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1076F" w14:textId="2002D44E" w:rsidR="0071546F" w:rsidRDefault="00697468" w:rsidP="0071546F">
      <w:r>
        <w:rPr>
          <w:noProof/>
          <w:lang w:val="en-US"/>
        </w:rPr>
        <mc:AlternateContent>
          <mc:Choice Requires="wps">
            <w:drawing>
              <wp:anchor distT="0" distB="0" distL="114300" distR="114300" simplePos="0" relativeHeight="251665920" behindDoc="0" locked="0" layoutInCell="1" allowOverlap="1" wp14:anchorId="2DC0A22D" wp14:editId="2B60CE1F">
                <wp:simplePos x="0" y="0"/>
                <wp:positionH relativeFrom="column">
                  <wp:posOffset>1216370</wp:posOffset>
                </wp:positionH>
                <wp:positionV relativeFrom="paragraph">
                  <wp:posOffset>7361740</wp:posOffset>
                </wp:positionV>
                <wp:extent cx="2792095" cy="271780"/>
                <wp:effectExtent l="0" t="0" r="8255" b="0"/>
                <wp:wrapNone/>
                <wp:docPr id="13" name="Rechthoek 13"/>
                <wp:cNvGraphicFramePr/>
                <a:graphic xmlns:a="http://schemas.openxmlformats.org/drawingml/2006/main">
                  <a:graphicData uri="http://schemas.microsoft.com/office/word/2010/wordprocessingShape">
                    <wps:wsp>
                      <wps:cNvSpPr/>
                      <wps:spPr>
                        <a:xfrm>
                          <a:off x="0" y="0"/>
                          <a:ext cx="2792095" cy="2717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D6C826" w14:textId="044A2B1B" w:rsidR="00546B0E" w:rsidRDefault="008747B5" w:rsidP="0071546F">
                            <w:r>
                              <w:t>24 f</w:t>
                            </w:r>
                            <w:r w:rsidR="00546B0E" w:rsidRPr="00255A8F">
                              <w:t>ebruari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0A22D" id="Rechthoek 13" o:spid="_x0000_s1026" style="position:absolute;margin-left:95.8pt;margin-top:579.65pt;width:219.85pt;height:21.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" fillcolor="white [3212]" stroked="f" strokeweight="2pt">
                <v:textbox>
                  <w:txbxContent>
                    <w:p w14:paraId="29D6C826" w14:textId="044A2B1B" w:rsidR="00546B0E" w:rsidRDefault="008747B5" w:rsidP="0071546F">
                      <w:r>
                        <w:t>24 f</w:t>
                      </w:r>
                      <w:r w:rsidR="00546B0E" w:rsidRPr="00255A8F">
                        <w:t>ebruari 2022</w:t>
                      </w:r>
                    </w:p>
                  </w:txbxContent>
                </v:textbox>
              </v:rect>
            </w:pict>
          </mc:Fallback>
        </mc:AlternateContent>
      </w:r>
      <w:r>
        <w:rPr>
          <w:noProof/>
          <w:lang w:val="en-US"/>
        </w:rPr>
        <mc:AlternateContent>
          <mc:Choice Requires="wps">
            <w:drawing>
              <wp:anchor distT="0" distB="0" distL="114300" distR="114300" simplePos="0" relativeHeight="251664896" behindDoc="0" locked="0" layoutInCell="1" allowOverlap="1" wp14:anchorId="5B9B6D1C" wp14:editId="57A24AE2">
                <wp:simplePos x="0" y="0"/>
                <wp:positionH relativeFrom="column">
                  <wp:posOffset>1216370</wp:posOffset>
                </wp:positionH>
                <wp:positionV relativeFrom="paragraph">
                  <wp:posOffset>6958540</wp:posOffset>
                </wp:positionV>
                <wp:extent cx="2792095" cy="271145"/>
                <wp:effectExtent l="0" t="0" r="8255" b="0"/>
                <wp:wrapNone/>
                <wp:docPr id="12" name="Rechthoek 12"/>
                <wp:cNvGraphicFramePr/>
                <a:graphic xmlns:a="http://schemas.openxmlformats.org/drawingml/2006/main">
                  <a:graphicData uri="http://schemas.microsoft.com/office/word/2010/wordprocessingShape">
                    <wps:wsp>
                      <wps:cNvSpPr/>
                      <wps:spPr>
                        <a:xfrm>
                          <a:off x="0" y="0"/>
                          <a:ext cx="2792095" cy="2711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9E8BD5" w14:textId="51644F95" w:rsidR="00546B0E" w:rsidRDefault="008747B5" w:rsidP="00697468">
                            <w:pPr>
                              <w:ind w:right="-137"/>
                            </w:pPr>
                            <w:r>
                              <w:t>DEFINITIEF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B6D1C" id="Rechthoek 12" o:spid="_x0000_s1027" style="position:absolute;margin-left:95.8pt;margin-top:547.9pt;width:219.85pt;height:2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" fillcolor="white [3212]" stroked="f" strokeweight="2pt">
                <v:textbox>
                  <w:txbxContent>
                    <w:p w14:paraId="529E8BD5" w14:textId="51644F95" w:rsidR="00546B0E" w:rsidRDefault="008747B5" w:rsidP="00697468">
                      <w:pPr>
                        <w:ind w:right="-137"/>
                      </w:pPr>
                      <w:r>
                        <w:t>DEFINITIEF</w:t>
                      </w:r>
                    </w:p>
                  </w:txbxContent>
                </v:textbox>
              </v:rect>
            </w:pict>
          </mc:Fallback>
        </mc:AlternateContent>
      </w:r>
      <w:r>
        <w:rPr>
          <w:noProof/>
          <w:lang w:val="en-US"/>
        </w:rPr>
        <mc:AlternateContent>
          <mc:Choice Requires="wps">
            <w:drawing>
              <wp:anchor distT="0" distB="0" distL="114300" distR="114300" simplePos="0" relativeHeight="251667968" behindDoc="0" locked="0" layoutInCell="1" allowOverlap="1" wp14:anchorId="1D20738D" wp14:editId="2B663C71">
                <wp:simplePos x="0" y="0"/>
                <wp:positionH relativeFrom="column">
                  <wp:posOffset>1223000</wp:posOffset>
                </wp:positionH>
                <wp:positionV relativeFrom="paragraph">
                  <wp:posOffset>8174990</wp:posOffset>
                </wp:positionV>
                <wp:extent cx="2772000" cy="281940"/>
                <wp:effectExtent l="0" t="0" r="9525" b="3810"/>
                <wp:wrapNone/>
                <wp:docPr id="15" name="Rechthoek 15"/>
                <wp:cNvGraphicFramePr/>
                <a:graphic xmlns:a="http://schemas.openxmlformats.org/drawingml/2006/main">
                  <a:graphicData uri="http://schemas.microsoft.com/office/word/2010/wordprocessingShape">
                    <wps:wsp>
                      <wps:cNvSpPr/>
                      <wps:spPr>
                        <a:xfrm>
                          <a:off x="0" y="0"/>
                          <a:ext cx="2772000" cy="281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D17448" w14:textId="0DAC8237" w:rsidR="00546B0E" w:rsidRDefault="00546B0E" w:rsidP="0071546F">
                            <w:r w:rsidRPr="00B56E97">
                              <w:t>85310000-5 Maatschappelijke diensten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0738D" id="Rechthoek 15" o:spid="_x0000_s1028" style="position:absolute;margin-left:96.3pt;margin-top:643.7pt;width:218.25pt;height:2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" fillcolor="white [3212]" stroked="f" strokeweight="2pt">
                <v:textbox>
                  <w:txbxContent>
                    <w:p w14:paraId="3ED17448" w14:textId="0DAC8237" w:rsidR="00546B0E" w:rsidRDefault="00546B0E" w:rsidP="0071546F">
                      <w:r w:rsidRPr="00B56E97">
                        <w:t>85310000-5 Maatschappelijke diensten</w:t>
                      </w:r>
                    </w:p>
                  </w:txbxContent>
                </v:textbox>
              </v:rect>
            </w:pict>
          </mc:Fallback>
        </mc:AlternateContent>
      </w:r>
      <w:r w:rsidR="0071546F">
        <w:rPr>
          <w:noProof/>
          <w:lang w:val="en-US"/>
        </w:rPr>
        <mc:AlternateContent>
          <mc:Choice Requires="wps">
            <w:drawing>
              <wp:anchor distT="0" distB="0" distL="114300" distR="114300" simplePos="0" relativeHeight="251666944" behindDoc="0" locked="0" layoutInCell="1" allowOverlap="1" wp14:anchorId="0E607C7B" wp14:editId="69EE99C4">
                <wp:simplePos x="0" y="0"/>
                <wp:positionH relativeFrom="column">
                  <wp:posOffset>1219772</wp:posOffset>
                </wp:positionH>
                <wp:positionV relativeFrom="paragraph">
                  <wp:posOffset>7781081</wp:posOffset>
                </wp:positionV>
                <wp:extent cx="2792615" cy="291402"/>
                <wp:effectExtent l="0" t="0" r="8255" b="0"/>
                <wp:wrapNone/>
                <wp:docPr id="14" name="Rechthoek 14"/>
                <wp:cNvGraphicFramePr/>
                <a:graphic xmlns:a="http://schemas.openxmlformats.org/drawingml/2006/main">
                  <a:graphicData uri="http://schemas.microsoft.com/office/word/2010/wordprocessingShape">
                    <wps:wsp>
                      <wps:cNvSpPr/>
                      <wps:spPr>
                        <a:xfrm>
                          <a:off x="0" y="0"/>
                          <a:ext cx="2792615" cy="29140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683BF8" w14:textId="7FDE3CE3" w:rsidR="00546B0E" w:rsidRDefault="00546B0E" w:rsidP="0071546F">
                            <w:r>
                              <w:t>OF2022-02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07C7B" id="Rechthoek 14" o:spid="_x0000_s1029" style="position:absolute;margin-left:96.05pt;margin-top:612.7pt;width:219.9pt;height:22.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" fillcolor="white [3212]" stroked="f" strokeweight="2pt">
                <v:textbox>
                  <w:txbxContent>
                    <w:p w14:paraId="49683BF8" w14:textId="7FDE3CE3" w:rsidR="00546B0E" w:rsidRDefault="00546B0E" w:rsidP="0071546F">
                      <w:r>
                        <w:t>OF2022-02</w:t>
                      </w:r>
                    </w:p>
                  </w:txbxContent>
                </v:textbox>
              </v:rect>
            </w:pict>
          </mc:Fallback>
        </mc:AlternateContent>
      </w:r>
      <w:r w:rsidR="0071546F">
        <w:rPr>
          <w:noProof/>
          <w:lang w:val="en-US"/>
        </w:rPr>
        <mc:AlternateContent>
          <mc:Choice Requires="wps">
            <w:drawing>
              <wp:anchor distT="0" distB="0" distL="114300" distR="114300" simplePos="0" relativeHeight="251663872" behindDoc="0" locked="0" layoutInCell="1" allowOverlap="1" wp14:anchorId="20D43F74" wp14:editId="09930F40">
                <wp:simplePos x="0" y="0"/>
                <wp:positionH relativeFrom="margin">
                  <wp:posOffset>1216544</wp:posOffset>
                </wp:positionH>
                <wp:positionV relativeFrom="paragraph">
                  <wp:posOffset>6903951</wp:posOffset>
                </wp:positionV>
                <wp:extent cx="3309389" cy="2207895"/>
                <wp:effectExtent l="0" t="0" r="5715" b="1905"/>
                <wp:wrapNone/>
                <wp:docPr id="8" name="Tekstvak 8"/>
                <wp:cNvGraphicFramePr/>
                <a:graphic xmlns:a="http://schemas.openxmlformats.org/drawingml/2006/main">
                  <a:graphicData uri="http://schemas.microsoft.com/office/word/2010/wordprocessingShape">
                    <wps:wsp>
                      <wps:cNvSpPr txBox="1"/>
                      <wps:spPr>
                        <a:xfrm>
                          <a:off x="0" y="0"/>
                          <a:ext cx="3309389" cy="2207895"/>
                        </a:xfrm>
                        <a:prstGeom prst="rect">
                          <a:avLst/>
                        </a:prstGeom>
                        <a:solidFill>
                          <a:srgbClr val="233471"/>
                        </a:solidFill>
                        <a:ln w="6350">
                          <a:noFill/>
                        </a:ln>
                      </wps:spPr>
                      <wps:txbx>
                        <w:txbxContent>
                          <w:p w14:paraId="0466CA2C" w14:textId="77777777" w:rsidR="00546B0E" w:rsidRDefault="00546B0E" w:rsidP="007154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43F74" id="_x0000_t202" coordsize="21600,21600" o:spt="202" path="m,l,21600r21600,l21600,xe">
                <v:stroke joinstyle="miter"/>
                <v:path gradientshapeok="t" o:connecttype="rect"/>
              </v:shapetype>
              <v:shape id="Tekstvak 8" o:spid="_x0000_s1030" type="#_x0000_t202" style="position:absolute;margin-left:95.8pt;margin-top:543.6pt;width:260.6pt;height:173.8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" fillcolor="#233471" stroked="f" strokeweight=".5pt">
                <v:textbox>
                  <w:txbxContent>
                    <w:p w14:paraId="0466CA2C" w14:textId="77777777" w:rsidR="00546B0E" w:rsidRDefault="00546B0E" w:rsidP="0071546F"/>
                  </w:txbxContent>
                </v:textbox>
                <w10:wrap anchorx="margin"/>
              </v:shape>
            </w:pict>
          </mc:Fallback>
        </mc:AlternateContent>
      </w:r>
      <w:r w:rsidR="0071546F">
        <w:rPr>
          <w:noProof/>
          <w:lang w:val="en-US"/>
        </w:rPr>
        <mc:AlternateContent>
          <mc:Choice Requires="wps">
            <w:drawing>
              <wp:anchor distT="0" distB="0" distL="114300" distR="114300" simplePos="0" relativeHeight="251668992" behindDoc="0" locked="0" layoutInCell="1" allowOverlap="1" wp14:anchorId="69BCBB83" wp14:editId="33C2A209">
                <wp:simplePos x="0" y="0"/>
                <wp:positionH relativeFrom="column">
                  <wp:posOffset>1216025</wp:posOffset>
                </wp:positionH>
                <wp:positionV relativeFrom="paragraph">
                  <wp:posOffset>8615795</wp:posOffset>
                </wp:positionV>
                <wp:extent cx="2797791" cy="388736"/>
                <wp:effectExtent l="0" t="0" r="3175" b="0"/>
                <wp:wrapNone/>
                <wp:docPr id="16" name="Rechthoek 16"/>
                <wp:cNvGraphicFramePr/>
                <a:graphic xmlns:a="http://schemas.openxmlformats.org/drawingml/2006/main">
                  <a:graphicData uri="http://schemas.microsoft.com/office/word/2010/wordprocessingShape">
                    <wps:wsp>
                      <wps:cNvSpPr/>
                      <wps:spPr>
                        <a:xfrm>
                          <a:off x="0" y="0"/>
                          <a:ext cx="2797791" cy="3887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69D5EB" w14:textId="0E7751EC" w:rsidR="00546B0E" w:rsidRDefault="00546B0E" w:rsidP="0071546F">
                            <w:r>
                              <w:t>Ria de Heer en Cynthia van der Roest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CBB83" id="Rechthoek 16" o:spid="_x0000_s1031" style="position:absolute;margin-left:95.75pt;margin-top:678.4pt;width:220.3pt;height:30.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" fillcolor="white [3212]" stroked="f" strokeweight="2pt">
                <v:textbox>
                  <w:txbxContent>
                    <w:p w14:paraId="5C69D5EB" w14:textId="0E7751EC" w:rsidR="00546B0E" w:rsidRDefault="00546B0E" w:rsidP="0071546F">
                      <w:r>
                        <w:t>Ria de Heer en Cynthia van der Roest</w:t>
                      </w:r>
                    </w:p>
                  </w:txbxContent>
                </v:textbox>
              </v:rect>
            </w:pict>
          </mc:Fallback>
        </mc:AlternateContent>
      </w:r>
      <w:r w:rsidR="0071546F">
        <w:rPr>
          <w:noProof/>
          <w:lang w:val="en-US"/>
        </w:rPr>
        <mc:AlternateContent>
          <mc:Choice Requires="wps">
            <w:drawing>
              <wp:anchor distT="0" distB="0" distL="114300" distR="114300" simplePos="0" relativeHeight="251661824" behindDoc="0" locked="0" layoutInCell="1" allowOverlap="1" wp14:anchorId="7776F689" wp14:editId="29DCD7E3">
                <wp:simplePos x="0" y="0"/>
                <wp:positionH relativeFrom="page">
                  <wp:align>right</wp:align>
                </wp:positionH>
                <wp:positionV relativeFrom="paragraph">
                  <wp:posOffset>2773072</wp:posOffset>
                </wp:positionV>
                <wp:extent cx="7603021" cy="1567543"/>
                <wp:effectExtent l="0" t="0" r="0" b="0"/>
                <wp:wrapNone/>
                <wp:docPr id="4" name="Rechthoek 4"/>
                <wp:cNvGraphicFramePr/>
                <a:graphic xmlns:a="http://schemas.openxmlformats.org/drawingml/2006/main">
                  <a:graphicData uri="http://schemas.microsoft.com/office/word/2010/wordprocessingShape">
                    <wps:wsp>
                      <wps:cNvSpPr/>
                      <wps:spPr>
                        <a:xfrm>
                          <a:off x="0" y="0"/>
                          <a:ext cx="7603021" cy="1567543"/>
                        </a:xfrm>
                        <a:prstGeom prst="rect">
                          <a:avLst/>
                        </a:prstGeom>
                        <a:solidFill>
                          <a:srgbClr val="AE1A3B"/>
                        </a:solidFill>
                        <a:ln w="25400" cap="flat" cmpd="sng" algn="ctr">
                          <a:noFill/>
                          <a:prstDash val="solid"/>
                        </a:ln>
                        <a:effectLst/>
                      </wps:spPr>
                      <wps:txbx>
                        <w:txbxContent>
                          <w:p w14:paraId="2DE5C496" w14:textId="77777777" w:rsidR="00546B0E" w:rsidRDefault="00546B0E" w:rsidP="0071546F">
                            <w:pPr>
                              <w:pStyle w:val="Titel"/>
                              <w:jc w:val="center"/>
                              <w:rPr>
                                <w:rStyle w:val="TitelChar"/>
                                <w:color w:val="FFFFFF" w:themeColor="background1"/>
                              </w:rPr>
                            </w:pPr>
                            <w:r>
                              <w:rPr>
                                <w:rStyle w:val="TitelChar"/>
                                <w:color w:val="FFFFFF" w:themeColor="background1"/>
                              </w:rPr>
                              <w:t>SAS-procedure</w:t>
                            </w:r>
                            <w:r w:rsidRPr="0026731E">
                              <w:rPr>
                                <w:b/>
                                <w:sz w:val="40"/>
                                <w:szCs w:val="40"/>
                              </w:rPr>
                              <w:br/>
                            </w:r>
                            <w:r>
                              <w:rPr>
                                <w:rStyle w:val="TitelChar"/>
                                <w:color w:val="FFFFFF" w:themeColor="background1"/>
                              </w:rPr>
                              <w:t>Preventieve hulp en ondersteuning</w:t>
                            </w:r>
                          </w:p>
                          <w:p w14:paraId="3F520E49" w14:textId="66999B40" w:rsidR="00546B0E" w:rsidRPr="0026731E" w:rsidRDefault="00546B0E" w:rsidP="0071546F">
                            <w:pPr>
                              <w:pStyle w:val="Titel"/>
                              <w:jc w:val="center"/>
                              <w:rPr>
                                <w:sz w:val="32"/>
                                <w:szCs w:val="32"/>
                              </w:rPr>
                            </w:pPr>
                            <w:r>
                              <w:rPr>
                                <w:rStyle w:val="TitelChar"/>
                                <w:color w:val="FFFFFF" w:themeColor="background1"/>
                              </w:rPr>
                              <w:t>Samen Wageningen</w:t>
                            </w:r>
                            <w:r w:rsidRPr="0026731E">
                              <w:rPr>
                                <w:sz w:val="32"/>
                                <w:szCs w:val="32"/>
                              </w:rPr>
                              <w:br/>
                            </w:r>
                          </w:p>
                          <w:p w14:paraId="49FACE73" w14:textId="77777777" w:rsidR="00546B0E" w:rsidRPr="0026731E" w:rsidRDefault="00546B0E" w:rsidP="0071546F">
                            <w:pPr>
                              <w:pStyle w:val="Ondertitel"/>
                              <w:jc w:val="center"/>
                              <w:rPr>
                                <w:color w:val="FFFFFF" w:themeColor="background1"/>
                              </w:rPr>
                            </w:pPr>
                            <w:r w:rsidRPr="0026731E">
                              <w:rPr>
                                <w:color w:val="FFFFFF" w:themeColor="background1"/>
                              </w:rPr>
                              <w:br/>
                            </w:r>
                            <w:r>
                              <w:rPr>
                                <w:color w:val="FFFFFF" w:themeColor="background1"/>
                              </w:rPr>
                              <w:t>Beschrijvend document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6F689" id="Rechthoek 4" o:spid="_x0000_s1032" style="position:absolute;margin-left:547.45pt;margin-top:218.35pt;width:598.65pt;height:123.45pt;z-index:2516618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" fillcolor="#ae1a3b" stroked="f" strokeweight="2pt">
                <v:textbox>
                  <w:txbxContent>
                    <w:p w14:paraId="2DE5C496" w14:textId="77777777" w:rsidR="00546B0E" w:rsidRDefault="00546B0E" w:rsidP="0071546F">
                      <w:pPr>
                        <w:pStyle w:val="Titel"/>
                        <w:jc w:val="center"/>
                        <w:rPr>
                          <w:rStyle w:val="TitelChar"/>
                          <w:color w:val="FFFFFF" w:themeColor="background1"/>
                        </w:rPr>
                      </w:pPr>
                      <w:r>
                        <w:rPr>
                          <w:rStyle w:val="TitelChar"/>
                          <w:color w:val="FFFFFF" w:themeColor="background1"/>
                        </w:rPr>
                        <w:t>SAS-procedure</w:t>
                      </w:r>
                      <w:r w:rsidRPr="0026731E">
                        <w:rPr>
                          <w:b/>
                          <w:sz w:val="40"/>
                          <w:szCs w:val="40"/>
                        </w:rPr>
                        <w:br/>
                      </w:r>
                      <w:r>
                        <w:rPr>
                          <w:rStyle w:val="TitelChar"/>
                          <w:color w:val="FFFFFF" w:themeColor="background1"/>
                        </w:rPr>
                        <w:t>Preventieve hulp en ondersteuning</w:t>
                      </w:r>
                    </w:p>
                    <w:p w14:paraId="3F520E49" w14:textId="66999B40" w:rsidR="00546B0E" w:rsidRPr="0026731E" w:rsidRDefault="00546B0E" w:rsidP="0071546F">
                      <w:pPr>
                        <w:pStyle w:val="Titel"/>
                        <w:jc w:val="center"/>
                        <w:rPr>
                          <w:sz w:val="32"/>
                          <w:szCs w:val="32"/>
                        </w:rPr>
                      </w:pPr>
                      <w:r>
                        <w:rPr>
                          <w:rStyle w:val="TitelChar"/>
                          <w:color w:val="FFFFFF" w:themeColor="background1"/>
                        </w:rPr>
                        <w:t>Samen Wageningen</w:t>
                      </w:r>
                      <w:r w:rsidRPr="0026731E">
                        <w:rPr>
                          <w:sz w:val="32"/>
                          <w:szCs w:val="32"/>
                        </w:rPr>
                        <w:br/>
                      </w:r>
                    </w:p>
                    <w:p w14:paraId="49FACE73" w14:textId="77777777" w:rsidR="00546B0E" w:rsidRPr="0026731E" w:rsidRDefault="00546B0E" w:rsidP="0071546F">
                      <w:pPr>
                        <w:pStyle w:val="Ondertitel"/>
                        <w:jc w:val="center"/>
                        <w:rPr>
                          <w:color w:val="FFFFFF" w:themeColor="background1"/>
                        </w:rPr>
                      </w:pPr>
                      <w:r w:rsidRPr="0026731E">
                        <w:rPr>
                          <w:color w:val="FFFFFF" w:themeColor="background1"/>
                        </w:rPr>
                        <w:br/>
                      </w:r>
                      <w:r>
                        <w:rPr>
                          <w:color w:val="FFFFFF" w:themeColor="background1"/>
                        </w:rPr>
                        <w:t>Beschrijvend document</w:t>
                      </w:r>
                    </w:p>
                  </w:txbxContent>
                </v:textbox>
                <w10:wrap anchorx="page"/>
              </v:rect>
            </w:pict>
          </mc:Fallback>
        </mc:AlternateContent>
      </w:r>
      <w:r w:rsidR="0071546F">
        <w:rPr>
          <w:noProof/>
          <w:lang w:val="en-US"/>
        </w:rPr>
        <mc:AlternateContent>
          <mc:Choice Requires="wps">
            <w:drawing>
              <wp:anchor distT="0" distB="0" distL="114300" distR="114300" simplePos="0" relativeHeight="251659776" behindDoc="1" locked="0" layoutInCell="1" allowOverlap="1" wp14:anchorId="1852EB85" wp14:editId="40220ECE">
                <wp:simplePos x="0" y="0"/>
                <wp:positionH relativeFrom="page">
                  <wp:posOffset>-114300</wp:posOffset>
                </wp:positionH>
                <wp:positionV relativeFrom="page">
                  <wp:posOffset>5125915</wp:posOffset>
                </wp:positionV>
                <wp:extent cx="7672705" cy="5554980"/>
                <wp:effectExtent l="0" t="0" r="4445" b="7620"/>
                <wp:wrapNone/>
                <wp:docPr id="5" name="Rechthoek 5"/>
                <wp:cNvGraphicFramePr/>
                <a:graphic xmlns:a="http://schemas.openxmlformats.org/drawingml/2006/main">
                  <a:graphicData uri="http://schemas.microsoft.com/office/word/2010/wordprocessingShape">
                    <wps:wsp>
                      <wps:cNvSpPr/>
                      <wps:spPr>
                        <a:xfrm>
                          <a:off x="0" y="0"/>
                          <a:ext cx="7672705" cy="5554980"/>
                        </a:xfrm>
                        <a:prstGeom prst="rect">
                          <a:avLst/>
                        </a:prstGeom>
                        <a:solidFill>
                          <a:srgbClr val="2334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59C53D" w14:textId="77777777" w:rsidR="00546B0E" w:rsidRDefault="00546B0E" w:rsidP="0071546F">
                            <w:pPr>
                              <w:ind w:left="720"/>
                              <w:rPr>
                                <w:color w:val="FFFFFF" w:themeColor="background1"/>
                              </w:rPr>
                            </w:pPr>
                          </w:p>
                          <w:p w14:paraId="6EF09CEF" w14:textId="77777777" w:rsidR="00546B0E" w:rsidRDefault="00546B0E" w:rsidP="0071546F">
                            <w:pPr>
                              <w:ind w:left="720"/>
                              <w:rPr>
                                <w:color w:val="FFFFFF" w:themeColor="background1"/>
                              </w:rPr>
                            </w:pPr>
                          </w:p>
                          <w:p w14:paraId="1FC16C9F" w14:textId="77777777" w:rsidR="00546B0E" w:rsidRDefault="00546B0E" w:rsidP="0071546F">
                            <w:pPr>
                              <w:ind w:left="720"/>
                              <w:rPr>
                                <w:color w:val="FFFFFF" w:themeColor="background1"/>
                              </w:rPr>
                            </w:pPr>
                          </w:p>
                          <w:p w14:paraId="5A70C389" w14:textId="77777777" w:rsidR="00546B0E" w:rsidRDefault="00546B0E" w:rsidP="0071546F">
                            <w:pPr>
                              <w:ind w:left="720"/>
                              <w:rPr>
                                <w:color w:val="FFFFFF" w:themeColor="background1"/>
                              </w:rPr>
                            </w:pPr>
                          </w:p>
                          <w:p w14:paraId="330A4C51" w14:textId="77777777" w:rsidR="00546B0E" w:rsidRDefault="00546B0E" w:rsidP="0071546F">
                            <w:pPr>
                              <w:ind w:left="720"/>
                              <w:rPr>
                                <w:color w:val="FFFFFF" w:themeColor="background1"/>
                              </w:rPr>
                            </w:pPr>
                          </w:p>
                          <w:p w14:paraId="2D1E8855" w14:textId="77777777" w:rsidR="00546B0E" w:rsidRDefault="00546B0E" w:rsidP="0071546F">
                            <w:pPr>
                              <w:ind w:left="720"/>
                              <w:rPr>
                                <w:color w:val="FFFFFF" w:themeColor="background1"/>
                              </w:rPr>
                            </w:pPr>
                          </w:p>
                          <w:p w14:paraId="0760F49B" w14:textId="77777777" w:rsidR="00546B0E" w:rsidRDefault="00546B0E" w:rsidP="0071546F">
                            <w:pPr>
                              <w:ind w:left="720"/>
                              <w:rPr>
                                <w:color w:val="FFFFFF" w:themeColor="background1"/>
                              </w:rPr>
                            </w:pPr>
                          </w:p>
                          <w:p w14:paraId="2D949BFA" w14:textId="77777777" w:rsidR="00546B0E" w:rsidRDefault="00546B0E" w:rsidP="0071546F">
                            <w:pPr>
                              <w:ind w:left="720"/>
                              <w:rPr>
                                <w:color w:val="FFFFFF" w:themeColor="background1"/>
                              </w:rPr>
                            </w:pPr>
                          </w:p>
                          <w:p w14:paraId="39308C1B" w14:textId="77777777" w:rsidR="00546B0E" w:rsidRDefault="00546B0E" w:rsidP="0071546F">
                            <w:pPr>
                              <w:ind w:left="720"/>
                              <w:rPr>
                                <w:color w:val="FFFFFF" w:themeColor="background1"/>
                              </w:rPr>
                            </w:pPr>
                          </w:p>
                          <w:p w14:paraId="167BA9D3" w14:textId="77777777" w:rsidR="00546B0E" w:rsidRDefault="00546B0E" w:rsidP="0071546F">
                            <w:pPr>
                              <w:rPr>
                                <w:color w:val="FFFFFF" w:themeColor="background1"/>
                              </w:rPr>
                            </w:pPr>
                          </w:p>
                          <w:p w14:paraId="212EB81B" w14:textId="77777777" w:rsidR="00546B0E" w:rsidRPr="004E387B" w:rsidRDefault="00546B0E" w:rsidP="0071546F">
                            <w:pPr>
                              <w:ind w:left="1440"/>
                              <w:jc w:val="both"/>
                              <w:rPr>
                                <w:b/>
                                <w:bCs/>
                                <w:color w:val="FFFFFF" w:themeColor="background1"/>
                              </w:rPr>
                            </w:pPr>
                            <w:r w:rsidRPr="004E387B">
                              <w:rPr>
                                <w:b/>
                                <w:bCs/>
                                <w:noProof/>
                                <w:color w:val="FFFFFF" w:themeColor="background1"/>
                              </w:rPr>
                              <w:drawing>
                                <wp:inline distT="0" distB="0" distL="0" distR="0" wp14:anchorId="40E8135D" wp14:editId="223BA9E2">
                                  <wp:extent cx="1067718" cy="1994442"/>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2580" cy="200352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2EB85" id="Rechthoek 5" o:spid="_x0000_s1033" style="position:absolute;margin-left:-9pt;margin-top:403.6pt;width:604.15pt;height:437.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" fillcolor="#233471" stroked="f" strokeweight="2pt">
                <v:textbox>
                  <w:txbxContent>
                    <w:p w14:paraId="6059C53D" w14:textId="77777777" w:rsidR="00546B0E" w:rsidRDefault="00546B0E" w:rsidP="0071546F">
                      <w:pPr>
                        <w:ind w:left="720"/>
                        <w:rPr>
                          <w:color w:val="FFFFFF" w:themeColor="background1"/>
                        </w:rPr>
                      </w:pPr>
                    </w:p>
                    <w:p w14:paraId="6EF09CEF" w14:textId="77777777" w:rsidR="00546B0E" w:rsidRDefault="00546B0E" w:rsidP="0071546F">
                      <w:pPr>
                        <w:ind w:left="720"/>
                        <w:rPr>
                          <w:color w:val="FFFFFF" w:themeColor="background1"/>
                        </w:rPr>
                      </w:pPr>
                    </w:p>
                    <w:p w14:paraId="1FC16C9F" w14:textId="77777777" w:rsidR="00546B0E" w:rsidRDefault="00546B0E" w:rsidP="0071546F">
                      <w:pPr>
                        <w:ind w:left="720"/>
                        <w:rPr>
                          <w:color w:val="FFFFFF" w:themeColor="background1"/>
                        </w:rPr>
                      </w:pPr>
                    </w:p>
                    <w:p w14:paraId="5A70C389" w14:textId="77777777" w:rsidR="00546B0E" w:rsidRDefault="00546B0E" w:rsidP="0071546F">
                      <w:pPr>
                        <w:ind w:left="720"/>
                        <w:rPr>
                          <w:color w:val="FFFFFF" w:themeColor="background1"/>
                        </w:rPr>
                      </w:pPr>
                    </w:p>
                    <w:p w14:paraId="330A4C51" w14:textId="77777777" w:rsidR="00546B0E" w:rsidRDefault="00546B0E" w:rsidP="0071546F">
                      <w:pPr>
                        <w:ind w:left="720"/>
                        <w:rPr>
                          <w:color w:val="FFFFFF" w:themeColor="background1"/>
                        </w:rPr>
                      </w:pPr>
                    </w:p>
                    <w:p w14:paraId="2D1E8855" w14:textId="77777777" w:rsidR="00546B0E" w:rsidRDefault="00546B0E" w:rsidP="0071546F">
                      <w:pPr>
                        <w:ind w:left="720"/>
                        <w:rPr>
                          <w:color w:val="FFFFFF" w:themeColor="background1"/>
                        </w:rPr>
                      </w:pPr>
                    </w:p>
                    <w:p w14:paraId="0760F49B" w14:textId="77777777" w:rsidR="00546B0E" w:rsidRDefault="00546B0E" w:rsidP="0071546F">
                      <w:pPr>
                        <w:ind w:left="720"/>
                        <w:rPr>
                          <w:color w:val="FFFFFF" w:themeColor="background1"/>
                        </w:rPr>
                      </w:pPr>
                    </w:p>
                    <w:p w14:paraId="2D949BFA" w14:textId="77777777" w:rsidR="00546B0E" w:rsidRDefault="00546B0E" w:rsidP="0071546F">
                      <w:pPr>
                        <w:ind w:left="720"/>
                        <w:rPr>
                          <w:color w:val="FFFFFF" w:themeColor="background1"/>
                        </w:rPr>
                      </w:pPr>
                    </w:p>
                    <w:p w14:paraId="39308C1B" w14:textId="77777777" w:rsidR="00546B0E" w:rsidRDefault="00546B0E" w:rsidP="0071546F">
                      <w:pPr>
                        <w:ind w:left="720"/>
                        <w:rPr>
                          <w:color w:val="FFFFFF" w:themeColor="background1"/>
                        </w:rPr>
                      </w:pPr>
                    </w:p>
                    <w:p w14:paraId="167BA9D3" w14:textId="77777777" w:rsidR="00546B0E" w:rsidRDefault="00546B0E" w:rsidP="0071546F">
                      <w:pPr>
                        <w:rPr>
                          <w:color w:val="FFFFFF" w:themeColor="background1"/>
                        </w:rPr>
                      </w:pPr>
                    </w:p>
                    <w:p w14:paraId="212EB81B" w14:textId="77777777" w:rsidR="00546B0E" w:rsidRPr="004E387B" w:rsidRDefault="00546B0E" w:rsidP="0071546F">
                      <w:pPr>
                        <w:ind w:left="1440"/>
                        <w:jc w:val="both"/>
                        <w:rPr>
                          <w:b/>
                          <w:bCs/>
                          <w:color w:val="FFFFFF" w:themeColor="background1"/>
                        </w:rPr>
                      </w:pPr>
                      <w:r w:rsidRPr="004E387B">
                        <w:rPr>
                          <w:b/>
                          <w:bCs/>
                          <w:noProof/>
                          <w:color w:val="FFFFFF" w:themeColor="background1"/>
                        </w:rPr>
                        <w:drawing>
                          <wp:inline distT="0" distB="0" distL="0" distR="0" wp14:anchorId="40E8135D" wp14:editId="223BA9E2">
                            <wp:extent cx="1067718" cy="1994442"/>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2580" cy="2003524"/>
                                    </a:xfrm>
                                    <a:prstGeom prst="rect">
                                      <a:avLst/>
                                    </a:prstGeom>
                                    <a:noFill/>
                                    <a:ln>
                                      <a:noFill/>
                                    </a:ln>
                                  </pic:spPr>
                                </pic:pic>
                              </a:graphicData>
                            </a:graphic>
                          </wp:inline>
                        </w:drawing>
                      </w:r>
                    </w:p>
                  </w:txbxContent>
                </v:textbox>
                <w10:wrap anchorx="page" anchory="page"/>
              </v:rect>
            </w:pict>
          </mc:Fallback>
        </mc:AlternateContent>
      </w:r>
      <w:r w:rsidR="0071546F">
        <w:rPr>
          <w:noProof/>
        </w:rPr>
        <w:drawing>
          <wp:anchor distT="0" distB="0" distL="114300" distR="114300" simplePos="0" relativeHeight="251660800" behindDoc="1" locked="0" layoutInCell="1" allowOverlap="1" wp14:anchorId="759EC53B" wp14:editId="670164D0">
            <wp:simplePos x="0" y="0"/>
            <wp:positionH relativeFrom="page">
              <wp:align>right</wp:align>
            </wp:positionH>
            <wp:positionV relativeFrom="paragraph">
              <wp:posOffset>4314825</wp:posOffset>
            </wp:positionV>
            <wp:extent cx="7555865" cy="2343150"/>
            <wp:effectExtent l="0" t="0" r="6985" b="0"/>
            <wp:wrapTight wrapText="bothSides">
              <wp:wrapPolygon edited="0">
                <wp:start x="0" y="0"/>
                <wp:lineTo x="0" y="21424"/>
                <wp:lineTo x="21566" y="21424"/>
                <wp:lineTo x="21566"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5865" cy="2343150"/>
                    </a:xfrm>
                    <a:prstGeom prst="rect">
                      <a:avLst/>
                    </a:prstGeom>
                    <a:noFill/>
                  </pic:spPr>
                </pic:pic>
              </a:graphicData>
            </a:graphic>
            <wp14:sizeRelH relativeFrom="page">
              <wp14:pctWidth>0</wp14:pctWidth>
            </wp14:sizeRelH>
            <wp14:sizeRelV relativeFrom="page">
              <wp14:pctHeight>0</wp14:pctHeight>
            </wp14:sizeRelV>
          </wp:anchor>
        </w:drawing>
      </w:r>
      <w:r w:rsidR="0071546F">
        <w:rPr>
          <w:noProof/>
        </w:rPr>
        <w:drawing>
          <wp:anchor distT="0" distB="0" distL="114300" distR="114300" simplePos="0" relativeHeight="251662848" behindDoc="0" locked="0" layoutInCell="1" allowOverlap="1" wp14:anchorId="3B856D7C" wp14:editId="08C5F36F">
            <wp:simplePos x="0" y="0"/>
            <wp:positionH relativeFrom="column">
              <wp:posOffset>1285958</wp:posOffset>
            </wp:positionH>
            <wp:positionV relativeFrom="paragraph">
              <wp:posOffset>739941</wp:posOffset>
            </wp:positionV>
            <wp:extent cx="2859405" cy="494030"/>
            <wp:effectExtent l="0" t="0" r="0" b="127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9405" cy="494030"/>
                    </a:xfrm>
                    <a:prstGeom prst="rect">
                      <a:avLst/>
                    </a:prstGeom>
                    <a:noFill/>
                  </pic:spPr>
                </pic:pic>
              </a:graphicData>
            </a:graphic>
            <wp14:sizeRelH relativeFrom="page">
              <wp14:pctWidth>0</wp14:pctWidth>
            </wp14:sizeRelH>
            <wp14:sizeRelV relativeFrom="page">
              <wp14:pctHeight>0</wp14:pctHeight>
            </wp14:sizeRelV>
          </wp:anchor>
        </w:drawing>
      </w:r>
      <w:r w:rsidR="0071546F">
        <w:br w:type="page"/>
      </w:r>
    </w:p>
    <w:p w14:paraId="6AB72056" w14:textId="77777777" w:rsidR="0071546F" w:rsidRPr="00A31973" w:rsidRDefault="0071546F" w:rsidP="0071546F">
      <w:pPr>
        <w:pStyle w:val="gemeentewageningen"/>
        <w:rPr>
          <w:lang w:val="en-US"/>
        </w:rPr>
        <w:sectPr w:rsidR="0071546F" w:rsidRPr="00A31973" w:rsidSect="00D207B8">
          <w:pgSz w:w="11907" w:h="16840" w:code="9"/>
          <w:pgMar w:top="1276" w:right="1418" w:bottom="568" w:left="1418" w:header="709" w:footer="709" w:gutter="0"/>
          <w:cols w:space="708"/>
          <w:docGrid w:linePitch="299"/>
        </w:sectPr>
      </w:pPr>
    </w:p>
    <w:bookmarkStart w:id="0" w:name="_Toc96511735" w:displacedByCustomXml="next"/>
    <w:bookmarkStart w:id="1" w:name="_Toc244009102" w:displacedByCustomXml="next"/>
    <w:bookmarkStart w:id="2" w:name="_Toc94618941" w:displacedByCustomXml="next"/>
    <w:bookmarkStart w:id="3" w:name="_Toc95972523" w:displacedByCustomXml="next"/>
    <w:bookmarkStart w:id="4" w:name="_Toc95974001" w:displacedByCustomXml="next"/>
    <w:bookmarkStart w:id="5" w:name="_Toc95974308" w:displacedByCustomXml="next"/>
    <w:bookmarkStart w:id="6" w:name="_Toc95974386" w:displacedByCustomXml="next"/>
    <w:bookmarkStart w:id="7" w:name="_Toc95974693" w:displacedByCustomXml="next"/>
    <w:bookmarkStart w:id="8" w:name="_Toc200163704" w:displacedByCustomXml="next"/>
    <w:bookmarkStart w:id="9" w:name="_Toc200164151" w:displacedByCustomXml="next"/>
    <w:bookmarkStart w:id="10" w:name="_Toc200530464" w:displacedByCustomXml="next"/>
    <w:bookmarkStart w:id="11" w:name="_Toc450554031" w:displacedByCustomXml="next"/>
    <w:bookmarkStart w:id="12" w:name="_Toc450554074" w:displacedByCustomXml="next"/>
    <w:bookmarkStart w:id="13" w:name="_Toc450642872" w:displacedByCustomXml="next"/>
    <w:bookmarkStart w:id="14" w:name="_Toc450644846" w:displacedByCustomXml="next"/>
    <w:bookmarkStart w:id="15" w:name="_Toc450644882" w:displacedByCustomXml="next"/>
    <w:bookmarkStart w:id="16" w:name="_Toc450645139" w:displacedByCustomXml="next"/>
    <w:bookmarkStart w:id="17" w:name="_Toc450964107" w:displacedByCustomXml="next"/>
    <w:bookmarkStart w:id="18" w:name="_Toc456500682" w:displacedByCustomXml="next"/>
    <w:sdt>
      <w:sdtPr>
        <w:rPr>
          <w:rFonts w:ascii="QuadraatSans-Regular" w:eastAsia="Batang" w:hAnsi="QuadraatSans-Regular"/>
          <w:b w:val="0"/>
          <w:bCs w:val="0"/>
          <w:color w:val="000000" w:themeColor="text1"/>
          <w:sz w:val="22"/>
          <w:szCs w:val="20"/>
        </w:rPr>
        <w:id w:val="669369145"/>
        <w:docPartObj>
          <w:docPartGallery w:val="Table of Contents"/>
          <w:docPartUnique/>
        </w:docPartObj>
      </w:sdtPr>
      <w:sdtEndPr/>
      <w:sdtContent>
        <w:p w14:paraId="7DC686EB" w14:textId="39950914" w:rsidR="00FE5C05" w:rsidRPr="00FE5C05" w:rsidRDefault="00FE5C05" w:rsidP="00FE5C05">
          <w:pPr>
            <w:pStyle w:val="Bijlageaangepast"/>
            <w:numPr>
              <w:ilvl w:val="0"/>
              <w:numId w:val="0"/>
            </w:numPr>
            <w:ind w:left="360" w:hanging="360"/>
            <w:rPr>
              <w:rStyle w:val="Kop1Char"/>
            </w:rPr>
          </w:pPr>
          <w:r w:rsidRPr="00FE5C05">
            <w:rPr>
              <w:rStyle w:val="Kop1Char"/>
            </w:rPr>
            <w:t>Inhoudsopgave</w:t>
          </w:r>
          <w:bookmarkEnd w:id="0"/>
        </w:p>
        <w:p w14:paraId="7D1821EE" w14:textId="00D30197" w:rsidR="00945863" w:rsidRDefault="00FE5C05">
          <w:pPr>
            <w:pStyle w:val="Inhopg1"/>
            <w:rPr>
              <w:rFonts w:asciiTheme="minorHAnsi" w:eastAsiaTheme="minorEastAsia" w:hAnsiTheme="minorHAnsi" w:cstheme="minorBidi"/>
              <w:b w:val="0"/>
              <w:color w:val="auto"/>
              <w:szCs w:val="22"/>
            </w:rPr>
          </w:pPr>
          <w:r>
            <w:fldChar w:fldCharType="begin"/>
          </w:r>
          <w:r>
            <w:instrText xml:space="preserve"> TOC \o "1-3" \h \z \u </w:instrText>
          </w:r>
          <w:r>
            <w:fldChar w:fldCharType="separate"/>
          </w:r>
          <w:hyperlink w:anchor="_Toc96511735" w:history="1">
            <w:r w:rsidR="00945863" w:rsidRPr="00DE60BA">
              <w:rPr>
                <w:rStyle w:val="Hyperlink"/>
              </w:rPr>
              <w:t>Inhoudsopgave</w:t>
            </w:r>
            <w:r w:rsidR="00945863">
              <w:rPr>
                <w:webHidden/>
              </w:rPr>
              <w:tab/>
            </w:r>
            <w:r w:rsidR="00945863">
              <w:rPr>
                <w:webHidden/>
              </w:rPr>
              <w:fldChar w:fldCharType="begin"/>
            </w:r>
            <w:r w:rsidR="00945863">
              <w:rPr>
                <w:webHidden/>
              </w:rPr>
              <w:instrText xml:space="preserve"> PAGEREF _Toc96511735 \h </w:instrText>
            </w:r>
            <w:r w:rsidR="00945863">
              <w:rPr>
                <w:webHidden/>
              </w:rPr>
            </w:r>
            <w:r w:rsidR="00945863">
              <w:rPr>
                <w:webHidden/>
              </w:rPr>
              <w:fldChar w:fldCharType="separate"/>
            </w:r>
            <w:r w:rsidR="00FD4C2D">
              <w:rPr>
                <w:webHidden/>
              </w:rPr>
              <w:t>2</w:t>
            </w:r>
            <w:r w:rsidR="00945863">
              <w:rPr>
                <w:webHidden/>
              </w:rPr>
              <w:fldChar w:fldCharType="end"/>
            </w:r>
          </w:hyperlink>
        </w:p>
        <w:p w14:paraId="21DAA711" w14:textId="641D138D" w:rsidR="00945863" w:rsidRDefault="00945863">
          <w:pPr>
            <w:pStyle w:val="Inhopg1"/>
            <w:rPr>
              <w:rFonts w:asciiTheme="minorHAnsi" w:eastAsiaTheme="minorEastAsia" w:hAnsiTheme="minorHAnsi" w:cstheme="minorBidi"/>
              <w:b w:val="0"/>
              <w:color w:val="auto"/>
              <w:szCs w:val="22"/>
            </w:rPr>
          </w:pPr>
          <w:hyperlink w:anchor="_Toc96511736" w:history="1">
            <w:r w:rsidRPr="00DE60BA">
              <w:rPr>
                <w:rStyle w:val="Hyperlink"/>
              </w:rPr>
              <w:t>Begrippenlijst Offerteaanvraag</w:t>
            </w:r>
            <w:r>
              <w:rPr>
                <w:webHidden/>
              </w:rPr>
              <w:tab/>
            </w:r>
            <w:r>
              <w:rPr>
                <w:webHidden/>
              </w:rPr>
              <w:fldChar w:fldCharType="begin"/>
            </w:r>
            <w:r>
              <w:rPr>
                <w:webHidden/>
              </w:rPr>
              <w:instrText xml:space="preserve"> PAGEREF _Toc96511736 \h </w:instrText>
            </w:r>
            <w:r>
              <w:rPr>
                <w:webHidden/>
              </w:rPr>
            </w:r>
            <w:r>
              <w:rPr>
                <w:webHidden/>
              </w:rPr>
              <w:fldChar w:fldCharType="separate"/>
            </w:r>
            <w:r w:rsidR="00FD4C2D">
              <w:rPr>
                <w:webHidden/>
              </w:rPr>
              <w:t>4</w:t>
            </w:r>
            <w:r>
              <w:rPr>
                <w:webHidden/>
              </w:rPr>
              <w:fldChar w:fldCharType="end"/>
            </w:r>
          </w:hyperlink>
        </w:p>
        <w:p w14:paraId="5C47F78A" w14:textId="450D9D3D" w:rsidR="00945863" w:rsidRDefault="00945863">
          <w:pPr>
            <w:pStyle w:val="Inhopg1"/>
            <w:rPr>
              <w:rFonts w:asciiTheme="minorHAnsi" w:eastAsiaTheme="minorEastAsia" w:hAnsiTheme="minorHAnsi" w:cstheme="minorBidi"/>
              <w:b w:val="0"/>
              <w:color w:val="auto"/>
              <w:szCs w:val="22"/>
            </w:rPr>
          </w:pPr>
          <w:hyperlink w:anchor="_Toc96511737" w:history="1">
            <w:r w:rsidRPr="00DE60BA">
              <w:rPr>
                <w:rStyle w:val="Hyperlink"/>
              </w:rPr>
              <w:t>Hoofdstuk 1</w:t>
            </w:r>
            <w:r>
              <w:rPr>
                <w:rFonts w:asciiTheme="minorHAnsi" w:eastAsiaTheme="minorEastAsia" w:hAnsiTheme="minorHAnsi" w:cstheme="minorBidi"/>
                <w:b w:val="0"/>
                <w:color w:val="auto"/>
                <w:szCs w:val="22"/>
              </w:rPr>
              <w:tab/>
            </w:r>
            <w:r w:rsidRPr="00DE60BA">
              <w:rPr>
                <w:rStyle w:val="Hyperlink"/>
                <w14:textFill>
                  <w14:gradFill>
                    <w14:gsLst>
                      <w14:gs w14:pos="0">
                        <w14:srgbClr w14:val="AE1A3B">
                          <w14:shade w14:val="30000"/>
                          <w14:satMod w14:val="115000"/>
                        </w14:srgbClr>
                      </w14:gs>
                      <w14:gs w14:pos="50000">
                        <w14:srgbClr w14:val="AE1A3B">
                          <w14:shade w14:val="67500"/>
                          <w14:satMod w14:val="115000"/>
                        </w14:srgbClr>
                      </w14:gs>
                      <w14:gs w14:pos="100000">
                        <w14:srgbClr w14:val="AE1A3B">
                          <w14:shade w14:val="100000"/>
                          <w14:satMod w14:val="115000"/>
                        </w14:srgbClr>
                      </w14:gs>
                    </w14:gsLst>
                    <w14:lin w14:ang="5400000" w14:scaled="0"/>
                  </w14:gradFill>
                </w14:textFill>
              </w:rPr>
              <w:t>Algemeen</w:t>
            </w:r>
            <w:r>
              <w:rPr>
                <w:webHidden/>
              </w:rPr>
              <w:tab/>
            </w:r>
            <w:r>
              <w:rPr>
                <w:webHidden/>
              </w:rPr>
              <w:fldChar w:fldCharType="begin"/>
            </w:r>
            <w:r>
              <w:rPr>
                <w:webHidden/>
              </w:rPr>
              <w:instrText xml:space="preserve"> PAGEREF _Toc96511737 \h </w:instrText>
            </w:r>
            <w:r>
              <w:rPr>
                <w:webHidden/>
              </w:rPr>
            </w:r>
            <w:r>
              <w:rPr>
                <w:webHidden/>
              </w:rPr>
              <w:fldChar w:fldCharType="separate"/>
            </w:r>
            <w:r w:rsidR="00FD4C2D">
              <w:rPr>
                <w:webHidden/>
              </w:rPr>
              <w:t>5</w:t>
            </w:r>
            <w:r>
              <w:rPr>
                <w:webHidden/>
              </w:rPr>
              <w:fldChar w:fldCharType="end"/>
            </w:r>
          </w:hyperlink>
        </w:p>
        <w:p w14:paraId="4FF04418" w14:textId="1AFBB7D5" w:rsidR="00945863" w:rsidRDefault="00945863">
          <w:pPr>
            <w:pStyle w:val="Inhopg2"/>
            <w:rPr>
              <w:rFonts w:asciiTheme="minorHAnsi" w:eastAsiaTheme="minorEastAsia" w:hAnsiTheme="minorHAnsi" w:cstheme="minorBidi"/>
              <w:noProof/>
              <w:color w:val="auto"/>
              <w:szCs w:val="22"/>
            </w:rPr>
          </w:pPr>
          <w:hyperlink w:anchor="_Toc96511738" w:history="1">
            <w:r w:rsidRPr="00DE60BA">
              <w:rPr>
                <w:rStyle w:val="Hyperlink"/>
                <w:rFonts w:ascii="Verdana" w:hAnsi="Verdana"/>
                <w:noProof/>
              </w:rPr>
              <w:t>1.1</w:t>
            </w:r>
            <w:r>
              <w:rPr>
                <w:rFonts w:asciiTheme="minorHAnsi" w:eastAsiaTheme="minorEastAsia" w:hAnsiTheme="minorHAnsi" w:cstheme="minorBidi"/>
                <w:noProof/>
                <w:color w:val="auto"/>
                <w:szCs w:val="22"/>
              </w:rPr>
              <w:tab/>
            </w:r>
            <w:r w:rsidRPr="00DE60BA">
              <w:rPr>
                <w:rStyle w:val="Hyperlink"/>
                <w:noProof/>
              </w:rPr>
              <w:t>Korte beschrijving van Opdrachtgever</w:t>
            </w:r>
            <w:r>
              <w:rPr>
                <w:noProof/>
                <w:webHidden/>
              </w:rPr>
              <w:tab/>
            </w:r>
            <w:r>
              <w:rPr>
                <w:noProof/>
                <w:webHidden/>
              </w:rPr>
              <w:fldChar w:fldCharType="begin"/>
            </w:r>
            <w:r>
              <w:rPr>
                <w:noProof/>
                <w:webHidden/>
              </w:rPr>
              <w:instrText xml:space="preserve"> PAGEREF _Toc96511738 \h </w:instrText>
            </w:r>
            <w:r>
              <w:rPr>
                <w:noProof/>
                <w:webHidden/>
              </w:rPr>
            </w:r>
            <w:r>
              <w:rPr>
                <w:noProof/>
                <w:webHidden/>
              </w:rPr>
              <w:fldChar w:fldCharType="separate"/>
            </w:r>
            <w:r w:rsidR="00FD4C2D">
              <w:rPr>
                <w:noProof/>
                <w:webHidden/>
              </w:rPr>
              <w:t>5</w:t>
            </w:r>
            <w:r>
              <w:rPr>
                <w:noProof/>
                <w:webHidden/>
              </w:rPr>
              <w:fldChar w:fldCharType="end"/>
            </w:r>
          </w:hyperlink>
        </w:p>
        <w:p w14:paraId="4F713A30" w14:textId="2BB99405" w:rsidR="00945863" w:rsidRDefault="00945863">
          <w:pPr>
            <w:pStyle w:val="Inhopg2"/>
            <w:rPr>
              <w:rFonts w:asciiTheme="minorHAnsi" w:eastAsiaTheme="minorEastAsia" w:hAnsiTheme="minorHAnsi" w:cstheme="minorBidi"/>
              <w:noProof/>
              <w:color w:val="auto"/>
              <w:szCs w:val="22"/>
            </w:rPr>
          </w:pPr>
          <w:hyperlink w:anchor="_Toc96511739" w:history="1">
            <w:r w:rsidRPr="00DE60BA">
              <w:rPr>
                <w:rStyle w:val="Hyperlink"/>
                <w:rFonts w:ascii="Verdana" w:hAnsi="Verdana"/>
                <w:noProof/>
              </w:rPr>
              <w:t>1.2</w:t>
            </w:r>
            <w:r>
              <w:rPr>
                <w:rFonts w:asciiTheme="minorHAnsi" w:eastAsiaTheme="minorEastAsia" w:hAnsiTheme="minorHAnsi" w:cstheme="minorBidi"/>
                <w:noProof/>
                <w:color w:val="auto"/>
                <w:szCs w:val="22"/>
              </w:rPr>
              <w:tab/>
            </w:r>
            <w:r w:rsidRPr="00DE60BA">
              <w:rPr>
                <w:rStyle w:val="Hyperlink"/>
                <w:noProof/>
              </w:rPr>
              <w:t>Doel</w:t>
            </w:r>
            <w:r>
              <w:rPr>
                <w:noProof/>
                <w:webHidden/>
              </w:rPr>
              <w:tab/>
            </w:r>
            <w:r>
              <w:rPr>
                <w:noProof/>
                <w:webHidden/>
              </w:rPr>
              <w:fldChar w:fldCharType="begin"/>
            </w:r>
            <w:r>
              <w:rPr>
                <w:noProof/>
                <w:webHidden/>
              </w:rPr>
              <w:instrText xml:space="preserve"> PAGEREF _Toc96511739 \h </w:instrText>
            </w:r>
            <w:r>
              <w:rPr>
                <w:noProof/>
                <w:webHidden/>
              </w:rPr>
            </w:r>
            <w:r>
              <w:rPr>
                <w:noProof/>
                <w:webHidden/>
              </w:rPr>
              <w:fldChar w:fldCharType="separate"/>
            </w:r>
            <w:r w:rsidR="00FD4C2D">
              <w:rPr>
                <w:noProof/>
                <w:webHidden/>
              </w:rPr>
              <w:t>5</w:t>
            </w:r>
            <w:r>
              <w:rPr>
                <w:noProof/>
                <w:webHidden/>
              </w:rPr>
              <w:fldChar w:fldCharType="end"/>
            </w:r>
          </w:hyperlink>
        </w:p>
        <w:p w14:paraId="45D22BBD" w14:textId="36418DA7" w:rsidR="00945863" w:rsidRDefault="00945863">
          <w:pPr>
            <w:pStyle w:val="Inhopg2"/>
            <w:rPr>
              <w:rFonts w:asciiTheme="minorHAnsi" w:eastAsiaTheme="minorEastAsia" w:hAnsiTheme="minorHAnsi" w:cstheme="minorBidi"/>
              <w:noProof/>
              <w:color w:val="auto"/>
              <w:szCs w:val="22"/>
            </w:rPr>
          </w:pPr>
          <w:hyperlink w:anchor="_Toc96511740" w:history="1">
            <w:r w:rsidRPr="00DE60BA">
              <w:rPr>
                <w:rStyle w:val="Hyperlink"/>
                <w:rFonts w:ascii="Verdana" w:hAnsi="Verdana"/>
                <w:noProof/>
              </w:rPr>
              <w:t>1.3</w:t>
            </w:r>
            <w:r>
              <w:rPr>
                <w:rFonts w:asciiTheme="minorHAnsi" w:eastAsiaTheme="minorEastAsia" w:hAnsiTheme="minorHAnsi" w:cstheme="minorBidi"/>
                <w:noProof/>
                <w:color w:val="auto"/>
                <w:szCs w:val="22"/>
              </w:rPr>
              <w:tab/>
            </w:r>
            <w:r w:rsidRPr="00DE60BA">
              <w:rPr>
                <w:rStyle w:val="Hyperlink"/>
                <w:noProof/>
              </w:rPr>
              <w:t>Informatiebijeenkomst</w:t>
            </w:r>
            <w:r>
              <w:rPr>
                <w:noProof/>
                <w:webHidden/>
              </w:rPr>
              <w:tab/>
            </w:r>
            <w:r>
              <w:rPr>
                <w:noProof/>
                <w:webHidden/>
              </w:rPr>
              <w:fldChar w:fldCharType="begin"/>
            </w:r>
            <w:r>
              <w:rPr>
                <w:noProof/>
                <w:webHidden/>
              </w:rPr>
              <w:instrText xml:space="preserve"> PAGEREF _Toc96511740 \h </w:instrText>
            </w:r>
            <w:r>
              <w:rPr>
                <w:noProof/>
                <w:webHidden/>
              </w:rPr>
            </w:r>
            <w:r>
              <w:rPr>
                <w:noProof/>
                <w:webHidden/>
              </w:rPr>
              <w:fldChar w:fldCharType="separate"/>
            </w:r>
            <w:r w:rsidR="00FD4C2D">
              <w:rPr>
                <w:noProof/>
                <w:webHidden/>
              </w:rPr>
              <w:t>6</w:t>
            </w:r>
            <w:r>
              <w:rPr>
                <w:noProof/>
                <w:webHidden/>
              </w:rPr>
              <w:fldChar w:fldCharType="end"/>
            </w:r>
          </w:hyperlink>
        </w:p>
        <w:p w14:paraId="2AE4C582" w14:textId="484BE68E" w:rsidR="00945863" w:rsidRDefault="00945863">
          <w:pPr>
            <w:pStyle w:val="Inhopg2"/>
            <w:rPr>
              <w:rFonts w:asciiTheme="minorHAnsi" w:eastAsiaTheme="minorEastAsia" w:hAnsiTheme="minorHAnsi" w:cstheme="minorBidi"/>
              <w:noProof/>
              <w:color w:val="auto"/>
              <w:szCs w:val="22"/>
            </w:rPr>
          </w:pPr>
          <w:hyperlink w:anchor="_Toc96511741" w:history="1">
            <w:r w:rsidRPr="00DE60BA">
              <w:rPr>
                <w:rStyle w:val="Hyperlink"/>
                <w:rFonts w:ascii="Verdana" w:hAnsi="Verdana"/>
                <w:noProof/>
              </w:rPr>
              <w:t>1.4</w:t>
            </w:r>
            <w:r>
              <w:rPr>
                <w:rFonts w:asciiTheme="minorHAnsi" w:eastAsiaTheme="minorEastAsia" w:hAnsiTheme="minorHAnsi" w:cstheme="minorBidi"/>
                <w:noProof/>
                <w:color w:val="auto"/>
                <w:szCs w:val="22"/>
              </w:rPr>
              <w:tab/>
            </w:r>
            <w:r w:rsidRPr="00DE60BA">
              <w:rPr>
                <w:rStyle w:val="Hyperlink"/>
                <w:noProof/>
              </w:rPr>
              <w:t>Maatschappelijke resultaten</w:t>
            </w:r>
            <w:r>
              <w:rPr>
                <w:noProof/>
                <w:webHidden/>
              </w:rPr>
              <w:tab/>
            </w:r>
            <w:r>
              <w:rPr>
                <w:noProof/>
                <w:webHidden/>
              </w:rPr>
              <w:fldChar w:fldCharType="begin"/>
            </w:r>
            <w:r>
              <w:rPr>
                <w:noProof/>
                <w:webHidden/>
              </w:rPr>
              <w:instrText xml:space="preserve"> PAGEREF _Toc96511741 \h </w:instrText>
            </w:r>
            <w:r>
              <w:rPr>
                <w:noProof/>
                <w:webHidden/>
              </w:rPr>
            </w:r>
            <w:r>
              <w:rPr>
                <w:noProof/>
                <w:webHidden/>
              </w:rPr>
              <w:fldChar w:fldCharType="separate"/>
            </w:r>
            <w:r w:rsidR="00FD4C2D">
              <w:rPr>
                <w:noProof/>
                <w:webHidden/>
              </w:rPr>
              <w:t>7</w:t>
            </w:r>
            <w:r>
              <w:rPr>
                <w:noProof/>
                <w:webHidden/>
              </w:rPr>
              <w:fldChar w:fldCharType="end"/>
            </w:r>
          </w:hyperlink>
        </w:p>
        <w:p w14:paraId="2579C985" w14:textId="6CFA03D6" w:rsidR="00945863" w:rsidRDefault="00945863">
          <w:pPr>
            <w:pStyle w:val="Inhopg2"/>
            <w:rPr>
              <w:rFonts w:asciiTheme="minorHAnsi" w:eastAsiaTheme="minorEastAsia" w:hAnsiTheme="minorHAnsi" w:cstheme="minorBidi"/>
              <w:noProof/>
              <w:color w:val="auto"/>
              <w:szCs w:val="22"/>
            </w:rPr>
          </w:pPr>
          <w:hyperlink w:anchor="_Toc96511742" w:history="1">
            <w:r w:rsidRPr="00DE60BA">
              <w:rPr>
                <w:rStyle w:val="Hyperlink"/>
                <w:rFonts w:ascii="Verdana" w:hAnsi="Verdana"/>
                <w:noProof/>
              </w:rPr>
              <w:t>1.5</w:t>
            </w:r>
            <w:r>
              <w:rPr>
                <w:rFonts w:asciiTheme="minorHAnsi" w:eastAsiaTheme="minorEastAsia" w:hAnsiTheme="minorHAnsi" w:cstheme="minorBidi"/>
                <w:noProof/>
                <w:color w:val="auto"/>
                <w:szCs w:val="22"/>
              </w:rPr>
              <w:tab/>
            </w:r>
            <w:r w:rsidRPr="00DE60BA">
              <w:rPr>
                <w:rStyle w:val="Hyperlink"/>
                <w:noProof/>
              </w:rPr>
              <w:t>Kwaliteitskompas</w:t>
            </w:r>
            <w:r>
              <w:rPr>
                <w:noProof/>
                <w:webHidden/>
              </w:rPr>
              <w:tab/>
            </w:r>
            <w:r>
              <w:rPr>
                <w:noProof/>
                <w:webHidden/>
              </w:rPr>
              <w:fldChar w:fldCharType="begin"/>
            </w:r>
            <w:r>
              <w:rPr>
                <w:noProof/>
                <w:webHidden/>
              </w:rPr>
              <w:instrText xml:space="preserve"> PAGEREF _Toc96511742 \h </w:instrText>
            </w:r>
            <w:r>
              <w:rPr>
                <w:noProof/>
                <w:webHidden/>
              </w:rPr>
            </w:r>
            <w:r>
              <w:rPr>
                <w:noProof/>
                <w:webHidden/>
              </w:rPr>
              <w:fldChar w:fldCharType="separate"/>
            </w:r>
            <w:r w:rsidR="00FD4C2D">
              <w:rPr>
                <w:noProof/>
                <w:webHidden/>
              </w:rPr>
              <w:t>8</w:t>
            </w:r>
            <w:r>
              <w:rPr>
                <w:noProof/>
                <w:webHidden/>
              </w:rPr>
              <w:fldChar w:fldCharType="end"/>
            </w:r>
          </w:hyperlink>
        </w:p>
        <w:p w14:paraId="4C34BD1F" w14:textId="0C3DA1CE" w:rsidR="00945863" w:rsidRDefault="00945863">
          <w:pPr>
            <w:pStyle w:val="Inhopg2"/>
            <w:rPr>
              <w:rFonts w:asciiTheme="minorHAnsi" w:eastAsiaTheme="minorEastAsia" w:hAnsiTheme="minorHAnsi" w:cstheme="minorBidi"/>
              <w:noProof/>
              <w:color w:val="auto"/>
              <w:szCs w:val="22"/>
            </w:rPr>
          </w:pPr>
          <w:hyperlink w:anchor="_Toc96511743" w:history="1">
            <w:r w:rsidRPr="00DE60BA">
              <w:rPr>
                <w:rStyle w:val="Hyperlink"/>
                <w:rFonts w:ascii="Verdana" w:hAnsi="Verdana"/>
                <w:noProof/>
              </w:rPr>
              <w:t>1.6</w:t>
            </w:r>
            <w:r>
              <w:rPr>
                <w:rFonts w:asciiTheme="minorHAnsi" w:eastAsiaTheme="minorEastAsia" w:hAnsiTheme="minorHAnsi" w:cstheme="minorBidi"/>
                <w:noProof/>
                <w:color w:val="auto"/>
                <w:szCs w:val="22"/>
              </w:rPr>
              <w:tab/>
            </w:r>
            <w:r w:rsidRPr="00DE60BA">
              <w:rPr>
                <w:rStyle w:val="Hyperlink"/>
                <w:noProof/>
              </w:rPr>
              <w:t>Meten van resultaten</w:t>
            </w:r>
            <w:r>
              <w:rPr>
                <w:noProof/>
                <w:webHidden/>
              </w:rPr>
              <w:tab/>
            </w:r>
            <w:r>
              <w:rPr>
                <w:noProof/>
                <w:webHidden/>
              </w:rPr>
              <w:fldChar w:fldCharType="begin"/>
            </w:r>
            <w:r>
              <w:rPr>
                <w:noProof/>
                <w:webHidden/>
              </w:rPr>
              <w:instrText xml:space="preserve"> PAGEREF _Toc96511743 \h </w:instrText>
            </w:r>
            <w:r>
              <w:rPr>
                <w:noProof/>
                <w:webHidden/>
              </w:rPr>
            </w:r>
            <w:r>
              <w:rPr>
                <w:noProof/>
                <w:webHidden/>
              </w:rPr>
              <w:fldChar w:fldCharType="separate"/>
            </w:r>
            <w:r w:rsidR="00FD4C2D">
              <w:rPr>
                <w:noProof/>
                <w:webHidden/>
              </w:rPr>
              <w:t>9</w:t>
            </w:r>
            <w:r>
              <w:rPr>
                <w:noProof/>
                <w:webHidden/>
              </w:rPr>
              <w:fldChar w:fldCharType="end"/>
            </w:r>
          </w:hyperlink>
        </w:p>
        <w:p w14:paraId="1E4824E2" w14:textId="2A977BBB" w:rsidR="00945863" w:rsidRDefault="00945863">
          <w:pPr>
            <w:pStyle w:val="Inhopg2"/>
            <w:rPr>
              <w:rFonts w:asciiTheme="minorHAnsi" w:eastAsiaTheme="minorEastAsia" w:hAnsiTheme="minorHAnsi" w:cstheme="minorBidi"/>
              <w:noProof/>
              <w:color w:val="auto"/>
              <w:szCs w:val="22"/>
            </w:rPr>
          </w:pPr>
          <w:hyperlink w:anchor="_Toc96511744" w:history="1">
            <w:r w:rsidRPr="00DE60BA">
              <w:rPr>
                <w:rStyle w:val="Hyperlink"/>
                <w:rFonts w:ascii="Verdana" w:hAnsi="Verdana"/>
                <w:noProof/>
              </w:rPr>
              <w:t>1.7</w:t>
            </w:r>
            <w:r>
              <w:rPr>
                <w:rFonts w:asciiTheme="minorHAnsi" w:eastAsiaTheme="minorEastAsia" w:hAnsiTheme="minorHAnsi" w:cstheme="minorBidi"/>
                <w:noProof/>
                <w:color w:val="auto"/>
                <w:szCs w:val="22"/>
              </w:rPr>
              <w:tab/>
            </w:r>
            <w:r w:rsidRPr="00DE60BA">
              <w:rPr>
                <w:rStyle w:val="Hyperlink"/>
                <w:noProof/>
              </w:rPr>
              <w:t>Duurzaam partnerschap en lokale basisinfrastructuur</w:t>
            </w:r>
            <w:r>
              <w:rPr>
                <w:noProof/>
                <w:webHidden/>
              </w:rPr>
              <w:tab/>
            </w:r>
            <w:r>
              <w:rPr>
                <w:noProof/>
                <w:webHidden/>
              </w:rPr>
              <w:fldChar w:fldCharType="begin"/>
            </w:r>
            <w:r>
              <w:rPr>
                <w:noProof/>
                <w:webHidden/>
              </w:rPr>
              <w:instrText xml:space="preserve"> PAGEREF _Toc96511744 \h </w:instrText>
            </w:r>
            <w:r>
              <w:rPr>
                <w:noProof/>
                <w:webHidden/>
              </w:rPr>
            </w:r>
            <w:r>
              <w:rPr>
                <w:noProof/>
                <w:webHidden/>
              </w:rPr>
              <w:fldChar w:fldCharType="separate"/>
            </w:r>
            <w:r w:rsidR="00FD4C2D">
              <w:rPr>
                <w:noProof/>
                <w:webHidden/>
              </w:rPr>
              <w:t>9</w:t>
            </w:r>
            <w:r>
              <w:rPr>
                <w:noProof/>
                <w:webHidden/>
              </w:rPr>
              <w:fldChar w:fldCharType="end"/>
            </w:r>
          </w:hyperlink>
        </w:p>
        <w:p w14:paraId="50BBA4AD" w14:textId="13720F69" w:rsidR="00945863" w:rsidRDefault="00945863">
          <w:pPr>
            <w:pStyle w:val="Inhopg2"/>
            <w:rPr>
              <w:rFonts w:asciiTheme="minorHAnsi" w:eastAsiaTheme="minorEastAsia" w:hAnsiTheme="minorHAnsi" w:cstheme="minorBidi"/>
              <w:noProof/>
              <w:color w:val="auto"/>
              <w:szCs w:val="22"/>
            </w:rPr>
          </w:pPr>
          <w:hyperlink w:anchor="_Toc96511745" w:history="1">
            <w:r w:rsidRPr="00DE60BA">
              <w:rPr>
                <w:rStyle w:val="Hyperlink"/>
                <w:rFonts w:ascii="Verdana" w:hAnsi="Verdana"/>
                <w:noProof/>
              </w:rPr>
              <w:t>1.8</w:t>
            </w:r>
            <w:r>
              <w:rPr>
                <w:rFonts w:asciiTheme="minorHAnsi" w:eastAsiaTheme="minorEastAsia" w:hAnsiTheme="minorHAnsi" w:cstheme="minorBidi"/>
                <w:noProof/>
                <w:color w:val="auto"/>
                <w:szCs w:val="22"/>
              </w:rPr>
              <w:tab/>
            </w:r>
            <w:r w:rsidRPr="00DE60BA">
              <w:rPr>
                <w:rStyle w:val="Hyperlink"/>
                <w:noProof/>
              </w:rPr>
              <w:t>Startpunt</w:t>
            </w:r>
            <w:r>
              <w:rPr>
                <w:noProof/>
                <w:webHidden/>
              </w:rPr>
              <w:tab/>
            </w:r>
            <w:r>
              <w:rPr>
                <w:noProof/>
                <w:webHidden/>
              </w:rPr>
              <w:fldChar w:fldCharType="begin"/>
            </w:r>
            <w:r>
              <w:rPr>
                <w:noProof/>
                <w:webHidden/>
              </w:rPr>
              <w:instrText xml:space="preserve"> PAGEREF _Toc96511745 \h </w:instrText>
            </w:r>
            <w:r>
              <w:rPr>
                <w:noProof/>
                <w:webHidden/>
              </w:rPr>
            </w:r>
            <w:r>
              <w:rPr>
                <w:noProof/>
                <w:webHidden/>
              </w:rPr>
              <w:fldChar w:fldCharType="separate"/>
            </w:r>
            <w:r w:rsidR="00FD4C2D">
              <w:rPr>
                <w:noProof/>
                <w:webHidden/>
              </w:rPr>
              <w:t>9</w:t>
            </w:r>
            <w:r>
              <w:rPr>
                <w:noProof/>
                <w:webHidden/>
              </w:rPr>
              <w:fldChar w:fldCharType="end"/>
            </w:r>
          </w:hyperlink>
        </w:p>
        <w:p w14:paraId="49A971FD" w14:textId="580F59DF" w:rsidR="00945863" w:rsidRDefault="00945863">
          <w:pPr>
            <w:pStyle w:val="Inhopg2"/>
            <w:rPr>
              <w:rFonts w:asciiTheme="minorHAnsi" w:eastAsiaTheme="minorEastAsia" w:hAnsiTheme="minorHAnsi" w:cstheme="minorBidi"/>
              <w:noProof/>
              <w:color w:val="auto"/>
              <w:szCs w:val="22"/>
            </w:rPr>
          </w:pPr>
          <w:hyperlink w:anchor="_Toc96511746" w:history="1">
            <w:r w:rsidRPr="00DE60BA">
              <w:rPr>
                <w:rStyle w:val="Hyperlink"/>
                <w:rFonts w:ascii="Verdana" w:hAnsi="Verdana"/>
                <w:noProof/>
              </w:rPr>
              <w:t>1.9</w:t>
            </w:r>
            <w:r>
              <w:rPr>
                <w:rFonts w:asciiTheme="minorHAnsi" w:eastAsiaTheme="minorEastAsia" w:hAnsiTheme="minorHAnsi" w:cstheme="minorBidi"/>
                <w:noProof/>
                <w:color w:val="auto"/>
                <w:szCs w:val="22"/>
              </w:rPr>
              <w:tab/>
            </w:r>
            <w:r w:rsidRPr="00DE60BA">
              <w:rPr>
                <w:rStyle w:val="Hyperlink"/>
                <w:noProof/>
              </w:rPr>
              <w:t>Medewerkers Opdrachtnemer</w:t>
            </w:r>
            <w:r>
              <w:rPr>
                <w:noProof/>
                <w:webHidden/>
              </w:rPr>
              <w:tab/>
            </w:r>
            <w:r>
              <w:rPr>
                <w:noProof/>
                <w:webHidden/>
              </w:rPr>
              <w:fldChar w:fldCharType="begin"/>
            </w:r>
            <w:r>
              <w:rPr>
                <w:noProof/>
                <w:webHidden/>
              </w:rPr>
              <w:instrText xml:space="preserve"> PAGEREF _Toc96511746 \h </w:instrText>
            </w:r>
            <w:r>
              <w:rPr>
                <w:noProof/>
                <w:webHidden/>
              </w:rPr>
            </w:r>
            <w:r>
              <w:rPr>
                <w:noProof/>
                <w:webHidden/>
              </w:rPr>
              <w:fldChar w:fldCharType="separate"/>
            </w:r>
            <w:r w:rsidR="00FD4C2D">
              <w:rPr>
                <w:noProof/>
                <w:webHidden/>
              </w:rPr>
              <w:t>9</w:t>
            </w:r>
            <w:r>
              <w:rPr>
                <w:noProof/>
                <w:webHidden/>
              </w:rPr>
              <w:fldChar w:fldCharType="end"/>
            </w:r>
          </w:hyperlink>
        </w:p>
        <w:p w14:paraId="0486DB65" w14:textId="3AF5596D" w:rsidR="00945863" w:rsidRDefault="00945863">
          <w:pPr>
            <w:pStyle w:val="Inhopg2"/>
            <w:rPr>
              <w:rFonts w:asciiTheme="minorHAnsi" w:eastAsiaTheme="minorEastAsia" w:hAnsiTheme="minorHAnsi" w:cstheme="minorBidi"/>
              <w:noProof/>
              <w:color w:val="auto"/>
              <w:szCs w:val="22"/>
            </w:rPr>
          </w:pPr>
          <w:hyperlink w:anchor="_Toc96511747" w:history="1">
            <w:r w:rsidRPr="00DE60BA">
              <w:rPr>
                <w:rStyle w:val="Hyperlink"/>
                <w:rFonts w:ascii="Verdana" w:hAnsi="Verdana"/>
                <w:noProof/>
              </w:rPr>
              <w:t>1.10</w:t>
            </w:r>
            <w:r>
              <w:rPr>
                <w:rFonts w:asciiTheme="minorHAnsi" w:eastAsiaTheme="minorEastAsia" w:hAnsiTheme="minorHAnsi" w:cstheme="minorBidi"/>
                <w:noProof/>
                <w:color w:val="auto"/>
                <w:szCs w:val="22"/>
              </w:rPr>
              <w:tab/>
            </w:r>
            <w:r w:rsidRPr="00DE60BA">
              <w:rPr>
                <w:rStyle w:val="Hyperlink"/>
                <w:noProof/>
              </w:rPr>
              <w:t>Expliciet niet behorende tot de Opdracht</w:t>
            </w:r>
            <w:r>
              <w:rPr>
                <w:noProof/>
                <w:webHidden/>
              </w:rPr>
              <w:tab/>
            </w:r>
            <w:r>
              <w:rPr>
                <w:noProof/>
                <w:webHidden/>
              </w:rPr>
              <w:fldChar w:fldCharType="begin"/>
            </w:r>
            <w:r>
              <w:rPr>
                <w:noProof/>
                <w:webHidden/>
              </w:rPr>
              <w:instrText xml:space="preserve"> PAGEREF _Toc96511747 \h </w:instrText>
            </w:r>
            <w:r>
              <w:rPr>
                <w:noProof/>
                <w:webHidden/>
              </w:rPr>
            </w:r>
            <w:r>
              <w:rPr>
                <w:noProof/>
                <w:webHidden/>
              </w:rPr>
              <w:fldChar w:fldCharType="separate"/>
            </w:r>
            <w:r w:rsidR="00FD4C2D">
              <w:rPr>
                <w:noProof/>
                <w:webHidden/>
              </w:rPr>
              <w:t>10</w:t>
            </w:r>
            <w:r>
              <w:rPr>
                <w:noProof/>
                <w:webHidden/>
              </w:rPr>
              <w:fldChar w:fldCharType="end"/>
            </w:r>
          </w:hyperlink>
        </w:p>
        <w:p w14:paraId="449B550F" w14:textId="1C3AC32F" w:rsidR="00945863" w:rsidRDefault="00945863">
          <w:pPr>
            <w:pStyle w:val="Inhopg2"/>
            <w:rPr>
              <w:rFonts w:asciiTheme="minorHAnsi" w:eastAsiaTheme="minorEastAsia" w:hAnsiTheme="minorHAnsi" w:cstheme="minorBidi"/>
              <w:noProof/>
              <w:color w:val="auto"/>
              <w:szCs w:val="22"/>
            </w:rPr>
          </w:pPr>
          <w:hyperlink w:anchor="_Toc96511748" w:history="1">
            <w:r w:rsidRPr="00DE60BA">
              <w:rPr>
                <w:rStyle w:val="Hyperlink"/>
                <w:rFonts w:ascii="Verdana" w:hAnsi="Verdana"/>
                <w:noProof/>
              </w:rPr>
              <w:t>1.11</w:t>
            </w:r>
            <w:r>
              <w:rPr>
                <w:rFonts w:asciiTheme="minorHAnsi" w:eastAsiaTheme="minorEastAsia" w:hAnsiTheme="minorHAnsi" w:cstheme="minorBidi"/>
                <w:noProof/>
                <w:color w:val="auto"/>
                <w:szCs w:val="22"/>
              </w:rPr>
              <w:tab/>
            </w:r>
            <w:r w:rsidRPr="00DE60BA">
              <w:rPr>
                <w:rStyle w:val="Hyperlink"/>
                <w:noProof/>
              </w:rPr>
              <w:t>Omvang</w:t>
            </w:r>
            <w:r>
              <w:rPr>
                <w:noProof/>
                <w:webHidden/>
              </w:rPr>
              <w:tab/>
            </w:r>
            <w:r>
              <w:rPr>
                <w:noProof/>
                <w:webHidden/>
              </w:rPr>
              <w:fldChar w:fldCharType="begin"/>
            </w:r>
            <w:r>
              <w:rPr>
                <w:noProof/>
                <w:webHidden/>
              </w:rPr>
              <w:instrText xml:space="preserve"> PAGEREF _Toc96511748 \h </w:instrText>
            </w:r>
            <w:r>
              <w:rPr>
                <w:noProof/>
                <w:webHidden/>
              </w:rPr>
            </w:r>
            <w:r>
              <w:rPr>
                <w:noProof/>
                <w:webHidden/>
              </w:rPr>
              <w:fldChar w:fldCharType="separate"/>
            </w:r>
            <w:r w:rsidR="00FD4C2D">
              <w:rPr>
                <w:noProof/>
                <w:webHidden/>
              </w:rPr>
              <w:t>10</w:t>
            </w:r>
            <w:r>
              <w:rPr>
                <w:noProof/>
                <w:webHidden/>
              </w:rPr>
              <w:fldChar w:fldCharType="end"/>
            </w:r>
          </w:hyperlink>
        </w:p>
        <w:p w14:paraId="161AF01A" w14:textId="6A3FC103" w:rsidR="00945863" w:rsidRDefault="00945863">
          <w:pPr>
            <w:pStyle w:val="Inhopg2"/>
            <w:rPr>
              <w:rFonts w:asciiTheme="minorHAnsi" w:eastAsiaTheme="minorEastAsia" w:hAnsiTheme="minorHAnsi" w:cstheme="minorBidi"/>
              <w:noProof/>
              <w:color w:val="auto"/>
              <w:szCs w:val="22"/>
            </w:rPr>
          </w:pPr>
          <w:hyperlink w:anchor="_Toc96511749" w:history="1">
            <w:r w:rsidRPr="00DE60BA">
              <w:rPr>
                <w:rStyle w:val="Hyperlink"/>
                <w:rFonts w:ascii="Verdana" w:hAnsi="Verdana"/>
                <w:noProof/>
              </w:rPr>
              <w:t>1.12</w:t>
            </w:r>
            <w:r>
              <w:rPr>
                <w:rFonts w:asciiTheme="minorHAnsi" w:eastAsiaTheme="minorEastAsia" w:hAnsiTheme="minorHAnsi" w:cstheme="minorBidi"/>
                <w:noProof/>
                <w:color w:val="auto"/>
                <w:szCs w:val="22"/>
              </w:rPr>
              <w:tab/>
            </w:r>
            <w:r w:rsidRPr="00DE60BA">
              <w:rPr>
                <w:rStyle w:val="Hyperlink"/>
                <w:noProof/>
              </w:rPr>
              <w:t>Social Return On Investment</w:t>
            </w:r>
            <w:r>
              <w:rPr>
                <w:noProof/>
                <w:webHidden/>
              </w:rPr>
              <w:tab/>
            </w:r>
            <w:r>
              <w:rPr>
                <w:noProof/>
                <w:webHidden/>
              </w:rPr>
              <w:fldChar w:fldCharType="begin"/>
            </w:r>
            <w:r>
              <w:rPr>
                <w:noProof/>
                <w:webHidden/>
              </w:rPr>
              <w:instrText xml:space="preserve"> PAGEREF _Toc96511749 \h </w:instrText>
            </w:r>
            <w:r>
              <w:rPr>
                <w:noProof/>
                <w:webHidden/>
              </w:rPr>
            </w:r>
            <w:r>
              <w:rPr>
                <w:noProof/>
                <w:webHidden/>
              </w:rPr>
              <w:fldChar w:fldCharType="separate"/>
            </w:r>
            <w:r w:rsidR="00FD4C2D">
              <w:rPr>
                <w:noProof/>
                <w:webHidden/>
              </w:rPr>
              <w:t>10</w:t>
            </w:r>
            <w:r>
              <w:rPr>
                <w:noProof/>
                <w:webHidden/>
              </w:rPr>
              <w:fldChar w:fldCharType="end"/>
            </w:r>
          </w:hyperlink>
        </w:p>
        <w:p w14:paraId="2279CC25" w14:textId="66990CF5" w:rsidR="00945863" w:rsidRDefault="00945863">
          <w:pPr>
            <w:pStyle w:val="Inhopg2"/>
            <w:rPr>
              <w:rFonts w:asciiTheme="minorHAnsi" w:eastAsiaTheme="minorEastAsia" w:hAnsiTheme="minorHAnsi" w:cstheme="minorBidi"/>
              <w:noProof/>
              <w:color w:val="auto"/>
              <w:szCs w:val="22"/>
            </w:rPr>
          </w:pPr>
          <w:hyperlink w:anchor="_Toc96511750" w:history="1">
            <w:r w:rsidRPr="00DE60BA">
              <w:rPr>
                <w:rStyle w:val="Hyperlink"/>
                <w:rFonts w:ascii="Verdana" w:hAnsi="Verdana"/>
                <w:noProof/>
              </w:rPr>
              <w:t>1.13</w:t>
            </w:r>
            <w:r>
              <w:rPr>
                <w:rFonts w:asciiTheme="minorHAnsi" w:eastAsiaTheme="minorEastAsia" w:hAnsiTheme="minorHAnsi" w:cstheme="minorBidi"/>
                <w:noProof/>
                <w:color w:val="auto"/>
                <w:szCs w:val="22"/>
              </w:rPr>
              <w:tab/>
            </w:r>
            <w:r w:rsidRPr="00DE60BA">
              <w:rPr>
                <w:rStyle w:val="Hyperlink"/>
                <w:noProof/>
              </w:rPr>
              <w:t>Communicatie</w:t>
            </w:r>
            <w:r>
              <w:rPr>
                <w:noProof/>
                <w:webHidden/>
              </w:rPr>
              <w:tab/>
            </w:r>
            <w:r>
              <w:rPr>
                <w:noProof/>
                <w:webHidden/>
              </w:rPr>
              <w:fldChar w:fldCharType="begin"/>
            </w:r>
            <w:r>
              <w:rPr>
                <w:noProof/>
                <w:webHidden/>
              </w:rPr>
              <w:instrText xml:space="preserve"> PAGEREF _Toc96511750 \h </w:instrText>
            </w:r>
            <w:r>
              <w:rPr>
                <w:noProof/>
                <w:webHidden/>
              </w:rPr>
            </w:r>
            <w:r>
              <w:rPr>
                <w:noProof/>
                <w:webHidden/>
              </w:rPr>
              <w:fldChar w:fldCharType="separate"/>
            </w:r>
            <w:r w:rsidR="00FD4C2D">
              <w:rPr>
                <w:noProof/>
                <w:webHidden/>
              </w:rPr>
              <w:t>10</w:t>
            </w:r>
            <w:r>
              <w:rPr>
                <w:noProof/>
                <w:webHidden/>
              </w:rPr>
              <w:fldChar w:fldCharType="end"/>
            </w:r>
          </w:hyperlink>
        </w:p>
        <w:p w14:paraId="359971D9" w14:textId="58E81CE1" w:rsidR="00945863" w:rsidRDefault="00945863">
          <w:pPr>
            <w:pStyle w:val="Inhopg2"/>
            <w:rPr>
              <w:rFonts w:asciiTheme="minorHAnsi" w:eastAsiaTheme="minorEastAsia" w:hAnsiTheme="minorHAnsi" w:cstheme="minorBidi"/>
              <w:noProof/>
              <w:color w:val="auto"/>
              <w:szCs w:val="22"/>
            </w:rPr>
          </w:pPr>
          <w:hyperlink w:anchor="_Toc96511751" w:history="1">
            <w:r w:rsidRPr="00DE60BA">
              <w:rPr>
                <w:rStyle w:val="Hyperlink"/>
                <w:rFonts w:ascii="Verdana" w:hAnsi="Verdana"/>
                <w:noProof/>
              </w:rPr>
              <w:t>1.14</w:t>
            </w:r>
            <w:r>
              <w:rPr>
                <w:rFonts w:asciiTheme="minorHAnsi" w:eastAsiaTheme="minorEastAsia" w:hAnsiTheme="minorHAnsi" w:cstheme="minorBidi"/>
                <w:noProof/>
                <w:color w:val="auto"/>
                <w:szCs w:val="22"/>
              </w:rPr>
              <w:tab/>
            </w:r>
            <w:r w:rsidRPr="00DE60BA">
              <w:rPr>
                <w:rStyle w:val="Hyperlink"/>
                <w:noProof/>
              </w:rPr>
              <w:t>Klachten over de aanbesteding</w:t>
            </w:r>
            <w:r>
              <w:rPr>
                <w:noProof/>
                <w:webHidden/>
              </w:rPr>
              <w:tab/>
            </w:r>
            <w:r>
              <w:rPr>
                <w:noProof/>
                <w:webHidden/>
              </w:rPr>
              <w:fldChar w:fldCharType="begin"/>
            </w:r>
            <w:r>
              <w:rPr>
                <w:noProof/>
                <w:webHidden/>
              </w:rPr>
              <w:instrText xml:space="preserve"> PAGEREF _Toc96511751 \h </w:instrText>
            </w:r>
            <w:r>
              <w:rPr>
                <w:noProof/>
                <w:webHidden/>
              </w:rPr>
            </w:r>
            <w:r>
              <w:rPr>
                <w:noProof/>
                <w:webHidden/>
              </w:rPr>
              <w:fldChar w:fldCharType="separate"/>
            </w:r>
            <w:r w:rsidR="00FD4C2D">
              <w:rPr>
                <w:noProof/>
                <w:webHidden/>
              </w:rPr>
              <w:t>11</w:t>
            </w:r>
            <w:r>
              <w:rPr>
                <w:noProof/>
                <w:webHidden/>
              </w:rPr>
              <w:fldChar w:fldCharType="end"/>
            </w:r>
          </w:hyperlink>
        </w:p>
        <w:p w14:paraId="5AB15378" w14:textId="754993BE" w:rsidR="00945863" w:rsidRDefault="00945863">
          <w:pPr>
            <w:pStyle w:val="Inhopg2"/>
            <w:rPr>
              <w:rFonts w:asciiTheme="minorHAnsi" w:eastAsiaTheme="minorEastAsia" w:hAnsiTheme="minorHAnsi" w:cstheme="minorBidi"/>
              <w:noProof/>
              <w:color w:val="auto"/>
              <w:szCs w:val="22"/>
            </w:rPr>
          </w:pPr>
          <w:hyperlink w:anchor="_Toc96511752" w:history="1">
            <w:r w:rsidRPr="00DE60BA">
              <w:rPr>
                <w:rStyle w:val="Hyperlink"/>
                <w:rFonts w:ascii="Verdana" w:hAnsi="Verdana"/>
                <w:noProof/>
              </w:rPr>
              <w:t>1.15</w:t>
            </w:r>
            <w:r>
              <w:rPr>
                <w:rFonts w:asciiTheme="minorHAnsi" w:eastAsiaTheme="minorEastAsia" w:hAnsiTheme="minorHAnsi" w:cstheme="minorBidi"/>
                <w:noProof/>
                <w:color w:val="auto"/>
                <w:szCs w:val="22"/>
              </w:rPr>
              <w:tab/>
            </w:r>
            <w:r w:rsidRPr="00DE60BA">
              <w:rPr>
                <w:rStyle w:val="Hyperlink"/>
                <w:noProof/>
              </w:rPr>
              <w:t>Motivering keuze procedure en partijen</w:t>
            </w:r>
            <w:r>
              <w:rPr>
                <w:noProof/>
                <w:webHidden/>
              </w:rPr>
              <w:tab/>
            </w:r>
            <w:r>
              <w:rPr>
                <w:noProof/>
                <w:webHidden/>
              </w:rPr>
              <w:fldChar w:fldCharType="begin"/>
            </w:r>
            <w:r>
              <w:rPr>
                <w:noProof/>
                <w:webHidden/>
              </w:rPr>
              <w:instrText xml:space="preserve"> PAGEREF _Toc96511752 \h </w:instrText>
            </w:r>
            <w:r>
              <w:rPr>
                <w:noProof/>
                <w:webHidden/>
              </w:rPr>
            </w:r>
            <w:r>
              <w:rPr>
                <w:noProof/>
                <w:webHidden/>
              </w:rPr>
              <w:fldChar w:fldCharType="separate"/>
            </w:r>
            <w:r w:rsidR="00FD4C2D">
              <w:rPr>
                <w:noProof/>
                <w:webHidden/>
              </w:rPr>
              <w:t>11</w:t>
            </w:r>
            <w:r>
              <w:rPr>
                <w:noProof/>
                <w:webHidden/>
              </w:rPr>
              <w:fldChar w:fldCharType="end"/>
            </w:r>
          </w:hyperlink>
        </w:p>
        <w:p w14:paraId="5FDC00ED" w14:textId="3542B002" w:rsidR="00945863" w:rsidRDefault="00945863">
          <w:pPr>
            <w:pStyle w:val="Inhopg2"/>
            <w:rPr>
              <w:rFonts w:asciiTheme="minorHAnsi" w:eastAsiaTheme="minorEastAsia" w:hAnsiTheme="minorHAnsi" w:cstheme="minorBidi"/>
              <w:noProof/>
              <w:color w:val="auto"/>
              <w:szCs w:val="22"/>
            </w:rPr>
          </w:pPr>
          <w:hyperlink w:anchor="_Toc96511753" w:history="1">
            <w:r w:rsidRPr="00DE60BA">
              <w:rPr>
                <w:rStyle w:val="Hyperlink"/>
                <w:rFonts w:ascii="Verdana" w:hAnsi="Verdana"/>
                <w:noProof/>
              </w:rPr>
              <w:t>1.16</w:t>
            </w:r>
            <w:r>
              <w:rPr>
                <w:rFonts w:asciiTheme="minorHAnsi" w:eastAsiaTheme="minorEastAsia" w:hAnsiTheme="minorHAnsi" w:cstheme="minorBidi"/>
                <w:noProof/>
                <w:color w:val="auto"/>
                <w:szCs w:val="22"/>
              </w:rPr>
              <w:tab/>
            </w:r>
            <w:r w:rsidRPr="00DE60BA">
              <w:rPr>
                <w:rStyle w:val="Hyperlink"/>
                <w:noProof/>
              </w:rPr>
              <w:t>Concept Overeenkomst</w:t>
            </w:r>
            <w:r>
              <w:rPr>
                <w:noProof/>
                <w:webHidden/>
              </w:rPr>
              <w:tab/>
            </w:r>
            <w:r>
              <w:rPr>
                <w:noProof/>
                <w:webHidden/>
              </w:rPr>
              <w:fldChar w:fldCharType="begin"/>
            </w:r>
            <w:r>
              <w:rPr>
                <w:noProof/>
                <w:webHidden/>
              </w:rPr>
              <w:instrText xml:space="preserve"> PAGEREF _Toc96511753 \h </w:instrText>
            </w:r>
            <w:r>
              <w:rPr>
                <w:noProof/>
                <w:webHidden/>
              </w:rPr>
            </w:r>
            <w:r>
              <w:rPr>
                <w:noProof/>
                <w:webHidden/>
              </w:rPr>
              <w:fldChar w:fldCharType="separate"/>
            </w:r>
            <w:r w:rsidR="00FD4C2D">
              <w:rPr>
                <w:noProof/>
                <w:webHidden/>
              </w:rPr>
              <w:t>11</w:t>
            </w:r>
            <w:r>
              <w:rPr>
                <w:noProof/>
                <w:webHidden/>
              </w:rPr>
              <w:fldChar w:fldCharType="end"/>
            </w:r>
          </w:hyperlink>
        </w:p>
        <w:p w14:paraId="161C783D" w14:textId="409461F1" w:rsidR="00945863" w:rsidRDefault="00945863">
          <w:pPr>
            <w:pStyle w:val="Inhopg2"/>
            <w:rPr>
              <w:rFonts w:asciiTheme="minorHAnsi" w:eastAsiaTheme="minorEastAsia" w:hAnsiTheme="minorHAnsi" w:cstheme="minorBidi"/>
              <w:noProof/>
              <w:color w:val="auto"/>
              <w:szCs w:val="22"/>
            </w:rPr>
          </w:pPr>
          <w:hyperlink w:anchor="_Toc96511754" w:history="1">
            <w:r w:rsidRPr="00DE60BA">
              <w:rPr>
                <w:rStyle w:val="Hyperlink"/>
                <w:rFonts w:ascii="Verdana" w:hAnsi="Verdana"/>
                <w:noProof/>
              </w:rPr>
              <w:t>1.17</w:t>
            </w:r>
            <w:r>
              <w:rPr>
                <w:rFonts w:asciiTheme="minorHAnsi" w:eastAsiaTheme="minorEastAsia" w:hAnsiTheme="minorHAnsi" w:cstheme="minorBidi"/>
                <w:noProof/>
                <w:color w:val="auto"/>
                <w:szCs w:val="22"/>
              </w:rPr>
              <w:tab/>
            </w:r>
            <w:r w:rsidRPr="00DE60BA">
              <w:rPr>
                <w:rStyle w:val="Hyperlink"/>
                <w:noProof/>
              </w:rPr>
              <w:t>Programma van eisen</w:t>
            </w:r>
            <w:r>
              <w:rPr>
                <w:noProof/>
                <w:webHidden/>
              </w:rPr>
              <w:tab/>
            </w:r>
            <w:r>
              <w:rPr>
                <w:noProof/>
                <w:webHidden/>
              </w:rPr>
              <w:fldChar w:fldCharType="begin"/>
            </w:r>
            <w:r>
              <w:rPr>
                <w:noProof/>
                <w:webHidden/>
              </w:rPr>
              <w:instrText xml:space="preserve"> PAGEREF _Toc96511754 \h </w:instrText>
            </w:r>
            <w:r>
              <w:rPr>
                <w:noProof/>
                <w:webHidden/>
              </w:rPr>
            </w:r>
            <w:r>
              <w:rPr>
                <w:noProof/>
                <w:webHidden/>
              </w:rPr>
              <w:fldChar w:fldCharType="separate"/>
            </w:r>
            <w:r w:rsidR="00FD4C2D">
              <w:rPr>
                <w:noProof/>
                <w:webHidden/>
              </w:rPr>
              <w:t>11</w:t>
            </w:r>
            <w:r>
              <w:rPr>
                <w:noProof/>
                <w:webHidden/>
              </w:rPr>
              <w:fldChar w:fldCharType="end"/>
            </w:r>
          </w:hyperlink>
        </w:p>
        <w:p w14:paraId="5D3D8477" w14:textId="5FB5519C" w:rsidR="00945863" w:rsidRDefault="00945863">
          <w:pPr>
            <w:pStyle w:val="Inhopg2"/>
            <w:rPr>
              <w:rFonts w:asciiTheme="minorHAnsi" w:eastAsiaTheme="minorEastAsia" w:hAnsiTheme="minorHAnsi" w:cstheme="minorBidi"/>
              <w:noProof/>
              <w:color w:val="auto"/>
              <w:szCs w:val="22"/>
            </w:rPr>
          </w:pPr>
          <w:hyperlink w:anchor="_Toc96511755" w:history="1">
            <w:r w:rsidRPr="00DE60BA">
              <w:rPr>
                <w:rStyle w:val="Hyperlink"/>
                <w:rFonts w:ascii="Verdana" w:hAnsi="Verdana"/>
                <w:noProof/>
              </w:rPr>
              <w:t>1.18</w:t>
            </w:r>
            <w:r>
              <w:rPr>
                <w:rFonts w:asciiTheme="minorHAnsi" w:eastAsiaTheme="minorEastAsia" w:hAnsiTheme="minorHAnsi" w:cstheme="minorBidi"/>
                <w:noProof/>
                <w:color w:val="auto"/>
                <w:szCs w:val="22"/>
              </w:rPr>
              <w:tab/>
            </w:r>
            <w:r w:rsidRPr="00DE60BA">
              <w:rPr>
                <w:rStyle w:val="Hyperlink"/>
                <w:noProof/>
              </w:rPr>
              <w:t>Privacy addendum</w:t>
            </w:r>
            <w:r>
              <w:rPr>
                <w:noProof/>
                <w:webHidden/>
              </w:rPr>
              <w:tab/>
            </w:r>
            <w:r>
              <w:rPr>
                <w:noProof/>
                <w:webHidden/>
              </w:rPr>
              <w:fldChar w:fldCharType="begin"/>
            </w:r>
            <w:r>
              <w:rPr>
                <w:noProof/>
                <w:webHidden/>
              </w:rPr>
              <w:instrText xml:space="preserve"> PAGEREF _Toc96511755 \h </w:instrText>
            </w:r>
            <w:r>
              <w:rPr>
                <w:noProof/>
                <w:webHidden/>
              </w:rPr>
            </w:r>
            <w:r>
              <w:rPr>
                <w:noProof/>
                <w:webHidden/>
              </w:rPr>
              <w:fldChar w:fldCharType="separate"/>
            </w:r>
            <w:r w:rsidR="00FD4C2D">
              <w:rPr>
                <w:noProof/>
                <w:webHidden/>
              </w:rPr>
              <w:t>11</w:t>
            </w:r>
            <w:r>
              <w:rPr>
                <w:noProof/>
                <w:webHidden/>
              </w:rPr>
              <w:fldChar w:fldCharType="end"/>
            </w:r>
          </w:hyperlink>
        </w:p>
        <w:p w14:paraId="1C0FADF0" w14:textId="4CE35229" w:rsidR="00945863" w:rsidRDefault="00945863">
          <w:pPr>
            <w:pStyle w:val="Inhopg1"/>
            <w:rPr>
              <w:rFonts w:asciiTheme="minorHAnsi" w:eastAsiaTheme="minorEastAsia" w:hAnsiTheme="minorHAnsi" w:cstheme="minorBidi"/>
              <w:b w:val="0"/>
              <w:color w:val="auto"/>
              <w:szCs w:val="22"/>
            </w:rPr>
          </w:pPr>
          <w:hyperlink w:anchor="_Toc96511756" w:history="1">
            <w:r w:rsidRPr="00DE60BA">
              <w:rPr>
                <w:rStyle w:val="Hyperlink"/>
              </w:rPr>
              <w:t>Hoofdstuk 2</w:t>
            </w:r>
            <w:r>
              <w:rPr>
                <w:rFonts w:asciiTheme="minorHAnsi" w:eastAsiaTheme="minorEastAsia" w:hAnsiTheme="minorHAnsi" w:cstheme="minorBidi"/>
                <w:b w:val="0"/>
                <w:color w:val="auto"/>
                <w:szCs w:val="22"/>
              </w:rPr>
              <w:tab/>
            </w:r>
            <w:r w:rsidRPr="00DE60BA">
              <w:rPr>
                <w:rStyle w:val="Hyperlink"/>
              </w:rPr>
              <w:t>Offerteprocedure</w:t>
            </w:r>
            <w:r>
              <w:rPr>
                <w:webHidden/>
              </w:rPr>
              <w:tab/>
            </w:r>
            <w:r>
              <w:rPr>
                <w:webHidden/>
              </w:rPr>
              <w:fldChar w:fldCharType="begin"/>
            </w:r>
            <w:r>
              <w:rPr>
                <w:webHidden/>
              </w:rPr>
              <w:instrText xml:space="preserve"> PAGEREF _Toc96511756 \h </w:instrText>
            </w:r>
            <w:r>
              <w:rPr>
                <w:webHidden/>
              </w:rPr>
            </w:r>
            <w:r>
              <w:rPr>
                <w:webHidden/>
              </w:rPr>
              <w:fldChar w:fldCharType="separate"/>
            </w:r>
            <w:r w:rsidR="00FD4C2D">
              <w:rPr>
                <w:webHidden/>
              </w:rPr>
              <w:t>12</w:t>
            </w:r>
            <w:r>
              <w:rPr>
                <w:webHidden/>
              </w:rPr>
              <w:fldChar w:fldCharType="end"/>
            </w:r>
          </w:hyperlink>
        </w:p>
        <w:p w14:paraId="20908876" w14:textId="24D6AE4E" w:rsidR="00945863" w:rsidRDefault="00945863">
          <w:pPr>
            <w:pStyle w:val="Inhopg2"/>
            <w:rPr>
              <w:rFonts w:asciiTheme="minorHAnsi" w:eastAsiaTheme="minorEastAsia" w:hAnsiTheme="minorHAnsi" w:cstheme="minorBidi"/>
              <w:noProof/>
              <w:color w:val="auto"/>
              <w:szCs w:val="22"/>
            </w:rPr>
          </w:pPr>
          <w:hyperlink w:anchor="_Toc96511757" w:history="1">
            <w:r w:rsidRPr="00DE60BA">
              <w:rPr>
                <w:rStyle w:val="Hyperlink"/>
                <w:rFonts w:ascii="Verdana" w:hAnsi="Verdana"/>
                <w:noProof/>
              </w:rPr>
              <w:t>2.1</w:t>
            </w:r>
            <w:r>
              <w:rPr>
                <w:rFonts w:asciiTheme="minorHAnsi" w:eastAsiaTheme="minorEastAsia" w:hAnsiTheme="minorHAnsi" w:cstheme="minorBidi"/>
                <w:noProof/>
                <w:color w:val="auto"/>
                <w:szCs w:val="22"/>
              </w:rPr>
              <w:tab/>
            </w:r>
            <w:r w:rsidRPr="00DE60BA">
              <w:rPr>
                <w:rStyle w:val="Hyperlink"/>
                <w:noProof/>
              </w:rPr>
              <w:t>Planning</w:t>
            </w:r>
            <w:r>
              <w:rPr>
                <w:noProof/>
                <w:webHidden/>
              </w:rPr>
              <w:tab/>
            </w:r>
            <w:r>
              <w:rPr>
                <w:noProof/>
                <w:webHidden/>
              </w:rPr>
              <w:fldChar w:fldCharType="begin"/>
            </w:r>
            <w:r>
              <w:rPr>
                <w:noProof/>
                <w:webHidden/>
              </w:rPr>
              <w:instrText xml:space="preserve"> PAGEREF _Toc96511757 \h </w:instrText>
            </w:r>
            <w:r>
              <w:rPr>
                <w:noProof/>
                <w:webHidden/>
              </w:rPr>
            </w:r>
            <w:r>
              <w:rPr>
                <w:noProof/>
                <w:webHidden/>
              </w:rPr>
              <w:fldChar w:fldCharType="separate"/>
            </w:r>
            <w:r w:rsidR="00FD4C2D">
              <w:rPr>
                <w:noProof/>
                <w:webHidden/>
              </w:rPr>
              <w:t>12</w:t>
            </w:r>
            <w:r>
              <w:rPr>
                <w:noProof/>
                <w:webHidden/>
              </w:rPr>
              <w:fldChar w:fldCharType="end"/>
            </w:r>
          </w:hyperlink>
        </w:p>
        <w:p w14:paraId="63CFDA27" w14:textId="50A45C61" w:rsidR="00945863" w:rsidRDefault="00945863">
          <w:pPr>
            <w:pStyle w:val="Inhopg2"/>
            <w:rPr>
              <w:rFonts w:asciiTheme="minorHAnsi" w:eastAsiaTheme="minorEastAsia" w:hAnsiTheme="minorHAnsi" w:cstheme="minorBidi"/>
              <w:noProof/>
              <w:color w:val="auto"/>
              <w:szCs w:val="22"/>
            </w:rPr>
          </w:pPr>
          <w:hyperlink w:anchor="_Toc96511758" w:history="1">
            <w:r w:rsidRPr="00DE60BA">
              <w:rPr>
                <w:rStyle w:val="Hyperlink"/>
                <w:rFonts w:ascii="Verdana" w:hAnsi="Verdana"/>
                <w:noProof/>
              </w:rPr>
              <w:t>2.2</w:t>
            </w:r>
            <w:r>
              <w:rPr>
                <w:rFonts w:asciiTheme="minorHAnsi" w:eastAsiaTheme="minorEastAsia" w:hAnsiTheme="minorHAnsi" w:cstheme="minorBidi"/>
                <w:noProof/>
                <w:color w:val="auto"/>
                <w:szCs w:val="22"/>
              </w:rPr>
              <w:tab/>
            </w:r>
            <w:r w:rsidRPr="00DE60BA">
              <w:rPr>
                <w:rStyle w:val="Hyperlink"/>
                <w:noProof/>
              </w:rPr>
              <w:t>Inlichtingen</w:t>
            </w:r>
            <w:r>
              <w:rPr>
                <w:noProof/>
                <w:webHidden/>
              </w:rPr>
              <w:tab/>
            </w:r>
            <w:r>
              <w:rPr>
                <w:noProof/>
                <w:webHidden/>
              </w:rPr>
              <w:fldChar w:fldCharType="begin"/>
            </w:r>
            <w:r>
              <w:rPr>
                <w:noProof/>
                <w:webHidden/>
              </w:rPr>
              <w:instrText xml:space="preserve"> PAGEREF _Toc96511758 \h </w:instrText>
            </w:r>
            <w:r>
              <w:rPr>
                <w:noProof/>
                <w:webHidden/>
              </w:rPr>
            </w:r>
            <w:r>
              <w:rPr>
                <w:noProof/>
                <w:webHidden/>
              </w:rPr>
              <w:fldChar w:fldCharType="separate"/>
            </w:r>
            <w:r w:rsidR="00FD4C2D">
              <w:rPr>
                <w:noProof/>
                <w:webHidden/>
              </w:rPr>
              <w:t>12</w:t>
            </w:r>
            <w:r>
              <w:rPr>
                <w:noProof/>
                <w:webHidden/>
              </w:rPr>
              <w:fldChar w:fldCharType="end"/>
            </w:r>
          </w:hyperlink>
        </w:p>
        <w:p w14:paraId="37F0E85B" w14:textId="50B8AEEE" w:rsidR="00945863" w:rsidRDefault="00945863">
          <w:pPr>
            <w:pStyle w:val="Inhopg2"/>
            <w:rPr>
              <w:rFonts w:asciiTheme="minorHAnsi" w:eastAsiaTheme="minorEastAsia" w:hAnsiTheme="minorHAnsi" w:cstheme="minorBidi"/>
              <w:noProof/>
              <w:color w:val="auto"/>
              <w:szCs w:val="22"/>
            </w:rPr>
          </w:pPr>
          <w:hyperlink w:anchor="_Toc96511759" w:history="1">
            <w:r w:rsidRPr="00DE60BA">
              <w:rPr>
                <w:rStyle w:val="Hyperlink"/>
                <w:rFonts w:ascii="Verdana" w:hAnsi="Verdana"/>
                <w:noProof/>
              </w:rPr>
              <w:t>2.3</w:t>
            </w:r>
            <w:r>
              <w:rPr>
                <w:rFonts w:asciiTheme="minorHAnsi" w:eastAsiaTheme="minorEastAsia" w:hAnsiTheme="minorHAnsi" w:cstheme="minorBidi"/>
                <w:noProof/>
                <w:color w:val="auto"/>
                <w:szCs w:val="22"/>
              </w:rPr>
              <w:tab/>
            </w:r>
            <w:r w:rsidRPr="00DE60BA">
              <w:rPr>
                <w:rStyle w:val="Hyperlink"/>
                <w:noProof/>
              </w:rPr>
              <w:t>Wijze van aanbieden uitvoeringsplan</w:t>
            </w:r>
            <w:r>
              <w:rPr>
                <w:noProof/>
                <w:webHidden/>
              </w:rPr>
              <w:tab/>
            </w:r>
            <w:r>
              <w:rPr>
                <w:noProof/>
                <w:webHidden/>
              </w:rPr>
              <w:fldChar w:fldCharType="begin"/>
            </w:r>
            <w:r>
              <w:rPr>
                <w:noProof/>
                <w:webHidden/>
              </w:rPr>
              <w:instrText xml:space="preserve"> PAGEREF _Toc96511759 \h </w:instrText>
            </w:r>
            <w:r>
              <w:rPr>
                <w:noProof/>
                <w:webHidden/>
              </w:rPr>
            </w:r>
            <w:r>
              <w:rPr>
                <w:noProof/>
                <w:webHidden/>
              </w:rPr>
              <w:fldChar w:fldCharType="separate"/>
            </w:r>
            <w:r w:rsidR="00FD4C2D">
              <w:rPr>
                <w:noProof/>
                <w:webHidden/>
              </w:rPr>
              <w:t>13</w:t>
            </w:r>
            <w:r>
              <w:rPr>
                <w:noProof/>
                <w:webHidden/>
              </w:rPr>
              <w:fldChar w:fldCharType="end"/>
            </w:r>
          </w:hyperlink>
        </w:p>
        <w:p w14:paraId="300EAAE6" w14:textId="3B7645C2" w:rsidR="00945863" w:rsidRDefault="00945863">
          <w:pPr>
            <w:pStyle w:val="Inhopg2"/>
            <w:rPr>
              <w:rFonts w:asciiTheme="minorHAnsi" w:eastAsiaTheme="minorEastAsia" w:hAnsiTheme="minorHAnsi" w:cstheme="minorBidi"/>
              <w:noProof/>
              <w:color w:val="auto"/>
              <w:szCs w:val="22"/>
            </w:rPr>
          </w:pPr>
          <w:hyperlink w:anchor="_Toc96511760" w:history="1">
            <w:r w:rsidRPr="00DE60BA">
              <w:rPr>
                <w:rStyle w:val="Hyperlink"/>
                <w:rFonts w:ascii="Verdana" w:hAnsi="Verdana"/>
                <w:noProof/>
              </w:rPr>
              <w:t>2.4</w:t>
            </w:r>
            <w:r>
              <w:rPr>
                <w:rFonts w:asciiTheme="minorHAnsi" w:eastAsiaTheme="minorEastAsia" w:hAnsiTheme="minorHAnsi" w:cstheme="minorBidi"/>
                <w:noProof/>
                <w:color w:val="auto"/>
                <w:szCs w:val="22"/>
              </w:rPr>
              <w:tab/>
            </w:r>
            <w:r w:rsidRPr="00DE60BA">
              <w:rPr>
                <w:rStyle w:val="Hyperlink"/>
                <w:noProof/>
              </w:rPr>
              <w:t>Gesprek</w:t>
            </w:r>
            <w:r>
              <w:rPr>
                <w:noProof/>
                <w:webHidden/>
              </w:rPr>
              <w:tab/>
            </w:r>
            <w:r>
              <w:rPr>
                <w:noProof/>
                <w:webHidden/>
              </w:rPr>
              <w:fldChar w:fldCharType="begin"/>
            </w:r>
            <w:r>
              <w:rPr>
                <w:noProof/>
                <w:webHidden/>
              </w:rPr>
              <w:instrText xml:space="preserve"> PAGEREF _Toc96511760 \h </w:instrText>
            </w:r>
            <w:r>
              <w:rPr>
                <w:noProof/>
                <w:webHidden/>
              </w:rPr>
            </w:r>
            <w:r>
              <w:rPr>
                <w:noProof/>
                <w:webHidden/>
              </w:rPr>
              <w:fldChar w:fldCharType="separate"/>
            </w:r>
            <w:r w:rsidR="00FD4C2D">
              <w:rPr>
                <w:noProof/>
                <w:webHidden/>
              </w:rPr>
              <w:t>13</w:t>
            </w:r>
            <w:r>
              <w:rPr>
                <w:noProof/>
                <w:webHidden/>
              </w:rPr>
              <w:fldChar w:fldCharType="end"/>
            </w:r>
          </w:hyperlink>
        </w:p>
        <w:p w14:paraId="3DBF0A1A" w14:textId="2AEA2379" w:rsidR="00945863" w:rsidRDefault="00945863">
          <w:pPr>
            <w:pStyle w:val="Inhopg2"/>
            <w:rPr>
              <w:rFonts w:asciiTheme="minorHAnsi" w:eastAsiaTheme="minorEastAsia" w:hAnsiTheme="minorHAnsi" w:cstheme="minorBidi"/>
              <w:noProof/>
              <w:color w:val="auto"/>
              <w:szCs w:val="22"/>
            </w:rPr>
          </w:pPr>
          <w:hyperlink w:anchor="_Toc96511761" w:history="1">
            <w:r w:rsidRPr="00DE60BA">
              <w:rPr>
                <w:rStyle w:val="Hyperlink"/>
                <w:rFonts w:ascii="Verdana" w:hAnsi="Verdana"/>
                <w:noProof/>
              </w:rPr>
              <w:t>2.5</w:t>
            </w:r>
            <w:r>
              <w:rPr>
                <w:rFonts w:asciiTheme="minorHAnsi" w:eastAsiaTheme="minorEastAsia" w:hAnsiTheme="minorHAnsi" w:cstheme="minorBidi"/>
                <w:noProof/>
                <w:color w:val="auto"/>
                <w:szCs w:val="22"/>
              </w:rPr>
              <w:tab/>
            </w:r>
            <w:r w:rsidRPr="00DE60BA">
              <w:rPr>
                <w:rStyle w:val="Hyperlink"/>
                <w:noProof/>
              </w:rPr>
              <w:t>Gunning</w:t>
            </w:r>
            <w:r>
              <w:rPr>
                <w:noProof/>
                <w:webHidden/>
              </w:rPr>
              <w:tab/>
            </w:r>
            <w:r>
              <w:rPr>
                <w:noProof/>
                <w:webHidden/>
              </w:rPr>
              <w:fldChar w:fldCharType="begin"/>
            </w:r>
            <w:r>
              <w:rPr>
                <w:noProof/>
                <w:webHidden/>
              </w:rPr>
              <w:instrText xml:space="preserve"> PAGEREF _Toc96511761 \h </w:instrText>
            </w:r>
            <w:r>
              <w:rPr>
                <w:noProof/>
                <w:webHidden/>
              </w:rPr>
            </w:r>
            <w:r>
              <w:rPr>
                <w:noProof/>
                <w:webHidden/>
              </w:rPr>
              <w:fldChar w:fldCharType="separate"/>
            </w:r>
            <w:r w:rsidR="00FD4C2D">
              <w:rPr>
                <w:noProof/>
                <w:webHidden/>
              </w:rPr>
              <w:t>13</w:t>
            </w:r>
            <w:r>
              <w:rPr>
                <w:noProof/>
                <w:webHidden/>
              </w:rPr>
              <w:fldChar w:fldCharType="end"/>
            </w:r>
          </w:hyperlink>
        </w:p>
        <w:p w14:paraId="64F36B66" w14:textId="398BEB95" w:rsidR="00945863" w:rsidRDefault="00945863">
          <w:pPr>
            <w:pStyle w:val="Inhopg2"/>
            <w:rPr>
              <w:rFonts w:asciiTheme="minorHAnsi" w:eastAsiaTheme="minorEastAsia" w:hAnsiTheme="minorHAnsi" w:cstheme="minorBidi"/>
              <w:noProof/>
              <w:color w:val="auto"/>
              <w:szCs w:val="22"/>
            </w:rPr>
          </w:pPr>
          <w:hyperlink w:anchor="_Toc96511762" w:history="1">
            <w:r w:rsidRPr="00DE60BA">
              <w:rPr>
                <w:rStyle w:val="Hyperlink"/>
                <w:rFonts w:ascii="Verdana" w:hAnsi="Verdana"/>
                <w:noProof/>
              </w:rPr>
              <w:t>2.6</w:t>
            </w:r>
            <w:r>
              <w:rPr>
                <w:rFonts w:asciiTheme="minorHAnsi" w:eastAsiaTheme="minorEastAsia" w:hAnsiTheme="minorHAnsi" w:cstheme="minorBidi"/>
                <w:noProof/>
                <w:color w:val="auto"/>
                <w:szCs w:val="22"/>
              </w:rPr>
              <w:tab/>
            </w:r>
            <w:r w:rsidRPr="00DE60BA">
              <w:rPr>
                <w:rStyle w:val="Hyperlink"/>
                <w:noProof/>
              </w:rPr>
              <w:t>Implementatie</w:t>
            </w:r>
            <w:r>
              <w:rPr>
                <w:noProof/>
                <w:webHidden/>
              </w:rPr>
              <w:tab/>
            </w:r>
            <w:r>
              <w:rPr>
                <w:noProof/>
                <w:webHidden/>
              </w:rPr>
              <w:fldChar w:fldCharType="begin"/>
            </w:r>
            <w:r>
              <w:rPr>
                <w:noProof/>
                <w:webHidden/>
              </w:rPr>
              <w:instrText xml:space="preserve"> PAGEREF _Toc96511762 \h </w:instrText>
            </w:r>
            <w:r>
              <w:rPr>
                <w:noProof/>
                <w:webHidden/>
              </w:rPr>
            </w:r>
            <w:r>
              <w:rPr>
                <w:noProof/>
                <w:webHidden/>
              </w:rPr>
              <w:fldChar w:fldCharType="separate"/>
            </w:r>
            <w:r w:rsidR="00FD4C2D">
              <w:rPr>
                <w:noProof/>
                <w:webHidden/>
              </w:rPr>
              <w:t>13</w:t>
            </w:r>
            <w:r>
              <w:rPr>
                <w:noProof/>
                <w:webHidden/>
              </w:rPr>
              <w:fldChar w:fldCharType="end"/>
            </w:r>
          </w:hyperlink>
        </w:p>
        <w:p w14:paraId="696C0DBB" w14:textId="00F34CE8" w:rsidR="00945863" w:rsidRDefault="00945863">
          <w:pPr>
            <w:pStyle w:val="Inhopg1"/>
            <w:rPr>
              <w:rFonts w:asciiTheme="minorHAnsi" w:eastAsiaTheme="minorEastAsia" w:hAnsiTheme="minorHAnsi" w:cstheme="minorBidi"/>
              <w:b w:val="0"/>
              <w:color w:val="auto"/>
              <w:szCs w:val="22"/>
            </w:rPr>
          </w:pPr>
          <w:hyperlink w:anchor="_Toc96511763" w:history="1">
            <w:r w:rsidRPr="00DE60BA">
              <w:rPr>
                <w:rStyle w:val="Hyperlink"/>
              </w:rPr>
              <w:t>Hoofdstuk 3</w:t>
            </w:r>
            <w:r>
              <w:rPr>
                <w:rFonts w:asciiTheme="minorHAnsi" w:eastAsiaTheme="minorEastAsia" w:hAnsiTheme="minorHAnsi" w:cstheme="minorBidi"/>
                <w:b w:val="0"/>
                <w:color w:val="auto"/>
                <w:szCs w:val="22"/>
              </w:rPr>
              <w:tab/>
            </w:r>
            <w:r w:rsidRPr="00DE60BA">
              <w:rPr>
                <w:rStyle w:val="Hyperlink"/>
              </w:rPr>
              <w:t>Aanbestedingsvoorwaarden</w:t>
            </w:r>
            <w:r>
              <w:rPr>
                <w:webHidden/>
              </w:rPr>
              <w:tab/>
            </w:r>
            <w:r>
              <w:rPr>
                <w:webHidden/>
              </w:rPr>
              <w:fldChar w:fldCharType="begin"/>
            </w:r>
            <w:r>
              <w:rPr>
                <w:webHidden/>
              </w:rPr>
              <w:instrText xml:space="preserve"> PAGEREF _Toc96511763 \h </w:instrText>
            </w:r>
            <w:r>
              <w:rPr>
                <w:webHidden/>
              </w:rPr>
            </w:r>
            <w:r>
              <w:rPr>
                <w:webHidden/>
              </w:rPr>
              <w:fldChar w:fldCharType="separate"/>
            </w:r>
            <w:r w:rsidR="00FD4C2D">
              <w:rPr>
                <w:webHidden/>
              </w:rPr>
              <w:t>14</w:t>
            </w:r>
            <w:r>
              <w:rPr>
                <w:webHidden/>
              </w:rPr>
              <w:fldChar w:fldCharType="end"/>
            </w:r>
          </w:hyperlink>
        </w:p>
        <w:p w14:paraId="7157AB6D" w14:textId="19010D7B" w:rsidR="00945863" w:rsidRDefault="00945863">
          <w:pPr>
            <w:pStyle w:val="Inhopg2"/>
            <w:rPr>
              <w:rFonts w:asciiTheme="minorHAnsi" w:eastAsiaTheme="minorEastAsia" w:hAnsiTheme="minorHAnsi" w:cstheme="minorBidi"/>
              <w:noProof/>
              <w:color w:val="auto"/>
              <w:szCs w:val="22"/>
            </w:rPr>
          </w:pPr>
          <w:hyperlink w:anchor="_Toc96511764" w:history="1">
            <w:r w:rsidRPr="00DE60BA">
              <w:rPr>
                <w:rStyle w:val="Hyperlink"/>
                <w:rFonts w:ascii="Verdana" w:hAnsi="Verdana"/>
                <w:noProof/>
              </w:rPr>
              <w:t>3.1</w:t>
            </w:r>
            <w:r>
              <w:rPr>
                <w:rFonts w:asciiTheme="minorHAnsi" w:eastAsiaTheme="minorEastAsia" w:hAnsiTheme="minorHAnsi" w:cstheme="minorBidi"/>
                <w:noProof/>
                <w:color w:val="auto"/>
                <w:szCs w:val="22"/>
              </w:rPr>
              <w:tab/>
            </w:r>
            <w:r w:rsidRPr="00DE60BA">
              <w:rPr>
                <w:rStyle w:val="Hyperlink"/>
                <w:noProof/>
              </w:rPr>
              <w:t>Geheimhouding</w:t>
            </w:r>
            <w:r>
              <w:rPr>
                <w:noProof/>
                <w:webHidden/>
              </w:rPr>
              <w:tab/>
            </w:r>
            <w:r>
              <w:rPr>
                <w:noProof/>
                <w:webHidden/>
              </w:rPr>
              <w:fldChar w:fldCharType="begin"/>
            </w:r>
            <w:r>
              <w:rPr>
                <w:noProof/>
                <w:webHidden/>
              </w:rPr>
              <w:instrText xml:space="preserve"> PAGEREF _Toc96511764 \h </w:instrText>
            </w:r>
            <w:r>
              <w:rPr>
                <w:noProof/>
                <w:webHidden/>
              </w:rPr>
            </w:r>
            <w:r>
              <w:rPr>
                <w:noProof/>
                <w:webHidden/>
              </w:rPr>
              <w:fldChar w:fldCharType="separate"/>
            </w:r>
            <w:r w:rsidR="00FD4C2D">
              <w:rPr>
                <w:noProof/>
                <w:webHidden/>
              </w:rPr>
              <w:t>15</w:t>
            </w:r>
            <w:r>
              <w:rPr>
                <w:noProof/>
                <w:webHidden/>
              </w:rPr>
              <w:fldChar w:fldCharType="end"/>
            </w:r>
          </w:hyperlink>
        </w:p>
        <w:p w14:paraId="4B587566" w14:textId="3120C6E4" w:rsidR="00945863" w:rsidRDefault="00945863">
          <w:pPr>
            <w:pStyle w:val="Inhopg2"/>
            <w:rPr>
              <w:rFonts w:asciiTheme="minorHAnsi" w:eastAsiaTheme="minorEastAsia" w:hAnsiTheme="minorHAnsi" w:cstheme="minorBidi"/>
              <w:noProof/>
              <w:color w:val="auto"/>
              <w:szCs w:val="22"/>
            </w:rPr>
          </w:pPr>
          <w:hyperlink w:anchor="_Toc96511765" w:history="1">
            <w:r w:rsidRPr="00DE60BA">
              <w:rPr>
                <w:rStyle w:val="Hyperlink"/>
                <w:rFonts w:ascii="Verdana" w:hAnsi="Verdana"/>
                <w:noProof/>
              </w:rPr>
              <w:t>3.2</w:t>
            </w:r>
            <w:r>
              <w:rPr>
                <w:rFonts w:asciiTheme="minorHAnsi" w:eastAsiaTheme="minorEastAsia" w:hAnsiTheme="minorHAnsi" w:cstheme="minorBidi"/>
                <w:noProof/>
                <w:color w:val="auto"/>
                <w:szCs w:val="22"/>
              </w:rPr>
              <w:tab/>
            </w:r>
            <w:r w:rsidRPr="00DE60BA">
              <w:rPr>
                <w:rStyle w:val="Hyperlink"/>
                <w:noProof/>
              </w:rPr>
              <w:t>Geldigheidsduur Inschrijving</w:t>
            </w:r>
            <w:r>
              <w:rPr>
                <w:noProof/>
                <w:webHidden/>
              </w:rPr>
              <w:tab/>
            </w:r>
            <w:r>
              <w:rPr>
                <w:noProof/>
                <w:webHidden/>
              </w:rPr>
              <w:fldChar w:fldCharType="begin"/>
            </w:r>
            <w:r>
              <w:rPr>
                <w:noProof/>
                <w:webHidden/>
              </w:rPr>
              <w:instrText xml:space="preserve"> PAGEREF _Toc96511765 \h </w:instrText>
            </w:r>
            <w:r>
              <w:rPr>
                <w:noProof/>
                <w:webHidden/>
              </w:rPr>
            </w:r>
            <w:r>
              <w:rPr>
                <w:noProof/>
                <w:webHidden/>
              </w:rPr>
              <w:fldChar w:fldCharType="separate"/>
            </w:r>
            <w:r w:rsidR="00FD4C2D">
              <w:rPr>
                <w:noProof/>
                <w:webHidden/>
              </w:rPr>
              <w:t>15</w:t>
            </w:r>
            <w:r>
              <w:rPr>
                <w:noProof/>
                <w:webHidden/>
              </w:rPr>
              <w:fldChar w:fldCharType="end"/>
            </w:r>
          </w:hyperlink>
        </w:p>
        <w:p w14:paraId="1B9CAD30" w14:textId="70AEAA7A" w:rsidR="00945863" w:rsidRDefault="00945863">
          <w:pPr>
            <w:pStyle w:val="Inhopg1"/>
            <w:rPr>
              <w:rFonts w:asciiTheme="minorHAnsi" w:eastAsiaTheme="minorEastAsia" w:hAnsiTheme="minorHAnsi" w:cstheme="minorBidi"/>
              <w:b w:val="0"/>
              <w:color w:val="auto"/>
              <w:szCs w:val="22"/>
            </w:rPr>
          </w:pPr>
          <w:hyperlink w:anchor="_Toc96511766" w:history="1">
            <w:r w:rsidRPr="00DE60BA">
              <w:rPr>
                <w:rStyle w:val="Hyperlink"/>
              </w:rPr>
              <w:t>Hoofdstuk 4</w:t>
            </w:r>
            <w:r>
              <w:rPr>
                <w:rFonts w:asciiTheme="minorHAnsi" w:eastAsiaTheme="minorEastAsia" w:hAnsiTheme="minorHAnsi" w:cstheme="minorBidi"/>
                <w:b w:val="0"/>
                <w:color w:val="auto"/>
                <w:szCs w:val="22"/>
              </w:rPr>
              <w:tab/>
            </w:r>
            <w:r w:rsidRPr="00DE60BA">
              <w:rPr>
                <w:rStyle w:val="Hyperlink"/>
              </w:rPr>
              <w:t>Beoordeling van de Offertes</w:t>
            </w:r>
            <w:r>
              <w:rPr>
                <w:webHidden/>
              </w:rPr>
              <w:tab/>
            </w:r>
            <w:r>
              <w:rPr>
                <w:webHidden/>
              </w:rPr>
              <w:fldChar w:fldCharType="begin"/>
            </w:r>
            <w:r>
              <w:rPr>
                <w:webHidden/>
              </w:rPr>
              <w:instrText xml:space="preserve"> PAGEREF _Toc96511766 \h </w:instrText>
            </w:r>
            <w:r>
              <w:rPr>
                <w:webHidden/>
              </w:rPr>
            </w:r>
            <w:r>
              <w:rPr>
                <w:webHidden/>
              </w:rPr>
              <w:fldChar w:fldCharType="separate"/>
            </w:r>
            <w:r w:rsidR="00FD4C2D">
              <w:rPr>
                <w:webHidden/>
              </w:rPr>
              <w:t>16</w:t>
            </w:r>
            <w:r>
              <w:rPr>
                <w:webHidden/>
              </w:rPr>
              <w:fldChar w:fldCharType="end"/>
            </w:r>
          </w:hyperlink>
        </w:p>
        <w:p w14:paraId="64ACC9D3" w14:textId="5B7D77BD" w:rsidR="00945863" w:rsidRDefault="00945863">
          <w:pPr>
            <w:pStyle w:val="Inhopg2"/>
            <w:rPr>
              <w:rFonts w:asciiTheme="minorHAnsi" w:eastAsiaTheme="minorEastAsia" w:hAnsiTheme="minorHAnsi" w:cstheme="minorBidi"/>
              <w:noProof/>
              <w:color w:val="auto"/>
              <w:szCs w:val="22"/>
            </w:rPr>
          </w:pPr>
          <w:hyperlink w:anchor="_Toc96511767" w:history="1">
            <w:r w:rsidRPr="00DE60BA">
              <w:rPr>
                <w:rStyle w:val="Hyperlink"/>
                <w:rFonts w:ascii="Verdana" w:hAnsi="Verdana"/>
                <w:noProof/>
              </w:rPr>
              <w:t>4.1</w:t>
            </w:r>
            <w:r>
              <w:rPr>
                <w:rFonts w:asciiTheme="minorHAnsi" w:eastAsiaTheme="minorEastAsia" w:hAnsiTheme="minorHAnsi" w:cstheme="minorBidi"/>
                <w:noProof/>
                <w:color w:val="auto"/>
                <w:szCs w:val="22"/>
              </w:rPr>
              <w:tab/>
            </w:r>
            <w:r w:rsidRPr="00DE60BA">
              <w:rPr>
                <w:rStyle w:val="Hyperlink"/>
                <w:noProof/>
              </w:rPr>
              <w:t>Methodiek</w:t>
            </w:r>
            <w:r>
              <w:rPr>
                <w:noProof/>
                <w:webHidden/>
              </w:rPr>
              <w:tab/>
            </w:r>
            <w:r>
              <w:rPr>
                <w:noProof/>
                <w:webHidden/>
              </w:rPr>
              <w:fldChar w:fldCharType="begin"/>
            </w:r>
            <w:r>
              <w:rPr>
                <w:noProof/>
                <w:webHidden/>
              </w:rPr>
              <w:instrText xml:space="preserve"> PAGEREF _Toc96511767 \h </w:instrText>
            </w:r>
            <w:r>
              <w:rPr>
                <w:noProof/>
                <w:webHidden/>
              </w:rPr>
            </w:r>
            <w:r>
              <w:rPr>
                <w:noProof/>
                <w:webHidden/>
              </w:rPr>
              <w:fldChar w:fldCharType="separate"/>
            </w:r>
            <w:r w:rsidR="00FD4C2D">
              <w:rPr>
                <w:noProof/>
                <w:webHidden/>
              </w:rPr>
              <w:t>16</w:t>
            </w:r>
            <w:r>
              <w:rPr>
                <w:noProof/>
                <w:webHidden/>
              </w:rPr>
              <w:fldChar w:fldCharType="end"/>
            </w:r>
          </w:hyperlink>
        </w:p>
        <w:p w14:paraId="53C7971E" w14:textId="596CB7F5" w:rsidR="00945863" w:rsidRDefault="00945863">
          <w:pPr>
            <w:pStyle w:val="Inhopg2"/>
            <w:rPr>
              <w:rFonts w:asciiTheme="minorHAnsi" w:eastAsiaTheme="minorEastAsia" w:hAnsiTheme="minorHAnsi" w:cstheme="minorBidi"/>
              <w:noProof/>
              <w:color w:val="auto"/>
              <w:szCs w:val="22"/>
            </w:rPr>
          </w:pPr>
          <w:hyperlink w:anchor="_Toc96511768" w:history="1">
            <w:r w:rsidRPr="00DE60BA">
              <w:rPr>
                <w:rStyle w:val="Hyperlink"/>
                <w:rFonts w:ascii="Verdana" w:hAnsi="Verdana"/>
                <w:noProof/>
              </w:rPr>
              <w:t>4.2</w:t>
            </w:r>
            <w:r>
              <w:rPr>
                <w:rFonts w:asciiTheme="minorHAnsi" w:eastAsiaTheme="minorEastAsia" w:hAnsiTheme="minorHAnsi" w:cstheme="minorBidi"/>
                <w:noProof/>
                <w:color w:val="auto"/>
                <w:szCs w:val="22"/>
              </w:rPr>
              <w:tab/>
            </w:r>
            <w:r w:rsidRPr="00DE60BA">
              <w:rPr>
                <w:rStyle w:val="Hyperlink"/>
                <w:noProof/>
              </w:rPr>
              <w:t>Uitsluiting</w:t>
            </w:r>
            <w:r>
              <w:rPr>
                <w:noProof/>
                <w:webHidden/>
              </w:rPr>
              <w:tab/>
            </w:r>
            <w:r>
              <w:rPr>
                <w:noProof/>
                <w:webHidden/>
              </w:rPr>
              <w:fldChar w:fldCharType="begin"/>
            </w:r>
            <w:r>
              <w:rPr>
                <w:noProof/>
                <w:webHidden/>
              </w:rPr>
              <w:instrText xml:space="preserve"> PAGEREF _Toc96511768 \h </w:instrText>
            </w:r>
            <w:r>
              <w:rPr>
                <w:noProof/>
                <w:webHidden/>
              </w:rPr>
            </w:r>
            <w:r>
              <w:rPr>
                <w:noProof/>
                <w:webHidden/>
              </w:rPr>
              <w:fldChar w:fldCharType="separate"/>
            </w:r>
            <w:r w:rsidR="00FD4C2D">
              <w:rPr>
                <w:noProof/>
                <w:webHidden/>
              </w:rPr>
              <w:t>16</w:t>
            </w:r>
            <w:r>
              <w:rPr>
                <w:noProof/>
                <w:webHidden/>
              </w:rPr>
              <w:fldChar w:fldCharType="end"/>
            </w:r>
          </w:hyperlink>
        </w:p>
        <w:p w14:paraId="2AFD3038" w14:textId="5CA01123" w:rsidR="00945863" w:rsidRDefault="00945863">
          <w:pPr>
            <w:pStyle w:val="Inhopg1"/>
            <w:rPr>
              <w:rFonts w:asciiTheme="minorHAnsi" w:eastAsiaTheme="minorEastAsia" w:hAnsiTheme="minorHAnsi" w:cstheme="minorBidi"/>
              <w:b w:val="0"/>
              <w:color w:val="auto"/>
              <w:szCs w:val="22"/>
            </w:rPr>
          </w:pPr>
          <w:hyperlink w:anchor="_Toc96511769" w:history="1">
            <w:r w:rsidRPr="00DE60BA">
              <w:rPr>
                <w:rStyle w:val="Hyperlink"/>
              </w:rPr>
              <w:t>Hoofdstuk 5</w:t>
            </w:r>
            <w:r>
              <w:rPr>
                <w:rFonts w:asciiTheme="minorHAnsi" w:eastAsiaTheme="minorEastAsia" w:hAnsiTheme="minorHAnsi" w:cstheme="minorBidi"/>
                <w:b w:val="0"/>
                <w:color w:val="auto"/>
                <w:szCs w:val="22"/>
              </w:rPr>
              <w:tab/>
            </w:r>
            <w:r w:rsidRPr="00DE60BA">
              <w:rPr>
                <w:rStyle w:val="Hyperlink"/>
              </w:rPr>
              <w:t>Gunningscriteria</w:t>
            </w:r>
            <w:r>
              <w:rPr>
                <w:webHidden/>
              </w:rPr>
              <w:tab/>
            </w:r>
            <w:r>
              <w:rPr>
                <w:webHidden/>
              </w:rPr>
              <w:fldChar w:fldCharType="begin"/>
            </w:r>
            <w:r>
              <w:rPr>
                <w:webHidden/>
              </w:rPr>
              <w:instrText xml:space="preserve"> PAGEREF _Toc96511769 \h </w:instrText>
            </w:r>
            <w:r>
              <w:rPr>
                <w:webHidden/>
              </w:rPr>
            </w:r>
            <w:r>
              <w:rPr>
                <w:webHidden/>
              </w:rPr>
              <w:fldChar w:fldCharType="separate"/>
            </w:r>
            <w:r w:rsidR="00FD4C2D">
              <w:rPr>
                <w:webHidden/>
              </w:rPr>
              <w:t>17</w:t>
            </w:r>
            <w:r>
              <w:rPr>
                <w:webHidden/>
              </w:rPr>
              <w:fldChar w:fldCharType="end"/>
            </w:r>
          </w:hyperlink>
        </w:p>
        <w:p w14:paraId="4E2F9169" w14:textId="35E0E5DD" w:rsidR="00945863" w:rsidRDefault="00945863">
          <w:pPr>
            <w:pStyle w:val="Inhopg2"/>
            <w:rPr>
              <w:rFonts w:asciiTheme="minorHAnsi" w:eastAsiaTheme="minorEastAsia" w:hAnsiTheme="minorHAnsi" w:cstheme="minorBidi"/>
              <w:noProof/>
              <w:color w:val="auto"/>
              <w:szCs w:val="22"/>
            </w:rPr>
          </w:pPr>
          <w:hyperlink w:anchor="_Toc96511770" w:history="1">
            <w:r w:rsidRPr="00DE60BA">
              <w:rPr>
                <w:rStyle w:val="Hyperlink"/>
                <w:rFonts w:ascii="Verdana" w:hAnsi="Verdana"/>
                <w:noProof/>
              </w:rPr>
              <w:t>5.1</w:t>
            </w:r>
            <w:r>
              <w:rPr>
                <w:rFonts w:asciiTheme="minorHAnsi" w:eastAsiaTheme="minorEastAsia" w:hAnsiTheme="minorHAnsi" w:cstheme="minorBidi"/>
                <w:noProof/>
                <w:color w:val="auto"/>
                <w:szCs w:val="22"/>
              </w:rPr>
              <w:tab/>
            </w:r>
            <w:r w:rsidRPr="00DE60BA">
              <w:rPr>
                <w:rStyle w:val="Hyperlink"/>
                <w:noProof/>
              </w:rPr>
              <w:t>Gunningscriterium</w:t>
            </w:r>
            <w:r>
              <w:rPr>
                <w:noProof/>
                <w:webHidden/>
              </w:rPr>
              <w:tab/>
            </w:r>
            <w:r>
              <w:rPr>
                <w:noProof/>
                <w:webHidden/>
              </w:rPr>
              <w:fldChar w:fldCharType="begin"/>
            </w:r>
            <w:r>
              <w:rPr>
                <w:noProof/>
                <w:webHidden/>
              </w:rPr>
              <w:instrText xml:space="preserve"> PAGEREF _Toc96511770 \h </w:instrText>
            </w:r>
            <w:r>
              <w:rPr>
                <w:noProof/>
                <w:webHidden/>
              </w:rPr>
            </w:r>
            <w:r>
              <w:rPr>
                <w:noProof/>
                <w:webHidden/>
              </w:rPr>
              <w:fldChar w:fldCharType="separate"/>
            </w:r>
            <w:r w:rsidR="00FD4C2D">
              <w:rPr>
                <w:noProof/>
                <w:webHidden/>
              </w:rPr>
              <w:t>17</w:t>
            </w:r>
            <w:r>
              <w:rPr>
                <w:noProof/>
                <w:webHidden/>
              </w:rPr>
              <w:fldChar w:fldCharType="end"/>
            </w:r>
          </w:hyperlink>
        </w:p>
        <w:p w14:paraId="11EA4469" w14:textId="7B682E44" w:rsidR="00945863" w:rsidRDefault="00945863">
          <w:pPr>
            <w:pStyle w:val="Inhopg3"/>
            <w:rPr>
              <w:rFonts w:asciiTheme="minorHAnsi" w:eastAsiaTheme="minorEastAsia" w:hAnsiTheme="minorHAnsi" w:cstheme="minorBidi"/>
              <w:noProof/>
              <w:color w:val="auto"/>
              <w:szCs w:val="22"/>
            </w:rPr>
          </w:pPr>
          <w:hyperlink w:anchor="_Toc96511771" w:history="1">
            <w:r w:rsidRPr="00DE60BA">
              <w:rPr>
                <w:rStyle w:val="Hyperlink"/>
                <w:noProof/>
              </w:rPr>
              <w:t>5.1.1 Uitvoering</w:t>
            </w:r>
            <w:r>
              <w:rPr>
                <w:noProof/>
                <w:webHidden/>
              </w:rPr>
              <w:tab/>
            </w:r>
            <w:r>
              <w:rPr>
                <w:noProof/>
                <w:webHidden/>
              </w:rPr>
              <w:fldChar w:fldCharType="begin"/>
            </w:r>
            <w:r>
              <w:rPr>
                <w:noProof/>
                <w:webHidden/>
              </w:rPr>
              <w:instrText xml:space="preserve"> PAGEREF _Toc96511771 \h </w:instrText>
            </w:r>
            <w:r>
              <w:rPr>
                <w:noProof/>
                <w:webHidden/>
              </w:rPr>
            </w:r>
            <w:r>
              <w:rPr>
                <w:noProof/>
                <w:webHidden/>
              </w:rPr>
              <w:fldChar w:fldCharType="separate"/>
            </w:r>
            <w:r w:rsidR="00FD4C2D">
              <w:rPr>
                <w:noProof/>
                <w:webHidden/>
              </w:rPr>
              <w:t>18</w:t>
            </w:r>
            <w:r>
              <w:rPr>
                <w:noProof/>
                <w:webHidden/>
              </w:rPr>
              <w:fldChar w:fldCharType="end"/>
            </w:r>
          </w:hyperlink>
        </w:p>
        <w:p w14:paraId="634F2CC2" w14:textId="01AF845D" w:rsidR="00945863" w:rsidRDefault="00945863">
          <w:pPr>
            <w:pStyle w:val="Inhopg3"/>
            <w:rPr>
              <w:rFonts w:asciiTheme="minorHAnsi" w:eastAsiaTheme="minorEastAsia" w:hAnsiTheme="minorHAnsi" w:cstheme="minorBidi"/>
              <w:noProof/>
              <w:color w:val="auto"/>
              <w:szCs w:val="22"/>
            </w:rPr>
          </w:pPr>
          <w:hyperlink w:anchor="_Toc96511772" w:history="1">
            <w:r w:rsidRPr="00DE60BA">
              <w:rPr>
                <w:rStyle w:val="Hyperlink"/>
                <w:noProof/>
              </w:rPr>
              <w:t>5.1.2 Samenwerking</w:t>
            </w:r>
            <w:r>
              <w:rPr>
                <w:noProof/>
                <w:webHidden/>
              </w:rPr>
              <w:tab/>
            </w:r>
            <w:r>
              <w:rPr>
                <w:noProof/>
                <w:webHidden/>
              </w:rPr>
              <w:fldChar w:fldCharType="begin"/>
            </w:r>
            <w:r>
              <w:rPr>
                <w:noProof/>
                <w:webHidden/>
              </w:rPr>
              <w:instrText xml:space="preserve"> PAGEREF _Toc96511772 \h </w:instrText>
            </w:r>
            <w:r>
              <w:rPr>
                <w:noProof/>
                <w:webHidden/>
              </w:rPr>
            </w:r>
            <w:r>
              <w:rPr>
                <w:noProof/>
                <w:webHidden/>
              </w:rPr>
              <w:fldChar w:fldCharType="separate"/>
            </w:r>
            <w:r w:rsidR="00FD4C2D">
              <w:rPr>
                <w:noProof/>
                <w:webHidden/>
              </w:rPr>
              <w:t>18</w:t>
            </w:r>
            <w:r>
              <w:rPr>
                <w:noProof/>
                <w:webHidden/>
              </w:rPr>
              <w:fldChar w:fldCharType="end"/>
            </w:r>
          </w:hyperlink>
        </w:p>
        <w:p w14:paraId="6F750CA7" w14:textId="4B5E1555" w:rsidR="00945863" w:rsidRDefault="00945863">
          <w:pPr>
            <w:pStyle w:val="Inhopg3"/>
            <w:rPr>
              <w:rFonts w:asciiTheme="minorHAnsi" w:eastAsiaTheme="minorEastAsia" w:hAnsiTheme="minorHAnsi" w:cstheme="minorBidi"/>
              <w:noProof/>
              <w:color w:val="auto"/>
              <w:szCs w:val="22"/>
            </w:rPr>
          </w:pPr>
          <w:hyperlink w:anchor="_Toc96511773" w:history="1">
            <w:r w:rsidRPr="00DE60BA">
              <w:rPr>
                <w:rStyle w:val="Hyperlink"/>
                <w:noProof/>
              </w:rPr>
              <w:t>5.1.3 Invulling van de vijf Wageningse principes</w:t>
            </w:r>
            <w:r>
              <w:rPr>
                <w:noProof/>
                <w:webHidden/>
              </w:rPr>
              <w:tab/>
            </w:r>
            <w:r>
              <w:rPr>
                <w:noProof/>
                <w:webHidden/>
              </w:rPr>
              <w:fldChar w:fldCharType="begin"/>
            </w:r>
            <w:r>
              <w:rPr>
                <w:noProof/>
                <w:webHidden/>
              </w:rPr>
              <w:instrText xml:space="preserve"> PAGEREF _Toc96511773 \h </w:instrText>
            </w:r>
            <w:r>
              <w:rPr>
                <w:noProof/>
                <w:webHidden/>
              </w:rPr>
            </w:r>
            <w:r>
              <w:rPr>
                <w:noProof/>
                <w:webHidden/>
              </w:rPr>
              <w:fldChar w:fldCharType="separate"/>
            </w:r>
            <w:r w:rsidR="00FD4C2D">
              <w:rPr>
                <w:noProof/>
                <w:webHidden/>
              </w:rPr>
              <w:t>19</w:t>
            </w:r>
            <w:r>
              <w:rPr>
                <w:noProof/>
                <w:webHidden/>
              </w:rPr>
              <w:fldChar w:fldCharType="end"/>
            </w:r>
          </w:hyperlink>
        </w:p>
        <w:p w14:paraId="78735E5F" w14:textId="0E3112D8" w:rsidR="00945863" w:rsidRDefault="00945863">
          <w:pPr>
            <w:pStyle w:val="Inhopg3"/>
            <w:rPr>
              <w:rFonts w:asciiTheme="minorHAnsi" w:eastAsiaTheme="minorEastAsia" w:hAnsiTheme="minorHAnsi" w:cstheme="minorBidi"/>
              <w:noProof/>
              <w:color w:val="auto"/>
              <w:szCs w:val="22"/>
            </w:rPr>
          </w:pPr>
          <w:hyperlink w:anchor="_Toc96511774" w:history="1">
            <w:r w:rsidRPr="00DE60BA">
              <w:rPr>
                <w:rStyle w:val="Hyperlink"/>
                <w:noProof/>
                <w:lang w:val="en-GB"/>
              </w:rPr>
              <w:t>5.1.4 Social Return On Investment (SROI)</w:t>
            </w:r>
            <w:r>
              <w:rPr>
                <w:noProof/>
                <w:webHidden/>
              </w:rPr>
              <w:tab/>
            </w:r>
            <w:r>
              <w:rPr>
                <w:noProof/>
                <w:webHidden/>
              </w:rPr>
              <w:fldChar w:fldCharType="begin"/>
            </w:r>
            <w:r>
              <w:rPr>
                <w:noProof/>
                <w:webHidden/>
              </w:rPr>
              <w:instrText xml:space="preserve"> PAGEREF _Toc96511774 \h </w:instrText>
            </w:r>
            <w:r>
              <w:rPr>
                <w:noProof/>
                <w:webHidden/>
              </w:rPr>
            </w:r>
            <w:r>
              <w:rPr>
                <w:noProof/>
                <w:webHidden/>
              </w:rPr>
              <w:fldChar w:fldCharType="separate"/>
            </w:r>
            <w:r w:rsidR="00FD4C2D">
              <w:rPr>
                <w:noProof/>
                <w:webHidden/>
              </w:rPr>
              <w:t>19</w:t>
            </w:r>
            <w:r>
              <w:rPr>
                <w:noProof/>
                <w:webHidden/>
              </w:rPr>
              <w:fldChar w:fldCharType="end"/>
            </w:r>
          </w:hyperlink>
        </w:p>
        <w:p w14:paraId="7CF85E84" w14:textId="7A8DC610" w:rsidR="00945863" w:rsidRDefault="00945863">
          <w:pPr>
            <w:pStyle w:val="Inhopg2"/>
            <w:rPr>
              <w:rFonts w:asciiTheme="minorHAnsi" w:eastAsiaTheme="minorEastAsia" w:hAnsiTheme="minorHAnsi" w:cstheme="minorBidi"/>
              <w:noProof/>
              <w:color w:val="auto"/>
              <w:szCs w:val="22"/>
            </w:rPr>
          </w:pPr>
          <w:hyperlink w:anchor="_Toc96511775" w:history="1">
            <w:r w:rsidRPr="00DE60BA">
              <w:rPr>
                <w:rStyle w:val="Hyperlink"/>
                <w:rFonts w:ascii="Verdana" w:hAnsi="Verdana"/>
                <w:noProof/>
              </w:rPr>
              <w:t>5.2</w:t>
            </w:r>
            <w:r>
              <w:rPr>
                <w:rFonts w:asciiTheme="minorHAnsi" w:eastAsiaTheme="minorEastAsia" w:hAnsiTheme="minorHAnsi" w:cstheme="minorBidi"/>
                <w:noProof/>
                <w:color w:val="auto"/>
                <w:szCs w:val="22"/>
              </w:rPr>
              <w:tab/>
            </w:r>
            <w:r w:rsidRPr="00DE60BA">
              <w:rPr>
                <w:rStyle w:val="Hyperlink"/>
                <w:noProof/>
              </w:rPr>
              <w:t>Beoordelingsteam</w:t>
            </w:r>
            <w:r>
              <w:rPr>
                <w:noProof/>
                <w:webHidden/>
              </w:rPr>
              <w:tab/>
            </w:r>
            <w:r>
              <w:rPr>
                <w:noProof/>
                <w:webHidden/>
              </w:rPr>
              <w:fldChar w:fldCharType="begin"/>
            </w:r>
            <w:r>
              <w:rPr>
                <w:noProof/>
                <w:webHidden/>
              </w:rPr>
              <w:instrText xml:space="preserve"> PAGEREF _Toc96511775 \h </w:instrText>
            </w:r>
            <w:r>
              <w:rPr>
                <w:noProof/>
                <w:webHidden/>
              </w:rPr>
            </w:r>
            <w:r>
              <w:rPr>
                <w:noProof/>
                <w:webHidden/>
              </w:rPr>
              <w:fldChar w:fldCharType="separate"/>
            </w:r>
            <w:r w:rsidR="00FD4C2D">
              <w:rPr>
                <w:noProof/>
                <w:webHidden/>
              </w:rPr>
              <w:t>19</w:t>
            </w:r>
            <w:r>
              <w:rPr>
                <w:noProof/>
                <w:webHidden/>
              </w:rPr>
              <w:fldChar w:fldCharType="end"/>
            </w:r>
          </w:hyperlink>
        </w:p>
        <w:p w14:paraId="5F4EDF78" w14:textId="55314741" w:rsidR="00945863" w:rsidRDefault="00945863">
          <w:pPr>
            <w:pStyle w:val="Inhopg2"/>
            <w:rPr>
              <w:rFonts w:asciiTheme="minorHAnsi" w:eastAsiaTheme="minorEastAsia" w:hAnsiTheme="minorHAnsi" w:cstheme="minorBidi"/>
              <w:noProof/>
              <w:color w:val="auto"/>
              <w:szCs w:val="22"/>
            </w:rPr>
          </w:pPr>
          <w:hyperlink w:anchor="_Toc96511776" w:history="1">
            <w:r w:rsidRPr="00DE60BA">
              <w:rPr>
                <w:rStyle w:val="Hyperlink"/>
                <w:rFonts w:ascii="Verdana" w:hAnsi="Verdana"/>
                <w:noProof/>
              </w:rPr>
              <w:t>5.3</w:t>
            </w:r>
            <w:r>
              <w:rPr>
                <w:rFonts w:asciiTheme="minorHAnsi" w:eastAsiaTheme="minorEastAsia" w:hAnsiTheme="minorHAnsi" w:cstheme="minorBidi"/>
                <w:noProof/>
                <w:color w:val="auto"/>
                <w:szCs w:val="22"/>
              </w:rPr>
              <w:tab/>
            </w:r>
            <w:r w:rsidRPr="00DE60BA">
              <w:rPr>
                <w:rStyle w:val="Hyperlink"/>
                <w:noProof/>
              </w:rPr>
              <w:t>Score</w:t>
            </w:r>
            <w:r>
              <w:rPr>
                <w:noProof/>
                <w:webHidden/>
              </w:rPr>
              <w:tab/>
            </w:r>
            <w:r>
              <w:rPr>
                <w:noProof/>
                <w:webHidden/>
              </w:rPr>
              <w:fldChar w:fldCharType="begin"/>
            </w:r>
            <w:r>
              <w:rPr>
                <w:noProof/>
                <w:webHidden/>
              </w:rPr>
              <w:instrText xml:space="preserve"> PAGEREF _Toc96511776 \h </w:instrText>
            </w:r>
            <w:r>
              <w:rPr>
                <w:noProof/>
                <w:webHidden/>
              </w:rPr>
            </w:r>
            <w:r>
              <w:rPr>
                <w:noProof/>
                <w:webHidden/>
              </w:rPr>
              <w:fldChar w:fldCharType="separate"/>
            </w:r>
            <w:r w:rsidR="00FD4C2D">
              <w:rPr>
                <w:noProof/>
                <w:webHidden/>
              </w:rPr>
              <w:t>20</w:t>
            </w:r>
            <w:r>
              <w:rPr>
                <w:noProof/>
                <w:webHidden/>
              </w:rPr>
              <w:fldChar w:fldCharType="end"/>
            </w:r>
          </w:hyperlink>
        </w:p>
        <w:p w14:paraId="6FDFDFA0" w14:textId="0BB623DC" w:rsidR="00945863" w:rsidRDefault="00945863">
          <w:pPr>
            <w:pStyle w:val="Inhopg2"/>
            <w:rPr>
              <w:rFonts w:asciiTheme="minorHAnsi" w:eastAsiaTheme="minorEastAsia" w:hAnsiTheme="minorHAnsi" w:cstheme="minorBidi"/>
              <w:noProof/>
              <w:color w:val="auto"/>
              <w:szCs w:val="22"/>
            </w:rPr>
          </w:pPr>
          <w:hyperlink w:anchor="_Toc96511777" w:history="1">
            <w:r w:rsidRPr="00DE60BA">
              <w:rPr>
                <w:rStyle w:val="Hyperlink"/>
                <w:rFonts w:ascii="Verdana" w:hAnsi="Verdana"/>
                <w:noProof/>
              </w:rPr>
              <w:t>5.4</w:t>
            </w:r>
            <w:r>
              <w:rPr>
                <w:rFonts w:asciiTheme="minorHAnsi" w:eastAsiaTheme="minorEastAsia" w:hAnsiTheme="minorHAnsi" w:cstheme="minorBidi"/>
                <w:noProof/>
                <w:color w:val="auto"/>
                <w:szCs w:val="22"/>
              </w:rPr>
              <w:tab/>
            </w:r>
            <w:r w:rsidRPr="00DE60BA">
              <w:rPr>
                <w:rStyle w:val="Hyperlink"/>
                <w:noProof/>
              </w:rPr>
              <w:t>Beantwoording</w:t>
            </w:r>
            <w:r>
              <w:rPr>
                <w:noProof/>
                <w:webHidden/>
              </w:rPr>
              <w:tab/>
            </w:r>
            <w:r>
              <w:rPr>
                <w:noProof/>
                <w:webHidden/>
              </w:rPr>
              <w:fldChar w:fldCharType="begin"/>
            </w:r>
            <w:r>
              <w:rPr>
                <w:noProof/>
                <w:webHidden/>
              </w:rPr>
              <w:instrText xml:space="preserve"> PAGEREF _Toc96511777 \h </w:instrText>
            </w:r>
            <w:r>
              <w:rPr>
                <w:noProof/>
                <w:webHidden/>
              </w:rPr>
            </w:r>
            <w:r>
              <w:rPr>
                <w:noProof/>
                <w:webHidden/>
              </w:rPr>
              <w:fldChar w:fldCharType="separate"/>
            </w:r>
            <w:r w:rsidR="00FD4C2D">
              <w:rPr>
                <w:noProof/>
                <w:webHidden/>
              </w:rPr>
              <w:t>20</w:t>
            </w:r>
            <w:r>
              <w:rPr>
                <w:noProof/>
                <w:webHidden/>
              </w:rPr>
              <w:fldChar w:fldCharType="end"/>
            </w:r>
          </w:hyperlink>
        </w:p>
        <w:p w14:paraId="7A92DF94" w14:textId="074CE77C" w:rsidR="00945863" w:rsidRDefault="00945863">
          <w:pPr>
            <w:pStyle w:val="Inhopg2"/>
            <w:rPr>
              <w:rFonts w:asciiTheme="minorHAnsi" w:eastAsiaTheme="minorEastAsia" w:hAnsiTheme="minorHAnsi" w:cstheme="minorBidi"/>
              <w:noProof/>
              <w:color w:val="auto"/>
              <w:szCs w:val="22"/>
            </w:rPr>
          </w:pPr>
          <w:hyperlink w:anchor="_Toc96511778" w:history="1">
            <w:r w:rsidRPr="00DE60BA">
              <w:rPr>
                <w:rStyle w:val="Hyperlink"/>
                <w:rFonts w:ascii="Verdana" w:hAnsi="Verdana"/>
                <w:noProof/>
              </w:rPr>
              <w:t>5.5</w:t>
            </w:r>
            <w:r>
              <w:rPr>
                <w:rFonts w:asciiTheme="minorHAnsi" w:eastAsiaTheme="minorEastAsia" w:hAnsiTheme="minorHAnsi" w:cstheme="minorBidi"/>
                <w:noProof/>
                <w:color w:val="auto"/>
                <w:szCs w:val="22"/>
              </w:rPr>
              <w:tab/>
            </w:r>
            <w:r w:rsidRPr="00DE60BA">
              <w:rPr>
                <w:rStyle w:val="Hyperlink"/>
                <w:noProof/>
              </w:rPr>
              <w:t>Beoordeling kwaliteit</w:t>
            </w:r>
            <w:r>
              <w:rPr>
                <w:noProof/>
                <w:webHidden/>
              </w:rPr>
              <w:tab/>
            </w:r>
            <w:r>
              <w:rPr>
                <w:noProof/>
                <w:webHidden/>
              </w:rPr>
              <w:fldChar w:fldCharType="begin"/>
            </w:r>
            <w:r>
              <w:rPr>
                <w:noProof/>
                <w:webHidden/>
              </w:rPr>
              <w:instrText xml:space="preserve"> PAGEREF _Toc96511778 \h </w:instrText>
            </w:r>
            <w:r>
              <w:rPr>
                <w:noProof/>
                <w:webHidden/>
              </w:rPr>
            </w:r>
            <w:r>
              <w:rPr>
                <w:noProof/>
                <w:webHidden/>
              </w:rPr>
              <w:fldChar w:fldCharType="separate"/>
            </w:r>
            <w:r w:rsidR="00FD4C2D">
              <w:rPr>
                <w:noProof/>
                <w:webHidden/>
              </w:rPr>
              <w:t>20</w:t>
            </w:r>
            <w:r>
              <w:rPr>
                <w:noProof/>
                <w:webHidden/>
              </w:rPr>
              <w:fldChar w:fldCharType="end"/>
            </w:r>
          </w:hyperlink>
        </w:p>
        <w:p w14:paraId="6F9824AD" w14:textId="72996A30" w:rsidR="00945863" w:rsidRDefault="00945863">
          <w:pPr>
            <w:pStyle w:val="Inhopg1"/>
            <w:rPr>
              <w:rFonts w:asciiTheme="minorHAnsi" w:eastAsiaTheme="minorEastAsia" w:hAnsiTheme="minorHAnsi" w:cstheme="minorBidi"/>
              <w:b w:val="0"/>
              <w:color w:val="auto"/>
              <w:szCs w:val="22"/>
            </w:rPr>
          </w:pPr>
          <w:hyperlink w:anchor="_Toc96511779" w:history="1">
            <w:r w:rsidRPr="00DE60BA">
              <w:rPr>
                <w:rStyle w:val="Hyperlink"/>
              </w:rPr>
              <w:t>Bijlage 1.</w:t>
            </w:r>
            <w:r>
              <w:rPr>
                <w:rFonts w:asciiTheme="minorHAnsi" w:eastAsiaTheme="minorEastAsia" w:hAnsiTheme="minorHAnsi" w:cstheme="minorBidi"/>
                <w:b w:val="0"/>
                <w:color w:val="auto"/>
                <w:szCs w:val="22"/>
              </w:rPr>
              <w:tab/>
            </w:r>
            <w:r w:rsidRPr="00DE60BA">
              <w:rPr>
                <w:rStyle w:val="Hyperlink"/>
              </w:rPr>
              <w:t>Checklist in te leveren documenten</w:t>
            </w:r>
            <w:r>
              <w:rPr>
                <w:webHidden/>
              </w:rPr>
              <w:tab/>
            </w:r>
            <w:r>
              <w:rPr>
                <w:webHidden/>
              </w:rPr>
              <w:fldChar w:fldCharType="begin"/>
            </w:r>
            <w:r>
              <w:rPr>
                <w:webHidden/>
              </w:rPr>
              <w:instrText xml:space="preserve"> PAGEREF _Toc96511779 \h </w:instrText>
            </w:r>
            <w:r>
              <w:rPr>
                <w:webHidden/>
              </w:rPr>
            </w:r>
            <w:r>
              <w:rPr>
                <w:webHidden/>
              </w:rPr>
              <w:fldChar w:fldCharType="separate"/>
            </w:r>
            <w:r w:rsidR="00FD4C2D">
              <w:rPr>
                <w:webHidden/>
              </w:rPr>
              <w:t>21</w:t>
            </w:r>
            <w:r>
              <w:rPr>
                <w:webHidden/>
              </w:rPr>
              <w:fldChar w:fldCharType="end"/>
            </w:r>
          </w:hyperlink>
        </w:p>
        <w:p w14:paraId="3AC4010D" w14:textId="44241026" w:rsidR="00945863" w:rsidRDefault="00945863">
          <w:pPr>
            <w:pStyle w:val="Inhopg1"/>
            <w:rPr>
              <w:rFonts w:asciiTheme="minorHAnsi" w:eastAsiaTheme="minorEastAsia" w:hAnsiTheme="minorHAnsi" w:cstheme="minorBidi"/>
              <w:b w:val="0"/>
              <w:color w:val="auto"/>
              <w:szCs w:val="22"/>
            </w:rPr>
          </w:pPr>
          <w:hyperlink w:anchor="_Toc96511780" w:history="1">
            <w:r w:rsidRPr="00DE60BA">
              <w:rPr>
                <w:rStyle w:val="Hyperlink"/>
              </w:rPr>
              <w:t>Bijlage 2.</w:t>
            </w:r>
            <w:r>
              <w:rPr>
                <w:rFonts w:asciiTheme="minorHAnsi" w:eastAsiaTheme="minorEastAsia" w:hAnsiTheme="minorHAnsi" w:cstheme="minorBidi"/>
                <w:b w:val="0"/>
                <w:color w:val="auto"/>
                <w:szCs w:val="22"/>
              </w:rPr>
              <w:tab/>
            </w:r>
            <w:r w:rsidRPr="00DE60BA">
              <w:rPr>
                <w:rStyle w:val="Hyperlink"/>
              </w:rPr>
              <w:t>Programma van Eisen</w:t>
            </w:r>
            <w:r>
              <w:rPr>
                <w:webHidden/>
              </w:rPr>
              <w:tab/>
            </w:r>
            <w:r>
              <w:rPr>
                <w:webHidden/>
              </w:rPr>
              <w:fldChar w:fldCharType="begin"/>
            </w:r>
            <w:r>
              <w:rPr>
                <w:webHidden/>
              </w:rPr>
              <w:instrText xml:space="preserve"> PAGEREF _Toc96511780 \h </w:instrText>
            </w:r>
            <w:r>
              <w:rPr>
                <w:webHidden/>
              </w:rPr>
            </w:r>
            <w:r>
              <w:rPr>
                <w:webHidden/>
              </w:rPr>
              <w:fldChar w:fldCharType="separate"/>
            </w:r>
            <w:r w:rsidR="00FD4C2D">
              <w:rPr>
                <w:webHidden/>
              </w:rPr>
              <w:t>22</w:t>
            </w:r>
            <w:r>
              <w:rPr>
                <w:webHidden/>
              </w:rPr>
              <w:fldChar w:fldCharType="end"/>
            </w:r>
          </w:hyperlink>
        </w:p>
        <w:p w14:paraId="0C692179" w14:textId="4453B2B5" w:rsidR="00945863" w:rsidRDefault="00945863">
          <w:pPr>
            <w:pStyle w:val="Inhopg1"/>
            <w:rPr>
              <w:rFonts w:asciiTheme="minorHAnsi" w:eastAsiaTheme="minorEastAsia" w:hAnsiTheme="minorHAnsi" w:cstheme="minorBidi"/>
              <w:b w:val="0"/>
              <w:color w:val="auto"/>
              <w:szCs w:val="22"/>
            </w:rPr>
          </w:pPr>
          <w:hyperlink w:anchor="_Toc96511781" w:history="1">
            <w:r w:rsidRPr="00DE60BA">
              <w:rPr>
                <w:rStyle w:val="Hyperlink"/>
              </w:rPr>
              <w:t>Bijlage 3.</w:t>
            </w:r>
            <w:r>
              <w:rPr>
                <w:rFonts w:asciiTheme="minorHAnsi" w:eastAsiaTheme="minorEastAsia" w:hAnsiTheme="minorHAnsi" w:cstheme="minorBidi"/>
                <w:b w:val="0"/>
                <w:color w:val="auto"/>
                <w:szCs w:val="22"/>
              </w:rPr>
              <w:tab/>
            </w:r>
            <w:r w:rsidRPr="00DE60BA">
              <w:rPr>
                <w:rStyle w:val="Hyperlink"/>
              </w:rPr>
              <w:t>Concept Overeenkomst</w:t>
            </w:r>
            <w:r>
              <w:rPr>
                <w:webHidden/>
              </w:rPr>
              <w:tab/>
            </w:r>
            <w:r>
              <w:rPr>
                <w:webHidden/>
              </w:rPr>
              <w:fldChar w:fldCharType="begin"/>
            </w:r>
            <w:r>
              <w:rPr>
                <w:webHidden/>
              </w:rPr>
              <w:instrText xml:space="preserve"> PAGEREF _Toc96511781 \h </w:instrText>
            </w:r>
            <w:r>
              <w:rPr>
                <w:webHidden/>
              </w:rPr>
            </w:r>
            <w:r>
              <w:rPr>
                <w:webHidden/>
              </w:rPr>
              <w:fldChar w:fldCharType="separate"/>
            </w:r>
            <w:r w:rsidR="00FD4C2D">
              <w:rPr>
                <w:webHidden/>
              </w:rPr>
              <w:t>26</w:t>
            </w:r>
            <w:r>
              <w:rPr>
                <w:webHidden/>
              </w:rPr>
              <w:fldChar w:fldCharType="end"/>
            </w:r>
          </w:hyperlink>
        </w:p>
        <w:p w14:paraId="3835D8F4" w14:textId="2632CAB8" w:rsidR="00945863" w:rsidRDefault="00945863">
          <w:pPr>
            <w:pStyle w:val="Inhopg1"/>
            <w:rPr>
              <w:rFonts w:asciiTheme="minorHAnsi" w:eastAsiaTheme="minorEastAsia" w:hAnsiTheme="minorHAnsi" w:cstheme="minorBidi"/>
              <w:b w:val="0"/>
              <w:color w:val="auto"/>
              <w:szCs w:val="22"/>
            </w:rPr>
          </w:pPr>
          <w:hyperlink w:anchor="_Toc96511782" w:history="1">
            <w:r w:rsidRPr="00DE60BA">
              <w:rPr>
                <w:rStyle w:val="Hyperlink"/>
              </w:rPr>
              <w:t>Bijlage 4.</w:t>
            </w:r>
            <w:r>
              <w:rPr>
                <w:rFonts w:asciiTheme="minorHAnsi" w:eastAsiaTheme="minorEastAsia" w:hAnsiTheme="minorHAnsi" w:cstheme="minorBidi"/>
                <w:b w:val="0"/>
                <w:color w:val="auto"/>
                <w:szCs w:val="22"/>
              </w:rPr>
              <w:tab/>
            </w:r>
            <w:r w:rsidRPr="00DE60BA">
              <w:rPr>
                <w:rStyle w:val="Hyperlink"/>
              </w:rPr>
              <w:t>VNG Inkoopvoorwaarden</w:t>
            </w:r>
            <w:r>
              <w:rPr>
                <w:webHidden/>
              </w:rPr>
              <w:tab/>
            </w:r>
            <w:r>
              <w:rPr>
                <w:webHidden/>
              </w:rPr>
              <w:fldChar w:fldCharType="begin"/>
            </w:r>
            <w:r>
              <w:rPr>
                <w:webHidden/>
              </w:rPr>
              <w:instrText xml:space="preserve"> PAGEREF _Toc96511782 \h </w:instrText>
            </w:r>
            <w:r>
              <w:rPr>
                <w:webHidden/>
              </w:rPr>
            </w:r>
            <w:r>
              <w:rPr>
                <w:webHidden/>
              </w:rPr>
              <w:fldChar w:fldCharType="separate"/>
            </w:r>
            <w:r w:rsidR="00FD4C2D">
              <w:rPr>
                <w:webHidden/>
              </w:rPr>
              <w:t>26</w:t>
            </w:r>
            <w:r>
              <w:rPr>
                <w:webHidden/>
              </w:rPr>
              <w:fldChar w:fldCharType="end"/>
            </w:r>
          </w:hyperlink>
        </w:p>
        <w:p w14:paraId="04D0D2C0" w14:textId="2A1AB5AE" w:rsidR="00945863" w:rsidRDefault="00945863">
          <w:pPr>
            <w:pStyle w:val="Inhopg1"/>
            <w:rPr>
              <w:rFonts w:asciiTheme="minorHAnsi" w:eastAsiaTheme="minorEastAsia" w:hAnsiTheme="minorHAnsi" w:cstheme="minorBidi"/>
              <w:b w:val="0"/>
              <w:color w:val="auto"/>
              <w:szCs w:val="22"/>
            </w:rPr>
          </w:pPr>
          <w:hyperlink w:anchor="_Toc96511783" w:history="1">
            <w:r w:rsidRPr="00DE60BA">
              <w:rPr>
                <w:rStyle w:val="Hyperlink"/>
              </w:rPr>
              <w:t>Bijlage 5.</w:t>
            </w:r>
            <w:r>
              <w:rPr>
                <w:rFonts w:asciiTheme="minorHAnsi" w:eastAsiaTheme="minorEastAsia" w:hAnsiTheme="minorHAnsi" w:cstheme="minorBidi"/>
                <w:b w:val="0"/>
                <w:color w:val="auto"/>
                <w:szCs w:val="22"/>
              </w:rPr>
              <w:tab/>
            </w:r>
            <w:r w:rsidRPr="00DE60BA">
              <w:rPr>
                <w:rStyle w:val="Hyperlink"/>
              </w:rPr>
              <w:t>Privacy Addendum</w:t>
            </w:r>
            <w:r>
              <w:rPr>
                <w:webHidden/>
              </w:rPr>
              <w:tab/>
            </w:r>
            <w:r>
              <w:rPr>
                <w:webHidden/>
              </w:rPr>
              <w:fldChar w:fldCharType="begin"/>
            </w:r>
            <w:r>
              <w:rPr>
                <w:webHidden/>
              </w:rPr>
              <w:instrText xml:space="preserve"> PAGEREF _Toc96511783 \h </w:instrText>
            </w:r>
            <w:r>
              <w:rPr>
                <w:webHidden/>
              </w:rPr>
            </w:r>
            <w:r>
              <w:rPr>
                <w:webHidden/>
              </w:rPr>
              <w:fldChar w:fldCharType="separate"/>
            </w:r>
            <w:r w:rsidR="00FD4C2D">
              <w:rPr>
                <w:webHidden/>
              </w:rPr>
              <w:t>27</w:t>
            </w:r>
            <w:r>
              <w:rPr>
                <w:webHidden/>
              </w:rPr>
              <w:fldChar w:fldCharType="end"/>
            </w:r>
          </w:hyperlink>
        </w:p>
        <w:p w14:paraId="5A31B583" w14:textId="10C07CFC" w:rsidR="00945863" w:rsidRDefault="00945863">
          <w:pPr>
            <w:pStyle w:val="Inhopg1"/>
            <w:rPr>
              <w:rFonts w:asciiTheme="minorHAnsi" w:eastAsiaTheme="minorEastAsia" w:hAnsiTheme="minorHAnsi" w:cstheme="minorBidi"/>
              <w:b w:val="0"/>
              <w:color w:val="auto"/>
              <w:szCs w:val="22"/>
            </w:rPr>
          </w:pPr>
          <w:hyperlink w:anchor="_Toc96511784" w:history="1">
            <w:r w:rsidRPr="00DE60BA">
              <w:rPr>
                <w:rStyle w:val="Hyperlink"/>
              </w:rPr>
              <w:t>Bijlage 6.</w:t>
            </w:r>
            <w:r>
              <w:rPr>
                <w:rFonts w:asciiTheme="minorHAnsi" w:eastAsiaTheme="minorEastAsia" w:hAnsiTheme="minorHAnsi" w:cstheme="minorBidi"/>
                <w:b w:val="0"/>
                <w:color w:val="auto"/>
                <w:szCs w:val="22"/>
              </w:rPr>
              <w:tab/>
            </w:r>
            <w:r w:rsidRPr="00DE60BA">
              <w:rPr>
                <w:rStyle w:val="Hyperlink"/>
              </w:rPr>
              <w:t>Bouwblokkenmodel SROI</w:t>
            </w:r>
            <w:r>
              <w:rPr>
                <w:webHidden/>
              </w:rPr>
              <w:tab/>
            </w:r>
            <w:r>
              <w:rPr>
                <w:webHidden/>
              </w:rPr>
              <w:fldChar w:fldCharType="begin"/>
            </w:r>
            <w:r>
              <w:rPr>
                <w:webHidden/>
              </w:rPr>
              <w:instrText xml:space="preserve"> PAGEREF _Toc96511784 \h </w:instrText>
            </w:r>
            <w:r>
              <w:rPr>
                <w:webHidden/>
              </w:rPr>
            </w:r>
            <w:r>
              <w:rPr>
                <w:webHidden/>
              </w:rPr>
              <w:fldChar w:fldCharType="separate"/>
            </w:r>
            <w:r w:rsidR="00FD4C2D">
              <w:rPr>
                <w:webHidden/>
              </w:rPr>
              <w:t>27</w:t>
            </w:r>
            <w:r>
              <w:rPr>
                <w:webHidden/>
              </w:rPr>
              <w:fldChar w:fldCharType="end"/>
            </w:r>
          </w:hyperlink>
        </w:p>
        <w:p w14:paraId="400D5169" w14:textId="418385CD" w:rsidR="00945863" w:rsidRDefault="00945863">
          <w:pPr>
            <w:pStyle w:val="Inhopg1"/>
            <w:rPr>
              <w:rFonts w:asciiTheme="minorHAnsi" w:eastAsiaTheme="minorEastAsia" w:hAnsiTheme="minorHAnsi" w:cstheme="minorBidi"/>
              <w:b w:val="0"/>
              <w:color w:val="auto"/>
              <w:szCs w:val="22"/>
            </w:rPr>
          </w:pPr>
          <w:hyperlink w:anchor="_Toc96511785" w:history="1">
            <w:r w:rsidRPr="00DE60BA">
              <w:rPr>
                <w:rStyle w:val="Hyperlink"/>
              </w:rPr>
              <w:t>Bijlage 7.</w:t>
            </w:r>
            <w:r>
              <w:rPr>
                <w:rFonts w:asciiTheme="minorHAnsi" w:eastAsiaTheme="minorEastAsia" w:hAnsiTheme="minorHAnsi" w:cstheme="minorBidi"/>
                <w:b w:val="0"/>
                <w:color w:val="auto"/>
                <w:szCs w:val="22"/>
              </w:rPr>
              <w:tab/>
            </w:r>
            <w:r w:rsidRPr="00DE60BA">
              <w:rPr>
                <w:rStyle w:val="Hyperlink"/>
              </w:rPr>
              <w:t>Beleidsindicatoren</w:t>
            </w:r>
            <w:r>
              <w:rPr>
                <w:webHidden/>
              </w:rPr>
              <w:tab/>
            </w:r>
            <w:r>
              <w:rPr>
                <w:webHidden/>
              </w:rPr>
              <w:fldChar w:fldCharType="begin"/>
            </w:r>
            <w:r>
              <w:rPr>
                <w:webHidden/>
              </w:rPr>
              <w:instrText xml:space="preserve"> PAGEREF _Toc96511785 \h </w:instrText>
            </w:r>
            <w:r>
              <w:rPr>
                <w:webHidden/>
              </w:rPr>
            </w:r>
            <w:r>
              <w:rPr>
                <w:webHidden/>
              </w:rPr>
              <w:fldChar w:fldCharType="separate"/>
            </w:r>
            <w:r w:rsidR="00FD4C2D">
              <w:rPr>
                <w:webHidden/>
              </w:rPr>
              <w:t>27</w:t>
            </w:r>
            <w:r>
              <w:rPr>
                <w:webHidden/>
              </w:rPr>
              <w:fldChar w:fldCharType="end"/>
            </w:r>
          </w:hyperlink>
        </w:p>
        <w:p w14:paraId="59F8F56C" w14:textId="32FF68EA" w:rsidR="00945863" w:rsidRDefault="00945863">
          <w:pPr>
            <w:pStyle w:val="Inhopg1"/>
            <w:rPr>
              <w:rFonts w:asciiTheme="minorHAnsi" w:eastAsiaTheme="minorEastAsia" w:hAnsiTheme="minorHAnsi" w:cstheme="minorBidi"/>
              <w:b w:val="0"/>
              <w:color w:val="auto"/>
              <w:szCs w:val="22"/>
            </w:rPr>
          </w:pPr>
          <w:hyperlink w:anchor="_Toc96511786" w:history="1">
            <w:r w:rsidRPr="00DE60BA">
              <w:rPr>
                <w:rStyle w:val="Hyperlink"/>
              </w:rPr>
              <w:t>Bijlage 8.</w:t>
            </w:r>
            <w:r>
              <w:rPr>
                <w:rFonts w:asciiTheme="minorHAnsi" w:eastAsiaTheme="minorEastAsia" w:hAnsiTheme="minorHAnsi" w:cstheme="minorBidi"/>
                <w:b w:val="0"/>
                <w:color w:val="auto"/>
                <w:szCs w:val="22"/>
              </w:rPr>
              <w:tab/>
            </w:r>
            <w:r w:rsidRPr="00DE60BA">
              <w:rPr>
                <w:rStyle w:val="Hyperlink"/>
              </w:rPr>
              <w:t>Taken Gemeente buiten de opdracht</w:t>
            </w:r>
            <w:r>
              <w:rPr>
                <w:webHidden/>
              </w:rPr>
              <w:tab/>
            </w:r>
            <w:r>
              <w:rPr>
                <w:webHidden/>
              </w:rPr>
              <w:fldChar w:fldCharType="begin"/>
            </w:r>
            <w:r>
              <w:rPr>
                <w:webHidden/>
              </w:rPr>
              <w:instrText xml:space="preserve"> PAGEREF _Toc96511786 \h </w:instrText>
            </w:r>
            <w:r>
              <w:rPr>
                <w:webHidden/>
              </w:rPr>
            </w:r>
            <w:r>
              <w:rPr>
                <w:webHidden/>
              </w:rPr>
              <w:fldChar w:fldCharType="separate"/>
            </w:r>
            <w:r w:rsidR="00FD4C2D">
              <w:rPr>
                <w:webHidden/>
              </w:rPr>
              <w:t>27</w:t>
            </w:r>
            <w:r>
              <w:rPr>
                <w:webHidden/>
              </w:rPr>
              <w:fldChar w:fldCharType="end"/>
            </w:r>
          </w:hyperlink>
        </w:p>
        <w:p w14:paraId="3EEC06A1" w14:textId="4618B4C0" w:rsidR="00945863" w:rsidRDefault="00945863">
          <w:pPr>
            <w:pStyle w:val="Inhopg1"/>
            <w:rPr>
              <w:rFonts w:asciiTheme="minorHAnsi" w:eastAsiaTheme="minorEastAsia" w:hAnsiTheme="minorHAnsi" w:cstheme="minorBidi"/>
              <w:b w:val="0"/>
              <w:color w:val="auto"/>
              <w:szCs w:val="22"/>
            </w:rPr>
          </w:pPr>
          <w:hyperlink w:anchor="_Toc96511787" w:history="1">
            <w:r w:rsidRPr="00DE60BA">
              <w:rPr>
                <w:rStyle w:val="Hyperlink"/>
              </w:rPr>
              <w:t>Bijlage 9.</w:t>
            </w:r>
            <w:r>
              <w:rPr>
                <w:rFonts w:asciiTheme="minorHAnsi" w:eastAsiaTheme="minorEastAsia" w:hAnsiTheme="minorHAnsi" w:cstheme="minorBidi"/>
                <w:b w:val="0"/>
                <w:color w:val="auto"/>
                <w:szCs w:val="22"/>
              </w:rPr>
              <w:tab/>
            </w:r>
            <w:r w:rsidRPr="00DE60BA">
              <w:rPr>
                <w:rStyle w:val="Hyperlink"/>
              </w:rPr>
              <w:t>Werkzame Elementen</w:t>
            </w:r>
            <w:r>
              <w:rPr>
                <w:webHidden/>
              </w:rPr>
              <w:tab/>
            </w:r>
            <w:r>
              <w:rPr>
                <w:webHidden/>
              </w:rPr>
              <w:fldChar w:fldCharType="begin"/>
            </w:r>
            <w:r>
              <w:rPr>
                <w:webHidden/>
              </w:rPr>
              <w:instrText xml:space="preserve"> PAGEREF _Toc96511787 \h </w:instrText>
            </w:r>
            <w:r>
              <w:rPr>
                <w:webHidden/>
              </w:rPr>
            </w:r>
            <w:r>
              <w:rPr>
                <w:webHidden/>
              </w:rPr>
              <w:fldChar w:fldCharType="separate"/>
            </w:r>
            <w:r w:rsidR="00FD4C2D">
              <w:rPr>
                <w:webHidden/>
              </w:rPr>
              <w:t>28</w:t>
            </w:r>
            <w:r>
              <w:rPr>
                <w:webHidden/>
              </w:rPr>
              <w:fldChar w:fldCharType="end"/>
            </w:r>
          </w:hyperlink>
        </w:p>
        <w:p w14:paraId="7FC71285" w14:textId="3B5EAFEC" w:rsidR="00945863" w:rsidRDefault="00945863">
          <w:pPr>
            <w:pStyle w:val="Inhopg1"/>
            <w:rPr>
              <w:rFonts w:asciiTheme="minorHAnsi" w:eastAsiaTheme="minorEastAsia" w:hAnsiTheme="minorHAnsi" w:cstheme="minorBidi"/>
              <w:b w:val="0"/>
              <w:color w:val="auto"/>
              <w:szCs w:val="22"/>
            </w:rPr>
          </w:pPr>
          <w:hyperlink w:anchor="_Toc96511788" w:history="1">
            <w:r w:rsidRPr="00DE60BA">
              <w:rPr>
                <w:rStyle w:val="Hyperlink"/>
              </w:rPr>
              <w:t>Bijlage 10.</w:t>
            </w:r>
            <w:r>
              <w:rPr>
                <w:rFonts w:asciiTheme="minorHAnsi" w:eastAsiaTheme="minorEastAsia" w:hAnsiTheme="minorHAnsi" w:cstheme="minorBidi"/>
                <w:b w:val="0"/>
                <w:color w:val="auto"/>
                <w:szCs w:val="22"/>
              </w:rPr>
              <w:tab/>
            </w:r>
            <w:r w:rsidRPr="00DE60BA">
              <w:rPr>
                <w:rStyle w:val="Hyperlink"/>
              </w:rPr>
              <w:t>Format Nota van Inlichtingen</w:t>
            </w:r>
            <w:r>
              <w:rPr>
                <w:webHidden/>
              </w:rPr>
              <w:tab/>
            </w:r>
            <w:r>
              <w:rPr>
                <w:webHidden/>
              </w:rPr>
              <w:fldChar w:fldCharType="begin"/>
            </w:r>
            <w:r>
              <w:rPr>
                <w:webHidden/>
              </w:rPr>
              <w:instrText xml:space="preserve"> PAGEREF _Toc96511788 \h </w:instrText>
            </w:r>
            <w:r>
              <w:rPr>
                <w:webHidden/>
              </w:rPr>
            </w:r>
            <w:r>
              <w:rPr>
                <w:webHidden/>
              </w:rPr>
              <w:fldChar w:fldCharType="separate"/>
            </w:r>
            <w:r w:rsidR="00FD4C2D">
              <w:rPr>
                <w:webHidden/>
              </w:rPr>
              <w:t>28</w:t>
            </w:r>
            <w:r>
              <w:rPr>
                <w:webHidden/>
              </w:rPr>
              <w:fldChar w:fldCharType="end"/>
            </w:r>
          </w:hyperlink>
        </w:p>
        <w:p w14:paraId="4432CF18" w14:textId="131E75D3" w:rsidR="00FE5C05" w:rsidRDefault="00FE5C05">
          <w:r>
            <w:rPr>
              <w:b/>
              <w:bCs/>
            </w:rPr>
            <w:fldChar w:fldCharType="end"/>
          </w:r>
        </w:p>
      </w:sdtContent>
    </w:sdt>
    <w:p w14:paraId="24D3201B" w14:textId="77777777" w:rsidR="00FE5C05" w:rsidRDefault="00FE5C05">
      <w:pPr>
        <w:spacing w:line="240" w:lineRule="auto"/>
        <w:rPr>
          <w:rFonts w:ascii="QuadraatSans-Bold" w:hAnsi="QuadraatSans-Bold"/>
          <w:bCs/>
          <w:sz w:val="28"/>
          <w:szCs w:val="22"/>
        </w:rPr>
      </w:pPr>
      <w:r>
        <w:br w:type="page"/>
      </w:r>
    </w:p>
    <w:p w14:paraId="2F6A8F74" w14:textId="16CBD5BB" w:rsidR="006A62B9" w:rsidRPr="00460BBD" w:rsidRDefault="006A62B9" w:rsidP="00FE5C05">
      <w:pPr>
        <w:pStyle w:val="Bijlageaangepast"/>
        <w:numPr>
          <w:ilvl w:val="0"/>
          <w:numId w:val="0"/>
        </w:numPr>
      </w:pPr>
      <w:bookmarkStart w:id="19" w:name="_Toc96511736"/>
      <w:r w:rsidRPr="00460BBD">
        <w:t>Begrippenlijst</w:t>
      </w:r>
      <w:bookmarkEnd w:id="1"/>
      <w:r w:rsidR="005B758C" w:rsidRPr="00460BBD">
        <w:t xml:space="preserve"> </w:t>
      </w:r>
      <w:r w:rsidR="00554C54" w:rsidRPr="00460BBD">
        <w:t>O</w:t>
      </w:r>
      <w:r w:rsidR="00640CBC" w:rsidRPr="00460BBD">
        <w:t>fferteaanvraag</w:t>
      </w:r>
      <w:bookmarkEnd w:id="19"/>
    </w:p>
    <w:p w14:paraId="5CD8977A" w14:textId="71D19E26" w:rsidR="00B05031" w:rsidRDefault="00895CED" w:rsidP="00B05031">
      <w:pPr>
        <w:pStyle w:val="gemeentewageningen"/>
      </w:pPr>
      <w:bookmarkStart w:id="20" w:name="_Toc27976656"/>
      <w:bookmarkStart w:id="21" w:name="_Toc62521185"/>
      <w:bookmarkStart w:id="22" w:name="_Toc87422917"/>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r w:rsidRPr="00A31973">
        <w:t xml:space="preserve">In </w:t>
      </w:r>
      <w:r w:rsidR="00DA3372" w:rsidRPr="00A31973">
        <w:t>de</w:t>
      </w:r>
      <w:r w:rsidR="00093B4E">
        <w:t>ze</w:t>
      </w:r>
      <w:r w:rsidRPr="00A31973">
        <w:t xml:space="preserve"> </w:t>
      </w:r>
      <w:r w:rsidR="00DA3372" w:rsidRPr="00A31973">
        <w:t>offerteaanvraag</w:t>
      </w:r>
      <w:r w:rsidRPr="00A31973">
        <w:t xml:space="preserve"> worden </w:t>
      </w:r>
      <w:r w:rsidR="00B05031">
        <w:t>de navolgende begrippen met een hoofdletter gebruikt:</w:t>
      </w:r>
    </w:p>
    <w:p w14:paraId="260E3174" w14:textId="12F22DB8" w:rsidR="00895CED" w:rsidRPr="00A31973" w:rsidRDefault="00B05031" w:rsidP="00B05031">
      <w:pPr>
        <w:pStyle w:val="gemeentewageningen"/>
      </w:pPr>
      <w:r>
        <w:t xml:space="preserve">de in de Aanbestedingswet </w:t>
      </w:r>
      <w:r w:rsidR="00AF7550">
        <w:t xml:space="preserve">2012 </w:t>
      </w:r>
      <w:r>
        <w:t>gedefinieerde begrippen</w:t>
      </w:r>
      <w:r w:rsidR="00677D76">
        <w:t xml:space="preserve"> en </w:t>
      </w:r>
      <w:r>
        <w:t>de in deze lijst gedefinieerde begrippen.</w:t>
      </w:r>
    </w:p>
    <w:tbl>
      <w:tblPr>
        <w:tblW w:w="0" w:type="auto"/>
        <w:tblLook w:val="04A0" w:firstRow="1" w:lastRow="0" w:firstColumn="1" w:lastColumn="0" w:noHBand="0" w:noVBand="1"/>
      </w:tblPr>
      <w:tblGrid>
        <w:gridCol w:w="3740"/>
        <w:gridCol w:w="5331"/>
      </w:tblGrid>
      <w:tr w:rsidR="00A365EF" w:rsidRPr="00A31973" w14:paraId="266B69CB" w14:textId="77777777" w:rsidTr="002E7420">
        <w:tc>
          <w:tcPr>
            <w:tcW w:w="3740" w:type="dxa"/>
          </w:tcPr>
          <w:p w14:paraId="098C0097" w14:textId="5BE665E0" w:rsidR="00A365EF" w:rsidRPr="00A31973" w:rsidRDefault="00A365EF" w:rsidP="00590ADE">
            <w:pPr>
              <w:pStyle w:val="gemeentewageningen"/>
            </w:pPr>
          </w:p>
        </w:tc>
        <w:tc>
          <w:tcPr>
            <w:tcW w:w="5331" w:type="dxa"/>
          </w:tcPr>
          <w:p w14:paraId="12DF9532" w14:textId="77777777" w:rsidR="00A365EF" w:rsidRPr="00A31973" w:rsidRDefault="00A365EF" w:rsidP="00590ADE">
            <w:pPr>
              <w:pStyle w:val="gemeentewageningen"/>
            </w:pPr>
          </w:p>
        </w:tc>
      </w:tr>
      <w:tr w:rsidR="00537176" w:rsidRPr="00A31973" w14:paraId="32D6CE9D" w14:textId="77777777" w:rsidTr="002E7420">
        <w:tc>
          <w:tcPr>
            <w:tcW w:w="3740" w:type="dxa"/>
          </w:tcPr>
          <w:p w14:paraId="01C6674B" w14:textId="77777777" w:rsidR="00537176" w:rsidRPr="00744955" w:rsidRDefault="00537176" w:rsidP="00590ADE">
            <w:pPr>
              <w:pStyle w:val="gemeentewageningen"/>
              <w:rPr>
                <w:b/>
              </w:rPr>
            </w:pPr>
            <w:r w:rsidRPr="00744955">
              <w:rPr>
                <w:b/>
              </w:rPr>
              <w:t>Algemene inkoopvoorwaarden</w:t>
            </w:r>
          </w:p>
        </w:tc>
        <w:tc>
          <w:tcPr>
            <w:tcW w:w="5331" w:type="dxa"/>
          </w:tcPr>
          <w:p w14:paraId="337553DB" w14:textId="1A46FA99" w:rsidR="005F4DA9" w:rsidRPr="00A31973" w:rsidRDefault="00537176" w:rsidP="00590ADE">
            <w:pPr>
              <w:pStyle w:val="gemeentewageningen"/>
            </w:pPr>
            <w:r w:rsidRPr="00A31973">
              <w:t xml:space="preserve">De </w:t>
            </w:r>
            <w:r w:rsidR="009F660E">
              <w:t xml:space="preserve">aangepaste </w:t>
            </w:r>
            <w:r w:rsidR="007943C8" w:rsidRPr="00A31973">
              <w:t xml:space="preserve">VNG inkoopvoorwaarden </w:t>
            </w:r>
            <w:r w:rsidR="00FC0C13" w:rsidRPr="00A31973">
              <w:t xml:space="preserve">zoals opgenomen in </w:t>
            </w:r>
            <w:r w:rsidR="00455F2B" w:rsidRPr="00F06A57">
              <w:t>de bijlage van dit Beschrijvend document</w:t>
            </w:r>
            <w:r w:rsidR="001E00A5">
              <w:t xml:space="preserve">. </w:t>
            </w:r>
          </w:p>
          <w:p w14:paraId="371EC776" w14:textId="77777777" w:rsidR="00554C54" w:rsidRPr="00A31973" w:rsidRDefault="00554C54" w:rsidP="00590ADE">
            <w:pPr>
              <w:pStyle w:val="gemeentewageningen"/>
            </w:pPr>
          </w:p>
        </w:tc>
      </w:tr>
      <w:tr w:rsidR="00537176" w:rsidRPr="00A31973" w14:paraId="3ED983D3" w14:textId="77777777" w:rsidTr="002E7420">
        <w:tc>
          <w:tcPr>
            <w:tcW w:w="3740" w:type="dxa"/>
          </w:tcPr>
          <w:p w14:paraId="75C12138" w14:textId="77777777" w:rsidR="00537176" w:rsidRPr="00A31973" w:rsidRDefault="007E1420" w:rsidP="00590ADE">
            <w:pPr>
              <w:pStyle w:val="gemeentewageningen"/>
              <w:rPr>
                <w:b/>
                <w:bCs/>
              </w:rPr>
            </w:pPr>
            <w:r>
              <w:rPr>
                <w:b/>
                <w:bCs/>
              </w:rPr>
              <w:t>Bijlage</w:t>
            </w:r>
          </w:p>
          <w:p w14:paraId="0D24466D" w14:textId="77777777" w:rsidR="00EC6A8B" w:rsidRPr="00A31973" w:rsidRDefault="00EC6A8B" w:rsidP="00590ADE">
            <w:pPr>
              <w:pStyle w:val="gemeentewageningen"/>
              <w:rPr>
                <w:b/>
                <w:bCs/>
              </w:rPr>
            </w:pPr>
          </w:p>
        </w:tc>
        <w:tc>
          <w:tcPr>
            <w:tcW w:w="5331" w:type="dxa"/>
          </w:tcPr>
          <w:p w14:paraId="43AE786C" w14:textId="77777777" w:rsidR="005F4DA9" w:rsidRPr="00A31973" w:rsidRDefault="00537176" w:rsidP="00590ADE">
            <w:pPr>
              <w:pStyle w:val="gemeentewageningen"/>
            </w:pPr>
            <w:r w:rsidRPr="00A31973">
              <w:t xml:space="preserve">Een </w:t>
            </w:r>
            <w:r w:rsidR="007E1420">
              <w:t>Bijlage</w:t>
            </w:r>
            <w:r w:rsidRPr="00A31973">
              <w:t xml:space="preserve"> als onderdeel van deze </w:t>
            </w:r>
            <w:r w:rsidR="00C303EB" w:rsidRPr="00A31973">
              <w:t>O</w:t>
            </w:r>
            <w:r w:rsidRPr="00A31973">
              <w:t>fferteaanvraag</w:t>
            </w:r>
            <w:r w:rsidR="00CE4BC1" w:rsidRPr="00A31973">
              <w:t>.</w:t>
            </w:r>
          </w:p>
          <w:p w14:paraId="174EA340" w14:textId="77777777" w:rsidR="00EC6A8B" w:rsidRPr="00A31973" w:rsidRDefault="00EC6A8B" w:rsidP="00590ADE">
            <w:pPr>
              <w:pStyle w:val="gemeentewageningen"/>
              <w:rPr>
                <w:bCs/>
              </w:rPr>
            </w:pPr>
          </w:p>
        </w:tc>
      </w:tr>
      <w:tr w:rsidR="00537176" w:rsidRPr="00A31973" w14:paraId="4769BCF1" w14:textId="77777777" w:rsidTr="002E7420">
        <w:tc>
          <w:tcPr>
            <w:tcW w:w="3740" w:type="dxa"/>
          </w:tcPr>
          <w:p w14:paraId="30F09BE2" w14:textId="77777777" w:rsidR="00537176" w:rsidRPr="00A31973" w:rsidRDefault="00537176" w:rsidP="00590ADE">
            <w:pPr>
              <w:pStyle w:val="gemeentewageningen"/>
              <w:rPr>
                <w:b/>
                <w:bCs/>
              </w:rPr>
            </w:pPr>
            <w:r w:rsidRPr="00A31973">
              <w:rPr>
                <w:b/>
                <w:bCs/>
              </w:rPr>
              <w:t>Gunningscriteria</w:t>
            </w:r>
          </w:p>
          <w:p w14:paraId="1998F7A8" w14:textId="77777777" w:rsidR="002A2CCA" w:rsidRPr="00A31973" w:rsidRDefault="002A2CCA" w:rsidP="00590ADE">
            <w:pPr>
              <w:pStyle w:val="gemeentewageningen"/>
              <w:rPr>
                <w:b/>
                <w:bCs/>
              </w:rPr>
            </w:pPr>
          </w:p>
        </w:tc>
        <w:tc>
          <w:tcPr>
            <w:tcW w:w="5331" w:type="dxa"/>
          </w:tcPr>
          <w:p w14:paraId="6BCD8B66" w14:textId="7E12B2BD" w:rsidR="00804EEC" w:rsidRPr="00A31973" w:rsidRDefault="00537176" w:rsidP="009F660E">
            <w:pPr>
              <w:pStyle w:val="gemeentewageningen"/>
            </w:pPr>
            <w:r w:rsidRPr="00A31973">
              <w:t xml:space="preserve">Criteria op basis waarvan de </w:t>
            </w:r>
            <w:r w:rsidR="00C303EB" w:rsidRPr="00A31973">
              <w:t>O</w:t>
            </w:r>
            <w:r w:rsidRPr="00A31973">
              <w:t xml:space="preserve">ffertes worden beoordeeld om te bepalen welke </w:t>
            </w:r>
            <w:r w:rsidR="00C303EB" w:rsidRPr="00A31973">
              <w:t xml:space="preserve">Offerte </w:t>
            </w:r>
            <w:r w:rsidRPr="00A31973">
              <w:t>voor gunning in aanmerking komt.</w:t>
            </w:r>
          </w:p>
        </w:tc>
      </w:tr>
      <w:tr w:rsidR="009F660E" w:rsidRPr="00A31973" w14:paraId="6DA451DC" w14:textId="77777777" w:rsidTr="002E7420">
        <w:tc>
          <w:tcPr>
            <w:tcW w:w="3740" w:type="dxa"/>
          </w:tcPr>
          <w:p w14:paraId="4B8A01B8" w14:textId="77777777" w:rsidR="009F660E" w:rsidRDefault="009F660E" w:rsidP="009F660E">
            <w:pPr>
              <w:pStyle w:val="gemeentewageningen"/>
              <w:rPr>
                <w:b/>
                <w:bCs/>
              </w:rPr>
            </w:pPr>
          </w:p>
          <w:p w14:paraId="0870BEE6" w14:textId="77777777" w:rsidR="009F660E" w:rsidRDefault="009F660E" w:rsidP="009F660E">
            <w:pPr>
              <w:pStyle w:val="gemeentewageningen"/>
              <w:rPr>
                <w:b/>
                <w:bCs/>
              </w:rPr>
            </w:pPr>
            <w:r>
              <w:rPr>
                <w:b/>
                <w:bCs/>
              </w:rPr>
              <w:t>Inschrijver</w:t>
            </w:r>
          </w:p>
          <w:p w14:paraId="183E8A06" w14:textId="6FF08F72" w:rsidR="009F660E" w:rsidRDefault="009F660E" w:rsidP="009F660E">
            <w:pPr>
              <w:pStyle w:val="gemeentewageningen"/>
              <w:rPr>
                <w:b/>
                <w:bCs/>
              </w:rPr>
            </w:pPr>
          </w:p>
          <w:p w14:paraId="7ABBF4D5" w14:textId="77777777" w:rsidR="003B4371" w:rsidRDefault="003B4371" w:rsidP="009F660E">
            <w:pPr>
              <w:pStyle w:val="gemeentewageningen"/>
              <w:rPr>
                <w:b/>
                <w:bCs/>
              </w:rPr>
            </w:pPr>
          </w:p>
          <w:p w14:paraId="3241C6D2" w14:textId="77777777" w:rsidR="009F660E" w:rsidRDefault="009F660E" w:rsidP="009F660E">
            <w:pPr>
              <w:pStyle w:val="gemeentewageningen"/>
              <w:rPr>
                <w:b/>
                <w:bCs/>
              </w:rPr>
            </w:pPr>
          </w:p>
          <w:p w14:paraId="75E57854" w14:textId="77777777" w:rsidR="00604B5B" w:rsidRDefault="00604B5B" w:rsidP="009F660E">
            <w:pPr>
              <w:pStyle w:val="gemeentewageningen"/>
              <w:rPr>
                <w:b/>
                <w:bCs/>
              </w:rPr>
            </w:pPr>
          </w:p>
          <w:p w14:paraId="3E82512D" w14:textId="6D1FBEBE" w:rsidR="009F660E" w:rsidRPr="00A31973" w:rsidRDefault="009F660E" w:rsidP="009F660E">
            <w:pPr>
              <w:pStyle w:val="gemeentewageningen"/>
              <w:rPr>
                <w:b/>
                <w:bCs/>
              </w:rPr>
            </w:pPr>
            <w:r>
              <w:rPr>
                <w:b/>
                <w:bCs/>
              </w:rPr>
              <w:t>Inschrijving</w:t>
            </w:r>
          </w:p>
        </w:tc>
        <w:tc>
          <w:tcPr>
            <w:tcW w:w="5331" w:type="dxa"/>
          </w:tcPr>
          <w:p w14:paraId="4C4F8D7D" w14:textId="77777777" w:rsidR="009F660E" w:rsidRDefault="009F660E" w:rsidP="009F660E">
            <w:pPr>
              <w:pStyle w:val="gemeentewageningen"/>
            </w:pPr>
          </w:p>
          <w:p w14:paraId="22F3D418" w14:textId="1B8A15CD" w:rsidR="009F660E" w:rsidRDefault="009F660E" w:rsidP="009F660E">
            <w:pPr>
              <w:pStyle w:val="gemeentewageningen"/>
            </w:pPr>
            <w:r w:rsidRPr="00A31973">
              <w:t>Een natuurlijke of rechtspersoon die door middel van het indienen van een Offerte aanbiedt de Opdracht uit te voeren.</w:t>
            </w:r>
            <w:r w:rsidR="006A4A05">
              <w:t xml:space="preserve"> Bij deze Offerteaanvraag is de Inschrijver het Samenwerkingsverband.</w:t>
            </w:r>
          </w:p>
          <w:p w14:paraId="7F1C74D5" w14:textId="77777777" w:rsidR="009F660E" w:rsidRDefault="009F660E" w:rsidP="009F660E">
            <w:pPr>
              <w:pStyle w:val="gemeentewageningen"/>
            </w:pPr>
          </w:p>
          <w:p w14:paraId="01BB009A" w14:textId="58A96A79" w:rsidR="009F660E" w:rsidRPr="00A31973" w:rsidRDefault="009F660E" w:rsidP="009F660E">
            <w:pPr>
              <w:pStyle w:val="gemeentewageningen"/>
            </w:pPr>
            <w:r w:rsidRPr="004B3899">
              <w:t>Het geheel van alle gevraagde informatie zoals door de Opdrachtgever in dit Beschrijvend document is gevraagd</w:t>
            </w:r>
            <w:r>
              <w:t xml:space="preserve"> en door de </w:t>
            </w:r>
            <w:r w:rsidR="00744494">
              <w:t>h</w:t>
            </w:r>
            <w:r w:rsidR="006A4A05">
              <w:t xml:space="preserve">et Samenwerkingsverband </w:t>
            </w:r>
            <w:r>
              <w:t>is ingediend.</w:t>
            </w:r>
          </w:p>
          <w:p w14:paraId="14146646" w14:textId="382CECA3" w:rsidR="009F660E" w:rsidRPr="00A31973" w:rsidRDefault="009F660E" w:rsidP="009F660E">
            <w:pPr>
              <w:pStyle w:val="gemeentewageningen"/>
            </w:pPr>
          </w:p>
        </w:tc>
      </w:tr>
      <w:tr w:rsidR="009F660E" w:rsidRPr="00A31973" w14:paraId="5D190CA1" w14:textId="77777777" w:rsidTr="002E7420">
        <w:tc>
          <w:tcPr>
            <w:tcW w:w="3740" w:type="dxa"/>
          </w:tcPr>
          <w:p w14:paraId="7CF5EF55" w14:textId="77777777" w:rsidR="009F660E" w:rsidRPr="00A31973" w:rsidRDefault="009F660E" w:rsidP="009F660E">
            <w:pPr>
              <w:pStyle w:val="gemeentewageningen"/>
              <w:rPr>
                <w:b/>
                <w:bCs/>
              </w:rPr>
            </w:pPr>
            <w:r w:rsidRPr="00A31973">
              <w:rPr>
                <w:b/>
                <w:bCs/>
              </w:rPr>
              <w:t>Offerte</w:t>
            </w:r>
          </w:p>
        </w:tc>
        <w:tc>
          <w:tcPr>
            <w:tcW w:w="5331" w:type="dxa"/>
          </w:tcPr>
          <w:p w14:paraId="01EB8D2A" w14:textId="304054C1" w:rsidR="009F660E" w:rsidRPr="00A31973" w:rsidRDefault="009F660E" w:rsidP="009F660E">
            <w:pPr>
              <w:pStyle w:val="gemeentewageningen"/>
            </w:pPr>
            <w:r>
              <w:t>A</w:t>
            </w:r>
            <w:r w:rsidRPr="00A31973">
              <w:t xml:space="preserve">lle gevraagde informatie op basis van de Offerteaanvraag die </w:t>
            </w:r>
            <w:r w:rsidR="006A4A05">
              <w:t xml:space="preserve">het Samenwerkingsverband </w:t>
            </w:r>
            <w:r w:rsidRPr="00A31973">
              <w:t>bij de Opdrachtgever inlevert.</w:t>
            </w:r>
          </w:p>
          <w:p w14:paraId="44932C58" w14:textId="77777777" w:rsidR="009F660E" w:rsidRPr="00A31973" w:rsidRDefault="009F660E" w:rsidP="009F660E">
            <w:pPr>
              <w:pStyle w:val="gemeentewageningen"/>
            </w:pPr>
          </w:p>
        </w:tc>
      </w:tr>
      <w:tr w:rsidR="009F660E" w:rsidRPr="00A31973" w14:paraId="0C2912AD" w14:textId="77777777" w:rsidTr="002E7420">
        <w:tc>
          <w:tcPr>
            <w:tcW w:w="3740" w:type="dxa"/>
          </w:tcPr>
          <w:p w14:paraId="2506531B" w14:textId="77777777" w:rsidR="009F660E" w:rsidRPr="00A31973" w:rsidRDefault="009F660E" w:rsidP="009F660E">
            <w:pPr>
              <w:pStyle w:val="gemeentewageningen"/>
              <w:rPr>
                <w:b/>
                <w:bCs/>
              </w:rPr>
            </w:pPr>
            <w:r w:rsidRPr="00A31973">
              <w:rPr>
                <w:b/>
                <w:bCs/>
              </w:rPr>
              <w:t>Offerteaanvraag</w:t>
            </w:r>
          </w:p>
        </w:tc>
        <w:tc>
          <w:tcPr>
            <w:tcW w:w="5331" w:type="dxa"/>
          </w:tcPr>
          <w:p w14:paraId="7EAF0BBF" w14:textId="2AAA103D" w:rsidR="009F660E" w:rsidRPr="00A31973" w:rsidRDefault="009F660E" w:rsidP="009F660E">
            <w:pPr>
              <w:pStyle w:val="gemeentewageningen"/>
            </w:pPr>
            <w:r w:rsidRPr="00A31973">
              <w:t xml:space="preserve">Onderhavig document inclusief alle </w:t>
            </w:r>
            <w:r>
              <w:t>Bijlage</w:t>
            </w:r>
            <w:r w:rsidRPr="00A31973">
              <w:t xml:space="preserve">n waarin </w:t>
            </w:r>
            <w:r w:rsidR="006B47EE">
              <w:t>alle</w:t>
            </w:r>
            <w:r w:rsidRPr="00A31973">
              <w:t xml:space="preserve"> informatie </w:t>
            </w:r>
            <w:r w:rsidR="006B47EE">
              <w:t xml:space="preserve">is </w:t>
            </w:r>
            <w:r w:rsidRPr="00A31973">
              <w:t>opgenomen die relevant is voor het uitbrengen van een Offerte.</w:t>
            </w:r>
          </w:p>
          <w:p w14:paraId="1C628F88" w14:textId="77777777" w:rsidR="009F660E" w:rsidRPr="00A31973" w:rsidRDefault="009F660E" w:rsidP="009F660E">
            <w:pPr>
              <w:pStyle w:val="gemeentewageningen"/>
            </w:pPr>
          </w:p>
        </w:tc>
      </w:tr>
      <w:tr w:rsidR="009F660E" w:rsidRPr="00A31973" w14:paraId="67B8D157" w14:textId="77777777" w:rsidTr="002E7420">
        <w:tc>
          <w:tcPr>
            <w:tcW w:w="3740" w:type="dxa"/>
          </w:tcPr>
          <w:p w14:paraId="1EBE2827" w14:textId="77777777" w:rsidR="009F660E" w:rsidRPr="00A31973" w:rsidRDefault="009F660E" w:rsidP="009F660E">
            <w:pPr>
              <w:pStyle w:val="gemeentewageningen"/>
              <w:rPr>
                <w:b/>
                <w:bCs/>
              </w:rPr>
            </w:pPr>
            <w:r w:rsidRPr="00A31973">
              <w:rPr>
                <w:b/>
                <w:bCs/>
              </w:rPr>
              <w:t>Opdracht</w:t>
            </w:r>
          </w:p>
        </w:tc>
        <w:tc>
          <w:tcPr>
            <w:tcW w:w="5331" w:type="dxa"/>
          </w:tcPr>
          <w:p w14:paraId="00172794" w14:textId="77777777" w:rsidR="009F660E" w:rsidRPr="00A31973" w:rsidRDefault="009F660E" w:rsidP="009F660E">
            <w:pPr>
              <w:pStyle w:val="gemeentewageningen"/>
            </w:pPr>
            <w:r w:rsidRPr="00A31973">
              <w:t>Het uitvoeren van de werkzaamheden ten behoeve van de Opdrachtgever zoals omschreven in deze Offerteaanvraag en alle wijzigingen daarop, ten gevolge van de Nota van Inlichtingen en de Overeenkomst.</w:t>
            </w:r>
          </w:p>
          <w:p w14:paraId="13561037" w14:textId="77777777" w:rsidR="009F660E" w:rsidRPr="00A31973" w:rsidRDefault="009F660E" w:rsidP="009F660E">
            <w:pPr>
              <w:pStyle w:val="gemeentewageningen"/>
            </w:pPr>
          </w:p>
        </w:tc>
      </w:tr>
      <w:tr w:rsidR="009F660E" w:rsidRPr="00A31973" w14:paraId="5FD52AED" w14:textId="77777777" w:rsidTr="002E7420">
        <w:tc>
          <w:tcPr>
            <w:tcW w:w="3740" w:type="dxa"/>
          </w:tcPr>
          <w:p w14:paraId="3843E96A" w14:textId="77777777" w:rsidR="009F660E" w:rsidRPr="00A31973" w:rsidRDefault="009F660E" w:rsidP="009F660E">
            <w:pPr>
              <w:pStyle w:val="gemeentewageningen"/>
              <w:rPr>
                <w:b/>
                <w:bCs/>
              </w:rPr>
            </w:pPr>
            <w:r w:rsidRPr="00A31973">
              <w:rPr>
                <w:b/>
                <w:bCs/>
              </w:rPr>
              <w:t>Opdrachtgever</w:t>
            </w:r>
          </w:p>
        </w:tc>
        <w:tc>
          <w:tcPr>
            <w:tcW w:w="5331" w:type="dxa"/>
          </w:tcPr>
          <w:p w14:paraId="205E63F9" w14:textId="77777777" w:rsidR="009F660E" w:rsidRPr="00A31973" w:rsidRDefault="009F660E" w:rsidP="009F660E">
            <w:pPr>
              <w:pStyle w:val="gemeentewageningen"/>
            </w:pPr>
            <w:r w:rsidRPr="00A31973">
              <w:t>De Gemeente Wageningen</w:t>
            </w:r>
          </w:p>
          <w:p w14:paraId="602E007A" w14:textId="77777777" w:rsidR="009F660E" w:rsidRPr="00A31973" w:rsidRDefault="009F660E" w:rsidP="009F660E">
            <w:pPr>
              <w:pStyle w:val="gemeentewageningen"/>
            </w:pPr>
          </w:p>
        </w:tc>
      </w:tr>
      <w:tr w:rsidR="009F660E" w:rsidRPr="00A31973" w14:paraId="57361F58" w14:textId="77777777" w:rsidTr="002E7420">
        <w:tc>
          <w:tcPr>
            <w:tcW w:w="3740" w:type="dxa"/>
          </w:tcPr>
          <w:p w14:paraId="0FDCA170" w14:textId="77777777" w:rsidR="009F660E" w:rsidRPr="00A31973" w:rsidRDefault="009F660E" w:rsidP="009F660E">
            <w:pPr>
              <w:pStyle w:val="gemeentewageningen"/>
              <w:rPr>
                <w:b/>
                <w:bCs/>
              </w:rPr>
            </w:pPr>
            <w:r w:rsidRPr="00A31973">
              <w:rPr>
                <w:b/>
                <w:bCs/>
              </w:rPr>
              <w:t>Opdrachtnemer</w:t>
            </w:r>
          </w:p>
        </w:tc>
        <w:tc>
          <w:tcPr>
            <w:tcW w:w="5331" w:type="dxa"/>
          </w:tcPr>
          <w:p w14:paraId="1E2A0946" w14:textId="593DADEE" w:rsidR="009F660E" w:rsidRPr="00A31973" w:rsidRDefault="006A4A05" w:rsidP="009F660E">
            <w:pPr>
              <w:pStyle w:val="gemeentewageningen"/>
            </w:pPr>
            <w:r>
              <w:t xml:space="preserve">Het Samenwerkingsverband </w:t>
            </w:r>
            <w:r w:rsidR="0098126E">
              <w:t xml:space="preserve">(de </w:t>
            </w:r>
            <w:r w:rsidR="00410E24">
              <w:t>C</w:t>
            </w:r>
            <w:r w:rsidR="0098126E">
              <w:t>ontractant)</w:t>
            </w:r>
            <w:r w:rsidR="009F660E" w:rsidRPr="00A31973">
              <w:t xml:space="preserve"> aan wie de Opdracht wordt gegund.</w:t>
            </w:r>
          </w:p>
          <w:p w14:paraId="4DB29620" w14:textId="77777777" w:rsidR="009F660E" w:rsidRPr="00A31973" w:rsidRDefault="009F660E" w:rsidP="009F660E">
            <w:pPr>
              <w:pStyle w:val="gemeentewageningen"/>
            </w:pPr>
          </w:p>
        </w:tc>
      </w:tr>
      <w:tr w:rsidR="009F660E" w:rsidRPr="00A31973" w14:paraId="019DDE8F" w14:textId="77777777" w:rsidTr="002E7420">
        <w:tc>
          <w:tcPr>
            <w:tcW w:w="3740" w:type="dxa"/>
          </w:tcPr>
          <w:p w14:paraId="525D4504" w14:textId="77777777" w:rsidR="009F660E" w:rsidRPr="00BE20B6" w:rsidRDefault="009F660E" w:rsidP="009F660E">
            <w:pPr>
              <w:pStyle w:val="gemeentewageningen"/>
              <w:rPr>
                <w:b/>
                <w:bCs/>
              </w:rPr>
            </w:pPr>
            <w:r w:rsidRPr="00BE20B6">
              <w:rPr>
                <w:b/>
                <w:bCs/>
              </w:rPr>
              <w:t>Overeenkomst</w:t>
            </w:r>
          </w:p>
        </w:tc>
        <w:tc>
          <w:tcPr>
            <w:tcW w:w="5331" w:type="dxa"/>
          </w:tcPr>
          <w:p w14:paraId="5F2D8052" w14:textId="4F6B6AE8" w:rsidR="009F660E" w:rsidRPr="00A31973" w:rsidRDefault="00AF7550" w:rsidP="009F660E">
            <w:pPr>
              <w:pStyle w:val="gemeentewageningen"/>
              <w:rPr>
                <w:bCs/>
              </w:rPr>
            </w:pPr>
            <w:r w:rsidRPr="00A31973">
              <w:rPr>
                <w:bCs/>
              </w:rPr>
              <w:t xml:space="preserve">Een schriftelijke </w:t>
            </w:r>
            <w:r>
              <w:rPr>
                <w:bCs/>
              </w:rPr>
              <w:t xml:space="preserve">verbintenis </w:t>
            </w:r>
            <w:r w:rsidR="009F660E" w:rsidRPr="00A31973">
              <w:rPr>
                <w:bCs/>
              </w:rPr>
              <w:t>tussen Opdrachtgever en Opdrachtnemer waarin alle afspraken ten aanzien van de Opdracht zijn vastgelegd.</w:t>
            </w:r>
          </w:p>
          <w:p w14:paraId="6FA0A9C5" w14:textId="77777777" w:rsidR="009F660E" w:rsidRPr="00A31973" w:rsidRDefault="009F660E" w:rsidP="009F660E">
            <w:pPr>
              <w:pStyle w:val="gemeentewageningen"/>
            </w:pPr>
          </w:p>
        </w:tc>
      </w:tr>
      <w:tr w:rsidR="009F660E" w:rsidRPr="00A31973" w14:paraId="782657A4" w14:textId="77777777" w:rsidTr="002E7420">
        <w:tc>
          <w:tcPr>
            <w:tcW w:w="3740" w:type="dxa"/>
          </w:tcPr>
          <w:p w14:paraId="206FCE52" w14:textId="6D570517" w:rsidR="009F660E" w:rsidRPr="00A31973" w:rsidRDefault="009F660E" w:rsidP="009F660E">
            <w:pPr>
              <w:pStyle w:val="gemeentewageningen"/>
              <w:rPr>
                <w:b/>
                <w:bCs/>
              </w:rPr>
            </w:pPr>
            <w:r w:rsidRPr="00A31973">
              <w:rPr>
                <w:b/>
                <w:bCs/>
              </w:rPr>
              <w:t>Programma van Eisen</w:t>
            </w:r>
            <w:r>
              <w:rPr>
                <w:b/>
                <w:bCs/>
              </w:rPr>
              <w:t xml:space="preserve"> en/of Wensen</w:t>
            </w:r>
            <w:r w:rsidRPr="00A31973">
              <w:rPr>
                <w:b/>
                <w:bCs/>
              </w:rPr>
              <w:t xml:space="preserve"> (PvE)</w:t>
            </w:r>
          </w:p>
        </w:tc>
        <w:tc>
          <w:tcPr>
            <w:tcW w:w="5331" w:type="dxa"/>
          </w:tcPr>
          <w:p w14:paraId="6074B3E6" w14:textId="76BD1395" w:rsidR="009F660E" w:rsidRPr="00A31973" w:rsidRDefault="009F660E" w:rsidP="00677D76">
            <w:pPr>
              <w:pStyle w:val="gemeentewageningen"/>
            </w:pPr>
            <w:r w:rsidRPr="00A31973">
              <w:t xml:space="preserve">Het PvE beschrijft de </w:t>
            </w:r>
            <w:r w:rsidR="00677D76">
              <w:t>eisen</w:t>
            </w:r>
            <w:r w:rsidRPr="00A31973">
              <w:t xml:space="preserve"> die worden gesteld aan het onderwerp van de Opdracht en waarmee </w:t>
            </w:r>
            <w:r w:rsidR="006A4A05">
              <w:t>het Samenwerkingsverband</w:t>
            </w:r>
            <w:r w:rsidRPr="00A31973">
              <w:t xml:space="preserve"> akkoord moet gaan om in aanmerking te komen voor de Opdracht</w:t>
            </w:r>
            <w:r w:rsidR="00677D76">
              <w:t>.</w:t>
            </w:r>
          </w:p>
        </w:tc>
      </w:tr>
      <w:tr w:rsidR="009F660E" w:rsidRPr="00A31973" w14:paraId="239FDCE0" w14:textId="77777777" w:rsidTr="00372C53">
        <w:trPr>
          <w:trHeight w:val="284"/>
        </w:trPr>
        <w:tc>
          <w:tcPr>
            <w:tcW w:w="3740" w:type="dxa"/>
          </w:tcPr>
          <w:p w14:paraId="2C5988C5" w14:textId="7168CA7F" w:rsidR="009F660E" w:rsidRPr="00A31973" w:rsidRDefault="009F660E" w:rsidP="009F660E">
            <w:pPr>
              <w:pStyle w:val="gemeentewageningen"/>
              <w:rPr>
                <w:b/>
                <w:bCs/>
                <w:highlight w:val="yellow"/>
              </w:rPr>
            </w:pPr>
          </w:p>
        </w:tc>
        <w:tc>
          <w:tcPr>
            <w:tcW w:w="5331" w:type="dxa"/>
          </w:tcPr>
          <w:p w14:paraId="01E0AED5" w14:textId="640365E4" w:rsidR="009F660E" w:rsidRPr="00A31973" w:rsidRDefault="009F660E" w:rsidP="009F660E">
            <w:pPr>
              <w:pStyle w:val="gemeentewageningen"/>
            </w:pPr>
          </w:p>
        </w:tc>
      </w:tr>
    </w:tbl>
    <w:p w14:paraId="46E93965" w14:textId="340D2E3D" w:rsidR="00895CED" w:rsidRPr="00A31973" w:rsidRDefault="00895CED" w:rsidP="003325DC">
      <w:pPr>
        <w:pStyle w:val="Kop1"/>
        <w:numPr>
          <w:ilvl w:val="0"/>
          <w:numId w:val="16"/>
        </w:numPr>
      </w:pPr>
      <w:bookmarkStart w:id="23" w:name="_Ref285619437"/>
      <w:bookmarkStart w:id="24" w:name="_Ref285625565"/>
      <w:bookmarkStart w:id="25" w:name="_Toc287878131"/>
      <w:bookmarkStart w:id="26" w:name="_Toc93593143"/>
      <w:bookmarkStart w:id="27" w:name="_Toc96511737"/>
      <w:r w:rsidRPr="00CB0585">
        <w:rPr>
          <w14:textFill>
            <w14:gradFill>
              <w14:gsLst>
                <w14:gs w14:pos="0">
                  <w14:srgbClr w14:val="AE1A3B">
                    <w14:shade w14:val="30000"/>
                    <w14:satMod w14:val="115000"/>
                  </w14:srgbClr>
                </w14:gs>
                <w14:gs w14:pos="50000">
                  <w14:srgbClr w14:val="AE1A3B">
                    <w14:shade w14:val="67500"/>
                    <w14:satMod w14:val="115000"/>
                  </w14:srgbClr>
                </w14:gs>
                <w14:gs w14:pos="100000">
                  <w14:srgbClr w14:val="AE1A3B">
                    <w14:shade w14:val="100000"/>
                    <w14:satMod w14:val="115000"/>
                  </w14:srgbClr>
                </w14:gs>
              </w14:gsLst>
              <w14:lin w14:ang="5400000" w14:scaled="0"/>
            </w14:gradFill>
          </w14:textFill>
        </w:rPr>
        <w:t>Algemeen</w:t>
      </w:r>
      <w:bookmarkEnd w:id="23"/>
      <w:bookmarkEnd w:id="24"/>
      <w:bookmarkEnd w:id="25"/>
      <w:bookmarkEnd w:id="26"/>
      <w:bookmarkEnd w:id="27"/>
    </w:p>
    <w:p w14:paraId="7C4BB520" w14:textId="77777777" w:rsidR="006039ED" w:rsidRPr="00A31973" w:rsidRDefault="006039ED" w:rsidP="00A802C3">
      <w:pPr>
        <w:pStyle w:val="Kop2"/>
        <w:numPr>
          <w:ilvl w:val="1"/>
          <w:numId w:val="1"/>
        </w:numPr>
        <w:tabs>
          <w:tab w:val="clear" w:pos="1277"/>
          <w:tab w:val="num" w:pos="851"/>
        </w:tabs>
        <w:ind w:left="851"/>
      </w:pPr>
      <w:bookmarkStart w:id="28" w:name="_Toc93593144"/>
      <w:bookmarkStart w:id="29" w:name="_Toc96511738"/>
      <w:r w:rsidRPr="00A31973">
        <w:t>Korte beschrijving van Opdrachtgever</w:t>
      </w:r>
      <w:bookmarkEnd w:id="28"/>
      <w:bookmarkEnd w:id="29"/>
    </w:p>
    <w:p w14:paraId="3E771558" w14:textId="0344CCE6" w:rsidR="00BD3E8A" w:rsidRPr="00871DA1" w:rsidRDefault="00FD4C2D" w:rsidP="00530E10">
      <w:hyperlink r:id="rId14" w:history="1">
        <w:r w:rsidR="00BD3E8A" w:rsidRPr="00DF7414">
          <w:rPr>
            <w:rStyle w:val="Hyperlink"/>
          </w:rPr>
          <w:t>Wageningen</w:t>
        </w:r>
      </w:hyperlink>
      <w:r w:rsidR="00BD3E8A" w:rsidRPr="00871DA1">
        <w:t xml:space="preserve"> is een levendige gemeente met </w:t>
      </w:r>
      <w:r w:rsidR="00D727A4">
        <w:t>ongeveer 40.000</w:t>
      </w:r>
      <w:r w:rsidR="00BD3E8A" w:rsidRPr="00871DA1">
        <w:t xml:space="preserve"> inwoners en circa 160 nationaliteiten. De stad is kleinschalig maar wel stedelijk, met een gezellig stadscentrum, vele voorzieningen voor jong en oud en een gevarieerde bevolking onder andere dankzij de vele studenten</w:t>
      </w:r>
      <w:r w:rsidR="00D727A4">
        <w:t>: een wereldstad in zakformaat</w:t>
      </w:r>
      <w:r w:rsidR="00BD3E8A" w:rsidRPr="00871DA1">
        <w:t xml:space="preserve">. </w:t>
      </w:r>
    </w:p>
    <w:p w14:paraId="797AAD34" w14:textId="77777777" w:rsidR="00BD3E8A" w:rsidRPr="00871DA1" w:rsidRDefault="00BD3E8A" w:rsidP="00530E10"/>
    <w:p w14:paraId="725394BB" w14:textId="77777777" w:rsidR="00BD3E8A" w:rsidRPr="00871DA1" w:rsidRDefault="00BD3E8A" w:rsidP="00530E10">
      <w:r w:rsidRPr="00871DA1">
        <w:t xml:space="preserve">Wageningen is een stad met veel ambitie en er is veel interactie tussen gemeente Wageningen en de inwoners. Dit zien we terug in de raad, in het college en in de ambtelijke organisatie. Het credo bij het oppakken van onderwerpen is “We doen het samen met de stad”. </w:t>
      </w:r>
    </w:p>
    <w:p w14:paraId="0B7DB90E" w14:textId="77777777" w:rsidR="00BD3E8A" w:rsidRPr="00871DA1" w:rsidRDefault="00BD3E8A" w:rsidP="00530E10"/>
    <w:p w14:paraId="71310FF2" w14:textId="77777777" w:rsidR="00BD3E8A" w:rsidRDefault="00BD3E8A" w:rsidP="00530E10">
      <w:pPr>
        <w:rPr>
          <w:rFonts w:eastAsia="Times New Roman"/>
        </w:rPr>
      </w:pPr>
      <w:r>
        <w:rPr>
          <w:rFonts w:eastAsia="Times New Roman"/>
        </w:rPr>
        <w:t>Wageningen is bekend omdat in Hotel De Wereld de capitulatie is getekend aan het einde van WOII. Een belangrijk historisch feit dat jaarlijks op 4 en 5 mei uitgebreid wordt herdacht en gevierd. Daarnaast is er veel historie te zien in Wageningen</w:t>
      </w:r>
      <w:r>
        <w:t>.</w:t>
      </w:r>
      <w:r>
        <w:rPr>
          <w:rFonts w:eastAsia="Times New Roman"/>
        </w:rPr>
        <w:t xml:space="preserve"> De stad heeft dan ook al ruim 750 </w:t>
      </w:r>
      <w:r>
        <w:t xml:space="preserve">jaar </w:t>
      </w:r>
      <w:r>
        <w:rPr>
          <w:rFonts w:eastAsia="Times New Roman"/>
        </w:rPr>
        <w:t xml:space="preserve">stadsrechten. De aanwezigheid van Wageningen UR en de daaraan </w:t>
      </w:r>
      <w:r w:rsidRPr="008368EB">
        <w:rPr>
          <w:rFonts w:eastAsia="Times New Roman"/>
        </w:rPr>
        <w:t xml:space="preserve">gelieerde </w:t>
      </w:r>
      <w:r>
        <w:rPr>
          <w:rFonts w:eastAsia="Times New Roman"/>
        </w:rPr>
        <w:t xml:space="preserve">studenten, </w:t>
      </w:r>
      <w:r w:rsidRPr="008368EB">
        <w:rPr>
          <w:rFonts w:eastAsia="Times New Roman"/>
        </w:rPr>
        <w:t>bedrijven en instituten</w:t>
      </w:r>
      <w:r>
        <w:rPr>
          <w:rFonts w:eastAsia="Times New Roman"/>
        </w:rPr>
        <w:t xml:space="preserve"> geeft de stad een internationaal en open karakter. Wageningen neemt hiermee bovendien als kennishart een bijzondere positie in binnen regio Food Valley.</w:t>
      </w:r>
      <w:r w:rsidRPr="008368EB">
        <w:rPr>
          <w:rFonts w:eastAsia="Times New Roman"/>
        </w:rPr>
        <w:t xml:space="preserve"> Gemeente Wageningen innoveert graag, gaat mee met de tijd (modern) en staat voor een hoog woon-, werk- en leefniveau (kwaliteit). Daarnaast heeft zij als doel toegankelijk en makkelijk benaderbaar te zijn voor zowel Wageningse inwoners als bezoekers.</w:t>
      </w:r>
    </w:p>
    <w:p w14:paraId="023DAA28" w14:textId="77777777" w:rsidR="00BD3E8A" w:rsidRPr="00871DA1" w:rsidRDefault="00BD3E8A" w:rsidP="00530E10"/>
    <w:p w14:paraId="0943D086" w14:textId="7D1325FC" w:rsidR="00425473" w:rsidRDefault="00425473" w:rsidP="00425473">
      <w:r>
        <w:t xml:space="preserve">De gemeente Wageningen streeft een duurzame samenleving na zonder de gevolgen van beslissingen en keuzes af te wentelen op toekomstige generaties of op andere landen en zonder grondstoffen of energie te verspillen. Met </w:t>
      </w:r>
      <w:r w:rsidR="00AD14DE">
        <w:t>het</w:t>
      </w:r>
      <w:r>
        <w:t xml:space="preserve"> </w:t>
      </w:r>
      <w:hyperlink r:id="rId15" w:history="1">
        <w:r>
          <w:rPr>
            <w:rStyle w:val="Hyperlink"/>
          </w:rPr>
          <w:t>inkoopbeleid</w:t>
        </w:r>
      </w:hyperlink>
      <w:r>
        <w:t xml:space="preserve"> stre</w:t>
      </w:r>
      <w:r w:rsidR="00AD14DE">
        <w:t>eft de Gemeente Wageningen</w:t>
      </w:r>
      <w:r>
        <w:t xml:space="preserve"> naar een Circulaire economie en verbinden we groen, sociaal en economie met elkaar.</w:t>
      </w:r>
      <w:r>
        <w:rPr>
          <w:rFonts w:ascii="Calibri" w:hAnsi="Calibri"/>
          <w:color w:val="auto"/>
        </w:rPr>
        <w:t xml:space="preserve"> </w:t>
      </w:r>
      <w:r>
        <w:t>Circulair inkopen omvat de hele economie: van het moment van winnen van de grondstoffen tot het moment waarop de grondstof weer wordt hergebruikt. Bij de inkoop hou je rekening met wat er wordt gewonnen, hoe het wordt gewonnen en geproduceerd, hoe het wordt gebruikt en vervolgens keer op keer wordt hergebruikt. Het gaat niet alleen om milieuaspecten, maar ook om de sociale aspecten.</w:t>
      </w:r>
    </w:p>
    <w:p w14:paraId="74774BB8" w14:textId="1FA0B55A" w:rsidR="009D706F" w:rsidRDefault="009D706F" w:rsidP="00425473"/>
    <w:p w14:paraId="4A17D5CB" w14:textId="79BA4D60" w:rsidR="009D706F" w:rsidRPr="00CB0585" w:rsidRDefault="000801A5" w:rsidP="00425473">
      <w:r w:rsidRPr="004F02E6">
        <w:t>Wageningen is een sociale stad. We willen er zijn voor elkaar. We streven in het sociaal domein naar de volgende s</w:t>
      </w:r>
      <w:r w:rsidR="009D706F" w:rsidRPr="004F02E6">
        <w:t>tip op de horizon</w:t>
      </w:r>
      <w:r w:rsidRPr="004F02E6">
        <w:t xml:space="preserve">: </w:t>
      </w:r>
      <w:r w:rsidR="009D706F" w:rsidRPr="004F02E6">
        <w:rPr>
          <w:i/>
          <w:iCs/>
        </w:rPr>
        <w:t>Wageningen is een betrokken samenleving. Inwoners voelen zich verantwoordelijk voor hun directe omgeving, hebben zorg en aandacht voor elkaar in de straat, buurt of stad. Inwoners kunnen naar eigen mogelijkheden mee doen en zijn optimaal in staat om baas te zijn over het eigen leven</w:t>
      </w:r>
      <w:r w:rsidR="009D706F" w:rsidRPr="004F02E6">
        <w:t>.</w:t>
      </w:r>
    </w:p>
    <w:p w14:paraId="06CA0098" w14:textId="77777777" w:rsidR="00F1644F" w:rsidRPr="00A31973" w:rsidRDefault="00F1644F" w:rsidP="00590ADE">
      <w:pPr>
        <w:pStyle w:val="gemeentewageningen"/>
      </w:pPr>
    </w:p>
    <w:p w14:paraId="43B2B1DB" w14:textId="77777777" w:rsidR="006039ED" w:rsidRPr="00A31973" w:rsidRDefault="00A15CC0" w:rsidP="00A802C3">
      <w:pPr>
        <w:pStyle w:val="Kop2"/>
        <w:numPr>
          <w:ilvl w:val="1"/>
          <w:numId w:val="1"/>
        </w:numPr>
        <w:tabs>
          <w:tab w:val="clear" w:pos="1277"/>
          <w:tab w:val="num" w:pos="851"/>
        </w:tabs>
        <w:ind w:left="851"/>
      </w:pPr>
      <w:bookmarkStart w:id="30" w:name="_Toc93593145"/>
      <w:bookmarkStart w:id="31" w:name="_Toc96511739"/>
      <w:r>
        <w:t>Doel</w:t>
      </w:r>
      <w:bookmarkEnd w:id="30"/>
      <w:bookmarkEnd w:id="31"/>
      <w:r w:rsidR="006039ED" w:rsidRPr="00A31973">
        <w:t xml:space="preserve"> </w:t>
      </w:r>
    </w:p>
    <w:p w14:paraId="35B278D1" w14:textId="43EBFF1B" w:rsidR="00396F7C" w:rsidRDefault="007F54EF" w:rsidP="00530E10">
      <w:bookmarkStart w:id="32" w:name="_Hlk94536818"/>
      <w:bookmarkStart w:id="33" w:name="_Hlk93593200"/>
      <w:r w:rsidRPr="007F54EF">
        <w:t xml:space="preserve">Opdrachtgever wenst een Overeenkomst af te sluiten voor </w:t>
      </w:r>
      <w:bookmarkStart w:id="34" w:name="_Hlk94536134"/>
      <w:r>
        <w:t xml:space="preserve">de </w:t>
      </w:r>
      <w:r w:rsidRPr="007F54EF">
        <w:t xml:space="preserve">preventieve hulp en ondersteuning </w:t>
      </w:r>
      <w:r w:rsidR="00B169B4">
        <w:t xml:space="preserve">in het sociaal domein </w:t>
      </w:r>
      <w:r w:rsidRPr="007F54EF">
        <w:t>t</w:t>
      </w:r>
      <w:r w:rsidR="00AD14DE">
        <w:t>en behoeve van</w:t>
      </w:r>
      <w:r w:rsidRPr="007F54EF">
        <w:t xml:space="preserve"> de inwoners van de Gemeente Wageningen</w:t>
      </w:r>
      <w:bookmarkEnd w:id="34"/>
      <w:r>
        <w:t>.</w:t>
      </w:r>
      <w:r w:rsidRPr="008368EB">
        <w:t xml:space="preserve"> </w:t>
      </w:r>
      <w:r w:rsidRPr="007F54EF">
        <w:t xml:space="preserve">Als gemeente willen we door het afsluiten van een </w:t>
      </w:r>
      <w:r w:rsidRPr="001666DF">
        <w:t xml:space="preserve">Overeenkomst invulling geven aan </w:t>
      </w:r>
      <w:r w:rsidR="00FB0EBA" w:rsidRPr="001666DF">
        <w:t xml:space="preserve">de preventieve hulp en ondersteuning in het kader </w:t>
      </w:r>
      <w:r w:rsidR="001666DF" w:rsidRPr="001666DF">
        <w:t xml:space="preserve">van </w:t>
      </w:r>
      <w:r w:rsidR="00FF155B" w:rsidRPr="001666DF">
        <w:t xml:space="preserve">de maatschappelijke resultaten uit </w:t>
      </w:r>
      <w:r w:rsidRPr="001666DF">
        <w:t>Samen Wageningen</w:t>
      </w:r>
      <w:r w:rsidR="007A39EF" w:rsidRPr="001666DF">
        <w:t xml:space="preserve"> 2.0</w:t>
      </w:r>
      <w:bookmarkEnd w:id="32"/>
      <w:r w:rsidR="00F5576E" w:rsidRPr="001666DF">
        <w:t xml:space="preserve"> en de 5 Wageningse principes</w:t>
      </w:r>
      <w:r w:rsidR="001666DF" w:rsidRPr="001666DF">
        <w:t>.</w:t>
      </w:r>
    </w:p>
    <w:p w14:paraId="52F3D84D" w14:textId="075A7E78" w:rsidR="007F54EF" w:rsidRDefault="00396F7C" w:rsidP="00530E10">
      <w:r>
        <w:t>Er zijn 3 thema’s benoemd:</w:t>
      </w:r>
    </w:p>
    <w:p w14:paraId="79798745" w14:textId="77777777" w:rsidR="00396F7C" w:rsidRPr="00396F7C" w:rsidRDefault="00396F7C" w:rsidP="003325DC">
      <w:pPr>
        <w:pStyle w:val="Lijstalinea"/>
        <w:numPr>
          <w:ilvl w:val="0"/>
          <w:numId w:val="18"/>
        </w:numPr>
        <w:spacing w:after="200" w:line="276" w:lineRule="auto"/>
        <w:contextualSpacing/>
        <w:rPr>
          <w:lang w:eastAsia="nl-NL"/>
        </w:rPr>
      </w:pPr>
      <w:r w:rsidRPr="00396F7C">
        <w:rPr>
          <w:lang w:eastAsia="nl-NL"/>
        </w:rPr>
        <w:t>Zelf Redzaam;</w:t>
      </w:r>
    </w:p>
    <w:p w14:paraId="4647486B" w14:textId="77777777" w:rsidR="00396F7C" w:rsidRPr="00396F7C" w:rsidRDefault="00396F7C" w:rsidP="003325DC">
      <w:pPr>
        <w:pStyle w:val="Lijstalinea"/>
        <w:numPr>
          <w:ilvl w:val="0"/>
          <w:numId w:val="18"/>
        </w:numPr>
        <w:spacing w:after="200" w:line="276" w:lineRule="auto"/>
        <w:contextualSpacing/>
        <w:rPr>
          <w:lang w:eastAsia="nl-NL"/>
        </w:rPr>
      </w:pPr>
      <w:r w:rsidRPr="00396F7C">
        <w:rPr>
          <w:lang w:eastAsia="nl-NL"/>
        </w:rPr>
        <w:t>Samen Redzaam;</w:t>
      </w:r>
    </w:p>
    <w:p w14:paraId="37B20F82" w14:textId="37E3B3AC" w:rsidR="00396F7C" w:rsidRDefault="00396F7C" w:rsidP="003325DC">
      <w:pPr>
        <w:pStyle w:val="Lijstalinea"/>
        <w:numPr>
          <w:ilvl w:val="0"/>
          <w:numId w:val="18"/>
        </w:numPr>
        <w:spacing w:after="200" w:line="276" w:lineRule="auto"/>
        <w:contextualSpacing/>
        <w:rPr>
          <w:lang w:eastAsia="nl-NL"/>
        </w:rPr>
      </w:pPr>
      <w:r w:rsidRPr="00396F7C">
        <w:rPr>
          <w:lang w:eastAsia="nl-NL"/>
        </w:rPr>
        <w:t>Gezond opvoeden en opgroeien.</w:t>
      </w:r>
    </w:p>
    <w:p w14:paraId="3B7A07B9" w14:textId="5B361656" w:rsidR="00405D45" w:rsidRPr="00161434" w:rsidRDefault="00405D45" w:rsidP="00405D45">
      <w:r w:rsidRPr="00161434">
        <w:t xml:space="preserve">Op basis van wettelijke taken dient </w:t>
      </w:r>
      <w:r>
        <w:t>ook</w:t>
      </w:r>
      <w:r w:rsidRPr="00161434">
        <w:t xml:space="preserve"> uitvoering te worden gegeven aan:</w:t>
      </w:r>
    </w:p>
    <w:p w14:paraId="53872AC8" w14:textId="77777777" w:rsidR="00405D45" w:rsidRPr="00161434" w:rsidRDefault="00405D45" w:rsidP="003325DC">
      <w:pPr>
        <w:pStyle w:val="Lijstalinea"/>
        <w:numPr>
          <w:ilvl w:val="0"/>
          <w:numId w:val="18"/>
        </w:numPr>
        <w:spacing w:after="200" w:line="276" w:lineRule="auto"/>
        <w:ind w:left="284" w:hanging="284"/>
        <w:contextualSpacing/>
        <w:rPr>
          <w:lang w:eastAsia="nl-NL"/>
        </w:rPr>
      </w:pPr>
      <w:r w:rsidRPr="00161434">
        <w:rPr>
          <w:lang w:eastAsia="nl-NL"/>
        </w:rPr>
        <w:t>prenatale voorlichting aan aanstaande ouders;</w:t>
      </w:r>
    </w:p>
    <w:p w14:paraId="1A70CD44" w14:textId="77777777" w:rsidR="008F6139" w:rsidRPr="008F6139" w:rsidRDefault="00405D45" w:rsidP="003325DC">
      <w:pPr>
        <w:pStyle w:val="Lijstalinea"/>
        <w:numPr>
          <w:ilvl w:val="0"/>
          <w:numId w:val="18"/>
        </w:numPr>
        <w:spacing w:after="200" w:line="276" w:lineRule="auto"/>
        <w:ind w:left="284" w:hanging="284"/>
        <w:contextualSpacing/>
        <w:rPr>
          <w:color w:val="000000"/>
          <w:lang w:eastAsia="nl-NL"/>
        </w:rPr>
      </w:pPr>
      <w:r w:rsidRPr="00161434">
        <w:rPr>
          <w:lang w:eastAsia="nl-NL"/>
        </w:rPr>
        <w:t>gezondheidsbevordering (bijv. aan middelengebruik en/of verslaving breed en/of ouderenactiviteiten);</w:t>
      </w:r>
    </w:p>
    <w:p w14:paraId="174D5C4E" w14:textId="3619E4F1" w:rsidR="008F6139" w:rsidRPr="004F6A48" w:rsidRDefault="008F6139" w:rsidP="003325DC">
      <w:pPr>
        <w:pStyle w:val="Lijstalinea"/>
        <w:numPr>
          <w:ilvl w:val="0"/>
          <w:numId w:val="18"/>
        </w:numPr>
        <w:spacing w:after="200" w:line="276" w:lineRule="auto"/>
        <w:ind w:left="284" w:hanging="284"/>
        <w:contextualSpacing/>
        <w:rPr>
          <w:color w:val="auto"/>
          <w:lang w:eastAsia="nl-NL"/>
        </w:rPr>
      </w:pPr>
      <w:r w:rsidRPr="008F6139">
        <w:rPr>
          <w:color w:val="000000"/>
          <w:lang w:eastAsia="nl-NL"/>
        </w:rPr>
        <w:t xml:space="preserve">dienstverlening Nieuwe </w:t>
      </w:r>
      <w:r w:rsidRPr="004F6A48">
        <w:rPr>
          <w:color w:val="auto"/>
          <w:lang w:eastAsia="nl-NL"/>
        </w:rPr>
        <w:t>Wet Inburgering (participatieverklaringstraject, maatschappelijke begeleiding en participatieaanbod voor inburgeraars in de z-route);</w:t>
      </w:r>
    </w:p>
    <w:p w14:paraId="0BDB744F" w14:textId="77777777" w:rsidR="00405D45" w:rsidRDefault="00405D45" w:rsidP="003325DC">
      <w:pPr>
        <w:pStyle w:val="Lijstalinea"/>
        <w:numPr>
          <w:ilvl w:val="0"/>
          <w:numId w:val="18"/>
        </w:numPr>
        <w:spacing w:after="200" w:line="276" w:lineRule="auto"/>
        <w:ind w:left="284" w:hanging="284"/>
        <w:contextualSpacing/>
        <w:rPr>
          <w:lang w:eastAsia="nl-NL"/>
        </w:rPr>
      </w:pPr>
      <w:r w:rsidRPr="00161434">
        <w:rPr>
          <w:lang w:eastAsia="nl-NL"/>
        </w:rPr>
        <w:t>waarderingsactiviteiten mantelzorg.</w:t>
      </w:r>
    </w:p>
    <w:p w14:paraId="7D09AF38" w14:textId="77777777" w:rsidR="00405D45" w:rsidRPr="00FC1B7B" w:rsidRDefault="00405D45" w:rsidP="00405D45">
      <w:r w:rsidRPr="00FC1B7B">
        <w:t>Op basis van Rijksregeling “combinatiefunctionaris”:</w:t>
      </w:r>
    </w:p>
    <w:p w14:paraId="047251AE" w14:textId="7AB86D8E" w:rsidR="00405D45" w:rsidRDefault="00405D45" w:rsidP="003325DC">
      <w:pPr>
        <w:pStyle w:val="Lijstalinea"/>
        <w:numPr>
          <w:ilvl w:val="0"/>
          <w:numId w:val="18"/>
        </w:numPr>
        <w:ind w:left="284" w:hanging="284"/>
      </w:pPr>
      <w:r w:rsidRPr="00FC1B7B">
        <w:t xml:space="preserve">minimale inzet van </w:t>
      </w:r>
      <w:r w:rsidR="00973B70" w:rsidRPr="00973B70">
        <w:t>1,5</w:t>
      </w:r>
      <w:r w:rsidRPr="00973B70">
        <w:t xml:space="preserve"> fte sportbuurtwerker</w:t>
      </w:r>
      <w:r w:rsidRPr="004C25E5">
        <w:t>.</w:t>
      </w:r>
    </w:p>
    <w:p w14:paraId="104FD660" w14:textId="77777777" w:rsidR="00812673" w:rsidRPr="00812673" w:rsidRDefault="00812673" w:rsidP="00812673">
      <w:pPr>
        <w:rPr>
          <w:lang w:eastAsia="en-US"/>
        </w:rPr>
      </w:pPr>
    </w:p>
    <w:p w14:paraId="30B42D65" w14:textId="1C9885E3" w:rsidR="00405D45" w:rsidRPr="000D66F1" w:rsidRDefault="00405D45" w:rsidP="00405D45">
      <w:r w:rsidRPr="000D66F1">
        <w:t>Op basis van besluiten van het College</w:t>
      </w:r>
      <w:r w:rsidR="00AD14DE">
        <w:t xml:space="preserve"> van burgemeester en wethouders</w:t>
      </w:r>
      <w:r w:rsidR="00AD14DE" w:rsidRPr="000D66F1">
        <w:t>:</w:t>
      </w:r>
    </w:p>
    <w:p w14:paraId="66DF8B9E" w14:textId="77777777" w:rsidR="00A04556" w:rsidRPr="00A04556" w:rsidRDefault="00A04556" w:rsidP="003325DC">
      <w:pPr>
        <w:pStyle w:val="Lijstalinea"/>
        <w:numPr>
          <w:ilvl w:val="0"/>
          <w:numId w:val="18"/>
        </w:numPr>
        <w:spacing w:after="200" w:line="276" w:lineRule="auto"/>
        <w:ind w:left="284" w:hanging="284"/>
        <w:contextualSpacing/>
        <w:rPr>
          <w:lang w:eastAsia="nl-NL"/>
        </w:rPr>
      </w:pPr>
      <w:r w:rsidRPr="00A04556">
        <w:rPr>
          <w:lang w:eastAsia="nl-NL"/>
        </w:rPr>
        <w:t xml:space="preserve">De financiering van de huur van de locatie aan de Industrieweg 3-5 te Wageningen voor </w:t>
      </w:r>
    </w:p>
    <w:p w14:paraId="54AC08EF" w14:textId="2F80C1B0" w:rsidR="00A04556" w:rsidRPr="00A04556" w:rsidRDefault="00A04556" w:rsidP="00A04556">
      <w:pPr>
        <w:pStyle w:val="Lijstalinea"/>
        <w:numPr>
          <w:ilvl w:val="0"/>
          <w:numId w:val="0"/>
        </w:numPr>
        <w:spacing w:after="200" w:line="276" w:lineRule="auto"/>
        <w:ind w:left="284"/>
        <w:contextualSpacing/>
        <w:rPr>
          <w:lang w:eastAsia="nl-NL"/>
        </w:rPr>
      </w:pPr>
      <w:r w:rsidRPr="00A04556">
        <w:rPr>
          <w:lang w:eastAsia="nl-NL"/>
        </w:rPr>
        <w:t>de Speelgoedbank Wageningen voor de periode 2023-2026 van € 10.000,- per jaar;</w:t>
      </w:r>
    </w:p>
    <w:p w14:paraId="13D4CF34" w14:textId="58163378" w:rsidR="00FC1B7B" w:rsidRDefault="00405D45" w:rsidP="003325DC">
      <w:pPr>
        <w:pStyle w:val="Lijstalinea"/>
        <w:numPr>
          <w:ilvl w:val="0"/>
          <w:numId w:val="18"/>
        </w:numPr>
        <w:spacing w:after="200" w:line="276" w:lineRule="auto"/>
        <w:ind w:left="284" w:hanging="284"/>
        <w:contextualSpacing/>
      </w:pPr>
      <w:r w:rsidRPr="000D28D6">
        <w:rPr>
          <w:lang w:eastAsia="nl-NL"/>
        </w:rPr>
        <w:t>dagbesteding zonder indicatie</w:t>
      </w:r>
      <w:r>
        <w:rPr>
          <w:lang w:eastAsia="nl-NL"/>
        </w:rPr>
        <w:t xml:space="preserve"> (DACT)</w:t>
      </w:r>
      <w:r w:rsidR="007E3B19">
        <w:rPr>
          <w:lang w:eastAsia="nl-NL"/>
        </w:rPr>
        <w:t>;</w:t>
      </w:r>
    </w:p>
    <w:p w14:paraId="6EAF533E" w14:textId="326061FF" w:rsidR="00405D45" w:rsidRDefault="00FC1B7B" w:rsidP="003325DC">
      <w:pPr>
        <w:pStyle w:val="Lijstalinea"/>
        <w:numPr>
          <w:ilvl w:val="0"/>
          <w:numId w:val="18"/>
        </w:numPr>
        <w:spacing w:after="200" w:line="276" w:lineRule="auto"/>
        <w:ind w:left="284" w:hanging="284"/>
        <w:contextualSpacing/>
      </w:pPr>
      <w:r w:rsidRPr="007E3B19">
        <w:rPr>
          <w:lang w:eastAsia="nl-NL"/>
        </w:rPr>
        <w:t>vertrouwenscontactpersoon</w:t>
      </w:r>
      <w:r w:rsidR="00405D45" w:rsidRPr="007E3B19">
        <w:t>.</w:t>
      </w:r>
    </w:p>
    <w:p w14:paraId="6D6326D3" w14:textId="77777777" w:rsidR="002F19F9" w:rsidRDefault="002F19F9" w:rsidP="002F19F9">
      <w:pPr>
        <w:rPr>
          <w:lang w:eastAsia="en-US"/>
        </w:rPr>
      </w:pPr>
      <w:r>
        <w:rPr>
          <w:lang w:eastAsia="en-US"/>
        </w:rPr>
        <w:t>Op basis van armoedebeleid:</w:t>
      </w:r>
    </w:p>
    <w:p w14:paraId="0FD55B8D" w14:textId="380AB351" w:rsidR="002F19F9" w:rsidRDefault="002F19F9" w:rsidP="003325DC">
      <w:pPr>
        <w:pStyle w:val="Lijstalinea"/>
        <w:numPr>
          <w:ilvl w:val="0"/>
          <w:numId w:val="18"/>
        </w:numPr>
        <w:spacing w:after="200" w:line="276" w:lineRule="auto"/>
        <w:ind w:left="284" w:hanging="284"/>
        <w:contextualSpacing/>
        <w:rPr>
          <w:lang w:eastAsia="nl-NL"/>
        </w:rPr>
      </w:pPr>
      <w:r>
        <w:rPr>
          <w:lang w:eastAsia="nl-NL"/>
        </w:rPr>
        <w:t>De gemeente Wageningen gaat werken met ondersteuningsgesprekken voor minima. Sociaal raadslieden van de aanbieder (of een soortgelijke functie) gaan bij informatie- en ondersteunings</w:t>
      </w:r>
      <w:r w:rsidR="004301C1">
        <w:rPr>
          <w:lang w:eastAsia="nl-NL"/>
        </w:rPr>
        <w:t>-</w:t>
      </w:r>
      <w:r>
        <w:rPr>
          <w:lang w:eastAsia="nl-NL"/>
        </w:rPr>
        <w:t xml:space="preserve">gesprekken over inkomen, </w:t>
      </w:r>
      <w:r w:rsidRPr="004301C1">
        <w:rPr>
          <w:color w:val="auto"/>
          <w:lang w:eastAsia="nl-NL"/>
        </w:rPr>
        <w:t xml:space="preserve">toeslagen en belastingen ook werken met de Voorzieningenwijzer </w:t>
      </w:r>
      <w:r w:rsidR="004301C1" w:rsidRPr="004301C1">
        <w:rPr>
          <w:rFonts w:ascii="Verdana" w:hAnsi="Verdana"/>
          <w:color w:val="auto"/>
          <w:sz w:val="18"/>
          <w:szCs w:val="18"/>
        </w:rPr>
        <w:t>(</w:t>
      </w:r>
      <w:hyperlink r:id="rId16" w:history="1">
        <w:r w:rsidR="004301C1" w:rsidRPr="004301C1">
          <w:rPr>
            <w:rStyle w:val="Hyperlink"/>
            <w:i/>
            <w:iCs/>
            <w:color w:val="auto"/>
          </w:rPr>
          <w:t>De VoorzieningenWijzer</w:t>
        </w:r>
      </w:hyperlink>
      <w:r w:rsidR="004301C1" w:rsidRPr="004301C1">
        <w:rPr>
          <w:i/>
          <w:iCs/>
          <w:color w:val="auto"/>
        </w:rPr>
        <w:t>)</w:t>
      </w:r>
      <w:r w:rsidRPr="004301C1">
        <w:rPr>
          <w:color w:val="auto"/>
          <w:lang w:eastAsia="nl-NL"/>
        </w:rPr>
        <w:t>, de ondersteune</w:t>
      </w:r>
      <w:r>
        <w:rPr>
          <w:lang w:eastAsia="nl-NL"/>
        </w:rPr>
        <w:t xml:space="preserve">nde programmatuur voor ondersteuningsgesprekken voor minima. De </w:t>
      </w:r>
      <w:r w:rsidR="004301C1">
        <w:rPr>
          <w:lang w:eastAsia="nl-NL"/>
        </w:rPr>
        <w:t>O</w:t>
      </w:r>
      <w:r>
        <w:rPr>
          <w:lang w:eastAsia="nl-NL"/>
        </w:rPr>
        <w:t xml:space="preserve">pdrachtgever stelt de programmatuur beschikbaar, inclusief training hiervoor. De medewerkers van de </w:t>
      </w:r>
      <w:r w:rsidR="004301C1">
        <w:rPr>
          <w:lang w:eastAsia="nl-NL"/>
        </w:rPr>
        <w:t>Opdrachtnemer</w:t>
      </w:r>
      <w:r>
        <w:rPr>
          <w:lang w:eastAsia="nl-NL"/>
        </w:rPr>
        <w:t xml:space="preserve"> en de medewerkers van de </w:t>
      </w:r>
      <w:r w:rsidR="004301C1">
        <w:rPr>
          <w:lang w:eastAsia="nl-NL"/>
        </w:rPr>
        <w:t>Opdrachtgever</w:t>
      </w:r>
      <w:r>
        <w:rPr>
          <w:lang w:eastAsia="nl-NL"/>
        </w:rPr>
        <w:t xml:space="preserve"> werken rondom de Voorzieningswijzer samen wat betreft het aanbieden van ondersteuningsgesprekken, vervolg op verwijzingen en uitwisseling van gegevens (met instemming van de inwoner), waarbij de inwoner centraal staat.</w:t>
      </w:r>
    </w:p>
    <w:p w14:paraId="369C3E1E" w14:textId="07B9138F" w:rsidR="002F19F9" w:rsidRDefault="00C7772A" w:rsidP="003325DC">
      <w:pPr>
        <w:pStyle w:val="Lijstalinea"/>
        <w:numPr>
          <w:ilvl w:val="0"/>
          <w:numId w:val="18"/>
        </w:numPr>
        <w:spacing w:after="200" w:line="276" w:lineRule="auto"/>
        <w:ind w:left="284" w:hanging="284"/>
        <w:contextualSpacing/>
        <w:rPr>
          <w:lang w:eastAsia="nl-NL"/>
        </w:rPr>
      </w:pPr>
      <w:r>
        <w:rPr>
          <w:lang w:eastAsia="nl-NL"/>
        </w:rPr>
        <w:t>Opdrachtnemer</w:t>
      </w:r>
      <w:r w:rsidR="002F19F9">
        <w:rPr>
          <w:lang w:eastAsia="nl-NL"/>
        </w:rPr>
        <w:t xml:space="preserve"> biedt ondersteuning bij belastingaangifte specifiek gericht op minder financieel-zelfredzame inwoners.</w:t>
      </w:r>
    </w:p>
    <w:p w14:paraId="26BEE6A7" w14:textId="3DDE5C51" w:rsidR="00FC3A4A" w:rsidRDefault="007A39EF" w:rsidP="00FC3A4A">
      <w:r w:rsidRPr="008368EB">
        <w:t>Het doel van de</w:t>
      </w:r>
      <w:r>
        <w:t>ze Opdracht</w:t>
      </w:r>
      <w:r w:rsidRPr="008368EB">
        <w:t xml:space="preserve"> is het sluiten van een </w:t>
      </w:r>
      <w:r>
        <w:t>O</w:t>
      </w:r>
      <w:r w:rsidRPr="008368EB">
        <w:t xml:space="preserve">vereenkomst met </w:t>
      </w:r>
      <w:r>
        <w:t>één Opdrachtnemer,</w:t>
      </w:r>
      <w:r w:rsidRPr="008368EB">
        <w:t xml:space="preserve"> conform de gestelde functionele en technische normen en eisen. De looptijd van de Overeenkomst bedraagt </w:t>
      </w:r>
      <w:r w:rsidRPr="000714E3">
        <w:t xml:space="preserve">5 (vijf) jaar </w:t>
      </w:r>
      <w:r w:rsidRPr="008368EB">
        <w:t xml:space="preserve">met een optie tot verlenging van </w:t>
      </w:r>
      <w:r w:rsidRPr="000714E3">
        <w:t>2 (twee) maal 2 (twee) jaar.</w:t>
      </w:r>
      <w:r w:rsidR="00405D45">
        <w:t xml:space="preserve"> </w:t>
      </w:r>
      <w:r w:rsidR="00FC3A4A" w:rsidRPr="008368EB">
        <w:t xml:space="preserve">De </w:t>
      </w:r>
      <w:r w:rsidR="00FC3A4A">
        <w:t>Opdrachtgever</w:t>
      </w:r>
      <w:r w:rsidR="00FC3A4A" w:rsidRPr="008368EB">
        <w:t xml:space="preserve"> heeft als uitgangspunt om de volled</w:t>
      </w:r>
      <w:r w:rsidR="00FC3A4A">
        <w:t xml:space="preserve">ige contractperiode </w:t>
      </w:r>
      <w:r w:rsidR="00161434">
        <w:t xml:space="preserve">van 9 jaar </w:t>
      </w:r>
      <w:r w:rsidR="00FC3A4A">
        <w:t>te benutten.</w:t>
      </w:r>
    </w:p>
    <w:p w14:paraId="04A36AEA" w14:textId="77777777" w:rsidR="00FC3A4A" w:rsidRDefault="00FC3A4A" w:rsidP="00FC3A4A"/>
    <w:p w14:paraId="5DB340E5" w14:textId="10A3F2BC" w:rsidR="007E1C79" w:rsidRDefault="00D9311A" w:rsidP="00D9311A">
      <w:pPr>
        <w:pStyle w:val="gemeentewageningen"/>
      </w:pPr>
      <w:r w:rsidRPr="00D9311A">
        <w:t>Opdrachtgever besluit eenzijdig, door middel van een addendum, om tot verlenging over te gaan.</w:t>
      </w:r>
      <w:r w:rsidRPr="003F21A9">
        <w:t xml:space="preserve"> </w:t>
      </w:r>
      <w:r w:rsidRPr="00D9311A">
        <w:t>Tijdig vóór de periode van 5 jaar (en bij de overige verlengingen), neemt het College een besluit over de mogelijkheid tot verlenging van het contract</w:t>
      </w:r>
      <w:r w:rsidR="00350102">
        <w:t>. He</w:t>
      </w:r>
      <w:r w:rsidRPr="00D9311A">
        <w:t xml:space="preserve">t College </w:t>
      </w:r>
      <w:r w:rsidR="00350102">
        <w:t>i</w:t>
      </w:r>
      <w:r w:rsidR="00350102" w:rsidRPr="00D9311A">
        <w:t>nformeert</w:t>
      </w:r>
      <w:r w:rsidR="00350102">
        <w:t xml:space="preserve"> </w:t>
      </w:r>
      <w:r w:rsidR="00350102" w:rsidRPr="00D9311A">
        <w:t xml:space="preserve">hierover </w:t>
      </w:r>
      <w:r w:rsidRPr="00D9311A">
        <w:t xml:space="preserve">vooraf de raad. Besluitvorming dient uiterlijk plaats te vinden in het einde van </w:t>
      </w:r>
      <w:r w:rsidRPr="00161434">
        <w:t xml:space="preserve">het </w:t>
      </w:r>
      <w:r w:rsidR="00161434" w:rsidRPr="00161434">
        <w:t>vier</w:t>
      </w:r>
      <w:r w:rsidRPr="00161434">
        <w:t>de contractjaar</w:t>
      </w:r>
      <w:r w:rsidRPr="00D9311A">
        <w:t xml:space="preserve"> gezien de doorlooptijd van een nieuwe aanbesteding. </w:t>
      </w:r>
      <w:r w:rsidR="003F3C81">
        <w:t>D</w:t>
      </w:r>
      <w:r w:rsidR="00161434">
        <w:t>e daarop volgende</w:t>
      </w:r>
      <w:r w:rsidR="00B331B9">
        <w:t xml:space="preserve"> verleng</w:t>
      </w:r>
      <w:r w:rsidR="00C63623">
        <w:t>ing</w:t>
      </w:r>
      <w:r w:rsidR="00B331B9">
        <w:t xml:space="preserve"> van het contract </w:t>
      </w:r>
      <w:r w:rsidRPr="00161434">
        <w:t>wordt minimaal 6 (zes) maanden vooraf</w:t>
      </w:r>
      <w:r w:rsidRPr="00D9311A">
        <w:t xml:space="preserve"> </w:t>
      </w:r>
      <w:r w:rsidR="003F3C81">
        <w:t>aan</w:t>
      </w:r>
      <w:r w:rsidR="003F3C81" w:rsidRPr="00D9311A">
        <w:t xml:space="preserve"> </w:t>
      </w:r>
      <w:r w:rsidRPr="00D9311A">
        <w:t>de</w:t>
      </w:r>
      <w:r w:rsidR="00C63623">
        <w:t>ze</w:t>
      </w:r>
      <w:r w:rsidRPr="00D9311A">
        <w:t xml:space="preserve"> verlenging</w:t>
      </w:r>
      <w:r w:rsidR="00B331B9">
        <w:t xml:space="preserve"> </w:t>
      </w:r>
      <w:r w:rsidR="003F3C81">
        <w:t>be</w:t>
      </w:r>
      <w:r w:rsidR="00B331B9">
        <w:t>sproken</w:t>
      </w:r>
      <w:r w:rsidR="00B331B9" w:rsidRPr="0075111D">
        <w:t>.</w:t>
      </w:r>
      <w:r w:rsidRPr="00D9311A">
        <w:t xml:space="preserve"> </w:t>
      </w:r>
    </w:p>
    <w:p w14:paraId="66B546CE" w14:textId="13491EA1" w:rsidR="00F0296D" w:rsidRDefault="00F0296D" w:rsidP="00D9311A">
      <w:pPr>
        <w:pStyle w:val="gemeentewageningen"/>
      </w:pPr>
    </w:p>
    <w:p w14:paraId="0E19BBA2" w14:textId="0613A37F" w:rsidR="002F45F2" w:rsidRPr="00432FC5" w:rsidRDefault="002F45F2" w:rsidP="002F45F2">
      <w:pPr>
        <w:pStyle w:val="Kop2"/>
        <w:numPr>
          <w:ilvl w:val="1"/>
          <w:numId w:val="1"/>
        </w:numPr>
        <w:tabs>
          <w:tab w:val="clear" w:pos="1277"/>
          <w:tab w:val="num" w:pos="851"/>
        </w:tabs>
        <w:ind w:left="851"/>
      </w:pPr>
      <w:bookmarkStart w:id="35" w:name="_Toc96511740"/>
      <w:r w:rsidRPr="00432FC5">
        <w:t>In</w:t>
      </w:r>
      <w:r w:rsidR="00432FC5" w:rsidRPr="00432FC5">
        <w:t>formatie</w:t>
      </w:r>
      <w:r w:rsidRPr="00432FC5">
        <w:t>bijeenkomst</w:t>
      </w:r>
      <w:bookmarkEnd w:id="35"/>
    </w:p>
    <w:p w14:paraId="0B74FC8C" w14:textId="06354BAA" w:rsidR="002F45F2" w:rsidRPr="00432FC5" w:rsidRDefault="002F45F2" w:rsidP="00D9311A">
      <w:pPr>
        <w:pStyle w:val="gemeentewageningen"/>
      </w:pPr>
      <w:r w:rsidRPr="00432FC5">
        <w:t xml:space="preserve">Op 17 maart </w:t>
      </w:r>
      <w:r w:rsidR="00FA79EF" w:rsidRPr="00432FC5">
        <w:t xml:space="preserve">2022 </w:t>
      </w:r>
      <w:r w:rsidRPr="00432FC5">
        <w:t>staat er een in</w:t>
      </w:r>
      <w:r w:rsidR="00432FC5" w:rsidRPr="00432FC5">
        <w:t>formatie</w:t>
      </w:r>
      <w:r w:rsidRPr="00432FC5">
        <w:t xml:space="preserve">bijeenkomst gepland. </w:t>
      </w:r>
      <w:r w:rsidR="007E3B19" w:rsidRPr="00432FC5">
        <w:t xml:space="preserve">Op deze bijeenkomst wordt er informatie gedeeld onder andere over het </w:t>
      </w:r>
      <w:r w:rsidRPr="00432FC5">
        <w:t>Kwaliteitskompas</w:t>
      </w:r>
      <w:r w:rsidR="007E3B19" w:rsidRPr="00432FC5">
        <w:t xml:space="preserve"> en over de uitvoering van het sociaal domein door de gemeente Wageningen. </w:t>
      </w:r>
      <w:r w:rsidRPr="00432FC5">
        <w:t xml:space="preserve">U kunt zich hiervoor aanmelden via </w:t>
      </w:r>
      <w:hyperlink r:id="rId17" w:history="1">
        <w:r w:rsidRPr="00432FC5">
          <w:t>samenwageningen@wageningen.nl</w:t>
        </w:r>
      </w:hyperlink>
      <w:r w:rsidRPr="00432FC5">
        <w:t xml:space="preserve">. Wij ontvangen uw aanmelding graag </w:t>
      </w:r>
      <w:r w:rsidR="00FD27A3" w:rsidRPr="00432FC5">
        <w:t>uiterlijk</w:t>
      </w:r>
      <w:r w:rsidRPr="00432FC5">
        <w:t xml:space="preserve"> </w:t>
      </w:r>
      <w:r w:rsidR="00FA79EF" w:rsidRPr="00432FC5">
        <w:t>10 maart 2022</w:t>
      </w:r>
      <w:r w:rsidRPr="00432FC5">
        <w:t>.</w:t>
      </w:r>
    </w:p>
    <w:p w14:paraId="5045DEEE" w14:textId="3B562D51" w:rsidR="00186EA4" w:rsidRPr="00432FC5" w:rsidRDefault="00FD27A3" w:rsidP="00FA79EF">
      <w:r w:rsidRPr="00432FC5">
        <w:t>G</w:t>
      </w:r>
      <w:r w:rsidR="002658BC" w:rsidRPr="00432FC5">
        <w:t>estelde</w:t>
      </w:r>
      <w:r w:rsidR="00186EA4" w:rsidRPr="00432FC5">
        <w:t xml:space="preserve"> vragen en </w:t>
      </w:r>
      <w:r w:rsidR="002658BC" w:rsidRPr="00432FC5">
        <w:t xml:space="preserve">de </w:t>
      </w:r>
      <w:r w:rsidRPr="00432FC5">
        <w:t xml:space="preserve">daarop </w:t>
      </w:r>
      <w:r w:rsidR="00186EA4" w:rsidRPr="00432FC5">
        <w:t xml:space="preserve">gegeven antwoorden </w:t>
      </w:r>
      <w:r w:rsidRPr="00432FC5">
        <w:t>die</w:t>
      </w:r>
      <w:r w:rsidR="002658BC" w:rsidRPr="00432FC5">
        <w:t xml:space="preserve"> relevant zijn voor de aanbesteding</w:t>
      </w:r>
      <w:r w:rsidRPr="00432FC5">
        <w:t xml:space="preserve"> worden </w:t>
      </w:r>
      <w:r w:rsidR="00FA79EF" w:rsidRPr="00432FC5">
        <w:t xml:space="preserve">via e-mail naar alle geïnteresseerde verzonden en gepubliceerd op Tenderned. </w:t>
      </w:r>
    </w:p>
    <w:p w14:paraId="40D6948E" w14:textId="7E4E8C20" w:rsidR="002F45F2" w:rsidRPr="007A39EF" w:rsidRDefault="002F45F2" w:rsidP="00D9311A">
      <w:pPr>
        <w:pStyle w:val="gemeentewageningen"/>
      </w:pPr>
    </w:p>
    <w:p w14:paraId="01CEEEC3" w14:textId="6DB1ACA0" w:rsidR="0008128A" w:rsidRDefault="0008128A" w:rsidP="0008128A">
      <w:pPr>
        <w:pStyle w:val="Kop2"/>
        <w:numPr>
          <w:ilvl w:val="1"/>
          <w:numId w:val="1"/>
        </w:numPr>
        <w:tabs>
          <w:tab w:val="clear" w:pos="1277"/>
          <w:tab w:val="num" w:pos="851"/>
        </w:tabs>
        <w:ind w:left="851"/>
      </w:pPr>
      <w:bookmarkStart w:id="36" w:name="_Toc93593146"/>
      <w:bookmarkStart w:id="37" w:name="_Toc96511741"/>
      <w:bookmarkEnd w:id="33"/>
      <w:r>
        <w:t>Maatschappelijke resultaten</w:t>
      </w:r>
      <w:bookmarkEnd w:id="36"/>
      <w:bookmarkEnd w:id="37"/>
    </w:p>
    <w:p w14:paraId="01925C54" w14:textId="7A56DB4A" w:rsidR="000D66F1" w:rsidRPr="00651F42" w:rsidRDefault="003F3C81" w:rsidP="000D66F1">
      <w:r>
        <w:t xml:space="preserve">Hieronder treft u een overzicht aan van </w:t>
      </w:r>
      <w:r w:rsidR="00357073">
        <w:t xml:space="preserve">de </w:t>
      </w:r>
      <w:r w:rsidR="001043ED" w:rsidRPr="001043ED">
        <w:t xml:space="preserve">maatschappelijke resultaten </w:t>
      </w:r>
      <w:r w:rsidR="00651F42">
        <w:t>zoals opgenomen in Samen Wageningen 2.0</w:t>
      </w:r>
      <w:r w:rsidR="001043ED">
        <w:t>:</w:t>
      </w:r>
      <w:r w:rsidR="00651F42">
        <w:br/>
      </w:r>
    </w:p>
    <w:p w14:paraId="7C202A1D" w14:textId="3378D9E9" w:rsidR="00651F42" w:rsidRPr="00D27C1E" w:rsidRDefault="00651F42" w:rsidP="000D66F1">
      <w:pPr>
        <w:rPr>
          <w:b/>
          <w:bCs/>
        </w:rPr>
      </w:pPr>
      <w:r w:rsidRPr="00D27C1E">
        <w:rPr>
          <w:b/>
          <w:bCs/>
        </w:rPr>
        <w:t>Zelf Redzaam:</w:t>
      </w:r>
    </w:p>
    <w:p w14:paraId="3234F653" w14:textId="151CCB49" w:rsidR="00651F42" w:rsidRPr="00651F42" w:rsidRDefault="00651F42" w:rsidP="003325DC">
      <w:pPr>
        <w:pStyle w:val="Lijstalinea"/>
        <w:numPr>
          <w:ilvl w:val="0"/>
          <w:numId w:val="23"/>
        </w:numPr>
      </w:pPr>
      <w:r w:rsidRPr="00651F42">
        <w:t>Inwoners beschikken over voldoende basisvaardigheden (taal, rekenen en digivaardigheden) om (financieel) zelfredzaam te zijn.</w:t>
      </w:r>
    </w:p>
    <w:p w14:paraId="287D7ED6" w14:textId="17FB71C5" w:rsidR="00651F42" w:rsidRPr="00D27C1E" w:rsidRDefault="00651F42" w:rsidP="003325DC">
      <w:pPr>
        <w:pStyle w:val="Lijstalinea"/>
        <w:numPr>
          <w:ilvl w:val="0"/>
          <w:numId w:val="23"/>
        </w:numPr>
      </w:pPr>
      <w:r w:rsidRPr="00D27C1E">
        <w:t>Inwoners vinden hun weg naar beschikbare diensten en voorzieningen en ervaren de hulp als passend</w:t>
      </w:r>
    </w:p>
    <w:p w14:paraId="78EEEBD8" w14:textId="77777777" w:rsidR="00D27C1E" w:rsidRDefault="00651F42" w:rsidP="003325DC">
      <w:pPr>
        <w:pStyle w:val="Lijstalinea"/>
        <w:numPr>
          <w:ilvl w:val="0"/>
          <w:numId w:val="23"/>
        </w:numPr>
      </w:pPr>
      <w:r w:rsidRPr="00651F42">
        <w:t>Nieuwe inwoners -ongeacht hun achtergrond- voelen zich thuis in Wageningen en voelen zich gesteund.</w:t>
      </w:r>
    </w:p>
    <w:p w14:paraId="795CFCE9" w14:textId="77777777" w:rsidR="00D27C1E" w:rsidRDefault="00651F42" w:rsidP="003325DC">
      <w:pPr>
        <w:pStyle w:val="Lijstalinea"/>
        <w:numPr>
          <w:ilvl w:val="0"/>
          <w:numId w:val="23"/>
        </w:numPr>
      </w:pPr>
      <w:r w:rsidRPr="00651F42">
        <w:t>Uitgeprocedeerde vluchtelingen die buiten hun schuld niet mogen blijven, hebben een menswaardig bestaan.</w:t>
      </w:r>
    </w:p>
    <w:p w14:paraId="597C6748" w14:textId="77777777" w:rsidR="00D27C1E" w:rsidRDefault="00651F42" w:rsidP="003325DC">
      <w:pPr>
        <w:pStyle w:val="Lijstalinea"/>
        <w:numPr>
          <w:ilvl w:val="0"/>
          <w:numId w:val="23"/>
        </w:numPr>
      </w:pPr>
      <w:r w:rsidRPr="00651F42">
        <w:t>Inwoners, specifiek die met een psychische kwetsbaarheid, wonen zo lang mogelijk zelfstandig in een passende woning in de wijk met een formele en informele steunstructuur in de nabijheid.</w:t>
      </w:r>
    </w:p>
    <w:p w14:paraId="448A5152" w14:textId="77777777" w:rsidR="00D27C1E" w:rsidRDefault="00EB4C76" w:rsidP="003325DC">
      <w:pPr>
        <w:pStyle w:val="Lijstalinea"/>
        <w:numPr>
          <w:ilvl w:val="0"/>
          <w:numId w:val="23"/>
        </w:numPr>
      </w:pPr>
      <w:r w:rsidRPr="00EB4C76">
        <w:t>Inwoners, specifiek inwoners in zorgwekkende (financiële) situaties, ervaren vroegtijdig integrale hulp en ondersteuning bij het verminderen van problematiek.</w:t>
      </w:r>
    </w:p>
    <w:p w14:paraId="0D383C98" w14:textId="77777777" w:rsidR="00D27C1E" w:rsidRDefault="00EB4C76" w:rsidP="003325DC">
      <w:pPr>
        <w:pStyle w:val="Lijstalinea"/>
        <w:numPr>
          <w:ilvl w:val="0"/>
          <w:numId w:val="23"/>
        </w:numPr>
      </w:pPr>
      <w:r w:rsidRPr="00EB4C76">
        <w:t>Inwoners weten waar zij signalen m.b.t. zorgen rondom andere inwoners kunnen melden.</w:t>
      </w:r>
    </w:p>
    <w:p w14:paraId="10D000DF" w14:textId="77777777" w:rsidR="00D27C1E" w:rsidRDefault="00EB4C76" w:rsidP="003325DC">
      <w:pPr>
        <w:pStyle w:val="Lijstalinea"/>
        <w:numPr>
          <w:ilvl w:val="0"/>
          <w:numId w:val="23"/>
        </w:numPr>
      </w:pPr>
      <w:r w:rsidRPr="00EB4C76">
        <w:t>Inwoners zijn duurzaam financieel zelfstandig.</w:t>
      </w:r>
    </w:p>
    <w:p w14:paraId="78352D53" w14:textId="77777777" w:rsidR="00D27C1E" w:rsidRDefault="00EB4C76" w:rsidP="003325DC">
      <w:pPr>
        <w:pStyle w:val="Lijstalinea"/>
        <w:numPr>
          <w:ilvl w:val="0"/>
          <w:numId w:val="23"/>
        </w:numPr>
      </w:pPr>
      <w:r w:rsidRPr="00EB4C76">
        <w:t>Inwoners ervaren dat zij kunnen participeren ondanks een gebrek aan financiële middelen.</w:t>
      </w:r>
    </w:p>
    <w:p w14:paraId="47732E5A" w14:textId="4B833722" w:rsidR="006F4BE8" w:rsidRDefault="00EB4C76" w:rsidP="003325DC">
      <w:pPr>
        <w:pStyle w:val="Lijstalinea"/>
        <w:numPr>
          <w:ilvl w:val="0"/>
          <w:numId w:val="23"/>
        </w:numPr>
      </w:pPr>
      <w:r>
        <w:t>N.v.t</w:t>
      </w:r>
      <w:r w:rsidR="00F26DF5">
        <w:t>.</w:t>
      </w:r>
      <w:r>
        <w:t xml:space="preserve"> (valt buiten deze </w:t>
      </w:r>
      <w:r w:rsidR="006F4BE8">
        <w:t>opdracht</w:t>
      </w:r>
      <w:r>
        <w:t>)</w:t>
      </w:r>
    </w:p>
    <w:p w14:paraId="50200CAC" w14:textId="7A2DB3D3" w:rsidR="006F4BE8" w:rsidRDefault="00C63623" w:rsidP="003325DC">
      <w:pPr>
        <w:pStyle w:val="Lijstalinea"/>
        <w:numPr>
          <w:ilvl w:val="0"/>
          <w:numId w:val="23"/>
        </w:numPr>
      </w:pPr>
      <w:r>
        <w:t>N</w:t>
      </w:r>
      <w:r w:rsidR="00EB4C76">
        <w:t>.v.t</w:t>
      </w:r>
      <w:r w:rsidR="00F26DF5">
        <w:t>.</w:t>
      </w:r>
      <w:r w:rsidR="00EB4C76">
        <w:t xml:space="preserve"> (valt buiten deze </w:t>
      </w:r>
      <w:r w:rsidR="006F4BE8">
        <w:t>opdracht</w:t>
      </w:r>
      <w:r w:rsidR="00EB4C76">
        <w:t>)</w:t>
      </w:r>
    </w:p>
    <w:p w14:paraId="5640C52F" w14:textId="7FD968A8" w:rsidR="006F4BE8" w:rsidRDefault="00C63623" w:rsidP="003325DC">
      <w:pPr>
        <w:pStyle w:val="Lijstalinea"/>
        <w:numPr>
          <w:ilvl w:val="0"/>
          <w:numId w:val="23"/>
        </w:numPr>
      </w:pPr>
      <w:r>
        <w:t>N</w:t>
      </w:r>
      <w:r w:rsidR="00EB4C76">
        <w:t>.v.t</w:t>
      </w:r>
      <w:r w:rsidR="00230619">
        <w:t>.</w:t>
      </w:r>
      <w:r w:rsidR="00EB4C76">
        <w:t xml:space="preserve"> (valt buiten deze </w:t>
      </w:r>
      <w:r w:rsidR="006F4BE8">
        <w:t>opdracht</w:t>
      </w:r>
      <w:r w:rsidR="00EB4C76">
        <w:t>)</w:t>
      </w:r>
    </w:p>
    <w:p w14:paraId="18AE0C3F" w14:textId="77777777" w:rsidR="006F4BE8" w:rsidRDefault="009A08AB" w:rsidP="003325DC">
      <w:pPr>
        <w:pStyle w:val="Lijstalinea"/>
        <w:numPr>
          <w:ilvl w:val="0"/>
          <w:numId w:val="23"/>
        </w:numPr>
      </w:pPr>
      <w:r w:rsidRPr="009A08AB">
        <w:t>Inwoners met een bijstandsuitkering en een grote afstand tot de arbeidsmarkt ontwikkelen zich, zodat ze beter aansluiten op de behoeften van de arbeidsmarkt</w:t>
      </w:r>
    </w:p>
    <w:p w14:paraId="6A4CB13A" w14:textId="77777777" w:rsidR="006F4BE8" w:rsidRDefault="009A08AB" w:rsidP="003325DC">
      <w:pPr>
        <w:pStyle w:val="Lijstalinea"/>
        <w:numPr>
          <w:ilvl w:val="0"/>
          <w:numId w:val="23"/>
        </w:numPr>
      </w:pPr>
      <w:r w:rsidRPr="009A08AB">
        <w:t>Inwoners, specifiek inwoners met beperkingen, ervaren een zinvolle daginvulling.</w:t>
      </w:r>
    </w:p>
    <w:p w14:paraId="4D6E11AF" w14:textId="77777777" w:rsidR="006F4BE8" w:rsidRDefault="006F4BE8" w:rsidP="003325DC">
      <w:pPr>
        <w:pStyle w:val="Lijstalinea"/>
        <w:numPr>
          <w:ilvl w:val="0"/>
          <w:numId w:val="23"/>
        </w:numPr>
      </w:pPr>
      <w:r w:rsidRPr="006F4BE8">
        <w:t>Inwoners ervaren ondersteuning bij het vinden en uitvoeren van passend vrijwilligerswerk.</w:t>
      </w:r>
    </w:p>
    <w:p w14:paraId="7B378A31" w14:textId="244E0CFB" w:rsidR="006F4BE8" w:rsidRDefault="00230619" w:rsidP="003325DC">
      <w:pPr>
        <w:pStyle w:val="Lijstalinea"/>
        <w:numPr>
          <w:ilvl w:val="0"/>
          <w:numId w:val="23"/>
        </w:numPr>
      </w:pPr>
      <w:r>
        <w:t>N.v.t. (valt buiten deze opdracht)</w:t>
      </w:r>
      <w:r w:rsidR="006F4BE8" w:rsidRPr="006F4BE8">
        <w:t>.</w:t>
      </w:r>
    </w:p>
    <w:p w14:paraId="00C0AF8E" w14:textId="77777777" w:rsidR="006F4BE8" w:rsidRDefault="006F4BE8" w:rsidP="003325DC">
      <w:pPr>
        <w:pStyle w:val="Lijstalinea"/>
        <w:numPr>
          <w:ilvl w:val="0"/>
          <w:numId w:val="23"/>
        </w:numPr>
      </w:pPr>
      <w:r w:rsidRPr="006F4BE8">
        <w:t>Inwoners ervaren voldoende veerkracht met specifieke aandacht voor (migranten) ouderen en inwoners met financiële zorgen.</w:t>
      </w:r>
    </w:p>
    <w:p w14:paraId="66FAA2FE" w14:textId="77777777" w:rsidR="006F4BE8" w:rsidRDefault="006F4BE8" w:rsidP="003325DC">
      <w:pPr>
        <w:pStyle w:val="Lijstalinea"/>
        <w:numPr>
          <w:ilvl w:val="0"/>
          <w:numId w:val="23"/>
        </w:numPr>
      </w:pPr>
      <w:r w:rsidRPr="006F4BE8">
        <w:t>Inwoners met een lage sociaaleconomische status (SES) hebben een gezonde leefstijl en kunnen gezonde keuzes maken door een gezonde leefomgeving</w:t>
      </w:r>
    </w:p>
    <w:p w14:paraId="2C436A5F" w14:textId="77777777" w:rsidR="006F4BE8" w:rsidRDefault="006F4BE8" w:rsidP="003325DC">
      <w:pPr>
        <w:pStyle w:val="Lijstalinea"/>
        <w:numPr>
          <w:ilvl w:val="0"/>
          <w:numId w:val="23"/>
        </w:numPr>
      </w:pPr>
      <w:r w:rsidRPr="006F4BE8">
        <w:t>Oudere inwoners zijn zich bewust van het effect van bewegen op gezondheid en specifiek het voorkomen van valincidenten en blijven of gaan bewegen.</w:t>
      </w:r>
    </w:p>
    <w:p w14:paraId="35CB26EE" w14:textId="5B06BB11" w:rsidR="006F4BE8" w:rsidRPr="006F4BE8" w:rsidRDefault="006F4BE8" w:rsidP="003325DC">
      <w:pPr>
        <w:pStyle w:val="Lijstalinea"/>
        <w:numPr>
          <w:ilvl w:val="0"/>
          <w:numId w:val="23"/>
        </w:numPr>
      </w:pPr>
      <w:r w:rsidRPr="006F4BE8">
        <w:t>Zelfstandig wonende ouderen ervaren hun woning en woonomgeving als veilig en prettig</w:t>
      </w:r>
    </w:p>
    <w:p w14:paraId="4E8414A3" w14:textId="77777777" w:rsidR="006F4BE8" w:rsidRPr="006F4BE8" w:rsidRDefault="006F4BE8" w:rsidP="006F4BE8">
      <w:pPr>
        <w:rPr>
          <w:lang w:eastAsia="en-US"/>
        </w:rPr>
      </w:pPr>
    </w:p>
    <w:p w14:paraId="02B9ECF1" w14:textId="575B4127" w:rsidR="006F4BE8" w:rsidRPr="001043ED" w:rsidRDefault="006F4BE8" w:rsidP="006F4BE8">
      <w:pPr>
        <w:rPr>
          <w:b/>
          <w:bCs/>
          <w:lang w:eastAsia="en-US"/>
        </w:rPr>
      </w:pPr>
      <w:r w:rsidRPr="001043ED">
        <w:rPr>
          <w:b/>
          <w:bCs/>
          <w:lang w:eastAsia="en-US"/>
        </w:rPr>
        <w:t>Samen Redzaam:</w:t>
      </w:r>
    </w:p>
    <w:p w14:paraId="346234AD" w14:textId="77777777" w:rsidR="006F4BE8" w:rsidRDefault="006F4BE8" w:rsidP="003325DC">
      <w:pPr>
        <w:pStyle w:val="Lijstalinea"/>
        <w:numPr>
          <w:ilvl w:val="0"/>
          <w:numId w:val="23"/>
        </w:numPr>
      </w:pPr>
      <w:r w:rsidRPr="006F4BE8">
        <w:t>Inwoners ervaren sociale verbondenheid door sterkere sociale netwerken, minder (emotionele en sociale) eenzaamheid en voelen zich prettig en veilig. Hierbij is specifieke aandacht voor inwoners met een psychische beperking.</w:t>
      </w:r>
    </w:p>
    <w:p w14:paraId="7654F2AE" w14:textId="77777777" w:rsidR="00F23220" w:rsidRDefault="006F4BE8" w:rsidP="003325DC">
      <w:pPr>
        <w:pStyle w:val="Lijstalinea"/>
        <w:numPr>
          <w:ilvl w:val="0"/>
          <w:numId w:val="23"/>
        </w:numPr>
      </w:pPr>
      <w:r>
        <w:t>Inwoners ervaren en tonen in het dagelijkse leven respect en tolerantie naar elkaar toe en voelen zich niet buitengesloten. (inclusieve samenleving). Hierbij is specifieke aandacht voor mensen met een migratie-achtergrond, de LHBTI-gemeenschap en mensen met een (psychische en/of lichamelijke) beperking.</w:t>
      </w:r>
    </w:p>
    <w:p w14:paraId="2C378BB5" w14:textId="77777777" w:rsidR="00F23220" w:rsidRDefault="00F23220" w:rsidP="003325DC">
      <w:pPr>
        <w:pStyle w:val="Lijstalinea"/>
        <w:numPr>
          <w:ilvl w:val="0"/>
          <w:numId w:val="23"/>
        </w:numPr>
      </w:pPr>
      <w:r w:rsidRPr="00F23220">
        <w:t>Inwoners nemen zelfstandig initiatieven op het terrein van leefbaarheid, sociale verbondenheid en gezondheid.</w:t>
      </w:r>
    </w:p>
    <w:p w14:paraId="08256564" w14:textId="77777777" w:rsidR="00036035" w:rsidRDefault="00F23220" w:rsidP="003325DC">
      <w:pPr>
        <w:pStyle w:val="Lijstalinea"/>
        <w:numPr>
          <w:ilvl w:val="0"/>
          <w:numId w:val="23"/>
        </w:numPr>
      </w:pPr>
      <w:r w:rsidRPr="00F23220">
        <w:t>Inwoners, die overlast ervaren door mensen in de buurt (bijvoorbeeld onbegrepen gedrag/ggz problematiek) voelen zich gehoord en ondersteund.</w:t>
      </w:r>
    </w:p>
    <w:p w14:paraId="5C1B6768" w14:textId="77777777" w:rsidR="001043ED" w:rsidRDefault="00036035" w:rsidP="003325DC">
      <w:pPr>
        <w:pStyle w:val="Lijstalinea"/>
        <w:numPr>
          <w:ilvl w:val="0"/>
          <w:numId w:val="23"/>
        </w:numPr>
      </w:pPr>
      <w:r w:rsidRPr="00036035">
        <w:t>Inwoners ervaren dat ze invloed hebben op hun leefomgeving en op voor hen relevante beleidszaken</w:t>
      </w:r>
      <w:r w:rsidR="001043ED">
        <w:t>.</w:t>
      </w:r>
    </w:p>
    <w:p w14:paraId="59DF1848" w14:textId="77777777" w:rsidR="001043ED" w:rsidRDefault="001043ED" w:rsidP="003325DC">
      <w:pPr>
        <w:pStyle w:val="Lijstalinea"/>
        <w:numPr>
          <w:ilvl w:val="0"/>
          <w:numId w:val="23"/>
        </w:numPr>
      </w:pPr>
      <w:r w:rsidRPr="001043ED">
        <w:t>Inwoners zien om naar elkaar en zetten zich vrijwillig in voor elkaar.</w:t>
      </w:r>
    </w:p>
    <w:p w14:paraId="0B646C46" w14:textId="0582F05D" w:rsidR="001043ED" w:rsidRDefault="001043ED" w:rsidP="003325DC">
      <w:pPr>
        <w:pStyle w:val="Lijstalinea"/>
        <w:numPr>
          <w:ilvl w:val="0"/>
          <w:numId w:val="23"/>
        </w:numPr>
      </w:pPr>
      <w:r w:rsidRPr="001043ED">
        <w:t>Mantelzorgers ervaren erkenning, waardering en evenwicht tussen het eigen leven en de zorg voor hun naaste.</w:t>
      </w:r>
    </w:p>
    <w:p w14:paraId="0B4BD836" w14:textId="77B23A79" w:rsidR="00AB4804" w:rsidRDefault="00AB4804" w:rsidP="00AB4804">
      <w:pPr>
        <w:rPr>
          <w:lang w:eastAsia="en-US"/>
        </w:rPr>
      </w:pPr>
    </w:p>
    <w:p w14:paraId="0B7A3044" w14:textId="00CB419E" w:rsidR="00AB4804" w:rsidRPr="00AB4804" w:rsidRDefault="00AB4804" w:rsidP="00AB4804">
      <w:pPr>
        <w:rPr>
          <w:b/>
          <w:bCs/>
          <w:lang w:eastAsia="en-US"/>
        </w:rPr>
      </w:pPr>
      <w:r w:rsidRPr="00AB4804">
        <w:rPr>
          <w:b/>
          <w:bCs/>
          <w:lang w:eastAsia="en-US"/>
        </w:rPr>
        <w:t>Gezond Opvoeden en Opgroeien</w:t>
      </w:r>
    </w:p>
    <w:p w14:paraId="148A2007" w14:textId="6C49A4CB" w:rsidR="001043ED" w:rsidRDefault="00AB4804" w:rsidP="003325DC">
      <w:pPr>
        <w:pStyle w:val="Lijstalinea"/>
        <w:numPr>
          <w:ilvl w:val="0"/>
          <w:numId w:val="23"/>
        </w:numPr>
      </w:pPr>
      <w:r w:rsidRPr="00AB4804">
        <w:t>(Aanstaande) ouders hebben vertrouwen in hun eigen kunnen om hun kinderen op te voeden en op te laten groeien in een veilige en gezonde omgeving.</w:t>
      </w:r>
    </w:p>
    <w:p w14:paraId="6FD28179" w14:textId="77777777" w:rsidR="00AB4804" w:rsidRDefault="00AB4804" w:rsidP="003325DC">
      <w:pPr>
        <w:pStyle w:val="Lijstalinea"/>
        <w:numPr>
          <w:ilvl w:val="0"/>
          <w:numId w:val="23"/>
        </w:numPr>
      </w:pPr>
      <w:r w:rsidRPr="00AB4804">
        <w:t>Kinderen groeien op in een veilige, gezonde en stabiele gezinssituatie en krijgen hulp bij het opgroeien als ze dit nodig hebben: vroegtijdig passend, integraal en dichtbij (formele en/of informele hulp). Met specifieke aandacht voor kinderen die last hebben van (vecht) scheidingen</w:t>
      </w:r>
      <w:r>
        <w:t>.</w:t>
      </w:r>
    </w:p>
    <w:p w14:paraId="04ACEA71" w14:textId="77777777" w:rsidR="00AB4804" w:rsidRDefault="00AB4804" w:rsidP="003325DC">
      <w:pPr>
        <w:pStyle w:val="Lijstalinea"/>
        <w:numPr>
          <w:ilvl w:val="0"/>
          <w:numId w:val="23"/>
        </w:numPr>
      </w:pPr>
      <w:r w:rsidRPr="00AB4804">
        <w:t>Alle kinderen en jongeren (met specifiek aandacht voor kinderen en jongeren in achterstandssituaties) hebben kansen om zich op eigen wijze goed te ontwikkelen.</w:t>
      </w:r>
    </w:p>
    <w:p w14:paraId="4A870ACD" w14:textId="58E24C35" w:rsidR="00AB4804" w:rsidRDefault="00AB4804" w:rsidP="003325DC">
      <w:pPr>
        <w:pStyle w:val="Lijstalinea"/>
        <w:numPr>
          <w:ilvl w:val="0"/>
          <w:numId w:val="23"/>
        </w:numPr>
      </w:pPr>
      <w:r w:rsidRPr="00AB4804">
        <w:t>Kinderen en jongeren voelen zich betekenisvol, ontwikkelen zich op sociaal gebied, hebben vertrouwen in de toekomst en zijn in staat om mee te doen.</w:t>
      </w:r>
    </w:p>
    <w:p w14:paraId="6ED89A7E" w14:textId="18DBA455" w:rsidR="000C44B2" w:rsidRDefault="00AB4804" w:rsidP="003325DC">
      <w:pPr>
        <w:pStyle w:val="Lijstalinea"/>
        <w:numPr>
          <w:ilvl w:val="0"/>
          <w:numId w:val="23"/>
        </w:numPr>
      </w:pPr>
      <w:r w:rsidRPr="004D1620">
        <w:t>Kinderen en jongeren hebben een gezondere leefstijl.</w:t>
      </w:r>
      <w:bookmarkStart w:id="38" w:name="_Toc93593147"/>
    </w:p>
    <w:p w14:paraId="3D3C13B7" w14:textId="77777777" w:rsidR="00FD27A3" w:rsidRPr="00FD27A3" w:rsidRDefault="00FD27A3" w:rsidP="00FD27A3">
      <w:pPr>
        <w:rPr>
          <w:lang w:eastAsia="en-US"/>
        </w:rPr>
      </w:pPr>
    </w:p>
    <w:p w14:paraId="367CFEAB" w14:textId="1B60E25C" w:rsidR="0056038A" w:rsidRDefault="0056038A" w:rsidP="00F5442B">
      <w:pPr>
        <w:pStyle w:val="Kop2"/>
        <w:numPr>
          <w:ilvl w:val="1"/>
          <w:numId w:val="1"/>
        </w:numPr>
        <w:tabs>
          <w:tab w:val="clear" w:pos="1277"/>
          <w:tab w:val="num" w:pos="851"/>
        </w:tabs>
        <w:ind w:left="851"/>
      </w:pPr>
      <w:bookmarkStart w:id="39" w:name="_Toc96511742"/>
      <w:r>
        <w:t>Kwaliteitskompas</w:t>
      </w:r>
      <w:bookmarkEnd w:id="38"/>
      <w:bookmarkEnd w:id="39"/>
    </w:p>
    <w:p w14:paraId="27280570" w14:textId="4EC43214" w:rsidR="007F54EF" w:rsidRDefault="007F54EF" w:rsidP="007F54EF">
      <w:r>
        <w:t>D</w:t>
      </w:r>
      <w:r w:rsidRPr="007F54EF">
        <w:t xml:space="preserve">e gemeente </w:t>
      </w:r>
      <w:r w:rsidR="000B43E4">
        <w:t xml:space="preserve">maakt </w:t>
      </w:r>
      <w:r w:rsidRPr="007F54EF">
        <w:t xml:space="preserve">gebruik van het </w:t>
      </w:r>
      <w:hyperlink r:id="rId18" w:history="1">
        <w:r w:rsidR="00FC6584" w:rsidRPr="00FC6584">
          <w:rPr>
            <w:rStyle w:val="Hyperlink"/>
          </w:rPr>
          <w:t>Kwaliteitskompas Movisie</w:t>
        </w:r>
      </w:hyperlink>
      <w:r w:rsidRPr="007F54EF">
        <w:t>.</w:t>
      </w:r>
      <w:r w:rsidRPr="005E5191">
        <w:t xml:space="preserve"> </w:t>
      </w:r>
      <w:r w:rsidRPr="007F54EF">
        <w:t>Bij het Kwaliteitskompas staat de inwoner centraal. Het is een methode die uitgaat van het vastleggen van maatschappelijke resultaten waarin staat wat we voor de inwoner willen bereiken</w:t>
      </w:r>
      <w:r w:rsidR="00DD2C9E">
        <w:t>.</w:t>
      </w:r>
      <w:r w:rsidRPr="007F54EF">
        <w:t xml:space="preserve"> </w:t>
      </w:r>
      <w:r w:rsidR="00DD2C9E">
        <w:t>Deze methode</w:t>
      </w:r>
      <w:r w:rsidR="00DD2C9E" w:rsidRPr="007F54EF">
        <w:t xml:space="preserve"> structureert de sturing op de maatschappelijke resultaten</w:t>
      </w:r>
      <w:r w:rsidR="00662403">
        <w:t>.</w:t>
      </w:r>
      <w:r w:rsidR="00DD2C9E">
        <w:t xml:space="preserve"> </w:t>
      </w:r>
      <w:r>
        <w:t>J</w:t>
      </w:r>
      <w:r w:rsidRPr="007F54EF">
        <w:t>e maakt afspraken over de bijdrage die een organisatie gaat leveren aan het gewenste resultaat en op welke manier ze dit laten zien. Daarnaast streven we naar meetbare beleidsindicatoren. Met de beleidsindicatoren en de informatie vanuit organisaties gaan we gezamenlijk het gesprek aan over het bereiken van de maatschappelijke resultaten; wat gaat goed en wat kan beter of anders. Het is een continu proces.</w:t>
      </w:r>
      <w:r w:rsidR="00373970" w:rsidRPr="00373970">
        <w:t xml:space="preserve"> </w:t>
      </w:r>
      <w:r w:rsidR="00373970">
        <w:t xml:space="preserve">We verwachten hierbij dat organisaties </w:t>
      </w:r>
      <w:r w:rsidR="00373970" w:rsidRPr="000D66F1">
        <w:t xml:space="preserve">over </w:t>
      </w:r>
      <w:r w:rsidR="00373970">
        <w:t>hun</w:t>
      </w:r>
      <w:r w:rsidR="00373970" w:rsidRPr="000D66F1">
        <w:t xml:space="preserve"> eigen organisatie heen</w:t>
      </w:r>
      <w:r w:rsidR="00373970">
        <w:t xml:space="preserve"> kijken</w:t>
      </w:r>
      <w:r w:rsidR="00373970" w:rsidRPr="000D66F1">
        <w:t xml:space="preserve"> in het belang van de inwoners van Wageningen</w:t>
      </w:r>
      <w:r w:rsidR="00373970">
        <w:t>.</w:t>
      </w:r>
    </w:p>
    <w:p w14:paraId="1F93F01D" w14:textId="77777777" w:rsidR="000D66F1" w:rsidRDefault="000D66F1" w:rsidP="007F54EF"/>
    <w:p w14:paraId="21366C2C" w14:textId="77777777" w:rsidR="00FD132F" w:rsidRDefault="000D66F1" w:rsidP="00FD132F">
      <w:r w:rsidRPr="000D66F1">
        <w:t xml:space="preserve">Aanbieders dienen de activiteiten te benoemen die nodig zijn om de </w:t>
      </w:r>
      <w:r w:rsidR="00373970">
        <w:t xml:space="preserve">maatschappelijke </w:t>
      </w:r>
      <w:r w:rsidRPr="000D66F1">
        <w:t>resultaten te behalen en meetbare indicatoren te bepalen op uitvoeringsniveau. Onderdeel van het kwaliteitskompas is een verbetercyclus d</w:t>
      </w:r>
      <w:r w:rsidR="00EE3387">
        <w:t>ie</w:t>
      </w:r>
      <w:r w:rsidRPr="000D66F1">
        <w:t xml:space="preserve"> helpt om bijsturing tijdens de contractperiode mogelijk te maken. </w:t>
      </w:r>
      <w:r w:rsidR="00FD27A3">
        <w:t>Met een beroep op artikel 2.163c Aanbestedingswet 2012, kan de Opdracht gedurende de looptijd van de Overeenkomst worden gewijzigd. De mogelijke wijzigingen betref</w:t>
      </w:r>
      <w:r w:rsidR="00CE69EF">
        <w:t>fen</w:t>
      </w:r>
      <w:r w:rsidR="00D25E38">
        <w:t xml:space="preserve"> in ieder geval</w:t>
      </w:r>
      <w:r w:rsidR="00CE69EF">
        <w:t>:</w:t>
      </w:r>
    </w:p>
    <w:p w14:paraId="073047A4" w14:textId="5AF95838" w:rsidR="00D25E38" w:rsidRDefault="00CE69EF" w:rsidP="003325DC">
      <w:pPr>
        <w:pStyle w:val="Lijstalinea"/>
        <w:numPr>
          <w:ilvl w:val="0"/>
          <w:numId w:val="25"/>
        </w:numPr>
      </w:pPr>
      <w:r>
        <w:t xml:space="preserve">Aanpassingen </w:t>
      </w:r>
      <w:r w:rsidR="00FD132F">
        <w:t xml:space="preserve">in de </w:t>
      </w:r>
      <w:r w:rsidR="00FD132F" w:rsidRPr="0075111D">
        <w:t>maatschappelijke</w:t>
      </w:r>
      <w:r w:rsidR="00FD132F" w:rsidRPr="000D66F1">
        <w:t xml:space="preserve"> resultaten </w:t>
      </w:r>
      <w:r w:rsidR="00FD132F">
        <w:t xml:space="preserve">naar aanleiding van </w:t>
      </w:r>
      <w:r w:rsidR="00662403">
        <w:t>een raadsbesluit</w:t>
      </w:r>
      <w:r w:rsidR="00883EBB">
        <w:t xml:space="preserve"> en/of </w:t>
      </w:r>
      <w:r w:rsidR="00FD132F">
        <w:t>ver</w:t>
      </w:r>
      <w:r w:rsidR="00FD132F" w:rsidRPr="000D66F1">
        <w:t>anderende omstandigheden</w:t>
      </w:r>
      <w:r w:rsidR="00FD132F">
        <w:t>/ontwikkelingen</w:t>
      </w:r>
      <w:r w:rsidR="00662403">
        <w:t>;</w:t>
      </w:r>
    </w:p>
    <w:p w14:paraId="540E1319" w14:textId="70F2F54B" w:rsidR="00CE69EF" w:rsidRDefault="00D25E38" w:rsidP="003325DC">
      <w:pPr>
        <w:pStyle w:val="Lijstalinea"/>
        <w:numPr>
          <w:ilvl w:val="0"/>
          <w:numId w:val="25"/>
        </w:numPr>
      </w:pPr>
      <w:r>
        <w:t>Het wijzigen van benodigde partners</w:t>
      </w:r>
      <w:r w:rsidR="00195D6B">
        <w:t>. V</w:t>
      </w:r>
      <w:r w:rsidRPr="00CD34F6">
        <w:t xml:space="preserve">oor nieuwe </w:t>
      </w:r>
      <w:r>
        <w:t>partners</w:t>
      </w:r>
      <w:r w:rsidRPr="00CD34F6">
        <w:t xml:space="preserve"> </w:t>
      </w:r>
      <w:r w:rsidR="005A2A81">
        <w:t xml:space="preserve">gelden </w:t>
      </w:r>
      <w:r w:rsidRPr="00CD34F6">
        <w:t xml:space="preserve">vanzelfsprekend dezelfde voorwaarden als voor de bestaande </w:t>
      </w:r>
      <w:r>
        <w:t>partners;</w:t>
      </w:r>
    </w:p>
    <w:p w14:paraId="33B93815" w14:textId="682E3DC7" w:rsidR="005D1011" w:rsidRPr="005D1011" w:rsidRDefault="005D1011" w:rsidP="003325DC">
      <w:pPr>
        <w:pStyle w:val="Lijstalinea"/>
        <w:numPr>
          <w:ilvl w:val="0"/>
          <w:numId w:val="25"/>
        </w:numPr>
      </w:pPr>
      <w:r>
        <w:t>W</w:t>
      </w:r>
      <w:r w:rsidRPr="000D66F1">
        <w:t xml:space="preserve">ijziging van het budget van </w:t>
      </w:r>
      <w:r>
        <w:t xml:space="preserve">een </w:t>
      </w:r>
      <w:r w:rsidRPr="000D66F1">
        <w:t>gecontracteerde partner</w:t>
      </w:r>
      <w:r>
        <w:t xml:space="preserve"> binnen het Samenwerkingsverband;</w:t>
      </w:r>
    </w:p>
    <w:p w14:paraId="15CC4E31" w14:textId="3A945FD5" w:rsidR="00CE69EF" w:rsidRPr="001666DF" w:rsidRDefault="00D07B97" w:rsidP="003325DC">
      <w:pPr>
        <w:pStyle w:val="Lijstalinea"/>
        <w:numPr>
          <w:ilvl w:val="0"/>
          <w:numId w:val="25"/>
        </w:numPr>
        <w:rPr>
          <w:strike/>
        </w:rPr>
      </w:pPr>
      <w:r w:rsidRPr="001666DF">
        <w:t xml:space="preserve">Aanpassingen </w:t>
      </w:r>
      <w:r w:rsidR="00CE69EF" w:rsidRPr="001666DF">
        <w:t xml:space="preserve">van het budget </w:t>
      </w:r>
      <w:r w:rsidRPr="001666DF">
        <w:t>door veranderende omstandigheden/ontwikkelingen</w:t>
      </w:r>
      <w:r w:rsidR="001666DF">
        <w:t>.</w:t>
      </w:r>
    </w:p>
    <w:p w14:paraId="15CB3D74" w14:textId="77777777" w:rsidR="00142559" w:rsidRPr="00142559" w:rsidRDefault="00142559" w:rsidP="00142559">
      <w:pPr>
        <w:rPr>
          <w:lang w:eastAsia="en-US"/>
        </w:rPr>
      </w:pPr>
    </w:p>
    <w:p w14:paraId="2C748307" w14:textId="06D28FF4" w:rsidR="00CD34F6" w:rsidRPr="005D1011" w:rsidRDefault="004D1620" w:rsidP="007F54EF">
      <w:pPr>
        <w:rPr>
          <w:rFonts w:ascii="Verdana" w:hAnsi="Verdana"/>
          <w:color w:val="auto"/>
          <w:sz w:val="18"/>
          <w:szCs w:val="18"/>
        </w:rPr>
      </w:pPr>
      <w:r>
        <w:rPr>
          <w:lang w:eastAsia="en-US"/>
        </w:rPr>
        <w:t>A</w:t>
      </w:r>
      <w:r w:rsidRPr="005D1011">
        <w:rPr>
          <w:lang w:eastAsia="en-US"/>
        </w:rPr>
        <w:t>anpassingen van het uitvoeringsplan kan alleen na gezamenlijk overleg en na goedkeuring van Opdrachtgever</w:t>
      </w:r>
      <w:r w:rsidR="00212EE5">
        <w:rPr>
          <w:lang w:eastAsia="en-US"/>
        </w:rPr>
        <w:t xml:space="preserve"> waarbij rekening wordt gehouden met een reële overgangsperiode.</w:t>
      </w:r>
    </w:p>
    <w:p w14:paraId="1F7D4E36" w14:textId="33E7E38B" w:rsidR="00FD27A3" w:rsidRPr="005D1011" w:rsidRDefault="00FD27A3" w:rsidP="007F54EF">
      <w:pPr>
        <w:rPr>
          <w:rFonts w:ascii="Verdana" w:hAnsi="Verdana"/>
          <w:color w:val="auto"/>
          <w:sz w:val="18"/>
          <w:szCs w:val="18"/>
        </w:rPr>
      </w:pPr>
    </w:p>
    <w:p w14:paraId="6E4F13CB" w14:textId="579A8F97" w:rsidR="00F5442B" w:rsidRDefault="00F5442B" w:rsidP="00F5442B">
      <w:pPr>
        <w:pStyle w:val="Kop2"/>
        <w:numPr>
          <w:ilvl w:val="1"/>
          <w:numId w:val="1"/>
        </w:numPr>
        <w:tabs>
          <w:tab w:val="clear" w:pos="1277"/>
          <w:tab w:val="num" w:pos="851"/>
        </w:tabs>
        <w:ind w:left="851"/>
      </w:pPr>
      <w:bookmarkStart w:id="40" w:name="_Toc93593148"/>
      <w:bookmarkStart w:id="41" w:name="_Toc96511743"/>
      <w:r>
        <w:t>Meten van resultaten</w:t>
      </w:r>
      <w:bookmarkEnd w:id="40"/>
      <w:bookmarkEnd w:id="41"/>
    </w:p>
    <w:p w14:paraId="4D130687" w14:textId="41E972D1" w:rsidR="005E776C" w:rsidRDefault="00225009" w:rsidP="00530E10">
      <w:r>
        <w:t>Het moet</w:t>
      </w:r>
      <w:r w:rsidR="00AD0AFE">
        <w:t xml:space="preserve"> zichtbaar </w:t>
      </w:r>
      <w:r>
        <w:t>word</w:t>
      </w:r>
      <w:r w:rsidR="00AD0AFE">
        <w:t xml:space="preserve">en of de gewenste resultaten </w:t>
      </w:r>
      <w:r>
        <w:t xml:space="preserve">worden </w:t>
      </w:r>
      <w:r w:rsidR="00076A98">
        <w:t>gerealiseerd</w:t>
      </w:r>
      <w:r w:rsidR="00AD0AFE">
        <w:t xml:space="preserve"> of </w:t>
      </w:r>
      <w:r>
        <w:t>dat</w:t>
      </w:r>
      <w:r w:rsidR="00AD0AFE">
        <w:t xml:space="preserve"> daar in ieder geval naartoe </w:t>
      </w:r>
      <w:r>
        <w:t>wordt bewogen</w:t>
      </w:r>
      <w:r w:rsidR="00AD0AFE">
        <w:t xml:space="preserve">. </w:t>
      </w:r>
      <w:r w:rsidR="00AC189F">
        <w:t xml:space="preserve">Met </w:t>
      </w:r>
      <w:r w:rsidR="00AC189F" w:rsidRPr="00030144">
        <w:t xml:space="preserve">beleidsindicatoren </w:t>
      </w:r>
      <w:r w:rsidR="00AC189F">
        <w:t xml:space="preserve">(stap 2 Kwaliteitskompas) </w:t>
      </w:r>
      <w:r w:rsidR="00AC189F" w:rsidRPr="00030144">
        <w:t xml:space="preserve">én de informatie vanuit </w:t>
      </w:r>
      <w:r w:rsidR="005E776C">
        <w:t xml:space="preserve">de </w:t>
      </w:r>
      <w:r w:rsidR="00076A98">
        <w:t>O</w:t>
      </w:r>
      <w:r w:rsidR="005E776C">
        <w:t>pdrachtnemer</w:t>
      </w:r>
      <w:r w:rsidR="00AC189F">
        <w:t xml:space="preserve"> (stap 5 Kwaliteitskompas) willen we </w:t>
      </w:r>
      <w:r w:rsidR="00AC189F" w:rsidRPr="00030144">
        <w:t>gezamenlijk het gesprek aan kunnen gaan over het bereiken van de maatschappelijke resultaten: wat gaat goed en wat kan beter of anders</w:t>
      </w:r>
      <w:r w:rsidR="00AC189F">
        <w:t xml:space="preserve">. </w:t>
      </w:r>
      <w:r w:rsidR="00AC189F">
        <w:br/>
      </w:r>
      <w:r w:rsidR="00AC189F">
        <w:br/>
        <w:t xml:space="preserve">Bij de beleidsindicatoren gaat het om effecten op samenlevingsniveau, dus effecten bij alle inwoners of bij bepaalde groepen inwoners. </w:t>
      </w:r>
      <w:r w:rsidR="005E776C">
        <w:t xml:space="preserve">Een </w:t>
      </w:r>
      <w:r w:rsidR="0022044B" w:rsidRPr="00373970">
        <w:t>werkdocument</w:t>
      </w:r>
      <w:r w:rsidR="005E776C" w:rsidRPr="00373970">
        <w:t xml:space="preserve"> beleidsind</w:t>
      </w:r>
      <w:r w:rsidR="00727EEF">
        <w:t>i</w:t>
      </w:r>
      <w:r w:rsidR="005E776C" w:rsidRPr="00373970">
        <w:t>catoren is</w:t>
      </w:r>
      <w:r w:rsidR="00AC189F" w:rsidRPr="00373970">
        <w:t xml:space="preserve"> te</w:t>
      </w:r>
      <w:r w:rsidR="00AC189F">
        <w:t xml:space="preserve"> </w:t>
      </w:r>
      <w:r w:rsidR="00AC189F" w:rsidRPr="005E4291">
        <w:t xml:space="preserve">vinden in Bijlage </w:t>
      </w:r>
      <w:r w:rsidR="00524D4B">
        <w:t>7</w:t>
      </w:r>
      <w:r w:rsidR="005E776C" w:rsidRPr="005E4291">
        <w:t>.</w:t>
      </w:r>
      <w:r w:rsidR="005E776C">
        <w:t xml:space="preserve"> </w:t>
      </w:r>
      <w:r w:rsidR="00223A1E">
        <w:t xml:space="preserve">Dit overzicht is een groeimodel. </w:t>
      </w:r>
      <w:r w:rsidR="00223A1E" w:rsidRPr="00223A1E">
        <w:t>Gedurende de looptijd van het contract kunnen de indicatoren en of te behalen percentages behorende bij de indicatoren worden bijgesteld</w:t>
      </w:r>
      <w:r w:rsidR="00223A1E">
        <w:t>.</w:t>
      </w:r>
    </w:p>
    <w:p w14:paraId="01ED88CF" w14:textId="24961BF4" w:rsidR="00712CBA" w:rsidRDefault="00712CBA" w:rsidP="00530E10"/>
    <w:p w14:paraId="7A4E795A" w14:textId="10439CD1" w:rsidR="00223A1E" w:rsidRPr="00C06FED" w:rsidRDefault="00223A1E" w:rsidP="00530E10">
      <w:r w:rsidRPr="00C06FED">
        <w:t xml:space="preserve">Naast deze beleidsindicatoren verwachten wij van </w:t>
      </w:r>
      <w:r w:rsidR="00DD2C9E">
        <w:t xml:space="preserve">het Samenwerkingsverband dat er </w:t>
      </w:r>
      <w:r w:rsidRPr="00C06FED">
        <w:t xml:space="preserve">overzichtelijk aangeven </w:t>
      </w:r>
      <w:r w:rsidR="00DD2C9E">
        <w:t xml:space="preserve">wordt </w:t>
      </w:r>
      <w:r w:rsidRPr="00C06FED">
        <w:t xml:space="preserve">welke activiteiten zij gaan uitvoeren en aan welke maatschappelijke resultaten deze bijdragen. </w:t>
      </w:r>
    </w:p>
    <w:p w14:paraId="293E5A83" w14:textId="36660299" w:rsidR="00AD0F8A" w:rsidRPr="00894D1A" w:rsidRDefault="00F5442B" w:rsidP="00AD0F8A">
      <w:pPr>
        <w:rPr>
          <w:i/>
          <w:iCs/>
        </w:rPr>
      </w:pPr>
      <w:r>
        <w:t xml:space="preserve">Hoe gaat u meetbaar maken dat </w:t>
      </w:r>
      <w:r w:rsidR="00C06FED">
        <w:t xml:space="preserve">u bijdraagt aan het behalen van </w:t>
      </w:r>
      <w:r>
        <w:t>de resultaten</w:t>
      </w:r>
      <w:r w:rsidR="00AD0F8A">
        <w:t>,</w:t>
      </w:r>
      <w:r>
        <w:t xml:space="preserve"> zie gunningscriteria</w:t>
      </w:r>
      <w:r w:rsidR="00C27C2C">
        <w:t xml:space="preserve"> </w:t>
      </w:r>
      <w:r w:rsidR="00AD0F8A">
        <w:t>5.</w:t>
      </w:r>
      <w:r w:rsidR="007B0B99">
        <w:t>1</w:t>
      </w:r>
      <w:r w:rsidR="00AD0F8A">
        <w:t>.1.-c “</w:t>
      </w:r>
      <w:r w:rsidR="00AD0F8A" w:rsidRPr="00894D1A">
        <w:rPr>
          <w:i/>
          <w:iCs/>
        </w:rPr>
        <w:t>Beschrijf de door u voorgestelde indicatoren (kwalitatief en kwantitatief) voor het monitoren van uw activiteiten die bijdragen aan de maatschappelijke resultaten”</w:t>
      </w:r>
      <w:r w:rsidR="00AD0F8A">
        <w:rPr>
          <w:i/>
          <w:iCs/>
        </w:rPr>
        <w:t>.</w:t>
      </w:r>
    </w:p>
    <w:p w14:paraId="71181FBC" w14:textId="35A1EB3E" w:rsidR="00A31973" w:rsidRDefault="00A31973" w:rsidP="00E04BE4">
      <w:pPr>
        <w:rPr>
          <w:rFonts w:cs="Arial"/>
        </w:rPr>
      </w:pPr>
    </w:p>
    <w:p w14:paraId="26563505" w14:textId="39581147" w:rsidR="004C3A3F" w:rsidRPr="009B1C1B" w:rsidRDefault="004C3A3F" w:rsidP="004C3A3F">
      <w:pPr>
        <w:pStyle w:val="Kop2"/>
        <w:numPr>
          <w:ilvl w:val="1"/>
          <w:numId w:val="1"/>
        </w:numPr>
        <w:tabs>
          <w:tab w:val="clear" w:pos="1277"/>
          <w:tab w:val="num" w:pos="851"/>
        </w:tabs>
        <w:ind w:left="851"/>
      </w:pPr>
      <w:bookmarkStart w:id="42" w:name="_Toc93593149"/>
      <w:bookmarkStart w:id="43" w:name="_Toc96511744"/>
      <w:r w:rsidRPr="009B1C1B">
        <w:t>Duurzaam partnerschap en lokale basisinfrastructuur</w:t>
      </w:r>
      <w:bookmarkEnd w:id="42"/>
      <w:bookmarkEnd w:id="43"/>
    </w:p>
    <w:p w14:paraId="27A2A3A3" w14:textId="095EDC73" w:rsidR="004C3A3F" w:rsidRPr="00B96AEA" w:rsidRDefault="004C3A3F" w:rsidP="004C3A3F">
      <w:pPr>
        <w:pStyle w:val="Standaardinspringing"/>
        <w:ind w:left="0"/>
        <w:jc w:val="left"/>
        <w:rPr>
          <w:rFonts w:ascii="QuadraatSans-Regular" w:hAnsi="QuadraatSans-Regular"/>
          <w:sz w:val="22"/>
          <w:szCs w:val="22"/>
          <w:lang w:eastAsia="nl-NL"/>
        </w:rPr>
      </w:pPr>
      <w:r w:rsidRPr="00B96AEA">
        <w:rPr>
          <w:rFonts w:ascii="QuadraatSans-Regular" w:hAnsi="QuadraatSans-Regular"/>
          <w:sz w:val="22"/>
          <w:szCs w:val="22"/>
          <w:lang w:eastAsia="nl-NL"/>
        </w:rPr>
        <w:t xml:space="preserve">Wij kiezen voor een lokale basisinfrastructuur: de hulp en ondersteuning moet zoveel mogelijk dichtbij de inwoners worden geregeld. Wageningen heeft veel maatschappelijke partners die haar inwoners goed kennen. Wij willen langdurige en stevige relaties aangaan met informele en formele zorg - en hulpverleners, die actief contact zoeken en houden met de inwoners van Wageningen – van kwetsbare inwoners tot actieve meedoeners. Zo kunnen we problemen voorkomen en waar nodig oplossen. </w:t>
      </w:r>
    </w:p>
    <w:p w14:paraId="256C5CA3" w14:textId="77777777" w:rsidR="004C3A3F" w:rsidRPr="00B96AEA" w:rsidRDefault="004C3A3F" w:rsidP="004C3A3F">
      <w:pPr>
        <w:pStyle w:val="Standaardinspringing"/>
        <w:ind w:left="0"/>
        <w:jc w:val="left"/>
        <w:rPr>
          <w:rFonts w:ascii="QuadraatSans-Regular" w:hAnsi="QuadraatSans-Regular"/>
          <w:sz w:val="22"/>
          <w:szCs w:val="22"/>
          <w:lang w:eastAsia="nl-NL"/>
        </w:rPr>
      </w:pPr>
    </w:p>
    <w:p w14:paraId="573A057D" w14:textId="2A781EBE" w:rsidR="004E5E5B" w:rsidRDefault="004E5E5B" w:rsidP="004E5E5B">
      <w:pPr>
        <w:pStyle w:val="Standaardinspringing"/>
        <w:ind w:left="0"/>
        <w:jc w:val="left"/>
        <w:rPr>
          <w:rFonts w:ascii="QuadraatSans-Regular" w:hAnsi="QuadraatSans-Regular"/>
          <w:sz w:val="22"/>
          <w:szCs w:val="22"/>
          <w:lang w:eastAsia="nl-NL"/>
        </w:rPr>
      </w:pPr>
      <w:r w:rsidRPr="00B96AEA">
        <w:rPr>
          <w:rFonts w:ascii="QuadraatSans-Regular" w:hAnsi="QuadraatSans-Regular"/>
          <w:sz w:val="22"/>
          <w:szCs w:val="22"/>
          <w:lang w:eastAsia="nl-NL"/>
        </w:rPr>
        <w:t xml:space="preserve">Wij verwachten van zorg- en hulpverleners creativiteit en vernieuwend denken om maatwerk te bieden aan alle inwoners. </w:t>
      </w:r>
      <w:r>
        <w:rPr>
          <w:rFonts w:ascii="QuadraatSans-Regular" w:hAnsi="QuadraatSans-Regular"/>
          <w:sz w:val="22"/>
          <w:szCs w:val="22"/>
          <w:lang w:eastAsia="nl-NL"/>
        </w:rPr>
        <w:t xml:space="preserve">Hierbij staan </w:t>
      </w:r>
      <w:r w:rsidRPr="00B96AEA">
        <w:rPr>
          <w:rFonts w:ascii="QuadraatSans-Regular" w:hAnsi="QuadraatSans-Regular"/>
          <w:sz w:val="22"/>
          <w:szCs w:val="22"/>
          <w:lang w:eastAsia="nl-NL"/>
        </w:rPr>
        <w:t xml:space="preserve">gemeente en zorgverleners naast de inwoner en </w:t>
      </w:r>
      <w:r>
        <w:rPr>
          <w:rFonts w:ascii="QuadraatSans-Regular" w:hAnsi="QuadraatSans-Regular"/>
          <w:sz w:val="22"/>
          <w:szCs w:val="22"/>
          <w:lang w:eastAsia="nl-NL"/>
        </w:rPr>
        <w:t xml:space="preserve">stellen zij </w:t>
      </w:r>
      <w:r w:rsidRPr="00B96AEA">
        <w:rPr>
          <w:rFonts w:ascii="QuadraatSans-Regular" w:hAnsi="QuadraatSans-Regular"/>
          <w:sz w:val="22"/>
          <w:szCs w:val="22"/>
          <w:lang w:eastAsia="nl-NL"/>
        </w:rPr>
        <w:t xml:space="preserve">de inwoner centraal bij de ondersteuning. </w:t>
      </w:r>
      <w:r>
        <w:rPr>
          <w:rFonts w:ascii="QuadraatSans-Regular" w:hAnsi="QuadraatSans-Regular"/>
          <w:sz w:val="22"/>
          <w:szCs w:val="22"/>
          <w:lang w:eastAsia="nl-NL"/>
        </w:rPr>
        <w:t>Voor</w:t>
      </w:r>
      <w:r w:rsidRPr="00B96AEA">
        <w:rPr>
          <w:rFonts w:ascii="QuadraatSans-Regular" w:hAnsi="QuadraatSans-Regular"/>
          <w:sz w:val="22"/>
          <w:szCs w:val="22"/>
          <w:lang w:eastAsia="nl-NL"/>
        </w:rPr>
        <w:t xml:space="preserve"> iedere inwoner </w:t>
      </w:r>
      <w:r>
        <w:rPr>
          <w:rFonts w:ascii="QuadraatSans-Regular" w:hAnsi="QuadraatSans-Regular"/>
          <w:sz w:val="22"/>
          <w:szCs w:val="22"/>
          <w:lang w:eastAsia="nl-NL"/>
        </w:rPr>
        <w:t xml:space="preserve">is er </w:t>
      </w:r>
      <w:r w:rsidRPr="00B96AEA">
        <w:rPr>
          <w:rFonts w:ascii="QuadraatSans-Regular" w:hAnsi="QuadraatSans-Regular"/>
          <w:sz w:val="22"/>
          <w:szCs w:val="22"/>
          <w:lang w:eastAsia="nl-NL"/>
        </w:rPr>
        <w:t xml:space="preserve">voldoende keuzevrijheid, zonder dat het onoverzichtelijk wordt. </w:t>
      </w:r>
      <w:r w:rsidR="00E61501">
        <w:rPr>
          <w:rFonts w:ascii="QuadraatSans-Regular" w:hAnsi="QuadraatSans-Regular"/>
          <w:sz w:val="22"/>
          <w:szCs w:val="22"/>
          <w:lang w:eastAsia="nl-NL"/>
        </w:rPr>
        <w:t>We bewaken samen</w:t>
      </w:r>
      <w:r w:rsidRPr="00B96AEA">
        <w:rPr>
          <w:rFonts w:ascii="QuadraatSans-Regular" w:hAnsi="QuadraatSans-Regular"/>
          <w:sz w:val="22"/>
          <w:szCs w:val="22"/>
          <w:lang w:eastAsia="nl-NL"/>
        </w:rPr>
        <w:t xml:space="preserve"> de kwaliteit </w:t>
      </w:r>
      <w:r w:rsidR="00E61501">
        <w:rPr>
          <w:rFonts w:ascii="QuadraatSans-Regular" w:hAnsi="QuadraatSans-Regular"/>
          <w:sz w:val="22"/>
          <w:szCs w:val="22"/>
          <w:lang w:eastAsia="nl-NL"/>
        </w:rPr>
        <w:t>en houden er zicht op dat</w:t>
      </w:r>
      <w:r w:rsidRPr="00B96AEA">
        <w:rPr>
          <w:rFonts w:ascii="QuadraatSans-Regular" w:hAnsi="QuadraatSans-Regular"/>
          <w:sz w:val="22"/>
          <w:szCs w:val="22"/>
          <w:lang w:eastAsia="nl-NL"/>
        </w:rPr>
        <w:t xml:space="preserve"> inwoners zich gewaardeerd en ondersteund voelen bij wat ze doen voor elkaar</w:t>
      </w:r>
      <w:r>
        <w:rPr>
          <w:rFonts w:ascii="QuadraatSans-Regular" w:hAnsi="QuadraatSans-Regular"/>
          <w:sz w:val="22"/>
          <w:szCs w:val="22"/>
          <w:lang w:eastAsia="nl-NL"/>
        </w:rPr>
        <w:t>.</w:t>
      </w:r>
    </w:p>
    <w:p w14:paraId="5D08EE27" w14:textId="67F18245" w:rsidR="004C3A3F" w:rsidRDefault="004C3A3F" w:rsidP="004E5E5B">
      <w:pPr>
        <w:pStyle w:val="Standaardinspringing"/>
        <w:ind w:left="0"/>
        <w:jc w:val="left"/>
        <w:rPr>
          <w:szCs w:val="22"/>
        </w:rPr>
      </w:pPr>
    </w:p>
    <w:p w14:paraId="018BA018" w14:textId="762B095C" w:rsidR="00B96AEA" w:rsidRPr="006E1384" w:rsidRDefault="00B96AEA" w:rsidP="00B96AEA">
      <w:pPr>
        <w:pStyle w:val="Kop2"/>
        <w:numPr>
          <w:ilvl w:val="1"/>
          <w:numId w:val="1"/>
        </w:numPr>
        <w:tabs>
          <w:tab w:val="clear" w:pos="1277"/>
          <w:tab w:val="num" w:pos="851"/>
        </w:tabs>
        <w:ind w:left="851"/>
      </w:pPr>
      <w:bookmarkStart w:id="44" w:name="_Toc93593150"/>
      <w:bookmarkStart w:id="45" w:name="_Toc96511745"/>
      <w:r>
        <w:t>Startpunt</w:t>
      </w:r>
      <w:bookmarkEnd w:id="44"/>
      <w:bookmarkEnd w:id="45"/>
    </w:p>
    <w:p w14:paraId="66FBAFA2" w14:textId="32E32DE8" w:rsidR="00B96AEA" w:rsidRDefault="00E04BE4" w:rsidP="00B96AEA">
      <w:pPr>
        <w:pStyle w:val="Standaardinspringing"/>
        <w:ind w:left="0"/>
        <w:jc w:val="left"/>
        <w:rPr>
          <w:rFonts w:ascii="QuadraatSans-Regular" w:hAnsi="QuadraatSans-Regular"/>
          <w:sz w:val="22"/>
          <w:szCs w:val="22"/>
          <w:lang w:eastAsia="nl-NL"/>
        </w:rPr>
      </w:pPr>
      <w:r>
        <w:rPr>
          <w:rFonts w:ascii="QuadraatSans-Regular" w:hAnsi="QuadraatSans-Regular"/>
          <w:sz w:val="22"/>
          <w:szCs w:val="22"/>
          <w:lang w:eastAsia="nl-NL"/>
        </w:rPr>
        <w:t>D</w:t>
      </w:r>
      <w:r w:rsidR="00B96AEA" w:rsidRPr="00B96AEA">
        <w:rPr>
          <w:rFonts w:ascii="QuadraatSans-Regular" w:hAnsi="QuadraatSans-Regular"/>
          <w:sz w:val="22"/>
          <w:szCs w:val="22"/>
          <w:lang w:eastAsia="nl-NL"/>
        </w:rPr>
        <w:t xml:space="preserve">e gemeente </w:t>
      </w:r>
      <w:r>
        <w:rPr>
          <w:rFonts w:ascii="QuadraatSans-Regular" w:hAnsi="QuadraatSans-Regular"/>
          <w:sz w:val="22"/>
          <w:szCs w:val="22"/>
          <w:lang w:eastAsia="nl-NL"/>
        </w:rPr>
        <w:t xml:space="preserve">heeft </w:t>
      </w:r>
      <w:r w:rsidR="00B96AEA" w:rsidRPr="00B96AEA">
        <w:rPr>
          <w:rFonts w:ascii="QuadraatSans-Regular" w:hAnsi="QuadraatSans-Regular"/>
          <w:sz w:val="22"/>
          <w:szCs w:val="22"/>
          <w:lang w:eastAsia="nl-NL"/>
        </w:rPr>
        <w:t xml:space="preserve">de centrale toegang voor alle vragen op het gebied van het sociaal domein georganiseerd binnen het Startpunt. Het Startpunt is daarmee </w:t>
      </w:r>
      <w:r>
        <w:rPr>
          <w:rFonts w:ascii="QuadraatSans-Regular" w:hAnsi="QuadraatSans-Regular"/>
          <w:sz w:val="22"/>
          <w:szCs w:val="22"/>
          <w:lang w:eastAsia="nl-NL"/>
        </w:rPr>
        <w:t>een</w:t>
      </w:r>
      <w:r w:rsidR="00B96AEA" w:rsidRPr="00B96AEA">
        <w:rPr>
          <w:rFonts w:ascii="QuadraatSans-Regular" w:hAnsi="QuadraatSans-Regular"/>
          <w:sz w:val="22"/>
          <w:szCs w:val="22"/>
          <w:lang w:eastAsia="nl-NL"/>
        </w:rPr>
        <w:t xml:space="preserve"> belangrijke partner voor </w:t>
      </w:r>
      <w:r w:rsidR="00FC3A4A">
        <w:rPr>
          <w:rFonts w:ascii="QuadraatSans-Regular" w:hAnsi="QuadraatSans-Regular"/>
          <w:sz w:val="22"/>
          <w:szCs w:val="22"/>
          <w:lang w:eastAsia="nl-NL"/>
        </w:rPr>
        <w:t>het</w:t>
      </w:r>
      <w:r w:rsidR="00B96AEA" w:rsidRPr="00B96AEA">
        <w:rPr>
          <w:rFonts w:ascii="QuadraatSans-Regular" w:hAnsi="QuadraatSans-Regular"/>
          <w:sz w:val="22"/>
          <w:szCs w:val="22"/>
          <w:lang w:eastAsia="nl-NL"/>
        </w:rPr>
        <w:t xml:space="preserve"> </w:t>
      </w:r>
      <w:r w:rsidR="00744494">
        <w:rPr>
          <w:rFonts w:ascii="QuadraatSans-Regular" w:hAnsi="QuadraatSans-Regular"/>
          <w:sz w:val="22"/>
          <w:szCs w:val="22"/>
          <w:lang w:eastAsia="nl-NL"/>
        </w:rPr>
        <w:t>S</w:t>
      </w:r>
      <w:r w:rsidR="00B96AEA" w:rsidRPr="00B96AEA">
        <w:rPr>
          <w:rFonts w:ascii="QuadraatSans-Regular" w:hAnsi="QuadraatSans-Regular"/>
          <w:sz w:val="22"/>
          <w:szCs w:val="22"/>
          <w:lang w:eastAsia="nl-NL"/>
        </w:rPr>
        <w:t xml:space="preserve">amenwerkingsverband. Wij </w:t>
      </w:r>
      <w:r w:rsidR="00B6311A">
        <w:rPr>
          <w:rFonts w:ascii="QuadraatSans-Regular" w:hAnsi="QuadraatSans-Regular"/>
          <w:sz w:val="22"/>
          <w:szCs w:val="22"/>
          <w:lang w:eastAsia="nl-NL"/>
        </w:rPr>
        <w:t>verwachten dat de Opdrac</w:t>
      </w:r>
      <w:r w:rsidR="00AE0B16">
        <w:rPr>
          <w:rFonts w:ascii="QuadraatSans-Regular" w:hAnsi="QuadraatSans-Regular"/>
          <w:sz w:val="22"/>
          <w:szCs w:val="22"/>
          <w:lang w:eastAsia="nl-NL"/>
        </w:rPr>
        <w:t>ht</w:t>
      </w:r>
      <w:r w:rsidR="00B6311A">
        <w:rPr>
          <w:rFonts w:ascii="QuadraatSans-Regular" w:hAnsi="QuadraatSans-Regular"/>
          <w:sz w:val="22"/>
          <w:szCs w:val="22"/>
          <w:lang w:eastAsia="nl-NL"/>
        </w:rPr>
        <w:t>nemer intensief samenwerkt met het Startpunt</w:t>
      </w:r>
      <w:r w:rsidR="00546B0E">
        <w:rPr>
          <w:rFonts w:ascii="QuadraatSans-Regular" w:hAnsi="QuadraatSans-Regular"/>
          <w:sz w:val="22"/>
          <w:szCs w:val="22"/>
          <w:lang w:eastAsia="nl-NL"/>
        </w:rPr>
        <w:t>.</w:t>
      </w:r>
    </w:p>
    <w:p w14:paraId="0365BA60" w14:textId="20E24B81" w:rsidR="00B96AEA" w:rsidRDefault="00B96AEA" w:rsidP="00B96AEA">
      <w:pPr>
        <w:pStyle w:val="Standaardinspringing"/>
        <w:ind w:left="0"/>
        <w:jc w:val="left"/>
        <w:rPr>
          <w:rFonts w:ascii="QuadraatSans-Regular" w:hAnsi="QuadraatSans-Regular"/>
          <w:sz w:val="22"/>
          <w:szCs w:val="22"/>
          <w:lang w:eastAsia="nl-NL"/>
        </w:rPr>
      </w:pPr>
    </w:p>
    <w:p w14:paraId="7A8BCDCA" w14:textId="50C57EC7" w:rsidR="00CF3791" w:rsidRPr="006E1384" w:rsidRDefault="00E26685" w:rsidP="00CF3791">
      <w:pPr>
        <w:pStyle w:val="Kop2"/>
        <w:numPr>
          <w:ilvl w:val="1"/>
          <w:numId w:val="1"/>
        </w:numPr>
        <w:tabs>
          <w:tab w:val="clear" w:pos="1277"/>
          <w:tab w:val="num" w:pos="851"/>
        </w:tabs>
        <w:ind w:left="851"/>
      </w:pPr>
      <w:bookmarkStart w:id="46" w:name="_Toc93593151"/>
      <w:bookmarkStart w:id="47" w:name="_Toc96511746"/>
      <w:r>
        <w:t>Medewerkers</w:t>
      </w:r>
      <w:r w:rsidR="00CF3791">
        <w:t xml:space="preserve"> Opdrachtnemer</w:t>
      </w:r>
      <w:bookmarkEnd w:id="46"/>
      <w:bookmarkEnd w:id="47"/>
    </w:p>
    <w:p w14:paraId="5CF5F8D3" w14:textId="3BAED6CB" w:rsidR="00CF3791" w:rsidRPr="005D3706" w:rsidRDefault="00CF3791" w:rsidP="00E26685">
      <w:pPr>
        <w:pStyle w:val="Standaardinspringing"/>
        <w:ind w:left="0"/>
        <w:jc w:val="left"/>
        <w:rPr>
          <w:rFonts w:ascii="QuadraatSans-Regular" w:hAnsi="QuadraatSans-Regular"/>
          <w:sz w:val="22"/>
          <w:szCs w:val="22"/>
          <w:lang w:eastAsia="nl-NL"/>
        </w:rPr>
      </w:pPr>
      <w:r>
        <w:rPr>
          <w:rFonts w:ascii="QuadraatSans-Regular" w:hAnsi="QuadraatSans-Regular"/>
          <w:sz w:val="22"/>
          <w:szCs w:val="22"/>
          <w:lang w:eastAsia="nl-NL"/>
        </w:rPr>
        <w:t>De op</w:t>
      </w:r>
      <w:r w:rsidR="00E26685">
        <w:rPr>
          <w:rFonts w:ascii="QuadraatSans-Regular" w:hAnsi="QuadraatSans-Regular"/>
          <w:sz w:val="22"/>
          <w:szCs w:val="22"/>
          <w:lang w:eastAsia="nl-NL"/>
        </w:rPr>
        <w:t>d</w:t>
      </w:r>
      <w:r>
        <w:rPr>
          <w:rFonts w:ascii="QuadraatSans-Regular" w:hAnsi="QuadraatSans-Regular"/>
          <w:sz w:val="22"/>
          <w:szCs w:val="22"/>
          <w:lang w:eastAsia="nl-NL"/>
        </w:rPr>
        <w:t xml:space="preserve">racht wordt nu uitgevoerd door Welsaam. </w:t>
      </w:r>
      <w:r w:rsidR="00E26685">
        <w:rPr>
          <w:rFonts w:ascii="QuadraatSans-Regular" w:hAnsi="QuadraatSans-Regular"/>
          <w:sz w:val="22"/>
          <w:szCs w:val="22"/>
          <w:lang w:eastAsia="nl-NL"/>
        </w:rPr>
        <w:t>I</w:t>
      </w:r>
      <w:r w:rsidRPr="005D3706">
        <w:rPr>
          <w:rFonts w:ascii="QuadraatSans-Regular" w:hAnsi="QuadraatSans-Regular"/>
          <w:sz w:val="22"/>
          <w:szCs w:val="22"/>
          <w:lang w:eastAsia="nl-NL"/>
        </w:rPr>
        <w:t xml:space="preserve">ndien er </w:t>
      </w:r>
      <w:r w:rsidR="00E26685" w:rsidRPr="005D3706">
        <w:rPr>
          <w:rFonts w:ascii="QuadraatSans-Regular" w:hAnsi="QuadraatSans-Regular"/>
          <w:sz w:val="22"/>
          <w:szCs w:val="22"/>
          <w:lang w:eastAsia="nl-NL"/>
        </w:rPr>
        <w:t xml:space="preserve">een </w:t>
      </w:r>
      <w:r w:rsidRPr="005D3706">
        <w:rPr>
          <w:rFonts w:ascii="QuadraatSans-Regular" w:hAnsi="QuadraatSans-Regular"/>
          <w:sz w:val="22"/>
          <w:szCs w:val="22"/>
          <w:lang w:eastAsia="nl-NL"/>
        </w:rPr>
        <w:t xml:space="preserve">nieuwe Opdrachtnemer wordt gecontracteerd zullen er gesprekken worden gevoerd </w:t>
      </w:r>
      <w:r w:rsidR="00D00F12">
        <w:rPr>
          <w:rFonts w:ascii="QuadraatSans-Regular" w:hAnsi="QuadraatSans-Regular"/>
          <w:sz w:val="22"/>
          <w:szCs w:val="22"/>
          <w:lang w:eastAsia="nl-NL"/>
        </w:rPr>
        <w:t xml:space="preserve">tussen de oude en de nieuwe Opdrachtnemer </w:t>
      </w:r>
      <w:r w:rsidRPr="005D3706">
        <w:rPr>
          <w:rFonts w:ascii="QuadraatSans-Regular" w:hAnsi="QuadraatSans-Regular"/>
          <w:sz w:val="22"/>
          <w:szCs w:val="22"/>
          <w:lang w:eastAsia="nl-NL"/>
        </w:rPr>
        <w:t xml:space="preserve">om de overdracht soepel te laten verlopen. </w:t>
      </w:r>
      <w:r w:rsidR="00E375B3">
        <w:rPr>
          <w:rFonts w:ascii="QuadraatSans-Regular" w:hAnsi="QuadraatSans-Regular"/>
          <w:sz w:val="22"/>
          <w:szCs w:val="22"/>
          <w:lang w:eastAsia="nl-NL"/>
        </w:rPr>
        <w:t>H</w:t>
      </w:r>
      <w:r w:rsidRPr="005D3706">
        <w:rPr>
          <w:rFonts w:ascii="QuadraatSans-Regular" w:hAnsi="QuadraatSans-Regular"/>
          <w:sz w:val="22"/>
          <w:szCs w:val="22"/>
          <w:lang w:eastAsia="nl-NL"/>
        </w:rPr>
        <w:t xml:space="preserve">ierbij </w:t>
      </w:r>
      <w:r w:rsidR="00D00F12">
        <w:rPr>
          <w:rFonts w:ascii="QuadraatSans-Regular" w:hAnsi="QuadraatSans-Regular"/>
          <w:sz w:val="22"/>
          <w:szCs w:val="22"/>
          <w:lang w:eastAsia="nl-NL"/>
        </w:rPr>
        <w:t xml:space="preserve">zal </w:t>
      </w:r>
      <w:r w:rsidRPr="005D3706">
        <w:rPr>
          <w:rFonts w:ascii="QuadraatSans-Regular" w:hAnsi="QuadraatSans-Regular"/>
          <w:sz w:val="22"/>
          <w:szCs w:val="22"/>
          <w:lang w:eastAsia="nl-NL"/>
        </w:rPr>
        <w:t xml:space="preserve">aandacht zijn voor medewerkers van de </w:t>
      </w:r>
      <w:r w:rsidR="00B6311A">
        <w:rPr>
          <w:rFonts w:ascii="QuadraatSans-Regular" w:hAnsi="QuadraatSans-Regular"/>
          <w:sz w:val="22"/>
          <w:szCs w:val="22"/>
          <w:lang w:eastAsia="nl-NL"/>
        </w:rPr>
        <w:t xml:space="preserve">huidige </w:t>
      </w:r>
      <w:r w:rsidRPr="005D3706">
        <w:rPr>
          <w:rFonts w:ascii="QuadraatSans-Regular" w:hAnsi="QuadraatSans-Regular"/>
          <w:sz w:val="22"/>
          <w:szCs w:val="22"/>
          <w:lang w:eastAsia="nl-NL"/>
        </w:rPr>
        <w:t xml:space="preserve">Opdrachtnemer. </w:t>
      </w:r>
      <w:bookmarkStart w:id="48" w:name="_Hlk84518883"/>
    </w:p>
    <w:p w14:paraId="635793DC" w14:textId="77777777" w:rsidR="00CF3791" w:rsidRPr="005D3706" w:rsidRDefault="00CF3791" w:rsidP="00CF3791">
      <w:pPr>
        <w:rPr>
          <w:rFonts w:eastAsia="Times New Roman"/>
          <w:szCs w:val="22"/>
        </w:rPr>
      </w:pPr>
    </w:p>
    <w:p w14:paraId="6C38E4BD" w14:textId="10F31CB7" w:rsidR="00CF3791" w:rsidRPr="005D3706" w:rsidRDefault="00E26685" w:rsidP="00E26685">
      <w:pPr>
        <w:rPr>
          <w:rFonts w:eastAsia="Times New Roman"/>
          <w:szCs w:val="22"/>
        </w:rPr>
      </w:pPr>
      <w:r w:rsidRPr="005D3706">
        <w:rPr>
          <w:rFonts w:eastAsia="Times New Roman"/>
          <w:szCs w:val="22"/>
        </w:rPr>
        <w:t xml:space="preserve">In de </w:t>
      </w:r>
      <w:r w:rsidR="00CF3791" w:rsidRPr="005D3706">
        <w:rPr>
          <w:rFonts w:eastAsia="Times New Roman"/>
          <w:szCs w:val="22"/>
        </w:rPr>
        <w:t>CAO Sociaal Werk</w:t>
      </w:r>
      <w:r w:rsidRPr="005D3706">
        <w:rPr>
          <w:rFonts w:eastAsia="Times New Roman"/>
          <w:szCs w:val="22"/>
        </w:rPr>
        <w:t xml:space="preserve"> is daarover </w:t>
      </w:r>
      <w:r w:rsidR="00CF3791" w:rsidRPr="005D3706">
        <w:rPr>
          <w:rFonts w:eastAsia="Times New Roman"/>
          <w:szCs w:val="22"/>
        </w:rPr>
        <w:t xml:space="preserve">opgenomen: Indien geen sprake is van overgang van onderneming </w:t>
      </w:r>
      <w:r w:rsidR="00E375B3">
        <w:rPr>
          <w:rFonts w:eastAsia="Times New Roman"/>
          <w:szCs w:val="22"/>
        </w:rPr>
        <w:t xml:space="preserve">door een nieuwe Opdrachtnemer </w:t>
      </w:r>
      <w:r w:rsidR="00CF3791" w:rsidRPr="005D3706">
        <w:rPr>
          <w:rFonts w:eastAsia="Times New Roman"/>
          <w:szCs w:val="22"/>
        </w:rPr>
        <w:t>hebben de voor het uitvoeren van de opdracht benodigde werknemers bij gebleken geschiktheid recht op een dienstverband bij de nieuwe Opdrachtnemer.</w:t>
      </w:r>
      <w:r w:rsidR="008020A2">
        <w:rPr>
          <w:rFonts w:eastAsia="Times New Roman"/>
          <w:szCs w:val="22"/>
        </w:rPr>
        <w:t xml:space="preserve"> </w:t>
      </w:r>
      <w:r w:rsidR="00CF3791" w:rsidRPr="005D3706">
        <w:rPr>
          <w:rFonts w:eastAsia="Times New Roman"/>
          <w:szCs w:val="22"/>
        </w:rPr>
        <w:t xml:space="preserve">Indien Opdrachtnemer aan een andere CAO dan de CAO Sociaal Werk gebonden is, dan biedt deze aan geschikt gebleken werknemers van de </w:t>
      </w:r>
      <w:r w:rsidRPr="005D3706">
        <w:rPr>
          <w:rFonts w:eastAsia="Times New Roman"/>
          <w:szCs w:val="22"/>
        </w:rPr>
        <w:t xml:space="preserve">huidige </w:t>
      </w:r>
      <w:r w:rsidR="00CF3791" w:rsidRPr="005D3706">
        <w:rPr>
          <w:rFonts w:eastAsia="Times New Roman"/>
          <w:szCs w:val="22"/>
        </w:rPr>
        <w:t>partners in Welsaam</w:t>
      </w:r>
      <w:r w:rsidR="004D01DD">
        <w:rPr>
          <w:rFonts w:eastAsia="Times New Roman"/>
          <w:szCs w:val="22"/>
        </w:rPr>
        <w:t>,</w:t>
      </w:r>
      <w:r w:rsidR="00CF3791" w:rsidRPr="005D3706">
        <w:rPr>
          <w:rFonts w:eastAsia="Times New Roman"/>
          <w:szCs w:val="22"/>
        </w:rPr>
        <w:t xml:space="preserve"> </w:t>
      </w:r>
      <w:r w:rsidRPr="005D3706">
        <w:rPr>
          <w:rFonts w:eastAsia="Times New Roman"/>
          <w:szCs w:val="22"/>
        </w:rPr>
        <w:t xml:space="preserve">indien </w:t>
      </w:r>
      <w:r w:rsidR="00B92FB8">
        <w:rPr>
          <w:rFonts w:eastAsia="Times New Roman"/>
          <w:szCs w:val="22"/>
        </w:rPr>
        <w:t>de werknemers dat willen</w:t>
      </w:r>
      <w:r w:rsidRPr="005D3706">
        <w:rPr>
          <w:rFonts w:eastAsia="Times New Roman"/>
          <w:szCs w:val="22"/>
        </w:rPr>
        <w:t xml:space="preserve"> </w:t>
      </w:r>
      <w:r w:rsidR="00CF3791" w:rsidRPr="005D3706">
        <w:rPr>
          <w:rFonts w:eastAsia="Times New Roman"/>
          <w:szCs w:val="22"/>
        </w:rPr>
        <w:t xml:space="preserve">een arbeidsovereenkomst aan. </w:t>
      </w:r>
      <w:bookmarkEnd w:id="48"/>
    </w:p>
    <w:p w14:paraId="4C8C2F3C" w14:textId="77777777" w:rsidR="005D3706" w:rsidRPr="005D3706" w:rsidRDefault="005D3706" w:rsidP="00E26685">
      <w:pPr>
        <w:rPr>
          <w:rFonts w:eastAsia="Times New Roman"/>
          <w:szCs w:val="22"/>
        </w:rPr>
      </w:pPr>
    </w:p>
    <w:p w14:paraId="2C708B3E" w14:textId="0ED9A0AD" w:rsidR="00CF3791" w:rsidRPr="005D3706" w:rsidRDefault="005D3706" w:rsidP="00B96AEA">
      <w:pPr>
        <w:pStyle w:val="Standaardinspringing"/>
        <w:ind w:left="0"/>
        <w:jc w:val="left"/>
        <w:rPr>
          <w:rFonts w:ascii="QuadraatSans-Regular" w:hAnsi="QuadraatSans-Regular"/>
          <w:sz w:val="22"/>
          <w:szCs w:val="22"/>
          <w:lang w:eastAsia="nl-NL"/>
        </w:rPr>
      </w:pPr>
      <w:r w:rsidRPr="005D3706">
        <w:rPr>
          <w:rFonts w:ascii="QuadraatSans-Regular" w:hAnsi="QuadraatSans-Regular"/>
          <w:sz w:val="22"/>
          <w:szCs w:val="22"/>
          <w:lang w:eastAsia="nl-NL"/>
        </w:rPr>
        <w:t>De Gemeente Wageningen zal dit faciliteren maar is niet verantwoordelijk.</w:t>
      </w:r>
    </w:p>
    <w:p w14:paraId="4DF5CC03" w14:textId="77777777" w:rsidR="005D3706" w:rsidRPr="00B96AEA" w:rsidRDefault="005D3706" w:rsidP="00B96AEA">
      <w:pPr>
        <w:pStyle w:val="Standaardinspringing"/>
        <w:ind w:left="0"/>
        <w:jc w:val="left"/>
        <w:rPr>
          <w:rFonts w:ascii="QuadraatSans-Regular" w:hAnsi="QuadraatSans-Regular"/>
          <w:sz w:val="22"/>
          <w:szCs w:val="22"/>
          <w:lang w:eastAsia="nl-NL"/>
        </w:rPr>
      </w:pPr>
    </w:p>
    <w:p w14:paraId="4586538D" w14:textId="77777777" w:rsidR="006E1384" w:rsidRPr="006E1384" w:rsidRDefault="006E1384" w:rsidP="00A802C3">
      <w:pPr>
        <w:pStyle w:val="Kop2"/>
        <w:numPr>
          <w:ilvl w:val="1"/>
          <w:numId w:val="1"/>
        </w:numPr>
        <w:tabs>
          <w:tab w:val="clear" w:pos="1277"/>
          <w:tab w:val="num" w:pos="851"/>
        </w:tabs>
        <w:ind w:left="851"/>
      </w:pPr>
      <w:bookmarkStart w:id="49" w:name="_Toc93593152"/>
      <w:bookmarkStart w:id="50" w:name="_Toc96511747"/>
      <w:r w:rsidRPr="006E1384">
        <w:t>Expliciet niet behorende tot de Opdracht</w:t>
      </w:r>
      <w:bookmarkEnd w:id="49"/>
      <w:bookmarkEnd w:id="50"/>
    </w:p>
    <w:p w14:paraId="2D65BF36" w14:textId="6663B62D" w:rsidR="0008128A" w:rsidRDefault="000C5EBB" w:rsidP="000C5EBB">
      <w:pPr>
        <w:rPr>
          <w:rFonts w:eastAsia="Times New Roman"/>
          <w:szCs w:val="22"/>
        </w:rPr>
      </w:pPr>
      <w:r w:rsidRPr="000C5EBB">
        <w:rPr>
          <w:rFonts w:eastAsia="Times New Roman"/>
          <w:szCs w:val="22"/>
        </w:rPr>
        <w:t>Een aantal werkzaamheden vallen buiten de</w:t>
      </w:r>
      <w:r>
        <w:rPr>
          <w:rFonts w:eastAsia="Times New Roman"/>
          <w:szCs w:val="22"/>
        </w:rPr>
        <w:t>ze Opdracht</w:t>
      </w:r>
      <w:r w:rsidR="00D00F12">
        <w:rPr>
          <w:rFonts w:eastAsia="Times New Roman"/>
          <w:szCs w:val="22"/>
        </w:rPr>
        <w:t xml:space="preserve">. Zie Bijlage </w:t>
      </w:r>
      <w:r w:rsidR="009F28AC">
        <w:rPr>
          <w:rFonts w:eastAsia="Times New Roman"/>
          <w:szCs w:val="22"/>
        </w:rPr>
        <w:t>8</w:t>
      </w:r>
      <w:r w:rsidR="00D00F12">
        <w:rPr>
          <w:rFonts w:eastAsia="Times New Roman"/>
          <w:szCs w:val="22"/>
        </w:rPr>
        <w:t xml:space="preserve">. </w:t>
      </w:r>
      <w:r w:rsidR="00F96DB3">
        <w:rPr>
          <w:rFonts w:eastAsia="Times New Roman"/>
          <w:szCs w:val="22"/>
        </w:rPr>
        <w:t>I</w:t>
      </w:r>
      <w:r w:rsidRPr="000C5EBB">
        <w:rPr>
          <w:rFonts w:eastAsia="Times New Roman"/>
          <w:szCs w:val="22"/>
        </w:rPr>
        <w:t xml:space="preserve">n de uitvoeringsplannen </w:t>
      </w:r>
      <w:r w:rsidR="00F96DB3">
        <w:rPr>
          <w:rFonts w:eastAsia="Times New Roman"/>
          <w:szCs w:val="22"/>
        </w:rPr>
        <w:t xml:space="preserve">dient </w:t>
      </w:r>
      <w:r w:rsidRPr="000C5EBB">
        <w:rPr>
          <w:rFonts w:eastAsia="Times New Roman"/>
          <w:szCs w:val="22"/>
        </w:rPr>
        <w:t xml:space="preserve">aandacht te zijn voor de samenwerking met de partijen die deze werkzaamheden uitvoeren. </w:t>
      </w:r>
    </w:p>
    <w:p w14:paraId="3C23B830" w14:textId="77777777" w:rsidR="00F96DB3" w:rsidRDefault="00F96DB3" w:rsidP="000C5EBB">
      <w:pPr>
        <w:rPr>
          <w:rFonts w:eastAsia="Times New Roman"/>
          <w:szCs w:val="22"/>
        </w:rPr>
      </w:pPr>
    </w:p>
    <w:p w14:paraId="4F5D9595" w14:textId="7C9E5F62" w:rsidR="0008128A" w:rsidRDefault="0008128A" w:rsidP="000C5EBB">
      <w:pPr>
        <w:rPr>
          <w:rFonts w:ascii="Verdana" w:hAnsi="Verdana"/>
          <w:color w:val="1F497D"/>
          <w:sz w:val="18"/>
          <w:szCs w:val="18"/>
        </w:rPr>
      </w:pPr>
      <w:r w:rsidRPr="00ED3E79">
        <w:rPr>
          <w:rFonts w:eastAsia="Times New Roman"/>
          <w:szCs w:val="22"/>
        </w:rPr>
        <w:t xml:space="preserve">De kosten voor de </w:t>
      </w:r>
      <w:r w:rsidRPr="006A5898">
        <w:rPr>
          <w:rFonts w:eastAsia="Times New Roman"/>
          <w:szCs w:val="22"/>
        </w:rPr>
        <w:t>vrijwilligersverzekering zit niet in het budget. Zie voor informatie over de vrijwilligersverzekering</w:t>
      </w:r>
      <w:r w:rsidRPr="00ED3E79">
        <w:rPr>
          <w:rFonts w:asciiTheme="minorHAnsi" w:hAnsiTheme="minorHAnsi" w:cs="Arial"/>
          <w:szCs w:val="22"/>
        </w:rPr>
        <w:t xml:space="preserve">: </w:t>
      </w:r>
      <w:hyperlink r:id="rId19" w:history="1">
        <w:r w:rsidR="00781914">
          <w:rPr>
            <w:rStyle w:val="Hyperlink"/>
            <w:rFonts w:ascii="Verdana" w:hAnsi="Verdana"/>
            <w:sz w:val="18"/>
            <w:szCs w:val="18"/>
          </w:rPr>
          <w:t>www.wageningen.nl/zorgverzekering</w:t>
        </w:r>
      </w:hyperlink>
      <w:r w:rsidR="00781914">
        <w:rPr>
          <w:rFonts w:ascii="Verdana" w:hAnsi="Verdana"/>
          <w:color w:val="1F497D"/>
          <w:sz w:val="18"/>
          <w:szCs w:val="18"/>
        </w:rPr>
        <w:t>.</w:t>
      </w:r>
    </w:p>
    <w:p w14:paraId="62BE3D38" w14:textId="0A5B8998" w:rsidR="00E61501" w:rsidRDefault="00E61501" w:rsidP="000C5EBB">
      <w:pPr>
        <w:rPr>
          <w:rFonts w:ascii="Verdana" w:hAnsi="Verdana"/>
          <w:color w:val="1F497D"/>
          <w:sz w:val="18"/>
          <w:szCs w:val="18"/>
        </w:rPr>
      </w:pPr>
    </w:p>
    <w:p w14:paraId="278C4873" w14:textId="77777777" w:rsidR="00E61501" w:rsidRPr="006F10E1" w:rsidRDefault="00E61501" w:rsidP="00E61501">
      <w:r w:rsidRPr="00A04F57">
        <w:rPr>
          <w:rFonts w:eastAsia="Times New Roman"/>
          <w:szCs w:val="22"/>
        </w:rPr>
        <w:t xml:space="preserve">Buiten het </w:t>
      </w:r>
      <w:r>
        <w:rPr>
          <w:rFonts w:eastAsia="Times New Roman"/>
          <w:szCs w:val="22"/>
        </w:rPr>
        <w:t>vast</w:t>
      </w:r>
      <w:r w:rsidRPr="00A04F57">
        <w:rPr>
          <w:rFonts w:eastAsia="Times New Roman"/>
          <w:szCs w:val="22"/>
        </w:rPr>
        <w:t xml:space="preserve">gestelde budget is €300.000 per jaar beschikbaar om invulling te geven aan vernieuwing en transformatie ten aanzien van preventieve hulp en ondersteuning. </w:t>
      </w:r>
      <w:r>
        <w:rPr>
          <w:rFonts w:eastAsia="Times New Roman"/>
          <w:szCs w:val="22"/>
        </w:rPr>
        <w:t>Voor de aanvraag worden nog richtlijnen opgesteld.</w:t>
      </w:r>
    </w:p>
    <w:p w14:paraId="04B53D10" w14:textId="08BEB86C" w:rsidR="00E30018" w:rsidRDefault="00E30018" w:rsidP="00530E10"/>
    <w:p w14:paraId="23A64678" w14:textId="2DCBAF88" w:rsidR="0016410C" w:rsidRPr="00A31973" w:rsidRDefault="0016410C" w:rsidP="00A802C3">
      <w:pPr>
        <w:pStyle w:val="Kop2"/>
        <w:numPr>
          <w:ilvl w:val="1"/>
          <w:numId w:val="1"/>
        </w:numPr>
        <w:tabs>
          <w:tab w:val="clear" w:pos="1277"/>
          <w:tab w:val="num" w:pos="851"/>
        </w:tabs>
        <w:ind w:left="851"/>
      </w:pPr>
      <w:bookmarkStart w:id="51" w:name="_Toc93593153"/>
      <w:bookmarkStart w:id="52" w:name="_Toc96511748"/>
      <w:r>
        <w:t>Omvang</w:t>
      </w:r>
      <w:bookmarkEnd w:id="51"/>
      <w:bookmarkEnd w:id="52"/>
    </w:p>
    <w:p w14:paraId="562C062F" w14:textId="40783376" w:rsidR="00F96DB3" w:rsidRPr="00A04F57" w:rsidRDefault="00C73C56" w:rsidP="00590ADE">
      <w:pPr>
        <w:pStyle w:val="gemeentewageningen"/>
        <w:rPr>
          <w:rFonts w:eastAsia="Times New Roman"/>
          <w:szCs w:val="22"/>
        </w:rPr>
      </w:pPr>
      <w:bookmarkStart w:id="53" w:name="_Hlk94536917"/>
      <w:r w:rsidRPr="005E4291">
        <w:rPr>
          <w:rFonts w:eastAsia="Times New Roman"/>
          <w:szCs w:val="22"/>
        </w:rPr>
        <w:t xml:space="preserve">Het </w:t>
      </w:r>
      <w:r w:rsidR="00A04F57" w:rsidRPr="00A04F57">
        <w:rPr>
          <w:rFonts w:eastAsia="Times New Roman"/>
          <w:szCs w:val="22"/>
        </w:rPr>
        <w:t>vast</w:t>
      </w:r>
      <w:r w:rsidRPr="00A04F57">
        <w:rPr>
          <w:rFonts w:eastAsia="Times New Roman"/>
          <w:szCs w:val="22"/>
        </w:rPr>
        <w:t xml:space="preserve">gestelde budget </w:t>
      </w:r>
      <w:r w:rsidR="00F96DB3" w:rsidRPr="00A04F57">
        <w:rPr>
          <w:rFonts w:eastAsia="Times New Roman"/>
          <w:szCs w:val="22"/>
        </w:rPr>
        <w:t>bedraagt</w:t>
      </w:r>
      <w:r w:rsidR="00F96DB3" w:rsidRPr="00F96DB3">
        <w:rPr>
          <w:rFonts w:eastAsia="Times New Roman"/>
          <w:szCs w:val="22"/>
        </w:rPr>
        <w:t xml:space="preserve"> </w:t>
      </w:r>
      <w:r w:rsidR="00F96DB3" w:rsidRPr="00A04F57">
        <w:rPr>
          <w:rFonts w:eastAsia="Times New Roman"/>
          <w:szCs w:val="22"/>
        </w:rPr>
        <w:t>€</w:t>
      </w:r>
      <w:r w:rsidRPr="00F96DB3">
        <w:rPr>
          <w:rFonts w:eastAsia="Times New Roman"/>
          <w:szCs w:val="22"/>
        </w:rPr>
        <w:t>3</w:t>
      </w:r>
      <w:r w:rsidR="005A0FDF" w:rsidRPr="00F96DB3">
        <w:rPr>
          <w:rFonts w:eastAsia="Times New Roman"/>
          <w:szCs w:val="22"/>
        </w:rPr>
        <w:t>.</w:t>
      </w:r>
      <w:r w:rsidR="00F4204D">
        <w:rPr>
          <w:rFonts w:eastAsia="Times New Roman"/>
          <w:szCs w:val="22"/>
        </w:rPr>
        <w:t>935.</w:t>
      </w:r>
      <w:r w:rsidR="00F4204D" w:rsidRPr="00F4204D">
        <w:rPr>
          <w:rFonts w:eastAsia="Times New Roman"/>
          <w:szCs w:val="22"/>
        </w:rPr>
        <w:t>038</w:t>
      </w:r>
      <w:r w:rsidR="00F96DB3" w:rsidRPr="00F4204D">
        <w:rPr>
          <w:rFonts w:eastAsia="Times New Roman"/>
          <w:szCs w:val="22"/>
        </w:rPr>
        <w:t xml:space="preserve"> </w:t>
      </w:r>
      <w:r w:rsidRPr="00F4204D">
        <w:rPr>
          <w:rFonts w:eastAsia="Times New Roman"/>
          <w:szCs w:val="22"/>
        </w:rPr>
        <w:t>m</w:t>
      </w:r>
      <w:r w:rsidR="00F510B2" w:rsidRPr="00F4204D">
        <w:rPr>
          <w:rFonts w:eastAsia="Times New Roman"/>
          <w:szCs w:val="22"/>
        </w:rPr>
        <w:t>iljoen</w:t>
      </w:r>
      <w:r w:rsidRPr="00F4204D">
        <w:rPr>
          <w:rFonts w:eastAsia="Times New Roman"/>
          <w:szCs w:val="22"/>
        </w:rPr>
        <w:t xml:space="preserve"> euro </w:t>
      </w:r>
      <w:bookmarkEnd w:id="53"/>
      <w:r w:rsidR="00F96DB3" w:rsidRPr="00F4204D">
        <w:rPr>
          <w:rFonts w:eastAsia="Times New Roman"/>
          <w:szCs w:val="22"/>
        </w:rPr>
        <w:t xml:space="preserve">op basis van </w:t>
      </w:r>
      <w:r w:rsidR="00C41A37" w:rsidRPr="00F4204D">
        <w:rPr>
          <w:rFonts w:eastAsia="Times New Roman"/>
          <w:szCs w:val="22"/>
        </w:rPr>
        <w:t xml:space="preserve">het budget van </w:t>
      </w:r>
      <w:r w:rsidR="00F96DB3" w:rsidRPr="00F4204D">
        <w:rPr>
          <w:rFonts w:eastAsia="Times New Roman"/>
          <w:szCs w:val="22"/>
        </w:rPr>
        <w:t>202</w:t>
      </w:r>
      <w:r w:rsidR="00F3105E" w:rsidRPr="00F4204D">
        <w:rPr>
          <w:rFonts w:eastAsia="Times New Roman"/>
          <w:szCs w:val="22"/>
        </w:rPr>
        <w:t>2</w:t>
      </w:r>
      <w:r w:rsidR="00F96DB3" w:rsidRPr="00F4204D">
        <w:rPr>
          <w:rFonts w:eastAsia="Times New Roman"/>
          <w:szCs w:val="22"/>
        </w:rPr>
        <w:t xml:space="preserve">. </w:t>
      </w:r>
      <w:r w:rsidRPr="00F4204D">
        <w:rPr>
          <w:rFonts w:eastAsia="Times New Roman"/>
          <w:szCs w:val="22"/>
        </w:rPr>
        <w:t>(jaarlijkse</w:t>
      </w:r>
      <w:r w:rsidRPr="005E4291">
        <w:rPr>
          <w:rFonts w:eastAsia="Times New Roman"/>
          <w:szCs w:val="22"/>
        </w:rPr>
        <w:t xml:space="preserve"> indexatie conform de gehanteerde prijsindex </w:t>
      </w:r>
      <w:r w:rsidR="00721A5C" w:rsidRPr="00A04F57">
        <w:rPr>
          <w:rFonts w:eastAsia="Times New Roman"/>
          <w:szCs w:val="22"/>
        </w:rPr>
        <w:t>van de materiele overheidsconsumptie (IMOC))</w:t>
      </w:r>
      <w:r w:rsidRPr="005E4291">
        <w:rPr>
          <w:rFonts w:eastAsia="Times New Roman"/>
          <w:szCs w:val="22"/>
        </w:rPr>
        <w:t>.</w:t>
      </w:r>
      <w:bookmarkStart w:id="54" w:name="_Hlk95310486"/>
      <w:r w:rsidR="00905FD6">
        <w:rPr>
          <w:rFonts w:eastAsia="Times New Roman"/>
          <w:szCs w:val="22"/>
        </w:rPr>
        <w:t xml:space="preserve"> </w:t>
      </w:r>
    </w:p>
    <w:p w14:paraId="495376BA" w14:textId="77777777" w:rsidR="00721A5C" w:rsidRDefault="00721A5C" w:rsidP="00590ADE">
      <w:pPr>
        <w:pStyle w:val="gemeentewageningen"/>
        <w:rPr>
          <w:rFonts w:eastAsia="Times New Roman"/>
          <w:szCs w:val="22"/>
        </w:rPr>
      </w:pPr>
    </w:p>
    <w:p w14:paraId="4BDCB961" w14:textId="74127275" w:rsidR="0016410C" w:rsidRDefault="006B0EEB" w:rsidP="00590ADE">
      <w:pPr>
        <w:pStyle w:val="gemeentewageningen"/>
        <w:rPr>
          <w:rFonts w:eastAsia="Times New Roman"/>
          <w:szCs w:val="22"/>
        </w:rPr>
      </w:pPr>
      <w:r>
        <w:rPr>
          <w:rFonts w:eastAsia="Times New Roman"/>
          <w:szCs w:val="22"/>
        </w:rPr>
        <w:t>P</w:t>
      </w:r>
      <w:r w:rsidR="002C0A24" w:rsidRPr="002C0A24">
        <w:rPr>
          <w:rFonts w:eastAsia="Times New Roman"/>
          <w:szCs w:val="22"/>
        </w:rPr>
        <w:t xml:space="preserve">er thema </w:t>
      </w:r>
      <w:r>
        <w:rPr>
          <w:rFonts w:eastAsia="Times New Roman"/>
          <w:szCs w:val="22"/>
        </w:rPr>
        <w:t xml:space="preserve">is er </w:t>
      </w:r>
      <w:r w:rsidR="002C0A24" w:rsidRPr="002C0A24">
        <w:rPr>
          <w:rFonts w:eastAsia="Times New Roman"/>
          <w:szCs w:val="22"/>
        </w:rPr>
        <w:t xml:space="preserve">door de gemeente </w:t>
      </w:r>
      <w:r>
        <w:rPr>
          <w:rFonts w:eastAsia="Times New Roman"/>
          <w:szCs w:val="22"/>
        </w:rPr>
        <w:t>een</w:t>
      </w:r>
      <w:r w:rsidR="002C0A24" w:rsidRPr="002C0A24">
        <w:rPr>
          <w:rFonts w:eastAsia="Times New Roman"/>
          <w:szCs w:val="22"/>
        </w:rPr>
        <w:t xml:space="preserve"> budget</w:t>
      </w:r>
      <w:r>
        <w:rPr>
          <w:rFonts w:eastAsia="Times New Roman"/>
          <w:szCs w:val="22"/>
        </w:rPr>
        <w:t xml:space="preserve"> bepaald:</w:t>
      </w:r>
    </w:p>
    <w:p w14:paraId="7558F1B0" w14:textId="5DC98F00" w:rsidR="006B0EEB" w:rsidRPr="00A04F57" w:rsidRDefault="006B0EEB" w:rsidP="003325DC">
      <w:pPr>
        <w:pStyle w:val="Lijstalinea"/>
        <w:numPr>
          <w:ilvl w:val="0"/>
          <w:numId w:val="18"/>
        </w:numPr>
        <w:spacing w:after="200" w:line="276" w:lineRule="auto"/>
        <w:contextualSpacing/>
        <w:rPr>
          <w:rFonts w:eastAsia="Times New Roman"/>
          <w:szCs w:val="22"/>
          <w:lang w:eastAsia="nl-NL"/>
        </w:rPr>
      </w:pPr>
      <w:r w:rsidRPr="00A04F57">
        <w:rPr>
          <w:rFonts w:eastAsia="Times New Roman"/>
          <w:szCs w:val="22"/>
          <w:lang w:eastAsia="nl-NL"/>
        </w:rPr>
        <w:t>Zelf Redzaam € 1.5</w:t>
      </w:r>
      <w:r w:rsidR="00F3105E" w:rsidRPr="00A04F57">
        <w:rPr>
          <w:rFonts w:eastAsia="Times New Roman"/>
          <w:szCs w:val="22"/>
          <w:lang w:eastAsia="nl-NL"/>
        </w:rPr>
        <w:t>89.</w:t>
      </w:r>
      <w:r w:rsidR="00F4204D" w:rsidRPr="00A04F57">
        <w:rPr>
          <w:rFonts w:eastAsia="Times New Roman"/>
          <w:szCs w:val="22"/>
          <w:lang w:eastAsia="nl-NL"/>
        </w:rPr>
        <w:t>011</w:t>
      </w:r>
    </w:p>
    <w:p w14:paraId="703CF468" w14:textId="187FE80A" w:rsidR="006B0EEB" w:rsidRPr="00A04F57" w:rsidRDefault="006B0EEB" w:rsidP="003325DC">
      <w:pPr>
        <w:pStyle w:val="Lijstalinea"/>
        <w:numPr>
          <w:ilvl w:val="0"/>
          <w:numId w:val="18"/>
        </w:numPr>
        <w:spacing w:after="200" w:line="276" w:lineRule="auto"/>
        <w:contextualSpacing/>
        <w:rPr>
          <w:rFonts w:eastAsia="Times New Roman"/>
          <w:szCs w:val="22"/>
          <w:lang w:eastAsia="nl-NL"/>
        </w:rPr>
      </w:pPr>
      <w:r w:rsidRPr="00A04F57">
        <w:rPr>
          <w:rFonts w:eastAsia="Times New Roman"/>
          <w:szCs w:val="22"/>
          <w:lang w:eastAsia="nl-NL"/>
        </w:rPr>
        <w:t>Samen Redzaam € 1.</w:t>
      </w:r>
      <w:bookmarkEnd w:id="54"/>
      <w:r w:rsidR="00F3105E" w:rsidRPr="00A04F57">
        <w:rPr>
          <w:rFonts w:eastAsia="Times New Roman"/>
          <w:szCs w:val="22"/>
          <w:lang w:eastAsia="nl-NL"/>
        </w:rPr>
        <w:t>45</w:t>
      </w:r>
      <w:r w:rsidR="00F4204D" w:rsidRPr="00A04F57">
        <w:rPr>
          <w:rFonts w:eastAsia="Times New Roman"/>
          <w:szCs w:val="22"/>
          <w:lang w:eastAsia="nl-NL"/>
        </w:rPr>
        <w:t>6</w:t>
      </w:r>
      <w:r w:rsidR="00F3105E" w:rsidRPr="00A04F57">
        <w:rPr>
          <w:rFonts w:eastAsia="Times New Roman"/>
          <w:szCs w:val="22"/>
          <w:lang w:eastAsia="nl-NL"/>
        </w:rPr>
        <w:t>.</w:t>
      </w:r>
      <w:r w:rsidR="00F4204D" w:rsidRPr="00A04F57">
        <w:rPr>
          <w:rFonts w:eastAsia="Times New Roman"/>
          <w:szCs w:val="22"/>
          <w:lang w:eastAsia="nl-NL"/>
        </w:rPr>
        <w:t>562</w:t>
      </w:r>
    </w:p>
    <w:p w14:paraId="6D792334" w14:textId="7DF596D4" w:rsidR="006B0EEB" w:rsidRPr="00A04F57" w:rsidRDefault="006B0EEB" w:rsidP="003325DC">
      <w:pPr>
        <w:pStyle w:val="Lijstalinea"/>
        <w:numPr>
          <w:ilvl w:val="0"/>
          <w:numId w:val="18"/>
        </w:numPr>
        <w:spacing w:after="200" w:line="276" w:lineRule="auto"/>
        <w:contextualSpacing/>
        <w:rPr>
          <w:rFonts w:eastAsia="Times New Roman"/>
          <w:szCs w:val="22"/>
          <w:lang w:eastAsia="nl-NL"/>
        </w:rPr>
      </w:pPr>
      <w:r w:rsidRPr="00A04F57">
        <w:rPr>
          <w:rFonts w:eastAsia="Times New Roman"/>
          <w:szCs w:val="22"/>
          <w:lang w:eastAsia="nl-NL"/>
        </w:rPr>
        <w:t>Gezond opvoeden en opgroeien € 8</w:t>
      </w:r>
      <w:r w:rsidR="00F4204D" w:rsidRPr="00A04F57">
        <w:rPr>
          <w:rFonts w:eastAsia="Times New Roman"/>
          <w:szCs w:val="22"/>
          <w:lang w:eastAsia="nl-NL"/>
        </w:rPr>
        <w:t>89.465</w:t>
      </w:r>
    </w:p>
    <w:p w14:paraId="16845E55" w14:textId="772CB30C" w:rsidR="00E30018" w:rsidRDefault="00E30018" w:rsidP="00A802C3">
      <w:pPr>
        <w:pStyle w:val="Kop2"/>
        <w:numPr>
          <w:ilvl w:val="1"/>
          <w:numId w:val="1"/>
        </w:numPr>
        <w:tabs>
          <w:tab w:val="clear" w:pos="1277"/>
          <w:tab w:val="num" w:pos="851"/>
        </w:tabs>
        <w:ind w:left="851"/>
      </w:pPr>
      <w:bookmarkStart w:id="55" w:name="_Toc93593154"/>
      <w:bookmarkStart w:id="56" w:name="_Toc96511749"/>
      <w:r>
        <w:t>Social Return</w:t>
      </w:r>
      <w:bookmarkEnd w:id="55"/>
      <w:r w:rsidR="00EF6F12">
        <w:t xml:space="preserve"> On Investment</w:t>
      </w:r>
      <w:bookmarkEnd w:id="56"/>
    </w:p>
    <w:p w14:paraId="71CCBFFE" w14:textId="31A8AD1F" w:rsidR="007A195D" w:rsidRDefault="007A195D" w:rsidP="00391808">
      <w:r>
        <w:t xml:space="preserve">Social Return </w:t>
      </w:r>
      <w:r w:rsidR="00EF6F12">
        <w:t xml:space="preserve">On Investment (SROI) </w:t>
      </w:r>
      <w:r>
        <w:t xml:space="preserve">is een belangrijk onderdeel in het beleid van de gemeente Wageningen. Naast een aantal eisen is er ook een </w:t>
      </w:r>
      <w:r w:rsidR="0021213D">
        <w:t xml:space="preserve">gunningscriterium </w:t>
      </w:r>
      <w:r w:rsidR="00357073">
        <w:t xml:space="preserve">(5.2.4.) </w:t>
      </w:r>
      <w:r>
        <w:t>benoemd</w:t>
      </w:r>
      <w:r w:rsidR="00357073">
        <w:t xml:space="preserve">.  </w:t>
      </w:r>
      <w:r>
        <w:t>Indien u de opdracht gegund krijgt zal de SROI coördinator van de gemeente Wageningen met u de invulling SROI te bespreken. De SROI coördinator is ook verantwoordelijk voor de voortgang en de evaluatie. Na gunning ontvangen wij de gegevens van de contactpersoon binnen uw organisatie.</w:t>
      </w:r>
    </w:p>
    <w:p w14:paraId="3BE543B8" w14:textId="7FF1708A" w:rsidR="00291FF8" w:rsidRDefault="00291FF8" w:rsidP="00391808"/>
    <w:p w14:paraId="2F720A93" w14:textId="1AB9DE6C" w:rsidR="007B28E4" w:rsidRPr="008368EB" w:rsidRDefault="007B28E4" w:rsidP="000D527A">
      <w:r w:rsidRPr="008368EB">
        <w:t xml:space="preserve">Binnen de FoodValley gemeenten wordt de bouwblokkenmethode gebruikt als waarderingssysteem, </w:t>
      </w:r>
      <w:r w:rsidRPr="00C05E7C">
        <w:t xml:space="preserve">zie bijlage </w:t>
      </w:r>
      <w:r w:rsidR="00504E2D">
        <w:t>6</w:t>
      </w:r>
      <w:r w:rsidR="00F8441C" w:rsidRPr="00C05E7C">
        <w:t>.</w:t>
      </w:r>
    </w:p>
    <w:p w14:paraId="301FC93E" w14:textId="77777777" w:rsidR="00A802C3" w:rsidRPr="00A31973" w:rsidRDefault="00A802C3" w:rsidP="000D527A"/>
    <w:p w14:paraId="2DC56140" w14:textId="77777777" w:rsidR="00895CED" w:rsidRPr="00A31973" w:rsidRDefault="000D4A03" w:rsidP="00A802C3">
      <w:pPr>
        <w:pStyle w:val="Kop2"/>
        <w:numPr>
          <w:ilvl w:val="1"/>
          <w:numId w:val="1"/>
        </w:numPr>
        <w:tabs>
          <w:tab w:val="clear" w:pos="1277"/>
          <w:tab w:val="num" w:pos="851"/>
        </w:tabs>
        <w:ind w:left="851"/>
      </w:pPr>
      <w:bookmarkStart w:id="57" w:name="_Toc93593155"/>
      <w:bookmarkStart w:id="58" w:name="_Toc96511750"/>
      <w:r w:rsidRPr="00A31973">
        <w:t>Communicatie</w:t>
      </w:r>
      <w:bookmarkEnd w:id="57"/>
      <w:bookmarkEnd w:id="58"/>
    </w:p>
    <w:p w14:paraId="737F81B5" w14:textId="2170B674" w:rsidR="00F33D64" w:rsidRDefault="008D16D6" w:rsidP="000D527A">
      <w:bookmarkStart w:id="59" w:name="_Toc192050010"/>
      <w:bookmarkStart w:id="60" w:name="_Toc199574181"/>
      <w:bookmarkStart w:id="61" w:name="_Ref222821373"/>
      <w:bookmarkStart w:id="62" w:name="_Toc223234215"/>
      <w:bookmarkStart w:id="63" w:name="_Toc287878133"/>
      <w:r w:rsidRPr="008368EB">
        <w:t xml:space="preserve">De aanbesteding wordt begeleid door </w:t>
      </w:r>
      <w:r w:rsidR="00C73C56">
        <w:t>Ria de Heer en Cynthia van der Roest</w:t>
      </w:r>
      <w:r w:rsidRPr="008368EB">
        <w:t>. Alle communicatie met betrekking tot de aanbestedingsprocedure kan uitsluitend plaatsvinden via</w:t>
      </w:r>
      <w:r w:rsidR="00D437B0">
        <w:t xml:space="preserve"> </w:t>
      </w:r>
    </w:p>
    <w:p w14:paraId="62B25EE5" w14:textId="68DABB4F" w:rsidR="00895CED" w:rsidRDefault="00FD4C2D" w:rsidP="000D527A">
      <w:hyperlink r:id="rId20" w:history="1">
        <w:r w:rsidR="00F33D64" w:rsidRPr="00AA79EE">
          <w:rPr>
            <w:rStyle w:val="Hyperlink"/>
          </w:rPr>
          <w:t>samenwageningen@wageningen.nl</w:t>
        </w:r>
      </w:hyperlink>
      <w:r w:rsidR="00727EEF">
        <w:rPr>
          <w:rStyle w:val="Hyperlink"/>
        </w:rPr>
        <w:t xml:space="preserve"> </w:t>
      </w:r>
      <w:bookmarkEnd w:id="59"/>
      <w:bookmarkEnd w:id="60"/>
      <w:bookmarkEnd w:id="61"/>
      <w:bookmarkEnd w:id="62"/>
      <w:bookmarkEnd w:id="63"/>
      <w:r w:rsidR="00895CED" w:rsidRPr="008368EB">
        <w:t>. In dit kader hebben mondelinge toezeggingen geen enkele rechtsgeldigheid en worden telefonische vragen en vragen aan andere personen dan de contact</w:t>
      </w:r>
      <w:r w:rsidR="003D193B">
        <w:t>-</w:t>
      </w:r>
      <w:r w:rsidR="00895CED" w:rsidRPr="008368EB">
        <w:t>persoon, niet in behandeling genomen.</w:t>
      </w:r>
    </w:p>
    <w:p w14:paraId="14B3E0E2" w14:textId="77777777" w:rsidR="00073BAB" w:rsidRPr="008368EB" w:rsidRDefault="00073BAB" w:rsidP="000D527A"/>
    <w:p w14:paraId="6FEF6B2E" w14:textId="5AC10BC0" w:rsidR="00895CED" w:rsidRPr="008368EB" w:rsidRDefault="00571CD5" w:rsidP="000D527A">
      <w:r>
        <w:t xml:space="preserve">Het is zonder toestemming van de contactpersoon niet toegestaan andere functionarissen dan de contactpersoon van de </w:t>
      </w:r>
      <w:r w:rsidR="006B47EE">
        <w:t>Gemeente Wageningen</w:t>
      </w:r>
      <w:r>
        <w:t xml:space="preserve"> in het kader van deze Offerteaanvraag te benaderen. Bij </w:t>
      </w:r>
      <w:r w:rsidRPr="00FA2ACB">
        <w:t xml:space="preserve">constatering </w:t>
      </w:r>
      <w:r w:rsidR="00736287" w:rsidRPr="00FA2ACB">
        <w:t xml:space="preserve">leidt dit in de regel tot uitsluiting </w:t>
      </w:r>
      <w:r w:rsidRPr="00FA2ACB">
        <w:t>van</w:t>
      </w:r>
      <w:r>
        <w:t xml:space="preserve"> verdere deelname aan deze Offerteprocedure.</w:t>
      </w:r>
    </w:p>
    <w:p w14:paraId="4EEFA471" w14:textId="77777777" w:rsidR="00895CED" w:rsidRPr="00A31973" w:rsidRDefault="00895CED" w:rsidP="00590ADE">
      <w:pPr>
        <w:pStyle w:val="gemeentewageningen"/>
      </w:pPr>
    </w:p>
    <w:p w14:paraId="5A847012" w14:textId="08779B1A" w:rsidR="00FD60AD" w:rsidRPr="00A31973" w:rsidRDefault="00FD60AD" w:rsidP="00A802C3">
      <w:pPr>
        <w:pStyle w:val="Kop2"/>
        <w:numPr>
          <w:ilvl w:val="1"/>
          <w:numId w:val="1"/>
        </w:numPr>
        <w:tabs>
          <w:tab w:val="clear" w:pos="1277"/>
          <w:tab w:val="num" w:pos="851"/>
        </w:tabs>
        <w:ind w:left="851"/>
      </w:pPr>
      <w:bookmarkStart w:id="64" w:name="_Toc93593156"/>
      <w:bookmarkStart w:id="65" w:name="_Toc96511751"/>
      <w:r w:rsidRPr="00A31973">
        <w:t>Klachten</w:t>
      </w:r>
      <w:r w:rsidR="004E46D4">
        <w:t xml:space="preserve"> over de aanbesteding</w:t>
      </w:r>
      <w:bookmarkEnd w:id="64"/>
      <w:bookmarkEnd w:id="65"/>
    </w:p>
    <w:p w14:paraId="25CC4765" w14:textId="0B53AF79" w:rsidR="00A31973" w:rsidRDefault="00B678A5" w:rsidP="000D527A">
      <w:r w:rsidRPr="00B678A5">
        <w:t xml:space="preserve">Als </w:t>
      </w:r>
      <w:r w:rsidR="00D863DF">
        <w:t>u</w:t>
      </w:r>
      <w:r w:rsidRPr="00B678A5">
        <w:t xml:space="preserve"> na het stellen van vragen (NvI) </w:t>
      </w:r>
      <w:r w:rsidR="000279C1">
        <w:t xml:space="preserve">nog </w:t>
      </w:r>
      <w:r w:rsidR="00A31973" w:rsidRPr="008368EB">
        <w:t>klachten heeft over het verloop van d</w:t>
      </w:r>
      <w:r w:rsidR="004E46D4">
        <w:t>it</w:t>
      </w:r>
      <w:r w:rsidR="00A31973" w:rsidRPr="008368EB">
        <w:t xml:space="preserve"> specifieke </w:t>
      </w:r>
      <w:r w:rsidR="004E46D4">
        <w:t>aanbestedings</w:t>
      </w:r>
      <w:r w:rsidR="00A31973" w:rsidRPr="008368EB">
        <w:t xml:space="preserve">traject kunt u deze richten aan </w:t>
      </w:r>
      <w:hyperlink r:id="rId21" w:history="1">
        <w:r w:rsidR="004420DD" w:rsidRPr="00EC06E3">
          <w:rPr>
            <w:rStyle w:val="Hyperlink"/>
          </w:rPr>
          <w:t>inkoopklacht@wageningen.nl</w:t>
        </w:r>
      </w:hyperlink>
      <w:r w:rsidR="004420DD">
        <w:t xml:space="preserve">, dit is het klachtenloket van de Gemeente Wageningen. </w:t>
      </w:r>
      <w:r w:rsidR="00A31973" w:rsidRPr="008368EB">
        <w:t xml:space="preserve">Klachten kunnen betrekking hebben op het niet naleven van wettelijke bepalingen of inbreuk op algemene aanbestedingsbeginselen. Een klacht moet </w:t>
      </w:r>
      <w:r w:rsidR="00076A98">
        <w:t>s</w:t>
      </w:r>
      <w:r w:rsidR="00A31973" w:rsidRPr="008368EB">
        <w:t xml:space="preserve">chriftelijk worden ingediend en moet duidelijk en gemotiveerd aangeven op welk aspect van de aanbestedingsprocedure de klacht betrekking heeft. Een klacht wordt behandeld door ter zake deskundige functionarissen die niet betrokken zijn of zullen worden bij de onderhavige aanbestedingsprocedure. </w:t>
      </w:r>
      <w:r w:rsidR="00A31973" w:rsidRPr="00BA64DC">
        <w:t>Een klacht wordt zo spoedig mogelijk afgehandeld</w:t>
      </w:r>
      <w:r w:rsidR="00BA64DC" w:rsidRPr="00BA64DC">
        <w:t xml:space="preserve"> en de indiener </w:t>
      </w:r>
      <w:r w:rsidR="00A31973" w:rsidRPr="00BA64DC">
        <w:t>wordt daarover geïnformeerd.</w:t>
      </w:r>
      <w:r w:rsidR="00A31973" w:rsidRPr="008368EB">
        <w:t xml:space="preserve"> </w:t>
      </w:r>
    </w:p>
    <w:p w14:paraId="28DBB3E7" w14:textId="77777777" w:rsidR="00895CED" w:rsidRPr="008368EB" w:rsidRDefault="00895CED" w:rsidP="00590ADE">
      <w:pPr>
        <w:pStyle w:val="gemeentewageningen"/>
        <w:rPr>
          <w:sz w:val="18"/>
          <w:szCs w:val="18"/>
        </w:rPr>
      </w:pPr>
    </w:p>
    <w:p w14:paraId="0F915FF7" w14:textId="77777777" w:rsidR="00C52BF0" w:rsidRPr="00A31973" w:rsidRDefault="006A0107" w:rsidP="00A802C3">
      <w:pPr>
        <w:pStyle w:val="Kop2"/>
        <w:numPr>
          <w:ilvl w:val="1"/>
          <w:numId w:val="1"/>
        </w:numPr>
        <w:tabs>
          <w:tab w:val="clear" w:pos="1277"/>
          <w:tab w:val="num" w:pos="851"/>
        </w:tabs>
        <w:ind w:left="851"/>
      </w:pPr>
      <w:bookmarkStart w:id="66" w:name="_Toc93593157"/>
      <w:bookmarkStart w:id="67" w:name="_Toc96511752"/>
      <w:r w:rsidRPr="00A31973">
        <w:t>Motivering keuze procedure en partijen</w:t>
      </w:r>
      <w:bookmarkEnd w:id="66"/>
      <w:bookmarkEnd w:id="67"/>
    </w:p>
    <w:p w14:paraId="13FB74FC" w14:textId="78140588" w:rsidR="008F4007" w:rsidRPr="008368EB" w:rsidRDefault="006A0107" w:rsidP="008F4007">
      <w:r w:rsidRPr="008368EB">
        <w:t xml:space="preserve">In dit geval is gekozen voor een </w:t>
      </w:r>
      <w:r w:rsidR="006B1B4F">
        <w:t xml:space="preserve">Europese </w:t>
      </w:r>
      <w:r w:rsidR="006B1B4F" w:rsidRPr="006B1B4F">
        <w:t>aanbestedingsprocedure voor sociale en andere specifieke diensten (SAS-procedure)</w:t>
      </w:r>
      <w:r w:rsidR="006B1B4F">
        <w:t xml:space="preserve"> a</w:t>
      </w:r>
      <w:r w:rsidR="006B1B4F" w:rsidRPr="008F4007">
        <w:t xml:space="preserve">angezien </w:t>
      </w:r>
      <w:r w:rsidR="008F4007" w:rsidRPr="008F4007">
        <w:t>het hier een opdracht betreft in de</w:t>
      </w:r>
      <w:r w:rsidR="008F4007">
        <w:t xml:space="preserve"> </w:t>
      </w:r>
      <w:r w:rsidR="008F4007" w:rsidRPr="008F4007">
        <w:t xml:space="preserve">gezondheidszorg en maatschappelijke dienstverlening en </w:t>
      </w:r>
      <w:r w:rsidR="006B1B4F" w:rsidRPr="008F4007">
        <w:t>de waarde van de opdracht hoger is dan € 750.000,-</w:t>
      </w:r>
      <w:r w:rsidR="008F4007">
        <w:t>.</w:t>
      </w:r>
    </w:p>
    <w:p w14:paraId="571B3F4D" w14:textId="33251C6E" w:rsidR="006A0107" w:rsidRPr="008368EB" w:rsidRDefault="006A0107" w:rsidP="004E6E42"/>
    <w:p w14:paraId="5DC17755" w14:textId="15365DB0" w:rsidR="008F4007" w:rsidRPr="00BB0FC5" w:rsidRDefault="007E2EA9" w:rsidP="004E6E42">
      <w:r>
        <w:t>Het gunningscriterium voor deze aanbesteding is</w:t>
      </w:r>
      <w:r w:rsidR="008F4007">
        <w:t xml:space="preserve"> </w:t>
      </w:r>
      <w:r w:rsidR="008F4007" w:rsidRPr="00BB0FC5">
        <w:t>gunnen op basis van kwaliteit.</w:t>
      </w:r>
      <w:r w:rsidR="00FB0BEB">
        <w:t xml:space="preserve"> </w:t>
      </w:r>
      <w:r w:rsidR="006A4A05">
        <w:t>H</w:t>
      </w:r>
      <w:r w:rsidR="006A4A05" w:rsidRPr="006A4A05">
        <w:t>et Samenwerkings</w:t>
      </w:r>
      <w:r w:rsidR="006A4A05">
        <w:t>-</w:t>
      </w:r>
      <w:r w:rsidR="006A4A05" w:rsidRPr="006A4A05">
        <w:t xml:space="preserve">verband </w:t>
      </w:r>
      <w:r w:rsidR="00FB0BEB">
        <w:t>met het beste aanbod binnen het gestelde budget krijgt de opdracht gegund.</w:t>
      </w:r>
    </w:p>
    <w:p w14:paraId="14135A12" w14:textId="3CF09FA7" w:rsidR="00281CA1" w:rsidRDefault="00281CA1" w:rsidP="004E6E42"/>
    <w:p w14:paraId="5979EA3A" w14:textId="6CEE1CEE" w:rsidR="00076A98" w:rsidRPr="00A31973" w:rsidRDefault="00076A98" w:rsidP="00076A98">
      <w:pPr>
        <w:pStyle w:val="Kop2"/>
        <w:numPr>
          <w:ilvl w:val="1"/>
          <w:numId w:val="1"/>
        </w:numPr>
        <w:tabs>
          <w:tab w:val="clear" w:pos="1277"/>
          <w:tab w:val="num" w:pos="851"/>
        </w:tabs>
        <w:ind w:left="851"/>
      </w:pPr>
      <w:bookmarkStart w:id="68" w:name="_Toc96511753"/>
      <w:r>
        <w:t>Concept Overeenkomst</w:t>
      </w:r>
      <w:bookmarkEnd w:id="68"/>
    </w:p>
    <w:p w14:paraId="356A0FCC" w14:textId="46B4426A" w:rsidR="00076A98" w:rsidRPr="00942AF7" w:rsidRDefault="00505477" w:rsidP="00076A98">
      <w:r>
        <w:t>Opdrachtgever</w:t>
      </w:r>
      <w:r w:rsidR="00076A98" w:rsidRPr="00300AA2">
        <w:t xml:space="preserve"> wenst met </w:t>
      </w:r>
      <w:r w:rsidR="00076A98">
        <w:t>het</w:t>
      </w:r>
      <w:r w:rsidR="00076A98" w:rsidRPr="00300AA2">
        <w:t xml:space="preserve"> winnende </w:t>
      </w:r>
      <w:r w:rsidR="00076A98">
        <w:t>Samenwerkingsverband</w:t>
      </w:r>
      <w:r w:rsidR="00076A98" w:rsidRPr="00300AA2">
        <w:t xml:space="preserve"> een Overeenkomst te sluiten. De Concept Overeenkomst is </w:t>
      </w:r>
      <w:r w:rsidR="00076A98" w:rsidRPr="00862065">
        <w:t xml:space="preserve">opgenomen in Bijlage </w:t>
      </w:r>
      <w:r w:rsidR="001E4C70">
        <w:t>3</w:t>
      </w:r>
      <w:r w:rsidR="00076A98" w:rsidRPr="00862065">
        <w:t xml:space="preserve"> Concept</w:t>
      </w:r>
      <w:r w:rsidR="00076A98" w:rsidRPr="00300AA2">
        <w:t xml:space="preserve"> Overeenkomst. Op deze Overeenkomst zijn de VNG Inkoopvoorwaarden zoals opgenomen van toepassing. </w:t>
      </w:r>
      <w:r w:rsidR="00076A98">
        <w:t xml:space="preserve">Hier kunnen </w:t>
      </w:r>
      <w:r w:rsidR="00076A98" w:rsidRPr="00300AA2">
        <w:t xml:space="preserve">vragen </w:t>
      </w:r>
      <w:r w:rsidR="00076A98">
        <w:t>en/of wijzigingen over gesteld worden</w:t>
      </w:r>
      <w:r w:rsidR="00076A98" w:rsidRPr="00300AA2">
        <w:t>. Antwoorden</w:t>
      </w:r>
      <w:r w:rsidR="00076A98">
        <w:t xml:space="preserve"> worden in de nota van Inlichtingen opgenomen.</w:t>
      </w:r>
    </w:p>
    <w:p w14:paraId="76299C9C" w14:textId="77777777" w:rsidR="00076A98" w:rsidRDefault="00076A98" w:rsidP="004E6E42"/>
    <w:p w14:paraId="77D2D1EC" w14:textId="43C7B75B" w:rsidR="006C541A" w:rsidRPr="00A31973" w:rsidRDefault="006C541A" w:rsidP="00A802C3">
      <w:pPr>
        <w:pStyle w:val="Kop2"/>
        <w:numPr>
          <w:ilvl w:val="1"/>
          <w:numId w:val="1"/>
        </w:numPr>
        <w:tabs>
          <w:tab w:val="clear" w:pos="1277"/>
          <w:tab w:val="num" w:pos="851"/>
        </w:tabs>
        <w:ind w:left="851"/>
      </w:pPr>
      <w:bookmarkStart w:id="69" w:name="_Toc93593158"/>
      <w:bookmarkStart w:id="70" w:name="_Toc96511754"/>
      <w:r w:rsidRPr="00A31973">
        <w:t xml:space="preserve">Programma van </w:t>
      </w:r>
      <w:r w:rsidR="00221685" w:rsidRPr="00A31973">
        <w:t>e</w:t>
      </w:r>
      <w:r w:rsidRPr="00A31973">
        <w:t>isen</w:t>
      </w:r>
      <w:bookmarkEnd w:id="69"/>
      <w:bookmarkEnd w:id="70"/>
    </w:p>
    <w:p w14:paraId="5B03930B" w14:textId="0ED9A453" w:rsidR="0080249C" w:rsidRPr="001B71C4" w:rsidRDefault="008368EB" w:rsidP="0080249C">
      <w:pPr>
        <w:rPr>
          <w:szCs w:val="22"/>
        </w:rPr>
      </w:pPr>
      <w:r>
        <w:t xml:space="preserve">In Bijlage </w:t>
      </w:r>
      <w:r w:rsidR="001E4C70">
        <w:t>2</w:t>
      </w:r>
      <w:r w:rsidR="00FC0C13" w:rsidRPr="008368EB">
        <w:t xml:space="preserve"> </w:t>
      </w:r>
      <w:r w:rsidR="006C541A" w:rsidRPr="008368EB">
        <w:t xml:space="preserve">is het </w:t>
      </w:r>
      <w:r w:rsidR="006039ED" w:rsidRPr="008368EB">
        <w:t>Programma</w:t>
      </w:r>
      <w:r w:rsidR="006C541A" w:rsidRPr="008368EB">
        <w:t xml:space="preserve"> van </w:t>
      </w:r>
      <w:r w:rsidR="00483D61" w:rsidRPr="008368EB">
        <w:t>e</w:t>
      </w:r>
      <w:r w:rsidR="006C541A" w:rsidRPr="008368EB">
        <w:t xml:space="preserve">isen opgenomen. Daarin wordt inzichtelijk gemaakt aan welke </w:t>
      </w:r>
      <w:r w:rsidR="00221685" w:rsidRPr="008368EB">
        <w:t>functionele specificaties en uitvoeringsvoorwaarde</w:t>
      </w:r>
      <w:r w:rsidR="00B82AA6" w:rsidRPr="008368EB">
        <w:t>n</w:t>
      </w:r>
      <w:r w:rsidR="00221685" w:rsidRPr="008368EB">
        <w:t xml:space="preserve"> </w:t>
      </w:r>
      <w:r w:rsidR="005D733D" w:rsidRPr="008368EB">
        <w:t xml:space="preserve">de Offerte </w:t>
      </w:r>
      <w:r w:rsidR="006C541A" w:rsidRPr="008368EB">
        <w:t xml:space="preserve">dient te voldoen. </w:t>
      </w:r>
      <w:r w:rsidR="0080249C" w:rsidRPr="003F34C5">
        <w:rPr>
          <w:szCs w:val="22"/>
        </w:rPr>
        <w:t>Het niet voldoen aan de gestelde eisen betekent uitsluiting van verdere beoordeling</w:t>
      </w:r>
      <w:r w:rsidR="0080249C">
        <w:rPr>
          <w:szCs w:val="22"/>
        </w:rPr>
        <w:t xml:space="preserve"> van de Inschrijving. </w:t>
      </w:r>
    </w:p>
    <w:p w14:paraId="0B6929D7" w14:textId="3BF55E58" w:rsidR="00C65266" w:rsidRDefault="00C65266" w:rsidP="00590ADE">
      <w:pPr>
        <w:pStyle w:val="gemeentewageningen"/>
      </w:pPr>
    </w:p>
    <w:p w14:paraId="09EB68D1" w14:textId="515A056F" w:rsidR="00C65266" w:rsidRPr="00A802C3" w:rsidRDefault="007F03C4" w:rsidP="00A802C3">
      <w:pPr>
        <w:pStyle w:val="Kop2"/>
        <w:numPr>
          <w:ilvl w:val="1"/>
          <w:numId w:val="1"/>
        </w:numPr>
        <w:tabs>
          <w:tab w:val="clear" w:pos="1277"/>
          <w:tab w:val="num" w:pos="851"/>
        </w:tabs>
        <w:ind w:left="851"/>
      </w:pPr>
      <w:bookmarkStart w:id="71" w:name="_Toc93593159"/>
      <w:bookmarkStart w:id="72" w:name="_Hlk93060626"/>
      <w:bookmarkStart w:id="73" w:name="_Hlk93393763"/>
      <w:bookmarkStart w:id="74" w:name="_Toc96511755"/>
      <w:r>
        <w:t>Privacy addendum</w:t>
      </w:r>
      <w:bookmarkEnd w:id="71"/>
      <w:bookmarkEnd w:id="74"/>
    </w:p>
    <w:bookmarkEnd w:id="72"/>
    <w:p w14:paraId="33D0CFCE" w14:textId="64D565F9" w:rsidR="003A54A1" w:rsidRDefault="003A54A1" w:rsidP="003A54A1">
      <w:r>
        <w:t xml:space="preserve">Naast de Overeenkomst is </w:t>
      </w:r>
      <w:r w:rsidR="007F03C4">
        <w:t>een Privacy addendum van de Gemeente Wageningen bijgevoegd</w:t>
      </w:r>
      <w:r>
        <w:t xml:space="preserve">. </w:t>
      </w:r>
      <w:r w:rsidR="00797F7B">
        <w:t xml:space="preserve">Het </w:t>
      </w:r>
      <w:r w:rsidR="007F03C4">
        <w:t xml:space="preserve">Privacy addendum </w:t>
      </w:r>
      <w:r>
        <w:t>is van toepassing op deze Overeenkomst</w:t>
      </w:r>
      <w:r w:rsidR="007F03C4">
        <w:t>, hierin worden</w:t>
      </w:r>
      <w:r>
        <w:t xml:space="preserve"> afspraken gemaakt die betrekking hebben op het verwerken van </w:t>
      </w:r>
      <w:r w:rsidRPr="00C05E7C">
        <w:t xml:space="preserve">persoonsgegevens, zie Bijlage </w:t>
      </w:r>
      <w:r w:rsidR="001E4C70">
        <w:t>5</w:t>
      </w:r>
      <w:r w:rsidRPr="00C05E7C">
        <w:t>.</w:t>
      </w:r>
      <w:r>
        <w:t xml:space="preserve"> </w:t>
      </w:r>
    </w:p>
    <w:bookmarkEnd w:id="73"/>
    <w:p w14:paraId="0777D568" w14:textId="77777777" w:rsidR="00895CED" w:rsidRPr="00A31973" w:rsidRDefault="00895CED" w:rsidP="003325DC">
      <w:pPr>
        <w:pStyle w:val="Kop1"/>
        <w:numPr>
          <w:ilvl w:val="0"/>
          <w:numId w:val="16"/>
        </w:numPr>
      </w:pPr>
      <w:r w:rsidRPr="00A31973">
        <w:br w:type="page"/>
      </w:r>
      <w:bookmarkStart w:id="75" w:name="_Ref277336666"/>
      <w:bookmarkStart w:id="76" w:name="_Toc287878146"/>
      <w:bookmarkStart w:id="77" w:name="_Toc93593160"/>
      <w:bookmarkStart w:id="78" w:name="_Toc96511756"/>
      <w:r w:rsidRPr="00A31973">
        <w:t>Offerteprocedure</w:t>
      </w:r>
      <w:bookmarkEnd w:id="75"/>
      <w:bookmarkEnd w:id="76"/>
      <w:bookmarkEnd w:id="77"/>
      <w:bookmarkEnd w:id="78"/>
    </w:p>
    <w:p w14:paraId="0E8580FA" w14:textId="77777777" w:rsidR="00895CED" w:rsidRPr="00A31973" w:rsidRDefault="00895CED" w:rsidP="00A802C3">
      <w:pPr>
        <w:pStyle w:val="Kop2"/>
        <w:numPr>
          <w:ilvl w:val="1"/>
          <w:numId w:val="1"/>
        </w:numPr>
        <w:tabs>
          <w:tab w:val="clear" w:pos="1277"/>
          <w:tab w:val="num" w:pos="851"/>
        </w:tabs>
        <w:ind w:left="851"/>
      </w:pPr>
      <w:bookmarkStart w:id="79" w:name="_Toc21157246"/>
      <w:bookmarkStart w:id="80" w:name="_Toc22624804"/>
      <w:bookmarkStart w:id="81" w:name="_Toc22627242"/>
      <w:bookmarkStart w:id="82" w:name="_Toc22627429"/>
      <w:bookmarkStart w:id="83" w:name="_Toc22627513"/>
      <w:bookmarkStart w:id="84" w:name="_Toc22627599"/>
      <w:bookmarkStart w:id="85" w:name="_Toc26266788"/>
      <w:bookmarkStart w:id="86" w:name="_Toc32975936"/>
      <w:bookmarkStart w:id="87" w:name="_Toc32976376"/>
      <w:bookmarkStart w:id="88" w:name="_Toc32976823"/>
      <w:bookmarkStart w:id="89" w:name="_Toc130266757"/>
      <w:bookmarkStart w:id="90" w:name="_Ref163022031"/>
      <w:bookmarkStart w:id="91" w:name="_Toc287878148"/>
      <w:bookmarkStart w:id="92" w:name="_Toc93593162"/>
      <w:bookmarkStart w:id="93" w:name="_Toc96511757"/>
      <w:r w:rsidRPr="00A31973">
        <w:t>Planning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2B1A8B9" w14:textId="565887DD" w:rsidR="00895CED" w:rsidRPr="008368EB" w:rsidRDefault="00895CED" w:rsidP="004E6E42">
      <w:r w:rsidRPr="008368EB">
        <w:t xml:space="preserve">Met het versturen van deze </w:t>
      </w:r>
      <w:r w:rsidR="00554C54" w:rsidRPr="008368EB">
        <w:t>Offerte</w:t>
      </w:r>
      <w:r w:rsidRPr="008368EB">
        <w:t xml:space="preserve">aanvraag is </w:t>
      </w:r>
      <w:r w:rsidR="00E22DB1">
        <w:t>de aanbesteding</w:t>
      </w:r>
      <w:r w:rsidRPr="008368EB">
        <w:t xml:space="preserve"> formeel van start gegaan.</w:t>
      </w:r>
      <w:r w:rsidR="009A1427" w:rsidRPr="008368EB">
        <w:t xml:space="preserve"> </w:t>
      </w:r>
      <w:r w:rsidRPr="008368EB">
        <w:t xml:space="preserve">De onderstaande planning wordt nagestreefd. </w:t>
      </w:r>
      <w:r w:rsidR="006B47EE">
        <w:t>Opdrachtgever</w:t>
      </w:r>
      <w:r w:rsidR="00E22DB1" w:rsidRPr="008368EB">
        <w:t xml:space="preserve"> </w:t>
      </w:r>
      <w:r w:rsidRPr="008368EB">
        <w:t xml:space="preserve">behoudt zich het recht voor wijzigingen aan te brengen c.q. af te wijken; in dergelijke gevallen vindt </w:t>
      </w:r>
      <w:r w:rsidR="006A4A05">
        <w:t xml:space="preserve">er </w:t>
      </w:r>
      <w:r w:rsidRPr="008368EB">
        <w:t xml:space="preserve">communicatie richting alle </w:t>
      </w:r>
      <w:r w:rsidR="006A4A05">
        <w:t>geïnteresseerde</w:t>
      </w:r>
      <w:r w:rsidR="001C27B6">
        <w:t>n</w:t>
      </w:r>
      <w:r w:rsidR="002C793F" w:rsidRPr="008368EB">
        <w:t xml:space="preserve"> </w:t>
      </w:r>
      <w:r w:rsidRPr="008368EB">
        <w:t>plaats.</w:t>
      </w:r>
    </w:p>
    <w:p w14:paraId="48125AD4" w14:textId="77777777" w:rsidR="00325877" w:rsidRPr="00A31973" w:rsidRDefault="00325877" w:rsidP="004E6E42"/>
    <w:tbl>
      <w:tblPr>
        <w:tblW w:w="78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3"/>
        <w:gridCol w:w="3263"/>
      </w:tblGrid>
      <w:tr w:rsidR="006C541A" w:rsidRPr="008368EB" w14:paraId="6A52A66D" w14:textId="77777777" w:rsidTr="004E6E42">
        <w:trPr>
          <w:trHeight w:val="397"/>
        </w:trPr>
        <w:tc>
          <w:tcPr>
            <w:tcW w:w="4573" w:type="dxa"/>
            <w:shd w:val="clear" w:color="auto" w:fill="233471"/>
            <w:vAlign w:val="center"/>
          </w:tcPr>
          <w:p w14:paraId="03334000" w14:textId="77777777" w:rsidR="006C541A" w:rsidRPr="008368EB" w:rsidRDefault="006C541A" w:rsidP="004E6E42">
            <w:r w:rsidRPr="004E6E42">
              <w:rPr>
                <w:color w:val="FFFFFF" w:themeColor="background1"/>
              </w:rPr>
              <w:t>Activiteit</w:t>
            </w:r>
          </w:p>
        </w:tc>
        <w:tc>
          <w:tcPr>
            <w:tcW w:w="3263" w:type="dxa"/>
            <w:shd w:val="clear" w:color="auto" w:fill="233471"/>
            <w:vAlign w:val="center"/>
          </w:tcPr>
          <w:p w14:paraId="602AF054" w14:textId="77777777" w:rsidR="006C541A" w:rsidRPr="008368EB" w:rsidRDefault="006C541A" w:rsidP="004E6E42">
            <w:r w:rsidRPr="004E6E42">
              <w:rPr>
                <w:color w:val="FFFFFF" w:themeColor="background1"/>
              </w:rPr>
              <w:t>Datum</w:t>
            </w:r>
          </w:p>
        </w:tc>
      </w:tr>
      <w:tr w:rsidR="00BE20B6" w:rsidRPr="008368EB" w14:paraId="2FA8D250" w14:textId="77777777" w:rsidTr="00BE20B6">
        <w:trPr>
          <w:trHeight w:val="397"/>
        </w:trPr>
        <w:tc>
          <w:tcPr>
            <w:tcW w:w="4573" w:type="dxa"/>
          </w:tcPr>
          <w:p w14:paraId="7FC78141" w14:textId="00196D01" w:rsidR="00BE20B6" w:rsidRPr="00005050" w:rsidRDefault="00BE20B6" w:rsidP="00BE20B6">
            <w:pPr>
              <w:rPr>
                <w:sz w:val="18"/>
                <w:szCs w:val="18"/>
              </w:rPr>
            </w:pPr>
            <w:r w:rsidRPr="00005050">
              <w:rPr>
                <w:sz w:val="18"/>
                <w:szCs w:val="18"/>
              </w:rPr>
              <w:t>Publicatie Beschrijvend document (www.tenderned.nl)</w:t>
            </w:r>
          </w:p>
        </w:tc>
        <w:tc>
          <w:tcPr>
            <w:tcW w:w="3263" w:type="dxa"/>
          </w:tcPr>
          <w:p w14:paraId="23B69CC4" w14:textId="36D6BA76" w:rsidR="00BE20B6" w:rsidRPr="00005050" w:rsidRDefault="00BE20B6" w:rsidP="00BE20B6">
            <w:pPr>
              <w:rPr>
                <w:sz w:val="18"/>
                <w:szCs w:val="18"/>
              </w:rPr>
            </w:pPr>
            <w:r w:rsidRPr="00005050">
              <w:rPr>
                <w:sz w:val="18"/>
                <w:szCs w:val="18"/>
              </w:rPr>
              <w:t>24 februari 2022</w:t>
            </w:r>
          </w:p>
        </w:tc>
      </w:tr>
      <w:tr w:rsidR="00BE20B6" w:rsidRPr="008368EB" w14:paraId="75F78984" w14:textId="77777777" w:rsidTr="00BE20B6">
        <w:trPr>
          <w:trHeight w:val="397"/>
        </w:trPr>
        <w:tc>
          <w:tcPr>
            <w:tcW w:w="4573" w:type="dxa"/>
          </w:tcPr>
          <w:p w14:paraId="33FA180C" w14:textId="5B5D6C8D" w:rsidR="00BE20B6" w:rsidRPr="00005050" w:rsidRDefault="00FA2ACB" w:rsidP="00BE20B6">
            <w:pPr>
              <w:rPr>
                <w:sz w:val="18"/>
                <w:szCs w:val="18"/>
              </w:rPr>
            </w:pPr>
            <w:bookmarkStart w:id="94" w:name="_Hlk94088227"/>
            <w:r>
              <w:rPr>
                <w:sz w:val="18"/>
                <w:szCs w:val="18"/>
              </w:rPr>
              <w:t>Informatiebijeenkomst</w:t>
            </w:r>
          </w:p>
        </w:tc>
        <w:tc>
          <w:tcPr>
            <w:tcW w:w="3263" w:type="dxa"/>
          </w:tcPr>
          <w:p w14:paraId="1C79567C" w14:textId="59F56B80" w:rsidR="00BE20B6" w:rsidRPr="00005050" w:rsidRDefault="00BE20B6" w:rsidP="00BE20B6">
            <w:pPr>
              <w:rPr>
                <w:sz w:val="18"/>
                <w:szCs w:val="18"/>
              </w:rPr>
            </w:pPr>
            <w:r w:rsidRPr="00890A79">
              <w:rPr>
                <w:sz w:val="18"/>
                <w:szCs w:val="18"/>
              </w:rPr>
              <w:t>17 maart</w:t>
            </w:r>
            <w:r w:rsidR="00A6031A">
              <w:rPr>
                <w:sz w:val="18"/>
                <w:szCs w:val="18"/>
              </w:rPr>
              <w:t xml:space="preserve"> </w:t>
            </w:r>
            <w:r w:rsidR="00E902FF">
              <w:rPr>
                <w:sz w:val="18"/>
                <w:szCs w:val="18"/>
              </w:rPr>
              <w:t>2022</w:t>
            </w:r>
            <w:r w:rsidR="0015723E" w:rsidRPr="00890A79">
              <w:rPr>
                <w:sz w:val="18"/>
                <w:szCs w:val="18"/>
              </w:rPr>
              <w:t xml:space="preserve"> </w:t>
            </w:r>
            <w:r w:rsidR="00AF7550" w:rsidRPr="00890A79">
              <w:rPr>
                <w:sz w:val="18"/>
                <w:szCs w:val="18"/>
              </w:rPr>
              <w:t>(opgeven uiterlijk 10 maart)</w:t>
            </w:r>
            <w:r w:rsidR="00AF7550">
              <w:rPr>
                <w:sz w:val="18"/>
                <w:szCs w:val="18"/>
              </w:rPr>
              <w:t xml:space="preserve"> </w:t>
            </w:r>
          </w:p>
        </w:tc>
      </w:tr>
      <w:bookmarkEnd w:id="94"/>
      <w:tr w:rsidR="00BE20B6" w:rsidRPr="008368EB" w14:paraId="4AF4FA33" w14:textId="77777777" w:rsidTr="00BE20B6">
        <w:trPr>
          <w:trHeight w:val="397"/>
        </w:trPr>
        <w:tc>
          <w:tcPr>
            <w:tcW w:w="4573" w:type="dxa"/>
          </w:tcPr>
          <w:p w14:paraId="7A9908FF" w14:textId="32E621B1" w:rsidR="00BE20B6" w:rsidRPr="00005050" w:rsidRDefault="00BE20B6" w:rsidP="00BE20B6">
            <w:pPr>
              <w:rPr>
                <w:sz w:val="18"/>
                <w:szCs w:val="18"/>
              </w:rPr>
            </w:pPr>
            <w:r w:rsidRPr="00005050">
              <w:rPr>
                <w:sz w:val="18"/>
                <w:szCs w:val="18"/>
              </w:rPr>
              <w:t>Sluitingsdatum indienen vragen eerste ronde</w:t>
            </w:r>
          </w:p>
        </w:tc>
        <w:tc>
          <w:tcPr>
            <w:tcW w:w="3263" w:type="dxa"/>
          </w:tcPr>
          <w:p w14:paraId="5BFB18D8" w14:textId="07A3F5AC" w:rsidR="00BE20B6" w:rsidRPr="00005050" w:rsidRDefault="00BE20B6" w:rsidP="00BE20B6">
            <w:pPr>
              <w:rPr>
                <w:sz w:val="18"/>
                <w:szCs w:val="18"/>
              </w:rPr>
            </w:pPr>
            <w:r w:rsidRPr="00005050">
              <w:rPr>
                <w:sz w:val="18"/>
                <w:szCs w:val="18"/>
              </w:rPr>
              <w:t>30 maart</w:t>
            </w:r>
            <w:r w:rsidR="00925F76">
              <w:rPr>
                <w:sz w:val="18"/>
                <w:szCs w:val="18"/>
              </w:rPr>
              <w:t xml:space="preserve"> </w:t>
            </w:r>
            <w:r w:rsidR="00E902FF">
              <w:rPr>
                <w:sz w:val="18"/>
                <w:szCs w:val="18"/>
              </w:rPr>
              <w:t xml:space="preserve">2022 </w:t>
            </w:r>
            <w:r w:rsidR="00925F76">
              <w:rPr>
                <w:sz w:val="18"/>
                <w:szCs w:val="18"/>
              </w:rPr>
              <w:t>voor 10.00 uur</w:t>
            </w:r>
          </w:p>
        </w:tc>
      </w:tr>
      <w:tr w:rsidR="00BE20B6" w:rsidRPr="008368EB" w14:paraId="2129FFE9" w14:textId="77777777" w:rsidTr="00BE20B6">
        <w:trPr>
          <w:trHeight w:val="397"/>
        </w:trPr>
        <w:tc>
          <w:tcPr>
            <w:tcW w:w="4573" w:type="dxa"/>
          </w:tcPr>
          <w:p w14:paraId="332F474D" w14:textId="65933732" w:rsidR="00BE20B6" w:rsidRPr="00005050" w:rsidRDefault="00073BAB" w:rsidP="00BE20B6">
            <w:pPr>
              <w:rPr>
                <w:sz w:val="18"/>
                <w:szCs w:val="18"/>
              </w:rPr>
            </w:pPr>
            <w:r>
              <w:rPr>
                <w:sz w:val="18"/>
                <w:szCs w:val="18"/>
              </w:rPr>
              <w:t>Beantwoording vragen eerste ronde uiterlijk</w:t>
            </w:r>
          </w:p>
        </w:tc>
        <w:tc>
          <w:tcPr>
            <w:tcW w:w="3263" w:type="dxa"/>
          </w:tcPr>
          <w:p w14:paraId="37CF2778" w14:textId="6E1AEE49" w:rsidR="00BE20B6" w:rsidRPr="00005050" w:rsidRDefault="00BE20B6" w:rsidP="00BE20B6">
            <w:pPr>
              <w:rPr>
                <w:sz w:val="18"/>
                <w:szCs w:val="18"/>
              </w:rPr>
            </w:pPr>
            <w:r w:rsidRPr="00005050">
              <w:rPr>
                <w:sz w:val="18"/>
                <w:szCs w:val="18"/>
              </w:rPr>
              <w:t>7 april</w:t>
            </w:r>
            <w:r w:rsidR="00E902FF">
              <w:rPr>
                <w:sz w:val="18"/>
                <w:szCs w:val="18"/>
              </w:rPr>
              <w:t xml:space="preserve"> 2022</w:t>
            </w:r>
          </w:p>
        </w:tc>
      </w:tr>
      <w:tr w:rsidR="00BE20B6" w:rsidRPr="008368EB" w14:paraId="44BCC459" w14:textId="77777777" w:rsidTr="00BE20B6">
        <w:trPr>
          <w:trHeight w:val="397"/>
        </w:trPr>
        <w:tc>
          <w:tcPr>
            <w:tcW w:w="4573" w:type="dxa"/>
          </w:tcPr>
          <w:p w14:paraId="634B54E6" w14:textId="3ECBE5CC" w:rsidR="00BE20B6" w:rsidRPr="00005050" w:rsidRDefault="00BE20B6" w:rsidP="00BE20B6">
            <w:pPr>
              <w:rPr>
                <w:sz w:val="18"/>
                <w:szCs w:val="18"/>
              </w:rPr>
            </w:pPr>
            <w:r w:rsidRPr="00005050">
              <w:rPr>
                <w:sz w:val="18"/>
                <w:szCs w:val="18"/>
              </w:rPr>
              <w:t xml:space="preserve">Sluitingsdatum indienen vragen </w:t>
            </w:r>
            <w:r w:rsidR="00073BAB">
              <w:rPr>
                <w:sz w:val="18"/>
                <w:szCs w:val="18"/>
              </w:rPr>
              <w:t>tweede ronde</w:t>
            </w:r>
          </w:p>
        </w:tc>
        <w:tc>
          <w:tcPr>
            <w:tcW w:w="3263" w:type="dxa"/>
          </w:tcPr>
          <w:p w14:paraId="5C04F1CA" w14:textId="787618C7" w:rsidR="00BE20B6" w:rsidRPr="00005050" w:rsidRDefault="00BE20B6" w:rsidP="00BE20B6">
            <w:pPr>
              <w:rPr>
                <w:sz w:val="18"/>
                <w:szCs w:val="18"/>
              </w:rPr>
            </w:pPr>
            <w:r w:rsidRPr="00005050">
              <w:rPr>
                <w:sz w:val="18"/>
                <w:szCs w:val="18"/>
              </w:rPr>
              <w:t>20 april</w:t>
            </w:r>
            <w:r w:rsidR="00925F76">
              <w:rPr>
                <w:sz w:val="18"/>
                <w:szCs w:val="18"/>
              </w:rPr>
              <w:t xml:space="preserve"> </w:t>
            </w:r>
            <w:r w:rsidR="00E902FF">
              <w:rPr>
                <w:sz w:val="18"/>
                <w:szCs w:val="18"/>
              </w:rPr>
              <w:t xml:space="preserve">2022 </w:t>
            </w:r>
            <w:r w:rsidR="00925F76">
              <w:rPr>
                <w:sz w:val="18"/>
                <w:szCs w:val="18"/>
              </w:rPr>
              <w:t>v</w:t>
            </w:r>
            <w:r w:rsidR="001C27B6">
              <w:rPr>
                <w:sz w:val="18"/>
                <w:szCs w:val="18"/>
              </w:rPr>
              <w:t>oo</w:t>
            </w:r>
            <w:r w:rsidR="00925F76">
              <w:rPr>
                <w:sz w:val="18"/>
                <w:szCs w:val="18"/>
              </w:rPr>
              <w:t>r 10.00 uur</w:t>
            </w:r>
          </w:p>
        </w:tc>
      </w:tr>
      <w:tr w:rsidR="00BE20B6" w:rsidRPr="008368EB" w14:paraId="59610201" w14:textId="77777777" w:rsidTr="00BE20B6">
        <w:trPr>
          <w:trHeight w:val="397"/>
        </w:trPr>
        <w:tc>
          <w:tcPr>
            <w:tcW w:w="4573" w:type="dxa"/>
          </w:tcPr>
          <w:p w14:paraId="18C56EBD" w14:textId="18E8210E" w:rsidR="00BE20B6" w:rsidRPr="00005050" w:rsidRDefault="00073BAB" w:rsidP="00BE20B6">
            <w:pPr>
              <w:rPr>
                <w:sz w:val="18"/>
                <w:szCs w:val="18"/>
              </w:rPr>
            </w:pPr>
            <w:r>
              <w:rPr>
                <w:sz w:val="18"/>
                <w:szCs w:val="18"/>
              </w:rPr>
              <w:t>Beantwoording vragen tweede ronde uiterlijk</w:t>
            </w:r>
          </w:p>
        </w:tc>
        <w:tc>
          <w:tcPr>
            <w:tcW w:w="3263" w:type="dxa"/>
          </w:tcPr>
          <w:p w14:paraId="69360B6B" w14:textId="7E208FA0" w:rsidR="00BE20B6" w:rsidRPr="00005050" w:rsidRDefault="00BE20B6" w:rsidP="00BE20B6">
            <w:pPr>
              <w:rPr>
                <w:sz w:val="18"/>
                <w:szCs w:val="18"/>
              </w:rPr>
            </w:pPr>
            <w:r w:rsidRPr="00005050">
              <w:rPr>
                <w:sz w:val="18"/>
                <w:szCs w:val="18"/>
              </w:rPr>
              <w:t xml:space="preserve">26 </w:t>
            </w:r>
            <w:r w:rsidR="00925F76">
              <w:rPr>
                <w:sz w:val="18"/>
                <w:szCs w:val="18"/>
              </w:rPr>
              <w:t>a</w:t>
            </w:r>
            <w:r w:rsidRPr="00005050">
              <w:rPr>
                <w:sz w:val="18"/>
                <w:szCs w:val="18"/>
              </w:rPr>
              <w:t>pril</w:t>
            </w:r>
            <w:r w:rsidR="00E902FF">
              <w:rPr>
                <w:sz w:val="18"/>
                <w:szCs w:val="18"/>
              </w:rPr>
              <w:t xml:space="preserve"> 2022</w:t>
            </w:r>
          </w:p>
        </w:tc>
      </w:tr>
      <w:tr w:rsidR="00BE20B6" w:rsidRPr="008368EB" w14:paraId="63E4DB8C" w14:textId="77777777" w:rsidTr="00BE20B6">
        <w:trPr>
          <w:trHeight w:val="397"/>
        </w:trPr>
        <w:tc>
          <w:tcPr>
            <w:tcW w:w="4573" w:type="dxa"/>
          </w:tcPr>
          <w:p w14:paraId="7996BD0C" w14:textId="3FA646A8" w:rsidR="00BE20B6" w:rsidRPr="00005050" w:rsidRDefault="00BE20B6" w:rsidP="00BE20B6">
            <w:pPr>
              <w:rPr>
                <w:sz w:val="18"/>
                <w:szCs w:val="18"/>
              </w:rPr>
            </w:pPr>
            <w:r w:rsidRPr="00005050">
              <w:rPr>
                <w:sz w:val="18"/>
                <w:szCs w:val="18"/>
              </w:rPr>
              <w:t xml:space="preserve">Sluitingsdatum indienen </w:t>
            </w:r>
            <w:r w:rsidR="00E20769">
              <w:rPr>
                <w:sz w:val="18"/>
                <w:szCs w:val="18"/>
              </w:rPr>
              <w:t xml:space="preserve">voorlopige </w:t>
            </w:r>
            <w:r w:rsidRPr="00005050">
              <w:rPr>
                <w:sz w:val="18"/>
                <w:szCs w:val="18"/>
              </w:rPr>
              <w:t>Inschrijving</w:t>
            </w:r>
          </w:p>
        </w:tc>
        <w:tc>
          <w:tcPr>
            <w:tcW w:w="3263" w:type="dxa"/>
          </w:tcPr>
          <w:p w14:paraId="26DF69A6" w14:textId="4988F13C" w:rsidR="00BE20B6" w:rsidRPr="00005050" w:rsidRDefault="00BE20B6" w:rsidP="00BE20B6">
            <w:pPr>
              <w:rPr>
                <w:sz w:val="18"/>
                <w:szCs w:val="18"/>
              </w:rPr>
            </w:pPr>
            <w:r w:rsidRPr="00005050">
              <w:rPr>
                <w:sz w:val="18"/>
                <w:szCs w:val="18"/>
              </w:rPr>
              <w:t>12 mei</w:t>
            </w:r>
            <w:r w:rsidR="00925F76">
              <w:rPr>
                <w:sz w:val="18"/>
                <w:szCs w:val="18"/>
              </w:rPr>
              <w:t xml:space="preserve"> </w:t>
            </w:r>
            <w:r w:rsidR="00E902FF">
              <w:rPr>
                <w:sz w:val="18"/>
                <w:szCs w:val="18"/>
              </w:rPr>
              <w:t xml:space="preserve">2022 </w:t>
            </w:r>
            <w:r w:rsidR="00925F76">
              <w:rPr>
                <w:sz w:val="18"/>
                <w:szCs w:val="18"/>
              </w:rPr>
              <w:t>v</w:t>
            </w:r>
            <w:r w:rsidR="001C27B6">
              <w:rPr>
                <w:sz w:val="18"/>
                <w:szCs w:val="18"/>
              </w:rPr>
              <w:t>oo</w:t>
            </w:r>
            <w:r w:rsidR="00925F76">
              <w:rPr>
                <w:sz w:val="18"/>
                <w:szCs w:val="18"/>
              </w:rPr>
              <w:t>r 10.00 uur</w:t>
            </w:r>
          </w:p>
        </w:tc>
      </w:tr>
      <w:tr w:rsidR="00BE20B6" w:rsidRPr="008368EB" w14:paraId="7A435DEC" w14:textId="77777777" w:rsidTr="00BE20B6">
        <w:trPr>
          <w:trHeight w:val="397"/>
        </w:trPr>
        <w:tc>
          <w:tcPr>
            <w:tcW w:w="4573" w:type="dxa"/>
          </w:tcPr>
          <w:p w14:paraId="2B78EC77" w14:textId="43BEBCE3" w:rsidR="00BE20B6" w:rsidRPr="00005050" w:rsidRDefault="00BE20B6" w:rsidP="00BE20B6">
            <w:pPr>
              <w:rPr>
                <w:sz w:val="18"/>
                <w:szCs w:val="18"/>
              </w:rPr>
            </w:pPr>
            <w:r w:rsidRPr="00005050">
              <w:rPr>
                <w:sz w:val="18"/>
                <w:szCs w:val="18"/>
              </w:rPr>
              <w:t xml:space="preserve">Beoordeling </w:t>
            </w:r>
            <w:r w:rsidR="00E20769">
              <w:rPr>
                <w:sz w:val="18"/>
                <w:szCs w:val="18"/>
              </w:rPr>
              <w:t xml:space="preserve">voorlopige </w:t>
            </w:r>
            <w:r w:rsidRPr="00005050">
              <w:rPr>
                <w:sz w:val="18"/>
                <w:szCs w:val="18"/>
              </w:rPr>
              <w:t>Inschrijvingen</w:t>
            </w:r>
          </w:p>
        </w:tc>
        <w:tc>
          <w:tcPr>
            <w:tcW w:w="3263" w:type="dxa"/>
          </w:tcPr>
          <w:p w14:paraId="5914490D" w14:textId="56FA0D7B" w:rsidR="00BE20B6" w:rsidRPr="00005050" w:rsidRDefault="00BE20B6" w:rsidP="00BE20B6">
            <w:pPr>
              <w:rPr>
                <w:sz w:val="18"/>
                <w:szCs w:val="18"/>
              </w:rPr>
            </w:pPr>
            <w:r w:rsidRPr="00005050">
              <w:rPr>
                <w:sz w:val="18"/>
                <w:szCs w:val="18"/>
              </w:rPr>
              <w:t>16 – 20 mei</w:t>
            </w:r>
            <w:r w:rsidR="00E902FF">
              <w:rPr>
                <w:sz w:val="18"/>
                <w:szCs w:val="18"/>
              </w:rPr>
              <w:t xml:space="preserve"> 2022</w:t>
            </w:r>
          </w:p>
        </w:tc>
      </w:tr>
      <w:tr w:rsidR="00BE20B6" w:rsidRPr="008368EB" w14:paraId="212A7598" w14:textId="77777777" w:rsidTr="009D7E69">
        <w:trPr>
          <w:trHeight w:val="397"/>
        </w:trPr>
        <w:tc>
          <w:tcPr>
            <w:tcW w:w="4573" w:type="dxa"/>
            <w:shd w:val="clear" w:color="auto" w:fill="auto"/>
          </w:tcPr>
          <w:p w14:paraId="5DC76652" w14:textId="750A4F78" w:rsidR="00BE20B6" w:rsidRPr="009D7E69" w:rsidRDefault="00BE20B6" w:rsidP="00BE20B6">
            <w:pPr>
              <w:rPr>
                <w:sz w:val="18"/>
                <w:szCs w:val="18"/>
              </w:rPr>
            </w:pPr>
            <w:bookmarkStart w:id="95" w:name="_Hlk89786940"/>
            <w:r w:rsidRPr="009D7E69">
              <w:rPr>
                <w:sz w:val="18"/>
                <w:szCs w:val="18"/>
              </w:rPr>
              <w:t xml:space="preserve">Gesprekken voor </w:t>
            </w:r>
            <w:r w:rsidR="000B6A58" w:rsidRPr="009D7E69">
              <w:rPr>
                <w:sz w:val="18"/>
                <w:szCs w:val="18"/>
              </w:rPr>
              <w:t>toelichting</w:t>
            </w:r>
            <w:r w:rsidR="00E20769" w:rsidRPr="009D7E69">
              <w:rPr>
                <w:sz w:val="18"/>
                <w:szCs w:val="18"/>
              </w:rPr>
              <w:t xml:space="preserve"> en</w:t>
            </w:r>
            <w:r w:rsidR="005A72AB" w:rsidRPr="009D7E69">
              <w:rPr>
                <w:sz w:val="18"/>
                <w:szCs w:val="18"/>
              </w:rPr>
              <w:t xml:space="preserve"> verduidelijk</w:t>
            </w:r>
            <w:r w:rsidR="0063179D" w:rsidRPr="009D7E69">
              <w:rPr>
                <w:sz w:val="18"/>
                <w:szCs w:val="18"/>
              </w:rPr>
              <w:t>ing</w:t>
            </w:r>
            <w:r w:rsidR="005A72AB" w:rsidRPr="009D7E69">
              <w:rPr>
                <w:sz w:val="18"/>
                <w:szCs w:val="18"/>
              </w:rPr>
              <w:t xml:space="preserve"> en eventuele aanpassingen</w:t>
            </w:r>
            <w:r w:rsidRPr="009D7E69">
              <w:rPr>
                <w:sz w:val="18"/>
                <w:szCs w:val="18"/>
              </w:rPr>
              <w:t xml:space="preserve"> n.a.v. </w:t>
            </w:r>
            <w:r w:rsidR="00E20769" w:rsidRPr="009D7E69">
              <w:rPr>
                <w:sz w:val="18"/>
                <w:szCs w:val="18"/>
              </w:rPr>
              <w:t xml:space="preserve">het ingediende </w:t>
            </w:r>
            <w:r w:rsidRPr="009D7E69">
              <w:rPr>
                <w:sz w:val="18"/>
                <w:szCs w:val="18"/>
              </w:rPr>
              <w:t>uitvoeringsplan</w:t>
            </w:r>
            <w:bookmarkEnd w:id="95"/>
            <w:r w:rsidR="00E20769" w:rsidRPr="009D7E69">
              <w:rPr>
                <w:sz w:val="18"/>
                <w:szCs w:val="18"/>
              </w:rPr>
              <w:t xml:space="preserve"> (zie 5.2)</w:t>
            </w:r>
          </w:p>
        </w:tc>
        <w:tc>
          <w:tcPr>
            <w:tcW w:w="3263" w:type="dxa"/>
            <w:shd w:val="clear" w:color="auto" w:fill="auto"/>
          </w:tcPr>
          <w:p w14:paraId="45AD372C" w14:textId="32A61F30" w:rsidR="00BE20B6" w:rsidRPr="009D7E69" w:rsidRDefault="006869E6" w:rsidP="00BE20B6">
            <w:pPr>
              <w:rPr>
                <w:sz w:val="18"/>
                <w:szCs w:val="18"/>
              </w:rPr>
            </w:pPr>
            <w:r w:rsidRPr="009D7E69">
              <w:rPr>
                <w:sz w:val="18"/>
                <w:szCs w:val="18"/>
              </w:rPr>
              <w:t xml:space="preserve">23 </w:t>
            </w:r>
            <w:r w:rsidR="00BE20B6" w:rsidRPr="009D7E69">
              <w:rPr>
                <w:sz w:val="18"/>
                <w:szCs w:val="18"/>
              </w:rPr>
              <w:t xml:space="preserve"> – 2</w:t>
            </w:r>
            <w:r w:rsidRPr="009D7E69">
              <w:rPr>
                <w:sz w:val="18"/>
                <w:szCs w:val="18"/>
              </w:rPr>
              <w:t>5</w:t>
            </w:r>
            <w:r w:rsidR="00BE20B6" w:rsidRPr="009D7E69">
              <w:rPr>
                <w:sz w:val="18"/>
                <w:szCs w:val="18"/>
              </w:rPr>
              <w:t xml:space="preserve"> mei</w:t>
            </w:r>
            <w:r w:rsidR="00E902FF" w:rsidRPr="009D7E69">
              <w:rPr>
                <w:sz w:val="18"/>
                <w:szCs w:val="18"/>
              </w:rPr>
              <w:t xml:space="preserve"> 2022</w:t>
            </w:r>
          </w:p>
        </w:tc>
      </w:tr>
      <w:tr w:rsidR="00BE20B6" w:rsidRPr="008368EB" w14:paraId="38CFDB98" w14:textId="77777777" w:rsidTr="00BE20B6">
        <w:trPr>
          <w:trHeight w:val="397"/>
        </w:trPr>
        <w:tc>
          <w:tcPr>
            <w:tcW w:w="4573" w:type="dxa"/>
          </w:tcPr>
          <w:p w14:paraId="74EDFD31" w14:textId="5DAE23F6" w:rsidR="00BE20B6" w:rsidRPr="00005050" w:rsidRDefault="00BE20B6" w:rsidP="00BE20B6">
            <w:pPr>
              <w:rPr>
                <w:sz w:val="18"/>
                <w:szCs w:val="18"/>
              </w:rPr>
            </w:pPr>
            <w:r w:rsidRPr="00005050">
              <w:rPr>
                <w:sz w:val="18"/>
                <w:szCs w:val="18"/>
              </w:rPr>
              <w:t>Aangepaste plannen worden ingediend</w:t>
            </w:r>
          </w:p>
        </w:tc>
        <w:tc>
          <w:tcPr>
            <w:tcW w:w="3263" w:type="dxa"/>
          </w:tcPr>
          <w:p w14:paraId="69172ABF" w14:textId="47DE670A" w:rsidR="00BE20B6" w:rsidRPr="00005050" w:rsidRDefault="00BE20B6" w:rsidP="00BE20B6">
            <w:pPr>
              <w:rPr>
                <w:sz w:val="18"/>
                <w:szCs w:val="18"/>
              </w:rPr>
            </w:pPr>
            <w:r w:rsidRPr="00005050">
              <w:rPr>
                <w:sz w:val="18"/>
                <w:szCs w:val="18"/>
              </w:rPr>
              <w:t xml:space="preserve">7 juni </w:t>
            </w:r>
            <w:r w:rsidR="00E902FF">
              <w:rPr>
                <w:sz w:val="18"/>
                <w:szCs w:val="18"/>
              </w:rPr>
              <w:t xml:space="preserve">2022 </w:t>
            </w:r>
            <w:r w:rsidR="00925F76">
              <w:rPr>
                <w:sz w:val="18"/>
                <w:szCs w:val="18"/>
              </w:rPr>
              <w:t>voor 10.00 uur</w:t>
            </w:r>
          </w:p>
        </w:tc>
      </w:tr>
      <w:tr w:rsidR="00BE20B6" w:rsidRPr="008368EB" w14:paraId="2059BC78" w14:textId="77777777" w:rsidTr="00BE20B6">
        <w:trPr>
          <w:trHeight w:val="397"/>
        </w:trPr>
        <w:tc>
          <w:tcPr>
            <w:tcW w:w="4573" w:type="dxa"/>
          </w:tcPr>
          <w:p w14:paraId="28521248" w14:textId="1B59D0D6" w:rsidR="00BE20B6" w:rsidRPr="00005050" w:rsidRDefault="00BE20B6" w:rsidP="00BE20B6">
            <w:pPr>
              <w:rPr>
                <w:sz w:val="18"/>
                <w:szCs w:val="18"/>
              </w:rPr>
            </w:pPr>
            <w:r w:rsidRPr="00005050">
              <w:rPr>
                <w:sz w:val="18"/>
                <w:szCs w:val="18"/>
              </w:rPr>
              <w:t>Aangepaste plannen beoordelen</w:t>
            </w:r>
          </w:p>
        </w:tc>
        <w:tc>
          <w:tcPr>
            <w:tcW w:w="3263" w:type="dxa"/>
          </w:tcPr>
          <w:p w14:paraId="6F941E42" w14:textId="0F42454B" w:rsidR="00BE20B6" w:rsidRPr="00005050" w:rsidRDefault="00BE20B6" w:rsidP="00BE20B6">
            <w:pPr>
              <w:rPr>
                <w:sz w:val="18"/>
                <w:szCs w:val="18"/>
              </w:rPr>
            </w:pPr>
            <w:r w:rsidRPr="00005050">
              <w:rPr>
                <w:sz w:val="18"/>
                <w:szCs w:val="18"/>
              </w:rPr>
              <w:t>8 juni – 14 juni</w:t>
            </w:r>
            <w:r w:rsidR="00E902FF">
              <w:rPr>
                <w:sz w:val="18"/>
                <w:szCs w:val="18"/>
              </w:rPr>
              <w:t xml:space="preserve"> 2022</w:t>
            </w:r>
          </w:p>
        </w:tc>
      </w:tr>
      <w:tr w:rsidR="00BE20B6" w:rsidRPr="008368EB" w14:paraId="1922F596" w14:textId="77777777" w:rsidTr="00BE20B6">
        <w:trPr>
          <w:trHeight w:val="397"/>
        </w:trPr>
        <w:tc>
          <w:tcPr>
            <w:tcW w:w="4573" w:type="dxa"/>
          </w:tcPr>
          <w:p w14:paraId="0E3EC965" w14:textId="1B9EE97F" w:rsidR="00BE20B6" w:rsidRPr="00005050" w:rsidRDefault="00BE20B6" w:rsidP="00BE20B6">
            <w:pPr>
              <w:rPr>
                <w:sz w:val="18"/>
                <w:szCs w:val="18"/>
              </w:rPr>
            </w:pPr>
            <w:r w:rsidRPr="00005050">
              <w:rPr>
                <w:sz w:val="18"/>
                <w:szCs w:val="18"/>
              </w:rPr>
              <w:t>Akkoord B&amp;W op voorlopige gunning</w:t>
            </w:r>
          </w:p>
        </w:tc>
        <w:tc>
          <w:tcPr>
            <w:tcW w:w="3263" w:type="dxa"/>
          </w:tcPr>
          <w:p w14:paraId="19C0EBCE" w14:textId="3A70675B" w:rsidR="00BE20B6" w:rsidRPr="00005050" w:rsidRDefault="00BE20B6" w:rsidP="00BE20B6">
            <w:pPr>
              <w:rPr>
                <w:sz w:val="18"/>
                <w:szCs w:val="18"/>
              </w:rPr>
            </w:pPr>
            <w:r w:rsidRPr="00005050">
              <w:rPr>
                <w:sz w:val="18"/>
                <w:szCs w:val="18"/>
              </w:rPr>
              <w:t>15 juni aanleveren aan B&amp;W en 21 juni besluitvorming</w:t>
            </w:r>
          </w:p>
        </w:tc>
      </w:tr>
      <w:tr w:rsidR="00005050" w:rsidRPr="008368EB" w14:paraId="1B9DD585" w14:textId="77777777" w:rsidTr="003B4371">
        <w:trPr>
          <w:trHeight w:val="397"/>
        </w:trPr>
        <w:tc>
          <w:tcPr>
            <w:tcW w:w="4573" w:type="dxa"/>
          </w:tcPr>
          <w:p w14:paraId="01504DE0" w14:textId="684F006F" w:rsidR="00005050" w:rsidRPr="00005050" w:rsidRDefault="00005050" w:rsidP="00005050">
            <w:pPr>
              <w:rPr>
                <w:sz w:val="18"/>
                <w:szCs w:val="18"/>
              </w:rPr>
            </w:pPr>
            <w:r w:rsidRPr="00005050">
              <w:rPr>
                <w:sz w:val="18"/>
                <w:szCs w:val="18"/>
              </w:rPr>
              <w:t>Voorlopige gunning</w:t>
            </w:r>
          </w:p>
        </w:tc>
        <w:tc>
          <w:tcPr>
            <w:tcW w:w="3263" w:type="dxa"/>
          </w:tcPr>
          <w:p w14:paraId="00C834CA" w14:textId="714D8E54" w:rsidR="00005050" w:rsidRPr="00005050" w:rsidRDefault="00005050" w:rsidP="00005050">
            <w:pPr>
              <w:rPr>
                <w:sz w:val="18"/>
                <w:szCs w:val="18"/>
              </w:rPr>
            </w:pPr>
            <w:r w:rsidRPr="00005050">
              <w:rPr>
                <w:sz w:val="18"/>
                <w:szCs w:val="18"/>
              </w:rPr>
              <w:t xml:space="preserve">22 juni </w:t>
            </w:r>
            <w:r w:rsidR="00E902FF">
              <w:rPr>
                <w:sz w:val="18"/>
                <w:szCs w:val="18"/>
              </w:rPr>
              <w:t>2022</w:t>
            </w:r>
          </w:p>
        </w:tc>
      </w:tr>
      <w:tr w:rsidR="00005050" w:rsidRPr="00090278" w14:paraId="12BE3868" w14:textId="77777777" w:rsidTr="003B4371">
        <w:trPr>
          <w:trHeight w:val="397"/>
        </w:trPr>
        <w:tc>
          <w:tcPr>
            <w:tcW w:w="4573" w:type="dxa"/>
          </w:tcPr>
          <w:p w14:paraId="71C7E140" w14:textId="1B159EBB" w:rsidR="00005050" w:rsidRPr="00090278" w:rsidRDefault="00005050" w:rsidP="00005050">
            <w:pPr>
              <w:rPr>
                <w:sz w:val="18"/>
                <w:szCs w:val="18"/>
              </w:rPr>
            </w:pPr>
            <w:r w:rsidRPr="00090278">
              <w:rPr>
                <w:sz w:val="18"/>
                <w:szCs w:val="18"/>
              </w:rPr>
              <w:t>Definitieve gunning</w:t>
            </w:r>
            <w:r w:rsidR="005A72AB" w:rsidRPr="00090278">
              <w:rPr>
                <w:sz w:val="18"/>
                <w:szCs w:val="18"/>
              </w:rPr>
              <w:t xml:space="preserve"> </w:t>
            </w:r>
          </w:p>
        </w:tc>
        <w:tc>
          <w:tcPr>
            <w:tcW w:w="3263" w:type="dxa"/>
          </w:tcPr>
          <w:p w14:paraId="1C195428" w14:textId="664BB207" w:rsidR="00005050" w:rsidRPr="00090278" w:rsidRDefault="00005050" w:rsidP="00005050">
            <w:pPr>
              <w:rPr>
                <w:sz w:val="18"/>
                <w:szCs w:val="18"/>
              </w:rPr>
            </w:pPr>
            <w:r w:rsidRPr="00090278">
              <w:rPr>
                <w:sz w:val="18"/>
                <w:szCs w:val="18"/>
              </w:rPr>
              <w:t>6 juli</w:t>
            </w:r>
            <w:r w:rsidR="00E902FF">
              <w:rPr>
                <w:sz w:val="18"/>
                <w:szCs w:val="18"/>
              </w:rPr>
              <w:t xml:space="preserve"> 2022</w:t>
            </w:r>
          </w:p>
        </w:tc>
      </w:tr>
      <w:tr w:rsidR="00090278" w:rsidRPr="008368EB" w14:paraId="323BAEC9" w14:textId="77777777" w:rsidTr="003B4371">
        <w:trPr>
          <w:trHeight w:val="397"/>
        </w:trPr>
        <w:tc>
          <w:tcPr>
            <w:tcW w:w="4573" w:type="dxa"/>
          </w:tcPr>
          <w:p w14:paraId="371E0AC6" w14:textId="620D7168" w:rsidR="00090278" w:rsidRPr="00090278" w:rsidRDefault="00090278" w:rsidP="00005050">
            <w:pPr>
              <w:rPr>
                <w:sz w:val="18"/>
                <w:szCs w:val="18"/>
              </w:rPr>
            </w:pPr>
            <w:r w:rsidRPr="00090278">
              <w:rPr>
                <w:sz w:val="18"/>
                <w:szCs w:val="18"/>
              </w:rPr>
              <w:t>Ondertekenen Overeenkomst</w:t>
            </w:r>
          </w:p>
        </w:tc>
        <w:tc>
          <w:tcPr>
            <w:tcW w:w="3263" w:type="dxa"/>
          </w:tcPr>
          <w:p w14:paraId="16902081" w14:textId="14B34F24" w:rsidR="00090278" w:rsidRPr="00090278" w:rsidRDefault="00090278" w:rsidP="00005050">
            <w:pPr>
              <w:rPr>
                <w:sz w:val="18"/>
                <w:szCs w:val="18"/>
              </w:rPr>
            </w:pPr>
            <w:r w:rsidRPr="00090278">
              <w:rPr>
                <w:sz w:val="18"/>
                <w:szCs w:val="18"/>
              </w:rPr>
              <w:t>Na 6 juli</w:t>
            </w:r>
            <w:r w:rsidR="00E902FF">
              <w:rPr>
                <w:sz w:val="18"/>
                <w:szCs w:val="18"/>
              </w:rPr>
              <w:t xml:space="preserve"> 2022</w:t>
            </w:r>
          </w:p>
        </w:tc>
      </w:tr>
      <w:tr w:rsidR="00005050" w:rsidRPr="008368EB" w14:paraId="2B41C9DD" w14:textId="77777777" w:rsidTr="003B4371">
        <w:trPr>
          <w:trHeight w:val="397"/>
        </w:trPr>
        <w:tc>
          <w:tcPr>
            <w:tcW w:w="4573" w:type="dxa"/>
          </w:tcPr>
          <w:p w14:paraId="5345E020" w14:textId="21571547" w:rsidR="00005050" w:rsidRPr="00005050" w:rsidRDefault="00005050" w:rsidP="00005050">
            <w:pPr>
              <w:rPr>
                <w:sz w:val="18"/>
                <w:szCs w:val="18"/>
              </w:rPr>
            </w:pPr>
            <w:r w:rsidRPr="00005050">
              <w:rPr>
                <w:sz w:val="18"/>
                <w:szCs w:val="18"/>
              </w:rPr>
              <w:t>Implementatie</w:t>
            </w:r>
          </w:p>
        </w:tc>
        <w:tc>
          <w:tcPr>
            <w:tcW w:w="3263" w:type="dxa"/>
          </w:tcPr>
          <w:p w14:paraId="3AB42024" w14:textId="277DF0E4" w:rsidR="00005050" w:rsidRPr="00005050" w:rsidRDefault="00005050" w:rsidP="00005050">
            <w:pPr>
              <w:rPr>
                <w:sz w:val="18"/>
                <w:szCs w:val="18"/>
              </w:rPr>
            </w:pPr>
            <w:r w:rsidRPr="00005050">
              <w:rPr>
                <w:sz w:val="18"/>
                <w:szCs w:val="18"/>
              </w:rPr>
              <w:t>september/oktober</w:t>
            </w:r>
            <w:r w:rsidR="00E902FF">
              <w:rPr>
                <w:sz w:val="18"/>
                <w:szCs w:val="18"/>
              </w:rPr>
              <w:t xml:space="preserve"> 2022</w:t>
            </w:r>
          </w:p>
        </w:tc>
      </w:tr>
      <w:tr w:rsidR="00005050" w:rsidRPr="008368EB" w14:paraId="03361DCA" w14:textId="77777777" w:rsidTr="003B4371">
        <w:trPr>
          <w:trHeight w:val="397"/>
        </w:trPr>
        <w:tc>
          <w:tcPr>
            <w:tcW w:w="4573" w:type="dxa"/>
          </w:tcPr>
          <w:p w14:paraId="17DDE37B" w14:textId="355C21A1" w:rsidR="00005050" w:rsidRPr="00005050" w:rsidRDefault="00005050" w:rsidP="00005050">
            <w:pPr>
              <w:rPr>
                <w:sz w:val="18"/>
                <w:szCs w:val="18"/>
              </w:rPr>
            </w:pPr>
            <w:r w:rsidRPr="00005050">
              <w:rPr>
                <w:sz w:val="18"/>
                <w:szCs w:val="18"/>
              </w:rPr>
              <w:t>Ingang Overeenkomst</w:t>
            </w:r>
          </w:p>
        </w:tc>
        <w:tc>
          <w:tcPr>
            <w:tcW w:w="3263" w:type="dxa"/>
          </w:tcPr>
          <w:p w14:paraId="366CB3AF" w14:textId="2A82DED4" w:rsidR="00005050" w:rsidRPr="00005050" w:rsidRDefault="00005050" w:rsidP="00005050">
            <w:pPr>
              <w:rPr>
                <w:sz w:val="18"/>
                <w:szCs w:val="18"/>
              </w:rPr>
            </w:pPr>
            <w:r w:rsidRPr="00005050">
              <w:rPr>
                <w:sz w:val="18"/>
                <w:szCs w:val="18"/>
              </w:rPr>
              <w:t>1 januari 2023</w:t>
            </w:r>
          </w:p>
        </w:tc>
      </w:tr>
    </w:tbl>
    <w:p w14:paraId="192839E0" w14:textId="77777777" w:rsidR="00895CED" w:rsidRPr="00A31973" w:rsidRDefault="00895CED" w:rsidP="004E6E42">
      <w:bookmarkStart w:id="96" w:name="_Toc21157249"/>
      <w:bookmarkStart w:id="97" w:name="_Toc22624807"/>
      <w:bookmarkStart w:id="98" w:name="_Toc22627245"/>
      <w:bookmarkStart w:id="99" w:name="_Toc22627432"/>
      <w:bookmarkStart w:id="100" w:name="_Toc22627516"/>
      <w:bookmarkStart w:id="101" w:name="_Toc22627602"/>
      <w:bookmarkStart w:id="102" w:name="_Toc26266792"/>
      <w:bookmarkStart w:id="103" w:name="_Toc32975940"/>
      <w:bookmarkStart w:id="104" w:name="_Toc32976380"/>
      <w:bookmarkStart w:id="105" w:name="_Toc32976827"/>
    </w:p>
    <w:p w14:paraId="3741102E" w14:textId="77777777" w:rsidR="00895CED" w:rsidRPr="00A31973" w:rsidRDefault="00895CED" w:rsidP="00A802C3">
      <w:pPr>
        <w:pStyle w:val="Kop2"/>
        <w:numPr>
          <w:ilvl w:val="1"/>
          <w:numId w:val="1"/>
        </w:numPr>
        <w:tabs>
          <w:tab w:val="clear" w:pos="1277"/>
          <w:tab w:val="num" w:pos="851"/>
        </w:tabs>
        <w:ind w:left="851"/>
      </w:pPr>
      <w:bookmarkStart w:id="106" w:name="_Ref201475528"/>
      <w:bookmarkStart w:id="107" w:name="_Toc287878149"/>
      <w:bookmarkStart w:id="108" w:name="_Toc93593163"/>
      <w:bookmarkStart w:id="109" w:name="_Toc130266759"/>
      <w:bookmarkStart w:id="110" w:name="_Toc96511758"/>
      <w:r w:rsidRPr="00A31973">
        <w:t>Inlichtingen</w:t>
      </w:r>
      <w:bookmarkEnd w:id="106"/>
      <w:bookmarkEnd w:id="107"/>
      <w:bookmarkEnd w:id="108"/>
      <w:bookmarkEnd w:id="110"/>
    </w:p>
    <w:p w14:paraId="56168B54" w14:textId="1E1BE8F3" w:rsidR="009A5381" w:rsidRPr="008368EB" w:rsidRDefault="00895CED" w:rsidP="004E6E42">
      <w:r w:rsidRPr="008368EB">
        <w:t xml:space="preserve">Nadere </w:t>
      </w:r>
      <w:r w:rsidR="00312E83" w:rsidRPr="008368EB">
        <w:t xml:space="preserve">vragen en </w:t>
      </w:r>
      <w:r w:rsidRPr="008368EB">
        <w:t xml:space="preserve">informatie met betrekking tot deze </w:t>
      </w:r>
      <w:r w:rsidR="00554C54" w:rsidRPr="008368EB">
        <w:t>Offerte</w:t>
      </w:r>
      <w:r w:rsidRPr="008368EB">
        <w:t xml:space="preserve">aanvraag </w:t>
      </w:r>
      <w:r w:rsidR="00300AA2">
        <w:t xml:space="preserve">kunnen </w:t>
      </w:r>
      <w:r w:rsidR="00BF40ED" w:rsidRPr="008368EB">
        <w:t xml:space="preserve">via </w:t>
      </w:r>
      <w:r w:rsidR="006C59EA" w:rsidRPr="008368EB">
        <w:t>e-mail</w:t>
      </w:r>
      <w:r w:rsidRPr="008368EB">
        <w:t xml:space="preserve"> </w:t>
      </w:r>
      <w:r w:rsidR="00211546">
        <w:t>(</w:t>
      </w:r>
      <w:hyperlink r:id="rId22" w:history="1">
        <w:r w:rsidR="00211546" w:rsidRPr="00AA79EE">
          <w:rPr>
            <w:rStyle w:val="Hyperlink"/>
          </w:rPr>
          <w:t>samenwageningen@wageningen.nl</w:t>
        </w:r>
      </w:hyperlink>
      <w:r w:rsidR="00211546">
        <w:t xml:space="preserve">) </w:t>
      </w:r>
      <w:r w:rsidR="00300AA2">
        <w:t xml:space="preserve">m.b.v. Bijlage </w:t>
      </w:r>
      <w:r w:rsidR="001E4C70">
        <w:t>10</w:t>
      </w:r>
      <w:r w:rsidR="00300AA2">
        <w:t xml:space="preserve"> gesteld worden.</w:t>
      </w:r>
      <w:r w:rsidR="006C59EA" w:rsidRPr="008368EB">
        <w:t xml:space="preserve"> </w:t>
      </w:r>
      <w:r w:rsidR="00C22623">
        <w:t>E</w:t>
      </w:r>
      <w:r w:rsidR="00C22623" w:rsidRPr="00B95F98">
        <w:t>lke vraag kan direct gesteld worden</w:t>
      </w:r>
      <w:r w:rsidR="00300AA2">
        <w:t>, u</w:t>
      </w:r>
      <w:r w:rsidR="00C22623" w:rsidRPr="00B95F98">
        <w:t xml:space="preserve"> hoeft niet te wachten tot het moment van de sluitingstermijn voor het stellen van vragen</w:t>
      </w:r>
      <w:r w:rsidR="00C22623">
        <w:t>.</w:t>
      </w:r>
    </w:p>
    <w:p w14:paraId="39EBEE75" w14:textId="77777777" w:rsidR="009A5381" w:rsidRPr="008368EB" w:rsidRDefault="009A5381" w:rsidP="004E6E42"/>
    <w:p w14:paraId="3061B3A3" w14:textId="2F3D6E25" w:rsidR="009A5381" w:rsidRPr="008368EB" w:rsidRDefault="009A5381" w:rsidP="004E6E42">
      <w:r w:rsidRPr="008368EB">
        <w:t xml:space="preserve">De geanonimiseerde vragen en bijbehorende antwoorden worden in een </w:t>
      </w:r>
      <w:r w:rsidR="002A74D2">
        <w:t>n</w:t>
      </w:r>
      <w:r w:rsidRPr="008368EB">
        <w:t xml:space="preserve">ota van </w:t>
      </w:r>
      <w:r w:rsidR="00716812">
        <w:t>i</w:t>
      </w:r>
      <w:r w:rsidRPr="008368EB">
        <w:t xml:space="preserve">nlichtingen (in één of meer genummerde versies) via e-mail naar alle </w:t>
      </w:r>
      <w:r w:rsidR="006A4A05">
        <w:t>geïnteresseerde</w:t>
      </w:r>
      <w:r w:rsidRPr="008368EB">
        <w:t xml:space="preserve"> verzonden</w:t>
      </w:r>
      <w:r w:rsidR="00300AA2">
        <w:t xml:space="preserve"> en gepubliceerd op Tenderned</w:t>
      </w:r>
      <w:r w:rsidRPr="008368EB">
        <w:t xml:space="preserve">. </w:t>
      </w:r>
    </w:p>
    <w:p w14:paraId="04A94F16" w14:textId="374A0C2D" w:rsidR="00895CED" w:rsidRPr="008368EB" w:rsidRDefault="009A5381" w:rsidP="004E6E42">
      <w:r w:rsidRPr="008368EB">
        <w:t>De</w:t>
      </w:r>
      <w:r w:rsidR="00895CED" w:rsidRPr="008368EB">
        <w:t xml:space="preserve"> </w:t>
      </w:r>
      <w:r w:rsidR="002A74D2">
        <w:t>n</w:t>
      </w:r>
      <w:r w:rsidR="00895CED" w:rsidRPr="008368EB">
        <w:t xml:space="preserve">ota van inlichtingen </w:t>
      </w:r>
      <w:r w:rsidR="006A4A05">
        <w:t xml:space="preserve">maakt onderdeel uit </w:t>
      </w:r>
      <w:r w:rsidR="00895CED" w:rsidRPr="008368EB">
        <w:t xml:space="preserve">van deze </w:t>
      </w:r>
      <w:r w:rsidR="00554C54" w:rsidRPr="008368EB">
        <w:t>Offerte</w:t>
      </w:r>
      <w:r w:rsidR="00895CED" w:rsidRPr="008368EB">
        <w:t>aanvraag</w:t>
      </w:r>
      <w:r w:rsidR="006A4A05">
        <w:t xml:space="preserve"> en is </w:t>
      </w:r>
      <w:r w:rsidR="00895CED" w:rsidRPr="008368EB">
        <w:t xml:space="preserve">daarom pas definitief op het moment van het versturen van de </w:t>
      </w:r>
      <w:r w:rsidR="002A74D2">
        <w:t>n</w:t>
      </w:r>
      <w:r w:rsidR="00895CED" w:rsidRPr="008368EB">
        <w:t xml:space="preserve">ota van inlichtingen. </w:t>
      </w:r>
      <w:r w:rsidR="006B47EE">
        <w:t>Opdrachtgever</w:t>
      </w:r>
      <w:r w:rsidR="002A74D2" w:rsidRPr="008368EB">
        <w:t xml:space="preserve"> </w:t>
      </w:r>
      <w:r w:rsidR="00895CED" w:rsidRPr="008368EB">
        <w:t xml:space="preserve">adviseert u dan ook uw </w:t>
      </w:r>
      <w:r w:rsidR="007F2D92">
        <w:t>Inschrijving</w:t>
      </w:r>
      <w:r w:rsidR="007F2D92" w:rsidRPr="008368EB">
        <w:t xml:space="preserve"> </w:t>
      </w:r>
      <w:r w:rsidR="00895CED" w:rsidRPr="008368EB">
        <w:t xml:space="preserve">pas in te zenden na ontvangst van de </w:t>
      </w:r>
      <w:r w:rsidR="007F2D92">
        <w:t>n</w:t>
      </w:r>
      <w:r w:rsidR="00895CED" w:rsidRPr="008368EB">
        <w:t>ota van inlichtingen.</w:t>
      </w:r>
    </w:p>
    <w:p w14:paraId="6E4BA667" w14:textId="77777777" w:rsidR="0053262D" w:rsidRPr="009A1427" w:rsidRDefault="0053262D" w:rsidP="004E6E42"/>
    <w:p w14:paraId="673BAC16" w14:textId="15912CE8" w:rsidR="00895CED" w:rsidRPr="00A31973" w:rsidRDefault="0067283C" w:rsidP="00A802C3">
      <w:pPr>
        <w:pStyle w:val="Kop2"/>
        <w:numPr>
          <w:ilvl w:val="1"/>
          <w:numId w:val="1"/>
        </w:numPr>
        <w:tabs>
          <w:tab w:val="clear" w:pos="1277"/>
          <w:tab w:val="num" w:pos="851"/>
        </w:tabs>
        <w:ind w:left="851"/>
      </w:pPr>
      <w:bookmarkStart w:id="111" w:name="_Toc93593164"/>
      <w:bookmarkStart w:id="112" w:name="_Toc96511759"/>
      <w:r w:rsidRPr="00A31973">
        <w:t xml:space="preserve">Wijze van aanbieden </w:t>
      </w:r>
      <w:r w:rsidR="00B96AEA">
        <w:t>uitvoeringsplan</w:t>
      </w:r>
      <w:bookmarkEnd w:id="111"/>
      <w:bookmarkEnd w:id="112"/>
    </w:p>
    <w:p w14:paraId="7745ACC5" w14:textId="682060C1" w:rsidR="009A1427" w:rsidRPr="008368EB" w:rsidRDefault="00895CED" w:rsidP="004E6E42">
      <w:pPr>
        <w:rPr>
          <w:rFonts w:cs="Arial"/>
          <w:snapToGrid w:val="0"/>
        </w:rPr>
      </w:pPr>
      <w:r w:rsidRPr="008368EB">
        <w:t xml:space="preserve">De </w:t>
      </w:r>
      <w:r w:rsidR="007F2D92">
        <w:t>Inschrijving</w:t>
      </w:r>
      <w:r w:rsidR="007F2D92" w:rsidRPr="008368EB">
        <w:t xml:space="preserve"> </w:t>
      </w:r>
      <w:r w:rsidRPr="008368EB">
        <w:t>dient uiterlijk op</w:t>
      </w:r>
      <w:r w:rsidR="00302BA2">
        <w:t xml:space="preserve"> </w:t>
      </w:r>
      <w:r w:rsidR="00E97697">
        <w:t>de in de planning opgenomen datum en tijdstip</w:t>
      </w:r>
      <w:r w:rsidRPr="008368EB">
        <w:t xml:space="preserve"> </w:t>
      </w:r>
      <w:r w:rsidR="00D51C45" w:rsidRPr="00862065">
        <w:t xml:space="preserve">via e-mail </w:t>
      </w:r>
      <w:r w:rsidR="00327D63" w:rsidRPr="00862065">
        <w:t>(</w:t>
      </w:r>
      <w:hyperlink r:id="rId23" w:history="1">
        <w:r w:rsidR="00327D63" w:rsidRPr="00862065">
          <w:t>samenwageningen@wageningen.nl</w:t>
        </w:r>
      </w:hyperlink>
      <w:r w:rsidR="00327D63" w:rsidRPr="00862065">
        <w:t xml:space="preserve">) </w:t>
      </w:r>
      <w:r w:rsidR="009A1427" w:rsidRPr="00862065">
        <w:t xml:space="preserve">te </w:t>
      </w:r>
      <w:r w:rsidRPr="00862065">
        <w:t>zijn ingediend</w:t>
      </w:r>
      <w:r w:rsidR="008C2A1C" w:rsidRPr="00862065">
        <w:t xml:space="preserve">. </w:t>
      </w:r>
      <w:r w:rsidR="00D51C45" w:rsidRPr="00862065">
        <w:t xml:space="preserve">Inschrijvingen </w:t>
      </w:r>
      <w:r w:rsidR="009A1427" w:rsidRPr="00862065">
        <w:t>die na het uiterste moment van indienen</w:t>
      </w:r>
      <w:r w:rsidR="009A1427" w:rsidRPr="008368EB">
        <w:t xml:space="preserve"> worden ontvangen</w:t>
      </w:r>
      <w:r w:rsidR="002E38F8">
        <w:t xml:space="preserve"> </w:t>
      </w:r>
      <w:r w:rsidR="002E38F8" w:rsidRPr="008368EB">
        <w:t>worden niet in behandeling genomen</w:t>
      </w:r>
      <w:r w:rsidR="00327D63">
        <w:t>.</w:t>
      </w:r>
    </w:p>
    <w:p w14:paraId="510C8A5D" w14:textId="55F64181" w:rsidR="001438CE" w:rsidRDefault="001438CE" w:rsidP="004E6E42"/>
    <w:p w14:paraId="399FE4D7" w14:textId="01ED0730" w:rsidR="00D437B0" w:rsidRDefault="00D437B0" w:rsidP="00A802C3">
      <w:pPr>
        <w:pStyle w:val="Kop2"/>
        <w:numPr>
          <w:ilvl w:val="1"/>
          <w:numId w:val="1"/>
        </w:numPr>
        <w:tabs>
          <w:tab w:val="clear" w:pos="1277"/>
          <w:tab w:val="num" w:pos="851"/>
        </w:tabs>
        <w:ind w:left="851"/>
      </w:pPr>
      <w:bookmarkStart w:id="113" w:name="_Toc93593165"/>
      <w:bookmarkStart w:id="114" w:name="_Toc96511760"/>
      <w:r>
        <w:t>Gesprek</w:t>
      </w:r>
      <w:bookmarkEnd w:id="113"/>
      <w:bookmarkEnd w:id="114"/>
    </w:p>
    <w:p w14:paraId="28B0FBBF" w14:textId="147E566C" w:rsidR="009550A9" w:rsidRPr="00005050" w:rsidRDefault="00186EA4" w:rsidP="009550A9">
      <w:pPr>
        <w:rPr>
          <w:sz w:val="18"/>
          <w:szCs w:val="18"/>
        </w:rPr>
      </w:pPr>
      <w:r w:rsidRPr="005A26EE">
        <w:t xml:space="preserve">Indien u meer dan 50 punten scoort bij de gunningscriteria </w:t>
      </w:r>
      <w:r w:rsidR="00E20769" w:rsidRPr="005A26EE">
        <w:t xml:space="preserve">(zie hoofdstuk 5.2) </w:t>
      </w:r>
      <w:r w:rsidR="00BD7A6B" w:rsidRPr="005A26EE">
        <w:t xml:space="preserve">nodigen wij u uit </w:t>
      </w:r>
      <w:r w:rsidR="00D437B0" w:rsidRPr="005A26EE">
        <w:t xml:space="preserve">voor een gesprek om </w:t>
      </w:r>
      <w:r w:rsidR="00716A7D" w:rsidRPr="005A26EE">
        <w:t>het</w:t>
      </w:r>
      <w:r w:rsidR="00D437B0" w:rsidRPr="005A26EE">
        <w:t xml:space="preserve"> uitvoeringsplan toe te lichten</w:t>
      </w:r>
      <w:r w:rsidR="00716A7D" w:rsidRPr="005A26EE">
        <w:t xml:space="preserve"> en kan Opdrachtgever vragen stellen over het uitvoeringsplan</w:t>
      </w:r>
      <w:r w:rsidR="00D437B0" w:rsidRPr="005A26EE">
        <w:t xml:space="preserve">. Daarna kunt u uw </w:t>
      </w:r>
      <w:r w:rsidR="006A4A05" w:rsidRPr="005A26EE">
        <w:t>uitvoeringsplan</w:t>
      </w:r>
      <w:r w:rsidR="00D437B0" w:rsidRPr="005A26EE">
        <w:t xml:space="preserve"> </w:t>
      </w:r>
      <w:r w:rsidR="00E20769" w:rsidRPr="005A26EE">
        <w:t xml:space="preserve">eventueel </w:t>
      </w:r>
      <w:r w:rsidR="00D437B0" w:rsidRPr="005A26EE">
        <w:t>nog bijstellen</w:t>
      </w:r>
      <w:r w:rsidR="00716A7D" w:rsidRPr="005A26EE">
        <w:t>.</w:t>
      </w:r>
    </w:p>
    <w:p w14:paraId="5A50E3E5" w14:textId="77777777" w:rsidR="00716A7D" w:rsidRPr="00D437B0" w:rsidRDefault="00716A7D" w:rsidP="00D437B0"/>
    <w:p w14:paraId="4DABEB71" w14:textId="739A8C82" w:rsidR="00601DF3" w:rsidRDefault="00601DF3" w:rsidP="00A802C3">
      <w:pPr>
        <w:pStyle w:val="Kop2"/>
        <w:numPr>
          <w:ilvl w:val="1"/>
          <w:numId w:val="1"/>
        </w:numPr>
        <w:tabs>
          <w:tab w:val="clear" w:pos="1277"/>
          <w:tab w:val="num" w:pos="851"/>
        </w:tabs>
        <w:ind w:left="851"/>
      </w:pPr>
      <w:bookmarkStart w:id="115" w:name="_Toc93593166"/>
      <w:bookmarkStart w:id="116" w:name="_Toc96511761"/>
      <w:r>
        <w:t>Gunning</w:t>
      </w:r>
      <w:bookmarkEnd w:id="115"/>
      <w:bookmarkEnd w:id="116"/>
    </w:p>
    <w:p w14:paraId="0B0D5988" w14:textId="0D9D2C81" w:rsidR="00601DF3" w:rsidRDefault="00601DF3" w:rsidP="00601DF3">
      <w:r w:rsidRPr="00CD3164">
        <w:t xml:space="preserve">Na de beoordelingen wordt per e-mail bekend gemaakt aan welke </w:t>
      </w:r>
      <w:r w:rsidR="006A4A05">
        <w:t xml:space="preserve">Samenwerkingsverband </w:t>
      </w:r>
      <w:r w:rsidRPr="00CD3164">
        <w:t>de Opdracht wordt gegund</w:t>
      </w:r>
      <w:r>
        <w:t>.</w:t>
      </w:r>
    </w:p>
    <w:p w14:paraId="7B4BE4F3" w14:textId="77777777" w:rsidR="00601DF3" w:rsidRPr="00601DF3" w:rsidRDefault="00601DF3" w:rsidP="00601DF3"/>
    <w:p w14:paraId="401ECF08" w14:textId="3E8FBAC2" w:rsidR="0056355C" w:rsidRDefault="00346D1F" w:rsidP="00A802C3">
      <w:pPr>
        <w:pStyle w:val="Kop2"/>
        <w:numPr>
          <w:ilvl w:val="1"/>
          <w:numId w:val="1"/>
        </w:numPr>
        <w:tabs>
          <w:tab w:val="clear" w:pos="1277"/>
          <w:tab w:val="num" w:pos="851"/>
        </w:tabs>
        <w:ind w:left="851"/>
      </w:pPr>
      <w:bookmarkStart w:id="117" w:name="_Toc93593167"/>
      <w:bookmarkStart w:id="118" w:name="_Toc96511762"/>
      <w:r>
        <w:t>Implementatie</w:t>
      </w:r>
      <w:bookmarkEnd w:id="117"/>
      <w:bookmarkEnd w:id="118"/>
    </w:p>
    <w:p w14:paraId="72B28018" w14:textId="52877314" w:rsidR="0056355C" w:rsidRDefault="00010BDE" w:rsidP="002F2A35">
      <w:r w:rsidRPr="009026FB">
        <w:t>Opdrac</w:t>
      </w:r>
      <w:r w:rsidR="002F2A35" w:rsidRPr="009026FB">
        <w:t>ht</w:t>
      </w:r>
      <w:r w:rsidRPr="009026FB">
        <w:t xml:space="preserve">nemer </w:t>
      </w:r>
      <w:r w:rsidR="009550A9" w:rsidRPr="009026FB">
        <w:t xml:space="preserve">gebruikt </w:t>
      </w:r>
      <w:r w:rsidR="00346D1F" w:rsidRPr="009026FB">
        <w:t>september</w:t>
      </w:r>
      <w:r w:rsidR="002F2A35" w:rsidRPr="009026FB">
        <w:t xml:space="preserve"> en </w:t>
      </w:r>
      <w:r w:rsidR="00346D1F" w:rsidRPr="009026FB">
        <w:t xml:space="preserve">oktober </w:t>
      </w:r>
      <w:r w:rsidR="009550A9" w:rsidRPr="009026FB">
        <w:t xml:space="preserve">voor de implementatie van </w:t>
      </w:r>
      <w:r w:rsidR="009026FB" w:rsidRPr="009026FB">
        <w:t>het contract zodat Opdrachtnemer per 1 januari invulling kan geven aan de opdracht.</w:t>
      </w:r>
      <w:r w:rsidR="002F2A35" w:rsidRPr="009026FB">
        <w:t xml:space="preserve"> </w:t>
      </w:r>
      <w:r w:rsidR="00E87D84" w:rsidRPr="009026FB">
        <w:t xml:space="preserve">Opdrachtgever </w:t>
      </w:r>
      <w:r w:rsidR="009026FB" w:rsidRPr="009026FB">
        <w:t xml:space="preserve">is </w:t>
      </w:r>
      <w:r w:rsidR="00E87D84" w:rsidRPr="009026FB">
        <w:t>beschikbaar voor vragen.</w:t>
      </w:r>
    </w:p>
    <w:p w14:paraId="44E90943" w14:textId="77777777" w:rsidR="0056355C" w:rsidRPr="00CD3164" w:rsidRDefault="0056355C" w:rsidP="00590ADE">
      <w:pPr>
        <w:pStyle w:val="gemeentewageningen"/>
        <w:rPr>
          <w:sz w:val="18"/>
          <w:szCs w:val="18"/>
        </w:rPr>
      </w:pPr>
    </w:p>
    <w:p w14:paraId="7F097D10" w14:textId="2E59FE24" w:rsidR="00895CED" w:rsidRPr="00A31973" w:rsidRDefault="00895CED" w:rsidP="00996092">
      <w:bookmarkStart w:id="119" w:name="_Toc98898468"/>
      <w:r w:rsidRPr="00A31973">
        <w:br w:type="page"/>
      </w:r>
      <w:bookmarkStart w:id="120" w:name="_Ref191961633"/>
      <w:bookmarkStart w:id="121" w:name="_Toc287878152"/>
      <w:bookmarkStart w:id="122" w:name="_Ref191961542"/>
      <w:bookmarkStart w:id="123" w:name="_Toc195676430"/>
      <w:bookmarkEnd w:id="96"/>
      <w:bookmarkEnd w:id="97"/>
      <w:bookmarkEnd w:id="98"/>
      <w:bookmarkEnd w:id="99"/>
      <w:bookmarkEnd w:id="100"/>
      <w:bookmarkEnd w:id="101"/>
      <w:bookmarkEnd w:id="102"/>
      <w:bookmarkEnd w:id="103"/>
      <w:bookmarkEnd w:id="104"/>
      <w:bookmarkEnd w:id="105"/>
      <w:bookmarkEnd w:id="109"/>
      <w:bookmarkEnd w:id="119"/>
      <w:r w:rsidRPr="00A31973">
        <w:t xml:space="preserve"> </w:t>
      </w:r>
      <w:bookmarkEnd w:id="120"/>
      <w:bookmarkEnd w:id="121"/>
    </w:p>
    <w:p w14:paraId="2A0FDCBA" w14:textId="11D6248B" w:rsidR="003437EC" w:rsidRPr="00A31973" w:rsidRDefault="003437EC" w:rsidP="003325DC">
      <w:pPr>
        <w:pStyle w:val="Kop1"/>
        <w:numPr>
          <w:ilvl w:val="0"/>
          <w:numId w:val="16"/>
        </w:numPr>
      </w:pPr>
      <w:bookmarkStart w:id="124" w:name="_Toc93593168"/>
      <w:bookmarkStart w:id="125" w:name="_Toc96511763"/>
      <w:r w:rsidRPr="00A31973">
        <w:t>A</w:t>
      </w:r>
      <w:r w:rsidR="00BE1770">
        <w:t>anbestedingsvoorwaarden</w:t>
      </w:r>
      <w:bookmarkEnd w:id="124"/>
      <w:bookmarkEnd w:id="125"/>
    </w:p>
    <w:p w14:paraId="3D93A69C" w14:textId="25888055" w:rsidR="00CD636C" w:rsidRPr="00CD3164" w:rsidRDefault="00B50006" w:rsidP="00845202">
      <w:pPr>
        <w:pStyle w:val="Lijstalinea"/>
        <w:numPr>
          <w:ilvl w:val="0"/>
          <w:numId w:val="12"/>
        </w:numPr>
      </w:pPr>
      <w:r>
        <w:t>Inschrijven</w:t>
      </w:r>
      <w:r w:rsidRPr="00CD3164">
        <w:t xml:space="preserve"> </w:t>
      </w:r>
      <w:r w:rsidR="00CD636C" w:rsidRPr="00CD3164">
        <w:t xml:space="preserve">op een gedeelte van de </w:t>
      </w:r>
      <w:r w:rsidR="00554C54" w:rsidRPr="00CD3164">
        <w:t>Opdracht</w:t>
      </w:r>
      <w:r w:rsidR="00CD636C" w:rsidRPr="00CD3164">
        <w:t xml:space="preserve"> is niet mogelijk.</w:t>
      </w:r>
    </w:p>
    <w:p w14:paraId="646B7CBF" w14:textId="77777777" w:rsidR="00CD636C" w:rsidRPr="00CD3164" w:rsidRDefault="00CD636C" w:rsidP="00B71500"/>
    <w:p w14:paraId="6575D214" w14:textId="6D1F9E4D" w:rsidR="00C011E8" w:rsidRPr="000C44B2" w:rsidRDefault="00474511" w:rsidP="00B073F2">
      <w:pPr>
        <w:pStyle w:val="Lijstalinea"/>
        <w:numPr>
          <w:ilvl w:val="0"/>
          <w:numId w:val="12"/>
        </w:numPr>
      </w:pPr>
      <w:bookmarkStart w:id="126" w:name="_Hlk93565520"/>
      <w:bookmarkStart w:id="127" w:name="_Toc256495963"/>
      <w:r w:rsidRPr="00CD3164">
        <w:t>Hoofd-/Onderaanneming is toegestaan</w:t>
      </w:r>
      <w:bookmarkEnd w:id="126"/>
      <w:r w:rsidR="00065C7F" w:rsidRPr="000C44B2">
        <w:t>.</w:t>
      </w:r>
    </w:p>
    <w:p w14:paraId="4D18402A" w14:textId="77777777" w:rsidR="00C011E8" w:rsidRDefault="00C011E8" w:rsidP="00C7168B">
      <w:pPr>
        <w:pStyle w:val="Lijstalinea"/>
        <w:numPr>
          <w:ilvl w:val="0"/>
          <w:numId w:val="0"/>
        </w:numPr>
        <w:ind w:left="720"/>
      </w:pPr>
    </w:p>
    <w:bookmarkEnd w:id="127"/>
    <w:p w14:paraId="6690E085" w14:textId="61C110B3" w:rsidR="00CD636C" w:rsidRPr="00CD3164" w:rsidRDefault="00CD636C" w:rsidP="00845202">
      <w:pPr>
        <w:pStyle w:val="Lijstalinea"/>
        <w:numPr>
          <w:ilvl w:val="0"/>
          <w:numId w:val="12"/>
        </w:numPr>
      </w:pPr>
      <w:r w:rsidRPr="00CD3164">
        <w:t>Leverings-, betaling- en andere algemene voor</w:t>
      </w:r>
      <w:r w:rsidR="009B0DD3" w:rsidRPr="00CD3164">
        <w:t>w</w:t>
      </w:r>
      <w:r w:rsidRPr="00CD3164">
        <w:t xml:space="preserve">aarden worden hierbij uitdrukkelijk van de hand gewezen. </w:t>
      </w:r>
    </w:p>
    <w:p w14:paraId="5F0231D2" w14:textId="77777777" w:rsidR="00CD636C" w:rsidRPr="00CD3164" w:rsidRDefault="00CD636C" w:rsidP="00B71500"/>
    <w:p w14:paraId="723E2784" w14:textId="77777777" w:rsidR="00CD636C" w:rsidRPr="00CD3164" w:rsidRDefault="00CD636C" w:rsidP="00845202">
      <w:pPr>
        <w:pStyle w:val="Lijstalinea"/>
        <w:numPr>
          <w:ilvl w:val="0"/>
          <w:numId w:val="12"/>
        </w:numPr>
      </w:pPr>
      <w:r w:rsidRPr="00CD3164">
        <w:t xml:space="preserve">Op deze </w:t>
      </w:r>
      <w:r w:rsidR="00554C54" w:rsidRPr="00CD3164">
        <w:t>Offerte</w:t>
      </w:r>
      <w:r w:rsidRPr="00CD3164">
        <w:t>aanvraag is het Nederlandse recht van toepassing.</w:t>
      </w:r>
    </w:p>
    <w:p w14:paraId="557EF82D" w14:textId="77777777" w:rsidR="00CD636C" w:rsidRPr="00CD3164" w:rsidRDefault="00CD636C" w:rsidP="00B71500"/>
    <w:p w14:paraId="0303AEB1" w14:textId="6C763B46" w:rsidR="00895CED" w:rsidRPr="009026FB" w:rsidRDefault="00895CED" w:rsidP="00845202">
      <w:pPr>
        <w:pStyle w:val="Lijstalinea"/>
        <w:numPr>
          <w:ilvl w:val="0"/>
          <w:numId w:val="12"/>
        </w:numPr>
      </w:pPr>
      <w:r w:rsidRPr="009026FB">
        <w:t xml:space="preserve">Aan het uitbrengen van een </w:t>
      </w:r>
      <w:r w:rsidR="00B67ED2" w:rsidRPr="009026FB">
        <w:t>Inschrijv</w:t>
      </w:r>
      <w:r w:rsidR="00DD221B" w:rsidRPr="009026FB">
        <w:t>ing</w:t>
      </w:r>
      <w:r w:rsidR="00B67ED2" w:rsidRPr="009026FB">
        <w:t xml:space="preserve"> </w:t>
      </w:r>
      <w:r w:rsidRPr="009026FB">
        <w:t xml:space="preserve">zullen voor de </w:t>
      </w:r>
      <w:r w:rsidR="006B47EE">
        <w:t>Opdrachtgever</w:t>
      </w:r>
      <w:r w:rsidR="00B67ED2" w:rsidRPr="009026FB">
        <w:t xml:space="preserve"> </w:t>
      </w:r>
      <w:r w:rsidRPr="009026FB">
        <w:t xml:space="preserve">geen kosten zijn verbonden, ongeacht of de </w:t>
      </w:r>
      <w:r w:rsidR="00B67ED2" w:rsidRPr="009026FB">
        <w:t xml:space="preserve">Inschrijving </w:t>
      </w:r>
      <w:r w:rsidRPr="009026FB">
        <w:t xml:space="preserve">tot het sluiten van een </w:t>
      </w:r>
      <w:r w:rsidR="00BD064E" w:rsidRPr="009026FB">
        <w:t>Overeenkomst</w:t>
      </w:r>
      <w:r w:rsidRPr="009026FB">
        <w:t xml:space="preserve"> zal leiden.</w:t>
      </w:r>
    </w:p>
    <w:p w14:paraId="3F5175B2" w14:textId="77777777" w:rsidR="00895CED" w:rsidRPr="00CD3164" w:rsidRDefault="00895CED" w:rsidP="00B71500"/>
    <w:p w14:paraId="331D0CC0" w14:textId="77777777" w:rsidR="00895CED" w:rsidRPr="00CD3164" w:rsidRDefault="00895CED" w:rsidP="00845202">
      <w:pPr>
        <w:pStyle w:val="Lijstalinea"/>
        <w:numPr>
          <w:ilvl w:val="0"/>
          <w:numId w:val="12"/>
        </w:numPr>
      </w:pPr>
      <w:r w:rsidRPr="00CD3164">
        <w:t xml:space="preserve">Zolang er geen volledige overeenstemming is bereikt over de voorwaarden en ter zake geen schriftelijke </w:t>
      </w:r>
      <w:r w:rsidR="00BD064E" w:rsidRPr="00CD3164">
        <w:t>Overeenkomst</w:t>
      </w:r>
      <w:r w:rsidRPr="00CD3164">
        <w:t xml:space="preserve"> is gesloten, is er geen sprake van enige verbondenheid van de </w:t>
      </w:r>
      <w:r w:rsidR="00DE6ACA" w:rsidRPr="00CD3164">
        <w:t>Opdracht</w:t>
      </w:r>
      <w:r w:rsidRPr="00CD3164">
        <w:t>gever. In dat geval is er ook geen enkele verplichting tot vergoeding van welke schade of kosten dan ook.</w:t>
      </w:r>
    </w:p>
    <w:p w14:paraId="7C7EFF7B" w14:textId="77777777" w:rsidR="00895CED" w:rsidRPr="00CD3164" w:rsidRDefault="00895CED" w:rsidP="00B71500"/>
    <w:p w14:paraId="72ADFB56" w14:textId="238816CE" w:rsidR="00895CED" w:rsidRPr="00CD3164" w:rsidRDefault="006B47EE" w:rsidP="00845202">
      <w:pPr>
        <w:pStyle w:val="Lijstalinea"/>
        <w:numPr>
          <w:ilvl w:val="0"/>
          <w:numId w:val="12"/>
        </w:numPr>
      </w:pPr>
      <w:r>
        <w:t>Opdrachtgever</w:t>
      </w:r>
      <w:r w:rsidR="00E43E66" w:rsidRPr="00CD3164">
        <w:t xml:space="preserve"> </w:t>
      </w:r>
      <w:r w:rsidR="00895CED" w:rsidRPr="00CD3164">
        <w:t xml:space="preserve">behoudt zich het recht voor, zonder opgaaf van redenen, </w:t>
      </w:r>
      <w:r w:rsidR="00C52444" w:rsidRPr="00CD3164">
        <w:t xml:space="preserve">de </w:t>
      </w:r>
      <w:r w:rsidR="00554C54" w:rsidRPr="00CD3164">
        <w:t>Offerte</w:t>
      </w:r>
      <w:r w:rsidR="00C52444" w:rsidRPr="00CD3164">
        <w:t>aanvraag</w:t>
      </w:r>
      <w:r w:rsidR="00895CED" w:rsidRPr="00CD3164">
        <w:t xml:space="preserve"> tijdelijk of definitief te staken. </w:t>
      </w:r>
      <w:r w:rsidR="006A4A05">
        <w:t>Het Samenwerkingsverband</w:t>
      </w:r>
      <w:r w:rsidR="0092287D" w:rsidRPr="00CD3164">
        <w:t xml:space="preserve"> </w:t>
      </w:r>
      <w:r w:rsidR="00895CED" w:rsidRPr="00CD3164">
        <w:t>k</w:t>
      </w:r>
      <w:r w:rsidR="006A4A05">
        <w:t>a</w:t>
      </w:r>
      <w:r w:rsidR="00895CED" w:rsidRPr="00CD3164">
        <w:t xml:space="preserve">n op geen enkele wijze hieraan rechten ontlenen, noch is </w:t>
      </w:r>
      <w:r>
        <w:t>de Opdrachtgever</w:t>
      </w:r>
      <w:r w:rsidR="00E43E66" w:rsidRPr="00CD3164">
        <w:t xml:space="preserve"> </w:t>
      </w:r>
      <w:r w:rsidR="00895CED" w:rsidRPr="00CD3164">
        <w:t xml:space="preserve">op wat voor wijze dan ook schadeplichtig. </w:t>
      </w:r>
      <w:r w:rsidR="00FF60DF">
        <w:t>Inschrijvers</w:t>
      </w:r>
      <w:r w:rsidR="00FF60DF" w:rsidRPr="00CD3164">
        <w:t xml:space="preserve"> </w:t>
      </w:r>
      <w:r w:rsidR="00895CED" w:rsidRPr="00CD3164">
        <w:t>zijn zich hiervan bewust en aanvaarden het</w:t>
      </w:r>
      <w:r w:rsidR="00C52444" w:rsidRPr="00CD3164">
        <w:t xml:space="preserve"> feit dat zij meedoen aan deze </w:t>
      </w:r>
      <w:r w:rsidR="00554C54" w:rsidRPr="00CD3164">
        <w:t>Offerte</w:t>
      </w:r>
      <w:r w:rsidR="00C52444" w:rsidRPr="00CD3164">
        <w:t xml:space="preserve">aanvraag </w:t>
      </w:r>
      <w:r w:rsidR="00895CED" w:rsidRPr="00CD3164">
        <w:t>voor eigen rekening en risico.</w:t>
      </w:r>
    </w:p>
    <w:p w14:paraId="179000C4" w14:textId="77777777" w:rsidR="00C2433E" w:rsidRPr="00CD3164" w:rsidRDefault="00C2433E" w:rsidP="00B71500"/>
    <w:p w14:paraId="4915DE5F" w14:textId="6A0F3C26" w:rsidR="00F526BD" w:rsidRPr="00F526BD" w:rsidRDefault="00F526BD" w:rsidP="00845202">
      <w:pPr>
        <w:pStyle w:val="Lijstalinea"/>
        <w:numPr>
          <w:ilvl w:val="0"/>
          <w:numId w:val="12"/>
        </w:numPr>
      </w:pPr>
      <w:r w:rsidRPr="00F526BD">
        <w:t xml:space="preserve">Het indienen van een Inschrijving houdt in dat </w:t>
      </w:r>
      <w:r w:rsidR="001624D0">
        <w:t>er</w:t>
      </w:r>
      <w:r w:rsidR="00AC57AB" w:rsidRPr="00F526BD">
        <w:t xml:space="preserve"> </w:t>
      </w:r>
      <w:r w:rsidRPr="00F526BD">
        <w:t xml:space="preserve">onvoorwaardelijk met de bepalingen, eisen en voorwaarden van </w:t>
      </w:r>
      <w:r>
        <w:t>deze Offerteaanvraag</w:t>
      </w:r>
      <w:r w:rsidRPr="00F526BD">
        <w:t xml:space="preserve"> en de </w:t>
      </w:r>
      <w:r w:rsidR="00AC57AB">
        <w:t>n</w:t>
      </w:r>
      <w:r w:rsidRPr="00F526BD">
        <w:t xml:space="preserve">ota van inlichtingen wordt ingestemd. Van de </w:t>
      </w:r>
      <w:r w:rsidR="001624D0">
        <w:t>er wordt hierbij een</w:t>
      </w:r>
      <w:r w:rsidRPr="00F526BD">
        <w:t xml:space="preserve"> proactieve houding verwacht. </w:t>
      </w:r>
      <w:r w:rsidR="001624D0">
        <w:t>U</w:t>
      </w:r>
      <w:r w:rsidRPr="00F526BD">
        <w:t xml:space="preserve"> dient de </w:t>
      </w:r>
      <w:r w:rsidR="006B47EE">
        <w:t>Opdrachtgever</w:t>
      </w:r>
      <w:r w:rsidR="004178AC" w:rsidRPr="00F526BD">
        <w:t xml:space="preserve"> </w:t>
      </w:r>
      <w:r w:rsidRPr="00F526BD">
        <w:t xml:space="preserve">tijdig, uiterlijk op de laatste dag van de termijn voor het stellen van vragen, op de hoogte te stellen van onduidelijkheden, onvolkomenheden, tegenstrijdigheden of disproportionaliteit in de </w:t>
      </w:r>
      <w:r w:rsidR="00D25C93">
        <w:t>A</w:t>
      </w:r>
      <w:r w:rsidRPr="00F526BD">
        <w:t xml:space="preserve">anbestedingsdocumenten of de aanbestedingsprocedure. </w:t>
      </w:r>
      <w:r w:rsidR="00255D1F">
        <w:t xml:space="preserve">Dit is een vervaltermijn. </w:t>
      </w:r>
      <w:r w:rsidR="002B74EB" w:rsidRPr="002B74EB">
        <w:t xml:space="preserve">Indien </w:t>
      </w:r>
      <w:r w:rsidR="001624D0">
        <w:t>u</w:t>
      </w:r>
      <w:r w:rsidR="002B74EB" w:rsidRPr="002B74EB">
        <w:t xml:space="preserve"> redelijkerwijs pas ná het moment van sluiten van de inschrijftermijn op de hoogte kon zijn van deze onduidelijkheden/ onvolkomenheden/tegenstrijdigheden/disproportionaliteit in de aanbesteding dan is bovenstaande vervaltermijn niet van toepassing.</w:t>
      </w:r>
    </w:p>
    <w:p w14:paraId="5253FD14" w14:textId="77777777" w:rsidR="00F526BD" w:rsidRDefault="00F526BD" w:rsidP="00B71500">
      <w:pPr>
        <w:rPr>
          <w:lang w:eastAsia="en-US"/>
        </w:rPr>
      </w:pPr>
    </w:p>
    <w:p w14:paraId="4A4921DD" w14:textId="7AD3E470" w:rsidR="00DA1010" w:rsidRPr="001624D0" w:rsidRDefault="00C2433E" w:rsidP="00845202">
      <w:pPr>
        <w:pStyle w:val="Lijstalinea"/>
        <w:numPr>
          <w:ilvl w:val="0"/>
          <w:numId w:val="12"/>
        </w:numPr>
      </w:pPr>
      <w:r w:rsidRPr="001624D0">
        <w:t>De</w:t>
      </w:r>
      <w:r w:rsidR="00744955" w:rsidRPr="001624D0">
        <w:t xml:space="preserve"> persoon die de gevraagde </w:t>
      </w:r>
      <w:r w:rsidR="007E1420" w:rsidRPr="001624D0">
        <w:t>Bijlage</w:t>
      </w:r>
      <w:r w:rsidR="00744955" w:rsidRPr="001624D0">
        <w:t xml:space="preserve">n en eventuele andere documenten ondertekent, dient bevoegd te zijn de </w:t>
      </w:r>
      <w:r w:rsidR="007425A5">
        <w:t>p</w:t>
      </w:r>
      <w:r w:rsidR="00A4362F">
        <w:t>artner</w:t>
      </w:r>
      <w:r w:rsidR="00744955" w:rsidRPr="001624D0">
        <w:t xml:space="preserve"> te vertegenwoordigen en rechtsgeldig te binden. Deze bevoegdheid dient te blijken uit </w:t>
      </w:r>
      <w:r w:rsidR="006114B1" w:rsidRPr="001624D0">
        <w:t xml:space="preserve">een recent (niet ouder dan 6 maanden op het tijdstip van indienen van de </w:t>
      </w:r>
      <w:r w:rsidR="004178AC" w:rsidRPr="001624D0">
        <w:t>Inschrijving</w:t>
      </w:r>
      <w:r w:rsidR="006114B1" w:rsidRPr="001624D0">
        <w:t xml:space="preserve">) uittreksel uit het handelsregister </w:t>
      </w:r>
      <w:r w:rsidR="00744955" w:rsidRPr="001624D0">
        <w:t xml:space="preserve">van de Kamer van Koophandel, dan wel rechtsgeldig ondertekende machtiging, zie </w:t>
      </w:r>
      <w:r w:rsidR="007E1420" w:rsidRPr="001624D0">
        <w:t>Bijlage</w:t>
      </w:r>
      <w:r w:rsidR="00744955" w:rsidRPr="001624D0">
        <w:t xml:space="preserve"> 1</w:t>
      </w:r>
      <w:r w:rsidR="004178AC" w:rsidRPr="001624D0">
        <w:t>, door een daartoe bevoe</w:t>
      </w:r>
      <w:r w:rsidR="00B5404F" w:rsidRPr="001624D0">
        <w:t>gde vertegenwoordiger</w:t>
      </w:r>
      <w:r w:rsidRPr="001624D0">
        <w:t xml:space="preserve">. </w:t>
      </w:r>
      <w:r w:rsidR="003B3F89" w:rsidRPr="001624D0">
        <w:t>Voor deze uitvraag volstaat het toevoegen van het Kamer van Koophandel nummer.</w:t>
      </w:r>
    </w:p>
    <w:p w14:paraId="72A500E3" w14:textId="77777777" w:rsidR="00DA1010" w:rsidRPr="00CD3164" w:rsidRDefault="00DA1010" w:rsidP="00B71500"/>
    <w:p w14:paraId="3F1FE9FE" w14:textId="4EC4CA9D" w:rsidR="00DA1010" w:rsidRPr="00CD3164" w:rsidRDefault="00DA1010" w:rsidP="00845202">
      <w:pPr>
        <w:pStyle w:val="Lijstalinea"/>
        <w:numPr>
          <w:ilvl w:val="0"/>
          <w:numId w:val="12"/>
        </w:numPr>
      </w:pPr>
      <w:r w:rsidRPr="00CD3164">
        <w:t xml:space="preserve">Er zal na bekendmaking van de Gunningsbeslissing een stand-still </w:t>
      </w:r>
      <w:r w:rsidRPr="00A6397A">
        <w:t xml:space="preserve">periode van </w:t>
      </w:r>
      <w:r w:rsidR="00A6397A" w:rsidRPr="00A6397A">
        <w:t>v</w:t>
      </w:r>
      <w:r w:rsidR="00A6397A">
        <w:t>e</w:t>
      </w:r>
      <w:r w:rsidR="00A6397A" w:rsidRPr="00A6397A">
        <w:t>ertien (14</w:t>
      </w:r>
      <w:r w:rsidR="00CC167A" w:rsidRPr="00A6397A">
        <w:t>)</w:t>
      </w:r>
      <w:r w:rsidRPr="00A6397A">
        <w:t xml:space="preserve"> kalenderdagen in acht worden genomen om afgewezen Inschrijvers de gelegenheid te</w:t>
      </w:r>
      <w:r w:rsidRPr="00CD3164">
        <w:t xml:space="preserve"> geven nadere informatie te verkrijgen dan wel om kenbaar te maken dat zij rechtsmiddelen willen inzetten tegen de Gunningsbeslissing. Deze stand-still periode gaat in op de dag na datum van verzending van de Gunningsbeslissing.</w:t>
      </w:r>
    </w:p>
    <w:p w14:paraId="466093E8" w14:textId="77777777" w:rsidR="00DA1010" w:rsidRPr="00CD3164" w:rsidRDefault="00DA1010" w:rsidP="00B71500"/>
    <w:p w14:paraId="53CA563C" w14:textId="5B4FA860" w:rsidR="000134A9" w:rsidRPr="000134A9" w:rsidRDefault="00DA1010" w:rsidP="00B169B4">
      <w:pPr>
        <w:pStyle w:val="Lijstalinea"/>
        <w:numPr>
          <w:ilvl w:val="0"/>
          <w:numId w:val="12"/>
        </w:numPr>
      </w:pPr>
      <w:r w:rsidRPr="00CD3164">
        <w:t xml:space="preserve">Iedere Inschrijver die het niet met de voorgenomen Gunningsbeslissing eens is, dient binnen </w:t>
      </w:r>
      <w:r w:rsidR="00A6397A" w:rsidRPr="00A6397A">
        <w:t>veer</w:t>
      </w:r>
      <w:r w:rsidR="00CC167A" w:rsidRPr="00A6397A">
        <w:t>tien (1</w:t>
      </w:r>
      <w:r w:rsidR="00A6397A" w:rsidRPr="00A6397A">
        <w:t>4</w:t>
      </w:r>
      <w:r w:rsidR="00CC167A" w:rsidRPr="00A6397A">
        <w:t xml:space="preserve">) </w:t>
      </w:r>
      <w:r w:rsidR="00A21956" w:rsidRPr="00A6397A">
        <w:t xml:space="preserve">kalenderdagen </w:t>
      </w:r>
      <w:r w:rsidRPr="00A6397A">
        <w:t>na dagtekening</w:t>
      </w:r>
      <w:r w:rsidRPr="00CD3164">
        <w:t xml:space="preserve"> van de mededeling van de Gunningsbeslissing een civiel kort geding </w:t>
      </w:r>
      <w:r w:rsidR="006715A4">
        <w:t xml:space="preserve">dan wel een voorlopige voorziening </w:t>
      </w:r>
      <w:r w:rsidRPr="00CD3164">
        <w:t xml:space="preserve">aanhangig te hebben gemaakt bij de </w:t>
      </w:r>
      <w:r w:rsidR="000C257F" w:rsidRPr="00CD3164">
        <w:t>Rechtbank Gelderland</w:t>
      </w:r>
      <w:r w:rsidRPr="00CD3164">
        <w:t xml:space="preserve">. De </w:t>
      </w:r>
      <w:r w:rsidR="006B47EE">
        <w:t>Opdrachtgever</w:t>
      </w:r>
      <w:r w:rsidR="006715A4" w:rsidRPr="00CD3164">
        <w:t xml:space="preserve"> </w:t>
      </w:r>
      <w:r w:rsidRPr="00CD3164">
        <w:t>dient hiervan gelijktijdig in kennis te worden gesteld door toezending van een kopie van de dagvaarding</w:t>
      </w:r>
      <w:r w:rsidR="006575C3">
        <w:t xml:space="preserve"> naar </w:t>
      </w:r>
      <w:hyperlink r:id="rId24" w:history="1">
        <w:r w:rsidR="00F33D64" w:rsidRPr="00AA79EE">
          <w:rPr>
            <w:rStyle w:val="Hyperlink"/>
          </w:rPr>
          <w:t>samenwageningen@wageningen.nl</w:t>
        </w:r>
      </w:hyperlink>
      <w:r w:rsidR="006575C3">
        <w:t xml:space="preserve">. </w:t>
      </w:r>
      <w:r w:rsidR="002923BC" w:rsidRPr="000134A9">
        <w:t>Dit is een fatale termijn wat betekent dat een Inschrijver zijn recht verliest om geschillen over de Gunningsbeslissing voor te leggen aan de bevoegde rechter</w:t>
      </w:r>
      <w:r w:rsidR="00913F42">
        <w:t xml:space="preserve">, </w:t>
      </w:r>
      <w:r w:rsidR="002923BC">
        <w:t>i</w:t>
      </w:r>
      <w:r w:rsidRPr="00CD3164">
        <w:t>ndien niet binnen</w:t>
      </w:r>
      <w:r w:rsidR="00CC167A">
        <w:t xml:space="preserve"> </w:t>
      </w:r>
      <w:r w:rsidR="00A6397A" w:rsidRPr="00A6397A">
        <w:t>veer</w:t>
      </w:r>
      <w:r w:rsidR="00CC167A" w:rsidRPr="00A6397A">
        <w:t>tien</w:t>
      </w:r>
      <w:r w:rsidR="00A21956" w:rsidRPr="00A6397A">
        <w:t xml:space="preserve"> (1</w:t>
      </w:r>
      <w:r w:rsidR="00A6397A" w:rsidRPr="00A6397A">
        <w:t>4</w:t>
      </w:r>
      <w:r w:rsidR="00A21956" w:rsidRPr="00A6397A">
        <w:t xml:space="preserve">) kalenderdagen </w:t>
      </w:r>
      <w:r w:rsidRPr="00A6397A">
        <w:t>na dagtekening</w:t>
      </w:r>
      <w:r w:rsidRPr="00CD3164">
        <w:t xml:space="preserve"> van de mededeling van de Gunningsbeslissing een kort geding dan wel een voorlopige voorziening aanhangig is gemaakt</w:t>
      </w:r>
      <w:r w:rsidR="00D1453E">
        <w:t>.</w:t>
      </w:r>
      <w:r w:rsidRPr="00CD3164">
        <w:t xml:space="preserve"> </w:t>
      </w:r>
      <w:r w:rsidR="00D1453E" w:rsidRPr="00D1453E">
        <w:t>Indien de fatale termijn eindigt op een zater-, zon- of feestdag dan eindigt de fatale termijn op het laatste uur van de eerstvolgende werkdag.</w:t>
      </w:r>
      <w:r w:rsidR="00D1453E">
        <w:t xml:space="preserve"> </w:t>
      </w:r>
      <w:r w:rsidR="006B577E" w:rsidRPr="006B577E">
        <w:t xml:space="preserve">Wanneer </w:t>
      </w:r>
      <w:r w:rsidR="006626AA">
        <w:t>u</w:t>
      </w:r>
      <w:r w:rsidR="006B577E" w:rsidRPr="006B577E">
        <w:t xml:space="preserve"> niet, niet tijdig of niet correct een (kortgeding)dagvaarding aan de </w:t>
      </w:r>
      <w:r w:rsidR="006B47EE">
        <w:t>Opdrachtgever</w:t>
      </w:r>
      <w:r w:rsidR="006B577E" w:rsidRPr="006B577E">
        <w:t xml:space="preserve"> betekent, dan gaat </w:t>
      </w:r>
      <w:r w:rsidR="006B47EE">
        <w:t>Opdrachtgever</w:t>
      </w:r>
      <w:r w:rsidR="006B577E" w:rsidRPr="006B577E">
        <w:t xml:space="preserve"> er vanuit dat deze Inschrijver uitdrukkelijk afstand heeft gedaan van zijn recht om de Gunningsbeslissing of het verloop en de uitkomst van deze aanbestedingsprocedure door de rechter te laten toetsen. </w:t>
      </w:r>
      <w:r w:rsidRPr="00CD3164">
        <w:t>Opdrachtgever is in dat geval dan ook vrij om gevolg te geven aan de geuite beslissing. De gepasseerde Inschrijvers hebben in genoemd geval evenzeer hun rechten verwerkt in een (bodem)procedure een vordering tot schadevergoeding in te stellen. Indien een kortgeding aanhangig is gemaakt, zal niet worden overgegaan tot gunning, tenzij onverwijlde spoed dit noodzakelijk maakt.</w:t>
      </w:r>
      <w:r w:rsidR="000134A9" w:rsidRPr="000134A9">
        <w:t xml:space="preserve"> </w:t>
      </w:r>
    </w:p>
    <w:p w14:paraId="76161D37" w14:textId="77777777" w:rsidR="009E5191" w:rsidRPr="00CD3164" w:rsidRDefault="009E5191" w:rsidP="00B71500"/>
    <w:p w14:paraId="1CFC5446" w14:textId="3AADA41B" w:rsidR="009E5191" w:rsidRPr="00CD3164" w:rsidRDefault="009E5191" w:rsidP="00845202">
      <w:pPr>
        <w:pStyle w:val="Lijstalinea"/>
        <w:numPr>
          <w:ilvl w:val="0"/>
          <w:numId w:val="12"/>
        </w:numPr>
      </w:pPr>
      <w:r w:rsidRPr="00CD3164">
        <w:t xml:space="preserve">In geval van ongeldigverklaring van een </w:t>
      </w:r>
      <w:r w:rsidR="00C94717">
        <w:t>I</w:t>
      </w:r>
      <w:r w:rsidRPr="00CD3164">
        <w:t xml:space="preserve">nschrijving na de beoordeling op de gunningcriteria blijft de rangorde van </w:t>
      </w:r>
      <w:r w:rsidR="00C94717">
        <w:t>I</w:t>
      </w:r>
      <w:r w:rsidRPr="00CD3164">
        <w:t>nschrijvers in stand.</w:t>
      </w:r>
    </w:p>
    <w:p w14:paraId="4A8ACCA5" w14:textId="77777777" w:rsidR="00744955" w:rsidRPr="00A31973" w:rsidRDefault="00744955" w:rsidP="00B71500"/>
    <w:p w14:paraId="1AD4A86A" w14:textId="351DC4E6" w:rsidR="00895CED" w:rsidRPr="00A31973" w:rsidRDefault="00F90FBF" w:rsidP="00B554B6">
      <w:pPr>
        <w:pStyle w:val="Kop2"/>
        <w:numPr>
          <w:ilvl w:val="1"/>
          <w:numId w:val="1"/>
        </w:numPr>
        <w:tabs>
          <w:tab w:val="clear" w:pos="1277"/>
          <w:tab w:val="num" w:pos="851"/>
        </w:tabs>
        <w:ind w:left="851"/>
      </w:pPr>
      <w:bookmarkStart w:id="128" w:name="_Toc287878156"/>
      <w:bookmarkStart w:id="129" w:name="_Toc93593170"/>
      <w:bookmarkStart w:id="130" w:name="_Toc96511764"/>
      <w:r>
        <w:t>G</w:t>
      </w:r>
      <w:r w:rsidR="00895CED" w:rsidRPr="00A31973">
        <w:t>eheimhouding</w:t>
      </w:r>
      <w:bookmarkEnd w:id="128"/>
      <w:bookmarkEnd w:id="129"/>
      <w:bookmarkEnd w:id="130"/>
    </w:p>
    <w:p w14:paraId="6B4D9E95" w14:textId="443840AB" w:rsidR="00895CED" w:rsidRPr="00CD3164" w:rsidRDefault="006B47EE" w:rsidP="001A1846">
      <w:r>
        <w:t>Opdrachtgever</w:t>
      </w:r>
      <w:r w:rsidR="000611F4" w:rsidRPr="00CD3164">
        <w:t xml:space="preserve"> </w:t>
      </w:r>
      <w:r w:rsidR="000128B7">
        <w:t xml:space="preserve">zal </w:t>
      </w:r>
      <w:r w:rsidR="00895CED" w:rsidRPr="00CD3164">
        <w:t xml:space="preserve">de inhoud van de </w:t>
      </w:r>
      <w:r w:rsidR="00554C54" w:rsidRPr="00CD3164">
        <w:t>Offerte</w:t>
      </w:r>
      <w:r w:rsidR="00895CED" w:rsidRPr="00CD3164">
        <w:t>s vertrouwelijk behandelen.</w:t>
      </w:r>
    </w:p>
    <w:p w14:paraId="1BC99D30" w14:textId="77777777" w:rsidR="00895CED" w:rsidRPr="00CD3164" w:rsidRDefault="00895CED" w:rsidP="001A1846"/>
    <w:p w14:paraId="10D46E9B" w14:textId="664CA408" w:rsidR="00895CED" w:rsidRPr="00A31973" w:rsidRDefault="00895CED" w:rsidP="00B554B6">
      <w:pPr>
        <w:pStyle w:val="Kop2"/>
        <w:numPr>
          <w:ilvl w:val="1"/>
          <w:numId w:val="1"/>
        </w:numPr>
        <w:tabs>
          <w:tab w:val="clear" w:pos="1277"/>
          <w:tab w:val="num" w:pos="851"/>
        </w:tabs>
        <w:ind w:left="851"/>
      </w:pPr>
      <w:bookmarkStart w:id="131" w:name="_Toc287878157"/>
      <w:bookmarkStart w:id="132" w:name="_Toc93593171"/>
      <w:bookmarkStart w:id="133" w:name="_Toc96511765"/>
      <w:r w:rsidRPr="00A31973">
        <w:t xml:space="preserve">Geldigheidsduur </w:t>
      </w:r>
      <w:bookmarkEnd w:id="131"/>
      <w:r w:rsidR="00862B79">
        <w:t>Inschrijving</w:t>
      </w:r>
      <w:bookmarkEnd w:id="132"/>
      <w:bookmarkEnd w:id="133"/>
    </w:p>
    <w:p w14:paraId="40A3E1D6" w14:textId="3D88C733" w:rsidR="00895CED" w:rsidRPr="00CD3164" w:rsidRDefault="00895CED" w:rsidP="001A1846">
      <w:r w:rsidRPr="00CD3164">
        <w:t xml:space="preserve">De </w:t>
      </w:r>
      <w:r w:rsidR="0030475A">
        <w:t>Inschrijving</w:t>
      </w:r>
      <w:r w:rsidR="0030475A" w:rsidRPr="00CD3164">
        <w:t xml:space="preserve"> </w:t>
      </w:r>
      <w:r w:rsidRPr="00CD3164">
        <w:t xml:space="preserve">dient een minimale geldigheidsduur te </w:t>
      </w:r>
      <w:r w:rsidRPr="007425A5">
        <w:t>hebben</w:t>
      </w:r>
      <w:r w:rsidR="0025657B" w:rsidRPr="007425A5">
        <w:t xml:space="preserve"> van </w:t>
      </w:r>
      <w:r w:rsidR="008D16D6" w:rsidRPr="007425A5">
        <w:rPr>
          <w:kern w:val="1"/>
        </w:rPr>
        <w:t>aantal</w:t>
      </w:r>
      <w:r w:rsidR="003553A2" w:rsidRPr="007425A5">
        <w:rPr>
          <w:kern w:val="1"/>
        </w:rPr>
        <w:t xml:space="preserve"> 90</w:t>
      </w:r>
      <w:r w:rsidR="008D16D6" w:rsidRPr="007425A5">
        <w:rPr>
          <w:kern w:val="1"/>
        </w:rPr>
        <w:t xml:space="preserve"> </w:t>
      </w:r>
      <w:r w:rsidR="0025657B" w:rsidRPr="007425A5">
        <w:rPr>
          <w:kern w:val="1"/>
        </w:rPr>
        <w:t>dagen</w:t>
      </w:r>
      <w:r w:rsidRPr="00CD3164">
        <w:t xml:space="preserve"> na sluitingsdatum. Gedurende deze periode is de </w:t>
      </w:r>
      <w:r w:rsidR="0030475A">
        <w:t>Inschrijving</w:t>
      </w:r>
      <w:r w:rsidR="0030475A" w:rsidRPr="00CD3164">
        <w:t xml:space="preserve"> </w:t>
      </w:r>
      <w:r w:rsidRPr="00CD3164">
        <w:t xml:space="preserve">onvoorwaardelijk en bindend. De </w:t>
      </w:r>
      <w:r w:rsidR="0030475A">
        <w:t>Inschrijving</w:t>
      </w:r>
      <w:r w:rsidR="0030475A" w:rsidRPr="00CD3164">
        <w:t xml:space="preserve"> </w:t>
      </w:r>
      <w:r w:rsidRPr="00CD3164">
        <w:t xml:space="preserve">is een onherroepelijk aanbod in de zin van artikel 6:219 van het Burgerlijk Wetboek; prijzen en condities kunnen gedurende deze periode niet worden gewijzigd. </w:t>
      </w:r>
      <w:r w:rsidR="00643A1F" w:rsidRPr="005F34E0">
        <w:t xml:space="preserve">Mocht er een kort geding worden gestart naar aanleiding van de Gunningsbeslissing, dan dient de </w:t>
      </w:r>
      <w:r w:rsidR="00643A1F">
        <w:t>Inschrijver</w:t>
      </w:r>
      <w:r w:rsidR="00643A1F" w:rsidRPr="005F34E0">
        <w:t xml:space="preserve">, als deze termijn </w:t>
      </w:r>
      <w:r w:rsidR="00643A1F" w:rsidRPr="007425A5">
        <w:t>van 90 dagen</w:t>
      </w:r>
      <w:r w:rsidR="00643A1F" w:rsidRPr="005F34E0">
        <w:t xml:space="preserve"> wordt overschreden, zijn Inschrijving verlengd gestand te doen tot 4 weken (termijn om hoger beroep aan te tekenen) na de datum waarop de voorzieningenrechter uitspraak heeft gedaan en voor de periode die de Opdrachtgever nodig heeft om redelijkerwijs te voldoen aan de uitspraak</w:t>
      </w:r>
      <w:r w:rsidR="00643A1F">
        <w:t>.</w:t>
      </w:r>
      <w:bookmarkStart w:id="134" w:name="_Ref200875091"/>
      <w:bookmarkStart w:id="135" w:name="_Ref200875180"/>
    </w:p>
    <w:p w14:paraId="60114533" w14:textId="77777777" w:rsidR="00895CED" w:rsidRPr="00A31973" w:rsidRDefault="00895CED" w:rsidP="00590ADE">
      <w:pPr>
        <w:pStyle w:val="gemeentewageningen"/>
      </w:pPr>
    </w:p>
    <w:p w14:paraId="1198A699" w14:textId="77777777" w:rsidR="00895CED" w:rsidRPr="00A802C3" w:rsidRDefault="00895CED" w:rsidP="003325DC">
      <w:pPr>
        <w:pStyle w:val="Kop1"/>
        <w:numPr>
          <w:ilvl w:val="0"/>
          <w:numId w:val="16"/>
        </w:numPr>
      </w:pPr>
      <w:r w:rsidRPr="00A31973">
        <w:br w:type="page"/>
      </w:r>
      <w:bookmarkStart w:id="136" w:name="_Ref285619450"/>
      <w:bookmarkStart w:id="137" w:name="_Toc287878159"/>
      <w:bookmarkStart w:id="138" w:name="_Toc93593173"/>
      <w:bookmarkStart w:id="139" w:name="_Toc96511766"/>
      <w:r w:rsidRPr="00A31973">
        <w:t xml:space="preserve">Beoordeling van de </w:t>
      </w:r>
      <w:r w:rsidR="00554C54" w:rsidRPr="00A31973">
        <w:t>Offerte</w:t>
      </w:r>
      <w:r w:rsidRPr="00A31973">
        <w:t>s</w:t>
      </w:r>
      <w:bookmarkEnd w:id="122"/>
      <w:bookmarkEnd w:id="123"/>
      <w:bookmarkEnd w:id="134"/>
      <w:bookmarkEnd w:id="135"/>
      <w:bookmarkEnd w:id="136"/>
      <w:bookmarkEnd w:id="137"/>
      <w:bookmarkEnd w:id="138"/>
      <w:bookmarkEnd w:id="139"/>
    </w:p>
    <w:p w14:paraId="283BF2BB" w14:textId="77777777" w:rsidR="00CF0F8D" w:rsidRPr="00A31973" w:rsidRDefault="00CF0F8D" w:rsidP="00B554B6">
      <w:pPr>
        <w:pStyle w:val="Kop2"/>
        <w:numPr>
          <w:ilvl w:val="1"/>
          <w:numId w:val="1"/>
        </w:numPr>
        <w:tabs>
          <w:tab w:val="clear" w:pos="1277"/>
          <w:tab w:val="num" w:pos="851"/>
        </w:tabs>
        <w:ind w:left="851"/>
      </w:pPr>
      <w:bookmarkStart w:id="140" w:name="_Toc93593174"/>
      <w:bookmarkStart w:id="141" w:name="_Toc96511767"/>
      <w:r w:rsidRPr="00A31973">
        <w:t>Methodiek</w:t>
      </w:r>
      <w:bookmarkEnd w:id="140"/>
      <w:bookmarkEnd w:id="141"/>
    </w:p>
    <w:p w14:paraId="1EDBBDC9" w14:textId="77777777" w:rsidR="00590EDE" w:rsidRPr="00CD3164" w:rsidRDefault="00590EDE" w:rsidP="001A1846">
      <w:bookmarkStart w:id="142" w:name="_Toc262561195"/>
      <w:r w:rsidRPr="00CD3164">
        <w:t>De beoordelingsprocedure start na opening van de Inschrijvingen. Een beoordelingsteam verricht de beoordelingen van de Inschrijvingen als volgt:</w:t>
      </w:r>
    </w:p>
    <w:p w14:paraId="6F0C974B" w14:textId="77777777" w:rsidR="00590EDE" w:rsidRPr="00CD3164" w:rsidRDefault="00590EDE" w:rsidP="001A1846"/>
    <w:p w14:paraId="5114F8D4" w14:textId="4B84781D" w:rsidR="00590EDE" w:rsidRPr="00CD3164" w:rsidRDefault="00590EDE" w:rsidP="001A1846">
      <w:pPr>
        <w:rPr>
          <w:u w:val="single"/>
        </w:rPr>
      </w:pPr>
      <w:r w:rsidRPr="00CD3164">
        <w:rPr>
          <w:u w:val="single"/>
        </w:rPr>
        <w:t xml:space="preserve">Stap 1: volledigheid </w:t>
      </w:r>
      <w:r w:rsidR="008F7FF0">
        <w:rPr>
          <w:u w:val="single"/>
        </w:rPr>
        <w:t>Inschrijving</w:t>
      </w:r>
    </w:p>
    <w:p w14:paraId="2C9ABC1A" w14:textId="4BD99738" w:rsidR="00590EDE" w:rsidRPr="00CD3164" w:rsidRDefault="00590EDE" w:rsidP="001A1846">
      <w:r w:rsidRPr="00CD3164">
        <w:t>Er wordt bekeken of de</w:t>
      </w:r>
      <w:r w:rsidR="00643A1F">
        <w:t xml:space="preserve"> </w:t>
      </w:r>
      <w:r w:rsidR="008F7FF0">
        <w:t>Inschrijving</w:t>
      </w:r>
      <w:r w:rsidR="008F7FF0" w:rsidRPr="00CD3164">
        <w:t xml:space="preserve"> </w:t>
      </w:r>
      <w:r w:rsidRPr="00CD3164">
        <w:t xml:space="preserve">tijdig </w:t>
      </w:r>
      <w:r w:rsidR="00361AAD">
        <w:t xml:space="preserve">en </w:t>
      </w:r>
      <w:r w:rsidRPr="00CD3164">
        <w:t>volgens de procedure is aangeleverd en of alle gevraagde informatie is bijgevoegd.</w:t>
      </w:r>
    </w:p>
    <w:p w14:paraId="472EF82D" w14:textId="77777777" w:rsidR="00590EDE" w:rsidRPr="00CD3164" w:rsidRDefault="00590EDE" w:rsidP="001A1846"/>
    <w:p w14:paraId="76B61D04" w14:textId="6F92057D" w:rsidR="00590EDE" w:rsidRPr="00CD3164" w:rsidRDefault="00590EDE" w:rsidP="001A1846">
      <w:pPr>
        <w:rPr>
          <w:u w:val="single"/>
        </w:rPr>
      </w:pPr>
      <w:r w:rsidRPr="00CD3164">
        <w:rPr>
          <w:u w:val="single"/>
        </w:rPr>
        <w:t>Stap 2: beoordeling van het Programma van Eisen</w:t>
      </w:r>
    </w:p>
    <w:p w14:paraId="4384122C" w14:textId="54D3496D" w:rsidR="00590EDE" w:rsidRPr="00CD3164" w:rsidRDefault="00812673" w:rsidP="001A1846">
      <w:r>
        <w:t xml:space="preserve">Door in te schrijven op de betreffende aanbesteding bevestigt </w:t>
      </w:r>
      <w:r w:rsidR="00C41A37">
        <w:t>I</w:t>
      </w:r>
      <w:r>
        <w:t>nschrijver onvoorwaardelijk te voldoen aan de uitvoering van opdracht conform het Programma van eisen</w:t>
      </w:r>
      <w:r w:rsidR="00590EDE" w:rsidRPr="00CD3164">
        <w:t>.</w:t>
      </w:r>
    </w:p>
    <w:p w14:paraId="3CB9F53B" w14:textId="77777777" w:rsidR="00590EDE" w:rsidRPr="00CD3164" w:rsidRDefault="00590EDE" w:rsidP="001A1846"/>
    <w:p w14:paraId="4501AAB4" w14:textId="59F77C3E" w:rsidR="00590EDE" w:rsidRPr="00CD3164" w:rsidRDefault="00590EDE" w:rsidP="001A1846">
      <w:pPr>
        <w:rPr>
          <w:u w:val="single"/>
        </w:rPr>
      </w:pPr>
      <w:r w:rsidRPr="00CD3164">
        <w:rPr>
          <w:u w:val="single"/>
        </w:rPr>
        <w:t xml:space="preserve">Stap </w:t>
      </w:r>
      <w:r w:rsidR="005A26EE">
        <w:rPr>
          <w:u w:val="single"/>
        </w:rPr>
        <w:t>3:</w:t>
      </w:r>
      <w:r w:rsidRPr="00CD3164">
        <w:rPr>
          <w:u w:val="single"/>
        </w:rPr>
        <w:t xml:space="preserve"> beoordeling van de Gunningscriteria</w:t>
      </w:r>
    </w:p>
    <w:p w14:paraId="6BFEA629" w14:textId="26BAF7A1" w:rsidR="00CF0F8D" w:rsidRPr="007D26C7" w:rsidRDefault="00590EDE" w:rsidP="001A1846">
      <w:r w:rsidRPr="007D26C7">
        <w:t xml:space="preserve">Vervolgens worden de antwoorden op de kwalitatieve Gunningscriteria van de verschillende </w:t>
      </w:r>
      <w:r w:rsidR="00F67B99">
        <w:t>Inschrijver</w:t>
      </w:r>
      <w:r w:rsidRPr="007D26C7">
        <w:t>s beoordeeld.</w:t>
      </w:r>
    </w:p>
    <w:p w14:paraId="23396CE1" w14:textId="77777777" w:rsidR="00CF0F8D" w:rsidRPr="00CD3164" w:rsidRDefault="00CF0F8D" w:rsidP="00590ADE">
      <w:pPr>
        <w:pStyle w:val="gemeentewageningen"/>
        <w:rPr>
          <w:sz w:val="18"/>
          <w:szCs w:val="18"/>
        </w:rPr>
      </w:pPr>
    </w:p>
    <w:p w14:paraId="6D12C27C" w14:textId="77777777" w:rsidR="00895CED" w:rsidRPr="00A31973" w:rsidRDefault="00895CED" w:rsidP="00B554B6">
      <w:pPr>
        <w:pStyle w:val="Kop2"/>
        <w:numPr>
          <w:ilvl w:val="1"/>
          <w:numId w:val="1"/>
        </w:numPr>
        <w:tabs>
          <w:tab w:val="clear" w:pos="1277"/>
          <w:tab w:val="num" w:pos="851"/>
        </w:tabs>
        <w:ind w:left="851"/>
      </w:pPr>
      <w:bookmarkStart w:id="143" w:name="_Toc93593175"/>
      <w:bookmarkStart w:id="144" w:name="_Toc96511768"/>
      <w:r w:rsidRPr="00A31973">
        <w:t>Uitsluiting</w:t>
      </w:r>
      <w:bookmarkEnd w:id="142"/>
      <w:bookmarkEnd w:id="143"/>
      <w:bookmarkEnd w:id="144"/>
    </w:p>
    <w:p w14:paraId="516C2E68" w14:textId="58501A4D" w:rsidR="00996188" w:rsidRDefault="00E419EA" w:rsidP="00996188">
      <w:r>
        <w:t>Inschrijvers</w:t>
      </w:r>
      <w:r w:rsidR="00253031" w:rsidRPr="00CD3164">
        <w:t xml:space="preserve">, die niet voldoen aan alle gestelde eisen </w:t>
      </w:r>
      <w:r w:rsidR="006C53A3" w:rsidRPr="00CD3164">
        <w:t xml:space="preserve"> </w:t>
      </w:r>
      <w:r w:rsidR="00253031" w:rsidRPr="00CD3164">
        <w:t xml:space="preserve">worden </w:t>
      </w:r>
      <w:r w:rsidR="00F25922">
        <w:t xml:space="preserve">in de regel </w:t>
      </w:r>
      <w:r w:rsidR="00253031" w:rsidRPr="00CD3164">
        <w:t xml:space="preserve">uitgesloten voor de verdere beoordeling van de </w:t>
      </w:r>
      <w:r w:rsidR="00250903">
        <w:t>Inschrijving</w:t>
      </w:r>
      <w:r w:rsidR="00250903" w:rsidRPr="00CD3164">
        <w:t xml:space="preserve"> </w:t>
      </w:r>
      <w:r w:rsidR="00253031" w:rsidRPr="00CD3164">
        <w:t>op de Gunningscriteria.</w:t>
      </w:r>
      <w:r w:rsidR="00996188" w:rsidRPr="00996188">
        <w:t xml:space="preserve"> </w:t>
      </w:r>
      <w:r w:rsidR="00F25922" w:rsidRPr="00CD3164">
        <w:t xml:space="preserve">Ook wanneer de in de Bijlagen genoemde bij te voegen documenten niet kunnen worden overlegd, kan de </w:t>
      </w:r>
      <w:r w:rsidR="00F25922">
        <w:t xml:space="preserve">Inschrijving </w:t>
      </w:r>
      <w:r w:rsidR="00F25922" w:rsidRPr="00CD3164">
        <w:t>terzijde worden gelegd</w:t>
      </w:r>
      <w:r w:rsidR="00F25922">
        <w:t>.</w:t>
      </w:r>
    </w:p>
    <w:p w14:paraId="3E3D2A1E" w14:textId="77777777" w:rsidR="00996188" w:rsidRDefault="00996188" w:rsidP="00996188"/>
    <w:p w14:paraId="03BC0B95" w14:textId="1BD4F302" w:rsidR="00F56B75" w:rsidRPr="00CD3164" w:rsidRDefault="006B47EE" w:rsidP="00996188">
      <w:r>
        <w:t>Opdrachtgever</w:t>
      </w:r>
      <w:r w:rsidR="00996188">
        <w:t xml:space="preserve"> sluit een Inschrijver van (verdere) deelname aan de aanbestedingsprocedure of van gunning uit als deze in zijn Inschrijving onjuiste informatie verstrekt of de gevraagde nadere informatie niet overeenstemt met zijn Inschrijving.</w:t>
      </w:r>
    </w:p>
    <w:p w14:paraId="2FF61900" w14:textId="3E780522" w:rsidR="0087388C" w:rsidRDefault="0087388C">
      <w:pPr>
        <w:spacing w:line="240" w:lineRule="auto"/>
        <w:rPr>
          <w:rStyle w:val="Hyperlink"/>
        </w:rPr>
      </w:pPr>
      <w:bookmarkStart w:id="145" w:name="_Toc26266799"/>
      <w:bookmarkStart w:id="146" w:name="_Toc32975947"/>
      <w:bookmarkStart w:id="147" w:name="_Toc32976387"/>
      <w:bookmarkStart w:id="148" w:name="_Toc32976834"/>
      <w:bookmarkStart w:id="149" w:name="_Toc130266763"/>
      <w:bookmarkStart w:id="150" w:name="_Toc195676434"/>
      <w:bookmarkStart w:id="151" w:name="_Ref223236003"/>
      <w:bookmarkStart w:id="152" w:name="_Toc287878161"/>
      <w:r>
        <w:rPr>
          <w:rStyle w:val="Hyperlink"/>
        </w:rPr>
        <w:br w:type="page"/>
      </w:r>
    </w:p>
    <w:p w14:paraId="0EDDCF0A" w14:textId="1BD754B8" w:rsidR="002F025D" w:rsidRPr="005C4786" w:rsidRDefault="00D33302" w:rsidP="003325DC">
      <w:pPr>
        <w:pStyle w:val="Kop1"/>
        <w:numPr>
          <w:ilvl w:val="0"/>
          <w:numId w:val="16"/>
        </w:numPr>
      </w:pPr>
      <w:bookmarkStart w:id="153" w:name="_Toc509490975"/>
      <w:bookmarkStart w:id="154" w:name="_Toc93593177"/>
      <w:bookmarkStart w:id="155" w:name="_Toc96511769"/>
      <w:r>
        <w:t>G</w:t>
      </w:r>
      <w:r w:rsidR="002F025D" w:rsidRPr="005C4786">
        <w:t>unningscriteria</w:t>
      </w:r>
      <w:bookmarkEnd w:id="153"/>
      <w:bookmarkEnd w:id="154"/>
      <w:bookmarkEnd w:id="155"/>
    </w:p>
    <w:p w14:paraId="07B75DDB" w14:textId="0AFE7B8E" w:rsidR="002F025D" w:rsidRPr="005C4786" w:rsidRDefault="002F025D" w:rsidP="00B554B6">
      <w:pPr>
        <w:pStyle w:val="Kop2"/>
        <w:numPr>
          <w:ilvl w:val="1"/>
          <w:numId w:val="1"/>
        </w:numPr>
        <w:tabs>
          <w:tab w:val="clear" w:pos="1277"/>
          <w:tab w:val="num" w:pos="851"/>
        </w:tabs>
        <w:ind w:left="851"/>
      </w:pPr>
      <w:bookmarkStart w:id="156" w:name="_Toc509490977"/>
      <w:bookmarkStart w:id="157" w:name="_Toc93593179"/>
      <w:bookmarkStart w:id="158" w:name="_Toc96511770"/>
      <w:r w:rsidRPr="005C4786">
        <w:t>Gunningscriteri</w:t>
      </w:r>
      <w:bookmarkEnd w:id="156"/>
      <w:r w:rsidR="00E1180B">
        <w:t>um</w:t>
      </w:r>
      <w:bookmarkEnd w:id="157"/>
      <w:bookmarkEnd w:id="158"/>
    </w:p>
    <w:bookmarkEnd w:id="145"/>
    <w:bookmarkEnd w:id="146"/>
    <w:bookmarkEnd w:id="147"/>
    <w:bookmarkEnd w:id="148"/>
    <w:bookmarkEnd w:id="149"/>
    <w:bookmarkEnd w:id="150"/>
    <w:bookmarkEnd w:id="151"/>
    <w:bookmarkEnd w:id="152"/>
    <w:p w14:paraId="21B605E4" w14:textId="300D6B1E" w:rsidR="005D7768" w:rsidRDefault="005D7768" w:rsidP="0074630D">
      <w:r w:rsidRPr="005D7768">
        <w:t xml:space="preserve">Inschrijver kan op het onderdeel kwaliteit </w:t>
      </w:r>
      <w:r w:rsidR="0074630D">
        <w:t>m</w:t>
      </w:r>
      <w:r w:rsidR="0074630D" w:rsidRPr="0074630D">
        <w:t xml:space="preserve">aximaal 100 punten scoren. Wanneer een uitvoeringsplan minder dan 50 punten </w:t>
      </w:r>
      <w:r w:rsidR="0074630D" w:rsidRPr="005A26EE">
        <w:rPr>
          <w:color w:val="auto"/>
        </w:rPr>
        <w:t xml:space="preserve">scoort komt het </w:t>
      </w:r>
      <w:r w:rsidR="00195D6B" w:rsidRPr="005A26EE">
        <w:rPr>
          <w:color w:val="auto"/>
        </w:rPr>
        <w:t xml:space="preserve">Samenwerkingsverband </w:t>
      </w:r>
      <w:r w:rsidR="0074630D" w:rsidRPr="005A26EE">
        <w:rPr>
          <w:color w:val="auto"/>
        </w:rPr>
        <w:t xml:space="preserve">niet in </w:t>
      </w:r>
      <w:r w:rsidR="0074630D" w:rsidRPr="0074630D">
        <w:t xml:space="preserve">aanmerking voor een gesprek ter verbetering van het </w:t>
      </w:r>
      <w:r w:rsidR="0074630D">
        <w:t>uitvoerings</w:t>
      </w:r>
      <w:r w:rsidR="0074630D" w:rsidRPr="0074630D">
        <w:t xml:space="preserve">plan. </w:t>
      </w:r>
    </w:p>
    <w:p w14:paraId="4DB8C3A8" w14:textId="1BF603BE" w:rsidR="000E7CBE" w:rsidRDefault="000E7CBE" w:rsidP="0074630D"/>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359"/>
        <w:gridCol w:w="1701"/>
      </w:tblGrid>
      <w:tr w:rsidR="002C7C67" w:rsidRPr="008E6972" w14:paraId="6F13C5CD" w14:textId="77777777" w:rsidTr="00C3187B">
        <w:trPr>
          <w:trHeight w:val="255"/>
        </w:trPr>
        <w:tc>
          <w:tcPr>
            <w:tcW w:w="8359"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677DB15A" w14:textId="77777777" w:rsidR="002C7C67" w:rsidRPr="009426D7" w:rsidRDefault="002C7C67" w:rsidP="00841A6D">
            <w:pPr>
              <w:rPr>
                <w:color w:val="FFFFFF" w:themeColor="background1"/>
              </w:rPr>
            </w:pPr>
            <w:r w:rsidRPr="009426D7">
              <w:rPr>
                <w:color w:val="FFFFFF" w:themeColor="background1"/>
              </w:rPr>
              <w:t>Gunningscriteria</w:t>
            </w:r>
          </w:p>
        </w:tc>
        <w:tc>
          <w:tcPr>
            <w:tcW w:w="1701"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5C09A974" w14:textId="2736BEB8" w:rsidR="002C7C67" w:rsidRPr="009426D7" w:rsidRDefault="002C7C67" w:rsidP="00841A6D">
            <w:pPr>
              <w:rPr>
                <w:color w:val="FFFFFF" w:themeColor="background1"/>
              </w:rPr>
            </w:pPr>
            <w:r w:rsidRPr="009426D7">
              <w:rPr>
                <w:color w:val="FFFFFF" w:themeColor="background1"/>
              </w:rPr>
              <w:t>Maximale kwaliteitswaarde</w:t>
            </w:r>
          </w:p>
        </w:tc>
      </w:tr>
      <w:tr w:rsidR="000E7CBE" w:rsidRPr="000B07D2" w14:paraId="2D4FC863" w14:textId="77777777" w:rsidTr="00C3187B">
        <w:tblPrEx>
          <w:tblBorders>
            <w:left w:val="none" w:sz="0" w:space="0" w:color="auto"/>
            <w:right w:val="none" w:sz="0" w:space="0" w:color="auto"/>
          </w:tblBorders>
          <w:tblCellMar>
            <w:left w:w="108" w:type="dxa"/>
            <w:right w:w="108" w:type="dxa"/>
          </w:tblCellMar>
          <w:tblLook w:val="01E0" w:firstRow="1" w:lastRow="1" w:firstColumn="1" w:lastColumn="1" w:noHBand="0" w:noVBand="0"/>
        </w:tblPrEx>
        <w:trPr>
          <w:cantSplit/>
          <w:trHeight w:val="4314"/>
        </w:trPr>
        <w:tc>
          <w:tcPr>
            <w:tcW w:w="8359" w:type="dxa"/>
            <w:tcBorders>
              <w:left w:val="single" w:sz="4" w:space="0" w:color="auto"/>
              <w:bottom w:val="single" w:sz="4" w:space="0" w:color="auto"/>
            </w:tcBorders>
          </w:tcPr>
          <w:p w14:paraId="067546EA" w14:textId="75D44AB5" w:rsidR="000E7CBE" w:rsidRPr="00896026" w:rsidRDefault="00841A6D" w:rsidP="00841A6D">
            <w:pPr>
              <w:spacing w:line="240" w:lineRule="auto"/>
              <w:rPr>
                <w:rFonts w:cs="Arial"/>
                <w:b/>
                <w:bCs/>
                <w:sz w:val="20"/>
              </w:rPr>
            </w:pPr>
            <w:r w:rsidRPr="00896026">
              <w:rPr>
                <w:rFonts w:cs="Arial"/>
                <w:b/>
                <w:bCs/>
                <w:sz w:val="20"/>
              </w:rPr>
              <w:t>5.</w:t>
            </w:r>
            <w:r w:rsidR="00D33302">
              <w:rPr>
                <w:rFonts w:cs="Arial"/>
                <w:b/>
                <w:bCs/>
                <w:sz w:val="20"/>
              </w:rPr>
              <w:t>1</w:t>
            </w:r>
            <w:r w:rsidRPr="00896026">
              <w:rPr>
                <w:rFonts w:cs="Arial"/>
                <w:b/>
                <w:bCs/>
                <w:sz w:val="20"/>
              </w:rPr>
              <w:t xml:space="preserve">.1 </w:t>
            </w:r>
            <w:r w:rsidR="000E7CBE" w:rsidRPr="00896026">
              <w:rPr>
                <w:rFonts w:cs="Arial"/>
                <w:b/>
                <w:bCs/>
                <w:sz w:val="20"/>
              </w:rPr>
              <w:t>Uitvoering</w:t>
            </w:r>
          </w:p>
          <w:p w14:paraId="5C2E3987" w14:textId="1CCA85E0" w:rsidR="000E7CBE" w:rsidRPr="00804604" w:rsidRDefault="000E7CBE" w:rsidP="003325DC">
            <w:pPr>
              <w:numPr>
                <w:ilvl w:val="0"/>
                <w:numId w:val="19"/>
              </w:numPr>
              <w:spacing w:line="240" w:lineRule="auto"/>
              <w:rPr>
                <w:rFonts w:cs="Arial"/>
                <w:sz w:val="20"/>
              </w:rPr>
            </w:pPr>
            <w:r w:rsidRPr="00C3187B">
              <w:rPr>
                <w:rFonts w:cs="Arial"/>
                <w:sz w:val="20"/>
              </w:rPr>
              <w:t xml:space="preserve">Beschrijf </w:t>
            </w:r>
            <w:r w:rsidR="00F751E0">
              <w:rPr>
                <w:rFonts w:cs="Arial"/>
                <w:sz w:val="20"/>
              </w:rPr>
              <w:t>per maatschappelijk</w:t>
            </w:r>
            <w:r w:rsidR="00EE3387">
              <w:rPr>
                <w:rFonts w:cs="Arial"/>
                <w:sz w:val="20"/>
              </w:rPr>
              <w:t xml:space="preserve"> </w:t>
            </w:r>
            <w:r w:rsidR="00F751E0">
              <w:rPr>
                <w:rFonts w:cs="Arial"/>
                <w:sz w:val="20"/>
              </w:rPr>
              <w:t xml:space="preserve">resultaat de </w:t>
            </w:r>
            <w:r w:rsidRPr="00C3187B">
              <w:rPr>
                <w:rFonts w:cs="Arial"/>
                <w:sz w:val="20"/>
              </w:rPr>
              <w:t xml:space="preserve">concrete activiteiten </w:t>
            </w:r>
            <w:r w:rsidR="00546B0E">
              <w:rPr>
                <w:rFonts w:cs="Arial"/>
                <w:sz w:val="20"/>
              </w:rPr>
              <w:t xml:space="preserve">die bijdragen </w:t>
            </w:r>
            <w:r w:rsidRPr="00C3187B">
              <w:rPr>
                <w:rFonts w:cs="Arial"/>
                <w:sz w:val="20"/>
              </w:rPr>
              <w:t xml:space="preserve">om de maatschappelijke resultaten te behalen. Maak aantoonbaar dat de activiteiten hun waarde hebben bewezen (best practice). </w:t>
            </w:r>
            <w:r w:rsidR="003577CA">
              <w:rPr>
                <w:rFonts w:cs="Arial"/>
                <w:sz w:val="20"/>
              </w:rPr>
              <w:t xml:space="preserve">U dient hierbij rekening te houden met de </w:t>
            </w:r>
            <w:r w:rsidR="001E4C70">
              <w:rPr>
                <w:rFonts w:cs="Arial"/>
                <w:sz w:val="20"/>
              </w:rPr>
              <w:t>werk</w:t>
            </w:r>
            <w:r w:rsidR="00F82ECB">
              <w:rPr>
                <w:rFonts w:cs="Arial"/>
                <w:sz w:val="20"/>
              </w:rPr>
              <w:t>zame</w:t>
            </w:r>
            <w:r w:rsidR="001E4C70">
              <w:rPr>
                <w:rFonts w:cs="Arial"/>
                <w:sz w:val="20"/>
              </w:rPr>
              <w:t xml:space="preserve"> elementen</w:t>
            </w:r>
            <w:r w:rsidR="003577CA">
              <w:rPr>
                <w:rFonts w:cs="Arial"/>
                <w:sz w:val="20"/>
              </w:rPr>
              <w:t xml:space="preserve"> </w:t>
            </w:r>
            <w:r w:rsidR="005951DF">
              <w:rPr>
                <w:rFonts w:cs="Arial"/>
                <w:sz w:val="20"/>
              </w:rPr>
              <w:t xml:space="preserve">zie o.a. de </w:t>
            </w:r>
            <w:r w:rsidR="005951DF" w:rsidRPr="00C41A37">
              <w:rPr>
                <w:rFonts w:cs="Arial"/>
                <w:sz w:val="20"/>
              </w:rPr>
              <w:t xml:space="preserve">elementen </w:t>
            </w:r>
            <w:r w:rsidR="003577CA" w:rsidRPr="00C41A37">
              <w:rPr>
                <w:rFonts w:cs="Arial"/>
                <w:sz w:val="20"/>
              </w:rPr>
              <w:t xml:space="preserve">benoemd door Regioplan in Bijlage </w:t>
            </w:r>
            <w:r w:rsidR="001E4C70">
              <w:rPr>
                <w:rFonts w:cs="Arial"/>
                <w:sz w:val="20"/>
              </w:rPr>
              <w:t>9</w:t>
            </w:r>
            <w:r w:rsidR="003577CA" w:rsidRPr="00C41A37">
              <w:rPr>
                <w:rFonts w:cs="Arial"/>
                <w:sz w:val="20"/>
              </w:rPr>
              <w:t>.</w:t>
            </w:r>
            <w:r w:rsidR="003577CA">
              <w:rPr>
                <w:rFonts w:cs="Arial"/>
                <w:sz w:val="20"/>
              </w:rPr>
              <w:t xml:space="preserve"> </w:t>
            </w:r>
            <w:r w:rsidRPr="00C3187B">
              <w:rPr>
                <w:rFonts w:cs="Arial"/>
                <w:sz w:val="20"/>
              </w:rPr>
              <w:t xml:space="preserve">Benoem de </w:t>
            </w:r>
            <w:r w:rsidRPr="00804604">
              <w:rPr>
                <w:rFonts w:cs="Arial"/>
                <w:sz w:val="20"/>
              </w:rPr>
              <w:t>voorgestelde verdeling van het budget per activiteit</w:t>
            </w:r>
            <w:r w:rsidR="00C3187B" w:rsidRPr="00804604">
              <w:rPr>
                <w:rFonts w:cs="Arial"/>
                <w:sz w:val="20"/>
              </w:rPr>
              <w:t xml:space="preserve"> (max. </w:t>
            </w:r>
            <w:r w:rsidR="00C3187B" w:rsidRPr="00804604">
              <w:rPr>
                <w:rFonts w:cs="Arial"/>
                <w:b/>
                <w:bCs/>
                <w:sz w:val="20"/>
              </w:rPr>
              <w:t>20</w:t>
            </w:r>
            <w:r w:rsidR="00C3187B" w:rsidRPr="00804604">
              <w:rPr>
                <w:rFonts w:cs="Arial"/>
                <w:sz w:val="20"/>
              </w:rPr>
              <w:t xml:space="preserve"> punten)</w:t>
            </w:r>
            <w:r w:rsidRPr="00804604">
              <w:rPr>
                <w:rFonts w:cs="Arial"/>
                <w:sz w:val="20"/>
              </w:rPr>
              <w:t xml:space="preserve">; </w:t>
            </w:r>
          </w:p>
          <w:p w14:paraId="7461C48F" w14:textId="7C65C381" w:rsidR="000E7CBE" w:rsidRPr="00804604" w:rsidRDefault="000E7CBE" w:rsidP="003325DC">
            <w:pPr>
              <w:numPr>
                <w:ilvl w:val="0"/>
                <w:numId w:val="19"/>
              </w:numPr>
              <w:spacing w:line="240" w:lineRule="auto"/>
              <w:rPr>
                <w:rFonts w:cs="Arial"/>
                <w:sz w:val="20"/>
              </w:rPr>
            </w:pPr>
            <w:r w:rsidRPr="00804604">
              <w:rPr>
                <w:rFonts w:cs="Arial"/>
                <w:sz w:val="20"/>
              </w:rPr>
              <w:t xml:space="preserve">Beschrijf hoe u invulling geeft aan de bestaande lokale preventieve hulp en ondersteuning </w:t>
            </w:r>
          </w:p>
          <w:p w14:paraId="2E235EE6" w14:textId="77777777" w:rsidR="00D237B9" w:rsidRPr="00804604" w:rsidRDefault="000E7CBE" w:rsidP="00B73AE9">
            <w:pPr>
              <w:spacing w:line="240" w:lineRule="auto"/>
              <w:ind w:left="720"/>
              <w:rPr>
                <w:rFonts w:cs="Arial"/>
                <w:sz w:val="20"/>
              </w:rPr>
            </w:pPr>
            <w:r w:rsidRPr="00804604">
              <w:rPr>
                <w:rFonts w:cs="Arial"/>
                <w:sz w:val="20"/>
              </w:rPr>
              <w:t>(waaronder de vrijwilligers en vrijwilligersorganisaties) zodat hulp en ondersteuning dichtbij de inwoners wordt georganiseerd en wat uw meerwaarde hierbij is</w:t>
            </w:r>
            <w:r w:rsidR="00C3187B" w:rsidRPr="00804604">
              <w:rPr>
                <w:rFonts w:cs="Arial"/>
                <w:sz w:val="20"/>
              </w:rPr>
              <w:t xml:space="preserve"> (max. </w:t>
            </w:r>
            <w:r w:rsidR="00C3187B" w:rsidRPr="00804604">
              <w:rPr>
                <w:rFonts w:cs="Arial"/>
                <w:b/>
                <w:bCs/>
                <w:sz w:val="20"/>
              </w:rPr>
              <w:t>15</w:t>
            </w:r>
            <w:r w:rsidR="00C3187B" w:rsidRPr="00804604">
              <w:rPr>
                <w:rFonts w:cs="Arial"/>
                <w:sz w:val="20"/>
              </w:rPr>
              <w:t xml:space="preserve"> punten);</w:t>
            </w:r>
          </w:p>
          <w:p w14:paraId="5CBE8B28" w14:textId="5D5F5A98" w:rsidR="000E7CBE" w:rsidRPr="00804604" w:rsidRDefault="000E7CBE" w:rsidP="003325DC">
            <w:pPr>
              <w:numPr>
                <w:ilvl w:val="0"/>
                <w:numId w:val="19"/>
              </w:numPr>
              <w:spacing w:line="240" w:lineRule="auto"/>
              <w:rPr>
                <w:rFonts w:cs="Arial"/>
                <w:sz w:val="20"/>
              </w:rPr>
            </w:pPr>
            <w:r w:rsidRPr="00804604">
              <w:rPr>
                <w:rFonts w:cs="Arial"/>
                <w:sz w:val="20"/>
              </w:rPr>
              <w:t>Beschrijf de door u voorgestelde indicatoren (kwalitatief en kwantitatief) voor het monitoren van uw activiteiten die bijdragen aan de maatschappelijke resultaten</w:t>
            </w:r>
            <w:r w:rsidR="00C3187B" w:rsidRPr="00804604">
              <w:rPr>
                <w:rFonts w:cs="Arial"/>
                <w:sz w:val="20"/>
              </w:rPr>
              <w:t xml:space="preserve"> (max. 5 punten);</w:t>
            </w:r>
          </w:p>
          <w:p w14:paraId="14ED5E7E" w14:textId="24E06E26" w:rsidR="000E7CBE" w:rsidRPr="00C3187B" w:rsidRDefault="000E7CBE" w:rsidP="003325DC">
            <w:pPr>
              <w:pStyle w:val="Lijstalinea"/>
              <w:numPr>
                <w:ilvl w:val="0"/>
                <w:numId w:val="19"/>
              </w:numPr>
              <w:spacing w:line="240" w:lineRule="auto"/>
              <w:contextualSpacing/>
              <w:rPr>
                <w:rFonts w:cs="Arial"/>
                <w:sz w:val="20"/>
                <w:lang w:eastAsia="nl-NL"/>
              </w:rPr>
            </w:pPr>
            <w:r w:rsidRPr="00804604">
              <w:rPr>
                <w:rFonts w:cs="Arial"/>
                <w:sz w:val="20"/>
                <w:lang w:eastAsia="nl-NL"/>
              </w:rPr>
              <w:t>Beschrijf hoe u om</w:t>
            </w:r>
            <w:r w:rsidRPr="00C3187B">
              <w:rPr>
                <w:rFonts w:cs="Arial"/>
                <w:sz w:val="20"/>
                <w:lang w:eastAsia="nl-NL"/>
              </w:rPr>
              <w:t xml:space="preserve"> wilt gaan met (bestaande) inwonersinitiatieven en met </w:t>
            </w:r>
            <w:r w:rsidR="00476FCC">
              <w:rPr>
                <w:rFonts w:cs="Arial"/>
                <w:sz w:val="20"/>
                <w:lang w:eastAsia="nl-NL"/>
              </w:rPr>
              <w:t>R</w:t>
            </w:r>
            <w:r w:rsidRPr="00C3187B">
              <w:rPr>
                <w:rFonts w:cs="Arial"/>
                <w:sz w:val="20"/>
                <w:lang w:eastAsia="nl-NL"/>
              </w:rPr>
              <w:t xml:space="preserve">ight </w:t>
            </w:r>
            <w:r w:rsidR="00476FCC">
              <w:rPr>
                <w:rFonts w:cs="Arial"/>
                <w:sz w:val="20"/>
                <w:lang w:eastAsia="nl-NL"/>
              </w:rPr>
              <w:t>T</w:t>
            </w:r>
            <w:r w:rsidRPr="00C3187B">
              <w:rPr>
                <w:rFonts w:cs="Arial"/>
                <w:sz w:val="20"/>
                <w:lang w:eastAsia="nl-NL"/>
              </w:rPr>
              <w:t xml:space="preserve">o </w:t>
            </w:r>
            <w:r w:rsidR="00476FCC">
              <w:rPr>
                <w:rFonts w:cs="Arial"/>
                <w:sz w:val="20"/>
                <w:lang w:eastAsia="nl-NL"/>
              </w:rPr>
              <w:t>C</w:t>
            </w:r>
            <w:r w:rsidRPr="00C3187B">
              <w:rPr>
                <w:rFonts w:cs="Arial"/>
                <w:sz w:val="20"/>
                <w:lang w:eastAsia="nl-NL"/>
              </w:rPr>
              <w:t>hallenge en initiatieven van organisaties</w:t>
            </w:r>
            <w:r w:rsidR="00C3187B">
              <w:rPr>
                <w:rFonts w:cs="Arial"/>
                <w:sz w:val="20"/>
                <w:lang w:eastAsia="nl-NL"/>
              </w:rPr>
              <w:t xml:space="preserve"> </w:t>
            </w:r>
            <w:r w:rsidR="00C3187B">
              <w:rPr>
                <w:rFonts w:cs="Arial"/>
                <w:sz w:val="20"/>
              </w:rPr>
              <w:t xml:space="preserve">(max. </w:t>
            </w:r>
            <w:r w:rsidR="00C3187B" w:rsidRPr="00C3187B">
              <w:rPr>
                <w:rFonts w:cs="Arial"/>
                <w:b/>
                <w:bCs/>
                <w:sz w:val="20"/>
              </w:rPr>
              <w:t>5</w:t>
            </w:r>
            <w:r w:rsidR="00C3187B">
              <w:rPr>
                <w:rFonts w:cs="Arial"/>
                <w:sz w:val="20"/>
              </w:rPr>
              <w:t xml:space="preserve"> punten);</w:t>
            </w:r>
          </w:p>
          <w:p w14:paraId="714EBCE5" w14:textId="2CA29205" w:rsidR="000E7CBE" w:rsidRPr="00C3187B" w:rsidRDefault="000E7CBE" w:rsidP="003325DC">
            <w:pPr>
              <w:pStyle w:val="Lijstalinea"/>
              <w:numPr>
                <w:ilvl w:val="0"/>
                <w:numId w:val="19"/>
              </w:numPr>
              <w:spacing w:after="200" w:line="240" w:lineRule="auto"/>
              <w:contextualSpacing/>
              <w:rPr>
                <w:rFonts w:cs="Arial"/>
                <w:sz w:val="20"/>
                <w:lang w:eastAsia="nl-NL"/>
              </w:rPr>
            </w:pPr>
            <w:r w:rsidRPr="00C3187B">
              <w:rPr>
                <w:rFonts w:cs="Arial"/>
                <w:sz w:val="20"/>
                <w:lang w:eastAsia="nl-NL"/>
              </w:rPr>
              <w:t>Beschrijf welke ondersteuning voor de samenwerking en uitvoering van de activiteiten nodig zijn, welke interne ondersteuning is aanwezig om de opdracht uit te voeren en laat zien dat uw bedrijfsvoering toegerust is om deze opdracht uit te voeren</w:t>
            </w:r>
            <w:r w:rsidR="00C3187B">
              <w:rPr>
                <w:rFonts w:cs="Arial"/>
                <w:sz w:val="20"/>
                <w:lang w:eastAsia="nl-NL"/>
              </w:rPr>
              <w:t xml:space="preserve"> </w:t>
            </w:r>
            <w:r w:rsidR="00C3187B">
              <w:rPr>
                <w:rFonts w:cs="Arial"/>
                <w:sz w:val="20"/>
              </w:rPr>
              <w:t xml:space="preserve">(max. </w:t>
            </w:r>
            <w:r w:rsidR="00C3187B" w:rsidRPr="00C3187B">
              <w:rPr>
                <w:rFonts w:cs="Arial"/>
                <w:b/>
                <w:bCs/>
                <w:sz w:val="20"/>
              </w:rPr>
              <w:t>5</w:t>
            </w:r>
            <w:r w:rsidR="00C3187B">
              <w:rPr>
                <w:rFonts w:cs="Arial"/>
                <w:sz w:val="20"/>
              </w:rPr>
              <w:t xml:space="preserve"> punten);</w:t>
            </w:r>
          </w:p>
          <w:p w14:paraId="74B19513" w14:textId="2404B526" w:rsidR="000E7CBE" w:rsidRPr="00C3187B" w:rsidRDefault="000E7CBE" w:rsidP="003325DC">
            <w:pPr>
              <w:pStyle w:val="Lijstalinea"/>
              <w:numPr>
                <w:ilvl w:val="0"/>
                <w:numId w:val="19"/>
              </w:numPr>
              <w:spacing w:after="200" w:line="240" w:lineRule="auto"/>
              <w:contextualSpacing/>
              <w:rPr>
                <w:rFonts w:cs="Arial"/>
                <w:sz w:val="20"/>
                <w:lang w:eastAsia="nl-NL"/>
              </w:rPr>
            </w:pPr>
            <w:r w:rsidRPr="00945B41">
              <w:rPr>
                <w:rFonts w:cs="Arial"/>
                <w:sz w:val="20"/>
                <w:lang w:eastAsia="nl-NL"/>
              </w:rPr>
              <w:t xml:space="preserve">Beschrijf hoe u gedurende de looptijd van het contract flexibel </w:t>
            </w:r>
            <w:r w:rsidR="005951DF" w:rsidRPr="00945B41">
              <w:rPr>
                <w:rFonts w:cs="Arial"/>
                <w:sz w:val="20"/>
                <w:lang w:eastAsia="nl-NL"/>
              </w:rPr>
              <w:t>bent</w:t>
            </w:r>
            <w:r w:rsidRPr="00945B41">
              <w:rPr>
                <w:rFonts w:cs="Arial"/>
                <w:sz w:val="20"/>
                <w:lang w:eastAsia="nl-NL"/>
              </w:rPr>
              <w:t xml:space="preserve"> bij veranderende omstandigheden waardoor </w:t>
            </w:r>
            <w:r w:rsidR="00945B41" w:rsidRPr="00945B41">
              <w:rPr>
                <w:rFonts w:cs="Arial"/>
                <w:sz w:val="20"/>
                <w:lang w:eastAsia="nl-NL"/>
              </w:rPr>
              <w:t>er wijzigingen moeten plaatsvinden</w:t>
            </w:r>
            <w:r w:rsidR="00C3187B" w:rsidRPr="00945B41">
              <w:rPr>
                <w:rFonts w:cs="Arial"/>
                <w:sz w:val="20"/>
                <w:lang w:eastAsia="nl-NL"/>
              </w:rPr>
              <w:t xml:space="preserve"> </w:t>
            </w:r>
            <w:r w:rsidR="00945B41" w:rsidRPr="00945B41">
              <w:rPr>
                <w:rFonts w:cs="Arial"/>
                <w:sz w:val="20"/>
                <w:lang w:eastAsia="nl-NL"/>
              </w:rPr>
              <w:t>en be</w:t>
            </w:r>
            <w:r w:rsidR="00CD3BAE" w:rsidRPr="00945B41">
              <w:rPr>
                <w:rFonts w:cs="Arial"/>
                <w:sz w:val="20"/>
              </w:rPr>
              <w:t>schrij</w:t>
            </w:r>
            <w:r w:rsidR="00945B41" w:rsidRPr="00945B41">
              <w:rPr>
                <w:rFonts w:cs="Arial"/>
                <w:sz w:val="20"/>
              </w:rPr>
              <w:t>f</w:t>
            </w:r>
            <w:r w:rsidR="00CD3BAE" w:rsidRPr="00945B41">
              <w:rPr>
                <w:rFonts w:cs="Arial"/>
                <w:sz w:val="20"/>
              </w:rPr>
              <w:t xml:space="preserve"> hoe de governance bij besluitvorming is geregeld</w:t>
            </w:r>
            <w:r w:rsidR="00945B41" w:rsidRPr="00945B41">
              <w:rPr>
                <w:rFonts w:cs="Arial"/>
                <w:sz w:val="20"/>
              </w:rPr>
              <w:t xml:space="preserve"> (max. </w:t>
            </w:r>
            <w:r w:rsidR="00945B41" w:rsidRPr="00945B41">
              <w:rPr>
                <w:rFonts w:cs="Arial"/>
                <w:b/>
                <w:bCs/>
                <w:sz w:val="20"/>
              </w:rPr>
              <w:t>5</w:t>
            </w:r>
            <w:r w:rsidR="00945B41" w:rsidRPr="00945B41">
              <w:rPr>
                <w:rFonts w:cs="Arial"/>
                <w:sz w:val="20"/>
              </w:rPr>
              <w:t xml:space="preserve"> punten).</w:t>
            </w:r>
          </w:p>
        </w:tc>
        <w:tc>
          <w:tcPr>
            <w:tcW w:w="1701" w:type="dxa"/>
            <w:tcBorders>
              <w:left w:val="single" w:sz="4" w:space="0" w:color="auto"/>
              <w:bottom w:val="single" w:sz="4" w:space="0" w:color="auto"/>
              <w:right w:val="single" w:sz="4" w:space="0" w:color="auto"/>
            </w:tcBorders>
          </w:tcPr>
          <w:p w14:paraId="5BB0EBB8" w14:textId="77777777" w:rsidR="000E7CBE" w:rsidRPr="00786FAD" w:rsidRDefault="000E7CBE" w:rsidP="00841A6D">
            <w:pPr>
              <w:spacing w:line="240" w:lineRule="auto"/>
              <w:rPr>
                <w:rFonts w:ascii="Verdana" w:hAnsi="Verdana" w:cs="Arial"/>
                <w:b/>
                <w:bCs/>
                <w:sz w:val="18"/>
                <w:szCs w:val="18"/>
              </w:rPr>
            </w:pPr>
            <w:r w:rsidRPr="00786FAD">
              <w:rPr>
                <w:rFonts w:ascii="Verdana" w:hAnsi="Verdana" w:cs="Arial"/>
                <w:b/>
                <w:bCs/>
                <w:sz w:val="18"/>
                <w:szCs w:val="18"/>
              </w:rPr>
              <w:t>55</w:t>
            </w:r>
          </w:p>
        </w:tc>
      </w:tr>
      <w:tr w:rsidR="000E7CBE" w:rsidRPr="000B07D2" w14:paraId="29252B25" w14:textId="77777777" w:rsidTr="00C3187B">
        <w:tblPrEx>
          <w:tblBorders>
            <w:left w:val="none" w:sz="0" w:space="0" w:color="auto"/>
            <w:right w:val="none" w:sz="0" w:space="0" w:color="auto"/>
          </w:tblBorders>
          <w:tblCellMar>
            <w:left w:w="108" w:type="dxa"/>
            <w:right w:w="108" w:type="dxa"/>
          </w:tblCellMar>
          <w:tblLook w:val="01E0" w:firstRow="1" w:lastRow="1" w:firstColumn="1" w:lastColumn="1" w:noHBand="0" w:noVBand="0"/>
        </w:tblPrEx>
        <w:trPr>
          <w:cantSplit/>
          <w:trHeight w:val="3312"/>
        </w:trPr>
        <w:tc>
          <w:tcPr>
            <w:tcW w:w="8359" w:type="dxa"/>
            <w:tcBorders>
              <w:left w:val="single" w:sz="4" w:space="0" w:color="auto"/>
            </w:tcBorders>
          </w:tcPr>
          <w:p w14:paraId="68C74FEF" w14:textId="5E4DACC0" w:rsidR="000E7CBE" w:rsidRPr="00896026" w:rsidRDefault="00841A6D" w:rsidP="00841A6D">
            <w:pPr>
              <w:spacing w:line="240" w:lineRule="auto"/>
              <w:rPr>
                <w:rFonts w:cs="Arial"/>
                <w:b/>
                <w:bCs/>
                <w:sz w:val="20"/>
              </w:rPr>
            </w:pPr>
            <w:r w:rsidRPr="00896026">
              <w:rPr>
                <w:rFonts w:cs="Arial"/>
                <w:b/>
                <w:bCs/>
                <w:sz w:val="20"/>
              </w:rPr>
              <w:t>5.</w:t>
            </w:r>
            <w:r w:rsidR="00D33302">
              <w:rPr>
                <w:rFonts w:cs="Arial"/>
                <w:b/>
                <w:bCs/>
                <w:sz w:val="20"/>
              </w:rPr>
              <w:t>1</w:t>
            </w:r>
            <w:r w:rsidRPr="00896026">
              <w:rPr>
                <w:rFonts w:cs="Arial"/>
                <w:b/>
                <w:bCs/>
                <w:sz w:val="20"/>
              </w:rPr>
              <w:t xml:space="preserve">.2 </w:t>
            </w:r>
            <w:r w:rsidR="000E7CBE" w:rsidRPr="00896026">
              <w:rPr>
                <w:rFonts w:cs="Arial"/>
                <w:b/>
                <w:bCs/>
                <w:sz w:val="20"/>
              </w:rPr>
              <w:t>Samenwerking</w:t>
            </w:r>
          </w:p>
          <w:p w14:paraId="6277C875" w14:textId="6C80F0A0" w:rsidR="00C3187B" w:rsidRDefault="000E7CBE" w:rsidP="003325DC">
            <w:pPr>
              <w:pStyle w:val="Lijstalinea"/>
              <w:numPr>
                <w:ilvl w:val="0"/>
                <w:numId w:val="20"/>
              </w:numPr>
              <w:spacing w:after="200" w:line="240" w:lineRule="auto"/>
              <w:contextualSpacing/>
              <w:rPr>
                <w:rFonts w:cs="Arial"/>
                <w:sz w:val="20"/>
              </w:rPr>
            </w:pPr>
            <w:bookmarkStart w:id="159" w:name="_Hlk89787363"/>
            <w:r w:rsidRPr="00C3187B">
              <w:rPr>
                <w:rFonts w:cs="Arial"/>
                <w:sz w:val="20"/>
              </w:rPr>
              <w:t xml:space="preserve">Dit is binnen het </w:t>
            </w:r>
            <w:r w:rsidR="00744494">
              <w:rPr>
                <w:rFonts w:cs="Arial"/>
                <w:sz w:val="20"/>
              </w:rPr>
              <w:t>S</w:t>
            </w:r>
            <w:r w:rsidRPr="00C3187B">
              <w:rPr>
                <w:rFonts w:cs="Arial"/>
                <w:sz w:val="20"/>
              </w:rPr>
              <w:t>amenwerkingsverband: beschrijf hoe verschillende maatschappelijke organisaties (klein en groot), zorgaanbieders (klein en groot), inwoners, ondernemers en gemeente (</w:t>
            </w:r>
            <w:r w:rsidR="008072DB">
              <w:rPr>
                <w:rFonts w:cs="Arial"/>
                <w:sz w:val="20"/>
              </w:rPr>
              <w:t>S</w:t>
            </w:r>
            <w:r w:rsidRPr="00C3187B">
              <w:rPr>
                <w:rFonts w:cs="Arial"/>
                <w:sz w:val="20"/>
              </w:rPr>
              <w:t xml:space="preserve">tartpunt) samen werken binnen uw </w:t>
            </w:r>
            <w:r w:rsidR="00744494">
              <w:rPr>
                <w:rFonts w:cs="Arial"/>
                <w:sz w:val="20"/>
              </w:rPr>
              <w:t>S</w:t>
            </w:r>
            <w:r w:rsidRPr="00C3187B">
              <w:rPr>
                <w:rFonts w:cs="Arial"/>
                <w:sz w:val="20"/>
              </w:rPr>
              <w:t>amenwerkingsverband; wat he</w:t>
            </w:r>
            <w:r w:rsidR="00EA1645">
              <w:rPr>
                <w:rFonts w:cs="Arial"/>
                <w:sz w:val="20"/>
              </w:rPr>
              <w:t>eft u</w:t>
            </w:r>
            <w:r w:rsidRPr="00C3187B">
              <w:rPr>
                <w:rFonts w:cs="Arial"/>
                <w:sz w:val="20"/>
              </w:rPr>
              <w:t xml:space="preserve"> nodig van andere organisaties om samen te werken</w:t>
            </w:r>
            <w:bookmarkEnd w:id="159"/>
            <w:r w:rsidR="00C3187B" w:rsidRPr="00C3187B">
              <w:rPr>
                <w:rFonts w:cs="Arial"/>
                <w:sz w:val="20"/>
              </w:rPr>
              <w:t xml:space="preserve"> (max. </w:t>
            </w:r>
            <w:r w:rsidR="00C3187B" w:rsidRPr="00C3187B">
              <w:rPr>
                <w:rFonts w:cs="Arial"/>
                <w:b/>
                <w:bCs/>
                <w:sz w:val="20"/>
              </w:rPr>
              <w:t>10</w:t>
            </w:r>
            <w:r w:rsidR="00C3187B" w:rsidRPr="00C3187B">
              <w:rPr>
                <w:rFonts w:cs="Arial"/>
                <w:sz w:val="20"/>
              </w:rPr>
              <w:t xml:space="preserve"> punten);</w:t>
            </w:r>
          </w:p>
          <w:p w14:paraId="734F92B5" w14:textId="7B80D84A" w:rsidR="00C3187B" w:rsidRDefault="000E7CBE" w:rsidP="003325DC">
            <w:pPr>
              <w:pStyle w:val="Lijstalinea"/>
              <w:numPr>
                <w:ilvl w:val="0"/>
                <w:numId w:val="20"/>
              </w:numPr>
              <w:spacing w:after="200" w:line="240" w:lineRule="auto"/>
              <w:contextualSpacing/>
              <w:rPr>
                <w:rFonts w:cs="Arial"/>
                <w:sz w:val="20"/>
              </w:rPr>
            </w:pPr>
            <w:r w:rsidRPr="00C3187B">
              <w:rPr>
                <w:rFonts w:cs="Arial"/>
                <w:sz w:val="20"/>
              </w:rPr>
              <w:t xml:space="preserve">Beschrijf hoe u invulling geeft aan de samenwerking en de integraliteit tussen </w:t>
            </w:r>
            <w:r w:rsidR="00854820">
              <w:rPr>
                <w:rFonts w:cs="Arial"/>
                <w:sz w:val="20"/>
              </w:rPr>
              <w:t xml:space="preserve">de </w:t>
            </w:r>
            <w:r w:rsidRPr="00C3187B">
              <w:rPr>
                <w:rFonts w:cs="Arial"/>
                <w:sz w:val="20"/>
              </w:rPr>
              <w:t>thema’s</w:t>
            </w:r>
            <w:r w:rsidR="00C3187B" w:rsidRPr="00C3187B">
              <w:rPr>
                <w:rFonts w:cs="Arial"/>
                <w:sz w:val="20"/>
              </w:rPr>
              <w:t xml:space="preserve"> (max. </w:t>
            </w:r>
            <w:r w:rsidR="00C3187B" w:rsidRPr="00C3187B">
              <w:rPr>
                <w:rFonts w:cs="Arial"/>
                <w:b/>
                <w:bCs/>
                <w:sz w:val="20"/>
              </w:rPr>
              <w:t>10</w:t>
            </w:r>
            <w:r w:rsidR="00C3187B" w:rsidRPr="00C3187B">
              <w:rPr>
                <w:rFonts w:cs="Arial"/>
                <w:sz w:val="20"/>
              </w:rPr>
              <w:t xml:space="preserve"> punten);</w:t>
            </w:r>
            <w:bookmarkStart w:id="160" w:name="_Hlk89787406"/>
          </w:p>
          <w:p w14:paraId="705B82AC" w14:textId="3578312D" w:rsidR="00C3187B" w:rsidRDefault="000E7CBE" w:rsidP="003325DC">
            <w:pPr>
              <w:pStyle w:val="Lijstalinea"/>
              <w:numPr>
                <w:ilvl w:val="0"/>
                <w:numId w:val="20"/>
              </w:numPr>
              <w:spacing w:after="200" w:line="240" w:lineRule="auto"/>
              <w:contextualSpacing/>
              <w:rPr>
                <w:rFonts w:cs="Arial"/>
                <w:sz w:val="20"/>
              </w:rPr>
            </w:pPr>
            <w:r w:rsidRPr="00C3187B">
              <w:rPr>
                <w:rFonts w:cs="Arial"/>
                <w:sz w:val="20"/>
              </w:rPr>
              <w:t xml:space="preserve">Buiten het </w:t>
            </w:r>
            <w:r w:rsidR="00744494">
              <w:rPr>
                <w:rFonts w:cs="Arial"/>
                <w:sz w:val="20"/>
              </w:rPr>
              <w:t>S</w:t>
            </w:r>
            <w:r w:rsidRPr="00C3187B">
              <w:rPr>
                <w:rFonts w:cs="Arial"/>
                <w:sz w:val="20"/>
              </w:rPr>
              <w:t>amenwerkingsverband: Beschrijf hoe u de verbinding legt met andere maatschappelijke partners zoals politie, onderwijs, huisartsen, Kinderopvang, Zorg, Sport</w:t>
            </w:r>
            <w:r w:rsidR="00934367">
              <w:rPr>
                <w:rFonts w:cs="Arial"/>
                <w:sz w:val="20"/>
              </w:rPr>
              <w:t>(service)</w:t>
            </w:r>
            <w:r w:rsidRPr="00C3187B">
              <w:rPr>
                <w:rFonts w:cs="Arial"/>
                <w:sz w:val="20"/>
              </w:rPr>
              <w:t>, Cultuur en onze partners op het gebied van werk, inkomen en re-integratie</w:t>
            </w:r>
            <w:bookmarkEnd w:id="160"/>
            <w:r w:rsidR="00C3187B" w:rsidRPr="00C3187B">
              <w:rPr>
                <w:rFonts w:cs="Arial"/>
                <w:sz w:val="20"/>
              </w:rPr>
              <w:t xml:space="preserve"> (max. </w:t>
            </w:r>
            <w:r w:rsidR="00C3187B" w:rsidRPr="00C3187B">
              <w:rPr>
                <w:rFonts w:cs="Arial"/>
                <w:b/>
                <w:bCs/>
                <w:sz w:val="20"/>
              </w:rPr>
              <w:t>5</w:t>
            </w:r>
            <w:r w:rsidR="00C3187B" w:rsidRPr="00C3187B">
              <w:rPr>
                <w:rFonts w:cs="Arial"/>
                <w:sz w:val="20"/>
              </w:rPr>
              <w:t xml:space="preserve"> punten);</w:t>
            </w:r>
          </w:p>
          <w:p w14:paraId="582E8A22" w14:textId="717EF752" w:rsidR="000E7CBE" w:rsidRPr="00C3187B" w:rsidRDefault="000E7CBE" w:rsidP="003325DC">
            <w:pPr>
              <w:pStyle w:val="Lijstalinea"/>
              <w:numPr>
                <w:ilvl w:val="0"/>
                <w:numId w:val="20"/>
              </w:numPr>
              <w:spacing w:after="200" w:line="240" w:lineRule="auto"/>
              <w:contextualSpacing/>
              <w:rPr>
                <w:rFonts w:cs="Arial"/>
                <w:sz w:val="20"/>
                <w:lang w:eastAsia="nl-NL"/>
              </w:rPr>
            </w:pPr>
            <w:r w:rsidRPr="007D5ED3">
              <w:rPr>
                <w:rFonts w:cs="Arial"/>
                <w:sz w:val="20"/>
              </w:rPr>
              <w:t xml:space="preserve">Beschrijf hoe u als </w:t>
            </w:r>
            <w:r w:rsidR="00744494" w:rsidRPr="007D5ED3">
              <w:rPr>
                <w:rFonts w:cs="Arial"/>
                <w:sz w:val="20"/>
              </w:rPr>
              <w:t>S</w:t>
            </w:r>
            <w:r w:rsidRPr="007D5ED3">
              <w:rPr>
                <w:rFonts w:cs="Arial"/>
                <w:sz w:val="20"/>
              </w:rPr>
              <w:t>amenwerkingsverband</w:t>
            </w:r>
            <w:r w:rsidRPr="00C3187B">
              <w:rPr>
                <w:rFonts w:cs="Arial"/>
                <w:sz w:val="20"/>
              </w:rPr>
              <w:t xml:space="preserve"> omgaat met </w:t>
            </w:r>
            <w:r w:rsidR="003B6107" w:rsidRPr="003B6107">
              <w:rPr>
                <w:rFonts w:cs="Arial"/>
                <w:sz w:val="20"/>
              </w:rPr>
              <w:t xml:space="preserve">wijzigingen waardoor </w:t>
            </w:r>
            <w:r w:rsidRPr="00C3187B">
              <w:rPr>
                <w:rFonts w:cs="Arial"/>
                <w:sz w:val="20"/>
              </w:rPr>
              <w:t>budget en partners kunnen veranderen</w:t>
            </w:r>
            <w:r w:rsidR="00C3187B">
              <w:rPr>
                <w:rFonts w:cs="Arial"/>
                <w:sz w:val="20"/>
              </w:rPr>
              <w:t xml:space="preserve"> (max. </w:t>
            </w:r>
            <w:r w:rsidR="00C3187B" w:rsidRPr="00C3187B">
              <w:rPr>
                <w:rFonts w:cs="Arial"/>
                <w:b/>
                <w:bCs/>
                <w:sz w:val="20"/>
              </w:rPr>
              <w:t>5</w:t>
            </w:r>
            <w:r w:rsidR="00C3187B">
              <w:rPr>
                <w:rFonts w:cs="Arial"/>
                <w:sz w:val="20"/>
              </w:rPr>
              <w:t xml:space="preserve"> punten).</w:t>
            </w:r>
          </w:p>
        </w:tc>
        <w:tc>
          <w:tcPr>
            <w:tcW w:w="1701" w:type="dxa"/>
            <w:tcBorders>
              <w:left w:val="single" w:sz="4" w:space="0" w:color="auto"/>
              <w:right w:val="single" w:sz="4" w:space="0" w:color="auto"/>
            </w:tcBorders>
          </w:tcPr>
          <w:p w14:paraId="0C76158B" w14:textId="77777777" w:rsidR="000E7CBE" w:rsidRPr="00786FAD" w:rsidRDefault="000E7CBE" w:rsidP="00841A6D">
            <w:pPr>
              <w:spacing w:line="240" w:lineRule="auto"/>
              <w:rPr>
                <w:rFonts w:ascii="Verdana" w:hAnsi="Verdana" w:cs="Arial"/>
                <w:b/>
                <w:bCs/>
                <w:sz w:val="18"/>
                <w:szCs w:val="18"/>
              </w:rPr>
            </w:pPr>
            <w:r w:rsidRPr="00786FAD">
              <w:rPr>
                <w:rFonts w:ascii="Verdana" w:hAnsi="Verdana" w:cs="Arial"/>
                <w:b/>
                <w:bCs/>
                <w:sz w:val="18"/>
                <w:szCs w:val="18"/>
              </w:rPr>
              <w:t>30</w:t>
            </w:r>
          </w:p>
        </w:tc>
      </w:tr>
      <w:tr w:rsidR="000E7CBE" w:rsidRPr="000B07D2" w14:paraId="7CC9A657" w14:textId="77777777" w:rsidTr="00C3187B">
        <w:tblPrEx>
          <w:tblBorders>
            <w:left w:val="none" w:sz="0" w:space="0" w:color="auto"/>
            <w:right w:val="none" w:sz="0" w:space="0" w:color="auto"/>
          </w:tblBorders>
          <w:tblCellMar>
            <w:left w:w="108" w:type="dxa"/>
            <w:right w:w="108" w:type="dxa"/>
          </w:tblCellMar>
          <w:tblLook w:val="01E0" w:firstRow="1" w:lastRow="1" w:firstColumn="1" w:lastColumn="1" w:noHBand="0" w:noVBand="0"/>
        </w:tblPrEx>
        <w:trPr>
          <w:cantSplit/>
          <w:trHeight w:val="345"/>
        </w:trPr>
        <w:tc>
          <w:tcPr>
            <w:tcW w:w="8359" w:type="dxa"/>
            <w:tcBorders>
              <w:left w:val="single" w:sz="4" w:space="0" w:color="auto"/>
            </w:tcBorders>
          </w:tcPr>
          <w:p w14:paraId="11F50662" w14:textId="61C81401" w:rsidR="000E7CBE" w:rsidRPr="00896026" w:rsidRDefault="00841A6D" w:rsidP="00841A6D">
            <w:pPr>
              <w:spacing w:line="240" w:lineRule="auto"/>
              <w:rPr>
                <w:rFonts w:cs="Arial"/>
                <w:b/>
                <w:bCs/>
                <w:sz w:val="20"/>
              </w:rPr>
            </w:pPr>
            <w:r w:rsidRPr="00896026">
              <w:rPr>
                <w:rFonts w:cs="Arial"/>
                <w:b/>
                <w:bCs/>
                <w:sz w:val="20"/>
              </w:rPr>
              <w:t>5.</w:t>
            </w:r>
            <w:r w:rsidR="00D33302">
              <w:rPr>
                <w:rFonts w:cs="Arial"/>
                <w:b/>
                <w:bCs/>
                <w:sz w:val="20"/>
              </w:rPr>
              <w:t>1</w:t>
            </w:r>
            <w:r w:rsidRPr="00896026">
              <w:rPr>
                <w:rFonts w:cs="Arial"/>
                <w:b/>
                <w:bCs/>
                <w:sz w:val="20"/>
              </w:rPr>
              <w:t xml:space="preserve">.3 </w:t>
            </w:r>
            <w:r w:rsidR="000E7CBE" w:rsidRPr="00896026">
              <w:rPr>
                <w:rFonts w:cs="Arial"/>
                <w:b/>
                <w:bCs/>
                <w:sz w:val="20"/>
              </w:rPr>
              <w:t>Invulling van de vijf Wageningse principes</w:t>
            </w:r>
          </w:p>
        </w:tc>
        <w:tc>
          <w:tcPr>
            <w:tcW w:w="1701" w:type="dxa"/>
            <w:tcBorders>
              <w:left w:val="single" w:sz="4" w:space="0" w:color="auto"/>
              <w:right w:val="single" w:sz="4" w:space="0" w:color="auto"/>
            </w:tcBorders>
          </w:tcPr>
          <w:p w14:paraId="00028C36" w14:textId="77777777" w:rsidR="000E7CBE" w:rsidRPr="00786FAD" w:rsidRDefault="000E7CBE" w:rsidP="00841A6D">
            <w:pPr>
              <w:spacing w:line="240" w:lineRule="auto"/>
              <w:rPr>
                <w:rFonts w:ascii="Verdana" w:hAnsi="Verdana" w:cs="Arial"/>
                <w:b/>
                <w:bCs/>
                <w:sz w:val="18"/>
                <w:szCs w:val="18"/>
              </w:rPr>
            </w:pPr>
            <w:r w:rsidRPr="00786FAD">
              <w:rPr>
                <w:rFonts w:ascii="Verdana" w:hAnsi="Verdana" w:cs="Arial"/>
                <w:b/>
                <w:bCs/>
                <w:sz w:val="18"/>
                <w:szCs w:val="18"/>
              </w:rPr>
              <w:t>10</w:t>
            </w:r>
          </w:p>
        </w:tc>
      </w:tr>
      <w:tr w:rsidR="000E7CBE" w:rsidRPr="000B07D2" w14:paraId="0A8BC4FD" w14:textId="77777777" w:rsidTr="00C3187B">
        <w:tblPrEx>
          <w:tblBorders>
            <w:left w:val="none" w:sz="0" w:space="0" w:color="auto"/>
            <w:right w:val="none" w:sz="0" w:space="0" w:color="auto"/>
          </w:tblBorders>
          <w:tblCellMar>
            <w:left w:w="108" w:type="dxa"/>
            <w:right w:w="108" w:type="dxa"/>
          </w:tblCellMar>
          <w:tblLook w:val="01E0" w:firstRow="1" w:lastRow="1" w:firstColumn="1" w:lastColumn="1" w:noHBand="0" w:noVBand="0"/>
        </w:tblPrEx>
        <w:trPr>
          <w:cantSplit/>
          <w:trHeight w:val="345"/>
        </w:trPr>
        <w:tc>
          <w:tcPr>
            <w:tcW w:w="8359" w:type="dxa"/>
            <w:tcBorders>
              <w:left w:val="single" w:sz="4" w:space="0" w:color="auto"/>
            </w:tcBorders>
          </w:tcPr>
          <w:p w14:paraId="5EFF56AF" w14:textId="46AC04EC" w:rsidR="00896026" w:rsidRPr="00896026" w:rsidRDefault="00776ED0" w:rsidP="00841A6D">
            <w:pPr>
              <w:spacing w:line="240" w:lineRule="auto"/>
              <w:rPr>
                <w:rFonts w:cs="Arial"/>
                <w:b/>
                <w:bCs/>
                <w:sz w:val="20"/>
              </w:rPr>
            </w:pPr>
            <w:r w:rsidRPr="00896026">
              <w:rPr>
                <w:rFonts w:cs="Arial"/>
                <w:b/>
                <w:bCs/>
                <w:sz w:val="20"/>
              </w:rPr>
              <w:t>5.</w:t>
            </w:r>
            <w:r w:rsidR="00D33302">
              <w:rPr>
                <w:rFonts w:cs="Arial"/>
                <w:b/>
                <w:bCs/>
                <w:sz w:val="20"/>
              </w:rPr>
              <w:t>1</w:t>
            </w:r>
            <w:r w:rsidRPr="00896026">
              <w:rPr>
                <w:rFonts w:cs="Arial"/>
                <w:b/>
                <w:bCs/>
                <w:sz w:val="20"/>
              </w:rPr>
              <w:t xml:space="preserve">.4 </w:t>
            </w:r>
            <w:r w:rsidR="000E7CBE" w:rsidRPr="00896026">
              <w:rPr>
                <w:rFonts w:cs="Arial"/>
                <w:b/>
                <w:bCs/>
                <w:sz w:val="20"/>
              </w:rPr>
              <w:t>Invulling van Social Return on Investment (SROI)</w:t>
            </w:r>
          </w:p>
        </w:tc>
        <w:tc>
          <w:tcPr>
            <w:tcW w:w="1701" w:type="dxa"/>
            <w:tcBorders>
              <w:left w:val="single" w:sz="4" w:space="0" w:color="auto"/>
              <w:right w:val="single" w:sz="4" w:space="0" w:color="auto"/>
            </w:tcBorders>
          </w:tcPr>
          <w:p w14:paraId="04AD61C0" w14:textId="77777777" w:rsidR="000E7CBE" w:rsidRPr="00786FAD" w:rsidRDefault="000E7CBE" w:rsidP="00841A6D">
            <w:pPr>
              <w:spacing w:line="240" w:lineRule="auto"/>
              <w:rPr>
                <w:rFonts w:ascii="Verdana" w:hAnsi="Verdana" w:cs="Arial"/>
                <w:b/>
                <w:bCs/>
                <w:sz w:val="18"/>
                <w:szCs w:val="18"/>
              </w:rPr>
            </w:pPr>
            <w:r w:rsidRPr="00786FAD">
              <w:rPr>
                <w:rFonts w:ascii="Verdana" w:hAnsi="Verdana" w:cs="Arial"/>
                <w:b/>
                <w:bCs/>
                <w:sz w:val="18"/>
                <w:szCs w:val="18"/>
              </w:rPr>
              <w:t>5</w:t>
            </w:r>
          </w:p>
        </w:tc>
      </w:tr>
    </w:tbl>
    <w:p w14:paraId="08328569" w14:textId="1534BBD4" w:rsidR="00934367" w:rsidRDefault="00934367" w:rsidP="009426D7"/>
    <w:p w14:paraId="7ABA3FC7" w14:textId="43401E8D" w:rsidR="00200C72" w:rsidRDefault="00200C72" w:rsidP="005C6357">
      <w:r w:rsidRPr="00804604">
        <w:t xml:space="preserve">Hieronder </w:t>
      </w:r>
      <w:r w:rsidR="00052C51" w:rsidRPr="00804604">
        <w:t xml:space="preserve">treft u een toelichting op de </w:t>
      </w:r>
      <w:r w:rsidR="00934367">
        <w:t xml:space="preserve">bovengenoemde </w:t>
      </w:r>
      <w:r w:rsidR="00052C51" w:rsidRPr="00804604">
        <w:t>gunningscriteria aan</w:t>
      </w:r>
      <w:r w:rsidRPr="00804604">
        <w:t>:</w:t>
      </w:r>
    </w:p>
    <w:p w14:paraId="5F34D7FB" w14:textId="77777777" w:rsidR="00841A6D" w:rsidRPr="009426D7" w:rsidRDefault="00841A6D" w:rsidP="005C6357"/>
    <w:p w14:paraId="562DB27F" w14:textId="40A0CEBA" w:rsidR="00200C72" w:rsidRPr="009426D7" w:rsidRDefault="00B554B6" w:rsidP="009426D7">
      <w:pPr>
        <w:pStyle w:val="Kop3"/>
      </w:pPr>
      <w:bookmarkStart w:id="161" w:name="_Toc96511771"/>
      <w:r>
        <w:t>5.</w:t>
      </w:r>
      <w:r w:rsidR="00D33302">
        <w:t>1.</w:t>
      </w:r>
      <w:r>
        <w:t xml:space="preserve">1 </w:t>
      </w:r>
      <w:r w:rsidR="00841A6D">
        <w:t>Uitvoering</w:t>
      </w:r>
      <w:bookmarkEnd w:id="161"/>
    </w:p>
    <w:p w14:paraId="7F415FDD" w14:textId="5F856B21" w:rsidR="005C6357" w:rsidRPr="00524728" w:rsidRDefault="00524728" w:rsidP="005C6357">
      <w:pPr>
        <w:rPr>
          <w:rFonts w:cs="Arial"/>
        </w:rPr>
      </w:pPr>
      <w:r w:rsidRPr="007D5ED3">
        <w:rPr>
          <w:rFonts w:cs="Arial"/>
        </w:rPr>
        <w:t xml:space="preserve">Alle </w:t>
      </w:r>
      <w:r w:rsidR="006022BC" w:rsidRPr="007D5ED3">
        <w:rPr>
          <w:rFonts w:cs="Arial"/>
        </w:rPr>
        <w:t xml:space="preserve">maatschappelijke </w:t>
      </w:r>
      <w:r w:rsidRPr="007D5ED3">
        <w:rPr>
          <w:rFonts w:cs="Arial"/>
        </w:rPr>
        <w:t xml:space="preserve">resultaten die </w:t>
      </w:r>
      <w:r w:rsidR="006022BC" w:rsidRPr="007D5ED3">
        <w:rPr>
          <w:rFonts w:cs="Arial"/>
        </w:rPr>
        <w:t>we</w:t>
      </w:r>
      <w:r w:rsidRPr="007D5ED3">
        <w:rPr>
          <w:rFonts w:cs="Arial"/>
        </w:rPr>
        <w:t xml:space="preserve"> wil</w:t>
      </w:r>
      <w:r w:rsidR="006022BC" w:rsidRPr="007D5ED3">
        <w:rPr>
          <w:rFonts w:cs="Arial"/>
        </w:rPr>
        <w:t>len</w:t>
      </w:r>
      <w:r w:rsidRPr="007D5ED3">
        <w:rPr>
          <w:rFonts w:cs="Arial"/>
        </w:rPr>
        <w:t xml:space="preserve"> bereiken staan beschreven in hoofdstuk</w:t>
      </w:r>
      <w:r w:rsidR="007D5ED3" w:rsidRPr="007D5ED3">
        <w:rPr>
          <w:rFonts w:cs="Arial"/>
        </w:rPr>
        <w:t xml:space="preserve"> 1.4</w:t>
      </w:r>
      <w:r w:rsidRPr="007D5ED3">
        <w:rPr>
          <w:rFonts w:cs="Arial"/>
        </w:rPr>
        <w:t xml:space="preserve">. </w:t>
      </w:r>
      <w:r w:rsidR="00AF28EB" w:rsidRPr="007D5ED3">
        <w:rPr>
          <w:rFonts w:cs="Arial"/>
        </w:rPr>
        <w:t>Beschrijf</w:t>
      </w:r>
      <w:r w:rsidR="00AF28EB">
        <w:rPr>
          <w:rFonts w:cs="Arial"/>
        </w:rPr>
        <w:t xml:space="preserve"> duidelijk</w:t>
      </w:r>
      <w:r w:rsidRPr="00524728">
        <w:rPr>
          <w:rFonts w:cs="Arial"/>
        </w:rPr>
        <w:t xml:space="preserve"> op welke manier de activiteiten die u aanbiedt leiden tot de resultaten die </w:t>
      </w:r>
      <w:r w:rsidR="00B4536C">
        <w:rPr>
          <w:rFonts w:cs="Arial"/>
        </w:rPr>
        <w:t>benoemd zijn bij het betreffende</w:t>
      </w:r>
      <w:r w:rsidR="00AF28EB">
        <w:rPr>
          <w:rFonts w:cs="Arial"/>
        </w:rPr>
        <w:t xml:space="preserve"> thema</w:t>
      </w:r>
      <w:r w:rsidR="003C0B59">
        <w:rPr>
          <w:rFonts w:cs="Arial"/>
        </w:rPr>
        <w:t>. Per activiteit benoem</w:t>
      </w:r>
      <w:r w:rsidR="00F852B9">
        <w:rPr>
          <w:rFonts w:cs="Arial"/>
        </w:rPr>
        <w:t>t</w:t>
      </w:r>
      <w:r w:rsidR="003C0B59">
        <w:rPr>
          <w:rFonts w:cs="Arial"/>
        </w:rPr>
        <w:t xml:space="preserve"> u de samenwerkingspartners en het</w:t>
      </w:r>
      <w:r w:rsidR="003C0B59" w:rsidRPr="003C0B59">
        <w:rPr>
          <w:rFonts w:cs="Arial"/>
        </w:rPr>
        <w:t xml:space="preserve"> voorgestelde budget</w:t>
      </w:r>
      <w:r w:rsidR="00D237B9">
        <w:rPr>
          <w:rFonts w:cs="Arial"/>
        </w:rPr>
        <w:t xml:space="preserve"> per samenwerkingspartner</w:t>
      </w:r>
      <w:r w:rsidR="003C0B59" w:rsidRPr="003C0B59">
        <w:rPr>
          <w:rFonts w:cs="Arial"/>
        </w:rPr>
        <w:t xml:space="preserve">. </w:t>
      </w:r>
      <w:r w:rsidR="00B24948">
        <w:rPr>
          <w:rFonts w:cs="Arial"/>
        </w:rPr>
        <w:t>We vinden het belangrijk om inzicht te krijgen in de kosten die Inschrijver maakt voor huisvesting, de kosten voor overhead en de winstmarge.</w:t>
      </w:r>
    </w:p>
    <w:p w14:paraId="2ADBF0DD" w14:textId="50EE6BD7" w:rsidR="00934367" w:rsidRDefault="00524728" w:rsidP="00934367">
      <w:pPr>
        <w:rPr>
          <w:rFonts w:cs="Arial"/>
        </w:rPr>
      </w:pPr>
      <w:r>
        <w:rPr>
          <w:rFonts w:cs="Arial"/>
        </w:rPr>
        <w:t xml:space="preserve">U beschrijft per </w:t>
      </w:r>
      <w:r w:rsidR="00476FCC">
        <w:rPr>
          <w:rFonts w:cs="Arial"/>
        </w:rPr>
        <w:t xml:space="preserve">subgunningscriterium </w:t>
      </w:r>
      <w:r>
        <w:rPr>
          <w:rFonts w:cs="Arial"/>
        </w:rPr>
        <w:t xml:space="preserve">(a t/m f) hoe u invulling geeft aan de genoemde onderwerpen. </w:t>
      </w:r>
    </w:p>
    <w:p w14:paraId="5F63BF9F" w14:textId="77777777" w:rsidR="00934367" w:rsidRDefault="00934367" w:rsidP="00934367">
      <w:pPr>
        <w:rPr>
          <w:rFonts w:cs="Arial"/>
        </w:rPr>
      </w:pPr>
    </w:p>
    <w:p w14:paraId="422839E2" w14:textId="22647CA3" w:rsidR="00832D6F" w:rsidRPr="006022BC" w:rsidRDefault="00233848" w:rsidP="00934367">
      <w:pPr>
        <w:rPr>
          <w:rFonts w:cs="Arial"/>
        </w:rPr>
      </w:pPr>
      <w:bookmarkStart w:id="162" w:name="_Hlk93948562"/>
      <w:r w:rsidRPr="006022BC">
        <w:rPr>
          <w:rFonts w:cs="Arial"/>
        </w:rPr>
        <w:t xml:space="preserve">Het “Uitvoeringskader Right to Challenge Samen Wageningen”, dat is </w:t>
      </w:r>
      <w:r w:rsidR="00832D6F" w:rsidRPr="006022BC">
        <w:rPr>
          <w:rFonts w:cs="Arial"/>
        </w:rPr>
        <w:t>vastg</w:t>
      </w:r>
      <w:r w:rsidRPr="006022BC">
        <w:rPr>
          <w:rFonts w:cs="Arial"/>
        </w:rPr>
        <w:t xml:space="preserve">esteld door het College op 10 oktober 2017 voor het beleidskader Samen Wageningen, is ook voor </w:t>
      </w:r>
      <w:r w:rsidR="00967ED5">
        <w:rPr>
          <w:rFonts w:cs="Arial"/>
        </w:rPr>
        <w:t>de maatschappelijke resultaten van</w:t>
      </w:r>
      <w:r w:rsidRPr="006022BC">
        <w:rPr>
          <w:rFonts w:cs="Arial"/>
        </w:rPr>
        <w:t xml:space="preserve"> Samen Wageningen 2.0 van toepassing.</w:t>
      </w:r>
    </w:p>
    <w:bookmarkEnd w:id="162"/>
    <w:p w14:paraId="0E7319E6" w14:textId="0D8CCBB0" w:rsidR="005A76B9" w:rsidRPr="00A67469" w:rsidRDefault="00B5799C" w:rsidP="00934367">
      <w:pPr>
        <w:rPr>
          <w:i/>
          <w:szCs w:val="22"/>
        </w:rPr>
      </w:pPr>
      <w:r>
        <w:rPr>
          <w:rFonts w:ascii="Verdana" w:hAnsi="Verdana"/>
          <w:iCs/>
          <w:sz w:val="18"/>
          <w:szCs w:val="18"/>
        </w:rPr>
        <w:br/>
      </w:r>
      <w:bookmarkStart w:id="163" w:name="_Hlk93948640"/>
      <w:r w:rsidRPr="00A67469">
        <w:rPr>
          <w:iCs/>
          <w:szCs w:val="22"/>
        </w:rPr>
        <w:t xml:space="preserve">Onder </w:t>
      </w:r>
      <w:r w:rsidR="005A76B9" w:rsidRPr="00A67469">
        <w:rPr>
          <w:iCs/>
          <w:szCs w:val="22"/>
        </w:rPr>
        <w:t xml:space="preserve">Right to Challenge </w:t>
      </w:r>
      <w:r w:rsidRPr="00A67469">
        <w:rPr>
          <w:iCs/>
          <w:szCs w:val="22"/>
        </w:rPr>
        <w:t>verstaan wij “</w:t>
      </w:r>
      <w:r w:rsidR="005A76B9" w:rsidRPr="00A67469">
        <w:rPr>
          <w:iCs/>
          <w:szCs w:val="22"/>
        </w:rPr>
        <w:t>het recht van een groep georganiseerde inwoners (eventueel samen met sociale ondernemers) om lokale voorzieningen en taken binnen Samen Wageningen van de gemeente (of door de gemeente ingekochte- of gesubsidieerde partijen) over te nemen of te coproduceren, wanneer zij denken dat ze het beter en/of goedkoper kunnen</w:t>
      </w:r>
      <w:r w:rsidRPr="00A67469">
        <w:rPr>
          <w:iCs/>
          <w:szCs w:val="22"/>
        </w:rPr>
        <w:t>”</w:t>
      </w:r>
      <w:r w:rsidR="005A76B9" w:rsidRPr="00A67469">
        <w:rPr>
          <w:i/>
          <w:szCs w:val="22"/>
        </w:rPr>
        <w:t>.</w:t>
      </w:r>
    </w:p>
    <w:p w14:paraId="76408F3D" w14:textId="3D901931" w:rsidR="005A76B9" w:rsidRPr="00A67469" w:rsidRDefault="00832D6F" w:rsidP="005A76B9">
      <w:pPr>
        <w:spacing w:line="240" w:lineRule="auto"/>
        <w:rPr>
          <w:szCs w:val="22"/>
        </w:rPr>
      </w:pPr>
      <w:r w:rsidRPr="00A67469">
        <w:rPr>
          <w:szCs w:val="22"/>
        </w:rPr>
        <w:br/>
      </w:r>
      <w:r w:rsidR="005A76B9" w:rsidRPr="00A67469">
        <w:rPr>
          <w:szCs w:val="22"/>
        </w:rPr>
        <w:t>Met het Right to Challenge willen wij</w:t>
      </w:r>
      <w:r w:rsidR="00B5799C" w:rsidRPr="00A67469">
        <w:rPr>
          <w:szCs w:val="22"/>
        </w:rPr>
        <w:t>”:</w:t>
      </w:r>
      <w:r w:rsidR="00F852B9" w:rsidRPr="00A67469">
        <w:rPr>
          <w:szCs w:val="22"/>
        </w:rPr>
        <w:t xml:space="preserve"> </w:t>
      </w:r>
    </w:p>
    <w:p w14:paraId="25C3FB31" w14:textId="77777777" w:rsidR="005A76B9" w:rsidRPr="00A67469" w:rsidRDefault="005A76B9" w:rsidP="003325DC">
      <w:pPr>
        <w:numPr>
          <w:ilvl w:val="0"/>
          <w:numId w:val="22"/>
        </w:numPr>
        <w:spacing w:line="240" w:lineRule="auto"/>
        <w:rPr>
          <w:i/>
          <w:szCs w:val="22"/>
        </w:rPr>
      </w:pPr>
      <w:r w:rsidRPr="00A67469">
        <w:rPr>
          <w:i/>
          <w:szCs w:val="22"/>
        </w:rPr>
        <w:t>Betrokkenheid en zeggenschap inwoners vergroten</w:t>
      </w:r>
    </w:p>
    <w:p w14:paraId="6A884D28" w14:textId="77777777" w:rsidR="005A76B9" w:rsidRPr="00A67469" w:rsidRDefault="005A76B9" w:rsidP="005A76B9">
      <w:pPr>
        <w:spacing w:line="240" w:lineRule="auto"/>
        <w:ind w:left="709"/>
        <w:rPr>
          <w:szCs w:val="22"/>
        </w:rPr>
      </w:pPr>
      <w:r w:rsidRPr="00A67469">
        <w:rPr>
          <w:szCs w:val="22"/>
        </w:rPr>
        <w:t>Met het Right to Challenge kunnen we maximale ruimte bieden voor de initiatieven en ideeën van inwoners. Inwoners kunnen langdurig een taak van de gemeente overnemen en op deze manier hulp en ondersteuning in hun buurt vormgeven.</w:t>
      </w:r>
    </w:p>
    <w:p w14:paraId="0A04E6E1" w14:textId="77777777" w:rsidR="005A76B9" w:rsidRPr="00A67469" w:rsidRDefault="005A76B9" w:rsidP="003325DC">
      <w:pPr>
        <w:numPr>
          <w:ilvl w:val="0"/>
          <w:numId w:val="22"/>
        </w:numPr>
        <w:autoSpaceDE w:val="0"/>
        <w:autoSpaceDN w:val="0"/>
        <w:adjustRightInd w:val="0"/>
        <w:spacing w:line="240" w:lineRule="auto"/>
        <w:rPr>
          <w:rFonts w:cs="Verdana"/>
          <w:i/>
          <w:szCs w:val="22"/>
        </w:rPr>
      </w:pPr>
      <w:r w:rsidRPr="00A67469">
        <w:rPr>
          <w:rFonts w:cs="Verdana"/>
          <w:i/>
          <w:szCs w:val="22"/>
        </w:rPr>
        <w:t>Kwaliteit uitvoering vergroten</w:t>
      </w:r>
    </w:p>
    <w:p w14:paraId="7919F610" w14:textId="77777777" w:rsidR="005A76B9" w:rsidRPr="00A67469" w:rsidRDefault="005A76B9" w:rsidP="005A76B9">
      <w:pPr>
        <w:spacing w:line="240" w:lineRule="auto"/>
        <w:ind w:left="709"/>
        <w:rPr>
          <w:szCs w:val="22"/>
        </w:rPr>
      </w:pPr>
      <w:r w:rsidRPr="00A67469">
        <w:rPr>
          <w:szCs w:val="22"/>
        </w:rPr>
        <w:t>Inwoners kunnen mogelijk betere diensten op het gebied van hulp en ondersteuning verlenen omdat zij dichter bij de leefwereld van andere inwoners staan, hun aanpak persoonlijker kunnen maken en hun oplossingen dichterbij de gebruikers kunnen organiseren.</w:t>
      </w:r>
    </w:p>
    <w:p w14:paraId="7401CA15" w14:textId="77777777" w:rsidR="005A76B9" w:rsidRPr="00A67469" w:rsidRDefault="005A76B9" w:rsidP="003325DC">
      <w:pPr>
        <w:numPr>
          <w:ilvl w:val="0"/>
          <w:numId w:val="22"/>
        </w:numPr>
        <w:autoSpaceDE w:val="0"/>
        <w:autoSpaceDN w:val="0"/>
        <w:adjustRightInd w:val="0"/>
        <w:spacing w:line="240" w:lineRule="auto"/>
        <w:rPr>
          <w:rFonts w:cs="Verdana"/>
          <w:i/>
          <w:szCs w:val="22"/>
        </w:rPr>
      </w:pPr>
      <w:r w:rsidRPr="00A67469">
        <w:rPr>
          <w:rFonts w:cs="Verdana"/>
          <w:i/>
          <w:szCs w:val="22"/>
        </w:rPr>
        <w:t>Innovatie en vernieuwing</w:t>
      </w:r>
    </w:p>
    <w:p w14:paraId="03B274A7" w14:textId="77777777" w:rsidR="005A76B9" w:rsidRPr="00A67469" w:rsidRDefault="005A76B9" w:rsidP="005A76B9">
      <w:pPr>
        <w:spacing w:line="240" w:lineRule="auto"/>
        <w:ind w:left="709"/>
        <w:rPr>
          <w:szCs w:val="22"/>
        </w:rPr>
      </w:pPr>
      <w:r w:rsidRPr="00A67469">
        <w:rPr>
          <w:szCs w:val="22"/>
        </w:rPr>
        <w:t>Inwoners denken niet vanuit organisaties, maar vanuit de dagelijkse praktijk. Ze kunnen beter zien waar hulp of ondersteuning niet op elkaar aansluit en wat er nodig is. Ze hebben een verfrissende blik omdat ze van hun eigen ervaring uitgaan. Zij hebben vaak een lokaal netwerk dat anders is dan die van organisaties. Ze kennen bijvoorbeeld een aantal vrijwilligers en ondernemers in de buurt en kunnen samen met hen andere diensten aanbieden.</w:t>
      </w:r>
    </w:p>
    <w:p w14:paraId="7031E93B" w14:textId="77777777" w:rsidR="005A76B9" w:rsidRPr="00A67469" w:rsidRDefault="005A76B9" w:rsidP="003325DC">
      <w:pPr>
        <w:numPr>
          <w:ilvl w:val="0"/>
          <w:numId w:val="22"/>
        </w:numPr>
        <w:spacing w:line="240" w:lineRule="auto"/>
        <w:rPr>
          <w:rFonts w:cs="Verdana"/>
          <w:i/>
          <w:szCs w:val="22"/>
        </w:rPr>
      </w:pPr>
      <w:r w:rsidRPr="00A67469">
        <w:rPr>
          <w:rFonts w:cs="Verdana"/>
          <w:i/>
          <w:szCs w:val="22"/>
        </w:rPr>
        <w:t>Uitvoering efficiënter en goedkoper</w:t>
      </w:r>
    </w:p>
    <w:p w14:paraId="45CD6FF9" w14:textId="77777777" w:rsidR="005A76B9" w:rsidRPr="00A67469" w:rsidRDefault="005A76B9" w:rsidP="005A76B9">
      <w:pPr>
        <w:spacing w:line="240" w:lineRule="auto"/>
        <w:ind w:left="709" w:hanging="1"/>
        <w:rPr>
          <w:szCs w:val="22"/>
        </w:rPr>
      </w:pPr>
      <w:r w:rsidRPr="00A67469">
        <w:rPr>
          <w:szCs w:val="22"/>
        </w:rPr>
        <w:t>Inwoners kunnen mogelijk taken efficiënter en goedkoper uitvoeren (werken kleinschaliger, geen overhead). Wat voor ‘gewone’ inwonersinitiatieven geldt, kan ook voor het Right to Challenge gelden; inwoners gaan eerst op zoek naar alternatieve financieringsbronnen en de gemeente vult waar nodig aan.</w:t>
      </w:r>
    </w:p>
    <w:p w14:paraId="754D80E4" w14:textId="77777777" w:rsidR="005A76B9" w:rsidRPr="00A67469" w:rsidRDefault="005A76B9" w:rsidP="005A76B9">
      <w:pPr>
        <w:spacing w:line="240" w:lineRule="auto"/>
        <w:rPr>
          <w:b/>
          <w:szCs w:val="22"/>
        </w:rPr>
      </w:pPr>
    </w:p>
    <w:p w14:paraId="29941469" w14:textId="12893E56" w:rsidR="00195D6B" w:rsidRPr="00A67469" w:rsidRDefault="00195D6B" w:rsidP="006022BC">
      <w:pPr>
        <w:rPr>
          <w:rFonts w:cs="Arial"/>
          <w:szCs w:val="22"/>
        </w:rPr>
      </w:pPr>
      <w:r w:rsidRPr="00A25478">
        <w:rPr>
          <w:rFonts w:cs="Arial"/>
          <w:szCs w:val="22"/>
        </w:rPr>
        <w:t>Het beschikbare budget voor Right to Challenge is maximaal €50.000 euro per thema per jaar.</w:t>
      </w:r>
    </w:p>
    <w:p w14:paraId="4A14E472" w14:textId="77777777" w:rsidR="005A76B9" w:rsidRPr="00A67469" w:rsidRDefault="005A76B9" w:rsidP="005A76B9">
      <w:pPr>
        <w:spacing w:line="240" w:lineRule="auto"/>
        <w:rPr>
          <w:rFonts w:cs="Arial"/>
          <w:szCs w:val="22"/>
        </w:rPr>
      </w:pPr>
    </w:p>
    <w:p w14:paraId="1E8CD790" w14:textId="797F329D" w:rsidR="005A76B9" w:rsidRPr="00A67469" w:rsidRDefault="005A76B9" w:rsidP="005A76B9">
      <w:pPr>
        <w:spacing w:line="240" w:lineRule="auto"/>
        <w:rPr>
          <w:rFonts w:cs="Arial"/>
          <w:szCs w:val="22"/>
        </w:rPr>
      </w:pPr>
      <w:r w:rsidRPr="00A67469">
        <w:rPr>
          <w:rFonts w:cs="Arial"/>
          <w:szCs w:val="22"/>
        </w:rPr>
        <w:t xml:space="preserve">Als u de opdracht gegund krijgt, moet u zich realiseren dat een gedeelte van die opdracht aan een challenge kan worden ‘weggegeven’. In het uitvoeringsplan verwachten we terug te zien hoe u aandacht heeft voor inwonersnetwerken en hoe u denkt om te gaan met challenges en andere inwonersinitiatieven. </w:t>
      </w:r>
    </w:p>
    <w:bookmarkEnd w:id="163"/>
    <w:p w14:paraId="058F2F7B" w14:textId="77777777" w:rsidR="00B24948" w:rsidRPr="005C6357" w:rsidRDefault="00B24948" w:rsidP="005C6357">
      <w:pPr>
        <w:rPr>
          <w:lang w:eastAsia="en-US"/>
        </w:rPr>
      </w:pPr>
    </w:p>
    <w:p w14:paraId="289FD64F" w14:textId="2A489CC1" w:rsidR="00200C72" w:rsidRDefault="00B554B6" w:rsidP="00D47BF8">
      <w:pPr>
        <w:pStyle w:val="Kop3"/>
      </w:pPr>
      <w:bookmarkStart w:id="164" w:name="_Toc96511772"/>
      <w:r>
        <w:t>5.</w:t>
      </w:r>
      <w:r w:rsidR="00D33302">
        <w:t>1</w:t>
      </w:r>
      <w:r>
        <w:t xml:space="preserve">.2 </w:t>
      </w:r>
      <w:r w:rsidR="00841A6D">
        <w:t>Samenwerking</w:t>
      </w:r>
      <w:bookmarkEnd w:id="164"/>
    </w:p>
    <w:p w14:paraId="77C3316A" w14:textId="3CB06942" w:rsidR="00137294" w:rsidRPr="00137294" w:rsidRDefault="00686509" w:rsidP="00137294">
      <w:pPr>
        <w:rPr>
          <w:rFonts w:cs="Arial"/>
        </w:rPr>
      </w:pPr>
      <w:r w:rsidRPr="00686509">
        <w:rPr>
          <w:rFonts w:cs="Arial"/>
        </w:rPr>
        <w:t xml:space="preserve">U kunt een uitvoeringsplan indienen als </w:t>
      </w:r>
      <w:r w:rsidR="00744494">
        <w:rPr>
          <w:rFonts w:cs="Arial"/>
        </w:rPr>
        <w:t>S</w:t>
      </w:r>
      <w:r w:rsidRPr="00686509">
        <w:rPr>
          <w:rFonts w:cs="Arial"/>
        </w:rPr>
        <w:t xml:space="preserve">amenwerkingsverband. Om alle resultaten uit deze categorie te realiseren </w:t>
      </w:r>
      <w:r>
        <w:rPr>
          <w:rFonts w:cs="Arial"/>
        </w:rPr>
        <w:t>dient h</w:t>
      </w:r>
      <w:r w:rsidRPr="00686509">
        <w:rPr>
          <w:rFonts w:cs="Arial"/>
        </w:rPr>
        <w:t xml:space="preserve">et </w:t>
      </w:r>
      <w:r w:rsidR="00744494">
        <w:rPr>
          <w:rFonts w:cs="Arial"/>
        </w:rPr>
        <w:t>S</w:t>
      </w:r>
      <w:r w:rsidRPr="00686509">
        <w:rPr>
          <w:rFonts w:cs="Arial"/>
        </w:rPr>
        <w:t xml:space="preserve">amenwerkingsverband uit verschillende </w:t>
      </w:r>
      <w:r w:rsidR="00BF12F6">
        <w:rPr>
          <w:rFonts w:cs="Arial"/>
        </w:rPr>
        <w:t>partners</w:t>
      </w:r>
      <w:r w:rsidRPr="00686509">
        <w:rPr>
          <w:rFonts w:cs="Arial"/>
        </w:rPr>
        <w:t xml:space="preserve"> </w:t>
      </w:r>
      <w:r>
        <w:rPr>
          <w:rFonts w:cs="Arial"/>
        </w:rPr>
        <w:t xml:space="preserve">te </w:t>
      </w:r>
      <w:r w:rsidRPr="00686509">
        <w:rPr>
          <w:rFonts w:cs="Arial"/>
        </w:rPr>
        <w:t>bestaan.</w:t>
      </w:r>
      <w:r>
        <w:rPr>
          <w:rFonts w:cs="Arial"/>
        </w:rPr>
        <w:t xml:space="preserve"> Wi</w:t>
      </w:r>
      <w:r w:rsidRPr="00686509">
        <w:rPr>
          <w:rFonts w:cs="Arial"/>
        </w:rPr>
        <w:t xml:space="preserve">j </w:t>
      </w:r>
      <w:r>
        <w:rPr>
          <w:rFonts w:cs="Arial"/>
        </w:rPr>
        <w:t xml:space="preserve">gaan </w:t>
      </w:r>
      <w:r w:rsidRPr="00686509">
        <w:rPr>
          <w:rFonts w:cs="Arial"/>
        </w:rPr>
        <w:t xml:space="preserve">ervan uit dat meerdere </w:t>
      </w:r>
      <w:r w:rsidR="00BF12F6">
        <w:rPr>
          <w:rFonts w:cs="Arial"/>
        </w:rPr>
        <w:t>partners</w:t>
      </w:r>
      <w:r w:rsidRPr="00686509">
        <w:rPr>
          <w:rFonts w:cs="Arial"/>
        </w:rPr>
        <w:t xml:space="preserve"> nodig zijn die elk hun eigen kennis en ervaring inzetten</w:t>
      </w:r>
      <w:r>
        <w:rPr>
          <w:rFonts w:cs="Arial"/>
        </w:rPr>
        <w:t xml:space="preserve"> om de gevraagde resultaten te behalen</w:t>
      </w:r>
      <w:r w:rsidRPr="00686509">
        <w:rPr>
          <w:rFonts w:cs="Arial"/>
        </w:rPr>
        <w:t xml:space="preserve">. </w:t>
      </w:r>
    </w:p>
    <w:p w14:paraId="164BA5E6" w14:textId="66B4AE66" w:rsidR="00137294" w:rsidRDefault="00686509" w:rsidP="00137294">
      <w:pPr>
        <w:rPr>
          <w:rFonts w:cs="Arial"/>
        </w:rPr>
      </w:pPr>
      <w:r>
        <w:rPr>
          <w:rFonts w:cs="Arial"/>
        </w:rPr>
        <w:t>H</w:t>
      </w:r>
      <w:r w:rsidRPr="00137294">
        <w:rPr>
          <w:rFonts w:cs="Arial"/>
        </w:rPr>
        <w:t xml:space="preserve">et </w:t>
      </w:r>
      <w:r w:rsidR="00744494">
        <w:rPr>
          <w:rFonts w:cs="Arial"/>
        </w:rPr>
        <w:t>S</w:t>
      </w:r>
      <w:r w:rsidRPr="00137294">
        <w:rPr>
          <w:rFonts w:cs="Arial"/>
        </w:rPr>
        <w:t xml:space="preserve">amenwerkingsverband </w:t>
      </w:r>
      <w:r>
        <w:rPr>
          <w:rFonts w:cs="Arial"/>
        </w:rPr>
        <w:t xml:space="preserve">zorgt ook voor de verbinding </w:t>
      </w:r>
      <w:r w:rsidRPr="00D915A5">
        <w:rPr>
          <w:rFonts w:cs="Arial"/>
        </w:rPr>
        <w:t xml:space="preserve">met de onder </w:t>
      </w:r>
      <w:r w:rsidR="00D237B9" w:rsidRPr="00D915A5">
        <w:rPr>
          <w:rFonts w:cs="Arial"/>
        </w:rPr>
        <w:t>gunningscriteria 5.2.2.</w:t>
      </w:r>
      <w:r w:rsidRPr="00D915A5">
        <w:rPr>
          <w:rFonts w:cs="Arial"/>
        </w:rPr>
        <w:t>c</w:t>
      </w:r>
      <w:r>
        <w:rPr>
          <w:rFonts w:cs="Arial"/>
        </w:rPr>
        <w:t xml:space="preserve"> genoemde partijen. Beschrijf hoe u hier invulling aan geeft. Ook beschrijft u hoe u zorgt voor integraliteit tussen de 3 benoemde thema’s.</w:t>
      </w:r>
    </w:p>
    <w:p w14:paraId="3C937032" w14:textId="763F843B" w:rsidR="008072DB" w:rsidRDefault="008072DB" w:rsidP="00137294">
      <w:pPr>
        <w:rPr>
          <w:rFonts w:cs="Arial"/>
        </w:rPr>
      </w:pPr>
      <w:r w:rsidRPr="004F5A1B">
        <w:rPr>
          <w:rFonts w:cs="Arial"/>
        </w:rPr>
        <w:t>U beschrijft per subgunningscriterium (a t/m d) hoe u invulling geeft aan de genoemde onderwerpen</w:t>
      </w:r>
      <w:r w:rsidR="004F5A1B">
        <w:rPr>
          <w:rFonts w:cs="Arial"/>
        </w:rPr>
        <w:t>.</w:t>
      </w:r>
    </w:p>
    <w:p w14:paraId="36072ACE" w14:textId="77777777" w:rsidR="00686509" w:rsidRPr="00137294" w:rsidRDefault="00686509" w:rsidP="00137294">
      <w:pPr>
        <w:rPr>
          <w:rFonts w:cs="Arial"/>
        </w:rPr>
      </w:pPr>
    </w:p>
    <w:p w14:paraId="3250BBF9" w14:textId="5A2A2498" w:rsidR="00841A6D" w:rsidRDefault="00B554B6" w:rsidP="00841A6D">
      <w:pPr>
        <w:pStyle w:val="Kop3"/>
      </w:pPr>
      <w:bookmarkStart w:id="165" w:name="_Toc96511773"/>
      <w:r>
        <w:t>5.</w:t>
      </w:r>
      <w:r w:rsidR="00D33302">
        <w:t>1</w:t>
      </w:r>
      <w:r>
        <w:t xml:space="preserve">.3 </w:t>
      </w:r>
      <w:r w:rsidR="00776ED0" w:rsidRPr="00776ED0">
        <w:t>Invulling van de vijf Wageningse principes</w:t>
      </w:r>
      <w:bookmarkEnd w:id="165"/>
    </w:p>
    <w:p w14:paraId="3A50BD09" w14:textId="6B4A22D7" w:rsidR="00776ED0" w:rsidRPr="00776ED0" w:rsidRDefault="00776ED0" w:rsidP="00776ED0">
      <w:pPr>
        <w:spacing w:line="240" w:lineRule="auto"/>
        <w:rPr>
          <w:rFonts w:cs="Arial"/>
        </w:rPr>
      </w:pPr>
      <w:r w:rsidRPr="00776ED0">
        <w:rPr>
          <w:rFonts w:cs="Arial"/>
        </w:rPr>
        <w:t>In het beleidskader Samen Wageningen</w:t>
      </w:r>
      <w:r w:rsidR="00CD34F6">
        <w:rPr>
          <w:rFonts w:cs="Arial"/>
        </w:rPr>
        <w:t xml:space="preserve"> </w:t>
      </w:r>
      <w:r w:rsidR="00A25478">
        <w:rPr>
          <w:rFonts w:cs="Arial"/>
        </w:rPr>
        <w:t>2017</w:t>
      </w:r>
      <w:r w:rsidRPr="00776ED0">
        <w:rPr>
          <w:rFonts w:cs="Arial"/>
        </w:rPr>
        <w:t xml:space="preserve"> staan de vijf Wageningse principes. De vijf Wageningse principes zijn: </w:t>
      </w:r>
    </w:p>
    <w:p w14:paraId="4670CC26" w14:textId="20FB5C48" w:rsidR="00776ED0" w:rsidRPr="00776ED0" w:rsidRDefault="00776ED0" w:rsidP="00776ED0">
      <w:pPr>
        <w:pStyle w:val="Lijstalinea"/>
        <w:spacing w:line="240" w:lineRule="auto"/>
        <w:ind w:left="709" w:hanging="425"/>
        <w:rPr>
          <w:rFonts w:cs="Arial"/>
          <w:lang w:eastAsia="nl-NL"/>
        </w:rPr>
      </w:pPr>
      <w:r w:rsidRPr="00776ED0">
        <w:rPr>
          <w:rFonts w:cs="Arial"/>
          <w:lang w:eastAsia="nl-NL"/>
        </w:rPr>
        <w:t>We willen problemen zoveel mogelijk voorkomen, maar als er problemen zijn een oplossing kunnen bieden. We vinden dat de overheid daar een rol in heeft, door mensen te helpen bij het maken van slimme keuzes voor hun gezondheid en welzijn.</w:t>
      </w:r>
    </w:p>
    <w:p w14:paraId="7054AB63" w14:textId="0EB5F8AB" w:rsidR="00776ED0" w:rsidRPr="00776ED0" w:rsidRDefault="00776ED0" w:rsidP="00776ED0">
      <w:pPr>
        <w:pStyle w:val="Lijstalinea"/>
        <w:spacing w:line="240" w:lineRule="auto"/>
        <w:ind w:left="709" w:hanging="425"/>
        <w:rPr>
          <w:rFonts w:cs="Arial"/>
          <w:lang w:eastAsia="nl-NL"/>
        </w:rPr>
      </w:pPr>
      <w:r w:rsidRPr="00776ED0">
        <w:rPr>
          <w:rFonts w:cs="Arial"/>
          <w:lang w:eastAsia="nl-NL"/>
        </w:rPr>
        <w:tab/>
        <w:t xml:space="preserve">We zetten de inwoner centraal. Daarbij hoort maatwerk. Iedereen heeft andere behoeften en andere mogelijkheden. Daar proberen we met elkaar de juiste hulp bij te vinden, waarbij we ongelijke gevallen ongelijk durven te behandelen. We willen keuzevrijheid, ook bij het wel of niet meedoen in de buurt, wijk of stad. We hebben respect voor ieders eigen ruimte. Gemeente en professionele hulpverleners praten niet óver, maar mét de inwoner. </w:t>
      </w:r>
    </w:p>
    <w:p w14:paraId="7B3FF025" w14:textId="70A1FE31" w:rsidR="00776ED0" w:rsidRPr="00776ED0" w:rsidRDefault="00776ED0" w:rsidP="00776ED0">
      <w:pPr>
        <w:pStyle w:val="Lijstalinea"/>
        <w:spacing w:line="240" w:lineRule="auto"/>
        <w:ind w:left="709" w:hanging="425"/>
        <w:rPr>
          <w:rFonts w:cs="Arial"/>
          <w:lang w:eastAsia="nl-NL"/>
        </w:rPr>
      </w:pPr>
      <w:r w:rsidRPr="00776ED0">
        <w:rPr>
          <w:rFonts w:cs="Arial"/>
          <w:lang w:eastAsia="nl-NL"/>
        </w:rPr>
        <w:t>We doen het samen. We waarderen wat iedereen voor elkaar doet in Wageningen en willen dat ondersteunen. Zodat we er samen voor kunnen zorgen dat iedereen mee kan doen. Met elkaar gaan we voor samenredzaamheid.</w:t>
      </w:r>
    </w:p>
    <w:p w14:paraId="5EECACF5" w14:textId="791728FB" w:rsidR="00776ED0" w:rsidRPr="00776ED0" w:rsidRDefault="00776ED0" w:rsidP="00776ED0">
      <w:pPr>
        <w:pStyle w:val="Lijstalinea"/>
        <w:spacing w:line="240" w:lineRule="auto"/>
        <w:ind w:left="709" w:hanging="425"/>
        <w:rPr>
          <w:rFonts w:cs="Arial"/>
          <w:lang w:eastAsia="nl-NL"/>
        </w:rPr>
      </w:pPr>
      <w:r w:rsidRPr="00776ED0">
        <w:rPr>
          <w:rFonts w:cs="Arial"/>
          <w:lang w:eastAsia="nl-NL"/>
        </w:rPr>
        <w:t>We gaan uit van vertrouwen in plaats van wantrouwen in het contact tussen gemeente, inwoners, zorgaanbieders en werkgevers. We willen naar een andere manier van verantwoorden: niet tellen, maar vertellen. Geen nadruk op cijfers, maar op ervaringen. Geen controle, maar samenwerking met wederzijds respect waarin we elkaar aan kunnen spreken op gemaakte afspraken.</w:t>
      </w:r>
    </w:p>
    <w:p w14:paraId="04117121" w14:textId="1F9E5ABA" w:rsidR="00776ED0" w:rsidRDefault="00776ED0" w:rsidP="00776ED0">
      <w:pPr>
        <w:pStyle w:val="Lijstalinea"/>
        <w:spacing w:line="240" w:lineRule="auto"/>
        <w:ind w:left="709" w:hanging="425"/>
        <w:rPr>
          <w:rFonts w:cs="Arial"/>
          <w:lang w:eastAsia="nl-NL"/>
        </w:rPr>
      </w:pPr>
      <w:r w:rsidRPr="00A25478">
        <w:rPr>
          <w:rFonts w:cs="Arial"/>
          <w:lang w:eastAsia="nl-NL"/>
        </w:rPr>
        <w:t xml:space="preserve">We </w:t>
      </w:r>
      <w:r w:rsidR="00A25478" w:rsidRPr="00A25478">
        <w:rPr>
          <w:rFonts w:cs="Arial"/>
          <w:lang w:eastAsia="nl-NL"/>
        </w:rPr>
        <w:t>zoeken actief naa</w:t>
      </w:r>
      <w:r w:rsidRPr="00A25478">
        <w:rPr>
          <w:rFonts w:cs="Arial"/>
          <w:lang w:eastAsia="nl-NL"/>
        </w:rPr>
        <w:t>r vernieuwing. Een</w:t>
      </w:r>
      <w:r w:rsidRPr="00776ED0">
        <w:rPr>
          <w:rFonts w:cs="Arial"/>
          <w:lang w:eastAsia="nl-NL"/>
        </w:rPr>
        <w:t xml:space="preserve"> nieuwe invulling van zorg, met vertrouwen in elkaar, samenredzaamheid en maatwerk waar regels tekortschieten vraagt om innovatie, frisse ideeën en experimenteerruimte. Voor gemeente, zorgaanbieders, werkgevers én voor inwoners.</w:t>
      </w:r>
    </w:p>
    <w:p w14:paraId="46432B9F" w14:textId="77777777" w:rsidR="00776ED0" w:rsidRDefault="00776ED0" w:rsidP="00776ED0"/>
    <w:p w14:paraId="703DCFF8" w14:textId="55E75D9D" w:rsidR="00776ED0" w:rsidRPr="00776ED0" w:rsidRDefault="00776ED0" w:rsidP="00776ED0">
      <w:r w:rsidRPr="00BF0E07">
        <w:t>In de uitvoeringsplannen moet u beschrijven hoe u in de uitvoering invulling geeft aan deze principes. Dat moet verder gaan dan enkel benoemen dat u handelt volgens de principes. Hoe draagt u zorg dat aan deze principes uitvoering wordt gegeven? Wat is uw meerwaarde?</w:t>
      </w:r>
      <w:r w:rsidRPr="00776ED0">
        <w:t xml:space="preserve"> </w:t>
      </w:r>
    </w:p>
    <w:p w14:paraId="3B40718B" w14:textId="77777777" w:rsidR="00841A6D" w:rsidRPr="00841A6D" w:rsidRDefault="00841A6D" w:rsidP="00841A6D"/>
    <w:p w14:paraId="0EC7F41C" w14:textId="05FB01D4" w:rsidR="00200C72" w:rsidRPr="00B5600F" w:rsidRDefault="00B554B6" w:rsidP="00B04C6F">
      <w:pPr>
        <w:pStyle w:val="Kop3"/>
        <w:rPr>
          <w:lang w:val="en-GB"/>
        </w:rPr>
      </w:pPr>
      <w:bookmarkStart w:id="166" w:name="_Hlk93058960"/>
      <w:bookmarkStart w:id="167" w:name="_Toc96511774"/>
      <w:r>
        <w:rPr>
          <w:lang w:val="en-GB"/>
        </w:rPr>
        <w:t>5.</w:t>
      </w:r>
      <w:r w:rsidR="00D33302">
        <w:rPr>
          <w:lang w:val="en-GB"/>
        </w:rPr>
        <w:t>1</w:t>
      </w:r>
      <w:r>
        <w:rPr>
          <w:lang w:val="en-GB"/>
        </w:rPr>
        <w:t xml:space="preserve">.4 </w:t>
      </w:r>
      <w:r w:rsidR="00200C72" w:rsidRPr="00B5600F">
        <w:rPr>
          <w:lang w:val="en-GB"/>
        </w:rPr>
        <w:t>Social Return On Investment (SROI)</w:t>
      </w:r>
      <w:bookmarkEnd w:id="167"/>
    </w:p>
    <w:bookmarkEnd w:id="166"/>
    <w:p w14:paraId="27EC939D" w14:textId="03EF82B2" w:rsidR="00200C72" w:rsidRPr="003D66C6" w:rsidRDefault="00BA26EB" w:rsidP="00E8268E">
      <w:r>
        <w:t>In</w:t>
      </w:r>
      <w:r w:rsidR="003B6AB2">
        <w:t xml:space="preserve"> het</w:t>
      </w:r>
      <w:r w:rsidR="008020A2">
        <w:t xml:space="preserve"> Programma van Eisen worden </w:t>
      </w:r>
      <w:r w:rsidR="00862065">
        <w:t>3</w:t>
      </w:r>
      <w:r w:rsidR="008020A2">
        <w:t xml:space="preserve"> </w:t>
      </w:r>
      <w:r w:rsidR="008020A2" w:rsidRPr="00DD197D">
        <w:t>eisen</w:t>
      </w:r>
      <w:r w:rsidR="003B6AB2" w:rsidRPr="00DD197D">
        <w:t xml:space="preserve"> </w:t>
      </w:r>
      <w:r w:rsidR="00862065" w:rsidRPr="00DD197D">
        <w:t>(2</w:t>
      </w:r>
      <w:r w:rsidR="002E4979">
        <w:t>1</w:t>
      </w:r>
      <w:r w:rsidR="00862065" w:rsidRPr="00DD197D">
        <w:t>, 2</w:t>
      </w:r>
      <w:r w:rsidR="002E4979">
        <w:t>2</w:t>
      </w:r>
      <w:r w:rsidR="00862065" w:rsidRPr="00DD197D">
        <w:t xml:space="preserve"> en 2</w:t>
      </w:r>
      <w:r w:rsidR="002E4979">
        <w:t>3</w:t>
      </w:r>
      <w:r w:rsidR="00862065" w:rsidRPr="00DD197D">
        <w:t>)</w:t>
      </w:r>
      <w:r w:rsidR="003B6AB2" w:rsidRPr="00DD197D">
        <w:t xml:space="preserve"> benoemd</w:t>
      </w:r>
      <w:r w:rsidR="003B6AB2">
        <w:t xml:space="preserve"> die betrekking hebben op SROI</w:t>
      </w:r>
      <w:r w:rsidR="005D5B06">
        <w:t xml:space="preserve">. </w:t>
      </w:r>
      <w:r w:rsidR="003B6AB2">
        <w:t>Van In</w:t>
      </w:r>
      <w:r>
        <w:t>schrijver</w:t>
      </w:r>
      <w:r w:rsidRPr="003D66C6">
        <w:t xml:space="preserve"> </w:t>
      </w:r>
      <w:r w:rsidR="00200C72" w:rsidRPr="003D66C6">
        <w:t xml:space="preserve">wordt </w:t>
      </w:r>
      <w:r w:rsidR="003B6AB2">
        <w:t xml:space="preserve">gevraagd </w:t>
      </w:r>
      <w:r w:rsidR="00AB273E">
        <w:t xml:space="preserve">te beschrijven </w:t>
      </w:r>
      <w:r w:rsidR="003B6AB2">
        <w:t>hoe het Samenwerkingsverba</w:t>
      </w:r>
      <w:r w:rsidR="005D5B06">
        <w:t>n</w:t>
      </w:r>
      <w:r w:rsidR="003B6AB2">
        <w:t xml:space="preserve">d invulling </w:t>
      </w:r>
      <w:r w:rsidR="005D5B06">
        <w:t>gaat geven</w:t>
      </w:r>
      <w:r w:rsidR="003B6AB2">
        <w:t xml:space="preserve"> aan deze eisen. </w:t>
      </w:r>
      <w:r w:rsidR="00AB273E">
        <w:t>I</w:t>
      </w:r>
      <w:r w:rsidR="003B6AB2">
        <w:t xml:space="preserve">ndien u mogelijkheden heeft voor </w:t>
      </w:r>
      <w:r w:rsidR="005D5B06">
        <w:t xml:space="preserve">uitbreiding naast </w:t>
      </w:r>
      <w:r w:rsidR="00AB273E">
        <w:t>deze eisen</w:t>
      </w:r>
      <w:r w:rsidR="003B6AB2">
        <w:t xml:space="preserve"> </w:t>
      </w:r>
      <w:r w:rsidR="00AB273E">
        <w:t>dient</w:t>
      </w:r>
      <w:r w:rsidR="003B6AB2">
        <w:t xml:space="preserve"> u die te beschrijven.</w:t>
      </w:r>
      <w:r w:rsidR="00200C72" w:rsidRPr="003D66C6">
        <w:t xml:space="preserve"> De beoordeling van dit gunningscriteri</w:t>
      </w:r>
      <w:r w:rsidR="00F001D4">
        <w:t>um</w:t>
      </w:r>
      <w:r w:rsidR="00200C72" w:rsidRPr="003D66C6">
        <w:t xml:space="preserve"> wordt mede gedaan door de </w:t>
      </w:r>
      <w:r w:rsidR="00A9612B">
        <w:t>coördinator SROI van de gemeente Wageningen</w:t>
      </w:r>
      <w:r w:rsidR="00200C72" w:rsidRPr="003D66C6">
        <w:t xml:space="preserve">. De </w:t>
      </w:r>
      <w:r w:rsidR="00A9612B">
        <w:t>coördinator</w:t>
      </w:r>
      <w:r w:rsidR="004C7A3F" w:rsidRPr="003D66C6">
        <w:t xml:space="preserve"> </w:t>
      </w:r>
      <w:r w:rsidR="004C7A3F">
        <w:t>is</w:t>
      </w:r>
      <w:r w:rsidR="00200C72" w:rsidRPr="003D66C6">
        <w:t xml:space="preserve"> na contractering het aanspreekpunt m</w:t>
      </w:r>
      <w:r w:rsidR="00EF6F12">
        <w:t>et betrekking tot</w:t>
      </w:r>
      <w:r w:rsidR="00200C72" w:rsidRPr="003D66C6">
        <w:t xml:space="preserve"> de uitvoering</w:t>
      </w:r>
      <w:r w:rsidR="00A9612B">
        <w:t>, voortgang en evaluatie</w:t>
      </w:r>
      <w:r w:rsidR="00200C72" w:rsidRPr="003D66C6">
        <w:t xml:space="preserve"> van S</w:t>
      </w:r>
      <w:r w:rsidR="00A9612B">
        <w:t>ROI</w:t>
      </w:r>
      <w:r w:rsidR="00200C72" w:rsidRPr="003D66C6">
        <w:t>.</w:t>
      </w:r>
    </w:p>
    <w:p w14:paraId="39E7C5C7" w14:textId="41C269FE" w:rsidR="00200C72" w:rsidRDefault="00200C72" w:rsidP="00590ADE">
      <w:pPr>
        <w:pStyle w:val="gemeentewageningen"/>
      </w:pPr>
    </w:p>
    <w:p w14:paraId="7753DF2B" w14:textId="7EA06AC8" w:rsidR="001209BF" w:rsidRDefault="003B6AB2" w:rsidP="001209BF">
      <w:r w:rsidRPr="00934367">
        <w:t xml:space="preserve">Het </w:t>
      </w:r>
      <w:r w:rsidR="001209BF" w:rsidRPr="00934367">
        <w:t xml:space="preserve">maximaal te </w:t>
      </w:r>
      <w:r w:rsidRPr="00934367">
        <w:t>be</w:t>
      </w:r>
      <w:r w:rsidR="001209BF" w:rsidRPr="00934367">
        <w:t xml:space="preserve">halen </w:t>
      </w:r>
      <w:r w:rsidRPr="00934367">
        <w:t>punten voor het onderdeel SROI is 5 punten.</w:t>
      </w:r>
      <w:r w:rsidR="005D5B06" w:rsidRPr="00934367">
        <w:t xml:space="preserve"> Dit wordt onderverdeeld in 2.5 voor het beschrijven van de in vulling van de eisen en 2,5 voor de uitbreiding.</w:t>
      </w:r>
    </w:p>
    <w:p w14:paraId="5BF4E597" w14:textId="77777777" w:rsidR="001209BF" w:rsidRDefault="001209BF" w:rsidP="00590ADE">
      <w:pPr>
        <w:pStyle w:val="gemeentewageningen"/>
      </w:pPr>
    </w:p>
    <w:p w14:paraId="60308C46" w14:textId="77777777" w:rsidR="00676099" w:rsidRPr="00E95D6A" w:rsidRDefault="00676099" w:rsidP="00B554B6">
      <w:pPr>
        <w:pStyle w:val="Kop2"/>
        <w:numPr>
          <w:ilvl w:val="1"/>
          <w:numId w:val="1"/>
        </w:numPr>
        <w:tabs>
          <w:tab w:val="clear" w:pos="1277"/>
          <w:tab w:val="num" w:pos="851"/>
        </w:tabs>
        <w:ind w:left="851"/>
      </w:pPr>
      <w:bookmarkStart w:id="168" w:name="_Toc28684190"/>
      <w:bookmarkStart w:id="169" w:name="_Toc93593180"/>
      <w:bookmarkStart w:id="170" w:name="_Toc96511775"/>
      <w:r w:rsidRPr="00E95D6A">
        <w:t>Beoordelingsteam</w:t>
      </w:r>
      <w:bookmarkEnd w:id="168"/>
      <w:bookmarkEnd w:id="169"/>
      <w:bookmarkEnd w:id="170"/>
    </w:p>
    <w:p w14:paraId="29EA5430" w14:textId="038EA132" w:rsidR="004E0216" w:rsidRPr="0094634D" w:rsidRDefault="00256199" w:rsidP="00E8268E">
      <w:r w:rsidRPr="00A40DB9">
        <w:t>Het beoordelingsteam bestaat in ieder geval uit een</w:t>
      </w:r>
      <w:r w:rsidR="00222223">
        <w:t xml:space="preserve"> wethouder, een lid van het Sociaal beraad</w:t>
      </w:r>
      <w:r w:rsidR="00BF0E07">
        <w:t xml:space="preserve">, </w:t>
      </w:r>
      <w:r w:rsidRPr="00A40DB9">
        <w:t>beleidsmedewerker</w:t>
      </w:r>
      <w:r w:rsidR="00222223">
        <w:t>s</w:t>
      </w:r>
      <w:r w:rsidRPr="00A40DB9">
        <w:t>, een projectleider</w:t>
      </w:r>
      <w:r w:rsidR="00222223">
        <w:t xml:space="preserve"> </w:t>
      </w:r>
      <w:r w:rsidRPr="00A40DB9">
        <w:t xml:space="preserve">en een inkoopadviseur. </w:t>
      </w:r>
      <w:r w:rsidR="004E0216">
        <w:t>Het team</w:t>
      </w:r>
      <w:r w:rsidR="00222223" w:rsidRPr="0094634D">
        <w:t xml:space="preserve"> is onafhankelijk: de leden zijn niet betrokken bij de samenwerkingsverbanden</w:t>
      </w:r>
      <w:r w:rsidR="004E0216" w:rsidRPr="0094634D">
        <w:t>.</w:t>
      </w:r>
    </w:p>
    <w:p w14:paraId="378836A5" w14:textId="0FBCCA4B" w:rsidR="00256199" w:rsidRPr="00A40DB9" w:rsidRDefault="00256199" w:rsidP="00E8268E">
      <w:r w:rsidRPr="00A40DB9">
        <w:t xml:space="preserve">Indien door onvoorziene omstandigheden leden van het beoordelingsteam uitvallen behoudt </w:t>
      </w:r>
      <w:r w:rsidR="006B47EE">
        <w:t>Opdrachtgever</w:t>
      </w:r>
      <w:r w:rsidR="00E00518" w:rsidRPr="00A40DB9">
        <w:t xml:space="preserve"> </w:t>
      </w:r>
      <w:r w:rsidRPr="00A40DB9">
        <w:t xml:space="preserve">zich het recht voor deze medewerker(s) te vervangen door een medewerker met een vergelijkbare expertise en rol. </w:t>
      </w:r>
    </w:p>
    <w:p w14:paraId="3BBEE6B0" w14:textId="77777777" w:rsidR="00676099" w:rsidRDefault="00676099" w:rsidP="00E8268E"/>
    <w:p w14:paraId="25A4B366" w14:textId="0E4624A6" w:rsidR="00676099" w:rsidRDefault="00676099" w:rsidP="00B554B6">
      <w:pPr>
        <w:pStyle w:val="Kop2"/>
        <w:numPr>
          <w:ilvl w:val="1"/>
          <w:numId w:val="1"/>
        </w:numPr>
        <w:tabs>
          <w:tab w:val="clear" w:pos="1277"/>
          <w:tab w:val="num" w:pos="851"/>
        </w:tabs>
        <w:ind w:left="851"/>
      </w:pPr>
      <w:bookmarkStart w:id="171" w:name="_Toc28684191"/>
      <w:bookmarkStart w:id="172" w:name="_Toc93593181"/>
      <w:bookmarkStart w:id="173" w:name="_Toc96511776"/>
      <w:r w:rsidRPr="00E95D6A">
        <w:t>Score</w:t>
      </w:r>
      <w:bookmarkEnd w:id="171"/>
      <w:bookmarkEnd w:id="172"/>
      <w:bookmarkEnd w:id="173"/>
    </w:p>
    <w:p w14:paraId="4A41C169" w14:textId="77777777" w:rsidR="00804604" w:rsidRDefault="00804604" w:rsidP="00804604">
      <w:r w:rsidRPr="00804604">
        <w:t xml:space="preserve">De gunningscriteria worden door het beoordelingsteam beoordeeld middels een score: </w:t>
      </w:r>
    </w:p>
    <w:p w14:paraId="31B10727" w14:textId="71E9A87C" w:rsidR="00804604" w:rsidRPr="00804604" w:rsidRDefault="00804604" w:rsidP="00804604">
      <w:r w:rsidRPr="00804604">
        <w:t>goed = (100%), voldoende = (75 %), matig= (50%), onvoldoende / ontbreekt = 0</w:t>
      </w:r>
      <w:r w:rsidR="008072DB">
        <w:t>%</w:t>
      </w:r>
    </w:p>
    <w:p w14:paraId="4C183EFF" w14:textId="0954D04B" w:rsidR="000F16BD" w:rsidRDefault="000F16BD" w:rsidP="000F16BD"/>
    <w:p w14:paraId="15C7872B" w14:textId="3E23FF61" w:rsidR="00804604" w:rsidRDefault="00804604" w:rsidP="000F16BD">
      <w:r w:rsidRPr="00BF12F6">
        <w:t>Voorbeeld: Indien u bij Uitvoering 5.</w:t>
      </w:r>
      <w:r w:rsidR="007B0B99">
        <w:t>1</w:t>
      </w:r>
      <w:r w:rsidRPr="00BF12F6">
        <w:t xml:space="preserve">.1 </w:t>
      </w:r>
      <w:r w:rsidR="00977AD5" w:rsidRPr="00BF12F6">
        <w:t>a</w:t>
      </w:r>
      <w:r w:rsidRPr="00BF12F6">
        <w:t xml:space="preserve"> een voldoende scoort, ontvangt u 75% van 20 punten = 15 punten.</w:t>
      </w:r>
    </w:p>
    <w:p w14:paraId="4C94BBC8" w14:textId="77777777" w:rsidR="00804604" w:rsidRPr="000F16BD" w:rsidRDefault="00804604" w:rsidP="000F16BD"/>
    <w:p w14:paraId="131BF625" w14:textId="77777777" w:rsidR="00B5041C" w:rsidRPr="00361162" w:rsidRDefault="00B5041C" w:rsidP="00E8268E">
      <w:r w:rsidRPr="00361162">
        <w:rPr>
          <w:b/>
        </w:rPr>
        <w:t>Goed</w:t>
      </w:r>
      <w:r w:rsidRPr="00361162">
        <w:t>: Antwoorden zijn duidelijk en concreet en er is sprake van een positief onderscheidend vermogen. Antwoorden voegen meerwaarde toe aan datgene dat wordt uitgevraagd in deze aanbesteding.</w:t>
      </w:r>
    </w:p>
    <w:p w14:paraId="32BEB319" w14:textId="77777777" w:rsidR="00B5041C" w:rsidRPr="00361162" w:rsidRDefault="00B5041C" w:rsidP="00E8268E">
      <w:r w:rsidRPr="00361162">
        <w:rPr>
          <w:b/>
        </w:rPr>
        <w:t>Voldoende</w:t>
      </w:r>
      <w:r w:rsidRPr="00361162">
        <w:t>: Antwoorden zijn duidelijk en concreet en voldoet aan de verwachtingen. Antwoorden voegen echter geen meerwaarde toe.</w:t>
      </w:r>
    </w:p>
    <w:p w14:paraId="58E98EC3" w14:textId="7E5C0573" w:rsidR="00B5041C" w:rsidRPr="00677899" w:rsidRDefault="00B5041C" w:rsidP="00E8268E">
      <w:r>
        <w:rPr>
          <w:b/>
          <w:bCs/>
        </w:rPr>
        <w:t xml:space="preserve">Matig: </w:t>
      </w:r>
      <w:r w:rsidRPr="00677899">
        <w:t xml:space="preserve">Antwoorden zijn </w:t>
      </w:r>
      <w:r>
        <w:t xml:space="preserve">onvoldoende duidelijke en/of concreet </w:t>
      </w:r>
      <w:r w:rsidRPr="00677899">
        <w:t>geformuleerd. Een deel van de gevraagde informatie ontbreekt of is inhoudelijk niet geheel relevant en of voldoet niet geheel aan het criterium. De wijze van invulling laat openingen over.</w:t>
      </w:r>
    </w:p>
    <w:p w14:paraId="21B7A4CC" w14:textId="5EE28B93" w:rsidR="00676099" w:rsidRDefault="00B5041C" w:rsidP="005C6357">
      <w:r>
        <w:rPr>
          <w:b/>
          <w:bCs/>
        </w:rPr>
        <w:t>Onvoldoende/ontbreekt</w:t>
      </w:r>
      <w:r>
        <w:t xml:space="preserve">: </w:t>
      </w:r>
      <w:r w:rsidRPr="00677899">
        <w:t>Antwoorden zijn onvoldoende danwel niet geformuleerd. Een wezenlijk deel van de gevraagde informatie ontbreekt, is inhoudelijk niet relevant of voldoet niet aan het criterium. De wijze van invulling is niet compleet, niet overtuigend en laat openingen over.</w:t>
      </w:r>
    </w:p>
    <w:p w14:paraId="34117F56" w14:textId="77777777" w:rsidR="005C6357" w:rsidRDefault="005C6357" w:rsidP="005C6357"/>
    <w:p w14:paraId="1D39F5B0" w14:textId="77777777" w:rsidR="00676099" w:rsidRPr="00361162" w:rsidRDefault="00676099" w:rsidP="00B554B6">
      <w:pPr>
        <w:pStyle w:val="Kop2"/>
        <w:numPr>
          <w:ilvl w:val="1"/>
          <w:numId w:val="1"/>
        </w:numPr>
        <w:tabs>
          <w:tab w:val="clear" w:pos="1277"/>
          <w:tab w:val="num" w:pos="851"/>
        </w:tabs>
        <w:ind w:left="851"/>
      </w:pPr>
      <w:bookmarkStart w:id="174" w:name="_Toc28684192"/>
      <w:bookmarkStart w:id="175" w:name="_Toc93593182"/>
      <w:bookmarkStart w:id="176" w:name="_Toc96511777"/>
      <w:r w:rsidRPr="00361162">
        <w:t>Beantwoording</w:t>
      </w:r>
      <w:bookmarkEnd w:id="174"/>
      <w:bookmarkEnd w:id="175"/>
      <w:bookmarkEnd w:id="176"/>
    </w:p>
    <w:p w14:paraId="08E29970" w14:textId="7CE24C6A" w:rsidR="008955CA" w:rsidRPr="0021452E" w:rsidRDefault="008955CA" w:rsidP="008955CA">
      <w:pPr>
        <w:rPr>
          <w:rFonts w:cs="Arial"/>
          <w:strike/>
        </w:rPr>
      </w:pPr>
      <w:r w:rsidRPr="002469FE">
        <w:rPr>
          <w:rFonts w:cs="Arial"/>
        </w:rPr>
        <w:t xml:space="preserve">De beantwoording van de gestelde gunningscriteria dient per </w:t>
      </w:r>
      <w:r>
        <w:rPr>
          <w:rFonts w:cs="Arial"/>
        </w:rPr>
        <w:t>sub</w:t>
      </w:r>
      <w:r w:rsidRPr="002469FE">
        <w:rPr>
          <w:rFonts w:cs="Arial"/>
        </w:rPr>
        <w:t>gunningscriteri</w:t>
      </w:r>
      <w:r>
        <w:rPr>
          <w:rFonts w:cs="Arial"/>
        </w:rPr>
        <w:t>um</w:t>
      </w:r>
      <w:r w:rsidRPr="002469FE">
        <w:rPr>
          <w:rFonts w:cs="Arial"/>
        </w:rPr>
        <w:t xml:space="preserve"> toegevoegd te worden aan uw </w:t>
      </w:r>
      <w:r>
        <w:rPr>
          <w:rFonts w:cs="Arial"/>
        </w:rPr>
        <w:t>Inschrijving</w:t>
      </w:r>
      <w:r w:rsidRPr="002469FE">
        <w:rPr>
          <w:rFonts w:cs="Arial"/>
        </w:rPr>
        <w:t xml:space="preserve">. De beantwoording van de gestelde </w:t>
      </w:r>
      <w:r>
        <w:rPr>
          <w:rFonts w:cs="Arial"/>
        </w:rPr>
        <w:t>sub</w:t>
      </w:r>
      <w:r w:rsidRPr="002469FE">
        <w:rPr>
          <w:rFonts w:cs="Arial"/>
        </w:rPr>
        <w:t xml:space="preserve">gunningscriteria </w:t>
      </w:r>
      <w:r w:rsidRPr="00897669">
        <w:t xml:space="preserve">worden geverifieerd en maken </w:t>
      </w:r>
      <w:r w:rsidRPr="002469FE">
        <w:rPr>
          <w:rFonts w:cs="Arial"/>
        </w:rPr>
        <w:t>onderdeel uit van de Overeenkomst.</w:t>
      </w:r>
    </w:p>
    <w:p w14:paraId="0675C789" w14:textId="77777777" w:rsidR="00676099" w:rsidRDefault="00676099" w:rsidP="00590ADE">
      <w:pPr>
        <w:pStyle w:val="gemeentewageningen"/>
        <w:rPr>
          <w:szCs w:val="18"/>
        </w:rPr>
      </w:pPr>
    </w:p>
    <w:p w14:paraId="6F748EC9" w14:textId="77777777" w:rsidR="00676099" w:rsidRPr="00361162" w:rsidRDefault="00676099" w:rsidP="00B554B6">
      <w:pPr>
        <w:pStyle w:val="Kop2"/>
        <w:numPr>
          <w:ilvl w:val="1"/>
          <w:numId w:val="1"/>
        </w:numPr>
        <w:tabs>
          <w:tab w:val="clear" w:pos="1277"/>
          <w:tab w:val="num" w:pos="851"/>
        </w:tabs>
        <w:ind w:left="851"/>
      </w:pPr>
      <w:bookmarkStart w:id="177" w:name="_Toc28684193"/>
      <w:bookmarkStart w:id="178" w:name="_Toc93593183"/>
      <w:bookmarkStart w:id="179" w:name="_Toc96511778"/>
      <w:r w:rsidRPr="00361162">
        <w:t>Beoordeling kwaliteit</w:t>
      </w:r>
      <w:bookmarkEnd w:id="177"/>
      <w:bookmarkEnd w:id="178"/>
      <w:bookmarkEnd w:id="179"/>
    </w:p>
    <w:p w14:paraId="6596A1D0" w14:textId="67DA1B46" w:rsidR="00676099" w:rsidRPr="00897669" w:rsidRDefault="00676099" w:rsidP="003325DC">
      <w:pPr>
        <w:pStyle w:val="Lijstalinea"/>
        <w:numPr>
          <w:ilvl w:val="0"/>
          <w:numId w:val="13"/>
        </w:numPr>
      </w:pPr>
      <w:r w:rsidRPr="00897669">
        <w:t xml:space="preserve">De </w:t>
      </w:r>
      <w:r w:rsidR="00200C28">
        <w:t xml:space="preserve">leden van het </w:t>
      </w:r>
      <w:r w:rsidRPr="00897669">
        <w:t>beoordeling</w:t>
      </w:r>
      <w:r w:rsidR="00200C28">
        <w:t>steam beoordelen individueel de inschrijvingen.</w:t>
      </w:r>
    </w:p>
    <w:p w14:paraId="5ECA9EDF" w14:textId="40426C2E" w:rsidR="00676099" w:rsidRPr="00897669" w:rsidRDefault="00DB5654" w:rsidP="003325DC">
      <w:pPr>
        <w:pStyle w:val="Lijstalinea"/>
        <w:numPr>
          <w:ilvl w:val="0"/>
          <w:numId w:val="13"/>
        </w:numPr>
      </w:pPr>
      <w:r>
        <w:t>De leden van het beoordelingsteam</w:t>
      </w:r>
      <w:r w:rsidR="00676099" w:rsidRPr="00897669">
        <w:t xml:space="preserve"> ken</w:t>
      </w:r>
      <w:r>
        <w:t>nen</w:t>
      </w:r>
      <w:r w:rsidR="00676099" w:rsidRPr="00897669">
        <w:t xml:space="preserve"> per subgunningscriterium een </w:t>
      </w:r>
      <w:r w:rsidR="009B4995">
        <w:t>score</w:t>
      </w:r>
      <w:r w:rsidR="00676099" w:rsidRPr="00897669">
        <w:t xml:space="preserve"> toe</w:t>
      </w:r>
      <w:r>
        <w:t xml:space="preserve"> op basis van de kwaliteit van de inschrijving</w:t>
      </w:r>
      <w:r w:rsidR="00676099" w:rsidRPr="00897669">
        <w:t>.</w:t>
      </w:r>
    </w:p>
    <w:p w14:paraId="1187CEC6" w14:textId="66FDE07D" w:rsidR="003C0B59" w:rsidRPr="003C0B59" w:rsidRDefault="003C0B59" w:rsidP="003325DC">
      <w:pPr>
        <w:pStyle w:val="Lijstalinea"/>
        <w:numPr>
          <w:ilvl w:val="0"/>
          <w:numId w:val="13"/>
        </w:numPr>
      </w:pPr>
      <w:r w:rsidRPr="003C0B59">
        <w:t>Het beoordelingsteam bespreekt in gezamenlijk overleg de gegeven scores.</w:t>
      </w:r>
    </w:p>
    <w:p w14:paraId="5D331E74" w14:textId="77777777" w:rsidR="004E0216" w:rsidRDefault="009B4995" w:rsidP="003325DC">
      <w:pPr>
        <w:pStyle w:val="Lijstalinea"/>
        <w:numPr>
          <w:ilvl w:val="0"/>
          <w:numId w:val="13"/>
        </w:numPr>
      </w:pPr>
      <w:r w:rsidRPr="009B4995">
        <w:t xml:space="preserve">Het beoordelingsteam komt tot </w:t>
      </w:r>
      <w:r w:rsidRPr="003C0B59">
        <w:t>een unaniem besluit</w:t>
      </w:r>
      <w:r w:rsidR="004E0216">
        <w:t>;</w:t>
      </w:r>
    </w:p>
    <w:p w14:paraId="35BDCDCC" w14:textId="0D243FE1" w:rsidR="009B4995" w:rsidRPr="004F73E4" w:rsidRDefault="004E0216" w:rsidP="003325DC">
      <w:pPr>
        <w:pStyle w:val="Lijstalinea"/>
        <w:numPr>
          <w:ilvl w:val="0"/>
          <w:numId w:val="13"/>
        </w:numPr>
      </w:pPr>
      <w:r w:rsidRPr="004F73E4">
        <w:t>Als het beoordelingsteam geen consensus bereikt, wordt overgaan tot een meerderheid van stemmen</w:t>
      </w:r>
      <w:r w:rsidR="009B4995" w:rsidRPr="004F73E4">
        <w:t>.</w:t>
      </w:r>
    </w:p>
    <w:p w14:paraId="1767A2CF" w14:textId="77777777" w:rsidR="00676099" w:rsidRPr="00695CEE" w:rsidRDefault="00676099" w:rsidP="00E8268E"/>
    <w:p w14:paraId="5F56A1EA" w14:textId="77777777" w:rsidR="003C0B59" w:rsidRDefault="003C0B59">
      <w:pPr>
        <w:spacing w:line="240" w:lineRule="auto"/>
        <w:rPr>
          <w:rFonts w:ascii="QuadraatSans-Bold" w:hAnsi="QuadraatSans-Bold"/>
          <w:bCs/>
          <w:sz w:val="28"/>
          <w:szCs w:val="22"/>
        </w:rPr>
      </w:pPr>
      <w:bookmarkStart w:id="180" w:name="_Toc244009125"/>
      <w:bookmarkEnd w:id="20"/>
      <w:bookmarkEnd w:id="21"/>
      <w:bookmarkEnd w:id="22"/>
      <w:r>
        <w:br w:type="page"/>
      </w:r>
    </w:p>
    <w:p w14:paraId="43A0710A" w14:textId="77777777" w:rsidR="00FE5C05" w:rsidRPr="00042EF4" w:rsidRDefault="00FE5C05" w:rsidP="00FE5C05">
      <w:pPr>
        <w:pStyle w:val="Bijlageaangepast"/>
      </w:pPr>
      <w:bookmarkStart w:id="181" w:name="_Toc93651024"/>
      <w:bookmarkStart w:id="182" w:name="_Hlk93651036"/>
      <w:bookmarkStart w:id="183" w:name="_Toc96511779"/>
      <w:bookmarkEnd w:id="180"/>
      <w:r w:rsidRPr="00042EF4">
        <w:t>Checklist in te leveren documenten</w:t>
      </w:r>
      <w:bookmarkEnd w:id="181"/>
      <w:bookmarkEnd w:id="183"/>
      <w:r w:rsidRPr="00042EF4">
        <w:t xml:space="preserve"> </w:t>
      </w:r>
    </w:p>
    <w:bookmarkEnd w:id="182"/>
    <w:p w14:paraId="059E05BF" w14:textId="188E05AB" w:rsidR="006843D8" w:rsidRPr="00BF12F6" w:rsidRDefault="006843D8" w:rsidP="005439C9">
      <w:r w:rsidRPr="00BF12F6">
        <w:t xml:space="preserve">Deze checklist dient volledig ingevuld te worden door </w:t>
      </w:r>
      <w:r w:rsidR="00977AD5" w:rsidRPr="00BF12F6">
        <w:t xml:space="preserve">elke </w:t>
      </w:r>
      <w:r w:rsidR="00BF12F6" w:rsidRPr="00BF12F6">
        <w:t>partner</w:t>
      </w:r>
      <w:r w:rsidR="00977AD5" w:rsidRPr="00BF12F6">
        <w:t xml:space="preserve"> van het Samenwerkingsverband </w:t>
      </w:r>
      <w:r w:rsidRPr="00BF12F6">
        <w:t>en te worden toegevoegd aan de Inschrijving</w:t>
      </w:r>
      <w:r w:rsidR="00977AD5" w:rsidRPr="00BF12F6">
        <w:t xml:space="preserve"> van het Samenwerkingsverband</w:t>
      </w:r>
      <w:r w:rsidRPr="00BF12F6">
        <w:t>. Er dient een vinkje gezet te worden indien de betreffende stukken zijn bijgevoegd</w:t>
      </w:r>
      <w:r w:rsidR="00977AD5" w:rsidRPr="00BF12F6">
        <w:t xml:space="preserve"> en</w:t>
      </w:r>
      <w:r w:rsidRPr="00BF12F6">
        <w:t xml:space="preserve"> te worden ondertekend door een persoon die blijkens het handelsregister of een volmacht van degene die blijkens het handelsregister bevoegd is om Inschrijver te vertegenwoordigen en om namens Inschrijver dit formulier te ondertekenen.</w:t>
      </w:r>
    </w:p>
    <w:p w14:paraId="475035F5" w14:textId="77777777" w:rsidR="00977AD5" w:rsidRPr="00BF12F6" w:rsidRDefault="00977AD5" w:rsidP="005439C9"/>
    <w:p w14:paraId="02F4655E" w14:textId="797CE12B" w:rsidR="001440A2" w:rsidRPr="00BF12F6" w:rsidRDefault="001440A2" w:rsidP="00DE5583">
      <w:pPr>
        <w:pStyle w:val="gemeentewageningen"/>
      </w:pPr>
      <w:r w:rsidRPr="00BF12F6">
        <w:t xml:space="preserve">Door ondertekening gaat </w:t>
      </w:r>
      <w:r w:rsidR="00BF12F6" w:rsidRPr="00BF12F6">
        <w:t>de partner</w:t>
      </w:r>
      <w:r w:rsidRPr="00BF12F6">
        <w:t xml:space="preserve"> akkoord met het ingediende uitvoeringsplan en gaat </w:t>
      </w:r>
      <w:r w:rsidR="00DD197D">
        <w:t>p</w:t>
      </w:r>
      <w:r w:rsidR="00A4362F">
        <w:t>artner</w:t>
      </w:r>
      <w:r w:rsidRPr="00BF12F6">
        <w:t xml:space="preserve"> tevens akkoord </w:t>
      </w:r>
      <w:r w:rsidR="00020A0C" w:rsidRPr="00BF12F6">
        <w:t>met het Programma van Eisen.</w:t>
      </w:r>
    </w:p>
    <w:p w14:paraId="4EDDB082" w14:textId="29C9442B" w:rsidR="006D4E3A" w:rsidRPr="00BF12F6" w:rsidRDefault="006D4E3A" w:rsidP="00DE5583">
      <w:pPr>
        <w:pStyle w:val="gemeentewageningen"/>
      </w:pPr>
    </w:p>
    <w:p w14:paraId="2948F067" w14:textId="1F7493A7" w:rsidR="006D4E3A" w:rsidRPr="00977AD5" w:rsidRDefault="006D4E3A" w:rsidP="00DE5583">
      <w:pPr>
        <w:pStyle w:val="gemeentewageningen"/>
      </w:pPr>
      <w:r w:rsidRPr="00A25478">
        <w:t>Opdrachtgever ontvangt per Samenwerkingsverband</w:t>
      </w:r>
      <w:r w:rsidR="00744494" w:rsidRPr="00A25478">
        <w:t xml:space="preserve"> één</w:t>
      </w:r>
      <w:r w:rsidRPr="00A25478">
        <w:t xml:space="preserve"> uitvoeringsplan </w:t>
      </w:r>
      <w:r w:rsidR="00EA0099" w:rsidRPr="00A25478">
        <w:t xml:space="preserve">en per partner </w:t>
      </w:r>
      <w:r w:rsidR="001757B2" w:rsidRPr="00A25478">
        <w:t>een</w:t>
      </w:r>
      <w:r w:rsidR="00EA0099" w:rsidRPr="00A25478">
        <w:t xml:space="preserve"> ingevulde </w:t>
      </w:r>
      <w:r w:rsidR="001757B2" w:rsidRPr="00A25478">
        <w:t xml:space="preserve">en ondertekende </w:t>
      </w:r>
      <w:r w:rsidRPr="00A25478">
        <w:t>Bijlage 1.</w:t>
      </w:r>
    </w:p>
    <w:p w14:paraId="4F74E048" w14:textId="77777777" w:rsidR="00DE5583" w:rsidRPr="00A25478" w:rsidRDefault="00DE5583" w:rsidP="00A25478">
      <w:pPr>
        <w:pStyle w:val="gemeentewageningen"/>
      </w:pPr>
    </w:p>
    <w:tbl>
      <w:tblPr>
        <w:tblpPr w:leftFromText="141" w:rightFromText="141" w:vertAnchor="text" w:horzAnchor="margin" w:tblpXSpec="center" w:tblpY="62"/>
        <w:tblOverlap w:val="never"/>
        <w:tblW w:w="8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4899"/>
        <w:gridCol w:w="1515"/>
      </w:tblGrid>
      <w:tr w:rsidR="00DE5583" w:rsidRPr="00636A80" w14:paraId="0E3F8AD4" w14:textId="77777777" w:rsidTr="00DE5583">
        <w:tc>
          <w:tcPr>
            <w:tcW w:w="2547" w:type="dxa"/>
            <w:shd w:val="clear" w:color="auto" w:fill="1F497D" w:themeFill="text2"/>
          </w:tcPr>
          <w:p w14:paraId="51CD0532" w14:textId="2AC4A1E3" w:rsidR="00DE5583" w:rsidRPr="00DE5583" w:rsidRDefault="00DE5583" w:rsidP="00DE5583">
            <w:pPr>
              <w:pStyle w:val="gemeentewageningen"/>
              <w:rPr>
                <w:color w:val="FFFFFF" w:themeColor="background1"/>
              </w:rPr>
            </w:pPr>
            <w:r w:rsidRPr="00DE5583">
              <w:rPr>
                <w:color w:val="FFFFFF" w:themeColor="background1"/>
              </w:rPr>
              <w:t>Betreft</w:t>
            </w:r>
          </w:p>
        </w:tc>
        <w:tc>
          <w:tcPr>
            <w:tcW w:w="4899" w:type="dxa"/>
            <w:shd w:val="clear" w:color="auto" w:fill="1F497D" w:themeFill="text2"/>
          </w:tcPr>
          <w:p w14:paraId="414D1D3D" w14:textId="77777777" w:rsidR="00DE5583" w:rsidRPr="00DE5583" w:rsidRDefault="00DE5583" w:rsidP="00DE5583">
            <w:pPr>
              <w:pStyle w:val="gemeentewageningen"/>
              <w:rPr>
                <w:color w:val="FFFFFF" w:themeColor="background1"/>
              </w:rPr>
            </w:pPr>
            <w:r w:rsidRPr="00DE5583">
              <w:rPr>
                <w:color w:val="FFFFFF" w:themeColor="background1"/>
              </w:rPr>
              <w:t>Omschrijving</w:t>
            </w:r>
          </w:p>
        </w:tc>
        <w:tc>
          <w:tcPr>
            <w:tcW w:w="1515" w:type="dxa"/>
            <w:shd w:val="clear" w:color="auto" w:fill="1F497D" w:themeFill="text2"/>
          </w:tcPr>
          <w:p w14:paraId="46679157" w14:textId="77777777" w:rsidR="00DE5583" w:rsidRPr="00DE5583" w:rsidRDefault="00DE5583" w:rsidP="00DE5583">
            <w:pPr>
              <w:pStyle w:val="gemeentewageningen"/>
              <w:rPr>
                <w:color w:val="FFFFFF" w:themeColor="background1"/>
              </w:rPr>
            </w:pPr>
            <w:r w:rsidRPr="00DE5583">
              <w:rPr>
                <w:color w:val="FFFFFF" w:themeColor="background1"/>
              </w:rPr>
              <w:t>Bijgevoegd</w:t>
            </w:r>
          </w:p>
        </w:tc>
      </w:tr>
      <w:tr w:rsidR="00DE5583" w:rsidRPr="00636A80" w14:paraId="5B780118" w14:textId="77777777" w:rsidTr="00D51EF1">
        <w:trPr>
          <w:trHeight w:val="397"/>
        </w:trPr>
        <w:tc>
          <w:tcPr>
            <w:tcW w:w="2547" w:type="dxa"/>
            <w:vAlign w:val="center"/>
          </w:tcPr>
          <w:p w14:paraId="36BDA0C9" w14:textId="77777777" w:rsidR="00DE5583" w:rsidRPr="00636A80" w:rsidRDefault="00DE5583" w:rsidP="00DE5583">
            <w:pPr>
              <w:pStyle w:val="gemeentewageningen"/>
            </w:pPr>
            <w:r w:rsidRPr="00636A80">
              <w:t>Bijlage 1</w:t>
            </w:r>
          </w:p>
        </w:tc>
        <w:tc>
          <w:tcPr>
            <w:tcW w:w="4899" w:type="dxa"/>
            <w:vAlign w:val="center"/>
          </w:tcPr>
          <w:p w14:paraId="23CE1A95" w14:textId="418CD378" w:rsidR="00DE5583" w:rsidRPr="00636A80" w:rsidRDefault="00DE5583" w:rsidP="00DE5583">
            <w:pPr>
              <w:pStyle w:val="gemeentewageningen"/>
            </w:pPr>
            <w:r w:rsidRPr="00636A80">
              <w:t>Checklist in te leveren documenten</w:t>
            </w:r>
            <w:r w:rsidR="00020A0C">
              <w:t xml:space="preserve"> (aantal dient overeen te komen met aantal </w:t>
            </w:r>
            <w:r w:rsidR="00BF12F6">
              <w:t>partners</w:t>
            </w:r>
            <w:r w:rsidR="00020A0C">
              <w:t>)</w:t>
            </w:r>
          </w:p>
        </w:tc>
        <w:tc>
          <w:tcPr>
            <w:tcW w:w="1515" w:type="dxa"/>
            <w:vAlign w:val="center"/>
          </w:tcPr>
          <w:p w14:paraId="34DE9E9F"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FD4C2D">
              <w:fldChar w:fldCharType="separate"/>
            </w:r>
            <w:r w:rsidRPr="00636A80">
              <w:fldChar w:fldCharType="end"/>
            </w:r>
          </w:p>
        </w:tc>
      </w:tr>
      <w:tr w:rsidR="00DE5583" w:rsidRPr="00636A80" w14:paraId="3A015036" w14:textId="77777777" w:rsidTr="00D51EF1">
        <w:trPr>
          <w:trHeight w:val="397"/>
        </w:trPr>
        <w:tc>
          <w:tcPr>
            <w:tcW w:w="2547" w:type="dxa"/>
            <w:vAlign w:val="center"/>
          </w:tcPr>
          <w:p w14:paraId="4BECA4AF" w14:textId="6DB7D9A1" w:rsidR="00DE5583" w:rsidRPr="00636A80" w:rsidRDefault="00DE5583" w:rsidP="00DE5583">
            <w:pPr>
              <w:pStyle w:val="gemeentewageningen"/>
            </w:pPr>
            <w:r w:rsidRPr="00636A80">
              <w:t xml:space="preserve">Bijlage </w:t>
            </w:r>
            <w:r w:rsidR="001757B2">
              <w:t>2</w:t>
            </w:r>
          </w:p>
        </w:tc>
        <w:tc>
          <w:tcPr>
            <w:tcW w:w="4899" w:type="dxa"/>
            <w:vAlign w:val="center"/>
          </w:tcPr>
          <w:p w14:paraId="5076AC22" w14:textId="5F2C2E45" w:rsidR="00DE5583" w:rsidRPr="00636A80" w:rsidRDefault="00977AD5" w:rsidP="00DE5583">
            <w:pPr>
              <w:pStyle w:val="gemeentewageningen"/>
            </w:pPr>
            <w:r w:rsidRPr="00636A80">
              <w:t>Programma van Eisen</w:t>
            </w:r>
          </w:p>
        </w:tc>
        <w:tc>
          <w:tcPr>
            <w:tcW w:w="1515" w:type="dxa"/>
            <w:vAlign w:val="center"/>
          </w:tcPr>
          <w:p w14:paraId="73B67707" w14:textId="3E90EC4C" w:rsidR="00DE5583" w:rsidRPr="00636A80" w:rsidRDefault="00DE5583" w:rsidP="00DE5583">
            <w:pPr>
              <w:pStyle w:val="gemeentewageningen"/>
            </w:pPr>
          </w:p>
        </w:tc>
      </w:tr>
      <w:tr w:rsidR="00575ED0" w:rsidRPr="00636A80" w14:paraId="596D0594" w14:textId="77777777" w:rsidTr="00D51EF1">
        <w:trPr>
          <w:trHeight w:val="397"/>
        </w:trPr>
        <w:tc>
          <w:tcPr>
            <w:tcW w:w="2547" w:type="dxa"/>
            <w:vAlign w:val="center"/>
          </w:tcPr>
          <w:p w14:paraId="3F96B449" w14:textId="77777777" w:rsidR="00575ED0" w:rsidRPr="00636A80" w:rsidRDefault="00575ED0" w:rsidP="00DE5583">
            <w:pPr>
              <w:pStyle w:val="gemeentewageningen"/>
            </w:pPr>
          </w:p>
        </w:tc>
        <w:tc>
          <w:tcPr>
            <w:tcW w:w="4899" w:type="dxa"/>
            <w:vAlign w:val="center"/>
          </w:tcPr>
          <w:p w14:paraId="138F181C" w14:textId="0D9AC03C" w:rsidR="00575ED0" w:rsidRPr="00026579" w:rsidRDefault="00575ED0" w:rsidP="00DE5583">
            <w:pPr>
              <w:pStyle w:val="gemeentewageningen"/>
            </w:pPr>
            <w:r>
              <w:t xml:space="preserve">Uitvoeringsplan bestaande uit: </w:t>
            </w:r>
          </w:p>
        </w:tc>
        <w:tc>
          <w:tcPr>
            <w:tcW w:w="1515" w:type="dxa"/>
            <w:vAlign w:val="center"/>
          </w:tcPr>
          <w:p w14:paraId="739C9780" w14:textId="763FE552" w:rsidR="00575ED0" w:rsidRPr="00636A80" w:rsidRDefault="00575ED0" w:rsidP="00DE5583">
            <w:pPr>
              <w:pStyle w:val="gemeentewageningen"/>
            </w:pPr>
          </w:p>
        </w:tc>
      </w:tr>
      <w:tr w:rsidR="00DE5583" w:rsidRPr="00636A80" w14:paraId="435F5207" w14:textId="77777777" w:rsidTr="00D51EF1">
        <w:trPr>
          <w:trHeight w:val="397"/>
        </w:trPr>
        <w:tc>
          <w:tcPr>
            <w:tcW w:w="2547" w:type="dxa"/>
            <w:vAlign w:val="center"/>
          </w:tcPr>
          <w:p w14:paraId="02D206AA" w14:textId="218052DB" w:rsidR="00DE5583" w:rsidRPr="00636A80" w:rsidRDefault="00DE5583" w:rsidP="00DE5583">
            <w:pPr>
              <w:pStyle w:val="gemeentewageningen"/>
            </w:pPr>
            <w:r w:rsidRPr="00636A80">
              <w:t>5.</w:t>
            </w:r>
            <w:r w:rsidR="007B0B99">
              <w:t>1</w:t>
            </w:r>
            <w:r w:rsidRPr="00636A80">
              <w:t>.1</w:t>
            </w:r>
          </w:p>
        </w:tc>
        <w:tc>
          <w:tcPr>
            <w:tcW w:w="4899" w:type="dxa"/>
            <w:vAlign w:val="center"/>
          </w:tcPr>
          <w:p w14:paraId="4E564EDF" w14:textId="111C4081" w:rsidR="00DE5583" w:rsidRPr="00026579" w:rsidRDefault="00026579" w:rsidP="00DE5583">
            <w:pPr>
              <w:pStyle w:val="gemeentewageningen"/>
            </w:pPr>
            <w:r w:rsidRPr="00026579">
              <w:t>Uitvoering</w:t>
            </w:r>
          </w:p>
        </w:tc>
        <w:tc>
          <w:tcPr>
            <w:tcW w:w="1515" w:type="dxa"/>
            <w:vAlign w:val="center"/>
          </w:tcPr>
          <w:p w14:paraId="601C93CF"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FD4C2D">
              <w:fldChar w:fldCharType="separate"/>
            </w:r>
            <w:r w:rsidRPr="00636A80">
              <w:fldChar w:fldCharType="end"/>
            </w:r>
          </w:p>
        </w:tc>
      </w:tr>
      <w:tr w:rsidR="00DE5583" w:rsidRPr="00636A80" w14:paraId="51111DE7" w14:textId="77777777" w:rsidTr="00D51EF1">
        <w:trPr>
          <w:trHeight w:val="397"/>
        </w:trPr>
        <w:tc>
          <w:tcPr>
            <w:tcW w:w="2547" w:type="dxa"/>
            <w:vAlign w:val="center"/>
          </w:tcPr>
          <w:p w14:paraId="3ADAAA9D" w14:textId="77ADBAC3" w:rsidR="00DE5583" w:rsidRPr="00636A80" w:rsidRDefault="00DE5583" w:rsidP="00DE5583">
            <w:pPr>
              <w:pStyle w:val="gemeentewageningen"/>
            </w:pPr>
            <w:r w:rsidRPr="00636A80">
              <w:t>5.</w:t>
            </w:r>
            <w:r w:rsidR="007B0B99">
              <w:t>1</w:t>
            </w:r>
            <w:r w:rsidRPr="00636A80">
              <w:t>.2</w:t>
            </w:r>
          </w:p>
        </w:tc>
        <w:tc>
          <w:tcPr>
            <w:tcW w:w="4899" w:type="dxa"/>
            <w:vAlign w:val="center"/>
          </w:tcPr>
          <w:p w14:paraId="71D01B3B" w14:textId="5A13D7AA" w:rsidR="00DE5583" w:rsidRPr="00636A80" w:rsidRDefault="00026579" w:rsidP="00DE5583">
            <w:pPr>
              <w:pStyle w:val="gemeentewageningen"/>
            </w:pPr>
            <w:r>
              <w:t>Samenwerking</w:t>
            </w:r>
          </w:p>
        </w:tc>
        <w:tc>
          <w:tcPr>
            <w:tcW w:w="1515" w:type="dxa"/>
            <w:vAlign w:val="center"/>
          </w:tcPr>
          <w:p w14:paraId="57B18A3D"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FD4C2D">
              <w:fldChar w:fldCharType="separate"/>
            </w:r>
            <w:r w:rsidRPr="00636A80">
              <w:fldChar w:fldCharType="end"/>
            </w:r>
          </w:p>
        </w:tc>
      </w:tr>
      <w:tr w:rsidR="00DE5583" w:rsidRPr="00636A80" w14:paraId="7997E05D" w14:textId="77777777" w:rsidTr="00D51EF1">
        <w:trPr>
          <w:trHeight w:val="397"/>
        </w:trPr>
        <w:tc>
          <w:tcPr>
            <w:tcW w:w="2547" w:type="dxa"/>
            <w:vAlign w:val="center"/>
          </w:tcPr>
          <w:p w14:paraId="18B4F54C" w14:textId="3C410601" w:rsidR="00DE5583" w:rsidRPr="00636A80" w:rsidRDefault="00DE5583" w:rsidP="00DE5583">
            <w:pPr>
              <w:pStyle w:val="gemeentewageningen"/>
            </w:pPr>
            <w:r w:rsidRPr="00636A80">
              <w:t>5.</w:t>
            </w:r>
            <w:r w:rsidR="007B0B99">
              <w:t>1</w:t>
            </w:r>
            <w:r w:rsidRPr="00636A80">
              <w:t>.3</w:t>
            </w:r>
          </w:p>
        </w:tc>
        <w:tc>
          <w:tcPr>
            <w:tcW w:w="4899" w:type="dxa"/>
            <w:vAlign w:val="center"/>
          </w:tcPr>
          <w:p w14:paraId="713317EF" w14:textId="44745F95" w:rsidR="00DE5583" w:rsidRPr="00636A80" w:rsidRDefault="00026579" w:rsidP="00DE5583">
            <w:pPr>
              <w:pStyle w:val="gemeentewageningen"/>
            </w:pPr>
            <w:r w:rsidRPr="00776ED0">
              <w:t>Invulling van de vijf Wageningse principes</w:t>
            </w:r>
          </w:p>
        </w:tc>
        <w:tc>
          <w:tcPr>
            <w:tcW w:w="1515" w:type="dxa"/>
            <w:vAlign w:val="center"/>
          </w:tcPr>
          <w:p w14:paraId="502A15EC"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FD4C2D">
              <w:fldChar w:fldCharType="separate"/>
            </w:r>
            <w:r w:rsidRPr="00636A80">
              <w:fldChar w:fldCharType="end"/>
            </w:r>
          </w:p>
        </w:tc>
      </w:tr>
      <w:tr w:rsidR="00BC7854" w:rsidRPr="00636A80" w14:paraId="2CA3F7BB" w14:textId="77777777" w:rsidTr="00D51EF1">
        <w:trPr>
          <w:trHeight w:val="397"/>
        </w:trPr>
        <w:tc>
          <w:tcPr>
            <w:tcW w:w="2547" w:type="dxa"/>
            <w:vAlign w:val="center"/>
          </w:tcPr>
          <w:p w14:paraId="7688F983" w14:textId="26663CC8" w:rsidR="00BC7854" w:rsidRPr="00636A80" w:rsidRDefault="00BC7854" w:rsidP="00BC7854">
            <w:pPr>
              <w:pStyle w:val="gemeentewageningen"/>
            </w:pPr>
            <w:r w:rsidRPr="00636A80">
              <w:t>5.</w:t>
            </w:r>
            <w:r w:rsidR="007B0B99">
              <w:t>1</w:t>
            </w:r>
            <w:r w:rsidRPr="00636A80">
              <w:t>.</w:t>
            </w:r>
            <w:r>
              <w:t>4</w:t>
            </w:r>
          </w:p>
        </w:tc>
        <w:tc>
          <w:tcPr>
            <w:tcW w:w="4899" w:type="dxa"/>
            <w:vAlign w:val="center"/>
          </w:tcPr>
          <w:p w14:paraId="7FD91943" w14:textId="3300016C" w:rsidR="00BC7854" w:rsidRPr="00026579" w:rsidRDefault="00BC7854" w:rsidP="00BC7854">
            <w:pPr>
              <w:pStyle w:val="gemeentewageningen"/>
            </w:pPr>
            <w:r w:rsidRPr="00026579">
              <w:t>SROI</w:t>
            </w:r>
          </w:p>
        </w:tc>
        <w:tc>
          <w:tcPr>
            <w:tcW w:w="1515" w:type="dxa"/>
            <w:vAlign w:val="center"/>
          </w:tcPr>
          <w:p w14:paraId="46AB1726" w14:textId="495F5934" w:rsidR="00BC7854" w:rsidRPr="00636A80" w:rsidRDefault="00BC7854" w:rsidP="00BC7854">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FD4C2D">
              <w:fldChar w:fldCharType="separate"/>
            </w:r>
            <w:r w:rsidRPr="00636A80">
              <w:fldChar w:fldCharType="end"/>
            </w:r>
          </w:p>
        </w:tc>
      </w:tr>
    </w:tbl>
    <w:p w14:paraId="1DAA8E80" w14:textId="72F93EEB" w:rsidR="006843D8" w:rsidRDefault="006843D8" w:rsidP="005439C9"/>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520"/>
      </w:tblGrid>
      <w:tr w:rsidR="00A4362F" w:rsidRPr="006843D8" w14:paraId="22212485" w14:textId="77777777" w:rsidTr="00772410">
        <w:tc>
          <w:tcPr>
            <w:tcW w:w="2547" w:type="dxa"/>
            <w:shd w:val="clear" w:color="auto" w:fill="auto"/>
          </w:tcPr>
          <w:p w14:paraId="76355429" w14:textId="2C63B533" w:rsidR="00A4362F" w:rsidRPr="006843D8" w:rsidRDefault="00A4362F" w:rsidP="00A4362F">
            <w:pPr>
              <w:rPr>
                <w:rFonts w:cs="Arial"/>
              </w:rPr>
            </w:pPr>
            <w:r w:rsidRPr="00744494">
              <w:rPr>
                <w:rFonts w:cs="Arial"/>
              </w:rPr>
              <w:t xml:space="preserve">Penvoeder namens het </w:t>
            </w:r>
            <w:r w:rsidR="00EA0099" w:rsidRPr="00744494">
              <w:rPr>
                <w:rFonts w:cs="Arial"/>
              </w:rPr>
              <w:t>S</w:t>
            </w:r>
            <w:r w:rsidRPr="00744494">
              <w:rPr>
                <w:rFonts w:cs="Arial"/>
              </w:rPr>
              <w:t>amenwerkingsverband</w:t>
            </w:r>
          </w:p>
        </w:tc>
        <w:tc>
          <w:tcPr>
            <w:tcW w:w="6520" w:type="dxa"/>
          </w:tcPr>
          <w:p w14:paraId="76EAA0A0" w14:textId="77777777" w:rsidR="00A4362F" w:rsidRPr="006843D8" w:rsidRDefault="00A4362F" w:rsidP="00546B0E">
            <w:pPr>
              <w:rPr>
                <w:rFonts w:cs="Arial"/>
              </w:rPr>
            </w:pPr>
          </w:p>
        </w:tc>
      </w:tr>
    </w:tbl>
    <w:p w14:paraId="2589FF34" w14:textId="77777777" w:rsidR="00A4362F" w:rsidRDefault="00A4362F" w:rsidP="005439C9">
      <w:pPr>
        <w:rPr>
          <w:rFonts w:cs="Arial"/>
          <w:b/>
        </w:rPr>
      </w:pPr>
    </w:p>
    <w:p w14:paraId="2DEC65AF" w14:textId="2618EEB3" w:rsidR="005160C1" w:rsidRPr="006843D8" w:rsidRDefault="005160C1" w:rsidP="005439C9">
      <w:pPr>
        <w:rPr>
          <w:rFonts w:cs="Arial"/>
          <w:b/>
        </w:rPr>
      </w:pPr>
      <w:r w:rsidRPr="006843D8">
        <w:rPr>
          <w:rFonts w:cs="Arial"/>
          <w:b/>
        </w:rPr>
        <w:t>Getekend voor akkoord: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520"/>
      </w:tblGrid>
      <w:tr w:rsidR="005160C1" w:rsidRPr="006843D8" w14:paraId="7A6C0FD8" w14:textId="77777777" w:rsidTr="00772410">
        <w:tc>
          <w:tcPr>
            <w:tcW w:w="2547" w:type="dxa"/>
            <w:shd w:val="clear" w:color="auto" w:fill="auto"/>
          </w:tcPr>
          <w:p w14:paraId="6105C3BD" w14:textId="2EFF8006" w:rsidR="005160C1" w:rsidRPr="006843D8" w:rsidRDefault="005160C1" w:rsidP="005439C9">
            <w:pPr>
              <w:rPr>
                <w:rFonts w:cs="Arial"/>
              </w:rPr>
            </w:pPr>
            <w:r w:rsidRPr="006843D8">
              <w:rPr>
                <w:rFonts w:cs="Arial"/>
              </w:rPr>
              <w:t xml:space="preserve">Naam </w:t>
            </w:r>
          </w:p>
          <w:p w14:paraId="35330958" w14:textId="77777777" w:rsidR="005160C1" w:rsidRPr="006843D8" w:rsidRDefault="005160C1" w:rsidP="005439C9">
            <w:pPr>
              <w:rPr>
                <w:rFonts w:cs="Arial"/>
              </w:rPr>
            </w:pPr>
          </w:p>
        </w:tc>
        <w:tc>
          <w:tcPr>
            <w:tcW w:w="6520" w:type="dxa"/>
          </w:tcPr>
          <w:p w14:paraId="01FA4D17" w14:textId="77777777" w:rsidR="005160C1" w:rsidRPr="006843D8" w:rsidRDefault="005160C1" w:rsidP="005439C9">
            <w:pPr>
              <w:rPr>
                <w:rFonts w:cs="Arial"/>
              </w:rPr>
            </w:pPr>
          </w:p>
        </w:tc>
      </w:tr>
      <w:tr w:rsidR="009F78E4" w:rsidRPr="006843D8" w14:paraId="674E6FE6" w14:textId="77777777" w:rsidTr="00772410">
        <w:tc>
          <w:tcPr>
            <w:tcW w:w="2547" w:type="dxa"/>
            <w:shd w:val="clear" w:color="auto" w:fill="auto"/>
          </w:tcPr>
          <w:p w14:paraId="501A091C" w14:textId="77777777" w:rsidR="009F78E4" w:rsidRDefault="009F78E4" w:rsidP="005439C9">
            <w:pPr>
              <w:rPr>
                <w:rFonts w:cs="Arial"/>
              </w:rPr>
            </w:pPr>
            <w:r w:rsidRPr="009F78E4">
              <w:rPr>
                <w:rFonts w:cs="Arial"/>
              </w:rPr>
              <w:t xml:space="preserve">Nummer </w:t>
            </w:r>
          </w:p>
          <w:p w14:paraId="5BAB511E" w14:textId="4E8B4670" w:rsidR="009F78E4" w:rsidRPr="006843D8" w:rsidRDefault="009F78E4" w:rsidP="005439C9">
            <w:pPr>
              <w:rPr>
                <w:rFonts w:cs="Arial"/>
              </w:rPr>
            </w:pPr>
            <w:r w:rsidRPr="009F78E4">
              <w:t>Kamer van Koophandel</w:t>
            </w:r>
          </w:p>
        </w:tc>
        <w:tc>
          <w:tcPr>
            <w:tcW w:w="6520" w:type="dxa"/>
          </w:tcPr>
          <w:p w14:paraId="5653C8E2" w14:textId="77777777" w:rsidR="009F78E4" w:rsidRPr="006843D8" w:rsidRDefault="009F78E4" w:rsidP="005439C9">
            <w:pPr>
              <w:rPr>
                <w:rFonts w:cs="Arial"/>
              </w:rPr>
            </w:pPr>
          </w:p>
        </w:tc>
      </w:tr>
      <w:tr w:rsidR="005160C1" w:rsidRPr="006843D8" w14:paraId="4F30521E" w14:textId="77777777" w:rsidTr="00772410">
        <w:tc>
          <w:tcPr>
            <w:tcW w:w="2547" w:type="dxa"/>
            <w:shd w:val="clear" w:color="auto" w:fill="auto"/>
          </w:tcPr>
          <w:p w14:paraId="1EA8BCEC" w14:textId="77777777" w:rsidR="005160C1" w:rsidRPr="006843D8" w:rsidRDefault="005160C1" w:rsidP="005439C9">
            <w:pPr>
              <w:rPr>
                <w:rFonts w:cs="Arial"/>
              </w:rPr>
            </w:pPr>
            <w:r w:rsidRPr="006843D8">
              <w:rPr>
                <w:rFonts w:cs="Arial"/>
              </w:rPr>
              <w:t>Naam tekenbevoegde</w:t>
            </w:r>
          </w:p>
          <w:p w14:paraId="4A64600F" w14:textId="77777777" w:rsidR="005160C1" w:rsidRPr="006843D8" w:rsidRDefault="005160C1" w:rsidP="005439C9">
            <w:pPr>
              <w:rPr>
                <w:rFonts w:cs="Arial"/>
              </w:rPr>
            </w:pPr>
          </w:p>
        </w:tc>
        <w:tc>
          <w:tcPr>
            <w:tcW w:w="6520" w:type="dxa"/>
          </w:tcPr>
          <w:p w14:paraId="07C5ED61" w14:textId="77777777" w:rsidR="005160C1" w:rsidRPr="006843D8" w:rsidRDefault="005160C1" w:rsidP="005439C9">
            <w:pPr>
              <w:rPr>
                <w:rFonts w:cs="Arial"/>
              </w:rPr>
            </w:pPr>
          </w:p>
        </w:tc>
      </w:tr>
      <w:tr w:rsidR="005160C1" w:rsidRPr="006843D8" w14:paraId="357E8864" w14:textId="77777777" w:rsidTr="00772410">
        <w:trPr>
          <w:trHeight w:val="251"/>
        </w:trPr>
        <w:tc>
          <w:tcPr>
            <w:tcW w:w="2547" w:type="dxa"/>
            <w:shd w:val="clear" w:color="auto" w:fill="auto"/>
          </w:tcPr>
          <w:p w14:paraId="0BCB255D" w14:textId="77777777" w:rsidR="005160C1" w:rsidRPr="006843D8" w:rsidRDefault="005160C1" w:rsidP="005439C9">
            <w:pPr>
              <w:rPr>
                <w:rFonts w:cs="Arial"/>
              </w:rPr>
            </w:pPr>
            <w:r w:rsidRPr="006843D8">
              <w:rPr>
                <w:rFonts w:cs="Arial"/>
              </w:rPr>
              <w:t>Handtekening</w:t>
            </w:r>
          </w:p>
          <w:p w14:paraId="0B6519CF" w14:textId="77777777" w:rsidR="005160C1" w:rsidRPr="006843D8" w:rsidRDefault="005160C1" w:rsidP="005439C9">
            <w:pPr>
              <w:rPr>
                <w:rFonts w:cs="Arial"/>
              </w:rPr>
            </w:pPr>
          </w:p>
        </w:tc>
        <w:tc>
          <w:tcPr>
            <w:tcW w:w="6520" w:type="dxa"/>
          </w:tcPr>
          <w:p w14:paraId="409BD671" w14:textId="77777777" w:rsidR="005160C1" w:rsidRPr="006843D8" w:rsidRDefault="005160C1" w:rsidP="005439C9">
            <w:pPr>
              <w:rPr>
                <w:rFonts w:cs="Arial"/>
              </w:rPr>
            </w:pPr>
          </w:p>
        </w:tc>
      </w:tr>
      <w:tr w:rsidR="005160C1" w:rsidRPr="006843D8" w14:paraId="67F6FE37" w14:textId="77777777" w:rsidTr="00772410">
        <w:trPr>
          <w:trHeight w:val="201"/>
        </w:trPr>
        <w:tc>
          <w:tcPr>
            <w:tcW w:w="2547" w:type="dxa"/>
            <w:shd w:val="clear" w:color="auto" w:fill="auto"/>
          </w:tcPr>
          <w:p w14:paraId="524327EA" w14:textId="77777777" w:rsidR="005160C1" w:rsidRPr="006843D8" w:rsidRDefault="005160C1" w:rsidP="005439C9">
            <w:pPr>
              <w:rPr>
                <w:rFonts w:cs="Arial"/>
              </w:rPr>
            </w:pPr>
            <w:r w:rsidRPr="006843D8">
              <w:rPr>
                <w:rFonts w:cs="Arial"/>
              </w:rPr>
              <w:t>Datum</w:t>
            </w:r>
          </w:p>
          <w:p w14:paraId="755F0FB3" w14:textId="77777777" w:rsidR="005160C1" w:rsidRPr="006843D8" w:rsidRDefault="005160C1" w:rsidP="005439C9">
            <w:pPr>
              <w:rPr>
                <w:rFonts w:cs="Arial"/>
              </w:rPr>
            </w:pPr>
          </w:p>
        </w:tc>
        <w:tc>
          <w:tcPr>
            <w:tcW w:w="6520" w:type="dxa"/>
          </w:tcPr>
          <w:p w14:paraId="5AEA421B" w14:textId="77777777" w:rsidR="005160C1" w:rsidRPr="006843D8" w:rsidRDefault="005160C1" w:rsidP="005439C9">
            <w:pPr>
              <w:rPr>
                <w:rFonts w:cs="Arial"/>
              </w:rPr>
            </w:pPr>
          </w:p>
        </w:tc>
      </w:tr>
    </w:tbl>
    <w:p w14:paraId="3CF3EDC6" w14:textId="34BDF6B7" w:rsidR="00977AD5" w:rsidRDefault="005160C1" w:rsidP="00C7772A">
      <w:pPr>
        <w:pStyle w:val="gemeentewageningen"/>
      </w:pPr>
      <w:bookmarkStart w:id="184" w:name="_Toc200530482"/>
      <w:r w:rsidRPr="00A31973">
        <w:br w:type="page"/>
      </w:r>
      <w:bookmarkStart w:id="185" w:name="_Toc365028436"/>
      <w:bookmarkStart w:id="186" w:name="_Ref460240984"/>
      <w:bookmarkStart w:id="187" w:name="_Ref460240989"/>
      <w:bookmarkStart w:id="188" w:name="_Ref460241009"/>
      <w:bookmarkStart w:id="189" w:name="_Toc200163760"/>
      <w:bookmarkStart w:id="190" w:name="_Toc200164210"/>
      <w:bookmarkStart w:id="191" w:name="_Toc200530487"/>
      <w:bookmarkEnd w:id="184"/>
    </w:p>
    <w:p w14:paraId="010F62AD" w14:textId="5120993A" w:rsidR="0029541B" w:rsidRPr="00A31973" w:rsidRDefault="0029541B" w:rsidP="00FE5C05">
      <w:pPr>
        <w:pStyle w:val="Bijlageaangepast"/>
      </w:pPr>
      <w:bookmarkStart w:id="192" w:name="_Toc96511780"/>
      <w:r w:rsidRPr="00A31973">
        <w:t>Programma van Eisen</w:t>
      </w:r>
      <w:bookmarkEnd w:id="185"/>
      <w:bookmarkEnd w:id="186"/>
      <w:bookmarkEnd w:id="187"/>
      <w:bookmarkEnd w:id="188"/>
      <w:bookmarkEnd w:id="192"/>
    </w:p>
    <w:p w14:paraId="049C9951" w14:textId="7B99BDFB" w:rsidR="007D2C0B" w:rsidRPr="00A94867" w:rsidRDefault="000B113C" w:rsidP="00590ADE">
      <w:pPr>
        <w:pStyle w:val="gemeentewageningen"/>
      </w:pPr>
      <w:r w:rsidRPr="00A94867">
        <w:rPr>
          <w:noProof/>
        </w:rPr>
        <mc:AlternateContent>
          <mc:Choice Requires="wps">
            <w:drawing>
              <wp:anchor distT="0" distB="0" distL="114300" distR="114300" simplePos="0" relativeHeight="251657728" behindDoc="0" locked="0" layoutInCell="1" allowOverlap="1" wp14:anchorId="45BCFF78" wp14:editId="6D053FE6">
                <wp:simplePos x="0" y="0"/>
                <wp:positionH relativeFrom="column">
                  <wp:posOffset>-126706</wp:posOffset>
                </wp:positionH>
                <wp:positionV relativeFrom="paragraph">
                  <wp:posOffset>54317</wp:posOffset>
                </wp:positionV>
                <wp:extent cx="6233600" cy="456711"/>
                <wp:effectExtent l="0" t="0" r="15240" b="196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600" cy="456711"/>
                        </a:xfrm>
                        <a:prstGeom prst="rect">
                          <a:avLst/>
                        </a:prstGeom>
                        <a:solidFill>
                          <a:srgbClr val="FFFFFF"/>
                        </a:solidFill>
                        <a:ln w="9525">
                          <a:solidFill>
                            <a:srgbClr val="000000"/>
                          </a:solidFill>
                          <a:miter lim="800000"/>
                          <a:headEnd/>
                          <a:tailEnd/>
                        </a:ln>
                      </wps:spPr>
                      <wps:txbx>
                        <w:txbxContent>
                          <w:p w14:paraId="24992745" w14:textId="4E574E47" w:rsidR="00546B0E" w:rsidRPr="002F45D8" w:rsidRDefault="00546B0E" w:rsidP="002F45D8">
                            <w:pPr>
                              <w:pStyle w:val="gemeentewageningen"/>
                              <w:rPr>
                                <w:b/>
                                <w:bCs/>
                              </w:rPr>
                            </w:pPr>
                            <w:r w:rsidRPr="002F45D8">
                              <w:rPr>
                                <w:b/>
                                <w:bCs/>
                              </w:rPr>
                              <w:t xml:space="preserve">Inschrijver stemt door het ondertekenen van Bijlage 1 in met de Conformiteitenlijst en het Programma van Eisen. </w:t>
                            </w:r>
                            <w:r w:rsidRPr="002F45D8">
                              <w:rPr>
                                <w:rFonts w:cs="Arial"/>
                                <w:b/>
                                <w:bCs/>
                              </w:rPr>
                              <w:t>Het niet instemmen betekent uitsluiting van verdere beoordeling</w:t>
                            </w:r>
                            <w:r w:rsidRPr="002F45D8">
                              <w:rPr>
                                <w:rFonts w:ascii="Arial" w:hAnsi="Arial" w:cs="Arial"/>
                                <w:b/>
                                <w:b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BCFF78" id="Text Box 2" o:spid="_x0000_s1034" type="#_x0000_t202" style="position:absolute;margin-left:-10pt;margin-top:4.3pt;width:490.85pt;height:35.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">
                <v:textbox>
                  <w:txbxContent>
                    <w:p w14:paraId="24992745" w14:textId="4E574E47" w:rsidR="00546B0E" w:rsidRPr="002F45D8" w:rsidRDefault="00546B0E" w:rsidP="002F45D8">
                      <w:pPr>
                        <w:pStyle w:val="gemeentewageningen"/>
                        <w:rPr>
                          <w:b/>
                          <w:bCs/>
                        </w:rPr>
                      </w:pPr>
                      <w:r w:rsidRPr="002F45D8">
                        <w:rPr>
                          <w:b/>
                          <w:bCs/>
                        </w:rPr>
                        <w:t xml:space="preserve">Inschrijver stemt door het ondertekenen van Bijlage 1 in met de Conformiteitenlijst en het Programma van Eisen. </w:t>
                      </w:r>
                      <w:r w:rsidRPr="002F45D8">
                        <w:rPr>
                          <w:rFonts w:cs="Arial"/>
                          <w:b/>
                          <w:bCs/>
                        </w:rPr>
                        <w:t>Het niet instemmen betekent uitsluiting van verdere beoordeling</w:t>
                      </w:r>
                      <w:r w:rsidRPr="002F45D8">
                        <w:rPr>
                          <w:rFonts w:ascii="Arial" w:hAnsi="Arial" w:cs="Arial"/>
                          <w:b/>
                          <w:bCs/>
                        </w:rPr>
                        <w:t>.</w:t>
                      </w:r>
                    </w:p>
                  </w:txbxContent>
                </v:textbox>
              </v:shape>
            </w:pict>
          </mc:Fallback>
        </mc:AlternateContent>
      </w:r>
    </w:p>
    <w:p w14:paraId="06B27618" w14:textId="77777777" w:rsidR="007D2C0B" w:rsidRPr="00A94867" w:rsidRDefault="007D2C0B" w:rsidP="00590ADE">
      <w:pPr>
        <w:pStyle w:val="gemeentewageningen"/>
      </w:pPr>
    </w:p>
    <w:p w14:paraId="07693D01" w14:textId="77777777" w:rsidR="00D830E0" w:rsidRPr="00A94867" w:rsidRDefault="00D830E0" w:rsidP="00590ADE">
      <w:pPr>
        <w:pStyle w:val="gemeentewageningen"/>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8788"/>
      </w:tblGrid>
      <w:tr w:rsidR="004F5A1B" w:rsidRPr="00A94867" w14:paraId="7F3AC178" w14:textId="77777777" w:rsidTr="004F5A1B">
        <w:trPr>
          <w:trHeight w:val="248"/>
        </w:trPr>
        <w:tc>
          <w:tcPr>
            <w:tcW w:w="9781" w:type="dxa"/>
            <w:gridSpan w:val="2"/>
            <w:shd w:val="clear" w:color="auto" w:fill="1F497D" w:themeFill="text2"/>
          </w:tcPr>
          <w:p w14:paraId="6B56115F" w14:textId="77777777" w:rsidR="004F5A1B" w:rsidRPr="00A94867" w:rsidRDefault="004F5A1B" w:rsidP="00590ADE">
            <w:pPr>
              <w:pStyle w:val="gemeentewageningen"/>
              <w:rPr>
                <w:b/>
                <w:color w:val="FFFFFF"/>
              </w:rPr>
            </w:pPr>
            <w:r w:rsidRPr="00A94867">
              <w:rPr>
                <w:b/>
                <w:color w:val="FFFFFF"/>
              </w:rPr>
              <w:t>Conformiteitenlijst</w:t>
            </w:r>
          </w:p>
        </w:tc>
      </w:tr>
      <w:tr w:rsidR="004F5A1B" w:rsidRPr="006843D8" w14:paraId="05A7D9C7" w14:textId="77777777" w:rsidTr="004F5A1B">
        <w:trPr>
          <w:trHeight w:val="488"/>
        </w:trPr>
        <w:tc>
          <w:tcPr>
            <w:tcW w:w="993" w:type="dxa"/>
            <w:shd w:val="clear" w:color="auto" w:fill="auto"/>
          </w:tcPr>
          <w:p w14:paraId="0C1D0924"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50F456F6" w14:textId="7231EB89" w:rsidR="004F5A1B" w:rsidRPr="0010370E" w:rsidRDefault="004F5A1B" w:rsidP="00590ADE">
            <w:pPr>
              <w:pStyle w:val="gemeentewageningen"/>
              <w:rPr>
                <w:szCs w:val="22"/>
              </w:rPr>
            </w:pPr>
            <w:r w:rsidRPr="0010370E">
              <w:rPr>
                <w:szCs w:val="22"/>
              </w:rPr>
              <w:t xml:space="preserve">Het indienen van een Offerte houdt in dat door </w:t>
            </w:r>
            <w:r>
              <w:rPr>
                <w:szCs w:val="22"/>
              </w:rPr>
              <w:t>het Samenwerkingsverband</w:t>
            </w:r>
            <w:r w:rsidRPr="0010370E">
              <w:rPr>
                <w:szCs w:val="22"/>
              </w:rPr>
              <w:t xml:space="preserve"> onvoorwaardelijk met de bepalingen, eisen en voorwaarden van deze Offerteaanvraag en de Nota van inlichtingen wordt ingestemd. </w:t>
            </w:r>
          </w:p>
        </w:tc>
      </w:tr>
      <w:tr w:rsidR="004F5A1B" w:rsidRPr="006843D8" w14:paraId="71953AE3" w14:textId="77777777" w:rsidTr="004F5A1B">
        <w:trPr>
          <w:trHeight w:val="488"/>
        </w:trPr>
        <w:tc>
          <w:tcPr>
            <w:tcW w:w="993" w:type="dxa"/>
            <w:shd w:val="clear" w:color="auto" w:fill="auto"/>
          </w:tcPr>
          <w:p w14:paraId="135A5D65"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0CBDA4B7" w14:textId="242C4F5F" w:rsidR="004F5A1B" w:rsidRPr="0010370E" w:rsidRDefault="004F5A1B" w:rsidP="00590ADE">
            <w:pPr>
              <w:pStyle w:val="gemeentewageningen"/>
              <w:rPr>
                <w:iCs/>
                <w:color w:val="000000"/>
                <w:szCs w:val="22"/>
              </w:rPr>
            </w:pPr>
            <w:r>
              <w:rPr>
                <w:szCs w:val="22"/>
              </w:rPr>
              <w:t xml:space="preserve">Het Samenwerkingsverband </w:t>
            </w:r>
            <w:r w:rsidRPr="0010370E">
              <w:rPr>
                <w:szCs w:val="22"/>
              </w:rPr>
              <w:t>verklaart kennis te hebben genomen van de procedurevoorschriften zoals opgenomen in deze Offerteaanvraag en gaat met deze voorschriften onverkort akkoord.</w:t>
            </w:r>
          </w:p>
        </w:tc>
      </w:tr>
      <w:tr w:rsidR="004F5A1B" w:rsidRPr="006843D8" w14:paraId="5E2861C9" w14:textId="77777777" w:rsidTr="004F5A1B">
        <w:trPr>
          <w:trHeight w:val="488"/>
        </w:trPr>
        <w:tc>
          <w:tcPr>
            <w:tcW w:w="993" w:type="dxa"/>
            <w:shd w:val="clear" w:color="auto" w:fill="auto"/>
          </w:tcPr>
          <w:p w14:paraId="05010EE1"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14A47D52" w14:textId="52EDB98A" w:rsidR="004F5A1B" w:rsidRPr="0010370E" w:rsidRDefault="004F5A1B" w:rsidP="008149D9">
            <w:pPr>
              <w:pStyle w:val="gemeentewageningen"/>
              <w:rPr>
                <w:szCs w:val="22"/>
              </w:rPr>
            </w:pPr>
            <w:r>
              <w:rPr>
                <w:szCs w:val="22"/>
              </w:rPr>
              <w:t>Het Samenwerkingsverband</w:t>
            </w:r>
            <w:r w:rsidRPr="0010370E">
              <w:rPr>
                <w:szCs w:val="22"/>
              </w:rPr>
              <w:t xml:space="preserve"> verklaart kennis te hebben genomen van de beoordelingsmethodiek zoals opgenomen in deze Offerteaanvraag en gaat met deze procedure onverkort akkoord.</w:t>
            </w:r>
          </w:p>
        </w:tc>
      </w:tr>
      <w:tr w:rsidR="004F5A1B" w:rsidRPr="006843D8" w14:paraId="6BC54883" w14:textId="77777777" w:rsidTr="004F5A1B">
        <w:trPr>
          <w:trHeight w:val="488"/>
        </w:trPr>
        <w:tc>
          <w:tcPr>
            <w:tcW w:w="993" w:type="dxa"/>
            <w:shd w:val="clear" w:color="auto" w:fill="auto"/>
          </w:tcPr>
          <w:p w14:paraId="4E3C4E96"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7A9F9FEA" w14:textId="20CE105B" w:rsidR="004F5A1B" w:rsidRPr="0010370E" w:rsidRDefault="004F5A1B" w:rsidP="00590ADE">
            <w:pPr>
              <w:pStyle w:val="gemeentewageningen"/>
              <w:rPr>
                <w:szCs w:val="22"/>
              </w:rPr>
            </w:pPr>
            <w:r w:rsidRPr="0010370E">
              <w:rPr>
                <w:szCs w:val="22"/>
              </w:rPr>
              <w:t xml:space="preserve">Indien er onduidelijkheid of verschil van mening is over de uitleg van een onderwerp inzake de </w:t>
            </w:r>
            <w:r w:rsidRPr="0094205F">
              <w:rPr>
                <w:szCs w:val="22"/>
              </w:rPr>
              <w:t>Overeenkomst</w:t>
            </w:r>
            <w:r w:rsidRPr="0010370E">
              <w:rPr>
                <w:szCs w:val="22"/>
              </w:rPr>
              <w:t>, zal voor de beantwoording van het betreffende vraagstuk gekeken worden naar de volgende documenten in aflopende volgorde van belangrijkheid:</w:t>
            </w:r>
          </w:p>
          <w:p w14:paraId="042A18C9" w14:textId="1C5631B3" w:rsidR="004F5A1B" w:rsidRPr="0010370E" w:rsidRDefault="004F5A1B" w:rsidP="00590ADE">
            <w:pPr>
              <w:pStyle w:val="gemeentewageningen"/>
              <w:rPr>
                <w:szCs w:val="22"/>
              </w:rPr>
            </w:pPr>
            <w:r w:rsidRPr="0010370E">
              <w:rPr>
                <w:szCs w:val="22"/>
              </w:rPr>
              <w:t xml:space="preserve">De </w:t>
            </w:r>
            <w:r w:rsidRPr="0094205F">
              <w:rPr>
                <w:szCs w:val="22"/>
              </w:rPr>
              <w:t>Overeenkomst</w:t>
            </w:r>
            <w:r w:rsidRPr="0010370E">
              <w:rPr>
                <w:szCs w:val="22"/>
              </w:rPr>
              <w:t xml:space="preserve"> </w:t>
            </w:r>
          </w:p>
          <w:p w14:paraId="5C218BE2" w14:textId="638F1BCB" w:rsidR="004F5A1B" w:rsidRPr="0010370E" w:rsidRDefault="004F5A1B" w:rsidP="00590ADE">
            <w:pPr>
              <w:pStyle w:val="gemeentewageningen"/>
              <w:rPr>
                <w:szCs w:val="22"/>
              </w:rPr>
            </w:pPr>
            <w:r w:rsidRPr="0010370E">
              <w:rPr>
                <w:szCs w:val="22"/>
              </w:rPr>
              <w:t xml:space="preserve">De Nota van inlichtingen </w:t>
            </w:r>
          </w:p>
          <w:p w14:paraId="0E004AF3" w14:textId="77777777" w:rsidR="004F5A1B" w:rsidRPr="0010370E" w:rsidRDefault="004F5A1B" w:rsidP="00590ADE">
            <w:pPr>
              <w:pStyle w:val="gemeentewageningen"/>
              <w:rPr>
                <w:szCs w:val="22"/>
              </w:rPr>
            </w:pPr>
            <w:r w:rsidRPr="0010370E">
              <w:rPr>
                <w:szCs w:val="22"/>
              </w:rPr>
              <w:t>De Offerteaanvraag</w:t>
            </w:r>
          </w:p>
          <w:p w14:paraId="3C480AB1" w14:textId="77777777" w:rsidR="004F5A1B" w:rsidRPr="0010370E" w:rsidRDefault="004F5A1B" w:rsidP="00590ADE">
            <w:pPr>
              <w:pStyle w:val="gemeentewageningen"/>
              <w:rPr>
                <w:szCs w:val="22"/>
              </w:rPr>
            </w:pPr>
            <w:r w:rsidRPr="0010370E">
              <w:rPr>
                <w:szCs w:val="22"/>
              </w:rPr>
              <w:t>De VNG inkoopvoorwaarden</w:t>
            </w:r>
          </w:p>
          <w:p w14:paraId="32CF0DE8" w14:textId="16982C77" w:rsidR="004F5A1B" w:rsidRPr="0010370E" w:rsidRDefault="004F5A1B" w:rsidP="00590ADE">
            <w:pPr>
              <w:pStyle w:val="gemeentewageningen"/>
              <w:rPr>
                <w:szCs w:val="22"/>
              </w:rPr>
            </w:pPr>
            <w:r w:rsidRPr="0010370E">
              <w:rPr>
                <w:szCs w:val="22"/>
              </w:rPr>
              <w:t>De Inschrijving</w:t>
            </w:r>
          </w:p>
        </w:tc>
      </w:tr>
      <w:tr w:rsidR="004F5A1B" w:rsidRPr="006843D8" w14:paraId="3208DB97" w14:textId="77777777" w:rsidTr="004F5A1B">
        <w:trPr>
          <w:trHeight w:val="488"/>
        </w:trPr>
        <w:tc>
          <w:tcPr>
            <w:tcW w:w="993" w:type="dxa"/>
            <w:shd w:val="clear" w:color="auto" w:fill="auto"/>
          </w:tcPr>
          <w:p w14:paraId="0A7BBFE8"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487DD390" w14:textId="68E33986" w:rsidR="004F5A1B" w:rsidRPr="0010370E" w:rsidRDefault="004F5A1B" w:rsidP="00590ADE">
            <w:pPr>
              <w:pStyle w:val="gemeentewageningen"/>
              <w:rPr>
                <w:szCs w:val="22"/>
              </w:rPr>
            </w:pPr>
            <w:r>
              <w:rPr>
                <w:szCs w:val="22"/>
              </w:rPr>
              <w:t xml:space="preserve">Het Samenwerkingsverband </w:t>
            </w:r>
            <w:r w:rsidRPr="0010370E">
              <w:rPr>
                <w:szCs w:val="22"/>
              </w:rPr>
              <w:t>verklaart zich onvoorwaardelijk akkoord met d</w:t>
            </w:r>
            <w:r w:rsidRPr="004F5A1B">
              <w:rPr>
                <w:szCs w:val="22"/>
              </w:rPr>
              <w:t>e aangepaste</w:t>
            </w:r>
            <w:r w:rsidRPr="0010370E">
              <w:rPr>
                <w:szCs w:val="22"/>
              </w:rPr>
              <w:t xml:space="preserve"> VNG Inkoopvoorwaarden</w:t>
            </w:r>
            <w:r>
              <w:rPr>
                <w:szCs w:val="22"/>
              </w:rPr>
              <w:t xml:space="preserve"> en de</w:t>
            </w:r>
            <w:r w:rsidRPr="0094205F">
              <w:rPr>
                <w:szCs w:val="22"/>
              </w:rPr>
              <w:t xml:space="preserve"> Overeenkomst </w:t>
            </w:r>
            <w:r w:rsidRPr="0010370E">
              <w:rPr>
                <w:szCs w:val="22"/>
              </w:rPr>
              <w:t xml:space="preserve">van Opdrachtgever. </w:t>
            </w:r>
          </w:p>
        </w:tc>
      </w:tr>
      <w:tr w:rsidR="004F5A1B" w:rsidRPr="00A94867" w14:paraId="326D5BC1" w14:textId="77777777" w:rsidTr="004F5A1B">
        <w:tblPrEx>
          <w:tblCellMar>
            <w:left w:w="108" w:type="dxa"/>
            <w:right w:w="108" w:type="dxa"/>
          </w:tblCellMar>
          <w:tblLook w:val="04A0" w:firstRow="1" w:lastRow="0" w:firstColumn="1" w:lastColumn="0" w:noHBand="0" w:noVBand="1"/>
        </w:tblPrEx>
        <w:tc>
          <w:tcPr>
            <w:tcW w:w="9781" w:type="dxa"/>
            <w:gridSpan w:val="2"/>
            <w:shd w:val="clear" w:color="auto" w:fill="1F497D" w:themeFill="text2"/>
          </w:tcPr>
          <w:p w14:paraId="272E0233" w14:textId="77777777" w:rsidR="004F5A1B" w:rsidRPr="00A94867" w:rsidRDefault="004F5A1B" w:rsidP="00A46C7D">
            <w:pPr>
              <w:pStyle w:val="gemeentewageningen"/>
              <w:ind w:left="720"/>
              <w:rPr>
                <w:b/>
                <w:color w:val="FFFFFF"/>
              </w:rPr>
            </w:pPr>
            <w:r w:rsidRPr="00A94867">
              <w:rPr>
                <w:b/>
                <w:color w:val="FFFFFF"/>
              </w:rPr>
              <w:t xml:space="preserve">Programma van Eisen  </w:t>
            </w:r>
          </w:p>
        </w:tc>
      </w:tr>
      <w:tr w:rsidR="004F5A1B" w:rsidRPr="00A94867" w14:paraId="586110ED" w14:textId="77777777" w:rsidTr="004F5A1B">
        <w:tblPrEx>
          <w:tblCellMar>
            <w:left w:w="108" w:type="dxa"/>
            <w:right w:w="108" w:type="dxa"/>
          </w:tblCellMar>
          <w:tblLook w:val="04A0" w:firstRow="1" w:lastRow="0" w:firstColumn="1" w:lastColumn="0" w:noHBand="0" w:noVBand="1"/>
        </w:tblPrEx>
        <w:tc>
          <w:tcPr>
            <w:tcW w:w="9781" w:type="dxa"/>
            <w:gridSpan w:val="2"/>
            <w:shd w:val="clear" w:color="auto" w:fill="1F497D" w:themeFill="text2"/>
          </w:tcPr>
          <w:p w14:paraId="7E4D1F0B" w14:textId="715BBCC4" w:rsidR="004F5A1B" w:rsidRPr="009F5135" w:rsidRDefault="004F5A1B" w:rsidP="003325DC">
            <w:pPr>
              <w:pStyle w:val="gemeentewageningen"/>
              <w:numPr>
                <w:ilvl w:val="0"/>
                <w:numId w:val="15"/>
              </w:numPr>
              <w:rPr>
                <w:b/>
                <w:color w:val="FFFFFF"/>
              </w:rPr>
            </w:pPr>
            <w:r>
              <w:rPr>
                <w:b/>
                <w:color w:val="FFFFFF"/>
              </w:rPr>
              <w:t xml:space="preserve">Algemene eisen </w:t>
            </w:r>
          </w:p>
        </w:tc>
      </w:tr>
      <w:tr w:rsidR="004F5A1B" w:rsidRPr="00C27E09" w14:paraId="0B80A337" w14:textId="77777777" w:rsidTr="004F5A1B">
        <w:tblPrEx>
          <w:tblCellMar>
            <w:left w:w="108" w:type="dxa"/>
            <w:right w:w="108" w:type="dxa"/>
          </w:tblCellMar>
          <w:tblLook w:val="04A0" w:firstRow="1" w:lastRow="0" w:firstColumn="1" w:lastColumn="0" w:noHBand="0" w:noVBand="1"/>
        </w:tblPrEx>
        <w:tc>
          <w:tcPr>
            <w:tcW w:w="993" w:type="dxa"/>
            <w:shd w:val="clear" w:color="auto" w:fill="auto"/>
          </w:tcPr>
          <w:p w14:paraId="2865DC4C"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74515EC8" w14:textId="77777777" w:rsidR="004F5A1B" w:rsidRDefault="004F5A1B" w:rsidP="00590ADE">
            <w:pPr>
              <w:pStyle w:val="gemeentewageningen"/>
              <w:rPr>
                <w:rFonts w:cs="Arial"/>
                <w:szCs w:val="22"/>
              </w:rPr>
            </w:pPr>
            <w:r w:rsidRPr="004E247F">
              <w:rPr>
                <w:rFonts w:cs="Arial"/>
                <w:b/>
                <w:bCs/>
                <w:szCs w:val="22"/>
              </w:rPr>
              <w:t>Wet- en regelgeving:</w:t>
            </w:r>
            <w:r w:rsidRPr="0010370E">
              <w:rPr>
                <w:rFonts w:cs="Arial"/>
                <w:szCs w:val="22"/>
              </w:rPr>
              <w:t xml:space="preserve"> </w:t>
            </w:r>
          </w:p>
          <w:p w14:paraId="66C119A3" w14:textId="61E6C8E8" w:rsidR="004F5A1B" w:rsidRPr="0010370E" w:rsidRDefault="004F5A1B" w:rsidP="00590ADE">
            <w:pPr>
              <w:pStyle w:val="gemeentewageningen"/>
              <w:rPr>
                <w:iCs/>
                <w:color w:val="000000"/>
                <w:szCs w:val="22"/>
              </w:rPr>
            </w:pPr>
            <w:r>
              <w:rPr>
                <w:rFonts w:cs="Arial"/>
                <w:szCs w:val="22"/>
              </w:rPr>
              <w:t>Het Samenwerkingsverband</w:t>
            </w:r>
            <w:r w:rsidRPr="0010370E">
              <w:rPr>
                <w:rFonts w:cs="Arial"/>
                <w:szCs w:val="22"/>
              </w:rPr>
              <w:t xml:space="preserve"> (en eenieder waarmee hij zich bedient bij de uitvoering van de Overeenkomst</w:t>
            </w:r>
            <w:r>
              <w:rPr>
                <w:rFonts w:cs="Arial"/>
                <w:szCs w:val="22"/>
              </w:rPr>
              <w:t>)</w:t>
            </w:r>
            <w:r w:rsidRPr="0010370E">
              <w:rPr>
                <w:rFonts w:cs="Arial"/>
                <w:szCs w:val="22"/>
              </w:rPr>
              <w:t xml:space="preserve"> handelt bij uitvoering van deze Overeenkomst conform de wetten, verordeningen, maatregelen en voorschriften die door de rijksoverheid, de provinciale en/of gemeentelijke overheid dan wel door andere daartoe aangewezen organen zijn vastgesteld ten aanzien van de werkzaamheden waar deze Offerteaanvraag betrekking op heeft. </w:t>
            </w:r>
            <w:r>
              <w:rPr>
                <w:rFonts w:cs="Arial"/>
                <w:szCs w:val="22"/>
              </w:rPr>
              <w:t xml:space="preserve">Het Samenwerkingsverband </w:t>
            </w:r>
            <w:r w:rsidRPr="0010370E">
              <w:rPr>
                <w:rFonts w:cs="Arial"/>
                <w:szCs w:val="22"/>
              </w:rPr>
              <w:t xml:space="preserve"> staat ervoor in dat de werkzaamheden uitsluitend geschieden met materieel/materiaal dat voldoet aan de eisen zoals die bij of krachtens toepasselijke wetgeving zijn of zullen worden gesteld.</w:t>
            </w:r>
          </w:p>
        </w:tc>
      </w:tr>
      <w:tr w:rsidR="004F5A1B" w:rsidRPr="00C27E09" w14:paraId="47B37CA8" w14:textId="77777777" w:rsidTr="004F5A1B">
        <w:tblPrEx>
          <w:tblCellMar>
            <w:left w:w="108" w:type="dxa"/>
            <w:right w:w="108" w:type="dxa"/>
          </w:tblCellMar>
          <w:tblLook w:val="04A0" w:firstRow="1" w:lastRow="0" w:firstColumn="1" w:lastColumn="0" w:noHBand="0" w:noVBand="1"/>
        </w:tblPrEx>
        <w:tc>
          <w:tcPr>
            <w:tcW w:w="993" w:type="dxa"/>
            <w:shd w:val="clear" w:color="auto" w:fill="auto"/>
          </w:tcPr>
          <w:p w14:paraId="610223F5"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382EE04C" w14:textId="60AFA0F9" w:rsidR="004F5A1B" w:rsidRPr="0010370E" w:rsidRDefault="004F5A1B" w:rsidP="00590ADE">
            <w:pPr>
              <w:pStyle w:val="gemeentewageningen"/>
              <w:rPr>
                <w:rFonts w:cs="Arial"/>
                <w:szCs w:val="22"/>
              </w:rPr>
            </w:pPr>
            <w:r w:rsidRPr="0010370E">
              <w:rPr>
                <w:rFonts w:cs="Arial"/>
                <w:szCs w:val="22"/>
              </w:rPr>
              <w:t xml:space="preserve">Opdrachtgever accepteert na Gunning slechts die Onderaannemer(s) die gedurende de Offerteaanvraag als zodanig zijn aangemerkt en die voldaan hebben aan alle procedurele vereisten die hiervoor zijn beschreven. Na Gunning is wijziging/inzet van Onderaannemer(s) slechts mogelijk indien Opdrachtgever hiervoor schriftelijk goedkeuring heeft gegeven. </w:t>
            </w:r>
          </w:p>
        </w:tc>
      </w:tr>
      <w:tr w:rsidR="004F5A1B" w:rsidRPr="00C27E09" w14:paraId="6E58C3F5" w14:textId="77777777" w:rsidTr="004F5A1B">
        <w:tblPrEx>
          <w:tblCellMar>
            <w:left w:w="108" w:type="dxa"/>
            <w:right w:w="108" w:type="dxa"/>
          </w:tblCellMar>
          <w:tblLook w:val="04A0" w:firstRow="1" w:lastRow="0" w:firstColumn="1" w:lastColumn="0" w:noHBand="0" w:noVBand="1"/>
        </w:tblPrEx>
        <w:tc>
          <w:tcPr>
            <w:tcW w:w="993" w:type="dxa"/>
            <w:shd w:val="clear" w:color="auto" w:fill="auto"/>
          </w:tcPr>
          <w:p w14:paraId="23E8FA4B"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3BD6DB00" w14:textId="0E8CA7FA" w:rsidR="004F5A1B" w:rsidRPr="0010370E" w:rsidRDefault="004F5A1B" w:rsidP="00590ADE">
            <w:pPr>
              <w:pStyle w:val="gemeentewageningen"/>
              <w:rPr>
                <w:szCs w:val="22"/>
              </w:rPr>
            </w:pPr>
            <w:r w:rsidRPr="0010370E">
              <w:rPr>
                <w:rFonts w:cs="Arial"/>
                <w:szCs w:val="22"/>
              </w:rPr>
              <w:t>Ter uitvoering van de verrichtingen die verband houden met de te sluiten Overeenkomst zal</w:t>
            </w:r>
            <w:r>
              <w:rPr>
                <w:rFonts w:cs="Arial"/>
                <w:szCs w:val="22"/>
              </w:rPr>
              <w:t xml:space="preserve"> het Samenwerkingsverband </w:t>
            </w:r>
            <w:r w:rsidRPr="0010370E">
              <w:rPr>
                <w:rFonts w:cs="Arial"/>
                <w:szCs w:val="22"/>
              </w:rPr>
              <w:t xml:space="preserve">zich bedienen van voldoende, ter zake kundig en bevoegd personeel dat dusdanige kwalificaties bezit dat de bedoelde verrichtingen op de juiste wijze worden uitgevoerd. Het uitvoerende personeel van </w:t>
            </w:r>
            <w:r>
              <w:rPr>
                <w:rFonts w:cs="Arial"/>
                <w:szCs w:val="22"/>
              </w:rPr>
              <w:t xml:space="preserve">het Samenwerkingsverband </w:t>
            </w:r>
            <w:r w:rsidRPr="0010370E">
              <w:rPr>
                <w:rFonts w:cs="Arial"/>
                <w:szCs w:val="22"/>
              </w:rPr>
              <w:t xml:space="preserve"> dient de Nederlandse taal zowel mondeling als schriftelijk te beheersen.</w:t>
            </w:r>
          </w:p>
        </w:tc>
      </w:tr>
      <w:tr w:rsidR="004F5A1B" w:rsidRPr="00C27E09" w14:paraId="6D3EB1F9" w14:textId="77777777" w:rsidTr="004F5A1B">
        <w:tblPrEx>
          <w:tblCellMar>
            <w:left w:w="108" w:type="dxa"/>
            <w:right w:w="108" w:type="dxa"/>
          </w:tblCellMar>
          <w:tblLook w:val="04A0" w:firstRow="1" w:lastRow="0" w:firstColumn="1" w:lastColumn="0" w:noHBand="0" w:noVBand="1"/>
        </w:tblPrEx>
        <w:tc>
          <w:tcPr>
            <w:tcW w:w="993" w:type="dxa"/>
            <w:shd w:val="clear" w:color="auto" w:fill="auto"/>
          </w:tcPr>
          <w:p w14:paraId="026EB99E" w14:textId="77777777" w:rsidR="004F5A1B" w:rsidRPr="0010370E" w:rsidRDefault="004F5A1B" w:rsidP="003325DC">
            <w:pPr>
              <w:pStyle w:val="gemeentewageningen"/>
              <w:numPr>
                <w:ilvl w:val="0"/>
                <w:numId w:val="14"/>
              </w:numPr>
              <w:rPr>
                <w:szCs w:val="22"/>
              </w:rPr>
            </w:pPr>
          </w:p>
        </w:tc>
        <w:tc>
          <w:tcPr>
            <w:tcW w:w="8788" w:type="dxa"/>
          </w:tcPr>
          <w:p w14:paraId="70EB6036" w14:textId="77777777" w:rsidR="004F5A1B" w:rsidRPr="00073485" w:rsidRDefault="004F5A1B" w:rsidP="00590ADE">
            <w:pPr>
              <w:pStyle w:val="gemeentewageningen"/>
              <w:rPr>
                <w:b/>
                <w:bCs/>
                <w:szCs w:val="22"/>
              </w:rPr>
            </w:pPr>
            <w:r w:rsidRPr="00073485">
              <w:rPr>
                <w:b/>
                <w:bCs/>
                <w:szCs w:val="22"/>
              </w:rPr>
              <w:t>Klare Taal</w:t>
            </w:r>
          </w:p>
          <w:p w14:paraId="620F4333" w14:textId="06EF4398" w:rsidR="004F5A1B" w:rsidRDefault="004F5A1B" w:rsidP="00590ADE">
            <w:pPr>
              <w:pStyle w:val="gemeentewageningen"/>
              <w:rPr>
                <w:szCs w:val="22"/>
              </w:rPr>
            </w:pPr>
            <w:r w:rsidRPr="0049682C">
              <w:rPr>
                <w:szCs w:val="22"/>
              </w:rPr>
              <w:t xml:space="preserve">We willen dat de onze teksten begrijpelijk zijn. Daarom willen we in Wageningen schrijven in Klare Taal. Dit is eenvoudig Nederlands op B1-niveau. Taalniveau B1 kan bijna iedereen begrijpen. Ook mensen die geen hoge opleiding hebben gehad en voor hun werk nooit hoeven te lezen. En hoger opgeleiden vinden taalniveau B1 vaak ook sneller en makkelijker lezen. Een tekst in Klare Taal bestaat uit makkelijke woorden die bijna iedereen gebruikt. En uit korte, eenvoudige en actieve zinnen. </w:t>
            </w:r>
            <w:r>
              <w:rPr>
                <w:szCs w:val="22"/>
              </w:rPr>
              <w:t xml:space="preserve">Het Samenwerkingsverband </w:t>
            </w:r>
            <w:r w:rsidRPr="0049682C">
              <w:rPr>
                <w:szCs w:val="22"/>
              </w:rPr>
              <w:t>garandeert daarom dat de communicatie naar inwoners zal plaatsvinden op B1 niveau</w:t>
            </w:r>
            <w:r>
              <w:rPr>
                <w:szCs w:val="22"/>
              </w:rPr>
              <w:t xml:space="preserve"> en houdt hierbij rekening met onderstaande</w:t>
            </w:r>
            <w:r>
              <w:rPr>
                <w:color w:val="1F497D"/>
                <w:szCs w:val="22"/>
              </w:rPr>
              <w:t>:</w:t>
            </w:r>
          </w:p>
          <w:p w14:paraId="456BCEE5" w14:textId="56F2084D" w:rsidR="004F5A1B" w:rsidRDefault="004F5A1B" w:rsidP="003325DC">
            <w:pPr>
              <w:pStyle w:val="gemeentewageningen"/>
              <w:numPr>
                <w:ilvl w:val="0"/>
                <w:numId w:val="17"/>
              </w:numPr>
              <w:ind w:left="426" w:hanging="426"/>
            </w:pPr>
            <w:r>
              <w:t xml:space="preserve">We schrijven begrijpelijk. Dat betekent dat we moeilijke en formele woorden, juridische termen of jargon zoveel mogelijk vermijden. </w:t>
            </w:r>
          </w:p>
          <w:p w14:paraId="53ED091F" w14:textId="77777777" w:rsidR="004F5A1B" w:rsidRDefault="004F5A1B" w:rsidP="003325DC">
            <w:pPr>
              <w:pStyle w:val="gemeentewageningen"/>
              <w:numPr>
                <w:ilvl w:val="0"/>
                <w:numId w:val="17"/>
              </w:numPr>
              <w:ind w:left="426" w:hanging="426"/>
            </w:pPr>
            <w:r>
              <w:t xml:space="preserve">We schrijven eigentijds. Dat betekent dat we schrijftaal of ouderwets taalgebruik zoveel mogelijk vermijden. </w:t>
            </w:r>
          </w:p>
          <w:p w14:paraId="4783D39C" w14:textId="77777777" w:rsidR="004F5A1B" w:rsidRDefault="004F5A1B" w:rsidP="003325DC">
            <w:pPr>
              <w:pStyle w:val="gemeentewageningen"/>
              <w:numPr>
                <w:ilvl w:val="0"/>
                <w:numId w:val="17"/>
              </w:numPr>
              <w:ind w:left="426" w:hanging="426"/>
            </w:pPr>
            <w:r>
              <w:t>We schrijven concreet en voorkomen abstract/vaag taalgebruik.</w:t>
            </w:r>
          </w:p>
          <w:p w14:paraId="6CD38337" w14:textId="223302C0" w:rsidR="004F5A1B" w:rsidRPr="0010370E" w:rsidRDefault="004F5A1B" w:rsidP="003325DC">
            <w:pPr>
              <w:pStyle w:val="gemeentewageningen"/>
              <w:numPr>
                <w:ilvl w:val="0"/>
                <w:numId w:val="17"/>
              </w:numPr>
              <w:ind w:left="456" w:hanging="456"/>
              <w:rPr>
                <w:szCs w:val="22"/>
              </w:rPr>
            </w:pPr>
            <w:r>
              <w:t>We schrijven actief. Het hulpwerkwoord ‘worden’ komt zo min mogelijk voor in de tekst. Het is duidelijk wie iets doet of moet doen.</w:t>
            </w:r>
          </w:p>
        </w:tc>
      </w:tr>
      <w:tr w:rsidR="004F5A1B" w:rsidRPr="00C27E09" w14:paraId="5316BEA3"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5E628E5B"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5CA8395E" w14:textId="77777777" w:rsidR="004F5A1B" w:rsidRPr="00073485" w:rsidRDefault="004F5A1B" w:rsidP="00590ADE">
            <w:pPr>
              <w:pStyle w:val="gemeentewageningen"/>
              <w:rPr>
                <w:b/>
                <w:bCs/>
                <w:szCs w:val="22"/>
              </w:rPr>
            </w:pPr>
            <w:r w:rsidRPr="00073485">
              <w:rPr>
                <w:b/>
                <w:bCs/>
                <w:szCs w:val="22"/>
              </w:rPr>
              <w:t>BAAT</w:t>
            </w:r>
          </w:p>
          <w:p w14:paraId="05FC18BF" w14:textId="5F1FA921" w:rsidR="004F5A1B" w:rsidRPr="0010370E" w:rsidRDefault="004F5A1B" w:rsidP="00590ADE">
            <w:pPr>
              <w:pStyle w:val="gemeentewageningen"/>
              <w:rPr>
                <w:iCs/>
                <w:color w:val="000000"/>
                <w:szCs w:val="22"/>
              </w:rPr>
            </w:pPr>
            <w:r>
              <w:rPr>
                <w:szCs w:val="22"/>
              </w:rPr>
              <w:t xml:space="preserve">Het Samenwerkingsverband </w:t>
            </w:r>
            <w:r w:rsidRPr="0010370E">
              <w:rPr>
                <w:szCs w:val="22"/>
              </w:rPr>
              <w:t xml:space="preserve">garandeert dat </w:t>
            </w:r>
            <w:r>
              <w:rPr>
                <w:szCs w:val="22"/>
              </w:rPr>
              <w:t xml:space="preserve">er voldaan wordt aan de BAAT principes en dat </w:t>
            </w:r>
            <w:r w:rsidRPr="0010370E">
              <w:rPr>
                <w:szCs w:val="22"/>
              </w:rPr>
              <w:t>alle locaties, activiteiten en geleverde diensten/producten toegankelijk zijn voor alle inwoners van Wageningen, ongeacht hun beperking. Indien gewenst kunnen burgers en/of belangenorganisaties betrokken worden bij de uitvoering van deze ‘algemene toegankelijkheidseis’</w:t>
            </w:r>
            <w:r>
              <w:rPr>
                <w:szCs w:val="22"/>
              </w:rPr>
              <w:t>.</w:t>
            </w:r>
          </w:p>
        </w:tc>
      </w:tr>
      <w:tr w:rsidR="004F5A1B" w:rsidRPr="00C27E09" w14:paraId="52D38604"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3C0A4EF3"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72839E9C" w14:textId="0BA94FBA" w:rsidR="004F5A1B" w:rsidRPr="0094205F" w:rsidRDefault="004F5A1B" w:rsidP="0049682C">
            <w:pPr>
              <w:spacing w:line="240" w:lineRule="auto"/>
              <w:rPr>
                <w:szCs w:val="22"/>
              </w:rPr>
            </w:pPr>
            <w:r w:rsidRPr="00FF12A2">
              <w:rPr>
                <w:b/>
                <w:bCs/>
                <w:szCs w:val="22"/>
              </w:rPr>
              <w:t>Klachtenregeling en -rapportage</w:t>
            </w:r>
            <w:r>
              <w:rPr>
                <w:szCs w:val="22"/>
              </w:rPr>
              <w:br/>
              <w:t>Alle m</w:t>
            </w:r>
            <w:r w:rsidRPr="002A2A8A">
              <w:rPr>
                <w:szCs w:val="22"/>
              </w:rPr>
              <w:t xml:space="preserve">aatschappelijke organisaties en zorgaanbieders die deelnemen in het </w:t>
            </w:r>
            <w:r>
              <w:rPr>
                <w:szCs w:val="22"/>
              </w:rPr>
              <w:t>S</w:t>
            </w:r>
            <w:r w:rsidRPr="002A2A8A">
              <w:rPr>
                <w:szCs w:val="22"/>
              </w:rPr>
              <w:t xml:space="preserve">amenwerkingsverband hebben een effectieve en laagdrempelige klachtenregeling die beschrijft hoe klachten van cliënten over medewerkers worden behandeld. Eenmaal per jaar brengt </w:t>
            </w:r>
            <w:r>
              <w:rPr>
                <w:szCs w:val="22"/>
              </w:rPr>
              <w:t>het Samenwerkingsverband</w:t>
            </w:r>
            <w:r w:rsidRPr="002A2A8A">
              <w:rPr>
                <w:szCs w:val="22"/>
              </w:rPr>
              <w:t xml:space="preserve"> een rapportage uit over de inhoud van de klachten en een verslag over hoe deze zijn afgehandeld. De rapportage moet uiterlijk 1 februari van het volgende kalenderjaar bij de gemeente zijn, via inkoopsamenleving@wageningen.nl.</w:t>
            </w:r>
          </w:p>
        </w:tc>
      </w:tr>
      <w:tr w:rsidR="004F5A1B" w:rsidRPr="00C27E09" w14:paraId="432517EB"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680DF905"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18EDE6F3" w14:textId="1FA8971A" w:rsidR="004F5A1B" w:rsidRDefault="004F5A1B" w:rsidP="004143DC">
            <w:pPr>
              <w:spacing w:line="240" w:lineRule="auto"/>
              <w:rPr>
                <w:szCs w:val="22"/>
              </w:rPr>
            </w:pPr>
            <w:r w:rsidRPr="00D07FF1">
              <w:rPr>
                <w:b/>
                <w:bCs/>
                <w:szCs w:val="22"/>
              </w:rPr>
              <w:t xml:space="preserve">Verklaring </w:t>
            </w:r>
            <w:r>
              <w:rPr>
                <w:b/>
                <w:bCs/>
                <w:szCs w:val="22"/>
              </w:rPr>
              <w:t>O</w:t>
            </w:r>
            <w:r w:rsidRPr="00D07FF1">
              <w:rPr>
                <w:b/>
                <w:bCs/>
                <w:szCs w:val="22"/>
              </w:rPr>
              <w:t xml:space="preserve">mtrent </w:t>
            </w:r>
            <w:r>
              <w:rPr>
                <w:b/>
                <w:bCs/>
                <w:szCs w:val="22"/>
              </w:rPr>
              <w:t>G</w:t>
            </w:r>
            <w:r w:rsidRPr="00D07FF1">
              <w:rPr>
                <w:b/>
                <w:bCs/>
                <w:szCs w:val="22"/>
              </w:rPr>
              <w:t>edrag</w:t>
            </w:r>
            <w:r w:rsidRPr="00D07FF1">
              <w:rPr>
                <w:b/>
                <w:bCs/>
                <w:szCs w:val="22"/>
              </w:rPr>
              <w:br/>
            </w:r>
            <w:r w:rsidRPr="002A2A8A">
              <w:rPr>
                <w:szCs w:val="22"/>
              </w:rPr>
              <w:t>Alle medewerkers, ook vrijwilligers die in contact komen met inwoners bij de uitvoering van het uitvoeringsplan, hebben een Verklaring Omtrent Gedrag als zij in dienst treden/werkzaamheden gaan verrichten</w:t>
            </w:r>
            <w:r>
              <w:rPr>
                <w:szCs w:val="22"/>
              </w:rPr>
              <w:t xml:space="preserve">. </w:t>
            </w:r>
          </w:p>
          <w:p w14:paraId="209B240B" w14:textId="31C64D89" w:rsidR="004F5A1B" w:rsidRDefault="004F5A1B" w:rsidP="004143DC">
            <w:pPr>
              <w:spacing w:line="240" w:lineRule="auto"/>
              <w:rPr>
                <w:szCs w:val="22"/>
              </w:rPr>
            </w:pPr>
            <w:r w:rsidRPr="004143DC">
              <w:rPr>
                <w:szCs w:val="22"/>
              </w:rPr>
              <w:t xml:space="preserve">De kosten voor het aanvragen van een VOG is voor rekening van de organisatie die als </w:t>
            </w:r>
            <w:r>
              <w:rPr>
                <w:szCs w:val="22"/>
              </w:rPr>
              <w:t>partner</w:t>
            </w:r>
            <w:r w:rsidRPr="004143DC">
              <w:rPr>
                <w:szCs w:val="22"/>
              </w:rPr>
              <w:t xml:space="preserve"> een bijdrage levert aan de uitvoering van het uitvoeringsplan</w:t>
            </w:r>
            <w:r>
              <w:rPr>
                <w:szCs w:val="22"/>
              </w:rPr>
              <w:t>.</w:t>
            </w:r>
          </w:p>
          <w:p w14:paraId="4A539BB5" w14:textId="77777777" w:rsidR="004F5A1B" w:rsidRDefault="004F5A1B" w:rsidP="004143DC">
            <w:pPr>
              <w:spacing w:line="240" w:lineRule="auto"/>
              <w:rPr>
                <w:szCs w:val="22"/>
              </w:rPr>
            </w:pPr>
          </w:p>
          <w:p w14:paraId="7D3F0C01" w14:textId="04894BE5" w:rsidR="004F5A1B" w:rsidRDefault="004F5A1B" w:rsidP="004143DC">
            <w:pPr>
              <w:spacing w:line="240" w:lineRule="auto"/>
              <w:rPr>
                <w:szCs w:val="22"/>
              </w:rPr>
            </w:pPr>
            <w:r>
              <w:rPr>
                <w:szCs w:val="22"/>
              </w:rPr>
              <w:t>Een alternatief voor het VOG kan eventueel door onderstaande stappen toe te passen:</w:t>
            </w:r>
          </w:p>
          <w:p w14:paraId="22313B34" w14:textId="77777777" w:rsidR="004F5A1B" w:rsidRDefault="004F5A1B" w:rsidP="004143DC">
            <w:pPr>
              <w:spacing w:line="240" w:lineRule="auto"/>
              <w:rPr>
                <w:szCs w:val="22"/>
              </w:rPr>
            </w:pPr>
          </w:p>
          <w:p w14:paraId="3663071F" w14:textId="77777777" w:rsidR="004F5A1B" w:rsidRPr="00B92386" w:rsidRDefault="004F5A1B" w:rsidP="008A3D5E">
            <w:pPr>
              <w:spacing w:line="240" w:lineRule="auto"/>
              <w:rPr>
                <w:szCs w:val="22"/>
              </w:rPr>
            </w:pPr>
            <w:r w:rsidRPr="00B92386">
              <w:rPr>
                <w:szCs w:val="22"/>
              </w:rPr>
              <w:t xml:space="preserve">1) begeleiding van een vaste vrijwilliger van indiener van deze vraag, die tijdens de voorbespreking, aan het begin en aan het eind van de klus/activiteit aanwezig is. </w:t>
            </w:r>
          </w:p>
          <w:p w14:paraId="1014FAAB" w14:textId="77777777" w:rsidR="004F5A1B" w:rsidRPr="00B92386" w:rsidRDefault="004F5A1B" w:rsidP="008A3D5E">
            <w:pPr>
              <w:spacing w:line="240" w:lineRule="auto"/>
              <w:rPr>
                <w:szCs w:val="22"/>
              </w:rPr>
            </w:pPr>
            <w:r w:rsidRPr="00B92386">
              <w:rPr>
                <w:szCs w:val="22"/>
              </w:rPr>
              <w:t xml:space="preserve">2) We werken altijd samen met de hulpverlener, en deze is ook tijdens de voorbespreking en als nodig tijdens de klus/activiteit aanwezig. </w:t>
            </w:r>
          </w:p>
          <w:p w14:paraId="0FE133C3" w14:textId="77777777" w:rsidR="004F5A1B" w:rsidRPr="00B92386" w:rsidRDefault="004F5A1B" w:rsidP="008A3D5E">
            <w:pPr>
              <w:spacing w:line="240" w:lineRule="auto"/>
              <w:rPr>
                <w:szCs w:val="22"/>
              </w:rPr>
            </w:pPr>
            <w:r w:rsidRPr="00B92386">
              <w:rPr>
                <w:szCs w:val="22"/>
              </w:rPr>
              <w:t xml:space="preserve">3) We sturen vrijwilligers nooit alleen op pad, maar altijd in een groep, waar een groep minimaal uit 2 personen bestaat. </w:t>
            </w:r>
          </w:p>
          <w:p w14:paraId="3B168BA7" w14:textId="76BC736D" w:rsidR="004F5A1B" w:rsidRPr="00BF12F6" w:rsidRDefault="004F5A1B" w:rsidP="004143DC">
            <w:pPr>
              <w:spacing w:line="240" w:lineRule="auto"/>
              <w:rPr>
                <w:szCs w:val="22"/>
              </w:rPr>
            </w:pPr>
          </w:p>
          <w:p w14:paraId="7B172D73" w14:textId="704154EF" w:rsidR="004F5A1B" w:rsidRPr="002A2A8A" w:rsidRDefault="004F5A1B" w:rsidP="008A3D5E">
            <w:pPr>
              <w:spacing w:line="240" w:lineRule="auto"/>
              <w:rPr>
                <w:szCs w:val="22"/>
              </w:rPr>
            </w:pPr>
            <w:r w:rsidRPr="00B92386">
              <w:rPr>
                <w:szCs w:val="22"/>
              </w:rPr>
              <w:t>Partner garandeert dat de drie genoemde stappen alle drie steeds worden toegepast dan ziet Opdrachtgever dit als een mogelijk geschikt alternatief. Opdrachtgever kan deze werkwijze (onaangekondigd) controleren</w:t>
            </w:r>
            <w:r w:rsidRPr="00BF12F6">
              <w:rPr>
                <w:szCs w:val="22"/>
              </w:rPr>
              <w:t>.</w:t>
            </w:r>
          </w:p>
        </w:tc>
      </w:tr>
      <w:tr w:rsidR="004F5A1B" w:rsidRPr="00C27E09" w14:paraId="4790719A"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78E5E1A3"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260E2D44" w14:textId="33F82F7E" w:rsidR="004F5A1B" w:rsidRPr="002A2A8A" w:rsidRDefault="004F5A1B" w:rsidP="00D07FF1">
            <w:pPr>
              <w:spacing w:line="240" w:lineRule="auto"/>
              <w:rPr>
                <w:szCs w:val="22"/>
              </w:rPr>
            </w:pPr>
            <w:r w:rsidRPr="00E930A2">
              <w:rPr>
                <w:b/>
                <w:bCs/>
                <w:szCs w:val="22"/>
              </w:rPr>
              <w:t>Informatievoorziening en publiciteit</w:t>
            </w:r>
            <w:r>
              <w:rPr>
                <w:szCs w:val="22"/>
              </w:rPr>
              <w:br/>
            </w:r>
            <w:r w:rsidRPr="00941C1A">
              <w:rPr>
                <w:szCs w:val="22"/>
              </w:rPr>
              <w:t xml:space="preserve">U informeert de gemeente en de inwoners van Wageningen over de uitvoering van het uitvoeringsplan en u publiceert hierover in lokale media. </w:t>
            </w:r>
          </w:p>
        </w:tc>
      </w:tr>
      <w:tr w:rsidR="004F5A1B" w:rsidRPr="00C27E09" w14:paraId="56F5471C"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2D4B1DDD"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35C5730A" w14:textId="06A11FDB" w:rsidR="004F5A1B" w:rsidRPr="0010370E" w:rsidRDefault="004F5A1B" w:rsidP="00590ADE">
            <w:pPr>
              <w:pStyle w:val="gemeentewageningen"/>
              <w:rPr>
                <w:iCs/>
                <w:color w:val="000000"/>
                <w:szCs w:val="22"/>
              </w:rPr>
            </w:pPr>
            <w:r w:rsidRPr="00E930A2">
              <w:rPr>
                <w:b/>
                <w:bCs/>
                <w:szCs w:val="22"/>
              </w:rPr>
              <w:t>Beschikbare hulp en ondersteuning</w:t>
            </w:r>
            <w:r>
              <w:rPr>
                <w:szCs w:val="22"/>
              </w:rPr>
              <w:br/>
            </w:r>
            <w:r w:rsidRPr="001352AD">
              <w:rPr>
                <w:szCs w:val="22"/>
              </w:rPr>
              <w:t xml:space="preserve">U bent op de hoogte van de beschikbare </w:t>
            </w:r>
            <w:r w:rsidRPr="00E930A2">
              <w:rPr>
                <w:szCs w:val="22"/>
              </w:rPr>
              <w:t xml:space="preserve">(formele en </w:t>
            </w:r>
            <w:r>
              <w:rPr>
                <w:szCs w:val="22"/>
              </w:rPr>
              <w:t>in</w:t>
            </w:r>
            <w:r w:rsidRPr="00E930A2">
              <w:rPr>
                <w:szCs w:val="22"/>
              </w:rPr>
              <w:t>formele</w:t>
            </w:r>
            <w:r>
              <w:rPr>
                <w:szCs w:val="22"/>
              </w:rPr>
              <w:t>)</w:t>
            </w:r>
            <w:r w:rsidRPr="00E930A2">
              <w:rPr>
                <w:szCs w:val="22"/>
              </w:rPr>
              <w:t xml:space="preserve"> </w:t>
            </w:r>
            <w:r w:rsidRPr="001352AD">
              <w:rPr>
                <w:szCs w:val="22"/>
              </w:rPr>
              <w:t xml:space="preserve">hulp en ondersteuning, algemene voorzieningen en basisondersteuning die voor de uitvoering van de dienstverlening van belang is. </w:t>
            </w:r>
            <w:r>
              <w:rPr>
                <w:szCs w:val="22"/>
              </w:rPr>
              <w:t>En werkt hierin integraal samen.</w:t>
            </w:r>
          </w:p>
        </w:tc>
      </w:tr>
      <w:tr w:rsidR="004F5A1B" w:rsidRPr="00C27E09" w14:paraId="51E80623"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4A5D1A76"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70CCFAB4" w14:textId="6CA51990" w:rsidR="004F5A1B" w:rsidRPr="001352AD" w:rsidRDefault="004F5A1B" w:rsidP="00590ADE">
            <w:pPr>
              <w:pStyle w:val="gemeentewageningen"/>
              <w:rPr>
                <w:szCs w:val="22"/>
              </w:rPr>
            </w:pPr>
            <w:r w:rsidRPr="00E930A2">
              <w:rPr>
                <w:b/>
                <w:bCs/>
                <w:szCs w:val="22"/>
              </w:rPr>
              <w:t>Stopzetting</w:t>
            </w:r>
            <w:r>
              <w:rPr>
                <w:szCs w:val="22"/>
              </w:rPr>
              <w:br/>
            </w:r>
            <w:r w:rsidRPr="001352AD">
              <w:rPr>
                <w:szCs w:val="22"/>
              </w:rPr>
              <w:t xml:space="preserve">In geval van </w:t>
            </w:r>
            <w:r>
              <w:rPr>
                <w:szCs w:val="22"/>
              </w:rPr>
              <w:t>wijziging</w:t>
            </w:r>
            <w:r w:rsidRPr="001352AD">
              <w:rPr>
                <w:szCs w:val="22"/>
              </w:rPr>
              <w:t xml:space="preserve"> van de hulp- en/of ondersteuning bent u verantwoordelijk voor een warme overdracht aan degene die de hulp en/of ondersteuning overneemt</w:t>
            </w:r>
            <w:r>
              <w:rPr>
                <w:szCs w:val="22"/>
              </w:rPr>
              <w:t>.</w:t>
            </w:r>
          </w:p>
        </w:tc>
      </w:tr>
      <w:tr w:rsidR="004F5A1B" w:rsidRPr="00C27E09" w14:paraId="34B83126"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61F3A773"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5B6BE15C" w14:textId="16395389" w:rsidR="004F5A1B" w:rsidRPr="001352AD" w:rsidRDefault="004F5A1B" w:rsidP="001352AD">
            <w:pPr>
              <w:spacing w:line="240" w:lineRule="auto"/>
              <w:rPr>
                <w:szCs w:val="22"/>
              </w:rPr>
            </w:pPr>
            <w:r w:rsidRPr="00E930A2">
              <w:rPr>
                <w:b/>
                <w:bCs/>
                <w:szCs w:val="22"/>
              </w:rPr>
              <w:t>Signalering</w:t>
            </w:r>
            <w:r>
              <w:rPr>
                <w:szCs w:val="22"/>
              </w:rPr>
              <w:br/>
            </w:r>
            <w:r w:rsidRPr="001352AD">
              <w:rPr>
                <w:szCs w:val="22"/>
              </w:rPr>
              <w:t xml:space="preserve">Iedere </w:t>
            </w:r>
            <w:r>
              <w:rPr>
                <w:szCs w:val="22"/>
              </w:rPr>
              <w:t>partner</w:t>
            </w:r>
            <w:r w:rsidRPr="001352AD">
              <w:rPr>
                <w:szCs w:val="22"/>
              </w:rPr>
              <w:t xml:space="preserve"> binnen het </w:t>
            </w:r>
            <w:r>
              <w:rPr>
                <w:szCs w:val="22"/>
              </w:rPr>
              <w:t>S</w:t>
            </w:r>
            <w:r w:rsidRPr="001352AD">
              <w:rPr>
                <w:szCs w:val="22"/>
              </w:rPr>
              <w:t xml:space="preserve">amenwerkingsverband heeft een actieve signalerende functie ten aanzien van de gezondheidssituatie, de leefomstandigheden en de sociale omgeving van de cliënt. </w:t>
            </w:r>
          </w:p>
        </w:tc>
      </w:tr>
      <w:tr w:rsidR="004F5A1B" w:rsidRPr="00C27E09" w14:paraId="441686ED"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62E6D72E"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4CD9FAE5" w14:textId="30D62418" w:rsidR="004F5A1B" w:rsidRPr="001352AD" w:rsidRDefault="004F5A1B" w:rsidP="00B643C6">
            <w:pPr>
              <w:spacing w:line="240" w:lineRule="auto"/>
              <w:rPr>
                <w:szCs w:val="22"/>
              </w:rPr>
            </w:pPr>
            <w:r w:rsidRPr="00E930A2">
              <w:rPr>
                <w:b/>
                <w:bCs/>
                <w:szCs w:val="22"/>
              </w:rPr>
              <w:t>Meldplicht</w:t>
            </w:r>
            <w:r>
              <w:rPr>
                <w:szCs w:val="22"/>
              </w:rPr>
              <w:br/>
            </w:r>
            <w:r w:rsidRPr="001352AD">
              <w:rPr>
                <w:szCs w:val="22"/>
              </w:rPr>
              <w:t xml:space="preserve">Iedere </w:t>
            </w:r>
            <w:r>
              <w:rPr>
                <w:szCs w:val="22"/>
              </w:rPr>
              <w:t>partner</w:t>
            </w:r>
            <w:r w:rsidRPr="001352AD">
              <w:rPr>
                <w:szCs w:val="22"/>
              </w:rPr>
              <w:t xml:space="preserve"> binnen het </w:t>
            </w:r>
            <w:r>
              <w:rPr>
                <w:szCs w:val="22"/>
              </w:rPr>
              <w:t>S</w:t>
            </w:r>
            <w:r w:rsidRPr="001352AD">
              <w:rPr>
                <w:szCs w:val="22"/>
              </w:rPr>
              <w:t>amenwerkingsverband houdt zich bij de verlening van hulp aan de toepassing van de verplichte meldcode huiselijk geweld en kindermishandeling, de meldplicht calamiteiten en de meldplicht geweld. Verder gebruikt u in voorkomende gevallen het meldpunt discriminatie en pesten</w:t>
            </w:r>
            <w:r>
              <w:rPr>
                <w:szCs w:val="22"/>
              </w:rPr>
              <w:t>.</w:t>
            </w:r>
            <w:r w:rsidR="00B643C6">
              <w:rPr>
                <w:szCs w:val="22"/>
              </w:rPr>
              <w:t xml:space="preserve"> </w:t>
            </w:r>
            <w:r w:rsidRPr="008111A7">
              <w:rPr>
                <w:szCs w:val="22"/>
              </w:rPr>
              <w:t>Als gemeente kunnen wij aanvullende eisen stellen over het melden van calamiteiten en geweld</w:t>
            </w:r>
            <w:r w:rsidR="008111A7">
              <w:rPr>
                <w:szCs w:val="22"/>
              </w:rPr>
              <w:t>.</w:t>
            </w:r>
          </w:p>
        </w:tc>
      </w:tr>
      <w:tr w:rsidR="004F5A1B" w:rsidRPr="00C27E09" w14:paraId="6D8CC1E1"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5B43ECB1"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57DC164C" w14:textId="239E758B" w:rsidR="004F5A1B" w:rsidRPr="001352AD" w:rsidRDefault="004F5A1B" w:rsidP="001352AD">
            <w:pPr>
              <w:spacing w:line="240" w:lineRule="auto"/>
              <w:rPr>
                <w:szCs w:val="22"/>
              </w:rPr>
            </w:pPr>
            <w:r w:rsidRPr="00E930A2">
              <w:rPr>
                <w:b/>
                <w:bCs/>
                <w:szCs w:val="22"/>
              </w:rPr>
              <w:t>Verwijsindex</w:t>
            </w:r>
            <w:r>
              <w:rPr>
                <w:szCs w:val="22"/>
              </w:rPr>
              <w:br/>
            </w:r>
            <w:r w:rsidRPr="001352AD">
              <w:rPr>
                <w:szCs w:val="22"/>
              </w:rPr>
              <w:t xml:space="preserve">Iedere </w:t>
            </w:r>
            <w:r>
              <w:rPr>
                <w:szCs w:val="22"/>
              </w:rPr>
              <w:t>partner</w:t>
            </w:r>
            <w:r w:rsidRPr="001352AD">
              <w:rPr>
                <w:szCs w:val="22"/>
              </w:rPr>
              <w:t xml:space="preserve"> binnen het </w:t>
            </w:r>
            <w:r>
              <w:rPr>
                <w:szCs w:val="22"/>
              </w:rPr>
              <w:t>S</w:t>
            </w:r>
            <w:r w:rsidRPr="001352AD">
              <w:rPr>
                <w:szCs w:val="22"/>
              </w:rPr>
              <w:t>amenwerkingsverband maakt indien van toepassing gebruik van de Verwijsindex risicojongeren.</w:t>
            </w:r>
          </w:p>
        </w:tc>
      </w:tr>
      <w:tr w:rsidR="004F5A1B" w:rsidRPr="00C27E09" w14:paraId="04CCBF26"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18F4E24B"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63C194D8" w14:textId="01111257" w:rsidR="004F5A1B" w:rsidRPr="005574E5" w:rsidRDefault="004F5A1B" w:rsidP="00B95F87">
            <w:pPr>
              <w:spacing w:line="240" w:lineRule="auto"/>
              <w:rPr>
                <w:b/>
                <w:bCs/>
                <w:szCs w:val="22"/>
              </w:rPr>
            </w:pPr>
            <w:r w:rsidRPr="005574E5">
              <w:rPr>
                <w:b/>
                <w:bCs/>
                <w:szCs w:val="22"/>
              </w:rPr>
              <w:t xml:space="preserve">Inclusie en diversiteit </w:t>
            </w:r>
          </w:p>
          <w:p w14:paraId="059A1032" w14:textId="52F06D29" w:rsidR="004F5A1B" w:rsidRPr="00B95F87" w:rsidRDefault="004F5A1B" w:rsidP="00B95F87">
            <w:pPr>
              <w:spacing w:line="240" w:lineRule="auto"/>
              <w:rPr>
                <w:szCs w:val="22"/>
              </w:rPr>
            </w:pPr>
            <w:r w:rsidRPr="005574E5">
              <w:rPr>
                <w:szCs w:val="22"/>
              </w:rPr>
              <w:t>Het Samenwerkingsverband streeft naar inclusivit</w:t>
            </w:r>
            <w:r>
              <w:rPr>
                <w:szCs w:val="22"/>
              </w:rPr>
              <w:t>ei</w:t>
            </w:r>
            <w:r w:rsidRPr="005574E5">
              <w:rPr>
                <w:szCs w:val="22"/>
              </w:rPr>
              <w:t xml:space="preserve">t en diversiteit binnen </w:t>
            </w:r>
            <w:r>
              <w:rPr>
                <w:szCs w:val="22"/>
              </w:rPr>
              <w:t>hun</w:t>
            </w:r>
            <w:r w:rsidRPr="005574E5">
              <w:rPr>
                <w:szCs w:val="22"/>
              </w:rPr>
              <w:t xml:space="preserve"> personeelsbestand.</w:t>
            </w:r>
          </w:p>
        </w:tc>
      </w:tr>
      <w:tr w:rsidR="004F5A1B" w:rsidRPr="00C27E09" w14:paraId="72045B51" w14:textId="77777777" w:rsidTr="004F5A1B">
        <w:tblPrEx>
          <w:tblCellMar>
            <w:left w:w="108" w:type="dxa"/>
            <w:right w:w="108" w:type="dxa"/>
          </w:tblCellMar>
          <w:tblLook w:val="04A0" w:firstRow="1" w:lastRow="0" w:firstColumn="1" w:lastColumn="0" w:noHBand="0" w:noVBand="1"/>
        </w:tblPrEx>
        <w:trPr>
          <w:trHeight w:val="283"/>
        </w:trPr>
        <w:tc>
          <w:tcPr>
            <w:tcW w:w="993" w:type="dxa"/>
            <w:tcBorders>
              <w:bottom w:val="single" w:sz="4" w:space="0" w:color="auto"/>
            </w:tcBorders>
            <w:shd w:val="clear" w:color="auto" w:fill="auto"/>
          </w:tcPr>
          <w:p w14:paraId="0E7394AD"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391CA12A" w14:textId="77777777" w:rsidR="004F5A1B" w:rsidRPr="00970EAA" w:rsidRDefault="004F5A1B" w:rsidP="00B95F87">
            <w:pPr>
              <w:spacing w:line="240" w:lineRule="auto"/>
              <w:rPr>
                <w:b/>
                <w:bCs/>
                <w:szCs w:val="22"/>
              </w:rPr>
            </w:pPr>
            <w:r w:rsidRPr="00970EAA">
              <w:rPr>
                <w:b/>
                <w:bCs/>
                <w:szCs w:val="22"/>
              </w:rPr>
              <w:t>Accountmanagement</w:t>
            </w:r>
          </w:p>
          <w:p w14:paraId="167C3F4C" w14:textId="30F55DAF" w:rsidR="004F5A1B" w:rsidRPr="00970EAA" w:rsidRDefault="004F5A1B" w:rsidP="00B95F87">
            <w:pPr>
              <w:spacing w:line="240" w:lineRule="auto"/>
              <w:rPr>
                <w:szCs w:val="22"/>
              </w:rPr>
            </w:pPr>
            <w:r w:rsidRPr="00970EAA">
              <w:rPr>
                <w:szCs w:val="22"/>
              </w:rPr>
              <w:t xml:space="preserve">Op periodieke basis is er overleg met de Opdrachtgever. Onderwerpen die in ieder geval besproken worden zijn: </w:t>
            </w:r>
          </w:p>
          <w:p w14:paraId="087B8D99" w14:textId="77777777" w:rsidR="004F5A1B" w:rsidRPr="00970EAA" w:rsidRDefault="004F5A1B" w:rsidP="003325DC">
            <w:pPr>
              <w:pStyle w:val="Lijstalinea"/>
              <w:numPr>
                <w:ilvl w:val="0"/>
                <w:numId w:val="26"/>
              </w:numPr>
              <w:spacing w:line="240" w:lineRule="auto"/>
              <w:rPr>
                <w:szCs w:val="22"/>
              </w:rPr>
            </w:pPr>
            <w:r w:rsidRPr="00970EAA">
              <w:rPr>
                <w:szCs w:val="22"/>
              </w:rPr>
              <w:t>Samenwerking;</w:t>
            </w:r>
          </w:p>
          <w:p w14:paraId="5D7685CB" w14:textId="389CE865" w:rsidR="004F5A1B" w:rsidRPr="00970EAA" w:rsidRDefault="004F5A1B" w:rsidP="003325DC">
            <w:pPr>
              <w:pStyle w:val="Lijstalinea"/>
              <w:numPr>
                <w:ilvl w:val="0"/>
                <w:numId w:val="26"/>
              </w:numPr>
              <w:rPr>
                <w:szCs w:val="22"/>
              </w:rPr>
            </w:pPr>
            <w:r w:rsidRPr="00970EAA">
              <w:rPr>
                <w:szCs w:val="22"/>
              </w:rPr>
              <w:t>Bijdrage aan de maatschappelijke resultaten.  </w:t>
            </w:r>
          </w:p>
          <w:p w14:paraId="148BACC5" w14:textId="77777777" w:rsidR="004F5A1B" w:rsidRPr="00970EAA" w:rsidRDefault="004F5A1B" w:rsidP="003325DC">
            <w:pPr>
              <w:pStyle w:val="Lijstalinea"/>
              <w:numPr>
                <w:ilvl w:val="0"/>
                <w:numId w:val="26"/>
              </w:numPr>
              <w:spacing w:line="240" w:lineRule="auto"/>
              <w:rPr>
                <w:szCs w:val="22"/>
              </w:rPr>
            </w:pPr>
            <w:r w:rsidRPr="00970EAA">
              <w:rPr>
                <w:szCs w:val="22"/>
              </w:rPr>
              <w:t>SROI;</w:t>
            </w:r>
          </w:p>
          <w:p w14:paraId="3AC68A57" w14:textId="7892E9F9" w:rsidR="004F5A1B" w:rsidRDefault="004F5A1B" w:rsidP="003325DC">
            <w:pPr>
              <w:pStyle w:val="Lijstalinea"/>
              <w:numPr>
                <w:ilvl w:val="0"/>
                <w:numId w:val="26"/>
              </w:numPr>
              <w:spacing w:line="240" w:lineRule="auto"/>
              <w:rPr>
                <w:szCs w:val="22"/>
              </w:rPr>
            </w:pPr>
            <w:r w:rsidRPr="00970EAA">
              <w:rPr>
                <w:szCs w:val="22"/>
              </w:rPr>
              <w:t>Financien</w:t>
            </w:r>
            <w:r>
              <w:rPr>
                <w:szCs w:val="22"/>
              </w:rPr>
              <w:t>;</w:t>
            </w:r>
          </w:p>
          <w:p w14:paraId="031B7496" w14:textId="485F7AEF" w:rsidR="004F5A1B" w:rsidRPr="00970EAA" w:rsidRDefault="004F5A1B" w:rsidP="003325DC">
            <w:pPr>
              <w:pStyle w:val="Lijstalinea"/>
              <w:numPr>
                <w:ilvl w:val="0"/>
                <w:numId w:val="26"/>
              </w:numPr>
            </w:pPr>
            <w:r>
              <w:t xml:space="preserve">Aanvullende </w:t>
            </w:r>
            <w:r w:rsidRPr="00970EAA">
              <w:rPr>
                <w:szCs w:val="22"/>
              </w:rPr>
              <w:t>onderwerpen worden gezamenlijk bepaald</w:t>
            </w:r>
            <w:r>
              <w:rPr>
                <w:szCs w:val="22"/>
              </w:rPr>
              <w:t>.</w:t>
            </w:r>
          </w:p>
        </w:tc>
      </w:tr>
      <w:tr w:rsidR="004F5A1B" w:rsidRPr="00C27E09" w14:paraId="466B7861" w14:textId="77777777" w:rsidTr="004F5A1B">
        <w:tblPrEx>
          <w:tblCellMar>
            <w:left w:w="108" w:type="dxa"/>
            <w:right w:w="108" w:type="dxa"/>
          </w:tblCellMar>
          <w:tblLook w:val="04A0" w:firstRow="1" w:lastRow="0" w:firstColumn="1" w:lastColumn="0" w:noHBand="0" w:noVBand="1"/>
        </w:tblPrEx>
        <w:trPr>
          <w:trHeight w:val="717"/>
        </w:trPr>
        <w:tc>
          <w:tcPr>
            <w:tcW w:w="993" w:type="dxa"/>
            <w:shd w:val="clear" w:color="auto" w:fill="auto"/>
          </w:tcPr>
          <w:p w14:paraId="008DAA24" w14:textId="77777777" w:rsidR="004F5A1B" w:rsidRPr="0010370E" w:rsidRDefault="004F5A1B" w:rsidP="003325DC">
            <w:pPr>
              <w:pStyle w:val="gemeentewageningen"/>
              <w:numPr>
                <w:ilvl w:val="0"/>
                <w:numId w:val="14"/>
              </w:numPr>
              <w:rPr>
                <w:szCs w:val="22"/>
              </w:rPr>
            </w:pPr>
          </w:p>
        </w:tc>
        <w:tc>
          <w:tcPr>
            <w:tcW w:w="8788" w:type="dxa"/>
            <w:shd w:val="clear" w:color="auto" w:fill="auto"/>
          </w:tcPr>
          <w:p w14:paraId="64D1D4BD" w14:textId="69FEB271" w:rsidR="004F5A1B" w:rsidRDefault="004F5A1B" w:rsidP="00590ADE">
            <w:pPr>
              <w:pStyle w:val="gemeentewageningen"/>
              <w:rPr>
                <w:b/>
                <w:bCs/>
                <w:szCs w:val="22"/>
              </w:rPr>
            </w:pPr>
            <w:r>
              <w:rPr>
                <w:b/>
                <w:bCs/>
                <w:szCs w:val="22"/>
              </w:rPr>
              <w:t>SROI</w:t>
            </w:r>
          </w:p>
          <w:p w14:paraId="55C4D4DC" w14:textId="56BE7D18" w:rsidR="004F5A1B" w:rsidRPr="0010370E" w:rsidRDefault="004F5A1B" w:rsidP="00590ADE">
            <w:pPr>
              <w:pStyle w:val="gemeentewageningen"/>
              <w:rPr>
                <w:rFonts w:cs="Arial"/>
                <w:szCs w:val="22"/>
              </w:rPr>
            </w:pPr>
            <w:r>
              <w:rPr>
                <w:szCs w:val="22"/>
              </w:rPr>
              <w:t xml:space="preserve">Het Samenwerkingsverband </w:t>
            </w:r>
            <w:r>
              <w:t>zorgt op jaarbasis voor minimaal 2 betaalde beschutte werkplekken en 3 onbetaalde beschutte werkplekken (WSW of nieuw beschut). Gemeente Wageningen draagt hierbij zorg voor jobcoaching en neemt de kosten voor jobcoaching voor haar rekening. Opdrachtnemer draagt zorg voor begeleiding op de werkvloer. Kosten voortvloeiend uit eventuele werkplek-aanpassingen zijn voor Opdrachtnemer</w:t>
            </w:r>
            <w:r>
              <w:rPr>
                <w:szCs w:val="22"/>
              </w:rPr>
              <w:t>.</w:t>
            </w:r>
          </w:p>
        </w:tc>
      </w:tr>
      <w:tr w:rsidR="004F5A1B" w:rsidRPr="00A94867" w14:paraId="53AF4D0B"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3CD9A5F0"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04BFC241" w14:textId="3E1821F7" w:rsidR="004F5A1B" w:rsidRPr="0010370E" w:rsidRDefault="004F5A1B" w:rsidP="00373ED8">
            <w:pPr>
              <w:rPr>
                <w:szCs w:val="22"/>
              </w:rPr>
            </w:pPr>
            <w:r>
              <w:rPr>
                <w:szCs w:val="22"/>
              </w:rPr>
              <w:t>Indien er vacatures zijn bij de partners</w:t>
            </w:r>
            <w:r w:rsidRPr="007F6DDC">
              <w:rPr>
                <w:szCs w:val="22"/>
                <w:lang w:eastAsia="en-US"/>
              </w:rPr>
              <w:t xml:space="preserve"> in het </w:t>
            </w:r>
            <w:r>
              <w:rPr>
                <w:szCs w:val="22"/>
                <w:lang w:eastAsia="en-US"/>
              </w:rPr>
              <w:t>S</w:t>
            </w:r>
            <w:r w:rsidRPr="007F6DDC">
              <w:rPr>
                <w:szCs w:val="22"/>
                <w:lang w:eastAsia="en-US"/>
              </w:rPr>
              <w:t xml:space="preserve">amenwerkingsverband </w:t>
            </w:r>
            <w:r>
              <w:rPr>
                <w:szCs w:val="22"/>
                <w:lang w:eastAsia="en-US"/>
              </w:rPr>
              <w:t>wordt er contact opgenomen met</w:t>
            </w:r>
            <w:r w:rsidRPr="009D6708">
              <w:rPr>
                <w:szCs w:val="22"/>
              </w:rPr>
              <w:t xml:space="preserve"> </w:t>
            </w:r>
            <w:r>
              <w:rPr>
                <w:szCs w:val="22"/>
              </w:rPr>
              <w:t xml:space="preserve">de </w:t>
            </w:r>
            <w:r w:rsidRPr="009D6708">
              <w:rPr>
                <w:szCs w:val="22"/>
              </w:rPr>
              <w:t>coördinator SROI</w:t>
            </w:r>
            <w:r>
              <w:rPr>
                <w:szCs w:val="22"/>
              </w:rPr>
              <w:t xml:space="preserve"> van de gemeente Wageningen zodat samen bekeken kan worden of hier mogelijkheden zijn voor.</w:t>
            </w:r>
          </w:p>
        </w:tc>
      </w:tr>
      <w:tr w:rsidR="004F5A1B" w:rsidRPr="00A94867" w14:paraId="256025A2" w14:textId="77777777" w:rsidTr="004F5A1B">
        <w:tblPrEx>
          <w:tblCellMar>
            <w:left w:w="108" w:type="dxa"/>
            <w:right w:w="108" w:type="dxa"/>
          </w:tblCellMar>
          <w:tblLook w:val="04A0" w:firstRow="1" w:lastRow="0" w:firstColumn="1" w:lastColumn="0" w:noHBand="0" w:noVBand="1"/>
        </w:tblPrEx>
        <w:tc>
          <w:tcPr>
            <w:tcW w:w="993" w:type="dxa"/>
            <w:tcBorders>
              <w:bottom w:val="single" w:sz="4" w:space="0" w:color="auto"/>
            </w:tcBorders>
            <w:shd w:val="clear" w:color="auto" w:fill="auto"/>
          </w:tcPr>
          <w:p w14:paraId="1398BAC9" w14:textId="77777777" w:rsidR="004F5A1B" w:rsidRPr="0010370E" w:rsidRDefault="004F5A1B" w:rsidP="003325DC">
            <w:pPr>
              <w:pStyle w:val="gemeentewageningen"/>
              <w:numPr>
                <w:ilvl w:val="0"/>
                <w:numId w:val="14"/>
              </w:numPr>
              <w:rPr>
                <w:szCs w:val="22"/>
              </w:rPr>
            </w:pPr>
          </w:p>
        </w:tc>
        <w:tc>
          <w:tcPr>
            <w:tcW w:w="8788" w:type="dxa"/>
            <w:tcBorders>
              <w:bottom w:val="single" w:sz="4" w:space="0" w:color="auto"/>
            </w:tcBorders>
            <w:shd w:val="clear" w:color="auto" w:fill="auto"/>
          </w:tcPr>
          <w:p w14:paraId="65426072" w14:textId="413F0358" w:rsidR="004F5A1B" w:rsidRPr="00092484" w:rsidRDefault="004F5A1B" w:rsidP="00590ADE">
            <w:pPr>
              <w:pStyle w:val="gemeentewageningen"/>
              <w:rPr>
                <w:szCs w:val="22"/>
              </w:rPr>
            </w:pPr>
            <w:bookmarkStart w:id="193" w:name="_Hlk94016978"/>
            <w:r w:rsidRPr="00092484">
              <w:rPr>
                <w:szCs w:val="22"/>
              </w:rPr>
              <w:t>Niet voldoen aan de genoemde eisen m.b.t. SROI is van invloed op de algehele beoordeling van de samenwerking. Minstens 1 keer per kwartaal vindt er afstemming plaats met de coördinator SROI</w:t>
            </w:r>
            <w:r>
              <w:rPr>
                <w:szCs w:val="22"/>
              </w:rPr>
              <w:t>, w</w:t>
            </w:r>
            <w:r w:rsidRPr="00092484">
              <w:rPr>
                <w:szCs w:val="22"/>
              </w:rPr>
              <w:t>aarbij de behaalde resultaten van de eisen en het voldoen aan de eigen inbreng van de Opdrachtnemer bij gunningscriteria 5.2.3</w:t>
            </w:r>
            <w:r>
              <w:rPr>
                <w:szCs w:val="22"/>
              </w:rPr>
              <w:t xml:space="preserve"> </w:t>
            </w:r>
            <w:r w:rsidRPr="00092484">
              <w:rPr>
                <w:szCs w:val="22"/>
              </w:rPr>
              <w:t>worden besproken.</w:t>
            </w:r>
            <w:bookmarkEnd w:id="193"/>
          </w:p>
        </w:tc>
      </w:tr>
    </w:tbl>
    <w:p w14:paraId="75CBE9F6" w14:textId="77777777" w:rsidR="00B643C6" w:rsidRDefault="00B643C6">
      <w: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709"/>
        <w:gridCol w:w="8788"/>
      </w:tblGrid>
      <w:tr w:rsidR="004F5A1B" w:rsidRPr="00A94867" w14:paraId="604D5B44" w14:textId="77777777" w:rsidTr="004F5A1B">
        <w:tc>
          <w:tcPr>
            <w:tcW w:w="284" w:type="dxa"/>
            <w:tcBorders>
              <w:top w:val="single" w:sz="4" w:space="0" w:color="auto"/>
              <w:left w:val="single" w:sz="4" w:space="0" w:color="auto"/>
              <w:bottom w:val="single" w:sz="4" w:space="0" w:color="auto"/>
              <w:right w:val="nil"/>
            </w:tcBorders>
            <w:shd w:val="clear" w:color="auto" w:fill="1F497D" w:themeFill="text2"/>
          </w:tcPr>
          <w:p w14:paraId="10F14CEB" w14:textId="1104876C" w:rsidR="004F5A1B" w:rsidRPr="00A77319" w:rsidRDefault="004F5A1B" w:rsidP="003325DC">
            <w:pPr>
              <w:pStyle w:val="gemeentewageningen"/>
              <w:numPr>
                <w:ilvl w:val="0"/>
                <w:numId w:val="14"/>
              </w:numPr>
              <w:rPr>
                <w:b/>
                <w:bCs/>
                <w:color w:val="FFFFFF" w:themeColor="background1"/>
              </w:rPr>
            </w:pPr>
          </w:p>
        </w:tc>
        <w:tc>
          <w:tcPr>
            <w:tcW w:w="9497" w:type="dxa"/>
            <w:gridSpan w:val="2"/>
            <w:tcBorders>
              <w:top w:val="single" w:sz="4" w:space="0" w:color="auto"/>
              <w:left w:val="nil"/>
              <w:bottom w:val="single" w:sz="4" w:space="0" w:color="auto"/>
              <w:right w:val="nil"/>
            </w:tcBorders>
            <w:shd w:val="clear" w:color="auto" w:fill="1F497D" w:themeFill="text2"/>
          </w:tcPr>
          <w:p w14:paraId="14208786" w14:textId="3DEC5BE2" w:rsidR="004F5A1B" w:rsidRPr="00A77319" w:rsidRDefault="004F5A1B" w:rsidP="003325DC">
            <w:pPr>
              <w:pStyle w:val="gemeentewageningen"/>
              <w:numPr>
                <w:ilvl w:val="0"/>
                <w:numId w:val="15"/>
              </w:numPr>
              <w:ind w:left="1169" w:hanging="425"/>
              <w:rPr>
                <w:b/>
                <w:bCs/>
                <w:color w:val="FFFFFF" w:themeColor="background1"/>
              </w:rPr>
            </w:pPr>
            <w:r w:rsidRPr="00A77319">
              <w:rPr>
                <w:b/>
                <w:bCs/>
                <w:color w:val="FFFFFF" w:themeColor="background1"/>
              </w:rPr>
              <w:t>Rapportage</w:t>
            </w:r>
          </w:p>
        </w:tc>
      </w:tr>
      <w:tr w:rsidR="004F5A1B" w:rsidRPr="00A94867" w14:paraId="703F801B" w14:textId="77777777" w:rsidTr="00B643C6">
        <w:trPr>
          <w:trHeight w:val="3105"/>
        </w:trPr>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728809" w14:textId="77777777" w:rsidR="004F5A1B" w:rsidRPr="0010370E" w:rsidRDefault="004F5A1B" w:rsidP="003325DC">
            <w:pPr>
              <w:pStyle w:val="gemeentewageningen"/>
              <w:numPr>
                <w:ilvl w:val="0"/>
                <w:numId w:val="27"/>
              </w:numPr>
              <w:rPr>
                <w:b/>
                <w:bCs/>
                <w:szCs w:val="22"/>
              </w:rPr>
            </w:pPr>
          </w:p>
          <w:p w14:paraId="0517D205" w14:textId="6A72FFFD" w:rsidR="004F5A1B" w:rsidRPr="0010370E" w:rsidRDefault="004F5A1B" w:rsidP="00590ADE">
            <w:pPr>
              <w:pStyle w:val="gemeentewageningen"/>
              <w:rPr>
                <w:szCs w:val="22"/>
              </w:rPr>
            </w:pPr>
          </w:p>
        </w:tc>
        <w:tc>
          <w:tcPr>
            <w:tcW w:w="8788" w:type="dxa"/>
            <w:tcBorders>
              <w:top w:val="single" w:sz="4" w:space="0" w:color="auto"/>
              <w:left w:val="single" w:sz="4" w:space="0" w:color="auto"/>
              <w:bottom w:val="single" w:sz="4" w:space="0" w:color="auto"/>
              <w:right w:val="single" w:sz="4" w:space="0" w:color="auto"/>
            </w:tcBorders>
            <w:shd w:val="clear" w:color="auto" w:fill="FFFFFF" w:themeFill="background1"/>
          </w:tcPr>
          <w:p w14:paraId="4BEA1EB2" w14:textId="77777777" w:rsidR="004F5A1B" w:rsidRPr="005574E5" w:rsidRDefault="004F5A1B" w:rsidP="00590ADE">
            <w:pPr>
              <w:pStyle w:val="gemeentewageningen"/>
              <w:rPr>
                <w:szCs w:val="22"/>
                <w:u w:val="single"/>
              </w:rPr>
            </w:pPr>
            <w:r w:rsidRPr="005574E5">
              <w:rPr>
                <w:szCs w:val="22"/>
                <w:u w:val="single"/>
              </w:rPr>
              <w:t>Strategisch/tactisch niveau:</w:t>
            </w:r>
          </w:p>
          <w:p w14:paraId="6FA86D53" w14:textId="231E47E3" w:rsidR="004F5A1B" w:rsidRPr="005574E5" w:rsidRDefault="004F5A1B" w:rsidP="00590ADE">
            <w:pPr>
              <w:pStyle w:val="gemeentewageningen"/>
              <w:rPr>
                <w:szCs w:val="22"/>
              </w:rPr>
            </w:pPr>
            <w:r w:rsidRPr="005574E5">
              <w:rPr>
                <w:szCs w:val="22"/>
              </w:rPr>
              <w:t xml:space="preserve">Het Samenwerkingsverband levert </w:t>
            </w:r>
            <w:r>
              <w:rPr>
                <w:szCs w:val="22"/>
              </w:rPr>
              <w:t>een jaarrapportage op</w:t>
            </w:r>
            <w:r w:rsidRPr="005574E5">
              <w:rPr>
                <w:szCs w:val="22"/>
              </w:rPr>
              <w:t xml:space="preserve"> aan Opdrachtgever. Deze rapportage bevat in ieder geval:</w:t>
            </w:r>
          </w:p>
          <w:p w14:paraId="71A30B38" w14:textId="7E69A338" w:rsidR="004F5A1B" w:rsidRPr="00AE684C" w:rsidRDefault="004F5A1B" w:rsidP="003325DC">
            <w:pPr>
              <w:numPr>
                <w:ilvl w:val="0"/>
                <w:numId w:val="21"/>
              </w:numPr>
              <w:spacing w:line="240" w:lineRule="auto"/>
              <w:rPr>
                <w:szCs w:val="22"/>
              </w:rPr>
            </w:pPr>
            <w:r w:rsidRPr="00AE684C">
              <w:rPr>
                <w:szCs w:val="22"/>
              </w:rPr>
              <w:t>afwijkingen van het uitvoeringsplan en de daarop mogelijke aanpassingen;</w:t>
            </w:r>
          </w:p>
          <w:p w14:paraId="16F25C35" w14:textId="2801CF48" w:rsidR="004F5A1B" w:rsidRPr="002F06B2" w:rsidRDefault="004F5A1B" w:rsidP="003325DC">
            <w:pPr>
              <w:numPr>
                <w:ilvl w:val="0"/>
                <w:numId w:val="21"/>
              </w:numPr>
              <w:spacing w:line="240" w:lineRule="auto"/>
              <w:rPr>
                <w:szCs w:val="22"/>
              </w:rPr>
            </w:pPr>
            <w:r w:rsidRPr="002F06B2">
              <w:rPr>
                <w:szCs w:val="22"/>
              </w:rPr>
              <w:t xml:space="preserve">stand van zaken </w:t>
            </w:r>
            <w:r w:rsidRPr="00B0347E">
              <w:rPr>
                <w:szCs w:val="22"/>
              </w:rPr>
              <w:t>van de bijdrage aan de behaalde</w:t>
            </w:r>
            <w:r>
              <w:rPr>
                <w:szCs w:val="22"/>
              </w:rPr>
              <w:t xml:space="preserve"> maatschappelijke </w:t>
            </w:r>
            <w:r w:rsidRPr="002F06B2">
              <w:rPr>
                <w:szCs w:val="22"/>
              </w:rPr>
              <w:t>resultaten;</w:t>
            </w:r>
          </w:p>
          <w:p w14:paraId="6AC81047" w14:textId="14205BEB" w:rsidR="004F5A1B" w:rsidRPr="002F06B2" w:rsidRDefault="004F5A1B" w:rsidP="003325DC">
            <w:pPr>
              <w:numPr>
                <w:ilvl w:val="0"/>
                <w:numId w:val="21"/>
              </w:numPr>
              <w:spacing w:line="240" w:lineRule="auto"/>
              <w:rPr>
                <w:szCs w:val="22"/>
              </w:rPr>
            </w:pPr>
            <w:bookmarkStart w:id="194" w:name="_Hlk94097147"/>
            <w:r w:rsidRPr="002F06B2">
              <w:rPr>
                <w:szCs w:val="22"/>
              </w:rPr>
              <w:t xml:space="preserve">samenwerking tussen de </w:t>
            </w:r>
            <w:r>
              <w:rPr>
                <w:szCs w:val="22"/>
              </w:rPr>
              <w:t>partners</w:t>
            </w:r>
            <w:r w:rsidRPr="002F06B2">
              <w:rPr>
                <w:szCs w:val="22"/>
              </w:rPr>
              <w:t xml:space="preserve"> binnen het </w:t>
            </w:r>
            <w:r>
              <w:rPr>
                <w:szCs w:val="22"/>
              </w:rPr>
              <w:t>S</w:t>
            </w:r>
            <w:r w:rsidRPr="002F06B2">
              <w:rPr>
                <w:szCs w:val="22"/>
              </w:rPr>
              <w:t>amenwerkingsverband;</w:t>
            </w:r>
          </w:p>
          <w:p w14:paraId="6E22435A" w14:textId="1B363BD0" w:rsidR="004F5A1B" w:rsidRPr="00B56E97" w:rsidRDefault="004F5A1B" w:rsidP="003325DC">
            <w:pPr>
              <w:numPr>
                <w:ilvl w:val="0"/>
                <w:numId w:val="21"/>
              </w:numPr>
              <w:spacing w:line="240" w:lineRule="auto"/>
              <w:rPr>
                <w:szCs w:val="22"/>
              </w:rPr>
            </w:pPr>
            <w:r w:rsidRPr="00B56E97">
              <w:rPr>
                <w:szCs w:val="22"/>
              </w:rPr>
              <w:t>mogelijkheden voor vernieuwing op basis van ontwikkelingen binnen en tussen de thema’s;</w:t>
            </w:r>
          </w:p>
          <w:bookmarkEnd w:id="194"/>
          <w:p w14:paraId="364E370F" w14:textId="16610A2E" w:rsidR="004F5A1B" w:rsidRDefault="004F5A1B" w:rsidP="003325DC">
            <w:pPr>
              <w:pStyle w:val="gemeentewageningen"/>
              <w:numPr>
                <w:ilvl w:val="0"/>
                <w:numId w:val="21"/>
              </w:numPr>
              <w:rPr>
                <w:szCs w:val="22"/>
              </w:rPr>
            </w:pPr>
            <w:r w:rsidRPr="002F06B2">
              <w:rPr>
                <w:szCs w:val="22"/>
              </w:rPr>
              <w:t>verantwoording van de besteding van het budget</w:t>
            </w:r>
            <w:r>
              <w:rPr>
                <w:szCs w:val="22"/>
              </w:rPr>
              <w:t>.</w:t>
            </w:r>
          </w:p>
          <w:p w14:paraId="23D036D1" w14:textId="02D6D60D" w:rsidR="004F5A1B" w:rsidRPr="002F06B2" w:rsidRDefault="004F5A1B" w:rsidP="0052785B">
            <w:pPr>
              <w:pStyle w:val="gemeentewageningen"/>
              <w:rPr>
                <w:szCs w:val="22"/>
              </w:rPr>
            </w:pPr>
            <w:r w:rsidRPr="00B643C6">
              <w:rPr>
                <w:szCs w:val="22"/>
              </w:rPr>
              <w:t xml:space="preserve">Het Samenwerkingsverband levert half jaarlijks een </w:t>
            </w:r>
            <w:r w:rsidR="00AE684C" w:rsidRPr="00B643C6">
              <w:rPr>
                <w:szCs w:val="22"/>
              </w:rPr>
              <w:t>r</w:t>
            </w:r>
            <w:r w:rsidRPr="00B643C6">
              <w:rPr>
                <w:szCs w:val="22"/>
              </w:rPr>
              <w:t xml:space="preserve">apportage op </w:t>
            </w:r>
            <w:r w:rsidR="00AE684C" w:rsidRPr="00B643C6">
              <w:rPr>
                <w:szCs w:val="22"/>
              </w:rPr>
              <w:t xml:space="preserve">aan Opdrachtgever </w:t>
            </w:r>
            <w:r w:rsidRPr="00B643C6">
              <w:rPr>
                <w:szCs w:val="22"/>
              </w:rPr>
              <w:t>voorafgaand aan het voortgangsgesprek. Deze rapportage bevat in ieder geval</w:t>
            </w:r>
            <w:r w:rsidR="00AE684C" w:rsidRPr="00B643C6">
              <w:rPr>
                <w:szCs w:val="22"/>
              </w:rPr>
              <w:t xml:space="preserve"> t</w:t>
            </w:r>
            <w:r w:rsidRPr="00B643C6">
              <w:rPr>
                <w:szCs w:val="22"/>
              </w:rPr>
              <w:t>ussentijds</w:t>
            </w:r>
            <w:r w:rsidR="00AE684C" w:rsidRPr="00B643C6">
              <w:rPr>
                <w:szCs w:val="22"/>
              </w:rPr>
              <w:t>e</w:t>
            </w:r>
            <w:r w:rsidRPr="00B643C6">
              <w:rPr>
                <w:szCs w:val="22"/>
              </w:rPr>
              <w:t xml:space="preserve"> afwijkingen van het uitvoeringsplan en </w:t>
            </w:r>
            <w:r w:rsidR="00AE684C" w:rsidRPr="00B643C6">
              <w:rPr>
                <w:szCs w:val="22"/>
              </w:rPr>
              <w:t>bijzonderheden.</w:t>
            </w:r>
          </w:p>
          <w:p w14:paraId="7DE0C289" w14:textId="77777777" w:rsidR="004F5A1B" w:rsidRPr="0010370E" w:rsidRDefault="004F5A1B" w:rsidP="00590ADE">
            <w:pPr>
              <w:pStyle w:val="gemeentewageningen"/>
              <w:rPr>
                <w:b/>
                <w:bCs/>
                <w:color w:val="FFFFFF" w:themeColor="background1"/>
                <w:szCs w:val="22"/>
              </w:rPr>
            </w:pPr>
          </w:p>
        </w:tc>
      </w:tr>
      <w:tr w:rsidR="004F5A1B" w:rsidRPr="00A94867" w14:paraId="31CD0735" w14:textId="77777777" w:rsidTr="004F5A1B">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A7A6A3" w14:textId="77777777" w:rsidR="004F5A1B" w:rsidRPr="0010370E" w:rsidRDefault="004F5A1B" w:rsidP="003325DC">
            <w:pPr>
              <w:pStyle w:val="gemeentewageningen"/>
              <w:numPr>
                <w:ilvl w:val="0"/>
                <w:numId w:val="27"/>
              </w:numPr>
              <w:rPr>
                <w:b/>
                <w:bCs/>
                <w:szCs w:val="22"/>
              </w:rPr>
            </w:pPr>
          </w:p>
        </w:tc>
        <w:tc>
          <w:tcPr>
            <w:tcW w:w="8788" w:type="dxa"/>
            <w:tcBorders>
              <w:top w:val="single" w:sz="4" w:space="0" w:color="auto"/>
              <w:left w:val="single" w:sz="4" w:space="0" w:color="auto"/>
              <w:bottom w:val="single" w:sz="4" w:space="0" w:color="auto"/>
              <w:right w:val="single" w:sz="4" w:space="0" w:color="auto"/>
            </w:tcBorders>
            <w:shd w:val="clear" w:color="auto" w:fill="FFFFFF" w:themeFill="background1"/>
          </w:tcPr>
          <w:p w14:paraId="219A3E6B" w14:textId="56D09EEB" w:rsidR="004F5A1B" w:rsidRPr="00F702DC" w:rsidRDefault="004F5A1B" w:rsidP="00F702DC">
            <w:pPr>
              <w:pStyle w:val="gemeentewageningen"/>
              <w:rPr>
                <w:szCs w:val="22"/>
              </w:rPr>
            </w:pPr>
            <w:r w:rsidRPr="00F702DC">
              <w:rPr>
                <w:szCs w:val="22"/>
              </w:rPr>
              <w:t>Opdrachtgever verlangt jaarlijks een goedkeurende accountantsverklaring betreffende de meest recente jaarrekening. Deze accountantsverklaring mag geen zogenaamde continuïteitsparagraaf bevatten en geldt voor partners uit het Samenwerkingsverband die een bedrag van € 125.000,- of meer ontvangen.</w:t>
            </w:r>
          </w:p>
          <w:p w14:paraId="3D6291A7" w14:textId="77777777" w:rsidR="004F5A1B" w:rsidRPr="00F702DC" w:rsidRDefault="004F5A1B" w:rsidP="00F702DC">
            <w:pPr>
              <w:pStyle w:val="gemeentewageningen"/>
              <w:rPr>
                <w:szCs w:val="22"/>
              </w:rPr>
            </w:pPr>
          </w:p>
          <w:p w14:paraId="3D098C1B" w14:textId="72EA47BA" w:rsidR="004F5A1B" w:rsidRPr="00F702DC" w:rsidRDefault="004F5A1B" w:rsidP="00F702DC">
            <w:pPr>
              <w:pStyle w:val="gemeentewageningen"/>
              <w:rPr>
                <w:szCs w:val="22"/>
              </w:rPr>
            </w:pPr>
            <w:r w:rsidRPr="00F702DC">
              <w:rPr>
                <w:szCs w:val="22"/>
              </w:rPr>
              <w:t xml:space="preserve">Partners uit het Samenwerkingsverband die minder dan € 125.000,- ontvangen geven aan hoeveel van het bedrag is uitgegeven inclusief een financiële onderbouwing. </w:t>
            </w:r>
          </w:p>
          <w:p w14:paraId="5FF68568" w14:textId="77777777" w:rsidR="004F5A1B" w:rsidRPr="00F702DC" w:rsidRDefault="004F5A1B" w:rsidP="00F702DC">
            <w:pPr>
              <w:pStyle w:val="gemeentewageningen"/>
              <w:rPr>
                <w:szCs w:val="22"/>
              </w:rPr>
            </w:pPr>
          </w:p>
          <w:p w14:paraId="76B0B86B" w14:textId="1767716A" w:rsidR="004F5A1B" w:rsidRPr="00B0347E" w:rsidRDefault="004F5A1B" w:rsidP="00F702DC">
            <w:pPr>
              <w:pStyle w:val="gemeentewageningen"/>
              <w:rPr>
                <w:szCs w:val="22"/>
                <w:u w:val="single"/>
              </w:rPr>
            </w:pPr>
            <w:r w:rsidRPr="00B0347E">
              <w:rPr>
                <w:szCs w:val="22"/>
              </w:rPr>
              <w:t>Voor alle organisaties geldt dat ze dit doen voor 1 april. De verantwoording wordt digitaal verstuurd naar inkoopsamenleving@wageningen.nl.</w:t>
            </w:r>
          </w:p>
        </w:tc>
      </w:tr>
      <w:tr w:rsidR="004F5A1B" w:rsidRPr="00A94867" w14:paraId="273AB92C" w14:textId="77777777" w:rsidTr="004F5A1B">
        <w:tc>
          <w:tcPr>
            <w:tcW w:w="284" w:type="dxa"/>
            <w:tcBorders>
              <w:top w:val="single" w:sz="4" w:space="0" w:color="auto"/>
              <w:left w:val="single" w:sz="4" w:space="0" w:color="auto"/>
              <w:bottom w:val="single" w:sz="4" w:space="0" w:color="auto"/>
              <w:right w:val="nil"/>
            </w:tcBorders>
            <w:shd w:val="clear" w:color="auto" w:fill="1F497D" w:themeFill="text2"/>
          </w:tcPr>
          <w:p w14:paraId="70C1A5D4" w14:textId="77777777" w:rsidR="004F5A1B" w:rsidRPr="00A77319" w:rsidRDefault="004F5A1B" w:rsidP="003325DC">
            <w:pPr>
              <w:pStyle w:val="gemeentewageningen"/>
              <w:numPr>
                <w:ilvl w:val="0"/>
                <w:numId w:val="27"/>
              </w:numPr>
              <w:rPr>
                <w:b/>
                <w:bCs/>
                <w:color w:val="FFFFFF" w:themeColor="background1"/>
              </w:rPr>
            </w:pPr>
          </w:p>
        </w:tc>
        <w:tc>
          <w:tcPr>
            <w:tcW w:w="9497" w:type="dxa"/>
            <w:gridSpan w:val="2"/>
            <w:tcBorders>
              <w:top w:val="single" w:sz="4" w:space="0" w:color="auto"/>
              <w:left w:val="nil"/>
              <w:bottom w:val="single" w:sz="4" w:space="0" w:color="auto"/>
              <w:right w:val="nil"/>
            </w:tcBorders>
            <w:shd w:val="clear" w:color="auto" w:fill="1F497D" w:themeFill="text2"/>
          </w:tcPr>
          <w:p w14:paraId="5003B5FE" w14:textId="14ECEA71" w:rsidR="004F5A1B" w:rsidRPr="00A77319" w:rsidRDefault="004F5A1B" w:rsidP="003325DC">
            <w:pPr>
              <w:pStyle w:val="gemeentewageningen"/>
              <w:numPr>
                <w:ilvl w:val="0"/>
                <w:numId w:val="15"/>
              </w:numPr>
              <w:ind w:left="1169" w:hanging="425"/>
              <w:rPr>
                <w:b/>
                <w:bCs/>
                <w:color w:val="FFFFFF" w:themeColor="background1"/>
              </w:rPr>
            </w:pPr>
            <w:r>
              <w:rPr>
                <w:b/>
                <w:bCs/>
                <w:color w:val="FFFFFF" w:themeColor="background1"/>
              </w:rPr>
              <w:t>Privacy en informatiebeveiliging</w:t>
            </w:r>
          </w:p>
        </w:tc>
      </w:tr>
      <w:tr w:rsidR="004F5A1B" w:rsidRPr="00707714" w14:paraId="36778446" w14:textId="77777777" w:rsidTr="004F5A1B">
        <w:tc>
          <w:tcPr>
            <w:tcW w:w="993" w:type="dxa"/>
            <w:gridSpan w:val="2"/>
            <w:tcBorders>
              <w:top w:val="single" w:sz="4" w:space="0" w:color="auto"/>
              <w:bottom w:val="nil"/>
            </w:tcBorders>
            <w:shd w:val="clear" w:color="auto" w:fill="auto"/>
          </w:tcPr>
          <w:p w14:paraId="2C7F12DD" w14:textId="77777777" w:rsidR="004F5A1B" w:rsidRPr="0010370E" w:rsidRDefault="004F5A1B" w:rsidP="003325DC">
            <w:pPr>
              <w:pStyle w:val="gemeentewageningen"/>
              <w:numPr>
                <w:ilvl w:val="0"/>
                <w:numId w:val="28"/>
              </w:numPr>
              <w:rPr>
                <w:szCs w:val="22"/>
              </w:rPr>
            </w:pPr>
          </w:p>
        </w:tc>
        <w:tc>
          <w:tcPr>
            <w:tcW w:w="8788" w:type="dxa"/>
            <w:tcBorders>
              <w:top w:val="single" w:sz="4" w:space="0" w:color="auto"/>
              <w:bottom w:val="nil"/>
            </w:tcBorders>
            <w:shd w:val="clear" w:color="auto" w:fill="auto"/>
          </w:tcPr>
          <w:p w14:paraId="2203717E" w14:textId="509B32F8" w:rsidR="004F5A1B" w:rsidRPr="00707714" w:rsidRDefault="004F5A1B" w:rsidP="00590ADE">
            <w:pPr>
              <w:pStyle w:val="gemeentewageningen"/>
              <w:rPr>
                <w:szCs w:val="22"/>
              </w:rPr>
            </w:pPr>
            <w:r w:rsidRPr="00707714">
              <w:rPr>
                <w:szCs w:val="22"/>
              </w:rPr>
              <w:t>Het Samenwerkingsverband werkt aantoonbaar conform de Algemene verordening gegevensbescherming (AVG) en heeft haar informatiebeveiliging aantoonbaar geregeld</w:t>
            </w:r>
          </w:p>
        </w:tc>
      </w:tr>
      <w:tr w:rsidR="004F5A1B" w:rsidRPr="00707714" w14:paraId="58AA78A8" w14:textId="77777777" w:rsidTr="004F5A1B">
        <w:tc>
          <w:tcPr>
            <w:tcW w:w="993" w:type="dxa"/>
            <w:gridSpan w:val="2"/>
            <w:tcBorders>
              <w:bottom w:val="nil"/>
            </w:tcBorders>
            <w:shd w:val="clear" w:color="auto" w:fill="FFFFFF" w:themeFill="background1"/>
          </w:tcPr>
          <w:p w14:paraId="08EE49E7" w14:textId="77777777" w:rsidR="004F5A1B" w:rsidRPr="00707714" w:rsidRDefault="004F5A1B" w:rsidP="003325DC">
            <w:pPr>
              <w:pStyle w:val="gemeentewageningen"/>
              <w:numPr>
                <w:ilvl w:val="0"/>
                <w:numId w:val="28"/>
              </w:numPr>
              <w:rPr>
                <w:szCs w:val="22"/>
              </w:rPr>
            </w:pPr>
          </w:p>
        </w:tc>
        <w:tc>
          <w:tcPr>
            <w:tcW w:w="8788" w:type="dxa"/>
            <w:tcBorders>
              <w:bottom w:val="nil"/>
            </w:tcBorders>
            <w:shd w:val="clear" w:color="auto" w:fill="FFFFFF" w:themeFill="background1"/>
          </w:tcPr>
          <w:p w14:paraId="3895D99E" w14:textId="3941C9E7" w:rsidR="004F5A1B" w:rsidRPr="00707714" w:rsidRDefault="004F5A1B" w:rsidP="00590ADE">
            <w:pPr>
              <w:pStyle w:val="gemeentewageningen"/>
              <w:rPr>
                <w:szCs w:val="22"/>
              </w:rPr>
            </w:pPr>
            <w:r w:rsidRPr="00707714">
              <w:rPr>
                <w:szCs w:val="22"/>
              </w:rPr>
              <w:t xml:space="preserve">Het Samenwerkingsverband gaat akkoord met bijgevoegd </w:t>
            </w:r>
            <w:r>
              <w:rPr>
                <w:szCs w:val="22"/>
              </w:rPr>
              <w:t>P</w:t>
            </w:r>
            <w:r w:rsidRPr="00707714">
              <w:rPr>
                <w:szCs w:val="22"/>
              </w:rPr>
              <w:t xml:space="preserve">rivacy addendum (Bijlage </w:t>
            </w:r>
            <w:r w:rsidR="001E4C70">
              <w:rPr>
                <w:szCs w:val="22"/>
              </w:rPr>
              <w:t>5</w:t>
            </w:r>
            <w:r w:rsidRPr="00707714">
              <w:rPr>
                <w:szCs w:val="22"/>
              </w:rPr>
              <w:t>)</w:t>
            </w:r>
          </w:p>
        </w:tc>
      </w:tr>
      <w:tr w:rsidR="004F5A1B" w:rsidRPr="00A94867" w14:paraId="492AC5DD" w14:textId="77777777" w:rsidTr="004F5A1B">
        <w:tc>
          <w:tcPr>
            <w:tcW w:w="993" w:type="dxa"/>
            <w:gridSpan w:val="2"/>
            <w:tcBorders>
              <w:bottom w:val="nil"/>
            </w:tcBorders>
            <w:shd w:val="clear" w:color="auto" w:fill="FFFFFF" w:themeFill="background1"/>
          </w:tcPr>
          <w:p w14:paraId="5DDBED86" w14:textId="77777777" w:rsidR="004F5A1B" w:rsidRPr="00707714" w:rsidRDefault="004F5A1B" w:rsidP="003325DC">
            <w:pPr>
              <w:pStyle w:val="gemeentewageningen"/>
              <w:numPr>
                <w:ilvl w:val="0"/>
                <w:numId w:val="28"/>
              </w:numPr>
              <w:rPr>
                <w:szCs w:val="22"/>
              </w:rPr>
            </w:pPr>
          </w:p>
        </w:tc>
        <w:tc>
          <w:tcPr>
            <w:tcW w:w="8788" w:type="dxa"/>
            <w:tcBorders>
              <w:bottom w:val="nil"/>
            </w:tcBorders>
            <w:shd w:val="clear" w:color="auto" w:fill="FFFFFF" w:themeFill="background1"/>
          </w:tcPr>
          <w:p w14:paraId="59340C9D" w14:textId="6D83ED6D" w:rsidR="004F5A1B" w:rsidRPr="00707714" w:rsidRDefault="004F5A1B" w:rsidP="00590ADE">
            <w:pPr>
              <w:pStyle w:val="gemeentewageningen"/>
              <w:rPr>
                <w:szCs w:val="22"/>
              </w:rPr>
            </w:pPr>
            <w:r w:rsidRPr="00707714">
              <w:rPr>
                <w:szCs w:val="22"/>
              </w:rPr>
              <w:t>Het Samenwerkingsverband heeft een Informatiebeveiligingsbeleid vastgesteld. Indien de beveiliging van persoonsgegevens niet expliciet wordt behandeld in het informatiebeveiligingsbeleid dan is er een separaat privacybeleid vastgesteld.</w:t>
            </w:r>
          </w:p>
        </w:tc>
      </w:tr>
      <w:tr w:rsidR="004F5A1B" w:rsidRPr="00C27E09" w14:paraId="6DEA4F70" w14:textId="77777777" w:rsidTr="004F5A1B">
        <w:tc>
          <w:tcPr>
            <w:tcW w:w="993" w:type="dxa"/>
            <w:gridSpan w:val="2"/>
            <w:shd w:val="clear" w:color="auto" w:fill="auto"/>
          </w:tcPr>
          <w:p w14:paraId="631E81CF" w14:textId="77777777" w:rsidR="004F5A1B" w:rsidRPr="0010370E" w:rsidRDefault="004F5A1B" w:rsidP="003325DC">
            <w:pPr>
              <w:pStyle w:val="gemeentewageningen"/>
              <w:numPr>
                <w:ilvl w:val="0"/>
                <w:numId w:val="28"/>
              </w:numPr>
              <w:rPr>
                <w:szCs w:val="22"/>
              </w:rPr>
            </w:pPr>
          </w:p>
        </w:tc>
        <w:tc>
          <w:tcPr>
            <w:tcW w:w="8788" w:type="dxa"/>
            <w:shd w:val="clear" w:color="auto" w:fill="auto"/>
          </w:tcPr>
          <w:p w14:paraId="2466DF08" w14:textId="37982379" w:rsidR="004F5A1B" w:rsidRPr="0010370E" w:rsidRDefault="004F5A1B" w:rsidP="007F6DDC">
            <w:pPr>
              <w:spacing w:line="240" w:lineRule="auto"/>
              <w:rPr>
                <w:szCs w:val="22"/>
              </w:rPr>
            </w:pPr>
            <w:r w:rsidRPr="007F6DDC">
              <w:rPr>
                <w:szCs w:val="22"/>
              </w:rPr>
              <w:t xml:space="preserve">De uitvoering van het uitvoeringsplan wordt bekostigd door middel van functiebekostiging. Dit betekent dat de gemeente een vastgesteld budget beschikbaar stelt aan het gecontracteerde </w:t>
            </w:r>
            <w:r>
              <w:rPr>
                <w:szCs w:val="22"/>
              </w:rPr>
              <w:t>S</w:t>
            </w:r>
            <w:r w:rsidRPr="007F6DDC">
              <w:rPr>
                <w:szCs w:val="22"/>
              </w:rPr>
              <w:t>amenwerkingsverband voor uitvoering van het uitvoeringsplan. De gemeente geeft daarmee mandaat aan het samenwerkingsverband voor de uitvoering van het uitvoeringsplan. Het samenwerkingsverband ontvangt ieder</w:t>
            </w:r>
            <w:r w:rsidR="0054616D">
              <w:rPr>
                <w:szCs w:val="22"/>
              </w:rPr>
              <w:t>e maand</w:t>
            </w:r>
            <w:r w:rsidRPr="007F6DDC">
              <w:rPr>
                <w:szCs w:val="22"/>
              </w:rPr>
              <w:t xml:space="preserve"> een voorschot ter hoogte van </w:t>
            </w:r>
            <w:r w:rsidR="0054616D">
              <w:rPr>
                <w:szCs w:val="22"/>
              </w:rPr>
              <w:t>1/12</w:t>
            </w:r>
            <w:r w:rsidRPr="007F6DDC">
              <w:rPr>
                <w:szCs w:val="22"/>
              </w:rPr>
              <w:t xml:space="preserve">  van het beschikbare budget</w:t>
            </w:r>
            <w:r w:rsidRPr="007F6DDC">
              <w:rPr>
                <w:szCs w:val="22"/>
                <w:lang w:eastAsia="en-US"/>
              </w:rPr>
              <w:t>.</w:t>
            </w:r>
          </w:p>
        </w:tc>
      </w:tr>
      <w:tr w:rsidR="004F5A1B" w:rsidRPr="00C27E09" w14:paraId="749EFF6C" w14:textId="77777777" w:rsidTr="004F5A1B">
        <w:tc>
          <w:tcPr>
            <w:tcW w:w="993" w:type="dxa"/>
            <w:gridSpan w:val="2"/>
            <w:shd w:val="clear" w:color="auto" w:fill="auto"/>
          </w:tcPr>
          <w:p w14:paraId="0AC1FEB1" w14:textId="77777777" w:rsidR="004F5A1B" w:rsidRPr="0010370E" w:rsidRDefault="004F5A1B" w:rsidP="003325DC">
            <w:pPr>
              <w:pStyle w:val="gemeentewageningen"/>
              <w:numPr>
                <w:ilvl w:val="0"/>
                <w:numId w:val="28"/>
              </w:numPr>
              <w:rPr>
                <w:szCs w:val="22"/>
              </w:rPr>
            </w:pPr>
          </w:p>
        </w:tc>
        <w:tc>
          <w:tcPr>
            <w:tcW w:w="8788" w:type="dxa"/>
          </w:tcPr>
          <w:p w14:paraId="4F549162" w14:textId="2B598D16" w:rsidR="004F5A1B" w:rsidRPr="007F6DDC" w:rsidRDefault="004F5A1B" w:rsidP="007F6DDC">
            <w:pPr>
              <w:spacing w:line="240" w:lineRule="auto"/>
              <w:rPr>
                <w:szCs w:val="22"/>
                <w:lang w:eastAsia="en-US"/>
              </w:rPr>
            </w:pPr>
            <w:r w:rsidRPr="002F06B2">
              <w:rPr>
                <w:szCs w:val="22"/>
                <w:lang w:eastAsia="en-US"/>
              </w:rPr>
              <w:t xml:space="preserve">Het kan zijn dat de omvang van de opdracht verandert tijdens de looptijd van de overeenkomst. </w:t>
            </w:r>
            <w:r>
              <w:rPr>
                <w:szCs w:val="22"/>
                <w:lang w:eastAsia="en-US"/>
              </w:rPr>
              <w:t>Er worden</w:t>
            </w:r>
            <w:r w:rsidRPr="002F06B2">
              <w:rPr>
                <w:szCs w:val="22"/>
                <w:lang w:eastAsia="en-US"/>
              </w:rPr>
              <w:t xml:space="preserve"> dan nieuwe afspraken </w:t>
            </w:r>
            <w:r>
              <w:rPr>
                <w:szCs w:val="22"/>
                <w:lang w:eastAsia="en-US"/>
              </w:rPr>
              <w:t xml:space="preserve">gemaakt </w:t>
            </w:r>
            <w:r w:rsidRPr="002F06B2">
              <w:rPr>
                <w:szCs w:val="22"/>
                <w:lang w:eastAsia="en-US"/>
              </w:rPr>
              <w:t>over het voorschot</w:t>
            </w:r>
            <w:r>
              <w:rPr>
                <w:szCs w:val="22"/>
                <w:lang w:eastAsia="en-US"/>
              </w:rPr>
              <w:t>.</w:t>
            </w:r>
          </w:p>
        </w:tc>
      </w:tr>
    </w:tbl>
    <w:p w14:paraId="646B1445" w14:textId="77777777" w:rsidR="00C2611C" w:rsidRPr="00A31973" w:rsidRDefault="00C2611C" w:rsidP="00590ADE">
      <w:pPr>
        <w:pStyle w:val="gemeentewageningen"/>
      </w:pPr>
      <w:bookmarkStart w:id="195" w:name="_Toc244009134"/>
      <w:bookmarkStart w:id="196" w:name="_Toc200530495"/>
      <w:bookmarkEnd w:id="189"/>
      <w:bookmarkEnd w:id="190"/>
      <w:bookmarkEnd w:id="191"/>
    </w:p>
    <w:p w14:paraId="7AF59353" w14:textId="77777777" w:rsidR="00C2611C" w:rsidRPr="00A31973" w:rsidRDefault="00C2611C" w:rsidP="00590ADE">
      <w:pPr>
        <w:pStyle w:val="gemeentewageningen"/>
        <w:rPr>
          <w:rFonts w:eastAsia="Times New Roman"/>
          <w:sz w:val="28"/>
          <w:szCs w:val="28"/>
        </w:rPr>
      </w:pPr>
      <w:r w:rsidRPr="00A31973">
        <w:br w:type="page"/>
      </w:r>
    </w:p>
    <w:p w14:paraId="7B8FFE96" w14:textId="129B3653" w:rsidR="001107FF" w:rsidRPr="008D68FC" w:rsidRDefault="003809C5" w:rsidP="00FE5C05">
      <w:pPr>
        <w:pStyle w:val="Bijlageaangepast"/>
      </w:pPr>
      <w:bookmarkStart w:id="197" w:name="_Toc96511781"/>
      <w:bookmarkEnd w:id="195"/>
      <w:bookmarkEnd w:id="196"/>
      <w:r w:rsidRPr="008D68FC">
        <w:t>Concept Overeenkomst</w:t>
      </w:r>
      <w:bookmarkEnd w:id="197"/>
    </w:p>
    <w:p w14:paraId="0C8E1ED9" w14:textId="25119C21" w:rsidR="000614B5" w:rsidRDefault="004C4458" w:rsidP="00590ADE">
      <w:pPr>
        <w:pStyle w:val="gemeentewageningen"/>
      </w:pPr>
      <w:r w:rsidRPr="00972EAA">
        <w:t>Is sep</w:t>
      </w:r>
      <w:r w:rsidR="001438CE" w:rsidRPr="00972EAA">
        <w:t xml:space="preserve">araat </w:t>
      </w:r>
      <w:r w:rsidR="006E1384" w:rsidRPr="00972EAA">
        <w:t>toegevoegd.</w:t>
      </w:r>
    </w:p>
    <w:p w14:paraId="2F9F720F" w14:textId="77777777" w:rsidR="007848CF" w:rsidRPr="00972EAA" w:rsidRDefault="007848CF" w:rsidP="00590ADE">
      <w:pPr>
        <w:pStyle w:val="gemeentewageningen"/>
      </w:pPr>
    </w:p>
    <w:p w14:paraId="5C9CB6D5" w14:textId="2813D325" w:rsidR="006E1384" w:rsidRPr="00A31973" w:rsidRDefault="006E1384" w:rsidP="00FE5C05">
      <w:pPr>
        <w:pStyle w:val="Bijlageaangepast"/>
      </w:pPr>
      <w:bookmarkStart w:id="198" w:name="_Toc96511782"/>
      <w:r>
        <w:t>VNG I</w:t>
      </w:r>
      <w:r w:rsidRPr="00A31973">
        <w:t>nkoopvoorwaarden</w:t>
      </w:r>
      <w:bookmarkEnd w:id="198"/>
    </w:p>
    <w:p w14:paraId="031EF402" w14:textId="77777777" w:rsidR="009B2925" w:rsidRDefault="009B2925" w:rsidP="00590ADE">
      <w:pPr>
        <w:pStyle w:val="gemeentewageningen"/>
      </w:pPr>
      <w:r w:rsidRPr="009B2925">
        <w:t>Is separaat toegevoegd.</w:t>
      </w:r>
    </w:p>
    <w:p w14:paraId="5583900C" w14:textId="77777777" w:rsidR="009B2925" w:rsidRPr="009B2925" w:rsidRDefault="009B2925" w:rsidP="00590ADE">
      <w:pPr>
        <w:pStyle w:val="gemeentewageningen"/>
      </w:pPr>
    </w:p>
    <w:p w14:paraId="3339F35B" w14:textId="77777777" w:rsidR="007E1420" w:rsidRPr="001B1F52" w:rsidRDefault="007E1420" w:rsidP="00590ADE">
      <w:pPr>
        <w:pStyle w:val="gemeentewageningen"/>
      </w:pPr>
      <w:r>
        <w:t xml:space="preserve">De </w:t>
      </w:r>
      <w:r w:rsidRPr="001B1F52">
        <w:t>gemeente heeft in een aantal artikelen toevoegingen of aanpassingen doorgevoerd ten opzichte van de door de Vereniging van Nederlandse Gemeenten ontwikkelde voorwaarden.</w:t>
      </w:r>
    </w:p>
    <w:p w14:paraId="5139B01E" w14:textId="77777777" w:rsidR="007E1420" w:rsidRPr="001B1F52" w:rsidRDefault="007E1420" w:rsidP="00590ADE">
      <w:pPr>
        <w:pStyle w:val="gemeentewageningen"/>
      </w:pPr>
    </w:p>
    <w:p w14:paraId="2D26425F" w14:textId="60C2F160" w:rsidR="007E1420" w:rsidRPr="001B1F52" w:rsidRDefault="00E52C6C" w:rsidP="00590ADE">
      <w:pPr>
        <w:pStyle w:val="gemeentewageningen"/>
      </w:pPr>
      <w:r>
        <w:t>Artikel 2.4</w:t>
      </w:r>
      <w:r w:rsidR="007E1420" w:rsidRPr="001B1F52">
        <w:t>, 13.2, 18.4, 23.2b toegevoegd.</w:t>
      </w:r>
    </w:p>
    <w:p w14:paraId="74ED7A31" w14:textId="7CF78DFF" w:rsidR="00B31A5B" w:rsidRPr="00B31A5B" w:rsidRDefault="007E1420" w:rsidP="00590ADE">
      <w:pPr>
        <w:pStyle w:val="gemeentewageningen"/>
      </w:pPr>
      <w:r w:rsidRPr="001B1F52">
        <w:t xml:space="preserve">Artikel 5.2, 17.1, </w:t>
      </w:r>
      <w:r w:rsidR="009741F5">
        <w:t xml:space="preserve">20, </w:t>
      </w:r>
      <w:r w:rsidRPr="001B1F52">
        <w:t>21.1,</w:t>
      </w:r>
      <w:r w:rsidR="008F450C">
        <w:t xml:space="preserve"> </w:t>
      </w:r>
      <w:r w:rsidRPr="001B1F52">
        <w:t>23.6, 25.3 aangepast.</w:t>
      </w:r>
      <w:r w:rsidR="00B31A5B">
        <w:t xml:space="preserve"> </w:t>
      </w:r>
      <w:r w:rsidR="00B31A5B" w:rsidRPr="00B31A5B">
        <w:t>Hieronder geeft de gemeente aan in welke artikelen zij afwijkt van het VNG Model Algemene Inkoopvoorwaarden voor leveringen en diensten en op welke wijze:</w:t>
      </w:r>
    </w:p>
    <w:p w14:paraId="5575AA01" w14:textId="77777777" w:rsidR="00B31A5B" w:rsidRDefault="00B31A5B" w:rsidP="00590ADE">
      <w:pPr>
        <w:pStyle w:val="gemeentewageningen"/>
        <w:rPr>
          <w:color w:val="231F20"/>
        </w:rPr>
      </w:pPr>
    </w:p>
    <w:p w14:paraId="1E07BA1D" w14:textId="77777777" w:rsidR="00B31A5B" w:rsidRPr="00B31A5B" w:rsidRDefault="00B31A5B" w:rsidP="00590ADE">
      <w:pPr>
        <w:pStyle w:val="gemeentewageningen"/>
      </w:pPr>
      <w:r w:rsidRPr="00B31A5B">
        <w:t>Artikel 5.2 standaard:</w:t>
      </w:r>
    </w:p>
    <w:p w14:paraId="297BA488" w14:textId="77777777" w:rsidR="00B31A5B" w:rsidRPr="00B31A5B" w:rsidRDefault="00B31A5B" w:rsidP="00590ADE">
      <w:pPr>
        <w:pStyle w:val="gemeentewageningen"/>
        <w:rPr>
          <w:sz w:val="16"/>
          <w:szCs w:val="16"/>
        </w:rPr>
      </w:pPr>
      <w:r w:rsidRPr="00B31A5B">
        <w:rPr>
          <w:sz w:val="16"/>
          <w:szCs w:val="16"/>
        </w:rPr>
        <w:t>De Gemeente zal zich inspannen zoals een goed opdrachtgever betaamt en zal zich indien nodig inspannen om haar medewerking, waaronder publiekrechtelijke medewerking, te verlenen die nodig zou kunnen zijn voor de uitvoering van de Overeenkomst.</w:t>
      </w:r>
    </w:p>
    <w:p w14:paraId="0763BF84" w14:textId="77777777" w:rsidR="00B31A5B" w:rsidRPr="00B31A5B" w:rsidRDefault="00B31A5B" w:rsidP="00590ADE">
      <w:pPr>
        <w:pStyle w:val="gemeentewageningen"/>
      </w:pPr>
      <w:r w:rsidRPr="00B31A5B">
        <w:t>Artikel 5.2 aangepast:</w:t>
      </w:r>
    </w:p>
    <w:p w14:paraId="18B6D0B8" w14:textId="53D5E096" w:rsidR="00B31A5B" w:rsidRDefault="00B31A5B" w:rsidP="00590ADE">
      <w:pPr>
        <w:pStyle w:val="gemeentewageningen"/>
        <w:rPr>
          <w:sz w:val="16"/>
          <w:szCs w:val="16"/>
        </w:rPr>
      </w:pPr>
      <w:r w:rsidRPr="00B31A5B">
        <w:rPr>
          <w:sz w:val="16"/>
          <w:szCs w:val="16"/>
        </w:rPr>
        <w:t>De Gemeente zal zich inspannen zoals een goed opdrachtgever betaamt binnen haar eigen publiekrechtelijke verplichtingen en afwegingskaders en zal zich binnen haar eigen publiekrechtelijke verplichtingen en afwegingskaders indien nodig inspannen om haar medewerking, waaronder publiekrechtelijke medewerking, te verlenen die nodig zou kunnen zijn voor de uitvoering van de Overeenkomst.</w:t>
      </w:r>
    </w:p>
    <w:p w14:paraId="7701F7E8" w14:textId="77777777" w:rsidR="008940A3" w:rsidRDefault="008940A3" w:rsidP="00590ADE">
      <w:pPr>
        <w:pStyle w:val="gemeentewageningen"/>
      </w:pPr>
    </w:p>
    <w:p w14:paraId="4379E4AA" w14:textId="12CDAA11" w:rsidR="00B31A5B" w:rsidRDefault="00B31A5B" w:rsidP="00590ADE">
      <w:pPr>
        <w:pStyle w:val="gemeentewageningen"/>
      </w:pPr>
      <w:r w:rsidRPr="00B31A5B">
        <w:t xml:space="preserve">Artikel </w:t>
      </w:r>
      <w:r>
        <w:t>17</w:t>
      </w:r>
      <w:r w:rsidRPr="00B31A5B">
        <w:t>.</w:t>
      </w:r>
      <w:r>
        <w:t>1</w:t>
      </w:r>
      <w:r w:rsidRPr="00B31A5B">
        <w:t xml:space="preserve"> standaard:</w:t>
      </w:r>
    </w:p>
    <w:p w14:paraId="427FD414" w14:textId="048C161F" w:rsidR="000B5631" w:rsidRPr="008940A3" w:rsidRDefault="000B5631" w:rsidP="00590ADE">
      <w:pPr>
        <w:pStyle w:val="gemeentewageningen"/>
        <w:rPr>
          <w:sz w:val="16"/>
          <w:szCs w:val="16"/>
        </w:rPr>
      </w:pPr>
      <w:r w:rsidRPr="008940A3">
        <w:rPr>
          <w:sz w:val="16"/>
          <w:szCs w:val="16"/>
        </w:rPr>
        <w:t>De Contractant zal de Overeenkomst uitvoeren tegen de in zijn Offerte genoemde prijzen in euro’s.</w:t>
      </w:r>
    </w:p>
    <w:p w14:paraId="0D39558B" w14:textId="097CD93C" w:rsidR="008940A3" w:rsidRDefault="008940A3" w:rsidP="00590ADE">
      <w:pPr>
        <w:pStyle w:val="gemeentewageningen"/>
      </w:pPr>
      <w:r w:rsidRPr="008940A3">
        <w:t>Artikel 17.1 aangepast:</w:t>
      </w:r>
    </w:p>
    <w:p w14:paraId="15A679C3" w14:textId="01977CE2" w:rsidR="008940A3" w:rsidRDefault="008940A3" w:rsidP="00590ADE">
      <w:pPr>
        <w:pStyle w:val="gemeentewageningen"/>
        <w:rPr>
          <w:sz w:val="16"/>
          <w:szCs w:val="16"/>
        </w:rPr>
      </w:pPr>
      <w:r w:rsidRPr="008940A3">
        <w:rPr>
          <w:sz w:val="16"/>
          <w:szCs w:val="16"/>
        </w:rPr>
        <w:t>De Contractant zal de Overeenkomst uitvoeren tegen de in zijn Offerte genoemde prijzen in Euro’s. Deze prijzen zijn, indien van toepassing, exclusief BTW en omvatten alle kosten in verband met de nakoming van de verplichtingen van de Contractant, zoals bij te verlenen Diensten bijvoorbeeld reisuren, reis- en verblijfskosten, kopieerkosten, mediakosten, kosten van instrumentengebruik.</w:t>
      </w:r>
    </w:p>
    <w:p w14:paraId="2B9EA512" w14:textId="1A848BD7" w:rsidR="008F450C" w:rsidRDefault="008F450C" w:rsidP="00590ADE">
      <w:pPr>
        <w:pStyle w:val="gemeentewageningen"/>
        <w:rPr>
          <w:sz w:val="16"/>
          <w:szCs w:val="16"/>
        </w:rPr>
      </w:pPr>
    </w:p>
    <w:p w14:paraId="69F57A8A" w14:textId="44F1831E" w:rsidR="008F450C" w:rsidRDefault="008F450C" w:rsidP="00590ADE">
      <w:pPr>
        <w:pStyle w:val="gemeentewageningen"/>
      </w:pPr>
      <w:r w:rsidRPr="00B31A5B">
        <w:t>Artikel</w:t>
      </w:r>
      <w:r w:rsidRPr="008F450C">
        <w:t xml:space="preserve"> 20</w:t>
      </w:r>
      <w:r w:rsidRPr="00B31A5B">
        <w:t xml:space="preserve"> standaard</w:t>
      </w:r>
      <w:r>
        <w:t>:</w:t>
      </w:r>
    </w:p>
    <w:p w14:paraId="2F53BBC5" w14:textId="4761E425" w:rsidR="008F450C" w:rsidRPr="008F450C" w:rsidRDefault="008F450C" w:rsidP="00590ADE">
      <w:pPr>
        <w:pStyle w:val="gemeentewageningen"/>
        <w:rPr>
          <w:sz w:val="16"/>
          <w:szCs w:val="16"/>
        </w:rPr>
      </w:pPr>
      <w:r w:rsidRPr="008F450C">
        <w:rPr>
          <w:sz w:val="16"/>
          <w:szCs w:val="16"/>
        </w:rPr>
        <w:t>20.1.</w:t>
      </w:r>
      <w:r w:rsidRPr="008F450C">
        <w:rPr>
          <w:sz w:val="16"/>
          <w:szCs w:val="16"/>
        </w:rPr>
        <w:tab/>
        <w:t xml:space="preserve">De Contractant draagt zorg voor een deugdelijke verpakking, alsmede voor een zodanige beveiliging en vervoer van de Goederen, dat deze in een goede staat de plaats van Aflevering bereiken en het lossen daar veilig kan plaatsvinden. De Contractant is verantwoordelijk voor het naleven van de Nederlandse, Europese en internationale voorschriften met betrekking tot verpakkingen. </w:t>
      </w:r>
    </w:p>
    <w:p w14:paraId="3A57317C" w14:textId="77777777" w:rsidR="008F450C" w:rsidRPr="008F450C" w:rsidRDefault="008F450C" w:rsidP="00590ADE">
      <w:pPr>
        <w:pStyle w:val="gemeentewageningen"/>
        <w:rPr>
          <w:sz w:val="16"/>
          <w:szCs w:val="16"/>
        </w:rPr>
      </w:pPr>
      <w:r w:rsidRPr="008F450C">
        <w:rPr>
          <w:sz w:val="16"/>
          <w:szCs w:val="16"/>
        </w:rPr>
        <w:t>20.2.</w:t>
      </w:r>
      <w:r w:rsidRPr="008F450C">
        <w:rPr>
          <w:sz w:val="16"/>
          <w:szCs w:val="16"/>
        </w:rPr>
        <w:tab/>
        <w:t>De Contractant neemt alle verpakkingen kosteloos terug, tenzij schriftelijk anders is overeengekomen.</w:t>
      </w:r>
    </w:p>
    <w:p w14:paraId="60AF0FFF" w14:textId="04026405" w:rsidR="008F450C" w:rsidRDefault="008F450C" w:rsidP="00590ADE">
      <w:pPr>
        <w:pStyle w:val="gemeentewageningen"/>
      </w:pPr>
      <w:r w:rsidRPr="008940A3">
        <w:t xml:space="preserve">Artikel </w:t>
      </w:r>
      <w:r>
        <w:t xml:space="preserve">20 </w:t>
      </w:r>
      <w:r w:rsidRPr="008940A3">
        <w:t>aangepast:</w:t>
      </w:r>
    </w:p>
    <w:p w14:paraId="5FB36426" w14:textId="5FBC2871" w:rsidR="008F450C" w:rsidRPr="008F450C" w:rsidRDefault="008F450C" w:rsidP="00590ADE">
      <w:pPr>
        <w:pStyle w:val="gemeentewageningen"/>
        <w:rPr>
          <w:sz w:val="16"/>
          <w:szCs w:val="16"/>
        </w:rPr>
      </w:pPr>
      <w:r w:rsidRPr="008F450C">
        <w:rPr>
          <w:sz w:val="16"/>
          <w:szCs w:val="16"/>
        </w:rPr>
        <w:t>20.1.</w:t>
      </w:r>
      <w:r w:rsidRPr="008F450C">
        <w:rPr>
          <w:sz w:val="16"/>
          <w:szCs w:val="16"/>
        </w:rPr>
        <w:tab/>
        <w:t xml:space="preserve">De Contractant draagt indien noodzakelijk zorg voor een deugdelijke </w:t>
      </w:r>
      <w:r w:rsidR="00E515FD">
        <w:rPr>
          <w:sz w:val="16"/>
          <w:szCs w:val="16"/>
        </w:rPr>
        <w:t xml:space="preserve">milieuvriendelijke </w:t>
      </w:r>
      <w:r w:rsidRPr="008F450C">
        <w:rPr>
          <w:sz w:val="16"/>
          <w:szCs w:val="16"/>
        </w:rPr>
        <w:t>verpakking. De Contractant maakt waar mogelijk geen gebruik van eenmalige verpakkingsmaterialen.</w:t>
      </w:r>
    </w:p>
    <w:p w14:paraId="6636A050" w14:textId="1BE5BB6A" w:rsidR="008F450C" w:rsidRPr="008F450C" w:rsidRDefault="008F450C" w:rsidP="00590ADE">
      <w:pPr>
        <w:pStyle w:val="gemeentewageningen"/>
        <w:rPr>
          <w:sz w:val="16"/>
          <w:szCs w:val="16"/>
        </w:rPr>
      </w:pPr>
      <w:r w:rsidRPr="008F450C">
        <w:rPr>
          <w:sz w:val="16"/>
          <w:szCs w:val="16"/>
        </w:rPr>
        <w:t>20.2</w:t>
      </w:r>
      <w:r w:rsidRPr="008F450C">
        <w:rPr>
          <w:sz w:val="16"/>
          <w:szCs w:val="16"/>
        </w:rPr>
        <w:tab/>
        <w:t xml:space="preserve">De Contractant zorgt voor een zodanige beveiliging en vervoer van de Goederen, dat deze in een goede staat de plaats van Aflevering bereiken en het lossen daar veilig kan plaatsvinden. De Contractant is verantwoordelijk voor het naleven van de Nederlandse, Europese en internationale voorschriften met betrekking tot verpakkingen. </w:t>
      </w:r>
    </w:p>
    <w:p w14:paraId="58B10B48" w14:textId="6615DD98" w:rsidR="008F450C" w:rsidRPr="008F450C" w:rsidRDefault="008F450C" w:rsidP="00590ADE">
      <w:pPr>
        <w:pStyle w:val="gemeentewageningen"/>
        <w:rPr>
          <w:sz w:val="16"/>
          <w:szCs w:val="16"/>
        </w:rPr>
      </w:pPr>
      <w:r w:rsidRPr="008F450C">
        <w:rPr>
          <w:sz w:val="16"/>
          <w:szCs w:val="16"/>
        </w:rPr>
        <w:t>20.3.</w:t>
      </w:r>
      <w:r w:rsidRPr="008F450C">
        <w:rPr>
          <w:sz w:val="16"/>
          <w:szCs w:val="16"/>
        </w:rPr>
        <w:tab/>
      </w:r>
      <w:r w:rsidR="001E7431" w:rsidRPr="001E7431">
        <w:rPr>
          <w:sz w:val="16"/>
          <w:szCs w:val="16"/>
        </w:rPr>
        <w:t>De Contractant neemt alle verpakkingen kosteloos terug, tenzij schriftelijk anders is overeengekomen, en zorgt voor de recycling van deze verpakkingen.</w:t>
      </w:r>
    </w:p>
    <w:p w14:paraId="76FE867F" w14:textId="585DD910" w:rsidR="008940A3" w:rsidRDefault="008940A3" w:rsidP="00590ADE">
      <w:pPr>
        <w:pStyle w:val="gemeentewageningen"/>
      </w:pPr>
    </w:p>
    <w:p w14:paraId="04461E13" w14:textId="2DEFF673" w:rsidR="000B5631" w:rsidRDefault="000B5631" w:rsidP="00590ADE">
      <w:pPr>
        <w:pStyle w:val="gemeentewageningen"/>
      </w:pPr>
      <w:r w:rsidRPr="00B31A5B">
        <w:t xml:space="preserve">Artikel </w:t>
      </w:r>
      <w:r>
        <w:t xml:space="preserve">21.1 </w:t>
      </w:r>
      <w:r w:rsidRPr="00B31A5B">
        <w:t>standaard:</w:t>
      </w:r>
    </w:p>
    <w:p w14:paraId="2153B4C1" w14:textId="60D74995" w:rsidR="000B5631" w:rsidRDefault="000B5631" w:rsidP="00590ADE">
      <w:pPr>
        <w:pStyle w:val="gemeentewageningen"/>
        <w:rPr>
          <w:sz w:val="16"/>
          <w:szCs w:val="16"/>
        </w:rPr>
      </w:pPr>
      <w:r w:rsidRPr="008940A3">
        <w:rPr>
          <w:sz w:val="16"/>
          <w:szCs w:val="16"/>
        </w:rPr>
        <w:t>De eigendom van de geleverde Goederen gaat over op het moment van Aflevering, waar nodig na eventuele installatiewerkzaamheden die daarmee gepaard gaan. Het risico gaat over op de Gemeente na acceptatie van de Goederen door de Gemeente.</w:t>
      </w:r>
    </w:p>
    <w:p w14:paraId="0A7C473F" w14:textId="77777777" w:rsidR="008A460A" w:rsidRDefault="008A460A" w:rsidP="00590ADE">
      <w:pPr>
        <w:pStyle w:val="gemeentewageningen"/>
      </w:pPr>
    </w:p>
    <w:p w14:paraId="67A88E0A" w14:textId="41CDAD40" w:rsidR="008940A3" w:rsidRDefault="008940A3" w:rsidP="00590ADE">
      <w:pPr>
        <w:pStyle w:val="gemeentewageningen"/>
      </w:pPr>
      <w:r w:rsidRPr="00B31A5B">
        <w:t xml:space="preserve">Artikel </w:t>
      </w:r>
      <w:r>
        <w:t>21.1</w:t>
      </w:r>
      <w:r w:rsidRPr="008940A3">
        <w:t xml:space="preserve"> aangepast:</w:t>
      </w:r>
    </w:p>
    <w:p w14:paraId="4B2B69B6" w14:textId="27D73C19" w:rsidR="008940A3" w:rsidRDefault="008940A3" w:rsidP="00590ADE">
      <w:pPr>
        <w:pStyle w:val="gemeentewageningen"/>
        <w:rPr>
          <w:sz w:val="16"/>
          <w:szCs w:val="16"/>
        </w:rPr>
      </w:pPr>
      <w:r w:rsidRPr="0038737E">
        <w:rPr>
          <w:sz w:val="16"/>
          <w:szCs w:val="16"/>
        </w:rPr>
        <w:t>De eigendom van de geleverde Goederen gaat over op de Gemeente op het moment van Aflevering, waar nodig na eventuele installatiewerkzaamheden door Contractant die daarmee gepaard gaan. Het risico gaat over op de Gemeente na acceptatie van de Goederen door de Gemeente.</w:t>
      </w:r>
    </w:p>
    <w:p w14:paraId="0729606E" w14:textId="22488D1A" w:rsidR="0038737E" w:rsidRDefault="0038737E" w:rsidP="00590ADE">
      <w:pPr>
        <w:pStyle w:val="gemeentewageningen"/>
        <w:rPr>
          <w:sz w:val="16"/>
          <w:szCs w:val="16"/>
        </w:rPr>
      </w:pPr>
    </w:p>
    <w:p w14:paraId="6CC773CB" w14:textId="12E60E1E" w:rsidR="00B31A5B" w:rsidRDefault="000B5631" w:rsidP="00590ADE">
      <w:pPr>
        <w:pStyle w:val="gemeentewageningen"/>
      </w:pPr>
      <w:r>
        <w:t xml:space="preserve">Artikel </w:t>
      </w:r>
      <w:r w:rsidRPr="000B5631">
        <w:t>23.6 standaard:</w:t>
      </w:r>
    </w:p>
    <w:p w14:paraId="7E5654DF" w14:textId="6C29ED70" w:rsidR="000B5631" w:rsidRPr="0038737E" w:rsidRDefault="000B5631" w:rsidP="00590ADE">
      <w:pPr>
        <w:pStyle w:val="gemeentewageningen"/>
        <w:rPr>
          <w:sz w:val="16"/>
          <w:szCs w:val="16"/>
        </w:rPr>
      </w:pPr>
      <w:r w:rsidRPr="0038737E">
        <w:rPr>
          <w:sz w:val="16"/>
          <w:szCs w:val="16"/>
        </w:rPr>
        <w:t>De Contractant is verantwoordelijk voor en aansprakelijk voor de nakoming van de uit de Overeenkomst voortvloeiende verplichtingen uit de belastingwetgeving en de sociale zekerheidswetgeving, waaronder begrepen verplichtingen die verband houden met het Uitvoeringsinstituut Werknemersverzekeringen (UWV). De Contractant vrijwaart de Gemeente tegen alle aanspraken ter zake. De Contractant zal – indien wettelijk vereist dan wel door de Gemeente wordt vereist – met een G-rekening werken. Indien de Gemeente geconfronteerd wordt met een naheffing, worden deze kosten een-op-een verhaald op de Contractant.</w:t>
      </w:r>
    </w:p>
    <w:p w14:paraId="08FD1672" w14:textId="77777777" w:rsidR="0038737E" w:rsidRDefault="0038737E" w:rsidP="00590ADE">
      <w:pPr>
        <w:pStyle w:val="gemeentewageningen"/>
      </w:pPr>
      <w:r>
        <w:t xml:space="preserve">Artikel </w:t>
      </w:r>
      <w:r w:rsidRPr="000B5631">
        <w:t>23.6</w:t>
      </w:r>
      <w:r>
        <w:t xml:space="preserve"> </w:t>
      </w:r>
      <w:r w:rsidRPr="008940A3">
        <w:t>aangepast:</w:t>
      </w:r>
    </w:p>
    <w:p w14:paraId="1F86C92A" w14:textId="7EDBCC25" w:rsidR="008940A3" w:rsidRDefault="0038737E" w:rsidP="00590ADE">
      <w:pPr>
        <w:pStyle w:val="gemeentewageningen"/>
        <w:rPr>
          <w:sz w:val="16"/>
          <w:szCs w:val="16"/>
        </w:rPr>
      </w:pPr>
      <w:r w:rsidRPr="0038737E">
        <w:rPr>
          <w:sz w:val="16"/>
          <w:szCs w:val="16"/>
        </w:rPr>
        <w:t>De Contractant is verantwoordelijk voor en aansprakelijk voor de nakoming van de uit de Overeenkomst voortvloeiende verplichtingen uit de belastingwetgeving en de sociale zekerheidswetgeving, waaronder begrepen verplichtingen die verband houden met het Uitvoeringsinstituut Werknemersverzekeringen (UWV). De Contractant vrijwaart de Gemeente tegen alle aanspraken terzake. De Contractant zal - indien wettelijk vereist dan wel door de Gemeente wordt vereist - met een G-rekening of het daarvoor in de plaats komende depotstelsel, werken. Indien de Gemeente geconfronteerd wordt met een naheffing, worden deze kosten een–op-een verhaald op de Contractant.</w:t>
      </w:r>
    </w:p>
    <w:p w14:paraId="513391C4" w14:textId="77777777" w:rsidR="0038737E" w:rsidRPr="0038737E" w:rsidRDefault="0038737E" w:rsidP="00590ADE">
      <w:pPr>
        <w:pStyle w:val="gemeentewageningen"/>
        <w:rPr>
          <w:sz w:val="16"/>
          <w:szCs w:val="16"/>
        </w:rPr>
      </w:pPr>
    </w:p>
    <w:p w14:paraId="2F315B2D" w14:textId="666330DF" w:rsidR="008940A3" w:rsidRPr="0038737E" w:rsidRDefault="008940A3" w:rsidP="00590ADE">
      <w:pPr>
        <w:pStyle w:val="gemeentewageningen"/>
      </w:pPr>
      <w:r w:rsidRPr="0038737E">
        <w:t>Artikel 25.3 standaard:</w:t>
      </w:r>
    </w:p>
    <w:p w14:paraId="62948417" w14:textId="63094FF5" w:rsidR="0038737E" w:rsidRDefault="008940A3" w:rsidP="00590ADE">
      <w:pPr>
        <w:pStyle w:val="gemeentewageningen"/>
        <w:rPr>
          <w:color w:val="231F20"/>
          <w:sz w:val="18"/>
        </w:rPr>
      </w:pPr>
      <w:r w:rsidRPr="0038737E">
        <w:rPr>
          <w:sz w:val="16"/>
          <w:szCs w:val="16"/>
        </w:rPr>
        <w:t>Ingeval van ontbinding door de Gemeente als bedoeld in lid 1 is de Gemeente geen vergoeding verschuldigd aan de Contractant voor de Prestaties die niet door Contractant zijn verricht. Eventuele aan de Contractant verrichte onverschuldigde betalingen, betaalt de Contractant terug aan de Gemeente, vermeerderd met wettelijke rente vanaf de dag waarop dit is betaald</w:t>
      </w:r>
      <w:r w:rsidR="0038737E">
        <w:rPr>
          <w:sz w:val="16"/>
          <w:szCs w:val="16"/>
        </w:rPr>
        <w:t>.</w:t>
      </w:r>
    </w:p>
    <w:p w14:paraId="041F2579" w14:textId="66C151DB" w:rsidR="0038737E" w:rsidRDefault="0038737E" w:rsidP="00590ADE">
      <w:pPr>
        <w:pStyle w:val="gemeentewageningen"/>
      </w:pPr>
      <w:r>
        <w:t xml:space="preserve">Artikel </w:t>
      </w:r>
      <w:r w:rsidRPr="000B5631">
        <w:t>2</w:t>
      </w:r>
      <w:r>
        <w:t>5.</w:t>
      </w:r>
      <w:r w:rsidRPr="000B5631">
        <w:t>3</w:t>
      </w:r>
      <w:r>
        <w:t xml:space="preserve"> </w:t>
      </w:r>
      <w:r w:rsidRPr="008940A3">
        <w:t>aangepast:</w:t>
      </w:r>
    </w:p>
    <w:p w14:paraId="216E3CBD" w14:textId="7DC3F470" w:rsidR="0038737E" w:rsidRPr="0038737E" w:rsidRDefault="0038737E" w:rsidP="00590ADE">
      <w:pPr>
        <w:pStyle w:val="gemeentewageningen"/>
        <w:rPr>
          <w:sz w:val="16"/>
          <w:szCs w:val="16"/>
        </w:rPr>
      </w:pPr>
      <w:r w:rsidRPr="0038737E">
        <w:rPr>
          <w:sz w:val="16"/>
          <w:szCs w:val="16"/>
        </w:rPr>
        <w:t>Ingeval van ontbinding door de Gemeente als bedoeld in lid 1 is de Gemeente geen vergoeding verschuldigd aan de Contractant voor de Prestaties die niet door Contractant zijn verricht en is Gemeente nimmer tot welke vorm van schadevergoeding dan ook gehouden. Contractant is gehouden de Gemeente te vrijwaren ter zake van vorderingen van derden die ten</w:t>
      </w:r>
      <w:r>
        <w:rPr>
          <w:sz w:val="16"/>
          <w:szCs w:val="16"/>
        </w:rPr>
        <w:t xml:space="preserve"> </w:t>
      </w:r>
      <w:r w:rsidRPr="0038737E">
        <w:rPr>
          <w:sz w:val="16"/>
          <w:szCs w:val="16"/>
        </w:rPr>
        <w:t>gevolge van de ontbinding mochten ontstaan. Eventuele aan de Contractant verrichte onverschuldigde betalingen, betaalt de Contractant terug aan de Gemeente, vermeerderd met wettelijke rente vanaf de dag waarop dit is betaald.</w:t>
      </w:r>
    </w:p>
    <w:p w14:paraId="17D2CBB2" w14:textId="7C2550B5" w:rsidR="0038737E" w:rsidRPr="0038737E" w:rsidRDefault="0038737E" w:rsidP="00590ADE">
      <w:pPr>
        <w:pStyle w:val="gemeentewageningen"/>
        <w:rPr>
          <w:sz w:val="16"/>
          <w:szCs w:val="16"/>
        </w:rPr>
      </w:pPr>
    </w:p>
    <w:p w14:paraId="6539098F" w14:textId="77777777" w:rsidR="007E1420" w:rsidRDefault="007E1420" w:rsidP="00590ADE">
      <w:pPr>
        <w:pStyle w:val="gemeentewageningen"/>
      </w:pPr>
    </w:p>
    <w:p w14:paraId="10FB192C" w14:textId="1B97FBE0" w:rsidR="006E1384" w:rsidRPr="00A31973" w:rsidRDefault="00B443C7" w:rsidP="00FE5C05">
      <w:pPr>
        <w:pStyle w:val="Bijlageaangepast"/>
      </w:pPr>
      <w:bookmarkStart w:id="199" w:name="_Toc96511783"/>
      <w:r w:rsidRPr="00D915A5">
        <w:t>Privacy Addendum</w:t>
      </w:r>
      <w:bookmarkEnd w:id="199"/>
    </w:p>
    <w:p w14:paraId="7F5CF92F" w14:textId="5076CE9A" w:rsidR="001107FF" w:rsidRDefault="009B2925" w:rsidP="004F55B9">
      <w:pPr>
        <w:pStyle w:val="gemeentewageningen"/>
      </w:pPr>
      <w:r w:rsidRPr="009B2925">
        <w:t>Is separaat toegevoegd.</w:t>
      </w:r>
    </w:p>
    <w:p w14:paraId="78E0C5F4" w14:textId="77777777" w:rsidR="004F55B9" w:rsidRDefault="004F55B9" w:rsidP="004F55B9">
      <w:pPr>
        <w:pStyle w:val="gemeentewageningen"/>
      </w:pPr>
    </w:p>
    <w:p w14:paraId="14EC0171" w14:textId="30A67427" w:rsidR="00DE5583" w:rsidRPr="002C198D" w:rsidRDefault="00DE5583" w:rsidP="00FE5C05">
      <w:pPr>
        <w:pStyle w:val="Bijlageaangepast"/>
      </w:pPr>
      <w:bookmarkStart w:id="200" w:name="_Toc96511784"/>
      <w:r w:rsidRPr="002C198D">
        <w:t>Bouwblokkenmodel SROI</w:t>
      </w:r>
      <w:bookmarkEnd w:id="200"/>
    </w:p>
    <w:p w14:paraId="49D80DB7" w14:textId="38C0D376" w:rsidR="00DE5583" w:rsidRDefault="00DE5583" w:rsidP="00DE5583">
      <w:r>
        <w:t>Is separaat toegevoegd.</w:t>
      </w:r>
    </w:p>
    <w:p w14:paraId="587D1628" w14:textId="6EA382A4" w:rsidR="00DE5583" w:rsidRDefault="00DE5583" w:rsidP="00DE5583"/>
    <w:p w14:paraId="0F7FCDE3" w14:textId="7CC2C359" w:rsidR="00990ED2" w:rsidRPr="002C198D" w:rsidRDefault="00990ED2" w:rsidP="00FE5C05">
      <w:pPr>
        <w:pStyle w:val="Bijlageaangepast"/>
      </w:pPr>
      <w:bookmarkStart w:id="201" w:name="_Toc96511785"/>
      <w:r w:rsidRPr="002C198D">
        <w:t>B</w:t>
      </w:r>
      <w:r>
        <w:t>eleidsindicatoren</w:t>
      </w:r>
      <w:bookmarkEnd w:id="201"/>
    </w:p>
    <w:p w14:paraId="619EEFFB" w14:textId="4338C5F4" w:rsidR="00990ED2" w:rsidRDefault="00990ED2">
      <w:pPr>
        <w:spacing w:line="240" w:lineRule="auto"/>
      </w:pPr>
      <w:r>
        <w:t>Is separaat toegevoegd.</w:t>
      </w:r>
    </w:p>
    <w:p w14:paraId="650047F5" w14:textId="77777777" w:rsidR="009F28AC" w:rsidRDefault="009F28AC">
      <w:pPr>
        <w:spacing w:line="240" w:lineRule="auto"/>
      </w:pPr>
    </w:p>
    <w:p w14:paraId="56D56AD4" w14:textId="06081993" w:rsidR="009F28AC" w:rsidRPr="002C198D" w:rsidRDefault="009F28AC" w:rsidP="009F28AC">
      <w:pPr>
        <w:pStyle w:val="Bijlageaangepast"/>
      </w:pPr>
      <w:bookmarkStart w:id="202" w:name="_Toc96511786"/>
      <w:r>
        <w:t>Taken Gemeente</w:t>
      </w:r>
      <w:r w:rsidR="00FB74AA">
        <w:t xml:space="preserve"> buiten de opdracht</w:t>
      </w:r>
      <w:bookmarkEnd w:id="202"/>
    </w:p>
    <w:p w14:paraId="740EF4A9" w14:textId="6006192A" w:rsidR="00894C3A" w:rsidRDefault="00894C3A">
      <w:pPr>
        <w:spacing w:line="240" w:lineRule="auto"/>
      </w:pPr>
      <w:r>
        <w:br w:type="page"/>
      </w:r>
    </w:p>
    <w:p w14:paraId="780A9289" w14:textId="77777777" w:rsidR="00945863" w:rsidRPr="00A31973" w:rsidRDefault="004441F3" w:rsidP="00945863">
      <w:pPr>
        <w:pStyle w:val="Bijlageaangepast"/>
      </w:pPr>
      <w:bookmarkStart w:id="203" w:name="_Toc96511787"/>
      <w:r>
        <w:t>Werk</w:t>
      </w:r>
      <w:r w:rsidR="00F82ECB">
        <w:t>zame</w:t>
      </w:r>
      <w:r>
        <w:t xml:space="preserve"> Elementen</w:t>
      </w:r>
      <w:bookmarkEnd w:id="203"/>
    </w:p>
    <w:p w14:paraId="48A47BB8" w14:textId="77777777" w:rsidR="00945863" w:rsidRDefault="00945863" w:rsidP="00945863">
      <w:pPr>
        <w:pStyle w:val="gemeentewageningen"/>
      </w:pPr>
      <w:r w:rsidRPr="009B2925">
        <w:t>Is separaat toegevoegd.</w:t>
      </w:r>
    </w:p>
    <w:p w14:paraId="692B15B0" w14:textId="77777777" w:rsidR="00945863" w:rsidRDefault="00945863" w:rsidP="00945863">
      <w:pPr>
        <w:pStyle w:val="gemeentewageningen"/>
      </w:pPr>
    </w:p>
    <w:p w14:paraId="538EBF61" w14:textId="34EBE498" w:rsidR="00AE3DDD" w:rsidRPr="00A31973" w:rsidRDefault="00AE3DDD" w:rsidP="00945863">
      <w:pPr>
        <w:pStyle w:val="Bijlageaangepast"/>
      </w:pPr>
      <w:bookmarkStart w:id="204" w:name="_Toc96511788"/>
      <w:r>
        <w:t>Format Nota van Inlichtingen</w:t>
      </w:r>
      <w:bookmarkEnd w:id="204"/>
    </w:p>
    <w:p w14:paraId="2650CF12" w14:textId="77777777" w:rsidR="00AE3DDD" w:rsidRPr="00772410" w:rsidRDefault="00AE3DDD" w:rsidP="00590ADE">
      <w:pPr>
        <w:pStyle w:val="gemeentewageningen"/>
      </w:pPr>
      <w:r w:rsidRPr="00772410">
        <w:t xml:space="preserve">Indien u vragen wenst te stellen over deze Offerteaanvraag, dient u hiervoor onderstaand format te gebruiken. </w:t>
      </w:r>
    </w:p>
    <w:p w14:paraId="0524AF6C" w14:textId="77777777" w:rsidR="00AE3DDD" w:rsidRPr="00772410" w:rsidRDefault="00AE3DDD" w:rsidP="00590ADE">
      <w:pPr>
        <w:pStyle w:val="gemeentewageningen"/>
      </w:pPr>
    </w:p>
    <w:p w14:paraId="6B6A7974" w14:textId="08C7DFBB" w:rsidR="00AE3DDD" w:rsidRPr="00772410" w:rsidRDefault="00AE3DDD" w:rsidP="00590ADE">
      <w:pPr>
        <w:pStyle w:val="gemeentewageningen"/>
      </w:pPr>
      <w:r w:rsidRPr="00772410">
        <w:t>U wordt verzocht geen wijzigingen aan te brengen in de tabel.</w:t>
      </w:r>
    </w:p>
    <w:p w14:paraId="29D6C7E3" w14:textId="77777777" w:rsidR="00AE3DDD" w:rsidRPr="00731A6E" w:rsidRDefault="00AE3DDD" w:rsidP="00590ADE">
      <w:pPr>
        <w:pStyle w:val="gemeentewageningen"/>
      </w:pPr>
    </w:p>
    <w:tbl>
      <w:tblPr>
        <w:tblW w:w="8931"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496"/>
        <w:gridCol w:w="1718"/>
        <w:gridCol w:w="4903"/>
        <w:gridCol w:w="1814"/>
      </w:tblGrid>
      <w:tr w:rsidR="00AE3DDD" w:rsidRPr="00731A6E" w14:paraId="0E5A880F" w14:textId="77777777" w:rsidTr="00B443C7">
        <w:tc>
          <w:tcPr>
            <w:tcW w:w="496" w:type="dxa"/>
            <w:tcBorders>
              <w:left w:val="single" w:sz="4" w:space="0" w:color="auto"/>
            </w:tcBorders>
            <w:shd w:val="clear" w:color="auto" w:fill="1F497D" w:themeFill="text2"/>
          </w:tcPr>
          <w:p w14:paraId="2FBF0650" w14:textId="77777777" w:rsidR="00AE3DDD" w:rsidRPr="00B443C7" w:rsidRDefault="00AE3DDD" w:rsidP="00590ADE">
            <w:pPr>
              <w:pStyle w:val="gemeentewageningen"/>
              <w:rPr>
                <w:b/>
                <w:color w:val="FFFFFF" w:themeColor="background1"/>
                <w:sz w:val="18"/>
                <w:szCs w:val="18"/>
              </w:rPr>
            </w:pPr>
            <w:r w:rsidRPr="00B443C7">
              <w:rPr>
                <w:b/>
                <w:color w:val="FFFFFF" w:themeColor="background1"/>
                <w:sz w:val="18"/>
                <w:szCs w:val="18"/>
              </w:rPr>
              <w:t>Nr</w:t>
            </w:r>
          </w:p>
        </w:tc>
        <w:tc>
          <w:tcPr>
            <w:tcW w:w="1718" w:type="dxa"/>
            <w:shd w:val="clear" w:color="auto" w:fill="1F497D" w:themeFill="text2"/>
          </w:tcPr>
          <w:p w14:paraId="4E620367" w14:textId="77777777" w:rsidR="00AE3DDD" w:rsidRPr="00B443C7" w:rsidRDefault="00AE3DDD" w:rsidP="00590ADE">
            <w:pPr>
              <w:pStyle w:val="gemeentewageningen"/>
              <w:rPr>
                <w:b/>
                <w:color w:val="FFFFFF" w:themeColor="background1"/>
                <w:sz w:val="18"/>
                <w:szCs w:val="18"/>
              </w:rPr>
            </w:pPr>
            <w:r w:rsidRPr="00B443C7">
              <w:rPr>
                <w:b/>
                <w:color w:val="FFFFFF" w:themeColor="background1"/>
                <w:sz w:val="18"/>
                <w:szCs w:val="18"/>
              </w:rPr>
              <w:t>Verwijzing (document/ tekst/paragraaf)</w:t>
            </w:r>
          </w:p>
        </w:tc>
        <w:tc>
          <w:tcPr>
            <w:tcW w:w="4903" w:type="dxa"/>
            <w:shd w:val="clear" w:color="auto" w:fill="1F497D" w:themeFill="text2"/>
          </w:tcPr>
          <w:p w14:paraId="2129662E" w14:textId="77777777" w:rsidR="00AE3DDD" w:rsidRPr="00B443C7" w:rsidRDefault="00AE3DDD" w:rsidP="00590ADE">
            <w:pPr>
              <w:pStyle w:val="gemeentewageningen"/>
              <w:rPr>
                <w:rFonts w:cs="Arial"/>
                <w:b/>
                <w:color w:val="FFFFFF" w:themeColor="background1"/>
                <w:sz w:val="18"/>
                <w:szCs w:val="18"/>
              </w:rPr>
            </w:pPr>
            <w:r w:rsidRPr="00B443C7">
              <w:rPr>
                <w:rFonts w:cs="Arial"/>
                <w:b/>
                <w:color w:val="FFFFFF" w:themeColor="background1"/>
                <w:sz w:val="18"/>
                <w:szCs w:val="18"/>
              </w:rPr>
              <w:t>Vraag</w:t>
            </w:r>
          </w:p>
        </w:tc>
        <w:tc>
          <w:tcPr>
            <w:tcW w:w="1814" w:type="dxa"/>
            <w:tcBorders>
              <w:right w:val="single" w:sz="4" w:space="0" w:color="auto"/>
            </w:tcBorders>
            <w:shd w:val="clear" w:color="auto" w:fill="1F497D" w:themeFill="text2"/>
          </w:tcPr>
          <w:p w14:paraId="4C41AB6E" w14:textId="77777777" w:rsidR="00AE3DDD" w:rsidRPr="00B443C7" w:rsidRDefault="00AE3DDD" w:rsidP="00590ADE">
            <w:pPr>
              <w:pStyle w:val="gemeentewageningen"/>
              <w:rPr>
                <w:rFonts w:cs="Arial"/>
                <w:b/>
                <w:color w:val="FFFFFF" w:themeColor="background1"/>
                <w:sz w:val="18"/>
                <w:szCs w:val="18"/>
              </w:rPr>
            </w:pPr>
            <w:r w:rsidRPr="00B443C7">
              <w:rPr>
                <w:rFonts w:cs="Arial"/>
                <w:b/>
                <w:color w:val="FFFFFF" w:themeColor="background1"/>
                <w:sz w:val="18"/>
                <w:szCs w:val="18"/>
              </w:rPr>
              <w:t>Antwoord</w:t>
            </w:r>
          </w:p>
        </w:tc>
      </w:tr>
      <w:tr w:rsidR="00AE3DDD" w:rsidRPr="00731A6E" w14:paraId="33DFCDBF" w14:textId="77777777" w:rsidTr="004C7E0D">
        <w:tc>
          <w:tcPr>
            <w:tcW w:w="496" w:type="dxa"/>
            <w:tcBorders>
              <w:left w:val="single" w:sz="4" w:space="0" w:color="auto"/>
            </w:tcBorders>
          </w:tcPr>
          <w:p w14:paraId="42226CE8" w14:textId="77777777" w:rsidR="00AE3DDD" w:rsidRPr="00731A6E" w:rsidRDefault="00AE3DDD" w:rsidP="00590ADE">
            <w:pPr>
              <w:pStyle w:val="gemeentewageningen"/>
              <w:rPr>
                <w:sz w:val="18"/>
                <w:szCs w:val="18"/>
              </w:rPr>
            </w:pPr>
            <w:r w:rsidRPr="00731A6E">
              <w:rPr>
                <w:sz w:val="18"/>
                <w:szCs w:val="18"/>
              </w:rPr>
              <w:t>1</w:t>
            </w:r>
          </w:p>
        </w:tc>
        <w:tc>
          <w:tcPr>
            <w:tcW w:w="1718" w:type="dxa"/>
          </w:tcPr>
          <w:p w14:paraId="3DB8E8BB" w14:textId="77777777" w:rsidR="00AE3DDD" w:rsidRPr="00731A6E" w:rsidRDefault="00AE3DDD" w:rsidP="00590ADE">
            <w:pPr>
              <w:pStyle w:val="gemeentewageningen"/>
              <w:rPr>
                <w:sz w:val="18"/>
                <w:szCs w:val="18"/>
              </w:rPr>
            </w:pPr>
          </w:p>
        </w:tc>
        <w:tc>
          <w:tcPr>
            <w:tcW w:w="4903" w:type="dxa"/>
          </w:tcPr>
          <w:p w14:paraId="79C52FB6"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1CC45AE5" w14:textId="77777777" w:rsidR="00AE3DDD" w:rsidRPr="00731A6E" w:rsidRDefault="00AE3DDD" w:rsidP="00590ADE">
            <w:pPr>
              <w:pStyle w:val="gemeentewageningen"/>
              <w:rPr>
                <w:rFonts w:cs="Arial"/>
                <w:sz w:val="18"/>
                <w:szCs w:val="18"/>
              </w:rPr>
            </w:pPr>
          </w:p>
        </w:tc>
      </w:tr>
      <w:tr w:rsidR="00AE3DDD" w:rsidRPr="00731A6E" w14:paraId="5BE0247F" w14:textId="77777777" w:rsidTr="004C7E0D">
        <w:tc>
          <w:tcPr>
            <w:tcW w:w="496" w:type="dxa"/>
            <w:tcBorders>
              <w:left w:val="single" w:sz="4" w:space="0" w:color="auto"/>
            </w:tcBorders>
          </w:tcPr>
          <w:p w14:paraId="2BE4E7F6" w14:textId="77777777" w:rsidR="00AE3DDD" w:rsidRPr="00731A6E" w:rsidRDefault="00AE3DDD" w:rsidP="00590ADE">
            <w:pPr>
              <w:pStyle w:val="gemeentewageningen"/>
              <w:rPr>
                <w:sz w:val="18"/>
                <w:szCs w:val="18"/>
              </w:rPr>
            </w:pPr>
            <w:r w:rsidRPr="00731A6E">
              <w:rPr>
                <w:sz w:val="18"/>
                <w:szCs w:val="18"/>
              </w:rPr>
              <w:t>2</w:t>
            </w:r>
          </w:p>
        </w:tc>
        <w:tc>
          <w:tcPr>
            <w:tcW w:w="1718" w:type="dxa"/>
          </w:tcPr>
          <w:p w14:paraId="07A39E77" w14:textId="77777777" w:rsidR="00AE3DDD" w:rsidRPr="00731A6E" w:rsidRDefault="00AE3DDD" w:rsidP="00590ADE">
            <w:pPr>
              <w:pStyle w:val="gemeentewageningen"/>
              <w:rPr>
                <w:sz w:val="18"/>
                <w:szCs w:val="18"/>
              </w:rPr>
            </w:pPr>
          </w:p>
        </w:tc>
        <w:tc>
          <w:tcPr>
            <w:tcW w:w="4903" w:type="dxa"/>
          </w:tcPr>
          <w:p w14:paraId="2B02E365"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28DA5AF5" w14:textId="77777777" w:rsidR="00AE3DDD" w:rsidRPr="00731A6E" w:rsidRDefault="00AE3DDD" w:rsidP="00590ADE">
            <w:pPr>
              <w:pStyle w:val="gemeentewageningen"/>
              <w:rPr>
                <w:rFonts w:cs="Arial"/>
                <w:sz w:val="18"/>
                <w:szCs w:val="18"/>
              </w:rPr>
            </w:pPr>
          </w:p>
        </w:tc>
      </w:tr>
      <w:tr w:rsidR="00AE3DDD" w:rsidRPr="00731A6E" w14:paraId="5A189DDD" w14:textId="77777777" w:rsidTr="004C7E0D">
        <w:tc>
          <w:tcPr>
            <w:tcW w:w="496" w:type="dxa"/>
            <w:tcBorders>
              <w:left w:val="single" w:sz="4" w:space="0" w:color="auto"/>
            </w:tcBorders>
          </w:tcPr>
          <w:p w14:paraId="40E4FE85" w14:textId="77777777" w:rsidR="00AE3DDD" w:rsidRPr="00731A6E" w:rsidRDefault="00AE3DDD" w:rsidP="00590ADE">
            <w:pPr>
              <w:pStyle w:val="gemeentewageningen"/>
              <w:rPr>
                <w:sz w:val="18"/>
                <w:szCs w:val="18"/>
              </w:rPr>
            </w:pPr>
            <w:r w:rsidRPr="00731A6E">
              <w:rPr>
                <w:sz w:val="18"/>
                <w:szCs w:val="18"/>
              </w:rPr>
              <w:t>3</w:t>
            </w:r>
          </w:p>
        </w:tc>
        <w:tc>
          <w:tcPr>
            <w:tcW w:w="1718" w:type="dxa"/>
          </w:tcPr>
          <w:p w14:paraId="2C04FAC0" w14:textId="77777777" w:rsidR="00AE3DDD" w:rsidRPr="00731A6E" w:rsidRDefault="00AE3DDD" w:rsidP="00590ADE">
            <w:pPr>
              <w:pStyle w:val="gemeentewageningen"/>
              <w:rPr>
                <w:sz w:val="18"/>
                <w:szCs w:val="18"/>
              </w:rPr>
            </w:pPr>
          </w:p>
        </w:tc>
        <w:tc>
          <w:tcPr>
            <w:tcW w:w="4903" w:type="dxa"/>
          </w:tcPr>
          <w:p w14:paraId="561467B3"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67DB1099" w14:textId="77777777" w:rsidR="00AE3DDD" w:rsidRPr="00731A6E" w:rsidRDefault="00AE3DDD" w:rsidP="00590ADE">
            <w:pPr>
              <w:pStyle w:val="gemeentewageningen"/>
              <w:rPr>
                <w:rFonts w:cs="Arial"/>
                <w:sz w:val="18"/>
                <w:szCs w:val="18"/>
              </w:rPr>
            </w:pPr>
          </w:p>
        </w:tc>
      </w:tr>
      <w:tr w:rsidR="00AE3DDD" w:rsidRPr="00731A6E" w14:paraId="6D5C57D5" w14:textId="77777777" w:rsidTr="004C7E0D">
        <w:tc>
          <w:tcPr>
            <w:tcW w:w="496" w:type="dxa"/>
            <w:tcBorders>
              <w:left w:val="single" w:sz="4" w:space="0" w:color="auto"/>
            </w:tcBorders>
          </w:tcPr>
          <w:p w14:paraId="7D6D10C8" w14:textId="77777777" w:rsidR="00AE3DDD" w:rsidRPr="00731A6E" w:rsidRDefault="00AE3DDD" w:rsidP="00590ADE">
            <w:pPr>
              <w:pStyle w:val="gemeentewageningen"/>
              <w:rPr>
                <w:sz w:val="18"/>
                <w:szCs w:val="18"/>
              </w:rPr>
            </w:pPr>
            <w:r w:rsidRPr="00731A6E">
              <w:rPr>
                <w:sz w:val="18"/>
                <w:szCs w:val="18"/>
              </w:rPr>
              <w:t>4</w:t>
            </w:r>
          </w:p>
        </w:tc>
        <w:tc>
          <w:tcPr>
            <w:tcW w:w="1718" w:type="dxa"/>
          </w:tcPr>
          <w:p w14:paraId="5C29BF44" w14:textId="77777777" w:rsidR="00AE3DDD" w:rsidRPr="00731A6E" w:rsidRDefault="00AE3DDD" w:rsidP="00590ADE">
            <w:pPr>
              <w:pStyle w:val="gemeentewageningen"/>
              <w:rPr>
                <w:sz w:val="18"/>
                <w:szCs w:val="18"/>
              </w:rPr>
            </w:pPr>
          </w:p>
        </w:tc>
        <w:tc>
          <w:tcPr>
            <w:tcW w:w="4903" w:type="dxa"/>
          </w:tcPr>
          <w:p w14:paraId="489B8239"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10DF9B7A" w14:textId="77777777" w:rsidR="00AE3DDD" w:rsidRPr="00731A6E" w:rsidRDefault="00AE3DDD" w:rsidP="00590ADE">
            <w:pPr>
              <w:pStyle w:val="gemeentewageningen"/>
              <w:rPr>
                <w:rFonts w:cs="Arial"/>
                <w:sz w:val="18"/>
                <w:szCs w:val="18"/>
              </w:rPr>
            </w:pPr>
          </w:p>
        </w:tc>
      </w:tr>
      <w:tr w:rsidR="00AE3DDD" w:rsidRPr="00731A6E" w14:paraId="3AE47D96" w14:textId="77777777" w:rsidTr="004C7E0D">
        <w:tc>
          <w:tcPr>
            <w:tcW w:w="496" w:type="dxa"/>
            <w:tcBorders>
              <w:left w:val="single" w:sz="4" w:space="0" w:color="auto"/>
            </w:tcBorders>
          </w:tcPr>
          <w:p w14:paraId="0AA26F48" w14:textId="77777777" w:rsidR="00AE3DDD" w:rsidRPr="00731A6E" w:rsidRDefault="00AE3DDD" w:rsidP="00590ADE">
            <w:pPr>
              <w:pStyle w:val="gemeentewageningen"/>
              <w:rPr>
                <w:sz w:val="18"/>
                <w:szCs w:val="18"/>
              </w:rPr>
            </w:pPr>
            <w:r w:rsidRPr="00731A6E">
              <w:rPr>
                <w:sz w:val="18"/>
                <w:szCs w:val="18"/>
              </w:rPr>
              <w:t>5</w:t>
            </w:r>
          </w:p>
        </w:tc>
        <w:tc>
          <w:tcPr>
            <w:tcW w:w="1718" w:type="dxa"/>
          </w:tcPr>
          <w:p w14:paraId="1493DC06" w14:textId="77777777" w:rsidR="00AE3DDD" w:rsidRPr="00731A6E" w:rsidRDefault="00AE3DDD" w:rsidP="00590ADE">
            <w:pPr>
              <w:pStyle w:val="gemeentewageningen"/>
              <w:rPr>
                <w:sz w:val="18"/>
                <w:szCs w:val="18"/>
              </w:rPr>
            </w:pPr>
          </w:p>
        </w:tc>
        <w:tc>
          <w:tcPr>
            <w:tcW w:w="4903" w:type="dxa"/>
          </w:tcPr>
          <w:p w14:paraId="076C94DF"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6B97D573" w14:textId="77777777" w:rsidR="00AE3DDD" w:rsidRPr="00731A6E" w:rsidRDefault="00AE3DDD" w:rsidP="00590ADE">
            <w:pPr>
              <w:pStyle w:val="gemeentewageningen"/>
              <w:rPr>
                <w:rFonts w:cs="Arial"/>
                <w:sz w:val="18"/>
                <w:szCs w:val="18"/>
              </w:rPr>
            </w:pPr>
          </w:p>
        </w:tc>
      </w:tr>
      <w:tr w:rsidR="00AE3DDD" w:rsidRPr="00731A6E" w14:paraId="34841B94" w14:textId="77777777" w:rsidTr="004C7E0D">
        <w:tc>
          <w:tcPr>
            <w:tcW w:w="496" w:type="dxa"/>
            <w:tcBorders>
              <w:left w:val="single" w:sz="4" w:space="0" w:color="auto"/>
            </w:tcBorders>
          </w:tcPr>
          <w:p w14:paraId="6AB2B10A" w14:textId="77777777" w:rsidR="00AE3DDD" w:rsidRPr="00731A6E" w:rsidRDefault="00AE3DDD" w:rsidP="00590ADE">
            <w:pPr>
              <w:pStyle w:val="gemeentewageningen"/>
              <w:rPr>
                <w:sz w:val="18"/>
                <w:szCs w:val="18"/>
              </w:rPr>
            </w:pPr>
            <w:r w:rsidRPr="00731A6E">
              <w:rPr>
                <w:sz w:val="18"/>
                <w:szCs w:val="18"/>
              </w:rPr>
              <w:t>6</w:t>
            </w:r>
          </w:p>
        </w:tc>
        <w:tc>
          <w:tcPr>
            <w:tcW w:w="1718" w:type="dxa"/>
          </w:tcPr>
          <w:p w14:paraId="643ECCC2" w14:textId="77777777" w:rsidR="00AE3DDD" w:rsidRPr="00731A6E" w:rsidRDefault="00AE3DDD" w:rsidP="00590ADE">
            <w:pPr>
              <w:pStyle w:val="gemeentewageningen"/>
              <w:rPr>
                <w:sz w:val="18"/>
                <w:szCs w:val="18"/>
              </w:rPr>
            </w:pPr>
          </w:p>
        </w:tc>
        <w:tc>
          <w:tcPr>
            <w:tcW w:w="4903" w:type="dxa"/>
          </w:tcPr>
          <w:p w14:paraId="58421F8B"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7BC0F501" w14:textId="77777777" w:rsidR="00AE3DDD" w:rsidRPr="00731A6E" w:rsidRDefault="00AE3DDD" w:rsidP="00590ADE">
            <w:pPr>
              <w:pStyle w:val="gemeentewageningen"/>
              <w:rPr>
                <w:rFonts w:cs="Arial"/>
                <w:sz w:val="18"/>
                <w:szCs w:val="18"/>
              </w:rPr>
            </w:pPr>
          </w:p>
        </w:tc>
      </w:tr>
      <w:tr w:rsidR="00AE3DDD" w:rsidRPr="00731A6E" w14:paraId="05081896" w14:textId="77777777" w:rsidTr="004C7E0D">
        <w:tc>
          <w:tcPr>
            <w:tcW w:w="496" w:type="dxa"/>
            <w:tcBorders>
              <w:left w:val="single" w:sz="4" w:space="0" w:color="auto"/>
            </w:tcBorders>
          </w:tcPr>
          <w:p w14:paraId="4B22CC1D" w14:textId="77777777" w:rsidR="00AE3DDD" w:rsidRPr="00731A6E" w:rsidRDefault="00AE3DDD" w:rsidP="00590ADE">
            <w:pPr>
              <w:pStyle w:val="gemeentewageningen"/>
              <w:rPr>
                <w:sz w:val="18"/>
                <w:szCs w:val="18"/>
              </w:rPr>
            </w:pPr>
            <w:r w:rsidRPr="00731A6E">
              <w:rPr>
                <w:sz w:val="18"/>
                <w:szCs w:val="18"/>
              </w:rPr>
              <w:t>7</w:t>
            </w:r>
          </w:p>
        </w:tc>
        <w:tc>
          <w:tcPr>
            <w:tcW w:w="1718" w:type="dxa"/>
          </w:tcPr>
          <w:p w14:paraId="10FD5C17" w14:textId="77777777" w:rsidR="00AE3DDD" w:rsidRPr="00731A6E" w:rsidRDefault="00AE3DDD" w:rsidP="00590ADE">
            <w:pPr>
              <w:pStyle w:val="gemeentewageningen"/>
              <w:rPr>
                <w:sz w:val="18"/>
                <w:szCs w:val="18"/>
              </w:rPr>
            </w:pPr>
          </w:p>
        </w:tc>
        <w:tc>
          <w:tcPr>
            <w:tcW w:w="4903" w:type="dxa"/>
          </w:tcPr>
          <w:p w14:paraId="62C292E1"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5D89A83D" w14:textId="77777777" w:rsidR="00AE3DDD" w:rsidRPr="00731A6E" w:rsidRDefault="00AE3DDD" w:rsidP="00590ADE">
            <w:pPr>
              <w:pStyle w:val="gemeentewageningen"/>
              <w:rPr>
                <w:rFonts w:cs="Arial"/>
                <w:sz w:val="18"/>
                <w:szCs w:val="18"/>
              </w:rPr>
            </w:pPr>
          </w:p>
        </w:tc>
      </w:tr>
      <w:tr w:rsidR="00AE3DDD" w:rsidRPr="00731A6E" w14:paraId="214253CE" w14:textId="77777777" w:rsidTr="004C7E0D">
        <w:tc>
          <w:tcPr>
            <w:tcW w:w="496" w:type="dxa"/>
            <w:tcBorders>
              <w:left w:val="single" w:sz="4" w:space="0" w:color="auto"/>
            </w:tcBorders>
          </w:tcPr>
          <w:p w14:paraId="22A3DF9A" w14:textId="77777777" w:rsidR="00AE3DDD" w:rsidRPr="00731A6E" w:rsidRDefault="00AE3DDD" w:rsidP="00590ADE">
            <w:pPr>
              <w:pStyle w:val="gemeentewageningen"/>
              <w:rPr>
                <w:sz w:val="18"/>
                <w:szCs w:val="18"/>
              </w:rPr>
            </w:pPr>
            <w:r w:rsidRPr="00731A6E">
              <w:rPr>
                <w:sz w:val="18"/>
                <w:szCs w:val="18"/>
              </w:rPr>
              <w:t>8</w:t>
            </w:r>
          </w:p>
        </w:tc>
        <w:tc>
          <w:tcPr>
            <w:tcW w:w="1718" w:type="dxa"/>
          </w:tcPr>
          <w:p w14:paraId="03C5D7C3" w14:textId="77777777" w:rsidR="00AE3DDD" w:rsidRPr="00731A6E" w:rsidRDefault="00AE3DDD" w:rsidP="00590ADE">
            <w:pPr>
              <w:pStyle w:val="gemeentewageningen"/>
              <w:rPr>
                <w:sz w:val="18"/>
                <w:szCs w:val="18"/>
              </w:rPr>
            </w:pPr>
          </w:p>
        </w:tc>
        <w:tc>
          <w:tcPr>
            <w:tcW w:w="4903" w:type="dxa"/>
          </w:tcPr>
          <w:p w14:paraId="57F30BE3"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221BD836" w14:textId="77777777" w:rsidR="00AE3DDD" w:rsidRPr="00731A6E" w:rsidRDefault="00AE3DDD" w:rsidP="00590ADE">
            <w:pPr>
              <w:pStyle w:val="gemeentewageningen"/>
              <w:rPr>
                <w:rFonts w:cs="Arial"/>
                <w:sz w:val="18"/>
                <w:szCs w:val="18"/>
              </w:rPr>
            </w:pPr>
          </w:p>
        </w:tc>
      </w:tr>
      <w:tr w:rsidR="00AE3DDD" w:rsidRPr="00731A6E" w14:paraId="1460DA3C" w14:textId="77777777" w:rsidTr="004C7E0D">
        <w:tc>
          <w:tcPr>
            <w:tcW w:w="496" w:type="dxa"/>
            <w:tcBorders>
              <w:left w:val="single" w:sz="4" w:space="0" w:color="auto"/>
            </w:tcBorders>
          </w:tcPr>
          <w:p w14:paraId="0895C48E" w14:textId="77777777" w:rsidR="00AE3DDD" w:rsidRPr="00731A6E" w:rsidRDefault="00AE3DDD" w:rsidP="00590ADE">
            <w:pPr>
              <w:pStyle w:val="gemeentewageningen"/>
              <w:rPr>
                <w:sz w:val="18"/>
                <w:szCs w:val="18"/>
              </w:rPr>
            </w:pPr>
            <w:r w:rsidRPr="00731A6E">
              <w:rPr>
                <w:sz w:val="18"/>
                <w:szCs w:val="18"/>
              </w:rPr>
              <w:t>9</w:t>
            </w:r>
          </w:p>
        </w:tc>
        <w:tc>
          <w:tcPr>
            <w:tcW w:w="1718" w:type="dxa"/>
          </w:tcPr>
          <w:p w14:paraId="74A23055" w14:textId="77777777" w:rsidR="00AE3DDD" w:rsidRPr="00731A6E" w:rsidRDefault="00AE3DDD" w:rsidP="00590ADE">
            <w:pPr>
              <w:pStyle w:val="gemeentewageningen"/>
              <w:rPr>
                <w:sz w:val="18"/>
                <w:szCs w:val="18"/>
              </w:rPr>
            </w:pPr>
          </w:p>
        </w:tc>
        <w:tc>
          <w:tcPr>
            <w:tcW w:w="4903" w:type="dxa"/>
          </w:tcPr>
          <w:p w14:paraId="0D25284A"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658758A7" w14:textId="77777777" w:rsidR="00AE3DDD" w:rsidRPr="00731A6E" w:rsidRDefault="00AE3DDD" w:rsidP="00590ADE">
            <w:pPr>
              <w:pStyle w:val="gemeentewageningen"/>
              <w:rPr>
                <w:rFonts w:cs="Arial"/>
                <w:sz w:val="18"/>
                <w:szCs w:val="18"/>
              </w:rPr>
            </w:pPr>
          </w:p>
        </w:tc>
      </w:tr>
      <w:tr w:rsidR="00AE3DDD" w:rsidRPr="00731A6E" w14:paraId="058FE035" w14:textId="77777777" w:rsidTr="004C7E0D">
        <w:tc>
          <w:tcPr>
            <w:tcW w:w="496" w:type="dxa"/>
            <w:tcBorders>
              <w:left w:val="single" w:sz="4" w:space="0" w:color="auto"/>
            </w:tcBorders>
          </w:tcPr>
          <w:p w14:paraId="62A0E1EC" w14:textId="77777777" w:rsidR="00AE3DDD" w:rsidRPr="00731A6E" w:rsidRDefault="00AE3DDD" w:rsidP="00590ADE">
            <w:pPr>
              <w:pStyle w:val="gemeentewageningen"/>
              <w:rPr>
                <w:sz w:val="18"/>
                <w:szCs w:val="18"/>
              </w:rPr>
            </w:pPr>
            <w:r w:rsidRPr="00731A6E">
              <w:rPr>
                <w:sz w:val="18"/>
                <w:szCs w:val="18"/>
              </w:rPr>
              <w:t>10</w:t>
            </w:r>
          </w:p>
        </w:tc>
        <w:tc>
          <w:tcPr>
            <w:tcW w:w="1718" w:type="dxa"/>
          </w:tcPr>
          <w:p w14:paraId="5108086E" w14:textId="77777777" w:rsidR="00AE3DDD" w:rsidRPr="00731A6E" w:rsidRDefault="00AE3DDD" w:rsidP="00590ADE">
            <w:pPr>
              <w:pStyle w:val="gemeentewageningen"/>
              <w:rPr>
                <w:sz w:val="18"/>
                <w:szCs w:val="18"/>
              </w:rPr>
            </w:pPr>
          </w:p>
        </w:tc>
        <w:tc>
          <w:tcPr>
            <w:tcW w:w="4903" w:type="dxa"/>
          </w:tcPr>
          <w:p w14:paraId="3C383ACE" w14:textId="77777777" w:rsidR="00AE3DDD" w:rsidRPr="00731A6E" w:rsidRDefault="00AE3DDD" w:rsidP="00590ADE">
            <w:pPr>
              <w:pStyle w:val="gemeentewageningen"/>
              <w:rPr>
                <w:rFonts w:cs="Arial"/>
                <w:sz w:val="18"/>
                <w:szCs w:val="18"/>
              </w:rPr>
            </w:pPr>
          </w:p>
        </w:tc>
        <w:tc>
          <w:tcPr>
            <w:tcW w:w="1814" w:type="dxa"/>
            <w:tcBorders>
              <w:right w:val="single" w:sz="4" w:space="0" w:color="auto"/>
            </w:tcBorders>
          </w:tcPr>
          <w:p w14:paraId="5434B851" w14:textId="77777777" w:rsidR="00AE3DDD" w:rsidRPr="00731A6E" w:rsidRDefault="00AE3DDD" w:rsidP="00590ADE">
            <w:pPr>
              <w:pStyle w:val="gemeentewageningen"/>
              <w:rPr>
                <w:rFonts w:cs="Arial"/>
                <w:sz w:val="18"/>
                <w:szCs w:val="18"/>
              </w:rPr>
            </w:pPr>
          </w:p>
        </w:tc>
      </w:tr>
    </w:tbl>
    <w:p w14:paraId="7B99107D" w14:textId="77777777" w:rsidR="00AE3DDD" w:rsidRDefault="00AE3DDD" w:rsidP="00590ADE">
      <w:pPr>
        <w:pStyle w:val="gemeentewageningen"/>
      </w:pPr>
    </w:p>
    <w:p w14:paraId="3A1A974D" w14:textId="77777777" w:rsidR="00AE3DDD" w:rsidRDefault="00AE3DDD" w:rsidP="00590ADE">
      <w:pPr>
        <w:pStyle w:val="gemeentewageningen"/>
      </w:pPr>
    </w:p>
    <w:sectPr w:rsidR="00AE3DDD" w:rsidSect="0049279E">
      <w:headerReference w:type="even" r:id="rId25"/>
      <w:headerReference w:type="default" r:id="rId26"/>
      <w:footerReference w:type="default" r:id="rId27"/>
      <w:headerReference w:type="first" r:id="rId28"/>
      <w:pgSz w:w="11907" w:h="16840" w:code="9"/>
      <w:pgMar w:top="1276" w:right="1418" w:bottom="198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61845" w14:textId="77777777" w:rsidR="00546B0E" w:rsidRDefault="00546B0E">
      <w:pPr>
        <w:spacing w:line="240" w:lineRule="auto"/>
      </w:pPr>
      <w:r>
        <w:separator/>
      </w:r>
    </w:p>
  </w:endnote>
  <w:endnote w:type="continuationSeparator" w:id="0">
    <w:p w14:paraId="0D00FC37" w14:textId="77777777" w:rsidR="00546B0E" w:rsidRDefault="00546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QuadraatSans-Regular">
    <w:altName w:val="Calibri"/>
    <w:panose1 w:val="02010504050101020103"/>
    <w:charset w:val="00"/>
    <w:family w:val="auto"/>
    <w:pitch w:val="variable"/>
    <w:sig w:usb0="8000002F" w:usb1="4000004A" w:usb2="00000000" w:usb3="00000000" w:csb0="00000001" w:csb1="00000000"/>
  </w:font>
  <w:font w:name="QuadraatSans-Bold">
    <w:altName w:val="Calibri"/>
    <w:panose1 w:val="02010504060101020103"/>
    <w:charset w:val="00"/>
    <w:family w:val="auto"/>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A0002AEF" w:usb1="4000207B" w:usb2="00000000" w:usb3="00000000" w:csb0="000001FF" w:csb1="00000000"/>
  </w:font>
  <w:font w:name="QuadraatSansDis-SemiBold">
    <w:panose1 w:val="02010504060101020103"/>
    <w:charset w:val="00"/>
    <w:family w:val="auto"/>
    <w:pitch w:val="variable"/>
    <w:sig w:usb0="80000027"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2868"/>
      <w:gridCol w:w="1701"/>
      <w:gridCol w:w="3574"/>
    </w:tblGrid>
    <w:tr w:rsidR="00677D76" w:rsidRPr="00FB4A32" w14:paraId="02964A21" w14:textId="223885DC" w:rsidTr="00677D76">
      <w:trPr>
        <w:trHeight w:val="567"/>
      </w:trPr>
      <w:tc>
        <w:tcPr>
          <w:tcW w:w="3652" w:type="dxa"/>
          <w:tcBorders>
            <w:top w:val="single" w:sz="4" w:space="0" w:color="auto"/>
            <w:left w:val="nil"/>
            <w:bottom w:val="nil"/>
            <w:right w:val="nil"/>
          </w:tcBorders>
          <w:shd w:val="clear" w:color="auto" w:fill="auto"/>
        </w:tcPr>
        <w:p w14:paraId="66289158" w14:textId="2A0578A0" w:rsidR="00677D76" w:rsidRPr="006B1B4F" w:rsidRDefault="00677D76" w:rsidP="00527333">
          <w:pPr>
            <w:pStyle w:val="Voettekst"/>
            <w:jc w:val="left"/>
            <w:rPr>
              <w:szCs w:val="16"/>
            </w:rPr>
          </w:pPr>
          <w:r w:rsidRPr="006B1B4F">
            <w:rPr>
              <w:szCs w:val="16"/>
            </w:rPr>
            <w:t>Offerteaanvraag</w:t>
          </w:r>
        </w:p>
        <w:p w14:paraId="3D3F8E6F" w14:textId="35E37F11" w:rsidR="00677D76" w:rsidRDefault="00677D76" w:rsidP="00455F2B">
          <w:pPr>
            <w:pStyle w:val="Voettekst"/>
            <w:jc w:val="left"/>
          </w:pPr>
          <w:r w:rsidRPr="006B1B4F">
            <w:rPr>
              <w:szCs w:val="16"/>
            </w:rPr>
            <w:t xml:space="preserve">Onderwerp: </w:t>
          </w:r>
          <w:r w:rsidRPr="006B1B4F">
            <w:t xml:space="preserve">preventieve hulp en ondersteuning </w:t>
          </w:r>
        </w:p>
        <w:p w14:paraId="738E9154" w14:textId="6DFF170D" w:rsidR="00677D76" w:rsidRPr="006B1B4F" w:rsidRDefault="00677D76" w:rsidP="00455F2B">
          <w:pPr>
            <w:pStyle w:val="Voettekst"/>
            <w:jc w:val="left"/>
            <w:rPr>
              <w:szCs w:val="16"/>
            </w:rPr>
          </w:pPr>
          <w:r>
            <w:t>Samen Wageningen</w:t>
          </w:r>
        </w:p>
        <w:p w14:paraId="03BDFF2E" w14:textId="2B132985" w:rsidR="00677D76" w:rsidRPr="006B1B4F" w:rsidRDefault="00677D76" w:rsidP="00455F2B">
          <w:pPr>
            <w:pStyle w:val="Voettekst"/>
            <w:jc w:val="left"/>
            <w:rPr>
              <w:szCs w:val="16"/>
            </w:rPr>
          </w:pPr>
        </w:p>
      </w:tc>
      <w:tc>
        <w:tcPr>
          <w:tcW w:w="1985" w:type="dxa"/>
          <w:tcBorders>
            <w:top w:val="single" w:sz="4" w:space="0" w:color="auto"/>
            <w:left w:val="nil"/>
            <w:bottom w:val="nil"/>
            <w:right w:val="nil"/>
          </w:tcBorders>
          <w:shd w:val="clear" w:color="auto" w:fill="auto"/>
          <w:vAlign w:val="center"/>
        </w:tcPr>
        <w:p w14:paraId="2AF33831" w14:textId="77777777" w:rsidR="00677D76" w:rsidRPr="008F6042" w:rsidRDefault="00677D76" w:rsidP="007943C8">
          <w:pPr>
            <w:pStyle w:val="Voettekst"/>
            <w:jc w:val="left"/>
            <w:rPr>
              <w:szCs w:val="16"/>
            </w:rPr>
          </w:pPr>
        </w:p>
      </w:tc>
      <w:tc>
        <w:tcPr>
          <w:tcW w:w="2868" w:type="dxa"/>
          <w:tcBorders>
            <w:top w:val="single" w:sz="4" w:space="0" w:color="auto"/>
            <w:left w:val="nil"/>
            <w:bottom w:val="nil"/>
            <w:right w:val="nil"/>
          </w:tcBorders>
        </w:tcPr>
        <w:p w14:paraId="42D450CB" w14:textId="77777777" w:rsidR="00677D76" w:rsidRPr="00FB4A32" w:rsidRDefault="00677D76" w:rsidP="00E47ECD">
          <w:pPr>
            <w:pStyle w:val="Voettekst"/>
            <w:jc w:val="right"/>
            <w:rPr>
              <w:szCs w:val="16"/>
            </w:rPr>
          </w:pPr>
        </w:p>
      </w:tc>
      <w:tc>
        <w:tcPr>
          <w:tcW w:w="1701" w:type="dxa"/>
          <w:tcBorders>
            <w:top w:val="single" w:sz="4" w:space="0" w:color="auto"/>
            <w:left w:val="nil"/>
            <w:bottom w:val="nil"/>
            <w:right w:val="nil"/>
          </w:tcBorders>
        </w:tcPr>
        <w:p w14:paraId="4FBF7748" w14:textId="432D7AFF" w:rsidR="00677D76" w:rsidRPr="00FB4A32" w:rsidRDefault="00677D76" w:rsidP="00E47ECD">
          <w:pPr>
            <w:pStyle w:val="Voettekst"/>
            <w:jc w:val="right"/>
            <w:rPr>
              <w:szCs w:val="16"/>
            </w:rPr>
          </w:pPr>
          <w:r w:rsidRPr="00FB4A32">
            <w:rPr>
              <w:szCs w:val="16"/>
            </w:rPr>
            <w:t xml:space="preserve">Versie: </w:t>
          </w:r>
          <w:r>
            <w:rPr>
              <w:szCs w:val="16"/>
            </w:rPr>
            <w:t>DEF</w:t>
          </w:r>
        </w:p>
        <w:p w14:paraId="7F4FE9EE" w14:textId="6097E38C" w:rsidR="00677D76" w:rsidRPr="00FB4A32" w:rsidRDefault="00677D76" w:rsidP="00E47ECD">
          <w:pPr>
            <w:pStyle w:val="Voettekst"/>
            <w:jc w:val="right"/>
            <w:rPr>
              <w:szCs w:val="16"/>
            </w:rPr>
          </w:pPr>
          <w:r w:rsidRPr="00FB4A32">
            <w:rPr>
              <w:szCs w:val="16"/>
            </w:rPr>
            <w:t>Datum:</w:t>
          </w:r>
          <w:r>
            <w:rPr>
              <w:szCs w:val="16"/>
            </w:rPr>
            <w:t xml:space="preserve"> 24-2-2022</w:t>
          </w:r>
          <w:r w:rsidRPr="00FB4A32">
            <w:rPr>
              <w:szCs w:val="16"/>
            </w:rPr>
            <w:t xml:space="preserve"> </w:t>
          </w:r>
        </w:p>
        <w:p w14:paraId="37CE5B6E" w14:textId="2C95C08E" w:rsidR="00677D76" w:rsidRPr="00FB4A32" w:rsidRDefault="00677D76" w:rsidP="00455F2B">
          <w:pPr>
            <w:pStyle w:val="Voettekst"/>
            <w:jc w:val="right"/>
            <w:rPr>
              <w:szCs w:val="16"/>
            </w:rPr>
          </w:pPr>
          <w:r w:rsidRPr="00FB4A32">
            <w:rPr>
              <w:szCs w:val="16"/>
            </w:rPr>
            <w:t>Referentie</w:t>
          </w:r>
          <w:r>
            <w:rPr>
              <w:szCs w:val="16"/>
            </w:rPr>
            <w:t>: OF2022-02</w:t>
          </w:r>
        </w:p>
      </w:tc>
      <w:tc>
        <w:tcPr>
          <w:tcW w:w="3574" w:type="dxa"/>
          <w:tcBorders>
            <w:top w:val="single" w:sz="4" w:space="0" w:color="auto"/>
            <w:left w:val="nil"/>
            <w:bottom w:val="nil"/>
            <w:right w:val="nil"/>
          </w:tcBorders>
        </w:tcPr>
        <w:p w14:paraId="6D7413DA" w14:textId="77777777" w:rsidR="00677D76" w:rsidRPr="00FB4A32" w:rsidRDefault="00677D76" w:rsidP="00677D76">
          <w:pPr>
            <w:pStyle w:val="Voettekst"/>
            <w:ind w:right="2335" w:firstLine="172"/>
            <w:jc w:val="right"/>
            <w:rPr>
              <w:szCs w:val="16"/>
            </w:rPr>
          </w:pPr>
        </w:p>
      </w:tc>
    </w:tr>
  </w:tbl>
  <w:p w14:paraId="5AA68C2F" w14:textId="77777777" w:rsidR="00546B0E" w:rsidRPr="00272681" w:rsidRDefault="00546B0E" w:rsidP="008550CA">
    <w:pPr>
      <w:pStyle w:val="Voetteks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D016A" w14:textId="77777777" w:rsidR="00546B0E" w:rsidRDefault="00546B0E">
      <w:pPr>
        <w:spacing w:line="240" w:lineRule="auto"/>
      </w:pPr>
      <w:r>
        <w:separator/>
      </w:r>
    </w:p>
  </w:footnote>
  <w:footnote w:type="continuationSeparator" w:id="0">
    <w:p w14:paraId="2F283395" w14:textId="77777777" w:rsidR="00546B0E" w:rsidRDefault="00546B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8DB3" w14:textId="77777777" w:rsidR="00546B0E" w:rsidRDefault="00546B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B93D" w14:textId="16B69B3F" w:rsidR="00546B0E" w:rsidRPr="004C6627" w:rsidRDefault="00546B0E" w:rsidP="004C6627">
    <w:pPr>
      <w:pStyle w:val="Koptekst"/>
      <w:jc w:val="right"/>
      <w:rPr>
        <w:lang w:val="en-US"/>
      </w:rPr>
    </w:pPr>
    <w:r>
      <w:rPr>
        <w:lang w:val="en-US"/>
      </w:rPr>
      <w:t xml:space="preserve">Pagina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32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EA6B" w14:textId="77777777" w:rsidR="00546B0E" w:rsidRDefault="00546B0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CAF3F91"/>
    <w:multiLevelType w:val="hybridMultilevel"/>
    <w:tmpl w:val="600074A0"/>
    <w:lvl w:ilvl="0" w:tplc="B502A33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C0229A"/>
    <w:multiLevelType w:val="hybridMultilevel"/>
    <w:tmpl w:val="46E4084C"/>
    <w:lvl w:ilvl="0" w:tplc="ADDEAC86">
      <w:start w:val="26"/>
      <w:numFmt w:val="decimal"/>
      <w:lvlText w:val="%1."/>
      <w:lvlJc w:val="left"/>
      <w:pPr>
        <w:ind w:left="720" w:hanging="360"/>
      </w:pPr>
      <w:rPr>
        <w:rFonts w:hint="default"/>
        <w:b w:val="0"/>
        <w:bCs w:val="0"/>
        <w:color w:val="00206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4" w15:restartNumberingAfterBreak="0">
    <w:nsid w:val="16E0376D"/>
    <w:multiLevelType w:val="hybridMultilevel"/>
    <w:tmpl w:val="0BF8901C"/>
    <w:lvl w:ilvl="0" w:tplc="0E02B302">
      <w:start w:val="1"/>
      <w:numFmt w:val="decimal"/>
      <w:lvlText w:val="%1."/>
      <w:lvlJc w:val="left"/>
      <w:pPr>
        <w:ind w:left="720" w:hanging="360"/>
      </w:pPr>
      <w:rPr>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5C47E8"/>
    <w:multiLevelType w:val="hybridMultilevel"/>
    <w:tmpl w:val="9DC4F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087D59"/>
    <w:multiLevelType w:val="hybridMultilevel"/>
    <w:tmpl w:val="4D3C7172"/>
    <w:lvl w:ilvl="0" w:tplc="B8CE5B50">
      <w:start w:val="1"/>
      <w:numFmt w:val="decimal"/>
      <w:pStyle w:val="Style1"/>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8"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9" w15:restartNumberingAfterBreak="0">
    <w:nsid w:val="2A7A4EE4"/>
    <w:multiLevelType w:val="hybridMultilevel"/>
    <w:tmpl w:val="D632F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323886"/>
    <w:multiLevelType w:val="hybridMultilevel"/>
    <w:tmpl w:val="188AC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D63DB6"/>
    <w:multiLevelType w:val="hybridMultilevel"/>
    <w:tmpl w:val="BEB0DCEC"/>
    <w:lvl w:ilvl="0" w:tplc="0413000B">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33EA53DC"/>
    <w:multiLevelType w:val="hybridMultilevel"/>
    <w:tmpl w:val="B93A8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100F1E"/>
    <w:multiLevelType w:val="hybridMultilevel"/>
    <w:tmpl w:val="442012A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5657FB9"/>
    <w:multiLevelType w:val="hybridMultilevel"/>
    <w:tmpl w:val="D4A2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C5631B"/>
    <w:multiLevelType w:val="hybridMultilevel"/>
    <w:tmpl w:val="8F32E10A"/>
    <w:lvl w:ilvl="0" w:tplc="67CED10E">
      <w:start w:val="1"/>
      <w:numFmt w:val="decimal"/>
      <w:pStyle w:val="Bijlageaangepast"/>
      <w:lvlText w:val="Bijlage %1."/>
      <w:lvlJc w:val="left"/>
      <w:pPr>
        <w:ind w:left="149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7" w15:restartNumberingAfterBreak="0">
    <w:nsid w:val="520F5BED"/>
    <w:multiLevelType w:val="hybridMultilevel"/>
    <w:tmpl w:val="63BC8456"/>
    <w:lvl w:ilvl="0" w:tplc="5EC07516">
      <w:start w:val="5"/>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9" w15:restartNumberingAfterBreak="0">
    <w:nsid w:val="627A242A"/>
    <w:multiLevelType w:val="hybridMultilevel"/>
    <w:tmpl w:val="497207C2"/>
    <w:lvl w:ilvl="0" w:tplc="87462E4E">
      <w:start w:val="24"/>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1" w15:restartNumberingAfterBreak="0">
    <w:nsid w:val="6595638E"/>
    <w:multiLevelType w:val="hybridMultilevel"/>
    <w:tmpl w:val="1EE20B7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1D6D7D"/>
    <w:multiLevelType w:val="multilevel"/>
    <w:tmpl w:val="BDB8AB2A"/>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277"/>
        </w:tabs>
        <w:ind w:left="1277" w:hanging="851"/>
      </w:pPr>
      <w:rPr>
        <w:rFonts w:ascii="Verdana" w:hAnsi="Verdana" w:cs="Times New Roman"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lvlText w:val="%1.%2.%3"/>
      <w:lvlJc w:val="left"/>
      <w:pPr>
        <w:tabs>
          <w:tab w:val="num" w:pos="851"/>
        </w:tabs>
        <w:ind w:left="851" w:hanging="851"/>
      </w:pPr>
      <w:rPr>
        <w:rFonts w:ascii="Verdana" w:hAnsi="Verdana" w:hint="default"/>
      </w:rPr>
    </w:lvl>
    <w:lvl w:ilvl="3">
      <w:start w:val="1"/>
      <w:numFmt w:val="decimal"/>
      <w:lvlText w:val="%1.%2.%3.%4"/>
      <w:lvlJc w:val="left"/>
      <w:pPr>
        <w:tabs>
          <w:tab w:val="num" w:pos="851"/>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C5F4BB9"/>
    <w:multiLevelType w:val="hybridMultilevel"/>
    <w:tmpl w:val="C74AF12E"/>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BB5D99"/>
    <w:multiLevelType w:val="hybridMultilevel"/>
    <w:tmpl w:val="92C65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6" w15:restartNumberingAfterBreak="0">
    <w:nsid w:val="7D532CA1"/>
    <w:multiLevelType w:val="hybridMultilevel"/>
    <w:tmpl w:val="E202285E"/>
    <w:lvl w:ilvl="0" w:tplc="4DA62736">
      <w:start w:val="1"/>
      <w:numFmt w:val="lowerLetter"/>
      <w:lvlText w:val="%1."/>
      <w:lvlJc w:val="left"/>
      <w:pPr>
        <w:tabs>
          <w:tab w:val="num" w:pos="720"/>
        </w:tabs>
        <w:ind w:left="720" w:hanging="360"/>
      </w:pPr>
    </w:lvl>
    <w:lvl w:ilvl="1" w:tplc="A3C44232">
      <w:start w:val="1"/>
      <w:numFmt w:val="lowerLetter"/>
      <w:pStyle w:val="uitzend3"/>
      <w:lvlText w:val="%2."/>
      <w:lvlJc w:val="left"/>
      <w:pPr>
        <w:tabs>
          <w:tab w:val="num" w:pos="1440"/>
        </w:tabs>
        <w:ind w:left="1440" w:hanging="360"/>
      </w:pPr>
    </w:lvl>
    <w:lvl w:ilvl="2" w:tplc="C93CAAF4">
      <w:start w:val="1"/>
      <w:numFmt w:val="lowerRoman"/>
      <w:lvlText w:val="%3."/>
      <w:lvlJc w:val="right"/>
      <w:pPr>
        <w:tabs>
          <w:tab w:val="num" w:pos="2160"/>
        </w:tabs>
        <w:ind w:left="2160" w:hanging="180"/>
      </w:pPr>
    </w:lvl>
    <w:lvl w:ilvl="3" w:tplc="EB6ACB08" w:tentative="1">
      <w:start w:val="1"/>
      <w:numFmt w:val="decimal"/>
      <w:lvlText w:val="%4."/>
      <w:lvlJc w:val="left"/>
      <w:pPr>
        <w:tabs>
          <w:tab w:val="num" w:pos="2880"/>
        </w:tabs>
        <w:ind w:left="2880" w:hanging="360"/>
      </w:pPr>
    </w:lvl>
    <w:lvl w:ilvl="4" w:tplc="9E2C82DE" w:tentative="1">
      <w:start w:val="1"/>
      <w:numFmt w:val="lowerLetter"/>
      <w:lvlText w:val="%5."/>
      <w:lvlJc w:val="left"/>
      <w:pPr>
        <w:tabs>
          <w:tab w:val="num" w:pos="3600"/>
        </w:tabs>
        <w:ind w:left="3600" w:hanging="360"/>
      </w:pPr>
    </w:lvl>
    <w:lvl w:ilvl="5" w:tplc="FAAAF342" w:tentative="1">
      <w:start w:val="1"/>
      <w:numFmt w:val="lowerRoman"/>
      <w:lvlText w:val="%6."/>
      <w:lvlJc w:val="right"/>
      <w:pPr>
        <w:tabs>
          <w:tab w:val="num" w:pos="4320"/>
        </w:tabs>
        <w:ind w:left="4320" w:hanging="180"/>
      </w:pPr>
    </w:lvl>
    <w:lvl w:ilvl="6" w:tplc="DE1A163C" w:tentative="1">
      <w:start w:val="1"/>
      <w:numFmt w:val="decimal"/>
      <w:lvlText w:val="%7."/>
      <w:lvlJc w:val="left"/>
      <w:pPr>
        <w:tabs>
          <w:tab w:val="num" w:pos="5040"/>
        </w:tabs>
        <w:ind w:left="5040" w:hanging="360"/>
      </w:pPr>
    </w:lvl>
    <w:lvl w:ilvl="7" w:tplc="604E28A0" w:tentative="1">
      <w:start w:val="1"/>
      <w:numFmt w:val="lowerLetter"/>
      <w:lvlText w:val="%8."/>
      <w:lvlJc w:val="left"/>
      <w:pPr>
        <w:tabs>
          <w:tab w:val="num" w:pos="5760"/>
        </w:tabs>
        <w:ind w:left="5760" w:hanging="360"/>
      </w:pPr>
    </w:lvl>
    <w:lvl w:ilvl="8" w:tplc="04520488" w:tentative="1">
      <w:start w:val="1"/>
      <w:numFmt w:val="lowerRoman"/>
      <w:lvlText w:val="%9."/>
      <w:lvlJc w:val="right"/>
      <w:pPr>
        <w:tabs>
          <w:tab w:val="num" w:pos="6480"/>
        </w:tabs>
        <w:ind w:left="6480" w:hanging="180"/>
      </w:pPr>
    </w:lvl>
  </w:abstractNum>
  <w:num w:numId="1">
    <w:abstractNumId w:val="22"/>
  </w:num>
  <w:num w:numId="2">
    <w:abstractNumId w:val="18"/>
  </w:num>
  <w:num w:numId="3">
    <w:abstractNumId w:val="3"/>
  </w:num>
  <w:num w:numId="4">
    <w:abstractNumId w:val="16"/>
  </w:num>
  <w:num w:numId="5">
    <w:abstractNumId w:val="26"/>
  </w:num>
  <w:num w:numId="6">
    <w:abstractNumId w:val="20"/>
  </w:num>
  <w:num w:numId="7">
    <w:abstractNumId w:val="7"/>
  </w:num>
  <w:num w:numId="8">
    <w:abstractNumId w:val="8"/>
  </w:num>
  <w:num w:numId="9">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25"/>
  </w:num>
  <w:num w:numId="11">
    <w:abstractNumId w:val="6"/>
  </w:num>
  <w:num w:numId="12">
    <w:abstractNumId w:val="5"/>
  </w:num>
  <w:num w:numId="13">
    <w:abstractNumId w:val="9"/>
  </w:num>
  <w:num w:numId="14">
    <w:abstractNumId w:val="4"/>
  </w:num>
  <w:num w:numId="15">
    <w:abstractNumId w:val="11"/>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7"/>
  </w:num>
  <w:num w:numId="19">
    <w:abstractNumId w:val="21"/>
  </w:num>
  <w:num w:numId="20">
    <w:abstractNumId w:val="23"/>
  </w:num>
  <w:num w:numId="21">
    <w:abstractNumId w:val="12"/>
  </w:num>
  <w:num w:numId="22">
    <w:abstractNumId w:val="13"/>
  </w:num>
  <w:num w:numId="23">
    <w:abstractNumId w:val="1"/>
  </w:num>
  <w:num w:numId="24">
    <w:abstractNumId w:val="15"/>
  </w:num>
  <w:num w:numId="25">
    <w:abstractNumId w:val="10"/>
  </w:num>
  <w:num w:numId="26">
    <w:abstractNumId w:val="14"/>
  </w:num>
  <w:num w:numId="27">
    <w:abstractNumId w:val="19"/>
  </w:num>
  <w:num w:numId="2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20"/>
  <w:hyphenationZone w:val="425"/>
  <w:drawingGridHorizontalSpacing w:val="90"/>
  <w:drawingGridVerticalSpacing w:val="299"/>
  <w:displayHorizontalDrawingGridEvery w:val="0"/>
  <w:noPunctuationKerning/>
  <w:characterSpacingControl w:val="doNotCompress"/>
  <w:hdrShapeDefaults>
    <o:shapedefaults v:ext="edit" spidmax="132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ACC"/>
    <w:rsid w:val="00001431"/>
    <w:rsid w:val="0000238F"/>
    <w:rsid w:val="00003377"/>
    <w:rsid w:val="00003D5C"/>
    <w:rsid w:val="00005050"/>
    <w:rsid w:val="0000590D"/>
    <w:rsid w:val="00006A23"/>
    <w:rsid w:val="00006BEA"/>
    <w:rsid w:val="00007DE1"/>
    <w:rsid w:val="00010788"/>
    <w:rsid w:val="00010BDE"/>
    <w:rsid w:val="0001115C"/>
    <w:rsid w:val="000113FF"/>
    <w:rsid w:val="00011743"/>
    <w:rsid w:val="00011CB2"/>
    <w:rsid w:val="000128B7"/>
    <w:rsid w:val="000134A9"/>
    <w:rsid w:val="000140CF"/>
    <w:rsid w:val="0001441F"/>
    <w:rsid w:val="00015914"/>
    <w:rsid w:val="0001660B"/>
    <w:rsid w:val="00016C9E"/>
    <w:rsid w:val="000172E2"/>
    <w:rsid w:val="00017A93"/>
    <w:rsid w:val="00020280"/>
    <w:rsid w:val="0002095A"/>
    <w:rsid w:val="00020A0C"/>
    <w:rsid w:val="0002109F"/>
    <w:rsid w:val="00021884"/>
    <w:rsid w:val="00022AFC"/>
    <w:rsid w:val="00022D63"/>
    <w:rsid w:val="00023EEC"/>
    <w:rsid w:val="000257A4"/>
    <w:rsid w:val="00026093"/>
    <w:rsid w:val="00026579"/>
    <w:rsid w:val="000279C1"/>
    <w:rsid w:val="00030144"/>
    <w:rsid w:val="0003014B"/>
    <w:rsid w:val="0003230D"/>
    <w:rsid w:val="00032427"/>
    <w:rsid w:val="000327A5"/>
    <w:rsid w:val="00033007"/>
    <w:rsid w:val="0003352E"/>
    <w:rsid w:val="000336A3"/>
    <w:rsid w:val="000344D4"/>
    <w:rsid w:val="00034A09"/>
    <w:rsid w:val="00036035"/>
    <w:rsid w:val="00037346"/>
    <w:rsid w:val="000373F0"/>
    <w:rsid w:val="00037A4D"/>
    <w:rsid w:val="00037D08"/>
    <w:rsid w:val="00041080"/>
    <w:rsid w:val="0004150A"/>
    <w:rsid w:val="000431C0"/>
    <w:rsid w:val="00044011"/>
    <w:rsid w:val="000446D4"/>
    <w:rsid w:val="000450DD"/>
    <w:rsid w:val="000455A0"/>
    <w:rsid w:val="00046579"/>
    <w:rsid w:val="00047501"/>
    <w:rsid w:val="00047806"/>
    <w:rsid w:val="00050BCA"/>
    <w:rsid w:val="00051673"/>
    <w:rsid w:val="000518A9"/>
    <w:rsid w:val="00051919"/>
    <w:rsid w:val="00051F6A"/>
    <w:rsid w:val="000521E5"/>
    <w:rsid w:val="00052C51"/>
    <w:rsid w:val="000537D0"/>
    <w:rsid w:val="00053F7A"/>
    <w:rsid w:val="0005437C"/>
    <w:rsid w:val="0005532C"/>
    <w:rsid w:val="00055573"/>
    <w:rsid w:val="00057D8E"/>
    <w:rsid w:val="0006007D"/>
    <w:rsid w:val="000605D5"/>
    <w:rsid w:val="00060763"/>
    <w:rsid w:val="00060812"/>
    <w:rsid w:val="00060BAE"/>
    <w:rsid w:val="000611F4"/>
    <w:rsid w:val="000614B5"/>
    <w:rsid w:val="00061E38"/>
    <w:rsid w:val="000628A4"/>
    <w:rsid w:val="00062BA4"/>
    <w:rsid w:val="00063E5F"/>
    <w:rsid w:val="00064257"/>
    <w:rsid w:val="00064524"/>
    <w:rsid w:val="00064E85"/>
    <w:rsid w:val="00065C7F"/>
    <w:rsid w:val="000714E3"/>
    <w:rsid w:val="00071A85"/>
    <w:rsid w:val="00072551"/>
    <w:rsid w:val="00072934"/>
    <w:rsid w:val="00072DDE"/>
    <w:rsid w:val="00073485"/>
    <w:rsid w:val="00073BAB"/>
    <w:rsid w:val="00073FB2"/>
    <w:rsid w:val="00074BBB"/>
    <w:rsid w:val="00075A28"/>
    <w:rsid w:val="00075D5A"/>
    <w:rsid w:val="00076389"/>
    <w:rsid w:val="00076A98"/>
    <w:rsid w:val="000801A5"/>
    <w:rsid w:val="0008042F"/>
    <w:rsid w:val="00080F0F"/>
    <w:rsid w:val="0008128A"/>
    <w:rsid w:val="00081E56"/>
    <w:rsid w:val="00082187"/>
    <w:rsid w:val="000823A4"/>
    <w:rsid w:val="00082716"/>
    <w:rsid w:val="000829E3"/>
    <w:rsid w:val="00083081"/>
    <w:rsid w:val="000830B2"/>
    <w:rsid w:val="00085710"/>
    <w:rsid w:val="000857D6"/>
    <w:rsid w:val="0008590A"/>
    <w:rsid w:val="00085B02"/>
    <w:rsid w:val="00086A04"/>
    <w:rsid w:val="00090278"/>
    <w:rsid w:val="0009050B"/>
    <w:rsid w:val="00091C04"/>
    <w:rsid w:val="00092484"/>
    <w:rsid w:val="00093B4E"/>
    <w:rsid w:val="000945E9"/>
    <w:rsid w:val="00094928"/>
    <w:rsid w:val="000958E9"/>
    <w:rsid w:val="00095B57"/>
    <w:rsid w:val="00095D70"/>
    <w:rsid w:val="00095E33"/>
    <w:rsid w:val="0009719A"/>
    <w:rsid w:val="000A1D6D"/>
    <w:rsid w:val="000A1ECA"/>
    <w:rsid w:val="000A2AEE"/>
    <w:rsid w:val="000A2B80"/>
    <w:rsid w:val="000A2BA8"/>
    <w:rsid w:val="000A31D0"/>
    <w:rsid w:val="000A3D47"/>
    <w:rsid w:val="000A68F4"/>
    <w:rsid w:val="000A785E"/>
    <w:rsid w:val="000B095E"/>
    <w:rsid w:val="000B113C"/>
    <w:rsid w:val="000B29F6"/>
    <w:rsid w:val="000B392E"/>
    <w:rsid w:val="000B43E4"/>
    <w:rsid w:val="000B4EF0"/>
    <w:rsid w:val="000B5244"/>
    <w:rsid w:val="000B5631"/>
    <w:rsid w:val="000B6A58"/>
    <w:rsid w:val="000C021F"/>
    <w:rsid w:val="000C0D58"/>
    <w:rsid w:val="000C1111"/>
    <w:rsid w:val="000C246E"/>
    <w:rsid w:val="000C257F"/>
    <w:rsid w:val="000C44B2"/>
    <w:rsid w:val="000C5EBB"/>
    <w:rsid w:val="000C6274"/>
    <w:rsid w:val="000C6C7C"/>
    <w:rsid w:val="000C7B0A"/>
    <w:rsid w:val="000C7BE5"/>
    <w:rsid w:val="000C7DA2"/>
    <w:rsid w:val="000C7F6E"/>
    <w:rsid w:val="000D0772"/>
    <w:rsid w:val="000D100E"/>
    <w:rsid w:val="000D1BF1"/>
    <w:rsid w:val="000D250A"/>
    <w:rsid w:val="000D28D6"/>
    <w:rsid w:val="000D3E56"/>
    <w:rsid w:val="000D49EA"/>
    <w:rsid w:val="000D4A03"/>
    <w:rsid w:val="000D527A"/>
    <w:rsid w:val="000D66F1"/>
    <w:rsid w:val="000D66F7"/>
    <w:rsid w:val="000E102C"/>
    <w:rsid w:val="000E126B"/>
    <w:rsid w:val="000E144E"/>
    <w:rsid w:val="000E1471"/>
    <w:rsid w:val="000E183B"/>
    <w:rsid w:val="000E4C80"/>
    <w:rsid w:val="000E6D6D"/>
    <w:rsid w:val="000E7CBE"/>
    <w:rsid w:val="000E7CD6"/>
    <w:rsid w:val="000F0B70"/>
    <w:rsid w:val="000F0D12"/>
    <w:rsid w:val="000F16BD"/>
    <w:rsid w:val="000F1D77"/>
    <w:rsid w:val="000F2EEE"/>
    <w:rsid w:val="000F3ADF"/>
    <w:rsid w:val="000F4080"/>
    <w:rsid w:val="000F48D4"/>
    <w:rsid w:val="000F563E"/>
    <w:rsid w:val="00100B13"/>
    <w:rsid w:val="00101217"/>
    <w:rsid w:val="00101235"/>
    <w:rsid w:val="00101822"/>
    <w:rsid w:val="001020FD"/>
    <w:rsid w:val="00102388"/>
    <w:rsid w:val="001033A5"/>
    <w:rsid w:val="0010370E"/>
    <w:rsid w:val="001043ED"/>
    <w:rsid w:val="001049E9"/>
    <w:rsid w:val="00104A53"/>
    <w:rsid w:val="00104ACC"/>
    <w:rsid w:val="00104AD4"/>
    <w:rsid w:val="0010501A"/>
    <w:rsid w:val="001053EA"/>
    <w:rsid w:val="00105D45"/>
    <w:rsid w:val="0010766E"/>
    <w:rsid w:val="001107FF"/>
    <w:rsid w:val="00110992"/>
    <w:rsid w:val="001110F2"/>
    <w:rsid w:val="0011149A"/>
    <w:rsid w:val="00111C0F"/>
    <w:rsid w:val="00112366"/>
    <w:rsid w:val="00113FB0"/>
    <w:rsid w:val="0011469C"/>
    <w:rsid w:val="0011537D"/>
    <w:rsid w:val="001157BE"/>
    <w:rsid w:val="00117BAF"/>
    <w:rsid w:val="001209BF"/>
    <w:rsid w:val="00121528"/>
    <w:rsid w:val="00121964"/>
    <w:rsid w:val="00123741"/>
    <w:rsid w:val="00124634"/>
    <w:rsid w:val="00124955"/>
    <w:rsid w:val="00125A23"/>
    <w:rsid w:val="00125D15"/>
    <w:rsid w:val="001261A0"/>
    <w:rsid w:val="001267DC"/>
    <w:rsid w:val="001273AA"/>
    <w:rsid w:val="001275FD"/>
    <w:rsid w:val="0012780D"/>
    <w:rsid w:val="00130808"/>
    <w:rsid w:val="00130D27"/>
    <w:rsid w:val="00130F5E"/>
    <w:rsid w:val="001319AF"/>
    <w:rsid w:val="001322BD"/>
    <w:rsid w:val="00132406"/>
    <w:rsid w:val="00132653"/>
    <w:rsid w:val="0013294B"/>
    <w:rsid w:val="00132D97"/>
    <w:rsid w:val="0013364D"/>
    <w:rsid w:val="00135058"/>
    <w:rsid w:val="001352AD"/>
    <w:rsid w:val="00136127"/>
    <w:rsid w:val="001367B3"/>
    <w:rsid w:val="00137294"/>
    <w:rsid w:val="00140380"/>
    <w:rsid w:val="00140445"/>
    <w:rsid w:val="0014195E"/>
    <w:rsid w:val="00142559"/>
    <w:rsid w:val="00143768"/>
    <w:rsid w:val="001438CE"/>
    <w:rsid w:val="00143C78"/>
    <w:rsid w:val="00143EC7"/>
    <w:rsid w:val="001440A2"/>
    <w:rsid w:val="00145A1F"/>
    <w:rsid w:val="00150263"/>
    <w:rsid w:val="0015060A"/>
    <w:rsid w:val="00150688"/>
    <w:rsid w:val="001515BC"/>
    <w:rsid w:val="00151929"/>
    <w:rsid w:val="001519C6"/>
    <w:rsid w:val="001519D7"/>
    <w:rsid w:val="0015381C"/>
    <w:rsid w:val="00153D19"/>
    <w:rsid w:val="001541F7"/>
    <w:rsid w:val="00154864"/>
    <w:rsid w:val="001548F4"/>
    <w:rsid w:val="001557F3"/>
    <w:rsid w:val="00156534"/>
    <w:rsid w:val="0015723E"/>
    <w:rsid w:val="00160131"/>
    <w:rsid w:val="0016128C"/>
    <w:rsid w:val="00161434"/>
    <w:rsid w:val="0016150B"/>
    <w:rsid w:val="00161A6D"/>
    <w:rsid w:val="00161D51"/>
    <w:rsid w:val="00162480"/>
    <w:rsid w:val="001624D0"/>
    <w:rsid w:val="0016297B"/>
    <w:rsid w:val="00162B8E"/>
    <w:rsid w:val="00164032"/>
    <w:rsid w:val="0016410C"/>
    <w:rsid w:val="00164320"/>
    <w:rsid w:val="001666DF"/>
    <w:rsid w:val="0016692C"/>
    <w:rsid w:val="00167F3A"/>
    <w:rsid w:val="001718D5"/>
    <w:rsid w:val="00173DAA"/>
    <w:rsid w:val="00174497"/>
    <w:rsid w:val="0017503F"/>
    <w:rsid w:val="001757B2"/>
    <w:rsid w:val="00175A8D"/>
    <w:rsid w:val="001776C0"/>
    <w:rsid w:val="0017775E"/>
    <w:rsid w:val="0018136F"/>
    <w:rsid w:val="00182B3A"/>
    <w:rsid w:val="001834F1"/>
    <w:rsid w:val="00183C42"/>
    <w:rsid w:val="00183F20"/>
    <w:rsid w:val="00186EA4"/>
    <w:rsid w:val="00187D96"/>
    <w:rsid w:val="001907BC"/>
    <w:rsid w:val="00191068"/>
    <w:rsid w:val="00191179"/>
    <w:rsid w:val="00191F77"/>
    <w:rsid w:val="00193DDF"/>
    <w:rsid w:val="001943E3"/>
    <w:rsid w:val="00194584"/>
    <w:rsid w:val="00195D6B"/>
    <w:rsid w:val="00196A29"/>
    <w:rsid w:val="001A12BF"/>
    <w:rsid w:val="001A1846"/>
    <w:rsid w:val="001A19A6"/>
    <w:rsid w:val="001A2933"/>
    <w:rsid w:val="001A3985"/>
    <w:rsid w:val="001A4621"/>
    <w:rsid w:val="001A5BBD"/>
    <w:rsid w:val="001A6359"/>
    <w:rsid w:val="001A643F"/>
    <w:rsid w:val="001A6E91"/>
    <w:rsid w:val="001A6FFD"/>
    <w:rsid w:val="001A7268"/>
    <w:rsid w:val="001A7A54"/>
    <w:rsid w:val="001B0128"/>
    <w:rsid w:val="001B096A"/>
    <w:rsid w:val="001B11C4"/>
    <w:rsid w:val="001B20DC"/>
    <w:rsid w:val="001B2422"/>
    <w:rsid w:val="001B2601"/>
    <w:rsid w:val="001B2BC0"/>
    <w:rsid w:val="001B2CC5"/>
    <w:rsid w:val="001B4A2D"/>
    <w:rsid w:val="001B5198"/>
    <w:rsid w:val="001B6BB7"/>
    <w:rsid w:val="001C1E74"/>
    <w:rsid w:val="001C27B6"/>
    <w:rsid w:val="001C3015"/>
    <w:rsid w:val="001C31CC"/>
    <w:rsid w:val="001C43B8"/>
    <w:rsid w:val="001C51CA"/>
    <w:rsid w:val="001D05B5"/>
    <w:rsid w:val="001D1BB6"/>
    <w:rsid w:val="001D22C1"/>
    <w:rsid w:val="001D3A1E"/>
    <w:rsid w:val="001D3F5A"/>
    <w:rsid w:val="001D420E"/>
    <w:rsid w:val="001D5040"/>
    <w:rsid w:val="001D52D6"/>
    <w:rsid w:val="001D6FBD"/>
    <w:rsid w:val="001D701F"/>
    <w:rsid w:val="001D76A6"/>
    <w:rsid w:val="001D7CEA"/>
    <w:rsid w:val="001E00A5"/>
    <w:rsid w:val="001E1DE3"/>
    <w:rsid w:val="001E2D89"/>
    <w:rsid w:val="001E36BD"/>
    <w:rsid w:val="001E3F1E"/>
    <w:rsid w:val="001E4C70"/>
    <w:rsid w:val="001E5C5F"/>
    <w:rsid w:val="001E602D"/>
    <w:rsid w:val="001E73C7"/>
    <w:rsid w:val="001E7405"/>
    <w:rsid w:val="001E7431"/>
    <w:rsid w:val="001E79B3"/>
    <w:rsid w:val="001E7B6D"/>
    <w:rsid w:val="001E7E56"/>
    <w:rsid w:val="001E7FE7"/>
    <w:rsid w:val="001F1854"/>
    <w:rsid w:val="001F1A7E"/>
    <w:rsid w:val="001F3719"/>
    <w:rsid w:val="001F38B4"/>
    <w:rsid w:val="001F3AB2"/>
    <w:rsid w:val="001F3E0E"/>
    <w:rsid w:val="001F4E04"/>
    <w:rsid w:val="001F5B7B"/>
    <w:rsid w:val="001F6E21"/>
    <w:rsid w:val="001F7075"/>
    <w:rsid w:val="001F73B1"/>
    <w:rsid w:val="001F7C45"/>
    <w:rsid w:val="00200C28"/>
    <w:rsid w:val="00200C72"/>
    <w:rsid w:val="00201EC9"/>
    <w:rsid w:val="00202D9B"/>
    <w:rsid w:val="002049CC"/>
    <w:rsid w:val="00205690"/>
    <w:rsid w:val="00207002"/>
    <w:rsid w:val="002070EA"/>
    <w:rsid w:val="002077A5"/>
    <w:rsid w:val="00207E1B"/>
    <w:rsid w:val="00210E14"/>
    <w:rsid w:val="00210E71"/>
    <w:rsid w:val="00211546"/>
    <w:rsid w:val="00211B50"/>
    <w:rsid w:val="002120C3"/>
    <w:rsid w:val="0021213D"/>
    <w:rsid w:val="00212157"/>
    <w:rsid w:val="00212682"/>
    <w:rsid w:val="00212EE5"/>
    <w:rsid w:val="0021376A"/>
    <w:rsid w:val="0021452E"/>
    <w:rsid w:val="0021693B"/>
    <w:rsid w:val="00216A9A"/>
    <w:rsid w:val="00216BE1"/>
    <w:rsid w:val="00217BD1"/>
    <w:rsid w:val="0022044B"/>
    <w:rsid w:val="0022094E"/>
    <w:rsid w:val="0022130E"/>
    <w:rsid w:val="00221685"/>
    <w:rsid w:val="00222223"/>
    <w:rsid w:val="00223A1E"/>
    <w:rsid w:val="00225009"/>
    <w:rsid w:val="00225C98"/>
    <w:rsid w:val="00226477"/>
    <w:rsid w:val="00230619"/>
    <w:rsid w:val="00233270"/>
    <w:rsid w:val="00233848"/>
    <w:rsid w:val="0023449F"/>
    <w:rsid w:val="00235ACF"/>
    <w:rsid w:val="00236DA4"/>
    <w:rsid w:val="002401C0"/>
    <w:rsid w:val="00241A66"/>
    <w:rsid w:val="00241E30"/>
    <w:rsid w:val="00242407"/>
    <w:rsid w:val="0024347B"/>
    <w:rsid w:val="00243A43"/>
    <w:rsid w:val="00245147"/>
    <w:rsid w:val="00245728"/>
    <w:rsid w:val="00245DDC"/>
    <w:rsid w:val="002460FB"/>
    <w:rsid w:val="0024643B"/>
    <w:rsid w:val="00246567"/>
    <w:rsid w:val="00247AB6"/>
    <w:rsid w:val="00250903"/>
    <w:rsid w:val="002510E9"/>
    <w:rsid w:val="002516EC"/>
    <w:rsid w:val="00251E84"/>
    <w:rsid w:val="00252317"/>
    <w:rsid w:val="00253031"/>
    <w:rsid w:val="002537FF"/>
    <w:rsid w:val="00253C47"/>
    <w:rsid w:val="00255A8F"/>
    <w:rsid w:val="00255D1F"/>
    <w:rsid w:val="00256199"/>
    <w:rsid w:val="0025657B"/>
    <w:rsid w:val="00256AA3"/>
    <w:rsid w:val="00257147"/>
    <w:rsid w:val="002572BF"/>
    <w:rsid w:val="0025748F"/>
    <w:rsid w:val="00261793"/>
    <w:rsid w:val="00261854"/>
    <w:rsid w:val="00262636"/>
    <w:rsid w:val="00262D99"/>
    <w:rsid w:val="00263058"/>
    <w:rsid w:val="002639D7"/>
    <w:rsid w:val="00263BA3"/>
    <w:rsid w:val="00264C7C"/>
    <w:rsid w:val="00264D66"/>
    <w:rsid w:val="0026511D"/>
    <w:rsid w:val="0026575C"/>
    <w:rsid w:val="002658BC"/>
    <w:rsid w:val="00265B2D"/>
    <w:rsid w:val="00265BE9"/>
    <w:rsid w:val="00271157"/>
    <w:rsid w:val="00271623"/>
    <w:rsid w:val="00271B5F"/>
    <w:rsid w:val="00271CD1"/>
    <w:rsid w:val="002724B8"/>
    <w:rsid w:val="00272681"/>
    <w:rsid w:val="00272B6F"/>
    <w:rsid w:val="0027390D"/>
    <w:rsid w:val="00274BAB"/>
    <w:rsid w:val="00275C26"/>
    <w:rsid w:val="002760CA"/>
    <w:rsid w:val="002765AA"/>
    <w:rsid w:val="002767CA"/>
    <w:rsid w:val="00277AC5"/>
    <w:rsid w:val="00277B1E"/>
    <w:rsid w:val="00281CA1"/>
    <w:rsid w:val="00281F9D"/>
    <w:rsid w:val="002832E5"/>
    <w:rsid w:val="00283FE8"/>
    <w:rsid w:val="002856E2"/>
    <w:rsid w:val="00285C8D"/>
    <w:rsid w:val="0028601E"/>
    <w:rsid w:val="0028662F"/>
    <w:rsid w:val="00287AF5"/>
    <w:rsid w:val="00290A2E"/>
    <w:rsid w:val="00291C4B"/>
    <w:rsid w:val="00291FF8"/>
    <w:rsid w:val="002923BC"/>
    <w:rsid w:val="00292AAB"/>
    <w:rsid w:val="00293B33"/>
    <w:rsid w:val="00294B97"/>
    <w:rsid w:val="002953A0"/>
    <w:rsid w:val="0029541B"/>
    <w:rsid w:val="00295F60"/>
    <w:rsid w:val="00297B4C"/>
    <w:rsid w:val="002A18E4"/>
    <w:rsid w:val="002A2A8A"/>
    <w:rsid w:val="002A2CCA"/>
    <w:rsid w:val="002A628F"/>
    <w:rsid w:val="002A6A89"/>
    <w:rsid w:val="002A6DA3"/>
    <w:rsid w:val="002A74D2"/>
    <w:rsid w:val="002A7B1A"/>
    <w:rsid w:val="002B02AD"/>
    <w:rsid w:val="002B055A"/>
    <w:rsid w:val="002B10A3"/>
    <w:rsid w:val="002B17A7"/>
    <w:rsid w:val="002B245B"/>
    <w:rsid w:val="002B4237"/>
    <w:rsid w:val="002B4335"/>
    <w:rsid w:val="002B56AF"/>
    <w:rsid w:val="002B6117"/>
    <w:rsid w:val="002B69C3"/>
    <w:rsid w:val="002B74EB"/>
    <w:rsid w:val="002C077E"/>
    <w:rsid w:val="002C0A24"/>
    <w:rsid w:val="002C0FF0"/>
    <w:rsid w:val="002C198D"/>
    <w:rsid w:val="002C2240"/>
    <w:rsid w:val="002C3251"/>
    <w:rsid w:val="002C403F"/>
    <w:rsid w:val="002C4CFC"/>
    <w:rsid w:val="002C5C15"/>
    <w:rsid w:val="002C7520"/>
    <w:rsid w:val="002C793F"/>
    <w:rsid w:val="002C7C67"/>
    <w:rsid w:val="002D10B6"/>
    <w:rsid w:val="002D137D"/>
    <w:rsid w:val="002D13E7"/>
    <w:rsid w:val="002D1EAE"/>
    <w:rsid w:val="002D2489"/>
    <w:rsid w:val="002D2592"/>
    <w:rsid w:val="002D355A"/>
    <w:rsid w:val="002D3F20"/>
    <w:rsid w:val="002D4002"/>
    <w:rsid w:val="002D401E"/>
    <w:rsid w:val="002D5AB4"/>
    <w:rsid w:val="002D5D15"/>
    <w:rsid w:val="002D76B2"/>
    <w:rsid w:val="002E04DA"/>
    <w:rsid w:val="002E0F83"/>
    <w:rsid w:val="002E0F84"/>
    <w:rsid w:val="002E200B"/>
    <w:rsid w:val="002E26D3"/>
    <w:rsid w:val="002E3695"/>
    <w:rsid w:val="002E38F8"/>
    <w:rsid w:val="002E47D9"/>
    <w:rsid w:val="002E4979"/>
    <w:rsid w:val="002E532B"/>
    <w:rsid w:val="002E58AE"/>
    <w:rsid w:val="002E5986"/>
    <w:rsid w:val="002E61CF"/>
    <w:rsid w:val="002E7420"/>
    <w:rsid w:val="002F00B7"/>
    <w:rsid w:val="002F025D"/>
    <w:rsid w:val="002F0421"/>
    <w:rsid w:val="002F06B2"/>
    <w:rsid w:val="002F146F"/>
    <w:rsid w:val="002F18E0"/>
    <w:rsid w:val="002F19F9"/>
    <w:rsid w:val="002F1A5C"/>
    <w:rsid w:val="002F223F"/>
    <w:rsid w:val="002F236C"/>
    <w:rsid w:val="002F2A35"/>
    <w:rsid w:val="002F2A5E"/>
    <w:rsid w:val="002F45D8"/>
    <w:rsid w:val="002F45F2"/>
    <w:rsid w:val="002F5C05"/>
    <w:rsid w:val="002F627E"/>
    <w:rsid w:val="002F7539"/>
    <w:rsid w:val="003002DE"/>
    <w:rsid w:val="00300AA2"/>
    <w:rsid w:val="00300CFB"/>
    <w:rsid w:val="0030126C"/>
    <w:rsid w:val="00301488"/>
    <w:rsid w:val="003023CC"/>
    <w:rsid w:val="00302BA2"/>
    <w:rsid w:val="00303761"/>
    <w:rsid w:val="00303B83"/>
    <w:rsid w:val="0030456E"/>
    <w:rsid w:val="0030475A"/>
    <w:rsid w:val="00304E7E"/>
    <w:rsid w:val="00307256"/>
    <w:rsid w:val="0031101A"/>
    <w:rsid w:val="00311B49"/>
    <w:rsid w:val="00312082"/>
    <w:rsid w:val="003120BE"/>
    <w:rsid w:val="003122F6"/>
    <w:rsid w:val="00312518"/>
    <w:rsid w:val="003127EC"/>
    <w:rsid w:val="00312E83"/>
    <w:rsid w:val="00313883"/>
    <w:rsid w:val="00315505"/>
    <w:rsid w:val="00315911"/>
    <w:rsid w:val="003168DB"/>
    <w:rsid w:val="00316E5F"/>
    <w:rsid w:val="00321693"/>
    <w:rsid w:val="00322ED9"/>
    <w:rsid w:val="00325877"/>
    <w:rsid w:val="00326364"/>
    <w:rsid w:val="00327D63"/>
    <w:rsid w:val="0033022D"/>
    <w:rsid w:val="003314C7"/>
    <w:rsid w:val="003325DC"/>
    <w:rsid w:val="00333061"/>
    <w:rsid w:val="003334A1"/>
    <w:rsid w:val="00333816"/>
    <w:rsid w:val="0033472D"/>
    <w:rsid w:val="003348AD"/>
    <w:rsid w:val="0033559E"/>
    <w:rsid w:val="0033619E"/>
    <w:rsid w:val="00337458"/>
    <w:rsid w:val="00341409"/>
    <w:rsid w:val="003420BA"/>
    <w:rsid w:val="003422DC"/>
    <w:rsid w:val="00342422"/>
    <w:rsid w:val="003437EC"/>
    <w:rsid w:val="003441CB"/>
    <w:rsid w:val="003450F3"/>
    <w:rsid w:val="00345A01"/>
    <w:rsid w:val="00345E53"/>
    <w:rsid w:val="003464DE"/>
    <w:rsid w:val="00346809"/>
    <w:rsid w:val="00346D1F"/>
    <w:rsid w:val="00346FB4"/>
    <w:rsid w:val="0034735C"/>
    <w:rsid w:val="00350102"/>
    <w:rsid w:val="0035155B"/>
    <w:rsid w:val="00351FB8"/>
    <w:rsid w:val="003527DE"/>
    <w:rsid w:val="003533A1"/>
    <w:rsid w:val="00353C7F"/>
    <w:rsid w:val="00354300"/>
    <w:rsid w:val="00354D5D"/>
    <w:rsid w:val="0035520B"/>
    <w:rsid w:val="003553A2"/>
    <w:rsid w:val="00356D5A"/>
    <w:rsid w:val="00356F78"/>
    <w:rsid w:val="00357073"/>
    <w:rsid w:val="003577CA"/>
    <w:rsid w:val="0036025F"/>
    <w:rsid w:val="0036194D"/>
    <w:rsid w:val="00361AAD"/>
    <w:rsid w:val="0036203A"/>
    <w:rsid w:val="00362CAC"/>
    <w:rsid w:val="003638F2"/>
    <w:rsid w:val="003655E3"/>
    <w:rsid w:val="0036564A"/>
    <w:rsid w:val="0036680C"/>
    <w:rsid w:val="00367CFF"/>
    <w:rsid w:val="00367FC4"/>
    <w:rsid w:val="00370607"/>
    <w:rsid w:val="00370C52"/>
    <w:rsid w:val="003710AA"/>
    <w:rsid w:val="0037221F"/>
    <w:rsid w:val="003727A9"/>
    <w:rsid w:val="00372C53"/>
    <w:rsid w:val="00373970"/>
    <w:rsid w:val="00373ED8"/>
    <w:rsid w:val="003744F0"/>
    <w:rsid w:val="0037475F"/>
    <w:rsid w:val="00374962"/>
    <w:rsid w:val="00374CAD"/>
    <w:rsid w:val="00375995"/>
    <w:rsid w:val="003770F4"/>
    <w:rsid w:val="00377752"/>
    <w:rsid w:val="00377FE9"/>
    <w:rsid w:val="003805AB"/>
    <w:rsid w:val="003809C5"/>
    <w:rsid w:val="00380FDC"/>
    <w:rsid w:val="003825C0"/>
    <w:rsid w:val="003827CA"/>
    <w:rsid w:val="00382FA9"/>
    <w:rsid w:val="003840A1"/>
    <w:rsid w:val="00385731"/>
    <w:rsid w:val="003860F4"/>
    <w:rsid w:val="0038737E"/>
    <w:rsid w:val="003873D4"/>
    <w:rsid w:val="003879A3"/>
    <w:rsid w:val="00387A45"/>
    <w:rsid w:val="00391083"/>
    <w:rsid w:val="003916C8"/>
    <w:rsid w:val="00391808"/>
    <w:rsid w:val="00391990"/>
    <w:rsid w:val="00392A6E"/>
    <w:rsid w:val="00394409"/>
    <w:rsid w:val="00395C96"/>
    <w:rsid w:val="00396F7C"/>
    <w:rsid w:val="00397590"/>
    <w:rsid w:val="003A0960"/>
    <w:rsid w:val="003A1721"/>
    <w:rsid w:val="003A1942"/>
    <w:rsid w:val="003A1A84"/>
    <w:rsid w:val="003A1E90"/>
    <w:rsid w:val="003A2397"/>
    <w:rsid w:val="003A2F74"/>
    <w:rsid w:val="003A36A1"/>
    <w:rsid w:val="003A54A1"/>
    <w:rsid w:val="003A5B27"/>
    <w:rsid w:val="003A6001"/>
    <w:rsid w:val="003A6A36"/>
    <w:rsid w:val="003A6B6D"/>
    <w:rsid w:val="003A752B"/>
    <w:rsid w:val="003A780B"/>
    <w:rsid w:val="003A7CAA"/>
    <w:rsid w:val="003B017B"/>
    <w:rsid w:val="003B0408"/>
    <w:rsid w:val="003B075C"/>
    <w:rsid w:val="003B07EF"/>
    <w:rsid w:val="003B1EE9"/>
    <w:rsid w:val="003B2030"/>
    <w:rsid w:val="003B2682"/>
    <w:rsid w:val="003B3F89"/>
    <w:rsid w:val="003B401F"/>
    <w:rsid w:val="003B4371"/>
    <w:rsid w:val="003B49D1"/>
    <w:rsid w:val="003B525B"/>
    <w:rsid w:val="003B6107"/>
    <w:rsid w:val="003B6A0D"/>
    <w:rsid w:val="003B6AB2"/>
    <w:rsid w:val="003B6D29"/>
    <w:rsid w:val="003C0B59"/>
    <w:rsid w:val="003C2974"/>
    <w:rsid w:val="003C3368"/>
    <w:rsid w:val="003C3624"/>
    <w:rsid w:val="003C5F26"/>
    <w:rsid w:val="003C64C4"/>
    <w:rsid w:val="003C6F10"/>
    <w:rsid w:val="003C7546"/>
    <w:rsid w:val="003D0A44"/>
    <w:rsid w:val="003D193B"/>
    <w:rsid w:val="003D2817"/>
    <w:rsid w:val="003D3677"/>
    <w:rsid w:val="003D4354"/>
    <w:rsid w:val="003D6479"/>
    <w:rsid w:val="003D66B0"/>
    <w:rsid w:val="003D7D20"/>
    <w:rsid w:val="003E17CE"/>
    <w:rsid w:val="003E1FEF"/>
    <w:rsid w:val="003E2526"/>
    <w:rsid w:val="003E2D11"/>
    <w:rsid w:val="003E5594"/>
    <w:rsid w:val="003E5B89"/>
    <w:rsid w:val="003E6857"/>
    <w:rsid w:val="003E7265"/>
    <w:rsid w:val="003E76DE"/>
    <w:rsid w:val="003F02B0"/>
    <w:rsid w:val="003F04A0"/>
    <w:rsid w:val="003F0909"/>
    <w:rsid w:val="003F1C8B"/>
    <w:rsid w:val="003F216D"/>
    <w:rsid w:val="003F34C5"/>
    <w:rsid w:val="003F38CA"/>
    <w:rsid w:val="003F3C81"/>
    <w:rsid w:val="003F4676"/>
    <w:rsid w:val="003F5752"/>
    <w:rsid w:val="003F66F7"/>
    <w:rsid w:val="003F69D4"/>
    <w:rsid w:val="003F7085"/>
    <w:rsid w:val="00402FCA"/>
    <w:rsid w:val="00403C05"/>
    <w:rsid w:val="004040AC"/>
    <w:rsid w:val="00404CE7"/>
    <w:rsid w:val="004050DF"/>
    <w:rsid w:val="00405320"/>
    <w:rsid w:val="00405719"/>
    <w:rsid w:val="00405D45"/>
    <w:rsid w:val="00410022"/>
    <w:rsid w:val="00410E24"/>
    <w:rsid w:val="004114D3"/>
    <w:rsid w:val="0041260E"/>
    <w:rsid w:val="00413117"/>
    <w:rsid w:val="004143DC"/>
    <w:rsid w:val="00414C30"/>
    <w:rsid w:val="004178AC"/>
    <w:rsid w:val="0042263C"/>
    <w:rsid w:val="0042417B"/>
    <w:rsid w:val="004247B6"/>
    <w:rsid w:val="0042491B"/>
    <w:rsid w:val="00424C4D"/>
    <w:rsid w:val="00424E18"/>
    <w:rsid w:val="00425473"/>
    <w:rsid w:val="004259E0"/>
    <w:rsid w:val="00425A48"/>
    <w:rsid w:val="00425EF9"/>
    <w:rsid w:val="0042689D"/>
    <w:rsid w:val="00426AE9"/>
    <w:rsid w:val="00427554"/>
    <w:rsid w:val="00427BB1"/>
    <w:rsid w:val="004301C1"/>
    <w:rsid w:val="0043122D"/>
    <w:rsid w:val="00432B39"/>
    <w:rsid w:val="00432FC5"/>
    <w:rsid w:val="004332C2"/>
    <w:rsid w:val="00434644"/>
    <w:rsid w:val="00435F76"/>
    <w:rsid w:val="004420DD"/>
    <w:rsid w:val="00444013"/>
    <w:rsid w:val="004441F3"/>
    <w:rsid w:val="0044434E"/>
    <w:rsid w:val="004443DD"/>
    <w:rsid w:val="00444E09"/>
    <w:rsid w:val="00445481"/>
    <w:rsid w:val="00446A77"/>
    <w:rsid w:val="00451DB4"/>
    <w:rsid w:val="004520CA"/>
    <w:rsid w:val="00452714"/>
    <w:rsid w:val="0045331A"/>
    <w:rsid w:val="00453B4F"/>
    <w:rsid w:val="004540C9"/>
    <w:rsid w:val="00455F2B"/>
    <w:rsid w:val="00456418"/>
    <w:rsid w:val="00456492"/>
    <w:rsid w:val="00456EA5"/>
    <w:rsid w:val="00457411"/>
    <w:rsid w:val="00460BBD"/>
    <w:rsid w:val="00461615"/>
    <w:rsid w:val="004617AA"/>
    <w:rsid w:val="00461AD2"/>
    <w:rsid w:val="004623F9"/>
    <w:rsid w:val="004643C2"/>
    <w:rsid w:val="00464C00"/>
    <w:rsid w:val="004674D9"/>
    <w:rsid w:val="004701A0"/>
    <w:rsid w:val="004701C4"/>
    <w:rsid w:val="00471EDB"/>
    <w:rsid w:val="00472268"/>
    <w:rsid w:val="00474511"/>
    <w:rsid w:val="004746E9"/>
    <w:rsid w:val="0047499D"/>
    <w:rsid w:val="00474AB3"/>
    <w:rsid w:val="0047541A"/>
    <w:rsid w:val="00475AF8"/>
    <w:rsid w:val="00475C58"/>
    <w:rsid w:val="00476FCC"/>
    <w:rsid w:val="00480E98"/>
    <w:rsid w:val="004825E8"/>
    <w:rsid w:val="004828F7"/>
    <w:rsid w:val="00482E8C"/>
    <w:rsid w:val="004834F4"/>
    <w:rsid w:val="004834F6"/>
    <w:rsid w:val="004836D4"/>
    <w:rsid w:val="00483D61"/>
    <w:rsid w:val="004841AF"/>
    <w:rsid w:val="004867B0"/>
    <w:rsid w:val="004870F7"/>
    <w:rsid w:val="00490193"/>
    <w:rsid w:val="004913C3"/>
    <w:rsid w:val="00491C8F"/>
    <w:rsid w:val="0049279E"/>
    <w:rsid w:val="00492DB1"/>
    <w:rsid w:val="004931EC"/>
    <w:rsid w:val="0049682C"/>
    <w:rsid w:val="00496AD8"/>
    <w:rsid w:val="00497108"/>
    <w:rsid w:val="004A0073"/>
    <w:rsid w:val="004A02D2"/>
    <w:rsid w:val="004A1804"/>
    <w:rsid w:val="004A2532"/>
    <w:rsid w:val="004A2677"/>
    <w:rsid w:val="004A2A3E"/>
    <w:rsid w:val="004A2A95"/>
    <w:rsid w:val="004A480B"/>
    <w:rsid w:val="004A4BE4"/>
    <w:rsid w:val="004A5307"/>
    <w:rsid w:val="004B09F5"/>
    <w:rsid w:val="004B1170"/>
    <w:rsid w:val="004B25D6"/>
    <w:rsid w:val="004B332F"/>
    <w:rsid w:val="004B3FD5"/>
    <w:rsid w:val="004B64F3"/>
    <w:rsid w:val="004C19A8"/>
    <w:rsid w:val="004C1B91"/>
    <w:rsid w:val="004C25E5"/>
    <w:rsid w:val="004C2C43"/>
    <w:rsid w:val="004C3597"/>
    <w:rsid w:val="004C3A3F"/>
    <w:rsid w:val="004C3AFE"/>
    <w:rsid w:val="004C4398"/>
    <w:rsid w:val="004C4458"/>
    <w:rsid w:val="004C46B7"/>
    <w:rsid w:val="004C526E"/>
    <w:rsid w:val="004C58F8"/>
    <w:rsid w:val="004C5B1B"/>
    <w:rsid w:val="004C6627"/>
    <w:rsid w:val="004C7A3F"/>
    <w:rsid w:val="004C7E0D"/>
    <w:rsid w:val="004C7F0B"/>
    <w:rsid w:val="004D01DD"/>
    <w:rsid w:val="004D08F1"/>
    <w:rsid w:val="004D10E3"/>
    <w:rsid w:val="004D13B4"/>
    <w:rsid w:val="004D1620"/>
    <w:rsid w:val="004D18E6"/>
    <w:rsid w:val="004D3112"/>
    <w:rsid w:val="004D4277"/>
    <w:rsid w:val="004D55AD"/>
    <w:rsid w:val="004D5C9C"/>
    <w:rsid w:val="004D6DCA"/>
    <w:rsid w:val="004D7F6F"/>
    <w:rsid w:val="004E0216"/>
    <w:rsid w:val="004E117B"/>
    <w:rsid w:val="004E1499"/>
    <w:rsid w:val="004E15A1"/>
    <w:rsid w:val="004E1858"/>
    <w:rsid w:val="004E247F"/>
    <w:rsid w:val="004E3255"/>
    <w:rsid w:val="004E46D4"/>
    <w:rsid w:val="004E502F"/>
    <w:rsid w:val="004E5E5B"/>
    <w:rsid w:val="004E6E42"/>
    <w:rsid w:val="004F02E6"/>
    <w:rsid w:val="004F111D"/>
    <w:rsid w:val="004F2F4E"/>
    <w:rsid w:val="004F55B9"/>
    <w:rsid w:val="004F59F0"/>
    <w:rsid w:val="004F5A1B"/>
    <w:rsid w:val="004F6A48"/>
    <w:rsid w:val="004F6B5F"/>
    <w:rsid w:val="004F6EC2"/>
    <w:rsid w:val="004F73E4"/>
    <w:rsid w:val="0050053A"/>
    <w:rsid w:val="005012AB"/>
    <w:rsid w:val="00501806"/>
    <w:rsid w:val="00503421"/>
    <w:rsid w:val="00504E2D"/>
    <w:rsid w:val="00505477"/>
    <w:rsid w:val="005066BA"/>
    <w:rsid w:val="00506BFC"/>
    <w:rsid w:val="0050788B"/>
    <w:rsid w:val="00510C86"/>
    <w:rsid w:val="005120A9"/>
    <w:rsid w:val="0051387A"/>
    <w:rsid w:val="005153EA"/>
    <w:rsid w:val="005160C1"/>
    <w:rsid w:val="00516873"/>
    <w:rsid w:val="005205E9"/>
    <w:rsid w:val="005208C8"/>
    <w:rsid w:val="00521BDD"/>
    <w:rsid w:val="0052376F"/>
    <w:rsid w:val="0052407D"/>
    <w:rsid w:val="00524728"/>
    <w:rsid w:val="00524D4B"/>
    <w:rsid w:val="005251ED"/>
    <w:rsid w:val="0052669C"/>
    <w:rsid w:val="00527333"/>
    <w:rsid w:val="0052785B"/>
    <w:rsid w:val="00527C06"/>
    <w:rsid w:val="00530E10"/>
    <w:rsid w:val="00531342"/>
    <w:rsid w:val="00531ED4"/>
    <w:rsid w:val="00532046"/>
    <w:rsid w:val="0053262D"/>
    <w:rsid w:val="00532B20"/>
    <w:rsid w:val="0053444C"/>
    <w:rsid w:val="0053622B"/>
    <w:rsid w:val="00537176"/>
    <w:rsid w:val="00540107"/>
    <w:rsid w:val="005418CC"/>
    <w:rsid w:val="00542351"/>
    <w:rsid w:val="005437A7"/>
    <w:rsid w:val="005439C9"/>
    <w:rsid w:val="00543F17"/>
    <w:rsid w:val="00545B0F"/>
    <w:rsid w:val="00545EB5"/>
    <w:rsid w:val="0054616D"/>
    <w:rsid w:val="00546B0E"/>
    <w:rsid w:val="00546D02"/>
    <w:rsid w:val="00547BE8"/>
    <w:rsid w:val="0055091C"/>
    <w:rsid w:val="005533CD"/>
    <w:rsid w:val="00554C54"/>
    <w:rsid w:val="005550DA"/>
    <w:rsid w:val="00555154"/>
    <w:rsid w:val="00555B44"/>
    <w:rsid w:val="00556C5C"/>
    <w:rsid w:val="005574E5"/>
    <w:rsid w:val="0056038A"/>
    <w:rsid w:val="00561542"/>
    <w:rsid w:val="0056186B"/>
    <w:rsid w:val="00561F6C"/>
    <w:rsid w:val="00562A07"/>
    <w:rsid w:val="00562C18"/>
    <w:rsid w:val="0056355C"/>
    <w:rsid w:val="005639C5"/>
    <w:rsid w:val="005656B2"/>
    <w:rsid w:val="005709C4"/>
    <w:rsid w:val="00570C50"/>
    <w:rsid w:val="00571CD5"/>
    <w:rsid w:val="00574E5F"/>
    <w:rsid w:val="00575ACA"/>
    <w:rsid w:val="00575BD6"/>
    <w:rsid w:val="00575ED0"/>
    <w:rsid w:val="00576302"/>
    <w:rsid w:val="00576319"/>
    <w:rsid w:val="00577BD5"/>
    <w:rsid w:val="005805DD"/>
    <w:rsid w:val="00581900"/>
    <w:rsid w:val="00581972"/>
    <w:rsid w:val="00581DF7"/>
    <w:rsid w:val="00582272"/>
    <w:rsid w:val="00583030"/>
    <w:rsid w:val="005832D7"/>
    <w:rsid w:val="005848FF"/>
    <w:rsid w:val="0058598B"/>
    <w:rsid w:val="00586F82"/>
    <w:rsid w:val="0058709E"/>
    <w:rsid w:val="00590ADE"/>
    <w:rsid w:val="00590EDE"/>
    <w:rsid w:val="00591F95"/>
    <w:rsid w:val="00592FA9"/>
    <w:rsid w:val="00593B5F"/>
    <w:rsid w:val="00594D99"/>
    <w:rsid w:val="005951DF"/>
    <w:rsid w:val="0059540D"/>
    <w:rsid w:val="005960EB"/>
    <w:rsid w:val="005A084C"/>
    <w:rsid w:val="005A0FDF"/>
    <w:rsid w:val="005A20E5"/>
    <w:rsid w:val="005A26EE"/>
    <w:rsid w:val="005A2A81"/>
    <w:rsid w:val="005A2F56"/>
    <w:rsid w:val="005A2FB6"/>
    <w:rsid w:val="005A3F13"/>
    <w:rsid w:val="005A41AC"/>
    <w:rsid w:val="005A4346"/>
    <w:rsid w:val="005A44D6"/>
    <w:rsid w:val="005A4FA7"/>
    <w:rsid w:val="005A72AB"/>
    <w:rsid w:val="005A76B9"/>
    <w:rsid w:val="005B2B6B"/>
    <w:rsid w:val="005B2DC2"/>
    <w:rsid w:val="005B4978"/>
    <w:rsid w:val="005B4D90"/>
    <w:rsid w:val="005B50A4"/>
    <w:rsid w:val="005B568D"/>
    <w:rsid w:val="005B6933"/>
    <w:rsid w:val="005B73D7"/>
    <w:rsid w:val="005B758C"/>
    <w:rsid w:val="005B7C36"/>
    <w:rsid w:val="005B7E15"/>
    <w:rsid w:val="005C0182"/>
    <w:rsid w:val="005C0880"/>
    <w:rsid w:val="005C24F8"/>
    <w:rsid w:val="005C6357"/>
    <w:rsid w:val="005C7FBA"/>
    <w:rsid w:val="005D1011"/>
    <w:rsid w:val="005D19C2"/>
    <w:rsid w:val="005D1AEE"/>
    <w:rsid w:val="005D2458"/>
    <w:rsid w:val="005D263C"/>
    <w:rsid w:val="005D3706"/>
    <w:rsid w:val="005D3DE6"/>
    <w:rsid w:val="005D4435"/>
    <w:rsid w:val="005D45DA"/>
    <w:rsid w:val="005D5B06"/>
    <w:rsid w:val="005D616C"/>
    <w:rsid w:val="005D6F94"/>
    <w:rsid w:val="005D733D"/>
    <w:rsid w:val="005D7768"/>
    <w:rsid w:val="005E1179"/>
    <w:rsid w:val="005E13F5"/>
    <w:rsid w:val="005E17FC"/>
    <w:rsid w:val="005E2FA8"/>
    <w:rsid w:val="005E396C"/>
    <w:rsid w:val="005E3C4E"/>
    <w:rsid w:val="005E4291"/>
    <w:rsid w:val="005E42B0"/>
    <w:rsid w:val="005E53D7"/>
    <w:rsid w:val="005E5C2A"/>
    <w:rsid w:val="005E68E4"/>
    <w:rsid w:val="005E776C"/>
    <w:rsid w:val="005E7BAC"/>
    <w:rsid w:val="005F031F"/>
    <w:rsid w:val="005F11AD"/>
    <w:rsid w:val="005F1733"/>
    <w:rsid w:val="005F1802"/>
    <w:rsid w:val="005F1A33"/>
    <w:rsid w:val="005F1B35"/>
    <w:rsid w:val="005F280E"/>
    <w:rsid w:val="005F2A70"/>
    <w:rsid w:val="005F34E0"/>
    <w:rsid w:val="005F38A6"/>
    <w:rsid w:val="005F45B5"/>
    <w:rsid w:val="005F4DA9"/>
    <w:rsid w:val="005F5DD2"/>
    <w:rsid w:val="005F61B7"/>
    <w:rsid w:val="005F6B27"/>
    <w:rsid w:val="005F7543"/>
    <w:rsid w:val="00601DF3"/>
    <w:rsid w:val="006022BC"/>
    <w:rsid w:val="00602A06"/>
    <w:rsid w:val="006039ED"/>
    <w:rsid w:val="00604B5B"/>
    <w:rsid w:val="00607E61"/>
    <w:rsid w:val="0061035A"/>
    <w:rsid w:val="006108D0"/>
    <w:rsid w:val="006114B1"/>
    <w:rsid w:val="00611BB3"/>
    <w:rsid w:val="00611F71"/>
    <w:rsid w:val="00612FB2"/>
    <w:rsid w:val="00613439"/>
    <w:rsid w:val="006143BB"/>
    <w:rsid w:val="006146FD"/>
    <w:rsid w:val="006204FB"/>
    <w:rsid w:val="00620B07"/>
    <w:rsid w:val="00620EB7"/>
    <w:rsid w:val="00622330"/>
    <w:rsid w:val="006255A5"/>
    <w:rsid w:val="00626257"/>
    <w:rsid w:val="00630C5B"/>
    <w:rsid w:val="00630EB4"/>
    <w:rsid w:val="0063179D"/>
    <w:rsid w:val="00631839"/>
    <w:rsid w:val="0063441C"/>
    <w:rsid w:val="006351C9"/>
    <w:rsid w:val="0063691A"/>
    <w:rsid w:val="00636EF4"/>
    <w:rsid w:val="006400D6"/>
    <w:rsid w:val="00640CBC"/>
    <w:rsid w:val="00641B9D"/>
    <w:rsid w:val="00641BC4"/>
    <w:rsid w:val="00642A85"/>
    <w:rsid w:val="006435EE"/>
    <w:rsid w:val="0064367B"/>
    <w:rsid w:val="006437AF"/>
    <w:rsid w:val="00643A1F"/>
    <w:rsid w:val="00643C91"/>
    <w:rsid w:val="00643DC4"/>
    <w:rsid w:val="006449E8"/>
    <w:rsid w:val="0064524F"/>
    <w:rsid w:val="006455FC"/>
    <w:rsid w:val="00647202"/>
    <w:rsid w:val="00647B1B"/>
    <w:rsid w:val="00647E82"/>
    <w:rsid w:val="0065116F"/>
    <w:rsid w:val="00651CE9"/>
    <w:rsid w:val="00651F42"/>
    <w:rsid w:val="00652EB7"/>
    <w:rsid w:val="0065466A"/>
    <w:rsid w:val="006548B4"/>
    <w:rsid w:val="00654F87"/>
    <w:rsid w:val="006557B7"/>
    <w:rsid w:val="00655C55"/>
    <w:rsid w:val="00655F9D"/>
    <w:rsid w:val="0065700A"/>
    <w:rsid w:val="006575C3"/>
    <w:rsid w:val="006622AC"/>
    <w:rsid w:val="006623BE"/>
    <w:rsid w:val="00662403"/>
    <w:rsid w:val="006626AA"/>
    <w:rsid w:val="006631EF"/>
    <w:rsid w:val="0066372D"/>
    <w:rsid w:val="00663ADF"/>
    <w:rsid w:val="00663DE4"/>
    <w:rsid w:val="006648A6"/>
    <w:rsid w:val="00664F2C"/>
    <w:rsid w:val="006659F8"/>
    <w:rsid w:val="006674D9"/>
    <w:rsid w:val="00667C1B"/>
    <w:rsid w:val="00670D30"/>
    <w:rsid w:val="006715A4"/>
    <w:rsid w:val="0067283C"/>
    <w:rsid w:val="00672E99"/>
    <w:rsid w:val="0067369F"/>
    <w:rsid w:val="0067494C"/>
    <w:rsid w:val="006758E8"/>
    <w:rsid w:val="006759D2"/>
    <w:rsid w:val="00676099"/>
    <w:rsid w:val="00676699"/>
    <w:rsid w:val="00677D76"/>
    <w:rsid w:val="006804BB"/>
    <w:rsid w:val="00682563"/>
    <w:rsid w:val="00682740"/>
    <w:rsid w:val="00683108"/>
    <w:rsid w:val="006843D8"/>
    <w:rsid w:val="00685045"/>
    <w:rsid w:val="00685DD3"/>
    <w:rsid w:val="00685F44"/>
    <w:rsid w:val="00686509"/>
    <w:rsid w:val="006869E6"/>
    <w:rsid w:val="006877C1"/>
    <w:rsid w:val="00690410"/>
    <w:rsid w:val="0069152F"/>
    <w:rsid w:val="00691956"/>
    <w:rsid w:val="00693CD8"/>
    <w:rsid w:val="0069512A"/>
    <w:rsid w:val="00697468"/>
    <w:rsid w:val="00697B70"/>
    <w:rsid w:val="006A0107"/>
    <w:rsid w:val="006A0B3B"/>
    <w:rsid w:val="006A356B"/>
    <w:rsid w:val="006A3C53"/>
    <w:rsid w:val="006A4029"/>
    <w:rsid w:val="006A44CB"/>
    <w:rsid w:val="006A482D"/>
    <w:rsid w:val="006A4A05"/>
    <w:rsid w:val="006A5898"/>
    <w:rsid w:val="006A62B9"/>
    <w:rsid w:val="006A7503"/>
    <w:rsid w:val="006B0EEB"/>
    <w:rsid w:val="006B1B4F"/>
    <w:rsid w:val="006B3176"/>
    <w:rsid w:val="006B34A5"/>
    <w:rsid w:val="006B3F0A"/>
    <w:rsid w:val="006B47EE"/>
    <w:rsid w:val="006B577E"/>
    <w:rsid w:val="006B5E2C"/>
    <w:rsid w:val="006B65B7"/>
    <w:rsid w:val="006B6CBF"/>
    <w:rsid w:val="006C0311"/>
    <w:rsid w:val="006C0B77"/>
    <w:rsid w:val="006C1936"/>
    <w:rsid w:val="006C413A"/>
    <w:rsid w:val="006C42F6"/>
    <w:rsid w:val="006C453C"/>
    <w:rsid w:val="006C45D5"/>
    <w:rsid w:val="006C4E33"/>
    <w:rsid w:val="006C53A3"/>
    <w:rsid w:val="006C541A"/>
    <w:rsid w:val="006C59EA"/>
    <w:rsid w:val="006C5AB1"/>
    <w:rsid w:val="006C6E63"/>
    <w:rsid w:val="006C7AF5"/>
    <w:rsid w:val="006C7DAA"/>
    <w:rsid w:val="006D0016"/>
    <w:rsid w:val="006D03A3"/>
    <w:rsid w:val="006D1EEA"/>
    <w:rsid w:val="006D22B9"/>
    <w:rsid w:val="006D4E3A"/>
    <w:rsid w:val="006D509D"/>
    <w:rsid w:val="006D724D"/>
    <w:rsid w:val="006D7920"/>
    <w:rsid w:val="006E0F4A"/>
    <w:rsid w:val="006E1384"/>
    <w:rsid w:val="006E25D1"/>
    <w:rsid w:val="006E4721"/>
    <w:rsid w:val="006E4EC9"/>
    <w:rsid w:val="006F10E1"/>
    <w:rsid w:val="006F1D43"/>
    <w:rsid w:val="006F23B4"/>
    <w:rsid w:val="006F2598"/>
    <w:rsid w:val="006F29D0"/>
    <w:rsid w:val="006F4BE8"/>
    <w:rsid w:val="006F4D4D"/>
    <w:rsid w:val="006F50E2"/>
    <w:rsid w:val="006F6320"/>
    <w:rsid w:val="006F79A2"/>
    <w:rsid w:val="007012B2"/>
    <w:rsid w:val="007017BF"/>
    <w:rsid w:val="00703036"/>
    <w:rsid w:val="00704712"/>
    <w:rsid w:val="00704798"/>
    <w:rsid w:val="007047FA"/>
    <w:rsid w:val="00707714"/>
    <w:rsid w:val="0070782A"/>
    <w:rsid w:val="00707E53"/>
    <w:rsid w:val="007113CE"/>
    <w:rsid w:val="007119FD"/>
    <w:rsid w:val="00711AE8"/>
    <w:rsid w:val="00712CBA"/>
    <w:rsid w:val="0071338C"/>
    <w:rsid w:val="00714CC3"/>
    <w:rsid w:val="0071546F"/>
    <w:rsid w:val="0071674C"/>
    <w:rsid w:val="00716812"/>
    <w:rsid w:val="00716A7D"/>
    <w:rsid w:val="00721A5C"/>
    <w:rsid w:val="00721FEE"/>
    <w:rsid w:val="007235DF"/>
    <w:rsid w:val="00723EC1"/>
    <w:rsid w:val="00723EEE"/>
    <w:rsid w:val="00724EE2"/>
    <w:rsid w:val="007266E9"/>
    <w:rsid w:val="0072684E"/>
    <w:rsid w:val="00727EEF"/>
    <w:rsid w:val="0073168F"/>
    <w:rsid w:val="0073259C"/>
    <w:rsid w:val="007326DD"/>
    <w:rsid w:val="007329C3"/>
    <w:rsid w:val="00732C25"/>
    <w:rsid w:val="00732C3C"/>
    <w:rsid w:val="00733062"/>
    <w:rsid w:val="007332CB"/>
    <w:rsid w:val="00736287"/>
    <w:rsid w:val="00736347"/>
    <w:rsid w:val="00736620"/>
    <w:rsid w:val="0074088D"/>
    <w:rsid w:val="00740E3E"/>
    <w:rsid w:val="007425A5"/>
    <w:rsid w:val="00743A44"/>
    <w:rsid w:val="00744494"/>
    <w:rsid w:val="00744955"/>
    <w:rsid w:val="00744E8E"/>
    <w:rsid w:val="0074621C"/>
    <w:rsid w:val="0074630D"/>
    <w:rsid w:val="007474F4"/>
    <w:rsid w:val="00750294"/>
    <w:rsid w:val="00750BAC"/>
    <w:rsid w:val="0075111D"/>
    <w:rsid w:val="00752015"/>
    <w:rsid w:val="0075221A"/>
    <w:rsid w:val="00752B05"/>
    <w:rsid w:val="00753B5A"/>
    <w:rsid w:val="00755280"/>
    <w:rsid w:val="007552DA"/>
    <w:rsid w:val="0075565B"/>
    <w:rsid w:val="00755F02"/>
    <w:rsid w:val="007561E3"/>
    <w:rsid w:val="00760470"/>
    <w:rsid w:val="00761685"/>
    <w:rsid w:val="007638F2"/>
    <w:rsid w:val="00763BD3"/>
    <w:rsid w:val="00764679"/>
    <w:rsid w:val="00765252"/>
    <w:rsid w:val="007659C9"/>
    <w:rsid w:val="007663AA"/>
    <w:rsid w:val="007665E4"/>
    <w:rsid w:val="00767DA9"/>
    <w:rsid w:val="00772093"/>
    <w:rsid w:val="00772410"/>
    <w:rsid w:val="00773FC0"/>
    <w:rsid w:val="00776D35"/>
    <w:rsid w:val="00776ED0"/>
    <w:rsid w:val="00780BD1"/>
    <w:rsid w:val="00780C22"/>
    <w:rsid w:val="00780D7E"/>
    <w:rsid w:val="00780DA2"/>
    <w:rsid w:val="00781059"/>
    <w:rsid w:val="00781914"/>
    <w:rsid w:val="00782E11"/>
    <w:rsid w:val="007848CF"/>
    <w:rsid w:val="00784C75"/>
    <w:rsid w:val="007853F8"/>
    <w:rsid w:val="007873EC"/>
    <w:rsid w:val="00787B3C"/>
    <w:rsid w:val="00790136"/>
    <w:rsid w:val="00790F16"/>
    <w:rsid w:val="007911C6"/>
    <w:rsid w:val="00792282"/>
    <w:rsid w:val="00792C40"/>
    <w:rsid w:val="00794315"/>
    <w:rsid w:val="00794353"/>
    <w:rsid w:val="007943C8"/>
    <w:rsid w:val="00796477"/>
    <w:rsid w:val="00796BA4"/>
    <w:rsid w:val="00796EC9"/>
    <w:rsid w:val="00797002"/>
    <w:rsid w:val="00797F7B"/>
    <w:rsid w:val="007A0B53"/>
    <w:rsid w:val="007A0BC4"/>
    <w:rsid w:val="007A195D"/>
    <w:rsid w:val="007A196F"/>
    <w:rsid w:val="007A31D5"/>
    <w:rsid w:val="007A380D"/>
    <w:rsid w:val="007A39EF"/>
    <w:rsid w:val="007A4D36"/>
    <w:rsid w:val="007A4EED"/>
    <w:rsid w:val="007A6EA3"/>
    <w:rsid w:val="007A70C1"/>
    <w:rsid w:val="007A7E3E"/>
    <w:rsid w:val="007A7E4E"/>
    <w:rsid w:val="007B0319"/>
    <w:rsid w:val="007B0B99"/>
    <w:rsid w:val="007B0DB8"/>
    <w:rsid w:val="007B1BB9"/>
    <w:rsid w:val="007B28E4"/>
    <w:rsid w:val="007B3E84"/>
    <w:rsid w:val="007B6A89"/>
    <w:rsid w:val="007B73A9"/>
    <w:rsid w:val="007C0794"/>
    <w:rsid w:val="007C0CD8"/>
    <w:rsid w:val="007C183E"/>
    <w:rsid w:val="007C19C5"/>
    <w:rsid w:val="007C1A7E"/>
    <w:rsid w:val="007C3F44"/>
    <w:rsid w:val="007C3F72"/>
    <w:rsid w:val="007C482A"/>
    <w:rsid w:val="007C4C69"/>
    <w:rsid w:val="007C5790"/>
    <w:rsid w:val="007C7529"/>
    <w:rsid w:val="007C76BC"/>
    <w:rsid w:val="007C7A16"/>
    <w:rsid w:val="007D0480"/>
    <w:rsid w:val="007D1DB8"/>
    <w:rsid w:val="007D26C7"/>
    <w:rsid w:val="007D27EA"/>
    <w:rsid w:val="007D2C0B"/>
    <w:rsid w:val="007D3170"/>
    <w:rsid w:val="007D48B6"/>
    <w:rsid w:val="007D58E4"/>
    <w:rsid w:val="007D59D7"/>
    <w:rsid w:val="007D5ED3"/>
    <w:rsid w:val="007D6176"/>
    <w:rsid w:val="007D6447"/>
    <w:rsid w:val="007D7D55"/>
    <w:rsid w:val="007E1043"/>
    <w:rsid w:val="007E1420"/>
    <w:rsid w:val="007E1C79"/>
    <w:rsid w:val="007E23B7"/>
    <w:rsid w:val="007E251F"/>
    <w:rsid w:val="007E2ADC"/>
    <w:rsid w:val="007E2EA9"/>
    <w:rsid w:val="007E3B19"/>
    <w:rsid w:val="007E413E"/>
    <w:rsid w:val="007E4943"/>
    <w:rsid w:val="007E4BBB"/>
    <w:rsid w:val="007E4C57"/>
    <w:rsid w:val="007E52EE"/>
    <w:rsid w:val="007E56FA"/>
    <w:rsid w:val="007E6B73"/>
    <w:rsid w:val="007E6CE4"/>
    <w:rsid w:val="007F03C4"/>
    <w:rsid w:val="007F122D"/>
    <w:rsid w:val="007F2D92"/>
    <w:rsid w:val="007F3EE1"/>
    <w:rsid w:val="007F4B79"/>
    <w:rsid w:val="007F4CC5"/>
    <w:rsid w:val="007F545D"/>
    <w:rsid w:val="007F54EF"/>
    <w:rsid w:val="007F6DDC"/>
    <w:rsid w:val="007F6F28"/>
    <w:rsid w:val="007F75AE"/>
    <w:rsid w:val="007F7BC6"/>
    <w:rsid w:val="0080184A"/>
    <w:rsid w:val="008020A2"/>
    <w:rsid w:val="0080249C"/>
    <w:rsid w:val="008033AA"/>
    <w:rsid w:val="00803448"/>
    <w:rsid w:val="00803D9F"/>
    <w:rsid w:val="008040FE"/>
    <w:rsid w:val="00804604"/>
    <w:rsid w:val="00804EEC"/>
    <w:rsid w:val="0080634B"/>
    <w:rsid w:val="008072DB"/>
    <w:rsid w:val="00807511"/>
    <w:rsid w:val="008111A7"/>
    <w:rsid w:val="00812673"/>
    <w:rsid w:val="00813609"/>
    <w:rsid w:val="00813A3C"/>
    <w:rsid w:val="0081427E"/>
    <w:rsid w:val="008147A6"/>
    <w:rsid w:val="008148C8"/>
    <w:rsid w:val="008149D9"/>
    <w:rsid w:val="00815006"/>
    <w:rsid w:val="00816258"/>
    <w:rsid w:val="008167D2"/>
    <w:rsid w:val="00817386"/>
    <w:rsid w:val="00817B36"/>
    <w:rsid w:val="00820522"/>
    <w:rsid w:val="00820A56"/>
    <w:rsid w:val="00821292"/>
    <w:rsid w:val="00822434"/>
    <w:rsid w:val="00823FBD"/>
    <w:rsid w:val="008244A3"/>
    <w:rsid w:val="00825E4A"/>
    <w:rsid w:val="00827813"/>
    <w:rsid w:val="008301FB"/>
    <w:rsid w:val="0083134B"/>
    <w:rsid w:val="00832D6F"/>
    <w:rsid w:val="00833D90"/>
    <w:rsid w:val="00833DD3"/>
    <w:rsid w:val="00834DA2"/>
    <w:rsid w:val="00835848"/>
    <w:rsid w:val="0083596D"/>
    <w:rsid w:val="008368EB"/>
    <w:rsid w:val="00836BB8"/>
    <w:rsid w:val="00836FFF"/>
    <w:rsid w:val="00837770"/>
    <w:rsid w:val="00837788"/>
    <w:rsid w:val="00841A6D"/>
    <w:rsid w:val="00841DF0"/>
    <w:rsid w:val="0084363F"/>
    <w:rsid w:val="00843B49"/>
    <w:rsid w:val="00843BB3"/>
    <w:rsid w:val="00844515"/>
    <w:rsid w:val="008449B3"/>
    <w:rsid w:val="00844E59"/>
    <w:rsid w:val="00845202"/>
    <w:rsid w:val="00845225"/>
    <w:rsid w:val="00845A29"/>
    <w:rsid w:val="008476F4"/>
    <w:rsid w:val="00847EAA"/>
    <w:rsid w:val="00852AE0"/>
    <w:rsid w:val="008534EC"/>
    <w:rsid w:val="00853766"/>
    <w:rsid w:val="00853A47"/>
    <w:rsid w:val="00854820"/>
    <w:rsid w:val="00854D33"/>
    <w:rsid w:val="008550CA"/>
    <w:rsid w:val="008550FF"/>
    <w:rsid w:val="0085578E"/>
    <w:rsid w:val="00855A24"/>
    <w:rsid w:val="00855B60"/>
    <w:rsid w:val="008565C3"/>
    <w:rsid w:val="00856D2C"/>
    <w:rsid w:val="00856F4B"/>
    <w:rsid w:val="00857D8A"/>
    <w:rsid w:val="00857E61"/>
    <w:rsid w:val="00860454"/>
    <w:rsid w:val="00861525"/>
    <w:rsid w:val="0086202E"/>
    <w:rsid w:val="00862051"/>
    <w:rsid w:val="00862065"/>
    <w:rsid w:val="0086256D"/>
    <w:rsid w:val="0086263F"/>
    <w:rsid w:val="00862B79"/>
    <w:rsid w:val="00862BAE"/>
    <w:rsid w:val="008633BE"/>
    <w:rsid w:val="0086386B"/>
    <w:rsid w:val="00864422"/>
    <w:rsid w:val="00866BB9"/>
    <w:rsid w:val="00866D1D"/>
    <w:rsid w:val="0086765F"/>
    <w:rsid w:val="0087015D"/>
    <w:rsid w:val="0087019B"/>
    <w:rsid w:val="008705D0"/>
    <w:rsid w:val="00870DCC"/>
    <w:rsid w:val="00871891"/>
    <w:rsid w:val="00871D96"/>
    <w:rsid w:val="0087388C"/>
    <w:rsid w:val="008745A1"/>
    <w:rsid w:val="008745E1"/>
    <w:rsid w:val="008747B5"/>
    <w:rsid w:val="00875603"/>
    <w:rsid w:val="008764D6"/>
    <w:rsid w:val="008776D6"/>
    <w:rsid w:val="00877F82"/>
    <w:rsid w:val="008807AD"/>
    <w:rsid w:val="00881566"/>
    <w:rsid w:val="00881611"/>
    <w:rsid w:val="0088192D"/>
    <w:rsid w:val="00882127"/>
    <w:rsid w:val="008831E9"/>
    <w:rsid w:val="00883EBB"/>
    <w:rsid w:val="0088442A"/>
    <w:rsid w:val="008847EA"/>
    <w:rsid w:val="00884AE5"/>
    <w:rsid w:val="008852C2"/>
    <w:rsid w:val="008865C2"/>
    <w:rsid w:val="00886890"/>
    <w:rsid w:val="008901B6"/>
    <w:rsid w:val="00890A79"/>
    <w:rsid w:val="0089224A"/>
    <w:rsid w:val="008926CB"/>
    <w:rsid w:val="00893210"/>
    <w:rsid w:val="008938A1"/>
    <w:rsid w:val="008940A3"/>
    <w:rsid w:val="00894BAD"/>
    <w:rsid w:val="00894C3A"/>
    <w:rsid w:val="00894CE0"/>
    <w:rsid w:val="00894D49"/>
    <w:rsid w:val="008955CA"/>
    <w:rsid w:val="0089564A"/>
    <w:rsid w:val="00895CED"/>
    <w:rsid w:val="00896026"/>
    <w:rsid w:val="00896D8E"/>
    <w:rsid w:val="008A07CF"/>
    <w:rsid w:val="008A1246"/>
    <w:rsid w:val="008A20E9"/>
    <w:rsid w:val="008A2909"/>
    <w:rsid w:val="008A34DC"/>
    <w:rsid w:val="008A3D5E"/>
    <w:rsid w:val="008A460A"/>
    <w:rsid w:val="008A4723"/>
    <w:rsid w:val="008A4C49"/>
    <w:rsid w:val="008A5276"/>
    <w:rsid w:val="008A6C1F"/>
    <w:rsid w:val="008A6F3C"/>
    <w:rsid w:val="008B0512"/>
    <w:rsid w:val="008B09A0"/>
    <w:rsid w:val="008B2327"/>
    <w:rsid w:val="008B504D"/>
    <w:rsid w:val="008B6C1D"/>
    <w:rsid w:val="008B6CBD"/>
    <w:rsid w:val="008C0403"/>
    <w:rsid w:val="008C0A93"/>
    <w:rsid w:val="008C0FD1"/>
    <w:rsid w:val="008C167D"/>
    <w:rsid w:val="008C1BF1"/>
    <w:rsid w:val="008C27C6"/>
    <w:rsid w:val="008C281C"/>
    <w:rsid w:val="008C29EB"/>
    <w:rsid w:val="008C2A1C"/>
    <w:rsid w:val="008C2CA9"/>
    <w:rsid w:val="008C3346"/>
    <w:rsid w:val="008C5144"/>
    <w:rsid w:val="008C6DF3"/>
    <w:rsid w:val="008D018D"/>
    <w:rsid w:val="008D0319"/>
    <w:rsid w:val="008D061E"/>
    <w:rsid w:val="008D16D6"/>
    <w:rsid w:val="008D3E79"/>
    <w:rsid w:val="008D4F5A"/>
    <w:rsid w:val="008D5D33"/>
    <w:rsid w:val="008D655D"/>
    <w:rsid w:val="008D687D"/>
    <w:rsid w:val="008D68FC"/>
    <w:rsid w:val="008D76C7"/>
    <w:rsid w:val="008E0027"/>
    <w:rsid w:val="008E19ED"/>
    <w:rsid w:val="008E22FB"/>
    <w:rsid w:val="008E3119"/>
    <w:rsid w:val="008E4F3B"/>
    <w:rsid w:val="008E6182"/>
    <w:rsid w:val="008E7209"/>
    <w:rsid w:val="008F3D1E"/>
    <w:rsid w:val="008F4007"/>
    <w:rsid w:val="008F4242"/>
    <w:rsid w:val="008F450C"/>
    <w:rsid w:val="008F48B6"/>
    <w:rsid w:val="008F6042"/>
    <w:rsid w:val="008F6139"/>
    <w:rsid w:val="008F6641"/>
    <w:rsid w:val="008F7230"/>
    <w:rsid w:val="008F7FF0"/>
    <w:rsid w:val="00900C8E"/>
    <w:rsid w:val="00901313"/>
    <w:rsid w:val="00901352"/>
    <w:rsid w:val="0090243C"/>
    <w:rsid w:val="009026FB"/>
    <w:rsid w:val="009030AB"/>
    <w:rsid w:val="00904F8F"/>
    <w:rsid w:val="00905204"/>
    <w:rsid w:val="00905608"/>
    <w:rsid w:val="00905FD6"/>
    <w:rsid w:val="009066D7"/>
    <w:rsid w:val="00906C1D"/>
    <w:rsid w:val="009070B0"/>
    <w:rsid w:val="00907584"/>
    <w:rsid w:val="00911240"/>
    <w:rsid w:val="00912596"/>
    <w:rsid w:val="00913E91"/>
    <w:rsid w:val="00913F42"/>
    <w:rsid w:val="00914909"/>
    <w:rsid w:val="00915A96"/>
    <w:rsid w:val="00915D20"/>
    <w:rsid w:val="009167B7"/>
    <w:rsid w:val="00917495"/>
    <w:rsid w:val="00921162"/>
    <w:rsid w:val="0092287D"/>
    <w:rsid w:val="00922E75"/>
    <w:rsid w:val="009230B1"/>
    <w:rsid w:val="00924F04"/>
    <w:rsid w:val="00925E54"/>
    <w:rsid w:val="00925F76"/>
    <w:rsid w:val="00927856"/>
    <w:rsid w:val="00927DE8"/>
    <w:rsid w:val="00930E3D"/>
    <w:rsid w:val="0093222D"/>
    <w:rsid w:val="00932834"/>
    <w:rsid w:val="00934367"/>
    <w:rsid w:val="009406C3"/>
    <w:rsid w:val="00940AA9"/>
    <w:rsid w:val="00940C98"/>
    <w:rsid w:val="00941377"/>
    <w:rsid w:val="00941C1A"/>
    <w:rsid w:val="0094205F"/>
    <w:rsid w:val="009426D7"/>
    <w:rsid w:val="00942AF7"/>
    <w:rsid w:val="009433BA"/>
    <w:rsid w:val="009440F7"/>
    <w:rsid w:val="0094570B"/>
    <w:rsid w:val="00945863"/>
    <w:rsid w:val="00945B41"/>
    <w:rsid w:val="0094634D"/>
    <w:rsid w:val="00946485"/>
    <w:rsid w:val="00950099"/>
    <w:rsid w:val="009516F6"/>
    <w:rsid w:val="00953C83"/>
    <w:rsid w:val="00953D9B"/>
    <w:rsid w:val="009541A6"/>
    <w:rsid w:val="009541CB"/>
    <w:rsid w:val="00954CFB"/>
    <w:rsid w:val="00954E89"/>
    <w:rsid w:val="009550A9"/>
    <w:rsid w:val="00957A7C"/>
    <w:rsid w:val="00957A7F"/>
    <w:rsid w:val="00960285"/>
    <w:rsid w:val="00960B8B"/>
    <w:rsid w:val="00960BCD"/>
    <w:rsid w:val="00960E6B"/>
    <w:rsid w:val="00961595"/>
    <w:rsid w:val="009615EF"/>
    <w:rsid w:val="00962D2F"/>
    <w:rsid w:val="009652F6"/>
    <w:rsid w:val="00965B9B"/>
    <w:rsid w:val="00965D78"/>
    <w:rsid w:val="00966A51"/>
    <w:rsid w:val="00967ED5"/>
    <w:rsid w:val="00970EAA"/>
    <w:rsid w:val="00971657"/>
    <w:rsid w:val="00971873"/>
    <w:rsid w:val="00972EAA"/>
    <w:rsid w:val="00973B70"/>
    <w:rsid w:val="009741F5"/>
    <w:rsid w:val="009743A9"/>
    <w:rsid w:val="00974CED"/>
    <w:rsid w:val="00975916"/>
    <w:rsid w:val="009770A2"/>
    <w:rsid w:val="00977AD5"/>
    <w:rsid w:val="00980C70"/>
    <w:rsid w:val="0098126E"/>
    <w:rsid w:val="00983729"/>
    <w:rsid w:val="00985051"/>
    <w:rsid w:val="00985B61"/>
    <w:rsid w:val="009870C0"/>
    <w:rsid w:val="009879A2"/>
    <w:rsid w:val="00987CCD"/>
    <w:rsid w:val="00990ED2"/>
    <w:rsid w:val="00991B0B"/>
    <w:rsid w:val="00993D53"/>
    <w:rsid w:val="00995160"/>
    <w:rsid w:val="00996092"/>
    <w:rsid w:val="00996188"/>
    <w:rsid w:val="00996522"/>
    <w:rsid w:val="009971EA"/>
    <w:rsid w:val="009A08AB"/>
    <w:rsid w:val="009A1427"/>
    <w:rsid w:val="009A20CA"/>
    <w:rsid w:val="009A26D3"/>
    <w:rsid w:val="009A2CCE"/>
    <w:rsid w:val="009A32A3"/>
    <w:rsid w:val="009A3483"/>
    <w:rsid w:val="009A3D55"/>
    <w:rsid w:val="009A515B"/>
    <w:rsid w:val="009A5381"/>
    <w:rsid w:val="009A76EB"/>
    <w:rsid w:val="009B0DD3"/>
    <w:rsid w:val="009B0F41"/>
    <w:rsid w:val="009B1C1B"/>
    <w:rsid w:val="009B1D79"/>
    <w:rsid w:val="009B1E1D"/>
    <w:rsid w:val="009B1F49"/>
    <w:rsid w:val="009B2925"/>
    <w:rsid w:val="009B43ED"/>
    <w:rsid w:val="009B4995"/>
    <w:rsid w:val="009B69E0"/>
    <w:rsid w:val="009B6A96"/>
    <w:rsid w:val="009B7749"/>
    <w:rsid w:val="009B780E"/>
    <w:rsid w:val="009B79A8"/>
    <w:rsid w:val="009C1894"/>
    <w:rsid w:val="009C1D25"/>
    <w:rsid w:val="009C21B0"/>
    <w:rsid w:val="009C2670"/>
    <w:rsid w:val="009C4645"/>
    <w:rsid w:val="009C4DD5"/>
    <w:rsid w:val="009C56C3"/>
    <w:rsid w:val="009C6F08"/>
    <w:rsid w:val="009D0328"/>
    <w:rsid w:val="009D14FD"/>
    <w:rsid w:val="009D1DD3"/>
    <w:rsid w:val="009D1E40"/>
    <w:rsid w:val="009D29D5"/>
    <w:rsid w:val="009D3F43"/>
    <w:rsid w:val="009D4427"/>
    <w:rsid w:val="009D482B"/>
    <w:rsid w:val="009D49F9"/>
    <w:rsid w:val="009D4BC3"/>
    <w:rsid w:val="009D5381"/>
    <w:rsid w:val="009D55C4"/>
    <w:rsid w:val="009D66A5"/>
    <w:rsid w:val="009D6708"/>
    <w:rsid w:val="009D706F"/>
    <w:rsid w:val="009D7E69"/>
    <w:rsid w:val="009E0120"/>
    <w:rsid w:val="009E0A02"/>
    <w:rsid w:val="009E0DB9"/>
    <w:rsid w:val="009E1D48"/>
    <w:rsid w:val="009E49D2"/>
    <w:rsid w:val="009E505E"/>
    <w:rsid w:val="009E5191"/>
    <w:rsid w:val="009E52CB"/>
    <w:rsid w:val="009E54D8"/>
    <w:rsid w:val="009E7101"/>
    <w:rsid w:val="009F2674"/>
    <w:rsid w:val="009F28AC"/>
    <w:rsid w:val="009F2EED"/>
    <w:rsid w:val="009F3CCA"/>
    <w:rsid w:val="009F4DC5"/>
    <w:rsid w:val="009F4EDE"/>
    <w:rsid w:val="009F5135"/>
    <w:rsid w:val="009F516F"/>
    <w:rsid w:val="009F660E"/>
    <w:rsid w:val="009F69FD"/>
    <w:rsid w:val="009F78E4"/>
    <w:rsid w:val="009F7B49"/>
    <w:rsid w:val="00A00E32"/>
    <w:rsid w:val="00A010C2"/>
    <w:rsid w:val="00A015D9"/>
    <w:rsid w:val="00A01DBC"/>
    <w:rsid w:val="00A0245E"/>
    <w:rsid w:val="00A02ABE"/>
    <w:rsid w:val="00A035DA"/>
    <w:rsid w:val="00A03994"/>
    <w:rsid w:val="00A03E71"/>
    <w:rsid w:val="00A04556"/>
    <w:rsid w:val="00A04F0C"/>
    <w:rsid w:val="00A04F57"/>
    <w:rsid w:val="00A05052"/>
    <w:rsid w:val="00A05748"/>
    <w:rsid w:val="00A07118"/>
    <w:rsid w:val="00A07C76"/>
    <w:rsid w:val="00A11740"/>
    <w:rsid w:val="00A121BA"/>
    <w:rsid w:val="00A129DA"/>
    <w:rsid w:val="00A143DB"/>
    <w:rsid w:val="00A143FA"/>
    <w:rsid w:val="00A15351"/>
    <w:rsid w:val="00A15ADC"/>
    <w:rsid w:val="00A15CC0"/>
    <w:rsid w:val="00A172A9"/>
    <w:rsid w:val="00A17AF9"/>
    <w:rsid w:val="00A21956"/>
    <w:rsid w:val="00A21C72"/>
    <w:rsid w:val="00A21DCF"/>
    <w:rsid w:val="00A236E3"/>
    <w:rsid w:val="00A24FDC"/>
    <w:rsid w:val="00A25478"/>
    <w:rsid w:val="00A27875"/>
    <w:rsid w:val="00A31973"/>
    <w:rsid w:val="00A33A6C"/>
    <w:rsid w:val="00A34BE3"/>
    <w:rsid w:val="00A34E01"/>
    <w:rsid w:val="00A365EF"/>
    <w:rsid w:val="00A40B59"/>
    <w:rsid w:val="00A40D53"/>
    <w:rsid w:val="00A41213"/>
    <w:rsid w:val="00A41B8A"/>
    <w:rsid w:val="00A4362F"/>
    <w:rsid w:val="00A438C5"/>
    <w:rsid w:val="00A44EDC"/>
    <w:rsid w:val="00A455C8"/>
    <w:rsid w:val="00A46C7D"/>
    <w:rsid w:val="00A47027"/>
    <w:rsid w:val="00A47870"/>
    <w:rsid w:val="00A50D1C"/>
    <w:rsid w:val="00A51AE6"/>
    <w:rsid w:val="00A57657"/>
    <w:rsid w:val="00A579DC"/>
    <w:rsid w:val="00A57B84"/>
    <w:rsid w:val="00A57C28"/>
    <w:rsid w:val="00A6031A"/>
    <w:rsid w:val="00A604F4"/>
    <w:rsid w:val="00A617D8"/>
    <w:rsid w:val="00A638AF"/>
    <w:rsid w:val="00A6397A"/>
    <w:rsid w:val="00A6420C"/>
    <w:rsid w:val="00A653AE"/>
    <w:rsid w:val="00A67469"/>
    <w:rsid w:val="00A67F65"/>
    <w:rsid w:val="00A70D55"/>
    <w:rsid w:val="00A7302B"/>
    <w:rsid w:val="00A7443F"/>
    <w:rsid w:val="00A74997"/>
    <w:rsid w:val="00A74FE1"/>
    <w:rsid w:val="00A75198"/>
    <w:rsid w:val="00A7528B"/>
    <w:rsid w:val="00A7640A"/>
    <w:rsid w:val="00A76893"/>
    <w:rsid w:val="00A77319"/>
    <w:rsid w:val="00A776E1"/>
    <w:rsid w:val="00A77DD7"/>
    <w:rsid w:val="00A802C3"/>
    <w:rsid w:val="00A82649"/>
    <w:rsid w:val="00A84260"/>
    <w:rsid w:val="00A84AF2"/>
    <w:rsid w:val="00A85EC1"/>
    <w:rsid w:val="00A86FC4"/>
    <w:rsid w:val="00A87642"/>
    <w:rsid w:val="00A87AB5"/>
    <w:rsid w:val="00A91B07"/>
    <w:rsid w:val="00A91DA6"/>
    <w:rsid w:val="00A91FDB"/>
    <w:rsid w:val="00A92B24"/>
    <w:rsid w:val="00A947B9"/>
    <w:rsid w:val="00A94867"/>
    <w:rsid w:val="00A9612B"/>
    <w:rsid w:val="00A96F95"/>
    <w:rsid w:val="00AA034A"/>
    <w:rsid w:val="00AA1370"/>
    <w:rsid w:val="00AA16DF"/>
    <w:rsid w:val="00AA2C24"/>
    <w:rsid w:val="00AA6543"/>
    <w:rsid w:val="00AB090D"/>
    <w:rsid w:val="00AB1BE2"/>
    <w:rsid w:val="00AB273E"/>
    <w:rsid w:val="00AB3570"/>
    <w:rsid w:val="00AB3B84"/>
    <w:rsid w:val="00AB4804"/>
    <w:rsid w:val="00AB579E"/>
    <w:rsid w:val="00AB595D"/>
    <w:rsid w:val="00AB6C57"/>
    <w:rsid w:val="00AB6D86"/>
    <w:rsid w:val="00AB77BD"/>
    <w:rsid w:val="00AC00A0"/>
    <w:rsid w:val="00AC0520"/>
    <w:rsid w:val="00AC05D9"/>
    <w:rsid w:val="00AC0D00"/>
    <w:rsid w:val="00AC133E"/>
    <w:rsid w:val="00AC189F"/>
    <w:rsid w:val="00AC29CE"/>
    <w:rsid w:val="00AC3B2A"/>
    <w:rsid w:val="00AC3F73"/>
    <w:rsid w:val="00AC57AB"/>
    <w:rsid w:val="00AC70F1"/>
    <w:rsid w:val="00AC7147"/>
    <w:rsid w:val="00AD0AFE"/>
    <w:rsid w:val="00AD0F8A"/>
    <w:rsid w:val="00AD14DE"/>
    <w:rsid w:val="00AD1B2A"/>
    <w:rsid w:val="00AD2E3D"/>
    <w:rsid w:val="00AD5B73"/>
    <w:rsid w:val="00AD6DA5"/>
    <w:rsid w:val="00AD7A63"/>
    <w:rsid w:val="00AE0B16"/>
    <w:rsid w:val="00AE1B6E"/>
    <w:rsid w:val="00AE2E1C"/>
    <w:rsid w:val="00AE2F6C"/>
    <w:rsid w:val="00AE37F5"/>
    <w:rsid w:val="00AE3D6B"/>
    <w:rsid w:val="00AE3DDD"/>
    <w:rsid w:val="00AE3E30"/>
    <w:rsid w:val="00AE52CF"/>
    <w:rsid w:val="00AE684C"/>
    <w:rsid w:val="00AE6B97"/>
    <w:rsid w:val="00AE6BF8"/>
    <w:rsid w:val="00AF009B"/>
    <w:rsid w:val="00AF0472"/>
    <w:rsid w:val="00AF10FB"/>
    <w:rsid w:val="00AF1BEB"/>
    <w:rsid w:val="00AF1F89"/>
    <w:rsid w:val="00AF28EB"/>
    <w:rsid w:val="00AF2E37"/>
    <w:rsid w:val="00AF33DE"/>
    <w:rsid w:val="00AF35EE"/>
    <w:rsid w:val="00AF5AE2"/>
    <w:rsid w:val="00AF7550"/>
    <w:rsid w:val="00B00EA0"/>
    <w:rsid w:val="00B0246A"/>
    <w:rsid w:val="00B0347E"/>
    <w:rsid w:val="00B03CC7"/>
    <w:rsid w:val="00B03D26"/>
    <w:rsid w:val="00B042BA"/>
    <w:rsid w:val="00B04C6F"/>
    <w:rsid w:val="00B05031"/>
    <w:rsid w:val="00B0570C"/>
    <w:rsid w:val="00B062F0"/>
    <w:rsid w:val="00B06449"/>
    <w:rsid w:val="00B073F2"/>
    <w:rsid w:val="00B10F97"/>
    <w:rsid w:val="00B11592"/>
    <w:rsid w:val="00B1235E"/>
    <w:rsid w:val="00B13A48"/>
    <w:rsid w:val="00B169B4"/>
    <w:rsid w:val="00B1730E"/>
    <w:rsid w:val="00B1749A"/>
    <w:rsid w:val="00B203A6"/>
    <w:rsid w:val="00B20CBE"/>
    <w:rsid w:val="00B20F9C"/>
    <w:rsid w:val="00B211AE"/>
    <w:rsid w:val="00B22F1B"/>
    <w:rsid w:val="00B24948"/>
    <w:rsid w:val="00B26045"/>
    <w:rsid w:val="00B30360"/>
    <w:rsid w:val="00B31A5B"/>
    <w:rsid w:val="00B330BA"/>
    <w:rsid w:val="00B331B9"/>
    <w:rsid w:val="00B333ED"/>
    <w:rsid w:val="00B33ABA"/>
    <w:rsid w:val="00B33B1F"/>
    <w:rsid w:val="00B3441A"/>
    <w:rsid w:val="00B34A22"/>
    <w:rsid w:val="00B34A32"/>
    <w:rsid w:val="00B35B13"/>
    <w:rsid w:val="00B35B7D"/>
    <w:rsid w:val="00B368B9"/>
    <w:rsid w:val="00B371FC"/>
    <w:rsid w:val="00B40F46"/>
    <w:rsid w:val="00B41A20"/>
    <w:rsid w:val="00B41F3E"/>
    <w:rsid w:val="00B4200B"/>
    <w:rsid w:val="00B42219"/>
    <w:rsid w:val="00B443C7"/>
    <w:rsid w:val="00B4536C"/>
    <w:rsid w:val="00B454D6"/>
    <w:rsid w:val="00B45508"/>
    <w:rsid w:val="00B46681"/>
    <w:rsid w:val="00B473BC"/>
    <w:rsid w:val="00B473D6"/>
    <w:rsid w:val="00B50006"/>
    <w:rsid w:val="00B5041C"/>
    <w:rsid w:val="00B511E0"/>
    <w:rsid w:val="00B5404F"/>
    <w:rsid w:val="00B54D71"/>
    <w:rsid w:val="00B5508A"/>
    <w:rsid w:val="00B554B6"/>
    <w:rsid w:val="00B55D54"/>
    <w:rsid w:val="00B5600F"/>
    <w:rsid w:val="00B56647"/>
    <w:rsid w:val="00B56E97"/>
    <w:rsid w:val="00B5757D"/>
    <w:rsid w:val="00B5799C"/>
    <w:rsid w:val="00B60987"/>
    <w:rsid w:val="00B61395"/>
    <w:rsid w:val="00B61BC8"/>
    <w:rsid w:val="00B62B5F"/>
    <w:rsid w:val="00B6311A"/>
    <w:rsid w:val="00B6348B"/>
    <w:rsid w:val="00B6386D"/>
    <w:rsid w:val="00B63C77"/>
    <w:rsid w:val="00B643C6"/>
    <w:rsid w:val="00B652BE"/>
    <w:rsid w:val="00B65CD5"/>
    <w:rsid w:val="00B6614F"/>
    <w:rsid w:val="00B67024"/>
    <w:rsid w:val="00B678A5"/>
    <w:rsid w:val="00B679D3"/>
    <w:rsid w:val="00B67ED2"/>
    <w:rsid w:val="00B70AFB"/>
    <w:rsid w:val="00B71500"/>
    <w:rsid w:val="00B72D98"/>
    <w:rsid w:val="00B73AE9"/>
    <w:rsid w:val="00B7437C"/>
    <w:rsid w:val="00B75954"/>
    <w:rsid w:val="00B77549"/>
    <w:rsid w:val="00B77BB3"/>
    <w:rsid w:val="00B808E9"/>
    <w:rsid w:val="00B810FD"/>
    <w:rsid w:val="00B82AA6"/>
    <w:rsid w:val="00B82FED"/>
    <w:rsid w:val="00B8338B"/>
    <w:rsid w:val="00B83B74"/>
    <w:rsid w:val="00B84B80"/>
    <w:rsid w:val="00B85534"/>
    <w:rsid w:val="00B9120D"/>
    <w:rsid w:val="00B91C2D"/>
    <w:rsid w:val="00B92386"/>
    <w:rsid w:val="00B92FB8"/>
    <w:rsid w:val="00B9316C"/>
    <w:rsid w:val="00B93241"/>
    <w:rsid w:val="00B93D91"/>
    <w:rsid w:val="00B9537F"/>
    <w:rsid w:val="00B95F87"/>
    <w:rsid w:val="00B95F98"/>
    <w:rsid w:val="00B96AEA"/>
    <w:rsid w:val="00B971CF"/>
    <w:rsid w:val="00BA1DFA"/>
    <w:rsid w:val="00BA219F"/>
    <w:rsid w:val="00BA23B1"/>
    <w:rsid w:val="00BA2657"/>
    <w:rsid w:val="00BA26EB"/>
    <w:rsid w:val="00BA311A"/>
    <w:rsid w:val="00BA44FC"/>
    <w:rsid w:val="00BA4AA3"/>
    <w:rsid w:val="00BA5511"/>
    <w:rsid w:val="00BA64DC"/>
    <w:rsid w:val="00BA7183"/>
    <w:rsid w:val="00BA72C8"/>
    <w:rsid w:val="00BA7476"/>
    <w:rsid w:val="00BA792D"/>
    <w:rsid w:val="00BA7C57"/>
    <w:rsid w:val="00BA7E5A"/>
    <w:rsid w:val="00BA7FD9"/>
    <w:rsid w:val="00BB0675"/>
    <w:rsid w:val="00BB0C01"/>
    <w:rsid w:val="00BB0FC5"/>
    <w:rsid w:val="00BB0FDC"/>
    <w:rsid w:val="00BB119A"/>
    <w:rsid w:val="00BB1515"/>
    <w:rsid w:val="00BB37B2"/>
    <w:rsid w:val="00BB48F1"/>
    <w:rsid w:val="00BB5790"/>
    <w:rsid w:val="00BB6433"/>
    <w:rsid w:val="00BC0109"/>
    <w:rsid w:val="00BC0172"/>
    <w:rsid w:val="00BC0C70"/>
    <w:rsid w:val="00BC2F71"/>
    <w:rsid w:val="00BC32E0"/>
    <w:rsid w:val="00BC4137"/>
    <w:rsid w:val="00BC44EF"/>
    <w:rsid w:val="00BC4563"/>
    <w:rsid w:val="00BC4CCD"/>
    <w:rsid w:val="00BC5673"/>
    <w:rsid w:val="00BC59A8"/>
    <w:rsid w:val="00BC6E05"/>
    <w:rsid w:val="00BC7854"/>
    <w:rsid w:val="00BC790B"/>
    <w:rsid w:val="00BC7DB2"/>
    <w:rsid w:val="00BD064E"/>
    <w:rsid w:val="00BD0C2E"/>
    <w:rsid w:val="00BD1685"/>
    <w:rsid w:val="00BD17FD"/>
    <w:rsid w:val="00BD193E"/>
    <w:rsid w:val="00BD1E90"/>
    <w:rsid w:val="00BD2E67"/>
    <w:rsid w:val="00BD3E8A"/>
    <w:rsid w:val="00BD6A7D"/>
    <w:rsid w:val="00BD7599"/>
    <w:rsid w:val="00BD7A6B"/>
    <w:rsid w:val="00BE079F"/>
    <w:rsid w:val="00BE0937"/>
    <w:rsid w:val="00BE1770"/>
    <w:rsid w:val="00BE20B6"/>
    <w:rsid w:val="00BE2ABD"/>
    <w:rsid w:val="00BE5017"/>
    <w:rsid w:val="00BE51FB"/>
    <w:rsid w:val="00BE57C7"/>
    <w:rsid w:val="00BE6AB1"/>
    <w:rsid w:val="00BE6B2C"/>
    <w:rsid w:val="00BE6D65"/>
    <w:rsid w:val="00BF00D4"/>
    <w:rsid w:val="00BF0C5B"/>
    <w:rsid w:val="00BF0E07"/>
    <w:rsid w:val="00BF1059"/>
    <w:rsid w:val="00BF12F6"/>
    <w:rsid w:val="00BF14C1"/>
    <w:rsid w:val="00BF1ED4"/>
    <w:rsid w:val="00BF1F42"/>
    <w:rsid w:val="00BF26C8"/>
    <w:rsid w:val="00BF316A"/>
    <w:rsid w:val="00BF3300"/>
    <w:rsid w:val="00BF40ED"/>
    <w:rsid w:val="00BF49D4"/>
    <w:rsid w:val="00BF6519"/>
    <w:rsid w:val="00BF7AE9"/>
    <w:rsid w:val="00C0097B"/>
    <w:rsid w:val="00C011E8"/>
    <w:rsid w:val="00C02691"/>
    <w:rsid w:val="00C04C79"/>
    <w:rsid w:val="00C05644"/>
    <w:rsid w:val="00C05E7C"/>
    <w:rsid w:val="00C06460"/>
    <w:rsid w:val="00C066A2"/>
    <w:rsid w:val="00C0684E"/>
    <w:rsid w:val="00C06FED"/>
    <w:rsid w:val="00C076CB"/>
    <w:rsid w:val="00C07D8E"/>
    <w:rsid w:val="00C10087"/>
    <w:rsid w:val="00C10510"/>
    <w:rsid w:val="00C10869"/>
    <w:rsid w:val="00C11F5D"/>
    <w:rsid w:val="00C12EBF"/>
    <w:rsid w:val="00C13FEC"/>
    <w:rsid w:val="00C148B0"/>
    <w:rsid w:val="00C1509C"/>
    <w:rsid w:val="00C160BE"/>
    <w:rsid w:val="00C179C2"/>
    <w:rsid w:val="00C20BFA"/>
    <w:rsid w:val="00C20CCC"/>
    <w:rsid w:val="00C2217C"/>
    <w:rsid w:val="00C22623"/>
    <w:rsid w:val="00C22676"/>
    <w:rsid w:val="00C22BA1"/>
    <w:rsid w:val="00C23B61"/>
    <w:rsid w:val="00C2433E"/>
    <w:rsid w:val="00C2611C"/>
    <w:rsid w:val="00C26561"/>
    <w:rsid w:val="00C27C2C"/>
    <w:rsid w:val="00C27E09"/>
    <w:rsid w:val="00C303EB"/>
    <w:rsid w:val="00C3187B"/>
    <w:rsid w:val="00C31B00"/>
    <w:rsid w:val="00C32655"/>
    <w:rsid w:val="00C32726"/>
    <w:rsid w:val="00C33705"/>
    <w:rsid w:val="00C3507B"/>
    <w:rsid w:val="00C360DB"/>
    <w:rsid w:val="00C36E22"/>
    <w:rsid w:val="00C40914"/>
    <w:rsid w:val="00C41A37"/>
    <w:rsid w:val="00C45C6F"/>
    <w:rsid w:val="00C47355"/>
    <w:rsid w:val="00C516CB"/>
    <w:rsid w:val="00C51E0C"/>
    <w:rsid w:val="00C52444"/>
    <w:rsid w:val="00C52BF0"/>
    <w:rsid w:val="00C541AD"/>
    <w:rsid w:val="00C5492C"/>
    <w:rsid w:val="00C54946"/>
    <w:rsid w:val="00C54BE9"/>
    <w:rsid w:val="00C54C15"/>
    <w:rsid w:val="00C54E19"/>
    <w:rsid w:val="00C55092"/>
    <w:rsid w:val="00C55C4C"/>
    <w:rsid w:val="00C5778A"/>
    <w:rsid w:val="00C57EE4"/>
    <w:rsid w:val="00C60FFC"/>
    <w:rsid w:val="00C62AD7"/>
    <w:rsid w:val="00C635B8"/>
    <w:rsid w:val="00C63623"/>
    <w:rsid w:val="00C648A0"/>
    <w:rsid w:val="00C65266"/>
    <w:rsid w:val="00C65601"/>
    <w:rsid w:val="00C659C0"/>
    <w:rsid w:val="00C65A0E"/>
    <w:rsid w:val="00C661CD"/>
    <w:rsid w:val="00C66EF4"/>
    <w:rsid w:val="00C702F2"/>
    <w:rsid w:val="00C7057A"/>
    <w:rsid w:val="00C7168B"/>
    <w:rsid w:val="00C730AE"/>
    <w:rsid w:val="00C73C56"/>
    <w:rsid w:val="00C73FEF"/>
    <w:rsid w:val="00C74328"/>
    <w:rsid w:val="00C75574"/>
    <w:rsid w:val="00C773BF"/>
    <w:rsid w:val="00C7772A"/>
    <w:rsid w:val="00C80F84"/>
    <w:rsid w:val="00C80FE9"/>
    <w:rsid w:val="00C815DB"/>
    <w:rsid w:val="00C816AF"/>
    <w:rsid w:val="00C8220D"/>
    <w:rsid w:val="00C82E43"/>
    <w:rsid w:val="00C8304C"/>
    <w:rsid w:val="00C838AC"/>
    <w:rsid w:val="00C85EB8"/>
    <w:rsid w:val="00C87189"/>
    <w:rsid w:val="00C90480"/>
    <w:rsid w:val="00C90503"/>
    <w:rsid w:val="00C909D1"/>
    <w:rsid w:val="00C91D3F"/>
    <w:rsid w:val="00C92716"/>
    <w:rsid w:val="00C92F65"/>
    <w:rsid w:val="00C9455E"/>
    <w:rsid w:val="00C94717"/>
    <w:rsid w:val="00C94D54"/>
    <w:rsid w:val="00CA0321"/>
    <w:rsid w:val="00CA08C6"/>
    <w:rsid w:val="00CA0A25"/>
    <w:rsid w:val="00CA105D"/>
    <w:rsid w:val="00CA1413"/>
    <w:rsid w:val="00CA2DB5"/>
    <w:rsid w:val="00CA4F4D"/>
    <w:rsid w:val="00CA5F49"/>
    <w:rsid w:val="00CA6045"/>
    <w:rsid w:val="00CA6578"/>
    <w:rsid w:val="00CA65FF"/>
    <w:rsid w:val="00CA6640"/>
    <w:rsid w:val="00CA73FC"/>
    <w:rsid w:val="00CA792A"/>
    <w:rsid w:val="00CB0585"/>
    <w:rsid w:val="00CB351E"/>
    <w:rsid w:val="00CB4269"/>
    <w:rsid w:val="00CB42F6"/>
    <w:rsid w:val="00CB543C"/>
    <w:rsid w:val="00CB7271"/>
    <w:rsid w:val="00CC167A"/>
    <w:rsid w:val="00CC1BBD"/>
    <w:rsid w:val="00CC56BF"/>
    <w:rsid w:val="00CC6F8C"/>
    <w:rsid w:val="00CC74CA"/>
    <w:rsid w:val="00CD0F93"/>
    <w:rsid w:val="00CD2660"/>
    <w:rsid w:val="00CD28BE"/>
    <w:rsid w:val="00CD2D2B"/>
    <w:rsid w:val="00CD2D86"/>
    <w:rsid w:val="00CD3017"/>
    <w:rsid w:val="00CD3164"/>
    <w:rsid w:val="00CD34F6"/>
    <w:rsid w:val="00CD387C"/>
    <w:rsid w:val="00CD3BAE"/>
    <w:rsid w:val="00CD445F"/>
    <w:rsid w:val="00CD4EF9"/>
    <w:rsid w:val="00CD5940"/>
    <w:rsid w:val="00CD5CBA"/>
    <w:rsid w:val="00CD5DFC"/>
    <w:rsid w:val="00CD61C0"/>
    <w:rsid w:val="00CD636C"/>
    <w:rsid w:val="00CE2B16"/>
    <w:rsid w:val="00CE354B"/>
    <w:rsid w:val="00CE3BD9"/>
    <w:rsid w:val="00CE3F12"/>
    <w:rsid w:val="00CE461D"/>
    <w:rsid w:val="00CE48E3"/>
    <w:rsid w:val="00CE4BC1"/>
    <w:rsid w:val="00CE5043"/>
    <w:rsid w:val="00CE69EF"/>
    <w:rsid w:val="00CE6DC5"/>
    <w:rsid w:val="00CF001C"/>
    <w:rsid w:val="00CF08FD"/>
    <w:rsid w:val="00CF0F8D"/>
    <w:rsid w:val="00CF187B"/>
    <w:rsid w:val="00CF203E"/>
    <w:rsid w:val="00CF2B80"/>
    <w:rsid w:val="00CF3791"/>
    <w:rsid w:val="00CF461D"/>
    <w:rsid w:val="00CF79A4"/>
    <w:rsid w:val="00D0038F"/>
    <w:rsid w:val="00D00F12"/>
    <w:rsid w:val="00D00F51"/>
    <w:rsid w:val="00D02E71"/>
    <w:rsid w:val="00D03640"/>
    <w:rsid w:val="00D04239"/>
    <w:rsid w:val="00D04AE5"/>
    <w:rsid w:val="00D05912"/>
    <w:rsid w:val="00D062E5"/>
    <w:rsid w:val="00D07B97"/>
    <w:rsid w:val="00D07FF1"/>
    <w:rsid w:val="00D10AD1"/>
    <w:rsid w:val="00D10AEC"/>
    <w:rsid w:val="00D11283"/>
    <w:rsid w:val="00D12DC3"/>
    <w:rsid w:val="00D1430E"/>
    <w:rsid w:val="00D1453E"/>
    <w:rsid w:val="00D16708"/>
    <w:rsid w:val="00D173D4"/>
    <w:rsid w:val="00D17E3B"/>
    <w:rsid w:val="00D207B8"/>
    <w:rsid w:val="00D207F9"/>
    <w:rsid w:val="00D20914"/>
    <w:rsid w:val="00D234C2"/>
    <w:rsid w:val="00D237B9"/>
    <w:rsid w:val="00D25C93"/>
    <w:rsid w:val="00D25E38"/>
    <w:rsid w:val="00D25F66"/>
    <w:rsid w:val="00D26D62"/>
    <w:rsid w:val="00D27C1E"/>
    <w:rsid w:val="00D30FDA"/>
    <w:rsid w:val="00D3151D"/>
    <w:rsid w:val="00D31FBF"/>
    <w:rsid w:val="00D332E0"/>
    <w:rsid w:val="00D33302"/>
    <w:rsid w:val="00D336A6"/>
    <w:rsid w:val="00D343B7"/>
    <w:rsid w:val="00D428B9"/>
    <w:rsid w:val="00D437B0"/>
    <w:rsid w:val="00D43983"/>
    <w:rsid w:val="00D43C71"/>
    <w:rsid w:val="00D43EF3"/>
    <w:rsid w:val="00D44B0F"/>
    <w:rsid w:val="00D45A08"/>
    <w:rsid w:val="00D46002"/>
    <w:rsid w:val="00D46638"/>
    <w:rsid w:val="00D4672F"/>
    <w:rsid w:val="00D47BF8"/>
    <w:rsid w:val="00D47CE8"/>
    <w:rsid w:val="00D51C45"/>
    <w:rsid w:val="00D51EF1"/>
    <w:rsid w:val="00D53F9D"/>
    <w:rsid w:val="00D54A14"/>
    <w:rsid w:val="00D55E71"/>
    <w:rsid w:val="00D56F0C"/>
    <w:rsid w:val="00D6028D"/>
    <w:rsid w:val="00D6038B"/>
    <w:rsid w:val="00D60A62"/>
    <w:rsid w:val="00D612E8"/>
    <w:rsid w:val="00D618DD"/>
    <w:rsid w:val="00D6210D"/>
    <w:rsid w:val="00D62B71"/>
    <w:rsid w:val="00D637C4"/>
    <w:rsid w:val="00D638C2"/>
    <w:rsid w:val="00D63FEA"/>
    <w:rsid w:val="00D647FD"/>
    <w:rsid w:val="00D65CCC"/>
    <w:rsid w:val="00D66229"/>
    <w:rsid w:val="00D66687"/>
    <w:rsid w:val="00D66909"/>
    <w:rsid w:val="00D6740C"/>
    <w:rsid w:val="00D70064"/>
    <w:rsid w:val="00D71939"/>
    <w:rsid w:val="00D727A4"/>
    <w:rsid w:val="00D72FB1"/>
    <w:rsid w:val="00D742B6"/>
    <w:rsid w:val="00D75645"/>
    <w:rsid w:val="00D76A33"/>
    <w:rsid w:val="00D776DE"/>
    <w:rsid w:val="00D77B87"/>
    <w:rsid w:val="00D81157"/>
    <w:rsid w:val="00D81A15"/>
    <w:rsid w:val="00D82ABC"/>
    <w:rsid w:val="00D830E0"/>
    <w:rsid w:val="00D83B7B"/>
    <w:rsid w:val="00D83D8C"/>
    <w:rsid w:val="00D83F8C"/>
    <w:rsid w:val="00D84225"/>
    <w:rsid w:val="00D85DF5"/>
    <w:rsid w:val="00D863DF"/>
    <w:rsid w:val="00D90861"/>
    <w:rsid w:val="00D915A5"/>
    <w:rsid w:val="00D919DC"/>
    <w:rsid w:val="00D92B34"/>
    <w:rsid w:val="00D9311A"/>
    <w:rsid w:val="00D9333E"/>
    <w:rsid w:val="00D944D2"/>
    <w:rsid w:val="00D94BC5"/>
    <w:rsid w:val="00D95B0B"/>
    <w:rsid w:val="00D97239"/>
    <w:rsid w:val="00D97757"/>
    <w:rsid w:val="00DA02A3"/>
    <w:rsid w:val="00DA1010"/>
    <w:rsid w:val="00DA2A9A"/>
    <w:rsid w:val="00DA2AD6"/>
    <w:rsid w:val="00DA2D47"/>
    <w:rsid w:val="00DA3372"/>
    <w:rsid w:val="00DA44B1"/>
    <w:rsid w:val="00DA5FD9"/>
    <w:rsid w:val="00DA7C89"/>
    <w:rsid w:val="00DB07B9"/>
    <w:rsid w:val="00DB0E56"/>
    <w:rsid w:val="00DB20F7"/>
    <w:rsid w:val="00DB3FE5"/>
    <w:rsid w:val="00DB4976"/>
    <w:rsid w:val="00DB5477"/>
    <w:rsid w:val="00DB5654"/>
    <w:rsid w:val="00DB5EEE"/>
    <w:rsid w:val="00DB68C0"/>
    <w:rsid w:val="00DB7C5D"/>
    <w:rsid w:val="00DC07B7"/>
    <w:rsid w:val="00DC0EEF"/>
    <w:rsid w:val="00DC1906"/>
    <w:rsid w:val="00DC1E65"/>
    <w:rsid w:val="00DC2848"/>
    <w:rsid w:val="00DC47AB"/>
    <w:rsid w:val="00DC488E"/>
    <w:rsid w:val="00DD004F"/>
    <w:rsid w:val="00DD041C"/>
    <w:rsid w:val="00DD197D"/>
    <w:rsid w:val="00DD21B3"/>
    <w:rsid w:val="00DD221B"/>
    <w:rsid w:val="00DD2AAE"/>
    <w:rsid w:val="00DD2AFB"/>
    <w:rsid w:val="00DD2C9E"/>
    <w:rsid w:val="00DD3D7A"/>
    <w:rsid w:val="00DD5046"/>
    <w:rsid w:val="00DD5FD5"/>
    <w:rsid w:val="00DD7B31"/>
    <w:rsid w:val="00DE0026"/>
    <w:rsid w:val="00DE0DDD"/>
    <w:rsid w:val="00DE3535"/>
    <w:rsid w:val="00DE5583"/>
    <w:rsid w:val="00DE5BF7"/>
    <w:rsid w:val="00DE6ACA"/>
    <w:rsid w:val="00DF28ED"/>
    <w:rsid w:val="00DF2B8A"/>
    <w:rsid w:val="00DF2D4F"/>
    <w:rsid w:val="00DF3AD8"/>
    <w:rsid w:val="00DF51F9"/>
    <w:rsid w:val="00DF619C"/>
    <w:rsid w:val="00DF6F26"/>
    <w:rsid w:val="00DF7414"/>
    <w:rsid w:val="00DF742F"/>
    <w:rsid w:val="00DF757E"/>
    <w:rsid w:val="00DF7E1F"/>
    <w:rsid w:val="00E00518"/>
    <w:rsid w:val="00E0079B"/>
    <w:rsid w:val="00E0433A"/>
    <w:rsid w:val="00E04BE4"/>
    <w:rsid w:val="00E04FA5"/>
    <w:rsid w:val="00E050F6"/>
    <w:rsid w:val="00E0617C"/>
    <w:rsid w:val="00E10088"/>
    <w:rsid w:val="00E10989"/>
    <w:rsid w:val="00E1180B"/>
    <w:rsid w:val="00E119A1"/>
    <w:rsid w:val="00E12B82"/>
    <w:rsid w:val="00E130D4"/>
    <w:rsid w:val="00E135BA"/>
    <w:rsid w:val="00E15978"/>
    <w:rsid w:val="00E165C8"/>
    <w:rsid w:val="00E20278"/>
    <w:rsid w:val="00E202CE"/>
    <w:rsid w:val="00E20769"/>
    <w:rsid w:val="00E21FFA"/>
    <w:rsid w:val="00E22047"/>
    <w:rsid w:val="00E22DB1"/>
    <w:rsid w:val="00E26685"/>
    <w:rsid w:val="00E26ABE"/>
    <w:rsid w:val="00E30018"/>
    <w:rsid w:val="00E300DA"/>
    <w:rsid w:val="00E302B5"/>
    <w:rsid w:val="00E30E1B"/>
    <w:rsid w:val="00E33189"/>
    <w:rsid w:val="00E34445"/>
    <w:rsid w:val="00E34643"/>
    <w:rsid w:val="00E34C20"/>
    <w:rsid w:val="00E36316"/>
    <w:rsid w:val="00E36591"/>
    <w:rsid w:val="00E36C46"/>
    <w:rsid w:val="00E375B3"/>
    <w:rsid w:val="00E37759"/>
    <w:rsid w:val="00E40171"/>
    <w:rsid w:val="00E40ACB"/>
    <w:rsid w:val="00E41676"/>
    <w:rsid w:val="00E419EA"/>
    <w:rsid w:val="00E42C7E"/>
    <w:rsid w:val="00E435C9"/>
    <w:rsid w:val="00E43E66"/>
    <w:rsid w:val="00E44F79"/>
    <w:rsid w:val="00E454EC"/>
    <w:rsid w:val="00E4625B"/>
    <w:rsid w:val="00E47ECD"/>
    <w:rsid w:val="00E50069"/>
    <w:rsid w:val="00E50AAC"/>
    <w:rsid w:val="00E510FB"/>
    <w:rsid w:val="00E515FD"/>
    <w:rsid w:val="00E51724"/>
    <w:rsid w:val="00E52C6C"/>
    <w:rsid w:val="00E53C85"/>
    <w:rsid w:val="00E554F9"/>
    <w:rsid w:val="00E55598"/>
    <w:rsid w:val="00E556CE"/>
    <w:rsid w:val="00E56A90"/>
    <w:rsid w:val="00E5710D"/>
    <w:rsid w:val="00E61501"/>
    <w:rsid w:val="00E618A5"/>
    <w:rsid w:val="00E61E1C"/>
    <w:rsid w:val="00E62F38"/>
    <w:rsid w:val="00E66022"/>
    <w:rsid w:val="00E667ED"/>
    <w:rsid w:val="00E6681C"/>
    <w:rsid w:val="00E6682A"/>
    <w:rsid w:val="00E6762F"/>
    <w:rsid w:val="00E703F5"/>
    <w:rsid w:val="00E705E9"/>
    <w:rsid w:val="00E71956"/>
    <w:rsid w:val="00E71A5A"/>
    <w:rsid w:val="00E727A6"/>
    <w:rsid w:val="00E72FB1"/>
    <w:rsid w:val="00E730CC"/>
    <w:rsid w:val="00E74E6F"/>
    <w:rsid w:val="00E764E4"/>
    <w:rsid w:val="00E77927"/>
    <w:rsid w:val="00E77FB4"/>
    <w:rsid w:val="00E807BE"/>
    <w:rsid w:val="00E81F3C"/>
    <w:rsid w:val="00E8268E"/>
    <w:rsid w:val="00E83F35"/>
    <w:rsid w:val="00E84975"/>
    <w:rsid w:val="00E85014"/>
    <w:rsid w:val="00E85FA1"/>
    <w:rsid w:val="00E865A3"/>
    <w:rsid w:val="00E86813"/>
    <w:rsid w:val="00E87752"/>
    <w:rsid w:val="00E87D84"/>
    <w:rsid w:val="00E87F16"/>
    <w:rsid w:val="00E902FF"/>
    <w:rsid w:val="00E92B6D"/>
    <w:rsid w:val="00E930A2"/>
    <w:rsid w:val="00E93487"/>
    <w:rsid w:val="00E93CAE"/>
    <w:rsid w:val="00E9530A"/>
    <w:rsid w:val="00E958DA"/>
    <w:rsid w:val="00E97697"/>
    <w:rsid w:val="00EA0099"/>
    <w:rsid w:val="00EA03A3"/>
    <w:rsid w:val="00EA121B"/>
    <w:rsid w:val="00EA1645"/>
    <w:rsid w:val="00EA1E2D"/>
    <w:rsid w:val="00EA3981"/>
    <w:rsid w:val="00EA3C93"/>
    <w:rsid w:val="00EA3FC1"/>
    <w:rsid w:val="00EA41FB"/>
    <w:rsid w:val="00EA4233"/>
    <w:rsid w:val="00EA4513"/>
    <w:rsid w:val="00EA490D"/>
    <w:rsid w:val="00EA4DB6"/>
    <w:rsid w:val="00EA508E"/>
    <w:rsid w:val="00EB0744"/>
    <w:rsid w:val="00EB0B61"/>
    <w:rsid w:val="00EB278D"/>
    <w:rsid w:val="00EB2EFD"/>
    <w:rsid w:val="00EB3AE2"/>
    <w:rsid w:val="00EB3B52"/>
    <w:rsid w:val="00EB472E"/>
    <w:rsid w:val="00EB4C76"/>
    <w:rsid w:val="00EB62C1"/>
    <w:rsid w:val="00EB6315"/>
    <w:rsid w:val="00EB7D40"/>
    <w:rsid w:val="00EC07D7"/>
    <w:rsid w:val="00EC08FD"/>
    <w:rsid w:val="00EC4063"/>
    <w:rsid w:val="00EC4366"/>
    <w:rsid w:val="00EC46BC"/>
    <w:rsid w:val="00EC6555"/>
    <w:rsid w:val="00EC6A8B"/>
    <w:rsid w:val="00ED0221"/>
    <w:rsid w:val="00ED0FBF"/>
    <w:rsid w:val="00ED103E"/>
    <w:rsid w:val="00ED163C"/>
    <w:rsid w:val="00ED281A"/>
    <w:rsid w:val="00ED2A62"/>
    <w:rsid w:val="00ED39FC"/>
    <w:rsid w:val="00ED3D14"/>
    <w:rsid w:val="00ED3E79"/>
    <w:rsid w:val="00ED4E34"/>
    <w:rsid w:val="00ED5DC9"/>
    <w:rsid w:val="00ED74CD"/>
    <w:rsid w:val="00ED774C"/>
    <w:rsid w:val="00ED7A7B"/>
    <w:rsid w:val="00ED7BE0"/>
    <w:rsid w:val="00ED7D94"/>
    <w:rsid w:val="00EE136E"/>
    <w:rsid w:val="00EE16AE"/>
    <w:rsid w:val="00EE16FB"/>
    <w:rsid w:val="00EE3387"/>
    <w:rsid w:val="00EE3D98"/>
    <w:rsid w:val="00EE427D"/>
    <w:rsid w:val="00EE4961"/>
    <w:rsid w:val="00EE5141"/>
    <w:rsid w:val="00EE5213"/>
    <w:rsid w:val="00EE574B"/>
    <w:rsid w:val="00EE737A"/>
    <w:rsid w:val="00EE7D4B"/>
    <w:rsid w:val="00EE7D76"/>
    <w:rsid w:val="00EE7DB0"/>
    <w:rsid w:val="00EF0CBB"/>
    <w:rsid w:val="00EF162B"/>
    <w:rsid w:val="00EF30E9"/>
    <w:rsid w:val="00EF4332"/>
    <w:rsid w:val="00EF50C8"/>
    <w:rsid w:val="00EF6EFC"/>
    <w:rsid w:val="00EF6F12"/>
    <w:rsid w:val="00F000BE"/>
    <w:rsid w:val="00F001D4"/>
    <w:rsid w:val="00F002C8"/>
    <w:rsid w:val="00F01967"/>
    <w:rsid w:val="00F0264C"/>
    <w:rsid w:val="00F0296D"/>
    <w:rsid w:val="00F061E2"/>
    <w:rsid w:val="00F06A57"/>
    <w:rsid w:val="00F06A8A"/>
    <w:rsid w:val="00F074D1"/>
    <w:rsid w:val="00F101F9"/>
    <w:rsid w:val="00F1092C"/>
    <w:rsid w:val="00F12DA1"/>
    <w:rsid w:val="00F13251"/>
    <w:rsid w:val="00F133BC"/>
    <w:rsid w:val="00F13C08"/>
    <w:rsid w:val="00F1437C"/>
    <w:rsid w:val="00F14451"/>
    <w:rsid w:val="00F15E58"/>
    <w:rsid w:val="00F1644F"/>
    <w:rsid w:val="00F20380"/>
    <w:rsid w:val="00F20863"/>
    <w:rsid w:val="00F22254"/>
    <w:rsid w:val="00F23220"/>
    <w:rsid w:val="00F23F46"/>
    <w:rsid w:val="00F25922"/>
    <w:rsid w:val="00F25B8E"/>
    <w:rsid w:val="00F26DF5"/>
    <w:rsid w:val="00F26F81"/>
    <w:rsid w:val="00F26FCE"/>
    <w:rsid w:val="00F27784"/>
    <w:rsid w:val="00F27CA1"/>
    <w:rsid w:val="00F3105E"/>
    <w:rsid w:val="00F33D64"/>
    <w:rsid w:val="00F33E30"/>
    <w:rsid w:val="00F34413"/>
    <w:rsid w:val="00F35ABF"/>
    <w:rsid w:val="00F36498"/>
    <w:rsid w:val="00F36AF7"/>
    <w:rsid w:val="00F36FEF"/>
    <w:rsid w:val="00F402EE"/>
    <w:rsid w:val="00F40567"/>
    <w:rsid w:val="00F40D7E"/>
    <w:rsid w:val="00F4204D"/>
    <w:rsid w:val="00F425B6"/>
    <w:rsid w:val="00F42DF5"/>
    <w:rsid w:val="00F42F44"/>
    <w:rsid w:val="00F42FAD"/>
    <w:rsid w:val="00F43655"/>
    <w:rsid w:val="00F44EBA"/>
    <w:rsid w:val="00F4734E"/>
    <w:rsid w:val="00F50315"/>
    <w:rsid w:val="00F503E3"/>
    <w:rsid w:val="00F510B2"/>
    <w:rsid w:val="00F51680"/>
    <w:rsid w:val="00F5225C"/>
    <w:rsid w:val="00F52645"/>
    <w:rsid w:val="00F526BD"/>
    <w:rsid w:val="00F528C2"/>
    <w:rsid w:val="00F53589"/>
    <w:rsid w:val="00F53F2B"/>
    <w:rsid w:val="00F540B3"/>
    <w:rsid w:val="00F5442B"/>
    <w:rsid w:val="00F54B22"/>
    <w:rsid w:val="00F5576E"/>
    <w:rsid w:val="00F56B75"/>
    <w:rsid w:val="00F56EBD"/>
    <w:rsid w:val="00F60D36"/>
    <w:rsid w:val="00F61058"/>
    <w:rsid w:val="00F618FF"/>
    <w:rsid w:val="00F63607"/>
    <w:rsid w:val="00F63E4A"/>
    <w:rsid w:val="00F640D6"/>
    <w:rsid w:val="00F650DE"/>
    <w:rsid w:val="00F65637"/>
    <w:rsid w:val="00F65D05"/>
    <w:rsid w:val="00F67419"/>
    <w:rsid w:val="00F67AA9"/>
    <w:rsid w:val="00F67B99"/>
    <w:rsid w:val="00F702DC"/>
    <w:rsid w:val="00F706BC"/>
    <w:rsid w:val="00F73D51"/>
    <w:rsid w:val="00F748B0"/>
    <w:rsid w:val="00F751E0"/>
    <w:rsid w:val="00F76D4D"/>
    <w:rsid w:val="00F77DEC"/>
    <w:rsid w:val="00F8255C"/>
    <w:rsid w:val="00F82ECB"/>
    <w:rsid w:val="00F837E0"/>
    <w:rsid w:val="00F8441C"/>
    <w:rsid w:val="00F852B9"/>
    <w:rsid w:val="00F85BF1"/>
    <w:rsid w:val="00F85D90"/>
    <w:rsid w:val="00F90206"/>
    <w:rsid w:val="00F90FBF"/>
    <w:rsid w:val="00F91A86"/>
    <w:rsid w:val="00F9289B"/>
    <w:rsid w:val="00F9373B"/>
    <w:rsid w:val="00F9377F"/>
    <w:rsid w:val="00F93A67"/>
    <w:rsid w:val="00F93F67"/>
    <w:rsid w:val="00F94BB3"/>
    <w:rsid w:val="00F95935"/>
    <w:rsid w:val="00F96B99"/>
    <w:rsid w:val="00F96DB3"/>
    <w:rsid w:val="00FA1475"/>
    <w:rsid w:val="00FA2ACB"/>
    <w:rsid w:val="00FA5C85"/>
    <w:rsid w:val="00FA5F32"/>
    <w:rsid w:val="00FA63AF"/>
    <w:rsid w:val="00FA79EF"/>
    <w:rsid w:val="00FB02DA"/>
    <w:rsid w:val="00FB03C0"/>
    <w:rsid w:val="00FB0A2B"/>
    <w:rsid w:val="00FB0BEB"/>
    <w:rsid w:val="00FB0EBA"/>
    <w:rsid w:val="00FB182B"/>
    <w:rsid w:val="00FB1851"/>
    <w:rsid w:val="00FB4A32"/>
    <w:rsid w:val="00FB4B06"/>
    <w:rsid w:val="00FB74AA"/>
    <w:rsid w:val="00FC0C13"/>
    <w:rsid w:val="00FC1B7B"/>
    <w:rsid w:val="00FC21DA"/>
    <w:rsid w:val="00FC29C3"/>
    <w:rsid w:val="00FC3362"/>
    <w:rsid w:val="00FC3937"/>
    <w:rsid w:val="00FC3A4A"/>
    <w:rsid w:val="00FC3CF5"/>
    <w:rsid w:val="00FC3EC5"/>
    <w:rsid w:val="00FC40B6"/>
    <w:rsid w:val="00FC4ACC"/>
    <w:rsid w:val="00FC4B79"/>
    <w:rsid w:val="00FC6584"/>
    <w:rsid w:val="00FD132F"/>
    <w:rsid w:val="00FD2309"/>
    <w:rsid w:val="00FD267D"/>
    <w:rsid w:val="00FD27A3"/>
    <w:rsid w:val="00FD27B0"/>
    <w:rsid w:val="00FD3759"/>
    <w:rsid w:val="00FD41AB"/>
    <w:rsid w:val="00FD4C2D"/>
    <w:rsid w:val="00FD4CE5"/>
    <w:rsid w:val="00FD5531"/>
    <w:rsid w:val="00FD5B27"/>
    <w:rsid w:val="00FD60AD"/>
    <w:rsid w:val="00FD6D3E"/>
    <w:rsid w:val="00FD7EE3"/>
    <w:rsid w:val="00FE0512"/>
    <w:rsid w:val="00FE10E6"/>
    <w:rsid w:val="00FE232D"/>
    <w:rsid w:val="00FE28AD"/>
    <w:rsid w:val="00FE364B"/>
    <w:rsid w:val="00FE36E4"/>
    <w:rsid w:val="00FE3885"/>
    <w:rsid w:val="00FE3BB1"/>
    <w:rsid w:val="00FE4232"/>
    <w:rsid w:val="00FE43C5"/>
    <w:rsid w:val="00FE487D"/>
    <w:rsid w:val="00FE5C05"/>
    <w:rsid w:val="00FE5CFA"/>
    <w:rsid w:val="00FE7BD8"/>
    <w:rsid w:val="00FF0C32"/>
    <w:rsid w:val="00FF12A2"/>
    <w:rsid w:val="00FF142A"/>
    <w:rsid w:val="00FF155B"/>
    <w:rsid w:val="00FF18A0"/>
    <w:rsid w:val="00FF28EA"/>
    <w:rsid w:val="00FF2E1D"/>
    <w:rsid w:val="00FF53BD"/>
    <w:rsid w:val="00FF60DF"/>
    <w:rsid w:val="00FF6D4B"/>
    <w:rsid w:val="00FF7E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14:docId w14:val="1CDF06D3"/>
  <w15:docId w15:val="{121CA60C-9F07-4ECC-B292-85C7F87D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1FF8"/>
    <w:pPr>
      <w:spacing w:line="260" w:lineRule="atLeast"/>
    </w:pPr>
    <w:rPr>
      <w:rFonts w:ascii="QuadraatSans-Regular" w:hAnsi="QuadraatSans-Regular"/>
      <w:color w:val="000000" w:themeColor="text1"/>
      <w:sz w:val="22"/>
    </w:rPr>
  </w:style>
  <w:style w:type="paragraph" w:styleId="Kop1">
    <w:name w:val="heading 1"/>
    <w:aliases w:val="hoofdstuk,Hoofdstuk,h1,ips_Hoofdstuk,H1,Univé Hoofdstuk,Section Heading,sectionHeading,sectionHeading Char"/>
    <w:basedOn w:val="Standaard"/>
    <w:next w:val="Standaard"/>
    <w:link w:val="Kop1Char"/>
    <w:qFormat/>
    <w:rsid w:val="00EB0B61"/>
    <w:pPr>
      <w:spacing w:after="500"/>
      <w:outlineLvl w:val="0"/>
    </w:pPr>
    <w:rPr>
      <w:rFonts w:ascii="QuadraatSans-Bold" w:eastAsia="Times New Roman" w:hAnsi="QuadraatSans-Bold"/>
      <w:b/>
      <w:bCs/>
      <w:color w:val="AE1A3B"/>
      <w:sz w:val="28"/>
      <w:szCs w:val="28"/>
    </w:rPr>
  </w:style>
  <w:style w:type="paragraph" w:styleId="Kop2">
    <w:name w:val="heading 2"/>
    <w:aliases w:val="paragraaf,Paragraaf,ips_paragraaf,H2,Paragrf 2,1.1Heading 2,2scr,Univé Paragraaf,Reset numbering,Bijlage,Paragraaf1,k2 Char,k2,h2"/>
    <w:basedOn w:val="Standaard"/>
    <w:next w:val="Standaard"/>
    <w:link w:val="Kop2Char"/>
    <w:qFormat/>
    <w:rsid w:val="00530E10"/>
    <w:pPr>
      <w:keepNext/>
      <w:spacing w:after="120"/>
      <w:outlineLvl w:val="1"/>
    </w:pPr>
    <w:rPr>
      <w:rFonts w:ascii="QuadraatSans-Bold" w:eastAsia="Times New Roman" w:hAnsi="QuadraatSans-Bold"/>
      <w:b/>
      <w:bCs/>
      <w:iCs/>
      <w:sz w:val="24"/>
      <w:szCs w:val="18"/>
    </w:rPr>
  </w:style>
  <w:style w:type="paragraph" w:styleId="Kop3">
    <w:name w:val="heading 3"/>
    <w:aliases w:val="subparagraaf,SubParagraaf,ips_subparagraaf,3scr,Episteem PvA Kop 3,Univé Subparagraaf,H3,Level 1 - 1,Voorwoord,Subparagraaf"/>
    <w:basedOn w:val="Standaard"/>
    <w:next w:val="Standaard"/>
    <w:qFormat/>
    <w:rsid w:val="006A44CB"/>
    <w:pPr>
      <w:keepNext/>
      <w:spacing w:after="60"/>
      <w:outlineLvl w:val="2"/>
    </w:pPr>
    <w:rPr>
      <w:rFonts w:ascii="QuadraatSans-Bold" w:hAnsi="QuadraatSans-Bold" w:cs="Arial"/>
      <w:b/>
      <w:bCs/>
    </w:rPr>
  </w:style>
  <w:style w:type="paragraph" w:styleId="Kop4">
    <w:name w:val="heading 4"/>
    <w:aliases w:val="h4,Level 2 - a"/>
    <w:basedOn w:val="Standaard"/>
    <w:next w:val="Standaard"/>
    <w:qFormat/>
    <w:rsid w:val="003F4676"/>
    <w:pPr>
      <w:keepNext/>
      <w:spacing w:after="60"/>
      <w:outlineLvl w:val="3"/>
    </w:pPr>
    <w:rPr>
      <w:bCs/>
      <w:i/>
      <w:szCs w:val="28"/>
    </w:rPr>
  </w:style>
  <w:style w:type="paragraph" w:styleId="Kop5">
    <w:name w:val="heading 5"/>
    <w:aliases w:val="h5,Level 3 - i"/>
    <w:basedOn w:val="Standaard"/>
    <w:next w:val="Standaard"/>
    <w:qFormat/>
    <w:rsid w:val="004C6627"/>
    <w:pPr>
      <w:spacing w:before="240" w:after="60"/>
      <w:outlineLvl w:val="4"/>
    </w:pPr>
    <w:rPr>
      <w:b/>
      <w:bCs/>
      <w:i/>
      <w:iCs/>
      <w:sz w:val="26"/>
      <w:szCs w:val="26"/>
    </w:rPr>
  </w:style>
  <w:style w:type="paragraph" w:styleId="Kop6">
    <w:name w:val="heading 6"/>
    <w:aliases w:val="Legal Level 1."/>
    <w:basedOn w:val="Bijlagen"/>
    <w:next w:val="Standaard"/>
    <w:autoRedefine/>
    <w:qFormat/>
    <w:rsid w:val="0071546F"/>
    <w:pPr>
      <w:numPr>
        <w:numId w:val="0"/>
      </w:numPr>
      <w:spacing w:before="240" w:after="60"/>
      <w:outlineLvl w:val="5"/>
    </w:pPr>
    <w:rPr>
      <w:rFonts w:ascii="QuadraatSans-Bold" w:hAnsi="QuadraatSans-Bold"/>
      <w:b w:val="0"/>
      <w:bCs/>
      <w:szCs w:val="22"/>
    </w:rPr>
  </w:style>
  <w:style w:type="paragraph" w:styleId="Kop7">
    <w:name w:val="heading 7"/>
    <w:aliases w:val="h7,Legal Level 1.1."/>
    <w:basedOn w:val="Standaard"/>
    <w:next w:val="Standaard"/>
    <w:qFormat/>
    <w:rsid w:val="004C6627"/>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zondernummering">
    <w:name w:val="Kop 1 zonder nummering"/>
    <w:basedOn w:val="Kop1"/>
    <w:next w:val="Standaard"/>
    <w:rsid w:val="00906C1D"/>
  </w:style>
  <w:style w:type="paragraph" w:customStyle="1" w:styleId="Kop2zondernummering">
    <w:name w:val="Kop 2 zonder nummering"/>
    <w:basedOn w:val="Kop2"/>
    <w:next w:val="Standaard"/>
    <w:rsid w:val="00906C1D"/>
  </w:style>
  <w:style w:type="paragraph" w:customStyle="1" w:styleId="Kop3zondernummering">
    <w:name w:val="Kop 3 zonder nummering"/>
    <w:basedOn w:val="Kop3"/>
    <w:next w:val="Standaard"/>
    <w:rsid w:val="00906C1D"/>
  </w:style>
  <w:style w:type="paragraph" w:customStyle="1" w:styleId="Kop4zondernummering">
    <w:name w:val="Kop 4 zonder nummering"/>
    <w:basedOn w:val="Kop4"/>
    <w:next w:val="Standaard"/>
    <w:rsid w:val="003F4676"/>
  </w:style>
  <w:style w:type="paragraph" w:styleId="Koptekst">
    <w:name w:val="header"/>
    <w:basedOn w:val="Standaard"/>
    <w:rsid w:val="008550CA"/>
    <w:pPr>
      <w:tabs>
        <w:tab w:val="center" w:pos="4536"/>
        <w:tab w:val="right" w:pos="9072"/>
      </w:tabs>
      <w:jc w:val="center"/>
    </w:pPr>
    <w:rPr>
      <w:sz w:val="16"/>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sz w:val="16"/>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7853F8"/>
    <w:pPr>
      <w:tabs>
        <w:tab w:val="left" w:pos="1430"/>
        <w:tab w:val="right" w:leader="dot" w:pos="9061"/>
      </w:tabs>
      <w:spacing w:before="120"/>
      <w:ind w:left="1429" w:hanging="1429"/>
    </w:pPr>
    <w:rPr>
      <w:b/>
      <w:noProof/>
    </w:rPr>
  </w:style>
  <w:style w:type="paragraph" w:styleId="Inhopg2">
    <w:name w:val="toc 2"/>
    <w:basedOn w:val="Standaard"/>
    <w:next w:val="Standaard"/>
    <w:autoRedefine/>
    <w:uiPriority w:val="39"/>
    <w:rsid w:val="005A20E5"/>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aliases w:val="Hyperlink www.haemes.nl"/>
    <w:uiPriority w:val="99"/>
    <w:rsid w:val="004C6627"/>
    <w:rPr>
      <w:color w:val="0000FF"/>
      <w:u w:val="single"/>
    </w:rPr>
  </w:style>
  <w:style w:type="paragraph" w:customStyle="1" w:styleId="Inhoudsopgave">
    <w:name w:val="Inhoudsopgave"/>
    <w:basedOn w:val="Kop1zondernummering"/>
    <w:next w:val="Standaard"/>
    <w:rsid w:val="004C1B91"/>
    <w:rPr>
      <w:sz w:val="20"/>
    </w:rPr>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uiPriority w:val="99"/>
    <w:semiHidden/>
    <w:rsid w:val="008E3119"/>
    <w:rPr>
      <w:rFonts w:ascii="Univers" w:hAnsi="Univers"/>
      <w:dstrike w:val="0"/>
      <w:color w:val="auto"/>
      <w:sz w:val="20"/>
      <w:vertAlign w:val="baseline"/>
    </w:rPr>
  </w:style>
  <w:style w:type="paragraph" w:styleId="Tekstopmerking">
    <w:name w:val="annotation text"/>
    <w:basedOn w:val="Standaard"/>
    <w:link w:val="TekstopmerkingChar"/>
    <w:uiPriority w:val="99"/>
    <w:semiHidden/>
    <w:rsid w:val="008E3119"/>
    <w:pPr>
      <w:spacing w:line="300" w:lineRule="atLeast"/>
    </w:pPr>
    <w:rPr>
      <w:rFonts w:ascii="Arial" w:hAnsi="Arial"/>
      <w:lang w:eastAsia="en-US"/>
    </w:rPr>
  </w:style>
  <w:style w:type="character" w:customStyle="1" w:styleId="TekstopmerkingChar">
    <w:name w:val="Tekst opmerking Char"/>
    <w:link w:val="Tekstopmerking"/>
    <w:uiPriority w:val="99"/>
    <w:semiHidden/>
    <w:rsid w:val="008E3119"/>
    <w:rPr>
      <w:rFonts w:ascii="Arial" w:hAnsi="Arial"/>
      <w:lang w:eastAsia="en-US"/>
    </w:rPr>
  </w:style>
  <w:style w:type="paragraph" w:customStyle="1" w:styleId="FormLabel">
    <w:name w:val="Form Label"/>
    <w:basedOn w:val="Standaard"/>
    <w:rsid w:val="008E3119"/>
    <w:pPr>
      <w:numPr>
        <w:numId w:val="2"/>
      </w:numPr>
      <w:tabs>
        <w:tab w:val="clear" w:pos="1080"/>
      </w:tabs>
      <w:spacing w:line="280" w:lineRule="exact"/>
      <w:ind w:left="0" w:firstLine="0"/>
    </w:pPr>
    <w:rPr>
      <w:rFonts w:ascii="Arial" w:hAnsi="Arial"/>
      <w:lang w:val="en-GB" w:eastAsia="en-US"/>
    </w:rPr>
  </w:style>
  <w:style w:type="paragraph" w:styleId="Plattetekst">
    <w:name w:val="Body Text"/>
    <w:basedOn w:val="Standaard"/>
    <w:link w:val="PlattetekstChar"/>
    <w:rsid w:val="008E3119"/>
    <w:pPr>
      <w:spacing w:line="300" w:lineRule="atLeast"/>
    </w:pPr>
    <w:rPr>
      <w:rFonts w:ascii="Verdana" w:hAnsi="Verdana"/>
      <w:sz w:val="24"/>
      <w:lang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rFonts w:ascii="Arial" w:hAnsi="Arial"/>
      <w:b/>
      <w:sz w:val="24"/>
      <w:lang w:eastAsia="en-US"/>
    </w:rPr>
  </w:style>
  <w:style w:type="paragraph" w:customStyle="1" w:styleId="uitzend4">
    <w:name w:val="uitzend4"/>
    <w:basedOn w:val="Kop3"/>
    <w:autoRedefine/>
    <w:rsid w:val="00075A28"/>
    <w:pPr>
      <w:tabs>
        <w:tab w:val="num" w:pos="567"/>
        <w:tab w:val="num" w:pos="796"/>
      </w:tabs>
      <w:spacing w:before="240" w:after="120" w:line="300" w:lineRule="atLeast"/>
      <w:ind w:left="709" w:hanging="360"/>
    </w:pPr>
    <w:rPr>
      <w:rFonts w:ascii="Arial" w:hAnsi="Arial"/>
      <w:bCs w:val="0"/>
      <w:lang w:eastAsia="en-US"/>
    </w:rPr>
  </w:style>
  <w:style w:type="character" w:customStyle="1" w:styleId="uitzend2Char">
    <w:name w:val="uitzend2 Char"/>
    <w:link w:val="uitzend2"/>
    <w:rsid w:val="00075A28"/>
    <w:rPr>
      <w:rFonts w:ascii="Arial" w:hAnsi="Arial"/>
      <w:b/>
      <w:color w:val="000000" w:themeColor="text1"/>
      <w:sz w:val="24"/>
      <w:lang w:eastAsia="en-US"/>
    </w:rPr>
  </w:style>
  <w:style w:type="paragraph" w:styleId="Lijstalinea">
    <w:name w:val="List Paragraph"/>
    <w:aliases w:val="3 *-,opsomming 1"/>
    <w:basedOn w:val="Standaard"/>
    <w:next w:val="Standaard"/>
    <w:link w:val="LijstalineaChar"/>
    <w:uiPriority w:val="34"/>
    <w:qFormat/>
    <w:rsid w:val="00E34445"/>
    <w:pPr>
      <w:numPr>
        <w:numId w:val="7"/>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rFonts w:ascii="Arial" w:hAnsi="Arial"/>
      <w:lang w:val="en-GB" w:eastAsia="en-US"/>
    </w:rPr>
  </w:style>
  <w:style w:type="paragraph" w:customStyle="1" w:styleId="Bullet2">
    <w:name w:val="Bullet 2"/>
    <w:basedOn w:val="Standaard"/>
    <w:rsid w:val="00D92B34"/>
    <w:pPr>
      <w:numPr>
        <w:ilvl w:val="8"/>
        <w:numId w:val="4"/>
      </w:numPr>
      <w:spacing w:line="300" w:lineRule="atLeast"/>
    </w:pPr>
    <w:rPr>
      <w:rFonts w:ascii="Arial" w:hAnsi="Arial"/>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rFonts w:ascii="Arial" w:hAnsi="Arial"/>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rFonts w:ascii="Arial" w:hAnsi="Arial"/>
      <w:lang w:eastAsia="en-US"/>
    </w:rPr>
  </w:style>
  <w:style w:type="paragraph" w:customStyle="1" w:styleId="AliNormalNum">
    <w:name w:val="AliNormalNum"/>
    <w:basedOn w:val="Standaard"/>
    <w:rsid w:val="00D92B34"/>
    <w:pPr>
      <w:keepLines/>
      <w:numPr>
        <w:ilvl w:val="3"/>
        <w:numId w:val="4"/>
      </w:numPr>
      <w:tabs>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rFonts w:ascii="Arial" w:hAnsi="Arial"/>
      <w:bCs/>
      <w:color w:val="000000"/>
      <w:u w:color="666699"/>
      <w:lang w:eastAsia="en-US"/>
    </w:rPr>
  </w:style>
  <w:style w:type="character" w:customStyle="1" w:styleId="uitzend3Char1">
    <w:name w:val="uitzend3 Char1"/>
    <w:link w:val="uitzend3"/>
    <w:rsid w:val="00AD1B2A"/>
    <w:rPr>
      <w:rFonts w:ascii="Arial" w:hAnsi="Arial"/>
      <w:bCs/>
      <w:color w:val="000000"/>
      <w:sz w:val="22"/>
      <w:u w:color="666699"/>
      <w:lang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rFonts w:ascii="Arial" w:hAnsi="Arial"/>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rPr>
  </w:style>
  <w:style w:type="paragraph" w:customStyle="1" w:styleId="kopzondernummer">
    <w:name w:val="kop zonder nummer"/>
    <w:basedOn w:val="Kop3"/>
    <w:next w:val="Standaard"/>
    <w:rsid w:val="0067369F"/>
    <w:p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rPr>
      <w:rFonts w:ascii="Verdana" w:hAnsi="Verdana"/>
      <w:sz w:val="18"/>
    </w:r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rFonts w:ascii="Arial" w:hAnsi="Arial"/>
      <w:sz w:val="24"/>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rFonts w:ascii="Arial" w:hAnsi="Arial"/>
      <w:sz w:val="16"/>
      <w:szCs w:val="16"/>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rPr>
      <w:rFonts w:ascii="Arial" w:hAnsi="Arial"/>
    </w:rPr>
  </w:style>
  <w:style w:type="paragraph" w:customStyle="1" w:styleId="RDhoofdtaak">
    <w:name w:val="RD hoofdtaak"/>
    <w:basedOn w:val="Standaard"/>
    <w:rsid w:val="00F35ABF"/>
    <w:pPr>
      <w:numPr>
        <w:numId w:val="8"/>
      </w:numPr>
      <w:spacing w:line="240" w:lineRule="auto"/>
    </w:pPr>
    <w:rPr>
      <w:rFonts w:ascii="Arial" w:hAnsi="Arial"/>
    </w:r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0"/>
      </w:numPr>
      <w:tabs>
        <w:tab w:val="clear" w:pos="1080"/>
        <w:tab w:val="left" w:pos="1418"/>
      </w:tabs>
      <w:ind w:left="1418" w:hanging="1418"/>
    </w:pPr>
    <w:rPr>
      <w:b/>
      <w:sz w:val="28"/>
    </w:rPr>
  </w:style>
  <w:style w:type="paragraph" w:customStyle="1" w:styleId="Model">
    <w:name w:val="Model"/>
    <w:basedOn w:val="Kop1"/>
    <w:rsid w:val="00DB7C5D"/>
    <w:pPr>
      <w:keepNext/>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character" w:customStyle="1" w:styleId="Kop2Char">
    <w:name w:val="Kop 2 Char"/>
    <w:aliases w:val="paragraaf Char,Paragraaf Char,ips_paragraaf Char,H2 Char,Paragrf 2 Char,1.1Heading 2 Char,2scr Char,Univé Paragraaf Char,Reset numbering Char,Bijlage Char,Paragraaf1 Char,k2 Char Char,k2 Char1,h2 Char"/>
    <w:link w:val="Kop2"/>
    <w:rsid w:val="00530E10"/>
    <w:rPr>
      <w:rFonts w:ascii="QuadraatSans-Bold" w:eastAsia="Times New Roman" w:hAnsi="QuadraatSans-Bold"/>
      <w:b/>
      <w:bCs/>
      <w:iCs/>
      <w:color w:val="000000" w:themeColor="text1"/>
      <w:sz w:val="24"/>
      <w:szCs w:val="18"/>
    </w:rPr>
  </w:style>
  <w:style w:type="character" w:customStyle="1" w:styleId="spelle">
    <w:name w:val="spelle"/>
    <w:basedOn w:val="Standaardalinea-lettertype"/>
    <w:rsid w:val="00DF2B8A"/>
  </w:style>
  <w:style w:type="character" w:customStyle="1" w:styleId="Kop1Char">
    <w:name w:val="Kop 1 Char"/>
    <w:aliases w:val="hoofdstuk Char,Hoofdstuk Char,h1 Char,ips_Hoofdstuk Char,H1 Char,Univé Hoofdstuk Char,Section Heading Char,sectionHeading Char1,sectionHeading Char Char"/>
    <w:link w:val="Kop1"/>
    <w:rsid w:val="00EB0B61"/>
    <w:rPr>
      <w:rFonts w:ascii="QuadraatSans-Bold" w:eastAsia="Times New Roman" w:hAnsi="QuadraatSans-Bold"/>
      <w:b/>
      <w:bCs/>
      <w:color w:val="AE1A3B"/>
      <w:sz w:val="28"/>
      <w:szCs w:val="28"/>
    </w:rPr>
  </w:style>
  <w:style w:type="paragraph" w:customStyle="1" w:styleId="Style1">
    <w:name w:val="Style1"/>
    <w:basedOn w:val="Standaard"/>
    <w:link w:val="Style1Char"/>
    <w:qFormat/>
    <w:rsid w:val="00915A96"/>
    <w:pPr>
      <w:numPr>
        <w:numId w:val="11"/>
      </w:numPr>
      <w:spacing w:line="240" w:lineRule="auto"/>
    </w:pPr>
    <w:rPr>
      <w:rFonts w:ascii="Verdana" w:hAnsi="Verdana"/>
      <w:b/>
      <w:sz w:val="24"/>
      <w:szCs w:val="24"/>
    </w:rPr>
  </w:style>
  <w:style w:type="character" w:customStyle="1" w:styleId="Style1Char">
    <w:name w:val="Style1 Char"/>
    <w:link w:val="Style1"/>
    <w:rsid w:val="00915A96"/>
    <w:rPr>
      <w:rFonts w:ascii="Verdana" w:hAnsi="Verdana"/>
      <w:b/>
      <w:color w:val="000000" w:themeColor="text1"/>
      <w:sz w:val="24"/>
      <w:szCs w:val="24"/>
    </w:rPr>
  </w:style>
  <w:style w:type="paragraph" w:customStyle="1" w:styleId="vervolgnummering">
    <w:name w:val="vervolgnummering"/>
    <w:basedOn w:val="Standaard"/>
    <w:next w:val="Standaard"/>
    <w:rsid w:val="00895CED"/>
    <w:pPr>
      <w:tabs>
        <w:tab w:val="num" w:pos="680"/>
      </w:tabs>
      <w:spacing w:line="240" w:lineRule="auto"/>
      <w:ind w:left="680" w:hanging="680"/>
    </w:pPr>
    <w:rPr>
      <w:rFonts w:ascii="Arial" w:eastAsia="Times New Roman" w:hAnsi="Arial"/>
      <w:bCs/>
    </w:rPr>
  </w:style>
  <w:style w:type="character" w:styleId="Tekstvantijdelijkeaanduiding">
    <w:name w:val="Placeholder Text"/>
    <w:basedOn w:val="Standaardalinea-lettertype"/>
    <w:uiPriority w:val="99"/>
    <w:semiHidden/>
    <w:rsid w:val="00BE6AB1"/>
    <w:rPr>
      <w:color w:val="808080"/>
    </w:rPr>
  </w:style>
  <w:style w:type="paragraph" w:styleId="Standaardinspringing">
    <w:name w:val="Normal Indent"/>
    <w:basedOn w:val="Standaard"/>
    <w:link w:val="StandaardinspringingChar"/>
    <w:rsid w:val="00E77927"/>
    <w:pPr>
      <w:spacing w:line="240" w:lineRule="auto"/>
      <w:ind w:left="454"/>
      <w:jc w:val="both"/>
    </w:pPr>
    <w:rPr>
      <w:rFonts w:ascii="Helvetica" w:eastAsia="Times New Roman" w:hAnsi="Helvetica"/>
      <w:sz w:val="18"/>
      <w:lang w:eastAsia="en-US"/>
    </w:rPr>
  </w:style>
  <w:style w:type="character" w:customStyle="1" w:styleId="StandaardinspringingChar">
    <w:name w:val="Standaardinspringing Char"/>
    <w:basedOn w:val="Standaardalinea-lettertype"/>
    <w:link w:val="Standaardinspringing"/>
    <w:rsid w:val="00E77927"/>
    <w:rPr>
      <w:rFonts w:ascii="Helvetica" w:eastAsia="Times New Roman" w:hAnsi="Helvetica"/>
      <w:sz w:val="18"/>
      <w:lang w:eastAsia="en-US"/>
    </w:rPr>
  </w:style>
  <w:style w:type="paragraph" w:customStyle="1" w:styleId="Titelpaginatitel">
    <w:name w:val="Titelpagina titel"/>
    <w:basedOn w:val="Standaard"/>
    <w:rsid w:val="00044011"/>
    <w:pPr>
      <w:framePr w:hSpace="180" w:wrap="notBeside" w:vAnchor="text" w:hAnchor="margin" w:xAlign="right" w:y="2424"/>
      <w:spacing w:line="300" w:lineRule="atLeast"/>
    </w:pPr>
    <w:rPr>
      <w:rFonts w:ascii="Arial" w:eastAsia="Times New Roman" w:hAnsi="Arial"/>
      <w:b/>
      <w:sz w:val="28"/>
      <w:lang w:eastAsia="en-US"/>
    </w:rPr>
  </w:style>
  <w:style w:type="paragraph" w:customStyle="1" w:styleId="Titelpaginadocumentgegevens">
    <w:name w:val="Titelpagina documentgegevens"/>
    <w:basedOn w:val="Standaard"/>
    <w:rsid w:val="00044011"/>
    <w:pPr>
      <w:spacing w:line="300" w:lineRule="atLeast"/>
    </w:pPr>
    <w:rPr>
      <w:rFonts w:ascii="Arial" w:eastAsia="Times New Roman" w:hAnsi="Arial"/>
      <w:sz w:val="18"/>
      <w:lang w:eastAsia="en-US"/>
    </w:rPr>
  </w:style>
  <w:style w:type="character" w:customStyle="1" w:styleId="LijstalineaChar">
    <w:name w:val="Lijstalinea Char"/>
    <w:aliases w:val="3 *- Char,opsomming 1 Char"/>
    <w:basedOn w:val="Standaardalinea-lettertype"/>
    <w:link w:val="Lijstalinea"/>
    <w:uiPriority w:val="34"/>
    <w:locked/>
    <w:rsid w:val="00BA4AA3"/>
    <w:rPr>
      <w:rFonts w:ascii="QuadraatSans-Regular" w:hAnsi="QuadraatSans-Regular"/>
      <w:color w:val="000000" w:themeColor="text1"/>
      <w:sz w:val="22"/>
      <w:lang w:eastAsia="en-US"/>
    </w:rPr>
  </w:style>
  <w:style w:type="paragraph" w:styleId="Revisie">
    <w:name w:val="Revision"/>
    <w:hidden/>
    <w:uiPriority w:val="99"/>
    <w:semiHidden/>
    <w:rsid w:val="00FE487D"/>
    <w:rPr>
      <w:rFonts w:ascii="Corbel" w:hAnsi="Corbel"/>
    </w:rPr>
  </w:style>
  <w:style w:type="paragraph" w:styleId="Tekstzonderopmaak">
    <w:name w:val="Plain Text"/>
    <w:basedOn w:val="Standaard"/>
    <w:link w:val="TekstzonderopmaakChar"/>
    <w:uiPriority w:val="99"/>
    <w:unhideWhenUsed/>
    <w:rsid w:val="000B4EF0"/>
    <w:pPr>
      <w:spacing w:line="240" w:lineRule="auto"/>
    </w:pPr>
    <w:rPr>
      <w:rFonts w:ascii="Verdana" w:eastAsiaTheme="minorHAnsi" w:hAnsi="Verdana"/>
      <w:sz w:val="18"/>
      <w:szCs w:val="18"/>
      <w:lang w:eastAsia="en-US"/>
    </w:rPr>
  </w:style>
  <w:style w:type="character" w:customStyle="1" w:styleId="TekstzonderopmaakChar">
    <w:name w:val="Tekst zonder opmaak Char"/>
    <w:basedOn w:val="Standaardalinea-lettertype"/>
    <w:link w:val="Tekstzonderopmaak"/>
    <w:uiPriority w:val="99"/>
    <w:rsid w:val="000B4EF0"/>
    <w:rPr>
      <w:rFonts w:ascii="Verdana" w:eastAsiaTheme="minorHAnsi" w:hAnsi="Verdana"/>
      <w:sz w:val="18"/>
      <w:szCs w:val="18"/>
      <w:lang w:eastAsia="en-US"/>
    </w:rPr>
  </w:style>
  <w:style w:type="paragraph" w:customStyle="1" w:styleId="Default">
    <w:name w:val="Default"/>
    <w:rsid w:val="00200C72"/>
    <w:pPr>
      <w:autoSpaceDE w:val="0"/>
      <w:autoSpaceDN w:val="0"/>
      <w:adjustRightInd w:val="0"/>
    </w:pPr>
    <w:rPr>
      <w:rFonts w:ascii="Arial" w:eastAsia="Times New Roman" w:hAnsi="Arial" w:cs="Arial"/>
      <w:color w:val="000000"/>
      <w:sz w:val="24"/>
      <w:szCs w:val="24"/>
    </w:rPr>
  </w:style>
  <w:style w:type="paragraph" w:styleId="Normaalweb">
    <w:name w:val="Normal (Web)"/>
    <w:basedOn w:val="Standaard"/>
    <w:uiPriority w:val="99"/>
    <w:unhideWhenUsed/>
    <w:rsid w:val="00F1644F"/>
    <w:pPr>
      <w:spacing w:before="100" w:beforeAutospacing="1" w:after="100" w:afterAutospacing="1" w:line="240" w:lineRule="auto"/>
    </w:pPr>
    <w:rPr>
      <w:rFonts w:ascii="Times New Roman" w:eastAsia="Times New Roman" w:hAnsi="Times New Roman"/>
      <w:sz w:val="24"/>
      <w:szCs w:val="24"/>
    </w:rPr>
  </w:style>
  <w:style w:type="character" w:customStyle="1" w:styleId="VoettekstChar">
    <w:name w:val="Voettekst Char"/>
    <w:link w:val="Voettekst"/>
    <w:uiPriority w:val="99"/>
    <w:rsid w:val="00455F2B"/>
    <w:rPr>
      <w:rFonts w:ascii="Corbel" w:hAnsi="Corbel"/>
      <w:sz w:val="16"/>
    </w:rPr>
  </w:style>
  <w:style w:type="paragraph" w:styleId="Kopvaninhoudsopgave">
    <w:name w:val="TOC Heading"/>
    <w:basedOn w:val="Kop1"/>
    <w:next w:val="Standaard"/>
    <w:uiPriority w:val="39"/>
    <w:unhideWhenUsed/>
    <w:qFormat/>
    <w:rsid w:val="00530E10"/>
    <w:pPr>
      <w:keepNext/>
      <w:keepLines/>
      <w:spacing w:before="240" w:after="0" w:line="259" w:lineRule="auto"/>
      <w:outlineLvl w:val="9"/>
    </w:pPr>
    <w:rPr>
      <w:rFonts w:eastAsiaTheme="majorEastAsia" w:cstheme="majorBidi"/>
      <w:b w:val="0"/>
      <w:bCs w:val="0"/>
      <w:szCs w:val="32"/>
    </w:rPr>
  </w:style>
  <w:style w:type="character" w:styleId="Onopgelostemelding">
    <w:name w:val="Unresolved Mention"/>
    <w:basedOn w:val="Standaardalinea-lettertype"/>
    <w:uiPriority w:val="99"/>
    <w:semiHidden/>
    <w:unhideWhenUsed/>
    <w:rsid w:val="001E00A5"/>
    <w:rPr>
      <w:color w:val="605E5C"/>
      <w:shd w:val="clear" w:color="auto" w:fill="E1DFDD"/>
    </w:rPr>
  </w:style>
  <w:style w:type="paragraph" w:styleId="Titel">
    <w:name w:val="Title"/>
    <w:basedOn w:val="Standaard"/>
    <w:next w:val="Standaard"/>
    <w:link w:val="TitelChar"/>
    <w:uiPriority w:val="10"/>
    <w:qFormat/>
    <w:rsid w:val="00EB0B61"/>
    <w:pPr>
      <w:spacing w:line="240" w:lineRule="auto"/>
      <w:contextualSpacing/>
    </w:pPr>
    <w:rPr>
      <w:rFonts w:ascii="QuadraatSansDis-SemiBold" w:eastAsiaTheme="majorEastAsia" w:hAnsi="QuadraatSansDis-SemiBold" w:cstheme="majorBidi"/>
      <w:color w:val="AE1A3B"/>
      <w:spacing w:val="-10"/>
      <w:kern w:val="28"/>
      <w:sz w:val="52"/>
      <w:szCs w:val="56"/>
    </w:rPr>
  </w:style>
  <w:style w:type="character" w:customStyle="1" w:styleId="TitelChar">
    <w:name w:val="Titel Char"/>
    <w:basedOn w:val="Standaardalinea-lettertype"/>
    <w:link w:val="Titel"/>
    <w:uiPriority w:val="10"/>
    <w:rsid w:val="00EB0B61"/>
    <w:rPr>
      <w:rFonts w:ascii="QuadraatSansDis-SemiBold" w:eastAsiaTheme="majorEastAsia" w:hAnsi="QuadraatSansDis-SemiBold" w:cstheme="majorBidi"/>
      <w:color w:val="AE1A3B"/>
      <w:spacing w:val="-10"/>
      <w:kern w:val="28"/>
      <w:sz w:val="52"/>
      <w:szCs w:val="56"/>
    </w:rPr>
  </w:style>
  <w:style w:type="paragraph" w:customStyle="1" w:styleId="gemeentewageningen">
    <w:name w:val="gemeente wageningen"/>
    <w:basedOn w:val="Standaard"/>
    <w:qFormat/>
    <w:rsid w:val="00530E10"/>
  </w:style>
  <w:style w:type="paragraph" w:styleId="Ondertitel">
    <w:name w:val="Subtitle"/>
    <w:basedOn w:val="Standaard"/>
    <w:next w:val="Standaard"/>
    <w:link w:val="OndertitelChar"/>
    <w:uiPriority w:val="11"/>
    <w:qFormat/>
    <w:rsid w:val="00EB0B61"/>
    <w:pPr>
      <w:numPr>
        <w:ilvl w:val="1"/>
      </w:numPr>
      <w:spacing w:after="160"/>
    </w:pPr>
    <w:rPr>
      <w:rFonts w:ascii="QuadraatSansDis-SemiBold" w:eastAsiaTheme="minorEastAsia" w:hAnsi="QuadraatSansDis-SemiBold" w:cstheme="minorBidi"/>
      <w:color w:val="AE1A3B"/>
      <w:spacing w:val="15"/>
      <w:sz w:val="32"/>
      <w:szCs w:val="22"/>
    </w:rPr>
  </w:style>
  <w:style w:type="character" w:customStyle="1" w:styleId="OndertitelChar">
    <w:name w:val="Ondertitel Char"/>
    <w:basedOn w:val="Standaardalinea-lettertype"/>
    <w:link w:val="Ondertitel"/>
    <w:uiPriority w:val="11"/>
    <w:rsid w:val="00EB0B61"/>
    <w:rPr>
      <w:rFonts w:ascii="QuadraatSansDis-SemiBold" w:eastAsiaTheme="minorEastAsia" w:hAnsi="QuadraatSansDis-SemiBold" w:cstheme="minorBidi"/>
      <w:color w:val="AE1A3B"/>
      <w:spacing w:val="15"/>
      <w:sz w:val="32"/>
      <w:szCs w:val="22"/>
    </w:rPr>
  </w:style>
  <w:style w:type="character" w:styleId="GevolgdeHyperlink">
    <w:name w:val="FollowedHyperlink"/>
    <w:basedOn w:val="Standaardalinea-lettertype"/>
    <w:uiPriority w:val="99"/>
    <w:semiHidden/>
    <w:unhideWhenUsed/>
    <w:rsid w:val="002953A0"/>
    <w:rPr>
      <w:color w:val="800080" w:themeColor="followedHyperlink"/>
      <w:u w:val="single"/>
    </w:rPr>
  </w:style>
  <w:style w:type="paragraph" w:customStyle="1" w:styleId="Bijlageaangepast">
    <w:name w:val="Bijlage aangepast"/>
    <w:basedOn w:val="Kop1zondernummering"/>
    <w:qFormat/>
    <w:rsid w:val="00FE5C05"/>
    <w:pPr>
      <w:numPr>
        <w:numId w:val="24"/>
      </w:numPr>
      <w:ind w:left="360"/>
    </w:pPr>
  </w:style>
  <w:style w:type="paragraph" w:styleId="Geenafstand">
    <w:name w:val="No Spacing"/>
    <w:uiPriority w:val="1"/>
    <w:qFormat/>
    <w:rsid w:val="00A04556"/>
    <w:rPr>
      <w:rFonts w:ascii="Verdana" w:eastAsia="Times New Roman" w:hAnsi="Verdana"/>
      <w:sz w:val="1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9728">
      <w:bodyDiv w:val="1"/>
      <w:marLeft w:val="0"/>
      <w:marRight w:val="0"/>
      <w:marTop w:val="0"/>
      <w:marBottom w:val="0"/>
      <w:divBdr>
        <w:top w:val="none" w:sz="0" w:space="0" w:color="auto"/>
        <w:left w:val="none" w:sz="0" w:space="0" w:color="auto"/>
        <w:bottom w:val="none" w:sz="0" w:space="0" w:color="auto"/>
        <w:right w:val="none" w:sz="0" w:space="0" w:color="auto"/>
      </w:divBdr>
    </w:div>
    <w:div w:id="9844029">
      <w:bodyDiv w:val="1"/>
      <w:marLeft w:val="0"/>
      <w:marRight w:val="0"/>
      <w:marTop w:val="0"/>
      <w:marBottom w:val="0"/>
      <w:divBdr>
        <w:top w:val="none" w:sz="0" w:space="0" w:color="auto"/>
        <w:left w:val="none" w:sz="0" w:space="0" w:color="auto"/>
        <w:bottom w:val="none" w:sz="0" w:space="0" w:color="auto"/>
        <w:right w:val="none" w:sz="0" w:space="0" w:color="auto"/>
      </w:divBdr>
    </w:div>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104271069">
      <w:bodyDiv w:val="1"/>
      <w:marLeft w:val="0"/>
      <w:marRight w:val="0"/>
      <w:marTop w:val="0"/>
      <w:marBottom w:val="0"/>
      <w:divBdr>
        <w:top w:val="none" w:sz="0" w:space="0" w:color="auto"/>
        <w:left w:val="none" w:sz="0" w:space="0" w:color="auto"/>
        <w:bottom w:val="none" w:sz="0" w:space="0" w:color="auto"/>
        <w:right w:val="none" w:sz="0" w:space="0" w:color="auto"/>
      </w:divBdr>
    </w:div>
    <w:div w:id="130558348">
      <w:bodyDiv w:val="1"/>
      <w:marLeft w:val="0"/>
      <w:marRight w:val="0"/>
      <w:marTop w:val="0"/>
      <w:marBottom w:val="0"/>
      <w:divBdr>
        <w:top w:val="none" w:sz="0" w:space="0" w:color="auto"/>
        <w:left w:val="none" w:sz="0" w:space="0" w:color="auto"/>
        <w:bottom w:val="none" w:sz="0" w:space="0" w:color="auto"/>
        <w:right w:val="none" w:sz="0" w:space="0" w:color="auto"/>
      </w:divBdr>
      <w:divsChild>
        <w:div w:id="1412196476">
          <w:marLeft w:val="0"/>
          <w:marRight w:val="0"/>
          <w:marTop w:val="0"/>
          <w:marBottom w:val="0"/>
          <w:divBdr>
            <w:top w:val="none" w:sz="0" w:space="0" w:color="auto"/>
            <w:left w:val="none" w:sz="0" w:space="0" w:color="auto"/>
            <w:bottom w:val="none" w:sz="0" w:space="0" w:color="auto"/>
            <w:right w:val="none" w:sz="0" w:space="0" w:color="auto"/>
          </w:divBdr>
          <w:divsChild>
            <w:div w:id="539561193">
              <w:marLeft w:val="0"/>
              <w:marRight w:val="0"/>
              <w:marTop w:val="0"/>
              <w:marBottom w:val="0"/>
              <w:divBdr>
                <w:top w:val="none" w:sz="0" w:space="0" w:color="auto"/>
                <w:left w:val="none" w:sz="0" w:space="0" w:color="auto"/>
                <w:bottom w:val="none" w:sz="0" w:space="0" w:color="auto"/>
                <w:right w:val="none" w:sz="0" w:space="0" w:color="auto"/>
              </w:divBdr>
              <w:divsChild>
                <w:div w:id="1184707925">
                  <w:marLeft w:val="0"/>
                  <w:marRight w:val="0"/>
                  <w:marTop w:val="0"/>
                  <w:marBottom w:val="0"/>
                  <w:divBdr>
                    <w:top w:val="none" w:sz="0" w:space="0" w:color="auto"/>
                    <w:left w:val="none" w:sz="0" w:space="0" w:color="auto"/>
                    <w:bottom w:val="none" w:sz="0" w:space="0" w:color="auto"/>
                    <w:right w:val="none" w:sz="0" w:space="0" w:color="auto"/>
                  </w:divBdr>
                  <w:divsChild>
                    <w:div w:id="1425540125">
                      <w:marLeft w:val="0"/>
                      <w:marRight w:val="0"/>
                      <w:marTop w:val="0"/>
                      <w:marBottom w:val="0"/>
                      <w:divBdr>
                        <w:top w:val="none" w:sz="0" w:space="0" w:color="auto"/>
                        <w:left w:val="none" w:sz="0" w:space="0" w:color="auto"/>
                        <w:bottom w:val="none" w:sz="0" w:space="0" w:color="auto"/>
                        <w:right w:val="none" w:sz="0" w:space="0" w:color="auto"/>
                      </w:divBdr>
                      <w:divsChild>
                        <w:div w:id="789085258">
                          <w:marLeft w:val="0"/>
                          <w:marRight w:val="0"/>
                          <w:marTop w:val="0"/>
                          <w:marBottom w:val="0"/>
                          <w:divBdr>
                            <w:top w:val="none" w:sz="0" w:space="0" w:color="auto"/>
                            <w:left w:val="none" w:sz="0" w:space="0" w:color="auto"/>
                            <w:bottom w:val="none" w:sz="0" w:space="0" w:color="auto"/>
                            <w:right w:val="none" w:sz="0" w:space="0" w:color="auto"/>
                          </w:divBdr>
                          <w:divsChild>
                            <w:div w:id="1661347147">
                              <w:marLeft w:val="15"/>
                              <w:marRight w:val="195"/>
                              <w:marTop w:val="0"/>
                              <w:marBottom w:val="0"/>
                              <w:divBdr>
                                <w:top w:val="none" w:sz="0" w:space="0" w:color="auto"/>
                                <w:left w:val="none" w:sz="0" w:space="0" w:color="auto"/>
                                <w:bottom w:val="none" w:sz="0" w:space="0" w:color="auto"/>
                                <w:right w:val="none" w:sz="0" w:space="0" w:color="auto"/>
                              </w:divBdr>
                              <w:divsChild>
                                <w:div w:id="1262645372">
                                  <w:marLeft w:val="0"/>
                                  <w:marRight w:val="0"/>
                                  <w:marTop w:val="0"/>
                                  <w:marBottom w:val="0"/>
                                  <w:divBdr>
                                    <w:top w:val="none" w:sz="0" w:space="0" w:color="auto"/>
                                    <w:left w:val="none" w:sz="0" w:space="0" w:color="auto"/>
                                    <w:bottom w:val="none" w:sz="0" w:space="0" w:color="auto"/>
                                    <w:right w:val="none" w:sz="0" w:space="0" w:color="auto"/>
                                  </w:divBdr>
                                  <w:divsChild>
                                    <w:div w:id="75782529">
                                      <w:marLeft w:val="0"/>
                                      <w:marRight w:val="0"/>
                                      <w:marTop w:val="0"/>
                                      <w:marBottom w:val="0"/>
                                      <w:divBdr>
                                        <w:top w:val="none" w:sz="0" w:space="0" w:color="auto"/>
                                        <w:left w:val="none" w:sz="0" w:space="0" w:color="auto"/>
                                        <w:bottom w:val="none" w:sz="0" w:space="0" w:color="auto"/>
                                        <w:right w:val="none" w:sz="0" w:space="0" w:color="auto"/>
                                      </w:divBdr>
                                      <w:divsChild>
                                        <w:div w:id="654844490">
                                          <w:marLeft w:val="0"/>
                                          <w:marRight w:val="0"/>
                                          <w:marTop w:val="0"/>
                                          <w:marBottom w:val="0"/>
                                          <w:divBdr>
                                            <w:top w:val="none" w:sz="0" w:space="0" w:color="auto"/>
                                            <w:left w:val="none" w:sz="0" w:space="0" w:color="auto"/>
                                            <w:bottom w:val="none" w:sz="0" w:space="0" w:color="auto"/>
                                            <w:right w:val="none" w:sz="0" w:space="0" w:color="auto"/>
                                          </w:divBdr>
                                          <w:divsChild>
                                            <w:div w:id="1404374982">
                                              <w:marLeft w:val="0"/>
                                              <w:marRight w:val="0"/>
                                              <w:marTop w:val="0"/>
                                              <w:marBottom w:val="0"/>
                                              <w:divBdr>
                                                <w:top w:val="none" w:sz="0" w:space="0" w:color="auto"/>
                                                <w:left w:val="none" w:sz="0" w:space="0" w:color="auto"/>
                                                <w:bottom w:val="none" w:sz="0" w:space="0" w:color="auto"/>
                                                <w:right w:val="none" w:sz="0" w:space="0" w:color="auto"/>
                                              </w:divBdr>
                                              <w:divsChild>
                                                <w:div w:id="870454279">
                                                  <w:marLeft w:val="0"/>
                                                  <w:marRight w:val="0"/>
                                                  <w:marTop w:val="0"/>
                                                  <w:marBottom w:val="0"/>
                                                  <w:divBdr>
                                                    <w:top w:val="none" w:sz="0" w:space="0" w:color="auto"/>
                                                    <w:left w:val="none" w:sz="0" w:space="0" w:color="auto"/>
                                                    <w:bottom w:val="none" w:sz="0" w:space="0" w:color="auto"/>
                                                    <w:right w:val="none" w:sz="0" w:space="0" w:color="auto"/>
                                                  </w:divBdr>
                                                  <w:divsChild>
                                                    <w:div w:id="578948228">
                                                      <w:marLeft w:val="0"/>
                                                      <w:marRight w:val="0"/>
                                                      <w:marTop w:val="0"/>
                                                      <w:marBottom w:val="0"/>
                                                      <w:divBdr>
                                                        <w:top w:val="none" w:sz="0" w:space="0" w:color="auto"/>
                                                        <w:left w:val="none" w:sz="0" w:space="0" w:color="auto"/>
                                                        <w:bottom w:val="none" w:sz="0" w:space="0" w:color="auto"/>
                                                        <w:right w:val="none" w:sz="0" w:space="0" w:color="auto"/>
                                                      </w:divBdr>
                                                      <w:divsChild>
                                                        <w:div w:id="1985817023">
                                                          <w:marLeft w:val="0"/>
                                                          <w:marRight w:val="0"/>
                                                          <w:marTop w:val="0"/>
                                                          <w:marBottom w:val="0"/>
                                                          <w:divBdr>
                                                            <w:top w:val="none" w:sz="0" w:space="0" w:color="auto"/>
                                                            <w:left w:val="none" w:sz="0" w:space="0" w:color="auto"/>
                                                            <w:bottom w:val="none" w:sz="0" w:space="0" w:color="auto"/>
                                                            <w:right w:val="none" w:sz="0" w:space="0" w:color="auto"/>
                                                          </w:divBdr>
                                                          <w:divsChild>
                                                            <w:div w:id="919871076">
                                                              <w:marLeft w:val="0"/>
                                                              <w:marRight w:val="0"/>
                                                              <w:marTop w:val="0"/>
                                                              <w:marBottom w:val="0"/>
                                                              <w:divBdr>
                                                                <w:top w:val="none" w:sz="0" w:space="0" w:color="auto"/>
                                                                <w:left w:val="none" w:sz="0" w:space="0" w:color="auto"/>
                                                                <w:bottom w:val="none" w:sz="0" w:space="0" w:color="auto"/>
                                                                <w:right w:val="none" w:sz="0" w:space="0" w:color="auto"/>
                                                              </w:divBdr>
                                                              <w:divsChild>
                                                                <w:div w:id="1768772415">
                                                                  <w:marLeft w:val="0"/>
                                                                  <w:marRight w:val="0"/>
                                                                  <w:marTop w:val="735"/>
                                                                  <w:marBottom w:val="0"/>
                                                                  <w:divBdr>
                                                                    <w:top w:val="none" w:sz="0" w:space="0" w:color="auto"/>
                                                                    <w:left w:val="none" w:sz="0" w:space="0" w:color="auto"/>
                                                                    <w:bottom w:val="none" w:sz="0" w:space="0" w:color="auto"/>
                                                                    <w:right w:val="none" w:sz="0" w:space="0" w:color="auto"/>
                                                                  </w:divBdr>
                                                                  <w:divsChild>
                                                                    <w:div w:id="2022658106">
                                                                      <w:marLeft w:val="450"/>
                                                                      <w:marRight w:val="450"/>
                                                                      <w:marTop w:val="0"/>
                                                                      <w:marBottom w:val="0"/>
                                                                      <w:divBdr>
                                                                        <w:top w:val="none" w:sz="0" w:space="0" w:color="auto"/>
                                                                        <w:left w:val="none" w:sz="0" w:space="0" w:color="auto"/>
                                                                        <w:bottom w:val="none" w:sz="0" w:space="0" w:color="auto"/>
                                                                        <w:right w:val="none" w:sz="0" w:space="0" w:color="auto"/>
                                                                      </w:divBdr>
                                                                      <w:divsChild>
                                                                        <w:div w:id="1852255992">
                                                                          <w:marLeft w:val="0"/>
                                                                          <w:marRight w:val="45"/>
                                                                          <w:marTop w:val="45"/>
                                                                          <w:marBottom w:val="0"/>
                                                                          <w:divBdr>
                                                                            <w:top w:val="none" w:sz="0" w:space="0" w:color="auto"/>
                                                                            <w:left w:val="none" w:sz="0" w:space="0" w:color="auto"/>
                                                                            <w:bottom w:val="none" w:sz="0" w:space="0" w:color="auto"/>
                                                                            <w:right w:val="none" w:sz="0" w:space="0" w:color="auto"/>
                                                                          </w:divBdr>
                                                                          <w:divsChild>
                                                                            <w:div w:id="1066221622">
                                                                              <w:marLeft w:val="0"/>
                                                                              <w:marRight w:val="0"/>
                                                                              <w:marTop w:val="0"/>
                                                                              <w:marBottom w:val="0"/>
                                                                              <w:divBdr>
                                                                                <w:top w:val="none" w:sz="0" w:space="0" w:color="auto"/>
                                                                                <w:left w:val="none" w:sz="0" w:space="0" w:color="auto"/>
                                                                                <w:bottom w:val="none" w:sz="0" w:space="0" w:color="auto"/>
                                                                                <w:right w:val="none" w:sz="0" w:space="0" w:color="auto"/>
                                                                              </w:divBdr>
                                                                              <w:divsChild>
                                                                                <w:div w:id="1904832528">
                                                                                  <w:marLeft w:val="0"/>
                                                                                  <w:marRight w:val="0"/>
                                                                                  <w:marTop w:val="0"/>
                                                                                  <w:marBottom w:val="0"/>
                                                                                  <w:divBdr>
                                                                                    <w:top w:val="none" w:sz="0" w:space="0" w:color="auto"/>
                                                                                    <w:left w:val="none" w:sz="0" w:space="0" w:color="auto"/>
                                                                                    <w:bottom w:val="none" w:sz="0" w:space="0" w:color="auto"/>
                                                                                    <w:right w:val="none" w:sz="0" w:space="0" w:color="auto"/>
                                                                                  </w:divBdr>
                                                                                  <w:divsChild>
                                                                                    <w:div w:id="1837257643">
                                                                                      <w:marLeft w:val="0"/>
                                                                                      <w:marRight w:val="0"/>
                                                                                      <w:marTop w:val="0"/>
                                                                                      <w:marBottom w:val="0"/>
                                                                                      <w:divBdr>
                                                                                        <w:top w:val="none" w:sz="0" w:space="0" w:color="auto"/>
                                                                                        <w:left w:val="single" w:sz="6" w:space="0" w:color="auto"/>
                                                                                        <w:bottom w:val="none" w:sz="0" w:space="0" w:color="auto"/>
                                                                                        <w:right w:val="single" w:sz="6" w:space="0" w:color="auto"/>
                                                                                      </w:divBdr>
                                                                                      <w:divsChild>
                                                                                        <w:div w:id="690570905">
                                                                                          <w:marLeft w:val="150"/>
                                                                                          <w:marRight w:val="150"/>
                                                                                          <w:marTop w:val="0"/>
                                                                                          <w:marBottom w:val="0"/>
                                                                                          <w:divBdr>
                                                                                            <w:top w:val="none" w:sz="0" w:space="0" w:color="auto"/>
                                                                                            <w:left w:val="none" w:sz="0" w:space="0" w:color="auto"/>
                                                                                            <w:bottom w:val="none" w:sz="0" w:space="0" w:color="auto"/>
                                                                                            <w:right w:val="none" w:sz="0" w:space="0" w:color="auto"/>
                                                                                          </w:divBdr>
                                                                                          <w:divsChild>
                                                                                            <w:div w:id="527842292">
                                                                                              <w:marLeft w:val="0"/>
                                                                                              <w:marRight w:val="0"/>
                                                                                              <w:marTop w:val="0"/>
                                                                                              <w:marBottom w:val="0"/>
                                                                                              <w:divBdr>
                                                                                                <w:top w:val="none" w:sz="0" w:space="0" w:color="auto"/>
                                                                                                <w:left w:val="none" w:sz="0" w:space="0" w:color="auto"/>
                                                                                                <w:bottom w:val="none" w:sz="0" w:space="0" w:color="auto"/>
                                                                                                <w:right w:val="none" w:sz="0" w:space="0" w:color="auto"/>
                                                                                              </w:divBdr>
                                                                                              <w:divsChild>
                                                                                                <w:div w:id="1907447862">
                                                                                                  <w:marLeft w:val="0"/>
                                                                                                  <w:marRight w:val="0"/>
                                                                                                  <w:marTop w:val="0"/>
                                                                                                  <w:marBottom w:val="0"/>
                                                                                                  <w:divBdr>
                                                                                                    <w:top w:val="none" w:sz="0" w:space="0" w:color="auto"/>
                                                                                                    <w:left w:val="none" w:sz="0" w:space="0" w:color="auto"/>
                                                                                                    <w:bottom w:val="none" w:sz="0" w:space="0" w:color="auto"/>
                                                                                                    <w:right w:val="none" w:sz="0" w:space="0" w:color="auto"/>
                                                                                                  </w:divBdr>
                                                                                                  <w:divsChild>
                                                                                                    <w:div w:id="1286543261">
                                                                                                      <w:marLeft w:val="0"/>
                                                                                                      <w:marRight w:val="0"/>
                                                                                                      <w:marTop w:val="0"/>
                                                                                                      <w:marBottom w:val="0"/>
                                                                                                      <w:divBdr>
                                                                                                        <w:top w:val="none" w:sz="0" w:space="0" w:color="auto"/>
                                                                                                        <w:left w:val="none" w:sz="0" w:space="0" w:color="auto"/>
                                                                                                        <w:bottom w:val="none" w:sz="0" w:space="0" w:color="auto"/>
                                                                                                        <w:right w:val="none" w:sz="0" w:space="0" w:color="auto"/>
                                                                                                      </w:divBdr>
                                                                                                      <w:divsChild>
                                                                                                        <w:div w:id="454639953">
                                                                                                          <w:marLeft w:val="0"/>
                                                                                                          <w:marRight w:val="0"/>
                                                                                                          <w:marTop w:val="0"/>
                                                                                                          <w:marBottom w:val="0"/>
                                                                                                          <w:divBdr>
                                                                                                            <w:top w:val="none" w:sz="0" w:space="0" w:color="auto"/>
                                                                                                            <w:left w:val="none" w:sz="0" w:space="0" w:color="auto"/>
                                                                                                            <w:bottom w:val="none" w:sz="0" w:space="0" w:color="auto"/>
                                                                                                            <w:right w:val="none" w:sz="0" w:space="0" w:color="auto"/>
                                                                                                          </w:divBdr>
                                                                                                          <w:divsChild>
                                                                                                            <w:div w:id="7120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381385">
      <w:bodyDiv w:val="1"/>
      <w:marLeft w:val="0"/>
      <w:marRight w:val="0"/>
      <w:marTop w:val="0"/>
      <w:marBottom w:val="0"/>
      <w:divBdr>
        <w:top w:val="none" w:sz="0" w:space="0" w:color="auto"/>
        <w:left w:val="none" w:sz="0" w:space="0" w:color="auto"/>
        <w:bottom w:val="none" w:sz="0" w:space="0" w:color="auto"/>
        <w:right w:val="none" w:sz="0" w:space="0" w:color="auto"/>
      </w:divBdr>
    </w:div>
    <w:div w:id="220679004">
      <w:bodyDiv w:val="1"/>
      <w:marLeft w:val="0"/>
      <w:marRight w:val="0"/>
      <w:marTop w:val="0"/>
      <w:marBottom w:val="0"/>
      <w:divBdr>
        <w:top w:val="none" w:sz="0" w:space="0" w:color="auto"/>
        <w:left w:val="none" w:sz="0" w:space="0" w:color="auto"/>
        <w:bottom w:val="none" w:sz="0" w:space="0" w:color="auto"/>
        <w:right w:val="none" w:sz="0" w:space="0" w:color="auto"/>
      </w:divBdr>
    </w:div>
    <w:div w:id="231354738">
      <w:bodyDiv w:val="1"/>
      <w:marLeft w:val="0"/>
      <w:marRight w:val="0"/>
      <w:marTop w:val="0"/>
      <w:marBottom w:val="0"/>
      <w:divBdr>
        <w:top w:val="none" w:sz="0" w:space="0" w:color="auto"/>
        <w:left w:val="none" w:sz="0" w:space="0" w:color="auto"/>
        <w:bottom w:val="none" w:sz="0" w:space="0" w:color="auto"/>
        <w:right w:val="none" w:sz="0" w:space="0" w:color="auto"/>
      </w:divBdr>
    </w:div>
    <w:div w:id="341127199">
      <w:bodyDiv w:val="1"/>
      <w:marLeft w:val="0"/>
      <w:marRight w:val="0"/>
      <w:marTop w:val="0"/>
      <w:marBottom w:val="0"/>
      <w:divBdr>
        <w:top w:val="none" w:sz="0" w:space="0" w:color="auto"/>
        <w:left w:val="none" w:sz="0" w:space="0" w:color="auto"/>
        <w:bottom w:val="none" w:sz="0" w:space="0" w:color="auto"/>
        <w:right w:val="none" w:sz="0" w:space="0" w:color="auto"/>
      </w:divBdr>
    </w:div>
    <w:div w:id="347680405">
      <w:bodyDiv w:val="1"/>
      <w:marLeft w:val="0"/>
      <w:marRight w:val="0"/>
      <w:marTop w:val="0"/>
      <w:marBottom w:val="0"/>
      <w:divBdr>
        <w:top w:val="none" w:sz="0" w:space="0" w:color="auto"/>
        <w:left w:val="none" w:sz="0" w:space="0" w:color="auto"/>
        <w:bottom w:val="none" w:sz="0" w:space="0" w:color="auto"/>
        <w:right w:val="none" w:sz="0" w:space="0" w:color="auto"/>
      </w:divBdr>
    </w:div>
    <w:div w:id="360398922">
      <w:bodyDiv w:val="1"/>
      <w:marLeft w:val="0"/>
      <w:marRight w:val="0"/>
      <w:marTop w:val="0"/>
      <w:marBottom w:val="0"/>
      <w:divBdr>
        <w:top w:val="none" w:sz="0" w:space="0" w:color="auto"/>
        <w:left w:val="none" w:sz="0" w:space="0" w:color="auto"/>
        <w:bottom w:val="none" w:sz="0" w:space="0" w:color="auto"/>
        <w:right w:val="none" w:sz="0" w:space="0" w:color="auto"/>
      </w:divBdr>
    </w:div>
    <w:div w:id="360859787">
      <w:bodyDiv w:val="1"/>
      <w:marLeft w:val="0"/>
      <w:marRight w:val="0"/>
      <w:marTop w:val="0"/>
      <w:marBottom w:val="0"/>
      <w:divBdr>
        <w:top w:val="none" w:sz="0" w:space="0" w:color="auto"/>
        <w:left w:val="none" w:sz="0" w:space="0" w:color="auto"/>
        <w:bottom w:val="none" w:sz="0" w:space="0" w:color="auto"/>
        <w:right w:val="none" w:sz="0" w:space="0" w:color="auto"/>
      </w:divBdr>
    </w:div>
    <w:div w:id="397096488">
      <w:bodyDiv w:val="1"/>
      <w:marLeft w:val="0"/>
      <w:marRight w:val="0"/>
      <w:marTop w:val="0"/>
      <w:marBottom w:val="0"/>
      <w:divBdr>
        <w:top w:val="none" w:sz="0" w:space="0" w:color="auto"/>
        <w:left w:val="none" w:sz="0" w:space="0" w:color="auto"/>
        <w:bottom w:val="none" w:sz="0" w:space="0" w:color="auto"/>
        <w:right w:val="none" w:sz="0" w:space="0" w:color="auto"/>
      </w:divBdr>
    </w:div>
    <w:div w:id="399448170">
      <w:bodyDiv w:val="1"/>
      <w:marLeft w:val="0"/>
      <w:marRight w:val="0"/>
      <w:marTop w:val="0"/>
      <w:marBottom w:val="0"/>
      <w:divBdr>
        <w:top w:val="none" w:sz="0" w:space="0" w:color="auto"/>
        <w:left w:val="none" w:sz="0" w:space="0" w:color="auto"/>
        <w:bottom w:val="none" w:sz="0" w:space="0" w:color="auto"/>
        <w:right w:val="none" w:sz="0" w:space="0" w:color="auto"/>
      </w:divBdr>
    </w:div>
    <w:div w:id="400058057">
      <w:bodyDiv w:val="1"/>
      <w:marLeft w:val="0"/>
      <w:marRight w:val="0"/>
      <w:marTop w:val="0"/>
      <w:marBottom w:val="0"/>
      <w:divBdr>
        <w:top w:val="none" w:sz="0" w:space="0" w:color="auto"/>
        <w:left w:val="none" w:sz="0" w:space="0" w:color="auto"/>
        <w:bottom w:val="none" w:sz="0" w:space="0" w:color="auto"/>
        <w:right w:val="none" w:sz="0" w:space="0" w:color="auto"/>
      </w:divBdr>
    </w:div>
    <w:div w:id="429353592">
      <w:bodyDiv w:val="1"/>
      <w:marLeft w:val="0"/>
      <w:marRight w:val="0"/>
      <w:marTop w:val="0"/>
      <w:marBottom w:val="0"/>
      <w:divBdr>
        <w:top w:val="none" w:sz="0" w:space="0" w:color="auto"/>
        <w:left w:val="none" w:sz="0" w:space="0" w:color="auto"/>
        <w:bottom w:val="none" w:sz="0" w:space="0" w:color="auto"/>
        <w:right w:val="none" w:sz="0" w:space="0" w:color="auto"/>
      </w:divBdr>
    </w:div>
    <w:div w:id="472137408">
      <w:bodyDiv w:val="1"/>
      <w:marLeft w:val="0"/>
      <w:marRight w:val="0"/>
      <w:marTop w:val="0"/>
      <w:marBottom w:val="0"/>
      <w:divBdr>
        <w:top w:val="none" w:sz="0" w:space="0" w:color="auto"/>
        <w:left w:val="none" w:sz="0" w:space="0" w:color="auto"/>
        <w:bottom w:val="none" w:sz="0" w:space="0" w:color="auto"/>
        <w:right w:val="none" w:sz="0" w:space="0" w:color="auto"/>
      </w:divBdr>
    </w:div>
    <w:div w:id="484710240">
      <w:bodyDiv w:val="1"/>
      <w:marLeft w:val="0"/>
      <w:marRight w:val="0"/>
      <w:marTop w:val="0"/>
      <w:marBottom w:val="0"/>
      <w:divBdr>
        <w:top w:val="none" w:sz="0" w:space="0" w:color="auto"/>
        <w:left w:val="none" w:sz="0" w:space="0" w:color="auto"/>
        <w:bottom w:val="none" w:sz="0" w:space="0" w:color="auto"/>
        <w:right w:val="none" w:sz="0" w:space="0" w:color="auto"/>
      </w:divBdr>
    </w:div>
    <w:div w:id="488329699">
      <w:bodyDiv w:val="1"/>
      <w:marLeft w:val="0"/>
      <w:marRight w:val="0"/>
      <w:marTop w:val="0"/>
      <w:marBottom w:val="0"/>
      <w:divBdr>
        <w:top w:val="none" w:sz="0" w:space="0" w:color="auto"/>
        <w:left w:val="none" w:sz="0" w:space="0" w:color="auto"/>
        <w:bottom w:val="none" w:sz="0" w:space="0" w:color="auto"/>
        <w:right w:val="none" w:sz="0" w:space="0" w:color="auto"/>
      </w:divBdr>
    </w:div>
    <w:div w:id="577206709">
      <w:bodyDiv w:val="1"/>
      <w:marLeft w:val="0"/>
      <w:marRight w:val="0"/>
      <w:marTop w:val="0"/>
      <w:marBottom w:val="0"/>
      <w:divBdr>
        <w:top w:val="none" w:sz="0" w:space="0" w:color="auto"/>
        <w:left w:val="none" w:sz="0" w:space="0" w:color="auto"/>
        <w:bottom w:val="none" w:sz="0" w:space="0" w:color="auto"/>
        <w:right w:val="none" w:sz="0" w:space="0" w:color="auto"/>
      </w:divBdr>
    </w:div>
    <w:div w:id="601378383">
      <w:bodyDiv w:val="1"/>
      <w:marLeft w:val="0"/>
      <w:marRight w:val="0"/>
      <w:marTop w:val="0"/>
      <w:marBottom w:val="0"/>
      <w:divBdr>
        <w:top w:val="none" w:sz="0" w:space="0" w:color="auto"/>
        <w:left w:val="none" w:sz="0" w:space="0" w:color="auto"/>
        <w:bottom w:val="none" w:sz="0" w:space="0" w:color="auto"/>
        <w:right w:val="none" w:sz="0" w:space="0" w:color="auto"/>
      </w:divBdr>
    </w:div>
    <w:div w:id="657808420">
      <w:bodyDiv w:val="1"/>
      <w:marLeft w:val="0"/>
      <w:marRight w:val="0"/>
      <w:marTop w:val="0"/>
      <w:marBottom w:val="0"/>
      <w:divBdr>
        <w:top w:val="none" w:sz="0" w:space="0" w:color="auto"/>
        <w:left w:val="none" w:sz="0" w:space="0" w:color="auto"/>
        <w:bottom w:val="none" w:sz="0" w:space="0" w:color="auto"/>
        <w:right w:val="none" w:sz="0" w:space="0" w:color="auto"/>
      </w:divBdr>
    </w:div>
    <w:div w:id="740711469">
      <w:bodyDiv w:val="1"/>
      <w:marLeft w:val="0"/>
      <w:marRight w:val="0"/>
      <w:marTop w:val="0"/>
      <w:marBottom w:val="0"/>
      <w:divBdr>
        <w:top w:val="none" w:sz="0" w:space="0" w:color="auto"/>
        <w:left w:val="none" w:sz="0" w:space="0" w:color="auto"/>
        <w:bottom w:val="none" w:sz="0" w:space="0" w:color="auto"/>
        <w:right w:val="none" w:sz="0" w:space="0" w:color="auto"/>
      </w:divBdr>
    </w:div>
    <w:div w:id="805049858">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893662375">
      <w:bodyDiv w:val="1"/>
      <w:marLeft w:val="0"/>
      <w:marRight w:val="0"/>
      <w:marTop w:val="0"/>
      <w:marBottom w:val="0"/>
      <w:divBdr>
        <w:top w:val="none" w:sz="0" w:space="0" w:color="auto"/>
        <w:left w:val="none" w:sz="0" w:space="0" w:color="auto"/>
        <w:bottom w:val="none" w:sz="0" w:space="0" w:color="auto"/>
        <w:right w:val="none" w:sz="0" w:space="0" w:color="auto"/>
      </w:divBdr>
    </w:div>
    <w:div w:id="899512041">
      <w:bodyDiv w:val="1"/>
      <w:marLeft w:val="0"/>
      <w:marRight w:val="0"/>
      <w:marTop w:val="0"/>
      <w:marBottom w:val="0"/>
      <w:divBdr>
        <w:top w:val="none" w:sz="0" w:space="0" w:color="auto"/>
        <w:left w:val="none" w:sz="0" w:space="0" w:color="auto"/>
        <w:bottom w:val="none" w:sz="0" w:space="0" w:color="auto"/>
        <w:right w:val="none" w:sz="0" w:space="0" w:color="auto"/>
      </w:divBdr>
    </w:div>
    <w:div w:id="946739295">
      <w:bodyDiv w:val="1"/>
      <w:marLeft w:val="0"/>
      <w:marRight w:val="0"/>
      <w:marTop w:val="0"/>
      <w:marBottom w:val="0"/>
      <w:divBdr>
        <w:top w:val="none" w:sz="0" w:space="0" w:color="auto"/>
        <w:left w:val="none" w:sz="0" w:space="0" w:color="auto"/>
        <w:bottom w:val="none" w:sz="0" w:space="0" w:color="auto"/>
        <w:right w:val="none" w:sz="0" w:space="0" w:color="auto"/>
      </w:divBdr>
    </w:div>
    <w:div w:id="978146666">
      <w:bodyDiv w:val="1"/>
      <w:marLeft w:val="0"/>
      <w:marRight w:val="0"/>
      <w:marTop w:val="0"/>
      <w:marBottom w:val="0"/>
      <w:divBdr>
        <w:top w:val="none" w:sz="0" w:space="0" w:color="auto"/>
        <w:left w:val="none" w:sz="0" w:space="0" w:color="auto"/>
        <w:bottom w:val="none" w:sz="0" w:space="0" w:color="auto"/>
        <w:right w:val="none" w:sz="0" w:space="0" w:color="auto"/>
      </w:divBdr>
      <w:divsChild>
        <w:div w:id="1436246344">
          <w:marLeft w:val="0"/>
          <w:marRight w:val="0"/>
          <w:marTop w:val="0"/>
          <w:marBottom w:val="0"/>
          <w:divBdr>
            <w:top w:val="none" w:sz="0" w:space="0" w:color="auto"/>
            <w:left w:val="none" w:sz="0" w:space="0" w:color="auto"/>
            <w:bottom w:val="none" w:sz="0" w:space="0" w:color="auto"/>
            <w:right w:val="none" w:sz="0" w:space="0" w:color="auto"/>
          </w:divBdr>
          <w:divsChild>
            <w:div w:id="2128311700">
              <w:marLeft w:val="0"/>
              <w:marRight w:val="0"/>
              <w:marTop w:val="0"/>
              <w:marBottom w:val="0"/>
              <w:divBdr>
                <w:top w:val="none" w:sz="0" w:space="0" w:color="auto"/>
                <w:left w:val="none" w:sz="0" w:space="0" w:color="auto"/>
                <w:bottom w:val="none" w:sz="0" w:space="0" w:color="auto"/>
                <w:right w:val="none" w:sz="0" w:space="0" w:color="auto"/>
              </w:divBdr>
              <w:divsChild>
                <w:div w:id="1757558718">
                  <w:marLeft w:val="0"/>
                  <w:marRight w:val="0"/>
                  <w:marTop w:val="0"/>
                  <w:marBottom w:val="0"/>
                  <w:divBdr>
                    <w:top w:val="none" w:sz="0" w:space="0" w:color="auto"/>
                    <w:left w:val="none" w:sz="0" w:space="0" w:color="auto"/>
                    <w:bottom w:val="none" w:sz="0" w:space="0" w:color="auto"/>
                    <w:right w:val="none" w:sz="0" w:space="0" w:color="auto"/>
                  </w:divBdr>
                  <w:divsChild>
                    <w:div w:id="98109016">
                      <w:marLeft w:val="0"/>
                      <w:marRight w:val="0"/>
                      <w:marTop w:val="0"/>
                      <w:marBottom w:val="0"/>
                      <w:divBdr>
                        <w:top w:val="none" w:sz="0" w:space="0" w:color="auto"/>
                        <w:left w:val="none" w:sz="0" w:space="0" w:color="auto"/>
                        <w:bottom w:val="none" w:sz="0" w:space="0" w:color="auto"/>
                        <w:right w:val="none" w:sz="0" w:space="0" w:color="auto"/>
                      </w:divBdr>
                      <w:divsChild>
                        <w:div w:id="381910418">
                          <w:marLeft w:val="0"/>
                          <w:marRight w:val="0"/>
                          <w:marTop w:val="0"/>
                          <w:marBottom w:val="0"/>
                          <w:divBdr>
                            <w:top w:val="none" w:sz="0" w:space="0" w:color="auto"/>
                            <w:left w:val="none" w:sz="0" w:space="0" w:color="auto"/>
                            <w:bottom w:val="none" w:sz="0" w:space="0" w:color="auto"/>
                            <w:right w:val="none" w:sz="0" w:space="0" w:color="auto"/>
                          </w:divBdr>
                          <w:divsChild>
                            <w:div w:id="774709768">
                              <w:marLeft w:val="15"/>
                              <w:marRight w:val="195"/>
                              <w:marTop w:val="0"/>
                              <w:marBottom w:val="0"/>
                              <w:divBdr>
                                <w:top w:val="none" w:sz="0" w:space="0" w:color="auto"/>
                                <w:left w:val="none" w:sz="0" w:space="0" w:color="auto"/>
                                <w:bottom w:val="none" w:sz="0" w:space="0" w:color="auto"/>
                                <w:right w:val="none" w:sz="0" w:space="0" w:color="auto"/>
                              </w:divBdr>
                              <w:divsChild>
                                <w:div w:id="146363713">
                                  <w:marLeft w:val="0"/>
                                  <w:marRight w:val="0"/>
                                  <w:marTop w:val="0"/>
                                  <w:marBottom w:val="0"/>
                                  <w:divBdr>
                                    <w:top w:val="none" w:sz="0" w:space="0" w:color="auto"/>
                                    <w:left w:val="none" w:sz="0" w:space="0" w:color="auto"/>
                                    <w:bottom w:val="none" w:sz="0" w:space="0" w:color="auto"/>
                                    <w:right w:val="none" w:sz="0" w:space="0" w:color="auto"/>
                                  </w:divBdr>
                                  <w:divsChild>
                                    <w:div w:id="976492566">
                                      <w:marLeft w:val="0"/>
                                      <w:marRight w:val="0"/>
                                      <w:marTop w:val="0"/>
                                      <w:marBottom w:val="0"/>
                                      <w:divBdr>
                                        <w:top w:val="none" w:sz="0" w:space="0" w:color="auto"/>
                                        <w:left w:val="none" w:sz="0" w:space="0" w:color="auto"/>
                                        <w:bottom w:val="none" w:sz="0" w:space="0" w:color="auto"/>
                                        <w:right w:val="none" w:sz="0" w:space="0" w:color="auto"/>
                                      </w:divBdr>
                                      <w:divsChild>
                                        <w:div w:id="1245797691">
                                          <w:marLeft w:val="0"/>
                                          <w:marRight w:val="0"/>
                                          <w:marTop w:val="0"/>
                                          <w:marBottom w:val="0"/>
                                          <w:divBdr>
                                            <w:top w:val="none" w:sz="0" w:space="0" w:color="auto"/>
                                            <w:left w:val="none" w:sz="0" w:space="0" w:color="auto"/>
                                            <w:bottom w:val="none" w:sz="0" w:space="0" w:color="auto"/>
                                            <w:right w:val="none" w:sz="0" w:space="0" w:color="auto"/>
                                          </w:divBdr>
                                          <w:divsChild>
                                            <w:div w:id="281885949">
                                              <w:marLeft w:val="0"/>
                                              <w:marRight w:val="0"/>
                                              <w:marTop w:val="0"/>
                                              <w:marBottom w:val="0"/>
                                              <w:divBdr>
                                                <w:top w:val="none" w:sz="0" w:space="0" w:color="auto"/>
                                                <w:left w:val="none" w:sz="0" w:space="0" w:color="auto"/>
                                                <w:bottom w:val="none" w:sz="0" w:space="0" w:color="auto"/>
                                                <w:right w:val="none" w:sz="0" w:space="0" w:color="auto"/>
                                              </w:divBdr>
                                              <w:divsChild>
                                                <w:div w:id="501552403">
                                                  <w:marLeft w:val="0"/>
                                                  <w:marRight w:val="0"/>
                                                  <w:marTop w:val="0"/>
                                                  <w:marBottom w:val="0"/>
                                                  <w:divBdr>
                                                    <w:top w:val="none" w:sz="0" w:space="0" w:color="auto"/>
                                                    <w:left w:val="none" w:sz="0" w:space="0" w:color="auto"/>
                                                    <w:bottom w:val="none" w:sz="0" w:space="0" w:color="auto"/>
                                                    <w:right w:val="none" w:sz="0" w:space="0" w:color="auto"/>
                                                  </w:divBdr>
                                                  <w:divsChild>
                                                    <w:div w:id="118576555">
                                                      <w:marLeft w:val="0"/>
                                                      <w:marRight w:val="0"/>
                                                      <w:marTop w:val="0"/>
                                                      <w:marBottom w:val="0"/>
                                                      <w:divBdr>
                                                        <w:top w:val="none" w:sz="0" w:space="0" w:color="auto"/>
                                                        <w:left w:val="none" w:sz="0" w:space="0" w:color="auto"/>
                                                        <w:bottom w:val="none" w:sz="0" w:space="0" w:color="auto"/>
                                                        <w:right w:val="none" w:sz="0" w:space="0" w:color="auto"/>
                                                      </w:divBdr>
                                                      <w:divsChild>
                                                        <w:div w:id="907962879">
                                                          <w:marLeft w:val="0"/>
                                                          <w:marRight w:val="0"/>
                                                          <w:marTop w:val="0"/>
                                                          <w:marBottom w:val="0"/>
                                                          <w:divBdr>
                                                            <w:top w:val="none" w:sz="0" w:space="0" w:color="auto"/>
                                                            <w:left w:val="none" w:sz="0" w:space="0" w:color="auto"/>
                                                            <w:bottom w:val="none" w:sz="0" w:space="0" w:color="auto"/>
                                                            <w:right w:val="none" w:sz="0" w:space="0" w:color="auto"/>
                                                          </w:divBdr>
                                                          <w:divsChild>
                                                            <w:div w:id="2124839516">
                                                              <w:marLeft w:val="0"/>
                                                              <w:marRight w:val="0"/>
                                                              <w:marTop w:val="0"/>
                                                              <w:marBottom w:val="0"/>
                                                              <w:divBdr>
                                                                <w:top w:val="none" w:sz="0" w:space="0" w:color="auto"/>
                                                                <w:left w:val="none" w:sz="0" w:space="0" w:color="auto"/>
                                                                <w:bottom w:val="none" w:sz="0" w:space="0" w:color="auto"/>
                                                                <w:right w:val="none" w:sz="0" w:space="0" w:color="auto"/>
                                                              </w:divBdr>
                                                              <w:divsChild>
                                                                <w:div w:id="1793476666">
                                                                  <w:marLeft w:val="0"/>
                                                                  <w:marRight w:val="0"/>
                                                                  <w:marTop w:val="735"/>
                                                                  <w:marBottom w:val="0"/>
                                                                  <w:divBdr>
                                                                    <w:top w:val="none" w:sz="0" w:space="0" w:color="auto"/>
                                                                    <w:left w:val="none" w:sz="0" w:space="0" w:color="auto"/>
                                                                    <w:bottom w:val="none" w:sz="0" w:space="0" w:color="auto"/>
                                                                    <w:right w:val="none" w:sz="0" w:space="0" w:color="auto"/>
                                                                  </w:divBdr>
                                                                  <w:divsChild>
                                                                    <w:div w:id="243995148">
                                                                      <w:marLeft w:val="450"/>
                                                                      <w:marRight w:val="450"/>
                                                                      <w:marTop w:val="0"/>
                                                                      <w:marBottom w:val="0"/>
                                                                      <w:divBdr>
                                                                        <w:top w:val="none" w:sz="0" w:space="0" w:color="auto"/>
                                                                        <w:left w:val="none" w:sz="0" w:space="0" w:color="auto"/>
                                                                        <w:bottom w:val="none" w:sz="0" w:space="0" w:color="auto"/>
                                                                        <w:right w:val="none" w:sz="0" w:space="0" w:color="auto"/>
                                                                      </w:divBdr>
                                                                      <w:divsChild>
                                                                        <w:div w:id="1992631239">
                                                                          <w:marLeft w:val="0"/>
                                                                          <w:marRight w:val="45"/>
                                                                          <w:marTop w:val="45"/>
                                                                          <w:marBottom w:val="0"/>
                                                                          <w:divBdr>
                                                                            <w:top w:val="none" w:sz="0" w:space="0" w:color="auto"/>
                                                                            <w:left w:val="none" w:sz="0" w:space="0" w:color="auto"/>
                                                                            <w:bottom w:val="none" w:sz="0" w:space="0" w:color="auto"/>
                                                                            <w:right w:val="none" w:sz="0" w:space="0" w:color="auto"/>
                                                                          </w:divBdr>
                                                                          <w:divsChild>
                                                                            <w:div w:id="1844665150">
                                                                              <w:marLeft w:val="0"/>
                                                                              <w:marRight w:val="0"/>
                                                                              <w:marTop w:val="0"/>
                                                                              <w:marBottom w:val="0"/>
                                                                              <w:divBdr>
                                                                                <w:top w:val="none" w:sz="0" w:space="0" w:color="auto"/>
                                                                                <w:left w:val="none" w:sz="0" w:space="0" w:color="auto"/>
                                                                                <w:bottom w:val="none" w:sz="0" w:space="0" w:color="auto"/>
                                                                                <w:right w:val="none" w:sz="0" w:space="0" w:color="auto"/>
                                                                              </w:divBdr>
                                                                              <w:divsChild>
                                                                                <w:div w:id="1770003814">
                                                                                  <w:marLeft w:val="0"/>
                                                                                  <w:marRight w:val="0"/>
                                                                                  <w:marTop w:val="0"/>
                                                                                  <w:marBottom w:val="0"/>
                                                                                  <w:divBdr>
                                                                                    <w:top w:val="none" w:sz="0" w:space="0" w:color="auto"/>
                                                                                    <w:left w:val="none" w:sz="0" w:space="0" w:color="auto"/>
                                                                                    <w:bottom w:val="none" w:sz="0" w:space="0" w:color="auto"/>
                                                                                    <w:right w:val="none" w:sz="0" w:space="0" w:color="auto"/>
                                                                                  </w:divBdr>
                                                                                  <w:divsChild>
                                                                                    <w:div w:id="1107315967">
                                                                                      <w:marLeft w:val="0"/>
                                                                                      <w:marRight w:val="0"/>
                                                                                      <w:marTop w:val="0"/>
                                                                                      <w:marBottom w:val="0"/>
                                                                                      <w:divBdr>
                                                                                        <w:top w:val="none" w:sz="0" w:space="0" w:color="auto"/>
                                                                                        <w:left w:val="single" w:sz="6" w:space="0" w:color="auto"/>
                                                                                        <w:bottom w:val="none" w:sz="0" w:space="0" w:color="auto"/>
                                                                                        <w:right w:val="single" w:sz="6" w:space="0" w:color="auto"/>
                                                                                      </w:divBdr>
                                                                                      <w:divsChild>
                                                                                        <w:div w:id="1885948685">
                                                                                          <w:marLeft w:val="150"/>
                                                                                          <w:marRight w:val="150"/>
                                                                                          <w:marTop w:val="0"/>
                                                                                          <w:marBottom w:val="0"/>
                                                                                          <w:divBdr>
                                                                                            <w:top w:val="none" w:sz="0" w:space="0" w:color="auto"/>
                                                                                            <w:left w:val="none" w:sz="0" w:space="0" w:color="auto"/>
                                                                                            <w:bottom w:val="none" w:sz="0" w:space="0" w:color="auto"/>
                                                                                            <w:right w:val="none" w:sz="0" w:space="0" w:color="auto"/>
                                                                                          </w:divBdr>
                                                                                          <w:divsChild>
                                                                                            <w:div w:id="946277843">
                                                                                              <w:marLeft w:val="0"/>
                                                                                              <w:marRight w:val="0"/>
                                                                                              <w:marTop w:val="0"/>
                                                                                              <w:marBottom w:val="0"/>
                                                                                              <w:divBdr>
                                                                                                <w:top w:val="none" w:sz="0" w:space="0" w:color="auto"/>
                                                                                                <w:left w:val="none" w:sz="0" w:space="0" w:color="auto"/>
                                                                                                <w:bottom w:val="none" w:sz="0" w:space="0" w:color="auto"/>
                                                                                                <w:right w:val="none" w:sz="0" w:space="0" w:color="auto"/>
                                                                                              </w:divBdr>
                                                                                              <w:divsChild>
                                                                                                <w:div w:id="972442711">
                                                                                                  <w:marLeft w:val="0"/>
                                                                                                  <w:marRight w:val="0"/>
                                                                                                  <w:marTop w:val="0"/>
                                                                                                  <w:marBottom w:val="0"/>
                                                                                                  <w:divBdr>
                                                                                                    <w:top w:val="none" w:sz="0" w:space="0" w:color="auto"/>
                                                                                                    <w:left w:val="none" w:sz="0" w:space="0" w:color="auto"/>
                                                                                                    <w:bottom w:val="none" w:sz="0" w:space="0" w:color="auto"/>
                                                                                                    <w:right w:val="none" w:sz="0" w:space="0" w:color="auto"/>
                                                                                                  </w:divBdr>
                                                                                                  <w:divsChild>
                                                                                                    <w:div w:id="208034367">
                                                                                                      <w:marLeft w:val="0"/>
                                                                                                      <w:marRight w:val="0"/>
                                                                                                      <w:marTop w:val="0"/>
                                                                                                      <w:marBottom w:val="0"/>
                                                                                                      <w:divBdr>
                                                                                                        <w:top w:val="none" w:sz="0" w:space="0" w:color="auto"/>
                                                                                                        <w:left w:val="none" w:sz="0" w:space="0" w:color="auto"/>
                                                                                                        <w:bottom w:val="none" w:sz="0" w:space="0" w:color="auto"/>
                                                                                                        <w:right w:val="none" w:sz="0" w:space="0" w:color="auto"/>
                                                                                                      </w:divBdr>
                                                                                                      <w:divsChild>
                                                                                                        <w:div w:id="439302445">
                                                                                                          <w:marLeft w:val="0"/>
                                                                                                          <w:marRight w:val="0"/>
                                                                                                          <w:marTop w:val="0"/>
                                                                                                          <w:marBottom w:val="0"/>
                                                                                                          <w:divBdr>
                                                                                                            <w:top w:val="none" w:sz="0" w:space="0" w:color="auto"/>
                                                                                                            <w:left w:val="none" w:sz="0" w:space="0" w:color="auto"/>
                                                                                                            <w:bottom w:val="none" w:sz="0" w:space="0" w:color="auto"/>
                                                                                                            <w:right w:val="none" w:sz="0" w:space="0" w:color="auto"/>
                                                                                                          </w:divBdr>
                                                                                                          <w:divsChild>
                                                                                                            <w:div w:id="3981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1271894">
      <w:bodyDiv w:val="1"/>
      <w:marLeft w:val="0"/>
      <w:marRight w:val="0"/>
      <w:marTop w:val="0"/>
      <w:marBottom w:val="0"/>
      <w:divBdr>
        <w:top w:val="none" w:sz="0" w:space="0" w:color="auto"/>
        <w:left w:val="none" w:sz="0" w:space="0" w:color="auto"/>
        <w:bottom w:val="none" w:sz="0" w:space="0" w:color="auto"/>
        <w:right w:val="none" w:sz="0" w:space="0" w:color="auto"/>
      </w:divBdr>
    </w:div>
    <w:div w:id="1001080325">
      <w:bodyDiv w:val="1"/>
      <w:marLeft w:val="0"/>
      <w:marRight w:val="0"/>
      <w:marTop w:val="0"/>
      <w:marBottom w:val="0"/>
      <w:divBdr>
        <w:top w:val="none" w:sz="0" w:space="0" w:color="auto"/>
        <w:left w:val="none" w:sz="0" w:space="0" w:color="auto"/>
        <w:bottom w:val="none" w:sz="0" w:space="0" w:color="auto"/>
        <w:right w:val="none" w:sz="0" w:space="0" w:color="auto"/>
      </w:divBdr>
    </w:div>
    <w:div w:id="1012755188">
      <w:bodyDiv w:val="1"/>
      <w:marLeft w:val="0"/>
      <w:marRight w:val="0"/>
      <w:marTop w:val="0"/>
      <w:marBottom w:val="0"/>
      <w:divBdr>
        <w:top w:val="none" w:sz="0" w:space="0" w:color="auto"/>
        <w:left w:val="none" w:sz="0" w:space="0" w:color="auto"/>
        <w:bottom w:val="none" w:sz="0" w:space="0" w:color="auto"/>
        <w:right w:val="none" w:sz="0" w:space="0" w:color="auto"/>
      </w:divBdr>
    </w:div>
    <w:div w:id="1019238063">
      <w:bodyDiv w:val="1"/>
      <w:marLeft w:val="0"/>
      <w:marRight w:val="0"/>
      <w:marTop w:val="0"/>
      <w:marBottom w:val="0"/>
      <w:divBdr>
        <w:top w:val="none" w:sz="0" w:space="0" w:color="auto"/>
        <w:left w:val="none" w:sz="0" w:space="0" w:color="auto"/>
        <w:bottom w:val="none" w:sz="0" w:space="0" w:color="auto"/>
        <w:right w:val="none" w:sz="0" w:space="0" w:color="auto"/>
      </w:divBdr>
    </w:div>
    <w:div w:id="1033454834">
      <w:bodyDiv w:val="1"/>
      <w:marLeft w:val="0"/>
      <w:marRight w:val="0"/>
      <w:marTop w:val="0"/>
      <w:marBottom w:val="0"/>
      <w:divBdr>
        <w:top w:val="none" w:sz="0" w:space="0" w:color="auto"/>
        <w:left w:val="none" w:sz="0" w:space="0" w:color="auto"/>
        <w:bottom w:val="none" w:sz="0" w:space="0" w:color="auto"/>
        <w:right w:val="none" w:sz="0" w:space="0" w:color="auto"/>
      </w:divBdr>
    </w:div>
    <w:div w:id="1055542235">
      <w:bodyDiv w:val="1"/>
      <w:marLeft w:val="0"/>
      <w:marRight w:val="0"/>
      <w:marTop w:val="0"/>
      <w:marBottom w:val="0"/>
      <w:divBdr>
        <w:top w:val="none" w:sz="0" w:space="0" w:color="auto"/>
        <w:left w:val="none" w:sz="0" w:space="0" w:color="auto"/>
        <w:bottom w:val="none" w:sz="0" w:space="0" w:color="auto"/>
        <w:right w:val="none" w:sz="0" w:space="0" w:color="auto"/>
      </w:divBdr>
    </w:div>
    <w:div w:id="1061295558">
      <w:bodyDiv w:val="1"/>
      <w:marLeft w:val="0"/>
      <w:marRight w:val="0"/>
      <w:marTop w:val="0"/>
      <w:marBottom w:val="0"/>
      <w:divBdr>
        <w:top w:val="none" w:sz="0" w:space="0" w:color="auto"/>
        <w:left w:val="none" w:sz="0" w:space="0" w:color="auto"/>
        <w:bottom w:val="none" w:sz="0" w:space="0" w:color="auto"/>
        <w:right w:val="none" w:sz="0" w:space="0" w:color="auto"/>
      </w:divBdr>
    </w:div>
    <w:div w:id="1062559265">
      <w:bodyDiv w:val="1"/>
      <w:marLeft w:val="0"/>
      <w:marRight w:val="0"/>
      <w:marTop w:val="0"/>
      <w:marBottom w:val="0"/>
      <w:divBdr>
        <w:top w:val="none" w:sz="0" w:space="0" w:color="auto"/>
        <w:left w:val="none" w:sz="0" w:space="0" w:color="auto"/>
        <w:bottom w:val="none" w:sz="0" w:space="0" w:color="auto"/>
        <w:right w:val="none" w:sz="0" w:space="0" w:color="auto"/>
      </w:divBdr>
    </w:div>
    <w:div w:id="1073048807">
      <w:bodyDiv w:val="1"/>
      <w:marLeft w:val="0"/>
      <w:marRight w:val="0"/>
      <w:marTop w:val="0"/>
      <w:marBottom w:val="0"/>
      <w:divBdr>
        <w:top w:val="none" w:sz="0" w:space="0" w:color="auto"/>
        <w:left w:val="none" w:sz="0" w:space="0" w:color="auto"/>
        <w:bottom w:val="none" w:sz="0" w:space="0" w:color="auto"/>
        <w:right w:val="none" w:sz="0" w:space="0" w:color="auto"/>
      </w:divBdr>
    </w:div>
    <w:div w:id="1162046119">
      <w:bodyDiv w:val="1"/>
      <w:marLeft w:val="0"/>
      <w:marRight w:val="0"/>
      <w:marTop w:val="0"/>
      <w:marBottom w:val="0"/>
      <w:divBdr>
        <w:top w:val="none" w:sz="0" w:space="0" w:color="auto"/>
        <w:left w:val="none" w:sz="0" w:space="0" w:color="auto"/>
        <w:bottom w:val="none" w:sz="0" w:space="0" w:color="auto"/>
        <w:right w:val="none" w:sz="0" w:space="0" w:color="auto"/>
      </w:divBdr>
    </w:div>
    <w:div w:id="1179589391">
      <w:bodyDiv w:val="1"/>
      <w:marLeft w:val="0"/>
      <w:marRight w:val="0"/>
      <w:marTop w:val="0"/>
      <w:marBottom w:val="0"/>
      <w:divBdr>
        <w:top w:val="none" w:sz="0" w:space="0" w:color="auto"/>
        <w:left w:val="none" w:sz="0" w:space="0" w:color="auto"/>
        <w:bottom w:val="none" w:sz="0" w:space="0" w:color="auto"/>
        <w:right w:val="none" w:sz="0" w:space="0" w:color="auto"/>
      </w:divBdr>
    </w:div>
    <w:div w:id="1210457198">
      <w:bodyDiv w:val="1"/>
      <w:marLeft w:val="0"/>
      <w:marRight w:val="0"/>
      <w:marTop w:val="0"/>
      <w:marBottom w:val="0"/>
      <w:divBdr>
        <w:top w:val="none" w:sz="0" w:space="0" w:color="auto"/>
        <w:left w:val="none" w:sz="0" w:space="0" w:color="auto"/>
        <w:bottom w:val="none" w:sz="0" w:space="0" w:color="auto"/>
        <w:right w:val="none" w:sz="0" w:space="0" w:color="auto"/>
      </w:divBdr>
    </w:div>
    <w:div w:id="1214391540">
      <w:bodyDiv w:val="1"/>
      <w:marLeft w:val="0"/>
      <w:marRight w:val="0"/>
      <w:marTop w:val="0"/>
      <w:marBottom w:val="0"/>
      <w:divBdr>
        <w:top w:val="none" w:sz="0" w:space="0" w:color="auto"/>
        <w:left w:val="none" w:sz="0" w:space="0" w:color="auto"/>
        <w:bottom w:val="none" w:sz="0" w:space="0" w:color="auto"/>
        <w:right w:val="none" w:sz="0" w:space="0" w:color="auto"/>
      </w:divBdr>
    </w:div>
    <w:div w:id="1256596461">
      <w:bodyDiv w:val="1"/>
      <w:marLeft w:val="0"/>
      <w:marRight w:val="0"/>
      <w:marTop w:val="0"/>
      <w:marBottom w:val="0"/>
      <w:divBdr>
        <w:top w:val="none" w:sz="0" w:space="0" w:color="auto"/>
        <w:left w:val="none" w:sz="0" w:space="0" w:color="auto"/>
        <w:bottom w:val="none" w:sz="0" w:space="0" w:color="auto"/>
        <w:right w:val="none" w:sz="0" w:space="0" w:color="auto"/>
      </w:divBdr>
    </w:div>
    <w:div w:id="1259483505">
      <w:bodyDiv w:val="1"/>
      <w:marLeft w:val="0"/>
      <w:marRight w:val="0"/>
      <w:marTop w:val="0"/>
      <w:marBottom w:val="0"/>
      <w:divBdr>
        <w:top w:val="none" w:sz="0" w:space="0" w:color="auto"/>
        <w:left w:val="none" w:sz="0" w:space="0" w:color="auto"/>
        <w:bottom w:val="none" w:sz="0" w:space="0" w:color="auto"/>
        <w:right w:val="none" w:sz="0" w:space="0" w:color="auto"/>
      </w:divBdr>
    </w:div>
    <w:div w:id="1287540087">
      <w:bodyDiv w:val="1"/>
      <w:marLeft w:val="0"/>
      <w:marRight w:val="0"/>
      <w:marTop w:val="0"/>
      <w:marBottom w:val="0"/>
      <w:divBdr>
        <w:top w:val="none" w:sz="0" w:space="0" w:color="auto"/>
        <w:left w:val="none" w:sz="0" w:space="0" w:color="auto"/>
        <w:bottom w:val="none" w:sz="0" w:space="0" w:color="auto"/>
        <w:right w:val="none" w:sz="0" w:space="0" w:color="auto"/>
      </w:divBdr>
    </w:div>
    <w:div w:id="1287933888">
      <w:bodyDiv w:val="1"/>
      <w:marLeft w:val="0"/>
      <w:marRight w:val="0"/>
      <w:marTop w:val="0"/>
      <w:marBottom w:val="0"/>
      <w:divBdr>
        <w:top w:val="none" w:sz="0" w:space="0" w:color="auto"/>
        <w:left w:val="none" w:sz="0" w:space="0" w:color="auto"/>
        <w:bottom w:val="none" w:sz="0" w:space="0" w:color="auto"/>
        <w:right w:val="none" w:sz="0" w:space="0" w:color="auto"/>
      </w:divBdr>
    </w:div>
    <w:div w:id="1315259386">
      <w:bodyDiv w:val="1"/>
      <w:marLeft w:val="0"/>
      <w:marRight w:val="0"/>
      <w:marTop w:val="0"/>
      <w:marBottom w:val="0"/>
      <w:divBdr>
        <w:top w:val="none" w:sz="0" w:space="0" w:color="auto"/>
        <w:left w:val="none" w:sz="0" w:space="0" w:color="auto"/>
        <w:bottom w:val="none" w:sz="0" w:space="0" w:color="auto"/>
        <w:right w:val="none" w:sz="0" w:space="0" w:color="auto"/>
      </w:divBdr>
    </w:div>
    <w:div w:id="1384332832">
      <w:bodyDiv w:val="1"/>
      <w:marLeft w:val="0"/>
      <w:marRight w:val="0"/>
      <w:marTop w:val="0"/>
      <w:marBottom w:val="0"/>
      <w:divBdr>
        <w:top w:val="none" w:sz="0" w:space="0" w:color="auto"/>
        <w:left w:val="none" w:sz="0" w:space="0" w:color="auto"/>
        <w:bottom w:val="none" w:sz="0" w:space="0" w:color="auto"/>
        <w:right w:val="none" w:sz="0" w:space="0" w:color="auto"/>
      </w:divBdr>
    </w:div>
    <w:div w:id="1417358833">
      <w:bodyDiv w:val="1"/>
      <w:marLeft w:val="0"/>
      <w:marRight w:val="0"/>
      <w:marTop w:val="0"/>
      <w:marBottom w:val="0"/>
      <w:divBdr>
        <w:top w:val="none" w:sz="0" w:space="0" w:color="auto"/>
        <w:left w:val="none" w:sz="0" w:space="0" w:color="auto"/>
        <w:bottom w:val="none" w:sz="0" w:space="0" w:color="auto"/>
        <w:right w:val="none" w:sz="0" w:space="0" w:color="auto"/>
      </w:divBdr>
    </w:div>
    <w:div w:id="1530875398">
      <w:bodyDiv w:val="1"/>
      <w:marLeft w:val="0"/>
      <w:marRight w:val="0"/>
      <w:marTop w:val="0"/>
      <w:marBottom w:val="0"/>
      <w:divBdr>
        <w:top w:val="none" w:sz="0" w:space="0" w:color="auto"/>
        <w:left w:val="none" w:sz="0" w:space="0" w:color="auto"/>
        <w:bottom w:val="none" w:sz="0" w:space="0" w:color="auto"/>
        <w:right w:val="none" w:sz="0" w:space="0" w:color="auto"/>
      </w:divBdr>
    </w:div>
    <w:div w:id="1563560314">
      <w:bodyDiv w:val="1"/>
      <w:marLeft w:val="0"/>
      <w:marRight w:val="0"/>
      <w:marTop w:val="0"/>
      <w:marBottom w:val="0"/>
      <w:divBdr>
        <w:top w:val="none" w:sz="0" w:space="0" w:color="auto"/>
        <w:left w:val="none" w:sz="0" w:space="0" w:color="auto"/>
        <w:bottom w:val="none" w:sz="0" w:space="0" w:color="auto"/>
        <w:right w:val="none" w:sz="0" w:space="0" w:color="auto"/>
      </w:divBdr>
    </w:div>
    <w:div w:id="1574656112">
      <w:bodyDiv w:val="1"/>
      <w:marLeft w:val="0"/>
      <w:marRight w:val="0"/>
      <w:marTop w:val="0"/>
      <w:marBottom w:val="0"/>
      <w:divBdr>
        <w:top w:val="none" w:sz="0" w:space="0" w:color="auto"/>
        <w:left w:val="none" w:sz="0" w:space="0" w:color="auto"/>
        <w:bottom w:val="none" w:sz="0" w:space="0" w:color="auto"/>
        <w:right w:val="none" w:sz="0" w:space="0" w:color="auto"/>
      </w:divBdr>
    </w:div>
    <w:div w:id="1700088761">
      <w:bodyDiv w:val="1"/>
      <w:marLeft w:val="0"/>
      <w:marRight w:val="0"/>
      <w:marTop w:val="0"/>
      <w:marBottom w:val="0"/>
      <w:divBdr>
        <w:top w:val="none" w:sz="0" w:space="0" w:color="auto"/>
        <w:left w:val="none" w:sz="0" w:space="0" w:color="auto"/>
        <w:bottom w:val="none" w:sz="0" w:space="0" w:color="auto"/>
        <w:right w:val="none" w:sz="0" w:space="0" w:color="auto"/>
      </w:divBdr>
    </w:div>
    <w:div w:id="1742096194">
      <w:bodyDiv w:val="1"/>
      <w:marLeft w:val="0"/>
      <w:marRight w:val="0"/>
      <w:marTop w:val="0"/>
      <w:marBottom w:val="0"/>
      <w:divBdr>
        <w:top w:val="none" w:sz="0" w:space="0" w:color="auto"/>
        <w:left w:val="none" w:sz="0" w:space="0" w:color="auto"/>
        <w:bottom w:val="none" w:sz="0" w:space="0" w:color="auto"/>
        <w:right w:val="none" w:sz="0" w:space="0" w:color="auto"/>
      </w:divBdr>
    </w:div>
    <w:div w:id="1752584964">
      <w:bodyDiv w:val="1"/>
      <w:marLeft w:val="0"/>
      <w:marRight w:val="0"/>
      <w:marTop w:val="0"/>
      <w:marBottom w:val="0"/>
      <w:divBdr>
        <w:top w:val="none" w:sz="0" w:space="0" w:color="auto"/>
        <w:left w:val="none" w:sz="0" w:space="0" w:color="auto"/>
        <w:bottom w:val="none" w:sz="0" w:space="0" w:color="auto"/>
        <w:right w:val="none" w:sz="0" w:space="0" w:color="auto"/>
      </w:divBdr>
    </w:div>
    <w:div w:id="1758601412">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2031492860">
      <w:bodyDiv w:val="1"/>
      <w:marLeft w:val="0"/>
      <w:marRight w:val="0"/>
      <w:marTop w:val="0"/>
      <w:marBottom w:val="0"/>
      <w:divBdr>
        <w:top w:val="none" w:sz="0" w:space="0" w:color="auto"/>
        <w:left w:val="none" w:sz="0" w:space="0" w:color="auto"/>
        <w:bottom w:val="none" w:sz="0" w:space="0" w:color="auto"/>
        <w:right w:val="none" w:sz="0" w:space="0" w:color="auto"/>
      </w:divBdr>
    </w:div>
    <w:div w:id="2131433701">
      <w:bodyDiv w:val="1"/>
      <w:marLeft w:val="0"/>
      <w:marRight w:val="0"/>
      <w:marTop w:val="0"/>
      <w:marBottom w:val="0"/>
      <w:divBdr>
        <w:top w:val="none" w:sz="0" w:space="0" w:color="auto"/>
        <w:left w:val="none" w:sz="0" w:space="0" w:color="auto"/>
        <w:bottom w:val="none" w:sz="0" w:space="0" w:color="auto"/>
        <w:right w:val="none" w:sz="0" w:space="0" w:color="auto"/>
      </w:divBdr>
    </w:div>
    <w:div w:id="214619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movisie.nl/sites/movisie.nl/files/2019-03/Handreiking%20kwaliteitskompas.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inkoopklacht@wageningen.n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amenwageningen@wageningen.n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evoorzieningenwijzer.nl/" TargetMode="External"/><Relationship Id="rId20" Type="http://schemas.openxmlformats.org/officeDocument/2006/relationships/hyperlink" Target="mailto:samenwageningen@wageningen.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samenwageningen@wageningen.nl" TargetMode="External"/><Relationship Id="rId5" Type="http://schemas.openxmlformats.org/officeDocument/2006/relationships/numbering" Target="numbering.xml"/><Relationship Id="rId15" Type="http://schemas.openxmlformats.org/officeDocument/2006/relationships/hyperlink" Target="https://www.wageningen.nl/direct-regelen/ondernemers/duurzaamheid-en-inkopen/aanbesteden-en-inkopen/" TargetMode="External"/><Relationship Id="rId23" Type="http://schemas.openxmlformats.org/officeDocument/2006/relationships/hyperlink" Target="mailto:samenwageningen@wageningen.n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wageningen.nl/zorgverzeke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geningen.nl/" TargetMode="External"/><Relationship Id="rId22" Type="http://schemas.openxmlformats.org/officeDocument/2006/relationships/hyperlink" Target="mailto:samenwageningen@wageningen.nl" TargetMode="External"/><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k\Desktop\Offerteaanvraag%20MVO%202017.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EBACD13C28C9E4AA973D5907D9996C2" ma:contentTypeVersion="8" ma:contentTypeDescription="Een nieuw document maken." ma:contentTypeScope="" ma:versionID="936358a78f877199590b329aea0859e6">
  <xsd:schema xmlns:xsd="http://www.w3.org/2001/XMLSchema" xmlns:xs="http://www.w3.org/2001/XMLSchema" xmlns:p="http://schemas.microsoft.com/office/2006/metadata/properties" xmlns:ns2="26226da2-351d-4bd3-a29c-5d3556abc376" xmlns:ns3="1b0e5f15-17d4-4491-9308-8cd024f2ad39" targetNamespace="http://schemas.microsoft.com/office/2006/metadata/properties" ma:root="true" ma:fieldsID="b264c4390dd615252904dd60aa8dc116" ns2:_="" ns3:_="">
    <xsd:import namespace="26226da2-351d-4bd3-a29c-5d3556abc376"/>
    <xsd:import namespace="1b0e5f15-17d4-4491-9308-8cd024f2ad3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26da2-351d-4bd3-a29c-5d3556abc37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b0e5f15-17d4-4491-9308-8cd024f2ad3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08F4B-59A1-4A42-A373-23C65E41DF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7F1AC6-E96B-4069-858F-3979259F34EA}">
  <ds:schemaRefs>
    <ds:schemaRef ds:uri="http://schemas.openxmlformats.org/officeDocument/2006/bibliography"/>
  </ds:schemaRefs>
</ds:datastoreItem>
</file>

<file path=customXml/itemProps3.xml><?xml version="1.0" encoding="utf-8"?>
<ds:datastoreItem xmlns:ds="http://schemas.openxmlformats.org/officeDocument/2006/customXml" ds:itemID="{D4A62CE2-6AE5-432B-BA10-5F731F530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26da2-351d-4bd3-a29c-5d3556abc376"/>
    <ds:schemaRef ds:uri="1b0e5f15-17d4-4491-9308-8cd024f2a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AC873-3CC7-4A70-BFE5-DAF697CC9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Offerteaanvraag MVO 2017.dotx</Template>
  <TotalTime>3</TotalTime>
  <Pages>28</Pages>
  <Words>10429</Words>
  <Characters>57364</Characters>
  <Application>Microsoft Office Word</Application>
  <DocSecurity>0</DocSecurity>
  <Lines>478</Lines>
  <Paragraphs>135</Paragraphs>
  <ScaleCrop>false</ScaleCrop>
  <HeadingPairs>
    <vt:vector size="2" baseType="variant">
      <vt:variant>
        <vt:lpstr>Titel</vt:lpstr>
      </vt:variant>
      <vt:variant>
        <vt:i4>1</vt:i4>
      </vt:variant>
    </vt:vector>
  </HeadingPairs>
  <TitlesOfParts>
    <vt:vector size="1" baseType="lpstr">
      <vt:lpstr>Offerteaanvraag MVO 2016</vt:lpstr>
    </vt:vector>
  </TitlesOfParts>
  <Company>HP</Company>
  <LinksUpToDate>false</LinksUpToDate>
  <CharactersWithSpaces>67658</CharactersWithSpaces>
  <SharedDoc>false</SharedDoc>
  <HLinks>
    <vt:vector size="234" baseType="variant">
      <vt:variant>
        <vt:i4>6684722</vt:i4>
      </vt:variant>
      <vt:variant>
        <vt:i4>231</vt:i4>
      </vt:variant>
      <vt:variant>
        <vt:i4>0</vt:i4>
      </vt:variant>
      <vt:variant>
        <vt:i4>5</vt:i4>
      </vt:variant>
      <vt:variant>
        <vt:lpwstr>http://www.naam.nl/</vt:lpwstr>
      </vt:variant>
      <vt:variant>
        <vt:lpwstr/>
      </vt:variant>
      <vt:variant>
        <vt:i4>1179698</vt:i4>
      </vt:variant>
      <vt:variant>
        <vt:i4>224</vt:i4>
      </vt:variant>
      <vt:variant>
        <vt:i4>0</vt:i4>
      </vt:variant>
      <vt:variant>
        <vt:i4>5</vt:i4>
      </vt:variant>
      <vt:variant>
        <vt:lpwstr/>
      </vt:variant>
      <vt:variant>
        <vt:lpwstr>_Toc395538713</vt:lpwstr>
      </vt:variant>
      <vt:variant>
        <vt:i4>1179698</vt:i4>
      </vt:variant>
      <vt:variant>
        <vt:i4>218</vt:i4>
      </vt:variant>
      <vt:variant>
        <vt:i4>0</vt:i4>
      </vt:variant>
      <vt:variant>
        <vt:i4>5</vt:i4>
      </vt:variant>
      <vt:variant>
        <vt:lpwstr/>
      </vt:variant>
      <vt:variant>
        <vt:lpwstr>_Toc395538712</vt:lpwstr>
      </vt:variant>
      <vt:variant>
        <vt:i4>1179698</vt:i4>
      </vt:variant>
      <vt:variant>
        <vt:i4>212</vt:i4>
      </vt:variant>
      <vt:variant>
        <vt:i4>0</vt:i4>
      </vt:variant>
      <vt:variant>
        <vt:i4>5</vt:i4>
      </vt:variant>
      <vt:variant>
        <vt:lpwstr/>
      </vt:variant>
      <vt:variant>
        <vt:lpwstr>_Toc395538711</vt:lpwstr>
      </vt:variant>
      <vt:variant>
        <vt:i4>1179698</vt:i4>
      </vt:variant>
      <vt:variant>
        <vt:i4>206</vt:i4>
      </vt:variant>
      <vt:variant>
        <vt:i4>0</vt:i4>
      </vt:variant>
      <vt:variant>
        <vt:i4>5</vt:i4>
      </vt:variant>
      <vt:variant>
        <vt:lpwstr/>
      </vt:variant>
      <vt:variant>
        <vt:lpwstr>_Toc395538710</vt:lpwstr>
      </vt:variant>
      <vt:variant>
        <vt:i4>1245234</vt:i4>
      </vt:variant>
      <vt:variant>
        <vt:i4>200</vt:i4>
      </vt:variant>
      <vt:variant>
        <vt:i4>0</vt:i4>
      </vt:variant>
      <vt:variant>
        <vt:i4>5</vt:i4>
      </vt:variant>
      <vt:variant>
        <vt:lpwstr/>
      </vt:variant>
      <vt:variant>
        <vt:lpwstr>_Toc395538709</vt:lpwstr>
      </vt:variant>
      <vt:variant>
        <vt:i4>1245234</vt:i4>
      </vt:variant>
      <vt:variant>
        <vt:i4>194</vt:i4>
      </vt:variant>
      <vt:variant>
        <vt:i4>0</vt:i4>
      </vt:variant>
      <vt:variant>
        <vt:i4>5</vt:i4>
      </vt:variant>
      <vt:variant>
        <vt:lpwstr/>
      </vt:variant>
      <vt:variant>
        <vt:lpwstr>_Toc395538708</vt:lpwstr>
      </vt:variant>
      <vt:variant>
        <vt:i4>1245234</vt:i4>
      </vt:variant>
      <vt:variant>
        <vt:i4>188</vt:i4>
      </vt:variant>
      <vt:variant>
        <vt:i4>0</vt:i4>
      </vt:variant>
      <vt:variant>
        <vt:i4>5</vt:i4>
      </vt:variant>
      <vt:variant>
        <vt:lpwstr/>
      </vt:variant>
      <vt:variant>
        <vt:lpwstr>_Toc395538707</vt:lpwstr>
      </vt:variant>
      <vt:variant>
        <vt:i4>1245234</vt:i4>
      </vt:variant>
      <vt:variant>
        <vt:i4>182</vt:i4>
      </vt:variant>
      <vt:variant>
        <vt:i4>0</vt:i4>
      </vt:variant>
      <vt:variant>
        <vt:i4>5</vt:i4>
      </vt:variant>
      <vt:variant>
        <vt:lpwstr/>
      </vt:variant>
      <vt:variant>
        <vt:lpwstr>_Toc395538706</vt:lpwstr>
      </vt:variant>
      <vt:variant>
        <vt:i4>1245234</vt:i4>
      </vt:variant>
      <vt:variant>
        <vt:i4>176</vt:i4>
      </vt:variant>
      <vt:variant>
        <vt:i4>0</vt:i4>
      </vt:variant>
      <vt:variant>
        <vt:i4>5</vt:i4>
      </vt:variant>
      <vt:variant>
        <vt:lpwstr/>
      </vt:variant>
      <vt:variant>
        <vt:lpwstr>_Toc395538705</vt:lpwstr>
      </vt:variant>
      <vt:variant>
        <vt:i4>1245234</vt:i4>
      </vt:variant>
      <vt:variant>
        <vt:i4>170</vt:i4>
      </vt:variant>
      <vt:variant>
        <vt:i4>0</vt:i4>
      </vt:variant>
      <vt:variant>
        <vt:i4>5</vt:i4>
      </vt:variant>
      <vt:variant>
        <vt:lpwstr/>
      </vt:variant>
      <vt:variant>
        <vt:lpwstr>_Toc395538704</vt:lpwstr>
      </vt:variant>
      <vt:variant>
        <vt:i4>1245234</vt:i4>
      </vt:variant>
      <vt:variant>
        <vt:i4>164</vt:i4>
      </vt:variant>
      <vt:variant>
        <vt:i4>0</vt:i4>
      </vt:variant>
      <vt:variant>
        <vt:i4>5</vt:i4>
      </vt:variant>
      <vt:variant>
        <vt:lpwstr/>
      </vt:variant>
      <vt:variant>
        <vt:lpwstr>_Toc395538703</vt:lpwstr>
      </vt:variant>
      <vt:variant>
        <vt:i4>1245234</vt:i4>
      </vt:variant>
      <vt:variant>
        <vt:i4>158</vt:i4>
      </vt:variant>
      <vt:variant>
        <vt:i4>0</vt:i4>
      </vt:variant>
      <vt:variant>
        <vt:i4>5</vt:i4>
      </vt:variant>
      <vt:variant>
        <vt:lpwstr/>
      </vt:variant>
      <vt:variant>
        <vt:lpwstr>_Toc395538702</vt:lpwstr>
      </vt:variant>
      <vt:variant>
        <vt:i4>1245234</vt:i4>
      </vt:variant>
      <vt:variant>
        <vt:i4>152</vt:i4>
      </vt:variant>
      <vt:variant>
        <vt:i4>0</vt:i4>
      </vt:variant>
      <vt:variant>
        <vt:i4>5</vt:i4>
      </vt:variant>
      <vt:variant>
        <vt:lpwstr/>
      </vt:variant>
      <vt:variant>
        <vt:lpwstr>_Toc395538701</vt:lpwstr>
      </vt:variant>
      <vt:variant>
        <vt:i4>1245234</vt:i4>
      </vt:variant>
      <vt:variant>
        <vt:i4>146</vt:i4>
      </vt:variant>
      <vt:variant>
        <vt:i4>0</vt:i4>
      </vt:variant>
      <vt:variant>
        <vt:i4>5</vt:i4>
      </vt:variant>
      <vt:variant>
        <vt:lpwstr/>
      </vt:variant>
      <vt:variant>
        <vt:lpwstr>_Toc395538700</vt:lpwstr>
      </vt:variant>
      <vt:variant>
        <vt:i4>1703987</vt:i4>
      </vt:variant>
      <vt:variant>
        <vt:i4>140</vt:i4>
      </vt:variant>
      <vt:variant>
        <vt:i4>0</vt:i4>
      </vt:variant>
      <vt:variant>
        <vt:i4>5</vt:i4>
      </vt:variant>
      <vt:variant>
        <vt:lpwstr/>
      </vt:variant>
      <vt:variant>
        <vt:lpwstr>_Toc395538699</vt:lpwstr>
      </vt:variant>
      <vt:variant>
        <vt:i4>1703987</vt:i4>
      </vt:variant>
      <vt:variant>
        <vt:i4>134</vt:i4>
      </vt:variant>
      <vt:variant>
        <vt:i4>0</vt:i4>
      </vt:variant>
      <vt:variant>
        <vt:i4>5</vt:i4>
      </vt:variant>
      <vt:variant>
        <vt:lpwstr/>
      </vt:variant>
      <vt:variant>
        <vt:lpwstr>_Toc395538698</vt:lpwstr>
      </vt:variant>
      <vt:variant>
        <vt:i4>1703987</vt:i4>
      </vt:variant>
      <vt:variant>
        <vt:i4>128</vt:i4>
      </vt:variant>
      <vt:variant>
        <vt:i4>0</vt:i4>
      </vt:variant>
      <vt:variant>
        <vt:i4>5</vt:i4>
      </vt:variant>
      <vt:variant>
        <vt:lpwstr/>
      </vt:variant>
      <vt:variant>
        <vt:lpwstr>_Toc395538697</vt:lpwstr>
      </vt:variant>
      <vt:variant>
        <vt:i4>1703987</vt:i4>
      </vt:variant>
      <vt:variant>
        <vt:i4>122</vt:i4>
      </vt:variant>
      <vt:variant>
        <vt:i4>0</vt:i4>
      </vt:variant>
      <vt:variant>
        <vt:i4>5</vt:i4>
      </vt:variant>
      <vt:variant>
        <vt:lpwstr/>
      </vt:variant>
      <vt:variant>
        <vt:lpwstr>_Toc395538696</vt:lpwstr>
      </vt:variant>
      <vt:variant>
        <vt:i4>1703987</vt:i4>
      </vt:variant>
      <vt:variant>
        <vt:i4>116</vt:i4>
      </vt:variant>
      <vt:variant>
        <vt:i4>0</vt:i4>
      </vt:variant>
      <vt:variant>
        <vt:i4>5</vt:i4>
      </vt:variant>
      <vt:variant>
        <vt:lpwstr/>
      </vt:variant>
      <vt:variant>
        <vt:lpwstr>_Toc395538695</vt:lpwstr>
      </vt:variant>
      <vt:variant>
        <vt:i4>1703987</vt:i4>
      </vt:variant>
      <vt:variant>
        <vt:i4>110</vt:i4>
      </vt:variant>
      <vt:variant>
        <vt:i4>0</vt:i4>
      </vt:variant>
      <vt:variant>
        <vt:i4>5</vt:i4>
      </vt:variant>
      <vt:variant>
        <vt:lpwstr/>
      </vt:variant>
      <vt:variant>
        <vt:lpwstr>_Toc395538694</vt:lpwstr>
      </vt:variant>
      <vt:variant>
        <vt:i4>1703987</vt:i4>
      </vt:variant>
      <vt:variant>
        <vt:i4>104</vt:i4>
      </vt:variant>
      <vt:variant>
        <vt:i4>0</vt:i4>
      </vt:variant>
      <vt:variant>
        <vt:i4>5</vt:i4>
      </vt:variant>
      <vt:variant>
        <vt:lpwstr/>
      </vt:variant>
      <vt:variant>
        <vt:lpwstr>_Toc395538693</vt:lpwstr>
      </vt:variant>
      <vt:variant>
        <vt:i4>1703987</vt:i4>
      </vt:variant>
      <vt:variant>
        <vt:i4>98</vt:i4>
      </vt:variant>
      <vt:variant>
        <vt:i4>0</vt:i4>
      </vt:variant>
      <vt:variant>
        <vt:i4>5</vt:i4>
      </vt:variant>
      <vt:variant>
        <vt:lpwstr/>
      </vt:variant>
      <vt:variant>
        <vt:lpwstr>_Toc395538692</vt:lpwstr>
      </vt:variant>
      <vt:variant>
        <vt:i4>1703987</vt:i4>
      </vt:variant>
      <vt:variant>
        <vt:i4>92</vt:i4>
      </vt:variant>
      <vt:variant>
        <vt:i4>0</vt:i4>
      </vt:variant>
      <vt:variant>
        <vt:i4>5</vt:i4>
      </vt:variant>
      <vt:variant>
        <vt:lpwstr/>
      </vt:variant>
      <vt:variant>
        <vt:lpwstr>_Toc395538691</vt:lpwstr>
      </vt:variant>
      <vt:variant>
        <vt:i4>1703987</vt:i4>
      </vt:variant>
      <vt:variant>
        <vt:i4>86</vt:i4>
      </vt:variant>
      <vt:variant>
        <vt:i4>0</vt:i4>
      </vt:variant>
      <vt:variant>
        <vt:i4>5</vt:i4>
      </vt:variant>
      <vt:variant>
        <vt:lpwstr/>
      </vt:variant>
      <vt:variant>
        <vt:lpwstr>_Toc395538690</vt:lpwstr>
      </vt:variant>
      <vt:variant>
        <vt:i4>1769523</vt:i4>
      </vt:variant>
      <vt:variant>
        <vt:i4>80</vt:i4>
      </vt:variant>
      <vt:variant>
        <vt:i4>0</vt:i4>
      </vt:variant>
      <vt:variant>
        <vt:i4>5</vt:i4>
      </vt:variant>
      <vt:variant>
        <vt:lpwstr/>
      </vt:variant>
      <vt:variant>
        <vt:lpwstr>_Toc395538689</vt:lpwstr>
      </vt:variant>
      <vt:variant>
        <vt:i4>1769523</vt:i4>
      </vt:variant>
      <vt:variant>
        <vt:i4>74</vt:i4>
      </vt:variant>
      <vt:variant>
        <vt:i4>0</vt:i4>
      </vt:variant>
      <vt:variant>
        <vt:i4>5</vt:i4>
      </vt:variant>
      <vt:variant>
        <vt:lpwstr/>
      </vt:variant>
      <vt:variant>
        <vt:lpwstr>_Toc395538688</vt:lpwstr>
      </vt:variant>
      <vt:variant>
        <vt:i4>1769523</vt:i4>
      </vt:variant>
      <vt:variant>
        <vt:i4>68</vt:i4>
      </vt:variant>
      <vt:variant>
        <vt:i4>0</vt:i4>
      </vt:variant>
      <vt:variant>
        <vt:i4>5</vt:i4>
      </vt:variant>
      <vt:variant>
        <vt:lpwstr/>
      </vt:variant>
      <vt:variant>
        <vt:lpwstr>_Toc395538687</vt:lpwstr>
      </vt:variant>
      <vt:variant>
        <vt:i4>1769523</vt:i4>
      </vt:variant>
      <vt:variant>
        <vt:i4>62</vt:i4>
      </vt:variant>
      <vt:variant>
        <vt:i4>0</vt:i4>
      </vt:variant>
      <vt:variant>
        <vt:i4>5</vt:i4>
      </vt:variant>
      <vt:variant>
        <vt:lpwstr/>
      </vt:variant>
      <vt:variant>
        <vt:lpwstr>_Toc395538686</vt:lpwstr>
      </vt:variant>
      <vt:variant>
        <vt:i4>1769523</vt:i4>
      </vt:variant>
      <vt:variant>
        <vt:i4>56</vt:i4>
      </vt:variant>
      <vt:variant>
        <vt:i4>0</vt:i4>
      </vt:variant>
      <vt:variant>
        <vt:i4>5</vt:i4>
      </vt:variant>
      <vt:variant>
        <vt:lpwstr/>
      </vt:variant>
      <vt:variant>
        <vt:lpwstr>_Toc395538685</vt:lpwstr>
      </vt:variant>
      <vt:variant>
        <vt:i4>1769523</vt:i4>
      </vt:variant>
      <vt:variant>
        <vt:i4>50</vt:i4>
      </vt:variant>
      <vt:variant>
        <vt:i4>0</vt:i4>
      </vt:variant>
      <vt:variant>
        <vt:i4>5</vt:i4>
      </vt:variant>
      <vt:variant>
        <vt:lpwstr/>
      </vt:variant>
      <vt:variant>
        <vt:lpwstr>_Toc395538684</vt:lpwstr>
      </vt:variant>
      <vt:variant>
        <vt:i4>1769523</vt:i4>
      </vt:variant>
      <vt:variant>
        <vt:i4>44</vt:i4>
      </vt:variant>
      <vt:variant>
        <vt:i4>0</vt:i4>
      </vt:variant>
      <vt:variant>
        <vt:i4>5</vt:i4>
      </vt:variant>
      <vt:variant>
        <vt:lpwstr/>
      </vt:variant>
      <vt:variant>
        <vt:lpwstr>_Toc395538683</vt:lpwstr>
      </vt:variant>
      <vt:variant>
        <vt:i4>1769523</vt:i4>
      </vt:variant>
      <vt:variant>
        <vt:i4>38</vt:i4>
      </vt:variant>
      <vt:variant>
        <vt:i4>0</vt:i4>
      </vt:variant>
      <vt:variant>
        <vt:i4>5</vt:i4>
      </vt:variant>
      <vt:variant>
        <vt:lpwstr/>
      </vt:variant>
      <vt:variant>
        <vt:lpwstr>_Toc395538682</vt:lpwstr>
      </vt:variant>
      <vt:variant>
        <vt:i4>1769523</vt:i4>
      </vt:variant>
      <vt:variant>
        <vt:i4>32</vt:i4>
      </vt:variant>
      <vt:variant>
        <vt:i4>0</vt:i4>
      </vt:variant>
      <vt:variant>
        <vt:i4>5</vt:i4>
      </vt:variant>
      <vt:variant>
        <vt:lpwstr/>
      </vt:variant>
      <vt:variant>
        <vt:lpwstr>_Toc395538681</vt:lpwstr>
      </vt:variant>
      <vt:variant>
        <vt:i4>1769523</vt:i4>
      </vt:variant>
      <vt:variant>
        <vt:i4>26</vt:i4>
      </vt:variant>
      <vt:variant>
        <vt:i4>0</vt:i4>
      </vt:variant>
      <vt:variant>
        <vt:i4>5</vt:i4>
      </vt:variant>
      <vt:variant>
        <vt:lpwstr/>
      </vt:variant>
      <vt:variant>
        <vt:lpwstr>_Toc395538680</vt:lpwstr>
      </vt:variant>
      <vt:variant>
        <vt:i4>1310771</vt:i4>
      </vt:variant>
      <vt:variant>
        <vt:i4>20</vt:i4>
      </vt:variant>
      <vt:variant>
        <vt:i4>0</vt:i4>
      </vt:variant>
      <vt:variant>
        <vt:i4>5</vt:i4>
      </vt:variant>
      <vt:variant>
        <vt:lpwstr/>
      </vt:variant>
      <vt:variant>
        <vt:lpwstr>_Toc395538679</vt:lpwstr>
      </vt:variant>
      <vt:variant>
        <vt:i4>1310771</vt:i4>
      </vt:variant>
      <vt:variant>
        <vt:i4>14</vt:i4>
      </vt:variant>
      <vt:variant>
        <vt:i4>0</vt:i4>
      </vt:variant>
      <vt:variant>
        <vt:i4>5</vt:i4>
      </vt:variant>
      <vt:variant>
        <vt:lpwstr/>
      </vt:variant>
      <vt:variant>
        <vt:lpwstr>_Toc395538678</vt:lpwstr>
      </vt:variant>
      <vt:variant>
        <vt:i4>1310771</vt:i4>
      </vt:variant>
      <vt:variant>
        <vt:i4>8</vt:i4>
      </vt:variant>
      <vt:variant>
        <vt:i4>0</vt:i4>
      </vt:variant>
      <vt:variant>
        <vt:i4>5</vt:i4>
      </vt:variant>
      <vt:variant>
        <vt:lpwstr/>
      </vt:variant>
      <vt:variant>
        <vt:lpwstr>_Toc395538677</vt:lpwstr>
      </vt:variant>
      <vt:variant>
        <vt:i4>1310771</vt:i4>
      </vt:variant>
      <vt:variant>
        <vt:i4>2</vt:i4>
      </vt:variant>
      <vt:variant>
        <vt:i4>0</vt:i4>
      </vt:variant>
      <vt:variant>
        <vt:i4>5</vt:i4>
      </vt:variant>
      <vt:variant>
        <vt:lpwstr/>
      </vt:variant>
      <vt:variant>
        <vt:lpwstr>_Toc395538676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MVO 2016</dc:title>
  <dc:subject/>
  <dc:creator>Rick van Wilgen</dc:creator>
  <cp:keywords>Document</cp:keywords>
  <dc:description/>
  <cp:lastModifiedBy>Roest, Cynthia van der</cp:lastModifiedBy>
  <cp:revision>4</cp:revision>
  <cp:lastPrinted>2022-02-23T11:31:00Z</cp:lastPrinted>
  <dcterms:created xsi:type="dcterms:W3CDTF">2022-02-23T11:28:00Z</dcterms:created>
  <dcterms:modified xsi:type="dcterms:W3CDTF">2022-02-23T11:31:00Z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0x0101005EBACD13C28C9E4AA973D5907D9996C2</vt:lpwstr>
  </property>
</Properties>
</file>