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8F" w:rsidRDefault="00D3453B">
      <w:pPr>
        <w:rPr>
          <w:rFonts w:ascii="Arial" w:hAnsi="Arial" w:cs="Arial"/>
          <w:b/>
          <w:sz w:val="20"/>
          <w:szCs w:val="20"/>
        </w:rPr>
      </w:pPr>
      <w:r w:rsidRPr="00D3453B">
        <w:rPr>
          <w:rFonts w:ascii="Arial" w:hAnsi="Arial" w:cs="Arial"/>
          <w:b/>
          <w:sz w:val="20"/>
          <w:szCs w:val="20"/>
        </w:rPr>
        <w:t xml:space="preserve">Bijlage d. </w:t>
      </w:r>
      <w:r w:rsidR="00C3476A">
        <w:rPr>
          <w:rFonts w:ascii="Arial" w:hAnsi="Arial" w:cs="Arial"/>
          <w:b/>
          <w:sz w:val="20"/>
          <w:szCs w:val="20"/>
        </w:rPr>
        <w:t xml:space="preserve">Afbeelding </w:t>
      </w:r>
      <w:bookmarkStart w:id="0" w:name="_GoBack"/>
      <w:bookmarkEnd w:id="0"/>
      <w:r w:rsidRPr="00D3453B">
        <w:rPr>
          <w:rFonts w:ascii="Arial" w:hAnsi="Arial" w:cs="Arial"/>
          <w:b/>
          <w:sz w:val="20"/>
          <w:szCs w:val="20"/>
        </w:rPr>
        <w:t>Koppelingen DOW paragraaf 3.1.3. v1.0</w:t>
      </w:r>
    </w:p>
    <w:p w:rsidR="00D3453B" w:rsidRPr="00D3453B" w:rsidRDefault="00D3453B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2AB04C45" wp14:editId="486AB155">
            <wp:extent cx="8478938" cy="5040888"/>
            <wp:effectExtent l="4445" t="0" r="3175" b="3175"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99319" cy="50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53B" w:rsidRPr="00D34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3B"/>
    <w:rsid w:val="000D09EA"/>
    <w:rsid w:val="0086268F"/>
    <w:rsid w:val="00C3476A"/>
    <w:rsid w:val="00D3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1460"/>
  <w15:chartTrackingRefBased/>
  <w15:docId w15:val="{9E7C7792-0C30-402C-89B7-649CA6D8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Nelissen,Janny J.P.M.</dc:creator>
  <cp:keywords/>
  <dc:description/>
  <cp:lastModifiedBy>Nelissen,Janny J.P.M.</cp:lastModifiedBy>
  <cp:revision>2</cp:revision>
  <dcterms:created xsi:type="dcterms:W3CDTF">2022-02-22T10:42:00Z</dcterms:created>
  <dcterms:modified xsi:type="dcterms:W3CDTF">2022-02-22T10:51:00Z</dcterms:modified>
</cp:coreProperties>
</file>