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7BA65" w14:textId="2A0591CD" w:rsidR="00F75475" w:rsidRPr="00F75475" w:rsidRDefault="00F75475" w:rsidP="00F75475">
      <w:pPr>
        <w:widowControl w:val="0"/>
        <w:suppressAutoHyphens/>
        <w:spacing w:before="240" w:after="60" w:line="312" w:lineRule="auto"/>
        <w:ind w:left="0" w:firstLine="0"/>
        <w:jc w:val="both"/>
        <w:outlineLvl w:val="0"/>
        <w:rPr>
          <w:rFonts w:eastAsia="Times New Roman" w:cs="Arial"/>
          <w:b/>
          <w:sz w:val="30"/>
        </w:rPr>
      </w:pPr>
      <w:bookmarkStart w:id="0" w:name="_Toc95485454"/>
      <w:r w:rsidRPr="00F75475">
        <w:rPr>
          <w:rFonts w:eastAsia="Times New Roman" w:cs="Arial"/>
          <w:b/>
          <w:sz w:val="30"/>
        </w:rPr>
        <w:t xml:space="preserve">Bijlage </w:t>
      </w:r>
      <w:r w:rsidR="00EF153D">
        <w:rPr>
          <w:rFonts w:eastAsia="Times New Roman" w:cs="Arial"/>
          <w:b/>
          <w:sz w:val="30"/>
        </w:rPr>
        <w:t>3</w:t>
      </w:r>
      <w:r w:rsidRPr="00F75475">
        <w:rPr>
          <w:rFonts w:eastAsia="Times New Roman" w:cs="Arial"/>
          <w:b/>
          <w:sz w:val="30"/>
        </w:rPr>
        <w:t xml:space="preserve"> </w:t>
      </w:r>
      <w:bookmarkEnd w:id="0"/>
      <w:r w:rsidR="00EF153D">
        <w:rPr>
          <w:rFonts w:eastAsia="Times New Roman" w:cs="Arial"/>
          <w:b/>
          <w:sz w:val="30"/>
        </w:rPr>
        <w:t>Processen</w:t>
      </w:r>
    </w:p>
    <w:tbl>
      <w:tblPr>
        <w:tblStyle w:val="Tabelraster"/>
        <w:tblW w:w="9385" w:type="dxa"/>
        <w:tblInd w:w="-1168" w:type="dxa"/>
        <w:tblLook w:val="04A0" w:firstRow="1" w:lastRow="0" w:firstColumn="1" w:lastColumn="0" w:noHBand="0" w:noVBand="1"/>
      </w:tblPr>
      <w:tblGrid>
        <w:gridCol w:w="9385"/>
      </w:tblGrid>
      <w:tr w:rsidR="00EF153D" w14:paraId="4CA8589A" w14:textId="77777777" w:rsidTr="560488DF">
        <w:tc>
          <w:tcPr>
            <w:tcW w:w="9385" w:type="dxa"/>
            <w:shd w:val="clear" w:color="auto" w:fill="C00000"/>
          </w:tcPr>
          <w:p w14:paraId="7D0F3D1C" w14:textId="77777777" w:rsidR="00EF153D" w:rsidRDefault="00EF153D" w:rsidP="00EB7A3B">
            <w:r>
              <w:t>Financiële administratie</w:t>
            </w:r>
          </w:p>
        </w:tc>
      </w:tr>
      <w:tr w:rsidR="00EF153D" w:rsidRPr="00CD54F2" w14:paraId="6DF29D08" w14:textId="77777777" w:rsidTr="560488DF">
        <w:tc>
          <w:tcPr>
            <w:tcW w:w="9385" w:type="dxa"/>
          </w:tcPr>
          <w:p w14:paraId="715BE87B" w14:textId="77777777" w:rsidR="00EF153D" w:rsidRPr="00CD54F2" w:rsidRDefault="00EF153D" w:rsidP="00EB7A3B">
            <w:pPr>
              <w:rPr>
                <w:b/>
                <w:bCs/>
              </w:rPr>
            </w:pPr>
            <w:r w:rsidRPr="00CD54F2">
              <w:rPr>
                <w:b/>
                <w:bCs/>
              </w:rPr>
              <w:t>Beheren grootboek</w:t>
            </w:r>
          </w:p>
        </w:tc>
      </w:tr>
      <w:tr w:rsidR="00EF153D" w14:paraId="1FE9C7A5" w14:textId="77777777" w:rsidTr="560488DF">
        <w:tc>
          <w:tcPr>
            <w:tcW w:w="9385" w:type="dxa"/>
          </w:tcPr>
          <w:p w14:paraId="0F7F40E8" w14:textId="77777777" w:rsidR="00EF153D" w:rsidRDefault="00EF153D" w:rsidP="00EB7A3B">
            <w:r>
              <w:t>Grootboekwijzigingen</w:t>
            </w:r>
          </w:p>
        </w:tc>
      </w:tr>
      <w:tr w:rsidR="00EF153D" w14:paraId="270DBF04" w14:textId="77777777" w:rsidTr="560488DF">
        <w:tc>
          <w:tcPr>
            <w:tcW w:w="9385" w:type="dxa"/>
          </w:tcPr>
          <w:p w14:paraId="669CC3BB" w14:textId="77777777" w:rsidR="00EF153D" w:rsidRDefault="00EF153D" w:rsidP="00EB7A3B">
            <w:r>
              <w:t>Poortwachtersfunctie en eigenaarschap moet nog ingevuld worden</w:t>
            </w:r>
          </w:p>
        </w:tc>
      </w:tr>
      <w:tr w:rsidR="00EF153D" w:rsidRPr="00CD54F2" w14:paraId="3D84BC4F" w14:textId="77777777" w:rsidTr="560488DF">
        <w:tc>
          <w:tcPr>
            <w:tcW w:w="9385" w:type="dxa"/>
          </w:tcPr>
          <w:p w14:paraId="5565CD60" w14:textId="77777777" w:rsidR="00EF153D" w:rsidRPr="00CD54F2" w:rsidRDefault="00EF153D" w:rsidP="00EB7A3B">
            <w:pPr>
              <w:rPr>
                <w:b/>
                <w:bCs/>
              </w:rPr>
            </w:pPr>
            <w:r w:rsidRPr="00CD54F2">
              <w:rPr>
                <w:b/>
                <w:bCs/>
              </w:rPr>
              <w:t>Beheren activa</w:t>
            </w:r>
          </w:p>
        </w:tc>
      </w:tr>
      <w:tr w:rsidR="00EF153D" w14:paraId="2BECBAF0" w14:textId="77777777" w:rsidTr="560488DF">
        <w:tc>
          <w:tcPr>
            <w:tcW w:w="9385" w:type="dxa"/>
          </w:tcPr>
          <w:p w14:paraId="2838F3C6" w14:textId="77777777" w:rsidR="00EF153D" w:rsidRDefault="00EF153D" w:rsidP="00EB7A3B">
            <w:r>
              <w:t>Procesmatig (informatiebehoefte)</w:t>
            </w:r>
          </w:p>
        </w:tc>
      </w:tr>
      <w:tr w:rsidR="00EF153D" w14:paraId="40735292" w14:textId="77777777" w:rsidTr="560488DF">
        <w:tc>
          <w:tcPr>
            <w:tcW w:w="9385" w:type="dxa"/>
          </w:tcPr>
          <w:p w14:paraId="33CC5205" w14:textId="77777777" w:rsidR="00EF153D" w:rsidRDefault="00EF153D" w:rsidP="00EB7A3B">
            <w:r>
              <w:t>Registratiefunctie + berekening kapitaallasten</w:t>
            </w:r>
          </w:p>
        </w:tc>
      </w:tr>
      <w:tr w:rsidR="00EF153D" w:rsidRPr="00CD54F2" w14:paraId="0CA284B6" w14:textId="77777777" w:rsidTr="560488DF">
        <w:tc>
          <w:tcPr>
            <w:tcW w:w="9385" w:type="dxa"/>
          </w:tcPr>
          <w:p w14:paraId="23339331" w14:textId="77777777" w:rsidR="00EF153D" w:rsidRPr="00CD54F2" w:rsidRDefault="00EF153D" w:rsidP="00EB7A3B">
            <w:pPr>
              <w:rPr>
                <w:b/>
                <w:bCs/>
              </w:rPr>
            </w:pPr>
            <w:r w:rsidRPr="00CD54F2">
              <w:rPr>
                <w:b/>
                <w:bCs/>
              </w:rPr>
              <w:t>Administreren projecten</w:t>
            </w:r>
          </w:p>
        </w:tc>
      </w:tr>
      <w:tr w:rsidR="00EF153D" w14:paraId="4D6172B9" w14:textId="77777777" w:rsidTr="560488DF">
        <w:tc>
          <w:tcPr>
            <w:tcW w:w="9385" w:type="dxa"/>
          </w:tcPr>
          <w:p w14:paraId="51C9FFA6" w14:textId="77777777" w:rsidR="00EF153D" w:rsidRDefault="00EF153D" w:rsidP="00EB7A3B">
            <w:r>
              <w:t>Procesmatig (informatiebehoefte)</w:t>
            </w:r>
          </w:p>
        </w:tc>
      </w:tr>
      <w:tr w:rsidR="00EF153D" w14:paraId="3FDD2070" w14:textId="77777777" w:rsidTr="560488DF">
        <w:tc>
          <w:tcPr>
            <w:tcW w:w="9385" w:type="dxa"/>
          </w:tcPr>
          <w:p w14:paraId="2E7B00DE" w14:textId="77777777" w:rsidR="00EF153D" w:rsidRDefault="00EF153D" w:rsidP="00EB7A3B">
            <w:r>
              <w:t>Registratiefunctie</w:t>
            </w:r>
          </w:p>
        </w:tc>
      </w:tr>
      <w:tr w:rsidR="00EF153D" w:rsidRPr="00CD54F2" w14:paraId="2D945D58" w14:textId="77777777" w:rsidTr="560488DF">
        <w:tc>
          <w:tcPr>
            <w:tcW w:w="9385" w:type="dxa"/>
          </w:tcPr>
          <w:p w14:paraId="2817A151" w14:textId="77777777" w:rsidR="00EF153D" w:rsidRPr="00CD54F2" w:rsidRDefault="00EF153D" w:rsidP="00EB7A3B">
            <w:pPr>
              <w:rPr>
                <w:b/>
                <w:bCs/>
              </w:rPr>
            </w:pPr>
            <w:r w:rsidRPr="00CD54F2">
              <w:rPr>
                <w:b/>
                <w:bCs/>
              </w:rPr>
              <w:t>Opstellen en verstrekken facturen</w:t>
            </w:r>
          </w:p>
        </w:tc>
      </w:tr>
      <w:tr w:rsidR="00EF153D" w:rsidRPr="00CD54F2" w14:paraId="043D1679" w14:textId="77777777" w:rsidTr="560488DF">
        <w:tc>
          <w:tcPr>
            <w:tcW w:w="9385" w:type="dxa"/>
          </w:tcPr>
          <w:p w14:paraId="2FCDC64C" w14:textId="77777777" w:rsidR="00EF153D" w:rsidRPr="00CD54F2" w:rsidRDefault="00EF153D" w:rsidP="00EB7A3B">
            <w:pPr>
              <w:rPr>
                <w:b/>
                <w:bCs/>
              </w:rPr>
            </w:pPr>
            <w:r w:rsidRPr="00CD54F2">
              <w:rPr>
                <w:b/>
                <w:bCs/>
              </w:rPr>
              <w:t>Beheren betalingsverkeer</w:t>
            </w:r>
          </w:p>
        </w:tc>
      </w:tr>
      <w:tr w:rsidR="00EF153D" w:rsidRPr="00CD54F2" w14:paraId="5FB8BFC8" w14:textId="77777777" w:rsidTr="560488DF">
        <w:tc>
          <w:tcPr>
            <w:tcW w:w="9385" w:type="dxa"/>
          </w:tcPr>
          <w:p w14:paraId="3693D0A9" w14:textId="77777777" w:rsidR="00EF153D" w:rsidRPr="00CD54F2" w:rsidRDefault="00EF153D" w:rsidP="00EB7A3B">
            <w:pPr>
              <w:rPr>
                <w:b/>
                <w:bCs/>
              </w:rPr>
            </w:pPr>
            <w:r w:rsidRPr="00CD54F2">
              <w:rPr>
                <w:b/>
                <w:bCs/>
              </w:rPr>
              <w:t>B</w:t>
            </w:r>
            <w:r>
              <w:rPr>
                <w:b/>
                <w:bCs/>
              </w:rPr>
              <w:t>eh</w:t>
            </w:r>
            <w:r w:rsidRPr="00CD54F2">
              <w:rPr>
                <w:b/>
                <w:bCs/>
              </w:rPr>
              <w:t>eren</w:t>
            </w:r>
            <w:r>
              <w:rPr>
                <w:b/>
                <w:bCs/>
              </w:rPr>
              <w:t xml:space="preserve"> relatiegegevens (stamdata)</w:t>
            </w:r>
          </w:p>
        </w:tc>
      </w:tr>
      <w:tr w:rsidR="00EF153D" w:rsidRPr="00CD54F2" w14:paraId="62B47D44" w14:textId="77777777" w:rsidTr="560488DF">
        <w:tc>
          <w:tcPr>
            <w:tcW w:w="9385" w:type="dxa"/>
          </w:tcPr>
          <w:p w14:paraId="4DA23412" w14:textId="77777777" w:rsidR="00EF153D" w:rsidRPr="00CD54F2" w:rsidRDefault="00EF153D" w:rsidP="00EB7A3B">
            <w:r>
              <w:t>Centraal beheer, databronnen, gegevens makelaar</w:t>
            </w:r>
          </w:p>
        </w:tc>
      </w:tr>
      <w:tr w:rsidR="00EF153D" w14:paraId="61268B3A" w14:textId="77777777" w:rsidTr="560488DF">
        <w:tc>
          <w:tcPr>
            <w:tcW w:w="9385" w:type="dxa"/>
          </w:tcPr>
          <w:p w14:paraId="413674AB" w14:textId="77777777" w:rsidR="00EF153D" w:rsidRDefault="00EF153D" w:rsidP="00EB7A3B">
            <w:r>
              <w:t>Beheren crediteuren</w:t>
            </w:r>
          </w:p>
        </w:tc>
      </w:tr>
      <w:tr w:rsidR="00EF153D" w14:paraId="178BC85C" w14:textId="77777777" w:rsidTr="560488DF">
        <w:tc>
          <w:tcPr>
            <w:tcW w:w="9385" w:type="dxa"/>
          </w:tcPr>
          <w:p w14:paraId="1EB8185F" w14:textId="77777777" w:rsidR="00EF153D" w:rsidRDefault="00EF153D" w:rsidP="00EB7A3B">
            <w:r>
              <w:t>Beheren debiteuren</w:t>
            </w:r>
          </w:p>
        </w:tc>
      </w:tr>
      <w:tr w:rsidR="00EF153D" w:rsidRPr="00CD54F2" w14:paraId="4B16EC49" w14:textId="77777777" w:rsidTr="560488DF">
        <w:tc>
          <w:tcPr>
            <w:tcW w:w="9385" w:type="dxa"/>
          </w:tcPr>
          <w:p w14:paraId="68922EB6" w14:textId="77777777" w:rsidR="00EF153D" w:rsidRPr="00CD54F2" w:rsidRDefault="00EF153D" w:rsidP="00EB7A3B">
            <w:pPr>
              <w:rPr>
                <w:b/>
                <w:bCs/>
              </w:rPr>
            </w:pPr>
            <w:r>
              <w:rPr>
                <w:b/>
                <w:bCs/>
              </w:rPr>
              <w:t>Opstellen IV 3 aangiftes</w:t>
            </w:r>
          </w:p>
        </w:tc>
      </w:tr>
      <w:tr w:rsidR="00EF153D" w14:paraId="6F7AAEA7" w14:textId="77777777" w:rsidTr="560488DF">
        <w:tc>
          <w:tcPr>
            <w:tcW w:w="9385" w:type="dxa"/>
          </w:tcPr>
          <w:p w14:paraId="49738323" w14:textId="77777777" w:rsidR="00EF153D" w:rsidRDefault="00EF153D" w:rsidP="00EB7A3B">
            <w:pPr>
              <w:rPr>
                <w:b/>
                <w:bCs/>
              </w:rPr>
            </w:pPr>
            <w:r>
              <w:rPr>
                <w:b/>
                <w:bCs/>
              </w:rPr>
              <w:t>Opstellen aangiftes</w:t>
            </w:r>
          </w:p>
        </w:tc>
      </w:tr>
      <w:tr w:rsidR="00EF153D" w:rsidRPr="00CD54F2" w14:paraId="066942D5" w14:textId="77777777" w:rsidTr="560488DF">
        <w:tc>
          <w:tcPr>
            <w:tcW w:w="9385" w:type="dxa"/>
          </w:tcPr>
          <w:p w14:paraId="508B2DCF" w14:textId="77777777" w:rsidR="00EF153D" w:rsidRPr="00CD54F2" w:rsidRDefault="00EF153D" w:rsidP="00EB7A3B">
            <w:r>
              <w:t>BTW, BCF, Grondbedrijf, BTW codetabel, kostprijsverhogend</w:t>
            </w:r>
          </w:p>
        </w:tc>
      </w:tr>
      <w:tr w:rsidR="00EF153D" w:rsidRPr="00CD54F2" w14:paraId="15E27EFC" w14:textId="77777777" w:rsidTr="560488DF">
        <w:tc>
          <w:tcPr>
            <w:tcW w:w="9385" w:type="dxa"/>
          </w:tcPr>
          <w:p w14:paraId="0F3596AF" w14:textId="77777777" w:rsidR="00EF153D" w:rsidRPr="00CD54F2" w:rsidRDefault="00EF153D" w:rsidP="00EB7A3B">
            <w:pPr>
              <w:rPr>
                <w:b/>
                <w:bCs/>
              </w:rPr>
            </w:pPr>
            <w:r>
              <w:rPr>
                <w:b/>
                <w:bCs/>
              </w:rPr>
              <w:t>Beheren verzekeringen</w:t>
            </w:r>
          </w:p>
        </w:tc>
      </w:tr>
      <w:tr w:rsidR="00EF153D" w:rsidRPr="00CD54F2" w14:paraId="628039FF" w14:textId="77777777" w:rsidTr="560488DF">
        <w:tc>
          <w:tcPr>
            <w:tcW w:w="9385" w:type="dxa"/>
          </w:tcPr>
          <w:p w14:paraId="2D2E40FF" w14:textId="77777777" w:rsidR="00EF153D" w:rsidRPr="00CD54F2" w:rsidRDefault="00EF153D" w:rsidP="00EB7A3B">
            <w:r w:rsidRPr="00CD54F2">
              <w:t>Registreren van de nota</w:t>
            </w:r>
            <w:r>
              <w:t>. Het echte beheren / overzien van wat verzekerd moet worden maakt geen onderdeel uit van de functionaliteit van het fis</w:t>
            </w:r>
          </w:p>
        </w:tc>
      </w:tr>
      <w:tr w:rsidR="00EF153D" w:rsidRPr="00CD54F2" w14:paraId="1A7FB777" w14:textId="77777777" w:rsidTr="560488DF">
        <w:tc>
          <w:tcPr>
            <w:tcW w:w="9385" w:type="dxa"/>
          </w:tcPr>
          <w:p w14:paraId="6C3DD0CA" w14:textId="77777777" w:rsidR="00EF153D" w:rsidRPr="00CD54F2" w:rsidRDefault="00EF153D" w:rsidP="00EB7A3B">
            <w:pPr>
              <w:rPr>
                <w:b/>
                <w:bCs/>
              </w:rPr>
            </w:pPr>
            <w:r>
              <w:rPr>
                <w:b/>
                <w:bCs/>
              </w:rPr>
              <w:t>Planning en control</w:t>
            </w:r>
          </w:p>
        </w:tc>
      </w:tr>
      <w:tr w:rsidR="00EF153D" w14:paraId="233D9579" w14:textId="77777777" w:rsidTr="560488DF">
        <w:tc>
          <w:tcPr>
            <w:tcW w:w="9385" w:type="dxa"/>
          </w:tcPr>
          <w:p w14:paraId="30AE213B" w14:textId="77777777" w:rsidR="00EF153D" w:rsidRDefault="00EF153D" w:rsidP="00EB7A3B">
            <w:pPr>
              <w:rPr>
                <w:b/>
                <w:bCs/>
              </w:rPr>
            </w:pPr>
            <w:r>
              <w:rPr>
                <w:b/>
                <w:bCs/>
              </w:rPr>
              <w:t>Opstellen kadernota</w:t>
            </w:r>
          </w:p>
        </w:tc>
      </w:tr>
      <w:tr w:rsidR="00EF153D" w:rsidRPr="00CD54F2" w14:paraId="5A1B2606" w14:textId="77777777" w:rsidTr="560488DF">
        <w:tc>
          <w:tcPr>
            <w:tcW w:w="9385" w:type="dxa"/>
          </w:tcPr>
          <w:p w14:paraId="0C9C0FE9" w14:textId="77777777" w:rsidR="00EF153D" w:rsidRPr="000635C8" w:rsidRDefault="00EF153D" w:rsidP="560488DF">
            <w:r w:rsidRPr="000635C8">
              <w:t>Registratiefunctie</w:t>
            </w:r>
          </w:p>
        </w:tc>
      </w:tr>
      <w:tr w:rsidR="00EF153D" w:rsidRPr="00CD54F2" w14:paraId="209748B6" w14:textId="77777777" w:rsidTr="560488DF">
        <w:tc>
          <w:tcPr>
            <w:tcW w:w="9385" w:type="dxa"/>
          </w:tcPr>
          <w:p w14:paraId="5E8E9FDA" w14:textId="77777777" w:rsidR="00EF153D" w:rsidRPr="00CD54F2" w:rsidRDefault="00EF153D" w:rsidP="00EB7A3B">
            <w:r w:rsidRPr="00CD54F2">
              <w:t>Opstellen primaire begroting (opstellen jaarrekening en jaarverslag</w:t>
            </w:r>
          </w:p>
        </w:tc>
      </w:tr>
      <w:tr w:rsidR="00EF153D" w:rsidRPr="00CD54F2" w14:paraId="68FB79F4" w14:textId="77777777" w:rsidTr="560488DF">
        <w:tc>
          <w:tcPr>
            <w:tcW w:w="9385" w:type="dxa"/>
          </w:tcPr>
          <w:p w14:paraId="66CD31C7" w14:textId="77777777" w:rsidR="00EF153D" w:rsidRPr="00CD54F2" w:rsidRDefault="00EF153D" w:rsidP="00EB7A3B">
            <w:r>
              <w:t xml:space="preserve">Periodiek analyseren en prognosticeren </w:t>
            </w:r>
            <w:proofErr w:type="spellStart"/>
            <w:r>
              <w:t>tbv</w:t>
            </w:r>
            <w:proofErr w:type="spellEnd"/>
            <w:r>
              <w:t xml:space="preserve"> de budgethouder</w:t>
            </w:r>
          </w:p>
        </w:tc>
      </w:tr>
      <w:tr w:rsidR="00EF153D" w14:paraId="33194F5E" w14:textId="77777777" w:rsidTr="560488DF">
        <w:tc>
          <w:tcPr>
            <w:tcW w:w="9385" w:type="dxa"/>
          </w:tcPr>
          <w:p w14:paraId="12827D9B" w14:textId="77777777" w:rsidR="00EF153D" w:rsidRDefault="00EF153D" w:rsidP="00EB7A3B">
            <w:r>
              <w:t xml:space="preserve">Periodiek analyseren en prognosticeren </w:t>
            </w:r>
            <w:proofErr w:type="spellStart"/>
            <w:r>
              <w:t>tbv</w:t>
            </w:r>
            <w:proofErr w:type="spellEnd"/>
            <w:r>
              <w:t xml:space="preserve"> college B&amp;W</w:t>
            </w:r>
          </w:p>
        </w:tc>
      </w:tr>
      <w:tr w:rsidR="00EF153D" w14:paraId="31882284" w14:textId="77777777" w:rsidTr="560488DF">
        <w:tc>
          <w:tcPr>
            <w:tcW w:w="9385" w:type="dxa"/>
          </w:tcPr>
          <w:p w14:paraId="6D069B7E" w14:textId="77777777" w:rsidR="00EF153D" w:rsidRDefault="00EF153D" w:rsidP="00EB7A3B">
            <w:r>
              <w:t>Opstellen en verwerken begrotingswijzigingen</w:t>
            </w:r>
          </w:p>
        </w:tc>
      </w:tr>
      <w:tr w:rsidR="00EF153D" w:rsidRPr="00CD54F2" w14:paraId="0F617E02" w14:textId="77777777" w:rsidTr="560488DF">
        <w:tc>
          <w:tcPr>
            <w:tcW w:w="9385" w:type="dxa"/>
          </w:tcPr>
          <w:p w14:paraId="4EA0F19A" w14:textId="77777777" w:rsidR="00EF153D" w:rsidRPr="000635C8" w:rsidRDefault="00EF153D" w:rsidP="560488DF">
            <w:pPr>
              <w:rPr>
                <w:b/>
                <w:bCs/>
              </w:rPr>
            </w:pPr>
            <w:r w:rsidRPr="000635C8">
              <w:rPr>
                <w:b/>
                <w:bCs/>
              </w:rPr>
              <w:t>Scenario planning</w:t>
            </w:r>
          </w:p>
        </w:tc>
      </w:tr>
      <w:tr w:rsidR="00EF153D" w14:paraId="6FCF22FC" w14:textId="77777777" w:rsidTr="560488DF">
        <w:tc>
          <w:tcPr>
            <w:tcW w:w="9385" w:type="dxa"/>
          </w:tcPr>
          <w:p w14:paraId="2A2BDD22" w14:textId="77777777" w:rsidR="00EF153D" w:rsidRDefault="00EF153D" w:rsidP="00EB7A3B">
            <w:pPr>
              <w:rPr>
                <w:b/>
                <w:bCs/>
              </w:rPr>
            </w:pPr>
            <w:r>
              <w:rPr>
                <w:b/>
                <w:bCs/>
              </w:rPr>
              <w:t>Ondersteunende processen control</w:t>
            </w:r>
          </w:p>
        </w:tc>
      </w:tr>
      <w:tr w:rsidR="00EF153D" w:rsidRPr="00CD54F2" w14:paraId="19F498BD" w14:textId="77777777" w:rsidTr="560488DF">
        <w:tc>
          <w:tcPr>
            <w:tcW w:w="9385" w:type="dxa"/>
          </w:tcPr>
          <w:p w14:paraId="787E223E" w14:textId="77777777" w:rsidR="00EF153D" w:rsidRPr="00CD54F2" w:rsidRDefault="00EF153D" w:rsidP="00EB7A3B">
            <w:r>
              <w:t>Uitvoeren audits</w:t>
            </w:r>
          </w:p>
        </w:tc>
      </w:tr>
      <w:tr w:rsidR="00EF153D" w14:paraId="714DE646" w14:textId="77777777" w:rsidTr="560488DF">
        <w:tc>
          <w:tcPr>
            <w:tcW w:w="9385" w:type="dxa"/>
          </w:tcPr>
          <w:p w14:paraId="57945A02" w14:textId="77777777" w:rsidR="00EF153D" w:rsidRDefault="00EF153D" w:rsidP="00EB7A3B">
            <w:r>
              <w:t>Geven van financieel advies</w:t>
            </w:r>
          </w:p>
        </w:tc>
      </w:tr>
      <w:tr w:rsidR="00EF153D" w14:paraId="025B55CB" w14:textId="77777777" w:rsidTr="560488DF">
        <w:tc>
          <w:tcPr>
            <w:tcW w:w="9385" w:type="dxa"/>
          </w:tcPr>
          <w:p w14:paraId="54880CAE" w14:textId="77777777" w:rsidR="00EF153D" w:rsidRPr="000635C8" w:rsidRDefault="00EF153D" w:rsidP="560488DF">
            <w:r w:rsidRPr="000635C8">
              <w:t>Opstellen financiële kaders en richtlijnen</w:t>
            </w:r>
          </w:p>
        </w:tc>
      </w:tr>
      <w:tr w:rsidR="00EF153D" w:rsidRPr="00D10289" w14:paraId="10E4D280" w14:textId="77777777" w:rsidTr="560488DF">
        <w:tc>
          <w:tcPr>
            <w:tcW w:w="9385" w:type="dxa"/>
          </w:tcPr>
          <w:p w14:paraId="04F6F36A" w14:textId="77777777" w:rsidR="00EF153D" w:rsidRPr="00D10289" w:rsidRDefault="00EF153D" w:rsidP="00EB7A3B">
            <w:pPr>
              <w:rPr>
                <w:b/>
                <w:bCs/>
              </w:rPr>
            </w:pPr>
            <w:r w:rsidRPr="00D10289">
              <w:rPr>
                <w:b/>
                <w:bCs/>
              </w:rPr>
              <w:t xml:space="preserve">Processen </w:t>
            </w:r>
            <w:proofErr w:type="spellStart"/>
            <w:r w:rsidRPr="00D10289">
              <w:rPr>
                <w:b/>
                <w:bCs/>
              </w:rPr>
              <w:t>subadministraties</w:t>
            </w:r>
            <w:proofErr w:type="spellEnd"/>
          </w:p>
        </w:tc>
      </w:tr>
      <w:tr w:rsidR="00EF153D" w14:paraId="11A04E5E" w14:textId="77777777" w:rsidTr="560488DF">
        <w:tc>
          <w:tcPr>
            <w:tcW w:w="9385" w:type="dxa"/>
          </w:tcPr>
          <w:p w14:paraId="356C2A52" w14:textId="77777777" w:rsidR="00EF153D" w:rsidRDefault="00EF153D" w:rsidP="00EB7A3B">
            <w:r>
              <w:t>Aanvraag inkomende subsidies</w:t>
            </w:r>
          </w:p>
        </w:tc>
      </w:tr>
      <w:tr w:rsidR="00EF153D" w14:paraId="4F85362B" w14:textId="77777777" w:rsidTr="560488DF">
        <w:tc>
          <w:tcPr>
            <w:tcW w:w="9385" w:type="dxa"/>
          </w:tcPr>
          <w:p w14:paraId="4DEB1B5A" w14:textId="77777777" w:rsidR="00EF153D" w:rsidRDefault="00EF153D" w:rsidP="00EB7A3B">
            <w:r>
              <w:t>Verantwoorden inkomende geldstromen</w:t>
            </w:r>
          </w:p>
        </w:tc>
      </w:tr>
      <w:tr w:rsidR="00EF153D" w14:paraId="615BFE2A" w14:textId="77777777" w:rsidTr="560488DF">
        <w:tc>
          <w:tcPr>
            <w:tcW w:w="9385" w:type="dxa"/>
          </w:tcPr>
          <w:p w14:paraId="447BEDBB" w14:textId="77777777" w:rsidR="00EF153D" w:rsidRDefault="00EF153D" w:rsidP="00EB7A3B">
            <w:r>
              <w:t>Verstrekken subsidies</w:t>
            </w:r>
          </w:p>
        </w:tc>
      </w:tr>
      <w:tr w:rsidR="00EF153D" w14:paraId="2B3CD677" w14:textId="77777777" w:rsidTr="560488DF">
        <w:tc>
          <w:tcPr>
            <w:tcW w:w="9385" w:type="dxa"/>
          </w:tcPr>
          <w:p w14:paraId="21328C4B" w14:textId="77777777" w:rsidR="00EF153D" w:rsidRDefault="00EF153D" w:rsidP="00EB7A3B">
            <w:r>
              <w:t>Registreren van uitgaande subsidies</w:t>
            </w:r>
          </w:p>
        </w:tc>
      </w:tr>
      <w:tr w:rsidR="00EF153D" w14:paraId="067EA4EB" w14:textId="77777777" w:rsidTr="560488DF">
        <w:tc>
          <w:tcPr>
            <w:tcW w:w="9385" w:type="dxa"/>
          </w:tcPr>
          <w:p w14:paraId="57FC5611" w14:textId="77777777" w:rsidR="00EF153D" w:rsidRDefault="00EF153D" w:rsidP="00EB7A3B">
            <w:r>
              <w:t>Uitbetalen van uitgaande subsidies</w:t>
            </w:r>
          </w:p>
        </w:tc>
      </w:tr>
      <w:tr w:rsidR="00EF153D" w:rsidRPr="00D10289" w14:paraId="0CA33EB5" w14:textId="77777777" w:rsidTr="560488DF">
        <w:tc>
          <w:tcPr>
            <w:tcW w:w="9385" w:type="dxa"/>
          </w:tcPr>
          <w:p w14:paraId="43897D93" w14:textId="77777777" w:rsidR="00EF153D" w:rsidRPr="00D10289" w:rsidRDefault="00EF153D" w:rsidP="00EB7A3B">
            <w:pPr>
              <w:rPr>
                <w:b/>
                <w:bCs/>
              </w:rPr>
            </w:pPr>
            <w:r>
              <w:rPr>
                <w:b/>
                <w:bCs/>
              </w:rPr>
              <w:t>Inkoop</w:t>
            </w:r>
          </w:p>
        </w:tc>
      </w:tr>
      <w:tr w:rsidR="00EF153D" w:rsidRPr="00D10289" w14:paraId="13BFEA65" w14:textId="77777777" w:rsidTr="560488DF">
        <w:tc>
          <w:tcPr>
            <w:tcW w:w="9385" w:type="dxa"/>
          </w:tcPr>
          <w:p w14:paraId="6DA9521C" w14:textId="77777777" w:rsidR="00EF153D" w:rsidRPr="000635C8" w:rsidRDefault="00EF153D" w:rsidP="560488DF">
            <w:pPr>
              <w:rPr>
                <w:lang w:val="en-US"/>
              </w:rPr>
            </w:pPr>
            <w:r w:rsidRPr="000635C8">
              <w:rPr>
                <w:lang w:val="en-US"/>
              </w:rPr>
              <w:t>Order to cash (</w:t>
            </w:r>
            <w:proofErr w:type="spellStart"/>
            <w:r w:rsidRPr="000635C8">
              <w:rPr>
                <w:lang w:val="en-US"/>
              </w:rPr>
              <w:t>verkoop</w:t>
            </w:r>
            <w:proofErr w:type="spellEnd"/>
            <w:r w:rsidRPr="000635C8">
              <w:rPr>
                <w:lang w:val="en-US"/>
              </w:rPr>
              <w:t xml:space="preserve"> / </w:t>
            </w:r>
            <w:proofErr w:type="spellStart"/>
            <w:r w:rsidRPr="000635C8">
              <w:rPr>
                <w:lang w:val="en-US"/>
              </w:rPr>
              <w:t>verhuur</w:t>
            </w:r>
            <w:proofErr w:type="spellEnd"/>
            <w:r w:rsidRPr="000635C8">
              <w:rPr>
                <w:lang w:val="en-US"/>
              </w:rPr>
              <w:t>)</w:t>
            </w:r>
          </w:p>
        </w:tc>
      </w:tr>
      <w:tr w:rsidR="00EF153D" w:rsidRPr="00D10289" w14:paraId="0FF362B5" w14:textId="77777777" w:rsidTr="560488DF">
        <w:tc>
          <w:tcPr>
            <w:tcW w:w="9385" w:type="dxa"/>
          </w:tcPr>
          <w:p w14:paraId="448FDFA9" w14:textId="77777777" w:rsidR="00EF153D" w:rsidRPr="00D10289" w:rsidRDefault="00EF153D" w:rsidP="00EB7A3B">
            <w:r w:rsidRPr="00D10289">
              <w:t>Invorderen (statusbeheer)</w:t>
            </w:r>
          </w:p>
          <w:p w14:paraId="5E842E5C" w14:textId="77777777" w:rsidR="00EF153D" w:rsidRPr="00D10289" w:rsidRDefault="00EF153D" w:rsidP="00EB7A3B">
            <w:r w:rsidRPr="00D10289">
              <w:t xml:space="preserve">Betalingsregelingen, herinneren, aanmanen, deurwaarder, </w:t>
            </w:r>
            <w:proofErr w:type="spellStart"/>
            <w:r w:rsidRPr="00D10289">
              <w:t>e</w:t>
            </w:r>
            <w:r>
              <w:t>tc</w:t>
            </w:r>
            <w:proofErr w:type="spellEnd"/>
            <w:r>
              <w:t>…</w:t>
            </w:r>
          </w:p>
        </w:tc>
      </w:tr>
      <w:tr w:rsidR="00EF153D" w14:paraId="337137B4" w14:textId="77777777" w:rsidTr="560488DF">
        <w:tc>
          <w:tcPr>
            <w:tcW w:w="9385" w:type="dxa"/>
          </w:tcPr>
          <w:p w14:paraId="071E60B8" w14:textId="77777777" w:rsidR="00EF153D" w:rsidRPr="000635C8" w:rsidRDefault="00EF153D" w:rsidP="560488DF">
            <w:pPr>
              <w:rPr>
                <w:lang w:val="en-US"/>
              </w:rPr>
            </w:pPr>
            <w:r w:rsidRPr="000635C8">
              <w:rPr>
                <w:lang w:val="en-US"/>
              </w:rPr>
              <w:t>Purchase to pay</w:t>
            </w:r>
          </w:p>
        </w:tc>
      </w:tr>
      <w:tr w:rsidR="00EF153D" w14:paraId="63F423E3" w14:textId="77777777" w:rsidTr="560488DF">
        <w:tc>
          <w:tcPr>
            <w:tcW w:w="9385" w:type="dxa"/>
          </w:tcPr>
          <w:p w14:paraId="1972CB76" w14:textId="77777777" w:rsidR="00EF153D" w:rsidRDefault="00EF153D" w:rsidP="00EB7A3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Managen</w:t>
            </w:r>
            <w:proofErr w:type="spellEnd"/>
            <w:r>
              <w:rPr>
                <w:lang w:val="en-US"/>
              </w:rPr>
              <w:t xml:space="preserve"> van </w:t>
            </w:r>
            <w:proofErr w:type="spellStart"/>
            <w:r>
              <w:rPr>
                <w:lang w:val="en-US"/>
              </w:rPr>
              <w:t>inkoop</w:t>
            </w:r>
            <w:proofErr w:type="spellEnd"/>
          </w:p>
        </w:tc>
      </w:tr>
      <w:tr w:rsidR="00EF153D" w14:paraId="4B22C340" w14:textId="77777777" w:rsidTr="560488DF">
        <w:tc>
          <w:tcPr>
            <w:tcW w:w="9385" w:type="dxa"/>
          </w:tcPr>
          <w:p w14:paraId="2811BA3F" w14:textId="77777777" w:rsidR="00EF153D" w:rsidRDefault="00EF153D" w:rsidP="00EB7A3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Managen</w:t>
            </w:r>
            <w:proofErr w:type="spellEnd"/>
            <w:r>
              <w:rPr>
                <w:lang w:val="en-US"/>
              </w:rPr>
              <w:t xml:space="preserve"> van </w:t>
            </w:r>
            <w:proofErr w:type="spellStart"/>
            <w:r>
              <w:rPr>
                <w:lang w:val="en-US"/>
              </w:rPr>
              <w:t>contracten</w:t>
            </w:r>
            <w:proofErr w:type="spellEnd"/>
          </w:p>
        </w:tc>
      </w:tr>
      <w:tr w:rsidR="00EF153D" w14:paraId="6C6A8A16" w14:textId="77777777" w:rsidTr="560488DF">
        <w:tc>
          <w:tcPr>
            <w:tcW w:w="9385" w:type="dxa"/>
          </w:tcPr>
          <w:p w14:paraId="0FA94937" w14:textId="77777777" w:rsidR="00EF153D" w:rsidRDefault="00EF153D" w:rsidP="00EB7A3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Bestellen</w:t>
            </w:r>
            <w:proofErr w:type="spellEnd"/>
          </w:p>
        </w:tc>
      </w:tr>
      <w:tr w:rsidR="00EF153D" w:rsidRPr="00D10289" w14:paraId="153B4F18" w14:textId="77777777" w:rsidTr="560488DF">
        <w:tc>
          <w:tcPr>
            <w:tcW w:w="9385" w:type="dxa"/>
          </w:tcPr>
          <w:p w14:paraId="4E40564B" w14:textId="77777777" w:rsidR="00EF153D" w:rsidRPr="00D10289" w:rsidRDefault="00EF153D" w:rsidP="00EB7A3B">
            <w:pPr>
              <w:rPr>
                <w:b/>
                <w:bCs/>
                <w:lang w:val="en-US"/>
              </w:rPr>
            </w:pPr>
            <w:proofErr w:type="spellStart"/>
            <w:r w:rsidRPr="00D10289">
              <w:rPr>
                <w:b/>
                <w:bCs/>
                <w:lang w:val="en-US"/>
              </w:rPr>
              <w:t>Verwerken</w:t>
            </w:r>
            <w:proofErr w:type="spellEnd"/>
            <w:r w:rsidRPr="00D10289">
              <w:rPr>
                <w:b/>
                <w:bCs/>
                <w:lang w:val="en-US"/>
              </w:rPr>
              <w:t xml:space="preserve"> </w:t>
            </w:r>
            <w:proofErr w:type="spellStart"/>
            <w:r w:rsidRPr="00D10289">
              <w:rPr>
                <w:b/>
                <w:bCs/>
                <w:lang w:val="en-US"/>
              </w:rPr>
              <w:t>inkomende</w:t>
            </w:r>
            <w:proofErr w:type="spellEnd"/>
            <w:r w:rsidRPr="00D10289">
              <w:rPr>
                <w:b/>
                <w:bCs/>
                <w:lang w:val="en-US"/>
              </w:rPr>
              <w:t xml:space="preserve"> </w:t>
            </w:r>
            <w:proofErr w:type="spellStart"/>
            <w:r w:rsidRPr="00D10289">
              <w:rPr>
                <w:b/>
                <w:bCs/>
                <w:lang w:val="en-US"/>
              </w:rPr>
              <w:t>facturen</w:t>
            </w:r>
            <w:proofErr w:type="spellEnd"/>
          </w:p>
        </w:tc>
      </w:tr>
      <w:tr w:rsidR="00EF153D" w:rsidRPr="00D10289" w14:paraId="42A481E5" w14:textId="77777777" w:rsidTr="560488DF">
        <w:tc>
          <w:tcPr>
            <w:tcW w:w="9385" w:type="dxa"/>
          </w:tcPr>
          <w:p w14:paraId="1F560903" w14:textId="77777777" w:rsidR="00EF153D" w:rsidRPr="00D10289" w:rsidRDefault="00EF153D" w:rsidP="00EB7A3B">
            <w:pPr>
              <w:rPr>
                <w:lang w:val="en-US"/>
              </w:rPr>
            </w:pPr>
            <w:proofErr w:type="spellStart"/>
            <w:r w:rsidRPr="00D10289">
              <w:rPr>
                <w:b/>
                <w:bCs/>
                <w:lang w:val="en-US"/>
              </w:rPr>
              <w:t>Belastingen</w:t>
            </w:r>
            <w:proofErr w:type="spellEnd"/>
            <w:r>
              <w:rPr>
                <w:b/>
                <w:bCs/>
                <w:lang w:val="en-US"/>
              </w:rPr>
              <w:br/>
            </w:r>
            <w:proofErr w:type="spellStart"/>
            <w:r>
              <w:rPr>
                <w:lang w:val="en-US"/>
              </w:rPr>
              <w:t>nvt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journaalpost</w:t>
            </w:r>
            <w:proofErr w:type="spellEnd"/>
            <w:r>
              <w:rPr>
                <w:lang w:val="en-US"/>
              </w:rPr>
              <w:t xml:space="preserve"> / </w:t>
            </w:r>
            <w:proofErr w:type="spellStart"/>
            <w:r>
              <w:rPr>
                <w:lang w:val="en-US"/>
              </w:rPr>
              <w:t>koppeling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EF153D" w:rsidRPr="00D10289" w14:paraId="007D5225" w14:textId="77777777" w:rsidTr="560488DF">
        <w:tc>
          <w:tcPr>
            <w:tcW w:w="9385" w:type="dxa"/>
          </w:tcPr>
          <w:p w14:paraId="3C1804CF" w14:textId="77777777" w:rsidR="00EF153D" w:rsidRPr="00D10289" w:rsidRDefault="00EF153D" w:rsidP="00EB7A3B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Projecten</w:t>
            </w:r>
            <w:proofErr w:type="spellEnd"/>
          </w:p>
        </w:tc>
      </w:tr>
      <w:tr w:rsidR="00EF153D" w:rsidRPr="00D10289" w14:paraId="39B22B0A" w14:textId="77777777" w:rsidTr="560488DF">
        <w:tc>
          <w:tcPr>
            <w:tcW w:w="9385" w:type="dxa"/>
          </w:tcPr>
          <w:p w14:paraId="62C4F9DB" w14:textId="26B8F1A8" w:rsidR="00EF153D" w:rsidRPr="00D10289" w:rsidRDefault="00D367D1" w:rsidP="00EB7A3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Projectprocessen</w:t>
            </w:r>
            <w:proofErr w:type="spellEnd"/>
          </w:p>
        </w:tc>
      </w:tr>
    </w:tbl>
    <w:p w14:paraId="183ECE7C" w14:textId="77777777" w:rsidR="00440993" w:rsidRPr="00440993" w:rsidRDefault="00440993" w:rsidP="00EF153D">
      <w:pPr>
        <w:spacing w:line="312" w:lineRule="auto"/>
        <w:ind w:left="0" w:firstLine="0"/>
        <w:jc w:val="both"/>
      </w:pPr>
    </w:p>
    <w:sectPr w:rsidR="00440993" w:rsidRPr="00440993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2211" w:right="2410" w:bottom="2126" w:left="2410" w:header="454" w:footer="340" w:gutter="0"/>
      <w:paperSrc w:first="1" w:other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1A1A1" w14:textId="77777777" w:rsidR="00D8381B" w:rsidRDefault="00D8381B">
      <w:pPr>
        <w:spacing w:line="240" w:lineRule="auto"/>
      </w:pPr>
      <w:r>
        <w:separator/>
      </w:r>
    </w:p>
  </w:endnote>
  <w:endnote w:type="continuationSeparator" w:id="0">
    <w:p w14:paraId="08D43DA1" w14:textId="77777777" w:rsidR="00D8381B" w:rsidRDefault="00D838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N Caecilia">
    <w:altName w:val="Century"/>
    <w:charset w:val="00"/>
    <w:family w:val="roman"/>
    <w:pitch w:val="variable"/>
    <w:sig w:usb0="800000A7" w:usb1="00000000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379B3" w14:textId="77777777" w:rsidR="005811C0" w:rsidRDefault="00F75475">
    <w:pPr>
      <w:framePr w:w="431" w:h="431" w:hSpace="142" w:wrap="around" w:vAnchor="page" w:hAnchor="page" w:x="7332" w:y="15764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8</w:t>
    </w:r>
    <w:r>
      <w:fldChar w:fldCharType="end"/>
    </w:r>
  </w:p>
  <w:p w14:paraId="13E07450" w14:textId="77777777" w:rsidR="005811C0" w:rsidRDefault="00F75475">
    <w:pPr>
      <w:tabs>
        <w:tab w:val="left" w:pos="4962"/>
      </w:tabs>
    </w:pPr>
    <w:r w:rsidRPr="001650A6">
      <w:rPr>
        <w:rFonts w:cs="Arial"/>
        <w:i/>
        <w:sz w:val="16"/>
        <w:szCs w:val="16"/>
      </w:rPr>
      <w:t>Marktconsultatie Gemeente Eindhoven</w: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5F06A" w14:textId="77777777" w:rsidR="005811C0" w:rsidRDefault="00D8381B">
    <w:pPr>
      <w:pStyle w:val="Voettekst"/>
      <w:spacing w:line="4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B65F1" w14:textId="77777777" w:rsidR="00D8381B" w:rsidRDefault="00D8381B">
      <w:pPr>
        <w:spacing w:line="240" w:lineRule="auto"/>
      </w:pPr>
      <w:r>
        <w:separator/>
      </w:r>
    </w:p>
  </w:footnote>
  <w:footnote w:type="continuationSeparator" w:id="0">
    <w:p w14:paraId="724642CD" w14:textId="77777777" w:rsidR="00D8381B" w:rsidRDefault="00D838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32700" w14:textId="77777777" w:rsidR="005811C0" w:rsidRPr="001650A6" w:rsidRDefault="00F75475" w:rsidP="001650A6">
    <w:pPr>
      <w:pStyle w:val="Koptekst"/>
      <w:tabs>
        <w:tab w:val="left" w:pos="1701"/>
      </w:tabs>
      <w:spacing w:line="500" w:lineRule="exact"/>
      <w:rPr>
        <w:rFonts w:cs="Arial"/>
        <w:sz w:val="16"/>
        <w:szCs w:val="16"/>
      </w:rPr>
    </w:pPr>
    <w:r>
      <w:rPr>
        <w:rFonts w:ascii="PMN Caecilia" w:hAnsi="PMN Caecilia"/>
        <w:b/>
        <w:i/>
        <w:noProof/>
        <w:sz w:val="14"/>
        <w:lang w:eastAsia="nl-NL"/>
      </w:rPr>
      <w:drawing>
        <wp:anchor distT="0" distB="0" distL="114300" distR="114300" simplePos="0" relativeHeight="251659264" behindDoc="0" locked="0" layoutInCell="1" allowOverlap="1" wp14:anchorId="051C051D" wp14:editId="1EFCEFBF">
          <wp:simplePos x="0" y="0"/>
          <wp:positionH relativeFrom="column">
            <wp:posOffset>-698500</wp:posOffset>
          </wp:positionH>
          <wp:positionV relativeFrom="paragraph">
            <wp:posOffset>137795</wp:posOffset>
          </wp:positionV>
          <wp:extent cx="1657350" cy="485775"/>
          <wp:effectExtent l="0" t="0" r="0" b="9525"/>
          <wp:wrapNone/>
          <wp:docPr id="2" name="Afbeelding 2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MN Caecilia" w:hAnsi="PMN Caecilia"/>
        <w:b/>
        <w:i/>
        <w:sz w:val="14"/>
      </w:rPr>
      <w:tab/>
    </w:r>
    <w:r>
      <w:rPr>
        <w:rFonts w:ascii="PMN Caecilia" w:hAnsi="PMN Caecilia"/>
        <w:b/>
        <w:i/>
        <w:sz w:val="14"/>
      </w:rPr>
      <w:tab/>
    </w:r>
    <w:r>
      <w:rPr>
        <w:rFonts w:ascii="PMN Caecilia" w:hAnsi="PMN Caecilia"/>
        <w:b/>
        <w:i/>
        <w:sz w:val="14"/>
      </w:rPr>
      <w:tab/>
    </w:r>
  </w:p>
  <w:p w14:paraId="474BFD6C" w14:textId="77777777" w:rsidR="005811C0" w:rsidRDefault="00D8381B" w:rsidP="001650A6">
    <w:pPr>
      <w:pStyle w:val="Koptekst"/>
    </w:pPr>
  </w:p>
  <w:p w14:paraId="4945EA95" w14:textId="77777777" w:rsidR="005811C0" w:rsidRDefault="00F75475">
    <w:pPr>
      <w:pStyle w:val="Koptekst"/>
      <w:tabs>
        <w:tab w:val="left" w:pos="1701"/>
      </w:tabs>
      <w:spacing w:line="500" w:lineRule="exact"/>
    </w:pPr>
    <w:r>
      <w:rPr>
        <w:rFonts w:ascii="PMN Caecilia" w:hAnsi="PMN Caecilia"/>
        <w:b/>
        <w:i/>
        <w:sz w:val="14"/>
      </w:rPr>
      <w:tab/>
    </w:r>
  </w:p>
  <w:p w14:paraId="1A452182" w14:textId="77777777" w:rsidR="005811C0" w:rsidRDefault="00D838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B0CA7" w14:textId="77777777" w:rsidR="005811C0" w:rsidRDefault="00D8381B">
    <w:pPr>
      <w:pStyle w:val="Voetadres"/>
    </w:pPr>
  </w:p>
  <w:p w14:paraId="34C159A8" w14:textId="77777777" w:rsidR="005811C0" w:rsidRDefault="00D838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C1133"/>
    <w:multiLevelType w:val="hybridMultilevel"/>
    <w:tmpl w:val="25DA98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851F1"/>
    <w:multiLevelType w:val="hybridMultilevel"/>
    <w:tmpl w:val="A606A9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85D20"/>
    <w:multiLevelType w:val="multilevel"/>
    <w:tmpl w:val="C14AB8FA"/>
    <w:numStyleLink w:val="Stijl1"/>
  </w:abstractNum>
  <w:abstractNum w:abstractNumId="9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C0899"/>
    <w:multiLevelType w:val="multilevel"/>
    <w:tmpl w:val="6C9C2B1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3"/>
  </w:num>
  <w:num w:numId="8">
    <w:abstractNumId w:val="11"/>
  </w:num>
  <w:num w:numId="9">
    <w:abstractNumId w:val="8"/>
  </w:num>
  <w:num w:numId="10">
    <w:abstractNumId w:val="16"/>
  </w:num>
  <w:num w:numId="11">
    <w:abstractNumId w:val="15"/>
  </w:num>
  <w:num w:numId="12">
    <w:abstractNumId w:val="6"/>
  </w:num>
  <w:num w:numId="13">
    <w:abstractNumId w:val="9"/>
  </w:num>
  <w:num w:numId="14">
    <w:abstractNumId w:val="10"/>
  </w:num>
  <w:num w:numId="15">
    <w:abstractNumId w:val="14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75"/>
    <w:rsid w:val="000635C8"/>
    <w:rsid w:val="00093EAC"/>
    <w:rsid w:val="000A2102"/>
    <w:rsid w:val="0019415E"/>
    <w:rsid w:val="002616DA"/>
    <w:rsid w:val="002C3EED"/>
    <w:rsid w:val="00355F34"/>
    <w:rsid w:val="00440993"/>
    <w:rsid w:val="004A3817"/>
    <w:rsid w:val="004D6E14"/>
    <w:rsid w:val="005B0645"/>
    <w:rsid w:val="00693C9B"/>
    <w:rsid w:val="006B197D"/>
    <w:rsid w:val="00820B86"/>
    <w:rsid w:val="00914BF9"/>
    <w:rsid w:val="00985BF3"/>
    <w:rsid w:val="00A47AD0"/>
    <w:rsid w:val="00A676EB"/>
    <w:rsid w:val="00A87301"/>
    <w:rsid w:val="00AD10BE"/>
    <w:rsid w:val="00B24DDA"/>
    <w:rsid w:val="00B6294F"/>
    <w:rsid w:val="00CD2C37"/>
    <w:rsid w:val="00CE446F"/>
    <w:rsid w:val="00D367D1"/>
    <w:rsid w:val="00D61EE2"/>
    <w:rsid w:val="00D752BC"/>
    <w:rsid w:val="00D8381B"/>
    <w:rsid w:val="00E8121E"/>
    <w:rsid w:val="00EF153D"/>
    <w:rsid w:val="00F6480F"/>
    <w:rsid w:val="00F75475"/>
    <w:rsid w:val="00FD02A3"/>
    <w:rsid w:val="016FC475"/>
    <w:rsid w:val="18D1BD92"/>
    <w:rsid w:val="560488DF"/>
    <w:rsid w:val="6A0FC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28D21"/>
  <w15:chartTrackingRefBased/>
  <w15:docId w15:val="{56F65ABC-BDF7-4C6F-B25B-A5533F84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446F"/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semiHidden/>
    <w:unhideWhenUsed/>
    <w:rsid w:val="00F7547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75475"/>
    <w:rPr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7547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75475"/>
    <w:rPr>
      <w:sz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7547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75475"/>
  </w:style>
  <w:style w:type="paragraph" w:customStyle="1" w:styleId="Voetadres">
    <w:name w:val="Voetadres"/>
    <w:basedOn w:val="Voettekst"/>
    <w:rsid w:val="00F75475"/>
    <w:pPr>
      <w:spacing w:line="227" w:lineRule="exact"/>
      <w:ind w:left="0" w:firstLine="0"/>
    </w:pPr>
    <w:rPr>
      <w:rFonts w:ascii="PMN Caecilia" w:eastAsia="Times New Roman" w:hAnsi="PMN Caecilia" w:cs="Times New Roman"/>
      <w:b/>
      <w:sz w:val="14"/>
    </w:rPr>
  </w:style>
  <w:style w:type="character" w:styleId="Verwijzingopmerking">
    <w:name w:val="annotation reference"/>
    <w:rsid w:val="00F75475"/>
    <w:rPr>
      <w:sz w:val="16"/>
    </w:rPr>
  </w:style>
  <w:style w:type="paragraph" w:styleId="Revisie">
    <w:name w:val="Revision"/>
    <w:hidden/>
    <w:uiPriority w:val="99"/>
    <w:semiHidden/>
    <w:rsid w:val="00355F34"/>
    <w:pPr>
      <w:spacing w:line="240" w:lineRule="auto"/>
      <w:ind w:left="0" w:firstLine="0"/>
    </w:pPr>
    <w:rPr>
      <w:sz w:val="18"/>
    </w:rPr>
  </w:style>
  <w:style w:type="table" w:styleId="Tabelraster">
    <w:name w:val="Table Grid"/>
    <w:basedOn w:val="Standaardtabel"/>
    <w:rsid w:val="00EF153D"/>
    <w:pPr>
      <w:spacing w:line="240" w:lineRule="auto"/>
      <w:ind w:left="0" w:firstLine="0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FFCC9BC7C13544A258EEFA0880FC8A" ma:contentTypeVersion="6" ma:contentTypeDescription="Een nieuw document maken." ma:contentTypeScope="" ma:versionID="aaacadb15e3d0082651e856e3d8c483f">
  <xsd:schema xmlns:xsd="http://www.w3.org/2001/XMLSchema" xmlns:xs="http://www.w3.org/2001/XMLSchema" xmlns:p="http://schemas.microsoft.com/office/2006/metadata/properties" xmlns:ns2="b3ad3cac-1fbe-4960-85bd-d32bdd1cb464" targetNamespace="http://schemas.microsoft.com/office/2006/metadata/properties" ma:root="true" ma:fieldsID="d37000f6447292d50efc67555cab60e2" ns2:_="">
    <xsd:import namespace="b3ad3cac-1fbe-4960-85bd-d32bdd1cb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d3cac-1fbe-4960-85bd-d32bdd1cb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F3FBF0-F26E-48EF-A4BE-3DEAFC25F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ad3cac-1fbe-4960-85bd-d32bdd1cb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5C77E1-C849-42EB-8D48-CDE421C5B1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A0499D-AA17-4AF6-8AC1-993C902EF8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Atgier</dc:creator>
  <cp:keywords/>
  <dc:description/>
  <cp:lastModifiedBy>John Atgier</cp:lastModifiedBy>
  <cp:revision>7</cp:revision>
  <dcterms:created xsi:type="dcterms:W3CDTF">2022-02-18T09:30:00Z</dcterms:created>
  <dcterms:modified xsi:type="dcterms:W3CDTF">2022-02-22T08:21:00Z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0x0101000DFFCC9BC7C13544A258EEFA0880FC8A</vt:lpwstr>
  </property>
</Properties>
</file>