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34B882" w14:textId="3E607548" w:rsidR="00146D00" w:rsidRDefault="00146D00" w:rsidP="00146D00">
      <w:pPr>
        <w:spacing w:before="120" w:after="120" w:line="240" w:lineRule="atLeast"/>
        <w:jc w:val="center"/>
        <w:rPr>
          <w:rFonts w:ascii="Arial" w:hAnsi="Arial" w:cs="Arial"/>
          <w:b/>
          <w:bCs/>
        </w:rPr>
      </w:pPr>
      <w:r w:rsidRPr="00146D00">
        <w:rPr>
          <w:rFonts w:ascii="Arial" w:hAnsi="Arial" w:cs="Arial"/>
          <w:b/>
          <w:bCs/>
        </w:rPr>
        <w:t>Casussen RIS</w:t>
      </w:r>
    </w:p>
    <w:p w14:paraId="1580303D" w14:textId="77777777" w:rsidR="00146D00" w:rsidRPr="00146D00" w:rsidRDefault="00146D00" w:rsidP="00146D00">
      <w:pPr>
        <w:spacing w:before="120" w:after="120" w:line="240" w:lineRule="atLeast"/>
        <w:jc w:val="center"/>
        <w:rPr>
          <w:rFonts w:ascii="Arial" w:hAnsi="Arial" w:cs="Arial"/>
          <w:b/>
          <w:bCs/>
        </w:rPr>
      </w:pPr>
    </w:p>
    <w:p w14:paraId="359734DC" w14:textId="0544E7B1" w:rsidR="00146D00" w:rsidRPr="00146D00" w:rsidRDefault="00146D00" w:rsidP="00146D00">
      <w:pPr>
        <w:spacing w:before="120" w:after="120" w:line="240" w:lineRule="atLeast"/>
        <w:jc w:val="both"/>
        <w:rPr>
          <w:rFonts w:ascii="Arial" w:hAnsi="Arial" w:cs="Arial"/>
          <w:b/>
          <w:bCs/>
          <w:sz w:val="20"/>
          <w:szCs w:val="20"/>
        </w:rPr>
      </w:pPr>
      <w:r w:rsidRPr="00146D00">
        <w:rPr>
          <w:rFonts w:ascii="Arial" w:hAnsi="Arial" w:cs="Arial"/>
          <w:b/>
          <w:bCs/>
          <w:sz w:val="20"/>
          <w:szCs w:val="20"/>
        </w:rPr>
        <w:t xml:space="preserve">Casus 1: </w:t>
      </w:r>
      <w:r>
        <w:rPr>
          <w:rFonts w:ascii="Arial" w:hAnsi="Arial" w:cs="Arial"/>
          <w:b/>
          <w:bCs/>
          <w:sz w:val="20"/>
          <w:szCs w:val="20"/>
        </w:rPr>
        <w:t>D</w:t>
      </w:r>
      <w:r w:rsidRPr="00146D00">
        <w:rPr>
          <w:rFonts w:ascii="Arial" w:hAnsi="Arial" w:cs="Arial"/>
          <w:b/>
          <w:bCs/>
          <w:sz w:val="20"/>
          <w:szCs w:val="20"/>
        </w:rPr>
        <w:t>igitalisering en procesautomatisering</w:t>
      </w:r>
    </w:p>
    <w:p w14:paraId="04D3A967" w14:textId="77777777" w:rsidR="00146D00" w:rsidRPr="00146D00" w:rsidRDefault="00146D00" w:rsidP="00146D00">
      <w:pPr>
        <w:spacing w:before="120" w:after="120" w:line="240" w:lineRule="atLeast"/>
        <w:jc w:val="both"/>
        <w:rPr>
          <w:rFonts w:ascii="Arial" w:hAnsi="Arial" w:cs="Arial"/>
          <w:sz w:val="20"/>
          <w:szCs w:val="20"/>
        </w:rPr>
      </w:pPr>
      <w:r w:rsidRPr="00146D00">
        <w:rPr>
          <w:rFonts w:ascii="Arial" w:hAnsi="Arial" w:cs="Arial"/>
          <w:sz w:val="20"/>
          <w:szCs w:val="20"/>
        </w:rPr>
        <w:t>De raad wenst een blijvende ontwikkeling van het systeem op het gebied van digitalisering en (proces)automatisering. Laat zien hoe uw systeem:</w:t>
      </w:r>
    </w:p>
    <w:p w14:paraId="3905A26E" w14:textId="47E445AA" w:rsidR="00146D00" w:rsidRDefault="00146D00" w:rsidP="00146D00">
      <w:pPr>
        <w:pStyle w:val="Lijstalinea"/>
        <w:numPr>
          <w:ilvl w:val="0"/>
          <w:numId w:val="5"/>
        </w:numPr>
        <w:spacing w:before="120" w:after="120" w:line="240" w:lineRule="atLeast"/>
        <w:ind w:left="568" w:hanging="284"/>
        <w:contextualSpacing w:val="0"/>
        <w:jc w:val="both"/>
        <w:rPr>
          <w:rFonts w:ascii="Arial" w:hAnsi="Arial" w:cs="Arial"/>
          <w:sz w:val="20"/>
          <w:szCs w:val="20"/>
        </w:rPr>
      </w:pPr>
      <w:r>
        <w:rPr>
          <w:rFonts w:ascii="Arial" w:hAnsi="Arial" w:cs="Arial"/>
          <w:sz w:val="20"/>
          <w:szCs w:val="20"/>
        </w:rPr>
        <w:t>h</w:t>
      </w:r>
      <w:r w:rsidRPr="00146D00">
        <w:rPr>
          <w:rFonts w:ascii="Arial" w:hAnsi="Arial" w:cs="Arial"/>
          <w:sz w:val="20"/>
          <w:szCs w:val="20"/>
        </w:rPr>
        <w:t>et proces kan automatiseren van de Lijst aangeboden stukken (bijlage). Deze lijst wordt onder fracties uitgezet, waarna ze zelf in het systeem een reactie kunnen geven en er voor</w:t>
      </w:r>
      <w:r>
        <w:rPr>
          <w:rFonts w:ascii="Arial" w:hAnsi="Arial" w:cs="Arial"/>
          <w:sz w:val="20"/>
          <w:szCs w:val="20"/>
        </w:rPr>
        <w:t xml:space="preserve"> </w:t>
      </w:r>
      <w:r w:rsidRPr="00146D00">
        <w:rPr>
          <w:rFonts w:ascii="Arial" w:hAnsi="Arial" w:cs="Arial"/>
          <w:sz w:val="20"/>
          <w:szCs w:val="20"/>
        </w:rPr>
        <w:t>het presidium een voorstel voor programmering plaatsvindt</w:t>
      </w:r>
      <w:r>
        <w:rPr>
          <w:rFonts w:ascii="Arial" w:hAnsi="Arial" w:cs="Arial"/>
          <w:sz w:val="20"/>
          <w:szCs w:val="20"/>
        </w:rPr>
        <w:t>;</w:t>
      </w:r>
    </w:p>
    <w:p w14:paraId="45C7573B" w14:textId="1B51748F" w:rsidR="00146D00" w:rsidRPr="00146D00" w:rsidRDefault="00146D00" w:rsidP="00146D00">
      <w:pPr>
        <w:pStyle w:val="Lijstalinea"/>
        <w:numPr>
          <w:ilvl w:val="0"/>
          <w:numId w:val="5"/>
        </w:numPr>
        <w:spacing w:before="120" w:after="120" w:line="240" w:lineRule="atLeast"/>
        <w:ind w:left="568" w:hanging="284"/>
        <w:contextualSpacing w:val="0"/>
        <w:jc w:val="both"/>
        <w:rPr>
          <w:rFonts w:ascii="Arial" w:hAnsi="Arial" w:cs="Arial"/>
          <w:sz w:val="20"/>
          <w:szCs w:val="20"/>
        </w:rPr>
      </w:pPr>
      <w:r w:rsidRPr="00146D00">
        <w:rPr>
          <w:rFonts w:ascii="Arial" w:hAnsi="Arial" w:cs="Arial"/>
          <w:sz w:val="20"/>
          <w:szCs w:val="20"/>
        </w:rPr>
        <w:t>r</w:t>
      </w:r>
      <w:r w:rsidRPr="00146D00">
        <w:rPr>
          <w:rFonts w:ascii="Arial" w:hAnsi="Arial" w:cs="Arial"/>
          <w:sz w:val="20"/>
          <w:szCs w:val="20"/>
        </w:rPr>
        <w:t>aadsleden direct vanuit het systeem technische/schriftelijke vragen kunnen uitzetten. De antwoorden van het college worden automatisch gedeeld met de gehele raad. Hierbij is tussenkomst vanuit de griffie niet meer nodig. Er zit tevens een simpel en automatisch volg- en afhandelsysteem op, waarbij een raadslid/raadsgremium kan aangeven of er een akkoord is op de afhandeling. De griffie hoeft hiervoor weinig tot geen extra handelingen te verrichten</w:t>
      </w:r>
      <w:r>
        <w:rPr>
          <w:rFonts w:ascii="Arial" w:hAnsi="Arial" w:cs="Arial"/>
          <w:sz w:val="20"/>
          <w:szCs w:val="20"/>
        </w:rPr>
        <w:t>;</w:t>
      </w:r>
      <w:r w:rsidRPr="00146D00">
        <w:rPr>
          <w:rFonts w:ascii="Arial" w:hAnsi="Arial" w:cs="Arial"/>
          <w:sz w:val="20"/>
          <w:szCs w:val="20"/>
        </w:rPr>
        <w:t xml:space="preserve">. </w:t>
      </w:r>
    </w:p>
    <w:p w14:paraId="6B175D47" w14:textId="1EF157B6" w:rsidR="00146D00" w:rsidRDefault="00146D00" w:rsidP="00146D00">
      <w:pPr>
        <w:pStyle w:val="Lijstalinea"/>
        <w:numPr>
          <w:ilvl w:val="0"/>
          <w:numId w:val="5"/>
        </w:numPr>
        <w:spacing w:before="120" w:after="120" w:line="240" w:lineRule="atLeast"/>
        <w:ind w:left="568" w:hanging="284"/>
        <w:contextualSpacing w:val="0"/>
        <w:jc w:val="both"/>
        <w:rPr>
          <w:rFonts w:ascii="Arial" w:hAnsi="Arial" w:cs="Arial"/>
          <w:sz w:val="20"/>
          <w:szCs w:val="20"/>
        </w:rPr>
      </w:pPr>
      <w:r>
        <w:rPr>
          <w:rFonts w:ascii="Arial" w:hAnsi="Arial" w:cs="Arial"/>
          <w:sz w:val="20"/>
          <w:szCs w:val="20"/>
        </w:rPr>
        <w:t>d</w:t>
      </w:r>
      <w:r w:rsidRPr="00146D00">
        <w:rPr>
          <w:rFonts w:ascii="Arial" w:hAnsi="Arial" w:cs="Arial"/>
          <w:sz w:val="20"/>
          <w:szCs w:val="20"/>
        </w:rPr>
        <w:t>igitale stemminguitslagen (amendementen/moties/voorstellen) automatisch opslaat in het systeem, waarna deze data op verschillende manieren kan worden hergebruikt (b</w:t>
      </w:r>
      <w:r>
        <w:rPr>
          <w:rFonts w:ascii="Arial" w:hAnsi="Arial" w:cs="Arial"/>
          <w:sz w:val="20"/>
          <w:szCs w:val="20"/>
        </w:rPr>
        <w:t xml:space="preserve">ijvoorbeeld </w:t>
      </w:r>
      <w:r w:rsidRPr="00146D00">
        <w:rPr>
          <w:rFonts w:ascii="Arial" w:hAnsi="Arial" w:cs="Arial"/>
          <w:sz w:val="20"/>
          <w:szCs w:val="20"/>
        </w:rPr>
        <w:t>totalen voor/tegen, stemming per fractie/raadslid op voorstel, stemgedrag van individuele raadsleden door de tijd heen zichtbaar op de website, etc.)</w:t>
      </w:r>
      <w:r>
        <w:rPr>
          <w:rFonts w:ascii="Arial" w:hAnsi="Arial" w:cs="Arial"/>
          <w:sz w:val="20"/>
          <w:szCs w:val="20"/>
        </w:rPr>
        <w:t>;</w:t>
      </w:r>
    </w:p>
    <w:p w14:paraId="5B825803" w14:textId="2BBE98B7" w:rsidR="00146D00" w:rsidRPr="00146D00" w:rsidRDefault="00146D00" w:rsidP="00146D00">
      <w:pPr>
        <w:pStyle w:val="Lijstalinea"/>
        <w:numPr>
          <w:ilvl w:val="0"/>
          <w:numId w:val="5"/>
        </w:numPr>
        <w:spacing w:before="120" w:after="120" w:line="240" w:lineRule="atLeast"/>
        <w:ind w:left="568" w:hanging="284"/>
        <w:contextualSpacing w:val="0"/>
        <w:jc w:val="both"/>
        <w:rPr>
          <w:rFonts w:ascii="Arial" w:hAnsi="Arial" w:cs="Arial"/>
          <w:sz w:val="20"/>
          <w:szCs w:val="20"/>
        </w:rPr>
      </w:pPr>
      <w:r>
        <w:rPr>
          <w:rFonts w:ascii="Arial" w:hAnsi="Arial" w:cs="Arial"/>
          <w:sz w:val="20"/>
          <w:szCs w:val="20"/>
        </w:rPr>
        <w:t>d</w:t>
      </w:r>
      <w:r w:rsidRPr="00146D00">
        <w:rPr>
          <w:rFonts w:ascii="Arial" w:hAnsi="Arial" w:cs="Arial"/>
          <w:sz w:val="20"/>
          <w:szCs w:val="20"/>
        </w:rPr>
        <w:t>ossiergericht werken mogelijk maakt. Met de rechtermuisknop zijn alle mogelijke acties op te starten, op contextueel niveau (rechtermuisknop op dossierniveau laat alle hierbij mogelijke acties zien, rechtermuisknop op documentniveau de acties die op dit niveau mogelijk zijn). Bv.: ‘stel technische vraag’, ‘geef reactie van fractie voor wel/geen sessie bij lijst aangeboden stukken’, ‘plaats in mijn persoonlijke dossier’, ‘maak amendement/motie aan bij dit agendapunt/dossier/document’</w:t>
      </w:r>
      <w:r>
        <w:rPr>
          <w:rFonts w:ascii="Arial" w:hAnsi="Arial" w:cs="Arial"/>
          <w:sz w:val="20"/>
          <w:szCs w:val="20"/>
        </w:rPr>
        <w:t>.</w:t>
      </w:r>
    </w:p>
    <w:p w14:paraId="32774EF8" w14:textId="77777777" w:rsidR="00146D00" w:rsidRPr="00146D00" w:rsidRDefault="00146D00" w:rsidP="00146D00">
      <w:pPr>
        <w:spacing w:before="120" w:after="120" w:line="240" w:lineRule="atLeast"/>
        <w:jc w:val="both"/>
        <w:rPr>
          <w:rFonts w:ascii="Arial" w:hAnsi="Arial" w:cs="Arial"/>
          <w:sz w:val="20"/>
          <w:szCs w:val="20"/>
        </w:rPr>
      </w:pPr>
    </w:p>
    <w:p w14:paraId="261D5ECE" w14:textId="357120C6" w:rsidR="00146D00" w:rsidRPr="00146D00" w:rsidRDefault="00146D00" w:rsidP="00146D00">
      <w:pPr>
        <w:spacing w:before="120" w:after="120" w:line="240" w:lineRule="atLeast"/>
        <w:jc w:val="both"/>
        <w:rPr>
          <w:rFonts w:ascii="Arial" w:hAnsi="Arial" w:cs="Arial"/>
          <w:b/>
          <w:bCs/>
          <w:sz w:val="20"/>
          <w:szCs w:val="20"/>
        </w:rPr>
      </w:pPr>
      <w:r w:rsidRPr="00146D00">
        <w:rPr>
          <w:rFonts w:ascii="Arial" w:hAnsi="Arial" w:cs="Arial"/>
          <w:b/>
          <w:bCs/>
          <w:sz w:val="20"/>
          <w:szCs w:val="20"/>
        </w:rPr>
        <w:t>Casus 2: Volg- en monitorsystemen</w:t>
      </w:r>
    </w:p>
    <w:p w14:paraId="4FCACF17" w14:textId="75E74F10" w:rsidR="00146D00" w:rsidRPr="00146D00" w:rsidRDefault="00146D00" w:rsidP="00146D00">
      <w:pPr>
        <w:spacing w:before="120" w:after="120" w:line="240" w:lineRule="atLeast"/>
        <w:jc w:val="both"/>
        <w:rPr>
          <w:rFonts w:ascii="Arial" w:hAnsi="Arial" w:cs="Arial"/>
          <w:sz w:val="20"/>
          <w:szCs w:val="20"/>
        </w:rPr>
      </w:pPr>
      <w:r w:rsidRPr="00146D00">
        <w:rPr>
          <w:rFonts w:ascii="Arial" w:hAnsi="Arial" w:cs="Arial"/>
          <w:sz w:val="20"/>
          <w:szCs w:val="20"/>
        </w:rPr>
        <w:t>De gemeenteraad Lelystad wil een systeem, waarmee hij goed de voortgang, afdoening e</w:t>
      </w:r>
      <w:r>
        <w:rPr>
          <w:rFonts w:ascii="Arial" w:hAnsi="Arial" w:cs="Arial"/>
          <w:sz w:val="20"/>
          <w:szCs w:val="20"/>
        </w:rPr>
        <w:t>n dergelijke</w:t>
      </w:r>
      <w:r w:rsidRPr="00146D00">
        <w:rPr>
          <w:rFonts w:ascii="Arial" w:hAnsi="Arial" w:cs="Arial"/>
          <w:sz w:val="20"/>
          <w:szCs w:val="20"/>
        </w:rPr>
        <w:t xml:space="preserve"> van diverse zaken kan volgen en afhandelen. Laat zien hoe uw systeem voor raadsleden inzicht creëert in:</w:t>
      </w:r>
    </w:p>
    <w:p w14:paraId="32777F6C" w14:textId="49F575C7" w:rsidR="00146D00" w:rsidRPr="00146D00" w:rsidRDefault="00146D00" w:rsidP="00146D00">
      <w:pPr>
        <w:pStyle w:val="Lijstalinea"/>
        <w:numPr>
          <w:ilvl w:val="0"/>
          <w:numId w:val="5"/>
        </w:numPr>
        <w:spacing w:before="120" w:after="120" w:line="240" w:lineRule="atLeast"/>
        <w:ind w:left="568" w:hanging="284"/>
        <w:contextualSpacing w:val="0"/>
        <w:jc w:val="both"/>
        <w:rPr>
          <w:rFonts w:ascii="Arial" w:hAnsi="Arial" w:cs="Arial"/>
          <w:sz w:val="20"/>
          <w:szCs w:val="20"/>
        </w:rPr>
      </w:pPr>
      <w:r>
        <w:rPr>
          <w:rFonts w:ascii="Arial" w:hAnsi="Arial" w:cs="Arial"/>
          <w:sz w:val="20"/>
          <w:szCs w:val="20"/>
        </w:rPr>
        <w:t>b</w:t>
      </w:r>
      <w:r w:rsidRPr="00146D00">
        <w:rPr>
          <w:rFonts w:ascii="Arial" w:hAnsi="Arial" w:cs="Arial"/>
          <w:sz w:val="20"/>
          <w:szCs w:val="20"/>
        </w:rPr>
        <w:t>ehandeling en afdoening van gedane toezeggingen van het college tijdens BOB-sessies en in de raadsvergadering</w:t>
      </w:r>
      <w:r>
        <w:rPr>
          <w:rFonts w:ascii="Arial" w:hAnsi="Arial" w:cs="Arial"/>
          <w:sz w:val="20"/>
          <w:szCs w:val="20"/>
        </w:rPr>
        <w:t>;</w:t>
      </w:r>
    </w:p>
    <w:p w14:paraId="2D601273" w14:textId="10430C17" w:rsidR="00146D00" w:rsidRPr="00146D00" w:rsidRDefault="00146D00" w:rsidP="00146D00">
      <w:pPr>
        <w:pStyle w:val="Lijstalinea"/>
        <w:numPr>
          <w:ilvl w:val="0"/>
          <w:numId w:val="5"/>
        </w:numPr>
        <w:spacing w:before="120" w:after="120" w:line="240" w:lineRule="atLeast"/>
        <w:ind w:left="568" w:hanging="284"/>
        <w:contextualSpacing w:val="0"/>
        <w:jc w:val="both"/>
        <w:rPr>
          <w:rFonts w:ascii="Arial" w:hAnsi="Arial" w:cs="Arial"/>
          <w:sz w:val="20"/>
          <w:szCs w:val="20"/>
        </w:rPr>
      </w:pPr>
      <w:r>
        <w:rPr>
          <w:rFonts w:ascii="Arial" w:hAnsi="Arial" w:cs="Arial"/>
          <w:sz w:val="20"/>
          <w:szCs w:val="20"/>
        </w:rPr>
        <w:t>v</w:t>
      </w:r>
      <w:r w:rsidRPr="00146D00">
        <w:rPr>
          <w:rFonts w:ascii="Arial" w:hAnsi="Arial" w:cs="Arial"/>
          <w:sz w:val="20"/>
          <w:szCs w:val="20"/>
        </w:rPr>
        <w:t>oortgang in de uitvoering van aangenomen moties</w:t>
      </w:r>
      <w:r>
        <w:rPr>
          <w:rFonts w:ascii="Arial" w:hAnsi="Arial" w:cs="Arial"/>
          <w:sz w:val="20"/>
          <w:szCs w:val="20"/>
        </w:rPr>
        <w:t>;</w:t>
      </w:r>
    </w:p>
    <w:p w14:paraId="59B092CD" w14:textId="77C2F68A" w:rsidR="00146D00" w:rsidRPr="00146D00" w:rsidRDefault="00146D00" w:rsidP="00146D00">
      <w:pPr>
        <w:pStyle w:val="Lijstalinea"/>
        <w:numPr>
          <w:ilvl w:val="0"/>
          <w:numId w:val="5"/>
        </w:numPr>
        <w:spacing w:before="120" w:after="120" w:line="240" w:lineRule="atLeast"/>
        <w:ind w:left="568" w:hanging="284"/>
        <w:contextualSpacing w:val="0"/>
        <w:jc w:val="both"/>
        <w:rPr>
          <w:rFonts w:ascii="Arial" w:hAnsi="Arial" w:cs="Arial"/>
          <w:sz w:val="20"/>
          <w:szCs w:val="20"/>
        </w:rPr>
      </w:pPr>
      <w:r>
        <w:rPr>
          <w:rFonts w:ascii="Arial" w:hAnsi="Arial" w:cs="Arial"/>
          <w:sz w:val="20"/>
          <w:szCs w:val="20"/>
        </w:rPr>
        <w:t>d</w:t>
      </w:r>
      <w:r w:rsidRPr="00146D00">
        <w:rPr>
          <w:rFonts w:ascii="Arial" w:hAnsi="Arial" w:cs="Arial"/>
          <w:sz w:val="20"/>
          <w:szCs w:val="20"/>
        </w:rPr>
        <w:t>e signaallijst van B&amp;W (bijlage). Hierop staan door de tijd gezien de (</w:t>
      </w:r>
      <w:proofErr w:type="spellStart"/>
      <w:r w:rsidRPr="00146D00">
        <w:rPr>
          <w:rFonts w:ascii="Arial" w:hAnsi="Arial" w:cs="Arial"/>
          <w:sz w:val="20"/>
          <w:szCs w:val="20"/>
        </w:rPr>
        <w:t>beleids</w:t>
      </w:r>
      <w:proofErr w:type="spellEnd"/>
      <w:r w:rsidRPr="00146D00">
        <w:rPr>
          <w:rFonts w:ascii="Arial" w:hAnsi="Arial" w:cs="Arial"/>
          <w:sz w:val="20"/>
          <w:szCs w:val="20"/>
        </w:rPr>
        <w:t>)voorstellen die in ontwikkeling zijn en waarop de raad zich dus proactief op voor moet kunnen bereiden</w:t>
      </w:r>
      <w:r>
        <w:rPr>
          <w:rFonts w:ascii="Arial" w:hAnsi="Arial" w:cs="Arial"/>
          <w:sz w:val="20"/>
          <w:szCs w:val="20"/>
        </w:rPr>
        <w:t>.</w:t>
      </w:r>
    </w:p>
    <w:p w14:paraId="65FCB82F" w14:textId="0D790C57" w:rsidR="00146D00" w:rsidRPr="00146D00" w:rsidRDefault="00146D00" w:rsidP="00146D00">
      <w:pPr>
        <w:spacing w:before="120" w:after="120" w:line="240" w:lineRule="atLeast"/>
        <w:jc w:val="both"/>
        <w:rPr>
          <w:rFonts w:ascii="Arial" w:hAnsi="Arial" w:cs="Arial"/>
          <w:sz w:val="20"/>
          <w:szCs w:val="20"/>
        </w:rPr>
      </w:pPr>
      <w:r>
        <w:rPr>
          <w:rFonts w:ascii="Arial" w:hAnsi="Arial" w:cs="Arial"/>
          <w:sz w:val="20"/>
          <w:szCs w:val="20"/>
        </w:rPr>
        <w:t>D</w:t>
      </w:r>
      <w:r w:rsidRPr="00146D00">
        <w:rPr>
          <w:rFonts w:ascii="Arial" w:hAnsi="Arial" w:cs="Arial"/>
          <w:sz w:val="20"/>
          <w:szCs w:val="20"/>
        </w:rPr>
        <w:t>e raad heeft een Strategische Lange Termijn Agenda (LTA). Deze bestaat uit een aantal thema’s die de raad als essentieel heeft benoemd en een bijzonder aandachtsgebied zijn. Laat zien hoe uw systeem inzicht en samenhang creëert in deze LTA: voortgang van thema’s, voorstellen die ter besluitvorming aangeboden zullen worden (‘in de pijplijn zitten’), activiteiten die per thema ontplooid zullen worden. Bijvoorbeeld: werkbezoek ‘x’ heeft relatie met thema ‘y’ op LTA, of dit evaluatierapport dat het college aanbiedt beschouwt de resultaten en effecten van beleid/kaders binnen thema ‘z’ van de LTA, dashboard waarop in één oogopslag de status van de diverse thema’s op de LTA te zien is (groen/geel/rood), etc.</w:t>
      </w:r>
      <w:r>
        <w:rPr>
          <w:rFonts w:ascii="Arial" w:hAnsi="Arial" w:cs="Arial"/>
          <w:sz w:val="20"/>
          <w:szCs w:val="20"/>
        </w:rPr>
        <w:t>.</w:t>
      </w:r>
    </w:p>
    <w:p w14:paraId="2B32CAA0" w14:textId="77777777" w:rsidR="00146D00" w:rsidRPr="00146D00" w:rsidRDefault="00146D00" w:rsidP="00146D00">
      <w:pPr>
        <w:spacing w:before="120" w:after="120" w:line="240" w:lineRule="atLeast"/>
        <w:jc w:val="both"/>
        <w:rPr>
          <w:rFonts w:ascii="Arial" w:hAnsi="Arial" w:cs="Arial"/>
          <w:sz w:val="20"/>
          <w:szCs w:val="20"/>
        </w:rPr>
      </w:pPr>
    </w:p>
    <w:p w14:paraId="56943703" w14:textId="3FBE3C6A" w:rsidR="00146D00" w:rsidRPr="00146D00" w:rsidRDefault="00146D00" w:rsidP="00A011B9">
      <w:pPr>
        <w:keepNext/>
        <w:keepLines/>
        <w:widowControl w:val="0"/>
        <w:spacing w:before="120" w:after="120" w:line="240" w:lineRule="atLeast"/>
        <w:jc w:val="both"/>
        <w:rPr>
          <w:rFonts w:ascii="Arial" w:hAnsi="Arial" w:cs="Arial"/>
          <w:b/>
          <w:bCs/>
          <w:sz w:val="20"/>
          <w:szCs w:val="20"/>
        </w:rPr>
      </w:pPr>
      <w:r w:rsidRPr="00146D00">
        <w:rPr>
          <w:rFonts w:ascii="Arial" w:hAnsi="Arial" w:cs="Arial"/>
          <w:b/>
          <w:bCs/>
          <w:sz w:val="20"/>
          <w:szCs w:val="20"/>
        </w:rPr>
        <w:lastRenderedPageBreak/>
        <w:t>Casus 3: Ontwerp &amp; zoeken</w:t>
      </w:r>
    </w:p>
    <w:p w14:paraId="0F0F5498" w14:textId="3765BD78" w:rsidR="00146D00" w:rsidRPr="00146D00" w:rsidRDefault="00146D00" w:rsidP="00A011B9">
      <w:pPr>
        <w:keepNext/>
        <w:keepLines/>
        <w:widowControl w:val="0"/>
        <w:spacing w:before="120" w:after="120" w:line="240" w:lineRule="atLeast"/>
        <w:jc w:val="both"/>
        <w:rPr>
          <w:rFonts w:ascii="Arial" w:hAnsi="Arial" w:cs="Arial"/>
          <w:sz w:val="20"/>
          <w:szCs w:val="20"/>
        </w:rPr>
      </w:pPr>
      <w:r w:rsidRPr="00146D00">
        <w:rPr>
          <w:rFonts w:ascii="Arial" w:hAnsi="Arial" w:cs="Arial"/>
          <w:sz w:val="20"/>
          <w:szCs w:val="20"/>
        </w:rPr>
        <w:t xml:space="preserve">De gemeenteraad zoekt een RIS dat in het ontwerp de logica volgt van hoe </w:t>
      </w:r>
      <w:r>
        <w:rPr>
          <w:rFonts w:ascii="Arial" w:hAnsi="Arial" w:cs="Arial"/>
          <w:sz w:val="20"/>
          <w:szCs w:val="20"/>
        </w:rPr>
        <w:t xml:space="preserve">Gemeente </w:t>
      </w:r>
      <w:r w:rsidRPr="00146D00">
        <w:rPr>
          <w:rFonts w:ascii="Arial" w:hAnsi="Arial" w:cs="Arial"/>
          <w:sz w:val="20"/>
          <w:szCs w:val="20"/>
        </w:rPr>
        <w:t>Lelystad zijn vergadering en gremia georganiseerd heeft. Flexibiliteit van het systeem is van belang; het moet mogelijk zijn vanuit meerdere invalshoeken de informatie te vinden. Laat zien hoe uw systeem:</w:t>
      </w:r>
    </w:p>
    <w:p w14:paraId="5A2D1147" w14:textId="1C78DF77" w:rsidR="00146D00" w:rsidRPr="00146D00" w:rsidRDefault="00A011B9" w:rsidP="00A011B9">
      <w:pPr>
        <w:pStyle w:val="Lijstalinea"/>
        <w:keepNext/>
        <w:keepLines/>
        <w:widowControl w:val="0"/>
        <w:numPr>
          <w:ilvl w:val="0"/>
          <w:numId w:val="5"/>
        </w:numPr>
        <w:spacing w:before="120" w:after="120" w:line="240" w:lineRule="atLeast"/>
        <w:ind w:left="568" w:hanging="284"/>
        <w:contextualSpacing w:val="0"/>
        <w:jc w:val="both"/>
        <w:rPr>
          <w:rFonts w:ascii="Arial" w:hAnsi="Arial" w:cs="Arial"/>
          <w:sz w:val="20"/>
          <w:szCs w:val="20"/>
        </w:rPr>
      </w:pPr>
      <w:r>
        <w:rPr>
          <w:rFonts w:ascii="Arial" w:hAnsi="Arial" w:cs="Arial"/>
          <w:sz w:val="20"/>
          <w:szCs w:val="20"/>
        </w:rPr>
        <w:t>i</w:t>
      </w:r>
      <w:r w:rsidR="00146D00" w:rsidRPr="00146D00">
        <w:rPr>
          <w:rFonts w:ascii="Arial" w:hAnsi="Arial" w:cs="Arial"/>
          <w:sz w:val="20"/>
          <w:szCs w:val="20"/>
        </w:rPr>
        <w:t>nformatie kan ordenen rondom vooraf gedefinieerde thema’s</w:t>
      </w:r>
      <w:r>
        <w:rPr>
          <w:rFonts w:ascii="Arial" w:hAnsi="Arial" w:cs="Arial"/>
          <w:sz w:val="20"/>
          <w:szCs w:val="20"/>
        </w:rPr>
        <w:t>;</w:t>
      </w:r>
    </w:p>
    <w:p w14:paraId="0DFCA444" w14:textId="484EEB57" w:rsidR="00146D00" w:rsidRPr="00146D00" w:rsidRDefault="00A011B9" w:rsidP="00A011B9">
      <w:pPr>
        <w:pStyle w:val="Lijstalinea"/>
        <w:keepNext/>
        <w:keepLines/>
        <w:widowControl w:val="0"/>
        <w:numPr>
          <w:ilvl w:val="0"/>
          <w:numId w:val="5"/>
        </w:numPr>
        <w:spacing w:before="120" w:after="120" w:line="240" w:lineRule="atLeast"/>
        <w:ind w:left="568" w:hanging="284"/>
        <w:contextualSpacing w:val="0"/>
        <w:jc w:val="both"/>
        <w:rPr>
          <w:rFonts w:ascii="Arial" w:hAnsi="Arial" w:cs="Arial"/>
          <w:sz w:val="20"/>
          <w:szCs w:val="20"/>
        </w:rPr>
      </w:pPr>
      <w:r>
        <w:rPr>
          <w:rFonts w:ascii="Arial" w:hAnsi="Arial" w:cs="Arial"/>
          <w:sz w:val="20"/>
          <w:szCs w:val="20"/>
        </w:rPr>
        <w:t>r</w:t>
      </w:r>
      <w:r w:rsidR="00146D00" w:rsidRPr="00146D00">
        <w:rPr>
          <w:rFonts w:ascii="Arial" w:hAnsi="Arial" w:cs="Arial"/>
          <w:sz w:val="20"/>
          <w:szCs w:val="20"/>
        </w:rPr>
        <w:t xml:space="preserve">aadsleden voor terugvindbaarheid van informatie </w:t>
      </w:r>
      <w:proofErr w:type="spellStart"/>
      <w:r w:rsidR="00146D00" w:rsidRPr="00146D00">
        <w:rPr>
          <w:rFonts w:ascii="Arial" w:hAnsi="Arial" w:cs="Arial"/>
          <w:sz w:val="20"/>
          <w:szCs w:val="20"/>
        </w:rPr>
        <w:t>cq.</w:t>
      </w:r>
      <w:proofErr w:type="spellEnd"/>
      <w:r w:rsidR="00146D00" w:rsidRPr="00146D00">
        <w:rPr>
          <w:rFonts w:ascii="Arial" w:hAnsi="Arial" w:cs="Arial"/>
          <w:sz w:val="20"/>
          <w:szCs w:val="20"/>
        </w:rPr>
        <w:t xml:space="preserve"> </w:t>
      </w:r>
      <w:r>
        <w:rPr>
          <w:rFonts w:ascii="Arial" w:hAnsi="Arial" w:cs="Arial"/>
          <w:sz w:val="20"/>
          <w:szCs w:val="20"/>
        </w:rPr>
        <w:t>v</w:t>
      </w:r>
      <w:r w:rsidR="00146D00" w:rsidRPr="00146D00">
        <w:rPr>
          <w:rFonts w:ascii="Arial" w:hAnsi="Arial" w:cs="Arial"/>
          <w:sz w:val="20"/>
          <w:szCs w:val="20"/>
        </w:rPr>
        <w:t>oor de opbouw van hun persoonlijke dossier hun eigen metadata kunnen toevoegen aan documenten/vergaderingen/etc.</w:t>
      </w:r>
      <w:r>
        <w:rPr>
          <w:rFonts w:ascii="Arial" w:hAnsi="Arial" w:cs="Arial"/>
          <w:sz w:val="20"/>
          <w:szCs w:val="20"/>
        </w:rPr>
        <w:t>;</w:t>
      </w:r>
    </w:p>
    <w:p w14:paraId="30368584" w14:textId="0B3156DF" w:rsidR="00146D00" w:rsidRPr="00146D00" w:rsidRDefault="00A011B9" w:rsidP="00A011B9">
      <w:pPr>
        <w:pStyle w:val="Lijstalinea"/>
        <w:keepNext/>
        <w:keepLines/>
        <w:widowControl w:val="0"/>
        <w:numPr>
          <w:ilvl w:val="0"/>
          <w:numId w:val="5"/>
        </w:numPr>
        <w:spacing w:before="120" w:after="120" w:line="240" w:lineRule="atLeast"/>
        <w:ind w:left="568" w:hanging="284"/>
        <w:contextualSpacing w:val="0"/>
        <w:jc w:val="both"/>
        <w:rPr>
          <w:rFonts w:ascii="Arial" w:hAnsi="Arial" w:cs="Arial"/>
          <w:sz w:val="20"/>
          <w:szCs w:val="20"/>
        </w:rPr>
      </w:pPr>
      <w:r>
        <w:rPr>
          <w:rFonts w:ascii="Arial" w:hAnsi="Arial" w:cs="Arial"/>
          <w:sz w:val="20"/>
          <w:szCs w:val="20"/>
        </w:rPr>
        <w:t>v</w:t>
      </w:r>
      <w:r w:rsidR="00146D00" w:rsidRPr="00146D00">
        <w:rPr>
          <w:rFonts w:ascii="Arial" w:hAnsi="Arial" w:cs="Arial"/>
          <w:sz w:val="20"/>
          <w:szCs w:val="20"/>
        </w:rPr>
        <w:t>erschillende zoekfunctionaliteiten gebruikt om de relevante informatie terug te vinden, waarbij het niet nodig is om een specifiek pad te volgen. B</w:t>
      </w:r>
      <w:r>
        <w:rPr>
          <w:rFonts w:ascii="Arial" w:hAnsi="Arial" w:cs="Arial"/>
          <w:sz w:val="20"/>
          <w:szCs w:val="20"/>
        </w:rPr>
        <w:t>ijvoorbeeld</w:t>
      </w:r>
      <w:r w:rsidR="00146D00" w:rsidRPr="00146D00">
        <w:rPr>
          <w:rFonts w:ascii="Arial" w:hAnsi="Arial" w:cs="Arial"/>
          <w:sz w:val="20"/>
          <w:szCs w:val="20"/>
        </w:rPr>
        <w:t>: je kan direct zoeken in documenten zelf, op dossier/thema niveau. Dus meer beschouwen vanuit een driedimensionaal netwerk (wanneer een object een relatie heeft met een ander object moet er niet een ‘serieel’ pad gevolgd te hoeven worden, omdat de database nu eenmaal zo is opgebouwd)</w:t>
      </w:r>
      <w:r>
        <w:rPr>
          <w:rFonts w:ascii="Arial" w:hAnsi="Arial" w:cs="Arial"/>
          <w:sz w:val="20"/>
          <w:szCs w:val="20"/>
        </w:rPr>
        <w:t>.</w:t>
      </w:r>
    </w:p>
    <w:p w14:paraId="36ACF75D" w14:textId="77777777" w:rsidR="00146D00" w:rsidRPr="00146D00" w:rsidRDefault="00146D00" w:rsidP="00146D00">
      <w:pPr>
        <w:spacing w:before="120" w:after="120" w:line="240" w:lineRule="atLeast"/>
        <w:jc w:val="both"/>
        <w:rPr>
          <w:rFonts w:ascii="Arial" w:hAnsi="Arial" w:cs="Arial"/>
          <w:sz w:val="20"/>
          <w:szCs w:val="20"/>
        </w:rPr>
      </w:pPr>
    </w:p>
    <w:p w14:paraId="249A7F88" w14:textId="4889F3CF" w:rsidR="00146D00" w:rsidRPr="00A011B9" w:rsidRDefault="00146D00" w:rsidP="00146D00">
      <w:pPr>
        <w:spacing w:before="120" w:after="120" w:line="240" w:lineRule="atLeast"/>
        <w:jc w:val="both"/>
        <w:rPr>
          <w:rFonts w:ascii="Arial" w:hAnsi="Arial" w:cs="Arial"/>
          <w:b/>
          <w:bCs/>
          <w:sz w:val="20"/>
          <w:szCs w:val="20"/>
        </w:rPr>
      </w:pPr>
      <w:r w:rsidRPr="00A011B9">
        <w:rPr>
          <w:rFonts w:ascii="Arial" w:hAnsi="Arial" w:cs="Arial"/>
          <w:b/>
          <w:bCs/>
          <w:sz w:val="20"/>
          <w:szCs w:val="20"/>
        </w:rPr>
        <w:t>Casus 4: projectleiding implementatie</w:t>
      </w:r>
    </w:p>
    <w:p w14:paraId="561B4897" w14:textId="77777777" w:rsidR="00146D00" w:rsidRPr="00146D00" w:rsidRDefault="00146D00" w:rsidP="00146D00">
      <w:pPr>
        <w:spacing w:before="120" w:after="120" w:line="240" w:lineRule="atLeast"/>
        <w:jc w:val="both"/>
        <w:rPr>
          <w:rFonts w:ascii="Arial" w:hAnsi="Arial" w:cs="Arial"/>
          <w:sz w:val="20"/>
          <w:szCs w:val="20"/>
        </w:rPr>
      </w:pPr>
      <w:r w:rsidRPr="00146D00">
        <w:rPr>
          <w:rFonts w:ascii="Arial" w:hAnsi="Arial" w:cs="Arial"/>
          <w:sz w:val="20"/>
          <w:szCs w:val="20"/>
        </w:rPr>
        <w:t>De griffie zoekt een RIS-aanbieder die zelf de regie neemt voor een maximale en juiste implementatie. Hij stuurt daarbij de griffie aan qua planning en handelingen en denkt mee en draagt realistische en passende oplossingen aan. Laat zien hoe uw projectleider:</w:t>
      </w:r>
    </w:p>
    <w:p w14:paraId="6FBCADEE" w14:textId="4533ABFC" w:rsidR="00146D00" w:rsidRPr="00146D00" w:rsidRDefault="00A011B9" w:rsidP="00A011B9">
      <w:pPr>
        <w:pStyle w:val="Lijstalinea"/>
        <w:keepNext/>
        <w:keepLines/>
        <w:widowControl w:val="0"/>
        <w:numPr>
          <w:ilvl w:val="0"/>
          <w:numId w:val="5"/>
        </w:numPr>
        <w:spacing w:before="120" w:after="120" w:line="240" w:lineRule="atLeast"/>
        <w:ind w:left="568" w:hanging="284"/>
        <w:contextualSpacing w:val="0"/>
        <w:jc w:val="both"/>
        <w:rPr>
          <w:rFonts w:ascii="Arial" w:hAnsi="Arial" w:cs="Arial"/>
          <w:sz w:val="20"/>
          <w:szCs w:val="20"/>
        </w:rPr>
      </w:pPr>
      <w:r>
        <w:rPr>
          <w:rFonts w:ascii="Arial" w:hAnsi="Arial" w:cs="Arial"/>
          <w:sz w:val="20"/>
          <w:szCs w:val="20"/>
        </w:rPr>
        <w:t>d</w:t>
      </w:r>
      <w:r w:rsidR="00146D00" w:rsidRPr="00146D00">
        <w:rPr>
          <w:rFonts w:ascii="Arial" w:hAnsi="Arial" w:cs="Arial"/>
          <w:sz w:val="20"/>
          <w:szCs w:val="20"/>
        </w:rPr>
        <w:t>e regie pakt en de griffie aanstuurt, wat doet hij/zij en heeft hij/zij van de griffie nodig</w:t>
      </w:r>
      <w:r>
        <w:rPr>
          <w:rFonts w:ascii="Arial" w:hAnsi="Arial" w:cs="Arial"/>
          <w:sz w:val="20"/>
          <w:szCs w:val="20"/>
        </w:rPr>
        <w:t>;</w:t>
      </w:r>
    </w:p>
    <w:p w14:paraId="346984F0" w14:textId="55D7A97C" w:rsidR="00146D00" w:rsidRPr="00146D00" w:rsidRDefault="00A011B9" w:rsidP="00A011B9">
      <w:pPr>
        <w:pStyle w:val="Lijstalinea"/>
        <w:keepNext/>
        <w:keepLines/>
        <w:widowControl w:val="0"/>
        <w:numPr>
          <w:ilvl w:val="0"/>
          <w:numId w:val="5"/>
        </w:numPr>
        <w:spacing w:before="120" w:after="120" w:line="240" w:lineRule="atLeast"/>
        <w:ind w:left="568" w:hanging="284"/>
        <w:contextualSpacing w:val="0"/>
        <w:jc w:val="both"/>
        <w:rPr>
          <w:rFonts w:ascii="Arial" w:hAnsi="Arial" w:cs="Arial"/>
          <w:sz w:val="20"/>
          <w:szCs w:val="20"/>
        </w:rPr>
      </w:pPr>
      <w:r>
        <w:rPr>
          <w:rFonts w:ascii="Arial" w:hAnsi="Arial" w:cs="Arial"/>
          <w:sz w:val="20"/>
          <w:szCs w:val="20"/>
        </w:rPr>
        <w:t>b</w:t>
      </w:r>
      <w:r w:rsidR="00146D00" w:rsidRPr="00146D00">
        <w:rPr>
          <w:rFonts w:ascii="Arial" w:hAnsi="Arial" w:cs="Arial"/>
          <w:sz w:val="20"/>
          <w:szCs w:val="20"/>
        </w:rPr>
        <w:t>ij problemen handelt, wat voor inzichten heeft hij/zij, wat voor oplossingen zijn er en waardoor is hij/zij echt oplossingsgericht en waarmee laat hij zien dat de oplossing qua werkbelasting voor de griffie acceptabel is</w:t>
      </w:r>
      <w:r>
        <w:rPr>
          <w:rFonts w:ascii="Arial" w:hAnsi="Arial" w:cs="Arial"/>
          <w:sz w:val="20"/>
          <w:szCs w:val="20"/>
        </w:rPr>
        <w:t>;</w:t>
      </w:r>
    </w:p>
    <w:p w14:paraId="4F1DC03B" w14:textId="57DDBC6B" w:rsidR="00146D00" w:rsidRPr="00146D00" w:rsidRDefault="00A011B9" w:rsidP="00A011B9">
      <w:pPr>
        <w:pStyle w:val="Lijstalinea"/>
        <w:keepNext/>
        <w:keepLines/>
        <w:widowControl w:val="0"/>
        <w:numPr>
          <w:ilvl w:val="0"/>
          <w:numId w:val="5"/>
        </w:numPr>
        <w:spacing w:before="120" w:after="120" w:line="240" w:lineRule="atLeast"/>
        <w:ind w:left="568" w:hanging="284"/>
        <w:contextualSpacing w:val="0"/>
        <w:jc w:val="both"/>
        <w:rPr>
          <w:rFonts w:ascii="Arial" w:hAnsi="Arial" w:cs="Arial"/>
          <w:sz w:val="20"/>
          <w:szCs w:val="20"/>
        </w:rPr>
      </w:pPr>
      <w:r>
        <w:rPr>
          <w:rFonts w:ascii="Arial" w:hAnsi="Arial" w:cs="Arial"/>
          <w:sz w:val="20"/>
          <w:szCs w:val="20"/>
        </w:rPr>
        <w:t>w</w:t>
      </w:r>
      <w:r w:rsidR="00146D00" w:rsidRPr="00146D00">
        <w:rPr>
          <w:rFonts w:ascii="Arial" w:hAnsi="Arial" w:cs="Arial"/>
          <w:sz w:val="20"/>
          <w:szCs w:val="20"/>
        </w:rPr>
        <w:t xml:space="preserve">at voor hem/haar de definitie van een realistische oplossing is.   </w:t>
      </w:r>
    </w:p>
    <w:p w14:paraId="0C9007A3" w14:textId="77777777" w:rsidR="00FF47F9" w:rsidRPr="00146D00" w:rsidRDefault="00FF47F9" w:rsidP="00146D00">
      <w:pPr>
        <w:spacing w:before="120" w:after="120" w:line="240" w:lineRule="atLeast"/>
        <w:jc w:val="both"/>
        <w:rPr>
          <w:rFonts w:ascii="Arial" w:hAnsi="Arial" w:cs="Arial"/>
          <w:sz w:val="20"/>
          <w:szCs w:val="20"/>
        </w:rPr>
      </w:pPr>
    </w:p>
    <w:sectPr w:rsidR="00FF47F9" w:rsidRPr="00146D0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12073" w14:textId="77777777" w:rsidR="00FE03B7" w:rsidRDefault="00FE03B7" w:rsidP="00FE03B7">
      <w:r>
        <w:separator/>
      </w:r>
    </w:p>
  </w:endnote>
  <w:endnote w:type="continuationSeparator" w:id="0">
    <w:p w14:paraId="498AFEE0" w14:textId="77777777" w:rsidR="00FE03B7" w:rsidRDefault="00FE03B7" w:rsidP="00FE0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425A6" w14:textId="77777777" w:rsidR="00FE03B7" w:rsidRDefault="00FE03B7" w:rsidP="00FE03B7">
      <w:r>
        <w:separator/>
      </w:r>
    </w:p>
  </w:footnote>
  <w:footnote w:type="continuationSeparator" w:id="0">
    <w:p w14:paraId="1BBE34AB" w14:textId="77777777" w:rsidR="00FE03B7" w:rsidRDefault="00FE03B7" w:rsidP="00FE0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6F90C" w14:textId="227FC361" w:rsidR="00FE03B7" w:rsidRDefault="00FE03B7">
    <w:pPr>
      <w:pStyle w:val="Koptekst"/>
    </w:pPr>
    <w:r>
      <w:rPr>
        <w:noProof/>
      </w:rPr>
      <w:drawing>
        <wp:anchor distT="0" distB="0" distL="114300" distR="114300" simplePos="0" relativeHeight="251658240" behindDoc="0" locked="0" layoutInCell="1" allowOverlap="1" wp14:anchorId="5D54D0E9" wp14:editId="26C62609">
          <wp:simplePos x="0" y="0"/>
          <wp:positionH relativeFrom="margin">
            <wp:align>right</wp:align>
          </wp:positionH>
          <wp:positionV relativeFrom="paragraph">
            <wp:posOffset>-116205</wp:posOffset>
          </wp:positionV>
          <wp:extent cx="1146175" cy="45720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E24B9"/>
    <w:multiLevelType w:val="hybridMultilevel"/>
    <w:tmpl w:val="28DE2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A976C5"/>
    <w:multiLevelType w:val="hybridMultilevel"/>
    <w:tmpl w:val="7ED40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D17296"/>
    <w:multiLevelType w:val="hybridMultilevel"/>
    <w:tmpl w:val="889070AA"/>
    <w:lvl w:ilvl="0" w:tplc="04130001">
      <w:start w:val="1"/>
      <w:numFmt w:val="bullet"/>
      <w:lvlText w:val=""/>
      <w:lvlJc w:val="left"/>
      <w:pPr>
        <w:ind w:left="773" w:hanging="360"/>
      </w:pPr>
      <w:rPr>
        <w:rFonts w:ascii="Symbol" w:hAnsi="Symbol" w:hint="default"/>
      </w:rPr>
    </w:lvl>
    <w:lvl w:ilvl="1" w:tplc="04130003" w:tentative="1">
      <w:start w:val="1"/>
      <w:numFmt w:val="bullet"/>
      <w:lvlText w:val="o"/>
      <w:lvlJc w:val="left"/>
      <w:pPr>
        <w:ind w:left="1493" w:hanging="360"/>
      </w:pPr>
      <w:rPr>
        <w:rFonts w:ascii="Courier New" w:hAnsi="Courier New" w:cs="Courier New" w:hint="default"/>
      </w:rPr>
    </w:lvl>
    <w:lvl w:ilvl="2" w:tplc="04130005" w:tentative="1">
      <w:start w:val="1"/>
      <w:numFmt w:val="bullet"/>
      <w:lvlText w:val=""/>
      <w:lvlJc w:val="left"/>
      <w:pPr>
        <w:ind w:left="2213" w:hanging="360"/>
      </w:pPr>
      <w:rPr>
        <w:rFonts w:ascii="Wingdings" w:hAnsi="Wingdings" w:hint="default"/>
      </w:rPr>
    </w:lvl>
    <w:lvl w:ilvl="3" w:tplc="04130001" w:tentative="1">
      <w:start w:val="1"/>
      <w:numFmt w:val="bullet"/>
      <w:lvlText w:val=""/>
      <w:lvlJc w:val="left"/>
      <w:pPr>
        <w:ind w:left="2933" w:hanging="360"/>
      </w:pPr>
      <w:rPr>
        <w:rFonts w:ascii="Symbol" w:hAnsi="Symbol" w:hint="default"/>
      </w:rPr>
    </w:lvl>
    <w:lvl w:ilvl="4" w:tplc="04130003" w:tentative="1">
      <w:start w:val="1"/>
      <w:numFmt w:val="bullet"/>
      <w:lvlText w:val="o"/>
      <w:lvlJc w:val="left"/>
      <w:pPr>
        <w:ind w:left="3653" w:hanging="360"/>
      </w:pPr>
      <w:rPr>
        <w:rFonts w:ascii="Courier New" w:hAnsi="Courier New" w:cs="Courier New" w:hint="default"/>
      </w:rPr>
    </w:lvl>
    <w:lvl w:ilvl="5" w:tplc="04130005" w:tentative="1">
      <w:start w:val="1"/>
      <w:numFmt w:val="bullet"/>
      <w:lvlText w:val=""/>
      <w:lvlJc w:val="left"/>
      <w:pPr>
        <w:ind w:left="4373" w:hanging="360"/>
      </w:pPr>
      <w:rPr>
        <w:rFonts w:ascii="Wingdings" w:hAnsi="Wingdings" w:hint="default"/>
      </w:rPr>
    </w:lvl>
    <w:lvl w:ilvl="6" w:tplc="04130001" w:tentative="1">
      <w:start w:val="1"/>
      <w:numFmt w:val="bullet"/>
      <w:lvlText w:val=""/>
      <w:lvlJc w:val="left"/>
      <w:pPr>
        <w:ind w:left="5093" w:hanging="360"/>
      </w:pPr>
      <w:rPr>
        <w:rFonts w:ascii="Symbol" w:hAnsi="Symbol" w:hint="default"/>
      </w:rPr>
    </w:lvl>
    <w:lvl w:ilvl="7" w:tplc="04130003" w:tentative="1">
      <w:start w:val="1"/>
      <w:numFmt w:val="bullet"/>
      <w:lvlText w:val="o"/>
      <w:lvlJc w:val="left"/>
      <w:pPr>
        <w:ind w:left="5813" w:hanging="360"/>
      </w:pPr>
      <w:rPr>
        <w:rFonts w:ascii="Courier New" w:hAnsi="Courier New" w:cs="Courier New" w:hint="default"/>
      </w:rPr>
    </w:lvl>
    <w:lvl w:ilvl="8" w:tplc="04130005" w:tentative="1">
      <w:start w:val="1"/>
      <w:numFmt w:val="bullet"/>
      <w:lvlText w:val=""/>
      <w:lvlJc w:val="left"/>
      <w:pPr>
        <w:ind w:left="6533" w:hanging="360"/>
      </w:pPr>
      <w:rPr>
        <w:rFonts w:ascii="Wingdings" w:hAnsi="Wingdings" w:hint="default"/>
      </w:rPr>
    </w:lvl>
  </w:abstractNum>
  <w:abstractNum w:abstractNumId="3" w15:restartNumberingAfterBreak="0">
    <w:nsid w:val="70BE7372"/>
    <w:multiLevelType w:val="hybridMultilevel"/>
    <w:tmpl w:val="74FED9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54012E"/>
    <w:multiLevelType w:val="hybridMultilevel"/>
    <w:tmpl w:val="8B7A307E"/>
    <w:lvl w:ilvl="0" w:tplc="8648EBE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00"/>
    <w:rsid w:val="000D0C0A"/>
    <w:rsid w:val="00111682"/>
    <w:rsid w:val="00146D00"/>
    <w:rsid w:val="002070B5"/>
    <w:rsid w:val="004569B7"/>
    <w:rsid w:val="007A44FF"/>
    <w:rsid w:val="0086040C"/>
    <w:rsid w:val="00A011B9"/>
    <w:rsid w:val="00B05EFD"/>
    <w:rsid w:val="00FE03B7"/>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7E07D3C"/>
  <w15:chartTrackingRefBased/>
  <w15:docId w15:val="{446E5490-C66B-43E9-8115-06AE3E22B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6D00"/>
    <w:pPr>
      <w:spacing w:after="0" w:line="240" w:lineRule="auto"/>
    </w:pPr>
    <w:rPr>
      <w:rFonts w:asciiTheme="minorHAnsi" w:hAnsiTheme="minorHAnsi"/>
      <w:sz w:val="24"/>
      <w:szCs w:val="24"/>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Titel">
    <w:name w:val="Title"/>
    <w:basedOn w:val="Standaard"/>
    <w:next w:val="Standaard"/>
    <w:link w:val="TitelChar"/>
    <w:uiPriority w:val="10"/>
    <w:qFormat/>
    <w:rsid w:val="00146D00"/>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6D00"/>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146D00"/>
    <w:pPr>
      <w:ind w:left="720"/>
      <w:contextualSpacing/>
    </w:pPr>
  </w:style>
  <w:style w:type="paragraph" w:styleId="Koptekst">
    <w:name w:val="header"/>
    <w:basedOn w:val="Standaard"/>
    <w:link w:val="KoptekstChar"/>
    <w:uiPriority w:val="99"/>
    <w:unhideWhenUsed/>
    <w:rsid w:val="00FE03B7"/>
    <w:pPr>
      <w:tabs>
        <w:tab w:val="center" w:pos="4536"/>
        <w:tab w:val="right" w:pos="9072"/>
      </w:tabs>
    </w:pPr>
  </w:style>
  <w:style w:type="character" w:customStyle="1" w:styleId="KoptekstChar">
    <w:name w:val="Koptekst Char"/>
    <w:basedOn w:val="Standaardalinea-lettertype"/>
    <w:link w:val="Koptekst"/>
    <w:uiPriority w:val="99"/>
    <w:rsid w:val="00FE03B7"/>
    <w:rPr>
      <w:rFonts w:asciiTheme="minorHAnsi" w:hAnsiTheme="minorHAnsi"/>
      <w:sz w:val="24"/>
      <w:szCs w:val="24"/>
    </w:rPr>
  </w:style>
  <w:style w:type="paragraph" w:styleId="Voettekst">
    <w:name w:val="footer"/>
    <w:basedOn w:val="Standaard"/>
    <w:link w:val="VoettekstChar"/>
    <w:uiPriority w:val="99"/>
    <w:unhideWhenUsed/>
    <w:rsid w:val="00FE03B7"/>
    <w:pPr>
      <w:tabs>
        <w:tab w:val="center" w:pos="4536"/>
        <w:tab w:val="right" w:pos="9072"/>
      </w:tabs>
    </w:pPr>
  </w:style>
  <w:style w:type="character" w:customStyle="1" w:styleId="VoettekstChar">
    <w:name w:val="Voettekst Char"/>
    <w:basedOn w:val="Standaardalinea-lettertype"/>
    <w:link w:val="Voettekst"/>
    <w:uiPriority w:val="99"/>
    <w:rsid w:val="00FE03B7"/>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721</Words>
  <Characters>3969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Bakker, PC (Peter)</dc:creator>
  <cp:keywords/>
  <dc:description/>
  <cp:lastModifiedBy>Bakker, PC (Peter)</cp:lastModifiedBy>
  <cp:revision>2</cp:revision>
  <dcterms:created xsi:type="dcterms:W3CDTF">2021-09-21T14:37:00Z</dcterms:created>
  <dcterms:modified xsi:type="dcterms:W3CDTF">2021-09-21T14:52:00Z</dcterms:modified>
</cp:coreProperties>
</file>