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F6D79" w14:textId="49ADB5CC" w:rsidR="00AA6810" w:rsidRPr="00AA6810" w:rsidRDefault="00AA6810" w:rsidP="00B827AE">
      <w:pPr>
        <w:keepNext/>
        <w:numPr>
          <w:ilvl w:val="1"/>
          <w:numId w:val="0"/>
        </w:numPr>
        <w:spacing w:before="120" w:after="120" w:line="240" w:lineRule="atLeast"/>
        <w:ind w:left="576" w:hanging="576"/>
        <w:outlineLvl w:val="1"/>
        <w:rPr>
          <w:rFonts w:cs="Arial"/>
          <w:b/>
          <w:szCs w:val="20"/>
          <w:u w:val="single"/>
        </w:rPr>
      </w:pPr>
      <w:bookmarkStart w:id="0" w:name="_Toc74664177"/>
      <w:r w:rsidRPr="00AA6810">
        <w:rPr>
          <w:rFonts w:cs="Arial"/>
          <w:b/>
          <w:szCs w:val="20"/>
          <w:u w:val="single"/>
        </w:rPr>
        <w:t xml:space="preserve">4.1 </w:t>
      </w:r>
      <w:r w:rsidR="00265DCF">
        <w:rPr>
          <w:rFonts w:cs="Arial"/>
          <w:b/>
          <w:szCs w:val="20"/>
          <w:u w:val="single"/>
        </w:rPr>
        <w:tab/>
      </w:r>
      <w:r w:rsidRPr="00AA6810">
        <w:rPr>
          <w:rFonts w:cs="Arial"/>
          <w:b/>
          <w:szCs w:val="20"/>
          <w:u w:val="single"/>
        </w:rPr>
        <w:t>Algemeen</w:t>
      </w:r>
      <w:bookmarkEnd w:id="0"/>
    </w:p>
    <w:tbl>
      <w:tblPr>
        <w:tblStyle w:val="Rastertabel4-Accent1"/>
        <w:tblW w:w="9067" w:type="dxa"/>
        <w:tblLook w:val="0420" w:firstRow="1" w:lastRow="0" w:firstColumn="0" w:lastColumn="0" w:noHBand="0" w:noVBand="1"/>
      </w:tblPr>
      <w:tblGrid>
        <w:gridCol w:w="988"/>
        <w:gridCol w:w="8079"/>
      </w:tblGrid>
      <w:tr w:rsidR="003A31B0" w:rsidRPr="00086C87" w14:paraId="49571614" w14:textId="77777777" w:rsidTr="00625CC7">
        <w:trPr>
          <w:cnfStyle w:val="100000000000" w:firstRow="1" w:lastRow="0" w:firstColumn="0" w:lastColumn="0" w:oddVBand="0" w:evenVBand="0" w:oddHBand="0" w:evenHBand="0" w:firstRowFirstColumn="0" w:firstRowLastColumn="0" w:lastRowFirstColumn="0" w:lastRowLastColumn="0"/>
        </w:trPr>
        <w:tc>
          <w:tcPr>
            <w:tcW w:w="988" w:type="dxa"/>
          </w:tcPr>
          <w:p w14:paraId="67FBE997" w14:textId="77777777" w:rsidR="003A31B0" w:rsidRPr="00AA6810" w:rsidRDefault="003A31B0" w:rsidP="00B827AE">
            <w:pPr>
              <w:spacing w:before="120" w:after="120" w:line="240" w:lineRule="atLeast"/>
              <w:rPr>
                <w:rFonts w:cs="Arial"/>
                <w:szCs w:val="20"/>
              </w:rPr>
            </w:pPr>
            <w:bookmarkStart w:id="1" w:name="_Hlk75115499"/>
            <w:r w:rsidRPr="00AA6810">
              <w:rPr>
                <w:rFonts w:cs="Arial"/>
                <w:szCs w:val="20"/>
              </w:rPr>
              <w:t>Code</w:t>
            </w:r>
          </w:p>
        </w:tc>
        <w:tc>
          <w:tcPr>
            <w:tcW w:w="8079" w:type="dxa"/>
          </w:tcPr>
          <w:p w14:paraId="463D3294" w14:textId="77777777" w:rsidR="003A31B0" w:rsidRPr="00AA6810" w:rsidRDefault="003A31B0" w:rsidP="00B827AE">
            <w:pPr>
              <w:spacing w:before="120" w:after="120" w:line="240" w:lineRule="atLeast"/>
              <w:rPr>
                <w:rFonts w:cs="Arial"/>
                <w:szCs w:val="20"/>
              </w:rPr>
            </w:pPr>
            <w:r w:rsidRPr="00AA6810">
              <w:rPr>
                <w:rFonts w:cs="Arial"/>
                <w:szCs w:val="20"/>
              </w:rPr>
              <w:t>Omschrijving</w:t>
            </w:r>
          </w:p>
        </w:tc>
      </w:tr>
      <w:bookmarkEnd w:id="1"/>
      <w:tr w:rsidR="003A31B0" w:rsidRPr="00086C87" w14:paraId="2DC644F1" w14:textId="77777777" w:rsidTr="00625CC7">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auto"/>
          </w:tcPr>
          <w:p w14:paraId="30786F5C" w14:textId="77777777" w:rsidR="003A31B0" w:rsidRPr="00AA6810" w:rsidRDefault="003A31B0" w:rsidP="00B827AE">
            <w:pPr>
              <w:spacing w:before="120" w:after="120" w:line="240" w:lineRule="atLeast"/>
              <w:rPr>
                <w:rFonts w:cs="Arial"/>
                <w:szCs w:val="20"/>
              </w:rPr>
            </w:pPr>
            <w:r w:rsidRPr="00AA6810">
              <w:rPr>
                <w:rFonts w:cs="Arial"/>
                <w:szCs w:val="20"/>
              </w:rPr>
              <w:t>AW01</w:t>
            </w:r>
          </w:p>
        </w:tc>
        <w:tc>
          <w:tcPr>
            <w:tcW w:w="8079" w:type="dxa"/>
            <w:tcBorders>
              <w:top w:val="single" w:sz="4" w:space="0" w:color="4F81BD" w:themeColor="accent1"/>
            </w:tcBorders>
            <w:shd w:val="clear" w:color="auto" w:fill="auto"/>
          </w:tcPr>
          <w:p w14:paraId="1754E422" w14:textId="77777777" w:rsidR="003A31B0" w:rsidRPr="00AA6810" w:rsidRDefault="003A31B0" w:rsidP="00B827AE">
            <w:pPr>
              <w:spacing w:before="120" w:after="120" w:line="240" w:lineRule="atLeast"/>
              <w:jc w:val="both"/>
              <w:rPr>
                <w:rFonts w:cs="Arial"/>
                <w:szCs w:val="20"/>
              </w:rPr>
            </w:pPr>
            <w:r w:rsidRPr="00AA6810">
              <w:rPr>
                <w:rFonts w:cs="Arial"/>
                <w:szCs w:val="20"/>
              </w:rPr>
              <w:t xml:space="preserve">Besluiten en andere formele documenten kunnen digitaal met een in het document zichtbare handtekening, worden ondertekend. </w:t>
            </w:r>
          </w:p>
        </w:tc>
      </w:tr>
    </w:tbl>
    <w:p w14:paraId="1D2168EB" w14:textId="28244155" w:rsidR="003A31B0" w:rsidRDefault="003A31B0" w:rsidP="00B827AE">
      <w:pPr>
        <w:keepNext/>
        <w:numPr>
          <w:ilvl w:val="1"/>
          <w:numId w:val="0"/>
        </w:numPr>
        <w:spacing w:before="120" w:after="120" w:line="240" w:lineRule="atLeast"/>
        <w:ind w:left="576" w:hanging="576"/>
        <w:outlineLvl w:val="1"/>
        <w:rPr>
          <w:rFonts w:cs="Arial"/>
          <w:b/>
          <w:szCs w:val="20"/>
          <w:u w:val="single"/>
        </w:rPr>
      </w:pPr>
      <w:bookmarkStart w:id="2" w:name="_Toc74664178"/>
      <w:r w:rsidRPr="003A31B0">
        <w:rPr>
          <w:rFonts w:cs="Arial"/>
          <w:b/>
          <w:szCs w:val="20"/>
          <w:u w:val="single"/>
        </w:rPr>
        <w:t xml:space="preserve">4.2 </w:t>
      </w:r>
      <w:r w:rsidR="00265DCF">
        <w:rPr>
          <w:rFonts w:cs="Arial"/>
          <w:b/>
          <w:szCs w:val="20"/>
          <w:u w:val="single"/>
        </w:rPr>
        <w:tab/>
      </w:r>
      <w:r w:rsidRPr="003A31B0">
        <w:rPr>
          <w:rFonts w:cs="Arial"/>
          <w:b/>
          <w:szCs w:val="20"/>
          <w:u w:val="single"/>
        </w:rPr>
        <w:t>Uitzending (</w:t>
      </w:r>
      <w:proofErr w:type="spellStart"/>
      <w:r w:rsidRPr="003A31B0">
        <w:rPr>
          <w:rFonts w:cs="Arial"/>
          <w:b/>
          <w:szCs w:val="20"/>
          <w:u w:val="single"/>
        </w:rPr>
        <w:t>webcasting</w:t>
      </w:r>
      <w:proofErr w:type="spellEnd"/>
      <w:r w:rsidRPr="003A31B0">
        <w:rPr>
          <w:rFonts w:cs="Arial"/>
          <w:b/>
          <w:szCs w:val="20"/>
          <w:u w:val="single"/>
        </w:rPr>
        <w:t xml:space="preserve"> / VOD)</w:t>
      </w:r>
      <w:bookmarkEnd w:id="2"/>
    </w:p>
    <w:tbl>
      <w:tblPr>
        <w:tblStyle w:val="Rastertabel4-Accent1"/>
        <w:tblW w:w="9067" w:type="dxa"/>
        <w:tblLook w:val="0420" w:firstRow="1" w:lastRow="0" w:firstColumn="0" w:lastColumn="0" w:noHBand="0" w:noVBand="1"/>
      </w:tblPr>
      <w:tblGrid>
        <w:gridCol w:w="988"/>
        <w:gridCol w:w="8079"/>
      </w:tblGrid>
      <w:tr w:rsidR="006A2589" w:rsidRPr="00AA6810" w14:paraId="2D4CE90F" w14:textId="77777777" w:rsidTr="00625CC7">
        <w:trPr>
          <w:cnfStyle w:val="100000000000" w:firstRow="1" w:lastRow="0" w:firstColumn="0" w:lastColumn="0" w:oddVBand="0" w:evenVBand="0" w:oddHBand="0" w:evenHBand="0" w:firstRowFirstColumn="0" w:firstRowLastColumn="0" w:lastRowFirstColumn="0" w:lastRowLastColumn="0"/>
        </w:trPr>
        <w:tc>
          <w:tcPr>
            <w:tcW w:w="988" w:type="dxa"/>
            <w:tcBorders>
              <w:bottom w:val="single" w:sz="4" w:space="0" w:color="95B3D7" w:themeColor="accent1" w:themeTint="99"/>
            </w:tcBorders>
          </w:tcPr>
          <w:p w14:paraId="65160C20" w14:textId="77777777" w:rsidR="006A2589" w:rsidRPr="00AA6810" w:rsidRDefault="006A2589" w:rsidP="00B827AE">
            <w:pPr>
              <w:spacing w:before="120" w:after="120" w:line="240" w:lineRule="atLeast"/>
              <w:rPr>
                <w:rFonts w:cs="Arial"/>
                <w:szCs w:val="20"/>
              </w:rPr>
            </w:pPr>
            <w:r w:rsidRPr="00AA6810">
              <w:rPr>
                <w:rFonts w:cs="Arial"/>
                <w:szCs w:val="20"/>
              </w:rPr>
              <w:t>Code</w:t>
            </w:r>
          </w:p>
        </w:tc>
        <w:tc>
          <w:tcPr>
            <w:tcW w:w="8079" w:type="dxa"/>
            <w:tcBorders>
              <w:bottom w:val="single" w:sz="4" w:space="0" w:color="95B3D7" w:themeColor="accent1" w:themeTint="99"/>
            </w:tcBorders>
          </w:tcPr>
          <w:p w14:paraId="19DC238F" w14:textId="77777777" w:rsidR="006A2589" w:rsidRPr="00AA6810" w:rsidRDefault="006A2589" w:rsidP="00B827AE">
            <w:pPr>
              <w:spacing w:before="120" w:after="120" w:line="240" w:lineRule="atLeast"/>
              <w:rPr>
                <w:rFonts w:cs="Arial"/>
                <w:szCs w:val="20"/>
              </w:rPr>
            </w:pPr>
            <w:r w:rsidRPr="00AA6810">
              <w:rPr>
                <w:rFonts w:cs="Arial"/>
                <w:szCs w:val="20"/>
              </w:rPr>
              <w:t>Omschrijving</w:t>
            </w:r>
          </w:p>
        </w:tc>
      </w:tr>
      <w:tr w:rsidR="003A31B0" w:rsidRPr="003A31B0" w14:paraId="6EAAE57A" w14:textId="77777777" w:rsidTr="00625CC7">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6CF55837" w14:textId="77777777" w:rsidR="003A31B0" w:rsidRPr="003A31B0" w:rsidRDefault="003A31B0" w:rsidP="00B827AE">
            <w:pPr>
              <w:spacing w:before="120" w:after="120" w:line="240" w:lineRule="atLeast"/>
              <w:jc w:val="both"/>
              <w:rPr>
                <w:rFonts w:cs="Arial"/>
                <w:szCs w:val="20"/>
              </w:rPr>
            </w:pPr>
            <w:r w:rsidRPr="003A31B0">
              <w:rPr>
                <w:rFonts w:cs="Arial"/>
                <w:szCs w:val="20"/>
              </w:rPr>
              <w:t>UW01</w:t>
            </w:r>
          </w:p>
        </w:tc>
        <w:tc>
          <w:tcPr>
            <w:tcW w:w="8079" w:type="dxa"/>
            <w:shd w:val="clear" w:color="auto" w:fill="FFFFFF" w:themeFill="background1"/>
          </w:tcPr>
          <w:p w14:paraId="1B462FF7" w14:textId="77777777" w:rsidR="003A31B0" w:rsidRPr="003A31B0" w:rsidRDefault="003A31B0" w:rsidP="00B827AE">
            <w:pPr>
              <w:spacing w:before="120" w:after="120" w:line="240" w:lineRule="atLeast"/>
              <w:jc w:val="both"/>
              <w:rPr>
                <w:rFonts w:cs="Arial"/>
                <w:szCs w:val="20"/>
              </w:rPr>
            </w:pPr>
            <w:r w:rsidRPr="003A31B0">
              <w:rPr>
                <w:rFonts w:cs="Arial"/>
                <w:szCs w:val="20"/>
              </w:rPr>
              <w:t>Uitzendingen hebben een maximale vertraging van 30 seconden op de liveverbinding wanneer een vertraging niet nodig/gewenst is. De livestreaming omgeving heeft wel de mogelijkheid om bewust een vertraging in te bouwen indien wel gewenst.</w:t>
            </w:r>
          </w:p>
        </w:tc>
      </w:tr>
      <w:tr w:rsidR="003A31B0" w:rsidRPr="003A31B0" w14:paraId="43B3602F" w14:textId="77777777" w:rsidTr="00625CC7">
        <w:tc>
          <w:tcPr>
            <w:tcW w:w="988" w:type="dxa"/>
            <w:shd w:val="clear" w:color="auto" w:fill="FFFFFF" w:themeFill="background1"/>
          </w:tcPr>
          <w:p w14:paraId="2D3275DA" w14:textId="77777777" w:rsidR="003A31B0" w:rsidRPr="003A31B0" w:rsidRDefault="003A31B0" w:rsidP="00B827AE">
            <w:pPr>
              <w:spacing w:before="120" w:after="120" w:line="240" w:lineRule="atLeast"/>
              <w:jc w:val="both"/>
              <w:rPr>
                <w:rFonts w:cs="Arial"/>
                <w:szCs w:val="20"/>
              </w:rPr>
            </w:pPr>
            <w:r w:rsidRPr="003A31B0">
              <w:rPr>
                <w:rFonts w:cs="Arial"/>
                <w:szCs w:val="20"/>
              </w:rPr>
              <w:t>UW02</w:t>
            </w:r>
          </w:p>
        </w:tc>
        <w:tc>
          <w:tcPr>
            <w:tcW w:w="8079" w:type="dxa"/>
            <w:shd w:val="clear" w:color="auto" w:fill="FFFFFF" w:themeFill="background1"/>
          </w:tcPr>
          <w:p w14:paraId="03E001D8" w14:textId="77777777" w:rsidR="003A31B0" w:rsidRPr="003A31B0" w:rsidRDefault="003A31B0" w:rsidP="00B827AE">
            <w:pPr>
              <w:spacing w:before="120" w:after="120" w:line="240" w:lineRule="atLeast"/>
              <w:jc w:val="both"/>
              <w:rPr>
                <w:rFonts w:cs="Arial"/>
                <w:szCs w:val="20"/>
              </w:rPr>
            </w:pPr>
            <w:r w:rsidRPr="003A31B0">
              <w:rPr>
                <w:rFonts w:cs="Arial"/>
                <w:szCs w:val="20"/>
              </w:rPr>
              <w:t>De bezoeker heeft de mogelijkheid het geheel, of een deel van een VOD-bestand te downloaden en ook te integreren in een andere website.</w:t>
            </w:r>
          </w:p>
        </w:tc>
      </w:tr>
      <w:tr w:rsidR="003A31B0" w:rsidRPr="003A31B0" w14:paraId="1717BE62" w14:textId="77777777" w:rsidTr="00625CC7">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537DC510" w14:textId="77777777" w:rsidR="003A31B0" w:rsidRPr="003A31B0" w:rsidRDefault="003A31B0" w:rsidP="00B827AE">
            <w:pPr>
              <w:spacing w:before="120" w:after="120" w:line="240" w:lineRule="atLeast"/>
              <w:jc w:val="both"/>
              <w:rPr>
                <w:rFonts w:cs="Arial"/>
                <w:szCs w:val="20"/>
              </w:rPr>
            </w:pPr>
            <w:r w:rsidRPr="003A31B0">
              <w:rPr>
                <w:rFonts w:cs="Arial"/>
                <w:szCs w:val="20"/>
              </w:rPr>
              <w:t>UW03</w:t>
            </w:r>
          </w:p>
        </w:tc>
        <w:tc>
          <w:tcPr>
            <w:tcW w:w="8079" w:type="dxa"/>
            <w:shd w:val="clear" w:color="auto" w:fill="FFFFFF" w:themeFill="background1"/>
          </w:tcPr>
          <w:p w14:paraId="1AFDD66C" w14:textId="77777777" w:rsidR="003A31B0" w:rsidRPr="003A31B0" w:rsidRDefault="003A31B0" w:rsidP="00B827AE">
            <w:pPr>
              <w:spacing w:before="120" w:after="120" w:line="240" w:lineRule="atLeast"/>
              <w:jc w:val="both"/>
              <w:rPr>
                <w:rFonts w:cs="Arial"/>
                <w:szCs w:val="20"/>
              </w:rPr>
            </w:pPr>
            <w:r w:rsidRPr="003A31B0">
              <w:rPr>
                <w:rFonts w:cs="Arial"/>
                <w:szCs w:val="20"/>
              </w:rPr>
              <w:t>Indien een opname van een vergadering is verstoord of wordt gemist, dient de mogelijkheid te bestaan een opnamebestand van een ander opnameapparaat te importeren en toe te voegen aan de betreffende vergadering.</w:t>
            </w:r>
          </w:p>
        </w:tc>
      </w:tr>
    </w:tbl>
    <w:p w14:paraId="48B0DDFB" w14:textId="11EB14C7" w:rsidR="00086C87" w:rsidRDefault="00086C87" w:rsidP="00B827AE">
      <w:pPr>
        <w:keepNext/>
        <w:numPr>
          <w:ilvl w:val="1"/>
          <w:numId w:val="0"/>
        </w:numPr>
        <w:spacing w:before="120" w:after="120" w:line="240" w:lineRule="atLeast"/>
        <w:ind w:left="576" w:hanging="576"/>
        <w:outlineLvl w:val="1"/>
        <w:rPr>
          <w:rFonts w:cs="Arial"/>
          <w:b/>
          <w:szCs w:val="20"/>
          <w:u w:val="single"/>
        </w:rPr>
      </w:pPr>
      <w:bookmarkStart w:id="3" w:name="_Toc74664179"/>
      <w:r w:rsidRPr="00086C87">
        <w:rPr>
          <w:rFonts w:cs="Arial"/>
          <w:b/>
          <w:szCs w:val="20"/>
          <w:u w:val="single"/>
        </w:rPr>
        <w:t xml:space="preserve">4.3 </w:t>
      </w:r>
      <w:r w:rsidR="00265DCF">
        <w:rPr>
          <w:rFonts w:cs="Arial"/>
          <w:b/>
          <w:szCs w:val="20"/>
          <w:u w:val="single"/>
        </w:rPr>
        <w:tab/>
      </w:r>
      <w:proofErr w:type="spellStart"/>
      <w:r w:rsidRPr="00086C87">
        <w:rPr>
          <w:rFonts w:cs="Arial"/>
          <w:b/>
          <w:szCs w:val="20"/>
          <w:u w:val="single"/>
        </w:rPr>
        <w:t>Webomgeving</w:t>
      </w:r>
      <w:bookmarkEnd w:id="3"/>
      <w:proofErr w:type="spellEnd"/>
    </w:p>
    <w:tbl>
      <w:tblPr>
        <w:tblStyle w:val="Rastertabel4-Accent1"/>
        <w:tblW w:w="9067" w:type="dxa"/>
        <w:tblLook w:val="0420" w:firstRow="1" w:lastRow="0" w:firstColumn="0" w:lastColumn="0" w:noHBand="0" w:noVBand="1"/>
      </w:tblPr>
      <w:tblGrid>
        <w:gridCol w:w="988"/>
        <w:gridCol w:w="8079"/>
      </w:tblGrid>
      <w:tr w:rsidR="006A2589" w:rsidRPr="00AA6810" w14:paraId="265A5BC3" w14:textId="77777777" w:rsidTr="00625CC7">
        <w:trPr>
          <w:cnfStyle w:val="100000000000" w:firstRow="1" w:lastRow="0" w:firstColumn="0" w:lastColumn="0" w:oddVBand="0" w:evenVBand="0" w:oddHBand="0" w:evenHBand="0" w:firstRowFirstColumn="0" w:firstRowLastColumn="0" w:lastRowFirstColumn="0" w:lastRowLastColumn="0"/>
        </w:trPr>
        <w:tc>
          <w:tcPr>
            <w:tcW w:w="988" w:type="dxa"/>
            <w:tcBorders>
              <w:bottom w:val="single" w:sz="4" w:space="0" w:color="95B3D7" w:themeColor="accent1" w:themeTint="99"/>
            </w:tcBorders>
          </w:tcPr>
          <w:p w14:paraId="37F799DB" w14:textId="77777777" w:rsidR="006A2589" w:rsidRPr="00AA6810" w:rsidRDefault="006A2589" w:rsidP="00B827AE">
            <w:pPr>
              <w:spacing w:before="120" w:after="120" w:line="240" w:lineRule="atLeast"/>
              <w:rPr>
                <w:rFonts w:cs="Arial"/>
                <w:szCs w:val="20"/>
              </w:rPr>
            </w:pPr>
            <w:r w:rsidRPr="00AA6810">
              <w:rPr>
                <w:rFonts w:cs="Arial"/>
                <w:szCs w:val="20"/>
              </w:rPr>
              <w:t>Code</w:t>
            </w:r>
          </w:p>
        </w:tc>
        <w:tc>
          <w:tcPr>
            <w:tcW w:w="8079" w:type="dxa"/>
            <w:tcBorders>
              <w:bottom w:val="single" w:sz="4" w:space="0" w:color="95B3D7" w:themeColor="accent1" w:themeTint="99"/>
            </w:tcBorders>
          </w:tcPr>
          <w:p w14:paraId="30D63FCD" w14:textId="77777777" w:rsidR="006A2589" w:rsidRPr="00AA6810" w:rsidRDefault="006A2589" w:rsidP="00B827AE">
            <w:pPr>
              <w:spacing w:before="120" w:after="120" w:line="240" w:lineRule="atLeast"/>
              <w:rPr>
                <w:rFonts w:cs="Arial"/>
                <w:szCs w:val="20"/>
              </w:rPr>
            </w:pPr>
            <w:r w:rsidRPr="00AA6810">
              <w:rPr>
                <w:rFonts w:cs="Arial"/>
                <w:szCs w:val="20"/>
              </w:rPr>
              <w:t>Omschrijving</w:t>
            </w:r>
          </w:p>
        </w:tc>
      </w:tr>
      <w:tr w:rsidR="00086C87" w:rsidRPr="00086C87" w14:paraId="4E33908A" w14:textId="77777777" w:rsidTr="006A2589">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40F01824" w14:textId="77777777" w:rsidR="00086C87" w:rsidRPr="00086C87" w:rsidRDefault="00086C87" w:rsidP="00B827AE">
            <w:pPr>
              <w:spacing w:before="120" w:after="120" w:line="240" w:lineRule="atLeast"/>
              <w:rPr>
                <w:rFonts w:cs="Arial"/>
                <w:szCs w:val="20"/>
              </w:rPr>
            </w:pPr>
            <w:r w:rsidRPr="00086C87">
              <w:rPr>
                <w:rFonts w:cs="Arial"/>
                <w:szCs w:val="20"/>
              </w:rPr>
              <w:t>WW01</w:t>
            </w:r>
          </w:p>
        </w:tc>
        <w:tc>
          <w:tcPr>
            <w:tcW w:w="8079" w:type="dxa"/>
            <w:shd w:val="clear" w:color="auto" w:fill="FFFFFF" w:themeFill="background1"/>
          </w:tcPr>
          <w:p w14:paraId="55DB03F4" w14:textId="77777777" w:rsidR="00086C87" w:rsidRPr="00086C87" w:rsidRDefault="00086C87" w:rsidP="00B827AE">
            <w:pPr>
              <w:spacing w:before="120" w:after="120" w:line="240" w:lineRule="atLeast"/>
              <w:jc w:val="both"/>
              <w:rPr>
                <w:rFonts w:cs="Arial"/>
                <w:szCs w:val="20"/>
              </w:rPr>
            </w:pPr>
            <w:r w:rsidRPr="00086C87">
              <w:rPr>
                <w:rFonts w:cs="Arial"/>
                <w:szCs w:val="20"/>
              </w:rPr>
              <w:t>Updates in de huisstijl dienen eenvoudig te kunnen worden doorgevoerd door de functioneel beheerder van Gemeente Lelystad.</w:t>
            </w:r>
          </w:p>
        </w:tc>
      </w:tr>
      <w:tr w:rsidR="00086C87" w:rsidRPr="00086C87" w14:paraId="2DA2D3C3" w14:textId="77777777" w:rsidTr="006A2589">
        <w:tc>
          <w:tcPr>
            <w:tcW w:w="988" w:type="dxa"/>
            <w:tcBorders>
              <w:bottom w:val="single" w:sz="4" w:space="0" w:color="95B3D7" w:themeColor="accent1" w:themeTint="99"/>
            </w:tcBorders>
            <w:shd w:val="clear" w:color="auto" w:fill="FFFFFF" w:themeFill="background1"/>
          </w:tcPr>
          <w:p w14:paraId="2B3CE35D" w14:textId="77777777" w:rsidR="00086C87" w:rsidRPr="00086C87" w:rsidRDefault="00086C87" w:rsidP="00B827AE">
            <w:pPr>
              <w:spacing w:before="120" w:after="120" w:line="240" w:lineRule="atLeast"/>
              <w:rPr>
                <w:rFonts w:cs="Arial"/>
                <w:szCs w:val="20"/>
              </w:rPr>
            </w:pPr>
            <w:r w:rsidRPr="00086C87">
              <w:rPr>
                <w:rFonts w:cs="Arial"/>
                <w:szCs w:val="20"/>
              </w:rPr>
              <w:t>WW02</w:t>
            </w:r>
          </w:p>
        </w:tc>
        <w:tc>
          <w:tcPr>
            <w:tcW w:w="8079" w:type="dxa"/>
            <w:tcBorders>
              <w:bottom w:val="single" w:sz="4" w:space="0" w:color="95B3D7" w:themeColor="accent1" w:themeTint="99"/>
            </w:tcBorders>
            <w:shd w:val="clear" w:color="auto" w:fill="FFFFFF" w:themeFill="background1"/>
          </w:tcPr>
          <w:p w14:paraId="59EB2978" w14:textId="77777777" w:rsidR="00086C87" w:rsidRPr="00086C87" w:rsidRDefault="00086C87" w:rsidP="00B827AE">
            <w:pPr>
              <w:spacing w:before="120" w:after="120" w:line="240" w:lineRule="atLeast"/>
              <w:jc w:val="both"/>
              <w:rPr>
                <w:rFonts w:cs="Arial"/>
                <w:szCs w:val="20"/>
              </w:rPr>
            </w:pPr>
            <w:r w:rsidRPr="00086C87">
              <w:rPr>
                <w:rFonts w:cs="Arial"/>
                <w:szCs w:val="20"/>
              </w:rPr>
              <w:t>Web omgeving heeft de mogelijkheid om in de Nederlandse taal en Engelse taal uitgevoerd te worden. Door gebruiker kan worden gewisseld tussen beide talen.</w:t>
            </w:r>
          </w:p>
        </w:tc>
      </w:tr>
      <w:tr w:rsidR="00086C87" w:rsidRPr="00086C87" w14:paraId="14407C4E" w14:textId="77777777" w:rsidTr="006A2589">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5AA29A48" w14:textId="77777777" w:rsidR="00086C87" w:rsidRPr="00086C87" w:rsidRDefault="00086C87" w:rsidP="00B827AE">
            <w:pPr>
              <w:spacing w:before="120" w:after="120" w:line="240" w:lineRule="atLeast"/>
              <w:rPr>
                <w:rFonts w:cs="Arial"/>
                <w:szCs w:val="20"/>
              </w:rPr>
            </w:pPr>
            <w:r w:rsidRPr="00086C87">
              <w:rPr>
                <w:rFonts w:cs="Arial"/>
                <w:szCs w:val="20"/>
              </w:rPr>
              <w:t>WW03</w:t>
            </w:r>
          </w:p>
        </w:tc>
        <w:tc>
          <w:tcPr>
            <w:tcW w:w="8079" w:type="dxa"/>
            <w:shd w:val="clear" w:color="auto" w:fill="FFFFFF" w:themeFill="background1"/>
          </w:tcPr>
          <w:p w14:paraId="2B05B012" w14:textId="77777777" w:rsidR="00086C87" w:rsidRPr="00086C87" w:rsidRDefault="00086C87" w:rsidP="00B827AE">
            <w:pPr>
              <w:spacing w:before="120" w:after="120" w:line="240" w:lineRule="atLeast"/>
              <w:jc w:val="both"/>
              <w:rPr>
                <w:rFonts w:cs="Arial"/>
                <w:szCs w:val="20"/>
              </w:rPr>
            </w:pPr>
            <w:r w:rsidRPr="00086C87">
              <w:rPr>
                <w:rFonts w:cs="Arial"/>
                <w:szCs w:val="20"/>
              </w:rPr>
              <w:t>Het is mogelijk via de webpagina op een vergadering, een agendapunt of sprekersnaam te zoeken waarbij de zoekresultaten ook automatisch een link bevatten naar het betreffende videofragment. Bij aanklikken van een zoekresultaat wordt automatisch het videofragment getoond op het gezochte markeerpunt.</w:t>
            </w:r>
          </w:p>
        </w:tc>
      </w:tr>
      <w:tr w:rsidR="00086C87" w:rsidRPr="00086C87" w14:paraId="2942214B" w14:textId="77777777" w:rsidTr="006A2589">
        <w:tc>
          <w:tcPr>
            <w:tcW w:w="988" w:type="dxa"/>
            <w:shd w:val="clear" w:color="auto" w:fill="FFFFFF" w:themeFill="background1"/>
          </w:tcPr>
          <w:p w14:paraId="08ED870B" w14:textId="77777777" w:rsidR="00086C87" w:rsidRPr="00086C87" w:rsidRDefault="00086C87" w:rsidP="00B827AE">
            <w:pPr>
              <w:spacing w:before="120" w:after="120" w:line="240" w:lineRule="atLeast"/>
              <w:rPr>
                <w:rFonts w:cs="Arial"/>
                <w:szCs w:val="20"/>
              </w:rPr>
            </w:pPr>
            <w:r w:rsidRPr="00086C87">
              <w:rPr>
                <w:rFonts w:cs="Arial"/>
                <w:szCs w:val="20"/>
              </w:rPr>
              <w:t>WW04</w:t>
            </w:r>
          </w:p>
        </w:tc>
        <w:tc>
          <w:tcPr>
            <w:tcW w:w="8079" w:type="dxa"/>
            <w:shd w:val="clear" w:color="auto" w:fill="FFFFFF" w:themeFill="background1"/>
          </w:tcPr>
          <w:p w14:paraId="1B626825" w14:textId="77777777" w:rsidR="00086C87" w:rsidRPr="00086C87" w:rsidRDefault="00086C87" w:rsidP="00B827AE">
            <w:pPr>
              <w:spacing w:before="120" w:after="120" w:line="240" w:lineRule="atLeast"/>
              <w:jc w:val="both"/>
              <w:rPr>
                <w:rFonts w:cs="Arial"/>
                <w:szCs w:val="20"/>
              </w:rPr>
            </w:pPr>
            <w:r w:rsidRPr="00086C87">
              <w:rPr>
                <w:rFonts w:cs="Arial"/>
                <w:szCs w:val="20"/>
              </w:rPr>
              <w:t>Het hierboven genoemde zoekresultaat bevat altijd de context, zoals de gehele vergadering, de betreffende agenda en alle bijbehorende stukken.</w:t>
            </w:r>
          </w:p>
        </w:tc>
      </w:tr>
    </w:tbl>
    <w:p w14:paraId="5356CCE5" w14:textId="0288C0EE" w:rsidR="00C21ABD" w:rsidRPr="00C21ABD" w:rsidRDefault="00C21ABD" w:rsidP="00B827AE">
      <w:pPr>
        <w:keepNext/>
        <w:numPr>
          <w:ilvl w:val="1"/>
          <w:numId w:val="0"/>
        </w:numPr>
        <w:spacing w:before="120" w:after="120" w:line="240" w:lineRule="atLeast"/>
        <w:ind w:left="576" w:hanging="576"/>
        <w:jc w:val="both"/>
        <w:outlineLvl w:val="1"/>
        <w:rPr>
          <w:rFonts w:cs="Arial"/>
          <w:b/>
          <w:szCs w:val="20"/>
          <w:u w:val="single"/>
        </w:rPr>
      </w:pPr>
      <w:bookmarkStart w:id="4" w:name="_Toc74664180"/>
      <w:r w:rsidRPr="00C21ABD">
        <w:rPr>
          <w:rFonts w:cs="Arial"/>
          <w:b/>
          <w:szCs w:val="20"/>
          <w:u w:val="single"/>
        </w:rPr>
        <w:t xml:space="preserve">4.4 </w:t>
      </w:r>
      <w:r w:rsidR="00265DCF">
        <w:rPr>
          <w:rFonts w:cs="Arial"/>
          <w:b/>
          <w:szCs w:val="20"/>
          <w:u w:val="single"/>
        </w:rPr>
        <w:tab/>
      </w:r>
      <w:r w:rsidRPr="00C21ABD">
        <w:rPr>
          <w:rFonts w:cs="Arial"/>
          <w:b/>
          <w:szCs w:val="20"/>
          <w:u w:val="single"/>
        </w:rPr>
        <w:t>Raadskalender</w:t>
      </w:r>
      <w:bookmarkEnd w:id="4"/>
    </w:p>
    <w:tbl>
      <w:tblPr>
        <w:tblStyle w:val="Rastertabel4-Accent1"/>
        <w:tblW w:w="9067" w:type="dxa"/>
        <w:tblLook w:val="0420" w:firstRow="1" w:lastRow="0" w:firstColumn="0" w:lastColumn="0" w:noHBand="0" w:noVBand="1"/>
      </w:tblPr>
      <w:tblGrid>
        <w:gridCol w:w="988"/>
        <w:gridCol w:w="8079"/>
      </w:tblGrid>
      <w:tr w:rsidR="00C21ABD" w:rsidRPr="00C21ABD" w14:paraId="4F355347" w14:textId="77777777" w:rsidTr="00625CC7">
        <w:trPr>
          <w:cnfStyle w:val="100000000000" w:firstRow="1" w:lastRow="0" w:firstColumn="0" w:lastColumn="0" w:oddVBand="0" w:evenVBand="0" w:oddHBand="0" w:evenHBand="0" w:firstRowFirstColumn="0" w:firstRowLastColumn="0" w:lastRowFirstColumn="0" w:lastRowLastColumn="0"/>
        </w:trPr>
        <w:tc>
          <w:tcPr>
            <w:tcW w:w="988" w:type="dxa"/>
          </w:tcPr>
          <w:p w14:paraId="238C1758" w14:textId="77777777" w:rsidR="00C21ABD" w:rsidRPr="00C21ABD" w:rsidRDefault="00C21ABD" w:rsidP="00B827AE">
            <w:pPr>
              <w:spacing w:before="120" w:after="120" w:line="240" w:lineRule="atLeast"/>
              <w:rPr>
                <w:rFonts w:cs="Arial"/>
                <w:szCs w:val="20"/>
              </w:rPr>
            </w:pPr>
            <w:r w:rsidRPr="00C21ABD">
              <w:rPr>
                <w:rFonts w:cs="Arial"/>
                <w:szCs w:val="20"/>
              </w:rPr>
              <w:t>Code</w:t>
            </w:r>
          </w:p>
        </w:tc>
        <w:tc>
          <w:tcPr>
            <w:tcW w:w="8079" w:type="dxa"/>
          </w:tcPr>
          <w:p w14:paraId="50685FF0" w14:textId="77777777" w:rsidR="00C21ABD" w:rsidRPr="00C21ABD" w:rsidRDefault="00C21ABD" w:rsidP="00B827AE">
            <w:pPr>
              <w:spacing w:before="120" w:after="120" w:line="240" w:lineRule="atLeast"/>
              <w:rPr>
                <w:rFonts w:cs="Arial"/>
                <w:szCs w:val="20"/>
              </w:rPr>
            </w:pPr>
            <w:r w:rsidRPr="00C21ABD">
              <w:rPr>
                <w:rFonts w:cs="Arial"/>
                <w:szCs w:val="20"/>
              </w:rPr>
              <w:t>Omschrijving</w:t>
            </w:r>
          </w:p>
        </w:tc>
      </w:tr>
      <w:tr w:rsidR="00C21ABD" w:rsidRPr="000E0D3E" w14:paraId="4428731F" w14:textId="77777777" w:rsidTr="00625CC7">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065D3BCD" w14:textId="77777777" w:rsidR="00C21ABD" w:rsidRPr="000E0D3E" w:rsidRDefault="00C21ABD" w:rsidP="00B827AE">
            <w:pPr>
              <w:spacing w:before="120" w:after="120" w:line="240" w:lineRule="atLeast"/>
              <w:rPr>
                <w:rFonts w:cs="Arial"/>
                <w:szCs w:val="20"/>
              </w:rPr>
            </w:pPr>
            <w:r w:rsidRPr="000E0D3E">
              <w:rPr>
                <w:rFonts w:cs="Arial"/>
                <w:szCs w:val="20"/>
              </w:rPr>
              <w:t>K</w:t>
            </w:r>
            <w:r>
              <w:rPr>
                <w:rFonts w:cs="Arial"/>
                <w:szCs w:val="20"/>
              </w:rPr>
              <w:t>W01</w:t>
            </w:r>
          </w:p>
        </w:tc>
        <w:tc>
          <w:tcPr>
            <w:tcW w:w="8079" w:type="dxa"/>
            <w:tcBorders>
              <w:top w:val="single" w:sz="4" w:space="0" w:color="4F81BD" w:themeColor="accent1"/>
            </w:tcBorders>
            <w:shd w:val="clear" w:color="auto" w:fill="FFFFFF" w:themeFill="background1"/>
          </w:tcPr>
          <w:p w14:paraId="41CBD7F4" w14:textId="77777777" w:rsidR="00C21ABD" w:rsidRPr="000E0D3E" w:rsidRDefault="00C21ABD" w:rsidP="00B827AE">
            <w:pPr>
              <w:spacing w:before="120" w:after="120" w:line="240" w:lineRule="atLeast"/>
              <w:jc w:val="both"/>
              <w:rPr>
                <w:rFonts w:cs="Arial"/>
                <w:szCs w:val="20"/>
              </w:rPr>
            </w:pPr>
            <w:r w:rsidRPr="000E0D3E">
              <w:rPr>
                <w:rFonts w:cs="Arial"/>
                <w:szCs w:val="20"/>
              </w:rPr>
              <w:t>De agenda dient op een eenvoudige wijze (met beperkt aantal muisklikken voor beginnende gebruiker zelf uit te voeren) op basis van filters te kunnen worden geëxporteerd of gedownload naar een bewerkbaar bestand zoals Word of Excel. Met in het bijzonder de mogelijkheid om de parallelle agenda van de raadsvergadering te exporteren op 1 A4.</w:t>
            </w:r>
          </w:p>
        </w:tc>
      </w:tr>
      <w:tr w:rsidR="00C21ABD" w:rsidRPr="000E0D3E" w14:paraId="73982D52" w14:textId="77777777" w:rsidTr="00625CC7">
        <w:tc>
          <w:tcPr>
            <w:tcW w:w="988" w:type="dxa"/>
            <w:shd w:val="clear" w:color="auto" w:fill="FFFFFF" w:themeFill="background1"/>
          </w:tcPr>
          <w:p w14:paraId="5ED5510A" w14:textId="77777777" w:rsidR="00C21ABD" w:rsidRPr="000E0D3E" w:rsidRDefault="00C21ABD" w:rsidP="00B827AE">
            <w:pPr>
              <w:spacing w:before="120" w:after="120" w:line="240" w:lineRule="atLeast"/>
              <w:rPr>
                <w:rFonts w:cs="Arial"/>
                <w:szCs w:val="20"/>
              </w:rPr>
            </w:pPr>
            <w:r w:rsidRPr="000E0D3E">
              <w:rPr>
                <w:rFonts w:cs="Arial"/>
                <w:szCs w:val="20"/>
              </w:rPr>
              <w:t>KW0</w:t>
            </w:r>
            <w:r>
              <w:rPr>
                <w:rFonts w:cs="Arial"/>
                <w:szCs w:val="20"/>
              </w:rPr>
              <w:t>2</w:t>
            </w:r>
          </w:p>
        </w:tc>
        <w:tc>
          <w:tcPr>
            <w:tcW w:w="8079" w:type="dxa"/>
            <w:shd w:val="clear" w:color="auto" w:fill="FFFFFF" w:themeFill="background1"/>
          </w:tcPr>
          <w:p w14:paraId="3892D23D" w14:textId="77777777" w:rsidR="00C21ABD" w:rsidRPr="000E0D3E" w:rsidRDefault="00C21ABD" w:rsidP="00B827AE">
            <w:pPr>
              <w:spacing w:before="120" w:after="120" w:line="240" w:lineRule="atLeast"/>
              <w:jc w:val="both"/>
              <w:rPr>
                <w:rFonts w:cs="Arial"/>
                <w:szCs w:val="20"/>
              </w:rPr>
            </w:pPr>
            <w:r w:rsidRPr="000E0D3E">
              <w:rPr>
                <w:rFonts w:cs="Arial"/>
                <w:szCs w:val="20"/>
              </w:rPr>
              <w:t>In de raadskalender is het mogelijk om meerdere filters op de agenda toe te passen en daarmee de evenementen zichtbaar of niet zichtbaar te maken als gebruiker.</w:t>
            </w:r>
          </w:p>
        </w:tc>
      </w:tr>
      <w:tr w:rsidR="00C21ABD" w:rsidRPr="000E0D3E" w14:paraId="524CDB28" w14:textId="77777777" w:rsidTr="00625CC7">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300FA7B7" w14:textId="77777777" w:rsidR="00C21ABD" w:rsidRPr="000E0D3E" w:rsidRDefault="00C21ABD" w:rsidP="00B827AE">
            <w:pPr>
              <w:spacing w:before="120" w:after="120" w:line="240" w:lineRule="atLeast"/>
              <w:rPr>
                <w:rFonts w:cs="Arial"/>
                <w:szCs w:val="20"/>
              </w:rPr>
            </w:pPr>
            <w:r w:rsidRPr="000E0D3E">
              <w:rPr>
                <w:rFonts w:cs="Arial"/>
                <w:szCs w:val="20"/>
              </w:rPr>
              <w:t>KW0</w:t>
            </w:r>
            <w:r>
              <w:rPr>
                <w:rFonts w:cs="Arial"/>
                <w:szCs w:val="20"/>
              </w:rPr>
              <w:t>3</w:t>
            </w:r>
          </w:p>
        </w:tc>
        <w:tc>
          <w:tcPr>
            <w:tcW w:w="8079" w:type="dxa"/>
            <w:shd w:val="clear" w:color="auto" w:fill="FFFFFF" w:themeFill="background1"/>
          </w:tcPr>
          <w:p w14:paraId="63A1D3F2" w14:textId="77777777" w:rsidR="00C21ABD" w:rsidRPr="000E0D3E" w:rsidRDefault="00C21ABD" w:rsidP="00B827AE">
            <w:pPr>
              <w:spacing w:before="120" w:after="120" w:line="240" w:lineRule="atLeast"/>
              <w:jc w:val="both"/>
              <w:rPr>
                <w:rFonts w:cs="Arial"/>
                <w:szCs w:val="20"/>
              </w:rPr>
            </w:pPr>
            <w:r w:rsidRPr="000E0D3E">
              <w:rPr>
                <w:rFonts w:cs="Arial"/>
                <w:szCs w:val="20"/>
              </w:rPr>
              <w:t>In de raadskalender moeten (type) vergaderingen herkenbaar kunnen worden gekenmerkt door de griffiemedewerker.</w:t>
            </w:r>
          </w:p>
        </w:tc>
      </w:tr>
      <w:tr w:rsidR="00C21ABD" w:rsidRPr="000E0D3E" w14:paraId="7C9887FE" w14:textId="77777777" w:rsidTr="00625CC7">
        <w:tc>
          <w:tcPr>
            <w:tcW w:w="988" w:type="dxa"/>
            <w:shd w:val="clear" w:color="auto" w:fill="FFFFFF" w:themeFill="background1"/>
          </w:tcPr>
          <w:p w14:paraId="69806B1D" w14:textId="77777777" w:rsidR="00C21ABD" w:rsidRPr="000E0D3E" w:rsidRDefault="00C21ABD" w:rsidP="00B827AE">
            <w:pPr>
              <w:spacing w:before="120" w:after="120" w:line="240" w:lineRule="atLeast"/>
              <w:rPr>
                <w:rFonts w:cs="Arial"/>
                <w:szCs w:val="20"/>
              </w:rPr>
            </w:pPr>
            <w:r w:rsidRPr="000E0D3E">
              <w:rPr>
                <w:rFonts w:cs="Arial"/>
                <w:szCs w:val="20"/>
              </w:rPr>
              <w:lastRenderedPageBreak/>
              <w:t>KW0</w:t>
            </w:r>
            <w:r>
              <w:rPr>
                <w:rFonts w:cs="Arial"/>
                <w:szCs w:val="20"/>
              </w:rPr>
              <w:t>4</w:t>
            </w:r>
          </w:p>
        </w:tc>
        <w:tc>
          <w:tcPr>
            <w:tcW w:w="8079" w:type="dxa"/>
            <w:shd w:val="clear" w:color="auto" w:fill="FFFFFF" w:themeFill="background1"/>
          </w:tcPr>
          <w:p w14:paraId="7E9A32B7" w14:textId="77777777" w:rsidR="00C21ABD" w:rsidRPr="000E0D3E" w:rsidRDefault="00C21ABD" w:rsidP="00B827AE">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bevat een “datumprikker”-functionaliteit (toegankelijk </w:t>
            </w:r>
            <w:r>
              <w:rPr>
                <w:rFonts w:cs="Arial"/>
                <w:szCs w:val="20"/>
              </w:rPr>
              <w:t>voor meerdere typen gebruikers.)</w:t>
            </w:r>
          </w:p>
        </w:tc>
      </w:tr>
    </w:tbl>
    <w:p w14:paraId="76F1ECE8" w14:textId="535E2B7F" w:rsidR="00B827AE" w:rsidRPr="00B827AE" w:rsidRDefault="00B827AE" w:rsidP="00B827AE">
      <w:pPr>
        <w:keepNext/>
        <w:numPr>
          <w:ilvl w:val="1"/>
          <w:numId w:val="0"/>
        </w:numPr>
        <w:spacing w:before="120" w:after="120" w:line="240" w:lineRule="atLeast"/>
        <w:ind w:left="576" w:hanging="576"/>
        <w:jc w:val="both"/>
        <w:outlineLvl w:val="1"/>
        <w:rPr>
          <w:rFonts w:cs="Arial"/>
          <w:b/>
          <w:szCs w:val="20"/>
          <w:u w:val="single"/>
        </w:rPr>
      </w:pPr>
      <w:bookmarkStart w:id="5" w:name="_Toc74664181"/>
      <w:r w:rsidRPr="00B827AE">
        <w:rPr>
          <w:rFonts w:cs="Arial"/>
          <w:b/>
          <w:szCs w:val="20"/>
          <w:u w:val="single"/>
        </w:rPr>
        <w:t xml:space="preserve">4.5 </w:t>
      </w:r>
      <w:r w:rsidR="00265DCF">
        <w:rPr>
          <w:rFonts w:cs="Arial"/>
          <w:b/>
          <w:szCs w:val="20"/>
          <w:u w:val="single"/>
        </w:rPr>
        <w:tab/>
      </w:r>
      <w:r w:rsidRPr="00B827AE">
        <w:rPr>
          <w:rFonts w:cs="Arial"/>
          <w:b/>
          <w:szCs w:val="20"/>
          <w:u w:val="single"/>
        </w:rPr>
        <w:t>Sjablonen &amp; documentbeheer</w:t>
      </w:r>
      <w:bookmarkEnd w:id="5"/>
    </w:p>
    <w:tbl>
      <w:tblPr>
        <w:tblStyle w:val="Rastertabel4-Accent1"/>
        <w:tblW w:w="9067" w:type="dxa"/>
        <w:tblLook w:val="0420" w:firstRow="1" w:lastRow="0" w:firstColumn="0" w:lastColumn="0" w:noHBand="0" w:noVBand="1"/>
      </w:tblPr>
      <w:tblGrid>
        <w:gridCol w:w="988"/>
        <w:gridCol w:w="8079"/>
      </w:tblGrid>
      <w:tr w:rsidR="00B827AE" w:rsidRPr="00C21ABD" w14:paraId="7BECEE25" w14:textId="77777777" w:rsidTr="00265DCF">
        <w:trPr>
          <w:cnfStyle w:val="100000000000" w:firstRow="1" w:lastRow="0" w:firstColumn="0" w:lastColumn="0" w:oddVBand="0" w:evenVBand="0" w:oddHBand="0" w:evenHBand="0" w:firstRowFirstColumn="0" w:firstRowLastColumn="0" w:lastRowFirstColumn="0" w:lastRowLastColumn="0"/>
        </w:trPr>
        <w:tc>
          <w:tcPr>
            <w:tcW w:w="988" w:type="dxa"/>
          </w:tcPr>
          <w:p w14:paraId="4CB1F42C" w14:textId="77777777" w:rsidR="00B827AE" w:rsidRPr="00C21ABD" w:rsidRDefault="00B827AE" w:rsidP="00B827AE">
            <w:pPr>
              <w:spacing w:before="120" w:after="120" w:line="240" w:lineRule="atLeast"/>
              <w:rPr>
                <w:rFonts w:cs="Arial"/>
                <w:szCs w:val="20"/>
              </w:rPr>
            </w:pPr>
            <w:r w:rsidRPr="00C21ABD">
              <w:rPr>
                <w:rFonts w:cs="Arial"/>
                <w:szCs w:val="20"/>
              </w:rPr>
              <w:t>Code</w:t>
            </w:r>
          </w:p>
        </w:tc>
        <w:tc>
          <w:tcPr>
            <w:tcW w:w="8079" w:type="dxa"/>
          </w:tcPr>
          <w:p w14:paraId="61F12A34" w14:textId="77777777" w:rsidR="00B827AE" w:rsidRPr="00C21ABD" w:rsidRDefault="00B827AE" w:rsidP="00B827AE">
            <w:pPr>
              <w:spacing w:before="120" w:after="120" w:line="240" w:lineRule="atLeast"/>
              <w:rPr>
                <w:rFonts w:cs="Arial"/>
                <w:szCs w:val="20"/>
              </w:rPr>
            </w:pPr>
            <w:r w:rsidRPr="00C21ABD">
              <w:rPr>
                <w:rFonts w:cs="Arial"/>
                <w:szCs w:val="20"/>
              </w:rPr>
              <w:t>Omschrijving</w:t>
            </w:r>
          </w:p>
        </w:tc>
      </w:tr>
      <w:tr w:rsidR="00B827AE" w:rsidRPr="000E0D3E" w14:paraId="3191667E"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196BE649" w14:textId="77777777" w:rsidR="00B827AE" w:rsidRPr="000E0D3E" w:rsidRDefault="00B827AE" w:rsidP="00B827AE">
            <w:pPr>
              <w:spacing w:before="120" w:after="120" w:line="240" w:lineRule="atLeast"/>
              <w:rPr>
                <w:rFonts w:cs="Arial"/>
                <w:szCs w:val="20"/>
              </w:rPr>
            </w:pPr>
            <w:r w:rsidRPr="000E0D3E">
              <w:rPr>
                <w:rFonts w:cs="Arial"/>
                <w:szCs w:val="20"/>
              </w:rPr>
              <w:t>SW01</w:t>
            </w:r>
          </w:p>
        </w:tc>
        <w:tc>
          <w:tcPr>
            <w:tcW w:w="8079" w:type="dxa"/>
            <w:tcBorders>
              <w:top w:val="single" w:sz="4" w:space="0" w:color="4F81BD" w:themeColor="accent1"/>
            </w:tcBorders>
            <w:shd w:val="clear" w:color="auto" w:fill="FFFFFF" w:themeFill="background1"/>
          </w:tcPr>
          <w:p w14:paraId="5B6E4D1E" w14:textId="77777777" w:rsidR="00B827AE" w:rsidRPr="000E0D3E" w:rsidRDefault="00B827AE" w:rsidP="00B827AE">
            <w:pPr>
              <w:spacing w:before="120" w:after="120" w:line="240" w:lineRule="atLeast"/>
              <w:jc w:val="both"/>
              <w:rPr>
                <w:rFonts w:cs="Arial"/>
                <w:szCs w:val="20"/>
              </w:rPr>
            </w:pPr>
            <w:r w:rsidRPr="000E0D3E">
              <w:rPr>
                <w:rFonts w:cs="Arial"/>
                <w:szCs w:val="20"/>
              </w:rPr>
              <w:t>Bij agendapunten kunnen bijlagen gevoegd worden van verschillend formaat (pdf, video, plaatjes)</w:t>
            </w:r>
            <w:r>
              <w:rPr>
                <w:rFonts w:cs="Arial"/>
                <w:szCs w:val="20"/>
              </w:rPr>
              <w:t>.</w:t>
            </w:r>
          </w:p>
        </w:tc>
      </w:tr>
      <w:tr w:rsidR="00B827AE" w:rsidRPr="000E0D3E" w14:paraId="22394476" w14:textId="77777777" w:rsidTr="00265DCF">
        <w:tc>
          <w:tcPr>
            <w:tcW w:w="988" w:type="dxa"/>
            <w:shd w:val="clear" w:color="auto" w:fill="FFFFFF" w:themeFill="background1"/>
          </w:tcPr>
          <w:p w14:paraId="3215CD83" w14:textId="77777777" w:rsidR="00B827AE" w:rsidRPr="000E0D3E" w:rsidRDefault="00B827AE" w:rsidP="00B827AE">
            <w:pPr>
              <w:spacing w:before="120" w:after="120" w:line="240" w:lineRule="atLeast"/>
              <w:rPr>
                <w:rFonts w:cs="Arial"/>
                <w:szCs w:val="20"/>
              </w:rPr>
            </w:pPr>
            <w:r w:rsidRPr="000E0D3E">
              <w:rPr>
                <w:rFonts w:cs="Arial"/>
                <w:szCs w:val="20"/>
              </w:rPr>
              <w:t>SW02</w:t>
            </w:r>
          </w:p>
        </w:tc>
        <w:tc>
          <w:tcPr>
            <w:tcW w:w="8079" w:type="dxa"/>
            <w:shd w:val="clear" w:color="auto" w:fill="FFFFFF" w:themeFill="background1"/>
          </w:tcPr>
          <w:p w14:paraId="0979D6FC" w14:textId="77777777" w:rsidR="00B827AE" w:rsidRPr="000E0D3E" w:rsidRDefault="00B827AE" w:rsidP="00B827AE">
            <w:pPr>
              <w:spacing w:before="120" w:after="120" w:line="240" w:lineRule="atLeast"/>
              <w:jc w:val="both"/>
              <w:rPr>
                <w:rFonts w:cs="Arial"/>
                <w:szCs w:val="20"/>
              </w:rPr>
            </w:pPr>
            <w:proofErr w:type="spellStart"/>
            <w:r w:rsidRPr="000E0D3E">
              <w:rPr>
                <w:rFonts w:cs="Arial"/>
                <w:szCs w:val="20"/>
              </w:rPr>
              <w:t>Één</w:t>
            </w:r>
            <w:proofErr w:type="spellEnd"/>
            <w:r w:rsidRPr="000E0D3E">
              <w:rPr>
                <w:rFonts w:cs="Arial"/>
                <w:szCs w:val="20"/>
              </w:rPr>
              <w:t xml:space="preserve"> exemplaar van een document kan op verschillende plekken </w:t>
            </w:r>
            <w:r>
              <w:rPr>
                <w:rFonts w:cs="Arial"/>
                <w:szCs w:val="20"/>
              </w:rPr>
              <w:t xml:space="preserve">(dossier, verschillende vergaderingen, etc.) </w:t>
            </w:r>
            <w:r w:rsidRPr="000E0D3E">
              <w:rPr>
                <w:rFonts w:cs="Arial"/>
                <w:szCs w:val="20"/>
              </w:rPr>
              <w:t>worden gebruikt.</w:t>
            </w:r>
          </w:p>
        </w:tc>
      </w:tr>
    </w:tbl>
    <w:p w14:paraId="4FD7C91D" w14:textId="5EB79A74" w:rsidR="00B827AE" w:rsidRPr="00B827AE" w:rsidRDefault="00B827AE" w:rsidP="00B827AE">
      <w:pPr>
        <w:keepNext/>
        <w:numPr>
          <w:ilvl w:val="1"/>
          <w:numId w:val="0"/>
        </w:numPr>
        <w:spacing w:before="120" w:after="120" w:line="240" w:lineRule="atLeast"/>
        <w:ind w:left="576" w:hanging="576"/>
        <w:outlineLvl w:val="1"/>
        <w:rPr>
          <w:rFonts w:cs="Arial"/>
          <w:b/>
          <w:szCs w:val="20"/>
          <w:u w:val="single"/>
        </w:rPr>
      </w:pPr>
      <w:bookmarkStart w:id="6" w:name="_Toc74664182"/>
      <w:r w:rsidRPr="00B827AE">
        <w:rPr>
          <w:rFonts w:cs="Arial"/>
          <w:b/>
          <w:szCs w:val="20"/>
          <w:u w:val="single"/>
        </w:rPr>
        <w:t xml:space="preserve">4.6 </w:t>
      </w:r>
      <w:r w:rsidR="00265DCF">
        <w:rPr>
          <w:rFonts w:cs="Arial"/>
          <w:b/>
          <w:szCs w:val="20"/>
          <w:u w:val="single"/>
        </w:rPr>
        <w:tab/>
      </w:r>
      <w:r w:rsidRPr="00B827AE">
        <w:rPr>
          <w:rFonts w:cs="Arial"/>
          <w:b/>
          <w:szCs w:val="20"/>
          <w:u w:val="single"/>
        </w:rPr>
        <w:t>Workflow / procesondersteuning</w:t>
      </w:r>
      <w:bookmarkEnd w:id="6"/>
    </w:p>
    <w:tbl>
      <w:tblPr>
        <w:tblStyle w:val="Rastertabel4-Accent1"/>
        <w:tblW w:w="9067" w:type="dxa"/>
        <w:tblLayout w:type="fixed"/>
        <w:tblLook w:val="0420" w:firstRow="1" w:lastRow="0" w:firstColumn="0" w:lastColumn="0" w:noHBand="0" w:noVBand="1"/>
      </w:tblPr>
      <w:tblGrid>
        <w:gridCol w:w="988"/>
        <w:gridCol w:w="8079"/>
      </w:tblGrid>
      <w:tr w:rsidR="00B827AE" w:rsidRPr="00B827AE" w14:paraId="4847AE34" w14:textId="77777777" w:rsidTr="00265DCF">
        <w:trPr>
          <w:cnfStyle w:val="100000000000" w:firstRow="1" w:lastRow="0" w:firstColumn="0" w:lastColumn="0" w:oddVBand="0" w:evenVBand="0" w:oddHBand="0" w:evenHBand="0" w:firstRowFirstColumn="0" w:firstRowLastColumn="0" w:lastRowFirstColumn="0" w:lastRowLastColumn="0"/>
        </w:trPr>
        <w:tc>
          <w:tcPr>
            <w:tcW w:w="988" w:type="dxa"/>
          </w:tcPr>
          <w:p w14:paraId="020FBE2B" w14:textId="77777777" w:rsidR="00B827AE" w:rsidRPr="00B827AE" w:rsidRDefault="00B827AE" w:rsidP="00B827AE">
            <w:pPr>
              <w:spacing w:before="120" w:after="120" w:line="240" w:lineRule="atLeast"/>
              <w:rPr>
                <w:rFonts w:cs="Arial"/>
                <w:szCs w:val="20"/>
              </w:rPr>
            </w:pPr>
            <w:r w:rsidRPr="00B827AE">
              <w:rPr>
                <w:rFonts w:cs="Arial"/>
                <w:szCs w:val="20"/>
              </w:rPr>
              <w:t>Code</w:t>
            </w:r>
          </w:p>
        </w:tc>
        <w:tc>
          <w:tcPr>
            <w:tcW w:w="8079" w:type="dxa"/>
          </w:tcPr>
          <w:p w14:paraId="30FF2BFF" w14:textId="77777777" w:rsidR="00B827AE" w:rsidRPr="00B827AE" w:rsidRDefault="00B827AE" w:rsidP="00B827AE">
            <w:pPr>
              <w:spacing w:before="120" w:after="120" w:line="240" w:lineRule="atLeast"/>
              <w:rPr>
                <w:rFonts w:cs="Arial"/>
                <w:szCs w:val="20"/>
              </w:rPr>
            </w:pPr>
            <w:r w:rsidRPr="00B827AE">
              <w:rPr>
                <w:rFonts w:cs="Arial"/>
                <w:szCs w:val="20"/>
              </w:rPr>
              <w:t>Omschrijving</w:t>
            </w:r>
          </w:p>
        </w:tc>
      </w:tr>
      <w:tr w:rsidR="00B827AE" w:rsidRPr="000E0D3E" w14:paraId="119563C9"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7361B48E" w14:textId="77777777" w:rsidR="00B827AE" w:rsidRPr="000E0D3E" w:rsidRDefault="00B827AE" w:rsidP="00A011FA">
            <w:pPr>
              <w:spacing w:before="120" w:after="120" w:line="240" w:lineRule="atLeast"/>
              <w:jc w:val="both"/>
              <w:rPr>
                <w:rFonts w:cs="Arial"/>
                <w:szCs w:val="20"/>
              </w:rPr>
            </w:pPr>
            <w:r w:rsidRPr="000E0D3E">
              <w:rPr>
                <w:rFonts w:cs="Arial"/>
                <w:szCs w:val="20"/>
              </w:rPr>
              <w:t>PW01</w:t>
            </w:r>
          </w:p>
        </w:tc>
        <w:tc>
          <w:tcPr>
            <w:tcW w:w="8079" w:type="dxa"/>
            <w:tcBorders>
              <w:top w:val="single" w:sz="4" w:space="0" w:color="4F81BD" w:themeColor="accent1"/>
            </w:tcBorders>
            <w:shd w:val="clear" w:color="auto" w:fill="FFFFFF" w:themeFill="background1"/>
          </w:tcPr>
          <w:p w14:paraId="0658A3ED" w14:textId="77777777" w:rsidR="00B827AE" w:rsidRPr="000E0D3E" w:rsidRDefault="00B827AE" w:rsidP="00A011FA">
            <w:pPr>
              <w:spacing w:before="120" w:after="120" w:line="240" w:lineRule="atLeast"/>
              <w:jc w:val="both"/>
              <w:rPr>
                <w:rFonts w:cs="Arial"/>
                <w:szCs w:val="20"/>
              </w:rPr>
            </w:pPr>
            <w:r w:rsidRPr="000E0D3E">
              <w:rPr>
                <w:rFonts w:cs="Arial"/>
                <w:szCs w:val="20"/>
              </w:rPr>
              <w:t xml:space="preserve">De workflow van het </w:t>
            </w:r>
            <w:r>
              <w:rPr>
                <w:rFonts w:cs="Arial"/>
                <w:szCs w:val="20"/>
              </w:rPr>
              <w:t>systeem</w:t>
            </w:r>
            <w:r w:rsidRPr="000E0D3E">
              <w:rPr>
                <w:rFonts w:cs="Arial"/>
                <w:szCs w:val="20"/>
              </w:rPr>
              <w:t xml:space="preserve"> is gericht op het kunnen volgen van dossiers.</w:t>
            </w:r>
          </w:p>
        </w:tc>
      </w:tr>
      <w:tr w:rsidR="00B827AE" w:rsidRPr="000E0D3E" w14:paraId="18B71F47" w14:textId="77777777" w:rsidTr="00265DCF">
        <w:tc>
          <w:tcPr>
            <w:tcW w:w="988" w:type="dxa"/>
            <w:shd w:val="clear" w:color="auto" w:fill="FFFFFF" w:themeFill="background1"/>
          </w:tcPr>
          <w:p w14:paraId="2B21E1B3" w14:textId="77777777" w:rsidR="00B827AE" w:rsidRPr="000E0D3E" w:rsidRDefault="00B827AE" w:rsidP="00A011FA">
            <w:pPr>
              <w:spacing w:before="120" w:after="120" w:line="240" w:lineRule="atLeast"/>
              <w:jc w:val="both"/>
              <w:rPr>
                <w:rFonts w:cs="Arial"/>
                <w:szCs w:val="20"/>
              </w:rPr>
            </w:pPr>
            <w:r w:rsidRPr="000E0D3E">
              <w:rPr>
                <w:rFonts w:cs="Arial"/>
                <w:szCs w:val="20"/>
              </w:rPr>
              <w:t>PW02</w:t>
            </w:r>
          </w:p>
        </w:tc>
        <w:tc>
          <w:tcPr>
            <w:tcW w:w="8079" w:type="dxa"/>
            <w:shd w:val="clear" w:color="auto" w:fill="FFFFFF" w:themeFill="background1"/>
          </w:tcPr>
          <w:p w14:paraId="4DDC5509" w14:textId="77777777" w:rsidR="00B827AE" w:rsidRPr="000E0D3E" w:rsidRDefault="00B827AE" w:rsidP="00A011FA">
            <w:pPr>
              <w:spacing w:before="120" w:after="120" w:line="240" w:lineRule="atLeast"/>
              <w:jc w:val="both"/>
              <w:rPr>
                <w:rFonts w:cs="Arial"/>
                <w:szCs w:val="20"/>
              </w:rPr>
            </w:pPr>
            <w:r w:rsidRPr="000E0D3E">
              <w:rPr>
                <w:rFonts w:cs="Arial"/>
                <w:szCs w:val="20"/>
              </w:rPr>
              <w:t>Als een dossier aangemaakt wordt, bijvoorbeeld nadat een nieuw raadsvoorstel binnenkomt vanuit het college, dan moeten vanaf dat moment alle (</w:t>
            </w:r>
            <w:proofErr w:type="spellStart"/>
            <w:r w:rsidRPr="000E0D3E">
              <w:rPr>
                <w:rFonts w:cs="Arial"/>
                <w:szCs w:val="20"/>
              </w:rPr>
              <w:t>inter</w:t>
            </w:r>
            <w:proofErr w:type="spellEnd"/>
            <w:r w:rsidRPr="000E0D3E">
              <w:rPr>
                <w:rFonts w:cs="Arial"/>
                <w:szCs w:val="20"/>
              </w:rPr>
              <w:t>)acties rondom dat dossier ook op die plek kunnen worden uitgevoerd.</w:t>
            </w:r>
          </w:p>
        </w:tc>
      </w:tr>
      <w:tr w:rsidR="00B827AE" w:rsidRPr="000E0D3E" w14:paraId="27F52E5C"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44379493" w14:textId="77777777" w:rsidR="00B827AE" w:rsidRPr="000E0D3E" w:rsidRDefault="00B827AE" w:rsidP="00A011FA">
            <w:pPr>
              <w:spacing w:before="120" w:after="120" w:line="240" w:lineRule="atLeast"/>
              <w:jc w:val="both"/>
              <w:rPr>
                <w:rFonts w:cs="Arial"/>
                <w:szCs w:val="20"/>
              </w:rPr>
            </w:pPr>
            <w:r w:rsidRPr="000E0D3E">
              <w:rPr>
                <w:rFonts w:cs="Arial"/>
                <w:szCs w:val="20"/>
              </w:rPr>
              <w:t>PW03</w:t>
            </w:r>
          </w:p>
        </w:tc>
        <w:tc>
          <w:tcPr>
            <w:tcW w:w="8079" w:type="dxa"/>
            <w:shd w:val="clear" w:color="auto" w:fill="FFFFFF" w:themeFill="background1"/>
          </w:tcPr>
          <w:p w14:paraId="234BA492" w14:textId="77777777" w:rsidR="00B827AE" w:rsidRPr="000E0D3E" w:rsidRDefault="00B827AE" w:rsidP="00A011FA">
            <w:pPr>
              <w:spacing w:before="120" w:after="120" w:line="240" w:lineRule="atLeast"/>
              <w:jc w:val="both"/>
              <w:rPr>
                <w:rFonts w:cs="Arial"/>
                <w:szCs w:val="20"/>
              </w:rPr>
            </w:pPr>
            <w:r w:rsidRPr="000E0D3E">
              <w:rPr>
                <w:rFonts w:cs="Arial"/>
                <w:szCs w:val="20"/>
              </w:rPr>
              <w:t>Als een dossier uit verschillende documenten bestaat, is het mogelijk te markeren welke documenten al gelezen zijn.</w:t>
            </w:r>
          </w:p>
        </w:tc>
      </w:tr>
      <w:tr w:rsidR="00B827AE" w:rsidRPr="000E0D3E" w14:paraId="3BAA95FF" w14:textId="77777777" w:rsidTr="00265DCF">
        <w:tc>
          <w:tcPr>
            <w:tcW w:w="988" w:type="dxa"/>
            <w:shd w:val="clear" w:color="auto" w:fill="FFFFFF" w:themeFill="background1"/>
          </w:tcPr>
          <w:p w14:paraId="0400578B" w14:textId="77777777" w:rsidR="00B827AE" w:rsidRPr="000E0D3E" w:rsidRDefault="00B827AE" w:rsidP="00A011FA">
            <w:pPr>
              <w:spacing w:before="120" w:after="120" w:line="240" w:lineRule="atLeast"/>
              <w:jc w:val="both"/>
              <w:rPr>
                <w:rFonts w:cs="Arial"/>
                <w:szCs w:val="20"/>
              </w:rPr>
            </w:pPr>
            <w:r w:rsidRPr="000E0D3E">
              <w:rPr>
                <w:rFonts w:cs="Arial"/>
                <w:szCs w:val="20"/>
              </w:rPr>
              <w:t>PW04</w:t>
            </w:r>
          </w:p>
        </w:tc>
        <w:tc>
          <w:tcPr>
            <w:tcW w:w="8079" w:type="dxa"/>
            <w:shd w:val="clear" w:color="auto" w:fill="FFFFFF" w:themeFill="background1"/>
          </w:tcPr>
          <w:p w14:paraId="1C2B13FD" w14:textId="77777777" w:rsidR="00B827AE" w:rsidRPr="000E0D3E" w:rsidRDefault="00B827AE" w:rsidP="00A011FA">
            <w:pPr>
              <w:spacing w:before="120" w:after="120" w:line="240" w:lineRule="atLeast"/>
              <w:jc w:val="both"/>
              <w:rPr>
                <w:rFonts w:cs="Arial"/>
                <w:szCs w:val="20"/>
              </w:rPr>
            </w:pPr>
            <w:r w:rsidRPr="000E0D3E">
              <w:rPr>
                <w:rFonts w:cs="Arial"/>
                <w:szCs w:val="20"/>
              </w:rPr>
              <w:t>Technische vragen van raadsleden kunnen rechtstreeks worden ingevoerd in het dossier</w:t>
            </w:r>
            <w:r>
              <w:rPr>
                <w:rFonts w:cs="Arial"/>
                <w:szCs w:val="20"/>
              </w:rPr>
              <w:t xml:space="preserve"> (zie bijlage “</w:t>
            </w:r>
            <w:r w:rsidRPr="004B4EFC">
              <w:rPr>
                <w:rFonts w:cs="Arial"/>
                <w:szCs w:val="20"/>
              </w:rPr>
              <w:t>RvO_Raad_Lelystad_2020_toelichting_definitief.docx</w:t>
            </w:r>
            <w:r>
              <w:rPr>
                <w:rFonts w:cs="Arial"/>
                <w:szCs w:val="20"/>
              </w:rPr>
              <w:t>”).</w:t>
            </w:r>
          </w:p>
        </w:tc>
      </w:tr>
      <w:tr w:rsidR="00B827AE" w:rsidRPr="000E0D3E" w14:paraId="0095C930"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1A491D3F" w14:textId="77777777" w:rsidR="00B827AE" w:rsidRPr="000E0D3E" w:rsidRDefault="00B827AE" w:rsidP="00A011FA">
            <w:pPr>
              <w:spacing w:before="120" w:after="120" w:line="240" w:lineRule="atLeast"/>
              <w:jc w:val="both"/>
              <w:rPr>
                <w:rFonts w:cs="Arial"/>
                <w:szCs w:val="20"/>
              </w:rPr>
            </w:pPr>
            <w:r>
              <w:rPr>
                <w:rFonts w:cs="Arial"/>
                <w:szCs w:val="20"/>
              </w:rPr>
              <w:t>PW05</w:t>
            </w:r>
          </w:p>
        </w:tc>
        <w:tc>
          <w:tcPr>
            <w:tcW w:w="8079" w:type="dxa"/>
            <w:shd w:val="clear" w:color="auto" w:fill="FFFFFF" w:themeFill="background1"/>
          </w:tcPr>
          <w:p w14:paraId="01F3C9EA" w14:textId="77777777" w:rsidR="00B827AE" w:rsidRPr="000E0D3E" w:rsidRDefault="00B827AE" w:rsidP="00A011FA">
            <w:pPr>
              <w:spacing w:before="120" w:after="120" w:line="240" w:lineRule="atLeast"/>
              <w:jc w:val="both"/>
              <w:rPr>
                <w:rFonts w:cs="Arial"/>
                <w:szCs w:val="20"/>
              </w:rPr>
            </w:pPr>
            <w:r>
              <w:rPr>
                <w:rFonts w:cs="Arial"/>
                <w:szCs w:val="20"/>
              </w:rPr>
              <w:t>Het RIS biedt</w:t>
            </w:r>
            <w:r w:rsidRPr="000E0D3E">
              <w:rPr>
                <w:rFonts w:cs="Arial"/>
                <w:szCs w:val="20"/>
              </w:rPr>
              <w:t xml:space="preserve"> een volgsysteem om de afdoening van technische vragen te kunnen monitoren en technische vragen automatisch uit te zetten</w:t>
            </w:r>
            <w:r>
              <w:rPr>
                <w:rFonts w:cs="Arial"/>
                <w:szCs w:val="20"/>
              </w:rPr>
              <w:t>.</w:t>
            </w:r>
          </w:p>
        </w:tc>
      </w:tr>
      <w:tr w:rsidR="00B827AE" w:rsidRPr="000E0D3E" w14:paraId="35F80905" w14:textId="77777777" w:rsidTr="00265DCF">
        <w:tc>
          <w:tcPr>
            <w:tcW w:w="988" w:type="dxa"/>
            <w:shd w:val="clear" w:color="auto" w:fill="FFFFFF" w:themeFill="background1"/>
          </w:tcPr>
          <w:p w14:paraId="0D53EC3E" w14:textId="77777777" w:rsidR="00B827AE" w:rsidRPr="000E0D3E" w:rsidRDefault="00B827AE" w:rsidP="00A011FA">
            <w:pPr>
              <w:spacing w:before="120" w:after="120" w:line="240" w:lineRule="atLeast"/>
              <w:jc w:val="both"/>
              <w:rPr>
                <w:rFonts w:cs="Arial"/>
                <w:szCs w:val="20"/>
              </w:rPr>
            </w:pPr>
            <w:r w:rsidRPr="000E0D3E">
              <w:rPr>
                <w:rFonts w:cs="Arial"/>
                <w:szCs w:val="20"/>
              </w:rPr>
              <w:t>PW0</w:t>
            </w:r>
            <w:r>
              <w:rPr>
                <w:rFonts w:cs="Arial"/>
                <w:szCs w:val="20"/>
              </w:rPr>
              <w:t>6</w:t>
            </w:r>
          </w:p>
        </w:tc>
        <w:tc>
          <w:tcPr>
            <w:tcW w:w="8079" w:type="dxa"/>
            <w:shd w:val="clear" w:color="auto" w:fill="FFFFFF" w:themeFill="background1"/>
          </w:tcPr>
          <w:p w14:paraId="679ABAAA" w14:textId="77777777" w:rsidR="00B827AE" w:rsidRPr="000E0D3E" w:rsidRDefault="00B827AE" w:rsidP="00A011FA">
            <w:pPr>
              <w:spacing w:before="120" w:after="120" w:line="240" w:lineRule="atLeast"/>
              <w:jc w:val="both"/>
              <w:rPr>
                <w:rFonts w:cs="Arial"/>
                <w:szCs w:val="20"/>
              </w:rPr>
            </w:pPr>
            <w:r>
              <w:rPr>
                <w:rFonts w:cs="Arial"/>
                <w:szCs w:val="20"/>
              </w:rPr>
              <w:t xml:space="preserve">Beantwoording van </w:t>
            </w:r>
            <w:r w:rsidRPr="000E0D3E">
              <w:rPr>
                <w:rFonts w:cs="Arial"/>
                <w:szCs w:val="20"/>
              </w:rPr>
              <w:t>technische vragen</w:t>
            </w:r>
            <w:r>
              <w:rPr>
                <w:rFonts w:cs="Arial"/>
                <w:szCs w:val="20"/>
              </w:rPr>
              <w:t xml:space="preserve"> geschiedt </w:t>
            </w:r>
            <w:r w:rsidRPr="000E0D3E">
              <w:rPr>
                <w:rFonts w:cs="Arial"/>
                <w:szCs w:val="20"/>
              </w:rPr>
              <w:t>rechtstreeks in het dossier</w:t>
            </w:r>
            <w:r>
              <w:rPr>
                <w:rFonts w:cs="Arial"/>
                <w:szCs w:val="20"/>
              </w:rPr>
              <w:t>.</w:t>
            </w:r>
          </w:p>
        </w:tc>
      </w:tr>
      <w:tr w:rsidR="00B827AE" w:rsidRPr="000E0D3E" w14:paraId="0B3DF5EC"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077EDB23" w14:textId="77777777" w:rsidR="00B827AE" w:rsidRPr="000E0D3E" w:rsidRDefault="00B827AE" w:rsidP="00A011FA">
            <w:pPr>
              <w:spacing w:before="120" w:after="120" w:line="240" w:lineRule="atLeast"/>
              <w:jc w:val="both"/>
              <w:rPr>
                <w:rFonts w:cs="Arial"/>
                <w:szCs w:val="20"/>
              </w:rPr>
            </w:pPr>
            <w:r w:rsidRPr="000E0D3E">
              <w:rPr>
                <w:rFonts w:cs="Arial"/>
                <w:szCs w:val="20"/>
              </w:rPr>
              <w:t>PW0</w:t>
            </w:r>
            <w:r>
              <w:rPr>
                <w:rFonts w:cs="Arial"/>
                <w:szCs w:val="20"/>
              </w:rPr>
              <w:t>7</w:t>
            </w:r>
          </w:p>
        </w:tc>
        <w:tc>
          <w:tcPr>
            <w:tcW w:w="8079" w:type="dxa"/>
            <w:shd w:val="clear" w:color="auto" w:fill="FFFFFF" w:themeFill="background1"/>
          </w:tcPr>
          <w:p w14:paraId="28A98AC8" w14:textId="77777777" w:rsidR="00B827AE" w:rsidRPr="000E0D3E" w:rsidRDefault="00B827AE" w:rsidP="00A011FA">
            <w:pPr>
              <w:spacing w:before="120" w:after="120" w:line="240" w:lineRule="atLeast"/>
              <w:jc w:val="both"/>
              <w:rPr>
                <w:rFonts w:cs="Arial"/>
                <w:szCs w:val="20"/>
              </w:rPr>
            </w:pPr>
            <w:r w:rsidRPr="000E0D3E">
              <w:rPr>
                <w:rFonts w:cs="Arial"/>
                <w:szCs w:val="20"/>
              </w:rPr>
              <w:t>Raadsleden kunnen in het dossier opmerkingen plaatsen die andere raadsleden kunnen lezen en waarop zij kunnen reageren.</w:t>
            </w:r>
          </w:p>
        </w:tc>
      </w:tr>
      <w:tr w:rsidR="00B827AE" w:rsidRPr="000E0D3E" w14:paraId="2CBD2DEF" w14:textId="77777777" w:rsidTr="00265DCF">
        <w:tc>
          <w:tcPr>
            <w:tcW w:w="988" w:type="dxa"/>
            <w:shd w:val="clear" w:color="auto" w:fill="FFFFFF" w:themeFill="background1"/>
          </w:tcPr>
          <w:p w14:paraId="63101B59" w14:textId="77777777" w:rsidR="00B827AE" w:rsidRPr="000E0D3E" w:rsidRDefault="00B827AE" w:rsidP="00A011FA">
            <w:pPr>
              <w:spacing w:before="120" w:after="120" w:line="240" w:lineRule="atLeast"/>
              <w:jc w:val="both"/>
              <w:rPr>
                <w:rFonts w:cs="Arial"/>
                <w:szCs w:val="20"/>
              </w:rPr>
            </w:pPr>
            <w:r w:rsidRPr="000E0D3E">
              <w:rPr>
                <w:rFonts w:cs="Arial"/>
                <w:szCs w:val="20"/>
              </w:rPr>
              <w:t>PW0</w:t>
            </w:r>
            <w:r>
              <w:rPr>
                <w:rFonts w:cs="Arial"/>
                <w:szCs w:val="20"/>
              </w:rPr>
              <w:t>8</w:t>
            </w:r>
          </w:p>
        </w:tc>
        <w:tc>
          <w:tcPr>
            <w:tcW w:w="8079" w:type="dxa"/>
            <w:shd w:val="clear" w:color="auto" w:fill="FFFFFF" w:themeFill="background1"/>
          </w:tcPr>
          <w:p w14:paraId="7BF62382" w14:textId="77777777" w:rsidR="00B827AE" w:rsidRPr="000E0D3E" w:rsidRDefault="00B827AE" w:rsidP="00A011FA">
            <w:pPr>
              <w:spacing w:before="120" w:after="120" w:line="240" w:lineRule="atLeast"/>
              <w:jc w:val="both"/>
              <w:rPr>
                <w:rFonts w:cs="Arial"/>
                <w:szCs w:val="20"/>
              </w:rPr>
            </w:pPr>
            <w:r w:rsidRPr="000E0D3E">
              <w:rPr>
                <w:rFonts w:cs="Arial"/>
                <w:szCs w:val="20"/>
              </w:rPr>
              <w:t>Raadsleden kunnen zich abonneren op een dossier, zodat zij een waarschuwing krijgen als er een ontwikkeling is binnen het dossier (bv: er worden nieuwe documenten toegevoegd).</w:t>
            </w:r>
          </w:p>
        </w:tc>
      </w:tr>
      <w:tr w:rsidR="00B827AE" w:rsidRPr="000E0D3E" w14:paraId="6652C59F"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7097FF77" w14:textId="77777777" w:rsidR="00B827AE" w:rsidRPr="000E0D3E" w:rsidRDefault="00B827AE" w:rsidP="00A011FA">
            <w:pPr>
              <w:spacing w:before="120" w:after="120" w:line="240" w:lineRule="atLeast"/>
              <w:jc w:val="both"/>
              <w:rPr>
                <w:rFonts w:cs="Arial"/>
                <w:szCs w:val="20"/>
              </w:rPr>
            </w:pPr>
            <w:r w:rsidRPr="000E0D3E">
              <w:rPr>
                <w:rFonts w:cs="Arial"/>
                <w:szCs w:val="20"/>
              </w:rPr>
              <w:t>PW0</w:t>
            </w:r>
            <w:r>
              <w:rPr>
                <w:rFonts w:cs="Arial"/>
                <w:szCs w:val="20"/>
              </w:rPr>
              <w:t>9</w:t>
            </w:r>
          </w:p>
        </w:tc>
        <w:tc>
          <w:tcPr>
            <w:tcW w:w="8079" w:type="dxa"/>
            <w:shd w:val="clear" w:color="auto" w:fill="FFFFFF" w:themeFill="background1"/>
          </w:tcPr>
          <w:p w14:paraId="123069AD" w14:textId="77777777" w:rsidR="00B827AE" w:rsidRPr="000E0D3E" w:rsidRDefault="00B827AE" w:rsidP="00A011FA">
            <w:pPr>
              <w:spacing w:before="120" w:after="120" w:line="240" w:lineRule="atLeast"/>
              <w:jc w:val="both"/>
              <w:rPr>
                <w:rFonts w:cs="Arial"/>
                <w:szCs w:val="20"/>
              </w:rPr>
            </w:pPr>
            <w:r>
              <w:rPr>
                <w:rFonts w:cs="Arial"/>
                <w:szCs w:val="20"/>
              </w:rPr>
              <w:t>Eventuele</w:t>
            </w:r>
            <w:r w:rsidRPr="000E0D3E">
              <w:rPr>
                <w:rFonts w:cs="Arial"/>
                <w:szCs w:val="20"/>
              </w:rPr>
              <w:t xml:space="preserve"> moties en amendementen </w:t>
            </w:r>
            <w:r>
              <w:rPr>
                <w:rFonts w:cs="Arial"/>
                <w:szCs w:val="20"/>
              </w:rPr>
              <w:t xml:space="preserve">verschijnen </w:t>
            </w:r>
            <w:r w:rsidRPr="000E0D3E">
              <w:rPr>
                <w:rFonts w:cs="Arial"/>
                <w:szCs w:val="20"/>
              </w:rPr>
              <w:t xml:space="preserve">automatisch in het dossier, inclusief </w:t>
            </w:r>
            <w:r>
              <w:rPr>
                <w:rFonts w:cs="Arial"/>
                <w:szCs w:val="20"/>
              </w:rPr>
              <w:t xml:space="preserve">de </w:t>
            </w:r>
            <w:r w:rsidRPr="000E0D3E">
              <w:rPr>
                <w:rFonts w:cs="Arial"/>
                <w:szCs w:val="20"/>
              </w:rPr>
              <w:t xml:space="preserve">uitslag </w:t>
            </w:r>
            <w:r>
              <w:rPr>
                <w:rFonts w:cs="Arial"/>
                <w:szCs w:val="20"/>
              </w:rPr>
              <w:t xml:space="preserve">van de </w:t>
            </w:r>
            <w:r w:rsidRPr="000E0D3E">
              <w:rPr>
                <w:rFonts w:cs="Arial"/>
                <w:szCs w:val="20"/>
              </w:rPr>
              <w:t>stemming</w:t>
            </w:r>
            <w:r>
              <w:rPr>
                <w:rFonts w:cs="Arial"/>
                <w:szCs w:val="20"/>
              </w:rPr>
              <w:t>.</w:t>
            </w:r>
          </w:p>
        </w:tc>
      </w:tr>
      <w:tr w:rsidR="00B827AE" w:rsidRPr="000E0D3E" w14:paraId="148E2F09" w14:textId="77777777" w:rsidTr="00265DCF">
        <w:tc>
          <w:tcPr>
            <w:tcW w:w="988" w:type="dxa"/>
            <w:shd w:val="clear" w:color="auto" w:fill="FFFFFF" w:themeFill="background1"/>
          </w:tcPr>
          <w:p w14:paraId="1074524F" w14:textId="77777777" w:rsidR="00B827AE" w:rsidRPr="000E0D3E" w:rsidRDefault="00B827AE" w:rsidP="00A011FA">
            <w:pPr>
              <w:spacing w:before="120" w:after="120" w:line="240" w:lineRule="atLeast"/>
              <w:jc w:val="both"/>
              <w:rPr>
                <w:rFonts w:cs="Arial"/>
                <w:szCs w:val="20"/>
              </w:rPr>
            </w:pPr>
            <w:r w:rsidRPr="000E0D3E">
              <w:rPr>
                <w:rFonts w:cs="Arial"/>
                <w:szCs w:val="20"/>
              </w:rPr>
              <w:t>PW</w:t>
            </w:r>
            <w:r>
              <w:rPr>
                <w:rFonts w:cs="Arial"/>
                <w:szCs w:val="20"/>
              </w:rPr>
              <w:t>10</w:t>
            </w:r>
          </w:p>
        </w:tc>
        <w:tc>
          <w:tcPr>
            <w:tcW w:w="8079" w:type="dxa"/>
            <w:shd w:val="clear" w:color="auto" w:fill="FFFFFF" w:themeFill="background1"/>
          </w:tcPr>
          <w:p w14:paraId="5986699A" w14:textId="77777777" w:rsidR="00B827AE" w:rsidRPr="000E0D3E" w:rsidRDefault="00B827AE" w:rsidP="00A011FA">
            <w:pPr>
              <w:spacing w:before="120" w:after="120" w:line="240" w:lineRule="atLeast"/>
              <w:jc w:val="both"/>
              <w:rPr>
                <w:rFonts w:cs="Arial"/>
                <w:szCs w:val="20"/>
              </w:rPr>
            </w:pPr>
            <w:r w:rsidRPr="000E0D3E">
              <w:rPr>
                <w:rFonts w:cs="Arial"/>
                <w:szCs w:val="20"/>
              </w:rPr>
              <w:t>Als een fractie een sessie wil aanvragen (over bv. een voorstel), kan dit bij het dossier worden aangevinkt</w:t>
            </w:r>
            <w:r>
              <w:rPr>
                <w:rFonts w:cs="Arial"/>
                <w:szCs w:val="20"/>
              </w:rPr>
              <w:t>.</w:t>
            </w:r>
            <w:r w:rsidRPr="000E0D3E">
              <w:rPr>
                <w:rFonts w:cs="Arial"/>
                <w:szCs w:val="20"/>
              </w:rPr>
              <w:t xml:space="preserve"> Wanneer een </w:t>
            </w:r>
            <w:r>
              <w:rPr>
                <w:rFonts w:cs="Arial"/>
                <w:szCs w:val="20"/>
              </w:rPr>
              <w:t>aanvraag</w:t>
            </w:r>
            <w:r w:rsidRPr="000E0D3E">
              <w:rPr>
                <w:rFonts w:cs="Arial"/>
                <w:szCs w:val="20"/>
              </w:rPr>
              <w:t xml:space="preserve"> voldoende stemmen </w:t>
            </w:r>
            <w:r>
              <w:rPr>
                <w:rFonts w:cs="Arial"/>
                <w:szCs w:val="20"/>
              </w:rPr>
              <w:t xml:space="preserve">bij de andere fracties </w:t>
            </w:r>
            <w:r w:rsidRPr="000E0D3E">
              <w:rPr>
                <w:rFonts w:cs="Arial"/>
                <w:szCs w:val="20"/>
              </w:rPr>
              <w:t>behaalt, komt deze in aanmerking voor een sessie.</w:t>
            </w:r>
          </w:p>
        </w:tc>
      </w:tr>
      <w:tr w:rsidR="00B827AE" w:rsidRPr="000E0D3E" w14:paraId="7EADBDF7"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2DAF29F0" w14:textId="77777777" w:rsidR="00B827AE" w:rsidRPr="000E0D3E" w:rsidRDefault="00B827AE" w:rsidP="00A011FA">
            <w:pPr>
              <w:spacing w:before="120" w:after="120" w:line="240" w:lineRule="atLeast"/>
              <w:jc w:val="both"/>
              <w:rPr>
                <w:rFonts w:cs="Arial"/>
                <w:szCs w:val="20"/>
              </w:rPr>
            </w:pPr>
            <w:r>
              <w:rPr>
                <w:rFonts w:cs="Arial"/>
                <w:szCs w:val="20"/>
              </w:rPr>
              <w:t>PW11</w:t>
            </w:r>
          </w:p>
        </w:tc>
        <w:tc>
          <w:tcPr>
            <w:tcW w:w="8079" w:type="dxa"/>
            <w:shd w:val="clear" w:color="auto" w:fill="FFFFFF" w:themeFill="background1"/>
          </w:tcPr>
          <w:p w14:paraId="33E8A279" w14:textId="77777777" w:rsidR="00B827AE" w:rsidRPr="000E0D3E" w:rsidRDefault="00B827AE" w:rsidP="00A011FA">
            <w:pPr>
              <w:spacing w:before="120" w:after="120" w:line="240" w:lineRule="atLeast"/>
              <w:jc w:val="both"/>
              <w:rPr>
                <w:rFonts w:cs="Arial"/>
                <w:szCs w:val="20"/>
              </w:rPr>
            </w:pPr>
            <w:r>
              <w:rPr>
                <w:rFonts w:cs="Arial"/>
                <w:szCs w:val="20"/>
              </w:rPr>
              <w:t>Het RIS kan een lijst aangeboden stukken genereren, waarop vervolgens een (advies voor een) behandelreactie is aan te geven.</w:t>
            </w:r>
          </w:p>
        </w:tc>
      </w:tr>
      <w:tr w:rsidR="00B827AE" w:rsidRPr="000E0D3E" w14:paraId="4CF2281B" w14:textId="77777777" w:rsidTr="00265DCF">
        <w:tc>
          <w:tcPr>
            <w:tcW w:w="988" w:type="dxa"/>
            <w:shd w:val="clear" w:color="auto" w:fill="FFFFFF" w:themeFill="background1"/>
          </w:tcPr>
          <w:p w14:paraId="6A5DADE8" w14:textId="77777777" w:rsidR="00B827AE" w:rsidRPr="000E0D3E" w:rsidRDefault="00B827AE" w:rsidP="00A011FA">
            <w:pPr>
              <w:spacing w:before="120" w:after="120" w:line="240" w:lineRule="atLeast"/>
              <w:jc w:val="both"/>
              <w:rPr>
                <w:rFonts w:cs="Arial"/>
                <w:szCs w:val="20"/>
              </w:rPr>
            </w:pPr>
            <w:r w:rsidRPr="000E0D3E">
              <w:rPr>
                <w:rFonts w:cs="Arial"/>
                <w:szCs w:val="20"/>
              </w:rPr>
              <w:t>PW1</w:t>
            </w:r>
            <w:r>
              <w:rPr>
                <w:rFonts w:cs="Arial"/>
                <w:szCs w:val="20"/>
              </w:rPr>
              <w:t>2</w:t>
            </w:r>
          </w:p>
        </w:tc>
        <w:tc>
          <w:tcPr>
            <w:tcW w:w="8079" w:type="dxa"/>
            <w:shd w:val="clear" w:color="auto" w:fill="FFFFFF" w:themeFill="background1"/>
          </w:tcPr>
          <w:p w14:paraId="26E57CD1" w14:textId="77777777" w:rsidR="00B827AE" w:rsidRPr="000E0D3E" w:rsidRDefault="00B827AE" w:rsidP="00A011FA">
            <w:pPr>
              <w:spacing w:before="120" w:after="120" w:line="240" w:lineRule="atLeast"/>
              <w:jc w:val="both"/>
              <w:rPr>
                <w:rFonts w:cs="Arial"/>
                <w:szCs w:val="20"/>
              </w:rPr>
            </w:pPr>
            <w:r>
              <w:rPr>
                <w:rFonts w:cs="Arial"/>
                <w:szCs w:val="20"/>
              </w:rPr>
              <w:t xml:space="preserve">Het RIS maakt in het dossier zichtbaar wanneer </w:t>
            </w:r>
            <w:r w:rsidRPr="000E0D3E">
              <w:rPr>
                <w:rFonts w:cs="Arial"/>
                <w:szCs w:val="20"/>
              </w:rPr>
              <w:t xml:space="preserve">een onderwerp voor een sessie of raadsvergadering wordt geagendeerd (met linkje naar de betreffende vergadering). </w:t>
            </w:r>
            <w:r>
              <w:rPr>
                <w:rFonts w:cs="Arial"/>
                <w:szCs w:val="20"/>
              </w:rPr>
              <w:t>Het RIS maakt inzichtelijk waar in het proces het dossier zicht bevindt.</w:t>
            </w:r>
          </w:p>
        </w:tc>
      </w:tr>
    </w:tbl>
    <w:p w14:paraId="0CB036F0" w14:textId="44AD3386" w:rsidR="00B54D2D" w:rsidRPr="00B54D2D" w:rsidRDefault="00B54D2D" w:rsidP="00A011FA">
      <w:pPr>
        <w:keepNext/>
        <w:numPr>
          <w:ilvl w:val="1"/>
          <w:numId w:val="0"/>
        </w:numPr>
        <w:spacing w:before="120" w:after="120" w:line="240" w:lineRule="atLeast"/>
        <w:ind w:left="576" w:hanging="576"/>
        <w:jc w:val="both"/>
        <w:outlineLvl w:val="1"/>
        <w:rPr>
          <w:rFonts w:cs="Arial"/>
          <w:b/>
          <w:szCs w:val="20"/>
          <w:u w:val="single"/>
        </w:rPr>
      </w:pPr>
      <w:bookmarkStart w:id="7" w:name="_Toc74664183"/>
      <w:r w:rsidRPr="00B54D2D">
        <w:rPr>
          <w:rFonts w:cs="Arial"/>
          <w:b/>
          <w:szCs w:val="20"/>
          <w:u w:val="single"/>
        </w:rPr>
        <w:lastRenderedPageBreak/>
        <w:t xml:space="preserve">4.7 </w:t>
      </w:r>
      <w:r w:rsidR="00265DCF">
        <w:rPr>
          <w:rFonts w:cs="Arial"/>
          <w:b/>
          <w:szCs w:val="20"/>
          <w:u w:val="single"/>
        </w:rPr>
        <w:tab/>
      </w:r>
      <w:proofErr w:type="spellStart"/>
      <w:r w:rsidRPr="00B54D2D">
        <w:rPr>
          <w:rFonts w:cs="Arial"/>
          <w:b/>
          <w:szCs w:val="20"/>
          <w:u w:val="single"/>
        </w:rPr>
        <w:t>Usability</w:t>
      </w:r>
      <w:proofErr w:type="spellEnd"/>
      <w:r w:rsidRPr="00B54D2D">
        <w:rPr>
          <w:rFonts w:cs="Arial"/>
          <w:b/>
          <w:szCs w:val="20"/>
          <w:u w:val="single"/>
        </w:rPr>
        <w:t xml:space="preserve"> / gebruiksgemak</w:t>
      </w:r>
      <w:bookmarkEnd w:id="7"/>
    </w:p>
    <w:tbl>
      <w:tblPr>
        <w:tblStyle w:val="Rastertabel4-Accent1"/>
        <w:tblW w:w="9067" w:type="dxa"/>
        <w:tblLook w:val="0420" w:firstRow="1" w:lastRow="0" w:firstColumn="0" w:lastColumn="0" w:noHBand="0" w:noVBand="1"/>
      </w:tblPr>
      <w:tblGrid>
        <w:gridCol w:w="988"/>
        <w:gridCol w:w="8079"/>
      </w:tblGrid>
      <w:tr w:rsidR="000818A3" w:rsidRPr="00625CC7" w14:paraId="1D93A1E3" w14:textId="77777777" w:rsidTr="000818A3">
        <w:trPr>
          <w:cnfStyle w:val="100000000000" w:firstRow="1" w:lastRow="0" w:firstColumn="0" w:lastColumn="0" w:oddVBand="0" w:evenVBand="0" w:oddHBand="0" w:evenHBand="0" w:firstRowFirstColumn="0" w:firstRowLastColumn="0" w:lastRowFirstColumn="0" w:lastRowLastColumn="0"/>
        </w:trPr>
        <w:tc>
          <w:tcPr>
            <w:tcW w:w="988" w:type="dxa"/>
          </w:tcPr>
          <w:p w14:paraId="6637D248" w14:textId="458978C9" w:rsidR="000818A3" w:rsidRPr="00625CC7" w:rsidRDefault="000818A3" w:rsidP="000818A3">
            <w:pPr>
              <w:spacing w:before="120" w:after="120" w:line="240" w:lineRule="atLeast"/>
              <w:jc w:val="both"/>
              <w:rPr>
                <w:rFonts w:cs="Arial"/>
                <w:szCs w:val="20"/>
              </w:rPr>
            </w:pPr>
            <w:r w:rsidRPr="00265DCF">
              <w:rPr>
                <w:rFonts w:cs="Arial"/>
                <w:szCs w:val="20"/>
              </w:rPr>
              <w:t>Code</w:t>
            </w:r>
          </w:p>
        </w:tc>
        <w:tc>
          <w:tcPr>
            <w:tcW w:w="8079" w:type="dxa"/>
          </w:tcPr>
          <w:p w14:paraId="068B0035" w14:textId="45EB86BE" w:rsidR="000818A3" w:rsidRPr="00625CC7" w:rsidRDefault="000818A3" w:rsidP="000818A3">
            <w:pPr>
              <w:spacing w:before="120" w:after="120" w:line="240" w:lineRule="atLeast"/>
              <w:jc w:val="both"/>
              <w:rPr>
                <w:rFonts w:cs="Arial"/>
                <w:szCs w:val="20"/>
              </w:rPr>
            </w:pPr>
            <w:r w:rsidRPr="00265DCF">
              <w:rPr>
                <w:rFonts w:cs="Arial"/>
                <w:szCs w:val="20"/>
              </w:rPr>
              <w:t>Omschrijving</w:t>
            </w:r>
          </w:p>
        </w:tc>
      </w:tr>
      <w:tr w:rsidR="000818A3" w:rsidRPr="00625CC7" w14:paraId="23EEB388" w14:textId="77777777" w:rsidTr="000818A3">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bottom w:val="single" w:sz="4" w:space="0" w:color="4F81BD" w:themeColor="accent1"/>
            </w:tcBorders>
            <w:shd w:val="clear" w:color="auto" w:fill="auto"/>
          </w:tcPr>
          <w:p w14:paraId="2372B2DF" w14:textId="77777777" w:rsidR="000818A3" w:rsidRPr="00625CC7" w:rsidRDefault="000818A3" w:rsidP="000818A3">
            <w:pPr>
              <w:spacing w:before="120" w:after="120" w:line="240" w:lineRule="atLeast"/>
              <w:jc w:val="both"/>
              <w:rPr>
                <w:rFonts w:cs="Arial"/>
                <w:szCs w:val="20"/>
              </w:rPr>
            </w:pPr>
            <w:r w:rsidRPr="00625CC7">
              <w:rPr>
                <w:rFonts w:cs="Arial"/>
                <w:szCs w:val="20"/>
              </w:rPr>
              <w:t>GW01</w:t>
            </w:r>
          </w:p>
        </w:tc>
        <w:tc>
          <w:tcPr>
            <w:tcW w:w="8079" w:type="dxa"/>
            <w:tcBorders>
              <w:top w:val="single" w:sz="4" w:space="0" w:color="4F81BD" w:themeColor="accent1"/>
              <w:bottom w:val="single" w:sz="4" w:space="0" w:color="4F81BD" w:themeColor="accent1"/>
            </w:tcBorders>
            <w:shd w:val="clear" w:color="auto" w:fill="auto"/>
          </w:tcPr>
          <w:p w14:paraId="0244C964" w14:textId="77777777" w:rsidR="000818A3" w:rsidRPr="00625CC7" w:rsidRDefault="000818A3" w:rsidP="000818A3">
            <w:pPr>
              <w:spacing w:before="120" w:after="120" w:line="240" w:lineRule="atLeast"/>
              <w:jc w:val="both"/>
              <w:rPr>
                <w:rFonts w:cs="Arial"/>
                <w:szCs w:val="20"/>
              </w:rPr>
            </w:pPr>
            <w:r w:rsidRPr="00625CC7">
              <w:rPr>
                <w:rFonts w:cs="Arial"/>
                <w:szCs w:val="20"/>
              </w:rPr>
              <w:t>Het systeem staat zoekmogelijkheden toe (bv. filters, tags) waarmee flexibele zoekopdrachten te maken zijn en die relevante, contextuele, zoekresultaten oplevert.</w:t>
            </w:r>
          </w:p>
        </w:tc>
      </w:tr>
      <w:tr w:rsidR="000818A3" w:rsidRPr="00625CC7" w14:paraId="0042D87A" w14:textId="77777777" w:rsidTr="000818A3">
        <w:tc>
          <w:tcPr>
            <w:tcW w:w="988" w:type="dxa"/>
            <w:tcBorders>
              <w:top w:val="single" w:sz="4" w:space="0" w:color="4F81BD" w:themeColor="accent1"/>
            </w:tcBorders>
            <w:shd w:val="clear" w:color="auto" w:fill="FFFFFF" w:themeFill="background1"/>
          </w:tcPr>
          <w:p w14:paraId="176A36B6" w14:textId="77777777" w:rsidR="000818A3" w:rsidRPr="00625CC7" w:rsidRDefault="000818A3" w:rsidP="000818A3">
            <w:pPr>
              <w:spacing w:before="120" w:after="120" w:line="240" w:lineRule="atLeast"/>
              <w:jc w:val="both"/>
              <w:rPr>
                <w:rFonts w:cs="Arial"/>
                <w:szCs w:val="20"/>
              </w:rPr>
            </w:pPr>
            <w:r w:rsidRPr="00625CC7">
              <w:rPr>
                <w:rFonts w:cs="Arial"/>
                <w:szCs w:val="20"/>
              </w:rPr>
              <w:t>GW02</w:t>
            </w:r>
          </w:p>
        </w:tc>
        <w:tc>
          <w:tcPr>
            <w:tcW w:w="8079" w:type="dxa"/>
            <w:tcBorders>
              <w:top w:val="single" w:sz="4" w:space="0" w:color="4F81BD" w:themeColor="accent1"/>
            </w:tcBorders>
            <w:shd w:val="clear" w:color="auto" w:fill="FFFFFF" w:themeFill="background1"/>
          </w:tcPr>
          <w:p w14:paraId="60C1A77A" w14:textId="77777777" w:rsidR="000818A3" w:rsidRPr="00625CC7" w:rsidRDefault="000818A3" w:rsidP="000818A3">
            <w:pPr>
              <w:spacing w:before="120" w:after="120" w:line="240" w:lineRule="atLeast"/>
              <w:jc w:val="both"/>
              <w:rPr>
                <w:rFonts w:cs="Arial"/>
                <w:szCs w:val="20"/>
              </w:rPr>
            </w:pPr>
            <w:r w:rsidRPr="00625CC7">
              <w:rPr>
                <w:rFonts w:cs="Arial"/>
                <w:szCs w:val="20"/>
              </w:rPr>
              <w:t>Functioneel beheerder is zelfstandig in staat om (delen) van informatie (on)zichtbaar te maken om de leesbaarheid te bevorderen.</w:t>
            </w:r>
          </w:p>
        </w:tc>
      </w:tr>
      <w:tr w:rsidR="000818A3" w:rsidRPr="00625CC7" w14:paraId="7E91A267"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1F777C0A" w14:textId="77777777" w:rsidR="000818A3" w:rsidRPr="00625CC7" w:rsidRDefault="000818A3" w:rsidP="000818A3">
            <w:pPr>
              <w:spacing w:before="120" w:after="120" w:line="240" w:lineRule="atLeast"/>
              <w:jc w:val="both"/>
              <w:rPr>
                <w:rFonts w:cs="Arial"/>
                <w:szCs w:val="20"/>
              </w:rPr>
            </w:pPr>
            <w:r w:rsidRPr="00625CC7">
              <w:rPr>
                <w:rFonts w:cs="Arial"/>
                <w:szCs w:val="20"/>
              </w:rPr>
              <w:t>GW03</w:t>
            </w:r>
          </w:p>
        </w:tc>
        <w:tc>
          <w:tcPr>
            <w:tcW w:w="8079" w:type="dxa"/>
            <w:shd w:val="clear" w:color="auto" w:fill="FFFFFF" w:themeFill="background1"/>
          </w:tcPr>
          <w:p w14:paraId="45DE5C8F" w14:textId="77777777" w:rsidR="000818A3" w:rsidRPr="00625CC7" w:rsidRDefault="000818A3" w:rsidP="000818A3">
            <w:pPr>
              <w:spacing w:before="120" w:after="120" w:line="240" w:lineRule="atLeast"/>
              <w:jc w:val="both"/>
              <w:rPr>
                <w:rFonts w:cs="Arial"/>
                <w:szCs w:val="20"/>
              </w:rPr>
            </w:pPr>
            <w:r w:rsidRPr="00625CC7">
              <w:rPr>
                <w:rFonts w:cs="Arial"/>
                <w:szCs w:val="20"/>
              </w:rPr>
              <w:t>Het systeem moet voor een raadslid de mogelijkheid hebben aan te geven bij welk evenement je aanwezig bent.</w:t>
            </w:r>
          </w:p>
        </w:tc>
      </w:tr>
      <w:tr w:rsidR="000818A3" w:rsidRPr="00625CC7" w14:paraId="4DD69F3F" w14:textId="77777777" w:rsidTr="00265DCF">
        <w:tc>
          <w:tcPr>
            <w:tcW w:w="988" w:type="dxa"/>
            <w:shd w:val="clear" w:color="auto" w:fill="FFFFFF" w:themeFill="background1"/>
          </w:tcPr>
          <w:p w14:paraId="34103C0F" w14:textId="77777777" w:rsidR="000818A3" w:rsidRPr="00625CC7" w:rsidRDefault="000818A3" w:rsidP="000818A3">
            <w:pPr>
              <w:spacing w:before="120" w:after="120" w:line="240" w:lineRule="atLeast"/>
              <w:jc w:val="both"/>
              <w:rPr>
                <w:rFonts w:cs="Arial"/>
                <w:szCs w:val="20"/>
              </w:rPr>
            </w:pPr>
            <w:r w:rsidRPr="00625CC7">
              <w:rPr>
                <w:rFonts w:cs="Arial"/>
                <w:szCs w:val="20"/>
              </w:rPr>
              <w:t>GW04</w:t>
            </w:r>
          </w:p>
        </w:tc>
        <w:tc>
          <w:tcPr>
            <w:tcW w:w="8079" w:type="dxa"/>
            <w:shd w:val="clear" w:color="auto" w:fill="FFFFFF" w:themeFill="background1"/>
          </w:tcPr>
          <w:p w14:paraId="6DDCE1FD" w14:textId="77777777" w:rsidR="000818A3" w:rsidRPr="00625CC7" w:rsidRDefault="000818A3" w:rsidP="000818A3">
            <w:pPr>
              <w:spacing w:before="120" w:after="120" w:line="240" w:lineRule="atLeast"/>
              <w:jc w:val="both"/>
              <w:rPr>
                <w:rFonts w:cs="Arial"/>
                <w:szCs w:val="20"/>
              </w:rPr>
            </w:pPr>
            <w:r w:rsidRPr="00625CC7">
              <w:rPr>
                <w:rFonts w:cs="Arial"/>
                <w:szCs w:val="20"/>
              </w:rPr>
              <w:t>Het is mogelijk voor gebruikers om dossiers / documenten te “labelen” (‘</w:t>
            </w:r>
            <w:proofErr w:type="spellStart"/>
            <w:r w:rsidRPr="00625CC7">
              <w:rPr>
                <w:rFonts w:cs="Arial"/>
                <w:szCs w:val="20"/>
              </w:rPr>
              <w:t>taggen</w:t>
            </w:r>
            <w:proofErr w:type="spellEnd"/>
            <w:r w:rsidRPr="00625CC7">
              <w:rPr>
                <w:rFonts w:cs="Arial"/>
                <w:szCs w:val="20"/>
              </w:rPr>
              <w:t xml:space="preserve">’). </w:t>
            </w:r>
          </w:p>
        </w:tc>
      </w:tr>
      <w:tr w:rsidR="000818A3" w:rsidRPr="00625CC7" w14:paraId="291415A9"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3DA802F0" w14:textId="77777777" w:rsidR="000818A3" w:rsidRPr="00625CC7" w:rsidRDefault="000818A3" w:rsidP="000818A3">
            <w:pPr>
              <w:spacing w:before="120" w:after="120" w:line="240" w:lineRule="atLeast"/>
              <w:jc w:val="both"/>
              <w:rPr>
                <w:rFonts w:cs="Arial"/>
                <w:szCs w:val="20"/>
              </w:rPr>
            </w:pPr>
            <w:r w:rsidRPr="00625CC7">
              <w:rPr>
                <w:rFonts w:cs="Arial"/>
                <w:szCs w:val="20"/>
              </w:rPr>
              <w:t>GW05</w:t>
            </w:r>
          </w:p>
        </w:tc>
        <w:tc>
          <w:tcPr>
            <w:tcW w:w="8079" w:type="dxa"/>
            <w:shd w:val="clear" w:color="auto" w:fill="FFFFFF" w:themeFill="background1"/>
          </w:tcPr>
          <w:p w14:paraId="71857CDD" w14:textId="77777777" w:rsidR="000818A3" w:rsidRPr="00625CC7" w:rsidRDefault="000818A3" w:rsidP="000818A3">
            <w:pPr>
              <w:spacing w:before="120" w:after="120" w:line="240" w:lineRule="atLeast"/>
              <w:jc w:val="both"/>
              <w:rPr>
                <w:rFonts w:cs="Arial"/>
                <w:szCs w:val="20"/>
              </w:rPr>
            </w:pPr>
            <w:r w:rsidRPr="00625CC7">
              <w:rPr>
                <w:rFonts w:cs="Arial"/>
                <w:szCs w:val="20"/>
              </w:rPr>
              <w:t xml:space="preserve">Het is mogelijk om zelf data / kolommen / rubrieken etc. te selecteren en on </w:t>
            </w:r>
            <w:proofErr w:type="spellStart"/>
            <w:r w:rsidRPr="00625CC7">
              <w:rPr>
                <w:rFonts w:cs="Arial"/>
                <w:szCs w:val="20"/>
              </w:rPr>
              <w:t>the</w:t>
            </w:r>
            <w:proofErr w:type="spellEnd"/>
            <w:r w:rsidRPr="00625CC7">
              <w:rPr>
                <w:rFonts w:cs="Arial"/>
                <w:szCs w:val="20"/>
              </w:rPr>
              <w:t xml:space="preserve"> </w:t>
            </w:r>
            <w:proofErr w:type="spellStart"/>
            <w:r w:rsidRPr="00625CC7">
              <w:rPr>
                <w:rFonts w:cs="Arial"/>
                <w:szCs w:val="20"/>
              </w:rPr>
              <w:t>fly</w:t>
            </w:r>
            <w:proofErr w:type="spellEnd"/>
            <w:r w:rsidRPr="00625CC7">
              <w:rPr>
                <w:rFonts w:cs="Arial"/>
                <w:szCs w:val="20"/>
              </w:rPr>
              <w:t xml:space="preserve"> te exporteren voor gebruik buiten het systeem.</w:t>
            </w:r>
          </w:p>
        </w:tc>
      </w:tr>
      <w:tr w:rsidR="000818A3" w:rsidRPr="00625CC7" w14:paraId="1F320991" w14:textId="77777777" w:rsidTr="00265DCF">
        <w:tc>
          <w:tcPr>
            <w:tcW w:w="988" w:type="dxa"/>
            <w:shd w:val="clear" w:color="auto" w:fill="FFFFFF" w:themeFill="background1"/>
          </w:tcPr>
          <w:p w14:paraId="028FB31D" w14:textId="77777777" w:rsidR="000818A3" w:rsidRPr="00625CC7" w:rsidRDefault="000818A3" w:rsidP="000818A3">
            <w:pPr>
              <w:spacing w:before="120" w:after="120" w:line="240" w:lineRule="atLeast"/>
              <w:jc w:val="both"/>
              <w:rPr>
                <w:rFonts w:cs="Arial"/>
                <w:szCs w:val="20"/>
              </w:rPr>
            </w:pPr>
            <w:r w:rsidRPr="00625CC7">
              <w:rPr>
                <w:rFonts w:cs="Arial"/>
                <w:szCs w:val="20"/>
              </w:rPr>
              <w:t>GW06</w:t>
            </w:r>
          </w:p>
        </w:tc>
        <w:tc>
          <w:tcPr>
            <w:tcW w:w="8079" w:type="dxa"/>
            <w:shd w:val="clear" w:color="auto" w:fill="FFFFFF" w:themeFill="background1"/>
          </w:tcPr>
          <w:p w14:paraId="5DD71448" w14:textId="77777777" w:rsidR="000818A3" w:rsidRPr="00625CC7" w:rsidRDefault="000818A3" w:rsidP="000818A3">
            <w:pPr>
              <w:spacing w:before="120" w:after="120" w:line="240" w:lineRule="atLeast"/>
              <w:jc w:val="both"/>
              <w:rPr>
                <w:rFonts w:cs="Arial"/>
                <w:szCs w:val="20"/>
              </w:rPr>
            </w:pPr>
            <w:r w:rsidRPr="00625CC7">
              <w:rPr>
                <w:rFonts w:cs="Arial"/>
                <w:szCs w:val="20"/>
              </w:rPr>
              <w:t xml:space="preserve">Voor de burger moet het mogelijk zijn zich zonder een account aan te maken maar met achterlating van een e-mailadres kunnen inschrijven voor een </w:t>
            </w:r>
            <w:proofErr w:type="spellStart"/>
            <w:r w:rsidRPr="00625CC7">
              <w:rPr>
                <w:rFonts w:cs="Arial"/>
                <w:szCs w:val="20"/>
              </w:rPr>
              <w:t>attenderingsmail</w:t>
            </w:r>
            <w:proofErr w:type="spellEnd"/>
            <w:r w:rsidRPr="00625CC7">
              <w:rPr>
                <w:rFonts w:cs="Arial"/>
                <w:szCs w:val="20"/>
              </w:rPr>
              <w:t>.</w:t>
            </w:r>
          </w:p>
        </w:tc>
      </w:tr>
    </w:tbl>
    <w:p w14:paraId="6645831B" w14:textId="439E7E49" w:rsidR="00265DCF" w:rsidRPr="00265DCF" w:rsidRDefault="00265DCF" w:rsidP="00A011FA">
      <w:pPr>
        <w:keepNext/>
        <w:numPr>
          <w:ilvl w:val="1"/>
          <w:numId w:val="0"/>
        </w:numPr>
        <w:spacing w:before="120" w:after="120" w:line="240" w:lineRule="atLeast"/>
        <w:ind w:left="576" w:hanging="576"/>
        <w:jc w:val="both"/>
        <w:outlineLvl w:val="1"/>
        <w:rPr>
          <w:rFonts w:cs="Arial"/>
          <w:b/>
          <w:szCs w:val="20"/>
          <w:u w:val="single"/>
        </w:rPr>
      </w:pPr>
      <w:bookmarkStart w:id="8" w:name="_Toc74664184"/>
      <w:r w:rsidRPr="00265DCF">
        <w:rPr>
          <w:rFonts w:cs="Arial"/>
          <w:b/>
          <w:szCs w:val="20"/>
          <w:u w:val="single"/>
        </w:rPr>
        <w:t xml:space="preserve">4.8 </w:t>
      </w:r>
      <w:r>
        <w:rPr>
          <w:rFonts w:cs="Arial"/>
          <w:b/>
          <w:szCs w:val="20"/>
          <w:u w:val="single"/>
        </w:rPr>
        <w:tab/>
      </w:r>
      <w:r w:rsidRPr="00265DCF">
        <w:rPr>
          <w:rFonts w:cs="Arial"/>
          <w:b/>
          <w:szCs w:val="20"/>
          <w:u w:val="single"/>
        </w:rPr>
        <w:t>App</w:t>
      </w:r>
      <w:bookmarkEnd w:id="8"/>
    </w:p>
    <w:tbl>
      <w:tblPr>
        <w:tblStyle w:val="Rastertabel4-Accent1"/>
        <w:tblW w:w="9067" w:type="dxa"/>
        <w:tblLook w:val="0420" w:firstRow="1" w:lastRow="0" w:firstColumn="0" w:lastColumn="0" w:noHBand="0" w:noVBand="1"/>
      </w:tblPr>
      <w:tblGrid>
        <w:gridCol w:w="988"/>
        <w:gridCol w:w="8079"/>
      </w:tblGrid>
      <w:tr w:rsidR="00265DCF" w:rsidRPr="00265DCF" w14:paraId="5C7967E4" w14:textId="77777777" w:rsidTr="00265DCF">
        <w:trPr>
          <w:cnfStyle w:val="100000000000" w:firstRow="1" w:lastRow="0" w:firstColumn="0" w:lastColumn="0" w:oddVBand="0" w:evenVBand="0" w:oddHBand="0" w:evenHBand="0" w:firstRowFirstColumn="0" w:firstRowLastColumn="0" w:lastRowFirstColumn="0" w:lastRowLastColumn="0"/>
        </w:trPr>
        <w:tc>
          <w:tcPr>
            <w:tcW w:w="988" w:type="dxa"/>
          </w:tcPr>
          <w:p w14:paraId="51D60CD5" w14:textId="592888A3" w:rsidR="00265DCF" w:rsidRPr="00265DCF" w:rsidRDefault="00265DCF" w:rsidP="00A011FA">
            <w:pPr>
              <w:spacing w:before="120" w:after="120" w:line="240" w:lineRule="atLeast"/>
              <w:jc w:val="both"/>
              <w:rPr>
                <w:rFonts w:cs="Arial"/>
                <w:szCs w:val="20"/>
              </w:rPr>
            </w:pPr>
          </w:p>
        </w:tc>
        <w:tc>
          <w:tcPr>
            <w:tcW w:w="8079" w:type="dxa"/>
          </w:tcPr>
          <w:p w14:paraId="1BB727AA" w14:textId="5EF0DBAE" w:rsidR="00265DCF" w:rsidRPr="00265DCF" w:rsidRDefault="00265DCF" w:rsidP="00A011FA">
            <w:pPr>
              <w:spacing w:before="120" w:after="120" w:line="240" w:lineRule="atLeast"/>
              <w:jc w:val="both"/>
              <w:rPr>
                <w:rFonts w:cs="Arial"/>
                <w:szCs w:val="20"/>
              </w:rPr>
            </w:pPr>
          </w:p>
        </w:tc>
      </w:tr>
      <w:tr w:rsidR="00265DCF" w:rsidRPr="000E0D3E" w14:paraId="5FFA8051" w14:textId="77777777" w:rsidTr="00265DCF">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4F636E36" w14:textId="77777777" w:rsidR="00265DCF" w:rsidRPr="000E0D3E" w:rsidRDefault="00265DCF" w:rsidP="00A011FA">
            <w:pPr>
              <w:spacing w:before="120" w:after="120" w:line="240" w:lineRule="atLeast"/>
              <w:jc w:val="both"/>
              <w:rPr>
                <w:rFonts w:cs="Arial"/>
                <w:szCs w:val="20"/>
              </w:rPr>
            </w:pPr>
            <w:r w:rsidRPr="000E0D3E">
              <w:rPr>
                <w:rFonts w:cs="Arial"/>
                <w:szCs w:val="20"/>
              </w:rPr>
              <w:t>APW01</w:t>
            </w:r>
          </w:p>
        </w:tc>
        <w:tc>
          <w:tcPr>
            <w:tcW w:w="8079" w:type="dxa"/>
            <w:tcBorders>
              <w:top w:val="single" w:sz="4" w:space="0" w:color="4F81BD" w:themeColor="accent1"/>
            </w:tcBorders>
            <w:shd w:val="clear" w:color="auto" w:fill="FFFFFF" w:themeFill="background1"/>
          </w:tcPr>
          <w:p w14:paraId="3487FCD0" w14:textId="77777777" w:rsidR="00265DCF" w:rsidRPr="000E0D3E" w:rsidRDefault="00265DCF" w:rsidP="00A011FA">
            <w:pPr>
              <w:spacing w:before="120" w:after="120" w:line="240" w:lineRule="atLeast"/>
              <w:jc w:val="both"/>
              <w:rPr>
                <w:rFonts w:cs="Arial"/>
                <w:szCs w:val="20"/>
              </w:rPr>
            </w:pPr>
            <w:r w:rsidRPr="000E0D3E">
              <w:rPr>
                <w:rFonts w:cs="Arial"/>
                <w:szCs w:val="20"/>
              </w:rPr>
              <w:t>Mogelijkheid tot het vergroten van letters en het kunnen aanpassen van kleurstellingen om de leesbaarheid te vergroten en deze persoonlijke voorkeuren op te slaan.</w:t>
            </w:r>
          </w:p>
        </w:tc>
      </w:tr>
      <w:tr w:rsidR="00265DCF" w:rsidRPr="000E0D3E" w14:paraId="33981C62" w14:textId="77777777" w:rsidTr="00265DCF">
        <w:tc>
          <w:tcPr>
            <w:tcW w:w="988" w:type="dxa"/>
            <w:shd w:val="clear" w:color="auto" w:fill="FFFFFF" w:themeFill="background1"/>
          </w:tcPr>
          <w:p w14:paraId="28198B94" w14:textId="77777777" w:rsidR="00265DCF" w:rsidRPr="000E0D3E" w:rsidRDefault="00265DCF" w:rsidP="00A011FA">
            <w:pPr>
              <w:spacing w:before="120" w:after="120" w:line="240" w:lineRule="atLeast"/>
              <w:jc w:val="both"/>
              <w:rPr>
                <w:rFonts w:cs="Arial"/>
                <w:szCs w:val="20"/>
              </w:rPr>
            </w:pPr>
            <w:r w:rsidRPr="000E0D3E">
              <w:rPr>
                <w:rFonts w:cs="Arial"/>
                <w:szCs w:val="20"/>
              </w:rPr>
              <w:t>APW02</w:t>
            </w:r>
          </w:p>
        </w:tc>
        <w:tc>
          <w:tcPr>
            <w:tcW w:w="8079" w:type="dxa"/>
            <w:shd w:val="clear" w:color="auto" w:fill="FFFFFF" w:themeFill="background1"/>
          </w:tcPr>
          <w:p w14:paraId="770C72AC" w14:textId="77777777" w:rsidR="00265DCF" w:rsidRPr="000E0D3E" w:rsidRDefault="00265DCF" w:rsidP="00A011FA">
            <w:pPr>
              <w:spacing w:before="120" w:after="120" w:line="240" w:lineRule="atLeast"/>
              <w:jc w:val="both"/>
              <w:rPr>
                <w:rFonts w:cs="Arial"/>
                <w:szCs w:val="20"/>
              </w:rPr>
            </w:pPr>
            <w:r w:rsidRPr="000E0D3E">
              <w:rPr>
                <w:rFonts w:cs="Arial"/>
                <w:szCs w:val="20"/>
              </w:rPr>
              <w:t>De app moet de mogelijkheid bieden documenten te downloaden op het lokale device, zodat deze later ook zonder internetverbinding buiten de app te benaderen.</w:t>
            </w:r>
          </w:p>
        </w:tc>
      </w:tr>
    </w:tbl>
    <w:p w14:paraId="14959625" w14:textId="3C046D23" w:rsidR="00265DCF" w:rsidRDefault="00265DCF" w:rsidP="00A011FA">
      <w:pPr>
        <w:keepNext/>
        <w:numPr>
          <w:ilvl w:val="1"/>
          <w:numId w:val="0"/>
        </w:numPr>
        <w:tabs>
          <w:tab w:val="left" w:pos="567"/>
        </w:tabs>
        <w:spacing w:before="120" w:after="120" w:line="240" w:lineRule="atLeast"/>
        <w:ind w:left="576" w:hanging="576"/>
        <w:jc w:val="both"/>
        <w:outlineLvl w:val="1"/>
        <w:rPr>
          <w:rFonts w:cs="Arial"/>
          <w:b/>
          <w:szCs w:val="20"/>
          <w:u w:val="single"/>
        </w:rPr>
      </w:pPr>
      <w:bookmarkStart w:id="9" w:name="_Toc74664185"/>
      <w:r w:rsidRPr="00265DCF">
        <w:rPr>
          <w:rFonts w:cs="Arial"/>
          <w:b/>
          <w:szCs w:val="20"/>
          <w:u w:val="single"/>
        </w:rPr>
        <w:t xml:space="preserve">4.9 </w:t>
      </w:r>
      <w:r w:rsidRPr="00265DCF">
        <w:rPr>
          <w:rFonts w:cs="Arial"/>
          <w:b/>
          <w:szCs w:val="20"/>
          <w:u w:val="single"/>
        </w:rPr>
        <w:tab/>
        <w:t>Politiek thema / Strategische Lange Termijn Agenda / Signaallijst / Monitorsysteem voor toezeggingen</w:t>
      </w:r>
      <w:bookmarkEnd w:id="9"/>
    </w:p>
    <w:tbl>
      <w:tblPr>
        <w:tblStyle w:val="Rastertabel4-Accent1"/>
        <w:tblW w:w="9067" w:type="dxa"/>
        <w:tblLook w:val="0420" w:firstRow="1" w:lastRow="0" w:firstColumn="0" w:lastColumn="0" w:noHBand="0" w:noVBand="1"/>
      </w:tblPr>
      <w:tblGrid>
        <w:gridCol w:w="988"/>
        <w:gridCol w:w="8079"/>
      </w:tblGrid>
      <w:tr w:rsidR="00C20C5E" w:rsidRPr="00265DCF" w14:paraId="3F1B59F0" w14:textId="77777777" w:rsidTr="00C20C5E">
        <w:trPr>
          <w:cnfStyle w:val="100000000000" w:firstRow="1" w:lastRow="0" w:firstColumn="0" w:lastColumn="0" w:oddVBand="0" w:evenVBand="0" w:oddHBand="0" w:evenHBand="0" w:firstRowFirstColumn="0" w:firstRowLastColumn="0" w:lastRowFirstColumn="0" w:lastRowLastColumn="0"/>
        </w:trPr>
        <w:tc>
          <w:tcPr>
            <w:tcW w:w="988" w:type="dxa"/>
          </w:tcPr>
          <w:p w14:paraId="03CBA9DF" w14:textId="77777777" w:rsidR="00C20C5E" w:rsidRPr="00265DCF" w:rsidRDefault="00C20C5E" w:rsidP="00A011FA">
            <w:pPr>
              <w:spacing w:before="120" w:after="120" w:line="240" w:lineRule="atLeast"/>
              <w:jc w:val="both"/>
              <w:rPr>
                <w:rFonts w:cs="Arial"/>
                <w:szCs w:val="20"/>
              </w:rPr>
            </w:pPr>
            <w:r w:rsidRPr="00265DCF">
              <w:rPr>
                <w:rFonts w:cs="Arial"/>
                <w:szCs w:val="20"/>
              </w:rPr>
              <w:t>Code</w:t>
            </w:r>
          </w:p>
        </w:tc>
        <w:tc>
          <w:tcPr>
            <w:tcW w:w="8079" w:type="dxa"/>
          </w:tcPr>
          <w:p w14:paraId="374076D3" w14:textId="77777777" w:rsidR="00C20C5E" w:rsidRPr="00265DCF" w:rsidRDefault="00C20C5E" w:rsidP="00A011FA">
            <w:pPr>
              <w:spacing w:before="120" w:after="120" w:line="240" w:lineRule="atLeast"/>
              <w:jc w:val="both"/>
              <w:rPr>
                <w:rFonts w:cs="Arial"/>
                <w:szCs w:val="20"/>
              </w:rPr>
            </w:pPr>
            <w:r w:rsidRPr="00265DCF">
              <w:rPr>
                <w:rFonts w:cs="Arial"/>
                <w:szCs w:val="20"/>
              </w:rPr>
              <w:t>Omschrijving</w:t>
            </w:r>
          </w:p>
        </w:tc>
      </w:tr>
      <w:tr w:rsidR="00C20C5E" w:rsidRPr="00C20C5E" w14:paraId="18A5A916" w14:textId="77777777" w:rsidTr="00C20C5E">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60F15D5B" w14:textId="77777777" w:rsidR="00C20C5E" w:rsidRPr="00C20C5E" w:rsidRDefault="00C20C5E" w:rsidP="00A011FA">
            <w:pPr>
              <w:spacing w:before="120" w:after="120" w:line="240" w:lineRule="exact"/>
              <w:jc w:val="both"/>
              <w:rPr>
                <w:rFonts w:cs="Arial"/>
                <w:szCs w:val="20"/>
              </w:rPr>
            </w:pPr>
            <w:r w:rsidRPr="00C20C5E">
              <w:rPr>
                <w:rFonts w:cs="Arial"/>
                <w:szCs w:val="20"/>
              </w:rPr>
              <w:t>LW01</w:t>
            </w:r>
          </w:p>
        </w:tc>
        <w:tc>
          <w:tcPr>
            <w:tcW w:w="8079" w:type="dxa"/>
            <w:tcBorders>
              <w:top w:val="single" w:sz="4" w:space="0" w:color="4F81BD" w:themeColor="accent1"/>
            </w:tcBorders>
            <w:shd w:val="clear" w:color="auto" w:fill="FFFFFF" w:themeFill="background1"/>
          </w:tcPr>
          <w:p w14:paraId="2697625F" w14:textId="77777777" w:rsidR="00C20C5E" w:rsidRPr="00C20C5E" w:rsidRDefault="00C20C5E" w:rsidP="00A011FA">
            <w:pPr>
              <w:spacing w:before="120" w:after="120" w:line="240" w:lineRule="exact"/>
              <w:jc w:val="both"/>
              <w:rPr>
                <w:rFonts w:cs="Arial"/>
                <w:szCs w:val="20"/>
              </w:rPr>
            </w:pPr>
            <w:r w:rsidRPr="00C20C5E">
              <w:rPr>
                <w:rFonts w:cs="Arial"/>
                <w:szCs w:val="20"/>
              </w:rPr>
              <w:t>Binnen de politieke (web)omgeving is de historie van een politiek thema te volgen. Bijvoorbeeld wanneer het thema op een vergadering aan de orde is geweest, wie hierover het woord heeft gevoerd en wat erover is ingebracht of gezegd, en eventueel of er over is gestemd. Een thema kan op meerdere vergaderingen, ook over een langere tijdsperiode, actief zijn.</w:t>
            </w:r>
          </w:p>
        </w:tc>
      </w:tr>
      <w:tr w:rsidR="00C20C5E" w:rsidRPr="00C20C5E" w14:paraId="157399B1" w14:textId="77777777" w:rsidTr="00C20C5E">
        <w:tc>
          <w:tcPr>
            <w:tcW w:w="988" w:type="dxa"/>
            <w:shd w:val="clear" w:color="auto" w:fill="FFFFFF" w:themeFill="background1"/>
          </w:tcPr>
          <w:p w14:paraId="26546AEA" w14:textId="77777777" w:rsidR="00C20C5E" w:rsidRPr="00C20C5E" w:rsidRDefault="00C20C5E" w:rsidP="00C20C5E">
            <w:pPr>
              <w:spacing w:before="120" w:after="120" w:line="240" w:lineRule="exact"/>
              <w:rPr>
                <w:rFonts w:cs="Arial"/>
                <w:szCs w:val="20"/>
              </w:rPr>
            </w:pPr>
            <w:r w:rsidRPr="00C20C5E">
              <w:rPr>
                <w:rFonts w:cs="Arial"/>
                <w:szCs w:val="20"/>
              </w:rPr>
              <w:t>LW02</w:t>
            </w:r>
          </w:p>
        </w:tc>
        <w:tc>
          <w:tcPr>
            <w:tcW w:w="8079" w:type="dxa"/>
            <w:shd w:val="clear" w:color="auto" w:fill="FFFFFF" w:themeFill="background1"/>
          </w:tcPr>
          <w:p w14:paraId="0F965626" w14:textId="77777777" w:rsidR="00C20C5E" w:rsidRPr="00C20C5E" w:rsidRDefault="00C20C5E" w:rsidP="00C20C5E">
            <w:pPr>
              <w:spacing w:before="120" w:after="120" w:line="240" w:lineRule="exact"/>
              <w:jc w:val="both"/>
              <w:rPr>
                <w:rFonts w:cs="Arial"/>
                <w:szCs w:val="20"/>
              </w:rPr>
            </w:pPr>
            <w:r w:rsidRPr="00C20C5E">
              <w:rPr>
                <w:rFonts w:cs="Arial"/>
                <w:szCs w:val="20"/>
              </w:rPr>
              <w:t xml:space="preserve">Het is ook mogelijk achteraf een dossier te maken (terugkijkend). </w:t>
            </w:r>
          </w:p>
        </w:tc>
      </w:tr>
      <w:tr w:rsidR="00C20C5E" w:rsidRPr="00C20C5E" w14:paraId="672F920D" w14:textId="77777777" w:rsidTr="00C20C5E">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0EDBE363" w14:textId="77777777" w:rsidR="00C20C5E" w:rsidRPr="00C20C5E" w:rsidRDefault="00C20C5E" w:rsidP="00C20C5E">
            <w:pPr>
              <w:spacing w:before="120" w:after="120" w:line="240" w:lineRule="exact"/>
              <w:rPr>
                <w:rFonts w:cs="Arial"/>
                <w:szCs w:val="20"/>
              </w:rPr>
            </w:pPr>
            <w:r w:rsidRPr="00C20C5E">
              <w:rPr>
                <w:rFonts w:cs="Arial"/>
                <w:szCs w:val="20"/>
              </w:rPr>
              <w:t>LW03</w:t>
            </w:r>
          </w:p>
        </w:tc>
        <w:tc>
          <w:tcPr>
            <w:tcW w:w="8079" w:type="dxa"/>
            <w:shd w:val="clear" w:color="auto" w:fill="FFFFFF" w:themeFill="background1"/>
          </w:tcPr>
          <w:p w14:paraId="24AEF667" w14:textId="77777777" w:rsidR="00C20C5E" w:rsidRPr="00C20C5E" w:rsidRDefault="00C20C5E" w:rsidP="00C20C5E">
            <w:pPr>
              <w:spacing w:before="120" w:after="120" w:line="240" w:lineRule="exact"/>
              <w:jc w:val="both"/>
              <w:rPr>
                <w:rFonts w:cs="Arial"/>
                <w:szCs w:val="20"/>
              </w:rPr>
            </w:pPr>
            <w:r w:rsidRPr="00C20C5E">
              <w:rPr>
                <w:rFonts w:cs="Arial"/>
                <w:szCs w:val="20"/>
              </w:rPr>
              <w:t>Voor het volgen van een politiek thema is het van belang dat de tijdslijn duidelijk zichtbaar is. Deze tijdslijnbalk met hyperlinks naar stukken en vergaderingen heeft een gemakkelijke User Interface.</w:t>
            </w:r>
          </w:p>
        </w:tc>
      </w:tr>
      <w:tr w:rsidR="00C20C5E" w:rsidRPr="00C20C5E" w14:paraId="6FF95427" w14:textId="77777777" w:rsidTr="00C20C5E">
        <w:tc>
          <w:tcPr>
            <w:tcW w:w="988" w:type="dxa"/>
            <w:tcBorders>
              <w:bottom w:val="single" w:sz="4" w:space="0" w:color="95B3D7" w:themeColor="accent1" w:themeTint="99"/>
            </w:tcBorders>
            <w:shd w:val="clear" w:color="auto" w:fill="FFFFFF" w:themeFill="background1"/>
          </w:tcPr>
          <w:p w14:paraId="2702E540" w14:textId="77777777" w:rsidR="00C20C5E" w:rsidRPr="00C20C5E" w:rsidRDefault="00C20C5E" w:rsidP="00C20C5E">
            <w:pPr>
              <w:spacing w:before="120" w:after="120" w:line="240" w:lineRule="exact"/>
              <w:rPr>
                <w:rFonts w:cs="Arial"/>
                <w:szCs w:val="20"/>
              </w:rPr>
            </w:pPr>
            <w:r w:rsidRPr="00C20C5E">
              <w:rPr>
                <w:rFonts w:cs="Arial"/>
                <w:szCs w:val="20"/>
              </w:rPr>
              <w:t>LW04</w:t>
            </w:r>
          </w:p>
        </w:tc>
        <w:tc>
          <w:tcPr>
            <w:tcW w:w="8079" w:type="dxa"/>
            <w:tcBorders>
              <w:bottom w:val="single" w:sz="4" w:space="0" w:color="95B3D7" w:themeColor="accent1" w:themeTint="99"/>
            </w:tcBorders>
            <w:shd w:val="clear" w:color="auto" w:fill="FFFFFF" w:themeFill="background1"/>
          </w:tcPr>
          <w:p w14:paraId="35218AA3" w14:textId="77777777" w:rsidR="00C20C5E" w:rsidRPr="00C20C5E" w:rsidRDefault="00C20C5E" w:rsidP="00C20C5E">
            <w:pPr>
              <w:spacing w:before="120" w:after="120" w:line="240" w:lineRule="exact"/>
              <w:jc w:val="both"/>
              <w:rPr>
                <w:rFonts w:cs="Arial"/>
                <w:szCs w:val="20"/>
              </w:rPr>
            </w:pPr>
            <w:r w:rsidRPr="00C20C5E">
              <w:rPr>
                <w:rFonts w:cs="Arial"/>
                <w:szCs w:val="20"/>
              </w:rPr>
              <w:t xml:space="preserve">Het systeem bevat functionaliteit / een volgsysteem voor het kunnen tracken en monitoren van de planning van raadsvoorstellen. Het volgsysteem biedt een actueel en doorlopend inzicht in de planning. </w:t>
            </w:r>
          </w:p>
          <w:p w14:paraId="62D06681" w14:textId="77777777" w:rsidR="00C20C5E" w:rsidRPr="00C20C5E" w:rsidRDefault="00C20C5E" w:rsidP="00C20C5E">
            <w:pPr>
              <w:spacing w:before="120" w:after="120" w:line="240" w:lineRule="exact"/>
              <w:jc w:val="both"/>
              <w:rPr>
                <w:rFonts w:cs="Arial"/>
                <w:szCs w:val="20"/>
              </w:rPr>
            </w:pPr>
            <w:r w:rsidRPr="00C20C5E">
              <w:rPr>
                <w:rFonts w:cs="Arial"/>
                <w:szCs w:val="20"/>
              </w:rPr>
              <w:t>Toelichting: hier is bedoeld de signaallijst van het college van B&amp;W. Deze bevat de planning van alle raadsvoorstellen die de komende jaren ter besluitvorming zullen worden aangeboden.</w:t>
            </w:r>
          </w:p>
        </w:tc>
      </w:tr>
      <w:tr w:rsidR="00C20C5E" w:rsidRPr="00C20C5E" w14:paraId="3E24FA74" w14:textId="77777777" w:rsidTr="00C20C5E">
        <w:trPr>
          <w:cnfStyle w:val="000000100000" w:firstRow="0" w:lastRow="0" w:firstColumn="0" w:lastColumn="0" w:oddVBand="0" w:evenVBand="0" w:oddHBand="1" w:evenHBand="0" w:firstRowFirstColumn="0" w:firstRowLastColumn="0" w:lastRowFirstColumn="0" w:lastRowLastColumn="0"/>
        </w:trPr>
        <w:tc>
          <w:tcPr>
            <w:tcW w:w="988" w:type="dxa"/>
            <w:shd w:val="clear" w:color="auto" w:fill="FFFFFF" w:themeFill="background1"/>
          </w:tcPr>
          <w:p w14:paraId="4B1E4E95" w14:textId="77777777" w:rsidR="00C20C5E" w:rsidRPr="00C20C5E" w:rsidRDefault="00C20C5E" w:rsidP="00C20C5E">
            <w:pPr>
              <w:spacing w:before="120" w:after="120" w:line="240" w:lineRule="exact"/>
              <w:rPr>
                <w:rFonts w:cs="Arial"/>
                <w:szCs w:val="20"/>
              </w:rPr>
            </w:pPr>
            <w:r w:rsidRPr="00C20C5E">
              <w:rPr>
                <w:rFonts w:cs="Arial"/>
                <w:szCs w:val="20"/>
              </w:rPr>
              <w:lastRenderedPageBreak/>
              <w:t>LW05</w:t>
            </w:r>
          </w:p>
        </w:tc>
        <w:tc>
          <w:tcPr>
            <w:tcW w:w="8079" w:type="dxa"/>
            <w:shd w:val="clear" w:color="auto" w:fill="FFFFFF" w:themeFill="background1"/>
          </w:tcPr>
          <w:p w14:paraId="64B9920D" w14:textId="77777777" w:rsidR="00C20C5E" w:rsidRPr="00C20C5E" w:rsidRDefault="00C20C5E" w:rsidP="00C20C5E">
            <w:pPr>
              <w:spacing w:before="120" w:after="120" w:line="240" w:lineRule="exact"/>
              <w:jc w:val="both"/>
              <w:rPr>
                <w:rFonts w:cs="Arial"/>
                <w:szCs w:val="20"/>
              </w:rPr>
            </w:pPr>
            <w:r w:rsidRPr="00C20C5E">
              <w:rPr>
                <w:rFonts w:cs="Arial"/>
                <w:szCs w:val="20"/>
              </w:rPr>
              <w:t xml:space="preserve">Het systeem bevat functionaliteit / een volgsysteem voor het kunnen tracken en monitoren van de Strategische Lange Termijn Agenda. Het volgsysteem biedt een actueel en doorlopend inzicht. </w:t>
            </w:r>
          </w:p>
        </w:tc>
      </w:tr>
    </w:tbl>
    <w:p w14:paraId="0152DB8B" w14:textId="77777777" w:rsidR="00C20C5E" w:rsidRPr="00C20C5E" w:rsidRDefault="00C20C5E" w:rsidP="00C20C5E">
      <w:pPr>
        <w:keepNext/>
        <w:numPr>
          <w:ilvl w:val="1"/>
          <w:numId w:val="0"/>
        </w:numPr>
        <w:tabs>
          <w:tab w:val="left" w:pos="567"/>
        </w:tabs>
        <w:spacing w:before="120" w:after="120" w:line="240" w:lineRule="atLeast"/>
        <w:ind w:left="576" w:hanging="576"/>
        <w:outlineLvl w:val="1"/>
        <w:rPr>
          <w:rFonts w:cs="Arial"/>
          <w:b/>
          <w:szCs w:val="20"/>
          <w:u w:val="single"/>
        </w:rPr>
      </w:pPr>
      <w:bookmarkStart w:id="10" w:name="_Toc74664186"/>
      <w:r w:rsidRPr="00C20C5E">
        <w:rPr>
          <w:rFonts w:cs="Arial"/>
          <w:b/>
          <w:szCs w:val="20"/>
          <w:u w:val="single"/>
        </w:rPr>
        <w:t xml:space="preserve">4.10 </w:t>
      </w:r>
      <w:r w:rsidRPr="00C20C5E">
        <w:rPr>
          <w:rFonts w:cs="Arial"/>
          <w:b/>
          <w:szCs w:val="20"/>
          <w:u w:val="single"/>
        </w:rPr>
        <w:tab/>
        <w:t>Burgerparticipatie</w:t>
      </w:r>
      <w:bookmarkEnd w:id="10"/>
    </w:p>
    <w:tbl>
      <w:tblPr>
        <w:tblStyle w:val="Rastertabel4-Accent1"/>
        <w:tblW w:w="9067" w:type="dxa"/>
        <w:tblLook w:val="0420" w:firstRow="1" w:lastRow="0" w:firstColumn="0" w:lastColumn="0" w:noHBand="0" w:noVBand="1"/>
      </w:tblPr>
      <w:tblGrid>
        <w:gridCol w:w="988"/>
        <w:gridCol w:w="8079"/>
      </w:tblGrid>
      <w:tr w:rsidR="00C20C5E" w:rsidRPr="00C20C5E" w14:paraId="18E35AF5" w14:textId="77777777" w:rsidTr="00C20C5E">
        <w:trPr>
          <w:cnfStyle w:val="100000000000" w:firstRow="1" w:lastRow="0" w:firstColumn="0" w:lastColumn="0" w:oddVBand="0" w:evenVBand="0" w:oddHBand="0" w:evenHBand="0" w:firstRowFirstColumn="0" w:firstRowLastColumn="0" w:lastRowFirstColumn="0" w:lastRowLastColumn="0"/>
        </w:trPr>
        <w:tc>
          <w:tcPr>
            <w:tcW w:w="988" w:type="dxa"/>
          </w:tcPr>
          <w:p w14:paraId="09D6CF44" w14:textId="77777777" w:rsidR="00C20C5E" w:rsidRPr="00C20C5E" w:rsidRDefault="00C20C5E" w:rsidP="00C20C5E">
            <w:pPr>
              <w:spacing w:before="120" w:after="120" w:line="240" w:lineRule="atLeast"/>
              <w:rPr>
                <w:rFonts w:cs="Arial"/>
                <w:szCs w:val="20"/>
              </w:rPr>
            </w:pPr>
            <w:r w:rsidRPr="00C20C5E">
              <w:rPr>
                <w:rFonts w:cs="Arial"/>
                <w:szCs w:val="20"/>
              </w:rPr>
              <w:t>Code</w:t>
            </w:r>
          </w:p>
        </w:tc>
        <w:tc>
          <w:tcPr>
            <w:tcW w:w="8079" w:type="dxa"/>
          </w:tcPr>
          <w:p w14:paraId="10DA11A3" w14:textId="77777777" w:rsidR="00C20C5E" w:rsidRPr="00C20C5E" w:rsidRDefault="00C20C5E" w:rsidP="00C20C5E">
            <w:pPr>
              <w:spacing w:before="120" w:after="120" w:line="240" w:lineRule="atLeast"/>
              <w:rPr>
                <w:rFonts w:cs="Arial"/>
                <w:szCs w:val="20"/>
              </w:rPr>
            </w:pPr>
            <w:r w:rsidRPr="00C20C5E">
              <w:rPr>
                <w:rFonts w:cs="Arial"/>
                <w:szCs w:val="20"/>
              </w:rPr>
              <w:t>Omschrijving</w:t>
            </w:r>
          </w:p>
        </w:tc>
      </w:tr>
      <w:tr w:rsidR="00C20C5E" w:rsidRPr="00C20C5E" w14:paraId="1A8FBC40" w14:textId="77777777" w:rsidTr="00C20C5E">
        <w:trPr>
          <w:cnfStyle w:val="000000100000" w:firstRow="0" w:lastRow="0" w:firstColumn="0" w:lastColumn="0" w:oddVBand="0" w:evenVBand="0" w:oddHBand="1" w:evenHBand="0" w:firstRowFirstColumn="0" w:firstRowLastColumn="0" w:lastRowFirstColumn="0" w:lastRowLastColumn="0"/>
        </w:trPr>
        <w:tc>
          <w:tcPr>
            <w:tcW w:w="988" w:type="dxa"/>
            <w:tcBorders>
              <w:top w:val="single" w:sz="4" w:space="0" w:color="4F81BD" w:themeColor="accent1"/>
            </w:tcBorders>
            <w:shd w:val="clear" w:color="auto" w:fill="FFFFFF" w:themeFill="background1"/>
          </w:tcPr>
          <w:p w14:paraId="20E5BB51" w14:textId="77777777" w:rsidR="00C20C5E" w:rsidRPr="00C20C5E" w:rsidRDefault="00C20C5E" w:rsidP="00C20C5E">
            <w:pPr>
              <w:spacing w:before="120" w:after="120" w:line="240" w:lineRule="atLeast"/>
              <w:rPr>
                <w:rFonts w:cs="Arial"/>
                <w:szCs w:val="20"/>
              </w:rPr>
            </w:pPr>
            <w:r w:rsidRPr="00C20C5E">
              <w:rPr>
                <w:rFonts w:cs="Arial"/>
                <w:szCs w:val="20"/>
              </w:rPr>
              <w:t>BW01</w:t>
            </w:r>
          </w:p>
        </w:tc>
        <w:tc>
          <w:tcPr>
            <w:tcW w:w="8079" w:type="dxa"/>
            <w:tcBorders>
              <w:top w:val="single" w:sz="4" w:space="0" w:color="4F81BD" w:themeColor="accent1"/>
            </w:tcBorders>
            <w:shd w:val="clear" w:color="auto" w:fill="FFFFFF" w:themeFill="background1"/>
          </w:tcPr>
          <w:p w14:paraId="284FDAF5" w14:textId="77777777" w:rsidR="00C20C5E" w:rsidRPr="00C20C5E" w:rsidRDefault="00C20C5E" w:rsidP="00C20C5E">
            <w:pPr>
              <w:spacing w:before="120" w:after="120" w:line="240" w:lineRule="atLeast"/>
              <w:rPr>
                <w:rFonts w:cs="Arial"/>
                <w:color w:val="000000"/>
                <w:szCs w:val="20"/>
              </w:rPr>
            </w:pPr>
            <w:r w:rsidRPr="00C20C5E">
              <w:rPr>
                <w:rFonts w:cs="Arial"/>
                <w:color w:val="000000"/>
                <w:szCs w:val="20"/>
              </w:rPr>
              <w:t>Met het systeem kunnen polls / peilingen worden gehouden</w:t>
            </w:r>
          </w:p>
        </w:tc>
      </w:tr>
      <w:tr w:rsidR="00C20C5E" w:rsidRPr="00C20C5E" w14:paraId="410137FA" w14:textId="77777777" w:rsidTr="00C20C5E">
        <w:tc>
          <w:tcPr>
            <w:tcW w:w="988" w:type="dxa"/>
            <w:shd w:val="clear" w:color="auto" w:fill="FFFFFF" w:themeFill="background1"/>
          </w:tcPr>
          <w:p w14:paraId="1735B586" w14:textId="77777777" w:rsidR="00C20C5E" w:rsidRPr="00C20C5E" w:rsidRDefault="00C20C5E" w:rsidP="00C20C5E">
            <w:pPr>
              <w:spacing w:before="120" w:after="120" w:line="240" w:lineRule="atLeast"/>
              <w:rPr>
                <w:rFonts w:cs="Arial"/>
                <w:szCs w:val="20"/>
              </w:rPr>
            </w:pPr>
            <w:r w:rsidRPr="00C20C5E">
              <w:rPr>
                <w:rFonts w:cs="Arial"/>
                <w:szCs w:val="20"/>
              </w:rPr>
              <w:t>BW02</w:t>
            </w:r>
          </w:p>
        </w:tc>
        <w:tc>
          <w:tcPr>
            <w:tcW w:w="8079" w:type="dxa"/>
            <w:shd w:val="clear" w:color="auto" w:fill="FFFFFF" w:themeFill="background1"/>
          </w:tcPr>
          <w:p w14:paraId="02819A18" w14:textId="77777777" w:rsidR="00C20C5E" w:rsidRPr="00C20C5E" w:rsidRDefault="00C20C5E" w:rsidP="00C20C5E">
            <w:pPr>
              <w:spacing w:before="120" w:after="120" w:line="240" w:lineRule="atLeast"/>
              <w:rPr>
                <w:rFonts w:cs="Arial"/>
                <w:szCs w:val="20"/>
              </w:rPr>
            </w:pPr>
            <w:r w:rsidRPr="00C20C5E">
              <w:rPr>
                <w:rFonts w:cs="Arial"/>
                <w:szCs w:val="20"/>
              </w:rPr>
              <w:t>Geef aan welke mogelijkheden uw systeem biedt tot burgerparticipatie.</w:t>
            </w:r>
          </w:p>
        </w:tc>
      </w:tr>
    </w:tbl>
    <w:p w14:paraId="2ECC2AE4" w14:textId="2B5DA487" w:rsidR="00C20C5E" w:rsidRPr="00C20C5E" w:rsidRDefault="001949A7" w:rsidP="00C20C5E">
      <w:pPr>
        <w:keepNext/>
        <w:numPr>
          <w:ilvl w:val="1"/>
          <w:numId w:val="0"/>
        </w:numPr>
        <w:tabs>
          <w:tab w:val="left" w:pos="567"/>
        </w:tabs>
        <w:spacing w:before="120" w:after="120" w:line="240" w:lineRule="atLeast"/>
        <w:ind w:left="576" w:hanging="576"/>
        <w:outlineLvl w:val="1"/>
        <w:rPr>
          <w:rFonts w:cs="Arial"/>
          <w:b/>
          <w:szCs w:val="20"/>
          <w:u w:val="single"/>
        </w:rPr>
      </w:pPr>
      <w:r>
        <w:rPr>
          <w:rFonts w:cs="Arial"/>
          <w:b/>
          <w:szCs w:val="20"/>
          <w:u w:val="single"/>
        </w:rPr>
        <w:t>5.1</w:t>
      </w:r>
      <w:r w:rsidR="00C20C5E" w:rsidRPr="00C20C5E">
        <w:rPr>
          <w:rFonts w:cs="Arial"/>
          <w:b/>
          <w:szCs w:val="20"/>
          <w:u w:val="single"/>
        </w:rPr>
        <w:tab/>
      </w:r>
      <w:bookmarkStart w:id="11" w:name="_Hlk75120094"/>
      <w:r w:rsidR="00C20C5E" w:rsidRPr="00C20C5E">
        <w:rPr>
          <w:rFonts w:cs="Arial"/>
          <w:b/>
          <w:szCs w:val="20"/>
          <w:u w:val="single"/>
        </w:rPr>
        <w:t>Aansluiting op AV-apparatuur</w:t>
      </w:r>
      <w:bookmarkEnd w:id="11"/>
    </w:p>
    <w:tbl>
      <w:tblPr>
        <w:tblStyle w:val="Rastertabel4-Accent1"/>
        <w:tblW w:w="9067" w:type="dxa"/>
        <w:tblLook w:val="0420" w:firstRow="1" w:lastRow="0" w:firstColumn="0" w:lastColumn="0" w:noHBand="0" w:noVBand="1"/>
      </w:tblPr>
      <w:tblGrid>
        <w:gridCol w:w="1028"/>
        <w:gridCol w:w="8039"/>
      </w:tblGrid>
      <w:tr w:rsidR="00C20C5E" w:rsidRPr="00C20C5E" w14:paraId="68FB623F" w14:textId="77777777" w:rsidTr="00E3121C">
        <w:trPr>
          <w:cnfStyle w:val="100000000000" w:firstRow="1" w:lastRow="0" w:firstColumn="0" w:lastColumn="0" w:oddVBand="0" w:evenVBand="0" w:oddHBand="0" w:evenHBand="0" w:firstRowFirstColumn="0" w:firstRowLastColumn="0" w:lastRowFirstColumn="0" w:lastRowLastColumn="0"/>
        </w:trPr>
        <w:tc>
          <w:tcPr>
            <w:tcW w:w="1028" w:type="dxa"/>
          </w:tcPr>
          <w:p w14:paraId="699630DD" w14:textId="77777777" w:rsidR="00C20C5E" w:rsidRPr="00C20C5E" w:rsidRDefault="00C20C5E" w:rsidP="00C20C5E">
            <w:pPr>
              <w:spacing w:before="120" w:after="120" w:line="240" w:lineRule="atLeast"/>
              <w:rPr>
                <w:rFonts w:cs="Arial"/>
                <w:szCs w:val="20"/>
              </w:rPr>
            </w:pPr>
            <w:r w:rsidRPr="00C20C5E">
              <w:rPr>
                <w:rFonts w:cs="Arial"/>
                <w:szCs w:val="20"/>
              </w:rPr>
              <w:t>Code</w:t>
            </w:r>
          </w:p>
        </w:tc>
        <w:tc>
          <w:tcPr>
            <w:tcW w:w="8039" w:type="dxa"/>
          </w:tcPr>
          <w:p w14:paraId="41DD7C6E" w14:textId="77777777" w:rsidR="00C20C5E" w:rsidRPr="00C20C5E" w:rsidRDefault="00C20C5E" w:rsidP="00C20C5E">
            <w:pPr>
              <w:spacing w:before="120" w:after="120" w:line="240" w:lineRule="atLeast"/>
              <w:rPr>
                <w:rFonts w:cs="Arial"/>
                <w:szCs w:val="20"/>
              </w:rPr>
            </w:pPr>
            <w:r w:rsidRPr="00C20C5E">
              <w:rPr>
                <w:rFonts w:cs="Arial"/>
                <w:szCs w:val="20"/>
              </w:rPr>
              <w:t>Omschrijving</w:t>
            </w:r>
          </w:p>
        </w:tc>
      </w:tr>
      <w:tr w:rsidR="00C20C5E" w:rsidRPr="00C20C5E" w14:paraId="79CDAE46" w14:textId="77777777" w:rsidTr="00E3121C">
        <w:trPr>
          <w:cnfStyle w:val="000000100000" w:firstRow="0" w:lastRow="0" w:firstColumn="0" w:lastColumn="0" w:oddVBand="0" w:evenVBand="0" w:oddHBand="1" w:evenHBand="0" w:firstRowFirstColumn="0" w:firstRowLastColumn="0" w:lastRowFirstColumn="0" w:lastRowLastColumn="0"/>
        </w:trPr>
        <w:tc>
          <w:tcPr>
            <w:tcW w:w="1028" w:type="dxa"/>
            <w:tcBorders>
              <w:top w:val="single" w:sz="4" w:space="0" w:color="4F81BD" w:themeColor="accent1"/>
            </w:tcBorders>
            <w:shd w:val="clear" w:color="auto" w:fill="FFFFFF" w:themeFill="background1"/>
          </w:tcPr>
          <w:p w14:paraId="0EF5065F" w14:textId="77777777" w:rsidR="00C20C5E" w:rsidRPr="00C20C5E" w:rsidRDefault="00C20C5E" w:rsidP="00C20C5E">
            <w:pPr>
              <w:spacing w:before="120" w:after="120" w:line="240" w:lineRule="atLeast"/>
              <w:rPr>
                <w:rFonts w:cs="Arial"/>
                <w:szCs w:val="20"/>
              </w:rPr>
            </w:pPr>
            <w:r w:rsidRPr="00C20C5E">
              <w:rPr>
                <w:rFonts w:cs="Arial"/>
                <w:szCs w:val="20"/>
              </w:rPr>
              <w:t>AAVW01</w:t>
            </w:r>
          </w:p>
        </w:tc>
        <w:tc>
          <w:tcPr>
            <w:tcW w:w="8039" w:type="dxa"/>
            <w:tcBorders>
              <w:top w:val="single" w:sz="4" w:space="0" w:color="4F81BD" w:themeColor="accent1"/>
            </w:tcBorders>
            <w:shd w:val="clear" w:color="auto" w:fill="FFFFFF" w:themeFill="background1"/>
          </w:tcPr>
          <w:p w14:paraId="69022B2C" w14:textId="77777777" w:rsidR="00C20C5E" w:rsidRPr="00C20C5E" w:rsidRDefault="00C20C5E" w:rsidP="00A011FA">
            <w:pPr>
              <w:spacing w:before="120" w:after="120" w:line="240" w:lineRule="atLeast"/>
              <w:jc w:val="both"/>
              <w:rPr>
                <w:rFonts w:cs="Arial"/>
                <w:color w:val="000000"/>
                <w:szCs w:val="20"/>
              </w:rPr>
            </w:pPr>
            <w:r w:rsidRPr="00C20C5E">
              <w:rPr>
                <w:rFonts w:cs="Arial"/>
                <w:color w:val="000000"/>
                <w:szCs w:val="20"/>
              </w:rPr>
              <w:t xml:space="preserve">Het RIS biedt publieke informatie aan </w:t>
            </w:r>
            <w:proofErr w:type="spellStart"/>
            <w:r w:rsidRPr="00C20C5E">
              <w:rPr>
                <w:rFonts w:cs="Arial"/>
                <w:color w:val="000000"/>
                <w:szCs w:val="20"/>
              </w:rPr>
              <w:t>aan</w:t>
            </w:r>
            <w:proofErr w:type="spellEnd"/>
            <w:r w:rsidRPr="00C20C5E">
              <w:rPr>
                <w:rFonts w:cs="Arial"/>
                <w:color w:val="000000"/>
                <w:szCs w:val="20"/>
              </w:rPr>
              <w:t xml:space="preserve"> de hand van een API (Application Programming Interface); </w:t>
            </w:r>
            <w:proofErr w:type="spellStart"/>
            <w:r w:rsidRPr="00C20C5E">
              <w:rPr>
                <w:rFonts w:cs="Arial"/>
                <w:color w:val="000000"/>
                <w:szCs w:val="20"/>
              </w:rPr>
              <w:t>RestAPI</w:t>
            </w:r>
            <w:proofErr w:type="spellEnd"/>
            <w:r w:rsidRPr="00C20C5E">
              <w:rPr>
                <w:rFonts w:cs="Arial"/>
                <w:color w:val="000000"/>
                <w:szCs w:val="20"/>
              </w:rPr>
              <w:t>, SOAP of vergelijkbaar.</w:t>
            </w:r>
          </w:p>
          <w:p w14:paraId="133F2DD3" w14:textId="77777777" w:rsidR="00C20C5E" w:rsidRPr="00C20C5E" w:rsidRDefault="00C20C5E" w:rsidP="00A011FA">
            <w:pPr>
              <w:spacing w:before="120" w:after="120" w:line="240" w:lineRule="atLeast"/>
              <w:jc w:val="both"/>
              <w:rPr>
                <w:rFonts w:cs="Arial"/>
                <w:szCs w:val="20"/>
              </w:rPr>
            </w:pPr>
            <w:r w:rsidRPr="00C20C5E">
              <w:rPr>
                <w:rFonts w:cs="Arial"/>
                <w:color w:val="000000"/>
                <w:szCs w:val="20"/>
              </w:rPr>
              <w:t>De wens is om ook de spreektijd aan te leveren (per fractie).</w:t>
            </w:r>
          </w:p>
        </w:tc>
      </w:tr>
      <w:tr w:rsidR="00C20C5E" w:rsidRPr="00C20C5E" w14:paraId="079B83C4" w14:textId="77777777" w:rsidTr="00E3121C">
        <w:tc>
          <w:tcPr>
            <w:tcW w:w="1028" w:type="dxa"/>
            <w:shd w:val="clear" w:color="auto" w:fill="FFFFFF" w:themeFill="background1"/>
          </w:tcPr>
          <w:p w14:paraId="62A39D3A" w14:textId="77777777" w:rsidR="00C20C5E" w:rsidRPr="00C20C5E" w:rsidRDefault="00C20C5E" w:rsidP="00C20C5E">
            <w:pPr>
              <w:spacing w:before="120" w:after="120" w:line="240" w:lineRule="atLeast"/>
              <w:rPr>
                <w:rFonts w:cs="Arial"/>
                <w:szCs w:val="20"/>
              </w:rPr>
            </w:pPr>
            <w:r w:rsidRPr="00C20C5E">
              <w:rPr>
                <w:rFonts w:cs="Arial"/>
                <w:szCs w:val="20"/>
              </w:rPr>
              <w:t>AAVW02</w:t>
            </w:r>
          </w:p>
        </w:tc>
        <w:tc>
          <w:tcPr>
            <w:tcW w:w="8039" w:type="dxa"/>
            <w:shd w:val="clear" w:color="auto" w:fill="FFFFFF" w:themeFill="background1"/>
          </w:tcPr>
          <w:p w14:paraId="39D3A631" w14:textId="77777777" w:rsidR="00C20C5E" w:rsidRPr="00C20C5E" w:rsidRDefault="00C20C5E" w:rsidP="00A011FA">
            <w:pPr>
              <w:spacing w:before="120" w:after="120" w:line="240" w:lineRule="atLeast"/>
              <w:jc w:val="both"/>
              <w:rPr>
                <w:rFonts w:cs="Arial"/>
                <w:szCs w:val="20"/>
              </w:rPr>
            </w:pPr>
            <w:r w:rsidRPr="00C20C5E">
              <w:rPr>
                <w:rFonts w:cs="Arial"/>
                <w:color w:val="000000"/>
                <w:szCs w:val="20"/>
              </w:rPr>
              <w:t xml:space="preserve">Aanwezigheids-registratie van deelnemers is mogelijk </w:t>
            </w:r>
            <w:r w:rsidRPr="00C20C5E">
              <w:t>in het RIS, voor automatisering bepaalde handelingen (vaststelling quorum, bepalen stakende stemmen, etc.).</w:t>
            </w:r>
          </w:p>
        </w:tc>
      </w:tr>
    </w:tbl>
    <w:p w14:paraId="255C16F3" w14:textId="77777777" w:rsidR="007428A7" w:rsidRPr="007428A7" w:rsidRDefault="007428A7" w:rsidP="007428A7">
      <w:pPr>
        <w:keepNext/>
        <w:numPr>
          <w:ilvl w:val="1"/>
          <w:numId w:val="0"/>
        </w:numPr>
        <w:tabs>
          <w:tab w:val="left" w:pos="567"/>
        </w:tabs>
        <w:spacing w:before="120" w:after="120" w:line="240" w:lineRule="atLeast"/>
        <w:ind w:left="576" w:hanging="576"/>
        <w:outlineLvl w:val="1"/>
        <w:rPr>
          <w:rFonts w:cs="Arial"/>
          <w:b/>
          <w:szCs w:val="20"/>
          <w:u w:val="single"/>
        </w:rPr>
      </w:pPr>
      <w:bookmarkStart w:id="12" w:name="_Toc40788344"/>
      <w:bookmarkStart w:id="13" w:name="_Toc65761717"/>
      <w:bookmarkStart w:id="14" w:name="_Toc74664192"/>
      <w:r w:rsidRPr="007428A7">
        <w:rPr>
          <w:rFonts w:cs="Arial"/>
          <w:b/>
          <w:szCs w:val="20"/>
          <w:u w:val="single"/>
        </w:rPr>
        <w:t xml:space="preserve">5.5 </w:t>
      </w:r>
      <w:r w:rsidRPr="007428A7">
        <w:rPr>
          <w:rFonts w:cs="Arial"/>
          <w:b/>
          <w:szCs w:val="20"/>
          <w:u w:val="single"/>
        </w:rPr>
        <w:tab/>
        <w:t>Zaakgericht registreren (</w:t>
      </w:r>
      <w:proofErr w:type="spellStart"/>
      <w:r w:rsidRPr="007428A7">
        <w:rPr>
          <w:rFonts w:cs="Arial"/>
          <w:b/>
          <w:szCs w:val="20"/>
          <w:u w:val="single"/>
        </w:rPr>
        <w:t>ZGR</w:t>
      </w:r>
      <w:proofErr w:type="spellEnd"/>
      <w:r w:rsidRPr="007428A7">
        <w:rPr>
          <w:rFonts w:cs="Arial"/>
          <w:b/>
          <w:szCs w:val="20"/>
          <w:u w:val="single"/>
        </w:rPr>
        <w:t>)</w:t>
      </w:r>
      <w:bookmarkEnd w:id="12"/>
      <w:bookmarkEnd w:id="13"/>
      <w:bookmarkEnd w:id="14"/>
    </w:p>
    <w:tbl>
      <w:tblPr>
        <w:tblStyle w:val="Rastertabel4-Accent1"/>
        <w:tblW w:w="9067" w:type="dxa"/>
        <w:tblLook w:val="0420" w:firstRow="1" w:lastRow="0" w:firstColumn="0" w:lastColumn="0" w:noHBand="0" w:noVBand="1"/>
      </w:tblPr>
      <w:tblGrid>
        <w:gridCol w:w="1028"/>
        <w:gridCol w:w="8039"/>
      </w:tblGrid>
      <w:tr w:rsidR="007428A7" w:rsidRPr="00C20C5E" w14:paraId="411E1A48" w14:textId="77777777" w:rsidTr="00B053DB">
        <w:trPr>
          <w:cnfStyle w:val="100000000000" w:firstRow="1" w:lastRow="0" w:firstColumn="0" w:lastColumn="0" w:oddVBand="0" w:evenVBand="0" w:oddHBand="0" w:evenHBand="0" w:firstRowFirstColumn="0" w:firstRowLastColumn="0" w:lastRowFirstColumn="0" w:lastRowLastColumn="0"/>
        </w:trPr>
        <w:tc>
          <w:tcPr>
            <w:tcW w:w="1028" w:type="dxa"/>
          </w:tcPr>
          <w:p w14:paraId="158484E8" w14:textId="77777777" w:rsidR="007428A7" w:rsidRPr="00C20C5E" w:rsidRDefault="007428A7" w:rsidP="00B053DB">
            <w:pPr>
              <w:spacing w:before="120" w:after="120" w:line="240" w:lineRule="atLeast"/>
              <w:rPr>
                <w:rFonts w:cs="Arial"/>
                <w:szCs w:val="20"/>
              </w:rPr>
            </w:pPr>
            <w:r w:rsidRPr="00C20C5E">
              <w:rPr>
                <w:rFonts w:cs="Arial"/>
                <w:szCs w:val="20"/>
              </w:rPr>
              <w:t>Code</w:t>
            </w:r>
          </w:p>
        </w:tc>
        <w:tc>
          <w:tcPr>
            <w:tcW w:w="8039" w:type="dxa"/>
          </w:tcPr>
          <w:p w14:paraId="17EB8370" w14:textId="77777777" w:rsidR="007428A7" w:rsidRPr="00C20C5E" w:rsidRDefault="007428A7" w:rsidP="00B053DB">
            <w:pPr>
              <w:spacing w:before="120" w:after="120" w:line="240" w:lineRule="atLeast"/>
              <w:rPr>
                <w:rFonts w:cs="Arial"/>
                <w:szCs w:val="20"/>
              </w:rPr>
            </w:pPr>
            <w:r w:rsidRPr="00C20C5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83"/>
      </w:tblGrid>
      <w:tr w:rsidR="009D5FD1" w:rsidRPr="009D5FD1" w14:paraId="02C96EE5" w14:textId="77777777" w:rsidTr="007428A7">
        <w:trPr>
          <w:trHeight w:val="839"/>
        </w:trPr>
        <w:tc>
          <w:tcPr>
            <w:tcW w:w="988" w:type="dxa"/>
          </w:tcPr>
          <w:p w14:paraId="22580491" w14:textId="77777777" w:rsidR="009D5FD1" w:rsidRPr="009D5FD1" w:rsidRDefault="009D5FD1" w:rsidP="009D5FD1">
            <w:pPr>
              <w:spacing w:before="120" w:after="120" w:line="240" w:lineRule="atLeast"/>
              <w:jc w:val="both"/>
              <w:rPr>
                <w:rFonts w:eastAsia="Times New Roman" w:cs="Arial"/>
                <w:color w:val="000000" w:themeColor="text1"/>
                <w:szCs w:val="20"/>
                <w:lang w:eastAsia="nl-NL"/>
              </w:rPr>
            </w:pPr>
            <w:r w:rsidRPr="009D5FD1">
              <w:rPr>
                <w:rFonts w:eastAsia="Times New Roman" w:cs="Arial"/>
                <w:color w:val="000000" w:themeColor="text1"/>
                <w:szCs w:val="20"/>
                <w:lang w:eastAsia="nl-NL"/>
              </w:rPr>
              <w:t>WZA01</w:t>
            </w:r>
          </w:p>
        </w:tc>
        <w:tc>
          <w:tcPr>
            <w:tcW w:w="8083" w:type="dxa"/>
          </w:tcPr>
          <w:p w14:paraId="25B3EE4B" w14:textId="77777777" w:rsidR="009D5FD1" w:rsidRPr="009D5FD1" w:rsidRDefault="009D5FD1" w:rsidP="009D5FD1">
            <w:pPr>
              <w:spacing w:before="120" w:after="120" w:line="240" w:lineRule="atLeast"/>
              <w:jc w:val="both"/>
              <w:rPr>
                <w:rFonts w:eastAsia="Times New Roman" w:cs="Arial"/>
                <w:color w:val="000000" w:themeColor="text1"/>
                <w:szCs w:val="20"/>
                <w:lang w:eastAsia="nl-NL"/>
              </w:rPr>
            </w:pPr>
            <w:bookmarkStart w:id="15" w:name="_Hlk73539178"/>
            <w:r w:rsidRPr="009D5FD1">
              <w:rPr>
                <w:rFonts w:eastAsia="Times New Roman" w:cs="Arial"/>
                <w:color w:val="000000" w:themeColor="text1"/>
                <w:szCs w:val="20"/>
                <w:lang w:eastAsia="nl-NL"/>
              </w:rPr>
              <w:t xml:space="preserve">Leverancier wordt gevraagd te beschrijven op welke wijze de Oplossing de mogelijkheid faciliteert tot het opschonen van de archiefwaardige gegevens in de Oplossing na het verstrijken van de wettelijke bewaartermijn (zie eis </w:t>
            </w:r>
            <w:proofErr w:type="spellStart"/>
            <w:r w:rsidRPr="009D5FD1">
              <w:rPr>
                <w:rFonts w:eastAsia="Times New Roman" w:cs="Arial"/>
                <w:color w:val="000000" w:themeColor="text1"/>
                <w:szCs w:val="20"/>
                <w:lang w:eastAsia="nl-NL"/>
              </w:rPr>
              <w:t>EZA</w:t>
            </w:r>
            <w:proofErr w:type="spellEnd"/>
            <w:r w:rsidRPr="009D5FD1">
              <w:rPr>
                <w:rFonts w:eastAsia="Times New Roman" w:cs="Arial"/>
                <w:color w:val="000000" w:themeColor="text1"/>
                <w:szCs w:val="20"/>
                <w:lang w:eastAsia="nl-NL"/>
              </w:rPr>
              <w:t xml:space="preserve"> 03).</w:t>
            </w:r>
            <w:bookmarkEnd w:id="15"/>
          </w:p>
        </w:tc>
      </w:tr>
    </w:tbl>
    <w:p w14:paraId="10A8350A" w14:textId="20077BD4" w:rsidR="00E3121C" w:rsidRDefault="00E3121C" w:rsidP="001949A7">
      <w:pPr>
        <w:keepNext/>
        <w:numPr>
          <w:ilvl w:val="1"/>
          <w:numId w:val="0"/>
        </w:numPr>
        <w:tabs>
          <w:tab w:val="left" w:pos="567"/>
        </w:tabs>
        <w:spacing w:before="120" w:after="120" w:line="240" w:lineRule="atLeast"/>
        <w:ind w:left="576" w:hanging="576"/>
        <w:outlineLvl w:val="1"/>
        <w:rPr>
          <w:rFonts w:cs="Arial"/>
          <w:b/>
          <w:szCs w:val="20"/>
          <w:u w:val="single"/>
        </w:rPr>
      </w:pPr>
    </w:p>
    <w:p w14:paraId="5A263A86" w14:textId="77777777" w:rsidR="00E3121C" w:rsidRPr="00E3121C" w:rsidRDefault="00E3121C" w:rsidP="001949A7">
      <w:pPr>
        <w:keepNext/>
        <w:numPr>
          <w:ilvl w:val="1"/>
          <w:numId w:val="0"/>
        </w:numPr>
        <w:tabs>
          <w:tab w:val="left" w:pos="567"/>
        </w:tabs>
        <w:spacing w:before="120" w:after="120" w:line="240" w:lineRule="atLeast"/>
        <w:ind w:left="576" w:hanging="576"/>
        <w:outlineLvl w:val="1"/>
        <w:rPr>
          <w:rFonts w:cs="Arial"/>
          <w:b/>
          <w:szCs w:val="20"/>
          <w:u w:val="single"/>
        </w:rPr>
      </w:pPr>
    </w:p>
    <w:sectPr w:rsidR="00E3121C" w:rsidRPr="00E3121C"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10"/>
    <w:rsid w:val="000818A3"/>
    <w:rsid w:val="00086C87"/>
    <w:rsid w:val="000D0C0A"/>
    <w:rsid w:val="00111682"/>
    <w:rsid w:val="001949A7"/>
    <w:rsid w:val="002070B5"/>
    <w:rsid w:val="00265DCF"/>
    <w:rsid w:val="003A31B0"/>
    <w:rsid w:val="004569B7"/>
    <w:rsid w:val="00625CC7"/>
    <w:rsid w:val="006A2589"/>
    <w:rsid w:val="007428A7"/>
    <w:rsid w:val="007A44FF"/>
    <w:rsid w:val="009D5FD1"/>
    <w:rsid w:val="00A011FA"/>
    <w:rsid w:val="00AA6810"/>
    <w:rsid w:val="00B05EFD"/>
    <w:rsid w:val="00B54D2D"/>
    <w:rsid w:val="00B827AE"/>
    <w:rsid w:val="00C20C5E"/>
    <w:rsid w:val="00C21ABD"/>
    <w:rsid w:val="00C40F6B"/>
    <w:rsid w:val="00E3121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5B07"/>
  <w15:chartTrackingRefBased/>
  <w15:docId w15:val="{D83B2A2D-B902-4C9C-9616-08E31F4A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Ballontekst">
    <w:name w:val="Balloon Text"/>
    <w:basedOn w:val="Standaard"/>
    <w:link w:val="BallontekstChar"/>
    <w:uiPriority w:val="99"/>
    <w:semiHidden/>
    <w:unhideWhenUsed/>
    <w:rsid w:val="00AA681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6810"/>
    <w:rPr>
      <w:rFonts w:ascii="Segoe UI" w:hAnsi="Segoe UI" w:cs="Segoe UI"/>
      <w:sz w:val="18"/>
      <w:szCs w:val="18"/>
    </w:rPr>
  </w:style>
  <w:style w:type="character" w:styleId="Verwijzingopmerking">
    <w:name w:val="annotation reference"/>
    <w:basedOn w:val="Standaardalinea-lettertype"/>
    <w:uiPriority w:val="99"/>
    <w:semiHidden/>
    <w:unhideWhenUsed/>
    <w:rsid w:val="00AA6810"/>
    <w:rPr>
      <w:sz w:val="16"/>
      <w:szCs w:val="16"/>
    </w:rPr>
  </w:style>
  <w:style w:type="paragraph" w:styleId="Tekstopmerking">
    <w:name w:val="annotation text"/>
    <w:basedOn w:val="Standaard"/>
    <w:link w:val="TekstopmerkingChar"/>
    <w:uiPriority w:val="99"/>
    <w:unhideWhenUsed/>
    <w:rsid w:val="00AA6810"/>
    <w:pPr>
      <w:spacing w:line="240" w:lineRule="auto"/>
    </w:pPr>
    <w:rPr>
      <w:szCs w:val="20"/>
    </w:rPr>
  </w:style>
  <w:style w:type="character" w:customStyle="1" w:styleId="TekstopmerkingChar">
    <w:name w:val="Tekst opmerking Char"/>
    <w:basedOn w:val="Standaardalinea-lettertype"/>
    <w:link w:val="Tekstopmerking"/>
    <w:uiPriority w:val="99"/>
    <w:rsid w:val="00AA6810"/>
    <w:rPr>
      <w:szCs w:val="20"/>
    </w:rPr>
  </w:style>
  <w:style w:type="table" w:styleId="Rastertabel4-Accent1">
    <w:name w:val="Grid Table 4 Accent 1"/>
    <w:basedOn w:val="Standaardtabel"/>
    <w:uiPriority w:val="49"/>
    <w:rsid w:val="00AA68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
    <w:name w:val="Table Grid"/>
    <w:basedOn w:val="Standaardtabel"/>
    <w:uiPriority w:val="39"/>
    <w:unhideWhenUsed/>
    <w:rsid w:val="00E3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40F6B"/>
    <w:rPr>
      <w:b/>
      <w:bCs/>
    </w:rPr>
  </w:style>
  <w:style w:type="character" w:customStyle="1" w:styleId="OnderwerpvanopmerkingChar">
    <w:name w:val="Onderwerp van opmerking Char"/>
    <w:basedOn w:val="TekstopmerkingChar"/>
    <w:link w:val="Onderwerpvanopmerking"/>
    <w:uiPriority w:val="99"/>
    <w:semiHidden/>
    <w:rsid w:val="00C40F6B"/>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1231</Words>
  <Characters>6776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Bakker, PC (Peter)</cp:lastModifiedBy>
  <cp:revision>9</cp:revision>
  <dcterms:created xsi:type="dcterms:W3CDTF">2021-06-20T18:47:00Z</dcterms:created>
  <dcterms:modified xsi:type="dcterms:W3CDTF">2021-09-08T16:49:00Z</dcterms:modified>
</cp:coreProperties>
</file>