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98" w:rsidRPr="001E499A" w:rsidRDefault="00492298" w:rsidP="00492298">
      <w:pPr>
        <w:tabs>
          <w:tab w:val="clear" w:pos="454"/>
          <w:tab w:val="clear" w:pos="1021"/>
          <w:tab w:val="clear" w:pos="1588"/>
          <w:tab w:val="left" w:pos="397"/>
          <w:tab w:val="left" w:pos="1276"/>
        </w:tabs>
        <w:spacing w:line="240" w:lineRule="auto"/>
        <w:ind w:left="1416" w:hanging="1416"/>
        <w:rPr>
          <w:rFonts w:asciiTheme="minorHAnsi" w:hAnsiTheme="minorHAnsi" w:cstheme="minorHAnsi"/>
          <w:i/>
          <w:sz w:val="32"/>
          <w:szCs w:val="32"/>
        </w:rPr>
      </w:pPr>
      <w:bookmarkStart w:id="0" w:name="_GoBack"/>
      <w:bookmarkEnd w:id="0"/>
      <w:r w:rsidRPr="001E499A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Bijlage </w:t>
      </w:r>
      <w:r>
        <w:rPr>
          <w:rFonts w:asciiTheme="minorHAnsi" w:hAnsiTheme="minorHAnsi" w:cstheme="minorHAnsi"/>
          <w:b/>
          <w:bCs/>
          <w:i/>
          <w:sz w:val="32"/>
          <w:szCs w:val="32"/>
        </w:rPr>
        <w:t>5</w:t>
      </w:r>
      <w:r w:rsidRPr="001E499A">
        <w:rPr>
          <w:rFonts w:asciiTheme="minorHAnsi" w:hAnsiTheme="minorHAnsi" w:cstheme="minorHAnsi"/>
          <w:b/>
          <w:bCs/>
          <w:i/>
          <w:sz w:val="32"/>
          <w:szCs w:val="32"/>
        </w:rPr>
        <w:tab/>
      </w:r>
      <w:r w:rsidRPr="001E499A">
        <w:rPr>
          <w:rFonts w:asciiTheme="minorHAnsi" w:hAnsiTheme="minorHAnsi" w:cstheme="minorHAnsi"/>
          <w:b/>
          <w:bCs/>
          <w:i/>
          <w:sz w:val="32"/>
          <w:szCs w:val="32"/>
        </w:rPr>
        <w:tab/>
      </w:r>
      <w:r w:rsidRPr="001E499A">
        <w:rPr>
          <w:rFonts w:asciiTheme="minorHAnsi" w:hAnsiTheme="minorHAnsi" w:cstheme="minorHAnsi"/>
          <w:i/>
          <w:sz w:val="20"/>
        </w:rPr>
        <w:t xml:space="preserve"> </w:t>
      </w:r>
      <w:r w:rsidRPr="001E499A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Verklaring </w:t>
      </w:r>
      <w:r w:rsidRPr="00492298">
        <w:rPr>
          <w:rFonts w:asciiTheme="minorHAnsi" w:hAnsiTheme="minorHAnsi" w:cstheme="minorHAnsi"/>
          <w:b/>
          <w:bCs/>
          <w:i/>
          <w:sz w:val="32"/>
          <w:szCs w:val="32"/>
        </w:rPr>
        <w:t>onderaannemers met draagkracht waarop de ondernemer geen beroep</w:t>
      </w:r>
      <w:r w:rsidR="00582813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r w:rsidRPr="00492298">
        <w:rPr>
          <w:rFonts w:asciiTheme="minorHAnsi" w:hAnsiTheme="minorHAnsi" w:cstheme="minorHAnsi"/>
          <w:b/>
          <w:bCs/>
          <w:i/>
          <w:sz w:val="32"/>
          <w:szCs w:val="32"/>
        </w:rPr>
        <w:t>doet</w:t>
      </w:r>
      <w:r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r w:rsidRPr="001E499A">
        <w:rPr>
          <w:rFonts w:asciiTheme="minorHAnsi" w:hAnsiTheme="minorHAnsi" w:cstheme="minorHAnsi"/>
          <w:b/>
          <w:bCs/>
          <w:i/>
          <w:sz w:val="32"/>
          <w:szCs w:val="32"/>
        </w:rPr>
        <w:t>(indien van toepassing)</w:t>
      </w:r>
    </w:p>
    <w:p w:rsidR="00492298" w:rsidRPr="001E499A" w:rsidRDefault="00492298" w:rsidP="00492298">
      <w:pPr>
        <w:tabs>
          <w:tab w:val="clear" w:pos="454"/>
          <w:tab w:val="clear" w:pos="1588"/>
          <w:tab w:val="left" w:pos="340"/>
          <w:tab w:val="left" w:pos="680"/>
          <w:tab w:val="left" w:pos="1361"/>
          <w:tab w:val="left" w:pos="170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2298" w:rsidRPr="001E499A" w:rsidTr="00861F13">
        <w:tc>
          <w:tcPr>
            <w:tcW w:w="9210" w:type="dxa"/>
            <w:tcBorders>
              <w:bottom w:val="single" w:sz="4" w:space="0" w:color="auto"/>
            </w:tcBorders>
            <w:shd w:val="clear" w:color="auto" w:fill="FFFFFF"/>
          </w:tcPr>
          <w:p w:rsidR="00492298" w:rsidRPr="001E499A" w:rsidRDefault="00492298" w:rsidP="005828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>Naam, adres, e-m</w:t>
            </w:r>
            <w:r w:rsidR="00582813">
              <w:rPr>
                <w:rFonts w:asciiTheme="minorHAnsi" w:hAnsiTheme="minorHAnsi" w:cstheme="minorHAnsi"/>
                <w:sz w:val="22"/>
                <w:szCs w:val="22"/>
              </w:rPr>
              <w:t>ailadres en contactpersoon van D</w:t>
            </w: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 xml:space="preserve">erde waarop </w:t>
            </w:r>
            <w:r w:rsidR="00582813">
              <w:rPr>
                <w:rFonts w:asciiTheme="minorHAnsi" w:hAnsiTheme="minorHAnsi" w:cstheme="minorHAnsi"/>
                <w:sz w:val="22"/>
                <w:szCs w:val="22"/>
              </w:rPr>
              <w:t xml:space="preserve">een </w:t>
            </w: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>beroep wordt gedaan</w:t>
            </w:r>
          </w:p>
        </w:tc>
      </w:tr>
      <w:tr w:rsidR="00492298" w:rsidRPr="001E499A" w:rsidTr="00861F13">
        <w:tc>
          <w:tcPr>
            <w:tcW w:w="9210" w:type="dxa"/>
          </w:tcPr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naam</w:t>
            </w:r>
            <w:proofErr w:type="spellEnd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:</w:t>
            </w:r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adres</w:t>
            </w:r>
            <w:proofErr w:type="spellEnd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:</w:t>
            </w: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e-</w:t>
            </w:r>
            <w:proofErr w:type="spellStart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mailadres</w:t>
            </w:r>
            <w:proofErr w:type="spellEnd"/>
            <w:r w:rsidRPr="001E499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  <w:t>:</w:t>
            </w: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>contactpersoon</w:t>
            </w: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ab/>
              <w:t>:</w:t>
            </w: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2298" w:rsidRPr="001E499A" w:rsidTr="00861F13">
        <w:tc>
          <w:tcPr>
            <w:tcW w:w="9210" w:type="dxa"/>
            <w:tcBorders>
              <w:bottom w:val="single" w:sz="4" w:space="0" w:color="auto"/>
            </w:tcBorders>
            <w:shd w:val="clear" w:color="auto" w:fill="FFFFFF"/>
          </w:tcPr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 xml:space="preserve">Specificatie werkzaamheden/dienstverlening die aan onderaannemer word(t)(en) uitbesteed (per onderaannemer en beschrijving noodzaak van </w:t>
            </w:r>
            <w:proofErr w:type="spellStart"/>
            <w:r w:rsidRPr="001E499A">
              <w:rPr>
                <w:rFonts w:asciiTheme="minorHAnsi" w:hAnsiTheme="minorHAnsi" w:cstheme="minorHAnsi"/>
                <w:sz w:val="22"/>
                <w:szCs w:val="22"/>
              </w:rPr>
              <w:t>onderaanneming</w:t>
            </w:r>
            <w:proofErr w:type="spellEnd"/>
            <w:r w:rsidRPr="001E4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92298" w:rsidRPr="001E499A" w:rsidTr="00861F13">
        <w:tc>
          <w:tcPr>
            <w:tcW w:w="9210" w:type="dxa"/>
          </w:tcPr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588"/>
                <w:tab w:val="left" w:pos="340"/>
                <w:tab w:val="left" w:pos="680"/>
                <w:tab w:val="left" w:pos="1361"/>
                <w:tab w:val="left" w:pos="1701"/>
              </w:tabs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2298" w:rsidRPr="001E499A" w:rsidRDefault="00492298" w:rsidP="00492298">
      <w:pPr>
        <w:tabs>
          <w:tab w:val="clear" w:pos="454"/>
          <w:tab w:val="clear" w:pos="1021"/>
          <w:tab w:val="clear" w:pos="1588"/>
          <w:tab w:val="left" w:pos="397"/>
          <w:tab w:val="left" w:pos="127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00" w:type="dxa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0"/>
      </w:tblGrid>
      <w:tr w:rsidR="00492298" w:rsidRPr="001E499A" w:rsidTr="00AE51DA">
        <w:tc>
          <w:tcPr>
            <w:tcW w:w="9000" w:type="dxa"/>
            <w:shd w:val="pct10" w:color="000000" w:fill="FFFFFF"/>
          </w:tcPr>
          <w:p w:rsidR="00492298" w:rsidRPr="001E499A" w:rsidRDefault="00492298" w:rsidP="00861F13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2298" w:rsidRPr="001E499A" w:rsidRDefault="00492298" w:rsidP="00861F13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99A">
              <w:rPr>
                <w:rFonts w:asciiTheme="minorHAnsi" w:hAnsiTheme="minorHAnsi" w:cstheme="minorHAnsi"/>
                <w:sz w:val="22"/>
                <w:szCs w:val="22"/>
              </w:rPr>
              <w:t xml:space="preserve">De onderaannemer verklaart dat gedurende de uitvoering van de opdracht de hoofdaannemer daadwerkelijk over de noodzakelijke kennis en/of noodzakelijke middelen van de onderaannemer kan beschikken. </w:t>
            </w:r>
          </w:p>
          <w:p w:rsidR="00492298" w:rsidRPr="001E499A" w:rsidRDefault="00492298" w:rsidP="00861F13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2298" w:rsidRPr="001E499A" w:rsidRDefault="00492298" w:rsidP="00492298">
      <w:pPr>
        <w:keepNext/>
        <w:tabs>
          <w:tab w:val="clear" w:pos="454"/>
          <w:tab w:val="clear" w:pos="1588"/>
          <w:tab w:val="left" w:pos="340"/>
          <w:tab w:val="left" w:pos="680"/>
          <w:tab w:val="left" w:pos="1361"/>
          <w:tab w:val="left" w:pos="1701"/>
        </w:tabs>
        <w:spacing w:line="240" w:lineRule="auto"/>
        <w:ind w:left="1260" w:hanging="126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294F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582813">
        <w:rPr>
          <w:rFonts w:asciiTheme="minorHAnsi" w:hAnsiTheme="minorHAnsi" w:cstheme="minorHAnsi"/>
          <w:b/>
          <w:sz w:val="22"/>
          <w:szCs w:val="22"/>
        </w:rPr>
        <w:t>I</w:t>
      </w:r>
      <w:r w:rsidRPr="0011294F">
        <w:rPr>
          <w:rFonts w:asciiTheme="minorHAnsi" w:hAnsiTheme="minorHAnsi" w:cstheme="minorHAnsi"/>
          <w:b/>
          <w:sz w:val="22"/>
          <w:szCs w:val="22"/>
        </w:rPr>
        <w:t>nschrijver</w:t>
      </w:r>
      <w:r w:rsidRPr="0011294F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[datum]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[plaats]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[naam recht</w:t>
            </w:r>
            <w:r w:rsidR="00582813">
              <w:rPr>
                <w:rFonts w:asciiTheme="minorHAnsi" w:hAnsiTheme="minorHAnsi" w:cstheme="minorHAnsi"/>
                <w:sz w:val="22"/>
                <w:szCs w:val="22"/>
              </w:rPr>
              <w:t>sgeldige vertegenwoordiger van I</w:t>
            </w: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nschrijver. Ingeval van </w:t>
            </w:r>
            <w:r w:rsidRPr="001129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samenwerkingsverband</w:t>
            </w: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 (combinatie) dienen alle deelnemers in het samenwerkingsverband de verklaring rechtsgeldig te ondertekenen]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[onderneming]</w:t>
            </w:r>
          </w:p>
        </w:tc>
      </w:tr>
      <w:tr w:rsidR="00AE51DA" w:rsidRPr="0011294F" w:rsidTr="00861F13">
        <w:trPr>
          <w:trHeight w:val="926"/>
        </w:trPr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[handtekening]</w:t>
            </w:r>
          </w:p>
        </w:tc>
      </w:tr>
    </w:tbl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294F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Pr="0011294F">
        <w:rPr>
          <w:rFonts w:asciiTheme="minorHAnsi" w:hAnsiTheme="minorHAnsi" w:cstheme="minorHAnsi"/>
          <w:b/>
          <w:sz w:val="22"/>
          <w:szCs w:val="22"/>
        </w:rPr>
        <w:t>derde</w:t>
      </w:r>
      <w:r w:rsidRPr="0011294F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[datum]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[plaats]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[naam rechtsgeldige vertegenwoordiger derde]</w:t>
            </w:r>
          </w:p>
        </w:tc>
      </w:tr>
      <w:tr w:rsidR="00AE51DA" w:rsidRPr="0011294F" w:rsidTr="00861F13"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[naam Derde]</w:t>
            </w:r>
          </w:p>
        </w:tc>
      </w:tr>
      <w:tr w:rsidR="00AE51DA" w:rsidRPr="0011294F" w:rsidTr="00861F13">
        <w:trPr>
          <w:trHeight w:val="926"/>
        </w:trPr>
        <w:tc>
          <w:tcPr>
            <w:tcW w:w="817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:rsidR="00AE51DA" w:rsidRPr="0011294F" w:rsidRDefault="00AE51DA" w:rsidP="00861F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294F">
              <w:rPr>
                <w:rFonts w:asciiTheme="minorHAnsi" w:hAnsiTheme="minorHAnsi" w:cstheme="minorHAnsi"/>
                <w:sz w:val="22"/>
                <w:szCs w:val="22"/>
              </w:rPr>
              <w:t>[handtekening]</w:t>
            </w:r>
          </w:p>
        </w:tc>
      </w:tr>
    </w:tbl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E51DA" w:rsidRPr="0011294F" w:rsidRDefault="00AE51DA" w:rsidP="00AE51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4A20" w:rsidRDefault="00E54A20"/>
    <w:sectPr w:rsidR="00E5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98"/>
    <w:rsid w:val="00492298"/>
    <w:rsid w:val="00582813"/>
    <w:rsid w:val="007C15DA"/>
    <w:rsid w:val="00AE51DA"/>
    <w:rsid w:val="00E54A20"/>
    <w:rsid w:val="00E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31ABB-9C90-4F26-A5ED-37666366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2298"/>
    <w:pPr>
      <w:tabs>
        <w:tab w:val="left" w:pos="454"/>
        <w:tab w:val="left" w:pos="1021"/>
        <w:tab w:val="left" w:pos="1588"/>
      </w:tabs>
      <w:spacing w:after="0" w:line="26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F430-03CE-4C89-8637-EFD65033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 (SSCZL)</dc:creator>
  <cp:keywords/>
  <dc:description/>
  <cp:lastModifiedBy>Geelen, Fred</cp:lastModifiedBy>
  <cp:revision>2</cp:revision>
  <dcterms:created xsi:type="dcterms:W3CDTF">2022-02-18T08:50:00Z</dcterms:created>
  <dcterms:modified xsi:type="dcterms:W3CDTF">2022-02-18T08:50:00Z</dcterms:modified>
</cp:coreProperties>
</file>