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27D" w:rsidRPr="00A6327D" w:rsidRDefault="00A6327D" w:rsidP="00CB549E">
      <w:pPr>
        <w:spacing w:after="0" w:line="240" w:lineRule="auto"/>
        <w:jc w:val="center"/>
        <w:rPr>
          <w:rFonts w:eastAsia="Times New Roman" w:cs="Times New Roman"/>
          <w:b/>
          <w:sz w:val="28"/>
          <w:szCs w:val="28"/>
          <w:u w:val="single"/>
          <w:lang w:eastAsia="nl-NL"/>
        </w:rPr>
      </w:pPr>
    </w:p>
    <w:p w:rsidR="00A6327D" w:rsidRPr="00A6327D" w:rsidRDefault="00A6327D" w:rsidP="00CB549E">
      <w:pPr>
        <w:spacing w:after="0" w:line="240" w:lineRule="auto"/>
        <w:jc w:val="center"/>
        <w:rPr>
          <w:rFonts w:eastAsia="Times New Roman" w:cs="Times New Roman"/>
          <w:b/>
          <w:sz w:val="28"/>
          <w:szCs w:val="28"/>
          <w:u w:val="single"/>
          <w:lang w:eastAsia="nl-NL"/>
        </w:rPr>
      </w:pPr>
    </w:p>
    <w:p w:rsidR="00CB549E" w:rsidRPr="00E00DFD" w:rsidRDefault="00BB6D95" w:rsidP="00CB549E">
      <w:pPr>
        <w:spacing w:after="0" w:line="240" w:lineRule="auto"/>
        <w:jc w:val="center"/>
        <w:rPr>
          <w:rFonts w:eastAsia="Times New Roman" w:cs="Times New Roman"/>
          <w:b/>
          <w:sz w:val="40"/>
          <w:szCs w:val="40"/>
          <w:u w:val="single"/>
          <w:lang w:eastAsia="nl-NL"/>
        </w:rPr>
      </w:pPr>
      <w:r>
        <w:rPr>
          <w:rFonts w:eastAsia="Times New Roman" w:cs="Times New Roman"/>
          <w:b/>
          <w:sz w:val="40"/>
          <w:szCs w:val="40"/>
          <w:u w:val="single"/>
          <w:lang w:eastAsia="nl-NL"/>
        </w:rPr>
        <w:t xml:space="preserve"> </w:t>
      </w:r>
      <w:r w:rsidR="00CB549E" w:rsidRPr="00E00DFD">
        <w:rPr>
          <w:rFonts w:eastAsia="Times New Roman" w:cs="Times New Roman"/>
          <w:b/>
          <w:sz w:val="40"/>
          <w:szCs w:val="40"/>
          <w:u w:val="single"/>
          <w:lang w:eastAsia="nl-NL"/>
        </w:rPr>
        <w:t xml:space="preserve">Inspectierapport </w:t>
      </w:r>
    </w:p>
    <w:p w:rsidR="00CB549E" w:rsidRPr="00E00DFD" w:rsidRDefault="00CB549E" w:rsidP="00CB549E">
      <w:pPr>
        <w:spacing w:after="0" w:line="240" w:lineRule="auto"/>
        <w:jc w:val="center"/>
        <w:rPr>
          <w:rFonts w:eastAsia="Times New Roman" w:cs="Times New Roman"/>
          <w:sz w:val="40"/>
          <w:szCs w:val="40"/>
          <w:u w:val="single"/>
          <w:lang w:eastAsia="nl-NL"/>
        </w:rPr>
      </w:pPr>
    </w:p>
    <w:p w:rsidR="00CB549E" w:rsidRPr="00E00DFD" w:rsidRDefault="00CB549E" w:rsidP="00CB549E">
      <w:pPr>
        <w:spacing w:after="0" w:line="240" w:lineRule="auto"/>
        <w:jc w:val="center"/>
        <w:rPr>
          <w:rFonts w:eastAsia="Times New Roman" w:cs="Times New Roman"/>
          <w:sz w:val="40"/>
          <w:szCs w:val="40"/>
          <w:lang w:eastAsia="nl-NL"/>
        </w:rPr>
      </w:pPr>
      <w:r w:rsidRPr="00E00DFD">
        <w:rPr>
          <w:rFonts w:eastAsia="Times New Roman" w:cs="Times New Roman"/>
          <w:sz w:val="40"/>
          <w:szCs w:val="40"/>
          <w:lang w:eastAsia="nl-NL"/>
        </w:rPr>
        <w:t xml:space="preserve">Periodieke inspectie </w:t>
      </w:r>
      <w:r>
        <w:rPr>
          <w:rFonts w:eastAsia="Times New Roman" w:cs="Times New Roman"/>
          <w:sz w:val="40"/>
          <w:szCs w:val="40"/>
          <w:lang w:eastAsia="nl-NL"/>
        </w:rPr>
        <w:t>elektrische installatie</w:t>
      </w:r>
    </w:p>
    <w:p w:rsidR="00CB549E" w:rsidRPr="00E00DFD" w:rsidRDefault="00CB549E" w:rsidP="00CB549E">
      <w:pPr>
        <w:spacing w:after="0" w:line="240" w:lineRule="auto"/>
        <w:jc w:val="center"/>
        <w:rPr>
          <w:rFonts w:eastAsia="Times New Roman" w:cs="Times New Roman"/>
          <w:sz w:val="28"/>
          <w:szCs w:val="28"/>
          <w:u w:val="single"/>
          <w:lang w:eastAsia="nl-NL"/>
        </w:rPr>
      </w:pPr>
      <w:r w:rsidRPr="00E00DFD">
        <w:rPr>
          <w:rFonts w:eastAsia="Times New Roman" w:cs="Times New Roman"/>
          <w:sz w:val="40"/>
          <w:szCs w:val="40"/>
          <w:lang w:eastAsia="nl-NL"/>
        </w:rPr>
        <w:t xml:space="preserve">3-, 4-, 5- </w:t>
      </w:r>
      <w:r>
        <w:rPr>
          <w:rFonts w:eastAsia="Times New Roman" w:cs="Times New Roman"/>
          <w:sz w:val="40"/>
          <w:szCs w:val="40"/>
          <w:lang w:eastAsia="nl-NL"/>
        </w:rPr>
        <w:t>of</w:t>
      </w:r>
      <w:r w:rsidRPr="00E00DFD">
        <w:rPr>
          <w:rFonts w:eastAsia="Times New Roman" w:cs="Times New Roman"/>
          <w:sz w:val="40"/>
          <w:szCs w:val="40"/>
          <w:lang w:eastAsia="nl-NL"/>
        </w:rPr>
        <w:t xml:space="preserve"> 6-jaarlijks</w:t>
      </w:r>
    </w:p>
    <w:p w:rsidR="00A6327D" w:rsidRDefault="00A6327D" w:rsidP="00711964">
      <w:pPr>
        <w:spacing w:after="0" w:line="240" w:lineRule="auto"/>
        <w:rPr>
          <w:rFonts w:ascii="Times New Roman" w:eastAsia="Times New Roman" w:hAnsi="Times New Roman" w:cs="Times New Roman"/>
          <w:sz w:val="24"/>
          <w:szCs w:val="20"/>
          <w:lang w:eastAsia="nl-NL"/>
        </w:rPr>
      </w:pPr>
    </w:p>
    <w:p w:rsidR="00A6327D" w:rsidRDefault="00A6327D" w:rsidP="00711964">
      <w:pPr>
        <w:spacing w:after="0" w:line="240" w:lineRule="auto"/>
        <w:rPr>
          <w:rFonts w:ascii="Times New Roman" w:eastAsia="Times New Roman" w:hAnsi="Times New Roman" w:cs="Times New Roman"/>
          <w:sz w:val="24"/>
          <w:szCs w:val="20"/>
          <w:lang w:eastAsia="nl-NL"/>
        </w:rPr>
      </w:pPr>
    </w:p>
    <w:p w:rsidR="00A6327D" w:rsidRDefault="00A6327D" w:rsidP="00711964">
      <w:pPr>
        <w:spacing w:after="0" w:line="240" w:lineRule="auto"/>
        <w:rPr>
          <w:rFonts w:ascii="Times New Roman" w:eastAsia="Times New Roman" w:hAnsi="Times New Roman" w:cs="Times New Roman"/>
          <w:sz w:val="24"/>
          <w:szCs w:val="20"/>
          <w:lang w:eastAsia="nl-NL"/>
        </w:rPr>
      </w:pPr>
    </w:p>
    <w:p w:rsidR="00A6327D" w:rsidRDefault="00A6327D" w:rsidP="00711964">
      <w:pPr>
        <w:spacing w:after="0" w:line="240" w:lineRule="auto"/>
        <w:rPr>
          <w:rFonts w:ascii="Times New Roman" w:eastAsia="Times New Roman" w:hAnsi="Times New Roman" w:cs="Times New Roman"/>
          <w:sz w:val="24"/>
          <w:szCs w:val="20"/>
          <w:lang w:eastAsia="nl-NL"/>
        </w:rPr>
      </w:pPr>
    </w:p>
    <w:p w:rsidR="00A6327D" w:rsidRDefault="00A6327D" w:rsidP="00711964">
      <w:pPr>
        <w:spacing w:after="0" w:line="240" w:lineRule="auto"/>
        <w:rPr>
          <w:rFonts w:ascii="Times New Roman" w:eastAsia="Times New Roman" w:hAnsi="Times New Roman" w:cs="Times New Roman"/>
          <w:sz w:val="24"/>
          <w:szCs w:val="20"/>
          <w:lang w:eastAsia="nl-NL"/>
        </w:rPr>
      </w:pPr>
    </w:p>
    <w:p w:rsidR="00A6327D" w:rsidRPr="00711964" w:rsidRDefault="00A6327D" w:rsidP="00711964">
      <w:pPr>
        <w:spacing w:after="0" w:line="240" w:lineRule="auto"/>
        <w:rPr>
          <w:rFonts w:ascii="Times New Roman" w:eastAsia="Times New Roman" w:hAnsi="Times New Roman" w:cs="Times New Roman"/>
          <w:sz w:val="24"/>
          <w:szCs w:val="20"/>
          <w:lang w:eastAsia="nl-NL"/>
        </w:rPr>
      </w:pPr>
    </w:p>
    <w:p w:rsidR="005D7D75" w:rsidRDefault="00711964" w:rsidP="00711964">
      <w:pPr>
        <w:spacing w:after="0" w:line="240" w:lineRule="auto"/>
        <w:rPr>
          <w:rFonts w:ascii="Times New Roman" w:eastAsia="Times New Roman" w:hAnsi="Times New Roman" w:cs="Times New Roman"/>
          <w:sz w:val="24"/>
          <w:szCs w:val="20"/>
          <w:lang w:eastAsia="nl-NL"/>
        </w:rPr>
        <w:sectPr w:rsidR="005D7D75" w:rsidSect="00A6327D">
          <w:headerReference w:type="default" r:id="rId8"/>
          <w:footerReference w:type="default" r:id="rId9"/>
          <w:footerReference w:type="first" r:id="rId10"/>
          <w:pgSz w:w="11907" w:h="16840" w:code="9"/>
          <w:pgMar w:top="1440" w:right="1440" w:bottom="1440" w:left="1440" w:header="0" w:footer="454" w:gutter="0"/>
          <w:pgNumType w:start="0"/>
          <w:cols w:space="708"/>
          <w:docGrid w:linePitch="360"/>
        </w:sectPr>
      </w:pPr>
      <w:r w:rsidRPr="00711964">
        <w:rPr>
          <w:rFonts w:ascii="Times New Roman" w:eastAsia="Times New Roman" w:hAnsi="Times New Roman" w:cs="Times New Roman"/>
          <w:sz w:val="24"/>
          <w:szCs w:val="20"/>
          <w:lang w:eastAsia="nl-NL"/>
        </w:rPr>
        <w:br w:type="page"/>
      </w:r>
    </w:p>
    <w:sdt>
      <w:sdtPr>
        <w:rPr>
          <w:rFonts w:ascii="Verdana" w:eastAsiaTheme="minorHAnsi" w:hAnsi="Verdana" w:cstheme="minorBidi"/>
          <w:color w:val="auto"/>
          <w:sz w:val="18"/>
          <w:szCs w:val="22"/>
          <w:lang w:eastAsia="en-US"/>
        </w:rPr>
        <w:id w:val="-252903887"/>
        <w:docPartObj>
          <w:docPartGallery w:val="Table of Contents"/>
          <w:docPartUnique/>
        </w:docPartObj>
      </w:sdtPr>
      <w:sdtEndPr>
        <w:rPr>
          <w:b/>
          <w:bCs/>
        </w:rPr>
      </w:sdtEndPr>
      <w:sdtContent>
        <w:p w:rsidR="005D37E5" w:rsidRDefault="005D37E5" w:rsidP="00332A84">
          <w:pPr>
            <w:pStyle w:val="Kopvaninhoudsopgave"/>
          </w:pPr>
          <w:r>
            <w:t>Inhoud</w:t>
          </w:r>
        </w:p>
        <w:p w:rsidR="00071285" w:rsidRDefault="005D37E5">
          <w:pPr>
            <w:pStyle w:val="Inhopg1"/>
            <w:tabs>
              <w:tab w:val="left" w:pos="360"/>
              <w:tab w:val="right" w:leader="dot" w:pos="9017"/>
            </w:tabs>
            <w:rPr>
              <w:rFonts w:asciiTheme="minorHAnsi" w:eastAsiaTheme="minorEastAsia" w:hAnsiTheme="minorHAnsi"/>
              <w:noProof/>
              <w:sz w:val="22"/>
              <w:lang w:eastAsia="nl-NL"/>
            </w:rPr>
          </w:pPr>
          <w:r>
            <w:fldChar w:fldCharType="begin"/>
          </w:r>
          <w:r>
            <w:instrText xml:space="preserve"> TOC \o "1-3" \h \z \u </w:instrText>
          </w:r>
          <w:r>
            <w:fldChar w:fldCharType="separate"/>
          </w:r>
          <w:hyperlink w:anchor="_Toc81486784" w:history="1">
            <w:r w:rsidR="00071285" w:rsidRPr="0093505D">
              <w:rPr>
                <w:rStyle w:val="Hyperlink"/>
                <w:noProof/>
              </w:rPr>
              <w:t>1</w:t>
            </w:r>
            <w:r w:rsidR="00071285">
              <w:rPr>
                <w:rFonts w:asciiTheme="minorHAnsi" w:eastAsiaTheme="minorEastAsia" w:hAnsiTheme="minorHAnsi"/>
                <w:noProof/>
                <w:sz w:val="22"/>
                <w:lang w:eastAsia="nl-NL"/>
              </w:rPr>
              <w:tab/>
            </w:r>
            <w:r w:rsidR="00071285" w:rsidRPr="0093505D">
              <w:rPr>
                <w:rStyle w:val="Hyperlink"/>
                <w:noProof/>
              </w:rPr>
              <w:t>Inleiding</w:t>
            </w:r>
            <w:r w:rsidR="00071285">
              <w:rPr>
                <w:noProof/>
                <w:webHidden/>
              </w:rPr>
              <w:tab/>
            </w:r>
            <w:r w:rsidR="00071285">
              <w:rPr>
                <w:noProof/>
                <w:webHidden/>
              </w:rPr>
              <w:fldChar w:fldCharType="begin"/>
            </w:r>
            <w:r w:rsidR="00071285">
              <w:rPr>
                <w:noProof/>
                <w:webHidden/>
              </w:rPr>
              <w:instrText xml:space="preserve"> PAGEREF _Toc81486784 \h </w:instrText>
            </w:r>
            <w:r w:rsidR="00071285">
              <w:rPr>
                <w:noProof/>
                <w:webHidden/>
              </w:rPr>
            </w:r>
            <w:r w:rsidR="00071285">
              <w:rPr>
                <w:noProof/>
                <w:webHidden/>
              </w:rPr>
              <w:fldChar w:fldCharType="separate"/>
            </w:r>
            <w:r w:rsidR="00071285">
              <w:rPr>
                <w:noProof/>
                <w:webHidden/>
              </w:rPr>
              <w:t>2</w:t>
            </w:r>
            <w:r w:rsidR="00071285">
              <w:rPr>
                <w:noProof/>
                <w:webHidden/>
              </w:rPr>
              <w:fldChar w:fldCharType="end"/>
            </w:r>
          </w:hyperlink>
        </w:p>
        <w:p w:rsidR="00071285" w:rsidRDefault="00071285">
          <w:pPr>
            <w:pStyle w:val="Inhopg1"/>
            <w:tabs>
              <w:tab w:val="left" w:pos="360"/>
              <w:tab w:val="right" w:leader="dot" w:pos="9017"/>
            </w:tabs>
            <w:rPr>
              <w:rFonts w:asciiTheme="minorHAnsi" w:eastAsiaTheme="minorEastAsia" w:hAnsiTheme="minorHAnsi"/>
              <w:noProof/>
              <w:sz w:val="22"/>
              <w:lang w:eastAsia="nl-NL"/>
            </w:rPr>
          </w:pPr>
          <w:hyperlink w:anchor="_Toc81486785" w:history="1">
            <w:r w:rsidRPr="0093505D">
              <w:rPr>
                <w:rStyle w:val="Hyperlink"/>
                <w:noProof/>
              </w:rPr>
              <w:t>2</w:t>
            </w:r>
            <w:r>
              <w:rPr>
                <w:rFonts w:asciiTheme="minorHAnsi" w:eastAsiaTheme="minorEastAsia" w:hAnsiTheme="minorHAnsi"/>
                <w:noProof/>
                <w:sz w:val="22"/>
                <w:lang w:eastAsia="nl-NL"/>
              </w:rPr>
              <w:tab/>
            </w:r>
            <w:r w:rsidRPr="0093505D">
              <w:rPr>
                <w:rStyle w:val="Hyperlink"/>
                <w:noProof/>
              </w:rPr>
              <w:t>Algemene gegevens</w:t>
            </w:r>
            <w:r>
              <w:rPr>
                <w:noProof/>
                <w:webHidden/>
              </w:rPr>
              <w:tab/>
            </w:r>
            <w:r>
              <w:rPr>
                <w:noProof/>
                <w:webHidden/>
              </w:rPr>
              <w:fldChar w:fldCharType="begin"/>
            </w:r>
            <w:r>
              <w:rPr>
                <w:noProof/>
                <w:webHidden/>
              </w:rPr>
              <w:instrText xml:space="preserve"> PAGEREF _Toc81486785 \h </w:instrText>
            </w:r>
            <w:r>
              <w:rPr>
                <w:noProof/>
                <w:webHidden/>
              </w:rPr>
            </w:r>
            <w:r>
              <w:rPr>
                <w:noProof/>
                <w:webHidden/>
              </w:rPr>
              <w:fldChar w:fldCharType="separate"/>
            </w:r>
            <w:r>
              <w:rPr>
                <w:noProof/>
                <w:webHidden/>
              </w:rPr>
              <w:t>3</w:t>
            </w:r>
            <w:r>
              <w:rPr>
                <w:noProof/>
                <w:webHidden/>
              </w:rPr>
              <w:fldChar w:fldCharType="end"/>
            </w:r>
          </w:hyperlink>
        </w:p>
        <w:p w:rsidR="00071285" w:rsidRDefault="00071285">
          <w:pPr>
            <w:pStyle w:val="Inhopg1"/>
            <w:tabs>
              <w:tab w:val="left" w:pos="360"/>
              <w:tab w:val="right" w:leader="dot" w:pos="9017"/>
            </w:tabs>
            <w:rPr>
              <w:rFonts w:asciiTheme="minorHAnsi" w:eastAsiaTheme="minorEastAsia" w:hAnsiTheme="minorHAnsi"/>
              <w:noProof/>
              <w:sz w:val="22"/>
              <w:lang w:eastAsia="nl-NL"/>
            </w:rPr>
          </w:pPr>
          <w:hyperlink w:anchor="_Toc81486786" w:history="1">
            <w:r w:rsidRPr="0093505D">
              <w:rPr>
                <w:rStyle w:val="Hyperlink"/>
                <w:noProof/>
              </w:rPr>
              <w:t>3</w:t>
            </w:r>
            <w:r>
              <w:rPr>
                <w:rFonts w:asciiTheme="minorHAnsi" w:eastAsiaTheme="minorEastAsia" w:hAnsiTheme="minorHAnsi"/>
                <w:noProof/>
                <w:sz w:val="22"/>
                <w:lang w:eastAsia="nl-NL"/>
              </w:rPr>
              <w:tab/>
            </w:r>
            <w:r w:rsidRPr="0093505D">
              <w:rPr>
                <w:rStyle w:val="Hyperlink"/>
                <w:noProof/>
              </w:rPr>
              <w:t>Installatiegegevens</w:t>
            </w:r>
            <w:r>
              <w:rPr>
                <w:noProof/>
                <w:webHidden/>
              </w:rPr>
              <w:tab/>
            </w:r>
            <w:r>
              <w:rPr>
                <w:noProof/>
                <w:webHidden/>
              </w:rPr>
              <w:fldChar w:fldCharType="begin"/>
            </w:r>
            <w:r>
              <w:rPr>
                <w:noProof/>
                <w:webHidden/>
              </w:rPr>
              <w:instrText xml:space="preserve"> PAGEREF _Toc81486786 \h </w:instrText>
            </w:r>
            <w:r>
              <w:rPr>
                <w:noProof/>
                <w:webHidden/>
              </w:rPr>
            </w:r>
            <w:r>
              <w:rPr>
                <w:noProof/>
                <w:webHidden/>
              </w:rPr>
              <w:fldChar w:fldCharType="separate"/>
            </w:r>
            <w:r>
              <w:rPr>
                <w:noProof/>
                <w:webHidden/>
              </w:rPr>
              <w:t>4</w:t>
            </w:r>
            <w:r>
              <w:rPr>
                <w:noProof/>
                <w:webHidden/>
              </w:rPr>
              <w:fldChar w:fldCharType="end"/>
            </w:r>
          </w:hyperlink>
        </w:p>
        <w:p w:rsidR="00071285" w:rsidRDefault="00071285">
          <w:pPr>
            <w:pStyle w:val="Inhopg1"/>
            <w:tabs>
              <w:tab w:val="left" w:pos="360"/>
              <w:tab w:val="right" w:leader="dot" w:pos="9017"/>
            </w:tabs>
            <w:rPr>
              <w:rFonts w:asciiTheme="minorHAnsi" w:eastAsiaTheme="minorEastAsia" w:hAnsiTheme="minorHAnsi"/>
              <w:noProof/>
              <w:sz w:val="22"/>
              <w:lang w:eastAsia="nl-NL"/>
            </w:rPr>
          </w:pPr>
          <w:hyperlink w:anchor="_Toc81486787" w:history="1">
            <w:r w:rsidRPr="0093505D">
              <w:rPr>
                <w:rStyle w:val="Hyperlink"/>
                <w:noProof/>
              </w:rPr>
              <w:t>4</w:t>
            </w:r>
            <w:r>
              <w:rPr>
                <w:rFonts w:asciiTheme="minorHAnsi" w:eastAsiaTheme="minorEastAsia" w:hAnsiTheme="minorHAnsi"/>
                <w:noProof/>
                <w:sz w:val="22"/>
                <w:lang w:eastAsia="nl-NL"/>
              </w:rPr>
              <w:tab/>
            </w:r>
            <w:r w:rsidRPr="0093505D">
              <w:rPr>
                <w:rStyle w:val="Hyperlink"/>
                <w:noProof/>
              </w:rPr>
              <w:t>Ondertekeningen</w:t>
            </w:r>
            <w:r>
              <w:rPr>
                <w:noProof/>
                <w:webHidden/>
              </w:rPr>
              <w:tab/>
            </w:r>
            <w:r>
              <w:rPr>
                <w:noProof/>
                <w:webHidden/>
              </w:rPr>
              <w:fldChar w:fldCharType="begin"/>
            </w:r>
            <w:r>
              <w:rPr>
                <w:noProof/>
                <w:webHidden/>
              </w:rPr>
              <w:instrText xml:space="preserve"> PAGEREF _Toc81486787 \h </w:instrText>
            </w:r>
            <w:r>
              <w:rPr>
                <w:noProof/>
                <w:webHidden/>
              </w:rPr>
            </w:r>
            <w:r>
              <w:rPr>
                <w:noProof/>
                <w:webHidden/>
              </w:rPr>
              <w:fldChar w:fldCharType="separate"/>
            </w:r>
            <w:r>
              <w:rPr>
                <w:noProof/>
                <w:webHidden/>
              </w:rPr>
              <w:t>5</w:t>
            </w:r>
            <w:r>
              <w:rPr>
                <w:noProof/>
                <w:webHidden/>
              </w:rPr>
              <w:fldChar w:fldCharType="end"/>
            </w:r>
          </w:hyperlink>
        </w:p>
        <w:p w:rsidR="00071285" w:rsidRDefault="00071285">
          <w:pPr>
            <w:pStyle w:val="Inhopg1"/>
            <w:tabs>
              <w:tab w:val="left" w:pos="360"/>
              <w:tab w:val="right" w:leader="dot" w:pos="9017"/>
            </w:tabs>
            <w:rPr>
              <w:rFonts w:asciiTheme="minorHAnsi" w:eastAsiaTheme="minorEastAsia" w:hAnsiTheme="minorHAnsi"/>
              <w:noProof/>
              <w:sz w:val="22"/>
              <w:lang w:eastAsia="nl-NL"/>
            </w:rPr>
          </w:pPr>
          <w:hyperlink w:anchor="_Toc81486788" w:history="1">
            <w:r w:rsidRPr="0093505D">
              <w:rPr>
                <w:rStyle w:val="Hyperlink"/>
                <w:noProof/>
              </w:rPr>
              <w:t>5</w:t>
            </w:r>
            <w:r>
              <w:rPr>
                <w:rFonts w:asciiTheme="minorHAnsi" w:eastAsiaTheme="minorEastAsia" w:hAnsiTheme="minorHAnsi"/>
                <w:noProof/>
                <w:sz w:val="22"/>
                <w:lang w:eastAsia="nl-NL"/>
              </w:rPr>
              <w:tab/>
            </w:r>
            <w:r w:rsidRPr="0093505D">
              <w:rPr>
                <w:rStyle w:val="Hyperlink"/>
                <w:noProof/>
              </w:rPr>
              <w:t>Visuele inspecties</w:t>
            </w:r>
            <w:r>
              <w:rPr>
                <w:noProof/>
                <w:webHidden/>
              </w:rPr>
              <w:tab/>
            </w:r>
            <w:r>
              <w:rPr>
                <w:noProof/>
                <w:webHidden/>
              </w:rPr>
              <w:fldChar w:fldCharType="begin"/>
            </w:r>
            <w:r>
              <w:rPr>
                <w:noProof/>
                <w:webHidden/>
              </w:rPr>
              <w:instrText xml:space="preserve"> PAGEREF _Toc81486788 \h </w:instrText>
            </w:r>
            <w:r>
              <w:rPr>
                <w:noProof/>
                <w:webHidden/>
              </w:rPr>
            </w:r>
            <w:r>
              <w:rPr>
                <w:noProof/>
                <w:webHidden/>
              </w:rPr>
              <w:fldChar w:fldCharType="separate"/>
            </w:r>
            <w:r>
              <w:rPr>
                <w:noProof/>
                <w:webHidden/>
              </w:rPr>
              <w:t>6</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789" w:history="1">
            <w:r w:rsidRPr="0093505D">
              <w:rPr>
                <w:rStyle w:val="Hyperlink"/>
                <w:noProof/>
              </w:rPr>
              <w:t>5.1</w:t>
            </w:r>
            <w:r>
              <w:rPr>
                <w:rFonts w:asciiTheme="minorHAnsi" w:eastAsiaTheme="minorEastAsia" w:hAnsiTheme="minorHAnsi"/>
                <w:noProof/>
                <w:sz w:val="22"/>
                <w:lang w:eastAsia="nl-NL"/>
              </w:rPr>
              <w:tab/>
            </w:r>
            <w:r w:rsidRPr="0093505D">
              <w:rPr>
                <w:rStyle w:val="Hyperlink"/>
                <w:noProof/>
              </w:rPr>
              <w:t>Visuele inspecties</w:t>
            </w:r>
            <w:r>
              <w:rPr>
                <w:noProof/>
                <w:webHidden/>
              </w:rPr>
              <w:tab/>
            </w:r>
            <w:r>
              <w:rPr>
                <w:noProof/>
                <w:webHidden/>
              </w:rPr>
              <w:fldChar w:fldCharType="begin"/>
            </w:r>
            <w:r>
              <w:rPr>
                <w:noProof/>
                <w:webHidden/>
              </w:rPr>
              <w:instrText xml:space="preserve"> PAGEREF _Toc81486789 \h </w:instrText>
            </w:r>
            <w:r>
              <w:rPr>
                <w:noProof/>
                <w:webHidden/>
              </w:rPr>
            </w:r>
            <w:r>
              <w:rPr>
                <w:noProof/>
                <w:webHidden/>
              </w:rPr>
              <w:fldChar w:fldCharType="separate"/>
            </w:r>
            <w:r>
              <w:rPr>
                <w:noProof/>
                <w:webHidden/>
              </w:rPr>
              <w:t>6</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790" w:history="1">
            <w:r w:rsidRPr="0093505D">
              <w:rPr>
                <w:rStyle w:val="Hyperlink"/>
                <w:noProof/>
              </w:rPr>
              <w:t>5.2</w:t>
            </w:r>
            <w:r>
              <w:rPr>
                <w:rFonts w:asciiTheme="minorHAnsi" w:eastAsiaTheme="minorEastAsia" w:hAnsiTheme="minorHAnsi"/>
                <w:noProof/>
                <w:sz w:val="22"/>
                <w:lang w:eastAsia="nl-NL"/>
              </w:rPr>
              <w:tab/>
            </w:r>
            <w:r w:rsidRPr="0093505D">
              <w:rPr>
                <w:rStyle w:val="Hyperlink"/>
                <w:noProof/>
              </w:rPr>
              <w:t>Visuele inspecties conform NTA 8220</w:t>
            </w:r>
            <w:r>
              <w:rPr>
                <w:noProof/>
                <w:webHidden/>
              </w:rPr>
              <w:tab/>
            </w:r>
            <w:r>
              <w:rPr>
                <w:noProof/>
                <w:webHidden/>
              </w:rPr>
              <w:fldChar w:fldCharType="begin"/>
            </w:r>
            <w:r>
              <w:rPr>
                <w:noProof/>
                <w:webHidden/>
              </w:rPr>
              <w:instrText xml:space="preserve"> PAGEREF _Toc81486790 \h </w:instrText>
            </w:r>
            <w:r>
              <w:rPr>
                <w:noProof/>
                <w:webHidden/>
              </w:rPr>
            </w:r>
            <w:r>
              <w:rPr>
                <w:noProof/>
                <w:webHidden/>
              </w:rPr>
              <w:fldChar w:fldCharType="separate"/>
            </w:r>
            <w:r>
              <w:rPr>
                <w:noProof/>
                <w:webHidden/>
              </w:rPr>
              <w:t>7</w:t>
            </w:r>
            <w:r>
              <w:rPr>
                <w:noProof/>
                <w:webHidden/>
              </w:rPr>
              <w:fldChar w:fldCharType="end"/>
            </w:r>
          </w:hyperlink>
        </w:p>
        <w:p w:rsidR="00071285" w:rsidRDefault="00071285">
          <w:pPr>
            <w:pStyle w:val="Inhopg1"/>
            <w:tabs>
              <w:tab w:val="left" w:pos="360"/>
              <w:tab w:val="right" w:leader="dot" w:pos="9017"/>
            </w:tabs>
            <w:rPr>
              <w:rFonts w:asciiTheme="minorHAnsi" w:eastAsiaTheme="minorEastAsia" w:hAnsiTheme="minorHAnsi"/>
              <w:noProof/>
              <w:sz w:val="22"/>
              <w:lang w:eastAsia="nl-NL"/>
            </w:rPr>
          </w:pPr>
          <w:hyperlink w:anchor="_Toc81486791" w:history="1">
            <w:r w:rsidRPr="0093505D">
              <w:rPr>
                <w:rStyle w:val="Hyperlink"/>
                <w:noProof/>
              </w:rPr>
              <w:t>6</w:t>
            </w:r>
            <w:r>
              <w:rPr>
                <w:rFonts w:asciiTheme="minorHAnsi" w:eastAsiaTheme="minorEastAsia" w:hAnsiTheme="minorHAnsi"/>
                <w:noProof/>
                <w:sz w:val="22"/>
                <w:lang w:eastAsia="nl-NL"/>
              </w:rPr>
              <w:tab/>
            </w:r>
            <w:r w:rsidRPr="0093505D">
              <w:rPr>
                <w:rStyle w:val="Hyperlink"/>
                <w:noProof/>
              </w:rPr>
              <w:t>Metingen en beproevingen</w:t>
            </w:r>
            <w:r>
              <w:rPr>
                <w:noProof/>
                <w:webHidden/>
              </w:rPr>
              <w:tab/>
            </w:r>
            <w:r>
              <w:rPr>
                <w:noProof/>
                <w:webHidden/>
              </w:rPr>
              <w:fldChar w:fldCharType="begin"/>
            </w:r>
            <w:r>
              <w:rPr>
                <w:noProof/>
                <w:webHidden/>
              </w:rPr>
              <w:instrText xml:space="preserve"> PAGEREF _Toc81486791 \h </w:instrText>
            </w:r>
            <w:r>
              <w:rPr>
                <w:noProof/>
                <w:webHidden/>
              </w:rPr>
            </w:r>
            <w:r>
              <w:rPr>
                <w:noProof/>
                <w:webHidden/>
              </w:rPr>
              <w:fldChar w:fldCharType="separate"/>
            </w:r>
            <w:r>
              <w:rPr>
                <w:noProof/>
                <w:webHidden/>
              </w:rPr>
              <w:t>9</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792" w:history="1">
            <w:r w:rsidRPr="0093505D">
              <w:rPr>
                <w:rStyle w:val="Hyperlink"/>
                <w:rFonts w:cs="ArialMT"/>
                <w:noProof/>
              </w:rPr>
              <w:t>6.1</w:t>
            </w:r>
            <w:r>
              <w:rPr>
                <w:rFonts w:asciiTheme="minorHAnsi" w:eastAsiaTheme="minorEastAsia" w:hAnsiTheme="minorHAnsi"/>
                <w:noProof/>
                <w:sz w:val="22"/>
                <w:lang w:eastAsia="nl-NL"/>
              </w:rPr>
              <w:tab/>
            </w:r>
            <w:r w:rsidRPr="0093505D">
              <w:rPr>
                <w:rStyle w:val="Hyperlink"/>
                <w:noProof/>
              </w:rPr>
              <w:t>Metingen en beproevingen</w:t>
            </w:r>
            <w:r>
              <w:rPr>
                <w:noProof/>
                <w:webHidden/>
              </w:rPr>
              <w:tab/>
            </w:r>
            <w:r>
              <w:rPr>
                <w:noProof/>
                <w:webHidden/>
              </w:rPr>
              <w:fldChar w:fldCharType="begin"/>
            </w:r>
            <w:r>
              <w:rPr>
                <w:noProof/>
                <w:webHidden/>
              </w:rPr>
              <w:instrText xml:space="preserve"> PAGEREF _Toc81486792 \h </w:instrText>
            </w:r>
            <w:r>
              <w:rPr>
                <w:noProof/>
                <w:webHidden/>
              </w:rPr>
            </w:r>
            <w:r>
              <w:rPr>
                <w:noProof/>
                <w:webHidden/>
              </w:rPr>
              <w:fldChar w:fldCharType="separate"/>
            </w:r>
            <w:r>
              <w:rPr>
                <w:noProof/>
                <w:webHidden/>
              </w:rPr>
              <w:t>9</w:t>
            </w:r>
            <w:r>
              <w:rPr>
                <w:noProof/>
                <w:webHidden/>
              </w:rPr>
              <w:fldChar w:fldCharType="end"/>
            </w:r>
          </w:hyperlink>
        </w:p>
        <w:p w:rsidR="00071285" w:rsidRDefault="00071285">
          <w:pPr>
            <w:pStyle w:val="Inhopg1"/>
            <w:tabs>
              <w:tab w:val="left" w:pos="360"/>
              <w:tab w:val="right" w:leader="dot" w:pos="9017"/>
            </w:tabs>
            <w:rPr>
              <w:rFonts w:asciiTheme="minorHAnsi" w:eastAsiaTheme="minorEastAsia" w:hAnsiTheme="minorHAnsi"/>
              <w:noProof/>
              <w:sz w:val="22"/>
              <w:lang w:eastAsia="nl-NL"/>
            </w:rPr>
          </w:pPr>
          <w:hyperlink w:anchor="_Toc81486793" w:history="1">
            <w:r w:rsidRPr="0093505D">
              <w:rPr>
                <w:rStyle w:val="Hyperlink"/>
                <w:noProof/>
              </w:rPr>
              <w:t>7</w:t>
            </w:r>
            <w:r>
              <w:rPr>
                <w:rFonts w:asciiTheme="minorHAnsi" w:eastAsiaTheme="minorEastAsia" w:hAnsiTheme="minorHAnsi"/>
                <w:noProof/>
                <w:sz w:val="22"/>
                <w:lang w:eastAsia="nl-NL"/>
              </w:rPr>
              <w:tab/>
            </w:r>
            <w:r w:rsidRPr="0093505D">
              <w:rPr>
                <w:rStyle w:val="Hyperlink"/>
                <w:noProof/>
              </w:rPr>
              <w:t>Conclusie en aanbevelingen.</w:t>
            </w:r>
            <w:r>
              <w:rPr>
                <w:noProof/>
                <w:webHidden/>
              </w:rPr>
              <w:tab/>
            </w:r>
            <w:r>
              <w:rPr>
                <w:noProof/>
                <w:webHidden/>
              </w:rPr>
              <w:fldChar w:fldCharType="begin"/>
            </w:r>
            <w:r>
              <w:rPr>
                <w:noProof/>
                <w:webHidden/>
              </w:rPr>
              <w:instrText xml:space="preserve"> PAGEREF _Toc81486793 \h </w:instrText>
            </w:r>
            <w:r>
              <w:rPr>
                <w:noProof/>
                <w:webHidden/>
              </w:rPr>
            </w:r>
            <w:r>
              <w:rPr>
                <w:noProof/>
                <w:webHidden/>
              </w:rPr>
              <w:fldChar w:fldCharType="separate"/>
            </w:r>
            <w:r>
              <w:rPr>
                <w:noProof/>
                <w:webHidden/>
              </w:rPr>
              <w:t>10</w:t>
            </w:r>
            <w:r>
              <w:rPr>
                <w:noProof/>
                <w:webHidden/>
              </w:rPr>
              <w:fldChar w:fldCharType="end"/>
            </w:r>
          </w:hyperlink>
        </w:p>
        <w:p w:rsidR="00071285" w:rsidRDefault="00071285">
          <w:pPr>
            <w:pStyle w:val="Inhopg1"/>
            <w:tabs>
              <w:tab w:val="left" w:pos="360"/>
              <w:tab w:val="right" w:leader="dot" w:pos="9017"/>
            </w:tabs>
            <w:rPr>
              <w:rFonts w:asciiTheme="minorHAnsi" w:eastAsiaTheme="minorEastAsia" w:hAnsiTheme="minorHAnsi"/>
              <w:noProof/>
              <w:sz w:val="22"/>
              <w:lang w:eastAsia="nl-NL"/>
            </w:rPr>
          </w:pPr>
          <w:hyperlink w:anchor="_Toc81486794" w:history="1">
            <w:r w:rsidRPr="0093505D">
              <w:rPr>
                <w:rStyle w:val="Hyperlink"/>
                <w:noProof/>
              </w:rPr>
              <w:t>8</w:t>
            </w:r>
            <w:r>
              <w:rPr>
                <w:rFonts w:asciiTheme="minorHAnsi" w:eastAsiaTheme="minorEastAsia" w:hAnsiTheme="minorHAnsi"/>
                <w:noProof/>
                <w:sz w:val="22"/>
                <w:lang w:eastAsia="nl-NL"/>
              </w:rPr>
              <w:tab/>
            </w:r>
            <w:r w:rsidRPr="0093505D">
              <w:rPr>
                <w:rStyle w:val="Hyperlink"/>
                <w:noProof/>
              </w:rPr>
              <w:t>Opmerkingen en bevindingen</w:t>
            </w:r>
            <w:r>
              <w:rPr>
                <w:noProof/>
                <w:webHidden/>
              </w:rPr>
              <w:tab/>
            </w:r>
            <w:r>
              <w:rPr>
                <w:noProof/>
                <w:webHidden/>
              </w:rPr>
              <w:fldChar w:fldCharType="begin"/>
            </w:r>
            <w:r>
              <w:rPr>
                <w:noProof/>
                <w:webHidden/>
              </w:rPr>
              <w:instrText xml:space="preserve"> PAGEREF _Toc81486794 \h </w:instrText>
            </w:r>
            <w:r>
              <w:rPr>
                <w:noProof/>
                <w:webHidden/>
              </w:rPr>
            </w:r>
            <w:r>
              <w:rPr>
                <w:noProof/>
                <w:webHidden/>
              </w:rPr>
              <w:fldChar w:fldCharType="separate"/>
            </w:r>
            <w:r>
              <w:rPr>
                <w:noProof/>
                <w:webHidden/>
              </w:rPr>
              <w:t>11</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795" w:history="1">
            <w:r w:rsidRPr="0093505D">
              <w:rPr>
                <w:rStyle w:val="Hyperlink"/>
                <w:noProof/>
              </w:rPr>
              <w:t>8.1</w:t>
            </w:r>
            <w:r>
              <w:rPr>
                <w:rFonts w:asciiTheme="minorHAnsi" w:eastAsiaTheme="minorEastAsia" w:hAnsiTheme="minorHAnsi"/>
                <w:noProof/>
                <w:sz w:val="22"/>
                <w:lang w:eastAsia="nl-NL"/>
              </w:rPr>
              <w:tab/>
            </w:r>
            <w:r w:rsidRPr="0093505D">
              <w:rPr>
                <w:rStyle w:val="Hyperlink"/>
                <w:noProof/>
              </w:rPr>
              <w:t>Opmerkingen schakel- en verdeelinrichtingen</w:t>
            </w:r>
            <w:r>
              <w:rPr>
                <w:noProof/>
                <w:webHidden/>
              </w:rPr>
              <w:tab/>
            </w:r>
            <w:r>
              <w:rPr>
                <w:noProof/>
                <w:webHidden/>
              </w:rPr>
              <w:fldChar w:fldCharType="begin"/>
            </w:r>
            <w:r>
              <w:rPr>
                <w:noProof/>
                <w:webHidden/>
              </w:rPr>
              <w:instrText xml:space="preserve"> PAGEREF _Toc81486795 \h </w:instrText>
            </w:r>
            <w:r>
              <w:rPr>
                <w:noProof/>
                <w:webHidden/>
              </w:rPr>
            </w:r>
            <w:r>
              <w:rPr>
                <w:noProof/>
                <w:webHidden/>
              </w:rPr>
              <w:fldChar w:fldCharType="separate"/>
            </w:r>
            <w:r>
              <w:rPr>
                <w:noProof/>
                <w:webHidden/>
              </w:rPr>
              <w:t>11</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796" w:history="1">
            <w:r w:rsidRPr="0093505D">
              <w:rPr>
                <w:rStyle w:val="Hyperlink"/>
                <w:noProof/>
              </w:rPr>
              <w:t>8.1.1</w:t>
            </w:r>
            <w:r>
              <w:rPr>
                <w:rFonts w:asciiTheme="minorHAnsi" w:eastAsiaTheme="minorEastAsia" w:hAnsiTheme="minorHAnsi"/>
                <w:noProof/>
                <w:sz w:val="22"/>
                <w:lang w:eastAsia="nl-NL"/>
              </w:rPr>
              <w:tab/>
            </w:r>
            <w:r w:rsidRPr="0093505D">
              <w:rPr>
                <w:rStyle w:val="Hyperlink"/>
                <w:noProof/>
              </w:rPr>
              <w:t xml:space="preserve">Schakel- en verdeelinrichting </w:t>
            </w:r>
            <w:r w:rsidRPr="0093505D">
              <w:rPr>
                <w:rStyle w:val="Hyperlink"/>
                <w:i/>
                <w:noProof/>
              </w:rPr>
              <w:t>HKL</w:t>
            </w:r>
            <w:r>
              <w:rPr>
                <w:noProof/>
                <w:webHidden/>
              </w:rPr>
              <w:tab/>
            </w:r>
            <w:r>
              <w:rPr>
                <w:noProof/>
                <w:webHidden/>
              </w:rPr>
              <w:fldChar w:fldCharType="begin"/>
            </w:r>
            <w:r>
              <w:rPr>
                <w:noProof/>
                <w:webHidden/>
              </w:rPr>
              <w:instrText xml:space="preserve"> PAGEREF _Toc81486796 \h </w:instrText>
            </w:r>
            <w:r>
              <w:rPr>
                <w:noProof/>
                <w:webHidden/>
              </w:rPr>
            </w:r>
            <w:r>
              <w:rPr>
                <w:noProof/>
                <w:webHidden/>
              </w:rPr>
              <w:fldChar w:fldCharType="separate"/>
            </w:r>
            <w:r>
              <w:rPr>
                <w:noProof/>
                <w:webHidden/>
              </w:rPr>
              <w:t>11</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797" w:history="1">
            <w:r w:rsidRPr="0093505D">
              <w:rPr>
                <w:rStyle w:val="Hyperlink"/>
                <w:noProof/>
              </w:rPr>
              <w:t>8.2</w:t>
            </w:r>
            <w:r>
              <w:rPr>
                <w:rFonts w:asciiTheme="minorHAnsi" w:eastAsiaTheme="minorEastAsia" w:hAnsiTheme="minorHAnsi"/>
                <w:noProof/>
                <w:sz w:val="22"/>
                <w:lang w:eastAsia="nl-NL"/>
              </w:rPr>
              <w:tab/>
            </w:r>
            <w:r w:rsidRPr="0093505D">
              <w:rPr>
                <w:rStyle w:val="Hyperlink"/>
                <w:noProof/>
              </w:rPr>
              <w:t>Opmerkingen achterliggende installatie</w:t>
            </w:r>
            <w:r>
              <w:rPr>
                <w:noProof/>
                <w:webHidden/>
              </w:rPr>
              <w:tab/>
            </w:r>
            <w:r>
              <w:rPr>
                <w:noProof/>
                <w:webHidden/>
              </w:rPr>
              <w:fldChar w:fldCharType="begin"/>
            </w:r>
            <w:r>
              <w:rPr>
                <w:noProof/>
                <w:webHidden/>
              </w:rPr>
              <w:instrText xml:space="preserve"> PAGEREF _Toc81486797 \h </w:instrText>
            </w:r>
            <w:r>
              <w:rPr>
                <w:noProof/>
                <w:webHidden/>
              </w:rPr>
            </w:r>
            <w:r>
              <w:rPr>
                <w:noProof/>
                <w:webHidden/>
              </w:rPr>
              <w:fldChar w:fldCharType="separate"/>
            </w:r>
            <w:r>
              <w:rPr>
                <w:noProof/>
                <w:webHidden/>
              </w:rPr>
              <w:t>13</w:t>
            </w:r>
            <w:r>
              <w:rPr>
                <w:noProof/>
                <w:webHidden/>
              </w:rPr>
              <w:fldChar w:fldCharType="end"/>
            </w:r>
          </w:hyperlink>
        </w:p>
        <w:p w:rsidR="00071285" w:rsidRDefault="00071285">
          <w:pPr>
            <w:pStyle w:val="Inhopg1"/>
            <w:tabs>
              <w:tab w:val="left" w:pos="360"/>
              <w:tab w:val="right" w:leader="dot" w:pos="9017"/>
            </w:tabs>
            <w:rPr>
              <w:rFonts w:asciiTheme="minorHAnsi" w:eastAsiaTheme="minorEastAsia" w:hAnsiTheme="minorHAnsi"/>
              <w:noProof/>
              <w:sz w:val="22"/>
              <w:lang w:eastAsia="nl-NL"/>
            </w:rPr>
          </w:pPr>
          <w:hyperlink w:anchor="_Toc81486798" w:history="1">
            <w:r w:rsidRPr="0093505D">
              <w:rPr>
                <w:rStyle w:val="Hyperlink"/>
                <w:noProof/>
              </w:rPr>
              <w:t>9</w:t>
            </w:r>
            <w:r>
              <w:rPr>
                <w:rFonts w:asciiTheme="minorHAnsi" w:eastAsiaTheme="minorEastAsia" w:hAnsiTheme="minorHAnsi"/>
                <w:noProof/>
                <w:sz w:val="22"/>
                <w:lang w:eastAsia="nl-NL"/>
              </w:rPr>
              <w:tab/>
            </w:r>
            <w:r w:rsidRPr="0093505D">
              <w:rPr>
                <w:rStyle w:val="Hyperlink"/>
                <w:noProof/>
              </w:rPr>
              <w:t>Bijzondere elektrische installaties</w:t>
            </w:r>
            <w:r>
              <w:rPr>
                <w:noProof/>
                <w:webHidden/>
              </w:rPr>
              <w:tab/>
            </w:r>
            <w:r>
              <w:rPr>
                <w:noProof/>
                <w:webHidden/>
              </w:rPr>
              <w:fldChar w:fldCharType="begin"/>
            </w:r>
            <w:r>
              <w:rPr>
                <w:noProof/>
                <w:webHidden/>
              </w:rPr>
              <w:instrText xml:space="preserve"> PAGEREF _Toc81486798 \h </w:instrText>
            </w:r>
            <w:r>
              <w:rPr>
                <w:noProof/>
                <w:webHidden/>
              </w:rPr>
            </w:r>
            <w:r>
              <w:rPr>
                <w:noProof/>
                <w:webHidden/>
              </w:rPr>
              <w:fldChar w:fldCharType="separate"/>
            </w:r>
            <w:r>
              <w:rPr>
                <w:noProof/>
                <w:webHidden/>
              </w:rPr>
              <w:t>14</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799" w:history="1">
            <w:r w:rsidRPr="0093505D">
              <w:rPr>
                <w:rStyle w:val="Hyperlink"/>
                <w:noProof/>
              </w:rPr>
              <w:t>9.1</w:t>
            </w:r>
            <w:r>
              <w:rPr>
                <w:rFonts w:asciiTheme="minorHAnsi" w:eastAsiaTheme="minorEastAsia" w:hAnsiTheme="minorHAnsi"/>
                <w:noProof/>
                <w:sz w:val="22"/>
                <w:lang w:eastAsia="nl-NL"/>
              </w:rPr>
              <w:tab/>
            </w:r>
            <w:r w:rsidRPr="0093505D">
              <w:rPr>
                <w:rStyle w:val="Hyperlink"/>
                <w:noProof/>
              </w:rPr>
              <w:t>Buitenaansluitingen</w:t>
            </w:r>
            <w:r>
              <w:rPr>
                <w:noProof/>
                <w:webHidden/>
              </w:rPr>
              <w:tab/>
            </w:r>
            <w:r>
              <w:rPr>
                <w:noProof/>
                <w:webHidden/>
              </w:rPr>
              <w:fldChar w:fldCharType="begin"/>
            </w:r>
            <w:r>
              <w:rPr>
                <w:noProof/>
                <w:webHidden/>
              </w:rPr>
              <w:instrText xml:space="preserve"> PAGEREF _Toc81486799 \h </w:instrText>
            </w:r>
            <w:r>
              <w:rPr>
                <w:noProof/>
                <w:webHidden/>
              </w:rPr>
            </w:r>
            <w:r>
              <w:rPr>
                <w:noProof/>
                <w:webHidden/>
              </w:rPr>
              <w:fldChar w:fldCharType="separate"/>
            </w:r>
            <w:r>
              <w:rPr>
                <w:noProof/>
                <w:webHidden/>
              </w:rPr>
              <w:t>14</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00" w:history="1">
            <w:r w:rsidRPr="0093505D">
              <w:rPr>
                <w:rStyle w:val="Hyperlink"/>
                <w:noProof/>
              </w:rPr>
              <w:t>9.1.1</w:t>
            </w:r>
            <w:r>
              <w:rPr>
                <w:rFonts w:asciiTheme="minorHAnsi" w:eastAsiaTheme="minorEastAsia" w:hAnsiTheme="minorHAnsi"/>
                <w:noProof/>
                <w:sz w:val="22"/>
                <w:lang w:eastAsia="nl-NL"/>
              </w:rPr>
              <w:tab/>
            </w:r>
            <w:r w:rsidRPr="0093505D">
              <w:rPr>
                <w:rStyle w:val="Hyperlink"/>
                <w:noProof/>
              </w:rPr>
              <w:t>Visuele inspecties buitenaansluitingen</w:t>
            </w:r>
            <w:r>
              <w:rPr>
                <w:noProof/>
                <w:webHidden/>
              </w:rPr>
              <w:tab/>
            </w:r>
            <w:r>
              <w:rPr>
                <w:noProof/>
                <w:webHidden/>
              </w:rPr>
              <w:fldChar w:fldCharType="begin"/>
            </w:r>
            <w:r>
              <w:rPr>
                <w:noProof/>
                <w:webHidden/>
              </w:rPr>
              <w:instrText xml:space="preserve"> PAGEREF _Toc81486800 \h </w:instrText>
            </w:r>
            <w:r>
              <w:rPr>
                <w:noProof/>
                <w:webHidden/>
              </w:rPr>
            </w:r>
            <w:r>
              <w:rPr>
                <w:noProof/>
                <w:webHidden/>
              </w:rPr>
              <w:fldChar w:fldCharType="separate"/>
            </w:r>
            <w:r>
              <w:rPr>
                <w:noProof/>
                <w:webHidden/>
              </w:rPr>
              <w:t>14</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01" w:history="1">
            <w:r w:rsidRPr="0093505D">
              <w:rPr>
                <w:rStyle w:val="Hyperlink"/>
                <w:noProof/>
              </w:rPr>
              <w:t>9.1.2</w:t>
            </w:r>
            <w:r>
              <w:rPr>
                <w:rFonts w:asciiTheme="minorHAnsi" w:eastAsiaTheme="minorEastAsia" w:hAnsiTheme="minorHAnsi"/>
                <w:noProof/>
                <w:sz w:val="22"/>
                <w:lang w:eastAsia="nl-NL"/>
              </w:rPr>
              <w:tab/>
            </w:r>
            <w:r w:rsidRPr="0093505D">
              <w:rPr>
                <w:rStyle w:val="Hyperlink"/>
                <w:noProof/>
              </w:rPr>
              <w:t>Metingen en beproevingen buitenaansluitingen</w:t>
            </w:r>
            <w:r>
              <w:rPr>
                <w:noProof/>
                <w:webHidden/>
              </w:rPr>
              <w:tab/>
            </w:r>
            <w:r>
              <w:rPr>
                <w:noProof/>
                <w:webHidden/>
              </w:rPr>
              <w:fldChar w:fldCharType="begin"/>
            </w:r>
            <w:r>
              <w:rPr>
                <w:noProof/>
                <w:webHidden/>
              </w:rPr>
              <w:instrText xml:space="preserve"> PAGEREF _Toc81486801 \h </w:instrText>
            </w:r>
            <w:r>
              <w:rPr>
                <w:noProof/>
                <w:webHidden/>
              </w:rPr>
            </w:r>
            <w:r>
              <w:rPr>
                <w:noProof/>
                <w:webHidden/>
              </w:rPr>
              <w:fldChar w:fldCharType="separate"/>
            </w:r>
            <w:r>
              <w:rPr>
                <w:noProof/>
                <w:webHidden/>
              </w:rPr>
              <w:t>15</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02" w:history="1">
            <w:r w:rsidRPr="0093505D">
              <w:rPr>
                <w:rStyle w:val="Hyperlink"/>
                <w:noProof/>
              </w:rPr>
              <w:t>9.1.3</w:t>
            </w:r>
            <w:r>
              <w:rPr>
                <w:rFonts w:asciiTheme="minorHAnsi" w:eastAsiaTheme="minorEastAsia" w:hAnsiTheme="minorHAnsi"/>
                <w:noProof/>
                <w:sz w:val="22"/>
                <w:lang w:eastAsia="nl-NL"/>
              </w:rPr>
              <w:tab/>
            </w:r>
            <w:r w:rsidRPr="0093505D">
              <w:rPr>
                <w:rStyle w:val="Hyperlink"/>
                <w:noProof/>
              </w:rPr>
              <w:t>Opmerkingen buitenaansluitingen</w:t>
            </w:r>
            <w:r>
              <w:rPr>
                <w:noProof/>
                <w:webHidden/>
              </w:rPr>
              <w:tab/>
            </w:r>
            <w:r>
              <w:rPr>
                <w:noProof/>
                <w:webHidden/>
              </w:rPr>
              <w:fldChar w:fldCharType="begin"/>
            </w:r>
            <w:r>
              <w:rPr>
                <w:noProof/>
                <w:webHidden/>
              </w:rPr>
              <w:instrText xml:space="preserve"> PAGEREF _Toc81486802 \h </w:instrText>
            </w:r>
            <w:r>
              <w:rPr>
                <w:noProof/>
                <w:webHidden/>
              </w:rPr>
            </w:r>
            <w:r>
              <w:rPr>
                <w:noProof/>
                <w:webHidden/>
              </w:rPr>
              <w:fldChar w:fldCharType="separate"/>
            </w:r>
            <w:r>
              <w:rPr>
                <w:noProof/>
                <w:webHidden/>
              </w:rPr>
              <w:t>16</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803" w:history="1">
            <w:r w:rsidRPr="0093505D">
              <w:rPr>
                <w:rStyle w:val="Hyperlink"/>
                <w:noProof/>
              </w:rPr>
              <w:t>9.2</w:t>
            </w:r>
            <w:r>
              <w:rPr>
                <w:rFonts w:asciiTheme="minorHAnsi" w:eastAsiaTheme="minorEastAsia" w:hAnsiTheme="minorHAnsi"/>
                <w:noProof/>
                <w:sz w:val="22"/>
                <w:lang w:eastAsia="nl-NL"/>
              </w:rPr>
              <w:tab/>
            </w:r>
            <w:r w:rsidRPr="0093505D">
              <w:rPr>
                <w:rStyle w:val="Hyperlink"/>
                <w:noProof/>
              </w:rPr>
              <w:t>Munitiemagazijnen / Munitiewerkplaatsen – Munitie onderhoudsgebouwen</w:t>
            </w:r>
            <w:r>
              <w:rPr>
                <w:noProof/>
                <w:webHidden/>
              </w:rPr>
              <w:tab/>
            </w:r>
            <w:r>
              <w:rPr>
                <w:noProof/>
                <w:webHidden/>
              </w:rPr>
              <w:fldChar w:fldCharType="begin"/>
            </w:r>
            <w:r>
              <w:rPr>
                <w:noProof/>
                <w:webHidden/>
              </w:rPr>
              <w:instrText xml:space="preserve"> PAGEREF _Toc81486803 \h </w:instrText>
            </w:r>
            <w:r>
              <w:rPr>
                <w:noProof/>
                <w:webHidden/>
              </w:rPr>
            </w:r>
            <w:r>
              <w:rPr>
                <w:noProof/>
                <w:webHidden/>
              </w:rPr>
              <w:fldChar w:fldCharType="separate"/>
            </w:r>
            <w:r>
              <w:rPr>
                <w:noProof/>
                <w:webHidden/>
              </w:rPr>
              <w:t>17</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04" w:history="1">
            <w:r w:rsidRPr="0093505D">
              <w:rPr>
                <w:rStyle w:val="Hyperlink"/>
                <w:noProof/>
              </w:rPr>
              <w:t>9.2.1</w:t>
            </w:r>
            <w:r>
              <w:rPr>
                <w:rFonts w:asciiTheme="minorHAnsi" w:eastAsiaTheme="minorEastAsia" w:hAnsiTheme="minorHAnsi"/>
                <w:noProof/>
                <w:sz w:val="22"/>
                <w:lang w:eastAsia="nl-NL"/>
              </w:rPr>
              <w:tab/>
            </w:r>
            <w:r w:rsidRPr="0093505D">
              <w:rPr>
                <w:rStyle w:val="Hyperlink"/>
                <w:noProof/>
              </w:rPr>
              <w:t>Visuele inspecties Munitiemagazijn</w:t>
            </w:r>
            <w:r>
              <w:rPr>
                <w:noProof/>
                <w:webHidden/>
              </w:rPr>
              <w:tab/>
            </w:r>
            <w:r>
              <w:rPr>
                <w:noProof/>
                <w:webHidden/>
              </w:rPr>
              <w:fldChar w:fldCharType="begin"/>
            </w:r>
            <w:r>
              <w:rPr>
                <w:noProof/>
                <w:webHidden/>
              </w:rPr>
              <w:instrText xml:space="preserve"> PAGEREF _Toc81486804 \h </w:instrText>
            </w:r>
            <w:r>
              <w:rPr>
                <w:noProof/>
                <w:webHidden/>
              </w:rPr>
            </w:r>
            <w:r>
              <w:rPr>
                <w:noProof/>
                <w:webHidden/>
              </w:rPr>
              <w:fldChar w:fldCharType="separate"/>
            </w:r>
            <w:r>
              <w:rPr>
                <w:noProof/>
                <w:webHidden/>
              </w:rPr>
              <w:t>17</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05" w:history="1">
            <w:r w:rsidRPr="0093505D">
              <w:rPr>
                <w:rStyle w:val="Hyperlink"/>
                <w:noProof/>
              </w:rPr>
              <w:t>9.2.2</w:t>
            </w:r>
            <w:r>
              <w:rPr>
                <w:rFonts w:asciiTheme="minorHAnsi" w:eastAsiaTheme="minorEastAsia" w:hAnsiTheme="minorHAnsi"/>
                <w:noProof/>
                <w:sz w:val="22"/>
                <w:lang w:eastAsia="nl-NL"/>
              </w:rPr>
              <w:tab/>
            </w:r>
            <w:r w:rsidRPr="0093505D">
              <w:rPr>
                <w:rStyle w:val="Hyperlink"/>
                <w:noProof/>
              </w:rPr>
              <w:t>Visuele inspecties Munitiewerkplaats / Munitie onderhoudsgebouw</w:t>
            </w:r>
            <w:r>
              <w:rPr>
                <w:noProof/>
                <w:webHidden/>
              </w:rPr>
              <w:tab/>
            </w:r>
            <w:r>
              <w:rPr>
                <w:noProof/>
                <w:webHidden/>
              </w:rPr>
              <w:fldChar w:fldCharType="begin"/>
            </w:r>
            <w:r>
              <w:rPr>
                <w:noProof/>
                <w:webHidden/>
              </w:rPr>
              <w:instrText xml:space="preserve"> PAGEREF _Toc81486805 \h </w:instrText>
            </w:r>
            <w:r>
              <w:rPr>
                <w:noProof/>
                <w:webHidden/>
              </w:rPr>
            </w:r>
            <w:r>
              <w:rPr>
                <w:noProof/>
                <w:webHidden/>
              </w:rPr>
              <w:fldChar w:fldCharType="separate"/>
            </w:r>
            <w:r>
              <w:rPr>
                <w:noProof/>
                <w:webHidden/>
              </w:rPr>
              <w:t>18</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06" w:history="1">
            <w:r w:rsidRPr="0093505D">
              <w:rPr>
                <w:rStyle w:val="Hyperlink"/>
                <w:noProof/>
              </w:rPr>
              <w:t>9.2.3</w:t>
            </w:r>
            <w:r>
              <w:rPr>
                <w:rFonts w:asciiTheme="minorHAnsi" w:eastAsiaTheme="minorEastAsia" w:hAnsiTheme="minorHAnsi"/>
                <w:noProof/>
                <w:sz w:val="22"/>
                <w:lang w:eastAsia="nl-NL"/>
              </w:rPr>
              <w:tab/>
            </w:r>
            <w:r w:rsidRPr="0093505D">
              <w:rPr>
                <w:rStyle w:val="Hyperlink"/>
                <w:noProof/>
              </w:rPr>
              <w:t>Opmerkingen Munitiemagazijnen / Munitiewerkplaatsen – Munitie onderhoudsgebouwen</w:t>
            </w:r>
            <w:r>
              <w:rPr>
                <w:noProof/>
                <w:webHidden/>
              </w:rPr>
              <w:tab/>
            </w:r>
            <w:r>
              <w:rPr>
                <w:noProof/>
                <w:webHidden/>
              </w:rPr>
              <w:fldChar w:fldCharType="begin"/>
            </w:r>
            <w:r>
              <w:rPr>
                <w:noProof/>
                <w:webHidden/>
              </w:rPr>
              <w:instrText xml:space="preserve"> PAGEREF _Toc81486806 \h </w:instrText>
            </w:r>
            <w:r>
              <w:rPr>
                <w:noProof/>
                <w:webHidden/>
              </w:rPr>
            </w:r>
            <w:r>
              <w:rPr>
                <w:noProof/>
                <w:webHidden/>
              </w:rPr>
              <w:fldChar w:fldCharType="separate"/>
            </w:r>
            <w:r>
              <w:rPr>
                <w:noProof/>
                <w:webHidden/>
              </w:rPr>
              <w:t>20</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807" w:history="1">
            <w:r w:rsidRPr="0093505D">
              <w:rPr>
                <w:rStyle w:val="Hyperlink"/>
                <w:noProof/>
              </w:rPr>
              <w:t>9.3</w:t>
            </w:r>
            <w:r>
              <w:rPr>
                <w:rFonts w:asciiTheme="minorHAnsi" w:eastAsiaTheme="minorEastAsia" w:hAnsiTheme="minorHAnsi"/>
                <w:noProof/>
                <w:sz w:val="22"/>
                <w:lang w:eastAsia="nl-NL"/>
              </w:rPr>
              <w:tab/>
            </w:r>
            <w:r w:rsidRPr="0093505D">
              <w:rPr>
                <w:rStyle w:val="Hyperlink"/>
                <w:noProof/>
              </w:rPr>
              <w:t>Visuele inspecties in gebouwen met explosieveilige ruimten (ATEX)</w:t>
            </w:r>
            <w:r>
              <w:rPr>
                <w:noProof/>
                <w:webHidden/>
              </w:rPr>
              <w:tab/>
            </w:r>
            <w:r>
              <w:rPr>
                <w:noProof/>
                <w:webHidden/>
              </w:rPr>
              <w:fldChar w:fldCharType="begin"/>
            </w:r>
            <w:r>
              <w:rPr>
                <w:noProof/>
                <w:webHidden/>
              </w:rPr>
              <w:instrText xml:space="preserve"> PAGEREF _Toc81486807 \h </w:instrText>
            </w:r>
            <w:r>
              <w:rPr>
                <w:noProof/>
                <w:webHidden/>
              </w:rPr>
            </w:r>
            <w:r>
              <w:rPr>
                <w:noProof/>
                <w:webHidden/>
              </w:rPr>
              <w:fldChar w:fldCharType="separate"/>
            </w:r>
            <w:r>
              <w:rPr>
                <w:noProof/>
                <w:webHidden/>
              </w:rPr>
              <w:t>21</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08" w:history="1">
            <w:r w:rsidRPr="0093505D">
              <w:rPr>
                <w:rStyle w:val="Hyperlink"/>
                <w:noProof/>
              </w:rPr>
              <w:t>9.3.1</w:t>
            </w:r>
            <w:r>
              <w:rPr>
                <w:rFonts w:asciiTheme="minorHAnsi" w:eastAsiaTheme="minorEastAsia" w:hAnsiTheme="minorHAnsi"/>
                <w:noProof/>
                <w:sz w:val="22"/>
                <w:lang w:eastAsia="nl-NL"/>
              </w:rPr>
              <w:tab/>
            </w:r>
            <w:r w:rsidRPr="0093505D">
              <w:rPr>
                <w:rStyle w:val="Hyperlink"/>
                <w:noProof/>
              </w:rPr>
              <w:t>Opmerkingen gebouwen met explosieveilige ruimten (ATEX)</w:t>
            </w:r>
            <w:r>
              <w:rPr>
                <w:noProof/>
                <w:webHidden/>
              </w:rPr>
              <w:tab/>
            </w:r>
            <w:r>
              <w:rPr>
                <w:noProof/>
                <w:webHidden/>
              </w:rPr>
              <w:fldChar w:fldCharType="begin"/>
            </w:r>
            <w:r>
              <w:rPr>
                <w:noProof/>
                <w:webHidden/>
              </w:rPr>
              <w:instrText xml:space="preserve"> PAGEREF _Toc81486808 \h </w:instrText>
            </w:r>
            <w:r>
              <w:rPr>
                <w:noProof/>
                <w:webHidden/>
              </w:rPr>
            </w:r>
            <w:r>
              <w:rPr>
                <w:noProof/>
                <w:webHidden/>
              </w:rPr>
              <w:fldChar w:fldCharType="separate"/>
            </w:r>
            <w:r>
              <w:rPr>
                <w:noProof/>
                <w:webHidden/>
              </w:rPr>
              <w:t>21</w:t>
            </w:r>
            <w:r>
              <w:rPr>
                <w:noProof/>
                <w:webHidden/>
              </w:rPr>
              <w:fldChar w:fldCharType="end"/>
            </w:r>
          </w:hyperlink>
        </w:p>
        <w:p w:rsidR="00071285" w:rsidRDefault="00071285">
          <w:pPr>
            <w:pStyle w:val="Inhopg2"/>
            <w:tabs>
              <w:tab w:val="left" w:pos="880"/>
              <w:tab w:val="right" w:leader="dot" w:pos="9017"/>
            </w:tabs>
            <w:rPr>
              <w:rFonts w:asciiTheme="minorHAnsi" w:eastAsiaTheme="minorEastAsia" w:hAnsiTheme="minorHAnsi"/>
              <w:noProof/>
              <w:sz w:val="22"/>
              <w:lang w:eastAsia="nl-NL"/>
            </w:rPr>
          </w:pPr>
          <w:hyperlink w:anchor="_Toc81486809" w:history="1">
            <w:r w:rsidRPr="0093505D">
              <w:rPr>
                <w:rStyle w:val="Hyperlink"/>
                <w:noProof/>
              </w:rPr>
              <w:t>9.4</w:t>
            </w:r>
            <w:r>
              <w:rPr>
                <w:rFonts w:asciiTheme="minorHAnsi" w:eastAsiaTheme="minorEastAsia" w:hAnsiTheme="minorHAnsi"/>
                <w:noProof/>
                <w:sz w:val="22"/>
                <w:lang w:eastAsia="nl-NL"/>
              </w:rPr>
              <w:tab/>
            </w:r>
            <w:r w:rsidRPr="0093505D">
              <w:rPr>
                <w:rStyle w:val="Hyperlink"/>
                <w:noProof/>
              </w:rPr>
              <w:t>Gebouwen met medische ruimten</w:t>
            </w:r>
            <w:r>
              <w:rPr>
                <w:noProof/>
                <w:webHidden/>
              </w:rPr>
              <w:tab/>
            </w:r>
            <w:r>
              <w:rPr>
                <w:noProof/>
                <w:webHidden/>
              </w:rPr>
              <w:fldChar w:fldCharType="begin"/>
            </w:r>
            <w:r>
              <w:rPr>
                <w:noProof/>
                <w:webHidden/>
              </w:rPr>
              <w:instrText xml:space="preserve"> PAGEREF _Toc81486809 \h </w:instrText>
            </w:r>
            <w:r>
              <w:rPr>
                <w:noProof/>
                <w:webHidden/>
              </w:rPr>
            </w:r>
            <w:r>
              <w:rPr>
                <w:noProof/>
                <w:webHidden/>
              </w:rPr>
              <w:fldChar w:fldCharType="separate"/>
            </w:r>
            <w:r>
              <w:rPr>
                <w:noProof/>
                <w:webHidden/>
              </w:rPr>
              <w:t>22</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10" w:history="1">
            <w:r w:rsidRPr="0093505D">
              <w:rPr>
                <w:rStyle w:val="Hyperlink"/>
                <w:noProof/>
              </w:rPr>
              <w:t>9.4.1</w:t>
            </w:r>
            <w:r>
              <w:rPr>
                <w:rFonts w:asciiTheme="minorHAnsi" w:eastAsiaTheme="minorEastAsia" w:hAnsiTheme="minorHAnsi"/>
                <w:noProof/>
                <w:sz w:val="22"/>
                <w:lang w:eastAsia="nl-NL"/>
              </w:rPr>
              <w:tab/>
            </w:r>
            <w:r w:rsidRPr="0093505D">
              <w:rPr>
                <w:rStyle w:val="Hyperlink"/>
                <w:noProof/>
              </w:rPr>
              <w:t>Medische ruimten algemeen</w:t>
            </w:r>
            <w:r>
              <w:rPr>
                <w:noProof/>
                <w:webHidden/>
              </w:rPr>
              <w:tab/>
            </w:r>
            <w:r>
              <w:rPr>
                <w:noProof/>
                <w:webHidden/>
              </w:rPr>
              <w:fldChar w:fldCharType="begin"/>
            </w:r>
            <w:r>
              <w:rPr>
                <w:noProof/>
                <w:webHidden/>
              </w:rPr>
              <w:instrText xml:space="preserve"> PAGEREF _Toc81486810 \h </w:instrText>
            </w:r>
            <w:r>
              <w:rPr>
                <w:noProof/>
                <w:webHidden/>
              </w:rPr>
            </w:r>
            <w:r>
              <w:rPr>
                <w:noProof/>
                <w:webHidden/>
              </w:rPr>
              <w:fldChar w:fldCharType="separate"/>
            </w:r>
            <w:r>
              <w:rPr>
                <w:noProof/>
                <w:webHidden/>
              </w:rPr>
              <w:t>22</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11" w:history="1">
            <w:r w:rsidRPr="0093505D">
              <w:rPr>
                <w:rStyle w:val="Hyperlink"/>
                <w:noProof/>
              </w:rPr>
              <w:t>9.4.2</w:t>
            </w:r>
            <w:r>
              <w:rPr>
                <w:rFonts w:asciiTheme="minorHAnsi" w:eastAsiaTheme="minorEastAsia" w:hAnsiTheme="minorHAnsi"/>
                <w:noProof/>
                <w:sz w:val="22"/>
                <w:lang w:eastAsia="nl-NL"/>
              </w:rPr>
              <w:tab/>
            </w:r>
            <w:r w:rsidRPr="0093505D">
              <w:rPr>
                <w:rStyle w:val="Hyperlink"/>
                <w:noProof/>
              </w:rPr>
              <w:t>Medische ruimten S1 / S2 / S3</w:t>
            </w:r>
            <w:r>
              <w:rPr>
                <w:noProof/>
                <w:webHidden/>
              </w:rPr>
              <w:tab/>
            </w:r>
            <w:r>
              <w:rPr>
                <w:noProof/>
                <w:webHidden/>
              </w:rPr>
              <w:fldChar w:fldCharType="begin"/>
            </w:r>
            <w:r>
              <w:rPr>
                <w:noProof/>
                <w:webHidden/>
              </w:rPr>
              <w:instrText xml:space="preserve"> PAGEREF _Toc81486811 \h </w:instrText>
            </w:r>
            <w:r>
              <w:rPr>
                <w:noProof/>
                <w:webHidden/>
              </w:rPr>
            </w:r>
            <w:r>
              <w:rPr>
                <w:noProof/>
                <w:webHidden/>
              </w:rPr>
              <w:fldChar w:fldCharType="separate"/>
            </w:r>
            <w:r>
              <w:rPr>
                <w:noProof/>
                <w:webHidden/>
              </w:rPr>
              <w:t>24</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12" w:history="1">
            <w:r w:rsidRPr="0093505D">
              <w:rPr>
                <w:rStyle w:val="Hyperlink"/>
                <w:noProof/>
              </w:rPr>
              <w:t>9.4.3</w:t>
            </w:r>
            <w:r>
              <w:rPr>
                <w:rFonts w:asciiTheme="minorHAnsi" w:eastAsiaTheme="minorEastAsia" w:hAnsiTheme="minorHAnsi"/>
                <w:noProof/>
                <w:sz w:val="22"/>
                <w:lang w:eastAsia="nl-NL"/>
              </w:rPr>
              <w:tab/>
            </w:r>
            <w:r w:rsidRPr="0093505D">
              <w:rPr>
                <w:rStyle w:val="Hyperlink"/>
                <w:noProof/>
              </w:rPr>
              <w:t>Medische ruimten K1 / K2 /K3</w:t>
            </w:r>
            <w:r>
              <w:rPr>
                <w:noProof/>
                <w:webHidden/>
              </w:rPr>
              <w:tab/>
            </w:r>
            <w:r>
              <w:rPr>
                <w:noProof/>
                <w:webHidden/>
              </w:rPr>
              <w:fldChar w:fldCharType="begin"/>
            </w:r>
            <w:r>
              <w:rPr>
                <w:noProof/>
                <w:webHidden/>
              </w:rPr>
              <w:instrText xml:space="preserve"> PAGEREF _Toc81486812 \h </w:instrText>
            </w:r>
            <w:r>
              <w:rPr>
                <w:noProof/>
                <w:webHidden/>
              </w:rPr>
            </w:r>
            <w:r>
              <w:rPr>
                <w:noProof/>
                <w:webHidden/>
              </w:rPr>
              <w:fldChar w:fldCharType="separate"/>
            </w:r>
            <w:r>
              <w:rPr>
                <w:noProof/>
                <w:webHidden/>
              </w:rPr>
              <w:t>26</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13" w:history="1">
            <w:r w:rsidRPr="0093505D">
              <w:rPr>
                <w:rStyle w:val="Hyperlink"/>
                <w:noProof/>
              </w:rPr>
              <w:t>9.4.4</w:t>
            </w:r>
            <w:r>
              <w:rPr>
                <w:rFonts w:asciiTheme="minorHAnsi" w:eastAsiaTheme="minorEastAsia" w:hAnsiTheme="minorHAnsi"/>
                <w:noProof/>
                <w:sz w:val="22"/>
                <w:lang w:eastAsia="nl-NL"/>
              </w:rPr>
              <w:tab/>
            </w:r>
            <w:r w:rsidRPr="0093505D">
              <w:rPr>
                <w:rStyle w:val="Hyperlink"/>
                <w:noProof/>
              </w:rPr>
              <w:t>Medische ruimten groep 0 / 1 / 2</w:t>
            </w:r>
            <w:r>
              <w:rPr>
                <w:noProof/>
                <w:webHidden/>
              </w:rPr>
              <w:tab/>
            </w:r>
            <w:r>
              <w:rPr>
                <w:noProof/>
                <w:webHidden/>
              </w:rPr>
              <w:fldChar w:fldCharType="begin"/>
            </w:r>
            <w:r>
              <w:rPr>
                <w:noProof/>
                <w:webHidden/>
              </w:rPr>
              <w:instrText xml:space="preserve"> PAGEREF _Toc81486813 \h </w:instrText>
            </w:r>
            <w:r>
              <w:rPr>
                <w:noProof/>
                <w:webHidden/>
              </w:rPr>
            </w:r>
            <w:r>
              <w:rPr>
                <w:noProof/>
                <w:webHidden/>
              </w:rPr>
              <w:fldChar w:fldCharType="separate"/>
            </w:r>
            <w:r>
              <w:rPr>
                <w:noProof/>
                <w:webHidden/>
              </w:rPr>
              <w:t>29</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14" w:history="1">
            <w:r w:rsidRPr="0093505D">
              <w:rPr>
                <w:rStyle w:val="Hyperlink"/>
                <w:noProof/>
              </w:rPr>
              <w:t>9.4.5</w:t>
            </w:r>
            <w:r>
              <w:rPr>
                <w:rFonts w:asciiTheme="minorHAnsi" w:eastAsiaTheme="minorEastAsia" w:hAnsiTheme="minorHAnsi"/>
                <w:noProof/>
                <w:sz w:val="22"/>
                <w:lang w:eastAsia="nl-NL"/>
              </w:rPr>
              <w:tab/>
            </w:r>
            <w:r w:rsidRPr="0093505D">
              <w:rPr>
                <w:rStyle w:val="Hyperlink"/>
                <w:noProof/>
              </w:rPr>
              <w:t>Meetlijst medische ruimten.</w:t>
            </w:r>
            <w:r>
              <w:rPr>
                <w:noProof/>
                <w:webHidden/>
              </w:rPr>
              <w:tab/>
            </w:r>
            <w:r>
              <w:rPr>
                <w:noProof/>
                <w:webHidden/>
              </w:rPr>
              <w:fldChar w:fldCharType="begin"/>
            </w:r>
            <w:r>
              <w:rPr>
                <w:noProof/>
                <w:webHidden/>
              </w:rPr>
              <w:instrText xml:space="preserve"> PAGEREF _Toc81486814 \h </w:instrText>
            </w:r>
            <w:r>
              <w:rPr>
                <w:noProof/>
                <w:webHidden/>
              </w:rPr>
            </w:r>
            <w:r>
              <w:rPr>
                <w:noProof/>
                <w:webHidden/>
              </w:rPr>
              <w:fldChar w:fldCharType="separate"/>
            </w:r>
            <w:r>
              <w:rPr>
                <w:noProof/>
                <w:webHidden/>
              </w:rPr>
              <w:t>32</w:t>
            </w:r>
            <w:r>
              <w:rPr>
                <w:noProof/>
                <w:webHidden/>
              </w:rPr>
              <w:fldChar w:fldCharType="end"/>
            </w:r>
          </w:hyperlink>
        </w:p>
        <w:p w:rsidR="00071285" w:rsidRDefault="00071285">
          <w:pPr>
            <w:pStyle w:val="Inhopg3"/>
            <w:tabs>
              <w:tab w:val="left" w:pos="1100"/>
              <w:tab w:val="right" w:leader="dot" w:pos="9017"/>
            </w:tabs>
            <w:rPr>
              <w:rFonts w:asciiTheme="minorHAnsi" w:eastAsiaTheme="minorEastAsia" w:hAnsiTheme="minorHAnsi"/>
              <w:noProof/>
              <w:sz w:val="22"/>
              <w:lang w:eastAsia="nl-NL"/>
            </w:rPr>
          </w:pPr>
          <w:hyperlink w:anchor="_Toc81486815" w:history="1">
            <w:r w:rsidRPr="0093505D">
              <w:rPr>
                <w:rStyle w:val="Hyperlink"/>
                <w:noProof/>
              </w:rPr>
              <w:t>9.4.6</w:t>
            </w:r>
            <w:r>
              <w:rPr>
                <w:rFonts w:asciiTheme="minorHAnsi" w:eastAsiaTheme="minorEastAsia" w:hAnsiTheme="minorHAnsi"/>
                <w:noProof/>
                <w:sz w:val="22"/>
                <w:lang w:eastAsia="nl-NL"/>
              </w:rPr>
              <w:tab/>
            </w:r>
            <w:r w:rsidRPr="0093505D">
              <w:rPr>
                <w:rStyle w:val="Hyperlink"/>
                <w:noProof/>
              </w:rPr>
              <w:t>Opmerkingen medische ruimten</w:t>
            </w:r>
            <w:r>
              <w:rPr>
                <w:noProof/>
                <w:webHidden/>
              </w:rPr>
              <w:tab/>
            </w:r>
            <w:r>
              <w:rPr>
                <w:noProof/>
                <w:webHidden/>
              </w:rPr>
              <w:fldChar w:fldCharType="begin"/>
            </w:r>
            <w:r>
              <w:rPr>
                <w:noProof/>
                <w:webHidden/>
              </w:rPr>
              <w:instrText xml:space="preserve"> PAGEREF _Toc81486815 \h </w:instrText>
            </w:r>
            <w:r>
              <w:rPr>
                <w:noProof/>
                <w:webHidden/>
              </w:rPr>
            </w:r>
            <w:r>
              <w:rPr>
                <w:noProof/>
                <w:webHidden/>
              </w:rPr>
              <w:fldChar w:fldCharType="separate"/>
            </w:r>
            <w:r>
              <w:rPr>
                <w:noProof/>
                <w:webHidden/>
              </w:rPr>
              <w:t>33</w:t>
            </w:r>
            <w:r>
              <w:rPr>
                <w:noProof/>
                <w:webHidden/>
              </w:rPr>
              <w:fldChar w:fldCharType="end"/>
            </w:r>
          </w:hyperlink>
        </w:p>
        <w:p w:rsidR="00071285" w:rsidRDefault="00071285">
          <w:pPr>
            <w:pStyle w:val="Inhopg1"/>
            <w:tabs>
              <w:tab w:val="left" w:pos="540"/>
              <w:tab w:val="right" w:leader="dot" w:pos="9017"/>
            </w:tabs>
            <w:rPr>
              <w:rFonts w:asciiTheme="minorHAnsi" w:eastAsiaTheme="minorEastAsia" w:hAnsiTheme="minorHAnsi"/>
              <w:noProof/>
              <w:sz w:val="22"/>
              <w:lang w:eastAsia="nl-NL"/>
            </w:rPr>
          </w:pPr>
          <w:hyperlink w:anchor="_Toc81486816" w:history="1">
            <w:r w:rsidRPr="0093505D">
              <w:rPr>
                <w:rStyle w:val="Hyperlink"/>
                <w:noProof/>
              </w:rPr>
              <w:t>10</w:t>
            </w:r>
            <w:r>
              <w:rPr>
                <w:rFonts w:asciiTheme="minorHAnsi" w:eastAsiaTheme="minorEastAsia" w:hAnsiTheme="minorHAnsi"/>
                <w:noProof/>
                <w:sz w:val="22"/>
                <w:lang w:eastAsia="nl-NL"/>
              </w:rPr>
              <w:tab/>
            </w:r>
            <w:r w:rsidRPr="0093505D">
              <w:rPr>
                <w:rStyle w:val="Hyperlink"/>
                <w:noProof/>
              </w:rPr>
              <w:t>Bijlage(n)</w:t>
            </w:r>
            <w:r>
              <w:rPr>
                <w:noProof/>
                <w:webHidden/>
              </w:rPr>
              <w:tab/>
            </w:r>
            <w:r>
              <w:rPr>
                <w:noProof/>
                <w:webHidden/>
              </w:rPr>
              <w:fldChar w:fldCharType="begin"/>
            </w:r>
            <w:r>
              <w:rPr>
                <w:noProof/>
                <w:webHidden/>
              </w:rPr>
              <w:instrText xml:space="preserve"> PAGEREF _Toc81486816 \h </w:instrText>
            </w:r>
            <w:r>
              <w:rPr>
                <w:noProof/>
                <w:webHidden/>
              </w:rPr>
            </w:r>
            <w:r>
              <w:rPr>
                <w:noProof/>
                <w:webHidden/>
              </w:rPr>
              <w:fldChar w:fldCharType="separate"/>
            </w:r>
            <w:r>
              <w:rPr>
                <w:noProof/>
                <w:webHidden/>
              </w:rPr>
              <w:t>34</w:t>
            </w:r>
            <w:r>
              <w:rPr>
                <w:noProof/>
                <w:webHidden/>
              </w:rPr>
              <w:fldChar w:fldCharType="end"/>
            </w:r>
          </w:hyperlink>
        </w:p>
        <w:p w:rsidR="005D37E5" w:rsidRDefault="005D37E5">
          <w:r>
            <w:rPr>
              <w:b/>
              <w:bCs/>
            </w:rPr>
            <w:fldChar w:fldCharType="end"/>
          </w:r>
        </w:p>
      </w:sdtContent>
    </w:sdt>
    <w:p w:rsidR="00931654" w:rsidRDefault="00931654">
      <w:pPr>
        <w:rPr>
          <w:b/>
        </w:rPr>
      </w:pPr>
      <w:r>
        <w:rPr>
          <w:b/>
        </w:rPr>
        <w:br w:type="page"/>
      </w:r>
    </w:p>
    <w:p w:rsidR="00673505" w:rsidRDefault="00673505" w:rsidP="00332A84">
      <w:pPr>
        <w:pStyle w:val="Kop1"/>
      </w:pPr>
      <w:bookmarkStart w:id="0" w:name="_Toc81486784"/>
      <w:r>
        <w:lastRenderedPageBreak/>
        <w:t>Inleiding</w:t>
      </w:r>
      <w:bookmarkEnd w:id="0"/>
    </w:p>
    <w:p w:rsidR="00FF7391" w:rsidRPr="006C3691" w:rsidRDefault="00FF7391" w:rsidP="00FF7391">
      <w:pPr>
        <w:pStyle w:val="Default"/>
        <w:rPr>
          <w:rFonts w:cstheme="minorBidi"/>
          <w:color w:val="auto"/>
          <w:sz w:val="18"/>
          <w:szCs w:val="18"/>
        </w:rPr>
      </w:pPr>
      <w:r w:rsidRPr="006C3691">
        <w:rPr>
          <w:rFonts w:eastAsia="Calibri"/>
          <w:sz w:val="18"/>
          <w:szCs w:val="18"/>
        </w:rPr>
        <w:t xml:space="preserve">De uitgangspunten voor de uit te voeren ‘Periodieke inspectie elektrische installatie/ 3-, 4-, 5- of 6-Jaarlijks’ staan beschreven in </w:t>
      </w:r>
      <w:r w:rsidRPr="006C3691">
        <w:rPr>
          <w:sz w:val="18"/>
          <w:szCs w:val="18"/>
        </w:rPr>
        <w:t>paragraaf 4.3.5.3.3 van de Werkomschrijving.</w:t>
      </w:r>
    </w:p>
    <w:p w:rsidR="00FA4F24" w:rsidRPr="006C3691" w:rsidRDefault="00FA4F24" w:rsidP="00FA4F24">
      <w:pPr>
        <w:pStyle w:val="Default"/>
        <w:rPr>
          <w:rFonts w:cstheme="minorBidi"/>
          <w:color w:val="auto"/>
          <w:sz w:val="18"/>
          <w:szCs w:val="18"/>
        </w:rPr>
      </w:pPr>
    </w:p>
    <w:p w:rsidR="00FF7391" w:rsidRPr="006C3691" w:rsidRDefault="00FF7391" w:rsidP="00FF7391">
      <w:pPr>
        <w:pStyle w:val="Tekstopmerking"/>
        <w:rPr>
          <w:sz w:val="18"/>
          <w:szCs w:val="18"/>
        </w:rPr>
      </w:pPr>
      <w:r w:rsidRPr="006C3691">
        <w:rPr>
          <w:sz w:val="18"/>
          <w:szCs w:val="18"/>
        </w:rPr>
        <w:t>Afwijkingen die ten tijde van de periodieke inspectie worden geconstateerd, moeten in het inspectierapport worden opgenomen (puntsgewijs per ruimte); voor nadere informatie zie paragraaf 4.3.5.4 van de Werkomschrijving.</w:t>
      </w:r>
    </w:p>
    <w:p w:rsidR="00894342" w:rsidRPr="006C3691" w:rsidRDefault="00FF7391" w:rsidP="00FF7391">
      <w:pPr>
        <w:pStyle w:val="Tekstopmerking"/>
        <w:rPr>
          <w:sz w:val="18"/>
          <w:szCs w:val="18"/>
        </w:rPr>
      </w:pPr>
      <w:r w:rsidRPr="006C3691">
        <w:rPr>
          <w:sz w:val="18"/>
          <w:szCs w:val="18"/>
        </w:rPr>
        <w:t>Het ondertekende ‘Afstemmingsformulier gebruikers’ moet worden gescand en gevoegd in het voor elk gebouw te leveren inspectierapport.</w:t>
      </w:r>
    </w:p>
    <w:p w:rsidR="00673505" w:rsidRPr="00DF2A0F" w:rsidRDefault="00673505" w:rsidP="00B76EDC">
      <w:r w:rsidRPr="00DF2A0F">
        <w:br w:type="page"/>
      </w:r>
    </w:p>
    <w:p w:rsidR="00BF4AD5" w:rsidRPr="00332A84" w:rsidRDefault="00BF4AD5" w:rsidP="00BF4AD5">
      <w:pPr>
        <w:pStyle w:val="Kop1"/>
      </w:pPr>
      <w:bookmarkStart w:id="1" w:name="_Toc81486785"/>
      <w:r>
        <w:lastRenderedPageBreak/>
        <w:t>Algemene gegevens</w:t>
      </w:r>
      <w:bookmarkEnd w:id="1"/>
    </w:p>
    <w:p w:rsidR="00AB234A" w:rsidRDefault="00BF4AD5" w:rsidP="00BF4AD5">
      <w:pPr>
        <w:spacing w:after="0"/>
        <w:rPr>
          <w:szCs w:val="18"/>
        </w:rPr>
      </w:pPr>
      <w:r w:rsidRPr="00332A84">
        <w:rPr>
          <w:szCs w:val="18"/>
        </w:rPr>
        <w:t xml:space="preserve">In dit inspectierapport zijn de bevindingen beschreven van een inspectie aan een elektrische installatie voor laagspanning. De inspectie is uitgevoerd volgens de uitgangspunten van de </w:t>
      </w:r>
    </w:p>
    <w:p w:rsidR="00BF4AD5" w:rsidRDefault="000465F9" w:rsidP="00BF4AD5">
      <w:pPr>
        <w:spacing w:after="0"/>
      </w:pPr>
      <w:r>
        <w:t>NEN 1010, NEN 3140 en/of NTA 8220.</w:t>
      </w:r>
    </w:p>
    <w:p w:rsidR="000465F9" w:rsidRPr="00332A84" w:rsidRDefault="000465F9" w:rsidP="00BF4AD5">
      <w:pPr>
        <w:spacing w:after="0"/>
        <w:rPr>
          <w:szCs w:val="18"/>
        </w:rPr>
      </w:pPr>
    </w:p>
    <w:p w:rsidR="00BF4AD5" w:rsidRDefault="001A4CF0" w:rsidP="00BF4AD5">
      <w:pPr>
        <w:pStyle w:val="Plattetekst2"/>
        <w:rPr>
          <w:rFonts w:ascii="Verdana" w:hAnsi="Verdana"/>
          <w:sz w:val="18"/>
          <w:szCs w:val="18"/>
        </w:rPr>
      </w:pPr>
      <w:r w:rsidRPr="00332A84">
        <w:rPr>
          <w:rFonts w:ascii="Verdana" w:hAnsi="Verdana"/>
          <w:sz w:val="18"/>
          <w:szCs w:val="18"/>
        </w:rPr>
        <w:t>Het doel is om gebreken te benoemen die een veilige bed</w:t>
      </w:r>
      <w:r>
        <w:rPr>
          <w:rFonts w:ascii="Verdana" w:hAnsi="Verdana"/>
          <w:sz w:val="18"/>
          <w:szCs w:val="18"/>
        </w:rPr>
        <w:t>rijfsvoering kunnen belemmeren</w:t>
      </w:r>
      <w:r w:rsidRPr="00332A84">
        <w:rPr>
          <w:rFonts w:ascii="Verdana" w:hAnsi="Verdana"/>
          <w:sz w:val="18"/>
          <w:szCs w:val="18"/>
        </w:rPr>
        <w:t>.</w:t>
      </w:r>
    </w:p>
    <w:p w:rsidR="001A4CF0" w:rsidRPr="00332A84" w:rsidRDefault="001A4CF0" w:rsidP="00BF4AD5">
      <w:pPr>
        <w:pStyle w:val="Plattetekst2"/>
        <w:rPr>
          <w:rFonts w:ascii="Verdana" w:hAnsi="Verdana"/>
          <w:sz w:val="18"/>
          <w:szCs w:val="18"/>
        </w:rPr>
      </w:pPr>
    </w:p>
    <w:p w:rsidR="00BF4AD5" w:rsidRPr="00332A84" w:rsidRDefault="00BF4AD5" w:rsidP="00BF4AD5">
      <w:pPr>
        <w:pStyle w:val="Plattetekst2"/>
        <w:rPr>
          <w:rFonts w:ascii="Verdana" w:hAnsi="Verdana"/>
          <w:sz w:val="18"/>
          <w:szCs w:val="18"/>
        </w:rPr>
      </w:pPr>
      <w:r w:rsidRPr="00332A84">
        <w:rPr>
          <w:rFonts w:ascii="Verdana" w:hAnsi="Verdana"/>
          <w:sz w:val="18"/>
          <w:szCs w:val="18"/>
        </w:rPr>
        <w:t>Met een inspectierapport van een goedgekeurde elektrische installatie is het vermoeden van overeenstemming met de Arbowet voor wat betreft de veiligheid van de elektrische installatie(s) aantoonbaar gemaakt.</w:t>
      </w:r>
    </w:p>
    <w:p w:rsidR="00BF4AD5" w:rsidRPr="00332A84" w:rsidRDefault="00BF4AD5" w:rsidP="00BF4AD5">
      <w:pPr>
        <w:spacing w:after="0"/>
        <w:rPr>
          <w:szCs w:val="1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858"/>
        <w:gridCol w:w="2629"/>
        <w:gridCol w:w="1641"/>
        <w:gridCol w:w="2889"/>
      </w:tblGrid>
      <w:tr w:rsidR="00BF4AD5" w:rsidRPr="00332A84" w:rsidTr="00CB549E">
        <w:tc>
          <w:tcPr>
            <w:tcW w:w="9288" w:type="dxa"/>
            <w:gridSpan w:val="4"/>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b/>
                <w:szCs w:val="18"/>
              </w:rPr>
            </w:pPr>
            <w:r w:rsidRPr="00332A84">
              <w:rPr>
                <w:szCs w:val="18"/>
              </w:rPr>
              <w:br w:type="page"/>
            </w:r>
            <w:r w:rsidRPr="00332A84">
              <w:rPr>
                <w:b/>
                <w:szCs w:val="18"/>
              </w:rPr>
              <w:t>Objectgegevens</w:t>
            </w:r>
          </w:p>
        </w:tc>
      </w:tr>
      <w:tr w:rsidR="00BF4AD5" w:rsidRPr="00332A84" w:rsidTr="00CB549E">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objectcode</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adres</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r>
      <w:tr w:rsidR="00BF4AD5" w:rsidRPr="00332A84" w:rsidTr="00CB549E">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objectnaam</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plaats</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r>
      <w:tr w:rsidR="00BF4AD5" w:rsidRPr="00332A84" w:rsidTr="00CB549E">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gebouwnaam</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postcode</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r>
      <w:tr w:rsidR="00BF4AD5" w:rsidRPr="00332A84" w:rsidTr="00CB549E">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contactpersoon</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r>
      <w:tr w:rsidR="00BF4AD5" w:rsidRPr="00332A84" w:rsidTr="00CB549E">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bezoekadres</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functie</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r>
      <w:tr w:rsidR="00BF4AD5" w:rsidRPr="00332A84" w:rsidTr="00CB549E">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plaats</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telefoon</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r>
      <w:tr w:rsidR="00BF4AD5" w:rsidRPr="00332A84" w:rsidTr="00CB549E">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postcode</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r w:rsidRPr="00332A84">
              <w:rPr>
                <w:szCs w:val="18"/>
              </w:rPr>
              <w:t xml:space="preserve">e-mail  </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CB549E">
            <w:pPr>
              <w:spacing w:after="0"/>
              <w:rPr>
                <w:szCs w:val="18"/>
              </w:rPr>
            </w:pPr>
          </w:p>
        </w:tc>
      </w:tr>
    </w:tbl>
    <w:p w:rsidR="00BF4AD5" w:rsidRPr="00332A84" w:rsidRDefault="00BF4AD5" w:rsidP="00BF4AD5">
      <w:pPr>
        <w:tabs>
          <w:tab w:val="left" w:pos="1560"/>
        </w:tabs>
        <w:spacing w:after="0"/>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9"/>
        <w:gridCol w:w="2648"/>
        <w:gridCol w:w="1599"/>
        <w:gridCol w:w="2911"/>
      </w:tblGrid>
      <w:tr w:rsidR="00BF4AD5" w:rsidRPr="00332A84" w:rsidTr="00CB549E">
        <w:tc>
          <w:tcPr>
            <w:tcW w:w="9239" w:type="dxa"/>
            <w:gridSpan w:val="4"/>
          </w:tcPr>
          <w:p w:rsidR="00BF4AD5" w:rsidRPr="00332A84" w:rsidRDefault="00BF4AD5" w:rsidP="00CB549E">
            <w:pPr>
              <w:spacing w:after="0"/>
              <w:rPr>
                <w:b/>
                <w:szCs w:val="18"/>
              </w:rPr>
            </w:pPr>
            <w:r w:rsidRPr="00332A84">
              <w:rPr>
                <w:b/>
                <w:szCs w:val="18"/>
              </w:rPr>
              <w:t>Opdrachtgever</w:t>
            </w:r>
          </w:p>
        </w:tc>
      </w:tr>
      <w:tr w:rsidR="00BF4AD5" w:rsidRPr="00332A84" w:rsidTr="00CB549E">
        <w:tc>
          <w:tcPr>
            <w:tcW w:w="1869" w:type="dxa"/>
          </w:tcPr>
          <w:p w:rsidR="00BF4AD5" w:rsidRPr="00332A84" w:rsidRDefault="00BF4AD5" w:rsidP="00CB549E">
            <w:pPr>
              <w:spacing w:after="0"/>
              <w:rPr>
                <w:szCs w:val="18"/>
              </w:rPr>
            </w:pPr>
            <w:r w:rsidRPr="00332A84">
              <w:rPr>
                <w:szCs w:val="18"/>
              </w:rPr>
              <w:t>bedrijfsnaam</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p>
        </w:tc>
        <w:tc>
          <w:tcPr>
            <w:tcW w:w="3011" w:type="dxa"/>
          </w:tcPr>
          <w:p w:rsidR="00BF4AD5" w:rsidRPr="00332A84" w:rsidRDefault="00BF4AD5" w:rsidP="00CB549E">
            <w:pPr>
              <w:spacing w:after="0"/>
              <w:rPr>
                <w:szCs w:val="18"/>
              </w:rPr>
            </w:pPr>
          </w:p>
        </w:tc>
      </w:tr>
      <w:tr w:rsidR="00BF4AD5" w:rsidRPr="00332A84" w:rsidTr="00CB549E">
        <w:tc>
          <w:tcPr>
            <w:tcW w:w="1869" w:type="dxa"/>
          </w:tcPr>
          <w:p w:rsidR="00BF4AD5" w:rsidRPr="00332A84" w:rsidRDefault="00BF4AD5" w:rsidP="00CB549E">
            <w:pPr>
              <w:spacing w:after="0"/>
              <w:rPr>
                <w:szCs w:val="18"/>
              </w:rPr>
            </w:pPr>
            <w:r w:rsidRPr="00332A84">
              <w:rPr>
                <w:szCs w:val="18"/>
              </w:rPr>
              <w:t>contactpersoon</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r w:rsidRPr="00332A84">
              <w:rPr>
                <w:szCs w:val="18"/>
              </w:rPr>
              <w:t>functie</w:t>
            </w:r>
          </w:p>
        </w:tc>
        <w:tc>
          <w:tcPr>
            <w:tcW w:w="3011" w:type="dxa"/>
          </w:tcPr>
          <w:p w:rsidR="00BF4AD5" w:rsidRPr="00332A84" w:rsidRDefault="00BF4AD5" w:rsidP="00CB549E">
            <w:pPr>
              <w:spacing w:after="0"/>
              <w:rPr>
                <w:szCs w:val="18"/>
              </w:rPr>
            </w:pPr>
          </w:p>
        </w:tc>
      </w:tr>
      <w:tr w:rsidR="00BF4AD5" w:rsidRPr="00332A84" w:rsidTr="00CB549E">
        <w:tc>
          <w:tcPr>
            <w:tcW w:w="1869" w:type="dxa"/>
          </w:tcPr>
          <w:p w:rsidR="00BF4AD5" w:rsidRPr="00332A84" w:rsidRDefault="00BF4AD5" w:rsidP="00CB549E">
            <w:pPr>
              <w:spacing w:after="0"/>
              <w:rPr>
                <w:szCs w:val="18"/>
              </w:rPr>
            </w:pPr>
            <w:r w:rsidRPr="00332A84">
              <w:rPr>
                <w:szCs w:val="18"/>
              </w:rPr>
              <w:t>adres</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r w:rsidRPr="00332A84">
              <w:rPr>
                <w:szCs w:val="18"/>
              </w:rPr>
              <w:t>postcode</w:t>
            </w:r>
          </w:p>
        </w:tc>
        <w:tc>
          <w:tcPr>
            <w:tcW w:w="3011" w:type="dxa"/>
          </w:tcPr>
          <w:p w:rsidR="00BF4AD5" w:rsidRPr="00332A84" w:rsidRDefault="00BF4AD5" w:rsidP="00CB549E">
            <w:pPr>
              <w:spacing w:after="0"/>
              <w:rPr>
                <w:szCs w:val="18"/>
              </w:rPr>
            </w:pPr>
          </w:p>
        </w:tc>
      </w:tr>
      <w:tr w:rsidR="00BF4AD5" w:rsidRPr="00332A84" w:rsidTr="00CB549E">
        <w:tc>
          <w:tcPr>
            <w:tcW w:w="1869" w:type="dxa"/>
          </w:tcPr>
          <w:p w:rsidR="00BF4AD5" w:rsidRPr="00332A84" w:rsidRDefault="00BF4AD5" w:rsidP="00CB549E">
            <w:pPr>
              <w:spacing w:after="0"/>
              <w:rPr>
                <w:szCs w:val="18"/>
              </w:rPr>
            </w:pPr>
            <w:r w:rsidRPr="00332A84">
              <w:rPr>
                <w:szCs w:val="18"/>
              </w:rPr>
              <w:t>plaats</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r w:rsidRPr="00332A84">
              <w:rPr>
                <w:szCs w:val="18"/>
              </w:rPr>
              <w:t>e-mail</w:t>
            </w:r>
          </w:p>
        </w:tc>
        <w:tc>
          <w:tcPr>
            <w:tcW w:w="3011" w:type="dxa"/>
          </w:tcPr>
          <w:p w:rsidR="00BF4AD5" w:rsidRPr="00332A84" w:rsidRDefault="00BF4AD5" w:rsidP="00CB549E">
            <w:pPr>
              <w:spacing w:after="0"/>
              <w:rPr>
                <w:szCs w:val="18"/>
              </w:rPr>
            </w:pPr>
          </w:p>
        </w:tc>
      </w:tr>
      <w:tr w:rsidR="00BF4AD5" w:rsidRPr="00332A84" w:rsidTr="00CB549E">
        <w:tc>
          <w:tcPr>
            <w:tcW w:w="1869" w:type="dxa"/>
          </w:tcPr>
          <w:p w:rsidR="00BF4AD5" w:rsidRPr="00332A84" w:rsidRDefault="00BF4AD5" w:rsidP="00CB549E">
            <w:pPr>
              <w:spacing w:after="0"/>
              <w:rPr>
                <w:szCs w:val="18"/>
              </w:rPr>
            </w:pPr>
            <w:r w:rsidRPr="00332A84">
              <w:rPr>
                <w:szCs w:val="18"/>
              </w:rPr>
              <w:t>telefoon</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p>
        </w:tc>
        <w:tc>
          <w:tcPr>
            <w:tcW w:w="3011" w:type="dxa"/>
          </w:tcPr>
          <w:p w:rsidR="00BF4AD5" w:rsidRPr="00332A84" w:rsidRDefault="00BF4AD5" w:rsidP="00CB549E">
            <w:pPr>
              <w:spacing w:after="0"/>
              <w:rPr>
                <w:szCs w:val="18"/>
              </w:rPr>
            </w:pPr>
          </w:p>
        </w:tc>
      </w:tr>
    </w:tbl>
    <w:p w:rsidR="00BF4AD5" w:rsidRPr="00332A84" w:rsidRDefault="00BF4AD5" w:rsidP="00BF4AD5">
      <w:pPr>
        <w:tabs>
          <w:tab w:val="left" w:pos="1560"/>
        </w:tabs>
        <w:spacing w:after="0"/>
        <w:rPr>
          <w:b/>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650"/>
        <w:gridCol w:w="1600"/>
        <w:gridCol w:w="2912"/>
      </w:tblGrid>
      <w:tr w:rsidR="00BF4AD5" w:rsidRPr="00332A84" w:rsidTr="00C66502">
        <w:tc>
          <w:tcPr>
            <w:tcW w:w="9017" w:type="dxa"/>
            <w:gridSpan w:val="4"/>
          </w:tcPr>
          <w:p w:rsidR="00BF4AD5" w:rsidRPr="00332A84" w:rsidRDefault="00BF4AD5" w:rsidP="00CB549E">
            <w:pPr>
              <w:spacing w:after="0"/>
              <w:rPr>
                <w:b/>
                <w:szCs w:val="18"/>
              </w:rPr>
            </w:pPr>
            <w:r w:rsidRPr="00332A84">
              <w:rPr>
                <w:b/>
                <w:szCs w:val="18"/>
              </w:rPr>
              <w:t>Installatieverantwoordelijke Laagspanning</w:t>
            </w:r>
          </w:p>
        </w:tc>
      </w:tr>
      <w:tr w:rsidR="00BF4AD5" w:rsidRPr="00332A84" w:rsidTr="00C66502">
        <w:tc>
          <w:tcPr>
            <w:tcW w:w="1855" w:type="dxa"/>
          </w:tcPr>
          <w:p w:rsidR="00BF4AD5" w:rsidRPr="00332A84" w:rsidRDefault="00BF4AD5" w:rsidP="00CB549E">
            <w:pPr>
              <w:spacing w:after="0"/>
              <w:rPr>
                <w:szCs w:val="18"/>
              </w:rPr>
            </w:pPr>
            <w:r w:rsidRPr="00332A84">
              <w:rPr>
                <w:szCs w:val="18"/>
              </w:rPr>
              <w:t>bedrijfsnaam</w:t>
            </w:r>
          </w:p>
        </w:tc>
        <w:tc>
          <w:tcPr>
            <w:tcW w:w="2650" w:type="dxa"/>
          </w:tcPr>
          <w:p w:rsidR="00BF4AD5" w:rsidRPr="00332A84" w:rsidRDefault="00BF4AD5" w:rsidP="00CB549E">
            <w:pPr>
              <w:spacing w:after="0"/>
              <w:rPr>
                <w:szCs w:val="18"/>
              </w:rPr>
            </w:pPr>
          </w:p>
        </w:tc>
        <w:tc>
          <w:tcPr>
            <w:tcW w:w="1600" w:type="dxa"/>
          </w:tcPr>
          <w:p w:rsidR="00BF4AD5" w:rsidRPr="00332A84" w:rsidRDefault="00BF4AD5" w:rsidP="00CB549E">
            <w:pPr>
              <w:spacing w:after="0"/>
              <w:rPr>
                <w:szCs w:val="18"/>
              </w:rPr>
            </w:pPr>
            <w:r w:rsidRPr="00332A84">
              <w:rPr>
                <w:szCs w:val="18"/>
              </w:rPr>
              <w:t>naam</w:t>
            </w:r>
          </w:p>
        </w:tc>
        <w:tc>
          <w:tcPr>
            <w:tcW w:w="2912" w:type="dxa"/>
          </w:tcPr>
          <w:p w:rsidR="00BF4AD5" w:rsidRPr="00332A84" w:rsidRDefault="00BF4AD5" w:rsidP="00CB549E">
            <w:pPr>
              <w:spacing w:after="0"/>
              <w:rPr>
                <w:szCs w:val="18"/>
              </w:rPr>
            </w:pPr>
          </w:p>
        </w:tc>
      </w:tr>
      <w:tr w:rsidR="00BF4AD5" w:rsidRPr="00332A84" w:rsidTr="00C66502">
        <w:tc>
          <w:tcPr>
            <w:tcW w:w="1855" w:type="dxa"/>
          </w:tcPr>
          <w:p w:rsidR="00BF4AD5" w:rsidRPr="00332A84" w:rsidRDefault="00BF4AD5" w:rsidP="00CB549E">
            <w:pPr>
              <w:spacing w:after="0"/>
              <w:rPr>
                <w:szCs w:val="18"/>
              </w:rPr>
            </w:pPr>
            <w:r w:rsidRPr="00332A84">
              <w:rPr>
                <w:szCs w:val="18"/>
              </w:rPr>
              <w:t>mobiele telefoon</w:t>
            </w:r>
          </w:p>
        </w:tc>
        <w:tc>
          <w:tcPr>
            <w:tcW w:w="2650" w:type="dxa"/>
          </w:tcPr>
          <w:p w:rsidR="00BF4AD5" w:rsidRPr="00332A84" w:rsidRDefault="00BF4AD5" w:rsidP="00CB549E">
            <w:pPr>
              <w:spacing w:after="0"/>
              <w:rPr>
                <w:szCs w:val="18"/>
              </w:rPr>
            </w:pPr>
          </w:p>
        </w:tc>
        <w:tc>
          <w:tcPr>
            <w:tcW w:w="1600" w:type="dxa"/>
          </w:tcPr>
          <w:p w:rsidR="00BF4AD5" w:rsidRPr="00332A84" w:rsidRDefault="00BF4AD5" w:rsidP="00CB549E">
            <w:pPr>
              <w:spacing w:after="0"/>
              <w:rPr>
                <w:szCs w:val="18"/>
              </w:rPr>
            </w:pPr>
          </w:p>
        </w:tc>
        <w:tc>
          <w:tcPr>
            <w:tcW w:w="2912" w:type="dxa"/>
          </w:tcPr>
          <w:p w:rsidR="00BF4AD5" w:rsidRPr="00332A84" w:rsidRDefault="00BF4AD5" w:rsidP="00CB549E">
            <w:pPr>
              <w:spacing w:after="0"/>
              <w:rPr>
                <w:szCs w:val="18"/>
              </w:rPr>
            </w:pPr>
          </w:p>
        </w:tc>
      </w:tr>
    </w:tbl>
    <w:p w:rsidR="00BF4AD5" w:rsidRPr="00332A84" w:rsidRDefault="00BF4AD5" w:rsidP="00BF4AD5">
      <w:pPr>
        <w:tabs>
          <w:tab w:val="left" w:pos="1560"/>
        </w:tabs>
        <w:spacing w:after="0"/>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2646"/>
        <w:gridCol w:w="1603"/>
        <w:gridCol w:w="2908"/>
      </w:tblGrid>
      <w:tr w:rsidR="00BF4AD5" w:rsidRPr="00332A84" w:rsidTr="00CB549E">
        <w:tc>
          <w:tcPr>
            <w:tcW w:w="9239" w:type="dxa"/>
            <w:gridSpan w:val="4"/>
          </w:tcPr>
          <w:p w:rsidR="00BF4AD5" w:rsidRPr="00332A84" w:rsidRDefault="00BF4AD5" w:rsidP="00CB549E">
            <w:pPr>
              <w:spacing w:after="0"/>
              <w:rPr>
                <w:b/>
                <w:szCs w:val="18"/>
              </w:rPr>
            </w:pPr>
            <w:r w:rsidRPr="00332A84">
              <w:rPr>
                <w:b/>
                <w:szCs w:val="18"/>
              </w:rPr>
              <w:t>Inspectiebedrijf</w:t>
            </w:r>
          </w:p>
        </w:tc>
      </w:tr>
      <w:tr w:rsidR="00BF4AD5" w:rsidRPr="00332A84" w:rsidTr="00CB549E">
        <w:tc>
          <w:tcPr>
            <w:tcW w:w="1869" w:type="dxa"/>
          </w:tcPr>
          <w:p w:rsidR="00BF4AD5" w:rsidRPr="00332A84" w:rsidRDefault="00BF4AD5" w:rsidP="00CB549E">
            <w:pPr>
              <w:spacing w:after="0"/>
              <w:rPr>
                <w:szCs w:val="18"/>
              </w:rPr>
            </w:pPr>
            <w:r w:rsidRPr="00332A84">
              <w:rPr>
                <w:szCs w:val="18"/>
              </w:rPr>
              <w:t>bedrijfsnaam</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p>
        </w:tc>
        <w:tc>
          <w:tcPr>
            <w:tcW w:w="3011" w:type="dxa"/>
          </w:tcPr>
          <w:p w:rsidR="00BF4AD5" w:rsidRPr="00332A84" w:rsidRDefault="00BF4AD5" w:rsidP="00CB549E">
            <w:pPr>
              <w:spacing w:after="0"/>
              <w:rPr>
                <w:szCs w:val="18"/>
              </w:rPr>
            </w:pPr>
          </w:p>
        </w:tc>
      </w:tr>
      <w:tr w:rsidR="00BF4AD5" w:rsidRPr="00332A84" w:rsidTr="00CB549E">
        <w:tc>
          <w:tcPr>
            <w:tcW w:w="1869" w:type="dxa"/>
          </w:tcPr>
          <w:p w:rsidR="00BF4AD5" w:rsidRPr="00332A84" w:rsidRDefault="00BF4AD5" w:rsidP="00CB549E">
            <w:pPr>
              <w:spacing w:after="0"/>
              <w:rPr>
                <w:szCs w:val="18"/>
              </w:rPr>
            </w:pPr>
            <w:r w:rsidRPr="00332A84">
              <w:rPr>
                <w:szCs w:val="18"/>
              </w:rPr>
              <w:t>contactpersoon</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r w:rsidRPr="00332A84">
              <w:rPr>
                <w:szCs w:val="18"/>
              </w:rPr>
              <w:t>inspecteur</w:t>
            </w:r>
          </w:p>
        </w:tc>
        <w:tc>
          <w:tcPr>
            <w:tcW w:w="3011" w:type="dxa"/>
          </w:tcPr>
          <w:p w:rsidR="00BF4AD5" w:rsidRPr="00332A84" w:rsidRDefault="00BF4AD5" w:rsidP="00CB549E">
            <w:pPr>
              <w:spacing w:after="0"/>
              <w:rPr>
                <w:szCs w:val="18"/>
              </w:rPr>
            </w:pPr>
          </w:p>
        </w:tc>
      </w:tr>
      <w:tr w:rsidR="00BF4AD5" w:rsidRPr="00332A84" w:rsidTr="00CB549E">
        <w:tc>
          <w:tcPr>
            <w:tcW w:w="1869" w:type="dxa"/>
          </w:tcPr>
          <w:p w:rsidR="00BF4AD5" w:rsidRPr="00332A84" w:rsidRDefault="00BF4AD5" w:rsidP="00CB549E">
            <w:pPr>
              <w:spacing w:after="0"/>
              <w:rPr>
                <w:szCs w:val="18"/>
              </w:rPr>
            </w:pPr>
            <w:r w:rsidRPr="00332A84">
              <w:rPr>
                <w:szCs w:val="18"/>
              </w:rPr>
              <w:t>adres</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r w:rsidRPr="00332A84">
              <w:rPr>
                <w:szCs w:val="18"/>
              </w:rPr>
              <w:t>postcode</w:t>
            </w:r>
          </w:p>
        </w:tc>
        <w:tc>
          <w:tcPr>
            <w:tcW w:w="3011" w:type="dxa"/>
          </w:tcPr>
          <w:p w:rsidR="00BF4AD5" w:rsidRPr="00332A84" w:rsidRDefault="00BF4AD5" w:rsidP="00CB549E">
            <w:pPr>
              <w:spacing w:after="0"/>
              <w:rPr>
                <w:szCs w:val="18"/>
              </w:rPr>
            </w:pPr>
          </w:p>
        </w:tc>
      </w:tr>
      <w:tr w:rsidR="00BF4AD5" w:rsidRPr="00332A84" w:rsidTr="00CB549E">
        <w:tc>
          <w:tcPr>
            <w:tcW w:w="1869" w:type="dxa"/>
          </w:tcPr>
          <w:p w:rsidR="00BF4AD5" w:rsidRPr="00332A84" w:rsidRDefault="00BF4AD5" w:rsidP="00CB549E">
            <w:pPr>
              <w:spacing w:after="0"/>
              <w:rPr>
                <w:szCs w:val="18"/>
              </w:rPr>
            </w:pPr>
            <w:r w:rsidRPr="00332A84">
              <w:rPr>
                <w:szCs w:val="18"/>
              </w:rPr>
              <w:t>plaats</w:t>
            </w:r>
          </w:p>
        </w:tc>
        <w:tc>
          <w:tcPr>
            <w:tcW w:w="2739" w:type="dxa"/>
          </w:tcPr>
          <w:p w:rsidR="00BF4AD5" w:rsidRPr="00332A84" w:rsidRDefault="00BF4AD5" w:rsidP="00CB549E">
            <w:pPr>
              <w:spacing w:after="0"/>
              <w:rPr>
                <w:szCs w:val="18"/>
              </w:rPr>
            </w:pPr>
          </w:p>
        </w:tc>
        <w:tc>
          <w:tcPr>
            <w:tcW w:w="1620" w:type="dxa"/>
          </w:tcPr>
          <w:p w:rsidR="00BF4AD5" w:rsidRPr="00332A84" w:rsidRDefault="00BF4AD5" w:rsidP="00CB549E">
            <w:pPr>
              <w:spacing w:after="0"/>
              <w:rPr>
                <w:szCs w:val="18"/>
              </w:rPr>
            </w:pPr>
            <w:r w:rsidRPr="00332A84">
              <w:rPr>
                <w:szCs w:val="18"/>
              </w:rPr>
              <w:t>e-mail</w:t>
            </w:r>
          </w:p>
        </w:tc>
        <w:tc>
          <w:tcPr>
            <w:tcW w:w="3011" w:type="dxa"/>
          </w:tcPr>
          <w:p w:rsidR="00BF4AD5" w:rsidRPr="00332A84" w:rsidRDefault="00BF4AD5" w:rsidP="00CB549E">
            <w:pPr>
              <w:spacing w:after="0"/>
              <w:rPr>
                <w:szCs w:val="18"/>
              </w:rPr>
            </w:pPr>
          </w:p>
        </w:tc>
      </w:tr>
      <w:tr w:rsidR="00BF4AD5" w:rsidRPr="00332A84" w:rsidTr="00CB549E">
        <w:tc>
          <w:tcPr>
            <w:tcW w:w="1869" w:type="dxa"/>
          </w:tcPr>
          <w:p w:rsidR="00BF4AD5" w:rsidRPr="00332A84" w:rsidRDefault="00BF4AD5" w:rsidP="00CB549E">
            <w:pPr>
              <w:spacing w:after="0"/>
              <w:rPr>
                <w:szCs w:val="18"/>
              </w:rPr>
            </w:pPr>
            <w:r w:rsidRPr="00332A84">
              <w:rPr>
                <w:szCs w:val="18"/>
              </w:rPr>
              <w:t>telefoon</w:t>
            </w:r>
          </w:p>
        </w:tc>
        <w:tc>
          <w:tcPr>
            <w:tcW w:w="2739" w:type="dxa"/>
          </w:tcPr>
          <w:p w:rsidR="00BF4AD5" w:rsidRPr="00332A84" w:rsidRDefault="00BF4AD5" w:rsidP="00CB549E">
            <w:pPr>
              <w:spacing w:after="0"/>
              <w:rPr>
                <w:szCs w:val="18"/>
              </w:rPr>
            </w:pPr>
          </w:p>
        </w:tc>
        <w:tc>
          <w:tcPr>
            <w:tcW w:w="1620" w:type="dxa"/>
          </w:tcPr>
          <w:p w:rsidR="00BF4AD5" w:rsidRPr="00332A84" w:rsidRDefault="00E06D90" w:rsidP="00CB549E">
            <w:pPr>
              <w:spacing w:after="0"/>
              <w:rPr>
                <w:szCs w:val="18"/>
              </w:rPr>
            </w:pPr>
            <w:r>
              <w:rPr>
                <w:szCs w:val="18"/>
              </w:rPr>
              <w:t>SCIOS nr.</w:t>
            </w:r>
          </w:p>
        </w:tc>
        <w:tc>
          <w:tcPr>
            <w:tcW w:w="3011" w:type="dxa"/>
          </w:tcPr>
          <w:p w:rsidR="00BF4AD5" w:rsidRPr="00332A84" w:rsidRDefault="00BF4AD5" w:rsidP="00CB549E">
            <w:pPr>
              <w:spacing w:after="0"/>
              <w:rPr>
                <w:szCs w:val="18"/>
              </w:rPr>
            </w:pPr>
          </w:p>
        </w:tc>
      </w:tr>
    </w:tbl>
    <w:p w:rsidR="00BF4AD5" w:rsidRDefault="00BF4AD5" w:rsidP="00BF4AD5">
      <w:pPr>
        <w:spacing w:after="0"/>
        <w:rPr>
          <w:b/>
        </w:rPr>
      </w:pPr>
    </w:p>
    <w:p w:rsidR="00BF4AD5" w:rsidRDefault="00BF4AD5" w:rsidP="00BF4AD5">
      <w:pPr>
        <w:rPr>
          <w:b/>
        </w:rPr>
      </w:pPr>
      <w:r>
        <w:rPr>
          <w:b/>
        </w:rPr>
        <w:br w:type="page"/>
      </w:r>
    </w:p>
    <w:p w:rsidR="00711964" w:rsidRPr="00DF2A0F" w:rsidRDefault="00711964" w:rsidP="00332A84">
      <w:pPr>
        <w:pStyle w:val="Kop1"/>
      </w:pPr>
      <w:bookmarkStart w:id="2" w:name="_Toc81486786"/>
      <w:r w:rsidRPr="00DF2A0F">
        <w:lastRenderedPageBreak/>
        <w:t>Installatiegegevens</w:t>
      </w:r>
      <w:bookmarkEnd w:id="2"/>
    </w:p>
    <w:tbl>
      <w:tblPr>
        <w:tblStyle w:val="Tabelraster"/>
        <w:tblW w:w="0" w:type="auto"/>
        <w:tblLook w:val="04A0" w:firstRow="1" w:lastRow="0" w:firstColumn="1" w:lastColumn="0" w:noHBand="0" w:noVBand="1"/>
      </w:tblPr>
      <w:tblGrid>
        <w:gridCol w:w="4508"/>
        <w:gridCol w:w="4509"/>
      </w:tblGrid>
      <w:tr w:rsidR="00DB616B" w:rsidRPr="00DF2A0F" w:rsidTr="00DB616B">
        <w:tc>
          <w:tcPr>
            <w:tcW w:w="4508" w:type="dxa"/>
          </w:tcPr>
          <w:p w:rsidR="00DB616B" w:rsidRPr="00DF2A0F" w:rsidRDefault="00DB616B" w:rsidP="00014A27">
            <w:pPr>
              <w:autoSpaceDE w:val="0"/>
              <w:autoSpaceDN w:val="0"/>
              <w:adjustRightInd w:val="0"/>
            </w:pPr>
            <w:r w:rsidRPr="00DF2A0F">
              <w:t>Netspanning :</w:t>
            </w:r>
          </w:p>
        </w:tc>
        <w:tc>
          <w:tcPr>
            <w:tcW w:w="4509" w:type="dxa"/>
          </w:tcPr>
          <w:p w:rsidR="00DB616B" w:rsidRPr="00DF2A0F" w:rsidRDefault="00DB616B" w:rsidP="00014A27">
            <w:pPr>
              <w:autoSpaceDE w:val="0"/>
              <w:autoSpaceDN w:val="0"/>
              <w:adjustRightInd w:val="0"/>
            </w:pPr>
            <w:r w:rsidRPr="00DF2A0F">
              <w:t>230 V</w:t>
            </w:r>
            <w:r w:rsidR="00D5385A">
              <w:t xml:space="preserve"> </w:t>
            </w:r>
            <w:r w:rsidR="00D5385A" w:rsidRPr="006C3691">
              <w:t>|</w:t>
            </w:r>
            <w:r w:rsidRPr="00DF2A0F">
              <w:t xml:space="preserve"> 230/400 V </w:t>
            </w:r>
            <w:r w:rsidR="00D5385A" w:rsidRPr="006C3691">
              <w:t xml:space="preserve">| </w:t>
            </w:r>
            <w:r w:rsidRPr="00DF2A0F">
              <w:t>AC</w:t>
            </w:r>
            <w:r w:rsidR="00D5385A">
              <w:t xml:space="preserve"> </w:t>
            </w:r>
            <w:r w:rsidR="00D5385A" w:rsidRPr="006C3691">
              <w:t>|</w:t>
            </w:r>
            <w:r w:rsidRPr="00DF2A0F">
              <w:t xml:space="preserve"> DC</w:t>
            </w:r>
          </w:p>
        </w:tc>
      </w:tr>
      <w:tr w:rsidR="00DB616B" w:rsidRPr="00DF2A0F" w:rsidTr="00DB616B">
        <w:tc>
          <w:tcPr>
            <w:tcW w:w="4508" w:type="dxa"/>
          </w:tcPr>
          <w:p w:rsidR="00DB616B" w:rsidRPr="00DF2A0F" w:rsidRDefault="00EB0B9D" w:rsidP="00014A27">
            <w:pPr>
              <w:autoSpaceDE w:val="0"/>
              <w:autoSpaceDN w:val="0"/>
              <w:adjustRightInd w:val="0"/>
            </w:pPr>
            <w:r w:rsidRPr="00DF2A0F">
              <w:t>Frequentie:</w:t>
            </w:r>
          </w:p>
        </w:tc>
        <w:tc>
          <w:tcPr>
            <w:tcW w:w="4509" w:type="dxa"/>
          </w:tcPr>
          <w:p w:rsidR="00DB616B" w:rsidRPr="00DF2A0F" w:rsidRDefault="00EB0B9D" w:rsidP="00014A27">
            <w:pPr>
              <w:autoSpaceDE w:val="0"/>
              <w:autoSpaceDN w:val="0"/>
              <w:adjustRightInd w:val="0"/>
            </w:pPr>
            <w:r w:rsidRPr="00DF2A0F">
              <w:t>50 Hz</w:t>
            </w:r>
          </w:p>
        </w:tc>
      </w:tr>
      <w:tr w:rsidR="00DB616B" w:rsidRPr="00974D62" w:rsidTr="00DB616B">
        <w:tc>
          <w:tcPr>
            <w:tcW w:w="4508" w:type="dxa"/>
          </w:tcPr>
          <w:p w:rsidR="00DB616B" w:rsidRPr="00DF2A0F" w:rsidRDefault="00EB0B9D" w:rsidP="00014A27">
            <w:pPr>
              <w:autoSpaceDE w:val="0"/>
              <w:autoSpaceDN w:val="0"/>
              <w:adjustRightInd w:val="0"/>
            </w:pPr>
            <w:r w:rsidRPr="00DF2A0F">
              <w:t>Stelsel:</w:t>
            </w:r>
          </w:p>
        </w:tc>
        <w:tc>
          <w:tcPr>
            <w:tcW w:w="4509" w:type="dxa"/>
          </w:tcPr>
          <w:p w:rsidR="00DB616B" w:rsidRPr="00DF2A0F" w:rsidRDefault="00EB0B9D" w:rsidP="00014A27">
            <w:pPr>
              <w:autoSpaceDE w:val="0"/>
              <w:autoSpaceDN w:val="0"/>
              <w:adjustRightInd w:val="0"/>
              <w:rPr>
                <w:lang w:val="en-US"/>
              </w:rPr>
            </w:pPr>
            <w:r w:rsidRPr="00F23D2F">
              <w:rPr>
                <w:lang w:val="en-US"/>
              </w:rPr>
              <w:t>TT | TN-C | TN-S | TN-</w:t>
            </w:r>
            <w:r w:rsidRPr="00DF2A0F">
              <w:rPr>
                <w:lang w:val="en-US"/>
              </w:rPr>
              <w:t>CS</w:t>
            </w:r>
          </w:p>
        </w:tc>
      </w:tr>
      <w:tr w:rsidR="00DB616B" w:rsidRPr="00DF2A0F" w:rsidTr="00DB616B">
        <w:tc>
          <w:tcPr>
            <w:tcW w:w="4508" w:type="dxa"/>
          </w:tcPr>
          <w:p w:rsidR="00DB616B" w:rsidRPr="00DF2A0F" w:rsidRDefault="00EB0B9D" w:rsidP="00014A27">
            <w:pPr>
              <w:autoSpaceDE w:val="0"/>
              <w:autoSpaceDN w:val="0"/>
              <w:adjustRightInd w:val="0"/>
              <w:rPr>
                <w:lang w:val="en-US"/>
              </w:rPr>
            </w:pPr>
            <w:r w:rsidRPr="00DF2A0F">
              <w:t>Aantal schakel- en verdeelinrichtingen:</w:t>
            </w:r>
          </w:p>
        </w:tc>
        <w:tc>
          <w:tcPr>
            <w:tcW w:w="4509" w:type="dxa"/>
          </w:tcPr>
          <w:p w:rsidR="00DB616B" w:rsidRPr="00DF2A0F" w:rsidRDefault="00DB616B" w:rsidP="00014A27">
            <w:pPr>
              <w:autoSpaceDE w:val="0"/>
              <w:autoSpaceDN w:val="0"/>
              <w:adjustRightInd w:val="0"/>
              <w:rPr>
                <w:lang w:val="en-US"/>
              </w:rPr>
            </w:pPr>
          </w:p>
        </w:tc>
      </w:tr>
    </w:tbl>
    <w:p w:rsidR="00014A27" w:rsidRPr="00DF2A0F" w:rsidRDefault="00014A27"/>
    <w:p w:rsidR="00CC0963" w:rsidRPr="00DF2A0F" w:rsidRDefault="00CC0963" w:rsidP="00514835">
      <w:pPr>
        <w:spacing w:after="0"/>
        <w:rPr>
          <w:b/>
        </w:rPr>
      </w:pPr>
      <w:r w:rsidRPr="00DF2A0F">
        <w:rPr>
          <w:b/>
        </w:rPr>
        <w:t xml:space="preserve">Meet </w:t>
      </w:r>
      <w:r w:rsidR="00894342" w:rsidRPr="00DF2A0F">
        <w:rPr>
          <w:b/>
        </w:rPr>
        <w:t>instrumenten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405"/>
        <w:gridCol w:w="1417"/>
        <w:gridCol w:w="2694"/>
      </w:tblGrid>
      <w:tr w:rsidR="005142EA" w:rsidRPr="00DF2A0F" w:rsidTr="00514835">
        <w:tc>
          <w:tcPr>
            <w:tcW w:w="2410" w:type="dxa"/>
            <w:tcBorders>
              <w:bottom w:val="single" w:sz="4" w:space="0" w:color="auto"/>
            </w:tcBorders>
            <w:shd w:val="clear" w:color="auto" w:fill="auto"/>
          </w:tcPr>
          <w:p w:rsidR="005142EA" w:rsidRPr="00DF2A0F" w:rsidRDefault="005142EA" w:rsidP="00AD1C7D">
            <w:pPr>
              <w:spacing w:after="0"/>
              <w:rPr>
                <w:rFonts w:cs="Arial"/>
                <w:b/>
                <w:szCs w:val="18"/>
              </w:rPr>
            </w:pPr>
            <w:r w:rsidRPr="00DF2A0F">
              <w:rPr>
                <w:rFonts w:cs="Arial"/>
                <w:b/>
                <w:szCs w:val="18"/>
              </w:rPr>
              <w:t>Meetapparatuur</w:t>
            </w:r>
          </w:p>
          <w:p w:rsidR="005142EA" w:rsidRPr="00DF2A0F" w:rsidRDefault="005142EA" w:rsidP="00AD1C7D">
            <w:pPr>
              <w:spacing w:after="0"/>
              <w:rPr>
                <w:rFonts w:cs="Arial"/>
                <w:szCs w:val="18"/>
              </w:rPr>
            </w:pPr>
          </w:p>
        </w:tc>
        <w:tc>
          <w:tcPr>
            <w:tcW w:w="2405" w:type="dxa"/>
            <w:tcBorders>
              <w:bottom w:val="single" w:sz="4" w:space="0" w:color="auto"/>
            </w:tcBorders>
            <w:shd w:val="clear" w:color="auto" w:fill="auto"/>
          </w:tcPr>
          <w:p w:rsidR="005142EA" w:rsidRPr="00DF2A0F" w:rsidRDefault="005142EA" w:rsidP="00AD1C7D">
            <w:pPr>
              <w:spacing w:after="0"/>
              <w:rPr>
                <w:rFonts w:cs="Arial"/>
                <w:b/>
                <w:szCs w:val="18"/>
              </w:rPr>
            </w:pPr>
            <w:r w:rsidRPr="00DF2A0F">
              <w:rPr>
                <w:rFonts w:cs="Arial"/>
                <w:b/>
                <w:szCs w:val="18"/>
              </w:rPr>
              <w:t>Fabricaat</w:t>
            </w:r>
          </w:p>
        </w:tc>
        <w:tc>
          <w:tcPr>
            <w:tcW w:w="1417" w:type="dxa"/>
            <w:tcBorders>
              <w:bottom w:val="single" w:sz="4" w:space="0" w:color="auto"/>
            </w:tcBorders>
            <w:shd w:val="clear" w:color="auto" w:fill="auto"/>
          </w:tcPr>
          <w:p w:rsidR="005142EA" w:rsidRPr="00DF2A0F" w:rsidRDefault="005142EA" w:rsidP="00AD1C7D">
            <w:pPr>
              <w:spacing w:after="0"/>
              <w:rPr>
                <w:rFonts w:cs="Arial"/>
                <w:b/>
                <w:szCs w:val="18"/>
              </w:rPr>
            </w:pPr>
            <w:r w:rsidRPr="00DF2A0F">
              <w:rPr>
                <w:rFonts w:cs="Arial"/>
                <w:b/>
                <w:szCs w:val="18"/>
              </w:rPr>
              <w:t>Type</w:t>
            </w:r>
          </w:p>
        </w:tc>
        <w:tc>
          <w:tcPr>
            <w:tcW w:w="2694" w:type="dxa"/>
            <w:tcBorders>
              <w:bottom w:val="single" w:sz="4" w:space="0" w:color="auto"/>
            </w:tcBorders>
            <w:shd w:val="clear" w:color="auto" w:fill="auto"/>
          </w:tcPr>
          <w:p w:rsidR="005142EA" w:rsidRPr="00DF2A0F" w:rsidRDefault="005142EA" w:rsidP="00663CD8">
            <w:pPr>
              <w:spacing w:after="0"/>
              <w:ind w:left="52"/>
              <w:rPr>
                <w:rFonts w:cs="Arial"/>
                <w:szCs w:val="18"/>
              </w:rPr>
            </w:pPr>
            <w:r w:rsidRPr="00DF2A0F">
              <w:rPr>
                <w:rFonts w:cs="Arial"/>
                <w:b/>
                <w:szCs w:val="18"/>
              </w:rPr>
              <w:t>Datum laatste kalibratie</w:t>
            </w:r>
          </w:p>
        </w:tc>
      </w:tr>
      <w:tr w:rsidR="005142EA" w:rsidRPr="00DF2A0F" w:rsidTr="00514835">
        <w:tc>
          <w:tcPr>
            <w:tcW w:w="2410" w:type="dxa"/>
            <w:shd w:val="clear" w:color="auto" w:fill="auto"/>
          </w:tcPr>
          <w:p w:rsidR="005142EA" w:rsidRPr="00DF2A0F" w:rsidRDefault="00502F35" w:rsidP="00663CD8">
            <w:pPr>
              <w:spacing w:after="0"/>
              <w:rPr>
                <w:szCs w:val="18"/>
              </w:rPr>
            </w:pPr>
            <w:r w:rsidRPr="00DF2A0F">
              <w:rPr>
                <w:szCs w:val="18"/>
              </w:rPr>
              <w:t>Meetinstrument voor elektrische installaties</w:t>
            </w:r>
          </w:p>
        </w:tc>
        <w:tc>
          <w:tcPr>
            <w:tcW w:w="2405" w:type="dxa"/>
            <w:shd w:val="clear" w:color="auto" w:fill="auto"/>
          </w:tcPr>
          <w:p w:rsidR="005142EA" w:rsidRPr="00DF2A0F" w:rsidRDefault="005142EA" w:rsidP="00AD1C7D">
            <w:pPr>
              <w:spacing w:after="0"/>
              <w:rPr>
                <w:rFonts w:cs="Arial"/>
                <w:szCs w:val="18"/>
              </w:rPr>
            </w:pPr>
          </w:p>
        </w:tc>
        <w:tc>
          <w:tcPr>
            <w:tcW w:w="1417" w:type="dxa"/>
            <w:shd w:val="clear" w:color="auto" w:fill="auto"/>
          </w:tcPr>
          <w:p w:rsidR="005142EA" w:rsidRPr="00DF2A0F" w:rsidRDefault="005142EA" w:rsidP="00AD1C7D">
            <w:pPr>
              <w:spacing w:after="0"/>
              <w:rPr>
                <w:rFonts w:cs="Arial"/>
                <w:szCs w:val="18"/>
              </w:rPr>
            </w:pPr>
          </w:p>
        </w:tc>
        <w:tc>
          <w:tcPr>
            <w:tcW w:w="2694" w:type="dxa"/>
            <w:shd w:val="clear" w:color="auto" w:fill="auto"/>
          </w:tcPr>
          <w:p w:rsidR="005142EA" w:rsidRPr="00DF2A0F" w:rsidRDefault="005142EA" w:rsidP="00AD1C7D">
            <w:pPr>
              <w:spacing w:after="0"/>
              <w:rPr>
                <w:rFonts w:cs="Arial"/>
                <w:szCs w:val="18"/>
              </w:rPr>
            </w:pPr>
          </w:p>
        </w:tc>
      </w:tr>
      <w:tr w:rsidR="005142EA" w:rsidRPr="00DF2A0F" w:rsidTr="00514835">
        <w:tc>
          <w:tcPr>
            <w:tcW w:w="2410" w:type="dxa"/>
            <w:shd w:val="clear" w:color="auto" w:fill="auto"/>
          </w:tcPr>
          <w:p w:rsidR="005142EA" w:rsidRPr="00DF2A0F" w:rsidRDefault="00502F35" w:rsidP="00502F35">
            <w:pPr>
              <w:spacing w:after="0"/>
              <w:rPr>
                <w:rFonts w:cs="Arial"/>
                <w:szCs w:val="18"/>
              </w:rPr>
            </w:pPr>
            <w:r w:rsidRPr="00DF2A0F">
              <w:rPr>
                <w:szCs w:val="18"/>
              </w:rPr>
              <w:t>Camera voor thermografisch onderzoek</w:t>
            </w:r>
          </w:p>
        </w:tc>
        <w:tc>
          <w:tcPr>
            <w:tcW w:w="2405" w:type="dxa"/>
            <w:shd w:val="clear" w:color="auto" w:fill="auto"/>
          </w:tcPr>
          <w:p w:rsidR="005142EA" w:rsidRPr="00DF2A0F" w:rsidRDefault="005142EA" w:rsidP="00AD1C7D">
            <w:pPr>
              <w:spacing w:after="0"/>
              <w:rPr>
                <w:rFonts w:cs="Arial"/>
                <w:szCs w:val="18"/>
              </w:rPr>
            </w:pPr>
          </w:p>
        </w:tc>
        <w:tc>
          <w:tcPr>
            <w:tcW w:w="1417" w:type="dxa"/>
            <w:shd w:val="clear" w:color="auto" w:fill="auto"/>
          </w:tcPr>
          <w:p w:rsidR="005142EA" w:rsidRPr="00DF2A0F" w:rsidRDefault="005142EA" w:rsidP="00AD1C7D">
            <w:pPr>
              <w:spacing w:after="0"/>
              <w:rPr>
                <w:rFonts w:cs="Arial"/>
                <w:szCs w:val="18"/>
              </w:rPr>
            </w:pPr>
          </w:p>
        </w:tc>
        <w:tc>
          <w:tcPr>
            <w:tcW w:w="2694" w:type="dxa"/>
            <w:shd w:val="clear" w:color="auto" w:fill="auto"/>
          </w:tcPr>
          <w:p w:rsidR="005142EA" w:rsidRPr="00DF2A0F" w:rsidRDefault="005142EA" w:rsidP="00AD1C7D">
            <w:pPr>
              <w:spacing w:after="0"/>
              <w:rPr>
                <w:rFonts w:cs="Arial"/>
                <w:szCs w:val="18"/>
              </w:rPr>
            </w:pPr>
          </w:p>
        </w:tc>
      </w:tr>
    </w:tbl>
    <w:p w:rsidR="005142EA" w:rsidRPr="00DF2A0F" w:rsidRDefault="005142EA">
      <w:pPr>
        <w:rPr>
          <w:b/>
        </w:rPr>
      </w:pPr>
    </w:p>
    <w:p w:rsidR="00CC0963" w:rsidRPr="00DF2A0F" w:rsidRDefault="007E2014" w:rsidP="00514835">
      <w:pPr>
        <w:spacing w:after="0"/>
        <w:rPr>
          <w:b/>
        </w:rPr>
      </w:pPr>
      <w:r>
        <w:rPr>
          <w:b/>
        </w:rPr>
        <w:t>Toege</w:t>
      </w:r>
      <w:r w:rsidR="00CC0963" w:rsidRPr="00DF2A0F">
        <w:rPr>
          <w:b/>
        </w:rPr>
        <w:t>paste normen</w:t>
      </w:r>
    </w:p>
    <w:tbl>
      <w:tblPr>
        <w:tblStyle w:val="Tabelraster"/>
        <w:tblW w:w="0" w:type="auto"/>
        <w:tblLook w:val="04A0" w:firstRow="1" w:lastRow="0" w:firstColumn="1" w:lastColumn="0" w:noHBand="0" w:noVBand="1"/>
      </w:tblPr>
      <w:tblGrid>
        <w:gridCol w:w="3005"/>
        <w:gridCol w:w="3006"/>
        <w:gridCol w:w="3006"/>
      </w:tblGrid>
      <w:tr w:rsidR="00CC0963" w:rsidRPr="00DF2A0F" w:rsidTr="00CC0963">
        <w:tc>
          <w:tcPr>
            <w:tcW w:w="3005" w:type="dxa"/>
          </w:tcPr>
          <w:p w:rsidR="00CC0963" w:rsidRPr="00DF2A0F" w:rsidRDefault="00CC0963">
            <w:pPr>
              <w:rPr>
                <w:b/>
              </w:rPr>
            </w:pPr>
            <w:r w:rsidRPr="00DF2A0F">
              <w:rPr>
                <w:b/>
              </w:rPr>
              <w:t>Norm</w:t>
            </w:r>
          </w:p>
        </w:tc>
        <w:tc>
          <w:tcPr>
            <w:tcW w:w="3006" w:type="dxa"/>
          </w:tcPr>
          <w:p w:rsidR="00CC0963" w:rsidRPr="00DF2A0F" w:rsidRDefault="006B30DE">
            <w:pPr>
              <w:rPr>
                <w:b/>
              </w:rPr>
            </w:pPr>
            <w:r w:rsidRPr="00DF2A0F">
              <w:rPr>
                <w:b/>
              </w:rPr>
              <w:t>omschrijving</w:t>
            </w:r>
          </w:p>
        </w:tc>
        <w:tc>
          <w:tcPr>
            <w:tcW w:w="3006" w:type="dxa"/>
          </w:tcPr>
          <w:p w:rsidR="00CC0963" w:rsidRPr="00DF2A0F" w:rsidRDefault="006B30DE">
            <w:pPr>
              <w:rPr>
                <w:b/>
              </w:rPr>
            </w:pPr>
            <w:r w:rsidRPr="00DF2A0F">
              <w:rPr>
                <w:b/>
              </w:rPr>
              <w:t>druk</w:t>
            </w:r>
          </w:p>
        </w:tc>
      </w:tr>
      <w:tr w:rsidR="00CC0963" w:rsidRPr="00DF2A0F" w:rsidTr="00CC0963">
        <w:tc>
          <w:tcPr>
            <w:tcW w:w="3005" w:type="dxa"/>
          </w:tcPr>
          <w:p w:rsidR="00CC0963" w:rsidRPr="00DF2A0F" w:rsidRDefault="00CC0963">
            <w:r w:rsidRPr="00DF2A0F">
              <w:t>NEN 1010</w:t>
            </w:r>
          </w:p>
        </w:tc>
        <w:tc>
          <w:tcPr>
            <w:tcW w:w="3006" w:type="dxa"/>
          </w:tcPr>
          <w:p w:rsidR="00CC0963" w:rsidRPr="00DF2A0F" w:rsidRDefault="006B30DE" w:rsidP="006B30DE">
            <w:pPr>
              <w:pStyle w:val="Default"/>
              <w:rPr>
                <w:b/>
              </w:rPr>
            </w:pPr>
            <w:r w:rsidRPr="00DF2A0F">
              <w:rPr>
                <w:sz w:val="18"/>
                <w:szCs w:val="18"/>
              </w:rPr>
              <w:t xml:space="preserve">Veiligheidsbepalingen voor laagspanningsinstallaties </w:t>
            </w:r>
          </w:p>
        </w:tc>
        <w:tc>
          <w:tcPr>
            <w:tcW w:w="3006" w:type="dxa"/>
          </w:tcPr>
          <w:p w:rsidR="00CC0963" w:rsidRPr="00DF2A0F" w:rsidRDefault="00CC0963">
            <w:pPr>
              <w:rPr>
                <w:b/>
              </w:rPr>
            </w:pPr>
          </w:p>
        </w:tc>
      </w:tr>
      <w:tr w:rsidR="00CC0963" w:rsidRPr="00DF2A0F" w:rsidTr="00CC0963">
        <w:tc>
          <w:tcPr>
            <w:tcW w:w="3005" w:type="dxa"/>
          </w:tcPr>
          <w:p w:rsidR="00CC0963" w:rsidRPr="00DF2A0F" w:rsidRDefault="00CC0963">
            <w:r w:rsidRPr="00DF2A0F">
              <w:t>NEN 3140</w:t>
            </w:r>
            <w:r w:rsidR="00264CFD" w:rsidRPr="00DF2A0F">
              <w:t>+A3:2</w:t>
            </w:r>
            <w:r w:rsidR="003E63B2">
              <w:t>0</w:t>
            </w:r>
            <w:r w:rsidR="00264CFD" w:rsidRPr="00DF2A0F">
              <w:t>19</w:t>
            </w:r>
          </w:p>
        </w:tc>
        <w:tc>
          <w:tcPr>
            <w:tcW w:w="3006" w:type="dxa"/>
          </w:tcPr>
          <w:p w:rsidR="00CC0963" w:rsidRPr="00DF2A0F" w:rsidRDefault="006B30DE" w:rsidP="006B30DE">
            <w:pPr>
              <w:pStyle w:val="Default"/>
              <w:rPr>
                <w:b/>
              </w:rPr>
            </w:pPr>
            <w:r w:rsidRPr="00DF2A0F">
              <w:rPr>
                <w:sz w:val="18"/>
                <w:szCs w:val="18"/>
              </w:rPr>
              <w:t>Bedrijfsvoering van elektrische installaties – Laagspanning</w:t>
            </w:r>
          </w:p>
        </w:tc>
        <w:tc>
          <w:tcPr>
            <w:tcW w:w="3006" w:type="dxa"/>
          </w:tcPr>
          <w:p w:rsidR="00CC0963" w:rsidRPr="00DF2A0F" w:rsidRDefault="00CC0963">
            <w:pPr>
              <w:rPr>
                <w:b/>
              </w:rPr>
            </w:pPr>
          </w:p>
        </w:tc>
      </w:tr>
      <w:tr w:rsidR="00B76EDC" w:rsidRPr="00DF2A0F" w:rsidTr="00CC0963">
        <w:tc>
          <w:tcPr>
            <w:tcW w:w="3005" w:type="dxa"/>
          </w:tcPr>
          <w:p w:rsidR="00B76EDC" w:rsidRPr="00DF2A0F" w:rsidRDefault="00B76EDC">
            <w:r w:rsidRPr="00DF2A0F">
              <w:t>NEN 3134</w:t>
            </w:r>
          </w:p>
        </w:tc>
        <w:tc>
          <w:tcPr>
            <w:tcW w:w="3006" w:type="dxa"/>
          </w:tcPr>
          <w:p w:rsidR="00B76EDC" w:rsidRPr="00DF2A0F" w:rsidRDefault="006B30DE" w:rsidP="006B30DE">
            <w:pPr>
              <w:pStyle w:val="Default"/>
              <w:rPr>
                <w:b/>
              </w:rPr>
            </w:pPr>
            <w:r w:rsidRPr="00DF2A0F">
              <w:rPr>
                <w:sz w:val="18"/>
                <w:szCs w:val="18"/>
              </w:rPr>
              <w:t>Veiligheidsbepalingen voor laagspanningsinstallaties in medisch gebruikte ruimten</w:t>
            </w:r>
          </w:p>
        </w:tc>
        <w:tc>
          <w:tcPr>
            <w:tcW w:w="3006" w:type="dxa"/>
          </w:tcPr>
          <w:p w:rsidR="00B76EDC" w:rsidRPr="00DF2A0F" w:rsidRDefault="00B76EDC">
            <w:pPr>
              <w:rPr>
                <w:b/>
              </w:rPr>
            </w:pPr>
          </w:p>
        </w:tc>
      </w:tr>
      <w:tr w:rsidR="00B76EDC" w:rsidRPr="00DF2A0F" w:rsidTr="00CC0963">
        <w:tc>
          <w:tcPr>
            <w:tcW w:w="3005" w:type="dxa"/>
          </w:tcPr>
          <w:p w:rsidR="00B76EDC" w:rsidRPr="00DF2A0F" w:rsidRDefault="00CB549E" w:rsidP="00CB549E">
            <w:r>
              <w:t>NPR</w:t>
            </w:r>
            <w:r w:rsidR="00B76EDC" w:rsidRPr="00DF2A0F">
              <w:t xml:space="preserve"> 5310</w:t>
            </w:r>
          </w:p>
        </w:tc>
        <w:tc>
          <w:tcPr>
            <w:tcW w:w="3006" w:type="dxa"/>
          </w:tcPr>
          <w:p w:rsidR="00B76EDC" w:rsidRPr="00DF2A0F" w:rsidRDefault="006B30DE" w:rsidP="006B30DE">
            <w:pPr>
              <w:pStyle w:val="Default"/>
              <w:rPr>
                <w:b/>
              </w:rPr>
            </w:pPr>
            <w:r w:rsidRPr="00DF2A0F">
              <w:rPr>
                <w:sz w:val="18"/>
                <w:szCs w:val="18"/>
              </w:rPr>
              <w:t xml:space="preserve">Nederlandse Praktijkrichtlijn bij NEN 1010 </w:t>
            </w:r>
          </w:p>
        </w:tc>
        <w:tc>
          <w:tcPr>
            <w:tcW w:w="3006" w:type="dxa"/>
          </w:tcPr>
          <w:p w:rsidR="00B76EDC" w:rsidRPr="00DF2A0F" w:rsidRDefault="00B76EDC">
            <w:pPr>
              <w:rPr>
                <w:b/>
              </w:rPr>
            </w:pPr>
          </w:p>
        </w:tc>
      </w:tr>
      <w:tr w:rsidR="00B76EDC" w:rsidRPr="00DF2A0F" w:rsidTr="00CC0963">
        <w:tc>
          <w:tcPr>
            <w:tcW w:w="3005" w:type="dxa"/>
          </w:tcPr>
          <w:p w:rsidR="00B76EDC" w:rsidRPr="00DF2A0F" w:rsidRDefault="00CB549E">
            <w:r>
              <w:t>NPR</w:t>
            </w:r>
            <w:r w:rsidR="00B76EDC" w:rsidRPr="00DF2A0F">
              <w:t xml:space="preserve"> 8040</w:t>
            </w:r>
            <w:r w:rsidR="006B30DE" w:rsidRPr="00DF2A0F">
              <w:t>-1:2013</w:t>
            </w:r>
          </w:p>
        </w:tc>
        <w:tc>
          <w:tcPr>
            <w:tcW w:w="3006" w:type="dxa"/>
          </w:tcPr>
          <w:p w:rsidR="006B30DE" w:rsidRPr="00DF2A0F" w:rsidRDefault="006B30DE" w:rsidP="006B30DE">
            <w:pPr>
              <w:pStyle w:val="Default"/>
              <w:rPr>
                <w:sz w:val="18"/>
                <w:szCs w:val="18"/>
              </w:rPr>
            </w:pPr>
            <w:r w:rsidRPr="00DF2A0F">
              <w:rPr>
                <w:sz w:val="18"/>
                <w:szCs w:val="18"/>
              </w:rPr>
              <w:t xml:space="preserve">Inspectiemethoden voor elektrische installaties – </w:t>
            </w:r>
          </w:p>
          <w:p w:rsidR="00B76EDC" w:rsidRPr="00DF2A0F" w:rsidRDefault="006B30DE" w:rsidP="006B30DE">
            <w:pPr>
              <w:rPr>
                <w:b/>
              </w:rPr>
            </w:pPr>
            <w:r w:rsidRPr="00DF2A0F">
              <w:rPr>
                <w:szCs w:val="18"/>
              </w:rPr>
              <w:t>Deel 1: Thermografie Beoordelen van de gemeten temperatuur</w:t>
            </w:r>
          </w:p>
        </w:tc>
        <w:tc>
          <w:tcPr>
            <w:tcW w:w="3006" w:type="dxa"/>
          </w:tcPr>
          <w:p w:rsidR="00B76EDC" w:rsidRPr="00DF2A0F" w:rsidRDefault="00B76EDC">
            <w:pPr>
              <w:rPr>
                <w:b/>
              </w:rPr>
            </w:pPr>
          </w:p>
        </w:tc>
      </w:tr>
      <w:tr w:rsidR="00894342" w:rsidRPr="00DF2A0F" w:rsidTr="00CC0963">
        <w:tc>
          <w:tcPr>
            <w:tcW w:w="3005" w:type="dxa"/>
          </w:tcPr>
          <w:p w:rsidR="00894342" w:rsidRPr="00DF2A0F" w:rsidRDefault="00894342" w:rsidP="00894342">
            <w:pPr>
              <w:pStyle w:val="Tekstopmerking"/>
            </w:pPr>
            <w:r w:rsidRPr="00DF2A0F">
              <w:t>NTA 8220</w:t>
            </w:r>
          </w:p>
        </w:tc>
        <w:tc>
          <w:tcPr>
            <w:tcW w:w="3006" w:type="dxa"/>
          </w:tcPr>
          <w:p w:rsidR="00894342" w:rsidRPr="00DF2A0F" w:rsidRDefault="00894342" w:rsidP="006B30DE">
            <w:pPr>
              <w:pStyle w:val="Default"/>
              <w:rPr>
                <w:sz w:val="18"/>
                <w:szCs w:val="18"/>
              </w:rPr>
            </w:pPr>
            <w:r w:rsidRPr="00DF2A0F">
              <w:rPr>
                <w:sz w:val="18"/>
                <w:szCs w:val="18"/>
              </w:rPr>
              <w:t>Methode voor het beoordelen van elektrisch materieel op brandrisico</w:t>
            </w:r>
          </w:p>
        </w:tc>
        <w:tc>
          <w:tcPr>
            <w:tcW w:w="3006" w:type="dxa"/>
          </w:tcPr>
          <w:p w:rsidR="00894342" w:rsidRPr="00DF2A0F" w:rsidRDefault="00894342">
            <w:pPr>
              <w:rPr>
                <w:b/>
              </w:rPr>
            </w:pPr>
          </w:p>
        </w:tc>
      </w:tr>
      <w:tr w:rsidR="00CC0963" w:rsidRPr="00DF2A0F" w:rsidTr="00CC0963">
        <w:tc>
          <w:tcPr>
            <w:tcW w:w="3005" w:type="dxa"/>
          </w:tcPr>
          <w:p w:rsidR="00CC0963" w:rsidRPr="00DF2A0F" w:rsidRDefault="00CC0963">
            <w:r w:rsidRPr="00DF2A0F">
              <w:t>overige</w:t>
            </w:r>
          </w:p>
        </w:tc>
        <w:tc>
          <w:tcPr>
            <w:tcW w:w="3006" w:type="dxa"/>
          </w:tcPr>
          <w:p w:rsidR="00CC0963" w:rsidRPr="00DF2A0F" w:rsidRDefault="00CC0963">
            <w:pPr>
              <w:rPr>
                <w:b/>
              </w:rPr>
            </w:pPr>
          </w:p>
        </w:tc>
        <w:tc>
          <w:tcPr>
            <w:tcW w:w="3006" w:type="dxa"/>
          </w:tcPr>
          <w:p w:rsidR="00CC0963" w:rsidRPr="00DF2A0F" w:rsidRDefault="00CC0963">
            <w:pPr>
              <w:rPr>
                <w:b/>
              </w:rPr>
            </w:pPr>
          </w:p>
        </w:tc>
      </w:tr>
    </w:tbl>
    <w:p w:rsidR="00CC0963" w:rsidRPr="00DF2A0F" w:rsidRDefault="00CC0963">
      <w:pPr>
        <w:rPr>
          <w:b/>
        </w:rPr>
      </w:pPr>
    </w:p>
    <w:p w:rsidR="0003717E" w:rsidRDefault="0003717E" w:rsidP="00514835">
      <w:pPr>
        <w:spacing w:after="0"/>
      </w:pPr>
      <w:r w:rsidRPr="00DF2A0F">
        <w:rPr>
          <w:b/>
        </w:rPr>
        <w:t xml:space="preserve">De volgende </w:t>
      </w:r>
      <w:r w:rsidR="000B6E04" w:rsidRPr="00DF2A0F">
        <w:rPr>
          <w:b/>
        </w:rPr>
        <w:t xml:space="preserve">bijzondere elektrische installaties </w:t>
      </w:r>
      <w:r w:rsidRPr="00DF2A0F">
        <w:rPr>
          <w:b/>
        </w:rPr>
        <w:t>zijn geconstateerd</w:t>
      </w:r>
      <w:r w:rsidRPr="00DF2A0F">
        <w:t>:</w:t>
      </w:r>
    </w:p>
    <w:p w:rsidR="00B87ECC" w:rsidRPr="00B87ECC" w:rsidRDefault="00B87ECC" w:rsidP="00B87ECC">
      <w:pPr>
        <w:spacing w:after="0"/>
      </w:pPr>
      <w:r w:rsidRPr="00B87ECC">
        <w:t>Indien ‘nee’ de betreffende paragrafen verwijderen uit hoofdstuk 9.</w:t>
      </w:r>
    </w:p>
    <w:tbl>
      <w:tblPr>
        <w:tblStyle w:val="Tabelraster"/>
        <w:tblW w:w="0" w:type="auto"/>
        <w:tblLayout w:type="fixed"/>
        <w:tblLook w:val="04A0" w:firstRow="1" w:lastRow="0" w:firstColumn="1" w:lastColumn="0" w:noHBand="0" w:noVBand="1"/>
      </w:tblPr>
      <w:tblGrid>
        <w:gridCol w:w="5670"/>
        <w:gridCol w:w="1134"/>
      </w:tblGrid>
      <w:tr w:rsidR="00CB549E" w:rsidRPr="00DF2A0F" w:rsidTr="00C7785B">
        <w:tc>
          <w:tcPr>
            <w:tcW w:w="5670" w:type="dxa"/>
          </w:tcPr>
          <w:p w:rsidR="00CB549E" w:rsidRPr="00514835" w:rsidRDefault="00CB549E" w:rsidP="000B6E04">
            <w:pPr>
              <w:rPr>
                <w:b/>
              </w:rPr>
            </w:pPr>
            <w:r w:rsidRPr="00514835">
              <w:rPr>
                <w:b/>
              </w:rPr>
              <w:t>Bijzondere elektrische installatie</w:t>
            </w:r>
          </w:p>
        </w:tc>
        <w:tc>
          <w:tcPr>
            <w:tcW w:w="1134" w:type="dxa"/>
          </w:tcPr>
          <w:p w:rsidR="00CB549E" w:rsidRPr="00514835" w:rsidRDefault="00CB549E" w:rsidP="00514835">
            <w:pPr>
              <w:jc w:val="center"/>
              <w:rPr>
                <w:b/>
              </w:rPr>
            </w:pPr>
            <w:r>
              <w:rPr>
                <w:b/>
              </w:rPr>
              <w:t>j</w:t>
            </w:r>
            <w:r w:rsidRPr="00514835">
              <w:rPr>
                <w:b/>
              </w:rPr>
              <w:t>a</w:t>
            </w:r>
            <w:r>
              <w:rPr>
                <w:b/>
              </w:rPr>
              <w:t xml:space="preserve"> /nee</w:t>
            </w:r>
          </w:p>
        </w:tc>
      </w:tr>
      <w:tr w:rsidR="00CB549E" w:rsidRPr="00DF2A0F" w:rsidTr="00C7785B">
        <w:tc>
          <w:tcPr>
            <w:tcW w:w="5670" w:type="dxa"/>
          </w:tcPr>
          <w:p w:rsidR="00CB549E" w:rsidRPr="00DF2A0F" w:rsidRDefault="00CB549E" w:rsidP="000B6E04">
            <w:r w:rsidRPr="00DF2A0F">
              <w:t>Buitenaansluitingen</w:t>
            </w:r>
          </w:p>
        </w:tc>
        <w:tc>
          <w:tcPr>
            <w:tcW w:w="1134" w:type="dxa"/>
          </w:tcPr>
          <w:p w:rsidR="00CB549E" w:rsidRPr="00DF2A0F" w:rsidRDefault="00CB549E" w:rsidP="00514835">
            <w:pPr>
              <w:jc w:val="center"/>
            </w:pPr>
          </w:p>
        </w:tc>
      </w:tr>
      <w:tr w:rsidR="00CB549E" w:rsidRPr="00DF2A0F" w:rsidTr="00C7785B">
        <w:tc>
          <w:tcPr>
            <w:tcW w:w="5670" w:type="dxa"/>
          </w:tcPr>
          <w:p w:rsidR="00CB549E" w:rsidRPr="00DF2A0F" w:rsidRDefault="00CB549E" w:rsidP="00476E49">
            <w:r>
              <w:t xml:space="preserve">Elektrische installaties </w:t>
            </w:r>
            <w:r w:rsidR="00BF41B8">
              <w:t>in</w:t>
            </w:r>
            <w:r w:rsidR="00B87ECC">
              <w:t xml:space="preserve"> </w:t>
            </w:r>
            <w:r>
              <w:t>Munitiemagazijnen / M</w:t>
            </w:r>
            <w:r w:rsidRPr="00917461">
              <w:t>unitiewerkplaatsen</w:t>
            </w:r>
            <w:r>
              <w:t xml:space="preserve"> M</w:t>
            </w:r>
            <w:r w:rsidRPr="00917461">
              <w:t>unitieonderhoudsgebouwen</w:t>
            </w:r>
          </w:p>
        </w:tc>
        <w:tc>
          <w:tcPr>
            <w:tcW w:w="1134" w:type="dxa"/>
          </w:tcPr>
          <w:p w:rsidR="00CB549E" w:rsidRPr="00DF2A0F" w:rsidRDefault="00CB549E" w:rsidP="00514835">
            <w:pPr>
              <w:jc w:val="center"/>
            </w:pPr>
          </w:p>
        </w:tc>
      </w:tr>
      <w:tr w:rsidR="00CB549E" w:rsidRPr="00DF2A0F" w:rsidTr="00C7785B">
        <w:tc>
          <w:tcPr>
            <w:tcW w:w="5670" w:type="dxa"/>
          </w:tcPr>
          <w:p w:rsidR="00CB549E" w:rsidRPr="00DF2A0F" w:rsidRDefault="00CB549E" w:rsidP="000B6E04">
            <w:r w:rsidRPr="00DF2A0F">
              <w:t>Elektrische installaties in gebouwen met explosieveilige ruimten</w:t>
            </w:r>
          </w:p>
        </w:tc>
        <w:tc>
          <w:tcPr>
            <w:tcW w:w="1134" w:type="dxa"/>
          </w:tcPr>
          <w:p w:rsidR="00CB549E" w:rsidRPr="00DF2A0F" w:rsidRDefault="00CB549E" w:rsidP="00514835">
            <w:pPr>
              <w:jc w:val="center"/>
            </w:pPr>
          </w:p>
        </w:tc>
      </w:tr>
      <w:tr w:rsidR="00CB549E" w:rsidRPr="00DF2A0F" w:rsidTr="00C7785B">
        <w:tc>
          <w:tcPr>
            <w:tcW w:w="5670" w:type="dxa"/>
          </w:tcPr>
          <w:p w:rsidR="00CB549E" w:rsidRPr="00DF2A0F" w:rsidRDefault="00CB549E" w:rsidP="000B6E04">
            <w:r w:rsidRPr="00DF2A0F">
              <w:t>Elektrische installaties in gebouwen met medisch gebruikte ruimten</w:t>
            </w:r>
          </w:p>
        </w:tc>
        <w:tc>
          <w:tcPr>
            <w:tcW w:w="1134" w:type="dxa"/>
          </w:tcPr>
          <w:p w:rsidR="00CB549E" w:rsidRPr="00DF2A0F" w:rsidRDefault="00CB549E" w:rsidP="00514835">
            <w:pPr>
              <w:jc w:val="center"/>
            </w:pPr>
          </w:p>
        </w:tc>
      </w:tr>
    </w:tbl>
    <w:p w:rsidR="00711964" w:rsidRDefault="00B670DA">
      <w:pPr>
        <w:rPr>
          <w:b/>
        </w:rPr>
      </w:pPr>
      <w:r w:rsidRPr="00DF2A0F">
        <w:rPr>
          <w:b/>
        </w:rPr>
        <w:br w:type="page"/>
      </w:r>
    </w:p>
    <w:p w:rsidR="00332A84" w:rsidRPr="00DF2A0F" w:rsidRDefault="00332A84" w:rsidP="00332A84">
      <w:pPr>
        <w:pStyle w:val="Kop1"/>
      </w:pPr>
      <w:bookmarkStart w:id="3" w:name="_Toc81486787"/>
      <w:r>
        <w:lastRenderedPageBreak/>
        <w:t>Ondertekeningen</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0"/>
        <w:gridCol w:w="4899"/>
      </w:tblGrid>
      <w:tr w:rsidR="00332A84" w:rsidRPr="00332A84" w:rsidTr="006E0F8D">
        <w:tc>
          <w:tcPr>
            <w:tcW w:w="9249" w:type="dxa"/>
            <w:gridSpan w:val="2"/>
          </w:tcPr>
          <w:p w:rsidR="00332A84" w:rsidRPr="00332A84" w:rsidRDefault="00332A84" w:rsidP="006E0F8D">
            <w:pPr>
              <w:spacing w:after="0"/>
              <w:rPr>
                <w:b/>
                <w:szCs w:val="18"/>
              </w:rPr>
            </w:pPr>
            <w:r w:rsidRPr="00332A84">
              <w:rPr>
                <w:b/>
                <w:szCs w:val="18"/>
              </w:rPr>
              <w:t>Ondertekening</w:t>
            </w:r>
          </w:p>
        </w:tc>
      </w:tr>
      <w:tr w:rsidR="00332A84" w:rsidRPr="00332A84" w:rsidTr="006E0F8D">
        <w:trPr>
          <w:trHeight w:val="475"/>
        </w:trPr>
        <w:tc>
          <w:tcPr>
            <w:tcW w:w="4350" w:type="dxa"/>
          </w:tcPr>
          <w:p w:rsidR="00332A84" w:rsidRPr="00332A84" w:rsidRDefault="00332A84" w:rsidP="006E0F8D">
            <w:pPr>
              <w:tabs>
                <w:tab w:val="left" w:pos="330"/>
              </w:tabs>
              <w:spacing w:after="0"/>
              <w:rPr>
                <w:szCs w:val="18"/>
              </w:rPr>
            </w:pPr>
            <w:r w:rsidRPr="00332A84">
              <w:rPr>
                <w:szCs w:val="18"/>
              </w:rPr>
              <w:t>plaats van ondertekening</w:t>
            </w:r>
          </w:p>
          <w:p w:rsidR="00332A84" w:rsidRPr="00332A84" w:rsidRDefault="00332A84" w:rsidP="007044C6">
            <w:pPr>
              <w:tabs>
                <w:tab w:val="left" w:pos="330"/>
              </w:tabs>
              <w:spacing w:after="0"/>
              <w:rPr>
                <w:szCs w:val="18"/>
              </w:rPr>
            </w:pPr>
            <w:r w:rsidRPr="00332A84">
              <w:rPr>
                <w:szCs w:val="18"/>
              </w:rPr>
              <w:t>aldus opgesteld</w:t>
            </w:r>
            <w:r w:rsidR="007044C6">
              <w:rPr>
                <w:szCs w:val="18"/>
              </w:rPr>
              <w:t xml:space="preserve"> </w:t>
            </w:r>
            <w:r w:rsidRPr="00332A84">
              <w:rPr>
                <w:szCs w:val="18"/>
              </w:rPr>
              <w:t>te:</w:t>
            </w:r>
          </w:p>
          <w:p w:rsidR="00332A84" w:rsidRDefault="00332A84" w:rsidP="006E0F8D">
            <w:pPr>
              <w:tabs>
                <w:tab w:val="left" w:pos="360"/>
              </w:tabs>
              <w:spacing w:after="0"/>
              <w:rPr>
                <w:szCs w:val="18"/>
              </w:rPr>
            </w:pPr>
          </w:p>
          <w:p w:rsidR="007044C6" w:rsidRDefault="007044C6" w:rsidP="006E0F8D">
            <w:pPr>
              <w:tabs>
                <w:tab w:val="left" w:pos="360"/>
              </w:tabs>
              <w:spacing w:after="0"/>
              <w:rPr>
                <w:szCs w:val="18"/>
              </w:rPr>
            </w:pPr>
          </w:p>
          <w:p w:rsidR="007044C6" w:rsidRDefault="007044C6" w:rsidP="006E0F8D">
            <w:pPr>
              <w:tabs>
                <w:tab w:val="left" w:pos="360"/>
              </w:tabs>
              <w:spacing w:after="0"/>
              <w:rPr>
                <w:szCs w:val="18"/>
              </w:rPr>
            </w:pPr>
          </w:p>
          <w:p w:rsidR="007044C6" w:rsidRPr="00332A84" w:rsidRDefault="007044C6" w:rsidP="006E0F8D">
            <w:pPr>
              <w:tabs>
                <w:tab w:val="left" w:pos="360"/>
              </w:tabs>
              <w:spacing w:after="0"/>
              <w:rPr>
                <w:szCs w:val="18"/>
              </w:rPr>
            </w:pPr>
          </w:p>
          <w:p w:rsidR="00332A84" w:rsidRPr="00332A84" w:rsidRDefault="00332A84" w:rsidP="006E0F8D">
            <w:pPr>
              <w:tabs>
                <w:tab w:val="left" w:pos="360"/>
              </w:tabs>
              <w:spacing w:after="0"/>
              <w:rPr>
                <w:szCs w:val="18"/>
              </w:rPr>
            </w:pPr>
          </w:p>
        </w:tc>
        <w:tc>
          <w:tcPr>
            <w:tcW w:w="4899" w:type="dxa"/>
          </w:tcPr>
          <w:p w:rsidR="00332A84" w:rsidRPr="00332A84" w:rsidRDefault="00332A84" w:rsidP="006E0F8D">
            <w:pPr>
              <w:tabs>
                <w:tab w:val="left" w:pos="330"/>
              </w:tabs>
              <w:spacing w:after="0"/>
              <w:rPr>
                <w:szCs w:val="18"/>
              </w:rPr>
            </w:pPr>
            <w:r w:rsidRPr="00332A84">
              <w:rPr>
                <w:szCs w:val="18"/>
              </w:rPr>
              <w:t>datum van ondertekening</w:t>
            </w:r>
          </w:p>
          <w:p w:rsidR="00332A84" w:rsidRPr="00332A84" w:rsidRDefault="00332A84" w:rsidP="006E0F8D">
            <w:pPr>
              <w:tabs>
                <w:tab w:val="left" w:pos="330"/>
              </w:tabs>
              <w:spacing w:after="0"/>
              <w:rPr>
                <w:szCs w:val="18"/>
              </w:rPr>
            </w:pPr>
            <w:r w:rsidRPr="00332A84">
              <w:rPr>
                <w:szCs w:val="18"/>
              </w:rPr>
              <w:t>datum:</w:t>
            </w:r>
          </w:p>
        </w:tc>
      </w:tr>
      <w:tr w:rsidR="00332A84" w:rsidRPr="00332A84" w:rsidTr="006E0F8D">
        <w:trPr>
          <w:trHeight w:val="475"/>
        </w:trPr>
        <w:tc>
          <w:tcPr>
            <w:tcW w:w="4350" w:type="dxa"/>
          </w:tcPr>
          <w:p w:rsidR="00332A84" w:rsidRPr="00332A84" w:rsidRDefault="00332A84" w:rsidP="006E0F8D">
            <w:pPr>
              <w:tabs>
                <w:tab w:val="left" w:pos="330"/>
              </w:tabs>
              <w:spacing w:after="0"/>
              <w:rPr>
                <w:szCs w:val="18"/>
              </w:rPr>
            </w:pPr>
            <w:r w:rsidRPr="00332A84">
              <w:rPr>
                <w:szCs w:val="18"/>
              </w:rPr>
              <w:t>handtekening inspecteur</w:t>
            </w:r>
          </w:p>
          <w:p w:rsidR="00332A84" w:rsidRPr="00332A84" w:rsidRDefault="00332A84" w:rsidP="006E0F8D">
            <w:pPr>
              <w:tabs>
                <w:tab w:val="left" w:pos="360"/>
              </w:tabs>
              <w:spacing w:after="0"/>
              <w:rPr>
                <w:szCs w:val="18"/>
              </w:rPr>
            </w:pPr>
          </w:p>
          <w:p w:rsidR="00332A84" w:rsidRPr="00332A84" w:rsidRDefault="00332A84" w:rsidP="006E0F8D">
            <w:pPr>
              <w:tabs>
                <w:tab w:val="left" w:pos="360"/>
              </w:tabs>
              <w:spacing w:after="0"/>
              <w:rPr>
                <w:szCs w:val="18"/>
              </w:rPr>
            </w:pPr>
          </w:p>
          <w:p w:rsidR="00332A84" w:rsidRPr="00332A84" w:rsidRDefault="00332A84" w:rsidP="006E0F8D">
            <w:pPr>
              <w:tabs>
                <w:tab w:val="left" w:pos="360"/>
              </w:tabs>
              <w:spacing w:after="0"/>
              <w:rPr>
                <w:szCs w:val="18"/>
              </w:rPr>
            </w:pPr>
          </w:p>
          <w:p w:rsidR="00332A84" w:rsidRPr="00332A84" w:rsidRDefault="00332A84" w:rsidP="006E0F8D">
            <w:pPr>
              <w:tabs>
                <w:tab w:val="left" w:pos="360"/>
              </w:tabs>
              <w:spacing w:after="0"/>
              <w:rPr>
                <w:szCs w:val="18"/>
              </w:rPr>
            </w:pPr>
          </w:p>
          <w:p w:rsidR="00332A84" w:rsidRPr="00332A84" w:rsidRDefault="00332A84" w:rsidP="006E0F8D">
            <w:pPr>
              <w:tabs>
                <w:tab w:val="left" w:pos="360"/>
              </w:tabs>
              <w:spacing w:after="0"/>
              <w:rPr>
                <w:szCs w:val="18"/>
              </w:rPr>
            </w:pPr>
            <w:r w:rsidRPr="00332A84">
              <w:rPr>
                <w:szCs w:val="18"/>
              </w:rPr>
              <w:t>naam:</w:t>
            </w:r>
          </w:p>
          <w:p w:rsidR="00332A84" w:rsidRPr="00332A84" w:rsidRDefault="00332A84" w:rsidP="006E0F8D">
            <w:pPr>
              <w:tabs>
                <w:tab w:val="left" w:pos="360"/>
              </w:tabs>
              <w:spacing w:after="0"/>
              <w:rPr>
                <w:szCs w:val="18"/>
              </w:rPr>
            </w:pPr>
          </w:p>
        </w:tc>
        <w:tc>
          <w:tcPr>
            <w:tcW w:w="4899" w:type="dxa"/>
            <w:shd w:val="clear" w:color="auto" w:fill="auto"/>
          </w:tcPr>
          <w:p w:rsidR="00332A84" w:rsidRPr="00332A84" w:rsidRDefault="00332A84" w:rsidP="006E0F8D">
            <w:pPr>
              <w:tabs>
                <w:tab w:val="left" w:pos="330"/>
              </w:tabs>
              <w:spacing w:after="0"/>
              <w:rPr>
                <w:szCs w:val="18"/>
              </w:rPr>
            </w:pPr>
            <w:r w:rsidRPr="00332A84">
              <w:rPr>
                <w:szCs w:val="18"/>
              </w:rPr>
              <w:t>handtekening inspectieverantwoordelijke</w:t>
            </w:r>
          </w:p>
          <w:p w:rsidR="00332A84" w:rsidRPr="00332A84" w:rsidRDefault="00332A84" w:rsidP="006E0F8D">
            <w:pPr>
              <w:tabs>
                <w:tab w:val="left" w:pos="330"/>
              </w:tabs>
              <w:spacing w:after="0"/>
              <w:rPr>
                <w:szCs w:val="18"/>
              </w:rPr>
            </w:pPr>
          </w:p>
          <w:p w:rsidR="00332A84" w:rsidRPr="00332A84" w:rsidRDefault="00332A84" w:rsidP="006E0F8D">
            <w:pPr>
              <w:tabs>
                <w:tab w:val="left" w:pos="330"/>
              </w:tabs>
              <w:spacing w:after="0"/>
              <w:rPr>
                <w:szCs w:val="18"/>
              </w:rPr>
            </w:pPr>
          </w:p>
          <w:p w:rsidR="00332A84" w:rsidRPr="00332A84" w:rsidRDefault="00332A84" w:rsidP="006E0F8D">
            <w:pPr>
              <w:tabs>
                <w:tab w:val="left" w:pos="330"/>
              </w:tabs>
              <w:spacing w:after="0"/>
              <w:rPr>
                <w:szCs w:val="18"/>
              </w:rPr>
            </w:pPr>
          </w:p>
          <w:p w:rsidR="00332A84" w:rsidRPr="00332A84" w:rsidRDefault="00332A84" w:rsidP="006E0F8D">
            <w:pPr>
              <w:tabs>
                <w:tab w:val="left" w:pos="330"/>
              </w:tabs>
              <w:spacing w:after="0"/>
              <w:rPr>
                <w:szCs w:val="18"/>
              </w:rPr>
            </w:pPr>
          </w:p>
          <w:p w:rsidR="00332A84" w:rsidRPr="00332A84" w:rsidRDefault="00332A84" w:rsidP="006E0F8D">
            <w:pPr>
              <w:tabs>
                <w:tab w:val="left" w:pos="330"/>
              </w:tabs>
              <w:spacing w:after="0"/>
              <w:rPr>
                <w:szCs w:val="18"/>
              </w:rPr>
            </w:pPr>
            <w:r w:rsidRPr="00332A84">
              <w:rPr>
                <w:szCs w:val="18"/>
              </w:rPr>
              <w:t>naam:</w:t>
            </w:r>
          </w:p>
        </w:tc>
      </w:tr>
    </w:tbl>
    <w:p w:rsidR="00332A84" w:rsidRPr="00332A84" w:rsidRDefault="00332A84" w:rsidP="00332A84">
      <w:pPr>
        <w:spacing w:after="0"/>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5"/>
        <w:gridCol w:w="4916"/>
      </w:tblGrid>
      <w:tr w:rsidR="00332A84" w:rsidRPr="00332A84" w:rsidTr="006E0F8D">
        <w:trPr>
          <w:trHeight w:val="521"/>
        </w:trPr>
        <w:tc>
          <w:tcPr>
            <w:tcW w:w="9281" w:type="dxa"/>
            <w:gridSpan w:val="2"/>
          </w:tcPr>
          <w:p w:rsidR="006C3691" w:rsidRDefault="006C3691" w:rsidP="00F549BC">
            <w:pPr>
              <w:spacing w:after="0"/>
              <w:rPr>
                <w:b/>
              </w:rPr>
            </w:pPr>
            <w:r w:rsidRPr="006C3691">
              <w:rPr>
                <w:b/>
              </w:rPr>
              <w:t>De vermelde gebreken staan het</w:t>
            </w:r>
            <w:r>
              <w:rPr>
                <w:b/>
              </w:rPr>
              <w:t xml:space="preserve"> veilig</w:t>
            </w:r>
            <w:r w:rsidRPr="006C3691">
              <w:rPr>
                <w:b/>
              </w:rPr>
              <w:t xml:space="preserve"> gebruik van de installatie niet in de weg.</w:t>
            </w:r>
          </w:p>
          <w:p w:rsidR="00332A84" w:rsidRPr="00332A84" w:rsidRDefault="00332A84" w:rsidP="00F549BC">
            <w:pPr>
              <w:spacing w:after="0"/>
              <w:rPr>
                <w:b/>
                <w:szCs w:val="18"/>
              </w:rPr>
            </w:pPr>
            <w:r w:rsidRPr="00332A84">
              <w:rPr>
                <w:b/>
                <w:szCs w:val="18"/>
              </w:rPr>
              <w:t>Juist / Onjuist</w:t>
            </w:r>
          </w:p>
        </w:tc>
      </w:tr>
      <w:tr w:rsidR="00332A84" w:rsidRPr="00332A84" w:rsidTr="006E0F8D">
        <w:trPr>
          <w:trHeight w:val="452"/>
        </w:trPr>
        <w:tc>
          <w:tcPr>
            <w:tcW w:w="4365" w:type="dxa"/>
          </w:tcPr>
          <w:p w:rsidR="00332A84" w:rsidRPr="00332A84" w:rsidRDefault="00332A84" w:rsidP="006E0F8D">
            <w:pPr>
              <w:tabs>
                <w:tab w:val="left" w:pos="330"/>
              </w:tabs>
              <w:spacing w:after="0"/>
              <w:rPr>
                <w:szCs w:val="18"/>
              </w:rPr>
            </w:pPr>
            <w:r w:rsidRPr="00332A84">
              <w:rPr>
                <w:szCs w:val="18"/>
              </w:rPr>
              <w:t>plaats van ondertekening</w:t>
            </w:r>
          </w:p>
          <w:p w:rsidR="00332A84" w:rsidRPr="00332A84" w:rsidRDefault="00332A84" w:rsidP="007044C6">
            <w:pPr>
              <w:tabs>
                <w:tab w:val="left" w:pos="330"/>
              </w:tabs>
              <w:spacing w:after="0"/>
              <w:rPr>
                <w:szCs w:val="18"/>
              </w:rPr>
            </w:pPr>
            <w:r w:rsidRPr="00332A84">
              <w:rPr>
                <w:szCs w:val="18"/>
              </w:rPr>
              <w:t>aldus opgesteld</w:t>
            </w:r>
            <w:r w:rsidR="007044C6">
              <w:rPr>
                <w:szCs w:val="18"/>
              </w:rPr>
              <w:t xml:space="preserve"> </w:t>
            </w:r>
            <w:r w:rsidRPr="00332A84">
              <w:rPr>
                <w:szCs w:val="18"/>
              </w:rPr>
              <w:t>te:</w:t>
            </w:r>
          </w:p>
          <w:p w:rsidR="00332A84" w:rsidRDefault="00332A84" w:rsidP="006E0F8D">
            <w:pPr>
              <w:tabs>
                <w:tab w:val="left" w:pos="360"/>
              </w:tabs>
              <w:spacing w:after="0"/>
              <w:rPr>
                <w:szCs w:val="18"/>
              </w:rPr>
            </w:pPr>
          </w:p>
          <w:p w:rsidR="007044C6" w:rsidRDefault="007044C6" w:rsidP="006E0F8D">
            <w:pPr>
              <w:tabs>
                <w:tab w:val="left" w:pos="360"/>
              </w:tabs>
              <w:spacing w:after="0"/>
              <w:rPr>
                <w:szCs w:val="18"/>
              </w:rPr>
            </w:pPr>
          </w:p>
          <w:p w:rsidR="007044C6" w:rsidRDefault="007044C6" w:rsidP="006E0F8D">
            <w:pPr>
              <w:tabs>
                <w:tab w:val="left" w:pos="360"/>
              </w:tabs>
              <w:spacing w:after="0"/>
              <w:rPr>
                <w:szCs w:val="18"/>
              </w:rPr>
            </w:pPr>
          </w:p>
          <w:p w:rsidR="007044C6" w:rsidRPr="00332A84" w:rsidRDefault="007044C6" w:rsidP="006E0F8D">
            <w:pPr>
              <w:tabs>
                <w:tab w:val="left" w:pos="360"/>
              </w:tabs>
              <w:spacing w:after="0"/>
              <w:rPr>
                <w:szCs w:val="18"/>
              </w:rPr>
            </w:pPr>
          </w:p>
          <w:p w:rsidR="00332A84" w:rsidRPr="00332A84" w:rsidRDefault="00332A84" w:rsidP="006E0F8D">
            <w:pPr>
              <w:tabs>
                <w:tab w:val="left" w:pos="360"/>
              </w:tabs>
              <w:spacing w:after="0"/>
              <w:rPr>
                <w:szCs w:val="18"/>
              </w:rPr>
            </w:pPr>
          </w:p>
        </w:tc>
        <w:tc>
          <w:tcPr>
            <w:tcW w:w="4916" w:type="dxa"/>
          </w:tcPr>
          <w:p w:rsidR="00332A84" w:rsidRPr="00332A84" w:rsidRDefault="00332A84" w:rsidP="006E0F8D">
            <w:pPr>
              <w:tabs>
                <w:tab w:val="left" w:pos="330"/>
              </w:tabs>
              <w:spacing w:after="0"/>
              <w:rPr>
                <w:szCs w:val="18"/>
              </w:rPr>
            </w:pPr>
            <w:r w:rsidRPr="00332A84">
              <w:rPr>
                <w:szCs w:val="18"/>
              </w:rPr>
              <w:t>datum van ondertekening</w:t>
            </w:r>
          </w:p>
          <w:p w:rsidR="00332A84" w:rsidRPr="00332A84" w:rsidRDefault="00332A84" w:rsidP="006E0F8D">
            <w:pPr>
              <w:tabs>
                <w:tab w:val="left" w:pos="330"/>
              </w:tabs>
              <w:spacing w:after="0"/>
              <w:rPr>
                <w:szCs w:val="18"/>
              </w:rPr>
            </w:pPr>
            <w:r w:rsidRPr="00332A84">
              <w:rPr>
                <w:szCs w:val="18"/>
              </w:rPr>
              <w:t>datum:</w:t>
            </w:r>
          </w:p>
        </w:tc>
      </w:tr>
      <w:tr w:rsidR="00332A84" w:rsidRPr="00332A84" w:rsidTr="006E0F8D">
        <w:trPr>
          <w:trHeight w:val="452"/>
        </w:trPr>
        <w:tc>
          <w:tcPr>
            <w:tcW w:w="4365" w:type="dxa"/>
          </w:tcPr>
          <w:p w:rsidR="00332A84" w:rsidRPr="00332A84" w:rsidRDefault="00332A84" w:rsidP="006E0F8D">
            <w:pPr>
              <w:tabs>
                <w:tab w:val="left" w:pos="330"/>
              </w:tabs>
              <w:spacing w:after="0"/>
              <w:rPr>
                <w:szCs w:val="18"/>
              </w:rPr>
            </w:pPr>
            <w:r w:rsidRPr="00332A84">
              <w:rPr>
                <w:szCs w:val="18"/>
              </w:rPr>
              <w:t>handtekenin</w:t>
            </w:r>
            <w:r w:rsidR="007044C6">
              <w:rPr>
                <w:szCs w:val="18"/>
              </w:rPr>
              <w:t xml:space="preserve">g </w:t>
            </w:r>
            <w:r w:rsidR="00CB549E">
              <w:rPr>
                <w:szCs w:val="18"/>
              </w:rPr>
              <w:t>Installatieverantwoordelijke L</w:t>
            </w:r>
            <w:r w:rsidRPr="00332A84">
              <w:rPr>
                <w:szCs w:val="18"/>
              </w:rPr>
              <w:t>aagspanning</w:t>
            </w:r>
          </w:p>
          <w:p w:rsidR="00332A84" w:rsidRPr="00332A84" w:rsidRDefault="00332A84" w:rsidP="006E0F8D">
            <w:pPr>
              <w:tabs>
                <w:tab w:val="left" w:pos="360"/>
              </w:tabs>
              <w:spacing w:after="0"/>
              <w:rPr>
                <w:szCs w:val="18"/>
              </w:rPr>
            </w:pPr>
          </w:p>
          <w:p w:rsidR="00332A84" w:rsidRPr="00332A84" w:rsidRDefault="00332A84" w:rsidP="006E0F8D">
            <w:pPr>
              <w:tabs>
                <w:tab w:val="left" w:pos="360"/>
              </w:tabs>
              <w:spacing w:after="0"/>
              <w:rPr>
                <w:szCs w:val="18"/>
              </w:rPr>
            </w:pPr>
          </w:p>
          <w:p w:rsidR="00332A84" w:rsidRPr="00332A84" w:rsidRDefault="00332A84" w:rsidP="006E0F8D">
            <w:pPr>
              <w:tabs>
                <w:tab w:val="left" w:pos="360"/>
              </w:tabs>
              <w:spacing w:after="0"/>
              <w:rPr>
                <w:szCs w:val="18"/>
              </w:rPr>
            </w:pPr>
          </w:p>
          <w:p w:rsidR="00332A84" w:rsidRPr="00332A84" w:rsidRDefault="00332A84" w:rsidP="006E0F8D">
            <w:pPr>
              <w:tabs>
                <w:tab w:val="left" w:pos="360"/>
              </w:tabs>
              <w:spacing w:after="0"/>
              <w:rPr>
                <w:szCs w:val="18"/>
              </w:rPr>
            </w:pPr>
          </w:p>
          <w:p w:rsidR="00332A84" w:rsidRPr="00332A84" w:rsidRDefault="00332A84" w:rsidP="006E0F8D">
            <w:pPr>
              <w:tabs>
                <w:tab w:val="left" w:pos="360"/>
              </w:tabs>
              <w:spacing w:after="0"/>
              <w:rPr>
                <w:szCs w:val="18"/>
              </w:rPr>
            </w:pPr>
            <w:r w:rsidRPr="00332A84">
              <w:rPr>
                <w:szCs w:val="18"/>
              </w:rPr>
              <w:t>naam:</w:t>
            </w:r>
          </w:p>
          <w:p w:rsidR="00332A84" w:rsidRPr="00332A84" w:rsidRDefault="00332A84" w:rsidP="006E0F8D">
            <w:pPr>
              <w:tabs>
                <w:tab w:val="left" w:pos="360"/>
              </w:tabs>
              <w:spacing w:after="0"/>
              <w:rPr>
                <w:szCs w:val="18"/>
              </w:rPr>
            </w:pPr>
          </w:p>
        </w:tc>
        <w:tc>
          <w:tcPr>
            <w:tcW w:w="4916" w:type="dxa"/>
            <w:shd w:val="clear" w:color="auto" w:fill="auto"/>
          </w:tcPr>
          <w:p w:rsidR="00332A84" w:rsidRPr="00332A84" w:rsidRDefault="00332A84" w:rsidP="006E0F8D">
            <w:pPr>
              <w:tabs>
                <w:tab w:val="left" w:pos="330"/>
              </w:tabs>
              <w:spacing w:after="0"/>
              <w:rPr>
                <w:szCs w:val="18"/>
              </w:rPr>
            </w:pPr>
          </w:p>
        </w:tc>
      </w:tr>
    </w:tbl>
    <w:p w:rsidR="00332A84" w:rsidRDefault="00332A84" w:rsidP="00332A84">
      <w:pPr>
        <w:spacing w:after="0"/>
        <w:rPr>
          <w:b/>
        </w:rPr>
      </w:pPr>
    </w:p>
    <w:p w:rsidR="00332A84" w:rsidRDefault="00332A84">
      <w:pPr>
        <w:rPr>
          <w:b/>
        </w:rPr>
      </w:pPr>
      <w:r>
        <w:rPr>
          <w:b/>
        </w:rPr>
        <w:br w:type="page"/>
      </w:r>
    </w:p>
    <w:p w:rsidR="00A90E77" w:rsidRPr="00DF2A0F" w:rsidRDefault="00C87E4F" w:rsidP="00332A84">
      <w:pPr>
        <w:pStyle w:val="Kop1"/>
      </w:pPr>
      <w:bookmarkStart w:id="4" w:name="_Toc81486788"/>
      <w:r w:rsidRPr="00DF2A0F">
        <w:lastRenderedPageBreak/>
        <w:t>Visuele inspectie</w:t>
      </w:r>
      <w:r w:rsidR="00CB549E">
        <w:t>s</w:t>
      </w:r>
      <w:bookmarkEnd w:id="4"/>
    </w:p>
    <w:p w:rsidR="00723D70" w:rsidRDefault="00C87E4F" w:rsidP="00C87E4F">
      <w:pPr>
        <w:pStyle w:val="Kop2"/>
      </w:pPr>
      <w:bookmarkStart w:id="5" w:name="_Toc81486789"/>
      <w:r w:rsidRPr="00DF2A0F">
        <w:t>Visuele inspectie</w:t>
      </w:r>
      <w:r w:rsidR="00CB549E">
        <w:t>s</w:t>
      </w:r>
      <w:bookmarkEnd w:id="5"/>
    </w:p>
    <w:p w:rsidR="007E2014" w:rsidRPr="001B78BC" w:rsidRDefault="007E2014" w:rsidP="001B78BC">
      <w:pPr>
        <w:spacing w:after="0"/>
        <w:rPr>
          <w:lang w:eastAsia="nl-NL"/>
        </w:rPr>
      </w:pPr>
      <w:r w:rsidRPr="001B78BC">
        <w:t>Bij de visuele inspectie</w:t>
      </w:r>
      <w:r w:rsidR="00AB234A">
        <w:t>s</w:t>
      </w:r>
      <w:r w:rsidRPr="001B78BC">
        <w:t xml:space="preserve"> van een elektrische installatie wordt nagegaan </w:t>
      </w:r>
      <w:r w:rsidR="00C66502" w:rsidRPr="001B78BC">
        <w:t>of</w:t>
      </w:r>
      <w:r w:rsidR="00C66502">
        <w:t>:</w:t>
      </w:r>
    </w:p>
    <w:tbl>
      <w:tblPr>
        <w:tblStyle w:val="Tabelraster"/>
        <w:tblW w:w="9059" w:type="dxa"/>
        <w:tblLayout w:type="fixed"/>
        <w:tblLook w:val="04A0" w:firstRow="1" w:lastRow="0" w:firstColumn="1" w:lastColumn="0" w:noHBand="0" w:noVBand="1"/>
      </w:tblPr>
      <w:tblGrid>
        <w:gridCol w:w="550"/>
        <w:gridCol w:w="5399"/>
        <w:gridCol w:w="992"/>
        <w:gridCol w:w="2118"/>
      </w:tblGrid>
      <w:tr w:rsidR="00723D70" w:rsidRPr="00DF2A0F" w:rsidTr="001D6B0D">
        <w:trPr>
          <w:cantSplit/>
          <w:tblHeader/>
        </w:trPr>
        <w:tc>
          <w:tcPr>
            <w:tcW w:w="550" w:type="dxa"/>
          </w:tcPr>
          <w:p w:rsidR="00723D70" w:rsidRPr="00DF2A0F" w:rsidRDefault="00CE157C" w:rsidP="00AD1C7D">
            <w:pPr>
              <w:autoSpaceDE w:val="0"/>
              <w:autoSpaceDN w:val="0"/>
              <w:adjustRightInd w:val="0"/>
              <w:rPr>
                <w:b/>
                <w:szCs w:val="18"/>
              </w:rPr>
            </w:pPr>
            <w:r w:rsidRPr="00DF2A0F">
              <w:rPr>
                <w:b/>
                <w:szCs w:val="18"/>
              </w:rPr>
              <w:t>Nr.</w:t>
            </w:r>
          </w:p>
        </w:tc>
        <w:tc>
          <w:tcPr>
            <w:tcW w:w="5399" w:type="dxa"/>
          </w:tcPr>
          <w:p w:rsidR="00723D70" w:rsidRPr="00DF2A0F" w:rsidRDefault="00CE157C" w:rsidP="00AD1C7D">
            <w:pPr>
              <w:autoSpaceDE w:val="0"/>
              <w:autoSpaceDN w:val="0"/>
              <w:adjustRightInd w:val="0"/>
              <w:rPr>
                <w:rFonts w:cs="ArialMT"/>
                <w:b/>
                <w:szCs w:val="18"/>
              </w:rPr>
            </w:pPr>
            <w:r w:rsidRPr="00DF2A0F">
              <w:rPr>
                <w:rFonts w:cs="ArialMT"/>
                <w:b/>
                <w:szCs w:val="18"/>
              </w:rPr>
              <w:t>Controle punt</w:t>
            </w:r>
          </w:p>
        </w:tc>
        <w:tc>
          <w:tcPr>
            <w:tcW w:w="992" w:type="dxa"/>
          </w:tcPr>
          <w:p w:rsidR="00723D70" w:rsidRPr="00DF2A0F" w:rsidRDefault="004D3EFD" w:rsidP="004D3EFD">
            <w:pPr>
              <w:autoSpaceDE w:val="0"/>
              <w:autoSpaceDN w:val="0"/>
              <w:adjustRightInd w:val="0"/>
              <w:jc w:val="center"/>
              <w:rPr>
                <w:b/>
                <w:szCs w:val="18"/>
              </w:rPr>
            </w:pPr>
            <w:r>
              <w:rPr>
                <w:b/>
                <w:szCs w:val="18"/>
              </w:rPr>
              <w:t>j</w:t>
            </w:r>
            <w:r w:rsidR="00CE157C" w:rsidRPr="00DF2A0F">
              <w:rPr>
                <w:b/>
                <w:szCs w:val="18"/>
              </w:rPr>
              <w:t>a/nee</w:t>
            </w:r>
            <w:r>
              <w:rPr>
                <w:b/>
                <w:szCs w:val="18"/>
              </w:rPr>
              <w:t>/nvt</w:t>
            </w:r>
          </w:p>
        </w:tc>
        <w:tc>
          <w:tcPr>
            <w:tcW w:w="2118" w:type="dxa"/>
          </w:tcPr>
          <w:p w:rsidR="00723D70" w:rsidRPr="00DF2A0F" w:rsidRDefault="00CE157C" w:rsidP="00AD1C7D">
            <w:pPr>
              <w:autoSpaceDE w:val="0"/>
              <w:autoSpaceDN w:val="0"/>
              <w:adjustRightInd w:val="0"/>
              <w:rPr>
                <w:b/>
                <w:szCs w:val="18"/>
              </w:rPr>
            </w:pPr>
            <w:r w:rsidRPr="00DF2A0F">
              <w:rPr>
                <w:b/>
                <w:szCs w:val="18"/>
              </w:rPr>
              <w:t>Opmerking</w:t>
            </w: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szCs w:val="18"/>
              </w:rPr>
            </w:pPr>
            <w:r w:rsidRPr="005E75D9">
              <w:rPr>
                <w:rFonts w:cs="Cambria"/>
                <w:szCs w:val="18"/>
              </w:rPr>
              <w:t>de noodzakelijke tekeningen aanwezig zijn en de juiste informatie vermeld is</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verschillende (installatie)delen eenduidig herkenbaar 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eventueel aanwezige beschadigingen geen gevaar veroorzaken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 xml:space="preserve">er geen zichtbare </w:t>
            </w:r>
            <w:r>
              <w:rPr>
                <w:rFonts w:cs="Cambria"/>
                <w:szCs w:val="18"/>
              </w:rPr>
              <w:t>tekenen van oververhitting 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het elektrisch materieel ten minste in overeenstemming is met de installatie-eisen, zoals</w:t>
            </w:r>
            <w:r>
              <w:rPr>
                <w:rFonts w:cs="Cambria"/>
                <w:szCs w:val="18"/>
              </w:rPr>
              <w:t xml:space="preserve"> </w:t>
            </w:r>
            <w:r w:rsidRPr="005E75D9">
              <w:rPr>
                <w:rFonts w:cs="Cambria"/>
                <w:szCs w:val="18"/>
              </w:rPr>
              <w:t>bijvoorbeeld vastgelegd in de productnormen, installatienormen en leveranciersvoorschriften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gangpaden bestemd voor bediening en onderhoud en de vluchtwegen voldoende ruim en goed</w:t>
            </w:r>
            <w:r>
              <w:rPr>
                <w:rFonts w:cs="Cambria"/>
                <w:szCs w:val="18"/>
              </w:rPr>
              <w:t xml:space="preserve"> </w:t>
            </w:r>
            <w:r w:rsidRPr="005E75D9">
              <w:rPr>
                <w:rFonts w:cs="Cambria"/>
                <w:szCs w:val="18"/>
              </w:rPr>
              <w:t>toegankelijk 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verbindingen van de zichtbare beschermings</w:t>
            </w:r>
            <w:r>
              <w:rPr>
                <w:rFonts w:cs="Cambria"/>
                <w:szCs w:val="18"/>
              </w:rPr>
              <w:t>-</w:t>
            </w:r>
            <w:r w:rsidRPr="005E75D9">
              <w:rPr>
                <w:rFonts w:cs="Cambria"/>
                <w:szCs w:val="18"/>
              </w:rPr>
              <w:t>leidingen, inclusief vereffeningsleidingen, in orde</w:t>
            </w:r>
            <w:r>
              <w:rPr>
                <w:rFonts w:cs="Cambria"/>
                <w:szCs w:val="18"/>
              </w:rPr>
              <w:t xml:space="preserve"> </w:t>
            </w:r>
            <w:r w:rsidRPr="005E75D9">
              <w:rPr>
                <w:rFonts w:cs="Cambria"/>
                <w:szCs w:val="18"/>
              </w:rPr>
              <w:t>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juiste beveiligingstoestellen aanwezig zijn en juist zijn ingesteld</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veiligheidsketens in orde zijn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aanwezige spanningsindicatoren en voltmeters functioneren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9C1C12" w:rsidRDefault="004F6A00" w:rsidP="009C1C12">
            <w:pPr>
              <w:pStyle w:val="Lijstalinea"/>
              <w:numPr>
                <w:ilvl w:val="0"/>
                <w:numId w:val="8"/>
              </w:numPr>
              <w:autoSpaceDE w:val="0"/>
              <w:autoSpaceDN w:val="0"/>
              <w:adjustRightInd w:val="0"/>
              <w:ind w:left="357" w:hanging="357"/>
              <w:rPr>
                <w:szCs w:val="18"/>
              </w:rPr>
            </w:pPr>
          </w:p>
        </w:tc>
        <w:tc>
          <w:tcPr>
            <w:tcW w:w="5399" w:type="dxa"/>
          </w:tcPr>
          <w:p w:rsidR="004F6A00" w:rsidRPr="005E75D9" w:rsidRDefault="004F6A00" w:rsidP="004F6A00">
            <w:pPr>
              <w:autoSpaceDE w:val="0"/>
              <w:autoSpaceDN w:val="0"/>
              <w:adjustRightInd w:val="0"/>
              <w:rPr>
                <w:rFonts w:cs="Cambria"/>
                <w:szCs w:val="18"/>
              </w:rPr>
            </w:pPr>
            <w:r w:rsidRPr="005E75D9">
              <w:rPr>
                <w:rFonts w:cs="Cambria"/>
                <w:szCs w:val="18"/>
              </w:rPr>
              <w:t>de elektrische installatie past bij de huidige gebruikseisen</w:t>
            </w:r>
          </w:p>
        </w:tc>
        <w:tc>
          <w:tcPr>
            <w:tcW w:w="992" w:type="dxa"/>
          </w:tcPr>
          <w:p w:rsidR="004F6A00" w:rsidRDefault="004F6A00" w:rsidP="004F6A00">
            <w:r w:rsidRPr="004C72F5">
              <w:t>ja</w:t>
            </w:r>
          </w:p>
        </w:tc>
        <w:tc>
          <w:tcPr>
            <w:tcW w:w="2118" w:type="dxa"/>
          </w:tcPr>
          <w:p w:rsidR="004F6A00" w:rsidRPr="005E75D9" w:rsidRDefault="004F6A00" w:rsidP="004F6A00">
            <w:pPr>
              <w:autoSpaceDE w:val="0"/>
              <w:autoSpaceDN w:val="0"/>
              <w:adjustRightInd w:val="0"/>
              <w:rPr>
                <w:szCs w:val="18"/>
              </w:rPr>
            </w:pPr>
          </w:p>
        </w:tc>
      </w:tr>
      <w:tr w:rsidR="004F6A00" w:rsidRPr="00DF2A0F" w:rsidTr="001D6B0D">
        <w:trPr>
          <w:cantSplit/>
        </w:trPr>
        <w:tc>
          <w:tcPr>
            <w:tcW w:w="550" w:type="dxa"/>
          </w:tcPr>
          <w:p w:rsidR="004F6A00" w:rsidRPr="00DF2A0F" w:rsidRDefault="004F6A00" w:rsidP="009C1C12">
            <w:pPr>
              <w:pStyle w:val="Lijstalinea"/>
              <w:numPr>
                <w:ilvl w:val="0"/>
                <w:numId w:val="8"/>
              </w:numPr>
              <w:autoSpaceDE w:val="0"/>
              <w:autoSpaceDN w:val="0"/>
              <w:adjustRightInd w:val="0"/>
              <w:ind w:left="357" w:hanging="357"/>
            </w:pPr>
          </w:p>
        </w:tc>
        <w:tc>
          <w:tcPr>
            <w:tcW w:w="5399" w:type="dxa"/>
          </w:tcPr>
          <w:p w:rsidR="004F6A00" w:rsidRPr="00E41352" w:rsidRDefault="004F6A00" w:rsidP="004F6A00">
            <w:pPr>
              <w:autoSpaceDE w:val="0"/>
              <w:autoSpaceDN w:val="0"/>
              <w:adjustRightInd w:val="0"/>
              <w:rPr>
                <w:rFonts w:cs="ArialMT"/>
                <w:szCs w:val="18"/>
              </w:rPr>
            </w:pPr>
            <w:r w:rsidRPr="00E41352">
              <w:rPr>
                <w:rFonts w:cs="ArialMT"/>
                <w:szCs w:val="18"/>
              </w:rPr>
              <w:t>de bereikbaarheid van materieel voor bediening, identificatie en onderhoud</w:t>
            </w:r>
          </w:p>
        </w:tc>
        <w:tc>
          <w:tcPr>
            <w:tcW w:w="992" w:type="dxa"/>
          </w:tcPr>
          <w:p w:rsidR="004F6A00" w:rsidRDefault="004F6A00" w:rsidP="004F6A00">
            <w:r w:rsidRPr="004C72F5">
              <w:t>ja</w:t>
            </w:r>
          </w:p>
        </w:tc>
        <w:tc>
          <w:tcPr>
            <w:tcW w:w="2118" w:type="dxa"/>
          </w:tcPr>
          <w:p w:rsidR="004F6A00" w:rsidRPr="00DF2A0F" w:rsidRDefault="004F6A00" w:rsidP="004F6A00">
            <w:pPr>
              <w:autoSpaceDE w:val="0"/>
              <w:autoSpaceDN w:val="0"/>
              <w:adjustRightInd w:val="0"/>
            </w:pPr>
          </w:p>
        </w:tc>
      </w:tr>
      <w:tr w:rsidR="004F6A00" w:rsidRPr="00DF2A0F" w:rsidTr="001D6B0D">
        <w:trPr>
          <w:cantSplit/>
        </w:trPr>
        <w:tc>
          <w:tcPr>
            <w:tcW w:w="550" w:type="dxa"/>
          </w:tcPr>
          <w:p w:rsidR="004F6A00" w:rsidRPr="00DF2A0F" w:rsidRDefault="004F6A00" w:rsidP="009C1C12">
            <w:pPr>
              <w:pStyle w:val="Lijstalinea"/>
              <w:numPr>
                <w:ilvl w:val="0"/>
                <w:numId w:val="8"/>
              </w:numPr>
              <w:autoSpaceDE w:val="0"/>
              <w:autoSpaceDN w:val="0"/>
              <w:adjustRightInd w:val="0"/>
              <w:ind w:left="357" w:hanging="357"/>
            </w:pPr>
          </w:p>
        </w:tc>
        <w:tc>
          <w:tcPr>
            <w:tcW w:w="5399" w:type="dxa"/>
          </w:tcPr>
          <w:p w:rsidR="004F6A00" w:rsidRPr="00E41352" w:rsidRDefault="004F6A00" w:rsidP="004F6A00">
            <w:pPr>
              <w:autoSpaceDE w:val="0"/>
              <w:autoSpaceDN w:val="0"/>
              <w:adjustRightInd w:val="0"/>
              <w:rPr>
                <w:szCs w:val="18"/>
              </w:rPr>
            </w:pPr>
            <w:r>
              <w:rPr>
                <w:rFonts w:cs="ArialMT"/>
                <w:szCs w:val="18"/>
              </w:rPr>
              <w:t xml:space="preserve">de overspanningsbeveiliging </w:t>
            </w:r>
            <w:r w:rsidRPr="00E41352">
              <w:rPr>
                <w:rFonts w:cs="ArialMT"/>
                <w:szCs w:val="18"/>
              </w:rPr>
              <w:t>niet</w:t>
            </w:r>
            <w:r>
              <w:rPr>
                <w:rFonts w:cs="ArialMT"/>
                <w:szCs w:val="18"/>
              </w:rPr>
              <w:t xml:space="preserve"> is</w:t>
            </w:r>
            <w:r w:rsidRPr="00E41352">
              <w:rPr>
                <w:rFonts w:cs="ArialMT"/>
                <w:szCs w:val="18"/>
              </w:rPr>
              <w:t xml:space="preserve"> aangesproken</w:t>
            </w:r>
          </w:p>
        </w:tc>
        <w:tc>
          <w:tcPr>
            <w:tcW w:w="992" w:type="dxa"/>
          </w:tcPr>
          <w:p w:rsidR="004F6A00" w:rsidRDefault="004F6A00" w:rsidP="004F6A00">
            <w:r w:rsidRPr="004C72F5">
              <w:t>ja</w:t>
            </w:r>
          </w:p>
        </w:tc>
        <w:tc>
          <w:tcPr>
            <w:tcW w:w="2118" w:type="dxa"/>
          </w:tcPr>
          <w:p w:rsidR="004F6A00" w:rsidRPr="00DF2A0F" w:rsidRDefault="004F6A00" w:rsidP="004F6A00">
            <w:pPr>
              <w:autoSpaceDE w:val="0"/>
              <w:autoSpaceDN w:val="0"/>
              <w:adjustRightInd w:val="0"/>
            </w:pPr>
          </w:p>
        </w:tc>
      </w:tr>
      <w:tr w:rsidR="00C7785B" w:rsidRPr="00DF2A0F" w:rsidTr="001D6B0D">
        <w:trPr>
          <w:cantSplit/>
        </w:trPr>
        <w:tc>
          <w:tcPr>
            <w:tcW w:w="550" w:type="dxa"/>
          </w:tcPr>
          <w:p w:rsidR="00C7785B" w:rsidRDefault="00C7785B" w:rsidP="009C1C12">
            <w:pPr>
              <w:pStyle w:val="Lijstalinea"/>
              <w:numPr>
                <w:ilvl w:val="0"/>
                <w:numId w:val="8"/>
              </w:numPr>
              <w:autoSpaceDE w:val="0"/>
              <w:autoSpaceDN w:val="0"/>
              <w:adjustRightInd w:val="0"/>
              <w:ind w:left="357" w:hanging="357"/>
            </w:pPr>
          </w:p>
        </w:tc>
        <w:tc>
          <w:tcPr>
            <w:tcW w:w="5399" w:type="dxa"/>
          </w:tcPr>
          <w:p w:rsidR="00C7785B" w:rsidRDefault="004D3EFD" w:rsidP="00C7785B">
            <w:pPr>
              <w:autoSpaceDE w:val="0"/>
              <w:autoSpaceDN w:val="0"/>
              <w:adjustRightInd w:val="0"/>
              <w:rPr>
                <w:rFonts w:cs="ArialMT"/>
                <w:szCs w:val="18"/>
              </w:rPr>
            </w:pPr>
            <w:r>
              <w:t>e</w:t>
            </w:r>
            <w:r w:rsidR="00C7785B">
              <w:t>r</w:t>
            </w:r>
            <w:r w:rsidR="001C0710">
              <w:t xml:space="preserve"> geen</w:t>
            </w:r>
            <w:r w:rsidR="00C7785B">
              <w:t xml:space="preserve"> a</w:t>
            </w:r>
            <w:r w:rsidR="00C7785B" w:rsidRPr="0016263B">
              <w:t xml:space="preserve">fwijkingen </w:t>
            </w:r>
            <w:r w:rsidR="00C7785B">
              <w:t xml:space="preserve">zijn </w:t>
            </w:r>
            <w:r w:rsidR="00C7785B" w:rsidRPr="0016263B">
              <w:t>met een lager veiligheidsniveau dan de vigerende NEN 1010</w:t>
            </w:r>
            <w:r w:rsidR="00C7785B">
              <w:t>.</w:t>
            </w:r>
          </w:p>
        </w:tc>
        <w:tc>
          <w:tcPr>
            <w:tcW w:w="992" w:type="dxa"/>
          </w:tcPr>
          <w:p w:rsidR="00C7785B" w:rsidRPr="004C72F5" w:rsidRDefault="001C0710" w:rsidP="004F6A00">
            <w:r>
              <w:t>ja</w:t>
            </w:r>
          </w:p>
        </w:tc>
        <w:tc>
          <w:tcPr>
            <w:tcW w:w="2118" w:type="dxa"/>
          </w:tcPr>
          <w:p w:rsidR="00C7785B" w:rsidRPr="00DF2A0F" w:rsidRDefault="00C7785B" w:rsidP="004F6A00">
            <w:pPr>
              <w:autoSpaceDE w:val="0"/>
              <w:autoSpaceDN w:val="0"/>
              <w:adjustRightInd w:val="0"/>
            </w:pPr>
          </w:p>
        </w:tc>
      </w:tr>
    </w:tbl>
    <w:p w:rsidR="00723D70" w:rsidRPr="00DF2A0F" w:rsidRDefault="00723D70">
      <w:pPr>
        <w:rPr>
          <w:b/>
        </w:rPr>
      </w:pPr>
      <w:r w:rsidRPr="00DF2A0F">
        <w:rPr>
          <w:b/>
        </w:rPr>
        <w:br w:type="page"/>
      </w:r>
    </w:p>
    <w:p w:rsidR="00274513" w:rsidRDefault="00E45849" w:rsidP="00C87E4F">
      <w:pPr>
        <w:pStyle w:val="Kop2"/>
      </w:pPr>
      <w:bookmarkStart w:id="6" w:name="_Toc81486790"/>
      <w:r w:rsidRPr="00DF2A0F">
        <w:lastRenderedPageBreak/>
        <w:t>Visuele inspectie</w:t>
      </w:r>
      <w:r w:rsidR="004D3EFD">
        <w:t>s</w:t>
      </w:r>
      <w:r w:rsidR="00274513" w:rsidRPr="00DF2A0F">
        <w:t xml:space="preserve"> conform NTA</w:t>
      </w:r>
      <w:r w:rsidR="005E075C" w:rsidRPr="00DF2A0F">
        <w:t xml:space="preserve"> 8220</w:t>
      </w:r>
      <w:bookmarkEnd w:id="6"/>
    </w:p>
    <w:p w:rsidR="00E73ACF" w:rsidRPr="00E73ACF" w:rsidRDefault="00E73ACF" w:rsidP="00E73ACF">
      <w:pPr>
        <w:spacing w:after="0"/>
        <w:rPr>
          <w:lang w:eastAsia="nl-NL"/>
        </w:rPr>
      </w:pPr>
      <w:r>
        <w:t xml:space="preserve">Bij </w:t>
      </w:r>
      <w:r w:rsidRPr="00B67CA2">
        <w:t>visuele inspectie</w:t>
      </w:r>
      <w:r>
        <w:t>s conform NTA 8220 wordt nagegaan of:</w:t>
      </w:r>
    </w:p>
    <w:tbl>
      <w:tblPr>
        <w:tblStyle w:val="Tabelraster"/>
        <w:tblW w:w="9059" w:type="dxa"/>
        <w:tblLayout w:type="fixed"/>
        <w:tblLook w:val="04A0" w:firstRow="1" w:lastRow="0" w:firstColumn="1" w:lastColumn="0" w:noHBand="0" w:noVBand="1"/>
      </w:tblPr>
      <w:tblGrid>
        <w:gridCol w:w="567"/>
        <w:gridCol w:w="3539"/>
        <w:gridCol w:w="992"/>
        <w:gridCol w:w="3961"/>
      </w:tblGrid>
      <w:tr w:rsidR="00523742" w:rsidRPr="00DF2A0F" w:rsidTr="005771B4">
        <w:trPr>
          <w:cantSplit/>
          <w:tblHeader/>
        </w:trPr>
        <w:tc>
          <w:tcPr>
            <w:tcW w:w="567" w:type="dxa"/>
          </w:tcPr>
          <w:p w:rsidR="00523742" w:rsidRPr="00DF2A0F" w:rsidRDefault="00523742" w:rsidP="002C279A">
            <w:pPr>
              <w:autoSpaceDE w:val="0"/>
              <w:autoSpaceDN w:val="0"/>
              <w:adjustRightInd w:val="0"/>
              <w:rPr>
                <w:b/>
              </w:rPr>
            </w:pPr>
            <w:r w:rsidRPr="00DF2A0F">
              <w:rPr>
                <w:b/>
              </w:rPr>
              <w:t>Nr.</w:t>
            </w:r>
          </w:p>
        </w:tc>
        <w:tc>
          <w:tcPr>
            <w:tcW w:w="3539" w:type="dxa"/>
          </w:tcPr>
          <w:p w:rsidR="00523742" w:rsidRPr="00DF2A0F" w:rsidRDefault="00523742" w:rsidP="002C279A">
            <w:pPr>
              <w:autoSpaceDE w:val="0"/>
              <w:autoSpaceDN w:val="0"/>
              <w:adjustRightInd w:val="0"/>
              <w:rPr>
                <w:rFonts w:cs="ArialMT"/>
                <w:b/>
                <w:sz w:val="20"/>
                <w:szCs w:val="20"/>
              </w:rPr>
            </w:pPr>
            <w:r w:rsidRPr="00DF2A0F">
              <w:rPr>
                <w:rFonts w:cs="ArialMT"/>
                <w:b/>
                <w:sz w:val="20"/>
                <w:szCs w:val="20"/>
              </w:rPr>
              <w:t>Controle punt</w:t>
            </w:r>
          </w:p>
        </w:tc>
        <w:tc>
          <w:tcPr>
            <w:tcW w:w="992" w:type="dxa"/>
          </w:tcPr>
          <w:p w:rsidR="00523742" w:rsidRPr="00DF2A0F" w:rsidRDefault="00523742" w:rsidP="005055F2">
            <w:pPr>
              <w:autoSpaceDE w:val="0"/>
              <w:autoSpaceDN w:val="0"/>
              <w:adjustRightInd w:val="0"/>
              <w:jc w:val="center"/>
              <w:rPr>
                <w:b/>
              </w:rPr>
            </w:pPr>
            <w:r w:rsidRPr="00DF2A0F">
              <w:rPr>
                <w:b/>
              </w:rPr>
              <w:t>Ja/nee</w:t>
            </w:r>
            <w:r w:rsidR="005055F2">
              <w:rPr>
                <w:b/>
              </w:rPr>
              <w:t>/nvt</w:t>
            </w:r>
          </w:p>
        </w:tc>
        <w:tc>
          <w:tcPr>
            <w:tcW w:w="3961" w:type="dxa"/>
          </w:tcPr>
          <w:p w:rsidR="00523742" w:rsidRPr="00DF2A0F" w:rsidRDefault="00523742" w:rsidP="002C279A">
            <w:pPr>
              <w:autoSpaceDE w:val="0"/>
              <w:autoSpaceDN w:val="0"/>
              <w:adjustRightInd w:val="0"/>
              <w:rPr>
                <w:b/>
              </w:rPr>
            </w:pPr>
            <w:r w:rsidRPr="00DF2A0F">
              <w:rPr>
                <w:b/>
              </w:rPr>
              <w:t>Opmerking</w:t>
            </w: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 xml:space="preserve">Elektrisch materieel geschikt is voor de belastingstromen </w:t>
            </w:r>
          </w:p>
          <w:p w:rsidR="005055F2" w:rsidRPr="005055F2" w:rsidRDefault="005055F2" w:rsidP="005055F2">
            <w:pPr>
              <w:autoSpaceDE w:val="0"/>
              <w:autoSpaceDN w:val="0"/>
              <w:adjustRightInd w:val="0"/>
              <w:rPr>
                <w:u w:val="single"/>
              </w:rPr>
            </w:pPr>
            <w:r w:rsidRPr="005055F2">
              <w:rPr>
                <w:u w:val="single"/>
              </w:rPr>
              <w:t xml:space="preserve">Note: </w:t>
            </w:r>
          </w:p>
          <w:p w:rsidR="005055F2" w:rsidRPr="005055F2" w:rsidRDefault="005055F2" w:rsidP="005055F2">
            <w:pPr>
              <w:autoSpaceDE w:val="0"/>
              <w:autoSpaceDN w:val="0"/>
              <w:adjustRightInd w:val="0"/>
            </w:pPr>
            <w:r w:rsidRPr="005055F2">
              <w:t>Denk aan o.a. stekerblokken, opgerolde haspels, verlengsnoeren,  tijdelijke voorzieningen ect.</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 xml:space="preserve">Elektrisch materieel geschikt is voor het feitelijk of voorzienbaar gebruik. </w:t>
            </w:r>
          </w:p>
          <w:p w:rsidR="005055F2" w:rsidRPr="005055F2" w:rsidRDefault="005055F2" w:rsidP="005055F2">
            <w:pPr>
              <w:autoSpaceDE w:val="0"/>
              <w:autoSpaceDN w:val="0"/>
              <w:adjustRightInd w:val="0"/>
              <w:rPr>
                <w:u w:val="single"/>
              </w:rPr>
            </w:pPr>
            <w:r w:rsidRPr="005055F2">
              <w:rPr>
                <w:u w:val="single"/>
              </w:rPr>
              <w:t>Note:</w:t>
            </w:r>
          </w:p>
          <w:p w:rsidR="005055F2" w:rsidRPr="005055F2" w:rsidRDefault="005055F2" w:rsidP="005055F2">
            <w:pPr>
              <w:autoSpaceDE w:val="0"/>
              <w:autoSpaceDN w:val="0"/>
              <w:adjustRightInd w:val="0"/>
            </w:pPr>
            <w:r w:rsidRPr="005055F2">
              <w:t>Bijv. huishoudelijk materieel mag niet professioneel gebruikt worden.</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Elektrisch materieel geschikt is voor montage op brandbaar materiaal, of daarvoor aanvullend zijn beschermd.</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Elektrisch materieel vrij staan en voldoende afstand hebben tot brandbaar materiaal.</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Elektrisch materieel geschikt is voor de omgevingstemperatuur.</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Bij de aanwezigheid van water of vocht elektrisch materieel aanvullend is beschermd.</w:t>
            </w:r>
          </w:p>
          <w:p w:rsidR="005055F2" w:rsidRPr="005055F2" w:rsidRDefault="005055F2" w:rsidP="005055F2">
            <w:pPr>
              <w:autoSpaceDE w:val="0"/>
              <w:autoSpaceDN w:val="0"/>
              <w:adjustRightInd w:val="0"/>
              <w:rPr>
                <w:u w:val="single"/>
              </w:rPr>
            </w:pPr>
            <w:r w:rsidRPr="005055F2">
              <w:rPr>
                <w:u w:val="single"/>
              </w:rPr>
              <w:t>Note:</w:t>
            </w:r>
          </w:p>
          <w:p w:rsidR="005055F2" w:rsidRPr="005055F2" w:rsidRDefault="005055F2" w:rsidP="005055F2">
            <w:pPr>
              <w:autoSpaceDE w:val="0"/>
              <w:autoSpaceDN w:val="0"/>
              <w:adjustRightInd w:val="0"/>
            </w:pPr>
            <w:r w:rsidRPr="005055F2">
              <w:t>Aanvullende bescherming kan bestaan uit:</w:t>
            </w:r>
            <w:r w:rsidRPr="005055F2">
              <w:tab/>
            </w:r>
          </w:p>
          <w:p w:rsidR="005055F2" w:rsidRPr="005055F2" w:rsidRDefault="005055F2" w:rsidP="005055F2">
            <w:pPr>
              <w:autoSpaceDE w:val="0"/>
              <w:autoSpaceDN w:val="0"/>
              <w:adjustRightInd w:val="0"/>
            </w:pPr>
            <w:r w:rsidRPr="005055F2">
              <w:t>— toepassing aardlekschakelaar;</w:t>
            </w:r>
          </w:p>
          <w:p w:rsidR="005055F2" w:rsidRPr="005055F2" w:rsidRDefault="005055F2" w:rsidP="005055F2">
            <w:pPr>
              <w:autoSpaceDE w:val="0"/>
              <w:autoSpaceDN w:val="0"/>
              <w:adjustRightInd w:val="0"/>
            </w:pPr>
            <w:r w:rsidRPr="005055F2">
              <w:t>— extra</w:t>
            </w:r>
            <w:r w:rsidRPr="005055F2">
              <w:tab/>
              <w:t xml:space="preserve"> omhulling of afscherming;</w:t>
            </w:r>
          </w:p>
          <w:p w:rsidR="005055F2" w:rsidRPr="005055F2" w:rsidRDefault="005055F2" w:rsidP="005055F2">
            <w:pPr>
              <w:autoSpaceDE w:val="0"/>
              <w:autoSpaceDN w:val="0"/>
              <w:adjustRightInd w:val="0"/>
            </w:pPr>
            <w:r w:rsidRPr="005055F2">
              <w:t>— potentiaalvereffening.</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Bij de aanwezigheid van vreemde voorwerpen of stof elektrisch materieel aanvullend is beschermd.</w:t>
            </w:r>
          </w:p>
          <w:p w:rsidR="005055F2" w:rsidRPr="005055F2" w:rsidRDefault="005055F2" w:rsidP="005055F2">
            <w:pPr>
              <w:autoSpaceDE w:val="0"/>
              <w:autoSpaceDN w:val="0"/>
              <w:adjustRightInd w:val="0"/>
              <w:rPr>
                <w:u w:val="single"/>
              </w:rPr>
            </w:pPr>
            <w:r w:rsidRPr="005055F2">
              <w:rPr>
                <w:u w:val="single"/>
              </w:rPr>
              <w:t>Note:</w:t>
            </w:r>
          </w:p>
          <w:p w:rsidR="005055F2" w:rsidRPr="005055F2" w:rsidRDefault="005055F2" w:rsidP="005055F2">
            <w:pPr>
              <w:autoSpaceDE w:val="0"/>
              <w:autoSpaceDN w:val="0"/>
              <w:adjustRightInd w:val="0"/>
            </w:pPr>
            <w:r w:rsidRPr="005055F2">
              <w:t>Aanvullende bescherming kan bestaan uit:</w:t>
            </w:r>
            <w:r w:rsidRPr="005055F2">
              <w:tab/>
            </w:r>
          </w:p>
          <w:p w:rsidR="005055F2" w:rsidRPr="005055F2" w:rsidRDefault="005055F2" w:rsidP="005055F2">
            <w:pPr>
              <w:autoSpaceDE w:val="0"/>
              <w:autoSpaceDN w:val="0"/>
              <w:adjustRightInd w:val="0"/>
            </w:pPr>
            <w:r w:rsidRPr="005055F2">
              <w:t>— toepassing aardlekschakelaar;</w:t>
            </w:r>
          </w:p>
          <w:p w:rsidR="005055F2" w:rsidRPr="005055F2" w:rsidRDefault="005055F2" w:rsidP="005055F2">
            <w:pPr>
              <w:autoSpaceDE w:val="0"/>
              <w:autoSpaceDN w:val="0"/>
              <w:adjustRightInd w:val="0"/>
            </w:pPr>
            <w:r w:rsidRPr="005055F2">
              <w:t>— extra</w:t>
            </w:r>
            <w:r w:rsidRPr="005055F2">
              <w:tab/>
              <w:t xml:space="preserve"> omhulling of afscherming.</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Bij de aanwezigheid van corrosieve of verontreinigende stoffen elektrisch materieel aanvullend is beschermd.</w:t>
            </w:r>
          </w:p>
          <w:p w:rsidR="005055F2" w:rsidRPr="005055F2" w:rsidRDefault="005055F2" w:rsidP="005055F2">
            <w:pPr>
              <w:autoSpaceDE w:val="0"/>
              <w:autoSpaceDN w:val="0"/>
              <w:adjustRightInd w:val="0"/>
              <w:rPr>
                <w:u w:val="single"/>
              </w:rPr>
            </w:pPr>
            <w:r w:rsidRPr="005055F2">
              <w:rPr>
                <w:u w:val="single"/>
              </w:rPr>
              <w:t>Note:</w:t>
            </w:r>
          </w:p>
          <w:p w:rsidR="005055F2" w:rsidRPr="005055F2" w:rsidRDefault="005055F2" w:rsidP="005055F2">
            <w:pPr>
              <w:autoSpaceDE w:val="0"/>
              <w:autoSpaceDN w:val="0"/>
              <w:adjustRightInd w:val="0"/>
            </w:pPr>
            <w:r w:rsidRPr="005055F2">
              <w:t>Aanvullende bescherming kan bestaan uit:</w:t>
            </w:r>
            <w:r w:rsidRPr="005055F2">
              <w:tab/>
            </w:r>
          </w:p>
          <w:p w:rsidR="005055F2" w:rsidRPr="005055F2" w:rsidRDefault="005055F2" w:rsidP="005055F2">
            <w:pPr>
              <w:autoSpaceDE w:val="0"/>
              <w:autoSpaceDN w:val="0"/>
              <w:adjustRightInd w:val="0"/>
            </w:pPr>
            <w:r w:rsidRPr="005055F2">
              <w:t>— toepassing aardlekschakelaar;</w:t>
            </w:r>
          </w:p>
          <w:p w:rsidR="005055F2" w:rsidRPr="005055F2" w:rsidRDefault="005055F2" w:rsidP="005055F2">
            <w:pPr>
              <w:autoSpaceDE w:val="0"/>
              <w:autoSpaceDN w:val="0"/>
              <w:adjustRightInd w:val="0"/>
            </w:pPr>
            <w:r w:rsidRPr="005055F2">
              <w:t>— extra</w:t>
            </w:r>
            <w:r w:rsidRPr="005055F2">
              <w:tab/>
              <w:t xml:space="preserve"> omhulling;</w:t>
            </w:r>
            <w:r w:rsidRPr="005055F2">
              <w:tab/>
            </w:r>
          </w:p>
          <w:p w:rsidR="005055F2" w:rsidRPr="005055F2" w:rsidRDefault="005055F2" w:rsidP="005055F2">
            <w:pPr>
              <w:autoSpaceDE w:val="0"/>
              <w:autoSpaceDN w:val="0"/>
              <w:adjustRightInd w:val="0"/>
            </w:pPr>
            <w:r w:rsidRPr="005055F2">
              <w:t>— omhulling onder verhoogde druk.</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De beschermingsgraad (IP) past bij de omgevingsinvloeden zoals water, stof en corrosieve of verontreinigde stoffen.</w:t>
            </w:r>
          </w:p>
        </w:tc>
        <w:tc>
          <w:tcPr>
            <w:tcW w:w="992" w:type="dxa"/>
          </w:tcPr>
          <w:p w:rsidR="005055F2" w:rsidRPr="00DF2A0F" w:rsidRDefault="005055F2" w:rsidP="005055F2">
            <w:pPr>
              <w:autoSpaceDE w:val="0"/>
              <w:autoSpaceDN w:val="0"/>
              <w:adjustRightInd w:val="0"/>
            </w:pPr>
            <w:r>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 xml:space="preserve">Bij de aanwezigheid van de kans op stootbelasting elektrisch materieel daarvoor geschikt is of aanvullend is beschermd. </w:t>
            </w:r>
          </w:p>
          <w:p w:rsidR="005055F2" w:rsidRPr="005055F2" w:rsidRDefault="005055F2" w:rsidP="005055F2">
            <w:pPr>
              <w:autoSpaceDE w:val="0"/>
              <w:autoSpaceDN w:val="0"/>
              <w:adjustRightInd w:val="0"/>
              <w:rPr>
                <w:u w:val="single"/>
              </w:rPr>
            </w:pPr>
            <w:r w:rsidRPr="005055F2">
              <w:rPr>
                <w:u w:val="single"/>
              </w:rPr>
              <w:t>Note:</w:t>
            </w:r>
          </w:p>
          <w:p w:rsidR="005055F2" w:rsidRPr="005055F2" w:rsidRDefault="005055F2" w:rsidP="005055F2">
            <w:pPr>
              <w:autoSpaceDE w:val="0"/>
              <w:autoSpaceDN w:val="0"/>
              <w:adjustRightInd w:val="0"/>
            </w:pPr>
            <w:r w:rsidRPr="005055F2">
              <w:t>Denk aan o.a. aanrijdgevaar, snoeren waar overheen kan worden gereden e.d.</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Bij aanwezigheid van trillingen  elektrisch materieel daartegen bestand is.</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Bij de aanwezigheid van dieren elektrisch materieel daardoor niet kan worden aangetast.</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Pr>
          <w:p w:rsidR="005055F2" w:rsidRPr="005055F2" w:rsidRDefault="005055F2" w:rsidP="005055F2">
            <w:pPr>
              <w:autoSpaceDE w:val="0"/>
              <w:autoSpaceDN w:val="0"/>
              <w:adjustRightInd w:val="0"/>
            </w:pPr>
            <w:r w:rsidRPr="005055F2">
              <w:t>Als elektrisch materieel wordt blootgesteld aan UV</w:t>
            </w:r>
            <w:r w:rsidRPr="005055F2">
              <w:rPr>
                <w:rFonts w:ascii="Cambria Math" w:hAnsi="Cambria Math" w:cs="Cambria Math"/>
              </w:rPr>
              <w:t>‐</w:t>
            </w:r>
            <w:r w:rsidRPr="005055F2">
              <w:t>straling, het elektrisch materieel daarvoor geschikt is of aanvullend is beschermd.</w:t>
            </w:r>
          </w:p>
        </w:tc>
        <w:tc>
          <w:tcPr>
            <w:tcW w:w="992" w:type="dxa"/>
          </w:tcPr>
          <w:p w:rsidR="005055F2" w:rsidRPr="00DF2A0F" w:rsidRDefault="005055F2" w:rsidP="005055F2">
            <w:pPr>
              <w:autoSpaceDE w:val="0"/>
              <w:autoSpaceDN w:val="0"/>
              <w:adjustRightInd w:val="0"/>
            </w:pPr>
            <w:r w:rsidRPr="00DF2A0F">
              <w:t>ja</w:t>
            </w:r>
          </w:p>
        </w:tc>
        <w:tc>
          <w:tcPr>
            <w:tcW w:w="3961" w:type="dxa"/>
          </w:tcPr>
          <w:p w:rsidR="005055F2" w:rsidRPr="00DF2A0F" w:rsidRDefault="005055F2" w:rsidP="005055F2">
            <w:pPr>
              <w:autoSpaceDE w:val="0"/>
              <w:autoSpaceDN w:val="0"/>
              <w:adjustRightInd w:val="0"/>
            </w:pPr>
          </w:p>
        </w:tc>
      </w:tr>
      <w:tr w:rsidR="005055F2" w:rsidRPr="00DF2A0F" w:rsidTr="005771B4">
        <w:trPr>
          <w:cantSplit/>
        </w:trPr>
        <w:tc>
          <w:tcPr>
            <w:tcW w:w="567" w:type="dxa"/>
            <w:tcBorders>
              <w:bottom w:val="single" w:sz="4" w:space="0" w:color="auto"/>
            </w:tcBorders>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Borders>
              <w:bottom w:val="single" w:sz="4" w:space="0" w:color="auto"/>
            </w:tcBorders>
          </w:tcPr>
          <w:p w:rsidR="005055F2" w:rsidRPr="005055F2" w:rsidRDefault="005055F2" w:rsidP="005055F2">
            <w:pPr>
              <w:autoSpaceDE w:val="0"/>
              <w:autoSpaceDN w:val="0"/>
              <w:adjustRightInd w:val="0"/>
            </w:pPr>
            <w:r w:rsidRPr="005055F2">
              <w:t>Elektrisch materieel uitwendig vrij is van vervuiling zoals brandbaar stof en geleidend stof.</w:t>
            </w:r>
          </w:p>
        </w:tc>
        <w:tc>
          <w:tcPr>
            <w:tcW w:w="992" w:type="dxa"/>
            <w:tcBorders>
              <w:bottom w:val="single" w:sz="4" w:space="0" w:color="auto"/>
            </w:tcBorders>
          </w:tcPr>
          <w:p w:rsidR="005055F2" w:rsidRPr="00DF2A0F" w:rsidRDefault="005055F2" w:rsidP="005055F2">
            <w:pPr>
              <w:autoSpaceDE w:val="0"/>
              <w:autoSpaceDN w:val="0"/>
              <w:adjustRightInd w:val="0"/>
            </w:pPr>
            <w:r w:rsidRPr="00DF2A0F">
              <w:t>ja</w:t>
            </w:r>
          </w:p>
        </w:tc>
        <w:tc>
          <w:tcPr>
            <w:tcW w:w="3961" w:type="dxa"/>
            <w:tcBorders>
              <w:bottom w:val="single" w:sz="4" w:space="0" w:color="auto"/>
            </w:tcBorders>
          </w:tcPr>
          <w:p w:rsidR="005055F2" w:rsidRPr="00DF2A0F" w:rsidRDefault="005055F2" w:rsidP="005055F2">
            <w:pPr>
              <w:autoSpaceDE w:val="0"/>
              <w:autoSpaceDN w:val="0"/>
              <w:adjustRightInd w:val="0"/>
            </w:pPr>
          </w:p>
        </w:tc>
      </w:tr>
      <w:tr w:rsidR="005055F2" w:rsidRPr="00DF2A0F" w:rsidTr="005771B4">
        <w:trPr>
          <w:cantSplit/>
        </w:trPr>
        <w:tc>
          <w:tcPr>
            <w:tcW w:w="567" w:type="dxa"/>
            <w:tcBorders>
              <w:bottom w:val="single" w:sz="4" w:space="0" w:color="auto"/>
            </w:tcBorders>
          </w:tcPr>
          <w:p w:rsidR="005055F2" w:rsidRPr="00DF2A0F" w:rsidRDefault="005055F2" w:rsidP="005055F2">
            <w:pPr>
              <w:pStyle w:val="Lijstalinea"/>
              <w:numPr>
                <w:ilvl w:val="0"/>
                <w:numId w:val="10"/>
              </w:numPr>
              <w:autoSpaceDE w:val="0"/>
              <w:autoSpaceDN w:val="0"/>
              <w:adjustRightInd w:val="0"/>
              <w:ind w:left="357" w:hanging="357"/>
            </w:pPr>
          </w:p>
        </w:tc>
        <w:tc>
          <w:tcPr>
            <w:tcW w:w="3539" w:type="dxa"/>
            <w:tcBorders>
              <w:bottom w:val="single" w:sz="4" w:space="0" w:color="auto"/>
            </w:tcBorders>
          </w:tcPr>
          <w:p w:rsidR="005055F2" w:rsidRPr="005055F2" w:rsidRDefault="005055F2" w:rsidP="005055F2">
            <w:pPr>
              <w:autoSpaceDE w:val="0"/>
              <w:autoSpaceDN w:val="0"/>
              <w:adjustRightInd w:val="0"/>
            </w:pPr>
            <w:r w:rsidRPr="005055F2">
              <w:t xml:space="preserve">Elektrisch materieel inwendig </w:t>
            </w:r>
            <w:r w:rsidR="006C3691">
              <w:t xml:space="preserve">vrij </w:t>
            </w:r>
            <w:r w:rsidRPr="005055F2">
              <w:t>is van vervuiling zoals brandbaar stof, geleidend stof en vocht.</w:t>
            </w:r>
          </w:p>
        </w:tc>
        <w:tc>
          <w:tcPr>
            <w:tcW w:w="992" w:type="dxa"/>
            <w:tcBorders>
              <w:bottom w:val="single" w:sz="4" w:space="0" w:color="auto"/>
            </w:tcBorders>
          </w:tcPr>
          <w:p w:rsidR="005055F2" w:rsidRPr="00DF2A0F" w:rsidRDefault="005055F2" w:rsidP="005055F2">
            <w:pPr>
              <w:autoSpaceDE w:val="0"/>
              <w:autoSpaceDN w:val="0"/>
              <w:adjustRightInd w:val="0"/>
            </w:pPr>
            <w:r w:rsidRPr="00DF2A0F">
              <w:t>ja</w:t>
            </w:r>
          </w:p>
        </w:tc>
        <w:tc>
          <w:tcPr>
            <w:tcW w:w="3961" w:type="dxa"/>
            <w:tcBorders>
              <w:bottom w:val="single" w:sz="4" w:space="0" w:color="auto"/>
            </w:tcBorders>
          </w:tcPr>
          <w:p w:rsidR="005055F2" w:rsidRPr="00DF2A0F" w:rsidRDefault="005055F2" w:rsidP="005055F2">
            <w:pPr>
              <w:autoSpaceDE w:val="0"/>
              <w:autoSpaceDN w:val="0"/>
              <w:adjustRightInd w:val="0"/>
            </w:pPr>
          </w:p>
          <w:p w:rsidR="005055F2" w:rsidRPr="00DF2A0F" w:rsidRDefault="005055F2" w:rsidP="005055F2">
            <w:pPr>
              <w:autoSpaceDE w:val="0"/>
              <w:autoSpaceDN w:val="0"/>
              <w:adjustRightInd w:val="0"/>
            </w:pPr>
          </w:p>
        </w:tc>
      </w:tr>
    </w:tbl>
    <w:p w:rsidR="008E593D" w:rsidRPr="00DF2A0F" w:rsidRDefault="008E593D">
      <w:pPr>
        <w:rPr>
          <w:b/>
        </w:rPr>
      </w:pPr>
    </w:p>
    <w:p w:rsidR="00E034C6" w:rsidRPr="00DF2A0F" w:rsidRDefault="00E034C6">
      <w:pPr>
        <w:rPr>
          <w:b/>
        </w:rPr>
      </w:pPr>
      <w:r w:rsidRPr="00DF2A0F">
        <w:rPr>
          <w:b/>
        </w:rPr>
        <w:br w:type="page"/>
      </w:r>
    </w:p>
    <w:p w:rsidR="00723D70" w:rsidRPr="00DF2A0F" w:rsidRDefault="00723D70" w:rsidP="00332A84">
      <w:pPr>
        <w:pStyle w:val="Kop1"/>
      </w:pPr>
      <w:bookmarkStart w:id="7" w:name="_Toc81486791"/>
      <w:r w:rsidRPr="00DF2A0F">
        <w:lastRenderedPageBreak/>
        <w:t>Meting</w:t>
      </w:r>
      <w:r w:rsidR="005055F2">
        <w:t>en</w:t>
      </w:r>
      <w:r w:rsidRPr="00DF2A0F">
        <w:t xml:space="preserve"> en beproeving</w:t>
      </w:r>
      <w:r w:rsidR="005055F2">
        <w:t>en</w:t>
      </w:r>
      <w:bookmarkEnd w:id="7"/>
    </w:p>
    <w:p w:rsidR="00723D70" w:rsidRDefault="00C87E4F" w:rsidP="00B961D3">
      <w:pPr>
        <w:pStyle w:val="Kop2"/>
        <w:rPr>
          <w:rFonts w:cs="ArialMT"/>
        </w:rPr>
      </w:pPr>
      <w:bookmarkStart w:id="8" w:name="_Toc81486792"/>
      <w:r w:rsidRPr="00B961D3">
        <w:rPr>
          <w:rStyle w:val="Kop2Char"/>
          <w:rFonts w:eastAsiaTheme="minorHAnsi"/>
          <w:b/>
        </w:rPr>
        <w:t>Meting</w:t>
      </w:r>
      <w:r w:rsidR="005055F2">
        <w:rPr>
          <w:rStyle w:val="Kop2Char"/>
          <w:rFonts w:eastAsiaTheme="minorHAnsi"/>
          <w:b/>
        </w:rPr>
        <w:t>en</w:t>
      </w:r>
      <w:r w:rsidRPr="00B961D3">
        <w:rPr>
          <w:rStyle w:val="Kop2Char"/>
          <w:rFonts w:eastAsiaTheme="minorHAnsi"/>
          <w:b/>
        </w:rPr>
        <w:t xml:space="preserve"> en beproeving</w:t>
      </w:r>
      <w:r w:rsidR="005055F2">
        <w:rPr>
          <w:rStyle w:val="Kop2Char"/>
          <w:rFonts w:eastAsiaTheme="minorHAnsi"/>
          <w:b/>
        </w:rPr>
        <w:t>en</w:t>
      </w:r>
      <w:bookmarkEnd w:id="8"/>
    </w:p>
    <w:p w:rsidR="00A76591" w:rsidRPr="007044C6" w:rsidRDefault="00A76591" w:rsidP="00A76591">
      <w:pPr>
        <w:autoSpaceDE w:val="0"/>
        <w:autoSpaceDN w:val="0"/>
        <w:adjustRightInd w:val="0"/>
        <w:spacing w:after="0" w:line="240" w:lineRule="auto"/>
        <w:rPr>
          <w:szCs w:val="18"/>
          <w:lang w:eastAsia="nl-NL"/>
        </w:rPr>
      </w:pPr>
      <w:r w:rsidRPr="007044C6">
        <w:rPr>
          <w:rFonts w:cs="Cambria"/>
          <w:szCs w:val="18"/>
        </w:rPr>
        <w:t>Bij de inspectie</w:t>
      </w:r>
      <w:r w:rsidR="00AB234A">
        <w:rPr>
          <w:rFonts w:cs="Cambria"/>
          <w:szCs w:val="18"/>
        </w:rPr>
        <w:t>s</w:t>
      </w:r>
      <w:r w:rsidRPr="007044C6">
        <w:rPr>
          <w:rFonts w:cs="Cambria"/>
          <w:szCs w:val="18"/>
        </w:rPr>
        <w:t xml:space="preserve"> door meting</w:t>
      </w:r>
      <w:r w:rsidR="00AB234A">
        <w:rPr>
          <w:rFonts w:cs="Cambria"/>
          <w:szCs w:val="18"/>
        </w:rPr>
        <w:t>en</w:t>
      </w:r>
      <w:r w:rsidRPr="007044C6">
        <w:rPr>
          <w:rFonts w:cs="Cambria"/>
          <w:szCs w:val="18"/>
        </w:rPr>
        <w:t xml:space="preserve"> en beproeving</w:t>
      </w:r>
      <w:r w:rsidR="00AB234A">
        <w:rPr>
          <w:rFonts w:cs="Cambria"/>
          <w:szCs w:val="18"/>
        </w:rPr>
        <w:t>en</w:t>
      </w:r>
      <w:r w:rsidRPr="007044C6">
        <w:rPr>
          <w:rFonts w:cs="Cambria"/>
          <w:szCs w:val="18"/>
        </w:rPr>
        <w:t xml:space="preserve"> van een elektrische installatie wordt nagegaan of wordt voldaan aan de eisen met betrekking tot:</w:t>
      </w:r>
    </w:p>
    <w:tbl>
      <w:tblPr>
        <w:tblStyle w:val="Tabelraster"/>
        <w:tblW w:w="9059" w:type="dxa"/>
        <w:tblLayout w:type="fixed"/>
        <w:tblLook w:val="04A0" w:firstRow="1" w:lastRow="0" w:firstColumn="1" w:lastColumn="0" w:noHBand="0" w:noVBand="1"/>
      </w:tblPr>
      <w:tblGrid>
        <w:gridCol w:w="551"/>
        <w:gridCol w:w="5417"/>
        <w:gridCol w:w="930"/>
        <w:gridCol w:w="2161"/>
      </w:tblGrid>
      <w:tr w:rsidR="00DF2A0F" w:rsidRPr="00DF2A0F" w:rsidTr="00251EF9">
        <w:tc>
          <w:tcPr>
            <w:tcW w:w="551" w:type="dxa"/>
          </w:tcPr>
          <w:p w:rsidR="00DF2A0F" w:rsidRPr="00DF2A0F" w:rsidRDefault="00DF2A0F" w:rsidP="00DF2A0F">
            <w:pPr>
              <w:autoSpaceDE w:val="0"/>
              <w:autoSpaceDN w:val="0"/>
              <w:adjustRightInd w:val="0"/>
              <w:rPr>
                <w:b/>
              </w:rPr>
            </w:pPr>
            <w:r w:rsidRPr="00DF2A0F">
              <w:rPr>
                <w:b/>
              </w:rPr>
              <w:t>Nr.</w:t>
            </w:r>
          </w:p>
        </w:tc>
        <w:tc>
          <w:tcPr>
            <w:tcW w:w="5417" w:type="dxa"/>
          </w:tcPr>
          <w:p w:rsidR="00DF2A0F" w:rsidRPr="00DF2A0F" w:rsidRDefault="00DF2A0F" w:rsidP="00DF2A0F">
            <w:pPr>
              <w:autoSpaceDE w:val="0"/>
              <w:autoSpaceDN w:val="0"/>
              <w:adjustRightInd w:val="0"/>
              <w:rPr>
                <w:rFonts w:cs="ArialMT"/>
                <w:b/>
                <w:sz w:val="20"/>
                <w:szCs w:val="20"/>
              </w:rPr>
            </w:pPr>
            <w:r w:rsidRPr="00DF2A0F">
              <w:rPr>
                <w:rFonts w:cs="ArialMT"/>
                <w:b/>
                <w:sz w:val="20"/>
                <w:szCs w:val="20"/>
              </w:rPr>
              <w:t>Controle punt</w:t>
            </w:r>
          </w:p>
        </w:tc>
        <w:tc>
          <w:tcPr>
            <w:tcW w:w="930" w:type="dxa"/>
          </w:tcPr>
          <w:p w:rsidR="00DF2A0F" w:rsidRPr="00DF2A0F" w:rsidRDefault="005055F2" w:rsidP="005055F2">
            <w:pPr>
              <w:autoSpaceDE w:val="0"/>
              <w:autoSpaceDN w:val="0"/>
              <w:adjustRightInd w:val="0"/>
              <w:jc w:val="center"/>
              <w:rPr>
                <w:b/>
              </w:rPr>
            </w:pPr>
            <w:r>
              <w:rPr>
                <w:b/>
              </w:rPr>
              <w:t>j</w:t>
            </w:r>
            <w:r w:rsidR="00DF2A0F" w:rsidRPr="00DF2A0F">
              <w:rPr>
                <w:b/>
              </w:rPr>
              <w:t>a/nee</w:t>
            </w:r>
            <w:r>
              <w:rPr>
                <w:b/>
              </w:rPr>
              <w:t>/nvt</w:t>
            </w:r>
          </w:p>
        </w:tc>
        <w:tc>
          <w:tcPr>
            <w:tcW w:w="2161" w:type="dxa"/>
          </w:tcPr>
          <w:p w:rsidR="00DF2A0F" w:rsidRPr="00DF2A0F" w:rsidRDefault="00243834" w:rsidP="00DF2A0F">
            <w:pPr>
              <w:autoSpaceDE w:val="0"/>
              <w:autoSpaceDN w:val="0"/>
              <w:adjustRightInd w:val="0"/>
              <w:rPr>
                <w:b/>
              </w:rPr>
            </w:pPr>
            <w:r>
              <w:rPr>
                <w:b/>
              </w:rPr>
              <w:t>Opmerking</w:t>
            </w:r>
          </w:p>
        </w:tc>
      </w:tr>
      <w:tr w:rsidR="00A76591" w:rsidRPr="00DF2A0F" w:rsidTr="00251EF9">
        <w:tc>
          <w:tcPr>
            <w:tcW w:w="551" w:type="dxa"/>
          </w:tcPr>
          <w:p w:rsidR="00A76591" w:rsidRPr="009C1C12" w:rsidRDefault="00A76591" w:rsidP="008C300D">
            <w:pPr>
              <w:pStyle w:val="Lijstalinea"/>
              <w:numPr>
                <w:ilvl w:val="0"/>
                <w:numId w:val="9"/>
              </w:numPr>
              <w:autoSpaceDE w:val="0"/>
              <w:autoSpaceDN w:val="0"/>
              <w:adjustRightInd w:val="0"/>
              <w:ind w:left="357" w:hanging="357"/>
              <w:rPr>
                <w:szCs w:val="18"/>
              </w:rPr>
            </w:pPr>
          </w:p>
        </w:tc>
        <w:tc>
          <w:tcPr>
            <w:tcW w:w="5417" w:type="dxa"/>
          </w:tcPr>
          <w:p w:rsidR="00A76591" w:rsidRPr="007044C6" w:rsidRDefault="00A76591" w:rsidP="00DF2A0F">
            <w:pPr>
              <w:autoSpaceDE w:val="0"/>
              <w:autoSpaceDN w:val="0"/>
              <w:adjustRightInd w:val="0"/>
              <w:rPr>
                <w:rFonts w:cs="ArialMT"/>
                <w:b/>
                <w:szCs w:val="18"/>
              </w:rPr>
            </w:pPr>
            <w:r w:rsidRPr="007044C6">
              <w:rPr>
                <w:rFonts w:cs="Cambria"/>
                <w:szCs w:val="18"/>
              </w:rPr>
              <w:t>de beschermingsleidingen, inclusief vereffeningsleidingen, en hun verbindingen</w:t>
            </w:r>
          </w:p>
        </w:tc>
        <w:tc>
          <w:tcPr>
            <w:tcW w:w="930" w:type="dxa"/>
          </w:tcPr>
          <w:p w:rsidR="00A76591" w:rsidRPr="005055F2" w:rsidRDefault="005055F2" w:rsidP="00DF2A0F">
            <w:pPr>
              <w:autoSpaceDE w:val="0"/>
              <w:autoSpaceDN w:val="0"/>
              <w:adjustRightInd w:val="0"/>
            </w:pPr>
            <w:r w:rsidRPr="005055F2">
              <w:t>ja</w:t>
            </w:r>
          </w:p>
        </w:tc>
        <w:tc>
          <w:tcPr>
            <w:tcW w:w="2161" w:type="dxa"/>
          </w:tcPr>
          <w:p w:rsidR="00A76591" w:rsidRDefault="00A76591" w:rsidP="00DF2A0F">
            <w:pPr>
              <w:autoSpaceDE w:val="0"/>
              <w:autoSpaceDN w:val="0"/>
              <w:adjustRightInd w:val="0"/>
              <w:rPr>
                <w:b/>
              </w:rPr>
            </w:pPr>
          </w:p>
        </w:tc>
      </w:tr>
      <w:tr w:rsidR="005055F2" w:rsidRPr="00DF2A0F" w:rsidTr="00251EF9">
        <w:tc>
          <w:tcPr>
            <w:tcW w:w="551" w:type="dxa"/>
          </w:tcPr>
          <w:p w:rsidR="005055F2" w:rsidRPr="009C1C12" w:rsidRDefault="005055F2" w:rsidP="005055F2">
            <w:pPr>
              <w:pStyle w:val="Lijstalinea"/>
              <w:numPr>
                <w:ilvl w:val="0"/>
                <w:numId w:val="9"/>
              </w:numPr>
              <w:autoSpaceDE w:val="0"/>
              <w:autoSpaceDN w:val="0"/>
              <w:adjustRightInd w:val="0"/>
              <w:ind w:left="357" w:hanging="357"/>
              <w:rPr>
                <w:szCs w:val="18"/>
              </w:rPr>
            </w:pPr>
          </w:p>
        </w:tc>
        <w:tc>
          <w:tcPr>
            <w:tcW w:w="5417" w:type="dxa"/>
          </w:tcPr>
          <w:p w:rsidR="005055F2" w:rsidRPr="007044C6" w:rsidRDefault="005055F2" w:rsidP="005055F2">
            <w:pPr>
              <w:autoSpaceDE w:val="0"/>
              <w:autoSpaceDN w:val="0"/>
              <w:adjustRightInd w:val="0"/>
              <w:rPr>
                <w:rFonts w:cs="Cambria"/>
                <w:szCs w:val="18"/>
              </w:rPr>
            </w:pPr>
            <w:r w:rsidRPr="007044C6">
              <w:rPr>
                <w:rFonts w:cs="Cambria"/>
                <w:szCs w:val="18"/>
              </w:rPr>
              <w:t>de circuitimpedanties van de foutstroomketens</w:t>
            </w:r>
          </w:p>
        </w:tc>
        <w:tc>
          <w:tcPr>
            <w:tcW w:w="930" w:type="dxa"/>
          </w:tcPr>
          <w:p w:rsidR="005055F2" w:rsidRPr="005055F2" w:rsidRDefault="005055F2" w:rsidP="005055F2">
            <w:r w:rsidRPr="005055F2">
              <w:t>ja</w:t>
            </w:r>
          </w:p>
        </w:tc>
        <w:tc>
          <w:tcPr>
            <w:tcW w:w="2161" w:type="dxa"/>
          </w:tcPr>
          <w:p w:rsidR="005055F2" w:rsidRDefault="005055F2" w:rsidP="005055F2">
            <w:pPr>
              <w:autoSpaceDE w:val="0"/>
              <w:autoSpaceDN w:val="0"/>
              <w:adjustRightInd w:val="0"/>
              <w:rPr>
                <w:b/>
              </w:rPr>
            </w:pPr>
          </w:p>
        </w:tc>
      </w:tr>
      <w:tr w:rsidR="005055F2" w:rsidRPr="00DF2A0F" w:rsidTr="00251EF9">
        <w:tc>
          <w:tcPr>
            <w:tcW w:w="551" w:type="dxa"/>
          </w:tcPr>
          <w:p w:rsidR="005055F2" w:rsidRPr="009C1C12" w:rsidRDefault="005055F2" w:rsidP="005055F2">
            <w:pPr>
              <w:pStyle w:val="Lijstalinea"/>
              <w:numPr>
                <w:ilvl w:val="0"/>
                <w:numId w:val="9"/>
              </w:numPr>
              <w:autoSpaceDE w:val="0"/>
              <w:autoSpaceDN w:val="0"/>
              <w:adjustRightInd w:val="0"/>
              <w:ind w:left="357" w:hanging="357"/>
              <w:rPr>
                <w:szCs w:val="18"/>
              </w:rPr>
            </w:pPr>
          </w:p>
        </w:tc>
        <w:tc>
          <w:tcPr>
            <w:tcW w:w="5417" w:type="dxa"/>
          </w:tcPr>
          <w:p w:rsidR="005055F2" w:rsidRPr="007044C6" w:rsidRDefault="005055F2" w:rsidP="005055F2">
            <w:pPr>
              <w:autoSpaceDE w:val="0"/>
              <w:autoSpaceDN w:val="0"/>
              <w:adjustRightInd w:val="0"/>
              <w:rPr>
                <w:rFonts w:cs="Cambria"/>
                <w:szCs w:val="18"/>
              </w:rPr>
            </w:pPr>
            <w:r w:rsidRPr="007044C6">
              <w:rPr>
                <w:rFonts w:cs="Cambria"/>
                <w:szCs w:val="18"/>
              </w:rPr>
              <w:t>de isolatieweerstand van elk gedeelte van de elektrische installatie</w:t>
            </w:r>
          </w:p>
        </w:tc>
        <w:tc>
          <w:tcPr>
            <w:tcW w:w="930" w:type="dxa"/>
          </w:tcPr>
          <w:p w:rsidR="005055F2" w:rsidRPr="005055F2" w:rsidRDefault="005055F2" w:rsidP="005055F2">
            <w:r w:rsidRPr="005055F2">
              <w:t>ja</w:t>
            </w:r>
          </w:p>
        </w:tc>
        <w:tc>
          <w:tcPr>
            <w:tcW w:w="2161" w:type="dxa"/>
          </w:tcPr>
          <w:p w:rsidR="005055F2" w:rsidRDefault="005055F2" w:rsidP="005055F2">
            <w:pPr>
              <w:autoSpaceDE w:val="0"/>
              <w:autoSpaceDN w:val="0"/>
              <w:adjustRightInd w:val="0"/>
              <w:rPr>
                <w:b/>
              </w:rPr>
            </w:pPr>
          </w:p>
        </w:tc>
      </w:tr>
      <w:tr w:rsidR="005055F2" w:rsidRPr="00DF2A0F" w:rsidTr="00251EF9">
        <w:tc>
          <w:tcPr>
            <w:tcW w:w="551" w:type="dxa"/>
          </w:tcPr>
          <w:p w:rsidR="005055F2" w:rsidRPr="009C1C12" w:rsidRDefault="005055F2" w:rsidP="005055F2">
            <w:pPr>
              <w:pStyle w:val="Lijstalinea"/>
              <w:numPr>
                <w:ilvl w:val="0"/>
                <w:numId w:val="9"/>
              </w:numPr>
              <w:autoSpaceDE w:val="0"/>
              <w:autoSpaceDN w:val="0"/>
              <w:adjustRightInd w:val="0"/>
              <w:ind w:left="357" w:hanging="357"/>
              <w:rPr>
                <w:szCs w:val="18"/>
              </w:rPr>
            </w:pPr>
          </w:p>
        </w:tc>
        <w:tc>
          <w:tcPr>
            <w:tcW w:w="5417" w:type="dxa"/>
          </w:tcPr>
          <w:p w:rsidR="005055F2" w:rsidRPr="007044C6" w:rsidRDefault="005055F2" w:rsidP="005055F2">
            <w:pPr>
              <w:autoSpaceDE w:val="0"/>
              <w:autoSpaceDN w:val="0"/>
              <w:adjustRightInd w:val="0"/>
              <w:rPr>
                <w:rFonts w:cs="Cambria"/>
                <w:szCs w:val="18"/>
              </w:rPr>
            </w:pPr>
            <w:r w:rsidRPr="007044C6">
              <w:rPr>
                <w:rFonts w:cs="Cambria"/>
                <w:szCs w:val="18"/>
              </w:rPr>
              <w:t>de veilige scheiding van stroomketens</w:t>
            </w:r>
          </w:p>
        </w:tc>
        <w:tc>
          <w:tcPr>
            <w:tcW w:w="930" w:type="dxa"/>
          </w:tcPr>
          <w:p w:rsidR="005055F2" w:rsidRPr="005055F2" w:rsidRDefault="005055F2" w:rsidP="005055F2">
            <w:r w:rsidRPr="005055F2">
              <w:t>ja</w:t>
            </w:r>
          </w:p>
        </w:tc>
        <w:tc>
          <w:tcPr>
            <w:tcW w:w="2161" w:type="dxa"/>
          </w:tcPr>
          <w:p w:rsidR="005055F2" w:rsidRDefault="005055F2" w:rsidP="005055F2">
            <w:pPr>
              <w:autoSpaceDE w:val="0"/>
              <w:autoSpaceDN w:val="0"/>
              <w:adjustRightInd w:val="0"/>
              <w:rPr>
                <w:b/>
              </w:rPr>
            </w:pPr>
          </w:p>
        </w:tc>
      </w:tr>
      <w:tr w:rsidR="005055F2" w:rsidRPr="00DF2A0F" w:rsidTr="00251EF9">
        <w:tc>
          <w:tcPr>
            <w:tcW w:w="551" w:type="dxa"/>
          </w:tcPr>
          <w:p w:rsidR="005055F2" w:rsidRPr="009C1C12" w:rsidRDefault="005055F2" w:rsidP="005055F2">
            <w:pPr>
              <w:pStyle w:val="Lijstalinea"/>
              <w:numPr>
                <w:ilvl w:val="0"/>
                <w:numId w:val="9"/>
              </w:numPr>
              <w:autoSpaceDE w:val="0"/>
              <w:autoSpaceDN w:val="0"/>
              <w:adjustRightInd w:val="0"/>
              <w:ind w:left="357" w:hanging="357"/>
              <w:rPr>
                <w:szCs w:val="18"/>
              </w:rPr>
            </w:pPr>
          </w:p>
        </w:tc>
        <w:tc>
          <w:tcPr>
            <w:tcW w:w="5417" w:type="dxa"/>
          </w:tcPr>
          <w:p w:rsidR="005055F2" w:rsidRPr="007044C6" w:rsidRDefault="005055F2" w:rsidP="005055F2">
            <w:pPr>
              <w:autoSpaceDE w:val="0"/>
              <w:autoSpaceDN w:val="0"/>
              <w:adjustRightInd w:val="0"/>
              <w:rPr>
                <w:rFonts w:cs="Cambria"/>
                <w:szCs w:val="18"/>
              </w:rPr>
            </w:pPr>
            <w:r w:rsidRPr="007044C6">
              <w:rPr>
                <w:rFonts w:cs="Cambria"/>
                <w:szCs w:val="18"/>
              </w:rPr>
              <w:t>de goede werking van aardlekbeveiligingen</w:t>
            </w:r>
          </w:p>
        </w:tc>
        <w:tc>
          <w:tcPr>
            <w:tcW w:w="930" w:type="dxa"/>
          </w:tcPr>
          <w:p w:rsidR="005055F2" w:rsidRPr="005055F2" w:rsidRDefault="005055F2" w:rsidP="005055F2">
            <w:r w:rsidRPr="005055F2">
              <w:t>ja</w:t>
            </w:r>
          </w:p>
        </w:tc>
        <w:tc>
          <w:tcPr>
            <w:tcW w:w="2161" w:type="dxa"/>
          </w:tcPr>
          <w:p w:rsidR="005055F2" w:rsidRDefault="005055F2" w:rsidP="005055F2">
            <w:pPr>
              <w:autoSpaceDE w:val="0"/>
              <w:autoSpaceDN w:val="0"/>
              <w:adjustRightInd w:val="0"/>
              <w:rPr>
                <w:b/>
              </w:rPr>
            </w:pPr>
          </w:p>
        </w:tc>
      </w:tr>
      <w:tr w:rsidR="005055F2" w:rsidRPr="00DF2A0F" w:rsidTr="00251EF9">
        <w:tc>
          <w:tcPr>
            <w:tcW w:w="551" w:type="dxa"/>
          </w:tcPr>
          <w:p w:rsidR="005055F2" w:rsidRPr="009C1C12" w:rsidRDefault="005055F2" w:rsidP="005055F2">
            <w:pPr>
              <w:pStyle w:val="Lijstalinea"/>
              <w:numPr>
                <w:ilvl w:val="0"/>
                <w:numId w:val="9"/>
              </w:numPr>
              <w:autoSpaceDE w:val="0"/>
              <w:autoSpaceDN w:val="0"/>
              <w:adjustRightInd w:val="0"/>
              <w:ind w:left="357" w:hanging="357"/>
              <w:rPr>
                <w:szCs w:val="18"/>
              </w:rPr>
            </w:pPr>
          </w:p>
        </w:tc>
        <w:tc>
          <w:tcPr>
            <w:tcW w:w="5417" w:type="dxa"/>
          </w:tcPr>
          <w:p w:rsidR="005055F2" w:rsidRPr="007044C6" w:rsidRDefault="005055F2" w:rsidP="005055F2">
            <w:pPr>
              <w:autoSpaceDE w:val="0"/>
              <w:autoSpaceDN w:val="0"/>
              <w:adjustRightInd w:val="0"/>
              <w:rPr>
                <w:rFonts w:cs="Cambria"/>
                <w:szCs w:val="18"/>
              </w:rPr>
            </w:pPr>
            <w:r w:rsidRPr="007044C6">
              <w:rPr>
                <w:rFonts w:cs="Cambria"/>
                <w:szCs w:val="18"/>
              </w:rPr>
              <w:t>de goede werking van schakelende beveiligingstoestellen tegen overstroom</w:t>
            </w:r>
          </w:p>
        </w:tc>
        <w:tc>
          <w:tcPr>
            <w:tcW w:w="930" w:type="dxa"/>
          </w:tcPr>
          <w:p w:rsidR="005055F2" w:rsidRPr="005055F2" w:rsidRDefault="005055F2" w:rsidP="005055F2">
            <w:r w:rsidRPr="005055F2">
              <w:t>ja</w:t>
            </w:r>
          </w:p>
        </w:tc>
        <w:tc>
          <w:tcPr>
            <w:tcW w:w="2161" w:type="dxa"/>
          </w:tcPr>
          <w:p w:rsidR="005055F2" w:rsidRDefault="005055F2" w:rsidP="005055F2">
            <w:pPr>
              <w:autoSpaceDE w:val="0"/>
              <w:autoSpaceDN w:val="0"/>
              <w:adjustRightInd w:val="0"/>
              <w:rPr>
                <w:b/>
              </w:rPr>
            </w:pPr>
          </w:p>
        </w:tc>
      </w:tr>
      <w:tr w:rsidR="005055F2" w:rsidRPr="00DF2A0F" w:rsidTr="00251EF9">
        <w:tc>
          <w:tcPr>
            <w:tcW w:w="551" w:type="dxa"/>
          </w:tcPr>
          <w:p w:rsidR="005055F2" w:rsidRPr="009C1C12" w:rsidRDefault="005055F2" w:rsidP="005055F2">
            <w:pPr>
              <w:pStyle w:val="Lijstalinea"/>
              <w:numPr>
                <w:ilvl w:val="0"/>
                <w:numId w:val="9"/>
              </w:numPr>
              <w:autoSpaceDE w:val="0"/>
              <w:autoSpaceDN w:val="0"/>
              <w:adjustRightInd w:val="0"/>
              <w:ind w:left="357" w:hanging="357"/>
              <w:rPr>
                <w:szCs w:val="18"/>
              </w:rPr>
            </w:pPr>
          </w:p>
        </w:tc>
        <w:tc>
          <w:tcPr>
            <w:tcW w:w="5417" w:type="dxa"/>
          </w:tcPr>
          <w:p w:rsidR="005055F2" w:rsidRPr="007044C6" w:rsidRDefault="005055F2" w:rsidP="005055F2">
            <w:pPr>
              <w:autoSpaceDE w:val="0"/>
              <w:autoSpaceDN w:val="0"/>
              <w:adjustRightInd w:val="0"/>
              <w:rPr>
                <w:rFonts w:cs="Cambria"/>
                <w:szCs w:val="18"/>
              </w:rPr>
            </w:pPr>
            <w:r w:rsidRPr="007044C6">
              <w:rPr>
                <w:rFonts w:cs="Cambria"/>
                <w:szCs w:val="18"/>
              </w:rPr>
              <w:t>de goede werking van de veiligheidsketens</w:t>
            </w:r>
          </w:p>
        </w:tc>
        <w:tc>
          <w:tcPr>
            <w:tcW w:w="930" w:type="dxa"/>
          </w:tcPr>
          <w:p w:rsidR="005055F2" w:rsidRPr="005055F2" w:rsidRDefault="005055F2" w:rsidP="005055F2">
            <w:r w:rsidRPr="005055F2">
              <w:t>ja</w:t>
            </w:r>
          </w:p>
        </w:tc>
        <w:tc>
          <w:tcPr>
            <w:tcW w:w="2161" w:type="dxa"/>
          </w:tcPr>
          <w:p w:rsidR="005055F2" w:rsidRDefault="005055F2" w:rsidP="005055F2">
            <w:pPr>
              <w:autoSpaceDE w:val="0"/>
              <w:autoSpaceDN w:val="0"/>
              <w:adjustRightInd w:val="0"/>
              <w:rPr>
                <w:b/>
              </w:rPr>
            </w:pPr>
          </w:p>
        </w:tc>
      </w:tr>
      <w:tr w:rsidR="005055F2" w:rsidRPr="00DF2A0F" w:rsidTr="00251EF9">
        <w:tc>
          <w:tcPr>
            <w:tcW w:w="551" w:type="dxa"/>
          </w:tcPr>
          <w:p w:rsidR="005055F2" w:rsidRPr="009C1C12" w:rsidRDefault="005055F2" w:rsidP="005055F2">
            <w:pPr>
              <w:pStyle w:val="Lijstalinea"/>
              <w:numPr>
                <w:ilvl w:val="0"/>
                <w:numId w:val="9"/>
              </w:numPr>
              <w:autoSpaceDE w:val="0"/>
              <w:autoSpaceDN w:val="0"/>
              <w:adjustRightInd w:val="0"/>
              <w:ind w:left="357" w:hanging="357"/>
              <w:rPr>
                <w:szCs w:val="18"/>
              </w:rPr>
            </w:pPr>
          </w:p>
        </w:tc>
        <w:tc>
          <w:tcPr>
            <w:tcW w:w="5417" w:type="dxa"/>
          </w:tcPr>
          <w:p w:rsidR="005055F2" w:rsidRPr="007044C6" w:rsidRDefault="005055F2" w:rsidP="005055F2">
            <w:pPr>
              <w:autoSpaceDE w:val="0"/>
              <w:autoSpaceDN w:val="0"/>
              <w:adjustRightInd w:val="0"/>
              <w:rPr>
                <w:rFonts w:cs="Cambria"/>
                <w:szCs w:val="18"/>
              </w:rPr>
            </w:pPr>
            <w:r w:rsidRPr="007044C6">
              <w:rPr>
                <w:rFonts w:cs="Cambria"/>
                <w:szCs w:val="18"/>
              </w:rPr>
              <w:t>de goede werking van veiligheidssignaleringen</w:t>
            </w:r>
          </w:p>
        </w:tc>
        <w:tc>
          <w:tcPr>
            <w:tcW w:w="930" w:type="dxa"/>
          </w:tcPr>
          <w:p w:rsidR="005055F2" w:rsidRPr="005055F2" w:rsidRDefault="005055F2" w:rsidP="005055F2">
            <w:r w:rsidRPr="005055F2">
              <w:t>ja</w:t>
            </w:r>
          </w:p>
        </w:tc>
        <w:tc>
          <w:tcPr>
            <w:tcW w:w="2161" w:type="dxa"/>
          </w:tcPr>
          <w:p w:rsidR="005055F2" w:rsidRDefault="005055F2" w:rsidP="005055F2">
            <w:pPr>
              <w:autoSpaceDE w:val="0"/>
              <w:autoSpaceDN w:val="0"/>
              <w:adjustRightInd w:val="0"/>
              <w:rPr>
                <w:b/>
              </w:rPr>
            </w:pPr>
          </w:p>
        </w:tc>
      </w:tr>
      <w:tr w:rsidR="005055F2" w:rsidRPr="00DF2A0F" w:rsidTr="00251EF9">
        <w:tc>
          <w:tcPr>
            <w:tcW w:w="551" w:type="dxa"/>
          </w:tcPr>
          <w:p w:rsidR="005055F2" w:rsidRPr="009C1C12" w:rsidRDefault="005055F2" w:rsidP="005055F2">
            <w:pPr>
              <w:pStyle w:val="Lijstalinea"/>
              <w:numPr>
                <w:ilvl w:val="0"/>
                <w:numId w:val="9"/>
              </w:numPr>
              <w:autoSpaceDE w:val="0"/>
              <w:autoSpaceDN w:val="0"/>
              <w:adjustRightInd w:val="0"/>
              <w:ind w:left="357" w:hanging="357"/>
              <w:rPr>
                <w:szCs w:val="18"/>
              </w:rPr>
            </w:pPr>
          </w:p>
        </w:tc>
        <w:tc>
          <w:tcPr>
            <w:tcW w:w="5417" w:type="dxa"/>
          </w:tcPr>
          <w:p w:rsidR="005055F2" w:rsidRPr="007044C6" w:rsidRDefault="005055F2" w:rsidP="005055F2">
            <w:pPr>
              <w:autoSpaceDE w:val="0"/>
              <w:autoSpaceDN w:val="0"/>
              <w:adjustRightInd w:val="0"/>
              <w:rPr>
                <w:rFonts w:cs="Cambria"/>
                <w:szCs w:val="18"/>
              </w:rPr>
            </w:pPr>
            <w:r w:rsidRPr="007044C6">
              <w:rPr>
                <w:rFonts w:cs="Cambria"/>
                <w:szCs w:val="18"/>
              </w:rPr>
              <w:t>de deugdelijkheid van de verbindingen</w:t>
            </w:r>
          </w:p>
        </w:tc>
        <w:tc>
          <w:tcPr>
            <w:tcW w:w="930" w:type="dxa"/>
          </w:tcPr>
          <w:p w:rsidR="005055F2" w:rsidRPr="005055F2" w:rsidRDefault="005055F2" w:rsidP="005055F2">
            <w:r w:rsidRPr="005055F2">
              <w:t>ja</w:t>
            </w:r>
          </w:p>
        </w:tc>
        <w:tc>
          <w:tcPr>
            <w:tcW w:w="2161" w:type="dxa"/>
          </w:tcPr>
          <w:p w:rsidR="005055F2" w:rsidRDefault="005055F2" w:rsidP="005055F2">
            <w:pPr>
              <w:autoSpaceDE w:val="0"/>
              <w:autoSpaceDN w:val="0"/>
              <w:adjustRightInd w:val="0"/>
              <w:rPr>
                <w:b/>
              </w:rPr>
            </w:pPr>
          </w:p>
        </w:tc>
      </w:tr>
    </w:tbl>
    <w:p w:rsidR="00711964" w:rsidRPr="00DF2A0F" w:rsidRDefault="00711964"/>
    <w:p w:rsidR="00711964" w:rsidRPr="00DF2A0F" w:rsidRDefault="00711964">
      <w:r w:rsidRPr="00DF2A0F">
        <w:br w:type="page"/>
      </w:r>
    </w:p>
    <w:p w:rsidR="00DA5BB9" w:rsidRPr="00DF2A0F" w:rsidRDefault="00711964" w:rsidP="00332A84">
      <w:pPr>
        <w:pStyle w:val="Kop1"/>
      </w:pPr>
      <w:bookmarkStart w:id="9" w:name="_Toc81486793"/>
      <w:r w:rsidRPr="00DF2A0F">
        <w:lastRenderedPageBreak/>
        <w:t>Conclusie en aanbevelingen.</w:t>
      </w:r>
      <w:bookmarkEnd w:id="9"/>
    </w:p>
    <w:p w:rsidR="00502F35" w:rsidRPr="00DF2A0F" w:rsidRDefault="00502F35">
      <w:r w:rsidRPr="00DF2A0F">
        <w:t xml:space="preserve">De geïnspecteerde installatie voldoet / voldoet </w:t>
      </w:r>
      <w:r w:rsidR="005055F2">
        <w:t>niet aan de veiligheidsaspecten</w:t>
      </w:r>
      <w:r w:rsidRPr="00DF2A0F">
        <w:t xml:space="preserve"> voor laagspanningsinstallaties vervat in de </w:t>
      </w:r>
      <w:r w:rsidR="005055F2">
        <w:t>NEN 1010, NEN 3140 en NTA 8220.</w:t>
      </w:r>
    </w:p>
    <w:p w:rsidR="00A41C36" w:rsidRPr="00DF2A0F" w:rsidRDefault="00A41C36">
      <w:pPr>
        <w:rPr>
          <w:b/>
        </w:rPr>
      </w:pPr>
    </w:p>
    <w:p w:rsidR="00CB4CF5" w:rsidRDefault="00CB4CF5">
      <w:pPr>
        <w:rPr>
          <w:b/>
        </w:rPr>
      </w:pPr>
      <w:r>
        <w:rPr>
          <w:b/>
        </w:rPr>
        <w:br w:type="page"/>
      </w:r>
    </w:p>
    <w:p w:rsidR="00CB4CF5" w:rsidRDefault="00CB4CF5" w:rsidP="00023A56">
      <w:pPr>
        <w:pStyle w:val="Kop1"/>
        <w:spacing w:after="0"/>
        <w:sectPr w:rsidR="00CB4CF5" w:rsidSect="00CB4CF5">
          <w:footerReference w:type="first" r:id="rId11"/>
          <w:pgSz w:w="11907" w:h="16840" w:code="9"/>
          <w:pgMar w:top="1440" w:right="1440" w:bottom="1440" w:left="1440" w:header="0" w:footer="454" w:gutter="0"/>
          <w:pgNumType w:start="1"/>
          <w:cols w:space="708"/>
          <w:docGrid w:linePitch="360"/>
        </w:sectPr>
      </w:pPr>
    </w:p>
    <w:p w:rsidR="00711964" w:rsidRDefault="00C87E4F" w:rsidP="00023A56">
      <w:pPr>
        <w:pStyle w:val="Kop1"/>
        <w:spacing w:after="0"/>
      </w:pPr>
      <w:bookmarkStart w:id="10" w:name="_Toc81486794"/>
      <w:r w:rsidRPr="00DF2A0F">
        <w:lastRenderedPageBreak/>
        <w:t>Opmerkingen en bevindingen</w:t>
      </w:r>
      <w:bookmarkEnd w:id="10"/>
    </w:p>
    <w:p w:rsidR="00653C54" w:rsidRDefault="00653C54" w:rsidP="00023A56">
      <w:pPr>
        <w:pStyle w:val="Kop2"/>
        <w:spacing w:after="0"/>
      </w:pPr>
      <w:bookmarkStart w:id="11" w:name="_Toc81486795"/>
      <w:r w:rsidRPr="00DF2A0F">
        <w:t>Opmerkingen schakel- en verdeelinrichtingen</w:t>
      </w:r>
      <w:bookmarkEnd w:id="11"/>
    </w:p>
    <w:p w:rsidR="00B04D26" w:rsidRPr="00B04D26" w:rsidRDefault="00B04D26" w:rsidP="00B04D26">
      <w:pPr>
        <w:pStyle w:val="Kop3"/>
      </w:pPr>
      <w:bookmarkStart w:id="12" w:name="_Toc81486796"/>
      <w:r>
        <w:t>Schakel- en verdeelinrichting</w:t>
      </w:r>
      <w:r w:rsidR="000874BC">
        <w:t xml:space="preserve"> </w:t>
      </w:r>
      <w:r w:rsidR="000874BC" w:rsidRPr="000874BC">
        <w:rPr>
          <w:i/>
          <w:color w:val="A6A6A6" w:themeColor="background1" w:themeShade="A6"/>
        </w:rPr>
        <w:t>HKL</w:t>
      </w:r>
      <w:bookmarkEnd w:id="12"/>
    </w:p>
    <w:tbl>
      <w:tblPr>
        <w:tblW w:w="1449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1032"/>
        <w:gridCol w:w="908"/>
        <w:gridCol w:w="167"/>
        <w:gridCol w:w="808"/>
        <w:gridCol w:w="207"/>
        <w:gridCol w:w="605"/>
        <w:gridCol w:w="685"/>
        <w:gridCol w:w="721"/>
        <w:gridCol w:w="724"/>
        <w:gridCol w:w="721"/>
        <w:gridCol w:w="393"/>
        <w:gridCol w:w="328"/>
        <w:gridCol w:w="611"/>
        <w:gridCol w:w="522"/>
        <w:gridCol w:w="79"/>
        <w:gridCol w:w="14"/>
        <w:gridCol w:w="244"/>
        <w:gridCol w:w="415"/>
        <w:gridCol w:w="732"/>
        <w:gridCol w:w="3827"/>
      </w:tblGrid>
      <w:tr w:rsidR="003E1551" w:rsidRPr="00DE21E8" w:rsidTr="00C7785B">
        <w:trPr>
          <w:trHeight w:val="340"/>
        </w:trPr>
        <w:tc>
          <w:tcPr>
            <w:tcW w:w="3878" w:type="dxa"/>
            <w:gridSpan w:val="6"/>
            <w:vAlign w:val="center"/>
          </w:tcPr>
          <w:p w:rsidR="003E1551" w:rsidRPr="00DE21E8" w:rsidRDefault="003E1551" w:rsidP="00E7241C">
            <w:pPr>
              <w:spacing w:before="20" w:after="0"/>
              <w:rPr>
                <w:sz w:val="14"/>
                <w:szCs w:val="14"/>
              </w:rPr>
            </w:pPr>
            <w:r w:rsidRPr="00DE21E8">
              <w:rPr>
                <w:sz w:val="14"/>
                <w:szCs w:val="14"/>
              </w:rPr>
              <w:t>Verdeelinrichting:</w:t>
            </w:r>
          </w:p>
        </w:tc>
        <w:tc>
          <w:tcPr>
            <w:tcW w:w="5310" w:type="dxa"/>
            <w:gridSpan w:val="9"/>
            <w:vAlign w:val="center"/>
          </w:tcPr>
          <w:p w:rsidR="003E1551" w:rsidRPr="00DE21E8" w:rsidRDefault="003E1551" w:rsidP="00E7241C">
            <w:pPr>
              <w:spacing w:before="20" w:after="0"/>
              <w:rPr>
                <w:sz w:val="14"/>
                <w:szCs w:val="14"/>
              </w:rPr>
            </w:pPr>
            <w:r>
              <w:rPr>
                <w:sz w:val="14"/>
                <w:szCs w:val="14"/>
              </w:rPr>
              <w:t>Referentie</w:t>
            </w:r>
          </w:p>
        </w:tc>
        <w:tc>
          <w:tcPr>
            <w:tcW w:w="5311" w:type="dxa"/>
            <w:gridSpan w:val="6"/>
            <w:vAlign w:val="center"/>
          </w:tcPr>
          <w:p w:rsidR="003E1551" w:rsidRPr="00DE21E8" w:rsidRDefault="003E1551" w:rsidP="00E7241C">
            <w:pPr>
              <w:spacing w:before="20" w:after="0"/>
              <w:rPr>
                <w:sz w:val="14"/>
                <w:szCs w:val="14"/>
              </w:rPr>
            </w:pPr>
            <w:r w:rsidRPr="00DE21E8">
              <w:rPr>
                <w:sz w:val="14"/>
                <w:szCs w:val="14"/>
              </w:rPr>
              <w:t>Fabricaat en type:</w:t>
            </w:r>
          </w:p>
        </w:tc>
      </w:tr>
      <w:tr w:rsidR="0020391B" w:rsidRPr="00DE21E8" w:rsidTr="003E1551">
        <w:trPr>
          <w:trHeight w:val="340"/>
        </w:trPr>
        <w:tc>
          <w:tcPr>
            <w:tcW w:w="5168" w:type="dxa"/>
            <w:gridSpan w:val="8"/>
            <w:vAlign w:val="center"/>
          </w:tcPr>
          <w:p w:rsidR="0020391B" w:rsidRPr="00DE21E8" w:rsidRDefault="0020391B" w:rsidP="00E7241C">
            <w:pPr>
              <w:tabs>
                <w:tab w:val="left" w:pos="1909"/>
              </w:tabs>
              <w:spacing w:before="20" w:after="0"/>
              <w:rPr>
                <w:sz w:val="14"/>
                <w:szCs w:val="14"/>
              </w:rPr>
            </w:pPr>
            <w:r w:rsidRPr="00DE21E8">
              <w:rPr>
                <w:sz w:val="14"/>
                <w:szCs w:val="14"/>
              </w:rPr>
              <w:t>Nominale spanning (U</w:t>
            </w:r>
            <w:r w:rsidRPr="00DE21E8">
              <w:rPr>
                <w:sz w:val="14"/>
                <w:szCs w:val="14"/>
                <w:vertAlign w:val="subscript"/>
              </w:rPr>
              <w:t>n</w:t>
            </w:r>
            <w:r>
              <w:rPr>
                <w:sz w:val="14"/>
                <w:szCs w:val="14"/>
              </w:rPr>
              <w:t>):</w:t>
            </w:r>
            <w:r>
              <w:rPr>
                <w:sz w:val="14"/>
                <w:szCs w:val="14"/>
              </w:rPr>
              <w:tab/>
            </w:r>
            <w:r w:rsidRPr="00DE21E8">
              <w:rPr>
                <w:sz w:val="14"/>
                <w:szCs w:val="14"/>
              </w:rPr>
              <w:t xml:space="preserve">            V</w:t>
            </w:r>
          </w:p>
        </w:tc>
        <w:tc>
          <w:tcPr>
            <w:tcW w:w="2559" w:type="dxa"/>
            <w:gridSpan w:val="4"/>
            <w:vAlign w:val="center"/>
          </w:tcPr>
          <w:p w:rsidR="0020391B" w:rsidRPr="00DE21E8" w:rsidRDefault="0020391B" w:rsidP="00E7241C">
            <w:pPr>
              <w:spacing w:before="20" w:after="0"/>
              <w:rPr>
                <w:sz w:val="14"/>
                <w:szCs w:val="14"/>
              </w:rPr>
            </w:pPr>
            <w:r w:rsidRPr="00DE21E8">
              <w:rPr>
                <w:sz w:val="14"/>
                <w:szCs w:val="14"/>
              </w:rPr>
              <w:t>Afschermingsgraad:  IP</w:t>
            </w:r>
          </w:p>
        </w:tc>
        <w:tc>
          <w:tcPr>
            <w:tcW w:w="2945" w:type="dxa"/>
            <w:gridSpan w:val="8"/>
            <w:vAlign w:val="center"/>
          </w:tcPr>
          <w:p w:rsidR="0020391B" w:rsidRPr="00DE21E8" w:rsidRDefault="0020391B" w:rsidP="00DE21E8">
            <w:pPr>
              <w:spacing w:before="20" w:after="0"/>
              <w:ind w:right="-108"/>
              <w:rPr>
                <w:sz w:val="14"/>
                <w:szCs w:val="14"/>
              </w:rPr>
            </w:pPr>
            <w:r>
              <w:rPr>
                <w:sz w:val="14"/>
                <w:szCs w:val="14"/>
              </w:rPr>
              <w:t xml:space="preserve">Kortsluitvastheid:         </w:t>
            </w:r>
            <w:r w:rsidRPr="00DE21E8">
              <w:rPr>
                <w:sz w:val="14"/>
                <w:szCs w:val="14"/>
              </w:rPr>
              <w:t xml:space="preserve">      kA</w:t>
            </w:r>
          </w:p>
        </w:tc>
        <w:tc>
          <w:tcPr>
            <w:tcW w:w="3827" w:type="dxa"/>
            <w:vAlign w:val="center"/>
          </w:tcPr>
          <w:p w:rsidR="0020391B" w:rsidRPr="00DE21E8" w:rsidRDefault="0020391B" w:rsidP="00DE21E8">
            <w:pPr>
              <w:tabs>
                <w:tab w:val="left" w:pos="2013"/>
              </w:tabs>
              <w:spacing w:before="20" w:after="0"/>
              <w:ind w:right="-108"/>
              <w:rPr>
                <w:sz w:val="14"/>
                <w:szCs w:val="14"/>
              </w:rPr>
            </w:pPr>
            <w:r w:rsidRPr="00DE21E8">
              <w:rPr>
                <w:sz w:val="14"/>
                <w:szCs w:val="14"/>
              </w:rPr>
              <w:t xml:space="preserve">Kortsluitstroom (I):           </w:t>
            </w:r>
            <w:r w:rsidR="00BC7083">
              <w:rPr>
                <w:sz w:val="14"/>
                <w:szCs w:val="14"/>
              </w:rPr>
              <w:t xml:space="preserve">      </w:t>
            </w:r>
            <w:r w:rsidRPr="00DE21E8">
              <w:rPr>
                <w:sz w:val="14"/>
                <w:szCs w:val="14"/>
              </w:rPr>
              <w:t xml:space="preserve">   kA</w:t>
            </w:r>
          </w:p>
        </w:tc>
      </w:tr>
      <w:tr w:rsidR="0020391B" w:rsidRPr="00DE21E8" w:rsidTr="003E1551">
        <w:trPr>
          <w:trHeight w:val="413"/>
        </w:trPr>
        <w:tc>
          <w:tcPr>
            <w:tcW w:w="2696" w:type="dxa"/>
            <w:gridSpan w:val="3"/>
            <w:vAlign w:val="center"/>
          </w:tcPr>
          <w:p w:rsidR="0020391B" w:rsidRPr="00DE21E8" w:rsidRDefault="0020391B" w:rsidP="00E7241C">
            <w:pPr>
              <w:spacing w:before="20" w:after="0"/>
              <w:rPr>
                <w:sz w:val="14"/>
                <w:szCs w:val="14"/>
              </w:rPr>
            </w:pPr>
            <w:r w:rsidRPr="00DE21E8">
              <w:rPr>
                <w:sz w:val="14"/>
                <w:szCs w:val="14"/>
              </w:rPr>
              <w:t>Voorbeveiligingstoestel:</w:t>
            </w:r>
          </w:p>
        </w:tc>
        <w:tc>
          <w:tcPr>
            <w:tcW w:w="2472" w:type="dxa"/>
            <w:gridSpan w:val="5"/>
            <w:vAlign w:val="center"/>
          </w:tcPr>
          <w:p w:rsidR="0020391B" w:rsidRPr="00DE21E8" w:rsidRDefault="0020391B" w:rsidP="00E7241C">
            <w:pPr>
              <w:spacing w:before="20" w:after="0"/>
              <w:rPr>
                <w:sz w:val="14"/>
                <w:szCs w:val="14"/>
              </w:rPr>
            </w:pPr>
            <w:r w:rsidRPr="00DE21E8">
              <w:rPr>
                <w:sz w:val="14"/>
                <w:szCs w:val="14"/>
              </w:rPr>
              <w:t>Karakteristiek:</w:t>
            </w:r>
          </w:p>
        </w:tc>
        <w:tc>
          <w:tcPr>
            <w:tcW w:w="2559" w:type="dxa"/>
            <w:gridSpan w:val="4"/>
            <w:vAlign w:val="center"/>
          </w:tcPr>
          <w:p w:rsidR="0020391B" w:rsidRPr="00DE21E8" w:rsidRDefault="0020391B" w:rsidP="00E7241C">
            <w:pPr>
              <w:tabs>
                <w:tab w:val="left" w:pos="2020"/>
              </w:tabs>
              <w:spacing w:before="20" w:after="0"/>
              <w:rPr>
                <w:sz w:val="14"/>
                <w:szCs w:val="14"/>
              </w:rPr>
            </w:pPr>
            <w:r w:rsidRPr="00DE21E8">
              <w:rPr>
                <w:sz w:val="14"/>
                <w:szCs w:val="14"/>
              </w:rPr>
              <w:t>I</w:t>
            </w:r>
            <w:r w:rsidRPr="00DE21E8">
              <w:rPr>
                <w:sz w:val="14"/>
                <w:szCs w:val="14"/>
                <w:vertAlign w:val="subscript"/>
              </w:rPr>
              <w:t>Δn</w:t>
            </w:r>
            <w:r w:rsidRPr="00DE21E8">
              <w:rPr>
                <w:sz w:val="14"/>
                <w:szCs w:val="14"/>
              </w:rPr>
              <w:t xml:space="preserve">:  </w:t>
            </w:r>
            <w:r w:rsidRPr="00DE21E8">
              <w:rPr>
                <w:sz w:val="14"/>
                <w:szCs w:val="14"/>
              </w:rPr>
              <w:tab/>
              <w:t>mA</w:t>
            </w:r>
          </w:p>
        </w:tc>
        <w:tc>
          <w:tcPr>
            <w:tcW w:w="1798" w:type="dxa"/>
            <w:gridSpan w:val="6"/>
            <w:vAlign w:val="center"/>
          </w:tcPr>
          <w:p w:rsidR="0020391B" w:rsidRPr="00DE21E8" w:rsidRDefault="0020391B" w:rsidP="00E7241C">
            <w:pPr>
              <w:spacing w:before="20" w:after="0"/>
              <w:rPr>
                <w:sz w:val="14"/>
                <w:szCs w:val="14"/>
              </w:rPr>
            </w:pPr>
            <w:r w:rsidRPr="00DE21E8">
              <w:rPr>
                <w:sz w:val="14"/>
                <w:szCs w:val="14"/>
              </w:rPr>
              <w:t>Z</w:t>
            </w:r>
            <w:r w:rsidRPr="00DE21E8">
              <w:rPr>
                <w:sz w:val="14"/>
                <w:szCs w:val="14"/>
                <w:vertAlign w:val="subscript"/>
              </w:rPr>
              <w:t>s</w:t>
            </w:r>
            <w:r w:rsidRPr="00DE21E8">
              <w:rPr>
                <w:sz w:val="14"/>
                <w:szCs w:val="14"/>
              </w:rPr>
              <w:t>:</w:t>
            </w:r>
            <w:r w:rsidRPr="00DE21E8">
              <w:rPr>
                <w:sz w:val="14"/>
                <w:szCs w:val="14"/>
              </w:rPr>
              <w:tab/>
            </w:r>
            <w:r w:rsidRPr="00DE21E8">
              <w:rPr>
                <w:sz w:val="14"/>
                <w:szCs w:val="14"/>
              </w:rPr>
              <w:tab/>
              <w:t>Ω</w:t>
            </w:r>
          </w:p>
        </w:tc>
        <w:tc>
          <w:tcPr>
            <w:tcW w:w="4974" w:type="dxa"/>
            <w:gridSpan w:val="3"/>
            <w:vAlign w:val="center"/>
          </w:tcPr>
          <w:p w:rsidR="0020391B" w:rsidRPr="00DE21E8" w:rsidRDefault="0020391B" w:rsidP="00E7241C">
            <w:pPr>
              <w:tabs>
                <w:tab w:val="left" w:pos="727"/>
                <w:tab w:val="left" w:pos="1937"/>
                <w:tab w:val="left" w:pos="3337"/>
              </w:tabs>
              <w:spacing w:before="20" w:after="0"/>
              <w:rPr>
                <w:sz w:val="14"/>
                <w:szCs w:val="14"/>
                <w:lang w:val="pt-BR"/>
              </w:rPr>
            </w:pPr>
            <w:r w:rsidRPr="00DE21E8">
              <w:rPr>
                <w:sz w:val="14"/>
                <w:szCs w:val="14"/>
              </w:rPr>
              <w:t>Ø</w:t>
            </w:r>
            <w:r w:rsidRPr="00DE21E8">
              <w:rPr>
                <w:sz w:val="14"/>
                <w:szCs w:val="14"/>
                <w:lang w:val="pt-BR"/>
              </w:rPr>
              <w:t>L=</w:t>
            </w:r>
            <w:r w:rsidRPr="00DE21E8">
              <w:rPr>
                <w:sz w:val="14"/>
                <w:szCs w:val="14"/>
                <w:lang w:val="pt-BR"/>
              </w:rPr>
              <w:tab/>
              <w:t xml:space="preserve">mm²;   </w:t>
            </w:r>
            <w:r w:rsidRPr="00DE21E8">
              <w:rPr>
                <w:sz w:val="14"/>
                <w:szCs w:val="14"/>
              </w:rPr>
              <w:t>Ø</w:t>
            </w:r>
            <w:r w:rsidRPr="00DE21E8">
              <w:rPr>
                <w:sz w:val="14"/>
                <w:szCs w:val="14"/>
                <w:lang w:val="pt-BR"/>
              </w:rPr>
              <w:t>N=</w:t>
            </w:r>
            <w:r w:rsidRPr="00DE21E8">
              <w:rPr>
                <w:sz w:val="14"/>
                <w:szCs w:val="14"/>
                <w:lang w:val="pt-BR"/>
              </w:rPr>
              <w:tab/>
              <w:t xml:space="preserve">mm²;   </w:t>
            </w:r>
            <w:r w:rsidRPr="00DE21E8">
              <w:rPr>
                <w:sz w:val="14"/>
                <w:szCs w:val="14"/>
              </w:rPr>
              <w:t>Ø</w:t>
            </w:r>
            <w:r w:rsidRPr="00DE21E8">
              <w:rPr>
                <w:sz w:val="14"/>
                <w:szCs w:val="14"/>
                <w:lang w:val="pt-BR"/>
              </w:rPr>
              <w:t>PE(N)=</w:t>
            </w:r>
            <w:r w:rsidRPr="00DE21E8">
              <w:rPr>
                <w:sz w:val="14"/>
                <w:szCs w:val="14"/>
                <w:lang w:val="pt-BR"/>
              </w:rPr>
              <w:tab/>
              <w:t>mm²</w:t>
            </w:r>
          </w:p>
        </w:tc>
      </w:tr>
      <w:tr w:rsidR="003E1551" w:rsidRPr="00DE21E8" w:rsidTr="00C7785B">
        <w:trPr>
          <w:trHeight w:val="137"/>
        </w:trPr>
        <w:tc>
          <w:tcPr>
            <w:tcW w:w="10672" w:type="dxa"/>
            <w:gridSpan w:val="20"/>
          </w:tcPr>
          <w:p w:rsidR="003E1551" w:rsidRPr="00DE21E8" w:rsidRDefault="003E1551" w:rsidP="003E1551">
            <w:pPr>
              <w:spacing w:before="80" w:after="0"/>
              <w:jc w:val="center"/>
              <w:rPr>
                <w:sz w:val="14"/>
                <w:szCs w:val="14"/>
              </w:rPr>
            </w:pPr>
            <w:r w:rsidRPr="00DE21E8">
              <w:rPr>
                <w:sz w:val="14"/>
                <w:szCs w:val="14"/>
              </w:rPr>
              <w:t>Groepskenmerken</w:t>
            </w:r>
          </w:p>
        </w:tc>
        <w:tc>
          <w:tcPr>
            <w:tcW w:w="3827" w:type="dxa"/>
            <w:shd w:val="clear" w:color="auto" w:fill="auto"/>
            <w:vAlign w:val="bottom"/>
          </w:tcPr>
          <w:p w:rsidR="003E1551" w:rsidRPr="00DE21E8" w:rsidRDefault="003E1551" w:rsidP="003E1551">
            <w:pPr>
              <w:spacing w:before="80" w:after="0"/>
              <w:jc w:val="center"/>
              <w:rPr>
                <w:sz w:val="14"/>
                <w:szCs w:val="14"/>
              </w:rPr>
            </w:pPr>
            <w:r w:rsidRPr="00DE21E8">
              <w:rPr>
                <w:sz w:val="14"/>
                <w:szCs w:val="14"/>
              </w:rPr>
              <w:t xml:space="preserve">Opmerking </w:t>
            </w:r>
            <w:r w:rsidRPr="00DE21E8">
              <w:rPr>
                <w:sz w:val="14"/>
                <w:szCs w:val="14"/>
                <w:vertAlign w:val="superscript"/>
              </w:rPr>
              <w:t>1)</w:t>
            </w:r>
          </w:p>
        </w:tc>
      </w:tr>
      <w:tr w:rsidR="0020391B" w:rsidRPr="00DE21E8" w:rsidTr="003E1551">
        <w:trPr>
          <w:trHeight w:val="340"/>
        </w:trPr>
        <w:tc>
          <w:tcPr>
            <w:tcW w:w="756" w:type="dxa"/>
            <w:vAlign w:val="center"/>
          </w:tcPr>
          <w:p w:rsidR="0020391B" w:rsidRPr="00DE21E8" w:rsidRDefault="0020391B" w:rsidP="00E7241C">
            <w:pPr>
              <w:spacing w:before="20" w:after="0"/>
              <w:jc w:val="center"/>
              <w:rPr>
                <w:sz w:val="14"/>
                <w:szCs w:val="14"/>
              </w:rPr>
            </w:pPr>
            <w:r w:rsidRPr="00DE21E8">
              <w:rPr>
                <w:sz w:val="14"/>
                <w:szCs w:val="14"/>
              </w:rPr>
              <w:t>1</w:t>
            </w:r>
          </w:p>
        </w:tc>
        <w:tc>
          <w:tcPr>
            <w:tcW w:w="1032" w:type="dxa"/>
            <w:tcBorders>
              <w:right w:val="nil"/>
            </w:tcBorders>
            <w:vAlign w:val="center"/>
          </w:tcPr>
          <w:p w:rsidR="0020391B" w:rsidRPr="00DE21E8" w:rsidRDefault="0020391B" w:rsidP="00E7241C">
            <w:pPr>
              <w:spacing w:before="20" w:after="0"/>
              <w:jc w:val="center"/>
              <w:rPr>
                <w:sz w:val="14"/>
                <w:szCs w:val="14"/>
              </w:rPr>
            </w:pPr>
            <w:r w:rsidRPr="00DE21E8">
              <w:rPr>
                <w:sz w:val="14"/>
                <w:szCs w:val="14"/>
              </w:rPr>
              <w:t>2</w:t>
            </w:r>
          </w:p>
        </w:tc>
        <w:tc>
          <w:tcPr>
            <w:tcW w:w="1075" w:type="dxa"/>
            <w:gridSpan w:val="2"/>
            <w:tcBorders>
              <w:left w:val="nil"/>
            </w:tcBorders>
            <w:vAlign w:val="center"/>
          </w:tcPr>
          <w:p w:rsidR="0020391B" w:rsidRPr="00DE21E8" w:rsidRDefault="0020391B" w:rsidP="00E7241C">
            <w:pPr>
              <w:spacing w:before="20" w:after="0"/>
              <w:jc w:val="center"/>
              <w:rPr>
                <w:sz w:val="14"/>
                <w:szCs w:val="14"/>
              </w:rPr>
            </w:pPr>
            <w:r w:rsidRPr="00DE21E8">
              <w:rPr>
                <w:sz w:val="14"/>
                <w:szCs w:val="14"/>
              </w:rPr>
              <w:t>3</w:t>
            </w:r>
          </w:p>
        </w:tc>
        <w:tc>
          <w:tcPr>
            <w:tcW w:w="808" w:type="dxa"/>
            <w:tcBorders>
              <w:right w:val="nil"/>
            </w:tcBorders>
            <w:vAlign w:val="center"/>
          </w:tcPr>
          <w:p w:rsidR="0020391B" w:rsidRPr="00DE21E8" w:rsidRDefault="0020391B" w:rsidP="00E7241C">
            <w:pPr>
              <w:spacing w:before="20" w:after="0"/>
              <w:jc w:val="center"/>
              <w:rPr>
                <w:sz w:val="14"/>
                <w:szCs w:val="14"/>
              </w:rPr>
            </w:pPr>
            <w:r w:rsidRPr="00DE21E8">
              <w:rPr>
                <w:sz w:val="14"/>
                <w:szCs w:val="14"/>
              </w:rPr>
              <w:t>4</w:t>
            </w:r>
          </w:p>
        </w:tc>
        <w:tc>
          <w:tcPr>
            <w:tcW w:w="812" w:type="dxa"/>
            <w:gridSpan w:val="2"/>
            <w:tcBorders>
              <w:left w:val="nil"/>
              <w:right w:val="nil"/>
            </w:tcBorders>
            <w:vAlign w:val="center"/>
          </w:tcPr>
          <w:p w:rsidR="0020391B" w:rsidRPr="00DE21E8" w:rsidRDefault="0020391B" w:rsidP="00E7241C">
            <w:pPr>
              <w:spacing w:before="20" w:after="0"/>
              <w:jc w:val="center"/>
              <w:rPr>
                <w:sz w:val="14"/>
                <w:szCs w:val="14"/>
              </w:rPr>
            </w:pPr>
            <w:r w:rsidRPr="00DE21E8">
              <w:rPr>
                <w:sz w:val="14"/>
                <w:szCs w:val="14"/>
              </w:rPr>
              <w:t>5</w:t>
            </w:r>
          </w:p>
        </w:tc>
        <w:tc>
          <w:tcPr>
            <w:tcW w:w="685" w:type="dxa"/>
            <w:tcBorders>
              <w:left w:val="nil"/>
            </w:tcBorders>
            <w:vAlign w:val="center"/>
          </w:tcPr>
          <w:p w:rsidR="0020391B" w:rsidRPr="00DE21E8" w:rsidRDefault="0020391B" w:rsidP="00E7241C">
            <w:pPr>
              <w:spacing w:before="20" w:after="0"/>
              <w:jc w:val="center"/>
              <w:rPr>
                <w:sz w:val="14"/>
                <w:szCs w:val="14"/>
              </w:rPr>
            </w:pPr>
            <w:r w:rsidRPr="00DE21E8">
              <w:rPr>
                <w:sz w:val="14"/>
                <w:szCs w:val="14"/>
              </w:rPr>
              <w:t>6</w:t>
            </w:r>
          </w:p>
        </w:tc>
        <w:tc>
          <w:tcPr>
            <w:tcW w:w="721" w:type="dxa"/>
            <w:tcBorders>
              <w:left w:val="single" w:sz="4" w:space="0" w:color="auto"/>
              <w:right w:val="nil"/>
            </w:tcBorders>
            <w:vAlign w:val="center"/>
          </w:tcPr>
          <w:p w:rsidR="0020391B" w:rsidRPr="00DE21E8" w:rsidRDefault="003E1551" w:rsidP="00E7241C">
            <w:pPr>
              <w:spacing w:before="20" w:after="0"/>
              <w:jc w:val="center"/>
              <w:rPr>
                <w:sz w:val="14"/>
                <w:szCs w:val="14"/>
              </w:rPr>
            </w:pPr>
            <w:r>
              <w:rPr>
                <w:sz w:val="14"/>
                <w:szCs w:val="14"/>
              </w:rPr>
              <w:t>7</w:t>
            </w:r>
          </w:p>
        </w:tc>
        <w:tc>
          <w:tcPr>
            <w:tcW w:w="724" w:type="dxa"/>
            <w:tcBorders>
              <w:left w:val="nil"/>
              <w:right w:val="nil"/>
            </w:tcBorders>
            <w:vAlign w:val="center"/>
          </w:tcPr>
          <w:p w:rsidR="0020391B" w:rsidRPr="00DE21E8" w:rsidRDefault="003E1551" w:rsidP="00E7241C">
            <w:pPr>
              <w:spacing w:before="20" w:after="0"/>
              <w:jc w:val="center"/>
              <w:rPr>
                <w:sz w:val="14"/>
                <w:szCs w:val="14"/>
              </w:rPr>
            </w:pPr>
            <w:r>
              <w:rPr>
                <w:sz w:val="14"/>
                <w:szCs w:val="14"/>
              </w:rPr>
              <w:t>8</w:t>
            </w:r>
          </w:p>
        </w:tc>
        <w:tc>
          <w:tcPr>
            <w:tcW w:w="721" w:type="dxa"/>
            <w:tcBorders>
              <w:left w:val="nil"/>
              <w:right w:val="nil"/>
            </w:tcBorders>
            <w:vAlign w:val="center"/>
          </w:tcPr>
          <w:p w:rsidR="0020391B" w:rsidRPr="00DE21E8" w:rsidRDefault="003E1551" w:rsidP="00E7241C">
            <w:pPr>
              <w:spacing w:before="20" w:after="0"/>
              <w:jc w:val="center"/>
              <w:rPr>
                <w:sz w:val="14"/>
                <w:szCs w:val="14"/>
              </w:rPr>
            </w:pPr>
            <w:r>
              <w:rPr>
                <w:sz w:val="14"/>
                <w:szCs w:val="14"/>
              </w:rPr>
              <w:t>9</w:t>
            </w:r>
          </w:p>
        </w:tc>
        <w:tc>
          <w:tcPr>
            <w:tcW w:w="721" w:type="dxa"/>
            <w:gridSpan w:val="2"/>
            <w:tcBorders>
              <w:left w:val="nil"/>
            </w:tcBorders>
            <w:vAlign w:val="center"/>
          </w:tcPr>
          <w:p w:rsidR="0020391B" w:rsidRPr="00DE21E8" w:rsidRDefault="003E1551" w:rsidP="00E7241C">
            <w:pPr>
              <w:spacing w:before="20" w:after="0"/>
              <w:jc w:val="center"/>
              <w:rPr>
                <w:sz w:val="14"/>
                <w:szCs w:val="14"/>
              </w:rPr>
            </w:pPr>
            <w:r>
              <w:rPr>
                <w:sz w:val="14"/>
                <w:szCs w:val="14"/>
              </w:rPr>
              <w:t>10</w:t>
            </w:r>
          </w:p>
        </w:tc>
        <w:tc>
          <w:tcPr>
            <w:tcW w:w="611" w:type="dxa"/>
            <w:tcBorders>
              <w:right w:val="nil"/>
            </w:tcBorders>
            <w:vAlign w:val="center"/>
          </w:tcPr>
          <w:p w:rsidR="0020391B" w:rsidRPr="00DE21E8" w:rsidRDefault="003E1551" w:rsidP="00E7241C">
            <w:pPr>
              <w:spacing w:before="20" w:after="0"/>
              <w:jc w:val="center"/>
              <w:rPr>
                <w:sz w:val="14"/>
                <w:szCs w:val="14"/>
              </w:rPr>
            </w:pPr>
            <w:r>
              <w:rPr>
                <w:sz w:val="14"/>
                <w:szCs w:val="14"/>
              </w:rPr>
              <w:t>11</w:t>
            </w:r>
          </w:p>
        </w:tc>
        <w:tc>
          <w:tcPr>
            <w:tcW w:w="601" w:type="dxa"/>
            <w:gridSpan w:val="2"/>
            <w:tcBorders>
              <w:left w:val="nil"/>
              <w:right w:val="nil"/>
            </w:tcBorders>
            <w:vAlign w:val="center"/>
          </w:tcPr>
          <w:p w:rsidR="0020391B" w:rsidRPr="00DE21E8" w:rsidRDefault="003E1551" w:rsidP="00E7241C">
            <w:pPr>
              <w:spacing w:before="20" w:after="0"/>
              <w:jc w:val="center"/>
              <w:rPr>
                <w:sz w:val="14"/>
                <w:szCs w:val="14"/>
              </w:rPr>
            </w:pPr>
            <w:r>
              <w:rPr>
                <w:sz w:val="14"/>
                <w:szCs w:val="14"/>
              </w:rPr>
              <w:t>12</w:t>
            </w:r>
          </w:p>
        </w:tc>
        <w:tc>
          <w:tcPr>
            <w:tcW w:w="673" w:type="dxa"/>
            <w:gridSpan w:val="3"/>
            <w:tcBorders>
              <w:left w:val="nil"/>
              <w:right w:val="nil"/>
            </w:tcBorders>
            <w:vAlign w:val="center"/>
          </w:tcPr>
          <w:p w:rsidR="0020391B" w:rsidRPr="00DE21E8" w:rsidRDefault="003E1551" w:rsidP="00E7241C">
            <w:pPr>
              <w:spacing w:before="20" w:after="0"/>
              <w:jc w:val="center"/>
              <w:rPr>
                <w:sz w:val="14"/>
                <w:szCs w:val="14"/>
              </w:rPr>
            </w:pPr>
            <w:r>
              <w:rPr>
                <w:sz w:val="14"/>
                <w:szCs w:val="14"/>
              </w:rPr>
              <w:t>13</w:t>
            </w:r>
          </w:p>
        </w:tc>
        <w:tc>
          <w:tcPr>
            <w:tcW w:w="732" w:type="dxa"/>
            <w:tcBorders>
              <w:left w:val="nil"/>
            </w:tcBorders>
            <w:vAlign w:val="center"/>
          </w:tcPr>
          <w:p w:rsidR="0020391B" w:rsidRPr="00DE21E8" w:rsidRDefault="0020391B" w:rsidP="003E1551">
            <w:pPr>
              <w:spacing w:before="20" w:after="0"/>
              <w:jc w:val="center"/>
              <w:rPr>
                <w:sz w:val="14"/>
                <w:szCs w:val="14"/>
              </w:rPr>
            </w:pPr>
            <w:r w:rsidRPr="00DE21E8">
              <w:rPr>
                <w:sz w:val="14"/>
                <w:szCs w:val="14"/>
              </w:rPr>
              <w:t>1</w:t>
            </w:r>
            <w:r w:rsidR="003E1551">
              <w:rPr>
                <w:sz w:val="14"/>
                <w:szCs w:val="14"/>
              </w:rPr>
              <w:t>4</w:t>
            </w:r>
          </w:p>
        </w:tc>
        <w:tc>
          <w:tcPr>
            <w:tcW w:w="3827" w:type="dxa"/>
            <w:shd w:val="clear" w:color="auto" w:fill="auto"/>
            <w:vAlign w:val="center"/>
          </w:tcPr>
          <w:p w:rsidR="0020391B" w:rsidRPr="00DE21E8" w:rsidRDefault="0020391B" w:rsidP="00E7241C">
            <w:pPr>
              <w:spacing w:before="80" w:after="0"/>
              <w:jc w:val="center"/>
              <w:rPr>
                <w:sz w:val="14"/>
                <w:szCs w:val="14"/>
              </w:rPr>
            </w:pPr>
            <w:r w:rsidRPr="00DE21E8">
              <w:rPr>
                <w:sz w:val="14"/>
                <w:szCs w:val="14"/>
              </w:rPr>
              <w:t>1</w:t>
            </w:r>
            <w:r w:rsidR="003E1551">
              <w:rPr>
                <w:sz w:val="14"/>
                <w:szCs w:val="14"/>
              </w:rPr>
              <w:t>5</w:t>
            </w:r>
          </w:p>
        </w:tc>
      </w:tr>
      <w:tr w:rsidR="0020391B" w:rsidRPr="00DE21E8" w:rsidTr="003E1551">
        <w:trPr>
          <w:cantSplit/>
          <w:trHeight w:val="409"/>
        </w:trPr>
        <w:tc>
          <w:tcPr>
            <w:tcW w:w="756" w:type="dxa"/>
            <w:vMerge w:val="restart"/>
          </w:tcPr>
          <w:p w:rsidR="0020391B" w:rsidRPr="00DE21E8" w:rsidRDefault="0020391B" w:rsidP="00E7241C">
            <w:pPr>
              <w:spacing w:before="40" w:after="0"/>
              <w:ind w:left="57" w:right="57"/>
              <w:jc w:val="center"/>
              <w:rPr>
                <w:sz w:val="6"/>
                <w:szCs w:val="6"/>
              </w:rPr>
            </w:pPr>
          </w:p>
          <w:p w:rsidR="0020391B" w:rsidRPr="00DE21E8" w:rsidRDefault="0020391B" w:rsidP="00E7241C">
            <w:pPr>
              <w:spacing w:before="40" w:after="0"/>
              <w:ind w:left="57" w:right="57"/>
              <w:jc w:val="center"/>
              <w:rPr>
                <w:sz w:val="14"/>
                <w:szCs w:val="14"/>
              </w:rPr>
            </w:pPr>
            <w:r w:rsidRPr="00DE21E8">
              <w:rPr>
                <w:sz w:val="14"/>
                <w:szCs w:val="14"/>
              </w:rPr>
              <w:t>Groep</w:t>
            </w:r>
          </w:p>
          <w:p w:rsidR="0020391B" w:rsidRPr="00DE21E8" w:rsidRDefault="0020391B" w:rsidP="00E7241C">
            <w:pPr>
              <w:spacing w:before="40" w:after="0"/>
              <w:ind w:left="57" w:right="57"/>
              <w:jc w:val="center"/>
              <w:rPr>
                <w:sz w:val="14"/>
                <w:szCs w:val="14"/>
              </w:rPr>
            </w:pPr>
            <w:r w:rsidRPr="00DE21E8">
              <w:rPr>
                <w:sz w:val="14"/>
                <w:szCs w:val="14"/>
              </w:rPr>
              <w:t>nr.</w:t>
            </w:r>
          </w:p>
        </w:tc>
        <w:tc>
          <w:tcPr>
            <w:tcW w:w="2107" w:type="dxa"/>
            <w:gridSpan w:val="3"/>
            <w:vAlign w:val="center"/>
          </w:tcPr>
          <w:p w:rsidR="0020391B" w:rsidRPr="00DE21E8" w:rsidRDefault="0020391B" w:rsidP="00E7241C">
            <w:pPr>
              <w:spacing w:before="40" w:after="0"/>
              <w:ind w:left="57" w:right="57"/>
              <w:jc w:val="center"/>
              <w:rPr>
                <w:sz w:val="14"/>
                <w:szCs w:val="14"/>
              </w:rPr>
            </w:pPr>
            <w:r w:rsidRPr="00DE21E8">
              <w:rPr>
                <w:sz w:val="14"/>
                <w:szCs w:val="14"/>
              </w:rPr>
              <w:t>Leidingen</w:t>
            </w:r>
          </w:p>
        </w:tc>
        <w:tc>
          <w:tcPr>
            <w:tcW w:w="2305" w:type="dxa"/>
            <w:gridSpan w:val="4"/>
            <w:vAlign w:val="center"/>
          </w:tcPr>
          <w:p w:rsidR="0020391B" w:rsidRPr="00DE21E8" w:rsidRDefault="0020391B" w:rsidP="00E7241C">
            <w:pPr>
              <w:spacing w:before="40" w:after="0"/>
              <w:ind w:left="57" w:right="57"/>
              <w:jc w:val="center"/>
              <w:rPr>
                <w:sz w:val="14"/>
                <w:szCs w:val="14"/>
              </w:rPr>
            </w:pPr>
            <w:r w:rsidRPr="00DE21E8">
              <w:rPr>
                <w:sz w:val="14"/>
                <w:szCs w:val="14"/>
              </w:rPr>
              <w:t>Groepsbeveiliging</w:t>
            </w:r>
          </w:p>
        </w:tc>
        <w:tc>
          <w:tcPr>
            <w:tcW w:w="2887" w:type="dxa"/>
            <w:gridSpan w:val="5"/>
            <w:shd w:val="clear" w:color="auto" w:fill="auto"/>
          </w:tcPr>
          <w:p w:rsidR="0020391B" w:rsidRPr="00DE21E8" w:rsidRDefault="0020391B" w:rsidP="00E7241C">
            <w:pPr>
              <w:spacing w:before="40" w:after="0"/>
              <w:ind w:left="57" w:right="57"/>
              <w:jc w:val="center"/>
              <w:rPr>
                <w:sz w:val="6"/>
                <w:szCs w:val="6"/>
              </w:rPr>
            </w:pPr>
          </w:p>
          <w:p w:rsidR="0020391B" w:rsidRPr="00DE21E8" w:rsidRDefault="0020391B" w:rsidP="00E7241C">
            <w:pPr>
              <w:spacing w:before="40" w:after="0"/>
              <w:ind w:left="57" w:right="57"/>
              <w:jc w:val="center"/>
              <w:rPr>
                <w:sz w:val="14"/>
                <w:szCs w:val="14"/>
              </w:rPr>
            </w:pPr>
            <w:r w:rsidRPr="00DE21E8">
              <w:rPr>
                <w:sz w:val="14"/>
                <w:szCs w:val="14"/>
              </w:rPr>
              <w:t>Isolatieweerstand</w:t>
            </w:r>
          </w:p>
        </w:tc>
        <w:tc>
          <w:tcPr>
            <w:tcW w:w="2617" w:type="dxa"/>
            <w:gridSpan w:val="7"/>
          </w:tcPr>
          <w:p w:rsidR="0020391B" w:rsidRPr="00DE21E8" w:rsidRDefault="0020391B" w:rsidP="00E7241C">
            <w:pPr>
              <w:spacing w:before="40" w:after="0"/>
              <w:ind w:left="57" w:right="57"/>
              <w:jc w:val="center"/>
              <w:rPr>
                <w:sz w:val="6"/>
                <w:szCs w:val="6"/>
              </w:rPr>
            </w:pPr>
          </w:p>
          <w:p w:rsidR="0020391B" w:rsidRPr="00DE21E8" w:rsidRDefault="0020391B" w:rsidP="00E7241C">
            <w:pPr>
              <w:spacing w:before="40" w:after="0"/>
              <w:ind w:left="57" w:right="57"/>
              <w:jc w:val="center"/>
              <w:rPr>
                <w:sz w:val="14"/>
                <w:szCs w:val="14"/>
              </w:rPr>
            </w:pPr>
            <w:r w:rsidRPr="00DE21E8">
              <w:rPr>
                <w:sz w:val="14"/>
                <w:szCs w:val="14"/>
              </w:rPr>
              <w:t>Aardlekbeveiliging</w:t>
            </w:r>
          </w:p>
        </w:tc>
        <w:tc>
          <w:tcPr>
            <w:tcW w:w="3827" w:type="dxa"/>
            <w:vMerge w:val="restart"/>
          </w:tcPr>
          <w:p w:rsidR="0020391B" w:rsidRPr="00DE21E8" w:rsidRDefault="0020391B" w:rsidP="00E7241C">
            <w:pPr>
              <w:spacing w:before="40" w:after="0"/>
              <w:ind w:left="57" w:right="57"/>
              <w:jc w:val="center"/>
              <w:rPr>
                <w:sz w:val="6"/>
                <w:szCs w:val="6"/>
              </w:rPr>
            </w:pPr>
          </w:p>
          <w:p w:rsidR="0020391B" w:rsidRPr="00DE21E8" w:rsidRDefault="0020391B" w:rsidP="00E7241C">
            <w:pPr>
              <w:spacing w:before="40" w:after="0"/>
              <w:ind w:left="57" w:right="57"/>
              <w:jc w:val="center"/>
              <w:rPr>
                <w:sz w:val="14"/>
                <w:szCs w:val="14"/>
              </w:rPr>
            </w:pPr>
          </w:p>
        </w:tc>
      </w:tr>
      <w:tr w:rsidR="0020391B" w:rsidRPr="00DE21E8" w:rsidTr="003E1551">
        <w:trPr>
          <w:trHeight w:val="273"/>
        </w:trPr>
        <w:tc>
          <w:tcPr>
            <w:tcW w:w="756" w:type="dxa"/>
            <w:vMerge/>
          </w:tcPr>
          <w:p w:rsidR="0020391B" w:rsidRPr="00DE21E8" w:rsidRDefault="0020391B" w:rsidP="00E7241C">
            <w:pPr>
              <w:spacing w:before="20" w:after="0"/>
              <w:ind w:left="57" w:right="57"/>
              <w:jc w:val="center"/>
              <w:rPr>
                <w:sz w:val="14"/>
                <w:szCs w:val="14"/>
              </w:rPr>
            </w:pPr>
          </w:p>
        </w:tc>
        <w:tc>
          <w:tcPr>
            <w:tcW w:w="1032" w:type="dxa"/>
            <w:vMerge w:val="restart"/>
          </w:tcPr>
          <w:p w:rsidR="0020391B" w:rsidRPr="00DE21E8" w:rsidRDefault="0020391B" w:rsidP="00E7241C">
            <w:pPr>
              <w:spacing w:before="20" w:after="0"/>
              <w:ind w:left="57" w:right="57"/>
              <w:jc w:val="center"/>
              <w:rPr>
                <w:sz w:val="14"/>
                <w:szCs w:val="14"/>
              </w:rPr>
            </w:pPr>
            <w:r w:rsidRPr="00DE21E8">
              <w:rPr>
                <w:sz w:val="14"/>
                <w:szCs w:val="14"/>
              </w:rPr>
              <w:t>Type</w:t>
            </w:r>
          </w:p>
        </w:tc>
        <w:tc>
          <w:tcPr>
            <w:tcW w:w="1075" w:type="dxa"/>
            <w:gridSpan w:val="2"/>
            <w:vMerge w:val="restart"/>
          </w:tcPr>
          <w:p w:rsidR="0020391B" w:rsidRPr="00DE21E8" w:rsidRDefault="0020391B" w:rsidP="00E7241C">
            <w:pPr>
              <w:spacing w:before="20" w:after="0"/>
              <w:ind w:left="57" w:right="57"/>
              <w:jc w:val="center"/>
              <w:rPr>
                <w:sz w:val="14"/>
                <w:szCs w:val="14"/>
              </w:rPr>
            </w:pPr>
            <w:r w:rsidRPr="00DE21E8">
              <w:rPr>
                <w:sz w:val="14"/>
                <w:szCs w:val="14"/>
              </w:rPr>
              <w:t>Ø</w:t>
            </w:r>
          </w:p>
          <w:p w:rsidR="0020391B" w:rsidRPr="00DE21E8" w:rsidRDefault="0020391B" w:rsidP="00E7241C">
            <w:pPr>
              <w:spacing w:before="20" w:after="0"/>
              <w:ind w:left="57" w:right="57"/>
              <w:jc w:val="center"/>
              <w:rPr>
                <w:sz w:val="14"/>
                <w:szCs w:val="14"/>
              </w:rPr>
            </w:pPr>
            <w:r w:rsidRPr="00DE21E8">
              <w:rPr>
                <w:sz w:val="14"/>
                <w:szCs w:val="14"/>
              </w:rPr>
              <w:t>L/N/PE</w:t>
            </w:r>
          </w:p>
          <w:p w:rsidR="0020391B" w:rsidRPr="00DE21E8" w:rsidRDefault="0020391B" w:rsidP="00E7241C">
            <w:pPr>
              <w:spacing w:before="20" w:after="0"/>
              <w:ind w:left="57" w:right="57"/>
              <w:jc w:val="center"/>
              <w:rPr>
                <w:sz w:val="8"/>
                <w:szCs w:val="8"/>
              </w:rPr>
            </w:pPr>
          </w:p>
          <w:p w:rsidR="0020391B" w:rsidRPr="00DE21E8" w:rsidRDefault="0020391B" w:rsidP="00E7241C">
            <w:pPr>
              <w:spacing w:before="20" w:after="0"/>
              <w:ind w:left="57" w:right="57"/>
              <w:jc w:val="center"/>
              <w:rPr>
                <w:sz w:val="14"/>
                <w:szCs w:val="14"/>
              </w:rPr>
            </w:pPr>
            <w:r w:rsidRPr="00DE21E8">
              <w:rPr>
                <w:sz w:val="14"/>
                <w:szCs w:val="14"/>
              </w:rPr>
              <w:t>[mm²]</w:t>
            </w:r>
          </w:p>
        </w:tc>
        <w:tc>
          <w:tcPr>
            <w:tcW w:w="1620" w:type="dxa"/>
            <w:gridSpan w:val="3"/>
          </w:tcPr>
          <w:p w:rsidR="0020391B" w:rsidRPr="00DE21E8" w:rsidRDefault="0020391B" w:rsidP="00E7241C">
            <w:pPr>
              <w:spacing w:before="40" w:after="0"/>
              <w:ind w:left="57" w:right="57"/>
              <w:jc w:val="center"/>
              <w:rPr>
                <w:sz w:val="14"/>
                <w:szCs w:val="14"/>
              </w:rPr>
            </w:pPr>
            <w:r w:rsidRPr="00DE21E8">
              <w:rPr>
                <w:sz w:val="14"/>
                <w:szCs w:val="14"/>
              </w:rPr>
              <w:t>I</w:t>
            </w:r>
            <w:r w:rsidRPr="00DE21E8">
              <w:rPr>
                <w:sz w:val="14"/>
                <w:szCs w:val="14"/>
                <w:vertAlign w:val="subscript"/>
              </w:rPr>
              <w:t xml:space="preserve">n </w:t>
            </w:r>
            <w:r w:rsidRPr="00DE21E8">
              <w:rPr>
                <w:sz w:val="14"/>
                <w:szCs w:val="14"/>
              </w:rPr>
              <w:t>[A]</w:t>
            </w:r>
          </w:p>
        </w:tc>
        <w:tc>
          <w:tcPr>
            <w:tcW w:w="685" w:type="dxa"/>
            <w:vMerge w:val="restart"/>
          </w:tcPr>
          <w:p w:rsidR="0020391B" w:rsidRPr="00DE21E8" w:rsidRDefault="0020391B" w:rsidP="00E7241C">
            <w:pPr>
              <w:spacing w:before="40" w:after="0"/>
              <w:ind w:left="57" w:right="57"/>
              <w:jc w:val="center"/>
              <w:rPr>
                <w:sz w:val="14"/>
                <w:szCs w:val="14"/>
              </w:rPr>
            </w:pPr>
          </w:p>
          <w:p w:rsidR="0020391B" w:rsidRPr="00DE21E8" w:rsidRDefault="0020391B" w:rsidP="00E7241C">
            <w:pPr>
              <w:spacing w:before="40" w:after="0"/>
              <w:ind w:left="57" w:right="57"/>
              <w:jc w:val="center"/>
              <w:rPr>
                <w:sz w:val="14"/>
                <w:szCs w:val="14"/>
              </w:rPr>
            </w:pPr>
          </w:p>
          <w:p w:rsidR="0020391B" w:rsidRPr="00DE21E8" w:rsidRDefault="0020391B" w:rsidP="00E7241C">
            <w:pPr>
              <w:spacing w:beforeLines="40" w:before="96" w:after="0"/>
              <w:ind w:left="57" w:right="57"/>
              <w:jc w:val="center"/>
              <w:rPr>
                <w:sz w:val="14"/>
                <w:szCs w:val="14"/>
              </w:rPr>
            </w:pPr>
            <w:r w:rsidRPr="00DE21E8">
              <w:rPr>
                <w:sz w:val="14"/>
                <w:szCs w:val="14"/>
              </w:rPr>
              <w:t>Kar.</w:t>
            </w:r>
          </w:p>
        </w:tc>
        <w:tc>
          <w:tcPr>
            <w:tcW w:w="721" w:type="dxa"/>
            <w:vMerge w:val="restart"/>
            <w:shd w:val="clear" w:color="auto" w:fill="auto"/>
          </w:tcPr>
          <w:p w:rsidR="0020391B" w:rsidRPr="00DE21E8" w:rsidRDefault="0020391B" w:rsidP="00E7241C">
            <w:pPr>
              <w:spacing w:before="40" w:after="0"/>
              <w:ind w:left="57" w:right="57"/>
              <w:jc w:val="center"/>
              <w:rPr>
                <w:sz w:val="14"/>
                <w:szCs w:val="14"/>
              </w:rPr>
            </w:pPr>
            <w:r w:rsidRPr="00DE21E8">
              <w:rPr>
                <w:sz w:val="14"/>
                <w:szCs w:val="14"/>
              </w:rPr>
              <w:t>L1-PE</w:t>
            </w:r>
          </w:p>
          <w:p w:rsidR="0020391B" w:rsidRPr="00DE21E8" w:rsidRDefault="0020391B" w:rsidP="00E7241C">
            <w:pPr>
              <w:spacing w:beforeLines="40" w:before="96" w:after="0"/>
              <w:ind w:left="57" w:right="57"/>
              <w:jc w:val="center"/>
              <w:rPr>
                <w:sz w:val="14"/>
                <w:szCs w:val="14"/>
              </w:rPr>
            </w:pPr>
            <w:r w:rsidRPr="00DE21E8">
              <w:rPr>
                <w:sz w:val="14"/>
                <w:szCs w:val="14"/>
              </w:rPr>
              <w:t>[MΩ]</w:t>
            </w:r>
          </w:p>
        </w:tc>
        <w:tc>
          <w:tcPr>
            <w:tcW w:w="724" w:type="dxa"/>
            <w:vMerge w:val="restart"/>
            <w:shd w:val="clear" w:color="auto" w:fill="auto"/>
          </w:tcPr>
          <w:p w:rsidR="0020391B" w:rsidRPr="00DE21E8" w:rsidRDefault="0020391B" w:rsidP="00E7241C">
            <w:pPr>
              <w:spacing w:before="40" w:after="0"/>
              <w:ind w:left="57" w:right="57"/>
              <w:jc w:val="center"/>
              <w:rPr>
                <w:sz w:val="14"/>
                <w:szCs w:val="14"/>
              </w:rPr>
            </w:pPr>
            <w:r w:rsidRPr="00DE21E8">
              <w:rPr>
                <w:sz w:val="14"/>
                <w:szCs w:val="14"/>
              </w:rPr>
              <w:t>L2-PE</w:t>
            </w:r>
          </w:p>
          <w:p w:rsidR="0020391B" w:rsidRPr="00DE21E8" w:rsidRDefault="0020391B" w:rsidP="00E7241C">
            <w:pPr>
              <w:spacing w:beforeLines="40" w:before="96" w:after="0"/>
              <w:ind w:left="57" w:right="57"/>
              <w:jc w:val="center"/>
              <w:rPr>
                <w:sz w:val="14"/>
                <w:szCs w:val="14"/>
              </w:rPr>
            </w:pPr>
            <w:r w:rsidRPr="00DE21E8">
              <w:rPr>
                <w:sz w:val="14"/>
                <w:szCs w:val="14"/>
              </w:rPr>
              <w:t>[MΩ]</w:t>
            </w:r>
          </w:p>
        </w:tc>
        <w:tc>
          <w:tcPr>
            <w:tcW w:w="721" w:type="dxa"/>
            <w:vMerge w:val="restart"/>
            <w:shd w:val="clear" w:color="auto" w:fill="auto"/>
          </w:tcPr>
          <w:p w:rsidR="0020391B" w:rsidRPr="00DE21E8" w:rsidRDefault="0020391B" w:rsidP="00E7241C">
            <w:pPr>
              <w:spacing w:before="40" w:after="0"/>
              <w:ind w:left="57" w:right="57"/>
              <w:jc w:val="center"/>
              <w:rPr>
                <w:sz w:val="14"/>
                <w:szCs w:val="14"/>
              </w:rPr>
            </w:pPr>
            <w:r w:rsidRPr="00DE21E8">
              <w:rPr>
                <w:sz w:val="14"/>
                <w:szCs w:val="14"/>
              </w:rPr>
              <w:t>L3-PE</w:t>
            </w:r>
          </w:p>
          <w:p w:rsidR="0020391B" w:rsidRPr="00DE21E8" w:rsidRDefault="0020391B" w:rsidP="00E7241C">
            <w:pPr>
              <w:spacing w:beforeLines="40" w:before="96" w:after="0"/>
              <w:ind w:left="57" w:right="57"/>
              <w:jc w:val="center"/>
              <w:rPr>
                <w:sz w:val="14"/>
                <w:szCs w:val="14"/>
              </w:rPr>
            </w:pPr>
            <w:r w:rsidRPr="00DE21E8">
              <w:rPr>
                <w:sz w:val="14"/>
                <w:szCs w:val="14"/>
              </w:rPr>
              <w:t>[MΩ]</w:t>
            </w:r>
          </w:p>
        </w:tc>
        <w:tc>
          <w:tcPr>
            <w:tcW w:w="721" w:type="dxa"/>
            <w:gridSpan w:val="2"/>
            <w:vMerge w:val="restart"/>
            <w:shd w:val="clear" w:color="auto" w:fill="auto"/>
          </w:tcPr>
          <w:p w:rsidR="0020391B" w:rsidRPr="00DE21E8" w:rsidRDefault="0020391B" w:rsidP="00E7241C">
            <w:pPr>
              <w:spacing w:before="40" w:after="0"/>
              <w:ind w:left="57" w:right="57"/>
              <w:jc w:val="center"/>
              <w:rPr>
                <w:sz w:val="14"/>
                <w:szCs w:val="14"/>
              </w:rPr>
            </w:pPr>
            <w:r w:rsidRPr="00DE21E8">
              <w:rPr>
                <w:sz w:val="14"/>
                <w:szCs w:val="14"/>
              </w:rPr>
              <w:t>N-PE</w:t>
            </w:r>
          </w:p>
          <w:p w:rsidR="0020391B" w:rsidRDefault="0020391B" w:rsidP="000E3F7C">
            <w:pPr>
              <w:spacing w:beforeLines="40" w:before="96" w:after="0"/>
              <w:ind w:left="57" w:right="57"/>
              <w:jc w:val="center"/>
              <w:rPr>
                <w:sz w:val="14"/>
                <w:szCs w:val="14"/>
              </w:rPr>
            </w:pPr>
          </w:p>
          <w:p w:rsidR="0020391B" w:rsidRPr="00DE21E8" w:rsidRDefault="0020391B" w:rsidP="00E7241C">
            <w:pPr>
              <w:spacing w:beforeLines="40" w:before="96" w:after="0"/>
              <w:ind w:left="57" w:right="57"/>
              <w:jc w:val="center"/>
              <w:rPr>
                <w:sz w:val="14"/>
                <w:szCs w:val="14"/>
              </w:rPr>
            </w:pPr>
            <w:r w:rsidRPr="00DE21E8">
              <w:rPr>
                <w:sz w:val="14"/>
                <w:szCs w:val="14"/>
              </w:rPr>
              <w:t>[MΩ]</w:t>
            </w:r>
          </w:p>
        </w:tc>
        <w:tc>
          <w:tcPr>
            <w:tcW w:w="611" w:type="dxa"/>
            <w:vMerge w:val="restart"/>
          </w:tcPr>
          <w:p w:rsidR="0020391B" w:rsidRPr="00DE21E8" w:rsidRDefault="0020391B" w:rsidP="00E7241C">
            <w:pPr>
              <w:spacing w:before="40" w:after="0"/>
              <w:ind w:left="57" w:right="57"/>
              <w:jc w:val="center"/>
              <w:rPr>
                <w:sz w:val="14"/>
                <w:szCs w:val="14"/>
              </w:rPr>
            </w:pPr>
            <w:r w:rsidRPr="00DE21E8">
              <w:rPr>
                <w:sz w:val="14"/>
                <w:szCs w:val="14"/>
              </w:rPr>
              <w:t>I</w:t>
            </w:r>
            <w:r w:rsidRPr="00DE21E8">
              <w:rPr>
                <w:sz w:val="14"/>
                <w:szCs w:val="14"/>
                <w:vertAlign w:val="subscript"/>
              </w:rPr>
              <w:t>Δn</w:t>
            </w:r>
          </w:p>
          <w:p w:rsidR="0020391B" w:rsidRPr="000E3F7C" w:rsidRDefault="0020391B" w:rsidP="00E7241C">
            <w:pPr>
              <w:spacing w:beforeLines="40" w:before="96" w:after="0"/>
              <w:ind w:left="40" w:right="28"/>
              <w:jc w:val="center"/>
              <w:rPr>
                <w:sz w:val="12"/>
                <w:szCs w:val="12"/>
                <w:vertAlign w:val="subscript"/>
              </w:rPr>
            </w:pPr>
            <w:r w:rsidRPr="000E3F7C">
              <w:rPr>
                <w:sz w:val="12"/>
                <w:szCs w:val="12"/>
              </w:rPr>
              <w:t>[mA]</w:t>
            </w:r>
          </w:p>
        </w:tc>
        <w:tc>
          <w:tcPr>
            <w:tcW w:w="615" w:type="dxa"/>
            <w:gridSpan w:val="3"/>
            <w:vMerge w:val="restart"/>
          </w:tcPr>
          <w:p w:rsidR="0020391B" w:rsidRPr="00DE21E8" w:rsidRDefault="0020391B" w:rsidP="00E7241C">
            <w:pPr>
              <w:spacing w:before="40" w:after="0"/>
              <w:ind w:left="57" w:right="57"/>
              <w:jc w:val="center"/>
              <w:rPr>
                <w:sz w:val="14"/>
                <w:szCs w:val="14"/>
                <w:vertAlign w:val="subscript"/>
              </w:rPr>
            </w:pPr>
            <w:r w:rsidRPr="00DE21E8">
              <w:rPr>
                <w:sz w:val="14"/>
                <w:szCs w:val="14"/>
              </w:rPr>
              <w:t>I</w:t>
            </w:r>
            <w:r w:rsidRPr="00DE21E8">
              <w:rPr>
                <w:sz w:val="14"/>
                <w:szCs w:val="14"/>
                <w:vertAlign w:val="subscript"/>
              </w:rPr>
              <w:t>a</w:t>
            </w:r>
          </w:p>
          <w:p w:rsidR="0020391B" w:rsidRPr="000E3F7C" w:rsidRDefault="0020391B" w:rsidP="00E7241C">
            <w:pPr>
              <w:spacing w:beforeLines="40" w:before="96" w:after="0"/>
              <w:ind w:left="-52" w:right="-25"/>
              <w:jc w:val="center"/>
              <w:rPr>
                <w:sz w:val="12"/>
                <w:szCs w:val="12"/>
              </w:rPr>
            </w:pPr>
            <w:r w:rsidRPr="000E3F7C">
              <w:rPr>
                <w:sz w:val="12"/>
                <w:szCs w:val="12"/>
              </w:rPr>
              <w:t>[mA]</w:t>
            </w:r>
          </w:p>
        </w:tc>
        <w:tc>
          <w:tcPr>
            <w:tcW w:w="659" w:type="dxa"/>
            <w:gridSpan w:val="2"/>
            <w:vMerge w:val="restart"/>
          </w:tcPr>
          <w:p w:rsidR="0020391B" w:rsidRPr="00DE21E8" w:rsidRDefault="0020391B" w:rsidP="00E7241C">
            <w:pPr>
              <w:spacing w:before="40" w:after="0"/>
              <w:ind w:left="57" w:right="57"/>
              <w:jc w:val="center"/>
              <w:rPr>
                <w:sz w:val="14"/>
                <w:szCs w:val="14"/>
                <w:vertAlign w:val="subscript"/>
              </w:rPr>
            </w:pPr>
            <w:r w:rsidRPr="00DE21E8">
              <w:rPr>
                <w:sz w:val="14"/>
                <w:szCs w:val="14"/>
              </w:rPr>
              <w:t>t</w:t>
            </w:r>
            <w:r w:rsidRPr="00DE21E8">
              <w:rPr>
                <w:sz w:val="14"/>
                <w:szCs w:val="14"/>
                <w:vertAlign w:val="subscript"/>
              </w:rPr>
              <w:t>v</w:t>
            </w:r>
          </w:p>
          <w:p w:rsidR="0020391B" w:rsidRPr="000E3F7C" w:rsidRDefault="0020391B" w:rsidP="00E7241C">
            <w:pPr>
              <w:spacing w:beforeLines="40" w:before="96" w:after="0"/>
              <w:ind w:left="57" w:right="57"/>
              <w:jc w:val="center"/>
              <w:rPr>
                <w:sz w:val="12"/>
                <w:szCs w:val="12"/>
                <w:vertAlign w:val="subscript"/>
              </w:rPr>
            </w:pPr>
            <w:r w:rsidRPr="000E3F7C">
              <w:rPr>
                <w:sz w:val="12"/>
                <w:szCs w:val="12"/>
              </w:rPr>
              <w:t>[ms]</w:t>
            </w:r>
          </w:p>
        </w:tc>
        <w:tc>
          <w:tcPr>
            <w:tcW w:w="732" w:type="dxa"/>
            <w:vMerge w:val="restart"/>
          </w:tcPr>
          <w:p w:rsidR="0020391B" w:rsidRPr="00DE21E8" w:rsidRDefault="0020391B" w:rsidP="00E7241C">
            <w:pPr>
              <w:spacing w:before="40" w:after="0"/>
              <w:ind w:left="57" w:right="57"/>
              <w:jc w:val="center"/>
              <w:rPr>
                <w:sz w:val="14"/>
                <w:szCs w:val="14"/>
                <w:vertAlign w:val="subscript"/>
              </w:rPr>
            </w:pPr>
            <w:r w:rsidRPr="00DE21E8">
              <w:rPr>
                <w:sz w:val="14"/>
                <w:szCs w:val="14"/>
              </w:rPr>
              <w:t>Test-knop</w:t>
            </w:r>
          </w:p>
        </w:tc>
        <w:tc>
          <w:tcPr>
            <w:tcW w:w="3827" w:type="dxa"/>
            <w:vMerge/>
          </w:tcPr>
          <w:p w:rsidR="0020391B" w:rsidRPr="00DE21E8" w:rsidRDefault="0020391B" w:rsidP="00E7241C">
            <w:pPr>
              <w:spacing w:before="20" w:after="0"/>
              <w:ind w:left="57" w:right="57"/>
              <w:jc w:val="center"/>
              <w:rPr>
                <w:sz w:val="14"/>
                <w:szCs w:val="14"/>
              </w:rPr>
            </w:pPr>
          </w:p>
        </w:tc>
      </w:tr>
      <w:tr w:rsidR="0020391B" w:rsidRPr="00DE21E8" w:rsidTr="003E1551">
        <w:trPr>
          <w:trHeight w:val="297"/>
        </w:trPr>
        <w:tc>
          <w:tcPr>
            <w:tcW w:w="756" w:type="dxa"/>
            <w:vMerge/>
          </w:tcPr>
          <w:p w:rsidR="0020391B" w:rsidRPr="00DE21E8" w:rsidRDefault="0020391B" w:rsidP="00E7241C">
            <w:pPr>
              <w:spacing w:before="20" w:after="0"/>
              <w:ind w:left="57" w:right="57"/>
              <w:jc w:val="center"/>
              <w:rPr>
                <w:sz w:val="14"/>
                <w:szCs w:val="14"/>
              </w:rPr>
            </w:pPr>
          </w:p>
        </w:tc>
        <w:tc>
          <w:tcPr>
            <w:tcW w:w="1032" w:type="dxa"/>
            <w:vMerge/>
          </w:tcPr>
          <w:p w:rsidR="0020391B" w:rsidRPr="00DE21E8" w:rsidRDefault="0020391B" w:rsidP="00E7241C">
            <w:pPr>
              <w:spacing w:before="20" w:after="0"/>
              <w:ind w:left="57" w:right="57"/>
              <w:jc w:val="center"/>
              <w:rPr>
                <w:sz w:val="14"/>
                <w:szCs w:val="14"/>
              </w:rPr>
            </w:pPr>
          </w:p>
        </w:tc>
        <w:tc>
          <w:tcPr>
            <w:tcW w:w="1075" w:type="dxa"/>
            <w:gridSpan w:val="2"/>
            <w:vMerge/>
          </w:tcPr>
          <w:p w:rsidR="0020391B" w:rsidRPr="00DE21E8" w:rsidRDefault="0020391B" w:rsidP="00E7241C">
            <w:pPr>
              <w:spacing w:before="20" w:after="0"/>
              <w:ind w:left="57" w:right="57"/>
              <w:jc w:val="center"/>
              <w:rPr>
                <w:sz w:val="14"/>
                <w:szCs w:val="14"/>
              </w:rPr>
            </w:pPr>
          </w:p>
        </w:tc>
        <w:tc>
          <w:tcPr>
            <w:tcW w:w="808" w:type="dxa"/>
            <w:vAlign w:val="center"/>
          </w:tcPr>
          <w:p w:rsidR="0020391B" w:rsidRPr="00DE21E8" w:rsidRDefault="0020391B" w:rsidP="00E7241C">
            <w:pPr>
              <w:spacing w:before="40" w:after="0"/>
              <w:ind w:left="57" w:right="57"/>
              <w:jc w:val="center"/>
              <w:rPr>
                <w:sz w:val="14"/>
                <w:szCs w:val="14"/>
              </w:rPr>
            </w:pPr>
            <w:r w:rsidRPr="00DE21E8">
              <w:rPr>
                <w:sz w:val="14"/>
                <w:szCs w:val="14"/>
              </w:rPr>
              <w:t>Smelt-veil.</w:t>
            </w:r>
          </w:p>
        </w:tc>
        <w:tc>
          <w:tcPr>
            <w:tcW w:w="812" w:type="dxa"/>
            <w:gridSpan w:val="2"/>
          </w:tcPr>
          <w:p w:rsidR="0020391B" w:rsidRPr="00DE21E8" w:rsidRDefault="0020391B" w:rsidP="00DE21E8">
            <w:pPr>
              <w:spacing w:before="40" w:after="0"/>
              <w:ind w:left="57" w:right="57"/>
              <w:jc w:val="center"/>
              <w:rPr>
                <w:sz w:val="14"/>
                <w:szCs w:val="14"/>
              </w:rPr>
            </w:pPr>
            <w:r w:rsidRPr="00DE21E8">
              <w:rPr>
                <w:sz w:val="14"/>
                <w:szCs w:val="14"/>
              </w:rPr>
              <w:t>Install.aut.</w:t>
            </w:r>
          </w:p>
        </w:tc>
        <w:tc>
          <w:tcPr>
            <w:tcW w:w="685" w:type="dxa"/>
            <w:vMerge/>
          </w:tcPr>
          <w:p w:rsidR="0020391B" w:rsidRPr="00DE21E8" w:rsidRDefault="0020391B" w:rsidP="00E7241C">
            <w:pPr>
              <w:spacing w:before="20" w:after="0"/>
              <w:ind w:left="57" w:right="57"/>
              <w:jc w:val="center"/>
              <w:rPr>
                <w:sz w:val="14"/>
                <w:szCs w:val="14"/>
              </w:rPr>
            </w:pPr>
          </w:p>
        </w:tc>
        <w:tc>
          <w:tcPr>
            <w:tcW w:w="721" w:type="dxa"/>
            <w:vMerge/>
            <w:vAlign w:val="center"/>
          </w:tcPr>
          <w:p w:rsidR="0020391B" w:rsidRPr="00DE21E8" w:rsidRDefault="0020391B" w:rsidP="00E7241C">
            <w:pPr>
              <w:spacing w:before="80" w:after="0"/>
              <w:ind w:left="57" w:right="57"/>
              <w:jc w:val="center"/>
              <w:rPr>
                <w:sz w:val="14"/>
                <w:szCs w:val="14"/>
              </w:rPr>
            </w:pPr>
          </w:p>
        </w:tc>
        <w:tc>
          <w:tcPr>
            <w:tcW w:w="724" w:type="dxa"/>
            <w:vMerge/>
            <w:vAlign w:val="center"/>
          </w:tcPr>
          <w:p w:rsidR="0020391B" w:rsidRPr="00DE21E8" w:rsidRDefault="0020391B" w:rsidP="00E7241C">
            <w:pPr>
              <w:spacing w:before="80" w:after="0"/>
              <w:ind w:left="57" w:right="57"/>
              <w:jc w:val="center"/>
              <w:rPr>
                <w:sz w:val="14"/>
                <w:szCs w:val="14"/>
              </w:rPr>
            </w:pPr>
          </w:p>
        </w:tc>
        <w:tc>
          <w:tcPr>
            <w:tcW w:w="721" w:type="dxa"/>
            <w:vMerge/>
            <w:vAlign w:val="center"/>
          </w:tcPr>
          <w:p w:rsidR="0020391B" w:rsidRPr="00DE21E8" w:rsidRDefault="0020391B" w:rsidP="00E7241C">
            <w:pPr>
              <w:spacing w:before="80" w:after="0"/>
              <w:ind w:left="57" w:right="57"/>
              <w:jc w:val="center"/>
              <w:rPr>
                <w:sz w:val="14"/>
                <w:szCs w:val="14"/>
              </w:rPr>
            </w:pPr>
          </w:p>
        </w:tc>
        <w:tc>
          <w:tcPr>
            <w:tcW w:w="721" w:type="dxa"/>
            <w:gridSpan w:val="2"/>
            <w:vMerge/>
            <w:vAlign w:val="center"/>
          </w:tcPr>
          <w:p w:rsidR="0020391B" w:rsidRPr="00DE21E8" w:rsidRDefault="0020391B" w:rsidP="00E7241C">
            <w:pPr>
              <w:spacing w:before="80" w:after="0"/>
              <w:ind w:left="57" w:right="57"/>
              <w:jc w:val="center"/>
              <w:rPr>
                <w:sz w:val="14"/>
                <w:szCs w:val="14"/>
              </w:rPr>
            </w:pPr>
          </w:p>
        </w:tc>
        <w:tc>
          <w:tcPr>
            <w:tcW w:w="611" w:type="dxa"/>
            <w:vMerge/>
          </w:tcPr>
          <w:p w:rsidR="0020391B" w:rsidRPr="00DE21E8" w:rsidRDefault="0020391B" w:rsidP="00E7241C">
            <w:pPr>
              <w:spacing w:before="20" w:after="0"/>
              <w:ind w:left="57" w:right="57"/>
              <w:jc w:val="center"/>
              <w:rPr>
                <w:sz w:val="14"/>
                <w:szCs w:val="14"/>
              </w:rPr>
            </w:pPr>
          </w:p>
        </w:tc>
        <w:tc>
          <w:tcPr>
            <w:tcW w:w="615" w:type="dxa"/>
            <w:gridSpan w:val="3"/>
            <w:vMerge/>
          </w:tcPr>
          <w:p w:rsidR="0020391B" w:rsidRPr="00DE21E8" w:rsidRDefault="0020391B" w:rsidP="00E7241C">
            <w:pPr>
              <w:spacing w:before="20" w:after="0"/>
              <w:ind w:left="57" w:right="57"/>
              <w:jc w:val="center"/>
              <w:rPr>
                <w:sz w:val="14"/>
                <w:szCs w:val="14"/>
              </w:rPr>
            </w:pPr>
          </w:p>
        </w:tc>
        <w:tc>
          <w:tcPr>
            <w:tcW w:w="659" w:type="dxa"/>
            <w:gridSpan w:val="2"/>
            <w:vMerge/>
          </w:tcPr>
          <w:p w:rsidR="0020391B" w:rsidRPr="00DE21E8" w:rsidRDefault="0020391B" w:rsidP="00E7241C">
            <w:pPr>
              <w:spacing w:before="20" w:after="0"/>
              <w:ind w:left="57" w:right="57"/>
              <w:jc w:val="center"/>
              <w:rPr>
                <w:sz w:val="14"/>
                <w:szCs w:val="14"/>
              </w:rPr>
            </w:pPr>
          </w:p>
        </w:tc>
        <w:tc>
          <w:tcPr>
            <w:tcW w:w="732" w:type="dxa"/>
            <w:vMerge/>
          </w:tcPr>
          <w:p w:rsidR="0020391B" w:rsidRPr="00DE21E8" w:rsidRDefault="0020391B" w:rsidP="00E7241C">
            <w:pPr>
              <w:spacing w:before="20" w:after="0"/>
              <w:ind w:left="57" w:right="57"/>
              <w:jc w:val="center"/>
              <w:rPr>
                <w:sz w:val="14"/>
                <w:szCs w:val="14"/>
              </w:rPr>
            </w:pPr>
          </w:p>
        </w:tc>
        <w:tc>
          <w:tcPr>
            <w:tcW w:w="3827" w:type="dxa"/>
            <w:vMerge/>
          </w:tcPr>
          <w:p w:rsidR="0020391B" w:rsidRPr="00DE21E8" w:rsidRDefault="0020391B" w:rsidP="00E7241C">
            <w:pPr>
              <w:spacing w:before="20" w:after="0"/>
              <w:ind w:left="57" w:right="57"/>
              <w:jc w:val="center"/>
              <w:rPr>
                <w:sz w:val="14"/>
                <w:szCs w:val="14"/>
              </w:rPr>
            </w:pPr>
          </w:p>
        </w:tc>
      </w:tr>
      <w:tr w:rsidR="0020391B" w:rsidRPr="00DE21E8" w:rsidTr="003E1551">
        <w:trPr>
          <w:trHeight w:val="340"/>
        </w:trPr>
        <w:tc>
          <w:tcPr>
            <w:tcW w:w="756" w:type="dxa"/>
          </w:tcPr>
          <w:p w:rsidR="0020391B" w:rsidRPr="00DE21E8" w:rsidRDefault="0020391B" w:rsidP="00E7241C">
            <w:pPr>
              <w:spacing w:before="20" w:after="0"/>
              <w:ind w:left="57" w:right="57"/>
              <w:jc w:val="center"/>
              <w:rPr>
                <w:sz w:val="14"/>
                <w:szCs w:val="14"/>
              </w:rPr>
            </w:pPr>
          </w:p>
        </w:tc>
        <w:tc>
          <w:tcPr>
            <w:tcW w:w="1032" w:type="dxa"/>
          </w:tcPr>
          <w:p w:rsidR="0020391B" w:rsidRPr="00DE21E8" w:rsidRDefault="0020391B" w:rsidP="00E7241C">
            <w:pPr>
              <w:spacing w:before="20" w:after="0"/>
              <w:ind w:left="57" w:right="57"/>
              <w:jc w:val="center"/>
              <w:rPr>
                <w:sz w:val="14"/>
                <w:szCs w:val="14"/>
              </w:rPr>
            </w:pPr>
          </w:p>
        </w:tc>
        <w:tc>
          <w:tcPr>
            <w:tcW w:w="1075" w:type="dxa"/>
            <w:gridSpan w:val="2"/>
          </w:tcPr>
          <w:p w:rsidR="0020391B" w:rsidRPr="00DE21E8" w:rsidRDefault="0020391B" w:rsidP="00E7241C">
            <w:pPr>
              <w:spacing w:before="20" w:after="0"/>
              <w:ind w:left="57" w:right="57"/>
              <w:jc w:val="center"/>
              <w:rPr>
                <w:sz w:val="14"/>
                <w:szCs w:val="14"/>
              </w:rPr>
            </w:pPr>
          </w:p>
        </w:tc>
        <w:tc>
          <w:tcPr>
            <w:tcW w:w="808" w:type="dxa"/>
          </w:tcPr>
          <w:p w:rsidR="0020391B" w:rsidRPr="00DE21E8" w:rsidRDefault="0020391B" w:rsidP="00E7241C">
            <w:pPr>
              <w:spacing w:before="20" w:after="0"/>
              <w:ind w:left="57" w:right="57"/>
              <w:jc w:val="center"/>
              <w:rPr>
                <w:sz w:val="14"/>
                <w:szCs w:val="14"/>
              </w:rPr>
            </w:pPr>
          </w:p>
        </w:tc>
        <w:tc>
          <w:tcPr>
            <w:tcW w:w="812" w:type="dxa"/>
            <w:gridSpan w:val="2"/>
          </w:tcPr>
          <w:p w:rsidR="0020391B" w:rsidRPr="00DE21E8" w:rsidRDefault="0020391B" w:rsidP="00E7241C">
            <w:pPr>
              <w:spacing w:before="20" w:after="0"/>
              <w:ind w:left="57" w:right="57"/>
              <w:jc w:val="center"/>
              <w:rPr>
                <w:sz w:val="14"/>
                <w:szCs w:val="14"/>
              </w:rPr>
            </w:pPr>
          </w:p>
        </w:tc>
        <w:tc>
          <w:tcPr>
            <w:tcW w:w="685"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4"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1" w:type="dxa"/>
            <w:gridSpan w:val="2"/>
          </w:tcPr>
          <w:p w:rsidR="0020391B" w:rsidRPr="00DE21E8" w:rsidRDefault="0020391B" w:rsidP="00E7241C">
            <w:pPr>
              <w:spacing w:before="20" w:after="0"/>
              <w:ind w:left="57" w:right="57"/>
              <w:jc w:val="center"/>
              <w:rPr>
                <w:sz w:val="14"/>
                <w:szCs w:val="14"/>
              </w:rPr>
            </w:pPr>
          </w:p>
        </w:tc>
        <w:tc>
          <w:tcPr>
            <w:tcW w:w="611" w:type="dxa"/>
          </w:tcPr>
          <w:p w:rsidR="0020391B" w:rsidRPr="00DE21E8" w:rsidRDefault="0020391B" w:rsidP="00E7241C">
            <w:pPr>
              <w:spacing w:before="20" w:after="0"/>
              <w:ind w:left="57" w:right="57"/>
              <w:jc w:val="center"/>
              <w:rPr>
                <w:sz w:val="14"/>
                <w:szCs w:val="14"/>
              </w:rPr>
            </w:pPr>
          </w:p>
        </w:tc>
        <w:tc>
          <w:tcPr>
            <w:tcW w:w="615" w:type="dxa"/>
            <w:gridSpan w:val="3"/>
          </w:tcPr>
          <w:p w:rsidR="0020391B" w:rsidRPr="00DE21E8" w:rsidRDefault="0020391B" w:rsidP="00E7241C">
            <w:pPr>
              <w:spacing w:before="20" w:after="0"/>
              <w:ind w:left="57" w:right="57"/>
              <w:jc w:val="center"/>
              <w:rPr>
                <w:sz w:val="14"/>
                <w:szCs w:val="14"/>
              </w:rPr>
            </w:pPr>
          </w:p>
        </w:tc>
        <w:tc>
          <w:tcPr>
            <w:tcW w:w="659" w:type="dxa"/>
            <w:gridSpan w:val="2"/>
          </w:tcPr>
          <w:p w:rsidR="0020391B" w:rsidRPr="00DE21E8" w:rsidRDefault="0020391B" w:rsidP="00E7241C">
            <w:pPr>
              <w:spacing w:before="20" w:after="0"/>
              <w:ind w:left="57" w:right="57"/>
              <w:jc w:val="center"/>
              <w:rPr>
                <w:sz w:val="14"/>
                <w:szCs w:val="14"/>
              </w:rPr>
            </w:pPr>
          </w:p>
        </w:tc>
        <w:tc>
          <w:tcPr>
            <w:tcW w:w="732" w:type="dxa"/>
          </w:tcPr>
          <w:p w:rsidR="0020391B" w:rsidRPr="00DE21E8" w:rsidRDefault="0020391B" w:rsidP="00E7241C">
            <w:pPr>
              <w:spacing w:before="20" w:after="0"/>
              <w:ind w:left="57" w:right="57"/>
              <w:jc w:val="center"/>
              <w:rPr>
                <w:sz w:val="14"/>
                <w:szCs w:val="14"/>
              </w:rPr>
            </w:pPr>
          </w:p>
        </w:tc>
        <w:tc>
          <w:tcPr>
            <w:tcW w:w="3827" w:type="dxa"/>
          </w:tcPr>
          <w:p w:rsidR="0020391B" w:rsidRPr="00DE21E8" w:rsidRDefault="0020391B" w:rsidP="00E7241C">
            <w:pPr>
              <w:spacing w:before="20" w:after="0"/>
              <w:ind w:left="57" w:right="57"/>
              <w:jc w:val="center"/>
              <w:rPr>
                <w:sz w:val="14"/>
                <w:szCs w:val="14"/>
              </w:rPr>
            </w:pPr>
          </w:p>
        </w:tc>
      </w:tr>
      <w:tr w:rsidR="0020391B" w:rsidRPr="00DE21E8" w:rsidTr="003E1551">
        <w:trPr>
          <w:trHeight w:val="340"/>
        </w:trPr>
        <w:tc>
          <w:tcPr>
            <w:tcW w:w="756" w:type="dxa"/>
          </w:tcPr>
          <w:p w:rsidR="0020391B" w:rsidRPr="00DE21E8" w:rsidRDefault="0020391B" w:rsidP="00E7241C">
            <w:pPr>
              <w:spacing w:before="20" w:after="0"/>
              <w:ind w:left="57" w:right="57"/>
              <w:jc w:val="center"/>
              <w:rPr>
                <w:sz w:val="14"/>
                <w:szCs w:val="14"/>
              </w:rPr>
            </w:pPr>
          </w:p>
        </w:tc>
        <w:tc>
          <w:tcPr>
            <w:tcW w:w="1032" w:type="dxa"/>
          </w:tcPr>
          <w:p w:rsidR="0020391B" w:rsidRPr="00DE21E8" w:rsidRDefault="0020391B" w:rsidP="00E7241C">
            <w:pPr>
              <w:spacing w:before="20" w:after="0"/>
              <w:ind w:left="57" w:right="57"/>
              <w:jc w:val="center"/>
              <w:rPr>
                <w:sz w:val="14"/>
                <w:szCs w:val="14"/>
              </w:rPr>
            </w:pPr>
          </w:p>
        </w:tc>
        <w:tc>
          <w:tcPr>
            <w:tcW w:w="1075" w:type="dxa"/>
            <w:gridSpan w:val="2"/>
          </w:tcPr>
          <w:p w:rsidR="0020391B" w:rsidRPr="00DE21E8" w:rsidRDefault="0020391B" w:rsidP="00E7241C">
            <w:pPr>
              <w:spacing w:before="20" w:after="0"/>
              <w:ind w:left="57" w:right="57"/>
              <w:jc w:val="center"/>
              <w:rPr>
                <w:sz w:val="14"/>
                <w:szCs w:val="14"/>
              </w:rPr>
            </w:pPr>
          </w:p>
        </w:tc>
        <w:tc>
          <w:tcPr>
            <w:tcW w:w="808" w:type="dxa"/>
          </w:tcPr>
          <w:p w:rsidR="0020391B" w:rsidRPr="00DE21E8" w:rsidRDefault="0020391B" w:rsidP="00E7241C">
            <w:pPr>
              <w:spacing w:before="20" w:after="0"/>
              <w:ind w:left="57" w:right="57"/>
              <w:jc w:val="center"/>
              <w:rPr>
                <w:sz w:val="14"/>
                <w:szCs w:val="14"/>
              </w:rPr>
            </w:pPr>
          </w:p>
        </w:tc>
        <w:tc>
          <w:tcPr>
            <w:tcW w:w="812" w:type="dxa"/>
            <w:gridSpan w:val="2"/>
          </w:tcPr>
          <w:p w:rsidR="0020391B" w:rsidRPr="00DE21E8" w:rsidRDefault="0020391B" w:rsidP="00E7241C">
            <w:pPr>
              <w:spacing w:before="20" w:after="0"/>
              <w:ind w:left="57" w:right="57"/>
              <w:jc w:val="center"/>
              <w:rPr>
                <w:sz w:val="14"/>
                <w:szCs w:val="14"/>
              </w:rPr>
            </w:pPr>
          </w:p>
        </w:tc>
        <w:tc>
          <w:tcPr>
            <w:tcW w:w="685"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4"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1" w:type="dxa"/>
            <w:gridSpan w:val="2"/>
          </w:tcPr>
          <w:p w:rsidR="0020391B" w:rsidRPr="00DE21E8" w:rsidRDefault="0020391B" w:rsidP="00E7241C">
            <w:pPr>
              <w:spacing w:before="20" w:after="0"/>
              <w:ind w:left="57" w:right="57"/>
              <w:jc w:val="center"/>
              <w:rPr>
                <w:sz w:val="14"/>
                <w:szCs w:val="14"/>
              </w:rPr>
            </w:pPr>
          </w:p>
        </w:tc>
        <w:tc>
          <w:tcPr>
            <w:tcW w:w="611" w:type="dxa"/>
          </w:tcPr>
          <w:p w:rsidR="0020391B" w:rsidRPr="00DE21E8" w:rsidRDefault="0020391B" w:rsidP="00E7241C">
            <w:pPr>
              <w:spacing w:before="20" w:after="0"/>
              <w:ind w:left="57" w:right="57"/>
              <w:jc w:val="center"/>
              <w:rPr>
                <w:sz w:val="14"/>
                <w:szCs w:val="14"/>
              </w:rPr>
            </w:pPr>
          </w:p>
        </w:tc>
        <w:tc>
          <w:tcPr>
            <w:tcW w:w="615" w:type="dxa"/>
            <w:gridSpan w:val="3"/>
          </w:tcPr>
          <w:p w:rsidR="0020391B" w:rsidRPr="00DE21E8" w:rsidRDefault="0020391B" w:rsidP="00E7241C">
            <w:pPr>
              <w:spacing w:before="20" w:after="0"/>
              <w:ind w:left="57" w:right="57"/>
              <w:jc w:val="center"/>
              <w:rPr>
                <w:sz w:val="14"/>
                <w:szCs w:val="14"/>
              </w:rPr>
            </w:pPr>
          </w:p>
        </w:tc>
        <w:tc>
          <w:tcPr>
            <w:tcW w:w="659" w:type="dxa"/>
            <w:gridSpan w:val="2"/>
          </w:tcPr>
          <w:p w:rsidR="0020391B" w:rsidRPr="00DE21E8" w:rsidRDefault="0020391B" w:rsidP="00E7241C">
            <w:pPr>
              <w:spacing w:before="20" w:after="0"/>
              <w:ind w:left="57" w:right="57"/>
              <w:jc w:val="center"/>
              <w:rPr>
                <w:sz w:val="14"/>
                <w:szCs w:val="14"/>
              </w:rPr>
            </w:pPr>
          </w:p>
        </w:tc>
        <w:tc>
          <w:tcPr>
            <w:tcW w:w="732" w:type="dxa"/>
          </w:tcPr>
          <w:p w:rsidR="0020391B" w:rsidRPr="00DE21E8" w:rsidRDefault="0020391B" w:rsidP="00E7241C">
            <w:pPr>
              <w:spacing w:before="20" w:after="0"/>
              <w:ind w:left="57" w:right="57"/>
              <w:jc w:val="center"/>
              <w:rPr>
                <w:sz w:val="14"/>
                <w:szCs w:val="14"/>
              </w:rPr>
            </w:pPr>
          </w:p>
        </w:tc>
        <w:tc>
          <w:tcPr>
            <w:tcW w:w="3827" w:type="dxa"/>
          </w:tcPr>
          <w:p w:rsidR="0020391B" w:rsidRPr="00DE21E8" w:rsidRDefault="0020391B" w:rsidP="00E7241C">
            <w:pPr>
              <w:spacing w:before="20" w:after="0"/>
              <w:ind w:left="57" w:right="57"/>
              <w:jc w:val="center"/>
              <w:rPr>
                <w:sz w:val="14"/>
                <w:szCs w:val="14"/>
              </w:rPr>
            </w:pPr>
          </w:p>
        </w:tc>
      </w:tr>
      <w:tr w:rsidR="0020391B" w:rsidRPr="00DE21E8" w:rsidTr="003E1551">
        <w:trPr>
          <w:trHeight w:val="340"/>
        </w:trPr>
        <w:tc>
          <w:tcPr>
            <w:tcW w:w="756" w:type="dxa"/>
          </w:tcPr>
          <w:p w:rsidR="0020391B" w:rsidRPr="00DE21E8" w:rsidRDefault="0020391B" w:rsidP="00E7241C">
            <w:pPr>
              <w:spacing w:before="20" w:after="0"/>
              <w:ind w:left="57" w:right="57"/>
              <w:jc w:val="center"/>
              <w:rPr>
                <w:sz w:val="14"/>
                <w:szCs w:val="14"/>
              </w:rPr>
            </w:pPr>
          </w:p>
        </w:tc>
        <w:tc>
          <w:tcPr>
            <w:tcW w:w="1032" w:type="dxa"/>
          </w:tcPr>
          <w:p w:rsidR="0020391B" w:rsidRPr="00DE21E8" w:rsidRDefault="0020391B" w:rsidP="00E7241C">
            <w:pPr>
              <w:spacing w:before="20" w:after="0"/>
              <w:ind w:left="57" w:right="57"/>
              <w:jc w:val="center"/>
              <w:rPr>
                <w:sz w:val="14"/>
                <w:szCs w:val="14"/>
              </w:rPr>
            </w:pPr>
          </w:p>
        </w:tc>
        <w:tc>
          <w:tcPr>
            <w:tcW w:w="1075" w:type="dxa"/>
            <w:gridSpan w:val="2"/>
          </w:tcPr>
          <w:p w:rsidR="0020391B" w:rsidRPr="00DE21E8" w:rsidRDefault="0020391B" w:rsidP="00E7241C">
            <w:pPr>
              <w:spacing w:before="20" w:after="0"/>
              <w:ind w:left="57" w:right="57"/>
              <w:jc w:val="center"/>
              <w:rPr>
                <w:sz w:val="14"/>
                <w:szCs w:val="14"/>
              </w:rPr>
            </w:pPr>
          </w:p>
        </w:tc>
        <w:tc>
          <w:tcPr>
            <w:tcW w:w="808" w:type="dxa"/>
          </w:tcPr>
          <w:p w:rsidR="0020391B" w:rsidRPr="00DE21E8" w:rsidRDefault="0020391B" w:rsidP="00E7241C">
            <w:pPr>
              <w:spacing w:before="20" w:after="0"/>
              <w:ind w:left="57" w:right="57"/>
              <w:jc w:val="center"/>
              <w:rPr>
                <w:sz w:val="14"/>
                <w:szCs w:val="14"/>
              </w:rPr>
            </w:pPr>
          </w:p>
        </w:tc>
        <w:tc>
          <w:tcPr>
            <w:tcW w:w="812" w:type="dxa"/>
            <w:gridSpan w:val="2"/>
          </w:tcPr>
          <w:p w:rsidR="0020391B" w:rsidRPr="00DE21E8" w:rsidRDefault="0020391B" w:rsidP="00E7241C">
            <w:pPr>
              <w:spacing w:before="20" w:after="0"/>
              <w:ind w:left="57" w:right="57"/>
              <w:jc w:val="center"/>
              <w:rPr>
                <w:sz w:val="14"/>
                <w:szCs w:val="14"/>
              </w:rPr>
            </w:pPr>
          </w:p>
        </w:tc>
        <w:tc>
          <w:tcPr>
            <w:tcW w:w="685"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4"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1" w:type="dxa"/>
            <w:gridSpan w:val="2"/>
          </w:tcPr>
          <w:p w:rsidR="0020391B" w:rsidRPr="00DE21E8" w:rsidRDefault="0020391B" w:rsidP="00E7241C">
            <w:pPr>
              <w:spacing w:before="20" w:after="0"/>
              <w:ind w:left="57" w:right="57"/>
              <w:jc w:val="center"/>
              <w:rPr>
                <w:sz w:val="14"/>
                <w:szCs w:val="14"/>
              </w:rPr>
            </w:pPr>
          </w:p>
        </w:tc>
        <w:tc>
          <w:tcPr>
            <w:tcW w:w="611" w:type="dxa"/>
          </w:tcPr>
          <w:p w:rsidR="0020391B" w:rsidRPr="00DE21E8" w:rsidRDefault="0020391B" w:rsidP="00E7241C">
            <w:pPr>
              <w:spacing w:before="20" w:after="0"/>
              <w:ind w:left="57" w:right="57"/>
              <w:jc w:val="center"/>
              <w:rPr>
                <w:sz w:val="14"/>
                <w:szCs w:val="14"/>
              </w:rPr>
            </w:pPr>
          </w:p>
        </w:tc>
        <w:tc>
          <w:tcPr>
            <w:tcW w:w="615" w:type="dxa"/>
            <w:gridSpan w:val="3"/>
          </w:tcPr>
          <w:p w:rsidR="0020391B" w:rsidRPr="00DE21E8" w:rsidRDefault="0020391B" w:rsidP="00E7241C">
            <w:pPr>
              <w:spacing w:before="20" w:after="0"/>
              <w:ind w:left="57" w:right="57"/>
              <w:jc w:val="center"/>
              <w:rPr>
                <w:sz w:val="14"/>
                <w:szCs w:val="14"/>
              </w:rPr>
            </w:pPr>
          </w:p>
        </w:tc>
        <w:tc>
          <w:tcPr>
            <w:tcW w:w="659" w:type="dxa"/>
            <w:gridSpan w:val="2"/>
          </w:tcPr>
          <w:p w:rsidR="0020391B" w:rsidRPr="00DE21E8" w:rsidRDefault="0020391B" w:rsidP="00E7241C">
            <w:pPr>
              <w:spacing w:before="20" w:after="0"/>
              <w:ind w:left="57" w:right="57"/>
              <w:jc w:val="center"/>
              <w:rPr>
                <w:sz w:val="14"/>
                <w:szCs w:val="14"/>
              </w:rPr>
            </w:pPr>
          </w:p>
        </w:tc>
        <w:tc>
          <w:tcPr>
            <w:tcW w:w="732" w:type="dxa"/>
          </w:tcPr>
          <w:p w:rsidR="0020391B" w:rsidRPr="00DE21E8" w:rsidRDefault="0020391B" w:rsidP="00E7241C">
            <w:pPr>
              <w:spacing w:before="20" w:after="0"/>
              <w:ind w:left="57" w:right="57"/>
              <w:jc w:val="center"/>
              <w:rPr>
                <w:sz w:val="14"/>
                <w:szCs w:val="14"/>
              </w:rPr>
            </w:pPr>
          </w:p>
        </w:tc>
        <w:tc>
          <w:tcPr>
            <w:tcW w:w="3827" w:type="dxa"/>
          </w:tcPr>
          <w:p w:rsidR="0020391B" w:rsidRPr="00DE21E8" w:rsidRDefault="0020391B" w:rsidP="00E7241C">
            <w:pPr>
              <w:spacing w:before="20" w:after="0"/>
              <w:ind w:left="57" w:right="57"/>
              <w:jc w:val="center"/>
              <w:rPr>
                <w:sz w:val="14"/>
                <w:szCs w:val="14"/>
              </w:rPr>
            </w:pPr>
          </w:p>
        </w:tc>
      </w:tr>
      <w:tr w:rsidR="0020391B" w:rsidRPr="00DE21E8" w:rsidTr="003E1551">
        <w:trPr>
          <w:trHeight w:val="340"/>
        </w:trPr>
        <w:tc>
          <w:tcPr>
            <w:tcW w:w="756" w:type="dxa"/>
          </w:tcPr>
          <w:p w:rsidR="0020391B" w:rsidRPr="00DE21E8" w:rsidRDefault="0020391B" w:rsidP="00E7241C">
            <w:pPr>
              <w:spacing w:before="20" w:after="0"/>
              <w:ind w:left="57" w:right="57"/>
              <w:jc w:val="center"/>
              <w:rPr>
                <w:sz w:val="14"/>
                <w:szCs w:val="14"/>
              </w:rPr>
            </w:pPr>
          </w:p>
        </w:tc>
        <w:tc>
          <w:tcPr>
            <w:tcW w:w="1032" w:type="dxa"/>
          </w:tcPr>
          <w:p w:rsidR="0020391B" w:rsidRPr="00DE21E8" w:rsidRDefault="0020391B" w:rsidP="00E7241C">
            <w:pPr>
              <w:spacing w:before="20" w:after="0"/>
              <w:ind w:left="57" w:right="57"/>
              <w:jc w:val="center"/>
              <w:rPr>
                <w:sz w:val="14"/>
                <w:szCs w:val="14"/>
              </w:rPr>
            </w:pPr>
          </w:p>
        </w:tc>
        <w:tc>
          <w:tcPr>
            <w:tcW w:w="1075" w:type="dxa"/>
            <w:gridSpan w:val="2"/>
          </w:tcPr>
          <w:p w:rsidR="0020391B" w:rsidRPr="00DE21E8" w:rsidRDefault="0020391B" w:rsidP="00E7241C">
            <w:pPr>
              <w:spacing w:before="20" w:after="0"/>
              <w:ind w:left="57" w:right="57"/>
              <w:jc w:val="center"/>
              <w:rPr>
                <w:sz w:val="14"/>
                <w:szCs w:val="14"/>
              </w:rPr>
            </w:pPr>
          </w:p>
        </w:tc>
        <w:tc>
          <w:tcPr>
            <w:tcW w:w="808" w:type="dxa"/>
          </w:tcPr>
          <w:p w:rsidR="0020391B" w:rsidRPr="00DE21E8" w:rsidRDefault="0020391B" w:rsidP="00E7241C">
            <w:pPr>
              <w:spacing w:before="20" w:after="0"/>
              <w:ind w:left="57" w:right="57"/>
              <w:jc w:val="center"/>
              <w:rPr>
                <w:sz w:val="14"/>
                <w:szCs w:val="14"/>
              </w:rPr>
            </w:pPr>
          </w:p>
        </w:tc>
        <w:tc>
          <w:tcPr>
            <w:tcW w:w="812" w:type="dxa"/>
            <w:gridSpan w:val="2"/>
          </w:tcPr>
          <w:p w:rsidR="0020391B" w:rsidRPr="00DE21E8" w:rsidRDefault="0020391B" w:rsidP="00E7241C">
            <w:pPr>
              <w:spacing w:before="20" w:after="0"/>
              <w:ind w:left="57" w:right="57"/>
              <w:jc w:val="center"/>
              <w:rPr>
                <w:sz w:val="14"/>
                <w:szCs w:val="14"/>
              </w:rPr>
            </w:pPr>
          </w:p>
        </w:tc>
        <w:tc>
          <w:tcPr>
            <w:tcW w:w="685"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4"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1" w:type="dxa"/>
            <w:gridSpan w:val="2"/>
          </w:tcPr>
          <w:p w:rsidR="0020391B" w:rsidRPr="00DE21E8" w:rsidRDefault="0020391B" w:rsidP="00E7241C">
            <w:pPr>
              <w:spacing w:before="20" w:after="0"/>
              <w:ind w:left="57" w:right="57"/>
              <w:jc w:val="center"/>
              <w:rPr>
                <w:sz w:val="14"/>
                <w:szCs w:val="14"/>
              </w:rPr>
            </w:pPr>
          </w:p>
        </w:tc>
        <w:tc>
          <w:tcPr>
            <w:tcW w:w="611" w:type="dxa"/>
          </w:tcPr>
          <w:p w:rsidR="0020391B" w:rsidRPr="00DE21E8" w:rsidRDefault="0020391B" w:rsidP="00E7241C">
            <w:pPr>
              <w:spacing w:before="20" w:after="0"/>
              <w:ind w:left="57" w:right="57"/>
              <w:jc w:val="center"/>
              <w:rPr>
                <w:sz w:val="14"/>
                <w:szCs w:val="14"/>
              </w:rPr>
            </w:pPr>
          </w:p>
        </w:tc>
        <w:tc>
          <w:tcPr>
            <w:tcW w:w="615" w:type="dxa"/>
            <w:gridSpan w:val="3"/>
          </w:tcPr>
          <w:p w:rsidR="0020391B" w:rsidRPr="00DE21E8" w:rsidRDefault="0020391B" w:rsidP="00E7241C">
            <w:pPr>
              <w:spacing w:before="20" w:after="0"/>
              <w:ind w:left="57" w:right="57"/>
              <w:jc w:val="center"/>
              <w:rPr>
                <w:sz w:val="14"/>
                <w:szCs w:val="14"/>
              </w:rPr>
            </w:pPr>
          </w:p>
        </w:tc>
        <w:tc>
          <w:tcPr>
            <w:tcW w:w="659" w:type="dxa"/>
            <w:gridSpan w:val="2"/>
          </w:tcPr>
          <w:p w:rsidR="0020391B" w:rsidRPr="00DE21E8" w:rsidRDefault="0020391B" w:rsidP="00E7241C">
            <w:pPr>
              <w:spacing w:before="20" w:after="0"/>
              <w:ind w:left="57" w:right="57"/>
              <w:jc w:val="center"/>
              <w:rPr>
                <w:sz w:val="14"/>
                <w:szCs w:val="14"/>
              </w:rPr>
            </w:pPr>
          </w:p>
        </w:tc>
        <w:tc>
          <w:tcPr>
            <w:tcW w:w="732" w:type="dxa"/>
          </w:tcPr>
          <w:p w:rsidR="0020391B" w:rsidRPr="00DE21E8" w:rsidRDefault="0020391B" w:rsidP="00E7241C">
            <w:pPr>
              <w:spacing w:before="20" w:after="0"/>
              <w:ind w:left="57" w:right="57"/>
              <w:jc w:val="center"/>
              <w:rPr>
                <w:sz w:val="14"/>
                <w:szCs w:val="14"/>
              </w:rPr>
            </w:pPr>
          </w:p>
        </w:tc>
        <w:tc>
          <w:tcPr>
            <w:tcW w:w="3827" w:type="dxa"/>
          </w:tcPr>
          <w:p w:rsidR="0020391B" w:rsidRPr="00DE21E8" w:rsidRDefault="0020391B" w:rsidP="00E7241C">
            <w:pPr>
              <w:spacing w:before="20" w:after="0"/>
              <w:ind w:left="57" w:right="57"/>
              <w:jc w:val="center"/>
              <w:rPr>
                <w:sz w:val="14"/>
                <w:szCs w:val="14"/>
              </w:rPr>
            </w:pPr>
          </w:p>
        </w:tc>
      </w:tr>
      <w:tr w:rsidR="0020391B" w:rsidRPr="00DE21E8" w:rsidTr="003E1551">
        <w:trPr>
          <w:trHeight w:val="340"/>
        </w:trPr>
        <w:tc>
          <w:tcPr>
            <w:tcW w:w="756" w:type="dxa"/>
          </w:tcPr>
          <w:p w:rsidR="0020391B" w:rsidRPr="00DE21E8" w:rsidRDefault="0020391B" w:rsidP="00E7241C">
            <w:pPr>
              <w:spacing w:before="20" w:after="0"/>
              <w:ind w:left="57" w:right="57"/>
              <w:jc w:val="center"/>
              <w:rPr>
                <w:sz w:val="14"/>
                <w:szCs w:val="14"/>
              </w:rPr>
            </w:pPr>
          </w:p>
        </w:tc>
        <w:tc>
          <w:tcPr>
            <w:tcW w:w="1032" w:type="dxa"/>
          </w:tcPr>
          <w:p w:rsidR="0020391B" w:rsidRPr="00DE21E8" w:rsidRDefault="0020391B" w:rsidP="00E7241C">
            <w:pPr>
              <w:spacing w:before="20" w:after="0"/>
              <w:ind w:left="57" w:right="57"/>
              <w:jc w:val="center"/>
              <w:rPr>
                <w:sz w:val="14"/>
                <w:szCs w:val="14"/>
              </w:rPr>
            </w:pPr>
          </w:p>
        </w:tc>
        <w:tc>
          <w:tcPr>
            <w:tcW w:w="1075" w:type="dxa"/>
            <w:gridSpan w:val="2"/>
          </w:tcPr>
          <w:p w:rsidR="0020391B" w:rsidRPr="00DE21E8" w:rsidRDefault="0020391B" w:rsidP="00E7241C">
            <w:pPr>
              <w:spacing w:before="20" w:after="0"/>
              <w:ind w:left="57" w:right="57"/>
              <w:jc w:val="center"/>
              <w:rPr>
                <w:sz w:val="14"/>
                <w:szCs w:val="14"/>
              </w:rPr>
            </w:pPr>
          </w:p>
        </w:tc>
        <w:tc>
          <w:tcPr>
            <w:tcW w:w="808" w:type="dxa"/>
          </w:tcPr>
          <w:p w:rsidR="0020391B" w:rsidRPr="00DE21E8" w:rsidRDefault="0020391B" w:rsidP="00E7241C">
            <w:pPr>
              <w:spacing w:before="20" w:after="0"/>
              <w:ind w:left="57" w:right="57"/>
              <w:jc w:val="center"/>
              <w:rPr>
                <w:sz w:val="14"/>
                <w:szCs w:val="14"/>
              </w:rPr>
            </w:pPr>
          </w:p>
        </w:tc>
        <w:tc>
          <w:tcPr>
            <w:tcW w:w="812" w:type="dxa"/>
            <w:gridSpan w:val="2"/>
          </w:tcPr>
          <w:p w:rsidR="0020391B" w:rsidRPr="00DE21E8" w:rsidRDefault="0020391B" w:rsidP="00E7241C">
            <w:pPr>
              <w:spacing w:before="20" w:after="0"/>
              <w:ind w:left="57" w:right="57"/>
              <w:jc w:val="center"/>
              <w:rPr>
                <w:sz w:val="14"/>
                <w:szCs w:val="14"/>
              </w:rPr>
            </w:pPr>
          </w:p>
        </w:tc>
        <w:tc>
          <w:tcPr>
            <w:tcW w:w="685"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4"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1" w:type="dxa"/>
            <w:gridSpan w:val="2"/>
          </w:tcPr>
          <w:p w:rsidR="0020391B" w:rsidRPr="00DE21E8" w:rsidRDefault="0020391B" w:rsidP="00E7241C">
            <w:pPr>
              <w:spacing w:before="20" w:after="0"/>
              <w:ind w:left="57" w:right="57"/>
              <w:jc w:val="center"/>
              <w:rPr>
                <w:sz w:val="14"/>
                <w:szCs w:val="14"/>
              </w:rPr>
            </w:pPr>
          </w:p>
        </w:tc>
        <w:tc>
          <w:tcPr>
            <w:tcW w:w="611" w:type="dxa"/>
          </w:tcPr>
          <w:p w:rsidR="0020391B" w:rsidRPr="00DE21E8" w:rsidRDefault="0020391B" w:rsidP="00E7241C">
            <w:pPr>
              <w:spacing w:before="20" w:after="0"/>
              <w:ind w:left="57" w:right="57"/>
              <w:jc w:val="center"/>
              <w:rPr>
                <w:sz w:val="14"/>
                <w:szCs w:val="14"/>
              </w:rPr>
            </w:pPr>
          </w:p>
        </w:tc>
        <w:tc>
          <w:tcPr>
            <w:tcW w:w="615" w:type="dxa"/>
            <w:gridSpan w:val="3"/>
          </w:tcPr>
          <w:p w:rsidR="0020391B" w:rsidRPr="00DE21E8" w:rsidRDefault="0020391B" w:rsidP="00E7241C">
            <w:pPr>
              <w:spacing w:before="20" w:after="0"/>
              <w:ind w:left="57" w:right="57"/>
              <w:jc w:val="center"/>
              <w:rPr>
                <w:sz w:val="14"/>
                <w:szCs w:val="14"/>
              </w:rPr>
            </w:pPr>
          </w:p>
        </w:tc>
        <w:tc>
          <w:tcPr>
            <w:tcW w:w="659" w:type="dxa"/>
            <w:gridSpan w:val="2"/>
          </w:tcPr>
          <w:p w:rsidR="0020391B" w:rsidRPr="00DE21E8" w:rsidRDefault="0020391B" w:rsidP="00E7241C">
            <w:pPr>
              <w:spacing w:before="20" w:after="0"/>
              <w:ind w:left="57" w:right="57"/>
              <w:jc w:val="center"/>
              <w:rPr>
                <w:sz w:val="14"/>
                <w:szCs w:val="14"/>
              </w:rPr>
            </w:pPr>
          </w:p>
        </w:tc>
        <w:tc>
          <w:tcPr>
            <w:tcW w:w="732" w:type="dxa"/>
          </w:tcPr>
          <w:p w:rsidR="0020391B" w:rsidRPr="00DE21E8" w:rsidRDefault="0020391B" w:rsidP="00E7241C">
            <w:pPr>
              <w:spacing w:before="20" w:after="0"/>
              <w:ind w:left="57" w:right="57"/>
              <w:jc w:val="center"/>
              <w:rPr>
                <w:sz w:val="14"/>
                <w:szCs w:val="14"/>
              </w:rPr>
            </w:pPr>
          </w:p>
        </w:tc>
        <w:tc>
          <w:tcPr>
            <w:tcW w:w="3827" w:type="dxa"/>
          </w:tcPr>
          <w:p w:rsidR="0020391B" w:rsidRPr="00DE21E8" w:rsidRDefault="0020391B" w:rsidP="00E7241C">
            <w:pPr>
              <w:spacing w:before="20" w:after="0"/>
              <w:ind w:left="57" w:right="57"/>
              <w:jc w:val="center"/>
              <w:rPr>
                <w:sz w:val="14"/>
                <w:szCs w:val="14"/>
              </w:rPr>
            </w:pPr>
          </w:p>
        </w:tc>
      </w:tr>
      <w:tr w:rsidR="0020391B" w:rsidRPr="00DE21E8" w:rsidTr="003E1551">
        <w:trPr>
          <w:trHeight w:val="340"/>
        </w:trPr>
        <w:tc>
          <w:tcPr>
            <w:tcW w:w="756" w:type="dxa"/>
          </w:tcPr>
          <w:p w:rsidR="0020391B" w:rsidRPr="00DE21E8" w:rsidRDefault="0020391B" w:rsidP="00E7241C">
            <w:pPr>
              <w:spacing w:before="20" w:after="0"/>
              <w:ind w:left="57" w:right="57"/>
              <w:jc w:val="center"/>
              <w:rPr>
                <w:sz w:val="14"/>
                <w:szCs w:val="14"/>
              </w:rPr>
            </w:pPr>
          </w:p>
        </w:tc>
        <w:tc>
          <w:tcPr>
            <w:tcW w:w="1032" w:type="dxa"/>
          </w:tcPr>
          <w:p w:rsidR="0020391B" w:rsidRPr="00DE21E8" w:rsidRDefault="0020391B" w:rsidP="00E7241C">
            <w:pPr>
              <w:spacing w:before="20" w:after="0"/>
              <w:ind w:left="57" w:right="57"/>
              <w:jc w:val="center"/>
              <w:rPr>
                <w:sz w:val="14"/>
                <w:szCs w:val="14"/>
              </w:rPr>
            </w:pPr>
          </w:p>
        </w:tc>
        <w:tc>
          <w:tcPr>
            <w:tcW w:w="1075" w:type="dxa"/>
            <w:gridSpan w:val="2"/>
          </w:tcPr>
          <w:p w:rsidR="0020391B" w:rsidRPr="00DE21E8" w:rsidRDefault="0020391B" w:rsidP="00E7241C">
            <w:pPr>
              <w:spacing w:before="20" w:after="0"/>
              <w:ind w:left="57" w:right="57"/>
              <w:jc w:val="center"/>
              <w:rPr>
                <w:sz w:val="14"/>
                <w:szCs w:val="14"/>
              </w:rPr>
            </w:pPr>
          </w:p>
        </w:tc>
        <w:tc>
          <w:tcPr>
            <w:tcW w:w="808" w:type="dxa"/>
          </w:tcPr>
          <w:p w:rsidR="0020391B" w:rsidRPr="00DE21E8" w:rsidRDefault="0020391B" w:rsidP="00E7241C">
            <w:pPr>
              <w:spacing w:before="20" w:after="0"/>
              <w:ind w:left="57" w:right="57"/>
              <w:jc w:val="center"/>
              <w:rPr>
                <w:sz w:val="14"/>
                <w:szCs w:val="14"/>
              </w:rPr>
            </w:pPr>
          </w:p>
        </w:tc>
        <w:tc>
          <w:tcPr>
            <w:tcW w:w="812" w:type="dxa"/>
            <w:gridSpan w:val="2"/>
          </w:tcPr>
          <w:p w:rsidR="0020391B" w:rsidRPr="00DE21E8" w:rsidRDefault="0020391B" w:rsidP="00E7241C">
            <w:pPr>
              <w:spacing w:before="20" w:after="0"/>
              <w:ind w:left="57" w:right="57"/>
              <w:jc w:val="center"/>
              <w:rPr>
                <w:sz w:val="14"/>
                <w:szCs w:val="14"/>
              </w:rPr>
            </w:pPr>
          </w:p>
        </w:tc>
        <w:tc>
          <w:tcPr>
            <w:tcW w:w="685"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4"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1" w:type="dxa"/>
            <w:gridSpan w:val="2"/>
          </w:tcPr>
          <w:p w:rsidR="0020391B" w:rsidRPr="00DE21E8" w:rsidRDefault="0020391B" w:rsidP="00E7241C">
            <w:pPr>
              <w:spacing w:before="20" w:after="0"/>
              <w:ind w:left="57" w:right="57"/>
              <w:jc w:val="center"/>
              <w:rPr>
                <w:sz w:val="14"/>
                <w:szCs w:val="14"/>
              </w:rPr>
            </w:pPr>
          </w:p>
        </w:tc>
        <w:tc>
          <w:tcPr>
            <w:tcW w:w="611" w:type="dxa"/>
          </w:tcPr>
          <w:p w:rsidR="0020391B" w:rsidRPr="00DE21E8" w:rsidRDefault="0020391B" w:rsidP="00E7241C">
            <w:pPr>
              <w:spacing w:before="20" w:after="0"/>
              <w:ind w:left="57" w:right="57"/>
              <w:jc w:val="center"/>
              <w:rPr>
                <w:sz w:val="14"/>
                <w:szCs w:val="14"/>
              </w:rPr>
            </w:pPr>
          </w:p>
        </w:tc>
        <w:tc>
          <w:tcPr>
            <w:tcW w:w="615" w:type="dxa"/>
            <w:gridSpan w:val="3"/>
          </w:tcPr>
          <w:p w:rsidR="0020391B" w:rsidRPr="00DE21E8" w:rsidRDefault="0020391B" w:rsidP="00E7241C">
            <w:pPr>
              <w:spacing w:before="20" w:after="0"/>
              <w:ind w:left="57" w:right="57"/>
              <w:jc w:val="center"/>
              <w:rPr>
                <w:sz w:val="14"/>
                <w:szCs w:val="14"/>
              </w:rPr>
            </w:pPr>
          </w:p>
        </w:tc>
        <w:tc>
          <w:tcPr>
            <w:tcW w:w="659" w:type="dxa"/>
            <w:gridSpan w:val="2"/>
          </w:tcPr>
          <w:p w:rsidR="0020391B" w:rsidRPr="00DE21E8" w:rsidRDefault="0020391B" w:rsidP="00E7241C">
            <w:pPr>
              <w:spacing w:before="20" w:after="0"/>
              <w:ind w:left="57" w:right="57"/>
              <w:jc w:val="center"/>
              <w:rPr>
                <w:sz w:val="14"/>
                <w:szCs w:val="14"/>
              </w:rPr>
            </w:pPr>
          </w:p>
        </w:tc>
        <w:tc>
          <w:tcPr>
            <w:tcW w:w="732" w:type="dxa"/>
          </w:tcPr>
          <w:p w:rsidR="0020391B" w:rsidRPr="00DE21E8" w:rsidRDefault="0020391B" w:rsidP="00E7241C">
            <w:pPr>
              <w:spacing w:before="20" w:after="0"/>
              <w:ind w:left="57" w:right="57"/>
              <w:jc w:val="center"/>
              <w:rPr>
                <w:sz w:val="14"/>
                <w:szCs w:val="14"/>
              </w:rPr>
            </w:pPr>
          </w:p>
        </w:tc>
        <w:tc>
          <w:tcPr>
            <w:tcW w:w="3827" w:type="dxa"/>
          </w:tcPr>
          <w:p w:rsidR="0020391B" w:rsidRPr="00DE21E8" w:rsidRDefault="0020391B" w:rsidP="00E7241C">
            <w:pPr>
              <w:spacing w:before="20" w:after="0"/>
              <w:ind w:left="57" w:right="57"/>
              <w:jc w:val="center"/>
              <w:rPr>
                <w:sz w:val="14"/>
                <w:szCs w:val="14"/>
              </w:rPr>
            </w:pPr>
          </w:p>
        </w:tc>
      </w:tr>
      <w:tr w:rsidR="0020391B" w:rsidRPr="00DE21E8" w:rsidTr="003E1551">
        <w:trPr>
          <w:trHeight w:val="340"/>
        </w:trPr>
        <w:tc>
          <w:tcPr>
            <w:tcW w:w="756" w:type="dxa"/>
          </w:tcPr>
          <w:p w:rsidR="0020391B" w:rsidRPr="00DE21E8" w:rsidRDefault="0020391B" w:rsidP="00E7241C">
            <w:pPr>
              <w:spacing w:before="20" w:after="0"/>
              <w:ind w:left="57" w:right="57"/>
              <w:jc w:val="center"/>
              <w:rPr>
                <w:sz w:val="14"/>
                <w:szCs w:val="14"/>
              </w:rPr>
            </w:pPr>
          </w:p>
        </w:tc>
        <w:tc>
          <w:tcPr>
            <w:tcW w:w="1032" w:type="dxa"/>
          </w:tcPr>
          <w:p w:rsidR="0020391B" w:rsidRPr="00DE21E8" w:rsidRDefault="0020391B" w:rsidP="00E7241C">
            <w:pPr>
              <w:spacing w:before="20" w:after="0"/>
              <w:ind w:left="57" w:right="57"/>
              <w:jc w:val="center"/>
              <w:rPr>
                <w:sz w:val="14"/>
                <w:szCs w:val="14"/>
              </w:rPr>
            </w:pPr>
          </w:p>
        </w:tc>
        <w:tc>
          <w:tcPr>
            <w:tcW w:w="1075" w:type="dxa"/>
            <w:gridSpan w:val="2"/>
          </w:tcPr>
          <w:p w:rsidR="0020391B" w:rsidRPr="00DE21E8" w:rsidRDefault="0020391B" w:rsidP="00E7241C">
            <w:pPr>
              <w:spacing w:before="20" w:after="0"/>
              <w:ind w:left="57" w:right="57"/>
              <w:jc w:val="center"/>
              <w:rPr>
                <w:sz w:val="14"/>
                <w:szCs w:val="14"/>
              </w:rPr>
            </w:pPr>
          </w:p>
        </w:tc>
        <w:tc>
          <w:tcPr>
            <w:tcW w:w="808" w:type="dxa"/>
          </w:tcPr>
          <w:p w:rsidR="0020391B" w:rsidRPr="00DE21E8" w:rsidRDefault="0020391B" w:rsidP="00E7241C">
            <w:pPr>
              <w:spacing w:before="20" w:after="0"/>
              <w:ind w:left="57" w:right="57"/>
              <w:jc w:val="center"/>
              <w:rPr>
                <w:sz w:val="14"/>
                <w:szCs w:val="14"/>
              </w:rPr>
            </w:pPr>
          </w:p>
        </w:tc>
        <w:tc>
          <w:tcPr>
            <w:tcW w:w="812" w:type="dxa"/>
            <w:gridSpan w:val="2"/>
          </w:tcPr>
          <w:p w:rsidR="0020391B" w:rsidRPr="00DE21E8" w:rsidRDefault="0020391B" w:rsidP="00E7241C">
            <w:pPr>
              <w:spacing w:before="20" w:after="0"/>
              <w:ind w:left="57" w:right="57"/>
              <w:jc w:val="center"/>
              <w:rPr>
                <w:sz w:val="14"/>
                <w:szCs w:val="14"/>
              </w:rPr>
            </w:pPr>
          </w:p>
        </w:tc>
        <w:tc>
          <w:tcPr>
            <w:tcW w:w="685"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4"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1" w:type="dxa"/>
            <w:gridSpan w:val="2"/>
          </w:tcPr>
          <w:p w:rsidR="0020391B" w:rsidRPr="00DE21E8" w:rsidRDefault="0020391B" w:rsidP="00E7241C">
            <w:pPr>
              <w:spacing w:before="20" w:after="0"/>
              <w:ind w:left="57" w:right="57"/>
              <w:jc w:val="center"/>
              <w:rPr>
                <w:sz w:val="14"/>
                <w:szCs w:val="14"/>
              </w:rPr>
            </w:pPr>
          </w:p>
        </w:tc>
        <w:tc>
          <w:tcPr>
            <w:tcW w:w="611" w:type="dxa"/>
          </w:tcPr>
          <w:p w:rsidR="0020391B" w:rsidRPr="00DE21E8" w:rsidRDefault="0020391B" w:rsidP="00E7241C">
            <w:pPr>
              <w:spacing w:before="20" w:after="0"/>
              <w:ind w:left="57" w:right="57"/>
              <w:jc w:val="center"/>
              <w:rPr>
                <w:sz w:val="14"/>
                <w:szCs w:val="14"/>
              </w:rPr>
            </w:pPr>
          </w:p>
        </w:tc>
        <w:tc>
          <w:tcPr>
            <w:tcW w:w="615" w:type="dxa"/>
            <w:gridSpan w:val="3"/>
          </w:tcPr>
          <w:p w:rsidR="0020391B" w:rsidRPr="00DE21E8" w:rsidRDefault="0020391B" w:rsidP="00E7241C">
            <w:pPr>
              <w:spacing w:before="20" w:after="0"/>
              <w:ind w:left="57" w:right="57"/>
              <w:jc w:val="center"/>
              <w:rPr>
                <w:sz w:val="14"/>
                <w:szCs w:val="14"/>
              </w:rPr>
            </w:pPr>
          </w:p>
        </w:tc>
        <w:tc>
          <w:tcPr>
            <w:tcW w:w="659" w:type="dxa"/>
            <w:gridSpan w:val="2"/>
          </w:tcPr>
          <w:p w:rsidR="0020391B" w:rsidRPr="00DE21E8" w:rsidRDefault="0020391B" w:rsidP="00E7241C">
            <w:pPr>
              <w:spacing w:before="20" w:after="0"/>
              <w:ind w:left="57" w:right="57"/>
              <w:jc w:val="center"/>
              <w:rPr>
                <w:sz w:val="14"/>
                <w:szCs w:val="14"/>
              </w:rPr>
            </w:pPr>
          </w:p>
        </w:tc>
        <w:tc>
          <w:tcPr>
            <w:tcW w:w="732" w:type="dxa"/>
          </w:tcPr>
          <w:p w:rsidR="0020391B" w:rsidRPr="00DE21E8" w:rsidRDefault="0020391B" w:rsidP="00E7241C">
            <w:pPr>
              <w:spacing w:before="20" w:after="0"/>
              <w:ind w:left="57" w:right="57"/>
              <w:jc w:val="center"/>
              <w:rPr>
                <w:sz w:val="14"/>
                <w:szCs w:val="14"/>
              </w:rPr>
            </w:pPr>
          </w:p>
        </w:tc>
        <w:tc>
          <w:tcPr>
            <w:tcW w:w="3827" w:type="dxa"/>
          </w:tcPr>
          <w:p w:rsidR="0020391B" w:rsidRPr="00DE21E8" w:rsidRDefault="0020391B" w:rsidP="00E7241C">
            <w:pPr>
              <w:spacing w:before="20" w:after="0"/>
              <w:ind w:left="57" w:right="57"/>
              <w:jc w:val="center"/>
              <w:rPr>
                <w:sz w:val="14"/>
                <w:szCs w:val="14"/>
              </w:rPr>
            </w:pPr>
          </w:p>
        </w:tc>
      </w:tr>
      <w:tr w:rsidR="0020391B" w:rsidRPr="00DE21E8" w:rsidTr="003E1551">
        <w:trPr>
          <w:trHeight w:val="340"/>
        </w:trPr>
        <w:tc>
          <w:tcPr>
            <w:tcW w:w="756" w:type="dxa"/>
          </w:tcPr>
          <w:p w:rsidR="0020391B" w:rsidRPr="00DE21E8" w:rsidRDefault="0020391B" w:rsidP="00E7241C">
            <w:pPr>
              <w:spacing w:before="20" w:after="0"/>
              <w:ind w:left="57" w:right="57"/>
              <w:jc w:val="center"/>
              <w:rPr>
                <w:sz w:val="14"/>
                <w:szCs w:val="14"/>
              </w:rPr>
            </w:pPr>
          </w:p>
        </w:tc>
        <w:tc>
          <w:tcPr>
            <w:tcW w:w="1032" w:type="dxa"/>
          </w:tcPr>
          <w:p w:rsidR="0020391B" w:rsidRPr="00DE21E8" w:rsidRDefault="0020391B" w:rsidP="00E7241C">
            <w:pPr>
              <w:spacing w:before="20" w:after="0"/>
              <w:ind w:left="57" w:right="57"/>
              <w:jc w:val="center"/>
              <w:rPr>
                <w:sz w:val="14"/>
                <w:szCs w:val="14"/>
              </w:rPr>
            </w:pPr>
          </w:p>
        </w:tc>
        <w:tc>
          <w:tcPr>
            <w:tcW w:w="1075" w:type="dxa"/>
            <w:gridSpan w:val="2"/>
          </w:tcPr>
          <w:p w:rsidR="0020391B" w:rsidRPr="00DE21E8" w:rsidRDefault="0020391B" w:rsidP="00E7241C">
            <w:pPr>
              <w:spacing w:before="20" w:after="0"/>
              <w:ind w:left="57" w:right="57"/>
              <w:jc w:val="center"/>
              <w:rPr>
                <w:sz w:val="14"/>
                <w:szCs w:val="14"/>
              </w:rPr>
            </w:pPr>
          </w:p>
        </w:tc>
        <w:tc>
          <w:tcPr>
            <w:tcW w:w="808" w:type="dxa"/>
          </w:tcPr>
          <w:p w:rsidR="0020391B" w:rsidRPr="00DE21E8" w:rsidRDefault="0020391B" w:rsidP="00E7241C">
            <w:pPr>
              <w:spacing w:before="20" w:after="0"/>
              <w:ind w:left="57" w:right="57"/>
              <w:jc w:val="center"/>
              <w:rPr>
                <w:sz w:val="14"/>
                <w:szCs w:val="14"/>
              </w:rPr>
            </w:pPr>
          </w:p>
        </w:tc>
        <w:tc>
          <w:tcPr>
            <w:tcW w:w="812" w:type="dxa"/>
            <w:gridSpan w:val="2"/>
          </w:tcPr>
          <w:p w:rsidR="0020391B" w:rsidRPr="00DE21E8" w:rsidRDefault="0020391B" w:rsidP="00E7241C">
            <w:pPr>
              <w:spacing w:before="20" w:after="0"/>
              <w:ind w:left="57" w:right="57"/>
              <w:jc w:val="center"/>
              <w:rPr>
                <w:sz w:val="14"/>
                <w:szCs w:val="14"/>
              </w:rPr>
            </w:pPr>
          </w:p>
        </w:tc>
        <w:tc>
          <w:tcPr>
            <w:tcW w:w="685"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4" w:type="dxa"/>
          </w:tcPr>
          <w:p w:rsidR="0020391B" w:rsidRPr="00DE21E8" w:rsidRDefault="0020391B" w:rsidP="00E7241C">
            <w:pPr>
              <w:spacing w:before="20" w:after="0"/>
              <w:ind w:left="57" w:right="57"/>
              <w:jc w:val="center"/>
              <w:rPr>
                <w:sz w:val="14"/>
                <w:szCs w:val="14"/>
              </w:rPr>
            </w:pPr>
          </w:p>
        </w:tc>
        <w:tc>
          <w:tcPr>
            <w:tcW w:w="721" w:type="dxa"/>
          </w:tcPr>
          <w:p w:rsidR="0020391B" w:rsidRPr="00DE21E8" w:rsidRDefault="0020391B" w:rsidP="00E7241C">
            <w:pPr>
              <w:spacing w:before="20" w:after="0"/>
              <w:ind w:left="57" w:right="57"/>
              <w:jc w:val="center"/>
              <w:rPr>
                <w:sz w:val="14"/>
                <w:szCs w:val="14"/>
              </w:rPr>
            </w:pPr>
          </w:p>
        </w:tc>
        <w:tc>
          <w:tcPr>
            <w:tcW w:w="721" w:type="dxa"/>
            <w:gridSpan w:val="2"/>
          </w:tcPr>
          <w:p w:rsidR="0020391B" w:rsidRPr="00DE21E8" w:rsidRDefault="0020391B" w:rsidP="00E7241C">
            <w:pPr>
              <w:spacing w:before="20" w:after="0"/>
              <w:ind w:left="57" w:right="57"/>
              <w:jc w:val="center"/>
              <w:rPr>
                <w:sz w:val="14"/>
                <w:szCs w:val="14"/>
              </w:rPr>
            </w:pPr>
          </w:p>
        </w:tc>
        <w:tc>
          <w:tcPr>
            <w:tcW w:w="611" w:type="dxa"/>
          </w:tcPr>
          <w:p w:rsidR="0020391B" w:rsidRPr="00DE21E8" w:rsidRDefault="0020391B" w:rsidP="00E7241C">
            <w:pPr>
              <w:spacing w:before="20" w:after="0"/>
              <w:ind w:left="57" w:right="57"/>
              <w:jc w:val="center"/>
              <w:rPr>
                <w:sz w:val="14"/>
                <w:szCs w:val="14"/>
              </w:rPr>
            </w:pPr>
          </w:p>
        </w:tc>
        <w:tc>
          <w:tcPr>
            <w:tcW w:w="615" w:type="dxa"/>
            <w:gridSpan w:val="3"/>
          </w:tcPr>
          <w:p w:rsidR="0020391B" w:rsidRPr="00DE21E8" w:rsidRDefault="0020391B" w:rsidP="00E7241C">
            <w:pPr>
              <w:spacing w:before="20" w:after="0"/>
              <w:ind w:left="57" w:right="57"/>
              <w:jc w:val="center"/>
              <w:rPr>
                <w:sz w:val="14"/>
                <w:szCs w:val="14"/>
              </w:rPr>
            </w:pPr>
          </w:p>
        </w:tc>
        <w:tc>
          <w:tcPr>
            <w:tcW w:w="659" w:type="dxa"/>
            <w:gridSpan w:val="2"/>
          </w:tcPr>
          <w:p w:rsidR="0020391B" w:rsidRPr="00DE21E8" w:rsidRDefault="0020391B" w:rsidP="00E7241C">
            <w:pPr>
              <w:spacing w:before="20" w:after="0"/>
              <w:ind w:left="57" w:right="57"/>
              <w:jc w:val="center"/>
              <w:rPr>
                <w:sz w:val="14"/>
                <w:szCs w:val="14"/>
              </w:rPr>
            </w:pPr>
          </w:p>
        </w:tc>
        <w:tc>
          <w:tcPr>
            <w:tcW w:w="732" w:type="dxa"/>
          </w:tcPr>
          <w:p w:rsidR="0020391B" w:rsidRPr="00DE21E8" w:rsidRDefault="0020391B" w:rsidP="00E7241C">
            <w:pPr>
              <w:spacing w:before="20" w:after="0"/>
              <w:ind w:left="57" w:right="57"/>
              <w:jc w:val="center"/>
              <w:rPr>
                <w:sz w:val="14"/>
                <w:szCs w:val="14"/>
              </w:rPr>
            </w:pPr>
          </w:p>
        </w:tc>
        <w:tc>
          <w:tcPr>
            <w:tcW w:w="3827" w:type="dxa"/>
          </w:tcPr>
          <w:p w:rsidR="0020391B" w:rsidRPr="00DE21E8" w:rsidRDefault="0020391B" w:rsidP="00E7241C">
            <w:pPr>
              <w:spacing w:before="20" w:after="0"/>
              <w:ind w:left="57" w:right="57"/>
              <w:jc w:val="center"/>
              <w:rPr>
                <w:sz w:val="14"/>
                <w:szCs w:val="14"/>
              </w:rPr>
            </w:pPr>
          </w:p>
        </w:tc>
      </w:tr>
    </w:tbl>
    <w:p w:rsidR="0020391B" w:rsidRDefault="0020391B">
      <w:pPr>
        <w:rPr>
          <w:b/>
        </w:rPr>
      </w:pPr>
      <w:r>
        <w:rPr>
          <w:b/>
        </w:rPr>
        <w:br w:type="page"/>
      </w:r>
    </w:p>
    <w:p w:rsidR="00CB4CF5" w:rsidRDefault="00CB4CF5">
      <w:pPr>
        <w:rPr>
          <w:b/>
        </w:rPr>
        <w:sectPr w:rsidR="00CB4CF5" w:rsidSect="00CB4CF5">
          <w:pgSz w:w="16840" w:h="11907" w:orient="landscape" w:code="9"/>
          <w:pgMar w:top="1440" w:right="1440" w:bottom="1440" w:left="1440" w:header="0" w:footer="454" w:gutter="0"/>
          <w:pgNumType w:start="11"/>
          <w:cols w:space="708"/>
          <w:docGrid w:linePitch="360"/>
        </w:sectPr>
      </w:pPr>
    </w:p>
    <w:p w:rsidR="00E32591" w:rsidRPr="00DF2A0F" w:rsidRDefault="00E32591">
      <w:pPr>
        <w:rPr>
          <w:b/>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3685"/>
        <w:gridCol w:w="3260"/>
      </w:tblGrid>
      <w:tr w:rsidR="00980F02" w:rsidRPr="00DF2A0F" w:rsidTr="00702460">
        <w:trPr>
          <w:cantSplit/>
          <w:jc w:val="center"/>
        </w:trPr>
        <w:tc>
          <w:tcPr>
            <w:tcW w:w="851" w:type="dxa"/>
            <w:shd w:val="clear" w:color="auto" w:fill="auto"/>
          </w:tcPr>
          <w:p w:rsidR="00980F02" w:rsidRPr="00DF2A0F" w:rsidRDefault="00980F02" w:rsidP="005E075C">
            <w:pPr>
              <w:tabs>
                <w:tab w:val="left" w:pos="709"/>
                <w:tab w:val="left" w:pos="2835"/>
              </w:tabs>
              <w:jc w:val="center"/>
              <w:rPr>
                <w:b/>
              </w:rPr>
            </w:pPr>
            <w:r w:rsidRPr="00DF2A0F">
              <w:rPr>
                <w:b/>
              </w:rPr>
              <w:t>Volg</w:t>
            </w:r>
            <w:r w:rsidR="00663CD8" w:rsidRPr="00DF2A0F">
              <w:rPr>
                <w:b/>
              </w:rPr>
              <w:t xml:space="preserve"> </w:t>
            </w:r>
            <w:r w:rsidRPr="00DF2A0F">
              <w:rPr>
                <w:b/>
              </w:rPr>
              <w:t>nr.</w:t>
            </w:r>
          </w:p>
        </w:tc>
        <w:tc>
          <w:tcPr>
            <w:tcW w:w="1276" w:type="dxa"/>
            <w:shd w:val="clear" w:color="auto" w:fill="auto"/>
          </w:tcPr>
          <w:p w:rsidR="00980F02" w:rsidRPr="00DF2A0F" w:rsidRDefault="00980F02" w:rsidP="005E075C">
            <w:pPr>
              <w:tabs>
                <w:tab w:val="left" w:pos="709"/>
                <w:tab w:val="left" w:pos="2835"/>
              </w:tabs>
              <w:jc w:val="center"/>
              <w:rPr>
                <w:b/>
              </w:rPr>
            </w:pPr>
            <w:r w:rsidRPr="00DF2A0F">
              <w:rPr>
                <w:b/>
              </w:rPr>
              <w:t>Locatie:</w:t>
            </w:r>
          </w:p>
        </w:tc>
        <w:tc>
          <w:tcPr>
            <w:tcW w:w="3685" w:type="dxa"/>
            <w:shd w:val="clear" w:color="auto" w:fill="auto"/>
          </w:tcPr>
          <w:p w:rsidR="00980F02" w:rsidRPr="00DF2A0F" w:rsidRDefault="00980F02" w:rsidP="00C116A8">
            <w:pPr>
              <w:tabs>
                <w:tab w:val="left" w:pos="709"/>
                <w:tab w:val="left" w:pos="2835"/>
              </w:tabs>
              <w:jc w:val="center"/>
              <w:rPr>
                <w:b/>
              </w:rPr>
            </w:pPr>
            <w:r w:rsidRPr="00DF2A0F">
              <w:rPr>
                <w:b/>
              </w:rPr>
              <w:t xml:space="preserve">Omschrijving </w:t>
            </w:r>
            <w:r w:rsidR="00C116A8">
              <w:rPr>
                <w:b/>
              </w:rPr>
              <w:t>opmerking</w:t>
            </w:r>
            <w:r w:rsidRPr="00DF2A0F">
              <w:rPr>
                <w:b/>
              </w:rPr>
              <w:t>:</w:t>
            </w:r>
          </w:p>
        </w:tc>
        <w:tc>
          <w:tcPr>
            <w:tcW w:w="3260" w:type="dxa"/>
            <w:shd w:val="clear" w:color="auto" w:fill="auto"/>
          </w:tcPr>
          <w:p w:rsidR="00980F02" w:rsidRPr="00DF2A0F" w:rsidRDefault="00980F02" w:rsidP="00C116A8">
            <w:pPr>
              <w:tabs>
                <w:tab w:val="left" w:pos="709"/>
                <w:tab w:val="left" w:pos="2835"/>
              </w:tabs>
              <w:jc w:val="center"/>
              <w:rPr>
                <w:b/>
              </w:rPr>
            </w:pPr>
            <w:r w:rsidRPr="00DF2A0F">
              <w:rPr>
                <w:b/>
              </w:rPr>
              <w:t xml:space="preserve">Foto (s) </w:t>
            </w:r>
            <w:r w:rsidR="00C116A8">
              <w:rPr>
                <w:b/>
              </w:rPr>
              <w:t>opmerkingen</w:t>
            </w:r>
            <w:r w:rsidRPr="00DF2A0F">
              <w:rPr>
                <w:b/>
              </w:rPr>
              <w:t>(en):</w:t>
            </w:r>
          </w:p>
        </w:tc>
      </w:tr>
      <w:tr w:rsidR="00980F02" w:rsidRPr="00DF2A0F" w:rsidTr="00702460">
        <w:trPr>
          <w:cantSplit/>
          <w:jc w:val="center"/>
        </w:trPr>
        <w:tc>
          <w:tcPr>
            <w:tcW w:w="851" w:type="dxa"/>
          </w:tcPr>
          <w:p w:rsidR="00980F02" w:rsidRPr="00DF2A0F" w:rsidRDefault="00980F02" w:rsidP="005E075C">
            <w:pPr>
              <w:tabs>
                <w:tab w:val="left" w:pos="709"/>
                <w:tab w:val="left" w:pos="2835"/>
              </w:tabs>
            </w:pPr>
            <w:r w:rsidRPr="00DF2A0F">
              <w:t xml:space="preserve">  V.1</w:t>
            </w:r>
          </w:p>
        </w:tc>
        <w:tc>
          <w:tcPr>
            <w:tcW w:w="1276" w:type="dxa"/>
          </w:tcPr>
          <w:p w:rsidR="00980F02" w:rsidRPr="00DF2A0F" w:rsidRDefault="00980F02" w:rsidP="005E075C">
            <w:pPr>
              <w:tabs>
                <w:tab w:val="left" w:pos="709"/>
                <w:tab w:val="left" w:pos="2835"/>
              </w:tabs>
            </w:pPr>
            <w:r w:rsidRPr="00DF2A0F">
              <w:t>Verdeler:</w:t>
            </w:r>
          </w:p>
          <w:p w:rsidR="00980F02" w:rsidRPr="00DF2A0F" w:rsidRDefault="00980F02" w:rsidP="005E075C">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980F02" w:rsidRPr="00DF2A0F" w:rsidRDefault="00980F02" w:rsidP="005E075C">
            <w:pPr>
              <w:tabs>
                <w:tab w:val="left" w:pos="709"/>
                <w:tab w:val="left" w:pos="2835"/>
              </w:tabs>
            </w:pPr>
            <w:r w:rsidRPr="00DF2A0F">
              <w:t>Bouwjaar:</w:t>
            </w:r>
          </w:p>
          <w:p w:rsidR="00980F02" w:rsidRPr="00DF2A0F" w:rsidRDefault="00980F02" w:rsidP="005E075C">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980F02" w:rsidRPr="00DF2A0F" w:rsidRDefault="00980F02" w:rsidP="005E075C">
            <w:pPr>
              <w:tabs>
                <w:tab w:val="left" w:pos="709"/>
                <w:tab w:val="left" w:pos="2835"/>
              </w:tabs>
            </w:pPr>
          </w:p>
          <w:p w:rsidR="00980F02" w:rsidRPr="00DF2A0F" w:rsidRDefault="00980F02" w:rsidP="005E075C">
            <w:pPr>
              <w:tabs>
                <w:tab w:val="left" w:pos="709"/>
                <w:tab w:val="left" w:pos="2835"/>
              </w:tabs>
            </w:pPr>
            <w:r w:rsidRPr="00DF2A0F">
              <w:t>Etage:</w:t>
            </w:r>
          </w:p>
          <w:p w:rsidR="00980F02" w:rsidRPr="00DF2A0F" w:rsidRDefault="00980F02" w:rsidP="005E075C">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980F02" w:rsidRPr="00DF2A0F" w:rsidRDefault="00980F02" w:rsidP="005E075C">
            <w:pPr>
              <w:tabs>
                <w:tab w:val="left" w:pos="709"/>
                <w:tab w:val="left" w:pos="2835"/>
              </w:tabs>
            </w:pPr>
            <w:r w:rsidRPr="00DF2A0F">
              <w:t>Ruimte:</w:t>
            </w:r>
          </w:p>
          <w:p w:rsidR="00980F02" w:rsidRPr="00DF2A0F" w:rsidRDefault="00980F02" w:rsidP="005E075C">
            <w:pPr>
              <w:tabs>
                <w:tab w:val="left" w:pos="709"/>
                <w:tab w:val="left" w:pos="2835"/>
              </w:tabs>
            </w:pPr>
            <w:r w:rsidRPr="00DF2A0F">
              <w:fldChar w:fldCharType="begin">
                <w:ffData>
                  <w:name w:val=""/>
                  <w:enabled/>
                  <w:calcOnExit w:val="0"/>
                  <w:textInput>
                    <w:maxLength w:val="15"/>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980F02" w:rsidRPr="00DF2A0F" w:rsidRDefault="00980F02" w:rsidP="005E075C">
            <w:pPr>
              <w:tabs>
                <w:tab w:val="left" w:pos="709"/>
                <w:tab w:val="left" w:pos="2835"/>
              </w:tabs>
              <w:rPr>
                <w:noProof/>
              </w:rPr>
            </w:pPr>
          </w:p>
        </w:tc>
        <w:tc>
          <w:tcPr>
            <w:tcW w:w="3685" w:type="dxa"/>
          </w:tcPr>
          <w:p w:rsidR="00980F02" w:rsidRPr="00DF2A0F" w:rsidRDefault="00980F02" w:rsidP="005E075C">
            <w:pPr>
              <w:tabs>
                <w:tab w:val="left" w:pos="709"/>
                <w:tab w:val="left" w:pos="2835"/>
              </w:tabs>
            </w:pPr>
            <w:r w:rsidRPr="00DF2A0F">
              <w:t xml:space="preserve">Omschrijving: </w:t>
            </w:r>
          </w:p>
          <w:p w:rsidR="00980F02" w:rsidRPr="00DF2A0F" w:rsidRDefault="00980F02" w:rsidP="005E075C">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980F02" w:rsidRDefault="00980F02" w:rsidP="005E075C">
            <w:pPr>
              <w:tabs>
                <w:tab w:val="left" w:pos="709"/>
                <w:tab w:val="left" w:pos="2835"/>
              </w:tabs>
            </w:pPr>
          </w:p>
          <w:p w:rsidR="00A27801" w:rsidRDefault="00A27801" w:rsidP="005E075C">
            <w:pPr>
              <w:tabs>
                <w:tab w:val="left" w:pos="709"/>
                <w:tab w:val="left" w:pos="2835"/>
              </w:tabs>
            </w:pPr>
          </w:p>
          <w:p w:rsidR="00A27801" w:rsidRPr="00DF2A0F" w:rsidRDefault="00A27801" w:rsidP="005E075C">
            <w:pPr>
              <w:tabs>
                <w:tab w:val="left" w:pos="709"/>
                <w:tab w:val="left" w:pos="2835"/>
              </w:tabs>
            </w:pPr>
          </w:p>
          <w:p w:rsidR="00980F02" w:rsidRPr="00DF2A0F" w:rsidRDefault="00980F02" w:rsidP="005E075C">
            <w:pPr>
              <w:tabs>
                <w:tab w:val="left" w:pos="709"/>
                <w:tab w:val="left" w:pos="2835"/>
              </w:tabs>
            </w:pPr>
          </w:p>
          <w:p w:rsidR="00980F02" w:rsidRPr="00DF2A0F" w:rsidRDefault="00980F02" w:rsidP="005E075C">
            <w:pPr>
              <w:tabs>
                <w:tab w:val="left" w:pos="709"/>
                <w:tab w:val="left" w:pos="2835"/>
              </w:tabs>
            </w:pPr>
          </w:p>
          <w:p w:rsidR="00980F02" w:rsidRPr="00DF2A0F" w:rsidRDefault="00A27801" w:rsidP="005E075C">
            <w:pPr>
              <w:tabs>
                <w:tab w:val="left" w:pos="709"/>
                <w:tab w:val="left" w:pos="2835"/>
              </w:tabs>
            </w:pPr>
            <w:r w:rsidRPr="00B93482">
              <w:rPr>
                <w:szCs w:val="18"/>
              </w:rPr>
              <w:t>Prioriteit</w:t>
            </w:r>
            <w:r>
              <w:rPr>
                <w:szCs w:val="18"/>
              </w:rPr>
              <w:t xml:space="preserve"> 2 </w:t>
            </w:r>
            <w:r w:rsidRPr="00DF2A0F">
              <w:rPr>
                <w:lang w:val="en-US"/>
              </w:rPr>
              <w:t>|</w:t>
            </w:r>
            <w:r>
              <w:rPr>
                <w:szCs w:val="18"/>
              </w:rPr>
              <w:t xml:space="preserve"> 3</w:t>
            </w:r>
            <w:r w:rsidR="00980F02" w:rsidRPr="00DF2A0F">
              <w:t>:</w:t>
            </w:r>
          </w:p>
          <w:p w:rsidR="00980F02" w:rsidRPr="00DF2A0F" w:rsidRDefault="00980F02" w:rsidP="00A27801">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tc>
        <w:tc>
          <w:tcPr>
            <w:tcW w:w="3260" w:type="dxa"/>
          </w:tcPr>
          <w:p w:rsidR="00980F02" w:rsidRPr="00DF2A0F" w:rsidRDefault="00980F02" w:rsidP="005E075C">
            <w:pPr>
              <w:tabs>
                <w:tab w:val="left" w:pos="709"/>
                <w:tab w:val="left" w:pos="2835"/>
              </w:tabs>
            </w:pPr>
            <w:r w:rsidRPr="00DF2A0F">
              <w:rPr>
                <w:noProof/>
                <w:lang w:eastAsia="nl-NL"/>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53340</wp:posOffset>
                      </wp:positionV>
                      <wp:extent cx="2019300" cy="1390650"/>
                      <wp:effectExtent l="12065" t="5715" r="6985" b="13335"/>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8B6BCE" w:rsidRDefault="008B6BCE" w:rsidP="00980F0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8" o:spid="_x0000_s1026" type="#_x0000_t202" style="position:absolute;margin-left:-3.55pt;margin-top:4.2pt;width:159pt;height:1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">
                      <v:textbox>
                        <w:txbxContent>
                          <w:p w:rsidR="008B6BCE" w:rsidRDefault="008B6BCE" w:rsidP="00980F02"/>
                        </w:txbxContent>
                      </v:textbox>
                    </v:shape>
                  </w:pict>
                </mc:Fallback>
              </mc:AlternateContent>
            </w:r>
          </w:p>
        </w:tc>
      </w:tr>
    </w:tbl>
    <w:p w:rsidR="00653C54" w:rsidRDefault="00653C54"/>
    <w:p w:rsidR="00653C54" w:rsidRDefault="00C116A8" w:rsidP="00C116A8">
      <w:pPr>
        <w:spacing w:after="0"/>
        <w:rPr>
          <w:b/>
          <w:iCs/>
          <w:szCs w:val="18"/>
        </w:rPr>
      </w:pPr>
      <w:r w:rsidRPr="00C116A8">
        <w:rPr>
          <w:b/>
        </w:rPr>
        <w:t>Zijn er</w:t>
      </w:r>
      <w:r w:rsidR="006C3691">
        <w:rPr>
          <w:b/>
          <w:iCs/>
          <w:szCs w:val="18"/>
        </w:rPr>
        <w:t xml:space="preserve"> thermografische gebreken </w:t>
      </w:r>
      <w:r w:rsidRPr="00C116A8">
        <w:rPr>
          <w:b/>
          <w:iCs/>
          <w:szCs w:val="18"/>
        </w:rPr>
        <w:t>geconstateerd:</w:t>
      </w:r>
      <w:r w:rsidRPr="00C116A8">
        <w:rPr>
          <w:b/>
          <w:iCs/>
          <w:szCs w:val="18"/>
        </w:rPr>
        <w:tab/>
        <w:t>ja/nee</w:t>
      </w:r>
    </w:p>
    <w:p w:rsidR="00C116A8" w:rsidRPr="00876DEC" w:rsidRDefault="00C116A8" w:rsidP="00876DEC">
      <w:pPr>
        <w:spacing w:after="0"/>
        <w:rPr>
          <w:i/>
          <w:iCs/>
          <w:color w:val="BFBFBF" w:themeColor="background1" w:themeShade="BF"/>
          <w:szCs w:val="18"/>
        </w:rPr>
      </w:pPr>
      <w:r w:rsidRPr="00876DEC">
        <w:rPr>
          <w:i/>
          <w:iCs/>
          <w:color w:val="BFBFBF" w:themeColor="background1" w:themeShade="BF"/>
          <w:szCs w:val="18"/>
        </w:rPr>
        <w:t>(</w:t>
      </w:r>
      <w:r w:rsidR="002B5BD7" w:rsidRPr="00876DEC">
        <w:rPr>
          <w:i/>
          <w:iCs/>
          <w:color w:val="BFBFBF" w:themeColor="background1" w:themeShade="BF"/>
          <w:szCs w:val="18"/>
        </w:rPr>
        <w:t>Bij</w:t>
      </w:r>
      <w:r w:rsidRPr="00876DEC">
        <w:rPr>
          <w:i/>
          <w:iCs/>
          <w:color w:val="BFBFBF" w:themeColor="background1" w:themeShade="BF"/>
          <w:szCs w:val="18"/>
        </w:rPr>
        <w:t xml:space="preserve"> antwoord “Ja” onderstaand veld invullen</w:t>
      </w:r>
      <w:r w:rsidR="00F8239C" w:rsidRPr="00876DEC">
        <w:rPr>
          <w:i/>
          <w:iCs/>
          <w:color w:val="BFBFBF" w:themeColor="background1" w:themeShade="BF"/>
          <w:szCs w:val="18"/>
        </w:rPr>
        <w:t xml:space="preserve"> bij </w:t>
      </w:r>
      <w:r w:rsidR="002B5BD7" w:rsidRPr="00876DEC">
        <w:rPr>
          <w:i/>
          <w:iCs/>
          <w:color w:val="BFBFBF" w:themeColor="background1" w:themeShade="BF"/>
          <w:szCs w:val="18"/>
        </w:rPr>
        <w:t>“</w:t>
      </w:r>
      <w:r w:rsidR="00F8239C" w:rsidRPr="00876DEC">
        <w:rPr>
          <w:i/>
          <w:iCs/>
          <w:color w:val="BFBFBF" w:themeColor="background1" w:themeShade="BF"/>
          <w:szCs w:val="18"/>
        </w:rPr>
        <w:t>nee</w:t>
      </w:r>
      <w:r w:rsidR="002B5BD7" w:rsidRPr="00876DEC">
        <w:rPr>
          <w:i/>
          <w:iCs/>
          <w:color w:val="BFBFBF" w:themeColor="background1" w:themeShade="BF"/>
          <w:szCs w:val="18"/>
        </w:rPr>
        <w:t>”</w:t>
      </w:r>
      <w:r w:rsidR="00F8239C" w:rsidRPr="00876DEC">
        <w:rPr>
          <w:i/>
          <w:iCs/>
          <w:color w:val="BFBFBF" w:themeColor="background1" w:themeShade="BF"/>
          <w:szCs w:val="18"/>
        </w:rPr>
        <w:t xml:space="preserve"> veld verwijderen</w:t>
      </w:r>
      <w:r w:rsidRPr="00876DEC">
        <w:rPr>
          <w:i/>
          <w:iCs/>
          <w:color w:val="BFBFBF" w:themeColor="background1" w:themeShade="BF"/>
          <w:szCs w:val="18"/>
        </w:rPr>
        <w: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3685"/>
        <w:gridCol w:w="3260"/>
      </w:tblGrid>
      <w:tr w:rsidR="00C116A8" w:rsidRPr="00DF2A0F" w:rsidTr="006E0F8D">
        <w:trPr>
          <w:cantSplit/>
          <w:jc w:val="center"/>
        </w:trPr>
        <w:tc>
          <w:tcPr>
            <w:tcW w:w="851" w:type="dxa"/>
            <w:shd w:val="clear" w:color="auto" w:fill="auto"/>
          </w:tcPr>
          <w:p w:rsidR="00C116A8" w:rsidRPr="00DF2A0F" w:rsidRDefault="00C116A8" w:rsidP="006E0F8D">
            <w:pPr>
              <w:tabs>
                <w:tab w:val="left" w:pos="709"/>
                <w:tab w:val="left" w:pos="2835"/>
              </w:tabs>
              <w:jc w:val="center"/>
              <w:rPr>
                <w:b/>
              </w:rPr>
            </w:pPr>
            <w:r w:rsidRPr="00DF2A0F">
              <w:rPr>
                <w:b/>
              </w:rPr>
              <w:t>Volg nr.</w:t>
            </w:r>
          </w:p>
        </w:tc>
        <w:tc>
          <w:tcPr>
            <w:tcW w:w="1276" w:type="dxa"/>
            <w:shd w:val="clear" w:color="auto" w:fill="auto"/>
          </w:tcPr>
          <w:p w:rsidR="00C116A8" w:rsidRPr="00DF2A0F" w:rsidRDefault="00C116A8" w:rsidP="006E0F8D">
            <w:pPr>
              <w:tabs>
                <w:tab w:val="left" w:pos="709"/>
                <w:tab w:val="left" w:pos="2835"/>
              </w:tabs>
              <w:jc w:val="center"/>
              <w:rPr>
                <w:b/>
              </w:rPr>
            </w:pPr>
            <w:r w:rsidRPr="00DF2A0F">
              <w:rPr>
                <w:b/>
              </w:rPr>
              <w:t>Locatie:</w:t>
            </w:r>
          </w:p>
        </w:tc>
        <w:tc>
          <w:tcPr>
            <w:tcW w:w="3685" w:type="dxa"/>
            <w:shd w:val="clear" w:color="auto" w:fill="auto"/>
          </w:tcPr>
          <w:p w:rsidR="00C116A8" w:rsidRPr="00DF2A0F" w:rsidRDefault="00C116A8" w:rsidP="00C116A8">
            <w:pPr>
              <w:tabs>
                <w:tab w:val="left" w:pos="709"/>
                <w:tab w:val="left" w:pos="2835"/>
              </w:tabs>
              <w:jc w:val="center"/>
              <w:rPr>
                <w:b/>
              </w:rPr>
            </w:pPr>
            <w:r w:rsidRPr="00DF2A0F">
              <w:rPr>
                <w:b/>
              </w:rPr>
              <w:t xml:space="preserve">Omschrijving </w:t>
            </w:r>
            <w:r>
              <w:rPr>
                <w:b/>
              </w:rPr>
              <w:t>gebrek</w:t>
            </w:r>
            <w:r w:rsidRPr="00DF2A0F">
              <w:rPr>
                <w:b/>
              </w:rPr>
              <w:t>:</w:t>
            </w:r>
          </w:p>
        </w:tc>
        <w:tc>
          <w:tcPr>
            <w:tcW w:w="3260" w:type="dxa"/>
            <w:shd w:val="clear" w:color="auto" w:fill="auto"/>
          </w:tcPr>
          <w:p w:rsidR="00C116A8" w:rsidRPr="00DF2A0F" w:rsidRDefault="00C116A8" w:rsidP="00C116A8">
            <w:pPr>
              <w:tabs>
                <w:tab w:val="left" w:pos="709"/>
                <w:tab w:val="left" w:pos="2835"/>
              </w:tabs>
              <w:jc w:val="center"/>
              <w:rPr>
                <w:b/>
              </w:rPr>
            </w:pPr>
            <w:r w:rsidRPr="00DF2A0F">
              <w:rPr>
                <w:b/>
              </w:rPr>
              <w:t xml:space="preserve">Foto (s) </w:t>
            </w:r>
            <w:r>
              <w:rPr>
                <w:b/>
              </w:rPr>
              <w:t>gebrek</w:t>
            </w:r>
            <w:r w:rsidRPr="00DF2A0F">
              <w:rPr>
                <w:b/>
              </w:rPr>
              <w:t>(en):</w:t>
            </w:r>
          </w:p>
        </w:tc>
      </w:tr>
      <w:tr w:rsidR="00C116A8" w:rsidRPr="00DF2A0F" w:rsidTr="006E0F8D">
        <w:trPr>
          <w:cantSplit/>
          <w:jc w:val="center"/>
        </w:trPr>
        <w:tc>
          <w:tcPr>
            <w:tcW w:w="851" w:type="dxa"/>
          </w:tcPr>
          <w:p w:rsidR="00C116A8" w:rsidRPr="00DF2A0F" w:rsidRDefault="00F8239C" w:rsidP="006E0F8D">
            <w:pPr>
              <w:tabs>
                <w:tab w:val="left" w:pos="709"/>
                <w:tab w:val="left" w:pos="2835"/>
              </w:tabs>
            </w:pPr>
            <w:r>
              <w:t xml:space="preserve">  T</w:t>
            </w:r>
            <w:r w:rsidR="00C116A8" w:rsidRPr="00DF2A0F">
              <w:t>.1</w:t>
            </w:r>
          </w:p>
        </w:tc>
        <w:tc>
          <w:tcPr>
            <w:tcW w:w="1276" w:type="dxa"/>
          </w:tcPr>
          <w:p w:rsidR="00C116A8" w:rsidRPr="00DF2A0F" w:rsidRDefault="00C116A8" w:rsidP="006E0F8D">
            <w:pPr>
              <w:tabs>
                <w:tab w:val="left" w:pos="709"/>
                <w:tab w:val="left" w:pos="2835"/>
              </w:tabs>
            </w:pPr>
            <w:r w:rsidRPr="00DF2A0F">
              <w:t>Verdeler:</w:t>
            </w:r>
          </w:p>
          <w:p w:rsidR="00C116A8" w:rsidRPr="00DF2A0F" w:rsidRDefault="00C116A8" w:rsidP="006E0F8D">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C116A8" w:rsidRPr="00DF2A0F" w:rsidRDefault="00C116A8" w:rsidP="006E0F8D">
            <w:pPr>
              <w:tabs>
                <w:tab w:val="left" w:pos="709"/>
                <w:tab w:val="left" w:pos="2835"/>
              </w:tabs>
            </w:pPr>
            <w:r w:rsidRPr="00DF2A0F">
              <w:t>Bouwjaar:</w:t>
            </w:r>
          </w:p>
          <w:p w:rsidR="00C116A8" w:rsidRPr="00DF2A0F" w:rsidRDefault="00C116A8" w:rsidP="006E0F8D">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C116A8" w:rsidRPr="00DF2A0F" w:rsidRDefault="00C116A8" w:rsidP="006E0F8D">
            <w:pPr>
              <w:tabs>
                <w:tab w:val="left" w:pos="709"/>
                <w:tab w:val="left" w:pos="2835"/>
              </w:tabs>
            </w:pPr>
          </w:p>
          <w:p w:rsidR="00C116A8" w:rsidRPr="00DF2A0F" w:rsidRDefault="00C116A8" w:rsidP="006E0F8D">
            <w:pPr>
              <w:tabs>
                <w:tab w:val="left" w:pos="709"/>
                <w:tab w:val="left" w:pos="2835"/>
              </w:tabs>
            </w:pPr>
            <w:r w:rsidRPr="00DF2A0F">
              <w:t>Etage:</w:t>
            </w:r>
          </w:p>
          <w:p w:rsidR="00C116A8" w:rsidRPr="00DF2A0F" w:rsidRDefault="00C116A8" w:rsidP="006E0F8D">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C116A8" w:rsidRPr="00DF2A0F" w:rsidRDefault="00C116A8" w:rsidP="006E0F8D">
            <w:pPr>
              <w:tabs>
                <w:tab w:val="left" w:pos="709"/>
                <w:tab w:val="left" w:pos="2835"/>
              </w:tabs>
            </w:pPr>
            <w:r w:rsidRPr="00DF2A0F">
              <w:t>Ruimte:</w:t>
            </w:r>
          </w:p>
          <w:p w:rsidR="00C116A8" w:rsidRPr="00DF2A0F" w:rsidRDefault="00C116A8" w:rsidP="006E0F8D">
            <w:pPr>
              <w:tabs>
                <w:tab w:val="left" w:pos="709"/>
                <w:tab w:val="left" w:pos="2835"/>
              </w:tabs>
            </w:pPr>
            <w:r w:rsidRPr="00DF2A0F">
              <w:fldChar w:fldCharType="begin">
                <w:ffData>
                  <w:name w:val=""/>
                  <w:enabled/>
                  <w:calcOnExit w:val="0"/>
                  <w:textInput>
                    <w:maxLength w:val="15"/>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C116A8" w:rsidRPr="00DF2A0F" w:rsidRDefault="00C116A8" w:rsidP="006E0F8D">
            <w:pPr>
              <w:tabs>
                <w:tab w:val="left" w:pos="709"/>
                <w:tab w:val="left" w:pos="2835"/>
              </w:tabs>
              <w:rPr>
                <w:noProof/>
              </w:rPr>
            </w:pPr>
          </w:p>
        </w:tc>
        <w:tc>
          <w:tcPr>
            <w:tcW w:w="3685" w:type="dxa"/>
          </w:tcPr>
          <w:p w:rsidR="00C116A8" w:rsidRPr="00DF2A0F" w:rsidRDefault="00C116A8" w:rsidP="006E0F8D">
            <w:pPr>
              <w:tabs>
                <w:tab w:val="left" w:pos="709"/>
                <w:tab w:val="left" w:pos="2835"/>
              </w:tabs>
            </w:pPr>
            <w:r w:rsidRPr="00DF2A0F">
              <w:t xml:space="preserve">Omschrijving: </w:t>
            </w:r>
          </w:p>
          <w:p w:rsidR="00C116A8" w:rsidRPr="00DF2A0F" w:rsidRDefault="00C116A8" w:rsidP="006E0F8D">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C116A8" w:rsidRDefault="00C116A8" w:rsidP="006E0F8D">
            <w:pPr>
              <w:tabs>
                <w:tab w:val="left" w:pos="709"/>
                <w:tab w:val="left" w:pos="2835"/>
              </w:tabs>
            </w:pPr>
          </w:p>
          <w:p w:rsidR="00C116A8" w:rsidRDefault="00C116A8" w:rsidP="006E0F8D">
            <w:pPr>
              <w:tabs>
                <w:tab w:val="left" w:pos="709"/>
                <w:tab w:val="left" w:pos="2835"/>
              </w:tabs>
            </w:pPr>
          </w:p>
          <w:p w:rsidR="00C116A8" w:rsidRPr="00DF2A0F" w:rsidRDefault="00C116A8" w:rsidP="006E0F8D">
            <w:pPr>
              <w:tabs>
                <w:tab w:val="left" w:pos="709"/>
                <w:tab w:val="left" w:pos="2835"/>
              </w:tabs>
            </w:pPr>
          </w:p>
          <w:p w:rsidR="00C116A8" w:rsidRPr="00DF2A0F" w:rsidRDefault="00C116A8" w:rsidP="006E0F8D">
            <w:pPr>
              <w:tabs>
                <w:tab w:val="left" w:pos="709"/>
                <w:tab w:val="left" w:pos="2835"/>
              </w:tabs>
            </w:pPr>
          </w:p>
          <w:p w:rsidR="00C116A8" w:rsidRPr="00DF2A0F" w:rsidRDefault="00C116A8" w:rsidP="006E0F8D">
            <w:pPr>
              <w:tabs>
                <w:tab w:val="left" w:pos="709"/>
                <w:tab w:val="left" w:pos="2835"/>
              </w:tabs>
            </w:pPr>
          </w:p>
          <w:p w:rsidR="00C116A8" w:rsidRPr="00DF2A0F" w:rsidRDefault="00C116A8" w:rsidP="006E0F8D">
            <w:pPr>
              <w:tabs>
                <w:tab w:val="left" w:pos="709"/>
                <w:tab w:val="left" w:pos="2835"/>
              </w:tabs>
            </w:pPr>
            <w:r w:rsidRPr="00B93482">
              <w:rPr>
                <w:szCs w:val="18"/>
              </w:rPr>
              <w:t>Prioriteit</w:t>
            </w:r>
            <w:r w:rsidR="00F23D2F">
              <w:rPr>
                <w:szCs w:val="18"/>
              </w:rPr>
              <w:t xml:space="preserve"> </w:t>
            </w:r>
            <w:r>
              <w:rPr>
                <w:szCs w:val="18"/>
              </w:rPr>
              <w:t xml:space="preserve">2 </w:t>
            </w:r>
            <w:r w:rsidRPr="00DF2A0F">
              <w:rPr>
                <w:lang w:val="en-US"/>
              </w:rPr>
              <w:t>|</w:t>
            </w:r>
            <w:r>
              <w:rPr>
                <w:szCs w:val="18"/>
              </w:rPr>
              <w:t xml:space="preserve"> 3</w:t>
            </w:r>
            <w:r w:rsidRPr="00DF2A0F">
              <w:t>:</w:t>
            </w:r>
          </w:p>
          <w:p w:rsidR="00C116A8" w:rsidRPr="00DF2A0F" w:rsidRDefault="00C116A8" w:rsidP="006E0F8D">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tc>
        <w:tc>
          <w:tcPr>
            <w:tcW w:w="3260" w:type="dxa"/>
          </w:tcPr>
          <w:p w:rsidR="00C116A8" w:rsidRPr="00DF2A0F" w:rsidRDefault="00C116A8" w:rsidP="006E0F8D">
            <w:pPr>
              <w:tabs>
                <w:tab w:val="left" w:pos="709"/>
                <w:tab w:val="left" w:pos="2835"/>
              </w:tabs>
            </w:pPr>
            <w:r w:rsidRPr="00DF2A0F">
              <w:rPr>
                <w:noProof/>
                <w:lang w:eastAsia="nl-NL"/>
              </w:rPr>
              <mc:AlternateContent>
                <mc:Choice Requires="wps">
                  <w:drawing>
                    <wp:anchor distT="0" distB="0" distL="114300" distR="114300" simplePos="0" relativeHeight="251671552" behindDoc="0" locked="0" layoutInCell="1" allowOverlap="1" wp14:anchorId="15E4954E" wp14:editId="7D409AC3">
                      <wp:simplePos x="0" y="0"/>
                      <wp:positionH relativeFrom="column">
                        <wp:posOffset>-45085</wp:posOffset>
                      </wp:positionH>
                      <wp:positionV relativeFrom="paragraph">
                        <wp:posOffset>53340</wp:posOffset>
                      </wp:positionV>
                      <wp:extent cx="2019300" cy="1390650"/>
                      <wp:effectExtent l="12065" t="5715" r="6985" b="13335"/>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8B6BCE" w:rsidRDefault="008B6BCE" w:rsidP="00C116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4954E" id="Tekstvak 9" o:spid="_x0000_s1027" type="#_x0000_t202" style="position:absolute;margin-left:-3.55pt;margin-top:4.2pt;width:159pt;height:1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">
                      <v:textbox>
                        <w:txbxContent>
                          <w:p w:rsidR="008B6BCE" w:rsidRDefault="008B6BCE" w:rsidP="00C116A8"/>
                        </w:txbxContent>
                      </v:textbox>
                    </v:shape>
                  </w:pict>
                </mc:Fallback>
              </mc:AlternateContent>
            </w:r>
          </w:p>
        </w:tc>
      </w:tr>
    </w:tbl>
    <w:p w:rsidR="00C116A8" w:rsidRPr="00C116A8" w:rsidRDefault="00C116A8"/>
    <w:p w:rsidR="00653C54" w:rsidRDefault="00653C54">
      <w:r>
        <w:br w:type="page"/>
      </w:r>
    </w:p>
    <w:p w:rsidR="00980F02" w:rsidRPr="00DF2A0F" w:rsidRDefault="00653C54" w:rsidP="00653C54">
      <w:pPr>
        <w:pStyle w:val="Kop2"/>
      </w:pPr>
      <w:bookmarkStart w:id="13" w:name="_Toc81486797"/>
      <w:r>
        <w:lastRenderedPageBreak/>
        <w:t xml:space="preserve">Opmerkingen </w:t>
      </w:r>
      <w:r w:rsidR="006C3691">
        <w:t xml:space="preserve">achterliggende </w:t>
      </w:r>
      <w:r>
        <w:t>installatie</w:t>
      </w:r>
      <w:bookmarkEnd w:id="13"/>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75"/>
        <w:gridCol w:w="3544"/>
        <w:gridCol w:w="3260"/>
      </w:tblGrid>
      <w:tr w:rsidR="00980F02" w:rsidRPr="00DF2A0F" w:rsidTr="00702460">
        <w:trPr>
          <w:cantSplit/>
          <w:jc w:val="center"/>
        </w:trPr>
        <w:tc>
          <w:tcPr>
            <w:tcW w:w="993" w:type="dxa"/>
            <w:shd w:val="clear" w:color="auto" w:fill="auto"/>
          </w:tcPr>
          <w:p w:rsidR="00980F02" w:rsidRPr="00DF2A0F" w:rsidRDefault="00980F02" w:rsidP="005E075C">
            <w:pPr>
              <w:tabs>
                <w:tab w:val="left" w:pos="709"/>
                <w:tab w:val="left" w:pos="2835"/>
              </w:tabs>
              <w:jc w:val="center"/>
              <w:rPr>
                <w:b/>
              </w:rPr>
            </w:pPr>
            <w:r w:rsidRPr="00DF2A0F">
              <w:rPr>
                <w:b/>
              </w:rPr>
              <w:t>Volgnr.</w:t>
            </w:r>
          </w:p>
        </w:tc>
        <w:tc>
          <w:tcPr>
            <w:tcW w:w="1275" w:type="dxa"/>
            <w:shd w:val="clear" w:color="auto" w:fill="auto"/>
          </w:tcPr>
          <w:p w:rsidR="00980F02" w:rsidRPr="00DF2A0F" w:rsidRDefault="00980F02" w:rsidP="005E075C">
            <w:pPr>
              <w:tabs>
                <w:tab w:val="left" w:pos="709"/>
                <w:tab w:val="left" w:pos="2835"/>
              </w:tabs>
              <w:jc w:val="center"/>
              <w:rPr>
                <w:b/>
              </w:rPr>
            </w:pPr>
            <w:r w:rsidRPr="00DF2A0F">
              <w:rPr>
                <w:b/>
              </w:rPr>
              <w:t>Locatie:</w:t>
            </w:r>
          </w:p>
        </w:tc>
        <w:tc>
          <w:tcPr>
            <w:tcW w:w="3544" w:type="dxa"/>
            <w:shd w:val="clear" w:color="auto" w:fill="auto"/>
          </w:tcPr>
          <w:p w:rsidR="00980F02" w:rsidRPr="00DF2A0F" w:rsidRDefault="00980F02" w:rsidP="005E075C">
            <w:pPr>
              <w:tabs>
                <w:tab w:val="left" w:pos="709"/>
                <w:tab w:val="left" w:pos="2835"/>
              </w:tabs>
              <w:jc w:val="center"/>
              <w:rPr>
                <w:b/>
              </w:rPr>
            </w:pPr>
            <w:r w:rsidRPr="00DF2A0F">
              <w:rPr>
                <w:b/>
              </w:rPr>
              <w:t>Omschrijving defect:</w:t>
            </w:r>
          </w:p>
        </w:tc>
        <w:tc>
          <w:tcPr>
            <w:tcW w:w="3260" w:type="dxa"/>
            <w:shd w:val="clear" w:color="auto" w:fill="auto"/>
          </w:tcPr>
          <w:p w:rsidR="00980F02" w:rsidRPr="00DF2A0F" w:rsidRDefault="00980F02" w:rsidP="00C116A8">
            <w:pPr>
              <w:tabs>
                <w:tab w:val="left" w:pos="709"/>
                <w:tab w:val="left" w:pos="2835"/>
              </w:tabs>
              <w:jc w:val="center"/>
              <w:rPr>
                <w:b/>
              </w:rPr>
            </w:pPr>
            <w:r w:rsidRPr="00DF2A0F">
              <w:rPr>
                <w:b/>
              </w:rPr>
              <w:t xml:space="preserve">Foto (s) </w:t>
            </w:r>
            <w:r w:rsidR="00C116A8">
              <w:rPr>
                <w:b/>
              </w:rPr>
              <w:t>opmerkingen</w:t>
            </w:r>
            <w:r w:rsidRPr="00DF2A0F">
              <w:rPr>
                <w:b/>
              </w:rPr>
              <w:t>(en):</w:t>
            </w:r>
          </w:p>
        </w:tc>
      </w:tr>
      <w:tr w:rsidR="00980F02" w:rsidRPr="00DF2A0F" w:rsidTr="00702460">
        <w:trPr>
          <w:cantSplit/>
          <w:jc w:val="center"/>
        </w:trPr>
        <w:tc>
          <w:tcPr>
            <w:tcW w:w="993" w:type="dxa"/>
          </w:tcPr>
          <w:p w:rsidR="00980F02" w:rsidRPr="00DF2A0F" w:rsidRDefault="00980F02" w:rsidP="005E075C">
            <w:pPr>
              <w:tabs>
                <w:tab w:val="left" w:pos="709"/>
                <w:tab w:val="left" w:pos="2835"/>
              </w:tabs>
            </w:pPr>
            <w:r w:rsidRPr="00DF2A0F">
              <w:t xml:space="preserve">  A.1</w:t>
            </w:r>
          </w:p>
        </w:tc>
        <w:tc>
          <w:tcPr>
            <w:tcW w:w="1275" w:type="dxa"/>
          </w:tcPr>
          <w:p w:rsidR="00980F02" w:rsidRPr="00DF2A0F" w:rsidRDefault="00980F02" w:rsidP="005E075C">
            <w:pPr>
              <w:tabs>
                <w:tab w:val="left" w:pos="709"/>
                <w:tab w:val="left" w:pos="2835"/>
              </w:tabs>
            </w:pPr>
            <w:r w:rsidRPr="00DF2A0F">
              <w:t>Etage:</w:t>
            </w:r>
          </w:p>
          <w:p w:rsidR="00980F02" w:rsidRPr="00DF2A0F" w:rsidRDefault="00980F02" w:rsidP="005E075C">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980F02" w:rsidRPr="00DF2A0F" w:rsidRDefault="00980F02" w:rsidP="005E075C">
            <w:pPr>
              <w:tabs>
                <w:tab w:val="left" w:pos="709"/>
                <w:tab w:val="left" w:pos="2835"/>
              </w:tabs>
            </w:pPr>
          </w:p>
          <w:p w:rsidR="00980F02" w:rsidRPr="00DF2A0F" w:rsidRDefault="00980F02" w:rsidP="005E075C">
            <w:pPr>
              <w:tabs>
                <w:tab w:val="left" w:pos="709"/>
                <w:tab w:val="left" w:pos="2835"/>
              </w:tabs>
            </w:pPr>
            <w:r w:rsidRPr="00DF2A0F">
              <w:t>Ruimte:</w:t>
            </w:r>
          </w:p>
          <w:p w:rsidR="00980F02" w:rsidRPr="00DF2A0F" w:rsidRDefault="00980F02" w:rsidP="005E075C">
            <w:pPr>
              <w:tabs>
                <w:tab w:val="left" w:pos="709"/>
                <w:tab w:val="left" w:pos="2835"/>
              </w:tabs>
            </w:pPr>
            <w:r w:rsidRPr="00DF2A0F">
              <w:fldChar w:fldCharType="begin">
                <w:ffData>
                  <w:name w:val=""/>
                  <w:enabled/>
                  <w:calcOnExit w:val="0"/>
                  <w:textInput>
                    <w:maxLength w:val="15"/>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980F02" w:rsidRPr="00DF2A0F" w:rsidRDefault="00980F02" w:rsidP="005E075C">
            <w:pPr>
              <w:tabs>
                <w:tab w:val="left" w:pos="709"/>
                <w:tab w:val="left" w:pos="2835"/>
              </w:tabs>
              <w:rPr>
                <w:noProof/>
              </w:rPr>
            </w:pPr>
          </w:p>
          <w:p w:rsidR="00980F02" w:rsidRPr="00DF2A0F" w:rsidRDefault="00980F02" w:rsidP="005E075C">
            <w:pPr>
              <w:tabs>
                <w:tab w:val="left" w:pos="709"/>
                <w:tab w:val="left" w:pos="2835"/>
              </w:tabs>
              <w:rPr>
                <w:noProof/>
              </w:rPr>
            </w:pPr>
          </w:p>
        </w:tc>
        <w:tc>
          <w:tcPr>
            <w:tcW w:w="3544" w:type="dxa"/>
          </w:tcPr>
          <w:p w:rsidR="00980F02" w:rsidRPr="00DF2A0F" w:rsidRDefault="00980F02" w:rsidP="005E075C">
            <w:pPr>
              <w:tabs>
                <w:tab w:val="left" w:pos="709"/>
                <w:tab w:val="left" w:pos="2835"/>
              </w:tabs>
            </w:pPr>
            <w:r w:rsidRPr="00DF2A0F">
              <w:t xml:space="preserve">Omschrijving: </w:t>
            </w:r>
          </w:p>
          <w:p w:rsidR="00980F02" w:rsidRPr="00DF2A0F" w:rsidRDefault="00980F02" w:rsidP="005E075C">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980F02" w:rsidRDefault="00980F02" w:rsidP="005E075C">
            <w:pPr>
              <w:tabs>
                <w:tab w:val="left" w:pos="709"/>
                <w:tab w:val="left" w:pos="2835"/>
              </w:tabs>
            </w:pPr>
          </w:p>
          <w:p w:rsidR="00A27801" w:rsidRDefault="00A27801" w:rsidP="005E075C">
            <w:pPr>
              <w:tabs>
                <w:tab w:val="left" w:pos="709"/>
                <w:tab w:val="left" w:pos="2835"/>
              </w:tabs>
            </w:pPr>
          </w:p>
          <w:p w:rsidR="00A27801" w:rsidRDefault="00A27801" w:rsidP="005E075C">
            <w:pPr>
              <w:tabs>
                <w:tab w:val="left" w:pos="709"/>
                <w:tab w:val="left" w:pos="2835"/>
              </w:tabs>
            </w:pPr>
          </w:p>
          <w:p w:rsidR="00A27801" w:rsidRPr="00DF2A0F" w:rsidRDefault="00A27801" w:rsidP="005E075C">
            <w:pPr>
              <w:tabs>
                <w:tab w:val="left" w:pos="709"/>
                <w:tab w:val="left" w:pos="2835"/>
              </w:tabs>
            </w:pPr>
          </w:p>
          <w:p w:rsidR="00980F02" w:rsidRPr="00DF2A0F" w:rsidRDefault="00A27801" w:rsidP="005E075C">
            <w:pPr>
              <w:tabs>
                <w:tab w:val="left" w:pos="709"/>
                <w:tab w:val="left" w:pos="2835"/>
              </w:tabs>
            </w:pPr>
            <w:r w:rsidRPr="00B93482">
              <w:rPr>
                <w:szCs w:val="18"/>
              </w:rPr>
              <w:t>Prioriteit</w:t>
            </w:r>
            <w:r w:rsidR="00F23D2F">
              <w:rPr>
                <w:szCs w:val="18"/>
              </w:rPr>
              <w:t xml:space="preserve"> </w:t>
            </w:r>
            <w:r>
              <w:rPr>
                <w:szCs w:val="18"/>
              </w:rPr>
              <w:t xml:space="preserve">2 </w:t>
            </w:r>
            <w:r w:rsidRPr="00DF2A0F">
              <w:rPr>
                <w:lang w:val="en-US"/>
              </w:rPr>
              <w:t>|</w:t>
            </w:r>
            <w:r>
              <w:rPr>
                <w:szCs w:val="18"/>
              </w:rPr>
              <w:t xml:space="preserve"> 3</w:t>
            </w:r>
            <w:r w:rsidRPr="00DF2A0F">
              <w:t>:</w:t>
            </w:r>
          </w:p>
          <w:p w:rsidR="00980F02" w:rsidRPr="00DF2A0F" w:rsidRDefault="00980F02" w:rsidP="00A27801">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tc>
        <w:tc>
          <w:tcPr>
            <w:tcW w:w="3260" w:type="dxa"/>
          </w:tcPr>
          <w:p w:rsidR="00980F02" w:rsidRPr="00DF2A0F" w:rsidRDefault="00980F02" w:rsidP="005E075C">
            <w:pPr>
              <w:tabs>
                <w:tab w:val="left" w:pos="709"/>
                <w:tab w:val="left" w:pos="2835"/>
              </w:tabs>
            </w:pPr>
            <w:r w:rsidRPr="00DF2A0F">
              <w:rPr>
                <w:noProof/>
                <w:lang w:eastAsia="nl-NL"/>
              </w:rPr>
              <mc:AlternateContent>
                <mc:Choice Requires="wps">
                  <w:drawing>
                    <wp:anchor distT="0" distB="0" distL="114300" distR="114300" simplePos="0" relativeHeight="251659264" behindDoc="0" locked="0" layoutInCell="1" allowOverlap="1">
                      <wp:simplePos x="0" y="0"/>
                      <wp:positionH relativeFrom="column">
                        <wp:posOffset>-45085</wp:posOffset>
                      </wp:positionH>
                      <wp:positionV relativeFrom="paragraph">
                        <wp:posOffset>53340</wp:posOffset>
                      </wp:positionV>
                      <wp:extent cx="2019300" cy="1390650"/>
                      <wp:effectExtent l="12065" t="5715" r="6985" b="13335"/>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8B6BCE" w:rsidRDefault="008B6BCE" w:rsidP="00980F0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vak 7" o:spid="_x0000_s1028" type="#_x0000_t202" style="position:absolute;margin-left:-3.55pt;margin-top:4.2pt;width:159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">
                      <v:textbox>
                        <w:txbxContent>
                          <w:p w:rsidR="008B6BCE" w:rsidRDefault="008B6BCE" w:rsidP="00980F02"/>
                        </w:txbxContent>
                      </v:textbox>
                    </v:shape>
                  </w:pict>
                </mc:Fallback>
              </mc:AlternateContent>
            </w:r>
          </w:p>
        </w:tc>
      </w:tr>
    </w:tbl>
    <w:p w:rsidR="00980F02" w:rsidRPr="00DF2A0F" w:rsidRDefault="00980F02"/>
    <w:p w:rsidR="00CC0963" w:rsidRPr="00DF2A0F" w:rsidRDefault="00CC0963">
      <w:r w:rsidRPr="00DF2A0F">
        <w:br w:type="page"/>
      </w:r>
    </w:p>
    <w:p w:rsidR="00C81DFC" w:rsidRPr="00DF2A0F" w:rsidRDefault="00DA3406" w:rsidP="00332A84">
      <w:pPr>
        <w:pStyle w:val="Kop1"/>
      </w:pPr>
      <w:bookmarkStart w:id="14" w:name="_Toc81486798"/>
      <w:r w:rsidRPr="00DF2A0F">
        <w:lastRenderedPageBreak/>
        <w:t>Bijzondere elektrische installaties</w:t>
      </w:r>
      <w:bookmarkEnd w:id="14"/>
    </w:p>
    <w:p w:rsidR="001B78BC" w:rsidRDefault="001B78BC" w:rsidP="001B78BC">
      <w:pPr>
        <w:pStyle w:val="Kop2"/>
      </w:pPr>
      <w:bookmarkStart w:id="15" w:name="_Toc81486799"/>
      <w:r w:rsidRPr="00DF2A0F">
        <w:t>Buitenaansluitingen</w:t>
      </w:r>
      <w:bookmarkEnd w:id="15"/>
    </w:p>
    <w:p w:rsidR="00336962" w:rsidRPr="00336962" w:rsidRDefault="00336962" w:rsidP="00336962">
      <w:pPr>
        <w:rPr>
          <w:lang w:eastAsia="nl-NL"/>
        </w:rPr>
      </w:pPr>
      <w:r>
        <w:rPr>
          <w:lang w:eastAsia="nl-NL"/>
        </w:rPr>
        <w:t>De volgende buitenaansluiting</w:t>
      </w:r>
      <w:r w:rsidR="00660553">
        <w:rPr>
          <w:lang w:eastAsia="nl-NL"/>
        </w:rPr>
        <w:t>(</w:t>
      </w:r>
      <w:r>
        <w:rPr>
          <w:lang w:eastAsia="nl-NL"/>
        </w:rPr>
        <w:t>en</w:t>
      </w:r>
      <w:r w:rsidR="00660553">
        <w:rPr>
          <w:lang w:eastAsia="nl-NL"/>
        </w:rPr>
        <w:t>)</w:t>
      </w:r>
      <w:r>
        <w:rPr>
          <w:lang w:eastAsia="nl-NL"/>
        </w:rPr>
        <w:t xml:space="preserve"> </w:t>
      </w:r>
      <w:r w:rsidR="00660553">
        <w:rPr>
          <w:lang w:eastAsia="nl-NL"/>
        </w:rPr>
        <w:t>is/</w:t>
      </w:r>
      <w:r>
        <w:rPr>
          <w:lang w:eastAsia="nl-NL"/>
        </w:rPr>
        <w:t xml:space="preserve">zijn geïnspecteerd: </w:t>
      </w:r>
      <w:r w:rsidRPr="00336962">
        <w:rPr>
          <w:i/>
          <w:color w:val="A6A6A6" w:themeColor="background1" w:themeShade="A6"/>
          <w:lang w:eastAsia="nl-NL"/>
        </w:rPr>
        <w:t>fietsenstalling</w:t>
      </w:r>
      <w:r>
        <w:rPr>
          <w:i/>
          <w:color w:val="A6A6A6" w:themeColor="background1" w:themeShade="A6"/>
          <w:lang w:eastAsia="nl-NL"/>
        </w:rPr>
        <w:t xml:space="preserve"> </w:t>
      </w:r>
      <w:r w:rsidRPr="00336962">
        <w:rPr>
          <w:i/>
          <w:color w:val="A6A6A6" w:themeColor="background1" w:themeShade="A6"/>
          <w:lang w:eastAsia="nl-NL"/>
        </w:rPr>
        <w:t>/ klok / ect.</w:t>
      </w:r>
    </w:p>
    <w:p w:rsidR="001B78BC" w:rsidRDefault="001B78BC" w:rsidP="001B78BC">
      <w:pPr>
        <w:pStyle w:val="Kop3"/>
      </w:pPr>
      <w:bookmarkStart w:id="16" w:name="_Toc81486800"/>
      <w:r w:rsidRPr="00DF2A0F">
        <w:t>Visuele inspectie</w:t>
      </w:r>
      <w:r w:rsidR="0057206E">
        <w:t>s</w:t>
      </w:r>
      <w:r w:rsidR="00660553">
        <w:t xml:space="preserve"> buitenaansluitingen</w:t>
      </w:r>
      <w:bookmarkEnd w:id="16"/>
    </w:p>
    <w:p w:rsidR="001B78BC" w:rsidRPr="001B78BC" w:rsidRDefault="001B78BC" w:rsidP="001B78BC">
      <w:pPr>
        <w:spacing w:after="0"/>
        <w:rPr>
          <w:lang w:eastAsia="nl-NL"/>
        </w:rPr>
      </w:pPr>
      <w:r w:rsidRPr="001B78BC">
        <w:t>Bij de visuele inspectie van een elektrische installatie wordt nagegaan of:</w:t>
      </w:r>
    </w:p>
    <w:tbl>
      <w:tblPr>
        <w:tblStyle w:val="Tabelraster"/>
        <w:tblW w:w="9059" w:type="dxa"/>
        <w:tblLayout w:type="fixed"/>
        <w:tblLook w:val="04A0" w:firstRow="1" w:lastRow="0" w:firstColumn="1" w:lastColumn="0" w:noHBand="0" w:noVBand="1"/>
      </w:tblPr>
      <w:tblGrid>
        <w:gridCol w:w="550"/>
        <w:gridCol w:w="5399"/>
        <w:gridCol w:w="992"/>
        <w:gridCol w:w="2118"/>
      </w:tblGrid>
      <w:tr w:rsidR="001B78BC" w:rsidRPr="00DF2A0F" w:rsidTr="00CB4CF5">
        <w:trPr>
          <w:cantSplit/>
          <w:tblHeader/>
        </w:trPr>
        <w:tc>
          <w:tcPr>
            <w:tcW w:w="550" w:type="dxa"/>
          </w:tcPr>
          <w:p w:rsidR="001B78BC" w:rsidRPr="00DF2A0F" w:rsidRDefault="001B78BC" w:rsidP="00CB4CF5">
            <w:pPr>
              <w:autoSpaceDE w:val="0"/>
              <w:autoSpaceDN w:val="0"/>
              <w:adjustRightInd w:val="0"/>
              <w:rPr>
                <w:b/>
                <w:szCs w:val="18"/>
              </w:rPr>
            </w:pPr>
            <w:r w:rsidRPr="00DF2A0F">
              <w:rPr>
                <w:b/>
                <w:szCs w:val="18"/>
              </w:rPr>
              <w:t>Nr.</w:t>
            </w:r>
          </w:p>
        </w:tc>
        <w:tc>
          <w:tcPr>
            <w:tcW w:w="5399" w:type="dxa"/>
          </w:tcPr>
          <w:p w:rsidR="001B78BC" w:rsidRPr="00DF2A0F" w:rsidRDefault="001B78BC" w:rsidP="00CB4CF5">
            <w:pPr>
              <w:autoSpaceDE w:val="0"/>
              <w:autoSpaceDN w:val="0"/>
              <w:adjustRightInd w:val="0"/>
              <w:rPr>
                <w:rFonts w:cs="ArialMT"/>
                <w:b/>
                <w:szCs w:val="18"/>
              </w:rPr>
            </w:pPr>
            <w:r w:rsidRPr="00DF2A0F">
              <w:rPr>
                <w:rFonts w:cs="ArialMT"/>
                <w:b/>
                <w:szCs w:val="18"/>
              </w:rPr>
              <w:t>Controle punt</w:t>
            </w:r>
          </w:p>
        </w:tc>
        <w:tc>
          <w:tcPr>
            <w:tcW w:w="992" w:type="dxa"/>
          </w:tcPr>
          <w:p w:rsidR="001B78BC" w:rsidRPr="00DF2A0F" w:rsidRDefault="0057206E" w:rsidP="00A517F7">
            <w:pPr>
              <w:autoSpaceDE w:val="0"/>
              <w:autoSpaceDN w:val="0"/>
              <w:adjustRightInd w:val="0"/>
              <w:jc w:val="center"/>
              <w:rPr>
                <w:b/>
                <w:szCs w:val="18"/>
              </w:rPr>
            </w:pPr>
            <w:r>
              <w:rPr>
                <w:b/>
                <w:szCs w:val="18"/>
              </w:rPr>
              <w:t>j</w:t>
            </w:r>
            <w:r w:rsidR="001B78BC" w:rsidRPr="00DF2A0F">
              <w:rPr>
                <w:b/>
                <w:szCs w:val="18"/>
              </w:rPr>
              <w:t>a/nee</w:t>
            </w:r>
            <w:r w:rsidR="00A517F7">
              <w:rPr>
                <w:b/>
                <w:szCs w:val="18"/>
              </w:rPr>
              <w:t>nvt</w:t>
            </w:r>
          </w:p>
        </w:tc>
        <w:tc>
          <w:tcPr>
            <w:tcW w:w="2118" w:type="dxa"/>
          </w:tcPr>
          <w:p w:rsidR="001B78BC" w:rsidRPr="00DF2A0F" w:rsidRDefault="001B78BC" w:rsidP="00CB4CF5">
            <w:pPr>
              <w:autoSpaceDE w:val="0"/>
              <w:autoSpaceDN w:val="0"/>
              <w:adjustRightInd w:val="0"/>
              <w:rPr>
                <w:b/>
                <w:szCs w:val="18"/>
              </w:rPr>
            </w:pPr>
            <w:r w:rsidRPr="00DF2A0F">
              <w:rPr>
                <w:b/>
                <w:szCs w:val="18"/>
              </w:rPr>
              <w:t>Opmerking</w:t>
            </w: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szCs w:val="18"/>
              </w:rPr>
            </w:pPr>
            <w:r w:rsidRPr="005E75D9">
              <w:rPr>
                <w:rFonts w:cs="Cambria"/>
                <w:szCs w:val="18"/>
              </w:rPr>
              <w:t>de noodzakelijke tekeningen aanwezig zijn en de juiste informatie vermeld is</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de verschillende (installatie)delen eenduidig herkenbaar zijn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de eventueel aanwezige beschadigingen geen gevaar veroorzaken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 xml:space="preserve">er geen zichtbare </w:t>
            </w:r>
            <w:r>
              <w:rPr>
                <w:rFonts w:cs="Cambria"/>
                <w:szCs w:val="18"/>
              </w:rPr>
              <w:t>tekenen van oververhitting zijn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het elektrisch materieel ten minste in overeenstemming is met de installatie-eisen, zoals</w:t>
            </w:r>
            <w:r>
              <w:rPr>
                <w:rFonts w:cs="Cambria"/>
                <w:szCs w:val="18"/>
              </w:rPr>
              <w:t xml:space="preserve"> </w:t>
            </w:r>
            <w:r w:rsidRPr="005E75D9">
              <w:rPr>
                <w:rFonts w:cs="Cambria"/>
                <w:szCs w:val="18"/>
              </w:rPr>
              <w:t>bijvoorbeeld vastgelegd in de productnormen, installatienormen en leveranciersvoorschriften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de gangpaden bestemd voor bediening en onderhoud en de vluchtwegen voldoende ruim en goed</w:t>
            </w:r>
            <w:r>
              <w:rPr>
                <w:rFonts w:cs="Cambria"/>
                <w:szCs w:val="18"/>
              </w:rPr>
              <w:t xml:space="preserve"> </w:t>
            </w:r>
            <w:r w:rsidRPr="005E75D9">
              <w:rPr>
                <w:rFonts w:cs="Cambria"/>
                <w:szCs w:val="18"/>
              </w:rPr>
              <w:t>toegankelijk zijn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de verbindingen van de zichtbare beschermings</w:t>
            </w:r>
            <w:r>
              <w:rPr>
                <w:rFonts w:cs="Cambria"/>
                <w:szCs w:val="18"/>
              </w:rPr>
              <w:t>-</w:t>
            </w:r>
            <w:r w:rsidRPr="005E75D9">
              <w:rPr>
                <w:rFonts w:cs="Cambria"/>
                <w:szCs w:val="18"/>
              </w:rPr>
              <w:t>leidingen, inclusief vereffeningsleidingen, in orde</w:t>
            </w:r>
            <w:r>
              <w:rPr>
                <w:rFonts w:cs="Cambria"/>
                <w:szCs w:val="18"/>
              </w:rPr>
              <w:t xml:space="preserve"> </w:t>
            </w:r>
            <w:r w:rsidRPr="005E75D9">
              <w:rPr>
                <w:rFonts w:cs="Cambria"/>
                <w:szCs w:val="18"/>
              </w:rPr>
              <w:t>zijn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de juiste beveiligingstoestellen aanwezig zijn en juist zijn ingesteld</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de veiligheidsketens in orde zijn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de aanwezige spanningsindicatoren en voltmeters functioneren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8C300D" w:rsidRDefault="001B78BC" w:rsidP="008C300D">
            <w:pPr>
              <w:pStyle w:val="Lijstalinea"/>
              <w:numPr>
                <w:ilvl w:val="0"/>
                <w:numId w:val="12"/>
              </w:numPr>
              <w:autoSpaceDE w:val="0"/>
              <w:autoSpaceDN w:val="0"/>
              <w:adjustRightInd w:val="0"/>
              <w:ind w:left="357" w:hanging="357"/>
              <w:rPr>
                <w:szCs w:val="18"/>
              </w:rPr>
            </w:pPr>
          </w:p>
        </w:tc>
        <w:tc>
          <w:tcPr>
            <w:tcW w:w="5399" w:type="dxa"/>
          </w:tcPr>
          <w:p w:rsidR="001B78BC" w:rsidRPr="005E75D9" w:rsidRDefault="001B78BC" w:rsidP="00CB4CF5">
            <w:pPr>
              <w:autoSpaceDE w:val="0"/>
              <w:autoSpaceDN w:val="0"/>
              <w:adjustRightInd w:val="0"/>
              <w:rPr>
                <w:rFonts w:cs="Cambria"/>
                <w:szCs w:val="18"/>
              </w:rPr>
            </w:pPr>
            <w:r w:rsidRPr="005E75D9">
              <w:rPr>
                <w:rFonts w:cs="Cambria"/>
                <w:szCs w:val="18"/>
              </w:rPr>
              <w:t>de elektrische installatie past bij de huidige gebruikseisen</w:t>
            </w:r>
          </w:p>
        </w:tc>
        <w:tc>
          <w:tcPr>
            <w:tcW w:w="992" w:type="dxa"/>
          </w:tcPr>
          <w:p w:rsidR="001B78BC" w:rsidRDefault="001B78BC" w:rsidP="00CB4CF5">
            <w:r w:rsidRPr="004C72F5">
              <w:t>ja</w:t>
            </w:r>
          </w:p>
        </w:tc>
        <w:tc>
          <w:tcPr>
            <w:tcW w:w="2118" w:type="dxa"/>
          </w:tcPr>
          <w:p w:rsidR="001B78BC" w:rsidRPr="005E75D9" w:rsidRDefault="001B78BC" w:rsidP="00CB4CF5">
            <w:pPr>
              <w:autoSpaceDE w:val="0"/>
              <w:autoSpaceDN w:val="0"/>
              <w:adjustRightInd w:val="0"/>
              <w:rPr>
                <w:szCs w:val="18"/>
              </w:rPr>
            </w:pPr>
          </w:p>
        </w:tc>
      </w:tr>
      <w:tr w:rsidR="001B78BC" w:rsidRPr="00DF2A0F" w:rsidTr="00CB4CF5">
        <w:trPr>
          <w:cantSplit/>
        </w:trPr>
        <w:tc>
          <w:tcPr>
            <w:tcW w:w="550" w:type="dxa"/>
          </w:tcPr>
          <w:p w:rsidR="001B78BC" w:rsidRPr="00DF2A0F" w:rsidRDefault="001B78BC" w:rsidP="008C300D">
            <w:pPr>
              <w:pStyle w:val="Lijstalinea"/>
              <w:numPr>
                <w:ilvl w:val="0"/>
                <w:numId w:val="12"/>
              </w:numPr>
              <w:autoSpaceDE w:val="0"/>
              <w:autoSpaceDN w:val="0"/>
              <w:adjustRightInd w:val="0"/>
              <w:ind w:left="357" w:hanging="357"/>
            </w:pPr>
          </w:p>
        </w:tc>
        <w:tc>
          <w:tcPr>
            <w:tcW w:w="5399" w:type="dxa"/>
          </w:tcPr>
          <w:p w:rsidR="001B78BC" w:rsidRPr="00E41352" w:rsidRDefault="001B78BC" w:rsidP="00CB4CF5">
            <w:pPr>
              <w:autoSpaceDE w:val="0"/>
              <w:autoSpaceDN w:val="0"/>
              <w:adjustRightInd w:val="0"/>
              <w:rPr>
                <w:szCs w:val="18"/>
              </w:rPr>
            </w:pPr>
            <w:r w:rsidRPr="00E41352">
              <w:rPr>
                <w:rFonts w:cs="ArialMT"/>
                <w:szCs w:val="18"/>
              </w:rPr>
              <w:t>de aanwezigheid van brandwerende afschermingen en andere voorzorgsmaatregelen tegen brandverspreiding en ter bescherming tegen thermische invloeden</w:t>
            </w:r>
          </w:p>
        </w:tc>
        <w:tc>
          <w:tcPr>
            <w:tcW w:w="992" w:type="dxa"/>
          </w:tcPr>
          <w:p w:rsidR="001B78BC" w:rsidRDefault="001B78BC" w:rsidP="00CB4CF5">
            <w:r w:rsidRPr="004C72F5">
              <w:t>ja</w:t>
            </w:r>
          </w:p>
        </w:tc>
        <w:tc>
          <w:tcPr>
            <w:tcW w:w="2118" w:type="dxa"/>
          </w:tcPr>
          <w:p w:rsidR="001B78BC" w:rsidRPr="00DF2A0F" w:rsidRDefault="001B78BC" w:rsidP="00CB4CF5">
            <w:pPr>
              <w:autoSpaceDE w:val="0"/>
              <w:autoSpaceDN w:val="0"/>
              <w:adjustRightInd w:val="0"/>
            </w:pPr>
          </w:p>
        </w:tc>
      </w:tr>
      <w:tr w:rsidR="001B78BC" w:rsidRPr="00DF2A0F" w:rsidTr="00CB4CF5">
        <w:trPr>
          <w:cantSplit/>
        </w:trPr>
        <w:tc>
          <w:tcPr>
            <w:tcW w:w="550" w:type="dxa"/>
          </w:tcPr>
          <w:p w:rsidR="001B78BC" w:rsidRPr="00DF2A0F" w:rsidRDefault="001B78BC" w:rsidP="008C300D">
            <w:pPr>
              <w:pStyle w:val="Lijstalinea"/>
              <w:numPr>
                <w:ilvl w:val="0"/>
                <w:numId w:val="12"/>
              </w:numPr>
              <w:autoSpaceDE w:val="0"/>
              <w:autoSpaceDN w:val="0"/>
              <w:adjustRightInd w:val="0"/>
              <w:ind w:left="357" w:hanging="357"/>
            </w:pPr>
          </w:p>
        </w:tc>
        <w:tc>
          <w:tcPr>
            <w:tcW w:w="5399" w:type="dxa"/>
          </w:tcPr>
          <w:p w:rsidR="001B78BC" w:rsidRPr="00E41352" w:rsidRDefault="001B78BC" w:rsidP="00CB4CF5">
            <w:pPr>
              <w:autoSpaceDE w:val="0"/>
              <w:autoSpaceDN w:val="0"/>
              <w:adjustRightInd w:val="0"/>
              <w:rPr>
                <w:rFonts w:cs="ArialMT"/>
                <w:szCs w:val="18"/>
              </w:rPr>
            </w:pPr>
            <w:r w:rsidRPr="00E41352">
              <w:rPr>
                <w:rFonts w:cs="ArialMT"/>
                <w:szCs w:val="18"/>
              </w:rPr>
              <w:t>de juiste aanduiding van nul- en beschermingsleidingen</w:t>
            </w:r>
          </w:p>
        </w:tc>
        <w:tc>
          <w:tcPr>
            <w:tcW w:w="992" w:type="dxa"/>
          </w:tcPr>
          <w:p w:rsidR="001B78BC" w:rsidRDefault="001B78BC" w:rsidP="00CB4CF5">
            <w:r w:rsidRPr="004C72F5">
              <w:t>ja</w:t>
            </w:r>
          </w:p>
        </w:tc>
        <w:tc>
          <w:tcPr>
            <w:tcW w:w="2118" w:type="dxa"/>
          </w:tcPr>
          <w:p w:rsidR="001B78BC" w:rsidRPr="00DF2A0F" w:rsidRDefault="001B78BC" w:rsidP="00CB4CF5">
            <w:pPr>
              <w:autoSpaceDE w:val="0"/>
              <w:autoSpaceDN w:val="0"/>
              <w:adjustRightInd w:val="0"/>
            </w:pPr>
          </w:p>
        </w:tc>
      </w:tr>
      <w:tr w:rsidR="001B78BC" w:rsidRPr="00DF2A0F" w:rsidTr="00CB4CF5">
        <w:trPr>
          <w:cantSplit/>
        </w:trPr>
        <w:tc>
          <w:tcPr>
            <w:tcW w:w="550" w:type="dxa"/>
          </w:tcPr>
          <w:p w:rsidR="001B78BC" w:rsidRPr="00DF2A0F" w:rsidRDefault="001B78BC" w:rsidP="008C300D">
            <w:pPr>
              <w:pStyle w:val="Lijstalinea"/>
              <w:numPr>
                <w:ilvl w:val="0"/>
                <w:numId w:val="12"/>
              </w:numPr>
              <w:autoSpaceDE w:val="0"/>
              <w:autoSpaceDN w:val="0"/>
              <w:adjustRightInd w:val="0"/>
              <w:ind w:left="357" w:hanging="357"/>
            </w:pPr>
          </w:p>
        </w:tc>
        <w:tc>
          <w:tcPr>
            <w:tcW w:w="5399" w:type="dxa"/>
          </w:tcPr>
          <w:p w:rsidR="001B78BC" w:rsidRPr="00E41352" w:rsidRDefault="001B78BC" w:rsidP="00CB4CF5">
            <w:pPr>
              <w:autoSpaceDE w:val="0"/>
              <w:autoSpaceDN w:val="0"/>
              <w:adjustRightInd w:val="0"/>
              <w:rPr>
                <w:rFonts w:cs="ArialMT"/>
                <w:szCs w:val="18"/>
              </w:rPr>
            </w:pPr>
            <w:r w:rsidRPr="00E41352">
              <w:rPr>
                <w:rFonts w:cs="ArialMT"/>
                <w:szCs w:val="18"/>
              </w:rPr>
              <w:t>de bereikbaarheid van materieel voor bediening, identificatie en onderhoud</w:t>
            </w:r>
          </w:p>
        </w:tc>
        <w:tc>
          <w:tcPr>
            <w:tcW w:w="992" w:type="dxa"/>
          </w:tcPr>
          <w:p w:rsidR="001B78BC" w:rsidRDefault="001B78BC" w:rsidP="00CB4CF5">
            <w:r w:rsidRPr="004C72F5">
              <w:t>ja</w:t>
            </w:r>
          </w:p>
        </w:tc>
        <w:tc>
          <w:tcPr>
            <w:tcW w:w="2118" w:type="dxa"/>
          </w:tcPr>
          <w:p w:rsidR="001B78BC" w:rsidRPr="00DF2A0F" w:rsidRDefault="001B78BC" w:rsidP="00CB4CF5">
            <w:pPr>
              <w:autoSpaceDE w:val="0"/>
              <w:autoSpaceDN w:val="0"/>
              <w:adjustRightInd w:val="0"/>
            </w:pPr>
          </w:p>
        </w:tc>
      </w:tr>
      <w:tr w:rsidR="001B78BC" w:rsidRPr="00DF2A0F" w:rsidTr="00CB4CF5">
        <w:trPr>
          <w:cantSplit/>
        </w:trPr>
        <w:tc>
          <w:tcPr>
            <w:tcW w:w="550" w:type="dxa"/>
          </w:tcPr>
          <w:p w:rsidR="001B78BC" w:rsidRPr="00DF2A0F" w:rsidRDefault="001B78BC" w:rsidP="008C300D">
            <w:pPr>
              <w:pStyle w:val="Lijstalinea"/>
              <w:numPr>
                <w:ilvl w:val="0"/>
                <w:numId w:val="12"/>
              </w:numPr>
              <w:autoSpaceDE w:val="0"/>
              <w:autoSpaceDN w:val="0"/>
              <w:adjustRightInd w:val="0"/>
              <w:ind w:left="357" w:hanging="357"/>
            </w:pPr>
          </w:p>
        </w:tc>
        <w:tc>
          <w:tcPr>
            <w:tcW w:w="5399" w:type="dxa"/>
          </w:tcPr>
          <w:p w:rsidR="001B78BC" w:rsidRPr="00E41352" w:rsidRDefault="001B78BC" w:rsidP="00CB4CF5">
            <w:pPr>
              <w:autoSpaceDE w:val="0"/>
              <w:autoSpaceDN w:val="0"/>
              <w:adjustRightInd w:val="0"/>
              <w:rPr>
                <w:szCs w:val="18"/>
              </w:rPr>
            </w:pPr>
            <w:r>
              <w:rPr>
                <w:rFonts w:cs="ArialMT"/>
                <w:szCs w:val="18"/>
              </w:rPr>
              <w:t xml:space="preserve">de overspanningsbeveiliging </w:t>
            </w:r>
            <w:r w:rsidRPr="00E41352">
              <w:rPr>
                <w:rFonts w:cs="ArialMT"/>
                <w:szCs w:val="18"/>
              </w:rPr>
              <w:t>niet</w:t>
            </w:r>
            <w:r>
              <w:rPr>
                <w:rFonts w:cs="ArialMT"/>
                <w:szCs w:val="18"/>
              </w:rPr>
              <w:t xml:space="preserve"> is</w:t>
            </w:r>
            <w:r w:rsidRPr="00E41352">
              <w:rPr>
                <w:rFonts w:cs="ArialMT"/>
                <w:szCs w:val="18"/>
              </w:rPr>
              <w:t xml:space="preserve"> aangesproken</w:t>
            </w:r>
          </w:p>
        </w:tc>
        <w:tc>
          <w:tcPr>
            <w:tcW w:w="992" w:type="dxa"/>
          </w:tcPr>
          <w:p w:rsidR="001B78BC" w:rsidRDefault="001B78BC" w:rsidP="00CB4CF5">
            <w:r w:rsidRPr="004C72F5">
              <w:t>ja</w:t>
            </w:r>
          </w:p>
        </w:tc>
        <w:tc>
          <w:tcPr>
            <w:tcW w:w="2118" w:type="dxa"/>
          </w:tcPr>
          <w:p w:rsidR="001B78BC" w:rsidRPr="00DF2A0F" w:rsidRDefault="001B78BC" w:rsidP="00CB4CF5">
            <w:pPr>
              <w:autoSpaceDE w:val="0"/>
              <w:autoSpaceDN w:val="0"/>
              <w:adjustRightInd w:val="0"/>
            </w:pPr>
          </w:p>
        </w:tc>
      </w:tr>
    </w:tbl>
    <w:p w:rsidR="001B78BC" w:rsidRPr="001B78BC" w:rsidRDefault="001B78BC" w:rsidP="001B78BC">
      <w:pPr>
        <w:rPr>
          <w:lang w:eastAsia="nl-NL"/>
        </w:rPr>
      </w:pPr>
    </w:p>
    <w:p w:rsidR="001B78BC" w:rsidRDefault="001B78BC" w:rsidP="001B78BC">
      <w:pPr>
        <w:rPr>
          <w:lang w:eastAsia="nl-NL"/>
        </w:rPr>
      </w:pPr>
      <w:r>
        <w:rPr>
          <w:lang w:eastAsia="nl-NL"/>
        </w:rPr>
        <w:br w:type="page"/>
      </w:r>
    </w:p>
    <w:p w:rsidR="001B78BC" w:rsidRDefault="001B78BC" w:rsidP="001B78BC">
      <w:pPr>
        <w:pStyle w:val="Kop3"/>
      </w:pPr>
      <w:bookmarkStart w:id="17" w:name="_Toc81486801"/>
      <w:r>
        <w:lastRenderedPageBreak/>
        <w:t>Meting</w:t>
      </w:r>
      <w:r w:rsidR="0057206E">
        <w:t>en</w:t>
      </w:r>
      <w:r>
        <w:t xml:space="preserve"> en beproeving</w:t>
      </w:r>
      <w:r w:rsidR="0057206E">
        <w:t>en</w:t>
      </w:r>
      <w:r w:rsidR="00BA7A95">
        <w:t xml:space="preserve"> buitenaansluitingen</w:t>
      </w:r>
      <w:bookmarkEnd w:id="17"/>
    </w:p>
    <w:p w:rsidR="001B78BC" w:rsidRPr="001B78BC" w:rsidRDefault="001B78BC" w:rsidP="001B78BC">
      <w:pPr>
        <w:spacing w:after="0"/>
        <w:rPr>
          <w:lang w:eastAsia="nl-NL"/>
        </w:rPr>
      </w:pPr>
      <w:r>
        <w:rPr>
          <w:rFonts w:ascii="Cambria" w:hAnsi="Cambria" w:cs="Cambria"/>
          <w:sz w:val="22"/>
        </w:rPr>
        <w:t>Bij de inspectie door meting en beproeving van een elektrische installatie wordt nagegaan of wordt voldaan aan de eisen met betrekking tot:</w:t>
      </w:r>
    </w:p>
    <w:tbl>
      <w:tblPr>
        <w:tblStyle w:val="Tabelraster"/>
        <w:tblW w:w="9059" w:type="dxa"/>
        <w:tblLayout w:type="fixed"/>
        <w:tblLook w:val="04A0" w:firstRow="1" w:lastRow="0" w:firstColumn="1" w:lastColumn="0" w:noHBand="0" w:noVBand="1"/>
      </w:tblPr>
      <w:tblGrid>
        <w:gridCol w:w="551"/>
        <w:gridCol w:w="5417"/>
        <w:gridCol w:w="930"/>
        <w:gridCol w:w="2161"/>
      </w:tblGrid>
      <w:tr w:rsidR="001B78BC" w:rsidRPr="0057206E" w:rsidTr="00CB4CF5">
        <w:tc>
          <w:tcPr>
            <w:tcW w:w="551" w:type="dxa"/>
          </w:tcPr>
          <w:p w:rsidR="001B78BC" w:rsidRPr="0057206E" w:rsidRDefault="001B78BC" w:rsidP="00CB4CF5">
            <w:pPr>
              <w:autoSpaceDE w:val="0"/>
              <w:autoSpaceDN w:val="0"/>
              <w:adjustRightInd w:val="0"/>
              <w:rPr>
                <w:b/>
                <w:szCs w:val="18"/>
              </w:rPr>
            </w:pPr>
            <w:r w:rsidRPr="0057206E">
              <w:rPr>
                <w:b/>
                <w:szCs w:val="18"/>
              </w:rPr>
              <w:t>Nr.</w:t>
            </w:r>
          </w:p>
        </w:tc>
        <w:tc>
          <w:tcPr>
            <w:tcW w:w="5417" w:type="dxa"/>
          </w:tcPr>
          <w:p w:rsidR="001B78BC" w:rsidRPr="0057206E" w:rsidRDefault="001B78BC" w:rsidP="00CB4CF5">
            <w:pPr>
              <w:autoSpaceDE w:val="0"/>
              <w:autoSpaceDN w:val="0"/>
              <w:adjustRightInd w:val="0"/>
              <w:rPr>
                <w:rFonts w:cs="ArialMT"/>
                <w:b/>
                <w:szCs w:val="18"/>
              </w:rPr>
            </w:pPr>
            <w:r w:rsidRPr="0057206E">
              <w:rPr>
                <w:rFonts w:cs="ArialMT"/>
                <w:b/>
                <w:szCs w:val="18"/>
              </w:rPr>
              <w:t>Controle punt</w:t>
            </w:r>
          </w:p>
        </w:tc>
        <w:tc>
          <w:tcPr>
            <w:tcW w:w="930" w:type="dxa"/>
          </w:tcPr>
          <w:p w:rsidR="001B78BC" w:rsidRPr="0057206E" w:rsidRDefault="0057206E" w:rsidP="00A517F7">
            <w:pPr>
              <w:autoSpaceDE w:val="0"/>
              <w:autoSpaceDN w:val="0"/>
              <w:adjustRightInd w:val="0"/>
              <w:jc w:val="center"/>
              <w:rPr>
                <w:b/>
                <w:szCs w:val="18"/>
              </w:rPr>
            </w:pPr>
            <w:r>
              <w:rPr>
                <w:b/>
                <w:szCs w:val="18"/>
              </w:rPr>
              <w:t>j</w:t>
            </w:r>
            <w:r w:rsidR="001B78BC" w:rsidRPr="0057206E">
              <w:rPr>
                <w:b/>
                <w:szCs w:val="18"/>
              </w:rPr>
              <w:t>a/nee</w:t>
            </w:r>
            <w:r w:rsidR="00A517F7">
              <w:rPr>
                <w:b/>
                <w:szCs w:val="18"/>
              </w:rPr>
              <w:t>/nvt</w:t>
            </w:r>
          </w:p>
        </w:tc>
        <w:tc>
          <w:tcPr>
            <w:tcW w:w="2161" w:type="dxa"/>
          </w:tcPr>
          <w:p w:rsidR="001B78BC" w:rsidRPr="0057206E" w:rsidRDefault="001B78BC" w:rsidP="00CB4CF5">
            <w:pPr>
              <w:autoSpaceDE w:val="0"/>
              <w:autoSpaceDN w:val="0"/>
              <w:adjustRightInd w:val="0"/>
              <w:rPr>
                <w:b/>
                <w:szCs w:val="18"/>
              </w:rPr>
            </w:pPr>
            <w:r w:rsidRPr="0057206E">
              <w:rPr>
                <w:b/>
                <w:szCs w:val="18"/>
              </w:rPr>
              <w:t>Opmerking</w:t>
            </w:r>
          </w:p>
        </w:tc>
      </w:tr>
      <w:tr w:rsidR="001B78BC" w:rsidRPr="0057206E" w:rsidTr="00CB4CF5">
        <w:tc>
          <w:tcPr>
            <w:tcW w:w="551" w:type="dxa"/>
          </w:tcPr>
          <w:p w:rsidR="001B78BC" w:rsidRPr="0057206E" w:rsidRDefault="001B78BC" w:rsidP="008C300D">
            <w:pPr>
              <w:pStyle w:val="Lijstalinea"/>
              <w:numPr>
                <w:ilvl w:val="0"/>
                <w:numId w:val="13"/>
              </w:numPr>
              <w:autoSpaceDE w:val="0"/>
              <w:autoSpaceDN w:val="0"/>
              <w:adjustRightInd w:val="0"/>
              <w:ind w:left="357" w:hanging="357"/>
              <w:rPr>
                <w:szCs w:val="18"/>
              </w:rPr>
            </w:pPr>
          </w:p>
        </w:tc>
        <w:tc>
          <w:tcPr>
            <w:tcW w:w="5417" w:type="dxa"/>
          </w:tcPr>
          <w:p w:rsidR="001B78BC" w:rsidRPr="0057206E" w:rsidRDefault="001B78BC" w:rsidP="00CB4CF5">
            <w:pPr>
              <w:autoSpaceDE w:val="0"/>
              <w:autoSpaceDN w:val="0"/>
              <w:adjustRightInd w:val="0"/>
              <w:rPr>
                <w:rFonts w:cs="ArialMT"/>
                <w:b/>
                <w:szCs w:val="18"/>
              </w:rPr>
            </w:pPr>
            <w:r w:rsidRPr="0057206E">
              <w:rPr>
                <w:rFonts w:cs="Cambria"/>
                <w:szCs w:val="18"/>
              </w:rPr>
              <w:t>de beschermingsleidingen, inclusief vereffeningsleidingen, en hun verbindingen</w:t>
            </w:r>
          </w:p>
        </w:tc>
        <w:tc>
          <w:tcPr>
            <w:tcW w:w="930" w:type="dxa"/>
          </w:tcPr>
          <w:p w:rsidR="001B78BC" w:rsidRPr="0057206E" w:rsidRDefault="0057206E" w:rsidP="00CB4CF5">
            <w:pPr>
              <w:autoSpaceDE w:val="0"/>
              <w:autoSpaceDN w:val="0"/>
              <w:adjustRightInd w:val="0"/>
              <w:rPr>
                <w:szCs w:val="18"/>
              </w:rPr>
            </w:pPr>
            <w:r w:rsidRPr="0057206E">
              <w:rPr>
                <w:szCs w:val="18"/>
              </w:rPr>
              <w:t>ja</w:t>
            </w:r>
          </w:p>
        </w:tc>
        <w:tc>
          <w:tcPr>
            <w:tcW w:w="2161" w:type="dxa"/>
          </w:tcPr>
          <w:p w:rsidR="001B78BC" w:rsidRPr="0057206E" w:rsidRDefault="001B78BC" w:rsidP="00CB4CF5">
            <w:pPr>
              <w:autoSpaceDE w:val="0"/>
              <w:autoSpaceDN w:val="0"/>
              <w:adjustRightInd w:val="0"/>
              <w:rPr>
                <w:b/>
                <w:szCs w:val="18"/>
              </w:rPr>
            </w:pPr>
          </w:p>
        </w:tc>
      </w:tr>
      <w:tr w:rsidR="0057206E" w:rsidRPr="0057206E" w:rsidTr="00CB4CF5">
        <w:tc>
          <w:tcPr>
            <w:tcW w:w="551" w:type="dxa"/>
          </w:tcPr>
          <w:p w:rsidR="0057206E" w:rsidRPr="0057206E" w:rsidRDefault="0057206E" w:rsidP="0057206E">
            <w:pPr>
              <w:pStyle w:val="Lijstalinea"/>
              <w:numPr>
                <w:ilvl w:val="0"/>
                <w:numId w:val="13"/>
              </w:numPr>
              <w:autoSpaceDE w:val="0"/>
              <w:autoSpaceDN w:val="0"/>
              <w:adjustRightInd w:val="0"/>
              <w:ind w:left="357" w:hanging="357"/>
              <w:rPr>
                <w:szCs w:val="18"/>
              </w:rPr>
            </w:pPr>
          </w:p>
        </w:tc>
        <w:tc>
          <w:tcPr>
            <w:tcW w:w="5417" w:type="dxa"/>
          </w:tcPr>
          <w:p w:rsidR="0057206E" w:rsidRPr="0057206E" w:rsidRDefault="0057206E" w:rsidP="0057206E">
            <w:pPr>
              <w:autoSpaceDE w:val="0"/>
              <w:autoSpaceDN w:val="0"/>
              <w:adjustRightInd w:val="0"/>
              <w:rPr>
                <w:rFonts w:cs="Cambria"/>
                <w:szCs w:val="18"/>
              </w:rPr>
            </w:pPr>
            <w:r w:rsidRPr="0057206E">
              <w:rPr>
                <w:rFonts w:cs="Cambria"/>
                <w:szCs w:val="18"/>
              </w:rPr>
              <w:t>de circuitimpedanties van de foutstroomketens</w:t>
            </w:r>
          </w:p>
        </w:tc>
        <w:tc>
          <w:tcPr>
            <w:tcW w:w="930" w:type="dxa"/>
          </w:tcPr>
          <w:p w:rsidR="0057206E" w:rsidRPr="0057206E" w:rsidRDefault="0057206E" w:rsidP="0057206E">
            <w:pPr>
              <w:autoSpaceDE w:val="0"/>
              <w:autoSpaceDN w:val="0"/>
              <w:adjustRightInd w:val="0"/>
              <w:rPr>
                <w:szCs w:val="18"/>
              </w:rPr>
            </w:pPr>
            <w:r w:rsidRPr="0057206E">
              <w:rPr>
                <w:szCs w:val="18"/>
              </w:rPr>
              <w:t>ja</w:t>
            </w:r>
          </w:p>
        </w:tc>
        <w:tc>
          <w:tcPr>
            <w:tcW w:w="2161" w:type="dxa"/>
          </w:tcPr>
          <w:p w:rsidR="0057206E" w:rsidRPr="0057206E" w:rsidRDefault="0057206E" w:rsidP="0057206E">
            <w:pPr>
              <w:autoSpaceDE w:val="0"/>
              <w:autoSpaceDN w:val="0"/>
              <w:adjustRightInd w:val="0"/>
              <w:rPr>
                <w:b/>
                <w:szCs w:val="18"/>
              </w:rPr>
            </w:pPr>
          </w:p>
        </w:tc>
      </w:tr>
      <w:tr w:rsidR="0057206E" w:rsidRPr="0057206E" w:rsidTr="00CB4CF5">
        <w:tc>
          <w:tcPr>
            <w:tcW w:w="551" w:type="dxa"/>
          </w:tcPr>
          <w:p w:rsidR="0057206E" w:rsidRPr="0057206E" w:rsidRDefault="0057206E" w:rsidP="0057206E">
            <w:pPr>
              <w:pStyle w:val="Lijstalinea"/>
              <w:numPr>
                <w:ilvl w:val="0"/>
                <w:numId w:val="13"/>
              </w:numPr>
              <w:autoSpaceDE w:val="0"/>
              <w:autoSpaceDN w:val="0"/>
              <w:adjustRightInd w:val="0"/>
              <w:ind w:left="357" w:hanging="357"/>
              <w:rPr>
                <w:szCs w:val="18"/>
              </w:rPr>
            </w:pPr>
          </w:p>
        </w:tc>
        <w:tc>
          <w:tcPr>
            <w:tcW w:w="5417" w:type="dxa"/>
          </w:tcPr>
          <w:p w:rsidR="0057206E" w:rsidRPr="0057206E" w:rsidRDefault="0057206E" w:rsidP="0057206E">
            <w:pPr>
              <w:autoSpaceDE w:val="0"/>
              <w:autoSpaceDN w:val="0"/>
              <w:adjustRightInd w:val="0"/>
              <w:rPr>
                <w:rFonts w:cs="Cambria"/>
                <w:szCs w:val="18"/>
              </w:rPr>
            </w:pPr>
            <w:r w:rsidRPr="0057206E">
              <w:rPr>
                <w:rFonts w:cs="Cambria"/>
                <w:szCs w:val="18"/>
              </w:rPr>
              <w:t>de isolatieweerstand van elk gedeelte van de elektrische installatie</w:t>
            </w:r>
          </w:p>
        </w:tc>
        <w:tc>
          <w:tcPr>
            <w:tcW w:w="930" w:type="dxa"/>
          </w:tcPr>
          <w:p w:rsidR="0057206E" w:rsidRPr="0057206E" w:rsidRDefault="0057206E" w:rsidP="0057206E">
            <w:pPr>
              <w:autoSpaceDE w:val="0"/>
              <w:autoSpaceDN w:val="0"/>
              <w:adjustRightInd w:val="0"/>
              <w:rPr>
                <w:szCs w:val="18"/>
              </w:rPr>
            </w:pPr>
            <w:r w:rsidRPr="0057206E">
              <w:rPr>
                <w:szCs w:val="18"/>
              </w:rPr>
              <w:t>ja</w:t>
            </w:r>
          </w:p>
        </w:tc>
        <w:tc>
          <w:tcPr>
            <w:tcW w:w="2161" w:type="dxa"/>
          </w:tcPr>
          <w:p w:rsidR="0057206E" w:rsidRPr="0057206E" w:rsidRDefault="0057206E" w:rsidP="0057206E">
            <w:pPr>
              <w:autoSpaceDE w:val="0"/>
              <w:autoSpaceDN w:val="0"/>
              <w:adjustRightInd w:val="0"/>
              <w:rPr>
                <w:b/>
                <w:szCs w:val="18"/>
              </w:rPr>
            </w:pPr>
          </w:p>
        </w:tc>
      </w:tr>
      <w:tr w:rsidR="0057206E" w:rsidRPr="0057206E" w:rsidTr="00CB4CF5">
        <w:tc>
          <w:tcPr>
            <w:tcW w:w="551" w:type="dxa"/>
          </w:tcPr>
          <w:p w:rsidR="0057206E" w:rsidRPr="0057206E" w:rsidRDefault="0057206E" w:rsidP="0057206E">
            <w:pPr>
              <w:pStyle w:val="Lijstalinea"/>
              <w:numPr>
                <w:ilvl w:val="0"/>
                <w:numId w:val="13"/>
              </w:numPr>
              <w:autoSpaceDE w:val="0"/>
              <w:autoSpaceDN w:val="0"/>
              <w:adjustRightInd w:val="0"/>
              <w:ind w:left="357" w:hanging="357"/>
              <w:rPr>
                <w:szCs w:val="18"/>
              </w:rPr>
            </w:pPr>
          </w:p>
        </w:tc>
        <w:tc>
          <w:tcPr>
            <w:tcW w:w="5417" w:type="dxa"/>
          </w:tcPr>
          <w:p w:rsidR="0057206E" w:rsidRPr="0057206E" w:rsidRDefault="0057206E" w:rsidP="0057206E">
            <w:pPr>
              <w:autoSpaceDE w:val="0"/>
              <w:autoSpaceDN w:val="0"/>
              <w:adjustRightInd w:val="0"/>
              <w:rPr>
                <w:rFonts w:cs="Cambria"/>
                <w:szCs w:val="18"/>
              </w:rPr>
            </w:pPr>
            <w:r w:rsidRPr="0057206E">
              <w:rPr>
                <w:rFonts w:cs="Cambria"/>
                <w:szCs w:val="18"/>
              </w:rPr>
              <w:t>de veilige scheiding van stroomketens</w:t>
            </w:r>
          </w:p>
        </w:tc>
        <w:tc>
          <w:tcPr>
            <w:tcW w:w="930" w:type="dxa"/>
          </w:tcPr>
          <w:p w:rsidR="0057206E" w:rsidRPr="0057206E" w:rsidRDefault="0057206E" w:rsidP="0057206E">
            <w:pPr>
              <w:autoSpaceDE w:val="0"/>
              <w:autoSpaceDN w:val="0"/>
              <w:adjustRightInd w:val="0"/>
              <w:rPr>
                <w:szCs w:val="18"/>
              </w:rPr>
            </w:pPr>
            <w:r w:rsidRPr="0057206E">
              <w:rPr>
                <w:szCs w:val="18"/>
              </w:rPr>
              <w:t>ja</w:t>
            </w:r>
          </w:p>
        </w:tc>
        <w:tc>
          <w:tcPr>
            <w:tcW w:w="2161" w:type="dxa"/>
          </w:tcPr>
          <w:p w:rsidR="0057206E" w:rsidRPr="0057206E" w:rsidRDefault="0057206E" w:rsidP="0057206E">
            <w:pPr>
              <w:autoSpaceDE w:val="0"/>
              <w:autoSpaceDN w:val="0"/>
              <w:adjustRightInd w:val="0"/>
              <w:rPr>
                <w:b/>
                <w:szCs w:val="18"/>
              </w:rPr>
            </w:pPr>
          </w:p>
        </w:tc>
      </w:tr>
      <w:tr w:rsidR="0057206E" w:rsidRPr="0057206E" w:rsidTr="00CB4CF5">
        <w:tc>
          <w:tcPr>
            <w:tcW w:w="551" w:type="dxa"/>
          </w:tcPr>
          <w:p w:rsidR="0057206E" w:rsidRPr="0057206E" w:rsidRDefault="0057206E" w:rsidP="0057206E">
            <w:pPr>
              <w:pStyle w:val="Lijstalinea"/>
              <w:numPr>
                <w:ilvl w:val="0"/>
                <w:numId w:val="13"/>
              </w:numPr>
              <w:autoSpaceDE w:val="0"/>
              <w:autoSpaceDN w:val="0"/>
              <w:adjustRightInd w:val="0"/>
              <w:ind w:left="357" w:hanging="357"/>
              <w:rPr>
                <w:szCs w:val="18"/>
              </w:rPr>
            </w:pPr>
          </w:p>
        </w:tc>
        <w:tc>
          <w:tcPr>
            <w:tcW w:w="5417" w:type="dxa"/>
          </w:tcPr>
          <w:p w:rsidR="0057206E" w:rsidRPr="0057206E" w:rsidRDefault="0057206E" w:rsidP="0057206E">
            <w:pPr>
              <w:autoSpaceDE w:val="0"/>
              <w:autoSpaceDN w:val="0"/>
              <w:adjustRightInd w:val="0"/>
              <w:rPr>
                <w:rFonts w:cs="Cambria"/>
                <w:szCs w:val="18"/>
              </w:rPr>
            </w:pPr>
            <w:r w:rsidRPr="0057206E">
              <w:rPr>
                <w:rFonts w:cs="Cambria"/>
                <w:szCs w:val="18"/>
              </w:rPr>
              <w:t>de goede werking van aardlekbeveiligingen</w:t>
            </w:r>
          </w:p>
        </w:tc>
        <w:tc>
          <w:tcPr>
            <w:tcW w:w="930" w:type="dxa"/>
          </w:tcPr>
          <w:p w:rsidR="0057206E" w:rsidRPr="0057206E" w:rsidRDefault="0057206E" w:rsidP="0057206E">
            <w:pPr>
              <w:autoSpaceDE w:val="0"/>
              <w:autoSpaceDN w:val="0"/>
              <w:adjustRightInd w:val="0"/>
              <w:rPr>
                <w:szCs w:val="18"/>
              </w:rPr>
            </w:pPr>
            <w:r w:rsidRPr="0057206E">
              <w:rPr>
                <w:szCs w:val="18"/>
              </w:rPr>
              <w:t>ja</w:t>
            </w:r>
          </w:p>
        </w:tc>
        <w:tc>
          <w:tcPr>
            <w:tcW w:w="2161" w:type="dxa"/>
          </w:tcPr>
          <w:p w:rsidR="0057206E" w:rsidRPr="0057206E" w:rsidRDefault="0057206E" w:rsidP="0057206E">
            <w:pPr>
              <w:autoSpaceDE w:val="0"/>
              <w:autoSpaceDN w:val="0"/>
              <w:adjustRightInd w:val="0"/>
              <w:rPr>
                <w:b/>
                <w:szCs w:val="18"/>
              </w:rPr>
            </w:pPr>
          </w:p>
        </w:tc>
      </w:tr>
      <w:tr w:rsidR="0057206E" w:rsidRPr="0057206E" w:rsidTr="00CB4CF5">
        <w:tc>
          <w:tcPr>
            <w:tcW w:w="551" w:type="dxa"/>
          </w:tcPr>
          <w:p w:rsidR="0057206E" w:rsidRPr="0057206E" w:rsidRDefault="0057206E" w:rsidP="0057206E">
            <w:pPr>
              <w:pStyle w:val="Lijstalinea"/>
              <w:numPr>
                <w:ilvl w:val="0"/>
                <w:numId w:val="13"/>
              </w:numPr>
              <w:autoSpaceDE w:val="0"/>
              <w:autoSpaceDN w:val="0"/>
              <w:adjustRightInd w:val="0"/>
              <w:ind w:left="357" w:hanging="357"/>
              <w:rPr>
                <w:szCs w:val="18"/>
              </w:rPr>
            </w:pPr>
          </w:p>
        </w:tc>
        <w:tc>
          <w:tcPr>
            <w:tcW w:w="5417" w:type="dxa"/>
          </w:tcPr>
          <w:p w:rsidR="0057206E" w:rsidRPr="0057206E" w:rsidRDefault="0057206E" w:rsidP="0057206E">
            <w:pPr>
              <w:autoSpaceDE w:val="0"/>
              <w:autoSpaceDN w:val="0"/>
              <w:adjustRightInd w:val="0"/>
              <w:rPr>
                <w:rFonts w:cs="Cambria"/>
                <w:szCs w:val="18"/>
              </w:rPr>
            </w:pPr>
            <w:r w:rsidRPr="0057206E">
              <w:rPr>
                <w:rFonts w:cs="Cambria"/>
                <w:szCs w:val="18"/>
              </w:rPr>
              <w:t>de goede werking van schakelende beveiligingstoestellen tegen overstroom</w:t>
            </w:r>
          </w:p>
        </w:tc>
        <w:tc>
          <w:tcPr>
            <w:tcW w:w="930" w:type="dxa"/>
          </w:tcPr>
          <w:p w:rsidR="0057206E" w:rsidRPr="0057206E" w:rsidRDefault="0057206E" w:rsidP="0057206E">
            <w:pPr>
              <w:autoSpaceDE w:val="0"/>
              <w:autoSpaceDN w:val="0"/>
              <w:adjustRightInd w:val="0"/>
              <w:rPr>
                <w:szCs w:val="18"/>
              </w:rPr>
            </w:pPr>
            <w:r w:rsidRPr="0057206E">
              <w:rPr>
                <w:szCs w:val="18"/>
              </w:rPr>
              <w:t>ja</w:t>
            </w:r>
          </w:p>
        </w:tc>
        <w:tc>
          <w:tcPr>
            <w:tcW w:w="2161" w:type="dxa"/>
          </w:tcPr>
          <w:p w:rsidR="0057206E" w:rsidRPr="0057206E" w:rsidRDefault="0057206E" w:rsidP="0057206E">
            <w:pPr>
              <w:autoSpaceDE w:val="0"/>
              <w:autoSpaceDN w:val="0"/>
              <w:adjustRightInd w:val="0"/>
              <w:rPr>
                <w:b/>
                <w:szCs w:val="18"/>
              </w:rPr>
            </w:pPr>
          </w:p>
        </w:tc>
      </w:tr>
      <w:tr w:rsidR="0057206E" w:rsidRPr="0057206E" w:rsidTr="00CB4CF5">
        <w:tc>
          <w:tcPr>
            <w:tcW w:w="551" w:type="dxa"/>
          </w:tcPr>
          <w:p w:rsidR="0057206E" w:rsidRPr="0057206E" w:rsidRDefault="0057206E" w:rsidP="0057206E">
            <w:pPr>
              <w:pStyle w:val="Lijstalinea"/>
              <w:numPr>
                <w:ilvl w:val="0"/>
                <w:numId w:val="13"/>
              </w:numPr>
              <w:autoSpaceDE w:val="0"/>
              <w:autoSpaceDN w:val="0"/>
              <w:adjustRightInd w:val="0"/>
              <w:ind w:left="357" w:hanging="357"/>
              <w:rPr>
                <w:szCs w:val="18"/>
              </w:rPr>
            </w:pPr>
          </w:p>
        </w:tc>
        <w:tc>
          <w:tcPr>
            <w:tcW w:w="5417" w:type="dxa"/>
          </w:tcPr>
          <w:p w:rsidR="0057206E" w:rsidRPr="0057206E" w:rsidRDefault="0057206E" w:rsidP="0057206E">
            <w:pPr>
              <w:autoSpaceDE w:val="0"/>
              <w:autoSpaceDN w:val="0"/>
              <w:adjustRightInd w:val="0"/>
              <w:rPr>
                <w:rFonts w:cs="Cambria"/>
                <w:szCs w:val="18"/>
              </w:rPr>
            </w:pPr>
            <w:r w:rsidRPr="0057206E">
              <w:rPr>
                <w:rFonts w:cs="Cambria"/>
                <w:szCs w:val="18"/>
              </w:rPr>
              <w:t>de goede werking van de veiligheidsketens</w:t>
            </w:r>
          </w:p>
        </w:tc>
        <w:tc>
          <w:tcPr>
            <w:tcW w:w="930" w:type="dxa"/>
          </w:tcPr>
          <w:p w:rsidR="0057206E" w:rsidRPr="0057206E" w:rsidRDefault="0057206E" w:rsidP="0057206E">
            <w:pPr>
              <w:autoSpaceDE w:val="0"/>
              <w:autoSpaceDN w:val="0"/>
              <w:adjustRightInd w:val="0"/>
              <w:rPr>
                <w:szCs w:val="18"/>
              </w:rPr>
            </w:pPr>
            <w:r w:rsidRPr="0057206E">
              <w:rPr>
                <w:szCs w:val="18"/>
              </w:rPr>
              <w:t>ja</w:t>
            </w:r>
          </w:p>
        </w:tc>
        <w:tc>
          <w:tcPr>
            <w:tcW w:w="2161" w:type="dxa"/>
          </w:tcPr>
          <w:p w:rsidR="0057206E" w:rsidRPr="0057206E" w:rsidRDefault="0057206E" w:rsidP="0057206E">
            <w:pPr>
              <w:autoSpaceDE w:val="0"/>
              <w:autoSpaceDN w:val="0"/>
              <w:adjustRightInd w:val="0"/>
              <w:rPr>
                <w:b/>
                <w:szCs w:val="18"/>
              </w:rPr>
            </w:pPr>
          </w:p>
        </w:tc>
      </w:tr>
      <w:tr w:rsidR="0057206E" w:rsidRPr="0057206E" w:rsidTr="00CB4CF5">
        <w:tc>
          <w:tcPr>
            <w:tcW w:w="551" w:type="dxa"/>
          </w:tcPr>
          <w:p w:rsidR="0057206E" w:rsidRPr="0057206E" w:rsidRDefault="0057206E" w:rsidP="0057206E">
            <w:pPr>
              <w:pStyle w:val="Lijstalinea"/>
              <w:numPr>
                <w:ilvl w:val="0"/>
                <w:numId w:val="13"/>
              </w:numPr>
              <w:autoSpaceDE w:val="0"/>
              <w:autoSpaceDN w:val="0"/>
              <w:adjustRightInd w:val="0"/>
              <w:ind w:left="357" w:hanging="357"/>
              <w:rPr>
                <w:szCs w:val="18"/>
              </w:rPr>
            </w:pPr>
          </w:p>
        </w:tc>
        <w:tc>
          <w:tcPr>
            <w:tcW w:w="5417" w:type="dxa"/>
          </w:tcPr>
          <w:p w:rsidR="0057206E" w:rsidRPr="0057206E" w:rsidRDefault="0057206E" w:rsidP="0057206E">
            <w:pPr>
              <w:autoSpaceDE w:val="0"/>
              <w:autoSpaceDN w:val="0"/>
              <w:adjustRightInd w:val="0"/>
              <w:rPr>
                <w:rFonts w:cs="Cambria"/>
                <w:szCs w:val="18"/>
              </w:rPr>
            </w:pPr>
            <w:r w:rsidRPr="0057206E">
              <w:rPr>
                <w:rFonts w:cs="Cambria"/>
                <w:szCs w:val="18"/>
              </w:rPr>
              <w:t>de goede werking van veiligheidssignaleringen</w:t>
            </w:r>
          </w:p>
        </w:tc>
        <w:tc>
          <w:tcPr>
            <w:tcW w:w="930" w:type="dxa"/>
          </w:tcPr>
          <w:p w:rsidR="0057206E" w:rsidRPr="0057206E" w:rsidRDefault="0057206E" w:rsidP="0057206E">
            <w:pPr>
              <w:autoSpaceDE w:val="0"/>
              <w:autoSpaceDN w:val="0"/>
              <w:adjustRightInd w:val="0"/>
              <w:rPr>
                <w:szCs w:val="18"/>
              </w:rPr>
            </w:pPr>
            <w:r w:rsidRPr="0057206E">
              <w:rPr>
                <w:szCs w:val="18"/>
              </w:rPr>
              <w:t>ja</w:t>
            </w:r>
          </w:p>
        </w:tc>
        <w:tc>
          <w:tcPr>
            <w:tcW w:w="2161" w:type="dxa"/>
          </w:tcPr>
          <w:p w:rsidR="0057206E" w:rsidRPr="0057206E" w:rsidRDefault="0057206E" w:rsidP="0057206E">
            <w:pPr>
              <w:autoSpaceDE w:val="0"/>
              <w:autoSpaceDN w:val="0"/>
              <w:adjustRightInd w:val="0"/>
              <w:rPr>
                <w:b/>
                <w:szCs w:val="18"/>
              </w:rPr>
            </w:pPr>
          </w:p>
        </w:tc>
      </w:tr>
      <w:tr w:rsidR="0057206E" w:rsidRPr="0057206E" w:rsidTr="00CB4CF5">
        <w:tc>
          <w:tcPr>
            <w:tcW w:w="551" w:type="dxa"/>
          </w:tcPr>
          <w:p w:rsidR="0057206E" w:rsidRPr="0057206E" w:rsidRDefault="0057206E" w:rsidP="0057206E">
            <w:pPr>
              <w:pStyle w:val="Lijstalinea"/>
              <w:numPr>
                <w:ilvl w:val="0"/>
                <w:numId w:val="13"/>
              </w:numPr>
              <w:autoSpaceDE w:val="0"/>
              <w:autoSpaceDN w:val="0"/>
              <w:adjustRightInd w:val="0"/>
              <w:ind w:left="357" w:hanging="357"/>
              <w:rPr>
                <w:szCs w:val="18"/>
              </w:rPr>
            </w:pPr>
          </w:p>
        </w:tc>
        <w:tc>
          <w:tcPr>
            <w:tcW w:w="5417" w:type="dxa"/>
          </w:tcPr>
          <w:p w:rsidR="0057206E" w:rsidRPr="0057206E" w:rsidRDefault="0057206E" w:rsidP="0057206E">
            <w:pPr>
              <w:autoSpaceDE w:val="0"/>
              <w:autoSpaceDN w:val="0"/>
              <w:adjustRightInd w:val="0"/>
              <w:rPr>
                <w:rFonts w:cs="Cambria"/>
                <w:szCs w:val="18"/>
              </w:rPr>
            </w:pPr>
            <w:r w:rsidRPr="0057206E">
              <w:rPr>
                <w:rFonts w:cs="Cambria"/>
                <w:szCs w:val="18"/>
              </w:rPr>
              <w:t>de deugdelijkheid van de verbindingen</w:t>
            </w:r>
          </w:p>
        </w:tc>
        <w:tc>
          <w:tcPr>
            <w:tcW w:w="930" w:type="dxa"/>
          </w:tcPr>
          <w:p w:rsidR="0057206E" w:rsidRPr="0057206E" w:rsidRDefault="0057206E" w:rsidP="0057206E">
            <w:pPr>
              <w:autoSpaceDE w:val="0"/>
              <w:autoSpaceDN w:val="0"/>
              <w:adjustRightInd w:val="0"/>
              <w:rPr>
                <w:szCs w:val="18"/>
              </w:rPr>
            </w:pPr>
            <w:r w:rsidRPr="0057206E">
              <w:rPr>
                <w:szCs w:val="18"/>
              </w:rPr>
              <w:t>ja</w:t>
            </w:r>
          </w:p>
        </w:tc>
        <w:tc>
          <w:tcPr>
            <w:tcW w:w="2161" w:type="dxa"/>
          </w:tcPr>
          <w:p w:rsidR="0057206E" w:rsidRPr="0057206E" w:rsidRDefault="0057206E" w:rsidP="0057206E">
            <w:pPr>
              <w:autoSpaceDE w:val="0"/>
              <w:autoSpaceDN w:val="0"/>
              <w:adjustRightInd w:val="0"/>
              <w:rPr>
                <w:b/>
                <w:szCs w:val="18"/>
              </w:rPr>
            </w:pPr>
          </w:p>
        </w:tc>
      </w:tr>
    </w:tbl>
    <w:p w:rsidR="001B78BC" w:rsidRPr="0057206E" w:rsidRDefault="001B78BC" w:rsidP="001B78BC">
      <w:pPr>
        <w:rPr>
          <w:szCs w:val="18"/>
          <w:lang w:eastAsia="nl-NL"/>
        </w:rPr>
      </w:pPr>
    </w:p>
    <w:p w:rsidR="001B78BC" w:rsidRDefault="001B78BC" w:rsidP="001B78BC">
      <w:pPr>
        <w:rPr>
          <w:lang w:eastAsia="nl-NL"/>
        </w:rPr>
      </w:pPr>
      <w:r>
        <w:rPr>
          <w:lang w:eastAsia="nl-NL"/>
        </w:rPr>
        <w:br w:type="page"/>
      </w:r>
    </w:p>
    <w:p w:rsidR="001B78BC" w:rsidRPr="009A6172" w:rsidRDefault="001B78BC" w:rsidP="001B78BC">
      <w:pPr>
        <w:rPr>
          <w:lang w:eastAsia="nl-NL"/>
        </w:rPr>
      </w:pPr>
    </w:p>
    <w:p w:rsidR="001B78BC" w:rsidRPr="00DF2A0F" w:rsidRDefault="001B78BC" w:rsidP="001B78BC">
      <w:pPr>
        <w:pStyle w:val="Kop3"/>
      </w:pPr>
      <w:bookmarkStart w:id="18" w:name="_Toc81486802"/>
      <w:r>
        <w:t>Opmerkingen buitenaansluitingen</w:t>
      </w:r>
      <w:bookmarkEnd w:id="18"/>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75"/>
        <w:gridCol w:w="3544"/>
        <w:gridCol w:w="3260"/>
      </w:tblGrid>
      <w:tr w:rsidR="001B78BC" w:rsidRPr="00DF2A0F" w:rsidTr="00CB4CF5">
        <w:trPr>
          <w:cantSplit/>
          <w:jc w:val="center"/>
        </w:trPr>
        <w:tc>
          <w:tcPr>
            <w:tcW w:w="993" w:type="dxa"/>
            <w:shd w:val="clear" w:color="auto" w:fill="auto"/>
          </w:tcPr>
          <w:p w:rsidR="001B78BC" w:rsidRPr="00DF2A0F" w:rsidRDefault="001B78BC" w:rsidP="00CB4CF5">
            <w:pPr>
              <w:tabs>
                <w:tab w:val="left" w:pos="709"/>
                <w:tab w:val="left" w:pos="2835"/>
              </w:tabs>
              <w:jc w:val="center"/>
              <w:rPr>
                <w:b/>
              </w:rPr>
            </w:pPr>
            <w:r w:rsidRPr="00DF2A0F">
              <w:rPr>
                <w:b/>
              </w:rPr>
              <w:t>Volgnr.</w:t>
            </w:r>
          </w:p>
        </w:tc>
        <w:tc>
          <w:tcPr>
            <w:tcW w:w="1275" w:type="dxa"/>
            <w:shd w:val="clear" w:color="auto" w:fill="auto"/>
          </w:tcPr>
          <w:p w:rsidR="001B78BC" w:rsidRPr="00DF2A0F" w:rsidRDefault="001B78BC" w:rsidP="00CB4CF5">
            <w:pPr>
              <w:tabs>
                <w:tab w:val="left" w:pos="709"/>
                <w:tab w:val="left" w:pos="2835"/>
              </w:tabs>
              <w:jc w:val="center"/>
              <w:rPr>
                <w:b/>
              </w:rPr>
            </w:pPr>
            <w:r w:rsidRPr="00DF2A0F">
              <w:rPr>
                <w:b/>
              </w:rPr>
              <w:t>Locatie:</w:t>
            </w:r>
          </w:p>
        </w:tc>
        <w:tc>
          <w:tcPr>
            <w:tcW w:w="3544" w:type="dxa"/>
            <w:shd w:val="clear" w:color="auto" w:fill="auto"/>
          </w:tcPr>
          <w:p w:rsidR="001B78BC" w:rsidRPr="00DF2A0F" w:rsidRDefault="001B78BC" w:rsidP="00CB4CF5">
            <w:pPr>
              <w:tabs>
                <w:tab w:val="left" w:pos="709"/>
                <w:tab w:val="left" w:pos="2835"/>
              </w:tabs>
              <w:jc w:val="center"/>
              <w:rPr>
                <w:b/>
              </w:rPr>
            </w:pPr>
            <w:r w:rsidRPr="00DF2A0F">
              <w:rPr>
                <w:b/>
              </w:rPr>
              <w:t>Omschrijving defect:</w:t>
            </w:r>
          </w:p>
        </w:tc>
        <w:tc>
          <w:tcPr>
            <w:tcW w:w="3260" w:type="dxa"/>
            <w:shd w:val="clear" w:color="auto" w:fill="auto"/>
          </w:tcPr>
          <w:p w:rsidR="001B78BC" w:rsidRPr="00DF2A0F" w:rsidRDefault="001B78BC" w:rsidP="00CB4CF5">
            <w:pPr>
              <w:tabs>
                <w:tab w:val="left" w:pos="709"/>
                <w:tab w:val="left" w:pos="2835"/>
              </w:tabs>
              <w:jc w:val="center"/>
              <w:rPr>
                <w:b/>
              </w:rPr>
            </w:pPr>
            <w:r w:rsidRPr="00DF2A0F">
              <w:rPr>
                <w:b/>
              </w:rPr>
              <w:t>Foto (s) defect(en):</w:t>
            </w:r>
          </w:p>
        </w:tc>
      </w:tr>
      <w:tr w:rsidR="001B78BC" w:rsidRPr="00DF2A0F" w:rsidTr="00CB4CF5">
        <w:trPr>
          <w:cantSplit/>
          <w:jc w:val="center"/>
        </w:trPr>
        <w:tc>
          <w:tcPr>
            <w:tcW w:w="993" w:type="dxa"/>
          </w:tcPr>
          <w:p w:rsidR="001B78BC" w:rsidRPr="00DF2A0F" w:rsidRDefault="00D5385A" w:rsidP="00CB4CF5">
            <w:pPr>
              <w:tabs>
                <w:tab w:val="left" w:pos="709"/>
                <w:tab w:val="left" w:pos="2835"/>
              </w:tabs>
            </w:pPr>
            <w:r>
              <w:t xml:space="preserve">  B</w:t>
            </w:r>
            <w:r w:rsidR="001B78BC" w:rsidRPr="00DF2A0F">
              <w:t>.1</w:t>
            </w:r>
          </w:p>
        </w:tc>
        <w:tc>
          <w:tcPr>
            <w:tcW w:w="1275" w:type="dxa"/>
          </w:tcPr>
          <w:p w:rsidR="001B78BC" w:rsidRPr="00DF2A0F" w:rsidRDefault="001B78BC" w:rsidP="00CB4CF5">
            <w:pPr>
              <w:tabs>
                <w:tab w:val="left" w:pos="709"/>
                <w:tab w:val="left" w:pos="2835"/>
              </w:tabs>
            </w:pPr>
            <w:r w:rsidRPr="00DF2A0F">
              <w:t>Etage:</w:t>
            </w:r>
          </w:p>
          <w:p w:rsidR="001B78BC" w:rsidRPr="00DF2A0F" w:rsidRDefault="001B78BC" w:rsidP="00CB4CF5">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Pr="00DF2A0F" w:rsidRDefault="001B78BC" w:rsidP="00CB4CF5">
            <w:pPr>
              <w:tabs>
                <w:tab w:val="left" w:pos="709"/>
                <w:tab w:val="left" w:pos="2835"/>
              </w:tabs>
            </w:pPr>
          </w:p>
          <w:p w:rsidR="001B78BC" w:rsidRPr="00DF2A0F" w:rsidRDefault="001B78BC" w:rsidP="00CB4CF5">
            <w:pPr>
              <w:tabs>
                <w:tab w:val="left" w:pos="709"/>
                <w:tab w:val="left" w:pos="2835"/>
              </w:tabs>
            </w:pPr>
            <w:r w:rsidRPr="00DF2A0F">
              <w:t>Ruimte:</w:t>
            </w:r>
          </w:p>
          <w:p w:rsidR="001B78BC" w:rsidRPr="00DF2A0F" w:rsidRDefault="001B78BC" w:rsidP="00CB4CF5">
            <w:pPr>
              <w:tabs>
                <w:tab w:val="left" w:pos="709"/>
                <w:tab w:val="left" w:pos="2835"/>
              </w:tabs>
            </w:pPr>
            <w:r w:rsidRPr="00DF2A0F">
              <w:fldChar w:fldCharType="begin">
                <w:ffData>
                  <w:name w:val=""/>
                  <w:enabled/>
                  <w:calcOnExit w:val="0"/>
                  <w:textInput>
                    <w:maxLength w:val="15"/>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Pr="00DF2A0F" w:rsidRDefault="001B78BC" w:rsidP="00CB4CF5">
            <w:pPr>
              <w:tabs>
                <w:tab w:val="left" w:pos="709"/>
                <w:tab w:val="left" w:pos="2835"/>
              </w:tabs>
              <w:rPr>
                <w:noProof/>
              </w:rPr>
            </w:pPr>
          </w:p>
          <w:p w:rsidR="001B78BC" w:rsidRPr="00DF2A0F" w:rsidRDefault="001B78BC" w:rsidP="00CB4CF5">
            <w:pPr>
              <w:tabs>
                <w:tab w:val="left" w:pos="709"/>
                <w:tab w:val="left" w:pos="2835"/>
              </w:tabs>
              <w:rPr>
                <w:noProof/>
              </w:rPr>
            </w:pPr>
          </w:p>
        </w:tc>
        <w:tc>
          <w:tcPr>
            <w:tcW w:w="3544" w:type="dxa"/>
          </w:tcPr>
          <w:p w:rsidR="001B78BC" w:rsidRPr="00DF2A0F" w:rsidRDefault="001B78BC" w:rsidP="00CB4CF5">
            <w:pPr>
              <w:tabs>
                <w:tab w:val="left" w:pos="709"/>
                <w:tab w:val="left" w:pos="2835"/>
              </w:tabs>
            </w:pPr>
            <w:r w:rsidRPr="00DF2A0F">
              <w:t xml:space="preserve">Omschrijving: </w:t>
            </w:r>
          </w:p>
          <w:p w:rsidR="001B78BC" w:rsidRPr="00DF2A0F" w:rsidRDefault="001B78BC" w:rsidP="00CB4CF5">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Default="001B78BC" w:rsidP="00CB4CF5">
            <w:pPr>
              <w:tabs>
                <w:tab w:val="left" w:pos="709"/>
                <w:tab w:val="left" w:pos="2835"/>
              </w:tabs>
            </w:pPr>
          </w:p>
          <w:p w:rsidR="001B78BC" w:rsidRDefault="001B78BC" w:rsidP="00CB4CF5">
            <w:pPr>
              <w:tabs>
                <w:tab w:val="left" w:pos="709"/>
                <w:tab w:val="left" w:pos="2835"/>
              </w:tabs>
            </w:pPr>
          </w:p>
          <w:p w:rsidR="001B78BC" w:rsidRDefault="001B78BC" w:rsidP="00CB4CF5">
            <w:pPr>
              <w:tabs>
                <w:tab w:val="left" w:pos="709"/>
                <w:tab w:val="left" w:pos="2835"/>
              </w:tabs>
            </w:pPr>
          </w:p>
          <w:p w:rsidR="001B78BC" w:rsidRPr="00DF2A0F" w:rsidRDefault="001B78BC" w:rsidP="00CB4CF5">
            <w:pPr>
              <w:tabs>
                <w:tab w:val="left" w:pos="709"/>
                <w:tab w:val="left" w:pos="2835"/>
              </w:tabs>
            </w:pPr>
          </w:p>
          <w:p w:rsidR="001B78BC" w:rsidRPr="00DF2A0F" w:rsidRDefault="001B78BC" w:rsidP="00CB4CF5">
            <w:pPr>
              <w:tabs>
                <w:tab w:val="left" w:pos="709"/>
                <w:tab w:val="left" w:pos="2835"/>
              </w:tabs>
            </w:pPr>
            <w:r w:rsidRPr="00B93482">
              <w:rPr>
                <w:szCs w:val="18"/>
              </w:rPr>
              <w:t>Prioriteit</w:t>
            </w:r>
            <w:r w:rsidR="00F23D2F">
              <w:rPr>
                <w:szCs w:val="18"/>
              </w:rPr>
              <w:t xml:space="preserve"> </w:t>
            </w:r>
            <w:r>
              <w:rPr>
                <w:szCs w:val="18"/>
              </w:rPr>
              <w:t xml:space="preserve">2 </w:t>
            </w:r>
            <w:r w:rsidRPr="00DF2A0F">
              <w:rPr>
                <w:lang w:val="en-US"/>
              </w:rPr>
              <w:t>|</w:t>
            </w:r>
            <w:r>
              <w:rPr>
                <w:szCs w:val="18"/>
              </w:rPr>
              <w:t xml:space="preserve"> 3</w:t>
            </w:r>
            <w:r w:rsidRPr="00DF2A0F">
              <w:t>:</w:t>
            </w:r>
          </w:p>
          <w:p w:rsidR="001B78BC" w:rsidRPr="00DF2A0F" w:rsidRDefault="001B78BC" w:rsidP="00CB4CF5">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tc>
        <w:tc>
          <w:tcPr>
            <w:tcW w:w="3260" w:type="dxa"/>
          </w:tcPr>
          <w:p w:rsidR="001B78BC" w:rsidRPr="00DF2A0F" w:rsidRDefault="001B78BC" w:rsidP="00CB4CF5">
            <w:pPr>
              <w:tabs>
                <w:tab w:val="left" w:pos="709"/>
                <w:tab w:val="left" w:pos="2835"/>
              </w:tabs>
            </w:pPr>
            <w:r w:rsidRPr="00DF2A0F">
              <w:rPr>
                <w:noProof/>
                <w:lang w:eastAsia="nl-NL"/>
              </w:rPr>
              <mc:AlternateContent>
                <mc:Choice Requires="wps">
                  <w:drawing>
                    <wp:anchor distT="0" distB="0" distL="114300" distR="114300" simplePos="0" relativeHeight="251673600" behindDoc="0" locked="0" layoutInCell="1" allowOverlap="1" wp14:anchorId="3B7F4D51" wp14:editId="1DC5E509">
                      <wp:simplePos x="0" y="0"/>
                      <wp:positionH relativeFrom="column">
                        <wp:posOffset>-45085</wp:posOffset>
                      </wp:positionH>
                      <wp:positionV relativeFrom="paragraph">
                        <wp:posOffset>53340</wp:posOffset>
                      </wp:positionV>
                      <wp:extent cx="2019300" cy="1390650"/>
                      <wp:effectExtent l="12065" t="5715" r="6985" b="13335"/>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8B6BCE" w:rsidRDefault="008B6BCE" w:rsidP="001B78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F4D51" id="Tekstvak 4" o:spid="_x0000_s1029" type="#_x0000_t202" style="position:absolute;margin-left:-3.55pt;margin-top:4.2pt;width:159pt;height:10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">
                      <v:textbox>
                        <w:txbxContent>
                          <w:p w:rsidR="008B6BCE" w:rsidRDefault="008B6BCE" w:rsidP="001B78BC"/>
                        </w:txbxContent>
                      </v:textbox>
                    </v:shape>
                  </w:pict>
                </mc:Fallback>
              </mc:AlternateContent>
            </w:r>
          </w:p>
        </w:tc>
      </w:tr>
    </w:tbl>
    <w:p w:rsidR="001B78BC" w:rsidRPr="00DF2A0F" w:rsidRDefault="001B78BC" w:rsidP="001B78BC">
      <w:pPr>
        <w:rPr>
          <w:lang w:eastAsia="nl-NL"/>
        </w:rPr>
      </w:pPr>
      <w:r w:rsidRPr="00DF2A0F">
        <w:rPr>
          <w:lang w:eastAsia="nl-NL"/>
        </w:rPr>
        <w:br w:type="page"/>
      </w:r>
    </w:p>
    <w:p w:rsidR="001B78BC" w:rsidRPr="00DF2A0F" w:rsidRDefault="001B78BC" w:rsidP="001B78BC">
      <w:pPr>
        <w:pStyle w:val="Kop2"/>
      </w:pPr>
      <w:bookmarkStart w:id="19" w:name="_Toc81486803"/>
      <w:r>
        <w:lastRenderedPageBreak/>
        <w:t>Munitiemagazijnen / M</w:t>
      </w:r>
      <w:r w:rsidRPr="00917461">
        <w:t>unitiewerkplaatsen</w:t>
      </w:r>
      <w:r>
        <w:t xml:space="preserve"> </w:t>
      </w:r>
      <w:r w:rsidR="006C3691">
        <w:t>–</w:t>
      </w:r>
      <w:r>
        <w:t xml:space="preserve"> M</w:t>
      </w:r>
      <w:r w:rsidRPr="00917461">
        <w:t>unitie</w:t>
      </w:r>
      <w:r w:rsidR="006C3691">
        <w:t xml:space="preserve"> </w:t>
      </w:r>
      <w:r w:rsidRPr="00917461">
        <w:t>onderhoudsgebouwen</w:t>
      </w:r>
      <w:bookmarkEnd w:id="19"/>
    </w:p>
    <w:p w:rsidR="001B78BC" w:rsidRPr="00E41352" w:rsidRDefault="001B78BC" w:rsidP="001B78BC">
      <w:pPr>
        <w:pStyle w:val="Kop3"/>
      </w:pPr>
      <w:bookmarkStart w:id="20" w:name="_Toc81486804"/>
      <w:r w:rsidRPr="00DF2A0F">
        <w:t>Visuele inspectie</w:t>
      </w:r>
      <w:r w:rsidR="008A601B">
        <w:t>s</w:t>
      </w:r>
      <w:r w:rsidRPr="00DF2A0F">
        <w:t xml:space="preserve"> Munitiemagazijn</w:t>
      </w:r>
      <w:bookmarkEnd w:id="20"/>
    </w:p>
    <w:tbl>
      <w:tblPr>
        <w:tblStyle w:val="Tabelraster"/>
        <w:tblW w:w="9059" w:type="dxa"/>
        <w:tblLayout w:type="fixed"/>
        <w:tblLook w:val="04A0" w:firstRow="1" w:lastRow="0" w:firstColumn="1" w:lastColumn="0" w:noHBand="0" w:noVBand="1"/>
      </w:tblPr>
      <w:tblGrid>
        <w:gridCol w:w="567"/>
        <w:gridCol w:w="3539"/>
        <w:gridCol w:w="1134"/>
        <w:gridCol w:w="3819"/>
      </w:tblGrid>
      <w:tr w:rsidR="001B78BC" w:rsidRPr="00DF2A0F" w:rsidTr="00F2386E">
        <w:tc>
          <w:tcPr>
            <w:tcW w:w="567" w:type="dxa"/>
          </w:tcPr>
          <w:p w:rsidR="001B78BC" w:rsidRPr="00DF2A0F" w:rsidRDefault="001B78BC" w:rsidP="00CB4CF5">
            <w:pPr>
              <w:autoSpaceDE w:val="0"/>
              <w:autoSpaceDN w:val="0"/>
              <w:adjustRightInd w:val="0"/>
              <w:rPr>
                <w:b/>
              </w:rPr>
            </w:pPr>
            <w:r w:rsidRPr="00DF2A0F">
              <w:rPr>
                <w:b/>
              </w:rPr>
              <w:t>Nr.</w:t>
            </w:r>
          </w:p>
        </w:tc>
        <w:tc>
          <w:tcPr>
            <w:tcW w:w="3539" w:type="dxa"/>
          </w:tcPr>
          <w:p w:rsidR="001B78BC" w:rsidRPr="00DF2A0F" w:rsidRDefault="001B78BC" w:rsidP="00CB4CF5">
            <w:pPr>
              <w:autoSpaceDE w:val="0"/>
              <w:autoSpaceDN w:val="0"/>
              <w:adjustRightInd w:val="0"/>
              <w:rPr>
                <w:rFonts w:cs="ArialMT"/>
                <w:b/>
                <w:sz w:val="20"/>
                <w:szCs w:val="20"/>
              </w:rPr>
            </w:pPr>
            <w:r w:rsidRPr="00DF2A0F">
              <w:rPr>
                <w:rFonts w:cs="ArialMT"/>
                <w:b/>
                <w:sz w:val="20"/>
                <w:szCs w:val="20"/>
              </w:rPr>
              <w:t>Controle punt</w:t>
            </w:r>
          </w:p>
        </w:tc>
        <w:tc>
          <w:tcPr>
            <w:tcW w:w="1134" w:type="dxa"/>
          </w:tcPr>
          <w:p w:rsidR="001B78BC" w:rsidRPr="00DF2A0F" w:rsidRDefault="00F2386E" w:rsidP="00F2386E">
            <w:pPr>
              <w:autoSpaceDE w:val="0"/>
              <w:autoSpaceDN w:val="0"/>
              <w:adjustRightInd w:val="0"/>
              <w:jc w:val="center"/>
              <w:rPr>
                <w:b/>
              </w:rPr>
            </w:pPr>
            <w:r>
              <w:rPr>
                <w:b/>
              </w:rPr>
              <w:t>j</w:t>
            </w:r>
            <w:r w:rsidR="001B78BC" w:rsidRPr="00DF2A0F">
              <w:rPr>
                <w:b/>
              </w:rPr>
              <w:t>a/nee</w:t>
            </w:r>
            <w:r>
              <w:rPr>
                <w:b/>
              </w:rPr>
              <w:t>/nvt</w:t>
            </w:r>
          </w:p>
        </w:tc>
        <w:tc>
          <w:tcPr>
            <w:tcW w:w="3819" w:type="dxa"/>
          </w:tcPr>
          <w:p w:rsidR="001B78BC" w:rsidRPr="00DF2A0F" w:rsidRDefault="001B78BC" w:rsidP="00CB4CF5">
            <w:pPr>
              <w:autoSpaceDE w:val="0"/>
              <w:autoSpaceDN w:val="0"/>
              <w:adjustRightInd w:val="0"/>
              <w:rPr>
                <w:b/>
              </w:rPr>
            </w:pPr>
            <w:r w:rsidRPr="00DF2A0F">
              <w:rPr>
                <w:b/>
              </w:rPr>
              <w:t>Opmerking</w:t>
            </w:r>
          </w:p>
        </w:tc>
      </w:tr>
      <w:tr w:rsidR="001B78BC" w:rsidRPr="00DF2A0F" w:rsidTr="00F2386E">
        <w:tc>
          <w:tcPr>
            <w:tcW w:w="567" w:type="dxa"/>
          </w:tcPr>
          <w:p w:rsidR="001B78BC" w:rsidRPr="00DF2A0F" w:rsidRDefault="001B78BC" w:rsidP="008C300D">
            <w:pPr>
              <w:pStyle w:val="Lijstalinea"/>
              <w:numPr>
                <w:ilvl w:val="0"/>
                <w:numId w:val="14"/>
              </w:numPr>
              <w:autoSpaceDE w:val="0"/>
              <w:autoSpaceDN w:val="0"/>
              <w:adjustRightInd w:val="0"/>
              <w:ind w:left="357" w:hanging="357"/>
            </w:pPr>
          </w:p>
        </w:tc>
        <w:tc>
          <w:tcPr>
            <w:tcW w:w="3539" w:type="dxa"/>
          </w:tcPr>
          <w:p w:rsidR="001B78BC" w:rsidRPr="00DF2A0F" w:rsidRDefault="001B78BC" w:rsidP="00CB4CF5">
            <w:r w:rsidRPr="00DF2A0F">
              <w:t>Binnen 15 meter rondom het munitiemagazijn moeten alle elektrische leidingen, inclusief de leidingen die naar het munitiemagazijn lopen, onder de grond worden aangebracht.</w:t>
            </w:r>
          </w:p>
        </w:tc>
        <w:tc>
          <w:tcPr>
            <w:tcW w:w="1134" w:type="dxa"/>
          </w:tcPr>
          <w:p w:rsidR="001B78BC" w:rsidRPr="00DF2A0F" w:rsidRDefault="001B78BC" w:rsidP="00CB4CF5">
            <w:pPr>
              <w:autoSpaceDE w:val="0"/>
              <w:autoSpaceDN w:val="0"/>
              <w:adjustRightInd w:val="0"/>
            </w:pPr>
            <w:r w:rsidRPr="00DF2A0F">
              <w:t>ja</w:t>
            </w:r>
          </w:p>
        </w:tc>
        <w:tc>
          <w:tcPr>
            <w:tcW w:w="3819" w:type="dxa"/>
          </w:tcPr>
          <w:p w:rsidR="001B78BC" w:rsidRPr="00DF2A0F" w:rsidRDefault="001B78BC" w:rsidP="00CB4CF5">
            <w:pPr>
              <w:autoSpaceDE w:val="0"/>
              <w:autoSpaceDN w:val="0"/>
              <w:adjustRightInd w:val="0"/>
            </w:pPr>
          </w:p>
        </w:tc>
      </w:tr>
      <w:tr w:rsidR="001B78BC" w:rsidRPr="00DF2A0F" w:rsidTr="00F2386E">
        <w:tc>
          <w:tcPr>
            <w:tcW w:w="567" w:type="dxa"/>
          </w:tcPr>
          <w:p w:rsidR="001B78BC" w:rsidRPr="00DF2A0F" w:rsidRDefault="001B78BC" w:rsidP="008C300D">
            <w:pPr>
              <w:pStyle w:val="Lijstalinea"/>
              <w:numPr>
                <w:ilvl w:val="0"/>
                <w:numId w:val="14"/>
              </w:numPr>
              <w:autoSpaceDE w:val="0"/>
              <w:autoSpaceDN w:val="0"/>
              <w:adjustRightInd w:val="0"/>
              <w:ind w:left="357" w:hanging="357"/>
            </w:pPr>
          </w:p>
        </w:tc>
        <w:tc>
          <w:tcPr>
            <w:tcW w:w="3539" w:type="dxa"/>
          </w:tcPr>
          <w:p w:rsidR="001B78BC" w:rsidRPr="00DF2A0F" w:rsidRDefault="008A601B" w:rsidP="00CB4CF5">
            <w:r>
              <w:t>In een munitiemagazijn is</w:t>
            </w:r>
            <w:r w:rsidR="001B78BC" w:rsidRPr="00DF2A0F">
              <w:t xml:space="preserve"> uitsluitend een vaste elektrische installatie aanwezig zijn.</w:t>
            </w:r>
          </w:p>
        </w:tc>
        <w:tc>
          <w:tcPr>
            <w:tcW w:w="1134" w:type="dxa"/>
          </w:tcPr>
          <w:p w:rsidR="001B78BC" w:rsidRPr="00DF2A0F" w:rsidRDefault="001B78BC" w:rsidP="00CB4CF5">
            <w:pPr>
              <w:autoSpaceDE w:val="0"/>
              <w:autoSpaceDN w:val="0"/>
              <w:adjustRightInd w:val="0"/>
            </w:pPr>
            <w:r w:rsidRPr="00DF2A0F">
              <w:t>ja</w:t>
            </w:r>
          </w:p>
        </w:tc>
        <w:tc>
          <w:tcPr>
            <w:tcW w:w="3819" w:type="dxa"/>
          </w:tcPr>
          <w:p w:rsidR="001B78BC" w:rsidRPr="00DF2A0F" w:rsidRDefault="001B78BC" w:rsidP="00CB4CF5">
            <w:pPr>
              <w:autoSpaceDE w:val="0"/>
              <w:autoSpaceDN w:val="0"/>
              <w:adjustRightInd w:val="0"/>
            </w:pPr>
          </w:p>
          <w:p w:rsidR="001B78BC" w:rsidRPr="00DF2A0F" w:rsidRDefault="001B78BC" w:rsidP="00CB4CF5">
            <w:pPr>
              <w:autoSpaceDE w:val="0"/>
              <w:autoSpaceDN w:val="0"/>
              <w:adjustRightInd w:val="0"/>
            </w:pPr>
          </w:p>
        </w:tc>
      </w:tr>
      <w:tr w:rsidR="001B78BC" w:rsidRPr="00DF2A0F" w:rsidTr="00F2386E">
        <w:tc>
          <w:tcPr>
            <w:tcW w:w="567" w:type="dxa"/>
          </w:tcPr>
          <w:p w:rsidR="001B78BC" w:rsidRPr="00DF2A0F" w:rsidRDefault="001B78BC" w:rsidP="008C300D">
            <w:pPr>
              <w:pStyle w:val="Lijstalinea"/>
              <w:numPr>
                <w:ilvl w:val="0"/>
                <w:numId w:val="14"/>
              </w:numPr>
              <w:autoSpaceDE w:val="0"/>
              <w:autoSpaceDN w:val="0"/>
              <w:adjustRightInd w:val="0"/>
              <w:ind w:left="357" w:hanging="357"/>
            </w:pPr>
          </w:p>
        </w:tc>
        <w:tc>
          <w:tcPr>
            <w:tcW w:w="3539" w:type="dxa"/>
          </w:tcPr>
          <w:p w:rsidR="001B78BC" w:rsidRPr="00DF2A0F" w:rsidRDefault="001B78BC" w:rsidP="00CB4CF5">
            <w:pPr>
              <w:autoSpaceDE w:val="0"/>
              <w:autoSpaceDN w:val="0"/>
              <w:adjustRightInd w:val="0"/>
            </w:pPr>
            <w:r w:rsidRPr="00DF2A0F">
              <w:t>De deugdelijkheid van de vereffenings- en aardingsvoorzieningen op aanwezigheid en materiaalconditie.</w:t>
            </w:r>
          </w:p>
        </w:tc>
        <w:tc>
          <w:tcPr>
            <w:tcW w:w="1134" w:type="dxa"/>
          </w:tcPr>
          <w:p w:rsidR="001B78BC" w:rsidRPr="00DF2A0F" w:rsidRDefault="001B78BC" w:rsidP="00CB4CF5">
            <w:pPr>
              <w:autoSpaceDE w:val="0"/>
              <w:autoSpaceDN w:val="0"/>
              <w:adjustRightInd w:val="0"/>
            </w:pPr>
            <w:r w:rsidRPr="00DF2A0F">
              <w:t>ja</w:t>
            </w:r>
          </w:p>
        </w:tc>
        <w:tc>
          <w:tcPr>
            <w:tcW w:w="3819" w:type="dxa"/>
          </w:tcPr>
          <w:p w:rsidR="001B78BC" w:rsidRPr="00DF2A0F" w:rsidRDefault="001B78BC" w:rsidP="00CB4CF5">
            <w:pPr>
              <w:autoSpaceDE w:val="0"/>
              <w:autoSpaceDN w:val="0"/>
              <w:adjustRightInd w:val="0"/>
            </w:pPr>
          </w:p>
        </w:tc>
      </w:tr>
      <w:tr w:rsidR="001B78BC" w:rsidRPr="00DF2A0F" w:rsidTr="00F2386E">
        <w:tc>
          <w:tcPr>
            <w:tcW w:w="567" w:type="dxa"/>
          </w:tcPr>
          <w:p w:rsidR="001B78BC" w:rsidRPr="00DF2A0F" w:rsidRDefault="001B78BC" w:rsidP="008C300D">
            <w:pPr>
              <w:pStyle w:val="Lijstalinea"/>
              <w:numPr>
                <w:ilvl w:val="0"/>
                <w:numId w:val="14"/>
              </w:numPr>
              <w:autoSpaceDE w:val="0"/>
              <w:autoSpaceDN w:val="0"/>
              <w:adjustRightInd w:val="0"/>
              <w:ind w:left="357" w:hanging="357"/>
            </w:pPr>
          </w:p>
        </w:tc>
        <w:tc>
          <w:tcPr>
            <w:tcW w:w="3539" w:type="dxa"/>
          </w:tcPr>
          <w:p w:rsidR="001B78BC" w:rsidRPr="00DF2A0F" w:rsidRDefault="008A601B" w:rsidP="00E333BA">
            <w:r>
              <w:t>In een munitiemagazijn zijn</w:t>
            </w:r>
            <w:r w:rsidR="00E333BA" w:rsidRPr="00DF2A0F">
              <w:t xml:space="preserve"> geen schakel- en verdeelinrichtingen of wandcontactdozen worden aangebracht. Deze apparatuur moet zijn aangebracht op een schakelbord aan de buitenzijde van het </w:t>
            </w:r>
            <w:r w:rsidR="00E333BA" w:rsidRPr="00E333BA">
              <w:t>munitiemagazijn of in een eigen verdeelkast. Bij munitiemagazijnen met een voorportaal mag het schakelbord of verdeelkast zijn</w:t>
            </w:r>
            <w:r w:rsidR="00E333BA" w:rsidRPr="00DF2A0F">
              <w:t xml:space="preserve"> aangebracht in het voorportaal.</w:t>
            </w:r>
          </w:p>
        </w:tc>
        <w:tc>
          <w:tcPr>
            <w:tcW w:w="1134" w:type="dxa"/>
          </w:tcPr>
          <w:p w:rsidR="001B78BC" w:rsidRPr="00DF2A0F" w:rsidRDefault="001B78BC" w:rsidP="00CB4CF5">
            <w:pPr>
              <w:autoSpaceDE w:val="0"/>
              <w:autoSpaceDN w:val="0"/>
              <w:adjustRightInd w:val="0"/>
            </w:pPr>
            <w:r w:rsidRPr="00DF2A0F">
              <w:t>ja</w:t>
            </w:r>
          </w:p>
        </w:tc>
        <w:tc>
          <w:tcPr>
            <w:tcW w:w="3819" w:type="dxa"/>
          </w:tcPr>
          <w:p w:rsidR="001B78BC" w:rsidRPr="00DF2A0F" w:rsidRDefault="001B78BC" w:rsidP="00CB4CF5">
            <w:pPr>
              <w:autoSpaceDE w:val="0"/>
              <w:autoSpaceDN w:val="0"/>
              <w:adjustRightInd w:val="0"/>
            </w:pPr>
          </w:p>
        </w:tc>
      </w:tr>
      <w:tr w:rsidR="001B78BC" w:rsidRPr="00DF2A0F" w:rsidTr="00F2386E">
        <w:tc>
          <w:tcPr>
            <w:tcW w:w="567" w:type="dxa"/>
            <w:tcBorders>
              <w:bottom w:val="single" w:sz="4" w:space="0" w:color="auto"/>
            </w:tcBorders>
          </w:tcPr>
          <w:p w:rsidR="001B78BC" w:rsidRPr="00DF2A0F" w:rsidRDefault="001B78BC" w:rsidP="008C300D">
            <w:pPr>
              <w:pStyle w:val="Lijstalinea"/>
              <w:numPr>
                <w:ilvl w:val="0"/>
                <w:numId w:val="14"/>
              </w:numPr>
              <w:autoSpaceDE w:val="0"/>
              <w:autoSpaceDN w:val="0"/>
              <w:adjustRightInd w:val="0"/>
              <w:ind w:left="357" w:hanging="357"/>
            </w:pPr>
          </w:p>
        </w:tc>
        <w:tc>
          <w:tcPr>
            <w:tcW w:w="3539" w:type="dxa"/>
            <w:tcBorders>
              <w:bottom w:val="single" w:sz="4" w:space="0" w:color="auto"/>
            </w:tcBorders>
          </w:tcPr>
          <w:p w:rsidR="001B78BC" w:rsidRPr="00DF2A0F" w:rsidRDefault="001B78BC" w:rsidP="00CB4CF5">
            <w:pPr>
              <w:autoSpaceDE w:val="0"/>
              <w:autoSpaceDN w:val="0"/>
              <w:adjustRightInd w:val="0"/>
            </w:pPr>
            <w:r w:rsidRPr="00DF2A0F">
              <w:t>De hoofdverdeelinrichting dient te zijn voorzien van een overspanningsbeveiliging LPL1.</w:t>
            </w:r>
          </w:p>
          <w:p w:rsidR="001B78BC" w:rsidRPr="00DF2A0F" w:rsidRDefault="001B78BC" w:rsidP="00CB4CF5">
            <w:pPr>
              <w:autoSpaceDE w:val="0"/>
              <w:autoSpaceDN w:val="0"/>
              <w:adjustRightInd w:val="0"/>
            </w:pPr>
            <w:r w:rsidRPr="00DF2A0F">
              <w:t>Deze is voorzien van een flitslamp welke gaat branden indien de overspanningsbeveiliging defect is.</w:t>
            </w:r>
          </w:p>
        </w:tc>
        <w:tc>
          <w:tcPr>
            <w:tcW w:w="1134" w:type="dxa"/>
            <w:tcBorders>
              <w:bottom w:val="single" w:sz="4" w:space="0" w:color="auto"/>
            </w:tcBorders>
          </w:tcPr>
          <w:p w:rsidR="001B78BC" w:rsidRPr="00DF2A0F" w:rsidRDefault="001B78BC" w:rsidP="00CB4CF5">
            <w:pPr>
              <w:autoSpaceDE w:val="0"/>
              <w:autoSpaceDN w:val="0"/>
              <w:adjustRightInd w:val="0"/>
            </w:pPr>
            <w:r w:rsidRPr="00DF2A0F">
              <w:t>ja</w:t>
            </w:r>
          </w:p>
        </w:tc>
        <w:tc>
          <w:tcPr>
            <w:tcW w:w="3819" w:type="dxa"/>
            <w:tcBorders>
              <w:bottom w:val="single" w:sz="4" w:space="0" w:color="auto"/>
            </w:tcBorders>
          </w:tcPr>
          <w:p w:rsidR="001B78BC" w:rsidRPr="00DF2A0F" w:rsidRDefault="001B78BC" w:rsidP="00CB4CF5">
            <w:pPr>
              <w:autoSpaceDE w:val="0"/>
              <w:autoSpaceDN w:val="0"/>
              <w:adjustRightInd w:val="0"/>
            </w:pPr>
          </w:p>
        </w:tc>
      </w:tr>
      <w:tr w:rsidR="001B78BC" w:rsidRPr="00DF2A0F" w:rsidTr="00F2386E">
        <w:tc>
          <w:tcPr>
            <w:tcW w:w="567" w:type="dxa"/>
            <w:tcBorders>
              <w:bottom w:val="single" w:sz="4" w:space="0" w:color="auto"/>
            </w:tcBorders>
          </w:tcPr>
          <w:p w:rsidR="001B78BC" w:rsidRPr="00DF2A0F" w:rsidRDefault="001B78BC" w:rsidP="008C300D">
            <w:pPr>
              <w:pStyle w:val="Lijstalinea"/>
              <w:numPr>
                <w:ilvl w:val="0"/>
                <w:numId w:val="14"/>
              </w:numPr>
              <w:autoSpaceDE w:val="0"/>
              <w:autoSpaceDN w:val="0"/>
              <w:adjustRightInd w:val="0"/>
              <w:ind w:left="357" w:hanging="357"/>
            </w:pPr>
          </w:p>
        </w:tc>
        <w:tc>
          <w:tcPr>
            <w:tcW w:w="3539" w:type="dxa"/>
            <w:tcBorders>
              <w:bottom w:val="single" w:sz="4" w:space="0" w:color="auto"/>
            </w:tcBorders>
          </w:tcPr>
          <w:p w:rsidR="001B78BC" w:rsidRPr="00DF2A0F" w:rsidRDefault="001B78BC" w:rsidP="008A601B">
            <w:r w:rsidRPr="00DF2A0F">
              <w:t xml:space="preserve">Voor de verlichting </w:t>
            </w:r>
            <w:r w:rsidR="006C3691">
              <w:t>moet</w:t>
            </w:r>
            <w:r w:rsidR="008A601B">
              <w:t xml:space="preserve"> gebruik</w:t>
            </w:r>
            <w:r w:rsidR="006C3691">
              <w:t xml:space="preserve"> worden</w:t>
            </w:r>
            <w:r w:rsidRPr="00DF2A0F">
              <w:t xml:space="preserve"> gemaakt van verlichtingsarmaturen met een beschermingsgraad van IP5X cf. de NEN 1010.</w:t>
            </w:r>
          </w:p>
        </w:tc>
        <w:tc>
          <w:tcPr>
            <w:tcW w:w="1134" w:type="dxa"/>
            <w:tcBorders>
              <w:bottom w:val="single" w:sz="4" w:space="0" w:color="auto"/>
            </w:tcBorders>
          </w:tcPr>
          <w:p w:rsidR="001B78BC" w:rsidRPr="00DF2A0F" w:rsidRDefault="001B78BC" w:rsidP="00CB4CF5">
            <w:pPr>
              <w:autoSpaceDE w:val="0"/>
              <w:autoSpaceDN w:val="0"/>
              <w:adjustRightInd w:val="0"/>
            </w:pPr>
            <w:r w:rsidRPr="00DF2A0F">
              <w:t>ja</w:t>
            </w:r>
          </w:p>
        </w:tc>
        <w:tc>
          <w:tcPr>
            <w:tcW w:w="3819" w:type="dxa"/>
            <w:tcBorders>
              <w:bottom w:val="single" w:sz="4" w:space="0" w:color="auto"/>
            </w:tcBorders>
          </w:tcPr>
          <w:p w:rsidR="001B78BC" w:rsidRPr="00DF2A0F" w:rsidRDefault="001B78BC" w:rsidP="00CB4CF5">
            <w:pPr>
              <w:autoSpaceDE w:val="0"/>
              <w:autoSpaceDN w:val="0"/>
              <w:adjustRightInd w:val="0"/>
            </w:pPr>
          </w:p>
        </w:tc>
      </w:tr>
    </w:tbl>
    <w:p w:rsidR="001B78BC" w:rsidRPr="00DF2A0F" w:rsidRDefault="001B78BC" w:rsidP="001B78BC"/>
    <w:p w:rsidR="001B78BC" w:rsidRPr="00DF2A0F" w:rsidRDefault="001B78BC" w:rsidP="001B78BC">
      <w:r w:rsidRPr="00DF2A0F">
        <w:br w:type="page"/>
      </w:r>
    </w:p>
    <w:p w:rsidR="001B78BC" w:rsidRPr="00DF2A0F" w:rsidRDefault="001B78BC" w:rsidP="001B78BC"/>
    <w:p w:rsidR="001B78BC" w:rsidRPr="00E41352" w:rsidRDefault="001B78BC" w:rsidP="001B78BC">
      <w:pPr>
        <w:pStyle w:val="Kop3"/>
      </w:pPr>
      <w:bookmarkStart w:id="21" w:name="_Toc81486805"/>
      <w:r w:rsidRPr="00DF2A0F">
        <w:t>Visuele inspectie</w:t>
      </w:r>
      <w:r w:rsidR="008A601B">
        <w:t>s</w:t>
      </w:r>
      <w:r w:rsidRPr="00DF2A0F">
        <w:t xml:space="preserve"> Munitiewerkplaats / </w:t>
      </w:r>
      <w:r w:rsidR="006C3691">
        <w:t>Munitie o</w:t>
      </w:r>
      <w:r w:rsidRPr="00DF2A0F">
        <w:t>nderhoudsgebouw</w:t>
      </w:r>
      <w:bookmarkEnd w:id="21"/>
    </w:p>
    <w:tbl>
      <w:tblPr>
        <w:tblStyle w:val="Tabelraster"/>
        <w:tblW w:w="9059" w:type="dxa"/>
        <w:tblLayout w:type="fixed"/>
        <w:tblLook w:val="04A0" w:firstRow="1" w:lastRow="0" w:firstColumn="1" w:lastColumn="0" w:noHBand="0" w:noVBand="1"/>
      </w:tblPr>
      <w:tblGrid>
        <w:gridCol w:w="567"/>
        <w:gridCol w:w="3539"/>
        <w:gridCol w:w="1134"/>
        <w:gridCol w:w="3819"/>
      </w:tblGrid>
      <w:tr w:rsidR="001B78BC" w:rsidRPr="00DF2A0F" w:rsidTr="00F2386E">
        <w:trPr>
          <w:cantSplit/>
          <w:tblHeader/>
        </w:trPr>
        <w:tc>
          <w:tcPr>
            <w:tcW w:w="567" w:type="dxa"/>
          </w:tcPr>
          <w:p w:rsidR="001B78BC" w:rsidRPr="00DF2A0F" w:rsidRDefault="001B78BC" w:rsidP="00CB4CF5">
            <w:pPr>
              <w:autoSpaceDE w:val="0"/>
              <w:autoSpaceDN w:val="0"/>
              <w:adjustRightInd w:val="0"/>
              <w:rPr>
                <w:b/>
              </w:rPr>
            </w:pPr>
            <w:r w:rsidRPr="00DF2A0F">
              <w:rPr>
                <w:b/>
              </w:rPr>
              <w:t>Nr.</w:t>
            </w:r>
          </w:p>
        </w:tc>
        <w:tc>
          <w:tcPr>
            <w:tcW w:w="3539" w:type="dxa"/>
          </w:tcPr>
          <w:p w:rsidR="001B78BC" w:rsidRPr="00DF2A0F" w:rsidRDefault="001B78BC" w:rsidP="00CB4CF5">
            <w:pPr>
              <w:autoSpaceDE w:val="0"/>
              <w:autoSpaceDN w:val="0"/>
              <w:adjustRightInd w:val="0"/>
              <w:rPr>
                <w:rFonts w:cs="ArialMT"/>
                <w:b/>
                <w:sz w:val="20"/>
                <w:szCs w:val="20"/>
              </w:rPr>
            </w:pPr>
            <w:r w:rsidRPr="00DF2A0F">
              <w:rPr>
                <w:rFonts w:cs="ArialMT"/>
                <w:b/>
                <w:sz w:val="20"/>
                <w:szCs w:val="20"/>
              </w:rPr>
              <w:t>Controle punt</w:t>
            </w:r>
          </w:p>
        </w:tc>
        <w:tc>
          <w:tcPr>
            <w:tcW w:w="1134" w:type="dxa"/>
          </w:tcPr>
          <w:p w:rsidR="001B78BC" w:rsidRPr="00DF2A0F" w:rsidRDefault="00F2386E" w:rsidP="00F2386E">
            <w:pPr>
              <w:autoSpaceDE w:val="0"/>
              <w:autoSpaceDN w:val="0"/>
              <w:adjustRightInd w:val="0"/>
              <w:jc w:val="center"/>
              <w:rPr>
                <w:b/>
              </w:rPr>
            </w:pPr>
            <w:r>
              <w:rPr>
                <w:b/>
              </w:rPr>
              <w:t>j</w:t>
            </w:r>
            <w:r w:rsidR="001B78BC" w:rsidRPr="00DF2A0F">
              <w:rPr>
                <w:b/>
              </w:rPr>
              <w:t>a/nee</w:t>
            </w:r>
            <w:r>
              <w:rPr>
                <w:b/>
              </w:rPr>
              <w:t>/nvt</w:t>
            </w:r>
          </w:p>
        </w:tc>
        <w:tc>
          <w:tcPr>
            <w:tcW w:w="3819" w:type="dxa"/>
          </w:tcPr>
          <w:p w:rsidR="001B78BC" w:rsidRPr="00DF2A0F" w:rsidRDefault="001B78BC" w:rsidP="00CB4CF5">
            <w:pPr>
              <w:autoSpaceDE w:val="0"/>
              <w:autoSpaceDN w:val="0"/>
              <w:adjustRightInd w:val="0"/>
              <w:rPr>
                <w:b/>
              </w:rPr>
            </w:pPr>
            <w:r w:rsidRPr="00DF2A0F">
              <w:rPr>
                <w:b/>
              </w:rPr>
              <w:t>Opmerking</w:t>
            </w:r>
          </w:p>
        </w:tc>
      </w:tr>
      <w:tr w:rsidR="001B78BC" w:rsidRPr="00DF2A0F" w:rsidTr="00F2386E">
        <w:trPr>
          <w:cantSplit/>
        </w:trPr>
        <w:tc>
          <w:tcPr>
            <w:tcW w:w="567" w:type="dxa"/>
          </w:tcPr>
          <w:p w:rsidR="001B78BC" w:rsidRPr="00DF2A0F" w:rsidRDefault="001B78BC" w:rsidP="008C300D">
            <w:pPr>
              <w:pStyle w:val="Lijstalinea"/>
              <w:numPr>
                <w:ilvl w:val="0"/>
                <w:numId w:val="15"/>
              </w:numPr>
              <w:autoSpaceDE w:val="0"/>
              <w:autoSpaceDN w:val="0"/>
              <w:adjustRightInd w:val="0"/>
              <w:ind w:left="357" w:hanging="357"/>
            </w:pPr>
          </w:p>
        </w:tc>
        <w:tc>
          <w:tcPr>
            <w:tcW w:w="3539" w:type="dxa"/>
          </w:tcPr>
          <w:p w:rsidR="001B78BC" w:rsidRPr="00DF2A0F" w:rsidRDefault="001B78BC" w:rsidP="00CB4CF5">
            <w:r w:rsidRPr="00DF2A0F">
              <w:t>Binnen 15 meter rondom de munitiewerkplaats / onderhouds- gebouw moeten alle elektrische leidingen, inclusief de leidingen die naar de munitiewerkplaats lopen, onder de grond worden aangebracht.</w:t>
            </w:r>
          </w:p>
        </w:tc>
        <w:tc>
          <w:tcPr>
            <w:tcW w:w="1134" w:type="dxa"/>
          </w:tcPr>
          <w:p w:rsidR="001B78BC" w:rsidRPr="00DF2A0F" w:rsidRDefault="001B78BC" w:rsidP="00CB4CF5">
            <w:pPr>
              <w:autoSpaceDE w:val="0"/>
              <w:autoSpaceDN w:val="0"/>
              <w:adjustRightInd w:val="0"/>
            </w:pPr>
            <w:r w:rsidRPr="00DF2A0F">
              <w:t>ja</w:t>
            </w:r>
          </w:p>
        </w:tc>
        <w:tc>
          <w:tcPr>
            <w:tcW w:w="3819" w:type="dxa"/>
          </w:tcPr>
          <w:p w:rsidR="001B78BC" w:rsidRPr="00DF2A0F" w:rsidRDefault="001B78BC" w:rsidP="00CB4CF5">
            <w:pPr>
              <w:autoSpaceDE w:val="0"/>
              <w:autoSpaceDN w:val="0"/>
              <w:adjustRightInd w:val="0"/>
            </w:pPr>
            <w:r w:rsidRPr="00DF2A0F">
              <w:tab/>
            </w:r>
          </w:p>
        </w:tc>
      </w:tr>
      <w:tr w:rsidR="001B78BC" w:rsidRPr="00DF2A0F" w:rsidTr="00F2386E">
        <w:trPr>
          <w:cantSplit/>
        </w:trPr>
        <w:tc>
          <w:tcPr>
            <w:tcW w:w="567" w:type="dxa"/>
          </w:tcPr>
          <w:p w:rsidR="001B78BC" w:rsidRPr="00DF2A0F" w:rsidRDefault="001B78BC" w:rsidP="008C300D">
            <w:pPr>
              <w:pStyle w:val="Lijstalinea"/>
              <w:numPr>
                <w:ilvl w:val="0"/>
                <w:numId w:val="15"/>
              </w:numPr>
              <w:autoSpaceDE w:val="0"/>
              <w:autoSpaceDN w:val="0"/>
              <w:adjustRightInd w:val="0"/>
              <w:ind w:left="357" w:hanging="357"/>
            </w:pPr>
          </w:p>
        </w:tc>
        <w:tc>
          <w:tcPr>
            <w:tcW w:w="3539" w:type="dxa"/>
          </w:tcPr>
          <w:p w:rsidR="001B78BC" w:rsidRPr="00DF2A0F" w:rsidRDefault="001B78BC" w:rsidP="00CB4CF5">
            <w:r w:rsidRPr="00DF2A0F">
              <w:t>In een munitiewer</w:t>
            </w:r>
            <w:r w:rsidR="008A601B">
              <w:t>kplaats / onder- houdsgebouw is</w:t>
            </w:r>
            <w:r w:rsidRPr="00DF2A0F">
              <w:t xml:space="preserve"> uitsluitend een vaste elektrische installatie aanwezig zijn.</w:t>
            </w:r>
          </w:p>
        </w:tc>
        <w:tc>
          <w:tcPr>
            <w:tcW w:w="1134" w:type="dxa"/>
          </w:tcPr>
          <w:p w:rsidR="001B78BC" w:rsidRPr="00DF2A0F" w:rsidRDefault="001B78BC" w:rsidP="00CB4CF5">
            <w:pPr>
              <w:autoSpaceDE w:val="0"/>
              <w:autoSpaceDN w:val="0"/>
              <w:adjustRightInd w:val="0"/>
            </w:pPr>
            <w:r w:rsidRPr="00DF2A0F">
              <w:t>ja</w:t>
            </w:r>
          </w:p>
        </w:tc>
        <w:tc>
          <w:tcPr>
            <w:tcW w:w="3819" w:type="dxa"/>
          </w:tcPr>
          <w:p w:rsidR="001B78BC" w:rsidRPr="00DF2A0F" w:rsidRDefault="001B78BC" w:rsidP="00CB4CF5">
            <w:pPr>
              <w:autoSpaceDE w:val="0"/>
              <w:autoSpaceDN w:val="0"/>
              <w:adjustRightInd w:val="0"/>
            </w:pPr>
          </w:p>
          <w:p w:rsidR="001B78BC" w:rsidRPr="00DF2A0F" w:rsidRDefault="001B78BC" w:rsidP="00CB4CF5">
            <w:pPr>
              <w:autoSpaceDE w:val="0"/>
              <w:autoSpaceDN w:val="0"/>
              <w:adjustRightInd w:val="0"/>
            </w:pPr>
          </w:p>
        </w:tc>
      </w:tr>
      <w:tr w:rsidR="001B78BC" w:rsidRPr="00DF2A0F" w:rsidTr="00F2386E">
        <w:trPr>
          <w:cantSplit/>
        </w:trPr>
        <w:tc>
          <w:tcPr>
            <w:tcW w:w="567" w:type="dxa"/>
            <w:tcBorders>
              <w:top w:val="nil"/>
            </w:tcBorders>
          </w:tcPr>
          <w:p w:rsidR="001B78BC" w:rsidRPr="00DF2A0F" w:rsidRDefault="001B78BC" w:rsidP="008C300D">
            <w:pPr>
              <w:pStyle w:val="Lijstalinea"/>
              <w:numPr>
                <w:ilvl w:val="0"/>
                <w:numId w:val="15"/>
              </w:numPr>
              <w:autoSpaceDE w:val="0"/>
              <w:autoSpaceDN w:val="0"/>
              <w:adjustRightInd w:val="0"/>
              <w:ind w:left="357" w:hanging="357"/>
            </w:pPr>
          </w:p>
        </w:tc>
        <w:tc>
          <w:tcPr>
            <w:tcW w:w="3539" w:type="dxa"/>
            <w:tcBorders>
              <w:top w:val="nil"/>
            </w:tcBorders>
          </w:tcPr>
          <w:p w:rsidR="001B78BC" w:rsidRPr="00DF2A0F" w:rsidRDefault="001B78BC" w:rsidP="00CB4CF5">
            <w:pPr>
              <w:autoSpaceDE w:val="0"/>
              <w:autoSpaceDN w:val="0"/>
              <w:adjustRightInd w:val="0"/>
            </w:pPr>
            <w:r w:rsidRPr="00DF2A0F">
              <w:t>De elektrische installatie en het elektrische materieel moeten voldoen aan beschermingsgraad IP65 voor een munitiewerkplaats / onderhoudsgebouw en mogen in schone toestand geen hogere oppervlaktetemperatuur kunnen bereiken dan 100 ºC.</w:t>
            </w:r>
          </w:p>
        </w:tc>
        <w:tc>
          <w:tcPr>
            <w:tcW w:w="1134" w:type="dxa"/>
            <w:tcBorders>
              <w:top w:val="nil"/>
            </w:tcBorders>
          </w:tcPr>
          <w:p w:rsidR="001B78BC" w:rsidRPr="00DF2A0F" w:rsidRDefault="001B78BC" w:rsidP="00CB4CF5">
            <w:pPr>
              <w:autoSpaceDE w:val="0"/>
              <w:autoSpaceDN w:val="0"/>
              <w:adjustRightInd w:val="0"/>
            </w:pPr>
            <w:r w:rsidRPr="00DF2A0F">
              <w:t>ja</w:t>
            </w:r>
          </w:p>
        </w:tc>
        <w:tc>
          <w:tcPr>
            <w:tcW w:w="3819" w:type="dxa"/>
            <w:tcBorders>
              <w:top w:val="nil"/>
            </w:tcBorders>
          </w:tcPr>
          <w:p w:rsidR="001B78BC" w:rsidRPr="00DF2A0F" w:rsidRDefault="001B78BC" w:rsidP="00CB4CF5">
            <w:pPr>
              <w:autoSpaceDE w:val="0"/>
              <w:autoSpaceDN w:val="0"/>
              <w:adjustRightInd w:val="0"/>
            </w:pPr>
          </w:p>
        </w:tc>
      </w:tr>
      <w:tr w:rsidR="001B78BC" w:rsidRPr="00DF2A0F" w:rsidTr="00F2386E">
        <w:trPr>
          <w:cantSplit/>
        </w:trPr>
        <w:tc>
          <w:tcPr>
            <w:tcW w:w="567" w:type="dxa"/>
          </w:tcPr>
          <w:p w:rsidR="001B78BC" w:rsidRPr="00DF2A0F" w:rsidRDefault="001B78BC" w:rsidP="008C300D">
            <w:pPr>
              <w:pStyle w:val="Lijstalinea"/>
              <w:numPr>
                <w:ilvl w:val="0"/>
                <w:numId w:val="15"/>
              </w:numPr>
              <w:autoSpaceDE w:val="0"/>
              <w:autoSpaceDN w:val="0"/>
              <w:adjustRightInd w:val="0"/>
              <w:ind w:left="357" w:hanging="357"/>
            </w:pPr>
          </w:p>
        </w:tc>
        <w:tc>
          <w:tcPr>
            <w:tcW w:w="3539" w:type="dxa"/>
          </w:tcPr>
          <w:p w:rsidR="001B78BC" w:rsidRPr="00DF2A0F" w:rsidRDefault="001B78BC" w:rsidP="00CB4CF5">
            <w:r w:rsidRPr="00DF2A0F">
              <w:t>In een werkruimte van een munitiewer</w:t>
            </w:r>
            <w:r w:rsidR="008A601B">
              <w:t>kplaats / onderhoudsgebouw zijn</w:t>
            </w:r>
            <w:r w:rsidRPr="00DF2A0F">
              <w:t xml:space="preserve"> geen schakel- en verdeelinrichtingen of zekeringkasten worden aangebracht. Deze apparatuur moet zijn aangebracht op / in een schakelbord of kast buiten de werkruimte van de munitiewerkplaats / onderhouds- gebouw.</w:t>
            </w:r>
          </w:p>
        </w:tc>
        <w:tc>
          <w:tcPr>
            <w:tcW w:w="1134" w:type="dxa"/>
          </w:tcPr>
          <w:p w:rsidR="001B78BC" w:rsidRPr="00DF2A0F" w:rsidRDefault="001B78BC" w:rsidP="00CB4CF5">
            <w:pPr>
              <w:autoSpaceDE w:val="0"/>
              <w:autoSpaceDN w:val="0"/>
              <w:adjustRightInd w:val="0"/>
            </w:pPr>
          </w:p>
        </w:tc>
        <w:tc>
          <w:tcPr>
            <w:tcW w:w="3819" w:type="dxa"/>
          </w:tcPr>
          <w:p w:rsidR="001B78BC" w:rsidRPr="00DF2A0F" w:rsidRDefault="001B78BC" w:rsidP="00CB4CF5">
            <w:pPr>
              <w:autoSpaceDE w:val="0"/>
              <w:autoSpaceDN w:val="0"/>
              <w:adjustRightInd w:val="0"/>
            </w:pPr>
          </w:p>
        </w:tc>
      </w:tr>
      <w:tr w:rsidR="001B78BC" w:rsidRPr="00DF2A0F" w:rsidTr="00F2386E">
        <w:trPr>
          <w:cantSplit/>
        </w:trPr>
        <w:tc>
          <w:tcPr>
            <w:tcW w:w="567" w:type="dxa"/>
            <w:tcBorders>
              <w:bottom w:val="single" w:sz="4" w:space="0" w:color="auto"/>
            </w:tcBorders>
          </w:tcPr>
          <w:p w:rsidR="001B78BC" w:rsidRPr="00DF2A0F" w:rsidRDefault="001B78BC" w:rsidP="008C300D">
            <w:pPr>
              <w:pStyle w:val="Lijstalinea"/>
              <w:numPr>
                <w:ilvl w:val="0"/>
                <w:numId w:val="15"/>
              </w:numPr>
              <w:autoSpaceDE w:val="0"/>
              <w:autoSpaceDN w:val="0"/>
              <w:adjustRightInd w:val="0"/>
              <w:ind w:left="357" w:hanging="357"/>
            </w:pPr>
          </w:p>
        </w:tc>
        <w:tc>
          <w:tcPr>
            <w:tcW w:w="3539" w:type="dxa"/>
            <w:tcBorders>
              <w:bottom w:val="single" w:sz="4" w:space="0" w:color="auto"/>
            </w:tcBorders>
          </w:tcPr>
          <w:p w:rsidR="001B78BC" w:rsidRPr="00DF2A0F" w:rsidRDefault="001B78BC" w:rsidP="00CB4CF5">
            <w:pPr>
              <w:autoSpaceDE w:val="0"/>
              <w:autoSpaceDN w:val="0"/>
              <w:adjustRightInd w:val="0"/>
            </w:pPr>
            <w:r w:rsidRPr="00DF2A0F">
              <w:t>De hoofdverdeelinrichting dient te zijn voorzien van een overspanningsbeveiliging LPL1.</w:t>
            </w:r>
          </w:p>
          <w:p w:rsidR="001B78BC" w:rsidRPr="00DF2A0F" w:rsidRDefault="001B78BC" w:rsidP="00CB4CF5">
            <w:pPr>
              <w:autoSpaceDE w:val="0"/>
              <w:autoSpaceDN w:val="0"/>
              <w:adjustRightInd w:val="0"/>
            </w:pPr>
            <w:r w:rsidRPr="00DF2A0F">
              <w:t>Deze is voorzien van een flitslamp welke gaat branden indien de overspanningsbeveiliging defect is.</w:t>
            </w:r>
          </w:p>
        </w:tc>
        <w:tc>
          <w:tcPr>
            <w:tcW w:w="1134" w:type="dxa"/>
            <w:tcBorders>
              <w:bottom w:val="single" w:sz="4" w:space="0" w:color="auto"/>
            </w:tcBorders>
          </w:tcPr>
          <w:p w:rsidR="001B78BC" w:rsidRPr="00DF2A0F" w:rsidRDefault="001B78BC" w:rsidP="00CB4CF5">
            <w:pPr>
              <w:autoSpaceDE w:val="0"/>
              <w:autoSpaceDN w:val="0"/>
              <w:adjustRightInd w:val="0"/>
            </w:pPr>
            <w:r w:rsidRPr="00DF2A0F">
              <w:t>ja</w:t>
            </w:r>
          </w:p>
        </w:tc>
        <w:tc>
          <w:tcPr>
            <w:tcW w:w="3819" w:type="dxa"/>
            <w:tcBorders>
              <w:bottom w:val="single" w:sz="4" w:space="0" w:color="auto"/>
            </w:tcBorders>
          </w:tcPr>
          <w:p w:rsidR="001B78BC" w:rsidRPr="00DF2A0F" w:rsidRDefault="001B78BC" w:rsidP="00CB4CF5">
            <w:pPr>
              <w:autoSpaceDE w:val="0"/>
              <w:autoSpaceDN w:val="0"/>
              <w:adjustRightInd w:val="0"/>
            </w:pPr>
          </w:p>
        </w:tc>
      </w:tr>
      <w:tr w:rsidR="001B78BC" w:rsidRPr="00DF2A0F" w:rsidTr="00F2386E">
        <w:trPr>
          <w:cantSplit/>
        </w:trPr>
        <w:tc>
          <w:tcPr>
            <w:tcW w:w="567" w:type="dxa"/>
            <w:tcBorders>
              <w:bottom w:val="single" w:sz="4" w:space="0" w:color="auto"/>
            </w:tcBorders>
          </w:tcPr>
          <w:p w:rsidR="001B78BC" w:rsidRPr="00DF2A0F" w:rsidRDefault="001B78BC" w:rsidP="008C300D">
            <w:pPr>
              <w:pStyle w:val="Lijstalinea"/>
              <w:numPr>
                <w:ilvl w:val="0"/>
                <w:numId w:val="15"/>
              </w:numPr>
              <w:autoSpaceDE w:val="0"/>
              <w:autoSpaceDN w:val="0"/>
              <w:adjustRightInd w:val="0"/>
              <w:ind w:left="357" w:hanging="357"/>
            </w:pPr>
          </w:p>
        </w:tc>
        <w:tc>
          <w:tcPr>
            <w:tcW w:w="3539" w:type="dxa"/>
            <w:tcBorders>
              <w:bottom w:val="single" w:sz="4" w:space="0" w:color="auto"/>
            </w:tcBorders>
          </w:tcPr>
          <w:p w:rsidR="001B78BC" w:rsidRPr="00DF2A0F" w:rsidRDefault="001B78BC" w:rsidP="00CB4CF5">
            <w:r w:rsidRPr="00DF2A0F">
              <w:t>In een munitiewerkplaats / onder-houdsgebouw moet een aardleiding zijn aangebracht voor het aarden van gereedschappen, werktuigen, personen en in voorkomend geval een munitieartikel.  De aardleiding moet een vaste verbinding hebben met de werktafels, apparatuur en de geleidende vloer.</w:t>
            </w:r>
          </w:p>
        </w:tc>
        <w:tc>
          <w:tcPr>
            <w:tcW w:w="1134" w:type="dxa"/>
            <w:tcBorders>
              <w:bottom w:val="single" w:sz="4" w:space="0" w:color="auto"/>
            </w:tcBorders>
          </w:tcPr>
          <w:p w:rsidR="001B78BC" w:rsidRPr="00DF2A0F" w:rsidRDefault="001B78BC" w:rsidP="00CB4CF5">
            <w:pPr>
              <w:autoSpaceDE w:val="0"/>
              <w:autoSpaceDN w:val="0"/>
              <w:adjustRightInd w:val="0"/>
            </w:pPr>
            <w:r w:rsidRPr="00DF2A0F">
              <w:t>ja</w:t>
            </w:r>
          </w:p>
        </w:tc>
        <w:tc>
          <w:tcPr>
            <w:tcW w:w="3819" w:type="dxa"/>
            <w:tcBorders>
              <w:bottom w:val="single" w:sz="4" w:space="0" w:color="auto"/>
            </w:tcBorders>
          </w:tcPr>
          <w:p w:rsidR="001B78BC" w:rsidRPr="00DF2A0F" w:rsidRDefault="001B78BC" w:rsidP="00CB4CF5">
            <w:pPr>
              <w:autoSpaceDE w:val="0"/>
              <w:autoSpaceDN w:val="0"/>
              <w:adjustRightInd w:val="0"/>
            </w:pPr>
          </w:p>
        </w:tc>
      </w:tr>
      <w:tr w:rsidR="001B78BC" w:rsidRPr="00DF2A0F" w:rsidTr="00F2386E">
        <w:trPr>
          <w:cantSplit/>
        </w:trPr>
        <w:tc>
          <w:tcPr>
            <w:tcW w:w="567" w:type="dxa"/>
            <w:tcBorders>
              <w:bottom w:val="single" w:sz="4" w:space="0" w:color="auto"/>
            </w:tcBorders>
          </w:tcPr>
          <w:p w:rsidR="001B78BC" w:rsidRPr="00DF2A0F" w:rsidRDefault="001B78BC" w:rsidP="008C300D">
            <w:pPr>
              <w:pStyle w:val="Lijstalinea"/>
              <w:numPr>
                <w:ilvl w:val="0"/>
                <w:numId w:val="15"/>
              </w:numPr>
              <w:autoSpaceDE w:val="0"/>
              <w:autoSpaceDN w:val="0"/>
              <w:adjustRightInd w:val="0"/>
              <w:ind w:left="357" w:hanging="357"/>
            </w:pPr>
          </w:p>
        </w:tc>
        <w:tc>
          <w:tcPr>
            <w:tcW w:w="3539" w:type="dxa"/>
            <w:tcBorders>
              <w:bottom w:val="single" w:sz="4" w:space="0" w:color="auto"/>
            </w:tcBorders>
          </w:tcPr>
          <w:p w:rsidR="001B78BC" w:rsidRPr="00DF2A0F" w:rsidRDefault="001B78BC" w:rsidP="008A601B">
            <w:r w:rsidRPr="00DF2A0F">
              <w:t xml:space="preserve">De deugdelijkheid van de vereffenings- en aardings- voorzieningen moeten tenminste eenmaal per jaar op aanwezigheid en materiaalconditie worden geïnspecteerd. </w:t>
            </w:r>
          </w:p>
        </w:tc>
        <w:tc>
          <w:tcPr>
            <w:tcW w:w="1134" w:type="dxa"/>
            <w:tcBorders>
              <w:bottom w:val="single" w:sz="4" w:space="0" w:color="auto"/>
            </w:tcBorders>
          </w:tcPr>
          <w:p w:rsidR="001B78BC" w:rsidRPr="00DF2A0F" w:rsidRDefault="001B78BC" w:rsidP="00CB4CF5">
            <w:pPr>
              <w:autoSpaceDE w:val="0"/>
              <w:autoSpaceDN w:val="0"/>
              <w:adjustRightInd w:val="0"/>
            </w:pPr>
            <w:r w:rsidRPr="00DF2A0F">
              <w:t>ja</w:t>
            </w:r>
          </w:p>
        </w:tc>
        <w:tc>
          <w:tcPr>
            <w:tcW w:w="3819" w:type="dxa"/>
            <w:tcBorders>
              <w:bottom w:val="single" w:sz="4" w:space="0" w:color="auto"/>
            </w:tcBorders>
          </w:tcPr>
          <w:p w:rsidR="001B78BC" w:rsidRPr="00DF2A0F" w:rsidRDefault="001B78BC" w:rsidP="00CB4CF5">
            <w:pPr>
              <w:autoSpaceDE w:val="0"/>
              <w:autoSpaceDN w:val="0"/>
              <w:adjustRightInd w:val="0"/>
            </w:pPr>
          </w:p>
        </w:tc>
      </w:tr>
      <w:tr w:rsidR="001B78BC" w:rsidRPr="00DF2A0F" w:rsidTr="008A601B">
        <w:trPr>
          <w:cantSplit/>
        </w:trPr>
        <w:tc>
          <w:tcPr>
            <w:tcW w:w="567" w:type="dxa"/>
            <w:tcBorders>
              <w:right w:val="single" w:sz="4" w:space="0" w:color="auto"/>
            </w:tcBorders>
          </w:tcPr>
          <w:p w:rsidR="001B78BC" w:rsidRPr="00DF2A0F" w:rsidRDefault="001B78BC" w:rsidP="008C300D">
            <w:pPr>
              <w:pStyle w:val="Lijstalinea"/>
              <w:numPr>
                <w:ilvl w:val="0"/>
                <w:numId w:val="15"/>
              </w:numPr>
              <w:autoSpaceDE w:val="0"/>
              <w:autoSpaceDN w:val="0"/>
              <w:adjustRightInd w:val="0"/>
              <w:ind w:left="357" w:hanging="357"/>
            </w:pPr>
          </w:p>
        </w:tc>
        <w:tc>
          <w:tcPr>
            <w:tcW w:w="3539" w:type="dxa"/>
            <w:tcBorders>
              <w:top w:val="single" w:sz="4" w:space="0" w:color="auto"/>
              <w:left w:val="single" w:sz="4" w:space="0" w:color="auto"/>
              <w:bottom w:val="single" w:sz="4" w:space="0" w:color="auto"/>
              <w:right w:val="single" w:sz="4" w:space="0" w:color="auto"/>
            </w:tcBorders>
          </w:tcPr>
          <w:p w:rsidR="001B78BC" w:rsidRPr="00DF2A0F" w:rsidRDefault="001B78BC" w:rsidP="00CB4CF5">
            <w:r w:rsidRPr="00DF2A0F">
              <w:t>Elektrische verwarming is toegestaan onder voorwaarde dat alleen afgesloten radiatoren worden gebruikt en de oppervlakte - temperatuur van de radiatoren maximaal 100°C bedraagt.</w:t>
            </w:r>
          </w:p>
        </w:tc>
        <w:tc>
          <w:tcPr>
            <w:tcW w:w="1134" w:type="dxa"/>
            <w:tcBorders>
              <w:top w:val="single" w:sz="4" w:space="0" w:color="auto"/>
              <w:left w:val="single" w:sz="4" w:space="0" w:color="auto"/>
              <w:bottom w:val="single" w:sz="4" w:space="0" w:color="auto"/>
              <w:right w:val="single" w:sz="4" w:space="0" w:color="auto"/>
            </w:tcBorders>
          </w:tcPr>
          <w:p w:rsidR="001B78BC" w:rsidRPr="00DF2A0F" w:rsidRDefault="001B78BC" w:rsidP="00CB4CF5">
            <w:pPr>
              <w:autoSpaceDE w:val="0"/>
              <w:autoSpaceDN w:val="0"/>
              <w:adjustRightInd w:val="0"/>
            </w:pPr>
            <w:r w:rsidRPr="00DF2A0F">
              <w:t>ja</w:t>
            </w:r>
          </w:p>
        </w:tc>
        <w:tc>
          <w:tcPr>
            <w:tcW w:w="3819" w:type="dxa"/>
            <w:tcBorders>
              <w:top w:val="single" w:sz="4" w:space="0" w:color="auto"/>
              <w:left w:val="single" w:sz="4" w:space="0" w:color="auto"/>
              <w:bottom w:val="single" w:sz="4" w:space="0" w:color="auto"/>
              <w:right w:val="single" w:sz="4" w:space="0" w:color="auto"/>
            </w:tcBorders>
          </w:tcPr>
          <w:p w:rsidR="001B78BC" w:rsidRPr="00DF2A0F" w:rsidRDefault="001B78BC" w:rsidP="00CB4CF5">
            <w:pPr>
              <w:autoSpaceDE w:val="0"/>
              <w:autoSpaceDN w:val="0"/>
              <w:adjustRightInd w:val="0"/>
            </w:pPr>
          </w:p>
        </w:tc>
      </w:tr>
      <w:tr w:rsidR="008A601B" w:rsidRPr="00DF2A0F" w:rsidTr="00F2386E">
        <w:trPr>
          <w:cantSplit/>
        </w:trPr>
        <w:tc>
          <w:tcPr>
            <w:tcW w:w="567" w:type="dxa"/>
            <w:tcBorders>
              <w:bottom w:val="single" w:sz="4" w:space="0" w:color="auto"/>
              <w:right w:val="single" w:sz="4" w:space="0" w:color="auto"/>
            </w:tcBorders>
          </w:tcPr>
          <w:p w:rsidR="008A601B" w:rsidRPr="00DF2A0F" w:rsidRDefault="008A601B" w:rsidP="008C300D">
            <w:pPr>
              <w:pStyle w:val="Lijstalinea"/>
              <w:numPr>
                <w:ilvl w:val="0"/>
                <w:numId w:val="15"/>
              </w:numPr>
              <w:autoSpaceDE w:val="0"/>
              <w:autoSpaceDN w:val="0"/>
              <w:adjustRightInd w:val="0"/>
              <w:ind w:left="357" w:hanging="357"/>
            </w:pPr>
          </w:p>
        </w:tc>
        <w:tc>
          <w:tcPr>
            <w:tcW w:w="3539" w:type="dxa"/>
            <w:tcBorders>
              <w:top w:val="single" w:sz="4" w:space="0" w:color="auto"/>
              <w:left w:val="single" w:sz="4" w:space="0" w:color="auto"/>
              <w:bottom w:val="single" w:sz="4" w:space="0" w:color="auto"/>
              <w:right w:val="single" w:sz="4" w:space="0" w:color="auto"/>
            </w:tcBorders>
          </w:tcPr>
          <w:p w:rsidR="008A601B" w:rsidRPr="008A601B" w:rsidRDefault="008A601B" w:rsidP="00CB4CF5">
            <w:r w:rsidRPr="008A601B">
              <w:t xml:space="preserve">Het gebouw beschikt over een alarmsysteem (bijvoorbeeld een ontruimingsinstallatie) met automatische doormelding naar een militair of civiel meldpunt. </w:t>
            </w:r>
          </w:p>
        </w:tc>
        <w:tc>
          <w:tcPr>
            <w:tcW w:w="1134" w:type="dxa"/>
            <w:tcBorders>
              <w:top w:val="single" w:sz="4" w:space="0" w:color="auto"/>
              <w:left w:val="single" w:sz="4" w:space="0" w:color="auto"/>
              <w:bottom w:val="single" w:sz="4" w:space="0" w:color="auto"/>
              <w:right w:val="single" w:sz="4" w:space="0" w:color="auto"/>
            </w:tcBorders>
          </w:tcPr>
          <w:p w:rsidR="008A601B" w:rsidRPr="00DF2A0F" w:rsidRDefault="008A601B" w:rsidP="00CB4CF5">
            <w:pPr>
              <w:autoSpaceDE w:val="0"/>
              <w:autoSpaceDN w:val="0"/>
              <w:adjustRightInd w:val="0"/>
            </w:pPr>
            <w:r>
              <w:t>ja</w:t>
            </w:r>
          </w:p>
        </w:tc>
        <w:tc>
          <w:tcPr>
            <w:tcW w:w="3819" w:type="dxa"/>
            <w:tcBorders>
              <w:top w:val="single" w:sz="4" w:space="0" w:color="auto"/>
              <w:left w:val="single" w:sz="4" w:space="0" w:color="auto"/>
              <w:bottom w:val="single" w:sz="4" w:space="0" w:color="auto"/>
              <w:right w:val="single" w:sz="4" w:space="0" w:color="auto"/>
            </w:tcBorders>
          </w:tcPr>
          <w:p w:rsidR="008A601B" w:rsidRPr="00DF2A0F" w:rsidRDefault="008A601B" w:rsidP="00CB4CF5">
            <w:pPr>
              <w:autoSpaceDE w:val="0"/>
              <w:autoSpaceDN w:val="0"/>
              <w:adjustRightInd w:val="0"/>
            </w:pPr>
          </w:p>
        </w:tc>
      </w:tr>
    </w:tbl>
    <w:p w:rsidR="001B78BC" w:rsidRDefault="001B78BC" w:rsidP="001B78BC"/>
    <w:p w:rsidR="001B78BC" w:rsidRDefault="001B78BC" w:rsidP="001B78BC">
      <w:r>
        <w:br w:type="page"/>
      </w:r>
    </w:p>
    <w:p w:rsidR="001B78BC" w:rsidRPr="00DF2A0F" w:rsidRDefault="001B78BC" w:rsidP="001B78BC"/>
    <w:p w:rsidR="001B78BC" w:rsidRPr="00DF2A0F" w:rsidRDefault="001B78BC" w:rsidP="006C3691">
      <w:pPr>
        <w:pStyle w:val="Kop3"/>
      </w:pPr>
      <w:bookmarkStart w:id="22" w:name="_Toc81486806"/>
      <w:r w:rsidRPr="00DF2A0F">
        <w:t xml:space="preserve">Opmerkingen </w:t>
      </w:r>
      <w:r w:rsidR="006C3691" w:rsidRPr="006C3691">
        <w:t>Munitiemagazijnen / Munitiewerkplaatsen – Munitie onderhoudsgebouwen</w:t>
      </w:r>
      <w:bookmarkEnd w:id="22"/>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75"/>
        <w:gridCol w:w="3544"/>
        <w:gridCol w:w="3260"/>
      </w:tblGrid>
      <w:tr w:rsidR="001B78BC" w:rsidRPr="00DF2A0F" w:rsidTr="00CB4CF5">
        <w:trPr>
          <w:cantSplit/>
          <w:jc w:val="center"/>
        </w:trPr>
        <w:tc>
          <w:tcPr>
            <w:tcW w:w="993" w:type="dxa"/>
            <w:shd w:val="clear" w:color="auto" w:fill="auto"/>
          </w:tcPr>
          <w:p w:rsidR="001B78BC" w:rsidRPr="00DF2A0F" w:rsidRDefault="001B78BC" w:rsidP="00CB4CF5">
            <w:pPr>
              <w:tabs>
                <w:tab w:val="left" w:pos="709"/>
                <w:tab w:val="left" w:pos="2835"/>
              </w:tabs>
              <w:jc w:val="center"/>
              <w:rPr>
                <w:b/>
              </w:rPr>
            </w:pPr>
            <w:r w:rsidRPr="00DF2A0F">
              <w:rPr>
                <w:b/>
              </w:rPr>
              <w:t>Volgnr.</w:t>
            </w:r>
          </w:p>
        </w:tc>
        <w:tc>
          <w:tcPr>
            <w:tcW w:w="1275" w:type="dxa"/>
            <w:shd w:val="clear" w:color="auto" w:fill="auto"/>
          </w:tcPr>
          <w:p w:rsidR="001B78BC" w:rsidRPr="00DF2A0F" w:rsidRDefault="001B78BC" w:rsidP="00CB4CF5">
            <w:pPr>
              <w:tabs>
                <w:tab w:val="left" w:pos="709"/>
                <w:tab w:val="left" w:pos="2835"/>
              </w:tabs>
              <w:jc w:val="center"/>
              <w:rPr>
                <w:b/>
              </w:rPr>
            </w:pPr>
            <w:r w:rsidRPr="00DF2A0F">
              <w:rPr>
                <w:b/>
              </w:rPr>
              <w:t>Locatie:</w:t>
            </w:r>
          </w:p>
        </w:tc>
        <w:tc>
          <w:tcPr>
            <w:tcW w:w="3544" w:type="dxa"/>
            <w:shd w:val="clear" w:color="auto" w:fill="auto"/>
          </w:tcPr>
          <w:p w:rsidR="001B78BC" w:rsidRPr="00DF2A0F" w:rsidRDefault="001B78BC" w:rsidP="00CB4CF5">
            <w:pPr>
              <w:tabs>
                <w:tab w:val="left" w:pos="709"/>
                <w:tab w:val="left" w:pos="2835"/>
              </w:tabs>
              <w:jc w:val="center"/>
              <w:rPr>
                <w:b/>
              </w:rPr>
            </w:pPr>
            <w:r w:rsidRPr="00DF2A0F">
              <w:rPr>
                <w:b/>
              </w:rPr>
              <w:t>Omschrijving defect:</w:t>
            </w:r>
          </w:p>
        </w:tc>
        <w:tc>
          <w:tcPr>
            <w:tcW w:w="3260" w:type="dxa"/>
            <w:shd w:val="clear" w:color="auto" w:fill="auto"/>
          </w:tcPr>
          <w:p w:rsidR="001B78BC" w:rsidRPr="00DF2A0F" w:rsidRDefault="001B78BC" w:rsidP="00CB4CF5">
            <w:pPr>
              <w:tabs>
                <w:tab w:val="left" w:pos="709"/>
                <w:tab w:val="left" w:pos="2835"/>
              </w:tabs>
              <w:jc w:val="center"/>
              <w:rPr>
                <w:b/>
              </w:rPr>
            </w:pPr>
            <w:r w:rsidRPr="00DF2A0F">
              <w:rPr>
                <w:b/>
              </w:rPr>
              <w:t>Foto (s) defect(en):</w:t>
            </w:r>
          </w:p>
        </w:tc>
      </w:tr>
      <w:tr w:rsidR="001B78BC" w:rsidRPr="00DF2A0F" w:rsidTr="00CB4CF5">
        <w:trPr>
          <w:cantSplit/>
          <w:jc w:val="center"/>
        </w:trPr>
        <w:tc>
          <w:tcPr>
            <w:tcW w:w="993" w:type="dxa"/>
          </w:tcPr>
          <w:p w:rsidR="001B78BC" w:rsidRPr="00DF2A0F" w:rsidRDefault="001B78BC" w:rsidP="00D5385A">
            <w:pPr>
              <w:tabs>
                <w:tab w:val="left" w:pos="709"/>
                <w:tab w:val="left" w:pos="2835"/>
              </w:tabs>
            </w:pPr>
            <w:r w:rsidRPr="00DF2A0F">
              <w:t xml:space="preserve">  </w:t>
            </w:r>
            <w:r w:rsidR="00D5385A">
              <w:t>M</w:t>
            </w:r>
            <w:r w:rsidRPr="00DF2A0F">
              <w:t>.1</w:t>
            </w:r>
          </w:p>
        </w:tc>
        <w:tc>
          <w:tcPr>
            <w:tcW w:w="1275" w:type="dxa"/>
          </w:tcPr>
          <w:p w:rsidR="001B78BC" w:rsidRPr="00DF2A0F" w:rsidRDefault="001B78BC" w:rsidP="00CB4CF5">
            <w:pPr>
              <w:tabs>
                <w:tab w:val="left" w:pos="709"/>
                <w:tab w:val="left" w:pos="2835"/>
              </w:tabs>
            </w:pPr>
            <w:r w:rsidRPr="00DF2A0F">
              <w:t>Etage:</w:t>
            </w:r>
          </w:p>
          <w:p w:rsidR="001B78BC" w:rsidRPr="00DF2A0F" w:rsidRDefault="001B78BC" w:rsidP="00CB4CF5">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Pr="00DF2A0F" w:rsidRDefault="001B78BC" w:rsidP="00CB4CF5">
            <w:pPr>
              <w:tabs>
                <w:tab w:val="left" w:pos="709"/>
                <w:tab w:val="left" w:pos="2835"/>
              </w:tabs>
            </w:pPr>
          </w:p>
          <w:p w:rsidR="001B78BC" w:rsidRPr="00DF2A0F" w:rsidRDefault="001B78BC" w:rsidP="00CB4CF5">
            <w:pPr>
              <w:tabs>
                <w:tab w:val="left" w:pos="709"/>
                <w:tab w:val="left" w:pos="2835"/>
              </w:tabs>
            </w:pPr>
            <w:r w:rsidRPr="00DF2A0F">
              <w:t>Ruimte:</w:t>
            </w:r>
          </w:p>
          <w:p w:rsidR="001B78BC" w:rsidRPr="00DF2A0F" w:rsidRDefault="001B78BC" w:rsidP="00CB4CF5">
            <w:pPr>
              <w:tabs>
                <w:tab w:val="left" w:pos="709"/>
                <w:tab w:val="left" w:pos="2835"/>
              </w:tabs>
            </w:pPr>
            <w:r w:rsidRPr="00DF2A0F">
              <w:fldChar w:fldCharType="begin">
                <w:ffData>
                  <w:name w:val=""/>
                  <w:enabled/>
                  <w:calcOnExit w:val="0"/>
                  <w:textInput>
                    <w:maxLength w:val="15"/>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Pr="00DF2A0F" w:rsidRDefault="001B78BC" w:rsidP="00CB4CF5">
            <w:pPr>
              <w:tabs>
                <w:tab w:val="left" w:pos="709"/>
                <w:tab w:val="left" w:pos="2835"/>
              </w:tabs>
              <w:rPr>
                <w:noProof/>
              </w:rPr>
            </w:pPr>
          </w:p>
          <w:p w:rsidR="001B78BC" w:rsidRPr="00DF2A0F" w:rsidRDefault="001B78BC" w:rsidP="00CB4CF5">
            <w:pPr>
              <w:tabs>
                <w:tab w:val="left" w:pos="709"/>
                <w:tab w:val="left" w:pos="2835"/>
              </w:tabs>
              <w:rPr>
                <w:noProof/>
              </w:rPr>
            </w:pPr>
          </w:p>
        </w:tc>
        <w:tc>
          <w:tcPr>
            <w:tcW w:w="3544" w:type="dxa"/>
          </w:tcPr>
          <w:p w:rsidR="001B78BC" w:rsidRPr="00DF2A0F" w:rsidRDefault="001B78BC" w:rsidP="00CB4CF5">
            <w:pPr>
              <w:tabs>
                <w:tab w:val="left" w:pos="709"/>
                <w:tab w:val="left" w:pos="2835"/>
              </w:tabs>
            </w:pPr>
            <w:r w:rsidRPr="00DF2A0F">
              <w:t xml:space="preserve">Omschrijving: </w:t>
            </w:r>
          </w:p>
          <w:p w:rsidR="001B78BC" w:rsidRPr="00DF2A0F" w:rsidRDefault="001B78BC" w:rsidP="00CB4CF5">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Default="001B78BC" w:rsidP="00CB4CF5">
            <w:pPr>
              <w:tabs>
                <w:tab w:val="left" w:pos="709"/>
                <w:tab w:val="left" w:pos="2835"/>
              </w:tabs>
            </w:pPr>
          </w:p>
          <w:p w:rsidR="001B78BC" w:rsidRDefault="001B78BC" w:rsidP="00CB4CF5">
            <w:pPr>
              <w:tabs>
                <w:tab w:val="left" w:pos="709"/>
                <w:tab w:val="left" w:pos="2835"/>
              </w:tabs>
            </w:pPr>
          </w:p>
          <w:p w:rsidR="00DA2F26" w:rsidRDefault="00DA2F26" w:rsidP="00CB4CF5">
            <w:pPr>
              <w:tabs>
                <w:tab w:val="left" w:pos="709"/>
                <w:tab w:val="left" w:pos="2835"/>
              </w:tabs>
            </w:pPr>
          </w:p>
          <w:p w:rsidR="001B78BC" w:rsidRPr="00DF2A0F" w:rsidRDefault="001B78BC" w:rsidP="00CB4CF5">
            <w:pPr>
              <w:tabs>
                <w:tab w:val="left" w:pos="709"/>
                <w:tab w:val="left" w:pos="2835"/>
              </w:tabs>
            </w:pPr>
          </w:p>
          <w:p w:rsidR="001B78BC" w:rsidRPr="00DF2A0F" w:rsidRDefault="001B78BC" w:rsidP="00CB4CF5">
            <w:pPr>
              <w:tabs>
                <w:tab w:val="left" w:pos="709"/>
                <w:tab w:val="left" w:pos="2835"/>
              </w:tabs>
            </w:pPr>
            <w:r w:rsidRPr="00B93482">
              <w:rPr>
                <w:szCs w:val="18"/>
              </w:rPr>
              <w:t>Prioriteit</w:t>
            </w:r>
            <w:r w:rsidR="00F23D2F">
              <w:rPr>
                <w:szCs w:val="18"/>
              </w:rPr>
              <w:t xml:space="preserve"> </w:t>
            </w:r>
            <w:r>
              <w:rPr>
                <w:szCs w:val="18"/>
              </w:rPr>
              <w:t xml:space="preserve">2 </w:t>
            </w:r>
            <w:r w:rsidRPr="00DF2A0F">
              <w:rPr>
                <w:lang w:val="en-US"/>
              </w:rPr>
              <w:t>|</w:t>
            </w:r>
            <w:r>
              <w:rPr>
                <w:szCs w:val="18"/>
              </w:rPr>
              <w:t xml:space="preserve"> 3</w:t>
            </w:r>
            <w:r w:rsidRPr="00DF2A0F">
              <w:t>:</w:t>
            </w:r>
          </w:p>
          <w:p w:rsidR="001B78BC" w:rsidRPr="00DF2A0F" w:rsidRDefault="001B78BC" w:rsidP="00DA2F26">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tc>
        <w:tc>
          <w:tcPr>
            <w:tcW w:w="3260" w:type="dxa"/>
          </w:tcPr>
          <w:p w:rsidR="001B78BC" w:rsidRPr="00DF2A0F" w:rsidRDefault="001B78BC" w:rsidP="00CB4CF5">
            <w:pPr>
              <w:tabs>
                <w:tab w:val="left" w:pos="709"/>
                <w:tab w:val="left" w:pos="2835"/>
              </w:tabs>
            </w:pPr>
            <w:r w:rsidRPr="00DF2A0F">
              <w:rPr>
                <w:noProof/>
                <w:lang w:eastAsia="nl-NL"/>
              </w:rPr>
              <mc:AlternateContent>
                <mc:Choice Requires="wps">
                  <w:drawing>
                    <wp:anchor distT="0" distB="0" distL="114300" distR="114300" simplePos="0" relativeHeight="251675648" behindDoc="0" locked="0" layoutInCell="1" allowOverlap="1" wp14:anchorId="6AD941F4" wp14:editId="2BC42694">
                      <wp:simplePos x="0" y="0"/>
                      <wp:positionH relativeFrom="column">
                        <wp:posOffset>-45085</wp:posOffset>
                      </wp:positionH>
                      <wp:positionV relativeFrom="paragraph">
                        <wp:posOffset>53340</wp:posOffset>
                      </wp:positionV>
                      <wp:extent cx="2019300" cy="1390650"/>
                      <wp:effectExtent l="12065" t="5715" r="6985" b="1333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8B6BCE" w:rsidRDefault="008B6BCE" w:rsidP="001B78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941F4" id="Tekstvak 2" o:spid="_x0000_s1030" type="#_x0000_t202" style="position:absolute;margin-left:-3.55pt;margin-top:4.2pt;width:159pt;height:10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">
                      <v:textbox>
                        <w:txbxContent>
                          <w:p w:rsidR="008B6BCE" w:rsidRDefault="008B6BCE" w:rsidP="001B78BC"/>
                        </w:txbxContent>
                      </v:textbox>
                    </v:shape>
                  </w:pict>
                </mc:Fallback>
              </mc:AlternateContent>
            </w:r>
          </w:p>
        </w:tc>
      </w:tr>
    </w:tbl>
    <w:p w:rsidR="001B78BC" w:rsidRPr="00DF2A0F" w:rsidRDefault="001B78BC" w:rsidP="001B78BC">
      <w:pPr>
        <w:rPr>
          <w:b/>
        </w:rPr>
      </w:pPr>
      <w:r w:rsidRPr="00DF2A0F">
        <w:rPr>
          <w:b/>
        </w:rPr>
        <w:br w:type="page"/>
      </w:r>
    </w:p>
    <w:p w:rsidR="001B78BC" w:rsidRDefault="001B78BC" w:rsidP="001B78BC">
      <w:pPr>
        <w:pStyle w:val="Kop2"/>
      </w:pPr>
      <w:bookmarkStart w:id="23" w:name="_Toc81486807"/>
      <w:r w:rsidRPr="00DF2A0F">
        <w:lastRenderedPageBreak/>
        <w:t>Visuele inspectie</w:t>
      </w:r>
      <w:r w:rsidR="00AB234A">
        <w:t>s</w:t>
      </w:r>
      <w:r w:rsidRPr="00DF2A0F">
        <w:t xml:space="preserve"> in gebouwen met explosieveilige ruimten (ATEX)</w:t>
      </w:r>
      <w:bookmarkEnd w:id="23"/>
    </w:p>
    <w:p w:rsidR="006F7E21" w:rsidRPr="001B78BC" w:rsidRDefault="006F7E21" w:rsidP="006F7E21">
      <w:pPr>
        <w:spacing w:after="0"/>
        <w:rPr>
          <w:lang w:eastAsia="nl-NL"/>
        </w:rPr>
      </w:pPr>
      <w:r w:rsidRPr="001B78BC">
        <w:t>Bij de visuele inspectie</w:t>
      </w:r>
      <w:r w:rsidR="00AB234A">
        <w:t>s</w:t>
      </w:r>
      <w:r w:rsidRPr="001B78BC">
        <w:t xml:space="preserve"> </w:t>
      </w:r>
      <w:r>
        <w:t>moet worden</w:t>
      </w:r>
      <w:r w:rsidRPr="001B78BC">
        <w:t xml:space="preserve"> nagegaan of:</w:t>
      </w:r>
    </w:p>
    <w:tbl>
      <w:tblPr>
        <w:tblStyle w:val="Tabelraster"/>
        <w:tblW w:w="9059" w:type="dxa"/>
        <w:tblLayout w:type="fixed"/>
        <w:tblLook w:val="04A0" w:firstRow="1" w:lastRow="0" w:firstColumn="1" w:lastColumn="0" w:noHBand="0" w:noVBand="1"/>
      </w:tblPr>
      <w:tblGrid>
        <w:gridCol w:w="551"/>
        <w:gridCol w:w="5409"/>
        <w:gridCol w:w="929"/>
        <w:gridCol w:w="2170"/>
      </w:tblGrid>
      <w:tr w:rsidR="001B78BC" w:rsidRPr="00DF2A0F" w:rsidTr="006F7E21">
        <w:tc>
          <w:tcPr>
            <w:tcW w:w="551" w:type="dxa"/>
            <w:tcBorders>
              <w:bottom w:val="single" w:sz="4" w:space="0" w:color="auto"/>
            </w:tcBorders>
          </w:tcPr>
          <w:p w:rsidR="001B78BC" w:rsidRPr="00DF2A0F" w:rsidRDefault="001B78BC" w:rsidP="00CB4CF5">
            <w:pPr>
              <w:autoSpaceDE w:val="0"/>
              <w:autoSpaceDN w:val="0"/>
              <w:adjustRightInd w:val="0"/>
              <w:rPr>
                <w:b/>
              </w:rPr>
            </w:pPr>
            <w:r w:rsidRPr="00DF2A0F">
              <w:rPr>
                <w:b/>
              </w:rPr>
              <w:t>Nr.</w:t>
            </w:r>
          </w:p>
        </w:tc>
        <w:tc>
          <w:tcPr>
            <w:tcW w:w="5409" w:type="dxa"/>
            <w:tcBorders>
              <w:bottom w:val="single" w:sz="4" w:space="0" w:color="auto"/>
            </w:tcBorders>
          </w:tcPr>
          <w:p w:rsidR="001B78BC" w:rsidRPr="00DF2A0F" w:rsidRDefault="001B78BC" w:rsidP="00CB4CF5">
            <w:pPr>
              <w:autoSpaceDE w:val="0"/>
              <w:autoSpaceDN w:val="0"/>
              <w:adjustRightInd w:val="0"/>
              <w:rPr>
                <w:rFonts w:cs="ArialMT"/>
                <w:b/>
                <w:sz w:val="20"/>
                <w:szCs w:val="20"/>
              </w:rPr>
            </w:pPr>
            <w:r w:rsidRPr="00DF2A0F">
              <w:rPr>
                <w:rFonts w:cs="ArialMT"/>
                <w:b/>
                <w:sz w:val="20"/>
                <w:szCs w:val="20"/>
              </w:rPr>
              <w:t>Controle punt</w:t>
            </w:r>
          </w:p>
        </w:tc>
        <w:tc>
          <w:tcPr>
            <w:tcW w:w="929" w:type="dxa"/>
            <w:tcBorders>
              <w:bottom w:val="single" w:sz="4" w:space="0" w:color="auto"/>
            </w:tcBorders>
          </w:tcPr>
          <w:p w:rsidR="001B78BC" w:rsidRPr="00DF2A0F" w:rsidRDefault="001B78BC" w:rsidP="00A517F7">
            <w:pPr>
              <w:autoSpaceDE w:val="0"/>
              <w:autoSpaceDN w:val="0"/>
              <w:adjustRightInd w:val="0"/>
              <w:jc w:val="center"/>
              <w:rPr>
                <w:b/>
              </w:rPr>
            </w:pPr>
            <w:r w:rsidRPr="00DF2A0F">
              <w:rPr>
                <w:b/>
              </w:rPr>
              <w:t>Ja/nee</w:t>
            </w:r>
            <w:r w:rsidR="00A517F7">
              <w:rPr>
                <w:b/>
              </w:rPr>
              <w:t>/nvt</w:t>
            </w:r>
          </w:p>
        </w:tc>
        <w:tc>
          <w:tcPr>
            <w:tcW w:w="2170" w:type="dxa"/>
            <w:tcBorders>
              <w:bottom w:val="single" w:sz="4" w:space="0" w:color="auto"/>
            </w:tcBorders>
          </w:tcPr>
          <w:p w:rsidR="001B78BC" w:rsidRPr="00DF2A0F" w:rsidRDefault="001B78BC" w:rsidP="00CB4CF5">
            <w:pPr>
              <w:autoSpaceDE w:val="0"/>
              <w:autoSpaceDN w:val="0"/>
              <w:adjustRightInd w:val="0"/>
              <w:rPr>
                <w:b/>
              </w:rPr>
            </w:pPr>
            <w:r w:rsidRPr="00DF2A0F">
              <w:rPr>
                <w:b/>
              </w:rPr>
              <w:t>Opmerking</w:t>
            </w:r>
          </w:p>
        </w:tc>
      </w:tr>
      <w:tr w:rsidR="001B78BC" w:rsidRPr="00DF2A0F" w:rsidTr="006F7E21">
        <w:tc>
          <w:tcPr>
            <w:tcW w:w="551" w:type="dxa"/>
          </w:tcPr>
          <w:p w:rsidR="001B78BC" w:rsidRPr="00DF2A0F" w:rsidRDefault="001B78BC" w:rsidP="009C1C12">
            <w:pPr>
              <w:pStyle w:val="Lijstalinea"/>
              <w:numPr>
                <w:ilvl w:val="0"/>
                <w:numId w:val="7"/>
              </w:numPr>
              <w:autoSpaceDE w:val="0"/>
              <w:autoSpaceDN w:val="0"/>
              <w:adjustRightInd w:val="0"/>
              <w:ind w:left="357" w:hanging="357"/>
            </w:pPr>
          </w:p>
        </w:tc>
        <w:tc>
          <w:tcPr>
            <w:tcW w:w="5409" w:type="dxa"/>
          </w:tcPr>
          <w:p w:rsidR="001B78BC" w:rsidRPr="00DF2A0F" w:rsidRDefault="009C1C12" w:rsidP="00617890">
            <w:pPr>
              <w:autoSpaceDE w:val="0"/>
              <w:autoSpaceDN w:val="0"/>
              <w:adjustRightInd w:val="0"/>
            </w:pPr>
            <w:r>
              <w:t xml:space="preserve">er een </w:t>
            </w:r>
            <w:r w:rsidR="009B7889">
              <w:t>e</w:t>
            </w:r>
            <w:r w:rsidRPr="009C1C12">
              <w:t>xplosieveiligheidsdocument</w:t>
            </w:r>
            <w:r>
              <w:t xml:space="preserve"> aanwezig is.</w:t>
            </w:r>
          </w:p>
        </w:tc>
        <w:tc>
          <w:tcPr>
            <w:tcW w:w="929" w:type="dxa"/>
          </w:tcPr>
          <w:p w:rsidR="001B78BC" w:rsidRPr="00DF2A0F" w:rsidRDefault="001B78BC" w:rsidP="00CB4CF5">
            <w:pPr>
              <w:autoSpaceDE w:val="0"/>
              <w:autoSpaceDN w:val="0"/>
              <w:adjustRightInd w:val="0"/>
            </w:pPr>
            <w:r w:rsidRPr="00DF2A0F">
              <w:t>ja</w:t>
            </w:r>
          </w:p>
        </w:tc>
        <w:tc>
          <w:tcPr>
            <w:tcW w:w="2170" w:type="dxa"/>
          </w:tcPr>
          <w:p w:rsidR="001B78BC" w:rsidRPr="00DF2A0F" w:rsidRDefault="001B78BC" w:rsidP="00CB4CF5">
            <w:pPr>
              <w:autoSpaceDE w:val="0"/>
              <w:autoSpaceDN w:val="0"/>
              <w:adjustRightInd w:val="0"/>
            </w:pPr>
          </w:p>
        </w:tc>
      </w:tr>
      <w:tr w:rsidR="00CA52A1" w:rsidRPr="00DF2A0F" w:rsidTr="006F7E21">
        <w:tc>
          <w:tcPr>
            <w:tcW w:w="551" w:type="dxa"/>
          </w:tcPr>
          <w:p w:rsidR="00CA52A1" w:rsidRPr="00DF2A0F" w:rsidRDefault="00CA52A1" w:rsidP="00CA52A1">
            <w:pPr>
              <w:pStyle w:val="Lijstalinea"/>
              <w:numPr>
                <w:ilvl w:val="0"/>
                <w:numId w:val="7"/>
              </w:numPr>
              <w:autoSpaceDE w:val="0"/>
              <w:autoSpaceDN w:val="0"/>
              <w:adjustRightInd w:val="0"/>
              <w:ind w:left="357" w:hanging="357"/>
            </w:pPr>
          </w:p>
        </w:tc>
        <w:tc>
          <w:tcPr>
            <w:tcW w:w="5409" w:type="dxa"/>
          </w:tcPr>
          <w:p w:rsidR="00CA52A1" w:rsidRDefault="00CA52A1" w:rsidP="00CA52A1">
            <w:pPr>
              <w:autoSpaceDE w:val="0"/>
              <w:autoSpaceDN w:val="0"/>
              <w:adjustRightInd w:val="0"/>
            </w:pPr>
            <w:r>
              <w:t xml:space="preserve">er sprake is van een omgeving met brandbare gassen en dampen volgens NPR 7910-1 </w:t>
            </w:r>
          </w:p>
        </w:tc>
        <w:tc>
          <w:tcPr>
            <w:tcW w:w="929" w:type="dxa"/>
          </w:tcPr>
          <w:p w:rsidR="00CA52A1" w:rsidRPr="00DF2A0F" w:rsidRDefault="00CA52A1" w:rsidP="00CA52A1">
            <w:pPr>
              <w:autoSpaceDE w:val="0"/>
              <w:autoSpaceDN w:val="0"/>
              <w:adjustRightInd w:val="0"/>
            </w:pPr>
            <w:r>
              <w:t>ja</w:t>
            </w:r>
          </w:p>
        </w:tc>
        <w:tc>
          <w:tcPr>
            <w:tcW w:w="2170" w:type="dxa"/>
          </w:tcPr>
          <w:p w:rsidR="00CA52A1" w:rsidRPr="00DF2A0F" w:rsidRDefault="00CA52A1" w:rsidP="00CA52A1">
            <w:pPr>
              <w:autoSpaceDE w:val="0"/>
              <w:autoSpaceDN w:val="0"/>
              <w:adjustRightInd w:val="0"/>
            </w:pPr>
          </w:p>
        </w:tc>
      </w:tr>
      <w:tr w:rsidR="00CA52A1" w:rsidRPr="00DF2A0F" w:rsidTr="006F7E21">
        <w:tc>
          <w:tcPr>
            <w:tcW w:w="551" w:type="dxa"/>
          </w:tcPr>
          <w:p w:rsidR="00CA52A1" w:rsidRPr="00DF2A0F" w:rsidRDefault="00CA52A1" w:rsidP="00CA52A1">
            <w:pPr>
              <w:pStyle w:val="Lijstalinea"/>
              <w:numPr>
                <w:ilvl w:val="0"/>
                <w:numId w:val="7"/>
              </w:numPr>
              <w:autoSpaceDE w:val="0"/>
              <w:autoSpaceDN w:val="0"/>
              <w:adjustRightInd w:val="0"/>
              <w:ind w:left="357" w:hanging="357"/>
            </w:pPr>
          </w:p>
        </w:tc>
        <w:tc>
          <w:tcPr>
            <w:tcW w:w="5409" w:type="dxa"/>
          </w:tcPr>
          <w:p w:rsidR="00CA52A1" w:rsidRDefault="00CA52A1" w:rsidP="00CA52A1">
            <w:pPr>
              <w:autoSpaceDE w:val="0"/>
              <w:autoSpaceDN w:val="0"/>
              <w:adjustRightInd w:val="0"/>
            </w:pPr>
            <w:r>
              <w:t>er sprake is van een omgeving met brandbare stoffen volgens NPR 7910-2</w:t>
            </w:r>
          </w:p>
        </w:tc>
        <w:tc>
          <w:tcPr>
            <w:tcW w:w="929" w:type="dxa"/>
          </w:tcPr>
          <w:p w:rsidR="00CA52A1" w:rsidRDefault="00CA52A1" w:rsidP="00CA52A1">
            <w:pPr>
              <w:autoSpaceDE w:val="0"/>
              <w:autoSpaceDN w:val="0"/>
              <w:adjustRightInd w:val="0"/>
            </w:pPr>
            <w:r>
              <w:t>ja</w:t>
            </w:r>
          </w:p>
        </w:tc>
        <w:tc>
          <w:tcPr>
            <w:tcW w:w="2170" w:type="dxa"/>
          </w:tcPr>
          <w:p w:rsidR="00CA52A1" w:rsidRPr="00DF2A0F" w:rsidRDefault="00CA52A1" w:rsidP="00CA52A1">
            <w:pPr>
              <w:autoSpaceDE w:val="0"/>
              <w:autoSpaceDN w:val="0"/>
              <w:adjustRightInd w:val="0"/>
            </w:pPr>
          </w:p>
        </w:tc>
      </w:tr>
      <w:tr w:rsidR="00CA52A1" w:rsidRPr="00DF2A0F" w:rsidTr="006F7E21">
        <w:tc>
          <w:tcPr>
            <w:tcW w:w="551" w:type="dxa"/>
          </w:tcPr>
          <w:p w:rsidR="00CA52A1" w:rsidRPr="00DF2A0F" w:rsidRDefault="00CA52A1" w:rsidP="00CA52A1">
            <w:pPr>
              <w:pStyle w:val="Lijstalinea"/>
              <w:numPr>
                <w:ilvl w:val="0"/>
                <w:numId w:val="7"/>
              </w:numPr>
              <w:autoSpaceDE w:val="0"/>
              <w:autoSpaceDN w:val="0"/>
              <w:adjustRightInd w:val="0"/>
              <w:ind w:left="357" w:hanging="357"/>
            </w:pPr>
          </w:p>
        </w:tc>
        <w:tc>
          <w:tcPr>
            <w:tcW w:w="5409" w:type="dxa"/>
          </w:tcPr>
          <w:p w:rsidR="00CA52A1" w:rsidRDefault="00CA52A1" w:rsidP="00CA52A1">
            <w:pPr>
              <w:autoSpaceDE w:val="0"/>
              <w:autoSpaceDN w:val="0"/>
              <w:adjustRightInd w:val="0"/>
            </w:pPr>
            <w:r>
              <w:t xml:space="preserve">er </w:t>
            </w:r>
            <w:r w:rsidRPr="00DF2A0F">
              <w:t>ge</w:t>
            </w:r>
            <w:r>
              <w:t>en niet-toegelaten wijzigingen zijn</w:t>
            </w:r>
          </w:p>
        </w:tc>
        <w:tc>
          <w:tcPr>
            <w:tcW w:w="929" w:type="dxa"/>
          </w:tcPr>
          <w:p w:rsidR="00CA52A1" w:rsidRDefault="00CA52A1" w:rsidP="00CA52A1">
            <w:r w:rsidRPr="000C6E8E">
              <w:t>ja</w:t>
            </w:r>
          </w:p>
        </w:tc>
        <w:tc>
          <w:tcPr>
            <w:tcW w:w="2170" w:type="dxa"/>
          </w:tcPr>
          <w:p w:rsidR="00CA52A1" w:rsidRPr="00DF2A0F" w:rsidRDefault="00CA52A1" w:rsidP="00CA52A1">
            <w:pPr>
              <w:autoSpaceDE w:val="0"/>
              <w:autoSpaceDN w:val="0"/>
              <w:adjustRightInd w:val="0"/>
            </w:pPr>
          </w:p>
        </w:tc>
      </w:tr>
      <w:tr w:rsidR="00CA52A1" w:rsidRPr="00DF2A0F" w:rsidTr="006F7E21">
        <w:tc>
          <w:tcPr>
            <w:tcW w:w="551" w:type="dxa"/>
          </w:tcPr>
          <w:p w:rsidR="00CA52A1" w:rsidRPr="00DF2A0F" w:rsidRDefault="00CA52A1" w:rsidP="00CA52A1">
            <w:pPr>
              <w:pStyle w:val="Lijstalinea"/>
              <w:numPr>
                <w:ilvl w:val="0"/>
                <w:numId w:val="7"/>
              </w:numPr>
              <w:autoSpaceDE w:val="0"/>
              <w:autoSpaceDN w:val="0"/>
              <w:adjustRightInd w:val="0"/>
              <w:ind w:left="357" w:hanging="357"/>
            </w:pPr>
          </w:p>
        </w:tc>
        <w:tc>
          <w:tcPr>
            <w:tcW w:w="5409" w:type="dxa"/>
          </w:tcPr>
          <w:p w:rsidR="00CA52A1" w:rsidRPr="00DF2A0F" w:rsidRDefault="00CA52A1" w:rsidP="00CA52A1">
            <w:pPr>
              <w:autoSpaceDE w:val="0"/>
              <w:autoSpaceDN w:val="0"/>
              <w:adjustRightInd w:val="0"/>
            </w:pPr>
            <w:r>
              <w:t>e</w:t>
            </w:r>
            <w:r w:rsidRPr="006F7E21">
              <w:t>r geen aanwijzingen va</w:t>
            </w:r>
            <w:r>
              <w:t>n niet-toegelaten wijzigingen zijn</w:t>
            </w:r>
            <w:r w:rsidRPr="006F7E21">
              <w:t>.</w:t>
            </w:r>
          </w:p>
        </w:tc>
        <w:tc>
          <w:tcPr>
            <w:tcW w:w="929" w:type="dxa"/>
          </w:tcPr>
          <w:p w:rsidR="00CA52A1" w:rsidRDefault="00CA52A1" w:rsidP="00CA52A1">
            <w:r w:rsidRPr="000C6E8E">
              <w:t>ja</w:t>
            </w:r>
          </w:p>
        </w:tc>
        <w:tc>
          <w:tcPr>
            <w:tcW w:w="2170" w:type="dxa"/>
          </w:tcPr>
          <w:p w:rsidR="00CA52A1" w:rsidRPr="00DF2A0F" w:rsidRDefault="00CA52A1" w:rsidP="00CA52A1">
            <w:pPr>
              <w:autoSpaceDE w:val="0"/>
              <w:autoSpaceDN w:val="0"/>
              <w:adjustRightInd w:val="0"/>
            </w:pPr>
          </w:p>
        </w:tc>
      </w:tr>
      <w:tr w:rsidR="00CA52A1" w:rsidRPr="00DF2A0F" w:rsidTr="009C1C12">
        <w:tc>
          <w:tcPr>
            <w:tcW w:w="551" w:type="dxa"/>
          </w:tcPr>
          <w:p w:rsidR="00CA52A1" w:rsidRPr="00DF2A0F" w:rsidRDefault="00CA52A1" w:rsidP="00CA52A1">
            <w:pPr>
              <w:pStyle w:val="Lijstalinea"/>
              <w:numPr>
                <w:ilvl w:val="0"/>
                <w:numId w:val="7"/>
              </w:numPr>
              <w:autoSpaceDE w:val="0"/>
              <w:autoSpaceDN w:val="0"/>
              <w:adjustRightInd w:val="0"/>
              <w:ind w:left="357" w:hanging="357"/>
            </w:pPr>
          </w:p>
        </w:tc>
        <w:tc>
          <w:tcPr>
            <w:tcW w:w="5409" w:type="dxa"/>
          </w:tcPr>
          <w:p w:rsidR="00CA52A1" w:rsidRPr="006F7E21" w:rsidRDefault="00CA52A1" w:rsidP="00CA52A1">
            <w:pPr>
              <w:autoSpaceDE w:val="0"/>
              <w:autoSpaceDN w:val="0"/>
              <w:adjustRightInd w:val="0"/>
            </w:pPr>
            <w:r>
              <w:t xml:space="preserve">het </w:t>
            </w:r>
            <w:r w:rsidRPr="009C1C12">
              <w:t>(elektrisch) materieel voldoende geïsoleerd en intact</w:t>
            </w:r>
            <w:r>
              <w:t xml:space="preserve"> is.</w:t>
            </w:r>
          </w:p>
        </w:tc>
        <w:tc>
          <w:tcPr>
            <w:tcW w:w="929" w:type="dxa"/>
          </w:tcPr>
          <w:p w:rsidR="00CA52A1" w:rsidRDefault="00CA52A1" w:rsidP="00CA52A1">
            <w:r w:rsidRPr="000C6E8E">
              <w:t>ja</w:t>
            </w:r>
          </w:p>
        </w:tc>
        <w:tc>
          <w:tcPr>
            <w:tcW w:w="2170" w:type="dxa"/>
          </w:tcPr>
          <w:p w:rsidR="00CA52A1" w:rsidRPr="00DF2A0F" w:rsidRDefault="00CA52A1" w:rsidP="00CA52A1">
            <w:pPr>
              <w:autoSpaceDE w:val="0"/>
              <w:autoSpaceDN w:val="0"/>
              <w:adjustRightInd w:val="0"/>
            </w:pPr>
          </w:p>
        </w:tc>
      </w:tr>
      <w:tr w:rsidR="00CA52A1" w:rsidRPr="00DF2A0F" w:rsidTr="009C1C12">
        <w:tc>
          <w:tcPr>
            <w:tcW w:w="551" w:type="dxa"/>
          </w:tcPr>
          <w:p w:rsidR="00CA52A1" w:rsidRPr="00DF2A0F" w:rsidRDefault="00CA52A1" w:rsidP="00CA52A1">
            <w:pPr>
              <w:pStyle w:val="Lijstalinea"/>
              <w:numPr>
                <w:ilvl w:val="0"/>
                <w:numId w:val="7"/>
              </w:numPr>
              <w:autoSpaceDE w:val="0"/>
              <w:autoSpaceDN w:val="0"/>
              <w:adjustRightInd w:val="0"/>
              <w:ind w:left="357" w:hanging="357"/>
            </w:pPr>
          </w:p>
        </w:tc>
        <w:tc>
          <w:tcPr>
            <w:tcW w:w="5409" w:type="dxa"/>
          </w:tcPr>
          <w:p w:rsidR="00CA52A1" w:rsidRDefault="00CA52A1" w:rsidP="00CA52A1">
            <w:pPr>
              <w:autoSpaceDE w:val="0"/>
              <w:autoSpaceDN w:val="0"/>
              <w:adjustRightInd w:val="0"/>
            </w:pPr>
            <w:r>
              <w:t xml:space="preserve">het </w:t>
            </w:r>
            <w:r w:rsidRPr="009C1C12">
              <w:t xml:space="preserve">(elektrisch) materieel </w:t>
            </w:r>
            <w:r>
              <w:t xml:space="preserve">is </w:t>
            </w:r>
            <w:r w:rsidRPr="009C1C12">
              <w:t>i</w:t>
            </w:r>
            <w:r>
              <w:t>n</w:t>
            </w:r>
            <w:r w:rsidRPr="009C1C12">
              <w:t xml:space="preserve"> overeenstemming met </w:t>
            </w:r>
            <w:r>
              <w:t>de van toepassing zijn de eisen.</w:t>
            </w:r>
          </w:p>
        </w:tc>
        <w:tc>
          <w:tcPr>
            <w:tcW w:w="929" w:type="dxa"/>
          </w:tcPr>
          <w:p w:rsidR="00CA52A1" w:rsidRDefault="00CA52A1" w:rsidP="00CA52A1">
            <w:r w:rsidRPr="000C6E8E">
              <w:t>ja</w:t>
            </w:r>
          </w:p>
        </w:tc>
        <w:tc>
          <w:tcPr>
            <w:tcW w:w="2170" w:type="dxa"/>
          </w:tcPr>
          <w:p w:rsidR="00CA52A1" w:rsidRPr="00DF2A0F" w:rsidRDefault="00CA52A1" w:rsidP="00CA52A1">
            <w:pPr>
              <w:autoSpaceDE w:val="0"/>
              <w:autoSpaceDN w:val="0"/>
              <w:adjustRightInd w:val="0"/>
            </w:pPr>
          </w:p>
        </w:tc>
      </w:tr>
      <w:tr w:rsidR="00CA52A1" w:rsidRPr="00DF2A0F" w:rsidTr="009C1C12">
        <w:tc>
          <w:tcPr>
            <w:tcW w:w="551" w:type="dxa"/>
          </w:tcPr>
          <w:p w:rsidR="00CA52A1" w:rsidRPr="00DF2A0F" w:rsidRDefault="00CA52A1" w:rsidP="00CA52A1">
            <w:pPr>
              <w:pStyle w:val="Lijstalinea"/>
              <w:numPr>
                <w:ilvl w:val="0"/>
                <w:numId w:val="7"/>
              </w:numPr>
              <w:autoSpaceDE w:val="0"/>
              <w:autoSpaceDN w:val="0"/>
              <w:adjustRightInd w:val="0"/>
              <w:ind w:left="357" w:hanging="357"/>
            </w:pPr>
          </w:p>
        </w:tc>
        <w:tc>
          <w:tcPr>
            <w:tcW w:w="5409" w:type="dxa"/>
          </w:tcPr>
          <w:p w:rsidR="00CA52A1" w:rsidRDefault="00CA52A1" w:rsidP="00CA52A1">
            <w:pPr>
              <w:autoSpaceDE w:val="0"/>
              <w:autoSpaceDN w:val="0"/>
              <w:adjustRightInd w:val="0"/>
            </w:pPr>
            <w:r>
              <w:t xml:space="preserve">de </w:t>
            </w:r>
            <w:r w:rsidRPr="009C1C12">
              <w:t>juiste invoering en aansluiting van bekabeling</w:t>
            </w:r>
            <w:r>
              <w:t xml:space="preserve"> aanwezig zijn.</w:t>
            </w:r>
          </w:p>
        </w:tc>
        <w:tc>
          <w:tcPr>
            <w:tcW w:w="929" w:type="dxa"/>
          </w:tcPr>
          <w:p w:rsidR="00CA52A1" w:rsidRDefault="00CA52A1" w:rsidP="00CA52A1">
            <w:r w:rsidRPr="000C6E8E">
              <w:t>ja</w:t>
            </w:r>
          </w:p>
        </w:tc>
        <w:tc>
          <w:tcPr>
            <w:tcW w:w="2170" w:type="dxa"/>
          </w:tcPr>
          <w:p w:rsidR="00CA52A1" w:rsidRPr="00DF2A0F" w:rsidRDefault="00CA52A1" w:rsidP="00CA52A1">
            <w:pPr>
              <w:autoSpaceDE w:val="0"/>
              <w:autoSpaceDN w:val="0"/>
              <w:adjustRightInd w:val="0"/>
            </w:pPr>
          </w:p>
        </w:tc>
      </w:tr>
      <w:tr w:rsidR="00CA52A1" w:rsidRPr="00DF2A0F" w:rsidTr="009C1C12">
        <w:tc>
          <w:tcPr>
            <w:tcW w:w="551" w:type="dxa"/>
          </w:tcPr>
          <w:p w:rsidR="00CA52A1" w:rsidRPr="00DF2A0F" w:rsidRDefault="00CA52A1" w:rsidP="00CA52A1">
            <w:pPr>
              <w:pStyle w:val="Lijstalinea"/>
              <w:numPr>
                <w:ilvl w:val="0"/>
                <w:numId w:val="7"/>
              </w:numPr>
              <w:autoSpaceDE w:val="0"/>
              <w:autoSpaceDN w:val="0"/>
              <w:adjustRightInd w:val="0"/>
              <w:ind w:left="357" w:hanging="357"/>
            </w:pPr>
          </w:p>
        </w:tc>
        <w:tc>
          <w:tcPr>
            <w:tcW w:w="5409" w:type="dxa"/>
          </w:tcPr>
          <w:p w:rsidR="00CA52A1" w:rsidRPr="009C1C12" w:rsidRDefault="00CA52A1" w:rsidP="00CA52A1">
            <w:pPr>
              <w:autoSpaceDE w:val="0"/>
              <w:autoSpaceDN w:val="0"/>
              <w:adjustRightInd w:val="0"/>
            </w:pPr>
            <w:r>
              <w:t xml:space="preserve">er borging is op ontoegankelijkheid voor </w:t>
            </w:r>
            <w:r w:rsidRPr="009C1C12">
              <w:t xml:space="preserve">leken tot </w:t>
            </w:r>
            <w:r>
              <w:t xml:space="preserve">de </w:t>
            </w:r>
            <w:r w:rsidRPr="009C1C12">
              <w:t>schakel- en verdeelinrichtingen</w:t>
            </w:r>
          </w:p>
        </w:tc>
        <w:tc>
          <w:tcPr>
            <w:tcW w:w="929" w:type="dxa"/>
          </w:tcPr>
          <w:p w:rsidR="00CA52A1" w:rsidRDefault="00CA52A1" w:rsidP="00CA52A1">
            <w:r w:rsidRPr="000C6E8E">
              <w:t>ja</w:t>
            </w:r>
          </w:p>
        </w:tc>
        <w:tc>
          <w:tcPr>
            <w:tcW w:w="2170" w:type="dxa"/>
          </w:tcPr>
          <w:p w:rsidR="00CA52A1" w:rsidRPr="00DF2A0F" w:rsidRDefault="00CA52A1" w:rsidP="00CA52A1">
            <w:pPr>
              <w:autoSpaceDE w:val="0"/>
              <w:autoSpaceDN w:val="0"/>
              <w:adjustRightInd w:val="0"/>
            </w:pPr>
          </w:p>
        </w:tc>
      </w:tr>
      <w:tr w:rsidR="00CA52A1" w:rsidRPr="00DF2A0F" w:rsidTr="006F7E21">
        <w:tc>
          <w:tcPr>
            <w:tcW w:w="551" w:type="dxa"/>
            <w:tcBorders>
              <w:bottom w:val="single" w:sz="4" w:space="0" w:color="auto"/>
            </w:tcBorders>
          </w:tcPr>
          <w:p w:rsidR="00CA52A1" w:rsidRPr="00DF2A0F" w:rsidRDefault="00CA52A1" w:rsidP="00CA52A1">
            <w:pPr>
              <w:pStyle w:val="Lijstalinea"/>
              <w:numPr>
                <w:ilvl w:val="0"/>
                <w:numId w:val="7"/>
              </w:numPr>
              <w:autoSpaceDE w:val="0"/>
              <w:autoSpaceDN w:val="0"/>
              <w:adjustRightInd w:val="0"/>
              <w:ind w:left="357" w:hanging="357"/>
            </w:pPr>
          </w:p>
        </w:tc>
        <w:tc>
          <w:tcPr>
            <w:tcW w:w="5409" w:type="dxa"/>
            <w:tcBorders>
              <w:bottom w:val="single" w:sz="4" w:space="0" w:color="auto"/>
            </w:tcBorders>
          </w:tcPr>
          <w:p w:rsidR="00CA52A1" w:rsidRPr="009C1C12" w:rsidRDefault="00D92702" w:rsidP="00CA52A1">
            <w:pPr>
              <w:autoSpaceDE w:val="0"/>
              <w:autoSpaceDN w:val="0"/>
              <w:adjustRightInd w:val="0"/>
            </w:pPr>
            <w:r>
              <w:t>de algehele indruk van de aangetroffen omstandigheden acceptabel</w:t>
            </w:r>
            <w:r w:rsidR="00696970">
              <w:t xml:space="preserve"> is</w:t>
            </w:r>
            <w:r w:rsidR="00CA52A1">
              <w:t>.</w:t>
            </w:r>
          </w:p>
        </w:tc>
        <w:tc>
          <w:tcPr>
            <w:tcW w:w="929" w:type="dxa"/>
            <w:tcBorders>
              <w:bottom w:val="single" w:sz="4" w:space="0" w:color="auto"/>
            </w:tcBorders>
          </w:tcPr>
          <w:p w:rsidR="00CA52A1" w:rsidRDefault="00CA52A1" w:rsidP="00CA52A1">
            <w:r w:rsidRPr="000C6E8E">
              <w:t>ja</w:t>
            </w:r>
          </w:p>
        </w:tc>
        <w:tc>
          <w:tcPr>
            <w:tcW w:w="2170" w:type="dxa"/>
            <w:tcBorders>
              <w:bottom w:val="single" w:sz="4" w:space="0" w:color="auto"/>
            </w:tcBorders>
          </w:tcPr>
          <w:p w:rsidR="00CA52A1" w:rsidRPr="00DF2A0F" w:rsidRDefault="00CA52A1" w:rsidP="00CA52A1">
            <w:pPr>
              <w:autoSpaceDE w:val="0"/>
              <w:autoSpaceDN w:val="0"/>
              <w:adjustRightInd w:val="0"/>
            </w:pPr>
          </w:p>
        </w:tc>
      </w:tr>
    </w:tbl>
    <w:p w:rsidR="001B78BC" w:rsidRDefault="001B78BC" w:rsidP="001B78BC">
      <w:pPr>
        <w:rPr>
          <w:b/>
        </w:rPr>
      </w:pPr>
    </w:p>
    <w:p w:rsidR="001B78BC" w:rsidRPr="00DF2A0F" w:rsidRDefault="001B78BC" w:rsidP="001B78BC">
      <w:pPr>
        <w:pStyle w:val="Kop3"/>
      </w:pPr>
      <w:bookmarkStart w:id="24" w:name="_Toc81486808"/>
      <w:r w:rsidRPr="00DF2A0F">
        <w:t>Opmerkingen gebouwen met explosieveilige ruimten</w:t>
      </w:r>
      <w:r w:rsidR="006C3691">
        <w:t xml:space="preserve"> (ATEX)</w:t>
      </w:r>
      <w:bookmarkEnd w:id="24"/>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75"/>
        <w:gridCol w:w="3544"/>
        <w:gridCol w:w="3260"/>
      </w:tblGrid>
      <w:tr w:rsidR="001B78BC" w:rsidRPr="00DF2A0F" w:rsidTr="00CB4CF5">
        <w:trPr>
          <w:cantSplit/>
          <w:jc w:val="center"/>
        </w:trPr>
        <w:tc>
          <w:tcPr>
            <w:tcW w:w="993" w:type="dxa"/>
            <w:shd w:val="clear" w:color="auto" w:fill="auto"/>
          </w:tcPr>
          <w:p w:rsidR="001B78BC" w:rsidRPr="00DF2A0F" w:rsidRDefault="001B78BC" w:rsidP="00CB4CF5">
            <w:pPr>
              <w:tabs>
                <w:tab w:val="left" w:pos="709"/>
                <w:tab w:val="left" w:pos="2835"/>
              </w:tabs>
              <w:jc w:val="center"/>
              <w:rPr>
                <w:b/>
              </w:rPr>
            </w:pPr>
            <w:r w:rsidRPr="00DF2A0F">
              <w:rPr>
                <w:b/>
              </w:rPr>
              <w:t>Volgnr.</w:t>
            </w:r>
          </w:p>
        </w:tc>
        <w:tc>
          <w:tcPr>
            <w:tcW w:w="1275" w:type="dxa"/>
            <w:shd w:val="clear" w:color="auto" w:fill="auto"/>
          </w:tcPr>
          <w:p w:rsidR="001B78BC" w:rsidRPr="00DF2A0F" w:rsidRDefault="001B78BC" w:rsidP="00CB4CF5">
            <w:pPr>
              <w:tabs>
                <w:tab w:val="left" w:pos="709"/>
                <w:tab w:val="left" w:pos="2835"/>
              </w:tabs>
              <w:jc w:val="center"/>
              <w:rPr>
                <w:b/>
              </w:rPr>
            </w:pPr>
            <w:r w:rsidRPr="00DF2A0F">
              <w:rPr>
                <w:b/>
              </w:rPr>
              <w:t>Locatie:</w:t>
            </w:r>
          </w:p>
        </w:tc>
        <w:tc>
          <w:tcPr>
            <w:tcW w:w="3544" w:type="dxa"/>
            <w:shd w:val="clear" w:color="auto" w:fill="auto"/>
          </w:tcPr>
          <w:p w:rsidR="001B78BC" w:rsidRPr="00DF2A0F" w:rsidRDefault="001B78BC" w:rsidP="00CB4CF5">
            <w:pPr>
              <w:tabs>
                <w:tab w:val="left" w:pos="709"/>
                <w:tab w:val="left" w:pos="2835"/>
              </w:tabs>
              <w:jc w:val="center"/>
              <w:rPr>
                <w:b/>
              </w:rPr>
            </w:pPr>
            <w:r w:rsidRPr="00DF2A0F">
              <w:rPr>
                <w:b/>
              </w:rPr>
              <w:t>Omschrijving defect:</w:t>
            </w:r>
          </w:p>
        </w:tc>
        <w:tc>
          <w:tcPr>
            <w:tcW w:w="3260" w:type="dxa"/>
            <w:shd w:val="clear" w:color="auto" w:fill="auto"/>
          </w:tcPr>
          <w:p w:rsidR="001B78BC" w:rsidRPr="00DF2A0F" w:rsidRDefault="001B78BC" w:rsidP="00CB4CF5">
            <w:pPr>
              <w:tabs>
                <w:tab w:val="left" w:pos="709"/>
                <w:tab w:val="left" w:pos="2835"/>
              </w:tabs>
              <w:jc w:val="center"/>
              <w:rPr>
                <w:b/>
              </w:rPr>
            </w:pPr>
            <w:r w:rsidRPr="00DF2A0F">
              <w:rPr>
                <w:b/>
              </w:rPr>
              <w:t>Foto (s) defect(en):</w:t>
            </w:r>
          </w:p>
        </w:tc>
      </w:tr>
      <w:tr w:rsidR="001B78BC" w:rsidRPr="00DF2A0F" w:rsidTr="00CB4CF5">
        <w:trPr>
          <w:cantSplit/>
          <w:jc w:val="center"/>
        </w:trPr>
        <w:tc>
          <w:tcPr>
            <w:tcW w:w="993" w:type="dxa"/>
          </w:tcPr>
          <w:p w:rsidR="001B78BC" w:rsidRPr="00DF2A0F" w:rsidRDefault="00D5385A" w:rsidP="00CB4CF5">
            <w:pPr>
              <w:tabs>
                <w:tab w:val="left" w:pos="709"/>
                <w:tab w:val="left" w:pos="2835"/>
              </w:tabs>
            </w:pPr>
            <w:r>
              <w:t xml:space="preserve">  E</w:t>
            </w:r>
            <w:r w:rsidR="001B78BC" w:rsidRPr="00DF2A0F">
              <w:t>.1</w:t>
            </w:r>
          </w:p>
        </w:tc>
        <w:tc>
          <w:tcPr>
            <w:tcW w:w="1275" w:type="dxa"/>
          </w:tcPr>
          <w:p w:rsidR="001B78BC" w:rsidRPr="00DF2A0F" w:rsidRDefault="001B78BC" w:rsidP="00CB4CF5">
            <w:pPr>
              <w:tabs>
                <w:tab w:val="left" w:pos="709"/>
                <w:tab w:val="left" w:pos="2835"/>
              </w:tabs>
            </w:pPr>
            <w:r w:rsidRPr="00DF2A0F">
              <w:t>Etage:</w:t>
            </w:r>
          </w:p>
          <w:p w:rsidR="001B78BC" w:rsidRPr="00DF2A0F" w:rsidRDefault="001B78BC" w:rsidP="00CB4CF5">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Pr="00DF2A0F" w:rsidRDefault="001B78BC" w:rsidP="00CB4CF5">
            <w:pPr>
              <w:tabs>
                <w:tab w:val="left" w:pos="709"/>
                <w:tab w:val="left" w:pos="2835"/>
              </w:tabs>
            </w:pPr>
          </w:p>
          <w:p w:rsidR="001B78BC" w:rsidRPr="00DF2A0F" w:rsidRDefault="001B78BC" w:rsidP="00CB4CF5">
            <w:pPr>
              <w:tabs>
                <w:tab w:val="left" w:pos="709"/>
                <w:tab w:val="left" w:pos="2835"/>
              </w:tabs>
            </w:pPr>
            <w:r w:rsidRPr="00DF2A0F">
              <w:t>Ruimte:</w:t>
            </w:r>
          </w:p>
          <w:p w:rsidR="001B78BC" w:rsidRPr="00DF2A0F" w:rsidRDefault="001B78BC" w:rsidP="00CB4CF5">
            <w:pPr>
              <w:tabs>
                <w:tab w:val="left" w:pos="709"/>
                <w:tab w:val="left" w:pos="2835"/>
              </w:tabs>
            </w:pPr>
            <w:r w:rsidRPr="00DF2A0F">
              <w:fldChar w:fldCharType="begin">
                <w:ffData>
                  <w:name w:val=""/>
                  <w:enabled/>
                  <w:calcOnExit w:val="0"/>
                  <w:textInput>
                    <w:maxLength w:val="15"/>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Pr="00DF2A0F" w:rsidRDefault="001B78BC" w:rsidP="00CB4CF5">
            <w:pPr>
              <w:tabs>
                <w:tab w:val="left" w:pos="709"/>
                <w:tab w:val="left" w:pos="2835"/>
              </w:tabs>
              <w:rPr>
                <w:noProof/>
              </w:rPr>
            </w:pPr>
          </w:p>
          <w:p w:rsidR="001B78BC" w:rsidRPr="00DF2A0F" w:rsidRDefault="001B78BC" w:rsidP="00CB4CF5">
            <w:pPr>
              <w:tabs>
                <w:tab w:val="left" w:pos="709"/>
                <w:tab w:val="left" w:pos="2835"/>
              </w:tabs>
              <w:rPr>
                <w:noProof/>
              </w:rPr>
            </w:pPr>
          </w:p>
        </w:tc>
        <w:tc>
          <w:tcPr>
            <w:tcW w:w="3544" w:type="dxa"/>
          </w:tcPr>
          <w:p w:rsidR="001B78BC" w:rsidRPr="00DF2A0F" w:rsidRDefault="001B78BC" w:rsidP="00CB4CF5">
            <w:pPr>
              <w:tabs>
                <w:tab w:val="left" w:pos="709"/>
                <w:tab w:val="left" w:pos="2835"/>
              </w:tabs>
            </w:pPr>
            <w:r w:rsidRPr="00DF2A0F">
              <w:t xml:space="preserve">Omschrijving: </w:t>
            </w:r>
          </w:p>
          <w:p w:rsidR="001B78BC" w:rsidRPr="00DF2A0F" w:rsidRDefault="001B78BC" w:rsidP="00CB4CF5">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Default="001B78BC" w:rsidP="00CB4CF5">
            <w:pPr>
              <w:tabs>
                <w:tab w:val="left" w:pos="709"/>
                <w:tab w:val="left" w:pos="2835"/>
              </w:tabs>
            </w:pPr>
          </w:p>
          <w:p w:rsidR="001B78BC" w:rsidRDefault="001B78BC" w:rsidP="00CB4CF5">
            <w:pPr>
              <w:tabs>
                <w:tab w:val="left" w:pos="709"/>
                <w:tab w:val="left" w:pos="2835"/>
              </w:tabs>
            </w:pPr>
          </w:p>
          <w:p w:rsidR="001B78BC" w:rsidRDefault="001B78BC" w:rsidP="00CB4CF5">
            <w:pPr>
              <w:tabs>
                <w:tab w:val="left" w:pos="709"/>
                <w:tab w:val="left" w:pos="2835"/>
              </w:tabs>
            </w:pPr>
          </w:p>
          <w:p w:rsidR="001B78BC" w:rsidRPr="00DF2A0F" w:rsidRDefault="001B78BC" w:rsidP="00CB4CF5">
            <w:pPr>
              <w:tabs>
                <w:tab w:val="left" w:pos="709"/>
                <w:tab w:val="left" w:pos="2835"/>
              </w:tabs>
            </w:pPr>
          </w:p>
          <w:p w:rsidR="001B78BC" w:rsidRPr="00DF2A0F" w:rsidRDefault="001B78BC" w:rsidP="00CB4CF5">
            <w:pPr>
              <w:tabs>
                <w:tab w:val="left" w:pos="709"/>
                <w:tab w:val="left" w:pos="2835"/>
              </w:tabs>
            </w:pPr>
            <w:r w:rsidRPr="00B93482">
              <w:rPr>
                <w:szCs w:val="18"/>
              </w:rPr>
              <w:t>Prioriteit</w:t>
            </w:r>
            <w:r w:rsidR="00F23D2F">
              <w:rPr>
                <w:szCs w:val="18"/>
              </w:rPr>
              <w:t xml:space="preserve"> </w:t>
            </w:r>
            <w:r>
              <w:rPr>
                <w:szCs w:val="18"/>
              </w:rPr>
              <w:t xml:space="preserve">2 </w:t>
            </w:r>
            <w:r w:rsidRPr="00DF2A0F">
              <w:rPr>
                <w:lang w:val="en-US"/>
              </w:rPr>
              <w:t>|</w:t>
            </w:r>
            <w:r>
              <w:rPr>
                <w:szCs w:val="18"/>
              </w:rPr>
              <w:t xml:space="preserve"> 3</w:t>
            </w:r>
            <w:r w:rsidRPr="00DF2A0F">
              <w:t>:</w:t>
            </w:r>
          </w:p>
          <w:p w:rsidR="001B78BC" w:rsidRPr="00DF2A0F" w:rsidRDefault="001B78BC" w:rsidP="00CB4CF5">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1B78BC" w:rsidRPr="00DF2A0F" w:rsidRDefault="001B78BC" w:rsidP="00CB4CF5">
            <w:pPr>
              <w:tabs>
                <w:tab w:val="left" w:pos="709"/>
                <w:tab w:val="left" w:pos="2835"/>
              </w:tabs>
            </w:pPr>
          </w:p>
        </w:tc>
        <w:tc>
          <w:tcPr>
            <w:tcW w:w="3260" w:type="dxa"/>
          </w:tcPr>
          <w:p w:rsidR="001B78BC" w:rsidRPr="00DF2A0F" w:rsidRDefault="001B78BC" w:rsidP="00CB4CF5">
            <w:pPr>
              <w:tabs>
                <w:tab w:val="left" w:pos="709"/>
                <w:tab w:val="left" w:pos="2835"/>
              </w:tabs>
            </w:pPr>
            <w:r w:rsidRPr="00DF2A0F">
              <w:rPr>
                <w:noProof/>
                <w:lang w:eastAsia="nl-NL"/>
              </w:rPr>
              <mc:AlternateContent>
                <mc:Choice Requires="wps">
                  <w:drawing>
                    <wp:anchor distT="0" distB="0" distL="114300" distR="114300" simplePos="0" relativeHeight="251677696" behindDoc="0" locked="0" layoutInCell="1" allowOverlap="1" wp14:anchorId="622B1564" wp14:editId="29E086C1">
                      <wp:simplePos x="0" y="0"/>
                      <wp:positionH relativeFrom="column">
                        <wp:posOffset>-45085</wp:posOffset>
                      </wp:positionH>
                      <wp:positionV relativeFrom="paragraph">
                        <wp:posOffset>53340</wp:posOffset>
                      </wp:positionV>
                      <wp:extent cx="2019300" cy="1390650"/>
                      <wp:effectExtent l="12065" t="5715" r="6985" b="13335"/>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8B6BCE" w:rsidRDefault="008B6BCE" w:rsidP="001B78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B1564" id="Tekstvak 3" o:spid="_x0000_s1031" type="#_x0000_t202" style="position:absolute;margin-left:-3.55pt;margin-top:4.2pt;width:159pt;height:10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">
                      <v:textbox>
                        <w:txbxContent>
                          <w:p w:rsidR="008B6BCE" w:rsidRDefault="008B6BCE" w:rsidP="001B78BC"/>
                        </w:txbxContent>
                      </v:textbox>
                    </v:shape>
                  </w:pict>
                </mc:Fallback>
              </mc:AlternateContent>
            </w:r>
          </w:p>
        </w:tc>
      </w:tr>
    </w:tbl>
    <w:p w:rsidR="001B78BC" w:rsidRPr="00DF2A0F" w:rsidRDefault="001B78BC" w:rsidP="001B78BC"/>
    <w:p w:rsidR="001B78BC" w:rsidRPr="00DF2A0F" w:rsidRDefault="001B78BC" w:rsidP="001B78BC">
      <w:pPr>
        <w:rPr>
          <w:b/>
        </w:rPr>
      </w:pPr>
      <w:r w:rsidRPr="00DF2A0F">
        <w:rPr>
          <w:b/>
        </w:rPr>
        <w:br w:type="page"/>
      </w:r>
    </w:p>
    <w:p w:rsidR="00C81DFC" w:rsidRPr="00DF2A0F" w:rsidRDefault="00640B8E" w:rsidP="00DA3406">
      <w:pPr>
        <w:pStyle w:val="Kop2"/>
      </w:pPr>
      <w:bookmarkStart w:id="25" w:name="_Toc81486809"/>
      <w:r>
        <w:lastRenderedPageBreak/>
        <w:t>Gebouwen met m</w:t>
      </w:r>
      <w:r w:rsidR="00DA3406" w:rsidRPr="00DF2A0F">
        <w:t>edische ruimten</w:t>
      </w:r>
      <w:bookmarkEnd w:id="25"/>
    </w:p>
    <w:p w:rsidR="008A591D" w:rsidRPr="00DF2A0F" w:rsidRDefault="008A591D" w:rsidP="00944F03">
      <w:pPr>
        <w:pStyle w:val="Kop3"/>
        <w:spacing w:after="0"/>
      </w:pPr>
      <w:bookmarkStart w:id="26" w:name="_Toc81486810"/>
      <w:r w:rsidRPr="00DF2A0F">
        <w:t>Medische ruimte</w:t>
      </w:r>
      <w:r w:rsidR="00DA3406" w:rsidRPr="00DF2A0F">
        <w:t>n</w:t>
      </w:r>
      <w:r w:rsidRPr="00DF2A0F">
        <w:t xml:space="preserve"> algemeen</w:t>
      </w:r>
      <w:bookmarkEnd w:id="26"/>
    </w:p>
    <w:tbl>
      <w:tblPr>
        <w:tblW w:w="9020" w:type="dxa"/>
        <w:tblCellMar>
          <w:left w:w="70" w:type="dxa"/>
          <w:right w:w="70" w:type="dxa"/>
        </w:tblCellMar>
        <w:tblLook w:val="04A0" w:firstRow="1" w:lastRow="0" w:firstColumn="1" w:lastColumn="0" w:noHBand="0" w:noVBand="1"/>
      </w:tblPr>
      <w:tblGrid>
        <w:gridCol w:w="423"/>
        <w:gridCol w:w="5425"/>
        <w:gridCol w:w="992"/>
        <w:gridCol w:w="2180"/>
      </w:tblGrid>
      <w:tr w:rsidR="008A591D" w:rsidRPr="00DF2A0F" w:rsidTr="00D15553">
        <w:trPr>
          <w:cantSplit/>
          <w:tblHeader/>
        </w:trPr>
        <w:tc>
          <w:tcPr>
            <w:tcW w:w="421"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27"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92" w:type="dxa"/>
            <w:tcBorders>
              <w:top w:val="single" w:sz="4" w:space="0" w:color="auto"/>
              <w:left w:val="nil"/>
              <w:bottom w:val="single" w:sz="4" w:space="0" w:color="auto"/>
              <w:right w:val="single" w:sz="4" w:space="0" w:color="auto"/>
            </w:tcBorders>
            <w:shd w:val="clear" w:color="auto" w:fill="auto"/>
            <w:noWrap/>
            <w:hideMark/>
          </w:tcPr>
          <w:p w:rsidR="00A517F7" w:rsidRDefault="008A591D" w:rsidP="00A517F7">
            <w:pPr>
              <w:spacing w:after="0" w:line="240" w:lineRule="auto"/>
              <w:jc w:val="center"/>
              <w:rPr>
                <w:rFonts w:eastAsia="Times New Roman" w:cs="Calibri"/>
                <w:b/>
                <w:bCs/>
                <w:color w:val="000000"/>
                <w:szCs w:val="18"/>
                <w:lang w:eastAsia="nl-NL"/>
              </w:rPr>
            </w:pPr>
            <w:r w:rsidRPr="00DF2A0F">
              <w:rPr>
                <w:rFonts w:eastAsia="Times New Roman" w:cs="Calibri"/>
                <w:b/>
                <w:bCs/>
                <w:color w:val="000000"/>
                <w:szCs w:val="18"/>
                <w:lang w:eastAsia="nl-NL"/>
              </w:rPr>
              <w:t>ja/nee</w:t>
            </w:r>
          </w:p>
          <w:p w:rsidR="008A591D" w:rsidRPr="00DF2A0F" w:rsidRDefault="00A517F7" w:rsidP="00A517F7">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/nvt</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B97875">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Van de installatie zijn de installatietekeningen aanwezig met daarop aangegeven, het patiënten gebied, classificatie van de </w:t>
            </w:r>
            <w:r w:rsidR="00AF63B7" w:rsidRPr="00DF2A0F">
              <w:rPr>
                <w:rFonts w:eastAsia="Times New Roman" w:cs="Calibri"/>
                <w:color w:val="000000"/>
                <w:szCs w:val="18"/>
                <w:lang w:eastAsia="nl-NL"/>
              </w:rPr>
              <w:t>ruimten</w:t>
            </w:r>
            <w:r w:rsidRPr="00DF2A0F">
              <w:rPr>
                <w:rFonts w:eastAsia="Times New Roman" w:cs="Calibri"/>
                <w:color w:val="000000"/>
                <w:szCs w:val="18"/>
                <w:lang w:eastAsia="nl-NL"/>
              </w:rPr>
              <w:t xml:space="preserve">, codering van de bescherming- en vereffeningsleidingen zijn ter plaatse van een aardpunt gemerkt overeenkomstig aanduiding vereffeningsleiding tekening en plaats van het </w:t>
            </w:r>
            <w:r w:rsidR="00640B8E">
              <w:rPr>
                <w:rFonts w:eastAsia="Times New Roman" w:cs="Calibri"/>
                <w:color w:val="000000"/>
                <w:szCs w:val="18"/>
                <w:lang w:eastAsia="nl-NL"/>
              </w:rPr>
              <w:t>centrale</w:t>
            </w:r>
            <w:r w:rsidR="00B97875">
              <w:rPr>
                <w:rFonts w:eastAsia="Times New Roman" w:cs="Calibri"/>
                <w:color w:val="000000"/>
                <w:szCs w:val="18"/>
                <w:lang w:eastAsia="nl-NL"/>
              </w:rPr>
              <w:t>-</w:t>
            </w:r>
            <w:r w:rsidR="00640B8E">
              <w:rPr>
                <w:rFonts w:eastAsia="Times New Roman" w:cs="Calibri"/>
                <w:color w:val="000000"/>
                <w:szCs w:val="18"/>
                <w:lang w:eastAsia="nl-NL"/>
              </w:rPr>
              <w:t>aardrail / sub</w:t>
            </w:r>
            <w:r w:rsidR="00B97875">
              <w:rPr>
                <w:rFonts w:eastAsia="Times New Roman" w:cs="Calibri"/>
                <w:color w:val="000000"/>
                <w:szCs w:val="18"/>
                <w:lang w:eastAsia="nl-NL"/>
              </w:rPr>
              <w:t>-</w:t>
            </w:r>
            <w:r w:rsidR="00640B8E">
              <w:rPr>
                <w:rFonts w:eastAsia="Times New Roman" w:cs="Calibri"/>
                <w:color w:val="000000"/>
                <w:szCs w:val="18"/>
                <w:lang w:eastAsia="nl-NL"/>
              </w:rPr>
              <w:t>aardrail.</w:t>
            </w:r>
            <w:r w:rsidRPr="00DF2A0F">
              <w:rPr>
                <w:rFonts w:eastAsia="Times New Roman" w:cs="Calibri"/>
                <w:color w:val="000000"/>
                <w:szCs w:val="18"/>
                <w:lang w:eastAsia="nl-NL"/>
              </w:rPr>
              <w: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Er zijn geen PEN-leidingen gebruikt.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In of nabij de ruimte</w:t>
            </w:r>
            <w:r w:rsidR="005771B4" w:rsidRPr="00DF2A0F">
              <w:rPr>
                <w:rFonts w:eastAsia="Times New Roman" w:cs="Calibri"/>
                <w:color w:val="000000"/>
                <w:szCs w:val="18"/>
                <w:lang w:eastAsia="nl-NL"/>
              </w:rPr>
              <w:t xml:space="preserve"> moeten één of meer aardpunten </w:t>
            </w:r>
            <w:r w:rsidRPr="00DF2A0F">
              <w:rPr>
                <w:rFonts w:eastAsia="Times New Roman" w:cs="Calibri"/>
                <w:color w:val="000000"/>
                <w:szCs w:val="18"/>
                <w:lang w:eastAsia="nl-NL"/>
              </w:rPr>
              <w:t>zijn aangebracht. Een van deze aardpunten moet dienen als centraal aardpunt.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Het centraal aardpunt is aangesloten op de dichtstbijzijnde beschermingsleiding.</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De aansluitingen van vereffeningsleidingen op een aardpunt moeten gemakkelijk toegankelijk en </w:t>
            </w:r>
            <w:r w:rsidR="005771B4" w:rsidRPr="00DF2A0F">
              <w:rPr>
                <w:rFonts w:eastAsia="Times New Roman" w:cs="Calibri"/>
                <w:color w:val="000000"/>
                <w:szCs w:val="18"/>
                <w:lang w:eastAsia="nl-NL"/>
              </w:rPr>
              <w:t>los neembaar</w:t>
            </w:r>
            <w:r w:rsidRPr="00DF2A0F">
              <w:rPr>
                <w:rFonts w:eastAsia="Times New Roman" w:cs="Calibri"/>
                <w:color w:val="000000"/>
                <w:szCs w:val="18"/>
                <w:lang w:eastAsia="nl-NL"/>
              </w:rPr>
              <w:t xml:space="preserve"> zijn, slechts met gereedschap kunnen worden losgemaakt, mechanisch voldoende sterk zijn en elektrisch blijvend betrouwbaar zijn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D922B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aansluitingen van de vereffeningsleidingen op een aardpunt zijn</w:t>
            </w:r>
            <w:r w:rsidR="00D922B3">
              <w:rPr>
                <w:rFonts w:eastAsia="Times New Roman" w:cs="Calibri"/>
                <w:color w:val="000000"/>
                <w:szCs w:val="18"/>
                <w:lang w:eastAsia="nl-NL"/>
              </w:rPr>
              <w:t xml:space="preserve"> </w:t>
            </w:r>
            <w:r w:rsidRPr="00DF2A0F">
              <w:rPr>
                <w:rFonts w:eastAsia="Times New Roman" w:cs="Calibri"/>
                <w:color w:val="000000"/>
                <w:szCs w:val="18"/>
                <w:lang w:eastAsia="nl-NL"/>
              </w:rPr>
              <w:t>gemakkelijk toegankelijk en met gereedschap los te nemen.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Aardrails bestaan uit een koperen of messing klemmen strook met een minimale doorsnede van 60mm2 en een dikte van ten minste 4mm, of uit een gelijkwaardige constructie</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Elektrisch materieel is verder dan 0,2 m van de tappunten voor medische gassen geplaatst.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In medische ruimtes zijn de eisen voor TN-stelsels van toepassing en moeten in alle gevallen aardlekschakelaars zijn toegepast. (indien TT-stelsels)</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lekstroom van elke SELV-, PELV- en MES keten is niet hoger dan 500 µA, gemeten tussen elke fase of pool en het centraal aardpunt.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Functionele beproeving van de aardlekschakelaars;  de uitschakelstroom is correct, de uitschakeltijd is correct en de testknop functioneert correct.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beschermingscontacten van de wandcontactdozen voldoen aan de contactdruk van ten minste 10 N en ten hoogste 20 N</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single" w:sz="4" w:space="0" w:color="auto"/>
              <w:left w:val="single" w:sz="4" w:space="0" w:color="auto"/>
              <w:bottom w:val="single" w:sz="4" w:space="0" w:color="auto"/>
              <w:right w:val="single" w:sz="4" w:space="0" w:color="auto"/>
            </w:tcBorders>
            <w:shd w:val="clear" w:color="auto" w:fill="auto"/>
            <w:hideMark/>
          </w:tcPr>
          <w:p w:rsidR="008A591D" w:rsidRPr="00DF2A0F" w:rsidRDefault="00D922B3" w:rsidP="008A591D">
            <w:pPr>
              <w:spacing w:after="0" w:line="240" w:lineRule="auto"/>
              <w:rPr>
                <w:rFonts w:eastAsia="Times New Roman" w:cs="Calibri"/>
                <w:color w:val="000000"/>
                <w:szCs w:val="18"/>
                <w:lang w:eastAsia="nl-NL"/>
              </w:rPr>
            </w:pPr>
            <w:r>
              <w:rPr>
                <w:rFonts w:eastAsia="Times New Roman" w:cs="Calibri"/>
                <w:color w:val="000000"/>
                <w:szCs w:val="18"/>
                <w:lang w:eastAsia="nl-NL"/>
              </w:rPr>
              <w:t>In de bescherming en vereffen</w:t>
            </w:r>
            <w:r w:rsidR="008A591D" w:rsidRPr="00DF2A0F">
              <w:rPr>
                <w:rFonts w:eastAsia="Times New Roman" w:cs="Calibri"/>
                <w:color w:val="000000"/>
                <w:szCs w:val="18"/>
                <w:lang w:eastAsia="nl-NL"/>
              </w:rPr>
              <w:t>ingsleidingen mogen geen lussen zijn aangebracht.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Indien wandcontactdozen worden gevoed uit de elektrische installatie voor veiligheidsdoeleinden moeten deze duidelijk als zodanig herkenbaar zijn.</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D922B3">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Indien twee of meer aardpunten in of nabij de ruimte zijn aangebracht</w:t>
            </w:r>
            <w:r w:rsidR="00D922B3">
              <w:rPr>
                <w:rFonts w:eastAsia="Times New Roman" w:cs="Calibri"/>
                <w:color w:val="000000"/>
                <w:szCs w:val="18"/>
                <w:lang w:eastAsia="nl-NL"/>
              </w:rPr>
              <w:t xml:space="preserve"> </w:t>
            </w:r>
            <w:r w:rsidRPr="00DF2A0F">
              <w:rPr>
                <w:rFonts w:eastAsia="Times New Roman" w:cs="Calibri"/>
                <w:color w:val="000000"/>
                <w:szCs w:val="18"/>
                <w:lang w:eastAsia="nl-NL"/>
              </w:rPr>
              <w:t>moeten deze door een vereffeningsleiding van minimaal 16 mm2 zijn</w:t>
            </w:r>
            <w:r w:rsidR="00D922B3">
              <w:rPr>
                <w:rFonts w:eastAsia="Times New Roman" w:cs="Calibri"/>
                <w:color w:val="000000"/>
                <w:szCs w:val="18"/>
                <w:lang w:eastAsia="nl-NL"/>
              </w:rPr>
              <w:t xml:space="preserve"> </w:t>
            </w:r>
            <w:r w:rsidRPr="00DF2A0F">
              <w:rPr>
                <w:rFonts w:eastAsia="Times New Roman" w:cs="Calibri"/>
                <w:color w:val="000000"/>
                <w:szCs w:val="18"/>
                <w:lang w:eastAsia="nl-NL"/>
              </w:rPr>
              <w:t>verbonden.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Er zijn geen TN-C-stelsels gebruikt na de hoofdverdeler</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De centrale aardrail moet zich in of nabij de  medisch gebruikte ruimte bevinden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single" w:sz="4" w:space="0" w:color="auto"/>
              <w:left w:val="single" w:sz="4" w:space="0" w:color="auto"/>
              <w:bottom w:val="single" w:sz="4" w:space="0" w:color="auto"/>
              <w:right w:val="single" w:sz="4" w:space="0" w:color="auto"/>
            </w:tcBorders>
            <w:shd w:val="clear" w:color="auto" w:fill="auto"/>
            <w:hideMark/>
          </w:tcPr>
          <w:p w:rsidR="008A591D" w:rsidRPr="00DF2A0F" w:rsidRDefault="00640B8E" w:rsidP="00640B8E">
            <w:pPr>
              <w:spacing w:after="0" w:line="240" w:lineRule="auto"/>
              <w:rPr>
                <w:rFonts w:eastAsia="Times New Roman" w:cs="Arial"/>
                <w:color w:val="000000"/>
                <w:szCs w:val="18"/>
                <w:lang w:eastAsia="nl-NL"/>
              </w:rPr>
            </w:pPr>
            <w:r>
              <w:rPr>
                <w:rFonts w:eastAsia="Arial" w:cs="Arial"/>
                <w:color w:val="000000"/>
                <w:szCs w:val="18"/>
                <w:lang w:eastAsia="nl-NL"/>
              </w:rPr>
              <w:t>Elektrisch materieel (wandcontactdozen</w:t>
            </w:r>
            <w:r w:rsidR="008A591D" w:rsidRPr="00DF2A0F">
              <w:rPr>
                <w:rFonts w:eastAsia="Arial" w:cs="Arial"/>
                <w:color w:val="000000"/>
                <w:szCs w:val="18"/>
                <w:lang w:eastAsia="nl-NL"/>
              </w:rPr>
              <w:t xml:space="preserve"> en schakelaars) moet zijn aangebracht op een afstand van ten minste 0,2 meter horizontaal (hart-op-hart) van medische gasafname-punten, teneinde het ontsteking risico van brandbare gassen te minimaliseren.</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6"/>
              </w:numPr>
              <w:spacing w:after="0" w:line="240" w:lineRule="auto"/>
              <w:ind w:left="357" w:hanging="357"/>
              <w:rPr>
                <w:rFonts w:eastAsia="Times New Roman" w:cs="Calibri"/>
                <w:color w:val="000000"/>
                <w:szCs w:val="18"/>
                <w:lang w:eastAsia="nl-NL"/>
              </w:rPr>
            </w:pPr>
          </w:p>
        </w:tc>
        <w:tc>
          <w:tcPr>
            <w:tcW w:w="5427"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640B8E">
            <w:pPr>
              <w:spacing w:after="0" w:line="240" w:lineRule="auto"/>
              <w:rPr>
                <w:rFonts w:eastAsia="Times New Roman" w:cs="Arial"/>
                <w:color w:val="000000"/>
                <w:szCs w:val="18"/>
                <w:lang w:eastAsia="nl-NL"/>
              </w:rPr>
            </w:pPr>
            <w:r w:rsidRPr="00DF2A0F">
              <w:rPr>
                <w:rFonts w:eastAsia="Times New Roman" w:cs="Arial"/>
                <w:color w:val="000000"/>
                <w:szCs w:val="18"/>
                <w:lang w:eastAsia="nl-NL"/>
              </w:rPr>
              <w:t>Elektrisch materieel (</w:t>
            </w:r>
            <w:r w:rsidR="00640B8E">
              <w:rPr>
                <w:rFonts w:eastAsia="Times New Roman" w:cs="Arial"/>
                <w:color w:val="000000"/>
                <w:szCs w:val="18"/>
                <w:lang w:eastAsia="nl-NL"/>
              </w:rPr>
              <w:t>wandcontactdozen</w:t>
            </w:r>
            <w:r w:rsidRPr="00DF2A0F">
              <w:rPr>
                <w:rFonts w:eastAsia="Times New Roman" w:cs="Arial"/>
                <w:color w:val="000000"/>
                <w:szCs w:val="18"/>
                <w:lang w:eastAsia="nl-NL"/>
              </w:rPr>
              <w:t xml:space="preserve"> en schakelaars) mag niet zijn aangebracht onder medische gasafnamepunten, teneinde het ontstekingsrisico van brandbare gassen te minimaliseren</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8A591D" w:rsidRPr="00DF2A0F" w:rsidRDefault="008A591D"/>
    <w:p w:rsidR="008A591D" w:rsidRPr="00DF2A0F" w:rsidRDefault="008A591D">
      <w:pPr>
        <w:rPr>
          <w:b/>
        </w:rPr>
      </w:pPr>
      <w:r w:rsidRPr="00DF2A0F">
        <w:rPr>
          <w:b/>
        </w:rPr>
        <w:br w:type="page"/>
      </w:r>
    </w:p>
    <w:p w:rsidR="00F57248" w:rsidRPr="00DF2A0F" w:rsidRDefault="008A591D" w:rsidP="00944F03">
      <w:pPr>
        <w:pStyle w:val="Kop3"/>
        <w:spacing w:after="0"/>
      </w:pPr>
      <w:bookmarkStart w:id="27" w:name="_Toc81486811"/>
      <w:r w:rsidRPr="00DF2A0F">
        <w:lastRenderedPageBreak/>
        <w:t>Medische ruimte</w:t>
      </w:r>
      <w:r w:rsidR="00D15553">
        <w:t>n</w:t>
      </w:r>
      <w:r w:rsidRPr="00DF2A0F">
        <w:t xml:space="preserve"> S1 / S2 / S3</w:t>
      </w:r>
      <w:bookmarkEnd w:id="27"/>
    </w:p>
    <w:tbl>
      <w:tblPr>
        <w:tblW w:w="9020" w:type="dxa"/>
        <w:tblCellMar>
          <w:left w:w="70" w:type="dxa"/>
          <w:right w:w="70" w:type="dxa"/>
        </w:tblCellMar>
        <w:tblLook w:val="04A0" w:firstRow="1" w:lastRow="0" w:firstColumn="1" w:lastColumn="0" w:noHBand="0" w:noVBand="1"/>
      </w:tblPr>
      <w:tblGrid>
        <w:gridCol w:w="438"/>
        <w:gridCol w:w="5292"/>
        <w:gridCol w:w="1029"/>
        <w:gridCol w:w="2261"/>
      </w:tblGrid>
      <w:tr w:rsidR="008A591D" w:rsidRPr="00DF2A0F" w:rsidTr="0037789F">
        <w:trPr>
          <w:cantSplit/>
          <w:tblHeader/>
        </w:trPr>
        <w:tc>
          <w:tcPr>
            <w:tcW w:w="421"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103"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92" w:type="dxa"/>
            <w:tcBorders>
              <w:top w:val="single" w:sz="4" w:space="0" w:color="auto"/>
              <w:left w:val="nil"/>
              <w:bottom w:val="single" w:sz="4" w:space="0" w:color="auto"/>
              <w:right w:val="single" w:sz="4" w:space="0" w:color="auto"/>
            </w:tcBorders>
            <w:shd w:val="clear" w:color="auto" w:fill="auto"/>
            <w:noWrap/>
            <w:hideMark/>
          </w:tcPr>
          <w:p w:rsidR="00D15553" w:rsidRDefault="008A591D" w:rsidP="00D15553">
            <w:pPr>
              <w:spacing w:after="0" w:line="240" w:lineRule="auto"/>
              <w:jc w:val="center"/>
              <w:rPr>
                <w:rFonts w:eastAsia="Times New Roman" w:cs="Calibri"/>
                <w:b/>
                <w:bCs/>
                <w:color w:val="000000"/>
                <w:szCs w:val="18"/>
                <w:lang w:eastAsia="nl-NL"/>
              </w:rPr>
            </w:pPr>
            <w:r w:rsidRPr="00DF2A0F">
              <w:rPr>
                <w:rFonts w:eastAsia="Times New Roman" w:cs="Calibri"/>
                <w:b/>
                <w:bCs/>
                <w:color w:val="000000"/>
                <w:szCs w:val="18"/>
                <w:lang w:eastAsia="nl-NL"/>
              </w:rPr>
              <w:t>ja/nee</w:t>
            </w:r>
          </w:p>
          <w:p w:rsidR="008A591D" w:rsidRPr="00DF2A0F" w:rsidRDefault="00D15553" w:rsidP="00D1555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/nvt</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8A591D" w:rsidRPr="00DF2A0F" w:rsidTr="00D15553">
        <w:trPr>
          <w:cantSplit/>
          <w:trHeight w:val="737"/>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A20EC6">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Het aantal vereffeningpunten is tenminste gelijk aan het aantal</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opstelplaatsen voor een bed of het aantal, behandelplaatsen in de ruimte.</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Height w:val="2122"/>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A20EC6">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volgende geleidende delen moeten door een vereffeningsleiding met</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een aardpunt zijn verbonden:</w:t>
            </w:r>
            <w:r w:rsidRPr="00DF2A0F">
              <w:rPr>
                <w:rFonts w:eastAsia="Times New Roman" w:cs="Calibri"/>
                <w:color w:val="000000"/>
                <w:szCs w:val="18"/>
                <w:lang w:eastAsia="nl-NL"/>
              </w:rPr>
              <w:br/>
              <w:t>- vreemd geleidende delen binnen het patiënten gebied</w:t>
            </w:r>
            <w:r w:rsidRPr="00DF2A0F">
              <w:rPr>
                <w:rFonts w:eastAsia="Times New Roman" w:cs="Calibri"/>
                <w:color w:val="000000"/>
                <w:szCs w:val="18"/>
                <w:lang w:eastAsia="nl-NL"/>
              </w:rPr>
              <w:br/>
              <w:t>- vast opgestelde metalen gestellen</w:t>
            </w:r>
            <w:r w:rsidRPr="00DF2A0F">
              <w:rPr>
                <w:rFonts w:eastAsia="Times New Roman" w:cs="Calibri"/>
                <w:color w:val="000000"/>
                <w:szCs w:val="18"/>
                <w:lang w:eastAsia="nl-NL"/>
              </w:rPr>
              <w:br/>
              <w:t>- beschermingscontacten van wandcontactdozen</w:t>
            </w:r>
            <w:r w:rsidRPr="00DF2A0F">
              <w:rPr>
                <w:rFonts w:eastAsia="Times New Roman" w:cs="Calibri"/>
                <w:color w:val="000000"/>
                <w:szCs w:val="18"/>
                <w:lang w:eastAsia="nl-NL"/>
              </w:rPr>
              <w:br/>
              <w:t>- vereffeningspunten</w:t>
            </w:r>
            <w:r w:rsidRPr="00DF2A0F">
              <w:rPr>
                <w:rFonts w:eastAsia="Times New Roman" w:cs="Calibri"/>
                <w:color w:val="000000"/>
                <w:szCs w:val="18"/>
                <w:lang w:eastAsia="nl-NL"/>
              </w:rPr>
              <w:br/>
              <w:t>Deze bepaling geldt niet voor vreemde geleidende delen met een</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aanraakbaar oppervlak kleiner dan 0,1 m2 en een grootste afmeting van ten</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hoogste 1 m.</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Height w:val="976"/>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A20EC6">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Per opstelplaats voor een bed of een behandelplaats Moeten ten minste 4</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wandcontactdozen zijn aangebracht. Deze wandcontactdozen moeten ten</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minste over 2 eind-groepen zijn verdeeld.</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Height w:val="1415"/>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A20EC6">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Elektrisch materieel en wandcontactdozen voor algemeen gebruik moetendeel uit van:</w:t>
            </w:r>
            <w:r w:rsidRPr="00DF2A0F">
              <w:rPr>
                <w:rFonts w:eastAsia="Times New Roman" w:cs="Calibri"/>
                <w:color w:val="000000"/>
                <w:szCs w:val="18"/>
                <w:lang w:eastAsia="nl-NL"/>
              </w:rPr>
              <w:br/>
              <w:t>- SELV- PELV ketens, òf</w:t>
            </w:r>
            <w:r w:rsidRPr="00DF2A0F">
              <w:rPr>
                <w:rFonts w:eastAsia="Times New Roman" w:cs="Calibri"/>
                <w:color w:val="000000"/>
                <w:szCs w:val="18"/>
                <w:lang w:eastAsia="nl-NL"/>
              </w:rPr>
              <w:br/>
              <w:t>- MES- ketens, of</w:t>
            </w:r>
            <w:r w:rsidRPr="00DF2A0F">
              <w:rPr>
                <w:rFonts w:eastAsia="Times New Roman" w:cs="Calibri"/>
                <w:color w:val="000000"/>
                <w:szCs w:val="18"/>
                <w:lang w:eastAsia="nl-NL"/>
              </w:rPr>
              <w:br/>
              <w:t>- Eindgroepen die beveiligd zijn door aardlekschakelaars met een</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nominale aanspreekstroom van 30 mA.</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Height w:val="1123"/>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A20EC6">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Per opstelplaats voor een bed of een behandelplaats Moeten ten minste 6</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wandcontactdozen zijn aangebracht. Deze wandcontactdozen moeten ten</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minste over 2 onafhankelijke voeding bronnen of onafhankelijke</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transformatoren zijn verdeeld.</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Height w:val="815"/>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693CF7">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Een SELV-, PELV- en MES keten dient voor de voeding van</w:t>
            </w:r>
            <w:r w:rsidR="00693CF7">
              <w:rPr>
                <w:rFonts w:eastAsia="Times New Roman" w:cs="Calibri"/>
                <w:color w:val="000000"/>
                <w:szCs w:val="18"/>
                <w:lang w:eastAsia="nl-NL"/>
              </w:rPr>
              <w:t xml:space="preserve"> </w:t>
            </w:r>
            <w:r w:rsidRPr="00DF2A0F">
              <w:rPr>
                <w:rFonts w:eastAsia="Times New Roman" w:cs="Calibri"/>
                <w:color w:val="000000"/>
                <w:szCs w:val="18"/>
                <w:lang w:eastAsia="nl-NL"/>
              </w:rPr>
              <w:t>wandcontactdozen voor algemeen gebruik mag een nominaal vermogen</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van ten hoogste 1,6 kVA</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Height w:val="528"/>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8A591D" w:rsidRPr="00DF2A0F" w:rsidRDefault="008A591D" w:rsidP="00A20EC6">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Op SELV-, PELV- en MES keten mogen ten hoogste 8 wandcontactdozenzijn aangesloten.</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Height w:val="692"/>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974D6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lekstroom van elke SELV-, PELV- en MES keten is niet hoger dan 500</w:t>
            </w:r>
            <w:r w:rsidR="00A20EC6" w:rsidRPr="00DF2A0F">
              <w:rPr>
                <w:rFonts w:eastAsia="Times New Roman" w:cs="Calibri"/>
                <w:color w:val="000000"/>
                <w:szCs w:val="18"/>
                <w:lang w:eastAsia="nl-NL"/>
              </w:rPr>
              <w:t xml:space="preserve"> </w:t>
            </w:r>
            <w:r w:rsidR="00974D62">
              <w:rPr>
                <w:rFonts w:eastAsia="Times New Roman" w:cs="Calibri"/>
                <w:color w:val="000000"/>
                <w:szCs w:val="18"/>
                <w:lang w:eastAsia="nl-NL"/>
              </w:rPr>
              <w:t>μA,.</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2B3C6B">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impedantie van de vereffeningsleidingen tussen vereffeningpunten,</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vreemd geleidende delen, metalen leidingen voor vloeistoffen en gassen</w:t>
            </w:r>
            <w:r w:rsidR="00A20EC6" w:rsidRPr="00DF2A0F">
              <w:rPr>
                <w:rFonts w:eastAsia="Times New Roman" w:cs="Calibri"/>
                <w:color w:val="000000"/>
                <w:szCs w:val="18"/>
                <w:lang w:eastAsia="nl-NL"/>
              </w:rPr>
              <w:t xml:space="preserve"> </w:t>
            </w:r>
            <w:r w:rsidRPr="00DF2A0F">
              <w:rPr>
                <w:rFonts w:eastAsia="Times New Roman" w:cs="Calibri"/>
                <w:color w:val="000000"/>
                <w:szCs w:val="18"/>
                <w:lang w:eastAsia="nl-NL"/>
              </w:rPr>
              <w:t xml:space="preserve">onderling, en het centraal aardpunt mag ten hoogste 0,1 </w:t>
            </w:r>
            <w:r w:rsidR="002B3C6B">
              <w:rPr>
                <w:rFonts w:eastAsia="Times New Roman" w:cs="Calibri"/>
                <w:color w:val="000000"/>
                <w:szCs w:val="18"/>
                <w:lang w:eastAsia="nl-NL"/>
              </w:rPr>
              <w:t>Ω</w:t>
            </w:r>
            <w:r w:rsidRPr="00DF2A0F">
              <w:rPr>
                <w:rFonts w:eastAsia="Times New Roman" w:cs="Calibri"/>
                <w:color w:val="000000"/>
                <w:szCs w:val="18"/>
                <w:lang w:eastAsia="nl-NL"/>
              </w:rPr>
              <w:t xml:space="preserve"> zijn.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693CF7">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impedantie van de vereffeningsleiding tussen metalen gestellen,</w:t>
            </w:r>
            <w:r w:rsidR="00693CF7">
              <w:rPr>
                <w:rFonts w:eastAsia="Times New Roman" w:cs="Calibri"/>
                <w:color w:val="000000"/>
                <w:szCs w:val="18"/>
                <w:lang w:eastAsia="nl-NL"/>
              </w:rPr>
              <w:t xml:space="preserve"> </w:t>
            </w:r>
            <w:r w:rsidRPr="00DF2A0F">
              <w:rPr>
                <w:rFonts w:eastAsia="Times New Roman" w:cs="Calibri"/>
                <w:color w:val="000000"/>
                <w:szCs w:val="18"/>
                <w:lang w:eastAsia="nl-NL"/>
              </w:rPr>
              <w:t>beschermingscontacten en het centra</w:t>
            </w:r>
            <w:r w:rsidR="002B3C6B">
              <w:rPr>
                <w:rFonts w:eastAsia="Times New Roman" w:cs="Calibri"/>
                <w:color w:val="000000"/>
                <w:szCs w:val="18"/>
                <w:lang w:eastAsia="nl-NL"/>
              </w:rPr>
              <w:t>al aardpunt ten hoogste zijn:</w:t>
            </w:r>
            <w:r w:rsidR="002B3C6B">
              <w:rPr>
                <w:rFonts w:eastAsia="Times New Roman" w:cs="Calibri"/>
                <w:color w:val="000000"/>
                <w:szCs w:val="18"/>
                <w:lang w:eastAsia="nl-NL"/>
              </w:rPr>
              <w:br/>
              <w:t>a)</w:t>
            </w:r>
            <w:r w:rsidRPr="00DF2A0F">
              <w:rPr>
                <w:rFonts w:eastAsia="Times New Roman" w:cs="Calibri"/>
                <w:color w:val="000000"/>
                <w:szCs w:val="18"/>
                <w:lang w:eastAsia="nl-NL"/>
              </w:rPr>
              <w:t xml:space="preserve"> 0,1 </w:t>
            </w:r>
            <w:r w:rsidR="002B3C6B">
              <w:rPr>
                <w:rFonts w:eastAsia="Times New Roman" w:cs="Calibri"/>
                <w:color w:val="000000"/>
                <w:szCs w:val="18"/>
                <w:lang w:eastAsia="nl-NL"/>
              </w:rPr>
              <w:t>Ω</w:t>
            </w:r>
            <w:r w:rsidRPr="00DF2A0F">
              <w:rPr>
                <w:rFonts w:eastAsia="Times New Roman" w:cs="Calibri"/>
                <w:color w:val="000000"/>
                <w:szCs w:val="18"/>
                <w:lang w:eastAsia="nl-NL"/>
              </w:rPr>
              <w:t xml:space="preserve"> voor toestellen en wandcontactdozen die deel uitmaken van</w:t>
            </w:r>
            <w:r w:rsidR="002B3C6B">
              <w:rPr>
                <w:rFonts w:eastAsia="Times New Roman" w:cs="Calibri"/>
                <w:color w:val="000000"/>
                <w:szCs w:val="18"/>
                <w:lang w:eastAsia="nl-NL"/>
              </w:rPr>
              <w:t xml:space="preserve"> </w:t>
            </w:r>
            <w:r w:rsidRPr="00DF2A0F">
              <w:rPr>
                <w:rFonts w:eastAsia="Times New Roman" w:cs="Calibri"/>
                <w:color w:val="000000"/>
                <w:szCs w:val="18"/>
                <w:lang w:eastAsia="nl-NL"/>
              </w:rPr>
              <w:t>eindgroepen die zijn beveiligd met beveiligingstoestellen met een</w:t>
            </w:r>
            <w:r w:rsidR="006006C4">
              <w:rPr>
                <w:rFonts w:eastAsia="Times New Roman" w:cs="Calibri"/>
                <w:color w:val="000000"/>
                <w:szCs w:val="18"/>
                <w:lang w:eastAsia="nl-NL"/>
              </w:rPr>
              <w:t xml:space="preserve"> </w:t>
            </w:r>
            <w:r w:rsidRPr="00DF2A0F">
              <w:rPr>
                <w:rFonts w:eastAsia="Times New Roman" w:cs="Calibri"/>
                <w:color w:val="000000"/>
                <w:szCs w:val="18"/>
                <w:lang w:eastAsia="nl-NL"/>
              </w:rPr>
              <w:t>nominale stroom In van ten hoogste 40 A.</w:t>
            </w:r>
            <w:r w:rsidRPr="00DF2A0F">
              <w:rPr>
                <w:rFonts w:eastAsia="Times New Roman" w:cs="Calibri"/>
                <w:color w:val="000000"/>
                <w:szCs w:val="18"/>
                <w:lang w:eastAsia="nl-NL"/>
              </w:rPr>
              <w:br/>
              <w:t>b</w:t>
            </w:r>
            <w:r w:rsidR="002B3C6B">
              <w:rPr>
                <w:rFonts w:eastAsia="Times New Roman" w:cs="Calibri"/>
                <w:color w:val="000000"/>
                <w:szCs w:val="18"/>
                <w:lang w:eastAsia="nl-NL"/>
              </w:rPr>
              <w:t>)</w:t>
            </w:r>
            <w:r w:rsidRPr="00DF2A0F">
              <w:rPr>
                <w:rFonts w:eastAsia="Times New Roman" w:cs="Calibri"/>
                <w:color w:val="000000"/>
                <w:szCs w:val="18"/>
                <w:lang w:eastAsia="nl-NL"/>
              </w:rPr>
              <w:t xml:space="preserve"> 4/In voor toestellen en wandcontactdozen die deel uitmaken van</w:t>
            </w:r>
            <w:r w:rsidR="002B3C6B">
              <w:rPr>
                <w:rFonts w:eastAsia="Times New Roman" w:cs="Calibri"/>
                <w:color w:val="000000"/>
                <w:szCs w:val="18"/>
                <w:lang w:eastAsia="nl-NL"/>
              </w:rPr>
              <w:t xml:space="preserve"> </w:t>
            </w:r>
            <w:r w:rsidRPr="00DF2A0F">
              <w:rPr>
                <w:rFonts w:eastAsia="Times New Roman" w:cs="Calibri"/>
                <w:color w:val="000000"/>
                <w:szCs w:val="18"/>
                <w:lang w:eastAsia="nl-NL"/>
              </w:rPr>
              <w:t>eindgroepen die zijn beveiligd met beveiligingstoestellen met een</w:t>
            </w:r>
            <w:r w:rsidR="002B3C6B">
              <w:rPr>
                <w:rFonts w:eastAsia="Times New Roman" w:cs="Calibri"/>
                <w:color w:val="000000"/>
                <w:szCs w:val="18"/>
                <w:lang w:eastAsia="nl-NL"/>
              </w:rPr>
              <w:t xml:space="preserve"> </w:t>
            </w:r>
            <w:r w:rsidRPr="00DF2A0F">
              <w:rPr>
                <w:rFonts w:eastAsia="Times New Roman" w:cs="Calibri"/>
                <w:color w:val="000000"/>
                <w:szCs w:val="18"/>
                <w:lang w:eastAsia="nl-NL"/>
              </w:rPr>
              <w:t>nominale stroom In groter dan 40 A.</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2B3C6B">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aanraakspanning mag onder normale omstandigheden ten hoogste 100mV zijn in S2 ruimtes.</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8A591D" w:rsidRPr="00DF2A0F" w:rsidRDefault="008A591D" w:rsidP="002B3C6B">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aanraakspanning mag onder normale omstandigheden en bij een eerste</w:t>
            </w:r>
            <w:r w:rsidR="002B3C6B">
              <w:rPr>
                <w:rFonts w:eastAsia="Times New Roman" w:cs="Calibri"/>
                <w:color w:val="000000"/>
                <w:szCs w:val="18"/>
                <w:lang w:eastAsia="nl-NL"/>
              </w:rPr>
              <w:t xml:space="preserve"> </w:t>
            </w:r>
            <w:r w:rsidRPr="00DF2A0F">
              <w:rPr>
                <w:rFonts w:eastAsia="Times New Roman" w:cs="Calibri"/>
                <w:color w:val="000000"/>
                <w:szCs w:val="18"/>
                <w:lang w:eastAsia="nl-NL"/>
              </w:rPr>
              <w:t>fout ten hoogste</w:t>
            </w:r>
            <w:r w:rsidR="002B3C6B">
              <w:rPr>
                <w:rFonts w:eastAsia="Times New Roman" w:cs="Calibri"/>
                <w:color w:val="000000"/>
                <w:szCs w:val="18"/>
                <w:lang w:eastAsia="nl-NL"/>
              </w:rPr>
              <w:t xml:space="preserve"> 1</w:t>
            </w:r>
            <w:r w:rsidRPr="00DF2A0F">
              <w:rPr>
                <w:rFonts w:eastAsia="Times New Roman" w:cs="Calibri"/>
                <w:color w:val="000000"/>
                <w:szCs w:val="18"/>
                <w:lang w:eastAsia="nl-NL"/>
              </w:rPr>
              <w:t>0 mV zijn in S3 ruimtes</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2B3C6B">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weerstand van vloeren en wanden op een willekeurig gemeten deel</w:t>
            </w:r>
            <w:r w:rsidR="002B3C6B">
              <w:rPr>
                <w:rFonts w:eastAsia="Times New Roman" w:cs="Calibri"/>
                <w:color w:val="000000"/>
                <w:szCs w:val="18"/>
                <w:lang w:eastAsia="nl-NL"/>
              </w:rPr>
              <w:t xml:space="preserve"> </w:t>
            </w:r>
            <w:r w:rsidRPr="00DF2A0F">
              <w:rPr>
                <w:rFonts w:eastAsia="Times New Roman" w:cs="Calibri"/>
                <w:color w:val="000000"/>
                <w:szCs w:val="18"/>
                <w:lang w:eastAsia="nl-NL"/>
              </w:rPr>
              <w:t>voldoet aan de specificatie volgens opgave fabrikant.</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nil"/>
              <w:left w:val="nil"/>
              <w:bottom w:val="single" w:sz="4" w:space="0" w:color="auto"/>
              <w:right w:val="single" w:sz="4" w:space="0" w:color="auto"/>
            </w:tcBorders>
            <w:shd w:val="clear" w:color="auto" w:fill="auto"/>
            <w:hideMark/>
          </w:tcPr>
          <w:p w:rsidR="008A591D" w:rsidRPr="00DF2A0F" w:rsidRDefault="008A591D" w:rsidP="002B3C6B">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noodstroominstallaties dienen te voldoen aan het</w:t>
            </w:r>
            <w:r w:rsidR="002B3C6B">
              <w:rPr>
                <w:rFonts w:eastAsia="Times New Roman" w:cs="Calibri"/>
                <w:color w:val="000000"/>
                <w:szCs w:val="18"/>
                <w:lang w:eastAsia="nl-NL"/>
              </w:rPr>
              <w:t xml:space="preserve"> </w:t>
            </w:r>
            <w:r w:rsidRPr="00DF2A0F">
              <w:rPr>
                <w:rFonts w:eastAsia="Times New Roman" w:cs="Calibri"/>
                <w:color w:val="000000"/>
                <w:szCs w:val="18"/>
                <w:lang w:eastAsia="nl-NL"/>
              </w:rPr>
              <w:t>bepaalde in de hoofdstukken 35 en 56 NEN 1010-4e druk: 1988.</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bCs/>
                <w:color w:val="000000"/>
                <w:szCs w:val="18"/>
                <w:lang w:eastAsia="nl-NL"/>
              </w:rPr>
            </w:pPr>
            <w:r w:rsidRPr="00DF2A0F">
              <w:rPr>
                <w:rFonts w:eastAsia="Times New Roman" w:cs="Calibri"/>
                <w:bCs/>
                <w:color w:val="000000"/>
                <w:szCs w:val="18"/>
                <w:lang w:eastAsia="nl-NL"/>
              </w:rPr>
              <w:t>Beproeving akoestisch / visueel alarmsysteem</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7"/>
              </w:numPr>
              <w:spacing w:after="0" w:line="240" w:lineRule="auto"/>
              <w:ind w:left="357" w:hanging="357"/>
              <w:rPr>
                <w:rFonts w:eastAsia="Times New Roman" w:cs="Calibri"/>
                <w:color w:val="000000"/>
                <w:szCs w:val="18"/>
                <w:lang w:eastAsia="nl-NL"/>
              </w:rPr>
            </w:pP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B22889" w:rsidRPr="00DF2A0F" w:rsidRDefault="00294665" w:rsidP="00B22889">
            <w:pPr>
              <w:spacing w:after="0" w:line="240" w:lineRule="auto"/>
              <w:rPr>
                <w:rFonts w:eastAsia="Arial" w:cs="Arial"/>
                <w:color w:val="000000"/>
                <w:szCs w:val="18"/>
                <w:lang w:eastAsia="nl-NL"/>
              </w:rPr>
            </w:pPr>
            <w:r w:rsidRPr="00294665">
              <w:rPr>
                <w:rFonts w:eastAsia="Arial" w:cs="Arial"/>
                <w:color w:val="000000"/>
                <w:szCs w:val="18"/>
                <w:lang w:eastAsia="nl-NL"/>
              </w:rPr>
              <w:t>Bij MES-ketens moet een akoestisch en visueel alarmsysteem zijn voorzien</w:t>
            </w:r>
            <w:r>
              <w:rPr>
                <w:rFonts w:eastAsia="Arial" w:cs="Arial"/>
                <w:color w:val="000000"/>
                <w:szCs w:val="18"/>
                <w:lang w:eastAsia="nl-NL"/>
              </w:rPr>
              <w:t xml:space="preserve">. </w:t>
            </w:r>
            <w:r w:rsidR="00B22889" w:rsidRPr="00DF2A0F">
              <w:rPr>
                <w:rFonts w:eastAsia="Arial" w:cs="Arial"/>
                <w:color w:val="000000"/>
                <w:szCs w:val="18"/>
                <w:lang w:eastAsia="nl-NL"/>
              </w:rPr>
              <w:t>De volgende componenten dienen deel uit te maken van het alarmsysteem en dienen te zijn getest:</w:t>
            </w:r>
          </w:p>
          <w:p w:rsidR="00B22889" w:rsidRPr="00DF2A0F" w:rsidRDefault="00B22889" w:rsidP="00B22889">
            <w:pPr>
              <w:pStyle w:val="Lijstalinea"/>
              <w:numPr>
                <w:ilvl w:val="0"/>
                <w:numId w:val="5"/>
              </w:numPr>
              <w:spacing w:after="0" w:line="240" w:lineRule="auto"/>
              <w:rPr>
                <w:rFonts w:eastAsia="Times New Roman" w:cs="Arial"/>
                <w:color w:val="000000"/>
                <w:szCs w:val="18"/>
                <w:lang w:eastAsia="nl-NL"/>
              </w:rPr>
            </w:pPr>
            <w:r w:rsidRPr="00DF2A0F">
              <w:rPr>
                <w:rFonts w:eastAsia="Times New Roman" w:cs="Arial"/>
                <w:color w:val="000000"/>
                <w:szCs w:val="18"/>
                <w:lang w:eastAsia="nl-NL"/>
              </w:rPr>
              <w:t>een groen signaallampje om normaal bedrijf aan te geven;</w:t>
            </w:r>
          </w:p>
          <w:p w:rsidR="00B22889" w:rsidRPr="00DF2A0F" w:rsidRDefault="00B22889" w:rsidP="00B22889">
            <w:pPr>
              <w:pStyle w:val="Lijstalinea"/>
              <w:numPr>
                <w:ilvl w:val="0"/>
                <w:numId w:val="5"/>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een rood signaallampje dat oplicht wanneer de ingestelde minimumwaarde voor de isolatieweerstand wordt bereikt. Dit lampje mag niet kunnen worden afgezet of uitgeschakeld.</w:t>
            </w:r>
          </w:p>
          <w:p w:rsidR="00B22889" w:rsidRPr="00774280" w:rsidRDefault="00B22889" w:rsidP="00B22889">
            <w:pPr>
              <w:pStyle w:val="Lijstalinea"/>
              <w:numPr>
                <w:ilvl w:val="0"/>
                <w:numId w:val="5"/>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een akoestisch alarm dat klinkt wanneer de ingestelde minimumwaarde voor de isolatieweerstand wordt bereikt. Dit akoestische alarm mag kunnen worden onderdrukt.</w:t>
            </w:r>
          </w:p>
          <w:p w:rsidR="008A591D" w:rsidRPr="00DF2A0F" w:rsidRDefault="00774280" w:rsidP="00774280">
            <w:pPr>
              <w:pStyle w:val="Lijstalinea"/>
              <w:numPr>
                <w:ilvl w:val="0"/>
                <w:numId w:val="5"/>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Het rode signaallampje moet uitgaan wanneer de fout is verholpen en de normale situatie is hersteld.</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8A591D" w:rsidRPr="00DF2A0F" w:rsidRDefault="008A591D"/>
    <w:p w:rsidR="008A591D" w:rsidRPr="00DF2A0F" w:rsidRDefault="008A591D">
      <w:r w:rsidRPr="00DF2A0F">
        <w:br w:type="page"/>
      </w:r>
    </w:p>
    <w:p w:rsidR="008A591D" w:rsidRPr="00DF2A0F" w:rsidRDefault="008A591D" w:rsidP="00944F03">
      <w:pPr>
        <w:pStyle w:val="Kop3"/>
        <w:spacing w:after="0"/>
      </w:pPr>
      <w:bookmarkStart w:id="28" w:name="_Toc81486812"/>
      <w:r w:rsidRPr="00DF2A0F">
        <w:lastRenderedPageBreak/>
        <w:t>Medische ruimte</w:t>
      </w:r>
      <w:r w:rsidR="00D15553">
        <w:t>n</w:t>
      </w:r>
      <w:r w:rsidRPr="00DF2A0F">
        <w:t xml:space="preserve"> K1 / K2 /K3</w:t>
      </w:r>
      <w:bookmarkEnd w:id="28"/>
    </w:p>
    <w:tbl>
      <w:tblPr>
        <w:tblW w:w="9020" w:type="dxa"/>
        <w:tblCellMar>
          <w:left w:w="70" w:type="dxa"/>
          <w:right w:w="70" w:type="dxa"/>
        </w:tblCellMar>
        <w:tblLook w:val="04A0" w:firstRow="1" w:lastRow="0" w:firstColumn="1" w:lastColumn="0" w:noHBand="0" w:noVBand="1"/>
      </w:tblPr>
      <w:tblGrid>
        <w:gridCol w:w="423"/>
        <w:gridCol w:w="5425"/>
        <w:gridCol w:w="992"/>
        <w:gridCol w:w="2180"/>
      </w:tblGrid>
      <w:tr w:rsidR="008A591D" w:rsidRPr="00DF2A0F" w:rsidTr="00974D62">
        <w:trPr>
          <w:cantSplit/>
          <w:tblHeader/>
        </w:trPr>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25"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Default="008A591D" w:rsidP="00D15553">
            <w:pPr>
              <w:spacing w:after="0" w:line="240" w:lineRule="auto"/>
              <w:jc w:val="center"/>
              <w:rPr>
                <w:rFonts w:eastAsia="Times New Roman" w:cs="Calibri"/>
                <w:b/>
                <w:bCs/>
                <w:color w:val="000000"/>
                <w:szCs w:val="18"/>
                <w:lang w:eastAsia="nl-NL"/>
              </w:rPr>
            </w:pPr>
            <w:r w:rsidRPr="00DF2A0F">
              <w:rPr>
                <w:rFonts w:eastAsia="Times New Roman" w:cs="Calibri"/>
                <w:b/>
                <w:bCs/>
                <w:color w:val="000000"/>
                <w:szCs w:val="18"/>
                <w:lang w:eastAsia="nl-NL"/>
              </w:rPr>
              <w:t>ja/nee</w:t>
            </w:r>
          </w:p>
          <w:p w:rsidR="00D15553" w:rsidRPr="00DF2A0F" w:rsidRDefault="00D15553" w:rsidP="00D1555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/nvt</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Vereffeningspunten zijn aangesloten op de beschermingsleiding van de dichtstbijzijnde wandcontactdoos</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vereffeningsleidingen en beschermingsleidingen mogen géén lussen zijn aangebracht.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ruimten die met vocht worden schoongemaakt, moeten wandcontactdozen op een hoogte van ten minste 0,25 m zijn aangebracht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Indien wandcontactdozen worden gevoed uit  de elektrische installatie voor veiligheidsdoeleinden, moeten deze duidelijk als zodanig herkenbaar zijn.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De medische beschermingstransformator moet zijn voorzien van een bewaking tegen overbelasting en/of temperatuurverhoging</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elke medische klasse 1 ruimte moet ten minste één vereffeningspunt zijn aangebracht per bed of behandelplaats</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ruimten klasse 1  moeten in eindgroepen met een nominale beveiliging tot 32 A aardlekschakelaars met een nominale aanspreekstroom van ten hoogste 30 mA zijn toegepast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Arial" w:cs="Arial"/>
                <w:color w:val="000000"/>
                <w:szCs w:val="18"/>
                <w:lang w:eastAsia="nl-NL"/>
              </w:rPr>
              <w:t>In medische ruimten klasse 2  moeten elektrisch materieel en wandcontactdozen voor algemeen gebruik deel uitmaken van een MES, SELV- of PELV- ketens.</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ruimten klasse 3 moeten leidingen voor vloeistoffen van kunststof zijn.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4906B2">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ruimte klasse 3 moeten metalen leidingen voor gassen moeten zijn voorzien van isolatiekoppelingen op die plaatsen waar deze leidingen de ruimte binnen komen of verlaten.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Indien in of nabij medische klasse 2 of klasse 3 ruimten voor één ruimte twee of meer aardrails zijn aangebracht, moeten deze door een vereffeningsleiding met een nominale kerndoorsnede van ten minste 16 mm</w:t>
            </w:r>
            <w:r w:rsidRPr="00DF2A0F">
              <w:rPr>
                <w:rFonts w:eastAsia="Times New Roman" w:cs="Arial"/>
                <w:color w:val="000000"/>
                <w:szCs w:val="18"/>
                <w:vertAlign w:val="superscript"/>
                <w:lang w:eastAsia="nl-NL"/>
              </w:rPr>
              <w:t xml:space="preserve">2 </w:t>
            </w:r>
            <w:r w:rsidRPr="00DF2A0F">
              <w:rPr>
                <w:rFonts w:eastAsia="Times New Roman" w:cs="Arial"/>
                <w:color w:val="000000"/>
                <w:szCs w:val="18"/>
                <w:lang w:eastAsia="nl-NL"/>
              </w:rPr>
              <w:t>met elkaar zijn verbonden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elke medische klasse 2 of klasse 3 ruimte moeten één of meer vereffeningspunten zijn aangebracht.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Arial" w:cs="Arial"/>
                <w:color w:val="000000"/>
                <w:szCs w:val="18"/>
                <w:lang w:eastAsia="nl-NL"/>
              </w:rPr>
            </w:pPr>
            <w:r w:rsidRPr="00DF2A0F">
              <w:rPr>
                <w:rFonts w:eastAsia="Arial" w:cs="Arial"/>
                <w:color w:val="000000"/>
                <w:szCs w:val="18"/>
                <w:lang w:eastAsia="nl-NL"/>
              </w:rPr>
              <w:t xml:space="preserve">De volgende geleidende delen in klasse 2 of 3 ruimten moeten door een vereffeningsleiding met </w:t>
            </w:r>
            <w:r w:rsidR="00DD0B9F" w:rsidRPr="00DF2A0F">
              <w:rPr>
                <w:rFonts w:eastAsia="Arial" w:cs="Arial"/>
                <w:color w:val="000000"/>
                <w:szCs w:val="18"/>
                <w:lang w:eastAsia="nl-NL"/>
              </w:rPr>
              <w:t>een aardrail zijn verbonden:</w:t>
            </w:r>
          </w:p>
          <w:p w:rsidR="00DD0B9F" w:rsidRPr="00DF2A0F" w:rsidRDefault="00DD0B9F" w:rsidP="001D6E01">
            <w:pPr>
              <w:pStyle w:val="Lijstalinea"/>
              <w:numPr>
                <w:ilvl w:val="0"/>
                <w:numId w:val="4"/>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vreemde geleidende delen binnen het patiënten gebied;</w:t>
            </w:r>
          </w:p>
          <w:p w:rsidR="001D6E01" w:rsidRPr="00DF2A0F" w:rsidRDefault="001D6E01" w:rsidP="001D6E01">
            <w:pPr>
              <w:pStyle w:val="Lijstalinea"/>
              <w:numPr>
                <w:ilvl w:val="0"/>
                <w:numId w:val="4"/>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vast opgestelde metalen gestellen;</w:t>
            </w:r>
          </w:p>
          <w:p w:rsidR="00DD0B9F" w:rsidRPr="00DF2A0F" w:rsidRDefault="001D6E01" w:rsidP="001D6E01">
            <w:pPr>
              <w:pStyle w:val="Lijstalinea"/>
              <w:numPr>
                <w:ilvl w:val="0"/>
                <w:numId w:val="4"/>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beschermingscontacten van wandcontactdozen.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Leidingsystemen in medische klasse 2 of klasse 3 ruimten mogen uitsluitend zijn gebruikt voor de voeding van toestellen en armaturen in die ruimte</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Arial" w:cs="Arial"/>
                <w:color w:val="000000"/>
                <w:szCs w:val="18"/>
                <w:lang w:eastAsia="nl-NL"/>
              </w:rPr>
            </w:pPr>
            <w:r w:rsidRPr="00DF2A0F">
              <w:rPr>
                <w:rFonts w:eastAsia="Arial" w:cs="Arial"/>
                <w:color w:val="000000"/>
                <w:szCs w:val="18"/>
                <w:lang w:eastAsia="nl-NL"/>
              </w:rPr>
              <w:t>In elke medische klasse 1, 2 en 3 ruimte moeten aanvullende potentiaalvereffeningleidingen zijn aangebracht en aangesloten op de centrale aardrail voor de vereffening van potentiaalverschillen tussen de volgende delen die zich binnen het patiënten gebied bevinden:</w:t>
            </w:r>
          </w:p>
          <w:p w:rsidR="00DD0B9F" w:rsidRPr="00DF2A0F" w:rsidRDefault="00DD0B9F" w:rsidP="00DD0B9F">
            <w:pPr>
              <w:pStyle w:val="Lijstalinea"/>
              <w:numPr>
                <w:ilvl w:val="0"/>
                <w:numId w:val="3"/>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beschermingsleidingen</w:t>
            </w:r>
          </w:p>
          <w:p w:rsidR="00DD0B9F" w:rsidRPr="00DF2A0F" w:rsidRDefault="00DD0B9F" w:rsidP="00DD0B9F">
            <w:pPr>
              <w:pStyle w:val="Lijstalinea"/>
              <w:numPr>
                <w:ilvl w:val="0"/>
                <w:numId w:val="3"/>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vreemde geleidende delen;</w:t>
            </w:r>
          </w:p>
          <w:p w:rsidR="00DD0B9F" w:rsidRPr="00DF2A0F" w:rsidRDefault="00DD0B9F" w:rsidP="00DD0B9F">
            <w:pPr>
              <w:pStyle w:val="Lijstalinea"/>
              <w:numPr>
                <w:ilvl w:val="0"/>
                <w:numId w:val="3"/>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afscherming tegen elektrische stoorvelden indien aangebracht;</w:t>
            </w:r>
          </w:p>
          <w:p w:rsidR="00DD0B9F" w:rsidRPr="00DF2A0F" w:rsidRDefault="00DD0B9F" w:rsidP="00DD0B9F">
            <w:pPr>
              <w:pStyle w:val="Lijstalinea"/>
              <w:numPr>
                <w:ilvl w:val="0"/>
                <w:numId w:val="3"/>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aansluitingen van geleidende rasters onder elektrisch geleidende vloeren, indien aangebracht en elektrisch geïsoleerd ten opzichte van het gebouw.</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klasse 1, 2 en 3 ruimten waar volgens deze bepaling aardlekschakelaars zijn toegelaten mag, afhankelijk van de foutstroom die mogelijk kan optreden, alleen type A of B worden toegepast.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klasse 1, 2 en 3 ruimten moet een aantal verlichtingsarmaturen via twee eindgroepen worden gevoed uit ten minste twee verschillende voedingsbronnen. Een van deze eindgroepen moet zijn aangesloten op de elektrische installatie voor veiligheidsdoeleinden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974D62">
            <w:pPr>
              <w:spacing w:after="0" w:line="240" w:lineRule="auto"/>
              <w:rPr>
                <w:rFonts w:eastAsia="Times New Roman" w:cs="Arial"/>
                <w:color w:val="000000"/>
                <w:szCs w:val="18"/>
                <w:lang w:eastAsia="nl-NL"/>
              </w:rPr>
            </w:pPr>
            <w:r w:rsidRPr="00DF2A0F">
              <w:rPr>
                <w:rFonts w:eastAsia="Times New Roman" w:cs="Arial"/>
                <w:color w:val="000000"/>
                <w:szCs w:val="18"/>
                <w:lang w:eastAsia="nl-NL"/>
              </w:rPr>
              <w:t>De lekstroom van elk SELV-, PELV- en MES-</w:t>
            </w:r>
            <w:r w:rsidR="00974D62">
              <w:rPr>
                <w:rFonts w:eastAsia="Times New Roman" w:cs="Arial"/>
                <w:color w:val="000000"/>
                <w:szCs w:val="18"/>
                <w:lang w:eastAsia="nl-NL"/>
              </w:rPr>
              <w:t>keten is niet hoger dan 500 µA.</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ruimten klasse 1 moet impedantie van de aanvullende potentiaal-vereffeningsleiding tussen twee wandcontactdozen, tussen een wandcontactdoos en een vreemd geleidend deel of tussen twee vreemd geleidende delen voldoende laag zijn.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klasse 2 en 3 ruimten mag de impedantie van de vereffeningsleidingen tussen vereffeningspunten, vreemd geleidende delen, metalen leidingen voor vloeistoffen en gassen en de centrale aardrail niet hoger zijn dan 0,1</w:t>
            </w:r>
            <w:r w:rsidR="001D6E01" w:rsidRPr="00DF2A0F">
              <w:rPr>
                <w:rFonts w:eastAsia="Times New Roman" w:cs="Arial"/>
                <w:color w:val="000000"/>
                <w:szCs w:val="18"/>
                <w:lang w:eastAsia="nl-NL"/>
              </w:rPr>
              <w:t>Ω</w:t>
            </w:r>
            <w:r w:rsidRPr="00DF2A0F">
              <w:rPr>
                <w:rFonts w:eastAsia="Times New Roman" w:cs="Arial"/>
                <w:color w:val="000000"/>
                <w:szCs w:val="18"/>
                <w:lang w:eastAsia="nl-NL"/>
              </w:rPr>
              <w: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single" w:sz="4" w:space="0" w:color="auto"/>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klasse 2 en 3 ruimten mag de impedantie van de vereffeningsleidingen, met inbegrip van de impedantie van de aansluitingen tussen enerzijds de  beschermingscontacten van wandcontactdozen en vaste toestellen of eventuele vreemde geleidende delen en anderzijds de centrale aardrail, niet groter zijn dan 0,1</w:t>
            </w:r>
            <w:r w:rsidR="001D6E01" w:rsidRPr="00DF2A0F">
              <w:rPr>
                <w:rFonts w:eastAsia="Times New Roman" w:cs="Arial"/>
                <w:color w:val="000000"/>
                <w:szCs w:val="18"/>
                <w:lang w:eastAsia="nl-NL"/>
              </w:rPr>
              <w:t>Ω</w:t>
            </w:r>
            <w:r w:rsidRPr="00DF2A0F">
              <w:rPr>
                <w:rFonts w:eastAsia="Times New Roman" w:cs="Arial"/>
                <w:color w:val="000000"/>
                <w:szCs w:val="18"/>
                <w:lang w:eastAsia="nl-NL"/>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klasse 2 ruimten mag de aanraakspanning onder normale omstandigheden ten hoogste 100 mV zijn</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klasse 3 ruimten mag de aanraakspanning zowel onder normale omstandigheden als bij een eerste fout niet hoger dan 10 mV zijn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De weerstand van vloeren en wanden op een willekeurig gemeten deel voldoet aan de specificatie volgens opgave fabrikant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nil"/>
              <w:bottom w:val="single" w:sz="4" w:space="0" w:color="auto"/>
              <w:right w:val="single" w:sz="4" w:space="0" w:color="auto"/>
            </w:tcBorders>
            <w:shd w:val="clear" w:color="auto" w:fill="auto"/>
            <w:hideMark/>
          </w:tcPr>
          <w:p w:rsidR="008A591D" w:rsidRPr="00DF2A0F" w:rsidRDefault="00294665" w:rsidP="008A591D">
            <w:pPr>
              <w:spacing w:after="0" w:line="240" w:lineRule="auto"/>
              <w:rPr>
                <w:rFonts w:eastAsia="Arial" w:cs="Arial"/>
                <w:color w:val="000000"/>
                <w:szCs w:val="18"/>
                <w:lang w:eastAsia="nl-NL"/>
              </w:rPr>
            </w:pPr>
            <w:r w:rsidRPr="00294665">
              <w:rPr>
                <w:rFonts w:eastAsia="Arial" w:cs="Arial"/>
                <w:color w:val="000000"/>
                <w:szCs w:val="18"/>
                <w:lang w:eastAsia="nl-NL"/>
              </w:rPr>
              <w:t>Bij MES-ketens moet een akoestisch en visueel alarmsysteem zijn voorzien</w:t>
            </w:r>
            <w:r>
              <w:rPr>
                <w:rFonts w:eastAsia="Arial" w:cs="Arial"/>
                <w:color w:val="000000"/>
                <w:szCs w:val="18"/>
                <w:lang w:eastAsia="nl-NL"/>
              </w:rPr>
              <w:t xml:space="preserve">. </w:t>
            </w:r>
            <w:r w:rsidR="008A591D" w:rsidRPr="00DF2A0F">
              <w:rPr>
                <w:rFonts w:eastAsia="Arial" w:cs="Arial"/>
                <w:color w:val="000000"/>
                <w:szCs w:val="18"/>
                <w:lang w:eastAsia="nl-NL"/>
              </w:rPr>
              <w:t>De volgende componenten dienen deel uit te maken van het alarmsysteem en dienen te zijn getest:</w:t>
            </w:r>
          </w:p>
          <w:p w:rsidR="001D6E01" w:rsidRPr="00DF2A0F" w:rsidRDefault="001D6E01" w:rsidP="00B22889">
            <w:pPr>
              <w:pStyle w:val="Lijstalinea"/>
              <w:numPr>
                <w:ilvl w:val="0"/>
                <w:numId w:val="21"/>
              </w:numPr>
              <w:spacing w:after="0" w:line="240" w:lineRule="auto"/>
              <w:rPr>
                <w:rFonts w:eastAsia="Times New Roman" w:cs="Arial"/>
                <w:color w:val="000000"/>
                <w:szCs w:val="18"/>
                <w:lang w:eastAsia="nl-NL"/>
              </w:rPr>
            </w:pPr>
            <w:r w:rsidRPr="00DF2A0F">
              <w:rPr>
                <w:rFonts w:eastAsia="Times New Roman" w:cs="Arial"/>
                <w:color w:val="000000"/>
                <w:szCs w:val="18"/>
                <w:lang w:eastAsia="nl-NL"/>
              </w:rPr>
              <w:t>een groen signaallampje om normaal bedrijf aan te geven;</w:t>
            </w:r>
          </w:p>
          <w:p w:rsidR="001D6E01" w:rsidRPr="00DF2A0F" w:rsidRDefault="001D6E01" w:rsidP="00B22889">
            <w:pPr>
              <w:pStyle w:val="Lijstalinea"/>
              <w:numPr>
                <w:ilvl w:val="0"/>
                <w:numId w:val="21"/>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een rood signaallampje dat oplicht wanneer de ingestelde minimumwaarde voor de isolatieweerstand wordt bereikt. Dit lampje mag niet kunnen worden afgezet of uitgeschakeld.</w:t>
            </w:r>
          </w:p>
          <w:p w:rsidR="001D6E01" w:rsidRPr="00DF2A0F" w:rsidRDefault="001D6E01" w:rsidP="00B22889">
            <w:pPr>
              <w:pStyle w:val="Lijstalinea"/>
              <w:numPr>
                <w:ilvl w:val="0"/>
                <w:numId w:val="21"/>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een akoestisch alarm dat klinkt wanneer de ingestelde minimumwaarde voor de isolatieweerstand wordt bereikt. Dit akoestische alarm mag kunnen worden onderdrukt.</w:t>
            </w:r>
          </w:p>
          <w:p w:rsidR="001D6E01" w:rsidRPr="00DF2A0F" w:rsidRDefault="001D6E01" w:rsidP="00B22889">
            <w:pPr>
              <w:pStyle w:val="Lijstalinea"/>
              <w:numPr>
                <w:ilvl w:val="0"/>
                <w:numId w:val="21"/>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Het rode signaallampje moet uitgaan wanneer de fout is verholpen en de normale situatie is hersteld.</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single" w:sz="4" w:space="0" w:color="auto"/>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Arial"/>
                <w:color w:val="000000"/>
                <w:szCs w:val="18"/>
                <w:lang w:eastAsia="nl-NL"/>
              </w:rPr>
            </w:pPr>
            <w:r w:rsidRPr="00DF2A0F">
              <w:rPr>
                <w:rFonts w:eastAsia="Times New Roman" w:cs="Arial"/>
                <w:color w:val="000000"/>
                <w:szCs w:val="18"/>
                <w:lang w:eastAsia="nl-NL"/>
              </w:rPr>
              <w:t>In medische klasse 3 ruimten moeten vreemd geleidende delen, alsmede vaste aanraakbare metalen delen van de installatie, geïsoleerd van de gebouwconstructie zijn opgesteld. De waarde van de impedantie van al deze delen samen ten opzichte van de gebouwconstructie moet ten minste 3 kΩ zijn</w:t>
            </w:r>
          </w:p>
        </w:tc>
        <w:tc>
          <w:tcPr>
            <w:tcW w:w="992"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974D62">
        <w:trPr>
          <w:cantSplit/>
        </w:trPr>
        <w:tc>
          <w:tcPr>
            <w:tcW w:w="423"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8"/>
              </w:numPr>
              <w:spacing w:after="0" w:line="240" w:lineRule="auto"/>
              <w:ind w:left="357" w:hanging="357"/>
              <w:rPr>
                <w:rFonts w:eastAsia="Times New Roman" w:cs="Calibri"/>
                <w:color w:val="000000"/>
                <w:szCs w:val="18"/>
                <w:lang w:eastAsia="nl-NL"/>
              </w:rPr>
            </w:pPr>
          </w:p>
        </w:tc>
        <w:tc>
          <w:tcPr>
            <w:tcW w:w="5425" w:type="dxa"/>
            <w:tcBorders>
              <w:top w:val="nil"/>
              <w:left w:val="nil"/>
              <w:bottom w:val="single" w:sz="4" w:space="0" w:color="auto"/>
              <w:right w:val="single" w:sz="4" w:space="0" w:color="auto"/>
            </w:tcBorders>
            <w:shd w:val="clear" w:color="auto" w:fill="auto"/>
            <w:hideMark/>
          </w:tcPr>
          <w:p w:rsidR="00B1242E" w:rsidRPr="00DF2A0F" w:rsidRDefault="008A591D" w:rsidP="008A591D">
            <w:pPr>
              <w:spacing w:after="0" w:line="240" w:lineRule="auto"/>
              <w:rPr>
                <w:rFonts w:eastAsia="Arial" w:cs="Arial"/>
                <w:color w:val="000000"/>
                <w:szCs w:val="18"/>
                <w:lang w:eastAsia="nl-NL"/>
              </w:rPr>
            </w:pPr>
            <w:r w:rsidRPr="00DF2A0F">
              <w:rPr>
                <w:rFonts w:eastAsia="Arial" w:cs="Arial"/>
                <w:color w:val="000000"/>
                <w:szCs w:val="18"/>
                <w:lang w:eastAsia="nl-NL"/>
              </w:rPr>
              <w:t>Bij storing van de hoofdvoeding moet vanuit de elektrische installatie op de volgende plaatsen vanwege de veiligheid voor de noodzakelijke verlichtingssterkte worden gezorgd:</w:t>
            </w:r>
            <w:r w:rsidR="00B1242E" w:rsidRPr="00DF2A0F">
              <w:rPr>
                <w:rFonts w:eastAsia="Arial" w:cs="Arial"/>
                <w:color w:val="000000"/>
                <w:szCs w:val="18"/>
                <w:lang w:eastAsia="nl-NL"/>
              </w:rPr>
              <w:t xml:space="preserve"> </w:t>
            </w:r>
          </w:p>
          <w:p w:rsidR="00B1242E" w:rsidRPr="00DF2A0F" w:rsidRDefault="00B1242E" w:rsidP="00B1242E">
            <w:pPr>
              <w:pStyle w:val="Lijstalinea"/>
              <w:numPr>
                <w:ilvl w:val="0"/>
                <w:numId w:val="6"/>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vluchtwegen; </w:t>
            </w:r>
          </w:p>
          <w:p w:rsidR="00B1242E" w:rsidRPr="00DF2A0F" w:rsidRDefault="00B1242E" w:rsidP="00B1242E">
            <w:pPr>
              <w:pStyle w:val="Lijstalinea"/>
              <w:numPr>
                <w:ilvl w:val="0"/>
                <w:numId w:val="6"/>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verlichting van de aanduiding van uitgangen; </w:t>
            </w:r>
          </w:p>
          <w:p w:rsidR="00B1242E" w:rsidRPr="00DF2A0F" w:rsidRDefault="00B1242E" w:rsidP="00B1242E">
            <w:pPr>
              <w:pStyle w:val="Lijstalinea"/>
              <w:numPr>
                <w:ilvl w:val="0"/>
                <w:numId w:val="6"/>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xml:space="preserve">verlichting van de aanduiding van uitgangen; </w:t>
            </w:r>
          </w:p>
          <w:p w:rsidR="00B1242E" w:rsidRPr="00DF2A0F" w:rsidRDefault="00B1242E" w:rsidP="00B1242E">
            <w:pPr>
              <w:pStyle w:val="Lijstalinea"/>
              <w:numPr>
                <w:ilvl w:val="0"/>
                <w:numId w:val="6"/>
              </w:numPr>
              <w:spacing w:after="0" w:line="240" w:lineRule="auto"/>
              <w:rPr>
                <w:rFonts w:eastAsia="Times New Roman" w:cs="Arial"/>
                <w:color w:val="000000"/>
                <w:szCs w:val="18"/>
                <w:lang w:eastAsia="nl-NL"/>
              </w:rPr>
            </w:pPr>
            <w:r w:rsidRPr="00DF2A0F">
              <w:rPr>
                <w:rFonts w:eastAsia="Times New Roman" w:cs="Calibri"/>
                <w:color w:val="000000"/>
                <w:szCs w:val="18"/>
                <w:lang w:eastAsia="nl-NL"/>
              </w:rPr>
              <w:t xml:space="preserve">ruimten voor schakel- en verdeelinrichtingen voor </w:t>
            </w:r>
            <w:r w:rsidRPr="00DF2A0F">
              <w:rPr>
                <w:rFonts w:eastAsia="Times New Roman" w:cs="Arial"/>
                <w:color w:val="000000"/>
                <w:szCs w:val="18"/>
                <w:lang w:eastAsia="nl-NL"/>
              </w:rPr>
              <w:t xml:space="preserve">noodstroomgeneratoren; </w:t>
            </w:r>
          </w:p>
          <w:p w:rsidR="00B1242E" w:rsidRPr="00DF2A0F" w:rsidRDefault="00B1242E" w:rsidP="00B1242E">
            <w:pPr>
              <w:pStyle w:val="Lijstalinea"/>
              <w:numPr>
                <w:ilvl w:val="0"/>
                <w:numId w:val="6"/>
              </w:numPr>
              <w:spacing w:after="0" w:line="240" w:lineRule="auto"/>
              <w:rPr>
                <w:rFonts w:eastAsia="Times New Roman" w:cs="Arial"/>
                <w:color w:val="000000"/>
                <w:szCs w:val="18"/>
                <w:lang w:eastAsia="nl-NL"/>
              </w:rPr>
            </w:pPr>
            <w:r w:rsidRPr="00DF2A0F">
              <w:rPr>
                <w:rFonts w:eastAsia="Times New Roman" w:cs="Calibri"/>
                <w:color w:val="000000"/>
                <w:szCs w:val="18"/>
                <w:lang w:eastAsia="nl-NL"/>
              </w:rPr>
              <w:t>ruimten van de hoofdschakel- en verdeelinrichtingen</w:t>
            </w:r>
            <w:r w:rsidRPr="00DF2A0F">
              <w:rPr>
                <w:rFonts w:eastAsia="Times New Roman" w:cs="Arial"/>
                <w:color w:val="000000"/>
                <w:szCs w:val="18"/>
                <w:lang w:eastAsia="nl-NL"/>
              </w:rPr>
              <w:t xml:space="preserve"> van de normale voeding en voor de elektrische installatie voor veiligheidsdoeleinden; </w:t>
            </w:r>
          </w:p>
          <w:p w:rsidR="00B1242E" w:rsidRPr="00DF2A0F" w:rsidRDefault="00B1242E" w:rsidP="00B1242E">
            <w:pPr>
              <w:pStyle w:val="Lijstalinea"/>
              <w:numPr>
                <w:ilvl w:val="0"/>
                <w:numId w:val="6"/>
              </w:numPr>
              <w:spacing w:after="0" w:line="240" w:lineRule="auto"/>
              <w:rPr>
                <w:rFonts w:eastAsia="Arial" w:cs="Arial"/>
                <w:color w:val="000000"/>
                <w:szCs w:val="18"/>
                <w:lang w:eastAsia="nl-NL"/>
              </w:rPr>
            </w:pPr>
            <w:r w:rsidRPr="00DF2A0F">
              <w:rPr>
                <w:rFonts w:eastAsia="Times New Roman" w:cs="Arial"/>
                <w:color w:val="000000"/>
                <w:szCs w:val="18"/>
                <w:lang w:eastAsia="nl-NL"/>
              </w:rPr>
              <w:t>van de normale voeding en voor de elektrische installatie voor veiligheidsdoeleinden;</w:t>
            </w:r>
          </w:p>
          <w:p w:rsidR="00B1242E" w:rsidRPr="00DF2A0F" w:rsidRDefault="00B1242E" w:rsidP="00B1242E">
            <w:pPr>
              <w:pStyle w:val="Lijstalinea"/>
              <w:numPr>
                <w:ilvl w:val="0"/>
                <w:numId w:val="6"/>
              </w:numPr>
              <w:spacing w:after="0" w:line="240" w:lineRule="auto"/>
              <w:rPr>
                <w:rFonts w:eastAsia="Arial" w:cs="Arial"/>
                <w:color w:val="000000"/>
                <w:szCs w:val="18"/>
                <w:lang w:eastAsia="nl-NL"/>
              </w:rPr>
            </w:pPr>
            <w:r w:rsidRPr="00DF2A0F">
              <w:rPr>
                <w:rFonts w:eastAsia="Times New Roman" w:cs="Calibri"/>
                <w:color w:val="000000"/>
                <w:szCs w:val="18"/>
                <w:lang w:eastAsia="nl-NL"/>
              </w:rPr>
              <w:t>ruimten voor essentiële diensten (1 armatuur);</w:t>
            </w:r>
          </w:p>
          <w:p w:rsidR="00B1242E" w:rsidRPr="00DF2A0F" w:rsidRDefault="00B1242E" w:rsidP="00B1242E">
            <w:pPr>
              <w:pStyle w:val="Lijstalinea"/>
              <w:numPr>
                <w:ilvl w:val="0"/>
                <w:numId w:val="6"/>
              </w:numPr>
              <w:spacing w:after="0" w:line="240" w:lineRule="auto"/>
              <w:rPr>
                <w:rFonts w:eastAsia="Arial" w:cs="Arial"/>
                <w:color w:val="000000"/>
                <w:szCs w:val="18"/>
                <w:lang w:eastAsia="nl-NL"/>
              </w:rPr>
            </w:pPr>
            <w:r w:rsidRPr="00DF2A0F">
              <w:rPr>
                <w:rFonts w:eastAsia="Times New Roman" w:cs="Calibri"/>
                <w:color w:val="000000"/>
                <w:szCs w:val="18"/>
                <w:lang w:eastAsia="nl-NL"/>
              </w:rPr>
              <w:t>klasse 1 ruimten (1 armatuur);</w:t>
            </w:r>
          </w:p>
          <w:p w:rsidR="00B1242E" w:rsidRPr="00DF2A0F" w:rsidRDefault="00B1242E" w:rsidP="00B1242E">
            <w:pPr>
              <w:pStyle w:val="Lijstalinea"/>
              <w:numPr>
                <w:ilvl w:val="0"/>
                <w:numId w:val="6"/>
              </w:numPr>
              <w:spacing w:after="0" w:line="240" w:lineRule="auto"/>
              <w:rPr>
                <w:rFonts w:eastAsia="Arial" w:cs="Arial"/>
                <w:color w:val="000000"/>
                <w:szCs w:val="18"/>
                <w:lang w:eastAsia="nl-NL"/>
              </w:rPr>
            </w:pPr>
            <w:r w:rsidRPr="00DF2A0F">
              <w:rPr>
                <w:rFonts w:eastAsia="Times New Roman" w:cs="Calibri"/>
                <w:color w:val="000000"/>
                <w:szCs w:val="18"/>
                <w:lang w:eastAsia="nl-NL"/>
              </w:rPr>
              <w:t>klasse 2 of klasse 3 ruimten (50% van de armaturen);</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8A591D" w:rsidRPr="00DF2A0F" w:rsidRDefault="008A591D"/>
    <w:p w:rsidR="008A591D" w:rsidRPr="00DF2A0F" w:rsidRDefault="008A591D">
      <w:r w:rsidRPr="00DF2A0F">
        <w:br w:type="page"/>
      </w:r>
    </w:p>
    <w:p w:rsidR="008A591D" w:rsidRPr="00DF2A0F" w:rsidRDefault="008A591D" w:rsidP="00DA3406">
      <w:pPr>
        <w:pStyle w:val="Kop3"/>
      </w:pPr>
      <w:bookmarkStart w:id="29" w:name="_Toc81486813"/>
      <w:r w:rsidRPr="00DF2A0F">
        <w:lastRenderedPageBreak/>
        <w:t>Medische ruimte</w:t>
      </w:r>
      <w:r w:rsidR="00D15553">
        <w:t>n</w:t>
      </w:r>
      <w:r w:rsidRPr="00DF2A0F">
        <w:t xml:space="preserve"> groep 0 / 1 / 2</w:t>
      </w:r>
      <w:bookmarkEnd w:id="29"/>
    </w:p>
    <w:p w:rsidR="003620C2" w:rsidRPr="00DF2A0F" w:rsidRDefault="003620C2" w:rsidP="00944F03">
      <w:pPr>
        <w:pStyle w:val="Kop4"/>
        <w:spacing w:after="0"/>
      </w:pPr>
      <w:r w:rsidRPr="00DF2A0F">
        <w:t>Visuele inspectie</w:t>
      </w:r>
      <w:r w:rsidR="00D15553">
        <w:t>s</w:t>
      </w:r>
    </w:p>
    <w:tbl>
      <w:tblPr>
        <w:tblW w:w="9020" w:type="dxa"/>
        <w:tblCellMar>
          <w:left w:w="70" w:type="dxa"/>
          <w:right w:w="70" w:type="dxa"/>
        </w:tblCellMar>
        <w:tblLook w:val="04A0" w:firstRow="1" w:lastRow="0" w:firstColumn="1" w:lastColumn="0" w:noHBand="0" w:noVBand="1"/>
      </w:tblPr>
      <w:tblGrid>
        <w:gridCol w:w="423"/>
        <w:gridCol w:w="5425"/>
        <w:gridCol w:w="992"/>
        <w:gridCol w:w="2180"/>
      </w:tblGrid>
      <w:tr w:rsidR="008A591D" w:rsidRPr="00DF2A0F" w:rsidTr="00D61CDB">
        <w:trPr>
          <w:tblHeader/>
        </w:trPr>
        <w:tc>
          <w:tcPr>
            <w:tcW w:w="421" w:type="dxa"/>
            <w:tcBorders>
              <w:top w:val="single" w:sz="4" w:space="0" w:color="auto"/>
              <w:left w:val="single" w:sz="4" w:space="0" w:color="auto"/>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27" w:type="dxa"/>
            <w:tcBorders>
              <w:top w:val="single" w:sz="4" w:space="0" w:color="auto"/>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92" w:type="dxa"/>
            <w:tcBorders>
              <w:top w:val="single" w:sz="4" w:space="0" w:color="auto"/>
              <w:left w:val="nil"/>
              <w:bottom w:val="single" w:sz="4" w:space="0" w:color="auto"/>
              <w:right w:val="single" w:sz="4" w:space="0" w:color="auto"/>
            </w:tcBorders>
            <w:shd w:val="clear" w:color="auto" w:fill="auto"/>
            <w:noWrap/>
            <w:hideMark/>
          </w:tcPr>
          <w:p w:rsidR="00D15553" w:rsidRDefault="008A591D" w:rsidP="00D15553">
            <w:pPr>
              <w:spacing w:after="0" w:line="240" w:lineRule="auto"/>
              <w:jc w:val="center"/>
              <w:rPr>
                <w:rFonts w:eastAsia="Times New Roman" w:cs="Calibri"/>
                <w:b/>
                <w:bCs/>
                <w:color w:val="000000"/>
                <w:szCs w:val="18"/>
                <w:lang w:eastAsia="nl-NL"/>
              </w:rPr>
            </w:pPr>
            <w:r w:rsidRPr="00DF2A0F">
              <w:rPr>
                <w:rFonts w:eastAsia="Times New Roman" w:cs="Calibri"/>
                <w:b/>
                <w:bCs/>
                <w:color w:val="000000"/>
                <w:szCs w:val="18"/>
                <w:lang w:eastAsia="nl-NL"/>
              </w:rPr>
              <w:t>ja/nee</w:t>
            </w:r>
          </w:p>
          <w:p w:rsidR="008A591D" w:rsidRPr="00DF2A0F" w:rsidRDefault="00D15553" w:rsidP="00D1555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/nvt</w:t>
            </w:r>
          </w:p>
        </w:tc>
        <w:tc>
          <w:tcPr>
            <w:tcW w:w="2180" w:type="dxa"/>
            <w:tcBorders>
              <w:top w:val="single" w:sz="4" w:space="0" w:color="auto"/>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8A591D"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Een medisch I</w:t>
            </w:r>
            <w:r w:rsidR="00944F03">
              <w:rPr>
                <w:rFonts w:eastAsia="Times New Roman" w:cs="Calibri"/>
                <w:color w:val="000000"/>
                <w:szCs w:val="18"/>
                <w:lang w:eastAsia="nl-NL"/>
              </w:rPr>
              <w:t>T</w:t>
            </w:r>
            <w:r w:rsidRPr="00DF2A0F">
              <w:rPr>
                <w:rFonts w:eastAsia="Times New Roman" w:cs="Calibri"/>
                <w:color w:val="000000"/>
                <w:szCs w:val="18"/>
                <w:lang w:eastAsia="nl-NL"/>
              </w:rPr>
              <w:t>-stelsel voedt slechts één ruimte.</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Een IT-stelsel bestemd voor de voeding van contactdozen voor algemeen gebruik heeft een nominaal vermogen van ten hoogste 3,3 kVA.</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Contactdozen welke worden gevoed vanuit de elektrische installatie voor veiligheidsvoorzieningen zijn duidelijk als zodanig herkenbaar.</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8A591D" w:rsidRPr="00DF2A0F" w:rsidTr="00071285">
        <w:tc>
          <w:tcPr>
            <w:tcW w:w="421" w:type="dxa"/>
            <w:tcBorders>
              <w:top w:val="nil"/>
              <w:left w:val="single" w:sz="4" w:space="0" w:color="auto"/>
              <w:bottom w:val="single" w:sz="4" w:space="0" w:color="auto"/>
              <w:right w:val="single" w:sz="4" w:space="0" w:color="auto"/>
            </w:tcBorders>
            <w:shd w:val="clear" w:color="auto" w:fill="auto"/>
            <w:noWrap/>
          </w:tcPr>
          <w:p w:rsidR="008A591D" w:rsidRPr="008C300D" w:rsidRDefault="008A591D"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27" w:type="dxa"/>
            <w:tcBorders>
              <w:top w:val="nil"/>
              <w:left w:val="nil"/>
              <w:bottom w:val="single" w:sz="4" w:space="0" w:color="auto"/>
              <w:right w:val="single" w:sz="4" w:space="0" w:color="auto"/>
            </w:tcBorders>
            <w:shd w:val="clear" w:color="auto" w:fill="auto"/>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medische beschermingstransformator moet zijn voorzien van een bewaking tegen overbelasting en temperatuurverhoging</w:t>
            </w:r>
            <w:r w:rsidR="00944F03">
              <w:rPr>
                <w:rFonts w:eastAsia="Times New Roman" w:cs="Calibri"/>
                <w:color w:val="000000"/>
                <w:szCs w:val="18"/>
                <w:lang w:eastAsia="nl-NL"/>
              </w:rPr>
              <w:t>.</w:t>
            </w:r>
          </w:p>
        </w:tc>
        <w:tc>
          <w:tcPr>
            <w:tcW w:w="992" w:type="dxa"/>
            <w:tcBorders>
              <w:top w:val="nil"/>
              <w:left w:val="nil"/>
              <w:bottom w:val="single" w:sz="4" w:space="0" w:color="auto"/>
              <w:right w:val="single" w:sz="4" w:space="0" w:color="auto"/>
            </w:tcBorders>
            <w:shd w:val="clear" w:color="auto" w:fill="auto"/>
            <w:noWrap/>
            <w:hideMark/>
          </w:tcPr>
          <w:p w:rsidR="008A591D" w:rsidRPr="00DF2A0F" w:rsidRDefault="00B161D1"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8A591D" w:rsidRPr="00DF2A0F" w:rsidRDefault="008A591D" w:rsidP="008A591D">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071285" w:rsidRPr="00DF2A0F" w:rsidTr="00071285">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071285" w:rsidRPr="008C300D" w:rsidRDefault="00071285"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27" w:type="dxa"/>
            <w:tcBorders>
              <w:top w:val="single" w:sz="4" w:space="0" w:color="auto"/>
              <w:left w:val="nil"/>
              <w:bottom w:val="single" w:sz="4" w:space="0" w:color="auto"/>
              <w:right w:val="single" w:sz="4" w:space="0" w:color="auto"/>
            </w:tcBorders>
            <w:shd w:val="clear" w:color="auto" w:fill="auto"/>
          </w:tcPr>
          <w:p w:rsidR="00071285" w:rsidRPr="00DF2A0F" w:rsidRDefault="00071285" w:rsidP="00071285">
            <w:pPr>
              <w:spacing w:after="0" w:line="240" w:lineRule="auto"/>
              <w:rPr>
                <w:rFonts w:eastAsia="Arial" w:cs="Arial"/>
                <w:color w:val="000000"/>
                <w:szCs w:val="18"/>
                <w:lang w:eastAsia="nl-NL"/>
              </w:rPr>
            </w:pPr>
            <w:r w:rsidRPr="00294665">
              <w:rPr>
                <w:rFonts w:eastAsia="Arial" w:cs="Arial"/>
                <w:color w:val="000000"/>
                <w:szCs w:val="18"/>
                <w:lang w:eastAsia="nl-NL"/>
              </w:rPr>
              <w:t xml:space="preserve">Bij </w:t>
            </w:r>
            <w:r>
              <w:rPr>
                <w:rFonts w:eastAsia="Arial" w:cs="Arial"/>
                <w:color w:val="000000"/>
                <w:szCs w:val="18"/>
                <w:lang w:eastAsia="nl-NL"/>
              </w:rPr>
              <w:t>IT</w:t>
            </w:r>
            <w:r w:rsidRPr="00294665">
              <w:rPr>
                <w:rFonts w:eastAsia="Arial" w:cs="Arial"/>
                <w:color w:val="000000"/>
                <w:szCs w:val="18"/>
                <w:lang w:eastAsia="nl-NL"/>
              </w:rPr>
              <w:t>-ketens moet een akoestisch en visueel alarmsysteem zijn voorzien</w:t>
            </w:r>
            <w:r>
              <w:rPr>
                <w:rFonts w:eastAsia="Arial" w:cs="Arial"/>
                <w:color w:val="000000"/>
                <w:szCs w:val="18"/>
                <w:lang w:eastAsia="nl-NL"/>
              </w:rPr>
              <w:t xml:space="preserve">. </w:t>
            </w:r>
            <w:r w:rsidRPr="00DF2A0F">
              <w:rPr>
                <w:rFonts w:eastAsia="Arial" w:cs="Arial"/>
                <w:color w:val="000000"/>
                <w:szCs w:val="18"/>
                <w:lang w:eastAsia="nl-NL"/>
              </w:rPr>
              <w:t>De volgende componenten dienen deel uit te maken van het alarmsysteem en dienen te zijn getest:</w:t>
            </w:r>
          </w:p>
          <w:p w:rsidR="00071285" w:rsidRPr="00DF2A0F" w:rsidRDefault="00071285" w:rsidP="00071285">
            <w:pPr>
              <w:pStyle w:val="Lijstalinea"/>
              <w:numPr>
                <w:ilvl w:val="0"/>
                <w:numId w:val="22"/>
              </w:numPr>
              <w:spacing w:after="0" w:line="240" w:lineRule="auto"/>
              <w:rPr>
                <w:rFonts w:eastAsia="Times New Roman" w:cs="Arial"/>
                <w:color w:val="000000"/>
                <w:szCs w:val="18"/>
                <w:lang w:eastAsia="nl-NL"/>
              </w:rPr>
            </w:pPr>
            <w:r w:rsidRPr="00DF2A0F">
              <w:rPr>
                <w:rFonts w:eastAsia="Times New Roman" w:cs="Arial"/>
                <w:color w:val="000000"/>
                <w:szCs w:val="18"/>
                <w:lang w:eastAsia="nl-NL"/>
              </w:rPr>
              <w:t>een groen signaallampje om normaal bedrijf aan te geven;</w:t>
            </w:r>
          </w:p>
          <w:p w:rsidR="00071285" w:rsidRPr="00DF2A0F" w:rsidRDefault="00071285" w:rsidP="00071285">
            <w:pPr>
              <w:pStyle w:val="Lijstalinea"/>
              <w:numPr>
                <w:ilvl w:val="0"/>
                <w:numId w:val="22"/>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een rood signaallampje dat oplicht wanneer de ingestelde minimumwaarde voor de isolatieweerstand wordt bereikt. Dit lampje mag niet kunnen worden afgezet of uitgeschakeld.</w:t>
            </w:r>
          </w:p>
          <w:p w:rsidR="00071285" w:rsidRPr="00071285" w:rsidRDefault="00071285" w:rsidP="00071285">
            <w:pPr>
              <w:pStyle w:val="Lijstalinea"/>
              <w:numPr>
                <w:ilvl w:val="0"/>
                <w:numId w:val="22"/>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een akoestisch alarm dat klinkt wanneer de ingestelde minimumwaarde voor de isolatieweerstand wordt bereikt. Dit akoestische alarm mag kunnen worden onderdrukt.</w:t>
            </w:r>
          </w:p>
          <w:p w:rsidR="00071285" w:rsidRPr="00DF2A0F" w:rsidRDefault="00071285" w:rsidP="00071285">
            <w:pPr>
              <w:pStyle w:val="Lijstalinea"/>
              <w:numPr>
                <w:ilvl w:val="0"/>
                <w:numId w:val="22"/>
              </w:numPr>
              <w:spacing w:after="0" w:line="240" w:lineRule="auto"/>
              <w:rPr>
                <w:rFonts w:eastAsia="Times New Roman" w:cs="Calibri"/>
                <w:color w:val="000000"/>
                <w:szCs w:val="18"/>
                <w:lang w:eastAsia="nl-NL"/>
              </w:rPr>
            </w:pPr>
            <w:r w:rsidRPr="00DF2A0F">
              <w:rPr>
                <w:rFonts w:eastAsia="Times New Roman" w:cs="Arial"/>
                <w:color w:val="000000"/>
                <w:szCs w:val="18"/>
                <w:lang w:eastAsia="nl-NL"/>
              </w:rPr>
              <w:t>Het rode signaallampje moet uitgaan wanneer de fout is verholpen en de normale situatie is hersteld.</w:t>
            </w:r>
          </w:p>
        </w:tc>
        <w:tc>
          <w:tcPr>
            <w:tcW w:w="992" w:type="dxa"/>
            <w:tcBorders>
              <w:top w:val="single" w:sz="4" w:space="0" w:color="auto"/>
              <w:left w:val="nil"/>
              <w:bottom w:val="single" w:sz="4" w:space="0" w:color="auto"/>
              <w:right w:val="single" w:sz="4" w:space="0" w:color="auto"/>
            </w:tcBorders>
            <w:shd w:val="clear" w:color="auto" w:fill="auto"/>
            <w:noWrap/>
          </w:tcPr>
          <w:p w:rsidR="00071285" w:rsidRPr="00DF2A0F" w:rsidRDefault="00071285" w:rsidP="008A591D">
            <w:pPr>
              <w:spacing w:after="0" w:line="240" w:lineRule="auto"/>
              <w:rPr>
                <w:rFonts w:eastAsia="Times New Roman" w:cs="Calibri"/>
                <w:color w:val="000000"/>
                <w:szCs w:val="18"/>
                <w:lang w:eastAsia="nl-NL"/>
              </w:rPr>
            </w:pPr>
          </w:p>
        </w:tc>
        <w:tc>
          <w:tcPr>
            <w:tcW w:w="2180" w:type="dxa"/>
            <w:tcBorders>
              <w:top w:val="single" w:sz="4" w:space="0" w:color="auto"/>
              <w:left w:val="nil"/>
              <w:bottom w:val="single" w:sz="4" w:space="0" w:color="auto"/>
              <w:right w:val="single" w:sz="4" w:space="0" w:color="auto"/>
            </w:tcBorders>
            <w:shd w:val="clear" w:color="auto" w:fill="auto"/>
            <w:noWrap/>
          </w:tcPr>
          <w:p w:rsidR="00071285" w:rsidRPr="00DF2A0F" w:rsidRDefault="00071285" w:rsidP="008A591D">
            <w:pPr>
              <w:spacing w:after="0" w:line="240" w:lineRule="auto"/>
              <w:rPr>
                <w:rFonts w:eastAsia="Times New Roman" w:cs="Calibri"/>
                <w:color w:val="000000"/>
                <w:szCs w:val="18"/>
                <w:lang w:eastAsia="nl-NL"/>
              </w:rPr>
            </w:pPr>
          </w:p>
        </w:tc>
      </w:tr>
    </w:tbl>
    <w:p w:rsidR="00B1242E" w:rsidRPr="00DF2A0F" w:rsidRDefault="00B1242E">
      <w:pPr>
        <w:rPr>
          <w:szCs w:val="18"/>
        </w:rPr>
      </w:pPr>
    </w:p>
    <w:p w:rsidR="003620C2" w:rsidRPr="00DF2A0F" w:rsidRDefault="003620C2" w:rsidP="00944F03">
      <w:pPr>
        <w:pStyle w:val="Kop4"/>
        <w:spacing w:after="0"/>
      </w:pPr>
      <w:r w:rsidRPr="00DF2A0F">
        <w:t>Visuele inspectie</w:t>
      </w:r>
      <w:r w:rsidR="00D15553">
        <w:t>s</w:t>
      </w:r>
      <w:r w:rsidRPr="00DF2A0F">
        <w:t xml:space="preserve"> groep 1</w:t>
      </w:r>
    </w:p>
    <w:tbl>
      <w:tblPr>
        <w:tblW w:w="9020" w:type="dxa"/>
        <w:tblCellMar>
          <w:left w:w="70" w:type="dxa"/>
          <w:right w:w="70" w:type="dxa"/>
        </w:tblCellMar>
        <w:tblLook w:val="04A0" w:firstRow="1" w:lastRow="0" w:firstColumn="1" w:lastColumn="0" w:noHBand="0" w:noVBand="1"/>
      </w:tblPr>
      <w:tblGrid>
        <w:gridCol w:w="423"/>
        <w:gridCol w:w="5497"/>
        <w:gridCol w:w="920"/>
        <w:gridCol w:w="2180"/>
      </w:tblGrid>
      <w:tr w:rsidR="003620C2" w:rsidRPr="00DF2A0F" w:rsidTr="00D61CDB">
        <w:trPr>
          <w:tblHeader/>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99" w:type="dxa"/>
            <w:tcBorders>
              <w:top w:val="single" w:sz="4" w:space="0" w:color="auto"/>
              <w:left w:val="nil"/>
              <w:bottom w:val="single" w:sz="4" w:space="0" w:color="auto"/>
              <w:right w:val="single" w:sz="4" w:space="0" w:color="auto"/>
            </w:tcBorders>
            <w:shd w:val="clear" w:color="auto" w:fill="auto"/>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20" w:type="dxa"/>
            <w:tcBorders>
              <w:top w:val="single" w:sz="4" w:space="0" w:color="auto"/>
              <w:left w:val="nil"/>
              <w:bottom w:val="single" w:sz="4" w:space="0" w:color="auto"/>
              <w:right w:val="single" w:sz="4" w:space="0" w:color="auto"/>
            </w:tcBorders>
            <w:shd w:val="clear" w:color="auto" w:fill="auto"/>
            <w:noWrap/>
          </w:tcPr>
          <w:p w:rsidR="00D15553" w:rsidRDefault="003620C2" w:rsidP="00D15553">
            <w:pPr>
              <w:spacing w:after="0" w:line="240" w:lineRule="auto"/>
              <w:jc w:val="center"/>
              <w:rPr>
                <w:rFonts w:eastAsia="Times New Roman" w:cs="Calibri"/>
                <w:b/>
                <w:bCs/>
                <w:color w:val="000000"/>
                <w:szCs w:val="18"/>
                <w:lang w:eastAsia="nl-NL"/>
              </w:rPr>
            </w:pPr>
            <w:r w:rsidRPr="00DF2A0F">
              <w:rPr>
                <w:rFonts w:eastAsia="Times New Roman" w:cs="Calibri"/>
                <w:b/>
                <w:bCs/>
                <w:color w:val="000000"/>
                <w:szCs w:val="18"/>
                <w:lang w:eastAsia="nl-NL"/>
              </w:rPr>
              <w:t>ja/nee</w:t>
            </w:r>
          </w:p>
          <w:p w:rsidR="003620C2" w:rsidRPr="00DF2A0F" w:rsidRDefault="00D15553" w:rsidP="00D1555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/nvt</w:t>
            </w:r>
          </w:p>
        </w:tc>
        <w:tc>
          <w:tcPr>
            <w:tcW w:w="2180" w:type="dxa"/>
            <w:tcBorders>
              <w:top w:val="single" w:sz="4" w:space="0" w:color="auto"/>
              <w:left w:val="nil"/>
              <w:bottom w:val="single" w:sz="4" w:space="0" w:color="auto"/>
              <w:right w:val="single" w:sz="4" w:space="0" w:color="auto"/>
            </w:tcBorders>
            <w:shd w:val="clear" w:color="auto" w:fill="auto"/>
            <w:noWrap/>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color w:val="000000"/>
                <w:szCs w:val="18"/>
                <w:lang w:eastAsia="nl-NL"/>
              </w:rPr>
              <w:t>Er zijn voldoende aantallen aanvullende vereffeningsaansluitpunten beschikbaar voor het aansluiten van medisch elektrisch materiaal.</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Stroomketens voor verlichting zijn aangesloten op twee verschillende voedingsbronnen waarbij één van deze voedingsbronnen is aangesloten op de elektrische installatie voor veiligheidsvoorzieningen</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Contactdozen gevoed vanuit de elektrische installatie voor veiligheidsvoorzieningen zijn duidelijk als zodanig herkenbaar.</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Eindgroepen met een toegekende stroom tot 32A zijn beveiligd door toestellen voor aardlekbeveiliging met een toegekende aanspreekstroom van ten hoogste 30 mA</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Er zijn voldoende aantallen aanvullende vereffeningsaansluitpunten beschikbaar voor het aansluiten van medisch elektrisch materiaal.</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Stroomketens voor verlichting zijn aangesloten op twee verschillende voedingsbronnen waarbij één van deze voedingsbronnen is aangesloten op de elektrische installatie voor veiligheidsvoorzieningen</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Contactdozen gevoed vanuit de elektrische installatie voor veiligheidsvoorzieningen zijn duidelijk als zodanig herkenbaar</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B1242E" w:rsidRPr="00DF2A0F" w:rsidRDefault="00B1242E">
      <w:pPr>
        <w:rPr>
          <w:szCs w:val="18"/>
        </w:rPr>
      </w:pPr>
    </w:p>
    <w:p w:rsidR="003620C2" w:rsidRPr="00DF2A0F" w:rsidRDefault="003620C2" w:rsidP="00944F03">
      <w:pPr>
        <w:pStyle w:val="Kop4"/>
        <w:spacing w:after="0"/>
      </w:pPr>
      <w:r w:rsidRPr="00DF2A0F">
        <w:t>Visuele inspectie</w:t>
      </w:r>
      <w:r w:rsidR="00D15553">
        <w:t>s</w:t>
      </w:r>
      <w:r w:rsidRPr="00DF2A0F">
        <w:t xml:space="preserve"> groep 2</w:t>
      </w:r>
    </w:p>
    <w:tbl>
      <w:tblPr>
        <w:tblW w:w="9020" w:type="dxa"/>
        <w:tblCellMar>
          <w:left w:w="70" w:type="dxa"/>
          <w:right w:w="70" w:type="dxa"/>
        </w:tblCellMar>
        <w:tblLook w:val="04A0" w:firstRow="1" w:lastRow="0" w:firstColumn="1" w:lastColumn="0" w:noHBand="0" w:noVBand="1"/>
      </w:tblPr>
      <w:tblGrid>
        <w:gridCol w:w="423"/>
        <w:gridCol w:w="5497"/>
        <w:gridCol w:w="920"/>
        <w:gridCol w:w="2180"/>
      </w:tblGrid>
      <w:tr w:rsidR="003620C2" w:rsidRPr="00DF2A0F" w:rsidTr="00D15553">
        <w:trPr>
          <w:cantSplit/>
          <w:tblHeader/>
        </w:trPr>
        <w:tc>
          <w:tcPr>
            <w:tcW w:w="421" w:type="dxa"/>
            <w:tcBorders>
              <w:top w:val="single" w:sz="4" w:space="0" w:color="auto"/>
              <w:left w:val="single" w:sz="4" w:space="0" w:color="auto"/>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99" w:type="dxa"/>
            <w:tcBorders>
              <w:top w:val="single" w:sz="4" w:space="0" w:color="auto"/>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20" w:type="dxa"/>
            <w:tcBorders>
              <w:top w:val="single" w:sz="4" w:space="0" w:color="auto"/>
              <w:left w:val="nil"/>
              <w:bottom w:val="single" w:sz="4" w:space="0" w:color="auto"/>
              <w:right w:val="single" w:sz="4" w:space="0" w:color="auto"/>
            </w:tcBorders>
            <w:shd w:val="clear" w:color="auto" w:fill="auto"/>
            <w:noWrap/>
            <w:hideMark/>
          </w:tcPr>
          <w:p w:rsidR="003620C2" w:rsidRDefault="003620C2" w:rsidP="00D15553">
            <w:pPr>
              <w:spacing w:after="0" w:line="240" w:lineRule="auto"/>
              <w:jc w:val="center"/>
              <w:rPr>
                <w:rFonts w:eastAsia="Times New Roman" w:cs="Calibri"/>
                <w:b/>
                <w:bCs/>
                <w:color w:val="000000"/>
                <w:szCs w:val="18"/>
                <w:lang w:eastAsia="nl-NL"/>
              </w:rPr>
            </w:pPr>
            <w:r w:rsidRPr="00DF2A0F">
              <w:rPr>
                <w:rFonts w:eastAsia="Times New Roman" w:cs="Calibri"/>
                <w:b/>
                <w:bCs/>
                <w:color w:val="000000"/>
                <w:szCs w:val="18"/>
                <w:lang w:eastAsia="nl-NL"/>
              </w:rPr>
              <w:t>ja/nee</w:t>
            </w:r>
          </w:p>
          <w:p w:rsidR="00D15553" w:rsidRPr="00DF2A0F" w:rsidRDefault="00D15553" w:rsidP="00D1555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/nvt</w:t>
            </w:r>
          </w:p>
        </w:tc>
        <w:tc>
          <w:tcPr>
            <w:tcW w:w="2180" w:type="dxa"/>
            <w:tcBorders>
              <w:top w:val="single" w:sz="4" w:space="0" w:color="auto"/>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3620C2"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color w:val="000000"/>
                <w:szCs w:val="18"/>
                <w:lang w:eastAsia="nl-NL"/>
              </w:rPr>
              <w:t>Er zijn voldoende aantallen aanvullende vereffeningsaansluitpunten beschikbaar voor het aansluiten van medisch elektrisch materiaal</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Stroomketens voor verlichting zijn aangesloten op twee verschillende voedingsbronnen waarbij ten minste de helft van de verlichting is aangesloten op de elektrische installatie voor veiligheidsvoorzieningen</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Contactdozen bedoeld voor het voeden van medisch elektrisch materiaal is uitgerust met een spanningsindicator.</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Contactdozen gevoed vanuit de elektrische installatie voor veiligheidsvoorzieningen zijn duidelijk als zodanig herkenbaar</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rPr>
          <w:cantSplit/>
        </w:trPr>
        <w:tc>
          <w:tcPr>
            <w:tcW w:w="421" w:type="dxa"/>
            <w:tcBorders>
              <w:top w:val="single" w:sz="4" w:space="0" w:color="auto"/>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single" w:sz="4" w:space="0" w:color="auto"/>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volgende stroomketens zijn beschermd door automatische uitschakeling van de voeding middels toestellen voor aardlekbeveiliging met een toegekende aanspreekstroom van ten hoogste 30 mA:</w:t>
            </w:r>
          </w:p>
          <w:p w:rsidR="003620C2" w:rsidRPr="00DF2A0F" w:rsidRDefault="003620C2" w:rsidP="003620C2">
            <w:pPr>
              <w:pStyle w:val="Lijstalinea"/>
              <w:numPr>
                <w:ilvl w:val="0"/>
                <w:numId w:val="6"/>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vast opgestelde operatietafels;</w:t>
            </w:r>
          </w:p>
          <w:p w:rsidR="003620C2" w:rsidRPr="00DF2A0F" w:rsidRDefault="003620C2" w:rsidP="003620C2">
            <w:pPr>
              <w:pStyle w:val="Lijstalinea"/>
              <w:numPr>
                <w:ilvl w:val="0"/>
                <w:numId w:val="6"/>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vast aangesloten medisch elektrisch materieel indien sprake is van uitwendig gebruik;</w:t>
            </w:r>
          </w:p>
          <w:p w:rsidR="003620C2" w:rsidRPr="00DF2A0F" w:rsidRDefault="003620C2" w:rsidP="003620C2">
            <w:pPr>
              <w:pStyle w:val="Lijstalinea"/>
              <w:numPr>
                <w:ilvl w:val="0"/>
                <w:numId w:val="6"/>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vast aangesloten toestellen anders dan medisch elektrisch materieel;</w:t>
            </w:r>
          </w:p>
          <w:p w:rsidR="003620C2" w:rsidRPr="00DF2A0F" w:rsidRDefault="003620C2" w:rsidP="003620C2">
            <w:pPr>
              <w:pStyle w:val="Lijstalinea"/>
              <w:numPr>
                <w:ilvl w:val="0"/>
                <w:numId w:val="6"/>
              </w:num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materieel waarvan het toegekende vermogen groter is dan 5 kVA.</w:t>
            </w:r>
          </w:p>
        </w:tc>
        <w:tc>
          <w:tcPr>
            <w:tcW w:w="920" w:type="dxa"/>
            <w:tcBorders>
              <w:top w:val="single" w:sz="4" w:space="0" w:color="auto"/>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single" w:sz="4" w:space="0" w:color="auto"/>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rPr>
          <w:cantSplit/>
        </w:trPr>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Twee tegen elkaar gelegen medisch gebruikte ruimten kunnen als één ruimte worden beschouwd, indien vastgesteld in een risicomanagement, dan mag een IT- stelsel beide ruimten voeden</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071285" w:rsidRDefault="00071285"/>
    <w:p w:rsidR="00071285" w:rsidRDefault="00071285">
      <w:r>
        <w:br w:type="page"/>
      </w:r>
    </w:p>
    <w:p w:rsidR="003620C2" w:rsidRPr="00DF2A0F" w:rsidRDefault="003620C2" w:rsidP="00944F03">
      <w:pPr>
        <w:pStyle w:val="Kop4"/>
        <w:spacing w:after="0"/>
      </w:pPr>
      <w:r w:rsidRPr="00DF2A0F">
        <w:t>Meting</w:t>
      </w:r>
      <w:r w:rsidR="00D15553">
        <w:t>en</w:t>
      </w:r>
      <w:r w:rsidRPr="00DF2A0F">
        <w:t xml:space="preserve"> en beproeving</w:t>
      </w:r>
      <w:r w:rsidR="00D15553">
        <w:t>en</w:t>
      </w:r>
      <w:r w:rsidR="006C3691">
        <w:t xml:space="preserve"> groep 0 / 1 / 2</w:t>
      </w:r>
    </w:p>
    <w:tbl>
      <w:tblPr>
        <w:tblW w:w="9020" w:type="dxa"/>
        <w:tblCellMar>
          <w:left w:w="70" w:type="dxa"/>
          <w:right w:w="70" w:type="dxa"/>
        </w:tblCellMar>
        <w:tblLook w:val="04A0" w:firstRow="1" w:lastRow="0" w:firstColumn="1" w:lastColumn="0" w:noHBand="0" w:noVBand="1"/>
      </w:tblPr>
      <w:tblGrid>
        <w:gridCol w:w="423"/>
        <w:gridCol w:w="5497"/>
        <w:gridCol w:w="920"/>
        <w:gridCol w:w="2180"/>
      </w:tblGrid>
      <w:tr w:rsidR="003620C2" w:rsidRPr="00DF2A0F" w:rsidTr="00D15553">
        <w:tc>
          <w:tcPr>
            <w:tcW w:w="421" w:type="dxa"/>
            <w:tcBorders>
              <w:top w:val="single" w:sz="4" w:space="0" w:color="auto"/>
              <w:left w:val="single" w:sz="4" w:space="0" w:color="auto"/>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nr.</w:t>
            </w:r>
          </w:p>
        </w:tc>
        <w:tc>
          <w:tcPr>
            <w:tcW w:w="5499" w:type="dxa"/>
            <w:tcBorders>
              <w:top w:val="single" w:sz="4" w:space="0" w:color="auto"/>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Controle punt</w:t>
            </w:r>
          </w:p>
        </w:tc>
        <w:tc>
          <w:tcPr>
            <w:tcW w:w="920" w:type="dxa"/>
            <w:tcBorders>
              <w:top w:val="single" w:sz="4" w:space="0" w:color="auto"/>
              <w:left w:val="nil"/>
              <w:bottom w:val="single" w:sz="4" w:space="0" w:color="auto"/>
              <w:right w:val="single" w:sz="4" w:space="0" w:color="auto"/>
            </w:tcBorders>
            <w:shd w:val="clear" w:color="auto" w:fill="auto"/>
            <w:noWrap/>
            <w:hideMark/>
          </w:tcPr>
          <w:p w:rsidR="003620C2" w:rsidRDefault="003620C2" w:rsidP="00D15553">
            <w:pPr>
              <w:spacing w:after="0" w:line="240" w:lineRule="auto"/>
              <w:jc w:val="center"/>
              <w:rPr>
                <w:rFonts w:eastAsia="Times New Roman" w:cs="Calibri"/>
                <w:b/>
                <w:bCs/>
                <w:color w:val="000000"/>
                <w:szCs w:val="18"/>
                <w:lang w:eastAsia="nl-NL"/>
              </w:rPr>
            </w:pPr>
            <w:r w:rsidRPr="00DF2A0F">
              <w:rPr>
                <w:rFonts w:eastAsia="Times New Roman" w:cs="Calibri"/>
                <w:b/>
                <w:bCs/>
                <w:color w:val="000000"/>
                <w:szCs w:val="18"/>
                <w:lang w:eastAsia="nl-NL"/>
              </w:rPr>
              <w:t>ja/nee</w:t>
            </w:r>
          </w:p>
          <w:p w:rsidR="00D15553" w:rsidRPr="00DF2A0F" w:rsidRDefault="00D15553" w:rsidP="00D15553">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/nvt</w:t>
            </w:r>
          </w:p>
        </w:tc>
        <w:tc>
          <w:tcPr>
            <w:tcW w:w="2180" w:type="dxa"/>
            <w:tcBorders>
              <w:top w:val="single" w:sz="4" w:space="0" w:color="auto"/>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b/>
                <w:bCs/>
                <w:color w:val="000000"/>
                <w:szCs w:val="18"/>
                <w:lang w:eastAsia="nl-NL"/>
              </w:rPr>
              <w:t>Opmerking</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b/>
                <w:bCs/>
                <w:color w:val="000000"/>
                <w:szCs w:val="18"/>
                <w:lang w:eastAsia="nl-NL"/>
              </w:rPr>
            </w:pPr>
            <w:r w:rsidRPr="00DF2A0F">
              <w:rPr>
                <w:rFonts w:eastAsia="Times New Roman" w:cs="Calibri"/>
                <w:color w:val="000000"/>
                <w:szCs w:val="18"/>
                <w:lang w:eastAsia="nl-NL"/>
              </w:rPr>
              <w:t>In medisch gebruikte ruimten van groep 1 en groep 2 is de weerstand van de beschermingsleiding niet groter dan 0,1Ω.</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aanraakspanning onder normale omstandigheden in medisch gebruikte ruimten van groep 1 en groep 2 is niet hoger dan 100 mV</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aanraakspanning onder normale omstandigheden alsmede bij een eerste fout in medisch gebruikte ruimten waar handelingen reiken tot in of aan het hart is niet hoger dan 10 mV</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lekstroom van de secundaire stroomketen in een medisch IT-stelsel, SELV- en PELV keten, indien geen vast aangesloten materieel deel uitmaak, is hoger dan 500 μA</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lekstroom van de secundaire stroomketen in een medisch IT-stelsel, SELV- en PELV keten, indien ook vast aangesloten materieel deel uitmaak, is niet hoger dan 5 mA</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r w:rsidR="003620C2" w:rsidRPr="00DF2A0F" w:rsidTr="00D15553">
        <w:tc>
          <w:tcPr>
            <w:tcW w:w="421" w:type="dxa"/>
            <w:tcBorders>
              <w:top w:val="nil"/>
              <w:left w:val="single" w:sz="4" w:space="0" w:color="auto"/>
              <w:bottom w:val="single" w:sz="4" w:space="0" w:color="auto"/>
              <w:right w:val="single" w:sz="4" w:space="0" w:color="auto"/>
            </w:tcBorders>
            <w:shd w:val="clear" w:color="auto" w:fill="auto"/>
            <w:noWrap/>
          </w:tcPr>
          <w:p w:rsidR="003620C2" w:rsidRPr="008C300D" w:rsidRDefault="003620C2" w:rsidP="008C300D">
            <w:pPr>
              <w:pStyle w:val="Lijstalinea"/>
              <w:numPr>
                <w:ilvl w:val="0"/>
                <w:numId w:val="19"/>
              </w:numPr>
              <w:spacing w:after="0" w:line="240" w:lineRule="auto"/>
              <w:ind w:left="357" w:hanging="357"/>
              <w:rPr>
                <w:rFonts w:eastAsia="Times New Roman" w:cs="Calibri"/>
                <w:color w:val="000000"/>
                <w:szCs w:val="18"/>
                <w:lang w:eastAsia="nl-NL"/>
              </w:rPr>
            </w:pPr>
          </w:p>
        </w:tc>
        <w:tc>
          <w:tcPr>
            <w:tcW w:w="5499" w:type="dxa"/>
            <w:tcBorders>
              <w:top w:val="nil"/>
              <w:left w:val="nil"/>
              <w:bottom w:val="single" w:sz="4" w:space="0" w:color="auto"/>
              <w:right w:val="single" w:sz="4" w:space="0" w:color="auto"/>
            </w:tcBorders>
            <w:shd w:val="clear" w:color="auto" w:fill="auto"/>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De impedantie van materieel welke geïsoleerd ten opzichte van de gebouwconstructie is ten minste 3 kΩ</w:t>
            </w:r>
          </w:p>
        </w:tc>
        <w:tc>
          <w:tcPr>
            <w:tcW w:w="92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ja</w:t>
            </w:r>
          </w:p>
        </w:tc>
        <w:tc>
          <w:tcPr>
            <w:tcW w:w="2180" w:type="dxa"/>
            <w:tcBorders>
              <w:top w:val="nil"/>
              <w:left w:val="nil"/>
              <w:bottom w:val="single" w:sz="4" w:space="0" w:color="auto"/>
              <w:right w:val="single" w:sz="4" w:space="0" w:color="auto"/>
            </w:tcBorders>
            <w:shd w:val="clear" w:color="auto" w:fill="auto"/>
            <w:noWrap/>
            <w:hideMark/>
          </w:tcPr>
          <w:p w:rsidR="003620C2" w:rsidRPr="00DF2A0F" w:rsidRDefault="003620C2" w:rsidP="003620C2">
            <w:pPr>
              <w:spacing w:after="0" w:line="240" w:lineRule="auto"/>
              <w:rPr>
                <w:rFonts w:eastAsia="Times New Roman" w:cs="Calibri"/>
                <w:color w:val="000000"/>
                <w:szCs w:val="18"/>
                <w:lang w:eastAsia="nl-NL"/>
              </w:rPr>
            </w:pPr>
            <w:r w:rsidRPr="00DF2A0F">
              <w:rPr>
                <w:rFonts w:eastAsia="Times New Roman" w:cs="Calibri"/>
                <w:color w:val="000000"/>
                <w:szCs w:val="18"/>
                <w:lang w:eastAsia="nl-NL"/>
              </w:rPr>
              <w:t> </w:t>
            </w:r>
          </w:p>
        </w:tc>
      </w:tr>
    </w:tbl>
    <w:p w:rsidR="008A591D" w:rsidRPr="00DF2A0F" w:rsidRDefault="008A591D"/>
    <w:p w:rsidR="008A591D" w:rsidRPr="00DF2A0F" w:rsidRDefault="008A591D">
      <w:r w:rsidRPr="00DF2A0F">
        <w:br w:type="page"/>
      </w:r>
    </w:p>
    <w:p w:rsidR="008A591D" w:rsidRPr="00DF2A0F" w:rsidRDefault="008A591D" w:rsidP="00DA3406">
      <w:pPr>
        <w:pStyle w:val="Kop3"/>
      </w:pPr>
      <w:bookmarkStart w:id="30" w:name="_Toc81486814"/>
      <w:r w:rsidRPr="00DF2A0F">
        <w:rPr>
          <w:rStyle w:val="Kop3Char"/>
          <w:b/>
        </w:rPr>
        <w:lastRenderedPageBreak/>
        <w:t>Meetlijst medische ruimten</w:t>
      </w:r>
      <w:r w:rsidRPr="00DF2A0F">
        <w:t>.</w:t>
      </w:r>
      <w:bookmarkEnd w:id="30"/>
    </w:p>
    <w:tbl>
      <w:tblPr>
        <w:tblW w:w="8789" w:type="dxa"/>
        <w:tblInd w:w="-5" w:type="dxa"/>
        <w:tblCellMar>
          <w:left w:w="70" w:type="dxa"/>
          <w:right w:w="70" w:type="dxa"/>
        </w:tblCellMar>
        <w:tblLook w:val="04A0" w:firstRow="1" w:lastRow="0" w:firstColumn="1" w:lastColumn="0" w:noHBand="0" w:noVBand="1"/>
      </w:tblPr>
      <w:tblGrid>
        <w:gridCol w:w="1096"/>
        <w:gridCol w:w="2488"/>
        <w:gridCol w:w="1660"/>
        <w:gridCol w:w="1885"/>
        <w:gridCol w:w="1660"/>
      </w:tblGrid>
      <w:tr w:rsidR="00AD1C7D" w:rsidRPr="00DF2A0F" w:rsidTr="00D61CDB">
        <w:trPr>
          <w:trHeight w:val="300"/>
          <w:tblHeader/>
        </w:trPr>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rsidR="00AD1C7D" w:rsidRPr="000F3BE3" w:rsidRDefault="00AD1C7D" w:rsidP="00AD1C7D">
            <w:pPr>
              <w:spacing w:after="0" w:line="240" w:lineRule="auto"/>
              <w:rPr>
                <w:rFonts w:eastAsia="Times New Roman" w:cs="Calibri"/>
                <w:b/>
                <w:color w:val="000000"/>
                <w:szCs w:val="18"/>
                <w:lang w:eastAsia="nl-NL"/>
              </w:rPr>
            </w:pPr>
            <w:bookmarkStart w:id="31" w:name="_GoBack" w:colFirst="0" w:colLast="4"/>
            <w:r w:rsidRPr="000F3BE3">
              <w:rPr>
                <w:rFonts w:eastAsia="Times New Roman" w:cs="Calibri"/>
                <w:b/>
                <w:color w:val="000000"/>
                <w:szCs w:val="18"/>
                <w:lang w:eastAsia="nl-NL"/>
              </w:rPr>
              <w:t>Ruimte nr.</w:t>
            </w:r>
          </w:p>
        </w:tc>
        <w:tc>
          <w:tcPr>
            <w:tcW w:w="2488" w:type="dxa"/>
            <w:tcBorders>
              <w:top w:val="single" w:sz="4" w:space="0" w:color="auto"/>
              <w:left w:val="nil"/>
              <w:bottom w:val="single" w:sz="4" w:space="0" w:color="auto"/>
              <w:right w:val="nil"/>
            </w:tcBorders>
            <w:shd w:val="clear" w:color="auto" w:fill="auto"/>
            <w:noWrap/>
            <w:hideMark/>
          </w:tcPr>
          <w:p w:rsidR="00AD1C7D" w:rsidRPr="000F3BE3" w:rsidRDefault="00AD1C7D" w:rsidP="00AD1C7D">
            <w:pPr>
              <w:spacing w:after="0" w:line="240" w:lineRule="auto"/>
              <w:rPr>
                <w:rFonts w:eastAsia="Times New Roman" w:cs="Calibri"/>
                <w:b/>
                <w:color w:val="000000"/>
                <w:szCs w:val="18"/>
                <w:lang w:eastAsia="nl-NL"/>
              </w:rPr>
            </w:pPr>
            <w:r w:rsidRPr="000F3BE3">
              <w:rPr>
                <w:rFonts w:eastAsia="Times New Roman" w:cs="Calibri"/>
                <w:b/>
                <w:color w:val="000000"/>
                <w:szCs w:val="18"/>
                <w:lang w:eastAsia="nl-NL"/>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hideMark/>
          </w:tcPr>
          <w:p w:rsidR="00AD1C7D" w:rsidRPr="000F3BE3" w:rsidRDefault="00AD1C7D" w:rsidP="00AD1C7D">
            <w:pPr>
              <w:spacing w:after="0" w:line="240" w:lineRule="auto"/>
              <w:rPr>
                <w:rFonts w:eastAsia="Times New Roman" w:cs="Calibri"/>
                <w:b/>
                <w:color w:val="000000"/>
                <w:szCs w:val="18"/>
                <w:lang w:eastAsia="nl-NL"/>
              </w:rPr>
            </w:pPr>
            <w:r w:rsidRPr="000F3BE3">
              <w:rPr>
                <w:rFonts w:eastAsia="Times New Roman" w:cs="Calibri"/>
                <w:b/>
                <w:color w:val="000000"/>
                <w:szCs w:val="18"/>
                <w:lang w:eastAsia="nl-NL"/>
              </w:rPr>
              <w:t>classificatie</w:t>
            </w:r>
          </w:p>
        </w:tc>
        <w:tc>
          <w:tcPr>
            <w:tcW w:w="1885" w:type="dxa"/>
            <w:tcBorders>
              <w:top w:val="single" w:sz="4" w:space="0" w:color="auto"/>
              <w:left w:val="nil"/>
              <w:bottom w:val="single" w:sz="4" w:space="0" w:color="auto"/>
              <w:right w:val="nil"/>
            </w:tcBorders>
            <w:shd w:val="clear" w:color="auto" w:fill="auto"/>
            <w:noWrap/>
            <w:hideMark/>
          </w:tcPr>
          <w:p w:rsidR="00AD1C7D" w:rsidRPr="000F008A" w:rsidRDefault="00AD1C7D" w:rsidP="00AD1C7D">
            <w:pPr>
              <w:spacing w:after="0" w:line="240" w:lineRule="auto"/>
              <w:jc w:val="center"/>
              <w:rPr>
                <w:rFonts w:eastAsia="Times New Roman" w:cs="Calibri"/>
                <w:color w:val="000000"/>
                <w:szCs w:val="18"/>
                <w:lang w:eastAsia="nl-NL"/>
              </w:rPr>
            </w:pPr>
            <w:r w:rsidRPr="000F008A">
              <w:rPr>
                <w:rFonts w:eastAsia="Times New Roman" w:cs="Calibri"/>
                <w:color w:val="000000"/>
                <w:szCs w:val="18"/>
                <w:lang w:eastAsia="nl-NL"/>
              </w:rPr>
              <w:t> </w:t>
            </w:r>
          </w:p>
        </w:tc>
        <w:tc>
          <w:tcPr>
            <w:tcW w:w="1660" w:type="dxa"/>
            <w:tcBorders>
              <w:top w:val="single" w:sz="4" w:space="0" w:color="auto"/>
              <w:left w:val="nil"/>
              <w:bottom w:val="single" w:sz="4" w:space="0" w:color="auto"/>
              <w:right w:val="single" w:sz="4" w:space="0" w:color="auto"/>
            </w:tcBorders>
            <w:shd w:val="clear" w:color="auto" w:fill="auto"/>
            <w:noWrap/>
            <w:hideMark/>
          </w:tcPr>
          <w:p w:rsidR="00AD1C7D" w:rsidRPr="000F008A" w:rsidRDefault="00AD1C7D" w:rsidP="00AD1C7D">
            <w:pPr>
              <w:spacing w:after="0" w:line="240" w:lineRule="auto"/>
              <w:jc w:val="center"/>
              <w:rPr>
                <w:rFonts w:eastAsia="Times New Roman" w:cs="Calibri"/>
                <w:color w:val="000000"/>
                <w:szCs w:val="18"/>
                <w:lang w:eastAsia="nl-NL"/>
              </w:rPr>
            </w:pPr>
            <w:r w:rsidRPr="000F008A">
              <w:rPr>
                <w:rFonts w:eastAsia="Times New Roman" w:cs="Calibri"/>
                <w:color w:val="000000"/>
                <w:szCs w:val="18"/>
                <w:lang w:eastAsia="nl-NL"/>
              </w:rPr>
              <w:t> </w:t>
            </w:r>
          </w:p>
        </w:tc>
      </w:tr>
      <w:tr w:rsidR="00AD1C7D" w:rsidRPr="00DF2A0F" w:rsidTr="00D61CDB">
        <w:trPr>
          <w:trHeight w:val="300"/>
          <w:tblHeader/>
        </w:trPr>
        <w:tc>
          <w:tcPr>
            <w:tcW w:w="1096" w:type="dxa"/>
            <w:tcBorders>
              <w:top w:val="nil"/>
              <w:left w:val="single" w:sz="4" w:space="0" w:color="auto"/>
              <w:bottom w:val="nil"/>
              <w:right w:val="nil"/>
            </w:tcBorders>
            <w:shd w:val="clear" w:color="auto" w:fill="auto"/>
            <w:noWrap/>
            <w:vAlign w:val="bottom"/>
            <w:hideMark/>
          </w:tcPr>
          <w:p w:rsidR="00AD1C7D" w:rsidRPr="000F008A" w:rsidRDefault="00AD1C7D" w:rsidP="00AD1C7D">
            <w:pPr>
              <w:spacing w:after="0" w:line="240" w:lineRule="auto"/>
              <w:rPr>
                <w:rFonts w:eastAsia="Times New Roman" w:cs="Calibri"/>
                <w:b/>
                <w:bCs/>
                <w:color w:val="000000"/>
                <w:szCs w:val="18"/>
                <w:lang w:eastAsia="nl-NL"/>
              </w:rPr>
            </w:pPr>
            <w:r w:rsidRPr="000F008A">
              <w:rPr>
                <w:rFonts w:eastAsia="Times New Roman" w:cs="Calibri"/>
                <w:b/>
                <w:bCs/>
                <w:color w:val="000000"/>
                <w:szCs w:val="18"/>
                <w:lang w:eastAsia="nl-NL"/>
              </w:rPr>
              <w:t>Meetpunt</w:t>
            </w:r>
          </w:p>
        </w:tc>
        <w:tc>
          <w:tcPr>
            <w:tcW w:w="2488" w:type="dxa"/>
            <w:tcBorders>
              <w:top w:val="nil"/>
              <w:left w:val="single" w:sz="4" w:space="0" w:color="auto"/>
              <w:bottom w:val="nil"/>
              <w:right w:val="single" w:sz="4" w:space="0" w:color="auto"/>
            </w:tcBorders>
            <w:shd w:val="clear" w:color="auto" w:fill="auto"/>
            <w:noWrap/>
            <w:vAlign w:val="bottom"/>
            <w:hideMark/>
          </w:tcPr>
          <w:p w:rsidR="00AD1C7D" w:rsidRPr="000F008A" w:rsidRDefault="00AD1C7D" w:rsidP="00AD1C7D">
            <w:pPr>
              <w:spacing w:after="0" w:line="240" w:lineRule="auto"/>
              <w:rPr>
                <w:rFonts w:eastAsia="Times New Roman" w:cs="Calibri"/>
                <w:b/>
                <w:bCs/>
                <w:color w:val="000000"/>
                <w:szCs w:val="18"/>
                <w:lang w:eastAsia="nl-NL"/>
              </w:rPr>
            </w:pPr>
            <w:r w:rsidRPr="000F008A">
              <w:rPr>
                <w:rFonts w:eastAsia="Times New Roman" w:cs="Calibri"/>
                <w:b/>
                <w:bCs/>
                <w:color w:val="000000"/>
                <w:szCs w:val="18"/>
                <w:lang w:eastAsia="nl-NL"/>
              </w:rPr>
              <w:t>component</w:t>
            </w:r>
          </w:p>
        </w:tc>
        <w:tc>
          <w:tcPr>
            <w:tcW w:w="1660" w:type="dxa"/>
            <w:tcBorders>
              <w:top w:val="nil"/>
              <w:left w:val="nil"/>
              <w:bottom w:val="nil"/>
              <w:right w:val="single" w:sz="4" w:space="0" w:color="auto"/>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vereffening</w:t>
            </w:r>
          </w:p>
        </w:tc>
        <w:tc>
          <w:tcPr>
            <w:tcW w:w="1885" w:type="dxa"/>
            <w:tcBorders>
              <w:top w:val="nil"/>
              <w:left w:val="nil"/>
              <w:bottom w:val="nil"/>
              <w:right w:val="nil"/>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aanraakspanning</w:t>
            </w:r>
          </w:p>
        </w:tc>
        <w:tc>
          <w:tcPr>
            <w:tcW w:w="1660" w:type="dxa"/>
            <w:tcBorders>
              <w:top w:val="nil"/>
              <w:left w:val="single" w:sz="4" w:space="0" w:color="auto"/>
              <w:bottom w:val="nil"/>
              <w:right w:val="single" w:sz="4" w:space="0" w:color="auto"/>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Contactdruk</w:t>
            </w:r>
          </w:p>
        </w:tc>
      </w:tr>
      <w:tr w:rsidR="00AD1C7D" w:rsidRPr="00DF2A0F" w:rsidTr="00D61CDB">
        <w:trPr>
          <w:trHeight w:val="300"/>
          <w:tblHeader/>
        </w:trPr>
        <w:tc>
          <w:tcPr>
            <w:tcW w:w="1096" w:type="dxa"/>
            <w:tcBorders>
              <w:top w:val="nil"/>
              <w:left w:val="single" w:sz="4" w:space="0" w:color="auto"/>
              <w:bottom w:val="single" w:sz="4" w:space="0" w:color="auto"/>
              <w:right w:val="nil"/>
            </w:tcBorders>
            <w:shd w:val="clear" w:color="auto" w:fill="auto"/>
            <w:noWrap/>
            <w:vAlign w:val="bottom"/>
            <w:hideMark/>
          </w:tcPr>
          <w:p w:rsidR="00AD1C7D" w:rsidRPr="000F008A" w:rsidRDefault="00AD1C7D" w:rsidP="00AD1C7D">
            <w:pPr>
              <w:spacing w:after="0" w:line="240" w:lineRule="auto"/>
              <w:rPr>
                <w:rFonts w:eastAsia="Times New Roman" w:cs="Calibri"/>
                <w:color w:val="000000"/>
                <w:szCs w:val="18"/>
                <w:lang w:eastAsia="nl-NL"/>
              </w:rPr>
            </w:pPr>
            <w:r w:rsidRPr="000F008A">
              <w:rPr>
                <w:rFonts w:eastAsia="Times New Roman" w:cs="Calibri"/>
                <w:color w:val="000000"/>
                <w:szCs w:val="18"/>
                <w:lang w:eastAsia="nl-NL"/>
              </w:rPr>
              <w:t> </w:t>
            </w:r>
          </w:p>
        </w:tc>
        <w:tc>
          <w:tcPr>
            <w:tcW w:w="2488" w:type="dxa"/>
            <w:tcBorders>
              <w:top w:val="nil"/>
              <w:left w:val="single" w:sz="4" w:space="0" w:color="auto"/>
              <w:bottom w:val="single" w:sz="4" w:space="0" w:color="auto"/>
              <w:right w:val="single" w:sz="4" w:space="0" w:color="auto"/>
            </w:tcBorders>
            <w:shd w:val="clear" w:color="auto" w:fill="auto"/>
            <w:noWrap/>
            <w:vAlign w:val="bottom"/>
            <w:hideMark/>
          </w:tcPr>
          <w:p w:rsidR="00AD1C7D" w:rsidRPr="000F008A" w:rsidRDefault="00AD1C7D" w:rsidP="00AD1C7D">
            <w:pPr>
              <w:spacing w:after="0" w:line="240" w:lineRule="auto"/>
              <w:rPr>
                <w:rFonts w:eastAsia="Times New Roman" w:cs="Calibri"/>
                <w:color w:val="000000"/>
                <w:szCs w:val="18"/>
                <w:lang w:eastAsia="nl-NL"/>
              </w:rPr>
            </w:pPr>
            <w:r w:rsidRPr="000F008A">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R(mΩ)</w:t>
            </w:r>
          </w:p>
        </w:tc>
        <w:tc>
          <w:tcPr>
            <w:tcW w:w="1885" w:type="dxa"/>
            <w:tcBorders>
              <w:top w:val="nil"/>
              <w:left w:val="nil"/>
              <w:bottom w:val="single" w:sz="4" w:space="0" w:color="auto"/>
              <w:right w:val="nil"/>
            </w:tcBorders>
            <w:shd w:val="clear" w:color="auto" w:fill="auto"/>
            <w:noWrap/>
            <w:vAlign w:val="bottom"/>
            <w:hideMark/>
          </w:tcPr>
          <w:p w:rsidR="00AD1C7D" w:rsidRPr="000F008A" w:rsidRDefault="00AD1C7D" w:rsidP="00AD1C7D">
            <w:pPr>
              <w:spacing w:after="0" w:line="240" w:lineRule="auto"/>
              <w:jc w:val="center"/>
              <w:rPr>
                <w:rFonts w:eastAsia="Times New Roman" w:cs="Calibri"/>
                <w:b/>
                <w:bCs/>
                <w:color w:val="000000"/>
                <w:szCs w:val="18"/>
                <w:lang w:eastAsia="nl-NL"/>
              </w:rPr>
            </w:pPr>
            <w:r w:rsidRPr="000F008A">
              <w:rPr>
                <w:rFonts w:eastAsia="Times New Roman" w:cs="Calibri"/>
                <w:b/>
                <w:bCs/>
                <w:color w:val="000000"/>
                <w:szCs w:val="18"/>
                <w:lang w:eastAsia="nl-NL"/>
              </w:rPr>
              <w:t>U(mV)</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AD1C7D" w:rsidRPr="000F008A" w:rsidRDefault="000F3BE3" w:rsidP="00AD1C7D">
            <w:pPr>
              <w:spacing w:after="0" w:line="240" w:lineRule="auto"/>
              <w:jc w:val="center"/>
              <w:rPr>
                <w:rFonts w:eastAsia="Times New Roman" w:cs="Calibri"/>
                <w:b/>
                <w:bCs/>
                <w:color w:val="000000"/>
                <w:szCs w:val="18"/>
                <w:lang w:eastAsia="nl-NL"/>
              </w:rPr>
            </w:pPr>
            <w:r>
              <w:rPr>
                <w:rFonts w:eastAsia="Times New Roman" w:cs="Calibri"/>
                <w:b/>
                <w:bCs/>
                <w:color w:val="000000"/>
                <w:szCs w:val="18"/>
                <w:lang w:eastAsia="nl-NL"/>
              </w:rPr>
              <w:t>(</w:t>
            </w:r>
            <w:r w:rsidR="00AD1C7D" w:rsidRPr="000F008A">
              <w:rPr>
                <w:rFonts w:eastAsia="Times New Roman" w:cs="Calibri"/>
                <w:b/>
                <w:bCs/>
                <w:color w:val="000000"/>
                <w:szCs w:val="18"/>
                <w:lang w:eastAsia="nl-NL"/>
              </w:rPr>
              <w:t>N</w:t>
            </w:r>
            <w:r>
              <w:rPr>
                <w:rFonts w:eastAsia="Times New Roman" w:cs="Calibri"/>
                <w:b/>
                <w:bCs/>
                <w:color w:val="000000"/>
                <w:szCs w:val="18"/>
                <w:lang w:eastAsia="nl-NL"/>
              </w:rPr>
              <w:t>)</w:t>
            </w:r>
          </w:p>
        </w:tc>
      </w:tr>
      <w:bookmarkEnd w:id="31"/>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0.1</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5B046D" w:rsidP="00AD1C7D">
            <w:pPr>
              <w:spacing w:after="0" w:line="240" w:lineRule="auto"/>
              <w:rPr>
                <w:rFonts w:eastAsia="Times New Roman" w:cs="Calibri"/>
                <w:i/>
                <w:color w:val="A5A5A5" w:themeColor="accent3"/>
                <w:szCs w:val="18"/>
                <w:lang w:eastAsia="nl-NL"/>
              </w:rPr>
            </w:pPr>
            <w:r>
              <w:rPr>
                <w:rFonts w:eastAsia="Times New Roman" w:cs="Calibri"/>
                <w:i/>
                <w:color w:val="A5A5A5" w:themeColor="accent3"/>
                <w:szCs w:val="18"/>
                <w:lang w:eastAsia="nl-NL"/>
              </w:rPr>
              <w:t>wandcontactdoos</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0.2</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deur</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0.3</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potentiaalvereffening</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1.1</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E41352" w:rsidP="00AD1C7D">
            <w:pPr>
              <w:spacing w:after="0" w:line="240" w:lineRule="auto"/>
              <w:rPr>
                <w:rFonts w:eastAsia="Times New Roman" w:cs="Calibri"/>
                <w:i/>
                <w:color w:val="A5A5A5" w:themeColor="accent3"/>
                <w:szCs w:val="18"/>
                <w:lang w:eastAsia="nl-NL"/>
              </w:rPr>
            </w:pPr>
            <w:r w:rsidRPr="00E41352">
              <w:rPr>
                <w:rFonts w:eastAsia="Times New Roman" w:cs="Calibri"/>
                <w:i/>
                <w:color w:val="A5A5A5" w:themeColor="accent3"/>
                <w:szCs w:val="18"/>
                <w:lang w:eastAsia="nl-NL"/>
              </w:rPr>
              <w:t>SAR</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r w:rsidR="00AD1C7D" w:rsidRPr="00DF2A0F" w:rsidTr="00A27801">
        <w:trPr>
          <w:trHeight w:val="300"/>
        </w:trPr>
        <w:tc>
          <w:tcPr>
            <w:tcW w:w="1096" w:type="dxa"/>
            <w:tcBorders>
              <w:top w:val="nil"/>
              <w:left w:val="single" w:sz="4" w:space="0" w:color="auto"/>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2488"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885"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c>
          <w:tcPr>
            <w:tcW w:w="1660" w:type="dxa"/>
            <w:tcBorders>
              <w:top w:val="nil"/>
              <w:left w:val="nil"/>
              <w:bottom w:val="single" w:sz="4" w:space="0" w:color="auto"/>
              <w:right w:val="single" w:sz="4" w:space="0" w:color="auto"/>
            </w:tcBorders>
            <w:shd w:val="clear" w:color="auto" w:fill="auto"/>
            <w:noWrap/>
            <w:vAlign w:val="bottom"/>
            <w:hideMark/>
          </w:tcPr>
          <w:p w:rsidR="00AD1C7D" w:rsidRPr="00E41352" w:rsidRDefault="00AD1C7D" w:rsidP="00AD1C7D">
            <w:pPr>
              <w:spacing w:after="0" w:line="240" w:lineRule="auto"/>
              <w:jc w:val="center"/>
              <w:rPr>
                <w:rFonts w:eastAsia="Times New Roman" w:cs="Calibri"/>
                <w:color w:val="000000"/>
                <w:szCs w:val="18"/>
                <w:lang w:eastAsia="nl-NL"/>
              </w:rPr>
            </w:pPr>
            <w:r w:rsidRPr="00E41352">
              <w:rPr>
                <w:rFonts w:eastAsia="Times New Roman" w:cs="Calibri"/>
                <w:color w:val="000000"/>
                <w:szCs w:val="18"/>
                <w:lang w:eastAsia="nl-NL"/>
              </w:rPr>
              <w:t> </w:t>
            </w:r>
          </w:p>
        </w:tc>
      </w:tr>
    </w:tbl>
    <w:p w:rsidR="00A27801" w:rsidRDefault="00A27801"/>
    <w:p w:rsidR="00A27801" w:rsidRDefault="00A27801">
      <w:r>
        <w:br w:type="page"/>
      </w:r>
    </w:p>
    <w:p w:rsidR="00663CD8" w:rsidRPr="00DF2A0F" w:rsidRDefault="00663CD8" w:rsidP="00663CD8">
      <w:pPr>
        <w:pStyle w:val="Kop3"/>
      </w:pPr>
      <w:bookmarkStart w:id="32" w:name="_Toc81486815"/>
      <w:r w:rsidRPr="00DF2A0F">
        <w:lastRenderedPageBreak/>
        <w:t>Opmerkingen medische ruimten</w:t>
      </w:r>
      <w:bookmarkEnd w:id="32"/>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275"/>
        <w:gridCol w:w="3544"/>
        <w:gridCol w:w="3260"/>
      </w:tblGrid>
      <w:tr w:rsidR="00663CD8" w:rsidRPr="00DF2A0F" w:rsidTr="00D71988">
        <w:trPr>
          <w:cantSplit/>
          <w:jc w:val="center"/>
        </w:trPr>
        <w:tc>
          <w:tcPr>
            <w:tcW w:w="993" w:type="dxa"/>
            <w:shd w:val="clear" w:color="auto" w:fill="auto"/>
          </w:tcPr>
          <w:p w:rsidR="00663CD8" w:rsidRPr="00DF2A0F" w:rsidRDefault="00663CD8" w:rsidP="00663CD8">
            <w:pPr>
              <w:tabs>
                <w:tab w:val="left" w:pos="709"/>
                <w:tab w:val="left" w:pos="2835"/>
              </w:tabs>
              <w:jc w:val="center"/>
              <w:rPr>
                <w:b/>
              </w:rPr>
            </w:pPr>
            <w:r w:rsidRPr="00DF2A0F">
              <w:rPr>
                <w:b/>
              </w:rPr>
              <w:t>Volgnr.</w:t>
            </w:r>
          </w:p>
        </w:tc>
        <w:tc>
          <w:tcPr>
            <w:tcW w:w="1275" w:type="dxa"/>
            <w:shd w:val="clear" w:color="auto" w:fill="auto"/>
          </w:tcPr>
          <w:p w:rsidR="00663CD8" w:rsidRPr="00DF2A0F" w:rsidRDefault="00663CD8" w:rsidP="00663CD8">
            <w:pPr>
              <w:tabs>
                <w:tab w:val="left" w:pos="709"/>
                <w:tab w:val="left" w:pos="2835"/>
              </w:tabs>
              <w:jc w:val="center"/>
              <w:rPr>
                <w:b/>
              </w:rPr>
            </w:pPr>
            <w:r w:rsidRPr="00DF2A0F">
              <w:rPr>
                <w:b/>
              </w:rPr>
              <w:t>Locatie:</w:t>
            </w:r>
          </w:p>
        </w:tc>
        <w:tc>
          <w:tcPr>
            <w:tcW w:w="3544" w:type="dxa"/>
            <w:shd w:val="clear" w:color="auto" w:fill="auto"/>
          </w:tcPr>
          <w:p w:rsidR="00663CD8" w:rsidRPr="00DF2A0F" w:rsidRDefault="00663CD8" w:rsidP="00663CD8">
            <w:pPr>
              <w:tabs>
                <w:tab w:val="left" w:pos="709"/>
                <w:tab w:val="left" w:pos="2835"/>
              </w:tabs>
              <w:jc w:val="center"/>
              <w:rPr>
                <w:b/>
              </w:rPr>
            </w:pPr>
            <w:r w:rsidRPr="00DF2A0F">
              <w:rPr>
                <w:b/>
              </w:rPr>
              <w:t>Omschrijving defect:</w:t>
            </w:r>
          </w:p>
        </w:tc>
        <w:tc>
          <w:tcPr>
            <w:tcW w:w="3260" w:type="dxa"/>
            <w:shd w:val="clear" w:color="auto" w:fill="auto"/>
          </w:tcPr>
          <w:p w:rsidR="00663CD8" w:rsidRPr="00DF2A0F" w:rsidRDefault="00663CD8" w:rsidP="00663CD8">
            <w:pPr>
              <w:tabs>
                <w:tab w:val="left" w:pos="709"/>
                <w:tab w:val="left" w:pos="2835"/>
              </w:tabs>
              <w:jc w:val="center"/>
              <w:rPr>
                <w:b/>
              </w:rPr>
            </w:pPr>
            <w:r w:rsidRPr="00DF2A0F">
              <w:rPr>
                <w:b/>
              </w:rPr>
              <w:t>Foto (s) defect(en):</w:t>
            </w:r>
          </w:p>
        </w:tc>
      </w:tr>
      <w:tr w:rsidR="00663CD8" w:rsidRPr="00DF2A0F" w:rsidTr="00D71988">
        <w:trPr>
          <w:cantSplit/>
          <w:jc w:val="center"/>
        </w:trPr>
        <w:tc>
          <w:tcPr>
            <w:tcW w:w="993" w:type="dxa"/>
          </w:tcPr>
          <w:p w:rsidR="00663CD8" w:rsidRPr="00DF2A0F" w:rsidRDefault="00D5385A" w:rsidP="00663CD8">
            <w:pPr>
              <w:tabs>
                <w:tab w:val="left" w:pos="709"/>
                <w:tab w:val="left" w:pos="2835"/>
              </w:tabs>
            </w:pPr>
            <w:r>
              <w:t xml:space="preserve">  Med</w:t>
            </w:r>
            <w:r w:rsidR="00663CD8" w:rsidRPr="00DF2A0F">
              <w:t>.1</w:t>
            </w:r>
          </w:p>
        </w:tc>
        <w:tc>
          <w:tcPr>
            <w:tcW w:w="1275" w:type="dxa"/>
          </w:tcPr>
          <w:p w:rsidR="00663CD8" w:rsidRPr="00DF2A0F" w:rsidRDefault="00663CD8" w:rsidP="00663CD8">
            <w:pPr>
              <w:tabs>
                <w:tab w:val="left" w:pos="709"/>
                <w:tab w:val="left" w:pos="2835"/>
              </w:tabs>
            </w:pPr>
            <w:r w:rsidRPr="00DF2A0F">
              <w:t>Etage:</w:t>
            </w:r>
          </w:p>
          <w:p w:rsidR="00663CD8" w:rsidRPr="00DF2A0F" w:rsidRDefault="00663CD8" w:rsidP="00663CD8">
            <w:pPr>
              <w:tabs>
                <w:tab w:val="left" w:pos="709"/>
                <w:tab w:val="left" w:pos="2835"/>
              </w:tabs>
            </w:pPr>
            <w:r w:rsidRPr="00DF2A0F">
              <w:fldChar w:fldCharType="begin">
                <w:ffData>
                  <w:name w:val=""/>
                  <w:enabled/>
                  <w:calcOnExit w:val="0"/>
                  <w:textInput>
                    <w:maxLength w:val="1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663CD8" w:rsidRPr="00DF2A0F" w:rsidRDefault="00663CD8" w:rsidP="00663CD8">
            <w:pPr>
              <w:tabs>
                <w:tab w:val="left" w:pos="709"/>
                <w:tab w:val="left" w:pos="2835"/>
              </w:tabs>
            </w:pPr>
          </w:p>
          <w:p w:rsidR="00663CD8" w:rsidRPr="00DF2A0F" w:rsidRDefault="00663CD8" w:rsidP="00663CD8">
            <w:pPr>
              <w:tabs>
                <w:tab w:val="left" w:pos="709"/>
                <w:tab w:val="left" w:pos="2835"/>
              </w:tabs>
            </w:pPr>
            <w:r w:rsidRPr="00DF2A0F">
              <w:t>Ruimte:</w:t>
            </w:r>
          </w:p>
          <w:p w:rsidR="00663CD8" w:rsidRPr="00DF2A0F" w:rsidRDefault="00663CD8" w:rsidP="00663CD8">
            <w:pPr>
              <w:tabs>
                <w:tab w:val="left" w:pos="709"/>
                <w:tab w:val="left" w:pos="2835"/>
              </w:tabs>
            </w:pPr>
            <w:r w:rsidRPr="00DF2A0F">
              <w:fldChar w:fldCharType="begin">
                <w:ffData>
                  <w:name w:val=""/>
                  <w:enabled/>
                  <w:calcOnExit w:val="0"/>
                  <w:textInput>
                    <w:maxLength w:val="15"/>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663CD8" w:rsidRPr="00DF2A0F" w:rsidRDefault="00663CD8" w:rsidP="00663CD8">
            <w:pPr>
              <w:tabs>
                <w:tab w:val="left" w:pos="709"/>
                <w:tab w:val="left" w:pos="2835"/>
              </w:tabs>
              <w:rPr>
                <w:noProof/>
              </w:rPr>
            </w:pPr>
          </w:p>
          <w:p w:rsidR="00663CD8" w:rsidRPr="00DF2A0F" w:rsidRDefault="00375BEA" w:rsidP="00663CD8">
            <w:pPr>
              <w:tabs>
                <w:tab w:val="left" w:pos="709"/>
                <w:tab w:val="left" w:pos="2835"/>
              </w:tabs>
              <w:rPr>
                <w:noProof/>
              </w:rPr>
            </w:pPr>
            <w:r>
              <w:rPr>
                <w:noProof/>
              </w:rPr>
              <w:t>Clas.</w:t>
            </w:r>
            <w:r w:rsidR="00663CD8" w:rsidRPr="00DF2A0F">
              <w:rPr>
                <w:noProof/>
              </w:rPr>
              <w:t>:</w:t>
            </w:r>
          </w:p>
          <w:p w:rsidR="00663CD8" w:rsidRPr="00375BEA" w:rsidRDefault="00375BEA" w:rsidP="00663CD8">
            <w:pPr>
              <w:tabs>
                <w:tab w:val="left" w:pos="709"/>
                <w:tab w:val="left" w:pos="2835"/>
              </w:tabs>
              <w:rPr>
                <w:i/>
                <w:noProof/>
              </w:rPr>
            </w:pPr>
            <w:r w:rsidRPr="00375BEA">
              <w:rPr>
                <w:i/>
                <w:color w:val="A6A6A6" w:themeColor="background1" w:themeShade="A6"/>
              </w:rPr>
              <w:t>S1/S2/S3</w:t>
            </w:r>
          </w:p>
        </w:tc>
        <w:tc>
          <w:tcPr>
            <w:tcW w:w="3544" w:type="dxa"/>
          </w:tcPr>
          <w:p w:rsidR="00663CD8" w:rsidRPr="00DF2A0F" w:rsidRDefault="00663CD8" w:rsidP="00663CD8">
            <w:pPr>
              <w:tabs>
                <w:tab w:val="left" w:pos="709"/>
                <w:tab w:val="left" w:pos="2835"/>
              </w:tabs>
            </w:pPr>
            <w:r w:rsidRPr="00DF2A0F">
              <w:t xml:space="preserve">Omschrijving: </w:t>
            </w:r>
          </w:p>
          <w:p w:rsidR="00663CD8" w:rsidRPr="00DF2A0F" w:rsidRDefault="00663CD8" w:rsidP="00663CD8">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p w:rsidR="00663CD8" w:rsidRDefault="00663CD8" w:rsidP="00663CD8">
            <w:pPr>
              <w:tabs>
                <w:tab w:val="left" w:pos="709"/>
                <w:tab w:val="left" w:pos="2835"/>
              </w:tabs>
            </w:pPr>
          </w:p>
          <w:p w:rsidR="00A27801" w:rsidRDefault="00A27801" w:rsidP="00663CD8">
            <w:pPr>
              <w:tabs>
                <w:tab w:val="left" w:pos="709"/>
                <w:tab w:val="left" w:pos="2835"/>
              </w:tabs>
            </w:pPr>
          </w:p>
          <w:p w:rsidR="00A27801" w:rsidRDefault="00A27801" w:rsidP="00663CD8">
            <w:pPr>
              <w:tabs>
                <w:tab w:val="left" w:pos="709"/>
                <w:tab w:val="left" w:pos="2835"/>
              </w:tabs>
            </w:pPr>
          </w:p>
          <w:p w:rsidR="00A27801" w:rsidRPr="00DF2A0F" w:rsidRDefault="00A27801" w:rsidP="00663CD8">
            <w:pPr>
              <w:tabs>
                <w:tab w:val="left" w:pos="709"/>
                <w:tab w:val="left" w:pos="2835"/>
              </w:tabs>
            </w:pPr>
          </w:p>
          <w:p w:rsidR="00663CD8" w:rsidRPr="00DF2A0F" w:rsidRDefault="00A27801" w:rsidP="00663CD8">
            <w:pPr>
              <w:tabs>
                <w:tab w:val="left" w:pos="709"/>
                <w:tab w:val="left" w:pos="2835"/>
              </w:tabs>
            </w:pPr>
            <w:r w:rsidRPr="00B93482">
              <w:rPr>
                <w:szCs w:val="18"/>
              </w:rPr>
              <w:t>Prioriteit</w:t>
            </w:r>
            <w:r w:rsidR="00F23D2F">
              <w:rPr>
                <w:szCs w:val="18"/>
              </w:rPr>
              <w:t xml:space="preserve"> </w:t>
            </w:r>
            <w:r>
              <w:rPr>
                <w:szCs w:val="18"/>
              </w:rPr>
              <w:t xml:space="preserve">2 </w:t>
            </w:r>
            <w:r w:rsidRPr="00DF2A0F">
              <w:rPr>
                <w:lang w:val="en-US"/>
              </w:rPr>
              <w:t>|</w:t>
            </w:r>
            <w:r>
              <w:rPr>
                <w:szCs w:val="18"/>
              </w:rPr>
              <w:t xml:space="preserve"> 3</w:t>
            </w:r>
            <w:r w:rsidR="00663CD8" w:rsidRPr="00DF2A0F">
              <w:t>:</w:t>
            </w:r>
          </w:p>
          <w:p w:rsidR="00663CD8" w:rsidRPr="00DF2A0F" w:rsidRDefault="00663CD8" w:rsidP="00A27801">
            <w:pPr>
              <w:tabs>
                <w:tab w:val="left" w:pos="709"/>
                <w:tab w:val="left" w:pos="2835"/>
              </w:tabs>
            </w:pPr>
            <w:r w:rsidRPr="00DF2A0F">
              <w:fldChar w:fldCharType="begin">
                <w:ffData>
                  <w:name w:val=""/>
                  <w:enabled/>
                  <w:calcOnExit w:val="0"/>
                  <w:textInput/>
                </w:ffData>
              </w:fldChar>
            </w:r>
            <w:r w:rsidRPr="00DF2A0F">
              <w:instrText xml:space="preserve"> FORMTEXT </w:instrText>
            </w:r>
            <w:r w:rsidRPr="00DF2A0F">
              <w:fldChar w:fldCharType="separate"/>
            </w:r>
            <w:r w:rsidRPr="00DF2A0F">
              <w:rPr>
                <w:noProof/>
              </w:rPr>
              <w:t> </w:t>
            </w:r>
            <w:r w:rsidRPr="00DF2A0F">
              <w:rPr>
                <w:noProof/>
              </w:rPr>
              <w:t> </w:t>
            </w:r>
            <w:r w:rsidRPr="00DF2A0F">
              <w:rPr>
                <w:noProof/>
              </w:rPr>
              <w:t> </w:t>
            </w:r>
            <w:r w:rsidRPr="00DF2A0F">
              <w:rPr>
                <w:noProof/>
              </w:rPr>
              <w:t> </w:t>
            </w:r>
            <w:r w:rsidRPr="00DF2A0F">
              <w:rPr>
                <w:noProof/>
              </w:rPr>
              <w:t> </w:t>
            </w:r>
            <w:r w:rsidRPr="00DF2A0F">
              <w:fldChar w:fldCharType="end"/>
            </w:r>
          </w:p>
        </w:tc>
        <w:tc>
          <w:tcPr>
            <w:tcW w:w="3260" w:type="dxa"/>
          </w:tcPr>
          <w:p w:rsidR="00663CD8" w:rsidRPr="00DF2A0F" w:rsidRDefault="00663CD8" w:rsidP="00663CD8">
            <w:pPr>
              <w:tabs>
                <w:tab w:val="left" w:pos="709"/>
                <w:tab w:val="left" w:pos="2835"/>
              </w:tabs>
            </w:pPr>
            <w:r w:rsidRPr="00DF2A0F">
              <w:rPr>
                <w:noProof/>
                <w:lang w:eastAsia="nl-NL"/>
              </w:rPr>
              <mc:AlternateContent>
                <mc:Choice Requires="wps">
                  <w:drawing>
                    <wp:anchor distT="0" distB="0" distL="114300" distR="114300" simplePos="0" relativeHeight="251663360" behindDoc="0" locked="0" layoutInCell="1" allowOverlap="1" wp14:anchorId="5DBB3ECD" wp14:editId="736535AE">
                      <wp:simplePos x="0" y="0"/>
                      <wp:positionH relativeFrom="column">
                        <wp:posOffset>-45085</wp:posOffset>
                      </wp:positionH>
                      <wp:positionV relativeFrom="paragraph">
                        <wp:posOffset>53340</wp:posOffset>
                      </wp:positionV>
                      <wp:extent cx="2019300" cy="1390650"/>
                      <wp:effectExtent l="12065" t="5715" r="6985" b="13335"/>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8B6BCE" w:rsidRDefault="008B6BCE" w:rsidP="00663C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B3ECD" id="Tekstvak 1" o:spid="_x0000_s1032" type="#_x0000_t202" style="position:absolute;margin-left:-3.55pt;margin-top:4.2pt;width:159pt;height:1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">
                      <v:textbox>
                        <w:txbxContent>
                          <w:p w:rsidR="008B6BCE" w:rsidRDefault="008B6BCE" w:rsidP="00663CD8"/>
                        </w:txbxContent>
                      </v:textbox>
                    </v:shape>
                  </w:pict>
                </mc:Fallback>
              </mc:AlternateContent>
            </w:r>
          </w:p>
        </w:tc>
      </w:tr>
    </w:tbl>
    <w:p w:rsidR="00651FF4" w:rsidRPr="00DF2A0F" w:rsidRDefault="00651FF4">
      <w:r w:rsidRPr="00DF2A0F">
        <w:br w:type="page"/>
      </w:r>
    </w:p>
    <w:p w:rsidR="00CC0963" w:rsidRPr="00DF2A0F" w:rsidRDefault="00CC0963" w:rsidP="00332A84">
      <w:pPr>
        <w:pStyle w:val="Kop1"/>
      </w:pPr>
      <w:bookmarkStart w:id="33" w:name="_Toc81486816"/>
      <w:r w:rsidRPr="00DF2A0F">
        <w:lastRenderedPageBreak/>
        <w:t>Bijlage</w:t>
      </w:r>
      <w:r w:rsidR="00E73ACF">
        <w:t>(</w:t>
      </w:r>
      <w:r w:rsidRPr="00DF2A0F">
        <w:t>n</w:t>
      </w:r>
      <w:r w:rsidR="00E73ACF">
        <w:t>)</w:t>
      </w:r>
      <w:bookmarkEnd w:id="33"/>
    </w:p>
    <w:p w:rsidR="00711964" w:rsidRDefault="00E73ACF" w:rsidP="00E73ACF">
      <w:pPr>
        <w:pStyle w:val="Lijstalinea"/>
        <w:numPr>
          <w:ilvl w:val="0"/>
          <w:numId w:val="20"/>
        </w:numPr>
      </w:pPr>
      <w:r>
        <w:t>Afstemmingsformulier gebruiker</w:t>
      </w:r>
    </w:p>
    <w:p w:rsidR="00E73ACF" w:rsidRDefault="00E73ACF" w:rsidP="00E73ACF">
      <w:pPr>
        <w:pStyle w:val="Lijstalinea"/>
        <w:numPr>
          <w:ilvl w:val="0"/>
          <w:numId w:val="20"/>
        </w:numPr>
      </w:pPr>
      <w:r>
        <w:t>Tekeningen</w:t>
      </w:r>
    </w:p>
    <w:p w:rsidR="00E73ACF" w:rsidRPr="00DF2A0F" w:rsidRDefault="00E73ACF" w:rsidP="00E73ACF">
      <w:pPr>
        <w:pStyle w:val="Lijstalinea"/>
        <w:numPr>
          <w:ilvl w:val="0"/>
          <w:numId w:val="20"/>
        </w:numPr>
      </w:pPr>
      <w:r>
        <w:t>Foto(s)</w:t>
      </w:r>
    </w:p>
    <w:sectPr w:rsidR="00E73ACF" w:rsidRPr="00DF2A0F" w:rsidSect="0020391B">
      <w:pgSz w:w="11907" w:h="16840" w:code="9"/>
      <w:pgMar w:top="1440" w:right="1440" w:bottom="1440" w:left="1440"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BCE" w:rsidRDefault="008B6BCE" w:rsidP="00656A48">
      <w:pPr>
        <w:spacing w:after="0" w:line="240" w:lineRule="auto"/>
      </w:pPr>
      <w:r>
        <w:separator/>
      </w:r>
    </w:p>
  </w:endnote>
  <w:endnote w:type="continuationSeparator" w:id="0">
    <w:p w:rsidR="008B6BCE" w:rsidRDefault="008B6BCE" w:rsidP="0065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473615"/>
      <w:docPartObj>
        <w:docPartGallery w:val="Page Numbers (Bottom of Page)"/>
        <w:docPartUnique/>
      </w:docPartObj>
    </w:sdtPr>
    <w:sdtContent>
      <w:p w:rsidR="008B6BCE" w:rsidRDefault="008B6BCE">
        <w:pPr>
          <w:pStyle w:val="Voettekst"/>
          <w:jc w:val="right"/>
        </w:pPr>
        <w:r>
          <w:fldChar w:fldCharType="begin"/>
        </w:r>
        <w:r>
          <w:instrText>PAGE   \* MERGEFORMAT</w:instrText>
        </w:r>
        <w:r>
          <w:fldChar w:fldCharType="separate"/>
        </w:r>
        <w:r w:rsidR="00D61CDB">
          <w:rPr>
            <w:noProof/>
          </w:rPr>
          <w:t>34</w:t>
        </w:r>
        <w:r>
          <w:fldChar w:fldCharType="end"/>
        </w:r>
      </w:p>
    </w:sdtContent>
  </w:sdt>
  <w:p w:rsidR="008B6BCE" w:rsidRDefault="008B6B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3974383"/>
      <w:docPartObj>
        <w:docPartGallery w:val="Page Numbers (Bottom of Page)"/>
        <w:docPartUnique/>
      </w:docPartObj>
    </w:sdtPr>
    <w:sdtContent>
      <w:p w:rsidR="008B6BCE" w:rsidRDefault="008B6BCE">
        <w:pPr>
          <w:pStyle w:val="Voettekst"/>
          <w:jc w:val="right"/>
        </w:pPr>
        <w:r>
          <w:fldChar w:fldCharType="begin"/>
        </w:r>
        <w:r>
          <w:instrText>PAGE   \* MERGEFORMAT</w:instrText>
        </w:r>
        <w:r>
          <w:fldChar w:fldCharType="separate"/>
        </w:r>
        <w:r>
          <w:rPr>
            <w:noProof/>
          </w:rPr>
          <w:t>0</w:t>
        </w:r>
        <w:r>
          <w:fldChar w:fldCharType="end"/>
        </w:r>
      </w:p>
    </w:sdtContent>
  </w:sdt>
  <w:p w:rsidR="008B6BCE" w:rsidRDefault="008B6B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BCE" w:rsidRDefault="008B6B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BCE" w:rsidRDefault="008B6BCE" w:rsidP="00656A48">
      <w:pPr>
        <w:spacing w:after="0" w:line="240" w:lineRule="auto"/>
      </w:pPr>
      <w:r>
        <w:separator/>
      </w:r>
    </w:p>
  </w:footnote>
  <w:footnote w:type="continuationSeparator" w:id="0">
    <w:p w:rsidR="008B6BCE" w:rsidRDefault="008B6BCE" w:rsidP="00656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BCE" w:rsidRDefault="008B6BCE">
    <w:pPr>
      <w:pStyle w:val="Koptekst"/>
    </w:pPr>
    <w:r>
      <w:ptab w:relativeTo="margin" w:alignment="center" w:leader="none"/>
    </w:r>
    <w:r>
      <w:rPr>
        <w:noProof/>
        <w:lang w:eastAsia="nl-NL"/>
      </w:rPr>
      <w:drawing>
        <wp:inline distT="0" distB="0" distL="0" distR="0" wp14:anchorId="2A7D172A" wp14:editId="1BEE7323">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r>
      <w:ptab w:relativeTo="margin" w:alignment="right" w:leader="none"/>
    </w:r>
    <w:r>
      <w:rPr>
        <w:noProof/>
        <w:lang w:eastAsia="nl-NL"/>
      </w:rPr>
      <w:drawing>
        <wp:inline distT="0" distB="0" distL="0" distR="0" wp14:anchorId="78D42C2F" wp14:editId="7EB00E2B">
          <wp:extent cx="2339975" cy="1582834"/>
          <wp:effectExtent l="0" t="0" r="0" b="0"/>
          <wp:docPr id="6"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E2773"/>
    <w:multiLevelType w:val="hybridMultilevel"/>
    <w:tmpl w:val="A956F564"/>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730BD6"/>
    <w:multiLevelType w:val="hybridMultilevel"/>
    <w:tmpl w:val="AE1C15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CD0790"/>
    <w:multiLevelType w:val="hybridMultilevel"/>
    <w:tmpl w:val="C12C6C0E"/>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24131D"/>
    <w:multiLevelType w:val="hybridMultilevel"/>
    <w:tmpl w:val="1ED6584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C87A18"/>
    <w:multiLevelType w:val="hybridMultilevel"/>
    <w:tmpl w:val="D360AFC0"/>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EA10A5"/>
    <w:multiLevelType w:val="hybridMultilevel"/>
    <w:tmpl w:val="4CE4311E"/>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24172E"/>
    <w:multiLevelType w:val="hybridMultilevel"/>
    <w:tmpl w:val="306AB10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C395356"/>
    <w:multiLevelType w:val="hybridMultilevel"/>
    <w:tmpl w:val="24EAAA96"/>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1E31CB0"/>
    <w:multiLevelType w:val="multilevel"/>
    <w:tmpl w:val="D11475C0"/>
    <w:lvl w:ilvl="0">
      <w:start w:val="1"/>
      <w:numFmt w:val="decimal"/>
      <w:pStyle w:val="Kop1"/>
      <w:lvlText w:val="%1"/>
      <w:lvlJc w:val="left"/>
      <w:pPr>
        <w:ind w:left="5110" w:hanging="432"/>
      </w:pPr>
    </w:lvl>
    <w:lvl w:ilvl="1">
      <w:start w:val="1"/>
      <w:numFmt w:val="decimal"/>
      <w:pStyle w:val="Kop2"/>
      <w:lvlText w:val="%1.%2"/>
      <w:lvlJc w:val="left"/>
      <w:pPr>
        <w:ind w:left="576" w:hanging="576"/>
      </w:pPr>
    </w:lvl>
    <w:lvl w:ilvl="2">
      <w:start w:val="1"/>
      <w:numFmt w:val="decimal"/>
      <w:pStyle w:val="Kop3"/>
      <w:lvlText w:val="%1.%2.%3"/>
      <w:lvlJc w:val="left"/>
      <w:pPr>
        <w:ind w:left="1855" w:hanging="720"/>
      </w:pPr>
    </w:lvl>
    <w:lvl w:ilvl="3">
      <w:start w:val="1"/>
      <w:numFmt w:val="decimal"/>
      <w:pStyle w:val="Kop4"/>
      <w:lvlText w:val="%1.%2.%3.%4"/>
      <w:lvlJc w:val="left"/>
      <w:pPr>
        <w:ind w:left="1290" w:hanging="864"/>
      </w:pPr>
      <w:rPr>
        <w:b/>
        <w:sz w:val="18"/>
        <w:szCs w:val="18"/>
      </w:rPr>
    </w:lvl>
    <w:lvl w:ilvl="4">
      <w:start w:val="1"/>
      <w:numFmt w:val="decimal"/>
      <w:pStyle w:val="Kop5"/>
      <w:lvlText w:val="%1.%2.%3.%4.%5"/>
      <w:lvlJc w:val="left"/>
      <w:pPr>
        <w:ind w:left="1008" w:hanging="1008"/>
      </w:pPr>
      <w:rPr>
        <w:b/>
      </w:rPr>
    </w:lvl>
    <w:lvl w:ilvl="5">
      <w:start w:val="1"/>
      <w:numFmt w:val="decimal"/>
      <w:pStyle w:val="Kopie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33D542A3"/>
    <w:multiLevelType w:val="hybridMultilevel"/>
    <w:tmpl w:val="C12C6C0E"/>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59D101B"/>
    <w:multiLevelType w:val="hybridMultilevel"/>
    <w:tmpl w:val="C4325378"/>
    <w:lvl w:ilvl="0" w:tplc="F1701B36">
      <w:start w:val="1"/>
      <w:numFmt w:val="decimal"/>
      <w:lvlText w:val="%1."/>
      <w:lvlJc w:val="left"/>
      <w:pPr>
        <w:ind w:left="786"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9775BA"/>
    <w:multiLevelType w:val="hybridMultilevel"/>
    <w:tmpl w:val="4C02779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6DA046A"/>
    <w:multiLevelType w:val="hybridMultilevel"/>
    <w:tmpl w:val="F82A1B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2CB173D"/>
    <w:multiLevelType w:val="hybridMultilevel"/>
    <w:tmpl w:val="5A060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687B86"/>
    <w:multiLevelType w:val="hybridMultilevel"/>
    <w:tmpl w:val="1ED6584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69258E2"/>
    <w:multiLevelType w:val="hybridMultilevel"/>
    <w:tmpl w:val="A6DE2266"/>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AB23247"/>
    <w:multiLevelType w:val="hybridMultilevel"/>
    <w:tmpl w:val="08005B32"/>
    <w:lvl w:ilvl="0" w:tplc="F9EC8642">
      <w:start w:val="1"/>
      <w:numFmt w:val="bullet"/>
      <w:lvlText w:val="-"/>
      <w:lvlJc w:val="left"/>
      <w:pPr>
        <w:ind w:left="720" w:hanging="360"/>
      </w:pPr>
      <w:rPr>
        <w:rFonts w:ascii="Verdana" w:eastAsia="Times New Roman"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C2299F"/>
    <w:multiLevelType w:val="hybridMultilevel"/>
    <w:tmpl w:val="89DC456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6DA771A"/>
    <w:multiLevelType w:val="hybridMultilevel"/>
    <w:tmpl w:val="9B9AE3B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2CE0C63"/>
    <w:multiLevelType w:val="hybridMultilevel"/>
    <w:tmpl w:val="24EAAA96"/>
    <w:lvl w:ilvl="0" w:tplc="F1701B36">
      <w:start w:val="1"/>
      <w:numFmt w:val="decimal"/>
      <w:lvlText w:val="%1."/>
      <w:lvlJc w:val="left"/>
      <w:pPr>
        <w:ind w:left="644"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9690EF0"/>
    <w:multiLevelType w:val="hybridMultilevel"/>
    <w:tmpl w:val="9C504320"/>
    <w:lvl w:ilvl="0" w:tplc="F1701B36">
      <w:start w:val="1"/>
      <w:numFmt w:val="decimal"/>
      <w:lvlText w:val="%1."/>
      <w:lvlJc w:val="left"/>
      <w:pPr>
        <w:ind w:left="644"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ECB737B"/>
    <w:multiLevelType w:val="hybridMultilevel"/>
    <w:tmpl w:val="1ED6584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2"/>
  </w:num>
  <w:num w:numId="2">
    <w:abstractNumId w:val="8"/>
  </w:num>
  <w:num w:numId="3">
    <w:abstractNumId w:val="1"/>
  </w:num>
  <w:num w:numId="4">
    <w:abstractNumId w:val="17"/>
  </w:num>
  <w:num w:numId="5">
    <w:abstractNumId w:val="21"/>
  </w:num>
  <w:num w:numId="6">
    <w:abstractNumId w:val="16"/>
  </w:num>
  <w:num w:numId="7">
    <w:abstractNumId w:val="18"/>
  </w:num>
  <w:num w:numId="8">
    <w:abstractNumId w:val="19"/>
  </w:num>
  <w:num w:numId="9">
    <w:abstractNumId w:val="15"/>
  </w:num>
  <w:num w:numId="10">
    <w:abstractNumId w:val="7"/>
  </w:num>
  <w:num w:numId="11">
    <w:abstractNumId w:val="6"/>
  </w:num>
  <w:num w:numId="12">
    <w:abstractNumId w:val="11"/>
  </w:num>
  <w:num w:numId="13">
    <w:abstractNumId w:val="4"/>
  </w:num>
  <w:num w:numId="14">
    <w:abstractNumId w:val="2"/>
  </w:num>
  <w:num w:numId="15">
    <w:abstractNumId w:val="9"/>
  </w:num>
  <w:num w:numId="16">
    <w:abstractNumId w:val="5"/>
  </w:num>
  <w:num w:numId="17">
    <w:abstractNumId w:val="10"/>
  </w:num>
  <w:num w:numId="18">
    <w:abstractNumId w:val="0"/>
  </w:num>
  <w:num w:numId="19">
    <w:abstractNumId w:val="20"/>
  </w:num>
  <w:num w:numId="20">
    <w:abstractNumId w:val="13"/>
  </w:num>
  <w:num w:numId="21">
    <w:abstractNumId w:val="14"/>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04B"/>
    <w:rsid w:val="00014A27"/>
    <w:rsid w:val="00023A56"/>
    <w:rsid w:val="0003717E"/>
    <w:rsid w:val="000465F9"/>
    <w:rsid w:val="00071285"/>
    <w:rsid w:val="000874BC"/>
    <w:rsid w:val="000A638F"/>
    <w:rsid w:val="000B6E04"/>
    <w:rsid w:val="000C750E"/>
    <w:rsid w:val="000E177F"/>
    <w:rsid w:val="000E2F83"/>
    <w:rsid w:val="000E3F7C"/>
    <w:rsid w:val="000F008A"/>
    <w:rsid w:val="000F38BF"/>
    <w:rsid w:val="000F3BE3"/>
    <w:rsid w:val="0015249C"/>
    <w:rsid w:val="001744F6"/>
    <w:rsid w:val="001A4CF0"/>
    <w:rsid w:val="001B7612"/>
    <w:rsid w:val="001B78BC"/>
    <w:rsid w:val="001C0710"/>
    <w:rsid w:val="001C42E4"/>
    <w:rsid w:val="001D190D"/>
    <w:rsid w:val="001D6B0D"/>
    <w:rsid w:val="001D6E01"/>
    <w:rsid w:val="001E6A24"/>
    <w:rsid w:val="0020391B"/>
    <w:rsid w:val="00207E46"/>
    <w:rsid w:val="00243834"/>
    <w:rsid w:val="00251EF9"/>
    <w:rsid w:val="00264CFD"/>
    <w:rsid w:val="00270851"/>
    <w:rsid w:val="00272A09"/>
    <w:rsid w:val="00274513"/>
    <w:rsid w:val="002944D0"/>
    <w:rsid w:val="00294665"/>
    <w:rsid w:val="002A64F3"/>
    <w:rsid w:val="002B3C6B"/>
    <w:rsid w:val="002B5BD7"/>
    <w:rsid w:val="002C279A"/>
    <w:rsid w:val="003208BD"/>
    <w:rsid w:val="00322C25"/>
    <w:rsid w:val="00332A84"/>
    <w:rsid w:val="00336962"/>
    <w:rsid w:val="00356BC1"/>
    <w:rsid w:val="003620C2"/>
    <w:rsid w:val="003648E9"/>
    <w:rsid w:val="00373510"/>
    <w:rsid w:val="00375BEA"/>
    <w:rsid w:val="0037789F"/>
    <w:rsid w:val="003E1551"/>
    <w:rsid w:val="003E63B2"/>
    <w:rsid w:val="00404C4A"/>
    <w:rsid w:val="00476E49"/>
    <w:rsid w:val="00487EDC"/>
    <w:rsid w:val="004906B2"/>
    <w:rsid w:val="004C183D"/>
    <w:rsid w:val="004D3EFD"/>
    <w:rsid w:val="004F5FC6"/>
    <w:rsid w:val="004F6A00"/>
    <w:rsid w:val="0050247E"/>
    <w:rsid w:val="00502F35"/>
    <w:rsid w:val="005055F2"/>
    <w:rsid w:val="0051161F"/>
    <w:rsid w:val="005142EA"/>
    <w:rsid w:val="00514835"/>
    <w:rsid w:val="00523742"/>
    <w:rsid w:val="00536928"/>
    <w:rsid w:val="00542F2A"/>
    <w:rsid w:val="00543F77"/>
    <w:rsid w:val="00550474"/>
    <w:rsid w:val="0057206E"/>
    <w:rsid w:val="005771B4"/>
    <w:rsid w:val="005B046D"/>
    <w:rsid w:val="005D37E5"/>
    <w:rsid w:val="005D7D75"/>
    <w:rsid w:val="005E075C"/>
    <w:rsid w:val="005E0A68"/>
    <w:rsid w:val="005E509C"/>
    <w:rsid w:val="005E75D9"/>
    <w:rsid w:val="006006C4"/>
    <w:rsid w:val="0060733F"/>
    <w:rsid w:val="00617890"/>
    <w:rsid w:val="006244E7"/>
    <w:rsid w:val="00626F35"/>
    <w:rsid w:val="00630AAC"/>
    <w:rsid w:val="006323B9"/>
    <w:rsid w:val="00640B8E"/>
    <w:rsid w:val="00651FF4"/>
    <w:rsid w:val="00653C54"/>
    <w:rsid w:val="00656A48"/>
    <w:rsid w:val="00660553"/>
    <w:rsid w:val="00663CD8"/>
    <w:rsid w:val="006643D5"/>
    <w:rsid w:val="00667590"/>
    <w:rsid w:val="00673505"/>
    <w:rsid w:val="0067653E"/>
    <w:rsid w:val="00693CF7"/>
    <w:rsid w:val="00696970"/>
    <w:rsid w:val="006B30DE"/>
    <w:rsid w:val="006C0F48"/>
    <w:rsid w:val="006C3691"/>
    <w:rsid w:val="006E0F8D"/>
    <w:rsid w:val="006E7D70"/>
    <w:rsid w:val="006F7E21"/>
    <w:rsid w:val="00702460"/>
    <w:rsid w:val="007044C6"/>
    <w:rsid w:val="00706EF6"/>
    <w:rsid w:val="00711964"/>
    <w:rsid w:val="00723D70"/>
    <w:rsid w:val="0072501A"/>
    <w:rsid w:val="00731598"/>
    <w:rsid w:val="007413EE"/>
    <w:rsid w:val="00774280"/>
    <w:rsid w:val="0078104B"/>
    <w:rsid w:val="007B19C9"/>
    <w:rsid w:val="007C0D1D"/>
    <w:rsid w:val="007C62A4"/>
    <w:rsid w:val="007E2014"/>
    <w:rsid w:val="008374FE"/>
    <w:rsid w:val="00840030"/>
    <w:rsid w:val="0084684A"/>
    <w:rsid w:val="008507F4"/>
    <w:rsid w:val="00863051"/>
    <w:rsid w:val="00876DEC"/>
    <w:rsid w:val="00894342"/>
    <w:rsid w:val="008A591D"/>
    <w:rsid w:val="008A5E58"/>
    <w:rsid w:val="008A601B"/>
    <w:rsid w:val="008B29E7"/>
    <w:rsid w:val="008B3D4E"/>
    <w:rsid w:val="008B6BCE"/>
    <w:rsid w:val="008C300D"/>
    <w:rsid w:val="008E2705"/>
    <w:rsid w:val="008E593D"/>
    <w:rsid w:val="00914683"/>
    <w:rsid w:val="00931654"/>
    <w:rsid w:val="00944F03"/>
    <w:rsid w:val="00974D62"/>
    <w:rsid w:val="00980F02"/>
    <w:rsid w:val="0098767D"/>
    <w:rsid w:val="009A6172"/>
    <w:rsid w:val="009B7889"/>
    <w:rsid w:val="009C1C12"/>
    <w:rsid w:val="009E0DB8"/>
    <w:rsid w:val="00A20EC6"/>
    <w:rsid w:val="00A27801"/>
    <w:rsid w:val="00A41C36"/>
    <w:rsid w:val="00A510EA"/>
    <w:rsid w:val="00A517F7"/>
    <w:rsid w:val="00A6327D"/>
    <w:rsid w:val="00A76591"/>
    <w:rsid w:val="00A90E77"/>
    <w:rsid w:val="00A930BA"/>
    <w:rsid w:val="00A97661"/>
    <w:rsid w:val="00AB234A"/>
    <w:rsid w:val="00AC5903"/>
    <w:rsid w:val="00AD1C7D"/>
    <w:rsid w:val="00AE5889"/>
    <w:rsid w:val="00AF63B7"/>
    <w:rsid w:val="00B04D26"/>
    <w:rsid w:val="00B06701"/>
    <w:rsid w:val="00B1242E"/>
    <w:rsid w:val="00B161D1"/>
    <w:rsid w:val="00B22889"/>
    <w:rsid w:val="00B45C8F"/>
    <w:rsid w:val="00B6501C"/>
    <w:rsid w:val="00B670DA"/>
    <w:rsid w:val="00B74CBB"/>
    <w:rsid w:val="00B76EDC"/>
    <w:rsid w:val="00B87ECC"/>
    <w:rsid w:val="00B961D3"/>
    <w:rsid w:val="00B97875"/>
    <w:rsid w:val="00BA4F3E"/>
    <w:rsid w:val="00BA5F4B"/>
    <w:rsid w:val="00BA7A95"/>
    <w:rsid w:val="00BB6D95"/>
    <w:rsid w:val="00BC7083"/>
    <w:rsid w:val="00BD26DF"/>
    <w:rsid w:val="00BF41B8"/>
    <w:rsid w:val="00BF4AD5"/>
    <w:rsid w:val="00C116A8"/>
    <w:rsid w:val="00C32364"/>
    <w:rsid w:val="00C66502"/>
    <w:rsid w:val="00C67A07"/>
    <w:rsid w:val="00C7785B"/>
    <w:rsid w:val="00C81DFC"/>
    <w:rsid w:val="00C87E4F"/>
    <w:rsid w:val="00CA52A1"/>
    <w:rsid w:val="00CB4CF5"/>
    <w:rsid w:val="00CB549E"/>
    <w:rsid w:val="00CC0963"/>
    <w:rsid w:val="00CC2B2B"/>
    <w:rsid w:val="00CD2A37"/>
    <w:rsid w:val="00CE157C"/>
    <w:rsid w:val="00CE4785"/>
    <w:rsid w:val="00D13FE3"/>
    <w:rsid w:val="00D15553"/>
    <w:rsid w:val="00D230E7"/>
    <w:rsid w:val="00D43FB9"/>
    <w:rsid w:val="00D5385A"/>
    <w:rsid w:val="00D61CDB"/>
    <w:rsid w:val="00D62124"/>
    <w:rsid w:val="00D6724A"/>
    <w:rsid w:val="00D71988"/>
    <w:rsid w:val="00D82D0C"/>
    <w:rsid w:val="00D922B3"/>
    <w:rsid w:val="00D92702"/>
    <w:rsid w:val="00D93ADB"/>
    <w:rsid w:val="00DA2F26"/>
    <w:rsid w:val="00DA3406"/>
    <w:rsid w:val="00DA5BB9"/>
    <w:rsid w:val="00DB05BE"/>
    <w:rsid w:val="00DB616B"/>
    <w:rsid w:val="00DD0478"/>
    <w:rsid w:val="00DD0B9F"/>
    <w:rsid w:val="00DD489A"/>
    <w:rsid w:val="00DD636C"/>
    <w:rsid w:val="00DE0276"/>
    <w:rsid w:val="00DE1984"/>
    <w:rsid w:val="00DE21E8"/>
    <w:rsid w:val="00DE4A2E"/>
    <w:rsid w:val="00DF1689"/>
    <w:rsid w:val="00DF2A0F"/>
    <w:rsid w:val="00E034C6"/>
    <w:rsid w:val="00E06D90"/>
    <w:rsid w:val="00E07E27"/>
    <w:rsid w:val="00E11FA8"/>
    <w:rsid w:val="00E20BC1"/>
    <w:rsid w:val="00E32591"/>
    <w:rsid w:val="00E333BA"/>
    <w:rsid w:val="00E41352"/>
    <w:rsid w:val="00E45849"/>
    <w:rsid w:val="00E47CD9"/>
    <w:rsid w:val="00E56E68"/>
    <w:rsid w:val="00E65FF2"/>
    <w:rsid w:val="00E72090"/>
    <w:rsid w:val="00E7241C"/>
    <w:rsid w:val="00E72616"/>
    <w:rsid w:val="00E73ACF"/>
    <w:rsid w:val="00EB0B9D"/>
    <w:rsid w:val="00EF776C"/>
    <w:rsid w:val="00F15824"/>
    <w:rsid w:val="00F230D8"/>
    <w:rsid w:val="00F2386E"/>
    <w:rsid w:val="00F23D2F"/>
    <w:rsid w:val="00F34453"/>
    <w:rsid w:val="00F41A3D"/>
    <w:rsid w:val="00F549BC"/>
    <w:rsid w:val="00F57248"/>
    <w:rsid w:val="00F8239C"/>
    <w:rsid w:val="00F82E07"/>
    <w:rsid w:val="00FA4F24"/>
    <w:rsid w:val="00FA4FAF"/>
    <w:rsid w:val="00FF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3E3ED92"/>
  <w15:chartTrackingRefBased/>
  <w15:docId w15:val="{2A46C4E8-3181-45D6-8D3B-123A3309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val="nl-NL"/>
    </w:rPr>
  </w:style>
  <w:style w:type="paragraph" w:styleId="Kop1">
    <w:name w:val="heading 1"/>
    <w:basedOn w:val="Standaard"/>
    <w:next w:val="Standaard"/>
    <w:link w:val="Kop1Char"/>
    <w:autoRedefine/>
    <w:uiPriority w:val="9"/>
    <w:qFormat/>
    <w:rsid w:val="00332A84"/>
    <w:pPr>
      <w:keepNext/>
      <w:numPr>
        <w:numId w:val="2"/>
      </w:numPr>
      <w:spacing w:before="480" w:after="240" w:line="240" w:lineRule="atLeast"/>
      <w:ind w:left="432"/>
      <w:outlineLvl w:val="0"/>
    </w:pPr>
    <w:rPr>
      <w:rFonts w:eastAsia="Times New Roman" w:cs="Verdana"/>
      <w:b/>
      <w:iCs/>
      <w:sz w:val="22"/>
      <w:szCs w:val="24"/>
    </w:rPr>
  </w:style>
  <w:style w:type="paragraph" w:styleId="Kop2">
    <w:name w:val="heading 2"/>
    <w:basedOn w:val="Kop3"/>
    <w:next w:val="Standaard"/>
    <w:link w:val="Kop2Char"/>
    <w:autoRedefine/>
    <w:uiPriority w:val="9"/>
    <w:qFormat/>
    <w:rsid w:val="00663CD8"/>
    <w:pPr>
      <w:numPr>
        <w:ilvl w:val="1"/>
      </w:numPr>
      <w:outlineLvl w:val="1"/>
    </w:pPr>
    <w:rPr>
      <w:sz w:val="20"/>
    </w:rPr>
  </w:style>
  <w:style w:type="paragraph" w:styleId="Kop3">
    <w:name w:val="heading 3"/>
    <w:basedOn w:val="Standaard"/>
    <w:next w:val="Standaard"/>
    <w:link w:val="Kop3Char"/>
    <w:qFormat/>
    <w:rsid w:val="00663CD8"/>
    <w:pPr>
      <w:keepNext/>
      <w:numPr>
        <w:ilvl w:val="2"/>
        <w:numId w:val="2"/>
      </w:numPr>
      <w:spacing w:before="240" w:after="120" w:line="240" w:lineRule="atLeast"/>
      <w:ind w:left="1134" w:hanging="1134"/>
      <w:outlineLvl w:val="2"/>
    </w:pPr>
    <w:rPr>
      <w:rFonts w:eastAsia="Times New Roman" w:cs="Times New Roman"/>
      <w:b/>
      <w:szCs w:val="20"/>
      <w:lang w:eastAsia="nl-NL"/>
    </w:rPr>
  </w:style>
  <w:style w:type="paragraph" w:styleId="Kop4">
    <w:name w:val="heading 4"/>
    <w:basedOn w:val="Standaard"/>
    <w:next w:val="Standaard"/>
    <w:link w:val="Kop4Char"/>
    <w:qFormat/>
    <w:rsid w:val="000B6E04"/>
    <w:pPr>
      <w:keepNext/>
      <w:numPr>
        <w:ilvl w:val="3"/>
        <w:numId w:val="2"/>
      </w:numPr>
      <w:spacing w:before="240" w:after="120" w:line="240" w:lineRule="atLeast"/>
      <w:ind w:left="1134" w:hanging="1134"/>
      <w:outlineLvl w:val="3"/>
    </w:pPr>
    <w:rPr>
      <w:rFonts w:eastAsia="Times New Roman" w:cs="Times New Roman"/>
      <w:b/>
      <w:szCs w:val="18"/>
      <w:lang w:eastAsia="nl-NL"/>
    </w:rPr>
  </w:style>
  <w:style w:type="paragraph" w:styleId="Kop5">
    <w:name w:val="heading 5"/>
    <w:basedOn w:val="Kop4"/>
    <w:next w:val="Standaard"/>
    <w:link w:val="Kop5Char"/>
    <w:qFormat/>
    <w:rsid w:val="000B6E04"/>
    <w:pPr>
      <w:numPr>
        <w:ilvl w:val="4"/>
      </w:numPr>
      <w:ind w:left="1134" w:hanging="1134"/>
      <w:outlineLvl w:val="4"/>
    </w:pPr>
  </w:style>
  <w:style w:type="paragraph" w:styleId="Kop7">
    <w:name w:val="heading 7"/>
    <w:basedOn w:val="Standaard"/>
    <w:next w:val="Standaard"/>
    <w:link w:val="Kop7Char"/>
    <w:qFormat/>
    <w:rsid w:val="000B6E04"/>
    <w:pPr>
      <w:keepNext/>
      <w:widowControl w:val="0"/>
      <w:numPr>
        <w:ilvl w:val="6"/>
        <w:numId w:val="2"/>
      </w:numPr>
      <w:spacing w:after="0" w:line="240" w:lineRule="atLeast"/>
      <w:outlineLvl w:val="6"/>
    </w:pPr>
    <w:rPr>
      <w:rFonts w:ascii="Arial" w:eastAsia="Times New Roman" w:hAnsi="Arial" w:cs="Times New Roman"/>
      <w:b/>
      <w:snapToGrid w:val="0"/>
      <w:sz w:val="24"/>
      <w:szCs w:val="20"/>
      <w:lang w:eastAsia="nl-NL"/>
    </w:rPr>
  </w:style>
  <w:style w:type="paragraph" w:styleId="Kop8">
    <w:name w:val="heading 8"/>
    <w:basedOn w:val="Standaard"/>
    <w:next w:val="Standaard"/>
    <w:link w:val="Kop8Char"/>
    <w:qFormat/>
    <w:rsid w:val="000B6E04"/>
    <w:pPr>
      <w:keepNext/>
      <w:numPr>
        <w:ilvl w:val="7"/>
        <w:numId w:val="2"/>
      </w:numPr>
      <w:spacing w:after="0" w:line="240" w:lineRule="atLeast"/>
      <w:outlineLvl w:val="7"/>
    </w:pPr>
    <w:rPr>
      <w:rFonts w:ascii="Arial" w:eastAsia="Times New Roman" w:hAnsi="Arial" w:cs="Times New Roman"/>
      <w:b/>
      <w:sz w:val="22"/>
      <w:szCs w:val="20"/>
      <w:lang w:eastAsia="nl-NL"/>
    </w:rPr>
  </w:style>
  <w:style w:type="paragraph" w:styleId="Kop9">
    <w:name w:val="heading 9"/>
    <w:basedOn w:val="Standaard"/>
    <w:next w:val="Standaard"/>
    <w:link w:val="Kop9Char"/>
    <w:unhideWhenUsed/>
    <w:qFormat/>
    <w:rsid w:val="000B6E04"/>
    <w:pPr>
      <w:keepNext/>
      <w:keepLines/>
      <w:numPr>
        <w:ilvl w:val="8"/>
        <w:numId w:val="2"/>
      </w:numPr>
      <w:spacing w:before="200" w:after="0" w:line="240" w:lineRule="atLeast"/>
      <w:outlineLvl w:val="8"/>
    </w:pPr>
    <w:rPr>
      <w:rFonts w:asciiTheme="majorHAnsi" w:eastAsiaTheme="majorEastAsia" w:hAnsiTheme="majorHAnsi" w:cstheme="majorBidi"/>
      <w:i/>
      <w:iCs/>
      <w:color w:val="404040" w:themeColor="text1" w:themeTint="BF"/>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8104B"/>
    <w:pPr>
      <w:ind w:left="720"/>
      <w:contextualSpacing/>
    </w:pPr>
  </w:style>
  <w:style w:type="table" w:styleId="Tabelraster">
    <w:name w:val="Table Grid"/>
    <w:basedOn w:val="Standaardtabel"/>
    <w:uiPriority w:val="39"/>
    <w:rsid w:val="00207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6EDC"/>
    <w:pPr>
      <w:autoSpaceDE w:val="0"/>
      <w:autoSpaceDN w:val="0"/>
      <w:adjustRightInd w:val="0"/>
      <w:spacing w:after="0" w:line="240" w:lineRule="auto"/>
    </w:pPr>
    <w:rPr>
      <w:rFonts w:cs="Verdana"/>
      <w:color w:val="000000"/>
      <w:sz w:val="24"/>
      <w:szCs w:val="24"/>
      <w:lang w:val="nl-NL"/>
    </w:rPr>
  </w:style>
  <w:style w:type="paragraph" w:styleId="Tekstopmerking">
    <w:name w:val="annotation text"/>
    <w:basedOn w:val="Standaard"/>
    <w:link w:val="TekstopmerkingChar"/>
    <w:uiPriority w:val="99"/>
    <w:unhideWhenUsed/>
    <w:rsid w:val="00894342"/>
    <w:pPr>
      <w:spacing w:line="240" w:lineRule="auto"/>
    </w:pPr>
    <w:rPr>
      <w:sz w:val="20"/>
      <w:szCs w:val="20"/>
    </w:rPr>
  </w:style>
  <w:style w:type="character" w:customStyle="1" w:styleId="TekstopmerkingChar">
    <w:name w:val="Tekst opmerking Char"/>
    <w:basedOn w:val="Standaardalinea-lettertype"/>
    <w:link w:val="Tekstopmerking"/>
    <w:uiPriority w:val="99"/>
    <w:rsid w:val="00894342"/>
    <w:rPr>
      <w:sz w:val="20"/>
      <w:szCs w:val="20"/>
      <w:lang w:val="nl-NL"/>
    </w:rPr>
  </w:style>
  <w:style w:type="paragraph" w:styleId="Geenafstand">
    <w:name w:val="No Spacing"/>
    <w:uiPriority w:val="1"/>
    <w:qFormat/>
    <w:rsid w:val="000F38BF"/>
    <w:pPr>
      <w:spacing w:after="0" w:line="240" w:lineRule="auto"/>
    </w:pPr>
  </w:style>
  <w:style w:type="character" w:customStyle="1" w:styleId="Kop1Char">
    <w:name w:val="Kop 1 Char"/>
    <w:basedOn w:val="Standaardalinea-lettertype"/>
    <w:link w:val="Kop1"/>
    <w:uiPriority w:val="9"/>
    <w:rsid w:val="00332A84"/>
    <w:rPr>
      <w:rFonts w:eastAsia="Times New Roman" w:cs="Verdana"/>
      <w:b/>
      <w:iCs/>
      <w:sz w:val="22"/>
      <w:szCs w:val="24"/>
      <w:lang w:val="nl-NL"/>
    </w:rPr>
  </w:style>
  <w:style w:type="character" w:customStyle="1" w:styleId="Kop2Char">
    <w:name w:val="Kop 2 Char"/>
    <w:basedOn w:val="Standaardalinea-lettertype"/>
    <w:link w:val="Kop2"/>
    <w:uiPriority w:val="9"/>
    <w:rsid w:val="00663CD8"/>
    <w:rPr>
      <w:rFonts w:eastAsia="Times New Roman" w:cs="Times New Roman"/>
      <w:b/>
      <w:sz w:val="20"/>
      <w:szCs w:val="20"/>
      <w:lang w:val="nl-NL" w:eastAsia="nl-NL"/>
    </w:rPr>
  </w:style>
  <w:style w:type="character" w:customStyle="1" w:styleId="Kop3Char">
    <w:name w:val="Kop 3 Char"/>
    <w:basedOn w:val="Standaardalinea-lettertype"/>
    <w:link w:val="Kop3"/>
    <w:rsid w:val="00663CD8"/>
    <w:rPr>
      <w:rFonts w:eastAsia="Times New Roman" w:cs="Times New Roman"/>
      <w:b/>
      <w:szCs w:val="20"/>
      <w:lang w:val="nl-NL" w:eastAsia="nl-NL"/>
    </w:rPr>
  </w:style>
  <w:style w:type="character" w:customStyle="1" w:styleId="Kop4Char">
    <w:name w:val="Kop 4 Char"/>
    <w:basedOn w:val="Standaardalinea-lettertype"/>
    <w:link w:val="Kop4"/>
    <w:rsid w:val="000B6E04"/>
    <w:rPr>
      <w:rFonts w:eastAsia="Times New Roman" w:cs="Times New Roman"/>
      <w:b/>
      <w:szCs w:val="18"/>
      <w:lang w:val="nl-NL" w:eastAsia="nl-NL"/>
    </w:rPr>
  </w:style>
  <w:style w:type="character" w:customStyle="1" w:styleId="Kop5Char">
    <w:name w:val="Kop 5 Char"/>
    <w:basedOn w:val="Standaardalinea-lettertype"/>
    <w:link w:val="Kop5"/>
    <w:rsid w:val="000B6E04"/>
    <w:rPr>
      <w:rFonts w:eastAsia="Times New Roman" w:cs="Times New Roman"/>
      <w:b/>
      <w:szCs w:val="18"/>
      <w:lang w:val="nl-NL" w:eastAsia="nl-NL"/>
    </w:rPr>
  </w:style>
  <w:style w:type="character" w:customStyle="1" w:styleId="Kop7Char">
    <w:name w:val="Kop 7 Char"/>
    <w:basedOn w:val="Standaardalinea-lettertype"/>
    <w:link w:val="Kop7"/>
    <w:rsid w:val="000B6E04"/>
    <w:rPr>
      <w:rFonts w:ascii="Arial" w:eastAsia="Times New Roman" w:hAnsi="Arial" w:cs="Times New Roman"/>
      <w:b/>
      <w:snapToGrid w:val="0"/>
      <w:sz w:val="24"/>
      <w:szCs w:val="20"/>
      <w:lang w:val="nl-NL" w:eastAsia="nl-NL"/>
    </w:rPr>
  </w:style>
  <w:style w:type="character" w:customStyle="1" w:styleId="Kop8Char">
    <w:name w:val="Kop 8 Char"/>
    <w:basedOn w:val="Standaardalinea-lettertype"/>
    <w:link w:val="Kop8"/>
    <w:rsid w:val="000B6E04"/>
    <w:rPr>
      <w:rFonts w:ascii="Arial" w:eastAsia="Times New Roman" w:hAnsi="Arial" w:cs="Times New Roman"/>
      <w:b/>
      <w:sz w:val="22"/>
      <w:szCs w:val="20"/>
      <w:lang w:val="nl-NL" w:eastAsia="nl-NL"/>
    </w:rPr>
  </w:style>
  <w:style w:type="character" w:customStyle="1" w:styleId="Kop9Char">
    <w:name w:val="Kop 9 Char"/>
    <w:basedOn w:val="Standaardalinea-lettertype"/>
    <w:link w:val="Kop9"/>
    <w:rsid w:val="000B6E04"/>
    <w:rPr>
      <w:rFonts w:asciiTheme="majorHAnsi" w:eastAsiaTheme="majorEastAsia" w:hAnsiTheme="majorHAnsi" w:cstheme="majorBidi"/>
      <w:i/>
      <w:iCs/>
      <w:color w:val="404040" w:themeColor="text1" w:themeTint="BF"/>
      <w:szCs w:val="20"/>
      <w:lang w:val="nl-NL" w:eastAsia="nl-NL"/>
    </w:rPr>
  </w:style>
  <w:style w:type="paragraph" w:customStyle="1" w:styleId="Kopie6">
    <w:name w:val="Kopie 6"/>
    <w:basedOn w:val="Kop5"/>
    <w:qFormat/>
    <w:rsid w:val="000B6E04"/>
    <w:pPr>
      <w:numPr>
        <w:ilvl w:val="5"/>
      </w:numPr>
    </w:pPr>
  </w:style>
  <w:style w:type="paragraph" w:styleId="Ballontekst">
    <w:name w:val="Balloon Text"/>
    <w:basedOn w:val="Standaard"/>
    <w:link w:val="BallontekstChar"/>
    <w:uiPriority w:val="99"/>
    <w:semiHidden/>
    <w:unhideWhenUsed/>
    <w:rsid w:val="000B6E04"/>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B6E04"/>
    <w:rPr>
      <w:rFonts w:ascii="Segoe UI" w:hAnsi="Segoe UI" w:cs="Segoe UI"/>
      <w:szCs w:val="18"/>
      <w:lang w:val="nl-NL"/>
    </w:rPr>
  </w:style>
  <w:style w:type="paragraph" w:styleId="Kopvaninhoudsopgave">
    <w:name w:val="TOC Heading"/>
    <w:basedOn w:val="Kop1"/>
    <w:next w:val="Standaard"/>
    <w:uiPriority w:val="39"/>
    <w:unhideWhenUsed/>
    <w:qFormat/>
    <w:rsid w:val="00656A48"/>
    <w:pPr>
      <w:keepLines/>
      <w:numPr>
        <w:numId w:val="0"/>
      </w:numPr>
      <w:spacing w:before="240" w:after="0" w:line="259" w:lineRule="auto"/>
      <w:outlineLvl w:val="9"/>
    </w:pPr>
    <w:rPr>
      <w:rFonts w:asciiTheme="majorHAnsi" w:eastAsiaTheme="majorEastAsia" w:hAnsiTheme="majorHAnsi" w:cstheme="majorBidi"/>
      <w:b w:val="0"/>
      <w:iCs w:val="0"/>
      <w:color w:val="2E74B5" w:themeColor="accent1" w:themeShade="BF"/>
      <w:sz w:val="32"/>
      <w:szCs w:val="32"/>
      <w:lang w:eastAsia="nl-NL"/>
    </w:rPr>
  </w:style>
  <w:style w:type="paragraph" w:styleId="Inhopg1">
    <w:name w:val="toc 1"/>
    <w:basedOn w:val="Standaard"/>
    <w:next w:val="Standaard"/>
    <w:autoRedefine/>
    <w:uiPriority w:val="39"/>
    <w:unhideWhenUsed/>
    <w:rsid w:val="00656A48"/>
    <w:pPr>
      <w:spacing w:after="100"/>
    </w:pPr>
  </w:style>
  <w:style w:type="paragraph" w:styleId="Inhopg2">
    <w:name w:val="toc 2"/>
    <w:basedOn w:val="Standaard"/>
    <w:next w:val="Standaard"/>
    <w:autoRedefine/>
    <w:uiPriority w:val="39"/>
    <w:unhideWhenUsed/>
    <w:rsid w:val="00656A48"/>
    <w:pPr>
      <w:spacing w:after="100"/>
      <w:ind w:left="180"/>
    </w:pPr>
  </w:style>
  <w:style w:type="character" w:styleId="Hyperlink">
    <w:name w:val="Hyperlink"/>
    <w:basedOn w:val="Standaardalinea-lettertype"/>
    <w:uiPriority w:val="99"/>
    <w:unhideWhenUsed/>
    <w:rsid w:val="00656A48"/>
    <w:rPr>
      <w:color w:val="0563C1" w:themeColor="hyperlink"/>
      <w:u w:val="single"/>
    </w:rPr>
  </w:style>
  <w:style w:type="paragraph" w:styleId="Koptekst">
    <w:name w:val="header"/>
    <w:basedOn w:val="Standaard"/>
    <w:link w:val="KoptekstChar"/>
    <w:uiPriority w:val="99"/>
    <w:unhideWhenUsed/>
    <w:rsid w:val="00656A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6A48"/>
    <w:rPr>
      <w:lang w:val="nl-NL"/>
    </w:rPr>
  </w:style>
  <w:style w:type="paragraph" w:styleId="Voettekst">
    <w:name w:val="footer"/>
    <w:basedOn w:val="Standaard"/>
    <w:link w:val="VoettekstChar"/>
    <w:uiPriority w:val="99"/>
    <w:unhideWhenUsed/>
    <w:rsid w:val="00656A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6A48"/>
    <w:rPr>
      <w:lang w:val="nl-NL"/>
    </w:rPr>
  </w:style>
  <w:style w:type="paragraph" w:styleId="Inhopg3">
    <w:name w:val="toc 3"/>
    <w:basedOn w:val="Standaard"/>
    <w:next w:val="Standaard"/>
    <w:autoRedefine/>
    <w:uiPriority w:val="39"/>
    <w:unhideWhenUsed/>
    <w:rsid w:val="00B74CBB"/>
    <w:pPr>
      <w:spacing w:after="100"/>
      <w:ind w:left="360"/>
    </w:pPr>
  </w:style>
  <w:style w:type="paragraph" w:styleId="Inhopg4">
    <w:name w:val="toc 4"/>
    <w:basedOn w:val="Standaard"/>
    <w:next w:val="Standaard"/>
    <w:autoRedefine/>
    <w:uiPriority w:val="39"/>
    <w:unhideWhenUsed/>
    <w:rsid w:val="00B961D3"/>
    <w:pPr>
      <w:spacing w:after="100"/>
      <w:ind w:left="540"/>
    </w:pPr>
  </w:style>
  <w:style w:type="paragraph" w:styleId="Plattetekst2">
    <w:name w:val="Body Text 2"/>
    <w:basedOn w:val="Standaard"/>
    <w:link w:val="Plattetekst2Char"/>
    <w:rsid w:val="00332A84"/>
    <w:pPr>
      <w:spacing w:after="0" w:line="240" w:lineRule="auto"/>
    </w:pPr>
    <w:rPr>
      <w:rFonts w:ascii="Times New Roman" w:eastAsia="Times New Roman" w:hAnsi="Times New Roman" w:cs="Times New Roman"/>
      <w:sz w:val="24"/>
      <w:szCs w:val="20"/>
      <w:lang w:eastAsia="nl-NL"/>
    </w:rPr>
  </w:style>
  <w:style w:type="character" w:customStyle="1" w:styleId="Plattetekst2Char">
    <w:name w:val="Platte tekst 2 Char"/>
    <w:basedOn w:val="Standaardalinea-lettertype"/>
    <w:link w:val="Plattetekst2"/>
    <w:rsid w:val="00332A84"/>
    <w:rPr>
      <w:rFonts w:ascii="Times New Roman" w:eastAsia="Times New Roman" w:hAnsi="Times New Roman" w:cs="Times New Roman"/>
      <w:sz w:val="24"/>
      <w:szCs w:val="20"/>
      <w:lang w:val="nl-NL" w:eastAsia="nl-NL"/>
    </w:rPr>
  </w:style>
  <w:style w:type="character" w:styleId="Tekstvantijdelijkeaanduiding">
    <w:name w:val="Placeholder Text"/>
    <w:basedOn w:val="Standaardalinea-lettertype"/>
    <w:uiPriority w:val="99"/>
    <w:semiHidden/>
    <w:rsid w:val="00E07E27"/>
    <w:rPr>
      <w:color w:val="808080"/>
    </w:rPr>
  </w:style>
  <w:style w:type="character" w:styleId="Verwijzingopmerking">
    <w:name w:val="annotation reference"/>
    <w:basedOn w:val="Standaardalinea-lettertype"/>
    <w:uiPriority w:val="99"/>
    <w:semiHidden/>
    <w:unhideWhenUsed/>
    <w:rsid w:val="00FF739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37901">
      <w:bodyDiv w:val="1"/>
      <w:marLeft w:val="0"/>
      <w:marRight w:val="0"/>
      <w:marTop w:val="0"/>
      <w:marBottom w:val="0"/>
      <w:divBdr>
        <w:top w:val="none" w:sz="0" w:space="0" w:color="auto"/>
        <w:left w:val="none" w:sz="0" w:space="0" w:color="auto"/>
        <w:bottom w:val="none" w:sz="0" w:space="0" w:color="auto"/>
        <w:right w:val="none" w:sz="0" w:space="0" w:color="auto"/>
      </w:divBdr>
    </w:div>
    <w:div w:id="235090203">
      <w:bodyDiv w:val="1"/>
      <w:marLeft w:val="0"/>
      <w:marRight w:val="0"/>
      <w:marTop w:val="0"/>
      <w:marBottom w:val="0"/>
      <w:divBdr>
        <w:top w:val="none" w:sz="0" w:space="0" w:color="auto"/>
        <w:left w:val="none" w:sz="0" w:space="0" w:color="auto"/>
        <w:bottom w:val="none" w:sz="0" w:space="0" w:color="auto"/>
        <w:right w:val="none" w:sz="0" w:space="0" w:color="auto"/>
      </w:divBdr>
    </w:div>
    <w:div w:id="313218414">
      <w:bodyDiv w:val="1"/>
      <w:marLeft w:val="0"/>
      <w:marRight w:val="0"/>
      <w:marTop w:val="0"/>
      <w:marBottom w:val="0"/>
      <w:divBdr>
        <w:top w:val="none" w:sz="0" w:space="0" w:color="auto"/>
        <w:left w:val="none" w:sz="0" w:space="0" w:color="auto"/>
        <w:bottom w:val="none" w:sz="0" w:space="0" w:color="auto"/>
        <w:right w:val="none" w:sz="0" w:space="0" w:color="auto"/>
      </w:divBdr>
    </w:div>
    <w:div w:id="451359692">
      <w:bodyDiv w:val="1"/>
      <w:marLeft w:val="0"/>
      <w:marRight w:val="0"/>
      <w:marTop w:val="0"/>
      <w:marBottom w:val="0"/>
      <w:divBdr>
        <w:top w:val="none" w:sz="0" w:space="0" w:color="auto"/>
        <w:left w:val="none" w:sz="0" w:space="0" w:color="auto"/>
        <w:bottom w:val="none" w:sz="0" w:space="0" w:color="auto"/>
        <w:right w:val="none" w:sz="0" w:space="0" w:color="auto"/>
      </w:divBdr>
    </w:div>
    <w:div w:id="456067803">
      <w:bodyDiv w:val="1"/>
      <w:marLeft w:val="0"/>
      <w:marRight w:val="0"/>
      <w:marTop w:val="0"/>
      <w:marBottom w:val="0"/>
      <w:divBdr>
        <w:top w:val="none" w:sz="0" w:space="0" w:color="auto"/>
        <w:left w:val="none" w:sz="0" w:space="0" w:color="auto"/>
        <w:bottom w:val="none" w:sz="0" w:space="0" w:color="auto"/>
        <w:right w:val="none" w:sz="0" w:space="0" w:color="auto"/>
      </w:divBdr>
    </w:div>
    <w:div w:id="507209254">
      <w:bodyDiv w:val="1"/>
      <w:marLeft w:val="0"/>
      <w:marRight w:val="0"/>
      <w:marTop w:val="0"/>
      <w:marBottom w:val="0"/>
      <w:divBdr>
        <w:top w:val="none" w:sz="0" w:space="0" w:color="auto"/>
        <w:left w:val="none" w:sz="0" w:space="0" w:color="auto"/>
        <w:bottom w:val="none" w:sz="0" w:space="0" w:color="auto"/>
        <w:right w:val="none" w:sz="0" w:space="0" w:color="auto"/>
      </w:divBdr>
    </w:div>
    <w:div w:id="556859968">
      <w:bodyDiv w:val="1"/>
      <w:marLeft w:val="0"/>
      <w:marRight w:val="0"/>
      <w:marTop w:val="0"/>
      <w:marBottom w:val="0"/>
      <w:divBdr>
        <w:top w:val="none" w:sz="0" w:space="0" w:color="auto"/>
        <w:left w:val="none" w:sz="0" w:space="0" w:color="auto"/>
        <w:bottom w:val="none" w:sz="0" w:space="0" w:color="auto"/>
        <w:right w:val="none" w:sz="0" w:space="0" w:color="auto"/>
      </w:divBdr>
    </w:div>
    <w:div w:id="673998563">
      <w:bodyDiv w:val="1"/>
      <w:marLeft w:val="0"/>
      <w:marRight w:val="0"/>
      <w:marTop w:val="0"/>
      <w:marBottom w:val="0"/>
      <w:divBdr>
        <w:top w:val="none" w:sz="0" w:space="0" w:color="auto"/>
        <w:left w:val="none" w:sz="0" w:space="0" w:color="auto"/>
        <w:bottom w:val="none" w:sz="0" w:space="0" w:color="auto"/>
        <w:right w:val="none" w:sz="0" w:space="0" w:color="auto"/>
      </w:divBdr>
    </w:div>
    <w:div w:id="685254647">
      <w:bodyDiv w:val="1"/>
      <w:marLeft w:val="0"/>
      <w:marRight w:val="0"/>
      <w:marTop w:val="0"/>
      <w:marBottom w:val="0"/>
      <w:divBdr>
        <w:top w:val="none" w:sz="0" w:space="0" w:color="auto"/>
        <w:left w:val="none" w:sz="0" w:space="0" w:color="auto"/>
        <w:bottom w:val="none" w:sz="0" w:space="0" w:color="auto"/>
        <w:right w:val="none" w:sz="0" w:space="0" w:color="auto"/>
      </w:divBdr>
    </w:div>
    <w:div w:id="1412895338">
      <w:bodyDiv w:val="1"/>
      <w:marLeft w:val="0"/>
      <w:marRight w:val="0"/>
      <w:marTop w:val="0"/>
      <w:marBottom w:val="0"/>
      <w:divBdr>
        <w:top w:val="none" w:sz="0" w:space="0" w:color="auto"/>
        <w:left w:val="none" w:sz="0" w:space="0" w:color="auto"/>
        <w:bottom w:val="none" w:sz="0" w:space="0" w:color="auto"/>
        <w:right w:val="none" w:sz="0" w:space="0" w:color="auto"/>
      </w:divBdr>
    </w:div>
    <w:div w:id="1428113441">
      <w:bodyDiv w:val="1"/>
      <w:marLeft w:val="0"/>
      <w:marRight w:val="0"/>
      <w:marTop w:val="0"/>
      <w:marBottom w:val="0"/>
      <w:divBdr>
        <w:top w:val="none" w:sz="0" w:space="0" w:color="auto"/>
        <w:left w:val="none" w:sz="0" w:space="0" w:color="auto"/>
        <w:bottom w:val="none" w:sz="0" w:space="0" w:color="auto"/>
        <w:right w:val="none" w:sz="0" w:space="0" w:color="auto"/>
      </w:divBdr>
    </w:div>
    <w:div w:id="1437409511">
      <w:bodyDiv w:val="1"/>
      <w:marLeft w:val="0"/>
      <w:marRight w:val="0"/>
      <w:marTop w:val="0"/>
      <w:marBottom w:val="0"/>
      <w:divBdr>
        <w:top w:val="none" w:sz="0" w:space="0" w:color="auto"/>
        <w:left w:val="none" w:sz="0" w:space="0" w:color="auto"/>
        <w:bottom w:val="none" w:sz="0" w:space="0" w:color="auto"/>
        <w:right w:val="none" w:sz="0" w:space="0" w:color="auto"/>
      </w:divBdr>
    </w:div>
    <w:div w:id="1541823229">
      <w:bodyDiv w:val="1"/>
      <w:marLeft w:val="0"/>
      <w:marRight w:val="0"/>
      <w:marTop w:val="0"/>
      <w:marBottom w:val="0"/>
      <w:divBdr>
        <w:top w:val="none" w:sz="0" w:space="0" w:color="auto"/>
        <w:left w:val="none" w:sz="0" w:space="0" w:color="auto"/>
        <w:bottom w:val="none" w:sz="0" w:space="0" w:color="auto"/>
        <w:right w:val="none" w:sz="0" w:space="0" w:color="auto"/>
      </w:divBdr>
    </w:div>
    <w:div w:id="1696274124">
      <w:bodyDiv w:val="1"/>
      <w:marLeft w:val="0"/>
      <w:marRight w:val="0"/>
      <w:marTop w:val="0"/>
      <w:marBottom w:val="0"/>
      <w:divBdr>
        <w:top w:val="none" w:sz="0" w:space="0" w:color="auto"/>
        <w:left w:val="none" w:sz="0" w:space="0" w:color="auto"/>
        <w:bottom w:val="none" w:sz="0" w:space="0" w:color="auto"/>
        <w:right w:val="none" w:sz="0" w:space="0" w:color="auto"/>
      </w:divBdr>
    </w:div>
    <w:div w:id="1958832314">
      <w:bodyDiv w:val="1"/>
      <w:marLeft w:val="0"/>
      <w:marRight w:val="0"/>
      <w:marTop w:val="0"/>
      <w:marBottom w:val="0"/>
      <w:divBdr>
        <w:top w:val="none" w:sz="0" w:space="0" w:color="auto"/>
        <w:left w:val="none" w:sz="0" w:space="0" w:color="auto"/>
        <w:bottom w:val="none" w:sz="0" w:space="0" w:color="auto"/>
        <w:right w:val="none" w:sz="0" w:space="0" w:color="auto"/>
      </w:divBdr>
    </w:div>
    <w:div w:id="198327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AB1C8-4A85-45EF-98AD-11E37321D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5891</Words>
  <Characters>32406</Characters>
  <Application>Microsoft Office Word</Application>
  <DocSecurity>0</DocSecurity>
  <Lines>270</Lines>
  <Paragraphs>76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 Martijn</dc:creator>
  <cp:keywords/>
  <dc:description/>
  <cp:lastModifiedBy>Stevens, Martijn</cp:lastModifiedBy>
  <cp:revision>17</cp:revision>
  <dcterms:created xsi:type="dcterms:W3CDTF">2021-09-01T12:06:00Z</dcterms:created>
  <dcterms:modified xsi:type="dcterms:W3CDTF">2021-09-02T12:54:00Z</dcterms:modified>
</cp:coreProperties>
</file>