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A55C" w14:textId="56E62377" w:rsidR="00A47FC8" w:rsidRPr="00A47FC8" w:rsidRDefault="00A47FC8" w:rsidP="2F40F4EE">
      <w:pPr>
        <w:spacing w:after="0" w:line="240" w:lineRule="auto"/>
        <w:rPr>
          <w:rFonts w:ascii="Verdana" w:eastAsia="Times New Roman" w:hAnsi="Verdana" w:cs="Times New Roman"/>
          <w:b/>
          <w:bCs/>
          <w:sz w:val="24"/>
          <w:szCs w:val="24"/>
          <w:lang w:eastAsia="nl-NL"/>
        </w:rPr>
      </w:pPr>
      <w:r w:rsidRPr="2F40F4EE">
        <w:rPr>
          <w:rFonts w:ascii="Verdana" w:eastAsia="Times New Roman" w:hAnsi="Verdana" w:cs="Times New Roman"/>
          <w:b/>
          <w:bCs/>
          <w:sz w:val="24"/>
          <w:szCs w:val="24"/>
          <w:lang w:eastAsia="nl-NL"/>
        </w:rPr>
        <w:t xml:space="preserve">Concept </w:t>
      </w:r>
      <w:r w:rsidR="000A6EBD">
        <w:rPr>
          <w:rFonts w:ascii="Verdana" w:eastAsia="Times New Roman" w:hAnsi="Verdana" w:cs="Times New Roman"/>
          <w:b/>
          <w:bCs/>
          <w:sz w:val="24"/>
          <w:szCs w:val="24"/>
          <w:lang w:eastAsia="nl-NL"/>
        </w:rPr>
        <w:t>raam</w:t>
      </w:r>
      <w:r w:rsidRPr="2F40F4EE">
        <w:rPr>
          <w:rFonts w:ascii="Verdana" w:eastAsia="Times New Roman" w:hAnsi="Verdana" w:cs="Times New Roman"/>
          <w:b/>
          <w:bCs/>
          <w:sz w:val="24"/>
          <w:szCs w:val="24"/>
          <w:lang w:eastAsia="nl-NL"/>
        </w:rPr>
        <w:t xml:space="preserve">overeenkomst </w:t>
      </w:r>
    </w:p>
    <w:p w14:paraId="20957D2F"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21F047D9" w14:textId="77777777" w:rsidR="00A47FC8" w:rsidRPr="00A47FC8" w:rsidRDefault="00ED077B"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7BDFC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3.5pt;margin-top:3.4pt;width:136.5pt;height:189pt;z-index:251658240">
            <v:imagedata r:id="rId11" o:title=""/>
          </v:shape>
          <o:OLEObject Type="Embed" ProgID="MSPhotoEd.3" ShapeID="_x0000_s1026" DrawAspect="Content" ObjectID="_1706398169" r:id="rId12"/>
        </w:object>
      </w:r>
    </w:p>
    <w:p w14:paraId="1A010628"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455FA75"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617630BF"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E38EBDA"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8BCC33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C99F796"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9BC10D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EDE7EF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8B99D9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3DEF41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B45AD6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5B1A2CF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63C1D28" w14:textId="77777777" w:rsidR="00A47FC8" w:rsidRPr="009C3472" w:rsidRDefault="00A47FC8" w:rsidP="00A47FC8">
      <w:pPr>
        <w:spacing w:after="0" w:line="240" w:lineRule="auto"/>
        <w:rPr>
          <w:rFonts w:ascii="Verdana" w:eastAsia="Times New Roman" w:hAnsi="Verdana" w:cs="Times New Roman"/>
          <w:b/>
          <w:sz w:val="28"/>
          <w:szCs w:val="28"/>
          <w:lang w:eastAsia="nl-NL"/>
        </w:rPr>
      </w:pPr>
    </w:p>
    <w:p w14:paraId="1B375310" w14:textId="77777777" w:rsidR="00A47FC8" w:rsidRPr="009C3472" w:rsidRDefault="00A47FC8" w:rsidP="00A47FC8">
      <w:pPr>
        <w:spacing w:after="0" w:line="240" w:lineRule="auto"/>
        <w:rPr>
          <w:rFonts w:ascii="Verdana" w:eastAsia="Times New Roman" w:hAnsi="Verdana" w:cs="Times New Roman"/>
          <w:b/>
          <w:sz w:val="28"/>
          <w:szCs w:val="28"/>
          <w:lang w:eastAsia="nl-NL"/>
        </w:rPr>
      </w:pPr>
    </w:p>
    <w:p w14:paraId="347A43E3" w14:textId="70330A06" w:rsidR="00A47FC8" w:rsidRPr="009C3472" w:rsidRDefault="000A6EBD" w:rsidP="00A47FC8">
      <w:pPr>
        <w:spacing w:after="0" w:line="240" w:lineRule="auto"/>
        <w:rPr>
          <w:rFonts w:ascii="Verdana" w:eastAsia="Times New Roman" w:hAnsi="Verdana" w:cs="Times New Roman"/>
          <w:b/>
          <w:sz w:val="28"/>
          <w:szCs w:val="28"/>
          <w:lang w:eastAsia="nl-NL"/>
        </w:rPr>
      </w:pPr>
      <w:r w:rsidRPr="009C3472">
        <w:rPr>
          <w:rFonts w:ascii="Verdana" w:eastAsia="Times New Roman" w:hAnsi="Verdana" w:cs="Times New Roman"/>
          <w:b/>
          <w:sz w:val="28"/>
          <w:szCs w:val="28"/>
          <w:lang w:eastAsia="nl-NL"/>
        </w:rPr>
        <w:t>raam</w:t>
      </w:r>
      <w:r w:rsidR="00A47FC8" w:rsidRPr="009C3472">
        <w:rPr>
          <w:rFonts w:ascii="Verdana" w:eastAsia="Times New Roman" w:hAnsi="Verdana" w:cs="Times New Roman"/>
          <w:b/>
          <w:sz w:val="28"/>
          <w:szCs w:val="28"/>
          <w:lang w:eastAsia="nl-NL"/>
        </w:rPr>
        <w:t xml:space="preserve">overeenkomst </w:t>
      </w:r>
    </w:p>
    <w:p w14:paraId="518B2259" w14:textId="15481022" w:rsidR="00A47FC8" w:rsidRPr="009C3472" w:rsidRDefault="000A6EBD" w:rsidP="00A47FC8">
      <w:pPr>
        <w:spacing w:after="0" w:line="240" w:lineRule="auto"/>
        <w:rPr>
          <w:rFonts w:ascii="Verdana" w:eastAsia="Times New Roman" w:hAnsi="Verdana" w:cs="Times New Roman"/>
          <w:b/>
          <w:sz w:val="28"/>
          <w:szCs w:val="28"/>
          <w:lang w:eastAsia="nl-NL"/>
        </w:rPr>
      </w:pPr>
      <w:r w:rsidRPr="009C3472">
        <w:rPr>
          <w:rFonts w:ascii="Verdana" w:eastAsia="Times New Roman" w:hAnsi="Verdana" w:cs="Times New Roman"/>
          <w:b/>
          <w:sz w:val="28"/>
          <w:szCs w:val="28"/>
          <w:lang w:eastAsia="nl-NL"/>
        </w:rPr>
        <w:t xml:space="preserve">2022 </w:t>
      </w:r>
      <w:r w:rsidR="009B6A1C" w:rsidRPr="009C3472">
        <w:rPr>
          <w:rFonts w:ascii="Verdana" w:eastAsia="Times New Roman" w:hAnsi="Verdana" w:cs="Times New Roman"/>
          <w:b/>
          <w:sz w:val="28"/>
          <w:szCs w:val="28"/>
          <w:lang w:eastAsia="nl-NL"/>
        </w:rPr>
        <w:t>–</w:t>
      </w:r>
      <w:r w:rsidRPr="009C3472">
        <w:rPr>
          <w:rFonts w:ascii="Verdana" w:eastAsia="Times New Roman" w:hAnsi="Verdana" w:cs="Times New Roman"/>
          <w:b/>
          <w:sz w:val="28"/>
          <w:szCs w:val="28"/>
          <w:lang w:eastAsia="nl-NL"/>
        </w:rPr>
        <w:t xml:space="preserve"> 20</w:t>
      </w:r>
      <w:r w:rsidR="00C404C1" w:rsidRPr="009C3472">
        <w:rPr>
          <w:rFonts w:ascii="Verdana" w:eastAsia="Times New Roman" w:hAnsi="Verdana" w:cs="Times New Roman"/>
          <w:b/>
          <w:sz w:val="28"/>
          <w:szCs w:val="28"/>
          <w:lang w:eastAsia="nl-NL"/>
        </w:rPr>
        <w:t xml:space="preserve">29 </w:t>
      </w:r>
      <w:r w:rsidRPr="009C3472">
        <w:rPr>
          <w:rFonts w:ascii="Verdana" w:eastAsia="Times New Roman" w:hAnsi="Verdana" w:cs="Times New Roman"/>
          <w:b/>
          <w:sz w:val="28"/>
          <w:szCs w:val="28"/>
          <w:lang w:eastAsia="nl-NL"/>
        </w:rPr>
        <w:t>Gladheidsbestrijding IJsselmonde</w:t>
      </w:r>
    </w:p>
    <w:p w14:paraId="61B183BA" w14:textId="77777777" w:rsidR="00A47FC8" w:rsidRPr="009C3472" w:rsidRDefault="00A47FC8" w:rsidP="00A47FC8">
      <w:pPr>
        <w:spacing w:after="0" w:line="240" w:lineRule="auto"/>
        <w:rPr>
          <w:rFonts w:ascii="Verdana" w:eastAsia="Times New Roman" w:hAnsi="Verdana" w:cs="Times New Roman"/>
          <w:sz w:val="18"/>
          <w:szCs w:val="18"/>
          <w:lang w:eastAsia="nl-NL"/>
        </w:rPr>
      </w:pPr>
    </w:p>
    <w:p w14:paraId="721756C7" w14:textId="77777777" w:rsidR="00A47FC8" w:rsidRPr="009C3472" w:rsidRDefault="00A47FC8" w:rsidP="00A47FC8">
      <w:pPr>
        <w:spacing w:after="0" w:line="240" w:lineRule="auto"/>
        <w:rPr>
          <w:rFonts w:ascii="Verdana" w:eastAsia="Times New Roman" w:hAnsi="Verdana" w:cs="Times New Roman"/>
          <w:sz w:val="18"/>
          <w:szCs w:val="18"/>
          <w:lang w:eastAsia="nl-NL"/>
        </w:rPr>
      </w:pPr>
    </w:p>
    <w:p w14:paraId="0468F2D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9385D1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125856C3"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62051FAD"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799D097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1880D700"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21C4DA77"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17FDDB4E"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00D2EB2C" w14:textId="77777777" w:rsidR="00A47FC8" w:rsidRP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&lt;leverancier&gt;</w:t>
      </w:r>
    </w:p>
    <w:p w14:paraId="3694B46D"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01DA915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906907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BE03716"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3AE376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D8F961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87F164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E8674B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739536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D422B21"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E7D631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2B50060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80356A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3208CB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2C394A9"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642AF02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E4D1E4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F8F7683" w14:textId="2CE8C302"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&lt;naam leverancier&gt;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&lt;maand/</w:t>
      </w:r>
      <w:r w:rsidR="00C404C1">
        <w:rPr>
          <w:rFonts w:ascii="Verdana" w:eastAsia="Times New Roman" w:hAnsi="Verdana" w:cs="Times New Roman"/>
          <w:i/>
          <w:iCs/>
          <w:color w:val="FF0000"/>
          <w:sz w:val="18"/>
          <w:szCs w:val="18"/>
          <w:lang w:eastAsia="nl-NL"/>
        </w:rPr>
        <w:t>2022</w:t>
      </w:r>
      <w:r w:rsidRPr="00A47FC8">
        <w:rPr>
          <w:rFonts w:ascii="Verdana" w:eastAsia="Times New Roman" w:hAnsi="Verdana" w:cs="Times New Roman"/>
          <w:i/>
          <w:iCs/>
          <w:color w:val="FF0000"/>
          <w:sz w:val="18"/>
          <w:szCs w:val="18"/>
          <w:lang w:eastAsia="nl-NL"/>
        </w:rPr>
        <w:t>&gt;</w:t>
      </w:r>
    </w:p>
    <w:p w14:paraId="4DC26EEF"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37269D84"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5F75B0D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410ED4F1"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710C0667"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i/>
          <w:iCs/>
          <w:sz w:val="18"/>
          <w:szCs w:val="24"/>
          <w:lang w:eastAsia="nl-NL"/>
        </w:rPr>
        <w:t xml:space="preserve"> </w:t>
      </w:r>
      <w:r w:rsidRPr="00A47FC8">
        <w:rPr>
          <w:rFonts w:ascii="Verdana" w:eastAsia="Times New Roman" w:hAnsi="Verdana" w:cs="Times New Roman"/>
          <w:b/>
          <w:lang w:eastAsia="nl-NL"/>
        </w:rPr>
        <w:t>Inhoudsopgave</w:t>
      </w:r>
    </w:p>
    <w:p w14:paraId="755E89FC" w14:textId="77777777" w:rsidR="00A47FC8" w:rsidRPr="00A47FC8" w:rsidRDefault="00A47FC8" w:rsidP="00A47FC8">
      <w:pPr>
        <w:spacing w:after="0" w:line="240" w:lineRule="auto"/>
        <w:rPr>
          <w:rFonts w:ascii="Verdana" w:eastAsia="Times New Roman" w:hAnsi="Verdana" w:cs="Times New Roman"/>
          <w:b/>
          <w:sz w:val="24"/>
          <w:szCs w:val="24"/>
          <w:lang w:eastAsia="nl-NL"/>
        </w:rPr>
      </w:pPr>
    </w:p>
    <w:p w14:paraId="46E09064"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010324F" w14:textId="7ADDCE7D"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1:</w:t>
      </w:r>
      <w:r w:rsidRPr="00A47FC8">
        <w:rPr>
          <w:rFonts w:ascii="Verdana" w:eastAsia="Times New Roman" w:hAnsi="Verdana" w:cs="Times New Roman"/>
          <w:sz w:val="18"/>
          <w:szCs w:val="24"/>
          <w:lang w:eastAsia="nl-NL"/>
        </w:rPr>
        <w:tab/>
        <w:t xml:space="preserve">Voorwerp van de raamovereenkomst </w:t>
      </w:r>
    </w:p>
    <w:p w14:paraId="7866BC57" w14:textId="185EF221"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2: </w:t>
      </w:r>
      <w:r w:rsidRPr="00A47FC8">
        <w:rPr>
          <w:rFonts w:ascii="Verdana" w:eastAsia="Times New Roman" w:hAnsi="Verdana" w:cs="Times New Roman"/>
          <w:sz w:val="18"/>
          <w:szCs w:val="24"/>
          <w:lang w:eastAsia="nl-NL"/>
        </w:rPr>
        <w:tab/>
        <w:t xml:space="preserve">Duur van de raamovereenkomst </w:t>
      </w:r>
    </w:p>
    <w:p w14:paraId="185445ED"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3: </w:t>
      </w:r>
      <w:r w:rsidRPr="00A47FC8">
        <w:rPr>
          <w:rFonts w:ascii="Verdana" w:eastAsia="Times New Roman" w:hAnsi="Verdana" w:cs="Times New Roman"/>
          <w:sz w:val="18"/>
          <w:szCs w:val="24"/>
          <w:lang w:eastAsia="nl-NL"/>
        </w:rPr>
        <w:tab/>
        <w:t>Prijzen</w:t>
      </w:r>
    </w:p>
    <w:p w14:paraId="740B535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4:</w:t>
      </w:r>
      <w:r w:rsidRPr="00A47FC8">
        <w:rPr>
          <w:rFonts w:ascii="Verdana" w:eastAsia="Times New Roman" w:hAnsi="Verdana" w:cs="Times New Roman"/>
          <w:sz w:val="18"/>
          <w:szCs w:val="24"/>
          <w:lang w:eastAsia="nl-NL"/>
        </w:rPr>
        <w:tab/>
        <w:t>Facturatie en betaling</w:t>
      </w:r>
    </w:p>
    <w:p w14:paraId="7189EE73" w14:textId="699BA080"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5:</w:t>
      </w:r>
      <w:r w:rsidRPr="00A47FC8">
        <w:rPr>
          <w:rFonts w:ascii="Verdana" w:eastAsia="Times New Roman" w:hAnsi="Verdana" w:cs="Times New Roman"/>
          <w:sz w:val="18"/>
          <w:szCs w:val="24"/>
          <w:lang w:eastAsia="nl-NL"/>
        </w:rPr>
        <w:tab/>
        <w:t xml:space="preserve">Plaats van het verrichten </w:t>
      </w:r>
      <w:r w:rsidRPr="00C404C1">
        <w:rPr>
          <w:rFonts w:ascii="Verdana" w:eastAsia="Times New Roman" w:hAnsi="Verdana" w:cs="Times New Roman"/>
          <w:sz w:val="18"/>
          <w:szCs w:val="24"/>
          <w:lang w:eastAsia="nl-NL"/>
        </w:rPr>
        <w:t>van de dienst</w:t>
      </w:r>
    </w:p>
    <w:p w14:paraId="538D9FB2"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6:</w:t>
      </w:r>
      <w:r w:rsidRPr="00A47FC8">
        <w:rPr>
          <w:rFonts w:ascii="Verdana" w:eastAsia="Times New Roman" w:hAnsi="Verdana" w:cs="Times New Roman"/>
          <w:sz w:val="18"/>
          <w:szCs w:val="24"/>
          <w:lang w:eastAsia="nl-NL"/>
        </w:rPr>
        <w:tab/>
        <w:t>Service levels</w:t>
      </w:r>
    </w:p>
    <w:p w14:paraId="7B345B7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7: </w:t>
      </w:r>
      <w:r w:rsidRPr="00A47FC8">
        <w:rPr>
          <w:rFonts w:ascii="Verdana" w:eastAsia="Times New Roman" w:hAnsi="Verdana" w:cs="Times New Roman"/>
          <w:sz w:val="18"/>
          <w:szCs w:val="24"/>
          <w:lang w:eastAsia="nl-NL"/>
        </w:rPr>
        <w:tab/>
        <w:t>Overige bepalingen</w:t>
      </w:r>
    </w:p>
    <w:p w14:paraId="22A68C80"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8:</w:t>
      </w:r>
      <w:r w:rsidRPr="00A47FC8">
        <w:rPr>
          <w:rFonts w:ascii="Verdana" w:eastAsia="Times New Roman" w:hAnsi="Verdana" w:cs="Times New Roman"/>
          <w:sz w:val="18"/>
          <w:szCs w:val="24"/>
          <w:lang w:eastAsia="nl-NL"/>
        </w:rPr>
        <w:tab/>
        <w:t>Geschillen</w:t>
      </w:r>
    </w:p>
    <w:p w14:paraId="6A68C611"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50836386" w14:textId="67A1FEC0" w:rsidR="00A47FC8" w:rsidRPr="009C3472"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i/>
          <w:iCs/>
          <w:sz w:val="18"/>
          <w:szCs w:val="24"/>
          <w:lang w:eastAsia="nl-NL"/>
        </w:rPr>
        <w:br w:type="page"/>
      </w:r>
      <w:r w:rsidRPr="009C3472">
        <w:rPr>
          <w:rFonts w:ascii="Verdana" w:eastAsia="Times New Roman" w:hAnsi="Verdana" w:cs="Times New Roman"/>
          <w:b/>
          <w:sz w:val="24"/>
          <w:szCs w:val="24"/>
          <w:lang w:eastAsia="nl-NL"/>
        </w:rPr>
        <w:t>Raamovereenkomst</w:t>
      </w:r>
    </w:p>
    <w:p w14:paraId="5B8DF45A" w14:textId="77777777" w:rsidR="00A47FC8" w:rsidRPr="009C3472"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FE41761" w14:textId="112D6FF7" w:rsidR="00A47FC8" w:rsidRPr="009C3472"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r w:rsidRPr="009C3472">
        <w:rPr>
          <w:rFonts w:ascii="Verdana" w:eastAsia="Times New Roman" w:hAnsi="Verdana" w:cs="Times New Roman"/>
          <w:sz w:val="18"/>
          <w:szCs w:val="18"/>
          <w:lang w:eastAsia="nl-NL"/>
        </w:rPr>
        <w:t>Aangaande dienstverlening in het kader van</w:t>
      </w:r>
      <w:r w:rsidRPr="009C3472">
        <w:rPr>
          <w:rFonts w:ascii="Verdana" w:eastAsia="Times New Roman" w:hAnsi="Verdana" w:cs="Times New Roman"/>
          <w:sz w:val="18"/>
          <w:szCs w:val="24"/>
          <w:lang w:eastAsia="nl-NL"/>
        </w:rPr>
        <w:t xml:space="preserve"> </w:t>
      </w:r>
      <w:r w:rsidR="00BC0758" w:rsidRPr="009C3472">
        <w:rPr>
          <w:rFonts w:ascii="Verdana" w:eastAsia="Times New Roman" w:hAnsi="Verdana" w:cs="Times New Roman"/>
          <w:sz w:val="18"/>
          <w:szCs w:val="24"/>
          <w:lang w:eastAsia="nl-NL"/>
        </w:rPr>
        <w:t>de gladheidsbestrijding regio IJsselmonde</w:t>
      </w:r>
      <w:r w:rsidRPr="009C3472">
        <w:rPr>
          <w:rFonts w:ascii="Verdana" w:eastAsia="Times New Roman" w:hAnsi="Verdana" w:cs="Times New Roman"/>
          <w:sz w:val="18"/>
          <w:szCs w:val="24"/>
          <w:lang w:eastAsia="nl-NL"/>
        </w:rPr>
        <w:t>.</w:t>
      </w:r>
      <w:r w:rsidRPr="009C3472">
        <w:rPr>
          <w:rFonts w:ascii="Verdana" w:eastAsia="Times New Roman" w:hAnsi="Verdana" w:cs="Times New Roman"/>
          <w:szCs w:val="24"/>
          <w:lang w:eastAsia="nl-NL"/>
        </w:rPr>
        <w:t xml:space="preserve"> </w:t>
      </w:r>
    </w:p>
    <w:p w14:paraId="1C61D9A7" w14:textId="77777777" w:rsidR="00A47FC8" w:rsidRPr="009C3472"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p>
    <w:p w14:paraId="70E7A76B"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te Ridderkerk, ten deze rechtsgeldig vertegenwoordigd door </w:t>
      </w:r>
      <w:r w:rsidRPr="00A47FC8">
        <w:rPr>
          <w:rFonts w:ascii="Verdana" w:eastAsia="Times New Roman" w:hAnsi="Verdana" w:cs="Times New Roman"/>
          <w:color w:val="FF0000"/>
          <w:sz w:val="18"/>
          <w:szCs w:val="24"/>
          <w:lang w:eastAsia="nl-NL"/>
        </w:rPr>
        <w:t>&lt;de heer&gt;</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color w:val="FF0000"/>
          <w:sz w:val="18"/>
          <w:szCs w:val="24"/>
          <w:lang w:eastAsia="nl-NL"/>
        </w:rPr>
        <w:t>&lt;naam rechtsgeldig vertegenwoordiger WSHD&gt;, &lt;functie rechtsgeldig vertegenwoordiger WSHD&gt;</w:t>
      </w:r>
      <w:r w:rsidRPr="00A47FC8">
        <w:rPr>
          <w:rFonts w:ascii="Verdana" w:eastAsia="Times New Roman" w:hAnsi="Verdana" w:cs="Times New Roman"/>
          <w:sz w:val="18"/>
          <w:szCs w:val="24"/>
          <w:lang w:eastAsia="nl-NL"/>
        </w:rPr>
        <w:t>, en hierna te noemen WSHD of Opdrachtgever</w:t>
      </w:r>
    </w:p>
    <w:p w14:paraId="020EA63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070B46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en</w:t>
      </w:r>
    </w:p>
    <w:p w14:paraId="56A230C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7358D3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te </w:t>
      </w:r>
      <w:r w:rsidRPr="00A47FC8">
        <w:rPr>
          <w:rFonts w:ascii="Verdana" w:eastAsia="Times New Roman" w:hAnsi="Verdana" w:cs="Times New Roman"/>
          <w:color w:val="FF0000"/>
          <w:sz w:val="18"/>
          <w:szCs w:val="18"/>
          <w:lang w:eastAsia="nl-NL"/>
        </w:rPr>
        <w:t>&lt;vestigingsplaats opdrachtnemer&gt;</w:t>
      </w:r>
      <w:r w:rsidRPr="00A47FC8">
        <w:rPr>
          <w:rFonts w:ascii="Verdana" w:eastAsia="Times New Roman" w:hAnsi="Verdana" w:cs="Times New Roman"/>
          <w:sz w:val="18"/>
          <w:szCs w:val="18"/>
          <w:lang w:eastAsia="nl-NL"/>
        </w:rPr>
        <w:t xml:space="preserve">, ten deze rechtsgeldig vertegenwoordigd door </w:t>
      </w:r>
      <w:r w:rsidRPr="00A47FC8">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A47FC8">
        <w:rPr>
          <w:rFonts w:ascii="Verdana" w:eastAsia="Times New Roman" w:hAnsi="Verdana" w:cs="Times New Roman"/>
          <w:sz w:val="18"/>
          <w:szCs w:val="18"/>
          <w:lang w:eastAsia="nl-NL"/>
        </w:rPr>
        <w:t xml:space="preserve">, en hierna te noemen </w:t>
      </w: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of Opdrachtnemer,</w:t>
      </w:r>
    </w:p>
    <w:p w14:paraId="4C7810A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5230EE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in overweging nemende dat:</w:t>
      </w:r>
    </w:p>
    <w:p w14:paraId="1CFEF3D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BDDE6C8" w14:textId="1B55F0B2" w:rsidR="00A47FC8" w:rsidRPr="009C3472"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78CA0D9E">
        <w:rPr>
          <w:rFonts w:ascii="Verdana" w:eastAsia="Times New Roman" w:hAnsi="Verdana" w:cs="Times New Roman"/>
          <w:sz w:val="18"/>
          <w:szCs w:val="18"/>
          <w:lang w:eastAsia="nl-NL"/>
        </w:rPr>
        <w:t>*</w:t>
      </w:r>
      <w:r>
        <w:tab/>
      </w:r>
      <w:r w:rsidRPr="78CA0D9E">
        <w:rPr>
          <w:rFonts w:ascii="Verdana" w:eastAsia="Times New Roman" w:hAnsi="Verdana" w:cs="Times New Roman"/>
          <w:sz w:val="18"/>
          <w:szCs w:val="18"/>
          <w:lang w:eastAsia="nl-NL"/>
        </w:rPr>
        <w:t xml:space="preserve">Opdrachtgever aan </w:t>
      </w:r>
      <w:r w:rsidR="44A4AEA7" w:rsidRPr="0F2D767C">
        <w:rPr>
          <w:rFonts w:ascii="Verdana" w:eastAsia="Times New Roman" w:hAnsi="Verdana" w:cs="Times New Roman"/>
          <w:sz w:val="18"/>
          <w:szCs w:val="18"/>
          <w:lang w:eastAsia="nl-NL"/>
        </w:rPr>
        <w:t>O</w:t>
      </w:r>
      <w:r w:rsidRPr="0F2D767C">
        <w:rPr>
          <w:rFonts w:ascii="Verdana" w:eastAsia="Times New Roman" w:hAnsi="Verdana" w:cs="Times New Roman"/>
          <w:sz w:val="18"/>
          <w:szCs w:val="18"/>
          <w:lang w:eastAsia="nl-NL"/>
        </w:rPr>
        <w:t>pdrachtnemer</w:t>
      </w:r>
      <w:r w:rsidRPr="78CA0D9E">
        <w:rPr>
          <w:rFonts w:ascii="Verdana" w:eastAsia="Times New Roman" w:hAnsi="Verdana" w:cs="Times New Roman"/>
          <w:sz w:val="18"/>
          <w:szCs w:val="18"/>
          <w:lang w:eastAsia="nl-NL"/>
        </w:rPr>
        <w:t xml:space="preserve"> via een </w:t>
      </w:r>
      <w:r w:rsidR="00BC0758" w:rsidRPr="78CA0D9E">
        <w:rPr>
          <w:rFonts w:ascii="Verdana" w:eastAsia="Times New Roman" w:hAnsi="Verdana" w:cs="Times New Roman"/>
          <w:sz w:val="18"/>
          <w:szCs w:val="18"/>
          <w:lang w:eastAsia="nl-NL"/>
        </w:rPr>
        <w:t xml:space="preserve">Europese openbare aanbesteding </w:t>
      </w:r>
      <w:r w:rsidRPr="78CA0D9E">
        <w:rPr>
          <w:rFonts w:ascii="Verdana" w:eastAsia="Times New Roman" w:hAnsi="Verdana" w:cs="Times New Roman"/>
          <w:sz w:val="18"/>
          <w:szCs w:val="18"/>
          <w:lang w:eastAsia="nl-NL"/>
        </w:rPr>
        <w:t xml:space="preserve">onder nummer </w:t>
      </w:r>
      <w:r w:rsidR="00BC0758" w:rsidRPr="78CA0D9E">
        <w:rPr>
          <w:rFonts w:ascii="Verdana" w:eastAsia="Times New Roman" w:hAnsi="Verdana" w:cs="Times New Roman"/>
          <w:sz w:val="18"/>
          <w:szCs w:val="18"/>
          <w:lang w:eastAsia="nl-NL"/>
        </w:rPr>
        <w:t xml:space="preserve">TN </w:t>
      </w:r>
      <w:r w:rsidR="0601C25D" w:rsidRPr="78CA0D9E">
        <w:rPr>
          <w:rFonts w:ascii="Verdana" w:eastAsia="Times New Roman" w:hAnsi="Verdana" w:cs="Times New Roman"/>
          <w:sz w:val="18"/>
          <w:szCs w:val="18"/>
          <w:lang w:eastAsia="nl-NL"/>
        </w:rPr>
        <w:t>340769</w:t>
      </w:r>
      <w:r w:rsidR="00BC0758" w:rsidRPr="78CA0D9E">
        <w:rPr>
          <w:rFonts w:ascii="Verdana" w:eastAsia="Times New Roman" w:hAnsi="Verdana" w:cs="Times New Roman"/>
          <w:sz w:val="18"/>
          <w:szCs w:val="18"/>
          <w:lang w:eastAsia="nl-NL"/>
        </w:rPr>
        <w:t xml:space="preserve">/INK-651 </w:t>
      </w:r>
      <w:r w:rsidRPr="78CA0D9E">
        <w:rPr>
          <w:rFonts w:ascii="Verdana" w:eastAsia="Times New Roman" w:hAnsi="Verdana" w:cs="Times New Roman"/>
          <w:sz w:val="18"/>
          <w:szCs w:val="18"/>
          <w:lang w:eastAsia="nl-NL"/>
        </w:rPr>
        <w:t>heeft verzocht een offerte uit te brengen met betrekking tot het verrichten van de bovengenoemde dienst;</w:t>
      </w:r>
    </w:p>
    <w:p w14:paraId="0AEB78C7" w14:textId="4AFF9F6D"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w:t>
      </w:r>
      <w:r>
        <w:tab/>
      </w:r>
      <w:r w:rsidRPr="0F2D767C">
        <w:rPr>
          <w:rFonts w:ascii="Verdana" w:eastAsia="Times New Roman" w:hAnsi="Verdana" w:cs="Times New Roman"/>
          <w:sz w:val="18"/>
          <w:szCs w:val="18"/>
          <w:lang w:eastAsia="nl-NL"/>
        </w:rPr>
        <w:t xml:space="preserve">Opdrachtnemer op </w:t>
      </w:r>
      <w:r w:rsidRPr="0F2D767C">
        <w:rPr>
          <w:rFonts w:ascii="Verdana" w:eastAsia="Times New Roman" w:hAnsi="Verdana" w:cs="Times New Roman"/>
          <w:color w:val="FF0000"/>
          <w:sz w:val="18"/>
          <w:szCs w:val="18"/>
          <w:lang w:eastAsia="nl-NL"/>
        </w:rPr>
        <w:t>&lt;datum &gt;</w:t>
      </w:r>
      <w:r w:rsidRPr="0F2D767C">
        <w:rPr>
          <w:rFonts w:ascii="Verdana" w:eastAsia="Times New Roman" w:hAnsi="Verdana" w:cs="Times New Roman"/>
          <w:sz w:val="18"/>
          <w:szCs w:val="18"/>
          <w:lang w:eastAsia="nl-NL"/>
        </w:rPr>
        <w:t xml:space="preserve"> een offerte aan </w:t>
      </w:r>
      <w:r w:rsidR="6A5DA1B7" w:rsidRPr="0F2D767C">
        <w:rPr>
          <w:rFonts w:ascii="Verdana" w:eastAsia="Times New Roman" w:hAnsi="Verdana" w:cs="Times New Roman"/>
          <w:sz w:val="18"/>
          <w:szCs w:val="18"/>
          <w:lang w:eastAsia="nl-NL"/>
        </w:rPr>
        <w:t>O</w:t>
      </w:r>
      <w:r w:rsidRPr="0F2D767C">
        <w:rPr>
          <w:rFonts w:ascii="Verdana" w:eastAsia="Times New Roman" w:hAnsi="Verdana" w:cs="Times New Roman"/>
          <w:sz w:val="18"/>
          <w:szCs w:val="18"/>
          <w:lang w:eastAsia="nl-NL"/>
        </w:rPr>
        <w:t>pdrachtgever heeft uitgebracht;</w:t>
      </w:r>
    </w:p>
    <w:p w14:paraId="06850FFC" w14:textId="18FFED8A"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w:t>
      </w:r>
      <w:r>
        <w:tab/>
      </w:r>
      <w:r w:rsidRPr="0F2D767C">
        <w:rPr>
          <w:rFonts w:ascii="Verdana" w:eastAsia="Times New Roman" w:hAnsi="Verdana" w:cs="Times New Roman"/>
          <w:sz w:val="18"/>
          <w:szCs w:val="18"/>
          <w:lang w:eastAsia="nl-NL"/>
        </w:rPr>
        <w:t xml:space="preserve">Partijen dienaangaande een </w:t>
      </w:r>
      <w:r w:rsidR="0B55E126" w:rsidRPr="0F2D767C">
        <w:rPr>
          <w:rFonts w:ascii="Verdana" w:eastAsia="Times New Roman" w:hAnsi="Verdana" w:cs="Times New Roman"/>
          <w:sz w:val="18"/>
          <w:szCs w:val="18"/>
          <w:lang w:eastAsia="nl-NL"/>
        </w:rPr>
        <w:t>raam</w:t>
      </w:r>
      <w:r w:rsidRPr="0F2D767C">
        <w:rPr>
          <w:rFonts w:ascii="Verdana" w:eastAsia="Times New Roman" w:hAnsi="Verdana" w:cs="Times New Roman"/>
          <w:sz w:val="18"/>
          <w:szCs w:val="18"/>
          <w:lang w:eastAsia="nl-NL"/>
        </w:rPr>
        <w:t>overeenkomst wensen aan te gaan;</w:t>
      </w:r>
    </w:p>
    <w:p w14:paraId="39C2F80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7B241A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verklaren als volgt te zijn overeengekomen:</w:t>
      </w:r>
    </w:p>
    <w:p w14:paraId="5C8E132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18113A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FDB199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1</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Voorwerp van de overeenkomst</w:t>
      </w:r>
    </w:p>
    <w:p w14:paraId="5B0495A3" w14:textId="5ECDD6AB" w:rsidR="00A47FC8" w:rsidRPr="00A47FC8" w:rsidRDefault="00A47FC8" w:rsidP="00BC0758">
      <w:pPr>
        <w:tabs>
          <w:tab w:val="left" w:pos="600"/>
          <w:tab w:val="left" w:pos="1320"/>
          <w:tab w:val="left" w:pos="2040"/>
        </w:tabs>
        <w:spacing w:after="0" w:line="240" w:lineRule="auto"/>
        <w:rPr>
          <w:rFonts w:ascii="Verdana" w:eastAsia="Times New Roman" w:hAnsi="Verdana" w:cs="Times New Roman"/>
          <w:b/>
          <w:color w:val="0000FF"/>
          <w:sz w:val="18"/>
          <w:szCs w:val="18"/>
          <w:lang w:eastAsia="nl-NL"/>
        </w:rPr>
      </w:pPr>
    </w:p>
    <w:p w14:paraId="59ED753D" w14:textId="144315AC" w:rsidR="00A47FC8" w:rsidRPr="00BC0758" w:rsidRDefault="00A47FC8" w:rsidP="00A6449C">
      <w:pPr>
        <w:numPr>
          <w:ilvl w:val="1"/>
          <w:numId w:val="5"/>
        </w:numPr>
        <w:tabs>
          <w:tab w:val="left" w:pos="1320"/>
          <w:tab w:val="left" w:pos="2040"/>
        </w:tabs>
        <w:spacing w:after="0" w:line="240" w:lineRule="auto"/>
        <w:ind w:left="567" w:hanging="567"/>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 xml:space="preserve">Opdrachtgever draagt aan </w:t>
      </w:r>
      <w:r w:rsidR="6F92B611" w:rsidRPr="0F2D767C">
        <w:rPr>
          <w:rFonts w:ascii="Verdana" w:eastAsia="Times New Roman" w:hAnsi="Verdana" w:cs="Times New Roman"/>
          <w:sz w:val="18"/>
          <w:szCs w:val="18"/>
          <w:lang w:eastAsia="nl-NL"/>
        </w:rPr>
        <w:t>O</w:t>
      </w:r>
      <w:r w:rsidRPr="0F2D767C">
        <w:rPr>
          <w:rFonts w:ascii="Verdana" w:eastAsia="Times New Roman" w:hAnsi="Verdana" w:cs="Times New Roman"/>
          <w:sz w:val="18"/>
          <w:szCs w:val="18"/>
          <w:lang w:eastAsia="nl-NL"/>
        </w:rPr>
        <w:t>pdrachtnemer op om zorg te dragen voor</w:t>
      </w:r>
      <w:r w:rsidR="008D33FB" w:rsidRPr="0F2D767C">
        <w:rPr>
          <w:rFonts w:ascii="Verdana" w:eastAsia="Times New Roman" w:hAnsi="Verdana" w:cs="Times New Roman"/>
          <w:sz w:val="18"/>
          <w:szCs w:val="18"/>
          <w:lang w:eastAsia="nl-NL"/>
        </w:rPr>
        <w:t xml:space="preserve"> gladheidsbestrijding in regie regio IJsselmonde 2022 - 2029</w:t>
      </w:r>
      <w:r w:rsidRPr="0F2D767C">
        <w:rPr>
          <w:rFonts w:ascii="Verdana" w:eastAsia="Times New Roman" w:hAnsi="Verdana" w:cs="Times New Roman"/>
          <w:sz w:val="18"/>
          <w:szCs w:val="18"/>
          <w:lang w:eastAsia="nl-NL"/>
        </w:rPr>
        <w:t xml:space="preserve"> welke opdracht door </w:t>
      </w:r>
      <w:r w:rsidR="5B35E0BB" w:rsidRPr="0F2D767C">
        <w:rPr>
          <w:rFonts w:ascii="Verdana" w:eastAsia="Times New Roman" w:hAnsi="Verdana" w:cs="Times New Roman"/>
          <w:sz w:val="18"/>
          <w:szCs w:val="18"/>
          <w:lang w:eastAsia="nl-NL"/>
        </w:rPr>
        <w:t>O</w:t>
      </w:r>
      <w:r w:rsidRPr="0F2D767C">
        <w:rPr>
          <w:rFonts w:ascii="Verdana" w:eastAsia="Times New Roman" w:hAnsi="Verdana" w:cs="Times New Roman"/>
          <w:sz w:val="18"/>
          <w:szCs w:val="18"/>
          <w:lang w:eastAsia="nl-NL"/>
        </w:rPr>
        <w:t xml:space="preserve">pdrachtnemer wordt aanvaardt. </w:t>
      </w:r>
    </w:p>
    <w:p w14:paraId="05B79C00" w14:textId="77777777" w:rsidR="00A47FC8" w:rsidRPr="00BC0758" w:rsidRDefault="00A47FC8" w:rsidP="00A6449C">
      <w:pPr>
        <w:numPr>
          <w:ilvl w:val="1"/>
          <w:numId w:val="5"/>
        </w:numPr>
        <w:spacing w:after="0" w:line="240" w:lineRule="auto"/>
        <w:ind w:left="567" w:hanging="567"/>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 xml:space="preserve">De rechtsverhouding tussen partijen wordt beheerst </w:t>
      </w:r>
      <w:r w:rsidR="00A6449C" w:rsidRPr="00BC0758">
        <w:rPr>
          <w:rFonts w:ascii="Verdana" w:eastAsia="Times New Roman" w:hAnsi="Verdana" w:cs="Times New Roman"/>
          <w:sz w:val="18"/>
          <w:szCs w:val="24"/>
          <w:lang w:eastAsia="nl-NL"/>
        </w:rPr>
        <w:t xml:space="preserve">door de navolgende documenten, </w:t>
      </w:r>
      <w:r w:rsidRPr="00BC0758">
        <w:rPr>
          <w:rFonts w:ascii="Verdana" w:eastAsia="Times New Roman" w:hAnsi="Verdana" w:cs="Times New Roman"/>
          <w:sz w:val="18"/>
          <w:szCs w:val="24"/>
          <w:lang w:eastAsia="nl-NL"/>
        </w:rPr>
        <w:t>waarbij een eerder genoemd document prevaleert boven een later genoemd document:</w:t>
      </w:r>
    </w:p>
    <w:p w14:paraId="6FE8629F" w14:textId="77777777" w:rsidR="00A47FC8" w:rsidRPr="000A6575"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0A6575">
        <w:rPr>
          <w:rFonts w:ascii="Verdana" w:eastAsia="Times New Roman" w:hAnsi="Verdana" w:cs="Times New Roman"/>
          <w:sz w:val="18"/>
          <w:szCs w:val="24"/>
          <w:lang w:eastAsia="nl-NL"/>
        </w:rPr>
        <w:t>deze raamovereenkomst;</w:t>
      </w:r>
    </w:p>
    <w:p w14:paraId="411C5790" w14:textId="77777777" w:rsidR="00A47FC8" w:rsidRPr="000A6575"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0A6575">
        <w:rPr>
          <w:rFonts w:ascii="Verdana" w:eastAsia="Times New Roman" w:hAnsi="Verdana" w:cs="Times New Roman"/>
          <w:sz w:val="18"/>
          <w:szCs w:val="24"/>
          <w:lang w:eastAsia="nl-NL"/>
        </w:rPr>
        <w:t>de nota(‘s) van inlichtingen;</w:t>
      </w:r>
    </w:p>
    <w:p w14:paraId="7757F511" w14:textId="6CA3175C" w:rsidR="00A47FC8" w:rsidRPr="000A6575" w:rsidRDefault="00A47FC8" w:rsidP="00A47FC8">
      <w:pPr>
        <w:numPr>
          <w:ilvl w:val="0"/>
          <w:numId w:val="2"/>
        </w:numPr>
        <w:spacing w:after="0" w:line="240" w:lineRule="auto"/>
        <w:ind w:left="993"/>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 xml:space="preserve">de </w:t>
      </w:r>
      <w:r w:rsidR="6AA853BE" w:rsidRPr="0F2D767C">
        <w:rPr>
          <w:rFonts w:ascii="Verdana" w:eastAsia="Times New Roman" w:hAnsi="Verdana" w:cs="Times New Roman"/>
          <w:sz w:val="18"/>
          <w:szCs w:val="18"/>
          <w:lang w:eastAsia="nl-NL"/>
        </w:rPr>
        <w:t>inschrijvingsleidraad</w:t>
      </w:r>
      <w:r w:rsidRPr="0F2D767C">
        <w:rPr>
          <w:rFonts w:ascii="Verdana" w:eastAsia="Times New Roman" w:hAnsi="Verdana" w:cs="Times New Roman"/>
          <w:sz w:val="18"/>
          <w:szCs w:val="18"/>
          <w:lang w:eastAsia="nl-NL"/>
        </w:rPr>
        <w:t xml:space="preserve"> met bijlagen;</w:t>
      </w:r>
    </w:p>
    <w:p w14:paraId="2E17ACF3" w14:textId="1D48100F" w:rsidR="00C250F6" w:rsidRPr="000A6575" w:rsidRDefault="00C250F6" w:rsidP="00C250F6">
      <w:pPr>
        <w:numPr>
          <w:ilvl w:val="0"/>
          <w:numId w:val="2"/>
        </w:numPr>
        <w:spacing w:after="0" w:line="240" w:lineRule="auto"/>
        <w:ind w:left="993"/>
        <w:rPr>
          <w:rFonts w:ascii="Verdana" w:eastAsia="Times New Roman" w:hAnsi="Verdana" w:cs="Times New Roman"/>
          <w:sz w:val="18"/>
          <w:szCs w:val="24"/>
          <w:lang w:eastAsia="nl-NL"/>
        </w:rPr>
      </w:pPr>
      <w:r w:rsidRPr="000A6575">
        <w:rPr>
          <w:rFonts w:ascii="Verdana" w:eastAsia="Times New Roman" w:hAnsi="Verdana" w:cs="Times New Roman"/>
          <w:sz w:val="18"/>
          <w:szCs w:val="24"/>
          <w:lang w:eastAsia="nl-NL"/>
        </w:rPr>
        <w:t xml:space="preserve">de Algemene </w:t>
      </w:r>
      <w:proofErr w:type="spellStart"/>
      <w:r w:rsidRPr="000A6575">
        <w:rPr>
          <w:rFonts w:ascii="Verdana" w:eastAsia="Times New Roman" w:hAnsi="Verdana" w:cs="Times New Roman"/>
          <w:sz w:val="18"/>
          <w:szCs w:val="24"/>
          <w:lang w:eastAsia="nl-NL"/>
        </w:rPr>
        <w:t>Waterschaps</w:t>
      </w:r>
      <w:proofErr w:type="spellEnd"/>
      <w:r w:rsidR="00150DC7">
        <w:rPr>
          <w:rFonts w:ascii="Verdana" w:eastAsia="Times New Roman" w:hAnsi="Verdana" w:cs="Times New Roman"/>
          <w:sz w:val="18"/>
          <w:szCs w:val="24"/>
          <w:lang w:eastAsia="nl-NL"/>
        </w:rPr>
        <w:t xml:space="preserve"> i</w:t>
      </w:r>
      <w:r w:rsidRPr="000A6575">
        <w:rPr>
          <w:rFonts w:ascii="Verdana" w:eastAsia="Times New Roman" w:hAnsi="Verdana" w:cs="Times New Roman"/>
          <w:sz w:val="18"/>
          <w:szCs w:val="24"/>
          <w:lang w:eastAsia="nl-NL"/>
        </w:rPr>
        <w:t>nkoopvoorwaarden voor diensten 201</w:t>
      </w:r>
      <w:r w:rsidR="003E43B0" w:rsidRPr="000A6575">
        <w:rPr>
          <w:rFonts w:ascii="Verdana" w:eastAsia="Times New Roman" w:hAnsi="Verdana" w:cs="Times New Roman"/>
          <w:sz w:val="18"/>
          <w:szCs w:val="24"/>
          <w:lang w:eastAsia="nl-NL"/>
        </w:rPr>
        <w:t>8</w:t>
      </w:r>
      <w:r w:rsidRPr="000A6575">
        <w:rPr>
          <w:rFonts w:ascii="Verdana" w:eastAsia="Times New Roman" w:hAnsi="Verdana" w:cs="Times New Roman"/>
          <w:sz w:val="18"/>
          <w:szCs w:val="24"/>
          <w:lang w:eastAsia="nl-NL"/>
        </w:rPr>
        <w:t xml:space="preserve"> (AWVODI-201</w:t>
      </w:r>
      <w:r w:rsidR="003E43B0" w:rsidRPr="000A6575">
        <w:rPr>
          <w:rFonts w:ascii="Verdana" w:eastAsia="Times New Roman" w:hAnsi="Verdana" w:cs="Times New Roman"/>
          <w:sz w:val="18"/>
          <w:szCs w:val="24"/>
          <w:lang w:eastAsia="nl-NL"/>
        </w:rPr>
        <w:t>8</w:t>
      </w:r>
      <w:r w:rsidRPr="000A6575">
        <w:rPr>
          <w:rFonts w:ascii="Verdana" w:eastAsia="Times New Roman" w:hAnsi="Verdana" w:cs="Times New Roman"/>
          <w:sz w:val="18"/>
          <w:szCs w:val="24"/>
          <w:lang w:eastAsia="nl-NL"/>
        </w:rPr>
        <w:t>)</w:t>
      </w:r>
    </w:p>
    <w:p w14:paraId="5BA1A797" w14:textId="04E5A86B" w:rsidR="00A47FC8" w:rsidRPr="000A6575" w:rsidRDefault="00A47FC8" w:rsidP="00A47FC8">
      <w:pPr>
        <w:numPr>
          <w:ilvl w:val="0"/>
          <w:numId w:val="2"/>
        </w:numPr>
        <w:spacing w:after="0" w:line="240" w:lineRule="auto"/>
        <w:ind w:left="993"/>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 xml:space="preserve">de </w:t>
      </w:r>
      <w:r w:rsidR="32159709" w:rsidRPr="0F2D767C">
        <w:rPr>
          <w:rFonts w:ascii="Verdana" w:eastAsia="Times New Roman" w:hAnsi="Verdana" w:cs="Times New Roman"/>
          <w:sz w:val="18"/>
          <w:szCs w:val="18"/>
          <w:lang w:eastAsia="nl-NL"/>
        </w:rPr>
        <w:t>inschrijving</w:t>
      </w:r>
      <w:r w:rsidRPr="0F2D767C">
        <w:rPr>
          <w:rFonts w:ascii="Verdana" w:eastAsia="Times New Roman" w:hAnsi="Verdana" w:cs="Times New Roman"/>
          <w:sz w:val="18"/>
          <w:szCs w:val="18"/>
          <w:lang w:eastAsia="nl-NL"/>
        </w:rPr>
        <w:t xml:space="preserve"> van </w:t>
      </w:r>
      <w:r w:rsidR="05E2458E" w:rsidRPr="0F2D767C">
        <w:rPr>
          <w:rFonts w:ascii="Verdana" w:eastAsia="Times New Roman" w:hAnsi="Verdana" w:cs="Times New Roman"/>
          <w:sz w:val="18"/>
          <w:szCs w:val="18"/>
          <w:lang w:eastAsia="nl-NL"/>
        </w:rPr>
        <w:t>O</w:t>
      </w:r>
      <w:r w:rsidRPr="0F2D767C">
        <w:rPr>
          <w:rFonts w:ascii="Verdana" w:eastAsia="Times New Roman" w:hAnsi="Verdana" w:cs="Times New Roman"/>
          <w:sz w:val="18"/>
          <w:szCs w:val="18"/>
          <w:lang w:eastAsia="nl-NL"/>
        </w:rPr>
        <w:t>pdrachtnemer.</w:t>
      </w:r>
    </w:p>
    <w:p w14:paraId="63A72265" w14:textId="797ABD9A" w:rsidR="00A47FC8" w:rsidRPr="00BC0758" w:rsidRDefault="00212F4E" w:rsidP="00207294">
      <w:pPr>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0A6575">
        <w:rPr>
          <w:rFonts w:ascii="Verdana" w:eastAsia="Times New Roman" w:hAnsi="Verdana" w:cs="Times New Roman"/>
          <w:sz w:val="18"/>
          <w:szCs w:val="18"/>
          <w:lang w:eastAsia="nl-NL"/>
        </w:rPr>
        <w:t xml:space="preserve">De algemene </w:t>
      </w:r>
      <w:r w:rsidR="00A47FC8" w:rsidRPr="000A6575">
        <w:rPr>
          <w:rFonts w:ascii="Verdana" w:eastAsia="Times New Roman" w:hAnsi="Verdana" w:cs="Times New Roman"/>
          <w:sz w:val="18"/>
          <w:szCs w:val="18"/>
          <w:lang w:eastAsia="nl-NL"/>
        </w:rPr>
        <w:t xml:space="preserve">voorwaarden van </w:t>
      </w:r>
      <w:r w:rsidR="1183E2CD" w:rsidRPr="0F2D767C">
        <w:rPr>
          <w:rFonts w:ascii="Verdana" w:eastAsia="Times New Roman" w:hAnsi="Verdana" w:cs="Times New Roman"/>
          <w:sz w:val="18"/>
          <w:szCs w:val="18"/>
          <w:lang w:eastAsia="nl-NL"/>
        </w:rPr>
        <w:t>O</w:t>
      </w:r>
      <w:r w:rsidR="00A47FC8" w:rsidRPr="0F2D767C">
        <w:rPr>
          <w:rFonts w:ascii="Verdana" w:eastAsia="Times New Roman" w:hAnsi="Verdana" w:cs="Times New Roman"/>
          <w:sz w:val="18"/>
          <w:szCs w:val="18"/>
          <w:lang w:eastAsia="nl-NL"/>
        </w:rPr>
        <w:t>pdrachtnemer</w:t>
      </w:r>
      <w:r w:rsidR="00A47FC8" w:rsidRPr="000A6575">
        <w:rPr>
          <w:rFonts w:ascii="Verdana" w:eastAsia="Times New Roman" w:hAnsi="Verdana" w:cs="Times New Roman"/>
          <w:sz w:val="18"/>
          <w:szCs w:val="18"/>
          <w:lang w:eastAsia="nl-NL"/>
        </w:rPr>
        <w:t xml:space="preserve">, in welke vorm of hoedanigheid ook, </w:t>
      </w:r>
      <w:r w:rsidR="00A47FC8" w:rsidRPr="00BC0758">
        <w:rPr>
          <w:rFonts w:ascii="Verdana" w:eastAsia="Times New Roman" w:hAnsi="Verdana" w:cs="Times New Roman"/>
          <w:sz w:val="18"/>
          <w:szCs w:val="18"/>
          <w:lang w:eastAsia="nl-NL"/>
        </w:rPr>
        <w:t>zijn uitgesloten.</w:t>
      </w:r>
    </w:p>
    <w:p w14:paraId="1DDF7507" w14:textId="3CF7D9DA" w:rsidR="00A47FC8" w:rsidRPr="00BC0758" w:rsidRDefault="00A47FC8" w:rsidP="00207294">
      <w:pPr>
        <w:numPr>
          <w:ilvl w:val="1"/>
          <w:numId w:val="5"/>
        </w:numPr>
        <w:spacing w:after="0" w:line="240" w:lineRule="auto"/>
        <w:ind w:left="567" w:hanging="567"/>
        <w:rPr>
          <w:rFonts w:ascii="Verdana" w:eastAsia="Times New Roman" w:hAnsi="Verdana" w:cs="Times New Roman"/>
          <w:sz w:val="18"/>
          <w:szCs w:val="18"/>
          <w:lang w:eastAsia="nl-NL"/>
        </w:rPr>
      </w:pPr>
      <w:r w:rsidRPr="73B2BB6A">
        <w:rPr>
          <w:rFonts w:ascii="Verdana" w:eastAsia="Times New Roman" w:hAnsi="Verdana" w:cs="Times New Roman"/>
          <w:sz w:val="18"/>
          <w:szCs w:val="18"/>
          <w:lang w:eastAsia="nl-NL"/>
        </w:rPr>
        <w:t xml:space="preserve">Opdrachtgever kan met </w:t>
      </w:r>
      <w:r w:rsidR="6DFAADD7" w:rsidRPr="73B2BB6A">
        <w:rPr>
          <w:rFonts w:ascii="Verdana" w:eastAsia="Times New Roman" w:hAnsi="Verdana" w:cs="Times New Roman"/>
          <w:sz w:val="18"/>
          <w:szCs w:val="18"/>
          <w:lang w:eastAsia="nl-NL"/>
        </w:rPr>
        <w:t>O</w:t>
      </w:r>
      <w:r w:rsidRPr="73B2BB6A">
        <w:rPr>
          <w:rFonts w:ascii="Verdana" w:eastAsia="Times New Roman" w:hAnsi="Verdana" w:cs="Times New Roman"/>
          <w:sz w:val="18"/>
          <w:szCs w:val="18"/>
          <w:lang w:eastAsia="nl-NL"/>
        </w:rPr>
        <w:t xml:space="preserve">pdrachtnemer nadere overeenkomsten aangaan. </w:t>
      </w:r>
      <w:r w:rsidR="00127A49" w:rsidRPr="73B2BB6A">
        <w:rPr>
          <w:rFonts w:ascii="Verdana" w:eastAsia="Times New Roman" w:hAnsi="Verdana" w:cs="Times New Roman"/>
          <w:sz w:val="18"/>
          <w:szCs w:val="18"/>
          <w:lang w:eastAsia="nl-NL"/>
        </w:rPr>
        <w:t>Onder een nadere ov</w:t>
      </w:r>
      <w:r w:rsidR="00150DC7" w:rsidRPr="73B2BB6A">
        <w:rPr>
          <w:rFonts w:ascii="Verdana" w:eastAsia="Times New Roman" w:hAnsi="Verdana" w:cs="Times New Roman"/>
          <w:sz w:val="18"/>
          <w:szCs w:val="18"/>
          <w:lang w:eastAsia="nl-NL"/>
        </w:rPr>
        <w:t>e</w:t>
      </w:r>
      <w:r w:rsidR="00127A49" w:rsidRPr="73B2BB6A">
        <w:rPr>
          <w:rFonts w:ascii="Verdana" w:eastAsia="Times New Roman" w:hAnsi="Verdana" w:cs="Times New Roman"/>
          <w:sz w:val="18"/>
          <w:szCs w:val="18"/>
          <w:lang w:eastAsia="nl-NL"/>
        </w:rPr>
        <w:t xml:space="preserve">reenkomst wordt tevens verstaan een melding dat </w:t>
      </w:r>
      <w:r w:rsidR="3B3D1808" w:rsidRPr="73B2BB6A">
        <w:rPr>
          <w:rFonts w:ascii="Verdana" w:eastAsia="Times New Roman" w:hAnsi="Verdana" w:cs="Times New Roman"/>
          <w:sz w:val="18"/>
          <w:szCs w:val="18"/>
          <w:lang w:eastAsia="nl-NL"/>
        </w:rPr>
        <w:t>O</w:t>
      </w:r>
      <w:r w:rsidR="00127A49" w:rsidRPr="73B2BB6A">
        <w:rPr>
          <w:rFonts w:ascii="Verdana" w:eastAsia="Times New Roman" w:hAnsi="Verdana" w:cs="Times New Roman"/>
          <w:sz w:val="18"/>
          <w:szCs w:val="18"/>
          <w:lang w:eastAsia="nl-NL"/>
        </w:rPr>
        <w:t>p</w:t>
      </w:r>
      <w:r w:rsidR="00150DC7" w:rsidRPr="73B2BB6A">
        <w:rPr>
          <w:rFonts w:ascii="Verdana" w:eastAsia="Times New Roman" w:hAnsi="Verdana" w:cs="Times New Roman"/>
          <w:sz w:val="18"/>
          <w:szCs w:val="18"/>
          <w:lang w:eastAsia="nl-NL"/>
        </w:rPr>
        <w:t>d</w:t>
      </w:r>
      <w:r w:rsidR="00127A49" w:rsidRPr="73B2BB6A">
        <w:rPr>
          <w:rFonts w:ascii="Verdana" w:eastAsia="Times New Roman" w:hAnsi="Verdana" w:cs="Times New Roman"/>
          <w:sz w:val="18"/>
          <w:szCs w:val="18"/>
          <w:lang w:eastAsia="nl-NL"/>
        </w:rPr>
        <w:t>ra</w:t>
      </w:r>
      <w:r w:rsidR="00150DC7" w:rsidRPr="73B2BB6A">
        <w:rPr>
          <w:rFonts w:ascii="Verdana" w:eastAsia="Times New Roman" w:hAnsi="Verdana" w:cs="Times New Roman"/>
          <w:sz w:val="18"/>
          <w:szCs w:val="18"/>
          <w:lang w:eastAsia="nl-NL"/>
        </w:rPr>
        <w:t>c</w:t>
      </w:r>
      <w:r w:rsidR="00127A49" w:rsidRPr="73B2BB6A">
        <w:rPr>
          <w:rFonts w:ascii="Verdana" w:eastAsia="Times New Roman" w:hAnsi="Verdana" w:cs="Times New Roman"/>
          <w:sz w:val="18"/>
          <w:szCs w:val="18"/>
          <w:lang w:eastAsia="nl-NL"/>
        </w:rPr>
        <w:t xml:space="preserve">htnemer </w:t>
      </w:r>
      <w:r w:rsidR="0037755C" w:rsidRPr="73B2BB6A">
        <w:rPr>
          <w:rFonts w:ascii="Verdana" w:eastAsia="Times New Roman" w:hAnsi="Verdana" w:cs="Times New Roman"/>
          <w:sz w:val="18"/>
          <w:szCs w:val="18"/>
          <w:lang w:eastAsia="nl-NL"/>
        </w:rPr>
        <w:t>dient aan te vangen met de</w:t>
      </w:r>
      <w:r w:rsidR="00150DC7" w:rsidRPr="73B2BB6A">
        <w:rPr>
          <w:rFonts w:ascii="Verdana" w:eastAsia="Times New Roman" w:hAnsi="Verdana" w:cs="Times New Roman"/>
          <w:sz w:val="18"/>
          <w:szCs w:val="18"/>
          <w:lang w:eastAsia="nl-NL"/>
        </w:rPr>
        <w:t xml:space="preserve"> </w:t>
      </w:r>
      <w:r w:rsidR="0037755C" w:rsidRPr="73B2BB6A">
        <w:rPr>
          <w:rFonts w:ascii="Verdana" w:eastAsia="Times New Roman" w:hAnsi="Verdana" w:cs="Times New Roman"/>
          <w:sz w:val="18"/>
          <w:szCs w:val="18"/>
          <w:lang w:eastAsia="nl-NL"/>
        </w:rPr>
        <w:t xml:space="preserve">gladheidbestrijding door de daartoe aangewezen </w:t>
      </w:r>
      <w:r w:rsidR="53804CB8" w:rsidRPr="73B2BB6A">
        <w:rPr>
          <w:rFonts w:ascii="Verdana" w:eastAsia="Times New Roman" w:hAnsi="Verdana" w:cs="Times New Roman"/>
          <w:sz w:val="18"/>
          <w:szCs w:val="18"/>
          <w:lang w:eastAsia="nl-NL"/>
        </w:rPr>
        <w:t>dienstdoende</w:t>
      </w:r>
      <w:r w:rsidR="0037755C" w:rsidRPr="73B2BB6A">
        <w:rPr>
          <w:rFonts w:ascii="Verdana" w:eastAsia="Times New Roman" w:hAnsi="Verdana" w:cs="Times New Roman"/>
          <w:sz w:val="18"/>
          <w:szCs w:val="18"/>
          <w:lang w:eastAsia="nl-NL"/>
        </w:rPr>
        <w:t xml:space="preserve"> </w:t>
      </w:r>
      <w:r w:rsidR="11A809E9" w:rsidRPr="73B2BB6A">
        <w:rPr>
          <w:rFonts w:ascii="Verdana" w:eastAsia="Times New Roman" w:hAnsi="Verdana" w:cs="Times New Roman"/>
          <w:sz w:val="18"/>
          <w:szCs w:val="18"/>
          <w:lang w:eastAsia="nl-NL"/>
        </w:rPr>
        <w:t xml:space="preserve">coördinator gladheidsbestrijding </w:t>
      </w:r>
      <w:r w:rsidR="0037755C" w:rsidRPr="73B2BB6A">
        <w:rPr>
          <w:rFonts w:ascii="Verdana" w:eastAsia="Times New Roman" w:hAnsi="Verdana" w:cs="Times New Roman"/>
          <w:sz w:val="18"/>
          <w:szCs w:val="18"/>
          <w:lang w:eastAsia="nl-NL"/>
        </w:rPr>
        <w:t xml:space="preserve">WSHD. </w:t>
      </w:r>
    </w:p>
    <w:p w14:paraId="20995C72" w14:textId="77777777" w:rsidR="00A47FC8" w:rsidRPr="00BC0758" w:rsidRDefault="00A47FC8" w:rsidP="00207294">
      <w:pPr>
        <w:pStyle w:val="ListParagraph"/>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 xml:space="preserve">Op de nadere overeenkomsten zijn de bepalingen van deze raamovereenkomst van toepassing. Nadere overeenkomsten vormen een onverbrekelijk geheel met deze raamovereenkomst. </w:t>
      </w:r>
    </w:p>
    <w:p w14:paraId="367C3F28" w14:textId="77777777" w:rsidR="00A47FC8" w:rsidRPr="00BC0758" w:rsidRDefault="00A47FC8" w:rsidP="00207294">
      <w:pPr>
        <w:pStyle w:val="ListParagraph"/>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Bij nadere overeenkomst wordt de rechtsverhouding tussen partijen wordt beheerst door de navolgende documenten, waarbij een eerder genoemd document prevaleert boven een later genoemd document:</w:t>
      </w:r>
    </w:p>
    <w:p w14:paraId="578FAEC8" w14:textId="77777777" w:rsidR="00A47FC8" w:rsidRPr="00BC0758" w:rsidRDefault="00A47FC8" w:rsidP="00A47FC8">
      <w:pPr>
        <w:numPr>
          <w:ilvl w:val="0"/>
          <w:numId w:val="4"/>
        </w:numPr>
        <w:spacing w:after="0" w:line="240" w:lineRule="auto"/>
        <w:ind w:left="993"/>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de nadere overeenkomst;</w:t>
      </w:r>
    </w:p>
    <w:p w14:paraId="3E3112E9" w14:textId="77777777" w:rsidR="00A47FC8" w:rsidRPr="00BC0758" w:rsidRDefault="00A47FC8" w:rsidP="00A47FC8">
      <w:pPr>
        <w:numPr>
          <w:ilvl w:val="0"/>
          <w:numId w:val="4"/>
        </w:numPr>
        <w:tabs>
          <w:tab w:val="left" w:pos="567"/>
        </w:tabs>
        <w:spacing w:after="0" w:line="240" w:lineRule="auto"/>
        <w:ind w:left="993"/>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de nota’s van inlichtingen in het kader van de nadere overeenkomst;</w:t>
      </w:r>
    </w:p>
    <w:p w14:paraId="7BAF4FD4" w14:textId="77777777" w:rsidR="00A47FC8" w:rsidRPr="00BC0758" w:rsidRDefault="00A47FC8" w:rsidP="00A47FC8">
      <w:pPr>
        <w:numPr>
          <w:ilvl w:val="0"/>
          <w:numId w:val="4"/>
        </w:numPr>
        <w:tabs>
          <w:tab w:val="left" w:pos="-2127"/>
        </w:tabs>
        <w:spacing w:after="0" w:line="240" w:lineRule="auto"/>
        <w:ind w:left="993"/>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de offerteaanvraag in het kader van de nadere overeenkomst;</w:t>
      </w:r>
    </w:p>
    <w:p w14:paraId="0F967A65" w14:textId="77777777" w:rsidR="00A47FC8" w:rsidRPr="00BC0758" w:rsidRDefault="00A47FC8" w:rsidP="00A47FC8">
      <w:pPr>
        <w:numPr>
          <w:ilvl w:val="0"/>
          <w:numId w:val="4"/>
        </w:numPr>
        <w:tabs>
          <w:tab w:val="left" w:pos="-2127"/>
        </w:tabs>
        <w:spacing w:after="0" w:line="240" w:lineRule="auto"/>
        <w:ind w:left="993"/>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de nadere offerte,</w:t>
      </w:r>
    </w:p>
    <w:p w14:paraId="1AE22A45" w14:textId="22C7D7D7" w:rsidR="00A47FC8" w:rsidRPr="00BC0758" w:rsidRDefault="00A47FC8" w:rsidP="0F2D767C">
      <w:pPr>
        <w:spacing w:after="0" w:line="240" w:lineRule="auto"/>
        <w:ind w:left="567"/>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 xml:space="preserve">met dien verstande dat bepalingen in nadere overeenkomsten nimmer zo kunnen worden uitgelegd dat deze de effectieve werking van bepalingen uit deze raamovereenkomst teniet doen. </w:t>
      </w:r>
    </w:p>
    <w:p w14:paraId="717C47AB" w14:textId="77777777" w:rsidR="00A47FC8" w:rsidRPr="00BC0758" w:rsidRDefault="00A47FC8" w:rsidP="00A6449C">
      <w:pPr>
        <w:pStyle w:val="ListParagraph"/>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 xml:space="preserve">De werking van bepalingen uit deze raamovereenkomst kan slechts in bijzondere omstandigheden worden gewijzigd door een aanpassing in deze raamovereenkomst. </w:t>
      </w:r>
      <w:r w:rsidRPr="00BC0758">
        <w:rPr>
          <w:rFonts w:ascii="MS Gothic" w:eastAsia="MS Gothic" w:hAnsi="MS Gothic" w:cs="MS Gothic" w:hint="eastAsia"/>
          <w:sz w:val="18"/>
          <w:szCs w:val="24"/>
          <w:lang w:eastAsia="nl-NL"/>
        </w:rPr>
        <w:t> </w:t>
      </w:r>
    </w:p>
    <w:p w14:paraId="47D66A93" w14:textId="77777777" w:rsidR="00A47FC8" w:rsidRPr="00BC0758" w:rsidRDefault="00A47FC8" w:rsidP="00A6449C">
      <w:pPr>
        <w:pStyle w:val="ListParagraph"/>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 xml:space="preserve">Tekenbevoegd voor een wijziging in de zin van het vorige lid aan de </w:t>
      </w:r>
      <w:r w:rsidR="00C057D2" w:rsidRPr="00BC0758">
        <w:rPr>
          <w:rFonts w:ascii="Verdana" w:eastAsia="Times New Roman" w:hAnsi="Verdana" w:cs="Times New Roman"/>
          <w:sz w:val="18"/>
          <w:szCs w:val="24"/>
          <w:lang w:eastAsia="nl-NL"/>
        </w:rPr>
        <w:t xml:space="preserve">zijde van WSHD is een </w:t>
      </w:r>
      <w:r w:rsidRPr="00BC0758">
        <w:rPr>
          <w:rFonts w:ascii="Verdana" w:eastAsia="Times New Roman" w:hAnsi="Verdana" w:cs="Times New Roman"/>
          <w:sz w:val="18"/>
          <w:szCs w:val="24"/>
          <w:lang w:eastAsia="nl-NL"/>
        </w:rPr>
        <w:t>direct</w:t>
      </w:r>
      <w:r w:rsidR="00C057D2" w:rsidRPr="00BC0758">
        <w:rPr>
          <w:rFonts w:ascii="Verdana" w:eastAsia="Times New Roman" w:hAnsi="Verdana" w:cs="Times New Roman"/>
          <w:sz w:val="18"/>
          <w:szCs w:val="24"/>
          <w:lang w:eastAsia="nl-NL"/>
        </w:rPr>
        <w:t>eur</w:t>
      </w:r>
      <w:r w:rsidRPr="00BC0758">
        <w:rPr>
          <w:rFonts w:ascii="Verdana" w:eastAsia="Times New Roman" w:hAnsi="Verdana" w:cs="Times New Roman"/>
          <w:sz w:val="18"/>
          <w:szCs w:val="24"/>
          <w:lang w:eastAsia="nl-NL"/>
        </w:rPr>
        <w:t>.</w:t>
      </w:r>
      <w:r w:rsidRPr="00BC0758">
        <w:rPr>
          <w:rFonts w:ascii="MS Gothic" w:eastAsia="MS Gothic" w:hAnsi="MS Gothic" w:cs="MS Gothic" w:hint="eastAsia"/>
          <w:sz w:val="18"/>
          <w:szCs w:val="24"/>
          <w:lang w:eastAsia="nl-NL"/>
        </w:rPr>
        <w:t> </w:t>
      </w:r>
    </w:p>
    <w:p w14:paraId="07C36232" w14:textId="159EA613" w:rsidR="00A47FC8" w:rsidRPr="00BC0758" w:rsidRDefault="00A47FC8" w:rsidP="00A6449C">
      <w:pPr>
        <w:pStyle w:val="ListParagraph"/>
        <w:numPr>
          <w:ilvl w:val="1"/>
          <w:numId w:val="5"/>
        </w:numPr>
        <w:spacing w:after="0" w:line="240" w:lineRule="auto"/>
        <w:ind w:left="567" w:hanging="567"/>
        <w:rPr>
          <w:rFonts w:ascii="Verdana" w:eastAsia="Times New Roman" w:hAnsi="Verdana" w:cs="Times New Roman"/>
          <w:sz w:val="18"/>
          <w:szCs w:val="24"/>
          <w:lang w:eastAsia="nl-NL"/>
        </w:rPr>
      </w:pPr>
      <w:r w:rsidRPr="000A6575">
        <w:rPr>
          <w:rFonts w:ascii="Verdana" w:eastAsia="Times New Roman" w:hAnsi="Verdana" w:cs="Times New Roman"/>
          <w:sz w:val="18"/>
          <w:szCs w:val="24"/>
          <w:lang w:eastAsia="nl-NL"/>
        </w:rPr>
        <w:t xml:space="preserve">Nadere overeenkomsten kunnen enkel worden aangegaan door </w:t>
      </w:r>
      <w:r w:rsidRPr="00BC0758">
        <w:rPr>
          <w:rFonts w:ascii="Verdana" w:eastAsia="Times New Roman" w:hAnsi="Verdana" w:cs="Times New Roman"/>
          <w:sz w:val="18"/>
          <w:szCs w:val="24"/>
          <w:lang w:eastAsia="nl-NL"/>
        </w:rPr>
        <w:t>de volgende contactpersonen:</w:t>
      </w:r>
    </w:p>
    <w:p w14:paraId="54E4283C" w14:textId="34B83B74" w:rsidR="00E91462" w:rsidRPr="00E91462" w:rsidRDefault="00EB6B34" w:rsidP="73B2BB6A">
      <w:pPr>
        <w:numPr>
          <w:ilvl w:val="0"/>
          <w:numId w:val="3"/>
        </w:numPr>
        <w:spacing w:after="0" w:line="240" w:lineRule="auto"/>
        <w:ind w:left="993"/>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Dhr. </w:t>
      </w:r>
      <w:r w:rsidR="745244D5" w:rsidRPr="73B2BB6A">
        <w:rPr>
          <w:rFonts w:ascii="Verdana" w:eastAsia="Times New Roman" w:hAnsi="Verdana" w:cs="Times New Roman"/>
          <w:sz w:val="18"/>
          <w:szCs w:val="18"/>
          <w:lang w:eastAsia="nl-NL"/>
        </w:rPr>
        <w:t>J</w:t>
      </w:r>
      <w:r>
        <w:rPr>
          <w:rFonts w:ascii="Verdana" w:eastAsia="Times New Roman" w:hAnsi="Verdana" w:cs="Times New Roman"/>
          <w:sz w:val="18"/>
          <w:szCs w:val="18"/>
          <w:lang w:eastAsia="nl-NL"/>
        </w:rPr>
        <w:t>.</w:t>
      </w:r>
      <w:r w:rsidR="745244D5" w:rsidRPr="73B2BB6A">
        <w:rPr>
          <w:rFonts w:ascii="Verdana" w:eastAsia="Times New Roman" w:hAnsi="Verdana" w:cs="Times New Roman"/>
          <w:sz w:val="18"/>
          <w:szCs w:val="18"/>
          <w:lang w:eastAsia="nl-NL"/>
        </w:rPr>
        <w:t xml:space="preserve"> Molendijk;</w:t>
      </w:r>
    </w:p>
    <w:p w14:paraId="7C7FBAD5" w14:textId="2640F40D" w:rsidR="745244D5" w:rsidRDefault="00EB6B34" w:rsidP="73B2BB6A">
      <w:pPr>
        <w:numPr>
          <w:ilvl w:val="0"/>
          <w:numId w:val="3"/>
        </w:numPr>
        <w:spacing w:after="0" w:line="240" w:lineRule="auto"/>
        <w:ind w:left="993"/>
        <w:rPr>
          <w:rFonts w:eastAsiaTheme="minorEastAsia"/>
          <w:color w:val="000000" w:themeColor="text1"/>
          <w:sz w:val="18"/>
          <w:szCs w:val="18"/>
          <w:lang w:eastAsia="nl-NL"/>
        </w:rPr>
      </w:pPr>
      <w:r>
        <w:rPr>
          <w:rFonts w:ascii="Verdana" w:eastAsia="Times New Roman" w:hAnsi="Verdana" w:cs="Times New Roman"/>
          <w:sz w:val="18"/>
          <w:szCs w:val="18"/>
          <w:lang w:eastAsia="nl-NL"/>
        </w:rPr>
        <w:t xml:space="preserve">Dhr. </w:t>
      </w:r>
      <w:r w:rsidR="745244D5" w:rsidRPr="73B2BB6A">
        <w:rPr>
          <w:rFonts w:ascii="Verdana" w:eastAsia="Times New Roman" w:hAnsi="Verdana" w:cs="Times New Roman"/>
          <w:sz w:val="18"/>
          <w:szCs w:val="18"/>
          <w:lang w:eastAsia="nl-NL"/>
        </w:rPr>
        <w:t>M</w:t>
      </w:r>
      <w:r>
        <w:rPr>
          <w:rFonts w:ascii="Verdana" w:eastAsia="Times New Roman" w:hAnsi="Verdana" w:cs="Times New Roman"/>
          <w:sz w:val="18"/>
          <w:szCs w:val="18"/>
          <w:lang w:eastAsia="nl-NL"/>
        </w:rPr>
        <w:t>.</w:t>
      </w:r>
      <w:r w:rsidR="745244D5" w:rsidRPr="73B2BB6A">
        <w:rPr>
          <w:rFonts w:ascii="Verdana" w:eastAsia="Times New Roman" w:hAnsi="Verdana" w:cs="Times New Roman"/>
          <w:sz w:val="18"/>
          <w:szCs w:val="18"/>
          <w:lang w:eastAsia="nl-NL"/>
        </w:rPr>
        <w:t xml:space="preserve"> </w:t>
      </w:r>
      <w:proofErr w:type="spellStart"/>
      <w:r w:rsidR="745244D5" w:rsidRPr="73B2BB6A">
        <w:rPr>
          <w:rFonts w:ascii="Verdana" w:eastAsia="Times New Roman" w:hAnsi="Verdana" w:cs="Times New Roman"/>
          <w:sz w:val="18"/>
          <w:szCs w:val="18"/>
          <w:lang w:eastAsia="nl-NL"/>
        </w:rPr>
        <w:t>Sinterniklaas</w:t>
      </w:r>
      <w:proofErr w:type="spellEnd"/>
      <w:r w:rsidR="745244D5" w:rsidRPr="73B2BB6A">
        <w:rPr>
          <w:rFonts w:ascii="Verdana" w:eastAsia="Times New Roman" w:hAnsi="Verdana" w:cs="Times New Roman"/>
          <w:sz w:val="18"/>
          <w:szCs w:val="18"/>
          <w:lang w:eastAsia="nl-NL"/>
        </w:rPr>
        <w:t>;</w:t>
      </w:r>
    </w:p>
    <w:p w14:paraId="67EA7415" w14:textId="2C7C9FF2" w:rsidR="00A47FC8" w:rsidRPr="00BC0758" w:rsidRDefault="00EB6B34" w:rsidP="00A6449C">
      <w:pPr>
        <w:numPr>
          <w:ilvl w:val="0"/>
          <w:numId w:val="3"/>
        </w:numPr>
        <w:spacing w:after="0" w:line="240" w:lineRule="auto"/>
        <w:ind w:left="993"/>
        <w:rPr>
          <w:rFonts w:ascii="Verdana" w:eastAsia="Times New Roman" w:hAnsi="Verdana" w:cs="Times New Roman"/>
          <w:sz w:val="18"/>
          <w:szCs w:val="18"/>
          <w:lang w:eastAsia="nl-NL"/>
        </w:rPr>
      </w:pPr>
      <w:r>
        <w:rPr>
          <w:rFonts w:ascii="Verdana" w:eastAsia="Times New Roman" w:hAnsi="Verdana" w:cs="Times New Roman"/>
          <w:sz w:val="18"/>
          <w:szCs w:val="18"/>
          <w:lang w:eastAsia="nl-NL"/>
        </w:rPr>
        <w:t>Dhr. K.</w:t>
      </w:r>
      <w:r w:rsidR="745244D5" w:rsidRPr="73B2BB6A">
        <w:rPr>
          <w:rFonts w:ascii="Verdana" w:eastAsia="Times New Roman" w:hAnsi="Verdana" w:cs="Times New Roman"/>
          <w:sz w:val="18"/>
          <w:szCs w:val="18"/>
          <w:lang w:eastAsia="nl-NL"/>
        </w:rPr>
        <w:t xml:space="preserve"> Wilschut</w:t>
      </w:r>
      <w:r w:rsidR="00A47FC8" w:rsidRPr="73B2BB6A">
        <w:rPr>
          <w:rFonts w:ascii="Verdana" w:eastAsia="Times New Roman" w:hAnsi="Verdana" w:cs="Times New Roman"/>
          <w:sz w:val="18"/>
          <w:szCs w:val="18"/>
          <w:lang w:eastAsia="nl-NL"/>
        </w:rPr>
        <w:t>.</w:t>
      </w:r>
    </w:p>
    <w:p w14:paraId="2874390D" w14:textId="77777777" w:rsidR="00A47FC8" w:rsidRPr="00A47FC8" w:rsidRDefault="00A47FC8" w:rsidP="00A6449C">
      <w:pPr>
        <w:spacing w:after="0" w:line="240" w:lineRule="auto"/>
        <w:ind w:left="567"/>
        <w:rPr>
          <w:rFonts w:ascii="Verdana" w:eastAsia="Times New Roman" w:hAnsi="Verdana" w:cs="Times New Roman"/>
          <w:sz w:val="18"/>
          <w:szCs w:val="24"/>
          <w:lang w:eastAsia="nl-NL"/>
        </w:rPr>
      </w:pPr>
      <w:r w:rsidRPr="00BC0758">
        <w:rPr>
          <w:rFonts w:ascii="Verdana" w:eastAsia="Times New Roman" w:hAnsi="Verdana" w:cs="Times New Roman"/>
          <w:sz w:val="18"/>
          <w:szCs w:val="24"/>
          <w:lang w:eastAsia="nl-NL"/>
        </w:rPr>
        <w:t>alsmede door degenen die hiërarchisch in lijn boven hen staan.</w:t>
      </w:r>
    </w:p>
    <w:p w14:paraId="0DBD5F0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4F31E9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6DE9E757" w14:textId="349036ED"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2</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Duur van </w:t>
      </w:r>
      <w:r w:rsidRPr="000A6575">
        <w:rPr>
          <w:rFonts w:ascii="Verdana" w:eastAsia="Times New Roman" w:hAnsi="Verdana" w:cs="Times New Roman"/>
          <w:b/>
          <w:bCs/>
          <w:sz w:val="24"/>
          <w:szCs w:val="24"/>
          <w:lang w:eastAsia="nl-NL"/>
        </w:rPr>
        <w:t>de raamovereenkomst</w:t>
      </w:r>
      <w:r w:rsidR="00163D0C">
        <w:rPr>
          <w:rFonts w:ascii="Verdana" w:eastAsia="Times New Roman" w:hAnsi="Verdana" w:cs="Times New Roman"/>
          <w:b/>
          <w:bCs/>
          <w:sz w:val="24"/>
          <w:szCs w:val="24"/>
          <w:lang w:eastAsia="nl-NL"/>
        </w:rPr>
        <w:br/>
      </w:r>
    </w:p>
    <w:p w14:paraId="415CD5F0" w14:textId="17E7C275" w:rsidR="00A47FC8" w:rsidRPr="00A47FC8"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2.1</w:t>
      </w:r>
      <w:r>
        <w:tab/>
      </w:r>
      <w:r w:rsidRPr="008D6825">
        <w:rPr>
          <w:rFonts w:ascii="Verdana" w:eastAsia="Times New Roman" w:hAnsi="Verdana" w:cs="Times New Roman"/>
          <w:sz w:val="18"/>
          <w:szCs w:val="18"/>
          <w:lang w:eastAsia="nl-NL"/>
        </w:rPr>
        <w:t xml:space="preserve">Deze raamovereenkomst is aangegaan voor een periode </w:t>
      </w:r>
      <w:r w:rsidRPr="00210207">
        <w:rPr>
          <w:rFonts w:ascii="Verdana" w:eastAsia="Times New Roman" w:hAnsi="Verdana" w:cs="Times New Roman"/>
          <w:sz w:val="18"/>
          <w:szCs w:val="18"/>
          <w:lang w:eastAsia="nl-NL"/>
        </w:rPr>
        <w:t xml:space="preserve">van </w:t>
      </w:r>
      <w:r w:rsidR="008D6825" w:rsidRPr="00210207">
        <w:rPr>
          <w:rFonts w:ascii="Verdana" w:eastAsia="Times New Roman" w:hAnsi="Verdana" w:cs="Times New Roman"/>
          <w:sz w:val="18"/>
          <w:szCs w:val="18"/>
          <w:lang w:eastAsia="nl-NL"/>
        </w:rPr>
        <w:t>5</w:t>
      </w:r>
      <w:r w:rsidRPr="00210207">
        <w:rPr>
          <w:rFonts w:ascii="Verdana" w:eastAsia="Times New Roman" w:hAnsi="Verdana" w:cs="Times New Roman"/>
          <w:sz w:val="18"/>
          <w:szCs w:val="18"/>
          <w:lang w:eastAsia="nl-NL"/>
        </w:rPr>
        <w:t xml:space="preserve"> jaar. Deze </w:t>
      </w:r>
      <w:r>
        <w:br/>
      </w:r>
      <w:r>
        <w:tab/>
      </w:r>
      <w:r w:rsidRPr="00A47FC8">
        <w:rPr>
          <w:rFonts w:ascii="Verdana" w:eastAsia="Times New Roman" w:hAnsi="Verdana" w:cs="Times New Roman"/>
          <w:sz w:val="18"/>
          <w:szCs w:val="18"/>
          <w:lang w:eastAsia="nl-NL"/>
        </w:rPr>
        <w:t xml:space="preserve">raamovereenkomst vangt aan op </w:t>
      </w:r>
      <w:r w:rsidRPr="00A47FC8">
        <w:rPr>
          <w:rFonts w:ascii="Verdana" w:eastAsia="Times New Roman" w:hAnsi="Verdana" w:cs="Times New Roman"/>
          <w:color w:val="FF0000"/>
          <w:sz w:val="18"/>
          <w:szCs w:val="18"/>
          <w:lang w:eastAsia="nl-NL"/>
        </w:rPr>
        <w:t>&lt;datum&gt;</w:t>
      </w:r>
      <w:r w:rsidR="008D6825">
        <w:rPr>
          <w:rFonts w:ascii="Verdana" w:eastAsia="Times New Roman" w:hAnsi="Verdana" w:cs="Times New Roman"/>
          <w:color w:val="FF0000"/>
          <w:sz w:val="18"/>
          <w:szCs w:val="18"/>
          <w:lang w:eastAsia="nl-NL"/>
        </w:rPr>
        <w:t xml:space="preserve"> 2022</w:t>
      </w:r>
      <w:r w:rsidRPr="00A47FC8">
        <w:rPr>
          <w:rFonts w:ascii="Verdana" w:eastAsia="Times New Roman" w:hAnsi="Verdana" w:cs="Times New Roman"/>
          <w:sz w:val="18"/>
          <w:szCs w:val="18"/>
          <w:lang w:eastAsia="nl-NL"/>
        </w:rPr>
        <w:t xml:space="preserve"> en eindigt op</w:t>
      </w:r>
      <w:r w:rsidRPr="00A47FC8">
        <w:rPr>
          <w:rFonts w:ascii="Verdana" w:eastAsia="Times New Roman" w:hAnsi="Verdana" w:cs="Times New Roman"/>
          <w:color w:val="FF0000"/>
          <w:sz w:val="18"/>
          <w:szCs w:val="18"/>
          <w:lang w:eastAsia="nl-NL"/>
        </w:rPr>
        <w:t xml:space="preserve"> &lt;datum&gt;</w:t>
      </w:r>
      <w:r w:rsidR="008D6825">
        <w:rPr>
          <w:rFonts w:ascii="Verdana" w:eastAsia="Times New Roman" w:hAnsi="Verdana" w:cs="Times New Roman"/>
          <w:color w:val="FF0000"/>
          <w:sz w:val="18"/>
          <w:szCs w:val="18"/>
          <w:lang w:eastAsia="nl-NL"/>
        </w:rPr>
        <w:t xml:space="preserve"> 202</w:t>
      </w:r>
      <w:r w:rsidR="00E347C1">
        <w:rPr>
          <w:rFonts w:ascii="Verdana" w:eastAsia="Times New Roman" w:hAnsi="Verdana" w:cs="Times New Roman"/>
          <w:color w:val="FF0000"/>
          <w:sz w:val="18"/>
          <w:szCs w:val="18"/>
          <w:lang w:eastAsia="nl-NL"/>
        </w:rPr>
        <w:t>7</w:t>
      </w:r>
      <w:r w:rsidRPr="00A47FC8">
        <w:rPr>
          <w:rFonts w:ascii="Verdana" w:eastAsia="Times New Roman" w:hAnsi="Verdana" w:cs="Times New Roman"/>
          <w:sz w:val="18"/>
          <w:szCs w:val="18"/>
          <w:lang w:eastAsia="nl-NL"/>
        </w:rPr>
        <w:t>.</w:t>
      </w:r>
    </w:p>
    <w:p w14:paraId="2188303B" w14:textId="60D2E0A6" w:rsidR="00A47FC8" w:rsidRPr="00E347C1"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2.2</w:t>
      </w:r>
      <w:r>
        <w:tab/>
      </w:r>
      <w:r w:rsidRPr="00A47FC8">
        <w:rPr>
          <w:rFonts w:ascii="Verdana" w:eastAsia="Times New Roman" w:hAnsi="Verdana" w:cs="Times New Roman"/>
          <w:sz w:val="18"/>
          <w:szCs w:val="18"/>
          <w:lang w:eastAsia="nl-NL"/>
        </w:rPr>
        <w:t xml:space="preserve">WSHD </w:t>
      </w:r>
      <w:r w:rsidRPr="00E347C1">
        <w:rPr>
          <w:rFonts w:ascii="Verdana" w:eastAsia="Times New Roman" w:hAnsi="Verdana" w:cs="Times New Roman"/>
          <w:sz w:val="18"/>
          <w:szCs w:val="18"/>
          <w:lang w:eastAsia="nl-NL"/>
        </w:rPr>
        <w:t xml:space="preserve">kan twee (2) maal gebruik maken van een éénzijdige optie tot verlenging </w:t>
      </w:r>
      <w:r>
        <w:br/>
      </w:r>
      <w:r w:rsidRPr="00E347C1">
        <w:rPr>
          <w:rFonts w:ascii="Verdana" w:eastAsia="Times New Roman" w:hAnsi="Verdana" w:cs="Times New Roman"/>
          <w:sz w:val="18"/>
          <w:szCs w:val="18"/>
          <w:lang w:eastAsia="nl-NL"/>
        </w:rPr>
        <w:t xml:space="preserve">van de raamovereenkomst voor de duur van telkens maximaal 12 maanden. </w:t>
      </w:r>
    </w:p>
    <w:p w14:paraId="00AF0B53" w14:textId="3DDDDDB0" w:rsidR="00A47FC8" w:rsidRPr="00E347C1"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E347C1">
        <w:rPr>
          <w:rFonts w:ascii="Verdana" w:eastAsia="Times New Roman" w:hAnsi="Verdana" w:cs="Times New Roman"/>
          <w:sz w:val="18"/>
          <w:szCs w:val="18"/>
          <w:lang w:eastAsia="nl-NL"/>
        </w:rPr>
        <w:t>2.3</w:t>
      </w:r>
      <w:r>
        <w:tab/>
      </w:r>
      <w:r w:rsidRPr="00E347C1">
        <w:rPr>
          <w:rFonts w:ascii="Verdana" w:eastAsia="Times New Roman" w:hAnsi="Verdana" w:cs="Times New Roman"/>
          <w:sz w:val="18"/>
          <w:szCs w:val="18"/>
          <w:lang w:eastAsia="nl-NL"/>
        </w:rPr>
        <w:t xml:space="preserve">Indien aan het einde van de vigerende looptijd van de raamovereenkomst WSHD de </w:t>
      </w:r>
      <w:r w:rsidR="290071B7">
        <w:t>raam</w:t>
      </w:r>
      <w:r w:rsidRPr="0F2D767C">
        <w:rPr>
          <w:rFonts w:ascii="Verdana" w:eastAsia="Times New Roman" w:hAnsi="Verdana" w:cs="Times New Roman"/>
          <w:sz w:val="18"/>
          <w:szCs w:val="18"/>
          <w:lang w:eastAsia="nl-NL"/>
        </w:rPr>
        <w:t xml:space="preserve">overeenkomst </w:t>
      </w:r>
      <w:r w:rsidRPr="00E347C1">
        <w:rPr>
          <w:rFonts w:ascii="Verdana" w:eastAsia="Times New Roman" w:hAnsi="Verdana" w:cs="Times New Roman"/>
          <w:sz w:val="18"/>
          <w:szCs w:val="18"/>
          <w:lang w:eastAsia="nl-NL"/>
        </w:rPr>
        <w:t xml:space="preserve">noch heeft verlengd noch heeft opgezegd, wordt de raamovereenkomst geacht te zijn verlengd voor een periode van 1 maand. </w:t>
      </w:r>
    </w:p>
    <w:p w14:paraId="565211FE" w14:textId="038E7764" w:rsidR="00A47FC8" w:rsidRPr="00A47FC8"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2.4</w:t>
      </w:r>
      <w:r>
        <w:tab/>
      </w:r>
      <w:r w:rsidRPr="00A47FC8">
        <w:rPr>
          <w:rFonts w:ascii="Verdana" w:eastAsia="Times New Roman" w:hAnsi="Verdana" w:cs="Times New Roman"/>
          <w:sz w:val="18"/>
          <w:szCs w:val="18"/>
          <w:lang w:eastAsia="nl-NL"/>
        </w:rPr>
        <w:t xml:space="preserve">De totale duur inclusief verlenging zal van rechtswege verstrijken zonder opzegging </w:t>
      </w:r>
      <w:r>
        <w:br/>
      </w:r>
      <w:r w:rsidRPr="00A47FC8">
        <w:rPr>
          <w:rFonts w:ascii="Verdana" w:eastAsia="Times New Roman" w:hAnsi="Verdana" w:cs="Times New Roman"/>
          <w:sz w:val="18"/>
          <w:szCs w:val="18"/>
          <w:lang w:eastAsia="nl-NL"/>
        </w:rPr>
        <w:t xml:space="preserve">daartoe is vereist op </w:t>
      </w:r>
      <w:r w:rsidRPr="00A47FC8">
        <w:rPr>
          <w:rFonts w:ascii="Verdana" w:eastAsia="Times New Roman" w:hAnsi="Verdana" w:cs="Times New Roman"/>
          <w:color w:val="FF0000"/>
          <w:sz w:val="18"/>
          <w:szCs w:val="18"/>
          <w:lang w:eastAsia="nl-NL"/>
        </w:rPr>
        <w:t>&lt;datum&gt;</w:t>
      </w:r>
      <w:r w:rsidRPr="00A47FC8">
        <w:rPr>
          <w:rFonts w:ascii="Verdana" w:eastAsia="Times New Roman" w:hAnsi="Verdana" w:cs="Times New Roman"/>
          <w:sz w:val="18"/>
          <w:szCs w:val="18"/>
          <w:lang w:eastAsia="nl-NL"/>
        </w:rPr>
        <w:t>.</w:t>
      </w:r>
    </w:p>
    <w:p w14:paraId="258928E0" w14:textId="0250D42C" w:rsidR="00A47FC8" w:rsidRPr="00E347C1"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2.5</w:t>
      </w:r>
      <w:r>
        <w:tab/>
      </w:r>
      <w:r w:rsidRPr="00A47FC8">
        <w:rPr>
          <w:rFonts w:ascii="Verdana" w:eastAsia="Times New Roman" w:hAnsi="Verdana" w:cs="Times New Roman"/>
          <w:sz w:val="18"/>
          <w:szCs w:val="18"/>
          <w:lang w:eastAsia="nl-NL"/>
        </w:rPr>
        <w:t xml:space="preserve">Het recht tot opzegging van deze </w:t>
      </w:r>
      <w:r w:rsidR="65E795C7" w:rsidRPr="0F2D767C">
        <w:rPr>
          <w:rFonts w:ascii="Verdana" w:eastAsia="Times New Roman" w:hAnsi="Verdana" w:cs="Times New Roman"/>
          <w:sz w:val="18"/>
          <w:szCs w:val="18"/>
          <w:lang w:eastAsia="nl-NL"/>
        </w:rPr>
        <w:t>raam</w:t>
      </w:r>
      <w:r w:rsidRPr="0F2D767C">
        <w:rPr>
          <w:rFonts w:ascii="Verdana" w:eastAsia="Times New Roman" w:hAnsi="Verdana" w:cs="Times New Roman"/>
          <w:sz w:val="18"/>
          <w:szCs w:val="18"/>
          <w:lang w:eastAsia="nl-NL"/>
        </w:rPr>
        <w:t>overeenkomst</w:t>
      </w:r>
      <w:r w:rsidRPr="00A47FC8">
        <w:rPr>
          <w:rFonts w:ascii="Verdana" w:eastAsia="Times New Roman" w:hAnsi="Verdana" w:cs="Times New Roman"/>
          <w:sz w:val="18"/>
          <w:szCs w:val="18"/>
          <w:lang w:eastAsia="nl-NL"/>
        </w:rPr>
        <w:t xml:space="preserve"> aan de zijde van opdrachtnemer is uitgesloten. </w:t>
      </w:r>
    </w:p>
    <w:p w14:paraId="6D12EFF1" w14:textId="320F4568" w:rsidR="00A47FC8" w:rsidRPr="00E347C1"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E347C1">
        <w:rPr>
          <w:rFonts w:ascii="Verdana" w:eastAsia="Times New Roman" w:hAnsi="Verdana" w:cs="Times New Roman"/>
          <w:sz w:val="18"/>
          <w:szCs w:val="18"/>
          <w:lang w:eastAsia="nl-NL"/>
        </w:rPr>
        <w:t>2.6</w:t>
      </w:r>
      <w:r>
        <w:tab/>
      </w:r>
      <w:r w:rsidRPr="00E347C1">
        <w:rPr>
          <w:rFonts w:ascii="Verdana" w:eastAsia="Times New Roman" w:hAnsi="Verdana" w:cs="Times New Roman"/>
          <w:sz w:val="18"/>
          <w:szCs w:val="18"/>
          <w:lang w:eastAsia="nl-NL"/>
        </w:rPr>
        <w:t xml:space="preserve">Bij het einde van deze </w:t>
      </w:r>
      <w:r w:rsidR="6882B621" w:rsidRPr="0F2D767C">
        <w:rPr>
          <w:rFonts w:ascii="Verdana" w:eastAsia="Times New Roman" w:hAnsi="Verdana" w:cs="Times New Roman"/>
          <w:sz w:val="18"/>
          <w:szCs w:val="18"/>
          <w:lang w:eastAsia="nl-NL"/>
        </w:rPr>
        <w:t>raam</w:t>
      </w:r>
      <w:r w:rsidRPr="0F2D767C">
        <w:rPr>
          <w:rFonts w:ascii="Verdana" w:eastAsia="Times New Roman" w:hAnsi="Verdana" w:cs="Times New Roman"/>
          <w:sz w:val="18"/>
          <w:szCs w:val="18"/>
          <w:lang w:eastAsia="nl-NL"/>
        </w:rPr>
        <w:t>overeenkomst</w:t>
      </w:r>
      <w:r w:rsidRPr="00E347C1">
        <w:rPr>
          <w:rFonts w:ascii="Verdana" w:eastAsia="Times New Roman" w:hAnsi="Verdana" w:cs="Times New Roman"/>
          <w:sz w:val="18"/>
          <w:szCs w:val="18"/>
          <w:lang w:eastAsia="nl-NL"/>
        </w:rPr>
        <w:t xml:space="preserve"> is </w:t>
      </w:r>
      <w:r w:rsidR="52C9F8B2" w:rsidRPr="0F2D767C">
        <w:rPr>
          <w:rFonts w:ascii="Verdana" w:eastAsia="Times New Roman" w:hAnsi="Verdana" w:cs="Times New Roman"/>
          <w:sz w:val="18"/>
          <w:szCs w:val="18"/>
          <w:lang w:eastAsia="nl-NL"/>
        </w:rPr>
        <w:t>O</w:t>
      </w:r>
      <w:r w:rsidRPr="0F2D767C">
        <w:rPr>
          <w:rFonts w:ascii="Verdana" w:eastAsia="Times New Roman" w:hAnsi="Verdana" w:cs="Times New Roman"/>
          <w:sz w:val="18"/>
          <w:szCs w:val="18"/>
          <w:lang w:eastAsia="nl-NL"/>
        </w:rPr>
        <w:t>pdrachtnemer</w:t>
      </w:r>
      <w:r w:rsidRPr="00E347C1">
        <w:rPr>
          <w:rFonts w:ascii="Verdana" w:eastAsia="Times New Roman" w:hAnsi="Verdana" w:cs="Times New Roman"/>
          <w:sz w:val="18"/>
          <w:szCs w:val="18"/>
          <w:lang w:eastAsia="nl-NL"/>
        </w:rPr>
        <w:t xml:space="preserve">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0A8BE07F" w14:textId="77777777" w:rsidR="00A47FC8" w:rsidRPr="00A47FC8"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p>
    <w:p w14:paraId="33302A0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59C80EE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b/>
          <w:bCs/>
          <w:sz w:val="24"/>
          <w:szCs w:val="24"/>
          <w:lang w:eastAsia="nl-NL"/>
        </w:rPr>
        <w:t>3</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Prijzen</w:t>
      </w:r>
      <w:r w:rsidR="00163D0C">
        <w:rPr>
          <w:rFonts w:ascii="Verdana" w:eastAsia="Times New Roman" w:hAnsi="Verdana" w:cs="Times New Roman"/>
          <w:b/>
          <w:bCs/>
          <w:sz w:val="24"/>
          <w:szCs w:val="24"/>
          <w:lang w:eastAsia="nl-NL"/>
        </w:rPr>
        <w:br/>
      </w:r>
    </w:p>
    <w:p w14:paraId="0353949A" w14:textId="0B9F5598" w:rsidR="00A47FC8" w:rsidRPr="00A47FC8"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 xml:space="preserve">3.1 </w:t>
      </w:r>
      <w:r>
        <w:tab/>
      </w:r>
      <w:r w:rsidRPr="0F2D767C">
        <w:rPr>
          <w:rFonts w:ascii="Verdana" w:eastAsia="Times New Roman" w:hAnsi="Verdana" w:cs="Times New Roman"/>
          <w:sz w:val="18"/>
          <w:szCs w:val="18"/>
          <w:lang w:eastAsia="nl-NL"/>
        </w:rPr>
        <w:t xml:space="preserve">De prijzen zoals aangegeven in de </w:t>
      </w:r>
      <w:r w:rsidR="36A18A84" w:rsidRPr="0F2D767C">
        <w:rPr>
          <w:rFonts w:ascii="Verdana" w:eastAsia="Times New Roman" w:hAnsi="Verdana" w:cs="Times New Roman"/>
          <w:sz w:val="18"/>
          <w:szCs w:val="18"/>
          <w:lang w:eastAsia="nl-NL"/>
        </w:rPr>
        <w:t>inschrijving</w:t>
      </w:r>
      <w:r w:rsidRPr="0F2D767C">
        <w:rPr>
          <w:rFonts w:ascii="Verdana" w:eastAsia="Times New Roman" w:hAnsi="Verdana" w:cs="Times New Roman"/>
          <w:sz w:val="18"/>
          <w:szCs w:val="18"/>
          <w:lang w:eastAsia="nl-NL"/>
        </w:rPr>
        <w:t xml:space="preserve"> van </w:t>
      </w:r>
      <w:r w:rsidR="6259D114" w:rsidRPr="0F2D767C">
        <w:rPr>
          <w:rFonts w:ascii="Verdana" w:eastAsia="Times New Roman" w:hAnsi="Verdana" w:cs="Times New Roman"/>
          <w:sz w:val="18"/>
          <w:szCs w:val="18"/>
          <w:lang w:eastAsia="nl-NL"/>
        </w:rPr>
        <w:t>O</w:t>
      </w:r>
      <w:r w:rsidRPr="0F2D767C">
        <w:rPr>
          <w:rFonts w:ascii="Verdana" w:eastAsia="Times New Roman" w:hAnsi="Verdana" w:cs="Times New Roman"/>
          <w:sz w:val="18"/>
          <w:szCs w:val="18"/>
          <w:lang w:eastAsia="nl-NL"/>
        </w:rPr>
        <w:t xml:space="preserve">pdrachtnemer zijn van </w:t>
      </w:r>
      <w:r w:rsidRPr="00A47FC8">
        <w:rPr>
          <w:rFonts w:ascii="Verdana" w:eastAsia="Times New Roman" w:hAnsi="Verdana" w:cs="Times New Roman"/>
          <w:sz w:val="18"/>
          <w:szCs w:val="18"/>
          <w:lang w:eastAsia="nl-NL"/>
        </w:rPr>
        <w:t xml:space="preserve">toepassing. </w:t>
      </w:r>
    </w:p>
    <w:p w14:paraId="38788BB9" w14:textId="7C5A924F" w:rsidR="00A47FC8"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3.2</w:t>
      </w:r>
      <w:r w:rsidRPr="00A47FC8">
        <w:rPr>
          <w:rFonts w:ascii="Verdana" w:eastAsia="Times New Roman" w:hAnsi="Verdana" w:cs="Times New Roman"/>
          <w:sz w:val="18"/>
          <w:szCs w:val="24"/>
          <w:lang w:eastAsia="nl-NL"/>
        </w:rPr>
        <w:tab/>
        <w:t xml:space="preserve">De prijzen worden eenmaal per jaar, maar voor het eerst op </w:t>
      </w:r>
      <w:r w:rsidR="00E347C1">
        <w:rPr>
          <w:rFonts w:ascii="Verdana" w:eastAsia="Times New Roman" w:hAnsi="Verdana" w:cs="Times New Roman"/>
          <w:sz w:val="18"/>
          <w:szCs w:val="24"/>
          <w:lang w:eastAsia="nl-NL"/>
        </w:rPr>
        <w:t>1</w:t>
      </w:r>
      <w:r w:rsidR="007565FF">
        <w:rPr>
          <w:rFonts w:ascii="Verdana" w:eastAsia="Times New Roman" w:hAnsi="Verdana" w:cs="Times New Roman"/>
          <w:sz w:val="18"/>
          <w:szCs w:val="24"/>
          <w:lang w:eastAsia="nl-NL"/>
        </w:rPr>
        <w:t xml:space="preserve"> oktober</w:t>
      </w:r>
      <w:r w:rsidR="00E347C1">
        <w:rPr>
          <w:rFonts w:ascii="Verdana" w:eastAsia="Times New Roman" w:hAnsi="Verdana" w:cs="Times New Roman"/>
          <w:sz w:val="18"/>
          <w:szCs w:val="24"/>
          <w:lang w:eastAsia="nl-NL"/>
        </w:rPr>
        <w:t xml:space="preserve"> 202</w:t>
      </w:r>
      <w:r w:rsidR="008B63FB">
        <w:rPr>
          <w:rFonts w:ascii="Verdana" w:eastAsia="Times New Roman" w:hAnsi="Verdana" w:cs="Times New Roman"/>
          <w:sz w:val="18"/>
          <w:szCs w:val="24"/>
          <w:lang w:eastAsia="nl-NL"/>
        </w:rPr>
        <w:t>3</w:t>
      </w:r>
      <w:r w:rsidRPr="00A47FC8">
        <w:rPr>
          <w:rFonts w:ascii="Verdana" w:eastAsia="Times New Roman" w:hAnsi="Verdana" w:cs="Times New Roman"/>
          <w:sz w:val="18"/>
          <w:szCs w:val="24"/>
          <w:lang w:eastAsia="nl-NL"/>
        </w:rPr>
        <w:t xml:space="preserve"> op basis van de onderstaande prijsindexering CBS </w:t>
      </w:r>
      <w:r w:rsidR="0046269D">
        <w:rPr>
          <w:rFonts w:ascii="Verdana" w:eastAsia="Times New Roman" w:hAnsi="Verdana" w:cs="Times New Roman"/>
          <w:sz w:val="18"/>
          <w:szCs w:val="24"/>
          <w:lang w:eastAsia="nl-NL"/>
        </w:rPr>
        <w:t>“Commerciële</w:t>
      </w:r>
      <w:r w:rsidR="00AB48F4">
        <w:rPr>
          <w:rFonts w:ascii="Verdana" w:eastAsia="Times New Roman" w:hAnsi="Verdana" w:cs="Times New Roman"/>
          <w:sz w:val="18"/>
          <w:szCs w:val="24"/>
          <w:lang w:eastAsia="nl-NL"/>
        </w:rPr>
        <w:t xml:space="preserve"> dienstverlening en transpor</w:t>
      </w:r>
      <w:r w:rsidR="0046269D">
        <w:rPr>
          <w:rFonts w:ascii="Verdana" w:eastAsia="Times New Roman" w:hAnsi="Verdana" w:cs="Times New Roman"/>
          <w:sz w:val="18"/>
          <w:szCs w:val="24"/>
          <w:lang w:eastAsia="nl-NL"/>
        </w:rPr>
        <w:t>t”</w:t>
      </w:r>
      <w:r w:rsidRPr="00A47FC8">
        <w:rPr>
          <w:rFonts w:ascii="Verdana" w:eastAsia="Times New Roman" w:hAnsi="Verdana" w:cs="Times New Roman"/>
          <w:sz w:val="18"/>
          <w:szCs w:val="24"/>
          <w:lang w:eastAsia="nl-NL"/>
        </w:rPr>
        <w:t>, conform de prijsherzieningsformule:</w:t>
      </w:r>
    </w:p>
    <w:p w14:paraId="0E11E874" w14:textId="77777777" w:rsidR="0046269D" w:rsidRPr="00A47FC8" w:rsidRDefault="0046269D" w:rsidP="0007761A">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p>
    <w:p w14:paraId="0394FF65" w14:textId="4930827D" w:rsidR="00A47FC8" w:rsidRDefault="00A47FC8" w:rsidP="0007761A">
      <w:pPr>
        <w:spacing w:after="120"/>
        <w:ind w:left="567"/>
        <w:contextualSpacing/>
        <w:rPr>
          <w:rFonts w:ascii="Verdana" w:eastAsia="Calibri" w:hAnsi="Verdana" w:cs="Arial"/>
          <w:sz w:val="20"/>
          <w:szCs w:val="20"/>
          <w:lang w:eastAsia="nl-NL"/>
        </w:rPr>
      </w:pPr>
      <w:r w:rsidRPr="00A47FC8">
        <w:rPr>
          <w:rFonts w:ascii="Verdana" w:eastAsia="Times New Roman" w:hAnsi="Verdana" w:cs="Times New Roman"/>
          <w:sz w:val="18"/>
          <w:szCs w:val="18"/>
          <w:lang w:eastAsia="nl-NL"/>
        </w:rPr>
        <w:t xml:space="preserve">((indexcijfer nieuw* – indexcijfer oud**) / indexcijfer </w:t>
      </w:r>
      <w:r w:rsidR="00677529">
        <w:rPr>
          <w:rFonts w:ascii="Verdana" w:eastAsia="Times New Roman" w:hAnsi="Verdana" w:cs="Times New Roman"/>
          <w:sz w:val="18"/>
          <w:szCs w:val="18"/>
          <w:lang w:eastAsia="nl-NL"/>
        </w:rPr>
        <w:t>oud</w:t>
      </w:r>
      <w:r w:rsidRPr="00A47FC8">
        <w:rPr>
          <w:rFonts w:ascii="Verdana" w:eastAsia="Times New Roman" w:hAnsi="Verdana" w:cs="Times New Roman"/>
          <w:sz w:val="18"/>
          <w:szCs w:val="18"/>
          <w:lang w:eastAsia="nl-NL"/>
        </w:rPr>
        <w:t xml:space="preserve">*) x100% </w:t>
      </w:r>
      <w:r w:rsidRPr="00A47FC8">
        <w:rPr>
          <w:rFonts w:ascii="Verdana" w:eastAsia="Calibri" w:hAnsi="Verdana" w:cs="Arial"/>
          <w:sz w:val="20"/>
          <w:szCs w:val="20"/>
          <w:lang w:eastAsia="nl-NL"/>
        </w:rPr>
        <w:t xml:space="preserve"> </w:t>
      </w:r>
      <w:r w:rsidRPr="00A47FC8">
        <w:rPr>
          <w:rFonts w:ascii="Verdana" w:eastAsia="Calibri" w:hAnsi="Verdana" w:cs="Arial"/>
          <w:sz w:val="20"/>
          <w:szCs w:val="20"/>
          <w:lang w:eastAsia="nl-NL"/>
        </w:rPr>
        <w:tab/>
      </w:r>
    </w:p>
    <w:p w14:paraId="4B758651" w14:textId="77777777" w:rsidR="0046269D" w:rsidRPr="00A47FC8" w:rsidRDefault="0046269D" w:rsidP="0007761A">
      <w:pPr>
        <w:spacing w:after="120"/>
        <w:ind w:left="567" w:hanging="567"/>
        <w:contextualSpacing/>
        <w:rPr>
          <w:rFonts w:ascii="Verdana" w:eastAsia="Times New Roman" w:hAnsi="Verdana" w:cs="Times New Roman"/>
          <w:sz w:val="18"/>
          <w:szCs w:val="18"/>
          <w:lang w:eastAsia="nl-NL"/>
        </w:rPr>
      </w:pPr>
    </w:p>
    <w:p w14:paraId="06167F3D" w14:textId="5AEFB98D" w:rsidR="00A47FC8" w:rsidRPr="00A47FC8" w:rsidRDefault="00A47FC8" w:rsidP="0007761A">
      <w:pPr>
        <w:numPr>
          <w:ilvl w:val="1"/>
          <w:numId w:val="1"/>
        </w:numPr>
        <w:spacing w:after="120" w:line="240" w:lineRule="auto"/>
        <w:ind w:left="567" w:firstLine="0"/>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ab/>
        <w:t>Indexcijfer nieuw = prijsindexcijfer 20</w:t>
      </w:r>
      <w:r w:rsidR="0063435E">
        <w:rPr>
          <w:rFonts w:ascii="Verdana" w:eastAsia="Times New Roman" w:hAnsi="Verdana" w:cs="Times New Roman"/>
          <w:sz w:val="16"/>
          <w:szCs w:val="16"/>
          <w:lang w:eastAsia="nl-NL"/>
        </w:rPr>
        <w:t>21</w:t>
      </w:r>
      <w:r w:rsidRPr="00A47FC8">
        <w:rPr>
          <w:rFonts w:ascii="Verdana" w:eastAsia="Times New Roman" w:hAnsi="Verdana" w:cs="Times New Roman"/>
          <w:sz w:val="16"/>
          <w:szCs w:val="16"/>
          <w:lang w:eastAsia="nl-NL"/>
        </w:rPr>
        <w:t>, 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281C0DD2" w14:textId="0E376568" w:rsidR="00A47FC8" w:rsidRPr="00A47FC8" w:rsidRDefault="00A47FC8" w:rsidP="0007761A">
      <w:pPr>
        <w:spacing w:after="120"/>
        <w:ind w:left="567"/>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 xml:space="preserve">** </w:t>
      </w:r>
      <w:r w:rsidRPr="00A47FC8">
        <w:rPr>
          <w:rFonts w:ascii="Verdana" w:eastAsia="Times New Roman" w:hAnsi="Verdana" w:cs="Times New Roman"/>
          <w:sz w:val="16"/>
          <w:szCs w:val="16"/>
          <w:lang w:eastAsia="nl-NL"/>
        </w:rPr>
        <w:tab/>
      </w:r>
      <w:r w:rsidRPr="00A47FC8">
        <w:rPr>
          <w:rFonts w:ascii="Verdana" w:eastAsia="Times New Roman" w:hAnsi="Verdana" w:cs="Times New Roman"/>
          <w:sz w:val="16"/>
          <w:szCs w:val="16"/>
          <w:lang w:eastAsia="nl-NL"/>
        </w:rPr>
        <w:tab/>
        <w:t>Indexcijfer oud = prijsindexcijfer 20</w:t>
      </w:r>
      <w:r w:rsidR="0063435E">
        <w:rPr>
          <w:rFonts w:ascii="Verdana" w:eastAsia="Times New Roman" w:hAnsi="Verdana" w:cs="Times New Roman"/>
          <w:sz w:val="16"/>
          <w:szCs w:val="16"/>
          <w:lang w:eastAsia="nl-NL"/>
        </w:rPr>
        <w:t>20</w:t>
      </w:r>
      <w:r w:rsidRPr="00A47FC8">
        <w:rPr>
          <w:rFonts w:ascii="Verdana" w:eastAsia="Times New Roman" w:hAnsi="Verdana" w:cs="Times New Roman"/>
          <w:sz w:val="16"/>
          <w:szCs w:val="16"/>
          <w:lang w:eastAsia="nl-NL"/>
        </w:rPr>
        <w:t xml:space="preserve">, </w:t>
      </w:r>
      <w:r w:rsidR="0063435E">
        <w:rPr>
          <w:rFonts w:ascii="Verdana" w:eastAsia="Times New Roman" w:hAnsi="Verdana" w:cs="Times New Roman"/>
          <w:sz w:val="16"/>
          <w:szCs w:val="16"/>
          <w:lang w:eastAsia="nl-NL"/>
        </w:rPr>
        <w:t>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2EE21625" w14:textId="77777777" w:rsidR="009164A0" w:rsidRDefault="009164A0" w:rsidP="0007761A">
      <w:pPr>
        <w:spacing w:after="120"/>
        <w:ind w:left="567" w:hanging="567"/>
        <w:contextualSpacing/>
        <w:rPr>
          <w:rFonts w:ascii="Verdana" w:eastAsia="Times New Roman" w:hAnsi="Verdana" w:cs="Times New Roman"/>
          <w:sz w:val="18"/>
          <w:szCs w:val="18"/>
          <w:lang w:eastAsia="nl-NL"/>
        </w:rPr>
      </w:pPr>
    </w:p>
    <w:p w14:paraId="574AEFC7" w14:textId="327851D3" w:rsidR="00A47FC8" w:rsidRDefault="00A47FC8" w:rsidP="0007761A">
      <w:pPr>
        <w:spacing w:after="120"/>
        <w:ind w:left="567"/>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Het aangegeven jaar wordt gedurende de looptijd van de overeenkomst telkens met 1 verhoogd</w:t>
      </w:r>
    </w:p>
    <w:p w14:paraId="4A93D188" w14:textId="77777777" w:rsidR="0063435E" w:rsidRPr="00A47FC8" w:rsidRDefault="0063435E" w:rsidP="0007761A">
      <w:pPr>
        <w:spacing w:after="120"/>
        <w:ind w:left="567" w:hanging="567"/>
        <w:contextualSpacing/>
        <w:rPr>
          <w:rFonts w:ascii="Verdana" w:eastAsia="Times New Roman" w:hAnsi="Verdana" w:cs="Times New Roman"/>
          <w:sz w:val="16"/>
          <w:szCs w:val="16"/>
          <w:lang w:eastAsia="nl-NL"/>
        </w:rPr>
      </w:pPr>
    </w:p>
    <w:p w14:paraId="70DD91DD" w14:textId="77777777" w:rsidR="00A47FC8" w:rsidRPr="00A47FC8" w:rsidRDefault="00A47FC8" w:rsidP="0007761A">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3.3 </w:t>
      </w:r>
      <w:r w:rsidRPr="00A47FC8">
        <w:rPr>
          <w:rFonts w:ascii="Verdana" w:eastAsia="Times New Roman" w:hAnsi="Verdana" w:cs="Times New Roman"/>
          <w:sz w:val="18"/>
          <w:szCs w:val="24"/>
          <w:lang w:eastAsia="nl-NL"/>
        </w:rPr>
        <w:tab/>
        <w:t>Prijzen worden uitgedrukt in Euro’s en exclusief BTW.</w:t>
      </w:r>
    </w:p>
    <w:p w14:paraId="7F31ACB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1A4F99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1075FFC" w14:textId="77777777" w:rsidR="00A47FC8" w:rsidRPr="00A47FC8" w:rsidRDefault="00A47FC8" w:rsidP="00A47FC8">
      <w:pPr>
        <w:spacing w:after="0" w:line="240" w:lineRule="auto"/>
        <w:ind w:left="567" w:hanging="567"/>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4</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Facturatie en betaling</w:t>
      </w:r>
      <w:r w:rsidR="00163D0C">
        <w:rPr>
          <w:rFonts w:ascii="Verdana" w:eastAsia="Times New Roman" w:hAnsi="Verdana" w:cs="Times New Roman"/>
          <w:b/>
          <w:sz w:val="24"/>
          <w:szCs w:val="24"/>
          <w:lang w:eastAsia="nl-NL"/>
        </w:rPr>
        <w:br/>
      </w:r>
    </w:p>
    <w:p w14:paraId="087AA3A2" w14:textId="39278B3F" w:rsidR="00E30088" w:rsidRPr="00A97138" w:rsidRDefault="00A47FC8" w:rsidP="78CA0D9E">
      <w:pPr>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4.1</w:t>
      </w:r>
      <w:r>
        <w:tab/>
      </w:r>
      <w:r w:rsidR="3C1BA4D0" w:rsidRPr="00A97138">
        <w:rPr>
          <w:rFonts w:ascii="Verdana" w:eastAsia="Times New Roman" w:hAnsi="Verdana" w:cs="Times New Roman"/>
          <w:sz w:val="18"/>
          <w:szCs w:val="18"/>
          <w:lang w:eastAsia="nl-NL"/>
        </w:rPr>
        <w:t>Het strooiseizoen omvat de maanden november – december – januari – februari – maart</w:t>
      </w:r>
      <w:r w:rsidR="7F1D2C17" w:rsidRPr="00A97138">
        <w:rPr>
          <w:rFonts w:ascii="Verdana" w:eastAsia="Times New Roman" w:hAnsi="Verdana" w:cs="Times New Roman"/>
          <w:sz w:val="18"/>
          <w:szCs w:val="18"/>
          <w:lang w:eastAsia="nl-NL"/>
        </w:rPr>
        <w:t xml:space="preserve"> –</w:t>
      </w:r>
      <w:r w:rsidR="3C1BA4D0" w:rsidRPr="00A97138">
        <w:rPr>
          <w:rFonts w:ascii="Verdana" w:eastAsia="Times New Roman" w:hAnsi="Verdana" w:cs="Times New Roman"/>
          <w:sz w:val="18"/>
          <w:szCs w:val="18"/>
          <w:lang w:eastAsia="nl-NL"/>
        </w:rPr>
        <w:t>april</w:t>
      </w:r>
      <w:r w:rsidR="7F1D2C17" w:rsidRPr="00A97138">
        <w:rPr>
          <w:rFonts w:ascii="Verdana" w:eastAsia="Times New Roman" w:hAnsi="Verdana" w:cs="Times New Roman"/>
          <w:sz w:val="18"/>
          <w:szCs w:val="18"/>
          <w:lang w:eastAsia="nl-NL"/>
        </w:rPr>
        <w:t>.</w:t>
      </w:r>
    </w:p>
    <w:p w14:paraId="5C4A0D4F" w14:textId="548E9F15" w:rsidR="00E30088" w:rsidRPr="00A97138" w:rsidRDefault="7F1D2C17" w:rsidP="78CA0D9E">
      <w:pPr>
        <w:ind w:left="567" w:hanging="567"/>
        <w:rPr>
          <w:rFonts w:ascii="Verdana" w:eastAsia="Times New Roman" w:hAnsi="Verdana" w:cs="Times New Roman"/>
          <w:sz w:val="18"/>
          <w:szCs w:val="18"/>
          <w:lang w:eastAsia="nl-NL"/>
        </w:rPr>
      </w:pPr>
      <w:r w:rsidRPr="00A97138">
        <w:rPr>
          <w:rFonts w:ascii="Verdana" w:eastAsia="Times New Roman" w:hAnsi="Verdana" w:cs="Times New Roman"/>
          <w:sz w:val="18"/>
          <w:szCs w:val="18"/>
          <w:lang w:eastAsia="nl-NL"/>
        </w:rPr>
        <w:t xml:space="preserve">         Uiterlijk</w:t>
      </w:r>
      <w:r w:rsidR="3635A5F3" w:rsidRPr="00A97138">
        <w:rPr>
          <w:rFonts w:ascii="Verdana" w:eastAsia="Times New Roman" w:hAnsi="Verdana" w:cs="Times New Roman"/>
          <w:sz w:val="18"/>
          <w:szCs w:val="18"/>
          <w:lang w:eastAsia="nl-NL"/>
        </w:rPr>
        <w:t xml:space="preserve"> </w:t>
      </w:r>
      <w:r w:rsidR="5DCDFBE0" w:rsidRPr="00A97138">
        <w:rPr>
          <w:rFonts w:ascii="Verdana" w:eastAsia="Times New Roman" w:hAnsi="Verdana" w:cs="Times New Roman"/>
          <w:sz w:val="18"/>
          <w:szCs w:val="18"/>
          <w:lang w:eastAsia="nl-NL"/>
        </w:rPr>
        <w:t xml:space="preserve">15 </w:t>
      </w:r>
      <w:r w:rsidR="3635A5F3" w:rsidRPr="00A97138">
        <w:rPr>
          <w:rFonts w:ascii="Verdana" w:eastAsia="Times New Roman" w:hAnsi="Verdana" w:cs="Times New Roman"/>
          <w:sz w:val="18"/>
          <w:szCs w:val="18"/>
          <w:lang w:eastAsia="nl-NL"/>
        </w:rPr>
        <w:t xml:space="preserve">werkdagen na het </w:t>
      </w:r>
      <w:r w:rsidR="66DBBE7B" w:rsidRPr="00A97138">
        <w:rPr>
          <w:rFonts w:ascii="Verdana" w:eastAsia="Times New Roman" w:hAnsi="Verdana" w:cs="Times New Roman"/>
          <w:sz w:val="18"/>
          <w:szCs w:val="18"/>
          <w:lang w:eastAsia="nl-NL"/>
        </w:rPr>
        <w:t>verstrijken van elke kalendermaand in het strooiseizoen verstuurt Opdrachtnemer e</w:t>
      </w:r>
      <w:r w:rsidR="5A939421" w:rsidRPr="00A97138">
        <w:rPr>
          <w:rFonts w:ascii="Verdana" w:eastAsia="Times New Roman" w:hAnsi="Verdana" w:cs="Times New Roman"/>
          <w:sz w:val="18"/>
          <w:szCs w:val="18"/>
          <w:lang w:eastAsia="nl-NL"/>
        </w:rPr>
        <w:t>en gespecificeerd overzicht van de gedane diensten van die maand inc</w:t>
      </w:r>
      <w:r w:rsidR="7ABBBC72" w:rsidRPr="00A97138">
        <w:rPr>
          <w:rFonts w:ascii="Verdana" w:eastAsia="Times New Roman" w:hAnsi="Verdana" w:cs="Times New Roman"/>
          <w:sz w:val="18"/>
          <w:szCs w:val="18"/>
          <w:lang w:eastAsia="nl-NL"/>
        </w:rPr>
        <w:t>l</w:t>
      </w:r>
      <w:r w:rsidR="5A939421" w:rsidRPr="00A97138">
        <w:rPr>
          <w:rFonts w:ascii="Verdana" w:eastAsia="Times New Roman" w:hAnsi="Verdana" w:cs="Times New Roman"/>
          <w:sz w:val="18"/>
          <w:szCs w:val="18"/>
          <w:lang w:eastAsia="nl-NL"/>
        </w:rPr>
        <w:t>usief de kos</w:t>
      </w:r>
      <w:r w:rsidR="54B12FDF" w:rsidRPr="00A97138">
        <w:rPr>
          <w:rFonts w:ascii="Verdana" w:eastAsia="Times New Roman" w:hAnsi="Verdana" w:cs="Times New Roman"/>
          <w:sz w:val="18"/>
          <w:szCs w:val="18"/>
          <w:lang w:eastAsia="nl-NL"/>
        </w:rPr>
        <w:t xml:space="preserve">ten naar het volgende e-mailadres: </w:t>
      </w:r>
      <w:hyperlink r:id="rId13">
        <w:r w:rsidR="54B12FDF" w:rsidRPr="78CA0D9E">
          <w:rPr>
            <w:rStyle w:val="Hyperlink"/>
            <w:rFonts w:ascii="Verdana" w:eastAsia="Times New Roman" w:hAnsi="Verdana" w:cs="Times New Roman"/>
            <w:sz w:val="18"/>
            <w:szCs w:val="18"/>
            <w:lang w:eastAsia="nl-NL"/>
          </w:rPr>
          <w:t>j.molendijk@wshd.nl</w:t>
        </w:r>
      </w:hyperlink>
      <w:r w:rsidR="54B12FDF" w:rsidRPr="00A97138">
        <w:rPr>
          <w:rFonts w:ascii="Verdana" w:eastAsia="Times New Roman" w:hAnsi="Verdana" w:cs="Times New Roman"/>
          <w:sz w:val="18"/>
          <w:szCs w:val="18"/>
          <w:lang w:eastAsia="nl-NL"/>
        </w:rPr>
        <w:t>; na goedke</w:t>
      </w:r>
      <w:r w:rsidR="660E0391" w:rsidRPr="00A97138">
        <w:rPr>
          <w:rFonts w:ascii="Verdana" w:eastAsia="Times New Roman" w:hAnsi="Verdana" w:cs="Times New Roman"/>
          <w:sz w:val="18"/>
          <w:szCs w:val="18"/>
          <w:lang w:eastAsia="nl-NL"/>
        </w:rPr>
        <w:t>u</w:t>
      </w:r>
      <w:r w:rsidR="54B12FDF" w:rsidRPr="00A97138">
        <w:rPr>
          <w:rFonts w:ascii="Verdana" w:eastAsia="Times New Roman" w:hAnsi="Verdana" w:cs="Times New Roman"/>
          <w:sz w:val="18"/>
          <w:szCs w:val="18"/>
          <w:lang w:eastAsia="nl-NL"/>
        </w:rPr>
        <w:t xml:space="preserve">ring </w:t>
      </w:r>
      <w:r w:rsidR="6751AA66" w:rsidRPr="00A97138">
        <w:rPr>
          <w:rFonts w:ascii="Verdana" w:eastAsia="Times New Roman" w:hAnsi="Verdana" w:cs="Times New Roman"/>
          <w:sz w:val="18"/>
          <w:szCs w:val="18"/>
          <w:lang w:eastAsia="nl-NL"/>
        </w:rPr>
        <w:t>wordt er per e-mail een</w:t>
      </w:r>
      <w:r w:rsidR="1B180279" w:rsidRPr="00A97138">
        <w:rPr>
          <w:rFonts w:ascii="Verdana" w:eastAsia="Times New Roman" w:hAnsi="Verdana" w:cs="Times New Roman"/>
          <w:sz w:val="18"/>
          <w:szCs w:val="18"/>
          <w:lang w:eastAsia="nl-NL"/>
        </w:rPr>
        <w:t xml:space="preserve"> inkoopordernummer retour gemaild.</w:t>
      </w:r>
      <w:r w:rsidR="6751AA66" w:rsidRPr="00A97138">
        <w:rPr>
          <w:rFonts w:ascii="Verdana" w:eastAsia="Times New Roman" w:hAnsi="Verdana" w:cs="Times New Roman"/>
          <w:sz w:val="18"/>
          <w:szCs w:val="18"/>
          <w:lang w:eastAsia="nl-NL"/>
        </w:rPr>
        <w:t xml:space="preserve"> </w:t>
      </w:r>
    </w:p>
    <w:p w14:paraId="32A8B477" w14:textId="25EFF06A" w:rsidR="00E30088" w:rsidRDefault="3C1BA4D0" w:rsidP="00E30088">
      <w:pPr>
        <w:ind w:left="567" w:hanging="567"/>
        <w:rPr>
          <w:rFonts w:ascii="Verdana" w:hAnsi="Verdana"/>
          <w:sz w:val="18"/>
          <w:szCs w:val="18"/>
          <w:lang w:eastAsia="nl-NL"/>
        </w:rPr>
      </w:pPr>
      <w:r w:rsidRPr="78CA0D9E">
        <w:rPr>
          <w:rFonts w:ascii="Verdana" w:hAnsi="Verdana"/>
          <w:sz w:val="18"/>
          <w:szCs w:val="18"/>
          <w:lang w:eastAsia="nl-NL"/>
        </w:rPr>
        <w:t xml:space="preserve">         </w:t>
      </w:r>
      <w:r w:rsidR="00E30088">
        <w:rPr>
          <w:rFonts w:ascii="Verdana" w:hAnsi="Verdana"/>
          <w:sz w:val="18"/>
          <w:szCs w:val="18"/>
          <w:lang w:eastAsia="nl-NL"/>
        </w:rPr>
        <w:t xml:space="preserve">Uiterlijk 30 werkdagen na het verstrijken van de kalendermaand verstuurt Opdrachtnemer de </w:t>
      </w:r>
      <w:r w:rsidR="00E30088" w:rsidRPr="00A97138">
        <w:rPr>
          <w:rFonts w:ascii="Verdana" w:hAnsi="Verdana"/>
          <w:sz w:val="18"/>
          <w:szCs w:val="18"/>
          <w:lang w:eastAsia="nl-NL"/>
        </w:rPr>
        <w:t xml:space="preserve">factuur </w:t>
      </w:r>
      <w:r w:rsidR="542BCAC9" w:rsidRPr="00A97138">
        <w:rPr>
          <w:rFonts w:ascii="Verdana" w:hAnsi="Verdana"/>
          <w:sz w:val="18"/>
          <w:szCs w:val="18"/>
          <w:lang w:eastAsia="nl-NL"/>
        </w:rPr>
        <w:t xml:space="preserve">inclusief </w:t>
      </w:r>
      <w:r w:rsidR="542BCAC9" w:rsidRPr="00A97138">
        <w:rPr>
          <w:rFonts w:ascii="Verdana" w:eastAsia="Verdana" w:hAnsi="Verdana" w:cs="Verdana"/>
          <w:sz w:val="18"/>
          <w:szCs w:val="18"/>
        </w:rPr>
        <w:t>inkoopordernummer (AK-nummer)</w:t>
      </w:r>
      <w:r w:rsidR="542BCAC9" w:rsidRPr="00A97138">
        <w:rPr>
          <w:rFonts w:ascii="Verdana" w:hAnsi="Verdana"/>
          <w:sz w:val="18"/>
          <w:szCs w:val="18"/>
          <w:lang w:eastAsia="nl-NL"/>
        </w:rPr>
        <w:t xml:space="preserve"> </w:t>
      </w:r>
      <w:r w:rsidR="00E30088" w:rsidRPr="00A97138">
        <w:rPr>
          <w:rFonts w:ascii="Verdana" w:hAnsi="Verdana"/>
          <w:sz w:val="18"/>
          <w:szCs w:val="18"/>
          <w:lang w:eastAsia="nl-NL"/>
        </w:rPr>
        <w:t xml:space="preserve">als </w:t>
      </w:r>
      <w:r w:rsidR="00E30088">
        <w:rPr>
          <w:rFonts w:ascii="Verdana" w:hAnsi="Verdana"/>
          <w:sz w:val="18"/>
          <w:szCs w:val="18"/>
          <w:lang w:eastAsia="nl-NL"/>
        </w:rPr>
        <w:t xml:space="preserve">Pdf-document naar het volgende e-mailadres: </w:t>
      </w:r>
      <w:hyperlink r:id="rId14">
        <w:r w:rsidR="00E30088" w:rsidRPr="78CA0D9E">
          <w:rPr>
            <w:rStyle w:val="Hyperlink"/>
            <w:rFonts w:ascii="Verdana" w:hAnsi="Verdana"/>
            <w:sz w:val="18"/>
            <w:szCs w:val="18"/>
            <w:lang w:eastAsia="nl-NL"/>
          </w:rPr>
          <w:t>facturen@wshd.nl</w:t>
        </w:r>
      </w:hyperlink>
      <w:r w:rsidR="00E30088">
        <w:rPr>
          <w:rFonts w:ascii="Verdana" w:hAnsi="Verdana"/>
          <w:sz w:val="18"/>
          <w:szCs w:val="18"/>
          <w:lang w:eastAsia="nl-NL"/>
        </w:rPr>
        <w:t xml:space="preserve">. </w:t>
      </w:r>
    </w:p>
    <w:p w14:paraId="2ABBF085" w14:textId="0021D4C4" w:rsidR="1FFEC26A" w:rsidRPr="005D58A6" w:rsidRDefault="1FFEC26A" w:rsidP="78CA0D9E">
      <w:pPr>
        <w:ind w:left="567" w:hanging="567"/>
        <w:rPr>
          <w:rFonts w:ascii="Verdana" w:hAnsi="Verdana"/>
          <w:sz w:val="18"/>
          <w:szCs w:val="18"/>
          <w:lang w:eastAsia="nl-NL"/>
        </w:rPr>
      </w:pPr>
      <w:r w:rsidRPr="005D58A6">
        <w:rPr>
          <w:rFonts w:ascii="Verdana" w:hAnsi="Verdana"/>
          <w:sz w:val="18"/>
          <w:szCs w:val="18"/>
          <w:lang w:eastAsia="nl-NL"/>
        </w:rPr>
        <w:t xml:space="preserve">         De consignatievergoeding wordt in 6 termijnen i</w:t>
      </w:r>
      <w:r w:rsidR="70CF0683" w:rsidRPr="005D58A6">
        <w:rPr>
          <w:rFonts w:ascii="Verdana" w:hAnsi="Verdana"/>
          <w:sz w:val="18"/>
          <w:szCs w:val="18"/>
          <w:lang w:eastAsia="nl-NL"/>
        </w:rPr>
        <w:t>n gelijke delen betaald en</w:t>
      </w:r>
      <w:r w:rsidR="715338A5" w:rsidRPr="005D58A6">
        <w:rPr>
          <w:rFonts w:ascii="Verdana" w:hAnsi="Verdana"/>
          <w:sz w:val="18"/>
          <w:szCs w:val="18"/>
          <w:lang w:eastAsia="nl-NL"/>
        </w:rPr>
        <w:t xml:space="preserve"> kan voorafgaand aan iedere maand in het strooiseizoen gefactureerd </w:t>
      </w:r>
      <w:r w:rsidR="6E18D0E6" w:rsidRPr="005D58A6">
        <w:rPr>
          <w:rFonts w:ascii="Verdana" w:hAnsi="Verdana"/>
          <w:sz w:val="18"/>
          <w:szCs w:val="18"/>
          <w:lang w:eastAsia="nl-NL"/>
        </w:rPr>
        <w:t>worden na aanvraag</w:t>
      </w:r>
      <w:r w:rsidR="1276BF15" w:rsidRPr="005D58A6">
        <w:rPr>
          <w:rFonts w:ascii="Verdana" w:hAnsi="Verdana"/>
          <w:sz w:val="18"/>
          <w:szCs w:val="18"/>
          <w:lang w:eastAsia="nl-NL"/>
        </w:rPr>
        <w:t xml:space="preserve"> per keer</w:t>
      </w:r>
      <w:r w:rsidR="26DB51D6" w:rsidRPr="005D58A6">
        <w:rPr>
          <w:rFonts w:ascii="Verdana" w:hAnsi="Verdana"/>
          <w:sz w:val="18"/>
          <w:szCs w:val="18"/>
          <w:lang w:eastAsia="nl-NL"/>
        </w:rPr>
        <w:t xml:space="preserve"> </w:t>
      </w:r>
      <w:r w:rsidR="6E18D0E6" w:rsidRPr="005D58A6">
        <w:rPr>
          <w:rFonts w:ascii="Verdana" w:hAnsi="Verdana"/>
          <w:sz w:val="18"/>
          <w:szCs w:val="18"/>
          <w:lang w:eastAsia="nl-NL"/>
        </w:rPr>
        <w:t xml:space="preserve">van een inkoopordernummer </w:t>
      </w:r>
      <w:r w:rsidR="4AB50DE2" w:rsidRPr="005D58A6">
        <w:rPr>
          <w:rFonts w:ascii="Verdana" w:hAnsi="Verdana"/>
          <w:sz w:val="18"/>
          <w:szCs w:val="18"/>
          <w:lang w:eastAsia="nl-NL"/>
        </w:rPr>
        <w:t xml:space="preserve">via </w:t>
      </w:r>
      <w:hyperlink r:id="rId15" w:history="1">
        <w:r w:rsidR="00386FCC" w:rsidRPr="007F2CE7">
          <w:rPr>
            <w:rStyle w:val="Hyperlink"/>
            <w:rFonts w:ascii="Verdana" w:hAnsi="Verdana"/>
            <w:sz w:val="18"/>
            <w:szCs w:val="18"/>
            <w:lang w:eastAsia="nl-NL"/>
          </w:rPr>
          <w:t>j.molendijk@wshd.nl</w:t>
        </w:r>
      </w:hyperlink>
      <w:r w:rsidR="4AB50DE2" w:rsidRPr="005D58A6">
        <w:rPr>
          <w:rFonts w:ascii="Verdana" w:hAnsi="Verdana"/>
          <w:sz w:val="18"/>
          <w:szCs w:val="18"/>
          <w:lang w:eastAsia="nl-NL"/>
        </w:rPr>
        <w:t>.</w:t>
      </w:r>
    </w:p>
    <w:p w14:paraId="1E2A3D85" w14:textId="2AE50CB0" w:rsidR="00E30088" w:rsidRDefault="00E30088" w:rsidP="00386FCC">
      <w:pPr>
        <w:ind w:left="567" w:hanging="567"/>
        <w:rPr>
          <w:rFonts w:ascii="Verdana" w:hAnsi="Verdana"/>
          <w:sz w:val="18"/>
          <w:szCs w:val="18"/>
          <w:lang w:eastAsia="nl-NL"/>
        </w:rPr>
      </w:pPr>
      <w:r>
        <w:rPr>
          <w:rFonts w:ascii="Verdana" w:hAnsi="Verdana"/>
          <w:sz w:val="18"/>
          <w:szCs w:val="18"/>
          <w:lang w:eastAsia="nl-NL"/>
        </w:rPr>
        <w:tab/>
        <w:t xml:space="preserve">Opdrachtnemer kan meerdere facturen in één e-mail versturen, mits elke factuur een aparte bijlage is. WSHD verwerkt alleen de meegestuurde bijlagen in een e-mail. Eventuele tekst in het e-mailbericht wordt niet gelezen en niet verwerkt. </w:t>
      </w:r>
    </w:p>
    <w:p w14:paraId="5586E88A" w14:textId="77777777" w:rsidR="00E30088" w:rsidRDefault="00E30088" w:rsidP="00E30088">
      <w:pPr>
        <w:ind w:left="567"/>
        <w:rPr>
          <w:rFonts w:ascii="Verdana" w:hAnsi="Verdana"/>
          <w:sz w:val="18"/>
          <w:szCs w:val="18"/>
          <w:lang w:eastAsia="nl-NL"/>
        </w:rPr>
      </w:pPr>
      <w:r>
        <w:rPr>
          <w:rFonts w:ascii="Verdana" w:hAnsi="Verdana"/>
          <w:sz w:val="18"/>
          <w:szCs w:val="18"/>
          <w:lang w:eastAsia="nl-NL"/>
        </w:rPr>
        <w:t xml:space="preserve">Elektronische facturen kunnen via </w:t>
      </w:r>
      <w:proofErr w:type="spellStart"/>
      <w:r>
        <w:rPr>
          <w:rFonts w:ascii="Verdana" w:hAnsi="Verdana"/>
          <w:sz w:val="18"/>
          <w:szCs w:val="18"/>
          <w:lang w:eastAsia="nl-NL"/>
        </w:rPr>
        <w:t>Peppol</w:t>
      </w:r>
      <w:proofErr w:type="spellEnd"/>
      <w:r>
        <w:rPr>
          <w:rFonts w:ascii="Verdana" w:hAnsi="Verdana"/>
          <w:sz w:val="18"/>
          <w:szCs w:val="18"/>
          <w:lang w:eastAsia="nl-NL"/>
        </w:rPr>
        <w:t xml:space="preserve"> worden aangeleverd. Hiervoor maakt u gebruik van ons KvK-nummer</w:t>
      </w:r>
    </w:p>
    <w:p w14:paraId="6A4C56C8" w14:textId="44F04ACD" w:rsidR="00A47FC8" w:rsidRDefault="00E30088" w:rsidP="00E30088">
      <w:pPr>
        <w:ind w:left="567"/>
        <w:rPr>
          <w:rFonts w:ascii="Verdana" w:hAnsi="Verdana"/>
          <w:sz w:val="18"/>
          <w:szCs w:val="18"/>
          <w:lang w:eastAsia="nl-NL"/>
        </w:rPr>
      </w:pPr>
      <w:r>
        <w:rPr>
          <w:rFonts w:ascii="Verdana" w:hAnsi="Verdana"/>
          <w:sz w:val="18"/>
          <w:szCs w:val="18"/>
          <w:lang w:eastAsia="nl-NL"/>
        </w:rPr>
        <w:t>Voor inhoudelijke vragen of opmerkingen over de verwerking van de factuur kan Opdrachtnemer contact opnemen met de crediteurenadministratie via het centrale nummer van WSHD of de contactpersoon vanuit WSHD.</w:t>
      </w:r>
    </w:p>
    <w:p w14:paraId="6C38D1C2" w14:textId="76701F37" w:rsidR="00BC37CB" w:rsidRDefault="00946884" w:rsidP="00946884">
      <w:pPr>
        <w:ind w:left="567" w:hanging="567"/>
        <w:rPr>
          <w:rFonts w:ascii="Verdana" w:hAnsi="Verdana"/>
          <w:sz w:val="18"/>
          <w:szCs w:val="18"/>
          <w:lang w:eastAsia="nl-NL"/>
        </w:rPr>
      </w:pPr>
      <w:r>
        <w:rPr>
          <w:rFonts w:ascii="Verdana" w:hAnsi="Verdana"/>
          <w:sz w:val="18"/>
          <w:szCs w:val="18"/>
          <w:lang w:eastAsia="nl-NL"/>
        </w:rPr>
        <w:t>4.2</w:t>
      </w:r>
      <w:r>
        <w:rPr>
          <w:rFonts w:ascii="Verdana" w:hAnsi="Verdana"/>
          <w:sz w:val="18"/>
          <w:szCs w:val="18"/>
          <w:lang w:eastAsia="nl-NL"/>
        </w:rPr>
        <w:tab/>
      </w:r>
      <w:r w:rsidR="001E675A">
        <w:rPr>
          <w:rFonts w:ascii="Verdana" w:hAnsi="Verdana"/>
          <w:sz w:val="18"/>
          <w:szCs w:val="18"/>
          <w:lang w:eastAsia="nl-NL"/>
        </w:rPr>
        <w:t xml:space="preserve">Voor het factureren geld het volgende: </w:t>
      </w:r>
    </w:p>
    <w:tbl>
      <w:tblPr>
        <w:tblStyle w:val="TableGrid"/>
        <w:tblW w:w="0" w:type="auto"/>
        <w:tblInd w:w="567" w:type="dxa"/>
        <w:tblLook w:val="04A0" w:firstRow="1" w:lastRow="0" w:firstColumn="1" w:lastColumn="0" w:noHBand="0" w:noVBand="1"/>
      </w:tblPr>
      <w:tblGrid>
        <w:gridCol w:w="4248"/>
        <w:gridCol w:w="2268"/>
        <w:gridCol w:w="1836"/>
      </w:tblGrid>
      <w:tr w:rsidR="001E675A" w14:paraId="5A992E3F" w14:textId="77777777" w:rsidTr="00537386">
        <w:trPr>
          <w:tblHeader/>
        </w:trPr>
        <w:tc>
          <w:tcPr>
            <w:tcW w:w="4248" w:type="dxa"/>
            <w:shd w:val="clear" w:color="auto" w:fill="C6D9F1" w:themeFill="text2" w:themeFillTint="33"/>
          </w:tcPr>
          <w:p w14:paraId="71FE5EAD" w14:textId="755442E2" w:rsidR="001E675A" w:rsidRPr="00537386" w:rsidRDefault="001E675A" w:rsidP="00946884">
            <w:pPr>
              <w:rPr>
                <w:rFonts w:ascii="Verdana" w:hAnsi="Verdana"/>
                <w:b/>
                <w:bCs/>
                <w:sz w:val="18"/>
                <w:szCs w:val="18"/>
                <w:lang w:eastAsia="nl-NL"/>
              </w:rPr>
            </w:pPr>
            <w:r w:rsidRPr="00537386">
              <w:rPr>
                <w:rFonts w:ascii="Verdana" w:hAnsi="Verdana"/>
                <w:b/>
                <w:bCs/>
                <w:sz w:val="18"/>
                <w:szCs w:val="18"/>
                <w:lang w:eastAsia="nl-NL"/>
              </w:rPr>
              <w:t>Onderdeel</w:t>
            </w:r>
          </w:p>
        </w:tc>
        <w:tc>
          <w:tcPr>
            <w:tcW w:w="2268" w:type="dxa"/>
            <w:shd w:val="clear" w:color="auto" w:fill="C6D9F1" w:themeFill="text2" w:themeFillTint="33"/>
          </w:tcPr>
          <w:p w14:paraId="4682F561" w14:textId="50C3F1B0" w:rsidR="001E675A" w:rsidRPr="00537386" w:rsidRDefault="001E675A" w:rsidP="00946884">
            <w:pPr>
              <w:rPr>
                <w:rFonts w:ascii="Verdana" w:hAnsi="Verdana"/>
                <w:b/>
                <w:bCs/>
                <w:sz w:val="18"/>
                <w:szCs w:val="18"/>
                <w:lang w:eastAsia="nl-NL"/>
              </w:rPr>
            </w:pPr>
            <w:r w:rsidRPr="00537386">
              <w:rPr>
                <w:rFonts w:ascii="Verdana" w:hAnsi="Verdana"/>
                <w:b/>
                <w:bCs/>
                <w:sz w:val="18"/>
                <w:szCs w:val="18"/>
                <w:lang w:eastAsia="nl-NL"/>
              </w:rPr>
              <w:t xml:space="preserve">Bedrag </w:t>
            </w:r>
            <w:r w:rsidR="00537386">
              <w:rPr>
                <w:rFonts w:ascii="Verdana" w:hAnsi="Verdana"/>
                <w:b/>
                <w:bCs/>
                <w:sz w:val="18"/>
                <w:szCs w:val="18"/>
                <w:lang w:eastAsia="nl-NL"/>
              </w:rPr>
              <w:t>(</w:t>
            </w:r>
            <w:r w:rsidRPr="00537386">
              <w:rPr>
                <w:rFonts w:ascii="Verdana" w:hAnsi="Verdana"/>
                <w:b/>
                <w:bCs/>
                <w:sz w:val="18"/>
                <w:szCs w:val="18"/>
                <w:lang w:eastAsia="nl-NL"/>
              </w:rPr>
              <w:t>exclusief BTW</w:t>
            </w:r>
            <w:r w:rsidR="00537386">
              <w:rPr>
                <w:rFonts w:ascii="Verdana" w:hAnsi="Verdana"/>
                <w:b/>
                <w:bCs/>
                <w:sz w:val="18"/>
                <w:szCs w:val="18"/>
                <w:lang w:eastAsia="nl-NL"/>
              </w:rPr>
              <w:t>)</w:t>
            </w:r>
          </w:p>
        </w:tc>
        <w:tc>
          <w:tcPr>
            <w:tcW w:w="1836" w:type="dxa"/>
            <w:shd w:val="clear" w:color="auto" w:fill="C6D9F1" w:themeFill="text2" w:themeFillTint="33"/>
          </w:tcPr>
          <w:p w14:paraId="057BD5D2" w14:textId="77777777" w:rsidR="001E675A" w:rsidRDefault="001E675A" w:rsidP="00946884">
            <w:pPr>
              <w:rPr>
                <w:rFonts w:ascii="Verdana" w:hAnsi="Verdana"/>
                <w:b/>
                <w:bCs/>
                <w:sz w:val="18"/>
                <w:szCs w:val="18"/>
                <w:lang w:eastAsia="nl-NL"/>
              </w:rPr>
            </w:pPr>
            <w:r w:rsidRPr="00537386">
              <w:rPr>
                <w:rFonts w:ascii="Verdana" w:hAnsi="Verdana"/>
                <w:b/>
                <w:bCs/>
                <w:sz w:val="18"/>
                <w:szCs w:val="18"/>
                <w:lang w:eastAsia="nl-NL"/>
              </w:rPr>
              <w:t>Betaalmoment</w:t>
            </w:r>
          </w:p>
          <w:p w14:paraId="0AA8E96A" w14:textId="77777777" w:rsidR="00DF1681" w:rsidRDefault="00DF1681" w:rsidP="00946884">
            <w:pPr>
              <w:rPr>
                <w:rFonts w:ascii="Verdana" w:hAnsi="Verdana"/>
                <w:b/>
                <w:bCs/>
                <w:sz w:val="18"/>
                <w:szCs w:val="18"/>
                <w:lang w:eastAsia="nl-NL"/>
              </w:rPr>
            </w:pPr>
            <w:r>
              <w:rPr>
                <w:rFonts w:ascii="Verdana" w:hAnsi="Verdana"/>
                <w:b/>
                <w:bCs/>
                <w:sz w:val="18"/>
                <w:szCs w:val="18"/>
                <w:lang w:eastAsia="nl-NL"/>
              </w:rPr>
              <w:t>in het strooiseizoen</w:t>
            </w:r>
          </w:p>
          <w:p w14:paraId="290C5EAF" w14:textId="6C0B5AD7" w:rsidR="00DF1681" w:rsidRPr="00537386" w:rsidRDefault="00DF1681" w:rsidP="00946884">
            <w:pPr>
              <w:rPr>
                <w:rFonts w:ascii="Verdana" w:hAnsi="Verdana"/>
                <w:b/>
                <w:bCs/>
                <w:sz w:val="18"/>
                <w:szCs w:val="18"/>
                <w:lang w:eastAsia="nl-NL"/>
              </w:rPr>
            </w:pPr>
          </w:p>
        </w:tc>
      </w:tr>
      <w:tr w:rsidR="001E675A" w14:paraId="34287A42" w14:textId="77777777" w:rsidTr="001E675A">
        <w:tc>
          <w:tcPr>
            <w:tcW w:w="4248" w:type="dxa"/>
          </w:tcPr>
          <w:p w14:paraId="41901C73" w14:textId="7634F8EB" w:rsidR="001E675A" w:rsidRPr="00F23001" w:rsidRDefault="001E675A" w:rsidP="00946884">
            <w:pPr>
              <w:rPr>
                <w:rFonts w:ascii="Verdana" w:hAnsi="Verdana"/>
                <w:sz w:val="18"/>
                <w:szCs w:val="18"/>
                <w:lang w:eastAsia="nl-NL"/>
              </w:rPr>
            </w:pPr>
            <w:r w:rsidRPr="00F23001">
              <w:rPr>
                <w:rFonts w:ascii="Verdana" w:hAnsi="Verdana"/>
                <w:sz w:val="18"/>
                <w:szCs w:val="18"/>
                <w:lang w:eastAsia="nl-NL"/>
              </w:rPr>
              <w:t xml:space="preserve">Consignatievergoeding </w:t>
            </w:r>
            <w:r w:rsidR="002E5A9B">
              <w:rPr>
                <w:rFonts w:ascii="Verdana" w:hAnsi="Verdana"/>
                <w:sz w:val="18"/>
                <w:szCs w:val="18"/>
                <w:lang w:eastAsia="nl-NL"/>
              </w:rPr>
              <w:t>(6 termijnen)</w:t>
            </w:r>
          </w:p>
        </w:tc>
        <w:tc>
          <w:tcPr>
            <w:tcW w:w="2268" w:type="dxa"/>
          </w:tcPr>
          <w:p w14:paraId="50A04164" w14:textId="5BDB3716" w:rsidR="001E675A" w:rsidRDefault="0029515C" w:rsidP="00946884">
            <w:pPr>
              <w:rPr>
                <w:rFonts w:ascii="Verdana" w:hAnsi="Verdana"/>
                <w:sz w:val="18"/>
                <w:szCs w:val="18"/>
                <w:lang w:eastAsia="nl-NL"/>
              </w:rPr>
            </w:pPr>
            <w:r>
              <w:rPr>
                <w:rFonts w:ascii="Verdana" w:hAnsi="Verdana"/>
                <w:sz w:val="18"/>
                <w:szCs w:val="18"/>
                <w:lang w:eastAsia="nl-NL"/>
              </w:rPr>
              <w:t xml:space="preserve">€ </w:t>
            </w:r>
          </w:p>
        </w:tc>
        <w:tc>
          <w:tcPr>
            <w:tcW w:w="1836" w:type="dxa"/>
          </w:tcPr>
          <w:p w14:paraId="4C15BD6E" w14:textId="77777777" w:rsidR="001E675A" w:rsidRDefault="007F4F75" w:rsidP="00946884">
            <w:pPr>
              <w:rPr>
                <w:rFonts w:ascii="Verdana" w:hAnsi="Verdana"/>
                <w:sz w:val="18"/>
                <w:szCs w:val="18"/>
                <w:lang w:eastAsia="nl-NL"/>
              </w:rPr>
            </w:pPr>
            <w:r>
              <w:rPr>
                <w:rFonts w:ascii="Verdana" w:hAnsi="Verdana"/>
                <w:sz w:val="18"/>
                <w:szCs w:val="18"/>
                <w:lang w:eastAsia="nl-NL"/>
              </w:rPr>
              <w:t xml:space="preserve">Per maand vooruit </w:t>
            </w:r>
          </w:p>
          <w:p w14:paraId="2EF97C76" w14:textId="08980C1F" w:rsidR="0029515C" w:rsidRDefault="0029515C" w:rsidP="00946884">
            <w:pPr>
              <w:rPr>
                <w:rFonts w:ascii="Verdana" w:hAnsi="Verdana"/>
                <w:sz w:val="18"/>
                <w:szCs w:val="18"/>
                <w:lang w:eastAsia="nl-NL"/>
              </w:rPr>
            </w:pPr>
          </w:p>
        </w:tc>
      </w:tr>
      <w:tr w:rsidR="00172742" w14:paraId="6798FDD5" w14:textId="77777777" w:rsidTr="00F23001">
        <w:tc>
          <w:tcPr>
            <w:tcW w:w="8352" w:type="dxa"/>
            <w:gridSpan w:val="3"/>
            <w:shd w:val="clear" w:color="auto" w:fill="DBE5F1" w:themeFill="accent1" w:themeFillTint="33"/>
          </w:tcPr>
          <w:p w14:paraId="6FF00FBF" w14:textId="2FBF8E1C" w:rsidR="00172742" w:rsidRPr="00F23001" w:rsidRDefault="00172742" w:rsidP="00946884">
            <w:pPr>
              <w:rPr>
                <w:rFonts w:ascii="Verdana" w:hAnsi="Verdana"/>
                <w:b/>
                <w:bCs/>
                <w:i/>
                <w:iCs/>
                <w:sz w:val="18"/>
                <w:szCs w:val="18"/>
                <w:lang w:eastAsia="nl-NL"/>
              </w:rPr>
            </w:pPr>
            <w:r w:rsidRPr="00F23001">
              <w:rPr>
                <w:rFonts w:ascii="Verdana" w:hAnsi="Verdana"/>
                <w:b/>
                <w:bCs/>
                <w:i/>
                <w:iCs/>
                <w:sz w:val="18"/>
                <w:szCs w:val="18"/>
                <w:lang w:eastAsia="nl-NL"/>
              </w:rPr>
              <w:t>Onderstaande onderdelen mogen op 1 factuur</w:t>
            </w:r>
            <w:r w:rsidR="00967EB1" w:rsidRPr="00F23001">
              <w:rPr>
                <w:rFonts w:ascii="Verdana" w:hAnsi="Verdana"/>
                <w:b/>
                <w:bCs/>
                <w:i/>
                <w:iCs/>
                <w:sz w:val="18"/>
                <w:szCs w:val="18"/>
                <w:lang w:eastAsia="nl-NL"/>
              </w:rPr>
              <w:t xml:space="preserve"> worden vermeld</w:t>
            </w:r>
          </w:p>
        </w:tc>
      </w:tr>
      <w:tr w:rsidR="001E675A" w14:paraId="4EA19036" w14:textId="77777777" w:rsidTr="001E675A">
        <w:tc>
          <w:tcPr>
            <w:tcW w:w="4248" w:type="dxa"/>
          </w:tcPr>
          <w:p w14:paraId="0FE70315" w14:textId="18B4D259" w:rsidR="001E675A" w:rsidRDefault="00240CBA" w:rsidP="00946884">
            <w:pPr>
              <w:rPr>
                <w:rFonts w:ascii="Verdana" w:hAnsi="Verdana"/>
                <w:sz w:val="18"/>
                <w:szCs w:val="18"/>
                <w:lang w:eastAsia="nl-NL"/>
              </w:rPr>
            </w:pPr>
            <w:r w:rsidRPr="00240CBA">
              <w:rPr>
                <w:rFonts w:ascii="Verdana" w:hAnsi="Verdana"/>
                <w:sz w:val="18"/>
                <w:szCs w:val="18"/>
                <w:lang w:eastAsia="nl-NL"/>
              </w:rPr>
              <w:t>Preventieve strooiactie 1ste urgentie wegen</w:t>
            </w:r>
            <w:r>
              <w:rPr>
                <w:rFonts w:ascii="Verdana" w:hAnsi="Verdana"/>
                <w:sz w:val="18"/>
                <w:szCs w:val="18"/>
                <w:lang w:eastAsia="nl-NL"/>
              </w:rPr>
              <w:t xml:space="preserve"> en </w:t>
            </w:r>
            <w:r w:rsidRPr="00240CBA">
              <w:rPr>
                <w:rFonts w:ascii="Verdana" w:hAnsi="Verdana"/>
                <w:sz w:val="18"/>
                <w:szCs w:val="18"/>
                <w:lang w:eastAsia="nl-NL"/>
              </w:rPr>
              <w:t>fietspaden 8/10/12/14 g/m2</w:t>
            </w:r>
          </w:p>
        </w:tc>
        <w:tc>
          <w:tcPr>
            <w:tcW w:w="2268" w:type="dxa"/>
          </w:tcPr>
          <w:p w14:paraId="2C6DEC96" w14:textId="57C26036" w:rsidR="001E675A" w:rsidRDefault="0029515C" w:rsidP="00946884">
            <w:pPr>
              <w:rPr>
                <w:rFonts w:ascii="Verdana" w:hAnsi="Verdana"/>
                <w:sz w:val="18"/>
                <w:szCs w:val="18"/>
                <w:lang w:eastAsia="nl-NL"/>
              </w:rPr>
            </w:pPr>
            <w:r>
              <w:rPr>
                <w:rFonts w:ascii="Verdana" w:hAnsi="Verdana"/>
                <w:sz w:val="18"/>
                <w:szCs w:val="18"/>
                <w:lang w:eastAsia="nl-NL"/>
              </w:rPr>
              <w:t xml:space="preserve">€ </w:t>
            </w:r>
          </w:p>
        </w:tc>
        <w:tc>
          <w:tcPr>
            <w:tcW w:w="1836" w:type="dxa"/>
          </w:tcPr>
          <w:p w14:paraId="1B39F996" w14:textId="77777777" w:rsidR="001E675A" w:rsidRDefault="00537386" w:rsidP="00946884">
            <w:pPr>
              <w:rPr>
                <w:rFonts w:ascii="Verdana" w:hAnsi="Verdana"/>
                <w:sz w:val="18"/>
                <w:szCs w:val="18"/>
                <w:lang w:eastAsia="nl-NL"/>
              </w:rPr>
            </w:pPr>
            <w:r>
              <w:rPr>
                <w:rFonts w:ascii="Verdana" w:hAnsi="Verdana"/>
                <w:sz w:val="18"/>
                <w:szCs w:val="18"/>
                <w:lang w:eastAsia="nl-NL"/>
              </w:rPr>
              <w:t>Maandelijks na uitvoering</w:t>
            </w:r>
          </w:p>
          <w:p w14:paraId="1019F390" w14:textId="7910F954" w:rsidR="0029515C" w:rsidRDefault="0029515C" w:rsidP="00946884">
            <w:pPr>
              <w:rPr>
                <w:rFonts w:ascii="Verdana" w:hAnsi="Verdana"/>
                <w:sz w:val="18"/>
                <w:szCs w:val="18"/>
                <w:lang w:eastAsia="nl-NL"/>
              </w:rPr>
            </w:pPr>
          </w:p>
        </w:tc>
      </w:tr>
      <w:tr w:rsidR="001E675A" w14:paraId="7EDD239F" w14:textId="77777777" w:rsidTr="001E675A">
        <w:tc>
          <w:tcPr>
            <w:tcW w:w="4248" w:type="dxa"/>
          </w:tcPr>
          <w:p w14:paraId="27264A99" w14:textId="07D67B3E" w:rsidR="001E675A" w:rsidRDefault="007F4F75" w:rsidP="00946884">
            <w:pPr>
              <w:rPr>
                <w:rFonts w:ascii="Verdana" w:hAnsi="Verdana"/>
                <w:sz w:val="18"/>
                <w:szCs w:val="18"/>
                <w:lang w:eastAsia="nl-NL"/>
              </w:rPr>
            </w:pPr>
            <w:r>
              <w:rPr>
                <w:rFonts w:ascii="Verdana" w:hAnsi="Verdana"/>
                <w:sz w:val="18"/>
                <w:szCs w:val="18"/>
                <w:lang w:eastAsia="nl-NL"/>
              </w:rPr>
              <w:t xml:space="preserve">Preventieve </w:t>
            </w:r>
            <w:r w:rsidR="005365D2" w:rsidRPr="005365D2">
              <w:rPr>
                <w:rFonts w:ascii="Verdana" w:hAnsi="Verdana"/>
                <w:sz w:val="18"/>
                <w:szCs w:val="18"/>
                <w:lang w:eastAsia="nl-NL"/>
              </w:rPr>
              <w:t xml:space="preserve"> strooiactie 1ste urgentie wegen</w:t>
            </w:r>
            <w:r w:rsidR="005365D2">
              <w:rPr>
                <w:rFonts w:ascii="Verdana" w:hAnsi="Verdana"/>
                <w:sz w:val="18"/>
                <w:szCs w:val="18"/>
                <w:lang w:eastAsia="nl-NL"/>
              </w:rPr>
              <w:t xml:space="preserve"> en f</w:t>
            </w:r>
            <w:r w:rsidR="005365D2" w:rsidRPr="005365D2">
              <w:rPr>
                <w:rFonts w:ascii="Verdana" w:hAnsi="Verdana"/>
                <w:sz w:val="18"/>
                <w:szCs w:val="18"/>
                <w:lang w:eastAsia="nl-NL"/>
              </w:rPr>
              <w:t>ietspaden 15/17/20 g/m2</w:t>
            </w:r>
          </w:p>
        </w:tc>
        <w:tc>
          <w:tcPr>
            <w:tcW w:w="2268" w:type="dxa"/>
          </w:tcPr>
          <w:p w14:paraId="0308A767" w14:textId="162E24FB" w:rsidR="001E675A" w:rsidRDefault="0029515C" w:rsidP="00946884">
            <w:pPr>
              <w:rPr>
                <w:rFonts w:ascii="Verdana" w:hAnsi="Verdana"/>
                <w:sz w:val="18"/>
                <w:szCs w:val="18"/>
                <w:lang w:eastAsia="nl-NL"/>
              </w:rPr>
            </w:pPr>
            <w:r>
              <w:rPr>
                <w:rFonts w:ascii="Verdana" w:hAnsi="Verdana"/>
                <w:sz w:val="18"/>
                <w:szCs w:val="18"/>
                <w:lang w:eastAsia="nl-NL"/>
              </w:rPr>
              <w:t xml:space="preserve">€ </w:t>
            </w:r>
          </w:p>
        </w:tc>
        <w:tc>
          <w:tcPr>
            <w:tcW w:w="1836" w:type="dxa"/>
          </w:tcPr>
          <w:p w14:paraId="28C95EAD" w14:textId="77777777" w:rsidR="001E675A" w:rsidRDefault="00537386" w:rsidP="00946884">
            <w:pPr>
              <w:rPr>
                <w:rFonts w:ascii="Verdana" w:hAnsi="Verdana"/>
                <w:sz w:val="18"/>
                <w:szCs w:val="18"/>
                <w:lang w:eastAsia="nl-NL"/>
              </w:rPr>
            </w:pPr>
            <w:r>
              <w:rPr>
                <w:rFonts w:ascii="Verdana" w:hAnsi="Verdana"/>
                <w:sz w:val="18"/>
                <w:szCs w:val="18"/>
                <w:lang w:eastAsia="nl-NL"/>
              </w:rPr>
              <w:t>Maandelijks na uitvoering</w:t>
            </w:r>
          </w:p>
          <w:p w14:paraId="7E0AC965" w14:textId="1A28C2E4" w:rsidR="0029515C" w:rsidRDefault="0029515C" w:rsidP="00946884">
            <w:pPr>
              <w:rPr>
                <w:rFonts w:ascii="Verdana" w:hAnsi="Verdana"/>
                <w:sz w:val="18"/>
                <w:szCs w:val="18"/>
                <w:lang w:eastAsia="nl-NL"/>
              </w:rPr>
            </w:pPr>
          </w:p>
        </w:tc>
      </w:tr>
      <w:tr w:rsidR="001E675A" w14:paraId="0155F7F8" w14:textId="77777777" w:rsidTr="001E675A">
        <w:tc>
          <w:tcPr>
            <w:tcW w:w="4248" w:type="dxa"/>
          </w:tcPr>
          <w:p w14:paraId="04AC8C51" w14:textId="394CE12E" w:rsidR="001E675A" w:rsidRDefault="00F33B88" w:rsidP="00946884">
            <w:pPr>
              <w:rPr>
                <w:rFonts w:ascii="Verdana" w:hAnsi="Verdana"/>
                <w:sz w:val="18"/>
                <w:szCs w:val="18"/>
                <w:lang w:eastAsia="nl-NL"/>
              </w:rPr>
            </w:pPr>
            <w:r w:rsidRPr="00F33B88">
              <w:rPr>
                <w:rFonts w:ascii="Verdana" w:hAnsi="Verdana"/>
                <w:sz w:val="18"/>
                <w:szCs w:val="18"/>
                <w:lang w:eastAsia="nl-NL"/>
              </w:rPr>
              <w:t>Curatieve strooiactie 1ste</w:t>
            </w:r>
            <w:r w:rsidR="007D3C7A">
              <w:rPr>
                <w:rFonts w:ascii="Verdana" w:hAnsi="Verdana"/>
                <w:sz w:val="18"/>
                <w:szCs w:val="18"/>
                <w:lang w:eastAsia="nl-NL"/>
              </w:rPr>
              <w:t xml:space="preserve"> </w:t>
            </w:r>
            <w:r w:rsidR="00DC57F3">
              <w:rPr>
                <w:rFonts w:ascii="Verdana" w:hAnsi="Verdana"/>
                <w:sz w:val="18"/>
                <w:szCs w:val="18"/>
                <w:lang w:eastAsia="nl-NL"/>
              </w:rPr>
              <w:t xml:space="preserve">en </w:t>
            </w:r>
            <w:r w:rsidRPr="00F33B88">
              <w:rPr>
                <w:rFonts w:ascii="Verdana" w:hAnsi="Verdana"/>
                <w:sz w:val="18"/>
                <w:szCs w:val="18"/>
                <w:lang w:eastAsia="nl-NL"/>
              </w:rPr>
              <w:t>2e urgentie wegen</w:t>
            </w:r>
            <w:r>
              <w:rPr>
                <w:rFonts w:ascii="Verdana" w:hAnsi="Verdana"/>
                <w:sz w:val="18"/>
                <w:szCs w:val="18"/>
                <w:lang w:eastAsia="nl-NL"/>
              </w:rPr>
              <w:t xml:space="preserve"> en f</w:t>
            </w:r>
            <w:r w:rsidRPr="00F33B88">
              <w:rPr>
                <w:rFonts w:ascii="Verdana" w:hAnsi="Verdana"/>
                <w:sz w:val="18"/>
                <w:szCs w:val="18"/>
                <w:lang w:eastAsia="nl-NL"/>
              </w:rPr>
              <w:t>ietspaden 15/20 g/m2</w:t>
            </w:r>
          </w:p>
        </w:tc>
        <w:tc>
          <w:tcPr>
            <w:tcW w:w="2268" w:type="dxa"/>
          </w:tcPr>
          <w:p w14:paraId="6A8FB526" w14:textId="4C0A0E55" w:rsidR="001E675A" w:rsidRDefault="0029515C" w:rsidP="00946884">
            <w:pPr>
              <w:rPr>
                <w:rFonts w:ascii="Verdana" w:hAnsi="Verdana"/>
                <w:sz w:val="18"/>
                <w:szCs w:val="18"/>
                <w:lang w:eastAsia="nl-NL"/>
              </w:rPr>
            </w:pPr>
            <w:r>
              <w:rPr>
                <w:rFonts w:ascii="Verdana" w:hAnsi="Verdana"/>
                <w:sz w:val="18"/>
                <w:szCs w:val="18"/>
                <w:lang w:eastAsia="nl-NL"/>
              </w:rPr>
              <w:t xml:space="preserve">€ </w:t>
            </w:r>
          </w:p>
        </w:tc>
        <w:tc>
          <w:tcPr>
            <w:tcW w:w="1836" w:type="dxa"/>
          </w:tcPr>
          <w:p w14:paraId="07AFA0D3" w14:textId="77777777" w:rsidR="001E675A" w:rsidRDefault="009D3E1F" w:rsidP="00946884">
            <w:pPr>
              <w:rPr>
                <w:rFonts w:ascii="Verdana" w:hAnsi="Verdana"/>
                <w:sz w:val="18"/>
                <w:szCs w:val="18"/>
                <w:lang w:eastAsia="nl-NL"/>
              </w:rPr>
            </w:pPr>
            <w:r>
              <w:rPr>
                <w:rFonts w:ascii="Verdana" w:hAnsi="Verdana"/>
                <w:sz w:val="18"/>
                <w:szCs w:val="18"/>
                <w:lang w:eastAsia="nl-NL"/>
              </w:rPr>
              <w:t>Maandelijks na uitvoering</w:t>
            </w:r>
          </w:p>
          <w:p w14:paraId="262555B6" w14:textId="5041CF04" w:rsidR="0029515C" w:rsidRDefault="0029515C" w:rsidP="00946884">
            <w:pPr>
              <w:rPr>
                <w:rFonts w:ascii="Verdana" w:hAnsi="Verdana"/>
                <w:sz w:val="18"/>
                <w:szCs w:val="18"/>
                <w:lang w:eastAsia="nl-NL"/>
              </w:rPr>
            </w:pPr>
          </w:p>
        </w:tc>
      </w:tr>
      <w:tr w:rsidR="005365D2" w14:paraId="054E497C" w14:textId="77777777" w:rsidTr="001E675A">
        <w:tc>
          <w:tcPr>
            <w:tcW w:w="4248" w:type="dxa"/>
          </w:tcPr>
          <w:p w14:paraId="1E962747" w14:textId="3BFBD764" w:rsidR="005365D2" w:rsidRDefault="007D3C7A" w:rsidP="00946884">
            <w:pPr>
              <w:rPr>
                <w:rFonts w:ascii="Verdana" w:hAnsi="Verdana"/>
                <w:sz w:val="18"/>
                <w:szCs w:val="18"/>
                <w:lang w:eastAsia="nl-NL"/>
              </w:rPr>
            </w:pPr>
            <w:r w:rsidRPr="007D3C7A">
              <w:rPr>
                <w:rFonts w:ascii="Verdana" w:hAnsi="Verdana"/>
                <w:sz w:val="18"/>
                <w:szCs w:val="18"/>
                <w:lang w:eastAsia="nl-NL"/>
              </w:rPr>
              <w:t>Curatieve strooiactie</w:t>
            </w:r>
            <w:r>
              <w:rPr>
                <w:rFonts w:ascii="Verdana" w:hAnsi="Verdana"/>
                <w:sz w:val="18"/>
                <w:szCs w:val="18"/>
                <w:lang w:eastAsia="nl-NL"/>
              </w:rPr>
              <w:t xml:space="preserve"> en </w:t>
            </w:r>
            <w:r w:rsidRPr="007D3C7A">
              <w:rPr>
                <w:rFonts w:ascii="Verdana" w:hAnsi="Verdana"/>
                <w:sz w:val="18"/>
                <w:szCs w:val="18"/>
                <w:lang w:eastAsia="nl-NL"/>
              </w:rPr>
              <w:t xml:space="preserve">sneeuwploegen </w:t>
            </w:r>
            <w:r w:rsidR="00DC57F3" w:rsidRPr="00DC57F3">
              <w:rPr>
                <w:rFonts w:ascii="Verdana" w:hAnsi="Verdana"/>
                <w:sz w:val="18"/>
                <w:szCs w:val="18"/>
                <w:lang w:eastAsia="nl-NL"/>
              </w:rPr>
              <w:t xml:space="preserve">1ste en 2e </w:t>
            </w:r>
            <w:r w:rsidR="00DC57F3">
              <w:rPr>
                <w:rFonts w:ascii="Verdana" w:hAnsi="Verdana"/>
                <w:sz w:val="18"/>
                <w:szCs w:val="18"/>
                <w:lang w:eastAsia="nl-NL"/>
              </w:rPr>
              <w:t xml:space="preserve"> </w:t>
            </w:r>
            <w:r w:rsidRPr="007D3C7A">
              <w:rPr>
                <w:rFonts w:ascii="Verdana" w:hAnsi="Verdana"/>
                <w:sz w:val="18"/>
                <w:szCs w:val="18"/>
                <w:lang w:eastAsia="nl-NL"/>
              </w:rPr>
              <w:t>urgentie wegen</w:t>
            </w:r>
            <w:r>
              <w:rPr>
                <w:rFonts w:ascii="Verdana" w:hAnsi="Verdana"/>
                <w:sz w:val="18"/>
                <w:szCs w:val="18"/>
                <w:lang w:eastAsia="nl-NL"/>
              </w:rPr>
              <w:t xml:space="preserve"> en</w:t>
            </w:r>
            <w:r w:rsidR="00DC57F3">
              <w:rPr>
                <w:rFonts w:ascii="Verdana" w:hAnsi="Verdana"/>
                <w:sz w:val="18"/>
                <w:szCs w:val="18"/>
                <w:lang w:eastAsia="nl-NL"/>
              </w:rPr>
              <w:t xml:space="preserve"> </w:t>
            </w:r>
            <w:r w:rsidRPr="007D3C7A">
              <w:rPr>
                <w:rFonts w:ascii="Verdana" w:hAnsi="Verdana"/>
                <w:sz w:val="18"/>
                <w:szCs w:val="18"/>
                <w:lang w:eastAsia="nl-NL"/>
              </w:rPr>
              <w:t>fietspaden 15/20 g/m2</w:t>
            </w:r>
          </w:p>
        </w:tc>
        <w:tc>
          <w:tcPr>
            <w:tcW w:w="2268" w:type="dxa"/>
          </w:tcPr>
          <w:p w14:paraId="016D947B" w14:textId="38D4AF7E" w:rsidR="005365D2" w:rsidRDefault="0029515C" w:rsidP="00946884">
            <w:pPr>
              <w:rPr>
                <w:rFonts w:ascii="Verdana" w:hAnsi="Verdana"/>
                <w:sz w:val="18"/>
                <w:szCs w:val="18"/>
                <w:lang w:eastAsia="nl-NL"/>
              </w:rPr>
            </w:pPr>
            <w:r>
              <w:rPr>
                <w:rFonts w:ascii="Verdana" w:hAnsi="Verdana"/>
                <w:sz w:val="18"/>
                <w:szCs w:val="18"/>
                <w:lang w:eastAsia="nl-NL"/>
              </w:rPr>
              <w:t>€</w:t>
            </w:r>
          </w:p>
        </w:tc>
        <w:tc>
          <w:tcPr>
            <w:tcW w:w="1836" w:type="dxa"/>
          </w:tcPr>
          <w:p w14:paraId="25A5D4FE" w14:textId="77777777" w:rsidR="005365D2" w:rsidRDefault="009D3E1F" w:rsidP="00946884">
            <w:pPr>
              <w:rPr>
                <w:rFonts w:ascii="Verdana" w:hAnsi="Verdana"/>
                <w:sz w:val="18"/>
                <w:szCs w:val="18"/>
                <w:lang w:eastAsia="nl-NL"/>
              </w:rPr>
            </w:pPr>
            <w:r>
              <w:rPr>
                <w:rFonts w:ascii="Verdana" w:hAnsi="Verdana"/>
                <w:sz w:val="18"/>
                <w:szCs w:val="18"/>
                <w:lang w:eastAsia="nl-NL"/>
              </w:rPr>
              <w:t>Maandelijks na uitvoering</w:t>
            </w:r>
          </w:p>
          <w:p w14:paraId="33236A4C" w14:textId="77777777" w:rsidR="0029515C" w:rsidRDefault="0029515C" w:rsidP="00946884">
            <w:pPr>
              <w:rPr>
                <w:rFonts w:ascii="Verdana" w:hAnsi="Verdana"/>
                <w:sz w:val="18"/>
                <w:szCs w:val="18"/>
                <w:lang w:eastAsia="nl-NL"/>
              </w:rPr>
            </w:pPr>
          </w:p>
          <w:p w14:paraId="63E5E34F" w14:textId="65E8E844" w:rsidR="0029515C" w:rsidRDefault="0029515C" w:rsidP="00946884">
            <w:pPr>
              <w:rPr>
                <w:rFonts w:ascii="Verdana" w:hAnsi="Verdana"/>
                <w:sz w:val="18"/>
                <w:szCs w:val="18"/>
                <w:lang w:eastAsia="nl-NL"/>
              </w:rPr>
            </w:pPr>
          </w:p>
        </w:tc>
      </w:tr>
      <w:tr w:rsidR="005365D2" w14:paraId="4084258A" w14:textId="77777777" w:rsidTr="001E675A">
        <w:tc>
          <w:tcPr>
            <w:tcW w:w="4248" w:type="dxa"/>
          </w:tcPr>
          <w:p w14:paraId="2765DBB0" w14:textId="636BCB88" w:rsidR="005365D2" w:rsidRDefault="009D3E1F" w:rsidP="00946884">
            <w:pPr>
              <w:rPr>
                <w:rFonts w:ascii="Verdana" w:hAnsi="Verdana"/>
                <w:sz w:val="18"/>
                <w:szCs w:val="18"/>
                <w:lang w:eastAsia="nl-NL"/>
              </w:rPr>
            </w:pPr>
            <w:r w:rsidRPr="009D3E1F">
              <w:rPr>
                <w:rFonts w:ascii="Verdana" w:hAnsi="Verdana"/>
                <w:sz w:val="18"/>
                <w:szCs w:val="18"/>
                <w:lang w:eastAsia="nl-NL"/>
              </w:rPr>
              <w:t>Viaductenroute (7 stuks)</w:t>
            </w:r>
          </w:p>
        </w:tc>
        <w:tc>
          <w:tcPr>
            <w:tcW w:w="2268" w:type="dxa"/>
          </w:tcPr>
          <w:p w14:paraId="09A9A6EA" w14:textId="613BC798" w:rsidR="005365D2" w:rsidRDefault="0029515C" w:rsidP="00946884">
            <w:pPr>
              <w:rPr>
                <w:rFonts w:ascii="Verdana" w:hAnsi="Verdana"/>
                <w:sz w:val="18"/>
                <w:szCs w:val="18"/>
                <w:lang w:eastAsia="nl-NL"/>
              </w:rPr>
            </w:pPr>
            <w:r>
              <w:rPr>
                <w:rFonts w:ascii="Verdana" w:hAnsi="Verdana"/>
                <w:sz w:val="18"/>
                <w:szCs w:val="18"/>
                <w:lang w:eastAsia="nl-NL"/>
              </w:rPr>
              <w:t xml:space="preserve">€ </w:t>
            </w:r>
          </w:p>
        </w:tc>
        <w:tc>
          <w:tcPr>
            <w:tcW w:w="1836" w:type="dxa"/>
          </w:tcPr>
          <w:p w14:paraId="23644ABF" w14:textId="77777777" w:rsidR="005365D2" w:rsidRDefault="009D3E1F" w:rsidP="00946884">
            <w:pPr>
              <w:rPr>
                <w:rFonts w:ascii="Verdana" w:hAnsi="Verdana"/>
                <w:sz w:val="18"/>
                <w:szCs w:val="18"/>
                <w:lang w:eastAsia="nl-NL"/>
              </w:rPr>
            </w:pPr>
            <w:r>
              <w:rPr>
                <w:rFonts w:ascii="Verdana" w:hAnsi="Verdana"/>
                <w:sz w:val="18"/>
                <w:szCs w:val="18"/>
                <w:lang w:eastAsia="nl-NL"/>
              </w:rPr>
              <w:t>Maandelijks na uitvoering</w:t>
            </w:r>
          </w:p>
          <w:p w14:paraId="4C75066B" w14:textId="77B9865B" w:rsidR="0029515C" w:rsidRDefault="0029515C" w:rsidP="00946884">
            <w:pPr>
              <w:rPr>
                <w:rFonts w:ascii="Verdana" w:hAnsi="Verdana"/>
                <w:sz w:val="18"/>
                <w:szCs w:val="18"/>
                <w:lang w:eastAsia="nl-NL"/>
              </w:rPr>
            </w:pPr>
          </w:p>
        </w:tc>
      </w:tr>
      <w:tr w:rsidR="005365D2" w14:paraId="69F37EF5" w14:textId="77777777" w:rsidTr="001E675A">
        <w:tc>
          <w:tcPr>
            <w:tcW w:w="4248" w:type="dxa"/>
          </w:tcPr>
          <w:p w14:paraId="23490DDE" w14:textId="4E551235" w:rsidR="005365D2" w:rsidRDefault="009D3E1F" w:rsidP="00946884">
            <w:pPr>
              <w:rPr>
                <w:rFonts w:ascii="Verdana" w:hAnsi="Verdana"/>
                <w:sz w:val="18"/>
                <w:szCs w:val="18"/>
                <w:lang w:eastAsia="nl-NL"/>
              </w:rPr>
            </w:pPr>
            <w:r>
              <w:rPr>
                <w:rFonts w:ascii="Verdana" w:hAnsi="Verdana"/>
                <w:sz w:val="18"/>
                <w:szCs w:val="18"/>
                <w:lang w:eastAsia="nl-NL"/>
              </w:rPr>
              <w:t>Speciale afroep</w:t>
            </w:r>
            <w:r w:rsidR="0029515C">
              <w:rPr>
                <w:rFonts w:ascii="Verdana" w:hAnsi="Verdana"/>
                <w:sz w:val="18"/>
                <w:szCs w:val="18"/>
                <w:lang w:eastAsia="nl-NL"/>
              </w:rPr>
              <w:t xml:space="preserve"> </w:t>
            </w:r>
          </w:p>
        </w:tc>
        <w:tc>
          <w:tcPr>
            <w:tcW w:w="2268" w:type="dxa"/>
          </w:tcPr>
          <w:p w14:paraId="44A5BD7D" w14:textId="30A84A4E" w:rsidR="005365D2" w:rsidRDefault="0029515C" w:rsidP="00946884">
            <w:pPr>
              <w:rPr>
                <w:rFonts w:ascii="Verdana" w:hAnsi="Verdana"/>
                <w:sz w:val="18"/>
                <w:szCs w:val="18"/>
                <w:lang w:eastAsia="nl-NL"/>
              </w:rPr>
            </w:pPr>
            <w:r>
              <w:rPr>
                <w:rFonts w:ascii="Verdana" w:hAnsi="Verdana"/>
                <w:sz w:val="18"/>
                <w:szCs w:val="18"/>
                <w:lang w:eastAsia="nl-NL"/>
              </w:rPr>
              <w:t>conform prijzenblad</w:t>
            </w:r>
          </w:p>
        </w:tc>
        <w:tc>
          <w:tcPr>
            <w:tcW w:w="1836" w:type="dxa"/>
          </w:tcPr>
          <w:p w14:paraId="6A671A59" w14:textId="77777777" w:rsidR="005365D2" w:rsidRDefault="0029515C" w:rsidP="00946884">
            <w:pPr>
              <w:rPr>
                <w:rFonts w:ascii="Verdana" w:hAnsi="Verdana"/>
                <w:sz w:val="18"/>
                <w:szCs w:val="18"/>
                <w:lang w:eastAsia="nl-NL"/>
              </w:rPr>
            </w:pPr>
            <w:r>
              <w:rPr>
                <w:rFonts w:ascii="Verdana" w:hAnsi="Verdana"/>
                <w:sz w:val="18"/>
                <w:szCs w:val="18"/>
                <w:lang w:eastAsia="nl-NL"/>
              </w:rPr>
              <w:t>Maandelijks na uitvoering</w:t>
            </w:r>
          </w:p>
          <w:p w14:paraId="256334F6" w14:textId="70B1A72B" w:rsidR="0029515C" w:rsidRDefault="0029515C" w:rsidP="00946884">
            <w:pPr>
              <w:rPr>
                <w:rFonts w:ascii="Verdana" w:hAnsi="Verdana"/>
                <w:sz w:val="18"/>
                <w:szCs w:val="18"/>
                <w:lang w:eastAsia="nl-NL"/>
              </w:rPr>
            </w:pPr>
          </w:p>
        </w:tc>
      </w:tr>
    </w:tbl>
    <w:p w14:paraId="0DAA2C7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5477D992" w14:textId="21CDB4E7" w:rsidR="00A47FC8" w:rsidRPr="008B63FB"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5</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Plaats van het verrichten </w:t>
      </w:r>
      <w:r w:rsidRPr="008B63FB">
        <w:rPr>
          <w:rFonts w:ascii="Verdana" w:eastAsia="Times New Roman" w:hAnsi="Verdana" w:cs="Times New Roman"/>
          <w:b/>
          <w:bCs/>
          <w:sz w:val="24"/>
          <w:szCs w:val="24"/>
          <w:lang w:eastAsia="nl-NL"/>
        </w:rPr>
        <w:t>van de dienst</w:t>
      </w:r>
    </w:p>
    <w:p w14:paraId="14E28CC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5240A1B6" w14:textId="7B9FFF2F"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b/>
          <w:color w:val="FF0000"/>
          <w:sz w:val="24"/>
          <w:szCs w:val="24"/>
          <w:lang w:eastAsia="nl-NL"/>
        </w:rPr>
      </w:pPr>
      <w:r w:rsidRPr="00A47FC8">
        <w:rPr>
          <w:rFonts w:ascii="Verdana" w:eastAsia="Times New Roman" w:hAnsi="Verdana" w:cs="Times New Roman"/>
          <w:sz w:val="18"/>
          <w:szCs w:val="24"/>
          <w:lang w:eastAsia="nl-NL"/>
        </w:rPr>
        <w:t xml:space="preserve">5.1 </w:t>
      </w:r>
      <w:r w:rsidRPr="00A47FC8">
        <w:rPr>
          <w:rFonts w:ascii="Verdana" w:eastAsia="Times New Roman" w:hAnsi="Verdana" w:cs="Times New Roman"/>
          <w:sz w:val="18"/>
          <w:szCs w:val="24"/>
          <w:lang w:eastAsia="nl-NL"/>
        </w:rPr>
        <w:tab/>
        <w:t xml:space="preserve">De werkzaamheden, verband houdend met deze overeenkomst, worden verricht </w:t>
      </w:r>
      <w:r w:rsidR="008B63FB">
        <w:rPr>
          <w:rFonts w:ascii="Verdana" w:eastAsia="Times New Roman" w:hAnsi="Verdana" w:cs="Times New Roman"/>
          <w:sz w:val="18"/>
          <w:szCs w:val="24"/>
          <w:lang w:eastAsia="nl-NL"/>
        </w:rPr>
        <w:t>in het werkgebied van WSHD</w:t>
      </w:r>
      <w:r w:rsidRPr="00A47FC8">
        <w:rPr>
          <w:rFonts w:ascii="Verdana" w:eastAsia="Times New Roman" w:hAnsi="Verdana" w:cs="Times New Roman"/>
          <w:sz w:val="18"/>
          <w:szCs w:val="24"/>
          <w:lang w:eastAsia="nl-NL"/>
        </w:rPr>
        <w:t xml:space="preserve">. </w:t>
      </w:r>
    </w:p>
    <w:p w14:paraId="1488AC05"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1B6D02C9" w14:textId="1846FCC5" w:rsidR="00771D9C" w:rsidRDefault="00A47FC8" w:rsidP="0F2D767C">
      <w:pPr>
        <w:tabs>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ahoma"/>
          <w:sz w:val="18"/>
          <w:szCs w:val="18"/>
          <w:lang w:eastAsia="nl-NL"/>
        </w:rPr>
      </w:pPr>
      <w:r w:rsidRPr="00A47FC8">
        <w:rPr>
          <w:rFonts w:ascii="Verdana" w:eastAsia="Times New Roman" w:hAnsi="Verdana" w:cs="Times New Roman"/>
          <w:b/>
          <w:sz w:val="24"/>
          <w:szCs w:val="24"/>
          <w:lang w:eastAsia="nl-NL"/>
        </w:rPr>
        <w:t>6</w:t>
      </w:r>
      <w:r w:rsidR="00E24D3A">
        <w:rPr>
          <w:rFonts w:ascii="Verdana" w:eastAsia="Times New Roman" w:hAnsi="Verdana" w:cs="Times New Roman"/>
          <w:b/>
          <w:sz w:val="24"/>
          <w:szCs w:val="24"/>
          <w:lang w:eastAsia="nl-NL"/>
        </w:rPr>
        <w:t>.</w:t>
      </w:r>
      <w:r>
        <w:tab/>
      </w:r>
      <w:r w:rsidRPr="00A47FC8">
        <w:rPr>
          <w:rFonts w:ascii="Verdana" w:eastAsia="Times New Roman" w:hAnsi="Verdana" w:cs="Times New Roman"/>
          <w:b/>
          <w:sz w:val="24"/>
          <w:szCs w:val="24"/>
          <w:lang w:eastAsia="nl-NL"/>
        </w:rPr>
        <w:t>Servicelevels</w:t>
      </w:r>
      <w:r>
        <w:br/>
      </w:r>
    </w:p>
    <w:p w14:paraId="66EB694E" w14:textId="5594DC58" w:rsidR="00AF466B" w:rsidRPr="00437C0D" w:rsidRDefault="00771D9C" w:rsidP="00875F95">
      <w:pPr>
        <w:widowControl w:val="0"/>
        <w:numPr>
          <w:ilvl w:val="1"/>
          <w:numId w:val="6"/>
        </w:numPr>
        <w:tabs>
          <w:tab w:val="left" w:pos="-1985"/>
        </w:tabs>
        <w:autoSpaceDE w:val="0"/>
        <w:autoSpaceDN w:val="0"/>
        <w:adjustRightInd w:val="0"/>
        <w:spacing w:after="0"/>
        <w:ind w:left="567" w:hanging="567"/>
        <w:rPr>
          <w:rFonts w:ascii="Verdana" w:eastAsia="Times New Roman" w:hAnsi="Verdana" w:cs="Tahoma"/>
          <w:sz w:val="18"/>
          <w:szCs w:val="18"/>
          <w:lang w:eastAsia="nl-NL"/>
        </w:rPr>
      </w:pPr>
      <w:r>
        <w:rPr>
          <w:rFonts w:ascii="Verdana" w:eastAsia="Times New Roman" w:hAnsi="Verdana" w:cs="Tahoma"/>
          <w:sz w:val="18"/>
          <w:szCs w:val="18"/>
          <w:lang w:eastAsia="nl-NL"/>
        </w:rPr>
        <w:t xml:space="preserve">Indien een </w:t>
      </w:r>
      <w:r w:rsidR="00D63EDD">
        <w:rPr>
          <w:rFonts w:ascii="Verdana" w:eastAsia="Times New Roman" w:hAnsi="Verdana" w:cs="Tahoma"/>
          <w:sz w:val="18"/>
          <w:szCs w:val="18"/>
          <w:lang w:eastAsia="nl-NL"/>
        </w:rPr>
        <w:t>preventieve</w:t>
      </w:r>
      <w:r>
        <w:rPr>
          <w:rFonts w:ascii="Verdana" w:eastAsia="Times New Roman" w:hAnsi="Verdana" w:cs="Tahoma"/>
          <w:sz w:val="18"/>
          <w:szCs w:val="18"/>
          <w:lang w:eastAsia="nl-NL"/>
        </w:rPr>
        <w:t xml:space="preserve"> of </w:t>
      </w:r>
      <w:r w:rsidR="00D63EDD">
        <w:rPr>
          <w:rFonts w:ascii="Verdana" w:eastAsia="Times New Roman" w:hAnsi="Verdana" w:cs="Tahoma"/>
          <w:sz w:val="18"/>
          <w:szCs w:val="18"/>
          <w:lang w:eastAsia="nl-NL"/>
        </w:rPr>
        <w:t>curatieve strooiactie</w:t>
      </w:r>
      <w:r>
        <w:rPr>
          <w:rFonts w:ascii="Verdana" w:eastAsia="Times New Roman" w:hAnsi="Verdana" w:cs="Tahoma"/>
          <w:sz w:val="18"/>
          <w:szCs w:val="18"/>
          <w:lang w:eastAsia="nl-NL"/>
        </w:rPr>
        <w:t xml:space="preserve"> niet binnen 3 uur na melding </w:t>
      </w:r>
      <w:r w:rsidR="00DF246C">
        <w:rPr>
          <w:rFonts w:ascii="Verdana" w:eastAsia="Times New Roman" w:hAnsi="Verdana" w:cs="Tahoma"/>
          <w:sz w:val="18"/>
          <w:szCs w:val="18"/>
          <w:lang w:eastAsia="nl-NL"/>
        </w:rPr>
        <w:t xml:space="preserve">niet </w:t>
      </w:r>
      <w:r>
        <w:rPr>
          <w:rFonts w:ascii="Verdana" w:eastAsia="Times New Roman" w:hAnsi="Verdana" w:cs="Tahoma"/>
          <w:sz w:val="18"/>
          <w:szCs w:val="18"/>
          <w:lang w:eastAsia="nl-NL"/>
        </w:rPr>
        <w:t xml:space="preserve">of </w:t>
      </w:r>
      <w:r w:rsidR="00DF246C">
        <w:rPr>
          <w:rFonts w:ascii="Verdana" w:eastAsia="Times New Roman" w:hAnsi="Verdana" w:cs="Tahoma"/>
          <w:sz w:val="18"/>
          <w:szCs w:val="18"/>
          <w:lang w:eastAsia="nl-NL"/>
        </w:rPr>
        <w:t xml:space="preserve">onvoldoende </w:t>
      </w:r>
      <w:r w:rsidR="00D63EDD">
        <w:rPr>
          <w:rFonts w:ascii="Verdana" w:eastAsia="Times New Roman" w:hAnsi="Verdana" w:cs="Tahoma"/>
          <w:sz w:val="18"/>
          <w:szCs w:val="18"/>
          <w:lang w:eastAsia="nl-NL"/>
        </w:rPr>
        <w:t>uitgevoerd</w:t>
      </w:r>
      <w:r>
        <w:rPr>
          <w:rFonts w:ascii="Verdana" w:eastAsia="Times New Roman" w:hAnsi="Verdana" w:cs="Tahoma"/>
          <w:sz w:val="18"/>
          <w:szCs w:val="18"/>
          <w:lang w:eastAsia="nl-NL"/>
        </w:rPr>
        <w:t xml:space="preserve"> is (hierna aangeduid als: incident)</w:t>
      </w:r>
      <w:r w:rsidR="00074F12">
        <w:rPr>
          <w:rFonts w:ascii="Verdana" w:eastAsia="Times New Roman" w:hAnsi="Verdana" w:cs="Tahoma"/>
          <w:sz w:val="18"/>
          <w:szCs w:val="18"/>
          <w:lang w:eastAsia="nl-NL"/>
        </w:rPr>
        <w:t xml:space="preserve">, verbeurt opdrachtnemer voor elke niet </w:t>
      </w:r>
      <w:r w:rsidR="008F1D2B">
        <w:rPr>
          <w:rFonts w:ascii="Verdana" w:eastAsia="Times New Roman" w:hAnsi="Verdana" w:cs="Tahoma"/>
          <w:sz w:val="18"/>
          <w:szCs w:val="18"/>
          <w:lang w:eastAsia="nl-NL"/>
        </w:rPr>
        <w:t xml:space="preserve">of onvoldoende uitgevoerde </w:t>
      </w:r>
      <w:r w:rsidR="00D72809">
        <w:rPr>
          <w:rFonts w:ascii="Verdana" w:eastAsia="Times New Roman" w:hAnsi="Verdana" w:cs="Tahoma"/>
          <w:sz w:val="18"/>
          <w:szCs w:val="18"/>
          <w:lang w:eastAsia="nl-NL"/>
        </w:rPr>
        <w:t>strooi</w:t>
      </w:r>
      <w:r w:rsidR="008F1D2B">
        <w:rPr>
          <w:rFonts w:ascii="Verdana" w:eastAsia="Times New Roman" w:hAnsi="Verdana" w:cs="Tahoma"/>
          <w:sz w:val="18"/>
          <w:szCs w:val="18"/>
          <w:lang w:eastAsia="nl-NL"/>
        </w:rPr>
        <w:t>actie</w:t>
      </w:r>
      <w:r w:rsidR="00074F12">
        <w:rPr>
          <w:rFonts w:ascii="Verdana" w:eastAsia="Times New Roman" w:hAnsi="Verdana" w:cs="Tahoma"/>
          <w:sz w:val="18"/>
          <w:szCs w:val="18"/>
          <w:lang w:eastAsia="nl-NL"/>
        </w:rPr>
        <w:t xml:space="preserve"> een boete van € 3.000,-</w:t>
      </w:r>
      <w:r w:rsidR="007F379D">
        <w:rPr>
          <w:rFonts w:ascii="Verdana" w:eastAsia="Times New Roman" w:hAnsi="Verdana" w:cs="Tahoma"/>
          <w:sz w:val="18"/>
          <w:szCs w:val="18"/>
          <w:lang w:eastAsia="nl-NL"/>
        </w:rPr>
        <w:t xml:space="preserve">. De boete wordt met € 1.000,-- per uur verhoogd voor elk heel uur dat </w:t>
      </w:r>
      <w:r w:rsidR="00955B40">
        <w:rPr>
          <w:rFonts w:ascii="Verdana" w:eastAsia="Times New Roman" w:hAnsi="Verdana" w:cs="Tahoma"/>
          <w:sz w:val="18"/>
          <w:szCs w:val="18"/>
          <w:lang w:eastAsia="nl-NL"/>
        </w:rPr>
        <w:t>de strooiactie</w:t>
      </w:r>
      <w:r w:rsidR="0051300B">
        <w:rPr>
          <w:rFonts w:ascii="Verdana" w:eastAsia="Times New Roman" w:hAnsi="Verdana" w:cs="Tahoma"/>
          <w:sz w:val="18"/>
          <w:szCs w:val="18"/>
          <w:lang w:eastAsia="nl-NL"/>
        </w:rPr>
        <w:t xml:space="preserve"> nadien niet is afgerond. </w:t>
      </w:r>
    </w:p>
    <w:p w14:paraId="0740DFF6" w14:textId="77777777" w:rsidR="000A2AE5" w:rsidRDefault="00437C0D" w:rsidP="00875F95">
      <w:pPr>
        <w:widowControl w:val="0"/>
        <w:numPr>
          <w:ilvl w:val="1"/>
          <w:numId w:val="6"/>
        </w:numPr>
        <w:tabs>
          <w:tab w:val="left" w:pos="-1985"/>
        </w:tabs>
        <w:autoSpaceDE w:val="0"/>
        <w:autoSpaceDN w:val="0"/>
        <w:adjustRightInd w:val="0"/>
        <w:spacing w:after="0"/>
        <w:ind w:left="567" w:hanging="567"/>
        <w:rPr>
          <w:rFonts w:ascii="Verdana" w:eastAsia="Times New Roman" w:hAnsi="Verdana" w:cs="Tahoma"/>
          <w:sz w:val="18"/>
          <w:szCs w:val="18"/>
          <w:lang w:eastAsia="nl-NL"/>
        </w:rPr>
      </w:pPr>
      <w:r w:rsidRPr="00437C0D">
        <w:rPr>
          <w:rFonts w:ascii="Verdana" w:eastAsia="Times New Roman" w:hAnsi="Verdana" w:cs="Tahoma"/>
          <w:sz w:val="18"/>
          <w:szCs w:val="18"/>
          <w:lang w:eastAsia="nl-NL"/>
        </w:rPr>
        <w:t>De maximum boete per incident als bedoeld in 6.1 is beperkt tot een bedrag van</w:t>
      </w:r>
      <w:r w:rsidR="000A2AE5">
        <w:rPr>
          <w:rFonts w:ascii="Verdana" w:eastAsia="Times New Roman" w:hAnsi="Verdana" w:cs="Tahoma"/>
          <w:sz w:val="18"/>
          <w:szCs w:val="18"/>
          <w:lang w:eastAsia="nl-NL"/>
        </w:rPr>
        <w:t xml:space="preserve"> </w:t>
      </w:r>
    </w:p>
    <w:p w14:paraId="082A545D" w14:textId="17D405B7" w:rsidR="00D22B4E" w:rsidRDefault="00B92CA4" w:rsidP="00875F95">
      <w:pPr>
        <w:widowControl w:val="0"/>
        <w:tabs>
          <w:tab w:val="left" w:pos="-1985"/>
        </w:tabs>
        <w:autoSpaceDE w:val="0"/>
        <w:autoSpaceDN w:val="0"/>
        <w:adjustRightInd w:val="0"/>
        <w:spacing w:after="0"/>
        <w:ind w:left="567" w:hanging="567"/>
        <w:rPr>
          <w:rFonts w:ascii="Verdana" w:eastAsia="Times New Roman" w:hAnsi="Verdana" w:cs="Tahoma"/>
          <w:sz w:val="18"/>
          <w:szCs w:val="18"/>
          <w:lang w:eastAsia="nl-NL"/>
        </w:rPr>
      </w:pPr>
      <w:r>
        <w:rPr>
          <w:rFonts w:ascii="Verdana" w:eastAsia="Times New Roman" w:hAnsi="Verdana" w:cs="Tahoma"/>
          <w:sz w:val="18"/>
          <w:szCs w:val="18"/>
          <w:lang w:eastAsia="nl-NL"/>
        </w:rPr>
        <w:tab/>
      </w:r>
      <w:r w:rsidR="00D22B4E">
        <w:rPr>
          <w:rFonts w:ascii="Verdana" w:eastAsia="Times New Roman" w:hAnsi="Verdana" w:cs="Tahoma"/>
          <w:sz w:val="18"/>
          <w:szCs w:val="18"/>
          <w:lang w:eastAsia="nl-NL"/>
        </w:rPr>
        <w:t>€ 10.000,-</w:t>
      </w:r>
      <w:r>
        <w:rPr>
          <w:rFonts w:ascii="Verdana" w:eastAsia="Times New Roman" w:hAnsi="Verdana" w:cs="Tahoma"/>
          <w:sz w:val="18"/>
          <w:szCs w:val="18"/>
          <w:lang w:eastAsia="nl-NL"/>
        </w:rPr>
        <w:t>.</w:t>
      </w:r>
    </w:p>
    <w:p w14:paraId="3F582E71" w14:textId="2F197D94" w:rsidR="00D22B4E" w:rsidRDefault="00D22B4E" w:rsidP="00875F95">
      <w:pPr>
        <w:widowControl w:val="0"/>
        <w:numPr>
          <w:ilvl w:val="1"/>
          <w:numId w:val="6"/>
        </w:numPr>
        <w:tabs>
          <w:tab w:val="left" w:pos="-1985"/>
        </w:tabs>
        <w:autoSpaceDE w:val="0"/>
        <w:autoSpaceDN w:val="0"/>
        <w:adjustRightInd w:val="0"/>
        <w:spacing w:after="0"/>
        <w:ind w:left="567" w:hanging="567"/>
        <w:rPr>
          <w:rFonts w:ascii="Verdana" w:eastAsia="Times New Roman" w:hAnsi="Verdana" w:cs="Tahoma"/>
          <w:sz w:val="18"/>
          <w:szCs w:val="18"/>
          <w:lang w:eastAsia="nl-NL"/>
        </w:rPr>
      </w:pPr>
      <w:r w:rsidRPr="00D22B4E">
        <w:rPr>
          <w:rFonts w:ascii="Verdana" w:eastAsia="Times New Roman" w:hAnsi="Verdana" w:cs="Tahoma"/>
          <w:sz w:val="18"/>
          <w:szCs w:val="18"/>
          <w:lang w:eastAsia="nl-NL"/>
        </w:rPr>
        <w:t>Zodra opdrachtnemer voldoet aan de vereisten voor het verbeuren van een boete in bovenstaande zin, is WSHD gerechtigd, doch niet verplicht, om, op kosten van opdrachtnemer, zelf zorg te dragen voor de gladheidbestrijding van de betreffende route</w:t>
      </w:r>
      <w:r w:rsidR="00955B40">
        <w:rPr>
          <w:rFonts w:ascii="Verdana" w:eastAsia="Times New Roman" w:hAnsi="Verdana" w:cs="Tahoma"/>
          <w:sz w:val="18"/>
          <w:szCs w:val="18"/>
          <w:lang w:eastAsia="nl-NL"/>
        </w:rPr>
        <w:t>(s)</w:t>
      </w:r>
      <w:r w:rsidRPr="00D22B4E">
        <w:rPr>
          <w:rFonts w:ascii="Verdana" w:eastAsia="Times New Roman" w:hAnsi="Verdana" w:cs="Tahoma"/>
          <w:sz w:val="18"/>
          <w:szCs w:val="18"/>
          <w:lang w:eastAsia="nl-NL"/>
        </w:rPr>
        <w:t>.</w:t>
      </w:r>
    </w:p>
    <w:p w14:paraId="0675DE70" w14:textId="7EA4285D" w:rsidR="00D22B4E" w:rsidRDefault="00437C0D" w:rsidP="00875F95">
      <w:pPr>
        <w:widowControl w:val="0"/>
        <w:numPr>
          <w:ilvl w:val="1"/>
          <w:numId w:val="6"/>
        </w:numPr>
        <w:tabs>
          <w:tab w:val="left" w:pos="-1985"/>
        </w:tabs>
        <w:autoSpaceDE w:val="0"/>
        <w:autoSpaceDN w:val="0"/>
        <w:adjustRightInd w:val="0"/>
        <w:spacing w:after="0"/>
        <w:ind w:left="567" w:hanging="567"/>
        <w:rPr>
          <w:rFonts w:ascii="Verdana" w:eastAsia="Times New Roman" w:hAnsi="Verdana" w:cs="Tahoma"/>
          <w:sz w:val="18"/>
          <w:szCs w:val="18"/>
          <w:lang w:eastAsia="nl-NL"/>
        </w:rPr>
      </w:pPr>
      <w:r>
        <w:rPr>
          <w:rFonts w:ascii="Verdana" w:eastAsia="Times New Roman" w:hAnsi="Verdana" w:cs="Tahoma"/>
          <w:sz w:val="18"/>
          <w:szCs w:val="18"/>
          <w:lang w:eastAsia="nl-NL"/>
        </w:rPr>
        <w:t xml:space="preserve">Het boetebeding in 6.2 laat </w:t>
      </w:r>
      <w:r w:rsidR="000A2AE5">
        <w:rPr>
          <w:rFonts w:ascii="Verdana" w:eastAsia="Times New Roman" w:hAnsi="Verdana" w:cs="Tahoma"/>
          <w:sz w:val="18"/>
          <w:szCs w:val="18"/>
          <w:lang w:eastAsia="nl-NL"/>
        </w:rPr>
        <w:t>het recht van WSHD op verhaal van schade bij opdrachtnemer onverlet.</w:t>
      </w:r>
    </w:p>
    <w:p w14:paraId="0FBC2A42" w14:textId="19EF12E7" w:rsidR="00D22B4E" w:rsidRPr="00EB46D4" w:rsidRDefault="000A2AE5" w:rsidP="00875F95">
      <w:pPr>
        <w:widowControl w:val="0"/>
        <w:numPr>
          <w:ilvl w:val="1"/>
          <w:numId w:val="6"/>
        </w:numPr>
        <w:tabs>
          <w:tab w:val="left" w:pos="-1985"/>
        </w:tabs>
        <w:autoSpaceDE w:val="0"/>
        <w:autoSpaceDN w:val="0"/>
        <w:adjustRightInd w:val="0"/>
        <w:spacing w:after="0"/>
        <w:ind w:left="567" w:hanging="567"/>
        <w:rPr>
          <w:rFonts w:ascii="Verdana" w:eastAsia="Times New Roman" w:hAnsi="Verdana" w:cs="Tahoma"/>
          <w:sz w:val="18"/>
          <w:szCs w:val="18"/>
          <w:lang w:eastAsia="nl-NL"/>
        </w:rPr>
      </w:pPr>
      <w:r>
        <w:rPr>
          <w:rFonts w:ascii="Verdana" w:eastAsia="Times New Roman" w:hAnsi="Verdana" w:cs="Tahoma"/>
          <w:sz w:val="18"/>
          <w:szCs w:val="18"/>
          <w:lang w:eastAsia="nl-NL"/>
        </w:rPr>
        <w:t>Van tekortkoming in de nakoming van de overeenkomst zijdens opdra</w:t>
      </w:r>
      <w:r w:rsidR="009D2065">
        <w:rPr>
          <w:rFonts w:ascii="Verdana" w:eastAsia="Times New Roman" w:hAnsi="Verdana" w:cs="Tahoma"/>
          <w:sz w:val="18"/>
          <w:szCs w:val="18"/>
          <w:lang w:eastAsia="nl-NL"/>
        </w:rPr>
        <w:t>c</w:t>
      </w:r>
      <w:r>
        <w:rPr>
          <w:rFonts w:ascii="Verdana" w:eastAsia="Times New Roman" w:hAnsi="Verdana" w:cs="Tahoma"/>
          <w:sz w:val="18"/>
          <w:szCs w:val="18"/>
          <w:lang w:eastAsia="nl-NL"/>
        </w:rPr>
        <w:t>htn</w:t>
      </w:r>
      <w:r w:rsidR="009D2065">
        <w:rPr>
          <w:rFonts w:ascii="Verdana" w:eastAsia="Times New Roman" w:hAnsi="Verdana" w:cs="Tahoma"/>
          <w:sz w:val="18"/>
          <w:szCs w:val="18"/>
          <w:lang w:eastAsia="nl-NL"/>
        </w:rPr>
        <w:t>e</w:t>
      </w:r>
      <w:r>
        <w:rPr>
          <w:rFonts w:ascii="Verdana" w:eastAsia="Times New Roman" w:hAnsi="Verdana" w:cs="Tahoma"/>
          <w:sz w:val="18"/>
          <w:szCs w:val="18"/>
          <w:lang w:eastAsia="nl-NL"/>
        </w:rPr>
        <w:t xml:space="preserve">mer is in ieder </w:t>
      </w:r>
      <w:r w:rsidRPr="00EB46D4">
        <w:rPr>
          <w:rFonts w:ascii="Verdana" w:eastAsia="Times New Roman" w:hAnsi="Verdana" w:cs="Tahoma"/>
          <w:sz w:val="18"/>
          <w:szCs w:val="18"/>
          <w:lang w:eastAsia="nl-NL"/>
        </w:rPr>
        <w:t>geval sprake indien het totaal opgelopen boetebedrag binnen één strooiseizoen</w:t>
      </w:r>
      <w:r w:rsidR="009D2065" w:rsidRPr="00EB46D4">
        <w:rPr>
          <w:rFonts w:ascii="Verdana" w:eastAsia="Times New Roman" w:hAnsi="Verdana" w:cs="Tahoma"/>
          <w:sz w:val="18"/>
          <w:szCs w:val="18"/>
          <w:lang w:eastAsia="nl-NL"/>
        </w:rPr>
        <w:t xml:space="preserve"> een bedrag van € </w:t>
      </w:r>
      <w:r w:rsidR="0004424D" w:rsidRPr="00EB46D4">
        <w:rPr>
          <w:rFonts w:ascii="Verdana" w:eastAsia="Times New Roman" w:hAnsi="Verdana" w:cs="Tahoma"/>
          <w:sz w:val="18"/>
          <w:szCs w:val="18"/>
          <w:lang w:eastAsia="nl-NL"/>
        </w:rPr>
        <w:t>2</w:t>
      </w:r>
      <w:r w:rsidR="009D2065" w:rsidRPr="00EB46D4">
        <w:rPr>
          <w:rFonts w:ascii="Verdana" w:eastAsia="Times New Roman" w:hAnsi="Verdana" w:cs="Tahoma"/>
          <w:sz w:val="18"/>
          <w:szCs w:val="18"/>
          <w:lang w:eastAsia="nl-NL"/>
        </w:rPr>
        <w:t xml:space="preserve">0.000,- overschrijdt. WSHD is alsdan gerechtigd de overeenkomst te ontbinden. </w:t>
      </w:r>
    </w:p>
    <w:p w14:paraId="5DC8854B" w14:textId="05B2E227" w:rsidR="00437C0D" w:rsidRDefault="000F61F8" w:rsidP="00875F95">
      <w:pPr>
        <w:widowControl w:val="0"/>
        <w:numPr>
          <w:ilvl w:val="1"/>
          <w:numId w:val="6"/>
        </w:numPr>
        <w:tabs>
          <w:tab w:val="left" w:pos="-1985"/>
        </w:tabs>
        <w:autoSpaceDE w:val="0"/>
        <w:autoSpaceDN w:val="0"/>
        <w:adjustRightInd w:val="0"/>
        <w:spacing w:after="0"/>
        <w:ind w:left="567" w:hanging="567"/>
        <w:rPr>
          <w:rFonts w:ascii="Verdana" w:eastAsia="Times New Roman" w:hAnsi="Verdana" w:cs="Tahoma"/>
          <w:sz w:val="18"/>
          <w:szCs w:val="18"/>
          <w:lang w:eastAsia="nl-NL"/>
        </w:rPr>
      </w:pPr>
      <w:r w:rsidRPr="00EB46D4">
        <w:rPr>
          <w:rFonts w:ascii="Verdana" w:eastAsia="Times New Roman" w:hAnsi="Verdana" w:cs="Tahoma"/>
          <w:sz w:val="18"/>
          <w:szCs w:val="18"/>
          <w:lang w:eastAsia="nl-NL"/>
        </w:rPr>
        <w:t>In geval van een incident in de zin van</w:t>
      </w:r>
      <w:r>
        <w:rPr>
          <w:rFonts w:ascii="Verdana" w:eastAsia="Times New Roman" w:hAnsi="Verdana" w:cs="Tahoma"/>
          <w:sz w:val="18"/>
          <w:szCs w:val="18"/>
          <w:lang w:eastAsia="nl-NL"/>
        </w:rPr>
        <w:t xml:space="preserve"> 6</w:t>
      </w:r>
      <w:r w:rsidRPr="00CB6539">
        <w:rPr>
          <w:rFonts w:ascii="Verdana" w:eastAsia="Times New Roman" w:hAnsi="Verdana" w:cs="Tahoma"/>
          <w:sz w:val="18"/>
          <w:szCs w:val="18"/>
          <w:lang w:eastAsia="nl-NL"/>
        </w:rPr>
        <w:t>.</w:t>
      </w:r>
      <w:r>
        <w:rPr>
          <w:rFonts w:ascii="Verdana" w:eastAsia="Times New Roman" w:hAnsi="Verdana" w:cs="Tahoma"/>
          <w:sz w:val="18"/>
          <w:szCs w:val="18"/>
          <w:lang w:eastAsia="nl-NL"/>
        </w:rPr>
        <w:t>1</w:t>
      </w:r>
      <w:r w:rsidRPr="00CB6539">
        <w:rPr>
          <w:rFonts w:ascii="Verdana" w:eastAsia="Times New Roman" w:hAnsi="Verdana" w:cs="Tahoma"/>
          <w:sz w:val="18"/>
          <w:szCs w:val="18"/>
          <w:lang w:eastAsia="nl-NL"/>
        </w:rPr>
        <w:t xml:space="preserve"> is WSHD gerecht</w:t>
      </w:r>
      <w:r>
        <w:rPr>
          <w:rFonts w:ascii="Verdana" w:eastAsia="Times New Roman" w:hAnsi="Verdana" w:cs="Tahoma"/>
          <w:sz w:val="18"/>
          <w:szCs w:val="18"/>
          <w:lang w:eastAsia="nl-NL"/>
        </w:rPr>
        <w:t xml:space="preserve">igd </w:t>
      </w:r>
      <w:r w:rsidRPr="00CB6539">
        <w:rPr>
          <w:rFonts w:ascii="Verdana" w:eastAsia="Times New Roman" w:hAnsi="Verdana" w:cs="Tahoma"/>
          <w:sz w:val="18"/>
          <w:szCs w:val="18"/>
          <w:lang w:eastAsia="nl-NL"/>
        </w:rPr>
        <w:t>om de bijbehorende factuur geheel of gedeeltelijk niet te betalen of de betaling ervan op te schorten</w:t>
      </w:r>
      <w:r w:rsidR="002327A4">
        <w:rPr>
          <w:rFonts w:ascii="Verdana" w:eastAsia="Times New Roman" w:hAnsi="Verdana" w:cs="Tahoma"/>
          <w:sz w:val="18"/>
          <w:szCs w:val="18"/>
          <w:lang w:eastAsia="nl-NL"/>
        </w:rPr>
        <w:t>.</w:t>
      </w:r>
    </w:p>
    <w:p w14:paraId="6D7D09EE" w14:textId="20986F47" w:rsidR="00437C0D" w:rsidRDefault="002327A4" w:rsidP="00875F95">
      <w:pPr>
        <w:widowControl w:val="0"/>
        <w:numPr>
          <w:ilvl w:val="1"/>
          <w:numId w:val="6"/>
        </w:numPr>
        <w:tabs>
          <w:tab w:val="left" w:pos="-1985"/>
        </w:tabs>
        <w:autoSpaceDE w:val="0"/>
        <w:autoSpaceDN w:val="0"/>
        <w:adjustRightInd w:val="0"/>
        <w:spacing w:after="0"/>
        <w:ind w:left="567" w:hanging="567"/>
        <w:rPr>
          <w:rFonts w:ascii="Verdana" w:eastAsia="Times New Roman" w:hAnsi="Verdana" w:cs="Tahoma"/>
          <w:sz w:val="18"/>
          <w:szCs w:val="18"/>
          <w:lang w:eastAsia="nl-NL"/>
        </w:rPr>
      </w:pPr>
      <w:r w:rsidRPr="00CB6539">
        <w:rPr>
          <w:rFonts w:ascii="Verdana" w:eastAsia="Times New Roman" w:hAnsi="Verdana" w:cs="Times New Roman"/>
          <w:sz w:val="18"/>
          <w:szCs w:val="18"/>
          <w:lang w:eastAsia="nl-NL"/>
        </w:rPr>
        <w:t xml:space="preserve">Indien de opdrachtnemer op (onderdelen van) kwaliteitscriteria die zijn gesteld in het </w:t>
      </w:r>
      <w:r w:rsidRPr="00CB6539">
        <w:rPr>
          <w:rFonts w:ascii="Verdana" w:eastAsia="Times New Roman" w:hAnsi="Verdana" w:cs="Times New Roman"/>
          <w:sz w:val="18"/>
          <w:szCs w:val="18"/>
          <w:lang w:eastAsia="nl-NL"/>
        </w:rPr>
        <w:br/>
        <w:t xml:space="preserve">kader van de aanbesteding van deze opdracht, minder realiseert dan bij zijn inschrijving </w:t>
      </w:r>
      <w:r w:rsidRPr="00CB6539">
        <w:rPr>
          <w:rFonts w:ascii="Verdana" w:eastAsia="Times New Roman" w:hAnsi="Verdana" w:cs="Times New Roman"/>
          <w:sz w:val="18"/>
          <w:szCs w:val="18"/>
          <w:lang w:eastAsia="nl-NL"/>
        </w:rPr>
        <w:br/>
        <w:t>aangeboden (EMVI-beoordeling), kan een EMVI-sanctie worden opgelegd. Deze EMVI-</w:t>
      </w:r>
      <w:r w:rsidRPr="00CB6539">
        <w:rPr>
          <w:rFonts w:ascii="Verdana" w:eastAsia="Times New Roman" w:hAnsi="Verdana" w:cs="Times New Roman"/>
          <w:sz w:val="18"/>
          <w:szCs w:val="18"/>
          <w:lang w:eastAsia="nl-NL"/>
        </w:rPr>
        <w:br/>
        <w:t xml:space="preserve">sanctie is bedraagt anderhalf (1,5) maal het verschil tussen de bij de EMVI-beoordeling </w:t>
      </w:r>
      <w:r w:rsidRPr="00CB6539">
        <w:rPr>
          <w:rFonts w:ascii="Verdana" w:eastAsia="Times New Roman" w:hAnsi="Verdana" w:cs="Times New Roman"/>
          <w:sz w:val="18"/>
          <w:szCs w:val="18"/>
          <w:lang w:eastAsia="nl-NL"/>
        </w:rPr>
        <w:br/>
        <w:t xml:space="preserve">behaalde kwaliteitswaarde en de gerealiseerde kwaliteitswaarde, berekend conform de </w:t>
      </w:r>
      <w:r w:rsidRPr="00CB6539">
        <w:rPr>
          <w:rFonts w:ascii="Verdana" w:eastAsia="Times New Roman" w:hAnsi="Verdana" w:cs="Times New Roman"/>
          <w:sz w:val="18"/>
          <w:szCs w:val="18"/>
          <w:lang w:eastAsia="nl-NL"/>
        </w:rPr>
        <w:br/>
        <w:t>daarbij gehanteerde EMVI-beoordelingsmethodiek</w:t>
      </w:r>
    </w:p>
    <w:p w14:paraId="11FE5CB4"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663718A4"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7</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Overige bepalingen</w:t>
      </w:r>
      <w:r w:rsidR="00E24D3A">
        <w:rPr>
          <w:rFonts w:ascii="Verdana" w:eastAsia="Times New Roman" w:hAnsi="Verdana" w:cs="Times New Roman"/>
          <w:b/>
          <w:sz w:val="24"/>
          <w:szCs w:val="24"/>
          <w:lang w:eastAsia="nl-NL"/>
        </w:rPr>
        <w:br/>
      </w:r>
    </w:p>
    <w:p w14:paraId="5D41BB81" w14:textId="60E9CCE9" w:rsidR="00A47FC8" w:rsidRPr="00A47FC8" w:rsidRDefault="00A47FC8" w:rsidP="00917552">
      <w:pPr>
        <w:tabs>
          <w:tab w:val="left" w:pos="1320"/>
          <w:tab w:val="left" w:pos="2040"/>
        </w:tabs>
        <w:spacing w:after="0"/>
        <w:ind w:left="567" w:hanging="567"/>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 xml:space="preserve">7.1 </w:t>
      </w:r>
      <w:r>
        <w:tab/>
      </w:r>
      <w:r w:rsidRPr="0F2D767C">
        <w:rPr>
          <w:rFonts w:ascii="Verdana" w:eastAsia="Times New Roman" w:hAnsi="Verdana" w:cs="Times New Roman"/>
          <w:sz w:val="18"/>
          <w:szCs w:val="18"/>
          <w:lang w:eastAsia="nl-NL"/>
        </w:rPr>
        <w:t xml:space="preserve">Geen van de partijen zal zonder schriftelijke toestemming van de andere partij(en) in </w:t>
      </w:r>
      <w:r w:rsidRPr="00A47FC8">
        <w:rPr>
          <w:rFonts w:ascii="Verdana" w:eastAsia="Times New Roman" w:hAnsi="Verdana" w:cs="Times New Roman"/>
          <w:sz w:val="18"/>
          <w:szCs w:val="18"/>
          <w:lang w:eastAsia="nl-NL"/>
        </w:rPr>
        <w:t xml:space="preserve">publicaties of reclame-uitingen van deze raamovereenkomst melding maken. </w:t>
      </w:r>
    </w:p>
    <w:p w14:paraId="3DC33754" w14:textId="124AD2B2" w:rsidR="00A47FC8" w:rsidRPr="00A47FC8" w:rsidRDefault="00A47FC8" w:rsidP="0F2D767C">
      <w:pPr>
        <w:tabs>
          <w:tab w:val="left" w:pos="1320"/>
          <w:tab w:val="left" w:pos="2040"/>
        </w:tabs>
        <w:spacing w:after="0"/>
        <w:ind w:left="567" w:hanging="567"/>
        <w:rPr>
          <w:rFonts w:ascii="Verdana" w:eastAsia="Times New Roman" w:hAnsi="Verdana" w:cs="Times New Roman"/>
          <w:sz w:val="18"/>
          <w:szCs w:val="18"/>
          <w:lang w:eastAsia="nl-NL"/>
        </w:rPr>
      </w:pPr>
      <w:r w:rsidRPr="0F2D767C">
        <w:rPr>
          <w:rFonts w:ascii="Verdana" w:eastAsia="Times New Roman" w:hAnsi="Verdana" w:cs="Times New Roman"/>
          <w:sz w:val="18"/>
          <w:szCs w:val="18"/>
          <w:lang w:eastAsia="nl-NL"/>
        </w:rPr>
        <w:t>7.2</w:t>
      </w:r>
      <w:r>
        <w:tab/>
      </w:r>
      <w:r w:rsidRPr="0F2D767C">
        <w:rPr>
          <w:rFonts w:ascii="Verdana" w:eastAsia="Times New Roman" w:hAnsi="Verdana" w:cs="Times New Roman"/>
          <w:sz w:val="18"/>
          <w:szCs w:val="18"/>
          <w:lang w:eastAsia="nl-NL"/>
        </w:rPr>
        <w:t>Opdrachtgever hanteert een gedragscode voor goed ambtelijk handelen. Opdrachtnemer, diens betrokken personeel en door hem voor de dienst ingeschakelde derden, heeft kennisgenomen van de gedragscode van opdrachtgever en zullen naar deze gedragscode handelen in voorkomende gevallen.</w:t>
      </w:r>
    </w:p>
    <w:p w14:paraId="052E67D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05239C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D80957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8</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Geschillen</w:t>
      </w:r>
      <w:r w:rsidR="00E24D3A">
        <w:rPr>
          <w:rFonts w:ascii="Verdana" w:eastAsia="Times New Roman" w:hAnsi="Verdana" w:cs="Times New Roman"/>
          <w:b/>
          <w:bCs/>
          <w:sz w:val="24"/>
          <w:szCs w:val="24"/>
          <w:lang w:eastAsia="nl-NL"/>
        </w:rPr>
        <w:br/>
      </w:r>
    </w:p>
    <w:p w14:paraId="58F2B2D9" w14:textId="4033E574" w:rsidR="00A47FC8" w:rsidRPr="00A47FC8" w:rsidRDefault="00A47FC8" w:rsidP="00A47FC8">
      <w:pPr>
        <w:tabs>
          <w:tab w:val="left" w:pos="600"/>
          <w:tab w:val="left" w:pos="1320"/>
          <w:tab w:val="left" w:pos="2040"/>
        </w:tabs>
        <w:spacing w:after="0"/>
        <w:ind w:left="600" w:hanging="600"/>
        <w:rPr>
          <w:rFonts w:ascii="Verdana" w:eastAsia="Times New Roman" w:hAnsi="Verdana" w:cs="Times New Roman"/>
          <w:bCs/>
          <w:sz w:val="18"/>
          <w:szCs w:val="18"/>
          <w:lang w:eastAsia="nl-NL"/>
        </w:rPr>
      </w:pPr>
      <w:r w:rsidRPr="00A47FC8">
        <w:rPr>
          <w:rFonts w:ascii="Verdana" w:eastAsia="Times New Roman" w:hAnsi="Verdana" w:cs="Times New Roman"/>
          <w:bCs/>
          <w:sz w:val="18"/>
          <w:szCs w:val="18"/>
          <w:lang w:eastAsia="nl-NL"/>
        </w:rPr>
        <w:t>8.1</w:t>
      </w:r>
      <w:r>
        <w:tab/>
      </w:r>
      <w:r w:rsidRPr="00A47FC8">
        <w:rPr>
          <w:rFonts w:ascii="Verdana" w:eastAsia="Times New Roman" w:hAnsi="Verdana" w:cs="Times New Roman"/>
          <w:bCs/>
          <w:sz w:val="18"/>
          <w:szCs w:val="18"/>
          <w:lang w:eastAsia="nl-NL"/>
        </w:rPr>
        <w:t xml:space="preserve">Ieder geschil tussen partijen ter zake </w:t>
      </w:r>
      <w:r w:rsidRPr="00CB6539">
        <w:rPr>
          <w:rFonts w:ascii="Verdana" w:eastAsia="Times New Roman" w:hAnsi="Verdana" w:cs="Times New Roman"/>
          <w:bCs/>
          <w:sz w:val="18"/>
          <w:szCs w:val="18"/>
          <w:lang w:eastAsia="nl-NL"/>
        </w:rPr>
        <w:t xml:space="preserve">van de raamovereenkomst </w:t>
      </w:r>
      <w:r w:rsidRPr="00A47FC8">
        <w:rPr>
          <w:rFonts w:ascii="Verdana" w:eastAsia="Times New Roman" w:hAnsi="Verdana" w:cs="Times New Roman"/>
          <w:bCs/>
          <w:sz w:val="18"/>
          <w:szCs w:val="18"/>
          <w:lang w:eastAsia="nl-NL"/>
        </w:rPr>
        <w:t>zal bij uitsluiting worden voorgelegd aan de daartoe bevoegde rechter te Rotterdam.</w:t>
      </w:r>
    </w:p>
    <w:p w14:paraId="71C406A5" w14:textId="77777777" w:rsidR="00A47FC8" w:rsidRPr="00A47FC8" w:rsidRDefault="00A47FC8" w:rsidP="00A47FC8">
      <w:pPr>
        <w:tabs>
          <w:tab w:val="left" w:pos="600"/>
          <w:tab w:val="left" w:pos="1320"/>
          <w:tab w:val="left" w:pos="2040"/>
        </w:tabs>
        <w:spacing w:after="0" w:line="240" w:lineRule="auto"/>
        <w:ind w:left="600" w:hanging="600"/>
        <w:rPr>
          <w:rFonts w:ascii="Verdana" w:eastAsia="Times New Roman" w:hAnsi="Verdana" w:cs="Times New Roman"/>
          <w:bCs/>
          <w:sz w:val="18"/>
          <w:szCs w:val="18"/>
          <w:lang w:eastAsia="nl-NL"/>
        </w:rPr>
      </w:pPr>
    </w:p>
    <w:p w14:paraId="083FE3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60D2CF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te </w:t>
      </w:r>
      <w:r w:rsidRPr="00A47FC8">
        <w:rPr>
          <w:rFonts w:ascii="Verdana" w:eastAsia="Times New Roman" w:hAnsi="Verdana" w:cs="Times New Roman"/>
          <w:color w:val="FF0000"/>
          <w:sz w:val="18"/>
          <w:szCs w:val="24"/>
          <w:lang w:eastAsia="nl-NL"/>
        </w:rPr>
        <w:t>&lt;plaats&gt;</w:t>
      </w:r>
      <w:r w:rsidRPr="00A47FC8">
        <w:rPr>
          <w:rFonts w:ascii="Verdana" w:eastAsia="Times New Roman" w:hAnsi="Verdana" w:cs="Times New Roman"/>
          <w:sz w:val="18"/>
          <w:szCs w:val="24"/>
          <w:lang w:eastAsia="nl-NL"/>
        </w:rPr>
        <w:t>,</w:t>
      </w:r>
    </w:p>
    <w:p w14:paraId="1282315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27AC4A0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7A18DF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2BD0343E"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D70FD7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22B9DC3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F41CCD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2A5B7FE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&lt;leverancier</w:t>
      </w:r>
      <w:r w:rsidR="00E24D3A">
        <w:rPr>
          <w:rFonts w:ascii="Verdana" w:eastAsia="Times New Roman" w:hAnsi="Verdana" w:cs="Times New Roman"/>
          <w:color w:val="FF0000"/>
          <w:sz w:val="18"/>
          <w:szCs w:val="24"/>
          <w:lang w:eastAsia="nl-NL"/>
        </w:rPr>
        <w:t>s</w:t>
      </w:r>
      <w:r w:rsidRPr="00A47FC8">
        <w:rPr>
          <w:rFonts w:ascii="Verdana" w:eastAsia="Times New Roman" w:hAnsi="Verdana" w:cs="Times New Roman"/>
          <w:color w:val="FF0000"/>
          <w:sz w:val="18"/>
          <w:szCs w:val="24"/>
          <w:lang w:eastAsia="nl-NL"/>
        </w:rPr>
        <w:t>naam&gt;</w:t>
      </w:r>
    </w:p>
    <w:p w14:paraId="1345FB0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EBB69DE"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color w:val="FF0000"/>
          <w:sz w:val="18"/>
          <w:szCs w:val="24"/>
          <w:lang w:eastAsia="nl-NL"/>
        </w:rPr>
        <w:t>&lt;naam&gt;</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&lt;naam&gt;</w:t>
      </w:r>
    </w:p>
    <w:p w14:paraId="76D96A4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lid Directieraad</w:t>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t>&lt;functie rechtsgeldig vertegenwoordiger&gt;</w:t>
      </w:r>
    </w:p>
    <w:p w14:paraId="0DCFE12B"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 </w:t>
      </w:r>
    </w:p>
    <w:p w14:paraId="7AFDF653" w14:textId="77777777" w:rsidR="00F15C36" w:rsidRDefault="00F15C36"/>
    <w:sectPr w:rsidR="00F15C36" w:rsidSect="00BE765A">
      <w:footerReference w:type="first" r:id="rId16"/>
      <w:pgSz w:w="11906" w:h="16838" w:code="9"/>
      <w:pgMar w:top="1418" w:right="1418" w:bottom="89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3C8C" w14:textId="77777777" w:rsidR="001B5D88" w:rsidRDefault="001B5D88">
      <w:pPr>
        <w:spacing w:after="0" w:line="240" w:lineRule="auto"/>
      </w:pPr>
      <w:r>
        <w:separator/>
      </w:r>
    </w:p>
  </w:endnote>
  <w:endnote w:type="continuationSeparator" w:id="0">
    <w:p w14:paraId="4348FEC0" w14:textId="77777777" w:rsidR="001B5D88" w:rsidRDefault="001B5D88">
      <w:pPr>
        <w:spacing w:after="0" w:line="240" w:lineRule="auto"/>
      </w:pPr>
      <w:r>
        <w:continuationSeparator/>
      </w:r>
    </w:p>
  </w:endnote>
  <w:endnote w:type="continuationNotice" w:id="1">
    <w:p w14:paraId="60F6A06C" w14:textId="77777777" w:rsidR="001B5D88" w:rsidRDefault="001B5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4EAD" w14:textId="77777777" w:rsidR="00BE765A" w:rsidRDefault="00523AF6" w:rsidP="00BE765A">
    <w:pPr>
      <w:pStyle w:val="Footer"/>
      <w:jc w:val="center"/>
    </w:pPr>
    <w:r>
      <w:rPr>
        <w:rStyle w:val="PageNumber"/>
      </w:rPr>
      <w:fldChar w:fldCharType="begin"/>
    </w:r>
    <w:r>
      <w:rPr>
        <w:rStyle w:val="PageNumber"/>
      </w:rPr>
      <w:instrText xml:space="preserve"> PAGE </w:instrText>
    </w:r>
    <w:r>
      <w:rPr>
        <w:rStyle w:val="PageNumber"/>
      </w:rPr>
      <w:fldChar w:fldCharType="separate"/>
    </w:r>
    <w:r w:rsidR="00C057D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F65C" w14:textId="77777777" w:rsidR="001B5D88" w:rsidRDefault="001B5D88">
      <w:pPr>
        <w:spacing w:after="0" w:line="240" w:lineRule="auto"/>
      </w:pPr>
      <w:r>
        <w:separator/>
      </w:r>
    </w:p>
  </w:footnote>
  <w:footnote w:type="continuationSeparator" w:id="0">
    <w:p w14:paraId="160A2EAB" w14:textId="77777777" w:rsidR="001B5D88" w:rsidRDefault="001B5D88">
      <w:pPr>
        <w:spacing w:after="0" w:line="240" w:lineRule="auto"/>
      </w:pPr>
      <w:r>
        <w:continuationSeparator/>
      </w:r>
    </w:p>
  </w:footnote>
  <w:footnote w:type="continuationNotice" w:id="1">
    <w:p w14:paraId="4E9AAA21" w14:textId="77777777" w:rsidR="001B5D88" w:rsidRDefault="001B5D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775DE4"/>
    <w:multiLevelType w:val="multilevel"/>
    <w:tmpl w:val="C0CCC6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94035"/>
    <w:multiLevelType w:val="multilevel"/>
    <w:tmpl w:val="D49E3F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6"/>
  </w:num>
  <w:num w:numId="4">
    <w:abstractNumId w:val="4"/>
  </w:num>
  <w:num w:numId="5">
    <w:abstractNumId w:val="3"/>
  </w:num>
  <w:num w:numId="6">
    <w:abstractNumId w:val="5"/>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5601"/>
    <w:rsid w:val="000310E8"/>
    <w:rsid w:val="00041253"/>
    <w:rsid w:val="0004424D"/>
    <w:rsid w:val="00045599"/>
    <w:rsid w:val="000604FB"/>
    <w:rsid w:val="00063588"/>
    <w:rsid w:val="000646D0"/>
    <w:rsid w:val="00074F12"/>
    <w:rsid w:val="00075177"/>
    <w:rsid w:val="00076538"/>
    <w:rsid w:val="00076FAE"/>
    <w:rsid w:val="0007761A"/>
    <w:rsid w:val="00082C57"/>
    <w:rsid w:val="00085112"/>
    <w:rsid w:val="000951D6"/>
    <w:rsid w:val="000A2AE5"/>
    <w:rsid w:val="000A6575"/>
    <w:rsid w:val="000A6EBD"/>
    <w:rsid w:val="000D38D2"/>
    <w:rsid w:val="000E7124"/>
    <w:rsid w:val="000F61F8"/>
    <w:rsid w:val="000F79CF"/>
    <w:rsid w:val="00113D55"/>
    <w:rsid w:val="00124279"/>
    <w:rsid w:val="00127A49"/>
    <w:rsid w:val="0013768D"/>
    <w:rsid w:val="001403D0"/>
    <w:rsid w:val="00144413"/>
    <w:rsid w:val="001501C2"/>
    <w:rsid w:val="00150DC7"/>
    <w:rsid w:val="00161DF3"/>
    <w:rsid w:val="00163990"/>
    <w:rsid w:val="00163D0C"/>
    <w:rsid w:val="00172742"/>
    <w:rsid w:val="00180118"/>
    <w:rsid w:val="00181F82"/>
    <w:rsid w:val="00190CE4"/>
    <w:rsid w:val="00190FA6"/>
    <w:rsid w:val="00194ACF"/>
    <w:rsid w:val="001B2041"/>
    <w:rsid w:val="001B5D88"/>
    <w:rsid w:val="001C49AB"/>
    <w:rsid w:val="001D27B0"/>
    <w:rsid w:val="001D30EA"/>
    <w:rsid w:val="001D4388"/>
    <w:rsid w:val="001E675A"/>
    <w:rsid w:val="001F2C14"/>
    <w:rsid w:val="001F37C5"/>
    <w:rsid w:val="00207294"/>
    <w:rsid w:val="00210207"/>
    <w:rsid w:val="00212F4E"/>
    <w:rsid w:val="00217A44"/>
    <w:rsid w:val="00224CF8"/>
    <w:rsid w:val="002327A4"/>
    <w:rsid w:val="00240CBA"/>
    <w:rsid w:val="0029515C"/>
    <w:rsid w:val="0029638B"/>
    <w:rsid w:val="002A5391"/>
    <w:rsid w:val="002B7CF0"/>
    <w:rsid w:val="002C4A4F"/>
    <w:rsid w:val="002E5A9B"/>
    <w:rsid w:val="002E66A5"/>
    <w:rsid w:val="002F3765"/>
    <w:rsid w:val="002F541B"/>
    <w:rsid w:val="002F7BA9"/>
    <w:rsid w:val="003010DE"/>
    <w:rsid w:val="003158B6"/>
    <w:rsid w:val="00321F55"/>
    <w:rsid w:val="00323543"/>
    <w:rsid w:val="003268B7"/>
    <w:rsid w:val="00330D54"/>
    <w:rsid w:val="00367583"/>
    <w:rsid w:val="0037755C"/>
    <w:rsid w:val="00386FCC"/>
    <w:rsid w:val="003A1BCA"/>
    <w:rsid w:val="003B09EC"/>
    <w:rsid w:val="003B17E8"/>
    <w:rsid w:val="003B6B1E"/>
    <w:rsid w:val="003C410B"/>
    <w:rsid w:val="003D145F"/>
    <w:rsid w:val="003E43B0"/>
    <w:rsid w:val="003F2AAA"/>
    <w:rsid w:val="003F37C6"/>
    <w:rsid w:val="004042E5"/>
    <w:rsid w:val="00405385"/>
    <w:rsid w:val="00410033"/>
    <w:rsid w:val="00415E32"/>
    <w:rsid w:val="004213EA"/>
    <w:rsid w:val="00423BD7"/>
    <w:rsid w:val="00437C0D"/>
    <w:rsid w:val="00444FA8"/>
    <w:rsid w:val="00447917"/>
    <w:rsid w:val="00460FF2"/>
    <w:rsid w:val="0046269D"/>
    <w:rsid w:val="004677D2"/>
    <w:rsid w:val="00477AB2"/>
    <w:rsid w:val="00494429"/>
    <w:rsid w:val="004A4B8E"/>
    <w:rsid w:val="004A4BCE"/>
    <w:rsid w:val="004C44F1"/>
    <w:rsid w:val="004C5F30"/>
    <w:rsid w:val="004D0750"/>
    <w:rsid w:val="004E14C5"/>
    <w:rsid w:val="004E14FA"/>
    <w:rsid w:val="004E59C2"/>
    <w:rsid w:val="004F0229"/>
    <w:rsid w:val="004F3549"/>
    <w:rsid w:val="004F5FAE"/>
    <w:rsid w:val="00501D78"/>
    <w:rsid w:val="00503BB9"/>
    <w:rsid w:val="00506447"/>
    <w:rsid w:val="0051300B"/>
    <w:rsid w:val="0052013E"/>
    <w:rsid w:val="00523AF6"/>
    <w:rsid w:val="00530C6A"/>
    <w:rsid w:val="005365D2"/>
    <w:rsid w:val="00537386"/>
    <w:rsid w:val="00540400"/>
    <w:rsid w:val="00545AEE"/>
    <w:rsid w:val="00547C5D"/>
    <w:rsid w:val="0055529A"/>
    <w:rsid w:val="00562FBA"/>
    <w:rsid w:val="005630FE"/>
    <w:rsid w:val="00564AC6"/>
    <w:rsid w:val="00597DD8"/>
    <w:rsid w:val="005A3360"/>
    <w:rsid w:val="005B6BF0"/>
    <w:rsid w:val="005D23D6"/>
    <w:rsid w:val="005D2A23"/>
    <w:rsid w:val="005D58A6"/>
    <w:rsid w:val="005F193A"/>
    <w:rsid w:val="006002B1"/>
    <w:rsid w:val="00605840"/>
    <w:rsid w:val="00612EF8"/>
    <w:rsid w:val="0061323B"/>
    <w:rsid w:val="00621BA7"/>
    <w:rsid w:val="0063191B"/>
    <w:rsid w:val="00633C32"/>
    <w:rsid w:val="0063435E"/>
    <w:rsid w:val="00670D7E"/>
    <w:rsid w:val="00677529"/>
    <w:rsid w:val="00686048"/>
    <w:rsid w:val="00695311"/>
    <w:rsid w:val="006A2A76"/>
    <w:rsid w:val="006E3621"/>
    <w:rsid w:val="006F0486"/>
    <w:rsid w:val="007128E2"/>
    <w:rsid w:val="007309B8"/>
    <w:rsid w:val="0073186B"/>
    <w:rsid w:val="007320A5"/>
    <w:rsid w:val="00747AF3"/>
    <w:rsid w:val="00753D80"/>
    <w:rsid w:val="007565FF"/>
    <w:rsid w:val="0076179B"/>
    <w:rsid w:val="00762965"/>
    <w:rsid w:val="00765610"/>
    <w:rsid w:val="00771D9C"/>
    <w:rsid w:val="0077350B"/>
    <w:rsid w:val="007824CB"/>
    <w:rsid w:val="007859CD"/>
    <w:rsid w:val="007A11BD"/>
    <w:rsid w:val="007A20C6"/>
    <w:rsid w:val="007B4EAF"/>
    <w:rsid w:val="007C0D4F"/>
    <w:rsid w:val="007C4B3A"/>
    <w:rsid w:val="007D31C5"/>
    <w:rsid w:val="007D3C7A"/>
    <w:rsid w:val="007E76E9"/>
    <w:rsid w:val="007E7A64"/>
    <w:rsid w:val="007F379D"/>
    <w:rsid w:val="007F4F75"/>
    <w:rsid w:val="00807FC7"/>
    <w:rsid w:val="00810141"/>
    <w:rsid w:val="00815AF6"/>
    <w:rsid w:val="008223E5"/>
    <w:rsid w:val="00854C16"/>
    <w:rsid w:val="008600D1"/>
    <w:rsid w:val="00861BAC"/>
    <w:rsid w:val="00861E91"/>
    <w:rsid w:val="00875F95"/>
    <w:rsid w:val="00877C9B"/>
    <w:rsid w:val="00895F53"/>
    <w:rsid w:val="008A748D"/>
    <w:rsid w:val="008B63FB"/>
    <w:rsid w:val="008C58C6"/>
    <w:rsid w:val="008C5F49"/>
    <w:rsid w:val="008D33FB"/>
    <w:rsid w:val="008D6825"/>
    <w:rsid w:val="008E04A0"/>
    <w:rsid w:val="008E4BC4"/>
    <w:rsid w:val="008F1D2B"/>
    <w:rsid w:val="008F76BB"/>
    <w:rsid w:val="00900201"/>
    <w:rsid w:val="00902F31"/>
    <w:rsid w:val="0090533D"/>
    <w:rsid w:val="00910CD1"/>
    <w:rsid w:val="00916386"/>
    <w:rsid w:val="009164A0"/>
    <w:rsid w:val="00917552"/>
    <w:rsid w:val="009240DB"/>
    <w:rsid w:val="00930EAC"/>
    <w:rsid w:val="009320FC"/>
    <w:rsid w:val="00936C10"/>
    <w:rsid w:val="00946884"/>
    <w:rsid w:val="00955B40"/>
    <w:rsid w:val="00960318"/>
    <w:rsid w:val="00967EB1"/>
    <w:rsid w:val="00973BF6"/>
    <w:rsid w:val="0097430A"/>
    <w:rsid w:val="00986F7F"/>
    <w:rsid w:val="00994D4A"/>
    <w:rsid w:val="009A0EEC"/>
    <w:rsid w:val="009B6A1C"/>
    <w:rsid w:val="009B7DEB"/>
    <w:rsid w:val="009C20DF"/>
    <w:rsid w:val="009C3472"/>
    <w:rsid w:val="009C7269"/>
    <w:rsid w:val="009D2065"/>
    <w:rsid w:val="009D3E1F"/>
    <w:rsid w:val="009E065F"/>
    <w:rsid w:val="009E1610"/>
    <w:rsid w:val="009F31F4"/>
    <w:rsid w:val="00A23802"/>
    <w:rsid w:val="00A24406"/>
    <w:rsid w:val="00A258CC"/>
    <w:rsid w:val="00A274BF"/>
    <w:rsid w:val="00A2768E"/>
    <w:rsid w:val="00A33238"/>
    <w:rsid w:val="00A34FCE"/>
    <w:rsid w:val="00A3573B"/>
    <w:rsid w:val="00A3694B"/>
    <w:rsid w:val="00A47FC8"/>
    <w:rsid w:val="00A52D2A"/>
    <w:rsid w:val="00A62234"/>
    <w:rsid w:val="00A6449C"/>
    <w:rsid w:val="00A6520A"/>
    <w:rsid w:val="00A6683A"/>
    <w:rsid w:val="00A66E93"/>
    <w:rsid w:val="00A70C90"/>
    <w:rsid w:val="00A773E1"/>
    <w:rsid w:val="00A77899"/>
    <w:rsid w:val="00A97138"/>
    <w:rsid w:val="00AB48F4"/>
    <w:rsid w:val="00AB5A99"/>
    <w:rsid w:val="00AE15D4"/>
    <w:rsid w:val="00AF466B"/>
    <w:rsid w:val="00AF7F8A"/>
    <w:rsid w:val="00B07D31"/>
    <w:rsid w:val="00B10315"/>
    <w:rsid w:val="00B20F4B"/>
    <w:rsid w:val="00B25167"/>
    <w:rsid w:val="00B464B5"/>
    <w:rsid w:val="00B54C9C"/>
    <w:rsid w:val="00B55309"/>
    <w:rsid w:val="00B606AC"/>
    <w:rsid w:val="00B73B4B"/>
    <w:rsid w:val="00B76CB3"/>
    <w:rsid w:val="00B86539"/>
    <w:rsid w:val="00B92CA4"/>
    <w:rsid w:val="00B9341E"/>
    <w:rsid w:val="00B94243"/>
    <w:rsid w:val="00BA217A"/>
    <w:rsid w:val="00BC0758"/>
    <w:rsid w:val="00BC37CB"/>
    <w:rsid w:val="00BE421F"/>
    <w:rsid w:val="00BE765A"/>
    <w:rsid w:val="00C057D2"/>
    <w:rsid w:val="00C06160"/>
    <w:rsid w:val="00C12AD1"/>
    <w:rsid w:val="00C143C1"/>
    <w:rsid w:val="00C14659"/>
    <w:rsid w:val="00C17379"/>
    <w:rsid w:val="00C179D6"/>
    <w:rsid w:val="00C20884"/>
    <w:rsid w:val="00C250F6"/>
    <w:rsid w:val="00C33F62"/>
    <w:rsid w:val="00C404C1"/>
    <w:rsid w:val="00C41172"/>
    <w:rsid w:val="00C42B07"/>
    <w:rsid w:val="00C450D1"/>
    <w:rsid w:val="00C524B3"/>
    <w:rsid w:val="00C647F3"/>
    <w:rsid w:val="00C6510A"/>
    <w:rsid w:val="00C777AC"/>
    <w:rsid w:val="00C82530"/>
    <w:rsid w:val="00C9513B"/>
    <w:rsid w:val="00CB5D3C"/>
    <w:rsid w:val="00CB6539"/>
    <w:rsid w:val="00CB6B7E"/>
    <w:rsid w:val="00CE2603"/>
    <w:rsid w:val="00CE283D"/>
    <w:rsid w:val="00CE2F6B"/>
    <w:rsid w:val="00D01F24"/>
    <w:rsid w:val="00D02029"/>
    <w:rsid w:val="00D132CF"/>
    <w:rsid w:val="00D173D5"/>
    <w:rsid w:val="00D22B4E"/>
    <w:rsid w:val="00D23107"/>
    <w:rsid w:val="00D23A04"/>
    <w:rsid w:val="00D26FC8"/>
    <w:rsid w:val="00D301BA"/>
    <w:rsid w:val="00D46473"/>
    <w:rsid w:val="00D630DB"/>
    <w:rsid w:val="00D63EDD"/>
    <w:rsid w:val="00D722CA"/>
    <w:rsid w:val="00D72809"/>
    <w:rsid w:val="00D75053"/>
    <w:rsid w:val="00D90327"/>
    <w:rsid w:val="00DA0329"/>
    <w:rsid w:val="00DA1B9D"/>
    <w:rsid w:val="00DA1BC9"/>
    <w:rsid w:val="00DB2AF2"/>
    <w:rsid w:val="00DC57F3"/>
    <w:rsid w:val="00DC758E"/>
    <w:rsid w:val="00DD1E23"/>
    <w:rsid w:val="00DD7016"/>
    <w:rsid w:val="00DF1681"/>
    <w:rsid w:val="00DF246C"/>
    <w:rsid w:val="00E0562E"/>
    <w:rsid w:val="00E153A0"/>
    <w:rsid w:val="00E23494"/>
    <w:rsid w:val="00E24D3A"/>
    <w:rsid w:val="00E25575"/>
    <w:rsid w:val="00E30088"/>
    <w:rsid w:val="00E325F0"/>
    <w:rsid w:val="00E345DD"/>
    <w:rsid w:val="00E347C1"/>
    <w:rsid w:val="00E35D35"/>
    <w:rsid w:val="00E41604"/>
    <w:rsid w:val="00E4760C"/>
    <w:rsid w:val="00E50C0D"/>
    <w:rsid w:val="00E5245C"/>
    <w:rsid w:val="00E559C1"/>
    <w:rsid w:val="00E62484"/>
    <w:rsid w:val="00E66708"/>
    <w:rsid w:val="00E77365"/>
    <w:rsid w:val="00E773A3"/>
    <w:rsid w:val="00E91462"/>
    <w:rsid w:val="00EB0B9F"/>
    <w:rsid w:val="00EB22EA"/>
    <w:rsid w:val="00EB3902"/>
    <w:rsid w:val="00EB46D4"/>
    <w:rsid w:val="00EB6B34"/>
    <w:rsid w:val="00EB7072"/>
    <w:rsid w:val="00EC1DFF"/>
    <w:rsid w:val="00EC7453"/>
    <w:rsid w:val="00ED077B"/>
    <w:rsid w:val="00ED3906"/>
    <w:rsid w:val="00ED395B"/>
    <w:rsid w:val="00EE6424"/>
    <w:rsid w:val="00EF5FB3"/>
    <w:rsid w:val="00F0498D"/>
    <w:rsid w:val="00F10E2D"/>
    <w:rsid w:val="00F14E13"/>
    <w:rsid w:val="00F15C36"/>
    <w:rsid w:val="00F209A3"/>
    <w:rsid w:val="00F219EB"/>
    <w:rsid w:val="00F23001"/>
    <w:rsid w:val="00F26345"/>
    <w:rsid w:val="00F33B88"/>
    <w:rsid w:val="00F37580"/>
    <w:rsid w:val="00F42CED"/>
    <w:rsid w:val="00F50CE1"/>
    <w:rsid w:val="00F613E9"/>
    <w:rsid w:val="00F762DA"/>
    <w:rsid w:val="00F87022"/>
    <w:rsid w:val="00F915F7"/>
    <w:rsid w:val="00F91628"/>
    <w:rsid w:val="00FA3465"/>
    <w:rsid w:val="00FB193F"/>
    <w:rsid w:val="00FC73CF"/>
    <w:rsid w:val="00FD286B"/>
    <w:rsid w:val="00FE0654"/>
    <w:rsid w:val="00FF2A22"/>
    <w:rsid w:val="00FF592A"/>
    <w:rsid w:val="00FF6AEF"/>
    <w:rsid w:val="01BD364B"/>
    <w:rsid w:val="05E2458E"/>
    <w:rsid w:val="05F491C1"/>
    <w:rsid w:val="0601C25D"/>
    <w:rsid w:val="08CEF692"/>
    <w:rsid w:val="0AF9475D"/>
    <w:rsid w:val="0B55E126"/>
    <w:rsid w:val="0DB292CA"/>
    <w:rsid w:val="0F2D767C"/>
    <w:rsid w:val="116888E1"/>
    <w:rsid w:val="1183E2CD"/>
    <w:rsid w:val="11A809E9"/>
    <w:rsid w:val="1276BF15"/>
    <w:rsid w:val="162CB5EC"/>
    <w:rsid w:val="17144C4B"/>
    <w:rsid w:val="1985222D"/>
    <w:rsid w:val="19CB480C"/>
    <w:rsid w:val="1A5C2656"/>
    <w:rsid w:val="1B180279"/>
    <w:rsid w:val="1DFC3FDB"/>
    <w:rsid w:val="1E3B8799"/>
    <w:rsid w:val="1FFEC26A"/>
    <w:rsid w:val="20F7366C"/>
    <w:rsid w:val="218814B6"/>
    <w:rsid w:val="2218F300"/>
    <w:rsid w:val="24188025"/>
    <w:rsid w:val="244F71F7"/>
    <w:rsid w:val="256C53C2"/>
    <w:rsid w:val="2590E803"/>
    <w:rsid w:val="2625724B"/>
    <w:rsid w:val="26BE37B1"/>
    <w:rsid w:val="26DB51D6"/>
    <w:rsid w:val="27C142AC"/>
    <w:rsid w:val="290071B7"/>
    <w:rsid w:val="2A32B575"/>
    <w:rsid w:val="2E663317"/>
    <w:rsid w:val="2EA949DF"/>
    <w:rsid w:val="2F40F4EE"/>
    <w:rsid w:val="302B8D3C"/>
    <w:rsid w:val="30F70EE4"/>
    <w:rsid w:val="32159709"/>
    <w:rsid w:val="362875A8"/>
    <w:rsid w:val="3635A5F3"/>
    <w:rsid w:val="36A18A84"/>
    <w:rsid w:val="36B16116"/>
    <w:rsid w:val="38B6BBD1"/>
    <w:rsid w:val="3A859D0C"/>
    <w:rsid w:val="3B3D1808"/>
    <w:rsid w:val="3B5D9EA5"/>
    <w:rsid w:val="3C1BA4D0"/>
    <w:rsid w:val="3EA34A9E"/>
    <w:rsid w:val="403F1AFF"/>
    <w:rsid w:val="44711FF1"/>
    <w:rsid w:val="44A4AEA7"/>
    <w:rsid w:val="45B90858"/>
    <w:rsid w:val="4747C521"/>
    <w:rsid w:val="48E39582"/>
    <w:rsid w:val="48EFF2E5"/>
    <w:rsid w:val="4940EA85"/>
    <w:rsid w:val="4AB50DE2"/>
    <w:rsid w:val="4B2082E5"/>
    <w:rsid w:val="4D0AB240"/>
    <w:rsid w:val="4DF751F6"/>
    <w:rsid w:val="4E1CFC67"/>
    <w:rsid w:val="52C9F8B2"/>
    <w:rsid w:val="53804CB8"/>
    <w:rsid w:val="53DB8FBE"/>
    <w:rsid w:val="5407C12F"/>
    <w:rsid w:val="542BCAC9"/>
    <w:rsid w:val="54B12FDF"/>
    <w:rsid w:val="55CC180D"/>
    <w:rsid w:val="568437CC"/>
    <w:rsid w:val="56F262FF"/>
    <w:rsid w:val="5925B070"/>
    <w:rsid w:val="5A939421"/>
    <w:rsid w:val="5AF900BD"/>
    <w:rsid w:val="5B01A390"/>
    <w:rsid w:val="5B35E0BB"/>
    <w:rsid w:val="5DCDFBE0"/>
    <w:rsid w:val="5E19449B"/>
    <w:rsid w:val="5E2F724A"/>
    <w:rsid w:val="6150E55D"/>
    <w:rsid w:val="6259D114"/>
    <w:rsid w:val="65E795C7"/>
    <w:rsid w:val="660E0391"/>
    <w:rsid w:val="66DBBE7B"/>
    <w:rsid w:val="6751AA66"/>
    <w:rsid w:val="6782178A"/>
    <w:rsid w:val="67BD2C33"/>
    <w:rsid w:val="6882B621"/>
    <w:rsid w:val="6A4FBA35"/>
    <w:rsid w:val="6A5DA1B7"/>
    <w:rsid w:val="6AA853BE"/>
    <w:rsid w:val="6DE437B0"/>
    <w:rsid w:val="6DFAADD7"/>
    <w:rsid w:val="6E18D0E6"/>
    <w:rsid w:val="6E95F811"/>
    <w:rsid w:val="6F92B611"/>
    <w:rsid w:val="6FC4F991"/>
    <w:rsid w:val="70BEFBB9"/>
    <w:rsid w:val="70CF0683"/>
    <w:rsid w:val="715338A5"/>
    <w:rsid w:val="71640E79"/>
    <w:rsid w:val="7200208C"/>
    <w:rsid w:val="737DD6CC"/>
    <w:rsid w:val="73B2BB6A"/>
    <w:rsid w:val="73F87CA2"/>
    <w:rsid w:val="745244D5"/>
    <w:rsid w:val="74895AEC"/>
    <w:rsid w:val="75BA2748"/>
    <w:rsid w:val="7708E15E"/>
    <w:rsid w:val="78B0E541"/>
    <w:rsid w:val="78C712F0"/>
    <w:rsid w:val="78CA0D9E"/>
    <w:rsid w:val="7A56B525"/>
    <w:rsid w:val="7ABBBC72"/>
    <w:rsid w:val="7E040E6D"/>
    <w:rsid w:val="7F1D2C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869F4"/>
  <w15:docId w15:val="{618D69F2-871C-47B9-8814-AB3535C7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47FC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47FC8"/>
  </w:style>
  <w:style w:type="character" w:styleId="PageNumber">
    <w:name w:val="page number"/>
    <w:rsid w:val="00A47FC8"/>
    <w:rPr>
      <w:rFonts w:ascii="Arial" w:hAnsi="Arial"/>
      <w:sz w:val="18"/>
    </w:rPr>
  </w:style>
  <w:style w:type="paragraph" w:styleId="ListParagraph">
    <w:name w:val="List Paragraph"/>
    <w:basedOn w:val="Normal"/>
    <w:uiPriority w:val="34"/>
    <w:qFormat/>
    <w:rsid w:val="00207294"/>
    <w:pPr>
      <w:ind w:left="720"/>
      <w:contextualSpacing/>
    </w:pPr>
  </w:style>
  <w:style w:type="character" w:styleId="Hyperlink">
    <w:name w:val="Hyperlink"/>
    <w:basedOn w:val="DefaultParagraphFont"/>
    <w:uiPriority w:val="99"/>
    <w:unhideWhenUsed/>
    <w:rsid w:val="00E30088"/>
    <w:rPr>
      <w:color w:val="0563C1"/>
      <w:u w:val="single"/>
    </w:rPr>
  </w:style>
  <w:style w:type="character" w:styleId="CommentReference">
    <w:name w:val="annotation reference"/>
    <w:basedOn w:val="DefaultParagraphFont"/>
    <w:uiPriority w:val="99"/>
    <w:semiHidden/>
    <w:unhideWhenUsed/>
    <w:rsid w:val="008B63FB"/>
    <w:rPr>
      <w:sz w:val="16"/>
      <w:szCs w:val="16"/>
    </w:rPr>
  </w:style>
  <w:style w:type="paragraph" w:styleId="CommentText">
    <w:name w:val="annotation text"/>
    <w:basedOn w:val="Normal"/>
    <w:link w:val="CommentTextChar"/>
    <w:uiPriority w:val="99"/>
    <w:semiHidden/>
    <w:unhideWhenUsed/>
    <w:rsid w:val="008B63FB"/>
    <w:pPr>
      <w:spacing w:line="240" w:lineRule="auto"/>
    </w:pPr>
    <w:rPr>
      <w:sz w:val="20"/>
      <w:szCs w:val="20"/>
    </w:rPr>
  </w:style>
  <w:style w:type="character" w:customStyle="1" w:styleId="CommentTextChar">
    <w:name w:val="Comment Text Char"/>
    <w:basedOn w:val="DefaultParagraphFont"/>
    <w:link w:val="CommentText"/>
    <w:uiPriority w:val="99"/>
    <w:semiHidden/>
    <w:rsid w:val="008B63FB"/>
    <w:rPr>
      <w:sz w:val="20"/>
      <w:szCs w:val="20"/>
    </w:rPr>
  </w:style>
  <w:style w:type="paragraph" w:styleId="CommentSubject">
    <w:name w:val="annotation subject"/>
    <w:basedOn w:val="CommentText"/>
    <w:next w:val="CommentText"/>
    <w:link w:val="CommentSubjectChar"/>
    <w:uiPriority w:val="99"/>
    <w:semiHidden/>
    <w:unhideWhenUsed/>
    <w:rsid w:val="008B63FB"/>
    <w:rPr>
      <w:b/>
      <w:bCs/>
    </w:rPr>
  </w:style>
  <w:style w:type="character" w:customStyle="1" w:styleId="CommentSubjectChar">
    <w:name w:val="Comment Subject Char"/>
    <w:basedOn w:val="CommentTextChar"/>
    <w:link w:val="CommentSubject"/>
    <w:uiPriority w:val="99"/>
    <w:semiHidden/>
    <w:rsid w:val="008B63FB"/>
    <w:rPr>
      <w:b/>
      <w:bCs/>
      <w:sz w:val="20"/>
      <w:szCs w:val="20"/>
    </w:rPr>
  </w:style>
  <w:style w:type="table" w:styleId="TableGrid">
    <w:name w:val="Table Grid"/>
    <w:basedOn w:val="TableNormal"/>
    <w:uiPriority w:val="59"/>
    <w:rsid w:val="001E6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7736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77365"/>
  </w:style>
  <w:style w:type="character" w:styleId="UnresolvedMention">
    <w:name w:val="Unresolved Mention"/>
    <w:basedOn w:val="DefaultParagraphFont"/>
    <w:uiPriority w:val="99"/>
    <w:semiHidden/>
    <w:unhideWhenUsed/>
    <w:rsid w:val="00386FCC"/>
    <w:rPr>
      <w:color w:val="605E5C"/>
      <w:shd w:val="clear" w:color="auto" w:fill="E1DFDD"/>
    </w:rPr>
  </w:style>
  <w:style w:type="paragraph" w:styleId="Revision">
    <w:name w:val="Revision"/>
    <w:hidden/>
    <w:uiPriority w:val="99"/>
    <w:semiHidden/>
    <w:rsid w:val="00B54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olendijk@wsh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molendijk@wshd.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turen@wsh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INK-651</ZSDMS_Zaakidentificatie>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Ad van Tetering</ZSDMS_ZaakeigenaarNaam>
    <ZSDMS_VernietigingsjaarDocument xmlns="20f53c3d-ece6-4625-8bee-cc380ae6fc2b" xsi:nil="true"/>
    <ZSDMS_Verblijfplaats xmlns="20f53c3d-ece6-4625-8bee-cc380ae6fc2b" xsi:nil="true"/>
    <ZSDMS_HuisnummerToevoeging xmlns="20f53c3d-ece6-4625-8bee-cc380ae6fc2b">Concept-overeenkomst</ZSDMS_HuisnummerToevoeging>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 xsi:nil="true"/>
    <ZSDMS_Documentbeschrijving xmlns="20f53c3d-ece6-4625-8bee-cc380ae6fc2b" xsi:nil="true"/>
    <ZSDMS_PersNrAuteur xmlns="20f53c3d-ece6-4625-8bee-cc380ae6fc2b" xsi:nil="true"/>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_dlc_DocId xmlns="3a907e71-6dc9-4374-a7e9-062edd8102af">INK651-761578988-63</_dlc_DocId>
    <_dlc_DocIdUrl xmlns="3a907e71-6dc9-4374-a7e9-062edd8102af">
      <Url>https://waterschaphd.sharepoint.com/teams/ink-651/_layouts/15/DocIdRedir.aspx?ID=INK651-761578988-63</Url>
      <Description>INK651-761578988-63</Description>
    </_dlc_DocIdUrl>
    <TaxCatchAllLabel xmlns="3a907e71-6dc9-4374-a7e9-062edd8102af" xsi:nil="true"/>
    <TaxCatchAll xmlns="3a907e71-6dc9-4374-a7e9-062edd8102af" xsi:nil="true"/>
    <ZSDMS_ZaaktypeOmschrijving xmlns="20f53c3d-ece6-4625-8bee-cc380ae6fc2b">Europese openbare aanbesteding</ZSDMS_ZaaktypeOmschrijving>
    <ce7c1281cf6143089ceafbe7da641d5c xmlns="20f53c3d-ece6-4625-8bee-cc380ae6fc2b" xsi:nil="true"/>
    <ZSDMS_Zaakomschrijving xmlns="20f53c3d-ece6-4625-8bee-cc380ae6fc2b">Gladheidsbestrijding IJsselmonde 2022-2029</ZSDMS_Zaakomschrijving>
    <_dlc_DocIdPersistId xmlns="3a907e71-6dc9-4374-a7e9-062edd8102af">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698980A504291545A0417510355DA48D" ma:contentTypeVersion="130" ma:contentTypeDescription="" ma:contentTypeScope="" ma:versionID="8c11e6d928dc7dd979b757b5297065cd">
  <xsd:schema xmlns:xsd="http://www.w3.org/2001/XMLSchema" xmlns:xs="http://www.w3.org/2001/XMLSchema" xmlns:p="http://schemas.microsoft.com/office/2006/metadata/properties" xmlns:ns2="20f53c3d-ece6-4625-8bee-cc380ae6fc2b" xmlns:ns3="3a907e71-6dc9-4374-a7e9-062edd8102af" xmlns:ns4="8e80ceb1-8a0c-4d76-878a-b2b229e3fe7d" targetNamespace="http://schemas.microsoft.com/office/2006/metadata/properties" ma:root="true" ma:fieldsID="ca5a8411c07eb573539329b567d3e643" ns2:_="" ns3:_="" ns4:_="">
    <xsd:import namespace="20f53c3d-ece6-4625-8bee-cc380ae6fc2b"/>
    <xsd:import namespace="3a907e71-6dc9-4374-a7e9-062edd8102af"/>
    <xsd:import namespace="8e80ceb1-8a0c-4d76-878a-b2b229e3fe7d"/>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651" ma:hidden="true" ma:internalName="ZSDMS_Zaakidentificatie" ma:readOnly="false">
      <xsd:simpleType>
        <xsd:restriction base="dms:Text">
          <xsd:maxLength value="255"/>
        </xsd:restriction>
      </xsd:simpleType>
    </xsd:element>
    <xsd:element name="ZSDMS_ZaakeigenaarNaam" ma:index="59" nillable="true" ma:displayName="Zaakeigenaar: naam" ma:default="Ad van Tetering"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Gladheidsbestrijding IJsselmonde 2022-2029"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openbare aanbesteding" ma:hidden="true" ma:internalName="ZSDMS_ZaaktypeOmschrijving" ma:readOnly="false">
      <xsd:simpleType>
        <xsd:restriction base="dms:Text">
          <xsd:maxLength value="255"/>
        </xsd:restriction>
      </xsd:simpleType>
    </xsd:element>
    <xsd:element name="SharedWithUsers" ma:index="7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907e71-6dc9-4374-a7e9-062edd8102af"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007219ee-5404-40a6-992f-aaa79e090263}" ma:internalName="TaxCatchAllLabel" ma:readOnly="false" ma:showField="CatchAllDataLabel" ma:web="3a907e71-6dc9-4374-a7e9-062edd8102af">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007219ee-5404-40a6-992f-aaa79e090263}" ma:internalName="TaxCatchAll" ma:readOnly="false" ma:showField="CatchAllData" ma:web="3a907e71-6dc9-4374-a7e9-062edd8102af">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0ceb1-8a0c-4d76-878a-b2b229e3fe7d" elementFormDefault="qualified">
    <xsd:import namespace="http://schemas.microsoft.com/office/2006/documentManagement/types"/>
    <xsd:import namespace="http://schemas.microsoft.com/office/infopath/2007/PartnerControls"/>
    <xsd:element name="MediaServiceAutoKeyPoints" ma:index="72" nillable="true" ma:displayName="MediaServiceAutoKeyPoints" ma:hidden="true" ma:internalName="MediaServiceAutoKeyPoints" ma:readOnly="true">
      <xsd:simpleType>
        <xsd:restriction base="dms:Note"/>
      </xsd:simpleType>
    </xsd:element>
    <xsd:element name="MediaServiceKeyPoints" ma:index="7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25400A-4BC9-43B8-A730-065BFF2BEE3B}">
  <ds:schemaRefs>
    <ds:schemaRef ds:uri="http://schemas.microsoft.com/sharepoint/v3/contenttype/forms"/>
  </ds:schemaRefs>
</ds:datastoreItem>
</file>

<file path=customXml/itemProps2.xml><?xml version="1.0" encoding="utf-8"?>
<ds:datastoreItem xmlns:ds="http://schemas.openxmlformats.org/officeDocument/2006/customXml" ds:itemID="{A9C5C18C-AB81-499B-B97C-1AB0C6DA41B7}">
  <ds:schemaRefs>
    <ds:schemaRef ds:uri="http://purl.org/dc/terms/"/>
    <ds:schemaRef ds:uri="3a907e71-6dc9-4374-a7e9-062edd8102af"/>
    <ds:schemaRef ds:uri="http://schemas.microsoft.com/office/2006/documentManagement/types"/>
    <ds:schemaRef ds:uri="8e80ceb1-8a0c-4d76-878a-b2b229e3fe7d"/>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20f53c3d-ece6-4625-8bee-cc380ae6fc2b"/>
    <ds:schemaRef ds:uri="http://www.w3.org/XML/1998/namespace"/>
    <ds:schemaRef ds:uri="http://purl.org/dc/dcmitype/"/>
  </ds:schemaRefs>
</ds:datastoreItem>
</file>

<file path=customXml/itemProps3.xml><?xml version="1.0" encoding="utf-8"?>
<ds:datastoreItem xmlns:ds="http://schemas.openxmlformats.org/officeDocument/2006/customXml" ds:itemID="{DC2559B1-BC82-4AD5-95CC-F36F3CD7E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3a907e71-6dc9-4374-a7e9-062edd8102af"/>
    <ds:schemaRef ds:uri="8e80ceb1-8a0c-4d76-878a-b2b229e3f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124EB-DD11-4D78-A1CD-F8EDDD75A0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1588</Words>
  <Characters>9056</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Concept-overeenkomst</vt:lpstr>
    </vt:vector>
  </TitlesOfParts>
  <Company>waterschap Hollandse Delta</Company>
  <LinksUpToDate>false</LinksUpToDate>
  <CharactersWithSpaces>10623</CharactersWithSpaces>
  <SharedDoc>false</SharedDoc>
  <HLinks>
    <vt:vector size="18" baseType="variant">
      <vt:variant>
        <vt:i4>3670105</vt:i4>
      </vt:variant>
      <vt:variant>
        <vt:i4>6</vt:i4>
      </vt:variant>
      <vt:variant>
        <vt:i4>0</vt:i4>
      </vt:variant>
      <vt:variant>
        <vt:i4>5</vt:i4>
      </vt:variant>
      <vt:variant>
        <vt:lpwstr>mailto:j.molendijk@wshd.nl</vt:lpwstr>
      </vt:variant>
      <vt:variant>
        <vt:lpwstr/>
      </vt:variant>
      <vt:variant>
        <vt:i4>5111922</vt:i4>
      </vt:variant>
      <vt:variant>
        <vt:i4>3</vt:i4>
      </vt:variant>
      <vt:variant>
        <vt:i4>0</vt:i4>
      </vt:variant>
      <vt:variant>
        <vt:i4>5</vt:i4>
      </vt:variant>
      <vt:variant>
        <vt:lpwstr>mailto:facturen@wshd.nl</vt:lpwstr>
      </vt:variant>
      <vt:variant>
        <vt:lpwstr/>
      </vt:variant>
      <vt:variant>
        <vt:i4>3670105</vt:i4>
      </vt:variant>
      <vt:variant>
        <vt:i4>0</vt:i4>
      </vt:variant>
      <vt:variant>
        <vt:i4>0</vt:i4>
      </vt:variant>
      <vt:variant>
        <vt:i4>5</vt:i4>
      </vt:variant>
      <vt:variant>
        <vt:lpwstr>mailto:j.molendijk@wshd.nl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
  <cp:keywords/>
  <cp:lastModifiedBy>Michel van Duuren</cp:lastModifiedBy>
  <cp:revision>97</cp:revision>
  <dcterms:created xsi:type="dcterms:W3CDTF">2021-04-10T02:56:00Z</dcterms:created>
  <dcterms:modified xsi:type="dcterms:W3CDTF">2022-02-15T19:43:00Z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0x01010066FF7E11BF67704C8F8F36C238C38E7D00698980A504291545A0417510355DA48D</vt:lpwstr>
  </property>
  <property fmtid="{D5CDD505-2E9C-101B-9397-08002B2CF9AE}" pid="3" name="ArchiefvormendOrgaan">
    <vt:lpwstr>waterschap Hollandse Delta</vt:lpwstr>
  </property>
  <property fmtid="{D5CDD505-2E9C-101B-9397-08002B2CF9AE}" pid="4" name="_dlc_DocIdItemGuid">
    <vt:lpwstr>f2fb40fd-18be-4785-8c52-2a07899b0c85</vt:lpwstr>
  </property>
  <property fmtid="{D5CDD505-2E9C-101B-9397-08002B2CF9AE}" pid="5" name="_docset_NoMedatataSyncRequired">
    <vt:lpwstr>False</vt:lpwstr>
  </property>
  <property fmtid="{D5CDD505-2E9C-101B-9397-08002B2CF9AE}" pid="6" name="Order">
    <vt:r8>620700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Fase">
    <vt:lpwstr/>
  </property>
  <property fmtid="{D5CDD505-2E9C-101B-9397-08002B2CF9AE}" pid="14" name="WSHD_IPM_Rol">
    <vt:lpwstr/>
  </property>
  <property fmtid="{D5CDD505-2E9C-101B-9397-08002B2CF9AE}" pid="15" name="i4e26bfc7aeb49df836152fd0f7101ee">
    <vt:lpwstr/>
  </property>
  <property fmtid="{D5CDD505-2E9C-101B-9397-08002B2CF9AE}" pid="16" name="WSHD_IPM_Gebied">
    <vt:lpwstr/>
  </property>
  <property fmtid="{D5CDD505-2E9C-101B-9397-08002B2CF9AE}" pid="17" name="dad76f963f6d4d6baf4cbd7352ab9e75">
    <vt:lpwstr/>
  </property>
</Properties>
</file>