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99" w:rsidRPr="00300406" w:rsidRDefault="00266F99" w:rsidP="00266F99">
      <w:pPr>
        <w:pStyle w:val="BijlageGenummerdKop"/>
        <w:numPr>
          <w:ilvl w:val="0"/>
          <w:numId w:val="0"/>
        </w:numPr>
      </w:pPr>
      <w:bookmarkStart w:id="0" w:name="_Toc496111710"/>
      <w:bookmarkStart w:id="1" w:name="_Toc95402726"/>
      <w:r>
        <w:t xml:space="preserve">Bijlage I </w:t>
      </w:r>
      <w:r>
        <w:tab/>
      </w:r>
      <w:r w:rsidRPr="00300406">
        <w:t>Format Concept staat van ontleding van de inschrijvingssom</w:t>
      </w:r>
      <w:bookmarkEnd w:id="0"/>
      <w:bookmarkEnd w:id="1"/>
    </w:p>
    <w:p w:rsidR="00266F99" w:rsidRPr="00931AC5" w:rsidRDefault="00266F99" w:rsidP="00266F99">
      <w:pPr>
        <w:pStyle w:val="Broodtekst"/>
        <w:rPr>
          <w:i/>
          <w:vanish/>
        </w:rPr>
      </w:pPr>
      <w:r w:rsidRPr="00931AC5">
        <w:rPr>
          <w:rFonts w:cs="Verdana"/>
          <w:b/>
          <w:i/>
          <w:vanish/>
          <w:color w:val="3366FF"/>
          <w:sz w:val="16"/>
          <w:szCs w:val="16"/>
        </w:rPr>
        <w:t>Format moet opgesteld worden door de kostendeskundige van het project en dient ter vergelijking met de raming.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5190"/>
        <w:gridCol w:w="19"/>
        <w:gridCol w:w="2382"/>
      </w:tblGrid>
      <w:tr w:rsidR="00266F99" w:rsidRPr="00300406" w:rsidTr="00003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0" w:type="dxa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 w:val="0"/>
                <w:sz w:val="18"/>
                <w:szCs w:val="18"/>
              </w:rPr>
            </w:pPr>
            <w:r w:rsidRPr="00266F99">
              <w:rPr>
                <w:rFonts w:cs="Verdana"/>
                <w:sz w:val="18"/>
                <w:szCs w:val="18"/>
              </w:rPr>
              <w:t>Kosten</w:t>
            </w:r>
            <w:r w:rsidRPr="00266F99">
              <w:rPr>
                <w:rFonts w:cs="Verdana"/>
                <w:i/>
                <w:sz w:val="18"/>
                <w:szCs w:val="18"/>
              </w:rPr>
              <w:t xml:space="preserve"> </w:t>
            </w:r>
            <w:r w:rsidRPr="00266F99">
              <w:rPr>
                <w:rFonts w:cs="Verdana"/>
                <w:i/>
                <w:iCs/>
                <w:vanish/>
                <w:color w:val="3366FF"/>
                <w:sz w:val="18"/>
                <w:szCs w:val="18"/>
              </w:rPr>
              <w:t>(posten benoemen op object- of systeemniveau en/of deelobject- of deelsysteemniveau)</w:t>
            </w:r>
          </w:p>
        </w:tc>
        <w:tc>
          <w:tcPr>
            <w:tcW w:w="2401" w:type="dxa"/>
            <w:gridSpan w:val="2"/>
          </w:tcPr>
          <w:p w:rsidR="00266F99" w:rsidRPr="00300406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 w:val="0"/>
                <w:sz w:val="16"/>
                <w:szCs w:val="16"/>
              </w:rPr>
            </w:pPr>
          </w:p>
        </w:tc>
      </w:tr>
      <w:tr w:rsidR="00266F99" w:rsidRPr="00300406" w:rsidTr="00003812">
        <w:tc>
          <w:tcPr>
            <w:tcW w:w="5190" w:type="dxa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8"/>
                <w:szCs w:val="18"/>
              </w:rPr>
            </w:pPr>
          </w:p>
        </w:tc>
        <w:tc>
          <w:tcPr>
            <w:tcW w:w="2401" w:type="dxa"/>
            <w:gridSpan w:val="2"/>
          </w:tcPr>
          <w:p w:rsidR="00266F99" w:rsidRPr="00300406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6"/>
                <w:szCs w:val="16"/>
              </w:rPr>
            </w:pPr>
          </w:p>
        </w:tc>
      </w:tr>
      <w:tr w:rsidR="00266F99" w:rsidRPr="00300406" w:rsidTr="00003812">
        <w:tc>
          <w:tcPr>
            <w:tcW w:w="5190" w:type="dxa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eastAsia="Times New Roman" w:cs="Arial"/>
                <w:sz w:val="18"/>
                <w:szCs w:val="18"/>
              </w:rPr>
            </w:pPr>
            <w:r w:rsidRPr="00266F99">
              <w:rPr>
                <w:rFonts w:eastAsia="Times New Roman" w:cs="Arial"/>
                <w:sz w:val="18"/>
                <w:szCs w:val="18"/>
              </w:rPr>
              <w:t>3 stuks Veegarmen compleet (excl. Pomp)</w:t>
            </w:r>
          </w:p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8"/>
                <w:szCs w:val="18"/>
              </w:rPr>
            </w:pPr>
          </w:p>
        </w:tc>
        <w:tc>
          <w:tcPr>
            <w:tcW w:w="2401" w:type="dxa"/>
            <w:gridSpan w:val="2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8"/>
                <w:szCs w:val="18"/>
              </w:rPr>
            </w:pPr>
            <w:r w:rsidRPr="00266F99">
              <w:rPr>
                <w:rFonts w:cs="Verdana"/>
                <w:sz w:val="18"/>
                <w:szCs w:val="18"/>
              </w:rPr>
              <w:t>€</w:t>
            </w:r>
          </w:p>
        </w:tc>
      </w:tr>
      <w:tr w:rsidR="00266F99" w:rsidRPr="00300406" w:rsidTr="00003812">
        <w:tc>
          <w:tcPr>
            <w:tcW w:w="5190" w:type="dxa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eastAsia="Times New Roman" w:cs="Arial"/>
                <w:sz w:val="18"/>
                <w:szCs w:val="18"/>
              </w:rPr>
            </w:pPr>
            <w:r w:rsidRPr="00266F99">
              <w:rPr>
                <w:rFonts w:eastAsia="Times New Roman" w:cs="Arial"/>
                <w:sz w:val="18"/>
                <w:szCs w:val="18"/>
              </w:rPr>
              <w:t>Pompen (6 stuks)</w:t>
            </w:r>
          </w:p>
          <w:p w:rsidR="00266F99" w:rsidRPr="00266F99" w:rsidRDefault="00266F99" w:rsidP="00EF0F86">
            <w:pPr>
              <w:pStyle w:val="Lijstalinea"/>
              <w:numPr>
                <w:ilvl w:val="0"/>
                <w:numId w:val="0"/>
              </w:numPr>
              <w:tabs>
                <w:tab w:val="left" w:pos="1310"/>
              </w:tabs>
              <w:spacing w:line="260" w:lineRule="atLeast"/>
              <w:ind w:left="227"/>
              <w:rPr>
                <w:rFonts w:cs="Verdana"/>
                <w:b/>
                <w:sz w:val="18"/>
                <w:szCs w:val="18"/>
              </w:rPr>
            </w:pPr>
          </w:p>
        </w:tc>
        <w:tc>
          <w:tcPr>
            <w:tcW w:w="2401" w:type="dxa"/>
            <w:gridSpan w:val="2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8"/>
                <w:szCs w:val="18"/>
              </w:rPr>
            </w:pPr>
            <w:r w:rsidRPr="00266F99">
              <w:rPr>
                <w:rFonts w:cs="Verdana"/>
                <w:sz w:val="18"/>
                <w:szCs w:val="18"/>
              </w:rPr>
              <w:t>€</w:t>
            </w:r>
          </w:p>
        </w:tc>
      </w:tr>
      <w:tr w:rsidR="00266F99" w:rsidRPr="00300406" w:rsidTr="00003812">
        <w:tc>
          <w:tcPr>
            <w:tcW w:w="5190" w:type="dxa"/>
          </w:tcPr>
          <w:p w:rsidR="00266F99" w:rsidRPr="00300406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2"/>
          </w:tcPr>
          <w:p w:rsidR="00266F99" w:rsidRPr="00300406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6"/>
                <w:szCs w:val="16"/>
              </w:rPr>
            </w:pPr>
          </w:p>
        </w:tc>
      </w:tr>
      <w:tr w:rsidR="00266F99" w:rsidRPr="00300406" w:rsidTr="00003812">
        <w:tc>
          <w:tcPr>
            <w:tcW w:w="5190" w:type="dxa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jc w:val="right"/>
              <w:rPr>
                <w:rFonts w:eastAsia="Times New Roman" w:cs="Arial"/>
                <w:sz w:val="18"/>
                <w:szCs w:val="18"/>
              </w:rPr>
            </w:pPr>
            <w:r w:rsidRPr="00266F99">
              <w:rPr>
                <w:rFonts w:cs="Verdana"/>
                <w:sz w:val="18"/>
                <w:szCs w:val="18"/>
              </w:rPr>
              <w:t>Subtotaal:</w:t>
            </w:r>
          </w:p>
        </w:tc>
        <w:tc>
          <w:tcPr>
            <w:tcW w:w="2401" w:type="dxa"/>
            <w:gridSpan w:val="2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sz w:val="18"/>
                <w:szCs w:val="18"/>
              </w:rPr>
            </w:pPr>
          </w:p>
        </w:tc>
      </w:tr>
      <w:tr w:rsidR="00266F99" w:rsidRPr="00300406" w:rsidTr="00003812">
        <w:tc>
          <w:tcPr>
            <w:tcW w:w="5190" w:type="dxa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8"/>
                <w:szCs w:val="18"/>
              </w:rPr>
            </w:pPr>
          </w:p>
        </w:tc>
        <w:tc>
          <w:tcPr>
            <w:tcW w:w="2401" w:type="dxa"/>
            <w:gridSpan w:val="2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8"/>
                <w:szCs w:val="18"/>
              </w:rPr>
            </w:pPr>
          </w:p>
        </w:tc>
      </w:tr>
      <w:tr w:rsidR="00266F99" w:rsidRPr="00300406" w:rsidTr="00003812">
        <w:tc>
          <w:tcPr>
            <w:tcW w:w="5190" w:type="dxa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8"/>
                <w:szCs w:val="18"/>
              </w:rPr>
            </w:pPr>
          </w:p>
        </w:tc>
        <w:tc>
          <w:tcPr>
            <w:tcW w:w="2401" w:type="dxa"/>
            <w:gridSpan w:val="2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8"/>
                <w:szCs w:val="18"/>
              </w:rPr>
            </w:pPr>
          </w:p>
        </w:tc>
      </w:tr>
      <w:tr w:rsidR="00266F99" w:rsidRPr="00300406" w:rsidTr="00003812">
        <w:tc>
          <w:tcPr>
            <w:tcW w:w="5190" w:type="dxa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8"/>
                <w:szCs w:val="18"/>
              </w:rPr>
            </w:pPr>
          </w:p>
        </w:tc>
        <w:tc>
          <w:tcPr>
            <w:tcW w:w="2401" w:type="dxa"/>
            <w:gridSpan w:val="2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8"/>
                <w:szCs w:val="18"/>
              </w:rPr>
            </w:pPr>
          </w:p>
        </w:tc>
      </w:tr>
      <w:tr w:rsidR="00266F99" w:rsidRPr="00300406" w:rsidTr="00003812">
        <w:tc>
          <w:tcPr>
            <w:tcW w:w="5190" w:type="dxa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8"/>
                <w:szCs w:val="18"/>
              </w:rPr>
            </w:pPr>
          </w:p>
        </w:tc>
        <w:tc>
          <w:tcPr>
            <w:tcW w:w="2401" w:type="dxa"/>
            <w:gridSpan w:val="2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8"/>
                <w:szCs w:val="18"/>
              </w:rPr>
            </w:pPr>
          </w:p>
        </w:tc>
      </w:tr>
      <w:tr w:rsidR="00266F99" w:rsidRPr="00300406" w:rsidTr="00003812">
        <w:tc>
          <w:tcPr>
            <w:tcW w:w="5209" w:type="dxa"/>
            <w:gridSpan w:val="2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jc w:val="right"/>
              <w:rPr>
                <w:rFonts w:cs="Verdana"/>
                <w:b/>
                <w:sz w:val="18"/>
                <w:szCs w:val="18"/>
              </w:rPr>
            </w:pPr>
            <w:r w:rsidRPr="00266F99">
              <w:rPr>
                <w:rFonts w:cs="Verdana"/>
                <w:sz w:val="18"/>
                <w:szCs w:val="18"/>
              </w:rPr>
              <w:t>Inschrijvingssom:</w:t>
            </w:r>
          </w:p>
        </w:tc>
        <w:tc>
          <w:tcPr>
            <w:tcW w:w="2382" w:type="dxa"/>
          </w:tcPr>
          <w:p w:rsidR="00266F99" w:rsidRPr="00266F99" w:rsidRDefault="00266F99" w:rsidP="00003812">
            <w:pPr>
              <w:tabs>
                <w:tab w:val="left" w:pos="1310"/>
              </w:tabs>
              <w:spacing w:line="260" w:lineRule="atLeast"/>
              <w:rPr>
                <w:rFonts w:cs="Verdana"/>
                <w:b/>
                <w:sz w:val="18"/>
                <w:szCs w:val="18"/>
              </w:rPr>
            </w:pPr>
            <w:r w:rsidRPr="00266F99">
              <w:rPr>
                <w:rFonts w:cs="Verdana"/>
                <w:sz w:val="18"/>
                <w:szCs w:val="18"/>
              </w:rPr>
              <w:t>€</w:t>
            </w:r>
          </w:p>
        </w:tc>
      </w:tr>
    </w:tbl>
    <w:p w:rsidR="00266F99" w:rsidRDefault="00266F99" w:rsidP="00266F99">
      <w:pPr>
        <w:spacing w:line="240" w:lineRule="auto"/>
        <w:rPr>
          <w:rFonts w:cs="Arial"/>
          <w:szCs w:val="18"/>
        </w:rPr>
      </w:pPr>
    </w:p>
    <w:p w:rsidR="00266F99" w:rsidRPr="00020B54" w:rsidRDefault="00266F99" w:rsidP="00266F99">
      <w:pPr>
        <w:rPr>
          <w:rFonts w:cs="Arial"/>
          <w:szCs w:val="18"/>
        </w:rPr>
      </w:pPr>
    </w:p>
    <w:p w:rsidR="00266F99" w:rsidRDefault="00266F99" w:rsidP="00266F99">
      <w:pPr>
        <w:tabs>
          <w:tab w:val="left" w:pos="2640"/>
        </w:tabs>
        <w:rPr>
          <w:rFonts w:cs="Arial"/>
          <w:szCs w:val="18"/>
        </w:rPr>
      </w:pPr>
    </w:p>
    <w:p w:rsidR="00266F99" w:rsidRDefault="00266F99" w:rsidP="00266F99">
      <w:pPr>
        <w:tabs>
          <w:tab w:val="left" w:pos="2640"/>
        </w:tabs>
        <w:rPr>
          <w:rFonts w:cs="Arial"/>
          <w:szCs w:val="18"/>
        </w:rPr>
      </w:pPr>
    </w:p>
    <w:p w:rsidR="00266F99" w:rsidRDefault="00266F99" w:rsidP="00266F99">
      <w:pPr>
        <w:tabs>
          <w:tab w:val="left" w:pos="2640"/>
        </w:tabs>
        <w:rPr>
          <w:rFonts w:cs="Arial"/>
          <w:szCs w:val="18"/>
        </w:rPr>
      </w:pPr>
      <w:bookmarkStart w:id="2" w:name="_GoBack"/>
      <w:bookmarkEnd w:id="2"/>
    </w:p>
    <w:p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F99" w:rsidRDefault="00266F99" w:rsidP="0088501B">
      <w:r>
        <w:separator/>
      </w:r>
    </w:p>
  </w:endnote>
  <w:endnote w:type="continuationSeparator" w:id="0">
    <w:p w:rsidR="00266F99" w:rsidRDefault="00266F99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F99" w:rsidRDefault="00266F99" w:rsidP="0088501B">
      <w:r>
        <w:separator/>
      </w:r>
    </w:p>
  </w:footnote>
  <w:footnote w:type="continuationSeparator" w:id="0">
    <w:p w:rsidR="00266F99" w:rsidRDefault="00266F99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6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F82458"/>
    <w:multiLevelType w:val="multilevel"/>
    <w:tmpl w:val="6A8E5BD4"/>
    <w:numStyleLink w:val="Stijl2"/>
  </w:abstractNum>
  <w:abstractNum w:abstractNumId="18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31CB79D8"/>
    <w:multiLevelType w:val="multilevel"/>
    <w:tmpl w:val="06962652"/>
    <w:numStyleLink w:val="Lijststijl"/>
  </w:abstractNum>
  <w:abstractNum w:abstractNumId="21" w15:restartNumberingAfterBreak="0">
    <w:nsid w:val="31E853D2"/>
    <w:multiLevelType w:val="multilevel"/>
    <w:tmpl w:val="06962652"/>
    <w:numStyleLink w:val="Lijststijl"/>
  </w:abstractNum>
  <w:abstractNum w:abstractNumId="22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A6389A"/>
    <w:multiLevelType w:val="multilevel"/>
    <w:tmpl w:val="6A8E5BD4"/>
    <w:numStyleLink w:val="Stijl2"/>
  </w:abstractNum>
  <w:abstractNum w:abstractNumId="24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B631B"/>
    <w:multiLevelType w:val="multilevel"/>
    <w:tmpl w:val="06962652"/>
    <w:numStyleLink w:val="Lijststijl"/>
  </w:abstractNum>
  <w:abstractNum w:abstractNumId="27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9" w15:restartNumberingAfterBreak="0">
    <w:nsid w:val="5CAF5D0D"/>
    <w:multiLevelType w:val="multilevel"/>
    <w:tmpl w:val="06962652"/>
    <w:numStyleLink w:val="Lijststijl"/>
  </w:abstractNum>
  <w:abstractNum w:abstractNumId="30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9"/>
  </w:num>
  <w:num w:numId="4">
    <w:abstractNumId w:val="10"/>
  </w:num>
  <w:num w:numId="5">
    <w:abstractNumId w:val="17"/>
  </w:num>
  <w:num w:numId="6">
    <w:abstractNumId w:val="20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30"/>
  </w:num>
  <w:num w:numId="14">
    <w:abstractNumId w:val="3"/>
  </w:num>
  <w:num w:numId="15">
    <w:abstractNumId w:val="18"/>
  </w:num>
  <w:num w:numId="16">
    <w:abstractNumId w:val="24"/>
  </w:num>
  <w:num w:numId="17">
    <w:abstractNumId w:val="8"/>
  </w:num>
  <w:num w:numId="18">
    <w:abstractNumId w:val="21"/>
  </w:num>
  <w:num w:numId="19">
    <w:abstractNumId w:val="31"/>
  </w:num>
  <w:num w:numId="20">
    <w:abstractNumId w:val="12"/>
  </w:num>
  <w:num w:numId="21">
    <w:abstractNumId w:val="23"/>
  </w:num>
  <w:num w:numId="22">
    <w:abstractNumId w:val="26"/>
  </w:num>
  <w:num w:numId="23">
    <w:abstractNumId w:val="19"/>
  </w:num>
  <w:num w:numId="24">
    <w:abstractNumId w:val="28"/>
  </w:num>
  <w:num w:numId="25">
    <w:abstractNumId w:val="27"/>
  </w:num>
  <w:num w:numId="26">
    <w:abstractNumId w:val="6"/>
  </w:num>
  <w:num w:numId="27">
    <w:abstractNumId w:val="16"/>
  </w:num>
  <w:num w:numId="28">
    <w:abstractNumId w:val="22"/>
  </w:num>
  <w:num w:numId="29">
    <w:abstractNumId w:val="4"/>
  </w:num>
  <w:num w:numId="30">
    <w:abstractNumId w:val="13"/>
  </w:num>
  <w:num w:numId="31">
    <w:abstractNumId w:val="25"/>
  </w:num>
  <w:num w:numId="32">
    <w:abstractNumId w:val="1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99"/>
    <w:rsid w:val="00043163"/>
    <w:rsid w:val="00056D70"/>
    <w:rsid w:val="000B3F94"/>
    <w:rsid w:val="000E1F3B"/>
    <w:rsid w:val="00173156"/>
    <w:rsid w:val="001D6F03"/>
    <w:rsid w:val="00266F99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EF0F86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8A2BAE"/>
  <w15:chartTrackingRefBased/>
  <w15:docId w15:val="{AF43DD7E-7676-4FFD-A68F-8FE00C93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266F99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link w:val="BroodtekstChar"/>
    <w:qFormat/>
    <w:rsid w:val="00266F9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266F99"/>
    <w:pPr>
      <w:numPr>
        <w:ilvl w:val="1"/>
        <w:numId w:val="32"/>
      </w:numPr>
      <w:tabs>
        <w:tab w:val="clear" w:pos="0"/>
      </w:tabs>
      <w:spacing w:before="240"/>
      <w:ind w:left="454" w:hanging="227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266F99"/>
    <w:pPr>
      <w:numPr>
        <w:ilvl w:val="2"/>
        <w:numId w:val="32"/>
      </w:numPr>
      <w:tabs>
        <w:tab w:val="clear" w:pos="0"/>
      </w:tabs>
      <w:spacing w:before="240"/>
      <w:ind w:left="681" w:hanging="227"/>
      <w:outlineLvl w:val="2"/>
    </w:pPr>
    <w:rPr>
      <w:i/>
    </w:rPr>
  </w:style>
  <w:style w:type="paragraph" w:customStyle="1" w:styleId="BijlageGenummerdKop">
    <w:name w:val="BijlageGenummerdKop"/>
    <w:next w:val="Broodtekst"/>
    <w:link w:val="BijlageGenummerdKopChar"/>
    <w:uiPriority w:val="12"/>
    <w:qFormat/>
    <w:rsid w:val="00266F99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OpsommingenRWS">
    <w:name w:val="Opsommingen RWS"/>
    <w:basedOn w:val="Standaard"/>
    <w:qFormat/>
    <w:rsid w:val="00266F99"/>
    <w:pPr>
      <w:widowControl w:val="0"/>
      <w:numPr>
        <w:numId w:val="33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BroodtekstChar">
    <w:name w:val="Broodtekst Char"/>
    <w:basedOn w:val="Standaardalinea-lettertype"/>
    <w:link w:val="Broodtekst"/>
    <w:rsid w:val="00266F99"/>
    <w:rPr>
      <w:rFonts w:ascii="Verdana" w:eastAsia="DejaVu Sans" w:hAnsi="Verdana" w:cs="Times New Roman"/>
      <w:lang w:eastAsia="nl-NL"/>
    </w:rPr>
  </w:style>
  <w:style w:type="character" w:customStyle="1" w:styleId="BijlageGenummerdKopChar">
    <w:name w:val="BijlageGenummerdKop Char"/>
    <w:basedOn w:val="Standaardalinea-lettertype"/>
    <w:link w:val="BijlageGenummerdKop"/>
    <w:uiPriority w:val="12"/>
    <w:rsid w:val="00266F99"/>
    <w:rPr>
      <w:rFonts w:ascii="Verdana" w:eastAsia="DejaVu Sans" w:hAnsi="Verdana" w:cs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Kievits, Hans (PPO)</dc:creator>
  <cp:keywords/>
  <dc:description/>
  <cp:lastModifiedBy>Inge, Marilyn (GPO)</cp:lastModifiedBy>
  <cp:revision>2</cp:revision>
  <dcterms:created xsi:type="dcterms:W3CDTF">2022-02-10T16:50:00Z</dcterms:created>
  <dcterms:modified xsi:type="dcterms:W3CDTF">2022-02-14T13:23:00Z</dcterms:modified>
</cp:coreProperties>
</file>