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5DC0F7" w14:textId="77777777" w:rsidR="00E66C5B" w:rsidRPr="004358D5" w:rsidRDefault="004C3A90" w:rsidP="00D008BB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Arial" w:hAnsi="Arial" w:cs="Arial"/>
          <w:b/>
          <w:iCs/>
          <w:color w:val="1F497D"/>
          <w:sz w:val="20"/>
          <w:szCs w:val="20"/>
          <w:lang w:val="nl" w:eastAsia="nl-NL"/>
        </w:rPr>
      </w:pPr>
      <w:bookmarkStart w:id="0" w:name="_Toc482784174"/>
      <w:bookmarkStart w:id="1" w:name="_Toc29411387"/>
      <w:bookmarkStart w:id="2" w:name="_Toc133120728"/>
      <w:bookmarkStart w:id="3" w:name="_Toc133129667"/>
      <w:bookmarkStart w:id="4" w:name="_Toc133134013"/>
      <w:bookmarkStart w:id="5" w:name="_Toc134842985"/>
      <w:bookmarkStart w:id="6" w:name="_Toc134848774"/>
      <w:bookmarkStart w:id="7" w:name="_Toc134848889"/>
      <w:bookmarkStart w:id="8" w:name="_Toc309282242"/>
      <w:r>
        <w:rPr>
          <w:rStyle w:val="Kop1Char0"/>
          <w:rFonts w:cs="Arial"/>
          <w:color w:val="1F497D"/>
          <w:sz w:val="20"/>
          <w:szCs w:val="20"/>
          <w:lang w:val="nl-NL"/>
        </w:rPr>
        <w:t>Bijlage 4</w:t>
      </w:r>
      <w:r w:rsidR="00E66C5B" w:rsidRPr="004358D5">
        <w:rPr>
          <w:rStyle w:val="Kop1Char0"/>
          <w:rFonts w:cs="Arial"/>
          <w:color w:val="1F497D"/>
          <w:sz w:val="20"/>
          <w:szCs w:val="20"/>
          <w:lang w:val="nl-NL"/>
        </w:rPr>
        <w:t xml:space="preserve"> </w:t>
      </w:r>
      <w:r w:rsidR="00A4628F" w:rsidRPr="004358D5">
        <w:rPr>
          <w:rStyle w:val="Kop1Char0"/>
          <w:rFonts w:cs="Arial"/>
          <w:color w:val="1F497D"/>
          <w:sz w:val="20"/>
          <w:szCs w:val="20"/>
          <w:lang w:val="nl-NL"/>
        </w:rPr>
        <w:t xml:space="preserve">Programma van </w:t>
      </w:r>
      <w:r w:rsidR="000E1577" w:rsidRPr="004358D5">
        <w:rPr>
          <w:rStyle w:val="Kop1Char0"/>
          <w:rFonts w:cs="Arial"/>
          <w:color w:val="1F497D"/>
          <w:sz w:val="20"/>
          <w:szCs w:val="20"/>
          <w:lang w:val="nl-NL"/>
        </w:rPr>
        <w:t>E</w:t>
      </w:r>
      <w:r w:rsidR="00A4628F" w:rsidRPr="004358D5">
        <w:rPr>
          <w:rStyle w:val="Kop1Char0"/>
          <w:rFonts w:cs="Arial"/>
          <w:color w:val="1F497D"/>
          <w:sz w:val="20"/>
          <w:szCs w:val="20"/>
          <w:lang w:val="nl-NL"/>
        </w:rPr>
        <w:t>isen</w:t>
      </w:r>
      <w:bookmarkEnd w:id="0"/>
      <w:bookmarkEnd w:id="1"/>
    </w:p>
    <w:p w14:paraId="65C0A091" w14:textId="77777777" w:rsidR="00E66C5B" w:rsidRPr="004358D5" w:rsidRDefault="00E66C5B" w:rsidP="00D008BB">
      <w:pPr>
        <w:spacing w:after="0" w:line="240" w:lineRule="auto"/>
        <w:rPr>
          <w:rFonts w:ascii="Arial" w:hAnsi="Arial" w:cs="Arial"/>
          <w:sz w:val="20"/>
          <w:szCs w:val="20"/>
          <w:lang w:eastAsia="nl-NL"/>
        </w:rPr>
      </w:pPr>
    </w:p>
    <w:p w14:paraId="29DCB68A" w14:textId="77777777" w:rsidR="005E4D02" w:rsidRDefault="00E66C5B" w:rsidP="005E4D02">
      <w:pPr>
        <w:spacing w:after="0" w:line="240" w:lineRule="auto"/>
        <w:rPr>
          <w:rFonts w:ascii="Arial" w:hAnsi="Arial" w:cs="Arial"/>
          <w:sz w:val="20"/>
          <w:szCs w:val="20"/>
          <w:lang w:eastAsia="nl-NL"/>
        </w:rPr>
      </w:pPr>
      <w:r w:rsidRPr="004358D5">
        <w:rPr>
          <w:rFonts w:ascii="Arial" w:hAnsi="Arial" w:cs="Arial"/>
          <w:sz w:val="20"/>
          <w:szCs w:val="20"/>
          <w:lang w:eastAsia="nl-NL"/>
        </w:rPr>
        <w:t xml:space="preserve">Inschrijver dient zich aan onderstaande voorschriften te houden. Afwijkingen van hetgeen is voorgeschreven worden niet geaccepteerd en leiden tot ongeldigheid en/of het niet (verder) in behandeling nemen van de </w:t>
      </w:r>
      <w:r w:rsidRPr="005E4D02">
        <w:rPr>
          <w:rFonts w:ascii="Arial" w:hAnsi="Arial" w:cs="Arial"/>
          <w:sz w:val="20"/>
          <w:szCs w:val="20"/>
          <w:lang w:eastAsia="nl-NL"/>
        </w:rPr>
        <w:t>Inschrijving.</w:t>
      </w:r>
      <w:r w:rsidR="005E4D02" w:rsidRPr="005E4D02">
        <w:rPr>
          <w:rFonts w:ascii="Arial" w:hAnsi="Arial" w:cs="Arial"/>
          <w:sz w:val="20"/>
          <w:szCs w:val="20"/>
          <w:lang w:eastAsia="nl-NL"/>
        </w:rPr>
        <w:t xml:space="preserve"> Onderstaande bijlage dient ondertekend te worden en</w:t>
      </w:r>
    </w:p>
    <w:p w14:paraId="13539A23" w14:textId="77777777" w:rsidR="005E4D02" w:rsidRPr="005E4D02" w:rsidRDefault="005E4D02" w:rsidP="005E4D02">
      <w:pPr>
        <w:spacing w:after="0" w:line="240" w:lineRule="auto"/>
        <w:rPr>
          <w:rFonts w:ascii="Arial" w:hAnsi="Arial" w:cs="Arial"/>
          <w:sz w:val="20"/>
          <w:szCs w:val="20"/>
          <w:lang w:eastAsia="nl-NL"/>
        </w:rPr>
      </w:pPr>
      <w:proofErr w:type="gramStart"/>
      <w:r w:rsidRPr="005E4D02">
        <w:rPr>
          <w:rFonts w:ascii="Arial" w:hAnsi="Arial" w:cs="Arial"/>
          <w:sz w:val="20"/>
          <w:szCs w:val="20"/>
          <w:lang w:eastAsia="nl-NL"/>
        </w:rPr>
        <w:t>maakt</w:t>
      </w:r>
      <w:proofErr w:type="gramEnd"/>
      <w:r w:rsidRPr="005E4D02">
        <w:rPr>
          <w:rFonts w:ascii="Arial" w:hAnsi="Arial" w:cs="Arial"/>
          <w:sz w:val="20"/>
          <w:szCs w:val="20"/>
          <w:lang w:eastAsia="nl-NL"/>
        </w:rPr>
        <w:t xml:space="preserve"> onderdeel uit van de Inschrijving.</w:t>
      </w:r>
    </w:p>
    <w:p w14:paraId="094CE791" w14:textId="77777777" w:rsidR="00E66C5B" w:rsidRPr="005E4D02" w:rsidRDefault="00E66C5B" w:rsidP="00D008BB">
      <w:pPr>
        <w:spacing w:after="0" w:line="240" w:lineRule="auto"/>
        <w:rPr>
          <w:rFonts w:ascii="Arial" w:hAnsi="Arial" w:cs="Arial"/>
          <w:sz w:val="20"/>
          <w:szCs w:val="20"/>
          <w:lang w:eastAsia="nl-NL"/>
        </w:rPr>
      </w:pPr>
    </w:p>
    <w:p w14:paraId="665C57A7" w14:textId="77777777" w:rsidR="00644AFE" w:rsidRPr="004358D5" w:rsidRDefault="00644AFE" w:rsidP="00644AFE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eastAsia="nl-NL"/>
        </w:rPr>
      </w:pPr>
      <w:r w:rsidRPr="00367AAB">
        <w:rPr>
          <w:rFonts w:ascii="Arial" w:hAnsi="Arial" w:cs="Arial"/>
          <w:b/>
          <w:bCs/>
          <w:sz w:val="20"/>
          <w:szCs w:val="20"/>
          <w:lang w:eastAsia="nl-NL"/>
        </w:rPr>
        <w:t>Logistieke eisen</w:t>
      </w:r>
      <w:r w:rsidRPr="004358D5">
        <w:rPr>
          <w:rFonts w:ascii="Arial" w:hAnsi="Arial" w:cs="Arial"/>
          <w:b/>
          <w:bCs/>
          <w:sz w:val="20"/>
          <w:szCs w:val="20"/>
          <w:lang w:eastAsia="nl-NL"/>
        </w:rPr>
        <w:t xml:space="preserve"> </w:t>
      </w:r>
    </w:p>
    <w:tbl>
      <w:tblPr>
        <w:tblW w:w="8533" w:type="dxa"/>
        <w:tblBorders>
          <w:top w:val="double" w:sz="6" w:space="0" w:color="4F81BD"/>
          <w:left w:val="double" w:sz="6" w:space="0" w:color="4F81BD"/>
          <w:bottom w:val="double" w:sz="6" w:space="0" w:color="4F81BD"/>
          <w:right w:val="double" w:sz="6" w:space="0" w:color="4F81BD"/>
          <w:insideH w:val="double" w:sz="6" w:space="0" w:color="4F81BD"/>
          <w:insideV w:val="double" w:sz="6" w:space="0" w:color="4F81BD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"/>
        <w:gridCol w:w="7569"/>
      </w:tblGrid>
      <w:tr w:rsidR="00644AFE" w:rsidRPr="004358D5" w14:paraId="3569D508" w14:textId="77777777" w:rsidTr="005436E3">
        <w:tc>
          <w:tcPr>
            <w:tcW w:w="964" w:type="dxa"/>
            <w:shd w:val="clear" w:color="auto" w:fill="8DB3E2"/>
          </w:tcPr>
          <w:p w14:paraId="7F9B816C" w14:textId="77777777" w:rsidR="00644AFE" w:rsidRPr="004358D5" w:rsidRDefault="00644AFE" w:rsidP="005436E3">
            <w:pPr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0BC111AF" w14:textId="77777777" w:rsidR="00644AFE" w:rsidRPr="000435E6" w:rsidRDefault="00644AFE" w:rsidP="00644A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0435E6">
              <w:rPr>
                <w:rFonts w:ascii="Arial" w:hAnsi="Arial" w:cs="Arial"/>
                <w:sz w:val="20"/>
                <w:szCs w:val="20"/>
                <w:lang w:eastAsia="nl-NL"/>
              </w:rPr>
              <w:t xml:space="preserve">Leveringen geschieden </w:t>
            </w:r>
            <w:proofErr w:type="gramStart"/>
            <w:r w:rsidRPr="000435E6">
              <w:rPr>
                <w:rFonts w:ascii="Arial" w:hAnsi="Arial" w:cs="Arial"/>
                <w:sz w:val="20"/>
                <w:szCs w:val="20"/>
                <w:lang w:eastAsia="nl-NL"/>
              </w:rPr>
              <w:t>conform</w:t>
            </w:r>
            <w:proofErr w:type="gramEnd"/>
            <w:r w:rsidRPr="000435E6">
              <w:rPr>
                <w:rFonts w:ascii="Arial" w:hAnsi="Arial" w:cs="Arial"/>
                <w:sz w:val="20"/>
                <w:szCs w:val="20"/>
                <w:lang w:eastAsia="nl-NL"/>
              </w:rPr>
              <w:t xml:space="preserve"> bestelling. Deelleveringen zijn in principe niet toegestaan.</w:t>
            </w:r>
          </w:p>
          <w:p w14:paraId="08D02D63" w14:textId="77777777" w:rsidR="00644AFE" w:rsidRPr="000435E6" w:rsidRDefault="00644AFE" w:rsidP="005436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4AFE" w:rsidRPr="004358D5" w14:paraId="520B0CFA" w14:textId="77777777" w:rsidTr="005436E3">
        <w:tc>
          <w:tcPr>
            <w:tcW w:w="964" w:type="dxa"/>
            <w:shd w:val="clear" w:color="auto" w:fill="8DB3E2"/>
          </w:tcPr>
          <w:p w14:paraId="381E51DF" w14:textId="77777777" w:rsidR="00644AFE" w:rsidRPr="004358D5" w:rsidRDefault="00644AFE" w:rsidP="005436E3">
            <w:pPr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7E37BA2A" w14:textId="77777777" w:rsidR="00644AFE" w:rsidRPr="000435E6" w:rsidRDefault="000D0D29" w:rsidP="00644A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Inschrijver</w:t>
            </w:r>
            <w:r w:rsidR="00644AFE" w:rsidRPr="000435E6">
              <w:rPr>
                <w:rFonts w:ascii="Arial" w:hAnsi="Arial" w:cs="Arial"/>
                <w:sz w:val="20"/>
                <w:szCs w:val="20"/>
                <w:lang w:eastAsia="nl-NL"/>
              </w:rPr>
              <w:t xml:space="preserve"> levert de bestelde producten af op het door besteller aangegeven afleveradres. Leveringen dienen vóór 16.00 uur te zijn afgeleverd.</w:t>
            </w:r>
          </w:p>
          <w:p w14:paraId="3AEDDB83" w14:textId="77777777" w:rsidR="00644AFE" w:rsidRPr="000435E6" w:rsidRDefault="00644AFE" w:rsidP="005436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644AFE" w:rsidRPr="004358D5" w14:paraId="42A6AF33" w14:textId="77777777" w:rsidTr="005436E3">
        <w:tc>
          <w:tcPr>
            <w:tcW w:w="964" w:type="dxa"/>
            <w:shd w:val="clear" w:color="auto" w:fill="8DB3E2"/>
          </w:tcPr>
          <w:p w14:paraId="0CFDAB3D" w14:textId="77777777" w:rsidR="00644AFE" w:rsidRPr="004358D5" w:rsidRDefault="00644AFE" w:rsidP="005436E3">
            <w:pPr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7A9F0385" w14:textId="77777777" w:rsidR="00644AFE" w:rsidRPr="000435E6" w:rsidRDefault="00644AFE" w:rsidP="00644AF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0435E6">
              <w:rPr>
                <w:rFonts w:ascii="Arial" w:hAnsi="Arial" w:cs="Arial"/>
                <w:sz w:val="20"/>
                <w:szCs w:val="20"/>
                <w:lang w:eastAsia="nl-NL"/>
              </w:rPr>
              <w:t>Leveringen geschieden voorbij de eerste deur van het pand van aanlevering, waarbij toegangspoorten, hekken, of andere deuren van bedrijfsverzamelgebouwen niet geldig zijn als ‘eerste deur’.</w:t>
            </w:r>
          </w:p>
          <w:p w14:paraId="415706A5" w14:textId="77777777" w:rsidR="00644AFE" w:rsidRPr="000435E6" w:rsidRDefault="00644AFE" w:rsidP="005436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644AFE" w:rsidRPr="004358D5" w14:paraId="08F4C559" w14:textId="77777777" w:rsidTr="005436E3">
        <w:tc>
          <w:tcPr>
            <w:tcW w:w="964" w:type="dxa"/>
            <w:shd w:val="clear" w:color="auto" w:fill="8DB3E2"/>
          </w:tcPr>
          <w:p w14:paraId="0F9C0767" w14:textId="77777777" w:rsidR="00644AFE" w:rsidRPr="004358D5" w:rsidRDefault="00644AFE" w:rsidP="005436E3">
            <w:pPr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6FD4C605" w14:textId="77777777" w:rsidR="00644AFE" w:rsidRPr="000435E6" w:rsidRDefault="00644AFE" w:rsidP="00644AF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0435E6">
              <w:rPr>
                <w:rFonts w:ascii="Arial" w:hAnsi="Arial" w:cs="Arial"/>
                <w:sz w:val="20"/>
                <w:szCs w:val="20"/>
                <w:lang w:eastAsia="nl-NL"/>
              </w:rPr>
              <w:t>Leveringen worden vergezeld van een duidelijke pakbon, waarop minimaal is gespecificeerd:</w:t>
            </w:r>
          </w:p>
          <w:p w14:paraId="50BD9238" w14:textId="77777777" w:rsidR="00644AFE" w:rsidRPr="000435E6" w:rsidRDefault="00644AFE" w:rsidP="00644AF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0435E6">
              <w:rPr>
                <w:rFonts w:ascii="Arial" w:hAnsi="Arial" w:cs="Arial"/>
                <w:sz w:val="20"/>
                <w:szCs w:val="20"/>
                <w:lang w:eastAsia="nl-NL"/>
              </w:rPr>
              <w:t>- besteller</w:t>
            </w:r>
          </w:p>
          <w:p w14:paraId="139F5779" w14:textId="77777777" w:rsidR="00644AFE" w:rsidRPr="000435E6" w:rsidRDefault="00644AFE" w:rsidP="00644AF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0435E6">
              <w:rPr>
                <w:rFonts w:ascii="Arial" w:hAnsi="Arial" w:cs="Arial"/>
                <w:sz w:val="20"/>
                <w:szCs w:val="20"/>
                <w:lang w:eastAsia="nl-NL"/>
              </w:rPr>
              <w:t xml:space="preserve">- </w:t>
            </w:r>
            <w:r w:rsidR="00A65AEC">
              <w:rPr>
                <w:rFonts w:ascii="Arial" w:hAnsi="Arial" w:cs="Arial"/>
                <w:sz w:val="20"/>
                <w:szCs w:val="20"/>
                <w:lang w:eastAsia="nl-NL"/>
              </w:rPr>
              <w:t xml:space="preserve">de </w:t>
            </w:r>
            <w:r w:rsidRPr="000435E6">
              <w:rPr>
                <w:rFonts w:ascii="Arial" w:hAnsi="Arial" w:cs="Arial"/>
                <w:sz w:val="20"/>
                <w:szCs w:val="20"/>
                <w:lang w:eastAsia="nl-NL"/>
              </w:rPr>
              <w:t xml:space="preserve">bestellende </w:t>
            </w:r>
            <w:r w:rsidR="00A65AEC">
              <w:rPr>
                <w:rFonts w:ascii="Arial" w:hAnsi="Arial" w:cs="Arial"/>
                <w:sz w:val="20"/>
                <w:szCs w:val="20"/>
                <w:lang w:eastAsia="nl-NL"/>
              </w:rPr>
              <w:t xml:space="preserve">afdeling </w:t>
            </w:r>
            <w:r w:rsidRPr="000435E6">
              <w:rPr>
                <w:rFonts w:ascii="Arial" w:hAnsi="Arial" w:cs="Arial"/>
                <w:sz w:val="20"/>
                <w:szCs w:val="20"/>
                <w:lang w:eastAsia="nl-NL"/>
              </w:rPr>
              <w:t>per verpakking</w:t>
            </w:r>
          </w:p>
          <w:p w14:paraId="62EB6A5D" w14:textId="77777777" w:rsidR="00644AFE" w:rsidRPr="000435E6" w:rsidRDefault="00644AFE" w:rsidP="00644AF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0435E6">
              <w:rPr>
                <w:rFonts w:ascii="Arial" w:hAnsi="Arial" w:cs="Arial"/>
                <w:sz w:val="20"/>
                <w:szCs w:val="20"/>
                <w:lang w:eastAsia="nl-NL"/>
              </w:rPr>
              <w:t>- het aantal verpakkingen</w:t>
            </w:r>
          </w:p>
          <w:p w14:paraId="7C5C4E78" w14:textId="77777777" w:rsidR="00644AFE" w:rsidRPr="000435E6" w:rsidRDefault="00644AFE" w:rsidP="00644AF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0435E6">
              <w:rPr>
                <w:rFonts w:ascii="Arial" w:hAnsi="Arial" w:cs="Arial"/>
                <w:sz w:val="20"/>
                <w:szCs w:val="20"/>
                <w:lang w:eastAsia="nl-NL"/>
              </w:rPr>
              <w:t>- alle gegevens zijn op de verpakking weergegeven</w:t>
            </w:r>
          </w:p>
          <w:p w14:paraId="7C3B45E1" w14:textId="77777777" w:rsidR="00644AFE" w:rsidRPr="000435E6" w:rsidRDefault="00644AFE" w:rsidP="005436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644AFE" w:rsidRPr="004358D5" w14:paraId="60C940F1" w14:textId="77777777" w:rsidTr="005436E3">
        <w:tc>
          <w:tcPr>
            <w:tcW w:w="964" w:type="dxa"/>
            <w:shd w:val="clear" w:color="auto" w:fill="8DB3E2"/>
          </w:tcPr>
          <w:p w14:paraId="31439D82" w14:textId="77777777" w:rsidR="00644AFE" w:rsidRPr="004358D5" w:rsidRDefault="00644AFE" w:rsidP="005436E3">
            <w:pPr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09FE4438" w14:textId="77777777" w:rsidR="00644AFE" w:rsidRDefault="00644AFE" w:rsidP="00644AF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0435E6">
              <w:rPr>
                <w:rFonts w:ascii="Arial" w:hAnsi="Arial" w:cs="Arial"/>
                <w:sz w:val="20"/>
                <w:szCs w:val="20"/>
                <w:lang w:eastAsia="nl-NL"/>
              </w:rPr>
              <w:t xml:space="preserve">Ontvangst als genoemd in </w:t>
            </w:r>
            <w:r w:rsidR="000D0D29"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  <w:t xml:space="preserve">eis </w:t>
            </w:r>
            <w:r w:rsidR="009D216F">
              <w:rPr>
                <w:rFonts w:ascii="Arial" w:hAnsi="Arial" w:cs="Arial"/>
                <w:b/>
                <w:bCs/>
                <w:sz w:val="20"/>
                <w:szCs w:val="20"/>
                <w:lang w:eastAsia="nl-NL"/>
              </w:rPr>
              <w:t>3</w:t>
            </w:r>
            <w:r w:rsidRPr="000435E6">
              <w:rPr>
                <w:rFonts w:ascii="Arial" w:hAnsi="Arial" w:cs="Arial"/>
                <w:sz w:val="20"/>
                <w:szCs w:val="20"/>
                <w:lang w:eastAsia="nl-NL"/>
              </w:rPr>
              <w:t xml:space="preserve"> geldt niet als acceptatie. Acceptatie vindt plaats door de besteller, na controle van de inhoud van de verpakking.</w:t>
            </w:r>
          </w:p>
          <w:p w14:paraId="7A8BD076" w14:textId="77777777" w:rsidR="000D0D29" w:rsidRPr="000435E6" w:rsidRDefault="000D0D29" w:rsidP="00644AF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644AFE" w:rsidRPr="004358D5" w14:paraId="5DF6129E" w14:textId="77777777" w:rsidTr="005436E3">
        <w:tc>
          <w:tcPr>
            <w:tcW w:w="964" w:type="dxa"/>
            <w:shd w:val="clear" w:color="auto" w:fill="8DB3E2"/>
          </w:tcPr>
          <w:p w14:paraId="23CD43FB" w14:textId="77777777" w:rsidR="00644AFE" w:rsidRPr="004358D5" w:rsidRDefault="00644AFE" w:rsidP="005436E3">
            <w:pPr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14B5B347" w14:textId="77777777" w:rsidR="000435E6" w:rsidRPr="000435E6" w:rsidRDefault="000435E6" w:rsidP="000435E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0435E6">
              <w:rPr>
                <w:rFonts w:ascii="Arial" w:hAnsi="Arial" w:cs="Arial"/>
                <w:sz w:val="20"/>
                <w:szCs w:val="20"/>
                <w:lang w:eastAsia="nl-NL"/>
              </w:rPr>
              <w:t>De verplichting tot betaling van de geleverde producten ontstaat eerst na acceptatie van de producten en/of diensten.</w:t>
            </w:r>
          </w:p>
          <w:p w14:paraId="19AB5C06" w14:textId="77777777" w:rsidR="00644AFE" w:rsidRPr="000435E6" w:rsidRDefault="00644AFE" w:rsidP="00644AF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</w:tbl>
    <w:p w14:paraId="44351954" w14:textId="77777777" w:rsidR="00644AFE" w:rsidRDefault="00644AFE" w:rsidP="00D008BB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eastAsia="nl-NL"/>
        </w:rPr>
      </w:pPr>
    </w:p>
    <w:p w14:paraId="441994DD" w14:textId="77777777" w:rsidR="00E66C5B" w:rsidRPr="004358D5" w:rsidRDefault="00A65AEC" w:rsidP="00D008BB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eastAsia="nl-NL"/>
        </w:rPr>
      </w:pPr>
      <w:r>
        <w:rPr>
          <w:rFonts w:ascii="Arial" w:hAnsi="Arial" w:cs="Arial"/>
          <w:b/>
          <w:bCs/>
          <w:sz w:val="20"/>
          <w:szCs w:val="20"/>
          <w:lang w:eastAsia="nl-NL"/>
        </w:rPr>
        <w:t>Garantie en support</w:t>
      </w:r>
    </w:p>
    <w:tbl>
      <w:tblPr>
        <w:tblW w:w="8533" w:type="dxa"/>
        <w:tblBorders>
          <w:top w:val="double" w:sz="6" w:space="0" w:color="4F81BD"/>
          <w:left w:val="double" w:sz="6" w:space="0" w:color="4F81BD"/>
          <w:bottom w:val="double" w:sz="6" w:space="0" w:color="4F81BD"/>
          <w:right w:val="double" w:sz="6" w:space="0" w:color="4F81BD"/>
          <w:insideH w:val="double" w:sz="6" w:space="0" w:color="4F81BD"/>
          <w:insideV w:val="double" w:sz="6" w:space="0" w:color="4F81BD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"/>
        <w:gridCol w:w="7569"/>
      </w:tblGrid>
      <w:tr w:rsidR="005E4D02" w:rsidRPr="004358D5" w14:paraId="3ABFF060" w14:textId="77777777" w:rsidTr="00952E1A">
        <w:trPr>
          <w:trHeight w:val="435"/>
        </w:trPr>
        <w:tc>
          <w:tcPr>
            <w:tcW w:w="964" w:type="dxa"/>
            <w:shd w:val="clear" w:color="auto" w:fill="8DB3E2"/>
          </w:tcPr>
          <w:p w14:paraId="2470CAF6" w14:textId="77777777" w:rsidR="005E4D02" w:rsidRPr="004358D5" w:rsidRDefault="005E4D02" w:rsidP="005436E3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16270FB1" w14:textId="77777777" w:rsidR="00A65AEC" w:rsidRDefault="00A65AEC" w:rsidP="00A65A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De garantieduur op de componenten bedraagt minimaal 1 jaar.</w:t>
            </w:r>
          </w:p>
          <w:p w14:paraId="7391C859" w14:textId="77777777" w:rsidR="005E4D02" w:rsidRPr="004358D5" w:rsidRDefault="005E4D02" w:rsidP="00A65A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A65AEC" w:rsidRPr="004358D5" w14:paraId="65FB9AF3" w14:textId="77777777" w:rsidTr="00952E1A">
        <w:trPr>
          <w:trHeight w:val="435"/>
        </w:trPr>
        <w:tc>
          <w:tcPr>
            <w:tcW w:w="964" w:type="dxa"/>
            <w:shd w:val="clear" w:color="auto" w:fill="8DB3E2"/>
          </w:tcPr>
          <w:p w14:paraId="70755808" w14:textId="77777777" w:rsidR="00A65AEC" w:rsidRPr="004358D5" w:rsidRDefault="00A65AEC" w:rsidP="005436E3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60BF1DD8" w14:textId="77777777" w:rsidR="00A65AEC" w:rsidRDefault="00A65AEC" w:rsidP="00A65A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garantie die door de fabrikant wordt afgegeven op de geleverde componenten geeft </w:t>
            </w:r>
            <w:r w:rsidR="00107781">
              <w:rPr>
                <w:rFonts w:ascii="Arial" w:hAnsi="Arial" w:cs="Arial"/>
                <w:sz w:val="20"/>
                <w:szCs w:val="20"/>
              </w:rPr>
              <w:t>Inschrijver</w:t>
            </w:r>
            <w:r>
              <w:rPr>
                <w:rFonts w:ascii="Arial" w:hAnsi="Arial" w:cs="Arial"/>
                <w:sz w:val="20"/>
                <w:szCs w:val="20"/>
              </w:rPr>
              <w:t xml:space="preserve"> onverminderd door</w:t>
            </w:r>
            <w:r w:rsidR="005E4A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E4A66" w:rsidRPr="005E4A66">
              <w:rPr>
                <w:rFonts w:ascii="Arial" w:hAnsi="Arial" w:cs="Arial"/>
                <w:sz w:val="20"/>
                <w:szCs w:val="20"/>
              </w:rPr>
              <w:t xml:space="preserve">aan de </w:t>
            </w:r>
            <w:r w:rsidR="00107781">
              <w:rPr>
                <w:rFonts w:ascii="Arial" w:hAnsi="Arial" w:cs="Arial"/>
                <w:sz w:val="20"/>
                <w:szCs w:val="20"/>
              </w:rPr>
              <w:t>Gemeente</w:t>
            </w:r>
            <w:r w:rsidR="005E4A66" w:rsidRPr="005E4A66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1EE8D9E3" w14:textId="77777777" w:rsidR="00A65AEC" w:rsidRPr="004358D5" w:rsidRDefault="00A65AEC" w:rsidP="00A65A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A65AEC" w:rsidRPr="004358D5" w14:paraId="1E84B3F5" w14:textId="77777777" w:rsidTr="00952E1A">
        <w:trPr>
          <w:trHeight w:val="435"/>
        </w:trPr>
        <w:tc>
          <w:tcPr>
            <w:tcW w:w="964" w:type="dxa"/>
            <w:shd w:val="clear" w:color="auto" w:fill="8DB3E2"/>
          </w:tcPr>
          <w:p w14:paraId="0074530B" w14:textId="77777777" w:rsidR="00A65AEC" w:rsidRPr="004358D5" w:rsidRDefault="00A65AEC" w:rsidP="005436E3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09A27CA7" w14:textId="77777777" w:rsidR="00A65AEC" w:rsidRDefault="00A65AEC" w:rsidP="00A65A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Alle aangeboden hardware en software moet zonder enige beperking integreren en samenwerken om de gevraagde functionaliteit te implementeren. De </w:t>
            </w:r>
            <w:r w:rsidR="00107781" w:rsidRPr="003D1E60">
              <w:rPr>
                <w:rFonts w:ascii="Arial" w:hAnsi="Arial" w:cs="Arial"/>
                <w:sz w:val="20"/>
                <w:szCs w:val="20"/>
              </w:rPr>
              <w:t>Inschrijver</w:t>
            </w:r>
            <w:r w:rsidR="00107781" w:rsidDel="0010778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neemt de verantwoordelijkheid hiervoor.</w:t>
            </w:r>
          </w:p>
          <w:p w14:paraId="3994DA3A" w14:textId="77777777" w:rsidR="00A65AEC" w:rsidRPr="004358D5" w:rsidRDefault="00A65AEC" w:rsidP="00A65A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A65AEC" w:rsidRPr="004358D5" w14:paraId="0299973A" w14:textId="77777777" w:rsidTr="00952E1A">
        <w:trPr>
          <w:trHeight w:val="435"/>
        </w:trPr>
        <w:tc>
          <w:tcPr>
            <w:tcW w:w="964" w:type="dxa"/>
            <w:shd w:val="clear" w:color="auto" w:fill="8DB3E2"/>
          </w:tcPr>
          <w:p w14:paraId="63F887BB" w14:textId="77777777" w:rsidR="00A65AEC" w:rsidRPr="004358D5" w:rsidRDefault="00A65AEC" w:rsidP="005436E3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507C06F2" w14:textId="77777777" w:rsidR="00A65AEC" w:rsidRDefault="00A65AEC" w:rsidP="00A65A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In geval van garantie wordt een defect product binnen een termijn van 10 werkdagen gerepareerd of vervangen door een</w:t>
            </w:r>
            <w:r w:rsidR="005E4A66">
              <w:rPr>
                <w:rFonts w:ascii="Arial" w:hAnsi="Arial" w:cs="Arial"/>
                <w:sz w:val="20"/>
                <w:szCs w:val="20"/>
              </w:rPr>
              <w:t xml:space="preserve"> werkend identiek product.</w:t>
            </w:r>
          </w:p>
          <w:p w14:paraId="41234EFA" w14:textId="77777777" w:rsidR="00A65AEC" w:rsidRPr="004358D5" w:rsidRDefault="00A65AEC" w:rsidP="00A65A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A65AEC" w:rsidRPr="004358D5" w14:paraId="0F441223" w14:textId="77777777" w:rsidTr="00952E1A">
        <w:trPr>
          <w:trHeight w:val="435"/>
        </w:trPr>
        <w:tc>
          <w:tcPr>
            <w:tcW w:w="964" w:type="dxa"/>
            <w:shd w:val="clear" w:color="auto" w:fill="8DB3E2"/>
          </w:tcPr>
          <w:p w14:paraId="594B4DB5" w14:textId="77777777" w:rsidR="00A65AEC" w:rsidRPr="004358D5" w:rsidRDefault="00A65AEC" w:rsidP="005436E3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38F0F717" w14:textId="77777777" w:rsidR="00A65AEC" w:rsidRDefault="00A65AEC" w:rsidP="005E4A6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Indien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blijkt dat vervanging nodig is in verband met defecten dan is het vervangend apparaat identiek aan het te vervangen</w:t>
            </w:r>
            <w:r w:rsidR="005E4A66">
              <w:rPr>
                <w:rFonts w:ascii="Arial" w:hAnsi="Arial" w:cs="Arial"/>
                <w:sz w:val="20"/>
                <w:szCs w:val="20"/>
              </w:rPr>
              <w:t xml:space="preserve"> apparaat of heeft een betere specificatie. </w:t>
            </w:r>
            <w:proofErr w:type="gramStart"/>
            <w:r w:rsidR="005E4A66">
              <w:rPr>
                <w:rFonts w:ascii="Arial" w:hAnsi="Arial" w:cs="Arial"/>
                <w:sz w:val="20"/>
                <w:szCs w:val="20"/>
              </w:rPr>
              <w:t>Indien</w:t>
            </w:r>
            <w:proofErr w:type="gramEnd"/>
            <w:r w:rsidR="005E4A66">
              <w:rPr>
                <w:rFonts w:ascii="Arial" w:hAnsi="Arial" w:cs="Arial"/>
                <w:sz w:val="20"/>
                <w:szCs w:val="20"/>
              </w:rPr>
              <w:t xml:space="preserve"> het vervangend apparaat niet gelijk is, wordt overlegd met de </w:t>
            </w:r>
            <w:r w:rsidR="00107781">
              <w:rPr>
                <w:rFonts w:ascii="Arial" w:hAnsi="Arial" w:cs="Arial"/>
                <w:sz w:val="20"/>
                <w:szCs w:val="20"/>
              </w:rPr>
              <w:t>Gemeente</w:t>
            </w:r>
            <w:r w:rsidR="005E4A66">
              <w:rPr>
                <w:rFonts w:ascii="Arial" w:hAnsi="Arial" w:cs="Arial"/>
                <w:sz w:val="20"/>
                <w:szCs w:val="20"/>
              </w:rPr>
              <w:t xml:space="preserve"> en heeft de </w:t>
            </w:r>
            <w:r w:rsidR="00107781">
              <w:rPr>
                <w:rFonts w:ascii="Arial" w:hAnsi="Arial" w:cs="Arial"/>
                <w:sz w:val="20"/>
                <w:szCs w:val="20"/>
              </w:rPr>
              <w:t>Gemeente</w:t>
            </w:r>
            <w:r w:rsidR="005E4A66">
              <w:rPr>
                <w:rFonts w:ascii="Arial" w:hAnsi="Arial" w:cs="Arial"/>
                <w:sz w:val="20"/>
                <w:szCs w:val="20"/>
              </w:rPr>
              <w:t xml:space="preserve"> het recht het vervangend apparaat te weigeren. De </w:t>
            </w:r>
            <w:r w:rsidR="00107781" w:rsidRPr="003D1E60">
              <w:rPr>
                <w:rFonts w:ascii="Arial" w:hAnsi="Arial" w:cs="Arial"/>
                <w:sz w:val="20"/>
                <w:szCs w:val="20"/>
              </w:rPr>
              <w:t>Inschrijver</w:t>
            </w:r>
            <w:r w:rsidR="00107781" w:rsidDel="001077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E4A66">
              <w:rPr>
                <w:rFonts w:ascii="Arial" w:hAnsi="Arial" w:cs="Arial"/>
                <w:sz w:val="20"/>
                <w:szCs w:val="20"/>
              </w:rPr>
              <w:t xml:space="preserve">zal dit motiveren. De </w:t>
            </w:r>
            <w:r w:rsidR="00107781" w:rsidRPr="003D1E60">
              <w:rPr>
                <w:rFonts w:ascii="Arial" w:hAnsi="Arial" w:cs="Arial"/>
                <w:sz w:val="20"/>
                <w:szCs w:val="20"/>
              </w:rPr>
              <w:t>Inschrijver</w:t>
            </w:r>
            <w:r w:rsidR="00FD05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E4A66">
              <w:rPr>
                <w:rFonts w:ascii="Arial" w:hAnsi="Arial" w:cs="Arial"/>
                <w:sz w:val="20"/>
                <w:szCs w:val="20"/>
              </w:rPr>
              <w:t>zal dan met een ander alternatief moeten komen.</w:t>
            </w:r>
          </w:p>
        </w:tc>
      </w:tr>
    </w:tbl>
    <w:p w14:paraId="417887F4" w14:textId="77777777" w:rsidR="00E66C5B" w:rsidRDefault="00E66C5B" w:rsidP="00D008BB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eastAsia="nl-NL"/>
        </w:rPr>
      </w:pPr>
    </w:p>
    <w:p w14:paraId="4804812B" w14:textId="2225968A" w:rsidR="00952E1A" w:rsidRPr="004358D5" w:rsidRDefault="00A65AEC" w:rsidP="00952E1A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eastAsia="nl-NL"/>
        </w:rPr>
      </w:pPr>
      <w:r w:rsidRPr="00367AAB">
        <w:rPr>
          <w:rFonts w:ascii="Arial" w:hAnsi="Arial" w:cs="Arial"/>
          <w:b/>
          <w:bCs/>
          <w:sz w:val="20"/>
          <w:szCs w:val="20"/>
          <w:lang w:eastAsia="nl-NL"/>
        </w:rPr>
        <w:t xml:space="preserve">Functionele eisen </w:t>
      </w:r>
    </w:p>
    <w:tbl>
      <w:tblPr>
        <w:tblW w:w="8533" w:type="dxa"/>
        <w:tblBorders>
          <w:top w:val="double" w:sz="6" w:space="0" w:color="4F81BD"/>
          <w:left w:val="double" w:sz="6" w:space="0" w:color="4F81BD"/>
          <w:bottom w:val="double" w:sz="6" w:space="0" w:color="4F81BD"/>
          <w:right w:val="double" w:sz="6" w:space="0" w:color="4F81BD"/>
          <w:insideH w:val="double" w:sz="6" w:space="0" w:color="4F81BD"/>
          <w:insideV w:val="double" w:sz="6" w:space="0" w:color="4F81BD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"/>
        <w:gridCol w:w="7569"/>
      </w:tblGrid>
      <w:tr w:rsidR="00952E1A" w:rsidRPr="004358D5" w14:paraId="3622D2A0" w14:textId="77777777" w:rsidTr="00106189">
        <w:trPr>
          <w:trHeight w:val="449"/>
        </w:trPr>
        <w:tc>
          <w:tcPr>
            <w:tcW w:w="964" w:type="dxa"/>
            <w:shd w:val="clear" w:color="auto" w:fill="8DB3E2"/>
          </w:tcPr>
          <w:p w14:paraId="6FDC2D2E" w14:textId="77777777" w:rsidR="00952E1A" w:rsidRPr="004358D5" w:rsidRDefault="00952E1A" w:rsidP="005436E3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6CBE2064" w14:textId="77777777" w:rsidR="00A65AEC" w:rsidRDefault="00A65AEC" w:rsidP="00A65A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Het geheel van de hardware en software moet functioneel correct werken en de capaciteit leveren zoals beschreven in </w:t>
            </w:r>
            <w:r w:rsidR="00107781">
              <w:rPr>
                <w:rFonts w:ascii="Arial" w:hAnsi="Arial" w:cs="Arial"/>
                <w:sz w:val="20"/>
                <w:szCs w:val="20"/>
              </w:rPr>
              <w:t>het</w:t>
            </w:r>
            <w:r w:rsidR="005E4A66">
              <w:rPr>
                <w:rFonts w:ascii="Arial" w:hAnsi="Arial" w:cs="Arial"/>
                <w:sz w:val="20"/>
                <w:szCs w:val="20"/>
              </w:rPr>
              <w:t xml:space="preserve"> beschrijvend document.</w:t>
            </w:r>
          </w:p>
          <w:p w14:paraId="54ED7EB5" w14:textId="77777777" w:rsidR="00952E1A" w:rsidRPr="004358D5" w:rsidRDefault="00952E1A" w:rsidP="005436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A65AEC" w:rsidRPr="004358D5" w14:paraId="60617163" w14:textId="77777777" w:rsidTr="00106189">
        <w:trPr>
          <w:trHeight w:val="449"/>
        </w:trPr>
        <w:tc>
          <w:tcPr>
            <w:tcW w:w="964" w:type="dxa"/>
            <w:shd w:val="clear" w:color="auto" w:fill="8DB3E2"/>
          </w:tcPr>
          <w:p w14:paraId="70F71B0A" w14:textId="77777777" w:rsidR="00A65AEC" w:rsidRPr="004358D5" w:rsidRDefault="00A65AEC" w:rsidP="005436E3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52D54372" w14:textId="77777777" w:rsidR="00A65AEC" w:rsidRDefault="00A65AEC" w:rsidP="00A65A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De aangeboden producten zijn geschikt voor grootzakelijk/service provider gebruik.</w:t>
            </w:r>
          </w:p>
          <w:p w14:paraId="5A894D25" w14:textId="77777777" w:rsidR="00A65AEC" w:rsidRPr="004358D5" w:rsidRDefault="00A65AEC" w:rsidP="005436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A65AEC" w:rsidRPr="004358D5" w14:paraId="43F7C6A6" w14:textId="77777777" w:rsidTr="00106189">
        <w:trPr>
          <w:trHeight w:val="449"/>
        </w:trPr>
        <w:tc>
          <w:tcPr>
            <w:tcW w:w="964" w:type="dxa"/>
            <w:shd w:val="clear" w:color="auto" w:fill="8DB3E2"/>
          </w:tcPr>
          <w:p w14:paraId="1547C0DA" w14:textId="77777777" w:rsidR="00A65AEC" w:rsidRPr="004358D5" w:rsidRDefault="00A65AEC" w:rsidP="005436E3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7CBE3585" w14:textId="77777777" w:rsidR="00A65AEC" w:rsidRDefault="00A65AEC" w:rsidP="00A65A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De apparatuur is geschikt en goedgekeurd voor gebruik binnen de EEG.</w:t>
            </w:r>
          </w:p>
          <w:p w14:paraId="281836B7" w14:textId="77777777" w:rsidR="00A65AEC" w:rsidRPr="004358D5" w:rsidRDefault="00A65AEC" w:rsidP="00A65AE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A65AEC" w:rsidRPr="004358D5" w14:paraId="7D058D84" w14:textId="77777777" w:rsidTr="00106189">
        <w:trPr>
          <w:trHeight w:val="449"/>
        </w:trPr>
        <w:tc>
          <w:tcPr>
            <w:tcW w:w="964" w:type="dxa"/>
            <w:shd w:val="clear" w:color="auto" w:fill="8DB3E2"/>
          </w:tcPr>
          <w:p w14:paraId="138CA2AD" w14:textId="77777777" w:rsidR="00A65AEC" w:rsidRPr="004358D5" w:rsidRDefault="00A65AEC" w:rsidP="005436E3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15498E8F" w14:textId="77777777" w:rsidR="00A65AEC" w:rsidRDefault="00A65AEC" w:rsidP="00A65A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De fabrikanten van de aangeboden producten volgen de markt en levert bij uitkomen van een update of nieuwere versie van een besturingssysteem (OS) of Hypervisor binnen 6 maanden na general availability ondersteuning op het component en zorgt de update of nieuwere versie van het OS of Hypervisor gebruikt kan worden.</w:t>
            </w:r>
          </w:p>
          <w:p w14:paraId="41EEB0E8" w14:textId="77777777" w:rsidR="00A65AEC" w:rsidRPr="004358D5" w:rsidRDefault="00A65AEC" w:rsidP="005436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A65AEC" w:rsidRPr="004358D5" w14:paraId="50F1E7D6" w14:textId="77777777" w:rsidTr="00106189">
        <w:trPr>
          <w:trHeight w:val="449"/>
        </w:trPr>
        <w:tc>
          <w:tcPr>
            <w:tcW w:w="964" w:type="dxa"/>
            <w:shd w:val="clear" w:color="auto" w:fill="8DB3E2"/>
          </w:tcPr>
          <w:p w14:paraId="59130DF8" w14:textId="77777777" w:rsidR="00A65AEC" w:rsidRPr="004358D5" w:rsidRDefault="00A65AEC" w:rsidP="005436E3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4B0BB73D" w14:textId="77777777" w:rsidR="00A65AEC" w:rsidRDefault="00A65AEC" w:rsidP="00A65A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107781" w:rsidRPr="003D1E60">
              <w:rPr>
                <w:rFonts w:ascii="Arial" w:hAnsi="Arial" w:cs="Arial"/>
                <w:sz w:val="20"/>
                <w:szCs w:val="20"/>
              </w:rPr>
              <w:t>Inschrijver</w:t>
            </w:r>
            <w:r w:rsidR="00FD051D">
              <w:rPr>
                <w:rFonts w:ascii="Arial" w:hAnsi="Arial" w:cs="Arial"/>
                <w:sz w:val="20"/>
                <w:szCs w:val="20"/>
              </w:rPr>
              <w:t xml:space="preserve"> neemt</w:t>
            </w:r>
            <w:r>
              <w:rPr>
                <w:rFonts w:ascii="Arial" w:hAnsi="Arial" w:cs="Arial"/>
                <w:sz w:val="20"/>
                <w:szCs w:val="20"/>
              </w:rPr>
              <w:t xml:space="preserve"> de verantwoordelijkheid voor de blijvende interoperabiliteit van componenten, ook na upgrades.</w:t>
            </w:r>
          </w:p>
          <w:p w14:paraId="1B817854" w14:textId="77777777" w:rsidR="00A65AEC" w:rsidRPr="004358D5" w:rsidRDefault="00A65AEC" w:rsidP="005436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A65AEC" w:rsidRPr="004358D5" w14:paraId="1B7F7FB8" w14:textId="77777777" w:rsidTr="00106189">
        <w:trPr>
          <w:trHeight w:val="449"/>
        </w:trPr>
        <w:tc>
          <w:tcPr>
            <w:tcW w:w="964" w:type="dxa"/>
            <w:shd w:val="clear" w:color="auto" w:fill="8DB3E2"/>
          </w:tcPr>
          <w:p w14:paraId="6B57D4DB" w14:textId="77777777" w:rsidR="00A65AEC" w:rsidRPr="004358D5" w:rsidRDefault="00A65AEC" w:rsidP="005436E3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238DC6C7" w14:textId="77777777" w:rsidR="00A65AEC" w:rsidRDefault="00A65AEC" w:rsidP="00A65A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te leveren componenten zijn nieuw en niet refurbished tenzij anders overeengekomen.</w:t>
            </w:r>
          </w:p>
          <w:p w14:paraId="110F8574" w14:textId="77777777" w:rsidR="00A65AEC" w:rsidRPr="004358D5" w:rsidRDefault="00A65AEC" w:rsidP="00A65A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A65AEC" w:rsidRPr="004358D5" w14:paraId="74DA7C60" w14:textId="77777777" w:rsidTr="00106189">
        <w:trPr>
          <w:trHeight w:val="449"/>
        </w:trPr>
        <w:tc>
          <w:tcPr>
            <w:tcW w:w="964" w:type="dxa"/>
            <w:shd w:val="clear" w:color="auto" w:fill="8DB3E2"/>
          </w:tcPr>
          <w:p w14:paraId="055381C0" w14:textId="77777777" w:rsidR="00A65AEC" w:rsidRPr="004358D5" w:rsidRDefault="00A65AEC" w:rsidP="005436E3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6FA5564C" w14:textId="77777777" w:rsidR="00A65AEC" w:rsidRDefault="00A65AEC" w:rsidP="00A65A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Aangekochte componenten worden gewaarborgd voor productiefouten gedurende 6 maanden te rekenen vanaf de aflevering door </w:t>
            </w:r>
            <w:r w:rsidR="00107781" w:rsidRPr="003D1E60">
              <w:rPr>
                <w:rFonts w:ascii="Arial" w:hAnsi="Arial" w:cs="Arial"/>
                <w:sz w:val="20"/>
                <w:szCs w:val="20"/>
              </w:rPr>
              <w:t>Inschrijver</w:t>
            </w:r>
            <w:r w:rsidR="00FD051D">
              <w:rPr>
                <w:rFonts w:ascii="Arial" w:hAnsi="Arial" w:cs="Arial"/>
                <w:sz w:val="20"/>
                <w:szCs w:val="20"/>
              </w:rPr>
              <w:t xml:space="preserve"> aan</w:t>
            </w:r>
            <w:r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="00107781">
              <w:rPr>
                <w:rFonts w:ascii="Arial" w:hAnsi="Arial" w:cs="Arial"/>
                <w:sz w:val="20"/>
                <w:szCs w:val="20"/>
              </w:rPr>
              <w:t xml:space="preserve"> Gemeente</w:t>
            </w:r>
            <w:r>
              <w:rPr>
                <w:rFonts w:ascii="Arial" w:hAnsi="Arial" w:cs="Arial"/>
                <w:sz w:val="20"/>
                <w:szCs w:val="20"/>
              </w:rPr>
              <w:t xml:space="preserve">. In geval van een productiefout zal de </w:t>
            </w:r>
            <w:r w:rsidR="00107781" w:rsidRPr="003D1E60">
              <w:rPr>
                <w:rFonts w:ascii="Arial" w:hAnsi="Arial" w:cs="Arial"/>
                <w:sz w:val="20"/>
                <w:szCs w:val="20"/>
              </w:rPr>
              <w:t>Inschrijver</w:t>
            </w:r>
            <w:r w:rsidR="00FD051D">
              <w:rPr>
                <w:rFonts w:ascii="Arial" w:hAnsi="Arial" w:cs="Arial"/>
                <w:sz w:val="20"/>
                <w:szCs w:val="20"/>
              </w:rPr>
              <w:t xml:space="preserve"> het</w:t>
            </w:r>
            <w:r>
              <w:rPr>
                <w:rFonts w:ascii="Arial" w:hAnsi="Arial" w:cs="Arial"/>
                <w:sz w:val="20"/>
                <w:szCs w:val="20"/>
              </w:rPr>
              <w:t xml:space="preserve"> component kosteloos binnen de reguliere levertijd repareren of vervangen door een identiek of gelijkwaardig component in overleg met de </w:t>
            </w:r>
            <w:r w:rsidR="00107781">
              <w:rPr>
                <w:rFonts w:ascii="Arial" w:hAnsi="Arial" w:cs="Arial"/>
                <w:sz w:val="20"/>
                <w:szCs w:val="20"/>
              </w:rPr>
              <w:t>Gemeente</w:t>
            </w:r>
            <w:r>
              <w:rPr>
                <w:rFonts w:ascii="Arial" w:hAnsi="Arial" w:cs="Arial"/>
                <w:sz w:val="20"/>
                <w:szCs w:val="20"/>
              </w:rPr>
              <w:t xml:space="preserve">, waarbij alle bijkomende kosten die verband houden met de reparatie of vervanging, zoals o.a. transport, in- en uitpakken en DOA-test, gedragen zullen worden door </w:t>
            </w:r>
            <w:r w:rsidR="00107781">
              <w:rPr>
                <w:rFonts w:ascii="Arial" w:hAnsi="Arial" w:cs="Arial"/>
                <w:sz w:val="20"/>
                <w:szCs w:val="20"/>
              </w:rPr>
              <w:t>Inschrijver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4ECA09D" w14:textId="77777777" w:rsidR="00A65AEC" w:rsidRPr="004358D5" w:rsidRDefault="00A65AEC" w:rsidP="005436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A65AEC" w:rsidRPr="004358D5" w14:paraId="4B6EDF16" w14:textId="77777777" w:rsidTr="00106189">
        <w:trPr>
          <w:trHeight w:val="449"/>
        </w:trPr>
        <w:tc>
          <w:tcPr>
            <w:tcW w:w="964" w:type="dxa"/>
            <w:shd w:val="clear" w:color="auto" w:fill="8DB3E2"/>
          </w:tcPr>
          <w:p w14:paraId="7CE26ACE" w14:textId="77777777" w:rsidR="00A65AEC" w:rsidRPr="004358D5" w:rsidRDefault="00A65AEC" w:rsidP="005436E3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15284B76" w14:textId="77777777" w:rsidR="00A65AEC" w:rsidRDefault="00107781" w:rsidP="00A65AE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3D1E60">
              <w:rPr>
                <w:rFonts w:ascii="Arial" w:hAnsi="Arial" w:cs="Arial"/>
                <w:sz w:val="20"/>
                <w:szCs w:val="20"/>
              </w:rPr>
              <w:t>Inschrijver</w:t>
            </w:r>
            <w:r w:rsidR="00FD05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5AEC">
              <w:rPr>
                <w:rFonts w:ascii="Arial" w:hAnsi="Arial" w:cs="Arial"/>
                <w:sz w:val="20"/>
                <w:szCs w:val="20"/>
              </w:rPr>
              <w:t>maakt een globaal en detail technisch ontwerp en stelt dit beschikbaar aan de</w:t>
            </w:r>
            <w:r>
              <w:rPr>
                <w:rFonts w:ascii="Arial" w:hAnsi="Arial" w:cs="Arial"/>
                <w:sz w:val="20"/>
                <w:szCs w:val="20"/>
              </w:rPr>
              <w:t xml:space="preserve"> Gemeente</w:t>
            </w:r>
            <w:r w:rsidR="00A65AE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5E3B3A0" w14:textId="77777777" w:rsidR="00A65AEC" w:rsidRPr="004358D5" w:rsidRDefault="00A65AEC" w:rsidP="005436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A65AEC" w:rsidRPr="004358D5" w14:paraId="3EDCB8A5" w14:textId="77777777" w:rsidTr="00106189">
        <w:trPr>
          <w:trHeight w:val="449"/>
        </w:trPr>
        <w:tc>
          <w:tcPr>
            <w:tcW w:w="964" w:type="dxa"/>
            <w:shd w:val="clear" w:color="auto" w:fill="8DB3E2"/>
          </w:tcPr>
          <w:p w14:paraId="77712049" w14:textId="77777777" w:rsidR="00A65AEC" w:rsidRPr="004358D5" w:rsidRDefault="00A65AEC" w:rsidP="005436E3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49F093CB" w14:textId="77777777" w:rsidR="00D75FCB" w:rsidRDefault="00D75FCB" w:rsidP="00D75FC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De volledige oplossing wordt bedrijfsklaar opgeleverd, inclusief de integratie met de bestaande infrastructuur.</w:t>
            </w:r>
          </w:p>
          <w:p w14:paraId="2D62B594" w14:textId="77777777" w:rsidR="00A65AEC" w:rsidRDefault="00A65AEC" w:rsidP="00A65A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5AEC" w:rsidRPr="004358D5" w14:paraId="2C5740A5" w14:textId="77777777" w:rsidTr="00106189">
        <w:trPr>
          <w:trHeight w:val="449"/>
        </w:trPr>
        <w:tc>
          <w:tcPr>
            <w:tcW w:w="964" w:type="dxa"/>
            <w:shd w:val="clear" w:color="auto" w:fill="8DB3E2"/>
          </w:tcPr>
          <w:p w14:paraId="34A46F87" w14:textId="77777777" w:rsidR="00A65AEC" w:rsidRPr="004358D5" w:rsidRDefault="00A65AEC" w:rsidP="005436E3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6A788370" w14:textId="43E1011F" w:rsidR="00A65AEC" w:rsidRDefault="00736F32" w:rsidP="00736F32">
            <w:pPr>
              <w:rPr>
                <w:rFonts w:ascii="Arial" w:hAnsi="Arial" w:cs="Arial"/>
                <w:sz w:val="20"/>
                <w:szCs w:val="20"/>
              </w:rPr>
            </w:pPr>
            <w:r w:rsidRPr="00736F32">
              <w:rPr>
                <w:rFonts w:ascii="Arial" w:hAnsi="Arial" w:cs="Arial"/>
                <w:sz w:val="20"/>
                <w:szCs w:val="20"/>
              </w:rPr>
              <w:t>De oplossing wordt uiterlijk op 1 September bedrijfsklaar opgeleverd; dit is inclusief de levertijd van de componenten.</w:t>
            </w:r>
          </w:p>
        </w:tc>
      </w:tr>
      <w:tr w:rsidR="00A65AEC" w:rsidRPr="004358D5" w14:paraId="7DBF82F7" w14:textId="77777777" w:rsidTr="00106189">
        <w:trPr>
          <w:trHeight w:val="449"/>
        </w:trPr>
        <w:tc>
          <w:tcPr>
            <w:tcW w:w="964" w:type="dxa"/>
            <w:shd w:val="clear" w:color="auto" w:fill="8DB3E2"/>
          </w:tcPr>
          <w:p w14:paraId="2A57D56E" w14:textId="77777777" w:rsidR="00A65AEC" w:rsidRPr="004358D5" w:rsidRDefault="00A65AEC" w:rsidP="005436E3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06A3AE7D" w14:textId="77777777" w:rsidR="00D75FCB" w:rsidRDefault="00D75FCB" w:rsidP="00D75FC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De te leveren software/hardware is/zijn in de praktijk bewezen standaardprogrammatuur/standaard componenten. Er word</w:t>
            </w:r>
            <w:r w:rsidR="00F76443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6443">
              <w:rPr>
                <w:rFonts w:ascii="Arial" w:hAnsi="Arial" w:cs="Arial"/>
                <w:sz w:val="20"/>
                <w:szCs w:val="20"/>
              </w:rPr>
              <w:t>zo weinig mogelijk</w:t>
            </w:r>
            <w:r>
              <w:rPr>
                <w:rFonts w:ascii="Arial" w:hAnsi="Arial" w:cs="Arial"/>
                <w:sz w:val="20"/>
                <w:szCs w:val="20"/>
              </w:rPr>
              <w:t xml:space="preserve"> maatwerk ingezet die speciaal ontwikkeld worden voor gemeente Delft</w:t>
            </w:r>
            <w:r w:rsidR="00F76443">
              <w:rPr>
                <w:rFonts w:ascii="Arial" w:hAnsi="Arial" w:cs="Arial"/>
                <w:sz w:val="20"/>
                <w:szCs w:val="20"/>
              </w:rPr>
              <w:t xml:space="preserve"> en benodigd maatwerk maakt onderdeel uit van de aanbieding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0699680" w14:textId="77777777" w:rsidR="00A65AEC" w:rsidRPr="004358D5" w:rsidRDefault="00A65AEC" w:rsidP="005436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A65AEC" w:rsidRPr="004358D5" w14:paraId="3B1E8B04" w14:textId="77777777" w:rsidTr="00106189">
        <w:trPr>
          <w:trHeight w:val="449"/>
        </w:trPr>
        <w:tc>
          <w:tcPr>
            <w:tcW w:w="964" w:type="dxa"/>
            <w:shd w:val="clear" w:color="auto" w:fill="8DB3E2"/>
          </w:tcPr>
          <w:p w14:paraId="37102F19" w14:textId="77777777" w:rsidR="00A65AEC" w:rsidRPr="004358D5" w:rsidRDefault="00A65AEC" w:rsidP="005436E3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02EBA52E" w14:textId="77777777" w:rsidR="00D75FCB" w:rsidRDefault="00107781" w:rsidP="00D75FC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3D1E60">
              <w:rPr>
                <w:rFonts w:ascii="Arial" w:hAnsi="Arial" w:cs="Arial"/>
                <w:sz w:val="20"/>
                <w:szCs w:val="20"/>
              </w:rPr>
              <w:t>Inschrijver</w:t>
            </w:r>
            <w:r w:rsidR="00FD05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5FCB">
              <w:rPr>
                <w:rFonts w:ascii="Arial" w:hAnsi="Arial" w:cs="Arial"/>
                <w:sz w:val="20"/>
                <w:szCs w:val="20"/>
              </w:rPr>
              <w:t>is gedurende de nazorg periode, die start na acceptatie door gemeente Delft, van 3 maanden medeverantwoordelijk voor de stabiliteit en snelheid van het HCI-platform, zonder extra kosten. Er dient een rechtstreeks contactmogelijkheid te zijn met de projectleider/support organisatie.</w:t>
            </w:r>
          </w:p>
          <w:p w14:paraId="252C9A0C" w14:textId="77777777" w:rsidR="00A65AEC" w:rsidRPr="004358D5" w:rsidRDefault="00A65AEC" w:rsidP="005436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D75FCB" w:rsidRPr="004358D5" w14:paraId="015B32A5" w14:textId="77777777" w:rsidTr="00106189">
        <w:trPr>
          <w:trHeight w:val="449"/>
        </w:trPr>
        <w:tc>
          <w:tcPr>
            <w:tcW w:w="964" w:type="dxa"/>
            <w:shd w:val="clear" w:color="auto" w:fill="8DB3E2"/>
          </w:tcPr>
          <w:p w14:paraId="1DC7DBF7" w14:textId="77777777" w:rsidR="00D75FCB" w:rsidRPr="004358D5" w:rsidRDefault="00D75FCB" w:rsidP="005436E3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174E5F76" w14:textId="304EEE14" w:rsidR="00D75FCB" w:rsidRDefault="00D75FCB" w:rsidP="00D75FC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Alle medewerkers die betrokken worden bij de implementatie en inrichting dienen van onbesproken gedrag te zijn. Dit geldt voor zowel uw eigen medewerkers, onderaannemers, combinanten en </w:t>
            </w:r>
            <w:r w:rsidR="00B571E9">
              <w:rPr>
                <w:rFonts w:ascii="Arial" w:hAnsi="Arial" w:cs="Arial"/>
                <w:sz w:val="20"/>
                <w:szCs w:val="20"/>
              </w:rPr>
              <w:t>ZZP’ers</w:t>
            </w:r>
            <w:r>
              <w:rPr>
                <w:rFonts w:ascii="Arial" w:hAnsi="Arial" w:cs="Arial"/>
                <w:sz w:val="20"/>
                <w:szCs w:val="20"/>
              </w:rPr>
              <w:t>. Op verzoek van gemeente Delft dient dit onderbouwd te worden met een VOG-A.</w:t>
            </w:r>
          </w:p>
          <w:p w14:paraId="34B0E558" w14:textId="77777777" w:rsidR="00D75FCB" w:rsidRDefault="00D75FCB" w:rsidP="00D75F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FCB" w:rsidRPr="004358D5" w14:paraId="491623A9" w14:textId="77777777" w:rsidTr="00106189">
        <w:trPr>
          <w:trHeight w:val="449"/>
        </w:trPr>
        <w:tc>
          <w:tcPr>
            <w:tcW w:w="964" w:type="dxa"/>
            <w:shd w:val="clear" w:color="auto" w:fill="8DB3E2"/>
          </w:tcPr>
          <w:p w14:paraId="22B296F8" w14:textId="77777777" w:rsidR="00D75FCB" w:rsidRPr="004358D5" w:rsidRDefault="00D75FCB" w:rsidP="005436E3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38567652" w14:textId="77777777" w:rsidR="00D75FCB" w:rsidRDefault="00107781" w:rsidP="00D75FC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3D1E60">
              <w:rPr>
                <w:rFonts w:ascii="Arial" w:hAnsi="Arial" w:cs="Arial"/>
                <w:sz w:val="20"/>
                <w:szCs w:val="20"/>
              </w:rPr>
              <w:t>Inschrijver</w:t>
            </w:r>
            <w:r w:rsidDel="001077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5FCB">
              <w:rPr>
                <w:rFonts w:ascii="Arial" w:hAnsi="Arial" w:cs="Arial"/>
                <w:sz w:val="20"/>
                <w:szCs w:val="20"/>
              </w:rPr>
              <w:t>levert een spreadsheet aan met alle geleverde componenten met relevante informatie, zoals type, produ</w:t>
            </w:r>
            <w:r w:rsidR="00256BC8">
              <w:rPr>
                <w:rFonts w:ascii="Arial" w:hAnsi="Arial" w:cs="Arial"/>
                <w:sz w:val="20"/>
                <w:szCs w:val="20"/>
              </w:rPr>
              <w:t>c</w:t>
            </w:r>
            <w:r w:rsidR="00D75FCB">
              <w:rPr>
                <w:rFonts w:ascii="Arial" w:hAnsi="Arial" w:cs="Arial"/>
                <w:sz w:val="20"/>
                <w:szCs w:val="20"/>
              </w:rPr>
              <w:t>tnummer, serienummer, hardware configuratie, etc. t.b.v. de CMDB van gemeente Delft.</w:t>
            </w:r>
          </w:p>
          <w:p w14:paraId="6805FF0A" w14:textId="77777777" w:rsidR="00D75FCB" w:rsidRDefault="00D75FCB" w:rsidP="00D75F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5AEC" w:rsidRPr="004358D5" w14:paraId="52141A8B" w14:textId="77777777" w:rsidTr="00106189">
        <w:trPr>
          <w:trHeight w:val="449"/>
        </w:trPr>
        <w:tc>
          <w:tcPr>
            <w:tcW w:w="964" w:type="dxa"/>
            <w:shd w:val="clear" w:color="auto" w:fill="8DB3E2"/>
          </w:tcPr>
          <w:p w14:paraId="7162DBFD" w14:textId="77777777" w:rsidR="00A65AEC" w:rsidRPr="004358D5" w:rsidRDefault="00A65AEC" w:rsidP="005436E3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789E71B1" w14:textId="77777777" w:rsidR="00D75FCB" w:rsidRDefault="00D75FCB" w:rsidP="00D75FC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De door gegadigde in te zetten contactpersonen, consultants, engineers en servicedesk medewerkers zijn de Nederlandse taal machtig in woord en geschrift.</w:t>
            </w:r>
            <w:r w:rsidR="00AC4FB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17C8C02" w14:textId="77777777" w:rsidR="00A65AEC" w:rsidRPr="004358D5" w:rsidRDefault="00A65AEC" w:rsidP="005436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D75FCB" w:rsidRPr="004358D5" w14:paraId="2EAC445C" w14:textId="77777777" w:rsidTr="00106189">
        <w:trPr>
          <w:trHeight w:val="449"/>
        </w:trPr>
        <w:tc>
          <w:tcPr>
            <w:tcW w:w="964" w:type="dxa"/>
            <w:shd w:val="clear" w:color="auto" w:fill="8DB3E2"/>
          </w:tcPr>
          <w:p w14:paraId="684B1D09" w14:textId="77777777" w:rsidR="00D75FCB" w:rsidRPr="004358D5" w:rsidRDefault="00D75FCB" w:rsidP="005436E3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24A5DA9B" w14:textId="77777777" w:rsidR="00D75FCB" w:rsidRDefault="00107781" w:rsidP="00D75FC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FD051D">
              <w:rPr>
                <w:rFonts w:ascii="Arial" w:hAnsi="Arial" w:cs="Arial"/>
                <w:sz w:val="20"/>
                <w:szCs w:val="20"/>
                <w:lang w:val="en-US"/>
              </w:rPr>
              <w:t>Inschrijver</w:t>
            </w:r>
            <w:r w:rsidR="00FD051D" w:rsidRPr="00FD051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D75FCB" w:rsidRPr="00FD051D">
              <w:rPr>
                <w:rFonts w:ascii="Arial" w:hAnsi="Arial" w:cs="Arial"/>
                <w:sz w:val="20"/>
                <w:szCs w:val="20"/>
                <w:lang w:val="en-US"/>
              </w:rPr>
              <w:t xml:space="preserve">aanvaardt ‘First Call Responsibility’. </w:t>
            </w:r>
            <w:r w:rsidR="00D75FCB">
              <w:rPr>
                <w:rFonts w:ascii="Arial" w:hAnsi="Arial" w:cs="Arial"/>
                <w:sz w:val="20"/>
                <w:szCs w:val="20"/>
              </w:rPr>
              <w:t xml:space="preserve">Dit houdt in dat de </w:t>
            </w:r>
            <w:r w:rsidRPr="003D1E60">
              <w:rPr>
                <w:rFonts w:ascii="Arial" w:hAnsi="Arial" w:cs="Arial"/>
                <w:sz w:val="20"/>
                <w:szCs w:val="20"/>
              </w:rPr>
              <w:t>Inschrijver</w:t>
            </w:r>
            <w:r w:rsidDel="001077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5FCB">
              <w:rPr>
                <w:rFonts w:ascii="Arial" w:hAnsi="Arial" w:cs="Arial"/>
                <w:sz w:val="20"/>
                <w:szCs w:val="20"/>
              </w:rPr>
              <w:t xml:space="preserve">eigenaar wordt van het door </w:t>
            </w:r>
            <w:r>
              <w:rPr>
                <w:rFonts w:ascii="Arial" w:hAnsi="Arial" w:cs="Arial"/>
                <w:sz w:val="20"/>
                <w:szCs w:val="20"/>
              </w:rPr>
              <w:t>de Gemeente</w:t>
            </w:r>
            <w:r w:rsidR="00D75FCB">
              <w:rPr>
                <w:rFonts w:ascii="Arial" w:hAnsi="Arial" w:cs="Arial"/>
                <w:sz w:val="20"/>
                <w:szCs w:val="20"/>
              </w:rPr>
              <w:t xml:space="preserve"> aan </w:t>
            </w:r>
            <w:r w:rsidRPr="003D1E60">
              <w:rPr>
                <w:rFonts w:ascii="Arial" w:hAnsi="Arial" w:cs="Arial"/>
                <w:sz w:val="20"/>
                <w:szCs w:val="20"/>
              </w:rPr>
              <w:t>Inschrijver</w:t>
            </w:r>
            <w:r w:rsidDel="001077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5FCB">
              <w:rPr>
                <w:rFonts w:ascii="Arial" w:hAnsi="Arial" w:cs="Arial"/>
                <w:sz w:val="20"/>
                <w:szCs w:val="20"/>
              </w:rPr>
              <w:t xml:space="preserve">toegewezen Incident, </w:t>
            </w:r>
            <w:r w:rsidR="00D75FCB">
              <w:rPr>
                <w:rFonts w:ascii="Arial" w:hAnsi="Arial" w:cs="Arial"/>
                <w:sz w:val="20"/>
                <w:szCs w:val="20"/>
              </w:rPr>
              <w:lastRenderedPageBreak/>
              <w:t xml:space="preserve">totdat het tegendeel bewezen wordt of wanneer </w:t>
            </w:r>
            <w:r>
              <w:rPr>
                <w:rFonts w:ascii="Arial" w:hAnsi="Arial" w:cs="Arial"/>
                <w:sz w:val="20"/>
                <w:szCs w:val="20"/>
              </w:rPr>
              <w:t>Inschrijver</w:t>
            </w:r>
            <w:r w:rsidR="00D75FCB">
              <w:rPr>
                <w:rFonts w:ascii="Arial" w:hAnsi="Arial" w:cs="Arial"/>
                <w:sz w:val="20"/>
                <w:szCs w:val="20"/>
              </w:rPr>
              <w:t xml:space="preserve"> aannemelijk kan maken dat de oorzaak hiervan niet bij de </w:t>
            </w:r>
            <w:r w:rsidRPr="003D1E60">
              <w:rPr>
                <w:rFonts w:ascii="Arial" w:hAnsi="Arial" w:cs="Arial"/>
                <w:sz w:val="20"/>
                <w:szCs w:val="20"/>
              </w:rPr>
              <w:t>Inschrijver</w:t>
            </w:r>
            <w:r w:rsidR="006A63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5FCB">
              <w:rPr>
                <w:rFonts w:ascii="Arial" w:hAnsi="Arial" w:cs="Arial"/>
                <w:sz w:val="20"/>
                <w:szCs w:val="20"/>
              </w:rPr>
              <w:t xml:space="preserve">ligt. </w:t>
            </w:r>
            <w:proofErr w:type="gramStart"/>
            <w:r w:rsidR="00D75FCB">
              <w:rPr>
                <w:rFonts w:ascii="Arial" w:hAnsi="Arial" w:cs="Arial"/>
                <w:sz w:val="20"/>
                <w:szCs w:val="20"/>
              </w:rPr>
              <w:t>Indien</w:t>
            </w:r>
            <w:proofErr w:type="gramEnd"/>
            <w:r w:rsidR="00D75FCB">
              <w:rPr>
                <w:rFonts w:ascii="Arial" w:hAnsi="Arial" w:cs="Arial"/>
                <w:sz w:val="20"/>
                <w:szCs w:val="20"/>
              </w:rPr>
              <w:t xml:space="preserve"> achteraf blijkt dat dit laatste inderdaad het geval is, kan </w:t>
            </w:r>
            <w:r>
              <w:rPr>
                <w:rFonts w:ascii="Arial" w:hAnsi="Arial" w:cs="Arial"/>
                <w:sz w:val="20"/>
                <w:szCs w:val="20"/>
              </w:rPr>
              <w:t>Inschrijver</w:t>
            </w:r>
            <w:r w:rsidR="00D75FCB">
              <w:rPr>
                <w:rFonts w:ascii="Arial" w:hAnsi="Arial" w:cs="Arial"/>
                <w:sz w:val="20"/>
                <w:szCs w:val="20"/>
              </w:rPr>
              <w:t xml:space="preserve"> hiervoor geen factuur sturen aan </w:t>
            </w:r>
            <w:r>
              <w:rPr>
                <w:rFonts w:ascii="Arial" w:hAnsi="Arial" w:cs="Arial"/>
                <w:sz w:val="20"/>
                <w:szCs w:val="20"/>
              </w:rPr>
              <w:t>de Gemeente</w:t>
            </w:r>
            <w:r w:rsidR="00D75FC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9C03B36" w14:textId="77777777" w:rsidR="00D75FCB" w:rsidRDefault="00D75FCB" w:rsidP="00D75F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FCB" w:rsidRPr="004358D5" w14:paraId="2162A5EC" w14:textId="77777777" w:rsidTr="00106189">
        <w:trPr>
          <w:trHeight w:val="449"/>
        </w:trPr>
        <w:tc>
          <w:tcPr>
            <w:tcW w:w="964" w:type="dxa"/>
            <w:shd w:val="clear" w:color="auto" w:fill="8DB3E2"/>
          </w:tcPr>
          <w:p w14:paraId="21C74AAD" w14:textId="77777777" w:rsidR="00D75FCB" w:rsidRPr="004358D5" w:rsidRDefault="00D75FCB" w:rsidP="005436E3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75888CBC" w14:textId="77777777" w:rsidR="00D75FCB" w:rsidRDefault="00107781" w:rsidP="00D75FC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3D1E60">
              <w:rPr>
                <w:rFonts w:ascii="Arial" w:hAnsi="Arial" w:cs="Arial"/>
                <w:sz w:val="20"/>
                <w:szCs w:val="20"/>
              </w:rPr>
              <w:t>Inschrijver</w:t>
            </w:r>
            <w:r w:rsidDel="001077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5FCB">
              <w:rPr>
                <w:rFonts w:ascii="Arial" w:hAnsi="Arial" w:cs="Arial"/>
                <w:sz w:val="20"/>
                <w:szCs w:val="20"/>
              </w:rPr>
              <w:t xml:space="preserve">dient akkoord te gaan dat defecte gegevensdragers eigendom blijven van </w:t>
            </w:r>
            <w:r>
              <w:rPr>
                <w:rFonts w:ascii="Arial" w:hAnsi="Arial" w:cs="Arial"/>
                <w:sz w:val="20"/>
                <w:szCs w:val="20"/>
              </w:rPr>
              <w:t>de Gemeente</w:t>
            </w:r>
            <w:r w:rsidR="00D75FCB">
              <w:rPr>
                <w:rFonts w:ascii="Arial" w:hAnsi="Arial" w:cs="Arial"/>
                <w:sz w:val="20"/>
                <w:szCs w:val="20"/>
              </w:rPr>
              <w:t xml:space="preserve"> (no-return policy), of worden afgevoerd door een gespecialiseerd bedrijf die de schijf vernietig</w:t>
            </w:r>
            <w:r w:rsidR="00FF61F8">
              <w:rPr>
                <w:rFonts w:ascii="Arial" w:hAnsi="Arial" w:cs="Arial"/>
                <w:sz w:val="20"/>
                <w:szCs w:val="20"/>
              </w:rPr>
              <w:t>t</w:t>
            </w:r>
            <w:r w:rsidR="00D75FCB">
              <w:rPr>
                <w:rFonts w:ascii="Arial" w:hAnsi="Arial" w:cs="Arial"/>
                <w:sz w:val="20"/>
                <w:szCs w:val="20"/>
              </w:rPr>
              <w:t xml:space="preserve"> en hier vervolgens een certificaat/bewijs van afgeeft</w:t>
            </w:r>
            <w:r w:rsidR="00256BC8">
              <w:rPr>
                <w:rFonts w:ascii="Arial" w:hAnsi="Arial" w:cs="Arial"/>
                <w:sz w:val="20"/>
                <w:szCs w:val="20"/>
              </w:rPr>
              <w:t xml:space="preserve"> als onderdeel van de opdracht zonder aanvullende kosten</w:t>
            </w:r>
            <w:r w:rsidR="00D75FC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28C09DA" w14:textId="77777777" w:rsidR="00D75FCB" w:rsidRDefault="00D75FCB" w:rsidP="00D75F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840B46" w14:textId="77777777" w:rsidR="00952E1A" w:rsidRDefault="00952E1A" w:rsidP="00952E1A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eastAsia="nl-NL"/>
        </w:rPr>
      </w:pPr>
    </w:p>
    <w:p w14:paraId="44B173A4" w14:textId="77777777" w:rsidR="00D75FCB" w:rsidRPr="004358D5" w:rsidRDefault="00D75FCB" w:rsidP="00D75FCB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eastAsia="nl-NL"/>
        </w:rPr>
      </w:pPr>
      <w:proofErr w:type="gramStart"/>
      <w:r>
        <w:rPr>
          <w:rFonts w:ascii="Arial" w:hAnsi="Arial" w:cs="Arial"/>
          <w:b/>
          <w:bCs/>
          <w:sz w:val="20"/>
          <w:szCs w:val="20"/>
          <w:lang w:eastAsia="nl-NL"/>
        </w:rPr>
        <w:t>Beheer  (</w:t>
      </w:r>
      <w:proofErr w:type="gramEnd"/>
      <w:r>
        <w:rPr>
          <w:rFonts w:ascii="Arial" w:hAnsi="Arial" w:cs="Arial"/>
          <w:b/>
          <w:bCs/>
          <w:sz w:val="20"/>
          <w:szCs w:val="20"/>
          <w:lang w:eastAsia="nl-NL"/>
        </w:rPr>
        <w:t>onderstaande eisen gelden voor alle aangeboden hardware en software)</w:t>
      </w:r>
    </w:p>
    <w:tbl>
      <w:tblPr>
        <w:tblW w:w="8533" w:type="dxa"/>
        <w:tblBorders>
          <w:top w:val="double" w:sz="6" w:space="0" w:color="4F81BD"/>
          <w:left w:val="double" w:sz="6" w:space="0" w:color="4F81BD"/>
          <w:bottom w:val="double" w:sz="6" w:space="0" w:color="4F81BD"/>
          <w:right w:val="double" w:sz="6" w:space="0" w:color="4F81BD"/>
          <w:insideH w:val="double" w:sz="6" w:space="0" w:color="4F81BD"/>
          <w:insideV w:val="double" w:sz="6" w:space="0" w:color="4F81BD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"/>
        <w:gridCol w:w="7569"/>
      </w:tblGrid>
      <w:tr w:rsidR="00D75FCB" w:rsidRPr="004358D5" w14:paraId="183B48AE" w14:textId="77777777" w:rsidTr="00685AE5">
        <w:tc>
          <w:tcPr>
            <w:tcW w:w="964" w:type="dxa"/>
            <w:shd w:val="clear" w:color="auto" w:fill="8DB3E2"/>
          </w:tcPr>
          <w:p w14:paraId="66AE340A" w14:textId="77777777" w:rsidR="00D75FCB" w:rsidRPr="004358D5" w:rsidRDefault="00D75FCB" w:rsidP="00D75FCB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440F5F31" w14:textId="77777777" w:rsidR="00D75FCB" w:rsidRDefault="00D75FCB" w:rsidP="00685AE5">
            <w:pPr>
              <w:widowControl w:val="0"/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  <w:lang w:eastAsia="nl-NL"/>
              </w:rPr>
              <w:t>Event logs zijn door geautoriseerde gebruikers op afstand uit te lezen.</w:t>
            </w:r>
          </w:p>
          <w:p w14:paraId="1CC3A26F" w14:textId="77777777" w:rsidR="00685AE5" w:rsidRPr="004358D5" w:rsidRDefault="00685AE5" w:rsidP="00685AE5">
            <w:pPr>
              <w:widowControl w:val="0"/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D75FCB" w:rsidRPr="004358D5" w14:paraId="69991E91" w14:textId="77777777" w:rsidTr="00685AE5">
        <w:tc>
          <w:tcPr>
            <w:tcW w:w="964" w:type="dxa"/>
            <w:shd w:val="clear" w:color="auto" w:fill="8DB3E2"/>
          </w:tcPr>
          <w:p w14:paraId="355FF236" w14:textId="77777777" w:rsidR="00D75FCB" w:rsidRPr="004358D5" w:rsidRDefault="00D75FCB" w:rsidP="00D75FCB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3CDBC188" w14:textId="77777777" w:rsidR="00685AE5" w:rsidRDefault="00685AE5" w:rsidP="00685AE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De toegang tot de systeeminstellingen is zodanig geregeld dat alleen daartoe bevoegde personen deze kunnen verkrijgen (RBAC).</w:t>
            </w:r>
          </w:p>
          <w:p w14:paraId="559C55EC" w14:textId="77777777" w:rsidR="00D75FCB" w:rsidRPr="00F51B1F" w:rsidRDefault="00D75FCB" w:rsidP="00B875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D75FCB" w:rsidRPr="004358D5" w14:paraId="2557D13B" w14:textId="77777777" w:rsidTr="00685AE5">
        <w:tc>
          <w:tcPr>
            <w:tcW w:w="964" w:type="dxa"/>
            <w:shd w:val="clear" w:color="auto" w:fill="8DB3E2"/>
          </w:tcPr>
          <w:p w14:paraId="323686BB" w14:textId="77777777" w:rsidR="00D75FCB" w:rsidRPr="004358D5" w:rsidRDefault="00D75FCB" w:rsidP="00D75FCB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70DB768B" w14:textId="77777777" w:rsidR="00685AE5" w:rsidRDefault="00685AE5" w:rsidP="00685AE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Storingsmeldingen kunnen door middel van een e-mail gestuurd worden naar de interne beheerders en/of naar de externe support partij.</w:t>
            </w:r>
          </w:p>
          <w:p w14:paraId="2E5F9EB2" w14:textId="77777777" w:rsidR="00D75FCB" w:rsidRPr="00F51B1F" w:rsidRDefault="00D75FCB" w:rsidP="00B875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D75FCB" w:rsidRPr="004358D5" w14:paraId="793210B2" w14:textId="77777777" w:rsidTr="00685AE5">
        <w:tc>
          <w:tcPr>
            <w:tcW w:w="964" w:type="dxa"/>
            <w:shd w:val="clear" w:color="auto" w:fill="8DB3E2"/>
          </w:tcPr>
          <w:p w14:paraId="3502919C" w14:textId="77777777" w:rsidR="00D75FCB" w:rsidRPr="004358D5" w:rsidRDefault="00D75FCB" w:rsidP="00D75FCB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3E98EAF5" w14:textId="77777777" w:rsidR="00685AE5" w:rsidRDefault="00107781" w:rsidP="00685AE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3D1E60">
              <w:rPr>
                <w:rFonts w:ascii="Arial" w:hAnsi="Arial" w:cs="Arial"/>
                <w:sz w:val="20"/>
                <w:szCs w:val="20"/>
              </w:rPr>
              <w:t>Inschrijver</w:t>
            </w:r>
            <w:r w:rsidDel="001077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5AE5">
              <w:rPr>
                <w:rFonts w:ascii="Arial" w:hAnsi="Arial" w:cs="Arial"/>
                <w:sz w:val="20"/>
                <w:szCs w:val="20"/>
              </w:rPr>
              <w:t>garandeert één support ingang voor de volledige oplossing.</w:t>
            </w:r>
          </w:p>
          <w:p w14:paraId="0B7A9851" w14:textId="77777777" w:rsidR="00D75FCB" w:rsidRPr="00F51B1F" w:rsidRDefault="00D75FCB" w:rsidP="00B875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685AE5" w:rsidRPr="004358D5" w14:paraId="2A326F14" w14:textId="77777777" w:rsidTr="00685AE5">
        <w:tc>
          <w:tcPr>
            <w:tcW w:w="964" w:type="dxa"/>
            <w:shd w:val="clear" w:color="auto" w:fill="8DB3E2"/>
          </w:tcPr>
          <w:p w14:paraId="10B7827D" w14:textId="77777777" w:rsidR="00685AE5" w:rsidRPr="004358D5" w:rsidRDefault="00685AE5" w:rsidP="00D75FCB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6B15B8C5" w14:textId="77777777" w:rsidR="00685AE5" w:rsidRDefault="00685AE5" w:rsidP="00685AE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De componenten zijn volledig op afstand te beheren, te configureren en te monitoren.</w:t>
            </w:r>
          </w:p>
          <w:p w14:paraId="3B5E42B8" w14:textId="77777777" w:rsidR="00685AE5" w:rsidRPr="00F51B1F" w:rsidRDefault="00685AE5" w:rsidP="00B875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D75FCB" w:rsidRPr="004358D5" w14:paraId="568BA5D7" w14:textId="77777777" w:rsidTr="00685AE5">
        <w:tc>
          <w:tcPr>
            <w:tcW w:w="964" w:type="dxa"/>
            <w:shd w:val="clear" w:color="auto" w:fill="8DB3E2"/>
          </w:tcPr>
          <w:p w14:paraId="6BDC0AC2" w14:textId="77777777" w:rsidR="00D75FCB" w:rsidRPr="004358D5" w:rsidRDefault="00D75FCB" w:rsidP="00D75FCB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7395B307" w14:textId="77777777" w:rsidR="00685AE5" w:rsidRDefault="00685AE5" w:rsidP="00685AE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Het verwijderen en wijzigen van de log kan uitsluitend door geautoriseerde medewerkers plaatsvinden.</w:t>
            </w:r>
          </w:p>
          <w:p w14:paraId="51020BCD" w14:textId="77777777" w:rsidR="00D75FCB" w:rsidRPr="00F51B1F" w:rsidRDefault="00D75FCB" w:rsidP="00B875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D75FCB" w:rsidRPr="004358D5" w14:paraId="59E3A41D" w14:textId="77777777" w:rsidTr="00685AE5">
        <w:tc>
          <w:tcPr>
            <w:tcW w:w="964" w:type="dxa"/>
            <w:shd w:val="clear" w:color="auto" w:fill="8DB3E2"/>
          </w:tcPr>
          <w:p w14:paraId="4666184D" w14:textId="77777777" w:rsidR="00D75FCB" w:rsidRPr="004358D5" w:rsidRDefault="00D75FCB" w:rsidP="00D75FCB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55BF0ABA" w14:textId="77777777" w:rsidR="00685AE5" w:rsidRDefault="00685AE5" w:rsidP="00685AE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Het platform kan in twee datacenters geïmplementeerd worden en als een logisch geheel worden beheerd</w:t>
            </w:r>
            <w:r w:rsidR="009259F6">
              <w:rPr>
                <w:rFonts w:ascii="Arial" w:hAnsi="Arial" w:cs="Arial"/>
                <w:sz w:val="20"/>
                <w:szCs w:val="20"/>
              </w:rPr>
              <w:t xml:space="preserve"> (twin datacenter)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D0B69B9" w14:textId="77777777" w:rsidR="00D75FCB" w:rsidRPr="00F51B1F" w:rsidRDefault="00D75FCB" w:rsidP="00B875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D75FCB" w:rsidRPr="004358D5" w14:paraId="66AA9C57" w14:textId="77777777" w:rsidTr="00685AE5">
        <w:tc>
          <w:tcPr>
            <w:tcW w:w="964" w:type="dxa"/>
            <w:shd w:val="clear" w:color="auto" w:fill="8DB3E2"/>
          </w:tcPr>
          <w:p w14:paraId="0D1BD86F" w14:textId="77777777" w:rsidR="00D75FCB" w:rsidRPr="004358D5" w:rsidRDefault="00D75FCB" w:rsidP="00D75FCB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004AE362" w14:textId="77777777" w:rsidR="00685AE5" w:rsidRDefault="00685AE5" w:rsidP="00685AE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Wachtwoorden worden altijd en uitsluitend in versleutelde vorm over het netwerk verzonden.</w:t>
            </w:r>
          </w:p>
          <w:p w14:paraId="5401DDE6" w14:textId="77777777" w:rsidR="00D75FCB" w:rsidRPr="00F51B1F" w:rsidRDefault="00D75FCB" w:rsidP="00B875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D75FCB" w:rsidRPr="004358D5" w14:paraId="326D04AE" w14:textId="77777777" w:rsidTr="00685AE5">
        <w:tc>
          <w:tcPr>
            <w:tcW w:w="964" w:type="dxa"/>
            <w:shd w:val="clear" w:color="auto" w:fill="8DB3E2"/>
          </w:tcPr>
          <w:p w14:paraId="3A3CB163" w14:textId="77777777" w:rsidR="00D75FCB" w:rsidRPr="004358D5" w:rsidRDefault="00D75FCB" w:rsidP="00D75FCB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456DFF80" w14:textId="77777777" w:rsidR="00685AE5" w:rsidRDefault="00685AE5" w:rsidP="00685AE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Er wordt een duidelijk hoorbaar en/of zichtbaar signaal gegeven bij storingen en een email verstuurd, ook als de storing niet</w:t>
            </w:r>
            <w:r w:rsidR="009259F6">
              <w:rPr>
                <w:rFonts w:ascii="Arial" w:hAnsi="Arial" w:cs="Arial"/>
                <w:sz w:val="20"/>
                <w:szCs w:val="20"/>
              </w:rPr>
              <w:t xml:space="preserve"> direct onbeschikbaarheid veroorzaakt, zoals een defecte schijf. De storing is ook zichtbaar in de monitoringtooling.</w:t>
            </w:r>
          </w:p>
          <w:p w14:paraId="27EFB7DB" w14:textId="77777777" w:rsidR="00D75FCB" w:rsidRPr="00F51B1F" w:rsidRDefault="00D75FCB" w:rsidP="00B875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D75FCB" w:rsidRPr="004358D5" w14:paraId="1EE91DED" w14:textId="77777777" w:rsidTr="00685AE5">
        <w:tc>
          <w:tcPr>
            <w:tcW w:w="964" w:type="dxa"/>
            <w:shd w:val="clear" w:color="auto" w:fill="8DB3E2"/>
          </w:tcPr>
          <w:p w14:paraId="1B5962ED" w14:textId="77777777" w:rsidR="00D75FCB" w:rsidRPr="004358D5" w:rsidRDefault="00D75FCB" w:rsidP="00D75FCB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4F34DE29" w14:textId="1CCD714F" w:rsidR="00685AE5" w:rsidRDefault="00685AE5" w:rsidP="00685AE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Voor het complete systeem moet </w:t>
            </w:r>
            <w:r w:rsidR="008F2D00">
              <w:rPr>
                <w:rFonts w:ascii="Arial" w:hAnsi="Arial" w:cs="Arial"/>
                <w:sz w:val="20"/>
                <w:szCs w:val="20"/>
              </w:rPr>
              <w:t xml:space="preserve">een zo veel mogelijk </w:t>
            </w:r>
            <w:r>
              <w:rPr>
                <w:rFonts w:ascii="Arial" w:hAnsi="Arial" w:cs="Arial"/>
                <w:sz w:val="20"/>
                <w:szCs w:val="20"/>
              </w:rPr>
              <w:t xml:space="preserve">geïntegreerd patch- en releasemanagement beschikbaar zijn. Bundels van firmwarereleases worden als één geheel en getest aangeleverd. Dit geldt zowel voor alle </w:t>
            </w:r>
            <w:r w:rsidR="00B571E9">
              <w:rPr>
                <w:rFonts w:ascii="Arial" w:hAnsi="Arial" w:cs="Arial"/>
                <w:sz w:val="20"/>
                <w:szCs w:val="20"/>
              </w:rPr>
              <w:t>hardwarecomponenten</w:t>
            </w:r>
            <w:r>
              <w:rPr>
                <w:rFonts w:ascii="Arial" w:hAnsi="Arial" w:cs="Arial"/>
                <w:sz w:val="20"/>
                <w:szCs w:val="20"/>
              </w:rPr>
              <w:t xml:space="preserve"> (zoals firmware) als de </w:t>
            </w:r>
            <w:r w:rsidR="00B571E9">
              <w:rPr>
                <w:rFonts w:ascii="Arial" w:hAnsi="Arial" w:cs="Arial"/>
                <w:sz w:val="20"/>
                <w:szCs w:val="20"/>
              </w:rPr>
              <w:t>softwarecomponenten</w:t>
            </w:r>
            <w:r>
              <w:rPr>
                <w:rFonts w:ascii="Arial" w:hAnsi="Arial" w:cs="Arial"/>
                <w:sz w:val="20"/>
                <w:szCs w:val="20"/>
              </w:rPr>
              <w:t xml:space="preserve"> van de </w:t>
            </w:r>
            <w:r w:rsidR="009259F6">
              <w:rPr>
                <w:rFonts w:ascii="Arial" w:hAnsi="Arial" w:cs="Arial"/>
                <w:sz w:val="20"/>
                <w:szCs w:val="20"/>
              </w:rPr>
              <w:t>HCI-</w:t>
            </w:r>
            <w:r>
              <w:rPr>
                <w:rFonts w:ascii="Arial" w:hAnsi="Arial" w:cs="Arial"/>
                <w:sz w:val="20"/>
                <w:szCs w:val="20"/>
              </w:rPr>
              <w:t>oplossing.</w:t>
            </w:r>
          </w:p>
          <w:p w14:paraId="3A3BB059" w14:textId="77777777" w:rsidR="00D75FCB" w:rsidRPr="00F51B1F" w:rsidRDefault="00D75FCB" w:rsidP="00B875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D75FCB" w:rsidRPr="004358D5" w14:paraId="1D42E96C" w14:textId="77777777" w:rsidTr="00685AE5">
        <w:tc>
          <w:tcPr>
            <w:tcW w:w="964" w:type="dxa"/>
            <w:shd w:val="clear" w:color="auto" w:fill="8DB3E2"/>
          </w:tcPr>
          <w:p w14:paraId="702DCD89" w14:textId="77777777" w:rsidR="00D75FCB" w:rsidRPr="004358D5" w:rsidRDefault="00D75FCB" w:rsidP="00D75FCB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2832E2B4" w14:textId="77777777" w:rsidR="00685AE5" w:rsidRDefault="00685AE5" w:rsidP="00685AE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Upgrade van firmware en overige updates kunnen uitgevoerd worden zonder onbeschikbaarheid van applicaties en data.</w:t>
            </w:r>
          </w:p>
          <w:p w14:paraId="432FD674" w14:textId="77777777" w:rsidR="00D75FCB" w:rsidRPr="00F51B1F" w:rsidRDefault="00D75FCB" w:rsidP="00B875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685AE5" w:rsidRPr="004358D5" w14:paraId="029C7526" w14:textId="77777777" w:rsidTr="00685AE5">
        <w:tc>
          <w:tcPr>
            <w:tcW w:w="964" w:type="dxa"/>
            <w:shd w:val="clear" w:color="auto" w:fill="8DB3E2"/>
          </w:tcPr>
          <w:p w14:paraId="2B01A070" w14:textId="77777777" w:rsidR="00685AE5" w:rsidRPr="004358D5" w:rsidRDefault="00685AE5" w:rsidP="00D75FCB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7874B81C" w14:textId="77777777" w:rsidR="00685AE5" w:rsidRDefault="00685AE5" w:rsidP="00685AE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Beheertooling, portals en gebruikerssessies dienen automatisch gelockt of uitgelogd te worden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indien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een sessie gedurende een</w:t>
            </w:r>
            <w:r w:rsidR="009259F6">
              <w:rPr>
                <w:rFonts w:ascii="Arial" w:hAnsi="Arial" w:cs="Arial"/>
                <w:sz w:val="20"/>
                <w:szCs w:val="20"/>
              </w:rPr>
              <w:t xml:space="preserve"> instelbare tijd niet actief is.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30C7F8B1" w14:textId="77777777" w:rsidR="00685AE5" w:rsidRPr="00F51B1F" w:rsidRDefault="00685AE5" w:rsidP="00B875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685AE5" w:rsidRPr="004358D5" w14:paraId="2739B1A1" w14:textId="77777777" w:rsidTr="00685AE5">
        <w:tc>
          <w:tcPr>
            <w:tcW w:w="964" w:type="dxa"/>
            <w:shd w:val="clear" w:color="auto" w:fill="8DB3E2"/>
          </w:tcPr>
          <w:p w14:paraId="4746D3EC" w14:textId="77777777" w:rsidR="00685AE5" w:rsidRPr="004358D5" w:rsidRDefault="00685AE5" w:rsidP="00D75FCB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033CE985" w14:textId="77777777" w:rsidR="00685AE5" w:rsidRDefault="00685AE5" w:rsidP="00685AE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Inschrijver beschikt over een Nederlands- en/of Engelstalige helpdesk voor ondersteuning t.a.v. incidenten en het beantwoorden van vragen over alle componenten en software van de geleverde </w:t>
            </w:r>
            <w:r w:rsidR="008F2D00">
              <w:rPr>
                <w:rFonts w:ascii="Arial" w:hAnsi="Arial" w:cs="Arial"/>
                <w:sz w:val="20"/>
                <w:szCs w:val="20"/>
              </w:rPr>
              <w:t>HCI-oplossing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2D74332" w14:textId="77777777" w:rsidR="00685AE5" w:rsidRPr="00F51B1F" w:rsidRDefault="00685AE5" w:rsidP="00B875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685AE5" w:rsidRPr="004358D5" w14:paraId="30FA158D" w14:textId="77777777" w:rsidTr="00685AE5">
        <w:tc>
          <w:tcPr>
            <w:tcW w:w="964" w:type="dxa"/>
            <w:shd w:val="clear" w:color="auto" w:fill="8DB3E2"/>
          </w:tcPr>
          <w:p w14:paraId="6B603D82" w14:textId="77777777" w:rsidR="00685AE5" w:rsidRPr="004358D5" w:rsidRDefault="00685AE5" w:rsidP="00D75FCB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6624A421" w14:textId="77777777" w:rsidR="00685AE5" w:rsidRDefault="00685AE5" w:rsidP="00685AE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Er wordt een Dossier Afspraken en Procedures (DAP) opgeleverd. Hierin staan o.a. tenminste de volgende onderwerpen:</w:t>
            </w:r>
            <w:r>
              <w:rPr>
                <w:rFonts w:ascii="Arial" w:hAnsi="Arial" w:cs="Arial"/>
                <w:sz w:val="20"/>
                <w:szCs w:val="20"/>
              </w:rPr>
              <w:br/>
              <w:t>- Overzicht van contactpersonen (namen en telefoonnummers);</w:t>
            </w:r>
            <w:r>
              <w:rPr>
                <w:rFonts w:ascii="Arial" w:hAnsi="Arial" w:cs="Arial"/>
                <w:sz w:val="20"/>
                <w:szCs w:val="20"/>
              </w:rPr>
              <w:br/>
              <w:t>- Proces aanmelden verstoringen;</w:t>
            </w:r>
            <w:r>
              <w:rPr>
                <w:rFonts w:ascii="Arial" w:hAnsi="Arial" w:cs="Arial"/>
                <w:sz w:val="20"/>
                <w:szCs w:val="20"/>
              </w:rPr>
              <w:br/>
              <w:t>- Proces aanvragen ondersteuning;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- De service en support afspraken tussen gemeente Delft, </w:t>
            </w:r>
            <w:r w:rsidR="00107781">
              <w:rPr>
                <w:rFonts w:ascii="Arial" w:hAnsi="Arial" w:cs="Arial"/>
                <w:sz w:val="20"/>
                <w:szCs w:val="20"/>
              </w:rPr>
              <w:t>Inschrijver</w:t>
            </w:r>
            <w:r>
              <w:rPr>
                <w:rFonts w:ascii="Arial" w:hAnsi="Arial" w:cs="Arial"/>
                <w:sz w:val="20"/>
                <w:szCs w:val="20"/>
              </w:rPr>
              <w:t xml:space="preserve"> en eventuele derde partijen.</w:t>
            </w:r>
          </w:p>
          <w:p w14:paraId="26B9623A" w14:textId="77777777" w:rsidR="00685AE5" w:rsidRPr="00F51B1F" w:rsidRDefault="00685AE5" w:rsidP="00B875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685AE5" w:rsidRPr="004358D5" w14:paraId="5C39B946" w14:textId="77777777" w:rsidTr="00685AE5">
        <w:tc>
          <w:tcPr>
            <w:tcW w:w="964" w:type="dxa"/>
            <w:shd w:val="clear" w:color="auto" w:fill="8DB3E2"/>
          </w:tcPr>
          <w:p w14:paraId="05198AD5" w14:textId="77777777" w:rsidR="00685AE5" w:rsidRPr="004358D5" w:rsidRDefault="00685AE5" w:rsidP="00D75FCB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3FEFC13B" w14:textId="77777777" w:rsidR="00685AE5" w:rsidRDefault="00685AE5" w:rsidP="00685AE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De aangeboden HCI-oplossing beschikt over geïntegreerde software voor rapportage van capaciteit, performance en prognose (Life Cycle Management).</w:t>
            </w:r>
          </w:p>
          <w:p w14:paraId="6BD4C295" w14:textId="77777777" w:rsidR="00685AE5" w:rsidRPr="00F51B1F" w:rsidRDefault="00685AE5" w:rsidP="00B875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685AE5" w:rsidRPr="004358D5" w14:paraId="5AB62EE2" w14:textId="77777777" w:rsidTr="00685AE5">
        <w:tc>
          <w:tcPr>
            <w:tcW w:w="964" w:type="dxa"/>
            <w:shd w:val="clear" w:color="auto" w:fill="8DB3E2"/>
          </w:tcPr>
          <w:p w14:paraId="2D85A90B" w14:textId="77777777" w:rsidR="00685AE5" w:rsidRPr="004358D5" w:rsidRDefault="00685AE5" w:rsidP="00D75FCB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7BB2D313" w14:textId="2F4DB6DD" w:rsidR="00685AE5" w:rsidRDefault="00685AE5" w:rsidP="00685AE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Een strippenkaart</w:t>
            </w:r>
            <w:r w:rsidR="009259F6">
              <w:rPr>
                <w:rFonts w:ascii="Arial" w:hAnsi="Arial" w:cs="Arial"/>
                <w:sz w:val="20"/>
                <w:szCs w:val="20"/>
              </w:rPr>
              <w:t xml:space="preserve"> voor het leveren van consultancy</w:t>
            </w:r>
            <w:r>
              <w:rPr>
                <w:rFonts w:ascii="Arial" w:hAnsi="Arial" w:cs="Arial"/>
                <w:sz w:val="20"/>
                <w:szCs w:val="20"/>
              </w:rPr>
              <w:t xml:space="preserve"> (met geldigheid van 36 maanden) voor 20 dagdelen inclusief reistijd is inbegrepen in de aanbieding. Als de strippenkaart op is kunnen er</w:t>
            </w:r>
            <w:r w:rsidR="006A6355">
              <w:rPr>
                <w:rFonts w:ascii="Arial" w:hAnsi="Arial" w:cs="Arial"/>
                <w:sz w:val="20"/>
                <w:szCs w:val="20"/>
              </w:rPr>
              <w:t xml:space="preserve"> gedurende de technische levensduur van de geleverde HCI-oplossing </w:t>
            </w:r>
            <w:r>
              <w:rPr>
                <w:rFonts w:ascii="Arial" w:hAnsi="Arial" w:cs="Arial"/>
                <w:sz w:val="20"/>
                <w:szCs w:val="20"/>
              </w:rPr>
              <w:t>extra strippen bijgekocht worden</w:t>
            </w:r>
            <w:r w:rsidR="008F2D00">
              <w:rPr>
                <w:rFonts w:ascii="Arial" w:hAnsi="Arial" w:cs="Arial"/>
                <w:sz w:val="20"/>
                <w:szCs w:val="20"/>
              </w:rPr>
              <w:t xml:space="preserve"> per 5 dagdelen</w:t>
            </w:r>
            <w:r>
              <w:rPr>
                <w:rFonts w:ascii="Arial" w:hAnsi="Arial" w:cs="Arial"/>
                <w:sz w:val="20"/>
                <w:szCs w:val="20"/>
              </w:rPr>
              <w:t xml:space="preserve"> tegen hetzelfde tarief</w:t>
            </w:r>
            <w:r w:rsidR="009259F6">
              <w:rPr>
                <w:rFonts w:ascii="Arial" w:hAnsi="Arial" w:cs="Arial"/>
                <w:sz w:val="20"/>
                <w:szCs w:val="20"/>
              </w:rPr>
              <w:t xml:space="preserve">, waarbij jaarlijks (vanaf jaar 2023) geïndexeerd mag worden met het </w:t>
            </w:r>
            <w:r w:rsidR="00B571E9">
              <w:rPr>
                <w:rFonts w:ascii="Arial" w:hAnsi="Arial" w:cs="Arial"/>
                <w:sz w:val="20"/>
                <w:szCs w:val="20"/>
              </w:rPr>
              <w:t>CBS-indexcijfer</w:t>
            </w:r>
            <w:r w:rsidR="009259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59F6" w:rsidRPr="009259F6">
              <w:rPr>
                <w:rFonts w:ascii="Arial" w:hAnsi="Arial" w:cs="Arial"/>
                <w:sz w:val="20"/>
                <w:szCs w:val="20"/>
              </w:rPr>
              <w:t xml:space="preserve">commerciële dienstverlening en </w:t>
            </w:r>
            <w:r w:rsidR="00B571E9" w:rsidRPr="009259F6">
              <w:rPr>
                <w:rFonts w:ascii="Arial" w:hAnsi="Arial" w:cs="Arial"/>
                <w:sz w:val="20"/>
                <w:szCs w:val="20"/>
              </w:rPr>
              <w:t>transport</w:t>
            </w:r>
            <w:r w:rsidR="00B571E9">
              <w:rPr>
                <w:rFonts w:ascii="Arial" w:hAnsi="Arial" w:cs="Arial"/>
                <w:sz w:val="20"/>
                <w:szCs w:val="20"/>
              </w:rPr>
              <w:t>. (Index</w:t>
            </w:r>
            <w:r w:rsidR="006A6355">
              <w:rPr>
                <w:rFonts w:ascii="Arial" w:hAnsi="Arial" w:cs="Arial"/>
                <w:sz w:val="20"/>
                <w:szCs w:val="20"/>
              </w:rPr>
              <w:t xml:space="preserve"> 2015 = 100)</w:t>
            </w:r>
          </w:p>
          <w:p w14:paraId="16587611" w14:textId="77777777" w:rsidR="00685AE5" w:rsidRPr="00F51B1F" w:rsidRDefault="00685AE5" w:rsidP="00B875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685AE5" w:rsidRPr="004358D5" w14:paraId="19D2340F" w14:textId="77777777" w:rsidTr="00685AE5">
        <w:tc>
          <w:tcPr>
            <w:tcW w:w="964" w:type="dxa"/>
            <w:shd w:val="clear" w:color="auto" w:fill="8DB3E2"/>
          </w:tcPr>
          <w:p w14:paraId="1A318399" w14:textId="77777777" w:rsidR="00685AE5" w:rsidRPr="004358D5" w:rsidRDefault="00685AE5" w:rsidP="00D75FCB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789242D8" w14:textId="77777777" w:rsidR="00685AE5" w:rsidRDefault="00685AE5" w:rsidP="00685AE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Bij het toevoegen van een HCI-node aan het cluster wordt de HCI-node automatisch toegevoegd aan de beheertooling.</w:t>
            </w:r>
          </w:p>
          <w:p w14:paraId="1E1B5680" w14:textId="77777777" w:rsidR="00685AE5" w:rsidRPr="00F51B1F" w:rsidRDefault="00685AE5" w:rsidP="00B8757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685AE5" w:rsidRPr="004358D5" w14:paraId="1C5F76B1" w14:textId="77777777" w:rsidTr="00685AE5">
        <w:tc>
          <w:tcPr>
            <w:tcW w:w="964" w:type="dxa"/>
            <w:shd w:val="clear" w:color="auto" w:fill="8DB3E2"/>
          </w:tcPr>
          <w:p w14:paraId="3023E8D6" w14:textId="77777777" w:rsidR="00685AE5" w:rsidRPr="004358D5" w:rsidRDefault="00685AE5" w:rsidP="00D75FCB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6CA814DC" w14:textId="77777777" w:rsidR="00685AE5" w:rsidRDefault="00685AE5" w:rsidP="00685AE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Er is een faciliteit waardoor data redundant weggeschreven wordt naar HCI-nodes die in verschillende racks geplaats zijn.</w:t>
            </w:r>
          </w:p>
          <w:p w14:paraId="073521D4" w14:textId="77777777" w:rsidR="00685AE5" w:rsidRDefault="00685AE5" w:rsidP="00685AE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593261" w14:textId="77777777" w:rsidR="00D75FCB" w:rsidRPr="004358D5" w:rsidRDefault="00D75FCB" w:rsidP="00D75FCB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eastAsia="nl-NL"/>
        </w:rPr>
      </w:pPr>
    </w:p>
    <w:p w14:paraId="19EE710F" w14:textId="77777777" w:rsidR="00685AE5" w:rsidRDefault="00685AE5" w:rsidP="00952E1A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eastAsia="nl-NL"/>
        </w:rPr>
      </w:pPr>
      <w:r>
        <w:rPr>
          <w:rFonts w:ascii="Arial" w:hAnsi="Arial" w:cs="Arial"/>
          <w:b/>
          <w:bCs/>
          <w:sz w:val="20"/>
          <w:szCs w:val="20"/>
          <w:lang w:eastAsia="nl-NL"/>
        </w:rPr>
        <w:t xml:space="preserve">Opleiding </w:t>
      </w:r>
    </w:p>
    <w:tbl>
      <w:tblPr>
        <w:tblW w:w="8533" w:type="dxa"/>
        <w:tblBorders>
          <w:top w:val="double" w:sz="6" w:space="0" w:color="4F81BD"/>
          <w:left w:val="double" w:sz="6" w:space="0" w:color="4F81BD"/>
          <w:bottom w:val="double" w:sz="6" w:space="0" w:color="4F81BD"/>
          <w:right w:val="double" w:sz="6" w:space="0" w:color="4F81BD"/>
          <w:insideH w:val="double" w:sz="6" w:space="0" w:color="4F81BD"/>
          <w:insideV w:val="double" w:sz="6" w:space="0" w:color="4F81BD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"/>
        <w:gridCol w:w="7569"/>
      </w:tblGrid>
      <w:tr w:rsidR="00685AE5" w:rsidRPr="004358D5" w14:paraId="2460C3E5" w14:textId="77777777" w:rsidTr="00B87572">
        <w:tc>
          <w:tcPr>
            <w:tcW w:w="964" w:type="dxa"/>
            <w:shd w:val="clear" w:color="auto" w:fill="8DB3E2"/>
          </w:tcPr>
          <w:p w14:paraId="6B73FA4E" w14:textId="77777777" w:rsidR="00685AE5" w:rsidRPr="004358D5" w:rsidRDefault="00685AE5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1C0C713C" w14:textId="29DB4591" w:rsidR="00685AE5" w:rsidRDefault="00371C7C" w:rsidP="00371C7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1C7C">
              <w:rPr>
                <w:rFonts w:ascii="Arial" w:hAnsi="Arial" w:cs="Arial"/>
                <w:sz w:val="20"/>
                <w:szCs w:val="20"/>
              </w:rPr>
              <w:t>De Inschrijver verzorgt de opleiding van het nieuwe platform voor vier beheerders/systeemspecialisten op basis van 'learning-on-the-job'.</w:t>
            </w:r>
          </w:p>
        </w:tc>
      </w:tr>
      <w:tr w:rsidR="000E2C72" w:rsidRPr="004358D5" w14:paraId="2CBCE899" w14:textId="77777777" w:rsidTr="00B87572">
        <w:tc>
          <w:tcPr>
            <w:tcW w:w="964" w:type="dxa"/>
            <w:shd w:val="clear" w:color="auto" w:fill="8DB3E2"/>
          </w:tcPr>
          <w:p w14:paraId="2F47EB67" w14:textId="77777777" w:rsidR="000E2C72" w:rsidRPr="004358D5" w:rsidRDefault="000E2C72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751EA5A2" w14:textId="77777777" w:rsidR="000E2C72" w:rsidRDefault="000E2C72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 het afronden van de on the job training dient de </w:t>
            </w:r>
            <w:r w:rsidR="00107781" w:rsidRPr="003D1E60">
              <w:rPr>
                <w:rFonts w:ascii="Arial" w:hAnsi="Arial" w:cs="Arial"/>
                <w:sz w:val="20"/>
                <w:szCs w:val="20"/>
              </w:rPr>
              <w:t>Inschrijver</w:t>
            </w:r>
            <w:r w:rsidR="006A635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gedurende maximaal 90 dagen tijdens normale werkuren bereikbaar te zijn voor vragen van de </w:t>
            </w:r>
            <w:r w:rsidR="008F2D00">
              <w:rPr>
                <w:rFonts w:ascii="Arial" w:hAnsi="Arial" w:cs="Arial"/>
                <w:sz w:val="20"/>
                <w:szCs w:val="20"/>
              </w:rPr>
              <w:t>beheerders/systeem</w:t>
            </w:r>
            <w:r>
              <w:rPr>
                <w:rFonts w:ascii="Arial" w:hAnsi="Arial" w:cs="Arial"/>
                <w:sz w:val="20"/>
                <w:szCs w:val="20"/>
              </w:rPr>
              <w:t xml:space="preserve">specialisten van </w:t>
            </w:r>
            <w:r w:rsidR="00107781">
              <w:rPr>
                <w:rFonts w:ascii="Arial" w:hAnsi="Arial" w:cs="Arial"/>
                <w:sz w:val="20"/>
                <w:szCs w:val="20"/>
              </w:rPr>
              <w:t>de Gemeente</w:t>
            </w:r>
            <w:r>
              <w:rPr>
                <w:rFonts w:ascii="Arial" w:hAnsi="Arial" w:cs="Arial"/>
                <w:sz w:val="20"/>
                <w:szCs w:val="20"/>
              </w:rPr>
              <w:t xml:space="preserve"> die de training hebben gevolgd. Deze vragen zullen relatief simpel van aard zijn en in maximaal 30 minuten beantwoord zijn. Hiervoor worden geen extra kosten berekend.</w:t>
            </w:r>
          </w:p>
          <w:p w14:paraId="33C5222D" w14:textId="77777777" w:rsidR="000E2C72" w:rsidRDefault="000E2C72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2C72" w:rsidRPr="004358D5" w14:paraId="399BA8A8" w14:textId="77777777" w:rsidTr="00B87572">
        <w:tc>
          <w:tcPr>
            <w:tcW w:w="964" w:type="dxa"/>
            <w:shd w:val="clear" w:color="auto" w:fill="8DB3E2"/>
          </w:tcPr>
          <w:p w14:paraId="6633FDA9" w14:textId="77777777" w:rsidR="000E2C72" w:rsidRPr="004358D5" w:rsidRDefault="000E2C72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7397328E" w14:textId="77777777" w:rsidR="000E2C72" w:rsidRDefault="000E2C72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Optioneel is tegen meerkosten een generieke opleiding over het HCI-platform beschikbaar en kunnen beheerders</w:t>
            </w:r>
            <w:r w:rsidR="008F2D00">
              <w:rPr>
                <w:rFonts w:ascii="Arial" w:hAnsi="Arial" w:cs="Arial"/>
                <w:sz w:val="20"/>
                <w:szCs w:val="20"/>
              </w:rPr>
              <w:t>/systeemspecialisten</w:t>
            </w:r>
            <w:r>
              <w:rPr>
                <w:rFonts w:ascii="Arial" w:hAnsi="Arial" w:cs="Arial"/>
                <w:sz w:val="20"/>
                <w:szCs w:val="20"/>
              </w:rPr>
              <w:t xml:space="preserve"> zich ook certificeren.</w:t>
            </w:r>
          </w:p>
          <w:p w14:paraId="0A7B5C96" w14:textId="77777777" w:rsidR="000E2C72" w:rsidRDefault="000E2C72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A1F76B" w14:textId="77777777" w:rsidR="00685AE5" w:rsidRDefault="00685AE5" w:rsidP="00952E1A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eastAsia="nl-NL"/>
        </w:rPr>
      </w:pPr>
    </w:p>
    <w:p w14:paraId="179D9B2A" w14:textId="190551AC" w:rsidR="00685AE5" w:rsidRDefault="00685AE5" w:rsidP="00685AE5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eastAsia="nl-NL"/>
        </w:rPr>
      </w:pPr>
      <w:r>
        <w:rPr>
          <w:rFonts w:ascii="Arial" w:hAnsi="Arial" w:cs="Arial"/>
          <w:b/>
          <w:bCs/>
          <w:sz w:val="20"/>
          <w:szCs w:val="20"/>
          <w:lang w:eastAsia="nl-NL"/>
        </w:rPr>
        <w:t>Technische eisen</w:t>
      </w:r>
      <w:r w:rsidR="000E2C72">
        <w:rPr>
          <w:rFonts w:ascii="Arial" w:hAnsi="Arial" w:cs="Arial"/>
          <w:b/>
          <w:bCs/>
          <w:sz w:val="20"/>
          <w:szCs w:val="20"/>
          <w:lang w:eastAsia="nl-NL"/>
        </w:rPr>
        <w:t>,</w:t>
      </w:r>
      <w:r>
        <w:rPr>
          <w:rFonts w:ascii="Arial" w:hAnsi="Arial" w:cs="Arial"/>
          <w:b/>
          <w:bCs/>
          <w:sz w:val="20"/>
          <w:szCs w:val="20"/>
          <w:lang w:eastAsia="nl-NL"/>
        </w:rPr>
        <w:t xml:space="preserve"> algemeen</w:t>
      </w:r>
      <w:r w:rsidR="000E2C72">
        <w:rPr>
          <w:rFonts w:ascii="Arial" w:hAnsi="Arial" w:cs="Arial"/>
          <w:b/>
          <w:bCs/>
          <w:sz w:val="20"/>
          <w:szCs w:val="20"/>
          <w:lang w:eastAsia="nl-NL"/>
        </w:rPr>
        <w:t xml:space="preserve"> (met componenten</w:t>
      </w:r>
      <w:r w:rsidR="0083551D">
        <w:rPr>
          <w:rFonts w:ascii="Arial" w:hAnsi="Arial" w:cs="Arial"/>
          <w:b/>
          <w:bCs/>
          <w:sz w:val="20"/>
          <w:szCs w:val="20"/>
          <w:lang w:eastAsia="nl-NL"/>
        </w:rPr>
        <w:t xml:space="preserve"> </w:t>
      </w:r>
      <w:r w:rsidR="000E2C72">
        <w:rPr>
          <w:rFonts w:ascii="Arial" w:hAnsi="Arial" w:cs="Arial"/>
          <w:b/>
          <w:bCs/>
          <w:sz w:val="20"/>
          <w:szCs w:val="20"/>
          <w:lang w:eastAsia="nl-NL"/>
        </w:rPr>
        <w:t xml:space="preserve">worden </w:t>
      </w:r>
      <w:r w:rsidR="00B571E9">
        <w:rPr>
          <w:rFonts w:ascii="Arial" w:hAnsi="Arial" w:cs="Arial"/>
          <w:b/>
          <w:bCs/>
          <w:sz w:val="20"/>
          <w:szCs w:val="20"/>
          <w:lang w:eastAsia="nl-NL"/>
        </w:rPr>
        <w:t>hardwarecomponenten</w:t>
      </w:r>
      <w:r w:rsidR="000E2C72">
        <w:rPr>
          <w:rFonts w:ascii="Arial" w:hAnsi="Arial" w:cs="Arial"/>
          <w:b/>
          <w:bCs/>
          <w:sz w:val="20"/>
          <w:szCs w:val="20"/>
          <w:lang w:eastAsia="nl-NL"/>
        </w:rPr>
        <w:t xml:space="preserve"> bedoeld)</w:t>
      </w:r>
    </w:p>
    <w:tbl>
      <w:tblPr>
        <w:tblW w:w="8533" w:type="dxa"/>
        <w:tblBorders>
          <w:top w:val="double" w:sz="6" w:space="0" w:color="4F81BD"/>
          <w:left w:val="double" w:sz="6" w:space="0" w:color="4F81BD"/>
          <w:bottom w:val="double" w:sz="6" w:space="0" w:color="4F81BD"/>
          <w:right w:val="double" w:sz="6" w:space="0" w:color="4F81BD"/>
          <w:insideH w:val="double" w:sz="6" w:space="0" w:color="4F81BD"/>
          <w:insideV w:val="double" w:sz="6" w:space="0" w:color="4F81BD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"/>
        <w:gridCol w:w="7569"/>
      </w:tblGrid>
      <w:tr w:rsidR="00685AE5" w:rsidRPr="004358D5" w14:paraId="12D9AFBE" w14:textId="77777777" w:rsidTr="00B87572">
        <w:tc>
          <w:tcPr>
            <w:tcW w:w="964" w:type="dxa"/>
            <w:shd w:val="clear" w:color="auto" w:fill="8DB3E2"/>
          </w:tcPr>
          <w:p w14:paraId="14566530" w14:textId="77777777" w:rsidR="00685AE5" w:rsidRPr="004358D5" w:rsidRDefault="00685AE5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5174AE7D" w14:textId="77777777" w:rsidR="000E2C72" w:rsidRDefault="000E2C72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De aangeboden HCI-oplossing dient in het "Leaders” segment van het "HyperConverged Infrastructure" magic-quadrant van het laatste beschikbare Gartner rapport te staan (</w:t>
            </w:r>
            <w:r w:rsidR="0083551D">
              <w:rPr>
                <w:rFonts w:ascii="Arial" w:hAnsi="Arial" w:cs="Arial"/>
                <w:sz w:val="20"/>
                <w:szCs w:val="20"/>
              </w:rPr>
              <w:t>december 2020</w:t>
            </w:r>
            <w:r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0456D944" w14:textId="77777777" w:rsidR="00685AE5" w:rsidRDefault="00685AE5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2C72" w:rsidRPr="004358D5" w14:paraId="672BFEC2" w14:textId="77777777" w:rsidTr="00B87572">
        <w:tc>
          <w:tcPr>
            <w:tcW w:w="964" w:type="dxa"/>
            <w:shd w:val="clear" w:color="auto" w:fill="8DB3E2"/>
          </w:tcPr>
          <w:p w14:paraId="4437BBAE" w14:textId="77777777" w:rsidR="000E2C72" w:rsidRPr="004358D5" w:rsidRDefault="000E2C72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2927C9C5" w14:textId="77777777" w:rsidR="000E2C72" w:rsidRDefault="000E2C72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De totaal aangeboden oplossing dient een minimale beschikbaarheid van 99.99% gemeten over 24x7, 365 dagen, te kunnen garanderen.</w:t>
            </w:r>
          </w:p>
          <w:p w14:paraId="76744FF2" w14:textId="77777777" w:rsidR="000E2C72" w:rsidRDefault="000E2C72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2C72" w:rsidRPr="004358D5" w14:paraId="75C84007" w14:textId="77777777" w:rsidTr="00B87572">
        <w:tc>
          <w:tcPr>
            <w:tcW w:w="964" w:type="dxa"/>
            <w:shd w:val="clear" w:color="auto" w:fill="8DB3E2"/>
          </w:tcPr>
          <w:p w14:paraId="1DD93E75" w14:textId="77777777" w:rsidR="000E2C72" w:rsidRPr="004358D5" w:rsidRDefault="000E2C72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323DCA26" w14:textId="77777777" w:rsidR="002F5A11" w:rsidRDefault="002F5A11" w:rsidP="002F5A1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Alle te plaatsen componenten zijn geschikt voor een netspanning van 230 volt en 50 Hz.</w:t>
            </w:r>
          </w:p>
          <w:p w14:paraId="0780DDC3" w14:textId="77777777" w:rsidR="000E2C72" w:rsidRDefault="000E2C72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2C72" w:rsidRPr="004358D5" w14:paraId="62FA247B" w14:textId="77777777" w:rsidTr="00B87572">
        <w:tc>
          <w:tcPr>
            <w:tcW w:w="964" w:type="dxa"/>
            <w:shd w:val="clear" w:color="auto" w:fill="8DB3E2"/>
          </w:tcPr>
          <w:p w14:paraId="1E4D439B" w14:textId="77777777" w:rsidR="000E2C72" w:rsidRPr="004358D5" w:rsidRDefault="000E2C72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15275CEA" w14:textId="77777777" w:rsidR="002F5A11" w:rsidRDefault="002F5A11" w:rsidP="002F5A1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De aangeboden componenten zijn CE-gemarkeerd en ook als zodanig gelabeld.</w:t>
            </w:r>
          </w:p>
          <w:p w14:paraId="22243B0D" w14:textId="77777777" w:rsidR="000E2C72" w:rsidRDefault="000E2C72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2C72" w:rsidRPr="004358D5" w14:paraId="5D12C19C" w14:textId="77777777" w:rsidTr="00B87572">
        <w:tc>
          <w:tcPr>
            <w:tcW w:w="964" w:type="dxa"/>
            <w:shd w:val="clear" w:color="auto" w:fill="8DB3E2"/>
          </w:tcPr>
          <w:p w14:paraId="31567CD1" w14:textId="77777777" w:rsidR="000E2C72" w:rsidRPr="004358D5" w:rsidRDefault="000E2C72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5DFF3A9C" w14:textId="18861C11" w:rsidR="00041D9F" w:rsidRDefault="00041D9F" w:rsidP="00041D9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Elke component dient voorzien te zijn van de nieuwste firmware bij oplevering of ze worden ge</w:t>
            </w:r>
            <w:r w:rsidR="00B571E9">
              <w:rPr>
                <w:rFonts w:ascii="Arial" w:hAnsi="Arial" w:cs="Arial"/>
                <w:sz w:val="20"/>
                <w:szCs w:val="20"/>
              </w:rPr>
              <w:t>ü</w:t>
            </w:r>
            <w:r>
              <w:rPr>
                <w:rFonts w:ascii="Arial" w:hAnsi="Arial" w:cs="Arial"/>
                <w:sz w:val="20"/>
                <w:szCs w:val="20"/>
              </w:rPr>
              <w:t>pgrade tijdens de bedrijfsklaar oplevering.</w:t>
            </w:r>
          </w:p>
          <w:p w14:paraId="237866F6" w14:textId="77777777" w:rsidR="000E2C72" w:rsidRDefault="000E2C72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2C72" w:rsidRPr="004358D5" w14:paraId="24F74042" w14:textId="77777777" w:rsidTr="00B87572">
        <w:tc>
          <w:tcPr>
            <w:tcW w:w="964" w:type="dxa"/>
            <w:shd w:val="clear" w:color="auto" w:fill="8DB3E2"/>
          </w:tcPr>
          <w:p w14:paraId="339A5A22" w14:textId="77777777" w:rsidR="000E2C72" w:rsidRPr="004358D5" w:rsidRDefault="000E2C72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4380A9BC" w14:textId="4CE72084" w:rsidR="00041D9F" w:rsidRDefault="00041D9F" w:rsidP="00041D9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Nieuwe minor releases (ofwel foutenreleases)</w:t>
            </w:r>
            <w:r w:rsidR="00331EA6">
              <w:rPr>
                <w:rFonts w:ascii="Arial" w:hAnsi="Arial" w:cs="Arial"/>
                <w:sz w:val="20"/>
                <w:szCs w:val="20"/>
              </w:rPr>
              <w:t xml:space="preserve"> en major releases (upgrades)</w:t>
            </w:r>
            <w:r>
              <w:rPr>
                <w:rFonts w:ascii="Arial" w:hAnsi="Arial" w:cs="Arial"/>
                <w:sz w:val="20"/>
                <w:szCs w:val="20"/>
              </w:rPr>
              <w:t xml:space="preserve"> van de firmware</w:t>
            </w:r>
            <w:r w:rsidR="00331EA6">
              <w:rPr>
                <w:rFonts w:ascii="Arial" w:hAnsi="Arial" w:cs="Arial"/>
                <w:sz w:val="20"/>
                <w:szCs w:val="20"/>
              </w:rPr>
              <w:t>, software, drivers, etc.</w:t>
            </w:r>
            <w:r>
              <w:rPr>
                <w:rFonts w:ascii="Arial" w:hAnsi="Arial" w:cs="Arial"/>
                <w:sz w:val="20"/>
                <w:szCs w:val="20"/>
              </w:rPr>
              <w:t xml:space="preserve"> worden gratis ter beschikking gesteld</w:t>
            </w:r>
            <w:r w:rsidR="00331EA6">
              <w:rPr>
                <w:rFonts w:ascii="Arial" w:hAnsi="Arial" w:cs="Arial"/>
                <w:sz w:val="20"/>
                <w:szCs w:val="20"/>
              </w:rPr>
              <w:t xml:space="preserve"> als onderdeel van een supportcontract of als standaard onderdeel van de aangeboden HCI-oplossing</w:t>
            </w:r>
          </w:p>
          <w:p w14:paraId="39FC73E7" w14:textId="77777777" w:rsidR="000E2C72" w:rsidRDefault="000E2C72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2C72" w:rsidRPr="004358D5" w14:paraId="4BE54972" w14:textId="77777777" w:rsidTr="00B87572">
        <w:tc>
          <w:tcPr>
            <w:tcW w:w="964" w:type="dxa"/>
            <w:shd w:val="clear" w:color="auto" w:fill="8DB3E2"/>
          </w:tcPr>
          <w:p w14:paraId="3C68E790" w14:textId="77777777" w:rsidR="000E2C72" w:rsidRPr="004358D5" w:rsidRDefault="000E2C72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1F885302" w14:textId="77777777" w:rsidR="000E2C72" w:rsidRDefault="00041D9F" w:rsidP="00331E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Alle componenten hebben een airflow van voor naar achter</w:t>
            </w:r>
            <w:r w:rsidR="001E150F">
              <w:rPr>
                <w:rFonts w:ascii="Arial" w:hAnsi="Arial" w:cs="Arial"/>
                <w:sz w:val="20"/>
                <w:szCs w:val="20"/>
              </w:rPr>
              <w:t xml:space="preserve"> (Front2back)</w:t>
            </w:r>
            <w:r>
              <w:rPr>
                <w:rFonts w:ascii="Arial" w:hAnsi="Arial" w:cs="Arial"/>
                <w:sz w:val="20"/>
                <w:szCs w:val="20"/>
              </w:rPr>
              <w:t xml:space="preserve"> (indien van toepassing).</w:t>
            </w:r>
          </w:p>
        </w:tc>
      </w:tr>
      <w:tr w:rsidR="000E2C72" w:rsidRPr="004358D5" w14:paraId="7ECFB3C7" w14:textId="77777777" w:rsidTr="00B87572">
        <w:tc>
          <w:tcPr>
            <w:tcW w:w="964" w:type="dxa"/>
            <w:shd w:val="clear" w:color="auto" w:fill="8DB3E2"/>
          </w:tcPr>
          <w:p w14:paraId="363F6C76" w14:textId="77777777" w:rsidR="000E2C72" w:rsidRPr="004358D5" w:rsidRDefault="000E2C72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3A30C0BC" w14:textId="77777777" w:rsidR="00041D9F" w:rsidRDefault="00041D9F" w:rsidP="00041D9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Alle componenten dienen van een redundante voeding en fans te zijn voorzien.</w:t>
            </w:r>
          </w:p>
          <w:p w14:paraId="7B5ECC47" w14:textId="77777777" w:rsidR="000E2C72" w:rsidRDefault="000E2C72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2C72" w:rsidRPr="004358D5" w14:paraId="5B6CFB17" w14:textId="77777777" w:rsidTr="00B87572">
        <w:tc>
          <w:tcPr>
            <w:tcW w:w="964" w:type="dxa"/>
            <w:shd w:val="clear" w:color="auto" w:fill="8DB3E2"/>
          </w:tcPr>
          <w:p w14:paraId="0130E065" w14:textId="77777777" w:rsidR="000E2C72" w:rsidRPr="004358D5" w:rsidRDefault="000E2C72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4B1D22FC" w14:textId="77777777" w:rsidR="00041D9F" w:rsidRDefault="00041D9F" w:rsidP="00041D9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Voedingen en harde schijven zijn hot-pluggable vervangbaar.</w:t>
            </w:r>
          </w:p>
          <w:p w14:paraId="37D40267" w14:textId="77777777" w:rsidR="000E2C72" w:rsidRDefault="000E2C72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2C72" w:rsidRPr="004358D5" w14:paraId="29C1B5CA" w14:textId="77777777" w:rsidTr="00B87572">
        <w:tc>
          <w:tcPr>
            <w:tcW w:w="964" w:type="dxa"/>
            <w:shd w:val="clear" w:color="auto" w:fill="8DB3E2"/>
          </w:tcPr>
          <w:p w14:paraId="7EE97ABE" w14:textId="77777777" w:rsidR="000E2C72" w:rsidRPr="004358D5" w:rsidRDefault="000E2C72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5E16BF9C" w14:textId="77777777" w:rsidR="000E2C72" w:rsidRDefault="00041D9F" w:rsidP="00331E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Alle aangeboden componenten moeten kunnen omgaan met het wegvallen van 1 van de 2 power-feeds zonder dat dit</w:t>
            </w:r>
            <w:r w:rsidR="005B21C5">
              <w:rPr>
                <w:rFonts w:ascii="Arial" w:hAnsi="Arial" w:cs="Arial"/>
                <w:sz w:val="20"/>
                <w:szCs w:val="20"/>
              </w:rPr>
              <w:t xml:space="preserve"> downtime van de component oplevert.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0E2C72" w:rsidRPr="004358D5" w14:paraId="3B362F34" w14:textId="77777777" w:rsidTr="00B87572">
        <w:tc>
          <w:tcPr>
            <w:tcW w:w="964" w:type="dxa"/>
            <w:shd w:val="clear" w:color="auto" w:fill="8DB3E2"/>
          </w:tcPr>
          <w:p w14:paraId="0767D25D" w14:textId="77777777" w:rsidR="000E2C72" w:rsidRPr="004358D5" w:rsidRDefault="000E2C72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34FDF44E" w14:textId="77777777" w:rsidR="00041D9F" w:rsidRDefault="00041D9F" w:rsidP="00041D9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Uitval van een willekeurige component levert geen onbeschikbaarheid op van de data en applicaties.</w:t>
            </w:r>
          </w:p>
          <w:p w14:paraId="0D9228DC" w14:textId="77777777" w:rsidR="000E2C72" w:rsidRDefault="000E2C72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2C72" w:rsidRPr="004358D5" w14:paraId="02D33250" w14:textId="77777777" w:rsidTr="00B87572">
        <w:tc>
          <w:tcPr>
            <w:tcW w:w="964" w:type="dxa"/>
            <w:shd w:val="clear" w:color="auto" w:fill="8DB3E2"/>
          </w:tcPr>
          <w:p w14:paraId="28BDA8F8" w14:textId="77777777" w:rsidR="000E2C72" w:rsidRPr="004358D5" w:rsidRDefault="000E2C72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0F080C16" w14:textId="77777777" w:rsidR="00041D9F" w:rsidRDefault="00041D9F" w:rsidP="00041D9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De componenten dienen in een standaard 19" kast gemonteerd</w:t>
            </w:r>
            <w:r w:rsidR="005B21C5">
              <w:rPr>
                <w:rFonts w:ascii="Arial" w:hAnsi="Arial" w:cs="Arial"/>
                <w:sz w:val="20"/>
                <w:szCs w:val="20"/>
              </w:rPr>
              <w:t xml:space="preserve"> te worden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2C4613D" w14:textId="77777777" w:rsidR="000E2C72" w:rsidRDefault="000E2C72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2C72" w:rsidRPr="004358D5" w14:paraId="4E155B31" w14:textId="77777777" w:rsidTr="00B87572">
        <w:tc>
          <w:tcPr>
            <w:tcW w:w="964" w:type="dxa"/>
            <w:shd w:val="clear" w:color="auto" w:fill="8DB3E2"/>
          </w:tcPr>
          <w:p w14:paraId="7B3DCFAC" w14:textId="77777777" w:rsidR="000E2C72" w:rsidRPr="004358D5" w:rsidRDefault="000E2C72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0D54E490" w14:textId="77777777" w:rsidR="00041D9F" w:rsidRDefault="00041D9F" w:rsidP="00041D9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Bij het implementeren van het platform worden de best practices van de fabrikant toegepast.</w:t>
            </w:r>
          </w:p>
          <w:p w14:paraId="0CD12216" w14:textId="77777777" w:rsidR="000E2C72" w:rsidRDefault="000E2C72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2C72" w:rsidRPr="004358D5" w14:paraId="3A34FB27" w14:textId="77777777" w:rsidTr="00B87572">
        <w:tc>
          <w:tcPr>
            <w:tcW w:w="964" w:type="dxa"/>
            <w:shd w:val="clear" w:color="auto" w:fill="8DB3E2"/>
          </w:tcPr>
          <w:p w14:paraId="24583F4B" w14:textId="77777777" w:rsidR="000E2C72" w:rsidRPr="004358D5" w:rsidRDefault="000E2C72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6880E793" w14:textId="7558712D" w:rsidR="00041D9F" w:rsidRDefault="00041D9F" w:rsidP="00041D9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Alle aangeboden hardware werkt samen met </w:t>
            </w:r>
            <w:r w:rsidR="00371C7C">
              <w:rPr>
                <w:rFonts w:ascii="Arial" w:hAnsi="Arial" w:cs="Arial"/>
                <w:sz w:val="20"/>
                <w:szCs w:val="20"/>
              </w:rPr>
              <w:t>VMware</w:t>
            </w:r>
            <w:r>
              <w:rPr>
                <w:rFonts w:ascii="Arial" w:hAnsi="Arial" w:cs="Arial"/>
                <w:sz w:val="20"/>
                <w:szCs w:val="20"/>
              </w:rPr>
              <w:t xml:space="preserve"> vSphere 6 en hoger en de </w:t>
            </w:r>
            <w:r w:rsidR="00257632">
              <w:rPr>
                <w:rFonts w:ascii="Arial" w:hAnsi="Arial" w:cs="Arial"/>
                <w:sz w:val="20"/>
                <w:szCs w:val="20"/>
              </w:rPr>
              <w:t xml:space="preserve">aangeboden </w:t>
            </w:r>
            <w:r w:rsidR="00B571E9">
              <w:rPr>
                <w:rFonts w:ascii="Arial" w:hAnsi="Arial" w:cs="Arial"/>
                <w:sz w:val="20"/>
                <w:szCs w:val="20"/>
              </w:rPr>
              <w:t>SDDC-oplossing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440EF9C" w14:textId="77777777" w:rsidR="000E2C72" w:rsidRDefault="000E2C72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2C72" w:rsidRPr="004358D5" w14:paraId="6005EE3E" w14:textId="77777777" w:rsidTr="00B87572">
        <w:tc>
          <w:tcPr>
            <w:tcW w:w="964" w:type="dxa"/>
            <w:shd w:val="clear" w:color="auto" w:fill="8DB3E2"/>
          </w:tcPr>
          <w:p w14:paraId="1D93EBF3" w14:textId="77777777" w:rsidR="000E2C72" w:rsidRPr="004358D5" w:rsidRDefault="000E2C72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4ECF8884" w14:textId="77777777" w:rsidR="00041D9F" w:rsidRDefault="00041D9F" w:rsidP="00041D9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Het technisch ontwerp is op basis van een referentie architectuur van de fabrikant</w:t>
            </w:r>
            <w:r w:rsidR="00257632">
              <w:rPr>
                <w:rFonts w:ascii="Arial" w:hAnsi="Arial" w:cs="Arial"/>
                <w:sz w:val="20"/>
                <w:szCs w:val="20"/>
              </w:rPr>
              <w:t xml:space="preserve"> met eventueel gemotiveerde afwijkingen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AB5157C" w14:textId="77777777" w:rsidR="000E2C72" w:rsidRDefault="000E2C72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2C72" w:rsidRPr="004358D5" w14:paraId="0B71DF59" w14:textId="77777777" w:rsidTr="00B87572">
        <w:tc>
          <w:tcPr>
            <w:tcW w:w="964" w:type="dxa"/>
            <w:shd w:val="clear" w:color="auto" w:fill="8DB3E2"/>
          </w:tcPr>
          <w:p w14:paraId="5E91A334" w14:textId="77777777" w:rsidR="000E2C72" w:rsidRPr="004358D5" w:rsidRDefault="000E2C72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142EE433" w14:textId="23A302B7" w:rsidR="00041D9F" w:rsidRDefault="00041D9F" w:rsidP="00041D9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De oplossing is lineair schaalbaar: starten met niet meer capaciteit dan nodig en later eenvoudig uitbreidbaar:</w:t>
            </w:r>
            <w:r>
              <w:rPr>
                <w:rFonts w:ascii="Arial" w:hAnsi="Arial" w:cs="Arial"/>
                <w:sz w:val="20"/>
                <w:szCs w:val="20"/>
              </w:rPr>
              <w:br/>
              <w:t>- Plug &amp; play, zonder aanvullende inspanning &amp; leercurve;</w:t>
            </w:r>
            <w:r>
              <w:rPr>
                <w:rFonts w:ascii="Arial" w:hAnsi="Arial" w:cs="Arial"/>
                <w:sz w:val="20"/>
                <w:szCs w:val="20"/>
              </w:rPr>
              <w:br/>
              <w:t>- Maximale doorlooptijd van 4 weken voor uitbreidingen van bestelling t/m de implementatie;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- Latere uitbreidingen van de </w:t>
            </w:r>
            <w:r w:rsidR="00257632">
              <w:rPr>
                <w:rFonts w:ascii="Arial" w:hAnsi="Arial" w:cs="Arial"/>
                <w:sz w:val="20"/>
                <w:szCs w:val="20"/>
              </w:rPr>
              <w:t>HCI-oplossing</w:t>
            </w:r>
            <w:r>
              <w:rPr>
                <w:rFonts w:ascii="Arial" w:hAnsi="Arial" w:cs="Arial"/>
                <w:sz w:val="20"/>
                <w:szCs w:val="20"/>
              </w:rPr>
              <w:t xml:space="preserve"> dienen </w:t>
            </w:r>
            <w:r w:rsidR="00B571E9">
              <w:rPr>
                <w:rFonts w:ascii="Arial" w:hAnsi="Arial" w:cs="Arial"/>
                <w:sz w:val="20"/>
                <w:szCs w:val="20"/>
              </w:rPr>
              <w:t>te allen tijde</w:t>
            </w:r>
            <w:r>
              <w:rPr>
                <w:rFonts w:ascii="Arial" w:hAnsi="Arial" w:cs="Arial"/>
                <w:sz w:val="20"/>
                <w:szCs w:val="20"/>
              </w:rPr>
              <w:t xml:space="preserve"> compatibel te blijven met oudere componenten.</w:t>
            </w:r>
          </w:p>
          <w:p w14:paraId="65F537FD" w14:textId="77777777" w:rsidR="000E2C72" w:rsidRDefault="000E2C72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2C72" w:rsidRPr="004358D5" w14:paraId="373E3EF6" w14:textId="77777777" w:rsidTr="00B87572">
        <w:tc>
          <w:tcPr>
            <w:tcW w:w="964" w:type="dxa"/>
            <w:shd w:val="clear" w:color="auto" w:fill="8DB3E2"/>
          </w:tcPr>
          <w:p w14:paraId="2A92052B" w14:textId="77777777" w:rsidR="000E2C72" w:rsidRPr="004358D5" w:rsidRDefault="000E2C72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3EDD0010" w14:textId="77777777" w:rsidR="00041D9F" w:rsidRDefault="00041D9F" w:rsidP="00041D9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Twin datacenter concept met de volgende </w:t>
            </w:r>
            <w:r w:rsidR="005B21C5">
              <w:rPr>
                <w:rFonts w:ascii="Arial" w:hAnsi="Arial" w:cs="Arial"/>
                <w:sz w:val="20"/>
                <w:szCs w:val="20"/>
              </w:rPr>
              <w:t>specificaties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br/>
              <w:t>- Hoge beschikbaarheid van minimaal 99,99% op jaarbasis, exclusief gepland onderhoud</w:t>
            </w:r>
            <w:r>
              <w:rPr>
                <w:rFonts w:ascii="Arial" w:hAnsi="Arial" w:cs="Arial"/>
                <w:sz w:val="20"/>
                <w:szCs w:val="20"/>
              </w:rPr>
              <w:br/>
              <w:t>- Active-Active met 100% failover capaciteit</w:t>
            </w:r>
            <w:r>
              <w:rPr>
                <w:rFonts w:ascii="Arial" w:hAnsi="Arial" w:cs="Arial"/>
                <w:sz w:val="20"/>
                <w:szCs w:val="20"/>
              </w:rPr>
              <w:br/>
              <w:t>- RPO=0 voor alle committed data</w:t>
            </w:r>
            <w:r>
              <w:rPr>
                <w:rFonts w:ascii="Arial" w:hAnsi="Arial" w:cs="Arial"/>
                <w:sz w:val="20"/>
                <w:szCs w:val="20"/>
              </w:rPr>
              <w:br/>
              <w:t>- RTO=15 minuten voor geclusterde workloads</w:t>
            </w:r>
            <w:r>
              <w:rPr>
                <w:rFonts w:ascii="Arial" w:hAnsi="Arial" w:cs="Arial"/>
                <w:sz w:val="20"/>
                <w:szCs w:val="20"/>
              </w:rPr>
              <w:br/>
              <w:t>- Beveiliging tegen Split Brain</w:t>
            </w:r>
          </w:p>
          <w:p w14:paraId="3F583D8E" w14:textId="77777777" w:rsidR="000E2C72" w:rsidRDefault="000E2C72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3018" w:rsidRPr="004358D5" w14:paraId="0FC4E8B6" w14:textId="77777777" w:rsidTr="00B87572">
        <w:tc>
          <w:tcPr>
            <w:tcW w:w="964" w:type="dxa"/>
            <w:shd w:val="clear" w:color="auto" w:fill="8DB3E2"/>
          </w:tcPr>
          <w:p w14:paraId="6A023D0E" w14:textId="77777777" w:rsidR="00383018" w:rsidRPr="004358D5" w:rsidRDefault="00383018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72ED2C2E" w14:textId="77777777" w:rsidR="00383018" w:rsidRDefault="00383018" w:rsidP="00041D9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Alle eisen zoals genoemd in paragraaf 2.5 van de Aanbestedingsleidraad onder </w:t>
            </w:r>
            <w:r w:rsidRPr="00371C7C">
              <w:rPr>
                <w:rFonts w:ascii="Arial" w:hAnsi="Arial" w:cs="Arial"/>
                <w:sz w:val="20"/>
                <w:szCs w:val="20"/>
              </w:rPr>
              <w:t>de vereiste situatie.</w:t>
            </w:r>
          </w:p>
        </w:tc>
      </w:tr>
    </w:tbl>
    <w:p w14:paraId="1020354F" w14:textId="77777777" w:rsidR="00685AE5" w:rsidRDefault="00685AE5" w:rsidP="00685AE5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eastAsia="nl-NL"/>
        </w:rPr>
      </w:pPr>
    </w:p>
    <w:p w14:paraId="3EA9CB1A" w14:textId="77777777" w:rsidR="00685AE5" w:rsidRDefault="00685AE5" w:rsidP="00685AE5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eastAsia="nl-NL"/>
        </w:rPr>
      </w:pPr>
      <w:r>
        <w:rPr>
          <w:rFonts w:ascii="Arial" w:hAnsi="Arial" w:cs="Arial"/>
          <w:b/>
          <w:bCs/>
          <w:sz w:val="20"/>
          <w:szCs w:val="20"/>
          <w:lang w:eastAsia="nl-NL"/>
        </w:rPr>
        <w:t>Technische eisen</w:t>
      </w:r>
      <w:r w:rsidR="000E2C72">
        <w:rPr>
          <w:rFonts w:ascii="Arial" w:hAnsi="Arial" w:cs="Arial"/>
          <w:b/>
          <w:bCs/>
          <w:sz w:val="20"/>
          <w:szCs w:val="20"/>
          <w:lang w:eastAsia="nl-NL"/>
        </w:rPr>
        <w:t xml:space="preserve"> (compute en storage)</w:t>
      </w:r>
      <w:r>
        <w:rPr>
          <w:rFonts w:ascii="Arial" w:hAnsi="Arial" w:cs="Arial"/>
          <w:b/>
          <w:bCs/>
          <w:sz w:val="20"/>
          <w:szCs w:val="20"/>
          <w:lang w:eastAsia="nl-NL"/>
        </w:rPr>
        <w:t xml:space="preserve"> </w:t>
      </w:r>
    </w:p>
    <w:tbl>
      <w:tblPr>
        <w:tblW w:w="8533" w:type="dxa"/>
        <w:tblBorders>
          <w:top w:val="double" w:sz="6" w:space="0" w:color="4F81BD"/>
          <w:left w:val="double" w:sz="6" w:space="0" w:color="4F81BD"/>
          <w:bottom w:val="double" w:sz="6" w:space="0" w:color="4F81BD"/>
          <w:right w:val="double" w:sz="6" w:space="0" w:color="4F81BD"/>
          <w:insideH w:val="double" w:sz="6" w:space="0" w:color="4F81BD"/>
          <w:insideV w:val="double" w:sz="6" w:space="0" w:color="4F81BD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"/>
        <w:gridCol w:w="7569"/>
      </w:tblGrid>
      <w:tr w:rsidR="00685AE5" w:rsidRPr="004358D5" w14:paraId="47317224" w14:textId="77777777" w:rsidTr="00B87572">
        <w:tc>
          <w:tcPr>
            <w:tcW w:w="964" w:type="dxa"/>
            <w:shd w:val="clear" w:color="auto" w:fill="8DB3E2"/>
          </w:tcPr>
          <w:p w14:paraId="12E16F27" w14:textId="77777777" w:rsidR="00685AE5" w:rsidRPr="004358D5" w:rsidRDefault="00685AE5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6D71E250" w14:textId="77777777" w:rsidR="00151298" w:rsidRDefault="00151298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Compute en storage capaciteit wordt aangeboden in de vorm van een HyperConverged Infrastructuur (HCI) oplossing</w:t>
            </w:r>
            <w:r w:rsidR="005B21C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5040B47" w14:textId="77777777" w:rsidR="00685AE5" w:rsidRDefault="00685AE5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D9F" w:rsidRPr="004358D5" w14:paraId="1E2A754C" w14:textId="77777777" w:rsidTr="00B87572">
        <w:tc>
          <w:tcPr>
            <w:tcW w:w="964" w:type="dxa"/>
            <w:shd w:val="clear" w:color="auto" w:fill="8DB3E2"/>
          </w:tcPr>
          <w:p w14:paraId="4EF4B6A1" w14:textId="77777777" w:rsidR="00041D9F" w:rsidRPr="004358D5" w:rsidRDefault="00041D9F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1D0F1961" w14:textId="77777777" w:rsidR="00151298" w:rsidRDefault="00151298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volgende </w:t>
            </w:r>
            <w:r w:rsidR="00257632">
              <w:rPr>
                <w:rFonts w:ascii="Arial" w:hAnsi="Arial" w:cs="Arial"/>
                <w:sz w:val="20"/>
                <w:szCs w:val="20"/>
              </w:rPr>
              <w:t>HCI-bouwblokken</w:t>
            </w:r>
            <w:r>
              <w:rPr>
                <w:rFonts w:ascii="Arial" w:hAnsi="Arial" w:cs="Arial"/>
                <w:sz w:val="20"/>
                <w:szCs w:val="20"/>
              </w:rPr>
              <w:t xml:space="preserve"> zijn beschikbaar:</w:t>
            </w:r>
            <w:r>
              <w:rPr>
                <w:rFonts w:ascii="Arial" w:hAnsi="Arial" w:cs="Arial"/>
                <w:sz w:val="20"/>
                <w:szCs w:val="20"/>
              </w:rPr>
              <w:br/>
              <w:t>- Standaardblok (zowel uitbreiden compute als storage)</w:t>
            </w:r>
            <w:r>
              <w:rPr>
                <w:rFonts w:ascii="Arial" w:hAnsi="Arial" w:cs="Arial"/>
                <w:sz w:val="20"/>
                <w:szCs w:val="20"/>
              </w:rPr>
              <w:br/>
              <w:t>- Storageblok (alleen uitbreiden storage)</w:t>
            </w:r>
            <w:r>
              <w:rPr>
                <w:rFonts w:ascii="Arial" w:hAnsi="Arial" w:cs="Arial"/>
                <w:sz w:val="20"/>
                <w:szCs w:val="20"/>
              </w:rPr>
              <w:br/>
              <w:t>- Computeblok (alleen uitbreiden compute)</w:t>
            </w:r>
          </w:p>
          <w:p w14:paraId="674D5E60" w14:textId="77777777" w:rsidR="00041D9F" w:rsidRDefault="00041D9F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D9F" w:rsidRPr="004358D5" w14:paraId="14D72A9D" w14:textId="77777777" w:rsidTr="00B87572">
        <w:tc>
          <w:tcPr>
            <w:tcW w:w="964" w:type="dxa"/>
            <w:shd w:val="clear" w:color="auto" w:fill="8DB3E2"/>
          </w:tcPr>
          <w:p w14:paraId="5DE2B814" w14:textId="77777777" w:rsidR="00041D9F" w:rsidRPr="004358D5" w:rsidRDefault="00041D9F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5DBCBE71" w14:textId="77777777" w:rsidR="00151298" w:rsidRDefault="00151298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Het is mogelijk op te schalen met één extra </w:t>
            </w:r>
            <w:r w:rsidR="00257632">
              <w:rPr>
                <w:rFonts w:ascii="Arial" w:hAnsi="Arial" w:cs="Arial"/>
                <w:sz w:val="20"/>
                <w:szCs w:val="20"/>
              </w:rPr>
              <w:t>HCI-bouwblok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CE2D376" w14:textId="77777777" w:rsidR="00041D9F" w:rsidRDefault="00041D9F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D9F" w:rsidRPr="004358D5" w14:paraId="3E9ADF60" w14:textId="77777777" w:rsidTr="00B87572">
        <w:tc>
          <w:tcPr>
            <w:tcW w:w="964" w:type="dxa"/>
            <w:shd w:val="clear" w:color="auto" w:fill="8DB3E2"/>
          </w:tcPr>
          <w:p w14:paraId="1D8A8D39" w14:textId="77777777" w:rsidR="00041D9F" w:rsidRPr="004358D5" w:rsidRDefault="00041D9F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6758826C" w14:textId="77777777" w:rsidR="00151298" w:rsidRDefault="00151298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Schaalbaarheid</w:t>
            </w:r>
            <w:r w:rsidR="00257632">
              <w:rPr>
                <w:rFonts w:ascii="Arial" w:hAnsi="Arial" w:cs="Arial"/>
                <w:sz w:val="20"/>
                <w:szCs w:val="20"/>
              </w:rPr>
              <w:t xml:space="preserve"> (scale-up)</w:t>
            </w:r>
            <w:r>
              <w:rPr>
                <w:rFonts w:ascii="Arial" w:hAnsi="Arial" w:cs="Arial"/>
                <w:sz w:val="20"/>
                <w:szCs w:val="20"/>
              </w:rPr>
              <w:t xml:space="preserve"> binnen een </w:t>
            </w:r>
            <w:r w:rsidR="00257632">
              <w:rPr>
                <w:rFonts w:ascii="Arial" w:hAnsi="Arial" w:cs="Arial"/>
                <w:sz w:val="20"/>
                <w:szCs w:val="20"/>
              </w:rPr>
              <w:t>HCI-bouwblok</w:t>
            </w:r>
            <w:r>
              <w:rPr>
                <w:rFonts w:ascii="Arial" w:hAnsi="Arial" w:cs="Arial"/>
                <w:sz w:val="20"/>
                <w:szCs w:val="20"/>
              </w:rPr>
              <w:t xml:space="preserve"> kan tenminste door:</w:t>
            </w:r>
            <w:r>
              <w:rPr>
                <w:rFonts w:ascii="Arial" w:hAnsi="Arial" w:cs="Arial"/>
                <w:sz w:val="20"/>
                <w:szCs w:val="20"/>
              </w:rPr>
              <w:br/>
              <w:t>- Toevoegen extra disks</w:t>
            </w:r>
            <w:r>
              <w:rPr>
                <w:rFonts w:ascii="Arial" w:hAnsi="Arial" w:cs="Arial"/>
                <w:sz w:val="20"/>
                <w:szCs w:val="20"/>
              </w:rPr>
              <w:br/>
              <w:t>- Toevoegen extra geheugen</w:t>
            </w:r>
          </w:p>
          <w:p w14:paraId="49904459" w14:textId="77777777" w:rsidR="00041D9F" w:rsidRDefault="00041D9F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D9F" w:rsidRPr="004358D5" w14:paraId="21E07302" w14:textId="77777777" w:rsidTr="00B87572">
        <w:tc>
          <w:tcPr>
            <w:tcW w:w="964" w:type="dxa"/>
            <w:shd w:val="clear" w:color="auto" w:fill="8DB3E2"/>
          </w:tcPr>
          <w:p w14:paraId="567845EF" w14:textId="77777777" w:rsidR="00041D9F" w:rsidRPr="004358D5" w:rsidRDefault="00041D9F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5F1FB66B" w14:textId="77777777" w:rsidR="00151298" w:rsidRDefault="00151298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De processor van de server is gebaseerd op de x86-64 architectuur.</w:t>
            </w:r>
          </w:p>
          <w:p w14:paraId="5EA6037B" w14:textId="77777777" w:rsidR="00041D9F" w:rsidRDefault="00041D9F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D9F" w:rsidRPr="004358D5" w14:paraId="0E0BF10A" w14:textId="77777777" w:rsidTr="00B87572">
        <w:tc>
          <w:tcPr>
            <w:tcW w:w="964" w:type="dxa"/>
            <w:shd w:val="clear" w:color="auto" w:fill="8DB3E2"/>
          </w:tcPr>
          <w:p w14:paraId="3AA8C7BA" w14:textId="77777777" w:rsidR="00041D9F" w:rsidRPr="004358D5" w:rsidRDefault="00041D9F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780306A7" w14:textId="77777777" w:rsidR="00151298" w:rsidRDefault="00151298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Het geheugen is ECC protected.</w:t>
            </w:r>
          </w:p>
          <w:p w14:paraId="27233DF0" w14:textId="77777777" w:rsidR="00041D9F" w:rsidRDefault="00041D9F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D9F" w:rsidRPr="004358D5" w14:paraId="53BDFD7B" w14:textId="77777777" w:rsidTr="00B87572">
        <w:tc>
          <w:tcPr>
            <w:tcW w:w="964" w:type="dxa"/>
            <w:shd w:val="clear" w:color="auto" w:fill="8DB3E2"/>
          </w:tcPr>
          <w:p w14:paraId="7B2ABFBB" w14:textId="77777777" w:rsidR="00041D9F" w:rsidRPr="004358D5" w:rsidRDefault="00041D9F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320A647E" w14:textId="77777777" w:rsidR="00041D9F" w:rsidRDefault="00151298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 zijn tenminste 2x 10</w:t>
            </w:r>
            <w:r w:rsidR="005B21C5">
              <w:rPr>
                <w:rFonts w:ascii="Arial" w:hAnsi="Arial" w:cs="Arial"/>
                <w:sz w:val="20"/>
                <w:szCs w:val="20"/>
              </w:rPr>
              <w:t>/25</w:t>
            </w:r>
            <w:r>
              <w:rPr>
                <w:rFonts w:ascii="Arial" w:hAnsi="Arial" w:cs="Arial"/>
                <w:sz w:val="20"/>
                <w:szCs w:val="20"/>
              </w:rPr>
              <w:t xml:space="preserve"> Gb netwerkaansluitingen aanwezig voor workload netwerkverkeer</w:t>
            </w:r>
            <w:r w:rsidR="005B21C5">
              <w:rPr>
                <w:rFonts w:ascii="Arial" w:hAnsi="Arial" w:cs="Arial"/>
                <w:sz w:val="20"/>
                <w:szCs w:val="20"/>
              </w:rPr>
              <w:t xml:space="preserve"> en tenminste 2x 10/25 Gb netwerkaansluitingen aanwezig voor het storage verkeer.</w:t>
            </w:r>
          </w:p>
        </w:tc>
      </w:tr>
      <w:tr w:rsidR="00041D9F" w:rsidRPr="004358D5" w14:paraId="2CDBA194" w14:textId="77777777" w:rsidTr="00B87572">
        <w:tc>
          <w:tcPr>
            <w:tcW w:w="964" w:type="dxa"/>
            <w:shd w:val="clear" w:color="auto" w:fill="8DB3E2"/>
          </w:tcPr>
          <w:p w14:paraId="3AB22B01" w14:textId="77777777" w:rsidR="00041D9F" w:rsidRPr="004358D5" w:rsidRDefault="00041D9F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60289E9A" w14:textId="77777777" w:rsidR="00151298" w:rsidRDefault="00151298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Schijven zijn hot-pluggable vervangbaar en worden automatisch opgenomen in de raid set.</w:t>
            </w:r>
          </w:p>
          <w:p w14:paraId="1159609A" w14:textId="77777777" w:rsidR="00041D9F" w:rsidRDefault="00041D9F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D9F" w:rsidRPr="004358D5" w14:paraId="5E82DE97" w14:textId="77777777" w:rsidTr="00B87572">
        <w:tc>
          <w:tcPr>
            <w:tcW w:w="964" w:type="dxa"/>
            <w:shd w:val="clear" w:color="auto" w:fill="8DB3E2"/>
          </w:tcPr>
          <w:p w14:paraId="00D275FF" w14:textId="77777777" w:rsidR="00041D9F" w:rsidRPr="004358D5" w:rsidRDefault="00041D9F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25057933" w14:textId="77777777" w:rsidR="00151298" w:rsidRDefault="00151298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Thin Provisioning technology is beschikbaar.</w:t>
            </w:r>
          </w:p>
          <w:p w14:paraId="5E0770E5" w14:textId="77777777" w:rsidR="00041D9F" w:rsidRDefault="00041D9F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D9F" w:rsidRPr="004358D5" w14:paraId="10C7765C" w14:textId="77777777" w:rsidTr="00B87572">
        <w:tc>
          <w:tcPr>
            <w:tcW w:w="964" w:type="dxa"/>
            <w:shd w:val="clear" w:color="auto" w:fill="8DB3E2"/>
          </w:tcPr>
          <w:p w14:paraId="5DA21D79" w14:textId="77777777" w:rsidR="00041D9F" w:rsidRPr="004358D5" w:rsidRDefault="00041D9F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2F5183E6" w14:textId="77777777" w:rsidR="00151298" w:rsidRDefault="00151298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Een defecte node kan vervangen worden door een nieuwe node die automatisch in de infrastructuur opgenomen wordt.</w:t>
            </w:r>
          </w:p>
          <w:p w14:paraId="653DD955" w14:textId="77777777" w:rsidR="00041D9F" w:rsidRDefault="00041D9F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D9F" w:rsidRPr="004358D5" w14:paraId="4FB1BE50" w14:textId="77777777" w:rsidTr="00B87572">
        <w:tc>
          <w:tcPr>
            <w:tcW w:w="964" w:type="dxa"/>
            <w:shd w:val="clear" w:color="auto" w:fill="8DB3E2"/>
          </w:tcPr>
          <w:p w14:paraId="4F147127" w14:textId="77777777" w:rsidR="00041D9F" w:rsidRPr="004358D5" w:rsidRDefault="00041D9F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5E45B4D1" w14:textId="77777777" w:rsidR="00151298" w:rsidRDefault="00151298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257632">
              <w:rPr>
                <w:rFonts w:ascii="Arial" w:hAnsi="Arial" w:cs="Arial"/>
                <w:sz w:val="20"/>
                <w:szCs w:val="20"/>
              </w:rPr>
              <w:t>HCI-oplossing</w:t>
            </w:r>
            <w:r>
              <w:rPr>
                <w:rFonts w:ascii="Arial" w:hAnsi="Arial" w:cs="Arial"/>
                <w:sz w:val="20"/>
                <w:szCs w:val="20"/>
              </w:rPr>
              <w:t xml:space="preserve"> dient uitwijk naar </w:t>
            </w:r>
            <w:r w:rsidR="005B21C5">
              <w:rPr>
                <w:rFonts w:ascii="Arial" w:hAnsi="Arial" w:cs="Arial"/>
                <w:sz w:val="20"/>
                <w:szCs w:val="20"/>
              </w:rPr>
              <w:t>één</w:t>
            </w:r>
            <w:r>
              <w:rPr>
                <w:rFonts w:ascii="Arial" w:hAnsi="Arial" w:cs="Arial"/>
                <w:sz w:val="20"/>
                <w:szCs w:val="20"/>
              </w:rPr>
              <w:t xml:space="preserve"> datacenter te ondersteunen bij uitval van een compleet datacenter.</w:t>
            </w:r>
          </w:p>
          <w:p w14:paraId="333692FD" w14:textId="77777777" w:rsidR="00041D9F" w:rsidRDefault="00041D9F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D9F" w:rsidRPr="004358D5" w14:paraId="7CDB1A4D" w14:textId="77777777" w:rsidTr="00B87572">
        <w:tc>
          <w:tcPr>
            <w:tcW w:w="964" w:type="dxa"/>
            <w:shd w:val="clear" w:color="auto" w:fill="8DB3E2"/>
          </w:tcPr>
          <w:p w14:paraId="70DEEB0F" w14:textId="77777777" w:rsidR="00041D9F" w:rsidRPr="004358D5" w:rsidRDefault="00041D9F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32ECA326" w14:textId="77777777" w:rsidR="00151298" w:rsidRDefault="00151298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Uitval van twee disk gelijktijdig in een node levert geen onbeschikbaarheid en geen dataverlies op.</w:t>
            </w:r>
          </w:p>
          <w:p w14:paraId="3B3BB6A8" w14:textId="77777777" w:rsidR="00041D9F" w:rsidRDefault="00041D9F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D9F" w:rsidRPr="004358D5" w14:paraId="7625CC7D" w14:textId="77777777" w:rsidTr="00B87572">
        <w:tc>
          <w:tcPr>
            <w:tcW w:w="964" w:type="dxa"/>
            <w:shd w:val="clear" w:color="auto" w:fill="8DB3E2"/>
          </w:tcPr>
          <w:p w14:paraId="7C8D02EA" w14:textId="77777777" w:rsidR="00041D9F" w:rsidRPr="004358D5" w:rsidRDefault="00041D9F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48B5D074" w14:textId="77777777" w:rsidR="00151298" w:rsidRDefault="00151298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Voor de </w:t>
            </w:r>
            <w:r w:rsidR="00257632">
              <w:rPr>
                <w:rFonts w:ascii="Arial" w:hAnsi="Arial" w:cs="Arial"/>
                <w:sz w:val="20"/>
                <w:szCs w:val="20"/>
              </w:rPr>
              <w:t>opslagcapaciteit</w:t>
            </w:r>
            <w:r>
              <w:rPr>
                <w:rFonts w:ascii="Arial" w:hAnsi="Arial" w:cs="Arial"/>
                <w:sz w:val="20"/>
                <w:szCs w:val="20"/>
              </w:rPr>
              <w:t xml:space="preserve"> wordt uitgegaan van 1 TByte = 1024 GByte = 1024*1024 Mbyte = 1024 * 1024 * 1024 Kbytes. (dus TiB, GiB, MiB en KiB).</w:t>
            </w:r>
          </w:p>
          <w:p w14:paraId="020ADF51" w14:textId="77777777" w:rsidR="00041D9F" w:rsidRDefault="00041D9F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D9F" w:rsidRPr="004358D5" w14:paraId="44418AAC" w14:textId="77777777" w:rsidTr="00B87572">
        <w:tc>
          <w:tcPr>
            <w:tcW w:w="964" w:type="dxa"/>
            <w:shd w:val="clear" w:color="auto" w:fill="8DB3E2"/>
          </w:tcPr>
          <w:p w14:paraId="2322BBBE" w14:textId="77777777" w:rsidR="00041D9F" w:rsidRPr="004358D5" w:rsidRDefault="00041D9F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06893AD3" w14:textId="77777777" w:rsidR="00151298" w:rsidRDefault="00151298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Synchrone en asynchrone replicatie naar een tweede locatie</w:t>
            </w:r>
            <w:r w:rsidR="00C777B9">
              <w:rPr>
                <w:rFonts w:ascii="Arial" w:hAnsi="Arial" w:cs="Arial"/>
                <w:sz w:val="20"/>
                <w:szCs w:val="20"/>
              </w:rPr>
              <w:t xml:space="preserve"> (twin datacenter)</w:t>
            </w:r>
            <w:r>
              <w:rPr>
                <w:rFonts w:ascii="Arial" w:hAnsi="Arial" w:cs="Arial"/>
                <w:sz w:val="20"/>
                <w:szCs w:val="20"/>
              </w:rPr>
              <w:t xml:space="preserve"> over </w:t>
            </w:r>
            <w:r w:rsidR="00C777B9">
              <w:rPr>
                <w:rFonts w:ascii="Arial" w:hAnsi="Arial" w:cs="Arial"/>
                <w:sz w:val="20"/>
                <w:szCs w:val="20"/>
              </w:rPr>
              <w:t xml:space="preserve">een aanwezig netwerkpad </w:t>
            </w:r>
            <w:r w:rsidR="00BF0C94">
              <w:rPr>
                <w:rFonts w:ascii="Arial" w:hAnsi="Arial" w:cs="Arial"/>
                <w:sz w:val="20"/>
                <w:szCs w:val="20"/>
              </w:rPr>
              <w:t xml:space="preserve">(L2 en L3) </w:t>
            </w:r>
            <w:r w:rsidR="00C777B9">
              <w:rPr>
                <w:rFonts w:ascii="Arial" w:hAnsi="Arial" w:cs="Arial"/>
                <w:sz w:val="20"/>
                <w:szCs w:val="20"/>
              </w:rPr>
              <w:t>van tenminste 25 Gb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57632">
              <w:rPr>
                <w:rFonts w:ascii="Arial" w:hAnsi="Arial" w:cs="Arial"/>
                <w:sz w:val="20"/>
                <w:szCs w:val="20"/>
              </w:rPr>
              <w:t xml:space="preserve">met </w:t>
            </w:r>
            <w:r w:rsidR="00C777B9">
              <w:rPr>
                <w:rFonts w:ascii="Arial" w:hAnsi="Arial" w:cs="Arial"/>
                <w:sz w:val="20"/>
                <w:szCs w:val="20"/>
              </w:rPr>
              <w:t xml:space="preserve">een </w:t>
            </w:r>
            <w:r w:rsidR="00257632">
              <w:rPr>
                <w:rFonts w:ascii="Arial" w:hAnsi="Arial" w:cs="Arial"/>
                <w:sz w:val="20"/>
                <w:szCs w:val="20"/>
              </w:rPr>
              <w:t>lage latency</w:t>
            </w:r>
            <w:r>
              <w:rPr>
                <w:rFonts w:ascii="Arial" w:hAnsi="Arial" w:cs="Arial"/>
                <w:sz w:val="20"/>
                <w:szCs w:val="20"/>
              </w:rPr>
              <w:t xml:space="preserve"> en een afstand van 20 km wordt ondersteund.</w:t>
            </w:r>
          </w:p>
          <w:p w14:paraId="59A2591D" w14:textId="77777777" w:rsidR="00041D9F" w:rsidRDefault="00041D9F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D9F" w:rsidRPr="004358D5" w14:paraId="76F0784E" w14:textId="77777777" w:rsidTr="00B87572">
        <w:tc>
          <w:tcPr>
            <w:tcW w:w="964" w:type="dxa"/>
            <w:shd w:val="clear" w:color="auto" w:fill="8DB3E2"/>
          </w:tcPr>
          <w:p w14:paraId="2171B9DC" w14:textId="77777777" w:rsidR="00041D9F" w:rsidRPr="004358D5" w:rsidRDefault="00041D9F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22F3EA71" w14:textId="77777777" w:rsidR="00151298" w:rsidRDefault="00151298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Capaciteitsuitbreiding on the fly is mogelijk zonder downtime. Dit geldt voor het toevoegen van schijven in lege diskpositie </w:t>
            </w:r>
            <w:r w:rsidR="001253D5">
              <w:rPr>
                <w:rFonts w:ascii="Arial" w:hAnsi="Arial" w:cs="Arial"/>
                <w:sz w:val="20"/>
                <w:szCs w:val="20"/>
              </w:rPr>
              <w:t>en</w:t>
            </w:r>
            <w:r>
              <w:rPr>
                <w:rFonts w:ascii="Arial" w:hAnsi="Arial" w:cs="Arial"/>
                <w:sz w:val="20"/>
                <w:szCs w:val="20"/>
              </w:rPr>
              <w:t xml:space="preserve"> het toevoegen van compute en/of storage door het toevoegen van een extra HCI node.</w:t>
            </w:r>
          </w:p>
          <w:p w14:paraId="0275A967" w14:textId="77777777" w:rsidR="00041D9F" w:rsidRDefault="00041D9F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D9F" w:rsidRPr="004358D5" w14:paraId="3288E43B" w14:textId="77777777" w:rsidTr="00B87572">
        <w:tc>
          <w:tcPr>
            <w:tcW w:w="964" w:type="dxa"/>
            <w:shd w:val="clear" w:color="auto" w:fill="8DB3E2"/>
          </w:tcPr>
          <w:p w14:paraId="024448C5" w14:textId="77777777" w:rsidR="00041D9F" w:rsidRPr="004358D5" w:rsidRDefault="00041D9F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10A85E7F" w14:textId="77777777" w:rsidR="00151298" w:rsidRDefault="00151298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In geval van uitval van een disk of een complete node dient automatisch de data redundantie hersteld te worden, nog voordat de disk of node is vervangen.</w:t>
            </w:r>
          </w:p>
          <w:p w14:paraId="263DF912" w14:textId="77777777" w:rsidR="00041D9F" w:rsidRDefault="00041D9F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D9F" w:rsidRPr="004358D5" w14:paraId="63F53359" w14:textId="77777777" w:rsidTr="00B87572">
        <w:tc>
          <w:tcPr>
            <w:tcW w:w="964" w:type="dxa"/>
            <w:shd w:val="clear" w:color="auto" w:fill="8DB3E2"/>
          </w:tcPr>
          <w:p w14:paraId="48A88A38" w14:textId="77777777" w:rsidR="00041D9F" w:rsidRPr="004358D5" w:rsidRDefault="00041D9F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04CB5792" w14:textId="7CDC488E" w:rsidR="00151298" w:rsidRDefault="00151298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Het is mogelijk aanwezige compute capaciteit gebaseerd op </w:t>
            </w:r>
            <w:r w:rsidR="00371C7C">
              <w:rPr>
                <w:rFonts w:ascii="Arial" w:hAnsi="Arial" w:cs="Arial"/>
                <w:sz w:val="20"/>
                <w:szCs w:val="20"/>
              </w:rPr>
              <w:t xml:space="preserve">VMware </w:t>
            </w:r>
            <w:r>
              <w:rPr>
                <w:rFonts w:ascii="Arial" w:hAnsi="Arial" w:cs="Arial"/>
                <w:sz w:val="20"/>
                <w:szCs w:val="20"/>
              </w:rPr>
              <w:t>vSphere 6 en 7 te koppelen aan de nieuwe hyperconverged storage.</w:t>
            </w:r>
          </w:p>
          <w:p w14:paraId="07EB2B9F" w14:textId="77777777" w:rsidR="00041D9F" w:rsidRDefault="00041D9F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D9F" w:rsidRPr="004358D5" w14:paraId="03EE4B14" w14:textId="77777777" w:rsidTr="00B87572">
        <w:tc>
          <w:tcPr>
            <w:tcW w:w="964" w:type="dxa"/>
            <w:shd w:val="clear" w:color="auto" w:fill="8DB3E2"/>
          </w:tcPr>
          <w:p w14:paraId="50BFCD33" w14:textId="77777777" w:rsidR="00041D9F" w:rsidRPr="004358D5" w:rsidRDefault="00041D9F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692FFEA2" w14:textId="77777777" w:rsidR="00151298" w:rsidRDefault="00151298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Er kunnen zonder beperkingen back-ups gemaakt worden met de aanwezige Rubrik back-up oplossing.</w:t>
            </w:r>
          </w:p>
          <w:p w14:paraId="71487646" w14:textId="77777777" w:rsidR="00041D9F" w:rsidRDefault="00041D9F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D9F" w:rsidRPr="004358D5" w14:paraId="7FC9FFCF" w14:textId="77777777" w:rsidTr="00B87572">
        <w:tc>
          <w:tcPr>
            <w:tcW w:w="964" w:type="dxa"/>
            <w:shd w:val="clear" w:color="auto" w:fill="8DB3E2"/>
          </w:tcPr>
          <w:p w14:paraId="67C2E441" w14:textId="77777777" w:rsidR="00041D9F" w:rsidRPr="004358D5" w:rsidRDefault="00041D9F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3ABB6EF9" w14:textId="77777777" w:rsidR="00151298" w:rsidRDefault="00151298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Het is mogelijk tot minimaal 5 jaar na bedrijfsklaar opleveren de capaciteit uit te breiden met extra HCI-nodes en </w:t>
            </w:r>
            <w:r w:rsidR="00107781" w:rsidRPr="003D1E60">
              <w:rPr>
                <w:rFonts w:ascii="Arial" w:hAnsi="Arial" w:cs="Arial"/>
                <w:sz w:val="20"/>
                <w:szCs w:val="20"/>
              </w:rPr>
              <w:t>Inschrijver</w:t>
            </w:r>
            <w:r w:rsidR="0098726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kan deze ook leveren; deze HCI-nodes mogen opvolgers zijn van de geleverde HCI-nodes; deze nodes moeten zonder beperking</w:t>
            </w:r>
            <w:r w:rsidR="001253D5">
              <w:rPr>
                <w:rFonts w:ascii="Arial" w:hAnsi="Arial" w:cs="Arial"/>
                <w:sz w:val="20"/>
                <w:szCs w:val="20"/>
              </w:rPr>
              <w:t xml:space="preserve"> en zonder verlies van functionaliteit</w:t>
            </w:r>
            <w:r>
              <w:rPr>
                <w:rFonts w:ascii="Arial" w:hAnsi="Arial" w:cs="Arial"/>
                <w:sz w:val="20"/>
                <w:szCs w:val="20"/>
              </w:rPr>
              <w:t xml:space="preserve"> toegevoegd kunnen worden aan de volledige oplossing.</w:t>
            </w:r>
          </w:p>
          <w:p w14:paraId="439D2CBC" w14:textId="77777777" w:rsidR="00041D9F" w:rsidRDefault="00041D9F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D9F" w:rsidRPr="004358D5" w14:paraId="79C877B8" w14:textId="77777777" w:rsidTr="00B87572">
        <w:tc>
          <w:tcPr>
            <w:tcW w:w="964" w:type="dxa"/>
            <w:shd w:val="clear" w:color="auto" w:fill="8DB3E2"/>
          </w:tcPr>
          <w:p w14:paraId="0367AE66" w14:textId="77777777" w:rsidR="00041D9F" w:rsidRPr="004358D5" w:rsidRDefault="00041D9F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3B9A3ED2" w14:textId="439DE695" w:rsidR="00151298" w:rsidRDefault="00151298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Er is een mogelijkheid voor het aanbieden van een </w:t>
            </w:r>
            <w:r w:rsidR="00B571E9">
              <w:rPr>
                <w:rFonts w:ascii="Arial" w:hAnsi="Arial" w:cs="Arial"/>
                <w:sz w:val="20"/>
                <w:szCs w:val="20"/>
              </w:rPr>
              <w:t>SMB-shares</w:t>
            </w:r>
            <w:r>
              <w:rPr>
                <w:rFonts w:ascii="Arial" w:hAnsi="Arial" w:cs="Arial"/>
                <w:sz w:val="20"/>
                <w:szCs w:val="20"/>
              </w:rPr>
              <w:t xml:space="preserve"> geschikt voor opslag van FS Logix VDHX profile bestanden.</w:t>
            </w:r>
          </w:p>
          <w:p w14:paraId="2768C7DF" w14:textId="77777777" w:rsidR="00041D9F" w:rsidRDefault="00041D9F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D9F" w:rsidRPr="004358D5" w14:paraId="40E390DC" w14:textId="77777777" w:rsidTr="00B87572">
        <w:tc>
          <w:tcPr>
            <w:tcW w:w="964" w:type="dxa"/>
            <w:shd w:val="clear" w:color="auto" w:fill="8DB3E2"/>
          </w:tcPr>
          <w:p w14:paraId="1AA5D983" w14:textId="77777777" w:rsidR="00041D9F" w:rsidRPr="004358D5" w:rsidRDefault="00041D9F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6796403E" w14:textId="74BC5BC3" w:rsidR="00151298" w:rsidRDefault="00151298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Deze SMB Shares zijn hoog beschikbaar; uitval van een node levert geen enkele onbeschikbaarheid of hick-up op; ook bij uitval van een volledig datacenter is de </w:t>
            </w:r>
            <w:r w:rsidR="00B571E9">
              <w:rPr>
                <w:rFonts w:ascii="Arial" w:hAnsi="Arial" w:cs="Arial"/>
                <w:sz w:val="20"/>
                <w:szCs w:val="20"/>
              </w:rPr>
              <w:t>SMB-share</w:t>
            </w:r>
            <w:r>
              <w:rPr>
                <w:rFonts w:ascii="Arial" w:hAnsi="Arial" w:cs="Arial"/>
                <w:sz w:val="20"/>
                <w:szCs w:val="20"/>
              </w:rPr>
              <w:t xml:space="preserve"> op de andere locatie nog steeds beschikbaar.</w:t>
            </w:r>
          </w:p>
          <w:p w14:paraId="0A2B7992" w14:textId="77777777" w:rsidR="00041D9F" w:rsidRDefault="00041D9F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D9F" w:rsidRPr="004358D5" w14:paraId="02810180" w14:textId="77777777" w:rsidTr="00B87572">
        <w:tc>
          <w:tcPr>
            <w:tcW w:w="964" w:type="dxa"/>
            <w:shd w:val="clear" w:color="auto" w:fill="8DB3E2"/>
          </w:tcPr>
          <w:p w14:paraId="753911F3" w14:textId="77777777" w:rsidR="00041D9F" w:rsidRPr="004358D5" w:rsidRDefault="00041D9F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297282CD" w14:textId="77777777" w:rsidR="00151298" w:rsidRDefault="00151298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Het is mogelijk om rechten op de SMB Shares te zetten m.b.v. groepen en gebruikers uit Active Directory.</w:t>
            </w:r>
          </w:p>
          <w:p w14:paraId="2910BF20" w14:textId="77777777" w:rsidR="00041D9F" w:rsidRDefault="00041D9F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D9F" w:rsidRPr="004358D5" w14:paraId="237853D5" w14:textId="77777777" w:rsidTr="00B87572">
        <w:tc>
          <w:tcPr>
            <w:tcW w:w="964" w:type="dxa"/>
            <w:shd w:val="clear" w:color="auto" w:fill="8DB3E2"/>
          </w:tcPr>
          <w:p w14:paraId="2A233AEE" w14:textId="77777777" w:rsidR="00041D9F" w:rsidRPr="004358D5" w:rsidRDefault="00041D9F" w:rsidP="00685AE5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2498957B" w14:textId="77777777" w:rsidR="00151298" w:rsidRDefault="00151298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De oplossing dient de mogelijkheid te hebben om deduplicatie</w:t>
            </w:r>
            <w:r w:rsidR="001253D5">
              <w:rPr>
                <w:rFonts w:ascii="Arial" w:hAnsi="Arial" w:cs="Arial"/>
                <w:sz w:val="20"/>
                <w:szCs w:val="20"/>
              </w:rPr>
              <w:t xml:space="preserve"> en compressie</w:t>
            </w:r>
            <w:r>
              <w:rPr>
                <w:rFonts w:ascii="Arial" w:hAnsi="Arial" w:cs="Arial"/>
                <w:sz w:val="20"/>
                <w:szCs w:val="20"/>
              </w:rPr>
              <w:t xml:space="preserve"> toe te kunnen passen op alle data.</w:t>
            </w:r>
          </w:p>
          <w:p w14:paraId="0CAB5213" w14:textId="77777777" w:rsidR="00041D9F" w:rsidRDefault="00041D9F" w:rsidP="000E2C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34DD4E" w14:textId="77777777" w:rsidR="00685AE5" w:rsidRDefault="00685AE5" w:rsidP="00685AE5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eastAsia="nl-NL"/>
        </w:rPr>
      </w:pPr>
    </w:p>
    <w:p w14:paraId="391AEBC1" w14:textId="77777777" w:rsidR="00685AE5" w:rsidRPr="000E2C72" w:rsidRDefault="000E2C72" w:rsidP="00685AE5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 w:eastAsia="nl-NL"/>
        </w:rPr>
      </w:pPr>
      <w:r w:rsidRPr="000E2C72">
        <w:rPr>
          <w:rFonts w:ascii="Arial" w:hAnsi="Arial" w:cs="Arial"/>
          <w:b/>
          <w:bCs/>
          <w:sz w:val="20"/>
          <w:szCs w:val="20"/>
          <w:lang w:val="en-US" w:eastAsia="nl-NL"/>
        </w:rPr>
        <w:t>Software Defined Datacenter (SDDC) / automation / orchestration</w:t>
      </w:r>
      <w:r w:rsidR="00685AE5" w:rsidRPr="000E2C72">
        <w:rPr>
          <w:rFonts w:ascii="Arial" w:hAnsi="Arial" w:cs="Arial"/>
          <w:b/>
          <w:bCs/>
          <w:sz w:val="20"/>
          <w:szCs w:val="20"/>
          <w:lang w:val="en-US" w:eastAsia="nl-NL"/>
        </w:rPr>
        <w:t xml:space="preserve"> </w:t>
      </w:r>
    </w:p>
    <w:tbl>
      <w:tblPr>
        <w:tblW w:w="8533" w:type="dxa"/>
        <w:tblBorders>
          <w:top w:val="double" w:sz="6" w:space="0" w:color="4F81BD"/>
          <w:left w:val="double" w:sz="6" w:space="0" w:color="4F81BD"/>
          <w:bottom w:val="double" w:sz="6" w:space="0" w:color="4F81BD"/>
          <w:right w:val="double" w:sz="6" w:space="0" w:color="4F81BD"/>
          <w:insideH w:val="double" w:sz="6" w:space="0" w:color="4F81BD"/>
          <w:insideV w:val="double" w:sz="6" w:space="0" w:color="4F81BD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"/>
        <w:gridCol w:w="7569"/>
      </w:tblGrid>
      <w:tr w:rsidR="00685AE5" w:rsidRPr="004358D5" w14:paraId="3C65C278" w14:textId="77777777" w:rsidTr="00B87572">
        <w:tc>
          <w:tcPr>
            <w:tcW w:w="964" w:type="dxa"/>
            <w:shd w:val="clear" w:color="auto" w:fill="8DB3E2"/>
          </w:tcPr>
          <w:p w14:paraId="58D30C99" w14:textId="77777777" w:rsidR="00685AE5" w:rsidRPr="000E2C72" w:rsidRDefault="00685AE5" w:rsidP="00151298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nl-NL"/>
              </w:rPr>
            </w:pPr>
          </w:p>
        </w:tc>
        <w:tc>
          <w:tcPr>
            <w:tcW w:w="7569" w:type="dxa"/>
          </w:tcPr>
          <w:p w14:paraId="33974058" w14:textId="77777777" w:rsidR="00685AE5" w:rsidRDefault="00151298" w:rsidP="00B8757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De aangeboden oplossing zorgt ervoor dat de aanwezige capaciteit (verwerkings- en opslagcapaciteit) als één geheel beschouwd wordt en als een set van pools met gedefinieerde capaciteit beschikbaar gemaakt kan worden.</w:t>
            </w:r>
          </w:p>
          <w:p w14:paraId="4C8C45FC" w14:textId="77777777" w:rsidR="00685AE5" w:rsidRDefault="00685AE5" w:rsidP="00B875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1298" w:rsidRPr="004358D5" w14:paraId="0EC2F96B" w14:textId="77777777" w:rsidTr="00B87572">
        <w:tc>
          <w:tcPr>
            <w:tcW w:w="964" w:type="dxa"/>
            <w:shd w:val="clear" w:color="auto" w:fill="8DB3E2"/>
          </w:tcPr>
          <w:p w14:paraId="26E23AFB" w14:textId="77777777" w:rsidR="00151298" w:rsidRPr="00151298" w:rsidRDefault="00151298" w:rsidP="00151298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4FFD6A4D" w14:textId="77777777" w:rsidR="00151298" w:rsidRDefault="00151298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Ketenmanagement van alle orchestrated objecten: bij een storing is meteen duidelijk welke componenten betrokken zijn en welke fout aan de storing ten grondslag ligt. (Root cause analysis).</w:t>
            </w:r>
          </w:p>
          <w:p w14:paraId="47E3F1E0" w14:textId="77777777" w:rsidR="00151298" w:rsidRDefault="00151298" w:rsidP="00B875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1298" w:rsidRPr="004358D5" w14:paraId="53CC8A81" w14:textId="77777777" w:rsidTr="00B87572">
        <w:tc>
          <w:tcPr>
            <w:tcW w:w="964" w:type="dxa"/>
            <w:shd w:val="clear" w:color="auto" w:fill="8DB3E2"/>
          </w:tcPr>
          <w:p w14:paraId="68E72595" w14:textId="77777777" w:rsidR="00151298" w:rsidRPr="00151298" w:rsidRDefault="00151298" w:rsidP="00151298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0699A950" w14:textId="77777777" w:rsidR="00151298" w:rsidRDefault="00151298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Er is een self service portal aanwezig voor het uitrollen van virtuele Windows Servers, Linux Servers (waaronder Suse Linux) en applicaties.</w:t>
            </w:r>
          </w:p>
          <w:p w14:paraId="50010FEB" w14:textId="77777777" w:rsidR="00151298" w:rsidRDefault="00151298" w:rsidP="00B875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1298" w:rsidRPr="004358D5" w14:paraId="3204A3C8" w14:textId="77777777" w:rsidTr="00B87572">
        <w:tc>
          <w:tcPr>
            <w:tcW w:w="964" w:type="dxa"/>
            <w:shd w:val="clear" w:color="auto" w:fill="8DB3E2"/>
          </w:tcPr>
          <w:p w14:paraId="68EA526C" w14:textId="77777777" w:rsidR="00151298" w:rsidRPr="00151298" w:rsidRDefault="00151298" w:rsidP="00151298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0068F818" w14:textId="77777777" w:rsidR="00151298" w:rsidRDefault="00151298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Het Self Service Portal is alleen toegankelijk voor geautoriseerde gebruikers (RBAC)</w:t>
            </w:r>
            <w:r w:rsidR="001253D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60251B0" w14:textId="77777777" w:rsidR="00151298" w:rsidRDefault="00151298" w:rsidP="00B875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1298" w:rsidRPr="004358D5" w14:paraId="29B7E835" w14:textId="77777777" w:rsidTr="00B87572">
        <w:tc>
          <w:tcPr>
            <w:tcW w:w="964" w:type="dxa"/>
            <w:shd w:val="clear" w:color="auto" w:fill="8DB3E2"/>
          </w:tcPr>
          <w:p w14:paraId="770C0585" w14:textId="77777777" w:rsidR="00151298" w:rsidRPr="00151298" w:rsidRDefault="00151298" w:rsidP="00151298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233CC5AA" w14:textId="77777777" w:rsidR="00151298" w:rsidRDefault="00151298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De aangeboden HCI-oplossing dient Role Based Access Control (RBAC) te ondersteunen op basis van Active Directory groepen.</w:t>
            </w:r>
          </w:p>
          <w:p w14:paraId="6D77D875" w14:textId="77777777" w:rsidR="00151298" w:rsidRDefault="00151298" w:rsidP="00B875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1298" w:rsidRPr="004358D5" w14:paraId="29829BCF" w14:textId="77777777" w:rsidTr="00B87572">
        <w:tc>
          <w:tcPr>
            <w:tcW w:w="964" w:type="dxa"/>
            <w:shd w:val="clear" w:color="auto" w:fill="8DB3E2"/>
          </w:tcPr>
          <w:p w14:paraId="0F53FBB8" w14:textId="77777777" w:rsidR="00151298" w:rsidRPr="00151298" w:rsidRDefault="00151298" w:rsidP="00151298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23EC79BE" w14:textId="5735FF0A" w:rsidR="00151298" w:rsidRDefault="00151298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Gebruikers van het Self Service Portal kunnen worden </w:t>
            </w:r>
            <w:r w:rsidR="00B571E9">
              <w:rPr>
                <w:rFonts w:ascii="Arial" w:hAnsi="Arial" w:cs="Arial"/>
                <w:sz w:val="20"/>
                <w:szCs w:val="20"/>
              </w:rPr>
              <w:t>geauthentiseerd</w:t>
            </w:r>
            <w:r>
              <w:rPr>
                <w:rFonts w:ascii="Arial" w:hAnsi="Arial" w:cs="Arial"/>
                <w:sz w:val="20"/>
                <w:szCs w:val="20"/>
              </w:rPr>
              <w:t xml:space="preserve"> tegen MS-Active Directory op basis van Kerberos v5.</w:t>
            </w:r>
          </w:p>
          <w:p w14:paraId="420734D5" w14:textId="77777777" w:rsidR="00151298" w:rsidRDefault="00151298" w:rsidP="00B875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1298" w:rsidRPr="004358D5" w14:paraId="769F665D" w14:textId="77777777" w:rsidTr="00B87572">
        <w:tc>
          <w:tcPr>
            <w:tcW w:w="964" w:type="dxa"/>
            <w:shd w:val="clear" w:color="auto" w:fill="8DB3E2"/>
          </w:tcPr>
          <w:p w14:paraId="12A0122B" w14:textId="77777777" w:rsidR="00151298" w:rsidRPr="00151298" w:rsidRDefault="00151298" w:rsidP="00151298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21E5B76B" w14:textId="77777777" w:rsidR="00151298" w:rsidRDefault="00151298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Aanvragen via de Self Service Portal kunnen optioneel van een verplichte (handmatige) accordering worden voorzien.</w:t>
            </w:r>
          </w:p>
          <w:p w14:paraId="04BA3567" w14:textId="77777777" w:rsidR="00151298" w:rsidRDefault="00151298" w:rsidP="00B875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1298" w:rsidRPr="004358D5" w14:paraId="49C82CB9" w14:textId="77777777" w:rsidTr="00B87572">
        <w:tc>
          <w:tcPr>
            <w:tcW w:w="964" w:type="dxa"/>
            <w:shd w:val="clear" w:color="auto" w:fill="8DB3E2"/>
          </w:tcPr>
          <w:p w14:paraId="5C26F598" w14:textId="77777777" w:rsidR="00151298" w:rsidRPr="00151298" w:rsidRDefault="00151298" w:rsidP="00151298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5DA8B324" w14:textId="77777777" w:rsidR="00151298" w:rsidRDefault="00151298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Het Self Service Portal ondersteunt multi-tenancy.</w:t>
            </w:r>
          </w:p>
          <w:p w14:paraId="2BED4DA3" w14:textId="77777777" w:rsidR="00151298" w:rsidRDefault="00151298" w:rsidP="00B875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1298" w:rsidRPr="004358D5" w14:paraId="193D2EEE" w14:textId="77777777" w:rsidTr="00B87572">
        <w:tc>
          <w:tcPr>
            <w:tcW w:w="964" w:type="dxa"/>
            <w:shd w:val="clear" w:color="auto" w:fill="8DB3E2"/>
          </w:tcPr>
          <w:p w14:paraId="1F688C20" w14:textId="77777777" w:rsidR="00151298" w:rsidRPr="00151298" w:rsidRDefault="00151298" w:rsidP="00151298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08D47614" w14:textId="292AB482" w:rsidR="00151298" w:rsidRDefault="00151298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Tenminste de Public Clouds Azure en AWS worden ondersteund voor de </w:t>
            </w:r>
            <w:r w:rsidR="00B571E9">
              <w:rPr>
                <w:rFonts w:ascii="Arial" w:hAnsi="Arial" w:cs="Arial"/>
                <w:sz w:val="20"/>
                <w:szCs w:val="20"/>
              </w:rPr>
              <w:t>IAAS-diensten</w:t>
            </w:r>
            <w:r>
              <w:rPr>
                <w:rFonts w:ascii="Arial" w:hAnsi="Arial" w:cs="Arial"/>
                <w:sz w:val="20"/>
                <w:szCs w:val="20"/>
              </w:rPr>
              <w:t>, zoals uit kunnen uitrollen vanaf de Self Service Portal van een virtuele machine op deze Public Clouds.</w:t>
            </w:r>
          </w:p>
          <w:p w14:paraId="59C2978F" w14:textId="77777777" w:rsidR="00151298" w:rsidRDefault="00151298" w:rsidP="00B875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1298" w:rsidRPr="004358D5" w14:paraId="3445458A" w14:textId="77777777" w:rsidTr="00B87572">
        <w:tc>
          <w:tcPr>
            <w:tcW w:w="964" w:type="dxa"/>
            <w:shd w:val="clear" w:color="auto" w:fill="8DB3E2"/>
          </w:tcPr>
          <w:p w14:paraId="5B3E1C1A" w14:textId="77777777" w:rsidR="00151298" w:rsidRPr="00151298" w:rsidRDefault="00151298" w:rsidP="00151298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78C901C2" w14:textId="6667A366" w:rsidR="00151298" w:rsidRDefault="00107781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3D1E60">
              <w:rPr>
                <w:rFonts w:ascii="Arial" w:hAnsi="Arial" w:cs="Arial"/>
                <w:sz w:val="20"/>
                <w:szCs w:val="20"/>
              </w:rPr>
              <w:t>Inschrijver</w:t>
            </w:r>
            <w:r w:rsidDel="001077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1298">
              <w:rPr>
                <w:rFonts w:ascii="Arial" w:hAnsi="Arial" w:cs="Arial"/>
                <w:sz w:val="20"/>
                <w:szCs w:val="20"/>
              </w:rPr>
              <w:t xml:space="preserve">zorgt voor </w:t>
            </w:r>
            <w:r w:rsidR="00B82A9E">
              <w:rPr>
                <w:rFonts w:ascii="Arial" w:hAnsi="Arial" w:cs="Arial"/>
                <w:sz w:val="20"/>
                <w:szCs w:val="20"/>
              </w:rPr>
              <w:t>de automatische</w:t>
            </w:r>
            <w:r w:rsidR="00151298">
              <w:rPr>
                <w:rFonts w:ascii="Arial" w:hAnsi="Arial" w:cs="Arial"/>
                <w:sz w:val="20"/>
                <w:szCs w:val="20"/>
              </w:rPr>
              <w:t xml:space="preserve"> uitrol van Suse Linux en Windows 2016, Apache webserver op Suse Linux en IIS op Windows via de Self Service Portal die gebruikt kunnen worden als referentie voor </w:t>
            </w:r>
            <w:r w:rsidR="00B571E9">
              <w:rPr>
                <w:rFonts w:ascii="Arial" w:hAnsi="Arial" w:cs="Arial"/>
                <w:sz w:val="20"/>
                <w:szCs w:val="20"/>
              </w:rPr>
              <w:t>de beheerders</w:t>
            </w:r>
            <w:r w:rsidR="00151298">
              <w:rPr>
                <w:rFonts w:ascii="Arial" w:hAnsi="Arial" w:cs="Arial"/>
                <w:sz w:val="20"/>
                <w:szCs w:val="20"/>
              </w:rPr>
              <w:t xml:space="preserve"> van gemeente Delft.</w:t>
            </w:r>
          </w:p>
          <w:p w14:paraId="52557A65" w14:textId="77777777" w:rsidR="00151298" w:rsidRDefault="00151298" w:rsidP="00B875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1298" w:rsidRPr="004358D5" w14:paraId="691D2F73" w14:textId="77777777" w:rsidTr="00B87572">
        <w:tc>
          <w:tcPr>
            <w:tcW w:w="964" w:type="dxa"/>
            <w:shd w:val="clear" w:color="auto" w:fill="8DB3E2"/>
          </w:tcPr>
          <w:p w14:paraId="60899898" w14:textId="77777777" w:rsidR="00151298" w:rsidRPr="00151298" w:rsidRDefault="00151298" w:rsidP="00151298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19AFFAC7" w14:textId="589AD722" w:rsidR="00151298" w:rsidRDefault="00B571E9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SDDC-management</w:t>
            </w:r>
            <w:r w:rsidR="00151298">
              <w:rPr>
                <w:rFonts w:ascii="Arial" w:hAnsi="Arial" w:cs="Arial"/>
                <w:sz w:val="20"/>
                <w:szCs w:val="20"/>
              </w:rPr>
              <w:t xml:space="preserve"> gaat via een cloud management platform die zowel on-premise als off-premise (Public Cloud) </w:t>
            </w:r>
            <w:r>
              <w:rPr>
                <w:rFonts w:ascii="Arial" w:hAnsi="Arial" w:cs="Arial"/>
                <w:sz w:val="20"/>
                <w:szCs w:val="20"/>
              </w:rPr>
              <w:t>resources</w:t>
            </w:r>
            <w:r w:rsidR="00151298">
              <w:rPr>
                <w:rFonts w:ascii="Arial" w:hAnsi="Arial" w:cs="Arial"/>
                <w:sz w:val="20"/>
                <w:szCs w:val="20"/>
              </w:rPr>
              <w:t xml:space="preserve"> beheert en automation, operations en monitoring samenbrengt.</w:t>
            </w:r>
          </w:p>
          <w:p w14:paraId="0F346BED" w14:textId="77777777" w:rsidR="00151298" w:rsidRDefault="00151298" w:rsidP="00B875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1298" w:rsidRPr="004358D5" w14:paraId="21A03038" w14:textId="77777777" w:rsidTr="00B87572">
        <w:tc>
          <w:tcPr>
            <w:tcW w:w="964" w:type="dxa"/>
            <w:shd w:val="clear" w:color="auto" w:fill="8DB3E2"/>
          </w:tcPr>
          <w:p w14:paraId="1FB22C24" w14:textId="77777777" w:rsidR="00151298" w:rsidRPr="00151298" w:rsidRDefault="00151298" w:rsidP="00151298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115420FF" w14:textId="3A5E8D20" w:rsidR="00151298" w:rsidRDefault="00151298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Alle (software) componenten </w:t>
            </w:r>
            <w:r w:rsidR="00B82A9E">
              <w:rPr>
                <w:rFonts w:ascii="Arial" w:hAnsi="Arial" w:cs="Arial"/>
                <w:sz w:val="20"/>
                <w:szCs w:val="20"/>
              </w:rPr>
              <w:t>van het</w:t>
            </w:r>
            <w:r>
              <w:rPr>
                <w:rFonts w:ascii="Arial" w:hAnsi="Arial" w:cs="Arial"/>
                <w:sz w:val="20"/>
                <w:szCs w:val="20"/>
              </w:rPr>
              <w:t xml:space="preserve"> SDDC draaien on-premise met volledige functionaliteit; er mag geen gebruik gemaakt worden van </w:t>
            </w:r>
            <w:r w:rsidR="00B571E9">
              <w:rPr>
                <w:rFonts w:ascii="Arial" w:hAnsi="Arial" w:cs="Arial"/>
                <w:sz w:val="20"/>
                <w:szCs w:val="20"/>
              </w:rPr>
              <w:t>SAAS-oplossingen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38287CA" w14:textId="77777777" w:rsidR="00151298" w:rsidRDefault="00151298" w:rsidP="00B875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1298" w:rsidRPr="004358D5" w14:paraId="52F703C0" w14:textId="77777777" w:rsidTr="00B87572">
        <w:tc>
          <w:tcPr>
            <w:tcW w:w="964" w:type="dxa"/>
            <w:shd w:val="clear" w:color="auto" w:fill="8DB3E2"/>
          </w:tcPr>
          <w:p w14:paraId="19669409" w14:textId="77777777" w:rsidR="00151298" w:rsidRPr="00151298" w:rsidRDefault="00151298" w:rsidP="00151298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0F49DFE2" w14:textId="62F11D32" w:rsidR="00151298" w:rsidRDefault="00151298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Opslag wordt aangeboden als datastores in VMware; de onderlaag wordt volledig door de </w:t>
            </w:r>
            <w:r w:rsidR="00B571E9">
              <w:rPr>
                <w:rFonts w:ascii="Arial" w:hAnsi="Arial" w:cs="Arial"/>
                <w:sz w:val="20"/>
                <w:szCs w:val="20"/>
              </w:rPr>
              <w:t>SDDC-oplossing</w:t>
            </w:r>
            <w:r>
              <w:rPr>
                <w:rFonts w:ascii="Arial" w:hAnsi="Arial" w:cs="Arial"/>
                <w:sz w:val="20"/>
                <w:szCs w:val="20"/>
              </w:rPr>
              <w:t xml:space="preserve"> geïmplementeerd en beheerd zonder tussenkomst van een beheerder.</w:t>
            </w:r>
          </w:p>
          <w:p w14:paraId="201EA6F0" w14:textId="77777777" w:rsidR="00151298" w:rsidRDefault="00151298" w:rsidP="00B875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1298" w:rsidRPr="004358D5" w14:paraId="693E3A19" w14:textId="77777777" w:rsidTr="00B87572">
        <w:tc>
          <w:tcPr>
            <w:tcW w:w="964" w:type="dxa"/>
            <w:shd w:val="clear" w:color="auto" w:fill="8DB3E2"/>
          </w:tcPr>
          <w:p w14:paraId="6957D04A" w14:textId="77777777" w:rsidR="00151298" w:rsidRPr="00151298" w:rsidRDefault="00151298" w:rsidP="00151298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68DE842B" w14:textId="77777777" w:rsidR="00151298" w:rsidRDefault="00151298" w:rsidP="0015129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sz w:val="20"/>
                <w:szCs w:val="20"/>
              </w:rPr>
              <w:t>REST API is aanwezig voor het extern aan kunnen sturen van het platform.</w:t>
            </w:r>
          </w:p>
          <w:p w14:paraId="3B8144EE" w14:textId="77777777" w:rsidR="00151298" w:rsidRDefault="00151298" w:rsidP="00B8757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47B08B" w14:textId="77777777" w:rsidR="00685AE5" w:rsidRDefault="00685AE5" w:rsidP="00685AE5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eastAsia="nl-NL"/>
        </w:rPr>
      </w:pPr>
    </w:p>
    <w:p w14:paraId="404C87B5" w14:textId="77777777" w:rsidR="00D75FCB" w:rsidRPr="004358D5" w:rsidRDefault="00D75FCB" w:rsidP="00952E1A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eastAsia="nl-NL"/>
        </w:rPr>
      </w:pPr>
    </w:p>
    <w:p w14:paraId="52FF01F8" w14:textId="77777777" w:rsidR="00952E1A" w:rsidRPr="004358D5" w:rsidRDefault="00952E1A" w:rsidP="00952E1A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eastAsia="nl-NL"/>
        </w:rPr>
      </w:pPr>
      <w:r w:rsidRPr="00FF61F8">
        <w:rPr>
          <w:rFonts w:ascii="Arial" w:hAnsi="Arial" w:cs="Arial"/>
          <w:b/>
          <w:bCs/>
          <w:sz w:val="20"/>
          <w:szCs w:val="20"/>
          <w:lang w:eastAsia="nl-NL"/>
        </w:rPr>
        <w:t>Eisen ten aanzien van duurzaamheid</w:t>
      </w:r>
    </w:p>
    <w:tbl>
      <w:tblPr>
        <w:tblW w:w="8533" w:type="dxa"/>
        <w:tblBorders>
          <w:top w:val="double" w:sz="6" w:space="0" w:color="4F81BD"/>
          <w:left w:val="double" w:sz="6" w:space="0" w:color="4F81BD"/>
          <w:bottom w:val="double" w:sz="6" w:space="0" w:color="4F81BD"/>
          <w:right w:val="double" w:sz="6" w:space="0" w:color="4F81BD"/>
          <w:insideH w:val="double" w:sz="6" w:space="0" w:color="4F81BD"/>
          <w:insideV w:val="double" w:sz="6" w:space="0" w:color="4F81BD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"/>
        <w:gridCol w:w="7569"/>
      </w:tblGrid>
      <w:tr w:rsidR="00E90C56" w:rsidRPr="004358D5" w14:paraId="3462C4E1" w14:textId="77777777" w:rsidTr="00987268">
        <w:tc>
          <w:tcPr>
            <w:tcW w:w="964" w:type="dxa"/>
            <w:shd w:val="clear" w:color="auto" w:fill="8DB3E2"/>
          </w:tcPr>
          <w:p w14:paraId="1BFB716B" w14:textId="77777777" w:rsidR="00E90C56" w:rsidRPr="004358D5" w:rsidRDefault="00E90C56" w:rsidP="00151298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183AE60C" w14:textId="77777777" w:rsidR="00E90C56" w:rsidRDefault="00E90C56" w:rsidP="009872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7268">
              <w:rPr>
                <w:rFonts w:ascii="Arial" w:hAnsi="Arial" w:cs="Arial"/>
                <w:sz w:val="20"/>
                <w:szCs w:val="20"/>
              </w:rPr>
              <w:t>Alle te leveren p</w:t>
            </w:r>
            <w:r w:rsidR="00987268" w:rsidRPr="00987268">
              <w:rPr>
                <w:rFonts w:ascii="Arial" w:hAnsi="Arial" w:cs="Arial"/>
                <w:sz w:val="20"/>
                <w:szCs w:val="20"/>
              </w:rPr>
              <w:t>r</w:t>
            </w:r>
            <w:r w:rsidRPr="00987268">
              <w:rPr>
                <w:rFonts w:ascii="Arial" w:hAnsi="Arial" w:cs="Arial"/>
                <w:sz w:val="20"/>
                <w:szCs w:val="20"/>
              </w:rPr>
              <w:t>oducten voldoen aan de 'Energy Star'-criteria.</w:t>
            </w:r>
          </w:p>
          <w:p w14:paraId="26981B79" w14:textId="77777777" w:rsidR="00987268" w:rsidRPr="00987268" w:rsidRDefault="00987268" w:rsidP="009872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C56" w:rsidRPr="004358D5" w14:paraId="3C21D191" w14:textId="77777777" w:rsidTr="00FF61F8">
        <w:trPr>
          <w:trHeight w:val="514"/>
        </w:trPr>
        <w:tc>
          <w:tcPr>
            <w:tcW w:w="964" w:type="dxa"/>
            <w:shd w:val="clear" w:color="auto" w:fill="8DB3E2"/>
          </w:tcPr>
          <w:p w14:paraId="4C27AFFF" w14:textId="77777777" w:rsidR="00E90C56" w:rsidRPr="004358D5" w:rsidRDefault="00E90C56" w:rsidP="00151298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2997B5AF" w14:textId="77777777" w:rsidR="00E90C56" w:rsidRPr="00987268" w:rsidRDefault="00E90C56" w:rsidP="009872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7268">
              <w:rPr>
                <w:rFonts w:ascii="Arial" w:hAnsi="Arial" w:cs="Arial"/>
                <w:sz w:val="20"/>
                <w:szCs w:val="20"/>
              </w:rPr>
              <w:t>Defecte apparatuur wordt gerepareerd en niet vervangen ook als dit duurder is, tenzij reparatie niet mogelijk is.</w:t>
            </w:r>
          </w:p>
        </w:tc>
      </w:tr>
      <w:tr w:rsidR="00E90C56" w:rsidRPr="004358D5" w14:paraId="7ED34A09" w14:textId="77777777" w:rsidTr="00FF61F8">
        <w:trPr>
          <w:trHeight w:val="522"/>
        </w:trPr>
        <w:tc>
          <w:tcPr>
            <w:tcW w:w="964" w:type="dxa"/>
            <w:shd w:val="clear" w:color="auto" w:fill="8DB3E2"/>
          </w:tcPr>
          <w:p w14:paraId="78717D17" w14:textId="77777777" w:rsidR="00E90C56" w:rsidRPr="004358D5" w:rsidRDefault="00E90C56" w:rsidP="00151298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34D8DE42" w14:textId="77777777" w:rsidR="00E90C56" w:rsidRPr="00987268" w:rsidRDefault="00E90C56" w:rsidP="009872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7268">
              <w:rPr>
                <w:rFonts w:ascii="Arial" w:hAnsi="Arial" w:cs="Arial"/>
                <w:sz w:val="20"/>
                <w:szCs w:val="20"/>
              </w:rPr>
              <w:t>Het is mogelijk het stroomverbruik van de HCI nodes te minimaliseren door de performance te verminderen.</w:t>
            </w:r>
          </w:p>
        </w:tc>
      </w:tr>
      <w:tr w:rsidR="00E90C56" w:rsidRPr="004358D5" w14:paraId="190670AD" w14:textId="77777777" w:rsidTr="00FF61F8">
        <w:trPr>
          <w:trHeight w:val="375"/>
        </w:trPr>
        <w:tc>
          <w:tcPr>
            <w:tcW w:w="964" w:type="dxa"/>
            <w:shd w:val="clear" w:color="auto" w:fill="8DB3E2"/>
          </w:tcPr>
          <w:p w14:paraId="0ACC4717" w14:textId="77777777" w:rsidR="00E90C56" w:rsidRPr="004358D5" w:rsidRDefault="00E90C56" w:rsidP="00151298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59CFEEBB" w14:textId="77777777" w:rsidR="00E90C56" w:rsidRPr="00987268" w:rsidRDefault="00E90C56" w:rsidP="009872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7268">
              <w:rPr>
                <w:rFonts w:ascii="Arial" w:hAnsi="Arial" w:cs="Arial"/>
                <w:sz w:val="20"/>
                <w:szCs w:val="20"/>
              </w:rPr>
              <w:t>Reserve-onderdelen zijn tenminste 5 jaar leverbaar na gunning van de opdracht.</w:t>
            </w:r>
          </w:p>
        </w:tc>
      </w:tr>
      <w:tr w:rsidR="00E90C56" w:rsidRPr="004358D5" w14:paraId="60861142" w14:textId="77777777" w:rsidTr="00FF61F8">
        <w:trPr>
          <w:trHeight w:val="522"/>
        </w:trPr>
        <w:tc>
          <w:tcPr>
            <w:tcW w:w="964" w:type="dxa"/>
            <w:shd w:val="clear" w:color="auto" w:fill="8DB3E2"/>
          </w:tcPr>
          <w:p w14:paraId="271D502D" w14:textId="77777777" w:rsidR="00E90C56" w:rsidRPr="004358D5" w:rsidRDefault="00E90C56" w:rsidP="00151298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2A999216" w14:textId="77777777" w:rsidR="00E90C56" w:rsidRPr="00987268" w:rsidRDefault="00E90C56" w:rsidP="009872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7268">
              <w:rPr>
                <w:rFonts w:ascii="Arial" w:hAnsi="Arial" w:cs="Arial"/>
                <w:sz w:val="20"/>
                <w:szCs w:val="20"/>
              </w:rPr>
              <w:t>Defecte componenten die niet meer repareerbaar zijn, worden op een milieuvriendelijke manier en met maximaal hergebruik van materialen afgevoerd.</w:t>
            </w:r>
          </w:p>
        </w:tc>
      </w:tr>
      <w:tr w:rsidR="00E90C56" w:rsidRPr="004358D5" w14:paraId="3519C008" w14:textId="77777777" w:rsidTr="00FF61F8">
        <w:trPr>
          <w:trHeight w:val="516"/>
        </w:trPr>
        <w:tc>
          <w:tcPr>
            <w:tcW w:w="964" w:type="dxa"/>
            <w:shd w:val="clear" w:color="auto" w:fill="8DB3E2"/>
          </w:tcPr>
          <w:p w14:paraId="125104D2" w14:textId="77777777" w:rsidR="00E90C56" w:rsidRPr="004358D5" w:rsidRDefault="00E90C56" w:rsidP="00151298">
            <w:pPr>
              <w:widowControl w:val="0"/>
              <w:numPr>
                <w:ilvl w:val="0"/>
                <w:numId w:val="17"/>
              </w:numPr>
              <w:tabs>
                <w:tab w:val="left" w:pos="-567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569" w:type="dxa"/>
          </w:tcPr>
          <w:p w14:paraId="493298B9" w14:textId="77777777" w:rsidR="00E90C56" w:rsidRPr="00987268" w:rsidRDefault="00E90C56" w:rsidP="009872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87268">
              <w:rPr>
                <w:rFonts w:ascii="Arial" w:hAnsi="Arial" w:cs="Arial"/>
                <w:sz w:val="20"/>
                <w:szCs w:val="20"/>
              </w:rPr>
              <w:t>Verpakkingsmateriaal wordt op een milieuvriendelijke manier en met maximaal hergebruik van materialen afgevoerd.</w:t>
            </w:r>
          </w:p>
        </w:tc>
      </w:tr>
    </w:tbl>
    <w:p w14:paraId="37E8D00B" w14:textId="77777777" w:rsidR="00952E1A" w:rsidRPr="004358D5" w:rsidRDefault="00952E1A" w:rsidP="00952E1A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eastAsia="nl-NL"/>
        </w:rPr>
      </w:pPr>
    </w:p>
    <w:tbl>
      <w:tblPr>
        <w:tblW w:w="8505" w:type="dxa"/>
        <w:tblInd w:w="108" w:type="dxa"/>
        <w:tblBorders>
          <w:top w:val="double" w:sz="6" w:space="0" w:color="4F81BD"/>
          <w:left w:val="double" w:sz="6" w:space="0" w:color="4F81BD"/>
          <w:bottom w:val="double" w:sz="6" w:space="0" w:color="4F81BD"/>
          <w:right w:val="double" w:sz="6" w:space="0" w:color="4F81BD"/>
          <w:insideH w:val="double" w:sz="6" w:space="0" w:color="4F81BD"/>
          <w:insideV w:val="double" w:sz="6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167"/>
        <w:gridCol w:w="6338"/>
      </w:tblGrid>
      <w:tr w:rsidR="00E66C5B" w:rsidRPr="004358D5" w14:paraId="1F42A8B4" w14:textId="77777777" w:rsidTr="005E4D02">
        <w:trPr>
          <w:trHeight w:val="284"/>
        </w:trPr>
        <w:tc>
          <w:tcPr>
            <w:tcW w:w="2167" w:type="dxa"/>
          </w:tcPr>
          <w:p w14:paraId="33E6BF65" w14:textId="77777777" w:rsidR="00E66C5B" w:rsidRPr="004358D5" w:rsidRDefault="00123C29" w:rsidP="00D008B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4358D5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Inschrijver:</w:t>
            </w:r>
          </w:p>
          <w:p w14:paraId="36495CC2" w14:textId="77777777" w:rsidR="00123C29" w:rsidRPr="004358D5" w:rsidRDefault="00123C29" w:rsidP="00D008B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338" w:type="dxa"/>
          </w:tcPr>
          <w:p w14:paraId="37785ADD" w14:textId="77777777" w:rsidR="00E66C5B" w:rsidRPr="004358D5" w:rsidRDefault="00E66C5B" w:rsidP="00D008B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E66C5B" w:rsidRPr="004358D5" w14:paraId="01199A60" w14:textId="77777777" w:rsidTr="005E4D02">
        <w:trPr>
          <w:trHeight w:val="546"/>
        </w:trPr>
        <w:tc>
          <w:tcPr>
            <w:tcW w:w="2167" w:type="dxa"/>
          </w:tcPr>
          <w:p w14:paraId="5B4EC1C1" w14:textId="77777777" w:rsidR="00E66C5B" w:rsidRPr="004358D5" w:rsidRDefault="00E66C5B" w:rsidP="00D008B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4358D5">
              <w:rPr>
                <w:rFonts w:ascii="Arial" w:hAnsi="Arial" w:cs="Arial"/>
                <w:b/>
                <w:sz w:val="20"/>
                <w:szCs w:val="20"/>
                <w:lang w:eastAsia="nl-NL"/>
              </w:rPr>
              <w:t xml:space="preserve">Naam </w:t>
            </w:r>
            <w:r w:rsidR="00123C29" w:rsidRPr="004358D5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rechtsgeldig vertegenwoordiger:</w:t>
            </w:r>
          </w:p>
        </w:tc>
        <w:tc>
          <w:tcPr>
            <w:tcW w:w="6338" w:type="dxa"/>
          </w:tcPr>
          <w:p w14:paraId="776BE413" w14:textId="77777777" w:rsidR="00E66C5B" w:rsidRPr="004358D5" w:rsidRDefault="00E66C5B" w:rsidP="00D008B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E66C5B" w:rsidRPr="004358D5" w14:paraId="11EBD7CB" w14:textId="77777777" w:rsidTr="005E4D02">
        <w:trPr>
          <w:trHeight w:val="284"/>
        </w:trPr>
        <w:tc>
          <w:tcPr>
            <w:tcW w:w="2167" w:type="dxa"/>
          </w:tcPr>
          <w:p w14:paraId="4E4416E3" w14:textId="77777777" w:rsidR="00E66C5B" w:rsidRPr="004358D5" w:rsidRDefault="00E66C5B" w:rsidP="00D008B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4358D5">
              <w:rPr>
                <w:rFonts w:ascii="Arial" w:hAnsi="Arial" w:cs="Arial"/>
                <w:b/>
                <w:sz w:val="20"/>
                <w:szCs w:val="20"/>
                <w:lang w:eastAsia="nl-NL"/>
              </w:rPr>
              <w:t xml:space="preserve">Functie </w:t>
            </w:r>
            <w:r w:rsidR="00123C29" w:rsidRPr="004358D5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rechtsgeldig vertegenwoordiger:</w:t>
            </w:r>
          </w:p>
        </w:tc>
        <w:tc>
          <w:tcPr>
            <w:tcW w:w="6338" w:type="dxa"/>
          </w:tcPr>
          <w:p w14:paraId="252EDD48" w14:textId="77777777" w:rsidR="00E66C5B" w:rsidRPr="004358D5" w:rsidRDefault="00E66C5B" w:rsidP="00D008B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E66C5B" w:rsidRPr="004358D5" w14:paraId="25C06B33" w14:textId="77777777" w:rsidTr="005E4D02">
        <w:trPr>
          <w:trHeight w:val="580"/>
        </w:trPr>
        <w:tc>
          <w:tcPr>
            <w:tcW w:w="2167" w:type="dxa"/>
          </w:tcPr>
          <w:p w14:paraId="1FC248E9" w14:textId="77777777" w:rsidR="00E66C5B" w:rsidRPr="004358D5" w:rsidRDefault="00E66C5B" w:rsidP="00D008B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4358D5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Rechtsgeldige ondertekening:</w:t>
            </w:r>
          </w:p>
        </w:tc>
        <w:tc>
          <w:tcPr>
            <w:tcW w:w="6338" w:type="dxa"/>
          </w:tcPr>
          <w:p w14:paraId="7B73D507" w14:textId="77777777" w:rsidR="00E66C5B" w:rsidRPr="004358D5" w:rsidRDefault="00E66C5B" w:rsidP="00D008B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E66C5B" w:rsidRPr="004358D5" w14:paraId="7FE57649" w14:textId="77777777" w:rsidTr="005E4D02">
        <w:trPr>
          <w:trHeight w:val="284"/>
        </w:trPr>
        <w:tc>
          <w:tcPr>
            <w:tcW w:w="2167" w:type="dxa"/>
          </w:tcPr>
          <w:p w14:paraId="61DD4E87" w14:textId="77777777" w:rsidR="00E66C5B" w:rsidRPr="004358D5" w:rsidRDefault="00E66C5B" w:rsidP="00D008B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4358D5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Datum:</w:t>
            </w:r>
          </w:p>
          <w:p w14:paraId="021A8A6E" w14:textId="77777777" w:rsidR="00E66C5B" w:rsidRPr="004358D5" w:rsidRDefault="00E66C5B" w:rsidP="00D008B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338" w:type="dxa"/>
          </w:tcPr>
          <w:p w14:paraId="4F3D5B54" w14:textId="77777777" w:rsidR="00E66C5B" w:rsidRPr="004358D5" w:rsidRDefault="00E66C5B" w:rsidP="00D008B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bookmarkEnd w:id="2"/>
      <w:bookmarkEnd w:id="3"/>
      <w:bookmarkEnd w:id="4"/>
      <w:bookmarkEnd w:id="5"/>
      <w:bookmarkEnd w:id="6"/>
      <w:bookmarkEnd w:id="7"/>
      <w:bookmarkEnd w:id="8"/>
    </w:tbl>
    <w:p w14:paraId="20F7DE62" w14:textId="77777777" w:rsidR="00C65257" w:rsidRDefault="00C65257" w:rsidP="00783136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Arial" w:hAnsi="Arial" w:cs="Arial"/>
          <w:sz w:val="20"/>
          <w:szCs w:val="20"/>
          <w:lang w:eastAsia="nl-NL"/>
        </w:rPr>
      </w:pPr>
    </w:p>
    <w:sectPr w:rsidR="00C65257" w:rsidSect="005C24C2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7E3A42" w14:textId="77777777" w:rsidR="00983922" w:rsidRDefault="00983922" w:rsidP="00245E76">
      <w:pPr>
        <w:spacing w:after="0" w:line="240" w:lineRule="auto"/>
      </w:pPr>
      <w:r>
        <w:separator/>
      </w:r>
    </w:p>
  </w:endnote>
  <w:endnote w:type="continuationSeparator" w:id="0">
    <w:p w14:paraId="1FDCFA68" w14:textId="77777777" w:rsidR="00983922" w:rsidRDefault="00983922" w:rsidP="00245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LT Std 35 Light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mond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oudyOlSt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Standaar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umstSlab712 B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mago Book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N Caecili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lant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0F1615" w14:textId="77777777" w:rsidR="00820AEC" w:rsidRDefault="00820AEC">
    <w:pPr>
      <w:pStyle w:val="Voettekst"/>
    </w:pPr>
  </w:p>
  <w:p w14:paraId="2DCED276" w14:textId="77777777" w:rsidR="00820AEC" w:rsidRDefault="00820AE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1BADA" w14:textId="77777777" w:rsidR="00820AEC" w:rsidRPr="00C20815" w:rsidRDefault="00820AEC">
    <w:pPr>
      <w:pStyle w:val="Voettekst"/>
      <w:jc w:val="right"/>
      <w:rPr>
        <w:color w:val="4F81BD"/>
        <w:sz w:val="16"/>
      </w:rPr>
    </w:pPr>
    <w:r w:rsidRPr="00C20815">
      <w:rPr>
        <w:color w:val="4F81BD"/>
        <w:sz w:val="16"/>
      </w:rPr>
      <w:fldChar w:fldCharType="begin"/>
    </w:r>
    <w:r w:rsidRPr="00C20815">
      <w:rPr>
        <w:color w:val="4F81BD"/>
        <w:sz w:val="16"/>
      </w:rPr>
      <w:instrText>PAGE   \* MERGEFORMAT</w:instrText>
    </w:r>
    <w:r w:rsidRPr="00C20815">
      <w:rPr>
        <w:color w:val="4F81BD"/>
        <w:sz w:val="16"/>
      </w:rPr>
      <w:fldChar w:fldCharType="separate"/>
    </w:r>
    <w:r w:rsidR="00CC50A4" w:rsidRPr="00CC50A4">
      <w:rPr>
        <w:noProof/>
        <w:color w:val="4F81BD"/>
        <w:sz w:val="16"/>
        <w:lang w:val="nl-NL"/>
      </w:rPr>
      <w:t>2</w:t>
    </w:r>
    <w:r w:rsidRPr="00C20815">
      <w:rPr>
        <w:color w:val="4F81BD"/>
        <w:sz w:val="16"/>
      </w:rPr>
      <w:fldChar w:fldCharType="end"/>
    </w:r>
  </w:p>
  <w:p w14:paraId="160A1AA2" w14:textId="77777777" w:rsidR="00820AEC" w:rsidRDefault="00820AE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056DB" w14:textId="77777777" w:rsidR="00983922" w:rsidRDefault="00983922" w:rsidP="00245E76">
      <w:pPr>
        <w:spacing w:after="0" w:line="240" w:lineRule="auto"/>
      </w:pPr>
      <w:r>
        <w:separator/>
      </w:r>
    </w:p>
  </w:footnote>
  <w:footnote w:type="continuationSeparator" w:id="0">
    <w:p w14:paraId="0A0A6899" w14:textId="77777777" w:rsidR="00983922" w:rsidRDefault="00983922" w:rsidP="00245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8CDEE2" w14:textId="77777777" w:rsidR="00820AEC" w:rsidRDefault="00820AEC">
    <w:pPr>
      <w:pStyle w:val="Koptekst"/>
    </w:pPr>
  </w:p>
  <w:p w14:paraId="0C4F75EC" w14:textId="77777777" w:rsidR="00820AEC" w:rsidRDefault="00820AE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53991C" w14:textId="0FD40D72" w:rsidR="00820AEC" w:rsidRDefault="00E4674D" w:rsidP="00E4674D">
    <w:pPr>
      <w:pStyle w:val="Geenafstand"/>
    </w:pPr>
    <w:r>
      <w:t xml:space="preserve">Kenmerk: </w:t>
    </w:r>
    <w:r w:rsidR="005A1B04">
      <w:t>451</w:t>
    </w:r>
    <w:r w:rsidR="00AF3806">
      <w:t>9638</w:t>
    </w:r>
  </w:p>
  <w:p w14:paraId="6E259A31" w14:textId="64C6B88C" w:rsidR="00E4674D" w:rsidRDefault="00E4674D" w:rsidP="00E4674D">
    <w:pPr>
      <w:pStyle w:val="Geenafstand"/>
    </w:pPr>
    <w:r>
      <w:t>Datum:</w:t>
    </w:r>
    <w:r w:rsidR="00AF3806">
      <w:t xml:space="preserve"> 26-03-2021</w:t>
    </w:r>
  </w:p>
  <w:p w14:paraId="33992D88" w14:textId="77777777" w:rsidR="00E4674D" w:rsidRDefault="00E4674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17D4171"/>
    <w:multiLevelType w:val="hybridMultilevel"/>
    <w:tmpl w:val="E39EEAF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1A6817"/>
    <w:multiLevelType w:val="hybridMultilevel"/>
    <w:tmpl w:val="2FA06726"/>
    <w:lvl w:ilvl="0" w:tplc="C7D6EE82">
      <w:start w:val="1"/>
      <w:numFmt w:val="decimal"/>
      <w:lvlText w:val="w-%1"/>
      <w:lvlJc w:val="center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D6B"/>
    <w:multiLevelType w:val="hybridMultilevel"/>
    <w:tmpl w:val="71924B2C"/>
    <w:lvl w:ilvl="0" w:tplc="F6769B3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763DF"/>
    <w:multiLevelType w:val="hybridMultilevel"/>
    <w:tmpl w:val="69D47FDE"/>
    <w:lvl w:ilvl="0" w:tplc="F5904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604CB"/>
    <w:multiLevelType w:val="hybridMultilevel"/>
    <w:tmpl w:val="3DBCA2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36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97181"/>
    <w:multiLevelType w:val="hybridMultilevel"/>
    <w:tmpl w:val="6EBA578A"/>
    <w:lvl w:ilvl="0" w:tplc="56F8C038">
      <w:start w:val="1"/>
      <w:numFmt w:val="decimal"/>
      <w:pStyle w:val="Opmaakprofiel24"/>
      <w:lvlText w:val="%1."/>
      <w:lvlJc w:val="left"/>
      <w:pPr>
        <w:tabs>
          <w:tab w:val="num" w:pos="1834"/>
        </w:tabs>
        <w:ind w:left="1834" w:hanging="360"/>
      </w:pPr>
      <w:rPr>
        <w:rFonts w:cs="Times New Roman" w:hint="default"/>
      </w:rPr>
    </w:lvl>
    <w:lvl w:ilvl="1" w:tplc="B67E7F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54467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56E12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406AA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0E83A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71A6F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34AE0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66E47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5B595C"/>
    <w:multiLevelType w:val="hybridMultilevel"/>
    <w:tmpl w:val="86E6962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66717B6"/>
    <w:multiLevelType w:val="hybridMultilevel"/>
    <w:tmpl w:val="33EAE590"/>
    <w:lvl w:ilvl="0" w:tplc="7BF6FE8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2F3126"/>
    <w:multiLevelType w:val="hybridMultilevel"/>
    <w:tmpl w:val="73E8F68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FF51CB"/>
    <w:multiLevelType w:val="multilevel"/>
    <w:tmpl w:val="3F8A1E84"/>
    <w:lvl w:ilvl="0">
      <w:start w:val="1"/>
      <w:numFmt w:val="upperLetter"/>
      <w:pStyle w:val="Kopvaninhoudsopgave1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  <w:rPr>
        <w:rFonts w:cs="Times New Roman"/>
      </w:rPr>
    </w:lvl>
  </w:abstractNum>
  <w:abstractNum w:abstractNumId="11" w15:restartNumberingAfterBreak="0">
    <w:nsid w:val="218242AF"/>
    <w:multiLevelType w:val="hybridMultilevel"/>
    <w:tmpl w:val="F31C2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91D2B"/>
    <w:multiLevelType w:val="multilevel"/>
    <w:tmpl w:val="9DDED160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sz w:val="22"/>
      </w:rPr>
    </w:lvl>
  </w:abstractNum>
  <w:abstractNum w:abstractNumId="13" w15:restartNumberingAfterBreak="0">
    <w:nsid w:val="2A326CA0"/>
    <w:multiLevelType w:val="hybridMultilevel"/>
    <w:tmpl w:val="9170FA6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B0F105F"/>
    <w:multiLevelType w:val="hybridMultilevel"/>
    <w:tmpl w:val="9F8C5B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B6C4F"/>
    <w:multiLevelType w:val="hybridMultilevel"/>
    <w:tmpl w:val="A3AEDE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D3DA7"/>
    <w:multiLevelType w:val="hybridMultilevel"/>
    <w:tmpl w:val="04B2A29E"/>
    <w:lvl w:ilvl="0" w:tplc="AA7A7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4730A"/>
    <w:multiLevelType w:val="hybridMultilevel"/>
    <w:tmpl w:val="131EB41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566B27"/>
    <w:multiLevelType w:val="hybridMultilevel"/>
    <w:tmpl w:val="F1BC5362"/>
    <w:lvl w:ilvl="0" w:tplc="6D001E64">
      <w:start w:val="1"/>
      <w:numFmt w:val="decimal"/>
      <w:lvlText w:val="%1."/>
      <w:lvlJc w:val="left"/>
      <w:pPr>
        <w:ind w:left="785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505" w:hanging="360"/>
      </w:pPr>
    </w:lvl>
    <w:lvl w:ilvl="2" w:tplc="0413001B" w:tentative="1">
      <w:start w:val="1"/>
      <w:numFmt w:val="lowerRoman"/>
      <w:lvlText w:val="%3."/>
      <w:lvlJc w:val="right"/>
      <w:pPr>
        <w:ind w:left="2225" w:hanging="180"/>
      </w:pPr>
    </w:lvl>
    <w:lvl w:ilvl="3" w:tplc="0413000F" w:tentative="1">
      <w:start w:val="1"/>
      <w:numFmt w:val="decimal"/>
      <w:lvlText w:val="%4."/>
      <w:lvlJc w:val="left"/>
      <w:pPr>
        <w:ind w:left="2945" w:hanging="360"/>
      </w:pPr>
    </w:lvl>
    <w:lvl w:ilvl="4" w:tplc="04130019" w:tentative="1">
      <w:start w:val="1"/>
      <w:numFmt w:val="lowerLetter"/>
      <w:lvlText w:val="%5."/>
      <w:lvlJc w:val="left"/>
      <w:pPr>
        <w:ind w:left="3665" w:hanging="360"/>
      </w:pPr>
    </w:lvl>
    <w:lvl w:ilvl="5" w:tplc="0413001B" w:tentative="1">
      <w:start w:val="1"/>
      <w:numFmt w:val="lowerRoman"/>
      <w:lvlText w:val="%6."/>
      <w:lvlJc w:val="right"/>
      <w:pPr>
        <w:ind w:left="4385" w:hanging="180"/>
      </w:pPr>
    </w:lvl>
    <w:lvl w:ilvl="6" w:tplc="0413000F" w:tentative="1">
      <w:start w:val="1"/>
      <w:numFmt w:val="decimal"/>
      <w:lvlText w:val="%7."/>
      <w:lvlJc w:val="left"/>
      <w:pPr>
        <w:ind w:left="5105" w:hanging="360"/>
      </w:pPr>
    </w:lvl>
    <w:lvl w:ilvl="7" w:tplc="04130019" w:tentative="1">
      <w:start w:val="1"/>
      <w:numFmt w:val="lowerLetter"/>
      <w:lvlText w:val="%8."/>
      <w:lvlJc w:val="left"/>
      <w:pPr>
        <w:ind w:left="5825" w:hanging="360"/>
      </w:pPr>
    </w:lvl>
    <w:lvl w:ilvl="8" w:tplc="0413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38432A16"/>
    <w:multiLevelType w:val="singleLevel"/>
    <w:tmpl w:val="5246A182"/>
    <w:lvl w:ilvl="0">
      <w:start w:val="1"/>
      <w:numFmt w:val="bullet"/>
      <w:pStyle w:val="Voorwerk2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20" w15:restartNumberingAfterBreak="0">
    <w:nsid w:val="3AA220B5"/>
    <w:multiLevelType w:val="multilevel"/>
    <w:tmpl w:val="6B8E9070"/>
    <w:lvl w:ilvl="0">
      <w:start w:val="1"/>
      <w:numFmt w:val="decimal"/>
      <w:lvlText w:val="%1."/>
      <w:lvlJc w:val="left"/>
      <w:pPr>
        <w:ind w:left="360" w:hanging="360"/>
      </w:pPr>
      <w:rPr>
        <w:color w:val="1F497D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1F497D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1F497D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ABF0255"/>
    <w:multiLevelType w:val="hybridMultilevel"/>
    <w:tmpl w:val="75D01252"/>
    <w:lvl w:ilvl="0" w:tplc="F6769B3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D715F0"/>
    <w:multiLevelType w:val="hybridMultilevel"/>
    <w:tmpl w:val="E5DE37EA"/>
    <w:lvl w:ilvl="0" w:tplc="2E3C283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9822EC"/>
    <w:multiLevelType w:val="hybridMultilevel"/>
    <w:tmpl w:val="7A2AFCF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1593B3E"/>
    <w:multiLevelType w:val="multilevel"/>
    <w:tmpl w:val="B22E3130"/>
    <w:lvl w:ilvl="0">
      <w:start w:val="1"/>
      <w:numFmt w:val="decimal"/>
      <w:pStyle w:val="Artikel1"/>
      <w:lvlText w:val="Artikel %1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2">
      <w:start w:val="1"/>
      <w:numFmt w:val="lowerLetter"/>
      <w:lvlText w:val="(%3)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3">
      <w:start w:val="1"/>
      <w:numFmt w:val="lowerRoman"/>
      <w:lvlText w:val="(%4)"/>
      <w:lvlJc w:val="right"/>
      <w:pPr>
        <w:tabs>
          <w:tab w:val="num" w:pos="1572"/>
        </w:tabs>
        <w:ind w:left="1572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716"/>
        </w:tabs>
        <w:ind w:left="1716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860"/>
        </w:tabs>
        <w:ind w:left="1860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2004"/>
        </w:tabs>
        <w:ind w:left="2004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148"/>
        </w:tabs>
        <w:ind w:left="2148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2292"/>
        </w:tabs>
        <w:ind w:left="2292" w:hanging="144"/>
      </w:pPr>
      <w:rPr>
        <w:rFonts w:cs="Times New Roman"/>
      </w:rPr>
    </w:lvl>
  </w:abstractNum>
  <w:abstractNum w:abstractNumId="25" w15:restartNumberingAfterBreak="0">
    <w:nsid w:val="49197F4C"/>
    <w:multiLevelType w:val="hybridMultilevel"/>
    <w:tmpl w:val="E39EEAF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D7F4DD2"/>
    <w:multiLevelType w:val="hybridMultilevel"/>
    <w:tmpl w:val="A5AA1AD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E4D1E7F"/>
    <w:multiLevelType w:val="singleLevel"/>
    <w:tmpl w:val="61205DA8"/>
    <w:lvl w:ilvl="0">
      <w:start w:val="1"/>
      <w:numFmt w:val="bullet"/>
      <w:pStyle w:val="Opsomming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522B7530"/>
    <w:multiLevelType w:val="multilevel"/>
    <w:tmpl w:val="F4F4ED3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9" w15:restartNumberingAfterBreak="0">
    <w:nsid w:val="52A4142B"/>
    <w:multiLevelType w:val="hybridMultilevel"/>
    <w:tmpl w:val="D166EF4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ED54CDC"/>
    <w:multiLevelType w:val="hybridMultilevel"/>
    <w:tmpl w:val="8D9E6618"/>
    <w:lvl w:ilvl="0" w:tplc="04101C3E">
      <w:start w:val="1"/>
      <w:numFmt w:val="bullet"/>
      <w:pStyle w:val="OpmaakprofielMetopsommingstekens"/>
      <w:lvlText w:val="-"/>
      <w:lvlJc w:val="left"/>
      <w:pPr>
        <w:tabs>
          <w:tab w:val="num" w:pos="927"/>
        </w:tabs>
        <w:ind w:left="927" w:hanging="360"/>
      </w:pPr>
      <w:rPr>
        <w:rFonts w:ascii="Arial" w:hAnsi="Arial" w:hint="default"/>
      </w:rPr>
    </w:lvl>
    <w:lvl w:ilvl="1" w:tplc="D6981EE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6ACCBB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F34169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4202A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34C7C5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184620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180878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52E9E2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00563A8"/>
    <w:multiLevelType w:val="multilevel"/>
    <w:tmpl w:val="0F7C45C4"/>
    <w:lvl w:ilvl="0">
      <w:start w:val="1"/>
      <w:numFmt w:val="decimal"/>
      <w:pStyle w:val="Opmaakprofiel18"/>
      <w:lvlText w:val="%1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272"/>
        </w:tabs>
        <w:ind w:left="272" w:hanging="272"/>
      </w:pPr>
      <w:rPr>
        <w:rFonts w:cs="Times New Roman" w:hint="default"/>
      </w:rPr>
    </w:lvl>
    <w:lvl w:ilvl="2">
      <w:start w:val="1"/>
      <w:numFmt w:val="decimal"/>
      <w:lvlText w:val="%3.2.3"/>
      <w:lvlJc w:val="left"/>
      <w:pPr>
        <w:tabs>
          <w:tab w:val="num" w:pos="463"/>
        </w:tabs>
        <w:ind w:left="463" w:hanging="437"/>
      </w:pPr>
      <w:rPr>
        <w:rFonts w:ascii="Utopia" w:hAnsi="Utopia" w:cs="Times New Roman" w:hint="default"/>
        <w:bCs/>
        <w:iCs/>
        <w:dstrike w:val="0"/>
        <w:color w:val="auto"/>
        <w:w w:val="100"/>
        <w:kern w:val="0"/>
        <w:position w:val="0"/>
        <w:sz w:val="20"/>
        <w:effect w:val="none"/>
      </w:rPr>
    </w:lvl>
    <w:lvl w:ilvl="3">
      <w:start w:val="1"/>
      <w:numFmt w:val="none"/>
      <w:lvlText w:val=""/>
      <w:lvlJc w:val="left"/>
      <w:pPr>
        <w:tabs>
          <w:tab w:val="num" w:pos="601"/>
        </w:tabs>
        <w:ind w:left="601" w:hanging="601"/>
      </w:pPr>
      <w:rPr>
        <w:rFonts w:cs="Times New Roman" w:hint="default"/>
      </w:rPr>
    </w:lvl>
    <w:lvl w:ilvl="4">
      <w:start w:val="1"/>
      <w:numFmt w:val="decimal"/>
      <w:lvlText w:val="%2.%3.%4.%5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5">
      <w:start w:val="1"/>
      <w:numFmt w:val="decimal"/>
      <w:lvlText w:val="%2.%3.%4.%5.%6"/>
      <w:lvlJc w:val="left"/>
      <w:pPr>
        <w:tabs>
          <w:tab w:val="num" w:pos="930"/>
        </w:tabs>
        <w:ind w:left="930" w:hanging="930"/>
      </w:pPr>
      <w:rPr>
        <w:rFonts w:cs="Times New Roman" w:hint="default"/>
      </w:rPr>
    </w:lvl>
    <w:lvl w:ilvl="6">
      <w:start w:val="1"/>
      <w:numFmt w:val="decimal"/>
      <w:lvlText w:val="%2.%3.%4.%5.%6.%7"/>
      <w:lvlJc w:val="left"/>
      <w:pPr>
        <w:tabs>
          <w:tab w:val="num" w:pos="1094"/>
        </w:tabs>
        <w:ind w:left="1094" w:hanging="1094"/>
      </w:pPr>
      <w:rPr>
        <w:rFonts w:cs="Times New Roman" w:hint="default"/>
      </w:rPr>
    </w:lvl>
    <w:lvl w:ilvl="7">
      <w:start w:val="1"/>
      <w:numFmt w:val="decimal"/>
      <w:lvlText w:val="%2.%3.%4.%5.%6.%7.%8"/>
      <w:lvlJc w:val="left"/>
      <w:pPr>
        <w:tabs>
          <w:tab w:val="num" w:pos="1259"/>
        </w:tabs>
        <w:ind w:left="1259" w:hanging="1259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2" w15:restartNumberingAfterBreak="0">
    <w:nsid w:val="60195B82"/>
    <w:multiLevelType w:val="hybridMultilevel"/>
    <w:tmpl w:val="D4D8FE8E"/>
    <w:lvl w:ilvl="0" w:tplc="BA84E1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011CE8"/>
    <w:multiLevelType w:val="hybridMultilevel"/>
    <w:tmpl w:val="4C3E33A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CE5755"/>
    <w:multiLevelType w:val="singleLevel"/>
    <w:tmpl w:val="640C8B50"/>
    <w:lvl w:ilvl="0">
      <w:start w:val="1"/>
      <w:numFmt w:val="upperLetter"/>
      <w:pStyle w:val="Opsommingalfabet"/>
      <w:lvlText w:val="%1)"/>
      <w:lvlJc w:val="left"/>
      <w:pPr>
        <w:tabs>
          <w:tab w:val="num" w:pos="1030"/>
        </w:tabs>
        <w:ind w:left="1021" w:hanging="454"/>
      </w:pPr>
      <w:rPr>
        <w:rFonts w:cs="Times New Roman" w:hint="default"/>
      </w:rPr>
    </w:lvl>
  </w:abstractNum>
  <w:abstractNum w:abstractNumId="35" w15:restartNumberingAfterBreak="0">
    <w:nsid w:val="657C05AF"/>
    <w:multiLevelType w:val="hybridMultilevel"/>
    <w:tmpl w:val="7A2AFCF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D692946"/>
    <w:multiLevelType w:val="hybridMultilevel"/>
    <w:tmpl w:val="E068B322"/>
    <w:lvl w:ilvl="0" w:tplc="95B84DDA">
      <w:start w:val="1"/>
      <w:numFmt w:val="bullet"/>
      <w:pStyle w:val="opsomming0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C15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9E6B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E80D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6A88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FAA65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62C1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2DE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1EC8B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3D1857"/>
    <w:multiLevelType w:val="singleLevel"/>
    <w:tmpl w:val="3DE601BC"/>
    <w:lvl w:ilvl="0">
      <w:start w:val="1"/>
      <w:numFmt w:val="bullet"/>
      <w:pStyle w:val="opsommingChar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8" w15:restartNumberingAfterBreak="0">
    <w:nsid w:val="75517271"/>
    <w:multiLevelType w:val="hybridMultilevel"/>
    <w:tmpl w:val="3D822B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837B78"/>
    <w:multiLevelType w:val="multilevel"/>
    <w:tmpl w:val="FB020190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0" w15:restartNumberingAfterBreak="0">
    <w:nsid w:val="784D7CDA"/>
    <w:multiLevelType w:val="hybridMultilevel"/>
    <w:tmpl w:val="3E0833F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85F2259"/>
    <w:multiLevelType w:val="hybridMultilevel"/>
    <w:tmpl w:val="BF6663FA"/>
    <w:lvl w:ilvl="0" w:tplc="431630C0">
      <w:start w:val="1"/>
      <w:numFmt w:val="bullet"/>
      <w:pStyle w:val="OpmaakprofielMetopsommingstekensSymbolsymbool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EA82D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769B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78E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E94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DFAEF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C89D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06EB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E3207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AC1D93"/>
    <w:multiLevelType w:val="hybridMultilevel"/>
    <w:tmpl w:val="943E8C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4"/>
  </w:num>
  <w:num w:numId="3">
    <w:abstractNumId w:val="37"/>
  </w:num>
  <w:num w:numId="4">
    <w:abstractNumId w:val="10"/>
  </w:num>
  <w:num w:numId="5">
    <w:abstractNumId w:val="19"/>
  </w:num>
  <w:num w:numId="6">
    <w:abstractNumId w:val="41"/>
  </w:num>
  <w:num w:numId="7">
    <w:abstractNumId w:val="30"/>
  </w:num>
  <w:num w:numId="8">
    <w:abstractNumId w:val="27"/>
  </w:num>
  <w:num w:numId="9">
    <w:abstractNumId w:val="36"/>
  </w:num>
  <w:num w:numId="10">
    <w:abstractNumId w:val="31"/>
  </w:num>
  <w:num w:numId="11">
    <w:abstractNumId w:val="24"/>
  </w:num>
  <w:num w:numId="12">
    <w:abstractNumId w:val="6"/>
  </w:num>
  <w:num w:numId="13">
    <w:abstractNumId w:val="23"/>
  </w:num>
  <w:num w:numId="14">
    <w:abstractNumId w:val="42"/>
  </w:num>
  <w:num w:numId="15">
    <w:abstractNumId w:val="20"/>
  </w:num>
  <w:num w:numId="16">
    <w:abstractNumId w:val="39"/>
  </w:num>
  <w:num w:numId="17">
    <w:abstractNumId w:val="7"/>
  </w:num>
  <w:num w:numId="18">
    <w:abstractNumId w:val="4"/>
  </w:num>
  <w:num w:numId="19">
    <w:abstractNumId w:val="17"/>
  </w:num>
  <w:num w:numId="20">
    <w:abstractNumId w:val="33"/>
  </w:num>
  <w:num w:numId="21">
    <w:abstractNumId w:val="9"/>
  </w:num>
  <w:num w:numId="22">
    <w:abstractNumId w:val="8"/>
  </w:num>
  <w:num w:numId="23">
    <w:abstractNumId w:val="29"/>
  </w:num>
  <w:num w:numId="24">
    <w:abstractNumId w:val="32"/>
  </w:num>
  <w:num w:numId="25">
    <w:abstractNumId w:val="11"/>
  </w:num>
  <w:num w:numId="26">
    <w:abstractNumId w:val="16"/>
  </w:num>
  <w:num w:numId="27">
    <w:abstractNumId w:val="2"/>
  </w:num>
  <w:num w:numId="28">
    <w:abstractNumId w:val="21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</w:num>
  <w:num w:numId="31">
    <w:abstractNumId w:val="22"/>
  </w:num>
  <w:num w:numId="32">
    <w:abstractNumId w:val="12"/>
  </w:num>
  <w:num w:numId="33">
    <w:abstractNumId w:val="18"/>
  </w:num>
  <w:num w:numId="34">
    <w:abstractNumId w:val="14"/>
  </w:num>
  <w:num w:numId="35">
    <w:abstractNumId w:val="43"/>
  </w:num>
  <w:num w:numId="36">
    <w:abstractNumId w:val="38"/>
  </w:num>
  <w:num w:numId="37">
    <w:abstractNumId w:val="15"/>
  </w:num>
  <w:num w:numId="38">
    <w:abstractNumId w:val="21"/>
  </w:num>
  <w:num w:numId="39">
    <w:abstractNumId w:val="3"/>
  </w:num>
  <w:num w:numId="40">
    <w:abstractNumId w:val="26"/>
  </w:num>
  <w:num w:numId="41">
    <w:abstractNumId w:val="13"/>
  </w:num>
  <w:num w:numId="42">
    <w:abstractNumId w:val="25"/>
  </w:num>
  <w:num w:numId="43">
    <w:abstractNumId w:val="1"/>
  </w:num>
  <w:num w:numId="44">
    <w:abstractNumId w:val="4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5E76"/>
    <w:rsid w:val="0000029C"/>
    <w:rsid w:val="00000B54"/>
    <w:rsid w:val="000014DB"/>
    <w:rsid w:val="00001926"/>
    <w:rsid w:val="00001AF3"/>
    <w:rsid w:val="00001E22"/>
    <w:rsid w:val="00001F10"/>
    <w:rsid w:val="000026FC"/>
    <w:rsid w:val="000035BB"/>
    <w:rsid w:val="000048C8"/>
    <w:rsid w:val="000054C2"/>
    <w:rsid w:val="00005851"/>
    <w:rsid w:val="00006459"/>
    <w:rsid w:val="000064EF"/>
    <w:rsid w:val="00006AA9"/>
    <w:rsid w:val="00007F9D"/>
    <w:rsid w:val="0001043C"/>
    <w:rsid w:val="000112E6"/>
    <w:rsid w:val="00011B7B"/>
    <w:rsid w:val="0001210C"/>
    <w:rsid w:val="0001220C"/>
    <w:rsid w:val="000126CE"/>
    <w:rsid w:val="00012BB5"/>
    <w:rsid w:val="00013826"/>
    <w:rsid w:val="00013B75"/>
    <w:rsid w:val="00014213"/>
    <w:rsid w:val="00014448"/>
    <w:rsid w:val="00014862"/>
    <w:rsid w:val="00015AAA"/>
    <w:rsid w:val="000176D3"/>
    <w:rsid w:val="0002127C"/>
    <w:rsid w:val="0002174A"/>
    <w:rsid w:val="00021D28"/>
    <w:rsid w:val="00022EFC"/>
    <w:rsid w:val="00023108"/>
    <w:rsid w:val="0002397F"/>
    <w:rsid w:val="000245A4"/>
    <w:rsid w:val="00024A20"/>
    <w:rsid w:val="00024D5C"/>
    <w:rsid w:val="000259C8"/>
    <w:rsid w:val="00025F97"/>
    <w:rsid w:val="00025FC7"/>
    <w:rsid w:val="00026298"/>
    <w:rsid w:val="000307EE"/>
    <w:rsid w:val="000308DB"/>
    <w:rsid w:val="0003102B"/>
    <w:rsid w:val="00031F7A"/>
    <w:rsid w:val="000323B9"/>
    <w:rsid w:val="00032B2D"/>
    <w:rsid w:val="000333FA"/>
    <w:rsid w:val="000337E5"/>
    <w:rsid w:val="00034022"/>
    <w:rsid w:val="00034176"/>
    <w:rsid w:val="000355DD"/>
    <w:rsid w:val="00036523"/>
    <w:rsid w:val="00036709"/>
    <w:rsid w:val="000372AC"/>
    <w:rsid w:val="00040384"/>
    <w:rsid w:val="000403F1"/>
    <w:rsid w:val="00040EEB"/>
    <w:rsid w:val="00041412"/>
    <w:rsid w:val="00041D9F"/>
    <w:rsid w:val="0004321D"/>
    <w:rsid w:val="00043273"/>
    <w:rsid w:val="000434E5"/>
    <w:rsid w:val="000435E6"/>
    <w:rsid w:val="000437C5"/>
    <w:rsid w:val="00044792"/>
    <w:rsid w:val="00045122"/>
    <w:rsid w:val="00045530"/>
    <w:rsid w:val="00045552"/>
    <w:rsid w:val="00045A10"/>
    <w:rsid w:val="00046539"/>
    <w:rsid w:val="00046B72"/>
    <w:rsid w:val="00046C0A"/>
    <w:rsid w:val="000470A0"/>
    <w:rsid w:val="000478B9"/>
    <w:rsid w:val="00047DC1"/>
    <w:rsid w:val="00050823"/>
    <w:rsid w:val="00051660"/>
    <w:rsid w:val="00052079"/>
    <w:rsid w:val="00052105"/>
    <w:rsid w:val="000544E8"/>
    <w:rsid w:val="00054ED1"/>
    <w:rsid w:val="000556E9"/>
    <w:rsid w:val="00055B0D"/>
    <w:rsid w:val="000604DD"/>
    <w:rsid w:val="00060C5B"/>
    <w:rsid w:val="00061337"/>
    <w:rsid w:val="00065582"/>
    <w:rsid w:val="000662DB"/>
    <w:rsid w:val="00070387"/>
    <w:rsid w:val="000708D0"/>
    <w:rsid w:val="00070B3D"/>
    <w:rsid w:val="00071CA6"/>
    <w:rsid w:val="0007233D"/>
    <w:rsid w:val="0007259C"/>
    <w:rsid w:val="000727BC"/>
    <w:rsid w:val="0007288D"/>
    <w:rsid w:val="00074B1B"/>
    <w:rsid w:val="00075CA1"/>
    <w:rsid w:val="00077957"/>
    <w:rsid w:val="00080C37"/>
    <w:rsid w:val="00081C9B"/>
    <w:rsid w:val="00083010"/>
    <w:rsid w:val="00083CD9"/>
    <w:rsid w:val="00085147"/>
    <w:rsid w:val="000863F2"/>
    <w:rsid w:val="000869E8"/>
    <w:rsid w:val="00086CB5"/>
    <w:rsid w:val="00086EA7"/>
    <w:rsid w:val="00087666"/>
    <w:rsid w:val="00087CCB"/>
    <w:rsid w:val="000901E0"/>
    <w:rsid w:val="00090493"/>
    <w:rsid w:val="000905DF"/>
    <w:rsid w:val="0009109C"/>
    <w:rsid w:val="00094453"/>
    <w:rsid w:val="00094551"/>
    <w:rsid w:val="00094A82"/>
    <w:rsid w:val="00094D1D"/>
    <w:rsid w:val="00095755"/>
    <w:rsid w:val="00095EBE"/>
    <w:rsid w:val="0009657A"/>
    <w:rsid w:val="00097328"/>
    <w:rsid w:val="000A0856"/>
    <w:rsid w:val="000A0C98"/>
    <w:rsid w:val="000A1092"/>
    <w:rsid w:val="000A1240"/>
    <w:rsid w:val="000A13EB"/>
    <w:rsid w:val="000A227C"/>
    <w:rsid w:val="000A3243"/>
    <w:rsid w:val="000A36E6"/>
    <w:rsid w:val="000A65CB"/>
    <w:rsid w:val="000A6CE0"/>
    <w:rsid w:val="000A6FFF"/>
    <w:rsid w:val="000A703D"/>
    <w:rsid w:val="000A745F"/>
    <w:rsid w:val="000B095F"/>
    <w:rsid w:val="000B1468"/>
    <w:rsid w:val="000B2548"/>
    <w:rsid w:val="000B2673"/>
    <w:rsid w:val="000B291D"/>
    <w:rsid w:val="000B3664"/>
    <w:rsid w:val="000B4647"/>
    <w:rsid w:val="000B4FA3"/>
    <w:rsid w:val="000C1009"/>
    <w:rsid w:val="000C1A06"/>
    <w:rsid w:val="000C28C6"/>
    <w:rsid w:val="000C28E6"/>
    <w:rsid w:val="000C4133"/>
    <w:rsid w:val="000C421D"/>
    <w:rsid w:val="000C6743"/>
    <w:rsid w:val="000D0B6B"/>
    <w:rsid w:val="000D0D29"/>
    <w:rsid w:val="000D1365"/>
    <w:rsid w:val="000D136E"/>
    <w:rsid w:val="000D1E1B"/>
    <w:rsid w:val="000D2C76"/>
    <w:rsid w:val="000D2FC3"/>
    <w:rsid w:val="000D38D2"/>
    <w:rsid w:val="000D50E4"/>
    <w:rsid w:val="000D5969"/>
    <w:rsid w:val="000D6BCC"/>
    <w:rsid w:val="000D727A"/>
    <w:rsid w:val="000D7D89"/>
    <w:rsid w:val="000E1577"/>
    <w:rsid w:val="000E24BF"/>
    <w:rsid w:val="000E2C72"/>
    <w:rsid w:val="000E4A01"/>
    <w:rsid w:val="000F192A"/>
    <w:rsid w:val="000F22C1"/>
    <w:rsid w:val="000F269E"/>
    <w:rsid w:val="000F2DC3"/>
    <w:rsid w:val="000F3514"/>
    <w:rsid w:val="000F3544"/>
    <w:rsid w:val="000F5F7E"/>
    <w:rsid w:val="000F7382"/>
    <w:rsid w:val="000F7A1F"/>
    <w:rsid w:val="001005CA"/>
    <w:rsid w:val="00100EF7"/>
    <w:rsid w:val="001025FD"/>
    <w:rsid w:val="00102623"/>
    <w:rsid w:val="0010279A"/>
    <w:rsid w:val="00103B83"/>
    <w:rsid w:val="00105D61"/>
    <w:rsid w:val="00105FAC"/>
    <w:rsid w:val="00106189"/>
    <w:rsid w:val="0010639E"/>
    <w:rsid w:val="001065A2"/>
    <w:rsid w:val="001069BF"/>
    <w:rsid w:val="00106B35"/>
    <w:rsid w:val="001074BE"/>
    <w:rsid w:val="00107781"/>
    <w:rsid w:val="0010785C"/>
    <w:rsid w:val="00110D5D"/>
    <w:rsid w:val="00110EC4"/>
    <w:rsid w:val="00111460"/>
    <w:rsid w:val="00111FF7"/>
    <w:rsid w:val="001122BD"/>
    <w:rsid w:val="00112E8E"/>
    <w:rsid w:val="0011315C"/>
    <w:rsid w:val="00113C3D"/>
    <w:rsid w:val="0011501E"/>
    <w:rsid w:val="00115E9B"/>
    <w:rsid w:val="001178D4"/>
    <w:rsid w:val="00121376"/>
    <w:rsid w:val="0012180B"/>
    <w:rsid w:val="001218D6"/>
    <w:rsid w:val="001229E2"/>
    <w:rsid w:val="00122F97"/>
    <w:rsid w:val="00123C29"/>
    <w:rsid w:val="001253D5"/>
    <w:rsid w:val="001255CD"/>
    <w:rsid w:val="001256AE"/>
    <w:rsid w:val="00125D84"/>
    <w:rsid w:val="00126BF3"/>
    <w:rsid w:val="00126C0D"/>
    <w:rsid w:val="00127D46"/>
    <w:rsid w:val="00131535"/>
    <w:rsid w:val="001316A0"/>
    <w:rsid w:val="00132058"/>
    <w:rsid w:val="00132823"/>
    <w:rsid w:val="0013332F"/>
    <w:rsid w:val="0013334D"/>
    <w:rsid w:val="00133527"/>
    <w:rsid w:val="00134C25"/>
    <w:rsid w:val="00135D47"/>
    <w:rsid w:val="001370BC"/>
    <w:rsid w:val="00137907"/>
    <w:rsid w:val="0013796A"/>
    <w:rsid w:val="00141550"/>
    <w:rsid w:val="00141F9A"/>
    <w:rsid w:val="00143330"/>
    <w:rsid w:val="00143F6B"/>
    <w:rsid w:val="00144C4F"/>
    <w:rsid w:val="00146ABB"/>
    <w:rsid w:val="00146B51"/>
    <w:rsid w:val="001471F8"/>
    <w:rsid w:val="001478CB"/>
    <w:rsid w:val="001511C7"/>
    <w:rsid w:val="00151298"/>
    <w:rsid w:val="00152316"/>
    <w:rsid w:val="00152D90"/>
    <w:rsid w:val="00154F98"/>
    <w:rsid w:val="00155506"/>
    <w:rsid w:val="00155EC9"/>
    <w:rsid w:val="00157A1D"/>
    <w:rsid w:val="00157F3E"/>
    <w:rsid w:val="00160CCC"/>
    <w:rsid w:val="001611D7"/>
    <w:rsid w:val="00161423"/>
    <w:rsid w:val="00162F29"/>
    <w:rsid w:val="001632C0"/>
    <w:rsid w:val="00163532"/>
    <w:rsid w:val="00163A62"/>
    <w:rsid w:val="001641ED"/>
    <w:rsid w:val="00165997"/>
    <w:rsid w:val="001667EB"/>
    <w:rsid w:val="00167E4E"/>
    <w:rsid w:val="00170192"/>
    <w:rsid w:val="00170C44"/>
    <w:rsid w:val="0017247C"/>
    <w:rsid w:val="00172ACD"/>
    <w:rsid w:val="00173503"/>
    <w:rsid w:val="00173A8E"/>
    <w:rsid w:val="00173D9C"/>
    <w:rsid w:val="0017411D"/>
    <w:rsid w:val="00174C40"/>
    <w:rsid w:val="00174D7B"/>
    <w:rsid w:val="00174DEA"/>
    <w:rsid w:val="00174E2B"/>
    <w:rsid w:val="0017501E"/>
    <w:rsid w:val="00175616"/>
    <w:rsid w:val="001762B5"/>
    <w:rsid w:val="00176C6D"/>
    <w:rsid w:val="00176EE4"/>
    <w:rsid w:val="0017740B"/>
    <w:rsid w:val="00177E93"/>
    <w:rsid w:val="0018112B"/>
    <w:rsid w:val="00181E98"/>
    <w:rsid w:val="00182DFB"/>
    <w:rsid w:val="00184468"/>
    <w:rsid w:val="001846F0"/>
    <w:rsid w:val="0018482A"/>
    <w:rsid w:val="00186661"/>
    <w:rsid w:val="001873FB"/>
    <w:rsid w:val="00187CE6"/>
    <w:rsid w:val="00190DB5"/>
    <w:rsid w:val="001919AD"/>
    <w:rsid w:val="00192193"/>
    <w:rsid w:val="00192340"/>
    <w:rsid w:val="00193E1B"/>
    <w:rsid w:val="00194373"/>
    <w:rsid w:val="00194F06"/>
    <w:rsid w:val="00195004"/>
    <w:rsid w:val="001960D9"/>
    <w:rsid w:val="0019639D"/>
    <w:rsid w:val="00196634"/>
    <w:rsid w:val="00196739"/>
    <w:rsid w:val="0019772B"/>
    <w:rsid w:val="001A06AD"/>
    <w:rsid w:val="001A0F1F"/>
    <w:rsid w:val="001A1385"/>
    <w:rsid w:val="001A17A4"/>
    <w:rsid w:val="001A1AEC"/>
    <w:rsid w:val="001A1CC1"/>
    <w:rsid w:val="001A2C5D"/>
    <w:rsid w:val="001A3910"/>
    <w:rsid w:val="001A4295"/>
    <w:rsid w:val="001A4ABB"/>
    <w:rsid w:val="001A4C40"/>
    <w:rsid w:val="001A63F0"/>
    <w:rsid w:val="001A7252"/>
    <w:rsid w:val="001A7AD7"/>
    <w:rsid w:val="001A7E5E"/>
    <w:rsid w:val="001A7EF7"/>
    <w:rsid w:val="001B0C3C"/>
    <w:rsid w:val="001B1243"/>
    <w:rsid w:val="001B280B"/>
    <w:rsid w:val="001B297D"/>
    <w:rsid w:val="001B2C73"/>
    <w:rsid w:val="001B2C9A"/>
    <w:rsid w:val="001B418F"/>
    <w:rsid w:val="001B476D"/>
    <w:rsid w:val="001B4975"/>
    <w:rsid w:val="001B6784"/>
    <w:rsid w:val="001B6B6F"/>
    <w:rsid w:val="001B77C5"/>
    <w:rsid w:val="001B781D"/>
    <w:rsid w:val="001C012F"/>
    <w:rsid w:val="001C07B0"/>
    <w:rsid w:val="001C1C00"/>
    <w:rsid w:val="001C327B"/>
    <w:rsid w:val="001C3335"/>
    <w:rsid w:val="001C397E"/>
    <w:rsid w:val="001C40BB"/>
    <w:rsid w:val="001C482B"/>
    <w:rsid w:val="001C49C3"/>
    <w:rsid w:val="001C4A8A"/>
    <w:rsid w:val="001C51EF"/>
    <w:rsid w:val="001C5331"/>
    <w:rsid w:val="001C541E"/>
    <w:rsid w:val="001C731A"/>
    <w:rsid w:val="001C7750"/>
    <w:rsid w:val="001D0490"/>
    <w:rsid w:val="001D1B62"/>
    <w:rsid w:val="001D2786"/>
    <w:rsid w:val="001D29FC"/>
    <w:rsid w:val="001D44B7"/>
    <w:rsid w:val="001D4756"/>
    <w:rsid w:val="001D4E96"/>
    <w:rsid w:val="001D5632"/>
    <w:rsid w:val="001D698B"/>
    <w:rsid w:val="001D6E3F"/>
    <w:rsid w:val="001D770B"/>
    <w:rsid w:val="001D7FC9"/>
    <w:rsid w:val="001E034F"/>
    <w:rsid w:val="001E150F"/>
    <w:rsid w:val="001E1F25"/>
    <w:rsid w:val="001E31A2"/>
    <w:rsid w:val="001E37F5"/>
    <w:rsid w:val="001E384F"/>
    <w:rsid w:val="001E40B1"/>
    <w:rsid w:val="001E43B1"/>
    <w:rsid w:val="001E4D6B"/>
    <w:rsid w:val="001E5334"/>
    <w:rsid w:val="001E5777"/>
    <w:rsid w:val="001E591A"/>
    <w:rsid w:val="001E6812"/>
    <w:rsid w:val="001E6EDB"/>
    <w:rsid w:val="001E6F21"/>
    <w:rsid w:val="001E7069"/>
    <w:rsid w:val="001F01A1"/>
    <w:rsid w:val="001F127E"/>
    <w:rsid w:val="001F1D3A"/>
    <w:rsid w:val="001F23C5"/>
    <w:rsid w:val="001F314C"/>
    <w:rsid w:val="001F352D"/>
    <w:rsid w:val="001F41E9"/>
    <w:rsid w:val="001F4A54"/>
    <w:rsid w:val="001F57B7"/>
    <w:rsid w:val="001F6BAB"/>
    <w:rsid w:val="001F7F99"/>
    <w:rsid w:val="00200344"/>
    <w:rsid w:val="00200F18"/>
    <w:rsid w:val="00201220"/>
    <w:rsid w:val="00201D30"/>
    <w:rsid w:val="00202A66"/>
    <w:rsid w:val="0020360F"/>
    <w:rsid w:val="002058D4"/>
    <w:rsid w:val="002059D0"/>
    <w:rsid w:val="00205FA6"/>
    <w:rsid w:val="00206D4E"/>
    <w:rsid w:val="00206FA1"/>
    <w:rsid w:val="0020735B"/>
    <w:rsid w:val="00207419"/>
    <w:rsid w:val="00207878"/>
    <w:rsid w:val="00210B21"/>
    <w:rsid w:val="00210E92"/>
    <w:rsid w:val="00210E98"/>
    <w:rsid w:val="00211497"/>
    <w:rsid w:val="00211951"/>
    <w:rsid w:val="002120B8"/>
    <w:rsid w:val="00212585"/>
    <w:rsid w:val="00212706"/>
    <w:rsid w:val="002130ED"/>
    <w:rsid w:val="00214B8D"/>
    <w:rsid w:val="00214B99"/>
    <w:rsid w:val="002174CA"/>
    <w:rsid w:val="002178C1"/>
    <w:rsid w:val="002211A4"/>
    <w:rsid w:val="00222453"/>
    <w:rsid w:val="00223158"/>
    <w:rsid w:val="002233CB"/>
    <w:rsid w:val="00224087"/>
    <w:rsid w:val="00224F87"/>
    <w:rsid w:val="00225348"/>
    <w:rsid w:val="00225411"/>
    <w:rsid w:val="0022590A"/>
    <w:rsid w:val="00225EEE"/>
    <w:rsid w:val="002261C9"/>
    <w:rsid w:val="00226B55"/>
    <w:rsid w:val="0022743E"/>
    <w:rsid w:val="0022772D"/>
    <w:rsid w:val="0022796F"/>
    <w:rsid w:val="00227AD0"/>
    <w:rsid w:val="00227E94"/>
    <w:rsid w:val="00230251"/>
    <w:rsid w:val="0023061A"/>
    <w:rsid w:val="00230BA2"/>
    <w:rsid w:val="00232B2B"/>
    <w:rsid w:val="0023317E"/>
    <w:rsid w:val="002333C0"/>
    <w:rsid w:val="002338CD"/>
    <w:rsid w:val="00234B61"/>
    <w:rsid w:val="00235834"/>
    <w:rsid w:val="002358C1"/>
    <w:rsid w:val="00235E39"/>
    <w:rsid w:val="00236074"/>
    <w:rsid w:val="002361F6"/>
    <w:rsid w:val="00237EB7"/>
    <w:rsid w:val="00237FE4"/>
    <w:rsid w:val="002400C2"/>
    <w:rsid w:val="002400EE"/>
    <w:rsid w:val="00241E37"/>
    <w:rsid w:val="00242686"/>
    <w:rsid w:val="002429C0"/>
    <w:rsid w:val="00243B76"/>
    <w:rsid w:val="0024422B"/>
    <w:rsid w:val="00244FFF"/>
    <w:rsid w:val="0024505C"/>
    <w:rsid w:val="00245E76"/>
    <w:rsid w:val="00246861"/>
    <w:rsid w:val="002469E7"/>
    <w:rsid w:val="00246CBB"/>
    <w:rsid w:val="00247407"/>
    <w:rsid w:val="002474FF"/>
    <w:rsid w:val="00250582"/>
    <w:rsid w:val="00250991"/>
    <w:rsid w:val="00250995"/>
    <w:rsid w:val="00251C68"/>
    <w:rsid w:val="0025232C"/>
    <w:rsid w:val="0025325B"/>
    <w:rsid w:val="0025326A"/>
    <w:rsid w:val="0025356A"/>
    <w:rsid w:val="0025409F"/>
    <w:rsid w:val="0025426B"/>
    <w:rsid w:val="002548AA"/>
    <w:rsid w:val="00254FE2"/>
    <w:rsid w:val="00255025"/>
    <w:rsid w:val="00255245"/>
    <w:rsid w:val="00256085"/>
    <w:rsid w:val="002560DF"/>
    <w:rsid w:val="00256BC8"/>
    <w:rsid w:val="00257632"/>
    <w:rsid w:val="002577BD"/>
    <w:rsid w:val="002605CB"/>
    <w:rsid w:val="00262DB0"/>
    <w:rsid w:val="00262E9B"/>
    <w:rsid w:val="00263AAF"/>
    <w:rsid w:val="00263DF5"/>
    <w:rsid w:val="002662B7"/>
    <w:rsid w:val="00266D5A"/>
    <w:rsid w:val="0027022F"/>
    <w:rsid w:val="002705C7"/>
    <w:rsid w:val="00270AA2"/>
    <w:rsid w:val="00270BD0"/>
    <w:rsid w:val="0027194F"/>
    <w:rsid w:val="0027201F"/>
    <w:rsid w:val="0027334E"/>
    <w:rsid w:val="00274916"/>
    <w:rsid w:val="00274923"/>
    <w:rsid w:val="00274FB0"/>
    <w:rsid w:val="0027527C"/>
    <w:rsid w:val="002756CA"/>
    <w:rsid w:val="00277AFF"/>
    <w:rsid w:val="00277C28"/>
    <w:rsid w:val="00277E97"/>
    <w:rsid w:val="002816F7"/>
    <w:rsid w:val="002821FC"/>
    <w:rsid w:val="002822D5"/>
    <w:rsid w:val="002826CD"/>
    <w:rsid w:val="00282DB1"/>
    <w:rsid w:val="0028478D"/>
    <w:rsid w:val="00286F66"/>
    <w:rsid w:val="0028736B"/>
    <w:rsid w:val="00291506"/>
    <w:rsid w:val="00291703"/>
    <w:rsid w:val="00291A67"/>
    <w:rsid w:val="00292564"/>
    <w:rsid w:val="00292B0F"/>
    <w:rsid w:val="0029323C"/>
    <w:rsid w:val="00295940"/>
    <w:rsid w:val="00296473"/>
    <w:rsid w:val="0029722B"/>
    <w:rsid w:val="0029739D"/>
    <w:rsid w:val="002974B5"/>
    <w:rsid w:val="002A0C09"/>
    <w:rsid w:val="002A123D"/>
    <w:rsid w:val="002A2573"/>
    <w:rsid w:val="002A2B6E"/>
    <w:rsid w:val="002A302B"/>
    <w:rsid w:val="002A46CC"/>
    <w:rsid w:val="002A49B9"/>
    <w:rsid w:val="002A5207"/>
    <w:rsid w:val="002A5AAA"/>
    <w:rsid w:val="002A5B28"/>
    <w:rsid w:val="002A6E8E"/>
    <w:rsid w:val="002B0407"/>
    <w:rsid w:val="002B05A8"/>
    <w:rsid w:val="002B0DD5"/>
    <w:rsid w:val="002B1A95"/>
    <w:rsid w:val="002B34AA"/>
    <w:rsid w:val="002B35A0"/>
    <w:rsid w:val="002B4008"/>
    <w:rsid w:val="002B4FD2"/>
    <w:rsid w:val="002B6EF2"/>
    <w:rsid w:val="002B6FBB"/>
    <w:rsid w:val="002B712A"/>
    <w:rsid w:val="002B7238"/>
    <w:rsid w:val="002C0175"/>
    <w:rsid w:val="002C0F28"/>
    <w:rsid w:val="002C1164"/>
    <w:rsid w:val="002C1C86"/>
    <w:rsid w:val="002C1D2B"/>
    <w:rsid w:val="002C2197"/>
    <w:rsid w:val="002C22C5"/>
    <w:rsid w:val="002C3126"/>
    <w:rsid w:val="002C3FC8"/>
    <w:rsid w:val="002C4263"/>
    <w:rsid w:val="002C4629"/>
    <w:rsid w:val="002C463B"/>
    <w:rsid w:val="002C4EA0"/>
    <w:rsid w:val="002C5431"/>
    <w:rsid w:val="002C54D0"/>
    <w:rsid w:val="002C61D2"/>
    <w:rsid w:val="002C6721"/>
    <w:rsid w:val="002C67C4"/>
    <w:rsid w:val="002C6E0B"/>
    <w:rsid w:val="002C73B2"/>
    <w:rsid w:val="002C74AC"/>
    <w:rsid w:val="002D0CF1"/>
    <w:rsid w:val="002D13F1"/>
    <w:rsid w:val="002D2BF8"/>
    <w:rsid w:val="002D2C35"/>
    <w:rsid w:val="002D3395"/>
    <w:rsid w:val="002D376F"/>
    <w:rsid w:val="002D3953"/>
    <w:rsid w:val="002D47DF"/>
    <w:rsid w:val="002D5590"/>
    <w:rsid w:val="002D609C"/>
    <w:rsid w:val="002D753A"/>
    <w:rsid w:val="002D75EB"/>
    <w:rsid w:val="002E0D3F"/>
    <w:rsid w:val="002E0E9A"/>
    <w:rsid w:val="002E18D1"/>
    <w:rsid w:val="002E1AF4"/>
    <w:rsid w:val="002E2576"/>
    <w:rsid w:val="002E2FD8"/>
    <w:rsid w:val="002E4FDB"/>
    <w:rsid w:val="002E5E30"/>
    <w:rsid w:val="002E611A"/>
    <w:rsid w:val="002F03F2"/>
    <w:rsid w:val="002F06FE"/>
    <w:rsid w:val="002F09C6"/>
    <w:rsid w:val="002F10E4"/>
    <w:rsid w:val="002F2450"/>
    <w:rsid w:val="002F277B"/>
    <w:rsid w:val="002F27B7"/>
    <w:rsid w:val="002F3D73"/>
    <w:rsid w:val="002F3E2D"/>
    <w:rsid w:val="002F4A97"/>
    <w:rsid w:val="002F4D3A"/>
    <w:rsid w:val="002F5290"/>
    <w:rsid w:val="002F52B2"/>
    <w:rsid w:val="002F57F1"/>
    <w:rsid w:val="002F5A11"/>
    <w:rsid w:val="002F5C09"/>
    <w:rsid w:val="002F7A31"/>
    <w:rsid w:val="002F7E28"/>
    <w:rsid w:val="00300007"/>
    <w:rsid w:val="003001BA"/>
    <w:rsid w:val="00300999"/>
    <w:rsid w:val="00300ABD"/>
    <w:rsid w:val="00300FE8"/>
    <w:rsid w:val="00301759"/>
    <w:rsid w:val="003019D5"/>
    <w:rsid w:val="00301F33"/>
    <w:rsid w:val="00301F3E"/>
    <w:rsid w:val="00302B5B"/>
    <w:rsid w:val="00302ECB"/>
    <w:rsid w:val="00303966"/>
    <w:rsid w:val="00303FF7"/>
    <w:rsid w:val="003041DE"/>
    <w:rsid w:val="00304865"/>
    <w:rsid w:val="0030573D"/>
    <w:rsid w:val="003067E6"/>
    <w:rsid w:val="00306F10"/>
    <w:rsid w:val="003072AE"/>
    <w:rsid w:val="00307E34"/>
    <w:rsid w:val="00310DC5"/>
    <w:rsid w:val="00311300"/>
    <w:rsid w:val="003125FF"/>
    <w:rsid w:val="0031443F"/>
    <w:rsid w:val="00314DE2"/>
    <w:rsid w:val="0031554F"/>
    <w:rsid w:val="00315CF1"/>
    <w:rsid w:val="00315E54"/>
    <w:rsid w:val="00316D72"/>
    <w:rsid w:val="003171E2"/>
    <w:rsid w:val="00317944"/>
    <w:rsid w:val="00317A55"/>
    <w:rsid w:val="00317C48"/>
    <w:rsid w:val="003206B8"/>
    <w:rsid w:val="003208DE"/>
    <w:rsid w:val="003213EB"/>
    <w:rsid w:val="003214E9"/>
    <w:rsid w:val="0032222D"/>
    <w:rsid w:val="003237A0"/>
    <w:rsid w:val="003237E5"/>
    <w:rsid w:val="003243DB"/>
    <w:rsid w:val="003244CF"/>
    <w:rsid w:val="003245E4"/>
    <w:rsid w:val="00324FF4"/>
    <w:rsid w:val="00325D72"/>
    <w:rsid w:val="00325F1E"/>
    <w:rsid w:val="00325FE6"/>
    <w:rsid w:val="00327758"/>
    <w:rsid w:val="00327B1A"/>
    <w:rsid w:val="003300AC"/>
    <w:rsid w:val="00330BC2"/>
    <w:rsid w:val="00330F24"/>
    <w:rsid w:val="00331EA6"/>
    <w:rsid w:val="003337AF"/>
    <w:rsid w:val="003339DC"/>
    <w:rsid w:val="00333C08"/>
    <w:rsid w:val="00335B79"/>
    <w:rsid w:val="00336084"/>
    <w:rsid w:val="0033707E"/>
    <w:rsid w:val="00340716"/>
    <w:rsid w:val="00340D5E"/>
    <w:rsid w:val="00340EC0"/>
    <w:rsid w:val="00341B8C"/>
    <w:rsid w:val="00342508"/>
    <w:rsid w:val="0034413D"/>
    <w:rsid w:val="00345572"/>
    <w:rsid w:val="00345C4A"/>
    <w:rsid w:val="00346B1E"/>
    <w:rsid w:val="00346B80"/>
    <w:rsid w:val="00346DAC"/>
    <w:rsid w:val="00347AC5"/>
    <w:rsid w:val="00347BE7"/>
    <w:rsid w:val="00347C26"/>
    <w:rsid w:val="00347EAE"/>
    <w:rsid w:val="00347EB8"/>
    <w:rsid w:val="00350727"/>
    <w:rsid w:val="00353416"/>
    <w:rsid w:val="00353894"/>
    <w:rsid w:val="00354658"/>
    <w:rsid w:val="003546C1"/>
    <w:rsid w:val="0035533D"/>
    <w:rsid w:val="003556A9"/>
    <w:rsid w:val="0035571D"/>
    <w:rsid w:val="003600F8"/>
    <w:rsid w:val="00360E36"/>
    <w:rsid w:val="00361F7B"/>
    <w:rsid w:val="003622F7"/>
    <w:rsid w:val="00362CA4"/>
    <w:rsid w:val="003639DA"/>
    <w:rsid w:val="00363F03"/>
    <w:rsid w:val="00364247"/>
    <w:rsid w:val="0036427F"/>
    <w:rsid w:val="00364473"/>
    <w:rsid w:val="00364A28"/>
    <w:rsid w:val="00365C4A"/>
    <w:rsid w:val="00366C85"/>
    <w:rsid w:val="00366F35"/>
    <w:rsid w:val="00367042"/>
    <w:rsid w:val="00367AAB"/>
    <w:rsid w:val="00367F0B"/>
    <w:rsid w:val="003705A2"/>
    <w:rsid w:val="00370B15"/>
    <w:rsid w:val="00370D05"/>
    <w:rsid w:val="00371A2E"/>
    <w:rsid w:val="00371C7C"/>
    <w:rsid w:val="00372BB1"/>
    <w:rsid w:val="00372D9D"/>
    <w:rsid w:val="00373F5B"/>
    <w:rsid w:val="003757D8"/>
    <w:rsid w:val="0037739E"/>
    <w:rsid w:val="003813B5"/>
    <w:rsid w:val="00381C97"/>
    <w:rsid w:val="00382B11"/>
    <w:rsid w:val="00383018"/>
    <w:rsid w:val="003836AE"/>
    <w:rsid w:val="003839C1"/>
    <w:rsid w:val="00383ABD"/>
    <w:rsid w:val="00383C38"/>
    <w:rsid w:val="003840AE"/>
    <w:rsid w:val="003842C4"/>
    <w:rsid w:val="00385987"/>
    <w:rsid w:val="00385D74"/>
    <w:rsid w:val="003863AE"/>
    <w:rsid w:val="00386A12"/>
    <w:rsid w:val="00386E16"/>
    <w:rsid w:val="00387150"/>
    <w:rsid w:val="00387758"/>
    <w:rsid w:val="00387D4A"/>
    <w:rsid w:val="00387F8C"/>
    <w:rsid w:val="003900C5"/>
    <w:rsid w:val="0039053A"/>
    <w:rsid w:val="003908C3"/>
    <w:rsid w:val="003913BF"/>
    <w:rsid w:val="00391CFC"/>
    <w:rsid w:val="00393E7D"/>
    <w:rsid w:val="0039584A"/>
    <w:rsid w:val="0039596F"/>
    <w:rsid w:val="00396583"/>
    <w:rsid w:val="0039662F"/>
    <w:rsid w:val="00397C87"/>
    <w:rsid w:val="003A044D"/>
    <w:rsid w:val="003A086A"/>
    <w:rsid w:val="003A0E13"/>
    <w:rsid w:val="003A0E37"/>
    <w:rsid w:val="003A171C"/>
    <w:rsid w:val="003A1887"/>
    <w:rsid w:val="003A1B36"/>
    <w:rsid w:val="003A1BA9"/>
    <w:rsid w:val="003A2587"/>
    <w:rsid w:val="003A3315"/>
    <w:rsid w:val="003A5529"/>
    <w:rsid w:val="003A60A8"/>
    <w:rsid w:val="003A73B9"/>
    <w:rsid w:val="003B020C"/>
    <w:rsid w:val="003B0677"/>
    <w:rsid w:val="003B0884"/>
    <w:rsid w:val="003B10D2"/>
    <w:rsid w:val="003B3390"/>
    <w:rsid w:val="003B4111"/>
    <w:rsid w:val="003B5878"/>
    <w:rsid w:val="003B5B1C"/>
    <w:rsid w:val="003B5D87"/>
    <w:rsid w:val="003B618D"/>
    <w:rsid w:val="003B6B8F"/>
    <w:rsid w:val="003B7C5B"/>
    <w:rsid w:val="003C1DFE"/>
    <w:rsid w:val="003C2139"/>
    <w:rsid w:val="003C233D"/>
    <w:rsid w:val="003C31FE"/>
    <w:rsid w:val="003C3AAC"/>
    <w:rsid w:val="003C5A4A"/>
    <w:rsid w:val="003C6711"/>
    <w:rsid w:val="003C73F4"/>
    <w:rsid w:val="003C7464"/>
    <w:rsid w:val="003C7AA6"/>
    <w:rsid w:val="003D0CDC"/>
    <w:rsid w:val="003D12C7"/>
    <w:rsid w:val="003D28A8"/>
    <w:rsid w:val="003D3021"/>
    <w:rsid w:val="003D3BCF"/>
    <w:rsid w:val="003D3DB1"/>
    <w:rsid w:val="003D40E8"/>
    <w:rsid w:val="003D4CC9"/>
    <w:rsid w:val="003D56EE"/>
    <w:rsid w:val="003D5893"/>
    <w:rsid w:val="003D6322"/>
    <w:rsid w:val="003D637F"/>
    <w:rsid w:val="003D689A"/>
    <w:rsid w:val="003D7317"/>
    <w:rsid w:val="003D7815"/>
    <w:rsid w:val="003E0D2B"/>
    <w:rsid w:val="003E0EAC"/>
    <w:rsid w:val="003E1CDC"/>
    <w:rsid w:val="003E296B"/>
    <w:rsid w:val="003E4ED0"/>
    <w:rsid w:val="003E4F76"/>
    <w:rsid w:val="003E53F0"/>
    <w:rsid w:val="003E5918"/>
    <w:rsid w:val="003E5C70"/>
    <w:rsid w:val="003E5E1C"/>
    <w:rsid w:val="003E5E94"/>
    <w:rsid w:val="003F02CB"/>
    <w:rsid w:val="003F05E1"/>
    <w:rsid w:val="003F0E22"/>
    <w:rsid w:val="003F2480"/>
    <w:rsid w:val="003F2B26"/>
    <w:rsid w:val="003F44EE"/>
    <w:rsid w:val="003F45FF"/>
    <w:rsid w:val="003F6B93"/>
    <w:rsid w:val="003F73F2"/>
    <w:rsid w:val="003F75A0"/>
    <w:rsid w:val="003F7A9F"/>
    <w:rsid w:val="004007AD"/>
    <w:rsid w:val="00400B2E"/>
    <w:rsid w:val="00401A26"/>
    <w:rsid w:val="00401C11"/>
    <w:rsid w:val="004021E0"/>
    <w:rsid w:val="004026D1"/>
    <w:rsid w:val="00402C20"/>
    <w:rsid w:val="00402D6D"/>
    <w:rsid w:val="00402ED2"/>
    <w:rsid w:val="00404134"/>
    <w:rsid w:val="0040589C"/>
    <w:rsid w:val="00405902"/>
    <w:rsid w:val="00405ECE"/>
    <w:rsid w:val="00406296"/>
    <w:rsid w:val="00406423"/>
    <w:rsid w:val="0040686F"/>
    <w:rsid w:val="00406B8D"/>
    <w:rsid w:val="0040785B"/>
    <w:rsid w:val="004078AC"/>
    <w:rsid w:val="0041037F"/>
    <w:rsid w:val="004110E3"/>
    <w:rsid w:val="004116A7"/>
    <w:rsid w:val="00411B14"/>
    <w:rsid w:val="00411C3A"/>
    <w:rsid w:val="00414584"/>
    <w:rsid w:val="0041464A"/>
    <w:rsid w:val="00414B49"/>
    <w:rsid w:val="00415575"/>
    <w:rsid w:val="00415823"/>
    <w:rsid w:val="00416D7F"/>
    <w:rsid w:val="0041743A"/>
    <w:rsid w:val="004174ED"/>
    <w:rsid w:val="00420D90"/>
    <w:rsid w:val="00421AB1"/>
    <w:rsid w:val="004223D5"/>
    <w:rsid w:val="004224DB"/>
    <w:rsid w:val="00423545"/>
    <w:rsid w:val="004237C8"/>
    <w:rsid w:val="00424138"/>
    <w:rsid w:val="00426F8B"/>
    <w:rsid w:val="00426FF3"/>
    <w:rsid w:val="00427504"/>
    <w:rsid w:val="00430D55"/>
    <w:rsid w:val="004313DB"/>
    <w:rsid w:val="00432561"/>
    <w:rsid w:val="004327AE"/>
    <w:rsid w:val="00432A2F"/>
    <w:rsid w:val="0043411B"/>
    <w:rsid w:val="00434425"/>
    <w:rsid w:val="00434D48"/>
    <w:rsid w:val="00434DD6"/>
    <w:rsid w:val="00435039"/>
    <w:rsid w:val="004358D5"/>
    <w:rsid w:val="004369F8"/>
    <w:rsid w:val="00436A14"/>
    <w:rsid w:val="004378B2"/>
    <w:rsid w:val="00437DFE"/>
    <w:rsid w:val="00441051"/>
    <w:rsid w:val="0044153A"/>
    <w:rsid w:val="00442EA8"/>
    <w:rsid w:val="0044353B"/>
    <w:rsid w:val="00443AC2"/>
    <w:rsid w:val="004447E1"/>
    <w:rsid w:val="004467F9"/>
    <w:rsid w:val="00446987"/>
    <w:rsid w:val="00447153"/>
    <w:rsid w:val="0045074B"/>
    <w:rsid w:val="00450F42"/>
    <w:rsid w:val="00452E52"/>
    <w:rsid w:val="004531BC"/>
    <w:rsid w:val="004538EA"/>
    <w:rsid w:val="00454443"/>
    <w:rsid w:val="00454687"/>
    <w:rsid w:val="004549F5"/>
    <w:rsid w:val="004551B6"/>
    <w:rsid w:val="00455AA2"/>
    <w:rsid w:val="00456A89"/>
    <w:rsid w:val="00456BDA"/>
    <w:rsid w:val="004572AB"/>
    <w:rsid w:val="0045789E"/>
    <w:rsid w:val="004578A5"/>
    <w:rsid w:val="0046028D"/>
    <w:rsid w:val="004622E9"/>
    <w:rsid w:val="00463B75"/>
    <w:rsid w:val="00464D63"/>
    <w:rsid w:val="00464FD1"/>
    <w:rsid w:val="004655EA"/>
    <w:rsid w:val="004655EC"/>
    <w:rsid w:val="004662D4"/>
    <w:rsid w:val="00467E15"/>
    <w:rsid w:val="00470567"/>
    <w:rsid w:val="00472023"/>
    <w:rsid w:val="0047266E"/>
    <w:rsid w:val="0047284A"/>
    <w:rsid w:val="004728A4"/>
    <w:rsid w:val="00472C4B"/>
    <w:rsid w:val="004731CD"/>
    <w:rsid w:val="00473712"/>
    <w:rsid w:val="00474A3A"/>
    <w:rsid w:val="00474A73"/>
    <w:rsid w:val="00474F86"/>
    <w:rsid w:val="004751D6"/>
    <w:rsid w:val="0047529B"/>
    <w:rsid w:val="00477C60"/>
    <w:rsid w:val="00477C76"/>
    <w:rsid w:val="0048054C"/>
    <w:rsid w:val="004816D1"/>
    <w:rsid w:val="00481E86"/>
    <w:rsid w:val="00481F28"/>
    <w:rsid w:val="00481F4D"/>
    <w:rsid w:val="004829B8"/>
    <w:rsid w:val="00483DB8"/>
    <w:rsid w:val="00483E43"/>
    <w:rsid w:val="00484458"/>
    <w:rsid w:val="00484673"/>
    <w:rsid w:val="00484B3C"/>
    <w:rsid w:val="004851E3"/>
    <w:rsid w:val="00485283"/>
    <w:rsid w:val="00490146"/>
    <w:rsid w:val="004908D0"/>
    <w:rsid w:val="00491085"/>
    <w:rsid w:val="00491DBB"/>
    <w:rsid w:val="004948DB"/>
    <w:rsid w:val="00494E08"/>
    <w:rsid w:val="00495CDC"/>
    <w:rsid w:val="00497C3B"/>
    <w:rsid w:val="004A04CE"/>
    <w:rsid w:val="004A0714"/>
    <w:rsid w:val="004A0FD7"/>
    <w:rsid w:val="004A1F88"/>
    <w:rsid w:val="004A2104"/>
    <w:rsid w:val="004A3190"/>
    <w:rsid w:val="004A3739"/>
    <w:rsid w:val="004A4E4C"/>
    <w:rsid w:val="004A4E5E"/>
    <w:rsid w:val="004A4ED5"/>
    <w:rsid w:val="004A58D1"/>
    <w:rsid w:val="004A5AF6"/>
    <w:rsid w:val="004A625F"/>
    <w:rsid w:val="004A6529"/>
    <w:rsid w:val="004A6778"/>
    <w:rsid w:val="004A6FC1"/>
    <w:rsid w:val="004A7786"/>
    <w:rsid w:val="004B00F3"/>
    <w:rsid w:val="004B0618"/>
    <w:rsid w:val="004B08E0"/>
    <w:rsid w:val="004B0D92"/>
    <w:rsid w:val="004B291D"/>
    <w:rsid w:val="004B4739"/>
    <w:rsid w:val="004B4845"/>
    <w:rsid w:val="004B5EF8"/>
    <w:rsid w:val="004B7033"/>
    <w:rsid w:val="004B7743"/>
    <w:rsid w:val="004B7AB0"/>
    <w:rsid w:val="004B7F4A"/>
    <w:rsid w:val="004C0BEF"/>
    <w:rsid w:val="004C1745"/>
    <w:rsid w:val="004C18F1"/>
    <w:rsid w:val="004C2325"/>
    <w:rsid w:val="004C25D7"/>
    <w:rsid w:val="004C28A4"/>
    <w:rsid w:val="004C2D53"/>
    <w:rsid w:val="004C3093"/>
    <w:rsid w:val="004C3A90"/>
    <w:rsid w:val="004C46F9"/>
    <w:rsid w:val="004C4728"/>
    <w:rsid w:val="004C4EA2"/>
    <w:rsid w:val="004C7802"/>
    <w:rsid w:val="004C79D7"/>
    <w:rsid w:val="004D06CB"/>
    <w:rsid w:val="004D06CF"/>
    <w:rsid w:val="004D14B8"/>
    <w:rsid w:val="004D23C8"/>
    <w:rsid w:val="004D42B8"/>
    <w:rsid w:val="004D5D8B"/>
    <w:rsid w:val="004D6C2D"/>
    <w:rsid w:val="004D6F62"/>
    <w:rsid w:val="004D7677"/>
    <w:rsid w:val="004E04A9"/>
    <w:rsid w:val="004E0AD5"/>
    <w:rsid w:val="004E0B23"/>
    <w:rsid w:val="004E0F52"/>
    <w:rsid w:val="004E26E3"/>
    <w:rsid w:val="004E2B65"/>
    <w:rsid w:val="004E318F"/>
    <w:rsid w:val="004E3521"/>
    <w:rsid w:val="004E35F6"/>
    <w:rsid w:val="004E3902"/>
    <w:rsid w:val="004E3DA4"/>
    <w:rsid w:val="004E424C"/>
    <w:rsid w:val="004E430E"/>
    <w:rsid w:val="004E4561"/>
    <w:rsid w:val="004E5709"/>
    <w:rsid w:val="004E6684"/>
    <w:rsid w:val="004E6B47"/>
    <w:rsid w:val="004E6D48"/>
    <w:rsid w:val="004E7168"/>
    <w:rsid w:val="004E7D60"/>
    <w:rsid w:val="004F0FE2"/>
    <w:rsid w:val="004F111B"/>
    <w:rsid w:val="004F23EA"/>
    <w:rsid w:val="004F2BAD"/>
    <w:rsid w:val="004F2E92"/>
    <w:rsid w:val="004F3800"/>
    <w:rsid w:val="004F3D37"/>
    <w:rsid w:val="004F4613"/>
    <w:rsid w:val="004F53CF"/>
    <w:rsid w:val="004F5465"/>
    <w:rsid w:val="004F63AB"/>
    <w:rsid w:val="004F6977"/>
    <w:rsid w:val="004F6ABF"/>
    <w:rsid w:val="004F7130"/>
    <w:rsid w:val="004F72B9"/>
    <w:rsid w:val="004F7918"/>
    <w:rsid w:val="004F7BD7"/>
    <w:rsid w:val="004F7D53"/>
    <w:rsid w:val="005007BC"/>
    <w:rsid w:val="00500D7B"/>
    <w:rsid w:val="00501031"/>
    <w:rsid w:val="00501118"/>
    <w:rsid w:val="00501189"/>
    <w:rsid w:val="00501604"/>
    <w:rsid w:val="005018DB"/>
    <w:rsid w:val="00501ED4"/>
    <w:rsid w:val="00502779"/>
    <w:rsid w:val="00503052"/>
    <w:rsid w:val="00503267"/>
    <w:rsid w:val="005042D2"/>
    <w:rsid w:val="0050449A"/>
    <w:rsid w:val="005045DF"/>
    <w:rsid w:val="005047B3"/>
    <w:rsid w:val="00504899"/>
    <w:rsid w:val="005057AD"/>
    <w:rsid w:val="00505D4F"/>
    <w:rsid w:val="00506AB0"/>
    <w:rsid w:val="00506F30"/>
    <w:rsid w:val="00507967"/>
    <w:rsid w:val="005079A9"/>
    <w:rsid w:val="00507EB2"/>
    <w:rsid w:val="00510EB7"/>
    <w:rsid w:val="0051130A"/>
    <w:rsid w:val="005119A9"/>
    <w:rsid w:val="0051313B"/>
    <w:rsid w:val="0051332E"/>
    <w:rsid w:val="00514074"/>
    <w:rsid w:val="00514994"/>
    <w:rsid w:val="005152C2"/>
    <w:rsid w:val="005153CE"/>
    <w:rsid w:val="0051551B"/>
    <w:rsid w:val="00517A61"/>
    <w:rsid w:val="0052081B"/>
    <w:rsid w:val="00521FA3"/>
    <w:rsid w:val="00521FA9"/>
    <w:rsid w:val="00522128"/>
    <w:rsid w:val="00522512"/>
    <w:rsid w:val="00522517"/>
    <w:rsid w:val="00523207"/>
    <w:rsid w:val="005243F7"/>
    <w:rsid w:val="005246F7"/>
    <w:rsid w:val="00524C28"/>
    <w:rsid w:val="00525587"/>
    <w:rsid w:val="00527843"/>
    <w:rsid w:val="00527B04"/>
    <w:rsid w:val="00527E09"/>
    <w:rsid w:val="0053026C"/>
    <w:rsid w:val="00530B90"/>
    <w:rsid w:val="00530B9A"/>
    <w:rsid w:val="00531710"/>
    <w:rsid w:val="005318C2"/>
    <w:rsid w:val="00531E9B"/>
    <w:rsid w:val="005320EA"/>
    <w:rsid w:val="00532B0F"/>
    <w:rsid w:val="00532DE2"/>
    <w:rsid w:val="0053344E"/>
    <w:rsid w:val="00533679"/>
    <w:rsid w:val="005358B4"/>
    <w:rsid w:val="005362B7"/>
    <w:rsid w:val="0053707C"/>
    <w:rsid w:val="0053748D"/>
    <w:rsid w:val="00537714"/>
    <w:rsid w:val="00537A9D"/>
    <w:rsid w:val="00540757"/>
    <w:rsid w:val="0054109A"/>
    <w:rsid w:val="005410B7"/>
    <w:rsid w:val="005410BC"/>
    <w:rsid w:val="005410E6"/>
    <w:rsid w:val="00542590"/>
    <w:rsid w:val="0054332A"/>
    <w:rsid w:val="005433BA"/>
    <w:rsid w:val="005436E3"/>
    <w:rsid w:val="00543A24"/>
    <w:rsid w:val="00543E73"/>
    <w:rsid w:val="00545167"/>
    <w:rsid w:val="00545381"/>
    <w:rsid w:val="00545D06"/>
    <w:rsid w:val="005462A2"/>
    <w:rsid w:val="00546F62"/>
    <w:rsid w:val="00547AFB"/>
    <w:rsid w:val="005505E0"/>
    <w:rsid w:val="0055074B"/>
    <w:rsid w:val="00552145"/>
    <w:rsid w:val="00552562"/>
    <w:rsid w:val="005538DC"/>
    <w:rsid w:val="0055390C"/>
    <w:rsid w:val="00554800"/>
    <w:rsid w:val="00554939"/>
    <w:rsid w:val="00554D3F"/>
    <w:rsid w:val="00555A33"/>
    <w:rsid w:val="00555CD4"/>
    <w:rsid w:val="005565F9"/>
    <w:rsid w:val="00556C78"/>
    <w:rsid w:val="00556D24"/>
    <w:rsid w:val="00557303"/>
    <w:rsid w:val="005573BA"/>
    <w:rsid w:val="0056190F"/>
    <w:rsid w:val="00561B9C"/>
    <w:rsid w:val="005629DA"/>
    <w:rsid w:val="00562F5B"/>
    <w:rsid w:val="00563084"/>
    <w:rsid w:val="005641BE"/>
    <w:rsid w:val="00564500"/>
    <w:rsid w:val="005645EC"/>
    <w:rsid w:val="005646EA"/>
    <w:rsid w:val="00564881"/>
    <w:rsid w:val="005648E3"/>
    <w:rsid w:val="00564F3E"/>
    <w:rsid w:val="0056525E"/>
    <w:rsid w:val="00566577"/>
    <w:rsid w:val="00566E3C"/>
    <w:rsid w:val="00566F6D"/>
    <w:rsid w:val="005679C2"/>
    <w:rsid w:val="00567ECF"/>
    <w:rsid w:val="0057135F"/>
    <w:rsid w:val="00571887"/>
    <w:rsid w:val="00575E7F"/>
    <w:rsid w:val="00576AED"/>
    <w:rsid w:val="00576EF4"/>
    <w:rsid w:val="00576FE9"/>
    <w:rsid w:val="0057773F"/>
    <w:rsid w:val="00577D52"/>
    <w:rsid w:val="005806F3"/>
    <w:rsid w:val="00580B07"/>
    <w:rsid w:val="00581228"/>
    <w:rsid w:val="00581F37"/>
    <w:rsid w:val="005826C8"/>
    <w:rsid w:val="005835A8"/>
    <w:rsid w:val="00583621"/>
    <w:rsid w:val="005851CE"/>
    <w:rsid w:val="00585F9D"/>
    <w:rsid w:val="0059034F"/>
    <w:rsid w:val="0059169A"/>
    <w:rsid w:val="0059195C"/>
    <w:rsid w:val="00592450"/>
    <w:rsid w:val="00592A05"/>
    <w:rsid w:val="005932E5"/>
    <w:rsid w:val="005936A2"/>
    <w:rsid w:val="005943A3"/>
    <w:rsid w:val="0059519F"/>
    <w:rsid w:val="00596A0B"/>
    <w:rsid w:val="00596CAD"/>
    <w:rsid w:val="00597596"/>
    <w:rsid w:val="00597C90"/>
    <w:rsid w:val="005A006E"/>
    <w:rsid w:val="005A0347"/>
    <w:rsid w:val="005A0F31"/>
    <w:rsid w:val="005A1B04"/>
    <w:rsid w:val="005A2718"/>
    <w:rsid w:val="005A30C2"/>
    <w:rsid w:val="005A4396"/>
    <w:rsid w:val="005A4C19"/>
    <w:rsid w:val="005A5671"/>
    <w:rsid w:val="005A5A97"/>
    <w:rsid w:val="005B0B91"/>
    <w:rsid w:val="005B0C67"/>
    <w:rsid w:val="005B1B37"/>
    <w:rsid w:val="005B21C5"/>
    <w:rsid w:val="005B29F8"/>
    <w:rsid w:val="005B3206"/>
    <w:rsid w:val="005B4B0A"/>
    <w:rsid w:val="005B5C41"/>
    <w:rsid w:val="005B5DF9"/>
    <w:rsid w:val="005B613B"/>
    <w:rsid w:val="005B673F"/>
    <w:rsid w:val="005B72CE"/>
    <w:rsid w:val="005B74F2"/>
    <w:rsid w:val="005C0E50"/>
    <w:rsid w:val="005C24C2"/>
    <w:rsid w:val="005C26FD"/>
    <w:rsid w:val="005C365F"/>
    <w:rsid w:val="005C3AB0"/>
    <w:rsid w:val="005C466E"/>
    <w:rsid w:val="005C4C4E"/>
    <w:rsid w:val="005C58BF"/>
    <w:rsid w:val="005C6B25"/>
    <w:rsid w:val="005D0EC2"/>
    <w:rsid w:val="005D0FA8"/>
    <w:rsid w:val="005D2E91"/>
    <w:rsid w:val="005D2F43"/>
    <w:rsid w:val="005D37C8"/>
    <w:rsid w:val="005D38EB"/>
    <w:rsid w:val="005D3F8C"/>
    <w:rsid w:val="005D541C"/>
    <w:rsid w:val="005E0791"/>
    <w:rsid w:val="005E183C"/>
    <w:rsid w:val="005E1DB7"/>
    <w:rsid w:val="005E2668"/>
    <w:rsid w:val="005E2C2F"/>
    <w:rsid w:val="005E3A3D"/>
    <w:rsid w:val="005E4A66"/>
    <w:rsid w:val="005E4D02"/>
    <w:rsid w:val="005E5EFD"/>
    <w:rsid w:val="005E64B0"/>
    <w:rsid w:val="005E6702"/>
    <w:rsid w:val="005E71FA"/>
    <w:rsid w:val="005E7EB4"/>
    <w:rsid w:val="005F0262"/>
    <w:rsid w:val="005F24E5"/>
    <w:rsid w:val="005F339E"/>
    <w:rsid w:val="005F3EC4"/>
    <w:rsid w:val="005F3F71"/>
    <w:rsid w:val="005F51D2"/>
    <w:rsid w:val="005F5FAE"/>
    <w:rsid w:val="005F6D37"/>
    <w:rsid w:val="005F746E"/>
    <w:rsid w:val="005F7D62"/>
    <w:rsid w:val="00600141"/>
    <w:rsid w:val="00600297"/>
    <w:rsid w:val="00600A1E"/>
    <w:rsid w:val="00601691"/>
    <w:rsid w:val="00602FA0"/>
    <w:rsid w:val="00603A68"/>
    <w:rsid w:val="00604162"/>
    <w:rsid w:val="00604472"/>
    <w:rsid w:val="00606AB9"/>
    <w:rsid w:val="00607BAA"/>
    <w:rsid w:val="00607EC8"/>
    <w:rsid w:val="0061008F"/>
    <w:rsid w:val="006103B2"/>
    <w:rsid w:val="00610FA8"/>
    <w:rsid w:val="006114BE"/>
    <w:rsid w:val="00611CEC"/>
    <w:rsid w:val="00612D5B"/>
    <w:rsid w:val="00612F44"/>
    <w:rsid w:val="0061348E"/>
    <w:rsid w:val="00613D28"/>
    <w:rsid w:val="00614919"/>
    <w:rsid w:val="0061496D"/>
    <w:rsid w:val="0061554C"/>
    <w:rsid w:val="006158B7"/>
    <w:rsid w:val="00615B11"/>
    <w:rsid w:val="00616356"/>
    <w:rsid w:val="00620AAA"/>
    <w:rsid w:val="00621796"/>
    <w:rsid w:val="00622608"/>
    <w:rsid w:val="00622679"/>
    <w:rsid w:val="006231C8"/>
    <w:rsid w:val="0062327D"/>
    <w:rsid w:val="006235B0"/>
    <w:rsid w:val="0062361B"/>
    <w:rsid w:val="006236A5"/>
    <w:rsid w:val="00623FE1"/>
    <w:rsid w:val="006241EF"/>
    <w:rsid w:val="006255AC"/>
    <w:rsid w:val="00626F1F"/>
    <w:rsid w:val="006274C4"/>
    <w:rsid w:val="00627A23"/>
    <w:rsid w:val="00631293"/>
    <w:rsid w:val="00632474"/>
    <w:rsid w:val="00632902"/>
    <w:rsid w:val="00632FA5"/>
    <w:rsid w:val="006333C6"/>
    <w:rsid w:val="00633703"/>
    <w:rsid w:val="00635A30"/>
    <w:rsid w:val="00635EA2"/>
    <w:rsid w:val="00636F5C"/>
    <w:rsid w:val="00637C8A"/>
    <w:rsid w:val="006409A1"/>
    <w:rsid w:val="006416C5"/>
    <w:rsid w:val="00641BA4"/>
    <w:rsid w:val="00642033"/>
    <w:rsid w:val="00642FAC"/>
    <w:rsid w:val="00643695"/>
    <w:rsid w:val="006438F0"/>
    <w:rsid w:val="00644AFE"/>
    <w:rsid w:val="00644C7F"/>
    <w:rsid w:val="00644D8F"/>
    <w:rsid w:val="00644F44"/>
    <w:rsid w:val="00645B7E"/>
    <w:rsid w:val="006463A7"/>
    <w:rsid w:val="00646B07"/>
    <w:rsid w:val="00647BB4"/>
    <w:rsid w:val="00647BED"/>
    <w:rsid w:val="00647E6C"/>
    <w:rsid w:val="00650973"/>
    <w:rsid w:val="00652183"/>
    <w:rsid w:val="006521DF"/>
    <w:rsid w:val="00652713"/>
    <w:rsid w:val="00652AE4"/>
    <w:rsid w:val="00654AB3"/>
    <w:rsid w:val="00654F01"/>
    <w:rsid w:val="00654FC3"/>
    <w:rsid w:val="00655302"/>
    <w:rsid w:val="00655365"/>
    <w:rsid w:val="00655D27"/>
    <w:rsid w:val="00656973"/>
    <w:rsid w:val="00657E99"/>
    <w:rsid w:val="00660A6F"/>
    <w:rsid w:val="006611B8"/>
    <w:rsid w:val="006614D6"/>
    <w:rsid w:val="00661A87"/>
    <w:rsid w:val="006650A7"/>
    <w:rsid w:val="006655D7"/>
    <w:rsid w:val="00665E3A"/>
    <w:rsid w:val="00666361"/>
    <w:rsid w:val="00671532"/>
    <w:rsid w:val="00671D42"/>
    <w:rsid w:val="00673636"/>
    <w:rsid w:val="00673AA9"/>
    <w:rsid w:val="00674155"/>
    <w:rsid w:val="006753B7"/>
    <w:rsid w:val="0067541E"/>
    <w:rsid w:val="00677DF8"/>
    <w:rsid w:val="00677E4F"/>
    <w:rsid w:val="00681924"/>
    <w:rsid w:val="0068230D"/>
    <w:rsid w:val="00682425"/>
    <w:rsid w:val="00682831"/>
    <w:rsid w:val="00683814"/>
    <w:rsid w:val="00683C12"/>
    <w:rsid w:val="00683CD9"/>
    <w:rsid w:val="006845FB"/>
    <w:rsid w:val="006849E0"/>
    <w:rsid w:val="00684D67"/>
    <w:rsid w:val="00684F0F"/>
    <w:rsid w:val="00685254"/>
    <w:rsid w:val="006855AC"/>
    <w:rsid w:val="00685AD9"/>
    <w:rsid w:val="00685AE5"/>
    <w:rsid w:val="00685E80"/>
    <w:rsid w:val="00686042"/>
    <w:rsid w:val="00687AA6"/>
    <w:rsid w:val="00690447"/>
    <w:rsid w:val="00690A2B"/>
    <w:rsid w:val="00690A82"/>
    <w:rsid w:val="00691DCE"/>
    <w:rsid w:val="00692142"/>
    <w:rsid w:val="006937E3"/>
    <w:rsid w:val="00694498"/>
    <w:rsid w:val="00695111"/>
    <w:rsid w:val="00695AE4"/>
    <w:rsid w:val="00695CDE"/>
    <w:rsid w:val="006960F7"/>
    <w:rsid w:val="006975FA"/>
    <w:rsid w:val="00697BAC"/>
    <w:rsid w:val="006A1022"/>
    <w:rsid w:val="006A17B7"/>
    <w:rsid w:val="006A1C5F"/>
    <w:rsid w:val="006A1CC0"/>
    <w:rsid w:val="006A258E"/>
    <w:rsid w:val="006A386B"/>
    <w:rsid w:val="006A4254"/>
    <w:rsid w:val="006A4CE2"/>
    <w:rsid w:val="006A5117"/>
    <w:rsid w:val="006A5D0B"/>
    <w:rsid w:val="006A6337"/>
    <w:rsid w:val="006A6355"/>
    <w:rsid w:val="006A66AC"/>
    <w:rsid w:val="006A6DE2"/>
    <w:rsid w:val="006A6DE5"/>
    <w:rsid w:val="006A7D17"/>
    <w:rsid w:val="006A7F4B"/>
    <w:rsid w:val="006A7F68"/>
    <w:rsid w:val="006B062E"/>
    <w:rsid w:val="006B093A"/>
    <w:rsid w:val="006B0D1C"/>
    <w:rsid w:val="006B1080"/>
    <w:rsid w:val="006B22C0"/>
    <w:rsid w:val="006B27B3"/>
    <w:rsid w:val="006B38EF"/>
    <w:rsid w:val="006B3CB6"/>
    <w:rsid w:val="006B3F60"/>
    <w:rsid w:val="006B46CE"/>
    <w:rsid w:val="006B487E"/>
    <w:rsid w:val="006B5F02"/>
    <w:rsid w:val="006B6519"/>
    <w:rsid w:val="006B679A"/>
    <w:rsid w:val="006B733D"/>
    <w:rsid w:val="006C0150"/>
    <w:rsid w:val="006C0C4D"/>
    <w:rsid w:val="006C1548"/>
    <w:rsid w:val="006C16B7"/>
    <w:rsid w:val="006C418A"/>
    <w:rsid w:val="006C50DC"/>
    <w:rsid w:val="006C5B01"/>
    <w:rsid w:val="006C5C4A"/>
    <w:rsid w:val="006C5D7C"/>
    <w:rsid w:val="006C673C"/>
    <w:rsid w:val="006C760C"/>
    <w:rsid w:val="006C78CF"/>
    <w:rsid w:val="006C7B6A"/>
    <w:rsid w:val="006D136C"/>
    <w:rsid w:val="006D272C"/>
    <w:rsid w:val="006D28DF"/>
    <w:rsid w:val="006D3F70"/>
    <w:rsid w:val="006D411E"/>
    <w:rsid w:val="006D4774"/>
    <w:rsid w:val="006D5D1E"/>
    <w:rsid w:val="006D5DF3"/>
    <w:rsid w:val="006D5FAD"/>
    <w:rsid w:val="006D65BD"/>
    <w:rsid w:val="006D6882"/>
    <w:rsid w:val="006D745F"/>
    <w:rsid w:val="006D79EF"/>
    <w:rsid w:val="006E0FDD"/>
    <w:rsid w:val="006E16C3"/>
    <w:rsid w:val="006E2040"/>
    <w:rsid w:val="006E222E"/>
    <w:rsid w:val="006E24CD"/>
    <w:rsid w:val="006E37AB"/>
    <w:rsid w:val="006E3E97"/>
    <w:rsid w:val="006E5EE4"/>
    <w:rsid w:val="006E6D62"/>
    <w:rsid w:val="006E788B"/>
    <w:rsid w:val="006E7D78"/>
    <w:rsid w:val="006E7FD5"/>
    <w:rsid w:val="006F0C53"/>
    <w:rsid w:val="006F103B"/>
    <w:rsid w:val="006F1936"/>
    <w:rsid w:val="006F1F3B"/>
    <w:rsid w:val="006F4D98"/>
    <w:rsid w:val="006F6E39"/>
    <w:rsid w:val="006F7A26"/>
    <w:rsid w:val="0070186E"/>
    <w:rsid w:val="00701A93"/>
    <w:rsid w:val="00704020"/>
    <w:rsid w:val="007044C9"/>
    <w:rsid w:val="007053CE"/>
    <w:rsid w:val="007060CE"/>
    <w:rsid w:val="0070612A"/>
    <w:rsid w:val="007066BC"/>
    <w:rsid w:val="007067B0"/>
    <w:rsid w:val="00706852"/>
    <w:rsid w:val="00707439"/>
    <w:rsid w:val="0070756D"/>
    <w:rsid w:val="00707F74"/>
    <w:rsid w:val="007112F7"/>
    <w:rsid w:val="00711862"/>
    <w:rsid w:val="007125A6"/>
    <w:rsid w:val="00712758"/>
    <w:rsid w:val="007136F2"/>
    <w:rsid w:val="00713721"/>
    <w:rsid w:val="00713DAB"/>
    <w:rsid w:val="00713E84"/>
    <w:rsid w:val="00714BFD"/>
    <w:rsid w:val="00720243"/>
    <w:rsid w:val="007208C2"/>
    <w:rsid w:val="007211D1"/>
    <w:rsid w:val="0072179C"/>
    <w:rsid w:val="00722739"/>
    <w:rsid w:val="00722773"/>
    <w:rsid w:val="00722E64"/>
    <w:rsid w:val="00723CBA"/>
    <w:rsid w:val="007265C8"/>
    <w:rsid w:val="0072768D"/>
    <w:rsid w:val="00727780"/>
    <w:rsid w:val="00727BAA"/>
    <w:rsid w:val="007304A4"/>
    <w:rsid w:val="0073072B"/>
    <w:rsid w:val="007309AC"/>
    <w:rsid w:val="00730C45"/>
    <w:rsid w:val="0073172E"/>
    <w:rsid w:val="00731976"/>
    <w:rsid w:val="00731E75"/>
    <w:rsid w:val="007335A3"/>
    <w:rsid w:val="00734081"/>
    <w:rsid w:val="00734FAE"/>
    <w:rsid w:val="00735391"/>
    <w:rsid w:val="00735C3F"/>
    <w:rsid w:val="00736AC5"/>
    <w:rsid w:val="00736F32"/>
    <w:rsid w:val="00737B91"/>
    <w:rsid w:val="007400E4"/>
    <w:rsid w:val="007404DA"/>
    <w:rsid w:val="007406FE"/>
    <w:rsid w:val="007408DE"/>
    <w:rsid w:val="00740CF0"/>
    <w:rsid w:val="00741581"/>
    <w:rsid w:val="0074209C"/>
    <w:rsid w:val="0074251F"/>
    <w:rsid w:val="00742596"/>
    <w:rsid w:val="00742DB1"/>
    <w:rsid w:val="00742FA0"/>
    <w:rsid w:val="00743443"/>
    <w:rsid w:val="00745063"/>
    <w:rsid w:val="00745B1E"/>
    <w:rsid w:val="00745B37"/>
    <w:rsid w:val="00746DBA"/>
    <w:rsid w:val="00747FD3"/>
    <w:rsid w:val="0075025C"/>
    <w:rsid w:val="00750A96"/>
    <w:rsid w:val="00750FE0"/>
    <w:rsid w:val="00751C56"/>
    <w:rsid w:val="007520FC"/>
    <w:rsid w:val="007521B8"/>
    <w:rsid w:val="00753153"/>
    <w:rsid w:val="00753256"/>
    <w:rsid w:val="00753CD2"/>
    <w:rsid w:val="007540A2"/>
    <w:rsid w:val="00754DC3"/>
    <w:rsid w:val="007552C7"/>
    <w:rsid w:val="00755990"/>
    <w:rsid w:val="00755A0D"/>
    <w:rsid w:val="00755CDA"/>
    <w:rsid w:val="0075689E"/>
    <w:rsid w:val="00756E75"/>
    <w:rsid w:val="0075712D"/>
    <w:rsid w:val="00757F47"/>
    <w:rsid w:val="007619CD"/>
    <w:rsid w:val="0076596D"/>
    <w:rsid w:val="007659CF"/>
    <w:rsid w:val="00765CD4"/>
    <w:rsid w:val="007666E5"/>
    <w:rsid w:val="007701C0"/>
    <w:rsid w:val="0077032B"/>
    <w:rsid w:val="007703D7"/>
    <w:rsid w:val="00770981"/>
    <w:rsid w:val="00771193"/>
    <w:rsid w:val="00773FC4"/>
    <w:rsid w:val="007743D3"/>
    <w:rsid w:val="00774460"/>
    <w:rsid w:val="007744A4"/>
    <w:rsid w:val="00774903"/>
    <w:rsid w:val="00774C64"/>
    <w:rsid w:val="0077629B"/>
    <w:rsid w:val="00776526"/>
    <w:rsid w:val="00776CA5"/>
    <w:rsid w:val="007776A5"/>
    <w:rsid w:val="00777AAC"/>
    <w:rsid w:val="00780A74"/>
    <w:rsid w:val="00781169"/>
    <w:rsid w:val="00781A3A"/>
    <w:rsid w:val="00782296"/>
    <w:rsid w:val="00782A36"/>
    <w:rsid w:val="00782B11"/>
    <w:rsid w:val="00783136"/>
    <w:rsid w:val="00783253"/>
    <w:rsid w:val="0078344A"/>
    <w:rsid w:val="00783F78"/>
    <w:rsid w:val="007850A3"/>
    <w:rsid w:val="00785993"/>
    <w:rsid w:val="00785B2B"/>
    <w:rsid w:val="00785E1D"/>
    <w:rsid w:val="007867E4"/>
    <w:rsid w:val="00787263"/>
    <w:rsid w:val="00787B0D"/>
    <w:rsid w:val="00790E9E"/>
    <w:rsid w:val="007910F2"/>
    <w:rsid w:val="007915E0"/>
    <w:rsid w:val="00793512"/>
    <w:rsid w:val="00793B21"/>
    <w:rsid w:val="00794B66"/>
    <w:rsid w:val="007955D7"/>
    <w:rsid w:val="00795AF8"/>
    <w:rsid w:val="0079614F"/>
    <w:rsid w:val="007963DA"/>
    <w:rsid w:val="00796666"/>
    <w:rsid w:val="007969C3"/>
    <w:rsid w:val="00796A3C"/>
    <w:rsid w:val="007A00D3"/>
    <w:rsid w:val="007A13F5"/>
    <w:rsid w:val="007A193C"/>
    <w:rsid w:val="007A1D5C"/>
    <w:rsid w:val="007A1E69"/>
    <w:rsid w:val="007A2917"/>
    <w:rsid w:val="007A4062"/>
    <w:rsid w:val="007A4FAB"/>
    <w:rsid w:val="007A5409"/>
    <w:rsid w:val="007A5B9C"/>
    <w:rsid w:val="007A5EC5"/>
    <w:rsid w:val="007A5EEA"/>
    <w:rsid w:val="007A5F07"/>
    <w:rsid w:val="007A613E"/>
    <w:rsid w:val="007A61F6"/>
    <w:rsid w:val="007A62DF"/>
    <w:rsid w:val="007A634C"/>
    <w:rsid w:val="007A7558"/>
    <w:rsid w:val="007B0B9E"/>
    <w:rsid w:val="007B0E54"/>
    <w:rsid w:val="007B1542"/>
    <w:rsid w:val="007B1792"/>
    <w:rsid w:val="007B2198"/>
    <w:rsid w:val="007B2C88"/>
    <w:rsid w:val="007B35C6"/>
    <w:rsid w:val="007B3890"/>
    <w:rsid w:val="007B5A5B"/>
    <w:rsid w:val="007B63CB"/>
    <w:rsid w:val="007B70DE"/>
    <w:rsid w:val="007C06FD"/>
    <w:rsid w:val="007C2A96"/>
    <w:rsid w:val="007C3375"/>
    <w:rsid w:val="007C43B9"/>
    <w:rsid w:val="007C4A61"/>
    <w:rsid w:val="007C5354"/>
    <w:rsid w:val="007C5B4E"/>
    <w:rsid w:val="007C7395"/>
    <w:rsid w:val="007C7484"/>
    <w:rsid w:val="007D01FD"/>
    <w:rsid w:val="007D1191"/>
    <w:rsid w:val="007D14F6"/>
    <w:rsid w:val="007D2E2E"/>
    <w:rsid w:val="007D2F3F"/>
    <w:rsid w:val="007D324D"/>
    <w:rsid w:val="007D421D"/>
    <w:rsid w:val="007D529E"/>
    <w:rsid w:val="007D6524"/>
    <w:rsid w:val="007D6B3B"/>
    <w:rsid w:val="007D75F5"/>
    <w:rsid w:val="007E095A"/>
    <w:rsid w:val="007E0B3A"/>
    <w:rsid w:val="007E0BE0"/>
    <w:rsid w:val="007E0D7B"/>
    <w:rsid w:val="007E0DC4"/>
    <w:rsid w:val="007E1BC3"/>
    <w:rsid w:val="007E25D5"/>
    <w:rsid w:val="007E29C3"/>
    <w:rsid w:val="007E2A70"/>
    <w:rsid w:val="007E31D7"/>
    <w:rsid w:val="007E3C56"/>
    <w:rsid w:val="007E4007"/>
    <w:rsid w:val="007E44A4"/>
    <w:rsid w:val="007E4C75"/>
    <w:rsid w:val="007E52FF"/>
    <w:rsid w:val="007E5E9B"/>
    <w:rsid w:val="007E7275"/>
    <w:rsid w:val="007E74A5"/>
    <w:rsid w:val="007E7970"/>
    <w:rsid w:val="007E7F5F"/>
    <w:rsid w:val="007E7F67"/>
    <w:rsid w:val="007F008F"/>
    <w:rsid w:val="007F1688"/>
    <w:rsid w:val="007F1F09"/>
    <w:rsid w:val="007F23EA"/>
    <w:rsid w:val="007F2922"/>
    <w:rsid w:val="007F2A1C"/>
    <w:rsid w:val="007F4B85"/>
    <w:rsid w:val="007F512C"/>
    <w:rsid w:val="007F5B99"/>
    <w:rsid w:val="007F5C2B"/>
    <w:rsid w:val="007F6297"/>
    <w:rsid w:val="007F689C"/>
    <w:rsid w:val="007F6923"/>
    <w:rsid w:val="007F6ABA"/>
    <w:rsid w:val="007F72B1"/>
    <w:rsid w:val="007F73E6"/>
    <w:rsid w:val="007F7AA8"/>
    <w:rsid w:val="007F7F88"/>
    <w:rsid w:val="008013F9"/>
    <w:rsid w:val="00801576"/>
    <w:rsid w:val="008019A7"/>
    <w:rsid w:val="00801B6A"/>
    <w:rsid w:val="00801CF7"/>
    <w:rsid w:val="008020DF"/>
    <w:rsid w:val="00802198"/>
    <w:rsid w:val="00802BC9"/>
    <w:rsid w:val="008035C4"/>
    <w:rsid w:val="00804B67"/>
    <w:rsid w:val="00805241"/>
    <w:rsid w:val="00805909"/>
    <w:rsid w:val="00805E75"/>
    <w:rsid w:val="00806462"/>
    <w:rsid w:val="00807709"/>
    <w:rsid w:val="008103F6"/>
    <w:rsid w:val="00810BA8"/>
    <w:rsid w:val="00811535"/>
    <w:rsid w:val="00811EAF"/>
    <w:rsid w:val="0081221B"/>
    <w:rsid w:val="008127D8"/>
    <w:rsid w:val="008140ED"/>
    <w:rsid w:val="0081476F"/>
    <w:rsid w:val="008149EF"/>
    <w:rsid w:val="00814B0C"/>
    <w:rsid w:val="00817DFB"/>
    <w:rsid w:val="00817E34"/>
    <w:rsid w:val="00820AEC"/>
    <w:rsid w:val="008213F2"/>
    <w:rsid w:val="0082155B"/>
    <w:rsid w:val="008223B4"/>
    <w:rsid w:val="00822952"/>
    <w:rsid w:val="00822C72"/>
    <w:rsid w:val="008237A5"/>
    <w:rsid w:val="008238C6"/>
    <w:rsid w:val="00823B7A"/>
    <w:rsid w:val="00824712"/>
    <w:rsid w:val="00824CD7"/>
    <w:rsid w:val="008254E7"/>
    <w:rsid w:val="00825528"/>
    <w:rsid w:val="00825FE4"/>
    <w:rsid w:val="00826F3C"/>
    <w:rsid w:val="00827897"/>
    <w:rsid w:val="008278CA"/>
    <w:rsid w:val="00830CA4"/>
    <w:rsid w:val="00831822"/>
    <w:rsid w:val="00832F4B"/>
    <w:rsid w:val="00833FED"/>
    <w:rsid w:val="0083431B"/>
    <w:rsid w:val="0083432D"/>
    <w:rsid w:val="008345D5"/>
    <w:rsid w:val="00834975"/>
    <w:rsid w:val="0083551D"/>
    <w:rsid w:val="00835BC5"/>
    <w:rsid w:val="008365BF"/>
    <w:rsid w:val="008371AC"/>
    <w:rsid w:val="00837239"/>
    <w:rsid w:val="008374A8"/>
    <w:rsid w:val="00837B1C"/>
    <w:rsid w:val="00837ECC"/>
    <w:rsid w:val="0084104E"/>
    <w:rsid w:val="0084105B"/>
    <w:rsid w:val="008414E9"/>
    <w:rsid w:val="00841AA8"/>
    <w:rsid w:val="00841C8D"/>
    <w:rsid w:val="00843AA4"/>
    <w:rsid w:val="00843C8D"/>
    <w:rsid w:val="00844321"/>
    <w:rsid w:val="00845233"/>
    <w:rsid w:val="00845691"/>
    <w:rsid w:val="00846018"/>
    <w:rsid w:val="00847AA6"/>
    <w:rsid w:val="00851E89"/>
    <w:rsid w:val="008523C9"/>
    <w:rsid w:val="00852D05"/>
    <w:rsid w:val="00852D06"/>
    <w:rsid w:val="008530C3"/>
    <w:rsid w:val="008543FA"/>
    <w:rsid w:val="008548F6"/>
    <w:rsid w:val="00855EF5"/>
    <w:rsid w:val="00856923"/>
    <w:rsid w:val="00856FC9"/>
    <w:rsid w:val="0085734D"/>
    <w:rsid w:val="008605AC"/>
    <w:rsid w:val="00861241"/>
    <w:rsid w:val="00861542"/>
    <w:rsid w:val="00861698"/>
    <w:rsid w:val="00862682"/>
    <w:rsid w:val="00862FDF"/>
    <w:rsid w:val="0086301F"/>
    <w:rsid w:val="00864EDE"/>
    <w:rsid w:val="008667D9"/>
    <w:rsid w:val="008678EF"/>
    <w:rsid w:val="008707C1"/>
    <w:rsid w:val="0087160D"/>
    <w:rsid w:val="00871755"/>
    <w:rsid w:val="00872827"/>
    <w:rsid w:val="0087365A"/>
    <w:rsid w:val="008742F6"/>
    <w:rsid w:val="0087489B"/>
    <w:rsid w:val="00875548"/>
    <w:rsid w:val="00875E0A"/>
    <w:rsid w:val="008763F6"/>
    <w:rsid w:val="00876CAF"/>
    <w:rsid w:val="00876EB1"/>
    <w:rsid w:val="00876ED1"/>
    <w:rsid w:val="0087752B"/>
    <w:rsid w:val="00877584"/>
    <w:rsid w:val="0087784A"/>
    <w:rsid w:val="008802C6"/>
    <w:rsid w:val="008806C0"/>
    <w:rsid w:val="00880F33"/>
    <w:rsid w:val="0088120D"/>
    <w:rsid w:val="00881579"/>
    <w:rsid w:val="00881C46"/>
    <w:rsid w:val="00881CBB"/>
    <w:rsid w:val="00883140"/>
    <w:rsid w:val="00883643"/>
    <w:rsid w:val="008846D1"/>
    <w:rsid w:val="0088507C"/>
    <w:rsid w:val="00885EDF"/>
    <w:rsid w:val="008866D4"/>
    <w:rsid w:val="008867CD"/>
    <w:rsid w:val="00886D19"/>
    <w:rsid w:val="00890C12"/>
    <w:rsid w:val="0089101C"/>
    <w:rsid w:val="0089184B"/>
    <w:rsid w:val="0089236C"/>
    <w:rsid w:val="0089329B"/>
    <w:rsid w:val="00893339"/>
    <w:rsid w:val="00893402"/>
    <w:rsid w:val="008941A5"/>
    <w:rsid w:val="008944B6"/>
    <w:rsid w:val="00894FC6"/>
    <w:rsid w:val="00895042"/>
    <w:rsid w:val="00895072"/>
    <w:rsid w:val="00895669"/>
    <w:rsid w:val="00895E20"/>
    <w:rsid w:val="00896221"/>
    <w:rsid w:val="00896FE6"/>
    <w:rsid w:val="008978CC"/>
    <w:rsid w:val="00897C5E"/>
    <w:rsid w:val="008A0DBA"/>
    <w:rsid w:val="008A0FF7"/>
    <w:rsid w:val="008A10AC"/>
    <w:rsid w:val="008A20C0"/>
    <w:rsid w:val="008A2545"/>
    <w:rsid w:val="008A355F"/>
    <w:rsid w:val="008A41B5"/>
    <w:rsid w:val="008A481B"/>
    <w:rsid w:val="008A5AFE"/>
    <w:rsid w:val="008A6663"/>
    <w:rsid w:val="008A7CF7"/>
    <w:rsid w:val="008B005B"/>
    <w:rsid w:val="008B172E"/>
    <w:rsid w:val="008B1C1F"/>
    <w:rsid w:val="008B22A3"/>
    <w:rsid w:val="008B24BA"/>
    <w:rsid w:val="008B254A"/>
    <w:rsid w:val="008B28C1"/>
    <w:rsid w:val="008B2A2B"/>
    <w:rsid w:val="008B2F54"/>
    <w:rsid w:val="008B2F5D"/>
    <w:rsid w:val="008B46EC"/>
    <w:rsid w:val="008B4E75"/>
    <w:rsid w:val="008B5BFB"/>
    <w:rsid w:val="008B66C2"/>
    <w:rsid w:val="008B67D9"/>
    <w:rsid w:val="008B73BB"/>
    <w:rsid w:val="008C0448"/>
    <w:rsid w:val="008C1D1C"/>
    <w:rsid w:val="008C2328"/>
    <w:rsid w:val="008C4535"/>
    <w:rsid w:val="008C46B8"/>
    <w:rsid w:val="008C487B"/>
    <w:rsid w:val="008C79F7"/>
    <w:rsid w:val="008D0748"/>
    <w:rsid w:val="008D21B4"/>
    <w:rsid w:val="008D233F"/>
    <w:rsid w:val="008D25F3"/>
    <w:rsid w:val="008D2ED3"/>
    <w:rsid w:val="008D3A2E"/>
    <w:rsid w:val="008D3B4A"/>
    <w:rsid w:val="008D4CED"/>
    <w:rsid w:val="008D4D01"/>
    <w:rsid w:val="008D647D"/>
    <w:rsid w:val="008D6624"/>
    <w:rsid w:val="008D6EC3"/>
    <w:rsid w:val="008D739B"/>
    <w:rsid w:val="008E11F3"/>
    <w:rsid w:val="008E13A2"/>
    <w:rsid w:val="008E1E30"/>
    <w:rsid w:val="008E2AE4"/>
    <w:rsid w:val="008E2C9B"/>
    <w:rsid w:val="008E31B8"/>
    <w:rsid w:val="008E368C"/>
    <w:rsid w:val="008E3B20"/>
    <w:rsid w:val="008E6250"/>
    <w:rsid w:val="008E6592"/>
    <w:rsid w:val="008E75A0"/>
    <w:rsid w:val="008E774B"/>
    <w:rsid w:val="008E7BF3"/>
    <w:rsid w:val="008E7E01"/>
    <w:rsid w:val="008F0432"/>
    <w:rsid w:val="008F0705"/>
    <w:rsid w:val="008F0F49"/>
    <w:rsid w:val="008F1C31"/>
    <w:rsid w:val="008F20D2"/>
    <w:rsid w:val="008F26B4"/>
    <w:rsid w:val="008F2D00"/>
    <w:rsid w:val="008F467A"/>
    <w:rsid w:val="008F4C31"/>
    <w:rsid w:val="008F6475"/>
    <w:rsid w:val="008F660D"/>
    <w:rsid w:val="008F7777"/>
    <w:rsid w:val="009005E7"/>
    <w:rsid w:val="009019AB"/>
    <w:rsid w:val="00901E18"/>
    <w:rsid w:val="009025EE"/>
    <w:rsid w:val="00902919"/>
    <w:rsid w:val="00902C71"/>
    <w:rsid w:val="009037A0"/>
    <w:rsid w:val="009049F4"/>
    <w:rsid w:val="00904A5C"/>
    <w:rsid w:val="00906633"/>
    <w:rsid w:val="00906B4C"/>
    <w:rsid w:val="00906C9A"/>
    <w:rsid w:val="0090730A"/>
    <w:rsid w:val="009075A2"/>
    <w:rsid w:val="00907B5B"/>
    <w:rsid w:val="00910B38"/>
    <w:rsid w:val="00911613"/>
    <w:rsid w:val="00911C2C"/>
    <w:rsid w:val="00911D6A"/>
    <w:rsid w:val="009120EB"/>
    <w:rsid w:val="009123D2"/>
    <w:rsid w:val="00912B47"/>
    <w:rsid w:val="00913465"/>
    <w:rsid w:val="00913A98"/>
    <w:rsid w:val="00913FAE"/>
    <w:rsid w:val="00914EDB"/>
    <w:rsid w:val="009152AC"/>
    <w:rsid w:val="00915E7E"/>
    <w:rsid w:val="00916310"/>
    <w:rsid w:val="00916BE7"/>
    <w:rsid w:val="009173F7"/>
    <w:rsid w:val="0092024F"/>
    <w:rsid w:val="00921305"/>
    <w:rsid w:val="00922F75"/>
    <w:rsid w:val="0092399A"/>
    <w:rsid w:val="009243CC"/>
    <w:rsid w:val="009244A6"/>
    <w:rsid w:val="009259D1"/>
    <w:rsid w:val="009259F6"/>
    <w:rsid w:val="00925BBB"/>
    <w:rsid w:val="00925BC3"/>
    <w:rsid w:val="009265BA"/>
    <w:rsid w:val="009266CA"/>
    <w:rsid w:val="00927B6F"/>
    <w:rsid w:val="0093031B"/>
    <w:rsid w:val="0093197B"/>
    <w:rsid w:val="009336C6"/>
    <w:rsid w:val="00933783"/>
    <w:rsid w:val="009339E6"/>
    <w:rsid w:val="00933CE3"/>
    <w:rsid w:val="00934A27"/>
    <w:rsid w:val="00934B9A"/>
    <w:rsid w:val="00934C8D"/>
    <w:rsid w:val="0093591F"/>
    <w:rsid w:val="00935B9B"/>
    <w:rsid w:val="0093654B"/>
    <w:rsid w:val="009368FB"/>
    <w:rsid w:val="00936A16"/>
    <w:rsid w:val="00936C30"/>
    <w:rsid w:val="0093755B"/>
    <w:rsid w:val="00941B60"/>
    <w:rsid w:val="00942737"/>
    <w:rsid w:val="00942D5A"/>
    <w:rsid w:val="0094340B"/>
    <w:rsid w:val="00943CFF"/>
    <w:rsid w:val="00943D5F"/>
    <w:rsid w:val="00944424"/>
    <w:rsid w:val="00944EA6"/>
    <w:rsid w:val="0094575B"/>
    <w:rsid w:val="00945D2E"/>
    <w:rsid w:val="00946105"/>
    <w:rsid w:val="00946313"/>
    <w:rsid w:val="00947398"/>
    <w:rsid w:val="009477EB"/>
    <w:rsid w:val="009503F7"/>
    <w:rsid w:val="00950514"/>
    <w:rsid w:val="00951433"/>
    <w:rsid w:val="00952DF7"/>
    <w:rsid w:val="00952E1A"/>
    <w:rsid w:val="00953111"/>
    <w:rsid w:val="00953E6D"/>
    <w:rsid w:val="00954893"/>
    <w:rsid w:val="00956991"/>
    <w:rsid w:val="00956F7C"/>
    <w:rsid w:val="00957397"/>
    <w:rsid w:val="00957CF4"/>
    <w:rsid w:val="0096007B"/>
    <w:rsid w:val="00961E22"/>
    <w:rsid w:val="00961E9F"/>
    <w:rsid w:val="00962119"/>
    <w:rsid w:val="0096219E"/>
    <w:rsid w:val="00962C48"/>
    <w:rsid w:val="00963900"/>
    <w:rsid w:val="00965AD5"/>
    <w:rsid w:val="00965EE5"/>
    <w:rsid w:val="00966F12"/>
    <w:rsid w:val="00966F54"/>
    <w:rsid w:val="00967688"/>
    <w:rsid w:val="00967F53"/>
    <w:rsid w:val="00971AC4"/>
    <w:rsid w:val="00972638"/>
    <w:rsid w:val="009728BB"/>
    <w:rsid w:val="009756E2"/>
    <w:rsid w:val="009756F4"/>
    <w:rsid w:val="00976040"/>
    <w:rsid w:val="00976865"/>
    <w:rsid w:val="00980352"/>
    <w:rsid w:val="00980E59"/>
    <w:rsid w:val="00980F3B"/>
    <w:rsid w:val="00981A30"/>
    <w:rsid w:val="00981A33"/>
    <w:rsid w:val="00981B5F"/>
    <w:rsid w:val="00981C72"/>
    <w:rsid w:val="0098205D"/>
    <w:rsid w:val="00983922"/>
    <w:rsid w:val="00983E65"/>
    <w:rsid w:val="00984025"/>
    <w:rsid w:val="00984C3E"/>
    <w:rsid w:val="00985AAF"/>
    <w:rsid w:val="00985DC5"/>
    <w:rsid w:val="00985F7C"/>
    <w:rsid w:val="00986137"/>
    <w:rsid w:val="00986155"/>
    <w:rsid w:val="00987268"/>
    <w:rsid w:val="00987646"/>
    <w:rsid w:val="00990CC1"/>
    <w:rsid w:val="00991736"/>
    <w:rsid w:val="00991BFE"/>
    <w:rsid w:val="00991D59"/>
    <w:rsid w:val="009938A8"/>
    <w:rsid w:val="00995A7C"/>
    <w:rsid w:val="00995C27"/>
    <w:rsid w:val="00995C7E"/>
    <w:rsid w:val="009964EA"/>
    <w:rsid w:val="00996BEE"/>
    <w:rsid w:val="00997402"/>
    <w:rsid w:val="00997E35"/>
    <w:rsid w:val="009A20B7"/>
    <w:rsid w:val="009A276E"/>
    <w:rsid w:val="009A2B6B"/>
    <w:rsid w:val="009A3371"/>
    <w:rsid w:val="009A472A"/>
    <w:rsid w:val="009A4D3F"/>
    <w:rsid w:val="009A5A43"/>
    <w:rsid w:val="009A7CDA"/>
    <w:rsid w:val="009B0044"/>
    <w:rsid w:val="009B00B0"/>
    <w:rsid w:val="009B0D97"/>
    <w:rsid w:val="009B123F"/>
    <w:rsid w:val="009B14A5"/>
    <w:rsid w:val="009B347B"/>
    <w:rsid w:val="009B34B5"/>
    <w:rsid w:val="009B3A2E"/>
    <w:rsid w:val="009B4314"/>
    <w:rsid w:val="009B4AC2"/>
    <w:rsid w:val="009B7192"/>
    <w:rsid w:val="009B746B"/>
    <w:rsid w:val="009C02A5"/>
    <w:rsid w:val="009C0BF4"/>
    <w:rsid w:val="009C0F7F"/>
    <w:rsid w:val="009C107B"/>
    <w:rsid w:val="009C1397"/>
    <w:rsid w:val="009C1C2C"/>
    <w:rsid w:val="009C1E47"/>
    <w:rsid w:val="009C296A"/>
    <w:rsid w:val="009C2BE9"/>
    <w:rsid w:val="009C32E9"/>
    <w:rsid w:val="009C4947"/>
    <w:rsid w:val="009C4C56"/>
    <w:rsid w:val="009C5AD4"/>
    <w:rsid w:val="009C652E"/>
    <w:rsid w:val="009C6778"/>
    <w:rsid w:val="009C7566"/>
    <w:rsid w:val="009C7DD7"/>
    <w:rsid w:val="009D019C"/>
    <w:rsid w:val="009D021A"/>
    <w:rsid w:val="009D06D9"/>
    <w:rsid w:val="009D0AA5"/>
    <w:rsid w:val="009D103E"/>
    <w:rsid w:val="009D1B4C"/>
    <w:rsid w:val="009D216F"/>
    <w:rsid w:val="009D2604"/>
    <w:rsid w:val="009D2619"/>
    <w:rsid w:val="009D31A1"/>
    <w:rsid w:val="009D38E5"/>
    <w:rsid w:val="009D4AF7"/>
    <w:rsid w:val="009D4E01"/>
    <w:rsid w:val="009D53CE"/>
    <w:rsid w:val="009D54F9"/>
    <w:rsid w:val="009D5957"/>
    <w:rsid w:val="009D6CCA"/>
    <w:rsid w:val="009D70F1"/>
    <w:rsid w:val="009D7782"/>
    <w:rsid w:val="009D7DA8"/>
    <w:rsid w:val="009E09E1"/>
    <w:rsid w:val="009E0F94"/>
    <w:rsid w:val="009E1292"/>
    <w:rsid w:val="009E1AE3"/>
    <w:rsid w:val="009E1F0E"/>
    <w:rsid w:val="009E1FD4"/>
    <w:rsid w:val="009E2052"/>
    <w:rsid w:val="009E2172"/>
    <w:rsid w:val="009E2D0C"/>
    <w:rsid w:val="009E4794"/>
    <w:rsid w:val="009E5A15"/>
    <w:rsid w:val="009E7D55"/>
    <w:rsid w:val="009F0D26"/>
    <w:rsid w:val="009F1249"/>
    <w:rsid w:val="009F15D0"/>
    <w:rsid w:val="009F16E3"/>
    <w:rsid w:val="009F2401"/>
    <w:rsid w:val="009F2747"/>
    <w:rsid w:val="009F2904"/>
    <w:rsid w:val="009F30FC"/>
    <w:rsid w:val="009F3CCC"/>
    <w:rsid w:val="009F4335"/>
    <w:rsid w:val="009F448D"/>
    <w:rsid w:val="009F5E8F"/>
    <w:rsid w:val="009F5F59"/>
    <w:rsid w:val="009F64F9"/>
    <w:rsid w:val="009F6846"/>
    <w:rsid w:val="00A00600"/>
    <w:rsid w:val="00A00CED"/>
    <w:rsid w:val="00A019FA"/>
    <w:rsid w:val="00A01BC5"/>
    <w:rsid w:val="00A023A0"/>
    <w:rsid w:val="00A023A2"/>
    <w:rsid w:val="00A03077"/>
    <w:rsid w:val="00A03212"/>
    <w:rsid w:val="00A03AEA"/>
    <w:rsid w:val="00A04127"/>
    <w:rsid w:val="00A04BCA"/>
    <w:rsid w:val="00A04CC1"/>
    <w:rsid w:val="00A06C35"/>
    <w:rsid w:val="00A07B17"/>
    <w:rsid w:val="00A07D6F"/>
    <w:rsid w:val="00A10025"/>
    <w:rsid w:val="00A105D1"/>
    <w:rsid w:val="00A1079B"/>
    <w:rsid w:val="00A112DF"/>
    <w:rsid w:val="00A11330"/>
    <w:rsid w:val="00A11D85"/>
    <w:rsid w:val="00A11E90"/>
    <w:rsid w:val="00A1405C"/>
    <w:rsid w:val="00A143F4"/>
    <w:rsid w:val="00A1471B"/>
    <w:rsid w:val="00A14E69"/>
    <w:rsid w:val="00A16E0D"/>
    <w:rsid w:val="00A171A8"/>
    <w:rsid w:val="00A174E9"/>
    <w:rsid w:val="00A208D9"/>
    <w:rsid w:val="00A20AED"/>
    <w:rsid w:val="00A21643"/>
    <w:rsid w:val="00A21F38"/>
    <w:rsid w:val="00A229CF"/>
    <w:rsid w:val="00A22D5B"/>
    <w:rsid w:val="00A236D9"/>
    <w:rsid w:val="00A23E81"/>
    <w:rsid w:val="00A241E3"/>
    <w:rsid w:val="00A25234"/>
    <w:rsid w:val="00A25ABA"/>
    <w:rsid w:val="00A26015"/>
    <w:rsid w:val="00A260FC"/>
    <w:rsid w:val="00A26480"/>
    <w:rsid w:val="00A26E3A"/>
    <w:rsid w:val="00A27EE0"/>
    <w:rsid w:val="00A27F4C"/>
    <w:rsid w:val="00A308C4"/>
    <w:rsid w:val="00A32205"/>
    <w:rsid w:val="00A35852"/>
    <w:rsid w:val="00A35F68"/>
    <w:rsid w:val="00A363B4"/>
    <w:rsid w:val="00A36549"/>
    <w:rsid w:val="00A36686"/>
    <w:rsid w:val="00A406F8"/>
    <w:rsid w:val="00A42387"/>
    <w:rsid w:val="00A42E4E"/>
    <w:rsid w:val="00A42E94"/>
    <w:rsid w:val="00A42F29"/>
    <w:rsid w:val="00A43AAE"/>
    <w:rsid w:val="00A44B1A"/>
    <w:rsid w:val="00A450DD"/>
    <w:rsid w:val="00A45195"/>
    <w:rsid w:val="00A4628F"/>
    <w:rsid w:val="00A471A2"/>
    <w:rsid w:val="00A47633"/>
    <w:rsid w:val="00A50773"/>
    <w:rsid w:val="00A50795"/>
    <w:rsid w:val="00A51033"/>
    <w:rsid w:val="00A524EF"/>
    <w:rsid w:val="00A530AC"/>
    <w:rsid w:val="00A53834"/>
    <w:rsid w:val="00A53ACC"/>
    <w:rsid w:val="00A5486D"/>
    <w:rsid w:val="00A54CE6"/>
    <w:rsid w:val="00A54D87"/>
    <w:rsid w:val="00A5544E"/>
    <w:rsid w:val="00A55C82"/>
    <w:rsid w:val="00A5671C"/>
    <w:rsid w:val="00A567C5"/>
    <w:rsid w:val="00A6059F"/>
    <w:rsid w:val="00A618DF"/>
    <w:rsid w:val="00A631F9"/>
    <w:rsid w:val="00A63466"/>
    <w:rsid w:val="00A6359E"/>
    <w:rsid w:val="00A64555"/>
    <w:rsid w:val="00A64A0A"/>
    <w:rsid w:val="00A65AEC"/>
    <w:rsid w:val="00A66F27"/>
    <w:rsid w:val="00A70048"/>
    <w:rsid w:val="00A70549"/>
    <w:rsid w:val="00A74BDC"/>
    <w:rsid w:val="00A75862"/>
    <w:rsid w:val="00A76091"/>
    <w:rsid w:val="00A763FC"/>
    <w:rsid w:val="00A765E3"/>
    <w:rsid w:val="00A76C0A"/>
    <w:rsid w:val="00A76C4E"/>
    <w:rsid w:val="00A77295"/>
    <w:rsid w:val="00A776E7"/>
    <w:rsid w:val="00A80221"/>
    <w:rsid w:val="00A80943"/>
    <w:rsid w:val="00A8188D"/>
    <w:rsid w:val="00A82872"/>
    <w:rsid w:val="00A8346B"/>
    <w:rsid w:val="00A8430E"/>
    <w:rsid w:val="00A8466D"/>
    <w:rsid w:val="00A84715"/>
    <w:rsid w:val="00A84BDC"/>
    <w:rsid w:val="00A85D96"/>
    <w:rsid w:val="00A8669E"/>
    <w:rsid w:val="00A87E1B"/>
    <w:rsid w:val="00A9002D"/>
    <w:rsid w:val="00A9040F"/>
    <w:rsid w:val="00A911C3"/>
    <w:rsid w:val="00A91500"/>
    <w:rsid w:val="00A915C7"/>
    <w:rsid w:val="00A92384"/>
    <w:rsid w:val="00A92AF4"/>
    <w:rsid w:val="00A9356E"/>
    <w:rsid w:val="00A93C6C"/>
    <w:rsid w:val="00A9421C"/>
    <w:rsid w:val="00A94D28"/>
    <w:rsid w:val="00A96190"/>
    <w:rsid w:val="00A9622F"/>
    <w:rsid w:val="00A96730"/>
    <w:rsid w:val="00A96986"/>
    <w:rsid w:val="00A971E4"/>
    <w:rsid w:val="00A978D4"/>
    <w:rsid w:val="00A97AC1"/>
    <w:rsid w:val="00AA0808"/>
    <w:rsid w:val="00AA118B"/>
    <w:rsid w:val="00AA2332"/>
    <w:rsid w:val="00AA260A"/>
    <w:rsid w:val="00AA2AE4"/>
    <w:rsid w:val="00AA2DAC"/>
    <w:rsid w:val="00AA32A6"/>
    <w:rsid w:val="00AA32CF"/>
    <w:rsid w:val="00AA3ED8"/>
    <w:rsid w:val="00AA531B"/>
    <w:rsid w:val="00AA60DB"/>
    <w:rsid w:val="00AA6150"/>
    <w:rsid w:val="00AA6DC4"/>
    <w:rsid w:val="00AA76D2"/>
    <w:rsid w:val="00AB0153"/>
    <w:rsid w:val="00AB0BFB"/>
    <w:rsid w:val="00AB0CE2"/>
    <w:rsid w:val="00AB0EE9"/>
    <w:rsid w:val="00AB11E1"/>
    <w:rsid w:val="00AB1368"/>
    <w:rsid w:val="00AB157E"/>
    <w:rsid w:val="00AB1658"/>
    <w:rsid w:val="00AB24C2"/>
    <w:rsid w:val="00AB25D7"/>
    <w:rsid w:val="00AB2721"/>
    <w:rsid w:val="00AB33DF"/>
    <w:rsid w:val="00AB3EAC"/>
    <w:rsid w:val="00AB3EC3"/>
    <w:rsid w:val="00AB4024"/>
    <w:rsid w:val="00AB43F9"/>
    <w:rsid w:val="00AB4512"/>
    <w:rsid w:val="00AB495D"/>
    <w:rsid w:val="00AB56BC"/>
    <w:rsid w:val="00AB5E6A"/>
    <w:rsid w:val="00AB6306"/>
    <w:rsid w:val="00AB6DF8"/>
    <w:rsid w:val="00AC1375"/>
    <w:rsid w:val="00AC16D3"/>
    <w:rsid w:val="00AC1C72"/>
    <w:rsid w:val="00AC2973"/>
    <w:rsid w:val="00AC2F13"/>
    <w:rsid w:val="00AC3194"/>
    <w:rsid w:val="00AC31C5"/>
    <w:rsid w:val="00AC4409"/>
    <w:rsid w:val="00AC48B8"/>
    <w:rsid w:val="00AC4FB2"/>
    <w:rsid w:val="00AC58A9"/>
    <w:rsid w:val="00AC5A83"/>
    <w:rsid w:val="00AC5D52"/>
    <w:rsid w:val="00AC5E3F"/>
    <w:rsid w:val="00AC71F6"/>
    <w:rsid w:val="00AC735C"/>
    <w:rsid w:val="00AC7408"/>
    <w:rsid w:val="00AC758A"/>
    <w:rsid w:val="00AD199A"/>
    <w:rsid w:val="00AD2C90"/>
    <w:rsid w:val="00AD4F6D"/>
    <w:rsid w:val="00AD5244"/>
    <w:rsid w:val="00AD53C4"/>
    <w:rsid w:val="00AD57FB"/>
    <w:rsid w:val="00AD5FE1"/>
    <w:rsid w:val="00AD640F"/>
    <w:rsid w:val="00AD6DB9"/>
    <w:rsid w:val="00AD6F4D"/>
    <w:rsid w:val="00AD7409"/>
    <w:rsid w:val="00AE174B"/>
    <w:rsid w:val="00AE23A2"/>
    <w:rsid w:val="00AE2730"/>
    <w:rsid w:val="00AE29B5"/>
    <w:rsid w:val="00AE31A0"/>
    <w:rsid w:val="00AE33B1"/>
    <w:rsid w:val="00AE3F0E"/>
    <w:rsid w:val="00AE420A"/>
    <w:rsid w:val="00AE534B"/>
    <w:rsid w:val="00AE5544"/>
    <w:rsid w:val="00AE665F"/>
    <w:rsid w:val="00AE7066"/>
    <w:rsid w:val="00AE75DF"/>
    <w:rsid w:val="00AE7938"/>
    <w:rsid w:val="00AF0BE0"/>
    <w:rsid w:val="00AF1292"/>
    <w:rsid w:val="00AF3207"/>
    <w:rsid w:val="00AF3266"/>
    <w:rsid w:val="00AF3806"/>
    <w:rsid w:val="00AF4445"/>
    <w:rsid w:val="00AF45E8"/>
    <w:rsid w:val="00AF5520"/>
    <w:rsid w:val="00AF5FDD"/>
    <w:rsid w:val="00AF6041"/>
    <w:rsid w:val="00AF6ACE"/>
    <w:rsid w:val="00AF7B18"/>
    <w:rsid w:val="00B00118"/>
    <w:rsid w:val="00B008FB"/>
    <w:rsid w:val="00B00E83"/>
    <w:rsid w:val="00B00F21"/>
    <w:rsid w:val="00B01B14"/>
    <w:rsid w:val="00B02115"/>
    <w:rsid w:val="00B02206"/>
    <w:rsid w:val="00B0285A"/>
    <w:rsid w:val="00B030CA"/>
    <w:rsid w:val="00B033B4"/>
    <w:rsid w:val="00B03808"/>
    <w:rsid w:val="00B04E66"/>
    <w:rsid w:val="00B050EC"/>
    <w:rsid w:val="00B05158"/>
    <w:rsid w:val="00B059EA"/>
    <w:rsid w:val="00B067F5"/>
    <w:rsid w:val="00B06A00"/>
    <w:rsid w:val="00B06A46"/>
    <w:rsid w:val="00B070CB"/>
    <w:rsid w:val="00B07AA5"/>
    <w:rsid w:val="00B07BB6"/>
    <w:rsid w:val="00B11292"/>
    <w:rsid w:val="00B11D00"/>
    <w:rsid w:val="00B11F32"/>
    <w:rsid w:val="00B123A3"/>
    <w:rsid w:val="00B12464"/>
    <w:rsid w:val="00B1257A"/>
    <w:rsid w:val="00B149C5"/>
    <w:rsid w:val="00B14A3E"/>
    <w:rsid w:val="00B15266"/>
    <w:rsid w:val="00B152DE"/>
    <w:rsid w:val="00B154B9"/>
    <w:rsid w:val="00B1633A"/>
    <w:rsid w:val="00B20042"/>
    <w:rsid w:val="00B200B2"/>
    <w:rsid w:val="00B21181"/>
    <w:rsid w:val="00B21A2C"/>
    <w:rsid w:val="00B229F6"/>
    <w:rsid w:val="00B22AE1"/>
    <w:rsid w:val="00B232C8"/>
    <w:rsid w:val="00B240E3"/>
    <w:rsid w:val="00B2471A"/>
    <w:rsid w:val="00B251C4"/>
    <w:rsid w:val="00B25655"/>
    <w:rsid w:val="00B26E92"/>
    <w:rsid w:val="00B307ED"/>
    <w:rsid w:val="00B31A47"/>
    <w:rsid w:val="00B31EBD"/>
    <w:rsid w:val="00B32FCA"/>
    <w:rsid w:val="00B33BF3"/>
    <w:rsid w:val="00B34341"/>
    <w:rsid w:val="00B35222"/>
    <w:rsid w:val="00B35543"/>
    <w:rsid w:val="00B35ECD"/>
    <w:rsid w:val="00B3663B"/>
    <w:rsid w:val="00B36AD8"/>
    <w:rsid w:val="00B37038"/>
    <w:rsid w:val="00B402F6"/>
    <w:rsid w:val="00B40B17"/>
    <w:rsid w:val="00B40D56"/>
    <w:rsid w:val="00B40D85"/>
    <w:rsid w:val="00B40D8F"/>
    <w:rsid w:val="00B41323"/>
    <w:rsid w:val="00B4262B"/>
    <w:rsid w:val="00B4319C"/>
    <w:rsid w:val="00B43CCE"/>
    <w:rsid w:val="00B45F71"/>
    <w:rsid w:val="00B462C9"/>
    <w:rsid w:val="00B46361"/>
    <w:rsid w:val="00B46401"/>
    <w:rsid w:val="00B46BE6"/>
    <w:rsid w:val="00B4739C"/>
    <w:rsid w:val="00B475AC"/>
    <w:rsid w:val="00B47C99"/>
    <w:rsid w:val="00B504DD"/>
    <w:rsid w:val="00B50863"/>
    <w:rsid w:val="00B51BE9"/>
    <w:rsid w:val="00B53507"/>
    <w:rsid w:val="00B53EF1"/>
    <w:rsid w:val="00B53F9E"/>
    <w:rsid w:val="00B54D7C"/>
    <w:rsid w:val="00B55943"/>
    <w:rsid w:val="00B56D74"/>
    <w:rsid w:val="00B56FA9"/>
    <w:rsid w:val="00B571E9"/>
    <w:rsid w:val="00B57BC9"/>
    <w:rsid w:val="00B57E6D"/>
    <w:rsid w:val="00B57FBE"/>
    <w:rsid w:val="00B601E0"/>
    <w:rsid w:val="00B6143C"/>
    <w:rsid w:val="00B61C59"/>
    <w:rsid w:val="00B638E1"/>
    <w:rsid w:val="00B63D1B"/>
    <w:rsid w:val="00B670D1"/>
    <w:rsid w:val="00B70604"/>
    <w:rsid w:val="00B707F2"/>
    <w:rsid w:val="00B71092"/>
    <w:rsid w:val="00B71636"/>
    <w:rsid w:val="00B72808"/>
    <w:rsid w:val="00B72FDC"/>
    <w:rsid w:val="00B73ABC"/>
    <w:rsid w:val="00B7443F"/>
    <w:rsid w:val="00B7468C"/>
    <w:rsid w:val="00B75ABF"/>
    <w:rsid w:val="00B75B51"/>
    <w:rsid w:val="00B75E7D"/>
    <w:rsid w:val="00B76438"/>
    <w:rsid w:val="00B76743"/>
    <w:rsid w:val="00B76F89"/>
    <w:rsid w:val="00B80A3B"/>
    <w:rsid w:val="00B82258"/>
    <w:rsid w:val="00B82A9E"/>
    <w:rsid w:val="00B83041"/>
    <w:rsid w:val="00B83E1B"/>
    <w:rsid w:val="00B86426"/>
    <w:rsid w:val="00B8665D"/>
    <w:rsid w:val="00B86ADD"/>
    <w:rsid w:val="00B871B2"/>
    <w:rsid w:val="00B87572"/>
    <w:rsid w:val="00B87704"/>
    <w:rsid w:val="00B903AA"/>
    <w:rsid w:val="00B9055D"/>
    <w:rsid w:val="00B92798"/>
    <w:rsid w:val="00B92DE4"/>
    <w:rsid w:val="00B933E6"/>
    <w:rsid w:val="00B9390B"/>
    <w:rsid w:val="00B94AD2"/>
    <w:rsid w:val="00B9544E"/>
    <w:rsid w:val="00B9605C"/>
    <w:rsid w:val="00B96199"/>
    <w:rsid w:val="00B97DE4"/>
    <w:rsid w:val="00BA01F2"/>
    <w:rsid w:val="00BA1F64"/>
    <w:rsid w:val="00BA2B01"/>
    <w:rsid w:val="00BA36C8"/>
    <w:rsid w:val="00BA36D9"/>
    <w:rsid w:val="00BA3A82"/>
    <w:rsid w:val="00BA4AC1"/>
    <w:rsid w:val="00BA5083"/>
    <w:rsid w:val="00BA52FD"/>
    <w:rsid w:val="00BA5FC2"/>
    <w:rsid w:val="00BA65E7"/>
    <w:rsid w:val="00BA7D36"/>
    <w:rsid w:val="00BB03F1"/>
    <w:rsid w:val="00BB0B22"/>
    <w:rsid w:val="00BB1B90"/>
    <w:rsid w:val="00BB225C"/>
    <w:rsid w:val="00BB310D"/>
    <w:rsid w:val="00BB3C0F"/>
    <w:rsid w:val="00BB3DEA"/>
    <w:rsid w:val="00BB4BD3"/>
    <w:rsid w:val="00BB4E47"/>
    <w:rsid w:val="00BB56B1"/>
    <w:rsid w:val="00BB5A4E"/>
    <w:rsid w:val="00BC0D00"/>
    <w:rsid w:val="00BC11A1"/>
    <w:rsid w:val="00BC147E"/>
    <w:rsid w:val="00BC1F87"/>
    <w:rsid w:val="00BC27DE"/>
    <w:rsid w:val="00BC2D6F"/>
    <w:rsid w:val="00BC384D"/>
    <w:rsid w:val="00BC3BE4"/>
    <w:rsid w:val="00BC3CEE"/>
    <w:rsid w:val="00BC3E35"/>
    <w:rsid w:val="00BC3F80"/>
    <w:rsid w:val="00BC3F8C"/>
    <w:rsid w:val="00BC4153"/>
    <w:rsid w:val="00BC42F7"/>
    <w:rsid w:val="00BC521C"/>
    <w:rsid w:val="00BC5A76"/>
    <w:rsid w:val="00BC6199"/>
    <w:rsid w:val="00BC628F"/>
    <w:rsid w:val="00BC6868"/>
    <w:rsid w:val="00BC7514"/>
    <w:rsid w:val="00BC790C"/>
    <w:rsid w:val="00BD0E26"/>
    <w:rsid w:val="00BD1040"/>
    <w:rsid w:val="00BD15A6"/>
    <w:rsid w:val="00BD1F81"/>
    <w:rsid w:val="00BD3633"/>
    <w:rsid w:val="00BD4506"/>
    <w:rsid w:val="00BD452D"/>
    <w:rsid w:val="00BD4D87"/>
    <w:rsid w:val="00BD4F41"/>
    <w:rsid w:val="00BD6FD5"/>
    <w:rsid w:val="00BD74AB"/>
    <w:rsid w:val="00BD7D8A"/>
    <w:rsid w:val="00BE0A2B"/>
    <w:rsid w:val="00BE1527"/>
    <w:rsid w:val="00BE1902"/>
    <w:rsid w:val="00BE22B0"/>
    <w:rsid w:val="00BE2BE3"/>
    <w:rsid w:val="00BE2FA1"/>
    <w:rsid w:val="00BE3656"/>
    <w:rsid w:val="00BE376D"/>
    <w:rsid w:val="00BE3778"/>
    <w:rsid w:val="00BE52E3"/>
    <w:rsid w:val="00BE5878"/>
    <w:rsid w:val="00BE5D99"/>
    <w:rsid w:val="00BE5E97"/>
    <w:rsid w:val="00BE60C1"/>
    <w:rsid w:val="00BE66C5"/>
    <w:rsid w:val="00BE6A5E"/>
    <w:rsid w:val="00BE6C9C"/>
    <w:rsid w:val="00BE6E3E"/>
    <w:rsid w:val="00BE7431"/>
    <w:rsid w:val="00BE75A2"/>
    <w:rsid w:val="00BE7951"/>
    <w:rsid w:val="00BF0A97"/>
    <w:rsid w:val="00BF0ACC"/>
    <w:rsid w:val="00BF0C94"/>
    <w:rsid w:val="00BF1830"/>
    <w:rsid w:val="00BF1946"/>
    <w:rsid w:val="00BF1D88"/>
    <w:rsid w:val="00BF2ADA"/>
    <w:rsid w:val="00BF32EB"/>
    <w:rsid w:val="00BF3738"/>
    <w:rsid w:val="00BF3F28"/>
    <w:rsid w:val="00BF40EF"/>
    <w:rsid w:val="00BF460D"/>
    <w:rsid w:val="00BF50F6"/>
    <w:rsid w:val="00BF5363"/>
    <w:rsid w:val="00BF62E1"/>
    <w:rsid w:val="00BF63C6"/>
    <w:rsid w:val="00BF644A"/>
    <w:rsid w:val="00BF6BA7"/>
    <w:rsid w:val="00BF756F"/>
    <w:rsid w:val="00BF7BCD"/>
    <w:rsid w:val="00BF7ED3"/>
    <w:rsid w:val="00C00440"/>
    <w:rsid w:val="00C0082B"/>
    <w:rsid w:val="00C00EC1"/>
    <w:rsid w:val="00C01718"/>
    <w:rsid w:val="00C01EBD"/>
    <w:rsid w:val="00C022B1"/>
    <w:rsid w:val="00C025A2"/>
    <w:rsid w:val="00C02ACF"/>
    <w:rsid w:val="00C03CC9"/>
    <w:rsid w:val="00C03EAD"/>
    <w:rsid w:val="00C05686"/>
    <w:rsid w:val="00C05B2B"/>
    <w:rsid w:val="00C05D3F"/>
    <w:rsid w:val="00C05FEF"/>
    <w:rsid w:val="00C060E9"/>
    <w:rsid w:val="00C06907"/>
    <w:rsid w:val="00C06A8C"/>
    <w:rsid w:val="00C1049E"/>
    <w:rsid w:val="00C112F3"/>
    <w:rsid w:val="00C1237F"/>
    <w:rsid w:val="00C127B9"/>
    <w:rsid w:val="00C1307F"/>
    <w:rsid w:val="00C143D3"/>
    <w:rsid w:val="00C14792"/>
    <w:rsid w:val="00C1492F"/>
    <w:rsid w:val="00C14CF6"/>
    <w:rsid w:val="00C14EE8"/>
    <w:rsid w:val="00C1572D"/>
    <w:rsid w:val="00C15AF6"/>
    <w:rsid w:val="00C1700E"/>
    <w:rsid w:val="00C17043"/>
    <w:rsid w:val="00C17C74"/>
    <w:rsid w:val="00C17ECA"/>
    <w:rsid w:val="00C17EEB"/>
    <w:rsid w:val="00C204C6"/>
    <w:rsid w:val="00C20815"/>
    <w:rsid w:val="00C22C7D"/>
    <w:rsid w:val="00C236BE"/>
    <w:rsid w:val="00C23B11"/>
    <w:rsid w:val="00C24871"/>
    <w:rsid w:val="00C2497F"/>
    <w:rsid w:val="00C24ED8"/>
    <w:rsid w:val="00C24FED"/>
    <w:rsid w:val="00C251BD"/>
    <w:rsid w:val="00C262B4"/>
    <w:rsid w:val="00C26EF6"/>
    <w:rsid w:val="00C26F8C"/>
    <w:rsid w:val="00C27360"/>
    <w:rsid w:val="00C307AC"/>
    <w:rsid w:val="00C31270"/>
    <w:rsid w:val="00C31373"/>
    <w:rsid w:val="00C313D2"/>
    <w:rsid w:val="00C320ED"/>
    <w:rsid w:val="00C324AC"/>
    <w:rsid w:val="00C326D9"/>
    <w:rsid w:val="00C33C74"/>
    <w:rsid w:val="00C357A1"/>
    <w:rsid w:val="00C3580A"/>
    <w:rsid w:val="00C35C30"/>
    <w:rsid w:val="00C35D7D"/>
    <w:rsid w:val="00C37CF5"/>
    <w:rsid w:val="00C40036"/>
    <w:rsid w:val="00C40637"/>
    <w:rsid w:val="00C40BA2"/>
    <w:rsid w:val="00C40D25"/>
    <w:rsid w:val="00C4194A"/>
    <w:rsid w:val="00C41A3B"/>
    <w:rsid w:val="00C41BC1"/>
    <w:rsid w:val="00C42BCE"/>
    <w:rsid w:val="00C4439E"/>
    <w:rsid w:val="00C451D9"/>
    <w:rsid w:val="00C45750"/>
    <w:rsid w:val="00C45A1D"/>
    <w:rsid w:val="00C46667"/>
    <w:rsid w:val="00C4686C"/>
    <w:rsid w:val="00C47728"/>
    <w:rsid w:val="00C51DA0"/>
    <w:rsid w:val="00C52465"/>
    <w:rsid w:val="00C52965"/>
    <w:rsid w:val="00C52A1B"/>
    <w:rsid w:val="00C53595"/>
    <w:rsid w:val="00C546E7"/>
    <w:rsid w:val="00C550BF"/>
    <w:rsid w:val="00C55721"/>
    <w:rsid w:val="00C56394"/>
    <w:rsid w:val="00C57464"/>
    <w:rsid w:val="00C57E19"/>
    <w:rsid w:val="00C57E38"/>
    <w:rsid w:val="00C626F6"/>
    <w:rsid w:val="00C62EFA"/>
    <w:rsid w:val="00C63063"/>
    <w:rsid w:val="00C634E2"/>
    <w:rsid w:val="00C64893"/>
    <w:rsid w:val="00C65257"/>
    <w:rsid w:val="00C65D7C"/>
    <w:rsid w:val="00C665AC"/>
    <w:rsid w:val="00C66C16"/>
    <w:rsid w:val="00C67329"/>
    <w:rsid w:val="00C7004A"/>
    <w:rsid w:val="00C72B84"/>
    <w:rsid w:val="00C7320A"/>
    <w:rsid w:val="00C73404"/>
    <w:rsid w:val="00C73794"/>
    <w:rsid w:val="00C74C84"/>
    <w:rsid w:val="00C75FC1"/>
    <w:rsid w:val="00C7617B"/>
    <w:rsid w:val="00C767D7"/>
    <w:rsid w:val="00C769F0"/>
    <w:rsid w:val="00C77124"/>
    <w:rsid w:val="00C777B9"/>
    <w:rsid w:val="00C77E4B"/>
    <w:rsid w:val="00C77EE8"/>
    <w:rsid w:val="00C80422"/>
    <w:rsid w:val="00C8106D"/>
    <w:rsid w:val="00C81B29"/>
    <w:rsid w:val="00C82575"/>
    <w:rsid w:val="00C832F8"/>
    <w:rsid w:val="00C839D6"/>
    <w:rsid w:val="00C844B3"/>
    <w:rsid w:val="00C84C5F"/>
    <w:rsid w:val="00C86610"/>
    <w:rsid w:val="00C8699F"/>
    <w:rsid w:val="00C879BC"/>
    <w:rsid w:val="00C87D79"/>
    <w:rsid w:val="00C87FE4"/>
    <w:rsid w:val="00C90A69"/>
    <w:rsid w:val="00C90BDD"/>
    <w:rsid w:val="00C90E9A"/>
    <w:rsid w:val="00C90F4A"/>
    <w:rsid w:val="00C91217"/>
    <w:rsid w:val="00C9137E"/>
    <w:rsid w:val="00C914FE"/>
    <w:rsid w:val="00C919FA"/>
    <w:rsid w:val="00C91A9D"/>
    <w:rsid w:val="00C921EC"/>
    <w:rsid w:val="00C92B80"/>
    <w:rsid w:val="00C93300"/>
    <w:rsid w:val="00C93533"/>
    <w:rsid w:val="00C938A5"/>
    <w:rsid w:val="00C93966"/>
    <w:rsid w:val="00C9498D"/>
    <w:rsid w:val="00C95552"/>
    <w:rsid w:val="00C96223"/>
    <w:rsid w:val="00C96580"/>
    <w:rsid w:val="00C979C0"/>
    <w:rsid w:val="00CA02F8"/>
    <w:rsid w:val="00CA048B"/>
    <w:rsid w:val="00CA0B8B"/>
    <w:rsid w:val="00CA0F04"/>
    <w:rsid w:val="00CA127D"/>
    <w:rsid w:val="00CA1E1F"/>
    <w:rsid w:val="00CA2DAA"/>
    <w:rsid w:val="00CA364F"/>
    <w:rsid w:val="00CA414D"/>
    <w:rsid w:val="00CA47DE"/>
    <w:rsid w:val="00CA4BF6"/>
    <w:rsid w:val="00CA5282"/>
    <w:rsid w:val="00CA5D8A"/>
    <w:rsid w:val="00CA6616"/>
    <w:rsid w:val="00CA73C6"/>
    <w:rsid w:val="00CA7CB0"/>
    <w:rsid w:val="00CB072E"/>
    <w:rsid w:val="00CB187E"/>
    <w:rsid w:val="00CB3725"/>
    <w:rsid w:val="00CB3FEC"/>
    <w:rsid w:val="00CB446F"/>
    <w:rsid w:val="00CB5319"/>
    <w:rsid w:val="00CB60CD"/>
    <w:rsid w:val="00CB6200"/>
    <w:rsid w:val="00CB69F8"/>
    <w:rsid w:val="00CB7AE4"/>
    <w:rsid w:val="00CC0937"/>
    <w:rsid w:val="00CC18BB"/>
    <w:rsid w:val="00CC20A1"/>
    <w:rsid w:val="00CC50A4"/>
    <w:rsid w:val="00CC50B7"/>
    <w:rsid w:val="00CC6939"/>
    <w:rsid w:val="00CC6A86"/>
    <w:rsid w:val="00CC7366"/>
    <w:rsid w:val="00CD0B26"/>
    <w:rsid w:val="00CD13AC"/>
    <w:rsid w:val="00CD1E44"/>
    <w:rsid w:val="00CD27F9"/>
    <w:rsid w:val="00CD2E46"/>
    <w:rsid w:val="00CD496D"/>
    <w:rsid w:val="00CD4AC1"/>
    <w:rsid w:val="00CD6940"/>
    <w:rsid w:val="00CD75B4"/>
    <w:rsid w:val="00CD7873"/>
    <w:rsid w:val="00CD78FD"/>
    <w:rsid w:val="00CD7960"/>
    <w:rsid w:val="00CE075D"/>
    <w:rsid w:val="00CE2CDC"/>
    <w:rsid w:val="00CE3A16"/>
    <w:rsid w:val="00CE3AB2"/>
    <w:rsid w:val="00CE3F15"/>
    <w:rsid w:val="00CE4428"/>
    <w:rsid w:val="00CE5E1E"/>
    <w:rsid w:val="00CE6296"/>
    <w:rsid w:val="00CE745B"/>
    <w:rsid w:val="00CE7BB9"/>
    <w:rsid w:val="00CE7D8D"/>
    <w:rsid w:val="00CE7DC2"/>
    <w:rsid w:val="00CF13CE"/>
    <w:rsid w:val="00CF1E8C"/>
    <w:rsid w:val="00CF3097"/>
    <w:rsid w:val="00CF3497"/>
    <w:rsid w:val="00CF67FD"/>
    <w:rsid w:val="00CF7BAC"/>
    <w:rsid w:val="00D00252"/>
    <w:rsid w:val="00D008BB"/>
    <w:rsid w:val="00D01163"/>
    <w:rsid w:val="00D0129A"/>
    <w:rsid w:val="00D0148B"/>
    <w:rsid w:val="00D02098"/>
    <w:rsid w:val="00D03208"/>
    <w:rsid w:val="00D03351"/>
    <w:rsid w:val="00D03614"/>
    <w:rsid w:val="00D040D1"/>
    <w:rsid w:val="00D0459E"/>
    <w:rsid w:val="00D04C66"/>
    <w:rsid w:val="00D059E4"/>
    <w:rsid w:val="00D07181"/>
    <w:rsid w:val="00D071C1"/>
    <w:rsid w:val="00D073B4"/>
    <w:rsid w:val="00D07457"/>
    <w:rsid w:val="00D0791F"/>
    <w:rsid w:val="00D07D37"/>
    <w:rsid w:val="00D11904"/>
    <w:rsid w:val="00D11F70"/>
    <w:rsid w:val="00D12405"/>
    <w:rsid w:val="00D13174"/>
    <w:rsid w:val="00D13FC3"/>
    <w:rsid w:val="00D1553E"/>
    <w:rsid w:val="00D155B7"/>
    <w:rsid w:val="00D15B0F"/>
    <w:rsid w:val="00D16720"/>
    <w:rsid w:val="00D16DA3"/>
    <w:rsid w:val="00D16E4B"/>
    <w:rsid w:val="00D17386"/>
    <w:rsid w:val="00D21787"/>
    <w:rsid w:val="00D2194D"/>
    <w:rsid w:val="00D21FC0"/>
    <w:rsid w:val="00D23114"/>
    <w:rsid w:val="00D23772"/>
    <w:rsid w:val="00D23BDD"/>
    <w:rsid w:val="00D23FB5"/>
    <w:rsid w:val="00D25F30"/>
    <w:rsid w:val="00D260AF"/>
    <w:rsid w:val="00D26976"/>
    <w:rsid w:val="00D26E91"/>
    <w:rsid w:val="00D26E94"/>
    <w:rsid w:val="00D27AF9"/>
    <w:rsid w:val="00D27F3B"/>
    <w:rsid w:val="00D3054F"/>
    <w:rsid w:val="00D30750"/>
    <w:rsid w:val="00D30D5D"/>
    <w:rsid w:val="00D323EE"/>
    <w:rsid w:val="00D329A9"/>
    <w:rsid w:val="00D332F7"/>
    <w:rsid w:val="00D33C63"/>
    <w:rsid w:val="00D34DA8"/>
    <w:rsid w:val="00D35446"/>
    <w:rsid w:val="00D355A3"/>
    <w:rsid w:val="00D36BDA"/>
    <w:rsid w:val="00D373B3"/>
    <w:rsid w:val="00D400B2"/>
    <w:rsid w:val="00D4048B"/>
    <w:rsid w:val="00D409EF"/>
    <w:rsid w:val="00D43638"/>
    <w:rsid w:val="00D4369E"/>
    <w:rsid w:val="00D437BE"/>
    <w:rsid w:val="00D43C8A"/>
    <w:rsid w:val="00D43DA9"/>
    <w:rsid w:val="00D43FEB"/>
    <w:rsid w:val="00D4462E"/>
    <w:rsid w:val="00D44AA7"/>
    <w:rsid w:val="00D45773"/>
    <w:rsid w:val="00D50142"/>
    <w:rsid w:val="00D508A4"/>
    <w:rsid w:val="00D5102A"/>
    <w:rsid w:val="00D51DE4"/>
    <w:rsid w:val="00D52412"/>
    <w:rsid w:val="00D52A82"/>
    <w:rsid w:val="00D53193"/>
    <w:rsid w:val="00D5370B"/>
    <w:rsid w:val="00D541E6"/>
    <w:rsid w:val="00D54909"/>
    <w:rsid w:val="00D57275"/>
    <w:rsid w:val="00D57325"/>
    <w:rsid w:val="00D57ED6"/>
    <w:rsid w:val="00D62612"/>
    <w:rsid w:val="00D6268E"/>
    <w:rsid w:val="00D62D68"/>
    <w:rsid w:val="00D63924"/>
    <w:rsid w:val="00D64DC8"/>
    <w:rsid w:val="00D657E3"/>
    <w:rsid w:val="00D65876"/>
    <w:rsid w:val="00D65DCC"/>
    <w:rsid w:val="00D65E7D"/>
    <w:rsid w:val="00D66C66"/>
    <w:rsid w:val="00D67524"/>
    <w:rsid w:val="00D67CB0"/>
    <w:rsid w:val="00D67FEE"/>
    <w:rsid w:val="00D70ACF"/>
    <w:rsid w:val="00D716BF"/>
    <w:rsid w:val="00D719B1"/>
    <w:rsid w:val="00D72650"/>
    <w:rsid w:val="00D727A1"/>
    <w:rsid w:val="00D729F5"/>
    <w:rsid w:val="00D72A8D"/>
    <w:rsid w:val="00D73FAF"/>
    <w:rsid w:val="00D742DA"/>
    <w:rsid w:val="00D74318"/>
    <w:rsid w:val="00D746DB"/>
    <w:rsid w:val="00D748A4"/>
    <w:rsid w:val="00D74ED8"/>
    <w:rsid w:val="00D74FBA"/>
    <w:rsid w:val="00D75E92"/>
    <w:rsid w:val="00D75FCB"/>
    <w:rsid w:val="00D76A1E"/>
    <w:rsid w:val="00D779A5"/>
    <w:rsid w:val="00D77BBF"/>
    <w:rsid w:val="00D77C73"/>
    <w:rsid w:val="00D77E9E"/>
    <w:rsid w:val="00D77FE1"/>
    <w:rsid w:val="00D80D37"/>
    <w:rsid w:val="00D80E19"/>
    <w:rsid w:val="00D80F8E"/>
    <w:rsid w:val="00D8116B"/>
    <w:rsid w:val="00D81C2C"/>
    <w:rsid w:val="00D8233C"/>
    <w:rsid w:val="00D82819"/>
    <w:rsid w:val="00D82855"/>
    <w:rsid w:val="00D835C0"/>
    <w:rsid w:val="00D849CF"/>
    <w:rsid w:val="00D853C0"/>
    <w:rsid w:val="00D85761"/>
    <w:rsid w:val="00D85A70"/>
    <w:rsid w:val="00D85B90"/>
    <w:rsid w:val="00D85F31"/>
    <w:rsid w:val="00D872B1"/>
    <w:rsid w:val="00D87757"/>
    <w:rsid w:val="00D87E5D"/>
    <w:rsid w:val="00D904DE"/>
    <w:rsid w:val="00D9084C"/>
    <w:rsid w:val="00D90F33"/>
    <w:rsid w:val="00D911F7"/>
    <w:rsid w:val="00D91AE6"/>
    <w:rsid w:val="00D91BDF"/>
    <w:rsid w:val="00D92486"/>
    <w:rsid w:val="00D92709"/>
    <w:rsid w:val="00D92F9B"/>
    <w:rsid w:val="00D93671"/>
    <w:rsid w:val="00D93873"/>
    <w:rsid w:val="00D94C72"/>
    <w:rsid w:val="00D966FF"/>
    <w:rsid w:val="00D97173"/>
    <w:rsid w:val="00D97585"/>
    <w:rsid w:val="00D9787D"/>
    <w:rsid w:val="00DA02DF"/>
    <w:rsid w:val="00DA098E"/>
    <w:rsid w:val="00DA0A78"/>
    <w:rsid w:val="00DA0FB7"/>
    <w:rsid w:val="00DA15C9"/>
    <w:rsid w:val="00DA16DE"/>
    <w:rsid w:val="00DA1ED8"/>
    <w:rsid w:val="00DA2050"/>
    <w:rsid w:val="00DA225A"/>
    <w:rsid w:val="00DA237A"/>
    <w:rsid w:val="00DA2AB8"/>
    <w:rsid w:val="00DA2D1D"/>
    <w:rsid w:val="00DA32DF"/>
    <w:rsid w:val="00DA3459"/>
    <w:rsid w:val="00DA36A4"/>
    <w:rsid w:val="00DA3FB5"/>
    <w:rsid w:val="00DA4CE7"/>
    <w:rsid w:val="00DA4F45"/>
    <w:rsid w:val="00DA54F3"/>
    <w:rsid w:val="00DA58AA"/>
    <w:rsid w:val="00DA59DF"/>
    <w:rsid w:val="00DA5E0B"/>
    <w:rsid w:val="00DA6C43"/>
    <w:rsid w:val="00DA6F62"/>
    <w:rsid w:val="00DA7C99"/>
    <w:rsid w:val="00DB0BF0"/>
    <w:rsid w:val="00DB1BF4"/>
    <w:rsid w:val="00DB20D3"/>
    <w:rsid w:val="00DB2227"/>
    <w:rsid w:val="00DB24CD"/>
    <w:rsid w:val="00DB3326"/>
    <w:rsid w:val="00DB4F5F"/>
    <w:rsid w:val="00DB58CC"/>
    <w:rsid w:val="00DB5CC8"/>
    <w:rsid w:val="00DB79E1"/>
    <w:rsid w:val="00DB7B1B"/>
    <w:rsid w:val="00DC0236"/>
    <w:rsid w:val="00DC026D"/>
    <w:rsid w:val="00DC18D3"/>
    <w:rsid w:val="00DC29DD"/>
    <w:rsid w:val="00DC3887"/>
    <w:rsid w:val="00DC4A54"/>
    <w:rsid w:val="00DC4EC2"/>
    <w:rsid w:val="00DC4F4B"/>
    <w:rsid w:val="00DC5B8B"/>
    <w:rsid w:val="00DC5E42"/>
    <w:rsid w:val="00DC5F77"/>
    <w:rsid w:val="00DC60AA"/>
    <w:rsid w:val="00DC698C"/>
    <w:rsid w:val="00DC6B49"/>
    <w:rsid w:val="00DC7E0B"/>
    <w:rsid w:val="00DD00E2"/>
    <w:rsid w:val="00DD13BB"/>
    <w:rsid w:val="00DD1412"/>
    <w:rsid w:val="00DD1F7F"/>
    <w:rsid w:val="00DD25B5"/>
    <w:rsid w:val="00DD26A8"/>
    <w:rsid w:val="00DD4B82"/>
    <w:rsid w:val="00DD60CA"/>
    <w:rsid w:val="00DD6655"/>
    <w:rsid w:val="00DD6A3C"/>
    <w:rsid w:val="00DD71BA"/>
    <w:rsid w:val="00DD762A"/>
    <w:rsid w:val="00DD77C7"/>
    <w:rsid w:val="00DD78AA"/>
    <w:rsid w:val="00DE0E75"/>
    <w:rsid w:val="00DE197B"/>
    <w:rsid w:val="00DE1C01"/>
    <w:rsid w:val="00DE2707"/>
    <w:rsid w:val="00DE3241"/>
    <w:rsid w:val="00DE3480"/>
    <w:rsid w:val="00DE3795"/>
    <w:rsid w:val="00DE3C09"/>
    <w:rsid w:val="00DE3D2E"/>
    <w:rsid w:val="00DE4670"/>
    <w:rsid w:val="00DE49C5"/>
    <w:rsid w:val="00DE56EB"/>
    <w:rsid w:val="00DE6E72"/>
    <w:rsid w:val="00DE6F82"/>
    <w:rsid w:val="00DE7070"/>
    <w:rsid w:val="00DE75B7"/>
    <w:rsid w:val="00DE7CFF"/>
    <w:rsid w:val="00DF0934"/>
    <w:rsid w:val="00DF0F9E"/>
    <w:rsid w:val="00DF10A7"/>
    <w:rsid w:val="00DF219D"/>
    <w:rsid w:val="00DF36E5"/>
    <w:rsid w:val="00DF37E4"/>
    <w:rsid w:val="00DF3AF7"/>
    <w:rsid w:val="00DF4125"/>
    <w:rsid w:val="00DF4C08"/>
    <w:rsid w:val="00E009AD"/>
    <w:rsid w:val="00E01269"/>
    <w:rsid w:val="00E029E9"/>
    <w:rsid w:val="00E03F86"/>
    <w:rsid w:val="00E05A5B"/>
    <w:rsid w:val="00E05A9C"/>
    <w:rsid w:val="00E0637C"/>
    <w:rsid w:val="00E06861"/>
    <w:rsid w:val="00E06A92"/>
    <w:rsid w:val="00E06B42"/>
    <w:rsid w:val="00E06B6D"/>
    <w:rsid w:val="00E071D8"/>
    <w:rsid w:val="00E076AB"/>
    <w:rsid w:val="00E079A6"/>
    <w:rsid w:val="00E105A2"/>
    <w:rsid w:val="00E10618"/>
    <w:rsid w:val="00E11675"/>
    <w:rsid w:val="00E11A93"/>
    <w:rsid w:val="00E11E69"/>
    <w:rsid w:val="00E125C6"/>
    <w:rsid w:val="00E12AEE"/>
    <w:rsid w:val="00E13E27"/>
    <w:rsid w:val="00E159C5"/>
    <w:rsid w:val="00E1615C"/>
    <w:rsid w:val="00E16190"/>
    <w:rsid w:val="00E16BFB"/>
    <w:rsid w:val="00E17A03"/>
    <w:rsid w:val="00E17C4E"/>
    <w:rsid w:val="00E2006E"/>
    <w:rsid w:val="00E207ED"/>
    <w:rsid w:val="00E211D0"/>
    <w:rsid w:val="00E25971"/>
    <w:rsid w:val="00E25E3C"/>
    <w:rsid w:val="00E2740C"/>
    <w:rsid w:val="00E27615"/>
    <w:rsid w:val="00E27950"/>
    <w:rsid w:val="00E31949"/>
    <w:rsid w:val="00E31E58"/>
    <w:rsid w:val="00E32948"/>
    <w:rsid w:val="00E33223"/>
    <w:rsid w:val="00E34E6C"/>
    <w:rsid w:val="00E35AC6"/>
    <w:rsid w:val="00E378CB"/>
    <w:rsid w:val="00E40447"/>
    <w:rsid w:val="00E4049C"/>
    <w:rsid w:val="00E41639"/>
    <w:rsid w:val="00E437BE"/>
    <w:rsid w:val="00E4569E"/>
    <w:rsid w:val="00E45861"/>
    <w:rsid w:val="00E4674D"/>
    <w:rsid w:val="00E4686B"/>
    <w:rsid w:val="00E4754A"/>
    <w:rsid w:val="00E47C8A"/>
    <w:rsid w:val="00E50974"/>
    <w:rsid w:val="00E50E8C"/>
    <w:rsid w:val="00E51813"/>
    <w:rsid w:val="00E521BA"/>
    <w:rsid w:val="00E53E06"/>
    <w:rsid w:val="00E5410F"/>
    <w:rsid w:val="00E543F1"/>
    <w:rsid w:val="00E559F1"/>
    <w:rsid w:val="00E55E50"/>
    <w:rsid w:val="00E5679A"/>
    <w:rsid w:val="00E56A43"/>
    <w:rsid w:val="00E56D61"/>
    <w:rsid w:val="00E56F72"/>
    <w:rsid w:val="00E57422"/>
    <w:rsid w:val="00E57B5B"/>
    <w:rsid w:val="00E57CF2"/>
    <w:rsid w:val="00E57E74"/>
    <w:rsid w:val="00E6012B"/>
    <w:rsid w:val="00E6098B"/>
    <w:rsid w:val="00E612E1"/>
    <w:rsid w:val="00E615C2"/>
    <w:rsid w:val="00E61A40"/>
    <w:rsid w:val="00E61DC0"/>
    <w:rsid w:val="00E62718"/>
    <w:rsid w:val="00E63AA7"/>
    <w:rsid w:val="00E640D3"/>
    <w:rsid w:val="00E64F79"/>
    <w:rsid w:val="00E651BD"/>
    <w:rsid w:val="00E657A5"/>
    <w:rsid w:val="00E65E3D"/>
    <w:rsid w:val="00E66393"/>
    <w:rsid w:val="00E66C5B"/>
    <w:rsid w:val="00E6757B"/>
    <w:rsid w:val="00E67607"/>
    <w:rsid w:val="00E67FAA"/>
    <w:rsid w:val="00E702EA"/>
    <w:rsid w:val="00E70F07"/>
    <w:rsid w:val="00E71A10"/>
    <w:rsid w:val="00E725F0"/>
    <w:rsid w:val="00E72AE6"/>
    <w:rsid w:val="00E73D9B"/>
    <w:rsid w:val="00E76118"/>
    <w:rsid w:val="00E76689"/>
    <w:rsid w:val="00E76728"/>
    <w:rsid w:val="00E77610"/>
    <w:rsid w:val="00E81084"/>
    <w:rsid w:val="00E82993"/>
    <w:rsid w:val="00E82BB9"/>
    <w:rsid w:val="00E83021"/>
    <w:rsid w:val="00E832E6"/>
    <w:rsid w:val="00E83CD6"/>
    <w:rsid w:val="00E844DD"/>
    <w:rsid w:val="00E84BF7"/>
    <w:rsid w:val="00E85F50"/>
    <w:rsid w:val="00E867D0"/>
    <w:rsid w:val="00E87D4D"/>
    <w:rsid w:val="00E901E9"/>
    <w:rsid w:val="00E90220"/>
    <w:rsid w:val="00E90C56"/>
    <w:rsid w:val="00E91FBB"/>
    <w:rsid w:val="00E9248B"/>
    <w:rsid w:val="00E92DC9"/>
    <w:rsid w:val="00E92FFA"/>
    <w:rsid w:val="00E9314E"/>
    <w:rsid w:val="00E93178"/>
    <w:rsid w:val="00E9355C"/>
    <w:rsid w:val="00E95011"/>
    <w:rsid w:val="00E96128"/>
    <w:rsid w:val="00E963FF"/>
    <w:rsid w:val="00E96476"/>
    <w:rsid w:val="00E96A0F"/>
    <w:rsid w:val="00E96A5C"/>
    <w:rsid w:val="00EA1248"/>
    <w:rsid w:val="00EA1D9F"/>
    <w:rsid w:val="00EA287B"/>
    <w:rsid w:val="00EA2A27"/>
    <w:rsid w:val="00EA312F"/>
    <w:rsid w:val="00EA55A7"/>
    <w:rsid w:val="00EA5E3E"/>
    <w:rsid w:val="00EB08CA"/>
    <w:rsid w:val="00EB1140"/>
    <w:rsid w:val="00EB2CCE"/>
    <w:rsid w:val="00EB34F3"/>
    <w:rsid w:val="00EB4E77"/>
    <w:rsid w:val="00EB538B"/>
    <w:rsid w:val="00EB5FFE"/>
    <w:rsid w:val="00EB610D"/>
    <w:rsid w:val="00EB67AA"/>
    <w:rsid w:val="00EB70CA"/>
    <w:rsid w:val="00EC06E9"/>
    <w:rsid w:val="00EC167A"/>
    <w:rsid w:val="00EC1B0B"/>
    <w:rsid w:val="00EC1E5A"/>
    <w:rsid w:val="00EC2035"/>
    <w:rsid w:val="00EC2295"/>
    <w:rsid w:val="00EC26BA"/>
    <w:rsid w:val="00EC27D3"/>
    <w:rsid w:val="00EC35A0"/>
    <w:rsid w:val="00EC3739"/>
    <w:rsid w:val="00EC4AB3"/>
    <w:rsid w:val="00EC4E37"/>
    <w:rsid w:val="00EC52FF"/>
    <w:rsid w:val="00EC61F9"/>
    <w:rsid w:val="00EC6598"/>
    <w:rsid w:val="00EC6AA7"/>
    <w:rsid w:val="00EC6DC4"/>
    <w:rsid w:val="00ED06DF"/>
    <w:rsid w:val="00ED17CF"/>
    <w:rsid w:val="00ED2A2D"/>
    <w:rsid w:val="00ED3169"/>
    <w:rsid w:val="00ED31AC"/>
    <w:rsid w:val="00ED364D"/>
    <w:rsid w:val="00ED38C3"/>
    <w:rsid w:val="00ED3AEE"/>
    <w:rsid w:val="00ED43D7"/>
    <w:rsid w:val="00ED4B5E"/>
    <w:rsid w:val="00ED4D88"/>
    <w:rsid w:val="00ED526C"/>
    <w:rsid w:val="00ED54DB"/>
    <w:rsid w:val="00ED778B"/>
    <w:rsid w:val="00ED7C43"/>
    <w:rsid w:val="00EE03C0"/>
    <w:rsid w:val="00EE0588"/>
    <w:rsid w:val="00EE05E2"/>
    <w:rsid w:val="00EE0B9C"/>
    <w:rsid w:val="00EE12CC"/>
    <w:rsid w:val="00EE1494"/>
    <w:rsid w:val="00EE1F0A"/>
    <w:rsid w:val="00EE2415"/>
    <w:rsid w:val="00EE30BE"/>
    <w:rsid w:val="00EE47FA"/>
    <w:rsid w:val="00EE5879"/>
    <w:rsid w:val="00EE63E0"/>
    <w:rsid w:val="00EE680E"/>
    <w:rsid w:val="00EE6B7B"/>
    <w:rsid w:val="00EE7557"/>
    <w:rsid w:val="00EE77B4"/>
    <w:rsid w:val="00EF0768"/>
    <w:rsid w:val="00EF0CBE"/>
    <w:rsid w:val="00EF174A"/>
    <w:rsid w:val="00EF1896"/>
    <w:rsid w:val="00EF1E9E"/>
    <w:rsid w:val="00EF1F3E"/>
    <w:rsid w:val="00EF28F5"/>
    <w:rsid w:val="00EF2F15"/>
    <w:rsid w:val="00EF3547"/>
    <w:rsid w:val="00EF3D23"/>
    <w:rsid w:val="00EF412B"/>
    <w:rsid w:val="00EF446A"/>
    <w:rsid w:val="00EF537B"/>
    <w:rsid w:val="00EF58D5"/>
    <w:rsid w:val="00EF5D48"/>
    <w:rsid w:val="00EF70A3"/>
    <w:rsid w:val="00EF73CC"/>
    <w:rsid w:val="00EF7AE7"/>
    <w:rsid w:val="00EF7BC5"/>
    <w:rsid w:val="00F0008D"/>
    <w:rsid w:val="00F0056D"/>
    <w:rsid w:val="00F007BA"/>
    <w:rsid w:val="00F00F2E"/>
    <w:rsid w:val="00F0128B"/>
    <w:rsid w:val="00F020D2"/>
    <w:rsid w:val="00F023FE"/>
    <w:rsid w:val="00F02B3A"/>
    <w:rsid w:val="00F0324C"/>
    <w:rsid w:val="00F04121"/>
    <w:rsid w:val="00F04C42"/>
    <w:rsid w:val="00F0597E"/>
    <w:rsid w:val="00F05A20"/>
    <w:rsid w:val="00F05EC2"/>
    <w:rsid w:val="00F10807"/>
    <w:rsid w:val="00F115FD"/>
    <w:rsid w:val="00F11B36"/>
    <w:rsid w:val="00F11B98"/>
    <w:rsid w:val="00F12CD8"/>
    <w:rsid w:val="00F14493"/>
    <w:rsid w:val="00F148B2"/>
    <w:rsid w:val="00F15663"/>
    <w:rsid w:val="00F1570C"/>
    <w:rsid w:val="00F15C8D"/>
    <w:rsid w:val="00F15DD6"/>
    <w:rsid w:val="00F1600A"/>
    <w:rsid w:val="00F16319"/>
    <w:rsid w:val="00F16E19"/>
    <w:rsid w:val="00F1717F"/>
    <w:rsid w:val="00F17927"/>
    <w:rsid w:val="00F17983"/>
    <w:rsid w:val="00F202A0"/>
    <w:rsid w:val="00F20FCC"/>
    <w:rsid w:val="00F213DD"/>
    <w:rsid w:val="00F224F5"/>
    <w:rsid w:val="00F2260E"/>
    <w:rsid w:val="00F22A7E"/>
    <w:rsid w:val="00F22B5B"/>
    <w:rsid w:val="00F245E4"/>
    <w:rsid w:val="00F2491B"/>
    <w:rsid w:val="00F24B08"/>
    <w:rsid w:val="00F24E38"/>
    <w:rsid w:val="00F257FF"/>
    <w:rsid w:val="00F26077"/>
    <w:rsid w:val="00F2674F"/>
    <w:rsid w:val="00F26A51"/>
    <w:rsid w:val="00F3023A"/>
    <w:rsid w:val="00F314BB"/>
    <w:rsid w:val="00F3175A"/>
    <w:rsid w:val="00F32645"/>
    <w:rsid w:val="00F327FB"/>
    <w:rsid w:val="00F33B5C"/>
    <w:rsid w:val="00F33F8B"/>
    <w:rsid w:val="00F3470F"/>
    <w:rsid w:val="00F353FF"/>
    <w:rsid w:val="00F355A1"/>
    <w:rsid w:val="00F35EC6"/>
    <w:rsid w:val="00F36B62"/>
    <w:rsid w:val="00F3753E"/>
    <w:rsid w:val="00F37AC3"/>
    <w:rsid w:val="00F40153"/>
    <w:rsid w:val="00F40659"/>
    <w:rsid w:val="00F41010"/>
    <w:rsid w:val="00F41582"/>
    <w:rsid w:val="00F419A7"/>
    <w:rsid w:val="00F41B25"/>
    <w:rsid w:val="00F41F94"/>
    <w:rsid w:val="00F4387A"/>
    <w:rsid w:val="00F438C1"/>
    <w:rsid w:val="00F43B41"/>
    <w:rsid w:val="00F448CB"/>
    <w:rsid w:val="00F44B15"/>
    <w:rsid w:val="00F44B81"/>
    <w:rsid w:val="00F44DAC"/>
    <w:rsid w:val="00F45AA7"/>
    <w:rsid w:val="00F47285"/>
    <w:rsid w:val="00F47760"/>
    <w:rsid w:val="00F47F1F"/>
    <w:rsid w:val="00F50315"/>
    <w:rsid w:val="00F512BA"/>
    <w:rsid w:val="00F5160F"/>
    <w:rsid w:val="00F517F5"/>
    <w:rsid w:val="00F51B1F"/>
    <w:rsid w:val="00F52013"/>
    <w:rsid w:val="00F5230B"/>
    <w:rsid w:val="00F523EC"/>
    <w:rsid w:val="00F5274A"/>
    <w:rsid w:val="00F52A05"/>
    <w:rsid w:val="00F53162"/>
    <w:rsid w:val="00F531CD"/>
    <w:rsid w:val="00F53CC9"/>
    <w:rsid w:val="00F53EA4"/>
    <w:rsid w:val="00F559A9"/>
    <w:rsid w:val="00F55BD8"/>
    <w:rsid w:val="00F55C09"/>
    <w:rsid w:val="00F55EF7"/>
    <w:rsid w:val="00F55F75"/>
    <w:rsid w:val="00F561E4"/>
    <w:rsid w:val="00F5673F"/>
    <w:rsid w:val="00F57224"/>
    <w:rsid w:val="00F60503"/>
    <w:rsid w:val="00F60FD7"/>
    <w:rsid w:val="00F61097"/>
    <w:rsid w:val="00F61128"/>
    <w:rsid w:val="00F615F1"/>
    <w:rsid w:val="00F63AB0"/>
    <w:rsid w:val="00F63C1D"/>
    <w:rsid w:val="00F63C7E"/>
    <w:rsid w:val="00F647FB"/>
    <w:rsid w:val="00F64994"/>
    <w:rsid w:val="00F65753"/>
    <w:rsid w:val="00F66150"/>
    <w:rsid w:val="00F665C9"/>
    <w:rsid w:val="00F66A0B"/>
    <w:rsid w:val="00F67B73"/>
    <w:rsid w:val="00F70F94"/>
    <w:rsid w:val="00F713EB"/>
    <w:rsid w:val="00F7305E"/>
    <w:rsid w:val="00F73721"/>
    <w:rsid w:val="00F7389D"/>
    <w:rsid w:val="00F73C6F"/>
    <w:rsid w:val="00F73F2A"/>
    <w:rsid w:val="00F743D8"/>
    <w:rsid w:val="00F744F4"/>
    <w:rsid w:val="00F74BED"/>
    <w:rsid w:val="00F76443"/>
    <w:rsid w:val="00F76928"/>
    <w:rsid w:val="00F76CDF"/>
    <w:rsid w:val="00F77003"/>
    <w:rsid w:val="00F809B0"/>
    <w:rsid w:val="00F810D7"/>
    <w:rsid w:val="00F81FCC"/>
    <w:rsid w:val="00F82443"/>
    <w:rsid w:val="00F8263B"/>
    <w:rsid w:val="00F838BB"/>
    <w:rsid w:val="00F83975"/>
    <w:rsid w:val="00F853CC"/>
    <w:rsid w:val="00F85A7C"/>
    <w:rsid w:val="00F85D97"/>
    <w:rsid w:val="00F8666E"/>
    <w:rsid w:val="00F868C5"/>
    <w:rsid w:val="00F87631"/>
    <w:rsid w:val="00F91C2B"/>
    <w:rsid w:val="00F9208C"/>
    <w:rsid w:val="00F935AE"/>
    <w:rsid w:val="00F937A2"/>
    <w:rsid w:val="00F94D97"/>
    <w:rsid w:val="00F9530F"/>
    <w:rsid w:val="00F962A5"/>
    <w:rsid w:val="00F96B6F"/>
    <w:rsid w:val="00F97288"/>
    <w:rsid w:val="00FA00FF"/>
    <w:rsid w:val="00FA24C2"/>
    <w:rsid w:val="00FA2964"/>
    <w:rsid w:val="00FA2EA9"/>
    <w:rsid w:val="00FA46ED"/>
    <w:rsid w:val="00FA50A9"/>
    <w:rsid w:val="00FA5940"/>
    <w:rsid w:val="00FA5BBD"/>
    <w:rsid w:val="00FA5DC2"/>
    <w:rsid w:val="00FA6220"/>
    <w:rsid w:val="00FA75B3"/>
    <w:rsid w:val="00FB07B1"/>
    <w:rsid w:val="00FB135C"/>
    <w:rsid w:val="00FB1371"/>
    <w:rsid w:val="00FB187E"/>
    <w:rsid w:val="00FB2D5C"/>
    <w:rsid w:val="00FB329A"/>
    <w:rsid w:val="00FB36D5"/>
    <w:rsid w:val="00FB44D6"/>
    <w:rsid w:val="00FB4725"/>
    <w:rsid w:val="00FB47AE"/>
    <w:rsid w:val="00FB52BC"/>
    <w:rsid w:val="00FB5561"/>
    <w:rsid w:val="00FB586C"/>
    <w:rsid w:val="00FB6358"/>
    <w:rsid w:val="00FC08DC"/>
    <w:rsid w:val="00FC0A4C"/>
    <w:rsid w:val="00FC1CCD"/>
    <w:rsid w:val="00FC1FF0"/>
    <w:rsid w:val="00FC24AF"/>
    <w:rsid w:val="00FC2870"/>
    <w:rsid w:val="00FC3494"/>
    <w:rsid w:val="00FC3ACD"/>
    <w:rsid w:val="00FC4111"/>
    <w:rsid w:val="00FC54E6"/>
    <w:rsid w:val="00FC57D1"/>
    <w:rsid w:val="00FC5ACA"/>
    <w:rsid w:val="00FC626D"/>
    <w:rsid w:val="00FC673F"/>
    <w:rsid w:val="00FC68BD"/>
    <w:rsid w:val="00FC7896"/>
    <w:rsid w:val="00FC78CB"/>
    <w:rsid w:val="00FC7A8B"/>
    <w:rsid w:val="00FD051D"/>
    <w:rsid w:val="00FD0579"/>
    <w:rsid w:val="00FD0766"/>
    <w:rsid w:val="00FD0EF5"/>
    <w:rsid w:val="00FD2B51"/>
    <w:rsid w:val="00FD2F17"/>
    <w:rsid w:val="00FD339D"/>
    <w:rsid w:val="00FD35CE"/>
    <w:rsid w:val="00FD4F00"/>
    <w:rsid w:val="00FD5285"/>
    <w:rsid w:val="00FD5624"/>
    <w:rsid w:val="00FD59B3"/>
    <w:rsid w:val="00FD5E85"/>
    <w:rsid w:val="00FD5E8A"/>
    <w:rsid w:val="00FD626C"/>
    <w:rsid w:val="00FE09B9"/>
    <w:rsid w:val="00FE0F37"/>
    <w:rsid w:val="00FE1394"/>
    <w:rsid w:val="00FE17B1"/>
    <w:rsid w:val="00FE2DC4"/>
    <w:rsid w:val="00FE3D79"/>
    <w:rsid w:val="00FE4E8E"/>
    <w:rsid w:val="00FE4F72"/>
    <w:rsid w:val="00FE5690"/>
    <w:rsid w:val="00FE5D55"/>
    <w:rsid w:val="00FE5E7F"/>
    <w:rsid w:val="00FE6463"/>
    <w:rsid w:val="00FE672D"/>
    <w:rsid w:val="00FE74A7"/>
    <w:rsid w:val="00FF003A"/>
    <w:rsid w:val="00FF17A5"/>
    <w:rsid w:val="00FF17F2"/>
    <w:rsid w:val="00FF1A30"/>
    <w:rsid w:val="00FF1BAF"/>
    <w:rsid w:val="00FF4531"/>
    <w:rsid w:val="00FF4793"/>
    <w:rsid w:val="00FF4CD8"/>
    <w:rsid w:val="00FF51BB"/>
    <w:rsid w:val="00FF61F8"/>
    <w:rsid w:val="00FF64AF"/>
    <w:rsid w:val="00FF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785EEF61"/>
  <w15:chartTrackingRefBased/>
  <w15:docId w15:val="{5EB1130F-14EA-4F3F-ACCA-48FF13EB6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39"/>
    <w:lsdException w:name="toc 2" w:uiPriority="39"/>
    <w:lsdException w:name="toc 3" w:uiPriority="39"/>
    <w:lsdException w:name="Normal Indent" w:locked="1"/>
    <w:lsdException w:name="footnote text" w:locked="1"/>
    <w:lsdException w:name="annotation text" w:locked="1"/>
    <w:lsdException w:name="header" w:locked="1" w:uiPriority="99"/>
    <w:lsdException w:name="footer" w:locked="1" w:uiPriority="99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Body Text" w:locked="1" w:uiPriority="1" w:qFormat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C0A4C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245E76"/>
    <w:pPr>
      <w:keepNext/>
      <w:pageBreakBefore/>
      <w:widowControl w:val="0"/>
      <w:numPr>
        <w:numId w:val="1"/>
      </w:numPr>
      <w:tabs>
        <w:tab w:val="left" w:pos="-567"/>
      </w:tabs>
      <w:spacing w:before="360" w:after="120" w:line="269" w:lineRule="auto"/>
      <w:outlineLvl w:val="0"/>
    </w:pPr>
    <w:rPr>
      <w:rFonts w:ascii="Arial" w:eastAsia="Calibri" w:hAnsi="Arial"/>
      <w:b/>
      <w:kern w:val="28"/>
      <w:sz w:val="24"/>
      <w:szCs w:val="20"/>
      <w:lang w:eastAsia="nl-NL"/>
    </w:rPr>
  </w:style>
  <w:style w:type="paragraph" w:styleId="Kop2">
    <w:name w:val="heading 2"/>
    <w:aliases w:val="Kop [2],Reset numbering,H2,052,niveau2,niveau21,Heading 2 Hidden,Paragraph,TF-Overskrit 2,h2,2,Header 2,l2,h21,21,Header 21,l21,h22,22,Header 22,l22,h23,23,Header 23,l23,h24,24,Header 24,l24,h25,Header 25,l25,h26,26,Header 26,l26,h27,27"/>
    <w:basedOn w:val="Kop1"/>
    <w:next w:val="Standaard"/>
    <w:link w:val="Kop2Char"/>
    <w:autoRedefine/>
    <w:qFormat/>
    <w:rsid w:val="00245E76"/>
    <w:pPr>
      <w:pageBreakBefore w:val="0"/>
      <w:numPr>
        <w:numId w:val="0"/>
      </w:numPr>
      <w:tabs>
        <w:tab w:val="left" w:pos="0"/>
        <w:tab w:val="left" w:pos="567"/>
      </w:tabs>
      <w:spacing w:before="0" w:after="0"/>
      <w:outlineLvl w:val="1"/>
    </w:pPr>
    <w:rPr>
      <w:spacing w:val="-2"/>
      <w:kern w:val="0"/>
      <w:sz w:val="20"/>
      <w:lang w:val="x-none"/>
    </w:rPr>
  </w:style>
  <w:style w:type="paragraph" w:styleId="Kop3">
    <w:name w:val="heading 3"/>
    <w:aliases w:val="Kop [3],Subparagraaf"/>
    <w:basedOn w:val="Standaard"/>
    <w:next w:val="Standaard"/>
    <w:link w:val="Kop3Char"/>
    <w:qFormat/>
    <w:rsid w:val="00245E76"/>
    <w:pPr>
      <w:keepNext/>
      <w:widowControl w:val="0"/>
      <w:tabs>
        <w:tab w:val="left" w:pos="-567"/>
        <w:tab w:val="left" w:pos="0"/>
      </w:tabs>
      <w:spacing w:before="240" w:after="60" w:line="269" w:lineRule="auto"/>
      <w:outlineLvl w:val="2"/>
    </w:pPr>
    <w:rPr>
      <w:rFonts w:ascii="Arial" w:eastAsia="Calibri" w:hAnsi="Arial"/>
      <w:b/>
      <w:sz w:val="20"/>
      <w:szCs w:val="20"/>
      <w:lang w:val="x-none"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245E76"/>
    <w:pPr>
      <w:keepNext/>
      <w:numPr>
        <w:ilvl w:val="3"/>
        <w:numId w:val="1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 w:val="20"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245E76"/>
    <w:pPr>
      <w:numPr>
        <w:ilvl w:val="4"/>
        <w:numId w:val="1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 w:val="20"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245E76"/>
    <w:pPr>
      <w:numPr>
        <w:ilvl w:val="5"/>
        <w:numId w:val="1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245E76"/>
    <w:pPr>
      <w:numPr>
        <w:ilvl w:val="6"/>
        <w:numId w:val="1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 w:val="20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245E76"/>
    <w:pPr>
      <w:numPr>
        <w:ilvl w:val="7"/>
        <w:numId w:val="1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 w:val="20"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245E76"/>
    <w:pPr>
      <w:numPr>
        <w:ilvl w:val="8"/>
        <w:numId w:val="1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1"/>
    <w:locked/>
    <w:rsid w:val="00245E76"/>
    <w:rPr>
      <w:rFonts w:ascii="Arial" w:hAnsi="Arial"/>
      <w:b/>
      <w:kern w:val="28"/>
      <w:sz w:val="24"/>
    </w:rPr>
  </w:style>
  <w:style w:type="character" w:customStyle="1" w:styleId="Heading2Char">
    <w:name w:val="Heading 2 Char"/>
    <w:aliases w:val="Kop [2] Char,Reset numbering Char,H2 Char,052 Char,niveau2 Char,niveau21 Char,Heading 2 Hidden Char,Paragraph Char,TF-Overskrit 2 Char,h2 Char,2 Char,Header 2 Char,l2 Char,h21 Char,21 Char,Header 21 Char,l21 Char,h22 Char,22 Char,l22 Cha"/>
    <w:semiHidden/>
    <w:rPr>
      <w:rFonts w:ascii="Cambria" w:hAnsi="Cambria"/>
      <w:b/>
      <w:i/>
      <w:sz w:val="28"/>
      <w:lang w:val="x-none" w:eastAsia="en-US"/>
    </w:rPr>
  </w:style>
  <w:style w:type="character" w:customStyle="1" w:styleId="Kop3Char">
    <w:name w:val="Kop 3 Char"/>
    <w:aliases w:val="Kop [3] Char,Subparagraaf Char"/>
    <w:link w:val="Kop3"/>
    <w:locked/>
    <w:rsid w:val="00245E76"/>
    <w:rPr>
      <w:rFonts w:ascii="Arial" w:hAnsi="Arial"/>
      <w:b/>
      <w:sz w:val="20"/>
      <w:lang w:val="x-none" w:eastAsia="nl-NL"/>
    </w:rPr>
  </w:style>
  <w:style w:type="character" w:customStyle="1" w:styleId="Kop4Char">
    <w:name w:val="Kop 4 Char"/>
    <w:aliases w:val="054 Char,Level 2 - a Char"/>
    <w:link w:val="Kop4"/>
    <w:locked/>
    <w:rsid w:val="00245E76"/>
    <w:rPr>
      <w:rFonts w:ascii="Arial" w:hAnsi="Arial"/>
      <w:b/>
    </w:rPr>
  </w:style>
  <w:style w:type="character" w:customStyle="1" w:styleId="Kop5Char">
    <w:name w:val="Kop 5 Char"/>
    <w:aliases w:val="Level 3 - i Char"/>
    <w:link w:val="Kop5"/>
    <w:locked/>
    <w:rsid w:val="00245E76"/>
    <w:rPr>
      <w:rFonts w:ascii="Arial" w:hAnsi="Arial"/>
      <w:b/>
    </w:rPr>
  </w:style>
  <w:style w:type="character" w:customStyle="1" w:styleId="Kop6Char">
    <w:name w:val="Kop 6 Char"/>
    <w:aliases w:val="Legal Level 1. Char"/>
    <w:link w:val="Kop6"/>
    <w:locked/>
    <w:rsid w:val="00245E76"/>
    <w:rPr>
      <w:rFonts w:ascii="Arial" w:hAnsi="Arial"/>
      <w:i/>
      <w:sz w:val="22"/>
    </w:rPr>
  </w:style>
  <w:style w:type="character" w:customStyle="1" w:styleId="Kop7Char">
    <w:name w:val="Kop 7 Char"/>
    <w:aliases w:val="Niet gebruiken c Char,Legal Level1.1. Char,Legal Level 1.1. Char"/>
    <w:link w:val="Kop7"/>
    <w:locked/>
    <w:rsid w:val="00245E76"/>
    <w:rPr>
      <w:rFonts w:ascii="Arial" w:hAnsi="Arial"/>
    </w:rPr>
  </w:style>
  <w:style w:type="character" w:customStyle="1" w:styleId="Kop8Char">
    <w:name w:val="Kop 8 Char"/>
    <w:aliases w:val="Niet gebruiken d Char,Legal Level 1.1.1. Char"/>
    <w:link w:val="Kop8"/>
    <w:locked/>
    <w:rsid w:val="00245E76"/>
    <w:rPr>
      <w:rFonts w:ascii="Arial" w:hAnsi="Arial"/>
      <w:i/>
    </w:rPr>
  </w:style>
  <w:style w:type="character" w:customStyle="1" w:styleId="Kop9Char">
    <w:name w:val="Kop 9 Char"/>
    <w:aliases w:val="Bijlage Char,Kop 9 voor bijlagen Char,Niet gebruiken e Char,Legal Level 1.1.1.1. Char"/>
    <w:link w:val="Kop9"/>
    <w:locked/>
    <w:rsid w:val="00245E76"/>
    <w:rPr>
      <w:rFonts w:ascii="Arial" w:hAnsi="Arial"/>
      <w:b/>
      <w:i/>
      <w:sz w:val="18"/>
    </w:rPr>
  </w:style>
  <w:style w:type="character" w:customStyle="1" w:styleId="Heading2Char2">
    <w:name w:val="Heading 2 Char2"/>
    <w:aliases w:val="Kop [2] Char2,Reset numbering Char2,H2 Char2,052 Char2,niveau2 Char2,niveau21 Char2,Heading 2 Hidden Char2,Paragraph Char2,TF-Overskrit 2 Char2,h2 Char2,2 Char2,Header 2 Char2,l2 Char2,h21 Char2,21 Char2,Header 21 Char2,l21 Char2,l22 Ch"/>
    <w:semiHidden/>
    <w:locked/>
    <w:rsid w:val="00B3663B"/>
    <w:rPr>
      <w:rFonts w:ascii="Cambria" w:hAnsi="Cambria"/>
      <w:b/>
      <w:i/>
      <w:sz w:val="28"/>
      <w:lang w:val="x-none" w:eastAsia="en-US"/>
    </w:rPr>
  </w:style>
  <w:style w:type="character" w:customStyle="1" w:styleId="Kop2Char">
    <w:name w:val="Kop 2 Char"/>
    <w:aliases w:val="Kop [2] Char1,Reset numbering Char1,H2 Char1,052 Char1,niveau2 Char1,niveau21 Char1,Heading 2 Hidden Char1,Paragraph Char1,TF-Overskrit 2 Char1,h2 Char1,2 Char1,Header 2 Char1,l2 Char1,h21 Char1,21 Char1,Header 21 Char1,l21 Char1,h22 Char1"/>
    <w:link w:val="Kop2"/>
    <w:locked/>
    <w:rsid w:val="00245E76"/>
    <w:rPr>
      <w:rFonts w:ascii="Arial" w:hAnsi="Arial"/>
      <w:b/>
      <w:spacing w:val="-2"/>
      <w:sz w:val="20"/>
      <w:lang w:val="x-none" w:eastAsia="nl-NL"/>
    </w:rPr>
  </w:style>
  <w:style w:type="character" w:styleId="Voetnootmarkering">
    <w:name w:val="footnote reference"/>
    <w:basedOn w:val="Standaardalinea-lettertype"/>
    <w:semiHidden/>
    <w:rsid w:val="00245E76"/>
  </w:style>
  <w:style w:type="paragraph" w:styleId="Koptekst">
    <w:name w:val="header"/>
    <w:aliases w:val="Gewone tekst"/>
    <w:basedOn w:val="Standaard"/>
    <w:link w:val="KoptekstChar"/>
    <w:uiPriority w:val="99"/>
    <w:rsid w:val="00245E76"/>
    <w:pPr>
      <w:tabs>
        <w:tab w:val="left" w:pos="-567"/>
        <w:tab w:val="right" w:pos="9406"/>
      </w:tabs>
      <w:spacing w:before="120" w:after="0" w:line="269" w:lineRule="auto"/>
    </w:pPr>
    <w:rPr>
      <w:rFonts w:ascii="Arial" w:eastAsia="Calibri" w:hAnsi="Arial"/>
      <w:b/>
      <w:sz w:val="20"/>
      <w:szCs w:val="20"/>
      <w:lang w:val="x-none" w:eastAsia="nl-NL"/>
    </w:rPr>
  </w:style>
  <w:style w:type="character" w:customStyle="1" w:styleId="KoptekstChar">
    <w:name w:val="Koptekst Char"/>
    <w:aliases w:val="Gewone tekst Char"/>
    <w:link w:val="Koptekst"/>
    <w:uiPriority w:val="99"/>
    <w:locked/>
    <w:rsid w:val="00245E76"/>
    <w:rPr>
      <w:rFonts w:ascii="Arial" w:hAnsi="Arial"/>
      <w:b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245E76"/>
    <w:pPr>
      <w:tabs>
        <w:tab w:val="left" w:pos="-567"/>
        <w:tab w:val="center" w:pos="4703"/>
        <w:tab w:val="right" w:pos="9406"/>
      </w:tabs>
      <w:spacing w:after="0" w:line="269" w:lineRule="auto"/>
    </w:pPr>
    <w:rPr>
      <w:rFonts w:ascii="Arial" w:eastAsia="Calibri" w:hAnsi="Arial"/>
      <w:sz w:val="20"/>
      <w:szCs w:val="20"/>
      <w:lang w:val="x-none" w:eastAsia="nl-NL"/>
    </w:rPr>
  </w:style>
  <w:style w:type="character" w:customStyle="1" w:styleId="VoettekstChar">
    <w:name w:val="Voettekst Char"/>
    <w:link w:val="Voettekst"/>
    <w:uiPriority w:val="99"/>
    <w:locked/>
    <w:rsid w:val="00245E76"/>
    <w:rPr>
      <w:rFonts w:ascii="Arial" w:hAnsi="Arial"/>
      <w:sz w:val="20"/>
      <w:lang w:val="x-none" w:eastAsia="nl-NL"/>
    </w:rPr>
  </w:style>
  <w:style w:type="paragraph" w:styleId="Inhopg1">
    <w:name w:val="toc 1"/>
    <w:basedOn w:val="Standaard"/>
    <w:next w:val="Standaard"/>
    <w:autoRedefine/>
    <w:uiPriority w:val="39"/>
    <w:rsid w:val="007703D7"/>
    <w:pPr>
      <w:tabs>
        <w:tab w:val="left" w:pos="600"/>
        <w:tab w:val="right" w:leader="dot" w:pos="8222"/>
      </w:tabs>
      <w:spacing w:after="0" w:line="269" w:lineRule="auto"/>
    </w:pPr>
    <w:rPr>
      <w:rFonts w:eastAsia="Avenir LT Std 35 Light" w:cs="Arial"/>
      <w:b/>
      <w:noProof/>
      <w:spacing w:val="-5"/>
      <w:kern w:val="28"/>
      <w:sz w:val="24"/>
      <w:lang w:eastAsia="nl-NL" w:bidi="nl-NL"/>
    </w:rPr>
  </w:style>
  <w:style w:type="paragraph" w:customStyle="1" w:styleId="alinea">
    <w:name w:val="alinea"/>
    <w:next w:val="Standaard"/>
    <w:semiHidden/>
    <w:rsid w:val="00245E76"/>
    <w:pPr>
      <w:ind w:left="567"/>
    </w:pPr>
    <w:rPr>
      <w:rFonts w:ascii="Arial" w:hAnsi="Arial"/>
      <w:noProof/>
    </w:rPr>
  </w:style>
  <w:style w:type="paragraph" w:styleId="Inhopg2">
    <w:name w:val="toc 2"/>
    <w:basedOn w:val="Standaard"/>
    <w:next w:val="Standaard"/>
    <w:autoRedefine/>
    <w:uiPriority w:val="39"/>
    <w:rsid w:val="007703D7"/>
    <w:pPr>
      <w:tabs>
        <w:tab w:val="left" w:pos="600"/>
        <w:tab w:val="right" w:leader="dot" w:pos="8222"/>
      </w:tabs>
      <w:spacing w:after="0" w:line="269" w:lineRule="auto"/>
      <w:ind w:right="-57"/>
    </w:pPr>
    <w:rPr>
      <w:rFonts w:eastAsia="Calibri" w:cs="Arial"/>
      <w:b/>
      <w:noProof/>
      <w:spacing w:val="-2"/>
      <w:kern w:val="28"/>
      <w:lang w:eastAsia="nl-NL"/>
    </w:rPr>
  </w:style>
  <w:style w:type="paragraph" w:styleId="Inhopg3">
    <w:name w:val="toc 3"/>
    <w:basedOn w:val="Standaard"/>
    <w:autoRedefine/>
    <w:uiPriority w:val="39"/>
    <w:rsid w:val="007703D7"/>
    <w:pPr>
      <w:tabs>
        <w:tab w:val="left" w:pos="800"/>
        <w:tab w:val="right" w:leader="dot" w:pos="8222"/>
      </w:tabs>
      <w:spacing w:after="0" w:line="269" w:lineRule="auto"/>
      <w:ind w:right="-57"/>
    </w:pPr>
    <w:rPr>
      <w:rFonts w:eastAsia="Calibri" w:cs="Arial"/>
      <w:b/>
      <w:bCs/>
      <w:i/>
      <w:noProof/>
      <w:sz w:val="20"/>
      <w:szCs w:val="20"/>
      <w:lang w:eastAsia="nl-NL"/>
    </w:rPr>
  </w:style>
  <w:style w:type="paragraph" w:styleId="Inhopg4">
    <w:name w:val="toc 4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600"/>
    </w:pPr>
    <w:rPr>
      <w:rFonts w:eastAsia="Calibri"/>
      <w:sz w:val="20"/>
      <w:szCs w:val="20"/>
      <w:lang w:eastAsia="nl-NL"/>
    </w:rPr>
  </w:style>
  <w:style w:type="paragraph" w:styleId="Inhopg5">
    <w:name w:val="toc 5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800"/>
    </w:pPr>
    <w:rPr>
      <w:rFonts w:eastAsia="Calibri"/>
      <w:sz w:val="20"/>
      <w:szCs w:val="20"/>
      <w:lang w:eastAsia="nl-NL"/>
    </w:rPr>
  </w:style>
  <w:style w:type="paragraph" w:styleId="Inhopg6">
    <w:name w:val="toc 6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1000"/>
    </w:pPr>
    <w:rPr>
      <w:rFonts w:eastAsia="Calibri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1200"/>
    </w:pPr>
    <w:rPr>
      <w:rFonts w:eastAsia="Calibri"/>
      <w:sz w:val="20"/>
      <w:szCs w:val="20"/>
      <w:lang w:eastAsia="nl-NL"/>
    </w:rPr>
  </w:style>
  <w:style w:type="paragraph" w:styleId="Inhopg8">
    <w:name w:val="toc 8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1400"/>
    </w:pPr>
    <w:rPr>
      <w:rFonts w:eastAsia="Calibri"/>
      <w:sz w:val="20"/>
      <w:szCs w:val="20"/>
      <w:lang w:eastAsia="nl-NL"/>
    </w:rPr>
  </w:style>
  <w:style w:type="paragraph" w:styleId="Inhopg9">
    <w:name w:val="toc 9"/>
    <w:basedOn w:val="Standaard"/>
    <w:next w:val="Standaard"/>
    <w:autoRedefine/>
    <w:rsid w:val="00245E76"/>
    <w:pPr>
      <w:tabs>
        <w:tab w:val="left" w:pos="-567"/>
      </w:tabs>
      <w:spacing w:after="0" w:line="269" w:lineRule="auto"/>
      <w:ind w:left="1600"/>
    </w:pPr>
    <w:rPr>
      <w:rFonts w:eastAsia="Calibri"/>
      <w:sz w:val="20"/>
      <w:szCs w:val="20"/>
      <w:lang w:eastAsia="nl-NL"/>
    </w:rPr>
  </w:style>
  <w:style w:type="character" w:styleId="Paginanummer">
    <w:name w:val="page number"/>
    <w:basedOn w:val="Standaardalinea-lettertype"/>
    <w:semiHidden/>
    <w:rsid w:val="00245E76"/>
  </w:style>
  <w:style w:type="paragraph" w:styleId="Lijst">
    <w:name w:val="List"/>
    <w:basedOn w:val="Standaard"/>
    <w:semiHidden/>
    <w:rsid w:val="00245E76"/>
    <w:pPr>
      <w:tabs>
        <w:tab w:val="left" w:pos="-567"/>
      </w:tabs>
      <w:spacing w:after="0" w:line="269" w:lineRule="auto"/>
      <w:ind w:left="283" w:hanging="283"/>
    </w:pPr>
    <w:rPr>
      <w:rFonts w:ascii="Arial" w:eastAsia="Calibri" w:hAnsi="Arial"/>
      <w:sz w:val="20"/>
      <w:szCs w:val="20"/>
      <w:lang w:eastAsia="nl-NL"/>
    </w:rPr>
  </w:style>
  <w:style w:type="paragraph" w:styleId="Lijst2">
    <w:name w:val="List 2"/>
    <w:basedOn w:val="Standaard"/>
    <w:semiHidden/>
    <w:rsid w:val="00245E76"/>
    <w:pPr>
      <w:tabs>
        <w:tab w:val="left" w:pos="-567"/>
      </w:tabs>
      <w:spacing w:after="0" w:line="269" w:lineRule="auto"/>
      <w:ind w:left="566" w:hanging="283"/>
    </w:pPr>
    <w:rPr>
      <w:rFonts w:ascii="Arial" w:eastAsia="Calibri" w:hAnsi="Arial"/>
      <w:sz w:val="20"/>
      <w:szCs w:val="20"/>
      <w:lang w:eastAsia="nl-NL"/>
    </w:rPr>
  </w:style>
  <w:style w:type="paragraph" w:styleId="Lijstopsomteken">
    <w:name w:val="List Bullet"/>
    <w:basedOn w:val="Standaard"/>
    <w:autoRedefine/>
    <w:semiHidden/>
    <w:rsid w:val="00245E76"/>
    <w:pPr>
      <w:tabs>
        <w:tab w:val="left" w:pos="-567"/>
      </w:tabs>
      <w:spacing w:after="0" w:line="269" w:lineRule="auto"/>
    </w:pPr>
    <w:rPr>
      <w:rFonts w:ascii="Arial" w:eastAsia="Calibri" w:hAnsi="Arial"/>
      <w:sz w:val="20"/>
      <w:szCs w:val="20"/>
      <w:lang w:eastAsia="nl-NL"/>
    </w:rPr>
  </w:style>
  <w:style w:type="paragraph" w:styleId="Lijstopsomteken2">
    <w:name w:val="List Bullet 2"/>
    <w:basedOn w:val="Standaard"/>
    <w:autoRedefine/>
    <w:semiHidden/>
    <w:rsid w:val="00245E76"/>
    <w:pPr>
      <w:tabs>
        <w:tab w:val="left" w:pos="-567"/>
      </w:tabs>
      <w:spacing w:after="0" w:line="269" w:lineRule="auto"/>
      <w:ind w:left="566" w:hanging="283"/>
    </w:pPr>
    <w:rPr>
      <w:rFonts w:ascii="Arial" w:eastAsia="Calibri" w:hAnsi="Arial"/>
      <w:sz w:val="20"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245E76"/>
    <w:pPr>
      <w:tabs>
        <w:tab w:val="left" w:pos="-567"/>
      </w:tabs>
      <w:spacing w:before="120" w:after="120" w:line="269" w:lineRule="auto"/>
    </w:pPr>
    <w:rPr>
      <w:rFonts w:ascii="Arial" w:eastAsia="Calibri" w:hAnsi="Arial"/>
      <w:b/>
      <w:sz w:val="20"/>
      <w:szCs w:val="20"/>
      <w:lang w:eastAsia="nl-NL"/>
    </w:rPr>
  </w:style>
  <w:style w:type="paragraph" w:styleId="Titel">
    <w:name w:val="Title"/>
    <w:basedOn w:val="Standaard"/>
    <w:link w:val="TitelChar"/>
    <w:qFormat/>
    <w:rsid w:val="00245E76"/>
    <w:pPr>
      <w:tabs>
        <w:tab w:val="left" w:pos="-567"/>
      </w:tabs>
      <w:spacing w:before="240" w:after="60" w:line="269" w:lineRule="auto"/>
      <w:jc w:val="center"/>
    </w:pPr>
    <w:rPr>
      <w:rFonts w:ascii="Arial" w:eastAsia="Calibri" w:hAnsi="Arial"/>
      <w:b/>
      <w:kern w:val="28"/>
      <w:sz w:val="20"/>
      <w:szCs w:val="20"/>
      <w:lang w:val="x-none" w:eastAsia="nl-NL"/>
    </w:rPr>
  </w:style>
  <w:style w:type="character" w:customStyle="1" w:styleId="TitelChar">
    <w:name w:val="Titel Char"/>
    <w:link w:val="Titel"/>
    <w:locked/>
    <w:rsid w:val="00245E76"/>
    <w:rPr>
      <w:rFonts w:ascii="Arial" w:hAnsi="Arial"/>
      <w:b/>
      <w:kern w:val="28"/>
      <w:sz w:val="20"/>
      <w:lang w:val="x-none" w:eastAsia="nl-NL"/>
    </w:rPr>
  </w:style>
  <w:style w:type="paragraph" w:styleId="Plattetekst">
    <w:name w:val="Body Text"/>
    <w:basedOn w:val="Standaard"/>
    <w:link w:val="PlattetekstChar"/>
    <w:uiPriority w:val="1"/>
    <w:qFormat/>
    <w:rsid w:val="00245E76"/>
    <w:pPr>
      <w:tabs>
        <w:tab w:val="left" w:pos="-567"/>
      </w:tabs>
      <w:spacing w:after="0" w:line="269" w:lineRule="auto"/>
    </w:pPr>
    <w:rPr>
      <w:rFonts w:ascii="Arial" w:eastAsia="Calibri" w:hAnsi="Arial"/>
      <w:sz w:val="20"/>
      <w:szCs w:val="20"/>
      <w:lang w:val="x-none" w:eastAsia="nl-NL"/>
    </w:rPr>
  </w:style>
  <w:style w:type="character" w:customStyle="1" w:styleId="PlattetekstChar">
    <w:name w:val="Platte tekst Char"/>
    <w:link w:val="Plattetekst"/>
    <w:locked/>
    <w:rsid w:val="00245E76"/>
    <w:rPr>
      <w:rFonts w:ascii="Arial" w:hAnsi="Arial"/>
      <w:sz w:val="20"/>
      <w:lang w:val="x-none" w:eastAsia="nl-NL"/>
    </w:rPr>
  </w:style>
  <w:style w:type="paragraph" w:styleId="Ondertitel">
    <w:name w:val="Subtitle"/>
    <w:aliases w:val="Subtitel"/>
    <w:basedOn w:val="Standaard"/>
    <w:link w:val="OndertitelChar"/>
    <w:qFormat/>
    <w:rsid w:val="00245E76"/>
    <w:pPr>
      <w:tabs>
        <w:tab w:val="left" w:pos="-567"/>
      </w:tabs>
      <w:spacing w:after="60" w:line="269" w:lineRule="auto"/>
      <w:jc w:val="center"/>
    </w:pPr>
    <w:rPr>
      <w:rFonts w:ascii="Arial" w:eastAsia="Calibri" w:hAnsi="Arial"/>
      <w:sz w:val="20"/>
      <w:szCs w:val="20"/>
      <w:lang w:val="x-none" w:eastAsia="nl-NL"/>
    </w:rPr>
  </w:style>
  <w:style w:type="character" w:customStyle="1" w:styleId="OndertitelChar">
    <w:name w:val="Ondertitel Char"/>
    <w:aliases w:val="Subtitel Char"/>
    <w:link w:val="Ondertitel"/>
    <w:locked/>
    <w:rsid w:val="00245E76"/>
    <w:rPr>
      <w:rFonts w:ascii="Arial" w:hAnsi="Arial"/>
      <w:sz w:val="20"/>
      <w:lang w:val="x-none" w:eastAsia="nl-NL"/>
    </w:rPr>
  </w:style>
  <w:style w:type="paragraph" w:styleId="Lijstmetafbeeldingen">
    <w:name w:val="table of figures"/>
    <w:basedOn w:val="Standaard"/>
    <w:next w:val="Standaard"/>
    <w:semiHidden/>
    <w:rsid w:val="00245E76"/>
    <w:pPr>
      <w:tabs>
        <w:tab w:val="left" w:pos="-567"/>
      </w:tabs>
      <w:spacing w:after="0" w:line="269" w:lineRule="auto"/>
      <w:ind w:left="400" w:hanging="400"/>
    </w:pPr>
    <w:rPr>
      <w:rFonts w:ascii="Arial" w:eastAsia="Calibri" w:hAnsi="Arial"/>
      <w:sz w:val="20"/>
      <w:szCs w:val="20"/>
      <w:lang w:eastAsia="nl-NL"/>
    </w:rPr>
  </w:style>
  <w:style w:type="paragraph" w:styleId="Index1">
    <w:name w:val="index 1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200" w:hanging="200"/>
    </w:pPr>
    <w:rPr>
      <w:rFonts w:ascii="Arial" w:eastAsia="Calibri" w:hAnsi="Arial"/>
      <w:sz w:val="20"/>
      <w:szCs w:val="20"/>
      <w:lang w:eastAsia="nl-NL"/>
    </w:rPr>
  </w:style>
  <w:style w:type="paragraph" w:styleId="Index2">
    <w:name w:val="index 2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400" w:hanging="200"/>
    </w:pPr>
    <w:rPr>
      <w:rFonts w:ascii="Arial" w:eastAsia="Calibri" w:hAnsi="Arial"/>
      <w:sz w:val="20"/>
      <w:szCs w:val="20"/>
      <w:lang w:eastAsia="nl-NL"/>
    </w:rPr>
  </w:style>
  <w:style w:type="paragraph" w:styleId="Index3">
    <w:name w:val="index 3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600" w:hanging="200"/>
    </w:pPr>
    <w:rPr>
      <w:rFonts w:ascii="Arial" w:eastAsia="Calibri" w:hAnsi="Arial"/>
      <w:sz w:val="20"/>
      <w:szCs w:val="20"/>
      <w:lang w:eastAsia="nl-NL"/>
    </w:rPr>
  </w:style>
  <w:style w:type="paragraph" w:styleId="Index4">
    <w:name w:val="index 4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800" w:hanging="200"/>
    </w:pPr>
    <w:rPr>
      <w:rFonts w:ascii="Arial" w:eastAsia="Calibri" w:hAnsi="Arial"/>
      <w:sz w:val="20"/>
      <w:szCs w:val="20"/>
      <w:lang w:eastAsia="nl-NL"/>
    </w:rPr>
  </w:style>
  <w:style w:type="paragraph" w:styleId="Index5">
    <w:name w:val="index 5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1000" w:hanging="200"/>
    </w:pPr>
    <w:rPr>
      <w:rFonts w:ascii="Arial" w:eastAsia="Calibri" w:hAnsi="Arial"/>
      <w:sz w:val="20"/>
      <w:szCs w:val="20"/>
      <w:lang w:eastAsia="nl-NL"/>
    </w:rPr>
  </w:style>
  <w:style w:type="paragraph" w:styleId="Index6">
    <w:name w:val="index 6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1200" w:hanging="200"/>
    </w:pPr>
    <w:rPr>
      <w:rFonts w:ascii="Arial" w:eastAsia="Calibri" w:hAnsi="Arial"/>
      <w:sz w:val="20"/>
      <w:szCs w:val="20"/>
      <w:lang w:eastAsia="nl-NL"/>
    </w:rPr>
  </w:style>
  <w:style w:type="paragraph" w:styleId="Index7">
    <w:name w:val="index 7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1400" w:hanging="200"/>
    </w:pPr>
    <w:rPr>
      <w:rFonts w:ascii="Arial" w:eastAsia="Calibri" w:hAnsi="Arial"/>
      <w:sz w:val="20"/>
      <w:szCs w:val="20"/>
      <w:lang w:eastAsia="nl-NL"/>
    </w:rPr>
  </w:style>
  <w:style w:type="paragraph" w:styleId="Index8">
    <w:name w:val="index 8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1600" w:hanging="200"/>
    </w:pPr>
    <w:rPr>
      <w:rFonts w:ascii="Arial" w:eastAsia="Calibri" w:hAnsi="Arial"/>
      <w:sz w:val="20"/>
      <w:szCs w:val="20"/>
      <w:lang w:eastAsia="nl-NL"/>
    </w:rPr>
  </w:style>
  <w:style w:type="paragraph" w:styleId="Index9">
    <w:name w:val="index 9"/>
    <w:basedOn w:val="Standaard"/>
    <w:next w:val="Standaard"/>
    <w:autoRedefine/>
    <w:semiHidden/>
    <w:rsid w:val="00245E76"/>
    <w:pPr>
      <w:tabs>
        <w:tab w:val="left" w:pos="-567"/>
      </w:tabs>
      <w:spacing w:after="0" w:line="269" w:lineRule="auto"/>
      <w:ind w:left="1800" w:hanging="200"/>
    </w:pPr>
    <w:rPr>
      <w:rFonts w:ascii="Arial" w:eastAsia="Calibri" w:hAnsi="Arial"/>
      <w:sz w:val="20"/>
      <w:szCs w:val="20"/>
      <w:lang w:eastAsia="nl-NL"/>
    </w:rPr>
  </w:style>
  <w:style w:type="paragraph" w:styleId="Indexkop">
    <w:name w:val="index heading"/>
    <w:basedOn w:val="Standaard"/>
    <w:next w:val="Index1"/>
    <w:semiHidden/>
    <w:rsid w:val="00245E76"/>
    <w:pPr>
      <w:tabs>
        <w:tab w:val="left" w:pos="-567"/>
      </w:tabs>
      <w:spacing w:after="0" w:line="269" w:lineRule="auto"/>
    </w:pPr>
    <w:rPr>
      <w:rFonts w:ascii="Arial" w:eastAsia="Calibri" w:hAnsi="Arial"/>
      <w:sz w:val="20"/>
      <w:szCs w:val="20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245E76"/>
    <w:pPr>
      <w:shd w:val="clear" w:color="auto" w:fill="000080"/>
      <w:tabs>
        <w:tab w:val="left" w:pos="-567"/>
      </w:tabs>
      <w:spacing w:after="0" w:line="269" w:lineRule="auto"/>
    </w:pPr>
    <w:rPr>
      <w:rFonts w:ascii="Tahoma" w:eastAsia="Calibri" w:hAnsi="Tahoma"/>
      <w:sz w:val="20"/>
      <w:szCs w:val="20"/>
      <w:lang w:val="x-none" w:eastAsia="nl-NL"/>
    </w:rPr>
  </w:style>
  <w:style w:type="character" w:customStyle="1" w:styleId="DocumentstructuurChar">
    <w:name w:val="Documentstructuur Char"/>
    <w:link w:val="Documentstructuur"/>
    <w:semiHidden/>
    <w:locked/>
    <w:rsid w:val="00245E76"/>
    <w:rPr>
      <w:rFonts w:ascii="Tahoma" w:hAnsi="Tahoma"/>
      <w:sz w:val="20"/>
      <w:shd w:val="clear" w:color="auto" w:fill="000080"/>
      <w:lang w:val="x-none" w:eastAsia="nl-NL"/>
    </w:rPr>
  </w:style>
  <w:style w:type="paragraph" w:styleId="Plattetekstinspringen">
    <w:name w:val="Body Text Indent"/>
    <w:basedOn w:val="Standaard"/>
    <w:link w:val="PlattetekstinspringenChar"/>
    <w:semiHidden/>
    <w:rsid w:val="00245E76"/>
    <w:pPr>
      <w:tabs>
        <w:tab w:val="left" w:pos="-567"/>
      </w:tabs>
      <w:spacing w:after="0" w:line="269" w:lineRule="auto"/>
    </w:pPr>
    <w:rPr>
      <w:rFonts w:ascii="Arial" w:eastAsia="Calibri" w:hAnsi="Arial"/>
      <w:sz w:val="20"/>
      <w:szCs w:val="20"/>
      <w:u w:val="single"/>
      <w:lang w:val="x-none" w:eastAsia="nl-NL"/>
    </w:rPr>
  </w:style>
  <w:style w:type="character" w:customStyle="1" w:styleId="PlattetekstinspringenChar">
    <w:name w:val="Platte tekst inspringen Char"/>
    <w:link w:val="Plattetekstinspringen"/>
    <w:semiHidden/>
    <w:locked/>
    <w:rsid w:val="00245E76"/>
    <w:rPr>
      <w:rFonts w:ascii="Arial" w:hAnsi="Arial"/>
      <w:sz w:val="20"/>
      <w:u w:val="single"/>
      <w:lang w:val="x-none" w:eastAsia="nl-NL"/>
    </w:rPr>
  </w:style>
  <w:style w:type="paragraph" w:customStyle="1" w:styleId="HTMLBody">
    <w:name w:val="HTML Body"/>
    <w:semiHidden/>
    <w:rsid w:val="00245E76"/>
    <w:rPr>
      <w:rFonts w:ascii="Arial" w:hAnsi="Arial"/>
    </w:rPr>
  </w:style>
  <w:style w:type="character" w:styleId="Hyperlink">
    <w:name w:val="Hyperlink"/>
    <w:uiPriority w:val="99"/>
    <w:rsid w:val="00245E76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semiHidden/>
    <w:rsid w:val="00245E76"/>
    <w:pPr>
      <w:tabs>
        <w:tab w:val="left" w:pos="-567"/>
      </w:tabs>
      <w:spacing w:after="0" w:line="269" w:lineRule="auto"/>
    </w:pPr>
    <w:rPr>
      <w:rFonts w:ascii="Courier New" w:eastAsia="Calibri" w:hAnsi="Courier New"/>
      <w:sz w:val="20"/>
      <w:szCs w:val="20"/>
      <w:lang w:val="x-none" w:eastAsia="nl-NL"/>
    </w:rPr>
  </w:style>
  <w:style w:type="character" w:customStyle="1" w:styleId="TekstzonderopmaakChar">
    <w:name w:val="Tekst zonder opmaak Char"/>
    <w:link w:val="Tekstzonderopmaak"/>
    <w:semiHidden/>
    <w:locked/>
    <w:rsid w:val="00245E76"/>
    <w:rPr>
      <w:rFonts w:ascii="Courier New" w:hAnsi="Courier New"/>
      <w:sz w:val="20"/>
      <w:lang w:val="x-none" w:eastAsia="nl-NL"/>
    </w:rPr>
  </w:style>
  <w:style w:type="character" w:styleId="GevolgdeHyperlink">
    <w:name w:val="FollowedHyperlink"/>
    <w:semiHidden/>
    <w:rsid w:val="00245E76"/>
    <w:rPr>
      <w:color w:val="800080"/>
      <w:u w:val="single"/>
    </w:rPr>
  </w:style>
  <w:style w:type="paragraph" w:customStyle="1" w:styleId="Body">
    <w:name w:val="Body"/>
    <w:basedOn w:val="Standaard"/>
    <w:semiHidden/>
    <w:rsid w:val="00245E76"/>
    <w:pPr>
      <w:tabs>
        <w:tab w:val="left" w:pos="-567"/>
      </w:tabs>
      <w:spacing w:before="180" w:after="0" w:line="269" w:lineRule="auto"/>
      <w:ind w:left="709"/>
      <w:jc w:val="both"/>
    </w:pPr>
    <w:rPr>
      <w:rFonts w:ascii="Garmond (W1)" w:eastAsia="Calibri" w:hAnsi="Garmond (W1)"/>
      <w:szCs w:val="20"/>
      <w:lang w:val="nl" w:eastAsia="nl-NL"/>
    </w:rPr>
  </w:style>
  <w:style w:type="paragraph" w:customStyle="1" w:styleId="opsommingnummeriek">
    <w:name w:val="opsomming nummeriek"/>
    <w:basedOn w:val="opsommingChar"/>
    <w:next w:val="alineanieuwChar"/>
    <w:rsid w:val="00245E76"/>
    <w:pPr>
      <w:numPr>
        <w:numId w:val="0"/>
      </w:numPr>
      <w:tabs>
        <w:tab w:val="clear" w:pos="964"/>
        <w:tab w:val="left" w:pos="1134"/>
      </w:tabs>
    </w:pPr>
  </w:style>
  <w:style w:type="paragraph" w:customStyle="1" w:styleId="opsommingChar">
    <w:name w:val="opsomming Char"/>
    <w:basedOn w:val="alineanieuwChar"/>
    <w:next w:val="alineanieuwChar"/>
    <w:rsid w:val="00245E76"/>
    <w:pPr>
      <w:numPr>
        <w:numId w:val="3"/>
      </w:numPr>
      <w:tabs>
        <w:tab w:val="clear" w:pos="360"/>
        <w:tab w:val="left" w:pos="964"/>
      </w:tabs>
      <w:spacing w:before="60"/>
      <w:ind w:left="993"/>
    </w:pPr>
    <w:rPr>
      <w:noProof w:val="0"/>
    </w:rPr>
  </w:style>
  <w:style w:type="paragraph" w:customStyle="1" w:styleId="alineanieuwChar">
    <w:name w:val="alinea nieuw Char"/>
    <w:basedOn w:val="Standaard"/>
    <w:rsid w:val="00245E76"/>
    <w:pPr>
      <w:tabs>
        <w:tab w:val="left" w:pos="-567"/>
        <w:tab w:val="left" w:pos="8789"/>
      </w:tabs>
      <w:spacing w:before="240" w:after="0" w:line="269" w:lineRule="auto"/>
    </w:pPr>
    <w:rPr>
      <w:rFonts w:ascii="Arial" w:eastAsia="Calibri" w:hAnsi="Arial"/>
      <w:noProof/>
      <w:sz w:val="20"/>
      <w:szCs w:val="20"/>
      <w:lang w:eastAsia="nl-NL"/>
    </w:rPr>
  </w:style>
  <w:style w:type="paragraph" w:customStyle="1" w:styleId="Level1">
    <w:name w:val="Level 1"/>
    <w:basedOn w:val="Standaard"/>
    <w:semiHidden/>
    <w:rsid w:val="00245E76"/>
    <w:pPr>
      <w:widowControl w:val="0"/>
      <w:tabs>
        <w:tab w:val="left" w:pos="-567"/>
      </w:tabs>
      <w:spacing w:after="0" w:line="269" w:lineRule="auto"/>
      <w:ind w:hanging="567"/>
    </w:pPr>
    <w:rPr>
      <w:rFonts w:ascii="GoudyOlSt BT" w:eastAsia="Calibri" w:hAnsi="GoudyOlSt BT"/>
      <w:sz w:val="24"/>
      <w:szCs w:val="20"/>
      <w:lang w:val="en-US" w:eastAsia="nl-NL"/>
    </w:rPr>
  </w:style>
  <w:style w:type="paragraph" w:customStyle="1" w:styleId="1AutoList1">
    <w:name w:val="1AutoList1"/>
    <w:semiHidden/>
    <w:rsid w:val="00245E76"/>
    <w:pPr>
      <w:tabs>
        <w:tab w:val="left" w:pos="720"/>
      </w:tabs>
      <w:ind w:left="720" w:hanging="720"/>
    </w:pPr>
    <w:rPr>
      <w:rFonts w:ascii="Times New Roman Standaard" w:hAnsi="Times New Roman Standaard"/>
      <w:sz w:val="24"/>
    </w:rPr>
  </w:style>
  <w:style w:type="paragraph" w:customStyle="1" w:styleId="2AutoList1">
    <w:name w:val="2AutoList1"/>
    <w:semiHidden/>
    <w:rsid w:val="00245E76"/>
    <w:pPr>
      <w:tabs>
        <w:tab w:val="left" w:pos="720"/>
        <w:tab w:val="left" w:pos="1440"/>
      </w:tabs>
      <w:ind w:left="1440" w:hanging="720"/>
    </w:pPr>
    <w:rPr>
      <w:rFonts w:ascii="Times New Roman Standaard" w:hAnsi="Times New Roman Standaard"/>
      <w:sz w:val="24"/>
    </w:rPr>
  </w:style>
  <w:style w:type="paragraph" w:customStyle="1" w:styleId="3AutoList1">
    <w:name w:val="3AutoList1"/>
    <w:semiHidden/>
    <w:rsid w:val="00245E76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/>
      <w:sz w:val="24"/>
    </w:rPr>
  </w:style>
  <w:style w:type="paragraph" w:customStyle="1" w:styleId="4AutoList1">
    <w:name w:val="4AutoList1"/>
    <w:semiHidden/>
    <w:rsid w:val="00245E76"/>
    <w:pPr>
      <w:tabs>
        <w:tab w:val="left" w:pos="720"/>
        <w:tab w:val="left" w:pos="1440"/>
        <w:tab w:val="left" w:pos="2160"/>
        <w:tab w:val="left" w:pos="2880"/>
      </w:tabs>
      <w:ind w:left="2880" w:hanging="720"/>
    </w:pPr>
    <w:rPr>
      <w:rFonts w:ascii="Times New Roman Standaard" w:hAnsi="Times New Roman Standaard"/>
      <w:sz w:val="24"/>
    </w:rPr>
  </w:style>
  <w:style w:type="paragraph" w:customStyle="1" w:styleId="5AutoList1">
    <w:name w:val="5AutoList1"/>
    <w:semiHidden/>
    <w:rsid w:val="00245E76"/>
    <w:pPr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720"/>
    </w:pPr>
    <w:rPr>
      <w:rFonts w:ascii="Times New Roman Standaard" w:hAnsi="Times New Roman Standaard"/>
      <w:sz w:val="24"/>
    </w:rPr>
  </w:style>
  <w:style w:type="paragraph" w:customStyle="1" w:styleId="6AutoList1">
    <w:name w:val="6AutoList1"/>
    <w:semiHidden/>
    <w:rsid w:val="00245E7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720"/>
    </w:pPr>
    <w:rPr>
      <w:rFonts w:ascii="Times New Roman Standaard" w:hAnsi="Times New Roman Standaard"/>
      <w:sz w:val="24"/>
    </w:rPr>
  </w:style>
  <w:style w:type="paragraph" w:customStyle="1" w:styleId="7AutoList1">
    <w:name w:val="7AutoList1"/>
    <w:semiHidden/>
    <w:rsid w:val="00245E7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720"/>
    </w:pPr>
    <w:rPr>
      <w:rFonts w:ascii="Times New Roman Standaard" w:hAnsi="Times New Roman Standaard"/>
      <w:sz w:val="24"/>
    </w:rPr>
  </w:style>
  <w:style w:type="paragraph" w:customStyle="1" w:styleId="8AutoList1">
    <w:name w:val="8AutoList1"/>
    <w:semiHidden/>
    <w:rsid w:val="00245E7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720"/>
    </w:pPr>
    <w:rPr>
      <w:rFonts w:ascii="Times New Roman Standaard" w:hAnsi="Times New Roman Standaard"/>
      <w:sz w:val="24"/>
    </w:rPr>
  </w:style>
  <w:style w:type="paragraph" w:customStyle="1" w:styleId="QuickFormat1">
    <w:name w:val="QuickFormat1"/>
    <w:semiHidden/>
    <w:rsid w:val="00245E76"/>
    <w:rPr>
      <w:rFonts w:ascii="HumstSlab712 BT" w:hAnsi="HumstSlab712 BT"/>
      <w:sz w:val="40"/>
    </w:rPr>
  </w:style>
  <w:style w:type="paragraph" w:customStyle="1" w:styleId="QuickFormat2">
    <w:name w:val="QuickFormat2"/>
    <w:semiHidden/>
    <w:rsid w:val="00245E76"/>
    <w:rPr>
      <w:rFonts w:ascii="HumstSlab712 BT" w:hAnsi="HumstSlab712 BT"/>
      <w:sz w:val="28"/>
    </w:rPr>
  </w:style>
  <w:style w:type="paragraph" w:customStyle="1" w:styleId="1Paragraph">
    <w:name w:val="1Paragraph"/>
    <w:semiHidden/>
    <w:rsid w:val="00245E76"/>
    <w:pPr>
      <w:tabs>
        <w:tab w:val="left" w:pos="720"/>
      </w:tabs>
      <w:ind w:left="720" w:hanging="720"/>
    </w:pPr>
    <w:rPr>
      <w:rFonts w:ascii="Times New Roman Standaard" w:hAnsi="Times New Roman Standaard"/>
      <w:sz w:val="24"/>
    </w:rPr>
  </w:style>
  <w:style w:type="paragraph" w:customStyle="1" w:styleId="3Paragraph">
    <w:name w:val="3Paragraph"/>
    <w:semiHidden/>
    <w:rsid w:val="00245E76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/>
      <w:sz w:val="24"/>
    </w:rPr>
  </w:style>
  <w:style w:type="paragraph" w:customStyle="1" w:styleId="Bijlage1">
    <w:name w:val="Bijlage 1"/>
    <w:basedOn w:val="Kop1"/>
    <w:next w:val="Standaard"/>
    <w:semiHidden/>
    <w:rsid w:val="00245E76"/>
    <w:pPr>
      <w:keepLines/>
      <w:widowControl/>
      <w:numPr>
        <w:numId w:val="0"/>
      </w:numPr>
      <w:tabs>
        <w:tab w:val="num" w:pos="360"/>
      </w:tabs>
      <w:spacing w:before="480" w:after="240"/>
      <w:ind w:left="360" w:hanging="360"/>
    </w:pPr>
    <w:rPr>
      <w:rFonts w:ascii="Times New Roman Bold" w:hAnsi="Times New Roman Bold"/>
      <w:smallCaps/>
      <w:color w:val="000000"/>
      <w:kern w:val="0"/>
      <w:sz w:val="32"/>
    </w:rPr>
  </w:style>
  <w:style w:type="paragraph" w:customStyle="1" w:styleId="Kopvaninhoudsopgave1">
    <w:name w:val="Kop van inhoudsopgave1"/>
    <w:basedOn w:val="Voorwerk1"/>
    <w:next w:val="Standaard"/>
    <w:semiHidden/>
    <w:rsid w:val="00245E76"/>
    <w:pPr>
      <w:numPr>
        <w:numId w:val="4"/>
      </w:numPr>
      <w:tabs>
        <w:tab w:val="clear" w:pos="1701"/>
      </w:tabs>
      <w:ind w:left="1134" w:firstLine="0"/>
    </w:pPr>
  </w:style>
  <w:style w:type="paragraph" w:customStyle="1" w:styleId="Voorwerk1">
    <w:name w:val="Voorwerk1"/>
    <w:basedOn w:val="Standaard"/>
    <w:next w:val="Standaard"/>
    <w:semiHidden/>
    <w:rsid w:val="00245E76"/>
    <w:pPr>
      <w:keepNext/>
      <w:keepLines/>
      <w:pageBreakBefore/>
      <w:tabs>
        <w:tab w:val="left" w:pos="-567"/>
      </w:tabs>
      <w:spacing w:before="480" w:after="240" w:line="269" w:lineRule="auto"/>
    </w:pPr>
    <w:rPr>
      <w:rFonts w:ascii="Times New Roman Bold" w:eastAsia="Calibri" w:hAnsi="Times New Roman Bold"/>
      <w:b/>
      <w:smallCaps/>
      <w:sz w:val="32"/>
      <w:szCs w:val="20"/>
      <w:lang w:eastAsia="nl-NL"/>
    </w:rPr>
  </w:style>
  <w:style w:type="paragraph" w:customStyle="1" w:styleId="Voorwerk2">
    <w:name w:val="Voorwerk2"/>
    <w:next w:val="Standaard"/>
    <w:semiHidden/>
    <w:rsid w:val="00245E76"/>
    <w:pPr>
      <w:keepNext/>
      <w:keepLines/>
      <w:numPr>
        <w:numId w:val="5"/>
      </w:numPr>
      <w:tabs>
        <w:tab w:val="clear" w:pos="360"/>
      </w:tabs>
      <w:spacing w:before="300" w:after="120"/>
      <w:ind w:left="0" w:firstLine="0"/>
    </w:pPr>
    <w:rPr>
      <w:rFonts w:ascii="Times New Roman Bold" w:hAnsi="Times New Roman Bold"/>
      <w:b/>
      <w:sz w:val="28"/>
    </w:rPr>
  </w:style>
  <w:style w:type="paragraph" w:styleId="HTML-adres">
    <w:name w:val="HTML Address"/>
    <w:basedOn w:val="Standaard"/>
    <w:link w:val="HTML-adresChar"/>
    <w:semiHidden/>
    <w:rsid w:val="00245E76"/>
    <w:pPr>
      <w:tabs>
        <w:tab w:val="left" w:pos="-567"/>
      </w:tabs>
      <w:spacing w:after="0" w:line="269" w:lineRule="auto"/>
    </w:pPr>
    <w:rPr>
      <w:rFonts w:ascii="Times New Roman" w:eastAsia="Calibri" w:hAnsi="Times New Roman"/>
      <w:i/>
      <w:sz w:val="20"/>
      <w:szCs w:val="20"/>
      <w:lang w:val="x-none" w:eastAsia="nl-NL"/>
    </w:rPr>
  </w:style>
  <w:style w:type="character" w:customStyle="1" w:styleId="HTML-adresChar">
    <w:name w:val="HTML-adres Char"/>
    <w:link w:val="HTML-adres"/>
    <w:semiHidden/>
    <w:locked/>
    <w:rsid w:val="00245E76"/>
    <w:rPr>
      <w:rFonts w:ascii="Times New Roman" w:hAnsi="Times New Roman"/>
      <w:i/>
      <w:sz w:val="20"/>
      <w:lang w:val="x-none" w:eastAsia="nl-NL"/>
    </w:rPr>
  </w:style>
  <w:style w:type="paragraph" w:customStyle="1" w:styleId="AlineaChar">
    <w:name w:val="Alinea Char"/>
    <w:rsid w:val="00245E76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styleId="Datum">
    <w:name w:val="Date"/>
    <w:basedOn w:val="Standaard"/>
    <w:next w:val="Standaard"/>
    <w:link w:val="DatumChar"/>
    <w:semiHidden/>
    <w:rsid w:val="00245E76"/>
    <w:pPr>
      <w:tabs>
        <w:tab w:val="left" w:pos="-567"/>
      </w:tabs>
      <w:spacing w:after="0" w:line="269" w:lineRule="auto"/>
    </w:pPr>
    <w:rPr>
      <w:rFonts w:ascii="Times New Roman" w:eastAsia="Calibri" w:hAnsi="Times New Roman"/>
      <w:sz w:val="20"/>
      <w:szCs w:val="20"/>
      <w:lang w:val="x-none" w:eastAsia="nl-NL"/>
    </w:rPr>
  </w:style>
  <w:style w:type="character" w:customStyle="1" w:styleId="DatumChar">
    <w:name w:val="Datum Char"/>
    <w:link w:val="Datum"/>
    <w:semiHidden/>
    <w:locked/>
    <w:rsid w:val="00245E76"/>
    <w:rPr>
      <w:rFonts w:ascii="Times New Roman" w:hAnsi="Times New Roman"/>
      <w:sz w:val="20"/>
      <w:lang w:val="x-none" w:eastAsia="nl-NL"/>
    </w:rPr>
  </w:style>
  <w:style w:type="paragraph" w:styleId="Lijstopsomteken3">
    <w:name w:val="List Bullet 3"/>
    <w:basedOn w:val="Standaard"/>
    <w:autoRedefine/>
    <w:semiHidden/>
    <w:rsid w:val="00245E76"/>
    <w:pPr>
      <w:tabs>
        <w:tab w:val="left" w:pos="-567"/>
        <w:tab w:val="num" w:pos="926"/>
      </w:tabs>
      <w:spacing w:after="0" w:line="269" w:lineRule="auto"/>
      <w:ind w:left="926" w:hanging="360"/>
    </w:pPr>
    <w:rPr>
      <w:rFonts w:ascii="Times New Roman" w:eastAsia="Calibri" w:hAnsi="Times New Roman"/>
      <w:szCs w:val="20"/>
      <w:lang w:eastAsia="nl-NL"/>
    </w:rPr>
  </w:style>
  <w:style w:type="paragraph" w:styleId="Lijstopsomteken4">
    <w:name w:val="List Bullet 4"/>
    <w:basedOn w:val="Standaard"/>
    <w:autoRedefine/>
    <w:semiHidden/>
    <w:rsid w:val="00245E76"/>
    <w:pPr>
      <w:tabs>
        <w:tab w:val="left" w:pos="-567"/>
        <w:tab w:val="num" w:pos="1209"/>
      </w:tabs>
      <w:spacing w:after="0" w:line="269" w:lineRule="auto"/>
      <w:ind w:left="1209" w:hanging="360"/>
    </w:pPr>
    <w:rPr>
      <w:rFonts w:ascii="Times New Roman" w:eastAsia="Calibri" w:hAnsi="Times New Roman"/>
      <w:szCs w:val="20"/>
      <w:lang w:eastAsia="nl-NL"/>
    </w:rPr>
  </w:style>
  <w:style w:type="paragraph" w:styleId="Lijstopsomteken5">
    <w:name w:val="List Bullet 5"/>
    <w:basedOn w:val="Standaard"/>
    <w:autoRedefine/>
    <w:semiHidden/>
    <w:rsid w:val="00245E76"/>
    <w:pPr>
      <w:tabs>
        <w:tab w:val="left" w:pos="-567"/>
        <w:tab w:val="num" w:pos="1492"/>
      </w:tabs>
      <w:spacing w:after="0" w:line="269" w:lineRule="auto"/>
      <w:ind w:left="1492" w:hanging="360"/>
    </w:pPr>
    <w:rPr>
      <w:rFonts w:ascii="Times New Roman" w:eastAsia="Calibri" w:hAnsi="Times New Roman"/>
      <w:szCs w:val="20"/>
      <w:lang w:eastAsia="nl-NL"/>
    </w:rPr>
  </w:style>
  <w:style w:type="paragraph" w:styleId="Lijstnummering2">
    <w:name w:val="List Number 2"/>
    <w:basedOn w:val="Standaard"/>
    <w:semiHidden/>
    <w:rsid w:val="00245E76"/>
    <w:pPr>
      <w:tabs>
        <w:tab w:val="left" w:pos="-567"/>
        <w:tab w:val="num" w:pos="700"/>
      </w:tabs>
      <w:spacing w:after="0" w:line="269" w:lineRule="auto"/>
      <w:ind w:left="340"/>
    </w:pPr>
    <w:rPr>
      <w:rFonts w:ascii="Times New Roman" w:eastAsia="Calibri" w:hAnsi="Times New Roman"/>
      <w:szCs w:val="20"/>
      <w:lang w:eastAsia="nl-NL"/>
    </w:rPr>
  </w:style>
  <w:style w:type="paragraph" w:styleId="Lijstnummering3">
    <w:name w:val="List Number 3"/>
    <w:basedOn w:val="Standaard"/>
    <w:semiHidden/>
    <w:rsid w:val="00245E76"/>
    <w:pPr>
      <w:tabs>
        <w:tab w:val="left" w:pos="-567"/>
        <w:tab w:val="num" w:pos="926"/>
      </w:tabs>
      <w:spacing w:after="0" w:line="269" w:lineRule="auto"/>
      <w:ind w:left="926" w:hanging="360"/>
    </w:pPr>
    <w:rPr>
      <w:rFonts w:ascii="Times New Roman" w:eastAsia="Calibri" w:hAnsi="Times New Roman"/>
      <w:szCs w:val="20"/>
      <w:lang w:eastAsia="nl-NL"/>
    </w:rPr>
  </w:style>
  <w:style w:type="paragraph" w:styleId="Lijstnummering4">
    <w:name w:val="List Number 4"/>
    <w:basedOn w:val="Standaard"/>
    <w:semiHidden/>
    <w:rsid w:val="00245E76"/>
    <w:pPr>
      <w:tabs>
        <w:tab w:val="left" w:pos="-567"/>
        <w:tab w:val="num" w:pos="1209"/>
      </w:tabs>
      <w:spacing w:after="0" w:line="269" w:lineRule="auto"/>
      <w:ind w:left="1209" w:hanging="360"/>
    </w:pPr>
    <w:rPr>
      <w:rFonts w:ascii="Times New Roman" w:eastAsia="Calibri" w:hAnsi="Times New Roman"/>
      <w:szCs w:val="20"/>
      <w:lang w:eastAsia="nl-NL"/>
    </w:rPr>
  </w:style>
  <w:style w:type="paragraph" w:styleId="Lijstnummering5">
    <w:name w:val="List Number 5"/>
    <w:basedOn w:val="Standaard"/>
    <w:semiHidden/>
    <w:rsid w:val="00245E76"/>
    <w:pPr>
      <w:tabs>
        <w:tab w:val="left" w:pos="-567"/>
        <w:tab w:val="num" w:pos="1492"/>
      </w:tabs>
      <w:spacing w:after="0" w:line="269" w:lineRule="auto"/>
      <w:ind w:left="1492" w:hanging="360"/>
    </w:pPr>
    <w:rPr>
      <w:rFonts w:ascii="Times New Roman" w:eastAsia="Calibri" w:hAnsi="Times New Roman"/>
      <w:szCs w:val="20"/>
      <w:lang w:eastAsia="nl-NL"/>
    </w:rPr>
  </w:style>
  <w:style w:type="paragraph" w:customStyle="1" w:styleId="Lijst1">
    <w:name w:val="Lijst1"/>
    <w:basedOn w:val="Standaard"/>
    <w:semiHidden/>
    <w:rsid w:val="00245E76"/>
    <w:pPr>
      <w:widowControl w:val="0"/>
      <w:tabs>
        <w:tab w:val="left" w:pos="-567"/>
      </w:tabs>
      <w:autoSpaceDE w:val="0"/>
      <w:autoSpaceDN w:val="0"/>
      <w:spacing w:after="0" w:line="269" w:lineRule="auto"/>
      <w:ind w:left="360" w:hanging="360"/>
    </w:pPr>
    <w:rPr>
      <w:rFonts w:ascii="Times New Roman" w:eastAsia="Calibri" w:hAnsi="Times New Roman"/>
      <w:lang w:eastAsia="nl-NL"/>
    </w:rPr>
  </w:style>
  <w:style w:type="paragraph" w:customStyle="1" w:styleId="xl31">
    <w:name w:val="xl31"/>
    <w:basedOn w:val="Standaard"/>
    <w:semiHidden/>
    <w:rsid w:val="00245E76"/>
    <w:pPr>
      <w:pBdr>
        <w:left w:val="single" w:sz="4" w:space="0" w:color="auto"/>
        <w:right w:val="single" w:sz="4" w:space="0" w:color="auto"/>
      </w:pBdr>
      <w:tabs>
        <w:tab w:val="left" w:pos="-567"/>
      </w:tabs>
      <w:spacing w:before="100" w:beforeAutospacing="1" w:after="100" w:afterAutospacing="1" w:line="269" w:lineRule="auto"/>
      <w:textAlignment w:val="top"/>
    </w:pPr>
    <w:rPr>
      <w:rFonts w:ascii="Arial Unicode MS" w:hAnsi="Arial Unicode MS" w:cs="Arial Unicode MS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semiHidden/>
    <w:rsid w:val="00245E76"/>
    <w:pPr>
      <w:tabs>
        <w:tab w:val="left" w:pos="-567"/>
      </w:tabs>
      <w:spacing w:after="0" w:line="269" w:lineRule="auto"/>
    </w:pPr>
    <w:rPr>
      <w:rFonts w:ascii="Tahoma" w:eastAsia="Calibri" w:hAnsi="Tahoma"/>
      <w:sz w:val="16"/>
      <w:szCs w:val="20"/>
      <w:lang w:val="x-none" w:eastAsia="nl-NL"/>
    </w:rPr>
  </w:style>
  <w:style w:type="character" w:customStyle="1" w:styleId="BallontekstChar">
    <w:name w:val="Ballontekst Char"/>
    <w:link w:val="Ballontekst"/>
    <w:semiHidden/>
    <w:locked/>
    <w:rsid w:val="00245E76"/>
    <w:rPr>
      <w:rFonts w:ascii="Tahoma" w:hAnsi="Tahoma"/>
      <w:sz w:val="16"/>
      <w:lang w:val="x-none" w:eastAsia="nl-NL"/>
    </w:rPr>
  </w:style>
  <w:style w:type="paragraph" w:customStyle="1" w:styleId="Kop">
    <w:name w:val="Kop"/>
    <w:basedOn w:val="Standaard"/>
    <w:rsid w:val="00245E76"/>
    <w:pPr>
      <w:tabs>
        <w:tab w:val="left" w:pos="-567"/>
      </w:tabs>
      <w:spacing w:after="0" w:line="240" w:lineRule="atLeast"/>
    </w:pPr>
    <w:rPr>
      <w:rFonts w:ascii="Times New Roman" w:eastAsia="Calibri" w:hAnsi="Times New Roman"/>
      <w:b/>
      <w:sz w:val="24"/>
      <w:szCs w:val="20"/>
    </w:rPr>
  </w:style>
  <w:style w:type="paragraph" w:customStyle="1" w:styleId="Bullet">
    <w:name w:val="Bullet"/>
    <w:basedOn w:val="Standaard"/>
    <w:rsid w:val="00245E76"/>
    <w:pPr>
      <w:tabs>
        <w:tab w:val="left" w:pos="-567"/>
      </w:tabs>
      <w:spacing w:after="0" w:line="240" w:lineRule="atLeast"/>
      <w:ind w:hanging="567"/>
    </w:pPr>
    <w:rPr>
      <w:rFonts w:ascii="Times New Roman" w:eastAsia="Calibri" w:hAnsi="Times New Roman"/>
      <w:szCs w:val="20"/>
    </w:rPr>
  </w:style>
  <w:style w:type="paragraph" w:styleId="Voetnoottekst">
    <w:name w:val="footnote text"/>
    <w:basedOn w:val="Standaard"/>
    <w:link w:val="VoetnoottekstChar"/>
    <w:semiHidden/>
    <w:rsid w:val="00245E76"/>
    <w:pPr>
      <w:tabs>
        <w:tab w:val="left" w:pos="-567"/>
      </w:tabs>
      <w:spacing w:after="0" w:line="240" w:lineRule="atLeast"/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VoetnoottekstChar">
    <w:name w:val="Voetnoottekst Char"/>
    <w:link w:val="Voetnoottekst"/>
    <w:semiHidden/>
    <w:locked/>
    <w:rsid w:val="00245E76"/>
    <w:rPr>
      <w:rFonts w:ascii="Times New Roman" w:hAnsi="Times New Roman"/>
      <w:sz w:val="20"/>
    </w:rPr>
  </w:style>
  <w:style w:type="paragraph" w:customStyle="1" w:styleId="Kopbijlkage">
    <w:name w:val="Kop bijlkage"/>
    <w:basedOn w:val="Koptekst"/>
    <w:next w:val="AlineaChar"/>
    <w:rsid w:val="00245E76"/>
  </w:style>
  <w:style w:type="character" w:customStyle="1" w:styleId="AlineaCharChar">
    <w:name w:val="Alinea Char Char"/>
    <w:rsid w:val="00245E76"/>
    <w:rPr>
      <w:rFonts w:ascii="Arial" w:hAnsi="Arial"/>
      <w:lang w:val="nl-NL" w:eastAsia="nl-NL"/>
    </w:rPr>
  </w:style>
  <w:style w:type="paragraph" w:customStyle="1" w:styleId="Kopbijlage">
    <w:name w:val="Kop bijlage"/>
    <w:basedOn w:val="Kop1"/>
    <w:next w:val="AlineaChar"/>
    <w:rsid w:val="00245E76"/>
    <w:pPr>
      <w:ind w:left="998"/>
    </w:pPr>
  </w:style>
  <w:style w:type="paragraph" w:customStyle="1" w:styleId="OpmaakprofielMetopsommingstekens">
    <w:name w:val="Opmaakprofiel Met opsommingstekens"/>
    <w:basedOn w:val="Standaard"/>
    <w:rsid w:val="00245E76"/>
    <w:pPr>
      <w:numPr>
        <w:numId w:val="7"/>
      </w:numPr>
      <w:tabs>
        <w:tab w:val="left" w:pos="-567"/>
      </w:tabs>
      <w:spacing w:after="0" w:line="269" w:lineRule="auto"/>
    </w:pPr>
    <w:rPr>
      <w:rFonts w:ascii="Arial" w:eastAsia="Calibri" w:hAnsi="Arial" w:cs="Arial"/>
      <w:noProof/>
      <w:sz w:val="20"/>
      <w:szCs w:val="20"/>
      <w:lang w:eastAsia="nl-NL"/>
    </w:rPr>
  </w:style>
  <w:style w:type="paragraph" w:customStyle="1" w:styleId="OpmaakprofielMetopsommingstekensSymbolsymbool">
    <w:name w:val="Opmaakprofiel Met opsommingstekens Symbol (symbool)"/>
    <w:basedOn w:val="Standaard"/>
    <w:rsid w:val="00245E76"/>
    <w:pPr>
      <w:numPr>
        <w:numId w:val="6"/>
      </w:numPr>
      <w:tabs>
        <w:tab w:val="left" w:pos="-567"/>
      </w:tabs>
      <w:spacing w:after="0" w:line="269" w:lineRule="auto"/>
      <w:ind w:left="1134" w:hanging="567"/>
    </w:pPr>
    <w:rPr>
      <w:rFonts w:ascii="Arial" w:eastAsia="Calibri" w:hAnsi="Arial" w:cs="Arial"/>
      <w:sz w:val="20"/>
      <w:szCs w:val="20"/>
      <w:lang w:eastAsia="nl-NL"/>
    </w:rPr>
  </w:style>
  <w:style w:type="character" w:customStyle="1" w:styleId="alineanieuwCharChar">
    <w:name w:val="alinea nieuw Char Char"/>
    <w:rsid w:val="00245E76"/>
    <w:rPr>
      <w:rFonts w:ascii="Arial" w:hAnsi="Arial"/>
      <w:noProof/>
      <w:lang w:val="nl-NL" w:eastAsia="nl-NL"/>
    </w:rPr>
  </w:style>
  <w:style w:type="character" w:customStyle="1" w:styleId="opsommingCharChar">
    <w:name w:val="opsomming Char Char"/>
    <w:rsid w:val="00245E76"/>
    <w:rPr>
      <w:rFonts w:ascii="Arial" w:hAnsi="Arial"/>
      <w:noProof/>
      <w:lang w:val="nl-NL" w:eastAsia="nl-NL"/>
    </w:rPr>
  </w:style>
  <w:style w:type="character" w:customStyle="1" w:styleId="AlineaCharChar1">
    <w:name w:val="Alinea Char Char1"/>
    <w:rsid w:val="00245E76"/>
    <w:rPr>
      <w:rFonts w:ascii="Arial" w:hAnsi="Arial"/>
      <w:lang w:val="nl-NL" w:eastAsia="nl-NL"/>
    </w:rPr>
  </w:style>
  <w:style w:type="character" w:customStyle="1" w:styleId="alineanieuwCharChar1">
    <w:name w:val="alinea nieuw Char Char1"/>
    <w:rsid w:val="00245E76"/>
    <w:rPr>
      <w:rFonts w:ascii="Arial" w:hAnsi="Arial"/>
      <w:noProof/>
      <w:lang w:val="nl-NL" w:eastAsia="nl-NL"/>
    </w:rPr>
  </w:style>
  <w:style w:type="character" w:customStyle="1" w:styleId="opsommingCharChar1">
    <w:name w:val="opsomming Char Char1"/>
    <w:rsid w:val="00245E76"/>
    <w:rPr>
      <w:rFonts w:ascii="Arial" w:hAnsi="Arial"/>
      <w:noProof/>
      <w:lang w:val="nl-NL" w:eastAsia="nl-NL"/>
    </w:rPr>
  </w:style>
  <w:style w:type="paragraph" w:customStyle="1" w:styleId="OpmaakprofielopsommingnummeriekUitvullenVoor0pt">
    <w:name w:val="Opmaakprofiel opsomming nummeriek + Uitvullen Voor:  0 pt"/>
    <w:basedOn w:val="opsommingnummeriek"/>
    <w:rsid w:val="00245E76"/>
    <w:pPr>
      <w:spacing w:before="0"/>
      <w:jc w:val="both"/>
    </w:pPr>
  </w:style>
  <w:style w:type="paragraph" w:styleId="Plattetekst2">
    <w:name w:val="Body Text 2"/>
    <w:basedOn w:val="Standaard"/>
    <w:link w:val="Plattetekst2Char"/>
    <w:semiHidden/>
    <w:rsid w:val="00245E76"/>
    <w:pPr>
      <w:tabs>
        <w:tab w:val="left" w:pos="-567"/>
      </w:tabs>
      <w:spacing w:after="0" w:line="269" w:lineRule="auto"/>
    </w:pPr>
    <w:rPr>
      <w:rFonts w:ascii="Arial" w:eastAsia="Calibri" w:hAnsi="Arial"/>
      <w:sz w:val="24"/>
      <w:szCs w:val="20"/>
      <w:lang w:val="x-none" w:eastAsia="nl-NL"/>
    </w:rPr>
  </w:style>
  <w:style w:type="character" w:customStyle="1" w:styleId="Plattetekst2Char">
    <w:name w:val="Platte tekst 2 Char"/>
    <w:link w:val="Plattetekst2"/>
    <w:semiHidden/>
    <w:locked/>
    <w:rsid w:val="00245E76"/>
    <w:rPr>
      <w:rFonts w:ascii="Arial" w:hAnsi="Arial"/>
      <w:sz w:val="24"/>
      <w:lang w:val="x-none" w:eastAsia="nl-NL"/>
    </w:rPr>
  </w:style>
  <w:style w:type="paragraph" w:customStyle="1" w:styleId="Opsomming">
    <w:name w:val="Opsomming"/>
    <w:basedOn w:val="AlineaChar"/>
    <w:next w:val="AlineaChar"/>
    <w:rsid w:val="00245E76"/>
    <w:pPr>
      <w:numPr>
        <w:numId w:val="8"/>
      </w:numPr>
      <w:tabs>
        <w:tab w:val="clear" w:pos="-566"/>
        <w:tab w:val="clear" w:pos="360"/>
        <w:tab w:val="left" w:pos="851"/>
      </w:tabs>
      <w:spacing w:line="200" w:lineRule="atLeast"/>
      <w:ind w:left="851" w:hanging="284"/>
    </w:pPr>
  </w:style>
  <w:style w:type="paragraph" w:customStyle="1" w:styleId="Opsommingalfabet">
    <w:name w:val="Opsomming alfabet"/>
    <w:basedOn w:val="Standaard"/>
    <w:rsid w:val="00245E76"/>
    <w:pPr>
      <w:numPr>
        <w:numId w:val="2"/>
      </w:numPr>
      <w:tabs>
        <w:tab w:val="left" w:pos="-567"/>
        <w:tab w:val="left" w:pos="284"/>
        <w:tab w:val="left" w:pos="964"/>
        <w:tab w:val="left" w:pos="8789"/>
      </w:tabs>
      <w:spacing w:before="60" w:after="0" w:line="269" w:lineRule="auto"/>
      <w:ind w:left="851" w:hanging="284"/>
    </w:pPr>
    <w:rPr>
      <w:rFonts w:ascii="Arial" w:eastAsia="Calibri" w:hAnsi="Arial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semiHidden/>
    <w:rsid w:val="00245E76"/>
    <w:pPr>
      <w:widowControl w:val="0"/>
      <w:tabs>
        <w:tab w:val="left" w:pos="-1440"/>
        <w:tab w:val="left" w:pos="-720"/>
        <w:tab w:val="left" w:pos="-567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69" w:lineRule="auto"/>
      <w:ind w:right="227"/>
    </w:pPr>
    <w:rPr>
      <w:rFonts w:ascii="Arial Narrow" w:eastAsia="Calibri" w:hAnsi="Arial Narrow"/>
      <w:sz w:val="20"/>
      <w:szCs w:val="20"/>
      <w:lang w:val="x-none" w:eastAsia="nl-NL"/>
    </w:rPr>
  </w:style>
  <w:style w:type="character" w:customStyle="1" w:styleId="Plattetekst3Char">
    <w:name w:val="Platte tekst 3 Char"/>
    <w:link w:val="Plattetekst3"/>
    <w:semiHidden/>
    <w:locked/>
    <w:rsid w:val="00245E76"/>
    <w:rPr>
      <w:rFonts w:ascii="Arial Narrow" w:hAnsi="Arial Narrow"/>
      <w:sz w:val="20"/>
      <w:lang w:val="x-none"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245E76"/>
    <w:pPr>
      <w:tabs>
        <w:tab w:val="left" w:pos="-567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after="0" w:line="269" w:lineRule="auto"/>
      <w:ind w:left="2268"/>
    </w:pPr>
    <w:rPr>
      <w:rFonts w:ascii="Univers" w:eastAsia="Calibri" w:hAnsi="Univers"/>
      <w:sz w:val="20"/>
      <w:szCs w:val="20"/>
      <w:lang w:val="x-none" w:eastAsia="nl-NL"/>
    </w:rPr>
  </w:style>
  <w:style w:type="character" w:customStyle="1" w:styleId="Plattetekstinspringen2Char">
    <w:name w:val="Platte tekst inspringen 2 Char"/>
    <w:link w:val="Plattetekstinspringen2"/>
    <w:semiHidden/>
    <w:locked/>
    <w:rsid w:val="00245E76"/>
    <w:rPr>
      <w:rFonts w:ascii="Univers" w:hAnsi="Univers"/>
      <w:sz w:val="20"/>
      <w:lang w:val="x-none"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245E76"/>
    <w:pPr>
      <w:tabs>
        <w:tab w:val="left" w:pos="-567"/>
      </w:tabs>
      <w:spacing w:after="0" w:line="269" w:lineRule="auto"/>
      <w:ind w:left="360"/>
    </w:pPr>
    <w:rPr>
      <w:rFonts w:ascii="Arial Narrow" w:eastAsia="Calibri" w:hAnsi="Arial Narrow"/>
      <w:sz w:val="20"/>
      <w:szCs w:val="20"/>
      <w:lang w:val="x-none" w:eastAsia="nl-NL"/>
    </w:rPr>
  </w:style>
  <w:style w:type="character" w:customStyle="1" w:styleId="Plattetekstinspringen3Char">
    <w:name w:val="Platte tekst inspringen 3 Char"/>
    <w:link w:val="Plattetekstinspringen3"/>
    <w:semiHidden/>
    <w:locked/>
    <w:rsid w:val="00245E76"/>
    <w:rPr>
      <w:rFonts w:ascii="Arial Narrow" w:hAnsi="Arial Narrow"/>
      <w:sz w:val="20"/>
      <w:lang w:val="x-none" w:eastAsia="nl-NL"/>
    </w:rPr>
  </w:style>
  <w:style w:type="paragraph" w:customStyle="1" w:styleId="kop10">
    <w:name w:val="kop 1"/>
    <w:basedOn w:val="Kop1"/>
    <w:rsid w:val="00245E76"/>
    <w:rPr>
      <w:bCs/>
    </w:rPr>
  </w:style>
  <w:style w:type="paragraph" w:customStyle="1" w:styleId="AlineaCharChar3">
    <w:name w:val="Alinea Char Char3"/>
    <w:rsid w:val="00245E76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customStyle="1" w:styleId="Bullet1">
    <w:name w:val="Bullet 1"/>
    <w:basedOn w:val="Standaard"/>
    <w:rsid w:val="00245E76"/>
    <w:pPr>
      <w:tabs>
        <w:tab w:val="left" w:pos="-567"/>
        <w:tab w:val="num" w:pos="360"/>
      </w:tabs>
      <w:spacing w:after="0" w:line="269" w:lineRule="auto"/>
      <w:ind w:hanging="360"/>
    </w:pPr>
    <w:rPr>
      <w:rFonts w:ascii="Times New Roman" w:eastAsia="Calibri" w:hAnsi="Times New Roman"/>
      <w:sz w:val="24"/>
      <w:szCs w:val="20"/>
      <w:lang w:val="en-GB"/>
    </w:rPr>
  </w:style>
  <w:style w:type="paragraph" w:customStyle="1" w:styleId="AlineaNum">
    <w:name w:val="AlineaNum"/>
    <w:basedOn w:val="Standaard"/>
    <w:rsid w:val="00245E76"/>
    <w:pPr>
      <w:keepLines/>
      <w:tabs>
        <w:tab w:val="left" w:pos="-567"/>
        <w:tab w:val="num" w:pos="360"/>
        <w:tab w:val="left" w:pos="720"/>
      </w:tabs>
      <w:spacing w:before="240" w:after="0" w:line="280" w:lineRule="atLeast"/>
    </w:pPr>
    <w:rPr>
      <w:rFonts w:ascii="Times New Roman" w:eastAsia="Calibri" w:hAnsi="Times New Roman"/>
      <w:sz w:val="24"/>
      <w:szCs w:val="20"/>
      <w:lang w:val="en-GB" w:eastAsia="nl-NL"/>
    </w:rPr>
  </w:style>
  <w:style w:type="paragraph" w:customStyle="1" w:styleId="AlineaChar1">
    <w:name w:val="Alinea Char1"/>
    <w:rsid w:val="00245E76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customStyle="1" w:styleId="opsomming0">
    <w:name w:val="opsomming"/>
    <w:basedOn w:val="Standaard"/>
    <w:next w:val="Standaard"/>
    <w:rsid w:val="00245E76"/>
    <w:pPr>
      <w:numPr>
        <w:numId w:val="9"/>
      </w:numPr>
      <w:tabs>
        <w:tab w:val="left" w:pos="-567"/>
        <w:tab w:val="left" w:pos="964"/>
        <w:tab w:val="left" w:pos="8789"/>
      </w:tabs>
      <w:spacing w:before="60" w:after="0" w:line="269" w:lineRule="auto"/>
    </w:pPr>
    <w:rPr>
      <w:rFonts w:ascii="Arial" w:eastAsia="Calibri" w:hAnsi="Arial"/>
      <w:sz w:val="20"/>
      <w:szCs w:val="20"/>
      <w:lang w:eastAsia="nl-NL"/>
    </w:rPr>
  </w:style>
  <w:style w:type="character" w:customStyle="1" w:styleId="AlineaCharChar2">
    <w:name w:val="Alinea Char Char2"/>
    <w:rsid w:val="00245E76"/>
    <w:rPr>
      <w:rFonts w:ascii="Arial" w:hAnsi="Arial"/>
      <w:lang w:val="nl-NL" w:eastAsia="nl-NL"/>
    </w:rPr>
  </w:style>
  <w:style w:type="character" w:customStyle="1" w:styleId="OpsommingChar0">
    <w:name w:val="Opsomming Char"/>
    <w:rsid w:val="00245E76"/>
    <w:rPr>
      <w:rFonts w:ascii="Arial" w:hAnsi="Arial"/>
      <w:lang w:val="nl-NL" w:eastAsia="nl-NL"/>
    </w:rPr>
  </w:style>
  <w:style w:type="paragraph" w:customStyle="1" w:styleId="alineanieuw">
    <w:name w:val="alinea nieuw"/>
    <w:basedOn w:val="Standaard"/>
    <w:rsid w:val="00245E76"/>
    <w:pPr>
      <w:tabs>
        <w:tab w:val="left" w:pos="-567"/>
        <w:tab w:val="left" w:pos="8789"/>
      </w:tabs>
      <w:spacing w:before="240" w:after="0" w:line="269" w:lineRule="auto"/>
    </w:pPr>
    <w:rPr>
      <w:rFonts w:ascii="Arial" w:eastAsia="Calibri" w:hAnsi="Arial"/>
      <w:noProof/>
      <w:sz w:val="20"/>
      <w:szCs w:val="20"/>
      <w:lang w:eastAsia="nl-NL"/>
    </w:rPr>
  </w:style>
  <w:style w:type="paragraph" w:customStyle="1" w:styleId="TableBullet1">
    <w:name w:val="Table Bullet 1"/>
    <w:basedOn w:val="Bullet1"/>
    <w:rsid w:val="00245E76"/>
    <w:pPr>
      <w:ind w:left="360"/>
    </w:pPr>
  </w:style>
  <w:style w:type="paragraph" w:customStyle="1" w:styleId="Bold">
    <w:name w:val="Bold"/>
    <w:basedOn w:val="Standaard"/>
    <w:next w:val="Standaard"/>
    <w:rsid w:val="00245E76"/>
    <w:pPr>
      <w:tabs>
        <w:tab w:val="left" w:pos="-567"/>
      </w:tabs>
      <w:spacing w:after="0" w:line="269" w:lineRule="auto"/>
    </w:pPr>
    <w:rPr>
      <w:rFonts w:ascii="Arial" w:eastAsia="Calibri" w:hAnsi="Arial"/>
      <w:b/>
      <w:sz w:val="20"/>
      <w:szCs w:val="20"/>
      <w:lang w:eastAsia="nl-NL"/>
    </w:rPr>
  </w:style>
  <w:style w:type="paragraph" w:customStyle="1" w:styleId="Plattetekst21">
    <w:name w:val="Platte tekst 21"/>
    <w:basedOn w:val="Standaard"/>
    <w:rsid w:val="00245E76"/>
    <w:pPr>
      <w:tabs>
        <w:tab w:val="left" w:pos="-567"/>
      </w:tabs>
      <w:spacing w:after="0" w:line="269" w:lineRule="auto"/>
      <w:ind w:left="851" w:hanging="851"/>
    </w:pPr>
    <w:rPr>
      <w:rFonts w:ascii="Arial" w:eastAsia="Calibri" w:hAnsi="Arial"/>
      <w:sz w:val="20"/>
      <w:szCs w:val="20"/>
      <w:lang w:eastAsia="nl-NL"/>
    </w:rPr>
  </w:style>
  <w:style w:type="paragraph" w:customStyle="1" w:styleId="Alinea0">
    <w:name w:val="Alinea"/>
    <w:rsid w:val="00245E76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character" w:styleId="Verwijzingopmerking">
    <w:name w:val="annotation reference"/>
    <w:semiHidden/>
    <w:rsid w:val="00245E76"/>
    <w:rPr>
      <w:sz w:val="16"/>
    </w:rPr>
  </w:style>
  <w:style w:type="character" w:styleId="Zwaar">
    <w:name w:val="Strong"/>
    <w:qFormat/>
    <w:rsid w:val="00245E76"/>
    <w:rPr>
      <w:b/>
    </w:rPr>
  </w:style>
  <w:style w:type="paragraph" w:styleId="Lijstvoortzetting2">
    <w:name w:val="List Continue 2"/>
    <w:basedOn w:val="Standaard"/>
    <w:semiHidden/>
    <w:rsid w:val="00245E76"/>
    <w:pPr>
      <w:tabs>
        <w:tab w:val="left" w:pos="-567"/>
      </w:tabs>
      <w:spacing w:after="120" w:line="269" w:lineRule="auto"/>
      <w:ind w:left="566"/>
    </w:pPr>
    <w:rPr>
      <w:rFonts w:ascii="Arial" w:eastAsia="Calibri" w:hAnsi="Arial"/>
      <w:sz w:val="20"/>
      <w:szCs w:val="20"/>
      <w:lang w:eastAsia="nl-NL"/>
    </w:rPr>
  </w:style>
  <w:style w:type="paragraph" w:styleId="Lijstvoortzetting3">
    <w:name w:val="List Continue 3"/>
    <w:basedOn w:val="Standaard"/>
    <w:semiHidden/>
    <w:rsid w:val="00245E76"/>
    <w:pPr>
      <w:tabs>
        <w:tab w:val="left" w:pos="-567"/>
      </w:tabs>
      <w:spacing w:after="120" w:line="269" w:lineRule="auto"/>
      <w:ind w:left="849"/>
    </w:pPr>
    <w:rPr>
      <w:rFonts w:ascii="Arial" w:eastAsia="Calibri" w:hAnsi="Arial"/>
      <w:sz w:val="20"/>
      <w:szCs w:val="20"/>
      <w:lang w:eastAsia="nl-NL"/>
    </w:rPr>
  </w:style>
  <w:style w:type="paragraph" w:customStyle="1" w:styleId="Ballontekst1">
    <w:name w:val="Ballontekst1"/>
    <w:basedOn w:val="Standaard"/>
    <w:rsid w:val="00245E76"/>
    <w:pPr>
      <w:widowControl w:val="0"/>
      <w:tabs>
        <w:tab w:val="left" w:pos="-567"/>
      </w:tabs>
      <w:overflowPunct w:val="0"/>
      <w:autoSpaceDE w:val="0"/>
      <w:autoSpaceDN w:val="0"/>
      <w:adjustRightInd w:val="0"/>
      <w:spacing w:after="0" w:line="269" w:lineRule="auto"/>
      <w:textAlignment w:val="baseline"/>
    </w:pPr>
    <w:rPr>
      <w:rFonts w:ascii="Tahoma" w:eastAsia="Calibri" w:hAnsi="Tahoma"/>
      <w:sz w:val="16"/>
      <w:szCs w:val="20"/>
      <w:lang w:eastAsia="nl-NL"/>
    </w:rPr>
  </w:style>
  <w:style w:type="paragraph" w:styleId="Tekstopmerking">
    <w:name w:val="annotation text"/>
    <w:basedOn w:val="Standaard"/>
    <w:link w:val="TekstopmerkingChar"/>
    <w:semiHidden/>
    <w:rsid w:val="00245E76"/>
    <w:pPr>
      <w:tabs>
        <w:tab w:val="left" w:pos="-567"/>
      </w:tabs>
      <w:spacing w:after="0" w:line="269" w:lineRule="auto"/>
    </w:pPr>
    <w:rPr>
      <w:rFonts w:ascii="Arial" w:eastAsia="Calibri" w:hAnsi="Arial"/>
      <w:sz w:val="20"/>
      <w:szCs w:val="20"/>
      <w:lang w:val="x-none" w:eastAsia="nl-NL"/>
    </w:rPr>
  </w:style>
  <w:style w:type="character" w:customStyle="1" w:styleId="TekstopmerkingChar">
    <w:name w:val="Tekst opmerking Char"/>
    <w:link w:val="Tekstopmerking"/>
    <w:semiHidden/>
    <w:locked/>
    <w:rsid w:val="00245E76"/>
    <w:rPr>
      <w:rFonts w:ascii="Arial" w:hAnsi="Arial"/>
      <w:sz w:val="20"/>
      <w:lang w:val="x-none" w:eastAsia="nl-NL"/>
    </w:rPr>
  </w:style>
  <w:style w:type="character" w:customStyle="1" w:styleId="page60-tekst-kolommen">
    <w:name w:val="page60-tekst-kolommen"/>
    <w:rsid w:val="00245E76"/>
  </w:style>
  <w:style w:type="character" w:styleId="Nadruk">
    <w:name w:val="Emphasis"/>
    <w:qFormat/>
    <w:rsid w:val="00245E76"/>
    <w:rPr>
      <w:i/>
    </w:rPr>
  </w:style>
  <w:style w:type="paragraph" w:customStyle="1" w:styleId="Handtekeningbedrijf">
    <w:name w:val="Handtekening bedrijf"/>
    <w:basedOn w:val="Handtekening"/>
    <w:rsid w:val="00245E76"/>
    <w:rPr>
      <w:rFonts w:cs="Arial"/>
      <w:szCs w:val="24"/>
    </w:rPr>
  </w:style>
  <w:style w:type="paragraph" w:styleId="Handtekening">
    <w:name w:val="Signature"/>
    <w:basedOn w:val="Standaard"/>
    <w:link w:val="HandtekeningChar"/>
    <w:semiHidden/>
    <w:rsid w:val="00245E76"/>
    <w:pPr>
      <w:tabs>
        <w:tab w:val="left" w:pos="-567"/>
      </w:tabs>
      <w:spacing w:after="0" w:line="269" w:lineRule="auto"/>
      <w:ind w:left="4252"/>
    </w:pPr>
    <w:rPr>
      <w:rFonts w:ascii="Arial" w:eastAsia="Calibri" w:hAnsi="Arial"/>
      <w:sz w:val="20"/>
      <w:szCs w:val="20"/>
      <w:lang w:val="x-none" w:eastAsia="nl-NL"/>
    </w:rPr>
  </w:style>
  <w:style w:type="character" w:customStyle="1" w:styleId="HandtekeningChar">
    <w:name w:val="Handtekening Char"/>
    <w:link w:val="Handtekening"/>
    <w:semiHidden/>
    <w:locked/>
    <w:rsid w:val="00245E76"/>
    <w:rPr>
      <w:rFonts w:ascii="Arial" w:hAnsi="Arial"/>
      <w:sz w:val="20"/>
      <w:lang w:val="x-none" w:eastAsia="nl-NL"/>
    </w:rPr>
  </w:style>
  <w:style w:type="paragraph" w:customStyle="1" w:styleId="StandardText">
    <w:name w:val="StandardText"/>
    <w:basedOn w:val="Standaard"/>
    <w:rsid w:val="00245E76"/>
    <w:pPr>
      <w:numPr>
        <w:ilvl w:val="12"/>
      </w:numPr>
      <w:tabs>
        <w:tab w:val="left" w:pos="-567"/>
      </w:tabs>
      <w:spacing w:after="0" w:line="269" w:lineRule="auto"/>
      <w:ind w:left="567"/>
      <w:jc w:val="both"/>
    </w:pPr>
    <w:rPr>
      <w:rFonts w:ascii="Arial" w:eastAsia="Calibri" w:hAnsi="Arial" w:cs="Arial"/>
      <w:sz w:val="20"/>
      <w:szCs w:val="20"/>
      <w:lang w:eastAsia="nl-NL"/>
    </w:rPr>
  </w:style>
  <w:style w:type="paragraph" w:customStyle="1" w:styleId="DWAopsommingAanhef">
    <w:name w:val="DWAopsommingAanhef"/>
    <w:basedOn w:val="Plattetekst"/>
    <w:next w:val="Plattetekst"/>
    <w:rsid w:val="00245E76"/>
    <w:pPr>
      <w:keepNext/>
    </w:pPr>
    <w:rPr>
      <w:rFonts w:ascii="Verdana" w:hAnsi="Verdana"/>
      <w:lang w:eastAsia="en-US"/>
    </w:rPr>
  </w:style>
  <w:style w:type="paragraph" w:customStyle="1" w:styleId="s">
    <w:name w:val="s"/>
    <w:basedOn w:val="Kop2"/>
    <w:rsid w:val="00245E76"/>
    <w:rPr>
      <w:bCs/>
    </w:rPr>
  </w:style>
  <w:style w:type="paragraph" w:customStyle="1" w:styleId="Emokop1">
    <w:name w:val="Emo kop1"/>
    <w:basedOn w:val="AlineaChar"/>
    <w:autoRedefine/>
    <w:rsid w:val="00245E76"/>
    <w:pPr>
      <w:tabs>
        <w:tab w:val="num" w:pos="576"/>
      </w:tabs>
      <w:ind w:left="576" w:hanging="576"/>
    </w:pPr>
    <w:rPr>
      <w:b/>
      <w:caps/>
      <w:sz w:val="24"/>
    </w:rPr>
  </w:style>
  <w:style w:type="paragraph" w:customStyle="1" w:styleId="Emokop2">
    <w:name w:val="Emo kop 2"/>
    <w:basedOn w:val="Emokop1"/>
    <w:autoRedefine/>
    <w:rsid w:val="00245E76"/>
    <w:pPr>
      <w:tabs>
        <w:tab w:val="clear" w:pos="576"/>
        <w:tab w:val="num" w:pos="432"/>
        <w:tab w:val="left" w:pos="500"/>
      </w:tabs>
      <w:ind w:left="432" w:hanging="432"/>
    </w:pPr>
    <w:rPr>
      <w:caps w:val="0"/>
      <w:sz w:val="20"/>
    </w:rPr>
  </w:style>
  <w:style w:type="paragraph" w:customStyle="1" w:styleId="Kopvaninhoudsopgave2">
    <w:name w:val="Kop van inhoudsopgave2"/>
    <w:basedOn w:val="Kop1"/>
    <w:next w:val="Standaard"/>
    <w:rsid w:val="00245E76"/>
    <w:pPr>
      <w:keepLines/>
      <w:pageBreakBefore w:val="0"/>
      <w:widowControl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245E76"/>
    <w:pPr>
      <w:widowControl w:val="0"/>
      <w:tabs>
        <w:tab w:val="left" w:pos="-567"/>
      </w:tabs>
      <w:adjustRightInd w:val="0"/>
      <w:spacing w:after="0" w:line="240" w:lineRule="exact"/>
      <w:ind w:left="601"/>
      <w:textAlignment w:val="baseline"/>
    </w:pPr>
    <w:rPr>
      <w:rFonts w:ascii="Arial" w:eastAsia="Calibri" w:hAnsi="Arial"/>
      <w:noProof/>
      <w:spacing w:val="-2"/>
      <w:sz w:val="20"/>
      <w:szCs w:val="20"/>
      <w:lang w:val="x-none" w:eastAsia="nl-NL"/>
    </w:rPr>
  </w:style>
  <w:style w:type="character" w:customStyle="1" w:styleId="StandaardtekstparagraaflCharChar">
    <w:name w:val="Standaard tekst paragraafl Char Char"/>
    <w:link w:val="Standaardtekstparagraafl"/>
    <w:locked/>
    <w:rsid w:val="00245E76"/>
    <w:rPr>
      <w:rFonts w:ascii="Arial" w:hAnsi="Arial"/>
      <w:noProof/>
      <w:spacing w:val="-2"/>
      <w:sz w:val="20"/>
      <w:lang w:eastAsia="nl-NL"/>
    </w:rPr>
  </w:style>
  <w:style w:type="paragraph" w:customStyle="1" w:styleId="Kop1Beschrijvenddoc">
    <w:name w:val="Kop 1 Beschrijvend doc"/>
    <w:basedOn w:val="Standaard"/>
    <w:autoRedefine/>
    <w:rsid w:val="00245E76"/>
    <w:pPr>
      <w:keepNext/>
      <w:widowControl w:val="0"/>
      <w:tabs>
        <w:tab w:val="left" w:pos="-567"/>
        <w:tab w:val="num" w:pos="432"/>
      </w:tabs>
      <w:adjustRightInd w:val="0"/>
      <w:spacing w:after="0" w:line="240" w:lineRule="exact"/>
      <w:ind w:left="432" w:hanging="432"/>
      <w:textAlignment w:val="baseline"/>
      <w:outlineLvl w:val="0"/>
    </w:pPr>
    <w:rPr>
      <w:rFonts w:ascii="Arial" w:eastAsia="Calibri" w:hAnsi="Arial" w:cs="Arial"/>
      <w:b/>
      <w:bCs/>
      <w:sz w:val="24"/>
      <w:szCs w:val="20"/>
      <w:lang w:eastAsia="nl-NL"/>
    </w:rPr>
  </w:style>
  <w:style w:type="paragraph" w:customStyle="1" w:styleId="kop2beschrijvenddocument">
    <w:name w:val="kop2 beschrijvend document"/>
    <w:basedOn w:val="Standaard"/>
    <w:autoRedefine/>
    <w:rsid w:val="00245E76"/>
    <w:pPr>
      <w:keepNext/>
      <w:widowControl w:val="0"/>
      <w:numPr>
        <w:ilvl w:val="1"/>
      </w:numPr>
      <w:tabs>
        <w:tab w:val="left" w:pos="-567"/>
        <w:tab w:val="left" w:pos="754"/>
        <w:tab w:val="num" w:pos="866"/>
      </w:tabs>
      <w:adjustRightInd w:val="0"/>
      <w:spacing w:before="240" w:after="60" w:line="240" w:lineRule="exact"/>
      <w:ind w:left="110" w:hanging="110"/>
      <w:textAlignment w:val="baseline"/>
      <w:outlineLvl w:val="1"/>
    </w:pPr>
    <w:rPr>
      <w:rFonts w:ascii="Arial" w:eastAsia="Calibri" w:hAnsi="Arial" w:cs="Arial"/>
      <w:b/>
      <w:sz w:val="19"/>
      <w:szCs w:val="19"/>
      <w:lang w:eastAsia="nl-NL"/>
    </w:rPr>
  </w:style>
  <w:style w:type="paragraph" w:customStyle="1" w:styleId="standaardAD">
    <w:name w:val="standaard AD"/>
    <w:basedOn w:val="Standaard"/>
    <w:autoRedefine/>
    <w:rsid w:val="00245E76"/>
    <w:pPr>
      <w:widowControl w:val="0"/>
      <w:tabs>
        <w:tab w:val="left" w:pos="-567"/>
        <w:tab w:val="left" w:pos="0"/>
        <w:tab w:val="left" w:pos="587"/>
        <w:tab w:val="left" w:pos="6527"/>
        <w:tab w:val="left" w:pos="7482"/>
      </w:tabs>
      <w:adjustRightInd w:val="0"/>
      <w:spacing w:after="0" w:line="240" w:lineRule="exact"/>
      <w:ind w:right="-108"/>
      <w:textAlignment w:val="baseline"/>
    </w:pPr>
    <w:rPr>
      <w:rFonts w:ascii="Arial" w:eastAsia="Calibri" w:hAnsi="Arial" w:cs="Arial"/>
      <w:sz w:val="19"/>
      <w:szCs w:val="19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245E7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</w:tabs>
      <w:ind w:left="567"/>
    </w:pPr>
    <w:rPr>
      <w:b/>
    </w:rPr>
  </w:style>
  <w:style w:type="character" w:customStyle="1" w:styleId="OnderwerpvanopmerkingChar">
    <w:name w:val="Onderwerp van opmerking Char"/>
    <w:link w:val="Onderwerpvanopmerking"/>
    <w:semiHidden/>
    <w:locked/>
    <w:rsid w:val="00245E76"/>
    <w:rPr>
      <w:rFonts w:ascii="Arial" w:hAnsi="Arial"/>
      <w:b/>
      <w:sz w:val="20"/>
      <w:lang w:val="x-none" w:eastAsia="nl-NL"/>
    </w:rPr>
  </w:style>
  <w:style w:type="paragraph" w:customStyle="1" w:styleId="standaardad0">
    <w:name w:val="standaardad"/>
    <w:basedOn w:val="Standaard"/>
    <w:rsid w:val="00245E76"/>
    <w:pPr>
      <w:tabs>
        <w:tab w:val="left" w:pos="-567"/>
      </w:tabs>
      <w:spacing w:after="0" w:line="269" w:lineRule="auto"/>
      <w:ind w:right="-108"/>
    </w:pPr>
    <w:rPr>
      <w:rFonts w:ascii="Arial" w:hAnsi="Arial" w:cs="Arial Unicode MS"/>
      <w:sz w:val="19"/>
      <w:szCs w:val="19"/>
      <w:lang w:eastAsia="nl-NL"/>
    </w:rPr>
  </w:style>
  <w:style w:type="paragraph" w:customStyle="1" w:styleId="tekstkop3">
    <w:name w:val="tekst kop 3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40" w:lineRule="exact"/>
      <w:textAlignment w:val="baseline"/>
    </w:pPr>
    <w:rPr>
      <w:rFonts w:ascii="Arial" w:eastAsia="Calibri" w:hAnsi="Arial" w:cs="Arial"/>
      <w:noProof/>
      <w:sz w:val="19"/>
      <w:szCs w:val="19"/>
      <w:lang w:eastAsia="nl-NL"/>
    </w:rPr>
  </w:style>
  <w:style w:type="paragraph" w:customStyle="1" w:styleId="OpmaakprofielLinksRegelafstandenkel1">
    <w:name w:val="Opmaakprofiel Links Regelafstand:  enkel1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40" w:lineRule="exact"/>
      <w:textAlignment w:val="baseline"/>
    </w:pPr>
    <w:rPr>
      <w:rFonts w:ascii="Arial" w:eastAsia="Calibri" w:hAnsi="Arial" w:cs="Arial"/>
      <w:sz w:val="19"/>
      <w:szCs w:val="20"/>
      <w:lang w:eastAsia="nl-NL"/>
    </w:rPr>
  </w:style>
  <w:style w:type="paragraph" w:customStyle="1" w:styleId="standaardparagraaf">
    <w:name w:val="standaard paragraaf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69" w:lineRule="auto"/>
      <w:textAlignment w:val="baseline"/>
    </w:pPr>
    <w:rPr>
      <w:rFonts w:ascii="Arial" w:eastAsia="Calibri" w:hAnsi="Arial" w:cs="Arial"/>
      <w:sz w:val="19"/>
      <w:szCs w:val="19"/>
      <w:lang w:eastAsia="nl-NL"/>
    </w:rPr>
  </w:style>
  <w:style w:type="paragraph" w:customStyle="1" w:styleId="Opmaakprofiel18">
    <w:name w:val="Opmaakprofiel18"/>
    <w:basedOn w:val="Standaard"/>
    <w:rsid w:val="00245E76"/>
    <w:pPr>
      <w:widowControl w:val="0"/>
      <w:numPr>
        <w:numId w:val="10"/>
      </w:numPr>
      <w:tabs>
        <w:tab w:val="left" w:pos="-567"/>
        <w:tab w:val="left" w:pos="515"/>
        <w:tab w:val="right" w:pos="7639"/>
      </w:tabs>
      <w:adjustRightInd w:val="0"/>
      <w:spacing w:after="0" w:line="240" w:lineRule="exact"/>
      <w:textAlignment w:val="baseline"/>
    </w:pPr>
    <w:rPr>
      <w:rFonts w:ascii="Utopia" w:eastAsia="Calibri" w:hAnsi="Utopia" w:cs="Arial"/>
      <w:i/>
      <w:iCs/>
      <w:smallCaps/>
      <w:noProof/>
      <w:sz w:val="20"/>
      <w:szCs w:val="20"/>
      <w:lang w:eastAsia="nl-NL"/>
    </w:rPr>
  </w:style>
  <w:style w:type="paragraph" w:customStyle="1" w:styleId="bijlageformulier">
    <w:name w:val="bijlage formulier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40" w:lineRule="exact"/>
      <w:textAlignment w:val="baseline"/>
    </w:pPr>
    <w:rPr>
      <w:rFonts w:ascii="Arial" w:eastAsia="Calibri" w:hAnsi="Arial" w:cs="Arial"/>
      <w:b/>
      <w:sz w:val="24"/>
      <w:szCs w:val="24"/>
      <w:lang w:eastAsia="nl-NL"/>
    </w:rPr>
  </w:style>
  <w:style w:type="paragraph" w:customStyle="1" w:styleId="OpmaakprofielLinksRegelafstandenkel">
    <w:name w:val="Opmaakprofiel Links Regelafstand:  enkel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69" w:lineRule="auto"/>
      <w:ind w:right="-54"/>
      <w:textAlignment w:val="baseline"/>
    </w:pPr>
    <w:rPr>
      <w:rFonts w:ascii="Arial" w:eastAsia="Calibri" w:hAnsi="Arial" w:cs="Arial"/>
      <w:bCs/>
      <w:sz w:val="19"/>
      <w:szCs w:val="19"/>
      <w:lang w:eastAsia="nl-NL"/>
    </w:rPr>
  </w:style>
  <w:style w:type="paragraph" w:customStyle="1" w:styleId="Artikel1">
    <w:name w:val="Artikel 1"/>
    <w:basedOn w:val="Standaard"/>
    <w:next w:val="Standaard"/>
    <w:rsid w:val="00245E76"/>
    <w:pPr>
      <w:keepNext/>
      <w:widowControl w:val="0"/>
      <w:numPr>
        <w:numId w:val="11"/>
      </w:numPr>
      <w:tabs>
        <w:tab w:val="left" w:pos="-567"/>
      </w:tabs>
      <w:adjustRightInd w:val="0"/>
      <w:spacing w:before="560" w:after="280" w:line="480" w:lineRule="auto"/>
      <w:textAlignment w:val="baseline"/>
    </w:pPr>
    <w:rPr>
      <w:rFonts w:ascii="Imago Book" w:eastAsia="Calibri" w:hAnsi="Imago Book" w:cs="Arial"/>
      <w:sz w:val="36"/>
      <w:szCs w:val="20"/>
      <w:lang w:eastAsia="nl-NL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245E76"/>
    <w:rPr>
      <w:spacing w:val="0"/>
      <w:sz w:val="19"/>
      <w:szCs w:val="19"/>
    </w:rPr>
  </w:style>
  <w:style w:type="paragraph" w:customStyle="1" w:styleId="Lijstalinea1">
    <w:name w:val="Lijstalinea1"/>
    <w:basedOn w:val="Standaard"/>
    <w:rsid w:val="00245E76"/>
    <w:pPr>
      <w:tabs>
        <w:tab w:val="left" w:pos="-567"/>
      </w:tabs>
      <w:spacing w:after="0" w:line="269" w:lineRule="auto"/>
      <w:ind w:left="720"/>
      <w:contextualSpacing/>
    </w:pPr>
    <w:rPr>
      <w:rFonts w:ascii="Arial" w:eastAsia="Calibri" w:hAnsi="Arial"/>
      <w:sz w:val="20"/>
      <w:szCs w:val="20"/>
      <w:lang w:eastAsia="nl-NL"/>
    </w:rPr>
  </w:style>
  <w:style w:type="paragraph" w:customStyle="1" w:styleId="OpmaakprofielArial95ptLinksRegelafstandenkel">
    <w:name w:val="Opmaakprofiel Arial 95 pt Links Regelafstand:  enkel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40" w:lineRule="exact"/>
      <w:textAlignment w:val="baseline"/>
    </w:pPr>
    <w:rPr>
      <w:rFonts w:ascii="Arial" w:eastAsia="Calibri" w:hAnsi="Arial" w:cs="Arial"/>
      <w:sz w:val="19"/>
      <w:szCs w:val="20"/>
      <w:lang w:eastAsia="nl-NL"/>
    </w:rPr>
  </w:style>
  <w:style w:type="table" w:styleId="Tabelraster">
    <w:name w:val="Table Grid"/>
    <w:basedOn w:val="Standaardtabel"/>
    <w:uiPriority w:val="59"/>
    <w:rsid w:val="00245E76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2Char">
    <w:name w:val="Standard 12 Char"/>
    <w:basedOn w:val="Standaard"/>
    <w:semiHidden/>
    <w:rsid w:val="00245E76"/>
    <w:pPr>
      <w:tabs>
        <w:tab w:val="left" w:pos="-567"/>
      </w:tabs>
      <w:spacing w:after="0" w:line="269" w:lineRule="auto"/>
    </w:pPr>
    <w:rPr>
      <w:rFonts w:ascii="Arial" w:eastAsia="Calibri" w:hAnsi="Arial" w:cs="Arial"/>
      <w:sz w:val="24"/>
      <w:szCs w:val="20"/>
      <w:lang w:val="de-DE" w:eastAsia="de-DE"/>
    </w:rPr>
  </w:style>
  <w:style w:type="paragraph" w:customStyle="1" w:styleId="Opmaakprofiel24">
    <w:name w:val="Opmaakprofiel24"/>
    <w:basedOn w:val="Kop1"/>
    <w:rsid w:val="00245E76"/>
    <w:pPr>
      <w:pageBreakBefore w:val="0"/>
      <w:numPr>
        <w:numId w:val="12"/>
      </w:numPr>
      <w:tabs>
        <w:tab w:val="num" w:pos="1701"/>
      </w:tabs>
      <w:adjustRightInd w:val="0"/>
      <w:spacing w:before="0" w:after="0" w:line="240" w:lineRule="exact"/>
      <w:ind w:hanging="1701"/>
      <w:textAlignment w:val="baseline"/>
    </w:pPr>
    <w:rPr>
      <w:rFonts w:cs="Arial"/>
      <w:kern w:val="0"/>
      <w:sz w:val="19"/>
    </w:rPr>
  </w:style>
  <w:style w:type="paragraph" w:customStyle="1" w:styleId="label">
    <w:name w:val="label"/>
    <w:basedOn w:val="Standaard"/>
    <w:autoRedefine/>
    <w:rsid w:val="00245E76"/>
    <w:pPr>
      <w:widowControl w:val="0"/>
      <w:tabs>
        <w:tab w:val="left" w:pos="-567"/>
      </w:tabs>
      <w:adjustRightInd w:val="0"/>
      <w:spacing w:after="0" w:line="269" w:lineRule="auto"/>
      <w:textAlignment w:val="baseline"/>
    </w:pPr>
    <w:rPr>
      <w:rFonts w:ascii="Arial" w:eastAsia="Calibri" w:hAnsi="Arial" w:cs="Arial"/>
      <w:b/>
      <w:caps/>
      <w:noProof/>
      <w:sz w:val="36"/>
      <w:szCs w:val="36"/>
      <w:lang w:eastAsia="nl-NL"/>
    </w:rPr>
  </w:style>
  <w:style w:type="paragraph" w:customStyle="1" w:styleId="BijlageKop">
    <w:name w:val="BijlageKop"/>
    <w:basedOn w:val="Standaard"/>
    <w:next w:val="Standaard"/>
    <w:rsid w:val="00245E76"/>
    <w:pPr>
      <w:tabs>
        <w:tab w:val="left" w:pos="-567"/>
      </w:tabs>
      <w:spacing w:after="852" w:line="284" w:lineRule="exact"/>
    </w:pPr>
    <w:rPr>
      <w:rFonts w:ascii="PMN Caecilia" w:eastAsia="Calibri" w:hAnsi="PMN Caecilia"/>
      <w:b/>
      <w:sz w:val="30"/>
      <w:szCs w:val="20"/>
    </w:rPr>
  </w:style>
  <w:style w:type="paragraph" w:customStyle="1" w:styleId="Revisie1">
    <w:name w:val="Revisie1"/>
    <w:hidden/>
    <w:semiHidden/>
    <w:rsid w:val="00245E76"/>
    <w:rPr>
      <w:rFonts w:ascii="Arial" w:hAnsi="Arial"/>
    </w:rPr>
  </w:style>
  <w:style w:type="paragraph" w:customStyle="1" w:styleId="Kop11">
    <w:name w:val="Kop [1]"/>
    <w:basedOn w:val="Kop1"/>
    <w:link w:val="Kop1Char0"/>
    <w:rsid w:val="00245E76"/>
    <w:pPr>
      <w:numPr>
        <w:numId w:val="0"/>
      </w:numPr>
      <w:tabs>
        <w:tab w:val="clear" w:pos="-567"/>
        <w:tab w:val="left" w:pos="0"/>
        <w:tab w:val="left" w:pos="567"/>
      </w:tabs>
      <w:spacing w:line="240" w:lineRule="auto"/>
    </w:pPr>
    <w:rPr>
      <w:sz w:val="32"/>
      <w:lang w:val="x-none"/>
    </w:rPr>
  </w:style>
  <w:style w:type="character" w:customStyle="1" w:styleId="Kop1Char0">
    <w:name w:val="Kop [1] Char"/>
    <w:link w:val="Kop11"/>
    <w:locked/>
    <w:rsid w:val="00245E76"/>
    <w:rPr>
      <w:rFonts w:ascii="Arial" w:hAnsi="Arial"/>
      <w:b/>
      <w:kern w:val="28"/>
      <w:sz w:val="32"/>
      <w:lang w:val="x-none" w:eastAsia="nl-NL"/>
    </w:rPr>
  </w:style>
  <w:style w:type="table" w:customStyle="1" w:styleId="Lichtearcering-accent11">
    <w:name w:val="Lichte arcering - accent 11"/>
    <w:rsid w:val="00245E76"/>
    <w:rPr>
      <w:rFonts w:ascii="Times New Roman" w:hAnsi="Times New Roman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chtelijst-accent11">
    <w:name w:val="Lichte lijst - accent 11"/>
    <w:rsid w:val="00245E76"/>
    <w:rPr>
      <w:rFonts w:ascii="Times New Roman" w:hAnsi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ettekst0">
    <w:name w:val="voettekst"/>
    <w:basedOn w:val="Voettekst"/>
    <w:link w:val="voettekstChar0"/>
    <w:rsid w:val="00245E76"/>
    <w:pPr>
      <w:pBdr>
        <w:top w:val="single" w:sz="4" w:space="0" w:color="auto"/>
      </w:pBdr>
      <w:tabs>
        <w:tab w:val="clear" w:pos="9406"/>
        <w:tab w:val="left" w:pos="1260"/>
        <w:tab w:val="center" w:pos="1620"/>
        <w:tab w:val="right" w:pos="8222"/>
      </w:tabs>
    </w:pPr>
  </w:style>
  <w:style w:type="character" w:customStyle="1" w:styleId="voettekstChar0">
    <w:name w:val="voettekst Char"/>
    <w:link w:val="voettekst0"/>
    <w:locked/>
    <w:rsid w:val="00245E76"/>
    <w:rPr>
      <w:rFonts w:ascii="Arial" w:hAnsi="Arial"/>
      <w:sz w:val="20"/>
      <w:lang w:val="x-none" w:eastAsia="nl-NL"/>
    </w:rPr>
  </w:style>
  <w:style w:type="paragraph" w:customStyle="1" w:styleId="NormalJustified">
    <w:name w:val="Normal + Justified"/>
    <w:basedOn w:val="Standaard"/>
    <w:rsid w:val="00245E76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Calibri" w:hAnsi="Arial"/>
      <w:sz w:val="20"/>
      <w:szCs w:val="20"/>
      <w:lang w:val="nl"/>
    </w:rPr>
  </w:style>
  <w:style w:type="paragraph" w:customStyle="1" w:styleId="Geenafstand1">
    <w:name w:val="Geen afstand1"/>
    <w:rsid w:val="000B2548"/>
    <w:rPr>
      <w:rFonts w:eastAsia="Times New Roman"/>
      <w:sz w:val="22"/>
      <w:szCs w:val="22"/>
      <w:lang w:eastAsia="en-US"/>
    </w:rPr>
  </w:style>
  <w:style w:type="paragraph" w:customStyle="1" w:styleId="tabelinhoud">
    <w:name w:val="tabelinhoud"/>
    <w:basedOn w:val="Standaard"/>
    <w:next w:val="Standaard"/>
    <w:rsid w:val="00632FA5"/>
    <w:pPr>
      <w:tabs>
        <w:tab w:val="left" w:pos="567"/>
        <w:tab w:val="left" w:pos="851"/>
        <w:tab w:val="left" w:pos="1134"/>
        <w:tab w:val="left" w:pos="2268"/>
        <w:tab w:val="right" w:pos="9072"/>
      </w:tabs>
      <w:spacing w:after="0" w:line="240" w:lineRule="auto"/>
    </w:pPr>
    <w:rPr>
      <w:rFonts w:ascii="Plantin" w:eastAsia="Calibri" w:hAnsi="Plantin"/>
      <w:sz w:val="20"/>
      <w:szCs w:val="20"/>
      <w:lang w:eastAsia="nl-NL"/>
    </w:rPr>
  </w:style>
  <w:style w:type="paragraph" w:styleId="Normaalweb">
    <w:name w:val="Normal (Web)"/>
    <w:basedOn w:val="Standaard"/>
    <w:semiHidden/>
    <w:rsid w:val="00632FA5"/>
    <w:pPr>
      <w:spacing w:before="100" w:beforeAutospacing="1" w:after="100" w:afterAutospacing="1" w:line="240" w:lineRule="auto"/>
    </w:pPr>
    <w:rPr>
      <w:rFonts w:ascii="Arial Unicode MS" w:hAnsi="Arial Unicode MS" w:cs="Arial Unicode MS"/>
      <w:sz w:val="24"/>
      <w:szCs w:val="24"/>
      <w:lang w:eastAsia="nl-NL"/>
    </w:rPr>
  </w:style>
  <w:style w:type="paragraph" w:customStyle="1" w:styleId="Lijstalinea10">
    <w:name w:val="Lijstalinea1"/>
    <w:basedOn w:val="Standaard"/>
    <w:uiPriority w:val="99"/>
    <w:rsid w:val="009C652E"/>
    <w:pPr>
      <w:tabs>
        <w:tab w:val="left" w:pos="-567"/>
      </w:tabs>
      <w:spacing w:after="0" w:line="269" w:lineRule="auto"/>
      <w:ind w:left="720"/>
      <w:contextualSpacing/>
    </w:pPr>
    <w:rPr>
      <w:rFonts w:ascii="Arial" w:hAnsi="Arial"/>
      <w:sz w:val="20"/>
      <w:szCs w:val="20"/>
      <w:lang w:eastAsia="nl-NL"/>
    </w:rPr>
  </w:style>
  <w:style w:type="character" w:customStyle="1" w:styleId="CharChar2">
    <w:name w:val="Char Char2"/>
    <w:rsid w:val="009C652E"/>
    <w:rPr>
      <w:rFonts w:ascii="Arial" w:hAnsi="Arial"/>
    </w:rPr>
  </w:style>
  <w:style w:type="character" w:customStyle="1" w:styleId="Subtielebenadrukking1">
    <w:name w:val="Subtiele benadrukking1"/>
    <w:rsid w:val="003556A9"/>
    <w:rPr>
      <w:i/>
      <w:color w:val="808080"/>
    </w:rPr>
  </w:style>
  <w:style w:type="paragraph" w:customStyle="1" w:styleId="Links063cmVerkeerd-om063cm">
    <w:name w:val="Links:  063 cm Verkeerd-om:  063 cm"/>
    <w:basedOn w:val="Standaard"/>
    <w:rsid w:val="00C324AC"/>
    <w:pPr>
      <w:overflowPunct w:val="0"/>
      <w:autoSpaceDE w:val="0"/>
      <w:autoSpaceDN w:val="0"/>
      <w:adjustRightInd w:val="0"/>
      <w:spacing w:after="0" w:line="270" w:lineRule="atLeast"/>
      <w:ind w:left="357"/>
      <w:textAlignment w:val="baseline"/>
    </w:pPr>
    <w:rPr>
      <w:rFonts w:ascii="Arial" w:eastAsia="Calibri" w:hAnsi="Arial"/>
      <w:spacing w:val="20"/>
      <w:kern w:val="30"/>
      <w:sz w:val="18"/>
      <w:szCs w:val="20"/>
      <w:lang w:eastAsia="nl-NL"/>
    </w:rPr>
  </w:style>
  <w:style w:type="paragraph" w:styleId="Geenafstand">
    <w:name w:val="No Spacing"/>
    <w:link w:val="GeenafstandChar"/>
    <w:uiPriority w:val="1"/>
    <w:qFormat/>
    <w:rsid w:val="00F22B5B"/>
    <w:rPr>
      <w:sz w:val="22"/>
      <w:szCs w:val="22"/>
      <w:lang w:eastAsia="en-US"/>
    </w:rPr>
  </w:style>
  <w:style w:type="paragraph" w:customStyle="1" w:styleId="Default">
    <w:name w:val="Default"/>
    <w:rsid w:val="0034250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GeenafstandChar">
    <w:name w:val="Geen afstand Char"/>
    <w:link w:val="Geenafstand"/>
    <w:uiPriority w:val="1"/>
    <w:locked/>
    <w:rsid w:val="007915E0"/>
    <w:rPr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881CBB"/>
    <w:pPr>
      <w:ind w:left="720"/>
      <w:contextualSpacing/>
    </w:pPr>
  </w:style>
  <w:style w:type="character" w:customStyle="1" w:styleId="tgc">
    <w:name w:val="_tgc"/>
    <w:rsid w:val="009A5A43"/>
  </w:style>
  <w:style w:type="paragraph" w:customStyle="1" w:styleId="Standaard1">
    <w:name w:val="Standaard 1"/>
    <w:basedOn w:val="Standaard"/>
    <w:link w:val="Standaard1Char"/>
    <w:qFormat/>
    <w:rsid w:val="00BD0E26"/>
    <w:pPr>
      <w:tabs>
        <w:tab w:val="left" w:pos="419"/>
      </w:tabs>
      <w:spacing w:after="240" w:line="240" w:lineRule="auto"/>
      <w:jc w:val="both"/>
    </w:pPr>
    <w:rPr>
      <w:lang w:eastAsia="nl-NL"/>
    </w:rPr>
  </w:style>
  <w:style w:type="character" w:customStyle="1" w:styleId="Standaard1Char">
    <w:name w:val="Standaard 1 Char"/>
    <w:link w:val="Standaard1"/>
    <w:rsid w:val="00BD0E26"/>
    <w:rPr>
      <w:rFonts w:eastAsia="Times New Roman"/>
      <w:sz w:val="22"/>
      <w:szCs w:val="22"/>
    </w:rPr>
  </w:style>
  <w:style w:type="table" w:customStyle="1" w:styleId="Lichtelijst-accent411">
    <w:name w:val="Lichte lijst - accent 411"/>
    <w:basedOn w:val="Standaardtabel"/>
    <w:uiPriority w:val="61"/>
    <w:rsid w:val="002C5431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paragraph" w:customStyle="1" w:styleId="CBPalinea">
    <w:name w:val="CBP alinea"/>
    <w:link w:val="CBPalineaChar"/>
    <w:qFormat/>
    <w:rsid w:val="004F72B9"/>
    <w:pPr>
      <w:tabs>
        <w:tab w:val="left" w:pos="419"/>
      </w:tabs>
      <w:spacing w:after="240"/>
      <w:jc w:val="both"/>
    </w:pPr>
    <w:rPr>
      <w:rFonts w:ascii="Trebuchet MS" w:eastAsia="Times New Roman" w:hAnsi="Trebuchet MS"/>
    </w:rPr>
  </w:style>
  <w:style w:type="character" w:customStyle="1" w:styleId="CBPalineaChar">
    <w:name w:val="CBP alinea Char"/>
    <w:link w:val="CBPalinea"/>
    <w:rsid w:val="004F72B9"/>
    <w:rPr>
      <w:rFonts w:ascii="Trebuchet MS" w:eastAsia="Times New Roman" w:hAnsi="Trebuchet M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83E43"/>
    <w:pPr>
      <w:keepLines/>
      <w:pageBreakBefore w:val="0"/>
      <w:widowControl/>
      <w:numPr>
        <w:numId w:val="0"/>
      </w:numPr>
      <w:tabs>
        <w:tab w:val="clear" w:pos="-567"/>
      </w:tabs>
      <w:spacing w:before="480" w:after="0" w:line="276" w:lineRule="auto"/>
      <w:outlineLvl w:val="9"/>
    </w:pPr>
    <w:rPr>
      <w:rFonts w:ascii="Cambria" w:eastAsia="Times New Roman" w:hAnsi="Cambria"/>
      <w:bCs/>
      <w:color w:val="365F91"/>
      <w:kern w:val="0"/>
      <w:sz w:val="28"/>
      <w:szCs w:val="28"/>
    </w:rPr>
  </w:style>
  <w:style w:type="numbering" w:customStyle="1" w:styleId="Geenlijst1">
    <w:name w:val="Geen lijst1"/>
    <w:next w:val="Geenlijst"/>
    <w:uiPriority w:val="99"/>
    <w:semiHidden/>
    <w:unhideWhenUsed/>
    <w:rsid w:val="00B050EC"/>
  </w:style>
  <w:style w:type="table" w:customStyle="1" w:styleId="TableNormal">
    <w:name w:val="Table Normal"/>
    <w:uiPriority w:val="2"/>
    <w:semiHidden/>
    <w:unhideWhenUsed/>
    <w:qFormat/>
    <w:rsid w:val="00B050E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B050EC"/>
    <w:pPr>
      <w:widowControl w:val="0"/>
      <w:autoSpaceDE w:val="0"/>
      <w:autoSpaceDN w:val="0"/>
      <w:spacing w:after="0" w:line="240" w:lineRule="auto"/>
    </w:pPr>
    <w:rPr>
      <w:rFonts w:ascii="Avenir LT Std 35 Light" w:eastAsia="Avenir LT Std 35 Light" w:hAnsi="Avenir LT Std 35 Light" w:cs="Avenir LT Std 35 Light"/>
      <w:lang w:eastAsia="nl-NL" w:bidi="nl-NL"/>
    </w:rPr>
  </w:style>
  <w:style w:type="paragraph" w:styleId="Revisie">
    <w:name w:val="Revision"/>
    <w:hidden/>
    <w:uiPriority w:val="99"/>
    <w:semiHidden/>
    <w:rsid w:val="002F06FE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23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85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49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65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14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48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680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2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5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75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7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06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60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51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5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AB27AA9DF4743BBD8EC1FBA331839" ma:contentTypeVersion="2" ma:contentTypeDescription="Een nieuw document maken." ma:contentTypeScope="" ma:versionID="67a8b2587bd1aee21fae177add5ff2f7">
  <xsd:schema xmlns:xsd="http://www.w3.org/2001/XMLSchema" xmlns:xs="http://www.w3.org/2001/XMLSchema" xmlns:p="http://schemas.microsoft.com/office/2006/metadata/properties" xmlns:ns2="7ad799de-afca-44e6-84e1-ceacece9d214" targetNamespace="http://schemas.microsoft.com/office/2006/metadata/properties" ma:root="true" ma:fieldsID="a74ce0bfe5cb18afe838e777c2342ad2" ns2:_="">
    <xsd:import namespace="7ad799de-afca-44e6-84e1-ceacece9d2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799de-afca-44e6-84e1-ceacece9d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F8ECE9-5D8D-4D1A-99F2-22DD610319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BB9B3D-8A9C-4A83-97F3-881D75BCCD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C35D00-86BF-44E4-9C82-1654FBE64D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d799de-afca-44e6-84e1-ceacece9d2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ADD4DF-3099-4970-8F85-6898F404C9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2836</Words>
  <Characters>15603</Characters>
  <Application>Microsoft Office Word</Application>
  <DocSecurity>0</DocSecurity>
  <Lines>130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Delft</Company>
  <LinksUpToDate>false</LinksUpToDate>
  <CharactersWithSpaces>18403</CharactersWithSpaces>
  <SharedDoc>false</SharedDoc>
  <HLinks>
    <vt:vector size="6" baseType="variant">
      <vt:variant>
        <vt:i4>4980833</vt:i4>
      </vt:variant>
      <vt:variant>
        <vt:i4>0</vt:i4>
      </vt:variant>
      <vt:variant>
        <vt:i4>0</vt:i4>
      </vt:variant>
      <vt:variant>
        <vt:i4>5</vt:i4>
      </vt:variant>
      <vt:variant>
        <vt:lpwstr>mailto:info@wspdelft.nl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de Graaf-Reekers</dc:creator>
  <cp:keywords/>
  <cp:lastModifiedBy>Rens Speksnijder</cp:lastModifiedBy>
  <cp:revision>3</cp:revision>
  <cp:lastPrinted>2018-08-31T08:49:00Z</cp:lastPrinted>
  <dcterms:created xsi:type="dcterms:W3CDTF">2021-03-27T19:43:00Z</dcterms:created>
  <dcterms:modified xsi:type="dcterms:W3CDTF">2021-03-28T18:54:00Z</dcterms:modified>
</cp:coreProperties>
</file>