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9906E" w14:textId="0B8B96DC" w:rsidR="005F09BA" w:rsidRPr="00920CE0" w:rsidRDefault="005F09BA" w:rsidP="00920CE0">
      <w:pPr>
        <w:ind w:left="7225"/>
        <w:rPr>
          <w:rFonts w:cs="Arial"/>
          <w:b/>
          <w:bCs/>
          <w:sz w:val="28"/>
          <w:szCs w:val="28"/>
        </w:rPr>
      </w:pPr>
      <w:r w:rsidRPr="00322B7B">
        <w:rPr>
          <w:rFonts w:cs="Arial"/>
          <w:b/>
          <w:noProof/>
          <w:sz w:val="28"/>
          <w:szCs w:val="28"/>
        </w:rPr>
        <w:drawing>
          <wp:inline distT="0" distB="0" distL="0" distR="0" wp14:anchorId="29C1289A" wp14:editId="23D0AF3B">
            <wp:extent cx="972414" cy="548640"/>
            <wp:effectExtent l="0" t="0" r="0" b="3810"/>
            <wp:docPr id="2" name="Afbeelding 2" descr="F:\Bureaubla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reaublad\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776" cy="551665"/>
                    </a:xfrm>
                    <a:prstGeom prst="rect">
                      <a:avLst/>
                    </a:prstGeom>
                    <a:noFill/>
                    <a:ln>
                      <a:noFill/>
                    </a:ln>
                  </pic:spPr>
                </pic:pic>
              </a:graphicData>
            </a:graphic>
          </wp:inline>
        </w:drawing>
      </w:r>
    </w:p>
    <w:p w14:paraId="7F1E79FE" w14:textId="1649A85B" w:rsidR="005F09BA" w:rsidRPr="00966BA0" w:rsidRDefault="00E9000F">
      <w:pPr>
        <w:rPr>
          <w:rFonts w:cs="Arial"/>
          <w:b/>
          <w:bCs/>
          <w:sz w:val="28"/>
          <w:szCs w:val="28"/>
        </w:rPr>
      </w:pPr>
      <w:r w:rsidRPr="00966BA0">
        <w:rPr>
          <w:rFonts w:cs="Arial"/>
          <w:b/>
          <w:bCs/>
          <w:sz w:val="28"/>
          <w:szCs w:val="28"/>
        </w:rPr>
        <w:t>Bijlage 1</w:t>
      </w:r>
    </w:p>
    <w:p w14:paraId="2D75CFB3" w14:textId="77777777" w:rsidR="00E9000F" w:rsidRPr="00322B7B" w:rsidRDefault="00E9000F" w:rsidP="005F09BA">
      <w:pPr>
        <w:rPr>
          <w:rFonts w:cs="Arial"/>
          <w:b/>
          <w:sz w:val="28"/>
          <w:szCs w:val="28"/>
        </w:rPr>
      </w:pPr>
    </w:p>
    <w:p w14:paraId="70501C0A"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32C58CD6" w14:textId="07B09445" w:rsidR="00CF3D06" w:rsidRPr="00966BA0" w:rsidRDefault="00652F2B">
      <w:pPr>
        <w:pBdr>
          <w:top w:val="single" w:sz="4" w:space="1" w:color="auto"/>
          <w:left w:val="single" w:sz="4" w:space="4" w:color="auto"/>
          <w:bottom w:val="single" w:sz="4" w:space="1" w:color="auto"/>
          <w:right w:val="single" w:sz="4" w:space="4" w:color="auto"/>
        </w:pBdr>
        <w:rPr>
          <w:rFonts w:cs="Arial"/>
          <w:b/>
          <w:bCs/>
          <w:sz w:val="28"/>
          <w:szCs w:val="28"/>
        </w:rPr>
      </w:pPr>
      <w:r w:rsidRPr="00966BA0">
        <w:rPr>
          <w:rFonts w:cs="Arial"/>
          <w:b/>
          <w:bCs/>
          <w:sz w:val="28"/>
          <w:szCs w:val="28"/>
        </w:rPr>
        <w:t>Vragen marktconsultatie ”</w:t>
      </w:r>
      <w:r w:rsidR="0098474F">
        <w:rPr>
          <w:rFonts w:cs="Arial"/>
          <w:b/>
          <w:bCs/>
          <w:sz w:val="28"/>
          <w:szCs w:val="28"/>
        </w:rPr>
        <w:t>zaaksysteem</w:t>
      </w:r>
      <w:r w:rsidR="00CF3D06" w:rsidRPr="00966BA0">
        <w:rPr>
          <w:rFonts w:cs="Arial"/>
          <w:b/>
          <w:bCs/>
          <w:sz w:val="28"/>
          <w:szCs w:val="28"/>
        </w:rPr>
        <w:t>”</w:t>
      </w:r>
      <w:r w:rsidR="005F09BA" w:rsidRPr="00966BA0">
        <w:rPr>
          <w:rFonts w:cs="Arial"/>
          <w:b/>
          <w:bCs/>
          <w:sz w:val="28"/>
          <w:szCs w:val="28"/>
        </w:rPr>
        <w:t xml:space="preserve"> gemeente Venlo</w:t>
      </w:r>
    </w:p>
    <w:p w14:paraId="39225F30" w14:textId="77777777" w:rsidR="00485458" w:rsidRPr="00322B7B" w:rsidRDefault="00485458" w:rsidP="005F09BA">
      <w:pPr>
        <w:pBdr>
          <w:top w:val="single" w:sz="4" w:space="1" w:color="auto"/>
          <w:left w:val="single" w:sz="4" w:space="4" w:color="auto"/>
          <w:bottom w:val="single" w:sz="4" w:space="1" w:color="auto"/>
          <w:right w:val="single" w:sz="4" w:space="4" w:color="auto"/>
        </w:pBdr>
        <w:rPr>
          <w:rFonts w:cs="Arial"/>
          <w:b/>
          <w:sz w:val="28"/>
          <w:szCs w:val="28"/>
        </w:rPr>
      </w:pPr>
    </w:p>
    <w:p w14:paraId="5FB8CE40" w14:textId="77777777" w:rsidR="00CF3D06" w:rsidRPr="00322B7B" w:rsidRDefault="00CF3D06" w:rsidP="00711ACE">
      <w:pPr>
        <w:rPr>
          <w:rFonts w:cs="Arial"/>
          <w:b/>
          <w:szCs w:val="22"/>
        </w:rPr>
      </w:pPr>
    </w:p>
    <w:p w14:paraId="267D8256" w14:textId="4D7F74B8" w:rsidR="005F09BA" w:rsidRPr="00C45A2C" w:rsidRDefault="00652F2B" w:rsidP="00711ACE">
      <w:pPr>
        <w:rPr>
          <w:rFonts w:cs="Arial"/>
        </w:rPr>
      </w:pPr>
      <w:r w:rsidRPr="00920CE0">
        <w:rPr>
          <w:rFonts w:cs="Arial"/>
        </w:rPr>
        <w:t xml:space="preserve">Gemeente Venlo is </w:t>
      </w:r>
      <w:r w:rsidR="005F09BA" w:rsidRPr="00920CE0">
        <w:rPr>
          <w:rFonts w:cs="Arial"/>
        </w:rPr>
        <w:t>voornemens om voorjaar 20</w:t>
      </w:r>
      <w:r w:rsidR="00292C28" w:rsidRPr="00920CE0">
        <w:rPr>
          <w:rFonts w:cs="Arial"/>
        </w:rPr>
        <w:t>2</w:t>
      </w:r>
      <w:r w:rsidR="0098474F">
        <w:rPr>
          <w:rFonts w:cs="Arial"/>
        </w:rPr>
        <w:t>2</w:t>
      </w:r>
      <w:r w:rsidR="005F09BA" w:rsidRPr="00920CE0">
        <w:rPr>
          <w:rFonts w:cs="Arial"/>
        </w:rPr>
        <w:t xml:space="preserve">, </w:t>
      </w:r>
      <w:r w:rsidR="0098474F">
        <w:rPr>
          <w:rFonts w:cs="Arial"/>
        </w:rPr>
        <w:t>ter ondersteuning van de zaak- en procesgerichte werkwijze</w:t>
      </w:r>
      <w:r w:rsidR="005F09BA" w:rsidRPr="00920CE0">
        <w:rPr>
          <w:rFonts w:cs="Arial"/>
        </w:rPr>
        <w:t xml:space="preserve">, </w:t>
      </w:r>
      <w:r w:rsidRPr="00920CE0">
        <w:rPr>
          <w:rFonts w:cs="Arial"/>
        </w:rPr>
        <w:t xml:space="preserve">een aanbesteding </w:t>
      </w:r>
      <w:r w:rsidR="005F09BA" w:rsidRPr="00920CE0">
        <w:rPr>
          <w:rFonts w:cs="Arial"/>
        </w:rPr>
        <w:t xml:space="preserve">in de markt te zetten. </w:t>
      </w:r>
    </w:p>
    <w:p w14:paraId="17ADB4FA" w14:textId="6990751D" w:rsidR="005F09BA" w:rsidRPr="00920CE0" w:rsidRDefault="005F09BA">
      <w:pPr>
        <w:rPr>
          <w:rFonts w:cs="Arial"/>
        </w:rPr>
      </w:pPr>
      <w:r w:rsidRPr="00920CE0">
        <w:rPr>
          <w:rFonts w:cs="Arial"/>
        </w:rPr>
        <w:t xml:space="preserve">Als voorbereiding </w:t>
      </w:r>
      <w:r w:rsidR="004F036C">
        <w:rPr>
          <w:rFonts w:cs="Arial"/>
        </w:rPr>
        <w:t xml:space="preserve">op de aanbesteding </w:t>
      </w:r>
      <w:r w:rsidRPr="00920CE0">
        <w:rPr>
          <w:rFonts w:cs="Arial"/>
        </w:rPr>
        <w:t xml:space="preserve">wil de gemeente </w:t>
      </w:r>
      <w:r w:rsidR="00076E0F">
        <w:rPr>
          <w:rFonts w:cs="Arial"/>
        </w:rPr>
        <w:t xml:space="preserve">Venlo </w:t>
      </w:r>
      <w:r w:rsidRPr="00920CE0">
        <w:rPr>
          <w:rFonts w:cs="Arial"/>
        </w:rPr>
        <w:t>de markt graag een aantal vragen stellen</w:t>
      </w:r>
      <w:r w:rsidR="00076E0F">
        <w:rPr>
          <w:rFonts w:cs="Arial"/>
        </w:rPr>
        <w:t>. Dit heeft tot doel</w:t>
      </w:r>
      <w:r w:rsidRPr="00920CE0">
        <w:rPr>
          <w:rFonts w:cs="Arial"/>
        </w:rPr>
        <w:t xml:space="preserve"> om op een aantal aspecten een goede afweging te maken met het opstellen van de aanbestedingsdocumenten</w:t>
      </w:r>
      <w:r w:rsidR="00F85F30" w:rsidRPr="00920CE0">
        <w:rPr>
          <w:rFonts w:cs="Arial"/>
        </w:rPr>
        <w:t xml:space="preserve"> en de te volgen procedure</w:t>
      </w:r>
      <w:r w:rsidRPr="00920CE0">
        <w:rPr>
          <w:rFonts w:cs="Arial"/>
        </w:rPr>
        <w:t>.</w:t>
      </w:r>
    </w:p>
    <w:p w14:paraId="67BAEDA5" w14:textId="79CBD756" w:rsidR="77CF534F" w:rsidRPr="00920CE0" w:rsidRDefault="77CF534F">
      <w:pPr>
        <w:rPr>
          <w:rFonts w:cs="Arial"/>
        </w:rPr>
      </w:pPr>
    </w:p>
    <w:p w14:paraId="43821A95" w14:textId="7606E7A6" w:rsidR="6818E16D" w:rsidRPr="00966BA0" w:rsidRDefault="6818E16D">
      <w:pPr>
        <w:rPr>
          <w:rFonts w:eastAsia="Arial" w:cs="Arial"/>
          <w:b/>
          <w:bCs/>
        </w:rPr>
      </w:pPr>
      <w:r w:rsidRPr="00966BA0">
        <w:rPr>
          <w:rFonts w:eastAsia="Arial" w:cs="Arial"/>
          <w:b/>
          <w:bCs/>
        </w:rPr>
        <w:t>Situatie schets</w:t>
      </w:r>
    </w:p>
    <w:p w14:paraId="4AE2D464" w14:textId="2DF0C21A" w:rsidR="00975853" w:rsidRDefault="00975853" w:rsidP="1A8BF786">
      <w:pPr>
        <w:rPr>
          <w:rFonts w:eastAsia="Arial" w:cs="Arial"/>
        </w:rPr>
      </w:pPr>
      <w:r>
        <w:rPr>
          <w:rFonts w:eastAsia="Arial" w:cs="Arial"/>
        </w:rPr>
        <w:t xml:space="preserve">Op dit moment is het zaaksysteem dé centrale applicatie in applicatielandschap binnen de gemeente Venlo. </w:t>
      </w:r>
      <w:r w:rsidR="00E7034A">
        <w:rPr>
          <w:rFonts w:eastAsia="Arial" w:cs="Arial"/>
        </w:rPr>
        <w:t xml:space="preserve">In het afgelopen jaar heeft er een herziening op de visie op het zaakgericht werken binnen de gemeente Venlo plaatsgevonden. Een aantal belangrijke </w:t>
      </w:r>
      <w:r w:rsidR="00F7345B">
        <w:rPr>
          <w:rFonts w:eastAsia="Arial" w:cs="Arial"/>
        </w:rPr>
        <w:t>criteria</w:t>
      </w:r>
      <w:r w:rsidR="00E7034A">
        <w:rPr>
          <w:rFonts w:eastAsia="Arial" w:cs="Arial"/>
        </w:rPr>
        <w:t xml:space="preserve"> vanuit de visie op het zaakgericht werken voor de </w:t>
      </w:r>
      <w:r w:rsidR="00F7345B">
        <w:rPr>
          <w:rFonts w:eastAsia="Arial" w:cs="Arial"/>
        </w:rPr>
        <w:t>inzet</w:t>
      </w:r>
      <w:r w:rsidR="00E7034A">
        <w:rPr>
          <w:rFonts w:eastAsia="Arial" w:cs="Arial"/>
        </w:rPr>
        <w:t xml:space="preserve"> van het zaaksysteem </w:t>
      </w:r>
      <w:r w:rsidR="00F7345B">
        <w:rPr>
          <w:rFonts w:eastAsia="Arial" w:cs="Arial"/>
        </w:rPr>
        <w:t xml:space="preserve">binnen Venlo </w:t>
      </w:r>
      <w:r w:rsidR="00E7034A">
        <w:rPr>
          <w:rFonts w:eastAsia="Arial" w:cs="Arial"/>
        </w:rPr>
        <w:t>zijn:</w:t>
      </w:r>
    </w:p>
    <w:p w14:paraId="28DA1F32" w14:textId="115EC3A7" w:rsidR="00E7034A" w:rsidRDefault="00E7034A" w:rsidP="00E7034A">
      <w:pPr>
        <w:pStyle w:val="Lijstalinea"/>
        <w:numPr>
          <w:ilvl w:val="0"/>
          <w:numId w:val="42"/>
        </w:numPr>
        <w:rPr>
          <w:rFonts w:eastAsia="Arial" w:cs="Arial"/>
        </w:rPr>
      </w:pPr>
      <w:r>
        <w:rPr>
          <w:rFonts w:eastAsia="Arial" w:cs="Arial"/>
        </w:rPr>
        <w:t xml:space="preserve">Zaakgericht werken gebeurt middels het principe registreren, </w:t>
      </w:r>
      <w:proofErr w:type="spellStart"/>
      <w:r>
        <w:rPr>
          <w:rFonts w:eastAsia="Arial" w:cs="Arial"/>
        </w:rPr>
        <w:t>be</w:t>
      </w:r>
      <w:proofErr w:type="spellEnd"/>
      <w:r>
        <w:rPr>
          <w:rFonts w:eastAsia="Arial" w:cs="Arial"/>
        </w:rPr>
        <w:t>- en afhandelen bij de bron, waarbij eenvoudige opslag en meervoudig gebruik de norm is. Dit houdt in dat dubbele registratie en opslag in bijvoorbeeld het zaaksysteem en een taak specifieke applicatie (TSA) niet van toepassing is;</w:t>
      </w:r>
    </w:p>
    <w:p w14:paraId="7B8495A3" w14:textId="700C3C29" w:rsidR="00E7034A" w:rsidRDefault="00E7034A" w:rsidP="00E7034A">
      <w:pPr>
        <w:pStyle w:val="Lijstalinea"/>
        <w:numPr>
          <w:ilvl w:val="0"/>
          <w:numId w:val="42"/>
        </w:numPr>
        <w:rPr>
          <w:rFonts w:eastAsia="Arial" w:cs="Arial"/>
        </w:rPr>
      </w:pPr>
      <w:r>
        <w:rPr>
          <w:rFonts w:eastAsia="Arial" w:cs="Arial"/>
        </w:rPr>
        <w:t xml:space="preserve">Specifieke werkprocesafhandeling </w:t>
      </w:r>
      <w:r w:rsidR="00F7345B">
        <w:rPr>
          <w:rFonts w:eastAsia="Arial" w:cs="Arial"/>
        </w:rPr>
        <w:t xml:space="preserve">en geleiding van zaakgerichte processen gebeurt in de daarvoor beschikbare </w:t>
      </w:r>
      <w:proofErr w:type="spellStart"/>
      <w:r w:rsidR="00F7345B">
        <w:rPr>
          <w:rFonts w:eastAsia="Arial" w:cs="Arial"/>
        </w:rPr>
        <w:t>TSA’s</w:t>
      </w:r>
      <w:proofErr w:type="spellEnd"/>
      <w:r w:rsidR="00F7345B">
        <w:rPr>
          <w:rFonts w:eastAsia="Arial" w:cs="Arial"/>
        </w:rPr>
        <w:t xml:space="preserve">. </w:t>
      </w:r>
    </w:p>
    <w:p w14:paraId="206CD587" w14:textId="62E9EDD4" w:rsidR="00F7345B" w:rsidRDefault="00F7345B" w:rsidP="00F7345B">
      <w:pPr>
        <w:rPr>
          <w:rFonts w:eastAsia="Arial" w:cs="Arial"/>
        </w:rPr>
      </w:pPr>
    </w:p>
    <w:p w14:paraId="4355B7C8" w14:textId="3F3D4D63" w:rsidR="00F7345B" w:rsidRPr="00F7345B" w:rsidRDefault="00F7345B" w:rsidP="00F7345B">
      <w:pPr>
        <w:rPr>
          <w:rFonts w:eastAsia="Arial" w:cs="Arial"/>
        </w:rPr>
      </w:pPr>
      <w:r>
        <w:rPr>
          <w:rFonts w:eastAsia="Arial" w:cs="Arial"/>
        </w:rPr>
        <w:t xml:space="preserve">Aanvullend aan bovenstaande criteria uit de visie op zaakgericht werken dragen ook verschillende ontwikkelingen binnen Venlo bij aan de toekomstige inzet van het zaaksysteem. Door </w:t>
      </w:r>
      <w:r w:rsidR="00D14775">
        <w:rPr>
          <w:rFonts w:eastAsia="Arial" w:cs="Arial"/>
        </w:rPr>
        <w:t>bijvoorbeeld het</w:t>
      </w:r>
      <w:r>
        <w:rPr>
          <w:rFonts w:eastAsia="Arial" w:cs="Arial"/>
        </w:rPr>
        <w:t xml:space="preserve"> implementeren van een e-depot (met bijbehorende functionaliteiten) geldt</w:t>
      </w:r>
      <w:r w:rsidR="00D14775">
        <w:rPr>
          <w:rFonts w:eastAsia="Arial" w:cs="Arial"/>
        </w:rPr>
        <w:t xml:space="preserve"> dat</w:t>
      </w:r>
      <w:r>
        <w:rPr>
          <w:rFonts w:eastAsia="Arial" w:cs="Arial"/>
        </w:rPr>
        <w:t xml:space="preserve"> de centrale Record Management A</w:t>
      </w:r>
      <w:r w:rsidR="00D14775">
        <w:rPr>
          <w:rFonts w:eastAsia="Arial" w:cs="Arial"/>
        </w:rPr>
        <w:t>pplication (RMA)</w:t>
      </w:r>
      <w:r>
        <w:rPr>
          <w:rFonts w:eastAsia="Arial" w:cs="Arial"/>
        </w:rPr>
        <w:t xml:space="preserve">-functie </w:t>
      </w:r>
      <w:r w:rsidR="00D14775">
        <w:rPr>
          <w:rFonts w:eastAsia="Arial" w:cs="Arial"/>
        </w:rPr>
        <w:t>voor het zaaksysteem niet meer is benodigd.</w:t>
      </w:r>
      <w:r>
        <w:rPr>
          <w:rFonts w:eastAsia="Arial" w:cs="Arial"/>
        </w:rPr>
        <w:t xml:space="preserve"> </w:t>
      </w:r>
      <w:r w:rsidR="00D14775">
        <w:rPr>
          <w:rFonts w:eastAsia="Arial" w:cs="Arial"/>
        </w:rPr>
        <w:t xml:space="preserve">Verder vindt ook geen centrale registratie van poststromen meer plaats in het zaaksysteem, dit gebeurt in de applicatie waar ook daadwerkelijk de </w:t>
      </w:r>
      <w:proofErr w:type="spellStart"/>
      <w:r w:rsidR="00D14775">
        <w:rPr>
          <w:rFonts w:eastAsia="Arial" w:cs="Arial"/>
        </w:rPr>
        <w:t>be</w:t>
      </w:r>
      <w:proofErr w:type="spellEnd"/>
      <w:r w:rsidR="00D14775">
        <w:rPr>
          <w:rFonts w:eastAsia="Arial" w:cs="Arial"/>
        </w:rPr>
        <w:t xml:space="preserve">- en afhandeling van het proces plaatsvindt. </w:t>
      </w:r>
    </w:p>
    <w:p w14:paraId="7D5532EC" w14:textId="015A0ECC" w:rsidR="00F7345B" w:rsidRDefault="00F7345B" w:rsidP="00F7345B">
      <w:pPr>
        <w:rPr>
          <w:rFonts w:eastAsia="Arial" w:cs="Arial"/>
        </w:rPr>
      </w:pPr>
    </w:p>
    <w:p w14:paraId="76F64E18" w14:textId="37D8A327" w:rsidR="00F7345B" w:rsidRDefault="00F7345B" w:rsidP="00F7345B">
      <w:pPr>
        <w:rPr>
          <w:rFonts w:eastAsia="Arial" w:cs="Arial"/>
        </w:rPr>
      </w:pPr>
      <w:r>
        <w:rPr>
          <w:rFonts w:eastAsia="Arial" w:cs="Arial"/>
        </w:rPr>
        <w:t>De nieuwe visie</w:t>
      </w:r>
      <w:r w:rsidR="00D14775">
        <w:rPr>
          <w:rFonts w:eastAsia="Arial" w:cs="Arial"/>
        </w:rPr>
        <w:t xml:space="preserve"> en overige ontwikkelingen</w:t>
      </w:r>
      <w:r>
        <w:rPr>
          <w:rFonts w:eastAsia="Arial" w:cs="Arial"/>
        </w:rPr>
        <w:t xml:space="preserve"> </w:t>
      </w:r>
      <w:r w:rsidR="00D14775">
        <w:rPr>
          <w:rFonts w:eastAsia="Arial" w:cs="Arial"/>
        </w:rPr>
        <w:t>zorgen</w:t>
      </w:r>
      <w:r>
        <w:rPr>
          <w:rFonts w:eastAsia="Arial" w:cs="Arial"/>
        </w:rPr>
        <w:t xml:space="preserve"> ervoor dat de inzet van het zaaksysteem binnen de gemeente </w:t>
      </w:r>
      <w:r w:rsidR="00D14775">
        <w:rPr>
          <w:rFonts w:eastAsia="Arial" w:cs="Arial"/>
        </w:rPr>
        <w:t xml:space="preserve">Venlo in de toekomst gaat veranderen. Het zaaksysteem gaat in de toekomst alleen nog de zaakgerichte processen ondersteunen die een generieke werkprocesafhandeling kennen. Voor de overige processen geldt dat er overzetting plaatsvindt naar een TSA of ander </w:t>
      </w:r>
      <w:proofErr w:type="spellStart"/>
      <w:r w:rsidR="00D14775">
        <w:rPr>
          <w:rFonts w:eastAsia="Arial" w:cs="Arial"/>
        </w:rPr>
        <w:t>procesondersteunend</w:t>
      </w:r>
      <w:proofErr w:type="spellEnd"/>
      <w:r w:rsidR="00D14775">
        <w:rPr>
          <w:rFonts w:eastAsia="Arial" w:cs="Arial"/>
        </w:rPr>
        <w:t xml:space="preserve"> informatiesysteem. </w:t>
      </w:r>
    </w:p>
    <w:p w14:paraId="0CF7EE1B" w14:textId="1E763A9B" w:rsidR="00D14775" w:rsidRDefault="00D14775" w:rsidP="00F7345B">
      <w:pPr>
        <w:rPr>
          <w:rFonts w:eastAsia="Arial" w:cs="Arial"/>
        </w:rPr>
      </w:pPr>
    </w:p>
    <w:p w14:paraId="38B31A03" w14:textId="7CF8EBE6" w:rsidR="00D14775" w:rsidRPr="00F7345B" w:rsidRDefault="00D14775" w:rsidP="00F7345B">
      <w:pPr>
        <w:rPr>
          <w:rFonts w:eastAsia="Arial" w:cs="Arial"/>
        </w:rPr>
      </w:pPr>
      <w:r>
        <w:rPr>
          <w:rFonts w:eastAsia="Arial" w:cs="Arial"/>
        </w:rPr>
        <w:t xml:space="preserve">De gemeente Venlo is zich ervan bewust dat dit geen transitie is die binnen een jaar is gerealiseerd. De focus voor het komende jaar is om een aantal werkprocessen (die een specifieke werkprocesafhandeling kennen, frequent voorkomen en/of gedefinieerd zijn als risicovol) over te zetten vanuit het zaaksysteem naar een TSA. Voor </w:t>
      </w:r>
      <w:r w:rsidR="00BE0C43">
        <w:rPr>
          <w:rFonts w:eastAsia="Arial" w:cs="Arial"/>
        </w:rPr>
        <w:t xml:space="preserve">de jaren die hierop volgen geldt dat deze transitie zich voortzet, om uiteindelijk te komen tot daadwerkelijke invulling van de visie. Dit betekent concreet dat het zaaksysteem in de loop der jaren minder processen gaat ondersteunen door overzetting van processen naar </w:t>
      </w:r>
      <w:proofErr w:type="spellStart"/>
      <w:r w:rsidR="00BE0C43">
        <w:rPr>
          <w:rFonts w:eastAsia="Arial" w:cs="Arial"/>
        </w:rPr>
        <w:t>TSA’s</w:t>
      </w:r>
      <w:proofErr w:type="spellEnd"/>
      <w:r w:rsidR="00BE0C43">
        <w:rPr>
          <w:rFonts w:eastAsia="Arial" w:cs="Arial"/>
        </w:rPr>
        <w:t xml:space="preserve">. </w:t>
      </w:r>
      <w:r>
        <w:rPr>
          <w:rFonts w:eastAsia="Arial" w:cs="Arial"/>
        </w:rPr>
        <w:t xml:space="preserve"> </w:t>
      </w:r>
    </w:p>
    <w:p w14:paraId="02E9E84F" w14:textId="77777777" w:rsidR="00975853" w:rsidRDefault="00975853" w:rsidP="1A8BF786">
      <w:pPr>
        <w:rPr>
          <w:rFonts w:eastAsia="Arial" w:cs="Arial"/>
        </w:rPr>
      </w:pPr>
    </w:p>
    <w:p w14:paraId="7F797F7F" w14:textId="5341E255" w:rsidR="003B39ED" w:rsidRPr="00A01913" w:rsidRDefault="00BE0C43">
      <w:pPr>
        <w:rPr>
          <w:rFonts w:cs="Arial"/>
          <w:b/>
          <w:szCs w:val="22"/>
        </w:rPr>
      </w:pPr>
      <w:r>
        <w:rPr>
          <w:rFonts w:eastAsia="Arial" w:cs="Arial"/>
        </w:rPr>
        <w:t>Tot slot is het uitgangspunt binnen de gemeente Venlo: SAAS, tenzij… Voor de toekomstige inzet van het zaaksysteem geldt dit</w:t>
      </w:r>
      <w:r w:rsidR="00A01913">
        <w:rPr>
          <w:rFonts w:eastAsia="Arial" w:cs="Arial"/>
        </w:rPr>
        <w:t xml:space="preserve"> uitgangspunt</w:t>
      </w:r>
      <w:r>
        <w:rPr>
          <w:rFonts w:eastAsia="Arial" w:cs="Arial"/>
        </w:rPr>
        <w:t xml:space="preserve"> ook. Hiernaast</w:t>
      </w:r>
      <w:r w:rsidR="00A01913">
        <w:rPr>
          <w:rFonts w:eastAsia="Arial" w:cs="Arial"/>
        </w:rPr>
        <w:t xml:space="preserve"> maakt de gemeente Venlo binnen de realisatie van koppeling en berichtenverkeer (zoveel als mogelijk) gebruik van landelijke standaarden. </w:t>
      </w:r>
    </w:p>
    <w:p w14:paraId="4359203B" w14:textId="77777777" w:rsidR="003B39ED" w:rsidRDefault="003B39ED">
      <w:pPr>
        <w:pBdr>
          <w:bottom w:val="single" w:sz="6" w:space="1" w:color="auto"/>
        </w:pBdr>
        <w:rPr>
          <w:rFonts w:cs="Arial"/>
          <w:u w:val="single"/>
        </w:rPr>
      </w:pPr>
    </w:p>
    <w:p w14:paraId="0A6F575B" w14:textId="77777777" w:rsidR="003B39ED" w:rsidRDefault="003B39ED">
      <w:pPr>
        <w:rPr>
          <w:rFonts w:cs="Arial"/>
          <w:u w:val="single"/>
        </w:rPr>
      </w:pPr>
    </w:p>
    <w:p w14:paraId="28D674A4" w14:textId="77777777" w:rsidR="00975853" w:rsidRPr="00975853" w:rsidRDefault="00975853" w:rsidP="00975853">
      <w:pPr>
        <w:rPr>
          <w:rFonts w:cs="Arial"/>
          <w:b/>
          <w:bCs/>
          <w:szCs w:val="22"/>
        </w:rPr>
      </w:pPr>
      <w:r w:rsidRPr="00975853">
        <w:rPr>
          <w:rFonts w:cs="Arial"/>
          <w:b/>
          <w:bCs/>
          <w:szCs w:val="22"/>
        </w:rPr>
        <w:t>Algemeen</w:t>
      </w:r>
    </w:p>
    <w:p w14:paraId="46457997" w14:textId="48D7CCA7" w:rsidR="00975853" w:rsidRPr="00975853" w:rsidRDefault="00975853" w:rsidP="00975853">
      <w:pPr>
        <w:numPr>
          <w:ilvl w:val="0"/>
          <w:numId w:val="40"/>
        </w:numPr>
        <w:contextualSpacing/>
        <w:rPr>
          <w:rFonts w:cs="Arial"/>
          <w:szCs w:val="22"/>
        </w:rPr>
      </w:pPr>
      <w:r w:rsidRPr="00975853">
        <w:rPr>
          <w:rFonts w:cs="Arial"/>
          <w:szCs w:val="22"/>
        </w:rPr>
        <w:t xml:space="preserve">In hoeverre sluit jullie </w:t>
      </w:r>
      <w:r w:rsidR="00F15589">
        <w:rPr>
          <w:rFonts w:cs="Arial"/>
          <w:szCs w:val="22"/>
        </w:rPr>
        <w:t>zaaksysteem</w:t>
      </w:r>
      <w:r w:rsidRPr="00975853">
        <w:rPr>
          <w:rFonts w:cs="Arial"/>
          <w:szCs w:val="22"/>
        </w:rPr>
        <w:t xml:space="preserve"> aan op de visie op zaak- en procesgericht werken </w:t>
      </w:r>
      <w:r w:rsidR="00CA7B02">
        <w:rPr>
          <w:rFonts w:cs="Arial"/>
          <w:szCs w:val="22"/>
        </w:rPr>
        <w:t>van</w:t>
      </w:r>
      <w:r w:rsidRPr="00975853">
        <w:rPr>
          <w:rFonts w:cs="Arial"/>
          <w:szCs w:val="22"/>
        </w:rPr>
        <w:t xml:space="preserve"> </w:t>
      </w:r>
      <w:r w:rsidR="00CA7B02">
        <w:rPr>
          <w:rFonts w:cs="Arial"/>
          <w:szCs w:val="22"/>
        </w:rPr>
        <w:t>de</w:t>
      </w:r>
      <w:r w:rsidRPr="00975853">
        <w:rPr>
          <w:rFonts w:cs="Arial"/>
          <w:szCs w:val="22"/>
        </w:rPr>
        <w:t xml:space="preserve"> gemeente Venlo? </w:t>
      </w:r>
    </w:p>
    <w:p w14:paraId="725670AA" w14:textId="61E7A786" w:rsidR="00975853" w:rsidRPr="00975853" w:rsidRDefault="00975853" w:rsidP="00975853">
      <w:pPr>
        <w:numPr>
          <w:ilvl w:val="0"/>
          <w:numId w:val="40"/>
        </w:numPr>
        <w:contextualSpacing/>
        <w:rPr>
          <w:rFonts w:cs="Arial"/>
          <w:szCs w:val="22"/>
        </w:rPr>
      </w:pPr>
      <w:r w:rsidRPr="00975853">
        <w:rPr>
          <w:rFonts w:cs="Arial"/>
          <w:szCs w:val="22"/>
        </w:rPr>
        <w:t xml:space="preserve">Op welke wijze sluit jullie </w:t>
      </w:r>
      <w:r w:rsidR="00F15589">
        <w:rPr>
          <w:rFonts w:cs="Arial"/>
          <w:szCs w:val="22"/>
        </w:rPr>
        <w:t>zaaksysteem</w:t>
      </w:r>
      <w:r w:rsidRPr="00975853">
        <w:rPr>
          <w:rFonts w:cs="Arial"/>
          <w:szCs w:val="22"/>
        </w:rPr>
        <w:t xml:space="preserve"> aan op het landelijke Common </w:t>
      </w:r>
      <w:proofErr w:type="spellStart"/>
      <w:r w:rsidRPr="00975853">
        <w:rPr>
          <w:rFonts w:cs="Arial"/>
          <w:szCs w:val="22"/>
        </w:rPr>
        <w:t>Ground</w:t>
      </w:r>
      <w:proofErr w:type="spellEnd"/>
      <w:r w:rsidRPr="00975853">
        <w:rPr>
          <w:rFonts w:cs="Arial"/>
          <w:szCs w:val="22"/>
        </w:rPr>
        <w:t xml:space="preserve"> principe</w:t>
      </w:r>
      <w:r w:rsidRPr="00975853">
        <w:rPr>
          <w:rFonts w:cs="Arial"/>
          <w:szCs w:val="22"/>
          <w:vertAlign w:val="superscript"/>
        </w:rPr>
        <w:t xml:space="preserve"> </w:t>
      </w:r>
      <w:r w:rsidRPr="00975853">
        <w:rPr>
          <w:rFonts w:cs="Arial"/>
          <w:szCs w:val="22"/>
        </w:rPr>
        <w:t>(VNG) op dit moment én in de toekomst?</w:t>
      </w:r>
    </w:p>
    <w:p w14:paraId="792D2FA7" w14:textId="3D029376" w:rsidR="00975853" w:rsidRPr="007C181D" w:rsidRDefault="007C181D" w:rsidP="00F957B4">
      <w:pPr>
        <w:numPr>
          <w:ilvl w:val="0"/>
          <w:numId w:val="40"/>
        </w:numPr>
        <w:contextualSpacing/>
        <w:rPr>
          <w:rFonts w:cs="Arial"/>
          <w:szCs w:val="22"/>
        </w:rPr>
      </w:pPr>
      <w:r>
        <w:rPr>
          <w:rFonts w:cs="Arial"/>
          <w:szCs w:val="22"/>
        </w:rPr>
        <w:t xml:space="preserve">Wat zijn in jullie ogen de belangrijke </w:t>
      </w:r>
      <w:r w:rsidR="00975853" w:rsidRPr="007C181D">
        <w:rPr>
          <w:rFonts w:eastAsia="Arial" w:cs="Arial"/>
          <w:szCs w:val="22"/>
        </w:rPr>
        <w:t xml:space="preserve">kritische succesfactoren voor het beoogde traject? </w:t>
      </w:r>
    </w:p>
    <w:p w14:paraId="558A0A49" w14:textId="77777777" w:rsidR="00975853" w:rsidRPr="00975853" w:rsidRDefault="00975853" w:rsidP="00975853">
      <w:pPr>
        <w:numPr>
          <w:ilvl w:val="1"/>
          <w:numId w:val="40"/>
        </w:numPr>
        <w:contextualSpacing/>
        <w:rPr>
          <w:rFonts w:cs="Arial"/>
          <w:szCs w:val="22"/>
        </w:rPr>
      </w:pPr>
      <w:r w:rsidRPr="00975853">
        <w:rPr>
          <w:rFonts w:eastAsia="Arial" w:cs="Arial"/>
          <w:szCs w:val="22"/>
        </w:rPr>
        <w:t>Hoe kunnen jullie hier zelf invulling aan geven?</w:t>
      </w:r>
    </w:p>
    <w:p w14:paraId="2BB96CA9" w14:textId="5FA0179E" w:rsidR="00975853" w:rsidRPr="00975853" w:rsidRDefault="00975853" w:rsidP="00975853">
      <w:pPr>
        <w:numPr>
          <w:ilvl w:val="0"/>
          <w:numId w:val="40"/>
        </w:numPr>
        <w:contextualSpacing/>
        <w:rPr>
          <w:rFonts w:cs="Arial"/>
          <w:szCs w:val="22"/>
        </w:rPr>
      </w:pPr>
      <w:r w:rsidRPr="00975853">
        <w:rPr>
          <w:rFonts w:eastAsia="Arial" w:cs="Arial"/>
          <w:szCs w:val="22"/>
        </w:rPr>
        <w:t>Hoeveel (soortgelijke) implementaties</w:t>
      </w:r>
      <w:r w:rsidR="00FE66B8">
        <w:rPr>
          <w:rFonts w:eastAsia="Arial" w:cs="Arial"/>
          <w:szCs w:val="22"/>
        </w:rPr>
        <w:t xml:space="preserve"> bij gemeenten</w:t>
      </w:r>
      <w:r w:rsidRPr="00975853">
        <w:rPr>
          <w:rFonts w:eastAsia="Arial" w:cs="Arial"/>
          <w:szCs w:val="22"/>
        </w:rPr>
        <w:t xml:space="preserve"> hebben jullie succesvol uitgevoerd?</w:t>
      </w:r>
    </w:p>
    <w:p w14:paraId="038A5695" w14:textId="12017260" w:rsidR="00975853" w:rsidRPr="00975853" w:rsidRDefault="00C72BDA" w:rsidP="00975853">
      <w:pPr>
        <w:numPr>
          <w:ilvl w:val="1"/>
          <w:numId w:val="40"/>
        </w:numPr>
        <w:contextualSpacing/>
        <w:rPr>
          <w:rFonts w:cs="Arial"/>
          <w:szCs w:val="22"/>
        </w:rPr>
      </w:pPr>
      <w:r>
        <w:rPr>
          <w:rFonts w:eastAsia="Arial" w:cs="Arial"/>
          <w:szCs w:val="22"/>
        </w:rPr>
        <w:t xml:space="preserve">Hebben jullie </w:t>
      </w:r>
      <w:r w:rsidR="005D191D">
        <w:rPr>
          <w:rFonts w:eastAsia="Arial" w:cs="Arial"/>
          <w:szCs w:val="22"/>
        </w:rPr>
        <w:t>voorbeelden van referentieopdrachten</w:t>
      </w:r>
      <w:r>
        <w:rPr>
          <w:rFonts w:eastAsia="Arial" w:cs="Arial"/>
          <w:szCs w:val="22"/>
        </w:rPr>
        <w:t xml:space="preserve"> bij soo</w:t>
      </w:r>
      <w:r w:rsidR="005D191D">
        <w:rPr>
          <w:rFonts w:eastAsia="Arial" w:cs="Arial"/>
          <w:szCs w:val="22"/>
        </w:rPr>
        <w:t>rtgelijke klanten</w:t>
      </w:r>
      <w:r w:rsidR="001A09E7">
        <w:rPr>
          <w:rFonts w:eastAsia="Arial" w:cs="Arial"/>
          <w:szCs w:val="22"/>
        </w:rPr>
        <w:t>?</w:t>
      </w:r>
    </w:p>
    <w:p w14:paraId="6D2834AB" w14:textId="77777777" w:rsidR="00975853" w:rsidRPr="00975853" w:rsidRDefault="00975853" w:rsidP="00975853">
      <w:pPr>
        <w:numPr>
          <w:ilvl w:val="0"/>
          <w:numId w:val="40"/>
        </w:numPr>
        <w:contextualSpacing/>
        <w:rPr>
          <w:rFonts w:cs="Arial"/>
          <w:szCs w:val="22"/>
        </w:rPr>
      </w:pPr>
      <w:r w:rsidRPr="00975853">
        <w:rPr>
          <w:rFonts w:eastAsia="Arial" w:cs="Arial"/>
          <w:szCs w:val="22"/>
        </w:rPr>
        <w:t xml:space="preserve">Wat adviseren jullie als een realistische implementatietijd voor jullie product? </w:t>
      </w:r>
    </w:p>
    <w:p w14:paraId="3F9AAE16" w14:textId="685102A8" w:rsidR="00DB2AB9" w:rsidRDefault="00975853" w:rsidP="00DB2AB9">
      <w:pPr>
        <w:numPr>
          <w:ilvl w:val="1"/>
          <w:numId w:val="40"/>
        </w:numPr>
        <w:contextualSpacing/>
        <w:rPr>
          <w:rFonts w:cs="Arial"/>
          <w:szCs w:val="22"/>
        </w:rPr>
      </w:pPr>
      <w:r w:rsidRPr="00975853">
        <w:rPr>
          <w:rFonts w:eastAsia="Arial" w:cs="Arial"/>
          <w:szCs w:val="22"/>
        </w:rPr>
        <w:t xml:space="preserve">Adviseren jullie een gefaseerde of complete implementatie van jullie product? </w:t>
      </w:r>
    </w:p>
    <w:p w14:paraId="61522748" w14:textId="77777777" w:rsidR="00975853" w:rsidRPr="00975853" w:rsidRDefault="00975853" w:rsidP="00975853">
      <w:pPr>
        <w:rPr>
          <w:rFonts w:cs="Arial"/>
          <w:szCs w:val="22"/>
        </w:rPr>
      </w:pPr>
    </w:p>
    <w:p w14:paraId="27B9E1CE" w14:textId="77777777" w:rsidR="00975853" w:rsidRPr="00975853" w:rsidRDefault="00975853" w:rsidP="00975853">
      <w:pPr>
        <w:rPr>
          <w:rFonts w:cs="Arial"/>
          <w:b/>
          <w:bCs/>
          <w:szCs w:val="22"/>
        </w:rPr>
      </w:pPr>
      <w:r w:rsidRPr="00975853">
        <w:rPr>
          <w:rFonts w:cs="Arial"/>
          <w:b/>
          <w:bCs/>
          <w:szCs w:val="22"/>
        </w:rPr>
        <w:t>Technisch</w:t>
      </w:r>
    </w:p>
    <w:p w14:paraId="21185DDA" w14:textId="77777777" w:rsidR="00975853" w:rsidRPr="00975853" w:rsidRDefault="00975853" w:rsidP="00975853">
      <w:pPr>
        <w:numPr>
          <w:ilvl w:val="0"/>
          <w:numId w:val="40"/>
        </w:numPr>
        <w:contextualSpacing/>
        <w:rPr>
          <w:rFonts w:cs="Arial"/>
          <w:szCs w:val="22"/>
        </w:rPr>
      </w:pPr>
      <w:r w:rsidRPr="00975853">
        <w:rPr>
          <w:rFonts w:cs="Arial"/>
          <w:szCs w:val="22"/>
        </w:rPr>
        <w:t>Hoe integreren jullie het zaaksysteem met andere applicaties? Bij gebruik van standaarden zien wij deze graag tegemoet.</w:t>
      </w:r>
    </w:p>
    <w:p w14:paraId="3ED528A5" w14:textId="491DB609" w:rsidR="00975853" w:rsidRPr="00975853" w:rsidRDefault="00975853" w:rsidP="00975853">
      <w:pPr>
        <w:numPr>
          <w:ilvl w:val="0"/>
          <w:numId w:val="40"/>
        </w:numPr>
        <w:contextualSpacing/>
        <w:rPr>
          <w:rFonts w:cs="Arial"/>
          <w:szCs w:val="22"/>
        </w:rPr>
      </w:pPr>
      <w:r w:rsidRPr="00975853">
        <w:rPr>
          <w:rFonts w:cs="Arial"/>
          <w:szCs w:val="22"/>
        </w:rPr>
        <w:t xml:space="preserve">Op welke wijze hebben jullie koppelingen gerealiseerd tussen jullie zaaksysteem en </w:t>
      </w:r>
      <w:r w:rsidR="00246E72">
        <w:rPr>
          <w:rFonts w:cs="Arial"/>
          <w:szCs w:val="22"/>
        </w:rPr>
        <w:t>de volgende</w:t>
      </w:r>
      <w:r w:rsidRPr="00975853">
        <w:rPr>
          <w:rFonts w:cs="Arial"/>
          <w:szCs w:val="22"/>
        </w:rPr>
        <w:t xml:space="preserve"> applicaties? </w:t>
      </w:r>
    </w:p>
    <w:p w14:paraId="18620F81" w14:textId="3AFE78B9" w:rsidR="00975853" w:rsidRPr="00F42DDF" w:rsidRDefault="00034585" w:rsidP="00975853">
      <w:pPr>
        <w:numPr>
          <w:ilvl w:val="0"/>
          <w:numId w:val="41"/>
        </w:numPr>
        <w:contextualSpacing/>
        <w:rPr>
          <w:rFonts w:cs="Arial"/>
          <w:szCs w:val="22"/>
        </w:rPr>
      </w:pPr>
      <w:r w:rsidRPr="00F42DDF">
        <w:rPr>
          <w:rFonts w:cs="Arial"/>
          <w:szCs w:val="22"/>
        </w:rPr>
        <w:t>Makelaarssuite</w:t>
      </w:r>
      <w:r w:rsidR="00F9150B" w:rsidRPr="00F42DDF">
        <w:rPr>
          <w:rFonts w:cs="Arial"/>
          <w:szCs w:val="22"/>
        </w:rPr>
        <w:t xml:space="preserve"> (t.b.v. aansluiting NHR, BAG, BRP, GBA-V)</w:t>
      </w:r>
      <w:r w:rsidR="009677BA" w:rsidRPr="00F42DDF">
        <w:rPr>
          <w:rFonts w:cs="Arial"/>
          <w:szCs w:val="22"/>
        </w:rPr>
        <w:t>;</w:t>
      </w:r>
    </w:p>
    <w:p w14:paraId="242A1D0B" w14:textId="01B34BE2" w:rsidR="009677BA" w:rsidRPr="00F42DDF" w:rsidRDefault="009677BA" w:rsidP="00975853">
      <w:pPr>
        <w:numPr>
          <w:ilvl w:val="0"/>
          <w:numId w:val="41"/>
        </w:numPr>
        <w:contextualSpacing/>
        <w:rPr>
          <w:rFonts w:cs="Arial"/>
          <w:szCs w:val="22"/>
        </w:rPr>
      </w:pPr>
      <w:proofErr w:type="spellStart"/>
      <w:r w:rsidRPr="00F42DDF">
        <w:rPr>
          <w:rFonts w:cs="Arial"/>
          <w:szCs w:val="22"/>
        </w:rPr>
        <w:t>MijnOverheid</w:t>
      </w:r>
      <w:proofErr w:type="spellEnd"/>
      <w:r w:rsidRPr="00F42DDF">
        <w:rPr>
          <w:rFonts w:cs="Arial"/>
          <w:szCs w:val="22"/>
        </w:rPr>
        <w:t xml:space="preserve"> </w:t>
      </w:r>
      <w:proofErr w:type="spellStart"/>
      <w:r w:rsidRPr="00F42DDF">
        <w:rPr>
          <w:rFonts w:cs="Arial"/>
          <w:szCs w:val="22"/>
        </w:rPr>
        <w:t>Berichtenbox</w:t>
      </w:r>
      <w:proofErr w:type="spellEnd"/>
      <w:r w:rsidRPr="00F42DDF">
        <w:rPr>
          <w:rFonts w:cs="Arial"/>
          <w:szCs w:val="22"/>
        </w:rPr>
        <w:t>;</w:t>
      </w:r>
    </w:p>
    <w:p w14:paraId="04F97499" w14:textId="6968C793" w:rsidR="00975853" w:rsidRPr="00F42DDF" w:rsidRDefault="00975853" w:rsidP="00975853">
      <w:pPr>
        <w:numPr>
          <w:ilvl w:val="0"/>
          <w:numId w:val="41"/>
        </w:numPr>
        <w:contextualSpacing/>
        <w:rPr>
          <w:rFonts w:cs="Arial"/>
          <w:szCs w:val="22"/>
        </w:rPr>
      </w:pPr>
      <w:proofErr w:type="gramStart"/>
      <w:r w:rsidRPr="00F42DDF">
        <w:rPr>
          <w:rFonts w:cs="Arial"/>
          <w:szCs w:val="22"/>
        </w:rPr>
        <w:t>iBabs</w:t>
      </w:r>
      <w:proofErr w:type="gramEnd"/>
      <w:r w:rsidR="00031E16" w:rsidRPr="00F42DDF">
        <w:rPr>
          <w:rFonts w:cs="Arial"/>
          <w:szCs w:val="22"/>
        </w:rPr>
        <w:t>;</w:t>
      </w:r>
    </w:p>
    <w:p w14:paraId="70FAD5EA" w14:textId="73BD50BB" w:rsidR="00975853" w:rsidRPr="00F42DDF" w:rsidRDefault="00975853" w:rsidP="00975853">
      <w:pPr>
        <w:numPr>
          <w:ilvl w:val="0"/>
          <w:numId w:val="41"/>
        </w:numPr>
        <w:contextualSpacing/>
        <w:rPr>
          <w:rFonts w:cs="Arial"/>
          <w:szCs w:val="22"/>
        </w:rPr>
      </w:pPr>
      <w:proofErr w:type="spellStart"/>
      <w:r w:rsidRPr="00F42DDF">
        <w:rPr>
          <w:rFonts w:cs="Arial"/>
          <w:szCs w:val="22"/>
        </w:rPr>
        <w:t>Templafy</w:t>
      </w:r>
      <w:proofErr w:type="spellEnd"/>
      <w:r w:rsidR="00031E16" w:rsidRPr="00F42DDF">
        <w:rPr>
          <w:rFonts w:cs="Arial"/>
          <w:szCs w:val="22"/>
        </w:rPr>
        <w:t>;</w:t>
      </w:r>
    </w:p>
    <w:p w14:paraId="6B496A1F" w14:textId="3DE797E9" w:rsidR="00975853" w:rsidRPr="00F42DDF" w:rsidRDefault="00975853" w:rsidP="00975853">
      <w:pPr>
        <w:numPr>
          <w:ilvl w:val="0"/>
          <w:numId w:val="41"/>
        </w:numPr>
        <w:contextualSpacing/>
        <w:rPr>
          <w:rFonts w:cs="Arial"/>
          <w:szCs w:val="22"/>
        </w:rPr>
      </w:pPr>
      <w:r w:rsidRPr="00F42DDF">
        <w:rPr>
          <w:rFonts w:cs="Arial"/>
          <w:szCs w:val="22"/>
        </w:rPr>
        <w:t>Alice (</w:t>
      </w:r>
      <w:proofErr w:type="spellStart"/>
      <w:r w:rsidRPr="00F42DDF">
        <w:rPr>
          <w:rFonts w:cs="Arial"/>
          <w:szCs w:val="22"/>
        </w:rPr>
        <w:t>Open-T</w:t>
      </w:r>
      <w:proofErr w:type="spellEnd"/>
      <w:r w:rsidRPr="00F42DDF">
        <w:rPr>
          <w:rFonts w:cs="Arial"/>
          <w:szCs w:val="22"/>
        </w:rPr>
        <w:t>)</w:t>
      </w:r>
      <w:r w:rsidR="00F42DDF">
        <w:rPr>
          <w:rFonts w:cs="Arial"/>
          <w:szCs w:val="22"/>
        </w:rPr>
        <w:t>;</w:t>
      </w:r>
    </w:p>
    <w:p w14:paraId="7A792A62" w14:textId="722CDB57" w:rsidR="00975853" w:rsidRPr="00F42DDF" w:rsidRDefault="00975853" w:rsidP="00975853">
      <w:pPr>
        <w:numPr>
          <w:ilvl w:val="0"/>
          <w:numId w:val="41"/>
        </w:numPr>
        <w:contextualSpacing/>
        <w:rPr>
          <w:rFonts w:cs="Arial"/>
          <w:szCs w:val="22"/>
        </w:rPr>
      </w:pPr>
      <w:proofErr w:type="spellStart"/>
      <w:r w:rsidRPr="00F42DDF">
        <w:rPr>
          <w:rFonts w:cs="Arial"/>
          <w:szCs w:val="22"/>
        </w:rPr>
        <w:t>Kofax</w:t>
      </w:r>
      <w:proofErr w:type="spellEnd"/>
      <w:r w:rsidR="00F42DDF">
        <w:rPr>
          <w:rFonts w:cs="Arial"/>
          <w:szCs w:val="22"/>
        </w:rPr>
        <w:t>;</w:t>
      </w:r>
    </w:p>
    <w:p w14:paraId="2C2D0B78" w14:textId="7B331801" w:rsidR="00246E72" w:rsidRPr="00F42DDF" w:rsidRDefault="00246E72" w:rsidP="00975853">
      <w:pPr>
        <w:numPr>
          <w:ilvl w:val="0"/>
          <w:numId w:val="41"/>
        </w:numPr>
        <w:contextualSpacing/>
        <w:rPr>
          <w:rFonts w:cs="Arial"/>
          <w:szCs w:val="22"/>
        </w:rPr>
      </w:pPr>
      <w:proofErr w:type="spellStart"/>
      <w:r w:rsidRPr="00F42DDF">
        <w:rPr>
          <w:rFonts w:cs="Arial"/>
          <w:szCs w:val="22"/>
        </w:rPr>
        <w:t>GemeenteOplossingen</w:t>
      </w:r>
      <w:proofErr w:type="spellEnd"/>
      <w:r w:rsidR="00F42DDF">
        <w:rPr>
          <w:rFonts w:cs="Arial"/>
          <w:szCs w:val="22"/>
        </w:rPr>
        <w:t>.</w:t>
      </w:r>
    </w:p>
    <w:p w14:paraId="57433092" w14:textId="77777777" w:rsidR="00942523" w:rsidRPr="00942523" w:rsidRDefault="00942523" w:rsidP="00975853">
      <w:pPr>
        <w:numPr>
          <w:ilvl w:val="0"/>
          <w:numId w:val="40"/>
        </w:numPr>
        <w:contextualSpacing/>
        <w:rPr>
          <w:rFonts w:cs="Arial"/>
          <w:szCs w:val="22"/>
        </w:rPr>
      </w:pPr>
      <w:r w:rsidRPr="00942523">
        <w:rPr>
          <w:rFonts w:cs="Arial"/>
          <w:szCs w:val="22"/>
        </w:rPr>
        <w:t xml:space="preserve">Kunnen jullie een kostenindicatie geven van de in te richten koppelingen? </w:t>
      </w:r>
    </w:p>
    <w:p w14:paraId="59A4E47C" w14:textId="4929FC17" w:rsidR="00975853" w:rsidRPr="00942523" w:rsidRDefault="00975853" w:rsidP="00942523">
      <w:pPr>
        <w:numPr>
          <w:ilvl w:val="0"/>
          <w:numId w:val="40"/>
        </w:numPr>
        <w:contextualSpacing/>
        <w:rPr>
          <w:rFonts w:cs="Arial"/>
          <w:szCs w:val="22"/>
        </w:rPr>
      </w:pPr>
      <w:r w:rsidRPr="00975853">
        <w:rPr>
          <w:rFonts w:cs="Arial"/>
          <w:szCs w:val="22"/>
        </w:rPr>
        <w:t xml:space="preserve">Hebben jullie ervaring met het </w:t>
      </w:r>
      <w:r w:rsidR="00CF13FC">
        <w:rPr>
          <w:rFonts w:cs="Arial"/>
          <w:szCs w:val="22"/>
        </w:rPr>
        <w:t>inrichten</w:t>
      </w:r>
      <w:r w:rsidRPr="00975853">
        <w:rPr>
          <w:rFonts w:cs="Arial"/>
          <w:szCs w:val="22"/>
        </w:rPr>
        <w:t xml:space="preserve"> van koppelingen met de tussenkomst van de ESB van </w:t>
      </w:r>
      <w:proofErr w:type="spellStart"/>
      <w:r w:rsidRPr="00975853">
        <w:rPr>
          <w:rFonts w:cs="Arial"/>
          <w:szCs w:val="22"/>
        </w:rPr>
        <w:t>Enable</w:t>
      </w:r>
      <w:proofErr w:type="spellEnd"/>
      <w:r w:rsidRPr="00975853">
        <w:rPr>
          <w:rFonts w:cs="Arial"/>
          <w:szCs w:val="22"/>
        </w:rPr>
        <w:t>-U?</w:t>
      </w:r>
    </w:p>
    <w:p w14:paraId="25DE418B" w14:textId="2530EF98" w:rsidR="00975853" w:rsidRDefault="00293133" w:rsidP="00975853">
      <w:pPr>
        <w:numPr>
          <w:ilvl w:val="0"/>
          <w:numId w:val="40"/>
        </w:numPr>
        <w:contextualSpacing/>
        <w:rPr>
          <w:rFonts w:cs="Arial"/>
          <w:szCs w:val="22"/>
        </w:rPr>
      </w:pPr>
      <w:r>
        <w:rPr>
          <w:rFonts w:cs="Arial"/>
          <w:szCs w:val="22"/>
        </w:rPr>
        <w:t>Wat zijn de beperkingen van</w:t>
      </w:r>
      <w:r w:rsidR="00975853" w:rsidRPr="00975853">
        <w:rPr>
          <w:rFonts w:cs="Arial"/>
          <w:szCs w:val="22"/>
        </w:rPr>
        <w:t xml:space="preserve"> jullie zaaksysteem </w:t>
      </w:r>
      <w:r w:rsidR="0084070E">
        <w:rPr>
          <w:rFonts w:cs="Arial"/>
          <w:szCs w:val="22"/>
        </w:rPr>
        <w:t xml:space="preserve">op </w:t>
      </w:r>
      <w:r w:rsidR="00975853" w:rsidRPr="00975853">
        <w:rPr>
          <w:rFonts w:cs="Arial"/>
          <w:szCs w:val="22"/>
        </w:rPr>
        <w:t xml:space="preserve">verschillende apparaten? (Denk hierbij aan: tablet, telefoon). Indien van toepassing graag per apparaat specificeren.  </w:t>
      </w:r>
    </w:p>
    <w:p w14:paraId="0D37D1DA" w14:textId="3DE58896" w:rsidR="00DB2AB9" w:rsidRPr="00F24AD3" w:rsidRDefault="00DB2AB9" w:rsidP="00DB2AB9">
      <w:pPr>
        <w:pStyle w:val="Lijstalinea"/>
        <w:numPr>
          <w:ilvl w:val="0"/>
          <w:numId w:val="40"/>
        </w:numPr>
        <w:rPr>
          <w:szCs w:val="22"/>
        </w:rPr>
      </w:pPr>
      <w:r w:rsidRPr="00F24AD3">
        <w:rPr>
          <w:szCs w:val="22"/>
        </w:rPr>
        <w:t xml:space="preserve">Welke </w:t>
      </w:r>
      <w:r w:rsidR="0084070E" w:rsidRPr="00F24AD3">
        <w:rPr>
          <w:szCs w:val="22"/>
        </w:rPr>
        <w:t xml:space="preserve">(standaard) </w:t>
      </w:r>
      <w:r w:rsidRPr="00F24AD3">
        <w:rPr>
          <w:szCs w:val="22"/>
        </w:rPr>
        <w:t>dienstverlening bied</w:t>
      </w:r>
      <w:r w:rsidR="0084070E" w:rsidRPr="00F24AD3">
        <w:rPr>
          <w:szCs w:val="22"/>
        </w:rPr>
        <w:t xml:space="preserve">en jullie </w:t>
      </w:r>
      <w:r w:rsidRPr="00F24AD3">
        <w:rPr>
          <w:szCs w:val="22"/>
        </w:rPr>
        <w:t>tijdens de uitvoering van de opdracht?</w:t>
      </w:r>
    </w:p>
    <w:p w14:paraId="5A852977" w14:textId="77777777" w:rsidR="00975853" w:rsidRPr="00975853" w:rsidRDefault="00975853" w:rsidP="00975853">
      <w:pPr>
        <w:rPr>
          <w:rFonts w:eastAsia="Arial" w:cs="Arial"/>
          <w:szCs w:val="22"/>
        </w:rPr>
      </w:pPr>
    </w:p>
    <w:p w14:paraId="4194AE5F" w14:textId="77777777" w:rsidR="00975853" w:rsidRPr="00975853" w:rsidRDefault="00975853" w:rsidP="00975853">
      <w:pPr>
        <w:rPr>
          <w:rFonts w:eastAsia="Arial" w:cs="Arial"/>
          <w:b/>
          <w:bCs/>
          <w:szCs w:val="22"/>
        </w:rPr>
      </w:pPr>
      <w:r w:rsidRPr="00975853">
        <w:rPr>
          <w:rFonts w:eastAsia="Arial" w:cs="Arial"/>
          <w:b/>
          <w:bCs/>
          <w:szCs w:val="22"/>
        </w:rPr>
        <w:t>Financiën</w:t>
      </w:r>
    </w:p>
    <w:p w14:paraId="7FF23AD0" w14:textId="77777777" w:rsidR="00975853" w:rsidRPr="00975853" w:rsidRDefault="00975853" w:rsidP="00975853">
      <w:pPr>
        <w:numPr>
          <w:ilvl w:val="0"/>
          <w:numId w:val="40"/>
        </w:numPr>
        <w:contextualSpacing/>
        <w:rPr>
          <w:rFonts w:cs="Arial"/>
          <w:color w:val="FF0000"/>
          <w:szCs w:val="22"/>
        </w:rPr>
      </w:pPr>
      <w:r w:rsidRPr="00975853">
        <w:rPr>
          <w:rFonts w:eastAsia="Arial" w:cs="Arial"/>
          <w:szCs w:val="22"/>
        </w:rPr>
        <w:t xml:space="preserve">Kunnen jullie een kostenindicatie geven voor de aanschaf, implementatie en het onderhoud? Graag specifiek ingaan op verschillende ‘kostencategorieën’ die volgens jullie van toepassing zijn.  </w:t>
      </w:r>
    </w:p>
    <w:p w14:paraId="0AC748A2" w14:textId="77777777" w:rsidR="00975853" w:rsidRPr="00975853" w:rsidRDefault="00975853" w:rsidP="00975853">
      <w:pPr>
        <w:numPr>
          <w:ilvl w:val="0"/>
          <w:numId w:val="40"/>
        </w:numPr>
        <w:contextualSpacing/>
        <w:rPr>
          <w:rFonts w:cs="Arial"/>
          <w:szCs w:val="22"/>
        </w:rPr>
      </w:pPr>
      <w:r w:rsidRPr="00975853">
        <w:rPr>
          <w:rFonts w:cs="Arial"/>
          <w:szCs w:val="22"/>
        </w:rPr>
        <w:t xml:space="preserve">Vanuit de visie op het zaakgericht werken vindt de komende jaren een transitie plaats van processen van het zaaksysteem naar </w:t>
      </w:r>
      <w:proofErr w:type="spellStart"/>
      <w:r w:rsidRPr="00975853">
        <w:rPr>
          <w:rFonts w:cs="Arial"/>
          <w:szCs w:val="22"/>
        </w:rPr>
        <w:t>taakpecifieke</w:t>
      </w:r>
      <w:proofErr w:type="spellEnd"/>
      <w:r w:rsidRPr="00975853">
        <w:rPr>
          <w:rFonts w:cs="Arial"/>
          <w:szCs w:val="22"/>
        </w:rPr>
        <w:t xml:space="preserve"> applicaties. Dit betekent concreet dat er in de toekomst een verminderd aantal gebruikers (en dus licenties) is benodigd. Op welke wijze gaan jullie als leverancier om met op- en </w:t>
      </w:r>
      <w:proofErr w:type="spellStart"/>
      <w:r w:rsidRPr="00975853">
        <w:rPr>
          <w:rFonts w:cs="Arial"/>
          <w:szCs w:val="22"/>
        </w:rPr>
        <w:t>afschaling</w:t>
      </w:r>
      <w:proofErr w:type="spellEnd"/>
      <w:r w:rsidRPr="00975853">
        <w:rPr>
          <w:rFonts w:cs="Arial"/>
          <w:szCs w:val="22"/>
        </w:rPr>
        <w:t xml:space="preserve"> van het aantal benodigde licenties? </w:t>
      </w:r>
    </w:p>
    <w:p w14:paraId="1A3A2720" w14:textId="77777777" w:rsidR="00975853" w:rsidRPr="00975853" w:rsidRDefault="00975853" w:rsidP="00975853">
      <w:pPr>
        <w:rPr>
          <w:rFonts w:eastAsia="Arial" w:cs="Arial"/>
          <w:szCs w:val="22"/>
        </w:rPr>
      </w:pPr>
    </w:p>
    <w:p w14:paraId="43FBB9E9" w14:textId="77777777" w:rsidR="00975853" w:rsidRPr="00975853" w:rsidRDefault="00975853" w:rsidP="00975853">
      <w:pPr>
        <w:rPr>
          <w:rFonts w:eastAsia="Arial" w:cs="Arial"/>
          <w:b/>
          <w:bCs/>
          <w:szCs w:val="22"/>
        </w:rPr>
      </w:pPr>
      <w:r w:rsidRPr="00975853">
        <w:rPr>
          <w:rFonts w:eastAsia="Arial" w:cs="Arial"/>
          <w:b/>
          <w:bCs/>
          <w:szCs w:val="22"/>
        </w:rPr>
        <w:t>Samenwerking en ondersteuning</w:t>
      </w:r>
    </w:p>
    <w:p w14:paraId="2B17FDD5" w14:textId="77777777" w:rsidR="00975853" w:rsidRPr="00975853" w:rsidRDefault="00975853" w:rsidP="00975853">
      <w:pPr>
        <w:numPr>
          <w:ilvl w:val="0"/>
          <w:numId w:val="40"/>
        </w:numPr>
        <w:contextualSpacing/>
        <w:rPr>
          <w:rFonts w:cs="Arial"/>
          <w:szCs w:val="22"/>
        </w:rPr>
      </w:pPr>
      <w:r w:rsidRPr="00975853">
        <w:rPr>
          <w:rFonts w:cs="Arial"/>
          <w:szCs w:val="22"/>
        </w:rPr>
        <w:t>Wat maakt jullie zaaksysteem gebruiksvriendelijk en overzichtelijk? Graag specifiek ingaan op:</w:t>
      </w:r>
    </w:p>
    <w:p w14:paraId="52719438" w14:textId="77777777" w:rsidR="00975853" w:rsidRPr="00975853" w:rsidRDefault="00975853" w:rsidP="00975853">
      <w:pPr>
        <w:numPr>
          <w:ilvl w:val="1"/>
          <w:numId w:val="40"/>
        </w:numPr>
        <w:contextualSpacing/>
        <w:rPr>
          <w:rFonts w:cs="Arial"/>
          <w:szCs w:val="22"/>
        </w:rPr>
      </w:pPr>
      <w:proofErr w:type="gramStart"/>
      <w:r w:rsidRPr="00975853">
        <w:rPr>
          <w:rFonts w:cs="Arial"/>
          <w:szCs w:val="22"/>
        </w:rPr>
        <w:t>gebruikersperspectief</w:t>
      </w:r>
      <w:proofErr w:type="gramEnd"/>
      <w:r w:rsidRPr="00975853">
        <w:rPr>
          <w:rFonts w:cs="Arial"/>
          <w:szCs w:val="22"/>
        </w:rPr>
        <w:t>;</w:t>
      </w:r>
    </w:p>
    <w:p w14:paraId="6A4FF8E4" w14:textId="77777777" w:rsidR="00975853" w:rsidRPr="00975853" w:rsidRDefault="00975853" w:rsidP="00975853">
      <w:pPr>
        <w:numPr>
          <w:ilvl w:val="1"/>
          <w:numId w:val="40"/>
        </w:numPr>
        <w:contextualSpacing/>
        <w:rPr>
          <w:rFonts w:cs="Arial"/>
          <w:szCs w:val="22"/>
        </w:rPr>
      </w:pPr>
      <w:proofErr w:type="gramStart"/>
      <w:r w:rsidRPr="00975853">
        <w:rPr>
          <w:rFonts w:cs="Arial"/>
          <w:szCs w:val="22"/>
        </w:rPr>
        <w:t>beheerdersperspectief</w:t>
      </w:r>
      <w:proofErr w:type="gramEnd"/>
      <w:r w:rsidRPr="00975853">
        <w:rPr>
          <w:rFonts w:cs="Arial"/>
          <w:szCs w:val="22"/>
        </w:rPr>
        <w:t xml:space="preserve">. </w:t>
      </w:r>
    </w:p>
    <w:p w14:paraId="190C26C9" w14:textId="5647B6F2" w:rsidR="00975853" w:rsidRPr="00A01913" w:rsidRDefault="00975853" w:rsidP="00975853">
      <w:pPr>
        <w:numPr>
          <w:ilvl w:val="0"/>
          <w:numId w:val="40"/>
        </w:numPr>
        <w:contextualSpacing/>
        <w:rPr>
          <w:rFonts w:cs="Arial"/>
          <w:szCs w:val="22"/>
        </w:rPr>
      </w:pPr>
      <w:r w:rsidRPr="00975853">
        <w:rPr>
          <w:rFonts w:cs="Arial"/>
          <w:szCs w:val="22"/>
        </w:rPr>
        <w:t xml:space="preserve">Op welke wijze geven jullie invulling aan het zaaktypebeheer (inrichten, bevriezen, archiveren en vernietigen) in het zaaksysteem? </w:t>
      </w:r>
    </w:p>
    <w:p w14:paraId="0238AC57" w14:textId="77777777" w:rsidR="00975853" w:rsidRPr="00975853" w:rsidRDefault="00975853" w:rsidP="00975853">
      <w:pPr>
        <w:numPr>
          <w:ilvl w:val="0"/>
          <w:numId w:val="40"/>
        </w:numPr>
        <w:contextualSpacing/>
        <w:rPr>
          <w:rFonts w:cs="Arial"/>
          <w:szCs w:val="22"/>
        </w:rPr>
      </w:pPr>
      <w:r w:rsidRPr="00975853">
        <w:rPr>
          <w:rFonts w:eastAsia="Arial" w:cs="Arial"/>
          <w:szCs w:val="22"/>
        </w:rPr>
        <w:t>Wat is jullie visie op in de toekomst gewenste functionaliteiten (in relatie naar andere klanten)?</w:t>
      </w:r>
    </w:p>
    <w:p w14:paraId="53382560" w14:textId="77777777" w:rsidR="00975853" w:rsidRPr="00975853" w:rsidRDefault="00975853" w:rsidP="00975853">
      <w:pPr>
        <w:numPr>
          <w:ilvl w:val="0"/>
          <w:numId w:val="40"/>
        </w:numPr>
        <w:contextualSpacing/>
        <w:rPr>
          <w:rFonts w:cs="Arial"/>
          <w:szCs w:val="22"/>
        </w:rPr>
      </w:pPr>
      <w:r w:rsidRPr="00975853">
        <w:rPr>
          <w:rFonts w:eastAsia="Arial" w:cs="Arial"/>
          <w:szCs w:val="22"/>
        </w:rPr>
        <w:lastRenderedPageBreak/>
        <w:t xml:space="preserve">Hoe kunnen jullie als leverancier een waardevolle bijdrage leveren aan de adoptie van dit nieuwe zaaksysteem? </w:t>
      </w:r>
    </w:p>
    <w:p w14:paraId="2BFEAE51" w14:textId="77777777" w:rsidR="00975853" w:rsidRPr="00975853" w:rsidRDefault="00975853" w:rsidP="00975853">
      <w:pPr>
        <w:rPr>
          <w:rFonts w:eastAsia="Arial" w:cs="Arial"/>
          <w:szCs w:val="22"/>
        </w:rPr>
      </w:pPr>
    </w:p>
    <w:p w14:paraId="64722D1E" w14:textId="77777777" w:rsidR="00975853" w:rsidRPr="00975853" w:rsidRDefault="00975853" w:rsidP="00975853">
      <w:pPr>
        <w:rPr>
          <w:rFonts w:cs="Arial"/>
          <w:b/>
          <w:bCs/>
          <w:szCs w:val="22"/>
        </w:rPr>
      </w:pPr>
      <w:r w:rsidRPr="00975853">
        <w:rPr>
          <w:rFonts w:cs="Arial"/>
          <w:b/>
          <w:bCs/>
          <w:szCs w:val="22"/>
        </w:rPr>
        <w:t>Overig</w:t>
      </w:r>
    </w:p>
    <w:p w14:paraId="3CB0F3AA" w14:textId="0C9859EB" w:rsidR="0027678E" w:rsidRPr="0027678E" w:rsidRDefault="0027678E" w:rsidP="00975853">
      <w:pPr>
        <w:numPr>
          <w:ilvl w:val="0"/>
          <w:numId w:val="40"/>
        </w:numPr>
        <w:contextualSpacing/>
        <w:rPr>
          <w:rFonts w:cs="Arial"/>
          <w:szCs w:val="22"/>
        </w:rPr>
      </w:pPr>
      <w:r>
        <w:rPr>
          <w:rFonts w:cs="Arial"/>
          <w:szCs w:val="22"/>
        </w:rPr>
        <w:t xml:space="preserve">Op welke wijze houdt jullie zaaksysteem rekening met slechthorende en -zienden? </w:t>
      </w:r>
      <w:r w:rsidR="00CC7F8A">
        <w:rPr>
          <w:rFonts w:cs="Arial"/>
          <w:szCs w:val="22"/>
        </w:rPr>
        <w:t xml:space="preserve">Voldoet jullie </w:t>
      </w:r>
      <w:r w:rsidR="00FE66B8">
        <w:rPr>
          <w:rFonts w:cs="Arial"/>
          <w:szCs w:val="22"/>
        </w:rPr>
        <w:t>zaaksysteem</w:t>
      </w:r>
      <w:r w:rsidR="00CC7F8A">
        <w:rPr>
          <w:rFonts w:cs="Arial"/>
          <w:szCs w:val="22"/>
        </w:rPr>
        <w:t xml:space="preserve"> aan de WCAG 2.1?</w:t>
      </w:r>
    </w:p>
    <w:p w14:paraId="0B39D3FC" w14:textId="74B77283" w:rsidR="00975853" w:rsidRPr="00975853" w:rsidRDefault="00975853" w:rsidP="00975853">
      <w:pPr>
        <w:numPr>
          <w:ilvl w:val="0"/>
          <w:numId w:val="40"/>
        </w:numPr>
        <w:contextualSpacing/>
        <w:rPr>
          <w:rFonts w:cs="Arial"/>
          <w:szCs w:val="22"/>
        </w:rPr>
      </w:pPr>
      <w:r w:rsidRPr="00975853">
        <w:rPr>
          <w:rFonts w:eastAsia="Arial" w:cs="Arial"/>
          <w:szCs w:val="22"/>
        </w:rPr>
        <w:t xml:space="preserve">Zijn er nadere aanbevelingen en/of opmerkingen vanuit jullie om te komen tot een succesvolle aanbestedingsprocedure? </w:t>
      </w:r>
    </w:p>
    <w:p w14:paraId="4A0C3FD2" w14:textId="4F96CF4F" w:rsidR="00DB2AB9" w:rsidRPr="00792679" w:rsidRDefault="00975853" w:rsidP="00DB2AB9">
      <w:pPr>
        <w:numPr>
          <w:ilvl w:val="0"/>
          <w:numId w:val="40"/>
        </w:numPr>
        <w:contextualSpacing/>
        <w:rPr>
          <w:rFonts w:cs="Arial"/>
          <w:szCs w:val="22"/>
        </w:rPr>
      </w:pPr>
      <w:r w:rsidRPr="00975853">
        <w:rPr>
          <w:rFonts w:eastAsia="Arial" w:cs="Arial"/>
          <w:szCs w:val="22"/>
        </w:rPr>
        <w:t xml:space="preserve">Welke </w:t>
      </w:r>
      <w:r w:rsidR="00C45A2C">
        <w:rPr>
          <w:rFonts w:eastAsia="Arial" w:cs="Arial"/>
          <w:szCs w:val="22"/>
        </w:rPr>
        <w:t xml:space="preserve">selectie- en </w:t>
      </w:r>
      <w:r w:rsidRPr="00975853">
        <w:rPr>
          <w:rFonts w:eastAsia="Arial" w:cs="Arial"/>
          <w:szCs w:val="22"/>
        </w:rPr>
        <w:t>gunningscriteria vinden jullie belangrijk voor de aanbesteding van het zaaksysteem?</w:t>
      </w:r>
    </w:p>
    <w:p w14:paraId="670FAB4D" w14:textId="77777777" w:rsidR="00975853" w:rsidRPr="00975853" w:rsidRDefault="00975853" w:rsidP="00975853">
      <w:pPr>
        <w:rPr>
          <w:rFonts w:cs="Arial"/>
          <w:szCs w:val="22"/>
        </w:rPr>
      </w:pPr>
    </w:p>
    <w:p w14:paraId="1EB4756C" w14:textId="2E3B5891" w:rsidR="00D64360" w:rsidRDefault="00975853" w:rsidP="00975853">
      <w:pPr>
        <w:rPr>
          <w:rFonts w:cs="Arial"/>
          <w:szCs w:val="22"/>
        </w:rPr>
      </w:pPr>
      <w:r w:rsidRPr="00975853">
        <w:rPr>
          <w:rFonts w:cs="Arial"/>
          <w:szCs w:val="22"/>
        </w:rPr>
        <w:t xml:space="preserve">Gemeente Venlo </w:t>
      </w:r>
      <w:r w:rsidR="00370E62">
        <w:rPr>
          <w:rFonts w:cs="Arial"/>
          <w:szCs w:val="22"/>
        </w:rPr>
        <w:t>is voornemens</w:t>
      </w:r>
      <w:r w:rsidRPr="00975853">
        <w:rPr>
          <w:rFonts w:cs="Arial"/>
          <w:szCs w:val="22"/>
        </w:rPr>
        <w:t xml:space="preserve"> een aantal leveranciers vanuit de marktverkenning een demo te laten verzorgen in de maand </w:t>
      </w:r>
      <w:r w:rsidRPr="003227FE">
        <w:rPr>
          <w:rFonts w:cs="Arial"/>
          <w:b/>
          <w:bCs/>
          <w:szCs w:val="22"/>
        </w:rPr>
        <w:t>maart (2022)</w:t>
      </w:r>
      <w:r w:rsidRPr="00975853">
        <w:rPr>
          <w:rFonts w:cs="Arial"/>
          <w:szCs w:val="22"/>
        </w:rPr>
        <w:t xml:space="preserve"> ter voorbereiding op de aanbesteding.</w:t>
      </w:r>
      <w:r w:rsidR="005415B7">
        <w:rPr>
          <w:rFonts w:cs="Arial"/>
          <w:szCs w:val="22"/>
        </w:rPr>
        <w:t xml:space="preserve"> </w:t>
      </w:r>
      <w:r w:rsidR="00D64360" w:rsidRPr="005415B7">
        <w:rPr>
          <w:rFonts w:cs="Arial"/>
          <w:szCs w:val="22"/>
        </w:rPr>
        <w:t xml:space="preserve">Bent u bereid kosteloos een </w:t>
      </w:r>
      <w:r w:rsidR="005415B7">
        <w:rPr>
          <w:rFonts w:cs="Arial"/>
          <w:szCs w:val="22"/>
        </w:rPr>
        <w:t>(</w:t>
      </w:r>
      <w:r w:rsidR="00D64360" w:rsidRPr="005415B7">
        <w:rPr>
          <w:rFonts w:cs="Arial"/>
          <w:szCs w:val="22"/>
        </w:rPr>
        <w:t>korte</w:t>
      </w:r>
      <w:r w:rsidR="005415B7">
        <w:rPr>
          <w:rFonts w:cs="Arial"/>
          <w:szCs w:val="22"/>
        </w:rPr>
        <w:t>)</w:t>
      </w:r>
      <w:r w:rsidR="00D64360" w:rsidRPr="005415B7">
        <w:rPr>
          <w:rFonts w:cs="Arial"/>
          <w:szCs w:val="22"/>
        </w:rPr>
        <w:t xml:space="preserve"> demo</w:t>
      </w:r>
      <w:r w:rsidR="005415B7">
        <w:rPr>
          <w:rFonts w:cs="Arial"/>
          <w:szCs w:val="22"/>
        </w:rPr>
        <w:t xml:space="preserve"> </w:t>
      </w:r>
      <w:r w:rsidR="00D64360" w:rsidRPr="005415B7">
        <w:rPr>
          <w:rFonts w:cs="Arial"/>
          <w:szCs w:val="22"/>
        </w:rPr>
        <w:t xml:space="preserve">te verzorgen </w:t>
      </w:r>
      <w:r w:rsidR="00DB2AB9" w:rsidRPr="005415B7">
        <w:rPr>
          <w:rFonts w:cs="Arial"/>
          <w:szCs w:val="22"/>
        </w:rPr>
        <w:t xml:space="preserve">op locatie </w:t>
      </w:r>
      <w:r w:rsidR="005415B7">
        <w:rPr>
          <w:rFonts w:cs="Arial"/>
          <w:szCs w:val="22"/>
        </w:rPr>
        <w:t xml:space="preserve">van </w:t>
      </w:r>
      <w:r w:rsidR="00DB2AB9" w:rsidRPr="005415B7">
        <w:rPr>
          <w:rFonts w:cs="Arial"/>
          <w:szCs w:val="22"/>
        </w:rPr>
        <w:t>gemeente Venlo</w:t>
      </w:r>
      <w:r w:rsidR="00FE66B8">
        <w:rPr>
          <w:rFonts w:cs="Arial"/>
          <w:szCs w:val="22"/>
        </w:rPr>
        <w:t xml:space="preserve"> (wanneer de landelijke maatregelen worden aangescherpt geldt een online demo)?</w:t>
      </w:r>
    </w:p>
    <w:p w14:paraId="60E3DC09" w14:textId="77777777" w:rsidR="00D64360" w:rsidRPr="00975853" w:rsidRDefault="00D64360" w:rsidP="00975853">
      <w:pPr>
        <w:rPr>
          <w:rFonts w:cs="Arial"/>
          <w:szCs w:val="22"/>
        </w:rPr>
      </w:pPr>
    </w:p>
    <w:p w14:paraId="2A4FBD39" w14:textId="780F0ECB" w:rsidR="00975853" w:rsidRPr="00975853" w:rsidRDefault="00975853" w:rsidP="00975853">
      <w:pPr>
        <w:rPr>
          <w:rFonts w:cs="Arial"/>
          <w:szCs w:val="22"/>
        </w:rPr>
      </w:pPr>
      <w:r w:rsidRPr="00975853">
        <w:rPr>
          <w:rFonts w:cs="Arial"/>
          <w:szCs w:val="22"/>
        </w:rPr>
        <w:t xml:space="preserve">Met belangstelling zien wij uw beantwoording in </w:t>
      </w:r>
      <w:r w:rsidRPr="00975853">
        <w:rPr>
          <w:rFonts w:cs="Arial"/>
          <w:b/>
          <w:bCs/>
          <w:szCs w:val="22"/>
        </w:rPr>
        <w:t xml:space="preserve">maximaal </w:t>
      </w:r>
      <w:r w:rsidR="0027678E">
        <w:rPr>
          <w:rFonts w:cs="Arial"/>
          <w:b/>
          <w:bCs/>
          <w:szCs w:val="22"/>
        </w:rPr>
        <w:t>5</w:t>
      </w:r>
      <w:r w:rsidRPr="00975853">
        <w:rPr>
          <w:rFonts w:cs="Arial"/>
          <w:b/>
          <w:bCs/>
          <w:szCs w:val="22"/>
        </w:rPr>
        <w:t xml:space="preserve"> pagina's A4</w:t>
      </w:r>
      <w:r w:rsidRPr="00975853">
        <w:rPr>
          <w:rFonts w:cs="Arial"/>
          <w:szCs w:val="22"/>
        </w:rPr>
        <w:t xml:space="preserve"> tegemoet.</w:t>
      </w:r>
    </w:p>
    <w:p w14:paraId="501AFA4A" w14:textId="77777777" w:rsidR="00975853" w:rsidRPr="00975853" w:rsidRDefault="00975853" w:rsidP="00975853">
      <w:pPr>
        <w:rPr>
          <w:rFonts w:cs="Arial"/>
          <w:sz w:val="20"/>
          <w:szCs w:val="22"/>
        </w:rPr>
      </w:pPr>
    </w:p>
    <w:p w14:paraId="76EF3C82" w14:textId="3D28BDF3" w:rsidR="00FF2A26" w:rsidRPr="00FF2A26" w:rsidRDefault="00FF2A26" w:rsidP="00FF2A26">
      <w:pPr>
        <w:tabs>
          <w:tab w:val="left" w:pos="3494"/>
        </w:tabs>
        <w:rPr>
          <w:rFonts w:cs="Arial"/>
        </w:rPr>
      </w:pPr>
    </w:p>
    <w:sectPr w:rsidR="00FF2A26" w:rsidRPr="00FF2A26" w:rsidSect="00966BA0">
      <w:footerReference w:type="defaul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4FBF5" w14:textId="77777777" w:rsidR="006A5F99" w:rsidRDefault="006A5F99" w:rsidP="003A184A">
      <w:r>
        <w:separator/>
      </w:r>
    </w:p>
  </w:endnote>
  <w:endnote w:type="continuationSeparator" w:id="0">
    <w:p w14:paraId="6100C1F1" w14:textId="77777777" w:rsidR="006A5F99" w:rsidRDefault="006A5F99" w:rsidP="003A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642268"/>
      <w:docPartObj>
        <w:docPartGallery w:val="Page Numbers (Bottom of Page)"/>
        <w:docPartUnique/>
      </w:docPartObj>
    </w:sdtPr>
    <w:sdtEndPr/>
    <w:sdtContent>
      <w:p w14:paraId="39ACBAFD" w14:textId="15D92DCA" w:rsidR="006A5F99" w:rsidRDefault="006A5F99">
        <w:pPr>
          <w:pStyle w:val="Voettekst"/>
          <w:jc w:val="right"/>
        </w:pPr>
        <w:r>
          <w:fldChar w:fldCharType="begin"/>
        </w:r>
        <w:r>
          <w:instrText>PAGE   \* MERGEFORMAT</w:instrText>
        </w:r>
        <w:r>
          <w:fldChar w:fldCharType="separate"/>
        </w:r>
        <w:r>
          <w:rPr>
            <w:noProof/>
          </w:rPr>
          <w:t>4</w:t>
        </w:r>
        <w:r>
          <w:fldChar w:fldCharType="end"/>
        </w:r>
      </w:p>
    </w:sdtContent>
  </w:sdt>
  <w:p w14:paraId="0D7BF6AB" w14:textId="77777777" w:rsidR="006A5F99" w:rsidRDefault="006A5F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5169F" w14:textId="77777777" w:rsidR="006A5F99" w:rsidRDefault="006A5F99" w:rsidP="003A184A">
      <w:r>
        <w:separator/>
      </w:r>
    </w:p>
  </w:footnote>
  <w:footnote w:type="continuationSeparator" w:id="0">
    <w:p w14:paraId="082FB35D" w14:textId="77777777" w:rsidR="006A5F99" w:rsidRDefault="006A5F99" w:rsidP="003A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CB45A1"/>
    <w:multiLevelType w:val="hybridMultilevel"/>
    <w:tmpl w:val="6E29E5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B36CC"/>
    <w:multiLevelType w:val="hybridMultilevel"/>
    <w:tmpl w:val="C75CCBAC"/>
    <w:lvl w:ilvl="0" w:tplc="04130005">
      <w:start w:val="1"/>
      <w:numFmt w:val="bullet"/>
      <w:lvlText w:val=""/>
      <w:lvlJc w:val="left"/>
      <w:pPr>
        <w:ind w:left="1080" w:hanging="360"/>
      </w:pPr>
      <w:rPr>
        <w:rFonts w:ascii="Wingdings" w:hAnsi="Wingding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6774422"/>
    <w:multiLevelType w:val="hybridMultilevel"/>
    <w:tmpl w:val="36ACB7DC"/>
    <w:lvl w:ilvl="0" w:tplc="0413000B">
      <w:start w:val="1"/>
      <w:numFmt w:val="bullet"/>
      <w:lvlText w:val=""/>
      <w:lvlJc w:val="left"/>
      <w:pPr>
        <w:ind w:left="644"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910C9C"/>
    <w:multiLevelType w:val="hybridMultilevel"/>
    <w:tmpl w:val="E83E0F5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36772"/>
    <w:multiLevelType w:val="hybridMultilevel"/>
    <w:tmpl w:val="81F4DC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51B6558"/>
    <w:multiLevelType w:val="hybridMultilevel"/>
    <w:tmpl w:val="6CBA7BE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7" w15:restartNumberingAfterBreak="0">
    <w:nsid w:val="15DF3201"/>
    <w:multiLevelType w:val="hybridMultilevel"/>
    <w:tmpl w:val="3E1413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3E65EB"/>
    <w:multiLevelType w:val="hybridMultilevel"/>
    <w:tmpl w:val="4CBE9B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650C56"/>
    <w:multiLevelType w:val="hybridMultilevel"/>
    <w:tmpl w:val="01882416"/>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6D5E13"/>
    <w:multiLevelType w:val="hybridMultilevel"/>
    <w:tmpl w:val="A5D4449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413E3A"/>
    <w:multiLevelType w:val="hybridMultilevel"/>
    <w:tmpl w:val="CEE80F0A"/>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C5F7B09"/>
    <w:multiLevelType w:val="hybridMultilevel"/>
    <w:tmpl w:val="918E6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D0079"/>
    <w:multiLevelType w:val="hybridMultilevel"/>
    <w:tmpl w:val="B394C040"/>
    <w:lvl w:ilvl="0" w:tplc="666E1046">
      <w:numFmt w:val="bullet"/>
      <w:lvlText w:val="-"/>
      <w:lvlJc w:val="left"/>
      <w:pPr>
        <w:ind w:left="2520" w:hanging="360"/>
      </w:pPr>
      <w:rPr>
        <w:rFonts w:ascii="Verdana" w:eastAsia="Calibri" w:hAnsi="Verdana" w:cs="Times New Roman"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4" w15:restartNumberingAfterBreak="0">
    <w:nsid w:val="35524A35"/>
    <w:multiLevelType w:val="hybridMultilevel"/>
    <w:tmpl w:val="416088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1962CC"/>
    <w:multiLevelType w:val="hybridMultilevel"/>
    <w:tmpl w:val="D15078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962470"/>
    <w:multiLevelType w:val="hybridMultilevel"/>
    <w:tmpl w:val="2BD618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B93425"/>
    <w:multiLevelType w:val="hybridMultilevel"/>
    <w:tmpl w:val="79E8506C"/>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CED0A3C"/>
    <w:multiLevelType w:val="hybridMultilevel"/>
    <w:tmpl w:val="9C40B4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7438CF"/>
    <w:multiLevelType w:val="hybridMultilevel"/>
    <w:tmpl w:val="42A64A2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AFE2DF1"/>
    <w:multiLevelType w:val="hybridMultilevel"/>
    <w:tmpl w:val="0068DC48"/>
    <w:lvl w:ilvl="0" w:tplc="70EA4E86">
      <w:start w:val="1"/>
      <w:numFmt w:val="decimal"/>
      <w:lvlText w:val="%1."/>
      <w:lvlJc w:val="left"/>
      <w:pPr>
        <w:ind w:left="786"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682AB1"/>
    <w:multiLevelType w:val="hybridMultilevel"/>
    <w:tmpl w:val="25F461C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BD32CCC"/>
    <w:multiLevelType w:val="hybridMultilevel"/>
    <w:tmpl w:val="837A8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4" w15:restartNumberingAfterBreak="0">
    <w:nsid w:val="52EA32A8"/>
    <w:multiLevelType w:val="hybridMultilevel"/>
    <w:tmpl w:val="49966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1A14AF"/>
    <w:multiLevelType w:val="hybridMultilevel"/>
    <w:tmpl w:val="605AD4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9C6853"/>
    <w:multiLevelType w:val="hybridMultilevel"/>
    <w:tmpl w:val="1A3A6C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05FBCD"/>
    <w:multiLevelType w:val="hybridMultilevel"/>
    <w:tmpl w:val="B5231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8667F14"/>
    <w:multiLevelType w:val="hybridMultilevel"/>
    <w:tmpl w:val="358CA0B2"/>
    <w:lvl w:ilvl="0" w:tplc="8412475E">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12464E"/>
    <w:multiLevelType w:val="hybridMultilevel"/>
    <w:tmpl w:val="D5A25028"/>
    <w:lvl w:ilvl="0" w:tplc="04130005">
      <w:start w:val="1"/>
      <w:numFmt w:val="bullet"/>
      <w:lvlText w:val=""/>
      <w:lvlJc w:val="left"/>
      <w:pPr>
        <w:ind w:left="1570" w:hanging="360"/>
      </w:pPr>
      <w:rPr>
        <w:rFonts w:ascii="Wingdings" w:hAnsi="Wingdings"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30" w15:restartNumberingAfterBreak="0">
    <w:nsid w:val="5B2A22E3"/>
    <w:multiLevelType w:val="hybridMultilevel"/>
    <w:tmpl w:val="534CE014"/>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603B74DE"/>
    <w:multiLevelType w:val="hybridMultilevel"/>
    <w:tmpl w:val="34285AEA"/>
    <w:lvl w:ilvl="0" w:tplc="65E68B6C">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5537A7"/>
    <w:multiLevelType w:val="hybridMultilevel"/>
    <w:tmpl w:val="E08E2D5E"/>
    <w:lvl w:ilvl="0" w:tplc="B346F3C4">
      <w:start w:val="1"/>
      <w:numFmt w:val="decimal"/>
      <w:lvlText w:val="%1."/>
      <w:lvlJc w:val="left"/>
      <w:pPr>
        <w:ind w:left="720" w:hanging="360"/>
      </w:pPr>
      <w:rPr>
        <w:color w:val="auto"/>
      </w:rPr>
    </w:lvl>
    <w:lvl w:ilvl="1" w:tplc="8D02F258">
      <w:start w:val="1"/>
      <w:numFmt w:val="lowerLetter"/>
      <w:lvlText w:val="%2."/>
      <w:lvlJc w:val="left"/>
      <w:pPr>
        <w:ind w:left="1440" w:hanging="360"/>
      </w:pPr>
    </w:lvl>
    <w:lvl w:ilvl="2" w:tplc="CD3A9DB2">
      <w:start w:val="1"/>
      <w:numFmt w:val="lowerRoman"/>
      <w:lvlText w:val="%3."/>
      <w:lvlJc w:val="right"/>
      <w:pPr>
        <w:ind w:left="2160" w:hanging="180"/>
      </w:pPr>
    </w:lvl>
    <w:lvl w:ilvl="3" w:tplc="57E41FCA">
      <w:start w:val="1"/>
      <w:numFmt w:val="decimal"/>
      <w:lvlText w:val="%4."/>
      <w:lvlJc w:val="left"/>
      <w:pPr>
        <w:ind w:left="2880" w:hanging="360"/>
      </w:pPr>
    </w:lvl>
    <w:lvl w:ilvl="4" w:tplc="CA720F58">
      <w:start w:val="1"/>
      <w:numFmt w:val="lowerLetter"/>
      <w:lvlText w:val="%5."/>
      <w:lvlJc w:val="left"/>
      <w:pPr>
        <w:ind w:left="3600" w:hanging="360"/>
      </w:pPr>
    </w:lvl>
    <w:lvl w:ilvl="5" w:tplc="158CEBF6">
      <w:start w:val="1"/>
      <w:numFmt w:val="lowerRoman"/>
      <w:lvlText w:val="%6."/>
      <w:lvlJc w:val="right"/>
      <w:pPr>
        <w:ind w:left="4320" w:hanging="180"/>
      </w:pPr>
    </w:lvl>
    <w:lvl w:ilvl="6" w:tplc="F6A82314">
      <w:start w:val="1"/>
      <w:numFmt w:val="decimal"/>
      <w:lvlText w:val="%7."/>
      <w:lvlJc w:val="left"/>
      <w:pPr>
        <w:ind w:left="5040" w:hanging="360"/>
      </w:pPr>
    </w:lvl>
    <w:lvl w:ilvl="7" w:tplc="34C4AD8E">
      <w:start w:val="1"/>
      <w:numFmt w:val="lowerLetter"/>
      <w:lvlText w:val="%8."/>
      <w:lvlJc w:val="left"/>
      <w:pPr>
        <w:ind w:left="5760" w:hanging="360"/>
      </w:pPr>
    </w:lvl>
    <w:lvl w:ilvl="8" w:tplc="D46818FE">
      <w:start w:val="1"/>
      <w:numFmt w:val="lowerRoman"/>
      <w:lvlText w:val="%9."/>
      <w:lvlJc w:val="right"/>
      <w:pPr>
        <w:ind w:left="6480" w:hanging="180"/>
      </w:pPr>
    </w:lvl>
  </w:abstractNum>
  <w:abstractNum w:abstractNumId="3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4" w15:restartNumberingAfterBreak="0">
    <w:nsid w:val="64600999"/>
    <w:multiLevelType w:val="hybridMultilevel"/>
    <w:tmpl w:val="7C484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971F59"/>
    <w:multiLevelType w:val="hybridMultilevel"/>
    <w:tmpl w:val="7DE66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16310E"/>
    <w:multiLevelType w:val="hybridMultilevel"/>
    <w:tmpl w:val="2F82FE2E"/>
    <w:lvl w:ilvl="0" w:tplc="04130005">
      <w:start w:val="1"/>
      <w:numFmt w:val="bullet"/>
      <w:lvlText w:val=""/>
      <w:lvlJc w:val="left"/>
      <w:pPr>
        <w:ind w:left="1210" w:hanging="360"/>
      </w:pPr>
      <w:rPr>
        <w:rFonts w:ascii="Wingdings" w:hAnsi="Wingdings" w:hint="default"/>
      </w:rPr>
    </w:lvl>
    <w:lvl w:ilvl="1" w:tplc="04130003">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37" w15:restartNumberingAfterBreak="0">
    <w:nsid w:val="66C14BA5"/>
    <w:multiLevelType w:val="hybridMultilevel"/>
    <w:tmpl w:val="70420F88"/>
    <w:lvl w:ilvl="0" w:tplc="26B8E406">
      <w:start w:val="1"/>
      <w:numFmt w:val="bullet"/>
      <w:lvlText w:val=""/>
      <w:lvlJc w:val="left"/>
      <w:pPr>
        <w:ind w:left="720" w:hanging="360"/>
      </w:pPr>
      <w:rPr>
        <w:rFonts w:ascii="Symbol" w:hAnsi="Symbol" w:hint="default"/>
      </w:rPr>
    </w:lvl>
    <w:lvl w:ilvl="1" w:tplc="67F0EEB0">
      <w:start w:val="1"/>
      <w:numFmt w:val="bullet"/>
      <w:lvlText w:val="o"/>
      <w:lvlJc w:val="left"/>
      <w:pPr>
        <w:ind w:left="1440" w:hanging="360"/>
      </w:pPr>
      <w:rPr>
        <w:rFonts w:ascii="Courier New" w:hAnsi="Courier New" w:hint="default"/>
      </w:rPr>
    </w:lvl>
    <w:lvl w:ilvl="2" w:tplc="71B48C8E">
      <w:start w:val="1"/>
      <w:numFmt w:val="bullet"/>
      <w:lvlText w:val=""/>
      <w:lvlJc w:val="left"/>
      <w:pPr>
        <w:ind w:left="2160" w:hanging="360"/>
      </w:pPr>
      <w:rPr>
        <w:rFonts w:ascii="Wingdings" w:hAnsi="Wingdings" w:hint="default"/>
      </w:rPr>
    </w:lvl>
    <w:lvl w:ilvl="3" w:tplc="84AC2222">
      <w:start w:val="1"/>
      <w:numFmt w:val="bullet"/>
      <w:lvlText w:val=""/>
      <w:lvlJc w:val="left"/>
      <w:pPr>
        <w:ind w:left="2880" w:hanging="360"/>
      </w:pPr>
      <w:rPr>
        <w:rFonts w:ascii="Symbol" w:hAnsi="Symbol" w:hint="default"/>
      </w:rPr>
    </w:lvl>
    <w:lvl w:ilvl="4" w:tplc="DDEC21B4">
      <w:start w:val="1"/>
      <w:numFmt w:val="bullet"/>
      <w:lvlText w:val="o"/>
      <w:lvlJc w:val="left"/>
      <w:pPr>
        <w:ind w:left="3600" w:hanging="360"/>
      </w:pPr>
      <w:rPr>
        <w:rFonts w:ascii="Courier New" w:hAnsi="Courier New" w:hint="default"/>
      </w:rPr>
    </w:lvl>
    <w:lvl w:ilvl="5" w:tplc="643CE4C0">
      <w:start w:val="1"/>
      <w:numFmt w:val="bullet"/>
      <w:lvlText w:val=""/>
      <w:lvlJc w:val="left"/>
      <w:pPr>
        <w:ind w:left="4320" w:hanging="360"/>
      </w:pPr>
      <w:rPr>
        <w:rFonts w:ascii="Wingdings" w:hAnsi="Wingdings" w:hint="default"/>
      </w:rPr>
    </w:lvl>
    <w:lvl w:ilvl="6" w:tplc="46908DCC">
      <w:start w:val="1"/>
      <w:numFmt w:val="bullet"/>
      <w:lvlText w:val=""/>
      <w:lvlJc w:val="left"/>
      <w:pPr>
        <w:ind w:left="5040" w:hanging="360"/>
      </w:pPr>
      <w:rPr>
        <w:rFonts w:ascii="Symbol" w:hAnsi="Symbol" w:hint="default"/>
      </w:rPr>
    </w:lvl>
    <w:lvl w:ilvl="7" w:tplc="4998C21E">
      <w:start w:val="1"/>
      <w:numFmt w:val="bullet"/>
      <w:lvlText w:val="o"/>
      <w:lvlJc w:val="left"/>
      <w:pPr>
        <w:ind w:left="5760" w:hanging="360"/>
      </w:pPr>
      <w:rPr>
        <w:rFonts w:ascii="Courier New" w:hAnsi="Courier New" w:hint="default"/>
      </w:rPr>
    </w:lvl>
    <w:lvl w:ilvl="8" w:tplc="B1E06FD6">
      <w:start w:val="1"/>
      <w:numFmt w:val="bullet"/>
      <w:lvlText w:val=""/>
      <w:lvlJc w:val="left"/>
      <w:pPr>
        <w:ind w:left="6480" w:hanging="360"/>
      </w:pPr>
      <w:rPr>
        <w:rFonts w:ascii="Wingdings" w:hAnsi="Wingdings" w:hint="default"/>
      </w:rPr>
    </w:lvl>
  </w:abstractNum>
  <w:abstractNum w:abstractNumId="38" w15:restartNumberingAfterBreak="0">
    <w:nsid w:val="6B862F35"/>
    <w:multiLevelType w:val="hybridMultilevel"/>
    <w:tmpl w:val="7C5E9F18"/>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6F253C39"/>
    <w:multiLevelType w:val="hybridMultilevel"/>
    <w:tmpl w:val="395C01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C5453F"/>
    <w:multiLevelType w:val="hybridMultilevel"/>
    <w:tmpl w:val="739C823C"/>
    <w:lvl w:ilvl="0" w:tplc="04130005">
      <w:start w:val="1"/>
      <w:numFmt w:val="bullet"/>
      <w:lvlText w:val=""/>
      <w:lvlJc w:val="left"/>
      <w:pPr>
        <w:ind w:left="1210" w:hanging="360"/>
      </w:pPr>
      <w:rPr>
        <w:rFonts w:ascii="Wingdings" w:hAnsi="Wingdings"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41" w15:restartNumberingAfterBreak="0">
    <w:nsid w:val="73484F54"/>
    <w:multiLevelType w:val="hybridMultilevel"/>
    <w:tmpl w:val="409E70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6400A6"/>
    <w:multiLevelType w:val="hybridMultilevel"/>
    <w:tmpl w:val="8DFC8FC2"/>
    <w:lvl w:ilvl="0" w:tplc="2A8E15E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7"/>
  </w:num>
  <w:num w:numId="2">
    <w:abstractNumId w:val="23"/>
  </w:num>
  <w:num w:numId="3">
    <w:abstractNumId w:val="33"/>
  </w:num>
  <w:num w:numId="4">
    <w:abstractNumId w:val="6"/>
  </w:num>
  <w:num w:numId="5">
    <w:abstractNumId w:val="3"/>
  </w:num>
  <w:num w:numId="6">
    <w:abstractNumId w:val="25"/>
  </w:num>
  <w:num w:numId="7">
    <w:abstractNumId w:val="16"/>
  </w:num>
  <w:num w:numId="8">
    <w:abstractNumId w:val="10"/>
  </w:num>
  <w:num w:numId="9">
    <w:abstractNumId w:val="22"/>
  </w:num>
  <w:num w:numId="10">
    <w:abstractNumId w:val="42"/>
  </w:num>
  <w:num w:numId="11">
    <w:abstractNumId w:val="41"/>
  </w:num>
  <w:num w:numId="12">
    <w:abstractNumId w:val="39"/>
  </w:num>
  <w:num w:numId="13">
    <w:abstractNumId w:val="14"/>
  </w:num>
  <w:num w:numId="14">
    <w:abstractNumId w:val="11"/>
  </w:num>
  <w:num w:numId="15">
    <w:abstractNumId w:val="17"/>
  </w:num>
  <w:num w:numId="16">
    <w:abstractNumId w:val="28"/>
  </w:num>
  <w:num w:numId="17">
    <w:abstractNumId w:val="34"/>
  </w:num>
  <w:num w:numId="18">
    <w:abstractNumId w:val="1"/>
  </w:num>
  <w:num w:numId="19">
    <w:abstractNumId w:val="38"/>
  </w:num>
  <w:num w:numId="20">
    <w:abstractNumId w:val="21"/>
  </w:num>
  <w:num w:numId="21">
    <w:abstractNumId w:val="5"/>
  </w:num>
  <w:num w:numId="22">
    <w:abstractNumId w:val="0"/>
  </w:num>
  <w:num w:numId="23">
    <w:abstractNumId w:val="27"/>
  </w:num>
  <w:num w:numId="24">
    <w:abstractNumId w:val="9"/>
  </w:num>
  <w:num w:numId="25">
    <w:abstractNumId w:val="35"/>
  </w:num>
  <w:num w:numId="26">
    <w:abstractNumId w:val="19"/>
  </w:num>
  <w:num w:numId="27">
    <w:abstractNumId w:val="29"/>
  </w:num>
  <w:num w:numId="28">
    <w:abstractNumId w:val="36"/>
  </w:num>
  <w:num w:numId="29">
    <w:abstractNumId w:val="31"/>
  </w:num>
  <w:num w:numId="30">
    <w:abstractNumId w:val="12"/>
  </w:num>
  <w:num w:numId="31">
    <w:abstractNumId w:val="40"/>
  </w:num>
  <w:num w:numId="32">
    <w:abstractNumId w:val="13"/>
  </w:num>
  <w:num w:numId="33">
    <w:abstractNumId w:val="2"/>
  </w:num>
  <w:num w:numId="34">
    <w:abstractNumId w:val="15"/>
  </w:num>
  <w:num w:numId="35">
    <w:abstractNumId w:val="4"/>
  </w:num>
  <w:num w:numId="36">
    <w:abstractNumId w:val="26"/>
  </w:num>
  <w:num w:numId="37">
    <w:abstractNumId w:val="7"/>
  </w:num>
  <w:num w:numId="38">
    <w:abstractNumId w:val="18"/>
  </w:num>
  <w:num w:numId="39">
    <w:abstractNumId w:val="8"/>
  </w:num>
  <w:num w:numId="40">
    <w:abstractNumId w:val="32"/>
  </w:num>
  <w:num w:numId="41">
    <w:abstractNumId w:val="30"/>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06"/>
    <w:rsid w:val="000121DF"/>
    <w:rsid w:val="00020836"/>
    <w:rsid w:val="00031E16"/>
    <w:rsid w:val="00034585"/>
    <w:rsid w:val="00076E0F"/>
    <w:rsid w:val="00095752"/>
    <w:rsid w:val="000C6CE5"/>
    <w:rsid w:val="000E2A0A"/>
    <w:rsid w:val="000F4987"/>
    <w:rsid w:val="0010531D"/>
    <w:rsid w:val="0012547B"/>
    <w:rsid w:val="00126B4B"/>
    <w:rsid w:val="0015513C"/>
    <w:rsid w:val="00177BBB"/>
    <w:rsid w:val="001854BE"/>
    <w:rsid w:val="00195054"/>
    <w:rsid w:val="001A09E7"/>
    <w:rsid w:val="001D2DAB"/>
    <w:rsid w:val="001D5615"/>
    <w:rsid w:val="001E49DF"/>
    <w:rsid w:val="001E7F6A"/>
    <w:rsid w:val="0020532E"/>
    <w:rsid w:val="00232EAA"/>
    <w:rsid w:val="00246E72"/>
    <w:rsid w:val="0024727D"/>
    <w:rsid w:val="00262129"/>
    <w:rsid w:val="0027678E"/>
    <w:rsid w:val="00280B5F"/>
    <w:rsid w:val="0028301E"/>
    <w:rsid w:val="00286E96"/>
    <w:rsid w:val="00292C28"/>
    <w:rsid w:val="00293133"/>
    <w:rsid w:val="002A192F"/>
    <w:rsid w:val="002B5EA4"/>
    <w:rsid w:val="002F2B13"/>
    <w:rsid w:val="003227FE"/>
    <w:rsid w:val="00322B7B"/>
    <w:rsid w:val="00342464"/>
    <w:rsid w:val="00367661"/>
    <w:rsid w:val="00370E62"/>
    <w:rsid w:val="003A184A"/>
    <w:rsid w:val="003A78F7"/>
    <w:rsid w:val="003B39ED"/>
    <w:rsid w:val="00423AC3"/>
    <w:rsid w:val="00424185"/>
    <w:rsid w:val="00462A24"/>
    <w:rsid w:val="00485458"/>
    <w:rsid w:val="004A1FF6"/>
    <w:rsid w:val="004A64F7"/>
    <w:rsid w:val="004E64DB"/>
    <w:rsid w:val="004F036C"/>
    <w:rsid w:val="004F231E"/>
    <w:rsid w:val="004F3B09"/>
    <w:rsid w:val="00522175"/>
    <w:rsid w:val="005415B7"/>
    <w:rsid w:val="00575974"/>
    <w:rsid w:val="00596008"/>
    <w:rsid w:val="005D191D"/>
    <w:rsid w:val="005F09BA"/>
    <w:rsid w:val="00607784"/>
    <w:rsid w:val="006431C6"/>
    <w:rsid w:val="00652F2B"/>
    <w:rsid w:val="00657A45"/>
    <w:rsid w:val="0069691F"/>
    <w:rsid w:val="006A5F99"/>
    <w:rsid w:val="006D038F"/>
    <w:rsid w:val="006D282F"/>
    <w:rsid w:val="006D7A13"/>
    <w:rsid w:val="006D7B9A"/>
    <w:rsid w:val="006F5669"/>
    <w:rsid w:val="00700283"/>
    <w:rsid w:val="00711ACE"/>
    <w:rsid w:val="00735D62"/>
    <w:rsid w:val="007729C6"/>
    <w:rsid w:val="00792679"/>
    <w:rsid w:val="00794F49"/>
    <w:rsid w:val="007B0729"/>
    <w:rsid w:val="007C181D"/>
    <w:rsid w:val="007C3842"/>
    <w:rsid w:val="00800D99"/>
    <w:rsid w:val="00814906"/>
    <w:rsid w:val="0084070E"/>
    <w:rsid w:val="00875DFF"/>
    <w:rsid w:val="008877C3"/>
    <w:rsid w:val="008D1365"/>
    <w:rsid w:val="009166B1"/>
    <w:rsid w:val="00920CE0"/>
    <w:rsid w:val="00933E37"/>
    <w:rsid w:val="00942523"/>
    <w:rsid w:val="0094311C"/>
    <w:rsid w:val="00944506"/>
    <w:rsid w:val="00956F73"/>
    <w:rsid w:val="00966BA0"/>
    <w:rsid w:val="009677BA"/>
    <w:rsid w:val="00975853"/>
    <w:rsid w:val="0098474F"/>
    <w:rsid w:val="009A2F81"/>
    <w:rsid w:val="009A3D1A"/>
    <w:rsid w:val="009A4001"/>
    <w:rsid w:val="009E27ED"/>
    <w:rsid w:val="00A01913"/>
    <w:rsid w:val="00A07A7B"/>
    <w:rsid w:val="00A23ADA"/>
    <w:rsid w:val="00A31CF9"/>
    <w:rsid w:val="00A46B92"/>
    <w:rsid w:val="00A63805"/>
    <w:rsid w:val="00A84447"/>
    <w:rsid w:val="00AA70C6"/>
    <w:rsid w:val="00AB2B5B"/>
    <w:rsid w:val="00AC2460"/>
    <w:rsid w:val="00AF2FA0"/>
    <w:rsid w:val="00BD44B1"/>
    <w:rsid w:val="00BE0C43"/>
    <w:rsid w:val="00BE73E3"/>
    <w:rsid w:val="00C36F95"/>
    <w:rsid w:val="00C45A2C"/>
    <w:rsid w:val="00C72BDA"/>
    <w:rsid w:val="00C74978"/>
    <w:rsid w:val="00C87D46"/>
    <w:rsid w:val="00CA7B02"/>
    <w:rsid w:val="00CC7F8A"/>
    <w:rsid w:val="00CD0F4B"/>
    <w:rsid w:val="00CF13FC"/>
    <w:rsid w:val="00CF3D06"/>
    <w:rsid w:val="00CF3F9A"/>
    <w:rsid w:val="00D14775"/>
    <w:rsid w:val="00D165A4"/>
    <w:rsid w:val="00D64360"/>
    <w:rsid w:val="00D71E62"/>
    <w:rsid w:val="00D86B1D"/>
    <w:rsid w:val="00DA732C"/>
    <w:rsid w:val="00DB2AB9"/>
    <w:rsid w:val="00DB371D"/>
    <w:rsid w:val="00DB4B6E"/>
    <w:rsid w:val="00DC7AE6"/>
    <w:rsid w:val="00DD0BAF"/>
    <w:rsid w:val="00DE3B67"/>
    <w:rsid w:val="00DF775D"/>
    <w:rsid w:val="00E20A8A"/>
    <w:rsid w:val="00E7034A"/>
    <w:rsid w:val="00E76912"/>
    <w:rsid w:val="00E9000F"/>
    <w:rsid w:val="00EC4656"/>
    <w:rsid w:val="00EC7EAD"/>
    <w:rsid w:val="00EF08E4"/>
    <w:rsid w:val="00EF5DCC"/>
    <w:rsid w:val="00F15589"/>
    <w:rsid w:val="00F24AD3"/>
    <w:rsid w:val="00F318DD"/>
    <w:rsid w:val="00F42DDF"/>
    <w:rsid w:val="00F7345B"/>
    <w:rsid w:val="00F85F30"/>
    <w:rsid w:val="00F9150B"/>
    <w:rsid w:val="00F957B4"/>
    <w:rsid w:val="00FA6455"/>
    <w:rsid w:val="00FB10BB"/>
    <w:rsid w:val="00FE66B8"/>
    <w:rsid w:val="00FF2A26"/>
    <w:rsid w:val="01220ECF"/>
    <w:rsid w:val="02AAF9E4"/>
    <w:rsid w:val="02B9447B"/>
    <w:rsid w:val="05EA9377"/>
    <w:rsid w:val="063019B5"/>
    <w:rsid w:val="08CB0654"/>
    <w:rsid w:val="0972CA13"/>
    <w:rsid w:val="0A30DCCD"/>
    <w:rsid w:val="0AB2AB4F"/>
    <w:rsid w:val="0B487DAA"/>
    <w:rsid w:val="0C74241F"/>
    <w:rsid w:val="0CDCF7FD"/>
    <w:rsid w:val="0E2DB5E4"/>
    <w:rsid w:val="0E6B195C"/>
    <w:rsid w:val="0E7006F2"/>
    <w:rsid w:val="0F116BF5"/>
    <w:rsid w:val="0F22D322"/>
    <w:rsid w:val="0F718FC5"/>
    <w:rsid w:val="11E74281"/>
    <w:rsid w:val="1202D1A8"/>
    <w:rsid w:val="128F5DF1"/>
    <w:rsid w:val="12B59DD8"/>
    <w:rsid w:val="15062A6D"/>
    <w:rsid w:val="161DC3D4"/>
    <w:rsid w:val="1683BC4E"/>
    <w:rsid w:val="186324DA"/>
    <w:rsid w:val="18D74258"/>
    <w:rsid w:val="1A236CB8"/>
    <w:rsid w:val="1A8BF786"/>
    <w:rsid w:val="1B52D84E"/>
    <w:rsid w:val="1BB247A1"/>
    <w:rsid w:val="1CC0D84E"/>
    <w:rsid w:val="1F9CC03A"/>
    <w:rsid w:val="20F7488E"/>
    <w:rsid w:val="21E34BB4"/>
    <w:rsid w:val="2226E1DD"/>
    <w:rsid w:val="223BA889"/>
    <w:rsid w:val="22F2134F"/>
    <w:rsid w:val="231D1691"/>
    <w:rsid w:val="23CF706C"/>
    <w:rsid w:val="2488F418"/>
    <w:rsid w:val="25FF0829"/>
    <w:rsid w:val="265D9039"/>
    <w:rsid w:val="2741464A"/>
    <w:rsid w:val="277110EB"/>
    <w:rsid w:val="2861E6AF"/>
    <w:rsid w:val="28AD5285"/>
    <w:rsid w:val="28B475C2"/>
    <w:rsid w:val="2941F392"/>
    <w:rsid w:val="2B45A0CA"/>
    <w:rsid w:val="2BA1D79C"/>
    <w:rsid w:val="2C730F0A"/>
    <w:rsid w:val="2E9D6D16"/>
    <w:rsid w:val="2F03461C"/>
    <w:rsid w:val="2F2D6A39"/>
    <w:rsid w:val="2F5CB23E"/>
    <w:rsid w:val="30E0D9F8"/>
    <w:rsid w:val="312B8BE8"/>
    <w:rsid w:val="318E6C74"/>
    <w:rsid w:val="3318E409"/>
    <w:rsid w:val="33BEE45D"/>
    <w:rsid w:val="3455798B"/>
    <w:rsid w:val="3636DC70"/>
    <w:rsid w:val="37566DF5"/>
    <w:rsid w:val="37B22B44"/>
    <w:rsid w:val="39B37EB9"/>
    <w:rsid w:val="3C87B419"/>
    <w:rsid w:val="3CC57F35"/>
    <w:rsid w:val="3E53DDFD"/>
    <w:rsid w:val="407ACB2C"/>
    <w:rsid w:val="41CEE015"/>
    <w:rsid w:val="422969FB"/>
    <w:rsid w:val="423508E6"/>
    <w:rsid w:val="452F0CE4"/>
    <w:rsid w:val="4739BB47"/>
    <w:rsid w:val="474F048F"/>
    <w:rsid w:val="475F84CD"/>
    <w:rsid w:val="484FB153"/>
    <w:rsid w:val="4AF24F83"/>
    <w:rsid w:val="4CA9D7F7"/>
    <w:rsid w:val="4CBDAE17"/>
    <w:rsid w:val="4EBA0C6F"/>
    <w:rsid w:val="4F6792A5"/>
    <w:rsid w:val="4FADD7F8"/>
    <w:rsid w:val="513659ED"/>
    <w:rsid w:val="5165F7E4"/>
    <w:rsid w:val="5223B4EF"/>
    <w:rsid w:val="52282BD0"/>
    <w:rsid w:val="52BF1E77"/>
    <w:rsid w:val="53B89EC9"/>
    <w:rsid w:val="53D29F29"/>
    <w:rsid w:val="54992314"/>
    <w:rsid w:val="54AFB0DB"/>
    <w:rsid w:val="551C2F3B"/>
    <w:rsid w:val="56B5126D"/>
    <w:rsid w:val="570ED372"/>
    <w:rsid w:val="574B697F"/>
    <w:rsid w:val="58E0AE1B"/>
    <w:rsid w:val="5AEC8547"/>
    <w:rsid w:val="5B654C2F"/>
    <w:rsid w:val="5B8C6CDE"/>
    <w:rsid w:val="5BDAAD01"/>
    <w:rsid w:val="5C6ECA52"/>
    <w:rsid w:val="5C76AA97"/>
    <w:rsid w:val="5D61562C"/>
    <w:rsid w:val="5DA31B55"/>
    <w:rsid w:val="5E70D037"/>
    <w:rsid w:val="5EB04313"/>
    <w:rsid w:val="5F11E91C"/>
    <w:rsid w:val="5FCFFBD6"/>
    <w:rsid w:val="615BC050"/>
    <w:rsid w:val="629E5ADE"/>
    <w:rsid w:val="63D74696"/>
    <w:rsid w:val="64FB6BA2"/>
    <w:rsid w:val="654DB109"/>
    <w:rsid w:val="658AB655"/>
    <w:rsid w:val="65FB0C97"/>
    <w:rsid w:val="661A2846"/>
    <w:rsid w:val="6631671A"/>
    <w:rsid w:val="664702A7"/>
    <w:rsid w:val="6818E16D"/>
    <w:rsid w:val="685A350D"/>
    <w:rsid w:val="6D20734F"/>
    <w:rsid w:val="6D3FBDB2"/>
    <w:rsid w:val="6DE834DF"/>
    <w:rsid w:val="6EB56E9B"/>
    <w:rsid w:val="6F1B9C84"/>
    <w:rsid w:val="6FF2041D"/>
    <w:rsid w:val="705CA798"/>
    <w:rsid w:val="7121651B"/>
    <w:rsid w:val="7153DEE6"/>
    <w:rsid w:val="72618AEE"/>
    <w:rsid w:val="73424479"/>
    <w:rsid w:val="74D1168C"/>
    <w:rsid w:val="764CE7B9"/>
    <w:rsid w:val="767D3B1D"/>
    <w:rsid w:val="77345853"/>
    <w:rsid w:val="77CF534F"/>
    <w:rsid w:val="786525AA"/>
    <w:rsid w:val="79AC0716"/>
    <w:rsid w:val="79BF45BE"/>
    <w:rsid w:val="7CAE4865"/>
    <w:rsid w:val="7D284C82"/>
    <w:rsid w:val="7DED8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77421"/>
  <w15:docId w15:val="{8A43B10B-4E4D-4E08-AACE-D2452BFE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7EAD"/>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2"/>
      </w:numPr>
    </w:pPr>
  </w:style>
  <w:style w:type="paragraph" w:customStyle="1" w:styleId="OpsomCijfer1">
    <w:name w:val="OpsomCijfer1"/>
    <w:basedOn w:val="Standaard"/>
    <w:next w:val="Standaard"/>
    <w:pPr>
      <w:numPr>
        <w:numId w:val="3"/>
      </w:numPr>
    </w:pPr>
  </w:style>
  <w:style w:type="paragraph" w:customStyle="1" w:styleId="OpsomLetter1">
    <w:name w:val="OpsomLetter1"/>
    <w:basedOn w:val="Standaard"/>
    <w:next w:val="Standaard"/>
    <w:pPr>
      <w:numPr>
        <w:numId w:val="4"/>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CF3D06"/>
    <w:rPr>
      <w:sz w:val="20"/>
    </w:rPr>
  </w:style>
  <w:style w:type="character" w:customStyle="1" w:styleId="TekstopmerkingChar">
    <w:name w:val="Tekst opmerking Char"/>
    <w:basedOn w:val="Standaardalinea-lettertype"/>
    <w:link w:val="Tekstopmerking"/>
    <w:rsid w:val="00CF3D06"/>
    <w:rPr>
      <w:rFonts w:ascii="Arial" w:hAnsi="Arial"/>
    </w:rPr>
  </w:style>
  <w:style w:type="character" w:styleId="Verwijzingopmerking">
    <w:name w:val="annotation reference"/>
    <w:rsid w:val="00CF3D06"/>
    <w:rPr>
      <w:sz w:val="16"/>
      <w:szCs w:val="16"/>
    </w:rPr>
  </w:style>
  <w:style w:type="paragraph" w:styleId="Ballontekst">
    <w:name w:val="Balloon Text"/>
    <w:basedOn w:val="Standaard"/>
    <w:link w:val="BallontekstChar"/>
    <w:rsid w:val="00CF3D06"/>
    <w:rPr>
      <w:rFonts w:ascii="Tahoma" w:hAnsi="Tahoma" w:cs="Tahoma"/>
      <w:sz w:val="16"/>
      <w:szCs w:val="16"/>
    </w:rPr>
  </w:style>
  <w:style w:type="character" w:customStyle="1" w:styleId="BallontekstChar">
    <w:name w:val="Ballontekst Char"/>
    <w:basedOn w:val="Standaardalinea-lettertype"/>
    <w:link w:val="Ballontekst"/>
    <w:rsid w:val="00CF3D06"/>
    <w:rPr>
      <w:rFonts w:ascii="Tahoma" w:hAnsi="Tahoma" w:cs="Tahoma"/>
      <w:sz w:val="16"/>
      <w:szCs w:val="16"/>
    </w:rPr>
  </w:style>
  <w:style w:type="paragraph" w:styleId="Lijstalinea">
    <w:name w:val="List Paragraph"/>
    <w:basedOn w:val="Standaard"/>
    <w:uiPriority w:val="34"/>
    <w:qFormat/>
    <w:rsid w:val="00FB10BB"/>
    <w:pPr>
      <w:ind w:left="720"/>
      <w:contextualSpacing/>
    </w:pPr>
  </w:style>
  <w:style w:type="table" w:styleId="Tabelraster">
    <w:name w:val="Table Grid"/>
    <w:basedOn w:val="Standaardtabel"/>
    <w:rsid w:val="00AC2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65A4"/>
    <w:pPr>
      <w:autoSpaceDE w:val="0"/>
      <w:autoSpaceDN w:val="0"/>
      <w:adjustRightInd w:val="0"/>
    </w:pPr>
    <w:rPr>
      <w:rFonts w:ascii="Tahoma" w:hAnsi="Tahoma" w:cs="Tahoma"/>
      <w:color w:val="000000"/>
      <w:sz w:val="24"/>
      <w:szCs w:val="24"/>
    </w:rPr>
  </w:style>
  <w:style w:type="paragraph" w:styleId="Koptekst">
    <w:name w:val="header"/>
    <w:basedOn w:val="Standaard"/>
    <w:link w:val="KoptekstChar"/>
    <w:rsid w:val="003A184A"/>
    <w:pPr>
      <w:tabs>
        <w:tab w:val="center" w:pos="4536"/>
        <w:tab w:val="right" w:pos="9072"/>
      </w:tabs>
    </w:pPr>
  </w:style>
  <w:style w:type="character" w:customStyle="1" w:styleId="KoptekstChar">
    <w:name w:val="Koptekst Char"/>
    <w:basedOn w:val="Standaardalinea-lettertype"/>
    <w:link w:val="Koptekst"/>
    <w:rsid w:val="003A184A"/>
    <w:rPr>
      <w:rFonts w:ascii="Arial" w:hAnsi="Arial"/>
      <w:sz w:val="22"/>
    </w:rPr>
  </w:style>
  <w:style w:type="paragraph" w:styleId="Voettekst">
    <w:name w:val="footer"/>
    <w:basedOn w:val="Standaard"/>
    <w:link w:val="VoettekstChar"/>
    <w:uiPriority w:val="99"/>
    <w:rsid w:val="003A184A"/>
    <w:pPr>
      <w:tabs>
        <w:tab w:val="center" w:pos="4536"/>
        <w:tab w:val="right" w:pos="9072"/>
      </w:tabs>
    </w:pPr>
  </w:style>
  <w:style w:type="character" w:customStyle="1" w:styleId="VoettekstChar">
    <w:name w:val="Voettekst Char"/>
    <w:basedOn w:val="Standaardalinea-lettertype"/>
    <w:link w:val="Voettekst"/>
    <w:uiPriority w:val="99"/>
    <w:rsid w:val="003A184A"/>
    <w:rPr>
      <w:rFonts w:ascii="Arial" w:hAnsi="Arial"/>
      <w:sz w:val="22"/>
    </w:rPr>
  </w:style>
  <w:style w:type="paragraph" w:styleId="Onderwerpvanopmerking">
    <w:name w:val="annotation subject"/>
    <w:basedOn w:val="Tekstopmerking"/>
    <w:next w:val="Tekstopmerking"/>
    <w:link w:val="OnderwerpvanopmerkingChar"/>
    <w:semiHidden/>
    <w:unhideWhenUsed/>
    <w:rsid w:val="009E27ED"/>
    <w:rPr>
      <w:b/>
      <w:bCs/>
    </w:rPr>
  </w:style>
  <w:style w:type="character" w:customStyle="1" w:styleId="OnderwerpvanopmerkingChar">
    <w:name w:val="Onderwerp van opmerking Char"/>
    <w:basedOn w:val="TekstopmerkingChar"/>
    <w:link w:val="Onderwerpvanopmerking"/>
    <w:semiHidden/>
    <w:rsid w:val="009E27ED"/>
    <w:rPr>
      <w:rFonts w:ascii="Arial" w:hAnsi="Arial"/>
      <w:b/>
      <w:bCs/>
    </w:rPr>
  </w:style>
  <w:style w:type="paragraph" w:styleId="Revisie">
    <w:name w:val="Revision"/>
    <w:hidden/>
    <w:uiPriority w:val="99"/>
    <w:semiHidden/>
    <w:rsid w:val="006A5F9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3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footer" Target="footer1.xml"/><Relationship Id="rId9"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VENLOZAAK-980-542-747</_dlc_DocId>
    <_dlc_DocIdUrl xmlns="1ac1c52f-12bd-4579-b768-2bbe27d3d2d8">
      <Url>https://dms16.venlo.lan/_layouts/15/DocIdRedir.aspx?ID=VENLOZAAK-980-542-747</Url>
      <Description>VENLOZAAK-980-542-747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1803236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Word document project" ma:contentTypeID="0x0101006AEE41F936ACAA4288B163F9CA8106A0020600283268E687497D46A73F0B6D1BB78D74" ma:contentTypeVersion="8" ma:contentTypeDescription="" ma:contentTypeScope="" ma:versionID="eec683c6a543f066d460b56eeb0e403e">
  <xsd:schema xmlns:xsd="http://www.w3.org/2001/XMLSchema" xmlns:xs="http://www.w3.org/2001/XMLSchema" xmlns:p="http://schemas.microsoft.com/office/2006/metadata/properties" xmlns:ns1="http://schemas.microsoft.com/sharepoint/v3" xmlns:ns2="60ed63e6-c27a-449b-a515-30104fdca44d" xmlns:ns3="48bd3c1b-d67e-457f-8f12-c0b968be214f" targetNamespace="http://schemas.microsoft.com/office/2006/metadata/properties" ma:root="true" ma:fieldsID="c47e37c046154fe56ee0792306077370" ns1:_="" ns2:_="" ns3:_="">
    <xsd:import namespace="http://schemas.microsoft.com/sharepoint/v3"/>
    <xsd:import namespace="60ed63e6-c27a-449b-a515-30104fdca44d"/>
    <xsd:import namespace="48bd3c1b-d67e-457f-8f12-c0b968be214f"/>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obcd3ed5ae48481188dc05a41ce04ba2"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9"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0aba577-2e3b-4598-94b8-43536cfe2f7d}" ma:internalName="TaxCatchAll" ma:readOnly="false" ma:showField="CatchAllData" ma:web="48bd3c1b-d67e-457f-8f12-c0b968be214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10aba577-2e3b-4598-94b8-43536cfe2f7d}" ma:internalName="TaxCatchAllLabel" ma:readOnly="true" ma:showField="CatchAllDataLabel" ma:web="48bd3c1b-d67e-457f-8f12-c0b968be214f">
      <xsd:complexType>
        <xsd:complexContent>
          <xsd:extension base="dms:MultiChoiceLookup">
            <xsd:sequence>
              <xsd:element name="Value" type="dms:Lookup" maxOccurs="unbounded" minOccurs="0" nillable="true"/>
            </xsd:sequence>
          </xsd:extension>
        </xsd:complexContent>
      </xsd:complexType>
    </xsd:element>
    <xsd:element name="obcd3ed5ae48481188dc05a41ce04ba2" ma:index="13" nillable="true" ma:taxonomy="true" ma:internalName="obcd3ed5ae48481188dc05a41ce04ba2" ma:taxonomyFieldName="vnl_Projectfase" ma:displayName="Projectfase" ma:readOnly="false" ma:fieldId="{8bcd3ed5-ae48-4811-88dc-05a41ce04ba2}" ma:sspId="1d377c9d-9e61-4786-9868-ad5e699e2c75" ma:termSetId="2a54b0fe-e4cc-4bc9-a00c-a230c773c328" ma:anchorId="00000000-0000-0000-0000-000000000000" ma:open="false" ma:isKeyword="false">
      <xsd:complexType>
        <xsd:sequence>
          <xsd:element ref="pc:Terms" minOccurs="0" maxOccurs="1"/>
        </xsd:sequence>
      </xsd:complexType>
    </xsd:element>
    <xsd:element name="g714ffc7dad34f8f9a1b8eb36e025103" ma:index="15"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bd3c1b-d67e-457f-8f12-c0b968be214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9B8BEF-268E-464F-968A-68C98D08709A}"/>
</file>

<file path=customXml/itemProps2.xml><?xml version="1.0" encoding="utf-8"?>
<ds:datastoreItem xmlns:ds="http://schemas.openxmlformats.org/officeDocument/2006/customXml" ds:itemID="{F0BD2BF8-FE8D-43F0-983F-B036F766A7B8}"/>
</file>

<file path=customXml/itemProps3.xml><?xml version="1.0" encoding="utf-8"?>
<ds:datastoreItem xmlns:ds="http://schemas.openxmlformats.org/officeDocument/2006/customXml" ds:itemID="{59BA29F2-5BD7-4DE9-8012-1F5CFE8B6378}"/>
</file>

<file path=customXml/itemProps4.xml><?xml version="1.0" encoding="utf-8"?>
<ds:datastoreItem xmlns:ds="http://schemas.openxmlformats.org/officeDocument/2006/customXml" ds:itemID="{63E1788A-6CEB-4477-8DC5-1A872D930C97}"/>
</file>

<file path=customXml/itemProps5.xml><?xml version="1.0" encoding="utf-8"?>
<ds:datastoreItem xmlns:ds="http://schemas.openxmlformats.org/officeDocument/2006/customXml" ds:itemID="{08133BDF-EF77-4B49-9753-0AFC2978AD89}"/>
</file>

<file path=customXml/itemProps6.xml><?xml version="1.0" encoding="utf-8"?>
<ds:datastoreItem xmlns:ds="http://schemas.openxmlformats.org/officeDocument/2006/customXml" ds:itemID="{47BE9142-484D-4136-B1AD-2CC2F9DE670E}"/>
</file>

<file path=docProps/app.xml><?xml version="1.0" encoding="utf-8"?>
<Properties xmlns="http://schemas.openxmlformats.org/officeDocument/2006/extended-properties" xmlns:vt="http://schemas.openxmlformats.org/officeDocument/2006/docPropsVTypes">
  <Template>normal</Template>
  <TotalTime>23</TotalTime>
  <Pages>3</Pages>
  <Words>942</Words>
  <Characters>5570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0958763 - MarktconsultatieMarktconsultatie huisvuilinzamaling - vragen.docx</vt:lpstr>
    </vt:vector>
  </TitlesOfParts>
  <Company>Gemeente Venlo</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zaaksysteem - vragen</dc:title>
  <dc:creator>Sassen, Ruud (RLM)</dc:creator>
  <cp:lastModifiedBy>Kevin</cp:lastModifiedBy>
  <cp:revision>39</cp:revision>
  <dcterms:created xsi:type="dcterms:W3CDTF">2022-02-08T07:25:00Z</dcterms:created>
  <dcterms:modified xsi:type="dcterms:W3CDTF">2022-02-10T05:54:00Z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f4c8f01f-5d53-4eb7-b024-5fe820197951</vt:lpwstr>
  </property>
  <property fmtid="{D5CDD505-2E9C-101B-9397-08002B2CF9AE}" pid="6" name="_docset_NoMedatataSyncRequired">
    <vt:lpwstr>False</vt:lpwstr>
  </property>
  <property fmtid="{D5CDD505-2E9C-101B-9397-08002B2CF9AE}" pid="7" name="vnl_Documentsoort">
    <vt:lpwstr/>
  </property>
  <property fmtid="{D5CDD505-2E9C-101B-9397-08002B2CF9AE}" pid="8" name="vnl_Steekwoord">
    <vt:lpwstr/>
  </property>
  <property fmtid="{D5CDD505-2E9C-101B-9397-08002B2CF9AE}" pid="9" name="vnl_Projectfase">
    <vt:lpwstr/>
  </property>
</Properties>
</file>