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9ED" w:rsidRDefault="00DF0188" w:rsidP="00B87D2C">
      <w:r>
        <w:t>Nagekomen vragen</w:t>
      </w:r>
      <w:r w:rsidR="00F57F51">
        <w:t xml:space="preserve"> Nota van inlichtingen</w:t>
      </w:r>
    </w:p>
    <w:p w:rsidR="00B87D2C" w:rsidRDefault="00A619ED" w:rsidP="00B87D2C">
      <w:r>
        <w:t>21.</w:t>
      </w:r>
      <w:r w:rsidR="00DF0188">
        <w:t xml:space="preserve"> </w:t>
      </w:r>
      <w:r>
        <w:t>189-OW Beplanting</w:t>
      </w:r>
    </w:p>
    <w:p w:rsidR="00A619ED" w:rsidRDefault="00A619ED" w:rsidP="00B87D2C">
      <w:r>
        <w:t>Datum 24-2-2022</w:t>
      </w:r>
    </w:p>
    <w:p w:rsidR="00DF0188" w:rsidRDefault="00DF0188" w:rsidP="00B87D2C">
      <w:bookmarkStart w:id="0" w:name="_GoBack"/>
      <w:bookmarkEnd w:id="0"/>
    </w:p>
    <w:p w:rsidR="00DF0188" w:rsidRPr="000E4031" w:rsidRDefault="000E4031" w:rsidP="00B87D2C">
      <w:pPr>
        <w:rPr>
          <w:b/>
        </w:rPr>
      </w:pPr>
      <w:r w:rsidRPr="000E4031">
        <w:rPr>
          <w:b/>
        </w:rPr>
        <w:t>Vraag 1</w:t>
      </w:r>
    </w:p>
    <w:p w:rsidR="00B87D2C" w:rsidRDefault="00B87D2C" w:rsidP="00B87D2C">
      <w:r>
        <w:t xml:space="preserve">N.a.v. uw antwoord op vraag 9. U geeft aan te gunnen op laagste prijs bij de minicompetitie. In deze aanbesteding moeten wij nu al prijzen opgeven. Dit betekent dat wij ons aan deze prijzen moeten houden. En dat betekent dus dat degene die nu de laagste prijzen aanbiedt, bij de minicompetitie altijd zal winnen. De raamcontractanten die niet de laagste prijs hebben aangeboden (maar wellicht wel beter scoorden op kwaliteit) maken dus geen kans meer bij de minicompetitie. Wij vragen u de prijscomponent uit de aanbesteding te verwijderen of bij de minicompetitie te gunnen op een combinatie van prijs en kwaliteit. Dan is er sprake van een eerlijk speelveld. </w:t>
      </w:r>
    </w:p>
    <w:p w:rsidR="00DF0188" w:rsidRDefault="00DF0188" w:rsidP="00B87D2C"/>
    <w:p w:rsidR="00DF0188" w:rsidRDefault="00DF0188" w:rsidP="00B87D2C">
      <w:r w:rsidRPr="000E4031">
        <w:rPr>
          <w:b/>
        </w:rPr>
        <w:t>Antwoord:</w:t>
      </w:r>
      <w:r>
        <w:t xml:space="preserve"> </w:t>
      </w:r>
      <w:r w:rsidR="000E4031" w:rsidRPr="000E4031">
        <w:t>Middels deze aanbesteding en de bijbehorende kwaliteit- en prijscriteria wil de gemeente de 3 meest voordelige en kwalitatief beste Ondernemers selecteren. Na gunning zullen alle komende opdrachten uitgezet worden in een minicompetitie, gunning van de minicompetitie vinden plaats op basis van laagste prijs. De kwaliteit is dan immers al bepaald.</w:t>
      </w:r>
    </w:p>
    <w:p w:rsidR="00DF0188" w:rsidRDefault="00DF0188" w:rsidP="00B87D2C"/>
    <w:p w:rsidR="00B87D2C" w:rsidRPr="000E4031" w:rsidRDefault="000E4031" w:rsidP="00B87D2C">
      <w:pPr>
        <w:rPr>
          <w:b/>
        </w:rPr>
      </w:pPr>
      <w:r w:rsidRPr="000E4031">
        <w:rPr>
          <w:b/>
        </w:rPr>
        <w:t xml:space="preserve">Vraag </w:t>
      </w:r>
      <w:r w:rsidR="00DF0188" w:rsidRPr="000E4031">
        <w:rPr>
          <w:b/>
        </w:rPr>
        <w:t>2</w:t>
      </w:r>
    </w:p>
    <w:p w:rsidR="00B87D2C" w:rsidRDefault="00B87D2C" w:rsidP="00B87D2C">
      <w:r>
        <w:t xml:space="preserve">N.a.v. uw antwoorden op vragen 13, 14 en 15. Wij wijzen u erop dat in de nota bij deze vragen interne notities zijn blijven staan. Hoe moeten wij deze notities interpreteren? Bij vraag 15 noemt u de waarde op jaarbasis van € 0 dus wilt u de juiste waardes alsnog doorgeven? </w:t>
      </w:r>
    </w:p>
    <w:p w:rsidR="00DF0188" w:rsidRDefault="00DF0188" w:rsidP="00B87D2C"/>
    <w:p w:rsidR="00DF0188" w:rsidRDefault="000E4031" w:rsidP="00B87D2C">
      <w:r w:rsidRPr="000E4031">
        <w:rPr>
          <w:b/>
        </w:rPr>
        <w:t>Antwoord:</w:t>
      </w:r>
      <w:r>
        <w:t xml:space="preserve"> Opmerking zijn verwijderd en gecorrigeerd. </w:t>
      </w:r>
    </w:p>
    <w:p w:rsidR="000E4031" w:rsidRDefault="000E4031" w:rsidP="00B87D2C">
      <w:r>
        <w:t xml:space="preserve">De waarde op jaarbasis wordt geschat op € 40.000.- </w:t>
      </w:r>
    </w:p>
    <w:p w:rsidR="00DF0188" w:rsidRDefault="00DF0188" w:rsidP="00B87D2C"/>
    <w:p w:rsidR="00DF0188" w:rsidRDefault="00DF0188" w:rsidP="00B87D2C"/>
    <w:p w:rsidR="00B87D2C" w:rsidRPr="000E4031" w:rsidRDefault="000E4031" w:rsidP="00B87D2C">
      <w:pPr>
        <w:rPr>
          <w:b/>
        </w:rPr>
      </w:pPr>
      <w:r w:rsidRPr="000E4031">
        <w:rPr>
          <w:b/>
        </w:rPr>
        <w:t xml:space="preserve">Vraag </w:t>
      </w:r>
      <w:r w:rsidR="00DF0188" w:rsidRPr="000E4031">
        <w:rPr>
          <w:b/>
        </w:rPr>
        <w:t>3</w:t>
      </w:r>
    </w:p>
    <w:p w:rsidR="00B87D2C" w:rsidRDefault="00B87D2C" w:rsidP="00B87D2C">
      <w:r>
        <w:t xml:space="preserve">N.a.v. uw antwoord op vraag 23. U verwijst naar een bijlage. Deze hebben wij niet aangetroffen bij de nota van inlichtingen. Wilt u deze alsnog toevoegen? </w:t>
      </w:r>
    </w:p>
    <w:p w:rsidR="00DF0188" w:rsidRDefault="00DF0188" w:rsidP="00B87D2C"/>
    <w:p w:rsidR="00DF0188" w:rsidRDefault="000E4031" w:rsidP="00B87D2C">
      <w:r w:rsidRPr="000E4031">
        <w:rPr>
          <w:b/>
        </w:rPr>
        <w:t>Antwoord:</w:t>
      </w:r>
      <w:r>
        <w:t xml:space="preserve"> </w:t>
      </w:r>
      <w:r w:rsidR="00DF0188">
        <w:t xml:space="preserve">Zie bijlage </w:t>
      </w:r>
      <w:proofErr w:type="spellStart"/>
      <w:r w:rsidR="00DF0188">
        <w:t>beoordelingsmaterix</w:t>
      </w:r>
      <w:proofErr w:type="spellEnd"/>
    </w:p>
    <w:p w:rsidR="00DF0188" w:rsidRDefault="00DF0188" w:rsidP="00B87D2C"/>
    <w:p w:rsidR="00DF0188" w:rsidRDefault="00DF0188" w:rsidP="00B87D2C"/>
    <w:p w:rsidR="00B87D2C" w:rsidRPr="000E4031" w:rsidRDefault="000E4031" w:rsidP="00B87D2C">
      <w:pPr>
        <w:rPr>
          <w:b/>
        </w:rPr>
      </w:pPr>
      <w:r w:rsidRPr="000E4031">
        <w:rPr>
          <w:b/>
        </w:rPr>
        <w:t xml:space="preserve">Vraag </w:t>
      </w:r>
      <w:r w:rsidR="00DF0188" w:rsidRPr="000E4031">
        <w:rPr>
          <w:b/>
        </w:rPr>
        <w:t>4</w:t>
      </w:r>
    </w:p>
    <w:p w:rsidR="00B87D2C" w:rsidRDefault="00B87D2C" w:rsidP="00B87D2C">
      <w:r>
        <w:t xml:space="preserve">Algemene vraag: in het beschrijvend document is in de planning opgenomen dat de inschrijfdatum 9 maart is. In Tenderned staat deze op 14 maart. Mogen wij ervan uitgaan dat 14 maart de juiste datum is? </w:t>
      </w:r>
    </w:p>
    <w:p w:rsidR="000E4031" w:rsidRDefault="000E4031" w:rsidP="00B87D2C"/>
    <w:p w:rsidR="000E4031" w:rsidRDefault="000E4031" w:rsidP="00B87D2C">
      <w:r w:rsidRPr="00983700">
        <w:rPr>
          <w:b/>
        </w:rPr>
        <w:t>Antwoord:</w:t>
      </w:r>
      <w:r>
        <w:t xml:space="preserve"> </w:t>
      </w:r>
      <w:r w:rsidR="00983700">
        <w:t>Inschrijving sluit op 14 maart om 10:00 uur.</w:t>
      </w:r>
    </w:p>
    <w:p w:rsidR="00B87D2C" w:rsidRDefault="00B87D2C" w:rsidP="00B87D2C"/>
    <w:p w:rsidR="00B87D2C" w:rsidRPr="00983700" w:rsidRDefault="000E4031" w:rsidP="00B87D2C">
      <w:pPr>
        <w:rPr>
          <w:b/>
        </w:rPr>
      </w:pPr>
      <w:proofErr w:type="spellStart"/>
      <w:r w:rsidRPr="00983700">
        <w:rPr>
          <w:b/>
        </w:rPr>
        <w:t xml:space="preserve">Vraag </w:t>
      </w:r>
      <w:proofErr w:type="spellEnd"/>
      <w:r w:rsidR="00DF0188" w:rsidRPr="00983700">
        <w:rPr>
          <w:b/>
        </w:rPr>
        <w:t>5</w:t>
      </w:r>
    </w:p>
    <w:p w:rsidR="00B87D2C" w:rsidRDefault="00B87D2C" w:rsidP="00B87D2C">
      <w:r>
        <w:t>Naar aanleiding van uw antwoord is ons het principe waarom de open begroting wordt toegevoegd niet helder. Wij begrijpen dat u naar de best prijs-kwaliteit verhouding op zoek bent. Het nut van de open begroting is ons totaal niet helder. Ons doel in deze vraag is om helder te krijgen wat de aanbestedende dienst wilt met de open begroting.</w:t>
      </w:r>
    </w:p>
    <w:p w:rsidR="00B87D2C" w:rsidRDefault="00B87D2C" w:rsidP="00B87D2C"/>
    <w:p w:rsidR="00983700" w:rsidRDefault="00983700" w:rsidP="00B87D2C">
      <w:r w:rsidRPr="00983700">
        <w:rPr>
          <w:b/>
        </w:rPr>
        <w:t xml:space="preserve">Antwoord: </w:t>
      </w:r>
      <w:r w:rsidRPr="00983700">
        <w:t xml:space="preserve"> Middels deze kwaliteit</w:t>
      </w:r>
      <w:r>
        <w:t>s</w:t>
      </w:r>
      <w:r w:rsidRPr="00983700">
        <w:t>- en prijscriteria wil de gemeente de 3 meest voordelige en kwalitatief beste Ondernemers selecteren. Na gunning zullen alle komende opdrachten uitgezet worden in een minicompetitie, gunning van de minicompetitie vinden plaats op basis van laagste prijs. De kwaliteit is dan immers al bepaald.</w:t>
      </w:r>
    </w:p>
    <w:p w:rsidR="00B87D2C" w:rsidRDefault="00B87D2C" w:rsidP="00B87D2C">
      <w:r>
        <w:t xml:space="preserve"> </w:t>
      </w:r>
    </w:p>
    <w:p w:rsidR="00983700" w:rsidRDefault="00983700" w:rsidP="00B87D2C">
      <w:pPr>
        <w:rPr>
          <w:b/>
        </w:rPr>
      </w:pPr>
    </w:p>
    <w:p w:rsidR="00B87D2C" w:rsidRPr="00983700" w:rsidRDefault="000E4031" w:rsidP="00B87D2C">
      <w:pPr>
        <w:rPr>
          <w:b/>
        </w:rPr>
      </w:pPr>
      <w:r w:rsidRPr="00983700">
        <w:rPr>
          <w:b/>
        </w:rPr>
        <w:t xml:space="preserve">Vraag </w:t>
      </w:r>
      <w:r w:rsidR="00DF0188" w:rsidRPr="00983700">
        <w:rPr>
          <w:b/>
        </w:rPr>
        <w:t>6</w:t>
      </w:r>
    </w:p>
    <w:p w:rsidR="00B87D2C" w:rsidRDefault="00B87D2C" w:rsidP="00B87D2C">
      <w:r>
        <w:t>In het antwoord van vraag 25 is niet eenduidig antwoord gegeven op de vraag.</w:t>
      </w:r>
    </w:p>
    <w:p w:rsidR="00B87D2C" w:rsidRDefault="00B87D2C" w:rsidP="00B87D2C"/>
    <w:p w:rsidR="00B87D2C" w:rsidRDefault="00B87D2C" w:rsidP="00B87D2C">
      <w:r>
        <w:t>Geldt de open begroting als maximale prijs voor de rest van de contractperiode bij de minicompetities? Graag te beantwoorden met ja of nee.</w:t>
      </w:r>
    </w:p>
    <w:p w:rsidR="00B87D2C" w:rsidRDefault="00B87D2C" w:rsidP="00B87D2C">
      <w:r>
        <w:t>Zo nee, wat is het nut van deze lijst? Als de open begroting niet mee telt, dan kan menig inschrijver geneigd zijn om extreem lage prijzen, doch realistisch prijzen te schrijven. Hiermee kan inschrijver gunstiger in het gunningstraject worden beoordeeld terwijl de belofte van de open begroting niet waar wordt gemaakt (lees: prijzen in de minicompetitie worden hoger geschreven dan in de open begroting). In dat geval zien wij geen meerwaarde in het toevoegen van een prijslijst en verzoeken wij u bij deze om deze lijst te laten vervallen.</w:t>
      </w:r>
    </w:p>
    <w:p w:rsidR="00B87D2C" w:rsidRDefault="00B87D2C" w:rsidP="00B87D2C">
      <w:r>
        <w:t xml:space="preserve"> </w:t>
      </w:r>
    </w:p>
    <w:p w:rsidR="00983700" w:rsidRDefault="00983700" w:rsidP="00B87D2C">
      <w:r w:rsidRPr="00F57F51">
        <w:rPr>
          <w:b/>
        </w:rPr>
        <w:t>Antwoord:</w:t>
      </w:r>
      <w:r>
        <w:t xml:space="preserve"> </w:t>
      </w:r>
      <w:r w:rsidR="00CB70D2">
        <w:t xml:space="preserve">De </w:t>
      </w:r>
      <w:r w:rsidR="00F57F51">
        <w:t xml:space="preserve">open begroting is de eerste selectie om de drie </w:t>
      </w:r>
      <w:r w:rsidR="00F57F51" w:rsidRPr="00F57F51">
        <w:t xml:space="preserve">meest voordelige en kwalitatief beste </w:t>
      </w:r>
      <w:r w:rsidR="00F57F51">
        <w:t>inschrijvers te selecteren</w:t>
      </w:r>
      <w:r w:rsidR="00F57F51" w:rsidRPr="00F57F51">
        <w:t>. Na gunning zullen alle komende opdrachten uitgezet worden in een minicompetitie, gunning van de minicompetitie vinden plaats op basis van laagste prijs. De kwaliteit is dan immers al bepaald.</w:t>
      </w:r>
    </w:p>
    <w:sectPr w:rsidR="00983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2C"/>
    <w:rsid w:val="000E4031"/>
    <w:rsid w:val="002371CD"/>
    <w:rsid w:val="003A0A19"/>
    <w:rsid w:val="0041770E"/>
    <w:rsid w:val="005862DD"/>
    <w:rsid w:val="005E58BD"/>
    <w:rsid w:val="005F123C"/>
    <w:rsid w:val="00630D32"/>
    <w:rsid w:val="006E4786"/>
    <w:rsid w:val="00787280"/>
    <w:rsid w:val="007A3A7C"/>
    <w:rsid w:val="00983700"/>
    <w:rsid w:val="00A619ED"/>
    <w:rsid w:val="00AA28A1"/>
    <w:rsid w:val="00B804B9"/>
    <w:rsid w:val="00B87D2C"/>
    <w:rsid w:val="00CB70D2"/>
    <w:rsid w:val="00D850AF"/>
    <w:rsid w:val="00DB708A"/>
    <w:rsid w:val="00DC0188"/>
    <w:rsid w:val="00DF0188"/>
    <w:rsid w:val="00ED60AF"/>
    <w:rsid w:val="00F57F51"/>
    <w:rsid w:val="00FA7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29B2"/>
  <w15:chartTrackingRefBased/>
  <w15:docId w15:val="{934671BE-3253-4278-BD1D-FBE7B68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A0A19"/>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576</Words>
  <Characters>3170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Hoffs</dc:creator>
  <cp:keywords/>
  <dc:description/>
  <cp:lastModifiedBy>Pim Hoffs</cp:lastModifiedBy>
  <cp:revision>2</cp:revision>
  <cp:lastPrinted>2022-02-24T09:14:00Z</cp:lastPrinted>
  <dcterms:created xsi:type="dcterms:W3CDTF">2022-02-24T09:13:00Z</dcterms:created>
  <dcterms:modified xsi:type="dcterms:W3CDTF">2022-02-24T12:18:00Z</dcterms:modified>
</cp:coreProperties>
</file>