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37BBA" w14:textId="7AF6C6E0" w:rsidR="00717FDE" w:rsidRPr="00CD58B9" w:rsidRDefault="00717FDE" w:rsidP="00717FDE">
      <w:pPr>
        <w:pStyle w:val="Bijschrift"/>
        <w:spacing w:line="276" w:lineRule="auto"/>
        <w:rPr>
          <w:rFonts w:asciiTheme="minorHAnsi" w:hAnsiTheme="minorHAnsi" w:cstheme="minorHAnsi"/>
          <w:bCs w:val="0"/>
          <w:snapToGrid w:val="0"/>
          <w:vanish/>
          <w:sz w:val="28"/>
          <w:szCs w:val="20"/>
        </w:rPr>
      </w:pPr>
      <w:bookmarkStart w:id="0" w:name="_Ref319910319"/>
      <w:bookmarkStart w:id="1" w:name="_Toc319664729"/>
      <w:bookmarkStart w:id="2" w:name="_Toc319665013"/>
      <w:bookmarkStart w:id="3" w:name="_Toc319665376"/>
      <w:bookmarkStart w:id="4" w:name="_Toc319667464"/>
      <w:bookmarkStart w:id="5" w:name="_Toc319672983"/>
      <w:bookmarkStart w:id="6" w:name="_Toc319684265"/>
      <w:bookmarkStart w:id="7" w:name="_Toc319908824"/>
      <w:bookmarkStart w:id="8" w:name="_Toc319936618"/>
      <w:bookmarkStart w:id="9" w:name="_Toc319937265"/>
      <w:bookmarkStart w:id="10" w:name="_Toc320102087"/>
      <w:bookmarkStart w:id="11" w:name="_Toc320102330"/>
      <w:bookmarkStart w:id="12" w:name="_Toc320179692"/>
      <w:bookmarkStart w:id="13" w:name="_Toc320524148"/>
      <w:bookmarkStart w:id="14" w:name="_Toc332896517"/>
      <w:bookmarkStart w:id="15" w:name="_Toc336456227"/>
      <w:bookmarkStart w:id="16" w:name="_Toc336456241"/>
      <w:bookmarkStart w:id="17" w:name="_Toc336456607"/>
      <w:bookmarkStart w:id="18" w:name="_Toc336456766"/>
      <w:bookmarkStart w:id="19" w:name="_Toc336458677"/>
      <w:bookmarkStart w:id="20" w:name="_Toc336459262"/>
      <w:bookmarkStart w:id="21" w:name="_Toc336499561"/>
      <w:bookmarkStart w:id="22" w:name="_Toc336960157"/>
      <w:bookmarkStart w:id="23" w:name="_Toc336972233"/>
      <w:bookmarkStart w:id="24" w:name="_Toc337447831"/>
      <w:bookmarkStart w:id="25" w:name="_Toc337447940"/>
      <w:bookmarkStart w:id="26" w:name="_Toc343505929"/>
      <w:bookmarkStart w:id="27" w:name="_Toc343578349"/>
      <w:bookmarkStart w:id="28" w:name="_Ref368594174"/>
      <w:bookmarkStart w:id="29" w:name="_Toc368597519"/>
      <w:bookmarkStart w:id="30" w:name="_Toc368600987"/>
      <w:bookmarkStart w:id="31" w:name="_Toc368602312"/>
      <w:bookmarkStart w:id="32" w:name="_Toc368603075"/>
      <w:bookmarkStart w:id="33" w:name="_Toc368603125"/>
      <w:bookmarkStart w:id="34" w:name="_Toc368603212"/>
      <w:bookmarkStart w:id="35" w:name="_Toc368603314"/>
      <w:bookmarkStart w:id="36" w:name="_Toc343579630"/>
      <w:bookmarkStart w:id="37" w:name="_Toc343688041"/>
      <w:bookmarkStart w:id="38" w:name="_Toc343689592"/>
      <w:bookmarkStart w:id="39" w:name="_Toc343692761"/>
      <w:bookmarkStart w:id="40" w:name="_Toc343695501"/>
      <w:bookmarkStart w:id="41" w:name="_Toc368603591"/>
      <w:bookmarkStart w:id="42" w:name="_Toc368603695"/>
      <w:bookmarkStart w:id="43" w:name="_Toc368606868"/>
      <w:bookmarkStart w:id="44" w:name="_Toc368606906"/>
      <w:bookmarkStart w:id="45" w:name="_Toc368607543"/>
      <w:bookmarkStart w:id="46" w:name="_Toc368645510"/>
      <w:bookmarkStart w:id="47" w:name="_Toc368645993"/>
      <w:bookmarkStart w:id="48" w:name="_Toc386627705"/>
      <w:bookmarkStart w:id="49" w:name="_Toc386633459"/>
      <w:bookmarkStart w:id="50" w:name="_Toc386633548"/>
      <w:bookmarkStart w:id="51" w:name="_Toc386633654"/>
      <w:bookmarkStart w:id="52" w:name="_Toc386637372"/>
      <w:bookmarkStart w:id="53" w:name="_Toc386803015"/>
      <w:bookmarkStart w:id="54" w:name="_Toc387393725"/>
      <w:bookmarkStart w:id="55" w:name="_Toc387398765"/>
      <w:bookmarkStart w:id="56" w:name="_Toc387398872"/>
      <w:bookmarkStart w:id="57" w:name="_Toc387750619"/>
      <w:bookmarkStart w:id="58" w:name="_Toc387769013"/>
      <w:bookmarkStart w:id="59" w:name="_Toc387769122"/>
      <w:bookmarkStart w:id="60" w:name="_Toc387774774"/>
      <w:bookmarkStart w:id="61" w:name="_Toc387775364"/>
      <w:bookmarkStart w:id="62" w:name="_Toc387775812"/>
      <w:bookmarkStart w:id="63" w:name="_Toc387776564"/>
      <w:bookmarkStart w:id="64" w:name="_Toc416780656"/>
      <w:bookmarkStart w:id="65" w:name="_Toc416781003"/>
      <w:bookmarkStart w:id="66" w:name="_Toc416781034"/>
      <w:bookmarkStart w:id="67" w:name="_Toc416781147"/>
      <w:bookmarkStart w:id="68" w:name="_Toc416866425"/>
      <w:bookmarkStart w:id="69" w:name="_Toc416867191"/>
      <w:bookmarkStart w:id="70" w:name="_Toc416868275"/>
      <w:bookmarkStart w:id="71" w:name="_Toc496199764"/>
      <w:bookmarkStart w:id="72" w:name="_Toc522174662"/>
      <w:bookmarkStart w:id="73" w:name="_Toc522174679"/>
      <w:r w:rsidRPr="00CD58B9">
        <w:rPr>
          <w:rFonts w:asciiTheme="minorHAnsi" w:hAnsiTheme="minorHAnsi" w:cstheme="minorHAnsi"/>
          <w:sz w:val="28"/>
        </w:rPr>
        <w:t xml:space="preserve">Bijlage </w:t>
      </w:r>
      <w:bookmarkEnd w:id="0"/>
      <w:r w:rsidR="00104953">
        <w:rPr>
          <w:rFonts w:asciiTheme="minorHAnsi" w:hAnsiTheme="minorHAnsi" w:cstheme="minorHAnsi"/>
          <w:sz w:val="28"/>
        </w:rPr>
        <w:t>9</w:t>
      </w:r>
      <w:r w:rsidRPr="00CD58B9">
        <w:rPr>
          <w:rFonts w:asciiTheme="minorHAnsi" w:hAnsiTheme="minorHAnsi" w:cstheme="minorHAnsi"/>
          <w:sz w:val="28"/>
        </w:rPr>
        <w:t xml:space="preserve">: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CD58B9">
        <w:rPr>
          <w:rFonts w:asciiTheme="minorHAnsi" w:hAnsiTheme="minorHAnsi" w:cstheme="minorHAnsi"/>
          <w:sz w:val="28"/>
        </w:rPr>
        <w:t xml:space="preserve">Verklaring 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 w:rsidR="00104953">
        <w:rPr>
          <w:rFonts w:asciiTheme="minorHAnsi" w:hAnsiTheme="minorHAnsi" w:cstheme="minorHAnsi"/>
          <w:sz w:val="28"/>
        </w:rPr>
        <w:t xml:space="preserve">concept Overeenkomst en </w:t>
      </w:r>
      <w:r w:rsidR="00010AE8">
        <w:rPr>
          <w:rFonts w:asciiTheme="minorHAnsi" w:hAnsiTheme="minorHAnsi" w:cstheme="minorHAnsi"/>
          <w:sz w:val="28"/>
        </w:rPr>
        <w:t xml:space="preserve">concept </w:t>
      </w:r>
      <w:r w:rsidR="00292551">
        <w:rPr>
          <w:rFonts w:asciiTheme="minorHAnsi" w:hAnsiTheme="minorHAnsi" w:cstheme="minorHAnsi"/>
          <w:sz w:val="28"/>
        </w:rPr>
        <w:t>Verwerkersovereenkomst</w:t>
      </w:r>
    </w:p>
    <w:p w14:paraId="622E48A3" w14:textId="77777777" w:rsidR="00717FDE" w:rsidRPr="00CD58B9" w:rsidRDefault="00717FDE" w:rsidP="00717FDE">
      <w:pPr>
        <w:rPr>
          <w:rFonts w:asciiTheme="minorHAnsi" w:hAnsiTheme="minorHAnsi" w:cstheme="minorHAnsi"/>
          <w:bCs/>
          <w:snapToGrid w:val="0"/>
          <w:vanish/>
          <w:szCs w:val="20"/>
        </w:rPr>
      </w:pPr>
    </w:p>
    <w:p w14:paraId="24A58CA7" w14:textId="77777777" w:rsidR="00717FDE" w:rsidRPr="00CD58B9" w:rsidRDefault="00717FDE" w:rsidP="00717FDE">
      <w:pPr>
        <w:rPr>
          <w:rFonts w:asciiTheme="minorHAnsi" w:hAnsiTheme="minorHAnsi" w:cstheme="minorHAnsi"/>
          <w:bCs/>
          <w:snapToGrid w:val="0"/>
          <w:szCs w:val="20"/>
        </w:rPr>
      </w:pPr>
    </w:p>
    <w:p w14:paraId="0DDF6210" w14:textId="05F00E28" w:rsidR="00C60776" w:rsidRPr="00CD58B9" w:rsidRDefault="00C60776" w:rsidP="00C60776">
      <w:pPr>
        <w:rPr>
          <w:rFonts w:asciiTheme="minorHAnsi" w:hAnsiTheme="minorHAnsi" w:cstheme="minorHAnsi"/>
          <w:i/>
          <w:szCs w:val="20"/>
        </w:rPr>
      </w:pPr>
      <w:r>
        <w:rPr>
          <w:rFonts w:asciiTheme="minorHAnsi" w:hAnsiTheme="minorHAnsi" w:cstheme="minorHAnsi"/>
        </w:rPr>
        <w:t xml:space="preserve">Inschrijver verklaart </w:t>
      </w:r>
      <w:r w:rsidRPr="00CD58B9">
        <w:rPr>
          <w:rFonts w:asciiTheme="minorHAnsi" w:hAnsiTheme="minorHAnsi" w:cstheme="minorHAnsi"/>
        </w:rPr>
        <w:t xml:space="preserve">dat zij, zonder voorbehoud(en), akkoord gaan met de conceptversie </w:t>
      </w:r>
      <w:r w:rsidR="00F4217D">
        <w:rPr>
          <w:rFonts w:asciiTheme="minorHAnsi" w:hAnsiTheme="minorHAnsi" w:cstheme="minorHAnsi"/>
        </w:rPr>
        <w:t>O</w:t>
      </w:r>
      <w:r w:rsidRPr="00684E6F">
        <w:rPr>
          <w:rFonts w:asciiTheme="minorHAnsi" w:hAnsiTheme="minorHAnsi" w:cstheme="minorHAnsi"/>
        </w:rPr>
        <w:t>vereenkomst</w:t>
      </w:r>
      <w:r w:rsidR="00F4217D">
        <w:rPr>
          <w:rFonts w:asciiTheme="minorHAnsi" w:hAnsiTheme="minorHAnsi" w:cstheme="minorHAnsi"/>
        </w:rPr>
        <w:t xml:space="preserve"> en </w:t>
      </w:r>
      <w:r w:rsidR="00010AE8">
        <w:rPr>
          <w:rFonts w:asciiTheme="minorHAnsi" w:hAnsiTheme="minorHAnsi" w:cstheme="minorHAnsi"/>
        </w:rPr>
        <w:t xml:space="preserve">conceptversie </w:t>
      </w:r>
      <w:r w:rsidR="00F4217D">
        <w:rPr>
          <w:rFonts w:asciiTheme="minorHAnsi" w:hAnsiTheme="minorHAnsi" w:cstheme="minorHAnsi"/>
        </w:rPr>
        <w:t>Verwerkersovereenkomst</w:t>
      </w:r>
      <w:r w:rsidRPr="00CD58B9">
        <w:rPr>
          <w:rFonts w:asciiTheme="minorHAnsi" w:hAnsiTheme="minorHAnsi" w:cstheme="minorHAnsi"/>
        </w:rPr>
        <w:t>.</w:t>
      </w:r>
    </w:p>
    <w:p w14:paraId="4DC1BDB4" w14:textId="1438F331" w:rsidR="00C60776" w:rsidRPr="00010AE8" w:rsidRDefault="00C60776" w:rsidP="00C60776">
      <w:pPr>
        <w:rPr>
          <w:rFonts w:asciiTheme="minorHAnsi" w:hAnsiTheme="minorHAnsi" w:cstheme="minorHAnsi"/>
          <w:i/>
          <w:szCs w:val="20"/>
        </w:rPr>
      </w:pPr>
      <w:r w:rsidRPr="00CD58B9">
        <w:rPr>
          <w:rFonts w:asciiTheme="minorHAnsi" w:hAnsiTheme="minorHAnsi" w:cstheme="minorHAnsi"/>
        </w:rPr>
        <w:t xml:space="preserve">Wanneer van deze </w:t>
      </w:r>
      <w:r w:rsidR="00F4217D" w:rsidRPr="00CD58B9">
        <w:rPr>
          <w:rFonts w:asciiTheme="minorHAnsi" w:hAnsiTheme="minorHAnsi" w:cstheme="minorHAnsi"/>
        </w:rPr>
        <w:t xml:space="preserve">conceptversie </w:t>
      </w:r>
      <w:r w:rsidR="00F4217D">
        <w:rPr>
          <w:rFonts w:asciiTheme="minorHAnsi" w:hAnsiTheme="minorHAnsi" w:cstheme="minorHAnsi"/>
        </w:rPr>
        <w:t>O</w:t>
      </w:r>
      <w:r w:rsidR="00F4217D" w:rsidRPr="00684E6F">
        <w:rPr>
          <w:rFonts w:asciiTheme="minorHAnsi" w:hAnsiTheme="minorHAnsi" w:cstheme="minorHAnsi"/>
        </w:rPr>
        <w:t>vereenkomst</w:t>
      </w:r>
      <w:r w:rsidR="00F4217D">
        <w:rPr>
          <w:rFonts w:asciiTheme="minorHAnsi" w:hAnsiTheme="minorHAnsi" w:cstheme="minorHAnsi"/>
        </w:rPr>
        <w:t xml:space="preserve"> en </w:t>
      </w:r>
      <w:r w:rsidR="00010AE8">
        <w:rPr>
          <w:rFonts w:asciiTheme="minorHAnsi" w:hAnsiTheme="minorHAnsi" w:cstheme="minorHAnsi"/>
        </w:rPr>
        <w:t xml:space="preserve">conceptversie </w:t>
      </w:r>
      <w:r w:rsidR="00F4217D">
        <w:rPr>
          <w:rFonts w:asciiTheme="minorHAnsi" w:hAnsiTheme="minorHAnsi" w:cstheme="minorHAnsi"/>
        </w:rPr>
        <w:t>Verwerkersovereenkomst</w:t>
      </w:r>
      <w:r w:rsidR="00010AE8">
        <w:rPr>
          <w:rFonts w:asciiTheme="minorHAnsi" w:hAnsiTheme="minorHAnsi" w:cstheme="minorHAnsi"/>
        </w:rPr>
        <w:t xml:space="preserve"> </w:t>
      </w:r>
      <w:r w:rsidRPr="00CD58B9">
        <w:rPr>
          <w:rFonts w:asciiTheme="minorHAnsi" w:hAnsiTheme="minorHAnsi" w:cstheme="minorHAnsi"/>
        </w:rPr>
        <w:t xml:space="preserve">niet wordt afgeweken bij Nota van Inlichtingen, dan gelden de bepalingen zoals bij dit Aanbestedingsdocument in </w:t>
      </w:r>
      <w:r w:rsidR="00010AE8">
        <w:rPr>
          <w:rFonts w:asciiTheme="minorHAnsi" w:hAnsiTheme="minorHAnsi" w:cstheme="minorHAnsi"/>
        </w:rPr>
        <w:t>Bijlage 5</w:t>
      </w:r>
      <w:r>
        <w:rPr>
          <w:rFonts w:asciiTheme="minorHAnsi" w:hAnsiTheme="minorHAnsi" w:cstheme="minorHAnsi"/>
        </w:rPr>
        <w:t xml:space="preserve"> is</w:t>
      </w:r>
      <w:r w:rsidRPr="00CD58B9">
        <w:rPr>
          <w:rFonts w:asciiTheme="minorHAnsi" w:hAnsiTheme="minorHAnsi" w:cstheme="minorHAnsi"/>
        </w:rPr>
        <w:t xml:space="preserve"> gevoegd onverkort.</w:t>
      </w:r>
    </w:p>
    <w:p w14:paraId="3C09582F" w14:textId="77777777" w:rsidR="00D22DBE" w:rsidRDefault="00D22DBE" w:rsidP="00D22DBE">
      <w:pPr>
        <w:rPr>
          <w:rFonts w:asciiTheme="minorHAnsi" w:hAnsiTheme="minorHAnsi" w:cstheme="minorHAnsi"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098"/>
      </w:tblGrid>
      <w:tr w:rsidR="00D22DBE" w:rsidRPr="00CD58B9" w14:paraId="15A9D907" w14:textId="77777777" w:rsidTr="00010AE8">
        <w:tc>
          <w:tcPr>
            <w:tcW w:w="5000" w:type="pct"/>
            <w:gridSpan w:val="2"/>
          </w:tcPr>
          <w:p w14:paraId="4D88D6EB" w14:textId="27B96414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CD58B9">
              <w:rPr>
                <w:rFonts w:asciiTheme="minorHAnsi" w:hAnsiTheme="minorHAnsi" w:cstheme="minorHAnsi"/>
                <w:sz w:val="22"/>
              </w:rPr>
              <w:t>Handtekening behorend bij d</w:t>
            </w:r>
            <w:r>
              <w:rPr>
                <w:rFonts w:asciiTheme="minorHAnsi" w:hAnsiTheme="minorHAnsi" w:cstheme="minorHAnsi"/>
                <w:sz w:val="22"/>
              </w:rPr>
              <w:t xml:space="preserve">e verklaring </w:t>
            </w:r>
            <w:r w:rsidR="00010AE8">
              <w:rPr>
                <w:rFonts w:asciiTheme="minorHAnsi" w:hAnsiTheme="minorHAnsi" w:cstheme="minorHAnsi"/>
                <w:sz w:val="22"/>
              </w:rPr>
              <w:t xml:space="preserve">concept </w:t>
            </w:r>
            <w:r w:rsidR="00010AE8" w:rsidRPr="00010AE8">
              <w:rPr>
                <w:rFonts w:asciiTheme="minorHAnsi" w:hAnsiTheme="minorHAnsi" w:cstheme="minorHAnsi"/>
                <w:sz w:val="22"/>
              </w:rPr>
              <w:t xml:space="preserve">Overeenkomst en </w:t>
            </w:r>
            <w:r w:rsidR="00010AE8">
              <w:rPr>
                <w:rFonts w:asciiTheme="minorHAnsi" w:hAnsiTheme="minorHAnsi" w:cstheme="minorHAnsi"/>
                <w:sz w:val="22"/>
              </w:rPr>
              <w:t xml:space="preserve">concept </w:t>
            </w:r>
            <w:r w:rsidR="00010AE8" w:rsidRPr="00010AE8">
              <w:rPr>
                <w:rFonts w:asciiTheme="minorHAnsi" w:hAnsiTheme="minorHAnsi" w:cstheme="minorHAnsi"/>
                <w:sz w:val="22"/>
              </w:rPr>
              <w:t>Verwerkersovereenkomst</w:t>
            </w:r>
          </w:p>
        </w:tc>
      </w:tr>
      <w:tr w:rsidR="00D22DBE" w:rsidRPr="00CD58B9" w14:paraId="6DEF8237" w14:textId="77777777" w:rsidTr="00010AE8">
        <w:tc>
          <w:tcPr>
            <w:tcW w:w="2187" w:type="pct"/>
          </w:tcPr>
          <w:p w14:paraId="2FF7AB59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CD58B9">
              <w:rPr>
                <w:rFonts w:asciiTheme="minorHAnsi" w:hAnsiTheme="minorHAnsi" w:cstheme="minorHAnsi"/>
                <w:sz w:val="22"/>
              </w:rPr>
              <w:t>Statutaire naam:</w:t>
            </w:r>
          </w:p>
        </w:tc>
        <w:tc>
          <w:tcPr>
            <w:tcW w:w="2813" w:type="pct"/>
          </w:tcPr>
          <w:p w14:paraId="4B754BF3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D22DBE" w:rsidRPr="00CD58B9" w14:paraId="6C76387E" w14:textId="77777777" w:rsidTr="00010AE8">
        <w:tc>
          <w:tcPr>
            <w:tcW w:w="2187" w:type="pct"/>
          </w:tcPr>
          <w:p w14:paraId="18636920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CD58B9">
              <w:rPr>
                <w:rFonts w:asciiTheme="minorHAnsi" w:hAnsiTheme="minorHAnsi" w:cstheme="minorHAnsi"/>
                <w:sz w:val="22"/>
              </w:rPr>
              <w:t>Naam:</w:t>
            </w:r>
          </w:p>
        </w:tc>
        <w:tc>
          <w:tcPr>
            <w:tcW w:w="2813" w:type="pct"/>
          </w:tcPr>
          <w:p w14:paraId="38C4AEE4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D22DBE" w:rsidRPr="00CD58B9" w14:paraId="51A0C2EE" w14:textId="77777777" w:rsidTr="00010AE8">
        <w:tc>
          <w:tcPr>
            <w:tcW w:w="2187" w:type="pct"/>
          </w:tcPr>
          <w:p w14:paraId="0E62278C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CD58B9">
              <w:rPr>
                <w:rFonts w:asciiTheme="minorHAnsi" w:hAnsiTheme="minorHAnsi" w:cstheme="minorHAnsi"/>
                <w:sz w:val="22"/>
              </w:rPr>
              <w:t>Functie:</w:t>
            </w:r>
          </w:p>
        </w:tc>
        <w:tc>
          <w:tcPr>
            <w:tcW w:w="2813" w:type="pct"/>
          </w:tcPr>
          <w:p w14:paraId="6693DD61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D22DBE" w:rsidRPr="00CD58B9" w14:paraId="4CE57C98" w14:textId="77777777" w:rsidTr="00010AE8">
        <w:tc>
          <w:tcPr>
            <w:tcW w:w="2187" w:type="pct"/>
          </w:tcPr>
          <w:p w14:paraId="1F63057F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34D6953B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CD58B9">
              <w:rPr>
                <w:rFonts w:asciiTheme="minorHAnsi" w:hAnsiTheme="minorHAnsi" w:cstheme="minorHAnsi"/>
                <w:sz w:val="22"/>
              </w:rPr>
              <w:t>Handtekening:</w:t>
            </w:r>
          </w:p>
          <w:p w14:paraId="2727C5D6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3BDD6E92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38E7A9FC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13" w:type="pct"/>
          </w:tcPr>
          <w:p w14:paraId="2A71054F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D22DBE" w:rsidRPr="00CD58B9" w14:paraId="06EDE5EB" w14:textId="77777777" w:rsidTr="00010AE8">
        <w:tc>
          <w:tcPr>
            <w:tcW w:w="2187" w:type="pct"/>
          </w:tcPr>
          <w:p w14:paraId="1AE9A558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CD58B9">
              <w:rPr>
                <w:rFonts w:asciiTheme="minorHAnsi" w:hAnsiTheme="minorHAnsi" w:cstheme="minorHAnsi"/>
                <w:sz w:val="22"/>
              </w:rPr>
              <w:t>Datum:</w:t>
            </w:r>
          </w:p>
        </w:tc>
        <w:tc>
          <w:tcPr>
            <w:tcW w:w="2813" w:type="pct"/>
          </w:tcPr>
          <w:p w14:paraId="1078D772" w14:textId="77777777" w:rsidR="00D22DBE" w:rsidRPr="00CD58B9" w:rsidRDefault="00D22DBE" w:rsidP="008F3E6E">
            <w:pPr>
              <w:pStyle w:val="BTStandaardTabel"/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F9A1001" w14:textId="77777777" w:rsidR="00D22DBE" w:rsidRDefault="00D22DBE" w:rsidP="00D22DBE"/>
    <w:p w14:paraId="05368396" w14:textId="77777777" w:rsidR="00E8793D" w:rsidRDefault="00E8793D"/>
    <w:sectPr w:rsidR="00E87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DE"/>
    <w:rsid w:val="00010AE8"/>
    <w:rsid w:val="00104953"/>
    <w:rsid w:val="00292551"/>
    <w:rsid w:val="00717FDE"/>
    <w:rsid w:val="00A55B5F"/>
    <w:rsid w:val="00B5686B"/>
    <w:rsid w:val="00C60776"/>
    <w:rsid w:val="00D22DBE"/>
    <w:rsid w:val="00E115B5"/>
    <w:rsid w:val="00E8793D"/>
    <w:rsid w:val="00F4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88E9"/>
  <w15:chartTrackingRefBased/>
  <w15:docId w15:val="{F011F803-81D0-4ABE-B86C-CB1F4533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7FDE"/>
    <w:pPr>
      <w:spacing w:after="200" w:line="276" w:lineRule="auto"/>
    </w:pPr>
    <w:rPr>
      <w:rFonts w:ascii="Calibri" w:eastAsia="Times New Roman" w:hAnsi="Calibri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717FDE"/>
    <w:pPr>
      <w:spacing w:after="0" w:line="360" w:lineRule="auto"/>
    </w:pPr>
    <w:rPr>
      <w:rFonts w:ascii="Times New Roman" w:hAnsi="Times New Roman"/>
      <w:i/>
      <w:color w:val="FF0000"/>
      <w:sz w:val="24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717FDE"/>
    <w:rPr>
      <w:rFonts w:ascii="Times New Roman" w:eastAsia="Times New Roman" w:hAnsi="Times New Roman" w:cs="Times New Roman"/>
      <w:i/>
      <w:color w:val="FF0000"/>
      <w:sz w:val="24"/>
      <w:lang w:eastAsia="nl-NL"/>
    </w:rPr>
  </w:style>
  <w:style w:type="paragraph" w:styleId="Bijschrift">
    <w:name w:val="caption"/>
    <w:aliases w:val="Bijlage"/>
    <w:basedOn w:val="Standaard"/>
    <w:next w:val="Standaard"/>
    <w:uiPriority w:val="99"/>
    <w:qFormat/>
    <w:rsid w:val="00717FDE"/>
    <w:pPr>
      <w:spacing w:line="240" w:lineRule="auto"/>
    </w:pPr>
    <w:rPr>
      <w:b/>
      <w:bCs/>
      <w:sz w:val="24"/>
      <w:szCs w:val="18"/>
    </w:rPr>
  </w:style>
  <w:style w:type="paragraph" w:customStyle="1" w:styleId="BTStandaardTabel">
    <w:name w:val="BT_StandaardTabel"/>
    <w:basedOn w:val="Standaard"/>
    <w:uiPriority w:val="99"/>
    <w:rsid w:val="00D22DBE"/>
    <w:pPr>
      <w:spacing w:before="40" w:after="4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tandaarddocument" ma:contentTypeID="0x010100383756BA9693734AA2E744BF33507AFD0014D507E1CAACCF49B21B09BE4A1A5EB8" ma:contentTypeVersion="16" ma:contentTypeDescription="" ma:contentTypeScope="" ma:versionID="82e1fe9029050427585d6e0a987cfa51">
  <xsd:schema xmlns:xsd="http://www.w3.org/2001/XMLSchema" xmlns:xs="http://www.w3.org/2001/XMLSchema" xmlns:p="http://schemas.microsoft.com/office/2006/metadata/properties" xmlns:ns2="ddec4698-05c6-4fb4-9dda-4d54cd2e2475" xmlns:ns3="1ab2717a-3fba-428e-9745-eedaf180ea2a" targetNamespace="http://schemas.microsoft.com/office/2006/metadata/properties" ma:root="true" ma:fieldsID="dc1ea7891f82af2e12e7ade3d5e54eaa" ns2:_="" ns3:_="">
    <xsd:import namespace="ddec4698-05c6-4fb4-9dda-4d54cd2e2475"/>
    <xsd:import namespace="1ab2717a-3fba-428e-9745-eedaf180ea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c4698-05c6-4fb4-9dda-4d54cd2e24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2717a-3fba-428e-9745-eedaf180e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30C9DB-0DC7-4F01-9DD5-0195BAAD0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c4698-05c6-4fb4-9dda-4d54cd2e2475"/>
    <ds:schemaRef ds:uri="1ab2717a-3fba-428e-9745-eedaf180e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B11AF2-A802-46EE-B7A9-CE313079A5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BE88D1-C66F-44B3-966B-7730877455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521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van Beek</dc:creator>
  <cp:keywords/>
  <dc:description/>
  <cp:lastModifiedBy>Dave van Beek</cp:lastModifiedBy>
  <cp:revision>7</cp:revision>
  <dcterms:created xsi:type="dcterms:W3CDTF">2021-06-02T11:24:00Z</dcterms:created>
  <dcterms:modified xsi:type="dcterms:W3CDTF">2021-06-02T11:31:00Z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0x010100383756BA9693734AA2E744BF33507AFD0014D507E1CAACCF49B21B09BE4A1A5EB8</vt:lpwstr>
  </property>
</Properties>
</file>