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2A9" w:rsidRDefault="002052A9" w:rsidP="002052A9">
      <w:pPr>
        <w:pStyle w:val="Huisstijl-Kop1"/>
      </w:pPr>
      <w:bookmarkStart w:id="0" w:name="_Toc93396323"/>
      <w:r>
        <w:t>Vragenlijst</w:t>
      </w:r>
      <w:bookmarkEnd w:id="0"/>
      <w:r>
        <w:t xml:space="preserve"> </w:t>
      </w:r>
      <w:r>
        <w:t>behorende bij Marktconsultatie OHC 2023</w:t>
      </w:r>
    </w:p>
    <w:p w:rsidR="002052A9" w:rsidRDefault="002052A9" w:rsidP="002052A9">
      <w:r>
        <w:t xml:space="preserve">A1. </w:t>
      </w:r>
    </w:p>
    <w:p w:rsidR="002052A9" w:rsidRDefault="002052A9" w:rsidP="002052A9">
      <w:r>
        <w:t>Op welke wijze borgt de opdrachtnemer de kwaliteit van onderhoudswerkzaamheden?</w:t>
      </w:r>
    </w:p>
    <w:p w:rsidR="002052A9" w:rsidRDefault="002052A9" w:rsidP="002052A9"/>
    <w:p w:rsidR="002052A9" w:rsidRDefault="002052A9" w:rsidP="002052A9">
      <w:r>
        <w:t xml:space="preserve">A2. </w:t>
      </w:r>
    </w:p>
    <w:p w:rsidR="002052A9" w:rsidRDefault="002052A9" w:rsidP="002052A9">
      <w:r>
        <w:t>Tijdens de presentatie van de opdrachtgever is de werking van de huidige contracten toegelicht. Hoe zou u als opdrachtnemer de inrichting van het nieuwe contract willen zien in relatie tot de genoemde punten (hs.2/wenselijke situatie)?</w:t>
      </w:r>
    </w:p>
    <w:p w:rsidR="002052A9" w:rsidRDefault="002052A9" w:rsidP="002052A9"/>
    <w:p w:rsidR="002052A9" w:rsidRDefault="002052A9" w:rsidP="002052A9">
      <w:r>
        <w:t>A2a.</w:t>
      </w:r>
    </w:p>
    <w:p w:rsidR="002052A9" w:rsidRDefault="002052A9" w:rsidP="002052A9">
      <w:r>
        <w:t>op welke wijze zou u als opd</w:t>
      </w:r>
      <w:bookmarkStart w:id="1" w:name="_GoBack"/>
      <w:bookmarkEnd w:id="1"/>
      <w:r>
        <w:t>rachtnemer idealiter het contract in willen richten zodat uw kennis en expertise maximaal ingezet kan worden en de opdrachtgever maximaal ontlast kan worden?</w:t>
      </w:r>
    </w:p>
    <w:p w:rsidR="002052A9" w:rsidRDefault="002052A9" w:rsidP="002052A9"/>
    <w:p w:rsidR="002052A9" w:rsidRDefault="002052A9" w:rsidP="002052A9">
      <w:r>
        <w:t>A3.</w:t>
      </w:r>
    </w:p>
    <w:p w:rsidR="002052A9" w:rsidRDefault="002052A9" w:rsidP="002052A9">
      <w:r>
        <w:t xml:space="preserve">Voor de uitvoering van onderhoud worden zowel opdrachtnemer als opdrachtgever geconfronteerd met veel organisatorische en administratieve werkzaamheden ten behoeve transparantie en traceerbaarheid. Hoe zou u als potentiële opdrachtnemer deze organisatorische en administratieve processen bij voorkeur inrichten?  </w:t>
      </w:r>
    </w:p>
    <w:p w:rsidR="002052A9" w:rsidRDefault="002052A9" w:rsidP="002052A9"/>
    <w:p w:rsidR="002052A9" w:rsidRDefault="002052A9" w:rsidP="002052A9">
      <w:r>
        <w:t>A4.</w:t>
      </w:r>
    </w:p>
    <w:p w:rsidR="002052A9" w:rsidRDefault="002052A9" w:rsidP="002052A9">
      <w:r>
        <w:t>Is opdrachtnemer van plan zich in te schrijven op de aanbesteding voor het nieuwe onderhoudscontract (OHC2023)? En zo nee, wat zijn de belemmeringen en eventuele randvoorwaarden om tóch in te gaan schrijven?</w:t>
      </w:r>
    </w:p>
    <w:p w:rsidR="002052A9" w:rsidRDefault="002052A9" w:rsidP="002052A9"/>
    <w:p w:rsidR="002052A9" w:rsidRDefault="002052A9" w:rsidP="002052A9">
      <w:r>
        <w:t>A5.</w:t>
      </w:r>
    </w:p>
    <w:p w:rsidR="002052A9" w:rsidRDefault="002052A9" w:rsidP="002052A9">
      <w:r>
        <w:t>Heeft u relevante certificeringen? en zo ja welke.</w:t>
      </w:r>
    </w:p>
    <w:p w:rsidR="002052A9" w:rsidRDefault="002052A9" w:rsidP="002052A9"/>
    <w:p w:rsidR="002052A9" w:rsidRDefault="002052A9" w:rsidP="002052A9">
      <w:r>
        <w:t>A6.</w:t>
      </w:r>
    </w:p>
    <w:p w:rsidR="002052A9" w:rsidRDefault="002052A9" w:rsidP="002052A9">
      <w:r>
        <w:t>Opdrachtgever onderzoekt de mogelijkheid om de behoefte aan vervangende schepen (wanneer schepen in reparatie zijn) mee te nemen in de scope van de aanbesteding. Kan opdrachtnemer eventueel aan dit verzoek voldoen en hoe denkt opdrachtnemer dit in te regelen. (Denk hierbij aan een bepaalde samenwerkingsvorm)</w:t>
      </w:r>
    </w:p>
    <w:p w:rsidR="002052A9" w:rsidRDefault="002052A9" w:rsidP="002052A9"/>
    <w:p w:rsidR="002052A9" w:rsidRDefault="002052A9" w:rsidP="002052A9">
      <w:r>
        <w:t>A7.</w:t>
      </w:r>
    </w:p>
    <w:p w:rsidR="002052A9" w:rsidRDefault="002052A9" w:rsidP="002052A9">
      <w:r>
        <w:t>Opdrachtgever heeft ambities op het gebied van duurzaamheid en veiligheid. Hoe kijkt opdrachtnemer tegen deze onderwerpen aan en hoe kunnen opdrachtgever en opdrachtnemer gezamenlijk optrekken hierin?</w:t>
      </w:r>
    </w:p>
    <w:p w:rsidR="002052A9" w:rsidRDefault="002052A9" w:rsidP="002052A9"/>
    <w:p w:rsidR="002052A9" w:rsidRDefault="002052A9" w:rsidP="002052A9">
      <w:r>
        <w:t xml:space="preserve">A8. </w:t>
      </w:r>
    </w:p>
    <w:p w:rsidR="002052A9" w:rsidRDefault="002052A9" w:rsidP="002052A9">
      <w:r>
        <w:t>Hoe ziet de markt samenwerkingsverbanden met andere werven?</w:t>
      </w:r>
    </w:p>
    <w:p w:rsidR="002052A9" w:rsidRDefault="002052A9" w:rsidP="002052A9"/>
    <w:p w:rsidR="002052A9" w:rsidRDefault="002052A9" w:rsidP="002052A9">
      <w:r>
        <w:t>A9.</w:t>
      </w:r>
    </w:p>
    <w:p w:rsidR="002052A9" w:rsidRDefault="002052A9" w:rsidP="002052A9">
      <w:r>
        <w:t>Hoe waarborgt de opdrachtnemer de capaciteit voor dit project?</w:t>
      </w:r>
    </w:p>
    <w:p w:rsidR="002052A9" w:rsidRDefault="002052A9" w:rsidP="002052A9"/>
    <w:p w:rsidR="002052A9" w:rsidRDefault="002052A9" w:rsidP="002052A9">
      <w:r>
        <w:t>A10.</w:t>
      </w:r>
    </w:p>
    <w:p w:rsidR="002052A9" w:rsidRPr="000B0E70" w:rsidRDefault="002052A9" w:rsidP="002052A9">
      <w:r>
        <w:t>Welke EMVI criteria zou voor dit project meegenomen kunnen worden, onder andere op het gebied van duurzaamheid en samenwerking?</w:t>
      </w: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2A9" w:rsidRDefault="002052A9" w:rsidP="0088501B">
      <w:r>
        <w:separator/>
      </w:r>
    </w:p>
  </w:endnote>
  <w:endnote w:type="continuationSeparator" w:id="0">
    <w:p w:rsidR="002052A9" w:rsidRDefault="002052A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2A9" w:rsidRDefault="002052A9" w:rsidP="0088501B">
      <w:r>
        <w:separator/>
      </w:r>
    </w:p>
  </w:footnote>
  <w:footnote w:type="continuationSeparator" w:id="0">
    <w:p w:rsidR="002052A9" w:rsidRDefault="002052A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D7E" w:rsidRDefault="00CB5D7E" w:rsidP="00CB5D7E">
    <w:pPr>
      <w:pStyle w:val="RapportKoptekst"/>
    </w:pPr>
    <w:r>
      <w:fldChar w:fldCharType="begin"/>
    </w:r>
    <w:r>
      <w:instrText xml:space="preserve"> DOCPROPERTY  "Rubricering"  \* MERGEFORMAT </w:instrText>
    </w:r>
    <w:r>
      <w:fldChar w:fldCharType="separate"/>
    </w:r>
    <w:r>
      <w:t>RWS BEDRIJFSINFORMATIE</w:t>
    </w:r>
    <w:r>
      <w:fldChar w:fldCharType="end"/>
    </w:r>
    <w:r>
      <w:t xml:space="preserve"> | DEFINITIEF | Marktconsultatie OHC2023 | 20 januari 2022</w:t>
    </w:r>
  </w:p>
  <w:p w:rsidR="00CB5D7E" w:rsidRDefault="00CB5D7E">
    <w:pPr>
      <w:pStyle w:val="Koptekst"/>
    </w:pPr>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0F2023E"/>
    <w:multiLevelType w:val="multilevel"/>
    <w:tmpl w:val="4BCEAE0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rPr>
        <w:i/>
      </w:r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7"/>
  </w:num>
  <w:num w:numId="16">
    <w:abstractNumId w:val="23"/>
  </w:num>
  <w:num w:numId="17">
    <w:abstractNumId w:val="8"/>
  </w:num>
  <w:num w:numId="18">
    <w:abstractNumId w:val="20"/>
  </w:num>
  <w:num w:numId="19">
    <w:abstractNumId w:val="30"/>
  </w:num>
  <w:num w:numId="20">
    <w:abstractNumId w:val="12"/>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3"/>
  </w:num>
  <w:num w:numId="31">
    <w:abstractNumId w:val="24"/>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A9"/>
    <w:rsid w:val="00043163"/>
    <w:rsid w:val="00056D70"/>
    <w:rsid w:val="000B3F94"/>
    <w:rsid w:val="000E1F3B"/>
    <w:rsid w:val="00173156"/>
    <w:rsid w:val="001D6F03"/>
    <w:rsid w:val="002052A9"/>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CB5D7E"/>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8F555"/>
  <w15:chartTrackingRefBased/>
  <w15:docId w15:val="{90332CE4-16F0-4AEA-9E7A-EC280A5C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52A9"/>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Huisstijl-Kop1">
    <w:name w:val="Huisstijl - Kop 1"/>
    <w:basedOn w:val="Standaard"/>
    <w:next w:val="Standaard"/>
    <w:uiPriority w:val="1"/>
    <w:qFormat/>
    <w:rsid w:val="002052A9"/>
    <w:pPr>
      <w:pageBreakBefore/>
      <w:numPr>
        <w:numId w:val="32"/>
      </w:numPr>
      <w:tabs>
        <w:tab w:val="left" w:pos="0"/>
      </w:tabs>
      <w:spacing w:after="720" w:line="300" w:lineRule="exact"/>
      <w:ind w:hanging="1120"/>
    </w:pPr>
    <w:rPr>
      <w:sz w:val="24"/>
      <w:szCs w:val="24"/>
    </w:rPr>
  </w:style>
  <w:style w:type="paragraph" w:customStyle="1" w:styleId="Huisstijl-Kop2">
    <w:name w:val="Huisstijl - Kop 2"/>
    <w:basedOn w:val="Standaard"/>
    <w:next w:val="Standaard"/>
    <w:uiPriority w:val="1"/>
    <w:qFormat/>
    <w:rsid w:val="002052A9"/>
    <w:pPr>
      <w:numPr>
        <w:ilvl w:val="1"/>
        <w:numId w:val="32"/>
      </w:numPr>
      <w:tabs>
        <w:tab w:val="left" w:pos="0"/>
      </w:tabs>
      <w:spacing w:before="240"/>
      <w:ind w:hanging="1120"/>
    </w:pPr>
    <w:rPr>
      <w:b/>
    </w:rPr>
  </w:style>
  <w:style w:type="paragraph" w:customStyle="1" w:styleId="Huisstijl-Kop3">
    <w:name w:val="Huisstijl - Kop 3"/>
    <w:basedOn w:val="Standaard"/>
    <w:next w:val="Standaard"/>
    <w:uiPriority w:val="1"/>
    <w:qFormat/>
    <w:rsid w:val="002052A9"/>
    <w:pPr>
      <w:numPr>
        <w:ilvl w:val="2"/>
        <w:numId w:val="32"/>
      </w:numPr>
      <w:tabs>
        <w:tab w:val="left" w:pos="0"/>
      </w:tabs>
      <w:spacing w:before="240"/>
      <w:ind w:hanging="1120"/>
    </w:pPr>
    <w:rPr>
      <w:i/>
    </w:rPr>
  </w:style>
  <w:style w:type="paragraph" w:customStyle="1" w:styleId="Huisstijl-Kop4">
    <w:name w:val="Huisstijl - Kop 4"/>
    <w:basedOn w:val="Standaard"/>
    <w:next w:val="Standaard"/>
    <w:uiPriority w:val="1"/>
    <w:qFormat/>
    <w:rsid w:val="002052A9"/>
    <w:pPr>
      <w:numPr>
        <w:ilvl w:val="3"/>
        <w:numId w:val="32"/>
      </w:numPr>
      <w:tabs>
        <w:tab w:val="left" w:pos="0"/>
      </w:tabs>
      <w:spacing w:before="240"/>
      <w:ind w:hanging="1120"/>
    </w:pPr>
  </w:style>
  <w:style w:type="paragraph" w:customStyle="1" w:styleId="RapportKoptekst">
    <w:name w:val="Rapport Koptekst"/>
    <w:basedOn w:val="Standaard"/>
    <w:next w:val="Standaard"/>
    <w:rsid w:val="00CB5D7E"/>
    <w:pPr>
      <w:spacing w:line="180" w:lineRule="exact"/>
    </w:pPr>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1650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Frederik den (PPO)</dc:creator>
  <cp:keywords/>
  <dc:description/>
  <cp:lastModifiedBy>Boer, Frederik den (PPO)</cp:lastModifiedBy>
  <cp:revision>2</cp:revision>
  <dcterms:created xsi:type="dcterms:W3CDTF">2022-01-20T07:10:00Z</dcterms:created>
  <dcterms:modified xsi:type="dcterms:W3CDTF">2022-01-20T07:13:00Z</dcterms:modified>
</cp:coreProperties>
</file>