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4FFD" w:rsidRPr="009F4FFD" w:rsidRDefault="009F4FFD" w:rsidP="009F4FFD">
      <w:pPr>
        <w:pageBreakBefore/>
        <w:spacing w:after="200" w:line="276" w:lineRule="auto"/>
        <w:ind w:left="360" w:hanging="360"/>
        <w:outlineLvl w:val="0"/>
        <w:rPr>
          <w:rFonts w:ascii="Arial" w:eastAsia="Times New Roman" w:hAnsi="Arial" w:cs="Arial"/>
          <w:b/>
          <w:sz w:val="24"/>
          <w:szCs w:val="24"/>
        </w:rPr>
      </w:pPr>
      <w:bookmarkStart w:id="0" w:name="_Ref357680996"/>
      <w:bookmarkStart w:id="1" w:name="_Toc93305764"/>
      <w:r>
        <w:rPr>
          <w:rFonts w:ascii="Arial" w:eastAsia="Times New Roman" w:hAnsi="Arial" w:cs="Arial"/>
          <w:b/>
          <w:sz w:val="24"/>
          <w:szCs w:val="24"/>
        </w:rPr>
        <w:t xml:space="preserve">Bijlage 1. </w:t>
      </w:r>
      <w:r w:rsidRPr="009F4FFD">
        <w:rPr>
          <w:rFonts w:ascii="Arial" w:eastAsia="Times New Roman" w:hAnsi="Arial" w:cs="Arial"/>
          <w:b/>
          <w:sz w:val="24"/>
          <w:szCs w:val="24"/>
        </w:rPr>
        <w:t>Vragen marktconsultatie</w:t>
      </w:r>
      <w:bookmarkEnd w:id="0"/>
      <w:bookmarkEnd w:id="1"/>
      <w:r w:rsidR="00D42A2C">
        <w:rPr>
          <w:rFonts w:ascii="Arial" w:eastAsia="Times New Roman" w:hAnsi="Arial" w:cs="Arial"/>
          <w:b/>
          <w:sz w:val="24"/>
          <w:szCs w:val="24"/>
        </w:rPr>
        <w:t xml:space="preserve"> zonnepanelen</w:t>
      </w:r>
    </w:p>
    <w:p w:rsidR="009F4FFD" w:rsidRPr="009F4FFD" w:rsidRDefault="009F4FFD" w:rsidP="009F4FFD">
      <w:pPr>
        <w:ind w:left="720"/>
        <w:contextualSpacing/>
        <w:rPr>
          <w:rFonts w:ascii="Arial" w:eastAsia="Fontys Joanna" w:hAnsi="Arial" w:cs="Arial"/>
          <w:sz w:val="20"/>
          <w:szCs w:val="20"/>
          <w:lang w:bidi="en-US"/>
        </w:rPr>
      </w:pPr>
    </w:p>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9F4FFD" w:rsidRPr="009F4FFD" w:rsidTr="009F4FFD">
        <w:tc>
          <w:tcPr>
            <w:tcW w:w="1696" w:type="dxa"/>
            <w:shd w:val="clear" w:color="auto" w:fill="D9D9D9"/>
          </w:tcPr>
          <w:p w:rsidR="009F4FFD" w:rsidRPr="009F4FFD" w:rsidRDefault="009F4FFD" w:rsidP="009F4FFD">
            <w:pPr>
              <w:spacing w:after="200" w:line="240" w:lineRule="atLeast"/>
              <w:contextualSpacing/>
              <w:rPr>
                <w:rFonts w:ascii="Arial" w:eastAsia="Times New Roman" w:hAnsi="Arial" w:cs="Arial"/>
                <w:sz w:val="20"/>
                <w:szCs w:val="20"/>
              </w:rPr>
            </w:pPr>
            <w:r w:rsidRPr="009F4FFD">
              <w:rPr>
                <w:rFonts w:ascii="Arial" w:eastAsia="Times New Roman" w:hAnsi="Arial" w:cs="Arial"/>
                <w:sz w:val="20"/>
                <w:szCs w:val="20"/>
              </w:rPr>
              <w:t>Vraag 1</w:t>
            </w:r>
          </w:p>
        </w:tc>
        <w:tc>
          <w:tcPr>
            <w:tcW w:w="7364" w:type="dxa"/>
            <w:shd w:val="clear" w:color="auto" w:fill="D9D9D9"/>
          </w:tcPr>
          <w:p w:rsidR="009F4FFD" w:rsidRPr="009F4FFD" w:rsidRDefault="009F4FFD" w:rsidP="009F4FFD">
            <w:pPr>
              <w:spacing w:after="200" w:line="240" w:lineRule="atLeast"/>
              <w:contextualSpacing/>
              <w:rPr>
                <w:rFonts w:ascii="Arial" w:eastAsia="Times New Roman" w:hAnsi="Arial" w:cs="Arial"/>
                <w:sz w:val="20"/>
                <w:szCs w:val="20"/>
              </w:rPr>
            </w:pPr>
            <w:r w:rsidRPr="009F4FFD">
              <w:rPr>
                <w:rFonts w:ascii="Arial" w:eastAsia="Times New Roman" w:hAnsi="Arial" w:cs="Arial"/>
                <w:sz w:val="20"/>
                <w:szCs w:val="20"/>
              </w:rPr>
              <w:t>Er zijn verscheidene mogelijkheden om installatie van zonnepanelen uit te vragen, o.a.:</w:t>
            </w:r>
          </w:p>
          <w:p w:rsidR="009F4FFD" w:rsidRPr="009F4FFD" w:rsidRDefault="009F4FFD" w:rsidP="009F4FFD">
            <w:pPr>
              <w:spacing w:after="200" w:line="240" w:lineRule="atLeast"/>
              <w:contextualSpacing/>
              <w:rPr>
                <w:rFonts w:ascii="Arial" w:eastAsia="Times New Roman" w:hAnsi="Arial" w:cs="Arial"/>
                <w:sz w:val="20"/>
                <w:szCs w:val="20"/>
              </w:rPr>
            </w:pPr>
            <w:r w:rsidRPr="009F4FFD">
              <w:rPr>
                <w:rFonts w:ascii="Arial" w:eastAsia="Times New Roman" w:hAnsi="Arial" w:cs="Arial"/>
                <w:sz w:val="20"/>
                <w:szCs w:val="20"/>
              </w:rPr>
              <w:t>a) voorschrijven hoeveel panelen in de komende 3 jaar geïnstalleerd moeten worden en daar een prijs voor indienen.</w:t>
            </w:r>
          </w:p>
          <w:p w:rsidR="009F4FFD" w:rsidRPr="009F4FFD" w:rsidRDefault="009F4FFD" w:rsidP="009F4FFD">
            <w:pPr>
              <w:spacing w:after="200" w:line="240" w:lineRule="atLeast"/>
              <w:contextualSpacing/>
              <w:rPr>
                <w:rFonts w:ascii="Arial" w:eastAsia="Times New Roman" w:hAnsi="Arial" w:cs="Arial"/>
                <w:sz w:val="20"/>
                <w:szCs w:val="20"/>
              </w:rPr>
            </w:pPr>
            <w:r w:rsidRPr="009F4FFD">
              <w:rPr>
                <w:rFonts w:ascii="Arial" w:eastAsia="Times New Roman" w:hAnsi="Arial" w:cs="Arial"/>
                <w:sz w:val="20"/>
                <w:szCs w:val="20"/>
              </w:rPr>
              <w:t>b) voorschrijven hoeveel vermogen in een jaar (of andere tijdseenheid, bijvoorbeeld in 3 jaar) moet worden opgewekt, ongeacht het aantal panelen.</w:t>
            </w:r>
          </w:p>
          <w:p w:rsidR="009F4FFD" w:rsidRPr="009F4FFD" w:rsidRDefault="009F4FFD" w:rsidP="009F4FFD">
            <w:pPr>
              <w:spacing w:after="200" w:line="240" w:lineRule="atLeast"/>
              <w:contextualSpacing/>
              <w:rPr>
                <w:rFonts w:ascii="Arial" w:eastAsia="Times New Roman" w:hAnsi="Arial" w:cs="Arial"/>
                <w:sz w:val="20"/>
                <w:szCs w:val="20"/>
              </w:rPr>
            </w:pPr>
            <w:r w:rsidRPr="009F4FFD">
              <w:rPr>
                <w:rFonts w:ascii="Arial" w:eastAsia="Times New Roman" w:hAnsi="Arial" w:cs="Arial"/>
                <w:sz w:val="20"/>
                <w:szCs w:val="20"/>
              </w:rPr>
              <w:t>c) voorschrijven dat met minimaal x panelen minimaal x vermogen moet worden opgewekt.</w:t>
            </w:r>
          </w:p>
          <w:p w:rsidR="009F4FFD" w:rsidRPr="009F4FFD" w:rsidRDefault="009F4FFD" w:rsidP="009F4FFD">
            <w:pPr>
              <w:spacing w:after="200" w:line="240" w:lineRule="atLeast"/>
              <w:contextualSpacing/>
              <w:rPr>
                <w:rFonts w:ascii="Arial" w:eastAsia="Times New Roman" w:hAnsi="Arial" w:cs="Arial"/>
                <w:sz w:val="20"/>
                <w:szCs w:val="20"/>
              </w:rPr>
            </w:pPr>
            <w:r w:rsidRPr="009F4FFD">
              <w:rPr>
                <w:rFonts w:ascii="Arial" w:eastAsia="Times New Roman" w:hAnsi="Arial" w:cs="Arial"/>
                <w:sz w:val="20"/>
                <w:szCs w:val="20"/>
              </w:rPr>
              <w:t>d) voorschrijven hoeveel budget er beschikbaar is en uitvragen hoeveel vermogen dit per jaar kan opleveren.</w:t>
            </w:r>
          </w:p>
          <w:p w:rsidR="009F4FFD" w:rsidRPr="009F4FFD" w:rsidRDefault="009F4FFD" w:rsidP="009F4FFD">
            <w:pPr>
              <w:spacing w:after="200" w:line="240" w:lineRule="atLeast"/>
              <w:contextualSpacing/>
              <w:rPr>
                <w:rFonts w:ascii="Arial" w:eastAsia="Times New Roman" w:hAnsi="Arial" w:cs="Arial"/>
                <w:sz w:val="20"/>
                <w:szCs w:val="20"/>
              </w:rPr>
            </w:pPr>
            <w:r w:rsidRPr="009F4FFD">
              <w:rPr>
                <w:rFonts w:ascii="Arial" w:eastAsia="Times New Roman" w:hAnsi="Arial" w:cs="Arial"/>
                <w:sz w:val="20"/>
                <w:szCs w:val="20"/>
              </w:rPr>
              <w:t>e) anders?</w:t>
            </w:r>
          </w:p>
          <w:p w:rsidR="009F4FFD" w:rsidRPr="009F4FFD" w:rsidRDefault="009F4FFD" w:rsidP="009F4FFD">
            <w:pPr>
              <w:spacing w:after="200" w:line="240" w:lineRule="atLeast"/>
              <w:contextualSpacing/>
              <w:rPr>
                <w:rFonts w:ascii="Arial" w:eastAsia="Times New Roman" w:hAnsi="Arial" w:cs="Arial"/>
                <w:sz w:val="20"/>
                <w:szCs w:val="20"/>
              </w:rPr>
            </w:pPr>
            <w:r w:rsidRPr="009F4FFD">
              <w:rPr>
                <w:rFonts w:ascii="Arial" w:eastAsia="Times New Roman" w:hAnsi="Arial" w:cs="Arial"/>
                <w:sz w:val="20"/>
                <w:szCs w:val="20"/>
              </w:rPr>
              <w:t>Welke methodiek is gangbaar in de markt en is aan te raden voor een organisatie zoals Fontys waarbij installatie meerdere gebouwen en regio’s betreft over meerdere jaren.</w:t>
            </w:r>
          </w:p>
        </w:tc>
      </w:tr>
      <w:tr w:rsidR="009F4FFD" w:rsidRPr="009F4FFD" w:rsidTr="001379DB">
        <w:trPr>
          <w:trHeight w:val="308"/>
        </w:trPr>
        <w:tc>
          <w:tcPr>
            <w:tcW w:w="1696" w:type="dxa"/>
          </w:tcPr>
          <w:p w:rsidR="009F4FFD" w:rsidRPr="009F4FFD" w:rsidRDefault="009F4FFD" w:rsidP="009F4FFD">
            <w:pPr>
              <w:spacing w:after="200" w:line="240" w:lineRule="atLeast"/>
              <w:contextualSpacing/>
              <w:rPr>
                <w:rFonts w:ascii="Arial" w:eastAsia="Times New Roman" w:hAnsi="Arial" w:cs="Arial"/>
                <w:sz w:val="20"/>
                <w:szCs w:val="20"/>
              </w:rPr>
            </w:pPr>
            <w:r w:rsidRPr="009F4FFD">
              <w:rPr>
                <w:rFonts w:ascii="Arial" w:eastAsia="Times New Roman" w:hAnsi="Arial" w:cs="Arial"/>
                <w:sz w:val="20"/>
                <w:szCs w:val="20"/>
              </w:rPr>
              <w:t xml:space="preserve">Antwoord </w:t>
            </w:r>
          </w:p>
        </w:tc>
        <w:tc>
          <w:tcPr>
            <w:tcW w:w="7364" w:type="dxa"/>
          </w:tcPr>
          <w:p w:rsidR="009F4FFD" w:rsidRPr="009F4FFD" w:rsidRDefault="009F4FFD" w:rsidP="009F4FFD">
            <w:pPr>
              <w:spacing w:after="200" w:line="240" w:lineRule="atLeast"/>
              <w:contextualSpacing/>
              <w:rPr>
                <w:rFonts w:ascii="Arial" w:eastAsia="Times New Roman" w:hAnsi="Arial" w:cs="Arial"/>
                <w:sz w:val="20"/>
                <w:szCs w:val="20"/>
              </w:rPr>
            </w:pPr>
          </w:p>
        </w:tc>
      </w:tr>
      <w:tr w:rsidR="009F4FFD" w:rsidRPr="009F4FFD" w:rsidTr="009F4FFD">
        <w:tc>
          <w:tcPr>
            <w:tcW w:w="1696" w:type="dxa"/>
            <w:shd w:val="clear" w:color="auto" w:fill="D9D9D9"/>
          </w:tcPr>
          <w:p w:rsidR="009F4FFD" w:rsidRPr="009F4FFD" w:rsidRDefault="009F4FFD" w:rsidP="009F4FFD">
            <w:pPr>
              <w:spacing w:after="200" w:line="240" w:lineRule="atLeast"/>
              <w:contextualSpacing/>
              <w:rPr>
                <w:rFonts w:ascii="Arial" w:eastAsia="Times New Roman" w:hAnsi="Arial" w:cs="Arial"/>
                <w:sz w:val="20"/>
                <w:szCs w:val="20"/>
              </w:rPr>
            </w:pPr>
            <w:r w:rsidRPr="009F4FFD">
              <w:rPr>
                <w:rFonts w:ascii="Arial" w:eastAsia="Times New Roman" w:hAnsi="Arial" w:cs="Arial"/>
                <w:sz w:val="20"/>
                <w:szCs w:val="20"/>
              </w:rPr>
              <w:t>Vraag 2</w:t>
            </w:r>
          </w:p>
        </w:tc>
        <w:tc>
          <w:tcPr>
            <w:tcW w:w="7364" w:type="dxa"/>
            <w:shd w:val="clear" w:color="auto" w:fill="D9D9D9"/>
          </w:tcPr>
          <w:p w:rsidR="009F4FFD" w:rsidRPr="009F4FFD" w:rsidRDefault="009F4FFD" w:rsidP="009F4FFD">
            <w:pPr>
              <w:spacing w:after="200" w:line="240" w:lineRule="atLeast"/>
              <w:contextualSpacing/>
              <w:rPr>
                <w:rFonts w:ascii="Arial" w:eastAsia="Times New Roman" w:hAnsi="Arial" w:cs="Arial"/>
                <w:sz w:val="20"/>
                <w:szCs w:val="20"/>
              </w:rPr>
            </w:pPr>
            <w:r w:rsidRPr="009F4FFD">
              <w:rPr>
                <w:rFonts w:ascii="Arial" w:eastAsia="Times New Roman" w:hAnsi="Arial" w:cs="Arial"/>
                <w:sz w:val="20"/>
                <w:szCs w:val="20"/>
              </w:rPr>
              <w:t>Garantie en onderhoud na installatie van de zonnepanelen kan verschillen per aanbieder. Welke garantietermijn op de panelen is gangbaar in de markt en realistisch en wat adviseert u ten aanzien van het onderhoud. Welke eisen kunnen we stellen aan garantie en onderhoud?</w:t>
            </w:r>
          </w:p>
        </w:tc>
      </w:tr>
      <w:tr w:rsidR="009F4FFD" w:rsidRPr="009F4FFD" w:rsidTr="001379DB">
        <w:trPr>
          <w:trHeight w:val="284"/>
        </w:trPr>
        <w:tc>
          <w:tcPr>
            <w:tcW w:w="1696" w:type="dxa"/>
          </w:tcPr>
          <w:p w:rsidR="009F4FFD" w:rsidRPr="009F4FFD" w:rsidRDefault="009F4FFD" w:rsidP="009F4FFD">
            <w:pPr>
              <w:spacing w:after="200" w:line="240" w:lineRule="atLeast"/>
              <w:contextualSpacing/>
              <w:rPr>
                <w:rFonts w:ascii="Arial" w:eastAsia="Times New Roman" w:hAnsi="Arial"/>
                <w:sz w:val="20"/>
                <w:szCs w:val="20"/>
              </w:rPr>
            </w:pPr>
            <w:r w:rsidRPr="009F4FFD">
              <w:rPr>
                <w:rFonts w:ascii="Arial" w:eastAsia="Times New Roman" w:hAnsi="Arial"/>
                <w:sz w:val="20"/>
                <w:szCs w:val="20"/>
              </w:rPr>
              <w:t xml:space="preserve">Antwoord </w:t>
            </w:r>
          </w:p>
        </w:tc>
        <w:tc>
          <w:tcPr>
            <w:tcW w:w="7364" w:type="dxa"/>
          </w:tcPr>
          <w:p w:rsidR="009F4FFD" w:rsidRPr="009F4FFD" w:rsidRDefault="009F4FFD" w:rsidP="009F4FFD">
            <w:pPr>
              <w:spacing w:after="200" w:line="240" w:lineRule="atLeast"/>
              <w:contextualSpacing/>
              <w:rPr>
                <w:rFonts w:ascii="Arial" w:eastAsia="Times New Roman" w:hAnsi="Arial"/>
                <w:sz w:val="20"/>
                <w:szCs w:val="20"/>
              </w:rPr>
            </w:pPr>
          </w:p>
        </w:tc>
      </w:tr>
      <w:tr w:rsidR="009F4FFD" w:rsidRPr="009F4FFD" w:rsidTr="009F4FFD">
        <w:tc>
          <w:tcPr>
            <w:tcW w:w="1696" w:type="dxa"/>
            <w:shd w:val="clear" w:color="auto" w:fill="D9D9D9"/>
          </w:tcPr>
          <w:p w:rsidR="009F4FFD" w:rsidRPr="009F4FFD" w:rsidRDefault="009F4FFD" w:rsidP="009F4FFD">
            <w:pPr>
              <w:spacing w:after="200" w:line="240" w:lineRule="atLeast"/>
              <w:contextualSpacing/>
              <w:rPr>
                <w:rFonts w:ascii="Arial" w:eastAsia="Times New Roman" w:hAnsi="Arial"/>
                <w:sz w:val="20"/>
                <w:szCs w:val="20"/>
              </w:rPr>
            </w:pPr>
            <w:r w:rsidRPr="009F4FFD">
              <w:rPr>
                <w:rFonts w:ascii="Arial" w:eastAsia="Times New Roman" w:hAnsi="Arial" w:cs="Arial"/>
                <w:sz w:val="20"/>
                <w:szCs w:val="20"/>
              </w:rPr>
              <w:t>Vraag 3</w:t>
            </w:r>
          </w:p>
        </w:tc>
        <w:tc>
          <w:tcPr>
            <w:tcW w:w="7364" w:type="dxa"/>
            <w:shd w:val="clear" w:color="auto" w:fill="D9D9D9"/>
          </w:tcPr>
          <w:p w:rsidR="009F4FFD" w:rsidRPr="009F4FFD" w:rsidRDefault="009F4FFD" w:rsidP="009F4FFD">
            <w:pPr>
              <w:spacing w:after="200" w:line="240" w:lineRule="atLeast"/>
              <w:contextualSpacing/>
              <w:rPr>
                <w:rFonts w:ascii="Arial" w:eastAsia="Times New Roman" w:hAnsi="Arial"/>
                <w:sz w:val="20"/>
                <w:szCs w:val="20"/>
              </w:rPr>
            </w:pPr>
            <w:r w:rsidRPr="009F4FFD">
              <w:rPr>
                <w:rFonts w:ascii="Arial" w:eastAsia="Times New Roman" w:hAnsi="Arial"/>
                <w:sz w:val="20"/>
                <w:szCs w:val="20"/>
              </w:rPr>
              <w:t>Fontys zet in op een CO2 neutrale bedrijfsvoering in 2030. Om dit te realiseren werkt Fontys aan het ombuigen van de huidige lineaire bedrijfsvoering naar een meer circulaire bedrijfsvoering. Eén van de vier thema’s uit de Fontys duurzaamheidsagenda is ‘circulair inkopen &amp; bewuster kiezen’. Om invulling te geven aan de ambitie ‘verduurzamen en veranderen met impact’ uit deze agenda voor circulair inkopen en bewuster kiezen, is in 2020 gestart met de toepassing van het 9R strategiemodel. De 9R strategieën zijn een praktisch handvat voor circulair ondernemen en zet in op alle vormen van circulariteit. De R-strategieën zijn uitgewerkt in een R-ladder, waarop ze zijn gerangschikt van meeste naar minste grondstoffenbesparing en geeft systematisch zicht op andere circulaire strategieën dan alleen recycling (zoals hergebruik, reparatie en leasen of delen).</w:t>
            </w:r>
          </w:p>
          <w:p w:rsidR="009F4FFD" w:rsidRPr="009F4FFD" w:rsidRDefault="009F4FFD" w:rsidP="009F4FFD">
            <w:pPr>
              <w:spacing w:after="200" w:line="240" w:lineRule="atLeast"/>
              <w:contextualSpacing/>
              <w:rPr>
                <w:rFonts w:ascii="Arial" w:eastAsia="Times New Roman" w:hAnsi="Arial"/>
                <w:sz w:val="20"/>
                <w:szCs w:val="20"/>
              </w:rPr>
            </w:pPr>
          </w:p>
          <w:p w:rsidR="009F4FFD" w:rsidRPr="009F4FFD" w:rsidRDefault="009F4FFD" w:rsidP="009F4FFD">
            <w:pPr>
              <w:spacing w:after="200" w:line="240" w:lineRule="atLeast"/>
              <w:contextualSpacing/>
              <w:rPr>
                <w:rFonts w:ascii="Arial" w:eastAsia="Times New Roman" w:hAnsi="Arial"/>
                <w:sz w:val="20"/>
                <w:szCs w:val="20"/>
              </w:rPr>
            </w:pPr>
            <w:r w:rsidRPr="009F4FFD">
              <w:rPr>
                <w:rFonts w:ascii="Arial" w:eastAsia="Times New Roman" w:hAnsi="Arial"/>
                <w:sz w:val="20"/>
                <w:szCs w:val="20"/>
              </w:rPr>
              <w:t>In hoeverre is het realistisch om 100% circulaire zonnepanelen uit te vragen? Is dit al gangbaar in de markt of nog in ontwikkeling? Hoe kan de circulariteit van de zonnepanelen worden getoetst met behulp van het 9R-model?</w:t>
            </w:r>
          </w:p>
        </w:tc>
      </w:tr>
      <w:tr w:rsidR="009F4FFD" w:rsidRPr="009F4FFD" w:rsidTr="001379DB">
        <w:tc>
          <w:tcPr>
            <w:tcW w:w="1696" w:type="dxa"/>
          </w:tcPr>
          <w:p w:rsidR="009F4FFD" w:rsidRPr="009F4FFD" w:rsidRDefault="009F4FFD" w:rsidP="009F4FFD">
            <w:pPr>
              <w:spacing w:after="200" w:line="240" w:lineRule="atLeast"/>
              <w:contextualSpacing/>
              <w:rPr>
                <w:rFonts w:ascii="Arial" w:eastAsia="Times New Roman" w:hAnsi="Arial"/>
                <w:sz w:val="20"/>
                <w:szCs w:val="20"/>
              </w:rPr>
            </w:pPr>
            <w:r w:rsidRPr="009F4FFD">
              <w:rPr>
                <w:rFonts w:ascii="Arial" w:eastAsia="Times New Roman" w:hAnsi="Arial"/>
                <w:sz w:val="20"/>
                <w:szCs w:val="20"/>
              </w:rPr>
              <w:t>Antwoord</w:t>
            </w:r>
          </w:p>
        </w:tc>
        <w:tc>
          <w:tcPr>
            <w:tcW w:w="7364" w:type="dxa"/>
          </w:tcPr>
          <w:p w:rsidR="009F4FFD" w:rsidRPr="009F4FFD" w:rsidRDefault="009F4FFD" w:rsidP="009F4FFD">
            <w:pPr>
              <w:spacing w:after="200" w:line="240" w:lineRule="atLeast"/>
              <w:contextualSpacing/>
              <w:rPr>
                <w:rFonts w:ascii="Arial" w:eastAsia="Times New Roman" w:hAnsi="Arial"/>
                <w:sz w:val="20"/>
                <w:szCs w:val="20"/>
              </w:rPr>
            </w:pPr>
          </w:p>
        </w:tc>
      </w:tr>
      <w:tr w:rsidR="009F4FFD" w:rsidRPr="009F4FFD" w:rsidTr="009F4FFD">
        <w:tc>
          <w:tcPr>
            <w:tcW w:w="1696" w:type="dxa"/>
            <w:shd w:val="clear" w:color="auto" w:fill="D9D9D9"/>
          </w:tcPr>
          <w:p w:rsidR="009F4FFD" w:rsidRPr="009F4FFD" w:rsidRDefault="009F4FFD" w:rsidP="009F4FFD">
            <w:pPr>
              <w:spacing w:after="200" w:line="240" w:lineRule="atLeast"/>
              <w:contextualSpacing/>
              <w:rPr>
                <w:rFonts w:ascii="Arial" w:eastAsia="Times New Roman" w:hAnsi="Arial"/>
                <w:sz w:val="20"/>
                <w:szCs w:val="20"/>
              </w:rPr>
            </w:pPr>
            <w:r w:rsidRPr="009F4FFD">
              <w:rPr>
                <w:rFonts w:ascii="Arial" w:eastAsia="Times New Roman" w:hAnsi="Arial" w:cs="Arial"/>
                <w:sz w:val="20"/>
                <w:szCs w:val="20"/>
              </w:rPr>
              <w:t>Vraag 4</w:t>
            </w:r>
          </w:p>
        </w:tc>
        <w:tc>
          <w:tcPr>
            <w:tcW w:w="7364" w:type="dxa"/>
            <w:shd w:val="clear" w:color="auto" w:fill="D9D9D9"/>
          </w:tcPr>
          <w:p w:rsidR="009F4FFD" w:rsidRPr="009F4FFD" w:rsidRDefault="009F4FFD" w:rsidP="009F4FFD">
            <w:pPr>
              <w:spacing w:after="200" w:line="240" w:lineRule="atLeast"/>
              <w:contextualSpacing/>
              <w:rPr>
                <w:rFonts w:ascii="Arial" w:eastAsia="Times New Roman" w:hAnsi="Arial"/>
                <w:sz w:val="20"/>
                <w:szCs w:val="20"/>
              </w:rPr>
            </w:pPr>
            <w:r w:rsidRPr="009F4FFD">
              <w:rPr>
                <w:rFonts w:ascii="Arial" w:eastAsia="Times New Roman" w:hAnsi="Arial"/>
                <w:sz w:val="20"/>
                <w:szCs w:val="20"/>
              </w:rPr>
              <w:t>Indien de salderingsregeling komt te vervallen, hoe kan dan worden omgegaan met het overschot van opgewekte stroom? Zijn er voorbeelden en/of projecten over de manier waarop organisaties hiermee omgaan en zijn er voorbeelden van alternatieve voorzieningen die gemaakt kunnen worden bij installatie om dit op te vangen?</w:t>
            </w:r>
          </w:p>
        </w:tc>
      </w:tr>
      <w:tr w:rsidR="009F4FFD" w:rsidRPr="009F4FFD" w:rsidTr="001379DB">
        <w:tc>
          <w:tcPr>
            <w:tcW w:w="1696" w:type="dxa"/>
          </w:tcPr>
          <w:p w:rsidR="009F4FFD" w:rsidRPr="009F4FFD" w:rsidRDefault="009F4FFD" w:rsidP="009F4FFD">
            <w:pPr>
              <w:spacing w:after="200" w:line="240" w:lineRule="atLeast"/>
              <w:contextualSpacing/>
              <w:rPr>
                <w:rFonts w:ascii="Arial" w:eastAsia="Times New Roman" w:hAnsi="Arial"/>
                <w:sz w:val="20"/>
                <w:szCs w:val="20"/>
              </w:rPr>
            </w:pPr>
            <w:r w:rsidRPr="009F4FFD">
              <w:rPr>
                <w:rFonts w:ascii="Arial" w:eastAsia="Times New Roman" w:hAnsi="Arial" w:cs="Arial"/>
                <w:sz w:val="20"/>
                <w:szCs w:val="20"/>
              </w:rPr>
              <w:t>Antwoord</w:t>
            </w:r>
          </w:p>
        </w:tc>
        <w:tc>
          <w:tcPr>
            <w:tcW w:w="7364" w:type="dxa"/>
          </w:tcPr>
          <w:p w:rsidR="009F4FFD" w:rsidRPr="009F4FFD" w:rsidRDefault="009F4FFD" w:rsidP="009F4FFD">
            <w:pPr>
              <w:spacing w:after="200" w:line="240" w:lineRule="atLeast"/>
              <w:contextualSpacing/>
              <w:rPr>
                <w:rFonts w:ascii="Arial" w:eastAsia="Times New Roman" w:hAnsi="Arial"/>
                <w:sz w:val="20"/>
                <w:szCs w:val="20"/>
              </w:rPr>
            </w:pPr>
          </w:p>
        </w:tc>
      </w:tr>
      <w:tr w:rsidR="009F4FFD" w:rsidRPr="009F4FFD" w:rsidTr="009F4FFD">
        <w:tc>
          <w:tcPr>
            <w:tcW w:w="1696" w:type="dxa"/>
            <w:shd w:val="clear" w:color="auto" w:fill="D9D9D9"/>
          </w:tcPr>
          <w:p w:rsidR="009F4FFD" w:rsidRPr="009F4FFD" w:rsidRDefault="009F4FFD" w:rsidP="009F4FFD">
            <w:pPr>
              <w:spacing w:after="200" w:line="240" w:lineRule="atLeast"/>
              <w:contextualSpacing/>
              <w:rPr>
                <w:rFonts w:ascii="Arial" w:eastAsia="Times New Roman" w:hAnsi="Arial"/>
                <w:sz w:val="20"/>
                <w:szCs w:val="20"/>
              </w:rPr>
            </w:pPr>
            <w:r w:rsidRPr="009F4FFD">
              <w:rPr>
                <w:rFonts w:ascii="Arial" w:eastAsia="Times New Roman" w:hAnsi="Arial" w:cs="Arial"/>
                <w:sz w:val="20"/>
                <w:szCs w:val="20"/>
              </w:rPr>
              <w:t>Vraag 5</w:t>
            </w:r>
          </w:p>
        </w:tc>
        <w:tc>
          <w:tcPr>
            <w:tcW w:w="7364" w:type="dxa"/>
            <w:shd w:val="clear" w:color="auto" w:fill="D9D9D9"/>
          </w:tcPr>
          <w:p w:rsidR="009F4FFD" w:rsidRPr="009F4FFD" w:rsidRDefault="009F4FFD" w:rsidP="009F4FFD">
            <w:pPr>
              <w:spacing w:after="200" w:line="240" w:lineRule="atLeast"/>
              <w:contextualSpacing/>
              <w:rPr>
                <w:rFonts w:ascii="Arial" w:eastAsia="Times New Roman" w:hAnsi="Arial"/>
                <w:sz w:val="20"/>
                <w:szCs w:val="20"/>
              </w:rPr>
            </w:pPr>
            <w:r w:rsidRPr="009F4FFD">
              <w:rPr>
                <w:rFonts w:ascii="Arial" w:eastAsia="Times New Roman" w:hAnsi="Arial"/>
                <w:sz w:val="20"/>
                <w:szCs w:val="20"/>
              </w:rPr>
              <w:t>Indien we er van uitgaan dat de initiële wens van Fontys is om binnen 3 jaar 3400 stuks zonnepanelen te plaatsen (jaar 1: 3 locaties/1600 panelen, jaar 2: 2 locaties/1050 panelen, jaar 3: 1 locatie/750 panelen), hoe kunnen we de uitvraag dan zodanig inrichten dat we zowel in jaar 1 als in de twee daaropvolgende jaren kunnen beschikken over zonnepanelen met de nieuwste technieken en voor een redelijke en marktconforme prijs?</w:t>
            </w:r>
          </w:p>
        </w:tc>
      </w:tr>
      <w:tr w:rsidR="009F4FFD" w:rsidRPr="009F4FFD" w:rsidTr="001379DB">
        <w:tc>
          <w:tcPr>
            <w:tcW w:w="1696" w:type="dxa"/>
          </w:tcPr>
          <w:p w:rsidR="009F4FFD" w:rsidRPr="009F4FFD" w:rsidRDefault="009F4FFD" w:rsidP="009F4FFD">
            <w:pPr>
              <w:spacing w:after="200" w:line="240" w:lineRule="atLeast"/>
              <w:contextualSpacing/>
              <w:rPr>
                <w:rFonts w:ascii="Arial" w:eastAsia="Times New Roman" w:hAnsi="Arial"/>
                <w:sz w:val="20"/>
                <w:szCs w:val="20"/>
              </w:rPr>
            </w:pPr>
            <w:r w:rsidRPr="009F4FFD">
              <w:rPr>
                <w:rFonts w:ascii="Arial" w:eastAsia="Times New Roman" w:hAnsi="Arial"/>
                <w:sz w:val="20"/>
                <w:szCs w:val="20"/>
              </w:rPr>
              <w:t>Antwoord</w:t>
            </w:r>
          </w:p>
        </w:tc>
        <w:tc>
          <w:tcPr>
            <w:tcW w:w="7364" w:type="dxa"/>
          </w:tcPr>
          <w:p w:rsidR="009F4FFD" w:rsidRPr="009F4FFD" w:rsidRDefault="009F4FFD" w:rsidP="009F4FFD">
            <w:pPr>
              <w:spacing w:after="200" w:line="240" w:lineRule="atLeast"/>
              <w:contextualSpacing/>
              <w:rPr>
                <w:rFonts w:ascii="Arial" w:eastAsia="Times New Roman" w:hAnsi="Arial"/>
                <w:sz w:val="20"/>
                <w:szCs w:val="20"/>
              </w:rPr>
            </w:pPr>
          </w:p>
        </w:tc>
      </w:tr>
      <w:tr w:rsidR="009F4FFD" w:rsidRPr="009F4FFD" w:rsidTr="009F4FFD">
        <w:tc>
          <w:tcPr>
            <w:tcW w:w="1696" w:type="dxa"/>
            <w:shd w:val="clear" w:color="auto" w:fill="D9D9D9"/>
          </w:tcPr>
          <w:p w:rsidR="009F4FFD" w:rsidRPr="009F4FFD" w:rsidRDefault="009F4FFD" w:rsidP="009F4FFD">
            <w:pPr>
              <w:spacing w:after="200" w:line="240" w:lineRule="atLeast"/>
              <w:contextualSpacing/>
              <w:rPr>
                <w:rFonts w:ascii="Arial" w:eastAsia="Times New Roman" w:hAnsi="Arial"/>
                <w:sz w:val="20"/>
                <w:szCs w:val="20"/>
              </w:rPr>
            </w:pPr>
            <w:r w:rsidRPr="009F4FFD">
              <w:rPr>
                <w:rFonts w:ascii="Arial" w:eastAsia="Times New Roman" w:hAnsi="Arial" w:cs="Arial"/>
                <w:sz w:val="20"/>
                <w:szCs w:val="20"/>
              </w:rPr>
              <w:t>Vraag 6</w:t>
            </w:r>
          </w:p>
        </w:tc>
        <w:tc>
          <w:tcPr>
            <w:tcW w:w="7364" w:type="dxa"/>
            <w:shd w:val="clear" w:color="auto" w:fill="D9D9D9"/>
          </w:tcPr>
          <w:p w:rsidR="009F4FFD" w:rsidRPr="009F4FFD" w:rsidRDefault="009F4FFD" w:rsidP="009F4FFD">
            <w:pPr>
              <w:spacing w:after="200" w:line="240" w:lineRule="atLeast"/>
              <w:contextualSpacing/>
              <w:rPr>
                <w:rFonts w:ascii="Arial" w:eastAsia="Times New Roman" w:hAnsi="Arial"/>
                <w:sz w:val="20"/>
                <w:szCs w:val="20"/>
              </w:rPr>
            </w:pPr>
            <w:r w:rsidRPr="009F4FFD">
              <w:rPr>
                <w:rFonts w:ascii="Arial" w:eastAsia="Times New Roman" w:hAnsi="Arial"/>
                <w:sz w:val="20"/>
                <w:szCs w:val="20"/>
              </w:rPr>
              <w:t>Met welke huidige ontwikkelingen in de markt van zonnepanelen, bijvoorbeeld maar niet uitsluitend op het gebied van duurzaamheid en/of circulariteit dienen we in onze aanbesteding rekening te houden?</w:t>
            </w:r>
          </w:p>
        </w:tc>
      </w:tr>
      <w:tr w:rsidR="009F4FFD" w:rsidRPr="009F4FFD" w:rsidTr="001379DB">
        <w:tc>
          <w:tcPr>
            <w:tcW w:w="1696" w:type="dxa"/>
          </w:tcPr>
          <w:p w:rsidR="009F4FFD" w:rsidRPr="009F4FFD" w:rsidRDefault="009F4FFD" w:rsidP="009F4FFD">
            <w:pPr>
              <w:spacing w:after="200" w:line="240" w:lineRule="atLeast"/>
              <w:contextualSpacing/>
              <w:rPr>
                <w:rFonts w:ascii="Arial" w:eastAsia="Times New Roman" w:hAnsi="Arial"/>
                <w:sz w:val="20"/>
                <w:szCs w:val="20"/>
              </w:rPr>
            </w:pPr>
            <w:r w:rsidRPr="009F4FFD">
              <w:rPr>
                <w:rFonts w:ascii="Arial" w:eastAsia="Times New Roman" w:hAnsi="Arial"/>
                <w:sz w:val="20"/>
                <w:szCs w:val="20"/>
              </w:rPr>
              <w:t>Antwoord</w:t>
            </w:r>
          </w:p>
        </w:tc>
        <w:tc>
          <w:tcPr>
            <w:tcW w:w="7364" w:type="dxa"/>
          </w:tcPr>
          <w:p w:rsidR="009F4FFD" w:rsidRPr="009F4FFD" w:rsidRDefault="009F4FFD" w:rsidP="009F4FFD">
            <w:pPr>
              <w:spacing w:after="200" w:line="240" w:lineRule="atLeast"/>
              <w:contextualSpacing/>
              <w:rPr>
                <w:rFonts w:ascii="Arial" w:eastAsia="Times New Roman" w:hAnsi="Arial"/>
                <w:sz w:val="20"/>
                <w:szCs w:val="20"/>
              </w:rPr>
            </w:pPr>
          </w:p>
        </w:tc>
      </w:tr>
      <w:tr w:rsidR="009F4FFD" w:rsidRPr="009F4FFD" w:rsidTr="009F4FFD">
        <w:tc>
          <w:tcPr>
            <w:tcW w:w="1696" w:type="dxa"/>
            <w:shd w:val="clear" w:color="auto" w:fill="D9D9D9"/>
          </w:tcPr>
          <w:p w:rsidR="009F4FFD" w:rsidRPr="009F4FFD" w:rsidRDefault="009F4FFD" w:rsidP="009F4FFD">
            <w:pPr>
              <w:spacing w:after="200" w:line="240" w:lineRule="atLeast"/>
              <w:contextualSpacing/>
              <w:rPr>
                <w:rFonts w:ascii="Arial" w:eastAsia="Times New Roman" w:hAnsi="Arial"/>
                <w:sz w:val="20"/>
                <w:szCs w:val="20"/>
              </w:rPr>
            </w:pPr>
            <w:r w:rsidRPr="009F4FFD">
              <w:rPr>
                <w:rFonts w:ascii="Arial" w:eastAsia="Times New Roman" w:hAnsi="Arial" w:cs="Arial"/>
                <w:sz w:val="20"/>
                <w:szCs w:val="20"/>
              </w:rPr>
              <w:lastRenderedPageBreak/>
              <w:t>Vraag 7</w:t>
            </w:r>
          </w:p>
        </w:tc>
        <w:tc>
          <w:tcPr>
            <w:tcW w:w="7364" w:type="dxa"/>
            <w:shd w:val="clear" w:color="auto" w:fill="D9D9D9"/>
          </w:tcPr>
          <w:p w:rsidR="009F4FFD" w:rsidRPr="009F4FFD" w:rsidRDefault="009F4FFD" w:rsidP="009F4FFD">
            <w:pPr>
              <w:spacing w:after="200" w:line="240" w:lineRule="atLeast"/>
              <w:contextualSpacing/>
              <w:rPr>
                <w:rFonts w:ascii="Arial" w:eastAsia="Times New Roman" w:hAnsi="Arial"/>
                <w:sz w:val="20"/>
                <w:szCs w:val="20"/>
              </w:rPr>
            </w:pPr>
            <w:r w:rsidRPr="009F4FFD">
              <w:rPr>
                <w:rFonts w:ascii="Arial" w:eastAsia="Times New Roman" w:hAnsi="Arial"/>
                <w:sz w:val="20"/>
                <w:szCs w:val="20"/>
              </w:rPr>
              <w:t>Welke mogelijkheden of ontwikkelingen zijn er in de markt om te kunnen voldoen aan eisen die tegenwoordig door verzekeraars worden gesteld met betrekking tot dakisolatie?</w:t>
            </w:r>
          </w:p>
        </w:tc>
      </w:tr>
      <w:tr w:rsidR="009F4FFD" w:rsidRPr="009F4FFD" w:rsidTr="001379DB">
        <w:tc>
          <w:tcPr>
            <w:tcW w:w="1696" w:type="dxa"/>
          </w:tcPr>
          <w:p w:rsidR="009F4FFD" w:rsidRPr="009F4FFD" w:rsidRDefault="009F4FFD" w:rsidP="009F4FFD">
            <w:pPr>
              <w:spacing w:after="200" w:line="240" w:lineRule="atLeast"/>
              <w:contextualSpacing/>
              <w:rPr>
                <w:rFonts w:ascii="Arial" w:eastAsia="Times New Roman" w:hAnsi="Arial"/>
                <w:sz w:val="20"/>
                <w:szCs w:val="20"/>
              </w:rPr>
            </w:pPr>
            <w:r w:rsidRPr="009F4FFD">
              <w:rPr>
                <w:rFonts w:ascii="Arial" w:eastAsia="Times New Roman" w:hAnsi="Arial"/>
                <w:sz w:val="20"/>
                <w:szCs w:val="20"/>
              </w:rPr>
              <w:t>Antwoord</w:t>
            </w:r>
          </w:p>
        </w:tc>
        <w:tc>
          <w:tcPr>
            <w:tcW w:w="7364" w:type="dxa"/>
          </w:tcPr>
          <w:p w:rsidR="009F4FFD" w:rsidRPr="009F4FFD" w:rsidRDefault="009F4FFD" w:rsidP="009F4FFD">
            <w:pPr>
              <w:spacing w:after="200" w:line="240" w:lineRule="atLeast"/>
              <w:contextualSpacing/>
              <w:rPr>
                <w:rFonts w:ascii="Arial" w:eastAsia="Times New Roman" w:hAnsi="Arial"/>
                <w:sz w:val="20"/>
                <w:szCs w:val="20"/>
              </w:rPr>
            </w:pPr>
          </w:p>
        </w:tc>
      </w:tr>
      <w:tr w:rsidR="009F4FFD" w:rsidRPr="009F4FFD" w:rsidTr="009F4FFD">
        <w:tc>
          <w:tcPr>
            <w:tcW w:w="1696" w:type="dxa"/>
            <w:shd w:val="clear" w:color="auto" w:fill="D9D9D9"/>
          </w:tcPr>
          <w:p w:rsidR="009F4FFD" w:rsidRPr="009F4FFD" w:rsidRDefault="009F4FFD" w:rsidP="009F4FFD">
            <w:pPr>
              <w:spacing w:after="200" w:line="240" w:lineRule="atLeast"/>
              <w:contextualSpacing/>
              <w:rPr>
                <w:rFonts w:ascii="Arial" w:eastAsia="Times New Roman" w:hAnsi="Arial"/>
                <w:sz w:val="20"/>
                <w:szCs w:val="20"/>
              </w:rPr>
            </w:pPr>
            <w:r w:rsidRPr="009F4FFD">
              <w:rPr>
                <w:rFonts w:ascii="Arial" w:eastAsia="Times New Roman" w:hAnsi="Arial" w:cs="Arial"/>
                <w:sz w:val="20"/>
                <w:szCs w:val="20"/>
              </w:rPr>
              <w:t>Vraag 8</w:t>
            </w:r>
          </w:p>
        </w:tc>
        <w:tc>
          <w:tcPr>
            <w:tcW w:w="7364" w:type="dxa"/>
            <w:shd w:val="clear" w:color="auto" w:fill="D9D9D9"/>
          </w:tcPr>
          <w:p w:rsidR="009F4FFD" w:rsidRPr="009F4FFD" w:rsidRDefault="009F4FFD" w:rsidP="009F4FFD">
            <w:pPr>
              <w:contextualSpacing/>
              <w:rPr>
                <w:rFonts w:ascii="Arial" w:eastAsia="Times New Roman" w:hAnsi="Arial" w:cs="Arial"/>
                <w:sz w:val="20"/>
                <w:szCs w:val="20"/>
              </w:rPr>
            </w:pPr>
            <w:r w:rsidRPr="009F4FFD">
              <w:rPr>
                <w:rFonts w:ascii="Arial" w:eastAsia="Times New Roman" w:hAnsi="Arial" w:cs="Arial"/>
                <w:sz w:val="20"/>
                <w:szCs w:val="20"/>
              </w:rPr>
              <w:t xml:space="preserve">Welke factoren zijn van belang in de afweging om al dan niet in te schrijven op een aanbesteding? </w:t>
            </w:r>
          </w:p>
        </w:tc>
      </w:tr>
      <w:tr w:rsidR="009F4FFD" w:rsidRPr="009F4FFD" w:rsidTr="001379DB">
        <w:tc>
          <w:tcPr>
            <w:tcW w:w="1696" w:type="dxa"/>
            <w:shd w:val="clear" w:color="auto" w:fill="auto"/>
          </w:tcPr>
          <w:p w:rsidR="009F4FFD" w:rsidRPr="009F4FFD" w:rsidRDefault="009F4FFD" w:rsidP="009F4FFD">
            <w:pPr>
              <w:spacing w:after="200" w:line="240" w:lineRule="atLeast"/>
              <w:contextualSpacing/>
              <w:rPr>
                <w:rFonts w:ascii="Arial" w:eastAsia="Times New Roman" w:hAnsi="Arial" w:cs="Arial"/>
                <w:sz w:val="20"/>
                <w:szCs w:val="20"/>
              </w:rPr>
            </w:pPr>
            <w:r w:rsidRPr="009F4FFD">
              <w:rPr>
                <w:rFonts w:ascii="Arial" w:eastAsia="Times New Roman" w:hAnsi="Arial" w:cs="Arial"/>
                <w:sz w:val="20"/>
                <w:szCs w:val="20"/>
              </w:rPr>
              <w:t>Antwoord</w:t>
            </w:r>
          </w:p>
        </w:tc>
        <w:tc>
          <w:tcPr>
            <w:tcW w:w="7364" w:type="dxa"/>
            <w:shd w:val="clear" w:color="auto" w:fill="auto"/>
          </w:tcPr>
          <w:p w:rsidR="009F4FFD" w:rsidRPr="009F4FFD" w:rsidRDefault="009F4FFD" w:rsidP="009F4FFD">
            <w:pPr>
              <w:spacing w:after="200" w:line="240" w:lineRule="atLeast"/>
              <w:contextualSpacing/>
              <w:rPr>
                <w:rFonts w:ascii="Arial" w:eastAsia="Times New Roman" w:hAnsi="Arial"/>
                <w:b/>
                <w:sz w:val="20"/>
                <w:szCs w:val="20"/>
              </w:rPr>
            </w:pPr>
          </w:p>
        </w:tc>
      </w:tr>
      <w:tr w:rsidR="009F4FFD" w:rsidRPr="009F4FFD" w:rsidTr="009F4FFD">
        <w:tc>
          <w:tcPr>
            <w:tcW w:w="1696" w:type="dxa"/>
            <w:shd w:val="clear" w:color="auto" w:fill="D9D9D9"/>
          </w:tcPr>
          <w:p w:rsidR="009F4FFD" w:rsidRPr="009F4FFD" w:rsidRDefault="009F4FFD" w:rsidP="009F4FFD">
            <w:pPr>
              <w:spacing w:after="200" w:line="240" w:lineRule="atLeast"/>
              <w:contextualSpacing/>
              <w:rPr>
                <w:rFonts w:ascii="Arial" w:eastAsia="Times New Roman" w:hAnsi="Arial" w:cs="Arial"/>
                <w:sz w:val="20"/>
                <w:szCs w:val="20"/>
              </w:rPr>
            </w:pPr>
            <w:r w:rsidRPr="009F4FFD">
              <w:rPr>
                <w:rFonts w:ascii="Arial" w:eastAsia="Times New Roman" w:hAnsi="Arial" w:cs="Arial"/>
                <w:sz w:val="20"/>
                <w:szCs w:val="20"/>
              </w:rPr>
              <w:t>Vraag 9</w:t>
            </w:r>
          </w:p>
        </w:tc>
        <w:tc>
          <w:tcPr>
            <w:tcW w:w="7364" w:type="dxa"/>
            <w:shd w:val="clear" w:color="auto" w:fill="D9D9D9"/>
          </w:tcPr>
          <w:p w:rsidR="009F4FFD" w:rsidRPr="009F4FFD" w:rsidRDefault="009F4FFD" w:rsidP="009F4FFD">
            <w:pPr>
              <w:contextualSpacing/>
              <w:rPr>
                <w:rFonts w:ascii="Arial" w:eastAsia="Times New Roman" w:hAnsi="Arial" w:cs="Arial"/>
                <w:sz w:val="20"/>
                <w:szCs w:val="20"/>
              </w:rPr>
            </w:pPr>
            <w:r w:rsidRPr="009F4FFD">
              <w:rPr>
                <w:rFonts w:ascii="Arial" w:eastAsia="Times New Roman" w:hAnsi="Arial" w:cs="Arial"/>
                <w:sz w:val="20"/>
                <w:szCs w:val="20"/>
              </w:rPr>
              <w:t>Welke informatie is nodig om een goede inschrijving te kunnen doen?</w:t>
            </w:r>
          </w:p>
        </w:tc>
      </w:tr>
      <w:tr w:rsidR="009F4FFD" w:rsidRPr="009F4FFD" w:rsidTr="001379DB">
        <w:tc>
          <w:tcPr>
            <w:tcW w:w="1696" w:type="dxa"/>
            <w:shd w:val="clear" w:color="auto" w:fill="auto"/>
          </w:tcPr>
          <w:p w:rsidR="009F4FFD" w:rsidRPr="009F4FFD" w:rsidRDefault="009F4FFD" w:rsidP="009F4FFD">
            <w:pPr>
              <w:spacing w:after="200" w:line="240" w:lineRule="atLeast"/>
              <w:contextualSpacing/>
              <w:rPr>
                <w:rFonts w:ascii="Arial" w:eastAsia="Times New Roman" w:hAnsi="Arial" w:cs="Arial"/>
                <w:sz w:val="20"/>
                <w:szCs w:val="20"/>
              </w:rPr>
            </w:pPr>
            <w:r w:rsidRPr="009F4FFD">
              <w:rPr>
                <w:rFonts w:ascii="Arial" w:eastAsia="Times New Roman" w:hAnsi="Arial" w:cs="Arial"/>
                <w:sz w:val="20"/>
                <w:szCs w:val="20"/>
              </w:rPr>
              <w:t>Antwoord</w:t>
            </w:r>
          </w:p>
        </w:tc>
        <w:tc>
          <w:tcPr>
            <w:tcW w:w="7364" w:type="dxa"/>
            <w:shd w:val="clear" w:color="auto" w:fill="auto"/>
          </w:tcPr>
          <w:p w:rsidR="009F4FFD" w:rsidRPr="009F4FFD" w:rsidRDefault="009F4FFD" w:rsidP="009F4FFD">
            <w:pPr>
              <w:spacing w:after="200" w:line="240" w:lineRule="atLeast"/>
              <w:contextualSpacing/>
              <w:rPr>
                <w:rFonts w:ascii="Arial" w:eastAsia="Times New Roman" w:hAnsi="Arial"/>
                <w:b/>
                <w:szCs w:val="20"/>
              </w:rPr>
            </w:pPr>
          </w:p>
        </w:tc>
      </w:tr>
      <w:tr w:rsidR="009F4FFD" w:rsidRPr="009F4FFD" w:rsidTr="009F4FFD">
        <w:tc>
          <w:tcPr>
            <w:tcW w:w="1696" w:type="dxa"/>
            <w:shd w:val="clear" w:color="auto" w:fill="D9D9D9"/>
          </w:tcPr>
          <w:p w:rsidR="009F4FFD" w:rsidRPr="009F4FFD" w:rsidRDefault="009F4FFD" w:rsidP="009F4FFD">
            <w:pPr>
              <w:spacing w:after="200" w:line="240" w:lineRule="atLeast"/>
              <w:contextualSpacing/>
              <w:rPr>
                <w:rFonts w:ascii="Arial" w:eastAsia="Times New Roman" w:hAnsi="Arial" w:cs="Arial"/>
                <w:sz w:val="20"/>
                <w:szCs w:val="20"/>
              </w:rPr>
            </w:pPr>
            <w:r w:rsidRPr="009F4FFD">
              <w:rPr>
                <w:rFonts w:ascii="Arial" w:eastAsia="Times New Roman" w:hAnsi="Arial" w:cs="Arial"/>
                <w:sz w:val="20"/>
                <w:szCs w:val="20"/>
              </w:rPr>
              <w:t>Vraag 10</w:t>
            </w:r>
          </w:p>
        </w:tc>
        <w:tc>
          <w:tcPr>
            <w:tcW w:w="7364" w:type="dxa"/>
            <w:shd w:val="clear" w:color="auto" w:fill="D9D9D9"/>
          </w:tcPr>
          <w:p w:rsidR="009F4FFD" w:rsidRPr="009F4FFD" w:rsidRDefault="009F4FFD" w:rsidP="009F4FFD">
            <w:pPr>
              <w:contextualSpacing/>
              <w:rPr>
                <w:rFonts w:ascii="Arial" w:eastAsia="Times New Roman" w:hAnsi="Arial" w:cs="Arial"/>
                <w:sz w:val="20"/>
                <w:szCs w:val="20"/>
              </w:rPr>
            </w:pPr>
            <w:r w:rsidRPr="009F4FFD">
              <w:rPr>
                <w:rFonts w:ascii="Arial" w:eastAsia="Times New Roman" w:hAnsi="Arial"/>
                <w:sz w:val="20"/>
                <w:szCs w:val="20"/>
              </w:rPr>
              <w:t>Wat zou u vanuit uw kennis, ervaring en expertise nog willen toevoegen naast hetgeen in bovenstaande al uitgevraagd is?</w:t>
            </w:r>
          </w:p>
        </w:tc>
      </w:tr>
      <w:tr w:rsidR="009F4FFD" w:rsidRPr="009F4FFD" w:rsidTr="00F65F81">
        <w:trPr>
          <w:trHeight w:val="285"/>
        </w:trPr>
        <w:tc>
          <w:tcPr>
            <w:tcW w:w="1696" w:type="dxa"/>
            <w:shd w:val="clear" w:color="auto" w:fill="auto"/>
          </w:tcPr>
          <w:p w:rsidR="009F4FFD" w:rsidRPr="009F4FFD" w:rsidRDefault="009F4FFD" w:rsidP="009F4FFD">
            <w:pPr>
              <w:spacing w:after="200" w:line="240" w:lineRule="atLeast"/>
              <w:contextualSpacing/>
              <w:rPr>
                <w:rFonts w:ascii="Arial" w:eastAsia="Times New Roman" w:hAnsi="Arial" w:cs="Arial"/>
                <w:sz w:val="20"/>
                <w:szCs w:val="20"/>
              </w:rPr>
            </w:pPr>
            <w:r w:rsidRPr="009F4FFD">
              <w:rPr>
                <w:rFonts w:ascii="Arial" w:eastAsia="Times New Roman" w:hAnsi="Arial" w:cs="Arial"/>
                <w:sz w:val="20"/>
                <w:szCs w:val="20"/>
              </w:rPr>
              <w:t>Antwoord</w:t>
            </w:r>
          </w:p>
        </w:tc>
        <w:tc>
          <w:tcPr>
            <w:tcW w:w="7364" w:type="dxa"/>
            <w:shd w:val="clear" w:color="auto" w:fill="auto"/>
          </w:tcPr>
          <w:p w:rsidR="009F4FFD" w:rsidRPr="009F4FFD" w:rsidRDefault="009F4FFD" w:rsidP="009F4FFD">
            <w:pPr>
              <w:spacing w:after="200" w:line="240" w:lineRule="atLeast"/>
              <w:contextualSpacing/>
              <w:rPr>
                <w:rFonts w:ascii="Arial" w:eastAsia="Times New Roman" w:hAnsi="Arial"/>
                <w:b/>
                <w:szCs w:val="20"/>
              </w:rPr>
            </w:pPr>
          </w:p>
        </w:tc>
      </w:tr>
    </w:tbl>
    <w:p w:rsidR="009F4FFD" w:rsidRPr="009F4FFD" w:rsidRDefault="009F4FFD" w:rsidP="009F4FFD">
      <w:pPr>
        <w:spacing w:after="200" w:line="240" w:lineRule="auto"/>
        <w:contextualSpacing/>
        <w:rPr>
          <w:rFonts w:ascii="Arial" w:eastAsia="Times New Roman" w:hAnsi="Arial" w:cs="Arial"/>
          <w:b/>
          <w:sz w:val="20"/>
        </w:rPr>
      </w:pPr>
    </w:p>
    <w:p w:rsidR="0086268F" w:rsidRPr="000D09EA" w:rsidRDefault="0086268F">
      <w:pPr>
        <w:rPr>
          <w:rFonts w:ascii="Arial" w:hAnsi="Arial" w:cs="Arial"/>
          <w:sz w:val="20"/>
          <w:szCs w:val="20"/>
        </w:rPr>
      </w:pPr>
      <w:bookmarkStart w:id="2" w:name="_GoBack"/>
      <w:bookmarkEnd w:id="2"/>
    </w:p>
    <w:sectPr w:rsidR="0086268F" w:rsidRPr="000D09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ontys Joanna">
    <w:panose1 w:val="02020604060306020203"/>
    <w:charset w:val="00"/>
    <w:family w:val="roman"/>
    <w:pitch w:val="variable"/>
    <w:sig w:usb0="80000027"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FFD"/>
    <w:rsid w:val="000D09EA"/>
    <w:rsid w:val="0086268F"/>
    <w:rsid w:val="009F4FFD"/>
    <w:rsid w:val="00D42A2C"/>
    <w:rsid w:val="00F65F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DBDB1"/>
  <w15:chartTrackingRefBased/>
  <w15:docId w15:val="{5A3A4ED7-68D3-4F25-91BE-B7E16E2B8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9F4FF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575</Words>
  <Characters>3165</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Fontys Hogescholen</Company>
  <LinksUpToDate>false</LinksUpToDate>
  <CharactersWithSpaces>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Pulskens,Hans J.P.M.</dc:creator>
  <cp:keywords/>
  <dc:description/>
  <cp:lastModifiedBy>Pulskens,Hans J.P.M.</cp:lastModifiedBy>
  <cp:revision>3</cp:revision>
  <dcterms:created xsi:type="dcterms:W3CDTF">2022-01-18T11:43:00Z</dcterms:created>
  <dcterms:modified xsi:type="dcterms:W3CDTF">2022-01-18T11:45:00Z</dcterms:modified>
</cp:coreProperties>
</file>