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5892" w:rsidRPr="008A59AE" w:rsidRDefault="00365892" w:rsidP="00365892">
      <w:pPr>
        <w:pStyle w:val="Lijstalinea"/>
        <w:numPr>
          <w:ilvl w:val="0"/>
          <w:numId w:val="2"/>
        </w:numPr>
        <w:rPr>
          <w:u w:val="single"/>
        </w:rPr>
      </w:pPr>
      <w:r w:rsidRPr="008A59AE">
        <w:rPr>
          <w:u w:val="single"/>
        </w:rPr>
        <w:t>Remiseweg 1-7</w:t>
      </w:r>
    </w:p>
    <w:p w:rsidR="000927A4" w:rsidRPr="007D3C1F" w:rsidRDefault="00365892" w:rsidP="000927A4">
      <w:pPr>
        <w:pStyle w:val="Lijstalinea"/>
        <w:spacing w:after="0"/>
        <w:rPr>
          <w:color w:val="FF0000"/>
        </w:rPr>
      </w:pPr>
      <w:r>
        <w:t>Uit het taxatierapport blijkt dat er een spuitcabine aanwezig is. Graag ontvangen wij bewijsstukken dat er voldaan is aan de eisen zoals deze zijn gesteld in het inspectierapport uit 2019.</w:t>
      </w:r>
      <w:r w:rsidR="0038517F">
        <w:t xml:space="preserve"> </w:t>
      </w:r>
      <w:r w:rsidR="00012338">
        <w:rPr>
          <w:color w:val="FF0000"/>
        </w:rPr>
        <w:t xml:space="preserve">De gedane </w:t>
      </w:r>
      <w:r w:rsidR="00012338" w:rsidRPr="007D3C1F">
        <w:rPr>
          <w:color w:val="FF0000"/>
          <w:u w:val="single"/>
        </w:rPr>
        <w:t>aanbeveling</w:t>
      </w:r>
      <w:r w:rsidR="00012338">
        <w:rPr>
          <w:color w:val="FF0000"/>
        </w:rPr>
        <w:t xml:space="preserve"> omtrent de spuitcabine is besproken met verzekeraars en </w:t>
      </w:r>
      <w:r w:rsidR="00D23094">
        <w:rPr>
          <w:color w:val="FF0000"/>
        </w:rPr>
        <w:t xml:space="preserve">de oplossing vanuit verzekerde is akkoord bevonden door verzekeraars. </w:t>
      </w:r>
      <w:r w:rsidR="00D23094" w:rsidRPr="007D3C1F">
        <w:rPr>
          <w:color w:val="FF0000"/>
        </w:rPr>
        <w:t>E</w:t>
      </w:r>
      <w:r w:rsidR="00913A99" w:rsidRPr="007D3C1F">
        <w:rPr>
          <w:color w:val="FF0000"/>
        </w:rPr>
        <w:t xml:space="preserve">en toelichting </w:t>
      </w:r>
      <w:r w:rsidR="00D23094" w:rsidRPr="007D3C1F">
        <w:rPr>
          <w:color w:val="FF0000"/>
        </w:rPr>
        <w:t xml:space="preserve">omtrent de aanbevelingen </w:t>
      </w:r>
      <w:r w:rsidR="00913A99" w:rsidRPr="007D3C1F">
        <w:rPr>
          <w:color w:val="FF0000"/>
        </w:rPr>
        <w:t xml:space="preserve">is te vinden </w:t>
      </w:r>
      <w:r w:rsidR="00C3726B">
        <w:rPr>
          <w:color w:val="FF0000"/>
        </w:rPr>
        <w:t xml:space="preserve">in de map </w:t>
      </w:r>
      <w:r w:rsidR="000927A4" w:rsidRPr="007D3C1F">
        <w:rPr>
          <w:color w:val="FF0000"/>
        </w:rPr>
        <w:t>onder ‘documenten’</w:t>
      </w:r>
      <w:r w:rsidR="00C3726B">
        <w:rPr>
          <w:color w:val="FF0000"/>
        </w:rPr>
        <w:t xml:space="preserve"> -&gt; ‘nota van inlichtingen’ -&gt; </w:t>
      </w:r>
      <w:r w:rsidR="00DD56B6">
        <w:rPr>
          <w:color w:val="FF0000"/>
        </w:rPr>
        <w:t>‘</w:t>
      </w:r>
      <w:proofErr w:type="spellStart"/>
      <w:r w:rsidR="00DD56B6">
        <w:rPr>
          <w:color w:val="FF0000"/>
        </w:rPr>
        <w:t>risicoinformatie</w:t>
      </w:r>
      <w:proofErr w:type="spellEnd"/>
      <w:r w:rsidR="00C3726B">
        <w:rPr>
          <w:color w:val="FF0000"/>
        </w:rPr>
        <w:t>’</w:t>
      </w:r>
      <w:r w:rsidR="008A59AE" w:rsidRPr="007D3C1F">
        <w:rPr>
          <w:color w:val="FF0000"/>
        </w:rPr>
        <w:t xml:space="preserve"> (beantwoording vragen inspectierapport)</w:t>
      </w:r>
    </w:p>
    <w:p w:rsidR="00365892" w:rsidRDefault="00365892" w:rsidP="00365892">
      <w:pPr>
        <w:pStyle w:val="Lijstalinea"/>
      </w:pPr>
    </w:p>
    <w:p w:rsidR="00365892" w:rsidRPr="003917C2" w:rsidRDefault="003917C2" w:rsidP="003917C2">
      <w:pPr>
        <w:pStyle w:val="Lijstalinea"/>
        <w:numPr>
          <w:ilvl w:val="0"/>
          <w:numId w:val="2"/>
        </w:numPr>
        <w:spacing w:after="0"/>
        <w:rPr>
          <w:u w:val="single"/>
        </w:rPr>
      </w:pPr>
      <w:r w:rsidRPr="003917C2">
        <w:rPr>
          <w:u w:val="single"/>
        </w:rPr>
        <w:t>Eigen risico sanctieclausules</w:t>
      </w:r>
    </w:p>
    <w:p w:rsidR="00365892" w:rsidRDefault="00365892" w:rsidP="003917C2">
      <w:pPr>
        <w:spacing w:after="0"/>
        <w:ind w:firstLine="708"/>
      </w:pPr>
      <w:r>
        <w:t>Er geldt een standaard eigen risico op polis van €</w:t>
      </w:r>
      <w:r w:rsidR="003917C2">
        <w:t xml:space="preserve"> </w:t>
      </w:r>
      <w:r>
        <w:t>100.0</w:t>
      </w:r>
      <w:r w:rsidR="003917C2">
        <w:t>0</w:t>
      </w:r>
      <w:r>
        <w:t>0,- per gebeurtenis</w:t>
      </w:r>
    </w:p>
    <w:p w:rsidR="00365892" w:rsidRDefault="00365892" w:rsidP="003917C2">
      <w:pPr>
        <w:pStyle w:val="Lijstalinea"/>
        <w:spacing w:after="0"/>
        <w:rPr>
          <w:color w:val="FF0000"/>
        </w:rPr>
      </w:pPr>
      <w:r>
        <w:t>Bij de sanctieclausules is het zelfde eigen risico van toepassing als wat uitgevraagd wordt voor de polis. Wilt u het eigen risico voor deze sanctieclausules met min. 50%  verhogen? (een sanctieclausule zonder verhoogd eigen risico is geen sanctie).</w:t>
      </w:r>
      <w:r w:rsidR="0038517F">
        <w:t xml:space="preserve"> </w:t>
      </w:r>
      <w:r w:rsidR="00DE541C">
        <w:rPr>
          <w:color w:val="FF0000"/>
        </w:rPr>
        <w:t xml:space="preserve">Ondanks </w:t>
      </w:r>
      <w:r w:rsidR="00756AB2">
        <w:rPr>
          <w:color w:val="FF0000"/>
        </w:rPr>
        <w:t>da</w:t>
      </w:r>
      <w:r w:rsidR="001E61A2">
        <w:rPr>
          <w:color w:val="FF0000"/>
        </w:rPr>
        <w:t>t</w:t>
      </w:r>
      <w:r w:rsidR="00756AB2">
        <w:rPr>
          <w:color w:val="FF0000"/>
        </w:rPr>
        <w:t xml:space="preserve"> aan voorwaarden </w:t>
      </w:r>
      <w:r w:rsidR="001E61A2">
        <w:rPr>
          <w:color w:val="FF0000"/>
        </w:rPr>
        <w:t xml:space="preserve">uit clausules is voldaan is er gelet op het belang van de bepalingen in de betreffende clausules toch voor gekozen deze clausules op te nemen. Het overall eigen risico is reeds </w:t>
      </w:r>
      <w:r w:rsidR="00DE541C">
        <w:rPr>
          <w:color w:val="FF0000"/>
        </w:rPr>
        <w:t xml:space="preserve">€ 100.000 </w:t>
      </w:r>
      <w:r w:rsidR="001E61A2">
        <w:rPr>
          <w:color w:val="FF0000"/>
        </w:rPr>
        <w:t xml:space="preserve">en een verhoging daarvan is gelet op vorenstaande niet </w:t>
      </w:r>
      <w:r w:rsidR="003F7133">
        <w:rPr>
          <w:color w:val="FF0000"/>
        </w:rPr>
        <w:t xml:space="preserve">gewenst. </w:t>
      </w:r>
    </w:p>
    <w:p w:rsidR="003F7133" w:rsidRDefault="003F7133" w:rsidP="003917C2">
      <w:pPr>
        <w:pStyle w:val="Lijstalinea"/>
        <w:spacing w:after="0"/>
      </w:pPr>
    </w:p>
    <w:p w:rsidR="003917C2" w:rsidRPr="003917C2" w:rsidRDefault="003917C2" w:rsidP="003917C2">
      <w:pPr>
        <w:pStyle w:val="Lijstalinea"/>
        <w:numPr>
          <w:ilvl w:val="0"/>
          <w:numId w:val="2"/>
        </w:numPr>
        <w:spacing w:after="0"/>
        <w:rPr>
          <w:u w:val="single"/>
        </w:rPr>
      </w:pPr>
      <w:r w:rsidRPr="003917C2">
        <w:rPr>
          <w:u w:val="single"/>
        </w:rPr>
        <w:t>Gezamenlijke inschrijving</w:t>
      </w:r>
    </w:p>
    <w:p w:rsidR="00957703" w:rsidRDefault="00365892" w:rsidP="003917C2">
      <w:pPr>
        <w:pStyle w:val="Lijstalinea"/>
        <w:spacing w:after="0"/>
        <w:rPr>
          <w:color w:val="FF0000"/>
        </w:rPr>
      </w:pPr>
      <w:r w:rsidRPr="00365892">
        <w:t>U geeft aan dat er sprake is van hoofdelijke aansprakelijkheid indien twee of meer verzekeraars gezamenlijk inschrijv</w:t>
      </w:r>
      <w:r w:rsidR="00E31444">
        <w:t>en</w:t>
      </w:r>
      <w:r w:rsidRPr="00365892">
        <w:t>. Conform de WFT is dit echter niet toegestaan. Wilt u deze bepaling doorhalen?</w:t>
      </w:r>
      <w:r w:rsidR="0038517F">
        <w:t xml:space="preserve"> </w:t>
      </w:r>
      <w:r w:rsidR="00A82CFA">
        <w:rPr>
          <w:color w:val="FF0000"/>
        </w:rPr>
        <w:t>D</w:t>
      </w:r>
      <w:r w:rsidR="000F7CF7">
        <w:rPr>
          <w:color w:val="FF0000"/>
        </w:rPr>
        <w:t>at deze constructie niet is toegestaan</w:t>
      </w:r>
      <w:r w:rsidR="00957703">
        <w:rPr>
          <w:color w:val="FF0000"/>
        </w:rPr>
        <w:t xml:space="preserve"> conform de WFT</w:t>
      </w:r>
      <w:r w:rsidR="000F7CF7">
        <w:rPr>
          <w:color w:val="FF0000"/>
        </w:rPr>
        <w:t xml:space="preserve"> </w:t>
      </w:r>
      <w:r w:rsidR="00EF2E6F">
        <w:rPr>
          <w:color w:val="FF0000"/>
        </w:rPr>
        <w:t>is niet bekend. Mocht dit toch het geval zijn dan vernemen wij graag op basis van welke artikel, zodat dit gecontroleerd kan worden.</w:t>
      </w:r>
    </w:p>
    <w:p w:rsidR="00365892" w:rsidRDefault="00957703" w:rsidP="003917C2">
      <w:pPr>
        <w:pStyle w:val="Lijstalinea"/>
        <w:spacing w:after="0"/>
      </w:pPr>
      <w:r>
        <w:t xml:space="preserve"> </w:t>
      </w:r>
    </w:p>
    <w:p w:rsidR="003917C2" w:rsidRPr="003917C2" w:rsidRDefault="003917C2" w:rsidP="003917C2">
      <w:pPr>
        <w:pStyle w:val="Lijstalinea"/>
        <w:numPr>
          <w:ilvl w:val="0"/>
          <w:numId w:val="2"/>
        </w:numPr>
        <w:spacing w:after="0"/>
        <w:rPr>
          <w:u w:val="single"/>
        </w:rPr>
      </w:pPr>
      <w:r w:rsidRPr="003917C2">
        <w:rPr>
          <w:u w:val="single"/>
        </w:rPr>
        <w:t>Bereddingskosten</w:t>
      </w:r>
    </w:p>
    <w:p w:rsidR="00365892" w:rsidRPr="0038517F" w:rsidRDefault="00365892" w:rsidP="003917C2">
      <w:pPr>
        <w:pStyle w:val="Lijstalinea"/>
        <w:spacing w:after="0"/>
        <w:rPr>
          <w:color w:val="FF0000"/>
        </w:rPr>
      </w:pPr>
      <w:r>
        <w:t>Voor bereddingskosten wordt max. 150% van de verzekerde som gevraagd, dit percentage vinden wij buitensporig en niet conform de huidige verzekeringsmarkt Kunt u akkoord gaan met 50%? Tevens wordt er verwezen naar artikel 8.1.1. en 8.1.2. deze is niet herleidbaar, waar verwijst dit naar?</w:t>
      </w:r>
      <w:r w:rsidR="0038517F">
        <w:t xml:space="preserve"> </w:t>
      </w:r>
      <w:r w:rsidR="00423A45" w:rsidRPr="00423A45">
        <w:rPr>
          <w:color w:val="FF0000"/>
        </w:rPr>
        <w:t xml:space="preserve">Het </w:t>
      </w:r>
      <w:r w:rsidR="00423A45">
        <w:rPr>
          <w:color w:val="FF0000"/>
        </w:rPr>
        <w:t>moet in</w:t>
      </w:r>
      <w:r w:rsidR="00423A45" w:rsidRPr="00423A45">
        <w:rPr>
          <w:color w:val="FF0000"/>
        </w:rPr>
        <w:t xml:space="preserve">derdaad </w:t>
      </w:r>
      <w:r w:rsidR="00423A45">
        <w:rPr>
          <w:color w:val="FF0000"/>
        </w:rPr>
        <w:t xml:space="preserve">gaan </w:t>
      </w:r>
      <w:r w:rsidR="00423A45" w:rsidRPr="00423A45">
        <w:rPr>
          <w:color w:val="FF0000"/>
        </w:rPr>
        <w:t xml:space="preserve">om een limiet van </w:t>
      </w:r>
      <w:r w:rsidR="00423A45" w:rsidRPr="00423A45">
        <w:rPr>
          <w:rFonts w:ascii="Verdana" w:hAnsi="Verdana"/>
          <w:color w:val="FF0000"/>
          <w:sz w:val="18"/>
          <w:szCs w:val="18"/>
          <w:shd w:val="clear" w:color="auto" w:fill="FFFFFF"/>
        </w:rPr>
        <w:t>50% boven de verzekerde som</w:t>
      </w:r>
      <w:r w:rsidR="00423A45">
        <w:rPr>
          <w:rFonts w:ascii="Verdana" w:hAnsi="Verdana"/>
          <w:color w:val="FF0000"/>
          <w:sz w:val="18"/>
          <w:szCs w:val="18"/>
          <w:shd w:val="clear" w:color="auto" w:fill="FFFFFF"/>
        </w:rPr>
        <w:t xml:space="preserve">. </w:t>
      </w:r>
      <w:r w:rsidR="00E01674">
        <w:rPr>
          <w:rFonts w:ascii="Verdana" w:hAnsi="Verdana"/>
          <w:color w:val="FF0000"/>
          <w:sz w:val="18"/>
          <w:szCs w:val="18"/>
          <w:shd w:val="clear" w:color="auto" w:fill="FFFFFF"/>
        </w:rPr>
        <w:t>Het betreft een verwijzing naar</w:t>
      </w:r>
      <w:r w:rsidR="006F5ED8">
        <w:rPr>
          <w:rFonts w:ascii="Verdana" w:hAnsi="Verdana"/>
          <w:color w:val="FF0000"/>
          <w:sz w:val="18"/>
          <w:szCs w:val="18"/>
          <w:shd w:val="clear" w:color="auto" w:fill="FFFFFF"/>
        </w:rPr>
        <w:t xml:space="preserve"> artikel 8.1.1 en 8.1.2 </w:t>
      </w:r>
      <w:r w:rsidR="00E01674">
        <w:rPr>
          <w:rFonts w:ascii="Verdana" w:hAnsi="Verdana"/>
          <w:color w:val="FF0000"/>
          <w:sz w:val="18"/>
          <w:szCs w:val="18"/>
          <w:shd w:val="clear" w:color="auto" w:fill="FFFFFF"/>
        </w:rPr>
        <w:t>van de p</w:t>
      </w:r>
      <w:r w:rsidR="006F5ED8">
        <w:rPr>
          <w:rFonts w:ascii="Verdana" w:hAnsi="Verdana"/>
          <w:color w:val="FF0000"/>
          <w:sz w:val="18"/>
          <w:szCs w:val="18"/>
          <w:shd w:val="clear" w:color="auto" w:fill="FFFFFF"/>
        </w:rPr>
        <w:t xml:space="preserve">olisvoorwaarden NBUG 2006. </w:t>
      </w:r>
    </w:p>
    <w:p w:rsidR="00365892" w:rsidRDefault="00365892" w:rsidP="003917C2">
      <w:pPr>
        <w:pStyle w:val="Lijstalinea"/>
        <w:spacing w:after="0"/>
      </w:pPr>
    </w:p>
    <w:p w:rsidR="003917C2" w:rsidRPr="003917C2" w:rsidRDefault="003917C2" w:rsidP="003917C2">
      <w:pPr>
        <w:pStyle w:val="Lijstalinea"/>
        <w:numPr>
          <w:ilvl w:val="0"/>
          <w:numId w:val="2"/>
        </w:numPr>
        <w:spacing w:after="0"/>
        <w:rPr>
          <w:u w:val="single"/>
        </w:rPr>
      </w:pPr>
      <w:r w:rsidRPr="003917C2">
        <w:rPr>
          <w:u w:val="single"/>
        </w:rPr>
        <w:t>Schadeoverzicht</w:t>
      </w:r>
    </w:p>
    <w:p w:rsidR="00365892" w:rsidRDefault="00365892" w:rsidP="003917C2">
      <w:pPr>
        <w:pStyle w:val="Lijstalinea"/>
        <w:spacing w:after="0"/>
      </w:pPr>
      <w:r w:rsidRPr="00365892">
        <w:t xml:space="preserve">Graag ontvangen </w:t>
      </w:r>
      <w:r w:rsidR="00F445EB">
        <w:t xml:space="preserve">wij </w:t>
      </w:r>
      <w:r w:rsidRPr="00365892">
        <w:t>een schadeoverzicht van de afgelopen 6 kalenderjaren.</w:t>
      </w:r>
    </w:p>
    <w:p w:rsidR="0038517F" w:rsidRDefault="0038517F" w:rsidP="003917C2">
      <w:pPr>
        <w:pStyle w:val="Lijstalinea"/>
        <w:spacing w:after="0"/>
        <w:rPr>
          <w:color w:val="FF0000"/>
        </w:rPr>
      </w:pPr>
      <w:r>
        <w:rPr>
          <w:color w:val="FF0000"/>
        </w:rPr>
        <w:t>Het schadeoverzicht is reeds beschikbaar gesteld, zie bijlage 4.</w:t>
      </w:r>
    </w:p>
    <w:p w:rsidR="0038517F" w:rsidRDefault="0038517F" w:rsidP="003917C2">
      <w:pPr>
        <w:pStyle w:val="Lijstalinea"/>
        <w:spacing w:after="0"/>
        <w:rPr>
          <w:color w:val="FF0000"/>
        </w:rPr>
      </w:pPr>
      <w:r>
        <w:rPr>
          <w:color w:val="FF0000"/>
        </w:rPr>
        <w:t xml:space="preserve">Er is de afgelopen 6 jaar </w:t>
      </w:r>
      <w:r w:rsidR="008563E8">
        <w:rPr>
          <w:color w:val="FF0000"/>
        </w:rPr>
        <w:t>1</w:t>
      </w:r>
      <w:r>
        <w:rPr>
          <w:color w:val="FF0000"/>
        </w:rPr>
        <w:t xml:space="preserve"> schade voorgevallen.</w:t>
      </w:r>
    </w:p>
    <w:p w:rsidR="00365892" w:rsidRDefault="00365892" w:rsidP="003917C2">
      <w:pPr>
        <w:pStyle w:val="Lijstalinea"/>
        <w:spacing w:after="0"/>
      </w:pPr>
    </w:p>
    <w:p w:rsidR="003917C2" w:rsidRPr="008A59AE" w:rsidRDefault="003917C2" w:rsidP="003917C2">
      <w:pPr>
        <w:pStyle w:val="Lijstalinea"/>
        <w:numPr>
          <w:ilvl w:val="0"/>
          <w:numId w:val="2"/>
        </w:numPr>
        <w:spacing w:after="0"/>
        <w:rPr>
          <w:u w:val="single"/>
        </w:rPr>
      </w:pPr>
      <w:r w:rsidRPr="008A59AE">
        <w:rPr>
          <w:u w:val="single"/>
        </w:rPr>
        <w:t>Objectenoverzicht</w:t>
      </w:r>
    </w:p>
    <w:p w:rsidR="00365892" w:rsidRDefault="00365892" w:rsidP="003917C2">
      <w:pPr>
        <w:pStyle w:val="Lijstalinea"/>
        <w:spacing w:after="0"/>
      </w:pPr>
      <w:r>
        <w:t>Graag ontvangen wij een Excel-bestand met daar in de volgende zaken vermeld per object:</w:t>
      </w:r>
    </w:p>
    <w:p w:rsidR="00365892" w:rsidRPr="00E20CF2" w:rsidRDefault="00365892" w:rsidP="003917C2">
      <w:pPr>
        <w:pStyle w:val="Lijstalinea"/>
        <w:spacing w:after="0"/>
        <w:rPr>
          <w:color w:val="FF0000"/>
        </w:rPr>
      </w:pPr>
      <w:r>
        <w:t>-</w:t>
      </w:r>
      <w:r>
        <w:tab/>
        <w:t>Adres</w:t>
      </w:r>
      <w:r w:rsidR="008563E8">
        <w:t xml:space="preserve"> </w:t>
      </w:r>
    </w:p>
    <w:p w:rsidR="00365892" w:rsidRPr="00E20CF2" w:rsidRDefault="00365892" w:rsidP="003917C2">
      <w:pPr>
        <w:pStyle w:val="Lijstalinea"/>
        <w:spacing w:after="0"/>
        <w:rPr>
          <w:color w:val="FF0000"/>
        </w:rPr>
      </w:pPr>
      <w:r>
        <w:t>-</w:t>
      </w:r>
      <w:r>
        <w:tab/>
        <w:t>Postcode</w:t>
      </w:r>
      <w:r w:rsidR="00E20CF2">
        <w:t xml:space="preserve"> </w:t>
      </w:r>
    </w:p>
    <w:p w:rsidR="00365892" w:rsidRDefault="00365892" w:rsidP="003917C2">
      <w:pPr>
        <w:pStyle w:val="Lijstalinea"/>
        <w:spacing w:after="0"/>
      </w:pPr>
      <w:r>
        <w:t>-</w:t>
      </w:r>
      <w:r>
        <w:tab/>
        <w:t>Bouwaard</w:t>
      </w:r>
      <w:r w:rsidR="00E20CF2">
        <w:t xml:space="preserve"> </w:t>
      </w:r>
    </w:p>
    <w:p w:rsidR="00365892" w:rsidRDefault="00365892" w:rsidP="003917C2">
      <w:pPr>
        <w:pStyle w:val="Lijstalinea"/>
        <w:spacing w:after="0"/>
      </w:pPr>
      <w:r>
        <w:t>-</w:t>
      </w:r>
      <w:r>
        <w:tab/>
        <w:t>Verzekerde onderdelen (gebouw, inventaris, extra kosten)</w:t>
      </w:r>
    </w:p>
    <w:p w:rsidR="00365892" w:rsidRDefault="00365892" w:rsidP="003917C2">
      <w:pPr>
        <w:pStyle w:val="Lijstalinea"/>
        <w:spacing w:after="0"/>
      </w:pPr>
      <w:r>
        <w:t>-</w:t>
      </w:r>
      <w:r>
        <w:tab/>
        <w:t>Verzekerde sommen (per onderdeel)</w:t>
      </w:r>
    </w:p>
    <w:p w:rsidR="00365892" w:rsidRDefault="00365892" w:rsidP="003917C2">
      <w:pPr>
        <w:pStyle w:val="Lijstalinea"/>
        <w:spacing w:after="0"/>
      </w:pPr>
      <w:r>
        <w:t>-</w:t>
      </w:r>
      <w:r>
        <w:tab/>
        <w:t>Zijn er zonnepanelen aanwezig?</w:t>
      </w:r>
      <w:r w:rsidR="00E20CF2">
        <w:t xml:space="preserve"> </w:t>
      </w:r>
    </w:p>
    <w:p w:rsidR="00365892" w:rsidRDefault="00365892" w:rsidP="003917C2">
      <w:pPr>
        <w:pStyle w:val="Lijstalinea"/>
        <w:spacing w:after="0"/>
      </w:pPr>
      <w:r>
        <w:t>-</w:t>
      </w:r>
      <w:r>
        <w:tab/>
        <w:t>Welke preventie maatregelen zijn er getroffen per object?</w:t>
      </w:r>
    </w:p>
    <w:p w:rsidR="00B30BB1" w:rsidRPr="006415FD" w:rsidRDefault="00B30BB1" w:rsidP="00B30BB1">
      <w:pPr>
        <w:pStyle w:val="Lijstalinea"/>
        <w:spacing w:after="0"/>
        <w:rPr>
          <w:color w:val="FF0000"/>
        </w:rPr>
      </w:pPr>
      <w:r w:rsidRPr="006415FD">
        <w:rPr>
          <w:color w:val="FF0000"/>
        </w:rPr>
        <w:t xml:space="preserve">Zie objectenoverzicht onder </w:t>
      </w:r>
      <w:r w:rsidR="00C3726B" w:rsidRPr="007D3C1F">
        <w:rPr>
          <w:color w:val="FF0000"/>
        </w:rPr>
        <w:t>‘documenten’</w:t>
      </w:r>
      <w:r w:rsidR="00C3726B">
        <w:rPr>
          <w:color w:val="FF0000"/>
        </w:rPr>
        <w:t xml:space="preserve"> -&gt; ‘nota van inlichtingen’ -&gt; ‘</w:t>
      </w:r>
      <w:proofErr w:type="spellStart"/>
      <w:r w:rsidR="00C3726B">
        <w:rPr>
          <w:color w:val="FF0000"/>
        </w:rPr>
        <w:t>risicoinformatie</w:t>
      </w:r>
      <w:proofErr w:type="spellEnd"/>
      <w:r w:rsidR="00C3726B">
        <w:rPr>
          <w:color w:val="FF0000"/>
        </w:rPr>
        <w:t>’</w:t>
      </w:r>
      <w:r w:rsidR="00C3726B" w:rsidRPr="007D3C1F">
        <w:rPr>
          <w:color w:val="FF0000"/>
        </w:rPr>
        <w:t xml:space="preserve"> </w:t>
      </w:r>
    </w:p>
    <w:p w:rsidR="00365892" w:rsidRDefault="00365892" w:rsidP="003917C2">
      <w:pPr>
        <w:spacing w:after="0"/>
      </w:pPr>
    </w:p>
    <w:p w:rsidR="003917C2" w:rsidRPr="003917C2" w:rsidRDefault="003917C2" w:rsidP="003917C2">
      <w:pPr>
        <w:pStyle w:val="Lijstalinea"/>
        <w:numPr>
          <w:ilvl w:val="0"/>
          <w:numId w:val="2"/>
        </w:numPr>
        <w:spacing w:after="0"/>
        <w:rPr>
          <w:u w:val="single"/>
        </w:rPr>
      </w:pPr>
      <w:r w:rsidRPr="003917C2">
        <w:rPr>
          <w:u w:val="single"/>
        </w:rPr>
        <w:lastRenderedPageBreak/>
        <w:t>Evenredigheidsbepaling / aanvullende bepaling (onderverzekering)</w:t>
      </w:r>
    </w:p>
    <w:p w:rsidR="00365892" w:rsidRDefault="00365892" w:rsidP="003917C2">
      <w:pPr>
        <w:pStyle w:val="Lijstalinea"/>
        <w:spacing w:after="0"/>
      </w:pPr>
      <w:r w:rsidRPr="00365892">
        <w:t>Het onderverzekeringsrisico willen wij accepteren voor objecten waarbij er sprake is van geldige taxatierapporten. Kunt u daarmee akkoord gaan? Zo nee, dan vernemen wij graag waarom niet.</w:t>
      </w:r>
    </w:p>
    <w:p w:rsidR="00AD0517" w:rsidRDefault="003F7133" w:rsidP="003917C2">
      <w:pPr>
        <w:pStyle w:val="Lijstalinea"/>
        <w:spacing w:after="0"/>
        <w:rPr>
          <w:color w:val="FF0000"/>
        </w:rPr>
      </w:pPr>
      <w:r w:rsidRPr="003F7133">
        <w:rPr>
          <w:color w:val="FF0000"/>
        </w:rPr>
        <w:t>D</w:t>
      </w:r>
      <w:r w:rsidR="00847196" w:rsidRPr="003F7133">
        <w:rPr>
          <w:color w:val="FF0000"/>
        </w:rPr>
        <w:t xml:space="preserve">e </w:t>
      </w:r>
      <w:r w:rsidR="00AD0517">
        <w:rPr>
          <w:color w:val="FF0000"/>
        </w:rPr>
        <w:t xml:space="preserve">waardes </w:t>
      </w:r>
      <w:r w:rsidR="00847196">
        <w:rPr>
          <w:color w:val="FF0000"/>
        </w:rPr>
        <w:t xml:space="preserve">van de tramremise (Remiseweg 1-7) en de onderstations </w:t>
      </w:r>
      <w:r w:rsidR="000A3CA5">
        <w:rPr>
          <w:color w:val="FF0000"/>
        </w:rPr>
        <w:t xml:space="preserve">zijn </w:t>
      </w:r>
      <w:r w:rsidR="00AD0517">
        <w:rPr>
          <w:color w:val="FF0000"/>
        </w:rPr>
        <w:t xml:space="preserve">door taxatie vastgesteld; zie bijlage </w:t>
      </w:r>
      <w:r w:rsidR="00AD0517" w:rsidRPr="003F7133">
        <w:rPr>
          <w:color w:val="FF0000"/>
        </w:rPr>
        <w:t>3a en 3b.</w:t>
      </w:r>
      <w:r w:rsidR="007A6BF0">
        <w:rPr>
          <w:color w:val="FF0000"/>
        </w:rPr>
        <w:t xml:space="preserve"> </w:t>
      </w:r>
      <w:r w:rsidR="00AD0517">
        <w:rPr>
          <w:color w:val="FF0000"/>
        </w:rPr>
        <w:t>De busremise (Griffioenlaan 8) is korter dan een jaar geleden opgeleverd en de waarde gebaseerd op de bouwkosten.</w:t>
      </w:r>
      <w:r w:rsidR="007A6BF0">
        <w:rPr>
          <w:color w:val="FF0000"/>
        </w:rPr>
        <w:t xml:space="preserve"> Voor wat betreft het onderverzekeringsrisico verwijzen wij u naar het gestelde in artikel 6 van de polisvoorwaarden.</w:t>
      </w:r>
    </w:p>
    <w:p w:rsidR="00AD0517" w:rsidRDefault="00AD0517" w:rsidP="003917C2">
      <w:pPr>
        <w:pStyle w:val="Lijstalinea"/>
        <w:spacing w:after="0"/>
      </w:pPr>
    </w:p>
    <w:p w:rsidR="003917C2" w:rsidRPr="00DC5FD0" w:rsidRDefault="003917C2" w:rsidP="003917C2">
      <w:pPr>
        <w:pStyle w:val="Lijstalinea"/>
        <w:numPr>
          <w:ilvl w:val="0"/>
          <w:numId w:val="2"/>
        </w:numPr>
        <w:spacing w:after="0"/>
        <w:rPr>
          <w:u w:val="single"/>
        </w:rPr>
      </w:pPr>
      <w:r w:rsidRPr="00DC5FD0">
        <w:rPr>
          <w:u w:val="single"/>
        </w:rPr>
        <w:t>Verlies aan i</w:t>
      </w:r>
      <w:r w:rsidR="00365892" w:rsidRPr="00DC5FD0">
        <w:rPr>
          <w:u w:val="single"/>
        </w:rPr>
        <w:t>nkomsten</w:t>
      </w:r>
    </w:p>
    <w:p w:rsidR="00365892" w:rsidRDefault="00365892" w:rsidP="003917C2">
      <w:pPr>
        <w:pStyle w:val="Lijstalinea"/>
        <w:spacing w:after="0"/>
      </w:pPr>
      <w:r w:rsidRPr="00365892">
        <w:t>Gerealiseerde besparingen dienen op de uitkering in mindering te worden gebracht</w:t>
      </w:r>
    </w:p>
    <w:p w:rsidR="00E20CF2" w:rsidRPr="00E20CF2" w:rsidRDefault="00E20CF2" w:rsidP="003917C2">
      <w:pPr>
        <w:pStyle w:val="Lijstalinea"/>
        <w:spacing w:after="0"/>
        <w:rPr>
          <w:color w:val="FF0000"/>
        </w:rPr>
      </w:pPr>
      <w:r w:rsidRPr="00E20CF2">
        <w:rPr>
          <w:color w:val="FF0000"/>
        </w:rPr>
        <w:t xml:space="preserve">Er is </w:t>
      </w:r>
      <w:r w:rsidR="008775D0">
        <w:rPr>
          <w:color w:val="FF0000"/>
        </w:rPr>
        <w:t xml:space="preserve">in de uitvraag </w:t>
      </w:r>
      <w:r w:rsidR="00F445EB">
        <w:rPr>
          <w:color w:val="FF0000"/>
        </w:rPr>
        <w:t xml:space="preserve">niet om dekking van </w:t>
      </w:r>
      <w:r w:rsidRPr="00E20CF2">
        <w:rPr>
          <w:color w:val="FF0000"/>
        </w:rPr>
        <w:t>verlies aan inkomsten</w:t>
      </w:r>
      <w:r w:rsidR="00F445EB">
        <w:rPr>
          <w:color w:val="FF0000"/>
        </w:rPr>
        <w:t xml:space="preserve"> verzocht.</w:t>
      </w:r>
    </w:p>
    <w:p w:rsidR="00DC5FD0" w:rsidRDefault="00DC5FD0" w:rsidP="00DC5FD0">
      <w:pPr>
        <w:spacing w:after="0"/>
      </w:pPr>
    </w:p>
    <w:p w:rsidR="00DC5FD0" w:rsidRDefault="00DC5FD0" w:rsidP="00DC5FD0">
      <w:pPr>
        <w:pStyle w:val="Lijstalinea"/>
        <w:numPr>
          <w:ilvl w:val="0"/>
          <w:numId w:val="2"/>
        </w:numPr>
        <w:spacing w:after="0"/>
        <w:rPr>
          <w:u w:val="single"/>
        </w:rPr>
      </w:pPr>
      <w:r w:rsidRPr="00DC5FD0">
        <w:rPr>
          <w:u w:val="single"/>
        </w:rPr>
        <w:t>Schade-expertise</w:t>
      </w:r>
    </w:p>
    <w:p w:rsidR="00DC5FD0" w:rsidRDefault="00DC5FD0" w:rsidP="00DC5FD0">
      <w:pPr>
        <w:pStyle w:val="Lijstalinea"/>
        <w:spacing w:after="0"/>
      </w:pPr>
      <w:r w:rsidRPr="00DC5FD0">
        <w:t>Het inschakelen van een expert dien te geschieden in overleg met de (leidende)</w:t>
      </w:r>
      <w:r w:rsidR="00187DF1">
        <w:t xml:space="preserve"> </w:t>
      </w:r>
      <w:r w:rsidRPr="00DC5FD0">
        <w:t>verzekeraar.</w:t>
      </w:r>
    </w:p>
    <w:p w:rsidR="00187DF1" w:rsidRPr="00187DF1" w:rsidRDefault="00187DF1" w:rsidP="00187DF1">
      <w:pPr>
        <w:spacing w:after="0" w:line="240" w:lineRule="auto"/>
        <w:ind w:left="708"/>
        <w:rPr>
          <w:rFonts w:ascii="Calibri" w:eastAsia="Times New Roman" w:hAnsi="Calibri" w:cs="Calibri"/>
          <w:color w:val="FF0000"/>
          <w:lang w:eastAsia="nl-NL"/>
        </w:rPr>
      </w:pPr>
      <w:r w:rsidRPr="00187DF1">
        <w:rPr>
          <w:rFonts w:ascii="Calibri" w:eastAsia="Times New Roman" w:hAnsi="Calibri" w:cs="Calibri"/>
          <w:color w:val="FF0000"/>
          <w:lang w:eastAsia="nl-NL"/>
        </w:rPr>
        <w:t>Dit is akkoord. Een nadere aanvulling op art</w:t>
      </w:r>
      <w:r w:rsidR="0002436A">
        <w:rPr>
          <w:rFonts w:ascii="Calibri" w:eastAsia="Times New Roman" w:hAnsi="Calibri" w:cs="Calibri"/>
          <w:color w:val="FF0000"/>
          <w:lang w:eastAsia="nl-NL"/>
        </w:rPr>
        <w:t>ikel</w:t>
      </w:r>
      <w:r w:rsidRPr="00187DF1">
        <w:rPr>
          <w:rFonts w:ascii="Calibri" w:eastAsia="Times New Roman" w:hAnsi="Calibri" w:cs="Calibri"/>
          <w:color w:val="FF0000"/>
          <w:lang w:eastAsia="nl-NL"/>
        </w:rPr>
        <w:t xml:space="preserve"> 6.14 en 6.15 van het bestek en art</w:t>
      </w:r>
      <w:r>
        <w:rPr>
          <w:rFonts w:ascii="Calibri" w:eastAsia="Times New Roman" w:hAnsi="Calibri" w:cs="Calibri"/>
          <w:color w:val="FF0000"/>
          <w:lang w:eastAsia="nl-NL"/>
        </w:rPr>
        <w:t xml:space="preserve">ikel </w:t>
      </w:r>
      <w:r w:rsidRPr="00187DF1">
        <w:rPr>
          <w:rFonts w:ascii="Calibri" w:eastAsia="Times New Roman" w:hAnsi="Calibri" w:cs="Calibri"/>
          <w:color w:val="FF0000"/>
          <w:lang w:eastAsia="nl-NL"/>
        </w:rPr>
        <w:t>5</w:t>
      </w:r>
      <w:r w:rsidR="0002436A">
        <w:rPr>
          <w:rFonts w:ascii="Calibri" w:eastAsia="Times New Roman" w:hAnsi="Calibri" w:cs="Calibri"/>
          <w:color w:val="FF0000"/>
          <w:lang w:eastAsia="nl-NL"/>
        </w:rPr>
        <w:t xml:space="preserve">.3 </w:t>
      </w:r>
      <w:r w:rsidRPr="00187DF1">
        <w:rPr>
          <w:rFonts w:ascii="Calibri" w:eastAsia="Times New Roman" w:hAnsi="Calibri" w:cs="Calibri"/>
          <w:color w:val="FF0000"/>
          <w:lang w:eastAsia="nl-NL"/>
        </w:rPr>
        <w:t xml:space="preserve"> van het </w:t>
      </w:r>
      <w:proofErr w:type="spellStart"/>
      <w:r w:rsidRPr="00187DF1">
        <w:rPr>
          <w:rFonts w:ascii="Calibri" w:eastAsia="Times New Roman" w:hAnsi="Calibri" w:cs="Calibri"/>
          <w:color w:val="FF0000"/>
          <w:lang w:eastAsia="nl-NL"/>
        </w:rPr>
        <w:t>P</w:t>
      </w:r>
      <w:r>
        <w:rPr>
          <w:rFonts w:ascii="Calibri" w:eastAsia="Times New Roman" w:hAnsi="Calibri" w:cs="Calibri"/>
          <w:color w:val="FF0000"/>
          <w:lang w:eastAsia="nl-NL"/>
        </w:rPr>
        <w:t>v</w:t>
      </w:r>
      <w:r w:rsidRPr="00187DF1">
        <w:rPr>
          <w:rFonts w:ascii="Calibri" w:eastAsia="Times New Roman" w:hAnsi="Calibri" w:cs="Calibri"/>
          <w:color w:val="FF0000"/>
          <w:lang w:eastAsia="nl-NL"/>
        </w:rPr>
        <w:t>E</w:t>
      </w:r>
      <w:proofErr w:type="spellEnd"/>
      <w:r w:rsidRPr="00187DF1">
        <w:rPr>
          <w:rFonts w:ascii="Calibri" w:eastAsia="Times New Roman" w:hAnsi="Calibri" w:cs="Calibri"/>
          <w:color w:val="FF0000"/>
          <w:lang w:eastAsia="nl-NL"/>
        </w:rPr>
        <w:t xml:space="preserve"> is mogelijk. Bij gunning kunnen hier nadere afspraken over worden gemaakt. </w:t>
      </w:r>
    </w:p>
    <w:p w:rsidR="00DC5FD0" w:rsidRDefault="00DC5FD0" w:rsidP="00DC5FD0">
      <w:pPr>
        <w:pStyle w:val="Lijstalinea"/>
        <w:spacing w:after="0"/>
      </w:pPr>
    </w:p>
    <w:p w:rsidR="00DC5FD0" w:rsidRPr="00DC5FD0" w:rsidRDefault="00DC5FD0" w:rsidP="00DC5FD0">
      <w:pPr>
        <w:pStyle w:val="Lijstalinea"/>
        <w:numPr>
          <w:ilvl w:val="0"/>
          <w:numId w:val="2"/>
        </w:numPr>
        <w:spacing w:after="0"/>
        <w:rPr>
          <w:u w:val="single"/>
        </w:rPr>
      </w:pPr>
      <w:r w:rsidRPr="00DC5FD0">
        <w:rPr>
          <w:u w:val="single"/>
        </w:rPr>
        <w:t>Jaarlijkse opzegging / schaderatio</w:t>
      </w:r>
    </w:p>
    <w:p w:rsidR="00DC5FD0" w:rsidRDefault="00DC5FD0" w:rsidP="00DC5FD0">
      <w:pPr>
        <w:pStyle w:val="Lijstalinea"/>
        <w:spacing w:after="0"/>
      </w:pPr>
      <w:r w:rsidRPr="00DC5FD0">
        <w:t>Kunt u akkoord gaan met een aanpassing van de schaderatio naar 60%</w:t>
      </w:r>
    </w:p>
    <w:p w:rsidR="0002436A" w:rsidRPr="0002436A" w:rsidRDefault="0002436A" w:rsidP="0002436A">
      <w:pPr>
        <w:spacing w:after="0" w:line="240" w:lineRule="auto"/>
        <w:ind w:left="708"/>
        <w:rPr>
          <w:rFonts w:ascii="Calibri" w:eastAsia="Times New Roman" w:hAnsi="Calibri" w:cs="Calibri"/>
          <w:color w:val="FF0000"/>
          <w:lang w:eastAsia="nl-NL"/>
        </w:rPr>
      </w:pPr>
      <w:r w:rsidRPr="0002436A">
        <w:rPr>
          <w:rFonts w:ascii="Calibri" w:eastAsia="Times New Roman" w:hAnsi="Calibri" w:cs="Calibri"/>
          <w:color w:val="FF0000"/>
          <w:lang w:eastAsia="nl-NL"/>
        </w:rPr>
        <w:t xml:space="preserve">Hier kan helaas niet akkoord mee worden gegaan. Gelet op de aard van het risico is er sprake van een zogenaamd calamiteitenrisico. Zoals blijkt uit het schadeverloop is er geen sprake van een hoge schadefrequentie. De hoogte van het percentage </w:t>
      </w:r>
      <w:proofErr w:type="spellStart"/>
      <w:r w:rsidRPr="0002436A">
        <w:rPr>
          <w:rFonts w:ascii="Calibri" w:eastAsia="Times New Roman" w:hAnsi="Calibri" w:cs="Calibri"/>
          <w:color w:val="FF0000"/>
          <w:lang w:eastAsia="nl-NL"/>
        </w:rPr>
        <w:t>loss</w:t>
      </w:r>
      <w:proofErr w:type="spellEnd"/>
      <w:r w:rsidRPr="0002436A">
        <w:rPr>
          <w:rFonts w:ascii="Calibri" w:eastAsia="Times New Roman" w:hAnsi="Calibri" w:cs="Calibri"/>
          <w:color w:val="FF0000"/>
          <w:lang w:eastAsia="nl-NL"/>
        </w:rPr>
        <w:t xml:space="preserve"> ratio doet daarmee minder ter zake.</w:t>
      </w:r>
    </w:p>
    <w:p w:rsidR="0002436A" w:rsidRDefault="0002436A" w:rsidP="00DC5FD0">
      <w:pPr>
        <w:pStyle w:val="Lijstalinea"/>
        <w:spacing w:after="0"/>
      </w:pPr>
    </w:p>
    <w:p w:rsidR="00DC5FD0" w:rsidRPr="00DC5FD0" w:rsidRDefault="00DC5FD0" w:rsidP="00DC5FD0">
      <w:pPr>
        <w:pStyle w:val="Lijstalinea"/>
        <w:numPr>
          <w:ilvl w:val="0"/>
          <w:numId w:val="2"/>
        </w:numPr>
        <w:spacing w:after="0"/>
        <w:rPr>
          <w:u w:val="single"/>
        </w:rPr>
      </w:pPr>
      <w:r w:rsidRPr="00DC5FD0">
        <w:rPr>
          <w:u w:val="single"/>
        </w:rPr>
        <w:t>Voorwaarden / Clausules</w:t>
      </w:r>
    </w:p>
    <w:p w:rsidR="00DC5FD0" w:rsidRDefault="00DC5FD0" w:rsidP="00DC5FD0">
      <w:pPr>
        <w:pStyle w:val="Lijstalinea"/>
        <w:spacing w:after="0"/>
      </w:pPr>
      <w:r w:rsidRPr="00DC5FD0">
        <w:t>Extra kosten / bijzondere kosten zijn akkoord indien zij in overleg met de expert van de verzekeraar worden gemaakt.</w:t>
      </w:r>
    </w:p>
    <w:p w:rsidR="0002436A" w:rsidRPr="0002436A" w:rsidRDefault="0002436A" w:rsidP="0002436A">
      <w:pPr>
        <w:spacing w:after="0" w:line="240" w:lineRule="auto"/>
        <w:ind w:left="708"/>
        <w:rPr>
          <w:rFonts w:ascii="Calibri" w:eastAsia="Times New Roman" w:hAnsi="Calibri" w:cs="Calibri"/>
          <w:color w:val="FF0000"/>
          <w:lang w:eastAsia="nl-NL"/>
        </w:rPr>
      </w:pPr>
      <w:r w:rsidRPr="0002436A">
        <w:rPr>
          <w:rFonts w:ascii="Calibri" w:eastAsia="Times New Roman" w:hAnsi="Calibri" w:cs="Calibri"/>
          <w:color w:val="FF0000"/>
          <w:lang w:eastAsia="nl-NL"/>
        </w:rPr>
        <w:t xml:space="preserve">Dit is akkoord en inherent aan gebruikelijke schadeafwikkeling. Bij gunning kunnen hier nadere afspraken over worden gemaakt. </w:t>
      </w:r>
    </w:p>
    <w:p w:rsidR="00DC5FD0" w:rsidRDefault="00DC5FD0" w:rsidP="00DC5FD0">
      <w:pPr>
        <w:pStyle w:val="Lijstalinea"/>
        <w:spacing w:after="0"/>
      </w:pPr>
    </w:p>
    <w:p w:rsidR="00DC5FD0" w:rsidRPr="00DC5FD0" w:rsidRDefault="00DC5FD0" w:rsidP="00DC5FD0">
      <w:pPr>
        <w:pStyle w:val="Lijstalinea"/>
        <w:numPr>
          <w:ilvl w:val="0"/>
          <w:numId w:val="2"/>
        </w:numPr>
        <w:spacing w:after="0"/>
        <w:rPr>
          <w:u w:val="single"/>
        </w:rPr>
      </w:pPr>
      <w:r w:rsidRPr="00DC5FD0">
        <w:rPr>
          <w:u w:val="single"/>
        </w:rPr>
        <w:t>Verzekerde bedragen</w:t>
      </w:r>
    </w:p>
    <w:p w:rsidR="00DC5FD0" w:rsidRDefault="00DC5FD0" w:rsidP="00DC5FD0">
      <w:pPr>
        <w:pStyle w:val="Lijstalinea"/>
        <w:spacing w:after="0"/>
      </w:pPr>
      <w:r w:rsidRPr="00DC5FD0">
        <w:t>Zijn de vermelde verzekerde bedragen inclusief de funderingen?</w:t>
      </w:r>
    </w:p>
    <w:p w:rsidR="00C3726B" w:rsidRPr="006415FD" w:rsidRDefault="00C3726B" w:rsidP="00C3726B">
      <w:pPr>
        <w:pStyle w:val="Lijstalinea"/>
        <w:spacing w:after="0"/>
        <w:rPr>
          <w:color w:val="FF0000"/>
        </w:rPr>
      </w:pPr>
      <w:r w:rsidRPr="006415FD">
        <w:rPr>
          <w:color w:val="FF0000"/>
        </w:rPr>
        <w:t xml:space="preserve">Zie objectenoverzicht onder </w:t>
      </w:r>
      <w:r w:rsidRPr="007D3C1F">
        <w:rPr>
          <w:color w:val="FF0000"/>
        </w:rPr>
        <w:t>‘documenten’</w:t>
      </w:r>
      <w:r>
        <w:rPr>
          <w:color w:val="FF0000"/>
        </w:rPr>
        <w:t xml:space="preserve"> -&gt; ‘nota van inlichtingen’ -&gt; ‘</w:t>
      </w:r>
      <w:proofErr w:type="spellStart"/>
      <w:r>
        <w:rPr>
          <w:color w:val="FF0000"/>
        </w:rPr>
        <w:t>risicoinformatie</w:t>
      </w:r>
      <w:proofErr w:type="spellEnd"/>
      <w:r>
        <w:rPr>
          <w:color w:val="FF0000"/>
        </w:rPr>
        <w:t>’</w:t>
      </w:r>
      <w:r w:rsidRPr="007D3C1F">
        <w:rPr>
          <w:color w:val="FF0000"/>
        </w:rPr>
        <w:t xml:space="preserve"> </w:t>
      </w:r>
    </w:p>
    <w:p w:rsidR="009D3867" w:rsidRDefault="00EC1F42" w:rsidP="00DC5FD0">
      <w:pPr>
        <w:pStyle w:val="Lijstalinea"/>
        <w:spacing w:after="0"/>
      </w:pPr>
      <w:r>
        <w:t xml:space="preserve"> </w:t>
      </w:r>
    </w:p>
    <w:p w:rsidR="008657EB" w:rsidRPr="008A59AE" w:rsidRDefault="008657EB" w:rsidP="008657EB">
      <w:pPr>
        <w:pStyle w:val="Lijstalinea"/>
        <w:numPr>
          <w:ilvl w:val="0"/>
          <w:numId w:val="2"/>
        </w:numPr>
        <w:spacing w:after="0"/>
        <w:rPr>
          <w:u w:val="single"/>
        </w:rPr>
      </w:pPr>
      <w:r w:rsidRPr="008A59AE">
        <w:rPr>
          <w:u w:val="single"/>
        </w:rPr>
        <w:t>Verzekerde bedragen</w:t>
      </w:r>
    </w:p>
    <w:p w:rsidR="008657EB" w:rsidRDefault="008657EB" w:rsidP="008657EB">
      <w:pPr>
        <w:pStyle w:val="Lijstalinea"/>
        <w:spacing w:after="0"/>
      </w:pPr>
      <w:r w:rsidRPr="008657EB">
        <w:t>Zijn de vermelde verzekerde bedragen inclusief of exclusief BTW opgenomen?</w:t>
      </w:r>
    </w:p>
    <w:p w:rsidR="00526C1E" w:rsidRDefault="00526C1E" w:rsidP="006415FD">
      <w:pPr>
        <w:pStyle w:val="Lijstalinea"/>
        <w:spacing w:after="0"/>
        <w:rPr>
          <w:color w:val="FF0000"/>
        </w:rPr>
      </w:pPr>
      <w:r>
        <w:rPr>
          <w:color w:val="FF0000"/>
        </w:rPr>
        <w:t xml:space="preserve">De verzekerde bedragen moeten allemaal ‘exclusief BTW’ zijn. In tegenstelling tot eerder verstrekte informatie omtrent de verzekerde bedragen bleek dit niet goed vermeld te zijn. </w:t>
      </w:r>
    </w:p>
    <w:p w:rsidR="00C3726B" w:rsidRPr="006415FD" w:rsidRDefault="00526C1E" w:rsidP="00C3726B">
      <w:pPr>
        <w:pStyle w:val="Lijstalinea"/>
        <w:spacing w:after="0"/>
        <w:rPr>
          <w:color w:val="FF0000"/>
        </w:rPr>
      </w:pPr>
      <w:r>
        <w:rPr>
          <w:color w:val="FF0000"/>
        </w:rPr>
        <w:t xml:space="preserve">De juiste verzekerde sommen staan nu vermeld in het objectenoverzicht onder ‘documenten’ </w:t>
      </w:r>
      <w:r w:rsidR="00C3726B">
        <w:rPr>
          <w:color w:val="FF0000"/>
        </w:rPr>
        <w:t>-&gt; ‘nota van inlichtingen’ -&gt; ‘</w:t>
      </w:r>
      <w:proofErr w:type="spellStart"/>
      <w:r w:rsidR="00C3726B">
        <w:rPr>
          <w:color w:val="FF0000"/>
        </w:rPr>
        <w:t>risicoinformatie</w:t>
      </w:r>
      <w:proofErr w:type="spellEnd"/>
      <w:r w:rsidR="00C3726B">
        <w:rPr>
          <w:color w:val="FF0000"/>
        </w:rPr>
        <w:t>’</w:t>
      </w:r>
      <w:r w:rsidR="00C3726B" w:rsidRPr="007D3C1F">
        <w:rPr>
          <w:color w:val="FF0000"/>
        </w:rPr>
        <w:t xml:space="preserve"> </w:t>
      </w:r>
    </w:p>
    <w:p w:rsidR="00DC5FD0" w:rsidRDefault="00DC5FD0" w:rsidP="00DC5FD0">
      <w:pPr>
        <w:pStyle w:val="Lijstalinea"/>
        <w:spacing w:after="0"/>
      </w:pPr>
    </w:p>
    <w:p w:rsidR="00526C1E" w:rsidRDefault="00526C1E" w:rsidP="00DC5FD0">
      <w:pPr>
        <w:pStyle w:val="Lijstalinea"/>
        <w:spacing w:after="0"/>
      </w:pPr>
    </w:p>
    <w:p w:rsidR="00526C1E" w:rsidRDefault="00526C1E" w:rsidP="00DC5FD0">
      <w:pPr>
        <w:pStyle w:val="Lijstalinea"/>
        <w:spacing w:after="0"/>
      </w:pPr>
    </w:p>
    <w:p w:rsidR="00526C1E" w:rsidRDefault="00526C1E" w:rsidP="00DC5FD0">
      <w:pPr>
        <w:pStyle w:val="Lijstalinea"/>
        <w:spacing w:after="0"/>
      </w:pPr>
    </w:p>
    <w:p w:rsidR="00526C1E" w:rsidRDefault="00526C1E" w:rsidP="00DC5FD0">
      <w:pPr>
        <w:pStyle w:val="Lijstalinea"/>
        <w:spacing w:after="0"/>
      </w:pPr>
    </w:p>
    <w:p w:rsidR="00526C1E" w:rsidRDefault="00526C1E" w:rsidP="00DC5FD0">
      <w:pPr>
        <w:pStyle w:val="Lijstalinea"/>
        <w:spacing w:after="0"/>
      </w:pPr>
    </w:p>
    <w:p w:rsidR="00DC5FD0" w:rsidRPr="008657EB" w:rsidRDefault="008657EB" w:rsidP="00DC5FD0">
      <w:pPr>
        <w:pStyle w:val="Lijstalinea"/>
        <w:numPr>
          <w:ilvl w:val="0"/>
          <w:numId w:val="2"/>
        </w:numPr>
        <w:spacing w:after="0"/>
        <w:rPr>
          <w:u w:val="single"/>
        </w:rPr>
      </w:pPr>
      <w:r w:rsidRPr="008657EB">
        <w:rPr>
          <w:u w:val="single"/>
        </w:rPr>
        <w:t>Planning</w:t>
      </w:r>
    </w:p>
    <w:p w:rsidR="008657EB" w:rsidRDefault="008657EB" w:rsidP="008657EB">
      <w:pPr>
        <w:pStyle w:val="Lijstalinea"/>
        <w:spacing w:after="0"/>
      </w:pPr>
      <w:r w:rsidRPr="008657EB">
        <w:t>Wij wensen nog wel graag de mogelijkheid om eventueel vragen te stellen n.a.v. de eerste nota van inlichten. Graag vernemen wij wat daarvoor de uiterste datum zal zijn.</w:t>
      </w:r>
    </w:p>
    <w:p w:rsidR="00667473" w:rsidRDefault="00667473" w:rsidP="00667473">
      <w:pPr>
        <w:spacing w:after="0" w:line="240" w:lineRule="auto"/>
        <w:ind w:left="708"/>
        <w:rPr>
          <w:rFonts w:ascii="Calibri" w:eastAsia="Times New Roman" w:hAnsi="Calibri" w:cs="Calibri"/>
          <w:color w:val="FF0000"/>
          <w:lang w:eastAsia="nl-NL"/>
        </w:rPr>
      </w:pPr>
      <w:r w:rsidRPr="00667473">
        <w:rPr>
          <w:rFonts w:ascii="Calibri" w:eastAsia="Times New Roman" w:hAnsi="Calibri" w:cs="Calibri"/>
          <w:color w:val="FF0000"/>
          <w:lang w:eastAsia="nl-NL"/>
        </w:rPr>
        <w:t xml:space="preserve">Wij willen deze mogelijkheid bieden </w:t>
      </w:r>
      <w:r w:rsidR="00EC1F42">
        <w:rPr>
          <w:rFonts w:ascii="Calibri" w:eastAsia="Times New Roman" w:hAnsi="Calibri" w:cs="Calibri"/>
          <w:color w:val="FF0000"/>
          <w:lang w:eastAsia="nl-NL"/>
        </w:rPr>
        <w:t xml:space="preserve">voor vragen </w:t>
      </w:r>
      <w:r w:rsidR="00364182">
        <w:rPr>
          <w:rFonts w:ascii="Calibri" w:eastAsia="Times New Roman" w:hAnsi="Calibri" w:cs="Calibri"/>
          <w:color w:val="FF0000"/>
          <w:lang w:eastAsia="nl-NL"/>
        </w:rPr>
        <w:t>naar aanleiding van de 1</w:t>
      </w:r>
      <w:r w:rsidR="00364182" w:rsidRPr="00364182">
        <w:rPr>
          <w:rFonts w:ascii="Calibri" w:eastAsia="Times New Roman" w:hAnsi="Calibri" w:cs="Calibri"/>
          <w:color w:val="FF0000"/>
          <w:vertAlign w:val="superscript"/>
          <w:lang w:eastAsia="nl-NL"/>
        </w:rPr>
        <w:t>e</w:t>
      </w:r>
      <w:r w:rsidR="00364182">
        <w:rPr>
          <w:rFonts w:ascii="Calibri" w:eastAsia="Times New Roman" w:hAnsi="Calibri" w:cs="Calibri"/>
          <w:color w:val="FF0000"/>
          <w:lang w:eastAsia="nl-NL"/>
        </w:rPr>
        <w:t xml:space="preserve"> nota van inlichtingen </w:t>
      </w:r>
      <w:r w:rsidRPr="00667473">
        <w:rPr>
          <w:rFonts w:ascii="Calibri" w:eastAsia="Times New Roman" w:hAnsi="Calibri" w:cs="Calibri"/>
          <w:color w:val="FF0000"/>
          <w:lang w:eastAsia="nl-NL"/>
        </w:rPr>
        <w:t>tot uiterlijk 8</w:t>
      </w:r>
      <w:r>
        <w:rPr>
          <w:rFonts w:ascii="Calibri" w:eastAsia="Times New Roman" w:hAnsi="Calibri" w:cs="Calibri"/>
          <w:color w:val="FF0000"/>
          <w:lang w:eastAsia="nl-NL"/>
        </w:rPr>
        <w:t xml:space="preserve"> maart</w:t>
      </w:r>
      <w:r w:rsidRPr="00667473">
        <w:rPr>
          <w:rFonts w:ascii="Calibri" w:eastAsia="Times New Roman" w:hAnsi="Calibri" w:cs="Calibri"/>
          <w:color w:val="FF0000"/>
          <w:lang w:eastAsia="nl-NL"/>
        </w:rPr>
        <w:t xml:space="preserve"> 2022</w:t>
      </w:r>
      <w:r>
        <w:rPr>
          <w:rFonts w:ascii="Calibri" w:eastAsia="Times New Roman" w:hAnsi="Calibri" w:cs="Calibri"/>
          <w:color w:val="FF0000"/>
          <w:lang w:eastAsia="nl-NL"/>
        </w:rPr>
        <w:t xml:space="preserve"> 10.00 uur,</w:t>
      </w:r>
      <w:r w:rsidRPr="00667473">
        <w:rPr>
          <w:rFonts w:ascii="Calibri" w:eastAsia="Times New Roman" w:hAnsi="Calibri" w:cs="Calibri"/>
          <w:color w:val="FF0000"/>
          <w:lang w:eastAsia="nl-NL"/>
        </w:rPr>
        <w:t xml:space="preserve"> waarna wij binnen enkele dagen zullen reageren. </w:t>
      </w:r>
    </w:p>
    <w:p w:rsidR="008A59AE" w:rsidRDefault="008A59AE" w:rsidP="008657EB">
      <w:pPr>
        <w:pStyle w:val="Lijstalinea"/>
        <w:spacing w:after="0"/>
      </w:pPr>
    </w:p>
    <w:p w:rsidR="008657EB" w:rsidRDefault="008657EB" w:rsidP="008657EB">
      <w:pPr>
        <w:pStyle w:val="Lijstalinea"/>
        <w:numPr>
          <w:ilvl w:val="0"/>
          <w:numId w:val="2"/>
        </w:numPr>
        <w:spacing w:after="0"/>
        <w:rPr>
          <w:u w:val="single"/>
        </w:rPr>
      </w:pPr>
      <w:r w:rsidRPr="008657EB">
        <w:rPr>
          <w:u w:val="single"/>
        </w:rPr>
        <w:t>Indexering premievoet</w:t>
      </w:r>
    </w:p>
    <w:p w:rsidR="008657EB" w:rsidRDefault="001B7FC7" w:rsidP="008657EB">
      <w:pPr>
        <w:pStyle w:val="Lijstalinea"/>
        <w:spacing w:after="0"/>
      </w:pPr>
      <w:r>
        <w:t>Verzekeraar</w:t>
      </w:r>
      <w:r w:rsidR="008657EB" w:rsidRPr="008657EB">
        <w:t xml:space="preserve"> is van mening dat de verzekering en de eventuele schade uitkeringen onderhevig zijn aan de prijsschommelingen in de economie. De indexeringen zoals deze toegepast worden op de gebouwen en eventueel inventaris, waarvoor indexatie op basis van een indexcijfer is afgesproken, is naar onze mening niet voldoende om een eventuele inflatie op te vangen. Wij stellen voor om bij een inschrijving voor ons aandeel, de door </w:t>
      </w:r>
      <w:r>
        <w:t>verzekeraar</w:t>
      </w:r>
      <w:r w:rsidR="008657EB" w:rsidRPr="008657EB">
        <w:t xml:space="preserve"> af te geven premie onderhevig te doen zijn aan het consumenten prijs index cijfer als vastgesteld door het CBS. Hierbij zal ieder jaar de komende jaarpremie vastgesteld worden op het CPI cijfer van de maand oktober van ieder jaar afgezet tegen het CPI cijfer van het voorgaande jaar. Naar boven afgerond op vijf (5) cijfers achter de komma. Kunt u hiermee akkoord gaan?</w:t>
      </w:r>
    </w:p>
    <w:p w:rsidR="006601FF" w:rsidRPr="006601FF" w:rsidRDefault="008B0C07" w:rsidP="006601FF">
      <w:pPr>
        <w:spacing w:after="0" w:line="240" w:lineRule="auto"/>
        <w:ind w:left="708"/>
        <w:rPr>
          <w:rFonts w:ascii="Calibri" w:eastAsia="Times New Roman" w:hAnsi="Calibri" w:cs="Calibri"/>
          <w:color w:val="FF0000"/>
          <w:lang w:eastAsia="nl-NL"/>
        </w:rPr>
      </w:pPr>
      <w:r>
        <w:rPr>
          <w:rFonts w:ascii="Calibri" w:eastAsia="Times New Roman" w:hAnsi="Calibri" w:cs="Calibri"/>
          <w:color w:val="FF0000"/>
          <w:lang w:eastAsia="nl-NL"/>
        </w:rPr>
        <w:t>Gelet op het feit dat de verzekerde sommen reeds geïndexeerd worden, kan hiermee</w:t>
      </w:r>
      <w:r w:rsidR="006601FF" w:rsidRPr="006601FF">
        <w:rPr>
          <w:rFonts w:ascii="Calibri" w:eastAsia="Times New Roman" w:hAnsi="Calibri" w:cs="Calibri"/>
          <w:color w:val="FF0000"/>
          <w:lang w:eastAsia="nl-NL"/>
        </w:rPr>
        <w:t xml:space="preserve"> niet akkoord worden gegaan. </w:t>
      </w:r>
      <w:r w:rsidR="006601FF">
        <w:rPr>
          <w:rFonts w:ascii="Calibri" w:eastAsia="Times New Roman" w:hAnsi="Calibri" w:cs="Calibri"/>
          <w:color w:val="FF0000"/>
          <w:lang w:eastAsia="nl-NL"/>
        </w:rPr>
        <w:t>Provincie Utrecht</w:t>
      </w:r>
      <w:r w:rsidR="006601FF" w:rsidRPr="006601FF">
        <w:rPr>
          <w:rFonts w:ascii="Calibri" w:eastAsia="Times New Roman" w:hAnsi="Calibri" w:cs="Calibri"/>
          <w:color w:val="FF0000"/>
          <w:lang w:eastAsia="nl-NL"/>
        </w:rPr>
        <w:t xml:space="preserve"> vra</w:t>
      </w:r>
      <w:r w:rsidR="006601FF">
        <w:rPr>
          <w:rFonts w:ascii="Calibri" w:eastAsia="Times New Roman" w:hAnsi="Calibri" w:cs="Calibri"/>
          <w:color w:val="FF0000"/>
          <w:lang w:eastAsia="nl-NL"/>
        </w:rPr>
        <w:t>agt</w:t>
      </w:r>
      <w:r w:rsidR="006601FF" w:rsidRPr="006601FF">
        <w:rPr>
          <w:rFonts w:ascii="Calibri" w:eastAsia="Times New Roman" w:hAnsi="Calibri" w:cs="Calibri"/>
          <w:color w:val="FF0000"/>
          <w:lang w:eastAsia="nl-NL"/>
        </w:rPr>
        <w:t xml:space="preserve"> een contractduur van 2 jaar (met een optiejaar), omdat dit voor langere tijd zekerheid biedt van een passend contract voor verzekering van het brandrisico. Wij komen u als verzekeraar tegemoet door de mogelijkheid te bieden de premie bij te stellen als het schadeverloop daar aanleiding voor geeft.</w:t>
      </w:r>
    </w:p>
    <w:p w:rsidR="008657EB" w:rsidRDefault="008657EB" w:rsidP="008657EB">
      <w:pPr>
        <w:pStyle w:val="Lijstalinea"/>
        <w:spacing w:after="0"/>
      </w:pPr>
    </w:p>
    <w:p w:rsidR="008657EB" w:rsidRPr="008657EB" w:rsidRDefault="008657EB" w:rsidP="008657EB">
      <w:pPr>
        <w:pStyle w:val="Lijstalinea"/>
        <w:numPr>
          <w:ilvl w:val="0"/>
          <w:numId w:val="2"/>
        </w:numPr>
        <w:spacing w:after="0"/>
        <w:rPr>
          <w:u w:val="single"/>
        </w:rPr>
      </w:pPr>
      <w:r w:rsidRPr="008657EB">
        <w:rPr>
          <w:u w:val="single"/>
        </w:rPr>
        <w:t>Clausule Cyber uitsluiting</w:t>
      </w:r>
    </w:p>
    <w:p w:rsidR="006601FF" w:rsidRPr="006601FF" w:rsidRDefault="008657EB" w:rsidP="00526C1E">
      <w:pPr>
        <w:pStyle w:val="Lijstalinea"/>
        <w:spacing w:after="0"/>
        <w:rPr>
          <w:rFonts w:ascii="Calibri" w:eastAsia="Times New Roman" w:hAnsi="Calibri" w:cs="Calibri"/>
          <w:color w:val="FF0000"/>
          <w:lang w:eastAsia="nl-NL"/>
        </w:rPr>
      </w:pPr>
      <w:r>
        <w:t>Gaat u akkoord met de opname van de cyber- en dataclausule voor brandverzekering LMA5400? Zonder opname van deze clausule kunnen wij niet inschrijven c.q. is onze inschrijving niet geldig.</w:t>
      </w:r>
      <w:r w:rsidR="00526C1E">
        <w:t xml:space="preserve"> </w:t>
      </w:r>
      <w:r w:rsidR="006601FF" w:rsidRPr="007A6BF0">
        <w:rPr>
          <w:rFonts w:ascii="Calibri" w:eastAsia="Times New Roman" w:hAnsi="Calibri" w:cs="Calibri"/>
          <w:color w:val="FF0000"/>
          <w:lang w:eastAsia="nl-NL"/>
        </w:rPr>
        <w:t>De h</w:t>
      </w:r>
      <w:r w:rsidR="006601FF" w:rsidRPr="006601FF">
        <w:rPr>
          <w:rFonts w:ascii="Calibri" w:eastAsia="Times New Roman" w:hAnsi="Calibri" w:cs="Calibri"/>
          <w:color w:val="FF0000"/>
          <w:lang w:eastAsia="nl-NL"/>
        </w:rPr>
        <w:t>uidige clausule is gebaseerd op de oorspronkelijke tekst van de door u genoemde clausule, een verwijzing is derhalve mogelijk.</w:t>
      </w:r>
    </w:p>
    <w:p w:rsidR="006601FF" w:rsidRDefault="006601FF" w:rsidP="008657EB">
      <w:pPr>
        <w:pStyle w:val="Lijstalinea"/>
        <w:spacing w:after="0"/>
      </w:pPr>
    </w:p>
    <w:p w:rsidR="008657EB" w:rsidRDefault="008657EB" w:rsidP="008657EB">
      <w:pPr>
        <w:pStyle w:val="Lijstalinea"/>
        <w:numPr>
          <w:ilvl w:val="0"/>
          <w:numId w:val="2"/>
        </w:numPr>
        <w:spacing w:after="0"/>
        <w:rPr>
          <w:u w:val="single"/>
        </w:rPr>
      </w:pPr>
      <w:r w:rsidRPr="008657EB">
        <w:rPr>
          <w:u w:val="single"/>
        </w:rPr>
        <w:t>Clausule overdraagbare ziekten</w:t>
      </w:r>
    </w:p>
    <w:p w:rsidR="008657EB" w:rsidRPr="008657EB" w:rsidRDefault="008657EB" w:rsidP="008657EB">
      <w:pPr>
        <w:pStyle w:val="Lijstalinea"/>
        <w:spacing w:after="0"/>
      </w:pPr>
      <w:r w:rsidRPr="008657EB">
        <w:t>Gaat u akkoord met de opname van de clausule overdraagbare ziekten conform LMA5393?</w:t>
      </w:r>
    </w:p>
    <w:p w:rsidR="006601FF" w:rsidRPr="006601FF" w:rsidRDefault="008657EB" w:rsidP="00526C1E">
      <w:pPr>
        <w:pStyle w:val="Lijstalinea"/>
        <w:spacing w:after="0"/>
        <w:rPr>
          <w:rFonts w:ascii="Calibri" w:eastAsia="Times New Roman" w:hAnsi="Calibri" w:cs="Calibri"/>
          <w:color w:val="FF0000"/>
          <w:lang w:eastAsia="nl-NL"/>
        </w:rPr>
      </w:pPr>
      <w:r w:rsidRPr="008657EB">
        <w:t>Zonder opname van deze clausule kunnen wij niet inschrijven c.q. is onze inschrijving niet geldig.</w:t>
      </w:r>
      <w:r w:rsidR="00526C1E">
        <w:t xml:space="preserve"> </w:t>
      </w:r>
      <w:r w:rsidR="006601FF" w:rsidRPr="006601FF">
        <w:rPr>
          <w:rFonts w:ascii="Calibri" w:eastAsia="Times New Roman" w:hAnsi="Calibri" w:cs="Calibri"/>
          <w:color w:val="FF0000"/>
          <w:lang w:eastAsia="nl-NL"/>
        </w:rPr>
        <w:t>De huidige clausule is gebaseerd op de oorspronkelijke tekst van de door u genoemde clausule, een verwijzing is derhalve mogelijk.</w:t>
      </w:r>
    </w:p>
    <w:p w:rsidR="008657EB" w:rsidRDefault="008657EB" w:rsidP="008657EB">
      <w:pPr>
        <w:pStyle w:val="Lijstalinea"/>
        <w:spacing w:after="0"/>
      </w:pPr>
    </w:p>
    <w:p w:rsidR="008657EB" w:rsidRPr="008A59AE" w:rsidRDefault="00F25C05" w:rsidP="008657EB">
      <w:pPr>
        <w:pStyle w:val="Lijstalinea"/>
        <w:numPr>
          <w:ilvl w:val="0"/>
          <w:numId w:val="2"/>
        </w:numPr>
        <w:spacing w:after="0"/>
        <w:rPr>
          <w:u w:val="single"/>
        </w:rPr>
      </w:pPr>
      <w:r w:rsidRPr="008A59AE">
        <w:rPr>
          <w:u w:val="single"/>
        </w:rPr>
        <w:t>Risico informatie</w:t>
      </w:r>
    </w:p>
    <w:p w:rsidR="00F25C05" w:rsidRDefault="00F25C05" w:rsidP="00F25C05">
      <w:pPr>
        <w:pStyle w:val="Lijstalinea"/>
        <w:spacing w:after="0"/>
      </w:pPr>
      <w:r>
        <w:t xml:space="preserve">Graag ontvangen wij van de volgende twee locaties, zijnde Remisweg 1-7 en Griffioenlaan 8, graag de algemene risico-informatie? Is het mogelijk een ingevuld VNAB-vragenformulier aan te leveren? </w:t>
      </w:r>
    </w:p>
    <w:p w:rsidR="00F25C05" w:rsidRDefault="00F25C05" w:rsidP="00F25C05">
      <w:pPr>
        <w:pStyle w:val="Lijstalinea"/>
        <w:spacing w:after="0"/>
      </w:pPr>
    </w:p>
    <w:p w:rsidR="00F25C05" w:rsidRDefault="00F25C05" w:rsidP="00F25C05">
      <w:pPr>
        <w:pStyle w:val="Lijstalinea"/>
        <w:spacing w:after="0"/>
      </w:pPr>
      <w:r>
        <w:t>Minimale benodigde risico-informatie:</w:t>
      </w:r>
    </w:p>
    <w:p w:rsidR="00F25C05" w:rsidRDefault="00F25C05" w:rsidP="00F25C05">
      <w:pPr>
        <w:pStyle w:val="Lijstalinea"/>
        <w:spacing w:after="0"/>
      </w:pPr>
      <w:r>
        <w:t>- Exacte bestemmingsomschrijving inclusief voorkomende werkzaamheden</w:t>
      </w:r>
    </w:p>
    <w:p w:rsidR="00F25C05" w:rsidRDefault="00F25C05" w:rsidP="00F25C05">
      <w:pPr>
        <w:pStyle w:val="Lijstalinea"/>
        <w:spacing w:after="0"/>
      </w:pPr>
      <w:r>
        <w:t xml:space="preserve">- Bouwaard inclusief opgave isolatiemateriaal </w:t>
      </w:r>
    </w:p>
    <w:p w:rsidR="00F25C05" w:rsidRDefault="00F25C05" w:rsidP="00F25C05">
      <w:pPr>
        <w:pStyle w:val="Lijstalinea"/>
        <w:spacing w:after="0"/>
      </w:pPr>
      <w:r>
        <w:t xml:space="preserve">- Aanwezige brandpreventie </w:t>
      </w:r>
    </w:p>
    <w:p w:rsidR="00F25C05" w:rsidRDefault="00F25C05" w:rsidP="00F25C05">
      <w:pPr>
        <w:pStyle w:val="Lijstalinea"/>
        <w:spacing w:after="0"/>
      </w:pPr>
      <w:r>
        <w:t xml:space="preserve">- Aanwezige inbraakpreventie </w:t>
      </w:r>
    </w:p>
    <w:p w:rsidR="00F25C05" w:rsidRDefault="00F25C05" w:rsidP="00F25C05">
      <w:pPr>
        <w:pStyle w:val="Lijstalinea"/>
        <w:spacing w:after="0"/>
      </w:pPr>
      <w:r>
        <w:t>- Informatie over de Scope 12 keuring van de zonnepaneleninstallatie</w:t>
      </w:r>
    </w:p>
    <w:p w:rsidR="00C3726B" w:rsidRPr="006415FD" w:rsidRDefault="00C3726B" w:rsidP="00C3726B">
      <w:pPr>
        <w:pStyle w:val="Lijstalinea"/>
        <w:spacing w:after="0"/>
        <w:rPr>
          <w:color w:val="FF0000"/>
        </w:rPr>
      </w:pPr>
      <w:r w:rsidRPr="006415FD">
        <w:rPr>
          <w:color w:val="FF0000"/>
        </w:rPr>
        <w:t xml:space="preserve">Zie objectenoverzicht onder </w:t>
      </w:r>
      <w:r w:rsidRPr="007D3C1F">
        <w:rPr>
          <w:color w:val="FF0000"/>
        </w:rPr>
        <w:t>‘documenten’</w:t>
      </w:r>
      <w:r>
        <w:rPr>
          <w:color w:val="FF0000"/>
        </w:rPr>
        <w:t xml:space="preserve"> -&gt; ‘nota van inlichtingen’ -&gt; ‘</w:t>
      </w:r>
      <w:proofErr w:type="spellStart"/>
      <w:r>
        <w:rPr>
          <w:color w:val="FF0000"/>
        </w:rPr>
        <w:t>risicoinformatie</w:t>
      </w:r>
      <w:proofErr w:type="spellEnd"/>
      <w:r>
        <w:rPr>
          <w:color w:val="FF0000"/>
        </w:rPr>
        <w:t>’</w:t>
      </w:r>
      <w:r w:rsidRPr="007D3C1F">
        <w:rPr>
          <w:color w:val="FF0000"/>
        </w:rPr>
        <w:t xml:space="preserve"> </w:t>
      </w:r>
    </w:p>
    <w:p w:rsidR="00F25C05" w:rsidRPr="00F25C05" w:rsidRDefault="00F25C05" w:rsidP="00F25C05">
      <w:pPr>
        <w:pStyle w:val="Lijstalinea"/>
        <w:numPr>
          <w:ilvl w:val="0"/>
          <w:numId w:val="2"/>
        </w:numPr>
        <w:spacing w:after="0"/>
        <w:rPr>
          <w:u w:val="single"/>
        </w:rPr>
      </w:pPr>
      <w:r w:rsidRPr="00F25C05">
        <w:rPr>
          <w:u w:val="single"/>
        </w:rPr>
        <w:t>Clausuleblad</w:t>
      </w:r>
    </w:p>
    <w:p w:rsidR="00F25C05" w:rsidRDefault="00F25C05" w:rsidP="00F25C05">
      <w:pPr>
        <w:pStyle w:val="Lijstalinea"/>
        <w:spacing w:after="0"/>
      </w:pPr>
      <w:r w:rsidRPr="00F25C05">
        <w:t xml:space="preserve">In het Programma van Eisen staat dat de </w:t>
      </w:r>
      <w:proofErr w:type="spellStart"/>
      <w:r w:rsidRPr="00F25C05">
        <w:t>To</w:t>
      </w:r>
      <w:proofErr w:type="spellEnd"/>
      <w:r w:rsidRPr="00F25C05">
        <w:t xml:space="preserve">-Follow clausule alleen niet van toepassing is voor ‘sans </w:t>
      </w:r>
      <w:proofErr w:type="spellStart"/>
      <w:r w:rsidRPr="00F25C05">
        <w:t>prejudice</w:t>
      </w:r>
      <w:proofErr w:type="spellEnd"/>
      <w:r w:rsidRPr="00F25C05">
        <w:t xml:space="preserve">’, ‘coulance’ of ‘ex </w:t>
      </w:r>
      <w:proofErr w:type="spellStart"/>
      <w:r w:rsidRPr="00F25C05">
        <w:t>gratia</w:t>
      </w:r>
      <w:proofErr w:type="spellEnd"/>
      <w:r w:rsidRPr="00F25C05">
        <w:t>’ betalingen. De clausule ontbreekt echter in Bijlage 5b Clausuleblad PU NBUG. Hebben jullie voor ons de genoemde clausule?</w:t>
      </w:r>
    </w:p>
    <w:p w:rsidR="006601FF" w:rsidRPr="00660D85" w:rsidRDefault="00835A77" w:rsidP="00F25C05">
      <w:pPr>
        <w:pStyle w:val="Lijstalinea"/>
        <w:spacing w:after="0"/>
        <w:rPr>
          <w:color w:val="FF0000"/>
        </w:rPr>
      </w:pPr>
      <w:r w:rsidRPr="00660D85">
        <w:rPr>
          <w:color w:val="FF0000"/>
        </w:rPr>
        <w:t>Bijgaand de tekst van de clausule, deze zal nog aanvullend worden op genomen in het clausuleblad.</w:t>
      </w:r>
    </w:p>
    <w:p w:rsidR="00835A77" w:rsidRPr="00660D85" w:rsidRDefault="00835A77" w:rsidP="00660D85">
      <w:pPr>
        <w:pStyle w:val="Tekstzonderopmaak"/>
        <w:ind w:left="708"/>
        <w:rPr>
          <w:rFonts w:asciiTheme="minorHAnsi" w:hAnsiTheme="minorHAnsi" w:cstheme="minorHAnsi"/>
          <w:i/>
          <w:color w:val="FF0000"/>
        </w:rPr>
      </w:pPr>
      <w:r w:rsidRPr="00660D85">
        <w:rPr>
          <w:rFonts w:asciiTheme="minorHAnsi" w:hAnsiTheme="minorHAnsi" w:cstheme="minorHAnsi"/>
          <w:i/>
          <w:color w:val="FF0000"/>
        </w:rPr>
        <w:t>Mededelingen omtrent wijziging van gedekte gevaren, premie, condities, verhogingen verzekerde som en limieten zullen aan alle verzekeraars worden gedaan.</w:t>
      </w:r>
    </w:p>
    <w:p w:rsidR="00835A77" w:rsidRPr="00660D85" w:rsidRDefault="00835A77" w:rsidP="00835A77">
      <w:pPr>
        <w:pStyle w:val="Tekstzonderopmaak"/>
        <w:rPr>
          <w:rFonts w:asciiTheme="minorHAnsi" w:hAnsiTheme="minorHAnsi" w:cstheme="minorHAnsi"/>
          <w:i/>
          <w:color w:val="FF0000"/>
        </w:rPr>
      </w:pPr>
    </w:p>
    <w:p w:rsidR="00835A77" w:rsidRPr="00660D85" w:rsidRDefault="00835A77" w:rsidP="00660D85">
      <w:pPr>
        <w:pStyle w:val="Tekstzonderopmaak"/>
        <w:ind w:left="708"/>
        <w:rPr>
          <w:rFonts w:asciiTheme="minorHAnsi" w:hAnsiTheme="minorHAnsi" w:cstheme="minorHAnsi"/>
          <w:i/>
          <w:color w:val="FF0000"/>
        </w:rPr>
      </w:pPr>
      <w:r w:rsidRPr="00660D85">
        <w:rPr>
          <w:rFonts w:asciiTheme="minorHAnsi" w:hAnsiTheme="minorHAnsi" w:cstheme="minorHAnsi"/>
          <w:i/>
          <w:color w:val="FF0000"/>
        </w:rPr>
        <w:t>Alle overige mededelingen omtrent de verzekering zullen worden gedaan aan de leidende verzekeraar die wordt geacht namens alle verzekeraars te zullen optreden.</w:t>
      </w:r>
    </w:p>
    <w:p w:rsidR="00835A77" w:rsidRPr="00660D85" w:rsidRDefault="00835A77" w:rsidP="00835A77">
      <w:pPr>
        <w:pStyle w:val="Tekstzonderopmaak"/>
        <w:rPr>
          <w:rFonts w:asciiTheme="minorHAnsi" w:hAnsiTheme="minorHAnsi" w:cstheme="minorHAnsi"/>
          <w:i/>
          <w:color w:val="FF0000"/>
        </w:rPr>
      </w:pPr>
    </w:p>
    <w:p w:rsidR="00835A77" w:rsidRPr="00660D85" w:rsidRDefault="00835A77" w:rsidP="00660D85">
      <w:pPr>
        <w:pStyle w:val="Tekstzonderopmaak"/>
        <w:ind w:left="708"/>
        <w:rPr>
          <w:rFonts w:asciiTheme="minorHAnsi" w:hAnsiTheme="minorHAnsi" w:cstheme="minorHAnsi"/>
          <w:b/>
          <w:i/>
          <w:color w:val="FF0000"/>
        </w:rPr>
      </w:pPr>
      <w:r w:rsidRPr="00660D85">
        <w:rPr>
          <w:rFonts w:asciiTheme="minorHAnsi" w:hAnsiTheme="minorHAnsi" w:cstheme="minorHAnsi"/>
          <w:i/>
          <w:color w:val="FF0000"/>
        </w:rPr>
        <w:t>In geval van schade zullen alle verzekeraars zich geheel onderwerpen aan de schaderegeling en -afmaking welke is goedgekeurd door de bovenstaande verzekeraar behoudens Sans-prejudice, coulance en ex-gratia betalingen, welke de goedkeuring van iedere verzekeraar afzonderlijk behoeft.</w:t>
      </w:r>
    </w:p>
    <w:p w:rsidR="00F25C05" w:rsidRDefault="00F25C05" w:rsidP="00F25C05">
      <w:pPr>
        <w:pStyle w:val="Lijstalinea"/>
        <w:spacing w:after="0"/>
      </w:pPr>
    </w:p>
    <w:p w:rsidR="00F25C05" w:rsidRPr="003D720B" w:rsidRDefault="003D720B" w:rsidP="00F25C05">
      <w:pPr>
        <w:pStyle w:val="Lijstalinea"/>
        <w:numPr>
          <w:ilvl w:val="0"/>
          <w:numId w:val="2"/>
        </w:numPr>
        <w:spacing w:after="0"/>
        <w:rPr>
          <w:u w:val="single"/>
        </w:rPr>
      </w:pPr>
      <w:r w:rsidRPr="003D720B">
        <w:rPr>
          <w:u w:val="single"/>
        </w:rPr>
        <w:t>Cyber &amp; Besmettelijke Ziektes</w:t>
      </w:r>
    </w:p>
    <w:p w:rsidR="003D720B" w:rsidRDefault="003D720B" w:rsidP="003D720B">
      <w:pPr>
        <w:pStyle w:val="Lijstalinea"/>
        <w:spacing w:after="0"/>
      </w:pPr>
      <w:r>
        <w:t>Welke Cyber en besmettelijke ziektes clausules zijn er opgenomen in het clausuleblad PU NBUG 2022:</w:t>
      </w:r>
      <w:r w:rsidR="006601FF">
        <w:t xml:space="preserve"> </w:t>
      </w:r>
      <w:r>
        <w:t>Betreft dit LMA 5400</w:t>
      </w:r>
      <w:r w:rsidR="006601FF">
        <w:t xml:space="preserve"> en</w:t>
      </w:r>
      <w:r>
        <w:t xml:space="preserve"> LMA 5393?</w:t>
      </w:r>
    </w:p>
    <w:p w:rsidR="006601FF" w:rsidRPr="006601FF" w:rsidRDefault="006601FF" w:rsidP="003D720B">
      <w:pPr>
        <w:pStyle w:val="Lijstalinea"/>
        <w:spacing w:after="0"/>
        <w:rPr>
          <w:color w:val="FF0000"/>
        </w:rPr>
      </w:pPr>
      <w:r w:rsidRPr="006601FF">
        <w:rPr>
          <w:color w:val="FF0000"/>
        </w:rPr>
        <w:t>Zie antwoord op vraag 16 en 17</w:t>
      </w:r>
    </w:p>
    <w:p w:rsidR="003D720B" w:rsidRDefault="003D720B" w:rsidP="003D720B">
      <w:pPr>
        <w:pStyle w:val="Lijstalinea"/>
        <w:spacing w:after="0"/>
      </w:pPr>
    </w:p>
    <w:p w:rsidR="003D720B" w:rsidRPr="003D720B" w:rsidRDefault="003D720B" w:rsidP="003D720B">
      <w:pPr>
        <w:pStyle w:val="Lijstalinea"/>
        <w:numPr>
          <w:ilvl w:val="0"/>
          <w:numId w:val="2"/>
        </w:numPr>
        <w:spacing w:after="0"/>
        <w:rPr>
          <w:u w:val="single"/>
        </w:rPr>
      </w:pPr>
      <w:r w:rsidRPr="003D720B">
        <w:rPr>
          <w:u w:val="single"/>
        </w:rPr>
        <w:t>Inspectierapporten</w:t>
      </w:r>
    </w:p>
    <w:p w:rsidR="003D720B" w:rsidRDefault="003D720B" w:rsidP="003D720B">
      <w:pPr>
        <w:pStyle w:val="Lijstalinea"/>
        <w:spacing w:after="0"/>
      </w:pPr>
      <w:r w:rsidRPr="003D720B">
        <w:t>Zijn er inspectierapporten beschikbaar van de grootste locaties en kunt u die verst</w:t>
      </w:r>
      <w:r>
        <w:t>r</w:t>
      </w:r>
      <w:r w:rsidRPr="003D720B">
        <w:t>ekken?</w:t>
      </w:r>
    </w:p>
    <w:p w:rsidR="00014D09" w:rsidRDefault="000927A4" w:rsidP="003D720B">
      <w:pPr>
        <w:pStyle w:val="Lijstalinea"/>
        <w:spacing w:after="0"/>
        <w:rPr>
          <w:color w:val="FF0000"/>
        </w:rPr>
      </w:pPr>
      <w:r>
        <w:rPr>
          <w:color w:val="FF0000"/>
        </w:rPr>
        <w:t xml:space="preserve">Rapporten </w:t>
      </w:r>
      <w:r w:rsidR="00014D09">
        <w:rPr>
          <w:color w:val="FF0000"/>
        </w:rPr>
        <w:t>en andere risico informatie zijn</w:t>
      </w:r>
      <w:r w:rsidRPr="000927A4">
        <w:rPr>
          <w:color w:val="FF0000"/>
        </w:rPr>
        <w:t xml:space="preserve"> te vinden </w:t>
      </w:r>
      <w:r w:rsidRPr="00FF49A8">
        <w:rPr>
          <w:color w:val="FF0000"/>
        </w:rPr>
        <w:t>onder</w:t>
      </w:r>
      <w:r w:rsidR="00C3726B" w:rsidRPr="006415FD">
        <w:rPr>
          <w:color w:val="FF0000"/>
        </w:rPr>
        <w:t xml:space="preserve"> </w:t>
      </w:r>
      <w:r w:rsidR="00C3726B" w:rsidRPr="007D3C1F">
        <w:rPr>
          <w:color w:val="FF0000"/>
        </w:rPr>
        <w:t>‘documenten’</w:t>
      </w:r>
      <w:r w:rsidR="00C3726B">
        <w:rPr>
          <w:color w:val="FF0000"/>
        </w:rPr>
        <w:t xml:space="preserve"> -&gt; ‘nota van inlichtingen’ -&gt; ‘</w:t>
      </w:r>
      <w:proofErr w:type="spellStart"/>
      <w:r w:rsidR="00C3726B">
        <w:rPr>
          <w:color w:val="FF0000"/>
        </w:rPr>
        <w:t>risicoinformatie</w:t>
      </w:r>
      <w:proofErr w:type="spellEnd"/>
      <w:r w:rsidR="00C3726B">
        <w:rPr>
          <w:color w:val="FF0000"/>
        </w:rPr>
        <w:t>’</w:t>
      </w:r>
      <w:r w:rsidR="00C3726B">
        <w:rPr>
          <w:color w:val="FF0000"/>
        </w:rPr>
        <w:t xml:space="preserve">: </w:t>
      </w:r>
      <w:r w:rsidR="00014D09">
        <w:rPr>
          <w:color w:val="FF0000"/>
        </w:rPr>
        <w:t xml:space="preserve">Rapport NTR, bevindingen Busremise, brandveiligheidsplan </w:t>
      </w:r>
    </w:p>
    <w:p w:rsidR="00014D09" w:rsidRDefault="00014D09" w:rsidP="003D720B">
      <w:pPr>
        <w:pStyle w:val="Lijstalinea"/>
        <w:spacing w:after="0"/>
      </w:pPr>
    </w:p>
    <w:p w:rsidR="003D720B" w:rsidRPr="008A59AE" w:rsidRDefault="003D720B" w:rsidP="003D720B">
      <w:pPr>
        <w:pStyle w:val="Lijstalinea"/>
        <w:numPr>
          <w:ilvl w:val="0"/>
          <w:numId w:val="2"/>
        </w:numPr>
        <w:spacing w:after="0"/>
        <w:rPr>
          <w:u w:val="single"/>
        </w:rPr>
      </w:pPr>
      <w:r w:rsidRPr="008A59AE">
        <w:rPr>
          <w:u w:val="single"/>
        </w:rPr>
        <w:t>Risico informatie</w:t>
      </w:r>
    </w:p>
    <w:p w:rsidR="003D720B" w:rsidRDefault="003D720B" w:rsidP="003D720B">
      <w:pPr>
        <w:pStyle w:val="Lijstalinea"/>
        <w:spacing w:after="0"/>
      </w:pPr>
      <w:r w:rsidRPr="003D720B">
        <w:t>Graag ontvangen wij informatie omtrent de bouwaard, toegepaste isolatie en preventie. Kunt u deze informatie aanvullend ter beschikking stellen?</w:t>
      </w:r>
    </w:p>
    <w:p w:rsidR="00C3726B" w:rsidRPr="006415FD" w:rsidRDefault="00C3726B" w:rsidP="00C3726B">
      <w:pPr>
        <w:pStyle w:val="Lijstalinea"/>
        <w:spacing w:after="0"/>
        <w:rPr>
          <w:color w:val="FF0000"/>
        </w:rPr>
      </w:pPr>
      <w:r w:rsidRPr="006415FD">
        <w:rPr>
          <w:color w:val="FF0000"/>
        </w:rPr>
        <w:t xml:space="preserve">Zie objectenoverzicht onder </w:t>
      </w:r>
      <w:r w:rsidRPr="007D3C1F">
        <w:rPr>
          <w:color w:val="FF0000"/>
        </w:rPr>
        <w:t>‘documenten’</w:t>
      </w:r>
      <w:r>
        <w:rPr>
          <w:color w:val="FF0000"/>
        </w:rPr>
        <w:t xml:space="preserve"> -&gt; ‘nota van inlichtingen’ -&gt; ‘</w:t>
      </w:r>
      <w:proofErr w:type="spellStart"/>
      <w:r>
        <w:rPr>
          <w:color w:val="FF0000"/>
        </w:rPr>
        <w:t>risicoinformatie</w:t>
      </w:r>
      <w:proofErr w:type="spellEnd"/>
      <w:r>
        <w:rPr>
          <w:color w:val="FF0000"/>
        </w:rPr>
        <w:t>’</w:t>
      </w:r>
      <w:r w:rsidRPr="007D3C1F">
        <w:rPr>
          <w:color w:val="FF0000"/>
        </w:rPr>
        <w:t xml:space="preserve"> </w:t>
      </w:r>
    </w:p>
    <w:p w:rsidR="003D720B" w:rsidRDefault="003D720B" w:rsidP="003D720B">
      <w:pPr>
        <w:pStyle w:val="Lijstalinea"/>
        <w:spacing w:after="0"/>
      </w:pPr>
    </w:p>
    <w:p w:rsidR="00FA5743" w:rsidRPr="00FA5743" w:rsidRDefault="00FA5743" w:rsidP="003D720B">
      <w:pPr>
        <w:pStyle w:val="Lijstalinea"/>
        <w:numPr>
          <w:ilvl w:val="0"/>
          <w:numId w:val="2"/>
        </w:numPr>
        <w:spacing w:after="0"/>
        <w:rPr>
          <w:u w:val="single"/>
        </w:rPr>
      </w:pPr>
      <w:r w:rsidRPr="00FA5743">
        <w:rPr>
          <w:u w:val="single"/>
        </w:rPr>
        <w:t>Inspectierapporten</w:t>
      </w:r>
    </w:p>
    <w:p w:rsidR="003D720B" w:rsidRDefault="003D720B" w:rsidP="00FA5743">
      <w:pPr>
        <w:pStyle w:val="Lijstalinea"/>
        <w:spacing w:after="0"/>
      </w:pPr>
      <w:r w:rsidRPr="003D720B">
        <w:t>Zijn er inspectierapporten beschikbaar en zo ja, kunt u deze beschikbaar stellen?</w:t>
      </w:r>
    </w:p>
    <w:p w:rsidR="0080017F" w:rsidRPr="0080017F" w:rsidRDefault="0080017F" w:rsidP="00FA5743">
      <w:pPr>
        <w:pStyle w:val="Lijstalinea"/>
        <w:spacing w:after="0"/>
        <w:rPr>
          <w:color w:val="FF0000"/>
        </w:rPr>
      </w:pPr>
      <w:r w:rsidRPr="0080017F">
        <w:rPr>
          <w:color w:val="FF0000"/>
        </w:rPr>
        <w:t>Zie antwoord op vraag 21</w:t>
      </w:r>
    </w:p>
    <w:p w:rsidR="00FA5743" w:rsidRDefault="00FA5743" w:rsidP="00FA5743">
      <w:pPr>
        <w:pStyle w:val="Lijstalinea"/>
        <w:spacing w:after="0"/>
      </w:pPr>
    </w:p>
    <w:p w:rsidR="00FA5743" w:rsidRPr="00FA5743" w:rsidRDefault="00FA5743" w:rsidP="00FA5743">
      <w:pPr>
        <w:pStyle w:val="Lijstalinea"/>
        <w:numPr>
          <w:ilvl w:val="0"/>
          <w:numId w:val="2"/>
        </w:numPr>
        <w:spacing w:after="0"/>
        <w:rPr>
          <w:u w:val="single"/>
        </w:rPr>
      </w:pPr>
      <w:r w:rsidRPr="00FA5743">
        <w:rPr>
          <w:u w:val="single"/>
        </w:rPr>
        <w:t>Programma van Eisen, opzegtermijn</w:t>
      </w:r>
    </w:p>
    <w:p w:rsidR="00FA5743" w:rsidRDefault="00FA5743" w:rsidP="00FA5743">
      <w:pPr>
        <w:pStyle w:val="Lijstalinea"/>
        <w:spacing w:after="0"/>
      </w:pPr>
      <w:r w:rsidRPr="00FA5743">
        <w:t>Voor verzekeraar geldt een opzegtermijn van vijf maanden. Kunt u akkoord gaan met een opzegtermijn van vier maanden?</w:t>
      </w:r>
    </w:p>
    <w:p w:rsidR="0080017F" w:rsidRDefault="0080017F" w:rsidP="0080017F">
      <w:pPr>
        <w:spacing w:after="0" w:line="240" w:lineRule="auto"/>
        <w:ind w:left="708"/>
      </w:pPr>
      <w:r w:rsidRPr="0080017F">
        <w:rPr>
          <w:rFonts w:ascii="Calibri" w:eastAsia="Times New Roman" w:hAnsi="Calibri" w:cs="Calibri"/>
          <w:color w:val="FF0000"/>
          <w:lang w:eastAsia="nl-NL"/>
        </w:rPr>
        <w:t xml:space="preserve">Hier kan helaas niet mee akkoord worden gegaan. Een termijn van 4 maanden is te kort voor een eventuele nieuwe aanbesteding. </w:t>
      </w:r>
    </w:p>
    <w:p w:rsidR="003D720B" w:rsidRDefault="003D720B" w:rsidP="003D720B">
      <w:pPr>
        <w:pStyle w:val="Lijstalinea"/>
        <w:spacing w:after="0"/>
      </w:pPr>
    </w:p>
    <w:p w:rsidR="00FA5743" w:rsidRDefault="00FA5743" w:rsidP="00FA5743">
      <w:pPr>
        <w:pStyle w:val="Lijstalinea"/>
        <w:numPr>
          <w:ilvl w:val="0"/>
          <w:numId w:val="2"/>
        </w:numPr>
        <w:spacing w:after="0"/>
        <w:rPr>
          <w:u w:val="single"/>
        </w:rPr>
      </w:pPr>
      <w:r w:rsidRPr="00FA5743">
        <w:rPr>
          <w:u w:val="single"/>
        </w:rPr>
        <w:t>Bestek, Geschiktheidseis 4, 6.17</w:t>
      </w:r>
    </w:p>
    <w:p w:rsidR="00FA5743" w:rsidRDefault="00FA5743" w:rsidP="00FA5743">
      <w:pPr>
        <w:pStyle w:val="Lijstalinea"/>
        <w:spacing w:after="0"/>
      </w:pPr>
      <w:r w:rsidRPr="00FA5743">
        <w:t>Wij wensen geen persoonlijke gegevens van onze personeelsleden te overleggen. Uiteraard kunnen wij wel geanonimiseerde gegevens aanleveren. Kunt u hiermee akkoord gaan?</w:t>
      </w:r>
    </w:p>
    <w:p w:rsidR="0080017F" w:rsidRDefault="0080017F" w:rsidP="0080017F">
      <w:pPr>
        <w:pStyle w:val="Geenafstand"/>
        <w:ind w:left="708"/>
        <w:rPr>
          <w:color w:val="FF0000"/>
        </w:rPr>
      </w:pPr>
      <w:r w:rsidRPr="005C5F17">
        <w:rPr>
          <w:color w:val="FF0000"/>
        </w:rPr>
        <w:t>Als d</w:t>
      </w:r>
      <w:r>
        <w:rPr>
          <w:color w:val="FF0000"/>
        </w:rPr>
        <w:t xml:space="preserve">e geanonimiseerde lijst </w:t>
      </w:r>
      <w:r w:rsidRPr="005C5F17">
        <w:rPr>
          <w:color w:val="FF0000"/>
        </w:rPr>
        <w:t xml:space="preserve">kan worden gekoppeld aan de functiebeschrijvingen binnen uw bedrijf dan zijn de specifieke persoonsgegevens uiteraard niet relevant. </w:t>
      </w:r>
    </w:p>
    <w:p w:rsidR="00FA5743" w:rsidRDefault="00FA5743" w:rsidP="00FA5743">
      <w:pPr>
        <w:pStyle w:val="Lijstalinea"/>
        <w:spacing w:after="0"/>
      </w:pPr>
    </w:p>
    <w:p w:rsidR="00921EF1" w:rsidRDefault="00921EF1" w:rsidP="00FA5743">
      <w:pPr>
        <w:pStyle w:val="Lijstalinea"/>
        <w:spacing w:after="0"/>
      </w:pPr>
    </w:p>
    <w:p w:rsidR="00921EF1" w:rsidRDefault="00921EF1" w:rsidP="00FA5743">
      <w:pPr>
        <w:pStyle w:val="Lijstalinea"/>
        <w:spacing w:after="0"/>
      </w:pPr>
    </w:p>
    <w:p w:rsidR="00FA5743" w:rsidRPr="00FA5743" w:rsidRDefault="00FA5743" w:rsidP="00FA5743">
      <w:pPr>
        <w:pStyle w:val="Lijstalinea"/>
        <w:numPr>
          <w:ilvl w:val="0"/>
          <w:numId w:val="2"/>
        </w:numPr>
        <w:spacing w:after="0"/>
        <w:rPr>
          <w:u w:val="single"/>
        </w:rPr>
      </w:pPr>
      <w:r w:rsidRPr="00FA5743">
        <w:rPr>
          <w:u w:val="single"/>
        </w:rPr>
        <w:t>Bestek, Geschiktheidseis 4, 6.15 tot en met 6.18</w:t>
      </w:r>
    </w:p>
    <w:p w:rsidR="00FA5743" w:rsidRDefault="00FA5743" w:rsidP="00FA5743">
      <w:pPr>
        <w:pStyle w:val="Lijstalinea"/>
        <w:spacing w:after="0"/>
      </w:pPr>
      <w:r w:rsidRPr="00FA5743">
        <w:t>Kunt u bevestigen dat de geschiktheidseisen zoals genoemd in 6.15 tot en met 6.18 uitsluitend gelden voor een Inschrijver die als leidende verzekeraar inschrijft?</w:t>
      </w:r>
    </w:p>
    <w:p w:rsidR="0080017F" w:rsidRDefault="00E366CF" w:rsidP="00E366CF">
      <w:pPr>
        <w:pStyle w:val="Geenafstand"/>
        <w:ind w:left="708"/>
        <w:rPr>
          <w:color w:val="FF0000"/>
        </w:rPr>
      </w:pPr>
      <w:r w:rsidRPr="00E366CF">
        <w:rPr>
          <w:color w:val="FF0000"/>
        </w:rPr>
        <w:t xml:space="preserve">Alleen als Inschrijver inschrijft als leidende verzekeraar dient hij tevens aan de geschiktheidseisen genoemd in 6.15 tot en met 6.18  te voldoen. </w:t>
      </w:r>
    </w:p>
    <w:p w:rsidR="00FA5743" w:rsidRDefault="00FA5743" w:rsidP="00FA5743">
      <w:pPr>
        <w:pStyle w:val="Lijstalinea"/>
        <w:spacing w:after="0"/>
      </w:pPr>
    </w:p>
    <w:p w:rsidR="00FA5743" w:rsidRDefault="00FA5743" w:rsidP="00FA5743">
      <w:pPr>
        <w:pStyle w:val="Lijstalinea"/>
        <w:numPr>
          <w:ilvl w:val="0"/>
          <w:numId w:val="2"/>
        </w:numPr>
        <w:spacing w:after="0"/>
        <w:rPr>
          <w:u w:val="single"/>
        </w:rPr>
      </w:pPr>
      <w:r w:rsidRPr="00FA5743">
        <w:rPr>
          <w:u w:val="single"/>
        </w:rPr>
        <w:t>Bestek, Gezamenlijke inschrijving, 5.7</w:t>
      </w:r>
    </w:p>
    <w:p w:rsidR="00FA5743" w:rsidRDefault="00921B17" w:rsidP="00FA5743">
      <w:pPr>
        <w:pStyle w:val="Lijstalinea"/>
        <w:spacing w:after="0"/>
      </w:pPr>
      <w:r>
        <w:t>H</w:t>
      </w:r>
      <w:r w:rsidR="00FA5743" w:rsidRPr="00FA5743">
        <w:t>et is mogelijk dat een gevolmachtigd agent namens meerdere verzekeraar(s) een inschrijving indient. Dit betreft een individuele inschrijving per verzekeraar en dient niet als combinatie te worden beschouwd. De verzekeraars namens wie een gevolmachtigd agent een inschrij</w:t>
      </w:r>
      <w:r w:rsidR="00E366CF">
        <w:t>ving</w:t>
      </w:r>
      <w:r w:rsidR="00FA5743" w:rsidRPr="00FA5743">
        <w:t xml:space="preserve"> indient, hebben onderling niet met elkaar te maken. Kunt u dit bevestigen?</w:t>
      </w:r>
    </w:p>
    <w:p w:rsidR="00921B17" w:rsidRPr="00E366CF" w:rsidRDefault="00490063" w:rsidP="00921B17">
      <w:pPr>
        <w:pStyle w:val="Geenafstand"/>
        <w:ind w:left="708"/>
        <w:rPr>
          <w:color w:val="FF0000"/>
        </w:rPr>
      </w:pPr>
      <w:r>
        <w:rPr>
          <w:color w:val="FF0000"/>
        </w:rPr>
        <w:t xml:space="preserve">Artikel </w:t>
      </w:r>
      <w:r w:rsidR="00921B17" w:rsidRPr="00E366CF">
        <w:rPr>
          <w:color w:val="FF0000"/>
        </w:rPr>
        <w:t>5.7 van het Bestek geldt voor twee of meer</w:t>
      </w:r>
      <w:r w:rsidR="00921B17" w:rsidRPr="00E366CF">
        <w:rPr>
          <w:color w:val="FF0000"/>
          <w:u w:val="single"/>
        </w:rPr>
        <w:t xml:space="preserve"> </w:t>
      </w:r>
      <w:r w:rsidR="00921B17" w:rsidRPr="00E366CF">
        <w:rPr>
          <w:color w:val="FF0000"/>
        </w:rPr>
        <w:t xml:space="preserve">verzekeraars die in combinatie inschrijven. In alinea 2.5 van het Bestek staat dat het een verzekeraar toegestaan is om in te schrijven via een gevolmachtigd agent. De uiteindelijke contractspartij voor het sluiten van de overeenkomst is de verzekeraar al dan niet via een gevolmachtigd agent. Er kan worden bevestigd dat inschrijving via een gevolmachtigd agent is toegestaan, mits wordt ingeschreven namens de verzekeraar(s) die een toereikende volmacht heeft verleend. </w:t>
      </w:r>
    </w:p>
    <w:p w:rsidR="00FA5743" w:rsidRDefault="00FA5743" w:rsidP="00FA5743">
      <w:pPr>
        <w:pStyle w:val="Lijstalinea"/>
        <w:spacing w:after="0"/>
      </w:pPr>
    </w:p>
    <w:p w:rsidR="00FA5743" w:rsidRDefault="00FA5743" w:rsidP="00FA5743">
      <w:pPr>
        <w:pStyle w:val="Lijstalinea"/>
        <w:numPr>
          <w:ilvl w:val="0"/>
          <w:numId w:val="2"/>
        </w:numPr>
        <w:spacing w:after="0"/>
        <w:rPr>
          <w:u w:val="single"/>
        </w:rPr>
      </w:pPr>
      <w:r w:rsidRPr="00FA5743">
        <w:rPr>
          <w:u w:val="single"/>
        </w:rPr>
        <w:t>Bestek, indienen inschrijving, 5.11</w:t>
      </w:r>
    </w:p>
    <w:p w:rsidR="00FA5743" w:rsidRDefault="00FA5743" w:rsidP="00FA5743">
      <w:pPr>
        <w:pStyle w:val="Lijstalinea"/>
        <w:spacing w:after="0"/>
      </w:pPr>
      <w:r w:rsidRPr="00FA5743">
        <w:t>In geval van een inschrijving van een gevolmachtigd agent namens verzekeraar(s), ondertekent de gevolmachtigd agent de inschrijfformulieren. Graag uw bevestiging.</w:t>
      </w:r>
    </w:p>
    <w:p w:rsidR="00FA5743" w:rsidRDefault="009E5442" w:rsidP="00FA5743">
      <w:pPr>
        <w:pStyle w:val="Lijstalinea"/>
        <w:spacing w:after="0"/>
        <w:rPr>
          <w:color w:val="FF0000"/>
        </w:rPr>
      </w:pPr>
      <w:r w:rsidRPr="00E366CF">
        <w:rPr>
          <w:color w:val="FF0000"/>
        </w:rPr>
        <w:t>Er kan worden bevestigd dat inschrijving via een gevolmachtigd agent is toegestaan, mits wordt ingeschreven namens de verzekeraar(s) die een toereikende volmacht heeft verleend.</w:t>
      </w:r>
    </w:p>
    <w:p w:rsidR="009E5442" w:rsidRDefault="009E5442" w:rsidP="00FA5743">
      <w:pPr>
        <w:pStyle w:val="Lijstalinea"/>
        <w:spacing w:after="0"/>
      </w:pPr>
    </w:p>
    <w:p w:rsidR="00FA5743" w:rsidRDefault="00FA5743" w:rsidP="00FA5743">
      <w:pPr>
        <w:pStyle w:val="Lijstalinea"/>
        <w:numPr>
          <w:ilvl w:val="0"/>
          <w:numId w:val="2"/>
        </w:numPr>
        <w:spacing w:after="0"/>
        <w:rPr>
          <w:u w:val="single"/>
        </w:rPr>
      </w:pPr>
      <w:r w:rsidRPr="00FA5743">
        <w:rPr>
          <w:u w:val="single"/>
        </w:rPr>
        <w:t>Bestek, rangorde in de overeenkomst, 4.10</w:t>
      </w:r>
    </w:p>
    <w:p w:rsidR="00FA5743" w:rsidRDefault="00FA5743" w:rsidP="00FA5743">
      <w:pPr>
        <w:pStyle w:val="Lijstalinea"/>
        <w:spacing w:after="0"/>
      </w:pPr>
      <w:r w:rsidRPr="00FA5743">
        <w:t>Kunt u bevestigen dat u met overeenkomst de polis bedoelt?</w:t>
      </w:r>
    </w:p>
    <w:p w:rsidR="00FA5743" w:rsidRDefault="00395A94" w:rsidP="00FA5743">
      <w:pPr>
        <w:pStyle w:val="Lijstalinea"/>
        <w:spacing w:after="0"/>
      </w:pPr>
      <w:r>
        <w:rPr>
          <w:color w:val="FF0000"/>
        </w:rPr>
        <w:t>Ja dat klopt, d</w:t>
      </w:r>
      <w:r w:rsidRPr="00395A94">
        <w:rPr>
          <w:color w:val="FF0000"/>
        </w:rPr>
        <w:t xml:space="preserve">e polis is het bewijs van de overeenkomst tussen </w:t>
      </w:r>
      <w:r w:rsidR="00FF49A8">
        <w:rPr>
          <w:color w:val="FF0000"/>
        </w:rPr>
        <w:t>de</w:t>
      </w:r>
      <w:r w:rsidRPr="00395A94">
        <w:rPr>
          <w:color w:val="FF0000"/>
        </w:rPr>
        <w:t xml:space="preserve"> verzekeraar</w:t>
      </w:r>
      <w:r w:rsidR="00FF49A8">
        <w:rPr>
          <w:color w:val="FF0000"/>
        </w:rPr>
        <w:t>(s)</w:t>
      </w:r>
      <w:r w:rsidRPr="00395A94">
        <w:rPr>
          <w:color w:val="FF0000"/>
        </w:rPr>
        <w:t xml:space="preserve"> en de verzekeringnemer.</w:t>
      </w:r>
    </w:p>
    <w:p w:rsidR="00FA5743" w:rsidRDefault="00FA5743" w:rsidP="00FA5743">
      <w:pPr>
        <w:pStyle w:val="Lijstalinea"/>
        <w:spacing w:after="0"/>
      </w:pPr>
    </w:p>
    <w:p w:rsidR="00FA5743" w:rsidRPr="00FA5743" w:rsidRDefault="00FA5743" w:rsidP="00FA5743">
      <w:pPr>
        <w:pStyle w:val="Lijstalinea"/>
        <w:numPr>
          <w:ilvl w:val="0"/>
          <w:numId w:val="2"/>
        </w:numPr>
        <w:spacing w:after="0"/>
        <w:rPr>
          <w:u w:val="single"/>
        </w:rPr>
      </w:pPr>
      <w:r w:rsidRPr="00FA5743">
        <w:rPr>
          <w:u w:val="single"/>
        </w:rPr>
        <w:t>Bestek 5.7 Gezamenlijke inschrijving</w:t>
      </w:r>
    </w:p>
    <w:p w:rsidR="00FA5743" w:rsidRDefault="00FA5743" w:rsidP="00FA5743">
      <w:pPr>
        <w:pStyle w:val="Lijstalinea"/>
        <w:spacing w:after="0"/>
      </w:pPr>
      <w:r w:rsidRPr="00FA5743">
        <w:t xml:space="preserve">Bij een inschrijving van een gevolmachtigd agent namens verzekeraar(s) dient ieder de activiteiten conform vergunning uit te voeren. Ieder kan verantwoordelijk worden gehouden voor haar eigen taken, maar niet voor de taken van een ander. Derhalve kan een gevolmachtigd agent geen hoofdelijke aansprakelijkheid accepteren voor de werkzaamheden van een verzekeraar en </w:t>
      </w:r>
      <w:proofErr w:type="spellStart"/>
      <w:r w:rsidRPr="00FA5743">
        <w:t>vice</w:t>
      </w:r>
      <w:proofErr w:type="spellEnd"/>
      <w:r w:rsidRPr="00FA5743">
        <w:t xml:space="preserve"> versa. </w:t>
      </w:r>
      <w:r w:rsidRPr="00921EF1">
        <w:t>Tevens kan een verzekeraar uitsluitend aansprakelijkheid accepteren voor haar eigen aandeel in het verzekeringscontract en niet voor het aandeel van een eventuele andere verzekeraar namens wie de gevolmachtigd agent eveneens een inschrijving indient.</w:t>
      </w:r>
      <w:r w:rsidRPr="00FA5743">
        <w:t xml:space="preserve"> Zou u derhalve expliciet willen bevestigen dat bij een inschrijving van een gevolmachtigd agent namens verzekeraar(s) de wettelijke kaders vanuit de </w:t>
      </w:r>
      <w:proofErr w:type="spellStart"/>
      <w:r w:rsidRPr="00FA5743">
        <w:t>Wft</w:t>
      </w:r>
      <w:proofErr w:type="spellEnd"/>
      <w:r w:rsidRPr="00FA5743">
        <w:t xml:space="preserve"> gevolgd dienen te worden, waarbij er nadrukkelijk geen sprake is van hoofdelijke aansprakelijkheid? De verklaring omtrent hoofdelijke aansprakelijkheid (bijlage 7) is derhalve niet van toepassing.</w:t>
      </w:r>
    </w:p>
    <w:p w:rsidR="00921EF1" w:rsidRDefault="00490063" w:rsidP="00FA5743">
      <w:pPr>
        <w:pStyle w:val="Lijstalinea"/>
        <w:spacing w:after="0"/>
        <w:rPr>
          <w:color w:val="FF0000"/>
        </w:rPr>
      </w:pPr>
      <w:r>
        <w:rPr>
          <w:color w:val="FF0000"/>
        </w:rPr>
        <w:t>Artikel</w:t>
      </w:r>
      <w:r w:rsidR="009E5442" w:rsidRPr="00E366CF">
        <w:rPr>
          <w:color w:val="FF0000"/>
        </w:rPr>
        <w:t xml:space="preserve"> 5.7 van het Bestek geldt voor twee of meer</w:t>
      </w:r>
      <w:r w:rsidR="009E5442" w:rsidRPr="00E366CF">
        <w:rPr>
          <w:color w:val="FF0000"/>
          <w:u w:val="single"/>
        </w:rPr>
        <w:t xml:space="preserve"> </w:t>
      </w:r>
      <w:r w:rsidR="009E5442" w:rsidRPr="00E366CF">
        <w:rPr>
          <w:color w:val="FF0000"/>
        </w:rPr>
        <w:t>verzekeraars die in combinatie inschrijven. In alinea 2.5 van het Bestek staat dat het een verzekeraar toegestaan is om in te schrijven via een gevolmachtigd agent.</w:t>
      </w:r>
      <w:r w:rsidR="009E5442">
        <w:rPr>
          <w:color w:val="FF0000"/>
        </w:rPr>
        <w:t xml:space="preserve"> </w:t>
      </w:r>
      <w:r w:rsidR="00921EF1">
        <w:rPr>
          <w:color w:val="FF0000"/>
        </w:rPr>
        <w:t xml:space="preserve">Het is juist dat een verzekeraar uitsluitend aansprakelijkheid accepteert voor haar eigen aandeel in het </w:t>
      </w:r>
      <w:r w:rsidR="00921EF1" w:rsidRPr="00921EF1">
        <w:rPr>
          <w:color w:val="FF0000"/>
        </w:rPr>
        <w:t>verzekeringscontract en niet voor het aandeel van een eventuele andere verzekeraar namens wie de gevolmachtigd</w:t>
      </w:r>
      <w:r w:rsidR="00921EF1" w:rsidRPr="00921EF1">
        <w:t xml:space="preserve"> </w:t>
      </w:r>
      <w:r w:rsidR="00921EF1" w:rsidRPr="00921EF1">
        <w:rPr>
          <w:color w:val="FF0000"/>
        </w:rPr>
        <w:t xml:space="preserve">agent eveneens een inschrijving indient.  </w:t>
      </w:r>
    </w:p>
    <w:p w:rsidR="005C6E35" w:rsidRDefault="005C6E35" w:rsidP="005C6E35">
      <w:pPr>
        <w:pStyle w:val="Lijstalinea"/>
        <w:numPr>
          <w:ilvl w:val="0"/>
          <w:numId w:val="2"/>
        </w:numPr>
        <w:spacing w:after="0"/>
        <w:rPr>
          <w:u w:val="single"/>
        </w:rPr>
      </w:pPr>
      <w:r w:rsidRPr="005C6E35">
        <w:rPr>
          <w:u w:val="single"/>
        </w:rPr>
        <w:t>Bijlage 2 Locaties en objecten</w:t>
      </w:r>
    </w:p>
    <w:p w:rsidR="005C6E35" w:rsidRDefault="005C6E35" w:rsidP="005C6E35">
      <w:pPr>
        <w:pStyle w:val="Lijstalinea"/>
        <w:spacing w:after="0"/>
      </w:pPr>
      <w:r w:rsidRPr="005C6E35">
        <w:t>Graag ontvangen wij de adressen van de onderstations. Kunt u deze aanvullend ter beschikking stellen?</w:t>
      </w:r>
    </w:p>
    <w:p w:rsidR="00C3726B" w:rsidRPr="006415FD" w:rsidRDefault="00C3726B" w:rsidP="00C3726B">
      <w:pPr>
        <w:pStyle w:val="Lijstalinea"/>
        <w:spacing w:after="0"/>
        <w:rPr>
          <w:color w:val="FF0000"/>
        </w:rPr>
      </w:pPr>
      <w:r w:rsidRPr="006415FD">
        <w:rPr>
          <w:color w:val="FF0000"/>
        </w:rPr>
        <w:t xml:space="preserve">Zie objectenoverzicht onder </w:t>
      </w:r>
      <w:r w:rsidRPr="007D3C1F">
        <w:rPr>
          <w:color w:val="FF0000"/>
        </w:rPr>
        <w:t>‘documenten’</w:t>
      </w:r>
      <w:r>
        <w:rPr>
          <w:color w:val="FF0000"/>
        </w:rPr>
        <w:t xml:space="preserve"> -&gt; ‘nota van inlichtingen’ -&gt; ‘</w:t>
      </w:r>
      <w:proofErr w:type="spellStart"/>
      <w:r>
        <w:rPr>
          <w:color w:val="FF0000"/>
        </w:rPr>
        <w:t>risicoinformatie</w:t>
      </w:r>
      <w:proofErr w:type="spellEnd"/>
      <w:r>
        <w:rPr>
          <w:color w:val="FF0000"/>
        </w:rPr>
        <w:t>’</w:t>
      </w:r>
      <w:r w:rsidRPr="007D3C1F">
        <w:rPr>
          <w:color w:val="FF0000"/>
        </w:rPr>
        <w:t xml:space="preserve"> </w:t>
      </w:r>
    </w:p>
    <w:p w:rsidR="00FF0758" w:rsidRDefault="00FF0758" w:rsidP="005C6E35">
      <w:pPr>
        <w:pStyle w:val="Lijstalinea"/>
        <w:spacing w:after="0"/>
      </w:pPr>
    </w:p>
    <w:p w:rsidR="005C6E35" w:rsidRPr="005C6E35" w:rsidRDefault="005C6E35" w:rsidP="005C6E35">
      <w:pPr>
        <w:pStyle w:val="Lijstalinea"/>
        <w:numPr>
          <w:ilvl w:val="0"/>
          <w:numId w:val="2"/>
        </w:numPr>
        <w:spacing w:after="0"/>
        <w:rPr>
          <w:u w:val="single"/>
        </w:rPr>
      </w:pPr>
      <w:r w:rsidRPr="005C6E35">
        <w:rPr>
          <w:u w:val="single"/>
        </w:rPr>
        <w:t>Bijlage 6 inschrijfformulier</w:t>
      </w:r>
    </w:p>
    <w:p w:rsidR="005C6E35" w:rsidRDefault="005C6E35" w:rsidP="005C6E35">
      <w:pPr>
        <w:pStyle w:val="Lijstalinea"/>
        <w:spacing w:after="0"/>
      </w:pPr>
      <w:r w:rsidRPr="005C6E35">
        <w:t xml:space="preserve">Op het inschrijfformulier dient de naam van de Inschrijver en het inschrijvingsnummer </w:t>
      </w:r>
      <w:proofErr w:type="spellStart"/>
      <w:r w:rsidRPr="005C6E35">
        <w:t>Wft</w:t>
      </w:r>
      <w:proofErr w:type="spellEnd"/>
      <w:r w:rsidRPr="005C6E35">
        <w:t xml:space="preserve"> te worden opgegeven. Dient in geval van een inschrijving van een gevolmachtigd agent namens verzekeraar(s), hier het inschrijvingsnummer van de gevolmachtigd agent te worden opgegeven?</w:t>
      </w:r>
      <w:r w:rsidR="00217A0D">
        <w:t xml:space="preserve"> </w:t>
      </w:r>
      <w:r w:rsidR="00B2259B" w:rsidRPr="00B2259B">
        <w:rPr>
          <w:color w:val="FF0000"/>
        </w:rPr>
        <w:t>Ja</w:t>
      </w:r>
      <w:r w:rsidR="00B2259B">
        <w:t xml:space="preserve"> </w:t>
      </w:r>
    </w:p>
    <w:p w:rsidR="005C6E35" w:rsidRDefault="005C6E35" w:rsidP="005C6E35">
      <w:pPr>
        <w:pStyle w:val="Lijstalinea"/>
        <w:spacing w:after="0"/>
      </w:pPr>
    </w:p>
    <w:p w:rsidR="005C6E35" w:rsidRPr="005C6E35" w:rsidRDefault="005C6E35" w:rsidP="005C6E35">
      <w:pPr>
        <w:pStyle w:val="Lijstalinea"/>
        <w:numPr>
          <w:ilvl w:val="0"/>
          <w:numId w:val="2"/>
        </w:numPr>
        <w:spacing w:after="0"/>
        <w:rPr>
          <w:u w:val="single"/>
        </w:rPr>
      </w:pPr>
      <w:r w:rsidRPr="005C6E35">
        <w:rPr>
          <w:u w:val="single"/>
        </w:rPr>
        <w:t>Bijlage 6 inschrijfformulier</w:t>
      </w:r>
    </w:p>
    <w:p w:rsidR="005C6E35" w:rsidRDefault="005C6E35" w:rsidP="005C6E35">
      <w:pPr>
        <w:pStyle w:val="Lijstalinea"/>
        <w:spacing w:after="0"/>
      </w:pPr>
      <w:r w:rsidRPr="005C6E35">
        <w:t>Kunt u bijlage 6 inschrijfformulier als WORD document ter beschikking stellen?</w:t>
      </w:r>
    </w:p>
    <w:p w:rsidR="00FF49A8" w:rsidRPr="00FF49A8" w:rsidRDefault="00FF49A8" w:rsidP="005C6E35">
      <w:pPr>
        <w:pStyle w:val="Lijstalinea"/>
        <w:spacing w:after="0"/>
        <w:rPr>
          <w:color w:val="FF0000"/>
        </w:rPr>
      </w:pPr>
      <w:r w:rsidRPr="00FF49A8">
        <w:rPr>
          <w:color w:val="FF0000"/>
        </w:rPr>
        <w:t xml:space="preserve">Het inschrijfformulier in WORD </w:t>
      </w:r>
      <w:r w:rsidR="00B2259B">
        <w:rPr>
          <w:color w:val="FF0000"/>
        </w:rPr>
        <w:t>wordt</w:t>
      </w:r>
      <w:r w:rsidRPr="00FF49A8">
        <w:rPr>
          <w:color w:val="FF0000"/>
        </w:rPr>
        <w:t xml:space="preserve"> geplaatst onder ‘documenten’</w:t>
      </w:r>
      <w:r w:rsidR="00B2259B">
        <w:rPr>
          <w:color w:val="FF0000"/>
        </w:rPr>
        <w:t xml:space="preserve"> </w:t>
      </w:r>
      <w:r w:rsidR="00C3726B">
        <w:rPr>
          <w:color w:val="FF0000"/>
        </w:rPr>
        <w:t>-&gt; ‘aanbestedingsdocumenten’</w:t>
      </w:r>
      <w:bookmarkStart w:id="0" w:name="_GoBack"/>
      <w:bookmarkEnd w:id="0"/>
    </w:p>
    <w:sectPr w:rsidR="00FF49A8" w:rsidRPr="00FF49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B6A4E"/>
    <w:multiLevelType w:val="hybridMultilevel"/>
    <w:tmpl w:val="31E812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023662"/>
    <w:multiLevelType w:val="hybridMultilevel"/>
    <w:tmpl w:val="6DB2DC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892"/>
    <w:rsid w:val="00001CF8"/>
    <w:rsid w:val="00012338"/>
    <w:rsid w:val="00014D09"/>
    <w:rsid w:val="0002436A"/>
    <w:rsid w:val="000927A4"/>
    <w:rsid w:val="000A3CA5"/>
    <w:rsid w:val="000F7CF7"/>
    <w:rsid w:val="00104DB7"/>
    <w:rsid w:val="00187DF1"/>
    <w:rsid w:val="001B7FC7"/>
    <w:rsid w:val="001C5E98"/>
    <w:rsid w:val="001E61A2"/>
    <w:rsid w:val="00217A0D"/>
    <w:rsid w:val="0025706F"/>
    <w:rsid w:val="00277A82"/>
    <w:rsid w:val="002A1CC3"/>
    <w:rsid w:val="00364182"/>
    <w:rsid w:val="00365892"/>
    <w:rsid w:val="0038517F"/>
    <w:rsid w:val="003917C2"/>
    <w:rsid w:val="00395A94"/>
    <w:rsid w:val="003D720B"/>
    <w:rsid w:val="003F7133"/>
    <w:rsid w:val="00423A45"/>
    <w:rsid w:val="00490063"/>
    <w:rsid w:val="00513BE6"/>
    <w:rsid w:val="00526C1E"/>
    <w:rsid w:val="005C6E35"/>
    <w:rsid w:val="006415FD"/>
    <w:rsid w:val="00643F5C"/>
    <w:rsid w:val="006601FF"/>
    <w:rsid w:val="00660D85"/>
    <w:rsid w:val="00667473"/>
    <w:rsid w:val="006F5ED8"/>
    <w:rsid w:val="007471AA"/>
    <w:rsid w:val="00756AB2"/>
    <w:rsid w:val="00756E9F"/>
    <w:rsid w:val="007A6BF0"/>
    <w:rsid w:val="007D3C1F"/>
    <w:rsid w:val="0080017F"/>
    <w:rsid w:val="00835A77"/>
    <w:rsid w:val="00847196"/>
    <w:rsid w:val="008562EE"/>
    <w:rsid w:val="008563E8"/>
    <w:rsid w:val="008657EB"/>
    <w:rsid w:val="008775D0"/>
    <w:rsid w:val="008A59AE"/>
    <w:rsid w:val="008B0C07"/>
    <w:rsid w:val="00913A99"/>
    <w:rsid w:val="00921B17"/>
    <w:rsid w:val="00921EF1"/>
    <w:rsid w:val="00957703"/>
    <w:rsid w:val="009D3867"/>
    <w:rsid w:val="009E5442"/>
    <w:rsid w:val="00A64B64"/>
    <w:rsid w:val="00A82CFA"/>
    <w:rsid w:val="00AB76FF"/>
    <w:rsid w:val="00AD0517"/>
    <w:rsid w:val="00AE759E"/>
    <w:rsid w:val="00B2259B"/>
    <w:rsid w:val="00B30BB1"/>
    <w:rsid w:val="00B66F0D"/>
    <w:rsid w:val="00C3726B"/>
    <w:rsid w:val="00C4554A"/>
    <w:rsid w:val="00C71F79"/>
    <w:rsid w:val="00D23094"/>
    <w:rsid w:val="00D44A03"/>
    <w:rsid w:val="00DC5FD0"/>
    <w:rsid w:val="00DD56B6"/>
    <w:rsid w:val="00DE541C"/>
    <w:rsid w:val="00E01674"/>
    <w:rsid w:val="00E20CF2"/>
    <w:rsid w:val="00E31444"/>
    <w:rsid w:val="00E366CF"/>
    <w:rsid w:val="00E73CF4"/>
    <w:rsid w:val="00EC1F42"/>
    <w:rsid w:val="00EC564E"/>
    <w:rsid w:val="00EF2E6F"/>
    <w:rsid w:val="00F25C05"/>
    <w:rsid w:val="00F445EB"/>
    <w:rsid w:val="00F76F67"/>
    <w:rsid w:val="00FA5743"/>
    <w:rsid w:val="00FE2CC2"/>
    <w:rsid w:val="00FF0758"/>
    <w:rsid w:val="00FF49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826F1"/>
  <w15:chartTrackingRefBased/>
  <w15:docId w15:val="{2DF56719-AF19-44F3-939B-978FEC274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65892"/>
    <w:pPr>
      <w:ind w:left="720"/>
      <w:contextualSpacing/>
    </w:pPr>
  </w:style>
  <w:style w:type="paragraph" w:styleId="Ballontekst">
    <w:name w:val="Balloon Text"/>
    <w:basedOn w:val="Standaard"/>
    <w:link w:val="BallontekstChar"/>
    <w:uiPriority w:val="99"/>
    <w:semiHidden/>
    <w:unhideWhenUsed/>
    <w:rsid w:val="00E314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1444"/>
    <w:rPr>
      <w:rFonts w:ascii="Segoe UI" w:hAnsi="Segoe UI" w:cs="Segoe UI"/>
      <w:sz w:val="18"/>
      <w:szCs w:val="18"/>
    </w:rPr>
  </w:style>
  <w:style w:type="paragraph" w:styleId="Tekstopmerking">
    <w:name w:val="annotation text"/>
    <w:basedOn w:val="Standaard"/>
    <w:link w:val="TekstopmerkingChar"/>
    <w:uiPriority w:val="99"/>
    <w:semiHidden/>
    <w:unhideWhenUsed/>
    <w:rsid w:val="00667473"/>
    <w:pPr>
      <w:spacing w:after="0" w:line="240" w:lineRule="auto"/>
    </w:pPr>
    <w:rPr>
      <w:rFonts w:ascii="Calibri" w:hAnsi="Calibri" w:cs="Times New Roman"/>
      <w:sz w:val="20"/>
      <w:szCs w:val="20"/>
    </w:rPr>
  </w:style>
  <w:style w:type="character" w:customStyle="1" w:styleId="TekstopmerkingChar">
    <w:name w:val="Tekst opmerking Char"/>
    <w:basedOn w:val="Standaardalinea-lettertype"/>
    <w:link w:val="Tekstopmerking"/>
    <w:uiPriority w:val="99"/>
    <w:semiHidden/>
    <w:rsid w:val="00667473"/>
    <w:rPr>
      <w:rFonts w:ascii="Calibri" w:hAnsi="Calibri" w:cs="Times New Roman"/>
      <w:sz w:val="20"/>
      <w:szCs w:val="20"/>
    </w:rPr>
  </w:style>
  <w:style w:type="paragraph" w:styleId="Geenafstand">
    <w:name w:val="No Spacing"/>
    <w:uiPriority w:val="1"/>
    <w:qFormat/>
    <w:rsid w:val="0080017F"/>
    <w:pPr>
      <w:spacing w:after="0" w:line="240" w:lineRule="auto"/>
    </w:pPr>
  </w:style>
  <w:style w:type="paragraph" w:styleId="Tekstzonderopmaak">
    <w:name w:val="Plain Text"/>
    <w:basedOn w:val="Standaard"/>
    <w:link w:val="TekstzonderopmaakChar"/>
    <w:uiPriority w:val="99"/>
    <w:rsid w:val="00835A77"/>
    <w:pPr>
      <w:spacing w:after="0" w:line="240" w:lineRule="auto"/>
    </w:pPr>
    <w:rPr>
      <w:rFonts w:ascii="Courier New" w:eastAsia="Times New Roman" w:hAnsi="Courier New" w:cs="Courier New"/>
      <w:noProof/>
      <w:sz w:val="20"/>
      <w:szCs w:val="20"/>
      <w:lang w:eastAsia="nl-NL"/>
    </w:rPr>
  </w:style>
  <w:style w:type="character" w:customStyle="1" w:styleId="TekstzonderopmaakChar">
    <w:name w:val="Tekst zonder opmaak Char"/>
    <w:basedOn w:val="Standaardalinea-lettertype"/>
    <w:link w:val="Tekstzonderopmaak"/>
    <w:uiPriority w:val="99"/>
    <w:rsid w:val="00835A77"/>
    <w:rPr>
      <w:rFonts w:ascii="Courier New" w:eastAsia="Times New Roman" w:hAnsi="Courier New" w:cs="Courier New"/>
      <w:noProof/>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9210">
      <w:bodyDiv w:val="1"/>
      <w:marLeft w:val="0"/>
      <w:marRight w:val="0"/>
      <w:marTop w:val="0"/>
      <w:marBottom w:val="0"/>
      <w:divBdr>
        <w:top w:val="none" w:sz="0" w:space="0" w:color="auto"/>
        <w:left w:val="none" w:sz="0" w:space="0" w:color="auto"/>
        <w:bottom w:val="none" w:sz="0" w:space="0" w:color="auto"/>
        <w:right w:val="none" w:sz="0" w:space="0" w:color="auto"/>
      </w:divBdr>
    </w:div>
    <w:div w:id="79180126">
      <w:bodyDiv w:val="1"/>
      <w:marLeft w:val="0"/>
      <w:marRight w:val="0"/>
      <w:marTop w:val="0"/>
      <w:marBottom w:val="0"/>
      <w:divBdr>
        <w:top w:val="none" w:sz="0" w:space="0" w:color="auto"/>
        <w:left w:val="none" w:sz="0" w:space="0" w:color="auto"/>
        <w:bottom w:val="none" w:sz="0" w:space="0" w:color="auto"/>
        <w:right w:val="none" w:sz="0" w:space="0" w:color="auto"/>
      </w:divBdr>
    </w:div>
    <w:div w:id="822041090">
      <w:bodyDiv w:val="1"/>
      <w:marLeft w:val="0"/>
      <w:marRight w:val="0"/>
      <w:marTop w:val="0"/>
      <w:marBottom w:val="0"/>
      <w:divBdr>
        <w:top w:val="none" w:sz="0" w:space="0" w:color="auto"/>
        <w:left w:val="none" w:sz="0" w:space="0" w:color="auto"/>
        <w:bottom w:val="none" w:sz="0" w:space="0" w:color="auto"/>
        <w:right w:val="none" w:sz="0" w:space="0" w:color="auto"/>
      </w:divBdr>
    </w:div>
    <w:div w:id="1164977456">
      <w:bodyDiv w:val="1"/>
      <w:marLeft w:val="0"/>
      <w:marRight w:val="0"/>
      <w:marTop w:val="0"/>
      <w:marBottom w:val="0"/>
      <w:divBdr>
        <w:top w:val="none" w:sz="0" w:space="0" w:color="auto"/>
        <w:left w:val="none" w:sz="0" w:space="0" w:color="auto"/>
        <w:bottom w:val="none" w:sz="0" w:space="0" w:color="auto"/>
        <w:right w:val="none" w:sz="0" w:space="0" w:color="auto"/>
      </w:divBdr>
    </w:div>
    <w:div w:id="1379813525">
      <w:bodyDiv w:val="1"/>
      <w:marLeft w:val="0"/>
      <w:marRight w:val="0"/>
      <w:marTop w:val="0"/>
      <w:marBottom w:val="0"/>
      <w:divBdr>
        <w:top w:val="none" w:sz="0" w:space="0" w:color="auto"/>
        <w:left w:val="none" w:sz="0" w:space="0" w:color="auto"/>
        <w:bottom w:val="none" w:sz="0" w:space="0" w:color="auto"/>
        <w:right w:val="none" w:sz="0" w:space="0" w:color="auto"/>
      </w:divBdr>
    </w:div>
    <w:div w:id="1651521180">
      <w:bodyDiv w:val="1"/>
      <w:marLeft w:val="0"/>
      <w:marRight w:val="0"/>
      <w:marTop w:val="0"/>
      <w:marBottom w:val="0"/>
      <w:divBdr>
        <w:top w:val="none" w:sz="0" w:space="0" w:color="auto"/>
        <w:left w:val="none" w:sz="0" w:space="0" w:color="auto"/>
        <w:bottom w:val="none" w:sz="0" w:space="0" w:color="auto"/>
        <w:right w:val="none" w:sz="0" w:space="0" w:color="auto"/>
      </w:divBdr>
    </w:div>
    <w:div w:id="2023775048">
      <w:bodyDiv w:val="1"/>
      <w:marLeft w:val="0"/>
      <w:marRight w:val="0"/>
      <w:marTop w:val="0"/>
      <w:marBottom w:val="0"/>
      <w:divBdr>
        <w:top w:val="none" w:sz="0" w:space="0" w:color="auto"/>
        <w:left w:val="none" w:sz="0" w:space="0" w:color="auto"/>
        <w:bottom w:val="none" w:sz="0" w:space="0" w:color="auto"/>
        <w:right w:val="none" w:sz="0" w:space="0" w:color="auto"/>
      </w:divBdr>
    </w:div>
    <w:div w:id="209396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296</TotalTime>
  <Pages>6</Pages>
  <Words>2227</Words>
  <Characters>12251</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 Beentjes</dc:creator>
  <cp:keywords/>
  <dc:description/>
  <cp:lastModifiedBy>Joost Beentjes</cp:lastModifiedBy>
  <cp:revision>12</cp:revision>
  <cp:lastPrinted>2022-02-16T09:52:00Z</cp:lastPrinted>
  <dcterms:created xsi:type="dcterms:W3CDTF">2022-02-18T11:24:00Z</dcterms:created>
  <dcterms:modified xsi:type="dcterms:W3CDTF">2022-03-01T09:21:00Z</dcterms:modified>
</cp:coreProperties>
</file>