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15D9" w14:textId="77777777" w:rsidR="007744E0" w:rsidRDefault="007744E0" w:rsidP="007744E0">
      <w:pPr>
        <w:pStyle w:val="Kop11"/>
        <w:spacing w:line="269" w:lineRule="auto"/>
        <w:rPr>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2924882"/>
      <w:bookmarkStart w:id="17" w:name="_Toc39145663"/>
      <w:bookmarkStart w:id="18" w:name="_Toc92698711"/>
      <w:r>
        <w:rPr>
          <w:lang w:val="nl"/>
        </w:rPr>
        <w:t>Bijlage 1.1</w:t>
      </w:r>
      <w:r>
        <w:rPr>
          <w:lang w:val="nl"/>
        </w:rPr>
        <w:tab/>
      </w:r>
      <w:bookmarkStart w:id="19" w:name="_Toc285541201"/>
      <w:bookmarkStart w:id="20" w:name="_Toc285541670"/>
      <w:bookmarkStart w:id="21" w:name="_Toc285547211"/>
      <w:bookmarkStart w:id="22" w:name="_Toc289803627"/>
      <w:bookmarkStart w:id="23" w:name="_Toc313527866"/>
      <w:bookmarkStart w:id="24" w:name="_Toc313528569"/>
      <w:bookmarkStart w:id="25" w:name="_Toc313528641"/>
      <w:bookmarkStart w:id="26" w:name="_Toc313535540"/>
      <w:bookmarkStart w:id="27" w:name="_Toc338065469"/>
      <w:bookmarkStart w:id="28" w:name="_Toc338081638"/>
      <w:bookmarkStart w:id="29" w:name="_Toc3474766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lang w:val="nl"/>
        </w:rPr>
        <w:t>Formulier t.b.v. referenties</w:t>
      </w:r>
      <w:bookmarkEnd w:id="17"/>
      <w:r>
        <w:rPr>
          <w:lang w:val="nl"/>
        </w:rPr>
        <w:t xml:space="preserve"> perceel 1</w:t>
      </w:r>
      <w:bookmarkEnd w:id="18"/>
      <w:r>
        <w:rPr>
          <w:lang w:val="nl"/>
        </w:rPr>
        <w:t xml:space="preserve"> </w:t>
      </w:r>
    </w:p>
    <w:p w14:paraId="6C4EE0F3" w14:textId="77777777" w:rsidR="007744E0" w:rsidRDefault="007744E0" w:rsidP="007744E0">
      <w:pPr>
        <w:tabs>
          <w:tab w:val="clear" w:pos="-567"/>
        </w:tabs>
      </w:pPr>
    </w:p>
    <w:p w14:paraId="2918B02E" w14:textId="77777777" w:rsidR="007744E0" w:rsidRDefault="007744E0" w:rsidP="007744E0">
      <w:pPr>
        <w:jc w:val="both"/>
      </w:pPr>
      <w:r>
        <w:t xml:space="preserve">Vul het volgende formulier in voor het indienen van referenties. </w:t>
      </w:r>
    </w:p>
    <w:p w14:paraId="332BAFC0" w14:textId="77777777" w:rsidR="007744E0" w:rsidRPr="007B24A9" w:rsidRDefault="007744E0" w:rsidP="007744E0">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2E0226D4" w14:textId="77777777" w:rsidR="007744E0" w:rsidRPr="007B24A9" w:rsidRDefault="007744E0" w:rsidP="007744E0">
      <w:pPr>
        <w:jc w:val="both"/>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3030"/>
        <w:gridCol w:w="3628"/>
      </w:tblGrid>
      <w:tr w:rsidR="007744E0" w:rsidRPr="006C13B3" w14:paraId="346600B7" w14:textId="77777777" w:rsidTr="00EB52F1">
        <w:trPr>
          <w:trHeight w:val="453"/>
        </w:trPr>
        <w:tc>
          <w:tcPr>
            <w:tcW w:w="4970" w:type="dxa"/>
            <w:gridSpan w:val="2"/>
            <w:vAlign w:val="center"/>
          </w:tcPr>
          <w:p w14:paraId="239850D5" w14:textId="77777777" w:rsidR="007744E0" w:rsidRPr="0038338C" w:rsidRDefault="007744E0" w:rsidP="00EB52F1">
            <w:pPr>
              <w:rPr>
                <w:rFonts w:cs="Arial"/>
              </w:rPr>
            </w:pPr>
            <w:r>
              <w:rPr>
                <w:rFonts w:cs="Arial"/>
              </w:rPr>
              <w:t>Naam Inschrijver</w:t>
            </w:r>
          </w:p>
        </w:tc>
        <w:tc>
          <w:tcPr>
            <w:tcW w:w="3927" w:type="dxa"/>
            <w:vAlign w:val="center"/>
          </w:tcPr>
          <w:p w14:paraId="2561CF9A" w14:textId="77777777" w:rsidR="007744E0" w:rsidRPr="006C13B3" w:rsidRDefault="007744E0" w:rsidP="00EB52F1">
            <w:pPr>
              <w:rPr>
                <w:rFonts w:cs="Arial"/>
              </w:rPr>
            </w:pPr>
          </w:p>
        </w:tc>
      </w:tr>
      <w:tr w:rsidR="007744E0" w:rsidRPr="006C13B3" w14:paraId="13DDD0BF" w14:textId="77777777" w:rsidTr="00EB52F1">
        <w:trPr>
          <w:trHeight w:val="350"/>
        </w:trPr>
        <w:tc>
          <w:tcPr>
            <w:tcW w:w="4970" w:type="dxa"/>
            <w:gridSpan w:val="2"/>
            <w:vAlign w:val="center"/>
          </w:tcPr>
          <w:p w14:paraId="4836480B" w14:textId="77777777" w:rsidR="007744E0" w:rsidRPr="0038338C" w:rsidRDefault="007744E0" w:rsidP="00EB52F1">
            <w:pPr>
              <w:rPr>
                <w:rFonts w:cs="Arial"/>
              </w:rPr>
            </w:pPr>
            <w:r w:rsidRPr="0038338C">
              <w:rPr>
                <w:rFonts w:cs="Arial"/>
              </w:rPr>
              <w:t>Perceelnummer (indien van toepassing)</w:t>
            </w:r>
          </w:p>
        </w:tc>
        <w:tc>
          <w:tcPr>
            <w:tcW w:w="3927" w:type="dxa"/>
            <w:vAlign w:val="center"/>
          </w:tcPr>
          <w:p w14:paraId="6576A67C" w14:textId="77777777" w:rsidR="007744E0" w:rsidRPr="006C13B3" w:rsidRDefault="007744E0" w:rsidP="00EB52F1">
            <w:pPr>
              <w:rPr>
                <w:rFonts w:cs="Arial"/>
                <w:b/>
              </w:rPr>
            </w:pPr>
            <w:r>
              <w:rPr>
                <w:rFonts w:cs="Arial"/>
                <w:b/>
              </w:rPr>
              <w:t>1</w:t>
            </w:r>
          </w:p>
        </w:tc>
      </w:tr>
      <w:tr w:rsidR="007744E0" w:rsidRPr="006C13B3" w14:paraId="0F7FC95E" w14:textId="77777777" w:rsidTr="00EB52F1">
        <w:tc>
          <w:tcPr>
            <w:tcW w:w="1840" w:type="dxa"/>
            <w:vMerge w:val="restart"/>
          </w:tcPr>
          <w:p w14:paraId="3F9DDFDE" w14:textId="77777777" w:rsidR="007744E0" w:rsidRPr="006C13B3" w:rsidRDefault="007744E0" w:rsidP="00EB52F1">
            <w:pPr>
              <w:rPr>
                <w:rFonts w:cs="Arial"/>
              </w:rPr>
            </w:pPr>
            <w:r w:rsidRPr="006C13B3">
              <w:rPr>
                <w:rFonts w:cs="Arial"/>
              </w:rPr>
              <w:t>Gegevens</w:t>
            </w:r>
          </w:p>
          <w:p w14:paraId="26A20F22" w14:textId="77777777" w:rsidR="007744E0" w:rsidRPr="006C13B3" w:rsidRDefault="007744E0" w:rsidP="00EB52F1">
            <w:pPr>
              <w:rPr>
                <w:rFonts w:cs="Arial"/>
              </w:rPr>
            </w:pPr>
            <w:r w:rsidRPr="006C13B3">
              <w:rPr>
                <w:rFonts w:cs="Arial"/>
              </w:rPr>
              <w:t>referentieopdracht</w:t>
            </w:r>
          </w:p>
        </w:tc>
        <w:tc>
          <w:tcPr>
            <w:tcW w:w="3130" w:type="dxa"/>
          </w:tcPr>
          <w:p w14:paraId="322B49C5" w14:textId="77777777" w:rsidR="007744E0" w:rsidRPr="006C13B3" w:rsidRDefault="007744E0" w:rsidP="00EB52F1">
            <w:pPr>
              <w:rPr>
                <w:rFonts w:cs="Arial"/>
              </w:rPr>
            </w:pPr>
            <w:r w:rsidRPr="006C13B3">
              <w:rPr>
                <w:rFonts w:cs="Arial"/>
              </w:rPr>
              <w:t>Naam organisatie voor wie de r</w:t>
            </w:r>
            <w:r>
              <w:rPr>
                <w:rFonts w:cs="Arial"/>
              </w:rPr>
              <w:t>eferentieopdracht is uitgevoerd</w:t>
            </w:r>
          </w:p>
        </w:tc>
        <w:tc>
          <w:tcPr>
            <w:tcW w:w="3927" w:type="dxa"/>
          </w:tcPr>
          <w:p w14:paraId="41B9C9CE" w14:textId="77777777" w:rsidR="007744E0" w:rsidRPr="006C13B3" w:rsidRDefault="007744E0" w:rsidP="00EB52F1">
            <w:pPr>
              <w:jc w:val="both"/>
              <w:rPr>
                <w:rFonts w:cs="Arial"/>
              </w:rPr>
            </w:pPr>
          </w:p>
        </w:tc>
      </w:tr>
      <w:tr w:rsidR="007744E0" w:rsidRPr="006C13B3" w14:paraId="7B12017F" w14:textId="77777777" w:rsidTr="00EB52F1">
        <w:trPr>
          <w:trHeight w:val="349"/>
        </w:trPr>
        <w:tc>
          <w:tcPr>
            <w:tcW w:w="1840" w:type="dxa"/>
            <w:vMerge/>
          </w:tcPr>
          <w:p w14:paraId="345CD358" w14:textId="77777777" w:rsidR="007744E0" w:rsidRPr="006C13B3" w:rsidRDefault="007744E0" w:rsidP="00EB52F1">
            <w:pPr>
              <w:rPr>
                <w:rFonts w:cs="Arial"/>
              </w:rPr>
            </w:pPr>
          </w:p>
        </w:tc>
        <w:tc>
          <w:tcPr>
            <w:tcW w:w="3130" w:type="dxa"/>
          </w:tcPr>
          <w:p w14:paraId="6824B9A6" w14:textId="77777777" w:rsidR="007744E0" w:rsidRPr="006C13B3" w:rsidRDefault="007744E0" w:rsidP="00EB52F1">
            <w:pPr>
              <w:rPr>
                <w:rFonts w:cs="Arial"/>
              </w:rPr>
            </w:pPr>
            <w:r>
              <w:rPr>
                <w:rFonts w:cs="Arial"/>
              </w:rPr>
              <w:t>C</w:t>
            </w:r>
            <w:r w:rsidRPr="006C13B3">
              <w:rPr>
                <w:rFonts w:cs="Arial"/>
              </w:rPr>
              <w:t>ontactpersoon</w:t>
            </w:r>
          </w:p>
        </w:tc>
        <w:tc>
          <w:tcPr>
            <w:tcW w:w="3927" w:type="dxa"/>
          </w:tcPr>
          <w:p w14:paraId="63F2F79C" w14:textId="77777777" w:rsidR="007744E0" w:rsidRPr="006C13B3" w:rsidRDefault="007744E0" w:rsidP="00EB52F1">
            <w:pPr>
              <w:jc w:val="both"/>
              <w:rPr>
                <w:rFonts w:cs="Arial"/>
              </w:rPr>
            </w:pPr>
          </w:p>
        </w:tc>
      </w:tr>
      <w:tr w:rsidR="007744E0" w:rsidRPr="006C13B3" w14:paraId="0EBBC257" w14:textId="77777777" w:rsidTr="00EB52F1">
        <w:trPr>
          <w:trHeight w:val="297"/>
        </w:trPr>
        <w:tc>
          <w:tcPr>
            <w:tcW w:w="1840" w:type="dxa"/>
            <w:vMerge/>
          </w:tcPr>
          <w:p w14:paraId="7CD05F91" w14:textId="77777777" w:rsidR="007744E0" w:rsidRPr="006C13B3" w:rsidRDefault="007744E0" w:rsidP="00EB52F1">
            <w:pPr>
              <w:rPr>
                <w:rFonts w:cs="Arial"/>
              </w:rPr>
            </w:pPr>
          </w:p>
        </w:tc>
        <w:tc>
          <w:tcPr>
            <w:tcW w:w="3130" w:type="dxa"/>
          </w:tcPr>
          <w:p w14:paraId="60EF3662" w14:textId="77777777" w:rsidR="007744E0" w:rsidRPr="006C13B3" w:rsidRDefault="007744E0" w:rsidP="00EB52F1">
            <w:pPr>
              <w:rPr>
                <w:rFonts w:cs="Arial"/>
              </w:rPr>
            </w:pPr>
            <w:r w:rsidRPr="006C13B3">
              <w:rPr>
                <w:rFonts w:cs="Arial"/>
              </w:rPr>
              <w:t>Telefoonnummer</w:t>
            </w:r>
          </w:p>
        </w:tc>
        <w:tc>
          <w:tcPr>
            <w:tcW w:w="3927" w:type="dxa"/>
          </w:tcPr>
          <w:p w14:paraId="54063F6B" w14:textId="77777777" w:rsidR="007744E0" w:rsidRPr="006C13B3" w:rsidRDefault="007744E0" w:rsidP="00EB52F1">
            <w:pPr>
              <w:jc w:val="both"/>
              <w:rPr>
                <w:rFonts w:cs="Arial"/>
              </w:rPr>
            </w:pPr>
          </w:p>
        </w:tc>
      </w:tr>
      <w:tr w:rsidR="007744E0" w:rsidRPr="006C13B3" w14:paraId="2BA716AE" w14:textId="77777777" w:rsidTr="00EB52F1">
        <w:tc>
          <w:tcPr>
            <w:tcW w:w="1840" w:type="dxa"/>
            <w:vMerge/>
          </w:tcPr>
          <w:p w14:paraId="541B4E9C" w14:textId="77777777" w:rsidR="007744E0" w:rsidRPr="006C13B3" w:rsidRDefault="007744E0" w:rsidP="00EB52F1">
            <w:pPr>
              <w:rPr>
                <w:rFonts w:cs="Arial"/>
              </w:rPr>
            </w:pPr>
          </w:p>
        </w:tc>
        <w:tc>
          <w:tcPr>
            <w:tcW w:w="3130" w:type="dxa"/>
          </w:tcPr>
          <w:p w14:paraId="36A389B1" w14:textId="77777777" w:rsidR="007744E0" w:rsidRPr="006C13B3" w:rsidRDefault="007744E0" w:rsidP="00EB52F1">
            <w:pPr>
              <w:rPr>
                <w:rFonts w:cs="Arial"/>
              </w:rPr>
            </w:pPr>
            <w:r w:rsidRPr="006C13B3">
              <w:rPr>
                <w:rFonts w:cs="Arial"/>
              </w:rPr>
              <w:t>Naam van de referentieopdracht</w:t>
            </w:r>
          </w:p>
        </w:tc>
        <w:tc>
          <w:tcPr>
            <w:tcW w:w="3927" w:type="dxa"/>
          </w:tcPr>
          <w:p w14:paraId="3AE62F08" w14:textId="77777777" w:rsidR="007744E0" w:rsidRPr="006C13B3" w:rsidRDefault="007744E0" w:rsidP="00EB52F1">
            <w:pPr>
              <w:jc w:val="both"/>
              <w:rPr>
                <w:rFonts w:cs="Arial"/>
              </w:rPr>
            </w:pPr>
          </w:p>
        </w:tc>
      </w:tr>
      <w:tr w:rsidR="007744E0" w:rsidRPr="006C13B3" w14:paraId="1EE546FC" w14:textId="77777777" w:rsidTr="00EB52F1">
        <w:tc>
          <w:tcPr>
            <w:tcW w:w="1840" w:type="dxa"/>
          </w:tcPr>
          <w:p w14:paraId="441DE3B5" w14:textId="77777777" w:rsidR="007744E0" w:rsidRPr="006C13B3" w:rsidRDefault="007744E0" w:rsidP="00EB52F1">
            <w:pPr>
              <w:rPr>
                <w:rFonts w:cs="Arial"/>
              </w:rPr>
            </w:pPr>
            <w:r>
              <w:rPr>
                <w:rFonts w:cs="Arial"/>
              </w:rPr>
              <w:t xml:space="preserve">Financiële omvang </w:t>
            </w:r>
            <w:r w:rsidRPr="006C13B3">
              <w:rPr>
                <w:rFonts w:cs="Arial"/>
              </w:rPr>
              <w:t>van de referentieopdracht</w:t>
            </w:r>
          </w:p>
        </w:tc>
        <w:tc>
          <w:tcPr>
            <w:tcW w:w="3130" w:type="dxa"/>
          </w:tcPr>
          <w:p w14:paraId="49B57011" w14:textId="77777777" w:rsidR="007744E0" w:rsidRPr="006C13B3" w:rsidRDefault="007744E0" w:rsidP="00EB52F1">
            <w:pPr>
              <w:rPr>
                <w:rFonts w:cs="Arial"/>
              </w:rPr>
            </w:pPr>
            <w:r>
              <w:rPr>
                <w:rFonts w:cs="Arial"/>
              </w:rPr>
              <w:t>Daadwerkelijk behaalde omzet</w:t>
            </w:r>
          </w:p>
        </w:tc>
        <w:tc>
          <w:tcPr>
            <w:tcW w:w="3927" w:type="dxa"/>
          </w:tcPr>
          <w:p w14:paraId="509929CC" w14:textId="77777777" w:rsidR="007744E0" w:rsidRPr="006C13B3" w:rsidRDefault="007744E0" w:rsidP="00EB52F1">
            <w:pPr>
              <w:jc w:val="both"/>
              <w:rPr>
                <w:rFonts w:cs="Arial"/>
              </w:rPr>
            </w:pPr>
          </w:p>
        </w:tc>
      </w:tr>
      <w:tr w:rsidR="007744E0" w:rsidRPr="006C13B3" w14:paraId="0B6D4603" w14:textId="77777777" w:rsidTr="00EB52F1">
        <w:tc>
          <w:tcPr>
            <w:tcW w:w="1840" w:type="dxa"/>
            <w:vMerge w:val="restart"/>
          </w:tcPr>
          <w:p w14:paraId="5CE0FD26" w14:textId="77777777" w:rsidR="007744E0" w:rsidRPr="006C13B3" w:rsidRDefault="007744E0" w:rsidP="00EB52F1">
            <w:pPr>
              <w:rPr>
                <w:rFonts w:cs="Arial"/>
              </w:rPr>
            </w:pPr>
            <w:r w:rsidRPr="006C13B3">
              <w:rPr>
                <w:rFonts w:cs="Arial"/>
              </w:rPr>
              <w:t>Looptijd van de referentieopdracht</w:t>
            </w:r>
          </w:p>
        </w:tc>
        <w:tc>
          <w:tcPr>
            <w:tcW w:w="3130" w:type="dxa"/>
          </w:tcPr>
          <w:p w14:paraId="3E5C7F36" w14:textId="77777777" w:rsidR="007744E0" w:rsidRPr="006C13B3" w:rsidRDefault="007744E0" w:rsidP="00EB52F1">
            <w:pPr>
              <w:rPr>
                <w:rFonts w:cs="Arial"/>
              </w:rPr>
            </w:pPr>
            <w:r w:rsidRPr="006C13B3">
              <w:rPr>
                <w:rFonts w:cs="Arial"/>
              </w:rPr>
              <w:t>Datum aanvang referentieopdracht</w:t>
            </w:r>
          </w:p>
        </w:tc>
        <w:tc>
          <w:tcPr>
            <w:tcW w:w="3927" w:type="dxa"/>
          </w:tcPr>
          <w:p w14:paraId="7D88FD60" w14:textId="77777777" w:rsidR="007744E0" w:rsidRPr="006C13B3" w:rsidRDefault="007744E0" w:rsidP="00EB52F1">
            <w:pPr>
              <w:jc w:val="both"/>
              <w:rPr>
                <w:rFonts w:cs="Arial"/>
              </w:rPr>
            </w:pPr>
          </w:p>
        </w:tc>
      </w:tr>
      <w:tr w:rsidR="007744E0" w:rsidRPr="006C13B3" w14:paraId="4865B249" w14:textId="77777777" w:rsidTr="00EB52F1">
        <w:tc>
          <w:tcPr>
            <w:tcW w:w="1840" w:type="dxa"/>
            <w:vMerge/>
          </w:tcPr>
          <w:p w14:paraId="7A23978F" w14:textId="77777777" w:rsidR="007744E0" w:rsidRPr="006C13B3" w:rsidRDefault="007744E0" w:rsidP="00EB52F1">
            <w:pPr>
              <w:rPr>
                <w:rFonts w:cs="Arial"/>
              </w:rPr>
            </w:pPr>
          </w:p>
        </w:tc>
        <w:tc>
          <w:tcPr>
            <w:tcW w:w="3130" w:type="dxa"/>
          </w:tcPr>
          <w:p w14:paraId="427A4B2D" w14:textId="77777777" w:rsidR="007744E0" w:rsidRPr="006C13B3" w:rsidRDefault="007744E0" w:rsidP="00EB52F1">
            <w:pPr>
              <w:rPr>
                <w:rFonts w:cs="Arial"/>
              </w:rPr>
            </w:pPr>
            <w:r w:rsidRPr="006C13B3">
              <w:rPr>
                <w:rFonts w:cs="Arial"/>
              </w:rPr>
              <w:t>Datum afronding referentieopdracht</w:t>
            </w:r>
          </w:p>
        </w:tc>
        <w:tc>
          <w:tcPr>
            <w:tcW w:w="3927" w:type="dxa"/>
          </w:tcPr>
          <w:p w14:paraId="68A2CB7F" w14:textId="77777777" w:rsidR="007744E0" w:rsidRPr="006C13B3" w:rsidRDefault="007744E0" w:rsidP="00EB52F1">
            <w:pPr>
              <w:jc w:val="both"/>
              <w:rPr>
                <w:rFonts w:cs="Arial"/>
              </w:rPr>
            </w:pPr>
          </w:p>
        </w:tc>
      </w:tr>
      <w:tr w:rsidR="007744E0" w:rsidRPr="006C13B3" w14:paraId="235AA83D" w14:textId="77777777" w:rsidTr="00EB52F1">
        <w:tc>
          <w:tcPr>
            <w:tcW w:w="1840" w:type="dxa"/>
          </w:tcPr>
          <w:p w14:paraId="00756A9F" w14:textId="77777777" w:rsidR="007744E0" w:rsidRPr="006C13B3" w:rsidRDefault="007744E0" w:rsidP="00EB52F1">
            <w:pPr>
              <w:rPr>
                <w:rFonts w:cs="Arial"/>
              </w:rPr>
            </w:pPr>
            <w:r w:rsidRPr="006C13B3">
              <w:rPr>
                <w:rFonts w:cs="Arial"/>
              </w:rPr>
              <w:t>Kerncompetentie</w:t>
            </w:r>
          </w:p>
        </w:tc>
        <w:tc>
          <w:tcPr>
            <w:tcW w:w="3130" w:type="dxa"/>
          </w:tcPr>
          <w:p w14:paraId="33880FE8" w14:textId="77777777" w:rsidR="007744E0" w:rsidRDefault="007744E0" w:rsidP="00EB52F1">
            <w:pPr>
              <w:rPr>
                <w:rFonts w:cs="Arial"/>
              </w:rPr>
            </w:pPr>
            <w:r w:rsidRPr="006C13B3">
              <w:rPr>
                <w:rFonts w:cs="Arial"/>
              </w:rPr>
              <w:t>Deze referentie ziet</w:t>
            </w:r>
            <w:r>
              <w:rPr>
                <w:rFonts w:cs="Arial"/>
              </w:rPr>
              <w:t xml:space="preserve"> op de volgende kerncompetentie:</w:t>
            </w:r>
          </w:p>
          <w:p w14:paraId="05D70F54" w14:textId="77777777" w:rsidR="007744E0" w:rsidRDefault="007744E0" w:rsidP="00EB52F1">
            <w:pPr>
              <w:tabs>
                <w:tab w:val="clear" w:pos="-567"/>
                <w:tab w:val="left" w:pos="0"/>
              </w:tabs>
              <w:rPr>
                <w:rFonts w:cs="Arial"/>
                <w:snapToGrid w:val="0"/>
                <w:color w:val="00B050"/>
                <w:szCs w:val="22"/>
              </w:rPr>
            </w:pPr>
          </w:p>
          <w:p w14:paraId="2673B28A" w14:textId="77777777" w:rsidR="007744E0" w:rsidRPr="0018052F" w:rsidRDefault="007744E0" w:rsidP="00EB52F1">
            <w:pPr>
              <w:tabs>
                <w:tab w:val="clear" w:pos="-567"/>
                <w:tab w:val="left" w:pos="0"/>
              </w:tabs>
            </w:pPr>
            <w:r w:rsidRPr="0018052F">
              <w:rPr>
                <w:rFonts w:cs="Arial"/>
                <w:snapToGrid w:val="0"/>
                <w:szCs w:val="22"/>
              </w:rPr>
              <w:t>In perceel 1: “</w:t>
            </w:r>
            <w:r w:rsidRPr="0018052F">
              <w:t xml:space="preserve">ervaring met het leveren van </w:t>
            </w:r>
            <w:r>
              <w:t>F</w:t>
            </w:r>
            <w:r w:rsidRPr="0018052F">
              <w:t xml:space="preserve">ormeel of </w:t>
            </w:r>
            <w:r>
              <w:t>N</w:t>
            </w:r>
            <w:r w:rsidRPr="0018052F">
              <w:t>on-formeel aanbod type 1 vanuit de WEB, waar iemands Zelfredzaamheid verbeterd wordt, door het verhogen van zijn Basisvaardigheid: taal.”</w:t>
            </w:r>
          </w:p>
          <w:p w14:paraId="3F952FFD" w14:textId="77777777" w:rsidR="007744E0" w:rsidRPr="006C13B3" w:rsidRDefault="007744E0" w:rsidP="00EB52F1">
            <w:pPr>
              <w:pStyle w:val="Lijstalinea"/>
              <w:tabs>
                <w:tab w:val="clear" w:pos="-567"/>
                <w:tab w:val="left" w:pos="0"/>
              </w:tabs>
              <w:rPr>
                <w:rFonts w:cs="Arial"/>
              </w:rPr>
            </w:pPr>
          </w:p>
        </w:tc>
        <w:tc>
          <w:tcPr>
            <w:tcW w:w="3927" w:type="dxa"/>
          </w:tcPr>
          <w:p w14:paraId="595EC28E" w14:textId="77777777" w:rsidR="007744E0" w:rsidRPr="006C13B3" w:rsidRDefault="007744E0" w:rsidP="00EB52F1">
            <w:pPr>
              <w:jc w:val="both"/>
              <w:rPr>
                <w:rFonts w:cs="Arial"/>
              </w:rPr>
            </w:pPr>
          </w:p>
        </w:tc>
      </w:tr>
      <w:tr w:rsidR="007744E0" w:rsidRPr="006C13B3" w14:paraId="3B65E9C9" w14:textId="77777777" w:rsidTr="00EB52F1">
        <w:tc>
          <w:tcPr>
            <w:tcW w:w="1840" w:type="dxa"/>
          </w:tcPr>
          <w:p w14:paraId="67F50027" w14:textId="77777777" w:rsidR="007744E0" w:rsidRPr="006C13B3" w:rsidRDefault="007744E0" w:rsidP="00EB52F1">
            <w:pPr>
              <w:rPr>
                <w:rFonts w:cs="Arial"/>
              </w:rPr>
            </w:pPr>
            <w:r w:rsidRPr="006C13B3">
              <w:rPr>
                <w:rFonts w:cs="Arial"/>
              </w:rPr>
              <w:t>Werkzaamheden referentieopdracht</w:t>
            </w:r>
          </w:p>
        </w:tc>
        <w:tc>
          <w:tcPr>
            <w:tcW w:w="3130" w:type="dxa"/>
          </w:tcPr>
          <w:p w14:paraId="3D13C9C2" w14:textId="77777777" w:rsidR="007744E0" w:rsidRPr="0038338C" w:rsidRDefault="007744E0" w:rsidP="00EB52F1">
            <w:pPr>
              <w:rPr>
                <w:rFonts w:cs="Arial"/>
              </w:rPr>
            </w:pPr>
            <w:r w:rsidRPr="0038338C">
              <w:t>Korte beschrijving referentieopdracht waaruit blijkt dat Inschrijver ervaring heeft met de kerncompetentie</w:t>
            </w:r>
            <w:r>
              <w:t>(s) waarop de referentieopdracht betrekking heeft.</w:t>
            </w:r>
            <w:r w:rsidRPr="0038338C">
              <w:t xml:space="preserve"> </w:t>
            </w:r>
          </w:p>
        </w:tc>
        <w:tc>
          <w:tcPr>
            <w:tcW w:w="3927" w:type="dxa"/>
          </w:tcPr>
          <w:p w14:paraId="3B2FFF67" w14:textId="77777777" w:rsidR="007744E0" w:rsidRPr="006C13B3" w:rsidRDefault="007744E0" w:rsidP="00EB52F1">
            <w:pPr>
              <w:jc w:val="both"/>
              <w:rPr>
                <w:rFonts w:cs="Arial"/>
              </w:rPr>
            </w:pPr>
          </w:p>
        </w:tc>
      </w:tr>
      <w:tr w:rsidR="007744E0" w:rsidRPr="006C13B3" w14:paraId="1F1CFB68" w14:textId="77777777" w:rsidTr="00EB52F1">
        <w:tc>
          <w:tcPr>
            <w:tcW w:w="1840" w:type="dxa"/>
          </w:tcPr>
          <w:p w14:paraId="4FC695EA" w14:textId="77777777" w:rsidR="007744E0" w:rsidRPr="006C13B3" w:rsidRDefault="007744E0" w:rsidP="00EB52F1">
            <w:pPr>
              <w:rPr>
                <w:rFonts w:cs="Arial"/>
              </w:rPr>
            </w:pPr>
            <w:r>
              <w:rPr>
                <w:rFonts w:cs="Arial"/>
              </w:rPr>
              <w:t>Indien gebruik wordt gemaakt van referenties van een derde (zie §</w:t>
            </w:r>
            <w:r>
              <w:t xml:space="preserve"> 5.10)</w:t>
            </w:r>
          </w:p>
        </w:tc>
        <w:tc>
          <w:tcPr>
            <w:tcW w:w="3130" w:type="dxa"/>
          </w:tcPr>
          <w:p w14:paraId="1072204E" w14:textId="77777777" w:rsidR="007744E0" w:rsidRPr="0038338C" w:rsidRDefault="007744E0" w:rsidP="00EB52F1">
            <w:r>
              <w:t>NAW gegevens van de Derde</w:t>
            </w:r>
          </w:p>
        </w:tc>
        <w:tc>
          <w:tcPr>
            <w:tcW w:w="3927" w:type="dxa"/>
          </w:tcPr>
          <w:p w14:paraId="054E1234" w14:textId="77777777" w:rsidR="007744E0" w:rsidRPr="006C13B3" w:rsidRDefault="007744E0" w:rsidP="00EB52F1">
            <w:pPr>
              <w:jc w:val="both"/>
              <w:rPr>
                <w:rFonts w:cs="Arial"/>
              </w:rPr>
            </w:pPr>
          </w:p>
        </w:tc>
      </w:tr>
    </w:tbl>
    <w:p w14:paraId="35E58632" w14:textId="77777777" w:rsidR="007744E0" w:rsidRDefault="007744E0" w:rsidP="007744E0">
      <w:pPr>
        <w:rPr>
          <w:bCs/>
        </w:rPr>
      </w:pPr>
    </w:p>
    <w:p w14:paraId="4159F598" w14:textId="77777777" w:rsidR="007744E0" w:rsidRPr="009479AF" w:rsidRDefault="007744E0" w:rsidP="007744E0">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14:paraId="332FA25C" w14:textId="77777777" w:rsidR="007744E0" w:rsidRDefault="007744E0" w:rsidP="007744E0">
      <w:pPr>
        <w:tabs>
          <w:tab w:val="clear" w:pos="-567"/>
        </w:tabs>
      </w:pPr>
    </w:p>
    <w:p w14:paraId="45746A9B" w14:textId="77777777" w:rsidR="007744E0" w:rsidRDefault="007744E0" w:rsidP="007744E0">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14:paraId="1E2A8537" w14:textId="77777777" w:rsidR="007744E0" w:rsidRDefault="007744E0" w:rsidP="007744E0">
      <w:pPr>
        <w:rPr>
          <w:rFonts w:cs="Tahoma"/>
        </w:rPr>
      </w:pPr>
    </w:p>
    <w:p w14:paraId="60455EB4" w14:textId="77777777" w:rsidR="007744E0" w:rsidRDefault="007744E0" w:rsidP="007744E0">
      <w:pPr>
        <w:rPr>
          <w:rFonts w:cs="Tahoma"/>
        </w:rPr>
      </w:pPr>
    </w:p>
    <w:p w14:paraId="604F036B" w14:textId="77777777" w:rsidR="007744E0" w:rsidRDefault="007744E0" w:rsidP="007744E0">
      <w:pPr>
        <w:pStyle w:val="Kop11"/>
        <w:spacing w:line="269" w:lineRule="auto"/>
        <w:rPr>
          <w:lang w:val="nl"/>
        </w:rPr>
      </w:pPr>
      <w:bookmarkStart w:id="30" w:name="_Toc92698712"/>
      <w:r>
        <w:rPr>
          <w:lang w:val="nl"/>
        </w:rPr>
        <w:lastRenderedPageBreak/>
        <w:t>Bijlage 1.2</w:t>
      </w:r>
      <w:r>
        <w:rPr>
          <w:lang w:val="nl"/>
        </w:rPr>
        <w:tab/>
        <w:t>Formulier t.b.v. referenties perceel 2</w:t>
      </w:r>
      <w:bookmarkEnd w:id="30"/>
      <w:r>
        <w:rPr>
          <w:lang w:val="nl"/>
        </w:rPr>
        <w:t xml:space="preserve"> </w:t>
      </w:r>
    </w:p>
    <w:p w14:paraId="52430C84" w14:textId="77777777" w:rsidR="007744E0" w:rsidRDefault="007744E0" w:rsidP="007744E0">
      <w:pPr>
        <w:tabs>
          <w:tab w:val="clear" w:pos="-567"/>
        </w:tabs>
      </w:pPr>
    </w:p>
    <w:p w14:paraId="71440C53" w14:textId="77777777" w:rsidR="007744E0" w:rsidRDefault="007744E0" w:rsidP="007744E0">
      <w:pPr>
        <w:jc w:val="both"/>
      </w:pPr>
      <w:r>
        <w:t xml:space="preserve">Vul het volgende formulier in voor het indienen van referenties. </w:t>
      </w:r>
    </w:p>
    <w:p w14:paraId="5A99CD54" w14:textId="77777777" w:rsidR="007744E0" w:rsidRPr="007B24A9" w:rsidRDefault="007744E0" w:rsidP="007744E0">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5966EF0C" w14:textId="77777777" w:rsidR="007744E0" w:rsidRPr="007B24A9" w:rsidRDefault="007744E0" w:rsidP="007744E0">
      <w:pPr>
        <w:jc w:val="both"/>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3030"/>
        <w:gridCol w:w="3628"/>
      </w:tblGrid>
      <w:tr w:rsidR="007744E0" w:rsidRPr="006C13B3" w14:paraId="1027B1CA" w14:textId="77777777" w:rsidTr="00EB52F1">
        <w:trPr>
          <w:trHeight w:val="453"/>
        </w:trPr>
        <w:tc>
          <w:tcPr>
            <w:tcW w:w="4970" w:type="dxa"/>
            <w:gridSpan w:val="2"/>
            <w:vAlign w:val="center"/>
          </w:tcPr>
          <w:p w14:paraId="5CED8FE6" w14:textId="77777777" w:rsidR="007744E0" w:rsidRPr="0038338C" w:rsidRDefault="007744E0" w:rsidP="00EB52F1">
            <w:pPr>
              <w:rPr>
                <w:rFonts w:cs="Arial"/>
              </w:rPr>
            </w:pPr>
            <w:r>
              <w:rPr>
                <w:rFonts w:cs="Arial"/>
              </w:rPr>
              <w:t>Naam Inschrijver</w:t>
            </w:r>
          </w:p>
        </w:tc>
        <w:tc>
          <w:tcPr>
            <w:tcW w:w="3927" w:type="dxa"/>
            <w:vAlign w:val="center"/>
          </w:tcPr>
          <w:p w14:paraId="20B66404" w14:textId="77777777" w:rsidR="007744E0" w:rsidRPr="006C13B3" w:rsidRDefault="007744E0" w:rsidP="00EB52F1">
            <w:pPr>
              <w:rPr>
                <w:rFonts w:cs="Arial"/>
              </w:rPr>
            </w:pPr>
          </w:p>
        </w:tc>
      </w:tr>
      <w:tr w:rsidR="007744E0" w:rsidRPr="006C13B3" w14:paraId="4EE9CDDF" w14:textId="77777777" w:rsidTr="00EB52F1">
        <w:trPr>
          <w:trHeight w:val="350"/>
        </w:trPr>
        <w:tc>
          <w:tcPr>
            <w:tcW w:w="4970" w:type="dxa"/>
            <w:gridSpan w:val="2"/>
            <w:vAlign w:val="center"/>
          </w:tcPr>
          <w:p w14:paraId="5DDC5F08" w14:textId="77777777" w:rsidR="007744E0" w:rsidRPr="0038338C" w:rsidRDefault="007744E0" w:rsidP="00EB52F1">
            <w:pPr>
              <w:rPr>
                <w:rFonts w:cs="Arial"/>
              </w:rPr>
            </w:pPr>
            <w:r w:rsidRPr="0038338C">
              <w:rPr>
                <w:rFonts w:cs="Arial"/>
              </w:rPr>
              <w:t>Perceelnummer (indien van toepassing)</w:t>
            </w:r>
          </w:p>
        </w:tc>
        <w:tc>
          <w:tcPr>
            <w:tcW w:w="3927" w:type="dxa"/>
            <w:vAlign w:val="center"/>
          </w:tcPr>
          <w:p w14:paraId="6A36AF23" w14:textId="77777777" w:rsidR="007744E0" w:rsidRPr="006C13B3" w:rsidRDefault="007744E0" w:rsidP="00EB52F1">
            <w:pPr>
              <w:rPr>
                <w:rFonts w:cs="Arial"/>
                <w:b/>
              </w:rPr>
            </w:pPr>
            <w:r>
              <w:rPr>
                <w:rFonts w:cs="Arial"/>
                <w:b/>
              </w:rPr>
              <w:t>2</w:t>
            </w:r>
          </w:p>
        </w:tc>
      </w:tr>
      <w:tr w:rsidR="007744E0" w:rsidRPr="006C13B3" w14:paraId="236A2C82" w14:textId="77777777" w:rsidTr="00EB52F1">
        <w:tc>
          <w:tcPr>
            <w:tcW w:w="1840" w:type="dxa"/>
            <w:vMerge w:val="restart"/>
          </w:tcPr>
          <w:p w14:paraId="7A8BBD06" w14:textId="77777777" w:rsidR="007744E0" w:rsidRPr="006C13B3" w:rsidRDefault="007744E0" w:rsidP="00EB52F1">
            <w:pPr>
              <w:rPr>
                <w:rFonts w:cs="Arial"/>
              </w:rPr>
            </w:pPr>
            <w:r w:rsidRPr="006C13B3">
              <w:rPr>
                <w:rFonts w:cs="Arial"/>
              </w:rPr>
              <w:t>Gegevens</w:t>
            </w:r>
          </w:p>
          <w:p w14:paraId="5DDF874A" w14:textId="77777777" w:rsidR="007744E0" w:rsidRPr="006C13B3" w:rsidRDefault="007744E0" w:rsidP="00EB52F1">
            <w:pPr>
              <w:rPr>
                <w:rFonts w:cs="Arial"/>
              </w:rPr>
            </w:pPr>
            <w:r w:rsidRPr="006C13B3">
              <w:rPr>
                <w:rFonts w:cs="Arial"/>
              </w:rPr>
              <w:t>referentieopdracht</w:t>
            </w:r>
          </w:p>
        </w:tc>
        <w:tc>
          <w:tcPr>
            <w:tcW w:w="3130" w:type="dxa"/>
          </w:tcPr>
          <w:p w14:paraId="63560250" w14:textId="77777777" w:rsidR="007744E0" w:rsidRPr="006C13B3" w:rsidRDefault="007744E0" w:rsidP="00EB52F1">
            <w:pPr>
              <w:rPr>
                <w:rFonts w:cs="Arial"/>
              </w:rPr>
            </w:pPr>
            <w:r w:rsidRPr="006C13B3">
              <w:rPr>
                <w:rFonts w:cs="Arial"/>
              </w:rPr>
              <w:t>Naam organisatie voor wie de r</w:t>
            </w:r>
            <w:r>
              <w:rPr>
                <w:rFonts w:cs="Arial"/>
              </w:rPr>
              <w:t>eferentieopdracht is uitgevoerd</w:t>
            </w:r>
          </w:p>
        </w:tc>
        <w:tc>
          <w:tcPr>
            <w:tcW w:w="3927" w:type="dxa"/>
          </w:tcPr>
          <w:p w14:paraId="75A3AE7F" w14:textId="77777777" w:rsidR="007744E0" w:rsidRPr="006C13B3" w:rsidRDefault="007744E0" w:rsidP="00EB52F1">
            <w:pPr>
              <w:jc w:val="both"/>
              <w:rPr>
                <w:rFonts w:cs="Arial"/>
              </w:rPr>
            </w:pPr>
          </w:p>
        </w:tc>
      </w:tr>
      <w:tr w:rsidR="007744E0" w:rsidRPr="006C13B3" w14:paraId="414A4B1B" w14:textId="77777777" w:rsidTr="00EB52F1">
        <w:trPr>
          <w:trHeight w:val="349"/>
        </w:trPr>
        <w:tc>
          <w:tcPr>
            <w:tcW w:w="1840" w:type="dxa"/>
            <w:vMerge/>
          </w:tcPr>
          <w:p w14:paraId="3B3A4022" w14:textId="77777777" w:rsidR="007744E0" w:rsidRPr="006C13B3" w:rsidRDefault="007744E0" w:rsidP="00EB52F1">
            <w:pPr>
              <w:rPr>
                <w:rFonts w:cs="Arial"/>
              </w:rPr>
            </w:pPr>
          </w:p>
        </w:tc>
        <w:tc>
          <w:tcPr>
            <w:tcW w:w="3130" w:type="dxa"/>
          </w:tcPr>
          <w:p w14:paraId="44BB2813" w14:textId="77777777" w:rsidR="007744E0" w:rsidRPr="006C13B3" w:rsidRDefault="007744E0" w:rsidP="00EB52F1">
            <w:pPr>
              <w:rPr>
                <w:rFonts w:cs="Arial"/>
              </w:rPr>
            </w:pPr>
            <w:r>
              <w:rPr>
                <w:rFonts w:cs="Arial"/>
              </w:rPr>
              <w:t>C</w:t>
            </w:r>
            <w:r w:rsidRPr="006C13B3">
              <w:rPr>
                <w:rFonts w:cs="Arial"/>
              </w:rPr>
              <w:t>ontactpersoon</w:t>
            </w:r>
          </w:p>
        </w:tc>
        <w:tc>
          <w:tcPr>
            <w:tcW w:w="3927" w:type="dxa"/>
          </w:tcPr>
          <w:p w14:paraId="5AFD44EE" w14:textId="77777777" w:rsidR="007744E0" w:rsidRPr="006C13B3" w:rsidRDefault="007744E0" w:rsidP="00EB52F1">
            <w:pPr>
              <w:jc w:val="both"/>
              <w:rPr>
                <w:rFonts w:cs="Arial"/>
              </w:rPr>
            </w:pPr>
          </w:p>
        </w:tc>
      </w:tr>
      <w:tr w:rsidR="007744E0" w:rsidRPr="006C13B3" w14:paraId="32666A2E" w14:textId="77777777" w:rsidTr="00EB52F1">
        <w:trPr>
          <w:trHeight w:val="297"/>
        </w:trPr>
        <w:tc>
          <w:tcPr>
            <w:tcW w:w="1840" w:type="dxa"/>
            <w:vMerge/>
          </w:tcPr>
          <w:p w14:paraId="5A30332F" w14:textId="77777777" w:rsidR="007744E0" w:rsidRPr="006C13B3" w:rsidRDefault="007744E0" w:rsidP="00EB52F1">
            <w:pPr>
              <w:rPr>
                <w:rFonts w:cs="Arial"/>
              </w:rPr>
            </w:pPr>
          </w:p>
        </w:tc>
        <w:tc>
          <w:tcPr>
            <w:tcW w:w="3130" w:type="dxa"/>
          </w:tcPr>
          <w:p w14:paraId="06286CE4" w14:textId="77777777" w:rsidR="007744E0" w:rsidRPr="006C13B3" w:rsidRDefault="007744E0" w:rsidP="00EB52F1">
            <w:pPr>
              <w:rPr>
                <w:rFonts w:cs="Arial"/>
              </w:rPr>
            </w:pPr>
            <w:r w:rsidRPr="006C13B3">
              <w:rPr>
                <w:rFonts w:cs="Arial"/>
              </w:rPr>
              <w:t>Telefoonnummer</w:t>
            </w:r>
          </w:p>
        </w:tc>
        <w:tc>
          <w:tcPr>
            <w:tcW w:w="3927" w:type="dxa"/>
          </w:tcPr>
          <w:p w14:paraId="57E61FFF" w14:textId="77777777" w:rsidR="007744E0" w:rsidRPr="006C13B3" w:rsidRDefault="007744E0" w:rsidP="00EB52F1">
            <w:pPr>
              <w:jc w:val="both"/>
              <w:rPr>
                <w:rFonts w:cs="Arial"/>
              </w:rPr>
            </w:pPr>
          </w:p>
        </w:tc>
      </w:tr>
      <w:tr w:rsidR="007744E0" w:rsidRPr="006C13B3" w14:paraId="6613741A" w14:textId="77777777" w:rsidTr="00EB52F1">
        <w:tc>
          <w:tcPr>
            <w:tcW w:w="1840" w:type="dxa"/>
            <w:vMerge/>
          </w:tcPr>
          <w:p w14:paraId="1E0439CF" w14:textId="77777777" w:rsidR="007744E0" w:rsidRPr="006C13B3" w:rsidRDefault="007744E0" w:rsidP="00EB52F1">
            <w:pPr>
              <w:rPr>
                <w:rFonts w:cs="Arial"/>
              </w:rPr>
            </w:pPr>
          </w:p>
        </w:tc>
        <w:tc>
          <w:tcPr>
            <w:tcW w:w="3130" w:type="dxa"/>
          </w:tcPr>
          <w:p w14:paraId="232A7E89" w14:textId="77777777" w:rsidR="007744E0" w:rsidRPr="006C13B3" w:rsidRDefault="007744E0" w:rsidP="00EB52F1">
            <w:pPr>
              <w:rPr>
                <w:rFonts w:cs="Arial"/>
              </w:rPr>
            </w:pPr>
            <w:r w:rsidRPr="006C13B3">
              <w:rPr>
                <w:rFonts w:cs="Arial"/>
              </w:rPr>
              <w:t>Naam van de referentieopdracht</w:t>
            </w:r>
          </w:p>
        </w:tc>
        <w:tc>
          <w:tcPr>
            <w:tcW w:w="3927" w:type="dxa"/>
          </w:tcPr>
          <w:p w14:paraId="30451A6C" w14:textId="77777777" w:rsidR="007744E0" w:rsidRPr="006C13B3" w:rsidRDefault="007744E0" w:rsidP="00EB52F1">
            <w:pPr>
              <w:jc w:val="both"/>
              <w:rPr>
                <w:rFonts w:cs="Arial"/>
              </w:rPr>
            </w:pPr>
          </w:p>
        </w:tc>
      </w:tr>
      <w:tr w:rsidR="007744E0" w:rsidRPr="006C13B3" w14:paraId="183230F8" w14:textId="77777777" w:rsidTr="00EB52F1">
        <w:tc>
          <w:tcPr>
            <w:tcW w:w="1840" w:type="dxa"/>
          </w:tcPr>
          <w:p w14:paraId="135A059B" w14:textId="77777777" w:rsidR="007744E0" w:rsidRPr="006C13B3" w:rsidRDefault="007744E0" w:rsidP="00EB52F1">
            <w:pPr>
              <w:rPr>
                <w:rFonts w:cs="Arial"/>
              </w:rPr>
            </w:pPr>
            <w:r>
              <w:rPr>
                <w:rFonts w:cs="Arial"/>
              </w:rPr>
              <w:t xml:space="preserve">Financiële omvang </w:t>
            </w:r>
            <w:r w:rsidRPr="006C13B3">
              <w:rPr>
                <w:rFonts w:cs="Arial"/>
              </w:rPr>
              <w:t>van de referentieopdracht</w:t>
            </w:r>
          </w:p>
        </w:tc>
        <w:tc>
          <w:tcPr>
            <w:tcW w:w="3130" w:type="dxa"/>
          </w:tcPr>
          <w:p w14:paraId="7F95BDF5" w14:textId="77777777" w:rsidR="007744E0" w:rsidRPr="006C13B3" w:rsidRDefault="007744E0" w:rsidP="00EB52F1">
            <w:pPr>
              <w:rPr>
                <w:rFonts w:cs="Arial"/>
              </w:rPr>
            </w:pPr>
            <w:r>
              <w:rPr>
                <w:rFonts w:cs="Arial"/>
              </w:rPr>
              <w:t>Daadwerkelijk behaalde omzet</w:t>
            </w:r>
          </w:p>
        </w:tc>
        <w:tc>
          <w:tcPr>
            <w:tcW w:w="3927" w:type="dxa"/>
          </w:tcPr>
          <w:p w14:paraId="2EA5581E" w14:textId="77777777" w:rsidR="007744E0" w:rsidRPr="006C13B3" w:rsidRDefault="007744E0" w:rsidP="00EB52F1">
            <w:pPr>
              <w:jc w:val="both"/>
              <w:rPr>
                <w:rFonts w:cs="Arial"/>
              </w:rPr>
            </w:pPr>
          </w:p>
        </w:tc>
      </w:tr>
      <w:tr w:rsidR="007744E0" w:rsidRPr="006C13B3" w14:paraId="539F8F8B" w14:textId="77777777" w:rsidTr="00EB52F1">
        <w:tc>
          <w:tcPr>
            <w:tcW w:w="1840" w:type="dxa"/>
            <w:vMerge w:val="restart"/>
          </w:tcPr>
          <w:p w14:paraId="588D6B2A" w14:textId="77777777" w:rsidR="007744E0" w:rsidRPr="006C13B3" w:rsidRDefault="007744E0" w:rsidP="00EB52F1">
            <w:pPr>
              <w:rPr>
                <w:rFonts w:cs="Arial"/>
              </w:rPr>
            </w:pPr>
            <w:r w:rsidRPr="006C13B3">
              <w:rPr>
                <w:rFonts w:cs="Arial"/>
              </w:rPr>
              <w:t>Looptijd van de referentieopdracht</w:t>
            </w:r>
          </w:p>
        </w:tc>
        <w:tc>
          <w:tcPr>
            <w:tcW w:w="3130" w:type="dxa"/>
          </w:tcPr>
          <w:p w14:paraId="445518A1" w14:textId="77777777" w:rsidR="007744E0" w:rsidRPr="006C13B3" w:rsidRDefault="007744E0" w:rsidP="00EB52F1">
            <w:pPr>
              <w:rPr>
                <w:rFonts w:cs="Arial"/>
              </w:rPr>
            </w:pPr>
            <w:r w:rsidRPr="006C13B3">
              <w:rPr>
                <w:rFonts w:cs="Arial"/>
              </w:rPr>
              <w:t>Datum aanvang referentieopdracht</w:t>
            </w:r>
          </w:p>
        </w:tc>
        <w:tc>
          <w:tcPr>
            <w:tcW w:w="3927" w:type="dxa"/>
          </w:tcPr>
          <w:p w14:paraId="0F9EA152" w14:textId="77777777" w:rsidR="007744E0" w:rsidRPr="006C13B3" w:rsidRDefault="007744E0" w:rsidP="00EB52F1">
            <w:pPr>
              <w:jc w:val="both"/>
              <w:rPr>
                <w:rFonts w:cs="Arial"/>
              </w:rPr>
            </w:pPr>
          </w:p>
        </w:tc>
      </w:tr>
      <w:tr w:rsidR="007744E0" w:rsidRPr="006C13B3" w14:paraId="34A76902" w14:textId="77777777" w:rsidTr="00EB52F1">
        <w:tc>
          <w:tcPr>
            <w:tcW w:w="1840" w:type="dxa"/>
            <w:vMerge/>
          </w:tcPr>
          <w:p w14:paraId="2B52AFA6" w14:textId="77777777" w:rsidR="007744E0" w:rsidRPr="006C13B3" w:rsidRDefault="007744E0" w:rsidP="00EB52F1">
            <w:pPr>
              <w:rPr>
                <w:rFonts w:cs="Arial"/>
              </w:rPr>
            </w:pPr>
          </w:p>
        </w:tc>
        <w:tc>
          <w:tcPr>
            <w:tcW w:w="3130" w:type="dxa"/>
          </w:tcPr>
          <w:p w14:paraId="1E293937" w14:textId="77777777" w:rsidR="007744E0" w:rsidRPr="006C13B3" w:rsidRDefault="007744E0" w:rsidP="00EB52F1">
            <w:pPr>
              <w:rPr>
                <w:rFonts w:cs="Arial"/>
              </w:rPr>
            </w:pPr>
            <w:r w:rsidRPr="006C13B3">
              <w:rPr>
                <w:rFonts w:cs="Arial"/>
              </w:rPr>
              <w:t>Datum afronding referentieopdracht</w:t>
            </w:r>
          </w:p>
        </w:tc>
        <w:tc>
          <w:tcPr>
            <w:tcW w:w="3927" w:type="dxa"/>
          </w:tcPr>
          <w:p w14:paraId="2E84B884" w14:textId="77777777" w:rsidR="007744E0" w:rsidRPr="006C13B3" w:rsidRDefault="007744E0" w:rsidP="00EB52F1">
            <w:pPr>
              <w:jc w:val="both"/>
              <w:rPr>
                <w:rFonts w:cs="Arial"/>
              </w:rPr>
            </w:pPr>
          </w:p>
        </w:tc>
      </w:tr>
      <w:tr w:rsidR="007744E0" w:rsidRPr="006C13B3" w14:paraId="150B8149" w14:textId="77777777" w:rsidTr="00EB52F1">
        <w:tc>
          <w:tcPr>
            <w:tcW w:w="1840" w:type="dxa"/>
          </w:tcPr>
          <w:p w14:paraId="15744F64" w14:textId="77777777" w:rsidR="007744E0" w:rsidRPr="006C13B3" w:rsidRDefault="007744E0" w:rsidP="00EB52F1">
            <w:pPr>
              <w:rPr>
                <w:rFonts w:cs="Arial"/>
              </w:rPr>
            </w:pPr>
            <w:r w:rsidRPr="006C13B3">
              <w:rPr>
                <w:rFonts w:cs="Arial"/>
              </w:rPr>
              <w:t>Kerncompetentie</w:t>
            </w:r>
          </w:p>
        </w:tc>
        <w:tc>
          <w:tcPr>
            <w:tcW w:w="3130" w:type="dxa"/>
          </w:tcPr>
          <w:p w14:paraId="2A1664C1" w14:textId="77777777" w:rsidR="007744E0" w:rsidRDefault="007744E0" w:rsidP="00EB52F1">
            <w:pPr>
              <w:rPr>
                <w:rFonts w:cs="Arial"/>
              </w:rPr>
            </w:pPr>
            <w:r w:rsidRPr="006C13B3">
              <w:rPr>
                <w:rFonts w:cs="Arial"/>
              </w:rPr>
              <w:t>Deze referentie ziet</w:t>
            </w:r>
            <w:r>
              <w:rPr>
                <w:rFonts w:cs="Arial"/>
              </w:rPr>
              <w:t xml:space="preserve"> op de volgende kerncompetentie:</w:t>
            </w:r>
          </w:p>
          <w:p w14:paraId="38240725" w14:textId="77777777" w:rsidR="007744E0" w:rsidRDefault="007744E0" w:rsidP="00EB52F1">
            <w:pPr>
              <w:tabs>
                <w:tab w:val="clear" w:pos="-567"/>
                <w:tab w:val="left" w:pos="0"/>
              </w:tabs>
              <w:rPr>
                <w:rFonts w:cs="Arial"/>
                <w:snapToGrid w:val="0"/>
                <w:color w:val="00B050"/>
                <w:szCs w:val="22"/>
              </w:rPr>
            </w:pPr>
          </w:p>
          <w:p w14:paraId="5932F7C6" w14:textId="77777777" w:rsidR="007744E0" w:rsidRPr="0018052F" w:rsidRDefault="007744E0" w:rsidP="00EB52F1">
            <w:pPr>
              <w:tabs>
                <w:tab w:val="clear" w:pos="-567"/>
                <w:tab w:val="left" w:pos="0"/>
              </w:tabs>
            </w:pPr>
            <w:r w:rsidRPr="0018052F">
              <w:rPr>
                <w:rFonts w:cs="Arial"/>
                <w:snapToGrid w:val="0"/>
                <w:szCs w:val="22"/>
              </w:rPr>
              <w:t>In perceel 2: “</w:t>
            </w:r>
            <w:r w:rsidRPr="0018052F">
              <w:t xml:space="preserve">ervaring met het leveren van </w:t>
            </w:r>
            <w:r>
              <w:t>F</w:t>
            </w:r>
            <w:r w:rsidRPr="0018052F">
              <w:t xml:space="preserve">ormeel of </w:t>
            </w:r>
            <w:r>
              <w:t>N</w:t>
            </w:r>
            <w:r w:rsidRPr="0018052F">
              <w:t>on-formeel aanbod type 1 vanuit de WEB, waar iemands Zelfredzaamheid verbeterd wordt, door het verhogen van zijn Basisvaardigheid: taal.”</w:t>
            </w:r>
          </w:p>
          <w:p w14:paraId="13583EE6" w14:textId="77777777" w:rsidR="007744E0" w:rsidRPr="008B4310" w:rsidRDefault="007744E0" w:rsidP="00EB52F1">
            <w:pPr>
              <w:tabs>
                <w:tab w:val="clear" w:pos="-567"/>
                <w:tab w:val="left" w:pos="0"/>
              </w:tabs>
              <w:rPr>
                <w:rFonts w:cs="Arial"/>
              </w:rPr>
            </w:pPr>
          </w:p>
        </w:tc>
        <w:tc>
          <w:tcPr>
            <w:tcW w:w="3927" w:type="dxa"/>
          </w:tcPr>
          <w:p w14:paraId="3B71BA79" w14:textId="77777777" w:rsidR="007744E0" w:rsidRPr="006C13B3" w:rsidRDefault="007744E0" w:rsidP="00EB52F1">
            <w:pPr>
              <w:jc w:val="both"/>
              <w:rPr>
                <w:rFonts w:cs="Arial"/>
              </w:rPr>
            </w:pPr>
          </w:p>
        </w:tc>
      </w:tr>
      <w:tr w:rsidR="007744E0" w:rsidRPr="006C13B3" w14:paraId="6169675D" w14:textId="77777777" w:rsidTr="00EB52F1">
        <w:tc>
          <w:tcPr>
            <w:tcW w:w="1840" w:type="dxa"/>
          </w:tcPr>
          <w:p w14:paraId="756B9260" w14:textId="77777777" w:rsidR="007744E0" w:rsidRPr="006C13B3" w:rsidRDefault="007744E0" w:rsidP="00EB52F1">
            <w:pPr>
              <w:rPr>
                <w:rFonts w:cs="Arial"/>
              </w:rPr>
            </w:pPr>
            <w:r w:rsidRPr="006C13B3">
              <w:rPr>
                <w:rFonts w:cs="Arial"/>
              </w:rPr>
              <w:t>Werkzaamheden referentieopdracht</w:t>
            </w:r>
          </w:p>
        </w:tc>
        <w:tc>
          <w:tcPr>
            <w:tcW w:w="3130" w:type="dxa"/>
          </w:tcPr>
          <w:p w14:paraId="3ADB6A4E" w14:textId="77777777" w:rsidR="007744E0" w:rsidRPr="0038338C" w:rsidRDefault="007744E0" w:rsidP="00EB52F1">
            <w:pPr>
              <w:rPr>
                <w:rFonts w:cs="Arial"/>
              </w:rPr>
            </w:pPr>
            <w:r w:rsidRPr="0038338C">
              <w:t>Korte beschrijving referentieopdracht waaruit blijkt dat Inschrijver ervaring heeft met de kerncompetentie</w:t>
            </w:r>
            <w:r>
              <w:t>(s) waarop de referentieopdracht betrekking heeft.</w:t>
            </w:r>
            <w:r w:rsidRPr="0038338C">
              <w:t xml:space="preserve"> </w:t>
            </w:r>
          </w:p>
        </w:tc>
        <w:tc>
          <w:tcPr>
            <w:tcW w:w="3927" w:type="dxa"/>
          </w:tcPr>
          <w:p w14:paraId="0E8A0EE0" w14:textId="77777777" w:rsidR="007744E0" w:rsidRPr="006C13B3" w:rsidRDefault="007744E0" w:rsidP="00EB52F1">
            <w:pPr>
              <w:jc w:val="both"/>
              <w:rPr>
                <w:rFonts w:cs="Arial"/>
              </w:rPr>
            </w:pPr>
          </w:p>
        </w:tc>
      </w:tr>
      <w:tr w:rsidR="007744E0" w:rsidRPr="006C13B3" w14:paraId="1611AF4D" w14:textId="77777777" w:rsidTr="00EB52F1">
        <w:tc>
          <w:tcPr>
            <w:tcW w:w="1840" w:type="dxa"/>
          </w:tcPr>
          <w:p w14:paraId="23AF3946" w14:textId="77777777" w:rsidR="007744E0" w:rsidRPr="006C13B3" w:rsidRDefault="007744E0" w:rsidP="00EB52F1">
            <w:pPr>
              <w:rPr>
                <w:rFonts w:cs="Arial"/>
              </w:rPr>
            </w:pPr>
            <w:r>
              <w:rPr>
                <w:rFonts w:cs="Arial"/>
              </w:rPr>
              <w:t>Indien gebruik wordt gemaakt van referenties van een derde (zie §</w:t>
            </w:r>
            <w:r>
              <w:t xml:space="preserve"> 5.10)</w:t>
            </w:r>
          </w:p>
        </w:tc>
        <w:tc>
          <w:tcPr>
            <w:tcW w:w="3130" w:type="dxa"/>
          </w:tcPr>
          <w:p w14:paraId="1434E7C8" w14:textId="77777777" w:rsidR="007744E0" w:rsidRPr="0038338C" w:rsidRDefault="007744E0" w:rsidP="00EB52F1">
            <w:r>
              <w:t>NAW gegevens van de Derde</w:t>
            </w:r>
          </w:p>
        </w:tc>
        <w:tc>
          <w:tcPr>
            <w:tcW w:w="3927" w:type="dxa"/>
          </w:tcPr>
          <w:p w14:paraId="4CACA3B8" w14:textId="77777777" w:rsidR="007744E0" w:rsidRPr="006C13B3" w:rsidRDefault="007744E0" w:rsidP="00EB52F1">
            <w:pPr>
              <w:jc w:val="both"/>
              <w:rPr>
                <w:rFonts w:cs="Arial"/>
              </w:rPr>
            </w:pPr>
          </w:p>
        </w:tc>
      </w:tr>
    </w:tbl>
    <w:p w14:paraId="3F7ECE33" w14:textId="77777777" w:rsidR="007744E0" w:rsidRDefault="007744E0" w:rsidP="007744E0">
      <w:pPr>
        <w:rPr>
          <w:bCs/>
        </w:rPr>
      </w:pPr>
    </w:p>
    <w:p w14:paraId="7EB96153" w14:textId="77777777" w:rsidR="007744E0" w:rsidRPr="009479AF" w:rsidRDefault="007744E0" w:rsidP="007744E0">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14:paraId="28D7B573" w14:textId="77777777" w:rsidR="007744E0" w:rsidRDefault="007744E0" w:rsidP="007744E0">
      <w:pPr>
        <w:tabs>
          <w:tab w:val="clear" w:pos="-567"/>
        </w:tabs>
      </w:pPr>
    </w:p>
    <w:p w14:paraId="7658BFD6" w14:textId="77777777" w:rsidR="007744E0" w:rsidRDefault="007744E0" w:rsidP="007744E0">
      <w:pPr>
        <w:rPr>
          <w:rFonts w:cs="Tahoma"/>
        </w:rPr>
      </w:pPr>
      <w:r>
        <w:rPr>
          <w:rFonts w:cs="Tahoma"/>
        </w:rPr>
        <w:lastRenderedPageBreak/>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14:paraId="45C46463" w14:textId="77777777" w:rsidR="007744E0" w:rsidRDefault="007744E0" w:rsidP="007744E0">
      <w:pPr>
        <w:rPr>
          <w:rFonts w:cs="Tahoma"/>
        </w:rPr>
      </w:pPr>
    </w:p>
    <w:p w14:paraId="1A4BF652" w14:textId="77777777" w:rsidR="007744E0" w:rsidRDefault="007744E0" w:rsidP="007744E0">
      <w:pPr>
        <w:rPr>
          <w:rFonts w:cs="Tahoma"/>
        </w:rPr>
      </w:pPr>
    </w:p>
    <w:p w14:paraId="6F355EC9" w14:textId="77777777" w:rsidR="007744E0" w:rsidRDefault="007744E0" w:rsidP="007744E0">
      <w:pPr>
        <w:rPr>
          <w:rFonts w:cs="Tahoma"/>
        </w:rPr>
      </w:pPr>
    </w:p>
    <w:p w14:paraId="6D822B4B" w14:textId="77777777" w:rsidR="007744E0" w:rsidRDefault="007744E0" w:rsidP="007744E0">
      <w:pPr>
        <w:rPr>
          <w:rFonts w:cs="Tahoma"/>
        </w:rPr>
      </w:pPr>
    </w:p>
    <w:p w14:paraId="35C3DA34" w14:textId="77777777" w:rsidR="007744E0" w:rsidRDefault="007744E0" w:rsidP="007744E0">
      <w:pPr>
        <w:rPr>
          <w:rFonts w:cs="Tahoma"/>
        </w:rPr>
      </w:pPr>
    </w:p>
    <w:p w14:paraId="3596BD68" w14:textId="77777777" w:rsidR="007744E0" w:rsidRDefault="007744E0" w:rsidP="007744E0">
      <w:pPr>
        <w:rPr>
          <w:rFonts w:cs="Tahoma"/>
        </w:rPr>
      </w:pPr>
    </w:p>
    <w:p w14:paraId="72ED0151" w14:textId="77777777" w:rsidR="007744E0" w:rsidRDefault="007744E0" w:rsidP="007744E0">
      <w:pPr>
        <w:rPr>
          <w:rFonts w:cs="Tahoma"/>
        </w:rPr>
      </w:pPr>
    </w:p>
    <w:p w14:paraId="095865A8" w14:textId="77777777" w:rsidR="007744E0" w:rsidRDefault="007744E0" w:rsidP="007744E0">
      <w:pPr>
        <w:rPr>
          <w:rFonts w:cs="Tahoma"/>
        </w:rPr>
      </w:pPr>
    </w:p>
    <w:p w14:paraId="1F40A0CB" w14:textId="77777777" w:rsidR="007744E0" w:rsidRDefault="007744E0" w:rsidP="007744E0">
      <w:pPr>
        <w:rPr>
          <w:rFonts w:cs="Tahoma"/>
        </w:rPr>
      </w:pPr>
    </w:p>
    <w:p w14:paraId="0D655F85" w14:textId="77777777" w:rsidR="007744E0" w:rsidRDefault="007744E0" w:rsidP="007744E0">
      <w:pPr>
        <w:rPr>
          <w:rFonts w:cs="Tahoma"/>
        </w:rPr>
      </w:pPr>
    </w:p>
    <w:p w14:paraId="050E27A5" w14:textId="77777777" w:rsidR="007744E0" w:rsidRDefault="007744E0" w:rsidP="007744E0">
      <w:pPr>
        <w:rPr>
          <w:rFonts w:cs="Tahoma"/>
        </w:rPr>
      </w:pPr>
    </w:p>
    <w:p w14:paraId="0B138C82" w14:textId="77777777" w:rsidR="007744E0" w:rsidRDefault="007744E0" w:rsidP="007744E0">
      <w:pPr>
        <w:rPr>
          <w:rFonts w:cs="Tahoma"/>
        </w:rPr>
      </w:pPr>
    </w:p>
    <w:p w14:paraId="0802071C" w14:textId="77777777" w:rsidR="007744E0" w:rsidRDefault="007744E0" w:rsidP="007744E0">
      <w:pPr>
        <w:rPr>
          <w:rFonts w:cs="Tahoma"/>
        </w:rPr>
      </w:pPr>
    </w:p>
    <w:p w14:paraId="50D77345" w14:textId="77777777" w:rsidR="007744E0" w:rsidRDefault="007744E0" w:rsidP="007744E0">
      <w:pPr>
        <w:rPr>
          <w:rFonts w:cs="Tahoma"/>
        </w:rPr>
      </w:pPr>
    </w:p>
    <w:p w14:paraId="746DFD72" w14:textId="77777777" w:rsidR="007744E0" w:rsidRDefault="007744E0" w:rsidP="007744E0">
      <w:pPr>
        <w:rPr>
          <w:rFonts w:cs="Tahoma"/>
        </w:rPr>
      </w:pPr>
    </w:p>
    <w:p w14:paraId="3AA10762" w14:textId="77777777" w:rsidR="007744E0" w:rsidRDefault="007744E0" w:rsidP="007744E0">
      <w:pPr>
        <w:rPr>
          <w:rFonts w:cs="Tahoma"/>
        </w:rPr>
      </w:pPr>
    </w:p>
    <w:p w14:paraId="4EA515F0" w14:textId="77777777" w:rsidR="007744E0" w:rsidRDefault="007744E0" w:rsidP="007744E0">
      <w:pPr>
        <w:rPr>
          <w:rFonts w:cs="Tahoma"/>
        </w:rPr>
      </w:pPr>
    </w:p>
    <w:p w14:paraId="2E478223" w14:textId="77777777" w:rsidR="007744E0" w:rsidRDefault="007744E0" w:rsidP="007744E0">
      <w:pPr>
        <w:rPr>
          <w:rFonts w:cs="Tahoma"/>
        </w:rPr>
      </w:pPr>
    </w:p>
    <w:p w14:paraId="08584C6A" w14:textId="77777777" w:rsidR="007744E0" w:rsidRDefault="007744E0" w:rsidP="007744E0">
      <w:pPr>
        <w:rPr>
          <w:rFonts w:cs="Tahoma"/>
        </w:rPr>
      </w:pPr>
    </w:p>
    <w:p w14:paraId="3E782DDD" w14:textId="77777777" w:rsidR="007744E0" w:rsidRDefault="007744E0" w:rsidP="007744E0">
      <w:pPr>
        <w:rPr>
          <w:rFonts w:cs="Tahoma"/>
        </w:rPr>
      </w:pPr>
    </w:p>
    <w:p w14:paraId="23844955" w14:textId="77777777" w:rsidR="007744E0" w:rsidRDefault="007744E0" w:rsidP="007744E0">
      <w:pPr>
        <w:rPr>
          <w:rFonts w:cs="Tahoma"/>
        </w:rPr>
      </w:pPr>
    </w:p>
    <w:p w14:paraId="24FE17C0" w14:textId="77777777" w:rsidR="007744E0" w:rsidRDefault="007744E0" w:rsidP="007744E0">
      <w:pPr>
        <w:rPr>
          <w:rFonts w:cs="Tahoma"/>
        </w:rPr>
      </w:pPr>
    </w:p>
    <w:p w14:paraId="42E1DA5F" w14:textId="77777777" w:rsidR="007744E0" w:rsidRDefault="007744E0" w:rsidP="007744E0">
      <w:pPr>
        <w:rPr>
          <w:rFonts w:cs="Tahoma"/>
        </w:rPr>
      </w:pPr>
    </w:p>
    <w:p w14:paraId="6D833C23" w14:textId="77777777" w:rsidR="007744E0" w:rsidRDefault="007744E0" w:rsidP="007744E0">
      <w:pPr>
        <w:rPr>
          <w:rFonts w:cs="Tahoma"/>
        </w:rPr>
      </w:pPr>
    </w:p>
    <w:p w14:paraId="5EA6EB72" w14:textId="77777777" w:rsidR="007744E0" w:rsidRDefault="007744E0" w:rsidP="007744E0">
      <w:pPr>
        <w:rPr>
          <w:rFonts w:cs="Tahoma"/>
        </w:rPr>
      </w:pPr>
    </w:p>
    <w:p w14:paraId="44A3616F" w14:textId="77777777" w:rsidR="007744E0" w:rsidRDefault="007744E0" w:rsidP="007744E0">
      <w:pPr>
        <w:rPr>
          <w:rFonts w:cs="Tahoma"/>
        </w:rPr>
      </w:pPr>
    </w:p>
    <w:p w14:paraId="4ADDC42D" w14:textId="77777777" w:rsidR="007744E0" w:rsidRDefault="007744E0" w:rsidP="007744E0">
      <w:pPr>
        <w:rPr>
          <w:rFonts w:cs="Tahoma"/>
        </w:rPr>
      </w:pPr>
    </w:p>
    <w:p w14:paraId="38BBDEEB" w14:textId="77777777" w:rsidR="007744E0" w:rsidRDefault="007744E0" w:rsidP="007744E0">
      <w:pPr>
        <w:rPr>
          <w:rFonts w:cs="Tahoma"/>
        </w:rPr>
      </w:pPr>
    </w:p>
    <w:p w14:paraId="1A63BEC8" w14:textId="77777777" w:rsidR="007744E0" w:rsidRDefault="007744E0" w:rsidP="007744E0">
      <w:pPr>
        <w:rPr>
          <w:rFonts w:cs="Tahoma"/>
        </w:rPr>
      </w:pPr>
    </w:p>
    <w:p w14:paraId="7F9AB739" w14:textId="77777777" w:rsidR="007744E0" w:rsidRDefault="007744E0" w:rsidP="007744E0">
      <w:pPr>
        <w:rPr>
          <w:rFonts w:cs="Tahoma"/>
        </w:rPr>
      </w:pPr>
    </w:p>
    <w:p w14:paraId="6D740B3A" w14:textId="77777777" w:rsidR="007744E0" w:rsidRDefault="007744E0" w:rsidP="007744E0">
      <w:pPr>
        <w:rPr>
          <w:rFonts w:cs="Tahoma"/>
        </w:rPr>
      </w:pPr>
    </w:p>
    <w:p w14:paraId="17DFA449" w14:textId="77777777" w:rsidR="007744E0" w:rsidRDefault="007744E0" w:rsidP="007744E0">
      <w:pPr>
        <w:rPr>
          <w:rFonts w:cs="Tahoma"/>
        </w:rPr>
      </w:pPr>
    </w:p>
    <w:p w14:paraId="79AE53DE" w14:textId="77777777" w:rsidR="007744E0" w:rsidRDefault="007744E0" w:rsidP="007744E0">
      <w:pPr>
        <w:pStyle w:val="Kop11"/>
        <w:spacing w:line="269" w:lineRule="auto"/>
        <w:rPr>
          <w:lang w:val="nl"/>
        </w:rPr>
      </w:pPr>
      <w:bookmarkStart w:id="31" w:name="_Toc92698713"/>
      <w:r>
        <w:rPr>
          <w:lang w:val="nl"/>
        </w:rPr>
        <w:lastRenderedPageBreak/>
        <w:t>Bijlage 1.3</w:t>
      </w:r>
      <w:r>
        <w:rPr>
          <w:lang w:val="nl"/>
        </w:rPr>
        <w:tab/>
        <w:t>Formulier t.b.v. referenties perceel 3</w:t>
      </w:r>
      <w:bookmarkEnd w:id="31"/>
    </w:p>
    <w:p w14:paraId="2FD45333" w14:textId="77777777" w:rsidR="007744E0" w:rsidRDefault="007744E0" w:rsidP="007744E0">
      <w:pPr>
        <w:tabs>
          <w:tab w:val="clear" w:pos="-567"/>
        </w:tabs>
      </w:pPr>
    </w:p>
    <w:p w14:paraId="7F88A690" w14:textId="77777777" w:rsidR="007744E0" w:rsidRDefault="007744E0" w:rsidP="007744E0">
      <w:pPr>
        <w:jc w:val="both"/>
      </w:pPr>
      <w:r>
        <w:t xml:space="preserve">Vul het volgende formulier in voor het indienen van referenties. </w:t>
      </w:r>
    </w:p>
    <w:p w14:paraId="386AD6C0" w14:textId="77777777" w:rsidR="007744E0" w:rsidRPr="007B24A9" w:rsidRDefault="007744E0" w:rsidP="007744E0">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75BD6813" w14:textId="77777777" w:rsidR="007744E0" w:rsidRPr="007B24A9" w:rsidRDefault="007744E0" w:rsidP="007744E0">
      <w:pPr>
        <w:jc w:val="both"/>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3033"/>
        <w:gridCol w:w="3625"/>
      </w:tblGrid>
      <w:tr w:rsidR="007744E0" w:rsidRPr="006C13B3" w14:paraId="1934A3C1" w14:textId="77777777" w:rsidTr="00EB52F1">
        <w:trPr>
          <w:trHeight w:val="453"/>
        </w:trPr>
        <w:tc>
          <w:tcPr>
            <w:tcW w:w="4970" w:type="dxa"/>
            <w:gridSpan w:val="2"/>
            <w:vAlign w:val="center"/>
          </w:tcPr>
          <w:p w14:paraId="7E4EA96B" w14:textId="77777777" w:rsidR="007744E0" w:rsidRPr="0038338C" w:rsidRDefault="007744E0" w:rsidP="00EB52F1">
            <w:pPr>
              <w:rPr>
                <w:rFonts w:cs="Arial"/>
              </w:rPr>
            </w:pPr>
            <w:r>
              <w:rPr>
                <w:rFonts w:cs="Arial"/>
              </w:rPr>
              <w:t>Naam Inschrijver</w:t>
            </w:r>
          </w:p>
        </w:tc>
        <w:tc>
          <w:tcPr>
            <w:tcW w:w="3927" w:type="dxa"/>
            <w:vAlign w:val="center"/>
          </w:tcPr>
          <w:p w14:paraId="2AC66C47" w14:textId="77777777" w:rsidR="007744E0" w:rsidRPr="006C13B3" w:rsidRDefault="007744E0" w:rsidP="00EB52F1">
            <w:pPr>
              <w:rPr>
                <w:rFonts w:cs="Arial"/>
              </w:rPr>
            </w:pPr>
          </w:p>
        </w:tc>
      </w:tr>
      <w:tr w:rsidR="007744E0" w:rsidRPr="006C13B3" w14:paraId="5AB5F08E" w14:textId="77777777" w:rsidTr="00EB52F1">
        <w:trPr>
          <w:trHeight w:val="350"/>
        </w:trPr>
        <w:tc>
          <w:tcPr>
            <w:tcW w:w="4970" w:type="dxa"/>
            <w:gridSpan w:val="2"/>
            <w:vAlign w:val="center"/>
          </w:tcPr>
          <w:p w14:paraId="137AF34A" w14:textId="77777777" w:rsidR="007744E0" w:rsidRPr="0038338C" w:rsidRDefault="007744E0" w:rsidP="00EB52F1">
            <w:pPr>
              <w:rPr>
                <w:rFonts w:cs="Arial"/>
              </w:rPr>
            </w:pPr>
            <w:r w:rsidRPr="0038338C">
              <w:rPr>
                <w:rFonts w:cs="Arial"/>
              </w:rPr>
              <w:t>Perceelnummer (indien van toepassing)</w:t>
            </w:r>
          </w:p>
        </w:tc>
        <w:tc>
          <w:tcPr>
            <w:tcW w:w="3927" w:type="dxa"/>
            <w:vAlign w:val="center"/>
          </w:tcPr>
          <w:p w14:paraId="6ED41EFE" w14:textId="77777777" w:rsidR="007744E0" w:rsidRPr="006C13B3" w:rsidRDefault="007744E0" w:rsidP="00EB52F1">
            <w:pPr>
              <w:rPr>
                <w:rFonts w:cs="Arial"/>
                <w:b/>
              </w:rPr>
            </w:pPr>
            <w:r>
              <w:rPr>
                <w:rFonts w:cs="Arial"/>
                <w:b/>
              </w:rPr>
              <w:t>3</w:t>
            </w:r>
          </w:p>
        </w:tc>
      </w:tr>
      <w:tr w:rsidR="007744E0" w:rsidRPr="006C13B3" w14:paraId="22301658" w14:textId="77777777" w:rsidTr="00EB52F1">
        <w:tc>
          <w:tcPr>
            <w:tcW w:w="1840" w:type="dxa"/>
            <w:vMerge w:val="restart"/>
          </w:tcPr>
          <w:p w14:paraId="10DA6236" w14:textId="77777777" w:rsidR="007744E0" w:rsidRPr="006C13B3" w:rsidRDefault="007744E0" w:rsidP="00EB52F1">
            <w:pPr>
              <w:rPr>
                <w:rFonts w:cs="Arial"/>
              </w:rPr>
            </w:pPr>
            <w:r w:rsidRPr="006C13B3">
              <w:rPr>
                <w:rFonts w:cs="Arial"/>
              </w:rPr>
              <w:t>Gegevens</w:t>
            </w:r>
          </w:p>
          <w:p w14:paraId="24F6774D" w14:textId="77777777" w:rsidR="007744E0" w:rsidRPr="006C13B3" w:rsidRDefault="007744E0" w:rsidP="00EB52F1">
            <w:pPr>
              <w:rPr>
                <w:rFonts w:cs="Arial"/>
              </w:rPr>
            </w:pPr>
            <w:r w:rsidRPr="006C13B3">
              <w:rPr>
                <w:rFonts w:cs="Arial"/>
              </w:rPr>
              <w:t>referentieopdracht</w:t>
            </w:r>
          </w:p>
        </w:tc>
        <w:tc>
          <w:tcPr>
            <w:tcW w:w="3130" w:type="dxa"/>
          </w:tcPr>
          <w:p w14:paraId="1E4B9BF7" w14:textId="77777777" w:rsidR="007744E0" w:rsidRPr="006C13B3" w:rsidRDefault="007744E0" w:rsidP="00EB52F1">
            <w:pPr>
              <w:rPr>
                <w:rFonts w:cs="Arial"/>
              </w:rPr>
            </w:pPr>
            <w:r w:rsidRPr="006C13B3">
              <w:rPr>
                <w:rFonts w:cs="Arial"/>
              </w:rPr>
              <w:t>Naam organisatie voor wie de r</w:t>
            </w:r>
            <w:r>
              <w:rPr>
                <w:rFonts w:cs="Arial"/>
              </w:rPr>
              <w:t>eferentieopdracht is uitgevoerd</w:t>
            </w:r>
          </w:p>
        </w:tc>
        <w:tc>
          <w:tcPr>
            <w:tcW w:w="3927" w:type="dxa"/>
          </w:tcPr>
          <w:p w14:paraId="55AB2826" w14:textId="77777777" w:rsidR="007744E0" w:rsidRPr="006C13B3" w:rsidRDefault="007744E0" w:rsidP="00EB52F1">
            <w:pPr>
              <w:jc w:val="both"/>
              <w:rPr>
                <w:rFonts w:cs="Arial"/>
              </w:rPr>
            </w:pPr>
          </w:p>
        </w:tc>
      </w:tr>
      <w:tr w:rsidR="007744E0" w:rsidRPr="006C13B3" w14:paraId="0F3A04B1" w14:textId="77777777" w:rsidTr="00EB52F1">
        <w:trPr>
          <w:trHeight w:val="349"/>
        </w:trPr>
        <w:tc>
          <w:tcPr>
            <w:tcW w:w="1840" w:type="dxa"/>
            <w:vMerge/>
          </w:tcPr>
          <w:p w14:paraId="29D5EDF6" w14:textId="77777777" w:rsidR="007744E0" w:rsidRPr="006C13B3" w:rsidRDefault="007744E0" w:rsidP="00EB52F1">
            <w:pPr>
              <w:rPr>
                <w:rFonts w:cs="Arial"/>
              </w:rPr>
            </w:pPr>
          </w:p>
        </w:tc>
        <w:tc>
          <w:tcPr>
            <w:tcW w:w="3130" w:type="dxa"/>
          </w:tcPr>
          <w:p w14:paraId="0F16AE7E" w14:textId="77777777" w:rsidR="007744E0" w:rsidRPr="006C13B3" w:rsidRDefault="007744E0" w:rsidP="00EB52F1">
            <w:pPr>
              <w:rPr>
                <w:rFonts w:cs="Arial"/>
              </w:rPr>
            </w:pPr>
            <w:r>
              <w:rPr>
                <w:rFonts w:cs="Arial"/>
              </w:rPr>
              <w:t>C</w:t>
            </w:r>
            <w:r w:rsidRPr="006C13B3">
              <w:rPr>
                <w:rFonts w:cs="Arial"/>
              </w:rPr>
              <w:t>ontactpersoon</w:t>
            </w:r>
          </w:p>
        </w:tc>
        <w:tc>
          <w:tcPr>
            <w:tcW w:w="3927" w:type="dxa"/>
          </w:tcPr>
          <w:p w14:paraId="7430CD1F" w14:textId="77777777" w:rsidR="007744E0" w:rsidRPr="006C13B3" w:rsidRDefault="007744E0" w:rsidP="00EB52F1">
            <w:pPr>
              <w:jc w:val="both"/>
              <w:rPr>
                <w:rFonts w:cs="Arial"/>
              </w:rPr>
            </w:pPr>
          </w:p>
        </w:tc>
      </w:tr>
      <w:tr w:rsidR="007744E0" w:rsidRPr="006C13B3" w14:paraId="3E93F81E" w14:textId="77777777" w:rsidTr="00EB52F1">
        <w:trPr>
          <w:trHeight w:val="297"/>
        </w:trPr>
        <w:tc>
          <w:tcPr>
            <w:tcW w:w="1840" w:type="dxa"/>
            <w:vMerge/>
          </w:tcPr>
          <w:p w14:paraId="3FD2B977" w14:textId="77777777" w:rsidR="007744E0" w:rsidRPr="006C13B3" w:rsidRDefault="007744E0" w:rsidP="00EB52F1">
            <w:pPr>
              <w:rPr>
                <w:rFonts w:cs="Arial"/>
              </w:rPr>
            </w:pPr>
          </w:p>
        </w:tc>
        <w:tc>
          <w:tcPr>
            <w:tcW w:w="3130" w:type="dxa"/>
          </w:tcPr>
          <w:p w14:paraId="1221E8CB" w14:textId="77777777" w:rsidR="007744E0" w:rsidRPr="006C13B3" w:rsidRDefault="007744E0" w:rsidP="00EB52F1">
            <w:pPr>
              <w:rPr>
                <w:rFonts w:cs="Arial"/>
              </w:rPr>
            </w:pPr>
            <w:r w:rsidRPr="006C13B3">
              <w:rPr>
                <w:rFonts w:cs="Arial"/>
              </w:rPr>
              <w:t>Telefoonnummer</w:t>
            </w:r>
          </w:p>
        </w:tc>
        <w:tc>
          <w:tcPr>
            <w:tcW w:w="3927" w:type="dxa"/>
          </w:tcPr>
          <w:p w14:paraId="39EC7010" w14:textId="77777777" w:rsidR="007744E0" w:rsidRPr="006C13B3" w:rsidRDefault="007744E0" w:rsidP="00EB52F1">
            <w:pPr>
              <w:jc w:val="both"/>
              <w:rPr>
                <w:rFonts w:cs="Arial"/>
              </w:rPr>
            </w:pPr>
          </w:p>
        </w:tc>
      </w:tr>
      <w:tr w:rsidR="007744E0" w:rsidRPr="006C13B3" w14:paraId="19E637D0" w14:textId="77777777" w:rsidTr="00EB52F1">
        <w:tc>
          <w:tcPr>
            <w:tcW w:w="1840" w:type="dxa"/>
            <w:vMerge/>
          </w:tcPr>
          <w:p w14:paraId="4DA27CBA" w14:textId="77777777" w:rsidR="007744E0" w:rsidRPr="006C13B3" w:rsidRDefault="007744E0" w:rsidP="00EB52F1">
            <w:pPr>
              <w:rPr>
                <w:rFonts w:cs="Arial"/>
              </w:rPr>
            </w:pPr>
          </w:p>
        </w:tc>
        <w:tc>
          <w:tcPr>
            <w:tcW w:w="3130" w:type="dxa"/>
          </w:tcPr>
          <w:p w14:paraId="6D97BFA3" w14:textId="77777777" w:rsidR="007744E0" w:rsidRPr="006C13B3" w:rsidRDefault="007744E0" w:rsidP="00EB52F1">
            <w:pPr>
              <w:rPr>
                <w:rFonts w:cs="Arial"/>
              </w:rPr>
            </w:pPr>
            <w:r w:rsidRPr="006C13B3">
              <w:rPr>
                <w:rFonts w:cs="Arial"/>
              </w:rPr>
              <w:t>Naam van de referentieopdracht</w:t>
            </w:r>
          </w:p>
        </w:tc>
        <w:tc>
          <w:tcPr>
            <w:tcW w:w="3927" w:type="dxa"/>
          </w:tcPr>
          <w:p w14:paraId="719FC8C6" w14:textId="77777777" w:rsidR="007744E0" w:rsidRPr="006C13B3" w:rsidRDefault="007744E0" w:rsidP="00EB52F1">
            <w:pPr>
              <w:jc w:val="both"/>
              <w:rPr>
                <w:rFonts w:cs="Arial"/>
              </w:rPr>
            </w:pPr>
          </w:p>
        </w:tc>
      </w:tr>
      <w:tr w:rsidR="007744E0" w:rsidRPr="006C13B3" w14:paraId="7046FB2D" w14:textId="77777777" w:rsidTr="00EB52F1">
        <w:tc>
          <w:tcPr>
            <w:tcW w:w="1840" w:type="dxa"/>
          </w:tcPr>
          <w:p w14:paraId="2FF7DEFC" w14:textId="77777777" w:rsidR="007744E0" w:rsidRPr="006C13B3" w:rsidRDefault="007744E0" w:rsidP="00EB52F1">
            <w:pPr>
              <w:rPr>
                <w:rFonts w:cs="Arial"/>
              </w:rPr>
            </w:pPr>
            <w:r>
              <w:rPr>
                <w:rFonts w:cs="Arial"/>
              </w:rPr>
              <w:t xml:space="preserve">Financiële omvang </w:t>
            </w:r>
            <w:r w:rsidRPr="006C13B3">
              <w:rPr>
                <w:rFonts w:cs="Arial"/>
              </w:rPr>
              <w:t>van de referentieopdracht</w:t>
            </w:r>
          </w:p>
        </w:tc>
        <w:tc>
          <w:tcPr>
            <w:tcW w:w="3130" w:type="dxa"/>
          </w:tcPr>
          <w:p w14:paraId="53323AC5" w14:textId="77777777" w:rsidR="007744E0" w:rsidRPr="006C13B3" w:rsidRDefault="007744E0" w:rsidP="00EB52F1">
            <w:pPr>
              <w:rPr>
                <w:rFonts w:cs="Arial"/>
              </w:rPr>
            </w:pPr>
            <w:r>
              <w:rPr>
                <w:rFonts w:cs="Arial"/>
              </w:rPr>
              <w:t>Daadwerkelijk behaalde omzet</w:t>
            </w:r>
          </w:p>
        </w:tc>
        <w:tc>
          <w:tcPr>
            <w:tcW w:w="3927" w:type="dxa"/>
          </w:tcPr>
          <w:p w14:paraId="49056D82" w14:textId="77777777" w:rsidR="007744E0" w:rsidRPr="006C13B3" w:rsidRDefault="007744E0" w:rsidP="00EB52F1">
            <w:pPr>
              <w:jc w:val="both"/>
              <w:rPr>
                <w:rFonts w:cs="Arial"/>
              </w:rPr>
            </w:pPr>
          </w:p>
        </w:tc>
      </w:tr>
      <w:tr w:rsidR="007744E0" w:rsidRPr="006C13B3" w14:paraId="2CE204EA" w14:textId="77777777" w:rsidTr="00EB52F1">
        <w:tc>
          <w:tcPr>
            <w:tcW w:w="1840" w:type="dxa"/>
            <w:vMerge w:val="restart"/>
          </w:tcPr>
          <w:p w14:paraId="6E1EDD37" w14:textId="77777777" w:rsidR="007744E0" w:rsidRPr="006C13B3" w:rsidRDefault="007744E0" w:rsidP="00EB52F1">
            <w:pPr>
              <w:rPr>
                <w:rFonts w:cs="Arial"/>
              </w:rPr>
            </w:pPr>
            <w:r w:rsidRPr="006C13B3">
              <w:rPr>
                <w:rFonts w:cs="Arial"/>
              </w:rPr>
              <w:t>Looptijd van de referentieopdracht</w:t>
            </w:r>
          </w:p>
        </w:tc>
        <w:tc>
          <w:tcPr>
            <w:tcW w:w="3130" w:type="dxa"/>
          </w:tcPr>
          <w:p w14:paraId="3119682A" w14:textId="77777777" w:rsidR="007744E0" w:rsidRPr="006C13B3" w:rsidRDefault="007744E0" w:rsidP="00EB52F1">
            <w:pPr>
              <w:rPr>
                <w:rFonts w:cs="Arial"/>
              </w:rPr>
            </w:pPr>
            <w:r w:rsidRPr="006C13B3">
              <w:rPr>
                <w:rFonts w:cs="Arial"/>
              </w:rPr>
              <w:t>Datum aanvang referentieopdracht</w:t>
            </w:r>
          </w:p>
        </w:tc>
        <w:tc>
          <w:tcPr>
            <w:tcW w:w="3927" w:type="dxa"/>
          </w:tcPr>
          <w:p w14:paraId="36BDDD5D" w14:textId="77777777" w:rsidR="007744E0" w:rsidRPr="006C13B3" w:rsidRDefault="007744E0" w:rsidP="00EB52F1">
            <w:pPr>
              <w:jc w:val="both"/>
              <w:rPr>
                <w:rFonts w:cs="Arial"/>
              </w:rPr>
            </w:pPr>
          </w:p>
        </w:tc>
      </w:tr>
      <w:tr w:rsidR="007744E0" w:rsidRPr="006C13B3" w14:paraId="216FAE8A" w14:textId="77777777" w:rsidTr="00EB52F1">
        <w:tc>
          <w:tcPr>
            <w:tcW w:w="1840" w:type="dxa"/>
            <w:vMerge/>
          </w:tcPr>
          <w:p w14:paraId="75E34D76" w14:textId="77777777" w:rsidR="007744E0" w:rsidRPr="006C13B3" w:rsidRDefault="007744E0" w:rsidP="00EB52F1">
            <w:pPr>
              <w:rPr>
                <w:rFonts w:cs="Arial"/>
              </w:rPr>
            </w:pPr>
          </w:p>
        </w:tc>
        <w:tc>
          <w:tcPr>
            <w:tcW w:w="3130" w:type="dxa"/>
          </w:tcPr>
          <w:p w14:paraId="2C1F9A82" w14:textId="77777777" w:rsidR="007744E0" w:rsidRPr="006C13B3" w:rsidRDefault="007744E0" w:rsidP="00EB52F1">
            <w:pPr>
              <w:rPr>
                <w:rFonts w:cs="Arial"/>
              </w:rPr>
            </w:pPr>
            <w:r w:rsidRPr="006C13B3">
              <w:rPr>
                <w:rFonts w:cs="Arial"/>
              </w:rPr>
              <w:t>Datum afronding referentieopdracht</w:t>
            </w:r>
          </w:p>
        </w:tc>
        <w:tc>
          <w:tcPr>
            <w:tcW w:w="3927" w:type="dxa"/>
          </w:tcPr>
          <w:p w14:paraId="537743C5" w14:textId="77777777" w:rsidR="007744E0" w:rsidRPr="006C13B3" w:rsidRDefault="007744E0" w:rsidP="00EB52F1">
            <w:pPr>
              <w:jc w:val="both"/>
              <w:rPr>
                <w:rFonts w:cs="Arial"/>
              </w:rPr>
            </w:pPr>
          </w:p>
        </w:tc>
      </w:tr>
      <w:tr w:rsidR="007744E0" w:rsidRPr="006C13B3" w14:paraId="27429F37" w14:textId="77777777" w:rsidTr="00EB52F1">
        <w:tc>
          <w:tcPr>
            <w:tcW w:w="1840" w:type="dxa"/>
          </w:tcPr>
          <w:p w14:paraId="5487B308" w14:textId="77777777" w:rsidR="007744E0" w:rsidRPr="006C13B3" w:rsidRDefault="007744E0" w:rsidP="00EB52F1">
            <w:pPr>
              <w:rPr>
                <w:rFonts w:cs="Arial"/>
              </w:rPr>
            </w:pPr>
            <w:r w:rsidRPr="006C13B3">
              <w:rPr>
                <w:rFonts w:cs="Arial"/>
              </w:rPr>
              <w:t>Kerncompetentie</w:t>
            </w:r>
          </w:p>
        </w:tc>
        <w:tc>
          <w:tcPr>
            <w:tcW w:w="3130" w:type="dxa"/>
          </w:tcPr>
          <w:p w14:paraId="74EC1E02" w14:textId="77777777" w:rsidR="007744E0" w:rsidRDefault="007744E0" w:rsidP="00EB52F1">
            <w:pPr>
              <w:rPr>
                <w:rFonts w:cs="Arial"/>
              </w:rPr>
            </w:pPr>
            <w:r w:rsidRPr="006C13B3">
              <w:rPr>
                <w:rFonts w:cs="Arial"/>
              </w:rPr>
              <w:t>Deze referentie ziet</w:t>
            </w:r>
            <w:r>
              <w:rPr>
                <w:rFonts w:cs="Arial"/>
              </w:rPr>
              <w:t xml:space="preserve"> op de volgende kerncompetentie:</w:t>
            </w:r>
          </w:p>
          <w:p w14:paraId="21482658" w14:textId="77777777" w:rsidR="007744E0" w:rsidRDefault="007744E0" w:rsidP="00EB52F1">
            <w:pPr>
              <w:tabs>
                <w:tab w:val="clear" w:pos="-567"/>
                <w:tab w:val="left" w:pos="0"/>
              </w:tabs>
              <w:rPr>
                <w:rFonts w:cs="Arial"/>
                <w:snapToGrid w:val="0"/>
                <w:color w:val="00B050"/>
                <w:szCs w:val="22"/>
              </w:rPr>
            </w:pPr>
          </w:p>
          <w:p w14:paraId="67F3BBEF" w14:textId="77777777" w:rsidR="007744E0" w:rsidRPr="0018052F" w:rsidRDefault="007744E0" w:rsidP="00EB52F1">
            <w:pPr>
              <w:tabs>
                <w:tab w:val="clear" w:pos="-567"/>
                <w:tab w:val="left" w:pos="0"/>
              </w:tabs>
              <w:rPr>
                <w:bCs/>
              </w:rPr>
            </w:pPr>
            <w:r w:rsidRPr="0018052F">
              <w:rPr>
                <w:rFonts w:cs="Arial"/>
                <w:snapToGrid w:val="0"/>
                <w:szCs w:val="22"/>
              </w:rPr>
              <w:t xml:space="preserve">In perceel 3:”ervaring met het leveren van </w:t>
            </w:r>
            <w:r>
              <w:rPr>
                <w:rFonts w:cs="Arial"/>
                <w:snapToGrid w:val="0"/>
                <w:szCs w:val="22"/>
              </w:rPr>
              <w:t>F</w:t>
            </w:r>
            <w:r w:rsidRPr="0018052F">
              <w:rPr>
                <w:rFonts w:cs="Arial"/>
                <w:snapToGrid w:val="0"/>
                <w:szCs w:val="22"/>
              </w:rPr>
              <w:t xml:space="preserve">ormeel of </w:t>
            </w:r>
            <w:r>
              <w:rPr>
                <w:rFonts w:cs="Arial"/>
                <w:snapToGrid w:val="0"/>
                <w:szCs w:val="22"/>
              </w:rPr>
              <w:t>N</w:t>
            </w:r>
            <w:r w:rsidRPr="0018052F">
              <w:rPr>
                <w:rFonts w:cs="Arial"/>
                <w:snapToGrid w:val="0"/>
                <w:szCs w:val="22"/>
              </w:rPr>
              <w:t xml:space="preserve">on-formeel aanbod type 1 vanuit de WEB, waar iemands Zelfredzaamheid verbeterd wordt, door het </w:t>
            </w:r>
            <w:r w:rsidRPr="0018052F">
              <w:t>verhogen van zijn Basisvaardigheden: taal, rekenen en/of digitale vaardigheden</w:t>
            </w:r>
            <w:r w:rsidRPr="0018052F">
              <w:rPr>
                <w:rFonts w:cs="Arial"/>
                <w:snapToGrid w:val="0"/>
                <w:szCs w:val="22"/>
              </w:rPr>
              <w:t>.”</w:t>
            </w:r>
            <w:r w:rsidRPr="0018052F">
              <w:t xml:space="preserve"> </w:t>
            </w:r>
          </w:p>
          <w:p w14:paraId="0C7DA1FC" w14:textId="77777777" w:rsidR="007744E0" w:rsidRPr="006C13B3" w:rsidRDefault="007744E0" w:rsidP="00EB52F1">
            <w:pPr>
              <w:tabs>
                <w:tab w:val="clear" w:pos="-567"/>
                <w:tab w:val="left" w:pos="0"/>
              </w:tabs>
              <w:rPr>
                <w:rFonts w:cs="Arial"/>
              </w:rPr>
            </w:pPr>
          </w:p>
        </w:tc>
        <w:tc>
          <w:tcPr>
            <w:tcW w:w="3927" w:type="dxa"/>
          </w:tcPr>
          <w:p w14:paraId="4ABBF213" w14:textId="77777777" w:rsidR="007744E0" w:rsidRPr="006C13B3" w:rsidRDefault="007744E0" w:rsidP="00EB52F1">
            <w:pPr>
              <w:jc w:val="both"/>
              <w:rPr>
                <w:rFonts w:cs="Arial"/>
              </w:rPr>
            </w:pPr>
          </w:p>
        </w:tc>
      </w:tr>
      <w:tr w:rsidR="007744E0" w:rsidRPr="006C13B3" w14:paraId="1C427AFF" w14:textId="77777777" w:rsidTr="00EB52F1">
        <w:tc>
          <w:tcPr>
            <w:tcW w:w="1840" w:type="dxa"/>
          </w:tcPr>
          <w:p w14:paraId="41E2D26D" w14:textId="77777777" w:rsidR="007744E0" w:rsidRPr="006C13B3" w:rsidRDefault="007744E0" w:rsidP="00EB52F1">
            <w:pPr>
              <w:rPr>
                <w:rFonts w:cs="Arial"/>
              </w:rPr>
            </w:pPr>
            <w:r w:rsidRPr="006C13B3">
              <w:rPr>
                <w:rFonts w:cs="Arial"/>
              </w:rPr>
              <w:t>Werkzaamheden referentieopdracht</w:t>
            </w:r>
          </w:p>
        </w:tc>
        <w:tc>
          <w:tcPr>
            <w:tcW w:w="3130" w:type="dxa"/>
          </w:tcPr>
          <w:p w14:paraId="35AF8A72" w14:textId="77777777" w:rsidR="007744E0" w:rsidRPr="0038338C" w:rsidRDefault="007744E0" w:rsidP="00EB52F1">
            <w:pPr>
              <w:rPr>
                <w:rFonts w:cs="Arial"/>
              </w:rPr>
            </w:pPr>
            <w:r w:rsidRPr="0038338C">
              <w:t>Korte beschrijving referentieopdracht waaruit blijkt dat Inschrijver ervaring heeft met de kerncompetentie</w:t>
            </w:r>
            <w:r>
              <w:t>(s) waarop de referentieopdracht betrekking heeft.</w:t>
            </w:r>
            <w:r w:rsidRPr="0038338C">
              <w:t xml:space="preserve"> </w:t>
            </w:r>
          </w:p>
        </w:tc>
        <w:tc>
          <w:tcPr>
            <w:tcW w:w="3927" w:type="dxa"/>
          </w:tcPr>
          <w:p w14:paraId="2A5F1201" w14:textId="77777777" w:rsidR="007744E0" w:rsidRPr="006C13B3" w:rsidRDefault="007744E0" w:rsidP="00EB52F1">
            <w:pPr>
              <w:jc w:val="both"/>
              <w:rPr>
                <w:rFonts w:cs="Arial"/>
              </w:rPr>
            </w:pPr>
          </w:p>
        </w:tc>
      </w:tr>
      <w:tr w:rsidR="007744E0" w:rsidRPr="006C13B3" w14:paraId="7737473E" w14:textId="77777777" w:rsidTr="00EB52F1">
        <w:tc>
          <w:tcPr>
            <w:tcW w:w="1840" w:type="dxa"/>
          </w:tcPr>
          <w:p w14:paraId="3D7538D1" w14:textId="77777777" w:rsidR="007744E0" w:rsidRPr="006C13B3" w:rsidRDefault="007744E0" w:rsidP="00EB52F1">
            <w:pPr>
              <w:rPr>
                <w:rFonts w:cs="Arial"/>
              </w:rPr>
            </w:pPr>
            <w:r>
              <w:rPr>
                <w:rFonts w:cs="Arial"/>
              </w:rPr>
              <w:t>Indien gebruik wordt gemaakt van referenties van een derde (zie §</w:t>
            </w:r>
            <w:r>
              <w:t xml:space="preserve"> 5.10)</w:t>
            </w:r>
          </w:p>
        </w:tc>
        <w:tc>
          <w:tcPr>
            <w:tcW w:w="3130" w:type="dxa"/>
          </w:tcPr>
          <w:p w14:paraId="55117BE5" w14:textId="77777777" w:rsidR="007744E0" w:rsidRPr="0038338C" w:rsidRDefault="007744E0" w:rsidP="00EB52F1">
            <w:r>
              <w:t>NAW gegevens van de Derde</w:t>
            </w:r>
          </w:p>
        </w:tc>
        <w:tc>
          <w:tcPr>
            <w:tcW w:w="3927" w:type="dxa"/>
          </w:tcPr>
          <w:p w14:paraId="1ACAF575" w14:textId="77777777" w:rsidR="007744E0" w:rsidRPr="006C13B3" w:rsidRDefault="007744E0" w:rsidP="00EB52F1">
            <w:pPr>
              <w:jc w:val="both"/>
              <w:rPr>
                <w:rFonts w:cs="Arial"/>
              </w:rPr>
            </w:pPr>
          </w:p>
        </w:tc>
      </w:tr>
    </w:tbl>
    <w:p w14:paraId="1EB50924" w14:textId="77777777" w:rsidR="007744E0" w:rsidRDefault="007744E0" w:rsidP="007744E0">
      <w:pPr>
        <w:rPr>
          <w:bCs/>
        </w:rPr>
      </w:pPr>
    </w:p>
    <w:p w14:paraId="222C680C" w14:textId="77777777" w:rsidR="007744E0" w:rsidRPr="009479AF" w:rsidRDefault="007744E0" w:rsidP="007744E0">
      <w:pPr>
        <w:rPr>
          <w:bCs/>
        </w:rPr>
      </w:pPr>
      <w:r w:rsidRPr="009479AF">
        <w:rPr>
          <w:bCs/>
        </w:rPr>
        <w:lastRenderedPageBreak/>
        <w:t>Indien gebruik wordt gemaakt van een nog niet (geheel) afgeronde referentieopdracht mogen alleen de daadwerkelijk behaalde resultaten van het lopende contract worden opgegeven en kan niet worden volstaan met een prognose van de resultaten.</w:t>
      </w:r>
    </w:p>
    <w:p w14:paraId="1CA05028" w14:textId="77777777" w:rsidR="007744E0" w:rsidRDefault="007744E0" w:rsidP="007744E0">
      <w:pPr>
        <w:tabs>
          <w:tab w:val="clear" w:pos="-567"/>
        </w:tabs>
      </w:pPr>
    </w:p>
    <w:p w14:paraId="4D2FC00F" w14:textId="77777777" w:rsidR="007744E0" w:rsidRDefault="007744E0" w:rsidP="007744E0">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14:paraId="3BE7DBC3" w14:textId="77777777" w:rsidR="007744E0" w:rsidRDefault="007744E0" w:rsidP="007744E0">
      <w:pPr>
        <w:rPr>
          <w:rFonts w:cs="Tahoma"/>
        </w:rPr>
      </w:pPr>
    </w:p>
    <w:p w14:paraId="13CCFD77" w14:textId="77777777" w:rsidR="007744E0" w:rsidRPr="00EB28F4" w:rsidRDefault="007744E0" w:rsidP="007744E0">
      <w:pPr>
        <w:autoSpaceDE w:val="0"/>
        <w:autoSpaceDN w:val="0"/>
        <w:adjustRightInd w:val="0"/>
        <w:rPr>
          <w:rFonts w:ascii="Helvetica" w:hAnsi="Helvetica" w:cs="Helvetica"/>
        </w:rPr>
      </w:pPr>
      <w:bookmarkStart w:id="32" w:name="_Toc285541204"/>
      <w:bookmarkStart w:id="33" w:name="_Toc285541673"/>
      <w:bookmarkStart w:id="34" w:name="_Toc285547214"/>
      <w:bookmarkStart w:id="35" w:name="_Toc289803630"/>
      <w:bookmarkStart w:id="36" w:name="_Toc313527869"/>
      <w:bookmarkStart w:id="37" w:name="_Toc313528572"/>
      <w:bookmarkStart w:id="38" w:name="_Toc313528644"/>
      <w:bookmarkStart w:id="39" w:name="_Toc313535543"/>
      <w:bookmarkEnd w:id="19"/>
      <w:bookmarkEnd w:id="20"/>
      <w:bookmarkEnd w:id="21"/>
      <w:bookmarkEnd w:id="22"/>
      <w:bookmarkEnd w:id="23"/>
      <w:bookmarkEnd w:id="24"/>
      <w:bookmarkEnd w:id="25"/>
      <w:bookmarkEnd w:id="26"/>
      <w:bookmarkEnd w:id="27"/>
      <w:bookmarkEnd w:id="28"/>
      <w:bookmarkEnd w:id="29"/>
    </w:p>
    <w:p w14:paraId="3A246AD0" w14:textId="77777777" w:rsidR="007744E0" w:rsidRPr="00B53894" w:rsidRDefault="007744E0" w:rsidP="007744E0">
      <w:pPr>
        <w:pStyle w:val="Kop11"/>
        <w:spacing w:line="269" w:lineRule="auto"/>
        <w:ind w:left="1440" w:hanging="1440"/>
      </w:pPr>
      <w:bookmarkStart w:id="40" w:name="_Toc338065472"/>
      <w:bookmarkStart w:id="41" w:name="_Toc338081641"/>
      <w:bookmarkStart w:id="42" w:name="_Toc347476620"/>
      <w:bookmarkStart w:id="43" w:name="_Toc350513672"/>
      <w:bookmarkStart w:id="44" w:name="_Toc350514012"/>
      <w:bookmarkStart w:id="45" w:name="_Toc350514111"/>
      <w:bookmarkStart w:id="46" w:name="_Toc350860228"/>
      <w:bookmarkStart w:id="47" w:name="_Toc350865342"/>
      <w:bookmarkStart w:id="48" w:name="_Toc352924884"/>
      <w:bookmarkStart w:id="49" w:name="_Toc39145665"/>
      <w:bookmarkStart w:id="50" w:name="_Toc92698715"/>
      <w:r>
        <w:rPr>
          <w:lang w:val="nl"/>
        </w:rPr>
        <w:lastRenderedPageBreak/>
        <w:t>Bijlage 3</w:t>
      </w:r>
      <w:r>
        <w:rPr>
          <w:lang w:val="nl"/>
        </w:rPr>
        <w:tab/>
      </w:r>
      <w:r>
        <w:t>Verklaring g</w:t>
      </w:r>
      <w:r w:rsidRPr="00B53894">
        <w:t>ezame</w:t>
      </w:r>
      <w:r>
        <w:t>nlijke &amp; h</w:t>
      </w:r>
      <w:r w:rsidRPr="00B53894">
        <w:t>oofdelijke aansprakelijkheid</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228A53" w14:textId="77777777" w:rsidR="007744E0" w:rsidRDefault="007744E0" w:rsidP="007744E0">
      <w:pPr>
        <w:tabs>
          <w:tab w:val="clear" w:pos="-567"/>
          <w:tab w:val="left" w:pos="0"/>
        </w:tabs>
      </w:pPr>
    </w:p>
    <w:p w14:paraId="2221670C" w14:textId="77777777" w:rsidR="007744E0" w:rsidRPr="00BC59CB" w:rsidRDefault="007744E0" w:rsidP="00774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left="57" w:right="57"/>
        <w:rPr>
          <w:rFonts w:cs="Tahoma"/>
          <w:i/>
        </w:rPr>
      </w:pPr>
      <w:r w:rsidRPr="00A14489">
        <w:rPr>
          <w:rFonts w:cs="Tahoma"/>
          <w:i/>
        </w:rPr>
        <w:t>Deze verklaring invullen indien ingeschreven wordt in Combinatie (§ 5.9).</w:t>
      </w:r>
      <w:r w:rsidRPr="00BC59CB">
        <w:rPr>
          <w:rFonts w:cs="Tahoma"/>
          <w:i/>
        </w:rPr>
        <w:t xml:space="preserve"> </w:t>
      </w:r>
    </w:p>
    <w:p w14:paraId="767B097A" w14:textId="77777777" w:rsidR="007744E0" w:rsidRDefault="007744E0" w:rsidP="007744E0">
      <w:pPr>
        <w:tabs>
          <w:tab w:val="clear" w:pos="-567"/>
          <w:tab w:val="left" w:pos="0"/>
        </w:tabs>
        <w:rPr>
          <w:b/>
        </w:rPr>
      </w:pPr>
    </w:p>
    <w:p w14:paraId="69279084" w14:textId="77777777" w:rsidR="007744E0" w:rsidRPr="00CC6552" w:rsidRDefault="007744E0" w:rsidP="007744E0">
      <w:pPr>
        <w:tabs>
          <w:tab w:val="clear" w:pos="-567"/>
          <w:tab w:val="left" w:pos="0"/>
        </w:tabs>
        <w:rPr>
          <w:b/>
        </w:rPr>
      </w:pPr>
      <w:r w:rsidRPr="00CC6552">
        <w:rPr>
          <w:b/>
        </w:rPr>
        <w:t>Door alle leden van de Combinatie te ondertekenen</w:t>
      </w:r>
    </w:p>
    <w:p w14:paraId="2DE01A41" w14:textId="77777777" w:rsidR="007744E0" w:rsidRPr="00E22408" w:rsidRDefault="007744E0" w:rsidP="007744E0">
      <w:pPr>
        <w:tabs>
          <w:tab w:val="clear" w:pos="-567"/>
          <w:tab w:val="left" w:pos="0"/>
        </w:tabs>
      </w:pPr>
    </w:p>
    <w:p w14:paraId="095C0496" w14:textId="77777777" w:rsidR="007744E0" w:rsidRPr="00CC6552" w:rsidRDefault="007744E0" w:rsidP="00774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rPr>
          <w:rFonts w:cs="Tahoma"/>
        </w:rPr>
      </w:pPr>
      <w:bookmarkStart w:id="51" w:name="_Hlt516660912"/>
      <w:bookmarkEnd w:id="51"/>
      <w:r w:rsidRPr="00CC6552">
        <w:rPr>
          <w:rFonts w:cs="Tahoma"/>
        </w:rPr>
        <w:t xml:space="preserve">Hierbij verklaren ondergetekenden akkoord te gaan met de aanvaarding van de gezamenlijke en hoofdelijke aansprakelijkheid voor de uitvoering van een (eventueel) te gunnen Opdracht/Overeenkomst </w:t>
      </w:r>
      <w:r w:rsidRPr="00176BBF">
        <w:rPr>
          <w:rFonts w:cs="Tahoma"/>
        </w:rPr>
        <w:t xml:space="preserve">voor </w:t>
      </w:r>
      <w:r>
        <w:rPr>
          <w:rFonts w:cs="Tahoma"/>
        </w:rPr>
        <w:t>F</w:t>
      </w:r>
      <w:r w:rsidRPr="00176BBF">
        <w:rPr>
          <w:rFonts w:cs="Tahoma"/>
        </w:rPr>
        <w:t xml:space="preserve">ormele en </w:t>
      </w:r>
      <w:r>
        <w:rPr>
          <w:rFonts w:cs="Tahoma"/>
        </w:rPr>
        <w:t>N</w:t>
      </w:r>
      <w:r w:rsidRPr="00176BBF">
        <w:rPr>
          <w:rFonts w:cs="Tahoma"/>
        </w:rPr>
        <w:t>on-formele trajecten type 1 vanuit de Wet Educatie en Beroepsonderwijs met</w:t>
      </w:r>
      <w:r w:rsidRPr="00CC6552">
        <w:rPr>
          <w:rFonts w:cs="Tahoma"/>
        </w:rPr>
        <w:t xml:space="preserve"> de </w:t>
      </w:r>
      <w:r>
        <w:rPr>
          <w:rFonts w:cs="Tahoma"/>
        </w:rPr>
        <w:t>G</w:t>
      </w:r>
      <w:r w:rsidRPr="00CC6552">
        <w:rPr>
          <w:rFonts w:cs="Tahoma"/>
        </w:rPr>
        <w:t>emeent</w:t>
      </w:r>
      <w:r>
        <w:rPr>
          <w:rFonts w:cs="Tahoma"/>
        </w:rPr>
        <w:t>e</w:t>
      </w:r>
      <w:r w:rsidRPr="00CC6552">
        <w:rPr>
          <w:rFonts w:cs="Tahoma"/>
        </w:rPr>
        <w:t xml:space="preserve">, </w:t>
      </w:r>
      <w:r w:rsidRPr="00A14489">
        <w:rPr>
          <w:rFonts w:cs="Tahoma"/>
        </w:rPr>
        <w:t>inclusief eventuele opties.</w:t>
      </w:r>
    </w:p>
    <w:p w14:paraId="2A28A138" w14:textId="77777777" w:rsidR="007744E0" w:rsidRPr="00F00522" w:rsidRDefault="007744E0" w:rsidP="007744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right="57"/>
        <w:rPr>
          <w:rFonts w:cs="Tahoma"/>
          <w:b/>
        </w:rPr>
      </w:pPr>
      <w:r w:rsidRPr="00A14489">
        <w:rPr>
          <w:rFonts w:cs="Tahoma"/>
          <w:b/>
        </w:rPr>
        <w:t>Rechtsgeldige ondertekening namens de Combinanten:</w:t>
      </w:r>
      <w:r w:rsidRPr="00F00522">
        <w:rPr>
          <w:rFonts w:cs="Tahoma"/>
          <w:b/>
        </w:rPr>
        <w:t xml:space="preserve"> </w:t>
      </w:r>
    </w:p>
    <w:p w14:paraId="73BDBA0E" w14:textId="77777777" w:rsidR="007744E0" w:rsidRPr="00FE1B50" w:rsidRDefault="007744E0" w:rsidP="007744E0">
      <w:pPr>
        <w:rPr>
          <w:b/>
        </w:rPr>
      </w:pPr>
      <w:r>
        <w:rPr>
          <w:b/>
        </w:rPr>
        <w:t>Combinant</w:t>
      </w:r>
      <w:r w:rsidRPr="00FE1B50">
        <w:rPr>
          <w:b/>
        </w:rPr>
        <w:t xml:space="preserve"> 1</w:t>
      </w:r>
    </w:p>
    <w:p w14:paraId="5097ADAF" w14:textId="77777777" w:rsidR="007744E0" w:rsidRDefault="007744E0" w:rsidP="007744E0"/>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7744E0" w14:paraId="64C3D46C"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65EF037D" w14:textId="77777777" w:rsidR="007744E0" w:rsidRPr="00D5102A" w:rsidRDefault="007744E0" w:rsidP="00EB52F1">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1D65C85A" w14:textId="77777777" w:rsidR="007744E0" w:rsidRPr="00D5102A" w:rsidRDefault="007744E0" w:rsidP="00EB52F1">
            <w:pPr>
              <w:rPr>
                <w:rFonts w:cs="Arial"/>
              </w:rPr>
            </w:pPr>
          </w:p>
        </w:tc>
      </w:tr>
      <w:tr w:rsidR="007744E0" w14:paraId="663F2A52" w14:textId="77777777" w:rsidTr="00EB52F1">
        <w:trPr>
          <w:trHeight w:val="284"/>
        </w:trPr>
        <w:tc>
          <w:tcPr>
            <w:tcW w:w="2000" w:type="dxa"/>
            <w:tcBorders>
              <w:left w:val="single" w:sz="8" w:space="0" w:color="4F81BD"/>
              <w:right w:val="single" w:sz="8" w:space="0" w:color="4F81BD"/>
            </w:tcBorders>
          </w:tcPr>
          <w:p w14:paraId="47B9281F" w14:textId="77777777" w:rsidR="007744E0" w:rsidRPr="00D5102A" w:rsidRDefault="007744E0" w:rsidP="00EB52F1">
            <w:pPr>
              <w:rPr>
                <w:rFonts w:cs="Arial"/>
                <w:b/>
              </w:rPr>
            </w:pPr>
            <w:r w:rsidRPr="00D5102A">
              <w:rPr>
                <w:rFonts w:cs="Arial"/>
                <w:b/>
              </w:rPr>
              <w:t>Naam:</w:t>
            </w:r>
          </w:p>
        </w:tc>
        <w:tc>
          <w:tcPr>
            <w:tcW w:w="6364" w:type="dxa"/>
          </w:tcPr>
          <w:p w14:paraId="254514E4" w14:textId="77777777" w:rsidR="007744E0" w:rsidRPr="00D5102A" w:rsidRDefault="007744E0" w:rsidP="00EB52F1">
            <w:pPr>
              <w:rPr>
                <w:rFonts w:cs="Arial"/>
              </w:rPr>
            </w:pPr>
          </w:p>
        </w:tc>
      </w:tr>
      <w:tr w:rsidR="007744E0" w14:paraId="77655CD1"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20476E2C" w14:textId="77777777" w:rsidR="007744E0" w:rsidRPr="00D5102A" w:rsidRDefault="007744E0" w:rsidP="00EB52F1">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6F5A546A" w14:textId="77777777" w:rsidR="007744E0" w:rsidRPr="00D5102A" w:rsidRDefault="007744E0" w:rsidP="00EB52F1">
            <w:pPr>
              <w:rPr>
                <w:rFonts w:cs="Arial"/>
              </w:rPr>
            </w:pPr>
          </w:p>
        </w:tc>
      </w:tr>
      <w:tr w:rsidR="007744E0" w14:paraId="4E585C27" w14:textId="77777777" w:rsidTr="00EB52F1">
        <w:trPr>
          <w:trHeight w:val="580"/>
        </w:trPr>
        <w:tc>
          <w:tcPr>
            <w:tcW w:w="2000" w:type="dxa"/>
            <w:tcBorders>
              <w:left w:val="single" w:sz="8" w:space="0" w:color="4F81BD"/>
              <w:right w:val="single" w:sz="8" w:space="0" w:color="4F81BD"/>
            </w:tcBorders>
          </w:tcPr>
          <w:p w14:paraId="06A6B6F0" w14:textId="77777777" w:rsidR="007744E0" w:rsidRPr="00D5102A" w:rsidRDefault="007744E0" w:rsidP="00EB52F1">
            <w:pPr>
              <w:rPr>
                <w:rFonts w:cs="Arial"/>
                <w:b/>
              </w:rPr>
            </w:pPr>
            <w:r>
              <w:rPr>
                <w:rFonts w:cs="Arial"/>
                <w:b/>
              </w:rPr>
              <w:t>Rechtsgeldige h</w:t>
            </w:r>
            <w:r w:rsidRPr="00D5102A">
              <w:rPr>
                <w:rFonts w:cs="Arial"/>
                <w:b/>
              </w:rPr>
              <w:t>andtekening:</w:t>
            </w:r>
          </w:p>
        </w:tc>
        <w:tc>
          <w:tcPr>
            <w:tcW w:w="6364" w:type="dxa"/>
          </w:tcPr>
          <w:p w14:paraId="44C4D626" w14:textId="77777777" w:rsidR="007744E0" w:rsidRPr="00D5102A" w:rsidRDefault="007744E0" w:rsidP="00EB52F1">
            <w:pPr>
              <w:rPr>
                <w:rFonts w:cs="Arial"/>
              </w:rPr>
            </w:pPr>
          </w:p>
        </w:tc>
      </w:tr>
      <w:tr w:rsidR="007744E0" w14:paraId="750FF5E7"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2ED410AC" w14:textId="77777777" w:rsidR="007744E0" w:rsidRPr="00D5102A" w:rsidRDefault="007744E0" w:rsidP="00EB52F1">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18905B6C" w14:textId="77777777" w:rsidR="007744E0" w:rsidRPr="00D5102A" w:rsidRDefault="007744E0" w:rsidP="00EB52F1">
            <w:pPr>
              <w:rPr>
                <w:rFonts w:cs="Arial"/>
              </w:rPr>
            </w:pPr>
          </w:p>
        </w:tc>
      </w:tr>
    </w:tbl>
    <w:p w14:paraId="00599D8D" w14:textId="77777777" w:rsidR="007744E0" w:rsidRDefault="007744E0" w:rsidP="007744E0"/>
    <w:p w14:paraId="08FDDCCE" w14:textId="77777777" w:rsidR="007744E0" w:rsidRDefault="007744E0" w:rsidP="007744E0">
      <w:pPr>
        <w:rPr>
          <w:b/>
        </w:rPr>
      </w:pPr>
    </w:p>
    <w:p w14:paraId="0E0C6F42" w14:textId="77777777" w:rsidR="007744E0" w:rsidRPr="00FE1B50" w:rsidRDefault="007744E0" w:rsidP="007744E0">
      <w:pPr>
        <w:rPr>
          <w:b/>
        </w:rPr>
      </w:pPr>
      <w:r>
        <w:rPr>
          <w:b/>
        </w:rPr>
        <w:t>Combinant</w:t>
      </w:r>
      <w:r w:rsidRPr="00FE1B50">
        <w:rPr>
          <w:b/>
        </w:rPr>
        <w:t xml:space="preserve"> </w:t>
      </w:r>
      <w:r>
        <w:rPr>
          <w:b/>
        </w:rPr>
        <w:t>2</w:t>
      </w:r>
    </w:p>
    <w:p w14:paraId="0E14DD1C" w14:textId="77777777" w:rsidR="007744E0" w:rsidRDefault="007744E0" w:rsidP="007744E0"/>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7744E0" w14:paraId="13ABEEF3"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517330DB" w14:textId="77777777" w:rsidR="007744E0" w:rsidRPr="00D5102A" w:rsidRDefault="007744E0" w:rsidP="00EB52F1">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4B263429" w14:textId="77777777" w:rsidR="007744E0" w:rsidRPr="00D5102A" w:rsidRDefault="007744E0" w:rsidP="00EB52F1">
            <w:pPr>
              <w:rPr>
                <w:rFonts w:cs="Arial"/>
              </w:rPr>
            </w:pPr>
          </w:p>
        </w:tc>
      </w:tr>
      <w:tr w:rsidR="007744E0" w14:paraId="4C369A53" w14:textId="77777777" w:rsidTr="00EB52F1">
        <w:trPr>
          <w:trHeight w:val="284"/>
        </w:trPr>
        <w:tc>
          <w:tcPr>
            <w:tcW w:w="2000" w:type="dxa"/>
            <w:tcBorders>
              <w:left w:val="single" w:sz="8" w:space="0" w:color="4F81BD"/>
              <w:right w:val="single" w:sz="8" w:space="0" w:color="4F81BD"/>
            </w:tcBorders>
          </w:tcPr>
          <w:p w14:paraId="45FAA2E3" w14:textId="77777777" w:rsidR="007744E0" w:rsidRPr="00D5102A" w:rsidRDefault="007744E0" w:rsidP="00EB52F1">
            <w:pPr>
              <w:rPr>
                <w:rFonts w:cs="Arial"/>
                <w:b/>
              </w:rPr>
            </w:pPr>
            <w:r w:rsidRPr="00D5102A">
              <w:rPr>
                <w:rFonts w:cs="Arial"/>
                <w:b/>
              </w:rPr>
              <w:t>Naam:</w:t>
            </w:r>
          </w:p>
        </w:tc>
        <w:tc>
          <w:tcPr>
            <w:tcW w:w="6364" w:type="dxa"/>
          </w:tcPr>
          <w:p w14:paraId="3B47CAA9" w14:textId="77777777" w:rsidR="007744E0" w:rsidRPr="00D5102A" w:rsidRDefault="007744E0" w:rsidP="00EB52F1">
            <w:pPr>
              <w:rPr>
                <w:rFonts w:cs="Arial"/>
              </w:rPr>
            </w:pPr>
          </w:p>
        </w:tc>
      </w:tr>
      <w:tr w:rsidR="007744E0" w14:paraId="39B745C8"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65CB2F54" w14:textId="77777777" w:rsidR="007744E0" w:rsidRPr="00D5102A" w:rsidRDefault="007744E0" w:rsidP="00EB52F1">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3EE386CD" w14:textId="77777777" w:rsidR="007744E0" w:rsidRPr="00D5102A" w:rsidRDefault="007744E0" w:rsidP="00EB52F1">
            <w:pPr>
              <w:rPr>
                <w:rFonts w:cs="Arial"/>
              </w:rPr>
            </w:pPr>
          </w:p>
        </w:tc>
      </w:tr>
      <w:tr w:rsidR="007744E0" w14:paraId="53B2DBF7" w14:textId="77777777" w:rsidTr="00EB52F1">
        <w:trPr>
          <w:trHeight w:val="580"/>
        </w:trPr>
        <w:tc>
          <w:tcPr>
            <w:tcW w:w="2000" w:type="dxa"/>
            <w:tcBorders>
              <w:left w:val="single" w:sz="8" w:space="0" w:color="4F81BD"/>
              <w:right w:val="single" w:sz="8" w:space="0" w:color="4F81BD"/>
            </w:tcBorders>
          </w:tcPr>
          <w:p w14:paraId="46FCE54B" w14:textId="77777777" w:rsidR="007744E0" w:rsidRPr="00D5102A" w:rsidRDefault="007744E0" w:rsidP="00EB52F1">
            <w:pPr>
              <w:rPr>
                <w:rFonts w:cs="Arial"/>
                <w:b/>
              </w:rPr>
            </w:pPr>
            <w:r>
              <w:rPr>
                <w:rFonts w:cs="Arial"/>
                <w:b/>
              </w:rPr>
              <w:t>Rechtsgeldige h</w:t>
            </w:r>
            <w:r w:rsidRPr="00D5102A">
              <w:rPr>
                <w:rFonts w:cs="Arial"/>
                <w:b/>
              </w:rPr>
              <w:t>andtekening:</w:t>
            </w:r>
          </w:p>
        </w:tc>
        <w:tc>
          <w:tcPr>
            <w:tcW w:w="6364" w:type="dxa"/>
          </w:tcPr>
          <w:p w14:paraId="6EF54DB4" w14:textId="77777777" w:rsidR="007744E0" w:rsidRPr="00D5102A" w:rsidRDefault="007744E0" w:rsidP="00EB52F1">
            <w:pPr>
              <w:rPr>
                <w:rFonts w:cs="Arial"/>
              </w:rPr>
            </w:pPr>
          </w:p>
        </w:tc>
      </w:tr>
      <w:tr w:rsidR="007744E0" w14:paraId="63BA8539"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0FAD6A06" w14:textId="77777777" w:rsidR="007744E0" w:rsidRPr="00D5102A" w:rsidRDefault="007744E0" w:rsidP="00EB52F1">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0AC9331D" w14:textId="77777777" w:rsidR="007744E0" w:rsidRPr="00D5102A" w:rsidRDefault="007744E0" w:rsidP="00EB52F1">
            <w:pPr>
              <w:rPr>
                <w:rFonts w:cs="Arial"/>
              </w:rPr>
            </w:pPr>
          </w:p>
        </w:tc>
      </w:tr>
    </w:tbl>
    <w:p w14:paraId="0595C390" w14:textId="77777777" w:rsidR="007744E0" w:rsidRDefault="007744E0" w:rsidP="007744E0">
      <w:pPr>
        <w:rPr>
          <w:b/>
        </w:rPr>
      </w:pPr>
    </w:p>
    <w:p w14:paraId="5D7C1559" w14:textId="77777777" w:rsidR="007744E0" w:rsidRDefault="007744E0" w:rsidP="007744E0">
      <w:pPr>
        <w:rPr>
          <w:b/>
        </w:rPr>
      </w:pPr>
    </w:p>
    <w:p w14:paraId="7C4BCD59" w14:textId="77777777" w:rsidR="007744E0" w:rsidRPr="00FE1B50" w:rsidRDefault="007744E0" w:rsidP="007744E0">
      <w:pPr>
        <w:rPr>
          <w:b/>
        </w:rPr>
      </w:pPr>
      <w:r>
        <w:rPr>
          <w:b/>
        </w:rPr>
        <w:t>Combinant</w:t>
      </w:r>
      <w:r w:rsidRPr="00FE1B50">
        <w:rPr>
          <w:b/>
        </w:rPr>
        <w:t xml:space="preserve"> </w:t>
      </w:r>
      <w:r>
        <w:rPr>
          <w:b/>
        </w:rPr>
        <w:t>3</w:t>
      </w:r>
    </w:p>
    <w:p w14:paraId="0311BD42" w14:textId="77777777" w:rsidR="007744E0" w:rsidRDefault="007744E0" w:rsidP="007744E0"/>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7744E0" w14:paraId="131E60B3"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5A962C12" w14:textId="77777777" w:rsidR="007744E0" w:rsidRPr="00D5102A" w:rsidRDefault="007744E0" w:rsidP="00EB52F1">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4E2596FE" w14:textId="77777777" w:rsidR="007744E0" w:rsidRPr="00D5102A" w:rsidRDefault="007744E0" w:rsidP="00EB52F1">
            <w:pPr>
              <w:rPr>
                <w:rFonts w:cs="Arial"/>
              </w:rPr>
            </w:pPr>
          </w:p>
        </w:tc>
      </w:tr>
      <w:tr w:rsidR="007744E0" w14:paraId="5C7FE817" w14:textId="77777777" w:rsidTr="00EB52F1">
        <w:trPr>
          <w:trHeight w:val="284"/>
        </w:trPr>
        <w:tc>
          <w:tcPr>
            <w:tcW w:w="2000" w:type="dxa"/>
            <w:tcBorders>
              <w:left w:val="single" w:sz="8" w:space="0" w:color="4F81BD"/>
              <w:right w:val="single" w:sz="8" w:space="0" w:color="4F81BD"/>
            </w:tcBorders>
          </w:tcPr>
          <w:p w14:paraId="0F705F03" w14:textId="77777777" w:rsidR="007744E0" w:rsidRPr="00D5102A" w:rsidRDefault="007744E0" w:rsidP="00EB52F1">
            <w:pPr>
              <w:rPr>
                <w:rFonts w:cs="Arial"/>
                <w:b/>
              </w:rPr>
            </w:pPr>
            <w:r w:rsidRPr="00D5102A">
              <w:rPr>
                <w:rFonts w:cs="Arial"/>
                <w:b/>
              </w:rPr>
              <w:t>Naam:</w:t>
            </w:r>
          </w:p>
        </w:tc>
        <w:tc>
          <w:tcPr>
            <w:tcW w:w="6364" w:type="dxa"/>
          </w:tcPr>
          <w:p w14:paraId="64F9C177" w14:textId="77777777" w:rsidR="007744E0" w:rsidRPr="00D5102A" w:rsidRDefault="007744E0" w:rsidP="00EB52F1">
            <w:pPr>
              <w:rPr>
                <w:rFonts w:cs="Arial"/>
              </w:rPr>
            </w:pPr>
          </w:p>
        </w:tc>
      </w:tr>
      <w:tr w:rsidR="007744E0" w14:paraId="586D73C9"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31F7AFD8" w14:textId="77777777" w:rsidR="007744E0" w:rsidRPr="00D5102A" w:rsidRDefault="007744E0" w:rsidP="00EB52F1">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0621C41E" w14:textId="77777777" w:rsidR="007744E0" w:rsidRPr="00D5102A" w:rsidRDefault="007744E0" w:rsidP="00EB52F1">
            <w:pPr>
              <w:rPr>
                <w:rFonts w:cs="Arial"/>
              </w:rPr>
            </w:pPr>
          </w:p>
        </w:tc>
      </w:tr>
      <w:tr w:rsidR="007744E0" w14:paraId="37C74FC5" w14:textId="77777777" w:rsidTr="00EB52F1">
        <w:trPr>
          <w:trHeight w:val="580"/>
        </w:trPr>
        <w:tc>
          <w:tcPr>
            <w:tcW w:w="2000" w:type="dxa"/>
            <w:tcBorders>
              <w:left w:val="single" w:sz="8" w:space="0" w:color="4F81BD"/>
              <w:right w:val="single" w:sz="8" w:space="0" w:color="4F81BD"/>
            </w:tcBorders>
          </w:tcPr>
          <w:p w14:paraId="79FFCB65" w14:textId="77777777" w:rsidR="007744E0" w:rsidRPr="00D5102A" w:rsidRDefault="007744E0" w:rsidP="00EB52F1">
            <w:pPr>
              <w:rPr>
                <w:rFonts w:cs="Arial"/>
                <w:b/>
              </w:rPr>
            </w:pPr>
            <w:r>
              <w:rPr>
                <w:rFonts w:cs="Arial"/>
                <w:b/>
              </w:rPr>
              <w:t>Rechtsgeldige h</w:t>
            </w:r>
            <w:r w:rsidRPr="00D5102A">
              <w:rPr>
                <w:rFonts w:cs="Arial"/>
                <w:b/>
              </w:rPr>
              <w:t>andtekening:</w:t>
            </w:r>
          </w:p>
        </w:tc>
        <w:tc>
          <w:tcPr>
            <w:tcW w:w="6364" w:type="dxa"/>
          </w:tcPr>
          <w:p w14:paraId="652AD8AD" w14:textId="77777777" w:rsidR="007744E0" w:rsidRPr="00D5102A" w:rsidRDefault="007744E0" w:rsidP="00EB52F1">
            <w:pPr>
              <w:rPr>
                <w:rFonts w:cs="Arial"/>
              </w:rPr>
            </w:pPr>
          </w:p>
        </w:tc>
      </w:tr>
      <w:tr w:rsidR="007744E0" w14:paraId="71126357" w14:textId="77777777" w:rsidTr="00EB52F1">
        <w:trPr>
          <w:trHeight w:val="284"/>
        </w:trPr>
        <w:tc>
          <w:tcPr>
            <w:tcW w:w="2000" w:type="dxa"/>
            <w:tcBorders>
              <w:top w:val="single" w:sz="8" w:space="0" w:color="4F81BD"/>
              <w:left w:val="single" w:sz="8" w:space="0" w:color="4F81BD"/>
              <w:bottom w:val="single" w:sz="8" w:space="0" w:color="4F81BD"/>
              <w:right w:val="single" w:sz="8" w:space="0" w:color="4F81BD"/>
            </w:tcBorders>
          </w:tcPr>
          <w:p w14:paraId="744C1A1F" w14:textId="77777777" w:rsidR="007744E0" w:rsidRPr="00D5102A" w:rsidRDefault="007744E0" w:rsidP="00EB52F1">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26930422" w14:textId="77777777" w:rsidR="007744E0" w:rsidRPr="00D5102A" w:rsidRDefault="007744E0" w:rsidP="00EB52F1">
            <w:pPr>
              <w:rPr>
                <w:rFonts w:cs="Arial"/>
              </w:rPr>
            </w:pPr>
          </w:p>
        </w:tc>
      </w:tr>
    </w:tbl>
    <w:p w14:paraId="1D6B0A89" w14:textId="77777777" w:rsidR="00A3154C" w:rsidRPr="00A3154C" w:rsidRDefault="00A3154C" w:rsidP="00A3154C">
      <w:pPr>
        <w:keepNext/>
        <w:pageBreakBefore/>
        <w:widowControl w:val="0"/>
        <w:tabs>
          <w:tab w:val="clear" w:pos="-567"/>
          <w:tab w:val="left" w:pos="0"/>
          <w:tab w:val="left" w:pos="567"/>
        </w:tabs>
        <w:spacing w:before="360" w:after="120"/>
        <w:ind w:left="2160" w:hanging="2160"/>
        <w:outlineLvl w:val="0"/>
        <w:rPr>
          <w:b/>
          <w:kern w:val="28"/>
          <w:sz w:val="32"/>
          <w:szCs w:val="32"/>
          <w:lang w:val="nl"/>
        </w:rPr>
      </w:pPr>
      <w:bookmarkStart w:id="52" w:name="_Toc350865346"/>
      <w:bookmarkStart w:id="53" w:name="_Toc352924888"/>
      <w:bookmarkStart w:id="54" w:name="_Toc39145666"/>
      <w:bookmarkStart w:id="55" w:name="_Toc92698716"/>
      <w:bookmarkStart w:id="56" w:name="_Toc285541208"/>
      <w:bookmarkStart w:id="57" w:name="_Toc285541677"/>
      <w:bookmarkStart w:id="58" w:name="_Toc285547218"/>
      <w:bookmarkStart w:id="59" w:name="_Toc289803634"/>
      <w:bookmarkStart w:id="60" w:name="_Toc313527873"/>
      <w:bookmarkStart w:id="61" w:name="_Toc313528576"/>
      <w:bookmarkStart w:id="62" w:name="_Toc313528648"/>
      <w:bookmarkStart w:id="63" w:name="_Toc313535547"/>
      <w:bookmarkStart w:id="64" w:name="_Toc338065476"/>
      <w:bookmarkStart w:id="65" w:name="_Toc338081645"/>
      <w:bookmarkStart w:id="66" w:name="_Toc347476624"/>
      <w:bookmarkStart w:id="67" w:name="_Toc350513676"/>
      <w:bookmarkStart w:id="68" w:name="_Toc350514016"/>
      <w:bookmarkStart w:id="69" w:name="_Toc350514115"/>
      <w:bookmarkStart w:id="70" w:name="_Toc350860232"/>
      <w:bookmarkStart w:id="71" w:name="_Toc285541210"/>
      <w:bookmarkStart w:id="72" w:name="_Toc285541679"/>
      <w:bookmarkStart w:id="73" w:name="_Toc285547220"/>
      <w:bookmarkStart w:id="74" w:name="_Toc289803636"/>
      <w:bookmarkStart w:id="75" w:name="_Toc313527875"/>
      <w:bookmarkStart w:id="76" w:name="_Toc313528578"/>
      <w:bookmarkStart w:id="77" w:name="_Toc313528650"/>
      <w:bookmarkStart w:id="78" w:name="_Toc313535549"/>
      <w:bookmarkStart w:id="79" w:name="_Toc338065478"/>
      <w:bookmarkStart w:id="80" w:name="_Toc338081647"/>
      <w:bookmarkStart w:id="81" w:name="_Toc347476626"/>
      <w:bookmarkStart w:id="82" w:name="_Toc350513678"/>
      <w:bookmarkStart w:id="83" w:name="_Toc350514018"/>
      <w:bookmarkStart w:id="84" w:name="_Toc350514117"/>
      <w:bookmarkStart w:id="85" w:name="_Toc350860234"/>
      <w:bookmarkStart w:id="86" w:name="_Toc350865348"/>
      <w:bookmarkStart w:id="87" w:name="_Toc352924890"/>
      <w:bookmarkStart w:id="88" w:name="_Toc39145668"/>
      <w:bookmarkStart w:id="89" w:name="_Toc92698718"/>
      <w:r w:rsidRPr="00A3154C">
        <w:rPr>
          <w:b/>
          <w:kern w:val="28"/>
          <w:sz w:val="32"/>
          <w:szCs w:val="32"/>
          <w:lang w:val="nl"/>
        </w:rPr>
        <w:lastRenderedPageBreak/>
        <w:t>Bijlage 4</w:t>
      </w:r>
      <w:r w:rsidRPr="00A3154C">
        <w:rPr>
          <w:b/>
          <w:kern w:val="28"/>
          <w:sz w:val="32"/>
          <w:szCs w:val="32"/>
          <w:lang w:val="nl"/>
        </w:rPr>
        <w:tab/>
        <w:t>Technische specificaties</w:t>
      </w:r>
      <w:bookmarkEnd w:id="52"/>
      <w:bookmarkEnd w:id="53"/>
      <w:bookmarkEnd w:id="54"/>
      <w:bookmarkEnd w:id="55"/>
      <w:r w:rsidRPr="00A3154C">
        <w:rPr>
          <w:b/>
          <w:kern w:val="28"/>
          <w:sz w:val="32"/>
          <w:szCs w:val="32"/>
          <w:lang w:val="nl"/>
        </w:rPr>
        <w:t xml:space="preserve"> </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E7FFA18" w14:textId="77777777" w:rsidR="00A3154C" w:rsidRPr="00A3154C" w:rsidRDefault="00A3154C" w:rsidP="00A3154C">
      <w:pPr>
        <w:rPr>
          <w:highlight w:val="cyan"/>
          <w:lang w:val="nl"/>
        </w:rPr>
      </w:pPr>
    </w:p>
    <w:p w14:paraId="7EAA39C4" w14:textId="77777777" w:rsidR="00A3154C" w:rsidRPr="00A3154C" w:rsidRDefault="00A3154C" w:rsidP="00A3154C">
      <w:r w:rsidRPr="00A3154C">
        <w:t>In deze Bijlage zijn de Technische specificaties opgenomen. Van Inschrijver wordt verwacht dat hij de eisen accepteert door deze Bijlage te ondertekenen en bij te voegen bij de Inschrijving.</w:t>
      </w:r>
    </w:p>
    <w:p w14:paraId="6377063E" w14:textId="77777777" w:rsidR="00A3154C" w:rsidRPr="00A3154C" w:rsidRDefault="00A3154C" w:rsidP="00A3154C"/>
    <w:p w14:paraId="6837640B" w14:textId="77777777" w:rsidR="00A3154C" w:rsidRPr="00A3154C" w:rsidRDefault="00A3154C" w:rsidP="00A3154C">
      <w:pPr>
        <w:rPr>
          <w:rFonts w:cs="Arial"/>
          <w:b/>
          <w:bCs/>
          <w:sz w:val="22"/>
          <w:szCs w:val="22"/>
        </w:rPr>
      </w:pPr>
      <w:r w:rsidRPr="00A3154C">
        <w:rPr>
          <w:rFonts w:cs="Arial"/>
          <w:b/>
          <w:bCs/>
          <w:sz w:val="22"/>
          <w:szCs w:val="22"/>
        </w:rPr>
        <w:t>Programma van eisen alle percelen</w:t>
      </w:r>
    </w:p>
    <w:p w14:paraId="3005ECF0" w14:textId="77777777" w:rsidR="00A3154C" w:rsidRPr="00A3154C" w:rsidRDefault="00A3154C" w:rsidP="00A3154C">
      <w:pPr>
        <w:rPr>
          <w:rFonts w:cs="Arial"/>
          <w:bCs/>
        </w:rPr>
      </w:pPr>
    </w:p>
    <w:tbl>
      <w:tblPr>
        <w:tblW w:w="8402"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08"/>
        <w:gridCol w:w="28"/>
        <w:gridCol w:w="38"/>
        <w:gridCol w:w="7362"/>
        <w:gridCol w:w="28"/>
        <w:gridCol w:w="38"/>
      </w:tblGrid>
      <w:tr w:rsidR="00A3154C" w:rsidRPr="00A3154C" w14:paraId="460882B5" w14:textId="77777777" w:rsidTr="00EB52F1">
        <w:tc>
          <w:tcPr>
            <w:tcW w:w="974" w:type="dxa"/>
            <w:gridSpan w:val="3"/>
            <w:tcBorders>
              <w:bottom w:val="single" w:sz="8" w:space="0" w:color="4F81BD"/>
            </w:tcBorders>
            <w:shd w:val="clear" w:color="auto" w:fill="4F81BD"/>
          </w:tcPr>
          <w:p w14:paraId="6E5F7F16" w14:textId="77777777" w:rsidR="00A3154C" w:rsidRPr="00A3154C" w:rsidRDefault="00A3154C" w:rsidP="00A3154C">
            <w:pPr>
              <w:rPr>
                <w:rFonts w:cs="Arial"/>
                <w:b/>
                <w:bCs/>
                <w:color w:val="FFFFFF"/>
              </w:rPr>
            </w:pPr>
            <w:r w:rsidRPr="00A3154C">
              <w:rPr>
                <w:rFonts w:cs="Arial"/>
                <w:b/>
                <w:bCs/>
                <w:color w:val="FFFFFF"/>
              </w:rPr>
              <w:t>Eis</w:t>
            </w:r>
          </w:p>
        </w:tc>
        <w:tc>
          <w:tcPr>
            <w:tcW w:w="7428" w:type="dxa"/>
            <w:gridSpan w:val="3"/>
            <w:shd w:val="clear" w:color="auto" w:fill="4F81BD"/>
          </w:tcPr>
          <w:p w14:paraId="609B6F45" w14:textId="77777777" w:rsidR="00A3154C" w:rsidRPr="00A3154C" w:rsidRDefault="00A3154C" w:rsidP="00A3154C">
            <w:pPr>
              <w:rPr>
                <w:rFonts w:cs="Arial"/>
                <w:b/>
                <w:bCs/>
                <w:color w:val="FFFFFF"/>
              </w:rPr>
            </w:pPr>
            <w:r w:rsidRPr="00A3154C">
              <w:rPr>
                <w:rFonts w:cs="Arial"/>
                <w:b/>
                <w:bCs/>
                <w:color w:val="FFFFFF"/>
              </w:rPr>
              <w:t>Kaders</w:t>
            </w:r>
          </w:p>
        </w:tc>
      </w:tr>
      <w:tr w:rsidR="00A3154C" w:rsidRPr="00A3154C" w14:paraId="7D684448" w14:textId="77777777" w:rsidTr="00EB52F1">
        <w:trPr>
          <w:gridAfter w:val="1"/>
          <w:wAfter w:w="38" w:type="dxa"/>
        </w:trPr>
        <w:tc>
          <w:tcPr>
            <w:tcW w:w="936" w:type="dxa"/>
            <w:gridSpan w:val="2"/>
            <w:shd w:val="clear" w:color="auto" w:fill="8DB3E2"/>
          </w:tcPr>
          <w:p w14:paraId="4F8B2F06" w14:textId="77777777" w:rsidR="00A3154C" w:rsidRPr="00A3154C" w:rsidRDefault="00A3154C" w:rsidP="00A3154C">
            <w:pPr>
              <w:tabs>
                <w:tab w:val="clear" w:pos="-567"/>
              </w:tabs>
              <w:jc w:val="center"/>
              <w:rPr>
                <w:rFonts w:cs="Arial"/>
              </w:rPr>
            </w:pPr>
            <w:r w:rsidRPr="00A3154C">
              <w:rPr>
                <w:rFonts w:cs="Arial"/>
              </w:rPr>
              <w:t>AE-1</w:t>
            </w:r>
          </w:p>
        </w:tc>
        <w:tc>
          <w:tcPr>
            <w:tcW w:w="7428" w:type="dxa"/>
            <w:gridSpan w:val="3"/>
          </w:tcPr>
          <w:p w14:paraId="2997C7C8" w14:textId="77777777" w:rsidR="00A3154C" w:rsidRPr="00A3154C" w:rsidRDefault="00A3154C" w:rsidP="00A3154C">
            <w:pPr>
              <w:rPr>
                <w:rFonts w:cs="Arial"/>
                <w:spacing w:val="-2"/>
              </w:rPr>
            </w:pPr>
            <w:r w:rsidRPr="00A3154C">
              <w:rPr>
                <w:rFonts w:cs="Arial"/>
                <w:spacing w:val="-2"/>
              </w:rPr>
              <w:t xml:space="preserve">Contractant is gehouden om zich bij de uitvoering van de Opdracht te houden aan alle geldende regelgeving. Contractant past zich tijdig aan, aan eventuele relevante wijzigingen in wet en/of regelgeving. Contractant en Gemeente maken nadere afspraken over de uitwerking hiervan. Eventuele schade die volgt uit het niet naleven van wetgeving zal door de Contractant worden vergoed aan de Gemeente. </w:t>
            </w:r>
          </w:p>
          <w:p w14:paraId="3ED80BE3" w14:textId="77777777" w:rsidR="00A3154C" w:rsidRPr="00A3154C" w:rsidRDefault="00A3154C" w:rsidP="00A3154C">
            <w:pPr>
              <w:rPr>
                <w:rFonts w:cs="Arial"/>
                <w:spacing w:val="-2"/>
              </w:rPr>
            </w:pPr>
          </w:p>
          <w:p w14:paraId="014CE134" w14:textId="77777777" w:rsidR="00A3154C" w:rsidRPr="00A3154C" w:rsidRDefault="00A3154C" w:rsidP="00A3154C">
            <w:pPr>
              <w:rPr>
                <w:rFonts w:cs="Arial"/>
                <w:spacing w:val="-2"/>
              </w:rPr>
            </w:pPr>
            <w:r w:rsidRPr="00A3154C">
              <w:rPr>
                <w:rFonts w:cs="Arial"/>
                <w:spacing w:val="-2"/>
              </w:rPr>
              <w:t xml:space="preserve">Indien tijdens de uitvoering van de opdracht gebruik wordt gemaakt van werknemers die volgens de Wet Arbeid Vreemdelingen (WAV) niet bevoegd zijn om in Nederland te werken en de Gemeente wegens het brede werkgeversbegrip in deze wet wordt beboet, zal Contractant de boete welke de Gemeente wordt opgelegd vergoeden. </w:t>
            </w:r>
          </w:p>
        </w:tc>
      </w:tr>
      <w:tr w:rsidR="00A3154C" w:rsidRPr="00A3154C" w14:paraId="1848A886" w14:textId="77777777" w:rsidTr="00EB52F1">
        <w:trPr>
          <w:gridAfter w:val="1"/>
          <w:wAfter w:w="38" w:type="dxa"/>
        </w:trPr>
        <w:tc>
          <w:tcPr>
            <w:tcW w:w="936" w:type="dxa"/>
            <w:gridSpan w:val="2"/>
            <w:shd w:val="clear" w:color="auto" w:fill="8DB3E2"/>
          </w:tcPr>
          <w:p w14:paraId="2410676F" w14:textId="77777777" w:rsidR="00A3154C" w:rsidRPr="00A3154C" w:rsidRDefault="00A3154C" w:rsidP="00A3154C">
            <w:pPr>
              <w:tabs>
                <w:tab w:val="clear" w:pos="-567"/>
              </w:tabs>
              <w:jc w:val="center"/>
              <w:rPr>
                <w:rFonts w:cs="Arial"/>
              </w:rPr>
            </w:pPr>
            <w:r w:rsidRPr="00A3154C">
              <w:rPr>
                <w:rFonts w:cs="Arial"/>
              </w:rPr>
              <w:t>AE-2</w:t>
            </w:r>
          </w:p>
        </w:tc>
        <w:tc>
          <w:tcPr>
            <w:tcW w:w="7428" w:type="dxa"/>
            <w:gridSpan w:val="3"/>
          </w:tcPr>
          <w:p w14:paraId="245CD449" w14:textId="77777777" w:rsidR="00A3154C" w:rsidRPr="00A3154C" w:rsidRDefault="00A3154C" w:rsidP="00A3154C">
            <w:pPr>
              <w:rPr>
                <w:rFonts w:cs="Arial"/>
              </w:rPr>
            </w:pPr>
            <w:r w:rsidRPr="00A3154C">
              <w:rPr>
                <w:rFonts w:cs="Arial"/>
              </w:rPr>
              <w:t>In het kader van Wet Aanpak Schijnconstructies (WAS) houdt Contractant zich bij de uitvoering van de Opdracht aan de geldende wet- en regelgeving op het gebied van arbeidsvoorwaarden en aan de CAO die voor zijn medewerkers van toepassing zijn. Contractant vrijwaart de Gemeente voor alle aanspraken van derden die zij op grond van de Wet Aanpak Schijnconstructies heeft ingesteld.</w:t>
            </w:r>
          </w:p>
        </w:tc>
      </w:tr>
      <w:tr w:rsidR="00A3154C" w:rsidRPr="00A3154C" w14:paraId="151AED01" w14:textId="77777777" w:rsidTr="00EB52F1">
        <w:trPr>
          <w:gridAfter w:val="1"/>
          <w:wAfter w:w="38" w:type="dxa"/>
        </w:trPr>
        <w:tc>
          <w:tcPr>
            <w:tcW w:w="936" w:type="dxa"/>
            <w:gridSpan w:val="2"/>
            <w:shd w:val="clear" w:color="auto" w:fill="4F81BD"/>
          </w:tcPr>
          <w:p w14:paraId="3675D267" w14:textId="77777777" w:rsidR="00A3154C" w:rsidRPr="00A3154C" w:rsidRDefault="00A3154C" w:rsidP="00A3154C">
            <w:pPr>
              <w:tabs>
                <w:tab w:val="clear" w:pos="-567"/>
              </w:tabs>
              <w:ind w:left="720"/>
              <w:jc w:val="center"/>
              <w:rPr>
                <w:rFonts w:cs="Arial"/>
                <w:b/>
                <w:bCs/>
                <w:color w:val="FFFFFF"/>
              </w:rPr>
            </w:pPr>
          </w:p>
        </w:tc>
        <w:tc>
          <w:tcPr>
            <w:tcW w:w="7428" w:type="dxa"/>
            <w:gridSpan w:val="3"/>
            <w:shd w:val="clear" w:color="auto" w:fill="4F81BD"/>
          </w:tcPr>
          <w:p w14:paraId="61159C52" w14:textId="77777777" w:rsidR="00A3154C" w:rsidRPr="00A3154C" w:rsidRDefault="00A3154C" w:rsidP="00A3154C">
            <w:pPr>
              <w:tabs>
                <w:tab w:val="left" w:pos="1080"/>
              </w:tabs>
              <w:rPr>
                <w:rFonts w:cs="Arial"/>
                <w:b/>
                <w:bCs/>
                <w:color w:val="FFFFFF"/>
                <w:spacing w:val="-2"/>
              </w:rPr>
            </w:pPr>
            <w:r w:rsidRPr="00A3154C">
              <w:rPr>
                <w:rFonts w:cs="Arial"/>
                <w:b/>
                <w:bCs/>
                <w:color w:val="FFFFFF"/>
                <w:spacing w:val="-2"/>
              </w:rPr>
              <w:t>Opstarten</w:t>
            </w:r>
          </w:p>
        </w:tc>
      </w:tr>
      <w:tr w:rsidR="00A3154C" w:rsidRPr="00A3154C" w14:paraId="6C76E13A" w14:textId="77777777" w:rsidTr="00EB52F1">
        <w:trPr>
          <w:gridAfter w:val="1"/>
          <w:wAfter w:w="38" w:type="dxa"/>
        </w:trPr>
        <w:tc>
          <w:tcPr>
            <w:tcW w:w="936" w:type="dxa"/>
            <w:gridSpan w:val="2"/>
            <w:shd w:val="clear" w:color="auto" w:fill="8DB3E2"/>
          </w:tcPr>
          <w:p w14:paraId="4502F277" w14:textId="77777777" w:rsidR="00A3154C" w:rsidRPr="00A3154C" w:rsidRDefault="00A3154C" w:rsidP="00A3154C">
            <w:pPr>
              <w:tabs>
                <w:tab w:val="clear" w:pos="-567"/>
              </w:tabs>
              <w:jc w:val="center"/>
              <w:rPr>
                <w:rFonts w:cs="Arial"/>
              </w:rPr>
            </w:pPr>
            <w:r w:rsidRPr="00A3154C">
              <w:rPr>
                <w:rFonts w:cs="Arial"/>
              </w:rPr>
              <w:t>AE-3</w:t>
            </w:r>
          </w:p>
        </w:tc>
        <w:tc>
          <w:tcPr>
            <w:tcW w:w="7428" w:type="dxa"/>
            <w:gridSpan w:val="3"/>
          </w:tcPr>
          <w:p w14:paraId="1D1C946D" w14:textId="77777777" w:rsidR="00A3154C" w:rsidRPr="00A3154C" w:rsidRDefault="00A3154C" w:rsidP="00A3154C">
            <w:pPr>
              <w:ind w:right="113"/>
              <w:rPr>
                <w:rFonts w:cs="Arial"/>
              </w:rPr>
            </w:pPr>
            <w:r w:rsidRPr="00A3154C">
              <w:rPr>
                <w:spacing w:val="-2"/>
              </w:rPr>
              <w:t>Contractant zal in de periode tussen gunning en start een overleg voeren, betreffende de implementatie van het project. Daarbij zijn alle gemeenten aanwezig waar een vestiging komt.</w:t>
            </w:r>
          </w:p>
        </w:tc>
      </w:tr>
      <w:tr w:rsidR="00A3154C" w:rsidRPr="00A3154C" w14:paraId="6722DEF0" w14:textId="77777777" w:rsidTr="00EB52F1">
        <w:trPr>
          <w:gridAfter w:val="1"/>
          <w:wAfter w:w="38" w:type="dxa"/>
        </w:trPr>
        <w:tc>
          <w:tcPr>
            <w:tcW w:w="936" w:type="dxa"/>
            <w:gridSpan w:val="2"/>
            <w:shd w:val="clear" w:color="auto" w:fill="8DB3E2"/>
          </w:tcPr>
          <w:p w14:paraId="27AB60CA" w14:textId="77777777" w:rsidR="00A3154C" w:rsidRPr="00A3154C" w:rsidRDefault="00A3154C" w:rsidP="00A3154C">
            <w:pPr>
              <w:tabs>
                <w:tab w:val="clear" w:pos="-567"/>
              </w:tabs>
              <w:jc w:val="center"/>
              <w:rPr>
                <w:rFonts w:cs="Arial"/>
              </w:rPr>
            </w:pPr>
            <w:r w:rsidRPr="00A3154C">
              <w:rPr>
                <w:rFonts w:cs="Arial"/>
              </w:rPr>
              <w:t>AE-4</w:t>
            </w:r>
          </w:p>
        </w:tc>
        <w:tc>
          <w:tcPr>
            <w:tcW w:w="7428" w:type="dxa"/>
            <w:gridSpan w:val="3"/>
          </w:tcPr>
          <w:p w14:paraId="74ACDC74" w14:textId="77777777" w:rsidR="00A3154C" w:rsidRPr="00A3154C" w:rsidRDefault="00A3154C" w:rsidP="00A3154C">
            <w:pPr>
              <w:ind w:right="113"/>
              <w:rPr>
                <w:rFonts w:cs="Arial"/>
              </w:rPr>
            </w:pPr>
            <w:r w:rsidRPr="00A3154C">
              <w:rPr>
                <w:rFonts w:cs="Arial"/>
              </w:rPr>
              <w:t>Gemeenten stellen in dit gesprek één Werkafsprakenboek op voor de uitvoering van de Opdracht. In het</w:t>
            </w:r>
            <w:r w:rsidRPr="00A3154C">
              <w:rPr>
                <w:rFonts w:cs="Arial"/>
                <w:spacing w:val="-24"/>
              </w:rPr>
              <w:t xml:space="preserve"> </w:t>
            </w:r>
            <w:r w:rsidRPr="00A3154C">
              <w:rPr>
                <w:rFonts w:cs="Arial"/>
              </w:rPr>
              <w:t>Werkafsprakenboek komt in ieder geval aan</w:t>
            </w:r>
            <w:r w:rsidRPr="00A3154C">
              <w:rPr>
                <w:rFonts w:cs="Arial"/>
                <w:spacing w:val="-6"/>
              </w:rPr>
              <w:t xml:space="preserve"> </w:t>
            </w:r>
            <w:r w:rsidRPr="00A3154C">
              <w:rPr>
                <w:rFonts w:cs="Arial"/>
              </w:rPr>
              <w:t>bod:</w:t>
            </w:r>
          </w:p>
          <w:p w14:paraId="26923B63"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Contactpersonen en gegevens Gemeente en Contractant</w:t>
            </w:r>
          </w:p>
          <w:p w14:paraId="52FD1882"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Uitvoeren implementatiefase</w:t>
            </w:r>
          </w:p>
          <w:p w14:paraId="52A2215F"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Locaties</w:t>
            </w:r>
          </w:p>
          <w:p w14:paraId="30E713CD"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Intakeproces</w:t>
            </w:r>
          </w:p>
          <w:p w14:paraId="2BEF7498"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Bereik NT1</w:t>
            </w:r>
          </w:p>
          <w:p w14:paraId="1C58ABE2"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Certificering docenten die NT1 onderwijzen</w:t>
            </w:r>
          </w:p>
          <w:p w14:paraId="10C6CD94"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Tussentijdse en eindrapportage</w:t>
            </w:r>
          </w:p>
          <w:p w14:paraId="35C95D64"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Facturatie</w:t>
            </w:r>
          </w:p>
          <w:p w14:paraId="091088C4"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Evaluatie</w:t>
            </w:r>
          </w:p>
          <w:p w14:paraId="5A5B8CF6"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Monitor(ing)</w:t>
            </w:r>
          </w:p>
          <w:p w14:paraId="053B9755"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Gegevensverzameling en overdracht</w:t>
            </w:r>
          </w:p>
          <w:p w14:paraId="5A2942D0"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Rol en samenwerking in het netwerk</w:t>
            </w:r>
          </w:p>
          <w:p w14:paraId="7BF50278"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Reiskosten en kinderopvang</w:t>
            </w:r>
            <w:r w:rsidRPr="00A3154C">
              <w:rPr>
                <w:rFonts w:cs="Arial"/>
                <w:spacing w:val="-2"/>
              </w:rPr>
              <w:t xml:space="preserve"> </w:t>
            </w:r>
            <w:r w:rsidRPr="00A3154C">
              <w:rPr>
                <w:rFonts w:cs="Arial"/>
              </w:rPr>
              <w:t>deelnemers</w:t>
            </w:r>
          </w:p>
          <w:p w14:paraId="016CBECB" w14:textId="77777777" w:rsidR="00A3154C" w:rsidRPr="00A3154C" w:rsidRDefault="00A3154C" w:rsidP="00A3154C">
            <w:pPr>
              <w:widowControl w:val="0"/>
              <w:numPr>
                <w:ilvl w:val="0"/>
                <w:numId w:val="22"/>
              </w:numPr>
              <w:tabs>
                <w:tab w:val="clear" w:pos="-567"/>
              </w:tabs>
              <w:autoSpaceDE w:val="0"/>
              <w:autoSpaceDN w:val="0"/>
              <w:ind w:right="113"/>
              <w:rPr>
                <w:rFonts w:cs="Arial"/>
              </w:rPr>
            </w:pPr>
            <w:r w:rsidRPr="00A3154C">
              <w:rPr>
                <w:rFonts w:cs="Arial"/>
              </w:rPr>
              <w:t>Afwezigheid in de</w:t>
            </w:r>
            <w:r w:rsidRPr="00A3154C">
              <w:rPr>
                <w:rFonts w:cs="Arial"/>
                <w:spacing w:val="-4"/>
              </w:rPr>
              <w:t xml:space="preserve"> </w:t>
            </w:r>
            <w:r w:rsidRPr="00A3154C">
              <w:rPr>
                <w:rFonts w:cs="Arial"/>
              </w:rPr>
              <w:t>lessen</w:t>
            </w:r>
          </w:p>
          <w:p w14:paraId="2C843646" w14:textId="67A08C81" w:rsidR="00A3154C" w:rsidRPr="00A3154C" w:rsidRDefault="00A3154C" w:rsidP="00A3154C">
            <w:pPr>
              <w:widowControl w:val="0"/>
              <w:numPr>
                <w:ilvl w:val="0"/>
                <w:numId w:val="22"/>
              </w:numPr>
              <w:tabs>
                <w:tab w:val="clear" w:pos="-567"/>
              </w:tabs>
              <w:autoSpaceDE w:val="0"/>
              <w:autoSpaceDN w:val="0"/>
              <w:ind w:right="113"/>
              <w:rPr>
                <w:rFonts w:cs="Arial"/>
                <w:bCs/>
              </w:rPr>
            </w:pPr>
            <w:r w:rsidRPr="00A3154C">
              <w:rPr>
                <w:rFonts w:cs="Arial"/>
              </w:rPr>
              <w:t>Stagnerende deelnemers</w:t>
            </w:r>
          </w:p>
        </w:tc>
      </w:tr>
      <w:tr w:rsidR="00A3154C" w:rsidRPr="00A3154C" w14:paraId="36839186" w14:textId="77777777" w:rsidTr="00EB52F1">
        <w:trPr>
          <w:gridAfter w:val="1"/>
          <w:wAfter w:w="38" w:type="dxa"/>
        </w:trPr>
        <w:tc>
          <w:tcPr>
            <w:tcW w:w="936" w:type="dxa"/>
            <w:gridSpan w:val="2"/>
            <w:shd w:val="clear" w:color="auto" w:fill="4F81BD"/>
          </w:tcPr>
          <w:p w14:paraId="3FCF9047" w14:textId="77777777" w:rsidR="00A3154C" w:rsidRPr="00A3154C" w:rsidRDefault="00A3154C" w:rsidP="00A3154C">
            <w:pPr>
              <w:tabs>
                <w:tab w:val="clear" w:pos="-567"/>
              </w:tabs>
              <w:ind w:left="720"/>
              <w:jc w:val="center"/>
              <w:rPr>
                <w:rFonts w:cs="Arial"/>
              </w:rPr>
            </w:pPr>
          </w:p>
        </w:tc>
        <w:tc>
          <w:tcPr>
            <w:tcW w:w="7428" w:type="dxa"/>
            <w:gridSpan w:val="3"/>
            <w:shd w:val="clear" w:color="auto" w:fill="4F81BD"/>
          </w:tcPr>
          <w:p w14:paraId="18DECDA2" w14:textId="77777777" w:rsidR="00A3154C" w:rsidRPr="00A3154C" w:rsidRDefault="00A3154C" w:rsidP="00A3154C">
            <w:pPr>
              <w:tabs>
                <w:tab w:val="left" w:pos="1080"/>
              </w:tabs>
              <w:rPr>
                <w:rFonts w:cs="Arial"/>
                <w:b/>
                <w:bCs/>
                <w:spacing w:val="-2"/>
              </w:rPr>
            </w:pPr>
            <w:r w:rsidRPr="00A3154C">
              <w:rPr>
                <w:rFonts w:cs="Arial"/>
                <w:b/>
                <w:bCs/>
                <w:color w:val="FFFFFF"/>
                <w:spacing w:val="-2"/>
              </w:rPr>
              <w:t>Locatie</w:t>
            </w:r>
          </w:p>
        </w:tc>
      </w:tr>
      <w:tr w:rsidR="00A3154C" w:rsidRPr="00A3154C" w14:paraId="48365DF5" w14:textId="77777777" w:rsidTr="00EB52F1">
        <w:trPr>
          <w:gridAfter w:val="1"/>
          <w:wAfter w:w="38" w:type="dxa"/>
        </w:trPr>
        <w:tc>
          <w:tcPr>
            <w:tcW w:w="936" w:type="dxa"/>
            <w:gridSpan w:val="2"/>
            <w:shd w:val="clear" w:color="auto" w:fill="8DB3E2"/>
          </w:tcPr>
          <w:p w14:paraId="70729B11" w14:textId="77777777" w:rsidR="00A3154C" w:rsidRPr="00A3154C" w:rsidRDefault="00A3154C" w:rsidP="00A3154C">
            <w:pPr>
              <w:tabs>
                <w:tab w:val="clear" w:pos="-567"/>
              </w:tabs>
              <w:jc w:val="center"/>
              <w:rPr>
                <w:rFonts w:cs="Arial"/>
              </w:rPr>
            </w:pPr>
            <w:r w:rsidRPr="00A3154C">
              <w:rPr>
                <w:rFonts w:cs="Arial"/>
              </w:rPr>
              <w:t>AE-5</w:t>
            </w:r>
          </w:p>
        </w:tc>
        <w:tc>
          <w:tcPr>
            <w:tcW w:w="7428" w:type="dxa"/>
            <w:gridSpan w:val="3"/>
          </w:tcPr>
          <w:p w14:paraId="77B3CFC3" w14:textId="77777777" w:rsidR="00A3154C" w:rsidRPr="00A3154C" w:rsidRDefault="00A3154C" w:rsidP="00A3154C">
            <w:pPr>
              <w:tabs>
                <w:tab w:val="left" w:pos="1080"/>
              </w:tabs>
              <w:rPr>
                <w:rFonts w:cs="Arial"/>
              </w:rPr>
            </w:pPr>
            <w:r w:rsidRPr="00A3154C">
              <w:rPr>
                <w:rFonts w:cs="Arial"/>
              </w:rPr>
              <w:t>Alle leslocaties zijn centraal gelegen en goed te bereiken met het openbaar vervoer.</w:t>
            </w:r>
          </w:p>
        </w:tc>
      </w:tr>
      <w:tr w:rsidR="00A3154C" w:rsidRPr="00A3154C" w14:paraId="56F27396" w14:textId="77777777" w:rsidTr="00EB52F1">
        <w:trPr>
          <w:gridAfter w:val="2"/>
          <w:wAfter w:w="66" w:type="dxa"/>
        </w:trPr>
        <w:tc>
          <w:tcPr>
            <w:tcW w:w="908" w:type="dxa"/>
            <w:shd w:val="clear" w:color="auto" w:fill="8DB3E2"/>
          </w:tcPr>
          <w:p w14:paraId="68BF4C0E" w14:textId="77777777" w:rsidR="00A3154C" w:rsidRPr="00A3154C" w:rsidRDefault="00A3154C" w:rsidP="00A3154C">
            <w:pPr>
              <w:tabs>
                <w:tab w:val="clear" w:pos="-567"/>
              </w:tabs>
              <w:jc w:val="center"/>
              <w:rPr>
                <w:rFonts w:cs="Arial"/>
              </w:rPr>
            </w:pPr>
            <w:r w:rsidRPr="00A3154C">
              <w:rPr>
                <w:rFonts w:cs="Arial"/>
              </w:rPr>
              <w:lastRenderedPageBreak/>
              <w:t>AE-6</w:t>
            </w:r>
          </w:p>
        </w:tc>
        <w:tc>
          <w:tcPr>
            <w:tcW w:w="7428" w:type="dxa"/>
            <w:gridSpan w:val="3"/>
          </w:tcPr>
          <w:p w14:paraId="0DD59CF1" w14:textId="77777777" w:rsidR="00A3154C" w:rsidRPr="00A3154C" w:rsidRDefault="00A3154C" w:rsidP="00A3154C">
            <w:pPr>
              <w:tabs>
                <w:tab w:val="left" w:pos="1080"/>
              </w:tabs>
              <w:rPr>
                <w:rFonts w:cs="Arial"/>
              </w:rPr>
            </w:pPr>
            <w:r w:rsidRPr="00A3154C">
              <w:rPr>
                <w:rFonts w:cs="Arial"/>
              </w:rPr>
              <w:t>De leslocaties voldoen aan alle geldende Arbowetgeving. De leslokalen zijn ruim genoeg voor de groepsgrootte, schoon, goed geventileerd en verwarmd. Er is daarbij aandacht voor duurzaamheid.</w:t>
            </w:r>
          </w:p>
        </w:tc>
      </w:tr>
      <w:tr w:rsidR="00A3154C" w:rsidRPr="00A3154C" w14:paraId="3BCCAB30" w14:textId="77777777" w:rsidTr="00EB52F1">
        <w:trPr>
          <w:gridAfter w:val="2"/>
          <w:wAfter w:w="66" w:type="dxa"/>
        </w:trPr>
        <w:tc>
          <w:tcPr>
            <w:tcW w:w="908" w:type="dxa"/>
            <w:shd w:val="clear" w:color="auto" w:fill="8DB3E2"/>
          </w:tcPr>
          <w:p w14:paraId="2E491783" w14:textId="77777777" w:rsidR="00A3154C" w:rsidRPr="00A3154C" w:rsidRDefault="00A3154C" w:rsidP="00A3154C">
            <w:pPr>
              <w:tabs>
                <w:tab w:val="clear" w:pos="-567"/>
              </w:tabs>
              <w:jc w:val="center"/>
              <w:rPr>
                <w:rFonts w:cs="Arial"/>
              </w:rPr>
            </w:pPr>
            <w:r w:rsidRPr="00A3154C">
              <w:rPr>
                <w:rFonts w:cs="Arial"/>
              </w:rPr>
              <w:t>AE-7</w:t>
            </w:r>
          </w:p>
        </w:tc>
        <w:tc>
          <w:tcPr>
            <w:tcW w:w="7428" w:type="dxa"/>
            <w:gridSpan w:val="3"/>
          </w:tcPr>
          <w:p w14:paraId="4517C425" w14:textId="77777777" w:rsidR="00A3154C" w:rsidRPr="00A3154C" w:rsidRDefault="00A3154C" w:rsidP="00A3154C">
            <w:pPr>
              <w:tabs>
                <w:tab w:val="left" w:pos="1080"/>
              </w:tabs>
              <w:rPr>
                <w:rFonts w:cs="Arial"/>
                <w:spacing w:val="-2"/>
              </w:rPr>
            </w:pPr>
            <w:r w:rsidRPr="00A3154C">
              <w:rPr>
                <w:rFonts w:cs="Arial"/>
              </w:rPr>
              <w:t>De leslocaties bieden toegang aan deelnemers met een fysieke, auditieve en visuele beperking.</w:t>
            </w:r>
          </w:p>
        </w:tc>
      </w:tr>
      <w:tr w:rsidR="00A3154C" w:rsidRPr="00A3154C" w14:paraId="23835A78" w14:textId="77777777" w:rsidTr="00EB52F1">
        <w:trPr>
          <w:gridAfter w:val="2"/>
          <w:wAfter w:w="66" w:type="dxa"/>
        </w:trPr>
        <w:tc>
          <w:tcPr>
            <w:tcW w:w="908" w:type="dxa"/>
            <w:shd w:val="clear" w:color="auto" w:fill="8DB3E2"/>
          </w:tcPr>
          <w:p w14:paraId="35D031EC" w14:textId="77777777" w:rsidR="00A3154C" w:rsidRPr="00A3154C" w:rsidRDefault="00A3154C" w:rsidP="00A3154C">
            <w:pPr>
              <w:tabs>
                <w:tab w:val="clear" w:pos="-567"/>
              </w:tabs>
              <w:jc w:val="center"/>
              <w:rPr>
                <w:rFonts w:cs="Arial"/>
              </w:rPr>
            </w:pPr>
            <w:r w:rsidRPr="00A3154C">
              <w:rPr>
                <w:rFonts w:cs="Arial"/>
              </w:rPr>
              <w:t>AE-8</w:t>
            </w:r>
          </w:p>
        </w:tc>
        <w:tc>
          <w:tcPr>
            <w:tcW w:w="7428" w:type="dxa"/>
            <w:gridSpan w:val="3"/>
          </w:tcPr>
          <w:p w14:paraId="0F17EA47" w14:textId="77777777" w:rsidR="00A3154C" w:rsidRPr="00A3154C" w:rsidRDefault="00A3154C" w:rsidP="00A3154C">
            <w:pPr>
              <w:tabs>
                <w:tab w:val="left" w:pos="1080"/>
              </w:tabs>
              <w:rPr>
                <w:rFonts w:cs="Arial"/>
                <w:spacing w:val="-2"/>
              </w:rPr>
            </w:pPr>
            <w:r w:rsidRPr="00A3154C">
              <w:rPr>
                <w:rFonts w:cs="Arial"/>
              </w:rPr>
              <w:t>Contractant houdt zich op de leslocatie(s) aan de maatregelen van het RIVM en het ministerie, i.v.m. Covid-19 of andere virussen. Enkel</w:t>
            </w:r>
            <w:r w:rsidRPr="00A3154C">
              <w:rPr>
                <w:rFonts w:cs="Arial"/>
                <w:spacing w:val="-16"/>
              </w:rPr>
              <w:t xml:space="preserve"> </w:t>
            </w:r>
            <w:r w:rsidRPr="00A3154C">
              <w:rPr>
                <w:rFonts w:cs="Arial"/>
              </w:rPr>
              <w:t>als klassikaal lesgeven niet mogelijk is, worden er online lessen verzorgd. Dit gebeurt altijd na goedkeuring van de</w:t>
            </w:r>
            <w:r w:rsidRPr="00A3154C">
              <w:rPr>
                <w:rFonts w:cs="Arial"/>
                <w:spacing w:val="-9"/>
              </w:rPr>
              <w:t xml:space="preserve"> </w:t>
            </w:r>
            <w:r w:rsidRPr="00A3154C">
              <w:rPr>
                <w:rFonts w:cs="Arial"/>
              </w:rPr>
              <w:t>Gemeente.</w:t>
            </w:r>
          </w:p>
        </w:tc>
      </w:tr>
      <w:tr w:rsidR="00A3154C" w:rsidRPr="00A3154C" w14:paraId="2A1FE532" w14:textId="77777777" w:rsidTr="00EB52F1">
        <w:trPr>
          <w:gridAfter w:val="2"/>
          <w:wAfter w:w="66" w:type="dxa"/>
        </w:trPr>
        <w:tc>
          <w:tcPr>
            <w:tcW w:w="908" w:type="dxa"/>
            <w:shd w:val="clear" w:color="auto" w:fill="8DB3E2"/>
          </w:tcPr>
          <w:p w14:paraId="01327BAC" w14:textId="77777777" w:rsidR="00A3154C" w:rsidRPr="00A3154C" w:rsidRDefault="00A3154C" w:rsidP="00A3154C">
            <w:pPr>
              <w:tabs>
                <w:tab w:val="clear" w:pos="-567"/>
              </w:tabs>
              <w:jc w:val="center"/>
              <w:rPr>
                <w:rFonts w:cs="Arial"/>
              </w:rPr>
            </w:pPr>
            <w:r w:rsidRPr="00A3154C">
              <w:rPr>
                <w:rFonts w:cs="Arial"/>
              </w:rPr>
              <w:t>AE-9</w:t>
            </w:r>
          </w:p>
        </w:tc>
        <w:tc>
          <w:tcPr>
            <w:tcW w:w="7428" w:type="dxa"/>
            <w:gridSpan w:val="3"/>
          </w:tcPr>
          <w:p w14:paraId="08BF334E" w14:textId="77777777" w:rsidR="00A3154C" w:rsidRPr="00A3154C" w:rsidRDefault="00A3154C" w:rsidP="00A3154C">
            <w:pPr>
              <w:tabs>
                <w:tab w:val="left" w:pos="1080"/>
              </w:tabs>
              <w:rPr>
                <w:rFonts w:cs="Arial"/>
                <w:spacing w:val="-2"/>
              </w:rPr>
            </w:pPr>
            <w:r w:rsidRPr="00A3154C">
              <w:rPr>
                <w:rFonts w:cs="Arial"/>
              </w:rPr>
              <w:t>Contractant heeft een veiligheidsprotocol. Er zijn heldere afspraken over het handelen bij diefstal, fysieke- en verbale agressie, ongewenste intimiteiten, pesten, verduistering, vernieling, wapenbezit, drugsgebruik/-bezit en brand. De uitvoering hiervan is geborgd doordat het een blijvend onderwerp op de agenda is, er regelmatig geoefend wordt met deze praktijksituaties en er medewerker aanwezig is met een actueel EHBO-BHV diploma.</w:t>
            </w:r>
          </w:p>
        </w:tc>
      </w:tr>
      <w:tr w:rsidR="00A3154C" w:rsidRPr="00A3154C" w14:paraId="098C50AD" w14:textId="77777777" w:rsidTr="00EB52F1">
        <w:trPr>
          <w:gridAfter w:val="2"/>
          <w:wAfter w:w="66" w:type="dxa"/>
        </w:trPr>
        <w:tc>
          <w:tcPr>
            <w:tcW w:w="908" w:type="dxa"/>
            <w:shd w:val="clear" w:color="auto" w:fill="8DB3E2"/>
          </w:tcPr>
          <w:p w14:paraId="24A87470" w14:textId="77777777" w:rsidR="00A3154C" w:rsidRPr="00A3154C" w:rsidRDefault="00A3154C" w:rsidP="00A3154C">
            <w:pPr>
              <w:tabs>
                <w:tab w:val="clear" w:pos="-567"/>
              </w:tabs>
              <w:jc w:val="center"/>
              <w:rPr>
                <w:rFonts w:cs="Arial"/>
              </w:rPr>
            </w:pPr>
            <w:r w:rsidRPr="00A3154C">
              <w:rPr>
                <w:rFonts w:cs="Arial"/>
              </w:rPr>
              <w:t>AE-10</w:t>
            </w:r>
          </w:p>
        </w:tc>
        <w:tc>
          <w:tcPr>
            <w:tcW w:w="7428" w:type="dxa"/>
            <w:gridSpan w:val="3"/>
          </w:tcPr>
          <w:p w14:paraId="6D87B088" w14:textId="77777777" w:rsidR="00A3154C" w:rsidRPr="00A3154C" w:rsidRDefault="00A3154C" w:rsidP="00A3154C">
            <w:pPr>
              <w:tabs>
                <w:tab w:val="left" w:pos="1080"/>
              </w:tabs>
              <w:rPr>
                <w:rFonts w:cs="Arial"/>
                <w:spacing w:val="-2"/>
              </w:rPr>
            </w:pPr>
            <w:r w:rsidRPr="00A3154C">
              <w:rPr>
                <w:rFonts w:cs="Arial"/>
              </w:rPr>
              <w:t>Contractant draagt</w:t>
            </w:r>
            <w:r w:rsidRPr="00A3154C">
              <w:rPr>
                <w:rFonts w:cs="Arial"/>
                <w:spacing w:val="-14"/>
              </w:rPr>
              <w:t xml:space="preserve"> </w:t>
            </w:r>
            <w:r w:rsidRPr="00A3154C">
              <w:rPr>
                <w:rFonts w:cs="Arial"/>
              </w:rPr>
              <w:t>er</w:t>
            </w:r>
            <w:r w:rsidRPr="00A3154C">
              <w:rPr>
                <w:rFonts w:cs="Arial"/>
                <w:spacing w:val="-15"/>
              </w:rPr>
              <w:t xml:space="preserve"> </w:t>
            </w:r>
            <w:r w:rsidRPr="00A3154C">
              <w:rPr>
                <w:rFonts w:cs="Arial"/>
              </w:rPr>
              <w:t>zorg</w:t>
            </w:r>
            <w:r w:rsidRPr="00A3154C">
              <w:rPr>
                <w:rFonts w:cs="Arial"/>
                <w:spacing w:val="-14"/>
              </w:rPr>
              <w:t xml:space="preserve"> </w:t>
            </w:r>
            <w:r w:rsidRPr="00A3154C">
              <w:rPr>
                <w:rFonts w:cs="Arial"/>
              </w:rPr>
              <w:t>voor</w:t>
            </w:r>
            <w:r w:rsidRPr="00A3154C">
              <w:rPr>
                <w:rFonts w:cs="Arial"/>
                <w:spacing w:val="-14"/>
              </w:rPr>
              <w:t xml:space="preserve"> </w:t>
            </w:r>
            <w:r w:rsidRPr="00A3154C">
              <w:rPr>
                <w:rFonts w:cs="Arial"/>
              </w:rPr>
              <w:t>dat</w:t>
            </w:r>
            <w:r w:rsidRPr="00A3154C">
              <w:rPr>
                <w:rFonts w:cs="Arial"/>
                <w:spacing w:val="-15"/>
              </w:rPr>
              <w:t xml:space="preserve"> </w:t>
            </w:r>
            <w:r w:rsidRPr="00A3154C">
              <w:rPr>
                <w:rFonts w:cs="Arial"/>
              </w:rPr>
              <w:t>de</w:t>
            </w:r>
            <w:r w:rsidRPr="00A3154C">
              <w:rPr>
                <w:rFonts w:cs="Arial"/>
                <w:spacing w:val="-15"/>
              </w:rPr>
              <w:t xml:space="preserve"> </w:t>
            </w:r>
            <w:r w:rsidRPr="00A3154C">
              <w:rPr>
                <w:rFonts w:cs="Arial"/>
              </w:rPr>
              <w:t>leslocatie(s)</w:t>
            </w:r>
            <w:r w:rsidRPr="00A3154C">
              <w:rPr>
                <w:rFonts w:cs="Arial"/>
                <w:spacing w:val="-11"/>
              </w:rPr>
              <w:t xml:space="preserve"> </w:t>
            </w:r>
            <w:r w:rsidRPr="00A3154C">
              <w:rPr>
                <w:rFonts w:cs="Arial"/>
              </w:rPr>
              <w:t>tijdens</w:t>
            </w:r>
            <w:r w:rsidRPr="00A3154C">
              <w:rPr>
                <w:rFonts w:cs="Arial"/>
                <w:spacing w:val="-15"/>
              </w:rPr>
              <w:t xml:space="preserve"> </w:t>
            </w:r>
            <w:r w:rsidRPr="00A3154C">
              <w:rPr>
                <w:rFonts w:cs="Arial"/>
              </w:rPr>
              <w:t>de</w:t>
            </w:r>
            <w:r w:rsidRPr="00A3154C">
              <w:rPr>
                <w:rFonts w:cs="Arial"/>
                <w:spacing w:val="-15"/>
              </w:rPr>
              <w:t xml:space="preserve"> </w:t>
            </w:r>
            <w:r w:rsidRPr="00A3154C">
              <w:rPr>
                <w:rFonts w:cs="Arial"/>
              </w:rPr>
              <w:t>gehele</w:t>
            </w:r>
            <w:r w:rsidRPr="00A3154C">
              <w:rPr>
                <w:rFonts w:cs="Arial"/>
                <w:spacing w:val="-16"/>
              </w:rPr>
              <w:t xml:space="preserve"> </w:t>
            </w:r>
            <w:r w:rsidRPr="00A3154C">
              <w:rPr>
                <w:rFonts w:cs="Arial"/>
              </w:rPr>
              <w:t>contractduur aan eis AE-5 t/m 10 blijven</w:t>
            </w:r>
            <w:r w:rsidRPr="00A3154C">
              <w:rPr>
                <w:rFonts w:cs="Arial"/>
                <w:spacing w:val="-1"/>
              </w:rPr>
              <w:t xml:space="preserve"> </w:t>
            </w:r>
            <w:r w:rsidRPr="00A3154C">
              <w:rPr>
                <w:rFonts w:cs="Arial"/>
              </w:rPr>
              <w:t>voldoen.</w:t>
            </w:r>
          </w:p>
        </w:tc>
      </w:tr>
      <w:tr w:rsidR="00A3154C" w:rsidRPr="00A3154C" w14:paraId="757067F2" w14:textId="77777777" w:rsidTr="00EB52F1">
        <w:trPr>
          <w:gridAfter w:val="2"/>
          <w:wAfter w:w="66" w:type="dxa"/>
        </w:trPr>
        <w:tc>
          <w:tcPr>
            <w:tcW w:w="908" w:type="dxa"/>
            <w:shd w:val="clear" w:color="auto" w:fill="4F81BD"/>
          </w:tcPr>
          <w:p w14:paraId="66FFB112" w14:textId="77777777" w:rsidR="00A3154C" w:rsidRPr="00A3154C" w:rsidRDefault="00A3154C" w:rsidP="00A3154C">
            <w:pPr>
              <w:tabs>
                <w:tab w:val="clear" w:pos="-567"/>
              </w:tabs>
              <w:ind w:left="360"/>
              <w:jc w:val="center"/>
              <w:rPr>
                <w:rFonts w:cs="Arial"/>
              </w:rPr>
            </w:pPr>
          </w:p>
        </w:tc>
        <w:tc>
          <w:tcPr>
            <w:tcW w:w="7428" w:type="dxa"/>
            <w:gridSpan w:val="3"/>
            <w:shd w:val="clear" w:color="auto" w:fill="4F81BD"/>
          </w:tcPr>
          <w:p w14:paraId="7A38F087" w14:textId="77777777" w:rsidR="00A3154C" w:rsidRPr="00A3154C" w:rsidRDefault="00A3154C" w:rsidP="00A3154C">
            <w:pPr>
              <w:tabs>
                <w:tab w:val="left" w:pos="1080"/>
              </w:tabs>
              <w:rPr>
                <w:rFonts w:cs="Arial"/>
                <w:b/>
                <w:bCs/>
                <w:color w:val="FFFFFF"/>
                <w:spacing w:val="-2"/>
              </w:rPr>
            </w:pPr>
            <w:r w:rsidRPr="00A3154C">
              <w:rPr>
                <w:rFonts w:cs="Arial"/>
                <w:b/>
                <w:bCs/>
                <w:color w:val="FFFFFF"/>
                <w:spacing w:val="-2"/>
              </w:rPr>
              <w:t>Bereikbaarheid</w:t>
            </w:r>
          </w:p>
        </w:tc>
      </w:tr>
      <w:tr w:rsidR="00A3154C" w:rsidRPr="00A3154C" w14:paraId="2B410CBF" w14:textId="77777777" w:rsidTr="00EB52F1">
        <w:trPr>
          <w:gridAfter w:val="2"/>
          <w:wAfter w:w="66" w:type="dxa"/>
        </w:trPr>
        <w:tc>
          <w:tcPr>
            <w:tcW w:w="908" w:type="dxa"/>
            <w:shd w:val="clear" w:color="auto" w:fill="8DB3E2"/>
          </w:tcPr>
          <w:p w14:paraId="7450A752" w14:textId="77777777" w:rsidR="00A3154C" w:rsidRPr="00A3154C" w:rsidRDefault="00A3154C" w:rsidP="00A3154C">
            <w:pPr>
              <w:tabs>
                <w:tab w:val="clear" w:pos="-567"/>
              </w:tabs>
              <w:jc w:val="center"/>
              <w:rPr>
                <w:rFonts w:cs="Arial"/>
              </w:rPr>
            </w:pPr>
            <w:r w:rsidRPr="00A3154C">
              <w:rPr>
                <w:rFonts w:cs="Arial"/>
              </w:rPr>
              <w:t>AE-11</w:t>
            </w:r>
          </w:p>
        </w:tc>
        <w:tc>
          <w:tcPr>
            <w:tcW w:w="7428" w:type="dxa"/>
            <w:gridSpan w:val="3"/>
          </w:tcPr>
          <w:p w14:paraId="552FF118" w14:textId="77777777" w:rsidR="00A3154C" w:rsidRPr="00A3154C" w:rsidRDefault="00A3154C" w:rsidP="00A3154C">
            <w:pPr>
              <w:tabs>
                <w:tab w:val="left" w:pos="1080"/>
              </w:tabs>
              <w:rPr>
                <w:rFonts w:cs="Arial"/>
                <w:spacing w:val="-2"/>
              </w:rPr>
            </w:pPr>
            <w:r w:rsidRPr="00A3154C">
              <w:rPr>
                <w:rFonts w:cs="Arial"/>
              </w:rPr>
              <w:t>Contractant heeft een website, waarop informatie over het aanbod eenvoudig te vinden is, in het Nederlands (max. op Taalniveau B1), en in de meest voorkomende talen onder de Doelgroep.</w:t>
            </w:r>
          </w:p>
        </w:tc>
      </w:tr>
      <w:tr w:rsidR="00A3154C" w:rsidRPr="00A3154C" w14:paraId="116E1528" w14:textId="77777777" w:rsidTr="00EB52F1">
        <w:trPr>
          <w:gridAfter w:val="2"/>
          <w:wAfter w:w="66" w:type="dxa"/>
        </w:trPr>
        <w:tc>
          <w:tcPr>
            <w:tcW w:w="908" w:type="dxa"/>
            <w:shd w:val="clear" w:color="auto" w:fill="8DB3E2"/>
          </w:tcPr>
          <w:p w14:paraId="7992CBDB" w14:textId="77777777" w:rsidR="00A3154C" w:rsidRPr="00A3154C" w:rsidRDefault="00A3154C" w:rsidP="00A3154C">
            <w:pPr>
              <w:tabs>
                <w:tab w:val="clear" w:pos="-567"/>
              </w:tabs>
              <w:jc w:val="center"/>
              <w:rPr>
                <w:rFonts w:cs="Arial"/>
              </w:rPr>
            </w:pPr>
            <w:r w:rsidRPr="00A3154C">
              <w:rPr>
                <w:rFonts w:cs="Arial"/>
              </w:rPr>
              <w:t>AE-12</w:t>
            </w:r>
          </w:p>
        </w:tc>
        <w:tc>
          <w:tcPr>
            <w:tcW w:w="7428" w:type="dxa"/>
            <w:gridSpan w:val="3"/>
          </w:tcPr>
          <w:p w14:paraId="0FA393E9" w14:textId="77777777" w:rsidR="00A3154C" w:rsidRPr="00A3154C" w:rsidRDefault="00A3154C" w:rsidP="00A3154C">
            <w:pPr>
              <w:tabs>
                <w:tab w:val="left" w:pos="1080"/>
              </w:tabs>
              <w:rPr>
                <w:rFonts w:cs="Arial"/>
                <w:spacing w:val="-2"/>
              </w:rPr>
            </w:pPr>
            <w:r w:rsidRPr="00A3154C">
              <w:rPr>
                <w:rFonts w:cs="Arial"/>
              </w:rPr>
              <w:t>Contractant is elke werkdag per e-mail bereikbaar. Binnengekomen mail wordt binnen twee werkdagen persoonlijk beantwoord</w:t>
            </w:r>
            <w:r w:rsidRPr="00A3154C">
              <w:rPr>
                <w:rFonts w:cs="Arial"/>
                <w:spacing w:val="-7"/>
              </w:rPr>
              <w:t>.</w:t>
            </w:r>
          </w:p>
        </w:tc>
      </w:tr>
      <w:tr w:rsidR="00A3154C" w:rsidRPr="00A3154C" w14:paraId="0FAB989A" w14:textId="77777777" w:rsidTr="00EB52F1">
        <w:trPr>
          <w:gridAfter w:val="2"/>
          <w:wAfter w:w="66" w:type="dxa"/>
        </w:trPr>
        <w:tc>
          <w:tcPr>
            <w:tcW w:w="908" w:type="dxa"/>
            <w:shd w:val="clear" w:color="auto" w:fill="8DB3E2"/>
          </w:tcPr>
          <w:p w14:paraId="472E6C42" w14:textId="77777777" w:rsidR="00A3154C" w:rsidRPr="00A3154C" w:rsidRDefault="00A3154C" w:rsidP="00A3154C">
            <w:pPr>
              <w:tabs>
                <w:tab w:val="clear" w:pos="-567"/>
              </w:tabs>
              <w:jc w:val="center"/>
              <w:rPr>
                <w:rFonts w:cs="Arial"/>
              </w:rPr>
            </w:pPr>
            <w:r w:rsidRPr="00A3154C">
              <w:rPr>
                <w:rFonts w:cs="Arial"/>
              </w:rPr>
              <w:t>AE-13</w:t>
            </w:r>
          </w:p>
        </w:tc>
        <w:tc>
          <w:tcPr>
            <w:tcW w:w="7428" w:type="dxa"/>
            <w:gridSpan w:val="3"/>
          </w:tcPr>
          <w:p w14:paraId="5AFBF9D0" w14:textId="77777777" w:rsidR="00A3154C" w:rsidRPr="00A3154C" w:rsidRDefault="00A3154C" w:rsidP="00A3154C">
            <w:pPr>
              <w:tabs>
                <w:tab w:val="left" w:pos="1080"/>
              </w:tabs>
              <w:rPr>
                <w:rFonts w:cs="Arial"/>
                <w:spacing w:val="-2"/>
              </w:rPr>
            </w:pPr>
            <w:r w:rsidRPr="00A3154C">
              <w:rPr>
                <w:rFonts w:cs="Arial"/>
              </w:rPr>
              <w:t>Contractant is gedurende de week minimaal drie dagen telefonisch bereikbaar. Bij telefonisch</w:t>
            </w:r>
            <w:r w:rsidRPr="00A3154C">
              <w:rPr>
                <w:rFonts w:cs="Arial"/>
                <w:spacing w:val="-7"/>
              </w:rPr>
              <w:t xml:space="preserve"> </w:t>
            </w:r>
            <w:r w:rsidRPr="00A3154C">
              <w:rPr>
                <w:rFonts w:cs="Arial"/>
              </w:rPr>
              <w:t>contact, wordt men</w:t>
            </w:r>
            <w:r w:rsidRPr="00A3154C">
              <w:rPr>
                <w:rFonts w:cs="Arial"/>
                <w:spacing w:val="-7"/>
              </w:rPr>
              <w:t xml:space="preserve"> door een medewerker van Contractant, correct, op vriendelijke wijze en t</w:t>
            </w:r>
            <w:r w:rsidRPr="00A3154C">
              <w:rPr>
                <w:rFonts w:cs="Arial"/>
              </w:rPr>
              <w:t>egen</w:t>
            </w:r>
            <w:r w:rsidRPr="00A3154C">
              <w:rPr>
                <w:rFonts w:cs="Arial"/>
                <w:spacing w:val="-9"/>
              </w:rPr>
              <w:t xml:space="preserve"> </w:t>
            </w:r>
            <w:r w:rsidRPr="00A3154C">
              <w:rPr>
                <w:rFonts w:cs="Arial"/>
              </w:rPr>
              <w:t>lokaal</w:t>
            </w:r>
            <w:r w:rsidRPr="00A3154C">
              <w:rPr>
                <w:rFonts w:cs="Arial"/>
                <w:spacing w:val="-9"/>
              </w:rPr>
              <w:t xml:space="preserve"> </w:t>
            </w:r>
            <w:r w:rsidRPr="00A3154C">
              <w:rPr>
                <w:rFonts w:cs="Arial"/>
              </w:rPr>
              <w:t>tarief te woord</w:t>
            </w:r>
            <w:r w:rsidRPr="00A3154C">
              <w:rPr>
                <w:rFonts w:cs="Arial"/>
                <w:spacing w:val="-1"/>
              </w:rPr>
              <w:t xml:space="preserve"> </w:t>
            </w:r>
            <w:r w:rsidRPr="00A3154C">
              <w:rPr>
                <w:rFonts w:cs="Arial"/>
              </w:rPr>
              <w:t>gestaan.</w:t>
            </w:r>
          </w:p>
        </w:tc>
      </w:tr>
      <w:tr w:rsidR="00A3154C" w:rsidRPr="00A3154C" w14:paraId="042E5955" w14:textId="77777777" w:rsidTr="00EB52F1">
        <w:trPr>
          <w:gridAfter w:val="2"/>
          <w:wAfter w:w="66" w:type="dxa"/>
        </w:trPr>
        <w:tc>
          <w:tcPr>
            <w:tcW w:w="908" w:type="dxa"/>
            <w:shd w:val="clear" w:color="auto" w:fill="8DB3E2"/>
          </w:tcPr>
          <w:p w14:paraId="4509FEF9" w14:textId="77777777" w:rsidR="00A3154C" w:rsidRPr="00A3154C" w:rsidRDefault="00A3154C" w:rsidP="00A3154C">
            <w:pPr>
              <w:tabs>
                <w:tab w:val="clear" w:pos="-567"/>
              </w:tabs>
              <w:jc w:val="center"/>
              <w:rPr>
                <w:rFonts w:cs="Arial"/>
              </w:rPr>
            </w:pPr>
            <w:r w:rsidRPr="00A3154C">
              <w:rPr>
                <w:rFonts w:cs="Arial"/>
              </w:rPr>
              <w:t>AE-14</w:t>
            </w:r>
          </w:p>
        </w:tc>
        <w:tc>
          <w:tcPr>
            <w:tcW w:w="7428" w:type="dxa"/>
            <w:gridSpan w:val="3"/>
          </w:tcPr>
          <w:p w14:paraId="2B8764AF" w14:textId="77777777" w:rsidR="00A3154C" w:rsidRPr="00A3154C" w:rsidRDefault="00A3154C" w:rsidP="00A3154C">
            <w:pPr>
              <w:tabs>
                <w:tab w:val="left" w:pos="1080"/>
              </w:tabs>
              <w:rPr>
                <w:rFonts w:cs="Arial"/>
                <w:spacing w:val="-2"/>
              </w:rPr>
            </w:pPr>
            <w:r w:rsidRPr="00A3154C">
              <w:rPr>
                <w:rFonts w:cs="Arial"/>
              </w:rPr>
              <w:t>Contractant heeft per perceel een vast contactpersoon voor deelnemers, Gemeente en relevante partners. Contractant maakt aan al deze partijen tijdig bekend wie de vaste vervanger is.</w:t>
            </w:r>
          </w:p>
        </w:tc>
      </w:tr>
      <w:tr w:rsidR="00A3154C" w:rsidRPr="00A3154C" w14:paraId="3672F295" w14:textId="77777777" w:rsidTr="00EB52F1">
        <w:trPr>
          <w:gridAfter w:val="2"/>
          <w:wAfter w:w="66" w:type="dxa"/>
        </w:trPr>
        <w:tc>
          <w:tcPr>
            <w:tcW w:w="908" w:type="dxa"/>
            <w:shd w:val="clear" w:color="auto" w:fill="8DB3E2"/>
          </w:tcPr>
          <w:p w14:paraId="0125B77F" w14:textId="77777777" w:rsidR="00A3154C" w:rsidRPr="00A3154C" w:rsidRDefault="00A3154C" w:rsidP="00A3154C">
            <w:pPr>
              <w:tabs>
                <w:tab w:val="clear" w:pos="-567"/>
              </w:tabs>
              <w:jc w:val="center"/>
              <w:rPr>
                <w:rFonts w:cs="Arial"/>
              </w:rPr>
            </w:pPr>
            <w:r w:rsidRPr="00A3154C">
              <w:rPr>
                <w:rFonts w:cs="Arial"/>
              </w:rPr>
              <w:t>AE-15</w:t>
            </w:r>
          </w:p>
        </w:tc>
        <w:tc>
          <w:tcPr>
            <w:tcW w:w="7428" w:type="dxa"/>
            <w:gridSpan w:val="3"/>
          </w:tcPr>
          <w:p w14:paraId="1EFD3DA8"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Contractant onderhoudt een warm contact met alle Taalhuizen in Zuid-Holland Centraal:</w:t>
            </w:r>
          </w:p>
          <w:p w14:paraId="74332A8C" w14:textId="77777777" w:rsidR="00A3154C" w:rsidRPr="00A3154C" w:rsidRDefault="00A3154C" w:rsidP="00A3154C">
            <w:pPr>
              <w:numPr>
                <w:ilvl w:val="0"/>
                <w:numId w:val="23"/>
              </w:numPr>
              <w:tabs>
                <w:tab w:val="left" w:pos="1080"/>
              </w:tabs>
              <w:contextualSpacing/>
              <w:rPr>
                <w:rFonts w:eastAsia="Calibri" w:cs="Arial"/>
                <w:bCs/>
                <w:color w:val="000000"/>
              </w:rPr>
            </w:pPr>
            <w:r w:rsidRPr="00A3154C">
              <w:rPr>
                <w:rFonts w:eastAsia="Calibri" w:cs="Arial"/>
                <w:bCs/>
                <w:color w:val="000000"/>
              </w:rPr>
              <w:t>Deelnemers die extra willen oefenen worden aangemeld voor ondersteuning uit het Non-formele aanbod type 2.</w:t>
            </w:r>
          </w:p>
          <w:p w14:paraId="69F4445D" w14:textId="77777777" w:rsidR="00A3154C" w:rsidRPr="00A3154C" w:rsidRDefault="00A3154C" w:rsidP="00A3154C">
            <w:pPr>
              <w:numPr>
                <w:ilvl w:val="0"/>
                <w:numId w:val="23"/>
              </w:numPr>
              <w:tabs>
                <w:tab w:val="left" w:pos="1080"/>
              </w:tabs>
              <w:contextualSpacing/>
              <w:rPr>
                <w:rFonts w:eastAsia="Calibri" w:cs="Arial"/>
                <w:bCs/>
                <w:color w:val="000000"/>
              </w:rPr>
            </w:pPr>
            <w:r w:rsidRPr="00A3154C">
              <w:rPr>
                <w:rFonts w:eastAsia="Calibri" w:cs="Arial"/>
                <w:bCs/>
                <w:color w:val="000000"/>
              </w:rPr>
              <w:t>Medewerkers op het Taalpunt worden zo goed mogelijk ingelicht over het actuele aanbod en de specifieke Doelgroep waar het voor bestemd is.</w:t>
            </w:r>
          </w:p>
          <w:p w14:paraId="5AEFA3FC"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Zo draagt Contractant eraan bij dat de doorverwijzing soepel verloopt.</w:t>
            </w:r>
          </w:p>
        </w:tc>
      </w:tr>
      <w:tr w:rsidR="00A3154C" w:rsidRPr="00A3154C" w14:paraId="10E89C1B" w14:textId="77777777" w:rsidTr="00EB52F1">
        <w:trPr>
          <w:gridAfter w:val="2"/>
          <w:wAfter w:w="66" w:type="dxa"/>
        </w:trPr>
        <w:tc>
          <w:tcPr>
            <w:tcW w:w="908" w:type="dxa"/>
            <w:shd w:val="clear" w:color="auto" w:fill="8DB3E2"/>
          </w:tcPr>
          <w:p w14:paraId="72D11784" w14:textId="77777777" w:rsidR="00A3154C" w:rsidRPr="00A3154C" w:rsidRDefault="00A3154C" w:rsidP="00A3154C">
            <w:pPr>
              <w:tabs>
                <w:tab w:val="clear" w:pos="-567"/>
              </w:tabs>
              <w:jc w:val="center"/>
              <w:rPr>
                <w:rFonts w:cs="Arial"/>
              </w:rPr>
            </w:pPr>
            <w:r w:rsidRPr="00A3154C">
              <w:rPr>
                <w:rFonts w:cs="Arial"/>
              </w:rPr>
              <w:t>AE-16</w:t>
            </w:r>
          </w:p>
        </w:tc>
        <w:tc>
          <w:tcPr>
            <w:tcW w:w="7428" w:type="dxa"/>
            <w:gridSpan w:val="3"/>
          </w:tcPr>
          <w:p w14:paraId="5A80178A"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Contractant zorgt dat het actuele aanbod in ieder geval bekend is op de belangrijkste vindplaatsen zoals:</w:t>
            </w:r>
          </w:p>
          <w:p w14:paraId="7F13FB3F" w14:textId="77777777" w:rsidR="00A3154C" w:rsidRPr="00A3154C" w:rsidRDefault="00A3154C" w:rsidP="00A3154C">
            <w:pPr>
              <w:numPr>
                <w:ilvl w:val="0"/>
                <w:numId w:val="23"/>
              </w:numPr>
              <w:tabs>
                <w:tab w:val="left" w:pos="1080"/>
              </w:tabs>
              <w:contextualSpacing/>
              <w:rPr>
                <w:rFonts w:eastAsia="Calibri" w:cs="Arial"/>
                <w:bCs/>
                <w:color w:val="000000"/>
              </w:rPr>
            </w:pPr>
            <w:r w:rsidRPr="00A3154C">
              <w:rPr>
                <w:rFonts w:eastAsia="Calibri" w:cs="Arial"/>
                <w:bCs/>
                <w:color w:val="000000"/>
              </w:rPr>
              <w:t>sociale diensten, werkbedrijven, wijkteams, buurt- en welzijnswerk, bibliotheken, vrijetijdsverenigingen en lokale supermarkten.</w:t>
            </w:r>
          </w:p>
          <w:p w14:paraId="3C9A923A"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 xml:space="preserve">Daarnaast zorgt hij dat het bekend is bij de belangrijkste partners die horen bij het thema van zijn perceel. </w:t>
            </w:r>
          </w:p>
        </w:tc>
      </w:tr>
      <w:tr w:rsidR="00A3154C" w:rsidRPr="00A3154C" w14:paraId="43B73F9E" w14:textId="77777777" w:rsidTr="00EB52F1">
        <w:trPr>
          <w:gridAfter w:val="2"/>
          <w:wAfter w:w="66" w:type="dxa"/>
        </w:trPr>
        <w:tc>
          <w:tcPr>
            <w:tcW w:w="908" w:type="dxa"/>
            <w:shd w:val="clear" w:color="auto" w:fill="4F81BD"/>
          </w:tcPr>
          <w:p w14:paraId="46B973E7" w14:textId="77777777" w:rsidR="00A3154C" w:rsidRPr="00A3154C" w:rsidRDefault="00A3154C" w:rsidP="00A3154C">
            <w:pPr>
              <w:tabs>
                <w:tab w:val="clear" w:pos="-567"/>
              </w:tabs>
              <w:ind w:left="360"/>
              <w:jc w:val="center"/>
              <w:rPr>
                <w:rFonts w:cs="Arial"/>
                <w:b/>
                <w:bCs/>
                <w:color w:val="FFFFFF"/>
              </w:rPr>
            </w:pPr>
          </w:p>
        </w:tc>
        <w:tc>
          <w:tcPr>
            <w:tcW w:w="7428" w:type="dxa"/>
            <w:gridSpan w:val="3"/>
            <w:shd w:val="clear" w:color="auto" w:fill="4F81BD"/>
          </w:tcPr>
          <w:p w14:paraId="53A03251" w14:textId="77777777" w:rsidR="00A3154C" w:rsidRPr="00A3154C" w:rsidRDefault="00A3154C" w:rsidP="00A3154C">
            <w:pPr>
              <w:tabs>
                <w:tab w:val="left" w:pos="1080"/>
              </w:tabs>
              <w:rPr>
                <w:rFonts w:cs="Arial"/>
                <w:b/>
                <w:bCs/>
                <w:color w:val="FFFFFF"/>
                <w:spacing w:val="-2"/>
              </w:rPr>
            </w:pPr>
            <w:r w:rsidRPr="00A3154C">
              <w:rPr>
                <w:rFonts w:cs="Arial"/>
                <w:b/>
                <w:bCs/>
                <w:color w:val="FFFFFF"/>
                <w:spacing w:val="-2"/>
              </w:rPr>
              <w:t>Intake</w:t>
            </w:r>
          </w:p>
        </w:tc>
      </w:tr>
      <w:tr w:rsidR="00A3154C" w:rsidRPr="00A3154C" w14:paraId="7C5BF1D3" w14:textId="77777777" w:rsidTr="00EB52F1">
        <w:trPr>
          <w:gridAfter w:val="2"/>
          <w:wAfter w:w="66" w:type="dxa"/>
        </w:trPr>
        <w:tc>
          <w:tcPr>
            <w:tcW w:w="908" w:type="dxa"/>
            <w:shd w:val="clear" w:color="auto" w:fill="8DB3E2"/>
          </w:tcPr>
          <w:p w14:paraId="68106358" w14:textId="77777777" w:rsidR="00A3154C" w:rsidRPr="00A3154C" w:rsidRDefault="00A3154C" w:rsidP="00A3154C">
            <w:pPr>
              <w:tabs>
                <w:tab w:val="clear" w:pos="-567"/>
              </w:tabs>
              <w:jc w:val="center"/>
              <w:rPr>
                <w:rFonts w:cs="Arial"/>
              </w:rPr>
            </w:pPr>
            <w:r w:rsidRPr="00A3154C">
              <w:rPr>
                <w:rFonts w:cs="Arial"/>
              </w:rPr>
              <w:t>AE-17</w:t>
            </w:r>
          </w:p>
        </w:tc>
        <w:tc>
          <w:tcPr>
            <w:tcW w:w="7428" w:type="dxa"/>
            <w:gridSpan w:val="3"/>
          </w:tcPr>
          <w:p w14:paraId="57C003BB" w14:textId="77777777" w:rsidR="00A3154C" w:rsidRPr="00A3154C" w:rsidRDefault="00A3154C" w:rsidP="00A3154C">
            <w:pPr>
              <w:tabs>
                <w:tab w:val="left" w:pos="1080"/>
              </w:tabs>
              <w:rPr>
                <w:rFonts w:cs="Arial"/>
                <w:bCs/>
              </w:rPr>
            </w:pPr>
            <w:r w:rsidRPr="00A3154C">
              <w:rPr>
                <w:rFonts w:eastAsia="Calibri" w:cs="Arial"/>
                <w:bCs/>
                <w:color w:val="000000"/>
              </w:rPr>
              <w:t>Contractant is zelf verantwoordelijk voor het vinden van voldoende deelnemers.</w:t>
            </w:r>
          </w:p>
        </w:tc>
      </w:tr>
      <w:tr w:rsidR="00A3154C" w:rsidRPr="00A3154C" w14:paraId="3DFDC9F0" w14:textId="77777777" w:rsidTr="00EB52F1">
        <w:trPr>
          <w:gridAfter w:val="2"/>
          <w:wAfter w:w="66" w:type="dxa"/>
        </w:trPr>
        <w:tc>
          <w:tcPr>
            <w:tcW w:w="908" w:type="dxa"/>
            <w:shd w:val="clear" w:color="auto" w:fill="8DB3E2"/>
          </w:tcPr>
          <w:p w14:paraId="6E592422" w14:textId="77777777" w:rsidR="00A3154C" w:rsidRPr="00A3154C" w:rsidRDefault="00A3154C" w:rsidP="00A3154C">
            <w:pPr>
              <w:tabs>
                <w:tab w:val="clear" w:pos="-567"/>
              </w:tabs>
              <w:jc w:val="center"/>
              <w:rPr>
                <w:rFonts w:cs="Arial"/>
              </w:rPr>
            </w:pPr>
            <w:r w:rsidRPr="00A3154C">
              <w:rPr>
                <w:rFonts w:cs="Arial"/>
              </w:rPr>
              <w:t>AE-18</w:t>
            </w:r>
          </w:p>
        </w:tc>
        <w:tc>
          <w:tcPr>
            <w:tcW w:w="7428" w:type="dxa"/>
            <w:gridSpan w:val="3"/>
          </w:tcPr>
          <w:p w14:paraId="6CCC2F8C" w14:textId="77777777" w:rsidR="00A3154C" w:rsidRPr="00A3154C" w:rsidRDefault="00A3154C" w:rsidP="00A3154C">
            <w:pPr>
              <w:tabs>
                <w:tab w:val="left" w:pos="1080"/>
              </w:tabs>
              <w:rPr>
                <w:rFonts w:cs="Arial"/>
              </w:rPr>
            </w:pPr>
            <w:r w:rsidRPr="00A3154C">
              <w:rPr>
                <w:rFonts w:cs="Arial"/>
              </w:rPr>
              <w:t xml:space="preserve">Bij het plaatsen geniet NT1 voorrang boven NT2. De Gemeente zal er in deze Opdracht nog geen percentages aan verbinden, maar verwacht wel dat Contractant zich actief inzet om deze Doelgroep te informeren over het aanbod. (Zie hiervoor ook AE-16). Wanneer een NT1-er zich aanmeldt wordt hij door Contractant zo snel mogelijk geplaatst. </w:t>
            </w:r>
          </w:p>
          <w:p w14:paraId="70491028" w14:textId="77777777" w:rsidR="00A3154C" w:rsidRPr="00A3154C" w:rsidRDefault="00A3154C" w:rsidP="00A3154C">
            <w:pPr>
              <w:tabs>
                <w:tab w:val="left" w:pos="1080"/>
              </w:tabs>
              <w:rPr>
                <w:rFonts w:ascii="Verdana" w:hAnsi="Verdana" w:cs="Arial"/>
                <w:color w:val="FFFFFF"/>
                <w:sz w:val="16"/>
              </w:rPr>
            </w:pPr>
            <w:r w:rsidRPr="00A3154C">
              <w:rPr>
                <w:rFonts w:cs="Arial"/>
              </w:rPr>
              <w:lastRenderedPageBreak/>
              <w:t>Deelnemers die al zijn gestart, worden nooit gevraagd plaats te maken voor aanmelders die eigenlijk voorrang verdienen.</w:t>
            </w:r>
          </w:p>
        </w:tc>
      </w:tr>
      <w:tr w:rsidR="00A3154C" w:rsidRPr="00A3154C" w14:paraId="25CB8230" w14:textId="77777777" w:rsidTr="00EB52F1">
        <w:trPr>
          <w:gridAfter w:val="2"/>
          <w:wAfter w:w="66" w:type="dxa"/>
        </w:trPr>
        <w:tc>
          <w:tcPr>
            <w:tcW w:w="908" w:type="dxa"/>
            <w:shd w:val="clear" w:color="auto" w:fill="8DB3E2"/>
          </w:tcPr>
          <w:p w14:paraId="4C38DC52" w14:textId="77777777" w:rsidR="00A3154C" w:rsidRPr="00A3154C" w:rsidRDefault="00A3154C" w:rsidP="00A3154C">
            <w:pPr>
              <w:tabs>
                <w:tab w:val="clear" w:pos="-567"/>
              </w:tabs>
              <w:jc w:val="center"/>
              <w:rPr>
                <w:rFonts w:cs="Arial"/>
              </w:rPr>
            </w:pPr>
            <w:r w:rsidRPr="00A3154C">
              <w:rPr>
                <w:rFonts w:cs="Arial"/>
              </w:rPr>
              <w:lastRenderedPageBreak/>
              <w:t>AE-19</w:t>
            </w:r>
          </w:p>
        </w:tc>
        <w:tc>
          <w:tcPr>
            <w:tcW w:w="7428" w:type="dxa"/>
            <w:gridSpan w:val="3"/>
            <w:shd w:val="clear" w:color="auto" w:fill="auto"/>
          </w:tcPr>
          <w:p w14:paraId="3C69115A" w14:textId="77777777" w:rsidR="00A3154C" w:rsidRPr="00A3154C" w:rsidRDefault="00A3154C" w:rsidP="00A3154C">
            <w:pPr>
              <w:tabs>
                <w:tab w:val="left" w:pos="1080"/>
              </w:tabs>
              <w:rPr>
                <w:rFonts w:cs="Arial"/>
                <w:spacing w:val="-2"/>
              </w:rPr>
            </w:pPr>
            <w:r w:rsidRPr="00A3154C">
              <w:rPr>
                <w:rFonts w:cs="Arial"/>
              </w:rPr>
              <w:t>Contractant voert na aanmelding binnen 2 weken een intake uit.</w:t>
            </w:r>
          </w:p>
        </w:tc>
      </w:tr>
      <w:tr w:rsidR="00A3154C" w:rsidRPr="00A3154C" w14:paraId="41C58603" w14:textId="77777777" w:rsidTr="00EB52F1">
        <w:trPr>
          <w:gridAfter w:val="2"/>
          <w:wAfter w:w="66" w:type="dxa"/>
        </w:trPr>
        <w:tc>
          <w:tcPr>
            <w:tcW w:w="908" w:type="dxa"/>
            <w:shd w:val="clear" w:color="auto" w:fill="8DB3E2"/>
          </w:tcPr>
          <w:p w14:paraId="0B4E32C6" w14:textId="77777777" w:rsidR="00A3154C" w:rsidRPr="00A3154C" w:rsidRDefault="00A3154C" w:rsidP="00A3154C">
            <w:pPr>
              <w:tabs>
                <w:tab w:val="clear" w:pos="-567"/>
              </w:tabs>
              <w:jc w:val="center"/>
              <w:rPr>
                <w:rFonts w:cs="Arial"/>
              </w:rPr>
            </w:pPr>
            <w:r w:rsidRPr="00A3154C">
              <w:rPr>
                <w:rFonts w:cs="Arial"/>
              </w:rPr>
              <w:t>AE-20</w:t>
            </w:r>
          </w:p>
        </w:tc>
        <w:tc>
          <w:tcPr>
            <w:tcW w:w="7428" w:type="dxa"/>
            <w:gridSpan w:val="3"/>
            <w:shd w:val="clear" w:color="auto" w:fill="auto"/>
          </w:tcPr>
          <w:p w14:paraId="51FE8668" w14:textId="77777777" w:rsidR="00A3154C" w:rsidRPr="00A3154C" w:rsidRDefault="00A3154C" w:rsidP="00A3154C">
            <w:pPr>
              <w:tabs>
                <w:tab w:val="left" w:pos="1080"/>
              </w:tabs>
              <w:rPr>
                <w:rFonts w:cs="Arial"/>
              </w:rPr>
            </w:pPr>
            <w:r w:rsidRPr="00A3154C">
              <w:rPr>
                <w:rFonts w:cs="Arial"/>
              </w:rPr>
              <w:t>In deze intake wordt het volgende getoetst:</w:t>
            </w:r>
          </w:p>
          <w:p w14:paraId="2C7731A1" w14:textId="77777777" w:rsidR="00A3154C" w:rsidRPr="00A3154C" w:rsidRDefault="00A3154C" w:rsidP="00A3154C">
            <w:pPr>
              <w:numPr>
                <w:ilvl w:val="0"/>
                <w:numId w:val="24"/>
              </w:numPr>
              <w:tabs>
                <w:tab w:val="left" w:pos="1080"/>
              </w:tabs>
              <w:contextualSpacing/>
              <w:rPr>
                <w:rFonts w:cs="Arial"/>
              </w:rPr>
            </w:pPr>
            <w:r w:rsidRPr="00A3154C">
              <w:rPr>
                <w:rFonts w:cs="Arial"/>
              </w:rPr>
              <w:t>de Leerbaarheid</w:t>
            </w:r>
          </w:p>
          <w:p w14:paraId="73B7ABE7" w14:textId="77777777" w:rsidR="00A3154C" w:rsidRPr="00A3154C" w:rsidRDefault="00A3154C" w:rsidP="00A3154C">
            <w:pPr>
              <w:numPr>
                <w:ilvl w:val="0"/>
                <w:numId w:val="24"/>
              </w:numPr>
              <w:tabs>
                <w:tab w:val="left" w:pos="1080"/>
              </w:tabs>
              <w:contextualSpacing/>
              <w:rPr>
                <w:rFonts w:cs="Arial"/>
              </w:rPr>
            </w:pPr>
            <w:r w:rsidRPr="00A3154C">
              <w:rPr>
                <w:rFonts w:cs="Arial"/>
              </w:rPr>
              <w:t>het Taalniveau op lezen, schrijven, luisteren en spreken</w:t>
            </w:r>
          </w:p>
          <w:p w14:paraId="684AA285" w14:textId="77777777" w:rsidR="00A3154C" w:rsidRPr="00A3154C" w:rsidRDefault="00A3154C" w:rsidP="00A3154C">
            <w:pPr>
              <w:tabs>
                <w:tab w:val="left" w:pos="1080"/>
              </w:tabs>
              <w:rPr>
                <w:rFonts w:cs="Arial"/>
              </w:rPr>
            </w:pPr>
            <w:r w:rsidRPr="00A3154C">
              <w:rPr>
                <w:rFonts w:cs="Arial"/>
              </w:rPr>
              <w:t>Tijdens de intake wordt het volgende bevraagd:</w:t>
            </w:r>
          </w:p>
          <w:p w14:paraId="1249ADD9" w14:textId="77777777" w:rsidR="00A3154C" w:rsidRPr="00A3154C" w:rsidRDefault="00A3154C" w:rsidP="00A3154C">
            <w:pPr>
              <w:numPr>
                <w:ilvl w:val="0"/>
                <w:numId w:val="25"/>
              </w:numPr>
              <w:tabs>
                <w:tab w:val="left" w:pos="1080"/>
              </w:tabs>
              <w:contextualSpacing/>
              <w:rPr>
                <w:rFonts w:cs="Arial"/>
              </w:rPr>
            </w:pPr>
            <w:r w:rsidRPr="00A3154C">
              <w:rPr>
                <w:rFonts w:cs="Arial"/>
              </w:rPr>
              <w:t>de digitale en rekenvaardigheden</w:t>
            </w:r>
          </w:p>
          <w:p w14:paraId="2F9F1608" w14:textId="77777777" w:rsidR="00A3154C" w:rsidRPr="00A3154C" w:rsidRDefault="00A3154C" w:rsidP="00A3154C">
            <w:pPr>
              <w:numPr>
                <w:ilvl w:val="0"/>
                <w:numId w:val="25"/>
              </w:numPr>
              <w:tabs>
                <w:tab w:val="left" w:pos="1080"/>
              </w:tabs>
              <w:contextualSpacing/>
              <w:rPr>
                <w:rFonts w:cs="Arial"/>
              </w:rPr>
            </w:pPr>
            <w:r w:rsidRPr="00A3154C">
              <w:rPr>
                <w:rFonts w:cs="Arial"/>
              </w:rPr>
              <w:t>de leerbehoeftes op verschillende zelfredzaamheidsgebieden: wonen, geld, gezondheid, (relatie en/of) gezin, sociale kring, opleiding &amp; werk</w:t>
            </w:r>
          </w:p>
          <w:p w14:paraId="051CED3A" w14:textId="77777777" w:rsidR="00A3154C" w:rsidRPr="00A3154C" w:rsidRDefault="00A3154C" w:rsidP="00A3154C">
            <w:pPr>
              <w:tabs>
                <w:tab w:val="left" w:pos="1080"/>
              </w:tabs>
              <w:rPr>
                <w:rFonts w:cs="Arial"/>
              </w:rPr>
            </w:pPr>
            <w:r w:rsidRPr="00A3154C">
              <w:rPr>
                <w:rFonts w:cs="Arial"/>
              </w:rPr>
              <w:t>Contractant gebruikt deze uitslagen om zijn lesprogramma aan te passen op de individuele behoeften van de deelnemer. Contractant deelt het verschil in resultaten tussen de intake en het einde van het traject geanonimiseerd met de Gemeente.</w:t>
            </w:r>
          </w:p>
        </w:tc>
      </w:tr>
      <w:tr w:rsidR="00A3154C" w:rsidRPr="00A3154C" w14:paraId="6831763F" w14:textId="77777777" w:rsidTr="00EB52F1">
        <w:trPr>
          <w:gridAfter w:val="2"/>
          <w:wAfter w:w="66" w:type="dxa"/>
        </w:trPr>
        <w:tc>
          <w:tcPr>
            <w:tcW w:w="908" w:type="dxa"/>
            <w:shd w:val="clear" w:color="auto" w:fill="8DB3E2"/>
          </w:tcPr>
          <w:p w14:paraId="51B306EB" w14:textId="77777777" w:rsidR="00A3154C" w:rsidRPr="00A3154C" w:rsidRDefault="00A3154C" w:rsidP="00A3154C">
            <w:pPr>
              <w:tabs>
                <w:tab w:val="clear" w:pos="-567"/>
              </w:tabs>
              <w:jc w:val="center"/>
              <w:rPr>
                <w:rFonts w:cs="Arial"/>
              </w:rPr>
            </w:pPr>
            <w:r w:rsidRPr="00A3154C">
              <w:rPr>
                <w:rFonts w:cs="Arial"/>
              </w:rPr>
              <w:t>AE-21</w:t>
            </w:r>
          </w:p>
        </w:tc>
        <w:tc>
          <w:tcPr>
            <w:tcW w:w="7428" w:type="dxa"/>
            <w:gridSpan w:val="3"/>
            <w:shd w:val="clear" w:color="auto" w:fill="auto"/>
          </w:tcPr>
          <w:p w14:paraId="5C1D3970" w14:textId="77777777" w:rsidR="00A3154C" w:rsidRPr="00A3154C" w:rsidRDefault="00A3154C" w:rsidP="00A3154C">
            <w:pPr>
              <w:tabs>
                <w:tab w:val="left" w:pos="1080"/>
              </w:tabs>
              <w:rPr>
                <w:rFonts w:cs="Arial"/>
              </w:rPr>
            </w:pPr>
            <w:r w:rsidRPr="00A3154C">
              <w:rPr>
                <w:rFonts w:cs="Arial"/>
              </w:rPr>
              <w:t>Wanneer een deelnemer niet past bij het eigen aanbod, meldt Contractant deze warm aan bij de juiste partij en zorgt voor passende overdracht van informatie.</w:t>
            </w:r>
          </w:p>
        </w:tc>
      </w:tr>
      <w:tr w:rsidR="00A3154C" w:rsidRPr="00A3154C" w14:paraId="2C02DC5F" w14:textId="77777777" w:rsidTr="00EB52F1">
        <w:trPr>
          <w:gridAfter w:val="2"/>
          <w:wAfter w:w="66" w:type="dxa"/>
        </w:trPr>
        <w:tc>
          <w:tcPr>
            <w:tcW w:w="908" w:type="dxa"/>
            <w:shd w:val="clear" w:color="auto" w:fill="4F81BD"/>
          </w:tcPr>
          <w:p w14:paraId="4C9232B1" w14:textId="77777777" w:rsidR="00A3154C" w:rsidRPr="00A3154C" w:rsidRDefault="00A3154C" w:rsidP="00A3154C">
            <w:pPr>
              <w:tabs>
                <w:tab w:val="clear" w:pos="-567"/>
              </w:tabs>
              <w:jc w:val="center"/>
              <w:rPr>
                <w:rFonts w:cs="Arial"/>
              </w:rPr>
            </w:pPr>
          </w:p>
        </w:tc>
        <w:tc>
          <w:tcPr>
            <w:tcW w:w="7428" w:type="dxa"/>
            <w:gridSpan w:val="3"/>
            <w:shd w:val="clear" w:color="auto" w:fill="4F81BD"/>
          </w:tcPr>
          <w:p w14:paraId="1FAF880B" w14:textId="77777777" w:rsidR="00A3154C" w:rsidRPr="00A3154C" w:rsidRDefault="00A3154C" w:rsidP="00A3154C">
            <w:pPr>
              <w:tabs>
                <w:tab w:val="left" w:pos="1080"/>
              </w:tabs>
              <w:rPr>
                <w:rFonts w:cs="Arial"/>
                <w:b/>
                <w:bCs/>
                <w:color w:val="FFFFFF"/>
                <w:spacing w:val="-2"/>
              </w:rPr>
            </w:pPr>
            <w:r w:rsidRPr="00A3154C">
              <w:rPr>
                <w:rFonts w:cs="Arial"/>
                <w:b/>
                <w:bCs/>
                <w:color w:val="FFFFFF"/>
                <w:spacing w:val="-2"/>
              </w:rPr>
              <w:t>Start traject</w:t>
            </w:r>
          </w:p>
        </w:tc>
      </w:tr>
      <w:tr w:rsidR="00A3154C" w:rsidRPr="00A3154C" w14:paraId="3059E2BA" w14:textId="77777777" w:rsidTr="00EB52F1">
        <w:trPr>
          <w:gridAfter w:val="2"/>
          <w:wAfter w:w="66" w:type="dxa"/>
        </w:trPr>
        <w:tc>
          <w:tcPr>
            <w:tcW w:w="908" w:type="dxa"/>
            <w:shd w:val="clear" w:color="auto" w:fill="8DB3E2"/>
          </w:tcPr>
          <w:p w14:paraId="04CD0234" w14:textId="77777777" w:rsidR="00A3154C" w:rsidRPr="00A3154C" w:rsidRDefault="00A3154C" w:rsidP="00A3154C">
            <w:pPr>
              <w:tabs>
                <w:tab w:val="clear" w:pos="-567"/>
              </w:tabs>
              <w:jc w:val="center"/>
              <w:rPr>
                <w:rFonts w:cs="Arial"/>
              </w:rPr>
            </w:pPr>
            <w:r w:rsidRPr="00A3154C">
              <w:rPr>
                <w:rFonts w:cs="Arial"/>
              </w:rPr>
              <w:t>AE-22</w:t>
            </w:r>
          </w:p>
        </w:tc>
        <w:tc>
          <w:tcPr>
            <w:tcW w:w="7428" w:type="dxa"/>
            <w:gridSpan w:val="3"/>
          </w:tcPr>
          <w:p w14:paraId="47DA48A0" w14:textId="77777777" w:rsidR="00A3154C" w:rsidRPr="00A3154C" w:rsidRDefault="00A3154C" w:rsidP="00A3154C">
            <w:pPr>
              <w:tabs>
                <w:tab w:val="left" w:pos="1080"/>
              </w:tabs>
              <w:rPr>
                <w:rFonts w:cs="Arial"/>
              </w:rPr>
            </w:pPr>
            <w:r w:rsidRPr="00A3154C">
              <w:rPr>
                <w:rFonts w:cs="Arial"/>
              </w:rPr>
              <w:t>Voor de eerste les zorgt Contractant dat de deelnemer het volgende ontvangt:</w:t>
            </w:r>
          </w:p>
          <w:p w14:paraId="1C2103C2" w14:textId="77777777" w:rsidR="00A3154C" w:rsidRPr="00A3154C" w:rsidRDefault="00A3154C" w:rsidP="00A3154C">
            <w:pPr>
              <w:numPr>
                <w:ilvl w:val="0"/>
                <w:numId w:val="21"/>
              </w:numPr>
              <w:tabs>
                <w:tab w:val="left" w:pos="1080"/>
              </w:tabs>
              <w:contextualSpacing/>
              <w:rPr>
                <w:rFonts w:cs="Arial"/>
              </w:rPr>
            </w:pPr>
            <w:r w:rsidRPr="00A3154C">
              <w:rPr>
                <w:rFonts w:cs="Arial"/>
              </w:rPr>
              <w:t>een fysiek document, waarin helder staat omschreven wat de verwachte einddoelen zijn in Basisvaardigheden en Zelfredzaamheid en de wederzijdse verplichtingen om daar te komen.</w:t>
            </w:r>
          </w:p>
          <w:p w14:paraId="3999F6F4" w14:textId="77777777" w:rsidR="00A3154C" w:rsidRPr="00A3154C" w:rsidRDefault="00A3154C" w:rsidP="00A3154C">
            <w:pPr>
              <w:numPr>
                <w:ilvl w:val="0"/>
                <w:numId w:val="21"/>
              </w:numPr>
              <w:tabs>
                <w:tab w:val="left" w:pos="1080"/>
              </w:tabs>
              <w:contextualSpacing/>
              <w:rPr>
                <w:rFonts w:cs="Arial"/>
              </w:rPr>
            </w:pPr>
            <w:r w:rsidRPr="00A3154C">
              <w:rPr>
                <w:rFonts w:cs="Arial"/>
              </w:rPr>
              <w:t>een fysiek document, dat omschrijft hoe en met welke organisaties persoonsgegevens worden gedeeld en/of verwerkt.</w:t>
            </w:r>
          </w:p>
          <w:p w14:paraId="62A3C16F" w14:textId="77777777" w:rsidR="00A3154C" w:rsidRPr="00A3154C" w:rsidRDefault="00A3154C" w:rsidP="00A3154C">
            <w:pPr>
              <w:numPr>
                <w:ilvl w:val="0"/>
                <w:numId w:val="21"/>
              </w:numPr>
              <w:tabs>
                <w:tab w:val="left" w:pos="1080"/>
              </w:tabs>
              <w:contextualSpacing/>
              <w:rPr>
                <w:rFonts w:cs="Arial"/>
              </w:rPr>
            </w:pPr>
            <w:r w:rsidRPr="00A3154C">
              <w:rPr>
                <w:rFonts w:cs="Arial"/>
              </w:rPr>
              <w:t>een fysiek document met een overzichtelijk rooster.</w:t>
            </w:r>
          </w:p>
          <w:p w14:paraId="3F40B483" w14:textId="77777777" w:rsidR="00A3154C" w:rsidRPr="00A3154C" w:rsidRDefault="00A3154C" w:rsidP="00A3154C">
            <w:pPr>
              <w:tabs>
                <w:tab w:val="left" w:pos="1080"/>
              </w:tabs>
              <w:rPr>
                <w:rFonts w:cs="Arial"/>
              </w:rPr>
            </w:pPr>
            <w:r w:rsidRPr="00A3154C">
              <w:rPr>
                <w:rFonts w:cs="Arial"/>
              </w:rPr>
              <w:t>Contractant bespreekt deze documenten mondeling in een startgesprek met de deelnemer. De deelnemer ontvangt een vertaling van de stukken in een taal die hij machtig is als het Nederlands niet toereikend is.</w:t>
            </w:r>
          </w:p>
        </w:tc>
      </w:tr>
      <w:tr w:rsidR="00A3154C" w:rsidRPr="00A3154C" w14:paraId="5F4451AB" w14:textId="77777777" w:rsidTr="00EB52F1">
        <w:trPr>
          <w:gridAfter w:val="2"/>
          <w:wAfter w:w="66" w:type="dxa"/>
        </w:trPr>
        <w:tc>
          <w:tcPr>
            <w:tcW w:w="908" w:type="dxa"/>
            <w:shd w:val="clear" w:color="auto" w:fill="8DB3E2"/>
          </w:tcPr>
          <w:p w14:paraId="035BCAF2" w14:textId="77777777" w:rsidR="00A3154C" w:rsidRPr="00A3154C" w:rsidRDefault="00A3154C" w:rsidP="00A3154C">
            <w:pPr>
              <w:tabs>
                <w:tab w:val="clear" w:pos="-567"/>
              </w:tabs>
              <w:jc w:val="center"/>
              <w:rPr>
                <w:rFonts w:cs="Arial"/>
              </w:rPr>
            </w:pPr>
            <w:r w:rsidRPr="00A3154C">
              <w:rPr>
                <w:rFonts w:cs="Arial"/>
              </w:rPr>
              <w:t>AE-23</w:t>
            </w:r>
          </w:p>
        </w:tc>
        <w:tc>
          <w:tcPr>
            <w:tcW w:w="7428" w:type="dxa"/>
            <w:gridSpan w:val="3"/>
          </w:tcPr>
          <w:p w14:paraId="7385636D" w14:textId="77777777" w:rsidR="00A3154C" w:rsidRPr="00A3154C" w:rsidRDefault="00A3154C" w:rsidP="00A3154C">
            <w:pPr>
              <w:tabs>
                <w:tab w:val="left" w:pos="1080"/>
              </w:tabs>
              <w:rPr>
                <w:rFonts w:cs="Arial"/>
                <w:spacing w:val="-2"/>
              </w:rPr>
            </w:pPr>
            <w:r w:rsidRPr="00A3154C">
              <w:rPr>
                <w:rFonts w:cs="Arial"/>
              </w:rPr>
              <w:t>Een deelnemer start maximaal acht weken na aanmelding met zijn eerste les. Hier kan alleen van worden afgeweken in overleg met Opdrachtgever.</w:t>
            </w:r>
          </w:p>
        </w:tc>
      </w:tr>
      <w:tr w:rsidR="00A3154C" w:rsidRPr="00A3154C" w14:paraId="4DDA40C9" w14:textId="77777777" w:rsidTr="00EB52F1">
        <w:trPr>
          <w:gridAfter w:val="2"/>
          <w:wAfter w:w="66" w:type="dxa"/>
        </w:trPr>
        <w:tc>
          <w:tcPr>
            <w:tcW w:w="908" w:type="dxa"/>
            <w:shd w:val="clear" w:color="auto" w:fill="8DB3E2"/>
          </w:tcPr>
          <w:p w14:paraId="5AFDFDBD" w14:textId="77777777" w:rsidR="00A3154C" w:rsidRPr="00A3154C" w:rsidRDefault="00A3154C" w:rsidP="00A3154C">
            <w:pPr>
              <w:tabs>
                <w:tab w:val="clear" w:pos="-567"/>
              </w:tabs>
              <w:jc w:val="center"/>
              <w:rPr>
                <w:rFonts w:cs="Arial"/>
              </w:rPr>
            </w:pPr>
            <w:r w:rsidRPr="00A3154C">
              <w:rPr>
                <w:rFonts w:cs="Arial"/>
              </w:rPr>
              <w:t>AE-24</w:t>
            </w:r>
          </w:p>
        </w:tc>
        <w:tc>
          <w:tcPr>
            <w:tcW w:w="7428" w:type="dxa"/>
            <w:gridSpan w:val="3"/>
          </w:tcPr>
          <w:p w14:paraId="5CFC15B9" w14:textId="77777777" w:rsidR="00A3154C" w:rsidRPr="00A3154C" w:rsidRDefault="00A3154C" w:rsidP="00A3154C">
            <w:pPr>
              <w:tabs>
                <w:tab w:val="left" w:pos="1080"/>
              </w:tabs>
              <w:rPr>
                <w:rFonts w:cs="Arial"/>
              </w:rPr>
            </w:pPr>
            <w:r w:rsidRPr="00A3154C">
              <w:rPr>
                <w:rFonts w:cs="Arial"/>
              </w:rPr>
              <w:t>Contractant voorkomt wachtlijsten. Deelnemers die niet in acht weken kunnen starten, worden direct doorverwezen naar ander Formeel en Non-formeel aanbod in de regio. Als ook daar de doorstroom stokt, wordt dit direct gemeld bij de Gemeente.</w:t>
            </w:r>
          </w:p>
        </w:tc>
      </w:tr>
      <w:tr w:rsidR="00A3154C" w:rsidRPr="00A3154C" w14:paraId="7AAAE24D" w14:textId="77777777" w:rsidTr="00EB52F1">
        <w:trPr>
          <w:gridAfter w:val="2"/>
          <w:wAfter w:w="66" w:type="dxa"/>
        </w:trPr>
        <w:tc>
          <w:tcPr>
            <w:tcW w:w="908" w:type="dxa"/>
            <w:shd w:val="clear" w:color="auto" w:fill="8DB3E2"/>
          </w:tcPr>
          <w:p w14:paraId="48F42C0C" w14:textId="77777777" w:rsidR="00A3154C" w:rsidRPr="00A3154C" w:rsidRDefault="00A3154C" w:rsidP="00A3154C">
            <w:pPr>
              <w:tabs>
                <w:tab w:val="clear" w:pos="-567"/>
              </w:tabs>
              <w:jc w:val="center"/>
              <w:rPr>
                <w:rFonts w:cs="Arial"/>
              </w:rPr>
            </w:pPr>
            <w:r w:rsidRPr="00A3154C">
              <w:rPr>
                <w:rFonts w:cs="Arial"/>
              </w:rPr>
              <w:t>AE-25</w:t>
            </w:r>
          </w:p>
        </w:tc>
        <w:tc>
          <w:tcPr>
            <w:tcW w:w="7428" w:type="dxa"/>
            <w:gridSpan w:val="3"/>
          </w:tcPr>
          <w:p w14:paraId="5A4A97B5" w14:textId="77777777" w:rsidR="00A3154C" w:rsidRPr="00A3154C" w:rsidRDefault="00A3154C" w:rsidP="00A3154C">
            <w:pPr>
              <w:tabs>
                <w:tab w:val="left" w:pos="1080"/>
              </w:tabs>
              <w:rPr>
                <w:rFonts w:cs="Arial"/>
              </w:rPr>
            </w:pPr>
            <w:r w:rsidRPr="00A3154C">
              <w:rPr>
                <w:rFonts w:cs="Arial"/>
              </w:rPr>
              <w:t>In een groep zitten maximaal vijftien deelnemers.</w:t>
            </w:r>
          </w:p>
        </w:tc>
      </w:tr>
      <w:tr w:rsidR="00A3154C" w:rsidRPr="00A3154C" w14:paraId="6672578B" w14:textId="77777777" w:rsidTr="00EB52F1">
        <w:trPr>
          <w:gridAfter w:val="2"/>
          <w:wAfter w:w="66" w:type="dxa"/>
        </w:trPr>
        <w:tc>
          <w:tcPr>
            <w:tcW w:w="908" w:type="dxa"/>
            <w:shd w:val="clear" w:color="auto" w:fill="8DB3E2"/>
          </w:tcPr>
          <w:p w14:paraId="08B8A53A" w14:textId="77777777" w:rsidR="00A3154C" w:rsidRPr="00A3154C" w:rsidRDefault="00A3154C" w:rsidP="00A3154C">
            <w:pPr>
              <w:tabs>
                <w:tab w:val="clear" w:pos="-567"/>
              </w:tabs>
              <w:jc w:val="center"/>
              <w:rPr>
                <w:rFonts w:cs="Arial"/>
              </w:rPr>
            </w:pPr>
            <w:r w:rsidRPr="00A3154C">
              <w:rPr>
                <w:rFonts w:cs="Arial"/>
              </w:rPr>
              <w:t>AE-26</w:t>
            </w:r>
          </w:p>
        </w:tc>
        <w:tc>
          <w:tcPr>
            <w:tcW w:w="7428" w:type="dxa"/>
            <w:gridSpan w:val="3"/>
          </w:tcPr>
          <w:p w14:paraId="2EA76249" w14:textId="77777777" w:rsidR="00A3154C" w:rsidRPr="00A3154C" w:rsidRDefault="00A3154C" w:rsidP="00A3154C">
            <w:pPr>
              <w:tabs>
                <w:tab w:val="left" w:pos="1080"/>
              </w:tabs>
              <w:rPr>
                <w:rFonts w:cs="Arial"/>
              </w:rPr>
            </w:pPr>
            <w:r w:rsidRPr="00A3154C">
              <w:rPr>
                <w:rFonts w:cs="Arial"/>
              </w:rPr>
              <w:t>Gemeente erkent dat snelle of continue instroom een belemmerende factor kan zijn voor de homogeniteit van de groep. Contractant stelt hierbinnen wel zo homogeen mogelijke groepen samen, op basis van het niveau in Basisvaardigheden, de Leerbaarheid en de leerbehoefte van de deelnemers.</w:t>
            </w:r>
          </w:p>
        </w:tc>
      </w:tr>
      <w:tr w:rsidR="00A3154C" w:rsidRPr="00A3154C" w14:paraId="08AB7EBA" w14:textId="77777777" w:rsidTr="00EB52F1">
        <w:trPr>
          <w:gridAfter w:val="2"/>
          <w:wAfter w:w="66" w:type="dxa"/>
        </w:trPr>
        <w:tc>
          <w:tcPr>
            <w:tcW w:w="908" w:type="dxa"/>
            <w:shd w:val="clear" w:color="auto" w:fill="4F81BD"/>
          </w:tcPr>
          <w:p w14:paraId="4B956535" w14:textId="77777777" w:rsidR="00A3154C" w:rsidRPr="00A3154C" w:rsidRDefault="00A3154C" w:rsidP="00A3154C">
            <w:pPr>
              <w:tabs>
                <w:tab w:val="clear" w:pos="-567"/>
              </w:tabs>
              <w:ind w:left="720"/>
              <w:jc w:val="center"/>
              <w:rPr>
                <w:rFonts w:cs="Arial"/>
                <w:b/>
                <w:bCs/>
                <w:color w:val="FFFFFF"/>
              </w:rPr>
            </w:pPr>
          </w:p>
        </w:tc>
        <w:tc>
          <w:tcPr>
            <w:tcW w:w="7428" w:type="dxa"/>
            <w:gridSpan w:val="3"/>
            <w:shd w:val="clear" w:color="auto" w:fill="4F81BD"/>
          </w:tcPr>
          <w:p w14:paraId="3D5889CE" w14:textId="77777777" w:rsidR="00A3154C" w:rsidRPr="00A3154C" w:rsidRDefault="00A3154C" w:rsidP="00A3154C">
            <w:pPr>
              <w:tabs>
                <w:tab w:val="left" w:pos="1080"/>
              </w:tabs>
              <w:rPr>
                <w:rFonts w:cs="Arial"/>
                <w:b/>
                <w:bCs/>
                <w:color w:val="FFFFFF"/>
                <w:spacing w:val="-2"/>
              </w:rPr>
            </w:pPr>
            <w:r w:rsidRPr="00A3154C">
              <w:rPr>
                <w:rFonts w:cs="Arial"/>
                <w:b/>
                <w:bCs/>
                <w:color w:val="FFFFFF"/>
                <w:spacing w:val="-2"/>
              </w:rPr>
              <w:t>Lesrooster en aanwezigheid</w:t>
            </w:r>
          </w:p>
        </w:tc>
      </w:tr>
      <w:tr w:rsidR="00A3154C" w:rsidRPr="00A3154C" w14:paraId="5B793AD1" w14:textId="77777777" w:rsidTr="00EB52F1">
        <w:trPr>
          <w:gridAfter w:val="2"/>
          <w:wAfter w:w="66" w:type="dxa"/>
        </w:trPr>
        <w:tc>
          <w:tcPr>
            <w:tcW w:w="908" w:type="dxa"/>
            <w:shd w:val="clear" w:color="auto" w:fill="8DB3E2"/>
          </w:tcPr>
          <w:p w14:paraId="362965B6" w14:textId="77777777" w:rsidR="00A3154C" w:rsidRPr="00A3154C" w:rsidRDefault="00A3154C" w:rsidP="00A3154C">
            <w:pPr>
              <w:tabs>
                <w:tab w:val="clear" w:pos="-567"/>
              </w:tabs>
              <w:jc w:val="center"/>
              <w:rPr>
                <w:rFonts w:cs="Arial"/>
              </w:rPr>
            </w:pPr>
            <w:r w:rsidRPr="00A3154C">
              <w:rPr>
                <w:rFonts w:cs="Arial"/>
              </w:rPr>
              <w:t>AE-27</w:t>
            </w:r>
          </w:p>
        </w:tc>
        <w:tc>
          <w:tcPr>
            <w:tcW w:w="7428" w:type="dxa"/>
            <w:gridSpan w:val="3"/>
          </w:tcPr>
          <w:p w14:paraId="6D2FBD2C" w14:textId="77777777" w:rsidR="00A3154C" w:rsidRPr="00A3154C" w:rsidRDefault="00A3154C" w:rsidP="00A3154C">
            <w:pPr>
              <w:tabs>
                <w:tab w:val="left" w:pos="1080"/>
              </w:tabs>
              <w:rPr>
                <w:rFonts w:cs="Arial"/>
                <w:spacing w:val="-2"/>
              </w:rPr>
            </w:pPr>
            <w:r w:rsidRPr="00A3154C">
              <w:rPr>
                <w:rFonts w:cs="Arial"/>
                <w:lang w:bidi="nl-NL"/>
              </w:rPr>
              <w:t>Contractant is bereid niet alleen op werkdagen, maar ook in de avond en/of het weekend lessen te verzorgen.</w:t>
            </w:r>
          </w:p>
        </w:tc>
      </w:tr>
      <w:tr w:rsidR="00A3154C" w:rsidRPr="00A3154C" w14:paraId="193F3416" w14:textId="77777777" w:rsidTr="00EB52F1">
        <w:trPr>
          <w:gridAfter w:val="2"/>
          <w:wAfter w:w="66" w:type="dxa"/>
        </w:trPr>
        <w:tc>
          <w:tcPr>
            <w:tcW w:w="908" w:type="dxa"/>
            <w:shd w:val="clear" w:color="auto" w:fill="8DB3E2"/>
          </w:tcPr>
          <w:p w14:paraId="54D24B40" w14:textId="77777777" w:rsidR="00A3154C" w:rsidRPr="00A3154C" w:rsidRDefault="00A3154C" w:rsidP="00A3154C">
            <w:pPr>
              <w:tabs>
                <w:tab w:val="clear" w:pos="-567"/>
              </w:tabs>
              <w:jc w:val="center"/>
              <w:rPr>
                <w:rFonts w:cs="Arial"/>
              </w:rPr>
            </w:pPr>
            <w:r w:rsidRPr="00A3154C">
              <w:rPr>
                <w:rFonts w:cs="Arial"/>
              </w:rPr>
              <w:t>AE-28</w:t>
            </w:r>
          </w:p>
        </w:tc>
        <w:tc>
          <w:tcPr>
            <w:tcW w:w="7428" w:type="dxa"/>
            <w:gridSpan w:val="3"/>
          </w:tcPr>
          <w:p w14:paraId="229DC299" w14:textId="77777777" w:rsidR="00A3154C" w:rsidRPr="00A3154C" w:rsidRDefault="00A3154C" w:rsidP="00A3154C">
            <w:pPr>
              <w:tabs>
                <w:tab w:val="left" w:pos="1080"/>
              </w:tabs>
              <w:rPr>
                <w:rFonts w:cs="Arial"/>
                <w:spacing w:val="-2"/>
              </w:rPr>
            </w:pPr>
            <w:r w:rsidRPr="00A3154C">
              <w:rPr>
                <w:rFonts w:cs="Arial"/>
              </w:rPr>
              <w:t>Bij het samenstellen van het rooster wordt zo veel mogelijk rekening gehouden met kinderen, werk en andere activiteiten van de deelnemer.</w:t>
            </w:r>
          </w:p>
        </w:tc>
      </w:tr>
      <w:tr w:rsidR="00A3154C" w:rsidRPr="00A3154C" w14:paraId="707A1E9D" w14:textId="77777777" w:rsidTr="00EB52F1">
        <w:trPr>
          <w:gridAfter w:val="2"/>
          <w:wAfter w:w="66" w:type="dxa"/>
        </w:trPr>
        <w:tc>
          <w:tcPr>
            <w:tcW w:w="908" w:type="dxa"/>
            <w:shd w:val="clear" w:color="auto" w:fill="8DB3E2"/>
          </w:tcPr>
          <w:p w14:paraId="28BDF4EE" w14:textId="77777777" w:rsidR="00A3154C" w:rsidRPr="00A3154C" w:rsidRDefault="00A3154C" w:rsidP="00A3154C">
            <w:pPr>
              <w:tabs>
                <w:tab w:val="clear" w:pos="-567"/>
              </w:tabs>
              <w:jc w:val="center"/>
              <w:rPr>
                <w:rFonts w:cs="Arial"/>
              </w:rPr>
            </w:pPr>
            <w:r w:rsidRPr="00A3154C">
              <w:rPr>
                <w:rFonts w:cs="Arial"/>
              </w:rPr>
              <w:t>AE-29</w:t>
            </w:r>
          </w:p>
        </w:tc>
        <w:tc>
          <w:tcPr>
            <w:tcW w:w="7428" w:type="dxa"/>
            <w:gridSpan w:val="3"/>
          </w:tcPr>
          <w:p w14:paraId="1A6A0623" w14:textId="77777777" w:rsidR="00A3154C" w:rsidRPr="00A3154C" w:rsidRDefault="00A3154C" w:rsidP="00A3154C">
            <w:pPr>
              <w:tabs>
                <w:tab w:val="left" w:pos="1080"/>
              </w:tabs>
              <w:rPr>
                <w:rFonts w:cs="Arial"/>
                <w:spacing w:val="-2"/>
              </w:rPr>
            </w:pPr>
            <w:r w:rsidRPr="00A3154C">
              <w:rPr>
                <w:rFonts w:cs="Arial"/>
              </w:rPr>
              <w:t>Er wordt vanuit Contractant zo weinig mogelijk wijzigingen in het rooster doorgevoerd. Eventuele wijzigingen worden niet alleen schriftelijk, maar ook mondeling met deelnemers besproken.</w:t>
            </w:r>
          </w:p>
        </w:tc>
      </w:tr>
      <w:tr w:rsidR="00A3154C" w:rsidRPr="00A3154C" w14:paraId="00D9702D" w14:textId="77777777" w:rsidTr="00EB52F1">
        <w:trPr>
          <w:gridAfter w:val="2"/>
          <w:wAfter w:w="66" w:type="dxa"/>
        </w:trPr>
        <w:tc>
          <w:tcPr>
            <w:tcW w:w="908" w:type="dxa"/>
            <w:shd w:val="clear" w:color="auto" w:fill="8DB3E2"/>
          </w:tcPr>
          <w:p w14:paraId="17F56C31" w14:textId="77777777" w:rsidR="00A3154C" w:rsidRPr="00A3154C" w:rsidRDefault="00A3154C" w:rsidP="00A3154C">
            <w:pPr>
              <w:tabs>
                <w:tab w:val="clear" w:pos="-567"/>
              </w:tabs>
              <w:jc w:val="center"/>
              <w:rPr>
                <w:rFonts w:cs="Arial"/>
              </w:rPr>
            </w:pPr>
            <w:r w:rsidRPr="00A3154C">
              <w:rPr>
                <w:rFonts w:cs="Arial"/>
              </w:rPr>
              <w:t>AE-30</w:t>
            </w:r>
          </w:p>
        </w:tc>
        <w:tc>
          <w:tcPr>
            <w:tcW w:w="7428" w:type="dxa"/>
            <w:gridSpan w:val="3"/>
          </w:tcPr>
          <w:p w14:paraId="3D4450B8" w14:textId="77777777" w:rsidR="00A3154C" w:rsidRPr="00A3154C" w:rsidRDefault="00A3154C" w:rsidP="00A3154C">
            <w:pPr>
              <w:tabs>
                <w:tab w:val="left" w:pos="1080"/>
              </w:tabs>
              <w:rPr>
                <w:rFonts w:cs="Arial"/>
              </w:rPr>
            </w:pPr>
            <w:r w:rsidRPr="00A3154C">
              <w:rPr>
                <w:rFonts w:cs="Arial"/>
              </w:rPr>
              <w:t xml:space="preserve">Vanuit de deelnemer kan het rooster wel worden aangepast aan veranderingen in zijn woon- of gezinssituatie, Participatie, opleiding en werk. Lukt dit niet, dan overlegt de Contractant allereerst met andere uitvoerders binnen het Formele en </w:t>
            </w:r>
            <w:r w:rsidRPr="00A3154C">
              <w:rPr>
                <w:rFonts w:cs="Arial"/>
              </w:rPr>
              <w:lastRenderedPageBreak/>
              <w:t>Non-formele aanbod om deelnemer in te laten stromen in een groep of te koppelen aan een vrijwilliger, voordat deelnemer definitief stopt. Deze uitstroom wordt gemeld in de kwartaalrapportage aan de Gemeente.</w:t>
            </w:r>
          </w:p>
        </w:tc>
      </w:tr>
      <w:tr w:rsidR="00A3154C" w:rsidRPr="00A3154C" w14:paraId="154A1CA9" w14:textId="77777777" w:rsidTr="00EB52F1">
        <w:trPr>
          <w:gridAfter w:val="2"/>
          <w:wAfter w:w="66" w:type="dxa"/>
        </w:trPr>
        <w:tc>
          <w:tcPr>
            <w:tcW w:w="908" w:type="dxa"/>
            <w:shd w:val="clear" w:color="auto" w:fill="8DB3E2"/>
          </w:tcPr>
          <w:p w14:paraId="30B10CD8" w14:textId="77777777" w:rsidR="00A3154C" w:rsidRPr="00A3154C" w:rsidRDefault="00A3154C" w:rsidP="00A3154C">
            <w:pPr>
              <w:tabs>
                <w:tab w:val="clear" w:pos="-567"/>
              </w:tabs>
              <w:jc w:val="center"/>
              <w:rPr>
                <w:rFonts w:cs="Arial"/>
              </w:rPr>
            </w:pPr>
            <w:r w:rsidRPr="00A3154C">
              <w:rPr>
                <w:rFonts w:cs="Arial"/>
              </w:rPr>
              <w:lastRenderedPageBreak/>
              <w:t>AE-31</w:t>
            </w:r>
          </w:p>
        </w:tc>
        <w:tc>
          <w:tcPr>
            <w:tcW w:w="7428" w:type="dxa"/>
            <w:gridSpan w:val="3"/>
          </w:tcPr>
          <w:p w14:paraId="1346918A" w14:textId="77777777" w:rsidR="00A3154C" w:rsidRPr="00A3154C" w:rsidRDefault="00A3154C" w:rsidP="00A3154C">
            <w:pPr>
              <w:tabs>
                <w:tab w:val="left" w:pos="1080"/>
              </w:tabs>
              <w:rPr>
                <w:rFonts w:cs="Arial"/>
              </w:rPr>
            </w:pPr>
            <w:r w:rsidRPr="00A3154C">
              <w:rPr>
                <w:rFonts w:cs="Arial"/>
              </w:rPr>
              <w:t>In geval van langdurige ziekte of zwangerschap, past Contractant het lesrooster en het leerplan aan, kiest voor een digitale voorzetting van het onderwijs of beëindiging van het traject</w:t>
            </w:r>
            <w:r w:rsidRPr="00A3154C">
              <w:rPr>
                <w:rFonts w:cs="Arial"/>
                <w:strike/>
              </w:rPr>
              <w:t>.</w:t>
            </w:r>
          </w:p>
        </w:tc>
      </w:tr>
      <w:tr w:rsidR="00A3154C" w:rsidRPr="00A3154C" w14:paraId="210222B5" w14:textId="77777777" w:rsidTr="00EB52F1">
        <w:trPr>
          <w:gridAfter w:val="2"/>
          <w:wAfter w:w="66" w:type="dxa"/>
        </w:trPr>
        <w:tc>
          <w:tcPr>
            <w:tcW w:w="908" w:type="dxa"/>
            <w:shd w:val="clear" w:color="auto" w:fill="8DB3E2"/>
          </w:tcPr>
          <w:p w14:paraId="573A4018" w14:textId="77777777" w:rsidR="00A3154C" w:rsidRPr="00A3154C" w:rsidRDefault="00A3154C" w:rsidP="00A3154C">
            <w:pPr>
              <w:tabs>
                <w:tab w:val="clear" w:pos="-567"/>
              </w:tabs>
              <w:jc w:val="center"/>
              <w:rPr>
                <w:rFonts w:cs="Arial"/>
              </w:rPr>
            </w:pPr>
            <w:r w:rsidRPr="00A3154C">
              <w:rPr>
                <w:rFonts w:cs="Arial"/>
              </w:rPr>
              <w:t>AE-32</w:t>
            </w:r>
          </w:p>
        </w:tc>
        <w:tc>
          <w:tcPr>
            <w:tcW w:w="7428" w:type="dxa"/>
            <w:gridSpan w:val="3"/>
          </w:tcPr>
          <w:p w14:paraId="70B9BFDB" w14:textId="77777777" w:rsidR="00A3154C" w:rsidRPr="00A3154C" w:rsidRDefault="00A3154C" w:rsidP="00A3154C">
            <w:pPr>
              <w:tabs>
                <w:tab w:val="left" w:pos="1080"/>
              </w:tabs>
              <w:rPr>
                <w:rFonts w:cs="Arial"/>
              </w:rPr>
            </w:pPr>
            <w:r w:rsidRPr="00A3154C">
              <w:rPr>
                <w:rFonts w:cs="Arial"/>
              </w:rPr>
              <w:t>Hoewel deelname niet verplicht kan worden, streeft Contractant wel naar een aanwezigheid van minimaal 75% door deelnemers. Contractant bezit een verzuimprotocol, houdt de aanwezigheid bij van deelnemers, benadert hen actief bij verzuim en deelt data hierover met de Gemeente op groepsniveau.</w:t>
            </w:r>
          </w:p>
        </w:tc>
      </w:tr>
      <w:tr w:rsidR="00A3154C" w:rsidRPr="00A3154C" w14:paraId="16DEEE54" w14:textId="77777777" w:rsidTr="00EB52F1">
        <w:trPr>
          <w:gridAfter w:val="2"/>
          <w:wAfter w:w="66" w:type="dxa"/>
        </w:trPr>
        <w:tc>
          <w:tcPr>
            <w:tcW w:w="908" w:type="dxa"/>
            <w:shd w:val="clear" w:color="auto" w:fill="4F81BD"/>
          </w:tcPr>
          <w:p w14:paraId="69FA2DD4" w14:textId="77777777" w:rsidR="00A3154C" w:rsidRPr="00A3154C" w:rsidRDefault="00A3154C" w:rsidP="00A3154C">
            <w:pPr>
              <w:tabs>
                <w:tab w:val="clear" w:pos="-567"/>
              </w:tabs>
              <w:jc w:val="center"/>
              <w:rPr>
                <w:rFonts w:cs="Arial"/>
              </w:rPr>
            </w:pPr>
          </w:p>
        </w:tc>
        <w:tc>
          <w:tcPr>
            <w:tcW w:w="7428" w:type="dxa"/>
            <w:gridSpan w:val="3"/>
            <w:shd w:val="clear" w:color="auto" w:fill="4F81BD"/>
          </w:tcPr>
          <w:p w14:paraId="3DBD0112" w14:textId="77777777" w:rsidR="00A3154C" w:rsidRPr="00A3154C" w:rsidRDefault="00A3154C" w:rsidP="00A3154C">
            <w:pPr>
              <w:tabs>
                <w:tab w:val="left" w:pos="1080"/>
              </w:tabs>
              <w:rPr>
                <w:rFonts w:cs="Arial"/>
                <w:b/>
                <w:bCs/>
              </w:rPr>
            </w:pPr>
            <w:r w:rsidRPr="00A3154C">
              <w:rPr>
                <w:rFonts w:cs="Arial"/>
                <w:b/>
                <w:bCs/>
                <w:color w:val="FFFFFF"/>
              </w:rPr>
              <w:t>Personeel</w:t>
            </w:r>
          </w:p>
        </w:tc>
      </w:tr>
      <w:tr w:rsidR="00A3154C" w:rsidRPr="00A3154C" w14:paraId="12DD10F7" w14:textId="77777777" w:rsidTr="00EB52F1">
        <w:trPr>
          <w:gridAfter w:val="2"/>
          <w:wAfter w:w="66" w:type="dxa"/>
        </w:trPr>
        <w:tc>
          <w:tcPr>
            <w:tcW w:w="908" w:type="dxa"/>
            <w:shd w:val="clear" w:color="auto" w:fill="8DB3E2"/>
          </w:tcPr>
          <w:p w14:paraId="0169B761" w14:textId="77777777" w:rsidR="00A3154C" w:rsidRPr="00A3154C" w:rsidRDefault="00A3154C" w:rsidP="00A3154C">
            <w:pPr>
              <w:tabs>
                <w:tab w:val="clear" w:pos="-567"/>
              </w:tabs>
              <w:jc w:val="center"/>
              <w:rPr>
                <w:rFonts w:cs="Arial"/>
              </w:rPr>
            </w:pPr>
            <w:r w:rsidRPr="00A3154C">
              <w:rPr>
                <w:rFonts w:cs="Arial"/>
              </w:rPr>
              <w:t>AE-33</w:t>
            </w:r>
          </w:p>
        </w:tc>
        <w:tc>
          <w:tcPr>
            <w:tcW w:w="7428" w:type="dxa"/>
            <w:gridSpan w:val="3"/>
          </w:tcPr>
          <w:p w14:paraId="4FACB3D1" w14:textId="77777777" w:rsidR="00A3154C" w:rsidRPr="00A3154C" w:rsidRDefault="00A3154C" w:rsidP="00A3154C">
            <w:pPr>
              <w:ind w:right="113"/>
              <w:rPr>
                <w:rFonts w:cs="Arial"/>
              </w:rPr>
            </w:pPr>
            <w:r w:rsidRPr="00A3154C">
              <w:rPr>
                <w:rFonts w:cs="Arial"/>
              </w:rPr>
              <w:t>Voor het bedienen van de NT2 Doelgroep is 80% van de leraren bevoegd of gecertificeerd als NT2-docent. 20% mag bezig zijn met het halen van een certificaat of diploma.</w:t>
            </w:r>
          </w:p>
          <w:p w14:paraId="2F7B3FE1" w14:textId="77777777" w:rsidR="00A3154C" w:rsidRPr="00A3154C" w:rsidRDefault="00A3154C" w:rsidP="00A3154C">
            <w:pPr>
              <w:ind w:right="113"/>
              <w:rPr>
                <w:rFonts w:cs="Arial"/>
              </w:rPr>
            </w:pPr>
          </w:p>
          <w:p w14:paraId="264E6FB5" w14:textId="77777777" w:rsidR="00A3154C" w:rsidRPr="00A3154C" w:rsidRDefault="00A3154C" w:rsidP="00A3154C">
            <w:pPr>
              <w:ind w:right="113"/>
              <w:rPr>
                <w:rFonts w:cs="Arial"/>
              </w:rPr>
            </w:pPr>
            <w:r w:rsidRPr="00A3154C">
              <w:rPr>
                <w:rFonts w:cs="Arial"/>
              </w:rPr>
              <w:t>Voor NT1 erkent de Gemeente dat er nog weinig docenten volledig zijn gecertificeerd als NT1-docent. Daarom verwachten we hier dat docenten minimaal:</w:t>
            </w:r>
          </w:p>
          <w:p w14:paraId="2A204BD8" w14:textId="77777777" w:rsidR="00A3154C" w:rsidRPr="00A3154C" w:rsidRDefault="00A3154C" w:rsidP="00A3154C">
            <w:pPr>
              <w:ind w:right="113"/>
              <w:rPr>
                <w:rFonts w:cs="Arial"/>
              </w:rPr>
            </w:pPr>
          </w:p>
          <w:p w14:paraId="340A762F" w14:textId="77777777" w:rsidR="00A3154C" w:rsidRPr="00A3154C" w:rsidRDefault="00A3154C" w:rsidP="00A3154C">
            <w:pPr>
              <w:numPr>
                <w:ilvl w:val="0"/>
                <w:numId w:val="21"/>
              </w:numPr>
              <w:ind w:right="113"/>
              <w:contextualSpacing/>
              <w:rPr>
                <w:rFonts w:cs="Arial"/>
              </w:rPr>
            </w:pPr>
            <w:r w:rsidRPr="00A3154C">
              <w:rPr>
                <w:rFonts w:cs="Arial"/>
              </w:rPr>
              <w:t>een diploma voor een bacheloropleiding tot tweedegraads leraar onderwijs in het vak Nederlands of</w:t>
            </w:r>
          </w:p>
          <w:p w14:paraId="1064C550" w14:textId="77777777" w:rsidR="00A3154C" w:rsidRPr="00A3154C" w:rsidRDefault="00A3154C" w:rsidP="00A3154C">
            <w:pPr>
              <w:numPr>
                <w:ilvl w:val="0"/>
                <w:numId w:val="21"/>
              </w:numPr>
              <w:ind w:right="113"/>
              <w:contextualSpacing/>
              <w:rPr>
                <w:rFonts w:cs="Arial"/>
              </w:rPr>
            </w:pPr>
            <w:r w:rsidRPr="00A3154C">
              <w:rPr>
                <w:rFonts w:cs="Arial"/>
              </w:rPr>
              <w:t>een diploma van een masteropleiding tot eerstegraads leraar voortgezet onderwijs in het vak Nederlands of</w:t>
            </w:r>
          </w:p>
          <w:p w14:paraId="04F2588C" w14:textId="77777777" w:rsidR="00A3154C" w:rsidRPr="00A3154C" w:rsidRDefault="00A3154C" w:rsidP="00A3154C">
            <w:pPr>
              <w:numPr>
                <w:ilvl w:val="0"/>
                <w:numId w:val="21"/>
              </w:numPr>
              <w:ind w:right="113"/>
              <w:contextualSpacing/>
              <w:rPr>
                <w:rFonts w:cs="Arial"/>
              </w:rPr>
            </w:pPr>
            <w:r w:rsidRPr="00A3154C">
              <w:rPr>
                <w:rFonts w:cs="Arial"/>
              </w:rPr>
              <w:t>een getuigschrift van het bekwaamheidsonderzoek ter afsluiting van een zij-instroomtraject als leraar vo of bve (beroepsonderwijs en volwasseneneducatie) in het vak Nederlands of</w:t>
            </w:r>
          </w:p>
          <w:p w14:paraId="603B951A" w14:textId="77777777" w:rsidR="00A3154C" w:rsidRPr="00A3154C" w:rsidRDefault="00A3154C" w:rsidP="00A3154C">
            <w:pPr>
              <w:numPr>
                <w:ilvl w:val="0"/>
                <w:numId w:val="21"/>
              </w:numPr>
              <w:ind w:right="113"/>
              <w:contextualSpacing/>
              <w:rPr>
                <w:rFonts w:cs="Arial"/>
              </w:rPr>
            </w:pPr>
            <w:r w:rsidRPr="00A3154C">
              <w:rPr>
                <w:rFonts w:cs="Arial"/>
              </w:rPr>
              <w:t xml:space="preserve">een getuigschrift waaraan de bevoegdheid voor het leraarschap in het bve is verbonden. </w:t>
            </w:r>
          </w:p>
          <w:p w14:paraId="68D3E0A8" w14:textId="77777777" w:rsidR="00A3154C" w:rsidRPr="00A3154C" w:rsidRDefault="00A3154C" w:rsidP="00A3154C">
            <w:pPr>
              <w:ind w:right="113"/>
              <w:rPr>
                <w:rFonts w:cs="Arial"/>
              </w:rPr>
            </w:pPr>
          </w:p>
          <w:p w14:paraId="235E818C" w14:textId="77777777" w:rsidR="00A3154C" w:rsidRPr="00A3154C" w:rsidRDefault="00A3154C" w:rsidP="00A3154C">
            <w:pPr>
              <w:ind w:right="113"/>
              <w:rPr>
                <w:rFonts w:cs="Arial"/>
              </w:rPr>
            </w:pPr>
            <w:r w:rsidRPr="00A3154C">
              <w:rPr>
                <w:rFonts w:cs="Arial"/>
              </w:rPr>
              <w:t>Voor de verdere certificering van NT1-docenten worden afspraken gemaakt in het Werkafsprakenboek.</w:t>
            </w:r>
          </w:p>
          <w:p w14:paraId="7B9C9CA4" w14:textId="77777777" w:rsidR="00A3154C" w:rsidRPr="00A3154C" w:rsidRDefault="00A3154C" w:rsidP="00A3154C">
            <w:pPr>
              <w:ind w:right="113"/>
              <w:rPr>
                <w:noProof/>
              </w:rPr>
            </w:pPr>
          </w:p>
          <w:p w14:paraId="4232360A" w14:textId="77777777" w:rsidR="00A3154C" w:rsidRPr="00A3154C" w:rsidRDefault="00A3154C" w:rsidP="00A3154C">
            <w:pPr>
              <w:ind w:right="113"/>
              <w:rPr>
                <w:rFonts w:cs="Arial"/>
              </w:rPr>
            </w:pPr>
            <w:r w:rsidRPr="00A3154C">
              <w:rPr>
                <w:rFonts w:cs="Arial"/>
              </w:rPr>
              <w:t>Docenten die worden ingezet op dit traject functioneren daarnaast goed in de rol van:</w:t>
            </w:r>
          </w:p>
          <w:p w14:paraId="1B4FFE38" w14:textId="77777777" w:rsidR="00A3154C" w:rsidRPr="00A3154C" w:rsidRDefault="00A3154C" w:rsidP="00A3154C">
            <w:pPr>
              <w:widowControl w:val="0"/>
              <w:numPr>
                <w:ilvl w:val="0"/>
                <w:numId w:val="26"/>
              </w:numPr>
              <w:tabs>
                <w:tab w:val="clear" w:pos="-567"/>
              </w:tabs>
              <w:autoSpaceDE w:val="0"/>
              <w:autoSpaceDN w:val="0"/>
              <w:ind w:right="113"/>
              <w:rPr>
                <w:rFonts w:cs="Arial"/>
              </w:rPr>
            </w:pPr>
            <w:r w:rsidRPr="00A3154C">
              <w:rPr>
                <w:rFonts w:cs="Arial"/>
              </w:rPr>
              <w:t>pedagoog</w:t>
            </w:r>
          </w:p>
          <w:p w14:paraId="66D862FD" w14:textId="77777777" w:rsidR="00A3154C" w:rsidRPr="00A3154C" w:rsidRDefault="00A3154C" w:rsidP="00A3154C">
            <w:pPr>
              <w:widowControl w:val="0"/>
              <w:numPr>
                <w:ilvl w:val="0"/>
                <w:numId w:val="26"/>
              </w:numPr>
              <w:tabs>
                <w:tab w:val="clear" w:pos="-567"/>
              </w:tabs>
              <w:autoSpaceDE w:val="0"/>
              <w:autoSpaceDN w:val="0"/>
              <w:ind w:right="113"/>
              <w:rPr>
                <w:rFonts w:cs="Arial"/>
              </w:rPr>
            </w:pPr>
            <w:r w:rsidRPr="00A3154C">
              <w:rPr>
                <w:rFonts w:cs="Arial"/>
              </w:rPr>
              <w:t>vakdidacticus</w:t>
            </w:r>
          </w:p>
          <w:p w14:paraId="165A6A0A" w14:textId="77777777" w:rsidR="00A3154C" w:rsidRPr="00A3154C" w:rsidRDefault="00A3154C" w:rsidP="00A3154C">
            <w:pPr>
              <w:widowControl w:val="0"/>
              <w:numPr>
                <w:ilvl w:val="0"/>
                <w:numId w:val="26"/>
              </w:numPr>
              <w:tabs>
                <w:tab w:val="clear" w:pos="-567"/>
              </w:tabs>
              <w:autoSpaceDE w:val="0"/>
              <w:autoSpaceDN w:val="0"/>
              <w:ind w:right="113"/>
              <w:rPr>
                <w:rFonts w:cs="Arial"/>
              </w:rPr>
            </w:pPr>
            <w:r w:rsidRPr="00A3154C">
              <w:rPr>
                <w:rFonts w:cs="Arial"/>
              </w:rPr>
              <w:t>regisseur</w:t>
            </w:r>
          </w:p>
          <w:p w14:paraId="25A2CB37" w14:textId="77777777" w:rsidR="00A3154C" w:rsidRPr="00A3154C" w:rsidRDefault="00A3154C" w:rsidP="00A3154C">
            <w:pPr>
              <w:widowControl w:val="0"/>
              <w:numPr>
                <w:ilvl w:val="0"/>
                <w:numId w:val="26"/>
              </w:numPr>
              <w:tabs>
                <w:tab w:val="clear" w:pos="-567"/>
              </w:tabs>
              <w:autoSpaceDE w:val="0"/>
              <w:autoSpaceDN w:val="0"/>
              <w:ind w:right="113"/>
              <w:rPr>
                <w:rFonts w:cs="Arial"/>
              </w:rPr>
            </w:pPr>
            <w:r w:rsidRPr="00A3154C">
              <w:rPr>
                <w:rFonts w:cs="Arial"/>
              </w:rPr>
              <w:t>praktijkverbinder</w:t>
            </w:r>
          </w:p>
          <w:p w14:paraId="715ABEB1" w14:textId="77777777" w:rsidR="00A3154C" w:rsidRPr="00A3154C" w:rsidRDefault="00A3154C" w:rsidP="00A3154C">
            <w:pPr>
              <w:ind w:left="73" w:right="113"/>
              <w:rPr>
                <w:rFonts w:cs="Arial"/>
              </w:rPr>
            </w:pPr>
          </w:p>
          <w:p w14:paraId="4152719B" w14:textId="77777777" w:rsidR="00A3154C" w:rsidRPr="00A3154C" w:rsidRDefault="00A3154C" w:rsidP="00A3154C">
            <w:pPr>
              <w:tabs>
                <w:tab w:val="left" w:pos="1080"/>
              </w:tabs>
              <w:rPr>
                <w:rFonts w:cs="Arial"/>
              </w:rPr>
            </w:pPr>
            <w:r w:rsidRPr="00A3154C">
              <w:rPr>
                <w:rFonts w:cs="Arial"/>
              </w:rPr>
              <w:t>Bewijsstukken van certificering of bevoegdheid kunnen door de Gemeente worden opgevraagd en worden binnen drie werkdagen na het verzoek aangeleverd bij de Gemeente.</w:t>
            </w:r>
          </w:p>
        </w:tc>
      </w:tr>
      <w:tr w:rsidR="00A3154C" w:rsidRPr="00A3154C" w14:paraId="4852E58B" w14:textId="77777777" w:rsidTr="00EB52F1">
        <w:trPr>
          <w:gridAfter w:val="2"/>
          <w:wAfter w:w="66" w:type="dxa"/>
        </w:trPr>
        <w:tc>
          <w:tcPr>
            <w:tcW w:w="908" w:type="dxa"/>
            <w:shd w:val="clear" w:color="auto" w:fill="8DB3E2"/>
          </w:tcPr>
          <w:p w14:paraId="45E09C69" w14:textId="77777777" w:rsidR="00A3154C" w:rsidRPr="00A3154C" w:rsidRDefault="00A3154C" w:rsidP="00A3154C">
            <w:pPr>
              <w:tabs>
                <w:tab w:val="clear" w:pos="-567"/>
              </w:tabs>
              <w:jc w:val="center"/>
              <w:rPr>
                <w:rFonts w:cs="Arial"/>
              </w:rPr>
            </w:pPr>
            <w:r w:rsidRPr="00A3154C">
              <w:rPr>
                <w:rFonts w:cs="Arial"/>
              </w:rPr>
              <w:t>AE-34</w:t>
            </w:r>
          </w:p>
        </w:tc>
        <w:tc>
          <w:tcPr>
            <w:tcW w:w="7428" w:type="dxa"/>
            <w:gridSpan w:val="3"/>
          </w:tcPr>
          <w:p w14:paraId="54DD4953" w14:textId="77777777" w:rsidR="00A3154C" w:rsidRPr="00A3154C" w:rsidRDefault="00A3154C" w:rsidP="00A3154C">
            <w:pPr>
              <w:tabs>
                <w:tab w:val="left" w:pos="1080"/>
              </w:tabs>
              <w:rPr>
                <w:rFonts w:cs="Arial"/>
              </w:rPr>
            </w:pPr>
            <w:r w:rsidRPr="00A3154C">
              <w:rPr>
                <w:rFonts w:cs="Arial"/>
              </w:rPr>
              <w:t xml:space="preserve">Contractant biedt docenten in het kader van goed werkgeverschap gepaste salariëring (inclusief betaalde voorbereidings- en nakijktijd). Kijk, indien u niet gebonden bent door een CAO, hiervoor ook op de site van BVNT2 voor verdere richtlijnen: </w:t>
            </w:r>
            <w:r w:rsidRPr="00A3154C">
              <w:rPr>
                <w:rFonts w:cs="Tahoma"/>
              </w:rPr>
              <w:t>https://bvnt2.org/tarieven-en-beloning-bekwame-nt2-docenten.</w:t>
            </w:r>
          </w:p>
        </w:tc>
      </w:tr>
      <w:tr w:rsidR="00A3154C" w:rsidRPr="00A3154C" w14:paraId="55960398" w14:textId="77777777" w:rsidTr="00EB52F1">
        <w:trPr>
          <w:gridAfter w:val="2"/>
          <w:wAfter w:w="66" w:type="dxa"/>
        </w:trPr>
        <w:tc>
          <w:tcPr>
            <w:tcW w:w="908" w:type="dxa"/>
            <w:shd w:val="clear" w:color="auto" w:fill="8DB3E2"/>
          </w:tcPr>
          <w:p w14:paraId="2F3CF105" w14:textId="77777777" w:rsidR="00A3154C" w:rsidRPr="00A3154C" w:rsidRDefault="00A3154C" w:rsidP="00A3154C">
            <w:pPr>
              <w:tabs>
                <w:tab w:val="clear" w:pos="-567"/>
              </w:tabs>
              <w:jc w:val="center"/>
              <w:rPr>
                <w:rFonts w:cs="Arial"/>
              </w:rPr>
            </w:pPr>
            <w:r w:rsidRPr="00A3154C">
              <w:rPr>
                <w:rFonts w:cs="Arial"/>
              </w:rPr>
              <w:t>AE-35</w:t>
            </w:r>
          </w:p>
        </w:tc>
        <w:tc>
          <w:tcPr>
            <w:tcW w:w="7428" w:type="dxa"/>
            <w:gridSpan w:val="3"/>
          </w:tcPr>
          <w:p w14:paraId="4FF71964" w14:textId="77777777" w:rsidR="00A3154C" w:rsidRPr="00A3154C" w:rsidRDefault="00A3154C" w:rsidP="00A3154C">
            <w:pPr>
              <w:tabs>
                <w:tab w:val="left" w:pos="1080"/>
              </w:tabs>
              <w:rPr>
                <w:rFonts w:cs="Arial"/>
              </w:rPr>
            </w:pPr>
            <w:r w:rsidRPr="00A3154C">
              <w:rPr>
                <w:rFonts w:cs="Arial"/>
              </w:rPr>
              <w:t>Contractant biedt docenten de kans hun inhoudelijke en Cultuursensitieve kennis blijvend te ontwikkelen. Hij biedt hiervoor periodieke training, intervisie en lesobservatie.</w:t>
            </w:r>
          </w:p>
        </w:tc>
      </w:tr>
      <w:tr w:rsidR="00A3154C" w:rsidRPr="00A3154C" w14:paraId="2D738D9E" w14:textId="77777777" w:rsidTr="00EB52F1">
        <w:trPr>
          <w:gridAfter w:val="2"/>
          <w:wAfter w:w="66" w:type="dxa"/>
        </w:trPr>
        <w:tc>
          <w:tcPr>
            <w:tcW w:w="908" w:type="dxa"/>
            <w:shd w:val="clear" w:color="auto" w:fill="8DB3E2"/>
          </w:tcPr>
          <w:p w14:paraId="7714B821" w14:textId="77777777" w:rsidR="00A3154C" w:rsidRPr="00A3154C" w:rsidRDefault="00A3154C" w:rsidP="00A3154C">
            <w:pPr>
              <w:tabs>
                <w:tab w:val="clear" w:pos="-567"/>
              </w:tabs>
              <w:jc w:val="center"/>
              <w:rPr>
                <w:rFonts w:cs="Arial"/>
              </w:rPr>
            </w:pPr>
            <w:r w:rsidRPr="00A3154C">
              <w:rPr>
                <w:rFonts w:cs="Arial"/>
              </w:rPr>
              <w:lastRenderedPageBreak/>
              <w:t>AE-36</w:t>
            </w:r>
          </w:p>
        </w:tc>
        <w:tc>
          <w:tcPr>
            <w:tcW w:w="7428" w:type="dxa"/>
            <w:gridSpan w:val="3"/>
          </w:tcPr>
          <w:p w14:paraId="70E8C8FD" w14:textId="77777777" w:rsidR="00A3154C" w:rsidRPr="00A3154C" w:rsidRDefault="00A3154C" w:rsidP="00A3154C">
            <w:pPr>
              <w:tabs>
                <w:tab w:val="left" w:pos="1080"/>
              </w:tabs>
              <w:rPr>
                <w:rFonts w:cs="Arial"/>
              </w:rPr>
            </w:pPr>
            <w:r w:rsidRPr="00A3154C">
              <w:rPr>
                <w:rFonts w:cs="Arial"/>
              </w:rPr>
              <w:t>Vrijwilligers, klassenassistenten en tolken hebben voor aanvang in de klas minimaal de basistraining van Het Begint met Taal, Stichting Lezen en Schrijven, of gelijkwaardig gevolgd. Zij mogen nooit volledig zelfstandig lessen verzorgen. Zij werken altijd samen met een vakbekwame docent.</w:t>
            </w:r>
          </w:p>
        </w:tc>
      </w:tr>
      <w:tr w:rsidR="00A3154C" w:rsidRPr="00A3154C" w14:paraId="75E05BE3" w14:textId="77777777" w:rsidTr="00EB52F1">
        <w:trPr>
          <w:gridAfter w:val="2"/>
          <w:wAfter w:w="66" w:type="dxa"/>
        </w:trPr>
        <w:tc>
          <w:tcPr>
            <w:tcW w:w="908" w:type="dxa"/>
            <w:shd w:val="clear" w:color="auto" w:fill="8DB3E2"/>
          </w:tcPr>
          <w:p w14:paraId="450CBC0B" w14:textId="77777777" w:rsidR="00A3154C" w:rsidRPr="00A3154C" w:rsidRDefault="00A3154C" w:rsidP="00A3154C">
            <w:pPr>
              <w:tabs>
                <w:tab w:val="clear" w:pos="-567"/>
              </w:tabs>
              <w:jc w:val="center"/>
              <w:rPr>
                <w:rFonts w:cs="Arial"/>
              </w:rPr>
            </w:pPr>
            <w:r w:rsidRPr="00A3154C">
              <w:rPr>
                <w:rFonts w:cs="Arial"/>
              </w:rPr>
              <w:t>AE-37</w:t>
            </w:r>
          </w:p>
        </w:tc>
        <w:tc>
          <w:tcPr>
            <w:tcW w:w="7428" w:type="dxa"/>
            <w:gridSpan w:val="3"/>
          </w:tcPr>
          <w:p w14:paraId="1496BD14" w14:textId="77777777" w:rsidR="00A3154C" w:rsidRPr="00A3154C" w:rsidRDefault="00A3154C" w:rsidP="00A3154C">
            <w:pPr>
              <w:tabs>
                <w:tab w:val="left" w:pos="1080"/>
              </w:tabs>
              <w:rPr>
                <w:rFonts w:cs="Arial"/>
              </w:rPr>
            </w:pPr>
            <w:r w:rsidRPr="00A3154C">
              <w:rPr>
                <w:rFonts w:cs="Arial"/>
              </w:rPr>
              <w:t>Alle medewerkers en vrijwilligers die in contact komen met de deelnemers, hebben bij aanvang een Verklaring Omtrent het Gedrag, een VOG. Deze VOG mag bij aanvang niet ouder zijn dan twee</w:t>
            </w:r>
            <w:r w:rsidRPr="00A3154C">
              <w:rPr>
                <w:rFonts w:cs="Arial"/>
                <w:spacing w:val="-27"/>
              </w:rPr>
              <w:t xml:space="preserve"> </w:t>
            </w:r>
            <w:r w:rsidRPr="00A3154C">
              <w:rPr>
                <w:rFonts w:cs="Arial"/>
              </w:rPr>
              <w:t>jaar. De kosten hiervoor zijn voor rekening van Contractant. De</w:t>
            </w:r>
            <w:r w:rsidRPr="00A3154C">
              <w:rPr>
                <w:rFonts w:cs="Arial"/>
                <w:spacing w:val="-7"/>
              </w:rPr>
              <w:t xml:space="preserve"> </w:t>
            </w:r>
            <w:r w:rsidRPr="00A3154C">
              <w:rPr>
                <w:rFonts w:cs="Arial"/>
              </w:rPr>
              <w:t>VOG</w:t>
            </w:r>
            <w:r w:rsidRPr="00A3154C">
              <w:rPr>
                <w:rFonts w:cs="Arial"/>
                <w:spacing w:val="-7"/>
              </w:rPr>
              <w:t xml:space="preserve"> </w:t>
            </w:r>
            <w:r w:rsidRPr="00A3154C">
              <w:rPr>
                <w:rFonts w:cs="Arial"/>
              </w:rPr>
              <w:t>kan</w:t>
            </w:r>
            <w:r w:rsidRPr="00A3154C">
              <w:rPr>
                <w:rFonts w:cs="Arial"/>
                <w:spacing w:val="-8"/>
              </w:rPr>
              <w:t xml:space="preserve"> </w:t>
            </w:r>
            <w:r w:rsidRPr="00A3154C">
              <w:rPr>
                <w:rFonts w:cs="Arial"/>
              </w:rPr>
              <w:t>door</w:t>
            </w:r>
            <w:r w:rsidRPr="00A3154C">
              <w:rPr>
                <w:rFonts w:cs="Arial"/>
                <w:spacing w:val="-9"/>
              </w:rPr>
              <w:t xml:space="preserve"> de Gemeente</w:t>
            </w:r>
            <w:r w:rsidRPr="00A3154C">
              <w:rPr>
                <w:rFonts w:cs="Arial"/>
                <w:spacing w:val="-8"/>
              </w:rPr>
              <w:t xml:space="preserve"> </w:t>
            </w:r>
            <w:r w:rsidRPr="00A3154C">
              <w:rPr>
                <w:rFonts w:cs="Arial"/>
              </w:rPr>
              <w:t>worden opgevraagd.</w:t>
            </w:r>
            <w:r w:rsidRPr="00A3154C">
              <w:rPr>
                <w:rFonts w:cs="Arial"/>
                <w:spacing w:val="-9"/>
              </w:rPr>
              <w:t xml:space="preserve"> </w:t>
            </w:r>
            <w:r w:rsidRPr="00A3154C">
              <w:rPr>
                <w:rFonts w:cs="Arial"/>
              </w:rPr>
              <w:t>Contractant dient</w:t>
            </w:r>
            <w:r w:rsidRPr="00A3154C">
              <w:rPr>
                <w:rFonts w:cs="Arial"/>
                <w:spacing w:val="-5"/>
              </w:rPr>
              <w:t xml:space="preserve"> </w:t>
            </w:r>
            <w:r w:rsidRPr="00A3154C">
              <w:rPr>
                <w:rFonts w:cs="Arial"/>
              </w:rPr>
              <w:t>deze</w:t>
            </w:r>
            <w:r w:rsidRPr="00A3154C">
              <w:rPr>
                <w:rFonts w:cs="Arial"/>
                <w:spacing w:val="-6"/>
              </w:rPr>
              <w:t xml:space="preserve"> vanaf het verzoek binnen</w:t>
            </w:r>
            <w:r w:rsidRPr="00A3154C">
              <w:rPr>
                <w:rFonts w:cs="Arial"/>
              </w:rPr>
              <w:t xml:space="preserve"> drie werkdagen te verstrekken.</w:t>
            </w:r>
          </w:p>
        </w:tc>
      </w:tr>
      <w:tr w:rsidR="00A3154C" w:rsidRPr="00A3154C" w14:paraId="776E16B7" w14:textId="77777777" w:rsidTr="00EB52F1">
        <w:trPr>
          <w:gridAfter w:val="2"/>
          <w:wAfter w:w="66" w:type="dxa"/>
        </w:trPr>
        <w:tc>
          <w:tcPr>
            <w:tcW w:w="908" w:type="dxa"/>
            <w:shd w:val="clear" w:color="auto" w:fill="8DB3E2"/>
          </w:tcPr>
          <w:p w14:paraId="3B321970" w14:textId="77777777" w:rsidR="00A3154C" w:rsidRPr="00A3154C" w:rsidRDefault="00A3154C" w:rsidP="00A3154C">
            <w:pPr>
              <w:tabs>
                <w:tab w:val="clear" w:pos="-567"/>
              </w:tabs>
              <w:jc w:val="center"/>
              <w:rPr>
                <w:rFonts w:cs="Arial"/>
              </w:rPr>
            </w:pPr>
            <w:r w:rsidRPr="00A3154C">
              <w:rPr>
                <w:rFonts w:cs="Arial"/>
              </w:rPr>
              <w:t>AE-38</w:t>
            </w:r>
          </w:p>
        </w:tc>
        <w:tc>
          <w:tcPr>
            <w:tcW w:w="7428" w:type="dxa"/>
            <w:gridSpan w:val="3"/>
          </w:tcPr>
          <w:p w14:paraId="0C06AED7" w14:textId="77777777" w:rsidR="00A3154C" w:rsidRPr="00A3154C" w:rsidRDefault="00A3154C" w:rsidP="00A3154C">
            <w:pPr>
              <w:ind w:right="113"/>
              <w:rPr>
                <w:rFonts w:cs="Arial"/>
              </w:rPr>
            </w:pPr>
            <w:r w:rsidRPr="00A3154C">
              <w:rPr>
                <w:rFonts w:cs="Arial"/>
              </w:rPr>
              <w:t>Contractant zorgt bij afwezigheid van een medewerker voor gelijkwaardige</w:t>
            </w:r>
            <w:r w:rsidRPr="00A3154C">
              <w:rPr>
                <w:rFonts w:cs="Arial"/>
                <w:spacing w:val="-12"/>
              </w:rPr>
              <w:t xml:space="preserve"> </w:t>
            </w:r>
            <w:r w:rsidRPr="00A3154C">
              <w:rPr>
                <w:rFonts w:cs="Arial"/>
              </w:rPr>
              <w:t>vervanging</w:t>
            </w:r>
            <w:r w:rsidRPr="00A3154C">
              <w:rPr>
                <w:rFonts w:cs="Arial"/>
                <w:spacing w:val="-12"/>
              </w:rPr>
              <w:t xml:space="preserve">. </w:t>
            </w:r>
            <w:r w:rsidRPr="00A3154C">
              <w:rPr>
                <w:rFonts w:cs="Arial"/>
              </w:rPr>
              <w:t>Contractant zorgt voor een goede</w:t>
            </w:r>
            <w:r w:rsidRPr="00A3154C">
              <w:rPr>
                <w:rFonts w:cs="Arial"/>
                <w:spacing w:val="-1"/>
              </w:rPr>
              <w:t xml:space="preserve"> </w:t>
            </w:r>
            <w:r w:rsidRPr="00A3154C">
              <w:rPr>
                <w:rFonts w:cs="Arial"/>
              </w:rPr>
              <w:t>overdracht tussen medewerkers en informeert de deelnemer tijdig.</w:t>
            </w:r>
          </w:p>
        </w:tc>
      </w:tr>
      <w:tr w:rsidR="00A3154C" w:rsidRPr="00A3154C" w14:paraId="0128BDFC" w14:textId="77777777" w:rsidTr="00EB52F1">
        <w:trPr>
          <w:gridAfter w:val="2"/>
          <w:wAfter w:w="66" w:type="dxa"/>
        </w:trPr>
        <w:tc>
          <w:tcPr>
            <w:tcW w:w="908" w:type="dxa"/>
            <w:shd w:val="clear" w:color="auto" w:fill="4F81BD"/>
          </w:tcPr>
          <w:p w14:paraId="556A558D" w14:textId="77777777" w:rsidR="00A3154C" w:rsidRPr="00A3154C" w:rsidRDefault="00A3154C" w:rsidP="00A3154C">
            <w:pPr>
              <w:tabs>
                <w:tab w:val="clear" w:pos="-567"/>
              </w:tabs>
              <w:ind w:left="720"/>
              <w:jc w:val="center"/>
              <w:rPr>
                <w:rFonts w:cs="Arial"/>
                <w:color w:val="FFFFFF"/>
              </w:rPr>
            </w:pPr>
          </w:p>
        </w:tc>
        <w:tc>
          <w:tcPr>
            <w:tcW w:w="7428" w:type="dxa"/>
            <w:gridSpan w:val="3"/>
            <w:shd w:val="clear" w:color="auto" w:fill="4F81BD"/>
          </w:tcPr>
          <w:p w14:paraId="6B60F1CA" w14:textId="77777777" w:rsidR="00A3154C" w:rsidRPr="00A3154C" w:rsidRDefault="00A3154C" w:rsidP="00A3154C">
            <w:pPr>
              <w:tabs>
                <w:tab w:val="left" w:pos="1080"/>
              </w:tabs>
              <w:rPr>
                <w:rFonts w:cs="Arial"/>
                <w:b/>
                <w:bCs/>
                <w:color w:val="FFFFFF"/>
              </w:rPr>
            </w:pPr>
            <w:r w:rsidRPr="00A3154C">
              <w:rPr>
                <w:rFonts w:cs="Arial"/>
                <w:b/>
                <w:bCs/>
                <w:color w:val="FFFFFF"/>
              </w:rPr>
              <w:t>Leermiddelen</w:t>
            </w:r>
          </w:p>
        </w:tc>
      </w:tr>
      <w:tr w:rsidR="00A3154C" w:rsidRPr="00A3154C" w14:paraId="4F266C45" w14:textId="77777777" w:rsidTr="00EB52F1">
        <w:trPr>
          <w:gridAfter w:val="2"/>
          <w:wAfter w:w="66" w:type="dxa"/>
        </w:trPr>
        <w:tc>
          <w:tcPr>
            <w:tcW w:w="908" w:type="dxa"/>
            <w:shd w:val="clear" w:color="auto" w:fill="8DB3E2"/>
          </w:tcPr>
          <w:p w14:paraId="130D19BB" w14:textId="77777777" w:rsidR="00A3154C" w:rsidRPr="00A3154C" w:rsidRDefault="00A3154C" w:rsidP="00A3154C">
            <w:pPr>
              <w:tabs>
                <w:tab w:val="clear" w:pos="-567"/>
              </w:tabs>
              <w:jc w:val="center"/>
              <w:rPr>
                <w:rFonts w:cs="Arial"/>
              </w:rPr>
            </w:pPr>
            <w:r w:rsidRPr="00A3154C">
              <w:rPr>
                <w:rFonts w:cs="Arial"/>
              </w:rPr>
              <w:t>AE-39</w:t>
            </w:r>
          </w:p>
        </w:tc>
        <w:tc>
          <w:tcPr>
            <w:tcW w:w="7428" w:type="dxa"/>
            <w:gridSpan w:val="3"/>
          </w:tcPr>
          <w:p w14:paraId="78A0E2B7" w14:textId="77777777" w:rsidR="00A3154C" w:rsidRPr="00A3154C" w:rsidRDefault="00A3154C" w:rsidP="00A3154C">
            <w:pPr>
              <w:tabs>
                <w:tab w:val="left" w:pos="1080"/>
              </w:tabs>
              <w:rPr>
                <w:rFonts w:ascii="Verdana" w:eastAsia="Calibri" w:hAnsi="Verdana" w:cs="Arial"/>
                <w:color w:val="FFFFFF"/>
                <w:sz w:val="16"/>
              </w:rPr>
            </w:pPr>
            <w:r w:rsidRPr="00A3154C">
              <w:rPr>
                <w:rFonts w:cs="Arial"/>
              </w:rPr>
              <w:t>Contractant werkt eclectisch. Hij zet verschillende lesmethoden en leermiddelen in die aansluiten bij het niveau, de Leerbaarheid en de individuele behoeftes van deelnemers. Het materiaal is daarom maatwerk (liefst zelfs adaptief) en Cultuursensitief. Het bereidt deelnemers echt voor op praktijksituaties.</w:t>
            </w:r>
          </w:p>
        </w:tc>
      </w:tr>
      <w:tr w:rsidR="00A3154C" w:rsidRPr="00A3154C" w14:paraId="0C38C462" w14:textId="77777777" w:rsidTr="00EB52F1">
        <w:trPr>
          <w:gridAfter w:val="2"/>
          <w:wAfter w:w="66" w:type="dxa"/>
        </w:trPr>
        <w:tc>
          <w:tcPr>
            <w:tcW w:w="908" w:type="dxa"/>
            <w:shd w:val="clear" w:color="auto" w:fill="8DB3E2"/>
          </w:tcPr>
          <w:p w14:paraId="101476F3" w14:textId="77777777" w:rsidR="00A3154C" w:rsidRPr="00A3154C" w:rsidRDefault="00A3154C" w:rsidP="00A3154C">
            <w:pPr>
              <w:tabs>
                <w:tab w:val="clear" w:pos="-567"/>
              </w:tabs>
              <w:jc w:val="center"/>
              <w:rPr>
                <w:rFonts w:cs="Arial"/>
              </w:rPr>
            </w:pPr>
            <w:r w:rsidRPr="00A3154C">
              <w:rPr>
                <w:rFonts w:cs="Arial"/>
              </w:rPr>
              <w:t>AE-40</w:t>
            </w:r>
          </w:p>
        </w:tc>
        <w:tc>
          <w:tcPr>
            <w:tcW w:w="7428" w:type="dxa"/>
            <w:gridSpan w:val="3"/>
          </w:tcPr>
          <w:p w14:paraId="7C24009F" w14:textId="77777777" w:rsidR="00A3154C" w:rsidRPr="00A3154C" w:rsidRDefault="00A3154C" w:rsidP="00A3154C">
            <w:pPr>
              <w:tabs>
                <w:tab w:val="left" w:pos="1080"/>
              </w:tabs>
              <w:rPr>
                <w:rFonts w:ascii="Verdana" w:eastAsia="Calibri" w:hAnsi="Verdana" w:cs="Arial"/>
                <w:color w:val="FFFFFF"/>
                <w:sz w:val="16"/>
              </w:rPr>
            </w:pPr>
            <w:r w:rsidRPr="00A3154C">
              <w:rPr>
                <w:rFonts w:cs="Arial"/>
              </w:rPr>
              <w:t>In</w:t>
            </w:r>
            <w:r w:rsidRPr="00A3154C">
              <w:rPr>
                <w:rFonts w:cs="Arial"/>
                <w:spacing w:val="-4"/>
              </w:rPr>
              <w:t xml:space="preserve"> </w:t>
            </w:r>
            <w:r w:rsidRPr="00A3154C">
              <w:rPr>
                <w:rFonts w:cs="Arial"/>
              </w:rPr>
              <w:t>de</w:t>
            </w:r>
            <w:r w:rsidRPr="00A3154C">
              <w:rPr>
                <w:rFonts w:cs="Arial"/>
                <w:spacing w:val="-6"/>
              </w:rPr>
              <w:t xml:space="preserve"> </w:t>
            </w:r>
            <w:r w:rsidRPr="00A3154C">
              <w:rPr>
                <w:rFonts w:cs="Arial"/>
              </w:rPr>
              <w:t>prijs</w:t>
            </w:r>
            <w:r w:rsidRPr="00A3154C">
              <w:rPr>
                <w:rFonts w:cs="Arial"/>
                <w:spacing w:val="-5"/>
              </w:rPr>
              <w:t xml:space="preserve"> </w:t>
            </w:r>
            <w:r w:rsidRPr="00A3154C">
              <w:rPr>
                <w:rFonts w:cs="Arial"/>
              </w:rPr>
              <w:t>van</w:t>
            </w:r>
            <w:r w:rsidRPr="00A3154C">
              <w:rPr>
                <w:rFonts w:cs="Arial"/>
                <w:spacing w:val="-5"/>
              </w:rPr>
              <w:t xml:space="preserve"> de Contractant</w:t>
            </w:r>
            <w:r w:rsidRPr="00A3154C">
              <w:rPr>
                <w:rFonts w:cs="Arial"/>
                <w:spacing w:val="-4"/>
              </w:rPr>
              <w:t xml:space="preserve"> </w:t>
            </w:r>
            <w:r w:rsidRPr="00A3154C">
              <w:rPr>
                <w:rFonts w:cs="Arial"/>
              </w:rPr>
              <w:t>zijn</w:t>
            </w:r>
            <w:r w:rsidRPr="00A3154C">
              <w:rPr>
                <w:rFonts w:cs="Arial"/>
                <w:spacing w:val="-5"/>
              </w:rPr>
              <w:t xml:space="preserve"> alle</w:t>
            </w:r>
            <w:r w:rsidRPr="00A3154C">
              <w:rPr>
                <w:rFonts w:cs="Arial"/>
                <w:spacing w:val="-6"/>
              </w:rPr>
              <w:t xml:space="preserve"> </w:t>
            </w:r>
            <w:r w:rsidRPr="00A3154C">
              <w:rPr>
                <w:rFonts w:cs="Arial"/>
              </w:rPr>
              <w:t>leermiddelen (boek, werkboek, gekopieerd materiaal en portfolio)</w:t>
            </w:r>
            <w:r w:rsidRPr="00A3154C">
              <w:rPr>
                <w:rFonts w:cs="Arial"/>
                <w:spacing w:val="-3"/>
              </w:rPr>
              <w:t xml:space="preserve"> </w:t>
            </w:r>
            <w:r w:rsidRPr="00A3154C">
              <w:rPr>
                <w:rFonts w:cs="Arial"/>
              </w:rPr>
              <w:t>inbegrepen.</w:t>
            </w:r>
          </w:p>
        </w:tc>
      </w:tr>
      <w:tr w:rsidR="00A3154C" w:rsidRPr="00A3154C" w14:paraId="429AE349" w14:textId="77777777" w:rsidTr="00EB52F1">
        <w:trPr>
          <w:gridAfter w:val="2"/>
          <w:wAfter w:w="66" w:type="dxa"/>
        </w:trPr>
        <w:tc>
          <w:tcPr>
            <w:tcW w:w="908" w:type="dxa"/>
            <w:shd w:val="clear" w:color="auto" w:fill="8DB3E2"/>
          </w:tcPr>
          <w:p w14:paraId="78D29760" w14:textId="77777777" w:rsidR="00A3154C" w:rsidRPr="00A3154C" w:rsidRDefault="00A3154C" w:rsidP="00A3154C">
            <w:pPr>
              <w:tabs>
                <w:tab w:val="clear" w:pos="-567"/>
              </w:tabs>
              <w:jc w:val="center"/>
              <w:rPr>
                <w:rFonts w:cs="Arial"/>
              </w:rPr>
            </w:pPr>
            <w:r w:rsidRPr="00A3154C">
              <w:rPr>
                <w:rFonts w:cs="Arial"/>
              </w:rPr>
              <w:t>AE-41</w:t>
            </w:r>
          </w:p>
        </w:tc>
        <w:tc>
          <w:tcPr>
            <w:tcW w:w="7428" w:type="dxa"/>
            <w:gridSpan w:val="3"/>
          </w:tcPr>
          <w:p w14:paraId="42062B6C" w14:textId="77777777" w:rsidR="00A3154C" w:rsidRPr="00A3154C" w:rsidRDefault="00A3154C" w:rsidP="00A3154C">
            <w:pPr>
              <w:tabs>
                <w:tab w:val="left" w:pos="1080"/>
              </w:tabs>
              <w:rPr>
                <w:rFonts w:cs="Arial"/>
              </w:rPr>
            </w:pPr>
            <w:r w:rsidRPr="00A3154C">
              <w:rPr>
                <w:rFonts w:cs="Arial"/>
              </w:rPr>
              <w:t>Contractant biedt deelnemers geen digitale leermiddelen. Deelnemers hebben bij digitale opdrachten de mogelijkheid om op locatie, in de bibliotheek of het wijkcentrum deze oefeningen te kunnen maken.</w:t>
            </w:r>
          </w:p>
          <w:p w14:paraId="01BC974B" w14:textId="77777777" w:rsidR="00A3154C" w:rsidRPr="00A3154C" w:rsidRDefault="00A3154C" w:rsidP="00A3154C">
            <w:pPr>
              <w:tabs>
                <w:tab w:val="left" w:pos="1080"/>
              </w:tabs>
              <w:rPr>
                <w:rFonts w:cs="Arial"/>
              </w:rPr>
            </w:pPr>
          </w:p>
          <w:p w14:paraId="3B04CF8B" w14:textId="77777777" w:rsidR="00A3154C" w:rsidRPr="00A3154C" w:rsidRDefault="00A3154C" w:rsidP="00A3154C">
            <w:pPr>
              <w:tabs>
                <w:tab w:val="left" w:pos="1080"/>
              </w:tabs>
              <w:rPr>
                <w:rFonts w:ascii="Verdana" w:eastAsia="Calibri" w:hAnsi="Verdana" w:cs="Arial"/>
                <w:color w:val="FFFFFF"/>
                <w:sz w:val="16"/>
              </w:rPr>
            </w:pPr>
            <w:r w:rsidRPr="00A3154C">
              <w:rPr>
                <w:rFonts w:cs="Arial"/>
              </w:rPr>
              <w:t>Indien een deelnemer zonder eigen laptop, computer of tablet de fysieke les, door redenen uit eis AE-8 of AE-31, online moet volgen, dan leent Contractant wel tijdelijk een digitaal leermiddel uit.</w:t>
            </w:r>
          </w:p>
        </w:tc>
      </w:tr>
      <w:tr w:rsidR="00A3154C" w:rsidRPr="00A3154C" w14:paraId="7951F3FB" w14:textId="77777777" w:rsidTr="00EB52F1">
        <w:trPr>
          <w:gridAfter w:val="2"/>
          <w:wAfter w:w="66" w:type="dxa"/>
        </w:trPr>
        <w:tc>
          <w:tcPr>
            <w:tcW w:w="908" w:type="dxa"/>
            <w:shd w:val="clear" w:color="auto" w:fill="8DB3E2"/>
          </w:tcPr>
          <w:p w14:paraId="4B0E458E" w14:textId="77777777" w:rsidR="00A3154C" w:rsidRPr="00A3154C" w:rsidRDefault="00A3154C" w:rsidP="00A3154C">
            <w:pPr>
              <w:tabs>
                <w:tab w:val="clear" w:pos="-567"/>
              </w:tabs>
              <w:jc w:val="center"/>
              <w:rPr>
                <w:rFonts w:cs="Arial"/>
              </w:rPr>
            </w:pPr>
            <w:r w:rsidRPr="00A3154C">
              <w:rPr>
                <w:rFonts w:cs="Arial"/>
              </w:rPr>
              <w:t>AE-42</w:t>
            </w:r>
          </w:p>
        </w:tc>
        <w:tc>
          <w:tcPr>
            <w:tcW w:w="7428" w:type="dxa"/>
            <w:gridSpan w:val="3"/>
          </w:tcPr>
          <w:p w14:paraId="7D8F30D9" w14:textId="77777777" w:rsidR="00A3154C" w:rsidRPr="00A3154C" w:rsidRDefault="00A3154C" w:rsidP="00A3154C">
            <w:pPr>
              <w:tabs>
                <w:tab w:val="left" w:pos="1080"/>
              </w:tabs>
              <w:rPr>
                <w:rFonts w:cs="Arial"/>
              </w:rPr>
            </w:pPr>
            <w:r w:rsidRPr="00A3154C">
              <w:rPr>
                <w:rFonts w:cs="Arial"/>
              </w:rPr>
              <w:t>Indien</w:t>
            </w:r>
            <w:r w:rsidRPr="00A3154C">
              <w:rPr>
                <w:rFonts w:cs="Arial"/>
                <w:spacing w:val="-3"/>
              </w:rPr>
              <w:t xml:space="preserve"> </w:t>
            </w:r>
            <w:r w:rsidRPr="00A3154C">
              <w:rPr>
                <w:rFonts w:cs="Arial"/>
              </w:rPr>
              <w:t>een</w:t>
            </w:r>
            <w:r w:rsidRPr="00A3154C">
              <w:rPr>
                <w:rFonts w:cs="Arial"/>
                <w:spacing w:val="-5"/>
              </w:rPr>
              <w:t xml:space="preserve"> </w:t>
            </w:r>
            <w:r w:rsidRPr="00A3154C">
              <w:rPr>
                <w:rFonts w:cs="Arial"/>
              </w:rPr>
              <w:t>deelnemer leermiddelen kwijtraakt, is hij zelf (financieel) verantwoordelijk voor de aanschaf hiervan.</w:t>
            </w:r>
          </w:p>
        </w:tc>
      </w:tr>
      <w:tr w:rsidR="00A3154C" w:rsidRPr="00A3154C" w14:paraId="5EBDF3B2" w14:textId="77777777" w:rsidTr="00EB52F1">
        <w:trPr>
          <w:gridAfter w:val="2"/>
          <w:wAfter w:w="66" w:type="dxa"/>
        </w:trPr>
        <w:tc>
          <w:tcPr>
            <w:tcW w:w="908" w:type="dxa"/>
            <w:shd w:val="clear" w:color="auto" w:fill="4F81BD"/>
          </w:tcPr>
          <w:p w14:paraId="5809EDD3" w14:textId="77777777" w:rsidR="00A3154C" w:rsidRPr="00A3154C" w:rsidRDefault="00A3154C" w:rsidP="00A3154C">
            <w:pPr>
              <w:tabs>
                <w:tab w:val="clear" w:pos="-567"/>
              </w:tabs>
              <w:ind w:left="720"/>
              <w:jc w:val="center"/>
              <w:rPr>
                <w:rFonts w:cs="Arial"/>
                <w:b/>
                <w:bCs/>
                <w:color w:val="FFFFFF"/>
              </w:rPr>
            </w:pPr>
          </w:p>
        </w:tc>
        <w:tc>
          <w:tcPr>
            <w:tcW w:w="7428" w:type="dxa"/>
            <w:gridSpan w:val="3"/>
            <w:shd w:val="clear" w:color="auto" w:fill="4F81BD"/>
          </w:tcPr>
          <w:p w14:paraId="0FF5AB6B" w14:textId="77777777" w:rsidR="00A3154C" w:rsidRPr="00A3154C" w:rsidRDefault="00A3154C" w:rsidP="00A3154C">
            <w:pPr>
              <w:tabs>
                <w:tab w:val="left" w:pos="1080"/>
              </w:tabs>
              <w:rPr>
                <w:rFonts w:cs="Arial"/>
                <w:b/>
                <w:bCs/>
                <w:color w:val="FFFFFF"/>
              </w:rPr>
            </w:pPr>
            <w:r w:rsidRPr="00A3154C">
              <w:rPr>
                <w:rFonts w:cs="Arial"/>
                <w:b/>
                <w:bCs/>
                <w:color w:val="FFFFFF"/>
              </w:rPr>
              <w:t>Lesactiviteit</w:t>
            </w:r>
          </w:p>
        </w:tc>
      </w:tr>
      <w:tr w:rsidR="00A3154C" w:rsidRPr="00A3154C" w14:paraId="297CDE3D" w14:textId="77777777" w:rsidTr="00EB52F1">
        <w:trPr>
          <w:gridAfter w:val="2"/>
          <w:wAfter w:w="66" w:type="dxa"/>
        </w:trPr>
        <w:tc>
          <w:tcPr>
            <w:tcW w:w="908" w:type="dxa"/>
            <w:shd w:val="clear" w:color="auto" w:fill="8DB3E2"/>
          </w:tcPr>
          <w:p w14:paraId="383AECF9" w14:textId="77777777" w:rsidR="00A3154C" w:rsidRPr="00A3154C" w:rsidRDefault="00A3154C" w:rsidP="00A3154C">
            <w:pPr>
              <w:tabs>
                <w:tab w:val="clear" w:pos="-567"/>
              </w:tabs>
              <w:jc w:val="center"/>
              <w:rPr>
                <w:rFonts w:cs="Arial"/>
              </w:rPr>
            </w:pPr>
            <w:r w:rsidRPr="00A3154C">
              <w:rPr>
                <w:rFonts w:cs="Arial"/>
              </w:rPr>
              <w:t>AE-43</w:t>
            </w:r>
          </w:p>
        </w:tc>
        <w:tc>
          <w:tcPr>
            <w:tcW w:w="7428" w:type="dxa"/>
            <w:gridSpan w:val="3"/>
          </w:tcPr>
          <w:p w14:paraId="47A1E938" w14:textId="77777777" w:rsidR="00A3154C" w:rsidRPr="00A3154C" w:rsidRDefault="00A3154C" w:rsidP="00A3154C">
            <w:pPr>
              <w:tabs>
                <w:tab w:val="left" w:pos="1080"/>
              </w:tabs>
              <w:rPr>
                <w:rFonts w:cs="Arial"/>
              </w:rPr>
            </w:pPr>
            <w:r w:rsidRPr="00A3154C">
              <w:rPr>
                <w:rFonts w:cs="Arial"/>
              </w:rPr>
              <w:t>De les wordt gegeven in het Nederlands door een vakbekwame docent op locatie, eventueel ondersteund door een klassenassistent, vrijwilliger of tolk.</w:t>
            </w:r>
          </w:p>
        </w:tc>
      </w:tr>
      <w:tr w:rsidR="00A3154C" w:rsidRPr="00A3154C" w14:paraId="512AB623" w14:textId="77777777" w:rsidTr="00EB52F1">
        <w:trPr>
          <w:gridAfter w:val="2"/>
          <w:wAfter w:w="66" w:type="dxa"/>
        </w:trPr>
        <w:tc>
          <w:tcPr>
            <w:tcW w:w="908" w:type="dxa"/>
            <w:shd w:val="clear" w:color="auto" w:fill="8DB3E2"/>
          </w:tcPr>
          <w:p w14:paraId="36669C48" w14:textId="77777777" w:rsidR="00A3154C" w:rsidRPr="00A3154C" w:rsidRDefault="00A3154C" w:rsidP="00A3154C">
            <w:pPr>
              <w:tabs>
                <w:tab w:val="clear" w:pos="-567"/>
              </w:tabs>
              <w:jc w:val="center"/>
              <w:rPr>
                <w:rFonts w:cs="Arial"/>
              </w:rPr>
            </w:pPr>
            <w:r w:rsidRPr="00A3154C">
              <w:rPr>
                <w:rFonts w:cs="Arial"/>
              </w:rPr>
              <w:t>AE-44</w:t>
            </w:r>
          </w:p>
        </w:tc>
        <w:tc>
          <w:tcPr>
            <w:tcW w:w="7428" w:type="dxa"/>
            <w:gridSpan w:val="3"/>
          </w:tcPr>
          <w:p w14:paraId="198652FF" w14:textId="77777777" w:rsidR="00A3154C" w:rsidRPr="00A3154C" w:rsidRDefault="00A3154C" w:rsidP="00A3154C">
            <w:pPr>
              <w:tabs>
                <w:tab w:val="left" w:pos="1080"/>
              </w:tabs>
              <w:rPr>
                <w:rFonts w:cs="Arial"/>
              </w:rPr>
            </w:pPr>
            <w:r w:rsidRPr="00A3154C">
              <w:rPr>
                <w:rFonts w:cs="Arial"/>
              </w:rPr>
              <w:t>Er is in de les een effectieve verhouding tussen groepsgerichte uitleg, individuele begeleiding en samen of zelfstandig werken. Contractant kan deze keuzes goed verantwoorden aan de Gemeente.</w:t>
            </w:r>
          </w:p>
        </w:tc>
      </w:tr>
      <w:tr w:rsidR="00A3154C" w:rsidRPr="00A3154C" w14:paraId="71ACDDA3" w14:textId="77777777" w:rsidTr="00EB52F1">
        <w:trPr>
          <w:gridAfter w:val="2"/>
          <w:wAfter w:w="66" w:type="dxa"/>
        </w:trPr>
        <w:tc>
          <w:tcPr>
            <w:tcW w:w="908" w:type="dxa"/>
            <w:shd w:val="clear" w:color="auto" w:fill="8DB3E2"/>
          </w:tcPr>
          <w:p w14:paraId="6E9A2AB6" w14:textId="77777777" w:rsidR="00A3154C" w:rsidRPr="00A3154C" w:rsidRDefault="00A3154C" w:rsidP="00A3154C">
            <w:pPr>
              <w:tabs>
                <w:tab w:val="clear" w:pos="-567"/>
              </w:tabs>
              <w:jc w:val="center"/>
              <w:rPr>
                <w:rFonts w:cs="Arial"/>
              </w:rPr>
            </w:pPr>
            <w:r w:rsidRPr="00A3154C">
              <w:rPr>
                <w:rFonts w:cs="Arial"/>
              </w:rPr>
              <w:t>AE-45</w:t>
            </w:r>
          </w:p>
        </w:tc>
        <w:tc>
          <w:tcPr>
            <w:tcW w:w="7428" w:type="dxa"/>
            <w:gridSpan w:val="3"/>
          </w:tcPr>
          <w:p w14:paraId="2B658BB1" w14:textId="77777777" w:rsidR="00A3154C" w:rsidRPr="00A3154C" w:rsidRDefault="00A3154C" w:rsidP="00A3154C">
            <w:pPr>
              <w:tabs>
                <w:tab w:val="left" w:pos="1080"/>
              </w:tabs>
              <w:rPr>
                <w:rFonts w:cs="Arial"/>
              </w:rPr>
            </w:pPr>
            <w:r w:rsidRPr="00A3154C">
              <w:rPr>
                <w:rFonts w:cs="Arial"/>
              </w:rPr>
              <w:t>In de les is het verhogen van de Basisvaardigheden geen doel op zich, maar een middel naar meer Zelfredzaamheid. Contractant gebruikt daarom rollenspellen, gastcolleges, excursies en andere activiteiten, binnen en buiten het klaslokaal om de Zelfredzaamheid van deelnemers te verhogen in alledaagse praktijksituaties. Aangeboden leesteksten, schrijf, luister-, spreek-, reken- en computeropdrachten sluiten hier zoveel mogelijk bij aan.</w:t>
            </w:r>
          </w:p>
        </w:tc>
      </w:tr>
      <w:tr w:rsidR="00A3154C" w:rsidRPr="00A3154C" w14:paraId="759D32FD" w14:textId="77777777" w:rsidTr="00EB52F1">
        <w:trPr>
          <w:gridAfter w:val="2"/>
          <w:wAfter w:w="66" w:type="dxa"/>
        </w:trPr>
        <w:tc>
          <w:tcPr>
            <w:tcW w:w="908" w:type="dxa"/>
            <w:shd w:val="clear" w:color="auto" w:fill="8DB3E2"/>
          </w:tcPr>
          <w:p w14:paraId="0FBFBC57" w14:textId="77777777" w:rsidR="00A3154C" w:rsidRPr="00A3154C" w:rsidRDefault="00A3154C" w:rsidP="00A3154C">
            <w:pPr>
              <w:tabs>
                <w:tab w:val="clear" w:pos="-567"/>
              </w:tabs>
              <w:jc w:val="center"/>
              <w:rPr>
                <w:rFonts w:cs="Arial"/>
              </w:rPr>
            </w:pPr>
            <w:r w:rsidRPr="00A3154C">
              <w:rPr>
                <w:rFonts w:cs="Arial"/>
              </w:rPr>
              <w:t>AE-46</w:t>
            </w:r>
          </w:p>
        </w:tc>
        <w:tc>
          <w:tcPr>
            <w:tcW w:w="7428" w:type="dxa"/>
            <w:gridSpan w:val="3"/>
          </w:tcPr>
          <w:p w14:paraId="49A90E7A" w14:textId="77777777" w:rsidR="00A3154C" w:rsidRPr="00A3154C" w:rsidRDefault="00A3154C" w:rsidP="00A3154C">
            <w:pPr>
              <w:tabs>
                <w:tab w:val="left" w:pos="1080"/>
              </w:tabs>
              <w:rPr>
                <w:rFonts w:cs="Arial"/>
                <w:bCs/>
              </w:rPr>
            </w:pPr>
            <w:r w:rsidRPr="00A3154C">
              <w:rPr>
                <w:rFonts w:eastAsia="Calibri" w:cs="Arial"/>
                <w:bCs/>
                <w:color w:val="000000"/>
              </w:rPr>
              <w:t xml:space="preserve">(Participatie-)activiteiten worden gevolgd in een portfolio dat de deelnemer hierover samen met de docent, vrijwilliger en/of andere begeleider invult. </w:t>
            </w:r>
          </w:p>
        </w:tc>
      </w:tr>
      <w:tr w:rsidR="00A3154C" w:rsidRPr="00A3154C" w14:paraId="36DCD6B9" w14:textId="77777777" w:rsidTr="00EB52F1">
        <w:trPr>
          <w:gridAfter w:val="2"/>
          <w:wAfter w:w="66" w:type="dxa"/>
        </w:trPr>
        <w:tc>
          <w:tcPr>
            <w:tcW w:w="908" w:type="dxa"/>
            <w:shd w:val="clear" w:color="auto" w:fill="8DB3E2"/>
          </w:tcPr>
          <w:p w14:paraId="2AB9F77E" w14:textId="77777777" w:rsidR="00A3154C" w:rsidRPr="00A3154C" w:rsidRDefault="00A3154C" w:rsidP="00A3154C">
            <w:pPr>
              <w:tabs>
                <w:tab w:val="clear" w:pos="-567"/>
              </w:tabs>
              <w:jc w:val="center"/>
              <w:rPr>
                <w:rFonts w:cs="Arial"/>
              </w:rPr>
            </w:pPr>
            <w:r w:rsidRPr="00A3154C">
              <w:rPr>
                <w:rFonts w:cs="Arial"/>
              </w:rPr>
              <w:t>AE-47</w:t>
            </w:r>
          </w:p>
        </w:tc>
        <w:tc>
          <w:tcPr>
            <w:tcW w:w="7428" w:type="dxa"/>
            <w:gridSpan w:val="3"/>
          </w:tcPr>
          <w:p w14:paraId="3B585FAF" w14:textId="77777777" w:rsidR="00A3154C" w:rsidRPr="00A3154C" w:rsidRDefault="00A3154C" w:rsidP="00A3154C">
            <w:pPr>
              <w:tabs>
                <w:tab w:val="left" w:pos="1080"/>
              </w:tabs>
              <w:rPr>
                <w:rFonts w:cs="Arial"/>
              </w:rPr>
            </w:pPr>
            <w:r w:rsidRPr="00A3154C">
              <w:rPr>
                <w:rFonts w:cs="Arial"/>
              </w:rPr>
              <w:t>Contractant heeft hierbij aandacht voor mondiale en lokale ontwikkelingen m.b.t. een veranderende Doelgroep en veranderende behoeftes. Contractant speelt hierop in door:</w:t>
            </w:r>
          </w:p>
          <w:p w14:paraId="485B9E48" w14:textId="77777777" w:rsidR="00A3154C" w:rsidRPr="00A3154C" w:rsidRDefault="00A3154C" w:rsidP="00A3154C">
            <w:pPr>
              <w:numPr>
                <w:ilvl w:val="0"/>
                <w:numId w:val="27"/>
              </w:numPr>
              <w:tabs>
                <w:tab w:val="left" w:pos="1080"/>
              </w:tabs>
              <w:contextualSpacing/>
              <w:rPr>
                <w:rFonts w:cs="Arial"/>
              </w:rPr>
            </w:pPr>
            <w:r w:rsidRPr="00A3154C">
              <w:rPr>
                <w:rFonts w:cs="Arial"/>
              </w:rPr>
              <w:t>zijn programma regelmatig op Cultuursensitiviteit te onderzoeken en aan te passen aan de huidige instroom.</w:t>
            </w:r>
          </w:p>
          <w:p w14:paraId="7DD40499" w14:textId="77777777" w:rsidR="00A3154C" w:rsidRPr="00A3154C" w:rsidRDefault="00A3154C" w:rsidP="00A3154C">
            <w:pPr>
              <w:numPr>
                <w:ilvl w:val="0"/>
                <w:numId w:val="27"/>
              </w:numPr>
              <w:tabs>
                <w:tab w:val="left" w:pos="1080"/>
              </w:tabs>
              <w:contextualSpacing/>
              <w:rPr>
                <w:rFonts w:cs="Arial"/>
              </w:rPr>
            </w:pPr>
            <w:r w:rsidRPr="00A3154C">
              <w:rPr>
                <w:rFonts w:cs="Arial"/>
              </w:rPr>
              <w:t>de juiste relevante partners te betrekken en hen een rol te geven als doorverwijzer, ondersteuner, voorlichter of trainer.</w:t>
            </w:r>
          </w:p>
          <w:p w14:paraId="49C1569F" w14:textId="77777777" w:rsidR="00A3154C" w:rsidRPr="00A3154C" w:rsidRDefault="00A3154C" w:rsidP="00A3154C">
            <w:pPr>
              <w:numPr>
                <w:ilvl w:val="0"/>
                <w:numId w:val="27"/>
              </w:numPr>
              <w:tabs>
                <w:tab w:val="left" w:pos="1080"/>
              </w:tabs>
              <w:contextualSpacing/>
              <w:rPr>
                <w:rFonts w:cs="Arial"/>
              </w:rPr>
            </w:pPr>
            <w:r w:rsidRPr="00A3154C">
              <w:rPr>
                <w:rFonts w:cs="Arial"/>
              </w:rPr>
              <w:lastRenderedPageBreak/>
              <w:t>deelnemers te wijzen op organisaties binnen Zuid-Holland Centraal die hen ondersteuning kunnen bieden als hun Zelfredzaamheid nog onvoldoende ontwikkeld is.</w:t>
            </w:r>
          </w:p>
          <w:p w14:paraId="1924E11D" w14:textId="77777777" w:rsidR="00A3154C" w:rsidRPr="00A3154C" w:rsidRDefault="00A3154C" w:rsidP="00A3154C">
            <w:pPr>
              <w:numPr>
                <w:ilvl w:val="0"/>
                <w:numId w:val="27"/>
              </w:numPr>
              <w:tabs>
                <w:tab w:val="left" w:pos="1080"/>
              </w:tabs>
              <w:contextualSpacing/>
              <w:rPr>
                <w:rFonts w:ascii="Verdana" w:hAnsi="Verdana" w:cs="Arial"/>
                <w:color w:val="FFFFFF"/>
                <w:sz w:val="16"/>
              </w:rPr>
            </w:pPr>
            <w:r w:rsidRPr="00A3154C">
              <w:rPr>
                <w:rFonts w:cs="Arial"/>
              </w:rPr>
              <w:t>psychosociale problemen bij deelnemers te signaleren en hen warm door te verwijzen naar de juiste partners.</w:t>
            </w:r>
          </w:p>
        </w:tc>
      </w:tr>
      <w:tr w:rsidR="00A3154C" w:rsidRPr="00A3154C" w14:paraId="128DD5C5" w14:textId="77777777" w:rsidTr="00EB52F1">
        <w:trPr>
          <w:gridAfter w:val="2"/>
          <w:wAfter w:w="66" w:type="dxa"/>
        </w:trPr>
        <w:tc>
          <w:tcPr>
            <w:tcW w:w="908" w:type="dxa"/>
            <w:shd w:val="clear" w:color="auto" w:fill="4F81BD"/>
          </w:tcPr>
          <w:p w14:paraId="51265218" w14:textId="77777777" w:rsidR="00A3154C" w:rsidRPr="00A3154C" w:rsidRDefault="00A3154C" w:rsidP="00A3154C">
            <w:pPr>
              <w:tabs>
                <w:tab w:val="clear" w:pos="-567"/>
              </w:tabs>
              <w:ind w:left="720"/>
              <w:jc w:val="center"/>
              <w:rPr>
                <w:rFonts w:cs="Arial"/>
                <w:b/>
                <w:bCs/>
                <w:color w:val="FFFFFF"/>
              </w:rPr>
            </w:pPr>
          </w:p>
        </w:tc>
        <w:tc>
          <w:tcPr>
            <w:tcW w:w="7428" w:type="dxa"/>
            <w:gridSpan w:val="3"/>
            <w:shd w:val="clear" w:color="auto" w:fill="4F81BD"/>
          </w:tcPr>
          <w:p w14:paraId="46284938" w14:textId="77777777" w:rsidR="00A3154C" w:rsidRPr="00A3154C" w:rsidRDefault="00A3154C" w:rsidP="00A3154C">
            <w:pPr>
              <w:tabs>
                <w:tab w:val="left" w:pos="1080"/>
              </w:tabs>
              <w:rPr>
                <w:rFonts w:cs="Arial"/>
                <w:b/>
                <w:bCs/>
                <w:color w:val="FFFFFF"/>
              </w:rPr>
            </w:pPr>
            <w:r w:rsidRPr="00A3154C">
              <w:rPr>
                <w:rFonts w:cs="Arial"/>
                <w:b/>
                <w:bCs/>
                <w:color w:val="FFFFFF"/>
              </w:rPr>
              <w:t>Kwaliteitsborging</w:t>
            </w:r>
          </w:p>
        </w:tc>
      </w:tr>
      <w:tr w:rsidR="00A3154C" w:rsidRPr="00A3154C" w14:paraId="60064840" w14:textId="77777777" w:rsidTr="00EB52F1">
        <w:trPr>
          <w:gridAfter w:val="2"/>
          <w:wAfter w:w="66" w:type="dxa"/>
        </w:trPr>
        <w:tc>
          <w:tcPr>
            <w:tcW w:w="908" w:type="dxa"/>
            <w:shd w:val="clear" w:color="auto" w:fill="8DB3E2"/>
          </w:tcPr>
          <w:p w14:paraId="664E93AC" w14:textId="77777777" w:rsidR="00A3154C" w:rsidRPr="00A3154C" w:rsidRDefault="00A3154C" w:rsidP="00A3154C">
            <w:pPr>
              <w:tabs>
                <w:tab w:val="clear" w:pos="-567"/>
              </w:tabs>
              <w:jc w:val="center"/>
              <w:rPr>
                <w:rFonts w:cs="Arial"/>
              </w:rPr>
            </w:pPr>
            <w:r w:rsidRPr="00A3154C">
              <w:rPr>
                <w:rFonts w:cs="Arial"/>
              </w:rPr>
              <w:t>AE-48</w:t>
            </w:r>
          </w:p>
        </w:tc>
        <w:tc>
          <w:tcPr>
            <w:tcW w:w="7428" w:type="dxa"/>
            <w:gridSpan w:val="3"/>
          </w:tcPr>
          <w:p w14:paraId="6F8414A8" w14:textId="77777777" w:rsidR="00A3154C" w:rsidRPr="00A3154C" w:rsidRDefault="00A3154C" w:rsidP="00A3154C">
            <w:pPr>
              <w:tabs>
                <w:tab w:val="left" w:pos="1080"/>
              </w:tabs>
              <w:rPr>
                <w:rFonts w:cs="Arial"/>
              </w:rPr>
            </w:pPr>
            <w:r w:rsidRPr="00A3154C">
              <w:rPr>
                <w:rFonts w:cs="Arial"/>
              </w:rPr>
              <w:t xml:space="preserve">Contractanten (en Combinanten en/of Onderaannemers die </w:t>
            </w:r>
            <w:r w:rsidRPr="00A3154C">
              <w:t>activiteiten uitvoeren rond het verhogen van de Basisvaardigheden taal, rekenen en digitale vaardigheden</w:t>
            </w:r>
            <w:r w:rsidRPr="00A3154C">
              <w:rPr>
                <w:rFonts w:cs="Arial"/>
              </w:rPr>
              <w:t>)</w:t>
            </w:r>
          </w:p>
          <w:p w14:paraId="391975CE" w14:textId="77777777" w:rsidR="00A3154C" w:rsidRPr="00A3154C" w:rsidRDefault="00A3154C" w:rsidP="00A3154C">
            <w:pPr>
              <w:tabs>
                <w:tab w:val="left" w:pos="1080"/>
              </w:tabs>
              <w:rPr>
                <w:rFonts w:cs="Arial"/>
              </w:rPr>
            </w:pPr>
          </w:p>
          <w:p w14:paraId="20C93495" w14:textId="77777777" w:rsidR="00A3154C" w:rsidRPr="00A3154C" w:rsidRDefault="00A3154C" w:rsidP="00A3154C">
            <w:pPr>
              <w:numPr>
                <w:ilvl w:val="0"/>
                <w:numId w:val="27"/>
              </w:numPr>
              <w:tabs>
                <w:tab w:val="left" w:pos="1080"/>
              </w:tabs>
              <w:contextualSpacing/>
              <w:rPr>
                <w:rFonts w:cs="Arial"/>
              </w:rPr>
            </w:pPr>
            <w:r w:rsidRPr="00A3154C">
              <w:rPr>
                <w:rFonts w:cs="Arial"/>
              </w:rPr>
              <w:t>vallen in perceel 1 onder de Onderwijsinspectie.</w:t>
            </w:r>
          </w:p>
          <w:p w14:paraId="61F2FC50" w14:textId="77777777" w:rsidR="00A3154C" w:rsidRPr="00A3154C" w:rsidRDefault="00A3154C" w:rsidP="00A3154C">
            <w:pPr>
              <w:numPr>
                <w:ilvl w:val="0"/>
                <w:numId w:val="27"/>
              </w:numPr>
              <w:tabs>
                <w:tab w:val="left" w:pos="1080"/>
              </w:tabs>
              <w:contextualSpacing/>
              <w:rPr>
                <w:rFonts w:cs="Arial"/>
              </w:rPr>
            </w:pPr>
            <w:r w:rsidRPr="00A3154C">
              <w:rPr>
                <w:rFonts w:cs="Arial"/>
              </w:rPr>
              <w:t>vallen in perceel 2 en 3 onder de Onderwijsinspectie óf heeft een keurmerk van NRTO, Blik op Werk of gelijkwaardig. Een aspirant keurmerk volstaat. In aanvraag volstaat niet.</w:t>
            </w:r>
          </w:p>
          <w:p w14:paraId="41C66E24" w14:textId="77777777" w:rsidR="00A3154C" w:rsidRPr="00A3154C" w:rsidRDefault="00A3154C" w:rsidP="00A3154C">
            <w:pPr>
              <w:tabs>
                <w:tab w:val="left" w:pos="1080"/>
              </w:tabs>
              <w:rPr>
                <w:rFonts w:cs="Arial"/>
              </w:rPr>
            </w:pPr>
          </w:p>
          <w:p w14:paraId="747C3630" w14:textId="77777777" w:rsidR="00A3154C" w:rsidRPr="00A3154C" w:rsidRDefault="00A3154C" w:rsidP="00A3154C">
            <w:pPr>
              <w:tabs>
                <w:tab w:val="left" w:pos="1080"/>
              </w:tabs>
            </w:pPr>
            <w:r w:rsidRPr="00A3154C">
              <w:t>Eén jaar na Inschrijving moet een aspirantstatus omgezet zijn in een volledig keurmerk. Als dit niet lukt wordt dit direct gemeld bij de Gemeente.</w:t>
            </w:r>
          </w:p>
          <w:p w14:paraId="5C37CAD8" w14:textId="77777777" w:rsidR="00A3154C" w:rsidRPr="00A3154C" w:rsidRDefault="00A3154C" w:rsidP="00A3154C">
            <w:pPr>
              <w:tabs>
                <w:tab w:val="left" w:pos="1080"/>
              </w:tabs>
            </w:pPr>
          </w:p>
          <w:p w14:paraId="636DA09A" w14:textId="77777777" w:rsidR="00A3154C" w:rsidRPr="00A3154C" w:rsidRDefault="00A3154C" w:rsidP="00A3154C">
            <w:pPr>
              <w:tabs>
                <w:tab w:val="left" w:pos="1080"/>
              </w:tabs>
              <w:rPr>
                <w:rFonts w:cs="Arial"/>
              </w:rPr>
            </w:pPr>
            <w:r w:rsidRPr="00A3154C">
              <w:rPr>
                <w:rFonts w:cs="Arial"/>
              </w:rPr>
              <w:t xml:space="preserve">In geval Contractant onder vervolgtoezicht wordt geplaatst of zijn certificering of keurmerk verliest bij NRTO, Blik op Werk of de Onderwijsinspectie, dan wordt dit direct gemeld bij de Gemeente. </w:t>
            </w:r>
          </w:p>
          <w:p w14:paraId="7FB70F81" w14:textId="77777777" w:rsidR="00A3154C" w:rsidRPr="00A3154C" w:rsidRDefault="00A3154C" w:rsidP="00A3154C">
            <w:pPr>
              <w:tabs>
                <w:tab w:val="left" w:pos="1080"/>
              </w:tabs>
              <w:rPr>
                <w:rFonts w:cs="Arial"/>
              </w:rPr>
            </w:pPr>
          </w:p>
          <w:p w14:paraId="2CDAC6B8" w14:textId="77777777" w:rsidR="00A3154C" w:rsidRPr="00A3154C" w:rsidRDefault="00A3154C" w:rsidP="00A3154C">
            <w:pPr>
              <w:tabs>
                <w:tab w:val="left" w:pos="1080"/>
              </w:tabs>
              <w:rPr>
                <w:rFonts w:cs="Arial"/>
              </w:rPr>
            </w:pPr>
            <w:r w:rsidRPr="00A3154C">
              <w:rPr>
                <w:rFonts w:cs="Arial"/>
              </w:rPr>
              <w:t xml:space="preserve">Het staat de Gemeente in alle bovengenoemde situaties vrij de overeenkomst te ontbinden. De deelnemers van Contractant worden in dat geval zo snel mogelijk overgedragen aan de Inschrijver met een nog lopende Wachtkamerovereenkomst. Is deze er niet (meer) dan wordt er opnieuw aanbesteed. Deelnemers kunnen in deze overbruggingsperiode (tijdelijk) terecht bij de andere Contractanten van de andere percelen of in het gesubsidieerde Non-formele aanbod type 2. </w:t>
            </w:r>
          </w:p>
        </w:tc>
      </w:tr>
      <w:tr w:rsidR="00A3154C" w:rsidRPr="00A3154C" w14:paraId="740DA736" w14:textId="77777777" w:rsidTr="00EB52F1">
        <w:trPr>
          <w:gridAfter w:val="2"/>
          <w:wAfter w:w="66" w:type="dxa"/>
        </w:trPr>
        <w:tc>
          <w:tcPr>
            <w:tcW w:w="908" w:type="dxa"/>
            <w:shd w:val="clear" w:color="auto" w:fill="8DB3E2"/>
          </w:tcPr>
          <w:p w14:paraId="6C0E9D0F" w14:textId="77777777" w:rsidR="00A3154C" w:rsidRPr="00A3154C" w:rsidRDefault="00A3154C" w:rsidP="00A3154C">
            <w:pPr>
              <w:tabs>
                <w:tab w:val="clear" w:pos="-567"/>
              </w:tabs>
              <w:jc w:val="center"/>
              <w:rPr>
                <w:rFonts w:cs="Arial"/>
              </w:rPr>
            </w:pPr>
            <w:r w:rsidRPr="00A3154C">
              <w:rPr>
                <w:rFonts w:cs="Arial"/>
              </w:rPr>
              <w:t>AE-49</w:t>
            </w:r>
          </w:p>
        </w:tc>
        <w:tc>
          <w:tcPr>
            <w:tcW w:w="7428" w:type="dxa"/>
            <w:gridSpan w:val="3"/>
          </w:tcPr>
          <w:p w14:paraId="07AC322D" w14:textId="77777777" w:rsidR="00A3154C" w:rsidRPr="00A3154C" w:rsidRDefault="00A3154C" w:rsidP="00A3154C">
            <w:pPr>
              <w:tabs>
                <w:tab w:val="left" w:pos="1080"/>
              </w:tabs>
              <w:rPr>
                <w:rFonts w:cs="Arial"/>
              </w:rPr>
            </w:pPr>
            <w:r w:rsidRPr="00A3154C">
              <w:rPr>
                <w:rFonts w:cs="Arial"/>
              </w:rPr>
              <w:t>De kwaliteit wordt door de Onderwijsinspectie, NRTO, Blik op Werk of gelijkwaardig regelmatig gemonitord. Wanneer Contractant negatief afwijkt van landelijke gemiddelden, volgt een gesprek met de Gemeente en een hersteltermijn. Indien er geen verbetering optreedt is dit een reden om de Opdracht niet te verlengen of vroegtijdig te ontbinden.</w:t>
            </w:r>
          </w:p>
        </w:tc>
      </w:tr>
      <w:tr w:rsidR="00A3154C" w:rsidRPr="00A3154C" w14:paraId="046C7D49" w14:textId="77777777" w:rsidTr="00EB52F1">
        <w:trPr>
          <w:gridAfter w:val="2"/>
          <w:wAfter w:w="66" w:type="dxa"/>
        </w:trPr>
        <w:tc>
          <w:tcPr>
            <w:tcW w:w="908" w:type="dxa"/>
            <w:shd w:val="clear" w:color="auto" w:fill="8DB3E2"/>
          </w:tcPr>
          <w:p w14:paraId="4AD4ABAB" w14:textId="77777777" w:rsidR="00A3154C" w:rsidRPr="00A3154C" w:rsidRDefault="00A3154C" w:rsidP="00A3154C">
            <w:pPr>
              <w:tabs>
                <w:tab w:val="clear" w:pos="-567"/>
              </w:tabs>
              <w:jc w:val="center"/>
              <w:rPr>
                <w:rFonts w:cs="Arial"/>
              </w:rPr>
            </w:pPr>
            <w:r w:rsidRPr="00A3154C">
              <w:rPr>
                <w:rFonts w:cs="Arial"/>
              </w:rPr>
              <w:t>AE-50</w:t>
            </w:r>
          </w:p>
        </w:tc>
        <w:tc>
          <w:tcPr>
            <w:tcW w:w="7428" w:type="dxa"/>
            <w:gridSpan w:val="3"/>
          </w:tcPr>
          <w:p w14:paraId="5BCA8C12" w14:textId="77777777" w:rsidR="00A3154C" w:rsidRPr="00A3154C" w:rsidRDefault="00A3154C" w:rsidP="00A3154C">
            <w:pPr>
              <w:tabs>
                <w:tab w:val="left" w:pos="1080"/>
              </w:tabs>
              <w:rPr>
                <w:rFonts w:cs="Arial"/>
                <w:bCs/>
              </w:rPr>
            </w:pPr>
            <w:r w:rsidRPr="00A3154C">
              <w:rPr>
                <w:rFonts w:eastAsia="Calibri" w:cs="Arial"/>
                <w:bCs/>
                <w:color w:val="000000"/>
              </w:rPr>
              <w:t>Contractant volgt ook de eigen kwaliteit. Men stelt hiervoor goed beleid op, observeert de lessen, evalueert periodiek het aanbod met deelnemers en medewerkers, houdt een logboek bij met geleerde lessen en stelt in zijn eindverslag aan de Gemeente verbeteringen voor bij een nieuwe Opdracht.</w:t>
            </w:r>
          </w:p>
        </w:tc>
      </w:tr>
      <w:tr w:rsidR="00A3154C" w:rsidRPr="00A3154C" w14:paraId="49F57611" w14:textId="77777777" w:rsidTr="00EB52F1">
        <w:trPr>
          <w:gridAfter w:val="2"/>
          <w:wAfter w:w="66" w:type="dxa"/>
        </w:trPr>
        <w:tc>
          <w:tcPr>
            <w:tcW w:w="908" w:type="dxa"/>
            <w:shd w:val="clear" w:color="auto" w:fill="8DB3E2"/>
          </w:tcPr>
          <w:p w14:paraId="510F1ED4" w14:textId="77777777" w:rsidR="00A3154C" w:rsidRPr="00A3154C" w:rsidRDefault="00A3154C" w:rsidP="00A3154C">
            <w:pPr>
              <w:tabs>
                <w:tab w:val="clear" w:pos="-567"/>
              </w:tabs>
              <w:jc w:val="center"/>
              <w:rPr>
                <w:rFonts w:cs="Arial"/>
              </w:rPr>
            </w:pPr>
            <w:r w:rsidRPr="00A3154C">
              <w:rPr>
                <w:rFonts w:cs="Arial"/>
              </w:rPr>
              <w:t>AE-51</w:t>
            </w:r>
          </w:p>
        </w:tc>
        <w:tc>
          <w:tcPr>
            <w:tcW w:w="7428" w:type="dxa"/>
            <w:gridSpan w:val="3"/>
          </w:tcPr>
          <w:p w14:paraId="4C1E8587" w14:textId="77777777" w:rsidR="00A3154C" w:rsidRPr="00A3154C" w:rsidRDefault="00A3154C" w:rsidP="00A3154C">
            <w:pPr>
              <w:tabs>
                <w:tab w:val="left" w:pos="1080"/>
              </w:tabs>
              <w:rPr>
                <w:rFonts w:cs="Arial"/>
              </w:rPr>
            </w:pPr>
            <w:r w:rsidRPr="00A3154C">
              <w:rPr>
                <w:rFonts w:cs="Arial"/>
              </w:rPr>
              <w:t>Gemeente heeft de mogelijkheid een eigen kwaliteitsaudit uit te voeren als men signalen ontvangt dat de kwaliteit ondermaats is. Contractant verleent hieraan medewerking door toegang te verlenen tot de locatie en de lessen, informatie te verstrekken en deelnemers en medewerkers te laten interviewen. De resultaten van deze audit zullen worden besproken tijdens de tussentijdse gesprekken tussen Gemeente en Contractant en kunnen reden zijn voor het niet te verlengen of vroegtijdig ontbinden van de Opdracht.</w:t>
            </w:r>
          </w:p>
        </w:tc>
      </w:tr>
      <w:tr w:rsidR="00A3154C" w:rsidRPr="00A3154C" w14:paraId="593A74CF" w14:textId="77777777" w:rsidTr="00EB52F1">
        <w:trPr>
          <w:gridAfter w:val="2"/>
          <w:wAfter w:w="66" w:type="dxa"/>
        </w:trPr>
        <w:tc>
          <w:tcPr>
            <w:tcW w:w="908" w:type="dxa"/>
            <w:shd w:val="clear" w:color="auto" w:fill="4F81BD"/>
          </w:tcPr>
          <w:p w14:paraId="68BF44D6" w14:textId="77777777" w:rsidR="00A3154C" w:rsidRPr="00A3154C" w:rsidRDefault="00A3154C" w:rsidP="00A3154C">
            <w:pPr>
              <w:tabs>
                <w:tab w:val="clear" w:pos="-567"/>
              </w:tabs>
              <w:ind w:left="720"/>
              <w:jc w:val="center"/>
              <w:rPr>
                <w:rFonts w:cs="Arial"/>
              </w:rPr>
            </w:pPr>
          </w:p>
        </w:tc>
        <w:tc>
          <w:tcPr>
            <w:tcW w:w="7428" w:type="dxa"/>
            <w:gridSpan w:val="3"/>
            <w:shd w:val="clear" w:color="auto" w:fill="4F81BD"/>
          </w:tcPr>
          <w:p w14:paraId="0CC0BDB5" w14:textId="77777777" w:rsidR="00A3154C" w:rsidRPr="00A3154C" w:rsidRDefault="00A3154C" w:rsidP="00A3154C">
            <w:pPr>
              <w:tabs>
                <w:tab w:val="left" w:pos="1080"/>
              </w:tabs>
              <w:rPr>
                <w:rFonts w:cs="Arial"/>
                <w:b/>
                <w:bCs/>
                <w:color w:val="FFFFFF"/>
              </w:rPr>
            </w:pPr>
            <w:r w:rsidRPr="00A3154C">
              <w:rPr>
                <w:rFonts w:cs="Arial"/>
                <w:b/>
                <w:bCs/>
                <w:color w:val="FFFFFF"/>
              </w:rPr>
              <w:t>Resultaat deelnemer</w:t>
            </w:r>
          </w:p>
        </w:tc>
      </w:tr>
      <w:tr w:rsidR="00A3154C" w:rsidRPr="00A3154C" w14:paraId="574A6BE3" w14:textId="77777777" w:rsidTr="00EB52F1">
        <w:trPr>
          <w:gridAfter w:val="2"/>
          <w:wAfter w:w="66" w:type="dxa"/>
        </w:trPr>
        <w:tc>
          <w:tcPr>
            <w:tcW w:w="908" w:type="dxa"/>
            <w:shd w:val="clear" w:color="auto" w:fill="8DB3E2"/>
          </w:tcPr>
          <w:p w14:paraId="32A021E9" w14:textId="77777777" w:rsidR="00A3154C" w:rsidRPr="00A3154C" w:rsidRDefault="00A3154C" w:rsidP="00A3154C">
            <w:pPr>
              <w:tabs>
                <w:tab w:val="clear" w:pos="-567"/>
              </w:tabs>
              <w:jc w:val="center"/>
              <w:rPr>
                <w:rFonts w:cs="Arial"/>
              </w:rPr>
            </w:pPr>
            <w:r w:rsidRPr="00A3154C">
              <w:rPr>
                <w:rFonts w:cs="Arial"/>
              </w:rPr>
              <w:t>AE-52</w:t>
            </w:r>
          </w:p>
        </w:tc>
        <w:tc>
          <w:tcPr>
            <w:tcW w:w="7428" w:type="dxa"/>
            <w:gridSpan w:val="3"/>
          </w:tcPr>
          <w:p w14:paraId="4441B306"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De Zelfredzaamheid van deelnemers wordt door Contractant aan het begin en eind van een traject onderzocht en geanonimiseerd met de Gemeente gedeeld.</w:t>
            </w:r>
          </w:p>
          <w:p w14:paraId="277DBCAE" w14:textId="77777777" w:rsidR="00A3154C" w:rsidRPr="00A3154C" w:rsidRDefault="00A3154C" w:rsidP="00A3154C">
            <w:pPr>
              <w:tabs>
                <w:tab w:val="left" w:pos="1080"/>
              </w:tabs>
              <w:rPr>
                <w:rFonts w:eastAsia="Calibri" w:cs="Arial"/>
                <w:bCs/>
                <w:color w:val="000000"/>
              </w:rPr>
            </w:pPr>
          </w:p>
          <w:p w14:paraId="1DBC2E56" w14:textId="77777777" w:rsidR="00A3154C" w:rsidRPr="00A3154C" w:rsidRDefault="00A3154C" w:rsidP="00A3154C">
            <w:pPr>
              <w:tabs>
                <w:tab w:val="left" w:pos="1080"/>
              </w:tabs>
              <w:rPr>
                <w:rFonts w:cs="Arial"/>
                <w:bCs/>
                <w:highlight w:val="yellow"/>
              </w:rPr>
            </w:pPr>
            <w:r w:rsidRPr="00A3154C">
              <w:rPr>
                <w:rFonts w:eastAsia="Calibri" w:cs="Arial"/>
                <w:bCs/>
                <w:color w:val="000000"/>
              </w:rPr>
              <w:lastRenderedPageBreak/>
              <w:t>De Gemeente behoudt de mogelijkheid om in het kader van monitoring steekproeven uit te voeren bij deelnemers en hun Zelfredzaamheid te bevragen. Contractant verleent hieraan medewerking.</w:t>
            </w:r>
          </w:p>
        </w:tc>
      </w:tr>
      <w:tr w:rsidR="00A3154C" w:rsidRPr="00A3154C" w14:paraId="3E2E4083" w14:textId="77777777" w:rsidTr="00EB52F1">
        <w:trPr>
          <w:gridAfter w:val="2"/>
          <w:wAfter w:w="66" w:type="dxa"/>
        </w:trPr>
        <w:tc>
          <w:tcPr>
            <w:tcW w:w="908" w:type="dxa"/>
            <w:shd w:val="clear" w:color="auto" w:fill="8DB3E2"/>
          </w:tcPr>
          <w:p w14:paraId="5D19CAB7" w14:textId="77777777" w:rsidR="00A3154C" w:rsidRPr="00A3154C" w:rsidRDefault="00A3154C" w:rsidP="00A3154C">
            <w:pPr>
              <w:tabs>
                <w:tab w:val="clear" w:pos="-567"/>
              </w:tabs>
              <w:jc w:val="center"/>
              <w:rPr>
                <w:rFonts w:cs="Arial"/>
              </w:rPr>
            </w:pPr>
            <w:r w:rsidRPr="00A3154C">
              <w:rPr>
                <w:rFonts w:cs="Arial"/>
              </w:rPr>
              <w:lastRenderedPageBreak/>
              <w:t>AE-53</w:t>
            </w:r>
          </w:p>
        </w:tc>
        <w:tc>
          <w:tcPr>
            <w:tcW w:w="7428" w:type="dxa"/>
            <w:gridSpan w:val="3"/>
          </w:tcPr>
          <w:p w14:paraId="4182B3DC"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Elke zes maanden en bij uitstroom worden deelnemers getoetst en wordt dit gedeeld in de kwartaalrapportages met de Gemeente.</w:t>
            </w:r>
          </w:p>
          <w:p w14:paraId="4E3ACF8B" w14:textId="77777777" w:rsidR="00A3154C" w:rsidRPr="00A3154C" w:rsidRDefault="00A3154C" w:rsidP="00A3154C">
            <w:pPr>
              <w:tabs>
                <w:tab w:val="left" w:pos="1080"/>
              </w:tabs>
              <w:rPr>
                <w:rFonts w:eastAsia="Calibri" w:cs="Arial"/>
                <w:bCs/>
                <w:color w:val="000000"/>
              </w:rPr>
            </w:pPr>
          </w:p>
          <w:p w14:paraId="4138F26B"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 xml:space="preserve">In perceel 1 en 2 gaat het om het taalniveau waarvoor erkende toetsen worden ingezet, zoals die van Bureau ICE of gelijkwaardig. In perceel 3 gaat het om het reken en/of digitale niveau. </w:t>
            </w:r>
          </w:p>
          <w:p w14:paraId="40B8D46E" w14:textId="77777777" w:rsidR="00A3154C" w:rsidRPr="00A3154C" w:rsidRDefault="00A3154C" w:rsidP="00A3154C">
            <w:pPr>
              <w:tabs>
                <w:tab w:val="left" w:pos="1080"/>
              </w:tabs>
              <w:rPr>
                <w:rFonts w:eastAsia="Calibri" w:cs="Arial"/>
                <w:bCs/>
                <w:color w:val="FFFFFF"/>
              </w:rPr>
            </w:pPr>
          </w:p>
          <w:p w14:paraId="0DBA4679"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De Gemeente behoudt de mogelijkheid om in het kader van monitoring steekproeven uit te voeren bij deelnemers en hun Basisvaardigheden te toetsen. Contractant verleent hieraan medewerking.</w:t>
            </w:r>
          </w:p>
        </w:tc>
      </w:tr>
      <w:tr w:rsidR="00A3154C" w:rsidRPr="00A3154C" w14:paraId="79A00CDB" w14:textId="77777777" w:rsidTr="00EB52F1">
        <w:trPr>
          <w:gridAfter w:val="2"/>
          <w:wAfter w:w="66" w:type="dxa"/>
        </w:trPr>
        <w:tc>
          <w:tcPr>
            <w:tcW w:w="908" w:type="dxa"/>
            <w:shd w:val="clear" w:color="auto" w:fill="8DB3E2"/>
          </w:tcPr>
          <w:p w14:paraId="0F6DB00B" w14:textId="77777777" w:rsidR="00A3154C" w:rsidRPr="00A3154C" w:rsidRDefault="00A3154C" w:rsidP="00A3154C">
            <w:pPr>
              <w:tabs>
                <w:tab w:val="clear" w:pos="-567"/>
              </w:tabs>
              <w:jc w:val="center"/>
              <w:rPr>
                <w:rFonts w:cs="Arial"/>
              </w:rPr>
            </w:pPr>
            <w:r w:rsidRPr="00A3154C">
              <w:rPr>
                <w:rFonts w:cs="Arial"/>
              </w:rPr>
              <w:t>AE-54</w:t>
            </w:r>
          </w:p>
        </w:tc>
        <w:tc>
          <w:tcPr>
            <w:tcW w:w="7428" w:type="dxa"/>
            <w:gridSpan w:val="3"/>
          </w:tcPr>
          <w:p w14:paraId="7E075049" w14:textId="77777777" w:rsidR="00A3154C" w:rsidRPr="00A3154C" w:rsidRDefault="00A3154C" w:rsidP="00A3154C">
            <w:pPr>
              <w:tabs>
                <w:tab w:val="left" w:pos="1080"/>
              </w:tabs>
              <w:rPr>
                <w:rFonts w:cs="Arial"/>
                <w:bCs/>
                <w:highlight w:val="yellow"/>
              </w:rPr>
            </w:pPr>
            <w:r w:rsidRPr="00A3154C">
              <w:rPr>
                <w:rFonts w:eastAsia="Calibri" w:cs="Arial"/>
                <w:bCs/>
                <w:color w:val="000000"/>
              </w:rPr>
              <w:t>Alle deelnemers ontvangen na beëindiging van een traject een bewijs van deelname. (In eis P1-11 vindt u daarop voor perceel 1 nog een aanvulling.)</w:t>
            </w:r>
          </w:p>
        </w:tc>
      </w:tr>
      <w:tr w:rsidR="00A3154C" w:rsidRPr="00A3154C" w14:paraId="7FECD1D2" w14:textId="77777777" w:rsidTr="00EB52F1">
        <w:trPr>
          <w:gridAfter w:val="2"/>
          <w:wAfter w:w="66" w:type="dxa"/>
        </w:trPr>
        <w:tc>
          <w:tcPr>
            <w:tcW w:w="908" w:type="dxa"/>
            <w:shd w:val="clear" w:color="auto" w:fill="8DB3E2"/>
          </w:tcPr>
          <w:p w14:paraId="0C1A3602" w14:textId="77777777" w:rsidR="00A3154C" w:rsidRPr="00A3154C" w:rsidRDefault="00A3154C" w:rsidP="00A3154C">
            <w:pPr>
              <w:tabs>
                <w:tab w:val="clear" w:pos="-567"/>
              </w:tabs>
              <w:jc w:val="center"/>
              <w:rPr>
                <w:rFonts w:cs="Arial"/>
              </w:rPr>
            </w:pPr>
            <w:r w:rsidRPr="00A3154C">
              <w:rPr>
                <w:rFonts w:cs="Arial"/>
              </w:rPr>
              <w:t>AE-55</w:t>
            </w:r>
          </w:p>
        </w:tc>
        <w:tc>
          <w:tcPr>
            <w:tcW w:w="7428" w:type="dxa"/>
            <w:gridSpan w:val="3"/>
          </w:tcPr>
          <w:p w14:paraId="6496955C" w14:textId="77777777" w:rsidR="00A3154C" w:rsidRPr="00A3154C" w:rsidRDefault="00A3154C" w:rsidP="00A3154C">
            <w:pPr>
              <w:tabs>
                <w:tab w:val="left" w:pos="1080"/>
              </w:tabs>
              <w:rPr>
                <w:rFonts w:eastAsia="Calibri" w:cs="Arial"/>
                <w:bCs/>
                <w:color w:val="000000"/>
              </w:rPr>
            </w:pPr>
            <w:r w:rsidRPr="00A3154C">
              <w:rPr>
                <w:rFonts w:cs="Arial"/>
                <w:bCs/>
              </w:rPr>
              <w:t>Contractant stelt na afronding van een individueel traject een persoonlijke eindrapportage op over de bereikte</w:t>
            </w:r>
            <w:r w:rsidRPr="00A3154C">
              <w:rPr>
                <w:rFonts w:cs="Arial"/>
                <w:bCs/>
                <w:spacing w:val="-8"/>
              </w:rPr>
              <w:t xml:space="preserve"> </w:t>
            </w:r>
            <w:r w:rsidRPr="00A3154C">
              <w:rPr>
                <w:rFonts w:cs="Arial"/>
                <w:bCs/>
              </w:rPr>
              <w:t>doelen</w:t>
            </w:r>
            <w:r w:rsidRPr="00A3154C">
              <w:rPr>
                <w:rFonts w:cs="Arial"/>
                <w:bCs/>
                <w:spacing w:val="-7"/>
              </w:rPr>
              <w:t xml:space="preserve"> </w:t>
            </w:r>
            <w:r w:rsidRPr="00A3154C">
              <w:rPr>
                <w:rFonts w:cs="Arial"/>
                <w:bCs/>
              </w:rPr>
              <w:t>en</w:t>
            </w:r>
            <w:r w:rsidRPr="00A3154C">
              <w:rPr>
                <w:rFonts w:cs="Arial"/>
                <w:bCs/>
                <w:spacing w:val="-7"/>
              </w:rPr>
              <w:t xml:space="preserve"> </w:t>
            </w:r>
            <w:r w:rsidRPr="00A3154C">
              <w:rPr>
                <w:rFonts w:cs="Arial"/>
                <w:bCs/>
              </w:rPr>
              <w:t>resultaten</w:t>
            </w:r>
            <w:r w:rsidRPr="00A3154C">
              <w:rPr>
                <w:rFonts w:cs="Arial"/>
                <w:bCs/>
                <w:spacing w:val="-7"/>
              </w:rPr>
              <w:t xml:space="preserve"> </w:t>
            </w:r>
            <w:r w:rsidRPr="00A3154C">
              <w:rPr>
                <w:rFonts w:cs="Arial"/>
                <w:bCs/>
              </w:rPr>
              <w:t>en</w:t>
            </w:r>
            <w:r w:rsidRPr="00A3154C">
              <w:rPr>
                <w:rFonts w:cs="Arial"/>
                <w:bCs/>
                <w:spacing w:val="-7"/>
              </w:rPr>
              <w:t xml:space="preserve"> </w:t>
            </w:r>
            <w:r w:rsidRPr="00A3154C">
              <w:rPr>
                <w:rFonts w:cs="Arial"/>
                <w:bCs/>
              </w:rPr>
              <w:t>bespreekt</w:t>
            </w:r>
            <w:r w:rsidRPr="00A3154C">
              <w:rPr>
                <w:rFonts w:cs="Arial"/>
                <w:bCs/>
                <w:spacing w:val="-6"/>
              </w:rPr>
              <w:t xml:space="preserve"> </w:t>
            </w:r>
            <w:r w:rsidRPr="00A3154C">
              <w:rPr>
                <w:rFonts w:cs="Arial"/>
                <w:bCs/>
              </w:rPr>
              <w:t>deze</w:t>
            </w:r>
            <w:r w:rsidRPr="00A3154C">
              <w:rPr>
                <w:rFonts w:cs="Arial"/>
                <w:bCs/>
                <w:spacing w:val="-12"/>
              </w:rPr>
              <w:t xml:space="preserve"> </w:t>
            </w:r>
            <w:r w:rsidRPr="00A3154C">
              <w:rPr>
                <w:rFonts w:cs="Arial"/>
                <w:bCs/>
              </w:rPr>
              <w:t>met</w:t>
            </w:r>
            <w:r w:rsidRPr="00A3154C">
              <w:rPr>
                <w:rFonts w:cs="Arial"/>
                <w:bCs/>
                <w:spacing w:val="-7"/>
              </w:rPr>
              <w:t xml:space="preserve"> </w:t>
            </w:r>
            <w:r w:rsidRPr="00A3154C">
              <w:rPr>
                <w:rFonts w:cs="Arial"/>
                <w:bCs/>
              </w:rPr>
              <w:t>de</w:t>
            </w:r>
            <w:r w:rsidRPr="00A3154C">
              <w:rPr>
                <w:rFonts w:cs="Arial"/>
                <w:bCs/>
                <w:spacing w:val="-7"/>
              </w:rPr>
              <w:t xml:space="preserve"> </w:t>
            </w:r>
            <w:r w:rsidRPr="00A3154C">
              <w:rPr>
                <w:rFonts w:cs="Arial"/>
                <w:bCs/>
              </w:rPr>
              <w:t>deelnemer. Ook bij stagnatie, uitval of wisselen van traject wordt er een eindrapportage opgesteld. Contractant deelt het verschil in resultaten tussen de intake en het einde van het traject geanonimiseerd met de Gemeente.</w:t>
            </w:r>
          </w:p>
        </w:tc>
      </w:tr>
      <w:tr w:rsidR="00A3154C" w:rsidRPr="00A3154C" w14:paraId="1FE879E4" w14:textId="77777777" w:rsidTr="00EB52F1">
        <w:trPr>
          <w:gridAfter w:val="2"/>
          <w:wAfter w:w="66" w:type="dxa"/>
        </w:trPr>
        <w:tc>
          <w:tcPr>
            <w:tcW w:w="908" w:type="dxa"/>
            <w:shd w:val="clear" w:color="auto" w:fill="8DB3E2"/>
          </w:tcPr>
          <w:p w14:paraId="3B3A589B" w14:textId="77777777" w:rsidR="00A3154C" w:rsidRPr="00A3154C" w:rsidRDefault="00A3154C" w:rsidP="00A3154C">
            <w:pPr>
              <w:tabs>
                <w:tab w:val="clear" w:pos="-567"/>
              </w:tabs>
              <w:jc w:val="center"/>
              <w:rPr>
                <w:rFonts w:cs="Arial"/>
              </w:rPr>
            </w:pPr>
            <w:r w:rsidRPr="00A3154C">
              <w:rPr>
                <w:rFonts w:cs="Arial"/>
              </w:rPr>
              <w:t>AE-56</w:t>
            </w:r>
          </w:p>
        </w:tc>
        <w:tc>
          <w:tcPr>
            <w:tcW w:w="7428" w:type="dxa"/>
            <w:gridSpan w:val="3"/>
          </w:tcPr>
          <w:p w14:paraId="4865FAC4" w14:textId="77777777" w:rsidR="00A3154C" w:rsidRPr="00A3154C" w:rsidRDefault="00A3154C" w:rsidP="00A3154C">
            <w:pPr>
              <w:tabs>
                <w:tab w:val="left" w:pos="1080"/>
              </w:tabs>
              <w:rPr>
                <w:rFonts w:eastAsia="Calibri" w:cs="Arial"/>
                <w:bCs/>
                <w:color w:val="000000"/>
              </w:rPr>
            </w:pPr>
            <w:r w:rsidRPr="00A3154C">
              <w:rPr>
                <w:rFonts w:eastAsia="Calibri" w:cs="Arial"/>
                <w:bCs/>
                <w:color w:val="000000"/>
              </w:rPr>
              <w:t>Contractant zorgt dat aan het eind van deze Opdracht minimaal 75 procent van de deelnemers:</w:t>
            </w:r>
          </w:p>
          <w:p w14:paraId="0B51FD7C" w14:textId="77777777" w:rsidR="00A3154C" w:rsidRPr="00A3154C" w:rsidRDefault="00A3154C" w:rsidP="00A3154C">
            <w:pPr>
              <w:numPr>
                <w:ilvl w:val="0"/>
                <w:numId w:val="27"/>
              </w:numPr>
              <w:tabs>
                <w:tab w:val="left" w:pos="1080"/>
              </w:tabs>
              <w:contextualSpacing/>
              <w:rPr>
                <w:rFonts w:eastAsia="Calibri" w:cs="Arial"/>
                <w:bCs/>
                <w:color w:val="000000"/>
              </w:rPr>
            </w:pPr>
            <w:r w:rsidRPr="00A3154C">
              <w:rPr>
                <w:rFonts w:eastAsia="Calibri" w:cs="Arial"/>
                <w:bCs/>
                <w:color w:val="000000"/>
              </w:rPr>
              <w:t>in perceel 1 en 2 één Taalniveau hoger bereikt op 3 van de 4 onderdelen (lezen, luisteren, spreken of schrijven).</w:t>
            </w:r>
          </w:p>
          <w:p w14:paraId="63762E13" w14:textId="77777777" w:rsidR="00A3154C" w:rsidRPr="00A3154C" w:rsidRDefault="00A3154C" w:rsidP="00A3154C">
            <w:pPr>
              <w:numPr>
                <w:ilvl w:val="0"/>
                <w:numId w:val="27"/>
              </w:numPr>
              <w:tabs>
                <w:tab w:val="left" w:pos="1080"/>
              </w:tabs>
              <w:contextualSpacing/>
              <w:rPr>
                <w:rFonts w:eastAsia="Calibri" w:cs="Arial"/>
                <w:bCs/>
                <w:color w:val="000000"/>
              </w:rPr>
            </w:pPr>
            <w:r w:rsidRPr="00A3154C">
              <w:rPr>
                <w:rFonts w:eastAsia="Calibri" w:cs="Arial"/>
                <w:bCs/>
                <w:color w:val="000000"/>
              </w:rPr>
              <w:t>in perceel 3 een zichtbare verbetering laat zien in zijn digitale en/of rekenvaardigheden.</w:t>
            </w:r>
          </w:p>
          <w:p w14:paraId="47D2794D" w14:textId="77777777" w:rsidR="00A3154C" w:rsidRPr="00A3154C" w:rsidRDefault="00A3154C" w:rsidP="00A3154C">
            <w:pPr>
              <w:numPr>
                <w:ilvl w:val="0"/>
                <w:numId w:val="27"/>
              </w:numPr>
              <w:tabs>
                <w:tab w:val="left" w:pos="1080"/>
              </w:tabs>
              <w:contextualSpacing/>
              <w:rPr>
                <w:rFonts w:eastAsia="Calibri" w:cs="Arial"/>
                <w:bCs/>
                <w:color w:val="000000"/>
              </w:rPr>
            </w:pPr>
            <w:r w:rsidRPr="00A3154C">
              <w:rPr>
                <w:rFonts w:eastAsia="Calibri" w:cs="Arial"/>
                <w:bCs/>
                <w:color w:val="000000"/>
              </w:rPr>
              <w:t>in alle percelen een zichtbare verhoging van zijn Zelfredzaamheid laat zien</w:t>
            </w:r>
          </w:p>
          <w:p w14:paraId="7084561D" w14:textId="77777777" w:rsidR="00A3154C" w:rsidRPr="00A3154C" w:rsidRDefault="00A3154C" w:rsidP="00A3154C">
            <w:pPr>
              <w:tabs>
                <w:tab w:val="left" w:pos="772"/>
              </w:tabs>
              <w:ind w:left="357" w:firstLine="357"/>
              <w:rPr>
                <w:rFonts w:eastAsia="Calibri" w:cs="Arial"/>
                <w:bCs/>
                <w:color w:val="FFFFFF"/>
              </w:rPr>
            </w:pPr>
            <w:r w:rsidRPr="00A3154C">
              <w:rPr>
                <w:rFonts w:eastAsia="Calibri" w:cs="Arial"/>
                <w:bCs/>
                <w:color w:val="000000"/>
              </w:rPr>
              <w:t>ten opzichte van de start</w:t>
            </w:r>
            <w:r w:rsidRPr="00A3154C">
              <w:rPr>
                <w:rFonts w:eastAsia="Calibri" w:cs="Arial"/>
                <w:bCs/>
              </w:rPr>
              <w:t>.</w:t>
            </w:r>
          </w:p>
        </w:tc>
      </w:tr>
      <w:tr w:rsidR="00A3154C" w:rsidRPr="00A3154C" w14:paraId="2C0B0B02" w14:textId="77777777" w:rsidTr="00EB52F1">
        <w:trPr>
          <w:gridAfter w:val="2"/>
          <w:wAfter w:w="66" w:type="dxa"/>
        </w:trPr>
        <w:tc>
          <w:tcPr>
            <w:tcW w:w="908" w:type="dxa"/>
            <w:shd w:val="clear" w:color="auto" w:fill="4F81BD"/>
          </w:tcPr>
          <w:p w14:paraId="3498F446" w14:textId="77777777" w:rsidR="00A3154C" w:rsidRPr="00A3154C" w:rsidRDefault="00A3154C" w:rsidP="00A3154C">
            <w:pPr>
              <w:tabs>
                <w:tab w:val="clear" w:pos="-567"/>
              </w:tabs>
              <w:ind w:left="360"/>
              <w:jc w:val="center"/>
              <w:rPr>
                <w:rFonts w:cs="Arial"/>
                <w:color w:val="FFFFFF"/>
              </w:rPr>
            </w:pPr>
          </w:p>
        </w:tc>
        <w:tc>
          <w:tcPr>
            <w:tcW w:w="7428" w:type="dxa"/>
            <w:gridSpan w:val="3"/>
            <w:shd w:val="clear" w:color="auto" w:fill="4F81BD"/>
          </w:tcPr>
          <w:p w14:paraId="6ADFF01A" w14:textId="77777777" w:rsidR="00A3154C" w:rsidRPr="00A3154C" w:rsidRDefault="00A3154C" w:rsidP="00A3154C">
            <w:pPr>
              <w:tabs>
                <w:tab w:val="left" w:pos="1080"/>
              </w:tabs>
              <w:rPr>
                <w:rFonts w:cs="Arial"/>
                <w:b/>
                <w:bCs/>
                <w:color w:val="FFFFFF"/>
              </w:rPr>
            </w:pPr>
            <w:r w:rsidRPr="00A3154C">
              <w:rPr>
                <w:rFonts w:cs="Arial"/>
                <w:b/>
                <w:bCs/>
                <w:color w:val="FFFFFF"/>
              </w:rPr>
              <w:t>Warme overdracht</w:t>
            </w:r>
          </w:p>
        </w:tc>
      </w:tr>
      <w:tr w:rsidR="00A3154C" w:rsidRPr="00A3154C" w14:paraId="20345D8C" w14:textId="77777777" w:rsidTr="00EB52F1">
        <w:trPr>
          <w:gridAfter w:val="2"/>
          <w:wAfter w:w="66" w:type="dxa"/>
        </w:trPr>
        <w:tc>
          <w:tcPr>
            <w:tcW w:w="908" w:type="dxa"/>
            <w:shd w:val="clear" w:color="auto" w:fill="8DB3E2"/>
          </w:tcPr>
          <w:p w14:paraId="3EB2256B" w14:textId="77777777" w:rsidR="00A3154C" w:rsidRPr="00A3154C" w:rsidRDefault="00A3154C" w:rsidP="00A3154C">
            <w:pPr>
              <w:tabs>
                <w:tab w:val="clear" w:pos="-567"/>
              </w:tabs>
              <w:jc w:val="center"/>
              <w:rPr>
                <w:rFonts w:cs="Arial"/>
              </w:rPr>
            </w:pPr>
            <w:r w:rsidRPr="00A3154C">
              <w:rPr>
                <w:rFonts w:cs="Arial"/>
              </w:rPr>
              <w:t>AE-57</w:t>
            </w:r>
          </w:p>
        </w:tc>
        <w:tc>
          <w:tcPr>
            <w:tcW w:w="7428" w:type="dxa"/>
            <w:gridSpan w:val="3"/>
          </w:tcPr>
          <w:p w14:paraId="4AD68114" w14:textId="77777777" w:rsidR="00AE00DC" w:rsidRPr="00AE00DC" w:rsidRDefault="00A3154C" w:rsidP="00AE00DC">
            <w:pPr>
              <w:tabs>
                <w:tab w:val="left" w:pos="1080"/>
              </w:tabs>
              <w:rPr>
                <w:rFonts w:eastAsia="Calibri" w:cs="Arial"/>
                <w:bCs/>
                <w:color w:val="000000"/>
              </w:rPr>
            </w:pPr>
            <w:r w:rsidRPr="00AE00DC">
              <w:rPr>
                <w:rFonts w:eastAsia="Calibri" w:cs="Arial"/>
                <w:bCs/>
                <w:color w:val="000000"/>
              </w:rPr>
              <w:t>Contractant werkt actief aan een doorlopende leerlijn in Zuid-Holland Centraal.</w:t>
            </w:r>
          </w:p>
          <w:p w14:paraId="6176262A" w14:textId="77777777" w:rsidR="00AE00DC" w:rsidRDefault="00A3154C" w:rsidP="00AE00DC">
            <w:pPr>
              <w:pStyle w:val="Lijstalinea"/>
              <w:numPr>
                <w:ilvl w:val="0"/>
                <w:numId w:val="37"/>
              </w:numPr>
              <w:tabs>
                <w:tab w:val="left" w:pos="1080"/>
              </w:tabs>
              <w:rPr>
                <w:rFonts w:eastAsia="Calibri" w:cs="Arial"/>
                <w:bCs/>
                <w:color w:val="000000"/>
              </w:rPr>
            </w:pPr>
            <w:r w:rsidRPr="00AE00DC">
              <w:rPr>
                <w:rFonts w:eastAsia="Calibri" w:cs="Arial"/>
                <w:bCs/>
                <w:color w:val="000000"/>
              </w:rPr>
              <w:t>Hij doet mee in samenwerkingsverbanden rond dit thema.</w:t>
            </w:r>
          </w:p>
          <w:p w14:paraId="5A8CA933" w14:textId="77777777" w:rsidR="00AE00DC" w:rsidRDefault="00A3154C" w:rsidP="00AE00DC">
            <w:pPr>
              <w:pStyle w:val="Lijstalinea"/>
              <w:numPr>
                <w:ilvl w:val="0"/>
                <w:numId w:val="37"/>
              </w:numPr>
              <w:tabs>
                <w:tab w:val="left" w:pos="1080"/>
              </w:tabs>
              <w:rPr>
                <w:rFonts w:eastAsia="Calibri" w:cs="Arial"/>
                <w:bCs/>
                <w:color w:val="000000"/>
              </w:rPr>
            </w:pPr>
            <w:r w:rsidRPr="00AE00DC">
              <w:rPr>
                <w:rFonts w:eastAsia="Calibri" w:cs="Arial"/>
                <w:bCs/>
                <w:color w:val="000000"/>
              </w:rPr>
              <w:t>Hij zorgt voor een warme overdracht naar Taalpunten voor deelnemers die willen (blijven) oefenen in het Non-formele aanbod type 2.</w:t>
            </w:r>
          </w:p>
          <w:p w14:paraId="063903A9" w14:textId="77777777" w:rsidR="00AE00DC" w:rsidRDefault="00A3154C" w:rsidP="00AE00DC">
            <w:pPr>
              <w:pStyle w:val="Lijstalinea"/>
              <w:numPr>
                <w:ilvl w:val="0"/>
                <w:numId w:val="37"/>
              </w:numPr>
              <w:tabs>
                <w:tab w:val="left" w:pos="1080"/>
              </w:tabs>
              <w:rPr>
                <w:rFonts w:eastAsia="Calibri" w:cs="Arial"/>
                <w:bCs/>
                <w:color w:val="000000"/>
              </w:rPr>
            </w:pPr>
            <w:r w:rsidRPr="00AE00DC">
              <w:rPr>
                <w:rFonts w:eastAsia="Calibri" w:cs="Arial"/>
                <w:bCs/>
                <w:color w:val="000000"/>
              </w:rPr>
              <w:t>Hij zorgt voor een warme overdracht naar vervolgaanbod voor deelnemers die willen doorstuderen.</w:t>
            </w:r>
          </w:p>
          <w:p w14:paraId="13B20155" w14:textId="77777777" w:rsidR="00AE00DC" w:rsidRDefault="00A3154C" w:rsidP="00AE00DC">
            <w:pPr>
              <w:pStyle w:val="Lijstalinea"/>
              <w:numPr>
                <w:ilvl w:val="0"/>
                <w:numId w:val="37"/>
              </w:numPr>
              <w:tabs>
                <w:tab w:val="left" w:pos="1080"/>
              </w:tabs>
              <w:rPr>
                <w:rFonts w:eastAsia="Calibri" w:cs="Arial"/>
                <w:bCs/>
                <w:color w:val="000000"/>
              </w:rPr>
            </w:pPr>
            <w:r w:rsidRPr="00AE00DC">
              <w:rPr>
                <w:rFonts w:eastAsia="Calibri" w:cs="Arial"/>
                <w:bCs/>
                <w:color w:val="000000"/>
              </w:rPr>
              <w:t>Hij wijst deelnemers die werk zoeken o.a. door naar het WSP &amp; het regionaal mobiliteitsteam (RMT ZHC) en het Leerwerkloket voor eventueel vervolgaanbod.</w:t>
            </w:r>
          </w:p>
          <w:p w14:paraId="23ECE2F9" w14:textId="0DF539AB" w:rsidR="00A3154C" w:rsidRPr="00AE00DC" w:rsidRDefault="00A3154C" w:rsidP="00AE00DC">
            <w:pPr>
              <w:pStyle w:val="Lijstalinea"/>
              <w:numPr>
                <w:ilvl w:val="0"/>
                <w:numId w:val="37"/>
              </w:numPr>
              <w:tabs>
                <w:tab w:val="left" w:pos="1080"/>
              </w:tabs>
              <w:rPr>
                <w:rFonts w:eastAsia="Calibri" w:cs="Arial"/>
                <w:bCs/>
                <w:color w:val="000000"/>
              </w:rPr>
            </w:pPr>
            <w:r w:rsidRPr="00AE00DC">
              <w:rPr>
                <w:rFonts w:eastAsia="Calibri" w:cs="Arial"/>
                <w:bCs/>
                <w:color w:val="000000"/>
              </w:rPr>
              <w:t>Hij wijst deelnemer met werk op zijn mogelijkheden om via Non-formele aanbod type 2 of individuele en groepsgerichte subsidies op de vloer zich een leven lang te ontwikkelen. (Denk aan NLleertdoor, STAP, O&amp;O-fondsen, Tel-Mee-Met-Taal en SLIM subsidie)</w:t>
            </w:r>
          </w:p>
          <w:p w14:paraId="7AEDE041" w14:textId="77777777" w:rsidR="00A3154C" w:rsidRPr="00A3154C" w:rsidRDefault="00A3154C" w:rsidP="00A3154C">
            <w:pPr>
              <w:numPr>
                <w:ilvl w:val="0"/>
                <w:numId w:val="27"/>
              </w:numPr>
              <w:tabs>
                <w:tab w:val="left" w:pos="1080"/>
              </w:tabs>
              <w:contextualSpacing/>
              <w:rPr>
                <w:rFonts w:ascii="Calibri" w:hAnsi="Calibri" w:cs="Calibri"/>
                <w:b/>
              </w:rPr>
            </w:pPr>
            <w:r w:rsidRPr="00A3154C">
              <w:rPr>
                <w:rFonts w:eastAsia="Calibri" w:cs="Arial"/>
                <w:bCs/>
                <w:color w:val="000000"/>
              </w:rPr>
              <w:t>Hij wijst ouders van opgroeiende kinderen op de mogelijkheden om hen preventief te ondersteunen, zodat Laaggeletterdheid voor de toekomst voorkomen kan worden. (Denk aan deelname aan de voorschool, Voorleesexpress, BoekStart, BoekenPret en andere programma`s vanuit de bibliotheek, onderwijsinstellingen, jeugdgezondheidszorg, jongeren- en buurtwerk)</w:t>
            </w:r>
          </w:p>
          <w:p w14:paraId="51CC2856" w14:textId="20446546" w:rsidR="00A3154C" w:rsidRPr="00A3154C" w:rsidRDefault="00A3154C" w:rsidP="003609C9">
            <w:pPr>
              <w:tabs>
                <w:tab w:val="left" w:pos="1080"/>
              </w:tabs>
              <w:contextualSpacing/>
              <w:rPr>
                <w:rFonts w:ascii="Calibri" w:hAnsi="Calibri" w:cs="Calibri"/>
                <w:b/>
              </w:rPr>
            </w:pPr>
          </w:p>
        </w:tc>
      </w:tr>
      <w:tr w:rsidR="00A3154C" w:rsidRPr="00A3154C" w14:paraId="772B1244" w14:textId="77777777" w:rsidTr="00EB52F1">
        <w:trPr>
          <w:gridAfter w:val="2"/>
          <w:wAfter w:w="66" w:type="dxa"/>
        </w:trPr>
        <w:tc>
          <w:tcPr>
            <w:tcW w:w="908" w:type="dxa"/>
            <w:shd w:val="clear" w:color="auto" w:fill="4F81BD"/>
          </w:tcPr>
          <w:p w14:paraId="13F58E0B" w14:textId="77777777" w:rsidR="00A3154C" w:rsidRPr="00A3154C" w:rsidRDefault="00A3154C" w:rsidP="00A3154C">
            <w:pPr>
              <w:tabs>
                <w:tab w:val="clear" w:pos="-567"/>
              </w:tabs>
              <w:ind w:left="720"/>
              <w:jc w:val="center"/>
              <w:rPr>
                <w:rFonts w:cs="Arial"/>
                <w:b/>
                <w:bCs/>
                <w:color w:val="FFFFFF"/>
              </w:rPr>
            </w:pPr>
          </w:p>
        </w:tc>
        <w:tc>
          <w:tcPr>
            <w:tcW w:w="7428" w:type="dxa"/>
            <w:gridSpan w:val="3"/>
            <w:shd w:val="clear" w:color="auto" w:fill="4F81BD"/>
          </w:tcPr>
          <w:p w14:paraId="4E56E8BA" w14:textId="77777777" w:rsidR="00A3154C" w:rsidRPr="00A3154C" w:rsidRDefault="00A3154C" w:rsidP="00A3154C">
            <w:pPr>
              <w:tabs>
                <w:tab w:val="left" w:pos="1080"/>
              </w:tabs>
              <w:rPr>
                <w:rFonts w:cs="Arial"/>
                <w:b/>
                <w:bCs/>
                <w:color w:val="FFFFFF"/>
              </w:rPr>
            </w:pPr>
            <w:r w:rsidRPr="00A3154C">
              <w:rPr>
                <w:rFonts w:cs="Arial"/>
                <w:b/>
                <w:bCs/>
                <w:color w:val="FFFFFF"/>
              </w:rPr>
              <w:t>Afronding traject</w:t>
            </w:r>
          </w:p>
        </w:tc>
      </w:tr>
      <w:tr w:rsidR="00A3154C" w:rsidRPr="00A3154C" w14:paraId="3EBEA825" w14:textId="77777777" w:rsidTr="00EB52F1">
        <w:trPr>
          <w:gridAfter w:val="2"/>
          <w:wAfter w:w="66" w:type="dxa"/>
        </w:trPr>
        <w:tc>
          <w:tcPr>
            <w:tcW w:w="908" w:type="dxa"/>
            <w:shd w:val="clear" w:color="auto" w:fill="8DB3E2"/>
          </w:tcPr>
          <w:p w14:paraId="4A68ADB8" w14:textId="77777777" w:rsidR="00A3154C" w:rsidRPr="00A3154C" w:rsidRDefault="00A3154C" w:rsidP="00A3154C">
            <w:pPr>
              <w:tabs>
                <w:tab w:val="clear" w:pos="-567"/>
              </w:tabs>
              <w:jc w:val="center"/>
              <w:rPr>
                <w:rFonts w:cs="Arial"/>
              </w:rPr>
            </w:pPr>
            <w:r w:rsidRPr="00A3154C">
              <w:rPr>
                <w:rFonts w:cs="Arial"/>
              </w:rPr>
              <w:t>AE-58</w:t>
            </w:r>
          </w:p>
        </w:tc>
        <w:tc>
          <w:tcPr>
            <w:tcW w:w="7428" w:type="dxa"/>
            <w:gridSpan w:val="3"/>
          </w:tcPr>
          <w:p w14:paraId="2CDD3ECA" w14:textId="77777777" w:rsidR="00A3154C" w:rsidRPr="00A3154C" w:rsidRDefault="00A3154C" w:rsidP="00A3154C">
            <w:pPr>
              <w:tabs>
                <w:tab w:val="left" w:pos="1080"/>
              </w:tabs>
              <w:rPr>
                <w:rFonts w:cs="Arial"/>
                <w:highlight w:val="yellow"/>
              </w:rPr>
            </w:pPr>
            <w:r w:rsidRPr="00A3154C">
              <w:rPr>
                <w:rFonts w:cs="Arial"/>
              </w:rPr>
              <w:t>Contractant kan een traject niet zonder toestemming van een Gemeente vroegtijdig beëindigen i.v.m. organisatorische redenen, bijvoorbeeld wanneer de docent wegvalt of de klas te klein wordt om financieel nog winstgevend te zijn.</w:t>
            </w:r>
          </w:p>
        </w:tc>
      </w:tr>
      <w:tr w:rsidR="00A3154C" w:rsidRPr="00A3154C" w14:paraId="5B96359F" w14:textId="77777777" w:rsidTr="00EB52F1">
        <w:trPr>
          <w:gridAfter w:val="2"/>
          <w:wAfter w:w="66" w:type="dxa"/>
        </w:trPr>
        <w:tc>
          <w:tcPr>
            <w:tcW w:w="908" w:type="dxa"/>
            <w:shd w:val="clear" w:color="auto" w:fill="8DB3E2"/>
          </w:tcPr>
          <w:p w14:paraId="33456856" w14:textId="77777777" w:rsidR="00A3154C" w:rsidRPr="00A3154C" w:rsidRDefault="00A3154C" w:rsidP="00A3154C">
            <w:pPr>
              <w:tabs>
                <w:tab w:val="clear" w:pos="-567"/>
              </w:tabs>
              <w:jc w:val="center"/>
              <w:rPr>
                <w:rFonts w:cs="Arial"/>
              </w:rPr>
            </w:pPr>
            <w:r w:rsidRPr="00A3154C">
              <w:rPr>
                <w:rFonts w:cs="Arial"/>
              </w:rPr>
              <w:t>AE-59</w:t>
            </w:r>
          </w:p>
        </w:tc>
        <w:tc>
          <w:tcPr>
            <w:tcW w:w="7428" w:type="dxa"/>
            <w:gridSpan w:val="3"/>
          </w:tcPr>
          <w:p w14:paraId="08C07D5E" w14:textId="77777777" w:rsidR="00A3154C" w:rsidRPr="00A3154C" w:rsidRDefault="00A3154C" w:rsidP="00A3154C">
            <w:pPr>
              <w:tabs>
                <w:tab w:val="left" w:pos="1080"/>
              </w:tabs>
              <w:rPr>
                <w:rFonts w:cs="Arial"/>
                <w:highlight w:val="yellow"/>
              </w:rPr>
            </w:pPr>
            <w:r w:rsidRPr="00A3154C">
              <w:rPr>
                <w:rFonts w:cs="Arial"/>
              </w:rPr>
              <w:t>Bij beëindiging van de Overeenkomst werkt Contractant mee aan een warme overdracht van deelnemers naar de nieuwe Contractant.</w:t>
            </w:r>
          </w:p>
        </w:tc>
      </w:tr>
      <w:tr w:rsidR="00A3154C" w:rsidRPr="00A3154C" w14:paraId="70C67F10" w14:textId="77777777" w:rsidTr="00EB52F1">
        <w:trPr>
          <w:gridAfter w:val="2"/>
          <w:wAfter w:w="66" w:type="dxa"/>
        </w:trPr>
        <w:tc>
          <w:tcPr>
            <w:tcW w:w="908" w:type="dxa"/>
            <w:shd w:val="clear" w:color="auto" w:fill="8DB3E2"/>
          </w:tcPr>
          <w:p w14:paraId="2C93F0A0" w14:textId="77777777" w:rsidR="00A3154C" w:rsidRPr="00A3154C" w:rsidRDefault="00A3154C" w:rsidP="00A3154C">
            <w:pPr>
              <w:tabs>
                <w:tab w:val="clear" w:pos="-567"/>
              </w:tabs>
              <w:jc w:val="center"/>
              <w:rPr>
                <w:rFonts w:cs="Arial"/>
              </w:rPr>
            </w:pPr>
            <w:r w:rsidRPr="00A3154C">
              <w:rPr>
                <w:rFonts w:cs="Arial"/>
              </w:rPr>
              <w:t>AE-60</w:t>
            </w:r>
          </w:p>
        </w:tc>
        <w:tc>
          <w:tcPr>
            <w:tcW w:w="7428" w:type="dxa"/>
            <w:gridSpan w:val="3"/>
          </w:tcPr>
          <w:p w14:paraId="4282F820" w14:textId="77777777" w:rsidR="00A3154C" w:rsidRPr="00A3154C" w:rsidRDefault="00A3154C" w:rsidP="00A3154C">
            <w:pPr>
              <w:tabs>
                <w:tab w:val="left" w:pos="1080"/>
              </w:tabs>
              <w:rPr>
                <w:rFonts w:cs="Arial"/>
              </w:rPr>
            </w:pPr>
            <w:r w:rsidRPr="00A3154C">
              <w:rPr>
                <w:rFonts w:cs="Arial"/>
              </w:rPr>
              <w:t>Contractant levert na afronding een eindrapportage aan, uitgesplitst per gemeente, waarin minimaal de volgende informatie wordt gedeeld:</w:t>
            </w:r>
          </w:p>
          <w:p w14:paraId="3575C0D6" w14:textId="77777777" w:rsidR="00A3154C" w:rsidRPr="00A3154C" w:rsidRDefault="00A3154C" w:rsidP="00A3154C">
            <w:pPr>
              <w:numPr>
                <w:ilvl w:val="0"/>
                <w:numId w:val="27"/>
              </w:numPr>
              <w:tabs>
                <w:tab w:val="left" w:pos="1080"/>
              </w:tabs>
              <w:contextualSpacing/>
              <w:rPr>
                <w:rFonts w:cs="Arial"/>
              </w:rPr>
            </w:pPr>
            <w:r w:rsidRPr="00A3154C">
              <w:rPr>
                <w:rFonts w:cs="Arial"/>
              </w:rPr>
              <w:t>het totaal aantal deelnemers</w:t>
            </w:r>
          </w:p>
          <w:p w14:paraId="0173AA16" w14:textId="77777777" w:rsidR="00A3154C" w:rsidRPr="00A3154C" w:rsidRDefault="00A3154C" w:rsidP="00A3154C">
            <w:pPr>
              <w:numPr>
                <w:ilvl w:val="0"/>
                <w:numId w:val="27"/>
              </w:numPr>
              <w:tabs>
                <w:tab w:val="left" w:pos="1080"/>
              </w:tabs>
              <w:contextualSpacing/>
              <w:rPr>
                <w:rFonts w:cs="Arial"/>
              </w:rPr>
            </w:pPr>
            <w:r w:rsidRPr="00A3154C">
              <w:rPr>
                <w:rFonts w:cs="Arial"/>
              </w:rPr>
              <w:t>het totaal aantal groepen</w:t>
            </w:r>
          </w:p>
          <w:p w14:paraId="4D50C763" w14:textId="77777777" w:rsidR="00A3154C" w:rsidRPr="00A3154C" w:rsidRDefault="00A3154C" w:rsidP="00A3154C">
            <w:pPr>
              <w:numPr>
                <w:ilvl w:val="0"/>
                <w:numId w:val="27"/>
              </w:numPr>
              <w:tabs>
                <w:tab w:val="left" w:pos="1080"/>
              </w:tabs>
              <w:contextualSpacing/>
              <w:rPr>
                <w:rFonts w:cs="Arial"/>
              </w:rPr>
            </w:pPr>
            <w:r w:rsidRPr="00A3154C">
              <w:rPr>
                <w:rFonts w:cs="Arial"/>
              </w:rPr>
              <w:t>het totaal aantal voltooide trajecten met duur</w:t>
            </w:r>
          </w:p>
          <w:p w14:paraId="2EFE000D" w14:textId="77777777" w:rsidR="00A3154C" w:rsidRPr="00A3154C" w:rsidRDefault="00A3154C" w:rsidP="00A3154C">
            <w:pPr>
              <w:numPr>
                <w:ilvl w:val="0"/>
                <w:numId w:val="27"/>
              </w:numPr>
              <w:tabs>
                <w:tab w:val="left" w:pos="1080"/>
              </w:tabs>
              <w:contextualSpacing/>
              <w:rPr>
                <w:rFonts w:cs="Arial"/>
              </w:rPr>
            </w:pPr>
            <w:r w:rsidRPr="00A3154C">
              <w:rPr>
                <w:rFonts w:cs="Arial"/>
              </w:rPr>
              <w:t>het totaal aantal onvoltooide trajecten met duur en reden</w:t>
            </w:r>
          </w:p>
          <w:p w14:paraId="6154C4EB" w14:textId="77777777" w:rsidR="00A3154C" w:rsidRPr="00A3154C" w:rsidRDefault="00A3154C" w:rsidP="00A3154C">
            <w:pPr>
              <w:numPr>
                <w:ilvl w:val="0"/>
                <w:numId w:val="27"/>
              </w:numPr>
              <w:tabs>
                <w:tab w:val="left" w:pos="1080"/>
              </w:tabs>
              <w:contextualSpacing/>
              <w:rPr>
                <w:rFonts w:cs="Arial"/>
              </w:rPr>
            </w:pPr>
            <w:r w:rsidRPr="00A3154C">
              <w:rPr>
                <w:rFonts w:cs="Arial"/>
              </w:rPr>
              <w:t>geanonimiseerd, het begin- en eindresultaat van</w:t>
            </w:r>
            <w:r w:rsidRPr="00A3154C">
              <w:rPr>
                <w:rFonts w:cs="Arial"/>
                <w:spacing w:val="-11"/>
              </w:rPr>
              <w:t xml:space="preserve"> </w:t>
            </w:r>
            <w:r w:rsidRPr="00A3154C">
              <w:rPr>
                <w:rFonts w:cs="Arial"/>
              </w:rPr>
              <w:t>de</w:t>
            </w:r>
            <w:r w:rsidRPr="00A3154C">
              <w:rPr>
                <w:rFonts w:cs="Arial"/>
                <w:spacing w:val="-9"/>
              </w:rPr>
              <w:t xml:space="preserve"> </w:t>
            </w:r>
            <w:r w:rsidRPr="00A3154C">
              <w:rPr>
                <w:rFonts w:cs="Arial"/>
              </w:rPr>
              <w:t>Basisvaardigheden van alle deelnemers</w:t>
            </w:r>
          </w:p>
          <w:p w14:paraId="0C134F2E" w14:textId="77777777" w:rsidR="00A3154C" w:rsidRPr="00A3154C" w:rsidRDefault="00A3154C" w:rsidP="00A3154C">
            <w:pPr>
              <w:numPr>
                <w:ilvl w:val="0"/>
                <w:numId w:val="27"/>
              </w:numPr>
              <w:tabs>
                <w:tab w:val="left" w:pos="1080"/>
              </w:tabs>
              <w:contextualSpacing/>
              <w:rPr>
                <w:rFonts w:cs="Arial"/>
              </w:rPr>
            </w:pPr>
            <w:r w:rsidRPr="00A3154C">
              <w:rPr>
                <w:rFonts w:cs="Arial"/>
              </w:rPr>
              <w:t>geanonimiseerd, het begin en eindresultaat van de Zelfredzaamheid van alle deelnemers</w:t>
            </w:r>
          </w:p>
          <w:p w14:paraId="5BD14916" w14:textId="77777777" w:rsidR="00A3154C" w:rsidRPr="00A3154C" w:rsidRDefault="00A3154C" w:rsidP="00A3154C">
            <w:pPr>
              <w:widowControl w:val="0"/>
              <w:numPr>
                <w:ilvl w:val="0"/>
                <w:numId w:val="27"/>
              </w:numPr>
              <w:tabs>
                <w:tab w:val="clear" w:pos="-567"/>
              </w:tabs>
              <w:autoSpaceDE w:val="0"/>
              <w:autoSpaceDN w:val="0"/>
              <w:ind w:right="113"/>
              <w:rPr>
                <w:rFonts w:cs="Arial"/>
              </w:rPr>
            </w:pPr>
            <w:r w:rsidRPr="00A3154C">
              <w:rPr>
                <w:rFonts w:cs="Arial"/>
              </w:rPr>
              <w:t>het totale aanwezigheidspercentage met uitleg als dit onder de 75% ligt</w:t>
            </w:r>
          </w:p>
          <w:p w14:paraId="06EDC5BC" w14:textId="77777777" w:rsidR="00A3154C" w:rsidRPr="00A3154C" w:rsidRDefault="00A3154C" w:rsidP="00A3154C">
            <w:pPr>
              <w:widowControl w:val="0"/>
              <w:numPr>
                <w:ilvl w:val="0"/>
                <w:numId w:val="27"/>
              </w:numPr>
              <w:tabs>
                <w:tab w:val="clear" w:pos="-567"/>
              </w:tabs>
              <w:autoSpaceDE w:val="0"/>
              <w:autoSpaceDN w:val="0"/>
              <w:ind w:right="113"/>
              <w:rPr>
                <w:rFonts w:cs="Arial"/>
              </w:rPr>
            </w:pPr>
            <w:r w:rsidRPr="00A3154C">
              <w:rPr>
                <w:rFonts w:cs="Arial"/>
              </w:rPr>
              <w:t>de periodieke evaluaties van het aanbod onder deelnemers en werknemers</w:t>
            </w:r>
          </w:p>
          <w:p w14:paraId="6AC7709F" w14:textId="77777777" w:rsidR="00A3154C" w:rsidRPr="00A3154C" w:rsidRDefault="00A3154C" w:rsidP="00A3154C">
            <w:pPr>
              <w:widowControl w:val="0"/>
              <w:numPr>
                <w:ilvl w:val="0"/>
                <w:numId w:val="27"/>
              </w:numPr>
              <w:tabs>
                <w:tab w:val="clear" w:pos="-567"/>
              </w:tabs>
              <w:autoSpaceDE w:val="0"/>
              <w:autoSpaceDN w:val="0"/>
              <w:ind w:right="113"/>
              <w:rPr>
                <w:rFonts w:cs="Arial"/>
              </w:rPr>
            </w:pPr>
            <w:r w:rsidRPr="00A3154C">
              <w:rPr>
                <w:rFonts w:cs="Arial"/>
              </w:rPr>
              <w:t>het klachtenoverzicht met</w:t>
            </w:r>
            <w:r w:rsidRPr="00A3154C">
              <w:rPr>
                <w:rFonts w:cs="Arial"/>
                <w:spacing w:val="-1"/>
              </w:rPr>
              <w:t xml:space="preserve"> </w:t>
            </w:r>
            <w:r w:rsidRPr="00A3154C">
              <w:rPr>
                <w:rFonts w:cs="Arial"/>
              </w:rPr>
              <w:t>afhandeling</w:t>
            </w:r>
          </w:p>
          <w:p w14:paraId="00386DDD" w14:textId="77777777" w:rsidR="00A3154C" w:rsidRPr="00A3154C" w:rsidRDefault="00A3154C" w:rsidP="00A3154C">
            <w:pPr>
              <w:numPr>
                <w:ilvl w:val="0"/>
                <w:numId w:val="27"/>
              </w:numPr>
              <w:tabs>
                <w:tab w:val="left" w:pos="1080"/>
              </w:tabs>
              <w:contextualSpacing/>
              <w:rPr>
                <w:rFonts w:cs="Arial"/>
              </w:rPr>
            </w:pPr>
            <w:r w:rsidRPr="00A3154C">
              <w:rPr>
                <w:rFonts w:cs="Arial"/>
              </w:rPr>
              <w:t>de geleerde lessen</w:t>
            </w:r>
          </w:p>
          <w:p w14:paraId="0FDB728F" w14:textId="77777777" w:rsidR="00A3154C" w:rsidRPr="00A3154C" w:rsidRDefault="00A3154C" w:rsidP="00A3154C">
            <w:pPr>
              <w:numPr>
                <w:ilvl w:val="0"/>
                <w:numId w:val="27"/>
              </w:numPr>
              <w:tabs>
                <w:tab w:val="left" w:pos="1080"/>
              </w:tabs>
              <w:contextualSpacing/>
              <w:rPr>
                <w:rFonts w:cs="Arial"/>
              </w:rPr>
            </w:pPr>
            <w:r w:rsidRPr="00A3154C">
              <w:rPr>
                <w:rFonts w:cs="Arial"/>
              </w:rPr>
              <w:t>de benodigde verbeteringen voor een volgende Opdracht</w:t>
            </w:r>
          </w:p>
        </w:tc>
      </w:tr>
      <w:tr w:rsidR="00A3154C" w:rsidRPr="00A3154C" w14:paraId="26E0F3C7" w14:textId="77777777" w:rsidTr="00EB52F1">
        <w:trPr>
          <w:gridAfter w:val="2"/>
          <w:wAfter w:w="66" w:type="dxa"/>
        </w:trPr>
        <w:tc>
          <w:tcPr>
            <w:tcW w:w="908" w:type="dxa"/>
            <w:shd w:val="clear" w:color="auto" w:fill="4F81BD"/>
          </w:tcPr>
          <w:p w14:paraId="0A0569FB" w14:textId="77777777" w:rsidR="00A3154C" w:rsidRPr="00A3154C" w:rsidRDefault="00A3154C" w:rsidP="00A3154C">
            <w:pPr>
              <w:tabs>
                <w:tab w:val="clear" w:pos="-567"/>
              </w:tabs>
              <w:ind w:left="720"/>
              <w:jc w:val="center"/>
              <w:rPr>
                <w:rFonts w:cs="Arial"/>
              </w:rPr>
            </w:pPr>
          </w:p>
        </w:tc>
        <w:tc>
          <w:tcPr>
            <w:tcW w:w="7428" w:type="dxa"/>
            <w:gridSpan w:val="3"/>
            <w:shd w:val="clear" w:color="auto" w:fill="4F81BD"/>
          </w:tcPr>
          <w:p w14:paraId="0CBF6DB8" w14:textId="77777777" w:rsidR="00A3154C" w:rsidRPr="00A3154C" w:rsidRDefault="00A3154C" w:rsidP="00A3154C">
            <w:pPr>
              <w:tabs>
                <w:tab w:val="left" w:pos="1080"/>
              </w:tabs>
              <w:rPr>
                <w:rFonts w:cs="Arial"/>
              </w:rPr>
            </w:pPr>
            <w:r w:rsidRPr="00A3154C">
              <w:rPr>
                <w:rFonts w:eastAsia="Calibri" w:cs="Arial"/>
                <w:b/>
                <w:color w:val="FFFFFF"/>
              </w:rPr>
              <w:t>Communicatie, rapportage en monitoring</w:t>
            </w:r>
          </w:p>
        </w:tc>
      </w:tr>
      <w:tr w:rsidR="00A3154C" w:rsidRPr="00A3154C" w14:paraId="4197C123" w14:textId="77777777" w:rsidTr="00EB52F1">
        <w:trPr>
          <w:gridAfter w:val="2"/>
          <w:wAfter w:w="66" w:type="dxa"/>
        </w:trPr>
        <w:tc>
          <w:tcPr>
            <w:tcW w:w="908" w:type="dxa"/>
            <w:shd w:val="clear" w:color="auto" w:fill="8DB3E2"/>
          </w:tcPr>
          <w:p w14:paraId="1EF4DB28" w14:textId="77777777" w:rsidR="00A3154C" w:rsidRPr="00A3154C" w:rsidRDefault="00A3154C" w:rsidP="00A3154C">
            <w:pPr>
              <w:tabs>
                <w:tab w:val="clear" w:pos="-567"/>
              </w:tabs>
              <w:jc w:val="center"/>
              <w:rPr>
                <w:rFonts w:cs="Arial"/>
              </w:rPr>
            </w:pPr>
            <w:r w:rsidRPr="00A3154C">
              <w:rPr>
                <w:rFonts w:cs="Arial"/>
              </w:rPr>
              <w:t>AE-61</w:t>
            </w:r>
          </w:p>
        </w:tc>
        <w:tc>
          <w:tcPr>
            <w:tcW w:w="7428" w:type="dxa"/>
            <w:gridSpan w:val="3"/>
          </w:tcPr>
          <w:p w14:paraId="32885A69" w14:textId="77777777" w:rsidR="00A3154C" w:rsidRPr="00A3154C" w:rsidRDefault="00A3154C" w:rsidP="00A3154C">
            <w:pPr>
              <w:ind w:right="113"/>
              <w:rPr>
                <w:rFonts w:cs="Arial"/>
              </w:rPr>
            </w:pPr>
            <w:r w:rsidRPr="00A3154C">
              <w:rPr>
                <w:rFonts w:cs="Arial"/>
              </w:rPr>
              <w:t>Contractant levert aan Gemeente iedere 3 maanden een digitale rapportage aan over de voorafgaande periode, Daarin staat uitgesplitst per gemeente:</w:t>
            </w:r>
          </w:p>
          <w:p w14:paraId="34012F8F"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de adresgegevens van een vestiging</w:t>
            </w:r>
          </w:p>
          <w:p w14:paraId="2C8A4A61"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het aantal aanmeldingen</w:t>
            </w:r>
          </w:p>
          <w:p w14:paraId="50544560"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de huidige doorlooptijd van aanmelding tot</w:t>
            </w:r>
            <w:r w:rsidRPr="00A3154C">
              <w:rPr>
                <w:rFonts w:cs="Arial"/>
                <w:spacing w:val="-2"/>
              </w:rPr>
              <w:t xml:space="preserve"> </w:t>
            </w:r>
            <w:r w:rsidRPr="00A3154C">
              <w:rPr>
                <w:rFonts w:cs="Arial"/>
              </w:rPr>
              <w:t>start</w:t>
            </w:r>
          </w:p>
          <w:p w14:paraId="4BF6616B"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het aantal deelnemers</w:t>
            </w:r>
          </w:p>
          <w:p w14:paraId="46043524"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het aantal groepen</w:t>
            </w:r>
          </w:p>
          <w:p w14:paraId="2A7775CE" w14:textId="77777777" w:rsidR="00A3154C" w:rsidRPr="00A3154C" w:rsidRDefault="00A3154C" w:rsidP="00A3154C">
            <w:pPr>
              <w:widowControl w:val="0"/>
              <w:numPr>
                <w:ilvl w:val="0"/>
                <w:numId w:val="28"/>
              </w:numPr>
              <w:tabs>
                <w:tab w:val="clear" w:pos="-567"/>
              </w:tabs>
              <w:autoSpaceDE w:val="0"/>
              <w:autoSpaceDN w:val="0"/>
              <w:ind w:right="113"/>
              <w:rPr>
                <w:rFonts w:cs="Arial"/>
                <w:spacing w:val="-8"/>
              </w:rPr>
            </w:pPr>
            <w:r w:rsidRPr="00A3154C">
              <w:rPr>
                <w:rFonts w:cs="Arial"/>
              </w:rPr>
              <w:t>het opgebouwde netwerk</w:t>
            </w:r>
          </w:p>
          <w:p w14:paraId="43EF1D81" w14:textId="77777777" w:rsidR="00A3154C" w:rsidRPr="00A3154C" w:rsidRDefault="00A3154C" w:rsidP="00A3154C">
            <w:pPr>
              <w:widowControl w:val="0"/>
              <w:numPr>
                <w:ilvl w:val="0"/>
                <w:numId w:val="28"/>
              </w:numPr>
              <w:tabs>
                <w:tab w:val="clear" w:pos="-567"/>
              </w:tabs>
              <w:autoSpaceDE w:val="0"/>
              <w:autoSpaceDN w:val="0"/>
              <w:ind w:right="113"/>
              <w:rPr>
                <w:rFonts w:cs="Arial"/>
                <w:spacing w:val="-8"/>
              </w:rPr>
            </w:pPr>
            <w:r w:rsidRPr="00A3154C">
              <w:rPr>
                <w:rFonts w:cs="Arial"/>
              </w:rPr>
              <w:t>de ondernomen activiteiten</w:t>
            </w:r>
          </w:p>
          <w:p w14:paraId="474BA425"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het klachtenoverzicht met</w:t>
            </w:r>
            <w:r w:rsidRPr="00A3154C">
              <w:rPr>
                <w:rFonts w:cs="Arial"/>
                <w:spacing w:val="-1"/>
              </w:rPr>
              <w:t xml:space="preserve"> </w:t>
            </w:r>
            <w:r w:rsidRPr="00A3154C">
              <w:rPr>
                <w:rFonts w:cs="Arial"/>
              </w:rPr>
              <w:t>afhandeling</w:t>
            </w:r>
          </w:p>
          <w:p w14:paraId="3BE507D1"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stand van zaken keurmerken en/of Onderwijsinspectie</w:t>
            </w:r>
          </w:p>
          <w:p w14:paraId="5C69B7BD"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de trajecten uitgesplitst naar type en de categorieën: start volgend kwartaal, loopt, is afgerond, gestagneerd, loopt een risico</w:t>
            </w:r>
          </w:p>
          <w:p w14:paraId="5EBAAD31" w14:textId="77777777" w:rsidR="00A3154C" w:rsidRPr="00A3154C" w:rsidRDefault="00A3154C" w:rsidP="00A3154C">
            <w:pPr>
              <w:numPr>
                <w:ilvl w:val="0"/>
                <w:numId w:val="28"/>
              </w:numPr>
              <w:tabs>
                <w:tab w:val="left" w:pos="1080"/>
              </w:tabs>
              <w:contextualSpacing/>
              <w:rPr>
                <w:rFonts w:cs="Arial"/>
              </w:rPr>
            </w:pPr>
            <w:r w:rsidRPr="00A3154C">
              <w:rPr>
                <w:rFonts w:cs="Arial"/>
              </w:rPr>
              <w:t>het totaal aantal voltooide trajecten met duur</w:t>
            </w:r>
          </w:p>
          <w:p w14:paraId="3A932158" w14:textId="77777777" w:rsidR="00A3154C" w:rsidRPr="00A3154C" w:rsidRDefault="00A3154C" w:rsidP="00A3154C">
            <w:pPr>
              <w:numPr>
                <w:ilvl w:val="0"/>
                <w:numId w:val="28"/>
              </w:numPr>
              <w:tabs>
                <w:tab w:val="left" w:pos="1080"/>
              </w:tabs>
              <w:contextualSpacing/>
              <w:rPr>
                <w:rFonts w:cs="Arial"/>
              </w:rPr>
            </w:pPr>
            <w:r w:rsidRPr="00A3154C">
              <w:rPr>
                <w:rFonts w:cs="Arial"/>
              </w:rPr>
              <w:t>het totaal aantal onvoltooide trajecten met duur en reden</w:t>
            </w:r>
          </w:p>
          <w:p w14:paraId="39730011" w14:textId="77777777" w:rsidR="00A3154C" w:rsidRPr="00A3154C" w:rsidRDefault="00A3154C" w:rsidP="00A3154C">
            <w:pPr>
              <w:numPr>
                <w:ilvl w:val="0"/>
                <w:numId w:val="28"/>
              </w:numPr>
              <w:tabs>
                <w:tab w:val="left" w:pos="1080"/>
              </w:tabs>
              <w:contextualSpacing/>
              <w:rPr>
                <w:rFonts w:cs="Arial"/>
              </w:rPr>
            </w:pPr>
            <w:r w:rsidRPr="00A3154C">
              <w:rPr>
                <w:rFonts w:cs="Arial"/>
              </w:rPr>
              <w:t>geanonimiseerd, het begin- en eindresultaat van</w:t>
            </w:r>
            <w:r w:rsidRPr="00A3154C">
              <w:rPr>
                <w:rFonts w:cs="Arial"/>
                <w:spacing w:val="-11"/>
              </w:rPr>
              <w:t xml:space="preserve"> </w:t>
            </w:r>
            <w:r w:rsidRPr="00A3154C">
              <w:rPr>
                <w:rFonts w:cs="Arial"/>
              </w:rPr>
              <w:t>de</w:t>
            </w:r>
            <w:r w:rsidRPr="00A3154C">
              <w:rPr>
                <w:rFonts w:cs="Arial"/>
                <w:spacing w:val="-9"/>
              </w:rPr>
              <w:t xml:space="preserve"> </w:t>
            </w:r>
            <w:r w:rsidRPr="00A3154C">
              <w:rPr>
                <w:rFonts w:cs="Arial"/>
              </w:rPr>
              <w:t>Basisvaardigheden van deelnemers die hun traject hebben afgerond</w:t>
            </w:r>
          </w:p>
          <w:p w14:paraId="0BD65084" w14:textId="77777777" w:rsidR="00A3154C" w:rsidRPr="00A3154C" w:rsidRDefault="00A3154C" w:rsidP="00A3154C">
            <w:pPr>
              <w:numPr>
                <w:ilvl w:val="0"/>
                <w:numId w:val="28"/>
              </w:numPr>
              <w:tabs>
                <w:tab w:val="left" w:pos="1080"/>
              </w:tabs>
              <w:contextualSpacing/>
              <w:rPr>
                <w:rFonts w:cs="Arial"/>
              </w:rPr>
            </w:pPr>
            <w:r w:rsidRPr="00A3154C">
              <w:rPr>
                <w:rFonts w:cs="Arial"/>
              </w:rPr>
              <w:t>geanonimiseerd, het begin en eindresultaat van de Zelfredzaamheid van alle deelnemers die hun traject hebben afgerond</w:t>
            </w:r>
          </w:p>
          <w:p w14:paraId="37DB7E3E" w14:textId="77777777" w:rsidR="00A3154C" w:rsidRPr="00A3154C" w:rsidRDefault="00A3154C" w:rsidP="00A3154C">
            <w:pPr>
              <w:numPr>
                <w:ilvl w:val="0"/>
                <w:numId w:val="28"/>
              </w:numPr>
              <w:tabs>
                <w:tab w:val="left" w:pos="1080"/>
              </w:tabs>
              <w:contextualSpacing/>
              <w:rPr>
                <w:rFonts w:cs="Arial"/>
              </w:rPr>
            </w:pPr>
            <w:r w:rsidRPr="00A3154C">
              <w:rPr>
                <w:rFonts w:cs="Arial"/>
              </w:rPr>
              <w:t>een overzicht van de type toetsen die bij bovenstaande is ingezet</w:t>
            </w:r>
          </w:p>
          <w:p w14:paraId="7A86E364" w14:textId="77777777" w:rsidR="00A3154C" w:rsidRPr="00A3154C" w:rsidRDefault="00A3154C" w:rsidP="00A3154C">
            <w:pPr>
              <w:widowControl w:val="0"/>
              <w:numPr>
                <w:ilvl w:val="0"/>
                <w:numId w:val="28"/>
              </w:numPr>
              <w:tabs>
                <w:tab w:val="clear" w:pos="-567"/>
              </w:tabs>
              <w:autoSpaceDE w:val="0"/>
              <w:autoSpaceDN w:val="0"/>
              <w:ind w:right="113"/>
              <w:rPr>
                <w:rFonts w:cs="Arial"/>
                <w:spacing w:val="-8"/>
              </w:rPr>
            </w:pPr>
            <w:r w:rsidRPr="00A3154C">
              <w:rPr>
                <w:rFonts w:cs="Arial"/>
              </w:rPr>
              <w:t>het aanwezigheidspercentage per groep</w:t>
            </w:r>
          </w:p>
          <w:p w14:paraId="23CE6F7D" w14:textId="77777777" w:rsidR="00A3154C" w:rsidRPr="00A3154C" w:rsidRDefault="00A3154C" w:rsidP="00A3154C">
            <w:pPr>
              <w:widowControl w:val="0"/>
              <w:numPr>
                <w:ilvl w:val="0"/>
                <w:numId w:val="28"/>
              </w:numPr>
              <w:tabs>
                <w:tab w:val="clear" w:pos="-567"/>
              </w:tabs>
              <w:autoSpaceDE w:val="0"/>
              <w:autoSpaceDN w:val="0"/>
              <w:ind w:right="113"/>
              <w:rPr>
                <w:rFonts w:cs="Arial"/>
              </w:rPr>
            </w:pPr>
            <w:r w:rsidRPr="00A3154C">
              <w:rPr>
                <w:rFonts w:cs="Arial"/>
              </w:rPr>
              <w:t>En aanvullend, alleen voor perceel 1: de doorstroom in vrijwilligerswerk, vervolgopleiding of werk van deelnemers</w:t>
            </w:r>
          </w:p>
        </w:tc>
      </w:tr>
      <w:tr w:rsidR="00A3154C" w:rsidRPr="00A3154C" w14:paraId="7EBB3B14" w14:textId="77777777" w:rsidTr="00EB52F1">
        <w:trPr>
          <w:gridAfter w:val="1"/>
          <w:wAfter w:w="38" w:type="dxa"/>
        </w:trPr>
        <w:tc>
          <w:tcPr>
            <w:tcW w:w="936" w:type="dxa"/>
            <w:gridSpan w:val="2"/>
            <w:shd w:val="clear" w:color="auto" w:fill="8DB3E2"/>
          </w:tcPr>
          <w:p w14:paraId="75D9346D" w14:textId="77777777" w:rsidR="00A3154C" w:rsidRPr="00A3154C" w:rsidRDefault="00A3154C" w:rsidP="00A3154C">
            <w:pPr>
              <w:tabs>
                <w:tab w:val="clear" w:pos="-567"/>
              </w:tabs>
              <w:jc w:val="center"/>
              <w:rPr>
                <w:rFonts w:cs="Arial"/>
              </w:rPr>
            </w:pPr>
            <w:r w:rsidRPr="00A3154C">
              <w:rPr>
                <w:rFonts w:cs="Arial"/>
              </w:rPr>
              <w:t>AE-62</w:t>
            </w:r>
          </w:p>
        </w:tc>
        <w:tc>
          <w:tcPr>
            <w:tcW w:w="7428" w:type="dxa"/>
            <w:gridSpan w:val="3"/>
          </w:tcPr>
          <w:p w14:paraId="28BD3C33" w14:textId="77777777" w:rsidR="00A3154C" w:rsidRPr="00A3154C" w:rsidRDefault="00A3154C" w:rsidP="00A3154C">
            <w:pPr>
              <w:tabs>
                <w:tab w:val="left" w:pos="1080"/>
              </w:tabs>
              <w:rPr>
                <w:rFonts w:cs="Arial"/>
                <w:highlight w:val="yellow"/>
              </w:rPr>
            </w:pPr>
            <w:r w:rsidRPr="00A3154C">
              <w:rPr>
                <w:rFonts w:cs="Arial"/>
              </w:rPr>
              <w:t xml:space="preserve">Gedurende de looptijd van de overeenkomst zal eens per 6 maanden, of vaker als een van de partijen dat nodig acht, overleg plaatsvinden tussen Contractant en Gemeente. Vertegenwoordigers van alle gemeenten waar zich een locatie bevindt </w:t>
            </w:r>
            <w:r w:rsidRPr="00A3154C">
              <w:rPr>
                <w:rFonts w:cs="Arial"/>
              </w:rPr>
              <w:lastRenderedPageBreak/>
              <w:t>proberen bij dit gesprek aanwezig te zijn. Tijdens dit overleg worden o.a. de onderwerpen uit de 3-maandelijkse rapportages besproken.</w:t>
            </w:r>
          </w:p>
        </w:tc>
      </w:tr>
      <w:tr w:rsidR="00A3154C" w:rsidRPr="00A3154C" w14:paraId="349EF5E4" w14:textId="77777777" w:rsidTr="00EB52F1">
        <w:trPr>
          <w:gridAfter w:val="1"/>
          <w:wAfter w:w="38" w:type="dxa"/>
        </w:trPr>
        <w:tc>
          <w:tcPr>
            <w:tcW w:w="936" w:type="dxa"/>
            <w:gridSpan w:val="2"/>
            <w:shd w:val="clear" w:color="auto" w:fill="8DB3E2"/>
          </w:tcPr>
          <w:p w14:paraId="6FD66433" w14:textId="77777777" w:rsidR="00A3154C" w:rsidRPr="00A3154C" w:rsidRDefault="00A3154C" w:rsidP="00A3154C">
            <w:pPr>
              <w:tabs>
                <w:tab w:val="clear" w:pos="-567"/>
              </w:tabs>
              <w:jc w:val="center"/>
              <w:rPr>
                <w:rFonts w:cs="Arial"/>
              </w:rPr>
            </w:pPr>
            <w:r w:rsidRPr="00A3154C">
              <w:rPr>
                <w:rFonts w:cs="Arial"/>
              </w:rPr>
              <w:lastRenderedPageBreak/>
              <w:t>AE-63</w:t>
            </w:r>
          </w:p>
        </w:tc>
        <w:tc>
          <w:tcPr>
            <w:tcW w:w="7428" w:type="dxa"/>
            <w:gridSpan w:val="3"/>
          </w:tcPr>
          <w:p w14:paraId="0ECEF523" w14:textId="77777777" w:rsidR="00A3154C" w:rsidRPr="00A3154C" w:rsidRDefault="00A3154C" w:rsidP="00A3154C">
            <w:pPr>
              <w:rPr>
                <w:rFonts w:cs="Arial"/>
              </w:rPr>
            </w:pPr>
            <w:r w:rsidRPr="00A3154C">
              <w:rPr>
                <w:rFonts w:cs="Arial"/>
              </w:rPr>
              <w:t xml:space="preserve">Opdrachtgever overweegt de aanschaf van een Monitor. Deze Monitor zal het Formele en Non-formele aanbod onderzoeken op kwantiteit en kwaliteit. Van Contractant wordt verlangd mee te werken aan de invoering van deze Monitor en eventuele onderzoeken onder haar deelnemers te faciliteren. </w:t>
            </w:r>
          </w:p>
        </w:tc>
      </w:tr>
      <w:tr w:rsidR="00A3154C" w:rsidRPr="00A3154C" w14:paraId="3F648ADB" w14:textId="77777777" w:rsidTr="00EB52F1">
        <w:trPr>
          <w:gridAfter w:val="1"/>
          <w:wAfter w:w="38" w:type="dxa"/>
        </w:trPr>
        <w:tc>
          <w:tcPr>
            <w:tcW w:w="936" w:type="dxa"/>
            <w:gridSpan w:val="2"/>
            <w:shd w:val="clear" w:color="auto" w:fill="8DB3E2"/>
          </w:tcPr>
          <w:p w14:paraId="514BEBD1" w14:textId="77777777" w:rsidR="00A3154C" w:rsidRPr="00A3154C" w:rsidRDefault="00A3154C" w:rsidP="00A3154C">
            <w:pPr>
              <w:tabs>
                <w:tab w:val="clear" w:pos="-567"/>
              </w:tabs>
              <w:jc w:val="center"/>
              <w:rPr>
                <w:rFonts w:cs="Arial"/>
              </w:rPr>
            </w:pPr>
            <w:r w:rsidRPr="00A3154C">
              <w:rPr>
                <w:rFonts w:cs="Arial"/>
              </w:rPr>
              <w:t>AE-64</w:t>
            </w:r>
          </w:p>
        </w:tc>
        <w:tc>
          <w:tcPr>
            <w:tcW w:w="7428" w:type="dxa"/>
            <w:gridSpan w:val="3"/>
          </w:tcPr>
          <w:p w14:paraId="68A28F68" w14:textId="77777777" w:rsidR="00A3154C" w:rsidRPr="00A3154C" w:rsidRDefault="00A3154C" w:rsidP="00A3154C">
            <w:pPr>
              <w:tabs>
                <w:tab w:val="left" w:pos="1080"/>
              </w:tabs>
              <w:rPr>
                <w:rFonts w:cs="Arial"/>
                <w:highlight w:val="yellow"/>
              </w:rPr>
            </w:pPr>
            <w:r w:rsidRPr="00A3154C">
              <w:rPr>
                <w:rFonts w:cs="Arial"/>
              </w:rPr>
              <w:t>Contractant legt eventuele communicatie met de pers over deze Opdracht eerst ter goedkeuring voor aan Opdrachtgever.</w:t>
            </w:r>
          </w:p>
        </w:tc>
      </w:tr>
      <w:tr w:rsidR="00A3154C" w:rsidRPr="00A3154C" w14:paraId="28509D98" w14:textId="77777777" w:rsidTr="00EB52F1">
        <w:trPr>
          <w:gridAfter w:val="1"/>
          <w:wAfter w:w="38" w:type="dxa"/>
        </w:trPr>
        <w:tc>
          <w:tcPr>
            <w:tcW w:w="936" w:type="dxa"/>
            <w:gridSpan w:val="2"/>
            <w:shd w:val="clear" w:color="auto" w:fill="4F81BD"/>
          </w:tcPr>
          <w:p w14:paraId="0F2FD9FD" w14:textId="77777777" w:rsidR="00A3154C" w:rsidRPr="00A3154C" w:rsidRDefault="00A3154C" w:rsidP="00A3154C">
            <w:pPr>
              <w:tabs>
                <w:tab w:val="clear" w:pos="-567"/>
              </w:tabs>
              <w:ind w:left="360"/>
              <w:jc w:val="center"/>
              <w:rPr>
                <w:rFonts w:cs="Arial"/>
                <w:b/>
                <w:bCs/>
                <w:color w:val="FFFFFF"/>
              </w:rPr>
            </w:pPr>
          </w:p>
        </w:tc>
        <w:tc>
          <w:tcPr>
            <w:tcW w:w="7428" w:type="dxa"/>
            <w:gridSpan w:val="3"/>
            <w:shd w:val="clear" w:color="auto" w:fill="4F81BD"/>
          </w:tcPr>
          <w:p w14:paraId="39CA7E00" w14:textId="77777777" w:rsidR="00A3154C" w:rsidRPr="00A3154C" w:rsidRDefault="00A3154C" w:rsidP="00A3154C">
            <w:pPr>
              <w:tabs>
                <w:tab w:val="left" w:pos="1080"/>
              </w:tabs>
              <w:rPr>
                <w:rFonts w:cs="Arial"/>
                <w:b/>
                <w:bCs/>
                <w:color w:val="FFFFFF"/>
              </w:rPr>
            </w:pPr>
            <w:r w:rsidRPr="00A3154C">
              <w:rPr>
                <w:rFonts w:cs="Arial"/>
                <w:b/>
                <w:bCs/>
                <w:color w:val="FFFFFF"/>
              </w:rPr>
              <w:t>Privacy</w:t>
            </w:r>
          </w:p>
        </w:tc>
      </w:tr>
      <w:tr w:rsidR="00A3154C" w:rsidRPr="00A3154C" w14:paraId="0BE3ECB8" w14:textId="77777777" w:rsidTr="00EB52F1">
        <w:trPr>
          <w:gridAfter w:val="1"/>
          <w:wAfter w:w="38" w:type="dxa"/>
        </w:trPr>
        <w:tc>
          <w:tcPr>
            <w:tcW w:w="936" w:type="dxa"/>
            <w:gridSpan w:val="2"/>
            <w:shd w:val="clear" w:color="auto" w:fill="8DB3E2"/>
          </w:tcPr>
          <w:p w14:paraId="37BA90A8" w14:textId="77777777" w:rsidR="00A3154C" w:rsidRPr="00A3154C" w:rsidRDefault="00A3154C" w:rsidP="00A3154C">
            <w:pPr>
              <w:tabs>
                <w:tab w:val="clear" w:pos="-567"/>
              </w:tabs>
              <w:jc w:val="center"/>
              <w:rPr>
                <w:rFonts w:cs="Arial"/>
              </w:rPr>
            </w:pPr>
            <w:r w:rsidRPr="00A3154C">
              <w:rPr>
                <w:rFonts w:cs="Arial"/>
              </w:rPr>
              <w:t>AE-65</w:t>
            </w:r>
          </w:p>
        </w:tc>
        <w:tc>
          <w:tcPr>
            <w:tcW w:w="7428" w:type="dxa"/>
            <w:gridSpan w:val="3"/>
          </w:tcPr>
          <w:p w14:paraId="0B4C5EF7" w14:textId="77777777" w:rsidR="00A3154C" w:rsidRPr="00A3154C" w:rsidRDefault="00A3154C" w:rsidP="00A3154C">
            <w:pPr>
              <w:tabs>
                <w:tab w:val="left" w:pos="1080"/>
              </w:tabs>
              <w:rPr>
                <w:rFonts w:cs="Arial"/>
                <w:highlight w:val="yellow"/>
              </w:rPr>
            </w:pPr>
            <w:r w:rsidRPr="00A3154C">
              <w:rPr>
                <w:rFonts w:cs="Arial"/>
              </w:rPr>
              <w:t>Met</w:t>
            </w:r>
            <w:r w:rsidRPr="00A3154C">
              <w:rPr>
                <w:rFonts w:cs="Arial"/>
                <w:spacing w:val="-12"/>
              </w:rPr>
              <w:t xml:space="preserve"> </w:t>
            </w:r>
            <w:r w:rsidRPr="00A3154C">
              <w:rPr>
                <w:rFonts w:cs="Arial"/>
              </w:rPr>
              <w:t>in</w:t>
            </w:r>
            <w:r w:rsidRPr="00A3154C">
              <w:rPr>
                <w:rFonts w:cs="Arial"/>
                <w:spacing w:val="-11"/>
              </w:rPr>
              <w:t xml:space="preserve"> </w:t>
            </w:r>
            <w:r w:rsidRPr="00A3154C">
              <w:rPr>
                <w:rFonts w:cs="Arial"/>
              </w:rPr>
              <w:t>achtneming</w:t>
            </w:r>
            <w:r w:rsidRPr="00A3154C">
              <w:rPr>
                <w:rFonts w:cs="Arial"/>
                <w:spacing w:val="-10"/>
              </w:rPr>
              <w:t xml:space="preserve"> </w:t>
            </w:r>
            <w:r w:rsidRPr="00A3154C">
              <w:rPr>
                <w:rFonts w:cs="Arial"/>
              </w:rPr>
              <w:t>van</w:t>
            </w:r>
            <w:r w:rsidRPr="00A3154C">
              <w:rPr>
                <w:rFonts w:cs="Arial"/>
                <w:spacing w:val="-11"/>
              </w:rPr>
              <w:t xml:space="preserve"> </w:t>
            </w:r>
            <w:r w:rsidRPr="00A3154C">
              <w:rPr>
                <w:rFonts w:cs="Arial"/>
              </w:rPr>
              <w:t>de</w:t>
            </w:r>
            <w:r w:rsidRPr="00A3154C">
              <w:rPr>
                <w:rFonts w:cs="Arial"/>
                <w:spacing w:val="-10"/>
              </w:rPr>
              <w:t xml:space="preserve"> </w:t>
            </w:r>
            <w:r w:rsidRPr="00A3154C">
              <w:rPr>
                <w:rFonts w:cs="Arial"/>
              </w:rPr>
              <w:t>Algemene</w:t>
            </w:r>
            <w:r w:rsidRPr="00A3154C">
              <w:rPr>
                <w:rFonts w:cs="Arial"/>
                <w:spacing w:val="-10"/>
              </w:rPr>
              <w:t xml:space="preserve"> </w:t>
            </w:r>
            <w:r w:rsidRPr="00A3154C">
              <w:rPr>
                <w:rFonts w:cs="Arial"/>
              </w:rPr>
              <w:t>verordening</w:t>
            </w:r>
            <w:r w:rsidRPr="00A3154C">
              <w:rPr>
                <w:rFonts w:cs="Arial"/>
                <w:spacing w:val="-13"/>
              </w:rPr>
              <w:t xml:space="preserve"> </w:t>
            </w:r>
            <w:r w:rsidRPr="00A3154C">
              <w:rPr>
                <w:rFonts w:cs="Arial"/>
              </w:rPr>
              <w:t>persoonsgegevens</w:t>
            </w:r>
            <w:r w:rsidRPr="00A3154C">
              <w:rPr>
                <w:rFonts w:cs="Arial"/>
                <w:spacing w:val="-13"/>
              </w:rPr>
              <w:t xml:space="preserve"> </w:t>
            </w:r>
            <w:r w:rsidRPr="00A3154C">
              <w:rPr>
                <w:rFonts w:cs="Arial"/>
              </w:rPr>
              <w:t>(AVG)</w:t>
            </w:r>
            <w:r w:rsidRPr="00A3154C">
              <w:rPr>
                <w:rFonts w:cs="Arial"/>
                <w:spacing w:val="-9"/>
              </w:rPr>
              <w:t xml:space="preserve"> </w:t>
            </w:r>
            <w:r w:rsidRPr="00A3154C">
              <w:rPr>
                <w:rFonts w:cs="Arial"/>
              </w:rPr>
              <w:t>waarborgt Contractant de bescherming van privacy van de gebruikers. Contractant bezit een privacyreglement en verwerkt de gegevens die verkregen worden met de werkzaamheden in het kader</w:t>
            </w:r>
            <w:r w:rsidRPr="00A3154C">
              <w:rPr>
                <w:rFonts w:cs="Arial"/>
                <w:spacing w:val="-36"/>
              </w:rPr>
              <w:t xml:space="preserve"> </w:t>
            </w:r>
            <w:r w:rsidRPr="00A3154C">
              <w:rPr>
                <w:rFonts w:cs="Arial"/>
              </w:rPr>
              <w:t>van de overeengekomen levering. De gegevens worden niet gebruikt voor andere</w:t>
            </w:r>
            <w:r w:rsidRPr="00A3154C">
              <w:rPr>
                <w:rFonts w:cs="Arial"/>
                <w:spacing w:val="-2"/>
              </w:rPr>
              <w:t xml:space="preserve"> </w:t>
            </w:r>
            <w:r w:rsidRPr="00A3154C">
              <w:rPr>
                <w:rFonts w:cs="Arial"/>
              </w:rPr>
              <w:t>doeleinden.</w:t>
            </w:r>
          </w:p>
        </w:tc>
      </w:tr>
      <w:tr w:rsidR="00A3154C" w:rsidRPr="00A3154C" w14:paraId="0FD5CF9C" w14:textId="77777777" w:rsidTr="00EB52F1">
        <w:trPr>
          <w:gridAfter w:val="1"/>
          <w:wAfter w:w="38" w:type="dxa"/>
        </w:trPr>
        <w:tc>
          <w:tcPr>
            <w:tcW w:w="936" w:type="dxa"/>
            <w:gridSpan w:val="2"/>
            <w:shd w:val="clear" w:color="auto" w:fill="8DB3E2"/>
          </w:tcPr>
          <w:p w14:paraId="41FD1128" w14:textId="77777777" w:rsidR="00A3154C" w:rsidRPr="00A3154C" w:rsidRDefault="00A3154C" w:rsidP="00A3154C">
            <w:pPr>
              <w:tabs>
                <w:tab w:val="clear" w:pos="-567"/>
              </w:tabs>
              <w:jc w:val="center"/>
              <w:rPr>
                <w:rFonts w:cs="Arial"/>
              </w:rPr>
            </w:pPr>
            <w:r w:rsidRPr="00A3154C">
              <w:rPr>
                <w:rFonts w:cs="Arial"/>
              </w:rPr>
              <w:t>AE-66</w:t>
            </w:r>
          </w:p>
        </w:tc>
        <w:tc>
          <w:tcPr>
            <w:tcW w:w="7428" w:type="dxa"/>
            <w:gridSpan w:val="3"/>
          </w:tcPr>
          <w:p w14:paraId="2487FBDB" w14:textId="77777777" w:rsidR="00A3154C" w:rsidRPr="00A3154C" w:rsidRDefault="00A3154C" w:rsidP="00A3154C">
            <w:pPr>
              <w:tabs>
                <w:tab w:val="left" w:pos="1080"/>
              </w:tabs>
              <w:rPr>
                <w:rFonts w:cs="Arial"/>
                <w:highlight w:val="yellow"/>
              </w:rPr>
            </w:pPr>
            <w:r w:rsidRPr="00A3154C">
              <w:rPr>
                <w:rFonts w:cs="Arial"/>
              </w:rPr>
              <w:t>Contractant voldoet aan de Wetgeving Meldplicht Data Lekken. Contractant rapporteert op de afgesproken wijze en binnen de afgesproken termijn indien zich onregelmatigheden hebben voorgedaan of verlies van gegevens heeft plaatsgevonden.</w:t>
            </w:r>
          </w:p>
        </w:tc>
      </w:tr>
      <w:tr w:rsidR="00A3154C" w:rsidRPr="00A3154C" w14:paraId="271F1265" w14:textId="77777777" w:rsidTr="00EB52F1">
        <w:trPr>
          <w:gridAfter w:val="1"/>
          <w:wAfter w:w="38" w:type="dxa"/>
        </w:trPr>
        <w:tc>
          <w:tcPr>
            <w:tcW w:w="936" w:type="dxa"/>
            <w:gridSpan w:val="2"/>
            <w:shd w:val="clear" w:color="auto" w:fill="8DB3E2"/>
          </w:tcPr>
          <w:p w14:paraId="188A5F5A" w14:textId="77777777" w:rsidR="00A3154C" w:rsidRPr="00A3154C" w:rsidRDefault="00A3154C" w:rsidP="00A3154C">
            <w:pPr>
              <w:tabs>
                <w:tab w:val="clear" w:pos="-567"/>
              </w:tabs>
              <w:jc w:val="center"/>
              <w:rPr>
                <w:rFonts w:cs="Arial"/>
              </w:rPr>
            </w:pPr>
            <w:r w:rsidRPr="00A3154C">
              <w:rPr>
                <w:rFonts w:cs="Arial"/>
              </w:rPr>
              <w:t>AE-67</w:t>
            </w:r>
          </w:p>
        </w:tc>
        <w:tc>
          <w:tcPr>
            <w:tcW w:w="7428" w:type="dxa"/>
            <w:gridSpan w:val="3"/>
          </w:tcPr>
          <w:p w14:paraId="0F78C4B5" w14:textId="77777777" w:rsidR="00A3154C" w:rsidRPr="00A3154C" w:rsidRDefault="00A3154C" w:rsidP="00A3154C">
            <w:pPr>
              <w:tabs>
                <w:tab w:val="left" w:pos="1080"/>
              </w:tabs>
              <w:rPr>
                <w:rFonts w:cs="Arial"/>
                <w:highlight w:val="yellow"/>
              </w:rPr>
            </w:pPr>
            <w:r w:rsidRPr="00A3154C">
              <w:rPr>
                <w:rFonts w:cs="Arial"/>
              </w:rPr>
              <w:t>Contractant geeft deelnemers te allen tijde gratis inzagerecht in de opgeslagen persoonsgegevens en past</w:t>
            </w:r>
            <w:r w:rsidRPr="00A3154C">
              <w:rPr>
                <w:rFonts w:cs="Arial"/>
                <w:spacing w:val="-12"/>
              </w:rPr>
              <w:t xml:space="preserve"> </w:t>
            </w:r>
            <w:r w:rsidRPr="00A3154C">
              <w:rPr>
                <w:rFonts w:cs="Arial"/>
              </w:rPr>
              <w:t>zo</w:t>
            </w:r>
            <w:r w:rsidRPr="00A3154C">
              <w:rPr>
                <w:rFonts w:cs="Arial"/>
                <w:spacing w:val="-15"/>
              </w:rPr>
              <w:t xml:space="preserve"> </w:t>
            </w:r>
            <w:r w:rsidRPr="00A3154C">
              <w:rPr>
                <w:rFonts w:cs="Arial"/>
              </w:rPr>
              <w:t>nodig</w:t>
            </w:r>
            <w:r w:rsidRPr="00A3154C">
              <w:rPr>
                <w:rFonts w:cs="Arial"/>
                <w:spacing w:val="-12"/>
              </w:rPr>
              <w:t xml:space="preserve"> </w:t>
            </w:r>
            <w:r w:rsidRPr="00A3154C">
              <w:rPr>
                <w:rFonts w:cs="Arial"/>
              </w:rPr>
              <w:t>de</w:t>
            </w:r>
            <w:r w:rsidRPr="00A3154C">
              <w:rPr>
                <w:rFonts w:cs="Arial"/>
                <w:spacing w:val="-15"/>
              </w:rPr>
              <w:t xml:space="preserve"> </w:t>
            </w:r>
            <w:r w:rsidRPr="00A3154C">
              <w:rPr>
                <w:rFonts w:cs="Arial"/>
              </w:rPr>
              <w:t>gegevens</w:t>
            </w:r>
            <w:r w:rsidRPr="00A3154C">
              <w:rPr>
                <w:rFonts w:cs="Arial"/>
                <w:spacing w:val="-12"/>
              </w:rPr>
              <w:t xml:space="preserve"> </w:t>
            </w:r>
            <w:r w:rsidRPr="00A3154C">
              <w:rPr>
                <w:rFonts w:cs="Arial"/>
              </w:rPr>
              <w:t>aan</w:t>
            </w:r>
            <w:r w:rsidRPr="00A3154C">
              <w:rPr>
                <w:rFonts w:cs="Arial"/>
                <w:spacing w:val="-13"/>
              </w:rPr>
              <w:t xml:space="preserve"> </w:t>
            </w:r>
            <w:r w:rsidRPr="00A3154C">
              <w:rPr>
                <w:rFonts w:cs="Arial"/>
              </w:rPr>
              <w:t>indien</w:t>
            </w:r>
            <w:r w:rsidRPr="00A3154C">
              <w:rPr>
                <w:rFonts w:cs="Arial"/>
                <w:spacing w:val="-13"/>
              </w:rPr>
              <w:t xml:space="preserve"> </w:t>
            </w:r>
            <w:r w:rsidRPr="00A3154C">
              <w:rPr>
                <w:rFonts w:cs="Arial"/>
              </w:rPr>
              <w:t>de</w:t>
            </w:r>
            <w:r w:rsidRPr="00A3154C">
              <w:rPr>
                <w:rFonts w:cs="Arial"/>
                <w:spacing w:val="-15"/>
              </w:rPr>
              <w:t xml:space="preserve"> </w:t>
            </w:r>
            <w:r w:rsidRPr="00A3154C">
              <w:rPr>
                <w:rFonts w:cs="Arial"/>
              </w:rPr>
              <w:t>betreffende</w:t>
            </w:r>
            <w:r w:rsidRPr="00A3154C">
              <w:rPr>
                <w:rFonts w:cs="Arial"/>
                <w:spacing w:val="-12"/>
              </w:rPr>
              <w:t xml:space="preserve"> </w:t>
            </w:r>
            <w:r w:rsidRPr="00A3154C">
              <w:rPr>
                <w:rFonts w:cs="Arial"/>
              </w:rPr>
              <w:t>gegevens</w:t>
            </w:r>
            <w:r w:rsidRPr="00A3154C">
              <w:rPr>
                <w:rFonts w:cs="Arial"/>
                <w:spacing w:val="-15"/>
              </w:rPr>
              <w:t xml:space="preserve"> </w:t>
            </w:r>
            <w:r w:rsidRPr="00A3154C">
              <w:rPr>
                <w:rFonts w:cs="Arial"/>
              </w:rPr>
              <w:t>onjuistheden</w:t>
            </w:r>
            <w:r w:rsidRPr="00A3154C">
              <w:rPr>
                <w:rFonts w:cs="Arial"/>
                <w:spacing w:val="-13"/>
              </w:rPr>
              <w:t xml:space="preserve"> </w:t>
            </w:r>
            <w:r w:rsidRPr="00A3154C">
              <w:rPr>
                <w:rFonts w:cs="Arial"/>
              </w:rPr>
              <w:t>bevatten.</w:t>
            </w:r>
          </w:p>
        </w:tc>
      </w:tr>
      <w:tr w:rsidR="00A3154C" w:rsidRPr="00A3154C" w14:paraId="7C7A261C" w14:textId="77777777" w:rsidTr="00EB52F1">
        <w:trPr>
          <w:gridAfter w:val="1"/>
          <w:wAfter w:w="38" w:type="dxa"/>
        </w:trPr>
        <w:tc>
          <w:tcPr>
            <w:tcW w:w="936" w:type="dxa"/>
            <w:gridSpan w:val="2"/>
            <w:shd w:val="clear" w:color="auto" w:fill="4F81BD"/>
          </w:tcPr>
          <w:p w14:paraId="6E1180D5" w14:textId="77777777" w:rsidR="00A3154C" w:rsidRPr="00A3154C" w:rsidRDefault="00A3154C" w:rsidP="00A3154C">
            <w:pPr>
              <w:tabs>
                <w:tab w:val="clear" w:pos="-567"/>
              </w:tabs>
              <w:ind w:left="360"/>
              <w:jc w:val="center"/>
              <w:rPr>
                <w:rFonts w:cs="Arial"/>
                <w:b/>
                <w:bCs/>
                <w:color w:val="FFFFFF"/>
              </w:rPr>
            </w:pPr>
          </w:p>
        </w:tc>
        <w:tc>
          <w:tcPr>
            <w:tcW w:w="7428" w:type="dxa"/>
            <w:gridSpan w:val="3"/>
            <w:shd w:val="clear" w:color="auto" w:fill="4F81BD"/>
          </w:tcPr>
          <w:p w14:paraId="30886AE8" w14:textId="77777777" w:rsidR="00A3154C" w:rsidRPr="00A3154C" w:rsidRDefault="00A3154C" w:rsidP="00A3154C">
            <w:pPr>
              <w:tabs>
                <w:tab w:val="left" w:pos="1080"/>
              </w:tabs>
              <w:rPr>
                <w:rFonts w:cs="Arial"/>
                <w:b/>
                <w:bCs/>
                <w:color w:val="FFFFFF"/>
              </w:rPr>
            </w:pPr>
            <w:r w:rsidRPr="00A3154C">
              <w:rPr>
                <w:rFonts w:cs="Arial"/>
                <w:b/>
                <w:bCs/>
                <w:color w:val="FFFFFF"/>
              </w:rPr>
              <w:t>Klachten</w:t>
            </w:r>
          </w:p>
        </w:tc>
      </w:tr>
      <w:tr w:rsidR="00A3154C" w:rsidRPr="00A3154C" w14:paraId="2313E43F" w14:textId="77777777" w:rsidTr="00EB52F1">
        <w:trPr>
          <w:gridAfter w:val="1"/>
          <w:wAfter w:w="38" w:type="dxa"/>
        </w:trPr>
        <w:tc>
          <w:tcPr>
            <w:tcW w:w="936" w:type="dxa"/>
            <w:gridSpan w:val="2"/>
            <w:shd w:val="clear" w:color="auto" w:fill="8DB3E2"/>
          </w:tcPr>
          <w:p w14:paraId="75150C96" w14:textId="77777777" w:rsidR="00A3154C" w:rsidRPr="00A3154C" w:rsidRDefault="00A3154C" w:rsidP="00A3154C">
            <w:pPr>
              <w:tabs>
                <w:tab w:val="clear" w:pos="-567"/>
              </w:tabs>
              <w:jc w:val="center"/>
              <w:rPr>
                <w:rFonts w:cs="Arial"/>
              </w:rPr>
            </w:pPr>
            <w:r w:rsidRPr="00A3154C">
              <w:rPr>
                <w:rFonts w:cs="Arial"/>
              </w:rPr>
              <w:t>AE-68</w:t>
            </w:r>
          </w:p>
        </w:tc>
        <w:tc>
          <w:tcPr>
            <w:tcW w:w="7428" w:type="dxa"/>
            <w:gridSpan w:val="3"/>
          </w:tcPr>
          <w:p w14:paraId="4390BF9E" w14:textId="77777777" w:rsidR="00A3154C" w:rsidRPr="00A3154C" w:rsidRDefault="00A3154C" w:rsidP="00A3154C">
            <w:pPr>
              <w:tabs>
                <w:tab w:val="left" w:pos="1080"/>
              </w:tabs>
              <w:rPr>
                <w:rFonts w:cs="Arial"/>
                <w:highlight w:val="yellow"/>
              </w:rPr>
            </w:pPr>
            <w:r w:rsidRPr="00A3154C">
              <w:rPr>
                <w:rFonts w:cs="Arial"/>
              </w:rPr>
              <w:t>Contractant heeft een klachtenprocedure geïntegreerd in zijn bedrijfsvoering waardoor klachten structureel worden besproken, opgelost en er interne maatregelen worden genomen ter voorkoming van soortgelijke klachten.</w:t>
            </w:r>
          </w:p>
        </w:tc>
      </w:tr>
      <w:tr w:rsidR="00A3154C" w:rsidRPr="00A3154C" w14:paraId="03AE0D2B" w14:textId="77777777" w:rsidTr="00EB52F1">
        <w:trPr>
          <w:gridAfter w:val="1"/>
          <w:wAfter w:w="38" w:type="dxa"/>
        </w:trPr>
        <w:tc>
          <w:tcPr>
            <w:tcW w:w="936" w:type="dxa"/>
            <w:gridSpan w:val="2"/>
            <w:shd w:val="clear" w:color="auto" w:fill="8DB3E2"/>
          </w:tcPr>
          <w:p w14:paraId="4D28022D" w14:textId="77777777" w:rsidR="00A3154C" w:rsidRPr="00A3154C" w:rsidRDefault="00A3154C" w:rsidP="00A3154C">
            <w:pPr>
              <w:tabs>
                <w:tab w:val="clear" w:pos="-567"/>
              </w:tabs>
              <w:jc w:val="center"/>
              <w:rPr>
                <w:rFonts w:cs="Arial"/>
              </w:rPr>
            </w:pPr>
            <w:r w:rsidRPr="00A3154C">
              <w:rPr>
                <w:rFonts w:cs="Arial"/>
              </w:rPr>
              <w:t>AE-69</w:t>
            </w:r>
          </w:p>
        </w:tc>
        <w:tc>
          <w:tcPr>
            <w:tcW w:w="7428" w:type="dxa"/>
            <w:gridSpan w:val="3"/>
          </w:tcPr>
          <w:p w14:paraId="12E86885" w14:textId="77777777" w:rsidR="00A3154C" w:rsidRPr="00A3154C" w:rsidRDefault="00A3154C" w:rsidP="00A3154C">
            <w:pPr>
              <w:ind w:right="113"/>
              <w:rPr>
                <w:rFonts w:cs="Arial"/>
              </w:rPr>
            </w:pPr>
            <w:r w:rsidRPr="00A3154C">
              <w:rPr>
                <w:rFonts w:cs="Arial"/>
              </w:rPr>
              <w:t>Contractant is zelf verantwoordelijk voor de afhandeling van klachten. Hier gaat Contractant als volgt te werk:</w:t>
            </w:r>
          </w:p>
          <w:p w14:paraId="78FE6691" w14:textId="77777777" w:rsidR="00A3154C" w:rsidRPr="00A3154C" w:rsidRDefault="00A3154C" w:rsidP="00A3154C">
            <w:pPr>
              <w:widowControl w:val="0"/>
              <w:numPr>
                <w:ilvl w:val="0"/>
                <w:numId w:val="29"/>
              </w:numPr>
              <w:tabs>
                <w:tab w:val="clear" w:pos="-567"/>
              </w:tabs>
              <w:autoSpaceDE w:val="0"/>
              <w:autoSpaceDN w:val="0"/>
              <w:ind w:right="113"/>
              <w:rPr>
                <w:rFonts w:cs="Arial"/>
              </w:rPr>
            </w:pPr>
            <w:r w:rsidRPr="00A3154C">
              <w:rPr>
                <w:rFonts w:cs="Arial"/>
              </w:rPr>
              <w:t>Contractant zet elke klacht (zowel telefonisch als schriftelijk) in een document. Aan elke klacht wordt een uniek nummer toegekend en de datum van ontvangst genoteerd. Dit geldt zowel voor de klachten die telefonisch als schriftelijk worden ingediend.</w:t>
            </w:r>
          </w:p>
          <w:p w14:paraId="52B1C7FA" w14:textId="77777777" w:rsidR="00A3154C" w:rsidRPr="00A3154C" w:rsidRDefault="00A3154C" w:rsidP="00A3154C">
            <w:pPr>
              <w:widowControl w:val="0"/>
              <w:numPr>
                <w:ilvl w:val="0"/>
                <w:numId w:val="29"/>
              </w:numPr>
              <w:tabs>
                <w:tab w:val="clear" w:pos="-567"/>
              </w:tabs>
              <w:autoSpaceDE w:val="0"/>
              <w:autoSpaceDN w:val="0"/>
              <w:ind w:right="113"/>
              <w:rPr>
                <w:rFonts w:cs="Arial"/>
              </w:rPr>
            </w:pPr>
            <w:r w:rsidRPr="00A3154C">
              <w:rPr>
                <w:rFonts w:cs="Arial"/>
              </w:rPr>
              <w:t>Schriftelijke klachten worden binnen 2 weken op papier of digitaal afgehandeld.</w:t>
            </w:r>
          </w:p>
          <w:p w14:paraId="0951B30A" w14:textId="77777777" w:rsidR="00A3154C" w:rsidRPr="00A3154C" w:rsidRDefault="00A3154C" w:rsidP="00A3154C">
            <w:pPr>
              <w:widowControl w:val="0"/>
              <w:numPr>
                <w:ilvl w:val="0"/>
                <w:numId w:val="29"/>
              </w:numPr>
              <w:tabs>
                <w:tab w:val="clear" w:pos="-567"/>
              </w:tabs>
              <w:autoSpaceDE w:val="0"/>
              <w:autoSpaceDN w:val="0"/>
              <w:ind w:right="113"/>
              <w:rPr>
                <w:rFonts w:cs="Arial"/>
              </w:rPr>
            </w:pPr>
            <w:r w:rsidRPr="00A3154C">
              <w:rPr>
                <w:rFonts w:cs="Arial"/>
              </w:rPr>
              <w:t>Telefonische klachten worden direct opgelost. Is dit niet mogelijk, dan ontvangt de klant binnen 2 weken op papier of digitaal een antwoord.</w:t>
            </w:r>
          </w:p>
          <w:p w14:paraId="1E4E4BB8" w14:textId="77777777" w:rsidR="00A3154C" w:rsidRPr="00A3154C" w:rsidRDefault="00A3154C" w:rsidP="00A3154C">
            <w:pPr>
              <w:widowControl w:val="0"/>
              <w:numPr>
                <w:ilvl w:val="0"/>
                <w:numId w:val="29"/>
              </w:numPr>
              <w:tabs>
                <w:tab w:val="clear" w:pos="-567"/>
              </w:tabs>
              <w:autoSpaceDE w:val="0"/>
              <w:autoSpaceDN w:val="0"/>
              <w:ind w:right="113"/>
              <w:rPr>
                <w:rFonts w:cs="Arial"/>
              </w:rPr>
            </w:pPr>
            <w:r w:rsidRPr="00A3154C">
              <w:rPr>
                <w:rFonts w:cs="Arial"/>
              </w:rPr>
              <w:t>De geboden oplossing wordt daarna aan het document toegevoegd.</w:t>
            </w:r>
          </w:p>
          <w:p w14:paraId="3CBB9774" w14:textId="77777777" w:rsidR="00A3154C" w:rsidRPr="00A3154C" w:rsidRDefault="00A3154C" w:rsidP="00A3154C">
            <w:pPr>
              <w:widowControl w:val="0"/>
              <w:tabs>
                <w:tab w:val="clear" w:pos="-567"/>
              </w:tabs>
              <w:autoSpaceDE w:val="0"/>
              <w:autoSpaceDN w:val="0"/>
              <w:ind w:right="113"/>
              <w:rPr>
                <w:rFonts w:cs="Arial"/>
              </w:rPr>
            </w:pPr>
            <w:r w:rsidRPr="00A3154C">
              <w:rPr>
                <w:rFonts w:cs="Arial"/>
              </w:rPr>
              <w:t xml:space="preserve">Dit document wordt tijdens de kwartaalrapportage gedeeld. </w:t>
            </w:r>
          </w:p>
        </w:tc>
      </w:tr>
      <w:tr w:rsidR="00A3154C" w:rsidRPr="00A3154C" w14:paraId="6F5BBBF0" w14:textId="77777777" w:rsidTr="00EB52F1">
        <w:trPr>
          <w:gridAfter w:val="1"/>
          <w:wAfter w:w="38" w:type="dxa"/>
        </w:trPr>
        <w:tc>
          <w:tcPr>
            <w:tcW w:w="936" w:type="dxa"/>
            <w:gridSpan w:val="2"/>
            <w:shd w:val="clear" w:color="auto" w:fill="8DB3E2"/>
          </w:tcPr>
          <w:p w14:paraId="473BDDCC" w14:textId="77777777" w:rsidR="00A3154C" w:rsidRPr="00A3154C" w:rsidRDefault="00A3154C" w:rsidP="00A3154C">
            <w:pPr>
              <w:tabs>
                <w:tab w:val="clear" w:pos="-567"/>
              </w:tabs>
              <w:jc w:val="center"/>
              <w:rPr>
                <w:rFonts w:cs="Arial"/>
              </w:rPr>
            </w:pPr>
            <w:r w:rsidRPr="00A3154C">
              <w:rPr>
                <w:rFonts w:cs="Arial"/>
              </w:rPr>
              <w:t>AE-70</w:t>
            </w:r>
          </w:p>
        </w:tc>
        <w:tc>
          <w:tcPr>
            <w:tcW w:w="7428" w:type="dxa"/>
            <w:gridSpan w:val="3"/>
          </w:tcPr>
          <w:p w14:paraId="5EB8B745" w14:textId="77777777" w:rsidR="00A3154C" w:rsidRPr="00A3154C" w:rsidRDefault="00A3154C" w:rsidP="00A3154C">
            <w:pPr>
              <w:tabs>
                <w:tab w:val="left" w:pos="1080"/>
              </w:tabs>
              <w:rPr>
                <w:rFonts w:cs="Arial"/>
                <w:highlight w:val="yellow"/>
              </w:rPr>
            </w:pPr>
            <w:r w:rsidRPr="00A3154C">
              <w:rPr>
                <w:rFonts w:cs="Arial"/>
              </w:rPr>
              <w:t xml:space="preserve">Op verzoek van de Gemeente wordt een kopie van een klacht en de reactie vanuit Contractant per email doorgestuurd. </w:t>
            </w:r>
          </w:p>
        </w:tc>
      </w:tr>
      <w:tr w:rsidR="00A3154C" w:rsidRPr="00A3154C" w14:paraId="7347E285" w14:textId="77777777" w:rsidTr="00EB52F1">
        <w:trPr>
          <w:gridAfter w:val="1"/>
          <w:wAfter w:w="38" w:type="dxa"/>
          <w:trHeight w:val="296"/>
        </w:trPr>
        <w:tc>
          <w:tcPr>
            <w:tcW w:w="936" w:type="dxa"/>
            <w:gridSpan w:val="2"/>
            <w:shd w:val="clear" w:color="auto" w:fill="4F81BD"/>
          </w:tcPr>
          <w:p w14:paraId="2D45D947" w14:textId="77777777" w:rsidR="00A3154C" w:rsidRPr="00A3154C" w:rsidRDefault="00A3154C" w:rsidP="00A3154C">
            <w:pPr>
              <w:tabs>
                <w:tab w:val="clear" w:pos="-567"/>
              </w:tabs>
              <w:ind w:left="720"/>
              <w:jc w:val="center"/>
              <w:rPr>
                <w:rFonts w:cs="Arial"/>
              </w:rPr>
            </w:pPr>
          </w:p>
        </w:tc>
        <w:tc>
          <w:tcPr>
            <w:tcW w:w="7428" w:type="dxa"/>
            <w:gridSpan w:val="3"/>
            <w:shd w:val="clear" w:color="auto" w:fill="4F81BD"/>
          </w:tcPr>
          <w:p w14:paraId="6BAD52A1" w14:textId="77777777" w:rsidR="00A3154C" w:rsidRPr="00A3154C" w:rsidRDefault="00A3154C" w:rsidP="00A3154C">
            <w:pPr>
              <w:tabs>
                <w:tab w:val="left" w:pos="1080"/>
              </w:tabs>
              <w:rPr>
                <w:rFonts w:cs="Arial"/>
                <w:highlight w:val="yellow"/>
              </w:rPr>
            </w:pPr>
            <w:r w:rsidRPr="00A3154C">
              <w:rPr>
                <w:rFonts w:ascii="Verdana" w:eastAsia="Calibri" w:hAnsi="Verdana" w:cs="Arial"/>
                <w:b/>
                <w:color w:val="FFFFFF"/>
                <w:sz w:val="16"/>
              </w:rPr>
              <w:t>Financiën</w:t>
            </w:r>
          </w:p>
        </w:tc>
      </w:tr>
      <w:tr w:rsidR="00A3154C" w:rsidRPr="00A3154C" w14:paraId="68EC9969" w14:textId="77777777" w:rsidTr="00EB52F1">
        <w:trPr>
          <w:gridAfter w:val="1"/>
          <w:wAfter w:w="38" w:type="dxa"/>
        </w:trPr>
        <w:tc>
          <w:tcPr>
            <w:tcW w:w="936" w:type="dxa"/>
            <w:gridSpan w:val="2"/>
            <w:shd w:val="clear" w:color="auto" w:fill="8DB3E2"/>
          </w:tcPr>
          <w:p w14:paraId="27CA0839" w14:textId="77777777" w:rsidR="00A3154C" w:rsidRPr="00A3154C" w:rsidRDefault="00A3154C" w:rsidP="00A3154C">
            <w:pPr>
              <w:tabs>
                <w:tab w:val="clear" w:pos="-567"/>
              </w:tabs>
              <w:jc w:val="center"/>
              <w:rPr>
                <w:rFonts w:cs="Arial"/>
              </w:rPr>
            </w:pPr>
            <w:r w:rsidRPr="00A3154C">
              <w:rPr>
                <w:rFonts w:cs="Arial"/>
              </w:rPr>
              <w:t>AE-71</w:t>
            </w:r>
          </w:p>
        </w:tc>
        <w:tc>
          <w:tcPr>
            <w:tcW w:w="7428" w:type="dxa"/>
            <w:gridSpan w:val="3"/>
          </w:tcPr>
          <w:p w14:paraId="0CAA2895" w14:textId="77777777" w:rsidR="00A3154C" w:rsidRPr="00A3154C" w:rsidRDefault="00A3154C" w:rsidP="00A3154C">
            <w:pPr>
              <w:tabs>
                <w:tab w:val="left" w:pos="1080"/>
              </w:tabs>
            </w:pPr>
            <w:r w:rsidRPr="00A3154C">
              <w:t>Contractant factureert driemaandelijks achteraf. De factuur wordt als volgt uitgesplitst:</w:t>
            </w:r>
          </w:p>
          <w:p w14:paraId="76E3A69B" w14:textId="77777777" w:rsidR="00A3154C" w:rsidRPr="00A3154C" w:rsidRDefault="00A3154C" w:rsidP="00A3154C">
            <w:pPr>
              <w:numPr>
                <w:ilvl w:val="0"/>
                <w:numId w:val="29"/>
              </w:numPr>
              <w:tabs>
                <w:tab w:val="left" w:pos="1080"/>
              </w:tabs>
              <w:contextualSpacing/>
            </w:pPr>
            <w:r w:rsidRPr="00A3154C">
              <w:t>per gemeente</w:t>
            </w:r>
          </w:p>
          <w:p w14:paraId="167B7748" w14:textId="77777777" w:rsidR="00A3154C" w:rsidRPr="00A3154C" w:rsidRDefault="00A3154C" w:rsidP="00A3154C">
            <w:pPr>
              <w:numPr>
                <w:ilvl w:val="0"/>
                <w:numId w:val="29"/>
              </w:numPr>
              <w:tabs>
                <w:tab w:val="left" w:pos="1080"/>
              </w:tabs>
              <w:contextualSpacing/>
            </w:pPr>
            <w:r w:rsidRPr="00A3154C">
              <w:t>naar klantnummer</w:t>
            </w:r>
          </w:p>
          <w:p w14:paraId="199BB916" w14:textId="77777777" w:rsidR="00A3154C" w:rsidRPr="00A3154C" w:rsidRDefault="00A3154C" w:rsidP="00A3154C">
            <w:pPr>
              <w:numPr>
                <w:ilvl w:val="0"/>
                <w:numId w:val="29"/>
              </w:numPr>
              <w:tabs>
                <w:tab w:val="left" w:pos="1080"/>
              </w:tabs>
              <w:contextualSpacing/>
            </w:pPr>
            <w:r w:rsidRPr="00A3154C">
              <w:t>aantal maanden les per klant/ deelnemer</w:t>
            </w:r>
          </w:p>
          <w:p w14:paraId="06182FC0" w14:textId="77777777" w:rsidR="00A3154C" w:rsidRPr="00A3154C" w:rsidRDefault="00A3154C" w:rsidP="00A3154C">
            <w:pPr>
              <w:tabs>
                <w:tab w:val="left" w:pos="1080"/>
              </w:tabs>
              <w:rPr>
                <w:rFonts w:cs="Arial"/>
              </w:rPr>
            </w:pPr>
            <w:r w:rsidRPr="00A3154C">
              <w:rPr>
                <w:rFonts w:cs="Arial"/>
              </w:rPr>
              <w:t>Dit houdt in dat deelnemers van de gemeenten Lansingerland, Pijnacker-Nootdorp, Leidschendam-Voorburg, Voorschoten en Wassenaar allen gefactureerd worden aan de gemeente Zoetermeer.</w:t>
            </w:r>
          </w:p>
        </w:tc>
      </w:tr>
    </w:tbl>
    <w:p w14:paraId="57C647FB" w14:textId="77777777" w:rsidR="00A3154C" w:rsidRPr="00A3154C" w:rsidRDefault="00A3154C" w:rsidP="00A3154C">
      <w:pPr>
        <w:rPr>
          <w:rFonts w:cs="Arial"/>
          <w:bCs/>
        </w:rPr>
      </w:pPr>
    </w:p>
    <w:p w14:paraId="6CC4452B" w14:textId="77777777" w:rsidR="00A3154C" w:rsidRPr="00A3154C" w:rsidRDefault="00A3154C" w:rsidP="00A3154C">
      <w:pPr>
        <w:rPr>
          <w:rFonts w:cs="Arial"/>
          <w:b/>
          <w:bCs/>
          <w:sz w:val="22"/>
          <w:szCs w:val="22"/>
        </w:rPr>
      </w:pPr>
      <w:r w:rsidRPr="00A3154C">
        <w:rPr>
          <w:rFonts w:cs="Arial"/>
          <w:b/>
          <w:bCs/>
          <w:sz w:val="22"/>
          <w:szCs w:val="22"/>
        </w:rPr>
        <w:lastRenderedPageBreak/>
        <w:t>Aanvullende eisen perceel 1</w:t>
      </w:r>
    </w:p>
    <w:p w14:paraId="409E6C6C" w14:textId="77777777" w:rsidR="00A3154C" w:rsidRPr="00A3154C" w:rsidRDefault="00A3154C" w:rsidP="00A3154C">
      <w:pPr>
        <w:rPr>
          <w:rFonts w:cs="Arial"/>
          <w:b/>
          <w:bCs/>
        </w:rPr>
      </w:pPr>
    </w:p>
    <w:tbl>
      <w:tblPr>
        <w:tblW w:w="8402"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10"/>
        <w:gridCol w:w="926"/>
        <w:gridCol w:w="38"/>
        <w:gridCol w:w="7390"/>
        <w:gridCol w:w="38"/>
      </w:tblGrid>
      <w:tr w:rsidR="00A3154C" w:rsidRPr="00A3154C" w14:paraId="4D41F518" w14:textId="77777777" w:rsidTr="00EB52F1">
        <w:trPr>
          <w:gridBefore w:val="1"/>
          <w:wBefore w:w="10" w:type="dxa"/>
        </w:trPr>
        <w:tc>
          <w:tcPr>
            <w:tcW w:w="964" w:type="dxa"/>
            <w:gridSpan w:val="2"/>
            <w:shd w:val="clear" w:color="auto" w:fill="4F81BD"/>
          </w:tcPr>
          <w:p w14:paraId="18B230FF" w14:textId="77777777" w:rsidR="00A3154C" w:rsidRPr="00A3154C" w:rsidRDefault="00A3154C" w:rsidP="00A3154C">
            <w:pPr>
              <w:tabs>
                <w:tab w:val="clear" w:pos="-567"/>
              </w:tabs>
              <w:ind w:left="720"/>
              <w:rPr>
                <w:rFonts w:cs="Arial"/>
              </w:rPr>
            </w:pPr>
          </w:p>
        </w:tc>
        <w:tc>
          <w:tcPr>
            <w:tcW w:w="7428" w:type="dxa"/>
            <w:gridSpan w:val="2"/>
            <w:shd w:val="clear" w:color="auto" w:fill="4F81BD"/>
          </w:tcPr>
          <w:p w14:paraId="070E5E3D" w14:textId="77777777" w:rsidR="00A3154C" w:rsidRPr="00A3154C" w:rsidRDefault="00A3154C" w:rsidP="00A3154C">
            <w:pPr>
              <w:tabs>
                <w:tab w:val="left" w:pos="1080"/>
              </w:tabs>
              <w:rPr>
                <w:rFonts w:cs="Arial"/>
                <w:highlight w:val="yellow"/>
              </w:rPr>
            </w:pPr>
            <w:r w:rsidRPr="00A3154C">
              <w:rPr>
                <w:rFonts w:eastAsia="Calibri" w:cs="Arial"/>
                <w:b/>
                <w:color w:val="FFFFFF"/>
              </w:rPr>
              <w:t>A Korte training</w:t>
            </w:r>
          </w:p>
        </w:tc>
      </w:tr>
      <w:tr w:rsidR="00A3154C" w:rsidRPr="00A3154C" w14:paraId="3316FBC2" w14:textId="77777777" w:rsidTr="00EB52F1">
        <w:trPr>
          <w:gridAfter w:val="1"/>
          <w:wAfter w:w="38" w:type="dxa"/>
        </w:trPr>
        <w:tc>
          <w:tcPr>
            <w:tcW w:w="936" w:type="dxa"/>
            <w:gridSpan w:val="2"/>
            <w:shd w:val="clear" w:color="auto" w:fill="8DB3E2"/>
          </w:tcPr>
          <w:p w14:paraId="766476A0" w14:textId="77777777" w:rsidR="00A3154C" w:rsidRPr="00A3154C" w:rsidRDefault="00A3154C" w:rsidP="00A3154C">
            <w:pPr>
              <w:tabs>
                <w:tab w:val="clear" w:pos="-567"/>
              </w:tabs>
              <w:jc w:val="center"/>
              <w:rPr>
                <w:rFonts w:cs="Arial"/>
              </w:rPr>
            </w:pPr>
            <w:r w:rsidRPr="00A3154C">
              <w:rPr>
                <w:rFonts w:cs="Arial"/>
              </w:rPr>
              <w:t>P1-1</w:t>
            </w:r>
          </w:p>
        </w:tc>
        <w:tc>
          <w:tcPr>
            <w:tcW w:w="7428" w:type="dxa"/>
            <w:gridSpan w:val="2"/>
          </w:tcPr>
          <w:p w14:paraId="0727E153" w14:textId="77777777" w:rsidR="00A3154C" w:rsidRPr="00A3154C" w:rsidRDefault="00A3154C" w:rsidP="00A3154C">
            <w:pPr>
              <w:rPr>
                <w:rFonts w:cs="Arial"/>
              </w:rPr>
            </w:pPr>
            <w:r w:rsidRPr="00A3154C">
              <w:rPr>
                <w:rFonts w:cs="Arial"/>
              </w:rPr>
              <w:t>In dit perceel worden er door Contractant twee typen trainingen aangeboden:</w:t>
            </w:r>
          </w:p>
          <w:p w14:paraId="1FFBD0BF" w14:textId="77777777" w:rsidR="00A3154C" w:rsidRPr="00A3154C" w:rsidRDefault="00A3154C" w:rsidP="00A3154C">
            <w:pPr>
              <w:rPr>
                <w:rFonts w:cs="Arial"/>
              </w:rPr>
            </w:pPr>
          </w:p>
          <w:p w14:paraId="1A83ED94" w14:textId="77777777" w:rsidR="00A3154C" w:rsidRPr="00A3154C" w:rsidRDefault="00A3154C" w:rsidP="00A3154C">
            <w:pPr>
              <w:numPr>
                <w:ilvl w:val="0"/>
                <w:numId w:val="30"/>
              </w:numPr>
              <w:contextualSpacing/>
              <w:rPr>
                <w:rFonts w:cs="Arial"/>
              </w:rPr>
            </w:pPr>
            <w:r w:rsidRPr="00A3154C">
              <w:rPr>
                <w:rFonts w:cs="Arial"/>
              </w:rPr>
              <w:t>Een korte training om deelnemers snel op A2 spreken en luisteren te krijgen en A1 lezen en schrijven. Een basis die nodig is om meer themagericht onderwijs te kunnen volgen.</w:t>
            </w:r>
          </w:p>
          <w:p w14:paraId="523E1776" w14:textId="77777777" w:rsidR="00A3154C" w:rsidRPr="00A3154C" w:rsidRDefault="00A3154C" w:rsidP="00A3154C">
            <w:pPr>
              <w:numPr>
                <w:ilvl w:val="0"/>
                <w:numId w:val="30"/>
              </w:numPr>
              <w:contextualSpacing/>
              <w:rPr>
                <w:rFonts w:cs="Arial"/>
              </w:rPr>
            </w:pPr>
            <w:r w:rsidRPr="00A3154C">
              <w:rPr>
                <w:rFonts w:cs="Arial"/>
              </w:rPr>
              <w:t>Een uitgebreide (vervolg)training rond het thema “</w:t>
            </w:r>
            <w:r w:rsidRPr="00A3154C">
              <w:rPr>
                <w:rFonts w:cs="Arial"/>
                <w:b/>
              </w:rPr>
              <w:t>Opleiding, Participatie en werk</w:t>
            </w:r>
            <w:r w:rsidRPr="00A3154C">
              <w:rPr>
                <w:rFonts w:cs="Arial"/>
                <w:b/>
                <w:bCs/>
              </w:rPr>
              <w:t xml:space="preserve">” </w:t>
            </w:r>
            <w:r w:rsidRPr="00A3154C">
              <w:rPr>
                <w:rFonts w:cs="Arial"/>
              </w:rPr>
              <w:t>waar men via empowerment, sollicitatievaardigheden, sectorgerichte woordenschat, vak- en werknemersvaardigheden deze deelnemers weet voor te bereiden op een vervolgopleiding, Participatie aan de samenleving, vrijwilligerswerk en/of betaald werk.</w:t>
            </w:r>
          </w:p>
        </w:tc>
      </w:tr>
      <w:tr w:rsidR="00A3154C" w:rsidRPr="00A3154C" w14:paraId="0464A73A" w14:textId="77777777" w:rsidTr="00EB52F1">
        <w:trPr>
          <w:gridAfter w:val="1"/>
          <w:wAfter w:w="38" w:type="dxa"/>
        </w:trPr>
        <w:tc>
          <w:tcPr>
            <w:tcW w:w="936" w:type="dxa"/>
            <w:gridSpan w:val="2"/>
            <w:shd w:val="clear" w:color="auto" w:fill="8DB3E2"/>
          </w:tcPr>
          <w:p w14:paraId="13C51EEA" w14:textId="77777777" w:rsidR="00A3154C" w:rsidRPr="00A3154C" w:rsidRDefault="00A3154C" w:rsidP="00A3154C">
            <w:pPr>
              <w:tabs>
                <w:tab w:val="clear" w:pos="-567"/>
              </w:tabs>
              <w:jc w:val="center"/>
              <w:rPr>
                <w:rFonts w:cs="Arial"/>
              </w:rPr>
            </w:pPr>
            <w:r w:rsidRPr="00A3154C">
              <w:rPr>
                <w:rFonts w:cs="Arial"/>
              </w:rPr>
              <w:t>P1-2</w:t>
            </w:r>
          </w:p>
        </w:tc>
        <w:tc>
          <w:tcPr>
            <w:tcW w:w="7428" w:type="dxa"/>
            <w:gridSpan w:val="2"/>
          </w:tcPr>
          <w:p w14:paraId="0C3FBDE5" w14:textId="77777777" w:rsidR="00A3154C" w:rsidRPr="00A3154C" w:rsidRDefault="00A3154C" w:rsidP="00A3154C">
            <w:pPr>
              <w:rPr>
                <w:rFonts w:cs="Arial"/>
              </w:rPr>
            </w:pPr>
            <w:r w:rsidRPr="00A3154C">
              <w:rPr>
                <w:rFonts w:cs="Arial"/>
              </w:rPr>
              <w:t>Deelnemers spreken en/of luisteren bij de start van deze korte training A aantoonbaar onder A2. Hier worden gevalideerde toetsen, zoals die van Bureau ICE of gelijkwaardig voor ingezet.</w:t>
            </w:r>
          </w:p>
        </w:tc>
      </w:tr>
      <w:tr w:rsidR="00A3154C" w:rsidRPr="00A3154C" w14:paraId="113D8AB9" w14:textId="77777777" w:rsidTr="00EB52F1">
        <w:trPr>
          <w:gridAfter w:val="1"/>
          <w:wAfter w:w="38" w:type="dxa"/>
        </w:trPr>
        <w:tc>
          <w:tcPr>
            <w:tcW w:w="936" w:type="dxa"/>
            <w:gridSpan w:val="2"/>
            <w:shd w:val="clear" w:color="auto" w:fill="8DB3E2"/>
          </w:tcPr>
          <w:p w14:paraId="247015EB" w14:textId="77777777" w:rsidR="00A3154C" w:rsidRPr="00A3154C" w:rsidRDefault="00A3154C" w:rsidP="00A3154C">
            <w:pPr>
              <w:tabs>
                <w:tab w:val="clear" w:pos="-567"/>
              </w:tabs>
              <w:jc w:val="center"/>
              <w:rPr>
                <w:rFonts w:cs="Arial"/>
              </w:rPr>
            </w:pPr>
            <w:r w:rsidRPr="00A3154C">
              <w:rPr>
                <w:rFonts w:cs="Arial"/>
              </w:rPr>
              <w:t>P1-3</w:t>
            </w:r>
          </w:p>
          <w:p w14:paraId="7B059489" w14:textId="77777777" w:rsidR="00A3154C" w:rsidRPr="00A3154C" w:rsidRDefault="00A3154C" w:rsidP="00A3154C">
            <w:pPr>
              <w:tabs>
                <w:tab w:val="clear" w:pos="-567"/>
              </w:tabs>
              <w:ind w:left="720"/>
              <w:jc w:val="center"/>
              <w:rPr>
                <w:rFonts w:cs="Arial"/>
              </w:rPr>
            </w:pPr>
          </w:p>
        </w:tc>
        <w:tc>
          <w:tcPr>
            <w:tcW w:w="7428" w:type="dxa"/>
            <w:gridSpan w:val="2"/>
          </w:tcPr>
          <w:p w14:paraId="20204681" w14:textId="77777777" w:rsidR="00A3154C" w:rsidRPr="00A3154C" w:rsidRDefault="00A3154C" w:rsidP="00A3154C">
            <w:pPr>
              <w:tabs>
                <w:tab w:val="left" w:pos="1080"/>
              </w:tabs>
              <w:rPr>
                <w:rFonts w:cs="Arial"/>
              </w:rPr>
            </w:pPr>
            <w:r w:rsidRPr="00A3154C">
              <w:rPr>
                <w:rFonts w:cs="Arial"/>
              </w:rPr>
              <w:t>De korte training A is gericht op snelle uitstroom. Wanneer iemand na 3 tot 6 maanden op A2 spreekt en luistert en op A1 leest en schrijft, verlaat hij de korte training. Deelnemers kunnen dit traject max. 9 maanden volgen. Het eindniveau wordt aangetoond met gevalideerde toetsen, zoals die van Bureau ICE of gelijkwaardig.</w:t>
            </w:r>
          </w:p>
        </w:tc>
      </w:tr>
      <w:tr w:rsidR="00A3154C" w:rsidRPr="00A3154C" w14:paraId="279F799B" w14:textId="77777777" w:rsidTr="00EB52F1">
        <w:trPr>
          <w:gridAfter w:val="1"/>
          <w:wAfter w:w="38" w:type="dxa"/>
        </w:trPr>
        <w:tc>
          <w:tcPr>
            <w:tcW w:w="936" w:type="dxa"/>
            <w:gridSpan w:val="2"/>
            <w:shd w:val="clear" w:color="auto" w:fill="8DB3E2"/>
          </w:tcPr>
          <w:p w14:paraId="00FF961B" w14:textId="77777777" w:rsidR="00A3154C" w:rsidRPr="00A3154C" w:rsidRDefault="00A3154C" w:rsidP="00A3154C">
            <w:pPr>
              <w:tabs>
                <w:tab w:val="clear" w:pos="-567"/>
              </w:tabs>
              <w:jc w:val="center"/>
              <w:rPr>
                <w:rFonts w:cs="Arial"/>
              </w:rPr>
            </w:pPr>
            <w:r w:rsidRPr="00A3154C">
              <w:rPr>
                <w:rFonts w:cs="Arial"/>
              </w:rPr>
              <w:t>P1-4</w:t>
            </w:r>
          </w:p>
        </w:tc>
        <w:tc>
          <w:tcPr>
            <w:tcW w:w="7428" w:type="dxa"/>
            <w:gridSpan w:val="2"/>
          </w:tcPr>
          <w:p w14:paraId="682E3471" w14:textId="77777777" w:rsidR="00A3154C" w:rsidRPr="00A3154C" w:rsidRDefault="00A3154C" w:rsidP="00A3154C">
            <w:pPr>
              <w:ind w:right="117"/>
              <w:rPr>
                <w:rFonts w:cs="Arial"/>
              </w:rPr>
            </w:pPr>
            <w:r w:rsidRPr="00A3154C">
              <w:rPr>
                <w:rFonts w:cs="Arial"/>
              </w:rPr>
              <w:t>Deelnemer hebben aan het eind van deze korte training A een eindgesprek waarin naast zijn Taalniveau ook het volgende in kaart wordt gebracht:</w:t>
            </w:r>
          </w:p>
          <w:p w14:paraId="4F9EBA74" w14:textId="77777777" w:rsidR="00A3154C" w:rsidRPr="00A3154C" w:rsidRDefault="00A3154C" w:rsidP="00A3154C">
            <w:pPr>
              <w:numPr>
                <w:ilvl w:val="0"/>
                <w:numId w:val="29"/>
              </w:numPr>
              <w:ind w:right="117"/>
              <w:contextualSpacing/>
              <w:rPr>
                <w:rFonts w:cs="Arial"/>
              </w:rPr>
            </w:pPr>
            <w:r w:rsidRPr="00A3154C">
              <w:rPr>
                <w:rFonts w:cs="Arial"/>
              </w:rPr>
              <w:t xml:space="preserve">Zelfredzaamheid </w:t>
            </w:r>
          </w:p>
          <w:p w14:paraId="1763CC8F" w14:textId="77777777" w:rsidR="00A3154C" w:rsidRPr="00A3154C" w:rsidRDefault="00A3154C" w:rsidP="00A3154C">
            <w:pPr>
              <w:numPr>
                <w:ilvl w:val="0"/>
                <w:numId w:val="29"/>
              </w:numPr>
              <w:ind w:right="117"/>
              <w:contextualSpacing/>
              <w:rPr>
                <w:rFonts w:cs="Arial"/>
              </w:rPr>
            </w:pPr>
            <w:r w:rsidRPr="00A3154C">
              <w:rPr>
                <w:rFonts w:cs="Arial"/>
              </w:rPr>
              <w:t xml:space="preserve">leerbehoeftes </w:t>
            </w:r>
          </w:p>
          <w:p w14:paraId="6AAB4A4F" w14:textId="77777777" w:rsidR="00A3154C" w:rsidRPr="00A3154C" w:rsidRDefault="00A3154C" w:rsidP="00A3154C">
            <w:pPr>
              <w:ind w:right="117"/>
              <w:rPr>
                <w:rFonts w:cs="Arial"/>
              </w:rPr>
            </w:pPr>
          </w:p>
          <w:p w14:paraId="484EBA06" w14:textId="77777777" w:rsidR="00A3154C" w:rsidRPr="00A3154C" w:rsidRDefault="00A3154C" w:rsidP="00A3154C">
            <w:pPr>
              <w:ind w:right="117"/>
              <w:rPr>
                <w:rFonts w:cs="Arial"/>
              </w:rPr>
            </w:pPr>
            <w:r w:rsidRPr="00A3154C">
              <w:rPr>
                <w:rFonts w:cs="Arial"/>
              </w:rPr>
              <w:t xml:space="preserve">Deelnemer wordt op basis van deze leerbehoeftes aan het eind van deze korte training A geïnformeerd over zijn vervolgmogelijkheden in perceel 1, 2 of 3. </w:t>
            </w:r>
          </w:p>
          <w:p w14:paraId="0F4365A7" w14:textId="77777777" w:rsidR="00A3154C" w:rsidRPr="00A3154C" w:rsidRDefault="00A3154C" w:rsidP="00A3154C">
            <w:pPr>
              <w:ind w:right="117"/>
              <w:rPr>
                <w:rFonts w:cs="Arial"/>
              </w:rPr>
            </w:pPr>
            <w:r w:rsidRPr="00A3154C">
              <w:rPr>
                <w:rFonts w:cs="Arial"/>
              </w:rPr>
              <w:t xml:space="preserve">Er is een nauwe samenwerking tussen de Contractanten van alle percelen. Deelnemers die beter passen in perceel 2 en 3 worden warm overgedragen naar deze Contractant. </w:t>
            </w:r>
          </w:p>
        </w:tc>
      </w:tr>
      <w:tr w:rsidR="00A3154C" w:rsidRPr="00A3154C" w14:paraId="3006B275" w14:textId="77777777" w:rsidTr="00EB52F1">
        <w:trPr>
          <w:gridAfter w:val="1"/>
          <w:wAfter w:w="38" w:type="dxa"/>
        </w:trPr>
        <w:tc>
          <w:tcPr>
            <w:tcW w:w="936" w:type="dxa"/>
            <w:gridSpan w:val="2"/>
            <w:shd w:val="clear" w:color="auto" w:fill="8DB3E2"/>
          </w:tcPr>
          <w:p w14:paraId="2C090328" w14:textId="77777777" w:rsidR="00A3154C" w:rsidRPr="00A3154C" w:rsidRDefault="00A3154C" w:rsidP="00A3154C">
            <w:pPr>
              <w:tabs>
                <w:tab w:val="clear" w:pos="-567"/>
              </w:tabs>
              <w:jc w:val="center"/>
              <w:rPr>
                <w:rFonts w:cs="Arial"/>
              </w:rPr>
            </w:pPr>
            <w:r w:rsidRPr="00A3154C">
              <w:rPr>
                <w:rFonts w:cs="Arial"/>
              </w:rPr>
              <w:t>P1-5</w:t>
            </w:r>
          </w:p>
        </w:tc>
        <w:tc>
          <w:tcPr>
            <w:tcW w:w="7428" w:type="dxa"/>
            <w:gridSpan w:val="2"/>
          </w:tcPr>
          <w:p w14:paraId="70CAD2D2" w14:textId="77777777" w:rsidR="00A3154C" w:rsidRPr="00A3154C" w:rsidRDefault="00A3154C" w:rsidP="00A3154C">
            <w:pPr>
              <w:ind w:right="117"/>
              <w:rPr>
                <w:rFonts w:cs="Arial"/>
              </w:rPr>
            </w:pPr>
            <w:r w:rsidRPr="00A3154C">
              <w:rPr>
                <w:rFonts w:cs="Arial"/>
              </w:rPr>
              <w:t>Gemeente kan steekproefsgewijs onderzoeken of deelnemers inderdaad worden doorgestuurd naar het voor hen beste aanbod. Contractant werkt hieraan mee.</w:t>
            </w:r>
          </w:p>
        </w:tc>
      </w:tr>
      <w:tr w:rsidR="00A3154C" w:rsidRPr="00A3154C" w14:paraId="65B210E0" w14:textId="77777777" w:rsidTr="00EB52F1">
        <w:trPr>
          <w:gridAfter w:val="1"/>
          <w:wAfter w:w="38" w:type="dxa"/>
        </w:trPr>
        <w:tc>
          <w:tcPr>
            <w:tcW w:w="936" w:type="dxa"/>
            <w:gridSpan w:val="2"/>
            <w:shd w:val="clear" w:color="auto" w:fill="8DB3E2"/>
          </w:tcPr>
          <w:p w14:paraId="0BF90933" w14:textId="77777777" w:rsidR="00A3154C" w:rsidRPr="00A3154C" w:rsidRDefault="00A3154C" w:rsidP="00A3154C">
            <w:pPr>
              <w:tabs>
                <w:tab w:val="clear" w:pos="-567"/>
              </w:tabs>
              <w:jc w:val="center"/>
              <w:rPr>
                <w:rFonts w:cs="Arial"/>
              </w:rPr>
            </w:pPr>
            <w:r w:rsidRPr="00A3154C">
              <w:rPr>
                <w:rFonts w:cs="Arial"/>
              </w:rPr>
              <w:t>P1-6</w:t>
            </w:r>
          </w:p>
        </w:tc>
        <w:tc>
          <w:tcPr>
            <w:tcW w:w="7428" w:type="dxa"/>
            <w:gridSpan w:val="2"/>
          </w:tcPr>
          <w:p w14:paraId="7096D68F" w14:textId="00D17122" w:rsidR="00A3154C" w:rsidRPr="00A3154C" w:rsidRDefault="00A3154C" w:rsidP="00A3154C">
            <w:pPr>
              <w:ind w:right="117"/>
              <w:rPr>
                <w:rFonts w:cs="Arial"/>
              </w:rPr>
            </w:pPr>
            <w:r w:rsidRPr="00A3154C">
              <w:rPr>
                <w:rFonts w:cs="Arial"/>
              </w:rPr>
              <w:t>Aan deze korte trainingen A wordt door Contractant maximaal 1/3 van het gehele budget uitgegeven.</w:t>
            </w:r>
          </w:p>
        </w:tc>
      </w:tr>
      <w:tr w:rsidR="00A3154C" w:rsidRPr="00A3154C" w14:paraId="7B0FF098" w14:textId="77777777" w:rsidTr="00EB52F1">
        <w:trPr>
          <w:gridAfter w:val="1"/>
          <w:wAfter w:w="38" w:type="dxa"/>
        </w:trPr>
        <w:tc>
          <w:tcPr>
            <w:tcW w:w="936" w:type="dxa"/>
            <w:gridSpan w:val="2"/>
            <w:shd w:val="clear" w:color="auto" w:fill="4F81BD"/>
          </w:tcPr>
          <w:p w14:paraId="7B3E54FC" w14:textId="77777777" w:rsidR="00A3154C" w:rsidRPr="00A3154C" w:rsidRDefault="00A3154C" w:rsidP="00A3154C">
            <w:pPr>
              <w:tabs>
                <w:tab w:val="clear" w:pos="-567"/>
              </w:tabs>
              <w:ind w:left="720"/>
              <w:jc w:val="center"/>
              <w:rPr>
                <w:rFonts w:cs="Arial"/>
                <w:color w:val="FFFFFF"/>
              </w:rPr>
            </w:pPr>
          </w:p>
        </w:tc>
        <w:tc>
          <w:tcPr>
            <w:tcW w:w="7428" w:type="dxa"/>
            <w:gridSpan w:val="2"/>
            <w:shd w:val="clear" w:color="auto" w:fill="4F81BD"/>
          </w:tcPr>
          <w:p w14:paraId="214F522B" w14:textId="77777777" w:rsidR="00A3154C" w:rsidRPr="00A3154C" w:rsidRDefault="00A3154C" w:rsidP="00A3154C">
            <w:pPr>
              <w:tabs>
                <w:tab w:val="left" w:pos="1080"/>
              </w:tabs>
              <w:rPr>
                <w:rFonts w:cs="Arial"/>
                <w:b/>
                <w:bCs/>
                <w:color w:val="FFFFFF"/>
              </w:rPr>
            </w:pPr>
            <w:r w:rsidRPr="00A3154C">
              <w:rPr>
                <w:rFonts w:cs="Arial"/>
                <w:b/>
                <w:bCs/>
                <w:color w:val="FFFFFF"/>
              </w:rPr>
              <w:t>B Vervolgtraining</w:t>
            </w:r>
          </w:p>
        </w:tc>
      </w:tr>
      <w:tr w:rsidR="00A3154C" w:rsidRPr="00A3154C" w14:paraId="3F0F15F9" w14:textId="77777777" w:rsidTr="00EB52F1">
        <w:trPr>
          <w:gridAfter w:val="1"/>
          <w:wAfter w:w="38" w:type="dxa"/>
        </w:trPr>
        <w:tc>
          <w:tcPr>
            <w:tcW w:w="936" w:type="dxa"/>
            <w:gridSpan w:val="2"/>
            <w:shd w:val="clear" w:color="auto" w:fill="8DB3E2"/>
          </w:tcPr>
          <w:p w14:paraId="2D8DE12B" w14:textId="77777777" w:rsidR="00A3154C" w:rsidRPr="00A3154C" w:rsidRDefault="00A3154C" w:rsidP="00A3154C">
            <w:pPr>
              <w:tabs>
                <w:tab w:val="clear" w:pos="-567"/>
              </w:tabs>
              <w:jc w:val="center"/>
              <w:rPr>
                <w:rFonts w:cs="Arial"/>
              </w:rPr>
            </w:pPr>
            <w:r w:rsidRPr="00A3154C">
              <w:rPr>
                <w:rFonts w:cs="Arial"/>
              </w:rPr>
              <w:t>P1-7</w:t>
            </w:r>
          </w:p>
        </w:tc>
        <w:tc>
          <w:tcPr>
            <w:tcW w:w="7428" w:type="dxa"/>
            <w:gridSpan w:val="2"/>
          </w:tcPr>
          <w:p w14:paraId="37040277" w14:textId="77777777" w:rsidR="00A3154C" w:rsidRPr="00A3154C" w:rsidRDefault="00A3154C" w:rsidP="00A3154C">
            <w:pPr>
              <w:ind w:right="117"/>
              <w:rPr>
                <w:rFonts w:cs="Arial"/>
              </w:rPr>
            </w:pPr>
            <w:r w:rsidRPr="00A3154C">
              <w:rPr>
                <w:rFonts w:cs="Arial"/>
              </w:rPr>
              <w:t>In AE-20 wordt omschreven wat er in de intake van deze vervolgtraining in kaart wordt gebracht. Op basis van deze resultaten wordt er door Contractant een programma opgesteld met thema`s zoals:</w:t>
            </w:r>
          </w:p>
          <w:p w14:paraId="2FDF72E3" w14:textId="77777777" w:rsidR="00A3154C" w:rsidRPr="00A3154C" w:rsidRDefault="00A3154C" w:rsidP="00A3154C">
            <w:pPr>
              <w:ind w:right="117"/>
              <w:rPr>
                <w:rFonts w:cs="Arial"/>
              </w:rPr>
            </w:pPr>
          </w:p>
          <w:p w14:paraId="2A473845" w14:textId="77777777" w:rsidR="00A3154C" w:rsidRPr="00A3154C" w:rsidRDefault="00A3154C" w:rsidP="00A3154C">
            <w:pPr>
              <w:numPr>
                <w:ilvl w:val="0"/>
                <w:numId w:val="29"/>
              </w:numPr>
              <w:ind w:right="117"/>
              <w:contextualSpacing/>
              <w:rPr>
                <w:rFonts w:cs="Arial"/>
              </w:rPr>
            </w:pPr>
            <w:r w:rsidRPr="00A3154C">
              <w:rPr>
                <w:rFonts w:cs="Arial"/>
              </w:rPr>
              <w:t>empowerment, sociaal netwerk &amp; maatschappelijke betrokkenheid</w:t>
            </w:r>
          </w:p>
          <w:p w14:paraId="094685B0" w14:textId="77777777" w:rsidR="00A3154C" w:rsidRPr="00A3154C" w:rsidRDefault="00A3154C" w:rsidP="00A3154C">
            <w:pPr>
              <w:numPr>
                <w:ilvl w:val="0"/>
                <w:numId w:val="29"/>
              </w:numPr>
              <w:ind w:right="117"/>
              <w:contextualSpacing/>
              <w:rPr>
                <w:rFonts w:cs="Arial"/>
              </w:rPr>
            </w:pPr>
            <w:r w:rsidRPr="00A3154C">
              <w:rPr>
                <w:rFonts w:cs="Arial"/>
              </w:rPr>
              <w:t>beroepsoriëntatie</w:t>
            </w:r>
          </w:p>
          <w:p w14:paraId="71836383" w14:textId="77777777" w:rsidR="00A3154C" w:rsidRPr="00A3154C" w:rsidRDefault="00A3154C" w:rsidP="00A3154C">
            <w:pPr>
              <w:numPr>
                <w:ilvl w:val="0"/>
                <w:numId w:val="29"/>
              </w:numPr>
              <w:ind w:right="117"/>
              <w:contextualSpacing/>
              <w:rPr>
                <w:rFonts w:cs="Arial"/>
              </w:rPr>
            </w:pPr>
            <w:r w:rsidRPr="00A3154C">
              <w:rPr>
                <w:rFonts w:cs="Arial"/>
              </w:rPr>
              <w:t>Nederlandse onderwijssysteem</w:t>
            </w:r>
          </w:p>
          <w:p w14:paraId="588D89BB" w14:textId="77777777" w:rsidR="00A3154C" w:rsidRPr="00A3154C" w:rsidRDefault="00A3154C" w:rsidP="00A3154C">
            <w:pPr>
              <w:numPr>
                <w:ilvl w:val="0"/>
                <w:numId w:val="29"/>
              </w:numPr>
              <w:ind w:right="117"/>
              <w:contextualSpacing/>
              <w:rPr>
                <w:rFonts w:cs="Arial"/>
              </w:rPr>
            </w:pPr>
            <w:r w:rsidRPr="00A3154C">
              <w:rPr>
                <w:rFonts w:cs="Arial"/>
              </w:rPr>
              <w:t>Nederlandse rechten en plichten rond werk</w:t>
            </w:r>
          </w:p>
          <w:p w14:paraId="48E9AF90" w14:textId="77777777" w:rsidR="00A3154C" w:rsidRPr="00A3154C" w:rsidRDefault="00A3154C" w:rsidP="00A3154C">
            <w:pPr>
              <w:numPr>
                <w:ilvl w:val="0"/>
                <w:numId w:val="29"/>
              </w:numPr>
              <w:ind w:right="117"/>
              <w:contextualSpacing/>
              <w:rPr>
                <w:rFonts w:cs="Arial"/>
              </w:rPr>
            </w:pPr>
            <w:r w:rsidRPr="00A3154C">
              <w:rPr>
                <w:rFonts w:cs="Arial"/>
              </w:rPr>
              <w:t>de cultuur op de werkvloer</w:t>
            </w:r>
          </w:p>
          <w:p w14:paraId="4800FEFA" w14:textId="77777777" w:rsidR="00A3154C" w:rsidRPr="00A3154C" w:rsidRDefault="00A3154C" w:rsidP="00A3154C">
            <w:pPr>
              <w:numPr>
                <w:ilvl w:val="0"/>
                <w:numId w:val="29"/>
              </w:numPr>
              <w:ind w:right="117"/>
              <w:contextualSpacing/>
              <w:rPr>
                <w:rFonts w:cs="Arial"/>
              </w:rPr>
            </w:pPr>
            <w:r w:rsidRPr="00A3154C">
              <w:rPr>
                <w:rFonts w:cs="Arial"/>
              </w:rPr>
              <w:t>sollicitatie- en werknemersvaardigheden</w:t>
            </w:r>
          </w:p>
          <w:p w14:paraId="6942AA97" w14:textId="77777777" w:rsidR="00A3154C" w:rsidRPr="00A3154C" w:rsidRDefault="00A3154C" w:rsidP="00A3154C">
            <w:pPr>
              <w:numPr>
                <w:ilvl w:val="0"/>
                <w:numId w:val="29"/>
              </w:numPr>
              <w:ind w:right="117"/>
              <w:contextualSpacing/>
              <w:rPr>
                <w:rFonts w:cs="Arial"/>
              </w:rPr>
            </w:pPr>
            <w:r w:rsidRPr="00A3154C">
              <w:rPr>
                <w:rFonts w:cs="Arial"/>
              </w:rPr>
              <w:t>functiegerichte taal</w:t>
            </w:r>
          </w:p>
          <w:p w14:paraId="3D9740AB" w14:textId="77777777" w:rsidR="00A3154C" w:rsidRPr="00A3154C" w:rsidRDefault="00A3154C" w:rsidP="00A3154C">
            <w:pPr>
              <w:numPr>
                <w:ilvl w:val="0"/>
                <w:numId w:val="29"/>
              </w:numPr>
              <w:ind w:right="117"/>
              <w:contextualSpacing/>
              <w:rPr>
                <w:rFonts w:cs="Arial"/>
              </w:rPr>
            </w:pPr>
            <w:r w:rsidRPr="00A3154C">
              <w:rPr>
                <w:rFonts w:cs="Arial"/>
              </w:rPr>
              <w:t>vakvaardigheden &amp; specifieke certificaten</w:t>
            </w:r>
          </w:p>
          <w:p w14:paraId="6E98A37B" w14:textId="77777777" w:rsidR="00A3154C" w:rsidRPr="00A3154C" w:rsidRDefault="00A3154C" w:rsidP="00A3154C">
            <w:pPr>
              <w:ind w:right="117"/>
              <w:rPr>
                <w:rFonts w:cs="Arial"/>
              </w:rPr>
            </w:pPr>
          </w:p>
          <w:p w14:paraId="70C48AD6" w14:textId="77777777" w:rsidR="00A3154C" w:rsidRPr="00A3154C" w:rsidRDefault="00A3154C" w:rsidP="00A3154C">
            <w:pPr>
              <w:ind w:right="117"/>
              <w:rPr>
                <w:rFonts w:cs="Arial"/>
              </w:rPr>
            </w:pPr>
            <w:r w:rsidRPr="00A3154C">
              <w:rPr>
                <w:rFonts w:cs="Arial"/>
              </w:rPr>
              <w:lastRenderedPageBreak/>
              <w:t>De Basisvaardigheden zijn daarbij een middel, geen doel op zich. De leerdoelencatalogus van de Taalunie (of gelijkwaardig) kan Contractant hierbij praktische uitgangspunten bieden voor de inrichting van het aanbod.</w:t>
            </w:r>
          </w:p>
        </w:tc>
      </w:tr>
      <w:tr w:rsidR="00A3154C" w:rsidRPr="00A3154C" w14:paraId="2338A959" w14:textId="77777777" w:rsidTr="00EB52F1">
        <w:trPr>
          <w:gridAfter w:val="1"/>
          <w:wAfter w:w="38" w:type="dxa"/>
        </w:trPr>
        <w:tc>
          <w:tcPr>
            <w:tcW w:w="936" w:type="dxa"/>
            <w:gridSpan w:val="2"/>
            <w:shd w:val="clear" w:color="auto" w:fill="8DB3E2"/>
          </w:tcPr>
          <w:p w14:paraId="40CAD064" w14:textId="77777777" w:rsidR="00A3154C" w:rsidRPr="00A3154C" w:rsidRDefault="00A3154C" w:rsidP="00A3154C">
            <w:pPr>
              <w:tabs>
                <w:tab w:val="clear" w:pos="-567"/>
              </w:tabs>
              <w:jc w:val="center"/>
              <w:rPr>
                <w:rFonts w:cs="Arial"/>
              </w:rPr>
            </w:pPr>
            <w:r w:rsidRPr="00A3154C">
              <w:rPr>
                <w:rFonts w:cs="Arial"/>
              </w:rPr>
              <w:lastRenderedPageBreak/>
              <w:t>P1-8</w:t>
            </w:r>
          </w:p>
        </w:tc>
        <w:tc>
          <w:tcPr>
            <w:tcW w:w="7428" w:type="dxa"/>
            <w:gridSpan w:val="2"/>
          </w:tcPr>
          <w:p w14:paraId="3FA96B7D" w14:textId="77777777" w:rsidR="00A3154C" w:rsidRPr="00A3154C" w:rsidRDefault="00A3154C" w:rsidP="00A3154C">
            <w:pPr>
              <w:ind w:right="117"/>
              <w:rPr>
                <w:rFonts w:cs="Arial"/>
              </w:rPr>
            </w:pPr>
            <w:r w:rsidRPr="00A3154C">
              <w:rPr>
                <w:rFonts w:cs="Arial"/>
              </w:rPr>
              <w:t>Tijdens het traject wordt daarom niet alleen het Taalniveau gevolgd, zoals omschreven in eis AE-53. Ook de Participatie van deelnemers wordt bijgehouden. Dit doet Contractant door:</w:t>
            </w:r>
          </w:p>
          <w:p w14:paraId="618D681C" w14:textId="77777777" w:rsidR="00A3154C" w:rsidRPr="00A3154C" w:rsidRDefault="00A3154C" w:rsidP="00A3154C">
            <w:pPr>
              <w:ind w:right="117"/>
              <w:rPr>
                <w:rFonts w:cs="Arial"/>
              </w:rPr>
            </w:pPr>
          </w:p>
          <w:p w14:paraId="08DFE1E0" w14:textId="77777777" w:rsidR="00A3154C" w:rsidRPr="00A3154C" w:rsidRDefault="00A3154C" w:rsidP="00A3154C">
            <w:pPr>
              <w:widowControl w:val="0"/>
              <w:numPr>
                <w:ilvl w:val="0"/>
                <w:numId w:val="31"/>
              </w:numPr>
              <w:tabs>
                <w:tab w:val="clear" w:pos="-567"/>
              </w:tabs>
              <w:autoSpaceDE w:val="0"/>
              <w:autoSpaceDN w:val="0"/>
              <w:ind w:right="117"/>
              <w:rPr>
                <w:rFonts w:cs="Arial"/>
              </w:rPr>
            </w:pPr>
            <w:r w:rsidRPr="00A3154C">
              <w:rPr>
                <w:rFonts w:cs="Arial"/>
              </w:rPr>
              <w:t>het toetsen van de Zelfredzaamheid aan het begin en eind van de training.</w:t>
            </w:r>
          </w:p>
          <w:p w14:paraId="0FE910D7" w14:textId="77777777" w:rsidR="00A3154C" w:rsidRPr="00A3154C" w:rsidRDefault="00A3154C" w:rsidP="00A3154C">
            <w:pPr>
              <w:widowControl w:val="0"/>
              <w:numPr>
                <w:ilvl w:val="0"/>
                <w:numId w:val="31"/>
              </w:numPr>
              <w:tabs>
                <w:tab w:val="clear" w:pos="-567"/>
              </w:tabs>
              <w:autoSpaceDE w:val="0"/>
              <w:autoSpaceDN w:val="0"/>
              <w:ind w:right="117"/>
              <w:rPr>
                <w:rFonts w:cs="Arial"/>
              </w:rPr>
            </w:pPr>
            <w:r w:rsidRPr="00A3154C">
              <w:rPr>
                <w:rFonts w:cs="Arial"/>
              </w:rPr>
              <w:t>het invullen van een praktijkportfolio tijdens de training.</w:t>
            </w:r>
          </w:p>
          <w:p w14:paraId="7B37C000" w14:textId="77777777" w:rsidR="00A3154C" w:rsidRPr="00A3154C" w:rsidRDefault="00A3154C" w:rsidP="00A3154C">
            <w:pPr>
              <w:widowControl w:val="0"/>
              <w:numPr>
                <w:ilvl w:val="0"/>
                <w:numId w:val="31"/>
              </w:numPr>
              <w:tabs>
                <w:tab w:val="clear" w:pos="-567"/>
              </w:tabs>
              <w:autoSpaceDE w:val="0"/>
              <w:autoSpaceDN w:val="0"/>
              <w:ind w:right="117"/>
              <w:rPr>
                <w:rFonts w:cs="Arial"/>
              </w:rPr>
            </w:pPr>
            <w:r w:rsidRPr="00A3154C">
              <w:rPr>
                <w:rFonts w:cs="Arial"/>
              </w:rPr>
              <w:t>het bijhouden van de doorstroom in vrijwilligerswerk, vervolgopleiding of werk van deelnemers na afronding van de training.</w:t>
            </w:r>
          </w:p>
          <w:p w14:paraId="24CDAD2C" w14:textId="77777777" w:rsidR="00A3154C" w:rsidRPr="00A3154C" w:rsidRDefault="00A3154C" w:rsidP="00A3154C">
            <w:pPr>
              <w:widowControl w:val="0"/>
              <w:tabs>
                <w:tab w:val="clear" w:pos="-567"/>
              </w:tabs>
              <w:autoSpaceDE w:val="0"/>
              <w:autoSpaceDN w:val="0"/>
              <w:ind w:left="720" w:right="117"/>
              <w:rPr>
                <w:rFonts w:cs="Arial"/>
              </w:rPr>
            </w:pPr>
          </w:p>
          <w:p w14:paraId="01793D7E"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Informatie hierover wordt gedeeld zoals omschreven in eis AE-60 en 61.</w:t>
            </w:r>
          </w:p>
        </w:tc>
      </w:tr>
      <w:tr w:rsidR="00A3154C" w:rsidRPr="00A3154C" w14:paraId="4FC70D89" w14:textId="77777777" w:rsidTr="00EB52F1">
        <w:trPr>
          <w:gridAfter w:val="1"/>
          <w:wAfter w:w="38" w:type="dxa"/>
          <w:trHeight w:val="264"/>
        </w:trPr>
        <w:tc>
          <w:tcPr>
            <w:tcW w:w="936" w:type="dxa"/>
            <w:gridSpan w:val="2"/>
            <w:shd w:val="clear" w:color="auto" w:fill="8DB3E2"/>
          </w:tcPr>
          <w:p w14:paraId="4FC57301" w14:textId="77777777" w:rsidR="00A3154C" w:rsidRPr="00A3154C" w:rsidRDefault="00A3154C" w:rsidP="00A3154C">
            <w:pPr>
              <w:tabs>
                <w:tab w:val="clear" w:pos="-567"/>
              </w:tabs>
              <w:jc w:val="center"/>
              <w:rPr>
                <w:rFonts w:cs="Arial"/>
              </w:rPr>
            </w:pPr>
            <w:r w:rsidRPr="00A3154C">
              <w:rPr>
                <w:rFonts w:cs="Arial"/>
              </w:rPr>
              <w:t>P1-9</w:t>
            </w:r>
          </w:p>
        </w:tc>
        <w:tc>
          <w:tcPr>
            <w:tcW w:w="7428" w:type="dxa"/>
            <w:gridSpan w:val="2"/>
          </w:tcPr>
          <w:p w14:paraId="64D9D121"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Voor het maken van een goed praktijkportfolio is een goede samenwerking met partners in het veld nodig. In aansluiting op eis AE-16,47 en 57 bouwt Contractant daarom aan een aantoonbaar netwerk van partners in de regio Zuid-Holland Centraal rond het thema “Opleiding, Participatie en werk”.</w:t>
            </w:r>
          </w:p>
          <w:p w14:paraId="1338C664" w14:textId="77777777" w:rsidR="00A3154C" w:rsidRPr="00A3154C" w:rsidRDefault="00A3154C" w:rsidP="00A3154C">
            <w:pPr>
              <w:widowControl w:val="0"/>
              <w:tabs>
                <w:tab w:val="clear" w:pos="-567"/>
              </w:tabs>
              <w:autoSpaceDE w:val="0"/>
              <w:autoSpaceDN w:val="0"/>
              <w:ind w:right="117"/>
              <w:rPr>
                <w:rFonts w:cs="Arial"/>
              </w:rPr>
            </w:pPr>
          </w:p>
          <w:p w14:paraId="041FB749"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Hij betrekt deze partners actief bij het lesprogramma door hen een rol te geven als doorverwijzer, ondersteuner, voorlichter of trainer. Andersom organiseert hij excursies naar deze partners en stuurt hij deelnemers actief naar buiten voor praktijkopdrachten, zodat deelnemers hun eigen lokale omgeving en de kansen die er voor hen zijn op scholing, Participatie en werk beter leren kennen.</w:t>
            </w:r>
          </w:p>
        </w:tc>
      </w:tr>
      <w:tr w:rsidR="00A3154C" w:rsidRPr="00A3154C" w14:paraId="75000F55" w14:textId="77777777" w:rsidTr="00EB52F1">
        <w:trPr>
          <w:gridAfter w:val="1"/>
          <w:wAfter w:w="38" w:type="dxa"/>
        </w:trPr>
        <w:tc>
          <w:tcPr>
            <w:tcW w:w="936" w:type="dxa"/>
            <w:gridSpan w:val="2"/>
            <w:shd w:val="clear" w:color="auto" w:fill="8DB3E2"/>
          </w:tcPr>
          <w:p w14:paraId="225F2C72" w14:textId="77777777" w:rsidR="00A3154C" w:rsidRPr="00A3154C" w:rsidRDefault="00A3154C" w:rsidP="00A3154C">
            <w:pPr>
              <w:tabs>
                <w:tab w:val="clear" w:pos="-567"/>
              </w:tabs>
              <w:jc w:val="center"/>
              <w:rPr>
                <w:rFonts w:cs="Arial"/>
              </w:rPr>
            </w:pPr>
            <w:r w:rsidRPr="00A3154C">
              <w:rPr>
                <w:rFonts w:cs="Arial"/>
              </w:rPr>
              <w:t>P1-10</w:t>
            </w:r>
          </w:p>
        </w:tc>
        <w:tc>
          <w:tcPr>
            <w:tcW w:w="7428" w:type="dxa"/>
            <w:gridSpan w:val="2"/>
          </w:tcPr>
          <w:p w14:paraId="3838C591" w14:textId="77777777" w:rsidR="00A3154C" w:rsidRPr="00A3154C" w:rsidRDefault="00A3154C" w:rsidP="00A3154C">
            <w:pPr>
              <w:tabs>
                <w:tab w:val="left" w:pos="1080"/>
              </w:tabs>
              <w:rPr>
                <w:rFonts w:cs="Arial"/>
              </w:rPr>
            </w:pPr>
            <w:r w:rsidRPr="00A3154C">
              <w:rPr>
                <w:rFonts w:cs="Arial"/>
              </w:rPr>
              <w:t>Van Contractant wordt verwacht dat hij Cultuursensitief met het onderwerp “Opleiding, Participatie en werk” omgaat. Dat betekent dat hij oog heeft voor de specifieke subgroepen onder zijn deelnemers, zoals vrouwen met een sterk ingegeven cultureel rollenpatroon of een slechtere arbeidsmarktpositie. Contractant biedt hen de veiligheid en ruimte om zich te kunnen ontwikkelen door bij bepaalde lessen de groepssamenstelling en de lesstof hierop aan te passen.</w:t>
            </w:r>
          </w:p>
        </w:tc>
      </w:tr>
      <w:tr w:rsidR="00A3154C" w:rsidRPr="00A3154C" w14:paraId="399EDA06" w14:textId="77777777" w:rsidTr="00EB52F1">
        <w:trPr>
          <w:gridAfter w:val="1"/>
          <w:wAfter w:w="38" w:type="dxa"/>
        </w:trPr>
        <w:tc>
          <w:tcPr>
            <w:tcW w:w="936" w:type="dxa"/>
            <w:gridSpan w:val="2"/>
            <w:shd w:val="clear" w:color="auto" w:fill="8DB3E2"/>
          </w:tcPr>
          <w:p w14:paraId="1E5930E8" w14:textId="77777777" w:rsidR="00A3154C" w:rsidRPr="00A3154C" w:rsidRDefault="00A3154C" w:rsidP="00A3154C">
            <w:pPr>
              <w:tabs>
                <w:tab w:val="clear" w:pos="-567"/>
              </w:tabs>
              <w:jc w:val="center"/>
              <w:rPr>
                <w:rFonts w:cs="Arial"/>
              </w:rPr>
            </w:pPr>
            <w:r w:rsidRPr="00A3154C">
              <w:rPr>
                <w:rFonts w:cs="Arial"/>
              </w:rPr>
              <w:t>P1-11</w:t>
            </w:r>
          </w:p>
        </w:tc>
        <w:tc>
          <w:tcPr>
            <w:tcW w:w="7428" w:type="dxa"/>
            <w:gridSpan w:val="2"/>
          </w:tcPr>
          <w:p w14:paraId="5EB60607" w14:textId="77777777" w:rsidR="00A3154C" w:rsidRPr="00A3154C" w:rsidRDefault="00A3154C" w:rsidP="00A3154C">
            <w:pPr>
              <w:tabs>
                <w:tab w:val="left" w:pos="1080"/>
              </w:tabs>
              <w:rPr>
                <w:rFonts w:cs="Arial"/>
              </w:rPr>
            </w:pPr>
            <w:r w:rsidRPr="00A3154C">
              <w:rPr>
                <w:rFonts w:cs="Arial"/>
              </w:rPr>
              <w:t xml:space="preserve">Zoals omschreven in wens AE-48 en 49, valt Contractant in dit perceel onder de onderwijsinspectie. Hierdoor wordt het voor deelnemers, die zich willen inschrijven in een vervolgopleiding, mogelijk in dit perceel een erkend certificaat te halen van hun behaalde niveau in Basisvaardigheden. </w:t>
            </w:r>
          </w:p>
          <w:p w14:paraId="08121AE8" w14:textId="77777777" w:rsidR="00A3154C" w:rsidRPr="00A3154C" w:rsidRDefault="00A3154C" w:rsidP="00A3154C">
            <w:pPr>
              <w:tabs>
                <w:tab w:val="left" w:pos="1080"/>
              </w:tabs>
              <w:rPr>
                <w:rFonts w:cs="Arial"/>
              </w:rPr>
            </w:pPr>
            <w:r w:rsidRPr="00A3154C">
              <w:rPr>
                <w:rFonts w:cs="Arial"/>
              </w:rPr>
              <w:t>Contractant probeert deelnemers tijdig te toetsen, zodat doorstroom in een vervolgopleiding vloeiend verloopt en iemand niet kan terugzakken in niveau.</w:t>
            </w:r>
          </w:p>
        </w:tc>
      </w:tr>
      <w:tr w:rsidR="00A3154C" w:rsidRPr="00A3154C" w14:paraId="045501C6" w14:textId="77777777" w:rsidTr="00EB52F1">
        <w:trPr>
          <w:gridAfter w:val="1"/>
          <w:wAfter w:w="38" w:type="dxa"/>
        </w:trPr>
        <w:tc>
          <w:tcPr>
            <w:tcW w:w="936" w:type="dxa"/>
            <w:gridSpan w:val="2"/>
            <w:shd w:val="clear" w:color="auto" w:fill="8DB3E2"/>
          </w:tcPr>
          <w:p w14:paraId="1E1EE44F" w14:textId="77777777" w:rsidR="00A3154C" w:rsidRPr="00A3154C" w:rsidRDefault="00A3154C" w:rsidP="00A3154C">
            <w:pPr>
              <w:tabs>
                <w:tab w:val="clear" w:pos="-567"/>
              </w:tabs>
              <w:jc w:val="center"/>
              <w:rPr>
                <w:rFonts w:cs="Arial"/>
              </w:rPr>
            </w:pPr>
            <w:r w:rsidRPr="00A3154C">
              <w:rPr>
                <w:rFonts w:cs="Arial"/>
              </w:rPr>
              <w:t>P1-12</w:t>
            </w:r>
          </w:p>
        </w:tc>
        <w:tc>
          <w:tcPr>
            <w:tcW w:w="7428" w:type="dxa"/>
            <w:gridSpan w:val="2"/>
          </w:tcPr>
          <w:p w14:paraId="22297328" w14:textId="77777777" w:rsidR="00A3154C" w:rsidRPr="00A3154C" w:rsidRDefault="00A3154C" w:rsidP="00A3154C">
            <w:pPr>
              <w:tabs>
                <w:tab w:val="left" w:pos="1080"/>
              </w:tabs>
              <w:rPr>
                <w:rFonts w:cs="Arial"/>
              </w:rPr>
            </w:pPr>
            <w:r w:rsidRPr="00A3154C">
              <w:rPr>
                <w:rFonts w:cs="Arial"/>
              </w:rPr>
              <w:t xml:space="preserve">In onderstaande gemeenten is het thema “werk” in de lokale aanpak rond Laaggeletterdheid opgenomen. Contractant zorgt in de regio Zuid-Holland Centraal daarom </w:t>
            </w:r>
            <w:r w:rsidRPr="00A3154C">
              <w:rPr>
                <w:rFonts w:cs="Arial"/>
                <w:u w:val="single"/>
              </w:rPr>
              <w:t>minimaal</w:t>
            </w:r>
            <w:r w:rsidRPr="00A3154C">
              <w:rPr>
                <w:rFonts w:cs="Arial"/>
              </w:rPr>
              <w:t xml:space="preserve"> voor vier locaties:</w:t>
            </w:r>
          </w:p>
          <w:p w14:paraId="2B3391CF" w14:textId="77777777" w:rsidR="00A3154C" w:rsidRPr="00A3154C" w:rsidRDefault="00A3154C" w:rsidP="00A3154C">
            <w:pPr>
              <w:tabs>
                <w:tab w:val="left" w:pos="1080"/>
              </w:tabs>
              <w:rPr>
                <w:rFonts w:cs="Arial"/>
              </w:rPr>
            </w:pPr>
          </w:p>
          <w:p w14:paraId="746D8897" w14:textId="77777777" w:rsidR="00A3154C" w:rsidRPr="00A3154C" w:rsidRDefault="00A3154C" w:rsidP="00A3154C">
            <w:pPr>
              <w:numPr>
                <w:ilvl w:val="0"/>
                <w:numId w:val="31"/>
              </w:numPr>
              <w:tabs>
                <w:tab w:val="left" w:pos="1080"/>
              </w:tabs>
              <w:contextualSpacing/>
              <w:rPr>
                <w:rFonts w:cs="Arial"/>
              </w:rPr>
            </w:pPr>
            <w:r w:rsidRPr="00A3154C">
              <w:rPr>
                <w:rFonts w:cs="Arial"/>
              </w:rPr>
              <w:t>één locatie in Zoetermeer</w:t>
            </w:r>
          </w:p>
          <w:p w14:paraId="291DF341" w14:textId="77777777" w:rsidR="00A3154C" w:rsidRPr="00A3154C" w:rsidRDefault="00A3154C" w:rsidP="00A3154C">
            <w:pPr>
              <w:numPr>
                <w:ilvl w:val="0"/>
                <w:numId w:val="31"/>
              </w:numPr>
              <w:tabs>
                <w:tab w:val="left" w:pos="1080"/>
              </w:tabs>
              <w:contextualSpacing/>
              <w:rPr>
                <w:rFonts w:cs="Arial"/>
              </w:rPr>
            </w:pPr>
            <w:r w:rsidRPr="00A3154C">
              <w:rPr>
                <w:rFonts w:cs="Arial"/>
              </w:rPr>
              <w:t>één locatie in Pijnacker-Nootdorp</w:t>
            </w:r>
          </w:p>
          <w:p w14:paraId="7D09DBC0" w14:textId="77777777" w:rsidR="00A3154C" w:rsidRPr="00A3154C" w:rsidRDefault="00A3154C" w:rsidP="00A3154C">
            <w:pPr>
              <w:numPr>
                <w:ilvl w:val="0"/>
                <w:numId w:val="31"/>
              </w:numPr>
              <w:tabs>
                <w:tab w:val="left" w:pos="1080"/>
              </w:tabs>
              <w:contextualSpacing/>
              <w:rPr>
                <w:rFonts w:cs="Arial"/>
              </w:rPr>
            </w:pPr>
            <w:r w:rsidRPr="00A3154C">
              <w:rPr>
                <w:rFonts w:cs="Arial"/>
              </w:rPr>
              <w:t>één locatie in Voorschoten</w:t>
            </w:r>
          </w:p>
          <w:p w14:paraId="500FAC62" w14:textId="019B8E31" w:rsidR="00A3154C" w:rsidRPr="00A3154C" w:rsidRDefault="00A3154C" w:rsidP="00A3154C">
            <w:pPr>
              <w:numPr>
                <w:ilvl w:val="0"/>
                <w:numId w:val="31"/>
              </w:numPr>
              <w:tabs>
                <w:tab w:val="left" w:pos="1080"/>
              </w:tabs>
              <w:contextualSpacing/>
              <w:rPr>
                <w:rFonts w:eastAsia="Calibri" w:cs="Arial"/>
              </w:rPr>
            </w:pPr>
            <w:r w:rsidRPr="00A3154C">
              <w:rPr>
                <w:rFonts w:cs="Arial"/>
              </w:rPr>
              <w:t xml:space="preserve">één locatie in Wassenaar </w:t>
            </w:r>
          </w:p>
        </w:tc>
      </w:tr>
      <w:tr w:rsidR="00A3154C" w:rsidRPr="00A3154C" w14:paraId="7E9E44DE" w14:textId="77777777" w:rsidTr="00EB52F1">
        <w:trPr>
          <w:gridAfter w:val="1"/>
          <w:wAfter w:w="38" w:type="dxa"/>
        </w:trPr>
        <w:tc>
          <w:tcPr>
            <w:tcW w:w="936" w:type="dxa"/>
            <w:gridSpan w:val="2"/>
            <w:shd w:val="clear" w:color="auto" w:fill="8DB3E2"/>
          </w:tcPr>
          <w:p w14:paraId="4C31B80F" w14:textId="77777777" w:rsidR="00A3154C" w:rsidRPr="00A3154C" w:rsidRDefault="00A3154C" w:rsidP="00A3154C">
            <w:pPr>
              <w:tabs>
                <w:tab w:val="clear" w:pos="-567"/>
              </w:tabs>
              <w:jc w:val="center"/>
              <w:rPr>
                <w:rFonts w:cs="Arial"/>
              </w:rPr>
            </w:pPr>
            <w:r w:rsidRPr="00A3154C">
              <w:rPr>
                <w:rFonts w:cs="Arial"/>
              </w:rPr>
              <w:t>P1-13</w:t>
            </w:r>
          </w:p>
        </w:tc>
        <w:tc>
          <w:tcPr>
            <w:tcW w:w="7428" w:type="dxa"/>
            <w:gridSpan w:val="2"/>
          </w:tcPr>
          <w:p w14:paraId="2A6EFAF5" w14:textId="77777777" w:rsidR="00A3154C" w:rsidRPr="00A3154C" w:rsidRDefault="00A3154C" w:rsidP="00A3154C">
            <w:pPr>
              <w:tabs>
                <w:tab w:val="left" w:pos="1080"/>
              </w:tabs>
              <w:rPr>
                <w:rFonts w:cs="Arial"/>
              </w:rPr>
            </w:pPr>
            <w:r w:rsidRPr="00A3154C">
              <w:rPr>
                <w:rFonts w:cs="Arial"/>
              </w:rPr>
              <w:t>Als het voor deelnemers niet zinvol blijkt of financieel onrendabel is voor de Contractant om in een van bovenstaande gemeenten een vestiging open te houden, bijvoorbeeld omdat er onvoldoende deelnemers zijn om de kosten van een vestiging te dekken, dan kan er in overleg met de Gemeente besloten worden om een locatie te sluiten.</w:t>
            </w:r>
          </w:p>
        </w:tc>
      </w:tr>
      <w:tr w:rsidR="00A3154C" w:rsidRPr="00A3154C" w14:paraId="7D4E5873" w14:textId="77777777" w:rsidTr="00EB52F1">
        <w:trPr>
          <w:gridAfter w:val="1"/>
          <w:wAfter w:w="38" w:type="dxa"/>
        </w:trPr>
        <w:tc>
          <w:tcPr>
            <w:tcW w:w="936" w:type="dxa"/>
            <w:gridSpan w:val="2"/>
            <w:shd w:val="clear" w:color="auto" w:fill="4F81BD"/>
          </w:tcPr>
          <w:p w14:paraId="18C4FDE0" w14:textId="77777777" w:rsidR="00A3154C" w:rsidRPr="00A3154C" w:rsidRDefault="00A3154C" w:rsidP="00A3154C">
            <w:pPr>
              <w:tabs>
                <w:tab w:val="clear" w:pos="-567"/>
              </w:tabs>
              <w:jc w:val="center"/>
              <w:rPr>
                <w:rFonts w:cs="Arial"/>
                <w:b/>
                <w:bCs/>
                <w:color w:val="FFFFFF"/>
              </w:rPr>
            </w:pPr>
          </w:p>
        </w:tc>
        <w:tc>
          <w:tcPr>
            <w:tcW w:w="7428" w:type="dxa"/>
            <w:gridSpan w:val="2"/>
            <w:shd w:val="clear" w:color="auto" w:fill="4F81BD"/>
          </w:tcPr>
          <w:p w14:paraId="584C2C5A" w14:textId="77777777" w:rsidR="00A3154C" w:rsidRPr="00A3154C" w:rsidRDefault="00A3154C" w:rsidP="00A3154C">
            <w:pPr>
              <w:tabs>
                <w:tab w:val="left" w:pos="1080"/>
              </w:tabs>
              <w:rPr>
                <w:rFonts w:cs="Arial"/>
                <w:b/>
                <w:bCs/>
                <w:color w:val="FFFFFF"/>
              </w:rPr>
            </w:pPr>
            <w:r w:rsidRPr="00A3154C">
              <w:rPr>
                <w:rFonts w:cs="Arial"/>
                <w:b/>
                <w:bCs/>
                <w:color w:val="FFFFFF"/>
              </w:rPr>
              <w:t>Training A en B</w:t>
            </w:r>
          </w:p>
        </w:tc>
      </w:tr>
      <w:tr w:rsidR="00A3154C" w:rsidRPr="00A3154C" w14:paraId="70AA802A" w14:textId="77777777" w:rsidTr="00EB52F1">
        <w:trPr>
          <w:gridAfter w:val="1"/>
          <w:wAfter w:w="38" w:type="dxa"/>
        </w:trPr>
        <w:tc>
          <w:tcPr>
            <w:tcW w:w="936" w:type="dxa"/>
            <w:gridSpan w:val="2"/>
            <w:shd w:val="clear" w:color="auto" w:fill="8DB3E2"/>
          </w:tcPr>
          <w:p w14:paraId="41A4393A" w14:textId="77777777" w:rsidR="00A3154C" w:rsidRPr="00A3154C" w:rsidRDefault="00A3154C" w:rsidP="00A3154C">
            <w:pPr>
              <w:tabs>
                <w:tab w:val="clear" w:pos="-567"/>
              </w:tabs>
              <w:jc w:val="center"/>
              <w:rPr>
                <w:rFonts w:cs="Arial"/>
              </w:rPr>
            </w:pPr>
            <w:r w:rsidRPr="00A3154C">
              <w:rPr>
                <w:rFonts w:cs="Arial"/>
              </w:rPr>
              <w:t>P1-14</w:t>
            </w:r>
          </w:p>
        </w:tc>
        <w:tc>
          <w:tcPr>
            <w:tcW w:w="7428" w:type="dxa"/>
            <w:gridSpan w:val="2"/>
          </w:tcPr>
          <w:p w14:paraId="54342CE0" w14:textId="77777777" w:rsidR="00A3154C" w:rsidRPr="00A3154C" w:rsidRDefault="00A3154C" w:rsidP="00A3154C">
            <w:pPr>
              <w:tabs>
                <w:tab w:val="left" w:pos="1080"/>
              </w:tabs>
              <w:rPr>
                <w:rFonts w:cs="Arial"/>
              </w:rPr>
            </w:pPr>
            <w:r w:rsidRPr="00A3154C">
              <w:rPr>
                <w:rFonts w:cs="Arial"/>
              </w:rPr>
              <w:t>In beide trainingen (A en B) heeft een deelnemer minimaal 6 uur per week les.</w:t>
            </w:r>
          </w:p>
        </w:tc>
      </w:tr>
    </w:tbl>
    <w:p w14:paraId="5803AF96" w14:textId="77777777" w:rsidR="00A3154C" w:rsidRPr="00A3154C" w:rsidRDefault="00A3154C" w:rsidP="00A3154C">
      <w:pPr>
        <w:rPr>
          <w:rFonts w:cs="Arial"/>
        </w:rPr>
      </w:pPr>
    </w:p>
    <w:p w14:paraId="2073EFBA" w14:textId="77777777" w:rsidR="00A3154C" w:rsidRPr="00A3154C" w:rsidRDefault="00A3154C" w:rsidP="00A3154C">
      <w:pPr>
        <w:rPr>
          <w:rFonts w:cs="Arial"/>
          <w:b/>
          <w:bCs/>
          <w:sz w:val="22"/>
          <w:szCs w:val="22"/>
        </w:rPr>
      </w:pPr>
      <w:r w:rsidRPr="00A3154C">
        <w:rPr>
          <w:rFonts w:cs="Arial"/>
          <w:b/>
          <w:bCs/>
          <w:sz w:val="22"/>
          <w:szCs w:val="22"/>
        </w:rPr>
        <w:t>Aanvullende eisen perceel 2</w:t>
      </w:r>
    </w:p>
    <w:p w14:paraId="1AC06B12" w14:textId="77777777" w:rsidR="00A3154C" w:rsidRPr="00A3154C" w:rsidRDefault="00A3154C" w:rsidP="00A3154C">
      <w:pPr>
        <w:rPr>
          <w:rFonts w:cs="Arial"/>
        </w:rPr>
      </w:pPr>
    </w:p>
    <w:tbl>
      <w:tblPr>
        <w:tblW w:w="8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64"/>
        <w:gridCol w:w="7428"/>
      </w:tblGrid>
      <w:tr w:rsidR="00A3154C" w:rsidRPr="00A3154C" w14:paraId="3485976C" w14:textId="77777777" w:rsidTr="00EB52F1">
        <w:tc>
          <w:tcPr>
            <w:tcW w:w="964" w:type="dxa"/>
            <w:shd w:val="clear" w:color="auto" w:fill="4F81BD"/>
          </w:tcPr>
          <w:p w14:paraId="62D8435D" w14:textId="77777777" w:rsidR="00A3154C" w:rsidRPr="00A3154C" w:rsidRDefault="00A3154C" w:rsidP="00A3154C">
            <w:pPr>
              <w:tabs>
                <w:tab w:val="clear" w:pos="-567"/>
              </w:tabs>
              <w:ind w:left="720"/>
              <w:rPr>
                <w:rFonts w:cs="Arial"/>
              </w:rPr>
            </w:pPr>
          </w:p>
        </w:tc>
        <w:tc>
          <w:tcPr>
            <w:tcW w:w="7428" w:type="dxa"/>
            <w:shd w:val="clear" w:color="auto" w:fill="4F81BD"/>
          </w:tcPr>
          <w:p w14:paraId="1D9D3EF9" w14:textId="77777777" w:rsidR="00A3154C" w:rsidRPr="00A3154C" w:rsidRDefault="00A3154C" w:rsidP="00A3154C">
            <w:pPr>
              <w:tabs>
                <w:tab w:val="left" w:pos="1080"/>
              </w:tabs>
              <w:rPr>
                <w:rFonts w:cs="Arial"/>
                <w:highlight w:val="yellow"/>
              </w:rPr>
            </w:pPr>
            <w:r w:rsidRPr="00A3154C">
              <w:rPr>
                <w:rFonts w:eastAsia="Calibri" w:cs="Arial"/>
                <w:b/>
                <w:color w:val="FFFFFF"/>
              </w:rPr>
              <w:t>Gezondheid</w:t>
            </w:r>
          </w:p>
        </w:tc>
      </w:tr>
      <w:tr w:rsidR="00A3154C" w:rsidRPr="00A3154C" w14:paraId="29BD3841" w14:textId="77777777" w:rsidTr="00EB52F1">
        <w:tc>
          <w:tcPr>
            <w:tcW w:w="964" w:type="dxa"/>
            <w:shd w:val="clear" w:color="auto" w:fill="8DB3E2"/>
          </w:tcPr>
          <w:p w14:paraId="040ED039" w14:textId="77777777" w:rsidR="00A3154C" w:rsidRPr="00A3154C" w:rsidRDefault="00A3154C" w:rsidP="00A3154C">
            <w:pPr>
              <w:tabs>
                <w:tab w:val="clear" w:pos="-567"/>
              </w:tabs>
              <w:jc w:val="center"/>
              <w:rPr>
                <w:rFonts w:cs="Arial"/>
              </w:rPr>
            </w:pPr>
            <w:r w:rsidRPr="00A3154C">
              <w:rPr>
                <w:rFonts w:cs="Arial"/>
              </w:rPr>
              <w:t>P2-1</w:t>
            </w:r>
          </w:p>
        </w:tc>
        <w:tc>
          <w:tcPr>
            <w:tcW w:w="7428" w:type="dxa"/>
          </w:tcPr>
          <w:p w14:paraId="4756C0D8" w14:textId="77777777" w:rsidR="00A3154C" w:rsidRPr="00A3154C" w:rsidRDefault="00A3154C" w:rsidP="00A3154C">
            <w:pPr>
              <w:ind w:right="117"/>
              <w:rPr>
                <w:rFonts w:cs="Arial"/>
              </w:rPr>
            </w:pPr>
            <w:r w:rsidRPr="00A3154C">
              <w:rPr>
                <w:rFonts w:cs="Arial"/>
              </w:rPr>
              <w:t>In AE-20 wordt omschreven wat er in de intake van deze training in kaart wordt gebracht. De training “Gezondheid” zet op basis van iemands leerbehoeften actief in op:</w:t>
            </w:r>
          </w:p>
          <w:p w14:paraId="663109C4" w14:textId="77777777" w:rsidR="00A3154C" w:rsidRPr="00A3154C" w:rsidRDefault="00A3154C" w:rsidP="00A3154C">
            <w:pPr>
              <w:ind w:right="117"/>
              <w:rPr>
                <w:rFonts w:cs="Arial"/>
              </w:rPr>
            </w:pPr>
          </w:p>
          <w:p w14:paraId="0250823E" w14:textId="77777777" w:rsidR="00A3154C" w:rsidRPr="00A3154C" w:rsidRDefault="00A3154C" w:rsidP="00A3154C">
            <w:pPr>
              <w:numPr>
                <w:ilvl w:val="0"/>
                <w:numId w:val="32"/>
              </w:numPr>
              <w:ind w:right="117"/>
              <w:contextualSpacing/>
              <w:rPr>
                <w:rFonts w:cs="Arial"/>
                <w:color w:val="1A1A1A"/>
              </w:rPr>
            </w:pPr>
            <w:r w:rsidRPr="00A3154C">
              <w:rPr>
                <w:rFonts w:cs="Arial"/>
                <w:color w:val="1A1A1A"/>
              </w:rPr>
              <w:t>t</w:t>
            </w:r>
            <w:r w:rsidRPr="00A3154C">
              <w:rPr>
                <w:rFonts w:cs="Arial"/>
              </w:rPr>
              <w:t>heoretische en praktische</w:t>
            </w:r>
            <w:r w:rsidRPr="00A3154C">
              <w:rPr>
                <w:rFonts w:cs="Arial"/>
                <w:color w:val="1A1A1A"/>
              </w:rPr>
              <w:t xml:space="preserve"> kennis rond het thema “gezondheid” waar men ingaat op eten, bewegen en leven.</w:t>
            </w:r>
          </w:p>
          <w:p w14:paraId="65A1366C" w14:textId="77777777" w:rsidR="00A3154C" w:rsidRPr="00A3154C" w:rsidRDefault="00A3154C" w:rsidP="00A3154C">
            <w:pPr>
              <w:widowControl w:val="0"/>
              <w:numPr>
                <w:ilvl w:val="0"/>
                <w:numId w:val="32"/>
              </w:numPr>
              <w:adjustRightInd w:val="0"/>
              <w:contextualSpacing/>
              <w:textAlignment w:val="baseline"/>
              <w:rPr>
                <w:rFonts w:cs="Arial"/>
                <w:color w:val="1A1A1A"/>
              </w:rPr>
            </w:pPr>
            <w:r w:rsidRPr="00A3154C">
              <w:rPr>
                <w:rFonts w:cs="Arial"/>
                <w:color w:val="1A1A1A"/>
              </w:rPr>
              <w:t>theoretische kennis over ons zorgstelsel.</w:t>
            </w:r>
          </w:p>
          <w:p w14:paraId="74B1CC63" w14:textId="77777777" w:rsidR="00A3154C" w:rsidRPr="00A3154C" w:rsidRDefault="00A3154C" w:rsidP="00A3154C">
            <w:pPr>
              <w:numPr>
                <w:ilvl w:val="0"/>
                <w:numId w:val="32"/>
              </w:numPr>
              <w:contextualSpacing/>
              <w:rPr>
                <w:rFonts w:cs="Arial"/>
              </w:rPr>
            </w:pPr>
            <w:r w:rsidRPr="00A3154C">
              <w:rPr>
                <w:rFonts w:cs="Arial"/>
                <w:color w:val="1A1A1A"/>
              </w:rPr>
              <w:t>praktische kennis en oefeningen voor alledaagse situaties in de gezondheidszorg, zodat een deelnemer is voorbereid om zelfstandig het gesprek te kunnen voeren met de dokter, de apotheker, de fysio, de specialist, de zorgverzekeraar en meer zorgprofessionals.</w:t>
            </w:r>
          </w:p>
          <w:p w14:paraId="63FAEC2C" w14:textId="77777777" w:rsidR="00A3154C" w:rsidRPr="00A3154C" w:rsidRDefault="00A3154C" w:rsidP="00A3154C">
            <w:pPr>
              <w:ind w:left="1080"/>
              <w:contextualSpacing/>
              <w:rPr>
                <w:rFonts w:cs="Arial"/>
              </w:rPr>
            </w:pPr>
          </w:p>
          <w:p w14:paraId="2C4337B7" w14:textId="77777777" w:rsidR="00A3154C" w:rsidRPr="00A3154C" w:rsidRDefault="00A3154C" w:rsidP="00A3154C">
            <w:pPr>
              <w:tabs>
                <w:tab w:val="left" w:pos="1080"/>
              </w:tabs>
              <w:rPr>
                <w:rFonts w:cs="Arial"/>
              </w:rPr>
            </w:pPr>
            <w:r w:rsidRPr="00A3154C">
              <w:rPr>
                <w:rFonts w:cs="Arial"/>
              </w:rPr>
              <w:t>De Basisvaardigheden zijn daarbij een middel, geen doel op zich. De leerdoelencatalogus van de Taalunie (of gelijkwaardig) kan Contractant hierbij praktische uitgangspunten bieden voor de inrichting van het aanbod.</w:t>
            </w:r>
          </w:p>
        </w:tc>
      </w:tr>
      <w:tr w:rsidR="00A3154C" w:rsidRPr="00A3154C" w14:paraId="216BA9AB" w14:textId="77777777" w:rsidTr="00EB52F1">
        <w:tc>
          <w:tcPr>
            <w:tcW w:w="964" w:type="dxa"/>
            <w:shd w:val="clear" w:color="auto" w:fill="8DB3E2"/>
          </w:tcPr>
          <w:p w14:paraId="5B23E81C" w14:textId="77777777" w:rsidR="00A3154C" w:rsidRPr="00A3154C" w:rsidRDefault="00A3154C" w:rsidP="00A3154C">
            <w:pPr>
              <w:tabs>
                <w:tab w:val="clear" w:pos="-567"/>
              </w:tabs>
              <w:jc w:val="center"/>
              <w:rPr>
                <w:rFonts w:cs="Arial"/>
              </w:rPr>
            </w:pPr>
            <w:r w:rsidRPr="00A3154C">
              <w:rPr>
                <w:rFonts w:cs="Arial"/>
              </w:rPr>
              <w:t>P2-2</w:t>
            </w:r>
          </w:p>
        </w:tc>
        <w:tc>
          <w:tcPr>
            <w:tcW w:w="7428" w:type="dxa"/>
          </w:tcPr>
          <w:p w14:paraId="0B8C537D" w14:textId="77777777" w:rsidR="00A3154C" w:rsidRPr="00A3154C" w:rsidRDefault="00A3154C" w:rsidP="00A3154C">
            <w:pPr>
              <w:ind w:right="117"/>
              <w:rPr>
                <w:rFonts w:cs="Arial"/>
              </w:rPr>
            </w:pPr>
            <w:r w:rsidRPr="00A3154C">
              <w:rPr>
                <w:rFonts w:cs="Arial"/>
              </w:rPr>
              <w:t>Een deelnemer volgt in dit perceel minimaal 4 uur per week les.</w:t>
            </w:r>
          </w:p>
        </w:tc>
      </w:tr>
      <w:tr w:rsidR="00A3154C" w:rsidRPr="00A3154C" w14:paraId="4E733E77" w14:textId="77777777" w:rsidTr="00EB52F1">
        <w:tc>
          <w:tcPr>
            <w:tcW w:w="964" w:type="dxa"/>
            <w:shd w:val="clear" w:color="auto" w:fill="8DB3E2"/>
          </w:tcPr>
          <w:p w14:paraId="3A58D4FF" w14:textId="77777777" w:rsidR="00A3154C" w:rsidRPr="00A3154C" w:rsidRDefault="00A3154C" w:rsidP="00A3154C">
            <w:pPr>
              <w:tabs>
                <w:tab w:val="clear" w:pos="-567"/>
              </w:tabs>
              <w:jc w:val="center"/>
              <w:rPr>
                <w:rFonts w:cs="Arial"/>
              </w:rPr>
            </w:pPr>
            <w:r w:rsidRPr="00A3154C">
              <w:rPr>
                <w:rFonts w:cs="Arial"/>
              </w:rPr>
              <w:t>P2-3</w:t>
            </w:r>
          </w:p>
        </w:tc>
        <w:tc>
          <w:tcPr>
            <w:tcW w:w="7428" w:type="dxa"/>
          </w:tcPr>
          <w:p w14:paraId="7CF0063C" w14:textId="77777777" w:rsidR="00A3154C" w:rsidRPr="00A3154C" w:rsidRDefault="00A3154C" w:rsidP="00A3154C">
            <w:pPr>
              <w:ind w:right="117"/>
              <w:rPr>
                <w:rFonts w:cs="Arial"/>
              </w:rPr>
            </w:pPr>
            <w:r w:rsidRPr="00A3154C">
              <w:rPr>
                <w:rFonts w:cs="Arial"/>
              </w:rPr>
              <w:t>Tijdens het traject wordt daarom niet alleen het Taalniveau gevolgd, zoals omschreven in eis AE-53. Ook de Zelfredzaamheid van deelnemers wordt bijgehouden. Dit doet Contractant door:</w:t>
            </w:r>
          </w:p>
          <w:p w14:paraId="1F2C3691" w14:textId="77777777" w:rsidR="00A3154C" w:rsidRPr="00A3154C" w:rsidRDefault="00A3154C" w:rsidP="00A3154C">
            <w:pPr>
              <w:ind w:right="117"/>
              <w:rPr>
                <w:rFonts w:cs="Arial"/>
              </w:rPr>
            </w:pPr>
          </w:p>
          <w:p w14:paraId="7E361B6F" w14:textId="77777777" w:rsidR="00A3154C" w:rsidRPr="00A3154C" w:rsidRDefault="00A3154C" w:rsidP="00A3154C">
            <w:pPr>
              <w:widowControl w:val="0"/>
              <w:numPr>
                <w:ilvl w:val="0"/>
                <w:numId w:val="20"/>
              </w:numPr>
              <w:tabs>
                <w:tab w:val="clear" w:pos="-567"/>
              </w:tabs>
              <w:autoSpaceDE w:val="0"/>
              <w:autoSpaceDN w:val="0"/>
              <w:ind w:right="117"/>
              <w:rPr>
                <w:rFonts w:cs="Arial"/>
              </w:rPr>
            </w:pPr>
            <w:r w:rsidRPr="00A3154C">
              <w:rPr>
                <w:rFonts w:cs="Arial"/>
              </w:rPr>
              <w:t>het toetsen van de positieve gezondheid/Zelfredzaamheid aan het begin en eind van de training.</w:t>
            </w:r>
          </w:p>
          <w:p w14:paraId="7CC76B74" w14:textId="77777777" w:rsidR="00A3154C" w:rsidRPr="00A3154C" w:rsidRDefault="00A3154C" w:rsidP="00A3154C">
            <w:pPr>
              <w:widowControl w:val="0"/>
              <w:numPr>
                <w:ilvl w:val="0"/>
                <w:numId w:val="20"/>
              </w:numPr>
              <w:tabs>
                <w:tab w:val="clear" w:pos="-567"/>
              </w:tabs>
              <w:autoSpaceDE w:val="0"/>
              <w:autoSpaceDN w:val="0"/>
              <w:ind w:right="117"/>
              <w:rPr>
                <w:rFonts w:cs="Arial"/>
              </w:rPr>
            </w:pPr>
            <w:r w:rsidRPr="00A3154C">
              <w:rPr>
                <w:rFonts w:cs="Arial"/>
              </w:rPr>
              <w:t>het invullen van een praktijkportfolio tijdens de training.</w:t>
            </w:r>
          </w:p>
          <w:p w14:paraId="09724458" w14:textId="77777777" w:rsidR="00A3154C" w:rsidRPr="00A3154C" w:rsidRDefault="00A3154C" w:rsidP="00A3154C">
            <w:pPr>
              <w:widowControl w:val="0"/>
              <w:tabs>
                <w:tab w:val="clear" w:pos="-567"/>
              </w:tabs>
              <w:autoSpaceDE w:val="0"/>
              <w:autoSpaceDN w:val="0"/>
              <w:ind w:left="720" w:right="117"/>
              <w:rPr>
                <w:rFonts w:cs="Arial"/>
              </w:rPr>
            </w:pPr>
          </w:p>
          <w:p w14:paraId="7FB4998A"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Informatie hierover wordt gedeeld, zoals omschreven in eis AE-60 en 61.</w:t>
            </w:r>
          </w:p>
        </w:tc>
      </w:tr>
      <w:tr w:rsidR="00A3154C" w:rsidRPr="00A3154C" w14:paraId="69460562" w14:textId="77777777" w:rsidTr="00EB52F1">
        <w:tc>
          <w:tcPr>
            <w:tcW w:w="964" w:type="dxa"/>
            <w:shd w:val="clear" w:color="auto" w:fill="8DB3E2"/>
          </w:tcPr>
          <w:p w14:paraId="36303479" w14:textId="77777777" w:rsidR="00A3154C" w:rsidRPr="00A3154C" w:rsidRDefault="00A3154C" w:rsidP="00A3154C">
            <w:pPr>
              <w:tabs>
                <w:tab w:val="clear" w:pos="-567"/>
              </w:tabs>
              <w:jc w:val="center"/>
              <w:rPr>
                <w:rFonts w:cs="Arial"/>
              </w:rPr>
            </w:pPr>
            <w:r w:rsidRPr="00A3154C">
              <w:rPr>
                <w:rFonts w:cs="Arial"/>
              </w:rPr>
              <w:t>P2-4</w:t>
            </w:r>
          </w:p>
        </w:tc>
        <w:tc>
          <w:tcPr>
            <w:tcW w:w="7428" w:type="dxa"/>
          </w:tcPr>
          <w:p w14:paraId="7259C63E"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Voor het maken van een goed praktijkportfolio is een goede samenwerking met partners in het veld nodig. In aansluiting op eis AE-16, 47 en 57 bouwt Contractant daarom aan een aantoonbaar netwerk van partners in de regio Zuid-Holland Centraal op het thema “Gezondheid”.</w:t>
            </w:r>
          </w:p>
          <w:p w14:paraId="791732E1" w14:textId="77777777" w:rsidR="00A3154C" w:rsidRPr="00A3154C" w:rsidRDefault="00A3154C" w:rsidP="00A3154C">
            <w:pPr>
              <w:widowControl w:val="0"/>
              <w:tabs>
                <w:tab w:val="clear" w:pos="-567"/>
              </w:tabs>
              <w:autoSpaceDE w:val="0"/>
              <w:autoSpaceDN w:val="0"/>
              <w:ind w:right="117"/>
              <w:rPr>
                <w:rFonts w:cs="Arial"/>
              </w:rPr>
            </w:pPr>
          </w:p>
          <w:p w14:paraId="0A07D368"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Hij betrekt deze partners actief bij het lesprogramma door hen een rol te geven als doorverwijzer, ondersteuner, voorlichter of trainer. Andersom organiseert hij excursies naar deze partners en stuurt hij deelnemers actief naar buiten voor praktijkopdrachten, zodat deelnemers hun eigen lokale omgeving en organisaties rond gezondheidszorg beter leren kennen.</w:t>
            </w:r>
          </w:p>
        </w:tc>
      </w:tr>
      <w:tr w:rsidR="00A3154C" w:rsidRPr="00A3154C" w14:paraId="48B4D612" w14:textId="77777777" w:rsidTr="00EB52F1">
        <w:tc>
          <w:tcPr>
            <w:tcW w:w="964" w:type="dxa"/>
            <w:shd w:val="clear" w:color="auto" w:fill="8DB3E2"/>
          </w:tcPr>
          <w:p w14:paraId="3E49812E" w14:textId="77777777" w:rsidR="00A3154C" w:rsidRPr="00A3154C" w:rsidRDefault="00A3154C" w:rsidP="00A3154C">
            <w:pPr>
              <w:tabs>
                <w:tab w:val="clear" w:pos="-567"/>
              </w:tabs>
              <w:jc w:val="center"/>
              <w:rPr>
                <w:rFonts w:cs="Arial"/>
              </w:rPr>
            </w:pPr>
            <w:r w:rsidRPr="00A3154C">
              <w:rPr>
                <w:rFonts w:cs="Arial"/>
              </w:rPr>
              <w:t>P2-5</w:t>
            </w:r>
          </w:p>
        </w:tc>
        <w:tc>
          <w:tcPr>
            <w:tcW w:w="7428" w:type="dxa"/>
          </w:tcPr>
          <w:p w14:paraId="24ED8FDD" w14:textId="77777777" w:rsidR="00A3154C" w:rsidRPr="00A3154C" w:rsidRDefault="00A3154C" w:rsidP="00A3154C">
            <w:pPr>
              <w:tabs>
                <w:tab w:val="left" w:pos="1080"/>
              </w:tabs>
              <w:rPr>
                <w:rFonts w:cs="Arial"/>
              </w:rPr>
            </w:pPr>
            <w:r w:rsidRPr="00A3154C">
              <w:rPr>
                <w:rFonts w:cs="Arial"/>
              </w:rPr>
              <w:t>De deelnemer ontvangt een schriftelijk en mondeling overzicht van organisaties en instanties in Zuid-Holland Centraal, die hem kunnen helpen met vragen rond gezondheid. Dit geldt voor de deelnemer, zijn partner én eventuele kinderen.</w:t>
            </w:r>
          </w:p>
        </w:tc>
      </w:tr>
      <w:tr w:rsidR="00A3154C" w:rsidRPr="00A3154C" w14:paraId="4602CA3F" w14:textId="77777777" w:rsidTr="00EB52F1">
        <w:tc>
          <w:tcPr>
            <w:tcW w:w="964" w:type="dxa"/>
            <w:shd w:val="clear" w:color="auto" w:fill="8DB3E2"/>
          </w:tcPr>
          <w:p w14:paraId="5C8540A3" w14:textId="77777777" w:rsidR="00A3154C" w:rsidRPr="00A3154C" w:rsidRDefault="00A3154C" w:rsidP="00A3154C">
            <w:pPr>
              <w:tabs>
                <w:tab w:val="clear" w:pos="-567"/>
              </w:tabs>
              <w:jc w:val="center"/>
              <w:rPr>
                <w:rFonts w:cs="Arial"/>
              </w:rPr>
            </w:pPr>
            <w:r w:rsidRPr="00A3154C">
              <w:rPr>
                <w:rFonts w:cs="Arial"/>
              </w:rPr>
              <w:t>P2-6</w:t>
            </w:r>
          </w:p>
        </w:tc>
        <w:tc>
          <w:tcPr>
            <w:tcW w:w="7428" w:type="dxa"/>
          </w:tcPr>
          <w:p w14:paraId="7F0D8DB8" w14:textId="77777777" w:rsidR="00A3154C" w:rsidRPr="00A3154C" w:rsidRDefault="00A3154C" w:rsidP="00A3154C">
            <w:pPr>
              <w:tabs>
                <w:tab w:val="left" w:pos="1080"/>
              </w:tabs>
              <w:rPr>
                <w:rFonts w:cs="Arial"/>
              </w:rPr>
            </w:pPr>
            <w:r w:rsidRPr="00A3154C">
              <w:rPr>
                <w:rFonts w:cs="Arial"/>
              </w:rPr>
              <w:t xml:space="preserve">Van Contractant wordt verwacht dat hij Cultuursensitief met het onderwerp “Gezondheid” omgaat. Dat betekent dat hij oog heeft voor de specifieke subgroepen onder zijn deelnemers, zoals mannen en vrouwen met hun eigen gezondheidsthema`s die taboe zijn. Contractant biedt hen de veiligheid en ruimte </w:t>
            </w:r>
            <w:r w:rsidRPr="00A3154C">
              <w:rPr>
                <w:rFonts w:cs="Arial"/>
              </w:rPr>
              <w:lastRenderedPageBreak/>
              <w:t>om zich te kunnen ontwikkelen door bij bepaalde lessen de groepssamenstelling en de lesstof hierop aan te passen.</w:t>
            </w:r>
          </w:p>
        </w:tc>
      </w:tr>
      <w:tr w:rsidR="00A3154C" w:rsidRPr="00A3154C" w14:paraId="40A77D02" w14:textId="77777777" w:rsidTr="00EB52F1">
        <w:tc>
          <w:tcPr>
            <w:tcW w:w="964" w:type="dxa"/>
            <w:shd w:val="clear" w:color="auto" w:fill="8DB3E2"/>
          </w:tcPr>
          <w:p w14:paraId="7415BD35" w14:textId="77777777" w:rsidR="00A3154C" w:rsidRPr="00A3154C" w:rsidRDefault="00A3154C" w:rsidP="00A3154C">
            <w:pPr>
              <w:tabs>
                <w:tab w:val="clear" w:pos="-567"/>
              </w:tabs>
              <w:jc w:val="center"/>
              <w:rPr>
                <w:rFonts w:cs="Arial"/>
              </w:rPr>
            </w:pPr>
            <w:r w:rsidRPr="00A3154C">
              <w:rPr>
                <w:rFonts w:cs="Arial"/>
              </w:rPr>
              <w:lastRenderedPageBreak/>
              <w:t>P2-7</w:t>
            </w:r>
          </w:p>
        </w:tc>
        <w:tc>
          <w:tcPr>
            <w:tcW w:w="7428" w:type="dxa"/>
          </w:tcPr>
          <w:p w14:paraId="010890CB" w14:textId="77777777" w:rsidR="00A3154C" w:rsidRPr="00A3154C" w:rsidRDefault="00A3154C" w:rsidP="00A3154C">
            <w:pPr>
              <w:tabs>
                <w:tab w:val="left" w:pos="1080"/>
              </w:tabs>
              <w:rPr>
                <w:rFonts w:cs="Arial"/>
              </w:rPr>
            </w:pPr>
            <w:r w:rsidRPr="00A3154C">
              <w:rPr>
                <w:rFonts w:cs="Arial"/>
              </w:rPr>
              <w:t>Zoals omschreven in wens AE-48 en 49, hoeft Contractant in dit perceel niet onder de Onderwijsinspectie te vallen. Hij mag ook een keurmerk van NRTO, Blik op Werk, of gelijkwaardig bezitten. Contractant hoeft in dit perceel dan ook niet in staat te zijn om erkend certificaten of diploma`s uit te geven.</w:t>
            </w:r>
          </w:p>
        </w:tc>
      </w:tr>
      <w:tr w:rsidR="00A3154C" w:rsidRPr="00A3154C" w14:paraId="11F95785" w14:textId="77777777" w:rsidTr="00EB52F1">
        <w:tc>
          <w:tcPr>
            <w:tcW w:w="964" w:type="dxa"/>
            <w:tcBorders>
              <w:top w:val="single" w:sz="8" w:space="0" w:color="4F81BD"/>
              <w:left w:val="single" w:sz="8" w:space="0" w:color="4F81BD"/>
              <w:bottom w:val="single" w:sz="8" w:space="0" w:color="4F81BD"/>
              <w:right w:val="single" w:sz="8" w:space="0" w:color="4F81BD"/>
            </w:tcBorders>
            <w:shd w:val="clear" w:color="auto" w:fill="8DB3E2"/>
          </w:tcPr>
          <w:p w14:paraId="74739795" w14:textId="77777777" w:rsidR="00A3154C" w:rsidRPr="00A3154C" w:rsidRDefault="00A3154C" w:rsidP="00A3154C">
            <w:pPr>
              <w:tabs>
                <w:tab w:val="clear" w:pos="-567"/>
              </w:tabs>
              <w:jc w:val="center"/>
              <w:rPr>
                <w:rFonts w:cs="Arial"/>
              </w:rPr>
            </w:pPr>
            <w:r w:rsidRPr="00A3154C">
              <w:rPr>
                <w:rFonts w:cs="Arial"/>
              </w:rPr>
              <w:t>P2-8</w:t>
            </w:r>
          </w:p>
        </w:tc>
        <w:tc>
          <w:tcPr>
            <w:tcW w:w="7428" w:type="dxa"/>
            <w:tcBorders>
              <w:top w:val="single" w:sz="8" w:space="0" w:color="4F81BD"/>
              <w:left w:val="single" w:sz="8" w:space="0" w:color="4F81BD"/>
              <w:bottom w:val="single" w:sz="8" w:space="0" w:color="4F81BD"/>
              <w:right w:val="single" w:sz="8" w:space="0" w:color="4F81BD"/>
            </w:tcBorders>
          </w:tcPr>
          <w:p w14:paraId="118B1CFA" w14:textId="77777777" w:rsidR="00A3154C" w:rsidRPr="00A3154C" w:rsidRDefault="00A3154C" w:rsidP="00A3154C">
            <w:pPr>
              <w:tabs>
                <w:tab w:val="left" w:pos="1080"/>
              </w:tabs>
              <w:rPr>
                <w:rFonts w:cs="Arial"/>
              </w:rPr>
            </w:pPr>
            <w:r w:rsidRPr="00A3154C">
              <w:rPr>
                <w:rFonts w:cs="Arial"/>
              </w:rPr>
              <w:t xml:space="preserve">In onderstaande gemeenten is het thema “gezondheid” in de lokale aanpak rond Laaggeletterdheid opgenomen. Contractant zorgt in de regio Zuid-Holland Centraal daarom </w:t>
            </w:r>
            <w:r w:rsidRPr="00A3154C">
              <w:rPr>
                <w:rFonts w:cs="Arial"/>
                <w:u w:val="single"/>
              </w:rPr>
              <w:t>minimaal</w:t>
            </w:r>
            <w:r w:rsidRPr="00A3154C">
              <w:rPr>
                <w:rFonts w:cs="Arial"/>
              </w:rPr>
              <w:t xml:space="preserve"> voor twee locaties:</w:t>
            </w:r>
          </w:p>
          <w:p w14:paraId="20E36163" w14:textId="77777777" w:rsidR="00A3154C" w:rsidRPr="00A3154C" w:rsidRDefault="00A3154C" w:rsidP="00A3154C">
            <w:pPr>
              <w:tabs>
                <w:tab w:val="left" w:pos="1080"/>
              </w:tabs>
              <w:rPr>
                <w:rFonts w:cs="Arial"/>
              </w:rPr>
            </w:pPr>
          </w:p>
          <w:p w14:paraId="4E1BE024" w14:textId="77777777" w:rsidR="00A3154C" w:rsidRPr="00A3154C" w:rsidRDefault="00A3154C" w:rsidP="00A3154C">
            <w:pPr>
              <w:numPr>
                <w:ilvl w:val="0"/>
                <w:numId w:val="31"/>
              </w:numPr>
              <w:tabs>
                <w:tab w:val="left" w:pos="1080"/>
              </w:tabs>
              <w:contextualSpacing/>
              <w:rPr>
                <w:rFonts w:cs="Arial"/>
              </w:rPr>
            </w:pPr>
            <w:r w:rsidRPr="00A3154C">
              <w:rPr>
                <w:rFonts w:cs="Arial"/>
              </w:rPr>
              <w:t>één locatie in Zoetermeer</w:t>
            </w:r>
          </w:p>
          <w:p w14:paraId="1E72A25E" w14:textId="77777777" w:rsidR="00A3154C" w:rsidRPr="00A3154C" w:rsidRDefault="00A3154C" w:rsidP="00A3154C">
            <w:pPr>
              <w:numPr>
                <w:ilvl w:val="0"/>
                <w:numId w:val="31"/>
              </w:numPr>
              <w:tabs>
                <w:tab w:val="left" w:pos="1080"/>
              </w:tabs>
              <w:contextualSpacing/>
              <w:rPr>
                <w:rFonts w:cs="Arial"/>
              </w:rPr>
            </w:pPr>
            <w:r w:rsidRPr="00A3154C">
              <w:rPr>
                <w:rFonts w:cs="Arial"/>
              </w:rPr>
              <w:t>één locatie in Leidschendam-Voorburg</w:t>
            </w:r>
          </w:p>
          <w:p w14:paraId="2ECBA918" w14:textId="77777777" w:rsidR="00A3154C" w:rsidRPr="00A3154C" w:rsidRDefault="00A3154C" w:rsidP="00A3154C">
            <w:pPr>
              <w:tabs>
                <w:tab w:val="left" w:pos="1080"/>
              </w:tabs>
              <w:rPr>
                <w:rFonts w:eastAsia="Calibri" w:cs="Arial"/>
                <w:color w:val="000000"/>
                <w:sz w:val="16"/>
              </w:rPr>
            </w:pPr>
          </w:p>
          <w:p w14:paraId="5622D95B" w14:textId="0847A383" w:rsidR="00A3154C" w:rsidRPr="00A3154C" w:rsidRDefault="00A3154C" w:rsidP="00A3154C">
            <w:pPr>
              <w:tabs>
                <w:tab w:val="left" w:pos="1080"/>
              </w:tabs>
              <w:rPr>
                <w:rFonts w:cs="Arial"/>
                <w:bCs/>
              </w:rPr>
            </w:pPr>
            <w:r w:rsidRPr="00A3154C">
              <w:rPr>
                <w:rFonts w:eastAsia="Calibri" w:cs="Arial"/>
                <w:bCs/>
                <w:color w:val="000000"/>
              </w:rPr>
              <w:t>Contractant heeft op 1 juli 2022 een geschikte leslocatie gevonden binnen Zoetermeer. Contractant heeft na gunning 6 maanden de tijd om ook één locatie in Leidschendam-Voorburg te openen.</w:t>
            </w:r>
          </w:p>
        </w:tc>
      </w:tr>
      <w:tr w:rsidR="00A3154C" w:rsidRPr="00A3154C" w14:paraId="37F5044D" w14:textId="77777777" w:rsidTr="00EB52F1">
        <w:tc>
          <w:tcPr>
            <w:tcW w:w="964" w:type="dxa"/>
            <w:tcBorders>
              <w:top w:val="single" w:sz="8" w:space="0" w:color="4F81BD"/>
              <w:left w:val="single" w:sz="8" w:space="0" w:color="4F81BD"/>
              <w:bottom w:val="single" w:sz="8" w:space="0" w:color="4F81BD"/>
              <w:right w:val="single" w:sz="8" w:space="0" w:color="4F81BD"/>
            </w:tcBorders>
            <w:shd w:val="clear" w:color="auto" w:fill="8DB3E2"/>
          </w:tcPr>
          <w:p w14:paraId="259F4C87" w14:textId="77777777" w:rsidR="00A3154C" w:rsidRPr="00A3154C" w:rsidRDefault="00A3154C" w:rsidP="00A3154C">
            <w:pPr>
              <w:tabs>
                <w:tab w:val="clear" w:pos="-567"/>
              </w:tabs>
              <w:jc w:val="center"/>
              <w:rPr>
                <w:rFonts w:cs="Arial"/>
              </w:rPr>
            </w:pPr>
            <w:r w:rsidRPr="00A3154C">
              <w:rPr>
                <w:rFonts w:cs="Arial"/>
              </w:rPr>
              <w:t>P2-9</w:t>
            </w:r>
          </w:p>
        </w:tc>
        <w:tc>
          <w:tcPr>
            <w:tcW w:w="7428" w:type="dxa"/>
            <w:tcBorders>
              <w:top w:val="single" w:sz="8" w:space="0" w:color="4F81BD"/>
              <w:left w:val="single" w:sz="8" w:space="0" w:color="4F81BD"/>
              <w:bottom w:val="single" w:sz="8" w:space="0" w:color="4F81BD"/>
              <w:right w:val="single" w:sz="8" w:space="0" w:color="4F81BD"/>
            </w:tcBorders>
          </w:tcPr>
          <w:p w14:paraId="6B47AE42" w14:textId="77777777" w:rsidR="00A3154C" w:rsidRPr="00A3154C" w:rsidRDefault="00A3154C" w:rsidP="00A3154C">
            <w:pPr>
              <w:tabs>
                <w:tab w:val="left" w:pos="1080"/>
              </w:tabs>
              <w:rPr>
                <w:rFonts w:cs="Arial"/>
              </w:rPr>
            </w:pPr>
            <w:r w:rsidRPr="00A3154C">
              <w:rPr>
                <w:rFonts w:cs="Arial"/>
              </w:rPr>
              <w:t>Als het voor deelnemers niet zinvol blijkt of financieel onrendabel is voor de Contractant om in een van bovenstaande gemeenten een vestiging open te houden, bijvoorbeeld omdat er onvoldoende deelnemers zijn om de kosten van een vestiging te dekken, dan kan er in overleg met de Gemeente besloten worden om een locatie te sluiten.</w:t>
            </w:r>
          </w:p>
        </w:tc>
      </w:tr>
    </w:tbl>
    <w:p w14:paraId="4DB2CE38" w14:textId="77777777" w:rsidR="00A3154C" w:rsidRPr="00A3154C" w:rsidRDefault="00A3154C" w:rsidP="00A3154C">
      <w:pPr>
        <w:rPr>
          <w:rFonts w:cs="Arial"/>
          <w:b/>
          <w:bCs/>
        </w:rPr>
      </w:pPr>
    </w:p>
    <w:p w14:paraId="5F9E28C9" w14:textId="77777777" w:rsidR="00A3154C" w:rsidRPr="00A3154C" w:rsidRDefault="00A3154C" w:rsidP="00A3154C">
      <w:pPr>
        <w:rPr>
          <w:rFonts w:cs="Arial"/>
          <w:b/>
          <w:bCs/>
          <w:sz w:val="22"/>
          <w:szCs w:val="22"/>
        </w:rPr>
      </w:pPr>
      <w:r w:rsidRPr="00A3154C">
        <w:rPr>
          <w:rFonts w:cs="Arial"/>
          <w:b/>
          <w:bCs/>
          <w:sz w:val="22"/>
          <w:szCs w:val="22"/>
        </w:rPr>
        <w:t>Aanvullende eisen perceel 3</w:t>
      </w:r>
    </w:p>
    <w:p w14:paraId="518F9D2E" w14:textId="77777777" w:rsidR="00A3154C" w:rsidRPr="00A3154C" w:rsidRDefault="00A3154C" w:rsidP="00A3154C">
      <w:pPr>
        <w:rPr>
          <w:rFonts w:cs="Arial"/>
        </w:rPr>
      </w:pPr>
    </w:p>
    <w:tbl>
      <w:tblPr>
        <w:tblW w:w="8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64"/>
        <w:gridCol w:w="7428"/>
      </w:tblGrid>
      <w:tr w:rsidR="00A3154C" w:rsidRPr="00A3154C" w14:paraId="6EA90C8A" w14:textId="77777777" w:rsidTr="00EB52F1">
        <w:tc>
          <w:tcPr>
            <w:tcW w:w="964" w:type="dxa"/>
            <w:shd w:val="clear" w:color="auto" w:fill="4F81BD"/>
          </w:tcPr>
          <w:p w14:paraId="0D8DD8B6" w14:textId="77777777" w:rsidR="00A3154C" w:rsidRPr="00A3154C" w:rsidRDefault="00A3154C" w:rsidP="00A3154C">
            <w:pPr>
              <w:tabs>
                <w:tab w:val="clear" w:pos="-567"/>
              </w:tabs>
              <w:ind w:left="720"/>
              <w:rPr>
                <w:rFonts w:cs="Arial"/>
              </w:rPr>
            </w:pPr>
          </w:p>
        </w:tc>
        <w:tc>
          <w:tcPr>
            <w:tcW w:w="7428" w:type="dxa"/>
            <w:shd w:val="clear" w:color="auto" w:fill="4F81BD"/>
          </w:tcPr>
          <w:p w14:paraId="15BF8048" w14:textId="77777777" w:rsidR="00A3154C" w:rsidRPr="00A3154C" w:rsidRDefault="00A3154C" w:rsidP="00A3154C">
            <w:pPr>
              <w:tabs>
                <w:tab w:val="left" w:pos="1080"/>
              </w:tabs>
              <w:rPr>
                <w:rFonts w:cs="Arial"/>
                <w:highlight w:val="yellow"/>
              </w:rPr>
            </w:pPr>
            <w:r w:rsidRPr="00A3154C">
              <w:rPr>
                <w:rFonts w:ascii="Verdana" w:eastAsia="Calibri" w:hAnsi="Verdana" w:cs="Arial"/>
                <w:b/>
                <w:color w:val="FFFFFF"/>
                <w:sz w:val="16"/>
              </w:rPr>
              <w:t>Geld</w:t>
            </w:r>
          </w:p>
        </w:tc>
      </w:tr>
      <w:tr w:rsidR="00A3154C" w:rsidRPr="00A3154C" w14:paraId="699BFC61" w14:textId="77777777" w:rsidTr="00EB52F1">
        <w:tc>
          <w:tcPr>
            <w:tcW w:w="964" w:type="dxa"/>
            <w:shd w:val="clear" w:color="auto" w:fill="8DB3E2"/>
          </w:tcPr>
          <w:p w14:paraId="665307C9" w14:textId="77777777" w:rsidR="00A3154C" w:rsidRPr="00A3154C" w:rsidRDefault="00A3154C" w:rsidP="00A3154C">
            <w:pPr>
              <w:tabs>
                <w:tab w:val="clear" w:pos="-567"/>
              </w:tabs>
              <w:jc w:val="center"/>
              <w:rPr>
                <w:rFonts w:cs="Arial"/>
              </w:rPr>
            </w:pPr>
            <w:r w:rsidRPr="00A3154C">
              <w:rPr>
                <w:rFonts w:cs="Arial"/>
              </w:rPr>
              <w:t>P3-1</w:t>
            </w:r>
          </w:p>
        </w:tc>
        <w:tc>
          <w:tcPr>
            <w:tcW w:w="7428" w:type="dxa"/>
          </w:tcPr>
          <w:p w14:paraId="1A5E9B63" w14:textId="77777777" w:rsidR="00A3154C" w:rsidRPr="00A3154C" w:rsidRDefault="00A3154C" w:rsidP="00A3154C">
            <w:pPr>
              <w:ind w:right="117"/>
              <w:rPr>
                <w:rFonts w:cs="Arial"/>
              </w:rPr>
            </w:pPr>
            <w:r w:rsidRPr="00A3154C">
              <w:rPr>
                <w:rFonts w:cs="Arial"/>
              </w:rPr>
              <w:t>In AE-20 wordt omschreven wat er in de intake van deze training in kaart wordt gebracht. De training “Geld” zet op basis van iemands leerbehoeften actief in op:</w:t>
            </w:r>
          </w:p>
          <w:p w14:paraId="3A7BF7FC" w14:textId="77777777" w:rsidR="00A3154C" w:rsidRPr="00A3154C" w:rsidRDefault="00A3154C" w:rsidP="00A3154C">
            <w:pPr>
              <w:ind w:right="117"/>
              <w:rPr>
                <w:rFonts w:cs="Arial"/>
              </w:rPr>
            </w:pPr>
          </w:p>
          <w:p w14:paraId="40E56247" w14:textId="77777777" w:rsidR="00A3154C" w:rsidRPr="00A3154C" w:rsidRDefault="00A3154C" w:rsidP="00A3154C">
            <w:pPr>
              <w:numPr>
                <w:ilvl w:val="0"/>
                <w:numId w:val="31"/>
              </w:numPr>
              <w:contextualSpacing/>
              <w:rPr>
                <w:rFonts w:cs="Arial"/>
              </w:rPr>
            </w:pPr>
            <w:r w:rsidRPr="00A3154C">
              <w:rPr>
                <w:rFonts w:cs="Arial"/>
              </w:rPr>
              <w:t>de eigen financiële huishouding op orde brengen en houden.</w:t>
            </w:r>
          </w:p>
          <w:p w14:paraId="3AF80E91" w14:textId="77777777" w:rsidR="00A3154C" w:rsidRPr="00A3154C" w:rsidRDefault="00A3154C" w:rsidP="00A3154C">
            <w:pPr>
              <w:numPr>
                <w:ilvl w:val="0"/>
                <w:numId w:val="31"/>
              </w:numPr>
              <w:contextualSpacing/>
              <w:rPr>
                <w:rFonts w:cs="Arial"/>
              </w:rPr>
            </w:pPr>
            <w:r w:rsidRPr="00A3154C">
              <w:rPr>
                <w:rFonts w:cs="Arial"/>
              </w:rPr>
              <w:t>het omgaan met (overheids)instanties.</w:t>
            </w:r>
          </w:p>
          <w:p w14:paraId="5953A32C" w14:textId="77777777" w:rsidR="00A3154C" w:rsidRPr="00A3154C" w:rsidRDefault="00A3154C" w:rsidP="00A3154C">
            <w:pPr>
              <w:numPr>
                <w:ilvl w:val="0"/>
                <w:numId w:val="31"/>
              </w:numPr>
              <w:contextualSpacing/>
              <w:rPr>
                <w:rFonts w:cs="Arial"/>
              </w:rPr>
            </w:pPr>
            <w:r w:rsidRPr="00A3154C">
              <w:rPr>
                <w:rFonts w:cs="Arial"/>
              </w:rPr>
              <w:t>(lokale) ondersteuningsmogelijkheden (bij beginnende financiële problemen).</w:t>
            </w:r>
          </w:p>
          <w:p w14:paraId="78A7A84C" w14:textId="77777777" w:rsidR="00A3154C" w:rsidRPr="00A3154C" w:rsidRDefault="00A3154C" w:rsidP="00A3154C">
            <w:pPr>
              <w:rPr>
                <w:rFonts w:cs="Arial"/>
              </w:rPr>
            </w:pPr>
          </w:p>
          <w:p w14:paraId="52F0593B" w14:textId="77777777" w:rsidR="00A3154C" w:rsidRPr="00A3154C" w:rsidRDefault="00A3154C" w:rsidP="00A3154C">
            <w:pPr>
              <w:tabs>
                <w:tab w:val="left" w:pos="1080"/>
              </w:tabs>
              <w:rPr>
                <w:rFonts w:cs="Arial"/>
              </w:rPr>
            </w:pPr>
            <w:r w:rsidRPr="00A3154C">
              <w:rPr>
                <w:rFonts w:cs="Arial"/>
              </w:rPr>
              <w:t>De vaardigheden digitaal en rekenen zijn daarbij een middel, geen doel op zich. De leerdoelencatalogus van de Taalunie (of gelijkwaardig) kan Contractant hierbij praktische uitgangspunten bieden voor de inrichting van het aanbod.</w:t>
            </w:r>
          </w:p>
        </w:tc>
      </w:tr>
      <w:tr w:rsidR="00A3154C" w:rsidRPr="00A3154C" w14:paraId="0B78B035" w14:textId="77777777" w:rsidTr="00EB52F1">
        <w:tc>
          <w:tcPr>
            <w:tcW w:w="964" w:type="dxa"/>
            <w:shd w:val="clear" w:color="auto" w:fill="8DB3E2"/>
          </w:tcPr>
          <w:p w14:paraId="202E0E2D" w14:textId="77777777" w:rsidR="00A3154C" w:rsidRPr="00A3154C" w:rsidRDefault="00A3154C" w:rsidP="00A3154C">
            <w:pPr>
              <w:tabs>
                <w:tab w:val="clear" w:pos="-567"/>
              </w:tabs>
              <w:jc w:val="center"/>
              <w:rPr>
                <w:rFonts w:cs="Arial"/>
              </w:rPr>
            </w:pPr>
            <w:r w:rsidRPr="00A3154C">
              <w:rPr>
                <w:rFonts w:cs="Arial"/>
              </w:rPr>
              <w:t>P3-2</w:t>
            </w:r>
          </w:p>
        </w:tc>
        <w:tc>
          <w:tcPr>
            <w:tcW w:w="7428" w:type="dxa"/>
          </w:tcPr>
          <w:p w14:paraId="21E28E45" w14:textId="77777777" w:rsidR="00A3154C" w:rsidRPr="00A3154C" w:rsidRDefault="00A3154C" w:rsidP="00A3154C">
            <w:pPr>
              <w:tabs>
                <w:tab w:val="left" w:pos="1080"/>
              </w:tabs>
              <w:rPr>
                <w:rFonts w:cs="Arial"/>
              </w:rPr>
            </w:pPr>
            <w:r w:rsidRPr="00A3154C">
              <w:rPr>
                <w:rFonts w:cs="Arial"/>
              </w:rPr>
              <w:t>Een deelnemer volgt in dit perceel minimaal 4 uur per week les.</w:t>
            </w:r>
          </w:p>
        </w:tc>
      </w:tr>
      <w:tr w:rsidR="00A3154C" w:rsidRPr="00A3154C" w14:paraId="57F8BAF0" w14:textId="77777777" w:rsidTr="00EB52F1">
        <w:tc>
          <w:tcPr>
            <w:tcW w:w="964" w:type="dxa"/>
            <w:shd w:val="clear" w:color="auto" w:fill="8DB3E2"/>
          </w:tcPr>
          <w:p w14:paraId="300C8B24" w14:textId="77777777" w:rsidR="00A3154C" w:rsidRPr="00A3154C" w:rsidRDefault="00A3154C" w:rsidP="00A3154C">
            <w:pPr>
              <w:tabs>
                <w:tab w:val="clear" w:pos="-567"/>
              </w:tabs>
              <w:jc w:val="center"/>
              <w:rPr>
                <w:rFonts w:cs="Arial"/>
              </w:rPr>
            </w:pPr>
            <w:r w:rsidRPr="00A3154C">
              <w:rPr>
                <w:rFonts w:cs="Arial"/>
              </w:rPr>
              <w:t>P3-3</w:t>
            </w:r>
          </w:p>
        </w:tc>
        <w:tc>
          <w:tcPr>
            <w:tcW w:w="7428" w:type="dxa"/>
          </w:tcPr>
          <w:p w14:paraId="6C42AC28" w14:textId="77777777" w:rsidR="00A3154C" w:rsidRPr="00A3154C" w:rsidRDefault="00A3154C" w:rsidP="00A3154C">
            <w:pPr>
              <w:tabs>
                <w:tab w:val="left" w:pos="1080"/>
              </w:tabs>
              <w:rPr>
                <w:rFonts w:cs="Arial"/>
              </w:rPr>
            </w:pPr>
            <w:r w:rsidRPr="00A3154C">
              <w:rPr>
                <w:rFonts w:cs="Arial"/>
              </w:rPr>
              <w:t>Dit perceel is ons meest uitgesproken Camouflageaanbod. Voor sommige laaggeletterden is het makkelijker om toe te geven dat men moeite heeft met digitale vaardigheden dan met taal. Daarom heeft Contractant in dit aanbod:</w:t>
            </w:r>
          </w:p>
          <w:p w14:paraId="54D370B1" w14:textId="77777777" w:rsidR="00A3154C" w:rsidRPr="00A3154C" w:rsidRDefault="00A3154C" w:rsidP="00A3154C">
            <w:pPr>
              <w:tabs>
                <w:tab w:val="left" w:pos="1080"/>
              </w:tabs>
              <w:rPr>
                <w:rFonts w:cs="Arial"/>
              </w:rPr>
            </w:pPr>
          </w:p>
          <w:p w14:paraId="4E97215F" w14:textId="77777777" w:rsidR="00A3154C" w:rsidRPr="00A3154C" w:rsidRDefault="00A3154C" w:rsidP="00A3154C">
            <w:pPr>
              <w:numPr>
                <w:ilvl w:val="0"/>
                <w:numId w:val="33"/>
              </w:numPr>
              <w:tabs>
                <w:tab w:val="left" w:pos="1080"/>
              </w:tabs>
              <w:contextualSpacing/>
              <w:rPr>
                <w:rFonts w:cs="Arial"/>
              </w:rPr>
            </w:pPr>
            <w:r w:rsidRPr="00A3154C">
              <w:rPr>
                <w:rFonts w:cs="Arial"/>
              </w:rPr>
              <w:t>een signaleringsfunctie met betrekking tot beperkte taalvaardigheden.</w:t>
            </w:r>
          </w:p>
          <w:p w14:paraId="16E82902" w14:textId="77777777" w:rsidR="00A3154C" w:rsidRPr="00A3154C" w:rsidRDefault="00A3154C" w:rsidP="00A3154C">
            <w:pPr>
              <w:numPr>
                <w:ilvl w:val="0"/>
                <w:numId w:val="33"/>
              </w:numPr>
              <w:tabs>
                <w:tab w:val="left" w:pos="1080"/>
              </w:tabs>
              <w:contextualSpacing/>
              <w:rPr>
                <w:rFonts w:cs="Arial"/>
              </w:rPr>
            </w:pPr>
            <w:r w:rsidRPr="00A3154C">
              <w:rPr>
                <w:rFonts w:cs="Arial"/>
              </w:rPr>
              <w:t>een rol als vertrouwenspersoon om zo Laaggeletterdheid voorzichtig bespreekbaar te maken.</w:t>
            </w:r>
          </w:p>
          <w:p w14:paraId="6379EFFD" w14:textId="77777777" w:rsidR="00A3154C" w:rsidRPr="00A3154C" w:rsidRDefault="00A3154C" w:rsidP="00A3154C">
            <w:pPr>
              <w:numPr>
                <w:ilvl w:val="0"/>
                <w:numId w:val="33"/>
              </w:numPr>
              <w:tabs>
                <w:tab w:val="left" w:pos="1080"/>
              </w:tabs>
              <w:contextualSpacing/>
              <w:rPr>
                <w:rFonts w:cs="Arial"/>
              </w:rPr>
            </w:pPr>
            <w:r w:rsidRPr="00A3154C">
              <w:rPr>
                <w:rFonts w:cs="Arial"/>
              </w:rPr>
              <w:t xml:space="preserve">een rol als netwerker om deelnemers na het volgen van deze training warm door te verwijzen naar vervolgaanbod in perceel 1, 2 of het gesubsidieerde Non-formeel leren type 2. </w:t>
            </w:r>
          </w:p>
        </w:tc>
      </w:tr>
      <w:tr w:rsidR="00A3154C" w:rsidRPr="00A3154C" w14:paraId="20992387" w14:textId="77777777" w:rsidTr="00EB52F1">
        <w:tc>
          <w:tcPr>
            <w:tcW w:w="964" w:type="dxa"/>
            <w:shd w:val="clear" w:color="auto" w:fill="8DB3E2"/>
          </w:tcPr>
          <w:p w14:paraId="7C2876F4" w14:textId="77777777" w:rsidR="00A3154C" w:rsidRPr="00A3154C" w:rsidRDefault="00A3154C" w:rsidP="00A3154C">
            <w:pPr>
              <w:tabs>
                <w:tab w:val="clear" w:pos="-567"/>
              </w:tabs>
              <w:jc w:val="center"/>
              <w:rPr>
                <w:rFonts w:cs="Arial"/>
              </w:rPr>
            </w:pPr>
            <w:r w:rsidRPr="00A3154C">
              <w:rPr>
                <w:rFonts w:cs="Arial"/>
              </w:rPr>
              <w:lastRenderedPageBreak/>
              <w:t>P3-4</w:t>
            </w:r>
          </w:p>
        </w:tc>
        <w:tc>
          <w:tcPr>
            <w:tcW w:w="7428" w:type="dxa"/>
          </w:tcPr>
          <w:p w14:paraId="376872D1" w14:textId="77777777" w:rsidR="00A3154C" w:rsidRPr="00A3154C" w:rsidRDefault="00A3154C" w:rsidP="00A3154C">
            <w:pPr>
              <w:ind w:right="117"/>
              <w:rPr>
                <w:rFonts w:cs="Arial"/>
              </w:rPr>
            </w:pPr>
            <w:r w:rsidRPr="00A3154C">
              <w:rPr>
                <w:rFonts w:cs="Arial"/>
              </w:rPr>
              <w:t>Tijdens het traject wordt daarom niet alleen het digitale en/of rekenniveau gevolgd, zoals omschreven in eis AE-53. Ook de Zelfredzaamheid van deelnemers wordt bijgehouden. Dit doet Contractant door:</w:t>
            </w:r>
          </w:p>
          <w:p w14:paraId="3D097F49" w14:textId="77777777" w:rsidR="00A3154C" w:rsidRPr="00A3154C" w:rsidRDefault="00A3154C" w:rsidP="00A3154C">
            <w:pPr>
              <w:ind w:right="117"/>
              <w:rPr>
                <w:rFonts w:cs="Arial"/>
              </w:rPr>
            </w:pPr>
          </w:p>
          <w:p w14:paraId="3064F8AD" w14:textId="77777777" w:rsidR="00A3154C" w:rsidRPr="00A3154C" w:rsidRDefault="00A3154C" w:rsidP="00A3154C">
            <w:pPr>
              <w:widowControl w:val="0"/>
              <w:numPr>
                <w:ilvl w:val="0"/>
                <w:numId w:val="33"/>
              </w:numPr>
              <w:tabs>
                <w:tab w:val="clear" w:pos="-567"/>
              </w:tabs>
              <w:autoSpaceDE w:val="0"/>
              <w:autoSpaceDN w:val="0"/>
              <w:ind w:right="117"/>
              <w:contextualSpacing/>
              <w:rPr>
                <w:rFonts w:cs="Arial"/>
              </w:rPr>
            </w:pPr>
            <w:r w:rsidRPr="00A3154C">
              <w:rPr>
                <w:rFonts w:cs="Arial"/>
              </w:rPr>
              <w:t>het toetsen van de Zelfredzaamheid aan het begin en eind van de training.</w:t>
            </w:r>
          </w:p>
          <w:p w14:paraId="2CA4C091" w14:textId="77777777" w:rsidR="00A3154C" w:rsidRPr="00A3154C" w:rsidRDefault="00A3154C" w:rsidP="00A3154C">
            <w:pPr>
              <w:widowControl w:val="0"/>
              <w:numPr>
                <w:ilvl w:val="0"/>
                <w:numId w:val="33"/>
              </w:numPr>
              <w:tabs>
                <w:tab w:val="clear" w:pos="-567"/>
              </w:tabs>
              <w:autoSpaceDE w:val="0"/>
              <w:autoSpaceDN w:val="0"/>
              <w:ind w:right="117"/>
              <w:contextualSpacing/>
              <w:rPr>
                <w:rFonts w:cs="Arial"/>
              </w:rPr>
            </w:pPr>
            <w:r w:rsidRPr="00A3154C">
              <w:rPr>
                <w:rFonts w:cs="Arial"/>
              </w:rPr>
              <w:t>het invullen van een praktijkportfolio tijdens de training.</w:t>
            </w:r>
          </w:p>
          <w:p w14:paraId="477C4B99" w14:textId="77777777" w:rsidR="00A3154C" w:rsidRPr="00A3154C" w:rsidRDefault="00A3154C" w:rsidP="00A3154C">
            <w:pPr>
              <w:widowControl w:val="0"/>
              <w:tabs>
                <w:tab w:val="clear" w:pos="-567"/>
              </w:tabs>
              <w:autoSpaceDE w:val="0"/>
              <w:autoSpaceDN w:val="0"/>
              <w:ind w:left="720" w:right="117"/>
              <w:rPr>
                <w:rFonts w:cs="Arial"/>
              </w:rPr>
            </w:pPr>
          </w:p>
          <w:p w14:paraId="066D0D05"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Informatie hierover wordt gedeeld, zoals omschreven in eis AE-60 en 61.</w:t>
            </w:r>
          </w:p>
        </w:tc>
      </w:tr>
      <w:tr w:rsidR="00A3154C" w:rsidRPr="00A3154C" w14:paraId="16EE7663" w14:textId="77777777" w:rsidTr="00EB52F1">
        <w:tc>
          <w:tcPr>
            <w:tcW w:w="964" w:type="dxa"/>
            <w:shd w:val="clear" w:color="auto" w:fill="8DB3E2"/>
          </w:tcPr>
          <w:p w14:paraId="2DF4BA0D" w14:textId="77777777" w:rsidR="00A3154C" w:rsidRPr="00A3154C" w:rsidRDefault="00A3154C" w:rsidP="00A3154C">
            <w:pPr>
              <w:tabs>
                <w:tab w:val="clear" w:pos="-567"/>
              </w:tabs>
              <w:jc w:val="center"/>
              <w:rPr>
                <w:rFonts w:cs="Arial"/>
              </w:rPr>
            </w:pPr>
            <w:r w:rsidRPr="00A3154C">
              <w:rPr>
                <w:rFonts w:cs="Arial"/>
              </w:rPr>
              <w:t>P3-5</w:t>
            </w:r>
          </w:p>
        </w:tc>
        <w:tc>
          <w:tcPr>
            <w:tcW w:w="7428" w:type="dxa"/>
          </w:tcPr>
          <w:p w14:paraId="20924D8E"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Voor het maken van een goed praktijkportfolio is een goede samenwerking met partners in het veld nodig. In aansluiting op eis AE-16, 47 en 57 bouwt Contractant daarom aan een aantoonbaar netwerk van partners in de regio Zuid-Holland Centraal op het thema “Geld”.</w:t>
            </w:r>
          </w:p>
          <w:p w14:paraId="27B60958" w14:textId="77777777" w:rsidR="00A3154C" w:rsidRPr="00A3154C" w:rsidRDefault="00A3154C" w:rsidP="00A3154C">
            <w:pPr>
              <w:widowControl w:val="0"/>
              <w:tabs>
                <w:tab w:val="clear" w:pos="-567"/>
              </w:tabs>
              <w:autoSpaceDE w:val="0"/>
              <w:autoSpaceDN w:val="0"/>
              <w:ind w:right="117"/>
              <w:rPr>
                <w:rFonts w:cs="Arial"/>
              </w:rPr>
            </w:pPr>
          </w:p>
          <w:p w14:paraId="0D9136C2" w14:textId="77777777" w:rsidR="00A3154C" w:rsidRPr="00A3154C" w:rsidRDefault="00A3154C" w:rsidP="00A3154C">
            <w:pPr>
              <w:widowControl w:val="0"/>
              <w:tabs>
                <w:tab w:val="clear" w:pos="-567"/>
              </w:tabs>
              <w:autoSpaceDE w:val="0"/>
              <w:autoSpaceDN w:val="0"/>
              <w:ind w:right="117"/>
              <w:rPr>
                <w:rFonts w:cs="Arial"/>
              </w:rPr>
            </w:pPr>
            <w:r w:rsidRPr="00A3154C">
              <w:rPr>
                <w:rFonts w:cs="Arial"/>
              </w:rPr>
              <w:t>Hij betrekt deze partners actief bij het lesprogramma door hen een rol te geven als doorverwijzer, ondersteuner, voorlichter of trainer. Andersom organiseert hij excursies naar deze partners en stuurt hij deelnemers actief naar buiten voor praktijkopdrachten, zodat deelnemers hun eigen lokale omgeving en organisaties rond geld beter leren kennen.</w:t>
            </w:r>
          </w:p>
        </w:tc>
      </w:tr>
      <w:tr w:rsidR="00A3154C" w:rsidRPr="00A3154C" w14:paraId="045CE140" w14:textId="77777777" w:rsidTr="00EB52F1">
        <w:tc>
          <w:tcPr>
            <w:tcW w:w="964" w:type="dxa"/>
            <w:shd w:val="clear" w:color="auto" w:fill="8DB3E2"/>
          </w:tcPr>
          <w:p w14:paraId="5540797F" w14:textId="77777777" w:rsidR="00A3154C" w:rsidRPr="00A3154C" w:rsidRDefault="00A3154C" w:rsidP="00A3154C">
            <w:pPr>
              <w:tabs>
                <w:tab w:val="clear" w:pos="-567"/>
              </w:tabs>
              <w:jc w:val="center"/>
              <w:rPr>
                <w:rFonts w:cs="Arial"/>
              </w:rPr>
            </w:pPr>
            <w:r w:rsidRPr="00A3154C">
              <w:rPr>
                <w:rFonts w:cs="Arial"/>
              </w:rPr>
              <w:t>P3-6</w:t>
            </w:r>
          </w:p>
        </w:tc>
        <w:tc>
          <w:tcPr>
            <w:tcW w:w="7428" w:type="dxa"/>
          </w:tcPr>
          <w:p w14:paraId="2581EC8F" w14:textId="77777777" w:rsidR="00A3154C" w:rsidRPr="00A3154C" w:rsidRDefault="00A3154C" w:rsidP="00A3154C">
            <w:pPr>
              <w:tabs>
                <w:tab w:val="left" w:pos="1080"/>
              </w:tabs>
              <w:rPr>
                <w:rFonts w:cs="Arial"/>
              </w:rPr>
            </w:pPr>
            <w:r w:rsidRPr="00A3154C">
              <w:rPr>
                <w:rFonts w:cs="Arial"/>
              </w:rPr>
              <w:t xml:space="preserve">De deelnemer ontvangt een schriftelijk en mondeling overzicht van organisaties en instanties in Zuid-Holland Centraal, die hem kunnen helpen met vragen rond geldzaken. </w:t>
            </w:r>
          </w:p>
        </w:tc>
      </w:tr>
      <w:tr w:rsidR="00A3154C" w:rsidRPr="00A3154C" w14:paraId="3E05B112" w14:textId="77777777" w:rsidTr="00EB52F1">
        <w:tc>
          <w:tcPr>
            <w:tcW w:w="964" w:type="dxa"/>
            <w:shd w:val="clear" w:color="auto" w:fill="8DB3E2"/>
          </w:tcPr>
          <w:p w14:paraId="7A3A09AC" w14:textId="77777777" w:rsidR="00A3154C" w:rsidRPr="00A3154C" w:rsidRDefault="00A3154C" w:rsidP="00A3154C">
            <w:pPr>
              <w:tabs>
                <w:tab w:val="clear" w:pos="-567"/>
              </w:tabs>
              <w:jc w:val="center"/>
              <w:rPr>
                <w:rFonts w:cs="Arial"/>
              </w:rPr>
            </w:pPr>
            <w:r w:rsidRPr="00A3154C">
              <w:rPr>
                <w:rFonts w:cs="Arial"/>
              </w:rPr>
              <w:t>P3-7</w:t>
            </w:r>
          </w:p>
        </w:tc>
        <w:tc>
          <w:tcPr>
            <w:tcW w:w="7428" w:type="dxa"/>
          </w:tcPr>
          <w:p w14:paraId="1F91F8E2" w14:textId="77777777" w:rsidR="00A3154C" w:rsidRPr="00A3154C" w:rsidRDefault="00A3154C" w:rsidP="00A3154C">
            <w:pPr>
              <w:ind w:right="117"/>
              <w:rPr>
                <w:rFonts w:cs="Arial"/>
              </w:rPr>
            </w:pPr>
            <w:r w:rsidRPr="00A3154C">
              <w:rPr>
                <w:rFonts w:cs="Arial"/>
              </w:rPr>
              <w:t>Van Contractant wordt verwacht dat hij Cultuursensitief met het onderwerp “Geld” omgaat. Dat betekent dat hij oog heeft voor de specifieke subgroepen onder zijn deelnemers, zoals mensen met en zonder schulden. Contractant biedt hen de veiligheid en ruimte om zich te kunnen ontwikkelen door bij bepaalde lessen de groepssamenstelling en de lesstof hierop aan te passen.</w:t>
            </w:r>
          </w:p>
        </w:tc>
      </w:tr>
      <w:tr w:rsidR="00A3154C" w:rsidRPr="00A3154C" w14:paraId="59E909F7" w14:textId="77777777" w:rsidTr="00EB52F1">
        <w:tc>
          <w:tcPr>
            <w:tcW w:w="964" w:type="dxa"/>
            <w:shd w:val="clear" w:color="auto" w:fill="8DB3E2"/>
          </w:tcPr>
          <w:p w14:paraId="7B66D780" w14:textId="77777777" w:rsidR="00A3154C" w:rsidRPr="00A3154C" w:rsidRDefault="00A3154C" w:rsidP="00A3154C">
            <w:pPr>
              <w:tabs>
                <w:tab w:val="clear" w:pos="-567"/>
              </w:tabs>
              <w:jc w:val="center"/>
              <w:rPr>
                <w:rFonts w:cs="Arial"/>
              </w:rPr>
            </w:pPr>
            <w:r w:rsidRPr="00A3154C">
              <w:rPr>
                <w:rFonts w:cs="Arial"/>
              </w:rPr>
              <w:t>P3-8</w:t>
            </w:r>
          </w:p>
        </w:tc>
        <w:tc>
          <w:tcPr>
            <w:tcW w:w="7428" w:type="dxa"/>
          </w:tcPr>
          <w:p w14:paraId="33665325" w14:textId="77777777" w:rsidR="00A3154C" w:rsidRPr="00A3154C" w:rsidRDefault="00A3154C" w:rsidP="00A3154C">
            <w:pPr>
              <w:ind w:right="117"/>
              <w:rPr>
                <w:rFonts w:cs="Arial"/>
              </w:rPr>
            </w:pPr>
            <w:r w:rsidRPr="00A3154C">
              <w:rPr>
                <w:rFonts w:cs="Arial"/>
              </w:rPr>
              <w:t>In samenwerking met een relevante partner (denk aan de bibliotheek, welzijnswerk of het sociale wijkteam) wordt er in het eerste jaar ingezet op het ontwikkelen van een centraal hulppunt in Zoetermeer en Lansingerland dat niet alleen ondersteuning biedt bij het doorverwijzen naar aanbod, maar ook helpt bij:</w:t>
            </w:r>
          </w:p>
          <w:p w14:paraId="77907FD7" w14:textId="77777777" w:rsidR="00A3154C" w:rsidRPr="00A3154C" w:rsidRDefault="00A3154C" w:rsidP="00A3154C">
            <w:pPr>
              <w:ind w:right="117"/>
              <w:rPr>
                <w:rFonts w:cs="Arial"/>
              </w:rPr>
            </w:pPr>
          </w:p>
          <w:p w14:paraId="7D854D4B" w14:textId="77777777" w:rsidR="00A3154C" w:rsidRPr="00A3154C" w:rsidRDefault="00A3154C" w:rsidP="00A3154C">
            <w:pPr>
              <w:widowControl w:val="0"/>
              <w:numPr>
                <w:ilvl w:val="0"/>
                <w:numId w:val="34"/>
              </w:numPr>
              <w:tabs>
                <w:tab w:val="clear" w:pos="-567"/>
              </w:tabs>
              <w:autoSpaceDE w:val="0"/>
              <w:autoSpaceDN w:val="0"/>
              <w:ind w:right="117"/>
              <w:rPr>
                <w:rFonts w:cs="Arial"/>
              </w:rPr>
            </w:pPr>
            <w:r w:rsidRPr="00A3154C">
              <w:rPr>
                <w:rFonts w:cs="Arial"/>
              </w:rPr>
              <w:t xml:space="preserve">het duiden van brieven. </w:t>
            </w:r>
          </w:p>
          <w:p w14:paraId="7DF32F8D" w14:textId="77777777" w:rsidR="00A3154C" w:rsidRPr="00A3154C" w:rsidRDefault="00A3154C" w:rsidP="00A3154C">
            <w:pPr>
              <w:widowControl w:val="0"/>
              <w:numPr>
                <w:ilvl w:val="0"/>
                <w:numId w:val="34"/>
              </w:numPr>
              <w:tabs>
                <w:tab w:val="clear" w:pos="-567"/>
              </w:tabs>
              <w:autoSpaceDE w:val="0"/>
              <w:autoSpaceDN w:val="0"/>
              <w:ind w:right="117"/>
              <w:rPr>
                <w:rFonts w:cs="Arial"/>
              </w:rPr>
            </w:pPr>
            <w:r w:rsidRPr="00A3154C">
              <w:rPr>
                <w:rFonts w:cs="Arial"/>
              </w:rPr>
              <w:t>het invullen van formulieren.</w:t>
            </w:r>
          </w:p>
          <w:p w14:paraId="7574376B" w14:textId="77777777" w:rsidR="00A3154C" w:rsidRPr="00A3154C" w:rsidRDefault="00A3154C" w:rsidP="00A3154C">
            <w:pPr>
              <w:widowControl w:val="0"/>
              <w:numPr>
                <w:ilvl w:val="0"/>
                <w:numId w:val="34"/>
              </w:numPr>
              <w:tabs>
                <w:tab w:val="clear" w:pos="-567"/>
              </w:tabs>
              <w:autoSpaceDE w:val="0"/>
              <w:autoSpaceDN w:val="0"/>
              <w:ind w:right="117"/>
              <w:rPr>
                <w:rFonts w:cs="Arial"/>
              </w:rPr>
            </w:pPr>
            <w:r w:rsidRPr="00A3154C">
              <w:rPr>
                <w:rFonts w:cs="Arial"/>
              </w:rPr>
              <w:t>het digitaal contact onderhouden met overheidsinstanties.</w:t>
            </w:r>
          </w:p>
          <w:p w14:paraId="067F062D" w14:textId="77777777" w:rsidR="00A3154C" w:rsidRPr="00A3154C" w:rsidRDefault="00A3154C" w:rsidP="00A3154C">
            <w:pPr>
              <w:ind w:right="117"/>
              <w:rPr>
                <w:rFonts w:cs="Arial"/>
              </w:rPr>
            </w:pPr>
          </w:p>
          <w:p w14:paraId="521C9B07" w14:textId="77777777" w:rsidR="00A3154C" w:rsidRPr="00A3154C" w:rsidRDefault="00A3154C" w:rsidP="00A3154C">
            <w:pPr>
              <w:ind w:right="117"/>
              <w:rPr>
                <w:rFonts w:cs="Arial"/>
              </w:rPr>
            </w:pPr>
            <w:r w:rsidRPr="00A3154C">
              <w:rPr>
                <w:rFonts w:cs="Arial"/>
              </w:rPr>
              <w:t>Uitvoerders werken daarin samen en delen met elkaar binnengekomen vragen en brieven, zodat zij:</w:t>
            </w:r>
          </w:p>
          <w:p w14:paraId="2E743B9A" w14:textId="77777777" w:rsidR="00A3154C" w:rsidRPr="00A3154C" w:rsidRDefault="00A3154C" w:rsidP="00A3154C">
            <w:pPr>
              <w:ind w:right="117"/>
              <w:rPr>
                <w:rFonts w:cs="Arial"/>
              </w:rPr>
            </w:pPr>
          </w:p>
          <w:p w14:paraId="3C1F578A" w14:textId="77777777" w:rsidR="00A3154C" w:rsidRPr="00A3154C" w:rsidRDefault="00A3154C" w:rsidP="00A3154C">
            <w:pPr>
              <w:widowControl w:val="0"/>
              <w:numPr>
                <w:ilvl w:val="0"/>
                <w:numId w:val="35"/>
              </w:numPr>
              <w:tabs>
                <w:tab w:val="clear" w:pos="-567"/>
              </w:tabs>
              <w:autoSpaceDE w:val="0"/>
              <w:autoSpaceDN w:val="0"/>
              <w:ind w:right="117"/>
              <w:rPr>
                <w:rFonts w:cs="Arial"/>
              </w:rPr>
            </w:pPr>
            <w:r w:rsidRPr="00A3154C">
              <w:rPr>
                <w:rFonts w:cs="Arial"/>
              </w:rPr>
              <w:t>zowel vanuit het postpunt als het educatieve programma hierop goed kunnen inspelen met hun aanbod.</w:t>
            </w:r>
          </w:p>
          <w:p w14:paraId="196E25BF" w14:textId="77777777" w:rsidR="00A3154C" w:rsidRPr="00A3154C" w:rsidRDefault="00A3154C" w:rsidP="00A3154C">
            <w:pPr>
              <w:widowControl w:val="0"/>
              <w:numPr>
                <w:ilvl w:val="0"/>
                <w:numId w:val="35"/>
              </w:numPr>
              <w:tabs>
                <w:tab w:val="clear" w:pos="-567"/>
              </w:tabs>
              <w:autoSpaceDE w:val="0"/>
              <w:autoSpaceDN w:val="0"/>
              <w:ind w:right="117"/>
              <w:rPr>
                <w:rFonts w:cs="Arial"/>
              </w:rPr>
            </w:pPr>
            <w:r w:rsidRPr="00A3154C">
              <w:rPr>
                <w:rFonts w:cs="Arial"/>
              </w:rPr>
              <w:t>gezamenlijk organisaties met te ingewikkelde bedrijfscommunicatie, kunnen benaderen om de signalen vanuit deelnemers te delen.</w:t>
            </w:r>
          </w:p>
          <w:p w14:paraId="292BB6FC" w14:textId="77777777" w:rsidR="00A3154C" w:rsidRDefault="00A3154C" w:rsidP="00A3154C">
            <w:pPr>
              <w:widowControl w:val="0"/>
              <w:numPr>
                <w:ilvl w:val="0"/>
                <w:numId w:val="35"/>
              </w:numPr>
              <w:tabs>
                <w:tab w:val="clear" w:pos="-567"/>
              </w:tabs>
              <w:autoSpaceDE w:val="0"/>
              <w:autoSpaceDN w:val="0"/>
              <w:ind w:right="117"/>
              <w:rPr>
                <w:rFonts w:cs="Arial"/>
              </w:rPr>
            </w:pPr>
            <w:r w:rsidRPr="00A3154C">
              <w:rPr>
                <w:rFonts w:cs="Arial"/>
              </w:rPr>
              <w:t>met deelnemers een klantreis kunnen uitvoeren. Deelnemers hebben zo een interessante participatie-activiteit en organisaties leren van deze ervaringsdeskundigen wat werkt en niet.</w:t>
            </w:r>
          </w:p>
          <w:p w14:paraId="62CD1304" w14:textId="77777777" w:rsidR="003609C9" w:rsidRDefault="003609C9" w:rsidP="003609C9">
            <w:pPr>
              <w:widowControl w:val="0"/>
              <w:tabs>
                <w:tab w:val="clear" w:pos="-567"/>
              </w:tabs>
              <w:autoSpaceDE w:val="0"/>
              <w:autoSpaceDN w:val="0"/>
              <w:ind w:right="117"/>
              <w:rPr>
                <w:rFonts w:cs="Arial"/>
              </w:rPr>
            </w:pPr>
          </w:p>
          <w:p w14:paraId="02142556" w14:textId="0D17BD7D" w:rsidR="003609C9" w:rsidRPr="00A3154C" w:rsidRDefault="003609C9" w:rsidP="003609C9">
            <w:pPr>
              <w:widowControl w:val="0"/>
              <w:tabs>
                <w:tab w:val="clear" w:pos="-567"/>
              </w:tabs>
              <w:autoSpaceDE w:val="0"/>
              <w:autoSpaceDN w:val="0"/>
              <w:ind w:right="117"/>
              <w:rPr>
                <w:rFonts w:cs="Arial"/>
              </w:rPr>
            </w:pPr>
          </w:p>
        </w:tc>
      </w:tr>
      <w:tr w:rsidR="00A3154C" w:rsidRPr="00A3154C" w14:paraId="08CE0094" w14:textId="77777777" w:rsidTr="00EB52F1">
        <w:tc>
          <w:tcPr>
            <w:tcW w:w="964" w:type="dxa"/>
            <w:shd w:val="clear" w:color="auto" w:fill="8DB3E2"/>
          </w:tcPr>
          <w:p w14:paraId="5C302BA3" w14:textId="77777777" w:rsidR="00A3154C" w:rsidRPr="00A3154C" w:rsidRDefault="00A3154C" w:rsidP="00A3154C">
            <w:pPr>
              <w:tabs>
                <w:tab w:val="clear" w:pos="-567"/>
              </w:tabs>
              <w:jc w:val="center"/>
              <w:rPr>
                <w:rFonts w:cs="Arial"/>
              </w:rPr>
            </w:pPr>
            <w:r w:rsidRPr="00A3154C">
              <w:rPr>
                <w:rFonts w:cs="Arial"/>
              </w:rPr>
              <w:lastRenderedPageBreak/>
              <w:t>P3-9</w:t>
            </w:r>
          </w:p>
        </w:tc>
        <w:tc>
          <w:tcPr>
            <w:tcW w:w="7428" w:type="dxa"/>
          </w:tcPr>
          <w:p w14:paraId="3F06F411" w14:textId="77777777" w:rsidR="00A3154C" w:rsidRPr="00A3154C" w:rsidRDefault="00A3154C" w:rsidP="00A3154C">
            <w:pPr>
              <w:ind w:right="117"/>
              <w:rPr>
                <w:rFonts w:cs="Arial"/>
              </w:rPr>
            </w:pPr>
            <w:r w:rsidRPr="00A3154C">
              <w:rPr>
                <w:rFonts w:cs="Arial"/>
              </w:rPr>
              <w:t>Zoals omschreven in wens AE-48 en 49 hoeft Contractant in dit perceel niet onder de Onderwijsinspectie te vallen. Hij mag ook een keurmerk van NRTO, Blik op Werk, of gelijkwaardig bezitten. Contractant hoeft in dit perceel dan ook niet in staat te zijn om erkend certificaten of diploma`s uit te geven.</w:t>
            </w:r>
          </w:p>
        </w:tc>
      </w:tr>
      <w:tr w:rsidR="00A3154C" w:rsidRPr="00A3154C" w14:paraId="49BD566A" w14:textId="77777777" w:rsidTr="00EB52F1">
        <w:tc>
          <w:tcPr>
            <w:tcW w:w="964" w:type="dxa"/>
            <w:tcBorders>
              <w:top w:val="single" w:sz="8" w:space="0" w:color="4F81BD"/>
              <w:left w:val="single" w:sz="8" w:space="0" w:color="4F81BD"/>
              <w:bottom w:val="single" w:sz="8" w:space="0" w:color="4F81BD"/>
              <w:right w:val="single" w:sz="8" w:space="0" w:color="4F81BD"/>
            </w:tcBorders>
            <w:shd w:val="clear" w:color="auto" w:fill="8DB3E2"/>
          </w:tcPr>
          <w:p w14:paraId="61F8DD6B" w14:textId="77777777" w:rsidR="00A3154C" w:rsidRPr="00A3154C" w:rsidRDefault="00A3154C" w:rsidP="00A3154C">
            <w:pPr>
              <w:tabs>
                <w:tab w:val="clear" w:pos="-567"/>
              </w:tabs>
              <w:jc w:val="center"/>
              <w:rPr>
                <w:rFonts w:cs="Arial"/>
              </w:rPr>
            </w:pPr>
            <w:r w:rsidRPr="00A3154C">
              <w:rPr>
                <w:rFonts w:cs="Arial"/>
              </w:rPr>
              <w:t>P3-10</w:t>
            </w:r>
          </w:p>
        </w:tc>
        <w:tc>
          <w:tcPr>
            <w:tcW w:w="7428" w:type="dxa"/>
            <w:tcBorders>
              <w:top w:val="single" w:sz="8" w:space="0" w:color="4F81BD"/>
              <w:left w:val="single" w:sz="8" w:space="0" w:color="4F81BD"/>
              <w:bottom w:val="single" w:sz="8" w:space="0" w:color="4F81BD"/>
              <w:right w:val="single" w:sz="8" w:space="0" w:color="4F81BD"/>
            </w:tcBorders>
          </w:tcPr>
          <w:p w14:paraId="23533FCB" w14:textId="77777777" w:rsidR="00A3154C" w:rsidRPr="00A3154C" w:rsidRDefault="00A3154C" w:rsidP="00A3154C">
            <w:pPr>
              <w:tabs>
                <w:tab w:val="left" w:pos="1080"/>
              </w:tabs>
              <w:rPr>
                <w:rFonts w:cs="Arial"/>
              </w:rPr>
            </w:pPr>
            <w:r w:rsidRPr="00A3154C">
              <w:rPr>
                <w:rFonts w:cs="Arial"/>
              </w:rPr>
              <w:t xml:space="preserve">In onderstaande gemeenten is het thema “geld” in de lokale aanpak rond Laaggeletterdheid opgenomen. Contractant zorgt in de regio Zuid-Holland Centraal daarom </w:t>
            </w:r>
            <w:r w:rsidRPr="00A3154C">
              <w:rPr>
                <w:rFonts w:cs="Arial"/>
                <w:u w:val="single"/>
              </w:rPr>
              <w:t>minimaal</w:t>
            </w:r>
            <w:r w:rsidRPr="00A3154C">
              <w:rPr>
                <w:rFonts w:cs="Arial"/>
              </w:rPr>
              <w:t xml:space="preserve"> voor twee locaties:</w:t>
            </w:r>
          </w:p>
          <w:p w14:paraId="4BC31421" w14:textId="77777777" w:rsidR="00A3154C" w:rsidRPr="00A3154C" w:rsidRDefault="00A3154C" w:rsidP="00A3154C">
            <w:pPr>
              <w:tabs>
                <w:tab w:val="left" w:pos="1080"/>
              </w:tabs>
              <w:rPr>
                <w:rFonts w:cs="Arial"/>
              </w:rPr>
            </w:pPr>
          </w:p>
          <w:p w14:paraId="15E81779" w14:textId="77777777" w:rsidR="00A3154C" w:rsidRPr="00A3154C" w:rsidRDefault="00A3154C" w:rsidP="00A3154C">
            <w:pPr>
              <w:numPr>
                <w:ilvl w:val="0"/>
                <w:numId w:val="31"/>
              </w:numPr>
              <w:tabs>
                <w:tab w:val="left" w:pos="1080"/>
              </w:tabs>
              <w:contextualSpacing/>
              <w:rPr>
                <w:rFonts w:cs="Arial"/>
              </w:rPr>
            </w:pPr>
            <w:r w:rsidRPr="00A3154C">
              <w:rPr>
                <w:rFonts w:cs="Arial"/>
              </w:rPr>
              <w:t>één locatie in Zoetermeer</w:t>
            </w:r>
          </w:p>
          <w:p w14:paraId="05F48348" w14:textId="77777777" w:rsidR="00A3154C" w:rsidRDefault="00A3154C" w:rsidP="00A3154C">
            <w:pPr>
              <w:numPr>
                <w:ilvl w:val="0"/>
                <w:numId w:val="31"/>
              </w:numPr>
              <w:tabs>
                <w:tab w:val="left" w:pos="1080"/>
              </w:tabs>
              <w:contextualSpacing/>
              <w:rPr>
                <w:rFonts w:cs="Arial"/>
              </w:rPr>
            </w:pPr>
            <w:r w:rsidRPr="00A3154C">
              <w:rPr>
                <w:rFonts w:cs="Arial"/>
              </w:rPr>
              <w:t>één locatie in Lansingerland</w:t>
            </w:r>
          </w:p>
          <w:p w14:paraId="60A4FD3A" w14:textId="77777777" w:rsidR="00A3154C" w:rsidRDefault="00A3154C" w:rsidP="00A3154C">
            <w:pPr>
              <w:tabs>
                <w:tab w:val="left" w:pos="1080"/>
              </w:tabs>
              <w:contextualSpacing/>
              <w:rPr>
                <w:rFonts w:cs="Arial"/>
              </w:rPr>
            </w:pPr>
          </w:p>
          <w:p w14:paraId="5C371F6C" w14:textId="200EC6BD" w:rsidR="00A3154C" w:rsidRPr="00A3154C" w:rsidRDefault="00A3154C" w:rsidP="00A3154C">
            <w:pPr>
              <w:tabs>
                <w:tab w:val="left" w:pos="1080"/>
              </w:tabs>
              <w:contextualSpacing/>
              <w:rPr>
                <w:rFonts w:cs="Arial"/>
              </w:rPr>
            </w:pPr>
            <w:r w:rsidRPr="00A3154C">
              <w:rPr>
                <w:rFonts w:cs="Arial"/>
              </w:rPr>
              <w:t>Contractant heeft op 1 juli 2022 een geschikte leslocatie gevonden binnen Zoetermeer. Contractant heeft na gunning 6 maanden de tijd om ook één locatie in Lansingerland te openen.</w:t>
            </w:r>
          </w:p>
        </w:tc>
      </w:tr>
      <w:tr w:rsidR="00A3154C" w:rsidRPr="00A3154C" w14:paraId="091ACC08" w14:textId="77777777" w:rsidTr="00EB52F1">
        <w:tc>
          <w:tcPr>
            <w:tcW w:w="964" w:type="dxa"/>
            <w:tcBorders>
              <w:top w:val="single" w:sz="8" w:space="0" w:color="4F81BD"/>
              <w:left w:val="single" w:sz="8" w:space="0" w:color="4F81BD"/>
              <w:bottom w:val="single" w:sz="8" w:space="0" w:color="4F81BD"/>
              <w:right w:val="single" w:sz="8" w:space="0" w:color="4F81BD"/>
            </w:tcBorders>
            <w:shd w:val="clear" w:color="auto" w:fill="8DB3E2"/>
          </w:tcPr>
          <w:p w14:paraId="7FA8F4B9" w14:textId="77777777" w:rsidR="00A3154C" w:rsidRPr="00A3154C" w:rsidRDefault="00A3154C" w:rsidP="00A3154C">
            <w:pPr>
              <w:tabs>
                <w:tab w:val="clear" w:pos="-567"/>
              </w:tabs>
              <w:jc w:val="center"/>
              <w:rPr>
                <w:rFonts w:cs="Arial"/>
              </w:rPr>
            </w:pPr>
            <w:r w:rsidRPr="00A3154C">
              <w:rPr>
                <w:rFonts w:cs="Arial"/>
              </w:rPr>
              <w:t>P3-11</w:t>
            </w:r>
          </w:p>
        </w:tc>
        <w:tc>
          <w:tcPr>
            <w:tcW w:w="7428" w:type="dxa"/>
            <w:tcBorders>
              <w:top w:val="single" w:sz="8" w:space="0" w:color="4F81BD"/>
              <w:left w:val="single" w:sz="8" w:space="0" w:color="4F81BD"/>
              <w:bottom w:val="single" w:sz="8" w:space="0" w:color="4F81BD"/>
              <w:right w:val="single" w:sz="8" w:space="0" w:color="4F81BD"/>
            </w:tcBorders>
          </w:tcPr>
          <w:p w14:paraId="0FC163B5" w14:textId="77777777" w:rsidR="00A3154C" w:rsidRPr="00A3154C" w:rsidRDefault="00A3154C" w:rsidP="00A3154C">
            <w:pPr>
              <w:tabs>
                <w:tab w:val="left" w:pos="1080"/>
              </w:tabs>
              <w:rPr>
                <w:rFonts w:cs="Arial"/>
                <w:color w:val="00B050"/>
              </w:rPr>
            </w:pPr>
            <w:r w:rsidRPr="00A3154C">
              <w:rPr>
                <w:rFonts w:cs="Arial"/>
              </w:rPr>
              <w:t>Als het voor deelnemers niet zinvol blijkt of financieel onrendabel is voor de Contractant om in een van bovenstaande gemeenten een vestiging open te houden, bijvoorbeeld omdat er onvoldoende deelnemers zijn om de kosten van een vestiging te dekken, dan kan er in overleg met de Gemeente besloten worden om een locatie te sluiten.</w:t>
            </w:r>
          </w:p>
        </w:tc>
      </w:tr>
    </w:tbl>
    <w:p w14:paraId="64120800" w14:textId="77777777" w:rsidR="00A3154C" w:rsidRPr="00A3154C" w:rsidRDefault="00A3154C" w:rsidP="00A3154C">
      <w:pPr>
        <w:rPr>
          <w:rFonts w:cs="Arial"/>
          <w:bCs/>
        </w:rPr>
      </w:pPr>
    </w:p>
    <w:p w14:paraId="22C9D193" w14:textId="77777777" w:rsidR="00A3154C" w:rsidRPr="00A3154C" w:rsidRDefault="00A3154C" w:rsidP="00A3154C">
      <w:pPr>
        <w:rPr>
          <w:rFonts w:cs="Arial"/>
          <w:bCs/>
        </w:rPr>
      </w:pPr>
    </w:p>
    <w:p w14:paraId="3379CB9F" w14:textId="7315D3B6" w:rsidR="00A3154C" w:rsidRDefault="00A3154C" w:rsidP="00A3154C">
      <w:pPr>
        <w:rPr>
          <w:rFonts w:cs="Arial"/>
          <w:bCs/>
        </w:rPr>
      </w:pPr>
      <w:r w:rsidRPr="00A3154C">
        <w:rPr>
          <w:rFonts w:cs="Arial"/>
          <w:bCs/>
        </w:rPr>
        <w:t>Inschrijver verklaart onvoorwaardelijk akkoord te gaan met bovenstaande algemene en specifieke eisen.</w:t>
      </w:r>
    </w:p>
    <w:p w14:paraId="2767DCFD" w14:textId="77777777" w:rsidR="008F5569" w:rsidRPr="00A3154C" w:rsidRDefault="008F5569" w:rsidP="00A3154C">
      <w:pPr>
        <w:rPr>
          <w:rFonts w:cs="Arial"/>
          <w:bCs/>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6197"/>
      </w:tblGrid>
      <w:tr w:rsidR="008F5569" w:rsidRPr="004F3D37" w14:paraId="74DEEDAF" w14:textId="77777777" w:rsidTr="00EB52F1">
        <w:trPr>
          <w:trHeight w:val="284"/>
        </w:trPr>
        <w:tc>
          <w:tcPr>
            <w:tcW w:w="2167" w:type="dxa"/>
            <w:shd w:val="clear" w:color="auto" w:fill="4F81BD"/>
          </w:tcPr>
          <w:p w14:paraId="2D459269" w14:textId="77777777" w:rsidR="008F5569" w:rsidRPr="00917FA4" w:rsidRDefault="008F5569" w:rsidP="00EB52F1">
            <w:pPr>
              <w:spacing w:line="240" w:lineRule="auto"/>
              <w:rPr>
                <w:rFonts w:cs="Arial"/>
                <w:b/>
                <w:color w:val="FFFFFF" w:themeColor="background1"/>
              </w:rPr>
            </w:pPr>
            <w:r w:rsidRPr="00917FA4">
              <w:rPr>
                <w:rFonts w:cs="Arial"/>
                <w:b/>
                <w:color w:val="FFFFFF" w:themeColor="background1"/>
              </w:rPr>
              <w:t>Inschrijver:</w:t>
            </w:r>
          </w:p>
          <w:p w14:paraId="610E81DC" w14:textId="77777777" w:rsidR="008F5569" w:rsidRPr="00917FA4" w:rsidRDefault="008F5569" w:rsidP="00EB52F1">
            <w:pPr>
              <w:spacing w:line="240" w:lineRule="auto"/>
              <w:rPr>
                <w:rFonts w:cs="Arial"/>
                <w:b/>
                <w:color w:val="FFFFFF" w:themeColor="background1"/>
              </w:rPr>
            </w:pPr>
          </w:p>
        </w:tc>
        <w:tc>
          <w:tcPr>
            <w:tcW w:w="6197" w:type="dxa"/>
          </w:tcPr>
          <w:p w14:paraId="0498CC36" w14:textId="77777777" w:rsidR="008F5569" w:rsidRPr="004F3D37" w:rsidRDefault="008F5569" w:rsidP="00EB52F1">
            <w:pPr>
              <w:spacing w:line="240" w:lineRule="auto"/>
              <w:rPr>
                <w:rFonts w:cs="Arial"/>
              </w:rPr>
            </w:pPr>
          </w:p>
        </w:tc>
      </w:tr>
      <w:tr w:rsidR="008F5569" w:rsidRPr="004F3D37" w14:paraId="7E1BD0A6" w14:textId="77777777" w:rsidTr="00EB52F1">
        <w:trPr>
          <w:trHeight w:val="546"/>
        </w:trPr>
        <w:tc>
          <w:tcPr>
            <w:tcW w:w="2167" w:type="dxa"/>
            <w:shd w:val="clear" w:color="auto" w:fill="4F81BD"/>
          </w:tcPr>
          <w:p w14:paraId="27514A03" w14:textId="77777777" w:rsidR="008F5569" w:rsidRPr="00917FA4" w:rsidRDefault="008F5569" w:rsidP="00EB52F1">
            <w:pPr>
              <w:spacing w:line="240" w:lineRule="auto"/>
              <w:rPr>
                <w:rFonts w:cs="Arial"/>
                <w:b/>
                <w:color w:val="FFFFFF" w:themeColor="background1"/>
              </w:rPr>
            </w:pPr>
            <w:r w:rsidRPr="00917FA4">
              <w:rPr>
                <w:rFonts w:cs="Arial"/>
                <w:b/>
                <w:color w:val="FFFFFF" w:themeColor="background1"/>
              </w:rPr>
              <w:t>Naam rechtsgeldig vertegenwoordiger:</w:t>
            </w:r>
          </w:p>
        </w:tc>
        <w:tc>
          <w:tcPr>
            <w:tcW w:w="6197" w:type="dxa"/>
          </w:tcPr>
          <w:p w14:paraId="74911D3E" w14:textId="77777777" w:rsidR="008F5569" w:rsidRPr="004F3D37" w:rsidRDefault="008F5569" w:rsidP="00EB52F1">
            <w:pPr>
              <w:spacing w:line="240" w:lineRule="auto"/>
              <w:rPr>
                <w:rFonts w:cs="Arial"/>
              </w:rPr>
            </w:pPr>
          </w:p>
        </w:tc>
      </w:tr>
      <w:tr w:rsidR="008F5569" w:rsidRPr="004F3D37" w14:paraId="19C68993" w14:textId="77777777" w:rsidTr="00EB52F1">
        <w:trPr>
          <w:trHeight w:val="284"/>
        </w:trPr>
        <w:tc>
          <w:tcPr>
            <w:tcW w:w="2167" w:type="dxa"/>
            <w:shd w:val="clear" w:color="auto" w:fill="4F81BD"/>
          </w:tcPr>
          <w:p w14:paraId="0C207DB3" w14:textId="77777777" w:rsidR="008F5569" w:rsidRPr="00917FA4" w:rsidRDefault="008F5569" w:rsidP="00EB52F1">
            <w:pPr>
              <w:spacing w:line="240" w:lineRule="auto"/>
              <w:rPr>
                <w:rFonts w:cs="Arial"/>
                <w:b/>
                <w:color w:val="FFFFFF" w:themeColor="background1"/>
              </w:rPr>
            </w:pPr>
            <w:r w:rsidRPr="00917FA4">
              <w:rPr>
                <w:rFonts w:cs="Arial"/>
                <w:b/>
                <w:color w:val="FFFFFF" w:themeColor="background1"/>
              </w:rPr>
              <w:t>Functie rechtsgeldig vertegenwoordiger:</w:t>
            </w:r>
          </w:p>
        </w:tc>
        <w:tc>
          <w:tcPr>
            <w:tcW w:w="6197" w:type="dxa"/>
          </w:tcPr>
          <w:p w14:paraId="5582E636" w14:textId="77777777" w:rsidR="008F5569" w:rsidRPr="004F3D37" w:rsidRDefault="008F5569" w:rsidP="00EB52F1">
            <w:pPr>
              <w:spacing w:line="240" w:lineRule="auto"/>
              <w:rPr>
                <w:rFonts w:cs="Arial"/>
              </w:rPr>
            </w:pPr>
          </w:p>
        </w:tc>
      </w:tr>
      <w:tr w:rsidR="008F5569" w:rsidRPr="004F3D37" w14:paraId="314E6C43" w14:textId="77777777" w:rsidTr="00EB52F1">
        <w:trPr>
          <w:trHeight w:val="580"/>
        </w:trPr>
        <w:tc>
          <w:tcPr>
            <w:tcW w:w="2167" w:type="dxa"/>
            <w:shd w:val="clear" w:color="auto" w:fill="4F81BD"/>
          </w:tcPr>
          <w:p w14:paraId="70988BB7" w14:textId="77777777" w:rsidR="008F5569" w:rsidRPr="00917FA4" w:rsidRDefault="008F5569" w:rsidP="00EB52F1">
            <w:pPr>
              <w:spacing w:line="240" w:lineRule="auto"/>
              <w:rPr>
                <w:rFonts w:cs="Arial"/>
                <w:b/>
                <w:color w:val="FFFFFF" w:themeColor="background1"/>
              </w:rPr>
            </w:pPr>
            <w:r w:rsidRPr="00917FA4">
              <w:rPr>
                <w:rFonts w:cs="Arial"/>
                <w:b/>
                <w:color w:val="FFFFFF" w:themeColor="background1"/>
              </w:rPr>
              <w:t>Rechtsgeldige ondertekening:</w:t>
            </w:r>
          </w:p>
        </w:tc>
        <w:tc>
          <w:tcPr>
            <w:tcW w:w="6197" w:type="dxa"/>
          </w:tcPr>
          <w:p w14:paraId="2734D7FA" w14:textId="77777777" w:rsidR="008F5569" w:rsidRPr="004F3D37" w:rsidRDefault="008F5569" w:rsidP="00EB52F1">
            <w:pPr>
              <w:spacing w:line="240" w:lineRule="auto"/>
              <w:rPr>
                <w:rFonts w:cs="Arial"/>
              </w:rPr>
            </w:pPr>
          </w:p>
        </w:tc>
      </w:tr>
      <w:tr w:rsidR="008F5569" w:rsidRPr="004F3D37" w14:paraId="4551ED9F" w14:textId="77777777" w:rsidTr="00EB52F1">
        <w:trPr>
          <w:trHeight w:val="284"/>
        </w:trPr>
        <w:tc>
          <w:tcPr>
            <w:tcW w:w="2167" w:type="dxa"/>
            <w:shd w:val="clear" w:color="auto" w:fill="4F81BD"/>
          </w:tcPr>
          <w:p w14:paraId="289C0309" w14:textId="77777777" w:rsidR="008F5569" w:rsidRPr="00917FA4" w:rsidRDefault="008F5569" w:rsidP="00EB52F1">
            <w:pPr>
              <w:spacing w:line="240" w:lineRule="auto"/>
              <w:rPr>
                <w:rFonts w:cs="Arial"/>
                <w:b/>
                <w:color w:val="FFFFFF" w:themeColor="background1"/>
              </w:rPr>
            </w:pPr>
            <w:r w:rsidRPr="00917FA4">
              <w:rPr>
                <w:rFonts w:cs="Arial"/>
                <w:b/>
                <w:color w:val="FFFFFF" w:themeColor="background1"/>
              </w:rPr>
              <w:t>Datum:</w:t>
            </w:r>
          </w:p>
          <w:p w14:paraId="042D28B2" w14:textId="77777777" w:rsidR="008F5569" w:rsidRPr="00917FA4" w:rsidRDefault="008F5569" w:rsidP="00EB52F1">
            <w:pPr>
              <w:spacing w:line="240" w:lineRule="auto"/>
              <w:rPr>
                <w:rFonts w:cs="Arial"/>
                <w:b/>
                <w:color w:val="FFFFFF" w:themeColor="background1"/>
              </w:rPr>
            </w:pPr>
          </w:p>
        </w:tc>
        <w:tc>
          <w:tcPr>
            <w:tcW w:w="6197" w:type="dxa"/>
          </w:tcPr>
          <w:p w14:paraId="537EDF86" w14:textId="77777777" w:rsidR="008F5569" w:rsidRPr="004F3D37" w:rsidRDefault="008F5569" w:rsidP="00EB52F1">
            <w:pPr>
              <w:spacing w:line="240" w:lineRule="auto"/>
              <w:rPr>
                <w:rFonts w:cs="Arial"/>
              </w:rPr>
            </w:pPr>
          </w:p>
        </w:tc>
      </w:tr>
    </w:tbl>
    <w:p w14:paraId="555EAC81" w14:textId="3E3CE5C1" w:rsidR="007744E0" w:rsidRDefault="007744E0" w:rsidP="007744E0">
      <w:pPr>
        <w:pStyle w:val="Kop11"/>
        <w:spacing w:line="269" w:lineRule="auto"/>
      </w:pPr>
      <w:r>
        <w:lastRenderedPageBreak/>
        <w:t>Bijlage 6</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ab/>
        <w:t>Prijsopgave</w:t>
      </w:r>
      <w:bookmarkEnd w:id="89"/>
    </w:p>
    <w:p w14:paraId="2C0CA1CA" w14:textId="77777777" w:rsidR="007744E0" w:rsidRPr="00CE2804" w:rsidRDefault="007744E0" w:rsidP="007744E0">
      <w:r>
        <w:t xml:space="preserve">In deze Bijlage kunt u uw aanbieding uitwerken voor beantwoording van wens </w:t>
      </w:r>
      <w:r w:rsidRPr="00D2479D">
        <w:t>WA1.</w:t>
      </w:r>
      <w:r>
        <w:t xml:space="preserve"> Vul de </w:t>
      </w:r>
      <w:r w:rsidRPr="00031E5F">
        <w:rPr>
          <w:highlight w:val="lightGray"/>
        </w:rPr>
        <w:t>grijze</w:t>
      </w:r>
      <w:r>
        <w:t xml:space="preserve"> velden en de tabel in voor de percelen waarop wordt ingeschreven.</w:t>
      </w:r>
    </w:p>
    <w:p w14:paraId="7BA77C73" w14:textId="77777777" w:rsidR="007744E0" w:rsidRDefault="007744E0" w:rsidP="007744E0">
      <w:pPr>
        <w:pStyle w:val="Plattetekst"/>
      </w:pPr>
    </w:p>
    <w:p w14:paraId="635E3F36" w14:textId="77777777" w:rsidR="007744E0" w:rsidRDefault="007744E0" w:rsidP="007744E0">
      <w:pPr>
        <w:pStyle w:val="Plattetekst"/>
      </w:pPr>
    </w:p>
    <w:p w14:paraId="31ABE923" w14:textId="77777777" w:rsidR="007744E0" w:rsidRPr="00D2479D" w:rsidRDefault="007744E0" w:rsidP="007744E0">
      <w:pPr>
        <w:tabs>
          <w:tab w:val="clear" w:pos="-567"/>
        </w:tabs>
        <w:rPr>
          <w:rFonts w:cs="Arial"/>
          <w:b/>
          <w:bCs/>
          <w:u w:val="single"/>
        </w:rPr>
      </w:pPr>
      <w:r w:rsidRPr="00D2479D">
        <w:rPr>
          <w:rFonts w:cs="Arial"/>
          <w:b/>
          <w:bCs/>
          <w:u w:val="single"/>
        </w:rPr>
        <w:t>All-in prijs per deelnemer per drie maanden les</w:t>
      </w:r>
    </w:p>
    <w:p w14:paraId="2B1BBA7C" w14:textId="77777777" w:rsidR="007744E0" w:rsidRDefault="007744E0" w:rsidP="007744E0">
      <w:pPr>
        <w:pStyle w:val="Plattetekst"/>
      </w:pPr>
    </w:p>
    <w:p w14:paraId="61CDE78F" w14:textId="77777777" w:rsidR="007744E0" w:rsidRDefault="007744E0" w:rsidP="007744E0">
      <w:pPr>
        <w:pStyle w:val="Plattetekst"/>
      </w:pPr>
      <w:r>
        <w:t xml:space="preserve">Prijs per deelnemer per drie maanden les perceel 1: </w:t>
      </w:r>
      <w:r>
        <w:tab/>
        <w:t>€</w:t>
      </w:r>
      <w:r w:rsidRPr="00D2479D">
        <w:rPr>
          <w:highlight w:val="lightGray"/>
        </w:rPr>
        <w:t>……</w:t>
      </w:r>
    </w:p>
    <w:p w14:paraId="333941DA" w14:textId="77777777" w:rsidR="007744E0" w:rsidRDefault="007744E0" w:rsidP="007744E0">
      <w:pPr>
        <w:pStyle w:val="Plattetekst"/>
      </w:pPr>
    </w:p>
    <w:p w14:paraId="36A00710" w14:textId="77777777" w:rsidR="007744E0" w:rsidRDefault="007744E0" w:rsidP="007744E0">
      <w:pPr>
        <w:pStyle w:val="Plattetekst"/>
      </w:pPr>
      <w:r>
        <w:t xml:space="preserve">Prijs per deelnemer per drie maanden les perceel 2: </w:t>
      </w:r>
      <w:r>
        <w:tab/>
        <w:t>€</w:t>
      </w:r>
      <w:r w:rsidRPr="00D2479D">
        <w:rPr>
          <w:highlight w:val="lightGray"/>
        </w:rPr>
        <w:t>……</w:t>
      </w:r>
    </w:p>
    <w:p w14:paraId="343BB380" w14:textId="77777777" w:rsidR="007744E0" w:rsidRDefault="007744E0" w:rsidP="007744E0">
      <w:pPr>
        <w:pStyle w:val="Plattetekst"/>
      </w:pPr>
    </w:p>
    <w:p w14:paraId="7162024C" w14:textId="77777777" w:rsidR="007744E0" w:rsidRDefault="007744E0" w:rsidP="007744E0">
      <w:pPr>
        <w:pStyle w:val="Plattetekst"/>
      </w:pPr>
      <w:r>
        <w:t xml:space="preserve">Prijs per deelnemer per drie maanden les perceel 3: </w:t>
      </w:r>
      <w:r>
        <w:tab/>
        <w:t>€</w:t>
      </w:r>
      <w:r w:rsidRPr="00D2479D">
        <w:rPr>
          <w:highlight w:val="lightGray"/>
        </w:rPr>
        <w:t>……</w:t>
      </w:r>
    </w:p>
    <w:p w14:paraId="57FF24C7" w14:textId="77777777" w:rsidR="007744E0" w:rsidRDefault="007744E0" w:rsidP="007744E0">
      <w:pPr>
        <w:pStyle w:val="Plattetekst"/>
      </w:pPr>
    </w:p>
    <w:p w14:paraId="7232DA34" w14:textId="77777777" w:rsidR="007744E0" w:rsidRDefault="007744E0" w:rsidP="007744E0">
      <w:pPr>
        <w:pStyle w:val="Tekstopmerking"/>
      </w:pPr>
      <w:r w:rsidRPr="00D2479D">
        <w:rPr>
          <w:u w:val="single"/>
        </w:rPr>
        <w:t>Let op:</w:t>
      </w:r>
      <w:r>
        <w:t xml:space="preserve"> Aan deze prijs is een onder- en bovengrens gesteld: </w:t>
      </w:r>
    </w:p>
    <w:p w14:paraId="23E9FD05" w14:textId="77777777" w:rsidR="007744E0" w:rsidRDefault="007744E0" w:rsidP="00A3154C">
      <w:pPr>
        <w:pStyle w:val="Tekstopmerking"/>
        <w:numPr>
          <w:ilvl w:val="0"/>
          <w:numId w:val="36"/>
        </w:numPr>
      </w:pPr>
      <w:r>
        <w:t>Perceel 1: ondergrens is €1.000,- en bovengrens is €1.500,-.</w:t>
      </w:r>
    </w:p>
    <w:p w14:paraId="629C73AB" w14:textId="77777777" w:rsidR="007744E0" w:rsidRDefault="007744E0" w:rsidP="00A3154C">
      <w:pPr>
        <w:pStyle w:val="Tekstopmerking"/>
        <w:numPr>
          <w:ilvl w:val="0"/>
          <w:numId w:val="36"/>
        </w:numPr>
      </w:pPr>
      <w:r>
        <w:t>Perceel 2 en 3: ondergrens is €750,- en bovengrens is €1.250,-</w:t>
      </w:r>
    </w:p>
    <w:p w14:paraId="270E5292" w14:textId="77777777" w:rsidR="007744E0" w:rsidRDefault="007744E0" w:rsidP="007744E0">
      <w:pPr>
        <w:pStyle w:val="Tekstopmerking"/>
      </w:pPr>
      <w:r>
        <w:t>Indien de prijs buiten deze bandbreedte valt, wordt Inschrijver uitgesloten van het desbetreffende perceel en komt deze niet voor gunning in aanmerking.</w:t>
      </w:r>
    </w:p>
    <w:p w14:paraId="6B8270A5" w14:textId="77777777" w:rsidR="007744E0" w:rsidRDefault="007744E0" w:rsidP="007744E0">
      <w:pPr>
        <w:tabs>
          <w:tab w:val="clear" w:pos="-567"/>
          <w:tab w:val="left" w:pos="0"/>
        </w:tabs>
      </w:pPr>
    </w:p>
    <w:p w14:paraId="06286055" w14:textId="77777777" w:rsidR="007744E0" w:rsidRDefault="007744E0" w:rsidP="007744E0">
      <w:pPr>
        <w:pStyle w:val="Plattetekst"/>
      </w:pPr>
    </w:p>
    <w:p w14:paraId="5604500E" w14:textId="77777777" w:rsidR="007744E0" w:rsidRPr="00D2479D" w:rsidRDefault="007744E0" w:rsidP="007744E0">
      <w:pPr>
        <w:pStyle w:val="Plattetekst"/>
        <w:rPr>
          <w:b/>
          <w:bCs/>
          <w:u w:val="single"/>
        </w:rPr>
      </w:pPr>
      <w:r>
        <w:rPr>
          <w:b/>
          <w:bCs/>
          <w:u w:val="single"/>
        </w:rPr>
        <w:t>Aantal lesuren per deelnemer per week</w:t>
      </w:r>
    </w:p>
    <w:p w14:paraId="7E80053F" w14:textId="77777777" w:rsidR="007744E0" w:rsidRDefault="007744E0" w:rsidP="007744E0">
      <w:pPr>
        <w:pStyle w:val="Plattetekst"/>
      </w:pPr>
    </w:p>
    <w:p w14:paraId="10562BC3" w14:textId="77777777" w:rsidR="007744E0" w:rsidRDefault="007744E0" w:rsidP="007744E0">
      <w:pPr>
        <w:pStyle w:val="Plattetekst"/>
      </w:pPr>
      <w:r>
        <w:t xml:space="preserve">Aantal lesuren per deelnemer per week perceel 1: </w:t>
      </w:r>
      <w:r>
        <w:tab/>
      </w:r>
      <w:r w:rsidRPr="00D2479D">
        <w:rPr>
          <w:highlight w:val="lightGray"/>
        </w:rPr>
        <w:t>……</w:t>
      </w:r>
    </w:p>
    <w:p w14:paraId="54D9A4A4" w14:textId="77777777" w:rsidR="007744E0" w:rsidRDefault="007744E0" w:rsidP="007744E0">
      <w:pPr>
        <w:pStyle w:val="Plattetekst"/>
      </w:pPr>
    </w:p>
    <w:p w14:paraId="3C8E0863" w14:textId="77777777" w:rsidR="007744E0" w:rsidRDefault="007744E0" w:rsidP="007744E0">
      <w:pPr>
        <w:pStyle w:val="Plattetekst"/>
      </w:pPr>
      <w:r>
        <w:t>Aantal lesuren per deelnemer per week perceel 2:</w:t>
      </w:r>
      <w:r>
        <w:tab/>
      </w:r>
      <w:r w:rsidRPr="00D2479D">
        <w:rPr>
          <w:highlight w:val="lightGray"/>
        </w:rPr>
        <w:t>……</w:t>
      </w:r>
    </w:p>
    <w:p w14:paraId="2FE48B84" w14:textId="77777777" w:rsidR="007744E0" w:rsidRDefault="007744E0" w:rsidP="007744E0">
      <w:pPr>
        <w:pStyle w:val="Plattetekst"/>
      </w:pPr>
    </w:p>
    <w:p w14:paraId="6DC920B7" w14:textId="77777777" w:rsidR="007744E0" w:rsidRDefault="007744E0" w:rsidP="007744E0">
      <w:pPr>
        <w:pStyle w:val="Plattetekst"/>
      </w:pPr>
      <w:r>
        <w:t>Aantal lesuren per deelnemer per week perceel 3:</w:t>
      </w:r>
      <w:r>
        <w:tab/>
      </w:r>
      <w:r w:rsidRPr="00D2479D">
        <w:rPr>
          <w:highlight w:val="lightGray"/>
        </w:rPr>
        <w:t>……</w:t>
      </w:r>
    </w:p>
    <w:p w14:paraId="57F8FD8C" w14:textId="77777777" w:rsidR="007744E0" w:rsidRDefault="007744E0" w:rsidP="007744E0">
      <w:pPr>
        <w:pStyle w:val="Plattetekst"/>
      </w:pPr>
    </w:p>
    <w:p w14:paraId="0623C173" w14:textId="77777777" w:rsidR="007744E0" w:rsidRDefault="007744E0" w:rsidP="007744E0">
      <w:pPr>
        <w:pStyle w:val="Tekstopmerking"/>
      </w:pPr>
      <w:r>
        <w:rPr>
          <w:u w:val="single"/>
        </w:rPr>
        <w:t>Let op:</w:t>
      </w:r>
      <w:r>
        <w:t xml:space="preserve"> Dit onderdeel wordt niet beoordeeld. Er is wel een minimum aan gesteld: </w:t>
      </w:r>
    </w:p>
    <w:p w14:paraId="24C1073C" w14:textId="77777777" w:rsidR="007744E0" w:rsidRDefault="007744E0" w:rsidP="00A3154C">
      <w:pPr>
        <w:pStyle w:val="Tekstopmerking"/>
        <w:numPr>
          <w:ilvl w:val="0"/>
          <w:numId w:val="36"/>
        </w:numPr>
      </w:pPr>
      <w:r>
        <w:t>Perceel 1: 6 uur</w:t>
      </w:r>
    </w:p>
    <w:p w14:paraId="1C3F53F4" w14:textId="77777777" w:rsidR="007744E0" w:rsidRDefault="007744E0" w:rsidP="00A3154C">
      <w:pPr>
        <w:pStyle w:val="Tekstopmerking"/>
        <w:numPr>
          <w:ilvl w:val="0"/>
          <w:numId w:val="36"/>
        </w:numPr>
      </w:pPr>
      <w:r>
        <w:t>Perceel 2 en 3: 4 uur</w:t>
      </w:r>
    </w:p>
    <w:p w14:paraId="4484723C" w14:textId="77777777" w:rsidR="007744E0" w:rsidRDefault="007744E0" w:rsidP="007744E0">
      <w:pPr>
        <w:pStyle w:val="Tekstopmerking"/>
      </w:pPr>
      <w:r>
        <w:t>Indien een duur wordt ingediend onder het minimum aantal lesuren per week, wordt Inschrijver uitgesloten van de aanbesteding en komt deze niet voor gunning in aanmerking.</w:t>
      </w:r>
    </w:p>
    <w:p w14:paraId="281F4349" w14:textId="77777777" w:rsidR="007744E0" w:rsidRPr="00D2479D" w:rsidRDefault="007744E0" w:rsidP="007744E0">
      <w:pPr>
        <w:pStyle w:val="Plattetekst"/>
      </w:pPr>
    </w:p>
    <w:p w14:paraId="5265190A" w14:textId="77777777" w:rsidR="007744E0" w:rsidRDefault="007744E0" w:rsidP="007744E0">
      <w:pPr>
        <w:pStyle w:val="Plattetekst"/>
      </w:pPr>
    </w:p>
    <w:p w14:paraId="0B7E8674" w14:textId="77777777" w:rsidR="007744E0" w:rsidRPr="00D2479D" w:rsidRDefault="007744E0" w:rsidP="007744E0">
      <w:pPr>
        <w:pStyle w:val="Plattetekst"/>
        <w:rPr>
          <w:b/>
          <w:bCs/>
          <w:u w:val="single"/>
        </w:rPr>
      </w:pPr>
      <w:r w:rsidRPr="00D2479D">
        <w:rPr>
          <w:b/>
          <w:bCs/>
          <w:u w:val="single"/>
        </w:rPr>
        <w:t>BTW</w:t>
      </w:r>
    </w:p>
    <w:p w14:paraId="0FF8C03F" w14:textId="77777777" w:rsidR="007744E0" w:rsidRDefault="007744E0" w:rsidP="007744E0">
      <w:pPr>
        <w:rPr>
          <w:rFonts w:ascii="Calibri" w:hAnsi="Calibri"/>
        </w:rPr>
      </w:pPr>
      <w:r>
        <w:t>Terzake de vergoedingen voor de aan de Gemeenten geleverde diensten verzoeken wij u het volgende aan te geven:</w:t>
      </w:r>
    </w:p>
    <w:p w14:paraId="54F3FBE4" w14:textId="77777777" w:rsidR="007744E0" w:rsidRDefault="007744E0" w:rsidP="007744E0"/>
    <w:p w14:paraId="2F132CDA" w14:textId="77777777" w:rsidR="007744E0" w:rsidRDefault="007744E0" w:rsidP="007744E0">
      <w:pPr>
        <w:rPr>
          <w:rFonts w:cs="Arial"/>
        </w:rPr>
      </w:pPr>
      <w:r w:rsidRPr="002C50A9">
        <w:rPr>
          <w:rFonts w:cs="Arial"/>
        </w:rPr>
        <w:t xml:space="preserve">Is de dienstverlening </w:t>
      </w:r>
      <w:r>
        <w:rPr>
          <w:rFonts w:cs="Arial"/>
        </w:rPr>
        <w:t xml:space="preserve">in perceel 1 </w:t>
      </w:r>
      <w:r w:rsidRPr="002C50A9">
        <w:rPr>
          <w:rFonts w:cs="Arial"/>
        </w:rPr>
        <w:t xml:space="preserve">vrijgesteld van BTW? </w:t>
      </w:r>
      <w:r w:rsidRPr="00D2479D">
        <w:rPr>
          <w:rFonts w:cs="Arial"/>
          <w:highlight w:val="lightGray"/>
        </w:rPr>
        <w:t>O ja/ O nee</w:t>
      </w:r>
    </w:p>
    <w:p w14:paraId="0DAC6491" w14:textId="77777777" w:rsidR="007744E0" w:rsidRDefault="007744E0" w:rsidP="007744E0">
      <w:pPr>
        <w:rPr>
          <w:rFonts w:cs="Arial"/>
        </w:rPr>
      </w:pPr>
    </w:p>
    <w:p w14:paraId="299AB916" w14:textId="77777777" w:rsidR="007744E0" w:rsidRDefault="007744E0" w:rsidP="007744E0">
      <w:pPr>
        <w:rPr>
          <w:rFonts w:cs="Arial"/>
        </w:rPr>
      </w:pPr>
      <w:r w:rsidRPr="002C50A9">
        <w:rPr>
          <w:rFonts w:cs="Arial"/>
        </w:rPr>
        <w:t xml:space="preserve">Is de dienstverlening </w:t>
      </w:r>
      <w:r>
        <w:rPr>
          <w:rFonts w:cs="Arial"/>
        </w:rPr>
        <w:t xml:space="preserve">in perceel 2 </w:t>
      </w:r>
      <w:r w:rsidRPr="002C50A9">
        <w:rPr>
          <w:rFonts w:cs="Arial"/>
        </w:rPr>
        <w:t xml:space="preserve">vrijgesteld van BTW? </w:t>
      </w:r>
      <w:r w:rsidRPr="00D2479D">
        <w:rPr>
          <w:rFonts w:cs="Arial"/>
          <w:highlight w:val="lightGray"/>
        </w:rPr>
        <w:t>O ja/ O nee</w:t>
      </w:r>
    </w:p>
    <w:p w14:paraId="2FBB537D" w14:textId="77777777" w:rsidR="007744E0" w:rsidRDefault="007744E0" w:rsidP="007744E0">
      <w:pPr>
        <w:rPr>
          <w:rFonts w:cs="Arial"/>
        </w:rPr>
      </w:pPr>
    </w:p>
    <w:p w14:paraId="407EBBBA" w14:textId="77777777" w:rsidR="007744E0" w:rsidRDefault="007744E0" w:rsidP="007744E0">
      <w:r w:rsidRPr="002C50A9">
        <w:rPr>
          <w:rFonts w:cs="Arial"/>
        </w:rPr>
        <w:t xml:space="preserve">Is de dienstverlening </w:t>
      </w:r>
      <w:r>
        <w:rPr>
          <w:rFonts w:cs="Arial"/>
        </w:rPr>
        <w:t xml:space="preserve">in perceel 3 </w:t>
      </w:r>
      <w:r w:rsidRPr="002C50A9">
        <w:rPr>
          <w:rFonts w:cs="Arial"/>
        </w:rPr>
        <w:t xml:space="preserve">vrijgesteld van BTW? </w:t>
      </w:r>
      <w:r w:rsidRPr="00D2479D">
        <w:rPr>
          <w:rFonts w:cs="Arial"/>
          <w:highlight w:val="lightGray"/>
        </w:rPr>
        <w:t>O ja/ O nee</w:t>
      </w:r>
    </w:p>
    <w:p w14:paraId="58F495D3" w14:textId="77777777" w:rsidR="007744E0" w:rsidRDefault="007744E0" w:rsidP="007744E0"/>
    <w:p w14:paraId="3A24B5E4" w14:textId="77777777" w:rsidR="007744E0" w:rsidRDefault="007744E0" w:rsidP="007744E0">
      <w:r>
        <w:t>Indien de dienstverlening vrijgesteld van btw is verzoeken wij u expliciet aan te geven op grond van welke bepaling(en) in de Wet omzetbelasting 1968 de dienstverlening vrijgesteld is.</w:t>
      </w:r>
    </w:p>
    <w:p w14:paraId="2D62B76F" w14:textId="77777777" w:rsidR="007744E0" w:rsidRDefault="007744E0" w:rsidP="007744E0">
      <w:r>
        <w:t xml:space="preserve">Vrijstelling van btw is op grond van </w:t>
      </w:r>
      <w:r w:rsidRPr="002E457A">
        <w:rPr>
          <w:highlight w:val="lightGray"/>
        </w:rPr>
        <w:t>…………………………………….</w:t>
      </w:r>
      <w:r w:rsidRPr="00F4014C">
        <w:rPr>
          <w:highlight w:val="lightGray"/>
        </w:rPr>
        <w:t>/niet van toepassing</w:t>
      </w:r>
      <w:r>
        <w:t>.</w:t>
      </w:r>
    </w:p>
    <w:p w14:paraId="5DA367E8" w14:textId="77777777" w:rsidR="007744E0" w:rsidRDefault="007744E0" w:rsidP="008F550A">
      <w:pPr>
        <w:tabs>
          <w:tab w:val="clear" w:pos="-567"/>
        </w:tabs>
        <w:rPr>
          <w:rFonts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6197"/>
      </w:tblGrid>
      <w:tr w:rsidR="007744E0" w:rsidRPr="004F3D37" w14:paraId="7783A898" w14:textId="77777777" w:rsidTr="00EB52F1">
        <w:trPr>
          <w:trHeight w:val="284"/>
        </w:trPr>
        <w:tc>
          <w:tcPr>
            <w:tcW w:w="2167" w:type="dxa"/>
            <w:shd w:val="clear" w:color="auto" w:fill="4F81BD"/>
          </w:tcPr>
          <w:p w14:paraId="60D6296A" w14:textId="77777777" w:rsidR="007744E0" w:rsidRPr="00917FA4" w:rsidRDefault="007744E0" w:rsidP="00EB52F1">
            <w:pPr>
              <w:spacing w:line="240" w:lineRule="auto"/>
              <w:rPr>
                <w:rFonts w:cs="Arial"/>
                <w:b/>
                <w:color w:val="FFFFFF" w:themeColor="background1"/>
              </w:rPr>
            </w:pPr>
            <w:bookmarkStart w:id="90" w:name="_Hlk93051961"/>
            <w:r w:rsidRPr="00917FA4">
              <w:rPr>
                <w:rFonts w:cs="Arial"/>
                <w:b/>
                <w:color w:val="FFFFFF" w:themeColor="background1"/>
              </w:rPr>
              <w:lastRenderedPageBreak/>
              <w:t>Inschrijver:</w:t>
            </w:r>
          </w:p>
          <w:p w14:paraId="12FFA432" w14:textId="77777777" w:rsidR="007744E0" w:rsidRPr="00917FA4" w:rsidRDefault="007744E0" w:rsidP="00EB52F1">
            <w:pPr>
              <w:spacing w:line="240" w:lineRule="auto"/>
              <w:rPr>
                <w:rFonts w:cs="Arial"/>
                <w:b/>
                <w:color w:val="FFFFFF" w:themeColor="background1"/>
              </w:rPr>
            </w:pPr>
          </w:p>
        </w:tc>
        <w:tc>
          <w:tcPr>
            <w:tcW w:w="6197" w:type="dxa"/>
          </w:tcPr>
          <w:p w14:paraId="744AE016" w14:textId="77777777" w:rsidR="007744E0" w:rsidRPr="004F3D37" w:rsidRDefault="007744E0" w:rsidP="00EB52F1">
            <w:pPr>
              <w:spacing w:line="240" w:lineRule="auto"/>
              <w:rPr>
                <w:rFonts w:cs="Arial"/>
              </w:rPr>
            </w:pPr>
          </w:p>
        </w:tc>
      </w:tr>
      <w:tr w:rsidR="007744E0" w:rsidRPr="004F3D37" w14:paraId="1F76E89C" w14:textId="77777777" w:rsidTr="00EB52F1">
        <w:trPr>
          <w:trHeight w:val="546"/>
        </w:trPr>
        <w:tc>
          <w:tcPr>
            <w:tcW w:w="2167" w:type="dxa"/>
            <w:shd w:val="clear" w:color="auto" w:fill="4F81BD"/>
          </w:tcPr>
          <w:p w14:paraId="10E7D21F" w14:textId="77777777" w:rsidR="007744E0" w:rsidRPr="00917FA4" w:rsidRDefault="007744E0" w:rsidP="00EB52F1">
            <w:pPr>
              <w:spacing w:line="240" w:lineRule="auto"/>
              <w:rPr>
                <w:rFonts w:cs="Arial"/>
                <w:b/>
                <w:color w:val="FFFFFF" w:themeColor="background1"/>
              </w:rPr>
            </w:pPr>
            <w:r w:rsidRPr="00917FA4">
              <w:rPr>
                <w:rFonts w:cs="Arial"/>
                <w:b/>
                <w:color w:val="FFFFFF" w:themeColor="background1"/>
              </w:rPr>
              <w:t>Naam rechtsgeldig vertegenwoordiger:</w:t>
            </w:r>
          </w:p>
        </w:tc>
        <w:tc>
          <w:tcPr>
            <w:tcW w:w="6197" w:type="dxa"/>
          </w:tcPr>
          <w:p w14:paraId="2874AF54" w14:textId="77777777" w:rsidR="007744E0" w:rsidRPr="004F3D37" w:rsidRDefault="007744E0" w:rsidP="00EB52F1">
            <w:pPr>
              <w:spacing w:line="240" w:lineRule="auto"/>
              <w:rPr>
                <w:rFonts w:cs="Arial"/>
              </w:rPr>
            </w:pPr>
          </w:p>
        </w:tc>
      </w:tr>
      <w:tr w:rsidR="007744E0" w:rsidRPr="004F3D37" w14:paraId="5CB48BFD" w14:textId="77777777" w:rsidTr="00EB52F1">
        <w:trPr>
          <w:trHeight w:val="284"/>
        </w:trPr>
        <w:tc>
          <w:tcPr>
            <w:tcW w:w="2167" w:type="dxa"/>
            <w:shd w:val="clear" w:color="auto" w:fill="4F81BD"/>
          </w:tcPr>
          <w:p w14:paraId="2FC659E7" w14:textId="77777777" w:rsidR="007744E0" w:rsidRPr="00917FA4" w:rsidRDefault="007744E0" w:rsidP="00EB52F1">
            <w:pPr>
              <w:spacing w:line="240" w:lineRule="auto"/>
              <w:rPr>
                <w:rFonts w:cs="Arial"/>
                <w:b/>
                <w:color w:val="FFFFFF" w:themeColor="background1"/>
              </w:rPr>
            </w:pPr>
            <w:r w:rsidRPr="00917FA4">
              <w:rPr>
                <w:rFonts w:cs="Arial"/>
                <w:b/>
                <w:color w:val="FFFFFF" w:themeColor="background1"/>
              </w:rPr>
              <w:t>Functie rechtsgeldig vertegenwoordiger:</w:t>
            </w:r>
          </w:p>
        </w:tc>
        <w:tc>
          <w:tcPr>
            <w:tcW w:w="6197" w:type="dxa"/>
          </w:tcPr>
          <w:p w14:paraId="6773B35B" w14:textId="77777777" w:rsidR="007744E0" w:rsidRPr="004F3D37" w:rsidRDefault="007744E0" w:rsidP="00EB52F1">
            <w:pPr>
              <w:spacing w:line="240" w:lineRule="auto"/>
              <w:rPr>
                <w:rFonts w:cs="Arial"/>
              </w:rPr>
            </w:pPr>
          </w:p>
        </w:tc>
      </w:tr>
      <w:tr w:rsidR="007744E0" w:rsidRPr="004F3D37" w14:paraId="0F8354FF" w14:textId="77777777" w:rsidTr="00EB52F1">
        <w:trPr>
          <w:trHeight w:val="580"/>
        </w:trPr>
        <w:tc>
          <w:tcPr>
            <w:tcW w:w="2167" w:type="dxa"/>
            <w:shd w:val="clear" w:color="auto" w:fill="4F81BD"/>
          </w:tcPr>
          <w:p w14:paraId="156B5243" w14:textId="77777777" w:rsidR="007744E0" w:rsidRPr="00917FA4" w:rsidRDefault="007744E0" w:rsidP="00EB52F1">
            <w:pPr>
              <w:spacing w:line="240" w:lineRule="auto"/>
              <w:rPr>
                <w:rFonts w:cs="Arial"/>
                <w:b/>
                <w:color w:val="FFFFFF" w:themeColor="background1"/>
              </w:rPr>
            </w:pPr>
            <w:r w:rsidRPr="00917FA4">
              <w:rPr>
                <w:rFonts w:cs="Arial"/>
                <w:b/>
                <w:color w:val="FFFFFF" w:themeColor="background1"/>
              </w:rPr>
              <w:t>Rechtsgeldige ondertekening:</w:t>
            </w:r>
          </w:p>
        </w:tc>
        <w:tc>
          <w:tcPr>
            <w:tcW w:w="6197" w:type="dxa"/>
          </w:tcPr>
          <w:p w14:paraId="513F96A7" w14:textId="77777777" w:rsidR="007744E0" w:rsidRPr="004F3D37" w:rsidRDefault="007744E0" w:rsidP="00EB52F1">
            <w:pPr>
              <w:spacing w:line="240" w:lineRule="auto"/>
              <w:rPr>
                <w:rFonts w:cs="Arial"/>
              </w:rPr>
            </w:pPr>
          </w:p>
        </w:tc>
      </w:tr>
      <w:tr w:rsidR="007744E0" w:rsidRPr="004F3D37" w14:paraId="1D0FECF8" w14:textId="77777777" w:rsidTr="00EB52F1">
        <w:trPr>
          <w:trHeight w:val="284"/>
        </w:trPr>
        <w:tc>
          <w:tcPr>
            <w:tcW w:w="2167" w:type="dxa"/>
            <w:shd w:val="clear" w:color="auto" w:fill="4F81BD"/>
          </w:tcPr>
          <w:p w14:paraId="3C606353" w14:textId="77777777" w:rsidR="007744E0" w:rsidRPr="00917FA4" w:rsidRDefault="007744E0" w:rsidP="00EB52F1">
            <w:pPr>
              <w:spacing w:line="240" w:lineRule="auto"/>
              <w:rPr>
                <w:rFonts w:cs="Arial"/>
                <w:b/>
                <w:color w:val="FFFFFF" w:themeColor="background1"/>
              </w:rPr>
            </w:pPr>
            <w:r w:rsidRPr="00917FA4">
              <w:rPr>
                <w:rFonts w:cs="Arial"/>
                <w:b/>
                <w:color w:val="FFFFFF" w:themeColor="background1"/>
              </w:rPr>
              <w:t>Datum:</w:t>
            </w:r>
          </w:p>
          <w:p w14:paraId="58CF32D4" w14:textId="77777777" w:rsidR="007744E0" w:rsidRPr="00917FA4" w:rsidRDefault="007744E0" w:rsidP="00EB52F1">
            <w:pPr>
              <w:spacing w:line="240" w:lineRule="auto"/>
              <w:rPr>
                <w:rFonts w:cs="Arial"/>
                <w:b/>
                <w:color w:val="FFFFFF" w:themeColor="background1"/>
              </w:rPr>
            </w:pPr>
          </w:p>
        </w:tc>
        <w:tc>
          <w:tcPr>
            <w:tcW w:w="6197" w:type="dxa"/>
          </w:tcPr>
          <w:p w14:paraId="1FDDDA64" w14:textId="77777777" w:rsidR="007744E0" w:rsidRPr="004F3D37" w:rsidRDefault="007744E0" w:rsidP="00EB52F1">
            <w:pPr>
              <w:spacing w:line="240" w:lineRule="auto"/>
              <w:rPr>
                <w:rFonts w:cs="Arial"/>
              </w:rPr>
            </w:pPr>
          </w:p>
        </w:tc>
      </w:tr>
      <w:bookmarkEnd w:id="90"/>
    </w:tbl>
    <w:p w14:paraId="027F0F8D" w14:textId="77777777" w:rsidR="00596959" w:rsidRDefault="00596959"/>
    <w:sectPr w:rsidR="00596959" w:rsidSect="008F550A">
      <w:pgSz w:w="11906" w:h="16838"/>
      <w:pgMar w:top="2410" w:right="141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2D8E" w14:textId="77777777" w:rsidR="007744E0" w:rsidRDefault="007744E0" w:rsidP="007744E0">
      <w:pPr>
        <w:spacing w:line="240" w:lineRule="auto"/>
      </w:pPr>
      <w:r>
        <w:separator/>
      </w:r>
    </w:p>
  </w:endnote>
  <w:endnote w:type="continuationSeparator" w:id="0">
    <w:p w14:paraId="712934AB" w14:textId="77777777" w:rsidR="007744E0" w:rsidRDefault="007744E0" w:rsidP="00774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Utopi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FranklinGothEF-Dem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F965" w14:textId="77777777" w:rsidR="007744E0" w:rsidRDefault="007744E0" w:rsidP="007744E0">
      <w:pPr>
        <w:spacing w:line="240" w:lineRule="auto"/>
      </w:pPr>
      <w:r>
        <w:separator/>
      </w:r>
    </w:p>
  </w:footnote>
  <w:footnote w:type="continuationSeparator" w:id="0">
    <w:p w14:paraId="43AB7672" w14:textId="77777777" w:rsidR="007744E0" w:rsidRDefault="007744E0" w:rsidP="007744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48DE9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hybridMultilevel"/>
    <w:tmpl w:val="2928703A"/>
    <w:lvl w:ilvl="0" w:tplc="417EDB06">
      <w:start w:val="1"/>
      <w:numFmt w:val="decimal"/>
      <w:pStyle w:val="Lijstnummering4"/>
      <w:lvlText w:val="%1."/>
      <w:lvlJc w:val="left"/>
      <w:pPr>
        <w:tabs>
          <w:tab w:val="num" w:pos="1209"/>
        </w:tabs>
        <w:ind w:left="1209" w:hanging="360"/>
      </w:pPr>
    </w:lvl>
    <w:lvl w:ilvl="1" w:tplc="F2263A20">
      <w:numFmt w:val="decimal"/>
      <w:lvlText w:val=""/>
      <w:lvlJc w:val="left"/>
    </w:lvl>
    <w:lvl w:ilvl="2" w:tplc="28128DA2">
      <w:numFmt w:val="decimal"/>
      <w:lvlText w:val=""/>
      <w:lvlJc w:val="left"/>
    </w:lvl>
    <w:lvl w:ilvl="3" w:tplc="0046F85C">
      <w:numFmt w:val="decimal"/>
      <w:lvlText w:val=""/>
      <w:lvlJc w:val="left"/>
    </w:lvl>
    <w:lvl w:ilvl="4" w:tplc="AAE47B74">
      <w:numFmt w:val="decimal"/>
      <w:lvlText w:val=""/>
      <w:lvlJc w:val="left"/>
    </w:lvl>
    <w:lvl w:ilvl="5" w:tplc="A5785B7A">
      <w:numFmt w:val="decimal"/>
      <w:lvlText w:val=""/>
      <w:lvlJc w:val="left"/>
    </w:lvl>
    <w:lvl w:ilvl="6" w:tplc="EBDA9CB4">
      <w:numFmt w:val="decimal"/>
      <w:lvlText w:val=""/>
      <w:lvlJc w:val="left"/>
    </w:lvl>
    <w:lvl w:ilvl="7" w:tplc="3F82AA9E">
      <w:numFmt w:val="decimal"/>
      <w:lvlText w:val=""/>
      <w:lvlJc w:val="left"/>
    </w:lvl>
    <w:lvl w:ilvl="8" w:tplc="1262BE3E">
      <w:numFmt w:val="decimal"/>
      <w:lvlText w:val=""/>
      <w:lvlJc w:val="left"/>
    </w:lvl>
  </w:abstractNum>
  <w:abstractNum w:abstractNumId="2" w15:restartNumberingAfterBreak="0">
    <w:nsid w:val="FFFFFF7E"/>
    <w:multiLevelType w:val="hybridMultilevel"/>
    <w:tmpl w:val="13D06062"/>
    <w:lvl w:ilvl="0" w:tplc="5D7A8EC8">
      <w:start w:val="1"/>
      <w:numFmt w:val="decimal"/>
      <w:pStyle w:val="Lijstnummering3"/>
      <w:lvlText w:val="%1."/>
      <w:lvlJc w:val="left"/>
      <w:pPr>
        <w:tabs>
          <w:tab w:val="num" w:pos="926"/>
        </w:tabs>
        <w:ind w:left="926" w:hanging="360"/>
      </w:pPr>
    </w:lvl>
    <w:lvl w:ilvl="1" w:tplc="F66C4054">
      <w:numFmt w:val="decimal"/>
      <w:lvlText w:val=""/>
      <w:lvlJc w:val="left"/>
    </w:lvl>
    <w:lvl w:ilvl="2" w:tplc="64C07A90">
      <w:numFmt w:val="decimal"/>
      <w:lvlText w:val=""/>
      <w:lvlJc w:val="left"/>
    </w:lvl>
    <w:lvl w:ilvl="3" w:tplc="5206342E">
      <w:numFmt w:val="decimal"/>
      <w:lvlText w:val=""/>
      <w:lvlJc w:val="left"/>
    </w:lvl>
    <w:lvl w:ilvl="4" w:tplc="3E884FC4">
      <w:numFmt w:val="decimal"/>
      <w:lvlText w:val=""/>
      <w:lvlJc w:val="left"/>
    </w:lvl>
    <w:lvl w:ilvl="5" w:tplc="82F207B2">
      <w:numFmt w:val="decimal"/>
      <w:lvlText w:val=""/>
      <w:lvlJc w:val="left"/>
    </w:lvl>
    <w:lvl w:ilvl="6" w:tplc="A05C7CA4">
      <w:numFmt w:val="decimal"/>
      <w:lvlText w:val=""/>
      <w:lvlJc w:val="left"/>
    </w:lvl>
    <w:lvl w:ilvl="7" w:tplc="2048C096">
      <w:numFmt w:val="decimal"/>
      <w:lvlText w:val=""/>
      <w:lvlJc w:val="left"/>
    </w:lvl>
    <w:lvl w:ilvl="8" w:tplc="C576BBC8">
      <w:numFmt w:val="decimal"/>
      <w:lvlText w:val=""/>
      <w:lvlJc w:val="left"/>
    </w:lvl>
  </w:abstractNum>
  <w:abstractNum w:abstractNumId="3" w15:restartNumberingAfterBreak="0">
    <w:nsid w:val="FFFFFF7F"/>
    <w:multiLevelType w:val="hybridMultilevel"/>
    <w:tmpl w:val="161C887A"/>
    <w:lvl w:ilvl="0" w:tplc="F010163C">
      <w:start w:val="1"/>
      <w:numFmt w:val="lowerLetter"/>
      <w:pStyle w:val="Lijstnummering2"/>
      <w:lvlText w:val="%1."/>
      <w:lvlJc w:val="left"/>
      <w:pPr>
        <w:tabs>
          <w:tab w:val="num" w:pos="700"/>
        </w:tabs>
        <w:ind w:left="340" w:firstLine="0"/>
      </w:pPr>
    </w:lvl>
    <w:lvl w:ilvl="1" w:tplc="5094CC74">
      <w:numFmt w:val="decimal"/>
      <w:lvlText w:val=""/>
      <w:lvlJc w:val="left"/>
    </w:lvl>
    <w:lvl w:ilvl="2" w:tplc="0B6C9B3E">
      <w:numFmt w:val="decimal"/>
      <w:lvlText w:val=""/>
      <w:lvlJc w:val="left"/>
    </w:lvl>
    <w:lvl w:ilvl="3" w:tplc="2F3463FA">
      <w:numFmt w:val="decimal"/>
      <w:lvlText w:val=""/>
      <w:lvlJc w:val="left"/>
    </w:lvl>
    <w:lvl w:ilvl="4" w:tplc="EF9E4032">
      <w:numFmt w:val="decimal"/>
      <w:lvlText w:val=""/>
      <w:lvlJc w:val="left"/>
    </w:lvl>
    <w:lvl w:ilvl="5" w:tplc="4866C7F8">
      <w:numFmt w:val="decimal"/>
      <w:lvlText w:val=""/>
      <w:lvlJc w:val="left"/>
    </w:lvl>
    <w:lvl w:ilvl="6" w:tplc="01F8EBA4">
      <w:numFmt w:val="decimal"/>
      <w:lvlText w:val=""/>
      <w:lvlJc w:val="left"/>
    </w:lvl>
    <w:lvl w:ilvl="7" w:tplc="83D063BA">
      <w:numFmt w:val="decimal"/>
      <w:lvlText w:val=""/>
      <w:lvlJc w:val="left"/>
    </w:lvl>
    <w:lvl w:ilvl="8" w:tplc="34227A34">
      <w:numFmt w:val="decimal"/>
      <w:lvlText w:val=""/>
      <w:lvlJc w:val="left"/>
    </w:lvl>
  </w:abstractNum>
  <w:abstractNum w:abstractNumId="4" w15:restartNumberingAfterBreak="0">
    <w:nsid w:val="FFFFFF80"/>
    <w:multiLevelType w:val="singleLevel"/>
    <w:tmpl w:val="7C94B8B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22289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62A19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054B2E15"/>
    <w:multiLevelType w:val="hybridMultilevel"/>
    <w:tmpl w:val="4B52E788"/>
    <w:lvl w:ilvl="0" w:tplc="23EEDD9E">
      <w:start w:val="3"/>
      <w:numFmt w:val="bullet"/>
      <w:lvlText w:val="-"/>
      <w:lvlJc w:val="left"/>
      <w:pPr>
        <w:ind w:left="720" w:hanging="360"/>
      </w:pPr>
      <w:rPr>
        <w:rFonts w:ascii="Calibri" w:eastAsiaTheme="minorHAnsi"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2861FB"/>
    <w:multiLevelType w:val="hybridMultilevel"/>
    <w:tmpl w:val="4D20506E"/>
    <w:lvl w:ilvl="0" w:tplc="23EEDD9E">
      <w:start w:val="3"/>
      <w:numFmt w:val="bullet"/>
      <w:lvlText w:val="-"/>
      <w:lvlJc w:val="left"/>
      <w:pPr>
        <w:ind w:left="720" w:hanging="360"/>
      </w:pPr>
      <w:rPr>
        <w:rFonts w:ascii="Calibri" w:eastAsiaTheme="minorHAnsi"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504C74"/>
    <w:multiLevelType w:val="hybridMultilevel"/>
    <w:tmpl w:val="C09800AE"/>
    <w:lvl w:ilvl="0" w:tplc="23EEDD9E">
      <w:start w:val="3"/>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7A38B5"/>
    <w:multiLevelType w:val="hybridMultilevel"/>
    <w:tmpl w:val="6158F3C2"/>
    <w:lvl w:ilvl="0" w:tplc="23EEDD9E">
      <w:start w:val="3"/>
      <w:numFmt w:val="bullet"/>
      <w:lvlText w:val="-"/>
      <w:lvlJc w:val="left"/>
      <w:pPr>
        <w:ind w:left="1080" w:hanging="360"/>
      </w:pPr>
      <w:rPr>
        <w:rFonts w:ascii="Calibri" w:eastAsiaTheme="minorHAnsi" w:hAnsi="Calibri" w:cs="Arial" w:hint="default"/>
      </w:rPr>
    </w:lvl>
    <w:lvl w:ilvl="1" w:tplc="24704F44">
      <w:start w:val="1"/>
      <w:numFmt w:val="lowerLetter"/>
      <w:lvlText w:val="%2."/>
      <w:lvlJc w:val="left"/>
      <w:pPr>
        <w:ind w:left="1800" w:hanging="360"/>
      </w:pPr>
      <w:rPr>
        <w:rFonts w:hint="default"/>
      </w:rPr>
    </w:lvl>
    <w:lvl w:ilvl="2" w:tplc="3302599C">
      <w:numFmt w:val="bullet"/>
      <w:lvlText w:val="-"/>
      <w:lvlJc w:val="left"/>
      <w:pPr>
        <w:ind w:left="2860" w:hanging="700"/>
      </w:pPr>
      <w:rPr>
        <w:rFonts w:ascii="Verdana" w:eastAsia="MS Mincho" w:hAnsi="Verdana" w:cs="Times New Roman" w:hint="default"/>
      </w:rPr>
    </w:lvl>
    <w:lvl w:ilvl="3" w:tplc="4C664ABE">
      <w:numFmt w:val="bullet"/>
      <w:lvlText w:val="–"/>
      <w:lvlJc w:val="left"/>
      <w:pPr>
        <w:ind w:left="3240" w:hanging="360"/>
      </w:pPr>
      <w:rPr>
        <w:rFonts w:ascii="Verdana" w:eastAsia="MS Mincho" w:hAnsi="Verdana" w:cs="Times New Roman"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hint="default"/>
      </w:rPr>
    </w:lvl>
    <w:lvl w:ilvl="1" w:tplc="B67E7F56" w:tentative="1">
      <w:start w:val="1"/>
      <w:numFmt w:val="lowerLetter"/>
      <w:lvlText w:val="%2."/>
      <w:lvlJc w:val="left"/>
      <w:pPr>
        <w:tabs>
          <w:tab w:val="num" w:pos="1440"/>
        </w:tabs>
        <w:ind w:left="1440" w:hanging="360"/>
      </w:pPr>
    </w:lvl>
    <w:lvl w:ilvl="2" w:tplc="65446712" w:tentative="1">
      <w:start w:val="1"/>
      <w:numFmt w:val="lowerRoman"/>
      <w:lvlText w:val="%3."/>
      <w:lvlJc w:val="right"/>
      <w:pPr>
        <w:tabs>
          <w:tab w:val="num" w:pos="2160"/>
        </w:tabs>
        <w:ind w:left="2160" w:hanging="180"/>
      </w:pPr>
    </w:lvl>
    <w:lvl w:ilvl="3" w:tplc="A56E1242" w:tentative="1">
      <w:start w:val="1"/>
      <w:numFmt w:val="decimal"/>
      <w:lvlText w:val="%4."/>
      <w:lvlJc w:val="left"/>
      <w:pPr>
        <w:tabs>
          <w:tab w:val="num" w:pos="2880"/>
        </w:tabs>
        <w:ind w:left="2880" w:hanging="360"/>
      </w:pPr>
    </w:lvl>
    <w:lvl w:ilvl="4" w:tplc="C406AAA2" w:tentative="1">
      <w:start w:val="1"/>
      <w:numFmt w:val="lowerLetter"/>
      <w:lvlText w:val="%5."/>
      <w:lvlJc w:val="left"/>
      <w:pPr>
        <w:tabs>
          <w:tab w:val="num" w:pos="3600"/>
        </w:tabs>
        <w:ind w:left="3600" w:hanging="360"/>
      </w:pPr>
    </w:lvl>
    <w:lvl w:ilvl="5" w:tplc="B0E83A0E" w:tentative="1">
      <w:start w:val="1"/>
      <w:numFmt w:val="lowerRoman"/>
      <w:lvlText w:val="%6."/>
      <w:lvlJc w:val="right"/>
      <w:pPr>
        <w:tabs>
          <w:tab w:val="num" w:pos="4320"/>
        </w:tabs>
        <w:ind w:left="4320" w:hanging="180"/>
      </w:pPr>
    </w:lvl>
    <w:lvl w:ilvl="6" w:tplc="971A6F5A" w:tentative="1">
      <w:start w:val="1"/>
      <w:numFmt w:val="decimal"/>
      <w:lvlText w:val="%7."/>
      <w:lvlJc w:val="left"/>
      <w:pPr>
        <w:tabs>
          <w:tab w:val="num" w:pos="5040"/>
        </w:tabs>
        <w:ind w:left="5040" w:hanging="360"/>
      </w:pPr>
    </w:lvl>
    <w:lvl w:ilvl="7" w:tplc="434AE080" w:tentative="1">
      <w:start w:val="1"/>
      <w:numFmt w:val="lowerLetter"/>
      <w:lvlText w:val="%8."/>
      <w:lvlJc w:val="left"/>
      <w:pPr>
        <w:tabs>
          <w:tab w:val="num" w:pos="5760"/>
        </w:tabs>
        <w:ind w:left="5760" w:hanging="360"/>
      </w:pPr>
    </w:lvl>
    <w:lvl w:ilvl="8" w:tplc="466E4700" w:tentative="1">
      <w:start w:val="1"/>
      <w:numFmt w:val="lowerRoman"/>
      <w:lvlText w:val="%9."/>
      <w:lvlJc w:val="right"/>
      <w:pPr>
        <w:tabs>
          <w:tab w:val="num" w:pos="6480"/>
        </w:tabs>
        <w:ind w:left="6480" w:hanging="180"/>
      </w:pPr>
    </w:lvl>
  </w:abstractNum>
  <w:abstractNum w:abstractNumId="12" w15:restartNumberingAfterBreak="0">
    <w:nsid w:val="1EFF51CB"/>
    <w:multiLevelType w:val="multilevel"/>
    <w:tmpl w:val="98009CC0"/>
    <w:lvl w:ilvl="0">
      <w:start w:val="1"/>
      <w:numFmt w:val="upperLetter"/>
      <w:pStyle w:val="Kopvaninhoudsopgave1"/>
      <w:lvlText w:val="Bijlage %1"/>
      <w:lvlJc w:val="left"/>
      <w:pPr>
        <w:tabs>
          <w:tab w:val="num" w:pos="1701"/>
        </w:tabs>
        <w:ind w:left="1701" w:hanging="1701"/>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44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2160"/>
        </w:tabs>
        <w:ind w:left="1584" w:hanging="1584"/>
      </w:pPr>
    </w:lvl>
  </w:abstractNum>
  <w:abstractNum w:abstractNumId="13" w15:restartNumberingAfterBreak="0">
    <w:nsid w:val="38432A16"/>
    <w:multiLevelType w:val="hybridMultilevel"/>
    <w:tmpl w:val="5246A182"/>
    <w:lvl w:ilvl="0" w:tplc="07F0C444">
      <w:start w:val="1"/>
      <w:numFmt w:val="bullet"/>
      <w:pStyle w:val="Voorwerk2"/>
      <w:lvlText w:val=""/>
      <w:lvlJc w:val="left"/>
      <w:pPr>
        <w:tabs>
          <w:tab w:val="num" w:pos="360"/>
        </w:tabs>
        <w:ind w:left="284" w:hanging="284"/>
      </w:pPr>
      <w:rPr>
        <w:rFonts w:ascii="Symbol" w:hAnsi="Symbol" w:hint="default"/>
      </w:rPr>
    </w:lvl>
    <w:lvl w:ilvl="1" w:tplc="F3268904">
      <w:numFmt w:val="decimal"/>
      <w:lvlText w:val=""/>
      <w:lvlJc w:val="left"/>
    </w:lvl>
    <w:lvl w:ilvl="2" w:tplc="ED36C5BE">
      <w:numFmt w:val="decimal"/>
      <w:lvlText w:val=""/>
      <w:lvlJc w:val="left"/>
    </w:lvl>
    <w:lvl w:ilvl="3" w:tplc="BD32A1CA">
      <w:numFmt w:val="decimal"/>
      <w:lvlText w:val=""/>
      <w:lvlJc w:val="left"/>
    </w:lvl>
    <w:lvl w:ilvl="4" w:tplc="4DD0B012">
      <w:numFmt w:val="decimal"/>
      <w:lvlText w:val=""/>
      <w:lvlJc w:val="left"/>
    </w:lvl>
    <w:lvl w:ilvl="5" w:tplc="54F8395C">
      <w:numFmt w:val="decimal"/>
      <w:lvlText w:val=""/>
      <w:lvlJc w:val="left"/>
    </w:lvl>
    <w:lvl w:ilvl="6" w:tplc="112AB468">
      <w:numFmt w:val="decimal"/>
      <w:lvlText w:val=""/>
      <w:lvlJc w:val="left"/>
    </w:lvl>
    <w:lvl w:ilvl="7" w:tplc="9950FD88">
      <w:numFmt w:val="decimal"/>
      <w:lvlText w:val=""/>
      <w:lvlJc w:val="left"/>
    </w:lvl>
    <w:lvl w:ilvl="8" w:tplc="FBAA60C2">
      <w:numFmt w:val="decimal"/>
      <w:lvlText w:val=""/>
      <w:lvlJc w:val="left"/>
    </w:lvl>
  </w:abstractNum>
  <w:abstractNum w:abstractNumId="14" w15:restartNumberingAfterBreak="0">
    <w:nsid w:val="3D437ECC"/>
    <w:multiLevelType w:val="hybridMultilevel"/>
    <w:tmpl w:val="633ED8F2"/>
    <w:lvl w:ilvl="0" w:tplc="23EEDD9E">
      <w:start w:val="3"/>
      <w:numFmt w:val="bullet"/>
      <w:lvlText w:val="-"/>
      <w:lvlJc w:val="left"/>
      <w:pPr>
        <w:ind w:left="793" w:hanging="360"/>
      </w:pPr>
      <w:rPr>
        <w:rFonts w:ascii="Calibri" w:eastAsiaTheme="minorHAnsi" w:hAnsi="Calibri" w:cs="Arial" w:hint="default"/>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5" w15:restartNumberingAfterBreak="0">
    <w:nsid w:val="41593B3E"/>
    <w:multiLevelType w:val="multilevel"/>
    <w:tmpl w:val="026A0EA4"/>
    <w:lvl w:ilvl="0">
      <w:start w:val="1"/>
      <w:numFmt w:val="decimal"/>
      <w:pStyle w:val="Artikel1"/>
      <w:lvlText w:val="Artikel %1"/>
      <w:lvlJc w:val="right"/>
      <w:pPr>
        <w:tabs>
          <w:tab w:val="num" w:pos="708"/>
        </w:tabs>
        <w:ind w:left="708" w:hanging="113"/>
      </w:pPr>
      <w:rPr>
        <w:rFonts w:ascii="Utopia Bold" w:hAnsi="Utopia Bold" w:hint="default"/>
        <w:b w:val="0"/>
        <w:i/>
        <w:sz w:val="18"/>
      </w:rPr>
    </w:lvl>
    <w:lvl w:ilvl="1">
      <w:start w:val="1"/>
      <w:numFmt w:val="decimal"/>
      <w:lvlText w:val="%1.%2"/>
      <w:lvlJc w:val="right"/>
      <w:pPr>
        <w:tabs>
          <w:tab w:val="num" w:pos="708"/>
        </w:tabs>
        <w:ind w:left="708" w:hanging="113"/>
      </w:pPr>
      <w:rPr>
        <w:rFonts w:ascii="Utopia Bold" w:hAnsi="Utopia Bold" w:hint="default"/>
        <w:b w:val="0"/>
        <w:i/>
        <w:sz w:val="18"/>
      </w:rPr>
    </w:lvl>
    <w:lvl w:ilvl="2">
      <w:start w:val="1"/>
      <w:numFmt w:val="lowerLetter"/>
      <w:lvlText w:val="(%3)"/>
      <w:lvlJc w:val="right"/>
      <w:pPr>
        <w:tabs>
          <w:tab w:val="num" w:pos="708"/>
        </w:tabs>
        <w:ind w:left="708" w:hanging="113"/>
      </w:pPr>
      <w:rPr>
        <w:rFonts w:ascii="Utopia Bold" w:hAnsi="Utopia Bold" w:hint="default"/>
        <w:b w:val="0"/>
        <w:i/>
        <w:sz w:val="18"/>
      </w:rPr>
    </w:lvl>
    <w:lvl w:ilvl="3">
      <w:start w:val="1"/>
      <w:numFmt w:val="lowerRoman"/>
      <w:lvlText w:val="(%4)"/>
      <w:lvlJc w:val="right"/>
      <w:pPr>
        <w:tabs>
          <w:tab w:val="num" w:pos="1572"/>
        </w:tabs>
        <w:ind w:left="1572" w:hanging="144"/>
      </w:pPr>
    </w:lvl>
    <w:lvl w:ilvl="4">
      <w:start w:val="1"/>
      <w:numFmt w:val="decimal"/>
      <w:lvlText w:val="%5)"/>
      <w:lvlJc w:val="left"/>
      <w:pPr>
        <w:tabs>
          <w:tab w:val="num" w:pos="1716"/>
        </w:tabs>
        <w:ind w:left="1716" w:hanging="432"/>
      </w:pPr>
    </w:lvl>
    <w:lvl w:ilvl="5">
      <w:start w:val="1"/>
      <w:numFmt w:val="lowerLetter"/>
      <w:lvlText w:val="%6)"/>
      <w:lvlJc w:val="left"/>
      <w:pPr>
        <w:tabs>
          <w:tab w:val="num" w:pos="1860"/>
        </w:tabs>
        <w:ind w:left="1860" w:hanging="432"/>
      </w:pPr>
    </w:lvl>
    <w:lvl w:ilvl="6">
      <w:start w:val="1"/>
      <w:numFmt w:val="lowerRoman"/>
      <w:lvlText w:val="%7)"/>
      <w:lvlJc w:val="right"/>
      <w:pPr>
        <w:tabs>
          <w:tab w:val="num" w:pos="2004"/>
        </w:tabs>
        <w:ind w:left="2004" w:hanging="288"/>
      </w:pPr>
    </w:lvl>
    <w:lvl w:ilvl="7">
      <w:start w:val="1"/>
      <w:numFmt w:val="lowerLetter"/>
      <w:lvlText w:val="%8."/>
      <w:lvlJc w:val="left"/>
      <w:pPr>
        <w:tabs>
          <w:tab w:val="num" w:pos="2148"/>
        </w:tabs>
        <w:ind w:left="2148" w:hanging="432"/>
      </w:pPr>
    </w:lvl>
    <w:lvl w:ilvl="8">
      <w:start w:val="1"/>
      <w:numFmt w:val="lowerRoman"/>
      <w:lvlText w:val="%9."/>
      <w:lvlJc w:val="right"/>
      <w:pPr>
        <w:tabs>
          <w:tab w:val="num" w:pos="2292"/>
        </w:tabs>
        <w:ind w:left="2292" w:hanging="144"/>
      </w:pPr>
    </w:lvl>
  </w:abstractNum>
  <w:abstractNum w:abstractNumId="16" w15:restartNumberingAfterBreak="0">
    <w:nsid w:val="48BA49F2"/>
    <w:multiLevelType w:val="hybridMultilevel"/>
    <w:tmpl w:val="2E20EEE2"/>
    <w:lvl w:ilvl="0" w:tplc="23EEDD9E">
      <w:start w:val="3"/>
      <w:numFmt w:val="bullet"/>
      <w:lvlText w:val="-"/>
      <w:lvlJc w:val="left"/>
      <w:pPr>
        <w:ind w:left="720" w:hanging="360"/>
      </w:pPr>
      <w:rPr>
        <w:rFonts w:ascii="Calibri" w:eastAsiaTheme="minorHAnsi"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4D1E7F"/>
    <w:multiLevelType w:val="hybridMultilevel"/>
    <w:tmpl w:val="61205DA8"/>
    <w:lvl w:ilvl="0" w:tplc="E6AAC124">
      <w:start w:val="1"/>
      <w:numFmt w:val="bullet"/>
      <w:pStyle w:val="Opsomming"/>
      <w:lvlText w:val="­"/>
      <w:lvlJc w:val="left"/>
      <w:pPr>
        <w:tabs>
          <w:tab w:val="num" w:pos="360"/>
        </w:tabs>
        <w:ind w:left="360" w:hanging="360"/>
      </w:pPr>
      <w:rPr>
        <w:rFonts w:ascii="Times New Roman" w:hAnsi="Times New Roman" w:hint="default"/>
      </w:rPr>
    </w:lvl>
    <w:lvl w:ilvl="1" w:tplc="FF24BC1A">
      <w:numFmt w:val="decimal"/>
      <w:lvlText w:val=""/>
      <w:lvlJc w:val="left"/>
    </w:lvl>
    <w:lvl w:ilvl="2" w:tplc="CC66F194">
      <w:numFmt w:val="decimal"/>
      <w:lvlText w:val=""/>
      <w:lvlJc w:val="left"/>
    </w:lvl>
    <w:lvl w:ilvl="3" w:tplc="543A94CA">
      <w:numFmt w:val="decimal"/>
      <w:lvlText w:val=""/>
      <w:lvlJc w:val="left"/>
    </w:lvl>
    <w:lvl w:ilvl="4" w:tplc="769A6144">
      <w:numFmt w:val="decimal"/>
      <w:lvlText w:val=""/>
      <w:lvlJc w:val="left"/>
    </w:lvl>
    <w:lvl w:ilvl="5" w:tplc="E174CB18">
      <w:numFmt w:val="decimal"/>
      <w:lvlText w:val=""/>
      <w:lvlJc w:val="left"/>
    </w:lvl>
    <w:lvl w:ilvl="6" w:tplc="EE4C6086">
      <w:numFmt w:val="decimal"/>
      <w:lvlText w:val=""/>
      <w:lvlJc w:val="left"/>
    </w:lvl>
    <w:lvl w:ilvl="7" w:tplc="890AD4A2">
      <w:numFmt w:val="decimal"/>
      <w:lvlText w:val=""/>
      <w:lvlJc w:val="left"/>
    </w:lvl>
    <w:lvl w:ilvl="8" w:tplc="CA5EFF6C">
      <w:numFmt w:val="decimal"/>
      <w:lvlText w:val=""/>
      <w:lvlJc w:val="left"/>
    </w:lvl>
  </w:abstractNum>
  <w:abstractNum w:abstractNumId="18" w15:restartNumberingAfterBreak="0">
    <w:nsid w:val="50C31C1A"/>
    <w:multiLevelType w:val="multilevel"/>
    <w:tmpl w:val="A0C63F70"/>
    <w:lvl w:ilvl="0">
      <w:start w:val="3"/>
      <w:numFmt w:val="bullet"/>
      <w:lvlText w:val="-"/>
      <w:lvlJc w:val="left"/>
      <w:pPr>
        <w:ind w:left="1080" w:hanging="360"/>
      </w:pPr>
      <w:rPr>
        <w:rFonts w:ascii="Calibri" w:eastAsiaTheme="minorHAnsi" w:hAnsi="Calibri" w:cs="Arial" w:hint="default"/>
        <w:strike w:val="0"/>
        <w:dstrike w:val="0"/>
        <w:u w:val="none"/>
        <w:effect w:val="none"/>
      </w:rPr>
    </w:lvl>
    <w:lvl w:ilvl="1">
      <w:start w:val="1"/>
      <w:numFmt w:val="lowerRoman"/>
      <w:lvlText w:val="%2."/>
      <w:lvlJc w:val="right"/>
      <w:pPr>
        <w:ind w:left="1800" w:hanging="360"/>
      </w:pPr>
      <w:rPr>
        <w:strike w:val="0"/>
        <w:dstrike w:val="0"/>
        <w:u w:val="none"/>
        <w:effect w:val="none"/>
      </w:rPr>
    </w:lvl>
    <w:lvl w:ilvl="2">
      <w:start w:val="1"/>
      <w:numFmt w:val="decimal"/>
      <w:lvlText w:val="%3."/>
      <w:lvlJc w:val="left"/>
      <w:pPr>
        <w:ind w:left="2520" w:hanging="360"/>
      </w:pPr>
      <w:rPr>
        <w:strike w:val="0"/>
        <w:dstrike w:val="0"/>
        <w:u w:val="none"/>
        <w:effect w:val="none"/>
      </w:rPr>
    </w:lvl>
    <w:lvl w:ilvl="3">
      <w:start w:val="1"/>
      <w:numFmt w:val="lowerLetter"/>
      <w:lvlText w:val="%4."/>
      <w:lvlJc w:val="left"/>
      <w:pPr>
        <w:ind w:left="3240" w:hanging="360"/>
      </w:pPr>
      <w:rPr>
        <w:strike w:val="0"/>
        <w:dstrike w:val="0"/>
        <w:u w:val="none"/>
        <w:effect w:val="none"/>
      </w:rPr>
    </w:lvl>
    <w:lvl w:ilvl="4">
      <w:start w:val="1"/>
      <w:numFmt w:val="lowerRoman"/>
      <w:lvlText w:val="%5."/>
      <w:lvlJc w:val="right"/>
      <w:pPr>
        <w:ind w:left="3960" w:hanging="360"/>
      </w:pPr>
      <w:rPr>
        <w:strike w:val="0"/>
        <w:dstrike w:val="0"/>
        <w:u w:val="none"/>
        <w:effect w:val="none"/>
      </w:rPr>
    </w:lvl>
    <w:lvl w:ilvl="5">
      <w:start w:val="1"/>
      <w:numFmt w:val="decimal"/>
      <w:lvlText w:val="%6."/>
      <w:lvlJc w:val="left"/>
      <w:pPr>
        <w:ind w:left="4680" w:hanging="360"/>
      </w:pPr>
      <w:rPr>
        <w:strike w:val="0"/>
        <w:dstrike w:val="0"/>
        <w:u w:val="none"/>
        <w:effect w:val="none"/>
      </w:rPr>
    </w:lvl>
    <w:lvl w:ilvl="6">
      <w:start w:val="1"/>
      <w:numFmt w:val="lowerLetter"/>
      <w:lvlText w:val="%7."/>
      <w:lvlJc w:val="left"/>
      <w:pPr>
        <w:ind w:left="5400" w:hanging="360"/>
      </w:pPr>
      <w:rPr>
        <w:strike w:val="0"/>
        <w:dstrike w:val="0"/>
        <w:u w:val="none"/>
        <w:effect w:val="none"/>
      </w:rPr>
    </w:lvl>
    <w:lvl w:ilvl="7">
      <w:start w:val="1"/>
      <w:numFmt w:val="lowerRoman"/>
      <w:lvlText w:val="%8."/>
      <w:lvlJc w:val="right"/>
      <w:pPr>
        <w:ind w:left="6120" w:hanging="360"/>
      </w:pPr>
      <w:rPr>
        <w:strike w:val="0"/>
        <w:dstrike w:val="0"/>
        <w:u w:val="none"/>
        <w:effect w:val="none"/>
      </w:rPr>
    </w:lvl>
    <w:lvl w:ilvl="8">
      <w:start w:val="1"/>
      <w:numFmt w:val="decimal"/>
      <w:lvlText w:val="%9."/>
      <w:lvlJc w:val="left"/>
      <w:pPr>
        <w:ind w:left="6840" w:hanging="360"/>
      </w:pPr>
      <w:rPr>
        <w:strike w:val="0"/>
        <w:dstrike w:val="0"/>
        <w:u w:val="none"/>
        <w:effect w:val="none"/>
      </w:rPr>
    </w:lvl>
  </w:abstractNum>
  <w:abstractNum w:abstractNumId="19" w15:restartNumberingAfterBreak="0">
    <w:nsid w:val="522B7530"/>
    <w:multiLevelType w:val="multilevel"/>
    <w:tmpl w:val="1B1C6586"/>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0" w15:restartNumberingAfterBreak="0">
    <w:nsid w:val="5291540B"/>
    <w:multiLevelType w:val="hybridMultilevel"/>
    <w:tmpl w:val="47F2A344"/>
    <w:lvl w:ilvl="0" w:tplc="C5B42AF8">
      <w:start w:val="5"/>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77295B"/>
    <w:multiLevelType w:val="hybridMultilevel"/>
    <w:tmpl w:val="7C08BEFC"/>
    <w:lvl w:ilvl="0" w:tplc="8F2892DC">
      <w:start w:val="3"/>
      <w:numFmt w:val="bullet"/>
      <w:lvlText w:val="-"/>
      <w:lvlJc w:val="left"/>
      <w:pPr>
        <w:ind w:left="720" w:hanging="360"/>
      </w:pPr>
      <w:rPr>
        <w:rFonts w:ascii="Arial" w:eastAsia="Times New Roman" w:hAnsi="Arial" w:cs="Arial" w:hint="default"/>
      </w:rPr>
    </w:lvl>
    <w:lvl w:ilvl="1" w:tplc="FFFFFFFF">
      <w:start w:val="1"/>
      <w:numFmt w:val="lowerLetter"/>
      <w:lvlText w:val="%2."/>
      <w:lvlJc w:val="left"/>
      <w:pPr>
        <w:ind w:left="1440" w:hanging="360"/>
      </w:pPr>
      <w:rPr>
        <w:rFonts w:hint="default"/>
      </w:rPr>
    </w:lvl>
    <w:lvl w:ilvl="2" w:tplc="FFFFFFFF">
      <w:numFmt w:val="bullet"/>
      <w:lvlText w:val="-"/>
      <w:lvlJc w:val="left"/>
      <w:pPr>
        <w:ind w:left="2500" w:hanging="700"/>
      </w:pPr>
      <w:rPr>
        <w:rFonts w:ascii="Verdana" w:eastAsia="MS Mincho" w:hAnsi="Verdana" w:cs="Times New Roman" w:hint="default"/>
      </w:rPr>
    </w:lvl>
    <w:lvl w:ilvl="3" w:tplc="FFFFFFFF">
      <w:numFmt w:val="bullet"/>
      <w:lvlText w:val="–"/>
      <w:lvlJc w:val="left"/>
      <w:pPr>
        <w:ind w:left="2880" w:hanging="360"/>
      </w:pPr>
      <w:rPr>
        <w:rFonts w:ascii="Verdana" w:eastAsia="MS Mincho" w:hAnsi="Verdana"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7A2CDE"/>
    <w:multiLevelType w:val="hybridMultilevel"/>
    <w:tmpl w:val="E26E4888"/>
    <w:lvl w:ilvl="0" w:tplc="23EEDD9E">
      <w:start w:val="3"/>
      <w:numFmt w:val="bullet"/>
      <w:lvlText w:val="-"/>
      <w:lvlJc w:val="left"/>
      <w:pPr>
        <w:ind w:left="720" w:hanging="360"/>
      </w:pPr>
      <w:rPr>
        <w:rFonts w:ascii="Calibri" w:eastAsiaTheme="minorHAnsi"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4060EC"/>
    <w:multiLevelType w:val="hybridMultilevel"/>
    <w:tmpl w:val="299E1A92"/>
    <w:lvl w:ilvl="0" w:tplc="23EEDD9E">
      <w:start w:val="3"/>
      <w:numFmt w:val="bullet"/>
      <w:lvlText w:val="-"/>
      <w:lvlJc w:val="left"/>
      <w:pPr>
        <w:ind w:left="720" w:hanging="360"/>
      </w:pPr>
      <w:rPr>
        <w:rFonts w:ascii="Calibri" w:eastAsiaTheme="minorHAnsi"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3A189A"/>
    <w:multiLevelType w:val="hybridMultilevel"/>
    <w:tmpl w:val="DF6CD6DE"/>
    <w:lvl w:ilvl="0" w:tplc="23EEDD9E">
      <w:start w:val="3"/>
      <w:numFmt w:val="bullet"/>
      <w:lvlText w:val="-"/>
      <w:lvlJc w:val="left"/>
      <w:pPr>
        <w:ind w:left="720" w:hanging="360"/>
      </w:pPr>
      <w:rPr>
        <w:rFonts w:ascii="Calibri" w:eastAsiaTheme="minorHAnsi"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CD2802"/>
    <w:multiLevelType w:val="hybridMultilevel"/>
    <w:tmpl w:val="10FE2BF8"/>
    <w:lvl w:ilvl="0" w:tplc="8F2892DC">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0563A8"/>
    <w:multiLevelType w:val="multilevel"/>
    <w:tmpl w:val="4644202C"/>
    <w:lvl w:ilvl="0">
      <w:start w:val="1"/>
      <w:numFmt w:val="decimal"/>
      <w:pStyle w:val="Opmaakprofiel18"/>
      <w:lvlText w:val="%1"/>
      <w:lvlJc w:val="left"/>
      <w:pPr>
        <w:tabs>
          <w:tab w:val="num" w:pos="0"/>
        </w:tabs>
        <w:ind w:left="0" w:firstLine="0"/>
      </w:pPr>
      <w:rPr>
        <w:rFonts w:hint="default"/>
      </w:rPr>
    </w:lvl>
    <w:lvl w:ilvl="1">
      <w:start w:val="1"/>
      <w:numFmt w:val="decimal"/>
      <w:lvlText w:val="%2"/>
      <w:lvlJc w:val="left"/>
      <w:pPr>
        <w:tabs>
          <w:tab w:val="num" w:pos="272"/>
        </w:tabs>
        <w:ind w:left="272" w:hanging="272"/>
      </w:pPr>
      <w:rPr>
        <w:rFonts w:hint="default"/>
      </w:rPr>
    </w:lvl>
    <w:lvl w:ilvl="2">
      <w:start w:val="1"/>
      <w:numFmt w:val="decimal"/>
      <w:lvlText w:val="%3.2.3"/>
      <w:lvlJc w:val="left"/>
      <w:pPr>
        <w:tabs>
          <w:tab w:val="num" w:pos="463"/>
        </w:tabs>
        <w:ind w:left="463" w:hanging="437"/>
      </w:pPr>
      <w:rPr>
        <w:rFonts w:ascii="Utopia" w:hAnsi="Utopia"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hint="default"/>
      </w:rPr>
    </w:lvl>
    <w:lvl w:ilvl="4">
      <w:start w:val="1"/>
      <w:numFmt w:val="decimal"/>
      <w:lvlText w:val="%2.%3.%4.%5"/>
      <w:lvlJc w:val="left"/>
      <w:pPr>
        <w:tabs>
          <w:tab w:val="num" w:pos="765"/>
        </w:tabs>
        <w:ind w:left="765" w:hanging="765"/>
      </w:pPr>
      <w:rPr>
        <w:rFonts w:hint="default"/>
      </w:rPr>
    </w:lvl>
    <w:lvl w:ilvl="5">
      <w:start w:val="1"/>
      <w:numFmt w:val="decimal"/>
      <w:lvlText w:val="%2.%3.%4.%5.%6"/>
      <w:lvlJc w:val="left"/>
      <w:pPr>
        <w:tabs>
          <w:tab w:val="num" w:pos="930"/>
        </w:tabs>
        <w:ind w:left="930" w:hanging="930"/>
      </w:pPr>
      <w:rPr>
        <w:rFonts w:hint="default"/>
      </w:rPr>
    </w:lvl>
    <w:lvl w:ilvl="6">
      <w:start w:val="1"/>
      <w:numFmt w:val="decimal"/>
      <w:lvlText w:val="%2.%3.%4.%5.%6.%7"/>
      <w:lvlJc w:val="left"/>
      <w:pPr>
        <w:tabs>
          <w:tab w:val="num" w:pos="1094"/>
        </w:tabs>
        <w:ind w:left="1094" w:hanging="1094"/>
      </w:pPr>
      <w:rPr>
        <w:rFonts w:hint="default"/>
      </w:rPr>
    </w:lvl>
    <w:lvl w:ilvl="7">
      <w:start w:val="1"/>
      <w:numFmt w:val="decimal"/>
      <w:lvlText w:val="%2.%3.%4.%5.%6.%7.%8"/>
      <w:lvlJc w:val="left"/>
      <w:pPr>
        <w:tabs>
          <w:tab w:val="num" w:pos="1259"/>
        </w:tabs>
        <w:ind w:left="1259" w:hanging="1259"/>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1CE5755"/>
    <w:multiLevelType w:val="hybridMultilevel"/>
    <w:tmpl w:val="640C8B50"/>
    <w:lvl w:ilvl="0" w:tplc="38268534">
      <w:start w:val="1"/>
      <w:numFmt w:val="upperLetter"/>
      <w:pStyle w:val="Opsommingalfabet"/>
      <w:lvlText w:val="%1)"/>
      <w:lvlJc w:val="left"/>
      <w:pPr>
        <w:tabs>
          <w:tab w:val="num" w:pos="1030"/>
        </w:tabs>
        <w:ind w:left="1021" w:hanging="454"/>
      </w:pPr>
      <w:rPr>
        <w:rFonts w:hint="default"/>
      </w:rPr>
    </w:lvl>
    <w:lvl w:ilvl="1" w:tplc="B1B026AC">
      <w:numFmt w:val="decimal"/>
      <w:lvlText w:val=""/>
      <w:lvlJc w:val="left"/>
    </w:lvl>
    <w:lvl w:ilvl="2" w:tplc="174890A8">
      <w:numFmt w:val="decimal"/>
      <w:lvlText w:val=""/>
      <w:lvlJc w:val="left"/>
    </w:lvl>
    <w:lvl w:ilvl="3" w:tplc="E81AE946">
      <w:numFmt w:val="decimal"/>
      <w:lvlText w:val=""/>
      <w:lvlJc w:val="left"/>
    </w:lvl>
    <w:lvl w:ilvl="4" w:tplc="CA2A5236">
      <w:numFmt w:val="decimal"/>
      <w:lvlText w:val=""/>
      <w:lvlJc w:val="left"/>
    </w:lvl>
    <w:lvl w:ilvl="5" w:tplc="78F6D3F4">
      <w:numFmt w:val="decimal"/>
      <w:lvlText w:val=""/>
      <w:lvlJc w:val="left"/>
    </w:lvl>
    <w:lvl w:ilvl="6" w:tplc="C3263868">
      <w:numFmt w:val="decimal"/>
      <w:lvlText w:val=""/>
      <w:lvlJc w:val="left"/>
    </w:lvl>
    <w:lvl w:ilvl="7" w:tplc="6AC0D16C">
      <w:numFmt w:val="decimal"/>
      <w:lvlText w:val=""/>
      <w:lvlJc w:val="left"/>
    </w:lvl>
    <w:lvl w:ilvl="8" w:tplc="CD68AE2A">
      <w:numFmt w:val="decimal"/>
      <w:lvlText w:val=""/>
      <w:lvlJc w:val="left"/>
    </w:lvl>
  </w:abstractNum>
  <w:abstractNum w:abstractNumId="29" w15:restartNumberingAfterBreak="0">
    <w:nsid w:val="64101036"/>
    <w:multiLevelType w:val="hybridMultilevel"/>
    <w:tmpl w:val="2B3016FE"/>
    <w:lvl w:ilvl="0" w:tplc="23EEDD9E">
      <w:start w:val="3"/>
      <w:numFmt w:val="bullet"/>
      <w:lvlText w:val="-"/>
      <w:lvlJc w:val="left"/>
      <w:pPr>
        <w:ind w:left="720" w:hanging="360"/>
      </w:pPr>
      <w:rPr>
        <w:rFonts w:ascii="Calibri" w:eastAsiaTheme="minorHAnsi" w:hAnsi="Calibri" w:cs="Arial" w:hint="default"/>
      </w:rPr>
    </w:lvl>
    <w:lvl w:ilvl="1" w:tplc="FFFFFFFF">
      <w:start w:val="1"/>
      <w:numFmt w:val="lowerLetter"/>
      <w:lvlText w:val="%2."/>
      <w:lvlJc w:val="left"/>
      <w:pPr>
        <w:ind w:left="1440" w:hanging="360"/>
      </w:pPr>
      <w:rPr>
        <w:rFonts w:hint="default"/>
      </w:rPr>
    </w:lvl>
    <w:lvl w:ilvl="2" w:tplc="FFFFFFFF">
      <w:numFmt w:val="bullet"/>
      <w:lvlText w:val="-"/>
      <w:lvlJc w:val="left"/>
      <w:pPr>
        <w:ind w:left="2500" w:hanging="700"/>
      </w:pPr>
      <w:rPr>
        <w:rFonts w:ascii="Verdana" w:eastAsia="MS Mincho" w:hAnsi="Verdana" w:cs="Times New Roman" w:hint="default"/>
      </w:rPr>
    </w:lvl>
    <w:lvl w:ilvl="3" w:tplc="FFFFFFFF">
      <w:numFmt w:val="bullet"/>
      <w:lvlText w:val="–"/>
      <w:lvlJc w:val="left"/>
      <w:pPr>
        <w:ind w:left="2880" w:hanging="360"/>
      </w:pPr>
      <w:rPr>
        <w:rFonts w:ascii="Verdana" w:eastAsia="MS Mincho" w:hAnsi="Verdana"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F51B00"/>
    <w:multiLevelType w:val="hybridMultilevel"/>
    <w:tmpl w:val="3028BC44"/>
    <w:lvl w:ilvl="0" w:tplc="23EEDD9E">
      <w:start w:val="3"/>
      <w:numFmt w:val="bullet"/>
      <w:lvlText w:val="-"/>
      <w:lvlJc w:val="left"/>
      <w:pPr>
        <w:ind w:left="720" w:hanging="360"/>
      </w:pPr>
      <w:rPr>
        <w:rFonts w:ascii="Calibri" w:eastAsiaTheme="minorHAnsi"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D21FAB"/>
    <w:multiLevelType w:val="hybridMultilevel"/>
    <w:tmpl w:val="509A94F6"/>
    <w:lvl w:ilvl="0" w:tplc="8F2892DC">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3D1857"/>
    <w:multiLevelType w:val="hybridMultilevel"/>
    <w:tmpl w:val="3DE601BC"/>
    <w:lvl w:ilvl="0" w:tplc="EE40BA10">
      <w:start w:val="1"/>
      <w:numFmt w:val="bullet"/>
      <w:pStyle w:val="opsommingChar"/>
      <w:lvlText w:val="­"/>
      <w:lvlJc w:val="left"/>
      <w:pPr>
        <w:tabs>
          <w:tab w:val="num" w:pos="360"/>
        </w:tabs>
        <w:ind w:left="360" w:hanging="360"/>
      </w:pPr>
      <w:rPr>
        <w:rFonts w:ascii="Times New Roman" w:hAnsi="Times New Roman" w:hint="default"/>
      </w:rPr>
    </w:lvl>
    <w:lvl w:ilvl="1" w:tplc="A6602C5C">
      <w:numFmt w:val="decimal"/>
      <w:lvlText w:val=""/>
      <w:lvlJc w:val="left"/>
    </w:lvl>
    <w:lvl w:ilvl="2" w:tplc="42E26024">
      <w:numFmt w:val="decimal"/>
      <w:lvlText w:val=""/>
      <w:lvlJc w:val="left"/>
    </w:lvl>
    <w:lvl w:ilvl="3" w:tplc="DD3E3FFE">
      <w:numFmt w:val="decimal"/>
      <w:lvlText w:val=""/>
      <w:lvlJc w:val="left"/>
    </w:lvl>
    <w:lvl w:ilvl="4" w:tplc="63703916">
      <w:numFmt w:val="decimal"/>
      <w:lvlText w:val=""/>
      <w:lvlJc w:val="left"/>
    </w:lvl>
    <w:lvl w:ilvl="5" w:tplc="5D96AB52">
      <w:numFmt w:val="decimal"/>
      <w:lvlText w:val=""/>
      <w:lvlJc w:val="left"/>
    </w:lvl>
    <w:lvl w:ilvl="6" w:tplc="FFF2AA80">
      <w:numFmt w:val="decimal"/>
      <w:lvlText w:val=""/>
      <w:lvlJc w:val="left"/>
    </w:lvl>
    <w:lvl w:ilvl="7" w:tplc="6AE65066">
      <w:numFmt w:val="decimal"/>
      <w:lvlText w:val=""/>
      <w:lvlJc w:val="left"/>
    </w:lvl>
    <w:lvl w:ilvl="8" w:tplc="ED242580">
      <w:numFmt w:val="decimal"/>
      <w:lvlText w:val=""/>
      <w:lvlJc w:val="left"/>
    </w:lvl>
  </w:abstractNum>
  <w:abstractNum w:abstractNumId="34"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ED416F"/>
    <w:multiLevelType w:val="hybridMultilevel"/>
    <w:tmpl w:val="27A8A642"/>
    <w:lvl w:ilvl="0" w:tplc="200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5B4C24"/>
    <w:multiLevelType w:val="hybridMultilevel"/>
    <w:tmpl w:val="9F005F38"/>
    <w:lvl w:ilvl="0" w:tplc="23EEDD9E">
      <w:start w:val="3"/>
      <w:numFmt w:val="bullet"/>
      <w:lvlText w:val="-"/>
      <w:lvlJc w:val="left"/>
      <w:pPr>
        <w:ind w:left="793" w:hanging="360"/>
      </w:pPr>
      <w:rPr>
        <w:rFonts w:ascii="Calibri" w:eastAsiaTheme="minorHAnsi" w:hAnsi="Calibri" w:cs="Arial"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abstractNumId w:val="19"/>
  </w:num>
  <w:num w:numId="2">
    <w:abstractNumId w:val="28"/>
  </w:num>
  <w:num w:numId="3">
    <w:abstractNumId w:val="33"/>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13"/>
  </w:num>
  <w:num w:numId="12">
    <w:abstractNumId w:val="6"/>
  </w:num>
  <w:num w:numId="13">
    <w:abstractNumId w:val="34"/>
  </w:num>
  <w:num w:numId="14">
    <w:abstractNumId w:val="26"/>
  </w:num>
  <w:num w:numId="15">
    <w:abstractNumId w:val="17"/>
  </w:num>
  <w:num w:numId="16">
    <w:abstractNumId w:val="32"/>
  </w:num>
  <w:num w:numId="17">
    <w:abstractNumId w:val="27"/>
  </w:num>
  <w:num w:numId="18">
    <w:abstractNumId w:val="15"/>
  </w:num>
  <w:num w:numId="19">
    <w:abstractNumId w:val="11"/>
  </w:num>
  <w:num w:numId="20">
    <w:abstractNumId w:val="10"/>
  </w:num>
  <w:num w:numId="21">
    <w:abstractNumId w:val="16"/>
  </w:num>
  <w:num w:numId="22">
    <w:abstractNumId w:val="7"/>
  </w:num>
  <w:num w:numId="23">
    <w:abstractNumId w:val="24"/>
  </w:num>
  <w:num w:numId="24">
    <w:abstractNumId w:val="8"/>
  </w:num>
  <w:num w:numId="25">
    <w:abstractNumId w:val="30"/>
  </w:num>
  <w:num w:numId="26">
    <w:abstractNumId w:val="36"/>
  </w:num>
  <w:num w:numId="27">
    <w:abstractNumId w:val="22"/>
  </w:num>
  <w:num w:numId="28">
    <w:abstractNumId w:val="14"/>
  </w:num>
  <w:num w:numId="29">
    <w:abstractNumId w:val="23"/>
  </w:num>
  <w:num w:numId="30">
    <w:abstractNumId w:val="35"/>
  </w:num>
  <w:num w:numId="31">
    <w:abstractNumId w:val="29"/>
  </w:num>
  <w:num w:numId="32">
    <w:abstractNumId w:val="18"/>
  </w:num>
  <w:num w:numId="33">
    <w:abstractNumId w:val="25"/>
  </w:num>
  <w:num w:numId="34">
    <w:abstractNumId w:val="21"/>
  </w:num>
  <w:num w:numId="35">
    <w:abstractNumId w:val="31"/>
  </w:num>
  <w:num w:numId="36">
    <w:abstractNumId w:val="20"/>
  </w:num>
  <w:num w:numId="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0"/>
    <w:rsid w:val="003609C9"/>
    <w:rsid w:val="00596959"/>
    <w:rsid w:val="00610B60"/>
    <w:rsid w:val="007744E0"/>
    <w:rsid w:val="007C5A25"/>
    <w:rsid w:val="008D4C65"/>
    <w:rsid w:val="008F550A"/>
    <w:rsid w:val="008F5569"/>
    <w:rsid w:val="00A3154C"/>
    <w:rsid w:val="00AE0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B7C1D"/>
  <w15:chartTrackingRefBased/>
  <w15:docId w15:val="{9FE3B723-46C7-49E3-B168-391D3ED9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44E0"/>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rsid w:val="007744E0"/>
    <w:pPr>
      <w:keepNext/>
      <w:pageBreakBefore/>
      <w:widowControl w:val="0"/>
      <w:numPr>
        <w:numId w:val="1"/>
      </w:numPr>
      <w:spacing w:before="360" w:after="120"/>
      <w:outlineLvl w:val="0"/>
    </w:pPr>
    <w:rPr>
      <w:b/>
      <w:kern w:val="28"/>
      <w:sz w:val="24"/>
    </w:rPr>
  </w:style>
  <w:style w:type="paragraph" w:styleId="Kop2">
    <w:name w:val="heading 2"/>
    <w:aliases w:val="Kop [2]"/>
    <w:basedOn w:val="Kop1"/>
    <w:next w:val="Standaard"/>
    <w:link w:val="Kop2Char"/>
    <w:autoRedefine/>
    <w:qFormat/>
    <w:rsid w:val="007744E0"/>
    <w:pPr>
      <w:pageBreakBefore w:val="0"/>
      <w:numPr>
        <w:numId w:val="0"/>
      </w:numPr>
      <w:tabs>
        <w:tab w:val="left" w:pos="0"/>
        <w:tab w:val="left" w:pos="567"/>
      </w:tabs>
      <w:spacing w:before="0" w:after="0"/>
      <w:outlineLvl w:val="1"/>
    </w:pPr>
    <w:rPr>
      <w:spacing w:val="-2"/>
      <w:kern w:val="0"/>
      <w:sz w:val="20"/>
    </w:rPr>
  </w:style>
  <w:style w:type="paragraph" w:styleId="Kop3">
    <w:name w:val="heading 3"/>
    <w:aliases w:val="Kop [3]"/>
    <w:basedOn w:val="Standaard"/>
    <w:next w:val="Standaard"/>
    <w:link w:val="Kop3Char"/>
    <w:qFormat/>
    <w:rsid w:val="007744E0"/>
    <w:pPr>
      <w:keepNext/>
      <w:widowControl w:val="0"/>
      <w:tabs>
        <w:tab w:val="left" w:pos="0"/>
      </w:tabs>
      <w:spacing w:before="240" w:after="60"/>
      <w:outlineLvl w:val="2"/>
    </w:pPr>
    <w:rPr>
      <w:b/>
    </w:rPr>
  </w:style>
  <w:style w:type="paragraph" w:styleId="Kop4">
    <w:name w:val="heading 4"/>
    <w:aliases w:val="054,Level 2 - a"/>
    <w:basedOn w:val="Standaard"/>
    <w:next w:val="Standaard"/>
    <w:link w:val="Kop4Char"/>
    <w:rsid w:val="007744E0"/>
    <w:pPr>
      <w:keepNext/>
      <w:numPr>
        <w:ilvl w:val="3"/>
        <w:numId w:val="1"/>
      </w:numPr>
      <w:spacing w:before="240" w:after="60"/>
      <w:outlineLvl w:val="3"/>
    </w:pPr>
    <w:rPr>
      <w:b/>
    </w:rPr>
  </w:style>
  <w:style w:type="paragraph" w:styleId="Kop5">
    <w:name w:val="heading 5"/>
    <w:aliases w:val="Level 3 - i"/>
    <w:basedOn w:val="Standaard"/>
    <w:next w:val="Standaard"/>
    <w:link w:val="Kop5Char"/>
    <w:rsid w:val="007744E0"/>
    <w:pPr>
      <w:numPr>
        <w:ilvl w:val="4"/>
        <w:numId w:val="1"/>
      </w:numPr>
      <w:spacing w:before="240" w:after="60"/>
      <w:outlineLvl w:val="4"/>
    </w:pPr>
    <w:rPr>
      <w:b/>
    </w:rPr>
  </w:style>
  <w:style w:type="paragraph" w:styleId="Kop6">
    <w:name w:val="heading 6"/>
    <w:aliases w:val="Legal Level 1."/>
    <w:basedOn w:val="Standaard"/>
    <w:next w:val="Standaard"/>
    <w:link w:val="Kop6Char"/>
    <w:rsid w:val="007744E0"/>
    <w:pPr>
      <w:numPr>
        <w:ilvl w:val="5"/>
        <w:numId w:val="1"/>
      </w:numPr>
      <w:spacing w:before="240" w:after="60"/>
      <w:outlineLvl w:val="5"/>
    </w:pPr>
    <w:rPr>
      <w:i/>
      <w:sz w:val="22"/>
    </w:rPr>
  </w:style>
  <w:style w:type="paragraph" w:styleId="Kop7">
    <w:name w:val="heading 7"/>
    <w:aliases w:val="Niet gebruiken c,Legal Level1.1.,Legal Level 1.1."/>
    <w:basedOn w:val="Standaard"/>
    <w:next w:val="Standaard"/>
    <w:link w:val="Kop7Char"/>
    <w:rsid w:val="007744E0"/>
    <w:pPr>
      <w:numPr>
        <w:ilvl w:val="6"/>
        <w:numId w:val="1"/>
      </w:numPr>
      <w:spacing w:before="240" w:after="60"/>
      <w:outlineLvl w:val="6"/>
    </w:pPr>
  </w:style>
  <w:style w:type="paragraph" w:styleId="Kop8">
    <w:name w:val="heading 8"/>
    <w:aliases w:val="Niet gebruiken d,Legal Level 1.1.1."/>
    <w:basedOn w:val="Standaard"/>
    <w:next w:val="Standaard"/>
    <w:link w:val="Kop8Char"/>
    <w:rsid w:val="007744E0"/>
    <w:pPr>
      <w:numPr>
        <w:ilvl w:val="7"/>
        <w:numId w:val="1"/>
      </w:numPr>
      <w:spacing w:before="240" w:after="60"/>
      <w:outlineLvl w:val="7"/>
    </w:pPr>
    <w:rPr>
      <w:i/>
    </w:rPr>
  </w:style>
  <w:style w:type="paragraph" w:styleId="Kop9">
    <w:name w:val="heading 9"/>
    <w:aliases w:val="Bijlage,Kop 9 voor bijlagen,Niet gebruiken e,Legal Level 1.1.1.1."/>
    <w:basedOn w:val="Standaard"/>
    <w:next w:val="Standaard"/>
    <w:link w:val="Kop9Char"/>
    <w:rsid w:val="007744E0"/>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744E0"/>
    <w:rPr>
      <w:rFonts w:ascii="Arial" w:eastAsia="Times New Roman" w:hAnsi="Arial" w:cs="Times New Roman"/>
      <w:b/>
      <w:kern w:val="28"/>
      <w:sz w:val="24"/>
      <w:szCs w:val="20"/>
      <w:lang w:eastAsia="nl-NL"/>
    </w:rPr>
  </w:style>
  <w:style w:type="character" w:customStyle="1" w:styleId="Kop2Char">
    <w:name w:val="Kop 2 Char"/>
    <w:aliases w:val="Kop [2] Char"/>
    <w:basedOn w:val="Standaardalinea-lettertype"/>
    <w:link w:val="Kop2"/>
    <w:rsid w:val="007744E0"/>
    <w:rPr>
      <w:rFonts w:ascii="Arial" w:eastAsia="Times New Roman" w:hAnsi="Arial" w:cs="Times New Roman"/>
      <w:b/>
      <w:spacing w:val="-2"/>
      <w:sz w:val="20"/>
      <w:szCs w:val="20"/>
      <w:lang w:eastAsia="nl-NL"/>
    </w:rPr>
  </w:style>
  <w:style w:type="character" w:customStyle="1" w:styleId="Kop3Char">
    <w:name w:val="Kop 3 Char"/>
    <w:aliases w:val="Kop [3] Char"/>
    <w:basedOn w:val="Standaardalinea-lettertype"/>
    <w:link w:val="Kop3"/>
    <w:rsid w:val="007744E0"/>
    <w:rPr>
      <w:rFonts w:ascii="Arial" w:eastAsia="Times New Roman" w:hAnsi="Arial" w:cs="Times New Roman"/>
      <w:b/>
      <w:sz w:val="20"/>
      <w:szCs w:val="20"/>
      <w:lang w:eastAsia="nl-NL"/>
    </w:rPr>
  </w:style>
  <w:style w:type="character" w:customStyle="1" w:styleId="Kop4Char">
    <w:name w:val="Kop 4 Char"/>
    <w:aliases w:val="054 Char,Level 2 - a Char"/>
    <w:basedOn w:val="Standaardalinea-lettertype"/>
    <w:link w:val="Kop4"/>
    <w:rsid w:val="007744E0"/>
    <w:rPr>
      <w:rFonts w:ascii="Arial" w:eastAsia="Times New Roman" w:hAnsi="Arial" w:cs="Times New Roman"/>
      <w:b/>
      <w:sz w:val="20"/>
      <w:szCs w:val="20"/>
      <w:lang w:eastAsia="nl-NL"/>
    </w:rPr>
  </w:style>
  <w:style w:type="character" w:customStyle="1" w:styleId="Kop5Char">
    <w:name w:val="Kop 5 Char"/>
    <w:aliases w:val="Level 3 - i Char"/>
    <w:basedOn w:val="Standaardalinea-lettertype"/>
    <w:link w:val="Kop5"/>
    <w:rsid w:val="007744E0"/>
    <w:rPr>
      <w:rFonts w:ascii="Arial" w:eastAsia="Times New Roman" w:hAnsi="Arial" w:cs="Times New Roman"/>
      <w:b/>
      <w:sz w:val="20"/>
      <w:szCs w:val="20"/>
      <w:lang w:eastAsia="nl-NL"/>
    </w:rPr>
  </w:style>
  <w:style w:type="character" w:customStyle="1" w:styleId="Kop6Char">
    <w:name w:val="Kop 6 Char"/>
    <w:aliases w:val="Legal Level 1. Char"/>
    <w:basedOn w:val="Standaardalinea-lettertype"/>
    <w:link w:val="Kop6"/>
    <w:rsid w:val="007744E0"/>
    <w:rPr>
      <w:rFonts w:ascii="Arial" w:eastAsia="Times New Roman" w:hAnsi="Arial" w:cs="Times New Roman"/>
      <w:i/>
      <w:szCs w:val="20"/>
      <w:lang w:eastAsia="nl-NL"/>
    </w:rPr>
  </w:style>
  <w:style w:type="character" w:customStyle="1" w:styleId="Kop7Char">
    <w:name w:val="Kop 7 Char"/>
    <w:aliases w:val="Niet gebruiken c Char,Legal Level1.1. Char,Legal Level 1.1. Char"/>
    <w:basedOn w:val="Standaardalinea-lettertype"/>
    <w:link w:val="Kop7"/>
    <w:rsid w:val="007744E0"/>
    <w:rPr>
      <w:rFonts w:ascii="Arial" w:eastAsia="Times New Roman" w:hAnsi="Arial" w:cs="Times New Roman"/>
      <w:sz w:val="20"/>
      <w:szCs w:val="20"/>
      <w:lang w:eastAsia="nl-NL"/>
    </w:rPr>
  </w:style>
  <w:style w:type="character" w:customStyle="1" w:styleId="Kop8Char">
    <w:name w:val="Kop 8 Char"/>
    <w:aliases w:val="Niet gebruiken d Char,Legal Level 1.1.1. Char"/>
    <w:basedOn w:val="Standaardalinea-lettertype"/>
    <w:link w:val="Kop8"/>
    <w:rsid w:val="007744E0"/>
    <w:rPr>
      <w:rFonts w:ascii="Arial" w:eastAsia="Times New Roman" w:hAnsi="Arial" w:cs="Times New Roman"/>
      <w:i/>
      <w:sz w:val="20"/>
      <w:szCs w:val="20"/>
      <w:lang w:eastAsia="nl-NL"/>
    </w:rPr>
  </w:style>
  <w:style w:type="character" w:customStyle="1" w:styleId="Kop9Char">
    <w:name w:val="Kop 9 Char"/>
    <w:aliases w:val="Bijlage Char,Kop 9 voor bijlagen Char,Niet gebruiken e Char,Legal Level 1.1.1.1. Char"/>
    <w:basedOn w:val="Standaardalinea-lettertype"/>
    <w:link w:val="Kop9"/>
    <w:rsid w:val="007744E0"/>
    <w:rPr>
      <w:rFonts w:ascii="Arial" w:eastAsia="Times New Roman" w:hAnsi="Arial" w:cs="Times New Roman"/>
      <w:b/>
      <w:i/>
      <w:sz w:val="18"/>
      <w:szCs w:val="20"/>
      <w:lang w:eastAsia="nl-NL"/>
    </w:rPr>
  </w:style>
  <w:style w:type="character" w:styleId="Voetnootmarkering">
    <w:name w:val="footnote reference"/>
    <w:basedOn w:val="Standaardalinea-lettertype"/>
    <w:semiHidden/>
    <w:rsid w:val="007744E0"/>
  </w:style>
  <w:style w:type="paragraph" w:styleId="Koptekst">
    <w:name w:val="header"/>
    <w:aliases w:val="Gewone tekst"/>
    <w:basedOn w:val="Standaard"/>
    <w:link w:val="KoptekstChar"/>
    <w:rsid w:val="007744E0"/>
    <w:pPr>
      <w:tabs>
        <w:tab w:val="right" w:pos="9406"/>
      </w:tabs>
      <w:spacing w:before="120"/>
    </w:pPr>
    <w:rPr>
      <w:b/>
    </w:rPr>
  </w:style>
  <w:style w:type="character" w:customStyle="1" w:styleId="KoptekstChar">
    <w:name w:val="Koptekst Char"/>
    <w:aliases w:val="Gewone tekst Char"/>
    <w:basedOn w:val="Standaardalinea-lettertype"/>
    <w:link w:val="Koptekst"/>
    <w:rsid w:val="007744E0"/>
    <w:rPr>
      <w:rFonts w:ascii="Arial" w:eastAsia="Times New Roman" w:hAnsi="Arial" w:cs="Times New Roman"/>
      <w:b/>
      <w:sz w:val="20"/>
      <w:szCs w:val="20"/>
      <w:lang w:eastAsia="nl-NL"/>
    </w:rPr>
  </w:style>
  <w:style w:type="paragraph" w:styleId="Voettekst">
    <w:name w:val="footer"/>
    <w:basedOn w:val="Standaard"/>
    <w:link w:val="VoettekstChar"/>
    <w:uiPriority w:val="99"/>
    <w:rsid w:val="007744E0"/>
    <w:pPr>
      <w:tabs>
        <w:tab w:val="center" w:pos="4703"/>
        <w:tab w:val="right" w:pos="9406"/>
      </w:tabs>
    </w:pPr>
  </w:style>
  <w:style w:type="character" w:customStyle="1" w:styleId="VoettekstChar">
    <w:name w:val="Voettekst Char"/>
    <w:basedOn w:val="Standaardalinea-lettertype"/>
    <w:link w:val="Voettekst"/>
    <w:uiPriority w:val="99"/>
    <w:rsid w:val="007744E0"/>
    <w:rPr>
      <w:rFonts w:ascii="Arial" w:eastAsia="Times New Roman" w:hAnsi="Arial" w:cs="Times New Roman"/>
      <w:sz w:val="20"/>
      <w:szCs w:val="20"/>
      <w:lang w:eastAsia="nl-NL"/>
    </w:rPr>
  </w:style>
  <w:style w:type="paragraph" w:styleId="Inhopg1">
    <w:name w:val="toc 1"/>
    <w:basedOn w:val="Standaard"/>
    <w:next w:val="Standaard"/>
    <w:autoRedefine/>
    <w:uiPriority w:val="39"/>
    <w:unhideWhenUsed/>
    <w:rsid w:val="007744E0"/>
    <w:pPr>
      <w:tabs>
        <w:tab w:val="clear" w:pos="-567"/>
        <w:tab w:val="right" w:leader="dot" w:pos="8222"/>
      </w:tabs>
    </w:pPr>
    <w:rPr>
      <w:b/>
      <w:noProof/>
    </w:rPr>
  </w:style>
  <w:style w:type="paragraph" w:customStyle="1" w:styleId="alinea">
    <w:name w:val="alinea"/>
    <w:next w:val="Standaard"/>
    <w:semiHidden/>
    <w:rsid w:val="007744E0"/>
    <w:pPr>
      <w:spacing w:after="0" w:line="240" w:lineRule="auto"/>
      <w:ind w:left="567"/>
    </w:pPr>
    <w:rPr>
      <w:rFonts w:ascii="Arial" w:eastAsia="Times New Roman" w:hAnsi="Arial" w:cs="Times New Roman"/>
      <w:noProof/>
      <w:sz w:val="20"/>
      <w:szCs w:val="20"/>
      <w:lang w:eastAsia="nl-NL"/>
    </w:rPr>
  </w:style>
  <w:style w:type="paragraph" w:styleId="Inhopg2">
    <w:name w:val="toc 2"/>
    <w:basedOn w:val="Standaard"/>
    <w:next w:val="Standaard"/>
    <w:autoRedefine/>
    <w:uiPriority w:val="39"/>
    <w:unhideWhenUsed/>
    <w:rsid w:val="007744E0"/>
    <w:pPr>
      <w:tabs>
        <w:tab w:val="clear" w:pos="-567"/>
        <w:tab w:val="left" w:pos="600"/>
        <w:tab w:val="right" w:leader="dot" w:pos="8222"/>
      </w:tabs>
      <w:ind w:right="-57"/>
    </w:pPr>
  </w:style>
  <w:style w:type="paragraph" w:styleId="Inhopg3">
    <w:name w:val="toc 3"/>
    <w:basedOn w:val="Standaard"/>
    <w:autoRedefine/>
    <w:uiPriority w:val="39"/>
    <w:rsid w:val="007744E0"/>
    <w:pPr>
      <w:tabs>
        <w:tab w:val="clear" w:pos="-567"/>
        <w:tab w:val="left" w:pos="800"/>
        <w:tab w:val="right" w:leader="dot" w:pos="8222"/>
      </w:tabs>
      <w:ind w:right="-57"/>
    </w:pPr>
    <w:rPr>
      <w:bCs/>
    </w:rPr>
  </w:style>
  <w:style w:type="paragraph" w:styleId="Inhopg4">
    <w:name w:val="toc 4"/>
    <w:basedOn w:val="Standaard"/>
    <w:next w:val="Standaard"/>
    <w:autoRedefine/>
    <w:uiPriority w:val="39"/>
    <w:rsid w:val="007744E0"/>
    <w:pPr>
      <w:ind w:left="600"/>
    </w:pPr>
    <w:rPr>
      <w:rFonts w:ascii="Calibri" w:hAnsi="Calibri"/>
    </w:rPr>
  </w:style>
  <w:style w:type="paragraph" w:styleId="Inhopg5">
    <w:name w:val="toc 5"/>
    <w:basedOn w:val="Standaard"/>
    <w:next w:val="Standaard"/>
    <w:autoRedefine/>
    <w:uiPriority w:val="39"/>
    <w:rsid w:val="007744E0"/>
    <w:pPr>
      <w:ind w:left="800"/>
    </w:pPr>
    <w:rPr>
      <w:rFonts w:ascii="Calibri" w:hAnsi="Calibri"/>
    </w:rPr>
  </w:style>
  <w:style w:type="paragraph" w:styleId="Inhopg6">
    <w:name w:val="toc 6"/>
    <w:basedOn w:val="Standaard"/>
    <w:next w:val="Standaard"/>
    <w:autoRedefine/>
    <w:uiPriority w:val="39"/>
    <w:rsid w:val="007744E0"/>
    <w:pPr>
      <w:ind w:left="1000"/>
    </w:pPr>
    <w:rPr>
      <w:rFonts w:ascii="Calibri" w:hAnsi="Calibri"/>
    </w:rPr>
  </w:style>
  <w:style w:type="paragraph" w:styleId="Inhopg7">
    <w:name w:val="toc 7"/>
    <w:basedOn w:val="Standaard"/>
    <w:next w:val="Standaard"/>
    <w:autoRedefine/>
    <w:uiPriority w:val="39"/>
    <w:rsid w:val="007744E0"/>
    <w:pPr>
      <w:ind w:left="1200"/>
    </w:pPr>
    <w:rPr>
      <w:rFonts w:ascii="Calibri" w:hAnsi="Calibri"/>
    </w:rPr>
  </w:style>
  <w:style w:type="paragraph" w:styleId="Inhopg8">
    <w:name w:val="toc 8"/>
    <w:basedOn w:val="Standaard"/>
    <w:next w:val="Standaard"/>
    <w:autoRedefine/>
    <w:uiPriority w:val="39"/>
    <w:rsid w:val="007744E0"/>
    <w:pPr>
      <w:ind w:left="1400"/>
    </w:pPr>
    <w:rPr>
      <w:rFonts w:ascii="Calibri" w:hAnsi="Calibri"/>
    </w:rPr>
  </w:style>
  <w:style w:type="paragraph" w:styleId="Inhopg9">
    <w:name w:val="toc 9"/>
    <w:basedOn w:val="Standaard"/>
    <w:next w:val="Standaard"/>
    <w:autoRedefine/>
    <w:uiPriority w:val="39"/>
    <w:rsid w:val="007744E0"/>
    <w:pPr>
      <w:ind w:left="1600"/>
    </w:pPr>
    <w:rPr>
      <w:rFonts w:ascii="Calibri" w:hAnsi="Calibri"/>
    </w:rPr>
  </w:style>
  <w:style w:type="character" w:styleId="Paginanummer">
    <w:name w:val="page number"/>
    <w:basedOn w:val="Standaardalinea-lettertype"/>
    <w:semiHidden/>
    <w:rsid w:val="007744E0"/>
  </w:style>
  <w:style w:type="paragraph" w:styleId="Lijst">
    <w:name w:val="List"/>
    <w:basedOn w:val="Standaard"/>
    <w:semiHidden/>
    <w:rsid w:val="007744E0"/>
    <w:pPr>
      <w:ind w:left="283" w:hanging="283"/>
    </w:pPr>
  </w:style>
  <w:style w:type="paragraph" w:styleId="Lijst2">
    <w:name w:val="List 2"/>
    <w:basedOn w:val="Standaard"/>
    <w:semiHidden/>
    <w:rsid w:val="007744E0"/>
    <w:pPr>
      <w:ind w:left="566" w:hanging="283"/>
    </w:pPr>
  </w:style>
  <w:style w:type="paragraph" w:styleId="Lijstopsomteken">
    <w:name w:val="List Bullet"/>
    <w:basedOn w:val="Standaard"/>
    <w:autoRedefine/>
    <w:semiHidden/>
    <w:rsid w:val="007744E0"/>
  </w:style>
  <w:style w:type="paragraph" w:styleId="Lijstopsomteken2">
    <w:name w:val="List Bullet 2"/>
    <w:basedOn w:val="Standaard"/>
    <w:autoRedefine/>
    <w:semiHidden/>
    <w:rsid w:val="007744E0"/>
    <w:pPr>
      <w:ind w:left="566" w:hanging="283"/>
    </w:pPr>
  </w:style>
  <w:style w:type="paragraph" w:styleId="Bijschrift">
    <w:name w:val="caption"/>
    <w:basedOn w:val="Standaard"/>
    <w:next w:val="Standaard"/>
    <w:rsid w:val="007744E0"/>
    <w:pPr>
      <w:spacing w:before="120" w:after="120"/>
    </w:pPr>
    <w:rPr>
      <w:b/>
    </w:rPr>
  </w:style>
  <w:style w:type="paragraph" w:styleId="Titel">
    <w:name w:val="Title"/>
    <w:basedOn w:val="Standaard"/>
    <w:link w:val="TitelChar"/>
    <w:rsid w:val="007744E0"/>
    <w:pPr>
      <w:spacing w:before="240" w:after="60"/>
      <w:jc w:val="center"/>
    </w:pPr>
    <w:rPr>
      <w:b/>
      <w:kern w:val="28"/>
      <w:sz w:val="32"/>
    </w:rPr>
  </w:style>
  <w:style w:type="character" w:customStyle="1" w:styleId="TitelChar">
    <w:name w:val="Titel Char"/>
    <w:basedOn w:val="Standaardalinea-lettertype"/>
    <w:link w:val="Titel"/>
    <w:rsid w:val="007744E0"/>
    <w:rPr>
      <w:rFonts w:ascii="Arial" w:eastAsia="Times New Roman" w:hAnsi="Arial" w:cs="Times New Roman"/>
      <w:b/>
      <w:kern w:val="28"/>
      <w:sz w:val="32"/>
      <w:szCs w:val="20"/>
      <w:lang w:eastAsia="nl-NL"/>
    </w:rPr>
  </w:style>
  <w:style w:type="paragraph" w:styleId="Plattetekst">
    <w:name w:val="Body Text"/>
    <w:basedOn w:val="Standaard"/>
    <w:link w:val="PlattetekstChar"/>
    <w:semiHidden/>
    <w:rsid w:val="007744E0"/>
  </w:style>
  <w:style w:type="character" w:customStyle="1" w:styleId="PlattetekstChar">
    <w:name w:val="Platte tekst Char"/>
    <w:basedOn w:val="Standaardalinea-lettertype"/>
    <w:link w:val="Plattetekst"/>
    <w:semiHidden/>
    <w:rsid w:val="007744E0"/>
    <w:rPr>
      <w:rFonts w:ascii="Arial" w:eastAsia="Times New Roman" w:hAnsi="Arial" w:cs="Times New Roman"/>
      <w:sz w:val="20"/>
      <w:szCs w:val="20"/>
      <w:lang w:eastAsia="nl-NL"/>
    </w:rPr>
  </w:style>
  <w:style w:type="paragraph" w:styleId="Ondertitel">
    <w:name w:val="Subtitle"/>
    <w:basedOn w:val="Standaard"/>
    <w:link w:val="OndertitelChar"/>
    <w:rsid w:val="007744E0"/>
    <w:pPr>
      <w:spacing w:after="60"/>
      <w:jc w:val="center"/>
    </w:pPr>
    <w:rPr>
      <w:sz w:val="24"/>
    </w:rPr>
  </w:style>
  <w:style w:type="character" w:customStyle="1" w:styleId="OndertitelChar">
    <w:name w:val="Ondertitel Char"/>
    <w:basedOn w:val="Standaardalinea-lettertype"/>
    <w:link w:val="Ondertitel"/>
    <w:rsid w:val="007744E0"/>
    <w:rPr>
      <w:rFonts w:ascii="Arial" w:eastAsia="Times New Roman" w:hAnsi="Arial" w:cs="Times New Roman"/>
      <w:sz w:val="24"/>
      <w:szCs w:val="20"/>
      <w:lang w:eastAsia="nl-NL"/>
    </w:rPr>
  </w:style>
  <w:style w:type="paragraph" w:styleId="Lijstmetafbeeldingen">
    <w:name w:val="table of figures"/>
    <w:basedOn w:val="Standaard"/>
    <w:next w:val="Standaard"/>
    <w:semiHidden/>
    <w:rsid w:val="007744E0"/>
    <w:pPr>
      <w:ind w:left="400" w:hanging="400"/>
    </w:pPr>
  </w:style>
  <w:style w:type="paragraph" w:styleId="Index1">
    <w:name w:val="index 1"/>
    <w:basedOn w:val="Standaard"/>
    <w:next w:val="Standaard"/>
    <w:autoRedefine/>
    <w:semiHidden/>
    <w:rsid w:val="007744E0"/>
    <w:pPr>
      <w:ind w:left="200" w:hanging="200"/>
    </w:pPr>
  </w:style>
  <w:style w:type="paragraph" w:styleId="Index2">
    <w:name w:val="index 2"/>
    <w:basedOn w:val="Standaard"/>
    <w:next w:val="Standaard"/>
    <w:autoRedefine/>
    <w:semiHidden/>
    <w:rsid w:val="007744E0"/>
    <w:pPr>
      <w:ind w:left="400" w:hanging="200"/>
    </w:pPr>
  </w:style>
  <w:style w:type="paragraph" w:styleId="Index3">
    <w:name w:val="index 3"/>
    <w:basedOn w:val="Standaard"/>
    <w:next w:val="Standaard"/>
    <w:autoRedefine/>
    <w:semiHidden/>
    <w:rsid w:val="007744E0"/>
    <w:pPr>
      <w:ind w:left="600" w:hanging="200"/>
    </w:pPr>
  </w:style>
  <w:style w:type="paragraph" w:styleId="Index4">
    <w:name w:val="index 4"/>
    <w:basedOn w:val="Standaard"/>
    <w:next w:val="Standaard"/>
    <w:autoRedefine/>
    <w:semiHidden/>
    <w:rsid w:val="007744E0"/>
    <w:pPr>
      <w:ind w:left="800" w:hanging="200"/>
    </w:pPr>
  </w:style>
  <w:style w:type="paragraph" w:styleId="Index5">
    <w:name w:val="index 5"/>
    <w:basedOn w:val="Standaard"/>
    <w:next w:val="Standaard"/>
    <w:autoRedefine/>
    <w:semiHidden/>
    <w:rsid w:val="007744E0"/>
    <w:pPr>
      <w:ind w:left="1000" w:hanging="200"/>
    </w:pPr>
  </w:style>
  <w:style w:type="paragraph" w:styleId="Index6">
    <w:name w:val="index 6"/>
    <w:basedOn w:val="Standaard"/>
    <w:next w:val="Standaard"/>
    <w:autoRedefine/>
    <w:semiHidden/>
    <w:rsid w:val="007744E0"/>
    <w:pPr>
      <w:ind w:left="1200" w:hanging="200"/>
    </w:pPr>
  </w:style>
  <w:style w:type="paragraph" w:styleId="Index7">
    <w:name w:val="index 7"/>
    <w:basedOn w:val="Standaard"/>
    <w:next w:val="Standaard"/>
    <w:autoRedefine/>
    <w:semiHidden/>
    <w:rsid w:val="007744E0"/>
    <w:pPr>
      <w:ind w:left="1400" w:hanging="200"/>
    </w:pPr>
  </w:style>
  <w:style w:type="paragraph" w:styleId="Index8">
    <w:name w:val="index 8"/>
    <w:basedOn w:val="Standaard"/>
    <w:next w:val="Standaard"/>
    <w:autoRedefine/>
    <w:semiHidden/>
    <w:rsid w:val="007744E0"/>
    <w:pPr>
      <w:ind w:left="1600" w:hanging="200"/>
    </w:pPr>
  </w:style>
  <w:style w:type="paragraph" w:styleId="Index9">
    <w:name w:val="index 9"/>
    <w:basedOn w:val="Standaard"/>
    <w:next w:val="Standaard"/>
    <w:autoRedefine/>
    <w:semiHidden/>
    <w:rsid w:val="007744E0"/>
    <w:pPr>
      <w:ind w:left="1800" w:hanging="200"/>
    </w:pPr>
  </w:style>
  <w:style w:type="paragraph" w:styleId="Indexkop">
    <w:name w:val="index heading"/>
    <w:basedOn w:val="Standaard"/>
    <w:next w:val="Index1"/>
    <w:semiHidden/>
    <w:rsid w:val="007744E0"/>
  </w:style>
  <w:style w:type="paragraph" w:styleId="Documentstructuur">
    <w:name w:val="Document Map"/>
    <w:basedOn w:val="Standaard"/>
    <w:link w:val="DocumentstructuurChar"/>
    <w:semiHidden/>
    <w:rsid w:val="007744E0"/>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7744E0"/>
    <w:rPr>
      <w:rFonts w:ascii="Tahoma" w:eastAsia="Times New Roman" w:hAnsi="Tahoma" w:cs="Times New Roman"/>
      <w:sz w:val="20"/>
      <w:szCs w:val="20"/>
      <w:shd w:val="clear" w:color="auto" w:fill="000080"/>
      <w:lang w:eastAsia="nl-NL"/>
    </w:rPr>
  </w:style>
  <w:style w:type="paragraph" w:styleId="Plattetekstinspringen">
    <w:name w:val="Body Text Indent"/>
    <w:basedOn w:val="Standaard"/>
    <w:link w:val="PlattetekstinspringenChar"/>
    <w:semiHidden/>
    <w:rsid w:val="007744E0"/>
    <w:rPr>
      <w:u w:val="single"/>
    </w:rPr>
  </w:style>
  <w:style w:type="character" w:customStyle="1" w:styleId="PlattetekstinspringenChar">
    <w:name w:val="Platte tekst inspringen Char"/>
    <w:basedOn w:val="Standaardalinea-lettertype"/>
    <w:link w:val="Plattetekstinspringen"/>
    <w:semiHidden/>
    <w:rsid w:val="007744E0"/>
    <w:rPr>
      <w:rFonts w:ascii="Arial" w:eastAsia="Times New Roman" w:hAnsi="Arial" w:cs="Times New Roman"/>
      <w:sz w:val="20"/>
      <w:szCs w:val="20"/>
      <w:u w:val="single"/>
      <w:lang w:eastAsia="nl-NL"/>
    </w:rPr>
  </w:style>
  <w:style w:type="paragraph" w:customStyle="1" w:styleId="HTMLBody">
    <w:name w:val="HTML Body"/>
    <w:semiHidden/>
    <w:rsid w:val="007744E0"/>
    <w:pPr>
      <w:spacing w:after="0" w:line="240" w:lineRule="auto"/>
    </w:pPr>
    <w:rPr>
      <w:rFonts w:ascii="Arial" w:eastAsia="Times New Roman" w:hAnsi="Arial" w:cs="Times New Roman"/>
      <w:sz w:val="20"/>
      <w:szCs w:val="20"/>
      <w:lang w:eastAsia="nl-NL"/>
    </w:rPr>
  </w:style>
  <w:style w:type="character" w:styleId="Hyperlink">
    <w:name w:val="Hyperlink"/>
    <w:basedOn w:val="Standaardalinea-lettertype"/>
    <w:uiPriority w:val="99"/>
    <w:rsid w:val="007744E0"/>
    <w:rPr>
      <w:color w:val="0000FF"/>
      <w:u w:val="single"/>
    </w:rPr>
  </w:style>
  <w:style w:type="paragraph" w:styleId="Tekstzonderopmaak">
    <w:name w:val="Plain Text"/>
    <w:basedOn w:val="Standaard"/>
    <w:link w:val="TekstzonderopmaakChar"/>
    <w:uiPriority w:val="99"/>
    <w:semiHidden/>
    <w:rsid w:val="007744E0"/>
    <w:rPr>
      <w:rFonts w:ascii="Courier New" w:hAnsi="Courier New"/>
    </w:rPr>
  </w:style>
  <w:style w:type="character" w:customStyle="1" w:styleId="TekstzonderopmaakChar">
    <w:name w:val="Tekst zonder opmaak Char"/>
    <w:basedOn w:val="Standaardalinea-lettertype"/>
    <w:link w:val="Tekstzonderopmaak"/>
    <w:uiPriority w:val="99"/>
    <w:semiHidden/>
    <w:rsid w:val="007744E0"/>
    <w:rPr>
      <w:rFonts w:ascii="Courier New" w:eastAsia="Times New Roman" w:hAnsi="Courier New" w:cs="Times New Roman"/>
      <w:sz w:val="20"/>
      <w:szCs w:val="20"/>
      <w:lang w:eastAsia="nl-NL"/>
    </w:rPr>
  </w:style>
  <w:style w:type="character" w:styleId="GevolgdeHyperlink">
    <w:name w:val="FollowedHyperlink"/>
    <w:basedOn w:val="Standaardalinea-lettertype"/>
    <w:semiHidden/>
    <w:rsid w:val="007744E0"/>
    <w:rPr>
      <w:color w:val="800080"/>
      <w:u w:val="single"/>
    </w:rPr>
  </w:style>
  <w:style w:type="paragraph" w:customStyle="1" w:styleId="Body">
    <w:name w:val="Body"/>
    <w:basedOn w:val="Standaard"/>
    <w:semiHidden/>
    <w:rsid w:val="007744E0"/>
    <w:pPr>
      <w:spacing w:before="180"/>
      <w:ind w:left="709"/>
      <w:jc w:val="both"/>
    </w:pPr>
    <w:rPr>
      <w:rFonts w:ascii="Garmond (W1)" w:hAnsi="Garmond (W1)"/>
      <w:sz w:val="22"/>
      <w:lang w:val="nl"/>
    </w:rPr>
  </w:style>
  <w:style w:type="paragraph" w:customStyle="1" w:styleId="opsommingnummeriek">
    <w:name w:val="opsomming nummeriek"/>
    <w:basedOn w:val="opsommingChar"/>
    <w:next w:val="alineanieuwChar"/>
    <w:rsid w:val="007744E0"/>
    <w:pPr>
      <w:numPr>
        <w:numId w:val="0"/>
      </w:numPr>
      <w:tabs>
        <w:tab w:val="clear" w:pos="964"/>
        <w:tab w:val="left" w:pos="1134"/>
      </w:tabs>
    </w:pPr>
  </w:style>
  <w:style w:type="paragraph" w:customStyle="1" w:styleId="opsommingChar">
    <w:name w:val="opsomming Char"/>
    <w:basedOn w:val="alineanieuwChar"/>
    <w:next w:val="alineanieuwChar"/>
    <w:rsid w:val="007744E0"/>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7744E0"/>
    <w:pPr>
      <w:tabs>
        <w:tab w:val="left" w:pos="8789"/>
      </w:tabs>
      <w:spacing w:before="240"/>
    </w:pPr>
    <w:rPr>
      <w:noProof/>
    </w:rPr>
  </w:style>
  <w:style w:type="paragraph" w:customStyle="1" w:styleId="Level1">
    <w:name w:val="Level 1"/>
    <w:basedOn w:val="Standaard"/>
    <w:semiHidden/>
    <w:rsid w:val="007744E0"/>
    <w:pPr>
      <w:widowControl w:val="0"/>
      <w:ind w:hanging="567"/>
    </w:pPr>
    <w:rPr>
      <w:rFonts w:ascii="GoudyOlSt BT" w:hAnsi="GoudyOlSt BT"/>
      <w:snapToGrid w:val="0"/>
      <w:sz w:val="24"/>
      <w:lang w:val="en-US"/>
    </w:rPr>
  </w:style>
  <w:style w:type="paragraph" w:customStyle="1" w:styleId="1AutoList1">
    <w:name w:val="1AutoList1"/>
    <w:semiHidden/>
    <w:rsid w:val="007744E0"/>
    <w:pPr>
      <w:tabs>
        <w:tab w:val="left" w:pos="720"/>
      </w:tabs>
      <w:spacing w:after="0" w:line="240" w:lineRule="auto"/>
      <w:ind w:left="720" w:hanging="720"/>
    </w:pPr>
    <w:rPr>
      <w:rFonts w:ascii="Times New Roman Standaard" w:eastAsia="Times New Roman" w:hAnsi="Times New Roman Standaard" w:cs="Times New Roman"/>
      <w:snapToGrid w:val="0"/>
      <w:sz w:val="24"/>
      <w:szCs w:val="20"/>
      <w:lang w:eastAsia="nl-NL"/>
    </w:rPr>
  </w:style>
  <w:style w:type="paragraph" w:customStyle="1" w:styleId="2AutoList1">
    <w:name w:val="2AutoList1"/>
    <w:semiHidden/>
    <w:rsid w:val="007744E0"/>
    <w:pPr>
      <w:tabs>
        <w:tab w:val="left" w:pos="720"/>
        <w:tab w:val="left" w:pos="1440"/>
      </w:tabs>
      <w:spacing w:after="0" w:line="240" w:lineRule="auto"/>
      <w:ind w:left="1440" w:hanging="720"/>
    </w:pPr>
    <w:rPr>
      <w:rFonts w:ascii="Times New Roman Standaard" w:eastAsia="Times New Roman" w:hAnsi="Times New Roman Standaard" w:cs="Times New Roman"/>
      <w:snapToGrid w:val="0"/>
      <w:sz w:val="24"/>
      <w:szCs w:val="20"/>
      <w:lang w:eastAsia="nl-NL"/>
    </w:rPr>
  </w:style>
  <w:style w:type="paragraph" w:customStyle="1" w:styleId="3AutoList1">
    <w:name w:val="3AutoList1"/>
    <w:semiHidden/>
    <w:rsid w:val="007744E0"/>
    <w:pPr>
      <w:tabs>
        <w:tab w:val="left" w:pos="720"/>
        <w:tab w:val="left" w:pos="1440"/>
        <w:tab w:val="left" w:pos="2160"/>
      </w:tabs>
      <w:spacing w:after="0" w:line="240" w:lineRule="auto"/>
      <w:ind w:left="2160" w:hanging="720"/>
    </w:pPr>
    <w:rPr>
      <w:rFonts w:ascii="Times New Roman Standaard" w:eastAsia="Times New Roman" w:hAnsi="Times New Roman Standaard" w:cs="Times New Roman"/>
      <w:snapToGrid w:val="0"/>
      <w:sz w:val="24"/>
      <w:szCs w:val="20"/>
      <w:lang w:eastAsia="nl-NL"/>
    </w:rPr>
  </w:style>
  <w:style w:type="paragraph" w:customStyle="1" w:styleId="4AutoList1">
    <w:name w:val="4AutoList1"/>
    <w:semiHidden/>
    <w:rsid w:val="007744E0"/>
    <w:pPr>
      <w:tabs>
        <w:tab w:val="left" w:pos="720"/>
        <w:tab w:val="left" w:pos="1440"/>
        <w:tab w:val="left" w:pos="2160"/>
        <w:tab w:val="left" w:pos="2880"/>
      </w:tabs>
      <w:spacing w:after="0" w:line="240" w:lineRule="auto"/>
      <w:ind w:left="2880" w:hanging="720"/>
    </w:pPr>
    <w:rPr>
      <w:rFonts w:ascii="Times New Roman Standaard" w:eastAsia="Times New Roman" w:hAnsi="Times New Roman Standaard" w:cs="Times New Roman"/>
      <w:snapToGrid w:val="0"/>
      <w:sz w:val="24"/>
      <w:szCs w:val="20"/>
      <w:lang w:eastAsia="nl-NL"/>
    </w:rPr>
  </w:style>
  <w:style w:type="paragraph" w:customStyle="1" w:styleId="5AutoList1">
    <w:name w:val="5AutoList1"/>
    <w:semiHidden/>
    <w:rsid w:val="007744E0"/>
    <w:pPr>
      <w:tabs>
        <w:tab w:val="left" w:pos="720"/>
        <w:tab w:val="left" w:pos="1440"/>
        <w:tab w:val="left" w:pos="2160"/>
        <w:tab w:val="left" w:pos="2880"/>
        <w:tab w:val="left" w:pos="3600"/>
      </w:tabs>
      <w:spacing w:after="0" w:line="240" w:lineRule="auto"/>
      <w:ind w:left="3600" w:hanging="720"/>
    </w:pPr>
    <w:rPr>
      <w:rFonts w:ascii="Times New Roman Standaard" w:eastAsia="Times New Roman" w:hAnsi="Times New Roman Standaard" w:cs="Times New Roman"/>
      <w:snapToGrid w:val="0"/>
      <w:sz w:val="24"/>
      <w:szCs w:val="20"/>
      <w:lang w:eastAsia="nl-NL"/>
    </w:rPr>
  </w:style>
  <w:style w:type="paragraph" w:customStyle="1" w:styleId="6AutoList1">
    <w:name w:val="6AutoList1"/>
    <w:semiHidden/>
    <w:rsid w:val="007744E0"/>
    <w:pPr>
      <w:tabs>
        <w:tab w:val="left" w:pos="720"/>
        <w:tab w:val="left" w:pos="1440"/>
        <w:tab w:val="left" w:pos="2160"/>
        <w:tab w:val="left" w:pos="2880"/>
        <w:tab w:val="left" w:pos="3600"/>
        <w:tab w:val="left" w:pos="4320"/>
      </w:tabs>
      <w:spacing w:after="0" w:line="240" w:lineRule="auto"/>
      <w:ind w:left="4320" w:hanging="720"/>
    </w:pPr>
    <w:rPr>
      <w:rFonts w:ascii="Times New Roman Standaard" w:eastAsia="Times New Roman" w:hAnsi="Times New Roman Standaard" w:cs="Times New Roman"/>
      <w:snapToGrid w:val="0"/>
      <w:sz w:val="24"/>
      <w:szCs w:val="20"/>
      <w:lang w:eastAsia="nl-NL"/>
    </w:rPr>
  </w:style>
  <w:style w:type="paragraph" w:customStyle="1" w:styleId="7AutoList1">
    <w:name w:val="7AutoList1"/>
    <w:semiHidden/>
    <w:rsid w:val="007744E0"/>
    <w:pPr>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Standaard" w:eastAsia="Times New Roman" w:hAnsi="Times New Roman Standaard" w:cs="Times New Roman"/>
      <w:snapToGrid w:val="0"/>
      <w:sz w:val="24"/>
      <w:szCs w:val="20"/>
      <w:lang w:eastAsia="nl-NL"/>
    </w:rPr>
  </w:style>
  <w:style w:type="paragraph" w:customStyle="1" w:styleId="8AutoList1">
    <w:name w:val="8AutoList1"/>
    <w:semiHidden/>
    <w:rsid w:val="007744E0"/>
    <w:pPr>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Standaard" w:eastAsia="Times New Roman" w:hAnsi="Times New Roman Standaard" w:cs="Times New Roman"/>
      <w:snapToGrid w:val="0"/>
      <w:sz w:val="24"/>
      <w:szCs w:val="20"/>
      <w:lang w:eastAsia="nl-NL"/>
    </w:rPr>
  </w:style>
  <w:style w:type="paragraph" w:customStyle="1" w:styleId="QuickFormat1">
    <w:name w:val="QuickFormat1"/>
    <w:semiHidden/>
    <w:rsid w:val="007744E0"/>
    <w:pPr>
      <w:spacing w:after="0" w:line="240" w:lineRule="auto"/>
    </w:pPr>
    <w:rPr>
      <w:rFonts w:ascii="HumstSlab712 BT" w:eastAsia="Times New Roman" w:hAnsi="HumstSlab712 BT" w:cs="Times New Roman"/>
      <w:snapToGrid w:val="0"/>
      <w:sz w:val="40"/>
      <w:szCs w:val="20"/>
      <w:lang w:eastAsia="nl-NL"/>
    </w:rPr>
  </w:style>
  <w:style w:type="paragraph" w:customStyle="1" w:styleId="QuickFormat2">
    <w:name w:val="QuickFormat2"/>
    <w:semiHidden/>
    <w:rsid w:val="007744E0"/>
    <w:pPr>
      <w:spacing w:after="0" w:line="240" w:lineRule="auto"/>
    </w:pPr>
    <w:rPr>
      <w:rFonts w:ascii="HumstSlab712 BT" w:eastAsia="Times New Roman" w:hAnsi="HumstSlab712 BT" w:cs="Times New Roman"/>
      <w:snapToGrid w:val="0"/>
      <w:sz w:val="28"/>
      <w:szCs w:val="20"/>
      <w:lang w:eastAsia="nl-NL"/>
    </w:rPr>
  </w:style>
  <w:style w:type="paragraph" w:customStyle="1" w:styleId="1Paragraph">
    <w:name w:val="1Paragraph"/>
    <w:semiHidden/>
    <w:rsid w:val="007744E0"/>
    <w:pPr>
      <w:tabs>
        <w:tab w:val="left" w:pos="720"/>
      </w:tabs>
      <w:spacing w:after="0" w:line="240" w:lineRule="auto"/>
      <w:ind w:left="720" w:hanging="720"/>
    </w:pPr>
    <w:rPr>
      <w:rFonts w:ascii="Times New Roman Standaard" w:eastAsia="Times New Roman" w:hAnsi="Times New Roman Standaard" w:cs="Times New Roman"/>
      <w:snapToGrid w:val="0"/>
      <w:sz w:val="24"/>
      <w:szCs w:val="20"/>
      <w:lang w:eastAsia="nl-NL"/>
    </w:rPr>
  </w:style>
  <w:style w:type="paragraph" w:customStyle="1" w:styleId="3Paragraph">
    <w:name w:val="3Paragraph"/>
    <w:semiHidden/>
    <w:rsid w:val="007744E0"/>
    <w:pPr>
      <w:tabs>
        <w:tab w:val="left" w:pos="720"/>
        <w:tab w:val="left" w:pos="1440"/>
        <w:tab w:val="left" w:pos="2160"/>
      </w:tabs>
      <w:spacing w:after="0" w:line="240" w:lineRule="auto"/>
      <w:ind w:left="2160" w:hanging="720"/>
    </w:pPr>
    <w:rPr>
      <w:rFonts w:ascii="Times New Roman Standaard" w:eastAsia="Times New Roman" w:hAnsi="Times New Roman Standaard" w:cs="Times New Roman"/>
      <w:snapToGrid w:val="0"/>
      <w:sz w:val="24"/>
      <w:szCs w:val="20"/>
      <w:lang w:eastAsia="nl-NL"/>
    </w:rPr>
  </w:style>
  <w:style w:type="paragraph" w:customStyle="1" w:styleId="Bijlage1">
    <w:name w:val="Bijlage 1"/>
    <w:basedOn w:val="Kop1"/>
    <w:next w:val="Standaard"/>
    <w:semiHidden/>
    <w:rsid w:val="007744E0"/>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7744E0"/>
    <w:pPr>
      <w:numPr>
        <w:numId w:val="10"/>
      </w:numPr>
      <w:tabs>
        <w:tab w:val="clear" w:pos="1701"/>
      </w:tabs>
      <w:ind w:left="1134" w:firstLine="0"/>
    </w:pPr>
  </w:style>
  <w:style w:type="paragraph" w:customStyle="1" w:styleId="Voorwerk1">
    <w:name w:val="Voorwerk1"/>
    <w:basedOn w:val="Standaard"/>
    <w:next w:val="Standaard"/>
    <w:semiHidden/>
    <w:rsid w:val="007744E0"/>
    <w:pPr>
      <w:keepNext/>
      <w:keepLines/>
      <w:pageBreakBefore/>
      <w:spacing w:before="480" w:after="240"/>
    </w:pPr>
    <w:rPr>
      <w:rFonts w:ascii="Times New Roman Bold" w:hAnsi="Times New Roman Bold"/>
      <w:b/>
      <w:smallCaps/>
      <w:sz w:val="32"/>
    </w:rPr>
  </w:style>
  <w:style w:type="paragraph" w:customStyle="1" w:styleId="Voorwerk2">
    <w:name w:val="Voorwerk2"/>
    <w:next w:val="Standaard"/>
    <w:semiHidden/>
    <w:rsid w:val="007744E0"/>
    <w:pPr>
      <w:keepNext/>
      <w:keepLines/>
      <w:numPr>
        <w:numId w:val="11"/>
      </w:numPr>
      <w:tabs>
        <w:tab w:val="clear" w:pos="360"/>
      </w:tabs>
      <w:spacing w:before="300" w:after="120" w:line="240" w:lineRule="auto"/>
      <w:ind w:left="0" w:firstLine="0"/>
    </w:pPr>
    <w:rPr>
      <w:rFonts w:ascii="Times New Roman Bold" w:eastAsia="Times New Roman" w:hAnsi="Times New Roman Bold" w:cs="Times New Roman"/>
      <w:b/>
      <w:sz w:val="28"/>
      <w:szCs w:val="20"/>
      <w:lang w:eastAsia="nl-NL"/>
    </w:rPr>
  </w:style>
  <w:style w:type="paragraph" w:styleId="HTML-adres">
    <w:name w:val="HTML Address"/>
    <w:basedOn w:val="Standaard"/>
    <w:link w:val="HTML-adresChar"/>
    <w:semiHidden/>
    <w:rsid w:val="007744E0"/>
    <w:rPr>
      <w:rFonts w:ascii="Times New Roman" w:hAnsi="Times New Roman"/>
      <w:i/>
      <w:iCs/>
      <w:sz w:val="22"/>
    </w:rPr>
  </w:style>
  <w:style w:type="character" w:customStyle="1" w:styleId="HTML-adresChar">
    <w:name w:val="HTML-adres Char"/>
    <w:basedOn w:val="Standaardalinea-lettertype"/>
    <w:link w:val="HTML-adres"/>
    <w:semiHidden/>
    <w:rsid w:val="007744E0"/>
    <w:rPr>
      <w:rFonts w:ascii="Times New Roman" w:eastAsia="Times New Roman" w:hAnsi="Times New Roman" w:cs="Times New Roman"/>
      <w:i/>
      <w:iCs/>
      <w:szCs w:val="20"/>
      <w:lang w:eastAsia="nl-NL"/>
    </w:rPr>
  </w:style>
  <w:style w:type="paragraph" w:customStyle="1" w:styleId="AlineaChar">
    <w:name w:val="Alinea Char"/>
    <w:rsid w:val="007744E0"/>
    <w:pPr>
      <w:tabs>
        <w:tab w:val="left" w:pos="-566"/>
      </w:tabs>
      <w:spacing w:after="0" w:line="269" w:lineRule="auto"/>
      <w:ind w:left="567"/>
    </w:pPr>
    <w:rPr>
      <w:rFonts w:ascii="Arial" w:eastAsia="Times New Roman" w:hAnsi="Arial" w:cs="Times New Roman"/>
      <w:sz w:val="20"/>
      <w:szCs w:val="20"/>
      <w:lang w:eastAsia="nl-NL"/>
    </w:rPr>
  </w:style>
  <w:style w:type="paragraph" w:styleId="Datum">
    <w:name w:val="Date"/>
    <w:basedOn w:val="Standaard"/>
    <w:next w:val="Standaard"/>
    <w:link w:val="DatumChar"/>
    <w:semiHidden/>
    <w:rsid w:val="007744E0"/>
    <w:rPr>
      <w:rFonts w:ascii="Times New Roman" w:hAnsi="Times New Roman"/>
      <w:sz w:val="22"/>
    </w:rPr>
  </w:style>
  <w:style w:type="character" w:customStyle="1" w:styleId="DatumChar">
    <w:name w:val="Datum Char"/>
    <w:basedOn w:val="Standaardalinea-lettertype"/>
    <w:link w:val="Datum"/>
    <w:semiHidden/>
    <w:rsid w:val="007744E0"/>
    <w:rPr>
      <w:rFonts w:ascii="Times New Roman" w:eastAsia="Times New Roman" w:hAnsi="Times New Roman" w:cs="Times New Roman"/>
      <w:szCs w:val="20"/>
      <w:lang w:eastAsia="nl-NL"/>
    </w:rPr>
  </w:style>
  <w:style w:type="paragraph" w:styleId="Lijstopsomteken3">
    <w:name w:val="List Bullet 3"/>
    <w:basedOn w:val="Standaard"/>
    <w:autoRedefine/>
    <w:semiHidden/>
    <w:rsid w:val="007744E0"/>
    <w:pPr>
      <w:numPr>
        <w:numId w:val="12"/>
      </w:numPr>
    </w:pPr>
    <w:rPr>
      <w:rFonts w:ascii="Times New Roman" w:hAnsi="Times New Roman"/>
      <w:sz w:val="22"/>
    </w:rPr>
  </w:style>
  <w:style w:type="paragraph" w:styleId="Lijstopsomteken4">
    <w:name w:val="List Bullet 4"/>
    <w:basedOn w:val="Standaard"/>
    <w:autoRedefine/>
    <w:semiHidden/>
    <w:rsid w:val="007744E0"/>
    <w:pPr>
      <w:numPr>
        <w:numId w:val="4"/>
      </w:numPr>
    </w:pPr>
    <w:rPr>
      <w:rFonts w:ascii="Times New Roman" w:hAnsi="Times New Roman"/>
      <w:sz w:val="22"/>
    </w:rPr>
  </w:style>
  <w:style w:type="paragraph" w:styleId="Lijstopsomteken5">
    <w:name w:val="List Bullet 5"/>
    <w:basedOn w:val="Standaard"/>
    <w:autoRedefine/>
    <w:semiHidden/>
    <w:rsid w:val="007744E0"/>
    <w:pPr>
      <w:numPr>
        <w:numId w:val="5"/>
      </w:numPr>
    </w:pPr>
    <w:rPr>
      <w:rFonts w:ascii="Times New Roman" w:hAnsi="Times New Roman"/>
      <w:sz w:val="22"/>
    </w:rPr>
  </w:style>
  <w:style w:type="paragraph" w:styleId="Lijstnummering2">
    <w:name w:val="List Number 2"/>
    <w:basedOn w:val="Standaard"/>
    <w:semiHidden/>
    <w:rsid w:val="007744E0"/>
    <w:pPr>
      <w:numPr>
        <w:numId w:val="6"/>
      </w:numPr>
    </w:pPr>
    <w:rPr>
      <w:rFonts w:ascii="Times New Roman" w:hAnsi="Times New Roman"/>
      <w:sz w:val="22"/>
    </w:rPr>
  </w:style>
  <w:style w:type="paragraph" w:styleId="Lijstnummering3">
    <w:name w:val="List Number 3"/>
    <w:basedOn w:val="Standaard"/>
    <w:semiHidden/>
    <w:rsid w:val="007744E0"/>
    <w:pPr>
      <w:numPr>
        <w:numId w:val="7"/>
      </w:numPr>
    </w:pPr>
    <w:rPr>
      <w:rFonts w:ascii="Times New Roman" w:hAnsi="Times New Roman"/>
      <w:sz w:val="22"/>
    </w:rPr>
  </w:style>
  <w:style w:type="paragraph" w:styleId="Lijstnummering4">
    <w:name w:val="List Number 4"/>
    <w:basedOn w:val="Standaard"/>
    <w:semiHidden/>
    <w:rsid w:val="007744E0"/>
    <w:pPr>
      <w:numPr>
        <w:numId w:val="8"/>
      </w:numPr>
    </w:pPr>
    <w:rPr>
      <w:rFonts w:ascii="Times New Roman" w:hAnsi="Times New Roman"/>
      <w:sz w:val="22"/>
    </w:rPr>
  </w:style>
  <w:style w:type="paragraph" w:styleId="Lijstnummering5">
    <w:name w:val="List Number 5"/>
    <w:basedOn w:val="Standaard"/>
    <w:semiHidden/>
    <w:rsid w:val="007744E0"/>
    <w:pPr>
      <w:numPr>
        <w:numId w:val="9"/>
      </w:numPr>
    </w:pPr>
    <w:rPr>
      <w:rFonts w:ascii="Times New Roman" w:hAnsi="Times New Roman"/>
      <w:sz w:val="22"/>
    </w:rPr>
  </w:style>
  <w:style w:type="paragraph" w:customStyle="1" w:styleId="Lijst1">
    <w:name w:val="Lijst1"/>
    <w:basedOn w:val="Standaard"/>
    <w:semiHidden/>
    <w:rsid w:val="007744E0"/>
    <w:pPr>
      <w:widowControl w:val="0"/>
      <w:autoSpaceDE w:val="0"/>
      <w:autoSpaceDN w:val="0"/>
      <w:ind w:left="360" w:hanging="360"/>
    </w:pPr>
    <w:rPr>
      <w:rFonts w:ascii="Times New Roman" w:hAnsi="Times New Roman"/>
      <w:sz w:val="22"/>
      <w:szCs w:val="22"/>
    </w:rPr>
  </w:style>
  <w:style w:type="paragraph" w:customStyle="1" w:styleId="xl31">
    <w:name w:val="xl31"/>
    <w:basedOn w:val="Standaard"/>
    <w:semiHidden/>
    <w:rsid w:val="007744E0"/>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styleId="Ballontekst">
    <w:name w:val="Balloon Text"/>
    <w:basedOn w:val="Standaard"/>
    <w:link w:val="BallontekstChar"/>
    <w:semiHidden/>
    <w:rsid w:val="007744E0"/>
    <w:rPr>
      <w:rFonts w:ascii="Tahoma" w:hAnsi="Tahoma" w:cs="Tahoma"/>
      <w:sz w:val="16"/>
      <w:szCs w:val="16"/>
    </w:rPr>
  </w:style>
  <w:style w:type="character" w:customStyle="1" w:styleId="BallontekstChar">
    <w:name w:val="Ballontekst Char"/>
    <w:basedOn w:val="Standaardalinea-lettertype"/>
    <w:link w:val="Ballontekst"/>
    <w:semiHidden/>
    <w:rsid w:val="007744E0"/>
    <w:rPr>
      <w:rFonts w:ascii="Tahoma" w:eastAsia="Times New Roman" w:hAnsi="Tahoma" w:cs="Tahoma"/>
      <w:sz w:val="16"/>
      <w:szCs w:val="16"/>
      <w:lang w:eastAsia="nl-NL"/>
    </w:rPr>
  </w:style>
  <w:style w:type="paragraph" w:customStyle="1" w:styleId="Kop">
    <w:name w:val="Kop"/>
    <w:basedOn w:val="Standaard"/>
    <w:rsid w:val="007744E0"/>
    <w:pPr>
      <w:spacing w:line="240" w:lineRule="atLeast"/>
    </w:pPr>
    <w:rPr>
      <w:rFonts w:ascii="Times New Roman" w:hAnsi="Times New Roman"/>
      <w:b/>
      <w:sz w:val="24"/>
      <w:lang w:eastAsia="en-US"/>
    </w:rPr>
  </w:style>
  <w:style w:type="paragraph" w:customStyle="1" w:styleId="Bullet">
    <w:name w:val="Bullet"/>
    <w:basedOn w:val="Standaard"/>
    <w:rsid w:val="007744E0"/>
    <w:pPr>
      <w:spacing w:line="240" w:lineRule="atLeast"/>
      <w:ind w:hanging="567"/>
    </w:pPr>
    <w:rPr>
      <w:rFonts w:ascii="Times New Roman" w:hAnsi="Times New Roman"/>
      <w:sz w:val="22"/>
      <w:lang w:eastAsia="en-US"/>
    </w:rPr>
  </w:style>
  <w:style w:type="paragraph" w:styleId="Voetnoottekst">
    <w:name w:val="footnote text"/>
    <w:basedOn w:val="Standaard"/>
    <w:link w:val="VoetnoottekstChar"/>
    <w:semiHidden/>
    <w:rsid w:val="007744E0"/>
    <w:pPr>
      <w:spacing w:line="240" w:lineRule="atLeast"/>
    </w:pPr>
    <w:rPr>
      <w:rFonts w:ascii="Times New Roman" w:hAnsi="Times New Roman"/>
      <w:lang w:eastAsia="en-US"/>
    </w:rPr>
  </w:style>
  <w:style w:type="character" w:customStyle="1" w:styleId="VoetnoottekstChar">
    <w:name w:val="Voetnoottekst Char"/>
    <w:basedOn w:val="Standaardalinea-lettertype"/>
    <w:link w:val="Voetnoottekst"/>
    <w:semiHidden/>
    <w:rsid w:val="007744E0"/>
    <w:rPr>
      <w:rFonts w:ascii="Times New Roman" w:eastAsia="Times New Roman" w:hAnsi="Times New Roman" w:cs="Times New Roman"/>
      <w:sz w:val="20"/>
      <w:szCs w:val="20"/>
    </w:rPr>
  </w:style>
  <w:style w:type="paragraph" w:customStyle="1" w:styleId="Kopbijlkage">
    <w:name w:val="Kop bijlkage"/>
    <w:basedOn w:val="Koptekst"/>
    <w:next w:val="AlineaChar"/>
    <w:rsid w:val="007744E0"/>
  </w:style>
  <w:style w:type="character" w:customStyle="1" w:styleId="AlineaCharChar">
    <w:name w:val="Alinea Char Char"/>
    <w:basedOn w:val="Standaardalinea-lettertype"/>
    <w:rsid w:val="007744E0"/>
    <w:rPr>
      <w:rFonts w:ascii="Arial" w:hAnsi="Arial"/>
      <w:lang w:val="nl-NL" w:eastAsia="nl-NL" w:bidi="ar-SA"/>
    </w:rPr>
  </w:style>
  <w:style w:type="paragraph" w:customStyle="1" w:styleId="Kopbijlage">
    <w:name w:val="Kop bijlage"/>
    <w:basedOn w:val="Kop1"/>
    <w:next w:val="AlineaChar"/>
    <w:rsid w:val="007744E0"/>
    <w:pPr>
      <w:ind w:left="998"/>
    </w:pPr>
  </w:style>
  <w:style w:type="paragraph" w:customStyle="1" w:styleId="OpmaakprofielMetopsommingstekens">
    <w:name w:val="Opmaakprofiel Met opsommingstekens"/>
    <w:basedOn w:val="Standaard"/>
    <w:rsid w:val="007744E0"/>
    <w:pPr>
      <w:numPr>
        <w:numId w:val="14"/>
      </w:numPr>
    </w:pPr>
    <w:rPr>
      <w:rFonts w:cs="Arial"/>
      <w:noProof/>
    </w:rPr>
  </w:style>
  <w:style w:type="paragraph" w:customStyle="1" w:styleId="OpmaakprofielMetopsommingstekensSymbolsymbool">
    <w:name w:val="Opmaakprofiel Met opsommingstekens Symbol (symbool)"/>
    <w:basedOn w:val="Standaard"/>
    <w:rsid w:val="007744E0"/>
    <w:pPr>
      <w:numPr>
        <w:numId w:val="13"/>
      </w:numPr>
      <w:ind w:left="1134" w:hanging="567"/>
    </w:pPr>
    <w:rPr>
      <w:rFonts w:cs="Arial"/>
    </w:rPr>
  </w:style>
  <w:style w:type="character" w:customStyle="1" w:styleId="alineanieuwCharChar">
    <w:name w:val="alinea nieuw Char Char"/>
    <w:basedOn w:val="Standaardalinea-lettertype"/>
    <w:rsid w:val="007744E0"/>
    <w:rPr>
      <w:rFonts w:ascii="Arial" w:hAnsi="Arial"/>
      <w:noProof/>
      <w:lang w:val="nl-NL" w:eastAsia="nl-NL" w:bidi="ar-SA"/>
    </w:rPr>
  </w:style>
  <w:style w:type="character" w:customStyle="1" w:styleId="opsommingCharChar">
    <w:name w:val="opsomming Char Char"/>
    <w:basedOn w:val="alineanieuwCharChar"/>
    <w:rsid w:val="007744E0"/>
    <w:rPr>
      <w:rFonts w:ascii="Arial" w:hAnsi="Arial"/>
      <w:noProof/>
      <w:lang w:val="nl-NL" w:eastAsia="nl-NL" w:bidi="ar-SA"/>
    </w:rPr>
  </w:style>
  <w:style w:type="character" w:customStyle="1" w:styleId="AlineaCharChar1">
    <w:name w:val="Alinea Char Char1"/>
    <w:basedOn w:val="Standaardalinea-lettertype"/>
    <w:rsid w:val="007744E0"/>
    <w:rPr>
      <w:rFonts w:ascii="Arial" w:hAnsi="Arial"/>
      <w:lang w:val="nl-NL" w:eastAsia="nl-NL" w:bidi="ar-SA"/>
    </w:rPr>
  </w:style>
  <w:style w:type="character" w:customStyle="1" w:styleId="alineanieuwCharChar1">
    <w:name w:val="alinea nieuw Char Char1"/>
    <w:basedOn w:val="Standaardalinea-lettertype"/>
    <w:rsid w:val="007744E0"/>
    <w:rPr>
      <w:rFonts w:ascii="Arial" w:hAnsi="Arial"/>
      <w:noProof/>
      <w:lang w:val="nl-NL" w:eastAsia="nl-NL" w:bidi="ar-SA"/>
    </w:rPr>
  </w:style>
  <w:style w:type="character" w:customStyle="1" w:styleId="opsommingCharChar1">
    <w:name w:val="opsomming Char Char1"/>
    <w:basedOn w:val="alineanieuwCharChar1"/>
    <w:rsid w:val="007744E0"/>
    <w:rPr>
      <w:rFonts w:ascii="Arial" w:hAnsi="Arial"/>
      <w:noProof/>
      <w:lang w:val="nl-NL" w:eastAsia="nl-NL" w:bidi="ar-SA"/>
    </w:rPr>
  </w:style>
  <w:style w:type="paragraph" w:customStyle="1" w:styleId="OpmaakprofielopsommingnummeriekUitvullenVoor0pt">
    <w:name w:val="Opmaakprofiel opsomming nummeriek + Uitvullen Voor:  0 pt"/>
    <w:basedOn w:val="opsommingnummeriek"/>
    <w:rsid w:val="007744E0"/>
    <w:pPr>
      <w:spacing w:before="0"/>
      <w:jc w:val="both"/>
    </w:pPr>
  </w:style>
  <w:style w:type="paragraph" w:styleId="Plattetekst2">
    <w:name w:val="Body Text 2"/>
    <w:basedOn w:val="Standaard"/>
    <w:link w:val="Plattetekst2Char"/>
    <w:semiHidden/>
    <w:rsid w:val="007744E0"/>
    <w:rPr>
      <w:rFonts w:cs="Arial"/>
      <w:szCs w:val="24"/>
    </w:rPr>
  </w:style>
  <w:style w:type="character" w:customStyle="1" w:styleId="Plattetekst2Char">
    <w:name w:val="Platte tekst 2 Char"/>
    <w:basedOn w:val="Standaardalinea-lettertype"/>
    <w:link w:val="Plattetekst2"/>
    <w:semiHidden/>
    <w:rsid w:val="007744E0"/>
    <w:rPr>
      <w:rFonts w:ascii="Arial" w:eastAsia="Times New Roman" w:hAnsi="Arial" w:cs="Arial"/>
      <w:sz w:val="20"/>
      <w:szCs w:val="24"/>
      <w:lang w:eastAsia="nl-NL"/>
    </w:rPr>
  </w:style>
  <w:style w:type="paragraph" w:customStyle="1" w:styleId="Opsomming">
    <w:name w:val="Opsomming"/>
    <w:basedOn w:val="AlineaChar"/>
    <w:next w:val="AlineaChar"/>
    <w:rsid w:val="007744E0"/>
    <w:pPr>
      <w:numPr>
        <w:numId w:val="15"/>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7744E0"/>
    <w:pPr>
      <w:numPr>
        <w:numId w:val="2"/>
      </w:numPr>
      <w:tabs>
        <w:tab w:val="left" w:pos="284"/>
        <w:tab w:val="left" w:pos="964"/>
        <w:tab w:val="left" w:pos="8789"/>
      </w:tabs>
      <w:spacing w:before="60"/>
      <w:ind w:left="851" w:hanging="284"/>
    </w:pPr>
  </w:style>
  <w:style w:type="paragraph" w:styleId="Plattetekst3">
    <w:name w:val="Body Text 3"/>
    <w:basedOn w:val="Standaard"/>
    <w:link w:val="Plattetekst3Char"/>
    <w:semiHidden/>
    <w:rsid w:val="007744E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27"/>
    </w:pPr>
    <w:rPr>
      <w:rFonts w:ascii="Arial Narrow" w:hAnsi="Arial Narrow"/>
      <w:sz w:val="22"/>
    </w:rPr>
  </w:style>
  <w:style w:type="character" w:customStyle="1" w:styleId="Plattetekst3Char">
    <w:name w:val="Platte tekst 3 Char"/>
    <w:basedOn w:val="Standaardalinea-lettertype"/>
    <w:link w:val="Plattetekst3"/>
    <w:semiHidden/>
    <w:rsid w:val="007744E0"/>
    <w:rPr>
      <w:rFonts w:ascii="Arial Narrow" w:eastAsia="Times New Roman" w:hAnsi="Arial Narrow" w:cs="Times New Roman"/>
      <w:szCs w:val="20"/>
      <w:lang w:eastAsia="nl-NL"/>
    </w:rPr>
  </w:style>
  <w:style w:type="paragraph" w:styleId="Plattetekstinspringen2">
    <w:name w:val="Body Text Indent 2"/>
    <w:basedOn w:val="Standaard"/>
    <w:link w:val="Plattetekstinspringen2Char"/>
    <w:semiHidden/>
    <w:rsid w:val="007744E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pPr>
    <w:rPr>
      <w:rFonts w:ascii="Univers" w:hAnsi="Univers"/>
    </w:rPr>
  </w:style>
  <w:style w:type="character" w:customStyle="1" w:styleId="Plattetekstinspringen2Char">
    <w:name w:val="Platte tekst inspringen 2 Char"/>
    <w:basedOn w:val="Standaardalinea-lettertype"/>
    <w:link w:val="Plattetekstinspringen2"/>
    <w:semiHidden/>
    <w:rsid w:val="007744E0"/>
    <w:rPr>
      <w:rFonts w:ascii="Univers" w:eastAsia="Times New Roman" w:hAnsi="Univers" w:cs="Times New Roman"/>
      <w:sz w:val="20"/>
      <w:szCs w:val="20"/>
      <w:lang w:eastAsia="nl-NL"/>
    </w:rPr>
  </w:style>
  <w:style w:type="paragraph" w:styleId="Plattetekstinspringen3">
    <w:name w:val="Body Text Indent 3"/>
    <w:basedOn w:val="Standaard"/>
    <w:link w:val="Plattetekstinspringen3Char"/>
    <w:semiHidden/>
    <w:rsid w:val="007744E0"/>
    <w:pPr>
      <w:ind w:left="360"/>
    </w:pPr>
    <w:rPr>
      <w:rFonts w:ascii="Arial Narrow" w:hAnsi="Arial Narrow"/>
      <w:sz w:val="22"/>
    </w:rPr>
  </w:style>
  <w:style w:type="character" w:customStyle="1" w:styleId="Plattetekstinspringen3Char">
    <w:name w:val="Platte tekst inspringen 3 Char"/>
    <w:basedOn w:val="Standaardalinea-lettertype"/>
    <w:link w:val="Plattetekstinspringen3"/>
    <w:semiHidden/>
    <w:rsid w:val="007744E0"/>
    <w:rPr>
      <w:rFonts w:ascii="Arial Narrow" w:eastAsia="Times New Roman" w:hAnsi="Arial Narrow" w:cs="Times New Roman"/>
      <w:szCs w:val="20"/>
      <w:lang w:eastAsia="nl-NL"/>
    </w:rPr>
  </w:style>
  <w:style w:type="paragraph" w:customStyle="1" w:styleId="kop10">
    <w:name w:val="kop 1"/>
    <w:basedOn w:val="Kop1"/>
    <w:rsid w:val="007744E0"/>
    <w:rPr>
      <w:bCs/>
    </w:rPr>
  </w:style>
  <w:style w:type="paragraph" w:customStyle="1" w:styleId="AlineaCharChar3">
    <w:name w:val="Alinea Char Char3"/>
    <w:rsid w:val="007744E0"/>
    <w:pPr>
      <w:tabs>
        <w:tab w:val="left" w:pos="-566"/>
      </w:tabs>
      <w:spacing w:after="0" w:line="269" w:lineRule="auto"/>
      <w:ind w:left="567"/>
    </w:pPr>
    <w:rPr>
      <w:rFonts w:ascii="Arial" w:eastAsia="Times New Roman" w:hAnsi="Arial" w:cs="Times New Roman"/>
      <w:sz w:val="20"/>
      <w:szCs w:val="20"/>
      <w:lang w:eastAsia="nl-NL"/>
    </w:rPr>
  </w:style>
  <w:style w:type="paragraph" w:customStyle="1" w:styleId="Bullet1">
    <w:name w:val="Bullet 1"/>
    <w:basedOn w:val="Standaard"/>
    <w:rsid w:val="007744E0"/>
    <w:pPr>
      <w:tabs>
        <w:tab w:val="num" w:pos="360"/>
      </w:tabs>
      <w:ind w:hanging="360"/>
    </w:pPr>
    <w:rPr>
      <w:rFonts w:ascii="Times New Roman" w:hAnsi="Times New Roman"/>
      <w:sz w:val="24"/>
      <w:lang w:val="en-GB" w:eastAsia="en-US"/>
    </w:rPr>
  </w:style>
  <w:style w:type="paragraph" w:customStyle="1" w:styleId="AlineaNum">
    <w:name w:val="AlineaNum"/>
    <w:basedOn w:val="Standaard"/>
    <w:rsid w:val="007744E0"/>
    <w:pPr>
      <w:keepLines/>
      <w:tabs>
        <w:tab w:val="num" w:pos="360"/>
        <w:tab w:val="left" w:pos="720"/>
      </w:tabs>
      <w:spacing w:before="240" w:line="280" w:lineRule="atLeast"/>
    </w:pPr>
    <w:rPr>
      <w:rFonts w:ascii="Times New Roman" w:hAnsi="Times New Roman"/>
      <w:sz w:val="24"/>
      <w:lang w:val="en-GB"/>
    </w:rPr>
  </w:style>
  <w:style w:type="paragraph" w:customStyle="1" w:styleId="AlineaChar1">
    <w:name w:val="Alinea Char1"/>
    <w:rsid w:val="007744E0"/>
    <w:pPr>
      <w:tabs>
        <w:tab w:val="left" w:pos="-566"/>
      </w:tabs>
      <w:spacing w:after="0" w:line="269" w:lineRule="auto"/>
      <w:ind w:left="567"/>
    </w:pPr>
    <w:rPr>
      <w:rFonts w:ascii="Arial" w:eastAsia="Times New Roman" w:hAnsi="Arial" w:cs="Times New Roman"/>
      <w:sz w:val="20"/>
      <w:szCs w:val="20"/>
      <w:lang w:eastAsia="nl-NL"/>
    </w:rPr>
  </w:style>
  <w:style w:type="paragraph" w:customStyle="1" w:styleId="opsomming0">
    <w:name w:val="opsomming"/>
    <w:basedOn w:val="Standaard"/>
    <w:next w:val="Standaard"/>
    <w:rsid w:val="007744E0"/>
    <w:pPr>
      <w:numPr>
        <w:numId w:val="16"/>
      </w:numPr>
      <w:tabs>
        <w:tab w:val="left" w:pos="964"/>
        <w:tab w:val="left" w:pos="8789"/>
      </w:tabs>
      <w:spacing w:before="60"/>
    </w:pPr>
  </w:style>
  <w:style w:type="character" w:customStyle="1" w:styleId="AlineaCharChar2">
    <w:name w:val="Alinea Char Char2"/>
    <w:basedOn w:val="Standaardalinea-lettertype"/>
    <w:rsid w:val="007744E0"/>
    <w:rPr>
      <w:rFonts w:ascii="Arial" w:hAnsi="Arial"/>
      <w:lang w:val="nl-NL" w:eastAsia="nl-NL" w:bidi="ar-SA"/>
    </w:rPr>
  </w:style>
  <w:style w:type="character" w:customStyle="1" w:styleId="OpsommingChar0">
    <w:name w:val="Opsomming Char"/>
    <w:basedOn w:val="Standaardalinea-lettertype"/>
    <w:rsid w:val="007744E0"/>
    <w:rPr>
      <w:rFonts w:ascii="Arial" w:hAnsi="Arial"/>
      <w:lang w:val="nl-NL" w:eastAsia="nl-NL" w:bidi="ar-SA"/>
    </w:rPr>
  </w:style>
  <w:style w:type="paragraph" w:customStyle="1" w:styleId="alineanieuw">
    <w:name w:val="alinea nieuw"/>
    <w:basedOn w:val="Standaard"/>
    <w:rsid w:val="007744E0"/>
    <w:pPr>
      <w:tabs>
        <w:tab w:val="left" w:pos="8789"/>
      </w:tabs>
      <w:spacing w:before="240"/>
    </w:pPr>
    <w:rPr>
      <w:noProof/>
    </w:rPr>
  </w:style>
  <w:style w:type="paragraph" w:customStyle="1" w:styleId="TableBullet1">
    <w:name w:val="Table Bullet 1"/>
    <w:basedOn w:val="Bullet1"/>
    <w:rsid w:val="007744E0"/>
    <w:pPr>
      <w:ind w:left="360"/>
    </w:pPr>
  </w:style>
  <w:style w:type="paragraph" w:customStyle="1" w:styleId="Bold">
    <w:name w:val="Bold"/>
    <w:basedOn w:val="Standaard"/>
    <w:next w:val="Standaard"/>
    <w:rsid w:val="007744E0"/>
    <w:rPr>
      <w:b/>
    </w:rPr>
  </w:style>
  <w:style w:type="paragraph" w:customStyle="1" w:styleId="Plattetekst21">
    <w:name w:val="Platte tekst 21"/>
    <w:basedOn w:val="Standaard"/>
    <w:rsid w:val="007744E0"/>
    <w:pPr>
      <w:ind w:left="851" w:hanging="851"/>
    </w:pPr>
  </w:style>
  <w:style w:type="paragraph" w:customStyle="1" w:styleId="Alinea0">
    <w:name w:val="Alinea"/>
    <w:rsid w:val="007744E0"/>
    <w:pPr>
      <w:tabs>
        <w:tab w:val="left" w:pos="-566"/>
      </w:tabs>
      <w:spacing w:after="0" w:line="269" w:lineRule="auto"/>
      <w:ind w:left="567"/>
    </w:pPr>
    <w:rPr>
      <w:rFonts w:ascii="Arial" w:eastAsia="Times New Roman" w:hAnsi="Arial" w:cs="Times New Roman"/>
      <w:sz w:val="20"/>
      <w:szCs w:val="20"/>
      <w:lang w:eastAsia="nl-NL"/>
    </w:rPr>
  </w:style>
  <w:style w:type="character" w:styleId="Verwijzingopmerking">
    <w:name w:val="annotation reference"/>
    <w:basedOn w:val="Standaardalinea-lettertype"/>
    <w:uiPriority w:val="99"/>
    <w:rsid w:val="007744E0"/>
    <w:rPr>
      <w:sz w:val="16"/>
    </w:rPr>
  </w:style>
  <w:style w:type="character" w:styleId="Zwaar">
    <w:name w:val="Strong"/>
    <w:basedOn w:val="Standaardalinea-lettertype"/>
    <w:uiPriority w:val="22"/>
    <w:qFormat/>
    <w:rsid w:val="007744E0"/>
    <w:rPr>
      <w:b/>
    </w:rPr>
  </w:style>
  <w:style w:type="paragraph" w:styleId="Lijstvoortzetting2">
    <w:name w:val="List Continue 2"/>
    <w:basedOn w:val="Standaard"/>
    <w:semiHidden/>
    <w:rsid w:val="007744E0"/>
    <w:pPr>
      <w:spacing w:after="120"/>
      <w:ind w:left="566"/>
    </w:pPr>
  </w:style>
  <w:style w:type="paragraph" w:styleId="Lijstvoortzetting3">
    <w:name w:val="List Continue 3"/>
    <w:basedOn w:val="Standaard"/>
    <w:semiHidden/>
    <w:rsid w:val="007744E0"/>
    <w:pPr>
      <w:spacing w:after="120"/>
      <w:ind w:left="849"/>
    </w:pPr>
  </w:style>
  <w:style w:type="paragraph" w:customStyle="1" w:styleId="Ballontekst1">
    <w:name w:val="Ballontekst1"/>
    <w:basedOn w:val="Standaard"/>
    <w:rsid w:val="007744E0"/>
    <w:pPr>
      <w:widowControl w:val="0"/>
      <w:overflowPunct w:val="0"/>
      <w:autoSpaceDE w:val="0"/>
      <w:autoSpaceDN w:val="0"/>
      <w:adjustRightInd w:val="0"/>
      <w:textAlignment w:val="baseline"/>
    </w:pPr>
    <w:rPr>
      <w:rFonts w:ascii="Tahoma" w:hAnsi="Tahoma"/>
      <w:sz w:val="16"/>
    </w:rPr>
  </w:style>
  <w:style w:type="paragraph" w:styleId="Tekstopmerking">
    <w:name w:val="annotation text"/>
    <w:basedOn w:val="Standaard"/>
    <w:link w:val="TekstopmerkingChar"/>
    <w:uiPriority w:val="99"/>
    <w:rsid w:val="007744E0"/>
    <w:rPr>
      <w:rFonts w:cs="Arial"/>
    </w:rPr>
  </w:style>
  <w:style w:type="character" w:customStyle="1" w:styleId="TekstopmerkingChar">
    <w:name w:val="Tekst opmerking Char"/>
    <w:basedOn w:val="Standaardalinea-lettertype"/>
    <w:link w:val="Tekstopmerking"/>
    <w:uiPriority w:val="99"/>
    <w:rsid w:val="007744E0"/>
    <w:rPr>
      <w:rFonts w:ascii="Arial" w:eastAsia="Times New Roman" w:hAnsi="Arial" w:cs="Arial"/>
      <w:sz w:val="20"/>
      <w:szCs w:val="20"/>
      <w:lang w:eastAsia="nl-NL"/>
    </w:rPr>
  </w:style>
  <w:style w:type="character" w:customStyle="1" w:styleId="page60-tekst-kolommen">
    <w:name w:val="page60-tekst-kolommen"/>
    <w:basedOn w:val="Standaardalinea-lettertype"/>
    <w:rsid w:val="007744E0"/>
  </w:style>
  <w:style w:type="character" w:styleId="Nadruk">
    <w:name w:val="Emphasis"/>
    <w:basedOn w:val="Standaardalinea-lettertype"/>
    <w:qFormat/>
    <w:rsid w:val="007744E0"/>
    <w:rPr>
      <w:i/>
      <w:iCs/>
    </w:rPr>
  </w:style>
  <w:style w:type="paragraph" w:customStyle="1" w:styleId="Handtekeningbedrijf">
    <w:name w:val="Handtekening bedrijf"/>
    <w:basedOn w:val="Handtekening"/>
    <w:rsid w:val="007744E0"/>
    <w:rPr>
      <w:rFonts w:cs="Arial"/>
      <w:szCs w:val="24"/>
    </w:rPr>
  </w:style>
  <w:style w:type="paragraph" w:styleId="Handtekening">
    <w:name w:val="Signature"/>
    <w:basedOn w:val="Standaard"/>
    <w:link w:val="HandtekeningChar"/>
    <w:semiHidden/>
    <w:rsid w:val="007744E0"/>
    <w:pPr>
      <w:ind w:left="4252"/>
    </w:pPr>
  </w:style>
  <w:style w:type="character" w:customStyle="1" w:styleId="HandtekeningChar">
    <w:name w:val="Handtekening Char"/>
    <w:basedOn w:val="Standaardalinea-lettertype"/>
    <w:link w:val="Handtekening"/>
    <w:semiHidden/>
    <w:rsid w:val="007744E0"/>
    <w:rPr>
      <w:rFonts w:ascii="Arial" w:eastAsia="Times New Roman" w:hAnsi="Arial" w:cs="Times New Roman"/>
      <w:sz w:val="20"/>
      <w:szCs w:val="20"/>
      <w:lang w:eastAsia="nl-NL"/>
    </w:rPr>
  </w:style>
  <w:style w:type="paragraph" w:customStyle="1" w:styleId="StandardText">
    <w:name w:val="StandardText"/>
    <w:basedOn w:val="Standaard"/>
    <w:rsid w:val="007744E0"/>
    <w:pPr>
      <w:numPr>
        <w:ilvl w:val="12"/>
      </w:numPr>
      <w:ind w:left="567"/>
      <w:jc w:val="both"/>
    </w:pPr>
    <w:rPr>
      <w:rFonts w:cs="Arial"/>
    </w:rPr>
  </w:style>
  <w:style w:type="paragraph" w:customStyle="1" w:styleId="DWAopsommingAanhef">
    <w:name w:val="DWAopsommingAanhef"/>
    <w:basedOn w:val="Plattetekst"/>
    <w:next w:val="Plattetekst"/>
    <w:rsid w:val="007744E0"/>
    <w:pPr>
      <w:keepNext/>
    </w:pPr>
    <w:rPr>
      <w:rFonts w:ascii="Verdana" w:hAnsi="Verdana"/>
      <w:lang w:eastAsia="en-US"/>
    </w:rPr>
  </w:style>
  <w:style w:type="paragraph" w:customStyle="1" w:styleId="s">
    <w:name w:val="s"/>
    <w:basedOn w:val="Kop2"/>
    <w:rsid w:val="007744E0"/>
    <w:rPr>
      <w:bCs/>
    </w:rPr>
  </w:style>
  <w:style w:type="paragraph" w:customStyle="1" w:styleId="Emokop1">
    <w:name w:val="Emo kop1"/>
    <w:basedOn w:val="AlineaChar"/>
    <w:autoRedefine/>
    <w:rsid w:val="007744E0"/>
    <w:pPr>
      <w:tabs>
        <w:tab w:val="num" w:pos="576"/>
      </w:tabs>
      <w:ind w:left="576" w:hanging="576"/>
    </w:pPr>
    <w:rPr>
      <w:b/>
      <w:caps/>
      <w:sz w:val="24"/>
    </w:rPr>
  </w:style>
  <w:style w:type="paragraph" w:customStyle="1" w:styleId="Emokop2">
    <w:name w:val="Emo kop 2"/>
    <w:basedOn w:val="Emokop1"/>
    <w:autoRedefine/>
    <w:rsid w:val="007744E0"/>
    <w:pPr>
      <w:tabs>
        <w:tab w:val="clear" w:pos="576"/>
        <w:tab w:val="num" w:pos="432"/>
        <w:tab w:val="left" w:pos="500"/>
      </w:tabs>
      <w:ind w:left="432" w:hanging="432"/>
    </w:pPr>
    <w:rPr>
      <w:caps w:val="0"/>
      <w:sz w:val="20"/>
    </w:rPr>
  </w:style>
  <w:style w:type="paragraph" w:styleId="Kopvaninhoudsopgave">
    <w:name w:val="TOC Heading"/>
    <w:basedOn w:val="Kop1"/>
    <w:next w:val="Standaard"/>
    <w:uiPriority w:val="39"/>
    <w:unhideWhenUsed/>
    <w:qFormat/>
    <w:rsid w:val="007744E0"/>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7744E0"/>
    <w:pPr>
      <w:widowControl w:val="0"/>
      <w:adjustRightInd w:val="0"/>
      <w:textAlignment w:val="baseline"/>
    </w:pPr>
    <w:rPr>
      <w:rFonts w:cs="Arial"/>
      <w:bCs/>
      <w:noProof/>
      <w:spacing w:val="-2"/>
    </w:rPr>
  </w:style>
  <w:style w:type="character" w:customStyle="1" w:styleId="StandaardtekstparagraaflCharChar">
    <w:name w:val="Standaard tekst paragraafl Char Char"/>
    <w:basedOn w:val="Standaardalinea-lettertype"/>
    <w:link w:val="Standaardtekstparagraafl"/>
    <w:rsid w:val="007744E0"/>
    <w:rPr>
      <w:rFonts w:ascii="Arial" w:eastAsia="Times New Roman" w:hAnsi="Arial" w:cs="Arial"/>
      <w:bCs/>
      <w:noProof/>
      <w:spacing w:val="-2"/>
      <w:sz w:val="20"/>
      <w:szCs w:val="20"/>
      <w:lang w:eastAsia="nl-NL"/>
    </w:rPr>
  </w:style>
  <w:style w:type="paragraph" w:customStyle="1" w:styleId="Kop1Beschrijvenddoc">
    <w:name w:val="Kop 1 Beschrijvend doc"/>
    <w:basedOn w:val="Standaard"/>
    <w:autoRedefine/>
    <w:rsid w:val="007744E0"/>
    <w:pPr>
      <w:keepNext/>
      <w:widowControl w:val="0"/>
      <w:tabs>
        <w:tab w:val="num" w:pos="432"/>
      </w:tabs>
      <w:adjustRightInd w:val="0"/>
      <w:spacing w:line="240" w:lineRule="exact"/>
      <w:ind w:left="432" w:hanging="432"/>
      <w:textAlignment w:val="baseline"/>
      <w:outlineLvl w:val="0"/>
    </w:pPr>
    <w:rPr>
      <w:rFonts w:cs="Arial"/>
      <w:b/>
      <w:bCs/>
      <w:sz w:val="24"/>
    </w:rPr>
  </w:style>
  <w:style w:type="paragraph" w:customStyle="1" w:styleId="kop2beschrijvenddocument">
    <w:name w:val="kop2 beschrijvend document"/>
    <w:basedOn w:val="Standaard"/>
    <w:autoRedefine/>
    <w:rsid w:val="007744E0"/>
    <w:pPr>
      <w:keepNext/>
      <w:widowControl w:val="0"/>
      <w:numPr>
        <w:ilvl w:val="1"/>
      </w:numPr>
      <w:tabs>
        <w:tab w:val="left" w:pos="754"/>
        <w:tab w:val="num" w:pos="866"/>
      </w:tabs>
      <w:adjustRightInd w:val="0"/>
      <w:spacing w:before="240" w:after="60" w:line="240" w:lineRule="exact"/>
      <w:ind w:left="110" w:hanging="110"/>
      <w:textAlignment w:val="baseline"/>
      <w:outlineLvl w:val="1"/>
    </w:pPr>
    <w:rPr>
      <w:rFonts w:cs="Arial"/>
      <w:b/>
      <w:sz w:val="19"/>
      <w:szCs w:val="19"/>
    </w:rPr>
  </w:style>
  <w:style w:type="paragraph" w:customStyle="1" w:styleId="standaardAD">
    <w:name w:val="standaard AD"/>
    <w:basedOn w:val="Standaard"/>
    <w:autoRedefine/>
    <w:rsid w:val="007744E0"/>
    <w:pPr>
      <w:widowControl w:val="0"/>
      <w:tabs>
        <w:tab w:val="left" w:pos="0"/>
        <w:tab w:val="left" w:pos="587"/>
        <w:tab w:val="left" w:pos="6527"/>
        <w:tab w:val="left" w:pos="7482"/>
      </w:tabs>
      <w:adjustRightInd w:val="0"/>
      <w:spacing w:line="240" w:lineRule="exact"/>
      <w:ind w:right="-108"/>
      <w:textAlignment w:val="baseline"/>
    </w:pPr>
    <w:rPr>
      <w:rFonts w:cs="Arial"/>
      <w:sz w:val="19"/>
      <w:szCs w:val="19"/>
    </w:rPr>
  </w:style>
  <w:style w:type="paragraph" w:styleId="Onderwerpvanopmerking">
    <w:name w:val="annotation subject"/>
    <w:basedOn w:val="Tekstopmerking"/>
    <w:next w:val="Tekstopmerking"/>
    <w:link w:val="OnderwerpvanopmerkingChar"/>
    <w:uiPriority w:val="99"/>
    <w:semiHidden/>
    <w:unhideWhenUsed/>
    <w:rsid w:val="007744E0"/>
    <w:pPr>
      <w:tabs>
        <w:tab w:val="left" w:pos="567"/>
        <w:tab w:val="left" w:pos="1134"/>
        <w:tab w:val="left" w:pos="1701"/>
        <w:tab w:val="left" w:pos="2268"/>
        <w:tab w:val="left" w:pos="2835"/>
        <w:tab w:val="left" w:pos="3969"/>
        <w:tab w:val="left" w:pos="4536"/>
        <w:tab w:val="left" w:pos="5103"/>
        <w:tab w:val="left" w:pos="5670"/>
      </w:tabs>
      <w:ind w:left="567"/>
    </w:pPr>
    <w:rPr>
      <w:rFonts w:cs="Times New Roman"/>
      <w:b/>
      <w:bCs/>
    </w:rPr>
  </w:style>
  <w:style w:type="character" w:customStyle="1" w:styleId="OnderwerpvanopmerkingChar">
    <w:name w:val="Onderwerp van opmerking Char"/>
    <w:basedOn w:val="TekstopmerkingChar"/>
    <w:link w:val="Onderwerpvanopmerking"/>
    <w:uiPriority w:val="99"/>
    <w:semiHidden/>
    <w:rsid w:val="007744E0"/>
    <w:rPr>
      <w:rFonts w:ascii="Arial" w:eastAsia="Times New Roman" w:hAnsi="Arial" w:cs="Times New Roman"/>
      <w:b/>
      <w:bCs/>
      <w:sz w:val="20"/>
      <w:szCs w:val="20"/>
      <w:lang w:eastAsia="nl-NL"/>
    </w:rPr>
  </w:style>
  <w:style w:type="paragraph" w:customStyle="1" w:styleId="standaardad0">
    <w:name w:val="standaardad"/>
    <w:basedOn w:val="Standaard"/>
    <w:rsid w:val="007744E0"/>
    <w:pPr>
      <w:ind w:right="-108"/>
    </w:pPr>
    <w:rPr>
      <w:rFonts w:eastAsia="Arial Unicode MS" w:cs="Arial Unicode MS"/>
      <w:sz w:val="19"/>
      <w:szCs w:val="19"/>
    </w:rPr>
  </w:style>
  <w:style w:type="paragraph" w:customStyle="1" w:styleId="tekstkop3">
    <w:name w:val="tekst kop 3"/>
    <w:basedOn w:val="Standaard"/>
    <w:autoRedefine/>
    <w:rsid w:val="007744E0"/>
    <w:pPr>
      <w:widowControl w:val="0"/>
      <w:adjustRightInd w:val="0"/>
      <w:spacing w:line="240" w:lineRule="exact"/>
      <w:textAlignment w:val="baseline"/>
    </w:pPr>
    <w:rPr>
      <w:rFonts w:cs="Arial"/>
      <w:noProof/>
      <w:sz w:val="19"/>
      <w:szCs w:val="19"/>
    </w:rPr>
  </w:style>
  <w:style w:type="paragraph" w:customStyle="1" w:styleId="OpmaakprofielLinksRegelafstandenkel1">
    <w:name w:val="Opmaakprofiel Links Regelafstand:  enkel1"/>
    <w:basedOn w:val="Standaard"/>
    <w:autoRedefine/>
    <w:rsid w:val="007744E0"/>
    <w:pPr>
      <w:widowControl w:val="0"/>
      <w:adjustRightInd w:val="0"/>
      <w:spacing w:line="240" w:lineRule="exact"/>
      <w:textAlignment w:val="baseline"/>
    </w:pPr>
    <w:rPr>
      <w:rFonts w:cs="Arial"/>
      <w:sz w:val="19"/>
    </w:rPr>
  </w:style>
  <w:style w:type="paragraph" w:customStyle="1" w:styleId="standaardparagraaf">
    <w:name w:val="standaard paragraaf"/>
    <w:basedOn w:val="Standaard"/>
    <w:autoRedefine/>
    <w:rsid w:val="007744E0"/>
    <w:pPr>
      <w:widowControl w:val="0"/>
      <w:adjustRightInd w:val="0"/>
      <w:textAlignment w:val="baseline"/>
    </w:pPr>
    <w:rPr>
      <w:rFonts w:cs="Arial"/>
      <w:sz w:val="19"/>
      <w:szCs w:val="19"/>
    </w:rPr>
  </w:style>
  <w:style w:type="paragraph" w:customStyle="1" w:styleId="Opmaakprofiel18">
    <w:name w:val="Opmaakprofiel18"/>
    <w:basedOn w:val="Standaard"/>
    <w:rsid w:val="007744E0"/>
    <w:pPr>
      <w:widowControl w:val="0"/>
      <w:numPr>
        <w:numId w:val="17"/>
      </w:numPr>
      <w:tabs>
        <w:tab w:val="left" w:pos="515"/>
        <w:tab w:val="right" w:pos="7639"/>
      </w:tabs>
      <w:adjustRightInd w:val="0"/>
      <w:spacing w:line="240" w:lineRule="exact"/>
      <w:textAlignment w:val="baseline"/>
    </w:pPr>
    <w:rPr>
      <w:rFonts w:ascii="Utopia" w:hAnsi="Utopia" w:cs="Arial"/>
      <w:i/>
      <w:iCs/>
      <w:smallCaps/>
      <w:noProof/>
    </w:rPr>
  </w:style>
  <w:style w:type="paragraph" w:customStyle="1" w:styleId="bijlageformulier">
    <w:name w:val="bijlage formulier"/>
    <w:basedOn w:val="Standaard"/>
    <w:autoRedefine/>
    <w:rsid w:val="007744E0"/>
    <w:pPr>
      <w:widowControl w:val="0"/>
      <w:adjustRightInd w:val="0"/>
      <w:spacing w:line="240" w:lineRule="exact"/>
      <w:textAlignment w:val="baseline"/>
    </w:pPr>
    <w:rPr>
      <w:rFonts w:cs="Arial"/>
      <w:b/>
      <w:sz w:val="24"/>
      <w:szCs w:val="24"/>
    </w:rPr>
  </w:style>
  <w:style w:type="paragraph" w:customStyle="1" w:styleId="OpmaakprofielLinksRegelafstandenkel">
    <w:name w:val="Opmaakprofiel Links Regelafstand:  enkel"/>
    <w:basedOn w:val="Standaard"/>
    <w:autoRedefine/>
    <w:rsid w:val="007744E0"/>
    <w:pPr>
      <w:widowControl w:val="0"/>
      <w:adjustRightInd w:val="0"/>
      <w:ind w:right="-54"/>
      <w:textAlignment w:val="baseline"/>
    </w:pPr>
    <w:rPr>
      <w:rFonts w:cs="Arial"/>
      <w:bCs/>
      <w:sz w:val="19"/>
      <w:szCs w:val="19"/>
    </w:rPr>
  </w:style>
  <w:style w:type="paragraph" w:customStyle="1" w:styleId="Artikel1">
    <w:name w:val="Artikel 1"/>
    <w:basedOn w:val="Standaard"/>
    <w:next w:val="Standaard"/>
    <w:rsid w:val="007744E0"/>
    <w:pPr>
      <w:keepNext/>
      <w:widowControl w:val="0"/>
      <w:numPr>
        <w:numId w:val="18"/>
      </w:numPr>
      <w:adjustRightInd w:val="0"/>
      <w:spacing w:before="560" w:after="280" w:line="480" w:lineRule="auto"/>
      <w:textAlignment w:val="baseline"/>
    </w:pPr>
    <w:rPr>
      <w:rFonts w:ascii="Imago Book" w:hAnsi="Imago Book" w:cs="Arial"/>
      <w:sz w:val="36"/>
    </w:rPr>
  </w:style>
  <w:style w:type="paragraph" w:customStyle="1" w:styleId="OpmaakprofielStandaardtekstparagraafl">
    <w:name w:val="Opmaakprofiel Standaard tekst paragraafl +"/>
    <w:basedOn w:val="Standaardtekstparagraafl"/>
    <w:autoRedefine/>
    <w:rsid w:val="007744E0"/>
    <w:rPr>
      <w:bCs w:val="0"/>
      <w:spacing w:val="0"/>
      <w:sz w:val="19"/>
      <w:szCs w:val="19"/>
    </w:rPr>
  </w:style>
  <w:style w:type="paragraph" w:styleId="Lijstalinea">
    <w:name w:val="List Paragraph"/>
    <w:basedOn w:val="Standaard"/>
    <w:link w:val="LijstalineaChar"/>
    <w:uiPriority w:val="34"/>
    <w:qFormat/>
    <w:rsid w:val="007744E0"/>
    <w:pPr>
      <w:ind w:left="720"/>
      <w:contextualSpacing/>
    </w:pPr>
  </w:style>
  <w:style w:type="paragraph" w:customStyle="1" w:styleId="OpmaakprofielArial95ptLinksRegelafstandenkel">
    <w:name w:val="Opmaakprofiel Arial 95 pt Links Regelafstand:  enkel"/>
    <w:basedOn w:val="Standaard"/>
    <w:autoRedefine/>
    <w:rsid w:val="007744E0"/>
    <w:pPr>
      <w:widowControl w:val="0"/>
      <w:adjustRightInd w:val="0"/>
      <w:spacing w:line="240" w:lineRule="exact"/>
      <w:textAlignment w:val="baseline"/>
    </w:pPr>
    <w:rPr>
      <w:rFonts w:cs="Arial"/>
      <w:sz w:val="19"/>
    </w:rPr>
  </w:style>
  <w:style w:type="table" w:styleId="Tabelraster">
    <w:name w:val="Table Grid"/>
    <w:basedOn w:val="Standaardtabel"/>
    <w:uiPriority w:val="39"/>
    <w:rsid w:val="007744E0"/>
    <w:pPr>
      <w:widowControl w:val="0"/>
      <w:adjustRightInd w:val="0"/>
      <w:spacing w:after="0" w:line="360" w:lineRule="atLeast"/>
      <w:jc w:val="both"/>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7744E0"/>
    <w:rPr>
      <w:rFonts w:cs="Arial"/>
      <w:sz w:val="24"/>
      <w:lang w:val="de-DE" w:eastAsia="de-DE"/>
    </w:rPr>
  </w:style>
  <w:style w:type="paragraph" w:customStyle="1" w:styleId="Opmaakprofiel24">
    <w:name w:val="Opmaakprofiel24"/>
    <w:basedOn w:val="Kop1"/>
    <w:rsid w:val="007744E0"/>
    <w:pPr>
      <w:pageBreakBefore w:val="0"/>
      <w:numPr>
        <w:numId w:val="19"/>
      </w:numPr>
      <w:adjustRightInd w:val="0"/>
      <w:spacing w:before="0" w:after="0" w:line="240" w:lineRule="exact"/>
      <w:textAlignment w:val="baseline"/>
    </w:pPr>
    <w:rPr>
      <w:rFonts w:cs="Arial"/>
      <w:kern w:val="0"/>
      <w:sz w:val="19"/>
    </w:rPr>
  </w:style>
  <w:style w:type="paragraph" w:customStyle="1" w:styleId="label">
    <w:name w:val="label"/>
    <w:basedOn w:val="Standaard"/>
    <w:autoRedefine/>
    <w:rsid w:val="007744E0"/>
    <w:pPr>
      <w:widowControl w:val="0"/>
      <w:adjustRightInd w:val="0"/>
      <w:textAlignment w:val="baseline"/>
    </w:pPr>
    <w:rPr>
      <w:rFonts w:cs="Arial"/>
      <w:b/>
      <w:caps/>
      <w:noProof/>
      <w:sz w:val="36"/>
      <w:szCs w:val="36"/>
    </w:rPr>
  </w:style>
  <w:style w:type="paragraph" w:customStyle="1" w:styleId="BijlageKop">
    <w:name w:val="BijlageKop"/>
    <w:basedOn w:val="Standaard"/>
    <w:next w:val="Standaard"/>
    <w:rsid w:val="007744E0"/>
    <w:pPr>
      <w:spacing w:after="852" w:line="284" w:lineRule="exact"/>
    </w:pPr>
    <w:rPr>
      <w:rFonts w:ascii="PMN Caecilia" w:hAnsi="PMN Caecilia"/>
      <w:b/>
      <w:sz w:val="30"/>
      <w:lang w:eastAsia="en-US"/>
    </w:rPr>
  </w:style>
  <w:style w:type="paragraph" w:styleId="Revisie">
    <w:name w:val="Revision"/>
    <w:hidden/>
    <w:uiPriority w:val="99"/>
    <w:semiHidden/>
    <w:rsid w:val="007744E0"/>
    <w:pPr>
      <w:spacing w:after="0" w:line="240" w:lineRule="auto"/>
    </w:pPr>
    <w:rPr>
      <w:rFonts w:ascii="Arial" w:eastAsia="Times New Roman" w:hAnsi="Arial" w:cs="Times New Roman"/>
      <w:sz w:val="20"/>
      <w:szCs w:val="20"/>
      <w:lang w:eastAsia="nl-NL"/>
    </w:rPr>
  </w:style>
  <w:style w:type="paragraph" w:customStyle="1" w:styleId="Kop11">
    <w:name w:val="Kop [1]"/>
    <w:basedOn w:val="Kop1"/>
    <w:link w:val="Kop1Char0"/>
    <w:qFormat/>
    <w:rsid w:val="007744E0"/>
    <w:pPr>
      <w:numPr>
        <w:numId w:val="0"/>
      </w:numPr>
      <w:tabs>
        <w:tab w:val="clear" w:pos="-567"/>
        <w:tab w:val="left" w:pos="0"/>
        <w:tab w:val="left" w:pos="567"/>
      </w:tabs>
      <w:spacing w:line="240" w:lineRule="auto"/>
    </w:pPr>
    <w:rPr>
      <w:sz w:val="32"/>
      <w:szCs w:val="32"/>
    </w:rPr>
  </w:style>
  <w:style w:type="character" w:customStyle="1" w:styleId="Kop1Char0">
    <w:name w:val="Kop [1] Char"/>
    <w:basedOn w:val="Kop1Char"/>
    <w:link w:val="Kop11"/>
    <w:rsid w:val="007744E0"/>
    <w:rPr>
      <w:rFonts w:ascii="Arial" w:eastAsia="Times New Roman" w:hAnsi="Arial" w:cs="Times New Roman"/>
      <w:b/>
      <w:kern w:val="28"/>
      <w:sz w:val="32"/>
      <w:szCs w:val="32"/>
      <w:lang w:eastAsia="nl-NL"/>
    </w:rPr>
  </w:style>
  <w:style w:type="table" w:customStyle="1" w:styleId="Lichtearcering-accent11">
    <w:name w:val="Lichte arcering - accent 11"/>
    <w:basedOn w:val="Standaardtabel"/>
    <w:uiPriority w:val="60"/>
    <w:rsid w:val="007744E0"/>
    <w:pPr>
      <w:spacing w:after="0" w:line="240" w:lineRule="auto"/>
    </w:pPr>
    <w:rPr>
      <w:rFonts w:ascii="Times New Roman" w:eastAsia="Times New Roman" w:hAnsi="Times New Roman" w:cs="Times New Roman"/>
      <w:color w:val="365F91"/>
      <w:sz w:val="20"/>
      <w:szCs w:val="20"/>
      <w:lang w:eastAsia="nl-N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lijst-accent11">
    <w:name w:val="Lichte lijst - accent 11"/>
    <w:basedOn w:val="Standaardtabel"/>
    <w:uiPriority w:val="61"/>
    <w:rsid w:val="007744E0"/>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voettekst0">
    <w:name w:val="voettekst"/>
    <w:basedOn w:val="Voettekst"/>
    <w:link w:val="voettekstChar0"/>
    <w:qFormat/>
    <w:rsid w:val="007744E0"/>
    <w:pPr>
      <w:pBdr>
        <w:top w:val="single" w:sz="4" w:space="0" w:color="auto"/>
      </w:pBdr>
      <w:tabs>
        <w:tab w:val="clear" w:pos="9406"/>
        <w:tab w:val="left" w:pos="1260"/>
        <w:tab w:val="center" w:pos="1620"/>
        <w:tab w:val="right" w:pos="8222"/>
      </w:tabs>
    </w:pPr>
  </w:style>
  <w:style w:type="character" w:customStyle="1" w:styleId="voettekstChar0">
    <w:name w:val="voettekst Char"/>
    <w:basedOn w:val="VoettekstChar"/>
    <w:link w:val="voettekst0"/>
    <w:rsid w:val="007744E0"/>
    <w:rPr>
      <w:rFonts w:ascii="Arial" w:eastAsia="Times New Roman" w:hAnsi="Arial" w:cs="Times New Roman"/>
      <w:sz w:val="20"/>
      <w:szCs w:val="20"/>
      <w:lang w:eastAsia="nl-NL"/>
    </w:rPr>
  </w:style>
  <w:style w:type="paragraph" w:customStyle="1" w:styleId="NormalJustified">
    <w:name w:val="Normal + Justified"/>
    <w:basedOn w:val="Standaard"/>
    <w:rsid w:val="007744E0"/>
    <w:pPr>
      <w:widowControl w:val="0"/>
      <w:tabs>
        <w:tab w:val="clear" w:pos="-567"/>
      </w:tabs>
      <w:overflowPunct w:val="0"/>
      <w:autoSpaceDE w:val="0"/>
      <w:autoSpaceDN w:val="0"/>
      <w:adjustRightInd w:val="0"/>
      <w:spacing w:line="240" w:lineRule="auto"/>
      <w:jc w:val="both"/>
      <w:textAlignment w:val="baseline"/>
    </w:pPr>
    <w:rPr>
      <w:lang w:val="nl" w:eastAsia="en-US"/>
    </w:rPr>
  </w:style>
  <w:style w:type="paragraph" w:customStyle="1" w:styleId="word">
    <w:name w:val="word"/>
    <w:basedOn w:val="Standaard"/>
    <w:rsid w:val="007744E0"/>
    <w:pPr>
      <w:tabs>
        <w:tab w:val="clear" w:pos="-567"/>
      </w:tabs>
      <w:spacing w:line="240" w:lineRule="auto"/>
    </w:pPr>
    <w:rPr>
      <w:rFonts w:ascii="Times New Roman" w:eastAsia="Calibri" w:hAnsi="Times New Roman"/>
      <w:sz w:val="24"/>
      <w:szCs w:val="24"/>
    </w:rPr>
  </w:style>
  <w:style w:type="paragraph" w:styleId="Geenafstand">
    <w:name w:val="No Spacing"/>
    <w:link w:val="GeenafstandChar"/>
    <w:uiPriority w:val="1"/>
    <w:qFormat/>
    <w:rsid w:val="007744E0"/>
    <w:pPr>
      <w:spacing w:after="0" w:line="240" w:lineRule="auto"/>
    </w:pPr>
    <w:rPr>
      <w:rFonts w:ascii="Calibri" w:eastAsia="Calibri" w:hAnsi="Calibri" w:cs="Times New Roman"/>
    </w:rPr>
  </w:style>
  <w:style w:type="character" w:customStyle="1" w:styleId="GeenafstandChar">
    <w:name w:val="Geen afstand Char"/>
    <w:link w:val="Geenafstand"/>
    <w:uiPriority w:val="1"/>
    <w:locked/>
    <w:rsid w:val="007744E0"/>
    <w:rPr>
      <w:rFonts w:ascii="Calibri" w:eastAsia="Calibri" w:hAnsi="Calibri" w:cs="Times New Roman"/>
    </w:rPr>
  </w:style>
  <w:style w:type="paragraph" w:styleId="Normaalweb">
    <w:name w:val="Normal (Web)"/>
    <w:basedOn w:val="Standaard"/>
    <w:uiPriority w:val="99"/>
    <w:unhideWhenUsed/>
    <w:rsid w:val="007744E0"/>
    <w:pPr>
      <w:tabs>
        <w:tab w:val="clear" w:pos="-567"/>
      </w:tabs>
      <w:spacing w:before="100" w:beforeAutospacing="1" w:after="100" w:afterAutospacing="1" w:line="240" w:lineRule="auto"/>
    </w:pPr>
    <w:rPr>
      <w:rFonts w:ascii="Times New Roman" w:hAnsi="Times New Roman"/>
      <w:sz w:val="24"/>
      <w:szCs w:val="24"/>
    </w:rPr>
  </w:style>
  <w:style w:type="paragraph" w:customStyle="1" w:styleId="Default">
    <w:name w:val="Default"/>
    <w:rsid w:val="007744E0"/>
    <w:pPr>
      <w:autoSpaceDE w:val="0"/>
      <w:autoSpaceDN w:val="0"/>
      <w:adjustRightInd w:val="0"/>
      <w:spacing w:after="0" w:line="240" w:lineRule="auto"/>
    </w:pPr>
    <w:rPr>
      <w:rFonts w:ascii="FranklinGothEF-Demi" w:eastAsia="Times New Roman" w:hAnsi="FranklinGothEF-Demi" w:cs="FranklinGothEF-Demi"/>
      <w:color w:val="000000"/>
      <w:sz w:val="24"/>
      <w:szCs w:val="24"/>
      <w:lang w:eastAsia="nl-NL"/>
    </w:rPr>
  </w:style>
  <w:style w:type="paragraph" w:customStyle="1" w:styleId="Pa5">
    <w:name w:val="Pa5"/>
    <w:basedOn w:val="Default"/>
    <w:next w:val="Default"/>
    <w:uiPriority w:val="99"/>
    <w:rsid w:val="007744E0"/>
    <w:pPr>
      <w:spacing w:line="171" w:lineRule="atLeast"/>
    </w:pPr>
    <w:rPr>
      <w:rFonts w:cs="Times New Roman"/>
      <w:color w:val="auto"/>
    </w:rPr>
  </w:style>
  <w:style w:type="paragraph" w:customStyle="1" w:styleId="Lid">
    <w:name w:val="Lid"/>
    <w:basedOn w:val="Standaard"/>
    <w:rsid w:val="007744E0"/>
    <w:pPr>
      <w:tabs>
        <w:tab w:val="clear" w:pos="-567"/>
      </w:tabs>
      <w:spacing w:line="240" w:lineRule="auto"/>
      <w:ind w:hanging="851"/>
    </w:pPr>
    <w:rPr>
      <w:rFonts w:ascii="Calibri" w:eastAsiaTheme="minorHAnsi" w:hAnsi="Calibri"/>
    </w:rPr>
  </w:style>
  <w:style w:type="character" w:styleId="Onopgelostemelding">
    <w:name w:val="Unresolved Mention"/>
    <w:basedOn w:val="Standaardalinea-lettertype"/>
    <w:uiPriority w:val="99"/>
    <w:semiHidden/>
    <w:unhideWhenUsed/>
    <w:rsid w:val="007744E0"/>
    <w:rPr>
      <w:color w:val="605E5C"/>
      <w:shd w:val="clear" w:color="auto" w:fill="E1DFDD"/>
    </w:rPr>
  </w:style>
  <w:style w:type="character" w:customStyle="1" w:styleId="LijstalineaChar">
    <w:name w:val="Lijstalinea Char"/>
    <w:basedOn w:val="Standaardalinea-lettertype"/>
    <w:link w:val="Lijstalinea"/>
    <w:uiPriority w:val="34"/>
    <w:locked/>
    <w:rsid w:val="007744E0"/>
    <w:rPr>
      <w:rFonts w:ascii="Arial" w:eastAsia="Times New Roman" w:hAnsi="Arial" w:cs="Times New Roman"/>
      <w:sz w:val="20"/>
      <w:szCs w:val="20"/>
      <w:lang w:eastAsia="nl-NL"/>
    </w:rPr>
  </w:style>
  <w:style w:type="table" w:styleId="Onopgemaaktetabel4">
    <w:name w:val="Plain Table 4"/>
    <w:basedOn w:val="Standaardtabel"/>
    <w:uiPriority w:val="44"/>
    <w:rsid w:val="007744E0"/>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Koptekst0">
    <w:name w:val="Kop tekst"/>
    <w:basedOn w:val="Standaard"/>
    <w:link w:val="KoptekstChar0"/>
    <w:rsid w:val="007744E0"/>
    <w:pPr>
      <w:tabs>
        <w:tab w:val="clear" w:pos="-567"/>
      </w:tabs>
      <w:spacing w:line="260" w:lineRule="atLeast"/>
      <w:jc w:val="both"/>
    </w:pPr>
    <w:rPr>
      <w:rFonts w:ascii="Verdana" w:eastAsia="MS Mincho" w:hAnsi="Verdana"/>
      <w:b/>
      <w:color w:val="E2AC00"/>
      <w:sz w:val="16"/>
      <w:szCs w:val="16"/>
      <w:lang w:val="nl-BE"/>
    </w:rPr>
  </w:style>
  <w:style w:type="character" w:customStyle="1" w:styleId="KoptekstChar0">
    <w:name w:val="Kop tekst Char"/>
    <w:basedOn w:val="Standaardalinea-lettertype"/>
    <w:link w:val="Koptekst0"/>
    <w:rsid w:val="007744E0"/>
    <w:rPr>
      <w:rFonts w:ascii="Verdana" w:eastAsia="MS Mincho" w:hAnsi="Verdana" w:cs="Times New Roman"/>
      <w:b/>
      <w:color w:val="E2AC00"/>
      <w:sz w:val="16"/>
      <w:szCs w:val="16"/>
      <w:lang w:val="nl-BE" w:eastAsia="nl-NL"/>
    </w:rPr>
  </w:style>
  <w:style w:type="character" w:styleId="Intensieveverwijzing">
    <w:name w:val="Intense Reference"/>
    <w:aliases w:val="Kop tabel"/>
    <w:basedOn w:val="Standaardalinea-lettertype"/>
    <w:uiPriority w:val="32"/>
    <w:qFormat/>
    <w:rsid w:val="007744E0"/>
    <w:rPr>
      <w:rFonts w:ascii="Verdana" w:eastAsia="Times New Roman" w:hAnsi="Verdana"/>
      <w:b/>
      <w:color w:val="FFFFFF" w:themeColor="background1"/>
      <w:sz w:val="16"/>
    </w:rPr>
  </w:style>
  <w:style w:type="table" w:styleId="Onopgemaaktetabel5">
    <w:name w:val="Plain Table 5"/>
    <w:basedOn w:val="Standaardtabel"/>
    <w:uiPriority w:val="45"/>
    <w:rsid w:val="007744E0"/>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Voorwoord">
    <w:name w:val="Voorwoord"/>
    <w:basedOn w:val="Standaard"/>
    <w:link w:val="VoorwoordChar1"/>
    <w:qFormat/>
    <w:rsid w:val="007744E0"/>
    <w:pPr>
      <w:pBdr>
        <w:bottom w:val="single" w:sz="4" w:space="1" w:color="auto"/>
      </w:pBdr>
      <w:tabs>
        <w:tab w:val="clear" w:pos="-567"/>
      </w:tabs>
      <w:spacing w:after="240" w:line="260" w:lineRule="atLeast"/>
      <w:jc w:val="both"/>
    </w:pPr>
    <w:rPr>
      <w:rFonts w:ascii="Verdana" w:eastAsia="MS Mincho" w:hAnsi="Verdana"/>
      <w:b/>
      <w:color w:val="000000" w:themeColor="text1"/>
      <w:sz w:val="24"/>
      <w:szCs w:val="16"/>
      <w:lang w:val="nl-BE"/>
    </w:rPr>
  </w:style>
  <w:style w:type="character" w:customStyle="1" w:styleId="VoorwoordChar1">
    <w:name w:val="Voorwoord Char1"/>
    <w:basedOn w:val="Standaardalinea-lettertype"/>
    <w:link w:val="Voorwoord"/>
    <w:rsid w:val="007744E0"/>
    <w:rPr>
      <w:rFonts w:ascii="Verdana" w:eastAsia="MS Mincho" w:hAnsi="Verdana" w:cs="Times New Roman"/>
      <w:b/>
      <w:color w:val="000000" w:themeColor="text1"/>
      <w:sz w:val="24"/>
      <w:szCs w:val="16"/>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7197</Words>
  <Characters>39586</Characters>
  <Application>Microsoft Office Word</Application>
  <DocSecurity>0</DocSecurity>
  <Lines>329</Lines>
  <Paragraphs>93</Paragraphs>
  <ScaleCrop>false</ScaleCrop>
  <Company/>
  <LinksUpToDate>false</LinksUpToDate>
  <CharactersWithSpaces>46690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Bukman A. (Anita)</dc:creator>
  <cp:keywords/>
  <dc:description/>
  <cp:lastModifiedBy>Bukman A. (Anita)</cp:lastModifiedBy>
  <cp:revision>7</cp:revision>
  <dcterms:created xsi:type="dcterms:W3CDTF">2022-01-14T10:08:00Z</dcterms:created>
  <dcterms:modified xsi:type="dcterms:W3CDTF">2022-01-14T10:44:00Z</dcterms:modified>
</cp:coreProperties>
</file>