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D31" w:rsidRDefault="00971D31" w:rsidP="00971D31">
      <w:pPr>
        <w:spacing w:after="0" w:line="240" w:lineRule="auto"/>
        <w:rPr>
          <w:rFonts w:ascii="Arial" w:hAnsi="Arial" w:cs="Arial"/>
          <w:b/>
          <w:color w:val="44546A" w:themeColor="text2"/>
          <w:sz w:val="28"/>
          <w:szCs w:val="28"/>
        </w:rPr>
      </w:pPr>
      <w:bookmarkStart w:id="0" w:name="_GoBack"/>
      <w:r w:rsidRPr="009A23A3">
        <w:rPr>
          <w:rFonts w:ascii="Arial" w:hAnsi="Arial" w:cs="Arial"/>
          <w:b/>
          <w:color w:val="44546A" w:themeColor="text2"/>
          <w:sz w:val="28"/>
          <w:szCs w:val="28"/>
        </w:rPr>
        <w:t xml:space="preserve">Bijlage </w:t>
      </w:r>
      <w:r w:rsidR="00715BEB">
        <w:rPr>
          <w:rFonts w:ascii="Arial" w:hAnsi="Arial" w:cs="Arial"/>
          <w:b/>
          <w:color w:val="44546A" w:themeColor="text2"/>
          <w:sz w:val="28"/>
          <w:szCs w:val="28"/>
        </w:rPr>
        <w:t>1</w:t>
      </w:r>
      <w:r>
        <w:rPr>
          <w:rFonts w:ascii="Arial" w:hAnsi="Arial" w:cs="Arial"/>
          <w:b/>
          <w:color w:val="44546A" w:themeColor="text2"/>
          <w:sz w:val="28"/>
          <w:szCs w:val="28"/>
        </w:rPr>
        <w:tab/>
      </w:r>
      <w:r w:rsidR="00715BEB">
        <w:rPr>
          <w:rFonts w:ascii="Arial" w:hAnsi="Arial" w:cs="Arial"/>
          <w:b/>
          <w:color w:val="44546A" w:themeColor="text2"/>
          <w:sz w:val="28"/>
          <w:szCs w:val="28"/>
        </w:rPr>
        <w:t>Format vragen</w:t>
      </w:r>
    </w:p>
    <w:bookmarkEnd w:id="0"/>
    <w:p w:rsidR="00715BEB" w:rsidRDefault="00715BEB" w:rsidP="00715BEB">
      <w:pPr>
        <w:autoSpaceDE w:val="0"/>
        <w:autoSpaceDN w:val="0"/>
        <w:adjustRightInd w:val="0"/>
        <w:outlineLvl w:val="0"/>
        <w:rPr>
          <w:rFonts w:cs="Tahoma"/>
          <w:b/>
          <w:bCs/>
          <w:szCs w:val="20"/>
        </w:rPr>
      </w:pPr>
      <w:r>
        <w:rPr>
          <w:rFonts w:cs="Tahoma"/>
          <w:b/>
          <w:bCs/>
          <w:szCs w:val="20"/>
        </w:rPr>
        <w:t xml:space="preserve">Nota van inlichtingen </w:t>
      </w:r>
    </w:p>
    <w:p w:rsidR="00715BEB" w:rsidRDefault="00715BEB" w:rsidP="00715BEB">
      <w:pPr>
        <w:pBdr>
          <w:top w:val="single" w:sz="6" w:space="1" w:color="808080"/>
        </w:pBd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715BEB" w:rsidTr="00360589">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715BEB" w:rsidRDefault="00715BEB" w:rsidP="00360589">
            <w:pPr>
              <w:rPr>
                <w:rFonts w:cs="Tahoma"/>
                <w:b/>
              </w:rPr>
            </w:pPr>
            <w:r>
              <w:rPr>
                <w:rFonts w:cs="Tahoma"/>
                <w:b/>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rsidR="00715BEB" w:rsidRDefault="00715BEB" w:rsidP="00360589">
            <w:pPr>
              <w:rPr>
                <w:rFonts w:cs="Tahoma"/>
              </w:rPr>
            </w:pPr>
            <w:r>
              <w:rPr>
                <w:rFonts w:cs="Tahoma"/>
              </w:rPr>
              <w:t xml:space="preserve">Nota van Inlichtingen </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715BEB" w:rsidRDefault="00715BEB" w:rsidP="00360589">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rsidR="00715BEB" w:rsidRDefault="00715BEB" w:rsidP="00360589">
            <w:pPr>
              <w:rPr>
                <w:rFonts w:cs="Tahoma"/>
              </w:rPr>
            </w:pPr>
            <w:r>
              <w:rPr>
                <w:rFonts w:cs="Tahoma"/>
              </w:rPr>
              <w:t>……………………..</w:t>
            </w:r>
          </w:p>
        </w:tc>
      </w:tr>
      <w:tr w:rsidR="00715BEB" w:rsidTr="00360589">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715BEB" w:rsidRDefault="00715BEB" w:rsidP="00360589">
            <w:pPr>
              <w:rPr>
                <w:rFonts w:cs="Tahoma"/>
                <w:b/>
              </w:rPr>
            </w:pPr>
            <w:r>
              <w:rPr>
                <w:rFonts w:cs="Tahoma"/>
                <w:b/>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rsidR="00715BEB" w:rsidRDefault="00715BEB" w:rsidP="00360589">
            <w:pPr>
              <w:rPr>
                <w:rFonts w:cs="Tahoma"/>
              </w:rPr>
            </w:pPr>
            <w:r>
              <w:rPr>
                <w:rFonts w:cs="Tahoma"/>
              </w:rPr>
              <w:t>Onderwijsstichting MOVARE</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715BEB" w:rsidRDefault="00715BEB" w:rsidP="00360589">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rsidR="00715BEB" w:rsidRDefault="00715BEB" w:rsidP="00360589">
            <w:pPr>
              <w:rPr>
                <w:rFonts w:cs="Tahoma"/>
                <w:szCs w:val="20"/>
                <w:lang w:val="de-DE"/>
              </w:rPr>
            </w:pPr>
            <w:r w:rsidRPr="00715BEB">
              <w:rPr>
                <w:rFonts w:ascii="Arial" w:eastAsia="Times New Roman" w:hAnsi="Arial" w:cs="Times New Roman"/>
                <w:bCs/>
                <w:sz w:val="20"/>
                <w:szCs w:val="20"/>
                <w:lang w:eastAsia="nl-NL"/>
              </w:rPr>
              <w:t>KQPN/2021/51</w:t>
            </w:r>
            <w:r w:rsidRPr="00820826">
              <w:rPr>
                <w:rFonts w:ascii="Arial" w:eastAsia="Times New Roman" w:hAnsi="Arial" w:cs="Times New Roman"/>
                <w:bCs/>
                <w:sz w:val="20"/>
                <w:szCs w:val="20"/>
                <w:lang w:eastAsia="nl-NL"/>
              </w:rPr>
              <w:t xml:space="preserve">       </w:t>
            </w:r>
          </w:p>
        </w:tc>
      </w:tr>
      <w:tr w:rsidR="00715BEB" w:rsidTr="00360589">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715BEB" w:rsidRDefault="00715BEB" w:rsidP="00360589">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rsidR="00715BEB" w:rsidRDefault="00715BEB" w:rsidP="00360589">
            <w:pPr>
              <w:rPr>
                <w:rFonts w:cs="Tahoma"/>
              </w:rPr>
            </w:pPr>
            <w:r w:rsidRPr="00883DBC">
              <w:rPr>
                <w:rFonts w:cs="Tahoma"/>
              </w:rPr>
              <w:t xml:space="preserve">Europese aanbesteding </w:t>
            </w:r>
            <w:r w:rsidRPr="00715BEB">
              <w:rPr>
                <w:rFonts w:cs="Tahoma"/>
              </w:rPr>
              <w:t>payroll- en uitzenddienstverlening</w:t>
            </w:r>
          </w:p>
        </w:tc>
      </w:tr>
    </w:tbl>
    <w:p w:rsidR="00715BEB" w:rsidRDefault="00715BEB" w:rsidP="00715BEB"/>
    <w:p w:rsidR="00715BEB" w:rsidRDefault="00715BEB" w:rsidP="00715BEB">
      <w:pPr>
        <w:pBdr>
          <w:top w:val="single" w:sz="6" w:space="1" w:color="808080"/>
        </w:pBdr>
        <w:rPr>
          <w:rFonts w:cs="Tahoma"/>
        </w:rPr>
      </w:pPr>
    </w:p>
    <w:p w:rsidR="00715BEB" w:rsidRDefault="00715BEB" w:rsidP="00715BEB">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rsidR="00715BEB" w:rsidRDefault="00715BEB" w:rsidP="00715BEB">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905"/>
        <w:gridCol w:w="6042"/>
      </w:tblGrid>
      <w:tr w:rsidR="00715BEB" w:rsidTr="00360589">
        <w:tc>
          <w:tcPr>
            <w:tcW w:w="1063" w:type="dxa"/>
            <w:shd w:val="clear" w:color="auto" w:fill="C0C0C0"/>
          </w:tcPr>
          <w:p w:rsidR="00715BEB" w:rsidRDefault="00715BEB" w:rsidP="00360589">
            <w:pPr>
              <w:jc w:val="center"/>
              <w:rPr>
                <w:rFonts w:cs="Tahoma"/>
                <w:szCs w:val="20"/>
              </w:rPr>
            </w:pPr>
            <w:r>
              <w:rPr>
                <w:rFonts w:cs="Tahoma"/>
                <w:szCs w:val="20"/>
              </w:rPr>
              <w:t>Nr.</w:t>
            </w:r>
          </w:p>
        </w:tc>
        <w:tc>
          <w:tcPr>
            <w:tcW w:w="1925" w:type="dxa"/>
            <w:shd w:val="clear" w:color="auto" w:fill="C0C0C0"/>
          </w:tcPr>
          <w:p w:rsidR="00715BEB" w:rsidRDefault="00715BEB" w:rsidP="00360589">
            <w:pPr>
              <w:rPr>
                <w:rFonts w:cs="Tahoma"/>
                <w:szCs w:val="20"/>
              </w:rPr>
            </w:pPr>
            <w:r>
              <w:rPr>
                <w:rFonts w:cs="Tahoma"/>
                <w:szCs w:val="20"/>
              </w:rPr>
              <w:t>Betreft (pag. par. Overige verwijzing)</w:t>
            </w:r>
          </w:p>
        </w:tc>
        <w:tc>
          <w:tcPr>
            <w:tcW w:w="6192" w:type="dxa"/>
            <w:shd w:val="clear" w:color="auto" w:fill="C0C0C0"/>
          </w:tcPr>
          <w:p w:rsidR="00715BEB" w:rsidRPr="000468FA" w:rsidRDefault="00715BEB" w:rsidP="00360589">
            <w:pPr>
              <w:rPr>
                <w:rFonts w:cs="Tahoma"/>
                <w:szCs w:val="20"/>
              </w:rPr>
            </w:pPr>
            <w:r w:rsidRPr="000468FA">
              <w:rPr>
                <w:rFonts w:cs="Tahoma"/>
                <w:szCs w:val="20"/>
              </w:rPr>
              <w:t>Vraag</w:t>
            </w:r>
          </w:p>
        </w:tc>
      </w:tr>
      <w:tr w:rsidR="00715BEB" w:rsidTr="00360589">
        <w:tc>
          <w:tcPr>
            <w:tcW w:w="1063" w:type="dxa"/>
          </w:tcPr>
          <w:p w:rsidR="00715BEB" w:rsidRDefault="00715BEB" w:rsidP="0036058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715BEB" w:rsidRDefault="00715BEB" w:rsidP="00360589">
            <w:pPr>
              <w:rPr>
                <w:rFonts w:cs="Tahoma"/>
                <w:szCs w:val="20"/>
              </w:rPr>
            </w:pPr>
          </w:p>
        </w:tc>
        <w:tc>
          <w:tcPr>
            <w:tcW w:w="6192" w:type="dxa"/>
          </w:tcPr>
          <w:p w:rsidR="00715BEB" w:rsidRPr="000468FA" w:rsidRDefault="00715BEB" w:rsidP="00360589">
            <w:pPr>
              <w:rPr>
                <w:rFonts w:cs="Tahoma"/>
                <w:szCs w:val="20"/>
              </w:rPr>
            </w:pPr>
          </w:p>
        </w:tc>
      </w:tr>
      <w:tr w:rsidR="00715BEB" w:rsidTr="00360589">
        <w:tc>
          <w:tcPr>
            <w:tcW w:w="1063" w:type="dxa"/>
          </w:tcPr>
          <w:p w:rsidR="00715BEB" w:rsidRDefault="00715BEB" w:rsidP="00360589">
            <w:pPr>
              <w:jc w:val="center"/>
              <w:rPr>
                <w:rFonts w:cs="Tahoma"/>
                <w:szCs w:val="20"/>
              </w:rPr>
            </w:pPr>
            <w:r>
              <w:rPr>
                <w:rFonts w:cs="Tahoma"/>
                <w:szCs w:val="20"/>
              </w:rPr>
              <w:t>Antwoord</w:t>
            </w:r>
          </w:p>
        </w:tc>
        <w:tc>
          <w:tcPr>
            <w:tcW w:w="8117" w:type="dxa"/>
            <w:gridSpan w:val="2"/>
          </w:tcPr>
          <w:p w:rsidR="00715BEB" w:rsidRDefault="00715BEB" w:rsidP="00360589">
            <w:pPr>
              <w:rPr>
                <w:rFonts w:cs="Tahoma"/>
                <w:szCs w:val="20"/>
              </w:rPr>
            </w:pPr>
          </w:p>
        </w:tc>
      </w:tr>
    </w:tbl>
    <w:p w:rsidR="00715BEB" w:rsidRDefault="00715BEB" w:rsidP="00715BEB">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715BEB" w:rsidTr="00360589">
        <w:tc>
          <w:tcPr>
            <w:tcW w:w="1063" w:type="dxa"/>
            <w:shd w:val="clear" w:color="auto" w:fill="C0C0C0"/>
          </w:tcPr>
          <w:p w:rsidR="00715BEB" w:rsidRDefault="00715BEB" w:rsidP="00360589">
            <w:pPr>
              <w:jc w:val="center"/>
              <w:rPr>
                <w:rFonts w:cs="Tahoma"/>
                <w:szCs w:val="20"/>
              </w:rPr>
            </w:pPr>
            <w:r>
              <w:rPr>
                <w:rFonts w:cs="Tahoma"/>
                <w:szCs w:val="20"/>
              </w:rPr>
              <w:t>Nr.</w:t>
            </w:r>
          </w:p>
        </w:tc>
        <w:tc>
          <w:tcPr>
            <w:tcW w:w="1925" w:type="dxa"/>
            <w:shd w:val="clear" w:color="auto" w:fill="C0C0C0"/>
          </w:tcPr>
          <w:p w:rsidR="00715BEB" w:rsidRDefault="00715BEB" w:rsidP="00360589">
            <w:pPr>
              <w:rPr>
                <w:rFonts w:cs="Tahoma"/>
                <w:szCs w:val="20"/>
              </w:rPr>
            </w:pPr>
            <w:r>
              <w:rPr>
                <w:rFonts w:cs="Tahoma"/>
                <w:szCs w:val="20"/>
              </w:rPr>
              <w:t>betreft</w:t>
            </w:r>
          </w:p>
        </w:tc>
        <w:tc>
          <w:tcPr>
            <w:tcW w:w="6192" w:type="dxa"/>
            <w:shd w:val="clear" w:color="auto" w:fill="C0C0C0"/>
          </w:tcPr>
          <w:p w:rsidR="00715BEB" w:rsidRDefault="00715BEB" w:rsidP="00360589">
            <w:pPr>
              <w:rPr>
                <w:rFonts w:cs="Tahoma"/>
                <w:szCs w:val="20"/>
              </w:rPr>
            </w:pPr>
            <w:r>
              <w:rPr>
                <w:rFonts w:cs="Tahoma"/>
                <w:szCs w:val="20"/>
              </w:rPr>
              <w:t>Vraag</w:t>
            </w:r>
          </w:p>
        </w:tc>
      </w:tr>
      <w:tr w:rsidR="00715BEB" w:rsidTr="00360589">
        <w:tc>
          <w:tcPr>
            <w:tcW w:w="1063" w:type="dxa"/>
          </w:tcPr>
          <w:p w:rsidR="00715BEB" w:rsidRDefault="00715BEB" w:rsidP="0036058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715BEB" w:rsidRDefault="00715BEB" w:rsidP="00360589">
            <w:pPr>
              <w:rPr>
                <w:rFonts w:cs="Tahoma"/>
                <w:szCs w:val="20"/>
              </w:rPr>
            </w:pPr>
          </w:p>
        </w:tc>
        <w:tc>
          <w:tcPr>
            <w:tcW w:w="6192" w:type="dxa"/>
          </w:tcPr>
          <w:p w:rsidR="00715BEB" w:rsidRPr="000468FA" w:rsidRDefault="00715BEB" w:rsidP="00360589">
            <w:pPr>
              <w:rPr>
                <w:rFonts w:cs="Tahoma"/>
                <w:szCs w:val="20"/>
              </w:rPr>
            </w:pPr>
          </w:p>
        </w:tc>
      </w:tr>
      <w:tr w:rsidR="00715BEB" w:rsidTr="00360589">
        <w:tc>
          <w:tcPr>
            <w:tcW w:w="1063" w:type="dxa"/>
          </w:tcPr>
          <w:p w:rsidR="00715BEB" w:rsidRDefault="00715BEB" w:rsidP="00360589">
            <w:pPr>
              <w:jc w:val="center"/>
              <w:rPr>
                <w:rFonts w:cs="Tahoma"/>
                <w:szCs w:val="20"/>
              </w:rPr>
            </w:pPr>
            <w:r>
              <w:rPr>
                <w:rFonts w:cs="Tahoma"/>
                <w:szCs w:val="20"/>
              </w:rPr>
              <w:t>Antwoord</w:t>
            </w:r>
          </w:p>
        </w:tc>
        <w:tc>
          <w:tcPr>
            <w:tcW w:w="8117" w:type="dxa"/>
            <w:gridSpan w:val="2"/>
          </w:tcPr>
          <w:p w:rsidR="00715BEB" w:rsidRDefault="00715BEB" w:rsidP="00360589">
            <w:pPr>
              <w:rPr>
                <w:rFonts w:cs="Tahoma"/>
                <w:szCs w:val="20"/>
              </w:rPr>
            </w:pPr>
          </w:p>
        </w:tc>
      </w:tr>
    </w:tbl>
    <w:p w:rsidR="00715BEB" w:rsidRDefault="00715BEB" w:rsidP="00715BEB"/>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715BEB" w:rsidTr="00360589">
        <w:tc>
          <w:tcPr>
            <w:tcW w:w="1063" w:type="dxa"/>
            <w:shd w:val="clear" w:color="auto" w:fill="C0C0C0"/>
          </w:tcPr>
          <w:p w:rsidR="00715BEB" w:rsidRDefault="00715BEB" w:rsidP="00360589">
            <w:pPr>
              <w:jc w:val="center"/>
              <w:rPr>
                <w:rFonts w:cs="Tahoma"/>
                <w:szCs w:val="20"/>
              </w:rPr>
            </w:pPr>
            <w:r>
              <w:rPr>
                <w:rFonts w:cs="Tahoma"/>
                <w:szCs w:val="20"/>
              </w:rPr>
              <w:t>Nr.</w:t>
            </w:r>
          </w:p>
        </w:tc>
        <w:tc>
          <w:tcPr>
            <w:tcW w:w="1925" w:type="dxa"/>
            <w:shd w:val="clear" w:color="auto" w:fill="C0C0C0"/>
          </w:tcPr>
          <w:p w:rsidR="00715BEB" w:rsidRDefault="00715BEB" w:rsidP="00360589">
            <w:pPr>
              <w:rPr>
                <w:rFonts w:cs="Tahoma"/>
                <w:szCs w:val="20"/>
              </w:rPr>
            </w:pPr>
            <w:r>
              <w:rPr>
                <w:rFonts w:cs="Tahoma"/>
                <w:szCs w:val="20"/>
              </w:rPr>
              <w:t>betreft</w:t>
            </w:r>
          </w:p>
        </w:tc>
        <w:tc>
          <w:tcPr>
            <w:tcW w:w="6192" w:type="dxa"/>
            <w:shd w:val="clear" w:color="auto" w:fill="C0C0C0"/>
          </w:tcPr>
          <w:p w:rsidR="00715BEB" w:rsidRDefault="00715BEB" w:rsidP="00360589">
            <w:pPr>
              <w:rPr>
                <w:rFonts w:cs="Tahoma"/>
                <w:szCs w:val="20"/>
              </w:rPr>
            </w:pPr>
            <w:r>
              <w:rPr>
                <w:rFonts w:cs="Tahoma"/>
                <w:szCs w:val="20"/>
              </w:rPr>
              <w:t>Vraag</w:t>
            </w:r>
          </w:p>
        </w:tc>
      </w:tr>
      <w:tr w:rsidR="00715BEB" w:rsidTr="00360589">
        <w:tc>
          <w:tcPr>
            <w:tcW w:w="1063" w:type="dxa"/>
          </w:tcPr>
          <w:p w:rsidR="00715BEB" w:rsidRDefault="00715BEB" w:rsidP="0036058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715BEB" w:rsidRPr="00622ED9" w:rsidRDefault="00715BEB" w:rsidP="00360589">
            <w:pPr>
              <w:rPr>
                <w:rFonts w:cs="Tahoma"/>
                <w:szCs w:val="20"/>
              </w:rPr>
            </w:pPr>
          </w:p>
        </w:tc>
        <w:tc>
          <w:tcPr>
            <w:tcW w:w="6192" w:type="dxa"/>
          </w:tcPr>
          <w:p w:rsidR="00715BEB" w:rsidRPr="00622ED9" w:rsidRDefault="00715BEB" w:rsidP="00360589">
            <w:pPr>
              <w:rPr>
                <w:rFonts w:cs="Tahoma"/>
                <w:szCs w:val="20"/>
              </w:rPr>
            </w:pPr>
          </w:p>
        </w:tc>
      </w:tr>
      <w:tr w:rsidR="00715BEB" w:rsidTr="00360589">
        <w:tc>
          <w:tcPr>
            <w:tcW w:w="1063" w:type="dxa"/>
          </w:tcPr>
          <w:p w:rsidR="00715BEB" w:rsidRDefault="00715BEB" w:rsidP="00360589">
            <w:pPr>
              <w:jc w:val="center"/>
              <w:rPr>
                <w:rFonts w:cs="Tahoma"/>
                <w:szCs w:val="20"/>
              </w:rPr>
            </w:pPr>
            <w:r>
              <w:rPr>
                <w:rFonts w:cs="Tahoma"/>
                <w:szCs w:val="20"/>
              </w:rPr>
              <w:t>Antwoord</w:t>
            </w:r>
          </w:p>
        </w:tc>
        <w:tc>
          <w:tcPr>
            <w:tcW w:w="8117" w:type="dxa"/>
            <w:gridSpan w:val="2"/>
          </w:tcPr>
          <w:p w:rsidR="00715BEB" w:rsidRDefault="00715BEB" w:rsidP="00360589">
            <w:pPr>
              <w:rPr>
                <w:rFonts w:cs="Tahoma"/>
                <w:szCs w:val="20"/>
              </w:rPr>
            </w:pPr>
          </w:p>
        </w:tc>
      </w:tr>
    </w:tbl>
    <w:p w:rsidR="00715BEB" w:rsidRDefault="00715BEB" w:rsidP="00715BEB">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715BEB" w:rsidTr="00360589">
        <w:tc>
          <w:tcPr>
            <w:tcW w:w="1063" w:type="dxa"/>
            <w:shd w:val="clear" w:color="auto" w:fill="C0C0C0"/>
          </w:tcPr>
          <w:p w:rsidR="00715BEB" w:rsidRDefault="00715BEB" w:rsidP="00360589">
            <w:pPr>
              <w:jc w:val="center"/>
              <w:rPr>
                <w:rFonts w:cs="Tahoma"/>
                <w:szCs w:val="20"/>
              </w:rPr>
            </w:pPr>
            <w:r>
              <w:rPr>
                <w:rFonts w:cs="Tahoma"/>
                <w:szCs w:val="20"/>
              </w:rPr>
              <w:t>Nr.</w:t>
            </w:r>
          </w:p>
        </w:tc>
        <w:tc>
          <w:tcPr>
            <w:tcW w:w="1925" w:type="dxa"/>
            <w:shd w:val="clear" w:color="auto" w:fill="C0C0C0"/>
          </w:tcPr>
          <w:p w:rsidR="00715BEB" w:rsidRDefault="00715BEB" w:rsidP="00360589">
            <w:pPr>
              <w:rPr>
                <w:rFonts w:cs="Tahoma"/>
                <w:szCs w:val="20"/>
              </w:rPr>
            </w:pPr>
            <w:r>
              <w:rPr>
                <w:rFonts w:cs="Tahoma"/>
                <w:szCs w:val="20"/>
              </w:rPr>
              <w:t>betreft</w:t>
            </w:r>
          </w:p>
        </w:tc>
        <w:tc>
          <w:tcPr>
            <w:tcW w:w="6192" w:type="dxa"/>
            <w:shd w:val="clear" w:color="auto" w:fill="C0C0C0"/>
          </w:tcPr>
          <w:p w:rsidR="00715BEB" w:rsidRDefault="00715BEB" w:rsidP="00360589">
            <w:pPr>
              <w:rPr>
                <w:rFonts w:cs="Tahoma"/>
                <w:szCs w:val="20"/>
              </w:rPr>
            </w:pPr>
            <w:r>
              <w:rPr>
                <w:rFonts w:cs="Tahoma"/>
                <w:szCs w:val="20"/>
              </w:rPr>
              <w:t>Vraag</w:t>
            </w:r>
          </w:p>
        </w:tc>
      </w:tr>
      <w:tr w:rsidR="00715BEB" w:rsidTr="00360589">
        <w:tc>
          <w:tcPr>
            <w:tcW w:w="1063" w:type="dxa"/>
          </w:tcPr>
          <w:p w:rsidR="00715BEB" w:rsidRDefault="00715BEB" w:rsidP="0036058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715BEB" w:rsidRPr="00622ED9" w:rsidRDefault="00715BEB" w:rsidP="00360589">
            <w:pPr>
              <w:rPr>
                <w:rFonts w:cs="Tahoma"/>
                <w:szCs w:val="20"/>
              </w:rPr>
            </w:pPr>
          </w:p>
        </w:tc>
        <w:tc>
          <w:tcPr>
            <w:tcW w:w="6192" w:type="dxa"/>
          </w:tcPr>
          <w:p w:rsidR="00715BEB" w:rsidRPr="00622ED9" w:rsidRDefault="00715BEB" w:rsidP="00360589">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rPr>
                <w:rFonts w:cs="Tahoma"/>
                <w:szCs w:val="20"/>
              </w:rPr>
            </w:pPr>
          </w:p>
        </w:tc>
      </w:tr>
      <w:tr w:rsidR="00715BEB" w:rsidTr="00360589">
        <w:tc>
          <w:tcPr>
            <w:tcW w:w="1063" w:type="dxa"/>
          </w:tcPr>
          <w:p w:rsidR="00715BEB" w:rsidRDefault="00715BEB" w:rsidP="00360589">
            <w:pPr>
              <w:jc w:val="center"/>
              <w:rPr>
                <w:rFonts w:cs="Tahoma"/>
                <w:szCs w:val="20"/>
              </w:rPr>
            </w:pPr>
            <w:r>
              <w:rPr>
                <w:rFonts w:cs="Tahoma"/>
                <w:szCs w:val="20"/>
              </w:rPr>
              <w:t>Antwoord</w:t>
            </w:r>
          </w:p>
        </w:tc>
        <w:tc>
          <w:tcPr>
            <w:tcW w:w="8117" w:type="dxa"/>
            <w:gridSpan w:val="2"/>
          </w:tcPr>
          <w:p w:rsidR="00715BEB" w:rsidRDefault="00715BEB" w:rsidP="00360589">
            <w:pPr>
              <w:rPr>
                <w:rFonts w:cs="Tahoma"/>
                <w:szCs w:val="20"/>
              </w:rPr>
            </w:pPr>
          </w:p>
        </w:tc>
      </w:tr>
    </w:tbl>
    <w:p w:rsidR="0008584D" w:rsidRDefault="00715BEB"/>
    <w:sectPr w:rsidR="0008584D">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3F7" w:rsidRDefault="00E153F7" w:rsidP="00820826">
      <w:pPr>
        <w:spacing w:after="0" w:line="240" w:lineRule="auto"/>
      </w:pPr>
      <w:r>
        <w:separator/>
      </w:r>
    </w:p>
  </w:endnote>
  <w:endnote w:type="continuationSeparator" w:id="0">
    <w:p w:rsidR="00E153F7" w:rsidRDefault="00E153F7" w:rsidP="00820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76C" w:rsidRPr="00AE176C" w:rsidRDefault="00AE176C" w:rsidP="00AE176C">
    <w:pPr>
      <w:pStyle w:val="Voettekst"/>
      <w:rPr>
        <w:rFonts w:ascii="Arial" w:eastAsia="Times New Roman" w:hAnsi="Arial" w:cs="Times New Roman"/>
        <w:bCs/>
        <w:sz w:val="20"/>
        <w:szCs w:val="20"/>
        <w:vertAlign w:val="superscript"/>
        <w:lang w:eastAsia="nl-NL"/>
      </w:rPr>
    </w:pPr>
    <w:r w:rsidRPr="00AE176C">
      <w:rPr>
        <w:rFonts w:ascii="Arial" w:eastAsia="Times New Roman" w:hAnsi="Arial" w:cs="Times New Roman"/>
        <w:bCs/>
        <w:sz w:val="20"/>
        <w:szCs w:val="20"/>
        <w:vertAlign w:val="superscript"/>
        <w:lang w:eastAsia="nl-NL"/>
      </w:rPr>
      <w:t xml:space="preserve">Europese aanbesteding payroll- en uitzenddienstverlening KQPN/2021/51                                                                                                          </w:t>
    </w:r>
    <w:r w:rsidRPr="00AE176C">
      <w:rPr>
        <w:rFonts w:ascii="Arial" w:eastAsia="Times New Roman" w:hAnsi="Arial" w:cs="Times New Roman"/>
        <w:bCs/>
        <w:sz w:val="20"/>
        <w:szCs w:val="20"/>
        <w:vertAlign w:val="superscript"/>
        <w:lang w:eastAsia="nl-NL"/>
      </w:rPr>
      <w:fldChar w:fldCharType="begin"/>
    </w:r>
    <w:r w:rsidRPr="00AE176C">
      <w:rPr>
        <w:rFonts w:ascii="Arial" w:eastAsia="Times New Roman" w:hAnsi="Arial" w:cs="Times New Roman"/>
        <w:bCs/>
        <w:sz w:val="20"/>
        <w:szCs w:val="20"/>
        <w:vertAlign w:val="superscript"/>
        <w:lang w:eastAsia="nl-NL"/>
      </w:rPr>
      <w:instrText xml:space="preserve"> PAGE </w:instrText>
    </w:r>
    <w:r w:rsidRPr="00AE176C">
      <w:rPr>
        <w:rFonts w:ascii="Arial" w:eastAsia="Times New Roman" w:hAnsi="Arial" w:cs="Times New Roman"/>
        <w:bCs/>
        <w:sz w:val="20"/>
        <w:szCs w:val="20"/>
        <w:vertAlign w:val="superscript"/>
        <w:lang w:eastAsia="nl-NL"/>
      </w:rPr>
      <w:fldChar w:fldCharType="separate"/>
    </w:r>
    <w:r w:rsidR="00715BEB">
      <w:rPr>
        <w:rFonts w:ascii="Arial" w:eastAsia="Times New Roman" w:hAnsi="Arial" w:cs="Times New Roman"/>
        <w:bCs/>
        <w:noProof/>
        <w:sz w:val="20"/>
        <w:szCs w:val="20"/>
        <w:vertAlign w:val="superscript"/>
        <w:lang w:eastAsia="nl-NL"/>
      </w:rPr>
      <w:t>1</w:t>
    </w:r>
    <w:r w:rsidRPr="00AE176C">
      <w:rPr>
        <w:rFonts w:ascii="Arial" w:eastAsia="Times New Roman" w:hAnsi="Arial" w:cs="Times New Roman"/>
        <w:bCs/>
        <w:sz w:val="20"/>
        <w:szCs w:val="20"/>
        <w:lang w:eastAsia="nl-NL"/>
      </w:rPr>
      <w:fldChar w:fldCharType="end"/>
    </w:r>
  </w:p>
  <w:p w:rsidR="00820826" w:rsidRDefault="0082082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3F7" w:rsidRDefault="00E153F7" w:rsidP="00820826">
      <w:pPr>
        <w:spacing w:after="0" w:line="240" w:lineRule="auto"/>
      </w:pPr>
      <w:r>
        <w:separator/>
      </w:r>
    </w:p>
  </w:footnote>
  <w:footnote w:type="continuationSeparator" w:id="0">
    <w:p w:rsidR="00E153F7" w:rsidRDefault="00E153F7" w:rsidP="00820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826" w:rsidRPr="00820826" w:rsidRDefault="00820826" w:rsidP="00820826">
    <w:pPr>
      <w:tabs>
        <w:tab w:val="center" w:pos="4536"/>
        <w:tab w:val="right" w:pos="9072"/>
      </w:tabs>
      <w:spacing w:after="0" w:line="240" w:lineRule="auto"/>
      <w:rPr>
        <w:rFonts w:ascii="Arial" w:eastAsia="Times New Roman" w:hAnsi="Arial" w:cs="Times New Roman"/>
        <w:bCs/>
        <w:sz w:val="20"/>
        <w:szCs w:val="20"/>
        <w:lang w:eastAsia="nl-NL"/>
      </w:rPr>
    </w:pPr>
    <w:r w:rsidRPr="00820826">
      <w:rPr>
        <w:rFonts w:ascii="Arial" w:eastAsia="Times New Roman" w:hAnsi="Arial" w:cs="Times New Roman"/>
        <w:bCs/>
        <w:noProof/>
        <w:sz w:val="20"/>
        <w:szCs w:val="20"/>
        <w:lang w:eastAsia="nl-NL"/>
      </w:rPr>
      <w:drawing>
        <wp:anchor distT="0" distB="0" distL="114300" distR="114300" simplePos="0" relativeHeight="251659264" behindDoc="1" locked="0" layoutInCell="1" allowOverlap="1" wp14:anchorId="29871B3D" wp14:editId="3F2CAFA1">
          <wp:simplePos x="0" y="0"/>
          <wp:positionH relativeFrom="column">
            <wp:posOffset>165100</wp:posOffset>
          </wp:positionH>
          <wp:positionV relativeFrom="paragraph">
            <wp:posOffset>19685</wp:posOffset>
          </wp:positionV>
          <wp:extent cx="887095" cy="341630"/>
          <wp:effectExtent l="19050" t="0" r="8255" b="0"/>
          <wp:wrapTight wrapText="bothSides">
            <wp:wrapPolygon edited="0">
              <wp:start x="-464" y="0"/>
              <wp:lineTo x="-464" y="20476"/>
              <wp:lineTo x="21801" y="20476"/>
              <wp:lineTo x="21801" y="0"/>
              <wp:lineTo x="-464" y="0"/>
            </wp:wrapPolygon>
          </wp:wrapTight>
          <wp:docPr id="2" name="Afbeelding 21" descr="http://www.beste-werkgevers.nl/uploads/bedrijven2009/logos/096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este-werkgevers.nl/uploads/bedrijven2009/logos/096_logo.jpg"/>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887095" cy="341630"/>
                  </a:xfrm>
                  <a:prstGeom prst="rect">
                    <a:avLst/>
                  </a:prstGeom>
                  <a:noFill/>
                  <a:ln>
                    <a:noFill/>
                  </a:ln>
                </pic:spPr>
              </pic:pic>
            </a:graphicData>
          </a:graphic>
        </wp:anchor>
      </w:drawing>
    </w:r>
    <w:r w:rsidRPr="00820826">
      <w:rPr>
        <w:rFonts w:ascii="Arial" w:eastAsia="Times New Roman" w:hAnsi="Arial" w:cs="Times New Roman"/>
        <w:bCs/>
        <w:sz w:val="20"/>
        <w:szCs w:val="20"/>
        <w:lang w:eastAsia="nl-NL"/>
      </w:rPr>
      <w:t xml:space="preserve">                                                                                            </w:t>
    </w:r>
  </w:p>
  <w:p w:rsidR="00820826" w:rsidRDefault="0082082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826"/>
    <w:rsid w:val="003B4DC5"/>
    <w:rsid w:val="00715BEB"/>
    <w:rsid w:val="007B1B77"/>
    <w:rsid w:val="00820826"/>
    <w:rsid w:val="00971D31"/>
    <w:rsid w:val="00AE176C"/>
    <w:rsid w:val="00E153F7"/>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D5DED7-A9C1-4236-A2CB-52643E638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71D31"/>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2082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0826"/>
  </w:style>
  <w:style w:type="paragraph" w:styleId="Voettekst">
    <w:name w:val="footer"/>
    <w:basedOn w:val="Standaard"/>
    <w:link w:val="VoettekstChar"/>
    <w:uiPriority w:val="99"/>
    <w:unhideWhenUsed/>
    <w:rsid w:val="0082082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0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www.beste-werkgevers.nl/uploads/bedrijven2009/logos/096_logo.jpg"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787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2021-10-08T12:04:00Z</dcterms:created>
  <dcterms:modified xsi:type="dcterms:W3CDTF">2021-10-08T12:04:00Z</dcterms:modified>
</cp:coreProperties>
</file>