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71F5" w:rsidR="00200A07" w:rsidP="00200A07" w:rsidRDefault="00200A07" w14:paraId="0ED741C6" w14:textId="3A4ABC5C">
      <w:pPr>
        <w:pStyle w:val="Kop1"/>
        <w:numPr>
          <w:numId w:val="0"/>
        </w:numPr>
        <w:ind w:left="360" w:hanging="360"/>
      </w:pPr>
      <w:bookmarkStart w:name="_Toc306096633" w:id="0"/>
      <w:bookmarkStart w:name="_Ref363136578" w:id="1"/>
      <w:bookmarkStart w:name="_Toc451338038" w:id="2"/>
      <w:bookmarkStart w:name="_Ref451340106" w:id="3"/>
      <w:bookmarkStart w:name="_Ref451340551" w:id="4"/>
      <w:bookmarkStart w:name="_Toc496093782" w:id="5"/>
      <w:r w:rsidR="00200A07">
        <w:rPr/>
        <w:t xml:space="preserve">Bijlage </w:t>
      </w:r>
      <w:r w:rsidR="230E2F29">
        <w:rPr/>
        <w:t>2</w:t>
      </w:r>
      <w:r>
        <w:tab/>
      </w:r>
      <w:r w:rsidR="00200A07">
        <w:rPr/>
        <w:t>Format referentieopdrachten</w:t>
      </w:r>
      <w:bookmarkEnd w:id="0"/>
      <w:bookmarkEnd w:id="1"/>
      <w:bookmarkEnd w:id="2"/>
      <w:bookmarkEnd w:id="3"/>
      <w:bookmarkEnd w:id="4"/>
      <w:bookmarkEnd w:id="5"/>
    </w:p>
    <w:p w:rsidR="3AD69B26" w:rsidP="3B89E453" w:rsidRDefault="3AD69B26" w14:paraId="11E05280" w14:textId="2DA98DFB">
      <w:pPr>
        <w:pStyle w:val="Standaard"/>
        <w:rPr>
          <w:rFonts w:ascii="Georgia" w:hAnsi="Georgia" w:eastAsia="Georgia" w:cs="Times New Roman"/>
          <w:i w:val="1"/>
          <w:iCs w:val="1"/>
          <w:sz w:val="19"/>
          <w:szCs w:val="19"/>
        </w:rPr>
      </w:pPr>
      <w:r w:rsidRPr="3B89E453" w:rsidR="3AD69B26">
        <w:rPr>
          <w:rFonts w:ascii="Georgia" w:hAnsi="Georgia" w:eastAsia="Georgia" w:cs="Times New Roman"/>
          <w:i w:val="1"/>
          <w:iCs w:val="1"/>
          <w:sz w:val="19"/>
          <w:szCs w:val="19"/>
        </w:rPr>
        <w:t xml:space="preserve">Gemeente Den Haag is voornemens de referenties op donderdagochtend 25 november telefonisch te benaderen voor de verificatie van de referentie. Gelieve </w:t>
      </w:r>
      <w:r w:rsidRPr="3B89E453" w:rsidR="5D28B7D6">
        <w:rPr>
          <w:rFonts w:ascii="Georgia" w:hAnsi="Georgia" w:eastAsia="Georgia" w:cs="Times New Roman"/>
          <w:i w:val="1"/>
          <w:iCs w:val="1"/>
          <w:sz w:val="19"/>
          <w:szCs w:val="19"/>
        </w:rPr>
        <w:t>de</w:t>
      </w:r>
      <w:r w:rsidRPr="3B89E453" w:rsidR="3AD69B26">
        <w:rPr>
          <w:rFonts w:ascii="Georgia" w:hAnsi="Georgia" w:eastAsia="Georgia" w:cs="Times New Roman"/>
          <w:i w:val="1"/>
          <w:iCs w:val="1"/>
          <w:sz w:val="19"/>
          <w:szCs w:val="19"/>
        </w:rPr>
        <w:t xml:space="preserve"> contactpersoon hierop te wijzen.</w:t>
      </w:r>
    </w:p>
    <w:p w:rsidR="3B89E453" w:rsidP="3B89E453" w:rsidRDefault="3B89E453" w14:paraId="21172F55" w14:textId="7D0A60A4">
      <w:pPr>
        <w:pStyle w:val="Standaard"/>
        <w:rPr>
          <w:rFonts w:ascii="Georgia" w:hAnsi="Georgia" w:eastAsia="Georgia" w:cs="Times New Roman"/>
          <w:sz w:val="19"/>
          <w:szCs w:val="19"/>
        </w:rPr>
      </w:pP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Pr="00480B62" w:rsidR="00F629FB" w:rsidTr="43211C8A" w14:paraId="0ED741C9" w14:textId="77777777">
        <w:trPr>
          <w:trHeight w:val="453"/>
        </w:trPr>
        <w:tc>
          <w:tcPr>
            <w:tcW w:w="2611" w:type="dxa"/>
            <w:gridSpan w:val="2"/>
            <w:vAlign w:val="center"/>
          </w:tcPr>
          <w:p w:rsidRPr="00480B62" w:rsidR="00F629FB" w:rsidP="00214C63" w:rsidRDefault="00F629FB" w14:paraId="0ED741C7" w14:textId="79F2732F">
            <w:pPr>
              <w:jc w:val="both"/>
              <w:rPr>
                <w:rFonts w:ascii="Georgia" w:hAnsi="Georgia" w:eastAsia="Calibri"/>
                <w:b/>
              </w:rPr>
            </w:pPr>
            <w:r w:rsidRPr="00480B62">
              <w:rPr>
                <w:rFonts w:ascii="Georgia" w:hAnsi="Georgia" w:eastAsia="Calibri"/>
                <w:b/>
              </w:rPr>
              <w:t xml:space="preserve">Naam </w:t>
            </w:r>
            <w:r w:rsidR="00214C63">
              <w:rPr>
                <w:rFonts w:ascii="Georgia" w:hAnsi="Georgia" w:eastAsia="Calibri"/>
                <w:b/>
              </w:rPr>
              <w:t>I</w:t>
            </w:r>
            <w:r w:rsidRPr="00480B62">
              <w:rPr>
                <w:rFonts w:ascii="Georgia" w:hAnsi="Georgia" w:eastAsia="Calibri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:rsidRPr="00480B62" w:rsidR="00F629FB" w:rsidP="00B600B3" w:rsidRDefault="00F629FB" w14:paraId="0ED741C8" w14:textId="77777777">
            <w:pPr>
              <w:jc w:val="both"/>
              <w:rPr>
                <w:rFonts w:ascii="Georgia" w:hAnsi="Georgia" w:eastAsia="Calibri"/>
              </w:rPr>
            </w:pPr>
          </w:p>
        </w:tc>
      </w:tr>
      <w:tr w:rsidRPr="00480B62" w:rsidR="00F629FB" w:rsidTr="43211C8A" w14:paraId="0ED741CB" w14:textId="77777777">
        <w:trPr>
          <w:trHeight w:val="682"/>
        </w:trPr>
        <w:tc>
          <w:tcPr>
            <w:tcW w:w="8834" w:type="dxa"/>
            <w:gridSpan w:val="4"/>
            <w:vAlign w:val="center"/>
          </w:tcPr>
          <w:p w:rsidRPr="00480B62" w:rsidR="00F629FB" w:rsidP="00F629FB" w:rsidRDefault="00F629FB" w14:paraId="0ED741CA" w14:textId="77777777">
            <w:pPr>
              <w:jc w:val="both"/>
              <w:rPr>
                <w:rFonts w:ascii="Georgia" w:hAnsi="Georgia" w:eastAsia="Calibri"/>
                <w:b/>
              </w:rPr>
            </w:pPr>
            <w:r>
              <w:rPr>
                <w:rFonts w:ascii="Georgia" w:hAnsi="Georgia" w:eastAsia="Calibri"/>
                <w:b/>
              </w:rPr>
              <w:t>Referentie nr.</w:t>
            </w:r>
            <w:r w:rsidRPr="00480B62">
              <w:rPr>
                <w:rFonts w:ascii="Georgia" w:hAnsi="Georgia" w:eastAsia="Calibri"/>
                <w:b/>
              </w:rPr>
              <w:t xml:space="preserve">: </w:t>
            </w:r>
          </w:p>
        </w:tc>
      </w:tr>
      <w:tr w:rsidRPr="00480B62" w:rsidR="00F629FB" w:rsidTr="43211C8A" w14:paraId="0ED741CF" w14:textId="77777777">
        <w:tc>
          <w:tcPr>
            <w:tcW w:w="512" w:type="dxa"/>
            <w:vMerge w:val="restart"/>
          </w:tcPr>
          <w:p w:rsidRPr="00480B62" w:rsidR="00F629FB" w:rsidP="00F629FB" w:rsidRDefault="00F629FB" w14:paraId="0ED741C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</w:tcPr>
          <w:p w:rsidRPr="00480B62" w:rsidR="00F629FB" w:rsidP="00B600B3" w:rsidRDefault="00F629FB" w14:paraId="0ED741C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Opdrachtgever</w:t>
            </w:r>
          </w:p>
        </w:tc>
        <w:tc>
          <w:tcPr>
            <w:tcW w:w="6223" w:type="dxa"/>
            <w:gridSpan w:val="2"/>
          </w:tcPr>
          <w:p w:rsidRPr="00480B62" w:rsidR="00F629FB" w:rsidP="00B600B3" w:rsidRDefault="00F629FB" w14:paraId="0ED741CE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43211C8A" w14:paraId="0ED741D3" w14:textId="77777777">
        <w:tc>
          <w:tcPr>
            <w:tcW w:w="512" w:type="dxa"/>
            <w:vMerge/>
          </w:tcPr>
          <w:p w:rsidRPr="00480B62" w:rsidR="00F629FB" w:rsidP="00F629FB" w:rsidRDefault="00F629FB" w14:paraId="0ED741D0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</w:tcPr>
          <w:p w:rsidRPr="00480B62" w:rsidR="00F629FB" w:rsidP="00B600B3" w:rsidRDefault="00F629FB" w14:paraId="0ED741D1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Contactpersoon</w:t>
            </w:r>
          </w:p>
        </w:tc>
        <w:tc>
          <w:tcPr>
            <w:tcW w:w="6223" w:type="dxa"/>
            <w:gridSpan w:val="2"/>
          </w:tcPr>
          <w:p w:rsidRPr="00480B62" w:rsidR="00F629FB" w:rsidP="00B600B3" w:rsidRDefault="00F629FB" w14:paraId="0ED741D2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43211C8A" w14:paraId="0ED741D7" w14:textId="77777777">
        <w:tc>
          <w:tcPr>
            <w:tcW w:w="512" w:type="dxa"/>
            <w:vMerge/>
          </w:tcPr>
          <w:p w:rsidRPr="00480B62" w:rsidR="00F629FB" w:rsidP="00F629FB" w:rsidRDefault="00F629FB" w14:paraId="0ED741D4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</w:tcPr>
          <w:p w:rsidRPr="00480B62" w:rsidR="00F629FB" w:rsidP="00B600B3" w:rsidRDefault="00F629FB" w14:paraId="0ED741D5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Telefoonnummer</w:t>
            </w:r>
          </w:p>
        </w:tc>
        <w:tc>
          <w:tcPr>
            <w:tcW w:w="6223" w:type="dxa"/>
            <w:gridSpan w:val="2"/>
          </w:tcPr>
          <w:p w:rsidRPr="00480B62" w:rsidR="00F629FB" w:rsidP="00B600B3" w:rsidRDefault="00F629FB" w14:paraId="0ED741D6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43211C8A" w14:paraId="0ED741DB" w14:textId="77777777">
        <w:tc>
          <w:tcPr>
            <w:tcW w:w="512" w:type="dxa"/>
            <w:vMerge/>
          </w:tcPr>
          <w:p w:rsidRPr="00480B62" w:rsidR="00F629FB" w:rsidP="00F629FB" w:rsidRDefault="00F629FB" w14:paraId="0ED741D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</w:tcPr>
          <w:p w:rsidRPr="00480B62" w:rsidR="00F629FB" w:rsidP="00B600B3" w:rsidRDefault="00F629FB" w14:paraId="0ED741D9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:rsidRPr="00480B62" w:rsidR="00F629FB" w:rsidP="00B600B3" w:rsidRDefault="00F629FB" w14:paraId="0ED741DA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43211C8A" w14:paraId="0ED741DF" w14:textId="77777777">
        <w:tc>
          <w:tcPr>
            <w:tcW w:w="512" w:type="dxa"/>
            <w:vMerge w:val="restart"/>
          </w:tcPr>
          <w:p w:rsidRPr="00480B62" w:rsidR="00F629FB" w:rsidP="00F629FB" w:rsidRDefault="00F629FB" w14:paraId="0ED741D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</w:tcPr>
          <w:p w:rsidRPr="00480B62" w:rsidR="00F629FB" w:rsidP="00B600B3" w:rsidRDefault="00F629FB" w14:paraId="0ED741D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Datum aanvang opdracht</w:t>
            </w:r>
          </w:p>
        </w:tc>
        <w:tc>
          <w:tcPr>
            <w:tcW w:w="6223" w:type="dxa"/>
            <w:gridSpan w:val="2"/>
          </w:tcPr>
          <w:p w:rsidRPr="00480B62" w:rsidR="00F629FB" w:rsidP="00B600B3" w:rsidRDefault="00F629FB" w14:paraId="0ED741DE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43211C8A" w14:paraId="0ED741E3" w14:textId="77777777">
        <w:tc>
          <w:tcPr>
            <w:tcW w:w="512" w:type="dxa"/>
            <w:vMerge/>
          </w:tcPr>
          <w:p w:rsidRPr="00480B62" w:rsidR="00F629FB" w:rsidP="00F629FB" w:rsidRDefault="00F629FB" w14:paraId="0ED741E0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</w:tcPr>
          <w:p w:rsidRPr="00480B62" w:rsidR="00F629FB" w:rsidP="00B600B3" w:rsidRDefault="00F629FB" w14:paraId="0ED741E1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:rsidRPr="00480B62" w:rsidR="00F629FB" w:rsidP="00B600B3" w:rsidRDefault="00F629FB" w14:paraId="0ED741E2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43211C8A" w14:paraId="0ED741E7" w14:textId="77777777">
        <w:tc>
          <w:tcPr>
            <w:tcW w:w="512" w:type="dxa"/>
            <w:vMerge/>
          </w:tcPr>
          <w:p w:rsidRPr="00480B62" w:rsidR="00F629FB" w:rsidP="00F629FB" w:rsidRDefault="00F629FB" w14:paraId="0ED741E4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</w:tcPr>
          <w:p w:rsidRPr="00480B62" w:rsidR="00F629FB" w:rsidP="00B600B3" w:rsidRDefault="00F629FB" w14:paraId="0ED741E5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Looptijd opdracht</w:t>
            </w:r>
          </w:p>
        </w:tc>
        <w:tc>
          <w:tcPr>
            <w:tcW w:w="6223" w:type="dxa"/>
            <w:gridSpan w:val="2"/>
          </w:tcPr>
          <w:p w:rsidRPr="00480B62" w:rsidR="00F629FB" w:rsidP="00B600B3" w:rsidRDefault="00F629FB" w14:paraId="0ED741E6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43211C8A" w14:paraId="0ED741EB" w14:textId="77777777">
        <w:tc>
          <w:tcPr>
            <w:tcW w:w="512" w:type="dxa"/>
            <w:vMerge/>
          </w:tcPr>
          <w:p w:rsidRPr="00480B62" w:rsidR="00F629FB" w:rsidP="00F629FB" w:rsidRDefault="00F629FB" w14:paraId="0ED741E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</w:tcPr>
          <w:p w:rsidRPr="00480B62" w:rsidR="00F629FB" w:rsidP="00B600B3" w:rsidRDefault="00F629FB" w14:paraId="0ED741E9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</w:tcPr>
          <w:p w:rsidRPr="00480B62" w:rsidR="00F629FB" w:rsidP="00B600B3" w:rsidRDefault="00F629FB" w14:paraId="0ED741EA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43211C8A" w14:paraId="0ED741EF" w14:textId="77777777">
        <w:tc>
          <w:tcPr>
            <w:tcW w:w="512" w:type="dxa"/>
            <w:vMerge/>
          </w:tcPr>
          <w:p w:rsidRPr="00480B62" w:rsidR="00F629FB" w:rsidP="00F629FB" w:rsidRDefault="00F629FB" w14:paraId="0ED741E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</w:tcPr>
          <w:p w:rsidRPr="00480B62" w:rsidR="00F629FB" w:rsidP="00B600B3" w:rsidRDefault="00F629FB" w14:paraId="0ED741E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</w:tcPr>
          <w:p w:rsidRPr="00480B62" w:rsidR="00F629FB" w:rsidP="00B600B3" w:rsidRDefault="00F629FB" w14:paraId="0ED741EE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43211C8A" w14:paraId="0ED741F3" w14:textId="77777777">
        <w:trPr>
          <w:trHeight w:val="447"/>
        </w:trPr>
        <w:tc>
          <w:tcPr>
            <w:tcW w:w="512" w:type="dxa"/>
          </w:tcPr>
          <w:p w:rsidRPr="00480B62" w:rsidR="00F629FB" w:rsidP="00F629FB" w:rsidRDefault="00F629FB" w14:paraId="0ED741F0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</w:tcPr>
          <w:p w:rsidRPr="00480B62" w:rsidR="00F629FB" w:rsidP="00B600B3" w:rsidRDefault="00F629FB" w14:paraId="0ED741F1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:rsidRPr="00480B62" w:rsidR="00F629FB" w:rsidP="00B600B3" w:rsidRDefault="00F629FB" w14:paraId="0ED741F2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7570B4" w:rsidTr="43211C8A" w14:paraId="0ED741F7" w14:textId="77777777">
        <w:trPr>
          <w:trHeight w:val="20"/>
        </w:trPr>
        <w:tc>
          <w:tcPr>
            <w:tcW w:w="512" w:type="dxa"/>
            <w:vMerge w:val="restart"/>
          </w:tcPr>
          <w:p w:rsidRPr="00480B62" w:rsidR="007570B4" w:rsidP="00F629FB" w:rsidRDefault="007570B4" w14:paraId="0ED741F4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</w:tcPr>
          <w:p w:rsidRPr="00480B62" w:rsidR="007570B4" w:rsidP="00B600B3" w:rsidRDefault="007570B4" w14:paraId="0ED741F5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:rsidRPr="00480B62" w:rsidR="007570B4" w:rsidP="00B600B3" w:rsidRDefault="007570B4" w14:paraId="0ED741F6" w14:textId="77777777">
            <w:pPr>
              <w:contextualSpacing/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Aanwezig? (j/n)</w:t>
            </w:r>
          </w:p>
        </w:tc>
      </w:tr>
      <w:tr w:rsidRPr="00480B62" w:rsidR="007570B4" w:rsidTr="43211C8A" w14:paraId="0ED741FB" w14:textId="77777777">
        <w:trPr>
          <w:trHeight w:val="20"/>
        </w:trPr>
        <w:tc>
          <w:tcPr>
            <w:tcW w:w="512" w:type="dxa"/>
            <w:vMerge/>
          </w:tcPr>
          <w:p w:rsidRPr="00480B62" w:rsidR="007570B4" w:rsidP="00F629FB" w:rsidRDefault="007570B4" w14:paraId="0ED741F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</w:tcPr>
          <w:p w:rsidRPr="00480B62" w:rsidR="007570B4" w:rsidP="43211C8A" w:rsidRDefault="2A28B887" w14:paraId="0ED741F9" w14:textId="1764B68F">
            <w:pPr>
              <w:contextualSpacing/>
              <w:rPr>
                <w:rFonts w:ascii="Georgia" w:hAnsi="Georgia" w:eastAsia="Georgia"/>
                <w:i/>
                <w:iCs/>
                <w:szCs w:val="19"/>
              </w:rPr>
            </w:pPr>
            <w:r w:rsidRPr="43211C8A">
              <w:rPr>
                <w:rFonts w:ascii="Georgia" w:hAnsi="Georgia" w:eastAsia="Georgia" w:cs="Georgia"/>
                <w:i/>
                <w:iCs/>
                <w:szCs w:val="19"/>
              </w:rPr>
              <w:t>Eis C1. Leveren SaaS-applicatie t.b.v. verzuimmanagement</w:t>
            </w:r>
          </w:p>
        </w:tc>
        <w:tc>
          <w:tcPr>
            <w:tcW w:w="1624" w:type="dxa"/>
          </w:tcPr>
          <w:p w:rsidRPr="00480B62" w:rsidR="007570B4" w:rsidP="00B600B3" w:rsidRDefault="007570B4" w14:paraId="0ED741FA" w14:textId="77777777">
            <w:pPr>
              <w:contextualSpacing/>
              <w:rPr>
                <w:rFonts w:ascii="Georgia" w:hAnsi="Georgia" w:eastAsia="Calibri"/>
              </w:rPr>
            </w:pPr>
          </w:p>
        </w:tc>
      </w:tr>
      <w:tr w:rsidRPr="00480B62" w:rsidR="007570B4" w:rsidTr="43211C8A" w14:paraId="0ED741FF" w14:textId="77777777">
        <w:trPr>
          <w:trHeight w:val="20"/>
        </w:trPr>
        <w:tc>
          <w:tcPr>
            <w:tcW w:w="512" w:type="dxa"/>
            <w:vMerge/>
          </w:tcPr>
          <w:p w:rsidRPr="00480B62" w:rsidR="007570B4" w:rsidP="00F629FB" w:rsidRDefault="007570B4" w14:paraId="0ED741FC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6698" w:type="dxa"/>
            <w:gridSpan w:val="2"/>
          </w:tcPr>
          <w:p w:rsidRPr="00480B62" w:rsidR="007570B4" w:rsidP="43211C8A" w:rsidRDefault="2A28B887" w14:paraId="0ED741FD" w14:textId="238466BF">
            <w:pPr>
              <w:contextualSpacing/>
              <w:rPr>
                <w:rFonts w:ascii="Georgia" w:hAnsi="Georgia" w:eastAsia="Calibri"/>
              </w:rPr>
            </w:pPr>
            <w:r w:rsidRPr="43211C8A">
              <w:rPr>
                <w:rFonts w:ascii="Georgia" w:hAnsi="Georgia" w:eastAsia="Georgia" w:cs="Georgia"/>
                <w:i/>
                <w:iCs/>
                <w:szCs w:val="19"/>
              </w:rPr>
              <w:t>Eis C2. Realiseren innovatie</w:t>
            </w:r>
          </w:p>
        </w:tc>
        <w:tc>
          <w:tcPr>
            <w:tcW w:w="1624" w:type="dxa"/>
          </w:tcPr>
          <w:p w:rsidRPr="00480B62" w:rsidR="007570B4" w:rsidP="00B600B3" w:rsidRDefault="007570B4" w14:paraId="0ED741FE" w14:textId="77777777">
            <w:pPr>
              <w:contextualSpacing/>
              <w:rPr>
                <w:rFonts w:ascii="Georgia" w:hAnsi="Georgia" w:eastAsia="Calibri"/>
              </w:rPr>
            </w:pPr>
          </w:p>
        </w:tc>
      </w:tr>
      <w:tr w:rsidRPr="00480B62" w:rsidR="00F629FB" w:rsidTr="43211C8A" w14:paraId="0ED7420B" w14:textId="77777777">
        <w:tc>
          <w:tcPr>
            <w:tcW w:w="512" w:type="dxa"/>
            <w:vMerge w:val="restart"/>
          </w:tcPr>
          <w:p w:rsidRPr="00480B62" w:rsidR="00F629FB" w:rsidP="00F629FB" w:rsidRDefault="00F629FB" w14:paraId="0ED74208" w14:textId="77777777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</w:tcPr>
          <w:p w:rsidRPr="00480B62" w:rsidR="00F629FB" w:rsidP="00B600B3" w:rsidRDefault="00F629FB" w14:paraId="0ED74209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:rsidRPr="00480B62" w:rsidR="00F629FB" w:rsidP="00B600B3" w:rsidRDefault="00F629FB" w14:paraId="0ED7420A" w14:textId="77777777">
            <w:pPr>
              <w:rPr>
                <w:rFonts w:ascii="Georgia" w:hAnsi="Georgia" w:eastAsia="Calibri"/>
              </w:rPr>
            </w:pPr>
          </w:p>
        </w:tc>
      </w:tr>
      <w:tr w:rsidRPr="00480B62" w:rsidR="00F629FB" w:rsidTr="43211C8A" w14:paraId="0ED74210" w14:textId="77777777">
        <w:trPr>
          <w:trHeight w:val="829"/>
        </w:trPr>
        <w:tc>
          <w:tcPr>
            <w:tcW w:w="512" w:type="dxa"/>
            <w:vMerge/>
          </w:tcPr>
          <w:p w:rsidRPr="00480B62" w:rsidR="00F629FB" w:rsidP="00B600B3" w:rsidRDefault="00F629FB" w14:paraId="0ED7420C" w14:textId="77777777">
            <w:pPr>
              <w:jc w:val="both"/>
              <w:rPr>
                <w:rFonts w:ascii="Georgia" w:hAnsi="Georgia" w:eastAsia="Calibri"/>
              </w:rPr>
            </w:pPr>
          </w:p>
        </w:tc>
        <w:tc>
          <w:tcPr>
            <w:tcW w:w="2099" w:type="dxa"/>
          </w:tcPr>
          <w:p w:rsidRPr="00480B62" w:rsidR="00F629FB" w:rsidP="00B600B3" w:rsidRDefault="00F629FB" w14:paraId="0ED7420D" w14:textId="77777777">
            <w:pPr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Korte beschrijving van de in onderaanneming uitgevoerde</w:t>
            </w:r>
          </w:p>
          <w:p w:rsidRPr="00480B62" w:rsidR="00F629FB" w:rsidP="00B600B3" w:rsidRDefault="00531785" w14:paraId="0ED7420E" w14:textId="1667B92B">
            <w:pPr>
              <w:jc w:val="both"/>
              <w:rPr>
                <w:rFonts w:ascii="Georgia" w:hAnsi="Georgia" w:eastAsia="Calibri"/>
              </w:rPr>
            </w:pPr>
            <w:r w:rsidRPr="00480B62">
              <w:rPr>
                <w:rFonts w:ascii="Georgia" w:hAnsi="Georgia" w:eastAsia="Calibri"/>
              </w:rPr>
              <w:t>W</w:t>
            </w:r>
            <w:r w:rsidRPr="00480B62" w:rsidR="00F629FB">
              <w:rPr>
                <w:rFonts w:ascii="Georgia" w:hAnsi="Georgia" w:eastAsia="Calibri"/>
              </w:rPr>
              <w:t>erkzaamheden</w:t>
            </w:r>
            <w:r>
              <w:rPr>
                <w:rFonts w:ascii="Georgia" w:hAnsi="Georgia" w:eastAsia="Calibri"/>
              </w:rPr>
              <w:t>.</w:t>
            </w:r>
          </w:p>
        </w:tc>
        <w:tc>
          <w:tcPr>
            <w:tcW w:w="6223" w:type="dxa"/>
            <w:gridSpan w:val="2"/>
          </w:tcPr>
          <w:p w:rsidRPr="00480B62" w:rsidR="00F629FB" w:rsidP="00B600B3" w:rsidRDefault="00F629FB" w14:paraId="0ED7420F" w14:textId="77777777">
            <w:pPr>
              <w:rPr>
                <w:rFonts w:ascii="Georgia" w:hAnsi="Georgia" w:eastAsia="Calibri"/>
              </w:rPr>
            </w:pPr>
          </w:p>
        </w:tc>
      </w:tr>
    </w:tbl>
    <w:p w:rsidRPr="007A5233" w:rsidR="00200A07" w:rsidP="00200A07" w:rsidRDefault="00200A07" w14:paraId="0ED74216" w14:textId="77777777">
      <w:pPr>
        <w:jc w:val="both"/>
      </w:pPr>
    </w:p>
    <w:p w:rsidR="00200A07" w:rsidP="00200A07" w:rsidRDefault="00200A07" w14:paraId="0ED74219" w14:textId="19312BCC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167E" w:rsidP="004C03F0" w:rsidRDefault="0010167E" w14:paraId="3BF30898" w14:textId="77777777">
      <w:pPr>
        <w:spacing w:line="240" w:lineRule="auto"/>
      </w:pPr>
      <w:r>
        <w:separator/>
      </w:r>
    </w:p>
  </w:endnote>
  <w:endnote w:type="continuationSeparator" w:id="0">
    <w:p w:rsidR="0010167E" w:rsidP="004C03F0" w:rsidRDefault="0010167E" w14:paraId="393803C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3382" w:rsidRDefault="002F3382" w14:paraId="0ED7423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17FCC" w:rsidR="00F20770" w:rsidP="00B37C5A" w:rsidRDefault="00F20770" w14:paraId="0ED74233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8BE" w:rsidP="00F26249" w:rsidRDefault="008A28BE" w14:paraId="0ED74235" w14:textId="77777777">
    <w:pPr>
      <w:spacing w:line="620" w:lineRule="exact"/>
    </w:pPr>
  </w:p>
  <w:p w:rsidR="00044CD8" w:rsidRDefault="00044CD8" w14:paraId="0ED74236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167E" w:rsidP="00D56D37" w:rsidRDefault="0010167E" w14:paraId="0EEC2B02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10167E" w:rsidP="004C03F0" w:rsidRDefault="0010167E" w14:paraId="0342935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3382" w:rsidRDefault="002F3382" w14:paraId="0ED7422F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AF03BC" w:rsidP="00AF03BC" w:rsidRDefault="004B32EB" w14:paraId="0ED74230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6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266875" w:rsidP="002C7BC6" w:rsidRDefault="004B32EB" w14:paraId="0ED74231" w14:textId="77777777">
        <w:pPr>
          <w:pStyle w:val="DHRandinfoSubkop"/>
        </w:pPr>
        <w:r>
          <w:t xml:space="preserve">     </w:t>
        </w:r>
      </w:p>
    </w:sdtContent>
  </w:sdt>
  <w:bookmarkEnd w:id="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56F44" w:rsidP="00495798" w:rsidRDefault="00456F44" w14:paraId="0ED74234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writeProtection w:recommended="1"/>
  <w:zoom w:percent="260"/>
  <w:doNotDisplayPageBoundarie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52FA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601"/>
    <w:rsid w:val="00FF4FCB"/>
    <w:rsid w:val="00FF6390"/>
    <w:rsid w:val="0EC737D4"/>
    <w:rsid w:val="230E2F29"/>
    <w:rsid w:val="2A28B887"/>
    <w:rsid w:val="39A3F66C"/>
    <w:rsid w:val="3AD69B26"/>
    <w:rsid w:val="3B89E453"/>
    <w:rsid w:val="43211C8A"/>
    <w:rsid w:val="5A1248B5"/>
    <w:rsid w:val="5D28B7D6"/>
    <w:rsid w:val="651E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2E563B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/word/glossary/document.xml" Id="R5fcf4a6742c144b1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5e477-a414-4236-8657-0ec90e4227a4}"/>
      </w:docPartPr>
      <w:docPartBody>
        <w:p w14:paraId="31DC9C75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1732c-2bd3-458f-a84e-32501954c962">
      <Value>9</Value>
      <Value>6</Value>
    </TaxCatchAll>
    <ebb03eb60f1c456383d550cda2a2ac01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891732c-2bd3-458f-a84e-32501954c962">
      <Terms xmlns="http://schemas.microsoft.com/office/infopath/2007/PartnerControls"/>
    </TaxKeywordTaxHTField>
    <ofae577968ed4be8b7cfa6b3c1b2b2a3 xmlns="c891732c-2bd3-458f-a84e-32501954c9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891732c-2bd3-458f-a84e-32501954c962">P7A7MCJAHTTR-1771009072-471</_dlc_DocId>
    <_dlc_DocIdUrl xmlns="c891732c-2bd3-458f-a84e-32501954c962">
      <Url>https://denhaag.sharepoint.com/sites/Ink_BEC/_layouts/15/DocIdRedir.aspx?ID=P7A7MCJAHTTR-1771009072-471</Url>
      <Description>P7A7MCJAHTTR-1771009072-471</Description>
    </_dlc_DocIdUrl>
    <_dlc_DocIdPersistId xmlns="c891732c-2bd3-458f-a84e-32501954c962">false</_dlc_DocIdPersist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4E1004C52FE448900A47FE053754DE" ma:contentTypeVersion="16" ma:contentTypeDescription="Een nieuw document maken." ma:contentTypeScope="" ma:versionID="7dc4b53304f6bd2c044304c6bc369ea9">
  <xsd:schema xmlns:xsd="http://www.w3.org/2001/XMLSchema" xmlns:xs="http://www.w3.org/2001/XMLSchema" xmlns:p="http://schemas.microsoft.com/office/2006/metadata/properties" xmlns:ns2="c891732c-2bd3-458f-a84e-32501954c962" xmlns:ns3="70048c58-f65b-4b11-aaed-76bf0938ae93" targetNamespace="http://schemas.microsoft.com/office/2006/metadata/properties" ma:root="true" ma:fieldsID="fc5b4e26b4e579ac869f35f6b0d2765a" ns2:_="" ns3:_="">
    <xsd:import namespace="c891732c-2bd3-458f-a84e-32501954c962"/>
    <xsd:import namespace="70048c58-f65b-4b11-aaed-76bf0938ae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1732c-2bd3-458f-a84e-32501954c96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7e40af5f-aed2-4a89-a682-9b95b1f6637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a9d7a84e-594b-40d1-8857-d975f19fcff6}" ma:internalName="TaxCatchAll" ma:showField="CatchAllData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a9d7a84e-594b-40d1-8857-d975f19fcff6}" ma:internalName="TaxCatchAllLabel" ma:readOnly="true" ma:showField="CatchAllDataLabel" ma:web="c891732c-2bd3-458f-a84e-32501954c9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48c58-f65b-4b11-aaed-76bf0938ae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  <ds:schemaRef ds:uri="c891732c-2bd3-458f-a84e-32501954c962"/>
  </ds:schemaRefs>
</ds:datastoreItem>
</file>

<file path=customXml/itemProps5.xml><?xml version="1.0" encoding="utf-8"?>
<ds:datastoreItem xmlns:ds="http://schemas.openxmlformats.org/officeDocument/2006/customXml" ds:itemID="{6641F113-A38A-40EB-BEA1-F4C63B80B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1732c-2bd3-458f-a84e-32501954c962"/>
    <ds:schemaRef ds:uri="70048c58-f65b-4b11-aaed-76bf0938ae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Y:\Office-Sjablonen\Huisstijl\Bouwstenen\Algemeen\Rapport.dotx</ap:Template>
  <ap:Application>Microsoft Word for the web</ap:Application>
  <ap:DocSecurity>2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subject/>
  <dc:creator/>
  <cp:keywords/>
  <dc:description/>
  <cp:lastModifiedBy>Roelof Davids</cp:lastModifiedBy>
  <cp:revision>8</cp:revision>
  <cp:lastPrinted>2021-09-27T18:28:00Z</cp:lastPrinted>
  <dcterms:created xsi:type="dcterms:W3CDTF">2021-07-12T12:02:00Z</dcterms:created>
  <dcterms:modified xsi:type="dcterms:W3CDTF">2021-09-28T12:44:54Z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0x010100C14E1004C52FE448900A47FE053754DE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5bac13c7-40eb-4d48-8166-adcaad46f3b2</vt:lpwstr>
  </property>
  <property fmtid="{D5CDD505-2E9C-101B-9397-08002B2CF9AE}" pid="15" name="TaxKeyword">
    <vt:lpwstr/>
  </property>
  <property fmtid="{D5CDD505-2E9C-101B-9397-08002B2CF9AE}" pid="16" name="Teamtrefwoorden">
    <vt:lpwstr>6;#Format|825ed0df-d969-4a6a-a95c-d1519e18baae</vt:lpwstr>
  </property>
  <property fmtid="{D5CDD505-2E9C-101B-9397-08002B2CF9AE}" pid="17" name="Documentsoort">
    <vt:lpwstr>9;#Beleidsdocument|70267d87-ce61-40c3-b119-e0ecc30f9747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i4>20700</vt:i4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