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5BFA3" w14:textId="0EE6A694" w:rsidR="00961DF3" w:rsidRPr="006F6F47" w:rsidRDefault="00116175" w:rsidP="00961DF3">
      <w:pPr>
        <w:jc w:val="center"/>
        <w:rPr>
          <w:b/>
          <w:bCs/>
        </w:rPr>
      </w:pPr>
      <w:bookmarkStart w:id="0" w:name="_Toc3294751"/>
      <w:r>
        <w:rPr>
          <w:noProof/>
          <w:color w:val="0000FF"/>
          <w:sz w:val="27"/>
          <w:szCs w:val="27"/>
          <w:lang w:eastAsia="nl-NL"/>
        </w:rPr>
        <w:drawing>
          <wp:anchor distT="0" distB="0" distL="114300" distR="114300" simplePos="0" relativeHeight="251659264" behindDoc="0" locked="0" layoutInCell="1" allowOverlap="1" wp14:anchorId="4191310A" wp14:editId="7A132C17">
            <wp:simplePos x="0" y="0"/>
            <wp:positionH relativeFrom="column">
              <wp:posOffset>0</wp:posOffset>
            </wp:positionH>
            <wp:positionV relativeFrom="paragraph">
              <wp:posOffset>284480</wp:posOffset>
            </wp:positionV>
            <wp:extent cx="3209925" cy="1428750"/>
            <wp:effectExtent l="0" t="0" r="9525" b="0"/>
            <wp:wrapThrough wrapText="bothSides">
              <wp:wrapPolygon edited="0">
                <wp:start x="0" y="0"/>
                <wp:lineTo x="0" y="21312"/>
                <wp:lineTo x="21536" y="21312"/>
                <wp:lineTo x="21536" y="0"/>
                <wp:lineTo x="0" y="0"/>
              </wp:wrapPolygon>
            </wp:wrapThrough>
            <wp:docPr id="2" name="Afbeelding 2" descr="Gerelateerde afbeeld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0CD585B8" w14:textId="77777777" w:rsidR="00961DF3" w:rsidRPr="006F6F47" w:rsidRDefault="00961DF3" w:rsidP="00961DF3">
      <w:pPr>
        <w:jc w:val="center"/>
        <w:rPr>
          <w:b/>
          <w:bCs/>
        </w:rPr>
      </w:pPr>
    </w:p>
    <w:p w14:paraId="7677A27B" w14:textId="77777777" w:rsidR="00961DF3" w:rsidRDefault="00961DF3" w:rsidP="00961DF3">
      <w:pPr>
        <w:jc w:val="center"/>
        <w:rPr>
          <w:b/>
          <w:bCs/>
        </w:rPr>
      </w:pPr>
    </w:p>
    <w:p w14:paraId="66A14330" w14:textId="77777777" w:rsidR="00961DF3" w:rsidRDefault="00961DF3" w:rsidP="00961DF3">
      <w:pPr>
        <w:jc w:val="center"/>
        <w:rPr>
          <w:b/>
          <w:bCs/>
        </w:rPr>
      </w:pPr>
    </w:p>
    <w:p w14:paraId="539B880A" w14:textId="77777777" w:rsidR="00961DF3" w:rsidRDefault="00961DF3" w:rsidP="00961DF3">
      <w:pPr>
        <w:jc w:val="center"/>
        <w:rPr>
          <w:b/>
          <w:bCs/>
        </w:rPr>
      </w:pPr>
    </w:p>
    <w:p w14:paraId="10BECE4A" w14:textId="77777777" w:rsidR="00961DF3" w:rsidRDefault="00961DF3" w:rsidP="00961DF3">
      <w:pPr>
        <w:jc w:val="center"/>
        <w:rPr>
          <w:b/>
          <w:bCs/>
        </w:rPr>
      </w:pPr>
    </w:p>
    <w:p w14:paraId="02FC9A85" w14:textId="77777777" w:rsidR="00961DF3" w:rsidRDefault="00961DF3" w:rsidP="00961DF3">
      <w:pPr>
        <w:jc w:val="center"/>
        <w:rPr>
          <w:b/>
          <w:bCs/>
        </w:rPr>
      </w:pPr>
    </w:p>
    <w:p w14:paraId="2FC0852F" w14:textId="77777777" w:rsidR="00961DF3" w:rsidRDefault="00961DF3" w:rsidP="00961DF3">
      <w:pPr>
        <w:jc w:val="center"/>
        <w:rPr>
          <w:b/>
          <w:bCs/>
        </w:rPr>
      </w:pPr>
    </w:p>
    <w:p w14:paraId="07C21DA4" w14:textId="1A0A018E" w:rsidR="00961DF3" w:rsidRDefault="00116175" w:rsidP="00961DF3">
      <w:pPr>
        <w:jc w:val="center"/>
        <w:rPr>
          <w:b/>
          <w:bCs/>
        </w:rPr>
      </w:pPr>
      <w:r w:rsidRPr="00CE661E">
        <w:rPr>
          <w:rFonts w:ascii="Arial" w:hAnsi="Arial" w:cs="Arial"/>
          <w:i/>
          <w:noProof/>
          <w:sz w:val="20"/>
          <w:szCs w:val="20"/>
          <w:lang w:eastAsia="nl-NL"/>
        </w:rPr>
        <w:drawing>
          <wp:inline distT="0" distB="0" distL="0" distR="0" wp14:anchorId="0CEA6926" wp14:editId="1A92C314">
            <wp:extent cx="5759450" cy="2284226"/>
            <wp:effectExtent l="0" t="0" r="0" b="1905"/>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0" r:link="rId11" cstate="print"/>
                    <a:srcRect/>
                    <a:stretch>
                      <a:fillRect/>
                    </a:stretch>
                  </pic:blipFill>
                  <pic:spPr bwMode="auto">
                    <a:xfrm>
                      <a:off x="0" y="0"/>
                      <a:ext cx="5759450" cy="2284226"/>
                    </a:xfrm>
                    <a:prstGeom prst="rect">
                      <a:avLst/>
                    </a:prstGeom>
                    <a:noFill/>
                    <a:ln w="9525">
                      <a:noFill/>
                      <a:miter lim="800000"/>
                      <a:headEnd/>
                      <a:tailEnd/>
                    </a:ln>
                  </pic:spPr>
                </pic:pic>
              </a:graphicData>
            </a:graphic>
          </wp:inline>
        </w:drawing>
      </w:r>
    </w:p>
    <w:p w14:paraId="3CF7E496" w14:textId="77777777" w:rsidR="00961DF3" w:rsidRDefault="00961DF3" w:rsidP="00961DF3">
      <w:pPr>
        <w:jc w:val="center"/>
        <w:rPr>
          <w:b/>
          <w:bCs/>
        </w:rPr>
      </w:pPr>
    </w:p>
    <w:p w14:paraId="0D091753" w14:textId="77777777" w:rsidR="00961DF3" w:rsidRDefault="00961DF3" w:rsidP="00961DF3">
      <w:pPr>
        <w:jc w:val="center"/>
        <w:rPr>
          <w:b/>
          <w:bCs/>
        </w:rPr>
      </w:pPr>
    </w:p>
    <w:p w14:paraId="4176E90C" w14:textId="77777777" w:rsidR="00116175" w:rsidRDefault="00116175" w:rsidP="00961DF3">
      <w:pPr>
        <w:jc w:val="center"/>
        <w:rPr>
          <w:b/>
          <w:bCs/>
          <w:sz w:val="36"/>
          <w:szCs w:val="36"/>
        </w:rPr>
      </w:pPr>
    </w:p>
    <w:p w14:paraId="25863D04" w14:textId="77777777" w:rsidR="00116175" w:rsidRDefault="00116175" w:rsidP="00961DF3">
      <w:pPr>
        <w:jc w:val="center"/>
        <w:rPr>
          <w:b/>
          <w:bCs/>
          <w:sz w:val="36"/>
          <w:szCs w:val="36"/>
        </w:rPr>
      </w:pPr>
    </w:p>
    <w:p w14:paraId="64629544" w14:textId="42EBB296" w:rsidR="00294C20" w:rsidRPr="00116175" w:rsidRDefault="00961DF3" w:rsidP="00961DF3">
      <w:pPr>
        <w:jc w:val="center"/>
        <w:rPr>
          <w:rFonts w:ascii="Arial" w:hAnsi="Arial" w:cs="Arial"/>
          <w:b/>
          <w:bCs/>
          <w:sz w:val="48"/>
          <w:szCs w:val="48"/>
        </w:rPr>
      </w:pPr>
      <w:r w:rsidRPr="00116175">
        <w:rPr>
          <w:rFonts w:ascii="Arial" w:hAnsi="Arial" w:cs="Arial"/>
          <w:b/>
          <w:bCs/>
          <w:sz w:val="48"/>
          <w:szCs w:val="48"/>
        </w:rPr>
        <w:t xml:space="preserve">Marktconsultatie </w:t>
      </w:r>
      <w:r w:rsidR="009D43F4">
        <w:rPr>
          <w:rFonts w:ascii="Arial" w:hAnsi="Arial" w:cs="Arial"/>
          <w:b/>
          <w:bCs/>
          <w:sz w:val="48"/>
          <w:szCs w:val="48"/>
        </w:rPr>
        <w:t xml:space="preserve">voor het beheer van het </w:t>
      </w:r>
      <w:r w:rsidR="00624DEA">
        <w:rPr>
          <w:rFonts w:ascii="Arial" w:hAnsi="Arial" w:cs="Arial"/>
          <w:b/>
          <w:bCs/>
          <w:sz w:val="48"/>
          <w:szCs w:val="48"/>
        </w:rPr>
        <w:t>glasvezelnetwerk</w:t>
      </w:r>
      <w:r w:rsidR="00294C20" w:rsidRPr="00116175">
        <w:rPr>
          <w:rFonts w:ascii="Arial" w:hAnsi="Arial" w:cs="Arial"/>
          <w:b/>
          <w:bCs/>
          <w:sz w:val="48"/>
          <w:szCs w:val="48"/>
        </w:rPr>
        <w:t xml:space="preserve"> </w:t>
      </w:r>
    </w:p>
    <w:p w14:paraId="40897655" w14:textId="2F751A0D" w:rsidR="00961DF3" w:rsidRDefault="00294C20" w:rsidP="00613639">
      <w:pPr>
        <w:jc w:val="center"/>
        <w:rPr>
          <w:rFonts w:ascii="Arial" w:hAnsi="Arial" w:cs="Arial"/>
          <w:b/>
          <w:bCs/>
          <w:sz w:val="48"/>
          <w:szCs w:val="48"/>
        </w:rPr>
      </w:pPr>
      <w:r w:rsidRPr="00116175">
        <w:rPr>
          <w:rFonts w:ascii="Arial" w:hAnsi="Arial" w:cs="Arial"/>
          <w:b/>
          <w:bCs/>
          <w:sz w:val="48"/>
          <w:szCs w:val="48"/>
        </w:rPr>
        <w:t>voor de gemeente Lelystad</w:t>
      </w:r>
    </w:p>
    <w:p w14:paraId="3A752264" w14:textId="3AB51C9D" w:rsidR="0012124F" w:rsidRDefault="0012124F" w:rsidP="00613639">
      <w:pPr>
        <w:jc w:val="center"/>
        <w:rPr>
          <w:rFonts w:ascii="Arial" w:hAnsi="Arial" w:cs="Arial"/>
          <w:b/>
          <w:bCs/>
          <w:sz w:val="48"/>
          <w:szCs w:val="48"/>
        </w:rPr>
      </w:pPr>
    </w:p>
    <w:p w14:paraId="748D63EE" w14:textId="18C1066F" w:rsidR="00961DF3" w:rsidRPr="006F6F47" w:rsidRDefault="0012124F" w:rsidP="008A48D1">
      <w:pPr>
        <w:jc w:val="center"/>
        <w:rPr>
          <w:b/>
          <w:bCs/>
        </w:rPr>
      </w:pPr>
      <w:r>
        <w:rPr>
          <w:rFonts w:ascii="Arial" w:hAnsi="Arial" w:cs="Arial"/>
          <w:b/>
          <w:bCs/>
          <w:sz w:val="48"/>
          <w:szCs w:val="48"/>
        </w:rPr>
        <w:t>TenderNed nummer TN 343981</w:t>
      </w:r>
    </w:p>
    <w:p w14:paraId="6F3FA57B" w14:textId="77777777" w:rsidR="00961DF3" w:rsidRPr="006F6F47" w:rsidRDefault="00961DF3" w:rsidP="00961DF3">
      <w:pPr>
        <w:rPr>
          <w:b/>
          <w:bCs/>
        </w:rPr>
      </w:pPr>
    </w:p>
    <w:p w14:paraId="7BF3E479" w14:textId="77777777" w:rsidR="008F27AE" w:rsidRDefault="00961DF3" w:rsidP="008F27AE">
      <w:pPr>
        <w:rPr>
          <w:b/>
          <w:bCs/>
        </w:rPr>
      </w:pPr>
      <w:r w:rsidRPr="006F6F47">
        <w:rPr>
          <w:b/>
          <w:bCs/>
        </w:rPr>
        <w:br w:type="page"/>
      </w:r>
    </w:p>
    <w:sdt>
      <w:sdtPr>
        <w:id w:val="-155764111"/>
        <w:docPartObj>
          <w:docPartGallery w:val="Table of Contents"/>
          <w:docPartUnique/>
        </w:docPartObj>
      </w:sdtPr>
      <w:sdtEndPr>
        <w:rPr>
          <w:b/>
          <w:bCs/>
        </w:rPr>
      </w:sdtEndPr>
      <w:sdtContent>
        <w:p w14:paraId="4E7F8279" w14:textId="0C824092" w:rsidR="00961DF3" w:rsidRPr="008F27AE" w:rsidRDefault="00961DF3" w:rsidP="008F27AE">
          <w:pPr>
            <w:rPr>
              <w:b/>
              <w:bCs/>
            </w:rPr>
          </w:pPr>
          <w:r w:rsidRPr="006F6F47">
            <w:t>Inhoudsopgave</w:t>
          </w:r>
        </w:p>
        <w:p w14:paraId="1A7658DB" w14:textId="1266B526" w:rsidR="00970FD3" w:rsidRDefault="002A7DD7">
          <w:pPr>
            <w:pStyle w:val="Inhopg1"/>
            <w:tabs>
              <w:tab w:val="left" w:pos="440"/>
              <w:tab w:val="right" w:leader="dot" w:pos="9060"/>
            </w:tabs>
            <w:rPr>
              <w:rFonts w:eastAsiaTheme="minorEastAsia"/>
              <w:noProof/>
              <w:lang w:eastAsia="nl-NL"/>
            </w:rPr>
          </w:pPr>
          <w:r w:rsidRPr="006F6F47">
            <w:fldChar w:fldCharType="begin"/>
          </w:r>
          <w:r w:rsidR="00961DF3" w:rsidRPr="006F6F47">
            <w:instrText xml:space="preserve"> TOC \o "1-3" \h \z \u </w:instrText>
          </w:r>
          <w:r w:rsidRPr="006F6F47">
            <w:fldChar w:fldCharType="separate"/>
          </w:r>
          <w:hyperlink w:anchor="_Toc92807585" w:history="1">
            <w:r w:rsidR="00970FD3" w:rsidRPr="00262185">
              <w:rPr>
                <w:rStyle w:val="Hyperlink"/>
                <w:noProof/>
              </w:rPr>
              <w:t>1</w:t>
            </w:r>
            <w:r w:rsidR="00970FD3">
              <w:rPr>
                <w:rFonts w:eastAsiaTheme="minorEastAsia"/>
                <w:noProof/>
                <w:lang w:eastAsia="nl-NL"/>
              </w:rPr>
              <w:tab/>
            </w:r>
            <w:r w:rsidR="00970FD3" w:rsidRPr="00262185">
              <w:rPr>
                <w:rStyle w:val="Hyperlink"/>
                <w:noProof/>
              </w:rPr>
              <w:t>Inleiding</w:t>
            </w:r>
            <w:r w:rsidR="00970FD3">
              <w:rPr>
                <w:noProof/>
                <w:webHidden/>
              </w:rPr>
              <w:tab/>
            </w:r>
            <w:r w:rsidR="00970FD3">
              <w:rPr>
                <w:noProof/>
                <w:webHidden/>
              </w:rPr>
              <w:fldChar w:fldCharType="begin"/>
            </w:r>
            <w:r w:rsidR="00970FD3">
              <w:rPr>
                <w:noProof/>
                <w:webHidden/>
              </w:rPr>
              <w:instrText xml:space="preserve"> PAGEREF _Toc92807585 \h </w:instrText>
            </w:r>
            <w:r w:rsidR="00970FD3">
              <w:rPr>
                <w:noProof/>
                <w:webHidden/>
              </w:rPr>
            </w:r>
            <w:r w:rsidR="00970FD3">
              <w:rPr>
                <w:noProof/>
                <w:webHidden/>
              </w:rPr>
              <w:fldChar w:fldCharType="separate"/>
            </w:r>
            <w:r w:rsidR="00970FD3">
              <w:rPr>
                <w:noProof/>
                <w:webHidden/>
              </w:rPr>
              <w:t>3</w:t>
            </w:r>
            <w:r w:rsidR="00970FD3">
              <w:rPr>
                <w:noProof/>
                <w:webHidden/>
              </w:rPr>
              <w:fldChar w:fldCharType="end"/>
            </w:r>
          </w:hyperlink>
        </w:p>
        <w:p w14:paraId="493B89D9" w14:textId="31ECABE8" w:rsidR="00970FD3" w:rsidRDefault="00970FD3">
          <w:pPr>
            <w:pStyle w:val="Inhopg1"/>
            <w:tabs>
              <w:tab w:val="left" w:pos="440"/>
              <w:tab w:val="right" w:leader="dot" w:pos="9060"/>
            </w:tabs>
            <w:rPr>
              <w:rFonts w:eastAsiaTheme="minorEastAsia"/>
              <w:noProof/>
              <w:lang w:eastAsia="nl-NL"/>
            </w:rPr>
          </w:pPr>
          <w:hyperlink w:anchor="_Toc92807586" w:history="1">
            <w:r w:rsidRPr="00262185">
              <w:rPr>
                <w:rStyle w:val="Hyperlink"/>
                <w:noProof/>
              </w:rPr>
              <w:t>2</w:t>
            </w:r>
            <w:r>
              <w:rPr>
                <w:rFonts w:eastAsiaTheme="minorEastAsia"/>
                <w:noProof/>
                <w:lang w:eastAsia="nl-NL"/>
              </w:rPr>
              <w:tab/>
            </w:r>
            <w:r w:rsidRPr="00262185">
              <w:rPr>
                <w:rStyle w:val="Hyperlink"/>
                <w:noProof/>
              </w:rPr>
              <w:t>Algemene informatie</w:t>
            </w:r>
            <w:r>
              <w:rPr>
                <w:noProof/>
                <w:webHidden/>
              </w:rPr>
              <w:tab/>
            </w:r>
            <w:r>
              <w:rPr>
                <w:noProof/>
                <w:webHidden/>
              </w:rPr>
              <w:fldChar w:fldCharType="begin"/>
            </w:r>
            <w:r>
              <w:rPr>
                <w:noProof/>
                <w:webHidden/>
              </w:rPr>
              <w:instrText xml:space="preserve"> PAGEREF _Toc92807586 \h </w:instrText>
            </w:r>
            <w:r>
              <w:rPr>
                <w:noProof/>
                <w:webHidden/>
              </w:rPr>
            </w:r>
            <w:r>
              <w:rPr>
                <w:noProof/>
                <w:webHidden/>
              </w:rPr>
              <w:fldChar w:fldCharType="separate"/>
            </w:r>
            <w:r>
              <w:rPr>
                <w:noProof/>
                <w:webHidden/>
              </w:rPr>
              <w:t>3</w:t>
            </w:r>
            <w:r>
              <w:rPr>
                <w:noProof/>
                <w:webHidden/>
              </w:rPr>
              <w:fldChar w:fldCharType="end"/>
            </w:r>
          </w:hyperlink>
        </w:p>
        <w:p w14:paraId="0C241DD5" w14:textId="624B7E48" w:rsidR="00970FD3" w:rsidRDefault="00970FD3">
          <w:pPr>
            <w:pStyle w:val="Inhopg2"/>
            <w:tabs>
              <w:tab w:val="left" w:pos="880"/>
              <w:tab w:val="right" w:leader="dot" w:pos="9060"/>
            </w:tabs>
            <w:rPr>
              <w:rFonts w:eastAsiaTheme="minorEastAsia"/>
              <w:noProof/>
              <w:lang w:eastAsia="nl-NL"/>
            </w:rPr>
          </w:pPr>
          <w:hyperlink w:anchor="_Toc92807587" w:history="1">
            <w:r w:rsidRPr="00262185">
              <w:rPr>
                <w:rStyle w:val="Hyperlink"/>
                <w:noProof/>
              </w:rPr>
              <w:t>2.1</w:t>
            </w:r>
            <w:r>
              <w:rPr>
                <w:rFonts w:eastAsiaTheme="minorEastAsia"/>
                <w:noProof/>
                <w:lang w:eastAsia="nl-NL"/>
              </w:rPr>
              <w:tab/>
            </w:r>
            <w:r w:rsidRPr="00262185">
              <w:rPr>
                <w:rStyle w:val="Hyperlink"/>
                <w:noProof/>
              </w:rPr>
              <w:t>Doel</w:t>
            </w:r>
            <w:r>
              <w:rPr>
                <w:noProof/>
                <w:webHidden/>
              </w:rPr>
              <w:tab/>
            </w:r>
            <w:r>
              <w:rPr>
                <w:noProof/>
                <w:webHidden/>
              </w:rPr>
              <w:fldChar w:fldCharType="begin"/>
            </w:r>
            <w:r>
              <w:rPr>
                <w:noProof/>
                <w:webHidden/>
              </w:rPr>
              <w:instrText xml:space="preserve"> PAGEREF _Toc92807587 \h </w:instrText>
            </w:r>
            <w:r>
              <w:rPr>
                <w:noProof/>
                <w:webHidden/>
              </w:rPr>
            </w:r>
            <w:r>
              <w:rPr>
                <w:noProof/>
                <w:webHidden/>
              </w:rPr>
              <w:fldChar w:fldCharType="separate"/>
            </w:r>
            <w:r>
              <w:rPr>
                <w:noProof/>
                <w:webHidden/>
              </w:rPr>
              <w:t>3</w:t>
            </w:r>
            <w:r>
              <w:rPr>
                <w:noProof/>
                <w:webHidden/>
              </w:rPr>
              <w:fldChar w:fldCharType="end"/>
            </w:r>
          </w:hyperlink>
        </w:p>
        <w:p w14:paraId="6099193E" w14:textId="1EC50B6E" w:rsidR="00970FD3" w:rsidRDefault="00970FD3">
          <w:pPr>
            <w:pStyle w:val="Inhopg2"/>
            <w:tabs>
              <w:tab w:val="left" w:pos="880"/>
              <w:tab w:val="right" w:leader="dot" w:pos="9060"/>
            </w:tabs>
            <w:rPr>
              <w:rFonts w:eastAsiaTheme="minorEastAsia"/>
              <w:noProof/>
              <w:lang w:eastAsia="nl-NL"/>
            </w:rPr>
          </w:pPr>
          <w:hyperlink w:anchor="_Toc92807588" w:history="1">
            <w:r w:rsidRPr="00262185">
              <w:rPr>
                <w:rStyle w:val="Hyperlink"/>
                <w:noProof/>
              </w:rPr>
              <w:t>2.2</w:t>
            </w:r>
            <w:r>
              <w:rPr>
                <w:rFonts w:eastAsiaTheme="minorEastAsia"/>
                <w:noProof/>
                <w:lang w:eastAsia="nl-NL"/>
              </w:rPr>
              <w:tab/>
            </w:r>
            <w:r w:rsidRPr="00262185">
              <w:rPr>
                <w:rStyle w:val="Hyperlink"/>
                <w:noProof/>
              </w:rPr>
              <w:t>Procedure</w:t>
            </w:r>
            <w:r>
              <w:rPr>
                <w:noProof/>
                <w:webHidden/>
              </w:rPr>
              <w:tab/>
            </w:r>
            <w:r>
              <w:rPr>
                <w:noProof/>
                <w:webHidden/>
              </w:rPr>
              <w:fldChar w:fldCharType="begin"/>
            </w:r>
            <w:r>
              <w:rPr>
                <w:noProof/>
                <w:webHidden/>
              </w:rPr>
              <w:instrText xml:space="preserve"> PAGEREF _Toc92807588 \h </w:instrText>
            </w:r>
            <w:r>
              <w:rPr>
                <w:noProof/>
                <w:webHidden/>
              </w:rPr>
            </w:r>
            <w:r>
              <w:rPr>
                <w:noProof/>
                <w:webHidden/>
              </w:rPr>
              <w:fldChar w:fldCharType="separate"/>
            </w:r>
            <w:r>
              <w:rPr>
                <w:noProof/>
                <w:webHidden/>
              </w:rPr>
              <w:t>3</w:t>
            </w:r>
            <w:r>
              <w:rPr>
                <w:noProof/>
                <w:webHidden/>
              </w:rPr>
              <w:fldChar w:fldCharType="end"/>
            </w:r>
          </w:hyperlink>
        </w:p>
        <w:p w14:paraId="6C6A4772" w14:textId="50FFA66D" w:rsidR="00970FD3" w:rsidRDefault="00970FD3">
          <w:pPr>
            <w:pStyle w:val="Inhopg2"/>
            <w:tabs>
              <w:tab w:val="left" w:pos="880"/>
              <w:tab w:val="right" w:leader="dot" w:pos="9060"/>
            </w:tabs>
            <w:rPr>
              <w:rFonts w:eastAsiaTheme="minorEastAsia"/>
              <w:noProof/>
              <w:lang w:eastAsia="nl-NL"/>
            </w:rPr>
          </w:pPr>
          <w:hyperlink w:anchor="_Toc92807589" w:history="1">
            <w:r w:rsidRPr="00262185">
              <w:rPr>
                <w:rStyle w:val="Hyperlink"/>
                <w:noProof/>
              </w:rPr>
              <w:t>2.3</w:t>
            </w:r>
            <w:r>
              <w:rPr>
                <w:rFonts w:eastAsiaTheme="minorEastAsia"/>
                <w:noProof/>
                <w:lang w:eastAsia="nl-NL"/>
              </w:rPr>
              <w:tab/>
            </w:r>
            <w:r w:rsidRPr="00262185">
              <w:rPr>
                <w:rStyle w:val="Hyperlink"/>
                <w:noProof/>
              </w:rPr>
              <w:t>Vertrouwelijkheid</w:t>
            </w:r>
            <w:r>
              <w:rPr>
                <w:noProof/>
                <w:webHidden/>
              </w:rPr>
              <w:tab/>
            </w:r>
            <w:r>
              <w:rPr>
                <w:noProof/>
                <w:webHidden/>
              </w:rPr>
              <w:fldChar w:fldCharType="begin"/>
            </w:r>
            <w:r>
              <w:rPr>
                <w:noProof/>
                <w:webHidden/>
              </w:rPr>
              <w:instrText xml:space="preserve"> PAGEREF _Toc92807589 \h </w:instrText>
            </w:r>
            <w:r>
              <w:rPr>
                <w:noProof/>
                <w:webHidden/>
              </w:rPr>
            </w:r>
            <w:r>
              <w:rPr>
                <w:noProof/>
                <w:webHidden/>
              </w:rPr>
              <w:fldChar w:fldCharType="separate"/>
            </w:r>
            <w:r>
              <w:rPr>
                <w:noProof/>
                <w:webHidden/>
              </w:rPr>
              <w:t>4</w:t>
            </w:r>
            <w:r>
              <w:rPr>
                <w:noProof/>
                <w:webHidden/>
              </w:rPr>
              <w:fldChar w:fldCharType="end"/>
            </w:r>
          </w:hyperlink>
        </w:p>
        <w:p w14:paraId="4443DE25" w14:textId="3D0035C9" w:rsidR="00970FD3" w:rsidRDefault="00970FD3">
          <w:pPr>
            <w:pStyle w:val="Inhopg2"/>
            <w:tabs>
              <w:tab w:val="left" w:pos="880"/>
              <w:tab w:val="right" w:leader="dot" w:pos="9060"/>
            </w:tabs>
            <w:rPr>
              <w:rFonts w:eastAsiaTheme="minorEastAsia"/>
              <w:noProof/>
              <w:lang w:eastAsia="nl-NL"/>
            </w:rPr>
          </w:pPr>
          <w:hyperlink w:anchor="_Toc92807590" w:history="1">
            <w:r w:rsidRPr="00262185">
              <w:rPr>
                <w:rStyle w:val="Hyperlink"/>
                <w:noProof/>
              </w:rPr>
              <w:t>2.4</w:t>
            </w:r>
            <w:r>
              <w:rPr>
                <w:rFonts w:eastAsiaTheme="minorEastAsia"/>
                <w:noProof/>
                <w:lang w:eastAsia="nl-NL"/>
              </w:rPr>
              <w:tab/>
            </w:r>
            <w:r w:rsidRPr="00262185">
              <w:rPr>
                <w:rStyle w:val="Hyperlink"/>
                <w:noProof/>
              </w:rPr>
              <w:t>Voorwaarden, uitgangspunten en verplichtingen</w:t>
            </w:r>
            <w:r>
              <w:rPr>
                <w:noProof/>
                <w:webHidden/>
              </w:rPr>
              <w:tab/>
            </w:r>
            <w:r>
              <w:rPr>
                <w:noProof/>
                <w:webHidden/>
              </w:rPr>
              <w:fldChar w:fldCharType="begin"/>
            </w:r>
            <w:r>
              <w:rPr>
                <w:noProof/>
                <w:webHidden/>
              </w:rPr>
              <w:instrText xml:space="preserve"> PAGEREF _Toc92807590 \h </w:instrText>
            </w:r>
            <w:r>
              <w:rPr>
                <w:noProof/>
                <w:webHidden/>
              </w:rPr>
            </w:r>
            <w:r>
              <w:rPr>
                <w:noProof/>
                <w:webHidden/>
              </w:rPr>
              <w:fldChar w:fldCharType="separate"/>
            </w:r>
            <w:r>
              <w:rPr>
                <w:noProof/>
                <w:webHidden/>
              </w:rPr>
              <w:t>4</w:t>
            </w:r>
            <w:r>
              <w:rPr>
                <w:noProof/>
                <w:webHidden/>
              </w:rPr>
              <w:fldChar w:fldCharType="end"/>
            </w:r>
          </w:hyperlink>
        </w:p>
        <w:p w14:paraId="7AAE037C" w14:textId="5F7913D1" w:rsidR="00970FD3" w:rsidRDefault="00970FD3">
          <w:pPr>
            <w:pStyle w:val="Inhopg1"/>
            <w:tabs>
              <w:tab w:val="left" w:pos="440"/>
              <w:tab w:val="right" w:leader="dot" w:pos="9060"/>
            </w:tabs>
            <w:rPr>
              <w:rFonts w:eastAsiaTheme="minorEastAsia"/>
              <w:noProof/>
              <w:lang w:eastAsia="nl-NL"/>
            </w:rPr>
          </w:pPr>
          <w:hyperlink w:anchor="_Toc92807591" w:history="1">
            <w:r w:rsidRPr="00262185">
              <w:rPr>
                <w:rStyle w:val="Hyperlink"/>
                <w:noProof/>
              </w:rPr>
              <w:t>3</w:t>
            </w:r>
            <w:r>
              <w:rPr>
                <w:rFonts w:eastAsiaTheme="minorEastAsia"/>
                <w:noProof/>
                <w:lang w:eastAsia="nl-NL"/>
              </w:rPr>
              <w:tab/>
            </w:r>
            <w:r w:rsidRPr="00262185">
              <w:rPr>
                <w:rStyle w:val="Hyperlink"/>
                <w:noProof/>
              </w:rPr>
              <w:t>Planning</w:t>
            </w:r>
            <w:r>
              <w:rPr>
                <w:noProof/>
                <w:webHidden/>
              </w:rPr>
              <w:tab/>
            </w:r>
            <w:r>
              <w:rPr>
                <w:noProof/>
                <w:webHidden/>
              </w:rPr>
              <w:fldChar w:fldCharType="begin"/>
            </w:r>
            <w:r>
              <w:rPr>
                <w:noProof/>
                <w:webHidden/>
              </w:rPr>
              <w:instrText xml:space="preserve"> PAGEREF _Toc92807591 \h </w:instrText>
            </w:r>
            <w:r>
              <w:rPr>
                <w:noProof/>
                <w:webHidden/>
              </w:rPr>
            </w:r>
            <w:r>
              <w:rPr>
                <w:noProof/>
                <w:webHidden/>
              </w:rPr>
              <w:fldChar w:fldCharType="separate"/>
            </w:r>
            <w:r>
              <w:rPr>
                <w:noProof/>
                <w:webHidden/>
              </w:rPr>
              <w:t>4</w:t>
            </w:r>
            <w:r>
              <w:rPr>
                <w:noProof/>
                <w:webHidden/>
              </w:rPr>
              <w:fldChar w:fldCharType="end"/>
            </w:r>
          </w:hyperlink>
        </w:p>
        <w:p w14:paraId="00C8A848" w14:textId="783E55CE" w:rsidR="00970FD3" w:rsidRDefault="00970FD3">
          <w:pPr>
            <w:pStyle w:val="Inhopg1"/>
            <w:tabs>
              <w:tab w:val="left" w:pos="440"/>
              <w:tab w:val="right" w:leader="dot" w:pos="9060"/>
            </w:tabs>
            <w:rPr>
              <w:rFonts w:eastAsiaTheme="minorEastAsia"/>
              <w:noProof/>
              <w:lang w:eastAsia="nl-NL"/>
            </w:rPr>
          </w:pPr>
          <w:hyperlink w:anchor="_Toc92807592" w:history="1">
            <w:r w:rsidRPr="00262185">
              <w:rPr>
                <w:rStyle w:val="Hyperlink"/>
                <w:noProof/>
              </w:rPr>
              <w:t>4</w:t>
            </w:r>
            <w:r>
              <w:rPr>
                <w:rFonts w:eastAsiaTheme="minorEastAsia"/>
                <w:noProof/>
                <w:lang w:eastAsia="nl-NL"/>
              </w:rPr>
              <w:tab/>
            </w:r>
            <w:r w:rsidRPr="00262185">
              <w:rPr>
                <w:rStyle w:val="Hyperlink"/>
                <w:noProof/>
              </w:rPr>
              <w:t>Projectteam</w:t>
            </w:r>
            <w:r>
              <w:rPr>
                <w:noProof/>
                <w:webHidden/>
              </w:rPr>
              <w:tab/>
            </w:r>
            <w:r>
              <w:rPr>
                <w:noProof/>
                <w:webHidden/>
              </w:rPr>
              <w:fldChar w:fldCharType="begin"/>
            </w:r>
            <w:r>
              <w:rPr>
                <w:noProof/>
                <w:webHidden/>
              </w:rPr>
              <w:instrText xml:space="preserve"> PAGEREF _Toc92807592 \h </w:instrText>
            </w:r>
            <w:r>
              <w:rPr>
                <w:noProof/>
                <w:webHidden/>
              </w:rPr>
            </w:r>
            <w:r>
              <w:rPr>
                <w:noProof/>
                <w:webHidden/>
              </w:rPr>
              <w:fldChar w:fldCharType="separate"/>
            </w:r>
            <w:r>
              <w:rPr>
                <w:noProof/>
                <w:webHidden/>
              </w:rPr>
              <w:t>4</w:t>
            </w:r>
            <w:r>
              <w:rPr>
                <w:noProof/>
                <w:webHidden/>
              </w:rPr>
              <w:fldChar w:fldCharType="end"/>
            </w:r>
          </w:hyperlink>
        </w:p>
        <w:p w14:paraId="2CEC8BED" w14:textId="4C48E883" w:rsidR="00970FD3" w:rsidRDefault="00970FD3">
          <w:pPr>
            <w:pStyle w:val="Inhopg1"/>
            <w:tabs>
              <w:tab w:val="left" w:pos="440"/>
              <w:tab w:val="right" w:leader="dot" w:pos="9060"/>
            </w:tabs>
            <w:rPr>
              <w:rFonts w:eastAsiaTheme="minorEastAsia"/>
              <w:noProof/>
              <w:lang w:eastAsia="nl-NL"/>
            </w:rPr>
          </w:pPr>
          <w:hyperlink w:anchor="_Toc92807593" w:history="1">
            <w:r w:rsidRPr="00262185">
              <w:rPr>
                <w:rStyle w:val="Hyperlink"/>
                <w:noProof/>
              </w:rPr>
              <w:t>5</w:t>
            </w:r>
            <w:r>
              <w:rPr>
                <w:rFonts w:eastAsiaTheme="minorEastAsia"/>
                <w:noProof/>
                <w:lang w:eastAsia="nl-NL"/>
              </w:rPr>
              <w:tab/>
            </w:r>
            <w:r w:rsidRPr="00262185">
              <w:rPr>
                <w:rStyle w:val="Hyperlink"/>
                <w:noProof/>
              </w:rPr>
              <w:t>Reactie op gegevens en concept eisen:</w:t>
            </w:r>
            <w:r>
              <w:rPr>
                <w:noProof/>
                <w:webHidden/>
              </w:rPr>
              <w:tab/>
            </w:r>
            <w:r>
              <w:rPr>
                <w:noProof/>
                <w:webHidden/>
              </w:rPr>
              <w:fldChar w:fldCharType="begin"/>
            </w:r>
            <w:r>
              <w:rPr>
                <w:noProof/>
                <w:webHidden/>
              </w:rPr>
              <w:instrText xml:space="preserve"> PAGEREF _Toc92807593 \h </w:instrText>
            </w:r>
            <w:r>
              <w:rPr>
                <w:noProof/>
                <w:webHidden/>
              </w:rPr>
            </w:r>
            <w:r>
              <w:rPr>
                <w:noProof/>
                <w:webHidden/>
              </w:rPr>
              <w:fldChar w:fldCharType="separate"/>
            </w:r>
            <w:r>
              <w:rPr>
                <w:noProof/>
                <w:webHidden/>
              </w:rPr>
              <w:t>5</w:t>
            </w:r>
            <w:r>
              <w:rPr>
                <w:noProof/>
                <w:webHidden/>
              </w:rPr>
              <w:fldChar w:fldCharType="end"/>
            </w:r>
          </w:hyperlink>
        </w:p>
        <w:p w14:paraId="09C0DEAA" w14:textId="7D09AF14" w:rsidR="00970FD3" w:rsidRDefault="00970FD3">
          <w:pPr>
            <w:pStyle w:val="Inhopg1"/>
            <w:tabs>
              <w:tab w:val="left" w:pos="440"/>
              <w:tab w:val="right" w:leader="dot" w:pos="9060"/>
            </w:tabs>
            <w:rPr>
              <w:rFonts w:eastAsiaTheme="minorEastAsia"/>
              <w:noProof/>
              <w:lang w:eastAsia="nl-NL"/>
            </w:rPr>
          </w:pPr>
          <w:hyperlink w:anchor="_Toc92807594" w:history="1">
            <w:r w:rsidRPr="00262185">
              <w:rPr>
                <w:rStyle w:val="Hyperlink"/>
                <w:noProof/>
              </w:rPr>
              <w:t>6</w:t>
            </w:r>
            <w:r>
              <w:rPr>
                <w:rFonts w:eastAsiaTheme="minorEastAsia"/>
                <w:noProof/>
                <w:lang w:eastAsia="nl-NL"/>
              </w:rPr>
              <w:tab/>
            </w:r>
            <w:r w:rsidRPr="00262185">
              <w:rPr>
                <w:rStyle w:val="Hyperlink"/>
                <w:noProof/>
              </w:rPr>
              <w:t>Inhoud individueel gesprek en toelichtingen</w:t>
            </w:r>
            <w:r>
              <w:rPr>
                <w:noProof/>
                <w:webHidden/>
              </w:rPr>
              <w:tab/>
            </w:r>
            <w:r>
              <w:rPr>
                <w:noProof/>
                <w:webHidden/>
              </w:rPr>
              <w:fldChar w:fldCharType="begin"/>
            </w:r>
            <w:r>
              <w:rPr>
                <w:noProof/>
                <w:webHidden/>
              </w:rPr>
              <w:instrText xml:space="preserve"> PAGEREF _Toc92807594 \h </w:instrText>
            </w:r>
            <w:r>
              <w:rPr>
                <w:noProof/>
                <w:webHidden/>
              </w:rPr>
            </w:r>
            <w:r>
              <w:rPr>
                <w:noProof/>
                <w:webHidden/>
              </w:rPr>
              <w:fldChar w:fldCharType="separate"/>
            </w:r>
            <w:r>
              <w:rPr>
                <w:noProof/>
                <w:webHidden/>
              </w:rPr>
              <w:t>8</w:t>
            </w:r>
            <w:r>
              <w:rPr>
                <w:noProof/>
                <w:webHidden/>
              </w:rPr>
              <w:fldChar w:fldCharType="end"/>
            </w:r>
          </w:hyperlink>
        </w:p>
        <w:p w14:paraId="6EE5D831" w14:textId="472ADD63" w:rsidR="00961DF3" w:rsidRPr="006F6F47" w:rsidRDefault="002A7DD7" w:rsidP="00961DF3">
          <w:r w:rsidRPr="006F6F47">
            <w:rPr>
              <w:b/>
              <w:bCs/>
            </w:rPr>
            <w:fldChar w:fldCharType="end"/>
          </w:r>
        </w:p>
      </w:sdtContent>
    </w:sdt>
    <w:p w14:paraId="02A3B179" w14:textId="77777777" w:rsidR="00961DF3" w:rsidRPr="006F6F47" w:rsidRDefault="00961DF3" w:rsidP="00961DF3">
      <w:pPr>
        <w:pStyle w:val="Default"/>
        <w:rPr>
          <w:rFonts w:asciiTheme="minorHAnsi" w:hAnsiTheme="minorHAnsi"/>
          <w:sz w:val="22"/>
          <w:szCs w:val="22"/>
        </w:rPr>
      </w:pPr>
    </w:p>
    <w:p w14:paraId="5CDC2CC5" w14:textId="77777777" w:rsidR="00961DF3" w:rsidRPr="006F6F47" w:rsidRDefault="00961DF3" w:rsidP="00961DF3">
      <w:pPr>
        <w:pStyle w:val="Default"/>
        <w:rPr>
          <w:rFonts w:asciiTheme="minorHAnsi" w:hAnsiTheme="minorHAnsi"/>
          <w:sz w:val="22"/>
          <w:szCs w:val="22"/>
        </w:rPr>
      </w:pPr>
    </w:p>
    <w:p w14:paraId="05AE7C28" w14:textId="77777777" w:rsidR="00961DF3" w:rsidRPr="006F6F47" w:rsidRDefault="00961DF3" w:rsidP="00961DF3">
      <w:pPr>
        <w:pStyle w:val="Default"/>
        <w:rPr>
          <w:rFonts w:asciiTheme="minorHAnsi" w:hAnsiTheme="minorHAnsi"/>
          <w:color w:val="auto"/>
          <w:sz w:val="22"/>
          <w:szCs w:val="22"/>
        </w:rPr>
      </w:pPr>
    </w:p>
    <w:p w14:paraId="11DDB4F2" w14:textId="77777777" w:rsidR="00961DF3" w:rsidRPr="006F6F47" w:rsidRDefault="00961DF3" w:rsidP="00961DF3">
      <w:pPr>
        <w:pStyle w:val="Default"/>
        <w:rPr>
          <w:rFonts w:asciiTheme="minorHAnsi" w:hAnsiTheme="minorHAnsi"/>
          <w:b/>
          <w:bCs/>
          <w:color w:val="auto"/>
          <w:sz w:val="22"/>
          <w:szCs w:val="22"/>
        </w:rPr>
      </w:pPr>
    </w:p>
    <w:p w14:paraId="0173540D" w14:textId="645650FD" w:rsidR="00961DF3" w:rsidRDefault="00961DF3" w:rsidP="00961DF3">
      <w:pPr>
        <w:rPr>
          <w:rFonts w:ascii="Arial" w:hAnsi="Arial" w:cs="Arial"/>
          <w:b/>
          <w:bCs/>
          <w:sz w:val="24"/>
          <w:szCs w:val="20"/>
        </w:rPr>
      </w:pPr>
      <w:r>
        <w:br w:type="page"/>
      </w:r>
    </w:p>
    <w:p w14:paraId="406C29AD" w14:textId="77777777" w:rsidR="00961DF3" w:rsidRPr="006F6F47" w:rsidRDefault="00961DF3" w:rsidP="00961DF3">
      <w:pPr>
        <w:pStyle w:val="Kop1"/>
      </w:pPr>
      <w:bookmarkStart w:id="1" w:name="_Toc92807585"/>
      <w:r>
        <w:lastRenderedPageBreak/>
        <w:t>I</w:t>
      </w:r>
      <w:r w:rsidRPr="006F6F47">
        <w:t>nleiding</w:t>
      </w:r>
      <w:bookmarkEnd w:id="1"/>
    </w:p>
    <w:p w14:paraId="1087991C" w14:textId="77777777" w:rsidR="00961DF3" w:rsidRPr="006F6F47" w:rsidRDefault="00961DF3" w:rsidP="00961DF3">
      <w:pPr>
        <w:pStyle w:val="Default"/>
        <w:rPr>
          <w:rFonts w:asciiTheme="minorHAnsi" w:hAnsiTheme="minorHAnsi"/>
          <w:color w:val="auto"/>
          <w:sz w:val="22"/>
          <w:szCs w:val="22"/>
        </w:rPr>
      </w:pPr>
    </w:p>
    <w:p w14:paraId="2FEC8164" w14:textId="44D48919" w:rsidR="00961DF3" w:rsidRPr="00294C20" w:rsidRDefault="00C14F13" w:rsidP="00961DF3">
      <w:pPr>
        <w:pStyle w:val="Default"/>
        <w:rPr>
          <w:color w:val="auto"/>
          <w:sz w:val="20"/>
          <w:szCs w:val="20"/>
        </w:rPr>
      </w:pPr>
      <w:r w:rsidRPr="00294C20">
        <w:rPr>
          <w:color w:val="auto"/>
          <w:sz w:val="20"/>
          <w:szCs w:val="20"/>
        </w:rPr>
        <w:t xml:space="preserve">Gemeente Lelystad </w:t>
      </w:r>
      <w:r w:rsidR="00961DF3" w:rsidRPr="00294C20">
        <w:rPr>
          <w:color w:val="auto"/>
          <w:sz w:val="20"/>
          <w:szCs w:val="20"/>
        </w:rPr>
        <w:t xml:space="preserve">kent een behoefte voor </w:t>
      </w:r>
      <w:r w:rsidR="009D43F4">
        <w:rPr>
          <w:color w:val="auto"/>
          <w:sz w:val="20"/>
          <w:szCs w:val="20"/>
        </w:rPr>
        <w:t xml:space="preserve">het </w:t>
      </w:r>
      <w:r w:rsidR="0003373A">
        <w:rPr>
          <w:color w:val="auto"/>
          <w:sz w:val="20"/>
          <w:szCs w:val="20"/>
        </w:rPr>
        <w:t>functioneel</w:t>
      </w:r>
      <w:r w:rsidR="00B043A1">
        <w:rPr>
          <w:color w:val="auto"/>
          <w:sz w:val="20"/>
          <w:szCs w:val="20"/>
        </w:rPr>
        <w:t>-</w:t>
      </w:r>
      <w:r w:rsidR="001B2901">
        <w:rPr>
          <w:color w:val="auto"/>
          <w:sz w:val="20"/>
          <w:szCs w:val="20"/>
        </w:rPr>
        <w:t xml:space="preserve">, </w:t>
      </w:r>
      <w:r w:rsidR="0003373A">
        <w:rPr>
          <w:color w:val="auto"/>
          <w:sz w:val="20"/>
          <w:szCs w:val="20"/>
        </w:rPr>
        <w:t>technisch</w:t>
      </w:r>
      <w:r w:rsidR="00B043A1">
        <w:rPr>
          <w:color w:val="auto"/>
          <w:sz w:val="20"/>
          <w:szCs w:val="20"/>
        </w:rPr>
        <w:t>-</w:t>
      </w:r>
      <w:r w:rsidR="0003373A">
        <w:rPr>
          <w:color w:val="auto"/>
          <w:sz w:val="20"/>
          <w:szCs w:val="20"/>
        </w:rPr>
        <w:t xml:space="preserve"> </w:t>
      </w:r>
      <w:r w:rsidR="001B2901">
        <w:rPr>
          <w:color w:val="auto"/>
          <w:sz w:val="20"/>
          <w:szCs w:val="20"/>
        </w:rPr>
        <w:t xml:space="preserve">en applicatiebeheer </w:t>
      </w:r>
      <w:r w:rsidR="009D43F4">
        <w:rPr>
          <w:color w:val="auto"/>
          <w:sz w:val="20"/>
          <w:szCs w:val="20"/>
        </w:rPr>
        <w:t>van het glasvezelnetwerk</w:t>
      </w:r>
      <w:r w:rsidR="00B043A1">
        <w:rPr>
          <w:color w:val="auto"/>
          <w:sz w:val="20"/>
          <w:szCs w:val="20"/>
        </w:rPr>
        <w:t xml:space="preserve"> met ondersteuning </w:t>
      </w:r>
      <w:r w:rsidR="00BD2A74">
        <w:rPr>
          <w:color w:val="auto"/>
          <w:sz w:val="20"/>
          <w:szCs w:val="20"/>
        </w:rPr>
        <w:t xml:space="preserve">door </w:t>
      </w:r>
      <w:r w:rsidR="00B043A1">
        <w:rPr>
          <w:color w:val="auto"/>
          <w:sz w:val="20"/>
          <w:szCs w:val="20"/>
        </w:rPr>
        <w:t xml:space="preserve">een </w:t>
      </w:r>
      <w:r w:rsidR="00B043A1" w:rsidRPr="00624DEA">
        <w:rPr>
          <w:rFonts w:eastAsia="Calibri" w:cs="Times New Roman"/>
          <w:sz w:val="20"/>
        </w:rPr>
        <w:t>SLA (</w:t>
      </w:r>
      <w:r w:rsidR="00B043A1">
        <w:rPr>
          <w:rFonts w:eastAsia="Calibri" w:cs="Times New Roman"/>
          <w:sz w:val="20"/>
        </w:rPr>
        <w:t>S</w:t>
      </w:r>
      <w:r w:rsidR="00B043A1" w:rsidRPr="00624DEA">
        <w:rPr>
          <w:rFonts w:eastAsia="Calibri" w:cs="Times New Roman"/>
          <w:sz w:val="20"/>
        </w:rPr>
        <w:t xml:space="preserve">ervice </w:t>
      </w:r>
      <w:r w:rsidR="00B043A1">
        <w:rPr>
          <w:rFonts w:eastAsia="Calibri" w:cs="Times New Roman"/>
          <w:sz w:val="20"/>
        </w:rPr>
        <w:t>L</w:t>
      </w:r>
      <w:r w:rsidR="00B043A1" w:rsidRPr="00624DEA">
        <w:rPr>
          <w:rFonts w:eastAsia="Calibri" w:cs="Times New Roman"/>
          <w:sz w:val="20"/>
        </w:rPr>
        <w:t xml:space="preserve">evel </w:t>
      </w:r>
      <w:r w:rsidR="00B043A1">
        <w:rPr>
          <w:rFonts w:eastAsia="Calibri" w:cs="Times New Roman"/>
          <w:sz w:val="20"/>
        </w:rPr>
        <w:t>A</w:t>
      </w:r>
      <w:r w:rsidR="00B043A1" w:rsidRPr="00624DEA">
        <w:rPr>
          <w:rFonts w:eastAsia="Calibri" w:cs="Times New Roman"/>
          <w:sz w:val="20"/>
        </w:rPr>
        <w:t>greement)</w:t>
      </w:r>
      <w:r w:rsidR="00B043A1">
        <w:rPr>
          <w:rFonts w:eastAsia="Calibri" w:cs="Times New Roman"/>
          <w:sz w:val="20"/>
        </w:rPr>
        <w:t xml:space="preserve"> en een helpdesk</w:t>
      </w:r>
      <w:r w:rsidR="00BD2A74">
        <w:rPr>
          <w:rFonts w:eastAsia="Calibri" w:cs="Times New Roman"/>
          <w:sz w:val="20"/>
        </w:rPr>
        <w:t>; zie hiervoor de concept uitvraag gegevens in Hoofdstuk 5.</w:t>
      </w:r>
    </w:p>
    <w:p w14:paraId="3E3C1FE0" w14:textId="77777777" w:rsidR="000D1F7B" w:rsidRDefault="000D1F7B" w:rsidP="00961DF3">
      <w:pPr>
        <w:pStyle w:val="Default"/>
        <w:rPr>
          <w:color w:val="auto"/>
          <w:sz w:val="20"/>
          <w:szCs w:val="20"/>
        </w:rPr>
      </w:pPr>
    </w:p>
    <w:p w14:paraId="1F2CAD06" w14:textId="25E2A73A" w:rsidR="00961DF3" w:rsidRPr="00294C20" w:rsidRDefault="00961DF3" w:rsidP="00961DF3">
      <w:pPr>
        <w:pStyle w:val="Default"/>
        <w:rPr>
          <w:color w:val="auto"/>
          <w:sz w:val="20"/>
          <w:szCs w:val="20"/>
        </w:rPr>
      </w:pPr>
      <w:r w:rsidRPr="00294C20">
        <w:rPr>
          <w:color w:val="auto"/>
          <w:sz w:val="20"/>
          <w:szCs w:val="20"/>
        </w:rPr>
        <w:t xml:space="preserve">Deze marktconsultatie dient ter voorbereiding op </w:t>
      </w:r>
      <w:r w:rsidR="00C14F13" w:rsidRPr="00294C20">
        <w:rPr>
          <w:color w:val="auto"/>
          <w:sz w:val="20"/>
          <w:szCs w:val="20"/>
        </w:rPr>
        <w:t>een</w:t>
      </w:r>
      <w:r w:rsidRPr="00294C20">
        <w:rPr>
          <w:color w:val="auto"/>
          <w:sz w:val="20"/>
          <w:szCs w:val="20"/>
        </w:rPr>
        <w:t xml:space="preserve"> voorgenomen </w:t>
      </w:r>
      <w:r w:rsidR="008A48D1">
        <w:rPr>
          <w:color w:val="auto"/>
          <w:sz w:val="20"/>
          <w:szCs w:val="20"/>
        </w:rPr>
        <w:t>EU-aanbesteding</w:t>
      </w:r>
      <w:r w:rsidRPr="00294C20">
        <w:rPr>
          <w:color w:val="auto"/>
          <w:sz w:val="20"/>
          <w:szCs w:val="20"/>
        </w:rPr>
        <w:t xml:space="preserve">. </w:t>
      </w:r>
    </w:p>
    <w:p w14:paraId="0FF694E7" w14:textId="77777777" w:rsidR="00961DF3" w:rsidRPr="00294C20" w:rsidRDefault="00961DF3" w:rsidP="00961DF3">
      <w:pPr>
        <w:pStyle w:val="Default"/>
        <w:rPr>
          <w:color w:val="auto"/>
          <w:sz w:val="20"/>
          <w:szCs w:val="20"/>
        </w:rPr>
      </w:pPr>
    </w:p>
    <w:p w14:paraId="01BB0D9B" w14:textId="77777777" w:rsidR="00961DF3" w:rsidRPr="00294C20" w:rsidRDefault="00C14F13" w:rsidP="00961DF3">
      <w:pPr>
        <w:pStyle w:val="Default"/>
        <w:rPr>
          <w:color w:val="auto"/>
          <w:sz w:val="20"/>
          <w:szCs w:val="20"/>
        </w:rPr>
      </w:pPr>
      <w:r w:rsidRPr="00294C20">
        <w:rPr>
          <w:color w:val="auto"/>
          <w:sz w:val="20"/>
          <w:szCs w:val="20"/>
        </w:rPr>
        <w:t xml:space="preserve">Omdat de gemeente Lelystad </w:t>
      </w:r>
      <w:r w:rsidR="00961DF3" w:rsidRPr="00294C20">
        <w:rPr>
          <w:color w:val="auto"/>
          <w:sz w:val="20"/>
          <w:szCs w:val="20"/>
        </w:rPr>
        <w:t>een grote waarde hecht aan de mening en expertise van marktpartijen</w:t>
      </w:r>
      <w:r w:rsidRPr="00294C20">
        <w:rPr>
          <w:color w:val="auto"/>
          <w:sz w:val="20"/>
          <w:szCs w:val="20"/>
        </w:rPr>
        <w:t xml:space="preserve"> wil zij de </w:t>
      </w:r>
      <w:r w:rsidR="00961DF3" w:rsidRPr="00294C20">
        <w:rPr>
          <w:color w:val="auto"/>
          <w:sz w:val="20"/>
          <w:szCs w:val="20"/>
        </w:rPr>
        <w:t>marktpartijen vroegtijdig en actief be</w:t>
      </w:r>
      <w:r w:rsidRPr="00294C20">
        <w:rPr>
          <w:color w:val="auto"/>
          <w:sz w:val="20"/>
          <w:szCs w:val="20"/>
        </w:rPr>
        <w:t>trekken voordat de voorgenomen a</w:t>
      </w:r>
      <w:r w:rsidR="00961DF3" w:rsidRPr="00294C20">
        <w:rPr>
          <w:color w:val="auto"/>
          <w:sz w:val="20"/>
          <w:szCs w:val="20"/>
        </w:rPr>
        <w:t xml:space="preserve">anbesteding van start gaat. </w:t>
      </w:r>
    </w:p>
    <w:p w14:paraId="0005A2D1" w14:textId="77777777" w:rsidR="00961DF3" w:rsidRPr="00294C20" w:rsidRDefault="00961DF3" w:rsidP="00961DF3">
      <w:pPr>
        <w:pStyle w:val="Default"/>
        <w:rPr>
          <w:color w:val="auto"/>
          <w:sz w:val="20"/>
          <w:szCs w:val="20"/>
        </w:rPr>
      </w:pPr>
    </w:p>
    <w:p w14:paraId="0A51AA38" w14:textId="539E011F" w:rsidR="00624DEA" w:rsidRDefault="00961DF3" w:rsidP="00961DF3">
      <w:pPr>
        <w:pStyle w:val="Default"/>
        <w:rPr>
          <w:color w:val="auto"/>
          <w:sz w:val="20"/>
          <w:szCs w:val="20"/>
        </w:rPr>
      </w:pPr>
      <w:r w:rsidRPr="00294C20">
        <w:rPr>
          <w:color w:val="auto"/>
          <w:sz w:val="20"/>
          <w:szCs w:val="20"/>
        </w:rPr>
        <w:t xml:space="preserve">De </w:t>
      </w:r>
      <w:r w:rsidRPr="009D43F4">
        <w:rPr>
          <w:color w:val="auto"/>
          <w:sz w:val="20"/>
          <w:szCs w:val="20"/>
        </w:rPr>
        <w:t>uitnodiging tot deelname aan de marktconsultatie is gepubliceerd op</w:t>
      </w:r>
      <w:r w:rsidR="00C14F13" w:rsidRPr="009D43F4">
        <w:rPr>
          <w:color w:val="auto"/>
          <w:sz w:val="20"/>
          <w:szCs w:val="20"/>
        </w:rPr>
        <w:t xml:space="preserve"> </w:t>
      </w:r>
      <w:r w:rsidRPr="009D43F4">
        <w:rPr>
          <w:color w:val="auto"/>
          <w:sz w:val="20"/>
          <w:szCs w:val="20"/>
        </w:rPr>
        <w:t>Tender</w:t>
      </w:r>
      <w:r w:rsidR="00C14F13" w:rsidRPr="009D43F4">
        <w:rPr>
          <w:color w:val="auto"/>
          <w:sz w:val="20"/>
          <w:szCs w:val="20"/>
        </w:rPr>
        <w:t>N</w:t>
      </w:r>
      <w:r w:rsidRPr="009D43F4">
        <w:rPr>
          <w:color w:val="auto"/>
          <w:sz w:val="20"/>
          <w:szCs w:val="20"/>
        </w:rPr>
        <w:t>ed</w:t>
      </w:r>
      <w:r w:rsidR="00C14F13" w:rsidRPr="009D43F4">
        <w:rPr>
          <w:color w:val="auto"/>
          <w:sz w:val="20"/>
          <w:szCs w:val="20"/>
        </w:rPr>
        <w:t xml:space="preserve"> onder </w:t>
      </w:r>
      <w:r w:rsidR="0012124F">
        <w:rPr>
          <w:color w:val="auto"/>
          <w:sz w:val="20"/>
          <w:szCs w:val="20"/>
        </w:rPr>
        <w:t xml:space="preserve">TN 343981 </w:t>
      </w:r>
      <w:r w:rsidR="009D43F4" w:rsidRPr="009D43F4">
        <w:rPr>
          <w:color w:val="auto"/>
          <w:sz w:val="20"/>
          <w:szCs w:val="20"/>
        </w:rPr>
        <w:t xml:space="preserve">op </w:t>
      </w:r>
      <w:r w:rsidR="00377021" w:rsidRPr="009D43F4">
        <w:rPr>
          <w:color w:val="auto"/>
          <w:sz w:val="20"/>
          <w:szCs w:val="20"/>
        </w:rPr>
        <w:t>1</w:t>
      </w:r>
      <w:r w:rsidR="001258C4">
        <w:rPr>
          <w:color w:val="auto"/>
          <w:sz w:val="20"/>
          <w:szCs w:val="20"/>
        </w:rPr>
        <w:t>1</w:t>
      </w:r>
      <w:r w:rsidR="00377021" w:rsidRPr="009D43F4">
        <w:rPr>
          <w:color w:val="auto"/>
          <w:sz w:val="20"/>
          <w:szCs w:val="20"/>
        </w:rPr>
        <w:t xml:space="preserve"> januari 2022.</w:t>
      </w:r>
      <w:r w:rsidR="00C14F13" w:rsidRPr="00294C20">
        <w:rPr>
          <w:color w:val="auto"/>
          <w:sz w:val="20"/>
          <w:szCs w:val="20"/>
        </w:rPr>
        <w:t xml:space="preserve"> </w:t>
      </w:r>
    </w:p>
    <w:p w14:paraId="2E28A891" w14:textId="77777777" w:rsidR="00624DEA" w:rsidRDefault="00624DEA" w:rsidP="00961DF3">
      <w:pPr>
        <w:pStyle w:val="Default"/>
        <w:rPr>
          <w:color w:val="auto"/>
          <w:sz w:val="20"/>
          <w:szCs w:val="20"/>
        </w:rPr>
      </w:pPr>
    </w:p>
    <w:p w14:paraId="7343E58C" w14:textId="52D0C256" w:rsidR="00023870" w:rsidRPr="00294C20" w:rsidRDefault="00624DEA" w:rsidP="00961DF3">
      <w:pPr>
        <w:pStyle w:val="Default"/>
        <w:rPr>
          <w:color w:val="auto"/>
          <w:sz w:val="20"/>
          <w:szCs w:val="20"/>
        </w:rPr>
      </w:pPr>
      <w:r>
        <w:rPr>
          <w:color w:val="auto"/>
          <w:sz w:val="20"/>
          <w:szCs w:val="20"/>
        </w:rPr>
        <w:t>De marktconsultatie</w:t>
      </w:r>
      <w:r w:rsidR="00C14F13" w:rsidRPr="00294C20">
        <w:rPr>
          <w:color w:val="auto"/>
          <w:sz w:val="20"/>
          <w:szCs w:val="20"/>
        </w:rPr>
        <w:t xml:space="preserve"> beoogt</w:t>
      </w:r>
      <w:r w:rsidR="00433C4D">
        <w:rPr>
          <w:color w:val="auto"/>
          <w:sz w:val="20"/>
          <w:szCs w:val="20"/>
        </w:rPr>
        <w:t xml:space="preserve"> </w:t>
      </w:r>
      <w:r w:rsidR="000D1F7B">
        <w:rPr>
          <w:color w:val="auto"/>
          <w:sz w:val="20"/>
          <w:szCs w:val="20"/>
        </w:rPr>
        <w:t>t</w:t>
      </w:r>
      <w:r w:rsidR="00961DF3" w:rsidRPr="00294C20">
        <w:rPr>
          <w:color w:val="auto"/>
          <w:sz w:val="20"/>
          <w:szCs w:val="20"/>
        </w:rPr>
        <w:t>echnisch</w:t>
      </w:r>
      <w:r>
        <w:rPr>
          <w:color w:val="auto"/>
          <w:sz w:val="20"/>
          <w:szCs w:val="20"/>
        </w:rPr>
        <w:t xml:space="preserve">e, </w:t>
      </w:r>
      <w:r w:rsidR="00961DF3" w:rsidRPr="00294C20">
        <w:rPr>
          <w:color w:val="auto"/>
          <w:sz w:val="20"/>
          <w:szCs w:val="20"/>
        </w:rPr>
        <w:t xml:space="preserve"> </w:t>
      </w:r>
      <w:r w:rsidR="00C14F13" w:rsidRPr="00294C20">
        <w:rPr>
          <w:color w:val="auto"/>
          <w:sz w:val="20"/>
          <w:szCs w:val="20"/>
        </w:rPr>
        <w:t xml:space="preserve">functionele </w:t>
      </w:r>
      <w:r>
        <w:rPr>
          <w:color w:val="auto"/>
          <w:sz w:val="20"/>
          <w:szCs w:val="20"/>
        </w:rPr>
        <w:t xml:space="preserve">en </w:t>
      </w:r>
      <w:r w:rsidR="000D1F7B">
        <w:rPr>
          <w:color w:val="auto"/>
          <w:sz w:val="20"/>
          <w:szCs w:val="20"/>
        </w:rPr>
        <w:t xml:space="preserve">operationele </w:t>
      </w:r>
      <w:r>
        <w:rPr>
          <w:color w:val="auto"/>
          <w:sz w:val="20"/>
          <w:szCs w:val="20"/>
        </w:rPr>
        <w:t>markt</w:t>
      </w:r>
      <w:r w:rsidR="00961DF3" w:rsidRPr="00294C20">
        <w:rPr>
          <w:color w:val="auto"/>
          <w:sz w:val="20"/>
          <w:szCs w:val="20"/>
        </w:rPr>
        <w:t xml:space="preserve">informatie te verkrijgen </w:t>
      </w:r>
      <w:r w:rsidR="00433C4D">
        <w:rPr>
          <w:color w:val="auto"/>
          <w:sz w:val="20"/>
          <w:szCs w:val="20"/>
        </w:rPr>
        <w:t xml:space="preserve">op basis van </w:t>
      </w:r>
      <w:r>
        <w:rPr>
          <w:color w:val="auto"/>
          <w:sz w:val="20"/>
          <w:szCs w:val="20"/>
        </w:rPr>
        <w:t xml:space="preserve">de </w:t>
      </w:r>
      <w:r w:rsidR="00797679">
        <w:rPr>
          <w:color w:val="auto"/>
          <w:sz w:val="20"/>
          <w:szCs w:val="20"/>
        </w:rPr>
        <w:t xml:space="preserve">concept uitvraag </w:t>
      </w:r>
      <w:r>
        <w:rPr>
          <w:color w:val="auto"/>
          <w:sz w:val="20"/>
          <w:szCs w:val="20"/>
        </w:rPr>
        <w:t xml:space="preserve">gegevens als vermeld in </w:t>
      </w:r>
      <w:r w:rsidR="000D1F7B">
        <w:rPr>
          <w:color w:val="auto"/>
          <w:sz w:val="20"/>
          <w:szCs w:val="20"/>
        </w:rPr>
        <w:t xml:space="preserve">paragraaf </w:t>
      </w:r>
      <w:r>
        <w:rPr>
          <w:color w:val="auto"/>
          <w:sz w:val="20"/>
          <w:szCs w:val="20"/>
        </w:rPr>
        <w:t>5.</w:t>
      </w:r>
    </w:p>
    <w:p w14:paraId="3D9B637B" w14:textId="77777777" w:rsidR="0004692A" w:rsidRDefault="0004692A" w:rsidP="00961DF3">
      <w:pPr>
        <w:pStyle w:val="Default"/>
        <w:rPr>
          <w:color w:val="auto"/>
          <w:sz w:val="20"/>
          <w:szCs w:val="20"/>
        </w:rPr>
      </w:pPr>
    </w:p>
    <w:p w14:paraId="0ECA107C" w14:textId="50C20089" w:rsidR="00961DF3" w:rsidRPr="00294C20" w:rsidRDefault="00023870" w:rsidP="00961DF3">
      <w:pPr>
        <w:pStyle w:val="Default"/>
        <w:rPr>
          <w:color w:val="auto"/>
          <w:sz w:val="20"/>
          <w:szCs w:val="20"/>
        </w:rPr>
      </w:pPr>
      <w:r w:rsidRPr="00294C20">
        <w:rPr>
          <w:color w:val="auto"/>
          <w:sz w:val="20"/>
          <w:szCs w:val="20"/>
        </w:rPr>
        <w:t>Gemeente Lelystad n</w:t>
      </w:r>
      <w:r w:rsidR="00961DF3" w:rsidRPr="00294C20">
        <w:rPr>
          <w:color w:val="auto"/>
          <w:sz w:val="20"/>
          <w:szCs w:val="20"/>
        </w:rPr>
        <w:t xml:space="preserve">odigt marktpartijen uit om deel te nemen aan deze marktconsultatie. </w:t>
      </w:r>
    </w:p>
    <w:p w14:paraId="78E72C00" w14:textId="77777777" w:rsidR="00961DF3" w:rsidRDefault="00961DF3" w:rsidP="00961DF3">
      <w:pPr>
        <w:pStyle w:val="Default"/>
        <w:rPr>
          <w:rFonts w:asciiTheme="minorHAnsi" w:hAnsiTheme="minorHAnsi"/>
          <w:color w:val="auto"/>
          <w:sz w:val="22"/>
          <w:szCs w:val="22"/>
        </w:rPr>
      </w:pPr>
    </w:p>
    <w:p w14:paraId="578FFCBA" w14:textId="77777777" w:rsidR="00961DF3" w:rsidRDefault="00961DF3" w:rsidP="00961DF3">
      <w:pPr>
        <w:pStyle w:val="Default"/>
        <w:rPr>
          <w:rFonts w:asciiTheme="minorHAnsi" w:hAnsiTheme="minorHAnsi"/>
          <w:color w:val="auto"/>
          <w:sz w:val="22"/>
          <w:szCs w:val="22"/>
        </w:rPr>
      </w:pPr>
    </w:p>
    <w:p w14:paraId="49DF47CF" w14:textId="77777777" w:rsidR="00961DF3" w:rsidRDefault="00961DF3" w:rsidP="00961DF3">
      <w:pPr>
        <w:pStyle w:val="Kop1"/>
      </w:pPr>
      <w:bookmarkStart w:id="2" w:name="_Toc92807586"/>
      <w:r>
        <w:t>Algemene informatie</w:t>
      </w:r>
      <w:bookmarkEnd w:id="2"/>
    </w:p>
    <w:p w14:paraId="15D29AAE" w14:textId="77777777" w:rsidR="00961DF3" w:rsidRPr="006F6F47" w:rsidRDefault="00961DF3" w:rsidP="00961DF3">
      <w:pPr>
        <w:pStyle w:val="Default"/>
        <w:rPr>
          <w:rFonts w:asciiTheme="minorHAnsi" w:hAnsiTheme="minorHAnsi"/>
          <w:b/>
          <w:bCs/>
          <w:color w:val="auto"/>
          <w:sz w:val="22"/>
          <w:szCs w:val="22"/>
        </w:rPr>
      </w:pPr>
    </w:p>
    <w:p w14:paraId="4B84CDD1" w14:textId="77777777" w:rsidR="00961DF3" w:rsidRPr="00297BEF" w:rsidRDefault="00961DF3" w:rsidP="00961DF3">
      <w:pPr>
        <w:pStyle w:val="Kop2"/>
      </w:pPr>
      <w:bookmarkStart w:id="3" w:name="_Toc92807587"/>
      <w:r w:rsidRPr="00297BEF">
        <w:t>Doel</w:t>
      </w:r>
      <w:bookmarkEnd w:id="3"/>
    </w:p>
    <w:p w14:paraId="40D8A524" w14:textId="77777777" w:rsidR="00961DF3" w:rsidRPr="006F6F47" w:rsidRDefault="00961DF3" w:rsidP="00961DF3">
      <w:pPr>
        <w:pStyle w:val="Default"/>
        <w:rPr>
          <w:rFonts w:asciiTheme="minorHAnsi" w:hAnsiTheme="minorHAnsi"/>
          <w:color w:val="auto"/>
          <w:sz w:val="22"/>
          <w:szCs w:val="22"/>
        </w:rPr>
      </w:pPr>
    </w:p>
    <w:p w14:paraId="2EFB0204" w14:textId="7A517F7D" w:rsidR="00294C20" w:rsidRDefault="00961DF3" w:rsidP="00961DF3">
      <w:pPr>
        <w:pStyle w:val="Default"/>
        <w:rPr>
          <w:color w:val="auto"/>
          <w:sz w:val="20"/>
          <w:szCs w:val="20"/>
        </w:rPr>
      </w:pPr>
      <w:r w:rsidRPr="00294C20">
        <w:rPr>
          <w:color w:val="auto"/>
          <w:sz w:val="20"/>
          <w:szCs w:val="20"/>
        </w:rPr>
        <w:t xml:space="preserve">Ter voorbereiding van de </w:t>
      </w:r>
      <w:r w:rsidR="008A48D1">
        <w:rPr>
          <w:color w:val="auto"/>
          <w:sz w:val="20"/>
          <w:szCs w:val="20"/>
        </w:rPr>
        <w:t>EU-aanbesteding</w:t>
      </w:r>
      <w:r w:rsidRPr="00294C20">
        <w:rPr>
          <w:color w:val="auto"/>
          <w:sz w:val="20"/>
          <w:szCs w:val="20"/>
        </w:rPr>
        <w:t xml:space="preserve"> wordt </w:t>
      </w:r>
      <w:r w:rsidR="000D1F7B">
        <w:rPr>
          <w:color w:val="auto"/>
          <w:sz w:val="20"/>
          <w:szCs w:val="20"/>
        </w:rPr>
        <w:t>deze m</w:t>
      </w:r>
      <w:r w:rsidRPr="00294C20">
        <w:rPr>
          <w:color w:val="auto"/>
          <w:sz w:val="20"/>
          <w:szCs w:val="20"/>
        </w:rPr>
        <w:t xml:space="preserve">arktconsultatie gehouden. </w:t>
      </w:r>
    </w:p>
    <w:p w14:paraId="5244243A" w14:textId="02E1E42B" w:rsidR="00961DF3" w:rsidRPr="00294C20" w:rsidRDefault="00961DF3" w:rsidP="00961DF3">
      <w:pPr>
        <w:pStyle w:val="Default"/>
        <w:rPr>
          <w:color w:val="auto"/>
          <w:sz w:val="20"/>
          <w:szCs w:val="20"/>
        </w:rPr>
      </w:pPr>
      <w:r w:rsidRPr="00294C20">
        <w:rPr>
          <w:color w:val="auto"/>
          <w:sz w:val="20"/>
          <w:szCs w:val="20"/>
        </w:rPr>
        <w:t xml:space="preserve">Daarmee wordt het volgende beoogd: </w:t>
      </w:r>
    </w:p>
    <w:p w14:paraId="1B2EB038" w14:textId="0D444C1D" w:rsidR="00961DF3" w:rsidRPr="00294C20" w:rsidRDefault="00961DF3" w:rsidP="00961DF3">
      <w:pPr>
        <w:pStyle w:val="Default"/>
        <w:rPr>
          <w:color w:val="auto"/>
          <w:sz w:val="20"/>
          <w:szCs w:val="20"/>
        </w:rPr>
      </w:pPr>
    </w:p>
    <w:p w14:paraId="3721E38F" w14:textId="2A9C7B27" w:rsidR="00961DF3" w:rsidRPr="00294C20" w:rsidRDefault="000D1F7B" w:rsidP="00961DF3">
      <w:pPr>
        <w:pStyle w:val="Default"/>
        <w:numPr>
          <w:ilvl w:val="0"/>
          <w:numId w:val="7"/>
        </w:numPr>
        <w:spacing w:after="13"/>
        <w:rPr>
          <w:color w:val="auto"/>
          <w:sz w:val="20"/>
          <w:szCs w:val="20"/>
        </w:rPr>
      </w:pPr>
      <w:r>
        <w:rPr>
          <w:color w:val="auto"/>
          <w:sz w:val="20"/>
          <w:szCs w:val="20"/>
        </w:rPr>
        <w:t>Op juistheid v</w:t>
      </w:r>
      <w:r w:rsidRPr="00294C20">
        <w:rPr>
          <w:color w:val="auto"/>
          <w:sz w:val="20"/>
          <w:szCs w:val="20"/>
        </w:rPr>
        <w:t>er</w:t>
      </w:r>
      <w:r>
        <w:rPr>
          <w:color w:val="auto"/>
          <w:sz w:val="20"/>
          <w:szCs w:val="20"/>
        </w:rPr>
        <w:t xml:space="preserve">ifiëren </w:t>
      </w:r>
      <w:r w:rsidR="00961DF3" w:rsidRPr="00294C20">
        <w:rPr>
          <w:color w:val="auto"/>
          <w:sz w:val="20"/>
          <w:szCs w:val="20"/>
        </w:rPr>
        <w:t xml:space="preserve">van informatie ten behoeve van het opstellen van </w:t>
      </w:r>
      <w:r w:rsidR="00023870" w:rsidRPr="00294C20">
        <w:rPr>
          <w:color w:val="auto"/>
          <w:sz w:val="20"/>
          <w:szCs w:val="20"/>
        </w:rPr>
        <w:t xml:space="preserve">kaders, </w:t>
      </w:r>
      <w:r w:rsidR="00961DF3" w:rsidRPr="00294C20">
        <w:rPr>
          <w:color w:val="auto"/>
          <w:sz w:val="20"/>
          <w:szCs w:val="20"/>
        </w:rPr>
        <w:t xml:space="preserve">eisen, wensen en voorwaarden voor de te houden </w:t>
      </w:r>
      <w:r>
        <w:rPr>
          <w:color w:val="auto"/>
          <w:sz w:val="20"/>
          <w:szCs w:val="20"/>
        </w:rPr>
        <w:t>EU</w:t>
      </w:r>
      <w:r w:rsidR="00797679">
        <w:rPr>
          <w:color w:val="auto"/>
          <w:sz w:val="20"/>
          <w:szCs w:val="20"/>
        </w:rPr>
        <w:t>-</w:t>
      </w:r>
      <w:r w:rsidR="00961DF3" w:rsidRPr="00294C20">
        <w:rPr>
          <w:color w:val="auto"/>
          <w:sz w:val="20"/>
          <w:szCs w:val="20"/>
        </w:rPr>
        <w:t xml:space="preserve">aanbesteding; </w:t>
      </w:r>
    </w:p>
    <w:p w14:paraId="38162029" w14:textId="0B92B330" w:rsidR="00961DF3" w:rsidRPr="00294C20" w:rsidRDefault="00961DF3" w:rsidP="00961DF3">
      <w:pPr>
        <w:pStyle w:val="Default"/>
        <w:numPr>
          <w:ilvl w:val="0"/>
          <w:numId w:val="7"/>
        </w:numPr>
        <w:spacing w:after="13"/>
        <w:rPr>
          <w:color w:val="auto"/>
          <w:sz w:val="20"/>
          <w:szCs w:val="20"/>
        </w:rPr>
      </w:pPr>
      <w:r w:rsidRPr="00294C20">
        <w:rPr>
          <w:color w:val="auto"/>
          <w:sz w:val="20"/>
          <w:szCs w:val="20"/>
        </w:rPr>
        <w:t xml:space="preserve">Inzicht verkrijgen in de </w:t>
      </w:r>
      <w:r w:rsidR="00023870" w:rsidRPr="00294C20">
        <w:rPr>
          <w:color w:val="auto"/>
          <w:sz w:val="20"/>
          <w:szCs w:val="20"/>
        </w:rPr>
        <w:t xml:space="preserve">functionele en </w:t>
      </w:r>
      <w:r w:rsidRPr="00294C20">
        <w:rPr>
          <w:color w:val="auto"/>
          <w:sz w:val="20"/>
          <w:szCs w:val="20"/>
        </w:rPr>
        <w:t xml:space="preserve">technische </w:t>
      </w:r>
      <w:r w:rsidR="000D1F7B">
        <w:rPr>
          <w:color w:val="auto"/>
          <w:sz w:val="20"/>
          <w:szCs w:val="20"/>
        </w:rPr>
        <w:t>toepassings</w:t>
      </w:r>
      <w:r w:rsidR="0004692A">
        <w:rPr>
          <w:color w:val="auto"/>
          <w:sz w:val="20"/>
          <w:szCs w:val="20"/>
        </w:rPr>
        <w:t>mogelijkheden.</w:t>
      </w:r>
    </w:p>
    <w:p w14:paraId="43DC8E19" w14:textId="77777777" w:rsidR="00961DF3" w:rsidRDefault="00961DF3" w:rsidP="00961DF3">
      <w:pPr>
        <w:pStyle w:val="Default"/>
        <w:spacing w:after="13"/>
        <w:rPr>
          <w:rFonts w:asciiTheme="minorHAnsi" w:hAnsiTheme="minorHAnsi"/>
          <w:color w:val="auto"/>
          <w:sz w:val="22"/>
          <w:szCs w:val="22"/>
        </w:rPr>
      </w:pPr>
    </w:p>
    <w:p w14:paraId="6157A636" w14:textId="77777777" w:rsidR="00961DF3" w:rsidRPr="006F6F47" w:rsidRDefault="00961DF3" w:rsidP="00961DF3">
      <w:pPr>
        <w:pStyle w:val="Kop2"/>
      </w:pPr>
      <w:bookmarkStart w:id="4" w:name="_Toc92807588"/>
      <w:r w:rsidRPr="006F6F47">
        <w:t>Procedure</w:t>
      </w:r>
      <w:bookmarkEnd w:id="4"/>
    </w:p>
    <w:p w14:paraId="7A903D94" w14:textId="77777777" w:rsidR="00961DF3" w:rsidRPr="006F6F47" w:rsidRDefault="00961DF3" w:rsidP="00961DF3">
      <w:pPr>
        <w:pStyle w:val="Default"/>
        <w:rPr>
          <w:rFonts w:asciiTheme="minorHAnsi" w:hAnsiTheme="minorHAnsi"/>
          <w:color w:val="auto"/>
          <w:sz w:val="22"/>
          <w:szCs w:val="22"/>
        </w:rPr>
      </w:pPr>
    </w:p>
    <w:p w14:paraId="0A97606A" w14:textId="20A8A5DB" w:rsidR="00961DF3" w:rsidRPr="00294C20" w:rsidRDefault="00961DF3" w:rsidP="00961DF3">
      <w:pPr>
        <w:pStyle w:val="Default"/>
        <w:rPr>
          <w:color w:val="auto"/>
          <w:sz w:val="20"/>
          <w:szCs w:val="20"/>
        </w:rPr>
      </w:pPr>
      <w:r w:rsidRPr="00294C20">
        <w:rPr>
          <w:color w:val="auto"/>
          <w:sz w:val="20"/>
          <w:szCs w:val="20"/>
        </w:rPr>
        <w:t xml:space="preserve">De </w:t>
      </w:r>
      <w:r w:rsidR="00433C4D">
        <w:rPr>
          <w:color w:val="auto"/>
          <w:sz w:val="20"/>
          <w:szCs w:val="20"/>
        </w:rPr>
        <w:t xml:space="preserve">reactie op </w:t>
      </w:r>
      <w:r w:rsidR="00980D52">
        <w:rPr>
          <w:color w:val="auto"/>
          <w:sz w:val="20"/>
          <w:szCs w:val="20"/>
        </w:rPr>
        <w:t xml:space="preserve">juistheid </w:t>
      </w:r>
      <w:r w:rsidR="00C854C0">
        <w:rPr>
          <w:color w:val="auto"/>
          <w:sz w:val="20"/>
          <w:szCs w:val="20"/>
        </w:rPr>
        <w:t xml:space="preserve">resp. haalbaarheid </w:t>
      </w:r>
      <w:r w:rsidR="00980D52">
        <w:rPr>
          <w:color w:val="auto"/>
          <w:sz w:val="20"/>
          <w:szCs w:val="20"/>
        </w:rPr>
        <w:t xml:space="preserve">van </w:t>
      </w:r>
      <w:r w:rsidR="00433C4D">
        <w:rPr>
          <w:color w:val="auto"/>
          <w:sz w:val="20"/>
          <w:szCs w:val="20"/>
        </w:rPr>
        <w:t xml:space="preserve">de gegevens als </w:t>
      </w:r>
      <w:r w:rsidRPr="00294C20">
        <w:rPr>
          <w:color w:val="auto"/>
          <w:sz w:val="20"/>
          <w:szCs w:val="20"/>
        </w:rPr>
        <w:t xml:space="preserve">vermeld onder hoofdstuk </w:t>
      </w:r>
      <w:r w:rsidR="00433C4D">
        <w:rPr>
          <w:color w:val="auto"/>
          <w:sz w:val="20"/>
          <w:szCs w:val="20"/>
        </w:rPr>
        <w:t>5</w:t>
      </w:r>
      <w:r w:rsidRPr="00294C20">
        <w:rPr>
          <w:color w:val="auto"/>
          <w:sz w:val="20"/>
          <w:szCs w:val="20"/>
        </w:rPr>
        <w:t xml:space="preserve"> moeten s</w:t>
      </w:r>
      <w:r w:rsidR="00023870" w:rsidRPr="00294C20">
        <w:rPr>
          <w:color w:val="auto"/>
          <w:sz w:val="20"/>
          <w:szCs w:val="20"/>
        </w:rPr>
        <w:t xml:space="preserve">chriftelijk door de potentiële marktpartij </w:t>
      </w:r>
      <w:r w:rsidRPr="00294C20">
        <w:rPr>
          <w:color w:val="auto"/>
          <w:sz w:val="20"/>
          <w:szCs w:val="20"/>
        </w:rPr>
        <w:t xml:space="preserve">worden </w:t>
      </w:r>
      <w:r w:rsidR="00980D52">
        <w:rPr>
          <w:color w:val="auto"/>
          <w:sz w:val="20"/>
          <w:szCs w:val="20"/>
        </w:rPr>
        <w:t>aangereikt</w:t>
      </w:r>
      <w:r w:rsidR="00433C4D">
        <w:rPr>
          <w:color w:val="auto"/>
          <w:sz w:val="20"/>
          <w:szCs w:val="20"/>
        </w:rPr>
        <w:t>.</w:t>
      </w:r>
      <w:r w:rsidRPr="00294C20">
        <w:rPr>
          <w:color w:val="auto"/>
          <w:sz w:val="20"/>
          <w:szCs w:val="20"/>
        </w:rPr>
        <w:t xml:space="preserve"> Op basis van de schriftelijke </w:t>
      </w:r>
      <w:r w:rsidR="00433C4D">
        <w:rPr>
          <w:color w:val="auto"/>
          <w:sz w:val="20"/>
          <w:szCs w:val="20"/>
        </w:rPr>
        <w:t xml:space="preserve">reactie kan </w:t>
      </w:r>
      <w:r w:rsidRPr="00294C20">
        <w:rPr>
          <w:color w:val="auto"/>
          <w:sz w:val="20"/>
          <w:szCs w:val="20"/>
        </w:rPr>
        <w:t xml:space="preserve">daarna </w:t>
      </w:r>
      <w:r w:rsidR="00980D52">
        <w:rPr>
          <w:color w:val="auto"/>
          <w:sz w:val="20"/>
          <w:szCs w:val="20"/>
        </w:rPr>
        <w:t>ten behoeve van nadere uitleg</w:t>
      </w:r>
      <w:r w:rsidR="00980D52" w:rsidRPr="00294C20">
        <w:rPr>
          <w:color w:val="auto"/>
          <w:sz w:val="20"/>
          <w:szCs w:val="20"/>
        </w:rPr>
        <w:t xml:space="preserve"> </w:t>
      </w:r>
      <w:r w:rsidRPr="00294C20">
        <w:rPr>
          <w:color w:val="auto"/>
          <w:sz w:val="20"/>
          <w:szCs w:val="20"/>
        </w:rPr>
        <w:t xml:space="preserve">een individueel uitdiepend gesprek van maximaal </w:t>
      </w:r>
      <w:r w:rsidR="00023870" w:rsidRPr="00294C20">
        <w:rPr>
          <w:color w:val="auto"/>
          <w:sz w:val="20"/>
          <w:szCs w:val="20"/>
        </w:rPr>
        <w:t xml:space="preserve"> 1</w:t>
      </w:r>
      <w:r w:rsidRPr="00294C20">
        <w:rPr>
          <w:color w:val="auto"/>
          <w:sz w:val="20"/>
          <w:szCs w:val="20"/>
        </w:rPr>
        <w:t xml:space="preserve"> </w:t>
      </w:r>
      <w:r w:rsidR="00980D52">
        <w:rPr>
          <w:color w:val="auto"/>
          <w:sz w:val="20"/>
          <w:szCs w:val="20"/>
        </w:rPr>
        <w:t>u</w:t>
      </w:r>
      <w:r w:rsidRPr="00294C20">
        <w:rPr>
          <w:color w:val="auto"/>
          <w:sz w:val="20"/>
          <w:szCs w:val="20"/>
        </w:rPr>
        <w:t>ur plaats</w:t>
      </w:r>
      <w:r w:rsidR="00980D52">
        <w:rPr>
          <w:color w:val="auto"/>
          <w:sz w:val="20"/>
          <w:szCs w:val="20"/>
        </w:rPr>
        <w:t>vinden</w:t>
      </w:r>
      <w:r w:rsidRPr="00294C20">
        <w:rPr>
          <w:color w:val="auto"/>
          <w:sz w:val="20"/>
          <w:szCs w:val="20"/>
        </w:rPr>
        <w:t xml:space="preserve">. </w:t>
      </w:r>
    </w:p>
    <w:p w14:paraId="6C5A698B" w14:textId="4A58E50C" w:rsidR="00961DF3" w:rsidRPr="00294C20" w:rsidRDefault="00961DF3" w:rsidP="00961DF3">
      <w:pPr>
        <w:pStyle w:val="Default"/>
        <w:rPr>
          <w:color w:val="auto"/>
          <w:sz w:val="20"/>
          <w:szCs w:val="20"/>
        </w:rPr>
      </w:pPr>
      <w:r w:rsidRPr="00294C20">
        <w:rPr>
          <w:color w:val="auto"/>
          <w:sz w:val="20"/>
          <w:szCs w:val="20"/>
        </w:rPr>
        <w:t xml:space="preserve">De reacties </w:t>
      </w:r>
      <w:r w:rsidR="00023870" w:rsidRPr="00294C20">
        <w:rPr>
          <w:color w:val="auto"/>
          <w:sz w:val="20"/>
          <w:szCs w:val="20"/>
        </w:rPr>
        <w:t xml:space="preserve">op de gegevens </w:t>
      </w:r>
      <w:r w:rsidR="00980D52">
        <w:rPr>
          <w:color w:val="auto"/>
          <w:sz w:val="20"/>
          <w:szCs w:val="20"/>
        </w:rPr>
        <w:t xml:space="preserve">en </w:t>
      </w:r>
      <w:r w:rsidRPr="00294C20">
        <w:rPr>
          <w:color w:val="auto"/>
          <w:sz w:val="20"/>
          <w:szCs w:val="20"/>
        </w:rPr>
        <w:t xml:space="preserve">van het uitdiepend gesprek worden door de </w:t>
      </w:r>
      <w:r w:rsidR="009E0E3F" w:rsidRPr="00294C20">
        <w:rPr>
          <w:color w:val="auto"/>
          <w:sz w:val="20"/>
          <w:szCs w:val="20"/>
        </w:rPr>
        <w:t xml:space="preserve">gemeente Lelystad </w:t>
      </w:r>
      <w:r w:rsidRPr="00294C20">
        <w:rPr>
          <w:color w:val="auto"/>
          <w:sz w:val="20"/>
          <w:szCs w:val="20"/>
        </w:rPr>
        <w:t xml:space="preserve">gebruikt ter voorbereiding op de </w:t>
      </w:r>
      <w:r w:rsidR="0004692A">
        <w:rPr>
          <w:color w:val="auto"/>
          <w:sz w:val="20"/>
          <w:szCs w:val="20"/>
        </w:rPr>
        <w:t xml:space="preserve">voorgenomen </w:t>
      </w:r>
      <w:r w:rsidR="00980D52">
        <w:rPr>
          <w:color w:val="auto"/>
          <w:sz w:val="20"/>
          <w:szCs w:val="20"/>
        </w:rPr>
        <w:t>EU-</w:t>
      </w:r>
      <w:r w:rsidRPr="00294C20">
        <w:rPr>
          <w:color w:val="auto"/>
          <w:sz w:val="20"/>
          <w:szCs w:val="20"/>
        </w:rPr>
        <w:t xml:space="preserve">aanbesteding. </w:t>
      </w:r>
    </w:p>
    <w:p w14:paraId="638FEBAF" w14:textId="77777777" w:rsidR="00961DF3" w:rsidRPr="00294C20" w:rsidRDefault="00961DF3" w:rsidP="00961DF3">
      <w:pPr>
        <w:pStyle w:val="Default"/>
        <w:rPr>
          <w:color w:val="auto"/>
          <w:sz w:val="20"/>
          <w:szCs w:val="20"/>
        </w:rPr>
      </w:pPr>
    </w:p>
    <w:p w14:paraId="235191E3" w14:textId="2BAC84A0" w:rsidR="00961DF3" w:rsidRPr="00294C20" w:rsidRDefault="00961DF3" w:rsidP="00961DF3">
      <w:pPr>
        <w:pStyle w:val="Default"/>
        <w:rPr>
          <w:color w:val="auto"/>
          <w:sz w:val="20"/>
          <w:szCs w:val="20"/>
        </w:rPr>
      </w:pPr>
      <w:r w:rsidRPr="00294C20">
        <w:rPr>
          <w:color w:val="auto"/>
          <w:sz w:val="20"/>
          <w:szCs w:val="20"/>
        </w:rPr>
        <w:t xml:space="preserve">De gesprekken worden </w:t>
      </w:r>
      <w:r w:rsidR="00797679">
        <w:rPr>
          <w:color w:val="auto"/>
          <w:sz w:val="20"/>
          <w:szCs w:val="20"/>
        </w:rPr>
        <w:t xml:space="preserve">vooralsnog </w:t>
      </w:r>
      <w:r w:rsidRPr="00294C20">
        <w:rPr>
          <w:color w:val="auto"/>
          <w:sz w:val="20"/>
          <w:szCs w:val="20"/>
        </w:rPr>
        <w:t xml:space="preserve">ingepland op </w:t>
      </w:r>
      <w:r w:rsidR="00797679">
        <w:rPr>
          <w:color w:val="auto"/>
          <w:sz w:val="20"/>
          <w:szCs w:val="20"/>
        </w:rPr>
        <w:t>16</w:t>
      </w:r>
      <w:r w:rsidR="00377021">
        <w:rPr>
          <w:color w:val="auto"/>
          <w:sz w:val="20"/>
          <w:szCs w:val="20"/>
        </w:rPr>
        <w:t xml:space="preserve"> februari 2022</w:t>
      </w:r>
      <w:r w:rsidR="009E0E3F" w:rsidRPr="00294C20">
        <w:rPr>
          <w:color w:val="auto"/>
          <w:sz w:val="20"/>
          <w:szCs w:val="20"/>
        </w:rPr>
        <w:t xml:space="preserve"> in het stadhuis van de gemeente tenzij Corona maatregelen dit verhinder</w:t>
      </w:r>
      <w:r w:rsidR="00555F42" w:rsidRPr="00294C20">
        <w:rPr>
          <w:color w:val="auto"/>
          <w:sz w:val="20"/>
          <w:szCs w:val="20"/>
        </w:rPr>
        <w:t>en</w:t>
      </w:r>
      <w:r w:rsidR="009E0E3F" w:rsidRPr="00294C20">
        <w:rPr>
          <w:color w:val="auto"/>
          <w:sz w:val="20"/>
          <w:szCs w:val="20"/>
        </w:rPr>
        <w:t xml:space="preserve"> en het via Microsoft Teams moet plaatsvinden.</w:t>
      </w:r>
    </w:p>
    <w:p w14:paraId="0CDB5E2F" w14:textId="77777777" w:rsidR="00961DF3" w:rsidRPr="00294C20" w:rsidRDefault="00961DF3" w:rsidP="00961DF3">
      <w:pPr>
        <w:pStyle w:val="Default"/>
        <w:rPr>
          <w:color w:val="auto"/>
          <w:sz w:val="20"/>
          <w:szCs w:val="20"/>
        </w:rPr>
      </w:pPr>
      <w:r w:rsidRPr="00294C20">
        <w:rPr>
          <w:color w:val="auto"/>
          <w:sz w:val="20"/>
          <w:szCs w:val="20"/>
        </w:rPr>
        <w:t xml:space="preserve">Van de gesprekken worden afzonderlijke en vertrouwelijke verslagen gemaakt. </w:t>
      </w:r>
    </w:p>
    <w:p w14:paraId="56B8DCD5" w14:textId="77777777" w:rsidR="00961DF3" w:rsidRPr="00294C20" w:rsidRDefault="00961DF3" w:rsidP="00961DF3">
      <w:pPr>
        <w:pStyle w:val="Default"/>
        <w:rPr>
          <w:color w:val="auto"/>
          <w:sz w:val="20"/>
          <w:szCs w:val="20"/>
        </w:rPr>
      </w:pPr>
      <w:r w:rsidRPr="00294C20">
        <w:rPr>
          <w:color w:val="auto"/>
          <w:sz w:val="20"/>
          <w:szCs w:val="20"/>
        </w:rPr>
        <w:t xml:space="preserve">Het verslag wordt door </w:t>
      </w:r>
      <w:r w:rsidR="00555F42" w:rsidRPr="00294C20">
        <w:rPr>
          <w:color w:val="auto"/>
          <w:sz w:val="20"/>
          <w:szCs w:val="20"/>
        </w:rPr>
        <w:t xml:space="preserve">de gemeente Lelystad </w:t>
      </w:r>
      <w:r w:rsidRPr="00294C20">
        <w:rPr>
          <w:color w:val="auto"/>
          <w:sz w:val="20"/>
          <w:szCs w:val="20"/>
        </w:rPr>
        <w:t xml:space="preserve">ter goedkeuring overlegd aan de </w:t>
      </w:r>
      <w:r w:rsidR="00555F42" w:rsidRPr="00294C20">
        <w:rPr>
          <w:color w:val="auto"/>
          <w:sz w:val="20"/>
          <w:szCs w:val="20"/>
        </w:rPr>
        <w:t>potentiële</w:t>
      </w:r>
      <w:r w:rsidRPr="00294C20">
        <w:rPr>
          <w:color w:val="auto"/>
          <w:sz w:val="20"/>
          <w:szCs w:val="20"/>
        </w:rPr>
        <w:t xml:space="preserve"> </w:t>
      </w:r>
      <w:r w:rsidR="00555F42" w:rsidRPr="00294C20">
        <w:rPr>
          <w:color w:val="auto"/>
          <w:sz w:val="20"/>
          <w:szCs w:val="20"/>
        </w:rPr>
        <w:t>marktpartij</w:t>
      </w:r>
      <w:r w:rsidRPr="00294C20">
        <w:rPr>
          <w:color w:val="auto"/>
          <w:sz w:val="20"/>
          <w:szCs w:val="20"/>
        </w:rPr>
        <w:t>.</w:t>
      </w:r>
    </w:p>
    <w:p w14:paraId="22DA9579" w14:textId="2E2A3F87" w:rsidR="00961DF3" w:rsidRPr="00294C20" w:rsidRDefault="00961DF3" w:rsidP="00961DF3">
      <w:pPr>
        <w:pStyle w:val="Default"/>
        <w:rPr>
          <w:color w:val="auto"/>
          <w:sz w:val="20"/>
          <w:szCs w:val="20"/>
        </w:rPr>
      </w:pPr>
      <w:r w:rsidRPr="00294C20">
        <w:rPr>
          <w:color w:val="auto"/>
          <w:sz w:val="20"/>
          <w:szCs w:val="20"/>
        </w:rPr>
        <w:t xml:space="preserve">De </w:t>
      </w:r>
      <w:r w:rsidR="0004692A">
        <w:rPr>
          <w:color w:val="auto"/>
          <w:sz w:val="20"/>
          <w:szCs w:val="20"/>
        </w:rPr>
        <w:t xml:space="preserve">algemene </w:t>
      </w:r>
      <w:r w:rsidRPr="00294C20">
        <w:rPr>
          <w:color w:val="auto"/>
          <w:sz w:val="20"/>
          <w:szCs w:val="20"/>
        </w:rPr>
        <w:t xml:space="preserve">resultaten van de marktconsultatie zullen in een geanonimiseerd verslag opgenomen worden. Dit verslag wordt opgenomen in de aanbestedingsdocumenten en is dus openbaar. </w:t>
      </w:r>
    </w:p>
    <w:p w14:paraId="36A4F9CE" w14:textId="77777777" w:rsidR="00961DF3" w:rsidRPr="00294C20" w:rsidRDefault="00961DF3" w:rsidP="00961DF3">
      <w:pPr>
        <w:pStyle w:val="Default"/>
        <w:rPr>
          <w:color w:val="auto"/>
          <w:sz w:val="20"/>
          <w:szCs w:val="20"/>
        </w:rPr>
      </w:pPr>
    </w:p>
    <w:p w14:paraId="72102C2C" w14:textId="5AD10E12" w:rsidR="00961DF3" w:rsidRPr="00294C20" w:rsidRDefault="00FA0B03" w:rsidP="00961DF3">
      <w:pPr>
        <w:pStyle w:val="Default"/>
        <w:rPr>
          <w:color w:val="auto"/>
          <w:sz w:val="20"/>
          <w:szCs w:val="20"/>
        </w:rPr>
      </w:pPr>
      <w:r w:rsidRPr="00294C20">
        <w:rPr>
          <w:color w:val="auto"/>
          <w:sz w:val="20"/>
          <w:szCs w:val="20"/>
        </w:rPr>
        <w:t xml:space="preserve">Gemeente Lelystad </w:t>
      </w:r>
      <w:r w:rsidR="00961DF3" w:rsidRPr="00294C20">
        <w:rPr>
          <w:color w:val="auto"/>
          <w:sz w:val="20"/>
          <w:szCs w:val="20"/>
        </w:rPr>
        <w:t xml:space="preserve">benadrukt, dat deze marktconsultatie geen onderdeel uitmaakt van de aanbesteding en er geen rechten aan kunnen worden ontleend. Verkregen inzichten uit de marktconsultatie gebruikt </w:t>
      </w:r>
      <w:r w:rsidRPr="00294C20">
        <w:rPr>
          <w:color w:val="auto"/>
          <w:sz w:val="20"/>
          <w:szCs w:val="20"/>
        </w:rPr>
        <w:t xml:space="preserve">gemeente Lelystad </w:t>
      </w:r>
      <w:r w:rsidR="00961DF3" w:rsidRPr="00294C20">
        <w:rPr>
          <w:color w:val="auto"/>
          <w:sz w:val="20"/>
          <w:szCs w:val="20"/>
        </w:rPr>
        <w:t xml:space="preserve">(waar relevant) in de voorbereiding van de aanbesteding en de aanbestedingsstukken. </w:t>
      </w:r>
      <w:r w:rsidRPr="00294C20">
        <w:rPr>
          <w:color w:val="auto"/>
          <w:sz w:val="20"/>
          <w:szCs w:val="20"/>
        </w:rPr>
        <w:t xml:space="preserve">Gemeente Lelystad </w:t>
      </w:r>
      <w:r w:rsidR="00961DF3" w:rsidRPr="00294C20">
        <w:rPr>
          <w:color w:val="auto"/>
          <w:sz w:val="20"/>
          <w:szCs w:val="20"/>
        </w:rPr>
        <w:t>behoudt zich het recht voor om deze inzichten niet of niet volledig te</w:t>
      </w:r>
      <w:r w:rsidR="00294C20" w:rsidRPr="00294C20">
        <w:rPr>
          <w:color w:val="auto"/>
          <w:sz w:val="20"/>
          <w:szCs w:val="20"/>
        </w:rPr>
        <w:t xml:space="preserve"> </w:t>
      </w:r>
      <w:r w:rsidR="00961DF3" w:rsidRPr="00294C20">
        <w:rPr>
          <w:color w:val="auto"/>
          <w:sz w:val="20"/>
          <w:szCs w:val="20"/>
        </w:rPr>
        <w:t xml:space="preserve">gebruiken. </w:t>
      </w:r>
    </w:p>
    <w:p w14:paraId="717B9A1A" w14:textId="29DAD411" w:rsidR="00961DF3" w:rsidRDefault="00961DF3" w:rsidP="00961DF3">
      <w:pPr>
        <w:pStyle w:val="Default"/>
        <w:rPr>
          <w:rFonts w:asciiTheme="minorHAnsi" w:hAnsiTheme="minorHAnsi"/>
          <w:color w:val="auto"/>
          <w:sz w:val="22"/>
          <w:szCs w:val="22"/>
        </w:rPr>
      </w:pPr>
    </w:p>
    <w:p w14:paraId="4B065E53" w14:textId="77777777" w:rsidR="00377021" w:rsidRPr="006F6F47" w:rsidRDefault="00377021" w:rsidP="00961DF3">
      <w:pPr>
        <w:pStyle w:val="Default"/>
        <w:rPr>
          <w:rFonts w:asciiTheme="minorHAnsi" w:hAnsiTheme="minorHAnsi"/>
          <w:color w:val="auto"/>
          <w:sz w:val="22"/>
          <w:szCs w:val="22"/>
        </w:rPr>
      </w:pPr>
    </w:p>
    <w:p w14:paraId="2DD3DD0B" w14:textId="77777777" w:rsidR="00961DF3" w:rsidRPr="006F6F47" w:rsidRDefault="00961DF3" w:rsidP="00961DF3">
      <w:pPr>
        <w:pStyle w:val="Kop2"/>
      </w:pPr>
      <w:bookmarkStart w:id="5" w:name="_Toc92807589"/>
      <w:r w:rsidRPr="006F6F47">
        <w:lastRenderedPageBreak/>
        <w:t>Vertrouwelijkheid</w:t>
      </w:r>
      <w:bookmarkEnd w:id="5"/>
    </w:p>
    <w:p w14:paraId="33D3C3BE" w14:textId="77777777" w:rsidR="00961DF3" w:rsidRPr="006F6F47" w:rsidRDefault="00961DF3" w:rsidP="00961DF3">
      <w:pPr>
        <w:pStyle w:val="Default"/>
        <w:rPr>
          <w:rFonts w:asciiTheme="minorHAnsi" w:hAnsiTheme="minorHAnsi"/>
          <w:color w:val="auto"/>
          <w:sz w:val="22"/>
          <w:szCs w:val="22"/>
        </w:rPr>
      </w:pPr>
    </w:p>
    <w:p w14:paraId="7EDEDB95" w14:textId="77777777" w:rsidR="00C854C0" w:rsidRDefault="00FA0B03" w:rsidP="00961DF3">
      <w:pPr>
        <w:pStyle w:val="Default"/>
        <w:rPr>
          <w:color w:val="auto"/>
          <w:sz w:val="20"/>
          <w:szCs w:val="20"/>
        </w:rPr>
      </w:pPr>
      <w:r w:rsidRPr="00294C20">
        <w:rPr>
          <w:color w:val="auto"/>
          <w:sz w:val="20"/>
          <w:szCs w:val="20"/>
        </w:rPr>
        <w:t xml:space="preserve">Gemeente Lelystad </w:t>
      </w:r>
      <w:r w:rsidR="00961DF3" w:rsidRPr="00294C20">
        <w:rPr>
          <w:color w:val="auto"/>
          <w:sz w:val="20"/>
          <w:szCs w:val="20"/>
        </w:rPr>
        <w:t xml:space="preserve">behandelt de input van deelnemende marktpartijen vertrouwelijk. </w:t>
      </w:r>
    </w:p>
    <w:p w14:paraId="5E091435" w14:textId="21F2E8EF" w:rsidR="00961DF3" w:rsidRPr="00294C20" w:rsidRDefault="00FA0B03" w:rsidP="00961DF3">
      <w:pPr>
        <w:pStyle w:val="Default"/>
        <w:rPr>
          <w:color w:val="auto"/>
          <w:sz w:val="20"/>
          <w:szCs w:val="20"/>
        </w:rPr>
      </w:pPr>
      <w:r w:rsidRPr="00294C20">
        <w:rPr>
          <w:color w:val="auto"/>
          <w:sz w:val="20"/>
          <w:szCs w:val="20"/>
        </w:rPr>
        <w:t xml:space="preserve">Gemeente Lelystad </w:t>
      </w:r>
      <w:r w:rsidR="00961DF3" w:rsidRPr="00294C20">
        <w:rPr>
          <w:color w:val="auto"/>
          <w:sz w:val="20"/>
          <w:szCs w:val="20"/>
        </w:rPr>
        <w:t xml:space="preserve">toont deze informatie uitsluitend aan medewerkers en adviseurs die direct bij de marktconsultatie en/of de aanbestedingsprocedure zijn betrokken, tenzij </w:t>
      </w:r>
      <w:r w:rsidRPr="00294C20">
        <w:rPr>
          <w:color w:val="auto"/>
          <w:sz w:val="20"/>
          <w:szCs w:val="20"/>
        </w:rPr>
        <w:t xml:space="preserve">gemeente Lelystad </w:t>
      </w:r>
      <w:r w:rsidR="00961DF3" w:rsidRPr="00294C20">
        <w:rPr>
          <w:color w:val="auto"/>
          <w:sz w:val="20"/>
          <w:szCs w:val="20"/>
        </w:rPr>
        <w:t xml:space="preserve">op grond van wettelijke voorschriften gehouden is tot verdergaande bekendmaking. </w:t>
      </w:r>
    </w:p>
    <w:p w14:paraId="1D591A56" w14:textId="77777777" w:rsidR="00961DF3" w:rsidRPr="00294C20" w:rsidRDefault="00961DF3" w:rsidP="00961DF3">
      <w:pPr>
        <w:pStyle w:val="Default"/>
        <w:rPr>
          <w:color w:val="auto"/>
          <w:sz w:val="20"/>
          <w:szCs w:val="20"/>
        </w:rPr>
      </w:pPr>
    </w:p>
    <w:p w14:paraId="7E5409FD" w14:textId="77777777" w:rsidR="00961DF3" w:rsidRPr="00294C20" w:rsidRDefault="00FA0B03" w:rsidP="00961DF3">
      <w:pPr>
        <w:pStyle w:val="Default"/>
        <w:rPr>
          <w:color w:val="auto"/>
          <w:sz w:val="20"/>
          <w:szCs w:val="20"/>
        </w:rPr>
      </w:pPr>
      <w:r w:rsidRPr="00294C20">
        <w:rPr>
          <w:color w:val="auto"/>
          <w:sz w:val="20"/>
          <w:szCs w:val="20"/>
        </w:rPr>
        <w:t xml:space="preserve">Gemeente Lelystad </w:t>
      </w:r>
      <w:r w:rsidR="00961DF3" w:rsidRPr="00294C20">
        <w:rPr>
          <w:color w:val="auto"/>
          <w:sz w:val="20"/>
          <w:szCs w:val="20"/>
        </w:rPr>
        <w:t xml:space="preserve">is wel gerechtigd de verstrekte informatie te gebruiken ten behoeve van het opstellen van de aanbestedingsdocumenten. </w:t>
      </w:r>
      <w:r w:rsidRPr="00294C20">
        <w:rPr>
          <w:color w:val="auto"/>
          <w:sz w:val="20"/>
          <w:szCs w:val="20"/>
        </w:rPr>
        <w:t xml:space="preserve">Gemeente Lelystad </w:t>
      </w:r>
      <w:r w:rsidR="00961DF3" w:rsidRPr="00294C20">
        <w:rPr>
          <w:color w:val="auto"/>
          <w:sz w:val="20"/>
          <w:szCs w:val="20"/>
        </w:rPr>
        <w:t>neemt geen specifieke verwijzingen naar deelnemers of commercieel gevoelige informatie op in de aanbestedingsstukken.</w:t>
      </w:r>
    </w:p>
    <w:p w14:paraId="79102A50" w14:textId="77777777" w:rsidR="00961DF3" w:rsidRPr="006F6F47" w:rsidRDefault="00961DF3" w:rsidP="00961DF3">
      <w:pPr>
        <w:pStyle w:val="Default"/>
        <w:rPr>
          <w:rFonts w:asciiTheme="minorHAnsi" w:hAnsiTheme="minorHAnsi"/>
          <w:color w:val="auto"/>
          <w:sz w:val="22"/>
          <w:szCs w:val="22"/>
        </w:rPr>
      </w:pPr>
    </w:p>
    <w:p w14:paraId="7C34458E" w14:textId="77777777" w:rsidR="00961DF3" w:rsidRPr="006F6F47" w:rsidRDefault="00961DF3" w:rsidP="00961DF3">
      <w:pPr>
        <w:pStyle w:val="Kop2"/>
      </w:pPr>
      <w:bookmarkStart w:id="6" w:name="_Toc92807590"/>
      <w:r w:rsidRPr="006F6F47">
        <w:t>Voorwaarden, uitgangspunten en verplichtingen</w:t>
      </w:r>
      <w:bookmarkEnd w:id="6"/>
    </w:p>
    <w:p w14:paraId="7C5D5A95" w14:textId="77777777" w:rsidR="00961DF3" w:rsidRPr="006F6F47" w:rsidRDefault="00961DF3" w:rsidP="00961DF3">
      <w:pPr>
        <w:pStyle w:val="Default"/>
        <w:rPr>
          <w:rFonts w:asciiTheme="minorHAnsi" w:hAnsiTheme="minorHAnsi"/>
          <w:color w:val="auto"/>
          <w:sz w:val="22"/>
          <w:szCs w:val="22"/>
        </w:rPr>
      </w:pPr>
    </w:p>
    <w:p w14:paraId="24690C07" w14:textId="77777777" w:rsidR="00961DF3" w:rsidRPr="00294C20" w:rsidRDefault="00961DF3" w:rsidP="00961DF3">
      <w:pPr>
        <w:pStyle w:val="Default"/>
        <w:rPr>
          <w:color w:val="auto"/>
          <w:sz w:val="20"/>
          <w:szCs w:val="20"/>
        </w:rPr>
      </w:pPr>
      <w:r w:rsidRPr="00294C20">
        <w:rPr>
          <w:color w:val="auto"/>
          <w:sz w:val="20"/>
          <w:szCs w:val="20"/>
        </w:rPr>
        <w:t xml:space="preserve">Bij deze marktconsultatie zullen de algemene principes van het Europees aanbestedingsrecht worden gehanteerd. Dat betekent concreet: het in acht nemen van transparantie, non-discriminatie en objectiviteit. </w:t>
      </w:r>
    </w:p>
    <w:p w14:paraId="6CFF32CB" w14:textId="77777777" w:rsidR="00961DF3" w:rsidRPr="00294C20" w:rsidRDefault="00961DF3" w:rsidP="00961DF3">
      <w:pPr>
        <w:pStyle w:val="Default"/>
        <w:rPr>
          <w:color w:val="auto"/>
          <w:sz w:val="20"/>
          <w:szCs w:val="20"/>
        </w:rPr>
      </w:pPr>
    </w:p>
    <w:p w14:paraId="154C962D" w14:textId="77777777" w:rsidR="00961DF3" w:rsidRPr="00294C20" w:rsidRDefault="00961DF3" w:rsidP="00961DF3">
      <w:pPr>
        <w:pStyle w:val="Default"/>
        <w:rPr>
          <w:color w:val="auto"/>
          <w:sz w:val="20"/>
          <w:szCs w:val="20"/>
        </w:rPr>
      </w:pPr>
      <w:r w:rsidRPr="00294C20">
        <w:rPr>
          <w:color w:val="auto"/>
          <w:sz w:val="20"/>
          <w:szCs w:val="20"/>
        </w:rPr>
        <w:t xml:space="preserve">Deelname aan de marktconsultatie is niet verplicht en schept ook geen verplichtingen voor potentiële inschrijvers jegens de aanbestedende dienst. Anderzijds is de aanbestedende dienst niet verplicht om de verkregen informatie toe te passen. Partijen kunnen geen rechten ontlenen aan de informatie die tijdens de marktconsultatie beschikbaar gesteld wordt. </w:t>
      </w:r>
    </w:p>
    <w:p w14:paraId="3629FCB6" w14:textId="77777777" w:rsidR="00961DF3" w:rsidRPr="00294C20" w:rsidRDefault="00961DF3" w:rsidP="00961DF3">
      <w:pPr>
        <w:pStyle w:val="Default"/>
        <w:rPr>
          <w:color w:val="auto"/>
          <w:sz w:val="20"/>
          <w:szCs w:val="20"/>
        </w:rPr>
      </w:pPr>
      <w:r w:rsidRPr="00294C20">
        <w:rPr>
          <w:color w:val="auto"/>
          <w:sz w:val="20"/>
          <w:szCs w:val="20"/>
        </w:rPr>
        <w:t xml:space="preserve">Er kan geen aanspraak worden gemaakt op vergoeding van kosten die gemaakt zijn voor deelname aan de marktconsultatie. </w:t>
      </w:r>
    </w:p>
    <w:p w14:paraId="03D0AD16" w14:textId="77777777" w:rsidR="00961DF3" w:rsidRPr="00294C20" w:rsidRDefault="00961DF3" w:rsidP="00961DF3">
      <w:pPr>
        <w:pStyle w:val="Default"/>
        <w:rPr>
          <w:color w:val="auto"/>
          <w:sz w:val="20"/>
          <w:szCs w:val="20"/>
        </w:rPr>
      </w:pPr>
    </w:p>
    <w:p w14:paraId="778CC5BC" w14:textId="6BB1E033" w:rsidR="00961DF3" w:rsidRPr="00294C20" w:rsidRDefault="00961DF3" w:rsidP="00961DF3">
      <w:pPr>
        <w:pStyle w:val="Default"/>
        <w:rPr>
          <w:color w:val="auto"/>
          <w:sz w:val="20"/>
          <w:szCs w:val="20"/>
        </w:rPr>
      </w:pPr>
      <w:r w:rsidRPr="00294C20">
        <w:rPr>
          <w:color w:val="auto"/>
          <w:sz w:val="20"/>
          <w:szCs w:val="20"/>
        </w:rPr>
        <w:t xml:space="preserve">De </w:t>
      </w:r>
      <w:r w:rsidR="00C854C0">
        <w:rPr>
          <w:color w:val="auto"/>
          <w:sz w:val="20"/>
          <w:szCs w:val="20"/>
        </w:rPr>
        <w:t xml:space="preserve">gemeente Lelystad </w:t>
      </w:r>
      <w:r w:rsidRPr="00294C20">
        <w:rPr>
          <w:color w:val="auto"/>
          <w:sz w:val="20"/>
          <w:szCs w:val="20"/>
        </w:rPr>
        <w:t xml:space="preserve">behoudt zich het recht voor om: </w:t>
      </w:r>
    </w:p>
    <w:p w14:paraId="6E8AA598" w14:textId="77777777" w:rsidR="00961DF3" w:rsidRPr="00294C20" w:rsidRDefault="00961DF3" w:rsidP="00961DF3">
      <w:pPr>
        <w:pStyle w:val="Default"/>
        <w:rPr>
          <w:color w:val="auto"/>
          <w:sz w:val="20"/>
          <w:szCs w:val="20"/>
        </w:rPr>
      </w:pPr>
    </w:p>
    <w:p w14:paraId="57FFB26D" w14:textId="77777777" w:rsidR="00961DF3" w:rsidRPr="00294C20" w:rsidRDefault="00961DF3" w:rsidP="00961DF3">
      <w:pPr>
        <w:pStyle w:val="Default"/>
        <w:numPr>
          <w:ilvl w:val="0"/>
          <w:numId w:val="1"/>
        </w:numPr>
        <w:spacing w:after="26"/>
        <w:rPr>
          <w:color w:val="auto"/>
          <w:sz w:val="20"/>
          <w:szCs w:val="20"/>
        </w:rPr>
      </w:pPr>
      <w:r w:rsidRPr="00294C20">
        <w:rPr>
          <w:color w:val="auto"/>
          <w:sz w:val="20"/>
          <w:szCs w:val="20"/>
        </w:rPr>
        <w:t xml:space="preserve">de planning zoals die opgenomen is in dit document te wijzigen; </w:t>
      </w:r>
    </w:p>
    <w:p w14:paraId="076CE355" w14:textId="77777777" w:rsidR="00961DF3" w:rsidRPr="00294C20" w:rsidRDefault="00961DF3" w:rsidP="00961DF3">
      <w:pPr>
        <w:pStyle w:val="Default"/>
        <w:numPr>
          <w:ilvl w:val="0"/>
          <w:numId w:val="1"/>
        </w:numPr>
        <w:spacing w:after="26"/>
        <w:rPr>
          <w:color w:val="auto"/>
          <w:sz w:val="20"/>
          <w:szCs w:val="20"/>
        </w:rPr>
      </w:pPr>
      <w:r w:rsidRPr="00294C20">
        <w:rPr>
          <w:color w:val="auto"/>
          <w:sz w:val="20"/>
          <w:szCs w:val="20"/>
        </w:rPr>
        <w:t xml:space="preserve">de marktconsultatie tijdelijk of definitief te staken; </w:t>
      </w:r>
    </w:p>
    <w:p w14:paraId="7759DE49" w14:textId="77777777" w:rsidR="00961DF3" w:rsidRPr="00294C20" w:rsidRDefault="00961DF3" w:rsidP="00961DF3">
      <w:pPr>
        <w:pStyle w:val="Default"/>
        <w:numPr>
          <w:ilvl w:val="0"/>
          <w:numId w:val="1"/>
        </w:numPr>
        <w:rPr>
          <w:color w:val="auto"/>
          <w:sz w:val="20"/>
          <w:szCs w:val="20"/>
        </w:rPr>
      </w:pPr>
      <w:r w:rsidRPr="00294C20">
        <w:rPr>
          <w:color w:val="auto"/>
          <w:sz w:val="20"/>
          <w:szCs w:val="20"/>
        </w:rPr>
        <w:t xml:space="preserve">naar aanleiding van deze marktconsultatie te besluiten (voorlopig) geen aanbesteding te houden of de aanbesteding qua inhoud anders in te richten. </w:t>
      </w:r>
    </w:p>
    <w:p w14:paraId="5F0F735D" w14:textId="77777777" w:rsidR="003B6772" w:rsidRDefault="003B6772"/>
    <w:p w14:paraId="2FD655A1" w14:textId="77777777" w:rsidR="00961DF3" w:rsidRDefault="00961DF3" w:rsidP="00961DF3">
      <w:pPr>
        <w:pStyle w:val="Kop1"/>
      </w:pPr>
      <w:bookmarkStart w:id="7" w:name="_Toc92807591"/>
      <w:r w:rsidRPr="006F6F47">
        <w:t>Planning</w:t>
      </w:r>
      <w:bookmarkEnd w:id="7"/>
    </w:p>
    <w:p w14:paraId="4F5097D6" w14:textId="77777777" w:rsidR="00377021" w:rsidRDefault="00377021" w:rsidP="00961DF3">
      <w:pPr>
        <w:rPr>
          <w:rFonts w:ascii="Arial" w:hAnsi="Arial" w:cs="Arial"/>
          <w:sz w:val="20"/>
          <w:szCs w:val="20"/>
        </w:rPr>
      </w:pPr>
    </w:p>
    <w:p w14:paraId="29F06B3C" w14:textId="7C06D449" w:rsidR="00961DF3" w:rsidRPr="00C854C0" w:rsidRDefault="00120AE6" w:rsidP="003A5F08">
      <w:pPr>
        <w:spacing w:line="240" w:lineRule="auto"/>
        <w:rPr>
          <w:rFonts w:ascii="Arial" w:hAnsi="Arial" w:cs="Arial"/>
          <w:sz w:val="20"/>
          <w:szCs w:val="20"/>
          <w:highlight w:val="yellow"/>
        </w:rPr>
      </w:pPr>
      <w:r w:rsidRPr="00377021">
        <w:rPr>
          <w:rFonts w:ascii="Arial" w:hAnsi="Arial" w:cs="Arial"/>
          <w:sz w:val="20"/>
          <w:szCs w:val="20"/>
        </w:rPr>
        <w:t xml:space="preserve">Publicatie Marktconsultatie: </w:t>
      </w:r>
      <w:r w:rsidR="00377021" w:rsidRPr="00377021">
        <w:rPr>
          <w:rFonts w:ascii="Arial" w:hAnsi="Arial" w:cs="Arial"/>
          <w:sz w:val="20"/>
          <w:szCs w:val="20"/>
        </w:rPr>
        <w:t>1</w:t>
      </w:r>
      <w:r w:rsidR="001258C4">
        <w:rPr>
          <w:rFonts w:ascii="Arial" w:hAnsi="Arial" w:cs="Arial"/>
          <w:sz w:val="20"/>
          <w:szCs w:val="20"/>
        </w:rPr>
        <w:t>1</w:t>
      </w:r>
      <w:r w:rsidR="00377021" w:rsidRPr="00377021">
        <w:rPr>
          <w:rFonts w:ascii="Arial" w:hAnsi="Arial" w:cs="Arial"/>
          <w:sz w:val="20"/>
          <w:szCs w:val="20"/>
        </w:rPr>
        <w:t xml:space="preserve"> januari 2022 </w:t>
      </w:r>
      <w:r w:rsidRPr="0012124F">
        <w:rPr>
          <w:rFonts w:ascii="Arial" w:hAnsi="Arial" w:cs="Arial"/>
          <w:sz w:val="20"/>
          <w:szCs w:val="20"/>
        </w:rPr>
        <w:t>(TenderNed nummer</w:t>
      </w:r>
      <w:r w:rsidR="0012124F" w:rsidRPr="0012124F">
        <w:rPr>
          <w:rFonts w:ascii="Arial" w:hAnsi="Arial" w:cs="Arial"/>
          <w:sz w:val="20"/>
          <w:szCs w:val="20"/>
        </w:rPr>
        <w:t xml:space="preserve"> TN 343981</w:t>
      </w:r>
      <w:r w:rsidR="00C871D5" w:rsidRPr="0012124F">
        <w:rPr>
          <w:rFonts w:ascii="Arial" w:hAnsi="Arial" w:cs="Arial"/>
          <w:sz w:val="20"/>
          <w:szCs w:val="20"/>
        </w:rPr>
        <w:t>).</w:t>
      </w:r>
    </w:p>
    <w:p w14:paraId="074EA8C7" w14:textId="22C9BA01" w:rsidR="00961DF3" w:rsidRPr="00377021" w:rsidRDefault="00961DF3" w:rsidP="003A5F08">
      <w:pPr>
        <w:spacing w:line="240" w:lineRule="auto"/>
        <w:rPr>
          <w:rFonts w:ascii="Arial" w:hAnsi="Arial" w:cs="Arial"/>
          <w:sz w:val="20"/>
          <w:szCs w:val="20"/>
        </w:rPr>
      </w:pPr>
      <w:r w:rsidRPr="00377021">
        <w:rPr>
          <w:rFonts w:ascii="Arial" w:hAnsi="Arial" w:cs="Arial"/>
          <w:sz w:val="20"/>
          <w:szCs w:val="20"/>
        </w:rPr>
        <w:t xml:space="preserve">Uiterste datum </w:t>
      </w:r>
      <w:r w:rsidR="003A5F08">
        <w:rPr>
          <w:rFonts w:ascii="Arial" w:hAnsi="Arial" w:cs="Arial"/>
          <w:sz w:val="20"/>
          <w:szCs w:val="20"/>
        </w:rPr>
        <w:t xml:space="preserve">en tijd </w:t>
      </w:r>
      <w:r w:rsidRPr="00377021">
        <w:rPr>
          <w:rFonts w:ascii="Arial" w:hAnsi="Arial" w:cs="Arial"/>
          <w:sz w:val="20"/>
          <w:szCs w:val="20"/>
        </w:rPr>
        <w:t>in</w:t>
      </w:r>
      <w:r w:rsidR="00120AE6" w:rsidRPr="00377021">
        <w:rPr>
          <w:rFonts w:ascii="Arial" w:hAnsi="Arial" w:cs="Arial"/>
          <w:sz w:val="20"/>
          <w:szCs w:val="20"/>
        </w:rPr>
        <w:t xml:space="preserve">dienen </w:t>
      </w:r>
      <w:r w:rsidRPr="00377021">
        <w:rPr>
          <w:rFonts w:ascii="Arial" w:hAnsi="Arial" w:cs="Arial"/>
          <w:sz w:val="20"/>
          <w:szCs w:val="20"/>
        </w:rPr>
        <w:t xml:space="preserve"> vragen</w:t>
      </w:r>
      <w:r w:rsidR="003A5F08">
        <w:rPr>
          <w:rFonts w:ascii="Arial" w:hAnsi="Arial" w:cs="Arial"/>
          <w:sz w:val="20"/>
          <w:szCs w:val="20"/>
        </w:rPr>
        <w:t>:</w:t>
      </w:r>
      <w:r w:rsidRPr="00377021">
        <w:rPr>
          <w:rFonts w:ascii="Arial" w:hAnsi="Arial" w:cs="Arial"/>
          <w:sz w:val="20"/>
          <w:szCs w:val="20"/>
        </w:rPr>
        <w:t xml:space="preserve"> </w:t>
      </w:r>
      <w:r w:rsidR="00377021" w:rsidRPr="00377021">
        <w:rPr>
          <w:rFonts w:ascii="Arial" w:hAnsi="Arial" w:cs="Arial"/>
          <w:sz w:val="20"/>
          <w:szCs w:val="20"/>
        </w:rPr>
        <w:t>24 januari 2022</w:t>
      </w:r>
      <w:r w:rsidR="003A5F08">
        <w:rPr>
          <w:rFonts w:ascii="Arial" w:hAnsi="Arial" w:cs="Arial"/>
          <w:sz w:val="20"/>
          <w:szCs w:val="20"/>
        </w:rPr>
        <w:t xml:space="preserve">  uiterlijk om 16.00 uur</w:t>
      </w:r>
    </w:p>
    <w:p w14:paraId="22C205F7" w14:textId="77777777" w:rsidR="008A48D1" w:rsidRDefault="00120AE6" w:rsidP="003A5F08">
      <w:pPr>
        <w:spacing w:line="240" w:lineRule="auto"/>
        <w:rPr>
          <w:rFonts w:ascii="Arial" w:hAnsi="Arial" w:cs="Arial"/>
          <w:sz w:val="20"/>
          <w:szCs w:val="20"/>
        </w:rPr>
      </w:pPr>
      <w:r w:rsidRPr="00377021">
        <w:rPr>
          <w:rFonts w:ascii="Arial" w:hAnsi="Arial" w:cs="Arial"/>
          <w:sz w:val="20"/>
          <w:szCs w:val="20"/>
        </w:rPr>
        <w:t xml:space="preserve">Uiterste datum beantwoording van de vragen: </w:t>
      </w:r>
      <w:r w:rsidR="00377021" w:rsidRPr="00377021">
        <w:rPr>
          <w:rFonts w:ascii="Arial" w:hAnsi="Arial" w:cs="Arial"/>
          <w:sz w:val="20"/>
          <w:szCs w:val="20"/>
        </w:rPr>
        <w:t>27 januari 2022</w:t>
      </w:r>
    </w:p>
    <w:p w14:paraId="6FAD94CF" w14:textId="2FC8DF36" w:rsidR="00120AE6" w:rsidRPr="00377021" w:rsidRDefault="008A48D1" w:rsidP="003A5F08">
      <w:pPr>
        <w:spacing w:line="240" w:lineRule="auto"/>
        <w:rPr>
          <w:rFonts w:ascii="Arial" w:hAnsi="Arial" w:cs="Arial"/>
          <w:sz w:val="20"/>
          <w:szCs w:val="20"/>
        </w:rPr>
      </w:pPr>
      <w:r>
        <w:rPr>
          <w:rFonts w:ascii="Arial" w:hAnsi="Arial" w:cs="Arial"/>
          <w:sz w:val="20"/>
          <w:szCs w:val="20"/>
        </w:rPr>
        <w:t>Uiterste datum indiening beantwoording: 7 februari 2022 uiterlijk om 16.00 uur</w:t>
      </w:r>
      <w:r w:rsidR="00120AE6" w:rsidRPr="00377021">
        <w:rPr>
          <w:rFonts w:ascii="Arial" w:hAnsi="Arial" w:cs="Arial"/>
          <w:sz w:val="20"/>
          <w:szCs w:val="20"/>
        </w:rPr>
        <w:t xml:space="preserve">                                                                  </w:t>
      </w:r>
    </w:p>
    <w:p w14:paraId="7132C414" w14:textId="38AB2541" w:rsidR="00961DF3" w:rsidRPr="00294C20" w:rsidRDefault="00120AE6" w:rsidP="003A5F08">
      <w:pPr>
        <w:spacing w:line="240" w:lineRule="auto"/>
        <w:rPr>
          <w:rFonts w:ascii="Arial" w:hAnsi="Arial" w:cs="Arial"/>
          <w:sz w:val="20"/>
          <w:szCs w:val="20"/>
        </w:rPr>
      </w:pPr>
      <w:r w:rsidRPr="00377021">
        <w:rPr>
          <w:rFonts w:ascii="Arial" w:hAnsi="Arial" w:cs="Arial"/>
          <w:sz w:val="20"/>
          <w:szCs w:val="20"/>
        </w:rPr>
        <w:t>Uitdiepend gesprek</w:t>
      </w:r>
      <w:r w:rsidR="008A48D1">
        <w:rPr>
          <w:rFonts w:ascii="Arial" w:hAnsi="Arial" w:cs="Arial"/>
          <w:sz w:val="20"/>
          <w:szCs w:val="20"/>
        </w:rPr>
        <w:t xml:space="preserve"> en</w:t>
      </w:r>
      <w:r w:rsidRPr="00377021">
        <w:rPr>
          <w:rFonts w:ascii="Arial" w:hAnsi="Arial" w:cs="Arial"/>
          <w:sz w:val="20"/>
          <w:szCs w:val="20"/>
        </w:rPr>
        <w:t xml:space="preserve"> p</w:t>
      </w:r>
      <w:r w:rsidR="00961DF3" w:rsidRPr="00377021">
        <w:rPr>
          <w:rFonts w:ascii="Arial" w:hAnsi="Arial" w:cs="Arial"/>
          <w:sz w:val="20"/>
          <w:szCs w:val="20"/>
        </w:rPr>
        <w:t xml:space="preserve">resentatie </w:t>
      </w:r>
      <w:r w:rsidR="008A48D1">
        <w:rPr>
          <w:rFonts w:ascii="Arial" w:hAnsi="Arial" w:cs="Arial"/>
          <w:sz w:val="20"/>
          <w:szCs w:val="20"/>
        </w:rPr>
        <w:t>mogelijkheden 16</w:t>
      </w:r>
      <w:r w:rsidR="00377021" w:rsidRPr="00377021">
        <w:rPr>
          <w:rFonts w:ascii="Arial" w:hAnsi="Arial" w:cs="Arial"/>
          <w:sz w:val="20"/>
          <w:szCs w:val="20"/>
        </w:rPr>
        <w:t xml:space="preserve"> februari 2022</w:t>
      </w:r>
    </w:p>
    <w:p w14:paraId="6168C993" w14:textId="77777777" w:rsidR="003A5F08" w:rsidRDefault="003A5F08" w:rsidP="003A5F08">
      <w:pPr>
        <w:pStyle w:val="Kop1"/>
        <w:numPr>
          <w:ilvl w:val="0"/>
          <w:numId w:val="0"/>
        </w:numPr>
        <w:ind w:left="431" w:hanging="431"/>
      </w:pPr>
    </w:p>
    <w:p w14:paraId="43992F46" w14:textId="40F7118B" w:rsidR="00961DF3" w:rsidRDefault="00961DF3" w:rsidP="00961DF3">
      <w:pPr>
        <w:pStyle w:val="Kop1"/>
      </w:pPr>
      <w:bookmarkStart w:id="8" w:name="_Toc92807592"/>
      <w:r>
        <w:t>Projectteam</w:t>
      </w:r>
      <w:bookmarkEnd w:id="8"/>
    </w:p>
    <w:p w14:paraId="37793BC7" w14:textId="0C0A0291" w:rsidR="003A5F08" w:rsidRDefault="003A5F08" w:rsidP="003A5F08"/>
    <w:p w14:paraId="23414417" w14:textId="1468B503" w:rsidR="00961DF3" w:rsidRDefault="00120AE6" w:rsidP="00961DF3">
      <w:pPr>
        <w:rPr>
          <w:rFonts w:ascii="Arial" w:hAnsi="Arial" w:cs="Arial"/>
          <w:sz w:val="20"/>
          <w:szCs w:val="20"/>
        </w:rPr>
      </w:pPr>
      <w:r w:rsidRPr="00294C20">
        <w:rPr>
          <w:rFonts w:ascii="Arial" w:hAnsi="Arial" w:cs="Arial"/>
          <w:sz w:val="20"/>
          <w:szCs w:val="20"/>
        </w:rPr>
        <w:t xml:space="preserve">Gemeente Lelystad heeft </w:t>
      </w:r>
      <w:r w:rsidR="00961DF3" w:rsidRPr="00294C20">
        <w:rPr>
          <w:rFonts w:ascii="Arial" w:hAnsi="Arial" w:cs="Arial"/>
          <w:sz w:val="20"/>
          <w:szCs w:val="20"/>
        </w:rPr>
        <w:t xml:space="preserve">voor </w:t>
      </w:r>
      <w:r w:rsidRPr="00294C20">
        <w:rPr>
          <w:rFonts w:ascii="Arial" w:hAnsi="Arial" w:cs="Arial"/>
          <w:sz w:val="20"/>
          <w:szCs w:val="20"/>
        </w:rPr>
        <w:t xml:space="preserve">deze </w:t>
      </w:r>
      <w:r w:rsidR="00961DF3" w:rsidRPr="00294C20">
        <w:rPr>
          <w:rFonts w:ascii="Arial" w:hAnsi="Arial" w:cs="Arial"/>
          <w:sz w:val="20"/>
          <w:szCs w:val="20"/>
        </w:rPr>
        <w:t xml:space="preserve">marktconsultatie een projectteam geformeerd.  De leden van dit team zijn medewerkers van </w:t>
      </w:r>
      <w:r w:rsidRPr="00294C20">
        <w:rPr>
          <w:rFonts w:ascii="Arial" w:hAnsi="Arial" w:cs="Arial"/>
          <w:sz w:val="20"/>
          <w:szCs w:val="20"/>
        </w:rPr>
        <w:t xml:space="preserve">gemeente Lelystad, </w:t>
      </w:r>
      <w:r w:rsidR="00961DF3" w:rsidRPr="00294C20">
        <w:rPr>
          <w:rFonts w:ascii="Arial" w:hAnsi="Arial" w:cs="Arial"/>
          <w:sz w:val="20"/>
          <w:szCs w:val="20"/>
        </w:rPr>
        <w:t xml:space="preserve"> die betrokken zullen zijn bij een mogelijk o</w:t>
      </w:r>
      <w:r w:rsidRPr="00294C20">
        <w:rPr>
          <w:rFonts w:ascii="Arial" w:hAnsi="Arial" w:cs="Arial"/>
          <w:sz w:val="20"/>
          <w:szCs w:val="20"/>
        </w:rPr>
        <w:t xml:space="preserve">p de marktconsultatie volgende </w:t>
      </w:r>
      <w:r w:rsidR="00961DF3" w:rsidRPr="00294C20">
        <w:rPr>
          <w:rFonts w:ascii="Arial" w:hAnsi="Arial" w:cs="Arial"/>
          <w:sz w:val="20"/>
          <w:szCs w:val="20"/>
        </w:rPr>
        <w:t>aanbesteding</w:t>
      </w:r>
      <w:r w:rsidRPr="00294C20">
        <w:rPr>
          <w:rFonts w:ascii="Arial" w:hAnsi="Arial" w:cs="Arial"/>
          <w:sz w:val="20"/>
          <w:szCs w:val="20"/>
        </w:rPr>
        <w:t xml:space="preserve">. De deelnemers </w:t>
      </w:r>
      <w:r w:rsidR="00961DF3" w:rsidRPr="00294C20">
        <w:rPr>
          <w:rFonts w:ascii="Arial" w:hAnsi="Arial" w:cs="Arial"/>
          <w:sz w:val="20"/>
          <w:szCs w:val="20"/>
        </w:rPr>
        <w:t>beschikken over een goede vakinhoudelijke kennis</w:t>
      </w:r>
      <w:r w:rsidR="00C854C0">
        <w:rPr>
          <w:rFonts w:ascii="Arial" w:hAnsi="Arial" w:cs="Arial"/>
          <w:sz w:val="20"/>
          <w:szCs w:val="20"/>
        </w:rPr>
        <w:t xml:space="preserve"> op het gebied van glasvezelnetwerken</w:t>
      </w:r>
      <w:r w:rsidR="00961DF3" w:rsidRPr="00294C20">
        <w:rPr>
          <w:rFonts w:ascii="Arial" w:hAnsi="Arial" w:cs="Arial"/>
          <w:sz w:val="20"/>
          <w:szCs w:val="20"/>
        </w:rPr>
        <w:t xml:space="preserve">. Het </w:t>
      </w:r>
      <w:r w:rsidR="00C854C0">
        <w:rPr>
          <w:rFonts w:ascii="Arial" w:hAnsi="Arial" w:cs="Arial"/>
          <w:sz w:val="20"/>
          <w:szCs w:val="20"/>
        </w:rPr>
        <w:t xml:space="preserve">project </w:t>
      </w:r>
      <w:r w:rsidR="00961DF3" w:rsidRPr="00294C20">
        <w:rPr>
          <w:rFonts w:ascii="Arial" w:hAnsi="Arial" w:cs="Arial"/>
          <w:sz w:val="20"/>
          <w:szCs w:val="20"/>
        </w:rPr>
        <w:t xml:space="preserve">team zal bestaan </w:t>
      </w:r>
      <w:r w:rsidR="00961DF3" w:rsidRPr="00377021">
        <w:rPr>
          <w:rFonts w:ascii="Arial" w:hAnsi="Arial" w:cs="Arial"/>
          <w:sz w:val="20"/>
          <w:szCs w:val="20"/>
        </w:rPr>
        <w:t xml:space="preserve">uit maximaal </w:t>
      </w:r>
      <w:r w:rsidR="00C854C0" w:rsidRPr="00377021">
        <w:rPr>
          <w:rFonts w:ascii="Arial" w:hAnsi="Arial" w:cs="Arial"/>
          <w:sz w:val="20"/>
          <w:szCs w:val="20"/>
        </w:rPr>
        <w:t>4</w:t>
      </w:r>
      <w:r w:rsidR="00961DF3" w:rsidRPr="00377021">
        <w:rPr>
          <w:rFonts w:ascii="Arial" w:hAnsi="Arial" w:cs="Arial"/>
          <w:sz w:val="20"/>
          <w:szCs w:val="20"/>
        </w:rPr>
        <w:t xml:space="preserve"> personen</w:t>
      </w:r>
      <w:r w:rsidR="00961DF3" w:rsidRPr="00294C20">
        <w:rPr>
          <w:rFonts w:ascii="Arial" w:hAnsi="Arial" w:cs="Arial"/>
          <w:sz w:val="20"/>
          <w:szCs w:val="20"/>
        </w:rPr>
        <w:t xml:space="preserve"> en zal aanwezig zijn bij de </w:t>
      </w:r>
      <w:r w:rsidRPr="00294C20">
        <w:rPr>
          <w:rFonts w:ascii="Arial" w:hAnsi="Arial" w:cs="Arial"/>
          <w:sz w:val="20"/>
          <w:szCs w:val="20"/>
        </w:rPr>
        <w:t xml:space="preserve">gesprekken en </w:t>
      </w:r>
      <w:r w:rsidR="00961DF3" w:rsidRPr="00294C20">
        <w:rPr>
          <w:rFonts w:ascii="Arial" w:hAnsi="Arial" w:cs="Arial"/>
          <w:sz w:val="20"/>
          <w:szCs w:val="20"/>
        </w:rPr>
        <w:t>presentaties van de respondenten.</w:t>
      </w:r>
    </w:p>
    <w:p w14:paraId="0FF4E120" w14:textId="406D4278" w:rsidR="00797679" w:rsidRDefault="00797679" w:rsidP="00961DF3">
      <w:pPr>
        <w:rPr>
          <w:rFonts w:ascii="Arial" w:hAnsi="Arial" w:cs="Arial"/>
          <w:sz w:val="20"/>
          <w:szCs w:val="20"/>
        </w:rPr>
      </w:pPr>
    </w:p>
    <w:p w14:paraId="3A9BD820" w14:textId="77777777" w:rsidR="00797679" w:rsidRPr="00294C20" w:rsidRDefault="00797679" w:rsidP="00961DF3">
      <w:pPr>
        <w:rPr>
          <w:rFonts w:ascii="Arial" w:hAnsi="Arial" w:cs="Arial"/>
          <w:sz w:val="20"/>
          <w:szCs w:val="20"/>
        </w:rPr>
      </w:pPr>
    </w:p>
    <w:p w14:paraId="6F39CF34" w14:textId="184F14C5" w:rsidR="00961DF3" w:rsidRPr="006F6F47" w:rsidRDefault="00C854C0" w:rsidP="00961DF3">
      <w:pPr>
        <w:pStyle w:val="Kop1"/>
      </w:pPr>
      <w:bookmarkStart w:id="9" w:name="_Toc92807593"/>
      <w:r>
        <w:lastRenderedPageBreak/>
        <w:t>Reactie op gegevens en concept eisen</w:t>
      </w:r>
      <w:r w:rsidR="000E75D2">
        <w:t>:</w:t>
      </w:r>
      <w:bookmarkEnd w:id="9"/>
    </w:p>
    <w:p w14:paraId="17CEEFB6" w14:textId="77777777" w:rsidR="00961DF3" w:rsidRDefault="00961DF3" w:rsidP="00961DF3">
      <w:pPr>
        <w:pStyle w:val="Default"/>
        <w:rPr>
          <w:rFonts w:asciiTheme="minorHAnsi" w:hAnsiTheme="minorHAnsi"/>
          <w:b/>
          <w:bCs/>
          <w:color w:val="auto"/>
          <w:sz w:val="22"/>
          <w:szCs w:val="22"/>
        </w:rPr>
      </w:pPr>
    </w:p>
    <w:p w14:paraId="7D3A4816" w14:textId="662BF886" w:rsidR="000E75D2" w:rsidRPr="003A5F08" w:rsidRDefault="00961DF3" w:rsidP="00814396">
      <w:pPr>
        <w:pStyle w:val="Default"/>
        <w:rPr>
          <w:bCs/>
          <w:color w:val="auto"/>
          <w:sz w:val="22"/>
          <w:szCs w:val="22"/>
        </w:rPr>
      </w:pPr>
      <w:r w:rsidRPr="003A5F08">
        <w:rPr>
          <w:bCs/>
          <w:color w:val="auto"/>
          <w:sz w:val="22"/>
          <w:szCs w:val="22"/>
        </w:rPr>
        <w:t xml:space="preserve">Aan alle </w:t>
      </w:r>
      <w:r w:rsidR="00F000A1" w:rsidRPr="003A5F08">
        <w:rPr>
          <w:bCs/>
          <w:color w:val="auto"/>
          <w:sz w:val="22"/>
          <w:szCs w:val="22"/>
        </w:rPr>
        <w:t>r</w:t>
      </w:r>
      <w:r w:rsidRPr="003A5F08">
        <w:rPr>
          <w:bCs/>
          <w:color w:val="auto"/>
          <w:sz w:val="22"/>
          <w:szCs w:val="22"/>
        </w:rPr>
        <w:t xml:space="preserve">espondenten wordt verzocht om alle </w:t>
      </w:r>
      <w:r w:rsidR="008233BA" w:rsidRPr="003A5F08">
        <w:rPr>
          <w:bCs/>
          <w:color w:val="auto"/>
          <w:sz w:val="22"/>
          <w:szCs w:val="22"/>
        </w:rPr>
        <w:t>reacties op de verstrekte gegevens</w:t>
      </w:r>
      <w:r w:rsidR="00DD4695" w:rsidRPr="003A5F08">
        <w:rPr>
          <w:bCs/>
          <w:color w:val="auto"/>
          <w:sz w:val="22"/>
          <w:szCs w:val="22"/>
        </w:rPr>
        <w:t xml:space="preserve"> s</w:t>
      </w:r>
      <w:r w:rsidRPr="003A5F08">
        <w:rPr>
          <w:bCs/>
          <w:color w:val="auto"/>
          <w:sz w:val="22"/>
          <w:szCs w:val="22"/>
        </w:rPr>
        <w:t>chriftelijk (in de Nederlandse taal) te beantwoorden.</w:t>
      </w:r>
    </w:p>
    <w:p w14:paraId="06BAA5A6" w14:textId="04D44275" w:rsidR="00A11C41" w:rsidRPr="00C5722B" w:rsidRDefault="00961DF3" w:rsidP="00797679">
      <w:pPr>
        <w:pStyle w:val="Default"/>
        <w:rPr>
          <w:rFonts w:eastAsia="Calibri"/>
          <w:sz w:val="20"/>
          <w:szCs w:val="20"/>
        </w:rPr>
      </w:pPr>
      <w:r w:rsidRPr="00C5722B">
        <w:rPr>
          <w:bCs/>
          <w:color w:val="auto"/>
          <w:sz w:val="20"/>
          <w:szCs w:val="20"/>
        </w:rPr>
        <w:t xml:space="preserve">Elke respondent </w:t>
      </w:r>
      <w:r w:rsidR="00DD4695" w:rsidRPr="00C5722B">
        <w:rPr>
          <w:bCs/>
          <w:color w:val="auto"/>
          <w:sz w:val="20"/>
          <w:szCs w:val="20"/>
        </w:rPr>
        <w:t xml:space="preserve">wordt verzocht </w:t>
      </w:r>
      <w:r w:rsidRPr="00C5722B">
        <w:rPr>
          <w:bCs/>
          <w:color w:val="auto"/>
          <w:sz w:val="20"/>
          <w:szCs w:val="20"/>
        </w:rPr>
        <w:t xml:space="preserve">uiterlijk </w:t>
      </w:r>
      <w:r w:rsidR="00797679">
        <w:rPr>
          <w:bCs/>
          <w:color w:val="auto"/>
          <w:sz w:val="20"/>
          <w:szCs w:val="20"/>
        </w:rPr>
        <w:t>7 februari</w:t>
      </w:r>
      <w:r w:rsidR="003A5F08" w:rsidRPr="00C5722B">
        <w:rPr>
          <w:bCs/>
          <w:color w:val="auto"/>
          <w:sz w:val="20"/>
          <w:szCs w:val="20"/>
        </w:rPr>
        <w:t xml:space="preserve"> 2022 </w:t>
      </w:r>
      <w:r w:rsidR="008233BA" w:rsidRPr="00C5722B">
        <w:rPr>
          <w:bCs/>
          <w:color w:val="auto"/>
          <w:sz w:val="20"/>
          <w:szCs w:val="20"/>
        </w:rPr>
        <w:t xml:space="preserve">en </w:t>
      </w:r>
      <w:r w:rsidR="00DD4695" w:rsidRPr="00C5722B">
        <w:rPr>
          <w:bCs/>
          <w:color w:val="auto"/>
          <w:sz w:val="20"/>
          <w:szCs w:val="20"/>
        </w:rPr>
        <w:t xml:space="preserve">uiterlijk om </w:t>
      </w:r>
      <w:r w:rsidR="00F000A1" w:rsidRPr="00C5722B">
        <w:rPr>
          <w:bCs/>
          <w:color w:val="auto"/>
          <w:sz w:val="20"/>
          <w:szCs w:val="20"/>
        </w:rPr>
        <w:t>1</w:t>
      </w:r>
      <w:r w:rsidR="003A5F08" w:rsidRPr="00C5722B">
        <w:rPr>
          <w:bCs/>
          <w:color w:val="auto"/>
          <w:sz w:val="20"/>
          <w:szCs w:val="20"/>
        </w:rPr>
        <w:t>6</w:t>
      </w:r>
      <w:r w:rsidR="00F000A1" w:rsidRPr="00C5722B">
        <w:rPr>
          <w:bCs/>
          <w:color w:val="auto"/>
          <w:sz w:val="20"/>
          <w:szCs w:val="20"/>
        </w:rPr>
        <w:t xml:space="preserve">.00 uur de </w:t>
      </w:r>
      <w:r w:rsidR="00DD4695" w:rsidRPr="00C5722B">
        <w:rPr>
          <w:bCs/>
          <w:color w:val="auto"/>
          <w:sz w:val="20"/>
          <w:szCs w:val="20"/>
        </w:rPr>
        <w:t xml:space="preserve">beantwoording van de </w:t>
      </w:r>
      <w:r w:rsidR="009174E0" w:rsidRPr="00C5722B">
        <w:rPr>
          <w:bCs/>
          <w:color w:val="auto"/>
          <w:sz w:val="20"/>
          <w:szCs w:val="20"/>
        </w:rPr>
        <w:t xml:space="preserve">marktconsultatie </w:t>
      </w:r>
      <w:r w:rsidR="00797679">
        <w:rPr>
          <w:bCs/>
          <w:color w:val="auto"/>
          <w:sz w:val="20"/>
          <w:szCs w:val="20"/>
        </w:rPr>
        <w:t xml:space="preserve">via TenderNed in te dienen. De </w:t>
      </w:r>
      <w:r w:rsidR="00AE6E3B" w:rsidRPr="00AE6E3B">
        <w:rPr>
          <w:rFonts w:eastAsia="Calibri"/>
          <w:sz w:val="20"/>
          <w:szCs w:val="20"/>
        </w:rPr>
        <w:t>vra</w:t>
      </w:r>
      <w:r w:rsidR="006363D3" w:rsidRPr="00C5722B">
        <w:rPr>
          <w:rFonts w:eastAsia="Calibri"/>
          <w:sz w:val="20"/>
          <w:szCs w:val="20"/>
        </w:rPr>
        <w:t xml:space="preserve">gen zijn </w:t>
      </w:r>
      <w:r w:rsidR="00AE6E3B" w:rsidRPr="00C5722B">
        <w:rPr>
          <w:rFonts w:eastAsia="Calibri"/>
          <w:sz w:val="20"/>
          <w:szCs w:val="20"/>
        </w:rPr>
        <w:t>geformuleerd</w:t>
      </w:r>
      <w:r w:rsidR="006363D3" w:rsidRPr="00C5722B">
        <w:rPr>
          <w:rFonts w:eastAsia="Calibri"/>
          <w:sz w:val="20"/>
          <w:szCs w:val="20"/>
        </w:rPr>
        <w:t xml:space="preserve"> </w:t>
      </w:r>
      <w:r w:rsidR="00A11C41" w:rsidRPr="00C5722B">
        <w:rPr>
          <w:rFonts w:eastAsia="Calibri"/>
          <w:sz w:val="20"/>
          <w:szCs w:val="20"/>
        </w:rPr>
        <w:t xml:space="preserve">alsof het </w:t>
      </w:r>
      <w:r w:rsidR="006363D3" w:rsidRPr="00C5722B">
        <w:rPr>
          <w:rFonts w:eastAsia="Calibri"/>
          <w:sz w:val="20"/>
          <w:szCs w:val="20"/>
        </w:rPr>
        <w:t xml:space="preserve">een EU aanbesteding </w:t>
      </w:r>
      <w:r w:rsidR="00A11C41" w:rsidRPr="00C5722B">
        <w:rPr>
          <w:rFonts w:eastAsia="Calibri"/>
          <w:sz w:val="20"/>
          <w:szCs w:val="20"/>
        </w:rPr>
        <w:t xml:space="preserve">betreft waarop </w:t>
      </w:r>
      <w:r w:rsidR="00613639">
        <w:rPr>
          <w:rFonts w:eastAsia="Calibri"/>
          <w:sz w:val="20"/>
          <w:szCs w:val="20"/>
        </w:rPr>
        <w:t>ingeschreven zou kunnen worden.</w:t>
      </w:r>
      <w:r w:rsidR="006363D3" w:rsidRPr="00C5722B">
        <w:rPr>
          <w:rFonts w:eastAsia="Calibri"/>
          <w:sz w:val="20"/>
          <w:szCs w:val="20"/>
        </w:rPr>
        <w:t xml:space="preserve"> Het is echter niet de bedoeling dat u </w:t>
      </w:r>
      <w:r w:rsidR="00A11C41" w:rsidRPr="00C5722B">
        <w:rPr>
          <w:rFonts w:eastAsia="Calibri"/>
          <w:sz w:val="20"/>
          <w:szCs w:val="20"/>
        </w:rPr>
        <w:t xml:space="preserve">nu </w:t>
      </w:r>
      <w:r w:rsidR="006363D3" w:rsidRPr="00C5722B">
        <w:rPr>
          <w:rFonts w:eastAsia="Calibri"/>
          <w:sz w:val="20"/>
          <w:szCs w:val="20"/>
        </w:rPr>
        <w:t>een inschrijving uit</w:t>
      </w:r>
      <w:r w:rsidR="00A11C41" w:rsidRPr="00C5722B">
        <w:rPr>
          <w:rFonts w:eastAsia="Calibri"/>
          <w:sz w:val="20"/>
          <w:szCs w:val="20"/>
        </w:rPr>
        <w:t>werkt</w:t>
      </w:r>
      <w:r w:rsidR="006363D3" w:rsidRPr="00C5722B">
        <w:rPr>
          <w:rFonts w:eastAsia="Calibri"/>
          <w:sz w:val="20"/>
          <w:szCs w:val="20"/>
        </w:rPr>
        <w:t xml:space="preserve">. </w:t>
      </w:r>
    </w:p>
    <w:p w14:paraId="39C0ACAF" w14:textId="77777777" w:rsidR="00A11C41" w:rsidRPr="00C5722B" w:rsidRDefault="00A11C41" w:rsidP="00AE6E3B">
      <w:pPr>
        <w:autoSpaceDE w:val="0"/>
        <w:autoSpaceDN w:val="0"/>
        <w:spacing w:after="0" w:line="240" w:lineRule="auto"/>
        <w:rPr>
          <w:rFonts w:ascii="Arial" w:eastAsia="Calibri" w:hAnsi="Arial" w:cs="Arial"/>
          <w:sz w:val="20"/>
          <w:szCs w:val="20"/>
        </w:rPr>
      </w:pPr>
    </w:p>
    <w:p w14:paraId="22ECA974" w14:textId="6806A9AE" w:rsidR="00C5722B" w:rsidRPr="00C5722B" w:rsidRDefault="006363D3" w:rsidP="00AE6E3B">
      <w:pPr>
        <w:autoSpaceDE w:val="0"/>
        <w:autoSpaceDN w:val="0"/>
        <w:spacing w:after="0" w:line="240" w:lineRule="auto"/>
        <w:rPr>
          <w:rFonts w:ascii="Arial" w:eastAsia="Calibri" w:hAnsi="Arial" w:cs="Arial"/>
          <w:sz w:val="20"/>
          <w:szCs w:val="20"/>
        </w:rPr>
      </w:pPr>
      <w:r w:rsidRPr="00C5722B">
        <w:rPr>
          <w:rFonts w:ascii="Arial" w:eastAsia="Calibri" w:hAnsi="Arial" w:cs="Arial"/>
          <w:sz w:val="20"/>
          <w:szCs w:val="20"/>
        </w:rPr>
        <w:t xml:space="preserve">Wij zouden </w:t>
      </w:r>
      <w:r w:rsidR="00F67026" w:rsidRPr="00C5722B">
        <w:rPr>
          <w:rFonts w:ascii="Arial" w:eastAsia="Calibri" w:hAnsi="Arial" w:cs="Arial"/>
          <w:sz w:val="20"/>
          <w:szCs w:val="20"/>
        </w:rPr>
        <w:t xml:space="preserve">daarentegen </w:t>
      </w:r>
      <w:r w:rsidRPr="00C5722B">
        <w:rPr>
          <w:rFonts w:ascii="Arial" w:eastAsia="Calibri" w:hAnsi="Arial" w:cs="Arial"/>
          <w:sz w:val="20"/>
          <w:szCs w:val="20"/>
        </w:rPr>
        <w:t xml:space="preserve">graag van u vernemen </w:t>
      </w:r>
      <w:r w:rsidR="00AE6E3B" w:rsidRPr="00AE6E3B">
        <w:rPr>
          <w:rFonts w:ascii="Arial" w:eastAsia="Calibri" w:hAnsi="Arial" w:cs="Arial"/>
          <w:sz w:val="20"/>
          <w:szCs w:val="20"/>
        </w:rPr>
        <w:t xml:space="preserve">of op basis van </w:t>
      </w:r>
      <w:r w:rsidR="00B043A1">
        <w:rPr>
          <w:rFonts w:ascii="Arial" w:eastAsia="Calibri" w:hAnsi="Arial" w:cs="Arial"/>
          <w:sz w:val="20"/>
          <w:szCs w:val="20"/>
        </w:rPr>
        <w:t xml:space="preserve">de hierna volgende </w:t>
      </w:r>
      <w:r w:rsidR="00613639">
        <w:rPr>
          <w:rFonts w:ascii="Arial" w:eastAsia="Calibri" w:hAnsi="Arial" w:cs="Arial"/>
          <w:sz w:val="20"/>
          <w:szCs w:val="20"/>
        </w:rPr>
        <w:t xml:space="preserve">concept </w:t>
      </w:r>
      <w:r w:rsidR="00A11C41" w:rsidRPr="00C5722B">
        <w:rPr>
          <w:rFonts w:ascii="Arial" w:eastAsia="Calibri" w:hAnsi="Arial" w:cs="Arial"/>
          <w:sz w:val="20"/>
          <w:szCs w:val="20"/>
        </w:rPr>
        <w:t>uit</w:t>
      </w:r>
      <w:r w:rsidRPr="00C5722B">
        <w:rPr>
          <w:rFonts w:ascii="Arial" w:eastAsia="Calibri" w:hAnsi="Arial" w:cs="Arial"/>
          <w:sz w:val="20"/>
          <w:szCs w:val="20"/>
        </w:rPr>
        <w:t>vraag</w:t>
      </w:r>
      <w:r w:rsidR="00AE6E3B" w:rsidRPr="00AE6E3B">
        <w:rPr>
          <w:rFonts w:ascii="Arial" w:eastAsia="Calibri" w:hAnsi="Arial" w:cs="Arial"/>
          <w:sz w:val="20"/>
          <w:szCs w:val="20"/>
        </w:rPr>
        <w:t>informatie, een</w:t>
      </w:r>
      <w:r w:rsidRPr="00C5722B">
        <w:rPr>
          <w:rFonts w:ascii="Arial" w:eastAsia="Calibri" w:hAnsi="Arial" w:cs="Arial"/>
          <w:sz w:val="20"/>
          <w:szCs w:val="20"/>
        </w:rPr>
        <w:t xml:space="preserve"> comple</w:t>
      </w:r>
      <w:r w:rsidR="00A11C41" w:rsidRPr="00C5722B">
        <w:rPr>
          <w:rFonts w:ascii="Arial" w:eastAsia="Calibri" w:hAnsi="Arial" w:cs="Arial"/>
          <w:sz w:val="20"/>
          <w:szCs w:val="20"/>
        </w:rPr>
        <w:t xml:space="preserve">te </w:t>
      </w:r>
      <w:r w:rsidRPr="00C5722B">
        <w:rPr>
          <w:rFonts w:ascii="Arial" w:eastAsia="Calibri" w:hAnsi="Arial" w:cs="Arial"/>
          <w:sz w:val="20"/>
          <w:szCs w:val="20"/>
        </w:rPr>
        <w:t xml:space="preserve">en </w:t>
      </w:r>
      <w:r w:rsidR="00AE6E3B" w:rsidRPr="00AE6E3B">
        <w:rPr>
          <w:rFonts w:ascii="Arial" w:eastAsia="Calibri" w:hAnsi="Arial" w:cs="Arial"/>
          <w:sz w:val="20"/>
          <w:szCs w:val="20"/>
        </w:rPr>
        <w:t>passend</w:t>
      </w:r>
      <w:r w:rsidRPr="00C5722B">
        <w:rPr>
          <w:rFonts w:ascii="Arial" w:eastAsia="Calibri" w:hAnsi="Arial" w:cs="Arial"/>
          <w:sz w:val="20"/>
          <w:szCs w:val="20"/>
        </w:rPr>
        <w:t>e</w:t>
      </w:r>
      <w:r w:rsidR="00AE6E3B" w:rsidRPr="00AE6E3B">
        <w:rPr>
          <w:rFonts w:ascii="Arial" w:eastAsia="Calibri" w:hAnsi="Arial" w:cs="Arial"/>
          <w:sz w:val="20"/>
          <w:szCs w:val="20"/>
        </w:rPr>
        <w:t xml:space="preserve"> </w:t>
      </w:r>
      <w:r w:rsidRPr="00C5722B">
        <w:rPr>
          <w:rFonts w:ascii="Arial" w:eastAsia="Calibri" w:hAnsi="Arial" w:cs="Arial"/>
          <w:sz w:val="20"/>
          <w:szCs w:val="20"/>
        </w:rPr>
        <w:t xml:space="preserve">inschrijving </w:t>
      </w:r>
      <w:r w:rsidR="00A11C41" w:rsidRPr="00C5722B">
        <w:rPr>
          <w:rFonts w:ascii="Arial" w:eastAsia="Calibri" w:hAnsi="Arial" w:cs="Arial"/>
          <w:sz w:val="20"/>
          <w:szCs w:val="20"/>
        </w:rPr>
        <w:t xml:space="preserve">door u </w:t>
      </w:r>
      <w:r w:rsidRPr="00C5722B">
        <w:rPr>
          <w:rFonts w:ascii="Arial" w:eastAsia="Calibri" w:hAnsi="Arial" w:cs="Arial"/>
          <w:sz w:val="20"/>
          <w:szCs w:val="20"/>
        </w:rPr>
        <w:t xml:space="preserve">ingediend </w:t>
      </w:r>
      <w:r w:rsidR="00F67026" w:rsidRPr="00C5722B">
        <w:rPr>
          <w:rFonts w:ascii="Arial" w:eastAsia="Calibri" w:hAnsi="Arial" w:cs="Arial"/>
          <w:sz w:val="20"/>
          <w:szCs w:val="20"/>
        </w:rPr>
        <w:t xml:space="preserve">zou kunnen </w:t>
      </w:r>
      <w:r w:rsidRPr="00C5722B">
        <w:rPr>
          <w:rFonts w:ascii="Arial" w:eastAsia="Calibri" w:hAnsi="Arial" w:cs="Arial"/>
          <w:sz w:val="20"/>
          <w:szCs w:val="20"/>
        </w:rPr>
        <w:t>worden</w:t>
      </w:r>
      <w:r w:rsidR="00F67026" w:rsidRPr="00C5722B">
        <w:rPr>
          <w:rFonts w:ascii="Arial" w:eastAsia="Calibri" w:hAnsi="Arial" w:cs="Arial"/>
          <w:sz w:val="20"/>
          <w:szCs w:val="20"/>
        </w:rPr>
        <w:t xml:space="preserve">. </w:t>
      </w:r>
      <w:r w:rsidRPr="00C5722B">
        <w:rPr>
          <w:rFonts w:ascii="Arial" w:eastAsia="Calibri" w:hAnsi="Arial" w:cs="Arial"/>
          <w:sz w:val="20"/>
          <w:szCs w:val="20"/>
        </w:rPr>
        <w:t xml:space="preserve"> </w:t>
      </w:r>
    </w:p>
    <w:p w14:paraId="02EA72D7" w14:textId="51FE4264" w:rsidR="00AE6E3B" w:rsidRPr="00AE6E3B" w:rsidRDefault="00F67026" w:rsidP="00AE6E3B">
      <w:pPr>
        <w:autoSpaceDE w:val="0"/>
        <w:autoSpaceDN w:val="0"/>
        <w:spacing w:after="0" w:line="240" w:lineRule="auto"/>
        <w:rPr>
          <w:rFonts w:ascii="Arial" w:eastAsia="Calibri" w:hAnsi="Arial" w:cs="Arial"/>
          <w:sz w:val="20"/>
          <w:szCs w:val="20"/>
        </w:rPr>
      </w:pPr>
      <w:r w:rsidRPr="00C5722B">
        <w:rPr>
          <w:rFonts w:ascii="Arial" w:eastAsia="Calibri" w:hAnsi="Arial" w:cs="Arial"/>
          <w:sz w:val="20"/>
          <w:szCs w:val="20"/>
        </w:rPr>
        <w:t xml:space="preserve">Daarbij verzoeken wij u </w:t>
      </w:r>
      <w:r w:rsidR="00C5722B" w:rsidRPr="00C5722B">
        <w:rPr>
          <w:rFonts w:ascii="Arial" w:eastAsia="Calibri" w:hAnsi="Arial" w:cs="Arial"/>
          <w:sz w:val="20"/>
          <w:szCs w:val="20"/>
        </w:rPr>
        <w:t xml:space="preserve">om </w:t>
      </w:r>
      <w:r w:rsidRPr="00C5722B">
        <w:rPr>
          <w:rFonts w:ascii="Arial" w:eastAsia="Calibri" w:hAnsi="Arial" w:cs="Arial"/>
          <w:sz w:val="20"/>
          <w:szCs w:val="20"/>
        </w:rPr>
        <w:t xml:space="preserve">aan te geven </w:t>
      </w:r>
      <w:r w:rsidR="006363D3" w:rsidRPr="00C5722B">
        <w:rPr>
          <w:rFonts w:ascii="Arial" w:eastAsia="Calibri" w:hAnsi="Arial" w:cs="Arial"/>
          <w:sz w:val="20"/>
          <w:szCs w:val="20"/>
        </w:rPr>
        <w:t xml:space="preserve">of </w:t>
      </w:r>
      <w:r w:rsidR="00613639">
        <w:rPr>
          <w:rFonts w:ascii="Arial" w:eastAsia="Calibri" w:hAnsi="Arial" w:cs="Arial"/>
          <w:sz w:val="20"/>
          <w:szCs w:val="20"/>
        </w:rPr>
        <w:t xml:space="preserve">en welke </w:t>
      </w:r>
      <w:r w:rsidR="00B043A1">
        <w:rPr>
          <w:rFonts w:ascii="Arial" w:eastAsia="Calibri" w:hAnsi="Arial" w:cs="Arial"/>
          <w:sz w:val="20"/>
          <w:szCs w:val="20"/>
        </w:rPr>
        <w:t>e</w:t>
      </w:r>
      <w:r w:rsidR="00AE6E3B" w:rsidRPr="00AE6E3B">
        <w:rPr>
          <w:rFonts w:ascii="Arial" w:eastAsia="Calibri" w:hAnsi="Arial" w:cs="Arial"/>
          <w:sz w:val="20"/>
          <w:szCs w:val="20"/>
        </w:rPr>
        <w:t xml:space="preserve">ssentiële </w:t>
      </w:r>
      <w:r w:rsidRPr="00C5722B">
        <w:rPr>
          <w:rFonts w:ascii="Arial" w:eastAsia="Calibri" w:hAnsi="Arial" w:cs="Arial"/>
          <w:sz w:val="20"/>
          <w:szCs w:val="20"/>
        </w:rPr>
        <w:t>gegevens</w:t>
      </w:r>
      <w:r w:rsidR="00AE6E3B" w:rsidRPr="00AE6E3B">
        <w:rPr>
          <w:rFonts w:ascii="Arial" w:eastAsia="Calibri" w:hAnsi="Arial" w:cs="Arial"/>
          <w:sz w:val="20"/>
          <w:szCs w:val="20"/>
        </w:rPr>
        <w:t xml:space="preserve"> in de uitvraag</w:t>
      </w:r>
      <w:r w:rsidRPr="00C5722B">
        <w:rPr>
          <w:rFonts w:ascii="Arial" w:eastAsia="Calibri" w:hAnsi="Arial" w:cs="Arial"/>
          <w:sz w:val="20"/>
          <w:szCs w:val="20"/>
        </w:rPr>
        <w:t xml:space="preserve">informatie </w:t>
      </w:r>
      <w:r w:rsidR="00AE6E3B" w:rsidRPr="00AE6E3B">
        <w:rPr>
          <w:rFonts w:ascii="Arial" w:eastAsia="Calibri" w:hAnsi="Arial" w:cs="Arial"/>
          <w:sz w:val="20"/>
          <w:szCs w:val="20"/>
        </w:rPr>
        <w:t xml:space="preserve">en </w:t>
      </w:r>
      <w:r w:rsidRPr="00C5722B">
        <w:rPr>
          <w:rFonts w:ascii="Arial" w:eastAsia="Calibri" w:hAnsi="Arial" w:cs="Arial"/>
          <w:sz w:val="20"/>
          <w:szCs w:val="20"/>
        </w:rPr>
        <w:t xml:space="preserve">de </w:t>
      </w:r>
      <w:r w:rsidR="00613639">
        <w:rPr>
          <w:rFonts w:ascii="Arial" w:eastAsia="Calibri" w:hAnsi="Arial" w:cs="Arial"/>
          <w:sz w:val="20"/>
          <w:szCs w:val="20"/>
        </w:rPr>
        <w:t xml:space="preserve">concept </w:t>
      </w:r>
      <w:r w:rsidR="00AE6E3B" w:rsidRPr="00AE6E3B">
        <w:rPr>
          <w:rFonts w:ascii="Arial" w:eastAsia="Calibri" w:hAnsi="Arial" w:cs="Arial"/>
          <w:sz w:val="20"/>
          <w:szCs w:val="20"/>
        </w:rPr>
        <w:t xml:space="preserve">eisen </w:t>
      </w:r>
      <w:r w:rsidR="00B043A1">
        <w:rPr>
          <w:rFonts w:ascii="Arial" w:eastAsia="Calibri" w:hAnsi="Arial" w:cs="Arial"/>
          <w:sz w:val="20"/>
          <w:szCs w:val="20"/>
        </w:rPr>
        <w:t xml:space="preserve">passend zijn, </w:t>
      </w:r>
      <w:r w:rsidR="00A11C41" w:rsidRPr="00C5722B">
        <w:rPr>
          <w:rFonts w:ascii="Arial" w:eastAsia="Calibri" w:hAnsi="Arial" w:cs="Arial"/>
          <w:sz w:val="20"/>
          <w:szCs w:val="20"/>
        </w:rPr>
        <w:t>ontbre</w:t>
      </w:r>
      <w:r w:rsidRPr="00C5722B">
        <w:rPr>
          <w:rFonts w:ascii="Arial" w:eastAsia="Calibri" w:hAnsi="Arial" w:cs="Arial"/>
          <w:sz w:val="20"/>
          <w:szCs w:val="20"/>
        </w:rPr>
        <w:t xml:space="preserve">ken, </w:t>
      </w:r>
      <w:r w:rsidR="00A11C41" w:rsidRPr="00C5722B">
        <w:rPr>
          <w:rFonts w:ascii="Arial" w:eastAsia="Calibri" w:hAnsi="Arial" w:cs="Arial"/>
          <w:sz w:val="20"/>
          <w:szCs w:val="20"/>
        </w:rPr>
        <w:t xml:space="preserve">respectievelijk </w:t>
      </w:r>
      <w:r w:rsidRPr="00C5722B">
        <w:rPr>
          <w:rFonts w:ascii="Arial" w:eastAsia="Calibri" w:hAnsi="Arial" w:cs="Arial"/>
          <w:sz w:val="20"/>
          <w:szCs w:val="20"/>
        </w:rPr>
        <w:t>niet haalbaar zijn onder opgave van de reden(en).</w:t>
      </w:r>
    </w:p>
    <w:p w14:paraId="300D3A95" w14:textId="5B7D0F32" w:rsidR="00814396" w:rsidRPr="003A5F08" w:rsidRDefault="00814396" w:rsidP="00814396">
      <w:pPr>
        <w:pStyle w:val="Default"/>
        <w:rPr>
          <w:sz w:val="22"/>
          <w:szCs w:val="22"/>
        </w:rPr>
      </w:pPr>
    </w:p>
    <w:tbl>
      <w:tblPr>
        <w:tblW w:w="12900" w:type="dxa"/>
        <w:tblInd w:w="70" w:type="dxa"/>
        <w:tblCellMar>
          <w:left w:w="70" w:type="dxa"/>
          <w:right w:w="70" w:type="dxa"/>
        </w:tblCellMar>
        <w:tblLook w:val="04A0" w:firstRow="1" w:lastRow="0" w:firstColumn="1" w:lastColumn="0" w:noHBand="0" w:noVBand="1"/>
      </w:tblPr>
      <w:tblGrid>
        <w:gridCol w:w="9853"/>
        <w:gridCol w:w="927"/>
        <w:gridCol w:w="2120"/>
      </w:tblGrid>
      <w:tr w:rsidR="00624DEA" w:rsidRPr="00624DEA" w14:paraId="27870EF2" w14:textId="77777777" w:rsidTr="00C5722B">
        <w:trPr>
          <w:trHeight w:val="289"/>
        </w:trPr>
        <w:tc>
          <w:tcPr>
            <w:tcW w:w="9853" w:type="dxa"/>
            <w:noWrap/>
            <w:hideMark/>
          </w:tcPr>
          <w:p w14:paraId="134BB4CA" w14:textId="77777777" w:rsidR="00624DEA" w:rsidRPr="003A5F08" w:rsidRDefault="00624DEA" w:rsidP="00624DEA">
            <w:pPr>
              <w:spacing w:after="0" w:line="240" w:lineRule="auto"/>
              <w:rPr>
                <w:rFonts w:ascii="Arial" w:eastAsia="Times New Roman" w:hAnsi="Arial" w:cs="Arial"/>
                <w:b/>
                <w:bCs/>
                <w:color w:val="000000"/>
                <w:sz w:val="20"/>
                <w:szCs w:val="20"/>
                <w:lang w:eastAsia="nl-NL"/>
              </w:rPr>
            </w:pPr>
            <w:r w:rsidRPr="003A5F08">
              <w:rPr>
                <w:rFonts w:ascii="Arial" w:eastAsia="Times New Roman" w:hAnsi="Arial" w:cs="Arial"/>
                <w:b/>
                <w:bCs/>
                <w:color w:val="000000"/>
                <w:sz w:val="20"/>
                <w:szCs w:val="20"/>
                <w:lang w:eastAsia="nl-NL"/>
              </w:rPr>
              <w:t>Dienst Internet</w:t>
            </w:r>
          </w:p>
        </w:tc>
        <w:tc>
          <w:tcPr>
            <w:tcW w:w="927" w:type="dxa"/>
            <w:noWrap/>
            <w:hideMark/>
          </w:tcPr>
          <w:p w14:paraId="5A636B05" w14:textId="388BE60F" w:rsidR="00624DEA" w:rsidRPr="00624DEA" w:rsidRDefault="00624DEA" w:rsidP="00624DEA">
            <w:pPr>
              <w:spacing w:after="0" w:line="240" w:lineRule="auto"/>
              <w:rPr>
                <w:rFonts w:ascii="Calibri" w:eastAsia="Times New Roman" w:hAnsi="Calibri" w:cs="Calibri"/>
                <w:color w:val="000000"/>
                <w:lang w:eastAsia="nl-NL"/>
              </w:rPr>
            </w:pPr>
          </w:p>
        </w:tc>
        <w:tc>
          <w:tcPr>
            <w:tcW w:w="2120" w:type="dxa"/>
            <w:noWrap/>
            <w:hideMark/>
          </w:tcPr>
          <w:p w14:paraId="330D7D27" w14:textId="77777777" w:rsidR="00624DEA" w:rsidRPr="00624DEA" w:rsidRDefault="00624DEA" w:rsidP="00624DEA">
            <w:pPr>
              <w:spacing w:after="0" w:line="240" w:lineRule="auto"/>
              <w:rPr>
                <w:rFonts w:ascii="Calibri" w:eastAsia="Times New Roman" w:hAnsi="Calibri" w:cs="Calibri"/>
                <w:color w:val="000000"/>
                <w:lang w:eastAsia="nl-NL"/>
              </w:rPr>
            </w:pPr>
            <w:r w:rsidRPr="00624DEA">
              <w:rPr>
                <w:rFonts w:ascii="Calibri" w:eastAsia="Times New Roman" w:hAnsi="Calibri" w:cs="Calibri"/>
                <w:color w:val="000000"/>
                <w:lang w:eastAsia="nl-NL"/>
              </w:rPr>
              <w:t>x</w:t>
            </w:r>
          </w:p>
        </w:tc>
      </w:tr>
      <w:tr w:rsidR="00624DEA" w:rsidRPr="00624DEA" w14:paraId="2797CDED" w14:textId="77777777" w:rsidTr="008233BA">
        <w:trPr>
          <w:trHeight w:val="300"/>
        </w:trPr>
        <w:tc>
          <w:tcPr>
            <w:tcW w:w="9853" w:type="dxa"/>
            <w:noWrap/>
            <w:hideMark/>
          </w:tcPr>
          <w:p w14:paraId="03552239" w14:textId="7323448E" w:rsidR="00624DEA" w:rsidRPr="003A5F08" w:rsidRDefault="00624DEA" w:rsidP="00624DEA">
            <w:pPr>
              <w:spacing w:after="0" w:line="240" w:lineRule="auto"/>
              <w:rPr>
                <w:rFonts w:ascii="Arial" w:eastAsia="Times New Roman" w:hAnsi="Arial" w:cs="Arial"/>
                <w:color w:val="000000"/>
                <w:sz w:val="20"/>
                <w:szCs w:val="20"/>
                <w:lang w:eastAsia="nl-NL"/>
              </w:rPr>
            </w:pPr>
            <w:proofErr w:type="spellStart"/>
            <w:r w:rsidRPr="003A5F08">
              <w:rPr>
                <w:rFonts w:ascii="Arial" w:eastAsia="Times New Roman" w:hAnsi="Arial" w:cs="Arial"/>
                <w:color w:val="000000"/>
                <w:sz w:val="20"/>
                <w:szCs w:val="20"/>
                <w:lang w:eastAsia="nl-NL"/>
              </w:rPr>
              <w:t>Autoredundant</w:t>
            </w:r>
            <w:proofErr w:type="spellEnd"/>
            <w:r w:rsidRPr="003A5F08">
              <w:rPr>
                <w:rFonts w:ascii="Arial" w:eastAsia="Times New Roman" w:hAnsi="Arial" w:cs="Arial"/>
                <w:color w:val="000000"/>
                <w:sz w:val="20"/>
                <w:szCs w:val="20"/>
                <w:lang w:eastAsia="nl-NL"/>
              </w:rPr>
              <w:t xml:space="preserve"> op basis van VRRP op locaties Stadhuisplein 2 en </w:t>
            </w:r>
            <w:proofErr w:type="spellStart"/>
            <w:r w:rsidRPr="003A5F08">
              <w:rPr>
                <w:rFonts w:ascii="Arial" w:eastAsia="Times New Roman" w:hAnsi="Arial" w:cs="Arial"/>
                <w:color w:val="000000"/>
                <w:sz w:val="20"/>
                <w:szCs w:val="20"/>
                <w:lang w:eastAsia="nl-NL"/>
              </w:rPr>
              <w:t>Gordiaandreef</w:t>
            </w:r>
            <w:proofErr w:type="spellEnd"/>
            <w:r w:rsidRPr="003A5F08">
              <w:rPr>
                <w:rFonts w:ascii="Arial" w:eastAsia="Times New Roman" w:hAnsi="Arial" w:cs="Arial"/>
                <w:color w:val="000000"/>
                <w:sz w:val="20"/>
                <w:szCs w:val="20"/>
                <w:lang w:eastAsia="nl-NL"/>
              </w:rPr>
              <w:t xml:space="preserve"> 101 te </w:t>
            </w:r>
            <w:r w:rsidR="008233BA" w:rsidRPr="003A5F08">
              <w:rPr>
                <w:rFonts w:ascii="Arial" w:eastAsia="Times New Roman" w:hAnsi="Arial" w:cs="Arial"/>
                <w:color w:val="000000"/>
                <w:sz w:val="20"/>
                <w:szCs w:val="20"/>
                <w:lang w:eastAsia="nl-NL"/>
              </w:rPr>
              <w:t>Le</w:t>
            </w:r>
            <w:r w:rsidRPr="003A5F08">
              <w:rPr>
                <w:rFonts w:ascii="Arial" w:eastAsia="Times New Roman" w:hAnsi="Arial" w:cs="Arial"/>
                <w:color w:val="000000"/>
                <w:sz w:val="20"/>
                <w:szCs w:val="20"/>
                <w:lang w:eastAsia="nl-NL"/>
              </w:rPr>
              <w:t>lystad</w:t>
            </w:r>
          </w:p>
        </w:tc>
        <w:tc>
          <w:tcPr>
            <w:tcW w:w="927" w:type="dxa"/>
            <w:noWrap/>
            <w:hideMark/>
          </w:tcPr>
          <w:p w14:paraId="740EA30B" w14:textId="77777777" w:rsidR="00624DEA" w:rsidRPr="00624DEA" w:rsidRDefault="00624DEA" w:rsidP="00624DEA">
            <w:pPr>
              <w:spacing w:after="0" w:line="276" w:lineRule="auto"/>
              <w:rPr>
                <w:rFonts w:ascii="Calibri" w:eastAsia="Times New Roman" w:hAnsi="Calibri" w:cs="Calibri"/>
                <w:color w:val="000000"/>
                <w:lang w:eastAsia="nl-NL"/>
              </w:rPr>
            </w:pPr>
          </w:p>
        </w:tc>
        <w:tc>
          <w:tcPr>
            <w:tcW w:w="2120" w:type="dxa"/>
            <w:noWrap/>
            <w:hideMark/>
          </w:tcPr>
          <w:p w14:paraId="7091E1FE"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0E4081B8" w14:textId="77777777" w:rsidTr="008233BA">
        <w:trPr>
          <w:trHeight w:val="300"/>
        </w:trPr>
        <w:tc>
          <w:tcPr>
            <w:tcW w:w="9853" w:type="dxa"/>
            <w:noWrap/>
            <w:hideMark/>
          </w:tcPr>
          <w:p w14:paraId="05C3D24C" w14:textId="77777777"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 xml:space="preserve">1Gbps </w:t>
            </w:r>
            <w:proofErr w:type="spellStart"/>
            <w:r w:rsidRPr="003A5F08">
              <w:rPr>
                <w:rFonts w:ascii="Arial" w:eastAsia="Times New Roman" w:hAnsi="Arial" w:cs="Arial"/>
                <w:color w:val="000000"/>
                <w:sz w:val="20"/>
                <w:szCs w:val="20"/>
                <w:lang w:eastAsia="nl-NL"/>
              </w:rPr>
              <w:t>dedicated</w:t>
            </w:r>
            <w:proofErr w:type="spellEnd"/>
            <w:r w:rsidRPr="003A5F08">
              <w:rPr>
                <w:rFonts w:ascii="Arial" w:eastAsia="Times New Roman" w:hAnsi="Arial" w:cs="Arial"/>
                <w:color w:val="000000"/>
                <w:sz w:val="20"/>
                <w:szCs w:val="20"/>
                <w:lang w:eastAsia="nl-NL"/>
              </w:rPr>
              <w:t xml:space="preserve"> (</w:t>
            </w:r>
            <w:proofErr w:type="spellStart"/>
            <w:r w:rsidRPr="003A5F08">
              <w:rPr>
                <w:rFonts w:ascii="Arial" w:eastAsia="Times New Roman" w:hAnsi="Arial" w:cs="Arial"/>
                <w:color w:val="000000"/>
                <w:sz w:val="20"/>
                <w:szCs w:val="20"/>
                <w:lang w:eastAsia="nl-NL"/>
              </w:rPr>
              <w:t>uncontended</w:t>
            </w:r>
            <w:proofErr w:type="spellEnd"/>
            <w:r w:rsidRPr="003A5F08">
              <w:rPr>
                <w:rFonts w:ascii="Arial" w:eastAsia="Times New Roman" w:hAnsi="Arial" w:cs="Arial"/>
                <w:color w:val="000000"/>
                <w:sz w:val="20"/>
                <w:szCs w:val="20"/>
                <w:lang w:eastAsia="nl-NL"/>
              </w:rPr>
              <w:t>)</w:t>
            </w:r>
          </w:p>
        </w:tc>
        <w:tc>
          <w:tcPr>
            <w:tcW w:w="927" w:type="dxa"/>
            <w:noWrap/>
            <w:hideMark/>
          </w:tcPr>
          <w:p w14:paraId="44674EE1" w14:textId="77777777" w:rsidR="00624DEA" w:rsidRPr="00624DEA" w:rsidRDefault="00624DEA" w:rsidP="00624DEA">
            <w:pPr>
              <w:spacing w:after="0" w:line="276" w:lineRule="auto"/>
              <w:rPr>
                <w:rFonts w:ascii="Calibri" w:eastAsia="Times New Roman" w:hAnsi="Calibri" w:cs="Calibri"/>
                <w:color w:val="000000"/>
                <w:lang w:eastAsia="nl-NL"/>
              </w:rPr>
            </w:pPr>
          </w:p>
        </w:tc>
        <w:tc>
          <w:tcPr>
            <w:tcW w:w="2120" w:type="dxa"/>
            <w:noWrap/>
            <w:hideMark/>
          </w:tcPr>
          <w:p w14:paraId="4A49DA17"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7C88FDDC" w14:textId="77777777" w:rsidTr="008233BA">
        <w:trPr>
          <w:trHeight w:val="300"/>
        </w:trPr>
        <w:tc>
          <w:tcPr>
            <w:tcW w:w="9853" w:type="dxa"/>
            <w:noWrap/>
            <w:hideMark/>
          </w:tcPr>
          <w:p w14:paraId="5BBD2FC2" w14:textId="5D9A46B0"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Gemeente Lelystad heeft eigen IP4/24 IP Reeks die gekoppeld moet worden</w:t>
            </w:r>
          </w:p>
        </w:tc>
        <w:tc>
          <w:tcPr>
            <w:tcW w:w="927" w:type="dxa"/>
            <w:noWrap/>
            <w:hideMark/>
          </w:tcPr>
          <w:p w14:paraId="03DDFCFF" w14:textId="77777777" w:rsidR="00624DEA" w:rsidRPr="00624DEA" w:rsidRDefault="00624DEA" w:rsidP="00624DEA">
            <w:pPr>
              <w:spacing w:after="0" w:line="276" w:lineRule="auto"/>
              <w:rPr>
                <w:rFonts w:ascii="Calibri" w:eastAsia="Times New Roman" w:hAnsi="Calibri" w:cs="Calibri"/>
                <w:color w:val="000000"/>
                <w:lang w:eastAsia="nl-NL"/>
              </w:rPr>
            </w:pPr>
          </w:p>
        </w:tc>
        <w:tc>
          <w:tcPr>
            <w:tcW w:w="2120" w:type="dxa"/>
            <w:noWrap/>
            <w:hideMark/>
          </w:tcPr>
          <w:p w14:paraId="763F7C1B"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2A638CD1" w14:textId="77777777" w:rsidTr="008233BA">
        <w:trPr>
          <w:trHeight w:val="300"/>
        </w:trPr>
        <w:tc>
          <w:tcPr>
            <w:tcW w:w="9853" w:type="dxa"/>
            <w:noWrap/>
            <w:hideMark/>
          </w:tcPr>
          <w:p w14:paraId="2E7FCA0C" w14:textId="77777777"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DDOS Wasstraat</w:t>
            </w:r>
          </w:p>
        </w:tc>
        <w:tc>
          <w:tcPr>
            <w:tcW w:w="927" w:type="dxa"/>
            <w:noWrap/>
            <w:hideMark/>
          </w:tcPr>
          <w:p w14:paraId="77770233" w14:textId="77777777" w:rsidR="00624DEA" w:rsidRPr="00624DEA" w:rsidRDefault="00624DEA" w:rsidP="00624DEA">
            <w:pPr>
              <w:spacing w:after="0" w:line="276" w:lineRule="auto"/>
              <w:rPr>
                <w:rFonts w:ascii="Calibri" w:eastAsia="Times New Roman" w:hAnsi="Calibri" w:cs="Calibri"/>
                <w:color w:val="000000"/>
                <w:lang w:eastAsia="nl-NL"/>
              </w:rPr>
            </w:pPr>
          </w:p>
        </w:tc>
        <w:tc>
          <w:tcPr>
            <w:tcW w:w="2120" w:type="dxa"/>
            <w:noWrap/>
            <w:hideMark/>
          </w:tcPr>
          <w:p w14:paraId="2B9C688C"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0A60E79C" w14:textId="77777777" w:rsidTr="008233BA">
        <w:trPr>
          <w:trHeight w:val="300"/>
        </w:trPr>
        <w:tc>
          <w:tcPr>
            <w:tcW w:w="9853" w:type="dxa"/>
            <w:hideMark/>
          </w:tcPr>
          <w:p w14:paraId="481DEC1E" w14:textId="77777777"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Optioneel: IPV6/48 Blok</w:t>
            </w:r>
          </w:p>
        </w:tc>
        <w:tc>
          <w:tcPr>
            <w:tcW w:w="927" w:type="dxa"/>
            <w:noWrap/>
            <w:hideMark/>
          </w:tcPr>
          <w:p w14:paraId="3EF80B99" w14:textId="2B09E589" w:rsidR="00624DEA" w:rsidRPr="00624DEA" w:rsidRDefault="00624DEA" w:rsidP="00624DEA">
            <w:pPr>
              <w:spacing w:after="0" w:line="240" w:lineRule="auto"/>
              <w:rPr>
                <w:rFonts w:ascii="Calibri" w:eastAsia="Times New Roman" w:hAnsi="Calibri" w:cs="Calibri"/>
                <w:color w:val="000000"/>
                <w:lang w:eastAsia="nl-NL"/>
              </w:rPr>
            </w:pPr>
          </w:p>
        </w:tc>
        <w:tc>
          <w:tcPr>
            <w:tcW w:w="2120" w:type="dxa"/>
            <w:noWrap/>
            <w:hideMark/>
          </w:tcPr>
          <w:p w14:paraId="4CE1B81C" w14:textId="77777777" w:rsidR="00624DEA" w:rsidRPr="00624DEA" w:rsidRDefault="00624DEA" w:rsidP="00624DEA">
            <w:pPr>
              <w:spacing w:after="0" w:line="240" w:lineRule="auto"/>
              <w:rPr>
                <w:rFonts w:ascii="Calibri" w:eastAsia="Times New Roman" w:hAnsi="Calibri" w:cs="Calibri"/>
                <w:color w:val="000000"/>
                <w:lang w:eastAsia="nl-NL"/>
              </w:rPr>
            </w:pPr>
            <w:r w:rsidRPr="00624DEA">
              <w:rPr>
                <w:rFonts w:ascii="Calibri" w:eastAsia="Times New Roman" w:hAnsi="Calibri" w:cs="Calibri"/>
                <w:color w:val="000000"/>
                <w:lang w:eastAsia="nl-NL"/>
              </w:rPr>
              <w:t>x</w:t>
            </w:r>
          </w:p>
        </w:tc>
      </w:tr>
      <w:tr w:rsidR="00624DEA" w:rsidRPr="00624DEA" w14:paraId="1D340BDC" w14:textId="77777777" w:rsidTr="008233BA">
        <w:trPr>
          <w:trHeight w:val="300"/>
        </w:trPr>
        <w:tc>
          <w:tcPr>
            <w:tcW w:w="9853" w:type="dxa"/>
            <w:noWrap/>
            <w:hideMark/>
          </w:tcPr>
          <w:p w14:paraId="42A2128E" w14:textId="77777777" w:rsidR="00624DEA" w:rsidRPr="003A5F08" w:rsidRDefault="00624DEA" w:rsidP="00624DEA">
            <w:pPr>
              <w:spacing w:after="0" w:line="276" w:lineRule="auto"/>
              <w:rPr>
                <w:rFonts w:ascii="Arial" w:eastAsia="Times New Roman" w:hAnsi="Arial" w:cs="Arial"/>
                <w:color w:val="000000"/>
                <w:sz w:val="20"/>
                <w:szCs w:val="20"/>
                <w:lang w:eastAsia="nl-NL"/>
              </w:rPr>
            </w:pPr>
          </w:p>
        </w:tc>
        <w:tc>
          <w:tcPr>
            <w:tcW w:w="927" w:type="dxa"/>
            <w:noWrap/>
            <w:hideMark/>
          </w:tcPr>
          <w:p w14:paraId="5EAEA4FB" w14:textId="77777777" w:rsidR="00624DEA" w:rsidRPr="00624DEA" w:rsidRDefault="00624DEA" w:rsidP="00624DEA">
            <w:pPr>
              <w:spacing w:after="0" w:line="276" w:lineRule="auto"/>
              <w:rPr>
                <w:rFonts w:ascii="Arial" w:eastAsia="Calibri" w:hAnsi="Arial" w:cs="Times New Roman"/>
                <w:sz w:val="20"/>
                <w:szCs w:val="20"/>
                <w:lang w:eastAsia="nl-NL"/>
              </w:rPr>
            </w:pPr>
          </w:p>
        </w:tc>
        <w:tc>
          <w:tcPr>
            <w:tcW w:w="2120" w:type="dxa"/>
            <w:noWrap/>
            <w:hideMark/>
          </w:tcPr>
          <w:p w14:paraId="6CFC1164"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6C24D88C" w14:textId="77777777" w:rsidTr="008233BA">
        <w:trPr>
          <w:trHeight w:val="300"/>
        </w:trPr>
        <w:tc>
          <w:tcPr>
            <w:tcW w:w="9853" w:type="dxa"/>
            <w:noWrap/>
            <w:hideMark/>
          </w:tcPr>
          <w:p w14:paraId="70B7CB5D" w14:textId="6BD67612" w:rsidR="00624DEA" w:rsidRPr="003A5F08" w:rsidRDefault="00624DEA" w:rsidP="00624DEA">
            <w:pPr>
              <w:spacing w:after="0" w:line="240" w:lineRule="auto"/>
              <w:rPr>
                <w:rFonts w:ascii="Arial" w:eastAsia="Times New Roman" w:hAnsi="Arial" w:cs="Arial"/>
                <w:b/>
                <w:bCs/>
                <w:color w:val="000000"/>
                <w:sz w:val="20"/>
                <w:szCs w:val="20"/>
                <w:lang w:eastAsia="nl-NL"/>
              </w:rPr>
            </w:pPr>
            <w:r w:rsidRPr="003A5F08">
              <w:rPr>
                <w:rFonts w:ascii="Arial" w:eastAsia="Times New Roman" w:hAnsi="Arial" w:cs="Arial"/>
                <w:b/>
                <w:bCs/>
                <w:color w:val="000000"/>
                <w:sz w:val="20"/>
                <w:szCs w:val="20"/>
                <w:lang w:eastAsia="nl-NL"/>
              </w:rPr>
              <w:t xml:space="preserve">Dienst Internet </w:t>
            </w:r>
            <w:proofErr w:type="spellStart"/>
            <w:r w:rsidRPr="003A5F08">
              <w:rPr>
                <w:rFonts w:ascii="Arial" w:eastAsia="Times New Roman" w:hAnsi="Arial" w:cs="Arial"/>
                <w:b/>
                <w:bCs/>
                <w:color w:val="000000"/>
                <w:sz w:val="20"/>
                <w:szCs w:val="20"/>
                <w:lang w:eastAsia="nl-NL"/>
              </w:rPr>
              <w:t>t</w:t>
            </w:r>
            <w:r w:rsidR="003A5F08">
              <w:rPr>
                <w:rFonts w:ascii="Arial" w:eastAsia="Times New Roman" w:hAnsi="Arial" w:cs="Arial"/>
                <w:b/>
                <w:bCs/>
                <w:color w:val="000000"/>
                <w:sz w:val="20"/>
                <w:szCs w:val="20"/>
                <w:lang w:eastAsia="nl-NL"/>
              </w:rPr>
              <w:t>.</w:t>
            </w:r>
            <w:r w:rsidRPr="003A5F08">
              <w:rPr>
                <w:rFonts w:ascii="Arial" w:eastAsia="Times New Roman" w:hAnsi="Arial" w:cs="Arial"/>
                <w:b/>
                <w:bCs/>
                <w:color w:val="000000"/>
                <w:sz w:val="20"/>
                <w:szCs w:val="20"/>
                <w:lang w:eastAsia="nl-NL"/>
              </w:rPr>
              <w:t>b</w:t>
            </w:r>
            <w:r w:rsidR="003A5F08">
              <w:rPr>
                <w:rFonts w:ascii="Arial" w:eastAsia="Times New Roman" w:hAnsi="Arial" w:cs="Arial"/>
                <w:b/>
                <w:bCs/>
                <w:color w:val="000000"/>
                <w:sz w:val="20"/>
                <w:szCs w:val="20"/>
                <w:lang w:eastAsia="nl-NL"/>
              </w:rPr>
              <w:t>.</w:t>
            </w:r>
            <w:r w:rsidRPr="003A5F08">
              <w:rPr>
                <w:rFonts w:ascii="Arial" w:eastAsia="Times New Roman" w:hAnsi="Arial" w:cs="Arial"/>
                <w:b/>
                <w:bCs/>
                <w:color w:val="000000"/>
                <w:sz w:val="20"/>
                <w:szCs w:val="20"/>
                <w:lang w:eastAsia="nl-NL"/>
              </w:rPr>
              <w:t>v</w:t>
            </w:r>
            <w:proofErr w:type="spellEnd"/>
            <w:r w:rsidRPr="003A5F08">
              <w:rPr>
                <w:rFonts w:ascii="Arial" w:eastAsia="Times New Roman" w:hAnsi="Arial" w:cs="Arial"/>
                <w:b/>
                <w:bCs/>
                <w:color w:val="000000"/>
                <w:sz w:val="20"/>
                <w:szCs w:val="20"/>
                <w:lang w:eastAsia="nl-NL"/>
              </w:rPr>
              <w:t xml:space="preserve"> </w:t>
            </w:r>
            <w:proofErr w:type="spellStart"/>
            <w:r w:rsidRPr="003A5F08">
              <w:rPr>
                <w:rFonts w:ascii="Arial" w:eastAsia="Times New Roman" w:hAnsi="Arial" w:cs="Arial"/>
                <w:b/>
                <w:bCs/>
                <w:color w:val="000000"/>
                <w:sz w:val="20"/>
                <w:szCs w:val="20"/>
                <w:lang w:eastAsia="nl-NL"/>
              </w:rPr>
              <w:t>WiFi</w:t>
            </w:r>
            <w:proofErr w:type="spellEnd"/>
          </w:p>
        </w:tc>
        <w:tc>
          <w:tcPr>
            <w:tcW w:w="927" w:type="dxa"/>
            <w:noWrap/>
          </w:tcPr>
          <w:p w14:paraId="5601A3D2" w14:textId="56C84D1A" w:rsidR="00624DEA" w:rsidRPr="00624DEA" w:rsidRDefault="00624DEA" w:rsidP="00624DEA">
            <w:pPr>
              <w:spacing w:after="0" w:line="240" w:lineRule="auto"/>
              <w:rPr>
                <w:rFonts w:ascii="Calibri" w:eastAsia="Times New Roman" w:hAnsi="Calibri" w:cs="Calibri"/>
                <w:color w:val="000000"/>
                <w:lang w:eastAsia="nl-NL"/>
              </w:rPr>
            </w:pPr>
          </w:p>
        </w:tc>
        <w:tc>
          <w:tcPr>
            <w:tcW w:w="2120" w:type="dxa"/>
            <w:noWrap/>
            <w:hideMark/>
          </w:tcPr>
          <w:p w14:paraId="17F6A501" w14:textId="77777777" w:rsidR="00624DEA" w:rsidRPr="00624DEA" w:rsidRDefault="00624DEA" w:rsidP="00624DEA">
            <w:pPr>
              <w:spacing w:after="0" w:line="240" w:lineRule="auto"/>
              <w:rPr>
                <w:rFonts w:ascii="Calibri" w:eastAsia="Times New Roman" w:hAnsi="Calibri" w:cs="Calibri"/>
                <w:color w:val="000000"/>
                <w:lang w:eastAsia="nl-NL"/>
              </w:rPr>
            </w:pPr>
            <w:r w:rsidRPr="00624DEA">
              <w:rPr>
                <w:rFonts w:ascii="Calibri" w:eastAsia="Times New Roman" w:hAnsi="Calibri" w:cs="Calibri"/>
                <w:color w:val="000000"/>
                <w:lang w:eastAsia="nl-NL"/>
              </w:rPr>
              <w:t>x</w:t>
            </w:r>
          </w:p>
        </w:tc>
      </w:tr>
      <w:tr w:rsidR="00624DEA" w:rsidRPr="00624DEA" w14:paraId="519AC7A4" w14:textId="77777777" w:rsidTr="008233BA">
        <w:trPr>
          <w:trHeight w:val="300"/>
        </w:trPr>
        <w:tc>
          <w:tcPr>
            <w:tcW w:w="9853" w:type="dxa"/>
            <w:noWrap/>
            <w:hideMark/>
          </w:tcPr>
          <w:p w14:paraId="5C94741C" w14:textId="6C07E86C"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 xml:space="preserve">Op locatie Stadhuisplein 2 te </w:t>
            </w:r>
            <w:r w:rsidR="008233BA" w:rsidRPr="003A5F08">
              <w:rPr>
                <w:rFonts w:ascii="Arial" w:eastAsia="Times New Roman" w:hAnsi="Arial" w:cs="Arial"/>
                <w:color w:val="000000"/>
                <w:sz w:val="20"/>
                <w:szCs w:val="20"/>
                <w:lang w:eastAsia="nl-NL"/>
              </w:rPr>
              <w:t>L</w:t>
            </w:r>
            <w:r w:rsidRPr="003A5F08">
              <w:rPr>
                <w:rFonts w:ascii="Arial" w:eastAsia="Times New Roman" w:hAnsi="Arial" w:cs="Arial"/>
                <w:color w:val="000000"/>
                <w:sz w:val="20"/>
                <w:szCs w:val="20"/>
                <w:lang w:eastAsia="nl-NL"/>
              </w:rPr>
              <w:t>elystad</w:t>
            </w:r>
          </w:p>
        </w:tc>
        <w:tc>
          <w:tcPr>
            <w:tcW w:w="927" w:type="dxa"/>
            <w:noWrap/>
            <w:hideMark/>
          </w:tcPr>
          <w:p w14:paraId="46373CC0" w14:textId="77777777" w:rsidR="00624DEA" w:rsidRPr="00624DEA" w:rsidRDefault="00624DEA" w:rsidP="00624DEA">
            <w:pPr>
              <w:spacing w:after="0" w:line="276" w:lineRule="auto"/>
              <w:rPr>
                <w:rFonts w:ascii="Calibri" w:eastAsia="Times New Roman" w:hAnsi="Calibri" w:cs="Calibri"/>
                <w:color w:val="000000"/>
                <w:lang w:eastAsia="nl-NL"/>
              </w:rPr>
            </w:pPr>
          </w:p>
        </w:tc>
        <w:tc>
          <w:tcPr>
            <w:tcW w:w="2120" w:type="dxa"/>
            <w:noWrap/>
            <w:hideMark/>
          </w:tcPr>
          <w:p w14:paraId="50225EC7"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6F8FC2CB" w14:textId="77777777" w:rsidTr="008233BA">
        <w:trPr>
          <w:trHeight w:val="300"/>
        </w:trPr>
        <w:tc>
          <w:tcPr>
            <w:tcW w:w="9853" w:type="dxa"/>
            <w:noWrap/>
            <w:hideMark/>
          </w:tcPr>
          <w:p w14:paraId="39E9C621" w14:textId="77777777"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 xml:space="preserve">1Gbps </w:t>
            </w:r>
            <w:proofErr w:type="spellStart"/>
            <w:r w:rsidRPr="003A5F08">
              <w:rPr>
                <w:rFonts w:ascii="Arial" w:eastAsia="Times New Roman" w:hAnsi="Arial" w:cs="Arial"/>
                <w:color w:val="000000"/>
                <w:sz w:val="20"/>
                <w:szCs w:val="20"/>
                <w:lang w:eastAsia="nl-NL"/>
              </w:rPr>
              <w:t>dedicated</w:t>
            </w:r>
            <w:proofErr w:type="spellEnd"/>
            <w:r w:rsidRPr="003A5F08">
              <w:rPr>
                <w:rFonts w:ascii="Arial" w:eastAsia="Times New Roman" w:hAnsi="Arial" w:cs="Arial"/>
                <w:color w:val="000000"/>
                <w:sz w:val="20"/>
                <w:szCs w:val="20"/>
                <w:lang w:eastAsia="nl-NL"/>
              </w:rPr>
              <w:t xml:space="preserve"> (</w:t>
            </w:r>
            <w:proofErr w:type="spellStart"/>
            <w:r w:rsidRPr="003A5F08">
              <w:rPr>
                <w:rFonts w:ascii="Arial" w:eastAsia="Times New Roman" w:hAnsi="Arial" w:cs="Arial"/>
                <w:color w:val="000000"/>
                <w:sz w:val="20"/>
                <w:szCs w:val="20"/>
                <w:lang w:eastAsia="nl-NL"/>
              </w:rPr>
              <w:t>uncontended</w:t>
            </w:r>
            <w:proofErr w:type="spellEnd"/>
            <w:r w:rsidRPr="003A5F08">
              <w:rPr>
                <w:rFonts w:ascii="Arial" w:eastAsia="Times New Roman" w:hAnsi="Arial" w:cs="Arial"/>
                <w:color w:val="000000"/>
                <w:sz w:val="20"/>
                <w:szCs w:val="20"/>
                <w:lang w:eastAsia="nl-NL"/>
              </w:rPr>
              <w:t>)</w:t>
            </w:r>
          </w:p>
        </w:tc>
        <w:tc>
          <w:tcPr>
            <w:tcW w:w="927" w:type="dxa"/>
            <w:noWrap/>
            <w:hideMark/>
          </w:tcPr>
          <w:p w14:paraId="5862BAE0" w14:textId="77777777" w:rsidR="00624DEA" w:rsidRPr="00624DEA" w:rsidRDefault="00624DEA" w:rsidP="00624DEA">
            <w:pPr>
              <w:spacing w:after="0" w:line="276" w:lineRule="auto"/>
              <w:rPr>
                <w:rFonts w:ascii="Calibri" w:eastAsia="Times New Roman" w:hAnsi="Calibri" w:cs="Calibri"/>
                <w:color w:val="000000"/>
                <w:lang w:eastAsia="nl-NL"/>
              </w:rPr>
            </w:pPr>
          </w:p>
        </w:tc>
        <w:tc>
          <w:tcPr>
            <w:tcW w:w="2120" w:type="dxa"/>
            <w:noWrap/>
            <w:hideMark/>
          </w:tcPr>
          <w:p w14:paraId="5EA809E0"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1749A3C4" w14:textId="77777777" w:rsidTr="008233BA">
        <w:trPr>
          <w:trHeight w:val="300"/>
        </w:trPr>
        <w:tc>
          <w:tcPr>
            <w:tcW w:w="9853" w:type="dxa"/>
            <w:noWrap/>
            <w:hideMark/>
          </w:tcPr>
          <w:p w14:paraId="7930DF94" w14:textId="77777777" w:rsidR="00624DEA" w:rsidRPr="003A5F08" w:rsidRDefault="00624DEA" w:rsidP="00624DEA">
            <w:pPr>
              <w:spacing w:after="0" w:line="276" w:lineRule="auto"/>
              <w:rPr>
                <w:rFonts w:ascii="Arial" w:eastAsia="Calibri" w:hAnsi="Arial" w:cs="Arial"/>
                <w:sz w:val="20"/>
                <w:szCs w:val="20"/>
                <w:lang w:eastAsia="nl-NL"/>
              </w:rPr>
            </w:pPr>
          </w:p>
        </w:tc>
        <w:tc>
          <w:tcPr>
            <w:tcW w:w="927" w:type="dxa"/>
            <w:noWrap/>
            <w:hideMark/>
          </w:tcPr>
          <w:p w14:paraId="62FE1817" w14:textId="77777777" w:rsidR="00624DEA" w:rsidRPr="00624DEA" w:rsidRDefault="00624DEA" w:rsidP="00624DEA">
            <w:pPr>
              <w:spacing w:after="0" w:line="276" w:lineRule="auto"/>
              <w:rPr>
                <w:rFonts w:ascii="Arial" w:eastAsia="Calibri" w:hAnsi="Arial" w:cs="Times New Roman"/>
                <w:sz w:val="20"/>
                <w:szCs w:val="20"/>
                <w:lang w:eastAsia="nl-NL"/>
              </w:rPr>
            </w:pPr>
          </w:p>
        </w:tc>
        <w:tc>
          <w:tcPr>
            <w:tcW w:w="2120" w:type="dxa"/>
            <w:noWrap/>
            <w:hideMark/>
          </w:tcPr>
          <w:p w14:paraId="48EF16C7"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18C4602B" w14:textId="77777777" w:rsidTr="008233BA">
        <w:trPr>
          <w:trHeight w:val="300"/>
        </w:trPr>
        <w:tc>
          <w:tcPr>
            <w:tcW w:w="9853" w:type="dxa"/>
            <w:noWrap/>
            <w:hideMark/>
          </w:tcPr>
          <w:p w14:paraId="7F1C5703" w14:textId="00409DCC" w:rsidR="00624DEA" w:rsidRPr="003A5F08" w:rsidRDefault="00624DEA" w:rsidP="00624DEA">
            <w:pPr>
              <w:spacing w:after="0" w:line="240" w:lineRule="auto"/>
              <w:rPr>
                <w:rFonts w:ascii="Arial" w:eastAsia="Times New Roman" w:hAnsi="Arial" w:cs="Arial"/>
                <w:b/>
                <w:bCs/>
                <w:color w:val="000000"/>
                <w:sz w:val="20"/>
                <w:szCs w:val="20"/>
                <w:lang w:eastAsia="nl-NL"/>
              </w:rPr>
            </w:pPr>
            <w:r w:rsidRPr="003A5F08">
              <w:rPr>
                <w:rFonts w:ascii="Arial" w:eastAsia="Times New Roman" w:hAnsi="Arial" w:cs="Arial"/>
                <w:b/>
                <w:bCs/>
                <w:color w:val="000000"/>
                <w:sz w:val="20"/>
                <w:szCs w:val="20"/>
                <w:lang w:eastAsia="nl-NL"/>
              </w:rPr>
              <w:t>Optionele: Dienst Internet t</w:t>
            </w:r>
            <w:r w:rsidR="003A5F08">
              <w:rPr>
                <w:rFonts w:ascii="Arial" w:eastAsia="Times New Roman" w:hAnsi="Arial" w:cs="Arial"/>
                <w:b/>
                <w:bCs/>
                <w:color w:val="000000"/>
                <w:sz w:val="20"/>
                <w:szCs w:val="20"/>
                <w:lang w:eastAsia="nl-NL"/>
              </w:rPr>
              <w:t>.</w:t>
            </w:r>
            <w:r w:rsidRPr="003A5F08">
              <w:rPr>
                <w:rFonts w:ascii="Arial" w:eastAsia="Times New Roman" w:hAnsi="Arial" w:cs="Arial"/>
                <w:b/>
                <w:bCs/>
                <w:color w:val="000000"/>
                <w:sz w:val="20"/>
                <w:szCs w:val="20"/>
                <w:lang w:eastAsia="nl-NL"/>
              </w:rPr>
              <w:t>b</w:t>
            </w:r>
            <w:r w:rsidR="003A5F08">
              <w:rPr>
                <w:rFonts w:ascii="Arial" w:eastAsia="Times New Roman" w:hAnsi="Arial" w:cs="Arial"/>
                <w:b/>
                <w:bCs/>
                <w:color w:val="000000"/>
                <w:sz w:val="20"/>
                <w:szCs w:val="20"/>
                <w:lang w:eastAsia="nl-NL"/>
              </w:rPr>
              <w:t>.</w:t>
            </w:r>
            <w:r w:rsidRPr="003A5F08">
              <w:rPr>
                <w:rFonts w:ascii="Arial" w:eastAsia="Times New Roman" w:hAnsi="Arial" w:cs="Arial"/>
                <w:b/>
                <w:bCs/>
                <w:color w:val="000000"/>
                <w:sz w:val="20"/>
                <w:szCs w:val="20"/>
                <w:lang w:eastAsia="nl-NL"/>
              </w:rPr>
              <w:t>v</w:t>
            </w:r>
            <w:r w:rsidR="003A5F08">
              <w:rPr>
                <w:rFonts w:ascii="Arial" w:eastAsia="Times New Roman" w:hAnsi="Arial" w:cs="Arial"/>
                <w:b/>
                <w:bCs/>
                <w:color w:val="000000"/>
                <w:sz w:val="20"/>
                <w:szCs w:val="20"/>
                <w:lang w:eastAsia="nl-NL"/>
              </w:rPr>
              <w:t>.</w:t>
            </w:r>
            <w:r w:rsidRPr="003A5F08">
              <w:rPr>
                <w:rFonts w:ascii="Arial" w:eastAsia="Times New Roman" w:hAnsi="Arial" w:cs="Arial"/>
                <w:b/>
                <w:bCs/>
                <w:color w:val="000000"/>
                <w:sz w:val="20"/>
                <w:szCs w:val="20"/>
                <w:lang w:eastAsia="nl-NL"/>
              </w:rPr>
              <w:t xml:space="preserve"> AV</w:t>
            </w:r>
          </w:p>
        </w:tc>
        <w:tc>
          <w:tcPr>
            <w:tcW w:w="927" w:type="dxa"/>
            <w:noWrap/>
          </w:tcPr>
          <w:p w14:paraId="7D4312DC" w14:textId="5D42C1F3" w:rsidR="00624DEA" w:rsidRPr="00624DEA" w:rsidRDefault="00624DEA" w:rsidP="00624DEA">
            <w:pPr>
              <w:spacing w:after="0" w:line="240" w:lineRule="auto"/>
              <w:rPr>
                <w:rFonts w:ascii="Calibri" w:eastAsia="Times New Roman" w:hAnsi="Calibri" w:cs="Calibri"/>
                <w:color w:val="000000"/>
                <w:lang w:eastAsia="nl-NL"/>
              </w:rPr>
            </w:pPr>
          </w:p>
        </w:tc>
        <w:tc>
          <w:tcPr>
            <w:tcW w:w="2120" w:type="dxa"/>
            <w:noWrap/>
            <w:hideMark/>
          </w:tcPr>
          <w:p w14:paraId="11377D08" w14:textId="77777777" w:rsidR="00624DEA" w:rsidRPr="00624DEA" w:rsidRDefault="00624DEA" w:rsidP="00624DEA">
            <w:pPr>
              <w:spacing w:after="0" w:line="240" w:lineRule="auto"/>
              <w:rPr>
                <w:rFonts w:ascii="Calibri" w:eastAsia="Times New Roman" w:hAnsi="Calibri" w:cs="Calibri"/>
                <w:color w:val="000000"/>
                <w:lang w:eastAsia="nl-NL"/>
              </w:rPr>
            </w:pPr>
            <w:r w:rsidRPr="00624DEA">
              <w:rPr>
                <w:rFonts w:ascii="Calibri" w:eastAsia="Times New Roman" w:hAnsi="Calibri" w:cs="Calibri"/>
                <w:color w:val="000000"/>
                <w:lang w:eastAsia="nl-NL"/>
              </w:rPr>
              <w:t>x</w:t>
            </w:r>
          </w:p>
        </w:tc>
      </w:tr>
      <w:tr w:rsidR="00624DEA" w:rsidRPr="00624DEA" w14:paraId="6E85FE5C" w14:textId="77777777" w:rsidTr="008233BA">
        <w:trPr>
          <w:trHeight w:val="300"/>
        </w:trPr>
        <w:tc>
          <w:tcPr>
            <w:tcW w:w="9853" w:type="dxa"/>
            <w:noWrap/>
            <w:hideMark/>
          </w:tcPr>
          <w:p w14:paraId="40AA174E" w14:textId="39DA1D5F"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 xml:space="preserve">Op locaties Stadhuisplein 2 te </w:t>
            </w:r>
            <w:r w:rsidR="008233BA" w:rsidRPr="003A5F08">
              <w:rPr>
                <w:rFonts w:ascii="Arial" w:eastAsia="Times New Roman" w:hAnsi="Arial" w:cs="Arial"/>
                <w:color w:val="000000"/>
                <w:sz w:val="20"/>
                <w:szCs w:val="20"/>
                <w:lang w:eastAsia="nl-NL"/>
              </w:rPr>
              <w:t>L</w:t>
            </w:r>
            <w:r w:rsidR="003A5F08">
              <w:rPr>
                <w:rFonts w:ascii="Arial" w:eastAsia="Times New Roman" w:hAnsi="Arial" w:cs="Arial"/>
                <w:color w:val="000000"/>
                <w:sz w:val="20"/>
                <w:szCs w:val="20"/>
                <w:lang w:eastAsia="nl-NL"/>
              </w:rPr>
              <w:t>e</w:t>
            </w:r>
            <w:r w:rsidRPr="003A5F08">
              <w:rPr>
                <w:rFonts w:ascii="Arial" w:eastAsia="Times New Roman" w:hAnsi="Arial" w:cs="Arial"/>
                <w:color w:val="000000"/>
                <w:sz w:val="20"/>
                <w:szCs w:val="20"/>
                <w:lang w:eastAsia="nl-NL"/>
              </w:rPr>
              <w:t>lystad</w:t>
            </w:r>
          </w:p>
        </w:tc>
        <w:tc>
          <w:tcPr>
            <w:tcW w:w="927" w:type="dxa"/>
            <w:noWrap/>
            <w:hideMark/>
          </w:tcPr>
          <w:p w14:paraId="584CE254" w14:textId="77777777" w:rsidR="00624DEA" w:rsidRPr="00624DEA" w:rsidRDefault="00624DEA" w:rsidP="00624DEA">
            <w:pPr>
              <w:spacing w:after="0" w:line="276" w:lineRule="auto"/>
              <w:rPr>
                <w:rFonts w:ascii="Calibri" w:eastAsia="Times New Roman" w:hAnsi="Calibri" w:cs="Calibri"/>
                <w:color w:val="000000"/>
                <w:lang w:eastAsia="nl-NL"/>
              </w:rPr>
            </w:pPr>
          </w:p>
        </w:tc>
        <w:tc>
          <w:tcPr>
            <w:tcW w:w="2120" w:type="dxa"/>
            <w:noWrap/>
            <w:hideMark/>
          </w:tcPr>
          <w:p w14:paraId="189385F0"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4963478D" w14:textId="77777777" w:rsidTr="008233BA">
        <w:trPr>
          <w:trHeight w:val="300"/>
        </w:trPr>
        <w:tc>
          <w:tcPr>
            <w:tcW w:w="9853" w:type="dxa"/>
            <w:noWrap/>
            <w:hideMark/>
          </w:tcPr>
          <w:p w14:paraId="257BF5C7" w14:textId="77777777"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 xml:space="preserve">1Gbps </w:t>
            </w:r>
            <w:proofErr w:type="spellStart"/>
            <w:r w:rsidRPr="003A5F08">
              <w:rPr>
                <w:rFonts w:ascii="Arial" w:eastAsia="Times New Roman" w:hAnsi="Arial" w:cs="Arial"/>
                <w:color w:val="000000"/>
                <w:sz w:val="20"/>
                <w:szCs w:val="20"/>
                <w:lang w:eastAsia="nl-NL"/>
              </w:rPr>
              <w:t>dedicated</w:t>
            </w:r>
            <w:proofErr w:type="spellEnd"/>
            <w:r w:rsidRPr="003A5F08">
              <w:rPr>
                <w:rFonts w:ascii="Arial" w:eastAsia="Times New Roman" w:hAnsi="Arial" w:cs="Arial"/>
                <w:color w:val="000000"/>
                <w:sz w:val="20"/>
                <w:szCs w:val="20"/>
                <w:lang w:eastAsia="nl-NL"/>
              </w:rPr>
              <w:t xml:space="preserve"> (</w:t>
            </w:r>
            <w:proofErr w:type="spellStart"/>
            <w:r w:rsidRPr="003A5F08">
              <w:rPr>
                <w:rFonts w:ascii="Arial" w:eastAsia="Times New Roman" w:hAnsi="Arial" w:cs="Arial"/>
                <w:color w:val="000000"/>
                <w:sz w:val="20"/>
                <w:szCs w:val="20"/>
                <w:lang w:eastAsia="nl-NL"/>
              </w:rPr>
              <w:t>uncontended</w:t>
            </w:r>
            <w:proofErr w:type="spellEnd"/>
            <w:r w:rsidRPr="003A5F08">
              <w:rPr>
                <w:rFonts w:ascii="Arial" w:eastAsia="Times New Roman" w:hAnsi="Arial" w:cs="Arial"/>
                <w:color w:val="000000"/>
                <w:sz w:val="20"/>
                <w:szCs w:val="20"/>
                <w:lang w:eastAsia="nl-NL"/>
              </w:rPr>
              <w:t>)</w:t>
            </w:r>
          </w:p>
        </w:tc>
        <w:tc>
          <w:tcPr>
            <w:tcW w:w="927" w:type="dxa"/>
            <w:noWrap/>
            <w:hideMark/>
          </w:tcPr>
          <w:p w14:paraId="1F908B91" w14:textId="77777777" w:rsidR="00624DEA" w:rsidRPr="00624DEA" w:rsidRDefault="00624DEA" w:rsidP="00624DEA">
            <w:pPr>
              <w:spacing w:after="0" w:line="276" w:lineRule="auto"/>
              <w:rPr>
                <w:rFonts w:ascii="Calibri" w:eastAsia="Times New Roman" w:hAnsi="Calibri" w:cs="Calibri"/>
                <w:color w:val="000000"/>
                <w:lang w:eastAsia="nl-NL"/>
              </w:rPr>
            </w:pPr>
          </w:p>
        </w:tc>
        <w:tc>
          <w:tcPr>
            <w:tcW w:w="2120" w:type="dxa"/>
            <w:noWrap/>
            <w:hideMark/>
          </w:tcPr>
          <w:p w14:paraId="0746FCF7"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73F956D5" w14:textId="77777777" w:rsidTr="008233BA">
        <w:trPr>
          <w:trHeight w:val="300"/>
        </w:trPr>
        <w:tc>
          <w:tcPr>
            <w:tcW w:w="9853" w:type="dxa"/>
            <w:noWrap/>
            <w:hideMark/>
          </w:tcPr>
          <w:p w14:paraId="00BCD26E" w14:textId="77777777" w:rsidR="00624DEA" w:rsidRPr="003A5F08" w:rsidRDefault="00624DEA" w:rsidP="00624DEA">
            <w:pPr>
              <w:spacing w:after="0" w:line="276" w:lineRule="auto"/>
              <w:rPr>
                <w:rFonts w:ascii="Arial" w:eastAsia="Calibri" w:hAnsi="Arial" w:cs="Arial"/>
                <w:sz w:val="20"/>
                <w:szCs w:val="20"/>
                <w:lang w:eastAsia="nl-NL"/>
              </w:rPr>
            </w:pPr>
          </w:p>
        </w:tc>
        <w:tc>
          <w:tcPr>
            <w:tcW w:w="927" w:type="dxa"/>
            <w:noWrap/>
            <w:hideMark/>
          </w:tcPr>
          <w:p w14:paraId="66E17025" w14:textId="77777777" w:rsidR="00624DEA" w:rsidRPr="00624DEA" w:rsidRDefault="00624DEA" w:rsidP="00624DEA">
            <w:pPr>
              <w:spacing w:after="0" w:line="276" w:lineRule="auto"/>
              <w:rPr>
                <w:rFonts w:ascii="Arial" w:eastAsia="Calibri" w:hAnsi="Arial" w:cs="Times New Roman"/>
                <w:sz w:val="20"/>
                <w:szCs w:val="20"/>
                <w:lang w:eastAsia="nl-NL"/>
              </w:rPr>
            </w:pPr>
          </w:p>
        </w:tc>
        <w:tc>
          <w:tcPr>
            <w:tcW w:w="2120" w:type="dxa"/>
            <w:noWrap/>
            <w:hideMark/>
          </w:tcPr>
          <w:p w14:paraId="71981F65"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0EA592F0" w14:textId="77777777" w:rsidTr="008233BA">
        <w:trPr>
          <w:trHeight w:val="407"/>
        </w:trPr>
        <w:tc>
          <w:tcPr>
            <w:tcW w:w="9853" w:type="dxa"/>
            <w:noWrap/>
            <w:hideMark/>
          </w:tcPr>
          <w:p w14:paraId="3F850E02" w14:textId="77777777" w:rsidR="00624DEA" w:rsidRPr="003A5F08" w:rsidRDefault="00624DEA" w:rsidP="00624DEA">
            <w:pPr>
              <w:spacing w:after="0" w:line="240" w:lineRule="auto"/>
              <w:rPr>
                <w:rFonts w:ascii="Arial" w:eastAsia="Times New Roman" w:hAnsi="Arial" w:cs="Arial"/>
                <w:b/>
                <w:bCs/>
                <w:color w:val="000000"/>
                <w:sz w:val="20"/>
                <w:szCs w:val="20"/>
                <w:lang w:eastAsia="nl-NL"/>
              </w:rPr>
            </w:pPr>
            <w:r w:rsidRPr="003A5F08">
              <w:rPr>
                <w:rFonts w:ascii="Arial" w:eastAsia="Times New Roman" w:hAnsi="Arial" w:cs="Arial"/>
                <w:b/>
                <w:bCs/>
                <w:color w:val="000000"/>
                <w:sz w:val="20"/>
                <w:szCs w:val="20"/>
                <w:lang w:eastAsia="nl-NL"/>
              </w:rPr>
              <w:t xml:space="preserve">Dienst </w:t>
            </w:r>
            <w:proofErr w:type="spellStart"/>
            <w:r w:rsidRPr="003A5F08">
              <w:rPr>
                <w:rFonts w:ascii="Arial" w:eastAsia="Times New Roman" w:hAnsi="Arial" w:cs="Arial"/>
                <w:b/>
                <w:bCs/>
                <w:color w:val="000000"/>
                <w:sz w:val="20"/>
                <w:szCs w:val="20"/>
                <w:lang w:eastAsia="nl-NL"/>
              </w:rPr>
              <w:t>Managed</w:t>
            </w:r>
            <w:proofErr w:type="spellEnd"/>
            <w:r w:rsidRPr="003A5F08">
              <w:rPr>
                <w:rFonts w:ascii="Arial" w:eastAsia="Times New Roman" w:hAnsi="Arial" w:cs="Arial"/>
                <w:b/>
                <w:bCs/>
                <w:color w:val="000000"/>
                <w:sz w:val="20"/>
                <w:szCs w:val="20"/>
                <w:lang w:eastAsia="nl-NL"/>
              </w:rPr>
              <w:t xml:space="preserve"> Dark Fiber</w:t>
            </w:r>
          </w:p>
        </w:tc>
        <w:tc>
          <w:tcPr>
            <w:tcW w:w="927" w:type="dxa"/>
            <w:noWrap/>
            <w:hideMark/>
          </w:tcPr>
          <w:p w14:paraId="6E773A77" w14:textId="77777777" w:rsidR="00624DEA" w:rsidRPr="00624DEA" w:rsidRDefault="00624DEA" w:rsidP="00624DEA">
            <w:pPr>
              <w:spacing w:after="0" w:line="276" w:lineRule="auto"/>
              <w:rPr>
                <w:rFonts w:ascii="Calibri" w:eastAsia="Times New Roman" w:hAnsi="Calibri" w:cs="Calibri"/>
                <w:b/>
                <w:bCs/>
                <w:color w:val="000000"/>
                <w:lang w:eastAsia="nl-NL"/>
              </w:rPr>
            </w:pPr>
          </w:p>
        </w:tc>
        <w:tc>
          <w:tcPr>
            <w:tcW w:w="2120" w:type="dxa"/>
            <w:noWrap/>
            <w:hideMark/>
          </w:tcPr>
          <w:p w14:paraId="6F0ADBF7" w14:textId="77777777" w:rsidR="00624DEA" w:rsidRPr="00624DEA" w:rsidRDefault="00624DEA" w:rsidP="00624DEA">
            <w:pPr>
              <w:spacing w:after="0" w:line="276" w:lineRule="auto"/>
              <w:rPr>
                <w:rFonts w:ascii="Arial" w:eastAsia="Calibri" w:hAnsi="Arial" w:cs="Times New Roman"/>
                <w:sz w:val="20"/>
                <w:szCs w:val="20"/>
                <w:lang w:eastAsia="nl-NL"/>
              </w:rPr>
            </w:pPr>
          </w:p>
        </w:tc>
      </w:tr>
      <w:tr w:rsidR="00624DEA" w:rsidRPr="00624DEA" w14:paraId="744BC87C" w14:textId="77777777" w:rsidTr="008233BA">
        <w:trPr>
          <w:trHeight w:val="300"/>
        </w:trPr>
        <w:tc>
          <w:tcPr>
            <w:tcW w:w="9853" w:type="dxa"/>
            <w:noWrap/>
            <w:hideMark/>
          </w:tcPr>
          <w:p w14:paraId="0102AC93" w14:textId="3FFA0BEE"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 xml:space="preserve">4 vezelparen tussen locaties Stadhuisplein 2 en </w:t>
            </w:r>
            <w:proofErr w:type="spellStart"/>
            <w:r w:rsidRPr="003A5F08">
              <w:rPr>
                <w:rFonts w:ascii="Arial" w:eastAsia="Times New Roman" w:hAnsi="Arial" w:cs="Arial"/>
                <w:color w:val="000000"/>
                <w:sz w:val="20"/>
                <w:szCs w:val="20"/>
                <w:lang w:eastAsia="nl-NL"/>
              </w:rPr>
              <w:t>Oostvaardersdijk</w:t>
            </w:r>
            <w:proofErr w:type="spellEnd"/>
            <w:r w:rsidRPr="003A5F08">
              <w:rPr>
                <w:rFonts w:ascii="Arial" w:eastAsia="Times New Roman" w:hAnsi="Arial" w:cs="Arial"/>
                <w:color w:val="000000"/>
                <w:sz w:val="20"/>
                <w:szCs w:val="20"/>
                <w:lang w:eastAsia="nl-NL"/>
              </w:rPr>
              <w:t xml:space="preserve"> 01</w:t>
            </w:r>
            <w:r w:rsidR="0014577D">
              <w:rPr>
                <w:rFonts w:ascii="Arial" w:eastAsia="Times New Roman" w:hAnsi="Arial" w:cs="Arial"/>
                <w:color w:val="000000"/>
                <w:sz w:val="20"/>
                <w:szCs w:val="20"/>
                <w:lang w:eastAsia="nl-NL"/>
              </w:rPr>
              <w:t xml:space="preserve"> </w:t>
            </w:r>
            <w:r w:rsidRPr="003A5F08">
              <w:rPr>
                <w:rFonts w:ascii="Arial" w:eastAsia="Times New Roman" w:hAnsi="Arial" w:cs="Arial"/>
                <w:color w:val="000000"/>
                <w:sz w:val="20"/>
                <w:szCs w:val="20"/>
                <w:lang w:eastAsia="nl-NL"/>
              </w:rPr>
              <w:t xml:space="preserve">3 te </w:t>
            </w:r>
            <w:r w:rsidR="008233BA" w:rsidRPr="003A5F08">
              <w:rPr>
                <w:rFonts w:ascii="Arial" w:eastAsia="Times New Roman" w:hAnsi="Arial" w:cs="Arial"/>
                <w:color w:val="000000"/>
                <w:sz w:val="20"/>
                <w:szCs w:val="20"/>
                <w:lang w:eastAsia="nl-NL"/>
              </w:rPr>
              <w:t>L</w:t>
            </w:r>
            <w:r w:rsidRPr="003A5F08">
              <w:rPr>
                <w:rFonts w:ascii="Arial" w:eastAsia="Times New Roman" w:hAnsi="Arial" w:cs="Arial"/>
                <w:color w:val="000000"/>
                <w:sz w:val="20"/>
                <w:szCs w:val="20"/>
                <w:lang w:eastAsia="nl-NL"/>
              </w:rPr>
              <w:t>elystad</w:t>
            </w:r>
          </w:p>
        </w:tc>
        <w:tc>
          <w:tcPr>
            <w:tcW w:w="927" w:type="dxa"/>
            <w:noWrap/>
            <w:hideMark/>
          </w:tcPr>
          <w:p w14:paraId="5EA33D65" w14:textId="4213472F" w:rsidR="00624DEA" w:rsidRPr="00624DEA" w:rsidRDefault="00624DEA" w:rsidP="00624DEA">
            <w:pPr>
              <w:spacing w:after="0" w:line="240" w:lineRule="auto"/>
              <w:rPr>
                <w:rFonts w:ascii="Calibri" w:eastAsia="Times New Roman" w:hAnsi="Calibri" w:cs="Calibri"/>
                <w:color w:val="000000"/>
                <w:lang w:eastAsia="nl-NL"/>
              </w:rPr>
            </w:pPr>
          </w:p>
        </w:tc>
        <w:tc>
          <w:tcPr>
            <w:tcW w:w="2120" w:type="dxa"/>
            <w:noWrap/>
            <w:hideMark/>
          </w:tcPr>
          <w:p w14:paraId="37773C29" w14:textId="77777777" w:rsidR="00624DEA" w:rsidRPr="00624DEA" w:rsidRDefault="00624DEA" w:rsidP="00624DEA">
            <w:pPr>
              <w:spacing w:after="0" w:line="240" w:lineRule="auto"/>
              <w:rPr>
                <w:rFonts w:ascii="Calibri" w:eastAsia="Times New Roman" w:hAnsi="Calibri" w:cs="Calibri"/>
                <w:color w:val="000000"/>
                <w:lang w:eastAsia="nl-NL"/>
              </w:rPr>
            </w:pPr>
            <w:r w:rsidRPr="00624DEA">
              <w:rPr>
                <w:rFonts w:ascii="Calibri" w:eastAsia="Times New Roman" w:hAnsi="Calibri" w:cs="Calibri"/>
                <w:color w:val="000000"/>
                <w:lang w:eastAsia="nl-NL"/>
              </w:rPr>
              <w:t>x</w:t>
            </w:r>
          </w:p>
        </w:tc>
      </w:tr>
      <w:tr w:rsidR="00624DEA" w:rsidRPr="00624DEA" w14:paraId="1F6D391D" w14:textId="77777777" w:rsidTr="008233BA">
        <w:trPr>
          <w:trHeight w:val="300"/>
        </w:trPr>
        <w:tc>
          <w:tcPr>
            <w:tcW w:w="9853" w:type="dxa"/>
            <w:noWrap/>
            <w:hideMark/>
          </w:tcPr>
          <w:p w14:paraId="1A5723DA" w14:textId="7BC84AC9"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 xml:space="preserve">4 vezelparen tussen locaties </w:t>
            </w:r>
            <w:proofErr w:type="spellStart"/>
            <w:r w:rsidRPr="003A5F08">
              <w:rPr>
                <w:rFonts w:ascii="Arial" w:eastAsia="Times New Roman" w:hAnsi="Arial" w:cs="Arial"/>
                <w:color w:val="000000"/>
                <w:sz w:val="20"/>
                <w:szCs w:val="20"/>
                <w:lang w:eastAsia="nl-NL"/>
              </w:rPr>
              <w:t>Gordiaandreef</w:t>
            </w:r>
            <w:proofErr w:type="spellEnd"/>
            <w:r w:rsidRPr="003A5F08">
              <w:rPr>
                <w:rFonts w:ascii="Arial" w:eastAsia="Times New Roman" w:hAnsi="Arial" w:cs="Arial"/>
                <w:color w:val="000000"/>
                <w:sz w:val="20"/>
                <w:szCs w:val="20"/>
                <w:lang w:eastAsia="nl-NL"/>
              </w:rPr>
              <w:t xml:space="preserve"> 101 en </w:t>
            </w:r>
            <w:proofErr w:type="spellStart"/>
            <w:r w:rsidRPr="003A5F08">
              <w:rPr>
                <w:rFonts w:ascii="Arial" w:eastAsia="Times New Roman" w:hAnsi="Arial" w:cs="Arial"/>
                <w:color w:val="000000"/>
                <w:sz w:val="20"/>
                <w:szCs w:val="20"/>
                <w:lang w:eastAsia="nl-NL"/>
              </w:rPr>
              <w:t>Oostvaardersdijk</w:t>
            </w:r>
            <w:proofErr w:type="spellEnd"/>
            <w:r w:rsidRPr="003A5F08">
              <w:rPr>
                <w:rFonts w:ascii="Arial" w:eastAsia="Times New Roman" w:hAnsi="Arial" w:cs="Arial"/>
                <w:color w:val="000000"/>
                <w:sz w:val="20"/>
                <w:szCs w:val="20"/>
                <w:lang w:eastAsia="nl-NL"/>
              </w:rPr>
              <w:t xml:space="preserve"> 01 3 te </w:t>
            </w:r>
            <w:r w:rsidR="008233BA" w:rsidRPr="003A5F08">
              <w:rPr>
                <w:rFonts w:ascii="Arial" w:eastAsia="Times New Roman" w:hAnsi="Arial" w:cs="Arial"/>
                <w:color w:val="000000"/>
                <w:sz w:val="20"/>
                <w:szCs w:val="20"/>
                <w:lang w:eastAsia="nl-NL"/>
              </w:rPr>
              <w:t>L</w:t>
            </w:r>
            <w:r w:rsidRPr="003A5F08">
              <w:rPr>
                <w:rFonts w:ascii="Arial" w:eastAsia="Times New Roman" w:hAnsi="Arial" w:cs="Arial"/>
                <w:color w:val="000000"/>
                <w:sz w:val="20"/>
                <w:szCs w:val="20"/>
                <w:lang w:eastAsia="nl-NL"/>
              </w:rPr>
              <w:t>elystad</w:t>
            </w:r>
          </w:p>
        </w:tc>
        <w:tc>
          <w:tcPr>
            <w:tcW w:w="927" w:type="dxa"/>
            <w:noWrap/>
          </w:tcPr>
          <w:p w14:paraId="1C071DC4" w14:textId="789EA7E5" w:rsidR="00624DEA" w:rsidRPr="00624DEA" w:rsidRDefault="00624DEA" w:rsidP="00624DEA">
            <w:pPr>
              <w:spacing w:after="0" w:line="240" w:lineRule="auto"/>
              <w:rPr>
                <w:rFonts w:ascii="Calibri" w:eastAsia="Times New Roman" w:hAnsi="Calibri" w:cs="Calibri"/>
                <w:color w:val="000000"/>
                <w:lang w:eastAsia="nl-NL"/>
              </w:rPr>
            </w:pPr>
          </w:p>
        </w:tc>
        <w:tc>
          <w:tcPr>
            <w:tcW w:w="2120" w:type="dxa"/>
            <w:noWrap/>
            <w:hideMark/>
          </w:tcPr>
          <w:p w14:paraId="580DAB30" w14:textId="77777777" w:rsidR="00624DEA" w:rsidRPr="00624DEA" w:rsidRDefault="00624DEA" w:rsidP="00624DEA">
            <w:pPr>
              <w:spacing w:after="0" w:line="240" w:lineRule="auto"/>
              <w:rPr>
                <w:rFonts w:ascii="Calibri" w:eastAsia="Times New Roman" w:hAnsi="Calibri" w:cs="Calibri"/>
                <w:color w:val="000000"/>
                <w:lang w:eastAsia="nl-NL"/>
              </w:rPr>
            </w:pPr>
            <w:r w:rsidRPr="00624DEA">
              <w:rPr>
                <w:rFonts w:ascii="Calibri" w:eastAsia="Times New Roman" w:hAnsi="Calibri" w:cs="Calibri"/>
                <w:color w:val="000000"/>
                <w:lang w:eastAsia="nl-NL"/>
              </w:rPr>
              <w:t>x</w:t>
            </w:r>
          </w:p>
        </w:tc>
      </w:tr>
      <w:tr w:rsidR="00624DEA" w:rsidRPr="00624DEA" w14:paraId="693CF6B9" w14:textId="77777777" w:rsidTr="008233BA">
        <w:trPr>
          <w:trHeight w:val="300"/>
        </w:trPr>
        <w:tc>
          <w:tcPr>
            <w:tcW w:w="9853" w:type="dxa"/>
            <w:noWrap/>
            <w:hideMark/>
          </w:tcPr>
          <w:p w14:paraId="3C34DDDC" w14:textId="23B3EB40" w:rsidR="00624DEA" w:rsidRPr="003A5F08" w:rsidRDefault="00624DEA" w:rsidP="00624DEA">
            <w:pPr>
              <w:spacing w:after="0" w:line="240" w:lineRule="auto"/>
              <w:rPr>
                <w:rFonts w:ascii="Arial" w:eastAsia="Times New Roman" w:hAnsi="Arial" w:cs="Arial"/>
                <w:color w:val="000000"/>
                <w:sz w:val="20"/>
                <w:szCs w:val="20"/>
                <w:lang w:eastAsia="nl-NL"/>
              </w:rPr>
            </w:pPr>
            <w:r w:rsidRPr="003A5F08">
              <w:rPr>
                <w:rFonts w:ascii="Arial" w:eastAsia="Times New Roman" w:hAnsi="Arial" w:cs="Arial"/>
                <w:color w:val="000000"/>
                <w:sz w:val="20"/>
                <w:szCs w:val="20"/>
                <w:lang w:eastAsia="nl-NL"/>
              </w:rPr>
              <w:t xml:space="preserve">1 vezelpaar tussen locaties Wigstraat 1 en </w:t>
            </w:r>
            <w:proofErr w:type="spellStart"/>
            <w:r w:rsidRPr="003A5F08">
              <w:rPr>
                <w:rFonts w:ascii="Arial" w:eastAsia="Times New Roman" w:hAnsi="Arial" w:cs="Arial"/>
                <w:color w:val="000000"/>
                <w:sz w:val="20"/>
                <w:szCs w:val="20"/>
                <w:lang w:eastAsia="nl-NL"/>
              </w:rPr>
              <w:t>Gordiaandreef</w:t>
            </w:r>
            <w:proofErr w:type="spellEnd"/>
            <w:r w:rsidRPr="003A5F08">
              <w:rPr>
                <w:rFonts w:ascii="Arial" w:eastAsia="Times New Roman" w:hAnsi="Arial" w:cs="Arial"/>
                <w:color w:val="000000"/>
                <w:sz w:val="20"/>
                <w:szCs w:val="20"/>
                <w:lang w:eastAsia="nl-NL"/>
              </w:rPr>
              <w:t xml:space="preserve"> 101 te </w:t>
            </w:r>
            <w:r w:rsidR="008233BA" w:rsidRPr="003A5F08">
              <w:rPr>
                <w:rFonts w:ascii="Arial" w:eastAsia="Times New Roman" w:hAnsi="Arial" w:cs="Arial"/>
                <w:color w:val="000000"/>
                <w:sz w:val="20"/>
                <w:szCs w:val="20"/>
                <w:lang w:eastAsia="nl-NL"/>
              </w:rPr>
              <w:t>L</w:t>
            </w:r>
            <w:r w:rsidRPr="003A5F08">
              <w:rPr>
                <w:rFonts w:ascii="Arial" w:eastAsia="Times New Roman" w:hAnsi="Arial" w:cs="Arial"/>
                <w:color w:val="000000"/>
                <w:sz w:val="20"/>
                <w:szCs w:val="20"/>
                <w:lang w:eastAsia="nl-NL"/>
              </w:rPr>
              <w:t>elystad</w:t>
            </w:r>
          </w:p>
        </w:tc>
        <w:tc>
          <w:tcPr>
            <w:tcW w:w="927" w:type="dxa"/>
            <w:noWrap/>
            <w:hideMark/>
          </w:tcPr>
          <w:p w14:paraId="53300FF8" w14:textId="799BE384" w:rsidR="00624DEA" w:rsidRPr="00624DEA" w:rsidRDefault="00624DEA" w:rsidP="00624DEA">
            <w:pPr>
              <w:spacing w:after="0" w:line="240" w:lineRule="auto"/>
              <w:rPr>
                <w:rFonts w:ascii="Calibri" w:eastAsia="Times New Roman" w:hAnsi="Calibri" w:cs="Calibri"/>
                <w:color w:val="000000"/>
                <w:lang w:eastAsia="nl-NL"/>
              </w:rPr>
            </w:pPr>
          </w:p>
        </w:tc>
        <w:tc>
          <w:tcPr>
            <w:tcW w:w="2120" w:type="dxa"/>
            <w:noWrap/>
            <w:hideMark/>
          </w:tcPr>
          <w:p w14:paraId="75E18F22" w14:textId="77777777" w:rsidR="00624DEA" w:rsidRPr="00624DEA" w:rsidRDefault="00624DEA" w:rsidP="00624DEA">
            <w:pPr>
              <w:spacing w:after="0" w:line="240" w:lineRule="auto"/>
              <w:rPr>
                <w:rFonts w:ascii="Calibri" w:eastAsia="Times New Roman" w:hAnsi="Calibri" w:cs="Calibri"/>
                <w:color w:val="000000"/>
                <w:lang w:eastAsia="nl-NL"/>
              </w:rPr>
            </w:pPr>
            <w:r w:rsidRPr="00624DEA">
              <w:rPr>
                <w:rFonts w:ascii="Calibri" w:eastAsia="Times New Roman" w:hAnsi="Calibri" w:cs="Calibri"/>
                <w:color w:val="000000"/>
                <w:lang w:eastAsia="nl-NL"/>
              </w:rPr>
              <w:t>x</w:t>
            </w:r>
          </w:p>
        </w:tc>
      </w:tr>
    </w:tbl>
    <w:p w14:paraId="62D1FC49" w14:textId="77777777" w:rsidR="00624DEA" w:rsidRPr="00624DEA" w:rsidRDefault="00624DEA" w:rsidP="00624DEA">
      <w:pPr>
        <w:spacing w:after="0" w:line="276" w:lineRule="auto"/>
        <w:rPr>
          <w:rFonts w:ascii="Arial" w:eastAsia="Calibri" w:hAnsi="Arial" w:cs="Times New Roman"/>
          <w:sz w:val="20"/>
        </w:rPr>
      </w:pPr>
    </w:p>
    <w:p w14:paraId="1CD6B6E6" w14:textId="1287269F" w:rsidR="00624DEA" w:rsidRPr="00624DEA" w:rsidRDefault="000D696C" w:rsidP="00624DEA">
      <w:pPr>
        <w:spacing w:after="0" w:line="276" w:lineRule="auto"/>
        <w:rPr>
          <w:rFonts w:ascii="Arial" w:eastAsia="Calibri" w:hAnsi="Arial" w:cs="Times New Roman"/>
          <w:b/>
          <w:bCs/>
          <w:sz w:val="20"/>
          <w:u w:val="single"/>
        </w:rPr>
      </w:pPr>
      <w:r>
        <w:rPr>
          <w:rFonts w:ascii="Arial" w:eastAsia="Calibri" w:hAnsi="Arial" w:cs="Times New Roman"/>
          <w:b/>
          <w:bCs/>
          <w:sz w:val="20"/>
          <w:u w:val="single"/>
        </w:rPr>
        <w:t>Haalbaarheid van c</w:t>
      </w:r>
      <w:r w:rsidR="00754DFB">
        <w:rPr>
          <w:rFonts w:ascii="Arial" w:eastAsia="Calibri" w:hAnsi="Arial" w:cs="Times New Roman"/>
          <w:b/>
          <w:bCs/>
          <w:sz w:val="20"/>
          <w:u w:val="single"/>
        </w:rPr>
        <w:t>oncept e</w:t>
      </w:r>
      <w:r w:rsidR="00624DEA" w:rsidRPr="00624DEA">
        <w:rPr>
          <w:rFonts w:ascii="Arial" w:eastAsia="Calibri" w:hAnsi="Arial" w:cs="Times New Roman"/>
          <w:b/>
          <w:bCs/>
          <w:sz w:val="20"/>
          <w:u w:val="single"/>
        </w:rPr>
        <w:t>isen</w:t>
      </w:r>
      <w:r w:rsidR="00754DFB">
        <w:rPr>
          <w:rFonts w:ascii="Arial" w:eastAsia="Calibri" w:hAnsi="Arial" w:cs="Times New Roman"/>
          <w:b/>
          <w:bCs/>
          <w:sz w:val="20"/>
          <w:u w:val="single"/>
        </w:rPr>
        <w:t xml:space="preserve"> ten behoeve van de voorgenomen inschrijving:</w:t>
      </w:r>
    </w:p>
    <w:p w14:paraId="74334F3F" w14:textId="77777777" w:rsidR="00624DEA" w:rsidRPr="00624DEA" w:rsidRDefault="00624DEA" w:rsidP="00624DEA">
      <w:pPr>
        <w:spacing w:after="0" w:line="276" w:lineRule="auto"/>
        <w:rPr>
          <w:rFonts w:ascii="Arial" w:eastAsia="Calibri" w:hAnsi="Arial" w:cs="Times New Roman"/>
          <w:sz w:val="20"/>
        </w:rPr>
      </w:pPr>
    </w:p>
    <w:p w14:paraId="6F741ED7" w14:textId="34906155" w:rsidR="00624DEA" w:rsidRPr="00624DEA" w:rsidRDefault="00754DFB" w:rsidP="00624DEA">
      <w:pPr>
        <w:spacing w:after="0" w:line="276" w:lineRule="auto"/>
        <w:rPr>
          <w:rFonts w:ascii="Arial" w:eastAsia="Calibri" w:hAnsi="Arial" w:cs="Times New Roman"/>
          <w:sz w:val="20"/>
        </w:rPr>
      </w:pPr>
      <w:r>
        <w:rPr>
          <w:rFonts w:ascii="Arial" w:eastAsia="Calibri" w:hAnsi="Arial" w:cs="Times New Roman"/>
          <w:sz w:val="20"/>
        </w:rPr>
        <w:t xml:space="preserve">Gemeente Lelystad wil </w:t>
      </w:r>
      <w:r w:rsidR="00624DEA" w:rsidRPr="00624DEA">
        <w:rPr>
          <w:rFonts w:ascii="Arial" w:eastAsia="Calibri" w:hAnsi="Arial" w:cs="Times New Roman"/>
          <w:sz w:val="20"/>
        </w:rPr>
        <w:t xml:space="preserve">1 </w:t>
      </w:r>
      <w:r>
        <w:rPr>
          <w:rFonts w:ascii="Arial" w:eastAsia="Calibri" w:hAnsi="Arial" w:cs="Times New Roman"/>
          <w:sz w:val="20"/>
        </w:rPr>
        <w:t xml:space="preserve">volledig verantwoordelijke </w:t>
      </w:r>
      <w:r w:rsidR="00624DEA" w:rsidRPr="00624DEA">
        <w:rPr>
          <w:rFonts w:ascii="Arial" w:eastAsia="Calibri" w:hAnsi="Arial" w:cs="Times New Roman"/>
          <w:sz w:val="20"/>
        </w:rPr>
        <w:t xml:space="preserve">hoofdaannemer, </w:t>
      </w:r>
      <w:r w:rsidR="000D696C">
        <w:rPr>
          <w:rFonts w:ascii="Arial" w:eastAsia="Calibri" w:hAnsi="Arial" w:cs="Times New Roman"/>
          <w:sz w:val="20"/>
        </w:rPr>
        <w:t xml:space="preserve">respectievelijk </w:t>
      </w:r>
      <w:r w:rsidR="00624DEA" w:rsidRPr="00624DEA">
        <w:rPr>
          <w:rFonts w:ascii="Arial" w:eastAsia="Calibri" w:hAnsi="Arial" w:cs="Times New Roman"/>
          <w:sz w:val="20"/>
        </w:rPr>
        <w:t>aanspreekpunt</w:t>
      </w:r>
      <w:r w:rsidR="000D696C">
        <w:rPr>
          <w:rFonts w:ascii="Arial" w:eastAsia="Calibri" w:hAnsi="Arial" w:cs="Times New Roman"/>
          <w:sz w:val="20"/>
        </w:rPr>
        <w:t>;</w:t>
      </w:r>
      <w:r w:rsidR="00624DEA" w:rsidRPr="00624DEA">
        <w:rPr>
          <w:rFonts w:ascii="Arial" w:eastAsia="Calibri" w:hAnsi="Arial" w:cs="Times New Roman"/>
          <w:sz w:val="20"/>
        </w:rPr>
        <w:t xml:space="preserve"> </w:t>
      </w:r>
      <w:r w:rsidR="00506A74">
        <w:rPr>
          <w:rFonts w:ascii="Arial" w:eastAsia="Calibri" w:hAnsi="Arial" w:cs="Times New Roman"/>
          <w:sz w:val="20"/>
        </w:rPr>
        <w:t xml:space="preserve">er </w:t>
      </w:r>
      <w:r w:rsidR="00624DEA" w:rsidRPr="00624DEA">
        <w:rPr>
          <w:rFonts w:ascii="Arial" w:eastAsia="Calibri" w:hAnsi="Arial" w:cs="Times New Roman"/>
          <w:sz w:val="20"/>
        </w:rPr>
        <w:t xml:space="preserve">mogen meer onderaannemers </w:t>
      </w:r>
      <w:r w:rsidR="00506A74">
        <w:rPr>
          <w:rFonts w:ascii="Arial" w:eastAsia="Calibri" w:hAnsi="Arial" w:cs="Times New Roman"/>
          <w:sz w:val="20"/>
        </w:rPr>
        <w:t>zijn.</w:t>
      </w:r>
    </w:p>
    <w:p w14:paraId="54D02127" w14:textId="77777777" w:rsidR="00624DEA" w:rsidRPr="00624DEA" w:rsidRDefault="00624DEA" w:rsidP="00624DEA">
      <w:pPr>
        <w:spacing w:after="0" w:line="276" w:lineRule="auto"/>
        <w:rPr>
          <w:rFonts w:ascii="Arial" w:eastAsia="Calibri" w:hAnsi="Arial" w:cs="Times New Roman"/>
          <w:sz w:val="20"/>
        </w:rPr>
      </w:pPr>
    </w:p>
    <w:p w14:paraId="4F94C988"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Beschikbaarheid diensten minimaal 99,9%</w:t>
      </w:r>
    </w:p>
    <w:p w14:paraId="1A04439F" w14:textId="77777777" w:rsidR="00624DEA" w:rsidRPr="00624DEA" w:rsidRDefault="00624DEA" w:rsidP="00624DEA">
      <w:pPr>
        <w:spacing w:after="0" w:line="276" w:lineRule="auto"/>
        <w:rPr>
          <w:rFonts w:ascii="Arial" w:eastAsia="Calibri" w:hAnsi="Arial" w:cs="Times New Roman"/>
          <w:sz w:val="20"/>
        </w:rPr>
      </w:pPr>
    </w:p>
    <w:p w14:paraId="30A2DCBD"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ISO 27001 gecertificeerd</w:t>
      </w:r>
    </w:p>
    <w:p w14:paraId="72FB1E6A" w14:textId="77777777" w:rsidR="00624DEA" w:rsidRPr="00624DEA" w:rsidRDefault="00624DEA" w:rsidP="00624DEA">
      <w:pPr>
        <w:spacing w:after="0" w:line="276" w:lineRule="auto"/>
        <w:rPr>
          <w:rFonts w:ascii="Arial" w:eastAsia="Calibri" w:hAnsi="Arial" w:cs="Times New Roman"/>
          <w:sz w:val="20"/>
        </w:rPr>
      </w:pPr>
    </w:p>
    <w:p w14:paraId="26CACDF5"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24/7 monitoring met </w:t>
      </w:r>
      <w:proofErr w:type="spellStart"/>
      <w:r w:rsidRPr="00624DEA">
        <w:rPr>
          <w:rFonts w:ascii="Arial" w:eastAsia="Calibri" w:hAnsi="Arial" w:cs="Times New Roman"/>
          <w:sz w:val="20"/>
        </w:rPr>
        <w:t>pro-actieve</w:t>
      </w:r>
      <w:proofErr w:type="spellEnd"/>
      <w:r w:rsidRPr="00624DEA">
        <w:rPr>
          <w:rFonts w:ascii="Arial" w:eastAsia="Calibri" w:hAnsi="Arial" w:cs="Times New Roman"/>
          <w:sz w:val="20"/>
        </w:rPr>
        <w:t xml:space="preserve"> opvolging</w:t>
      </w:r>
    </w:p>
    <w:p w14:paraId="4D4BF6D0" w14:textId="77777777" w:rsidR="00624DEA" w:rsidRPr="00624DEA" w:rsidRDefault="00624DEA" w:rsidP="00624DEA">
      <w:pPr>
        <w:spacing w:after="0" w:line="276" w:lineRule="auto"/>
        <w:rPr>
          <w:rFonts w:ascii="Arial" w:eastAsia="Calibri" w:hAnsi="Arial" w:cs="Times New Roman"/>
          <w:sz w:val="20"/>
        </w:rPr>
      </w:pPr>
    </w:p>
    <w:p w14:paraId="764855FD"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24/7 ondersteuning</w:t>
      </w:r>
    </w:p>
    <w:p w14:paraId="5017AF3D" w14:textId="77777777" w:rsidR="00624DEA" w:rsidRPr="00624DEA" w:rsidRDefault="00624DEA" w:rsidP="00624DEA">
      <w:pPr>
        <w:spacing w:after="0" w:line="276" w:lineRule="auto"/>
        <w:rPr>
          <w:rFonts w:ascii="Arial" w:eastAsia="Calibri" w:hAnsi="Arial" w:cs="Times New Roman"/>
          <w:sz w:val="20"/>
        </w:rPr>
      </w:pPr>
    </w:p>
    <w:p w14:paraId="37AA9964"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EAR01</w:t>
      </w:r>
    </w:p>
    <w:p w14:paraId="26CB7030" w14:textId="5ACEDC80"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lastRenderedPageBreak/>
        <w:t xml:space="preserve">De </w:t>
      </w:r>
      <w:r w:rsidR="008233BA">
        <w:rPr>
          <w:rFonts w:ascii="Arial" w:eastAsia="Calibri" w:hAnsi="Arial" w:cs="Times New Roman"/>
          <w:sz w:val="20"/>
        </w:rPr>
        <w:t xml:space="preserve">respondent </w:t>
      </w:r>
      <w:r w:rsidRPr="00624DEA">
        <w:rPr>
          <w:rFonts w:ascii="Arial" w:eastAsia="Calibri" w:hAnsi="Arial" w:cs="Times New Roman"/>
          <w:sz w:val="20"/>
        </w:rPr>
        <w:t>garandeert dat de Oplossing voldoet aan geldende nationale- en internationale wet- en regelgeving, standaarden (koppelingen) en afspraken.</w:t>
      </w:r>
    </w:p>
    <w:p w14:paraId="659BB9A0" w14:textId="26303B5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De Inschrijver levert na </w:t>
      </w:r>
      <w:r w:rsidR="00B043A1">
        <w:rPr>
          <w:rFonts w:ascii="Arial" w:eastAsia="Calibri" w:hAnsi="Arial" w:cs="Times New Roman"/>
          <w:sz w:val="20"/>
        </w:rPr>
        <w:t xml:space="preserve">de </w:t>
      </w:r>
      <w:r w:rsidRPr="00624DEA">
        <w:rPr>
          <w:rFonts w:ascii="Arial" w:eastAsia="Calibri" w:hAnsi="Arial" w:cs="Times New Roman"/>
          <w:sz w:val="20"/>
        </w:rPr>
        <w:t>definitieve gunning en voor</w:t>
      </w:r>
      <w:r w:rsidR="00B043A1">
        <w:rPr>
          <w:rFonts w:ascii="Arial" w:eastAsia="Calibri" w:hAnsi="Arial" w:cs="Times New Roman"/>
          <w:sz w:val="20"/>
        </w:rPr>
        <w:t xml:space="preserve"> het</w:t>
      </w:r>
      <w:r w:rsidRPr="00624DEA">
        <w:rPr>
          <w:rFonts w:ascii="Arial" w:eastAsia="Calibri" w:hAnsi="Arial" w:cs="Times New Roman"/>
          <w:sz w:val="20"/>
        </w:rPr>
        <w:t xml:space="preserve"> implementatietraject een  technisch ontwerp voor de nieuwe situatie</w:t>
      </w:r>
      <w:r w:rsidR="00754DFB">
        <w:rPr>
          <w:rFonts w:ascii="Arial" w:eastAsia="Calibri" w:hAnsi="Arial" w:cs="Times New Roman"/>
          <w:sz w:val="20"/>
        </w:rPr>
        <w:t>.</w:t>
      </w:r>
    </w:p>
    <w:p w14:paraId="222D2750" w14:textId="1D5C2BEE"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De Oplossing beschikt over een web</w:t>
      </w:r>
      <w:r w:rsidR="00754DFB">
        <w:rPr>
          <w:rFonts w:ascii="Arial" w:eastAsia="Calibri" w:hAnsi="Arial" w:cs="Times New Roman"/>
          <w:sz w:val="20"/>
        </w:rPr>
        <w:t xml:space="preserve"> </w:t>
      </w:r>
      <w:proofErr w:type="spellStart"/>
      <w:r w:rsidRPr="00624DEA">
        <w:rPr>
          <w:rFonts w:ascii="Arial" w:eastAsia="Calibri" w:hAnsi="Arial" w:cs="Times New Roman"/>
          <w:sz w:val="20"/>
        </w:rPr>
        <w:t>based</w:t>
      </w:r>
      <w:proofErr w:type="spellEnd"/>
      <w:r w:rsidRPr="00624DEA">
        <w:rPr>
          <w:rFonts w:ascii="Arial" w:eastAsia="Calibri" w:hAnsi="Arial" w:cs="Times New Roman"/>
          <w:sz w:val="20"/>
        </w:rPr>
        <w:t xml:space="preserve"> portaal voor meldingen, status van de diensten en </w:t>
      </w:r>
      <w:proofErr w:type="spellStart"/>
      <w:r w:rsidRPr="00624DEA">
        <w:rPr>
          <w:rFonts w:ascii="Arial" w:eastAsia="Calibri" w:hAnsi="Arial" w:cs="Times New Roman"/>
          <w:sz w:val="20"/>
        </w:rPr>
        <w:t>trafic</w:t>
      </w:r>
      <w:proofErr w:type="spellEnd"/>
      <w:r w:rsidRPr="00624DEA">
        <w:rPr>
          <w:rFonts w:ascii="Arial" w:eastAsia="Calibri" w:hAnsi="Arial" w:cs="Times New Roman"/>
          <w:sz w:val="20"/>
        </w:rPr>
        <w:t xml:space="preserve"> statistieken.  Het portaal moet zonder beperking van functionaliteit door de laatste twee </w:t>
      </w:r>
      <w:proofErr w:type="spellStart"/>
      <w:r w:rsidRPr="00624DEA">
        <w:rPr>
          <w:rFonts w:ascii="Arial" w:eastAsia="Calibri" w:hAnsi="Arial" w:cs="Times New Roman"/>
          <w:sz w:val="20"/>
        </w:rPr>
        <w:t>enterprise</w:t>
      </w:r>
      <w:proofErr w:type="spellEnd"/>
      <w:r w:rsidRPr="00624DEA">
        <w:rPr>
          <w:rFonts w:ascii="Arial" w:eastAsia="Calibri" w:hAnsi="Arial" w:cs="Times New Roman"/>
          <w:sz w:val="20"/>
        </w:rPr>
        <w:t xml:space="preserve"> versies van de meest gangbare en ondersteunde browsers (Microsoft </w:t>
      </w:r>
      <w:proofErr w:type="spellStart"/>
      <w:r w:rsidRPr="00624DEA">
        <w:rPr>
          <w:rFonts w:ascii="Arial" w:eastAsia="Calibri" w:hAnsi="Arial" w:cs="Times New Roman"/>
          <w:sz w:val="20"/>
        </w:rPr>
        <w:t>Edge</w:t>
      </w:r>
      <w:proofErr w:type="spellEnd"/>
      <w:r w:rsidRPr="00624DEA">
        <w:rPr>
          <w:rFonts w:ascii="Arial" w:eastAsia="Calibri" w:hAnsi="Arial" w:cs="Times New Roman"/>
          <w:sz w:val="20"/>
        </w:rPr>
        <w:t>, Mozilla Firefox) zonder gebruik te maken van plug-ins (zoals Flash, Silverlight, ActiveX)</w:t>
      </w:r>
      <w:r w:rsidR="000D696C">
        <w:rPr>
          <w:rFonts w:ascii="Arial" w:eastAsia="Calibri" w:hAnsi="Arial" w:cs="Times New Roman"/>
          <w:sz w:val="20"/>
        </w:rPr>
        <w:t xml:space="preserve"> kunnen</w:t>
      </w:r>
      <w:r w:rsidR="00754DFB">
        <w:rPr>
          <w:rFonts w:ascii="Arial" w:eastAsia="Calibri" w:hAnsi="Arial" w:cs="Times New Roman"/>
          <w:sz w:val="20"/>
        </w:rPr>
        <w:t xml:space="preserve"> functioneren.</w:t>
      </w:r>
    </w:p>
    <w:p w14:paraId="3949E907" w14:textId="77777777" w:rsidR="00624DEA" w:rsidRPr="00624DEA" w:rsidRDefault="00624DEA" w:rsidP="00624DEA">
      <w:pPr>
        <w:spacing w:after="0" w:line="276" w:lineRule="auto"/>
        <w:rPr>
          <w:rFonts w:ascii="Arial" w:eastAsia="Calibri" w:hAnsi="Arial" w:cs="Times New Roman"/>
          <w:sz w:val="20"/>
        </w:rPr>
      </w:pPr>
    </w:p>
    <w:p w14:paraId="637D7786" w14:textId="4CA7C905"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EL02</w:t>
      </w:r>
    </w:p>
    <w:p w14:paraId="5F5F428B" w14:textId="2CBB2CB3" w:rsidR="00624DEA" w:rsidRPr="00624DEA" w:rsidRDefault="00754DFB" w:rsidP="00624DEA">
      <w:pPr>
        <w:spacing w:after="0" w:line="276" w:lineRule="auto"/>
        <w:rPr>
          <w:rFonts w:ascii="Arial" w:eastAsia="Calibri" w:hAnsi="Arial" w:cs="Times New Roman"/>
          <w:sz w:val="20"/>
        </w:rPr>
      </w:pPr>
      <w:r>
        <w:rPr>
          <w:rFonts w:ascii="Arial" w:eastAsia="Calibri" w:hAnsi="Arial" w:cs="Times New Roman"/>
          <w:sz w:val="20"/>
        </w:rPr>
        <w:t>Respondent</w:t>
      </w:r>
      <w:r w:rsidR="00624DEA" w:rsidRPr="00624DEA">
        <w:rPr>
          <w:rFonts w:ascii="Arial" w:eastAsia="Calibri" w:hAnsi="Arial" w:cs="Times New Roman"/>
          <w:sz w:val="20"/>
        </w:rPr>
        <w:t xml:space="preserve"> biedt een </w:t>
      </w:r>
      <w:bookmarkStart w:id="10" w:name="_Hlk92646639"/>
      <w:r w:rsidR="00624DEA" w:rsidRPr="00624DEA">
        <w:rPr>
          <w:rFonts w:ascii="Arial" w:eastAsia="Calibri" w:hAnsi="Arial" w:cs="Times New Roman"/>
          <w:sz w:val="20"/>
        </w:rPr>
        <w:t>SLA (</w:t>
      </w:r>
      <w:r w:rsidR="000D696C">
        <w:rPr>
          <w:rFonts w:ascii="Arial" w:eastAsia="Calibri" w:hAnsi="Arial" w:cs="Times New Roman"/>
          <w:sz w:val="20"/>
        </w:rPr>
        <w:t>S</w:t>
      </w:r>
      <w:r w:rsidR="00624DEA" w:rsidRPr="00624DEA">
        <w:rPr>
          <w:rFonts w:ascii="Arial" w:eastAsia="Calibri" w:hAnsi="Arial" w:cs="Times New Roman"/>
          <w:sz w:val="20"/>
        </w:rPr>
        <w:t xml:space="preserve">ervice </w:t>
      </w:r>
      <w:r w:rsidR="000D696C">
        <w:rPr>
          <w:rFonts w:ascii="Arial" w:eastAsia="Calibri" w:hAnsi="Arial" w:cs="Times New Roman"/>
          <w:sz w:val="20"/>
        </w:rPr>
        <w:t>L</w:t>
      </w:r>
      <w:r w:rsidR="00624DEA" w:rsidRPr="00624DEA">
        <w:rPr>
          <w:rFonts w:ascii="Arial" w:eastAsia="Calibri" w:hAnsi="Arial" w:cs="Times New Roman"/>
          <w:sz w:val="20"/>
        </w:rPr>
        <w:t xml:space="preserve">evel </w:t>
      </w:r>
      <w:r w:rsidR="000D696C">
        <w:rPr>
          <w:rFonts w:ascii="Arial" w:eastAsia="Calibri" w:hAnsi="Arial" w:cs="Times New Roman"/>
          <w:sz w:val="20"/>
        </w:rPr>
        <w:t>A</w:t>
      </w:r>
      <w:r w:rsidR="00624DEA" w:rsidRPr="00624DEA">
        <w:rPr>
          <w:rFonts w:ascii="Arial" w:eastAsia="Calibri" w:hAnsi="Arial" w:cs="Times New Roman"/>
          <w:sz w:val="20"/>
        </w:rPr>
        <w:t xml:space="preserve">greement) </w:t>
      </w:r>
      <w:bookmarkEnd w:id="10"/>
      <w:r w:rsidR="00624DEA" w:rsidRPr="00624DEA">
        <w:rPr>
          <w:rFonts w:ascii="Arial" w:eastAsia="Calibri" w:hAnsi="Arial" w:cs="Times New Roman"/>
          <w:sz w:val="20"/>
        </w:rPr>
        <w:t>aan en levert actief periodiek een rapportage op</w:t>
      </w:r>
      <w:r w:rsidR="000D696C">
        <w:rPr>
          <w:rFonts w:ascii="Arial" w:eastAsia="Calibri" w:hAnsi="Arial" w:cs="Times New Roman"/>
          <w:sz w:val="20"/>
        </w:rPr>
        <w:t xml:space="preserve"> </w:t>
      </w:r>
      <w:r w:rsidR="00624DEA" w:rsidRPr="00624DEA">
        <w:rPr>
          <w:rFonts w:ascii="Arial" w:eastAsia="Calibri" w:hAnsi="Arial" w:cs="Times New Roman"/>
          <w:sz w:val="20"/>
        </w:rPr>
        <w:t>omtrent:</w:t>
      </w:r>
    </w:p>
    <w:p w14:paraId="6488B9CB"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beschikbaarheid van de dienst (maandelijks);</w:t>
      </w:r>
    </w:p>
    <w:p w14:paraId="6C4C7EC7"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onderhoudsrapportages/kalender (maandelijks);</w:t>
      </w:r>
    </w:p>
    <w:p w14:paraId="4DA896EC"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beveiligingscontroles (jaarlijks);</w:t>
      </w:r>
    </w:p>
    <w:p w14:paraId="57B2B4AC"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wijzigingsaanvragen en de afhandeling daarvan (maandelijks);</w:t>
      </w:r>
    </w:p>
    <w:p w14:paraId="7DCA1B9F"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klachtenrapportages.</w:t>
      </w:r>
    </w:p>
    <w:p w14:paraId="4D92AD9A" w14:textId="77777777" w:rsidR="00624DEA" w:rsidRPr="00624DEA" w:rsidRDefault="00624DEA" w:rsidP="00624DEA">
      <w:pPr>
        <w:spacing w:after="0" w:line="276" w:lineRule="auto"/>
        <w:rPr>
          <w:rFonts w:ascii="Arial" w:eastAsia="Calibri" w:hAnsi="Arial" w:cs="Times New Roman"/>
          <w:sz w:val="20"/>
        </w:rPr>
      </w:pPr>
    </w:p>
    <w:p w14:paraId="0F1ADD1E"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EL04</w:t>
      </w:r>
    </w:p>
    <w:p w14:paraId="14A17828" w14:textId="571290C1" w:rsidR="00624DEA" w:rsidRPr="00624DEA" w:rsidRDefault="00506A74" w:rsidP="00624DEA">
      <w:pPr>
        <w:spacing w:after="0" w:line="276" w:lineRule="auto"/>
        <w:rPr>
          <w:rFonts w:ascii="Arial" w:eastAsia="Calibri" w:hAnsi="Arial" w:cs="Times New Roman"/>
          <w:sz w:val="20"/>
        </w:rPr>
      </w:pPr>
      <w:r>
        <w:rPr>
          <w:rFonts w:ascii="Arial" w:eastAsia="Calibri" w:hAnsi="Arial" w:cs="Times New Roman"/>
          <w:sz w:val="20"/>
        </w:rPr>
        <w:t>Respondent</w:t>
      </w:r>
      <w:r w:rsidR="00624DEA" w:rsidRPr="00624DEA">
        <w:rPr>
          <w:rFonts w:ascii="Arial" w:eastAsia="Calibri" w:hAnsi="Arial" w:cs="Times New Roman"/>
          <w:sz w:val="20"/>
        </w:rPr>
        <w:t xml:space="preserve"> brengt geen kosten in rekening voor ondersteuning door de helpdesk van de leverancier en aangemelde, aan de diensten gerelateerde incidenten. Dit dient in </w:t>
      </w:r>
      <w:r w:rsidR="000D696C">
        <w:rPr>
          <w:rFonts w:ascii="Arial" w:eastAsia="Calibri" w:hAnsi="Arial" w:cs="Times New Roman"/>
          <w:sz w:val="20"/>
        </w:rPr>
        <w:t xml:space="preserve">de leveringsovereenkomst </w:t>
      </w:r>
      <w:r w:rsidR="00624DEA" w:rsidRPr="00624DEA">
        <w:rPr>
          <w:rFonts w:ascii="Arial" w:eastAsia="Calibri" w:hAnsi="Arial" w:cs="Times New Roman"/>
          <w:sz w:val="20"/>
        </w:rPr>
        <w:t xml:space="preserve">afgedekt te </w:t>
      </w:r>
      <w:r w:rsidR="00C854C0">
        <w:rPr>
          <w:rFonts w:ascii="Arial" w:eastAsia="Calibri" w:hAnsi="Arial" w:cs="Times New Roman"/>
          <w:sz w:val="20"/>
        </w:rPr>
        <w:t>worden.</w:t>
      </w:r>
    </w:p>
    <w:p w14:paraId="118B491C" w14:textId="77777777" w:rsidR="00624DEA" w:rsidRPr="00624DEA" w:rsidRDefault="00624DEA" w:rsidP="00624DEA">
      <w:pPr>
        <w:spacing w:after="0" w:line="276" w:lineRule="auto"/>
        <w:rPr>
          <w:rFonts w:ascii="Arial" w:eastAsia="Calibri" w:hAnsi="Arial" w:cs="Times New Roman"/>
          <w:sz w:val="20"/>
        </w:rPr>
      </w:pPr>
    </w:p>
    <w:p w14:paraId="278081F4"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EL07</w:t>
      </w:r>
    </w:p>
    <w:p w14:paraId="08062BC3" w14:textId="47468E14" w:rsidR="00624DEA" w:rsidRPr="00624DEA" w:rsidRDefault="00754DFB" w:rsidP="00624DEA">
      <w:pPr>
        <w:spacing w:after="0" w:line="276" w:lineRule="auto"/>
        <w:rPr>
          <w:rFonts w:ascii="Arial" w:eastAsia="Calibri" w:hAnsi="Arial" w:cs="Times New Roman"/>
          <w:sz w:val="20"/>
        </w:rPr>
      </w:pPr>
      <w:r>
        <w:rPr>
          <w:rFonts w:ascii="Arial" w:eastAsia="Calibri" w:hAnsi="Arial" w:cs="Times New Roman"/>
          <w:sz w:val="20"/>
        </w:rPr>
        <w:t>Respondent</w:t>
      </w:r>
      <w:r w:rsidR="00624DEA" w:rsidRPr="00624DEA">
        <w:rPr>
          <w:rFonts w:ascii="Arial" w:eastAsia="Calibri" w:hAnsi="Arial" w:cs="Times New Roman"/>
          <w:sz w:val="20"/>
        </w:rPr>
        <w:t xml:space="preserve"> verzorgt een deskundig Nederlandstalige helpdesk voor zowel technische als functionele ondersteuning, telefonische, via e-mail en/of een </w:t>
      </w:r>
      <w:proofErr w:type="spellStart"/>
      <w:r w:rsidR="00624DEA" w:rsidRPr="00624DEA">
        <w:rPr>
          <w:rFonts w:ascii="Arial" w:eastAsia="Calibri" w:hAnsi="Arial" w:cs="Times New Roman"/>
          <w:sz w:val="20"/>
        </w:rPr>
        <w:t>webportaal</w:t>
      </w:r>
      <w:proofErr w:type="spellEnd"/>
      <w:r w:rsidR="00624DEA" w:rsidRPr="00624DEA">
        <w:rPr>
          <w:rFonts w:ascii="Arial" w:eastAsia="Calibri" w:hAnsi="Arial" w:cs="Times New Roman"/>
          <w:sz w:val="20"/>
        </w:rPr>
        <w:t>. De helpdesk is het centrale punt voor het melden van incidenten, het stellen van vragen, indienen van wijzigingsvoorstellen en geeft informatie/ inzicht in de afhandeling daarvan.</w:t>
      </w:r>
    </w:p>
    <w:p w14:paraId="6FC97B34" w14:textId="77777777" w:rsidR="00624DEA" w:rsidRPr="00624DEA" w:rsidRDefault="00624DEA" w:rsidP="00624DEA">
      <w:pPr>
        <w:spacing w:after="0" w:line="276" w:lineRule="auto"/>
        <w:rPr>
          <w:rFonts w:ascii="Arial" w:eastAsia="Calibri" w:hAnsi="Arial" w:cs="Times New Roman"/>
          <w:sz w:val="20"/>
        </w:rPr>
      </w:pPr>
    </w:p>
    <w:p w14:paraId="1F886FE8"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EL08</w:t>
      </w:r>
    </w:p>
    <w:p w14:paraId="5039CE0E"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De helpdesk is telefonisch bereikbaar op werkdagen tussen 08.00 en 18.00 uur.  Daarbuiten een noodnummer voor 24/7 support</w:t>
      </w:r>
    </w:p>
    <w:p w14:paraId="54A2C075" w14:textId="77777777" w:rsidR="00624DEA" w:rsidRPr="00624DEA" w:rsidRDefault="00624DEA" w:rsidP="00624DEA">
      <w:pPr>
        <w:spacing w:after="0" w:line="276" w:lineRule="auto"/>
        <w:rPr>
          <w:rFonts w:ascii="Arial" w:eastAsia="Calibri" w:hAnsi="Arial" w:cs="Times New Roman"/>
          <w:sz w:val="20"/>
        </w:rPr>
      </w:pPr>
    </w:p>
    <w:p w14:paraId="02BE2C63"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EL10</w:t>
      </w:r>
    </w:p>
    <w:p w14:paraId="54B98A4F" w14:textId="58B43C6D"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De gemeente Lelystad geeft bij het melden de prioriteit aan</w:t>
      </w:r>
      <w:r w:rsidR="00506A74">
        <w:rPr>
          <w:rFonts w:ascii="Arial" w:eastAsia="Calibri" w:hAnsi="Arial" w:cs="Times New Roman"/>
          <w:sz w:val="20"/>
        </w:rPr>
        <w:t xml:space="preserve">; </w:t>
      </w:r>
      <w:r w:rsidRPr="00624DEA">
        <w:rPr>
          <w:rFonts w:ascii="Arial" w:eastAsia="Calibri" w:hAnsi="Arial" w:cs="Times New Roman"/>
          <w:sz w:val="20"/>
        </w:rPr>
        <w:t>de uiteindelijke prioritering wordt vastgesteld op basis van onderstaande prioriteitsbepaling:</w:t>
      </w:r>
    </w:p>
    <w:p w14:paraId="6CFBE951" w14:textId="77777777" w:rsidR="00624DEA" w:rsidRPr="00624DEA" w:rsidRDefault="00624DEA" w:rsidP="00506A74">
      <w:pPr>
        <w:spacing w:after="0" w:line="276" w:lineRule="auto"/>
        <w:ind w:left="705" w:hanging="705"/>
        <w:rPr>
          <w:rFonts w:ascii="Arial" w:eastAsia="Calibri" w:hAnsi="Arial" w:cs="Times New Roman"/>
          <w:sz w:val="20"/>
        </w:rPr>
      </w:pPr>
      <w:r w:rsidRPr="00624DEA">
        <w:rPr>
          <w:rFonts w:ascii="Arial" w:eastAsia="Calibri" w:hAnsi="Arial" w:cs="Times New Roman"/>
          <w:sz w:val="20"/>
        </w:rPr>
        <w:t>1.</w:t>
      </w:r>
      <w:r w:rsidRPr="00624DEA">
        <w:rPr>
          <w:rFonts w:ascii="Arial" w:eastAsia="Calibri" w:hAnsi="Arial" w:cs="Times New Roman"/>
          <w:sz w:val="20"/>
        </w:rPr>
        <w:tab/>
        <w:t xml:space="preserve">De Oplossing is volledig niet beschikbaar (naar mening van gemeente Lelystad een Critical Incident). </w:t>
      </w:r>
    </w:p>
    <w:p w14:paraId="1732B97F" w14:textId="77777777" w:rsidR="00624DEA" w:rsidRPr="00624DEA" w:rsidRDefault="00624DEA" w:rsidP="00506A74">
      <w:pPr>
        <w:spacing w:after="0" w:line="276" w:lineRule="auto"/>
        <w:ind w:left="705" w:hanging="705"/>
        <w:rPr>
          <w:rFonts w:ascii="Arial" w:eastAsia="Calibri" w:hAnsi="Arial" w:cs="Times New Roman"/>
          <w:sz w:val="20"/>
        </w:rPr>
      </w:pPr>
      <w:r w:rsidRPr="00624DEA">
        <w:rPr>
          <w:rFonts w:ascii="Arial" w:eastAsia="Calibri" w:hAnsi="Arial" w:cs="Times New Roman"/>
          <w:sz w:val="20"/>
        </w:rPr>
        <w:t>2.</w:t>
      </w:r>
      <w:r w:rsidRPr="00624DEA">
        <w:rPr>
          <w:rFonts w:ascii="Arial" w:eastAsia="Calibri" w:hAnsi="Arial" w:cs="Times New Roman"/>
          <w:sz w:val="20"/>
        </w:rPr>
        <w:tab/>
        <w:t xml:space="preserve">De Oplossing is deels niet beschikbaar of deels niet beschikbaar voor meer dan 10% van de gebruikers (naar mening van gemeente Lelystad een Major Incident). </w:t>
      </w:r>
    </w:p>
    <w:p w14:paraId="1002F45D"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3.</w:t>
      </w:r>
      <w:r w:rsidRPr="00624DEA">
        <w:rPr>
          <w:rFonts w:ascii="Arial" w:eastAsia="Calibri" w:hAnsi="Arial" w:cs="Times New Roman"/>
          <w:sz w:val="20"/>
        </w:rPr>
        <w:tab/>
        <w:t xml:space="preserve">Kleine verstoringen (naar mening van gemeente Lelystad een Minor Incident). </w:t>
      </w:r>
    </w:p>
    <w:p w14:paraId="5C65423D" w14:textId="77777777" w:rsidR="00624DEA" w:rsidRPr="00624DEA" w:rsidRDefault="00624DEA" w:rsidP="00506A74">
      <w:pPr>
        <w:spacing w:after="0" w:line="276" w:lineRule="auto"/>
        <w:ind w:left="705" w:hanging="705"/>
        <w:rPr>
          <w:rFonts w:ascii="Arial" w:eastAsia="Calibri" w:hAnsi="Arial" w:cs="Times New Roman"/>
          <w:sz w:val="20"/>
        </w:rPr>
      </w:pPr>
      <w:r w:rsidRPr="00624DEA">
        <w:rPr>
          <w:rFonts w:ascii="Arial" w:eastAsia="Calibri" w:hAnsi="Arial" w:cs="Times New Roman"/>
          <w:sz w:val="20"/>
        </w:rPr>
        <w:t>4.</w:t>
      </w:r>
      <w:r w:rsidRPr="00624DEA">
        <w:rPr>
          <w:rFonts w:ascii="Arial" w:eastAsia="Calibri" w:hAnsi="Arial" w:cs="Times New Roman"/>
          <w:sz w:val="20"/>
        </w:rPr>
        <w:tab/>
        <w:t xml:space="preserve">Gebruikers / beheerdersvraag. De helpdesk van Opdrachtnemer draagt tevens zorg voor relateren van incidenten aan reeds bekende problemen met betrekking tot de Oplossing. </w:t>
      </w:r>
    </w:p>
    <w:p w14:paraId="33AB0FAD" w14:textId="77777777" w:rsidR="00624DEA" w:rsidRPr="00624DEA" w:rsidRDefault="00624DEA" w:rsidP="00506A74">
      <w:pPr>
        <w:spacing w:after="0" w:line="276" w:lineRule="auto"/>
        <w:ind w:left="705"/>
        <w:rPr>
          <w:rFonts w:ascii="Arial" w:eastAsia="Calibri" w:hAnsi="Arial" w:cs="Times New Roman"/>
          <w:sz w:val="20"/>
        </w:rPr>
      </w:pPr>
      <w:r w:rsidRPr="00624DEA">
        <w:rPr>
          <w:rFonts w:ascii="Arial" w:eastAsia="Calibri" w:hAnsi="Arial" w:cs="Times New Roman"/>
          <w:sz w:val="20"/>
        </w:rPr>
        <w:t>Bij verschil met de opgegeven Prioriteit informeert Inschrijver de gemeente Lelystad hierover. Vervolgens wordt het incident met de vastgestelde Prioriteit afgehandeld. Indien geen overeenstemming wordt bereikt over de prioriteit treedt de escalatieprocedure in werking.</w:t>
      </w:r>
    </w:p>
    <w:p w14:paraId="448540CE" w14:textId="77777777" w:rsidR="00624DEA" w:rsidRPr="00624DEA" w:rsidRDefault="00624DEA" w:rsidP="00624DEA">
      <w:pPr>
        <w:spacing w:after="0" w:line="276" w:lineRule="auto"/>
        <w:rPr>
          <w:rFonts w:ascii="Arial" w:eastAsia="Calibri" w:hAnsi="Arial" w:cs="Times New Roman"/>
          <w:sz w:val="20"/>
        </w:rPr>
      </w:pPr>
    </w:p>
    <w:p w14:paraId="4713FA53"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Cat: 1</w:t>
      </w:r>
    </w:p>
    <w:p w14:paraId="647713AC"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Reactietijd: 0-1/2 uur beantwoorden, 0-1 uur doorzetten naar de backoffice </w:t>
      </w:r>
    </w:p>
    <w:p w14:paraId="473A9F4D"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Tijdsrange: 5 dagen , 08.00-17.00 uur </w:t>
      </w:r>
    </w:p>
    <w:p w14:paraId="2EFE2371"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lastRenderedPageBreak/>
        <w:t xml:space="preserve">Uitvoertijd: </w:t>
      </w:r>
      <w:proofErr w:type="spellStart"/>
      <w:r w:rsidRPr="00624DEA">
        <w:rPr>
          <w:rFonts w:ascii="Arial" w:eastAsia="Calibri" w:hAnsi="Arial" w:cs="Times New Roman"/>
          <w:sz w:val="20"/>
        </w:rPr>
        <w:t>Work-around</w:t>
      </w:r>
      <w:proofErr w:type="spellEnd"/>
      <w:r w:rsidRPr="00624DEA">
        <w:rPr>
          <w:rFonts w:ascii="Arial" w:eastAsia="Calibri" w:hAnsi="Arial" w:cs="Times New Roman"/>
          <w:sz w:val="20"/>
        </w:rPr>
        <w:t xml:space="preserve"> binnen 4 uur, Oplossing binnen 8 uur </w:t>
      </w:r>
    </w:p>
    <w:p w14:paraId="66A2710D" w14:textId="77777777" w:rsidR="00624DEA" w:rsidRPr="00624DEA" w:rsidRDefault="00624DEA" w:rsidP="00624DEA">
      <w:pPr>
        <w:spacing w:after="0" w:line="276" w:lineRule="auto"/>
        <w:rPr>
          <w:rFonts w:ascii="Arial" w:eastAsia="Calibri" w:hAnsi="Arial" w:cs="Times New Roman"/>
          <w:sz w:val="20"/>
        </w:rPr>
      </w:pPr>
    </w:p>
    <w:p w14:paraId="00D7F91C"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Cat: 2 </w:t>
      </w:r>
    </w:p>
    <w:p w14:paraId="787C6489"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Reactietijd: 1 uur </w:t>
      </w:r>
    </w:p>
    <w:p w14:paraId="5729D2E8"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Tijdsrange: 5 werkdagen, 08.00-17.00 uur </w:t>
      </w:r>
    </w:p>
    <w:p w14:paraId="7A8CEC50"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Uitvoertijd: </w:t>
      </w:r>
      <w:proofErr w:type="spellStart"/>
      <w:r w:rsidRPr="00624DEA">
        <w:rPr>
          <w:rFonts w:ascii="Arial" w:eastAsia="Calibri" w:hAnsi="Arial" w:cs="Times New Roman"/>
          <w:sz w:val="20"/>
        </w:rPr>
        <w:t>Work-around</w:t>
      </w:r>
      <w:proofErr w:type="spellEnd"/>
      <w:r w:rsidRPr="00624DEA">
        <w:rPr>
          <w:rFonts w:ascii="Arial" w:eastAsia="Calibri" w:hAnsi="Arial" w:cs="Times New Roman"/>
          <w:sz w:val="20"/>
        </w:rPr>
        <w:t xml:space="preserve"> binnen 8 uur, Oplossing binnen 48 uur. </w:t>
      </w:r>
    </w:p>
    <w:p w14:paraId="0B52B7B2" w14:textId="77777777" w:rsidR="00624DEA" w:rsidRPr="00624DEA" w:rsidRDefault="00624DEA" w:rsidP="00624DEA">
      <w:pPr>
        <w:spacing w:after="0" w:line="276" w:lineRule="auto"/>
        <w:rPr>
          <w:rFonts w:ascii="Arial" w:eastAsia="Calibri" w:hAnsi="Arial" w:cs="Times New Roman"/>
          <w:sz w:val="20"/>
        </w:rPr>
      </w:pPr>
    </w:p>
    <w:p w14:paraId="7F5DDA3D"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Cat: 3 </w:t>
      </w:r>
    </w:p>
    <w:p w14:paraId="4E8A474D"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Reactietijd: 24 uur </w:t>
      </w:r>
    </w:p>
    <w:p w14:paraId="29DE399A"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Tijdsrange: 5 werkdagen, 08.00-17.00 uur </w:t>
      </w:r>
    </w:p>
    <w:p w14:paraId="4D54A09C"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Uitvoertijd: </w:t>
      </w:r>
      <w:proofErr w:type="spellStart"/>
      <w:r w:rsidRPr="00624DEA">
        <w:rPr>
          <w:rFonts w:ascii="Arial" w:eastAsia="Calibri" w:hAnsi="Arial" w:cs="Times New Roman"/>
          <w:sz w:val="20"/>
        </w:rPr>
        <w:t>Work-around</w:t>
      </w:r>
      <w:proofErr w:type="spellEnd"/>
      <w:r w:rsidRPr="00624DEA">
        <w:rPr>
          <w:rFonts w:ascii="Arial" w:eastAsia="Calibri" w:hAnsi="Arial" w:cs="Times New Roman"/>
          <w:sz w:val="20"/>
        </w:rPr>
        <w:t xml:space="preserve"> binnen 2 dagen, Oplossing in volgende reguliere versie </w:t>
      </w:r>
    </w:p>
    <w:p w14:paraId="42A26E71" w14:textId="77777777" w:rsidR="00624DEA" w:rsidRPr="00624DEA" w:rsidRDefault="00624DEA" w:rsidP="00624DEA">
      <w:pPr>
        <w:spacing w:after="0" w:line="276" w:lineRule="auto"/>
        <w:rPr>
          <w:rFonts w:ascii="Arial" w:eastAsia="Calibri" w:hAnsi="Arial" w:cs="Times New Roman"/>
          <w:sz w:val="20"/>
        </w:rPr>
      </w:pPr>
    </w:p>
    <w:p w14:paraId="6C73C2DC"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Cat: 4 </w:t>
      </w:r>
    </w:p>
    <w:p w14:paraId="30075BA6"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Reactietijd: 24 uur </w:t>
      </w:r>
    </w:p>
    <w:p w14:paraId="2553AE2C"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Tijdsrange: 5 werkdagen, 08.00-17.00 uur </w:t>
      </w:r>
    </w:p>
    <w:p w14:paraId="164D90AC"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Uitvoertijd: Antwoord binnen 1 week </w:t>
      </w:r>
    </w:p>
    <w:p w14:paraId="38B3E349" w14:textId="77777777" w:rsidR="00624DEA" w:rsidRPr="00624DEA" w:rsidRDefault="00624DEA" w:rsidP="00624DEA">
      <w:pPr>
        <w:spacing w:after="0" w:line="276" w:lineRule="auto"/>
        <w:rPr>
          <w:rFonts w:ascii="Arial" w:eastAsia="Calibri" w:hAnsi="Arial" w:cs="Times New Roman"/>
          <w:sz w:val="20"/>
        </w:rPr>
      </w:pPr>
    </w:p>
    <w:p w14:paraId="68234853"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EL14</w:t>
      </w:r>
    </w:p>
    <w:p w14:paraId="2C9A8C11"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Productie verstorende werkzaamheden worden buiten kantooruren uitgevoerd, tenzij anders overeengekomen.</w:t>
      </w:r>
    </w:p>
    <w:p w14:paraId="3FFC41F1" w14:textId="77777777" w:rsidR="00624DEA" w:rsidRPr="00624DEA" w:rsidRDefault="00624DEA" w:rsidP="00624DEA">
      <w:pPr>
        <w:spacing w:after="0" w:line="276" w:lineRule="auto"/>
        <w:rPr>
          <w:rFonts w:ascii="Arial" w:eastAsia="Calibri" w:hAnsi="Arial" w:cs="Times New Roman"/>
          <w:sz w:val="20"/>
        </w:rPr>
      </w:pPr>
    </w:p>
    <w:p w14:paraId="4B7A8541"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EPA01</w:t>
      </w:r>
    </w:p>
    <w:p w14:paraId="3656EC20" w14:textId="13DA604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De</w:t>
      </w:r>
      <w:r w:rsidR="00506A74">
        <w:rPr>
          <w:rFonts w:ascii="Arial" w:eastAsia="Calibri" w:hAnsi="Arial" w:cs="Times New Roman"/>
          <w:sz w:val="20"/>
        </w:rPr>
        <w:t xml:space="preserve"> respondent </w:t>
      </w:r>
      <w:r w:rsidRPr="00624DEA">
        <w:rPr>
          <w:rFonts w:ascii="Arial" w:eastAsia="Calibri" w:hAnsi="Arial" w:cs="Times New Roman"/>
          <w:sz w:val="20"/>
        </w:rPr>
        <w:t xml:space="preserve">levert een implementatieplan op. Belangrijke onderdelen </w:t>
      </w:r>
      <w:r w:rsidR="00C854C0">
        <w:rPr>
          <w:rFonts w:ascii="Arial" w:eastAsia="Calibri" w:hAnsi="Arial" w:cs="Times New Roman"/>
          <w:sz w:val="20"/>
        </w:rPr>
        <w:t xml:space="preserve">ervan </w:t>
      </w:r>
      <w:r w:rsidRPr="00624DEA">
        <w:rPr>
          <w:rFonts w:ascii="Arial" w:eastAsia="Calibri" w:hAnsi="Arial" w:cs="Times New Roman"/>
          <w:sz w:val="20"/>
        </w:rPr>
        <w:t>zijn:</w:t>
      </w:r>
    </w:p>
    <w:p w14:paraId="3FAD557A"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randvoorwaarden</w:t>
      </w:r>
    </w:p>
    <w:p w14:paraId="77B4F897"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 xml:space="preserve">resultaatgebieden </w:t>
      </w:r>
    </w:p>
    <w:p w14:paraId="74B1BFCC"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fasering</w:t>
      </w:r>
    </w:p>
    <w:p w14:paraId="6217FA8E"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plan van aanpak</w:t>
      </w:r>
    </w:p>
    <w:p w14:paraId="4CF406C2"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planning + op te leveren mijnpalen</w:t>
      </w:r>
    </w:p>
    <w:p w14:paraId="48B40CE7"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Projectorganisatie (stuurgroep, project-/werkgroep verband)</w:t>
      </w:r>
    </w:p>
    <w:p w14:paraId="3E5FDE3F"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 xml:space="preserve">risico’s </w:t>
      </w:r>
    </w:p>
    <w:p w14:paraId="7EDDF90A"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w:t>
      </w:r>
      <w:r w:rsidRPr="00624DEA">
        <w:rPr>
          <w:rFonts w:ascii="Arial" w:eastAsia="Calibri" w:hAnsi="Arial" w:cs="Times New Roman"/>
          <w:sz w:val="20"/>
        </w:rPr>
        <w:tab/>
        <w:t>afspraken over overleg en communicatie.</w:t>
      </w:r>
    </w:p>
    <w:p w14:paraId="24A7F2E4"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In het plan staat tevens concreet beschreven welke resources en welke inspanning die van de gemeente Lelystad wordt verwacht.</w:t>
      </w:r>
    </w:p>
    <w:p w14:paraId="5A1DCADA" w14:textId="77777777" w:rsidR="00624DEA" w:rsidRPr="00624DEA" w:rsidRDefault="00624DEA" w:rsidP="00624DEA">
      <w:pPr>
        <w:spacing w:after="0" w:line="276" w:lineRule="auto"/>
        <w:rPr>
          <w:rFonts w:ascii="Arial" w:eastAsia="Calibri" w:hAnsi="Arial" w:cs="Times New Roman"/>
          <w:sz w:val="20"/>
        </w:rPr>
      </w:pPr>
    </w:p>
    <w:p w14:paraId="43FBE59C" w14:textId="48441E74"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Er </w:t>
      </w:r>
      <w:r w:rsidR="00506A74">
        <w:rPr>
          <w:rFonts w:ascii="Arial" w:eastAsia="Calibri" w:hAnsi="Arial" w:cs="Times New Roman"/>
          <w:sz w:val="20"/>
        </w:rPr>
        <w:t xml:space="preserve">kan </w:t>
      </w:r>
      <w:r w:rsidRPr="00624DEA">
        <w:rPr>
          <w:rFonts w:ascii="Arial" w:eastAsia="Calibri" w:hAnsi="Arial" w:cs="Times New Roman"/>
          <w:sz w:val="20"/>
        </w:rPr>
        <w:t xml:space="preserve">vanuit de </w:t>
      </w:r>
      <w:r w:rsidR="00506A74">
        <w:rPr>
          <w:rFonts w:ascii="Arial" w:eastAsia="Calibri" w:hAnsi="Arial" w:cs="Times New Roman"/>
          <w:sz w:val="20"/>
        </w:rPr>
        <w:t xml:space="preserve">respondent </w:t>
      </w:r>
      <w:r w:rsidRPr="00624DEA">
        <w:rPr>
          <w:rFonts w:ascii="Arial" w:eastAsia="Calibri" w:hAnsi="Arial" w:cs="Times New Roman"/>
          <w:sz w:val="20"/>
        </w:rPr>
        <w:t xml:space="preserve">een accountmanager aan </w:t>
      </w:r>
      <w:r w:rsidR="00506A74">
        <w:rPr>
          <w:rFonts w:ascii="Arial" w:eastAsia="Calibri" w:hAnsi="Arial" w:cs="Times New Roman"/>
          <w:sz w:val="20"/>
        </w:rPr>
        <w:t>de gemeente Lelystad g</w:t>
      </w:r>
      <w:r w:rsidRPr="00624DEA">
        <w:rPr>
          <w:rFonts w:ascii="Arial" w:eastAsia="Calibri" w:hAnsi="Arial" w:cs="Times New Roman"/>
          <w:sz w:val="20"/>
        </w:rPr>
        <w:t>ekoppeld</w:t>
      </w:r>
      <w:r w:rsidR="00506A74">
        <w:rPr>
          <w:rFonts w:ascii="Arial" w:eastAsia="Calibri" w:hAnsi="Arial" w:cs="Times New Roman"/>
          <w:sz w:val="20"/>
        </w:rPr>
        <w:t>.</w:t>
      </w:r>
    </w:p>
    <w:p w14:paraId="31A47866" w14:textId="77777777" w:rsidR="00624DEA" w:rsidRPr="00624DEA" w:rsidRDefault="00624DEA" w:rsidP="00624DEA">
      <w:pPr>
        <w:spacing w:after="0" w:line="276" w:lineRule="auto"/>
        <w:rPr>
          <w:rFonts w:ascii="Arial" w:eastAsia="Calibri" w:hAnsi="Arial" w:cs="Times New Roman"/>
          <w:sz w:val="20"/>
        </w:rPr>
      </w:pPr>
    </w:p>
    <w:p w14:paraId="0DABBC05" w14:textId="7793CA49"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Er </w:t>
      </w:r>
      <w:r w:rsidR="000D696C">
        <w:rPr>
          <w:rFonts w:ascii="Arial" w:eastAsia="Calibri" w:hAnsi="Arial" w:cs="Times New Roman"/>
          <w:sz w:val="20"/>
        </w:rPr>
        <w:t>kan e</w:t>
      </w:r>
      <w:r w:rsidRPr="00624DEA">
        <w:rPr>
          <w:rFonts w:ascii="Arial" w:eastAsia="Calibri" w:hAnsi="Arial" w:cs="Times New Roman"/>
          <w:sz w:val="20"/>
        </w:rPr>
        <w:t xml:space="preserve">en escalatieproces </w:t>
      </w:r>
      <w:r w:rsidR="000D696C">
        <w:rPr>
          <w:rFonts w:ascii="Arial" w:eastAsia="Calibri" w:hAnsi="Arial" w:cs="Times New Roman"/>
          <w:sz w:val="20"/>
        </w:rPr>
        <w:t xml:space="preserve">worden </w:t>
      </w:r>
      <w:r w:rsidRPr="00624DEA">
        <w:rPr>
          <w:rFonts w:ascii="Arial" w:eastAsia="Calibri" w:hAnsi="Arial" w:cs="Times New Roman"/>
          <w:sz w:val="20"/>
        </w:rPr>
        <w:t>afgestemd en vastgelegd</w:t>
      </w:r>
      <w:r w:rsidR="000D696C">
        <w:rPr>
          <w:rFonts w:ascii="Arial" w:eastAsia="Calibri" w:hAnsi="Arial" w:cs="Times New Roman"/>
          <w:sz w:val="20"/>
        </w:rPr>
        <w:t>.</w:t>
      </w:r>
    </w:p>
    <w:p w14:paraId="1058D2ED" w14:textId="77777777" w:rsidR="00624DEA" w:rsidRPr="00624DEA" w:rsidRDefault="00624DEA" w:rsidP="00624DEA">
      <w:pPr>
        <w:spacing w:after="0" w:line="276" w:lineRule="auto"/>
        <w:rPr>
          <w:rFonts w:ascii="Arial" w:eastAsia="Calibri" w:hAnsi="Arial" w:cs="Times New Roman"/>
          <w:sz w:val="20"/>
        </w:rPr>
      </w:pPr>
    </w:p>
    <w:p w14:paraId="3AA09009" w14:textId="77777777" w:rsidR="00624DEA" w:rsidRP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 xml:space="preserve">IM01 </w:t>
      </w:r>
    </w:p>
    <w:p w14:paraId="3CC27D1D" w14:textId="4AC3B746" w:rsidR="00624DEA" w:rsidRPr="00624DEA" w:rsidRDefault="000D696C" w:rsidP="00624DEA">
      <w:pPr>
        <w:spacing w:after="0" w:line="276" w:lineRule="auto"/>
        <w:rPr>
          <w:rFonts w:ascii="Arial" w:eastAsia="Calibri" w:hAnsi="Arial" w:cs="Times New Roman"/>
          <w:sz w:val="20"/>
        </w:rPr>
      </w:pPr>
      <w:r>
        <w:rPr>
          <w:rFonts w:ascii="Arial" w:eastAsia="Calibri" w:hAnsi="Arial" w:cs="Times New Roman"/>
          <w:sz w:val="20"/>
        </w:rPr>
        <w:t xml:space="preserve">Respondent </w:t>
      </w:r>
      <w:r w:rsidR="00624DEA" w:rsidRPr="00624DEA">
        <w:rPr>
          <w:rFonts w:ascii="Arial" w:eastAsia="Calibri" w:hAnsi="Arial" w:cs="Times New Roman"/>
          <w:sz w:val="20"/>
        </w:rPr>
        <w:t>garandeert dat de migratie van de huidige omgeving naar de nieuwe omgeving voor onze klanten ‘geruisloos’ wordt uitgevoerd, zonder downtime (hooguit een kort overschakelmoment van 15 minuten, buiten kantoortijd).</w:t>
      </w:r>
    </w:p>
    <w:p w14:paraId="0C46A531" w14:textId="77777777" w:rsidR="00624DEA" w:rsidRPr="00624DEA" w:rsidRDefault="00624DEA" w:rsidP="00624DEA">
      <w:pPr>
        <w:spacing w:after="0" w:line="276" w:lineRule="auto"/>
        <w:rPr>
          <w:rFonts w:ascii="Arial" w:eastAsia="Calibri" w:hAnsi="Arial" w:cs="Times New Roman"/>
          <w:sz w:val="20"/>
        </w:rPr>
      </w:pPr>
    </w:p>
    <w:p w14:paraId="0D3C129C" w14:textId="3C909641" w:rsidR="00624DEA" w:rsidRDefault="00624DEA" w:rsidP="00624DEA">
      <w:pPr>
        <w:spacing w:after="0" w:line="276" w:lineRule="auto"/>
        <w:rPr>
          <w:rFonts w:ascii="Arial" w:eastAsia="Calibri" w:hAnsi="Arial" w:cs="Times New Roman"/>
          <w:sz w:val="20"/>
        </w:rPr>
      </w:pPr>
      <w:r w:rsidRPr="00624DEA">
        <w:rPr>
          <w:rFonts w:ascii="Arial" w:eastAsia="Calibri" w:hAnsi="Arial" w:cs="Times New Roman"/>
          <w:sz w:val="20"/>
        </w:rPr>
        <w:t>Mogelijkheid tot in de toekomst aansluiten op GGI Netwerk</w:t>
      </w:r>
    </w:p>
    <w:p w14:paraId="11E10F16" w14:textId="020C7FCF" w:rsidR="00970FD3" w:rsidRDefault="00970FD3" w:rsidP="00624DEA">
      <w:pPr>
        <w:spacing w:after="0" w:line="276" w:lineRule="auto"/>
        <w:rPr>
          <w:rFonts w:ascii="Arial" w:eastAsia="Calibri" w:hAnsi="Arial" w:cs="Times New Roman"/>
          <w:sz w:val="20"/>
        </w:rPr>
      </w:pPr>
    </w:p>
    <w:p w14:paraId="348FE03F" w14:textId="0E9AA5A3" w:rsidR="00970FD3" w:rsidRDefault="00970FD3" w:rsidP="00624DEA">
      <w:pPr>
        <w:spacing w:after="0" w:line="276" w:lineRule="auto"/>
        <w:rPr>
          <w:rFonts w:ascii="Arial" w:eastAsia="Calibri" w:hAnsi="Arial" w:cs="Times New Roman"/>
          <w:sz w:val="20"/>
        </w:rPr>
      </w:pPr>
    </w:p>
    <w:p w14:paraId="5DD1130A" w14:textId="38D442A5" w:rsidR="00970FD3" w:rsidRDefault="00970FD3" w:rsidP="00624DEA">
      <w:pPr>
        <w:spacing w:after="0" w:line="276" w:lineRule="auto"/>
        <w:rPr>
          <w:rFonts w:ascii="Arial" w:eastAsia="Calibri" w:hAnsi="Arial" w:cs="Times New Roman"/>
          <w:sz w:val="20"/>
        </w:rPr>
      </w:pPr>
    </w:p>
    <w:p w14:paraId="420D8FE1" w14:textId="1D557FB6" w:rsidR="00970FD3" w:rsidRDefault="00970FD3" w:rsidP="00624DEA">
      <w:pPr>
        <w:spacing w:after="0" w:line="276" w:lineRule="auto"/>
        <w:rPr>
          <w:rFonts w:ascii="Arial" w:eastAsia="Calibri" w:hAnsi="Arial" w:cs="Times New Roman"/>
          <w:sz w:val="20"/>
        </w:rPr>
      </w:pPr>
    </w:p>
    <w:p w14:paraId="74111BD7" w14:textId="77777777" w:rsidR="00970FD3" w:rsidRPr="00624DEA" w:rsidRDefault="00970FD3" w:rsidP="00624DEA">
      <w:pPr>
        <w:spacing w:after="0" w:line="276" w:lineRule="auto"/>
        <w:rPr>
          <w:rFonts w:ascii="Arial" w:eastAsia="Calibri" w:hAnsi="Arial" w:cs="Times New Roman"/>
          <w:sz w:val="20"/>
        </w:rPr>
      </w:pPr>
    </w:p>
    <w:p w14:paraId="4EEC0AE7" w14:textId="77777777" w:rsidR="00961DF3" w:rsidRDefault="00961DF3" w:rsidP="00961DF3">
      <w:pPr>
        <w:spacing w:after="0"/>
        <w:rPr>
          <w:b/>
        </w:rPr>
      </w:pPr>
    </w:p>
    <w:p w14:paraId="7C138730" w14:textId="034CEA83" w:rsidR="00961DF3" w:rsidRDefault="00961DF3" w:rsidP="000D696C">
      <w:pPr>
        <w:pStyle w:val="Kop1"/>
        <w:ind w:left="432" w:hanging="432"/>
      </w:pPr>
      <w:bookmarkStart w:id="11" w:name="_Toc92807594"/>
      <w:r w:rsidRPr="006F6F47">
        <w:lastRenderedPageBreak/>
        <w:t xml:space="preserve">Inhoud </w:t>
      </w:r>
      <w:r>
        <w:t xml:space="preserve">individueel </w:t>
      </w:r>
      <w:r w:rsidRPr="006F6F47">
        <w:t xml:space="preserve">gesprek en </w:t>
      </w:r>
      <w:r w:rsidR="00C854C0">
        <w:t>toelichtingen</w:t>
      </w:r>
      <w:bookmarkEnd w:id="11"/>
    </w:p>
    <w:p w14:paraId="14363F6A" w14:textId="001C2C5D" w:rsidR="00961DF3" w:rsidRPr="0014577D" w:rsidRDefault="00961DF3" w:rsidP="00961DF3">
      <w:pPr>
        <w:rPr>
          <w:rFonts w:ascii="Arial" w:hAnsi="Arial" w:cs="Arial"/>
          <w:sz w:val="20"/>
          <w:szCs w:val="20"/>
        </w:rPr>
      </w:pPr>
      <w:r w:rsidRPr="0014577D">
        <w:rPr>
          <w:rFonts w:ascii="Arial" w:hAnsi="Arial" w:cs="Arial"/>
          <w:sz w:val="20"/>
          <w:szCs w:val="20"/>
        </w:rPr>
        <w:t xml:space="preserve">Het onderstaande tijdschema wordt gehanteerd voor het individueel gesprek met de respondenten; hierbij wordt </w:t>
      </w:r>
      <w:r w:rsidR="00F000A1" w:rsidRPr="0014577D">
        <w:rPr>
          <w:rFonts w:ascii="Arial" w:hAnsi="Arial" w:cs="Arial"/>
          <w:sz w:val="20"/>
          <w:szCs w:val="20"/>
        </w:rPr>
        <w:t xml:space="preserve">ook </w:t>
      </w:r>
      <w:r w:rsidRPr="0014577D">
        <w:rPr>
          <w:rFonts w:ascii="Arial" w:hAnsi="Arial" w:cs="Arial"/>
          <w:sz w:val="20"/>
          <w:szCs w:val="20"/>
        </w:rPr>
        <w:t xml:space="preserve">verwezen naar de </w:t>
      </w:r>
      <w:r w:rsidR="000D696C" w:rsidRPr="0014577D">
        <w:rPr>
          <w:rFonts w:ascii="Arial" w:hAnsi="Arial" w:cs="Arial"/>
          <w:sz w:val="20"/>
          <w:szCs w:val="20"/>
        </w:rPr>
        <w:t xml:space="preserve">haalbaarheid </w:t>
      </w:r>
      <w:r w:rsidR="00970FD3">
        <w:rPr>
          <w:rFonts w:ascii="Arial" w:hAnsi="Arial" w:cs="Arial"/>
          <w:sz w:val="20"/>
          <w:szCs w:val="20"/>
        </w:rPr>
        <w:t xml:space="preserve">en compleetheid </w:t>
      </w:r>
      <w:r w:rsidR="000D696C" w:rsidRPr="0014577D">
        <w:rPr>
          <w:rFonts w:ascii="Arial" w:hAnsi="Arial" w:cs="Arial"/>
          <w:sz w:val="20"/>
          <w:szCs w:val="20"/>
        </w:rPr>
        <w:t>van de gegevens</w:t>
      </w:r>
      <w:r w:rsidRPr="0014577D">
        <w:rPr>
          <w:rFonts w:ascii="Arial" w:hAnsi="Arial" w:cs="Arial"/>
          <w:sz w:val="20"/>
          <w:szCs w:val="20"/>
        </w:rPr>
        <w:t xml:space="preserve"> in hoofdstuk </w:t>
      </w:r>
      <w:r w:rsidR="003B6772" w:rsidRPr="0014577D">
        <w:rPr>
          <w:rFonts w:ascii="Arial" w:hAnsi="Arial" w:cs="Arial"/>
          <w:sz w:val="20"/>
          <w:szCs w:val="20"/>
        </w:rPr>
        <w:t>5</w:t>
      </w:r>
      <w:r w:rsidRPr="0014577D">
        <w:rPr>
          <w:rFonts w:ascii="Arial" w:hAnsi="Arial" w:cs="Arial"/>
          <w:sz w:val="20"/>
          <w:szCs w:val="20"/>
        </w:rPr>
        <w:t xml:space="preserve">. </w:t>
      </w:r>
    </w:p>
    <w:tbl>
      <w:tblPr>
        <w:tblStyle w:val="Tabelraster"/>
        <w:tblW w:w="0" w:type="auto"/>
        <w:tblLook w:val="04A0" w:firstRow="1" w:lastRow="0" w:firstColumn="1" w:lastColumn="0" w:noHBand="0" w:noVBand="1"/>
      </w:tblPr>
      <w:tblGrid>
        <w:gridCol w:w="4530"/>
        <w:gridCol w:w="4530"/>
      </w:tblGrid>
      <w:tr w:rsidR="00961DF3" w:rsidRPr="00ED64B4" w14:paraId="3FD0224F" w14:textId="77777777" w:rsidTr="009E0E3F">
        <w:tc>
          <w:tcPr>
            <w:tcW w:w="4530" w:type="dxa"/>
          </w:tcPr>
          <w:p w14:paraId="002B8C78" w14:textId="77777777" w:rsidR="00961DF3" w:rsidRPr="00ED64B4" w:rsidRDefault="00961DF3" w:rsidP="009E0E3F">
            <w:pPr>
              <w:autoSpaceDE w:val="0"/>
              <w:autoSpaceDN w:val="0"/>
              <w:adjustRightInd w:val="0"/>
              <w:rPr>
                <w:rFonts w:ascii="Arial" w:hAnsi="Arial" w:cs="Arial"/>
                <w:bCs/>
                <w:sz w:val="20"/>
                <w:szCs w:val="20"/>
              </w:rPr>
            </w:pPr>
            <w:r>
              <w:rPr>
                <w:rFonts w:ascii="Arial" w:hAnsi="Arial" w:cs="Arial"/>
                <w:bCs/>
                <w:sz w:val="20"/>
                <w:szCs w:val="20"/>
              </w:rPr>
              <w:t>Bedrijfspresentatie/Algemeen</w:t>
            </w:r>
          </w:p>
        </w:tc>
        <w:tc>
          <w:tcPr>
            <w:tcW w:w="4530" w:type="dxa"/>
          </w:tcPr>
          <w:p w14:paraId="21B88B99" w14:textId="77777777" w:rsidR="00961DF3" w:rsidRDefault="00961DF3" w:rsidP="009E0E3F">
            <w:pPr>
              <w:autoSpaceDE w:val="0"/>
              <w:autoSpaceDN w:val="0"/>
              <w:adjustRightInd w:val="0"/>
              <w:rPr>
                <w:rFonts w:ascii="Arial" w:hAnsi="Arial" w:cs="Arial"/>
                <w:bCs/>
                <w:sz w:val="20"/>
                <w:szCs w:val="20"/>
              </w:rPr>
            </w:pPr>
            <w:r>
              <w:rPr>
                <w:rFonts w:ascii="Arial" w:hAnsi="Arial" w:cs="Arial"/>
                <w:bCs/>
                <w:sz w:val="20"/>
                <w:szCs w:val="20"/>
              </w:rPr>
              <w:t>Max. 10 minuten</w:t>
            </w:r>
          </w:p>
        </w:tc>
      </w:tr>
      <w:tr w:rsidR="00961DF3" w:rsidRPr="00ED64B4" w14:paraId="666764FB" w14:textId="77777777" w:rsidTr="009E0E3F">
        <w:tc>
          <w:tcPr>
            <w:tcW w:w="4530" w:type="dxa"/>
          </w:tcPr>
          <w:p w14:paraId="2EC0FBA1" w14:textId="07665AEC" w:rsidR="00961DF3" w:rsidRPr="00ED64B4" w:rsidRDefault="00961DF3" w:rsidP="00F000A1">
            <w:pPr>
              <w:autoSpaceDE w:val="0"/>
              <w:autoSpaceDN w:val="0"/>
              <w:adjustRightInd w:val="0"/>
              <w:rPr>
                <w:rFonts w:ascii="Arial" w:hAnsi="Arial" w:cs="Arial"/>
                <w:bCs/>
                <w:sz w:val="20"/>
                <w:szCs w:val="20"/>
              </w:rPr>
            </w:pPr>
            <w:r w:rsidRPr="00ED64B4">
              <w:rPr>
                <w:rFonts w:ascii="Arial" w:hAnsi="Arial" w:cs="Arial"/>
                <w:bCs/>
                <w:sz w:val="20"/>
                <w:szCs w:val="20"/>
              </w:rPr>
              <w:t>Nadere toelichting op de schriftelijke beantwoording</w:t>
            </w:r>
            <w:r w:rsidR="000D696C">
              <w:rPr>
                <w:rFonts w:ascii="Arial" w:hAnsi="Arial" w:cs="Arial"/>
                <w:bCs/>
                <w:sz w:val="20"/>
                <w:szCs w:val="20"/>
              </w:rPr>
              <w:t xml:space="preserve"> </w:t>
            </w:r>
            <w:r w:rsidRPr="00ED64B4">
              <w:rPr>
                <w:rFonts w:ascii="Arial" w:hAnsi="Arial" w:cs="Arial"/>
                <w:bCs/>
                <w:sz w:val="20"/>
                <w:szCs w:val="20"/>
              </w:rPr>
              <w:t xml:space="preserve">van de </w:t>
            </w:r>
            <w:r w:rsidR="000D696C">
              <w:rPr>
                <w:rFonts w:ascii="Arial" w:hAnsi="Arial" w:cs="Arial"/>
                <w:bCs/>
                <w:sz w:val="20"/>
                <w:szCs w:val="20"/>
              </w:rPr>
              <w:t>deze marktconsultatie.</w:t>
            </w:r>
          </w:p>
        </w:tc>
        <w:tc>
          <w:tcPr>
            <w:tcW w:w="4530" w:type="dxa"/>
          </w:tcPr>
          <w:p w14:paraId="3C821B8B" w14:textId="77777777" w:rsidR="00961DF3" w:rsidRPr="00ED64B4" w:rsidRDefault="00961DF3" w:rsidP="009E0E3F">
            <w:pPr>
              <w:autoSpaceDE w:val="0"/>
              <w:autoSpaceDN w:val="0"/>
              <w:adjustRightInd w:val="0"/>
              <w:rPr>
                <w:rFonts w:ascii="Arial" w:hAnsi="Arial" w:cs="Arial"/>
                <w:bCs/>
                <w:sz w:val="20"/>
                <w:szCs w:val="20"/>
              </w:rPr>
            </w:pPr>
            <w:r>
              <w:rPr>
                <w:rFonts w:ascii="Arial" w:hAnsi="Arial" w:cs="Arial"/>
                <w:bCs/>
                <w:sz w:val="20"/>
                <w:szCs w:val="20"/>
              </w:rPr>
              <w:t>Max. 40</w:t>
            </w:r>
            <w:r w:rsidRPr="00ED64B4">
              <w:rPr>
                <w:rFonts w:ascii="Arial" w:hAnsi="Arial" w:cs="Arial"/>
                <w:bCs/>
                <w:sz w:val="20"/>
                <w:szCs w:val="20"/>
              </w:rPr>
              <w:t xml:space="preserve"> minuten</w:t>
            </w:r>
          </w:p>
        </w:tc>
      </w:tr>
      <w:tr w:rsidR="00961DF3" w:rsidRPr="00ED64B4" w14:paraId="561E0C61" w14:textId="77777777" w:rsidTr="009E0E3F">
        <w:tc>
          <w:tcPr>
            <w:tcW w:w="4530" w:type="dxa"/>
          </w:tcPr>
          <w:p w14:paraId="2799E7F2" w14:textId="77777777" w:rsidR="00961DF3" w:rsidRPr="00ED64B4" w:rsidRDefault="00961DF3" w:rsidP="00F000A1">
            <w:pPr>
              <w:autoSpaceDE w:val="0"/>
              <w:autoSpaceDN w:val="0"/>
              <w:adjustRightInd w:val="0"/>
              <w:rPr>
                <w:rFonts w:ascii="Arial" w:hAnsi="Arial" w:cs="Arial"/>
                <w:bCs/>
                <w:sz w:val="20"/>
                <w:szCs w:val="20"/>
              </w:rPr>
            </w:pPr>
            <w:r w:rsidRPr="00ED64B4">
              <w:rPr>
                <w:rFonts w:ascii="Arial" w:hAnsi="Arial" w:cs="Arial"/>
                <w:bCs/>
                <w:sz w:val="20"/>
                <w:szCs w:val="20"/>
              </w:rPr>
              <w:t>Vrije ruimte voor aanvullende informatie</w:t>
            </w:r>
          </w:p>
        </w:tc>
        <w:tc>
          <w:tcPr>
            <w:tcW w:w="4530" w:type="dxa"/>
          </w:tcPr>
          <w:p w14:paraId="566404EE" w14:textId="77777777" w:rsidR="00961DF3" w:rsidRPr="00ED64B4" w:rsidRDefault="00961DF3" w:rsidP="00F000A1">
            <w:pPr>
              <w:autoSpaceDE w:val="0"/>
              <w:autoSpaceDN w:val="0"/>
              <w:adjustRightInd w:val="0"/>
              <w:rPr>
                <w:rFonts w:ascii="Arial" w:hAnsi="Arial" w:cs="Arial"/>
                <w:bCs/>
                <w:sz w:val="20"/>
                <w:szCs w:val="20"/>
              </w:rPr>
            </w:pPr>
            <w:r w:rsidRPr="00ED64B4">
              <w:rPr>
                <w:rFonts w:ascii="Arial" w:hAnsi="Arial" w:cs="Arial"/>
                <w:bCs/>
                <w:sz w:val="20"/>
                <w:szCs w:val="20"/>
              </w:rPr>
              <w:t xml:space="preserve">Max. </w:t>
            </w:r>
            <w:r w:rsidR="00F000A1">
              <w:rPr>
                <w:rFonts w:ascii="Arial" w:hAnsi="Arial" w:cs="Arial"/>
                <w:bCs/>
                <w:sz w:val="20"/>
                <w:szCs w:val="20"/>
              </w:rPr>
              <w:t>10</w:t>
            </w:r>
            <w:r w:rsidRPr="00ED64B4">
              <w:rPr>
                <w:rFonts w:ascii="Arial" w:hAnsi="Arial" w:cs="Arial"/>
                <w:bCs/>
                <w:sz w:val="20"/>
                <w:szCs w:val="20"/>
              </w:rPr>
              <w:t xml:space="preserve"> minuten</w:t>
            </w:r>
          </w:p>
        </w:tc>
      </w:tr>
    </w:tbl>
    <w:p w14:paraId="35D76B38" w14:textId="77777777" w:rsidR="00961DF3" w:rsidRPr="006F6F47" w:rsidRDefault="00961DF3" w:rsidP="00961DF3"/>
    <w:p w14:paraId="24390129" w14:textId="77777777" w:rsidR="00301040" w:rsidRDefault="00301040"/>
    <w:sectPr w:rsidR="00301040" w:rsidSect="00961DF3">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6BE82" w14:textId="77777777" w:rsidR="00C72F62" w:rsidRDefault="00C72F62" w:rsidP="00961DF3">
      <w:pPr>
        <w:spacing w:after="0" w:line="240" w:lineRule="auto"/>
      </w:pPr>
      <w:r>
        <w:separator/>
      </w:r>
    </w:p>
  </w:endnote>
  <w:endnote w:type="continuationSeparator" w:id="0">
    <w:p w14:paraId="683A7205" w14:textId="77777777" w:rsidR="00C72F62" w:rsidRDefault="00C72F62" w:rsidP="0096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3968028"/>
      <w:docPartObj>
        <w:docPartGallery w:val="Page Numbers (Bottom of Page)"/>
        <w:docPartUnique/>
      </w:docPartObj>
    </w:sdtPr>
    <w:sdtEndPr/>
    <w:sdtContent>
      <w:p w14:paraId="7F7DC2D1" w14:textId="77777777" w:rsidR="009E0E3F" w:rsidRDefault="009E0E3F" w:rsidP="00D02155">
        <w:pPr>
          <w:pStyle w:val="Voettekst"/>
          <w:tabs>
            <w:tab w:val="clear" w:pos="9072"/>
            <w:tab w:val="left" w:pos="2459"/>
            <w:tab w:val="right" w:pos="9070"/>
          </w:tabs>
        </w:pPr>
      </w:p>
      <w:tbl>
        <w:tblPr>
          <w:tblStyle w:val="Tabelraster"/>
          <w:tblW w:w="0" w:type="auto"/>
          <w:tblInd w:w="-5" w:type="dxa"/>
          <w:tblLook w:val="04A0" w:firstRow="1" w:lastRow="0" w:firstColumn="1" w:lastColumn="0" w:noHBand="0" w:noVBand="1"/>
        </w:tblPr>
        <w:tblGrid>
          <w:gridCol w:w="8359"/>
        </w:tblGrid>
        <w:tr w:rsidR="009E0E3F" w14:paraId="25D2969A" w14:textId="77777777" w:rsidTr="00D02155">
          <w:tc>
            <w:tcPr>
              <w:tcW w:w="8359" w:type="dxa"/>
            </w:tcPr>
            <w:p w14:paraId="16A7D7D2" w14:textId="17B87F4C" w:rsidR="009E0E3F" w:rsidRPr="0004692A" w:rsidRDefault="009E0E3F" w:rsidP="00D02155">
              <w:pPr>
                <w:pStyle w:val="Voettekst"/>
                <w:rPr>
                  <w:rFonts w:ascii="Arial" w:hAnsi="Arial" w:cs="Arial"/>
                  <w:sz w:val="20"/>
                  <w:szCs w:val="20"/>
                </w:rPr>
              </w:pPr>
              <w:r w:rsidRPr="0004692A">
                <w:rPr>
                  <w:rFonts w:ascii="Arial" w:hAnsi="Arial" w:cs="Arial"/>
                  <w:sz w:val="20"/>
                  <w:szCs w:val="20"/>
                </w:rPr>
                <w:t xml:space="preserve">Marktconsultatie </w:t>
              </w:r>
              <w:r w:rsidR="00970FD3">
                <w:rPr>
                  <w:rFonts w:ascii="Arial" w:hAnsi="Arial" w:cs="Arial"/>
                  <w:sz w:val="20"/>
                  <w:szCs w:val="20"/>
                </w:rPr>
                <w:t xml:space="preserve">beheer </w:t>
              </w:r>
              <w:r w:rsidR="00980D52">
                <w:rPr>
                  <w:rFonts w:ascii="Arial" w:hAnsi="Arial" w:cs="Arial"/>
                  <w:sz w:val="20"/>
                  <w:szCs w:val="20"/>
                </w:rPr>
                <w:t xml:space="preserve">glasvezelnetwerk van </w:t>
              </w:r>
              <w:r w:rsidR="00555F42" w:rsidRPr="0004692A">
                <w:rPr>
                  <w:rFonts w:ascii="Arial" w:hAnsi="Arial" w:cs="Arial"/>
                  <w:sz w:val="20"/>
                  <w:szCs w:val="20"/>
                </w:rPr>
                <w:t>de gemeente Lelystad</w:t>
              </w:r>
            </w:p>
            <w:p w14:paraId="400F4B8F" w14:textId="37F94029" w:rsidR="009E0E3F" w:rsidRPr="00297BEF" w:rsidRDefault="00DD4695" w:rsidP="00555F42">
              <w:pPr>
                <w:pStyle w:val="Voettekst"/>
                <w:rPr>
                  <w:sz w:val="18"/>
                  <w:szCs w:val="18"/>
                </w:rPr>
              </w:pPr>
              <w:r w:rsidRPr="0004692A">
                <w:rPr>
                  <w:rFonts w:ascii="Arial" w:hAnsi="Arial" w:cs="Arial"/>
                  <w:sz w:val="20"/>
                  <w:szCs w:val="20"/>
                </w:rPr>
                <w:t>V</w:t>
              </w:r>
              <w:r w:rsidR="009E0E3F" w:rsidRPr="0004692A">
                <w:rPr>
                  <w:rFonts w:ascii="Arial" w:hAnsi="Arial" w:cs="Arial"/>
                  <w:sz w:val="20"/>
                  <w:szCs w:val="20"/>
                </w:rPr>
                <w:t>ersie</w:t>
              </w:r>
              <w:r w:rsidRPr="0004692A">
                <w:rPr>
                  <w:rFonts w:ascii="Arial" w:hAnsi="Arial" w:cs="Arial"/>
                  <w:sz w:val="20"/>
                  <w:szCs w:val="20"/>
                </w:rPr>
                <w:t xml:space="preserve"> </w:t>
              </w:r>
              <w:r w:rsidR="003A5F08">
                <w:rPr>
                  <w:rFonts w:ascii="Arial" w:hAnsi="Arial" w:cs="Arial"/>
                  <w:sz w:val="20"/>
                  <w:szCs w:val="20"/>
                </w:rPr>
                <w:t>1.0</w:t>
              </w:r>
              <w:r w:rsidR="009E0E3F" w:rsidRPr="0004692A">
                <w:rPr>
                  <w:rFonts w:ascii="Arial" w:hAnsi="Arial" w:cs="Arial"/>
                  <w:sz w:val="20"/>
                  <w:szCs w:val="20"/>
                </w:rPr>
                <w:t xml:space="preserve"> d.d. </w:t>
              </w:r>
              <w:r w:rsidR="003A5F08">
                <w:rPr>
                  <w:rFonts w:ascii="Arial" w:hAnsi="Arial" w:cs="Arial"/>
                  <w:sz w:val="20"/>
                  <w:szCs w:val="20"/>
                </w:rPr>
                <w:t>1</w:t>
              </w:r>
              <w:r w:rsidR="001258C4">
                <w:rPr>
                  <w:rFonts w:ascii="Arial" w:hAnsi="Arial" w:cs="Arial"/>
                  <w:sz w:val="20"/>
                  <w:szCs w:val="20"/>
                </w:rPr>
                <w:t>1</w:t>
              </w:r>
              <w:r w:rsidR="003A5F08">
                <w:rPr>
                  <w:rFonts w:ascii="Arial" w:hAnsi="Arial" w:cs="Arial"/>
                  <w:sz w:val="20"/>
                  <w:szCs w:val="20"/>
                </w:rPr>
                <w:t>.01.</w:t>
              </w:r>
              <w:r w:rsidRPr="0004692A">
                <w:rPr>
                  <w:rFonts w:ascii="Arial" w:hAnsi="Arial" w:cs="Arial"/>
                  <w:sz w:val="20"/>
                  <w:szCs w:val="20"/>
                </w:rPr>
                <w:t>202</w:t>
              </w:r>
              <w:r w:rsidR="003A5F08">
                <w:rPr>
                  <w:rFonts w:ascii="Arial" w:hAnsi="Arial" w:cs="Arial"/>
                  <w:sz w:val="20"/>
                  <w:szCs w:val="20"/>
                </w:rPr>
                <w:t>2</w:t>
              </w:r>
            </w:p>
          </w:tc>
        </w:tr>
      </w:tbl>
      <w:p w14:paraId="1AE849C5" w14:textId="77777777" w:rsidR="009E0E3F" w:rsidRDefault="009E0E3F" w:rsidP="00D02155">
        <w:pPr>
          <w:pStyle w:val="Voettekst"/>
          <w:tabs>
            <w:tab w:val="clear" w:pos="9072"/>
            <w:tab w:val="left" w:pos="2459"/>
            <w:tab w:val="right" w:pos="9070"/>
          </w:tabs>
          <w:jc w:val="center"/>
        </w:pPr>
        <w:r>
          <w:tab/>
        </w:r>
        <w:r>
          <w:tab/>
        </w:r>
        <w:r>
          <w:tab/>
        </w:r>
        <w:r w:rsidR="003B6772">
          <w:fldChar w:fldCharType="begin"/>
        </w:r>
        <w:r w:rsidR="003B6772">
          <w:instrText>PAGE   \* MERGEFORMAT</w:instrText>
        </w:r>
        <w:r w:rsidR="003B6772">
          <w:fldChar w:fldCharType="separate"/>
        </w:r>
        <w:r w:rsidR="00814396">
          <w:rPr>
            <w:noProof/>
          </w:rPr>
          <w:t>5</w:t>
        </w:r>
        <w:r w:rsidR="003B6772">
          <w:rPr>
            <w:noProof/>
          </w:rPr>
          <w:fldChar w:fldCharType="end"/>
        </w:r>
      </w:p>
    </w:sdtContent>
  </w:sdt>
  <w:p w14:paraId="5C62CA67" w14:textId="77777777" w:rsidR="009E0E3F" w:rsidRPr="00297BEF" w:rsidRDefault="009E0E3F" w:rsidP="009E0E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E561D" w14:textId="77777777" w:rsidR="00C72F62" w:rsidRDefault="00C72F62" w:rsidP="00961DF3">
      <w:pPr>
        <w:spacing w:after="0" w:line="240" w:lineRule="auto"/>
      </w:pPr>
      <w:r>
        <w:separator/>
      </w:r>
    </w:p>
  </w:footnote>
  <w:footnote w:type="continuationSeparator" w:id="0">
    <w:p w14:paraId="1A5759B0" w14:textId="77777777" w:rsidR="00C72F62" w:rsidRDefault="00C72F62" w:rsidP="00961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EA8"/>
    <w:multiLevelType w:val="hybridMultilevel"/>
    <w:tmpl w:val="563A5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8464C"/>
    <w:multiLevelType w:val="hybridMultilevel"/>
    <w:tmpl w:val="0658C4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137D33"/>
    <w:multiLevelType w:val="hybridMultilevel"/>
    <w:tmpl w:val="FA2C0554"/>
    <w:lvl w:ilvl="0" w:tplc="1438069C">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D04308"/>
    <w:multiLevelType w:val="hybridMultilevel"/>
    <w:tmpl w:val="7EE82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3909FA"/>
    <w:multiLevelType w:val="hybridMultilevel"/>
    <w:tmpl w:val="89B6AD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500E4F"/>
    <w:multiLevelType w:val="hybridMultilevel"/>
    <w:tmpl w:val="58620E5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2664D7"/>
    <w:multiLevelType w:val="hybridMultilevel"/>
    <w:tmpl w:val="997A5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023C9D"/>
    <w:multiLevelType w:val="hybridMultilevel"/>
    <w:tmpl w:val="43D0D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C71C80"/>
    <w:multiLevelType w:val="hybridMultilevel"/>
    <w:tmpl w:val="4BE4BCC0"/>
    <w:lvl w:ilvl="0" w:tplc="9AC879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6C7359"/>
    <w:multiLevelType w:val="hybridMultilevel"/>
    <w:tmpl w:val="96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AE77BD"/>
    <w:multiLevelType w:val="hybridMultilevel"/>
    <w:tmpl w:val="3EDAA4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13B584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718"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799A5DDE"/>
    <w:multiLevelType w:val="hybridMultilevel"/>
    <w:tmpl w:val="035C3CC0"/>
    <w:lvl w:ilvl="0" w:tplc="C3E6EBA6">
      <w:start w:val="4"/>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6"/>
  </w:num>
  <w:num w:numId="4">
    <w:abstractNumId w:val="9"/>
  </w:num>
  <w:num w:numId="5">
    <w:abstractNumId w:val="7"/>
  </w:num>
  <w:num w:numId="6">
    <w:abstractNumId w:val="0"/>
  </w:num>
  <w:num w:numId="7">
    <w:abstractNumId w:val="4"/>
  </w:num>
  <w:num w:numId="8">
    <w:abstractNumId w:val="11"/>
  </w:num>
  <w:num w:numId="9">
    <w:abstractNumId w:val="2"/>
  </w:num>
  <w:num w:numId="10">
    <w:abstractNumId w:val="8"/>
  </w:num>
  <w:num w:numId="11">
    <w:abstractNumId w:val="1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F3"/>
    <w:rsid w:val="00023870"/>
    <w:rsid w:val="0003373A"/>
    <w:rsid w:val="0004692A"/>
    <w:rsid w:val="000D1F7B"/>
    <w:rsid w:val="000D696C"/>
    <w:rsid w:val="000E75D2"/>
    <w:rsid w:val="00116175"/>
    <w:rsid w:val="00120AE6"/>
    <w:rsid w:val="0012124F"/>
    <w:rsid w:val="001258C4"/>
    <w:rsid w:val="0014577D"/>
    <w:rsid w:val="001B2901"/>
    <w:rsid w:val="00294C20"/>
    <w:rsid w:val="002952BE"/>
    <w:rsid w:val="002A7DD7"/>
    <w:rsid w:val="002D3F9A"/>
    <w:rsid w:val="00301040"/>
    <w:rsid w:val="00377021"/>
    <w:rsid w:val="003A5F08"/>
    <w:rsid w:val="003B6772"/>
    <w:rsid w:val="00433C4D"/>
    <w:rsid w:val="00506A74"/>
    <w:rsid w:val="00555F42"/>
    <w:rsid w:val="00613639"/>
    <w:rsid w:val="00624DEA"/>
    <w:rsid w:val="006363D3"/>
    <w:rsid w:val="0071657E"/>
    <w:rsid w:val="00754DFB"/>
    <w:rsid w:val="00797679"/>
    <w:rsid w:val="00814396"/>
    <w:rsid w:val="008204DE"/>
    <w:rsid w:val="008233BA"/>
    <w:rsid w:val="008A48D1"/>
    <w:rsid w:val="008B687A"/>
    <w:rsid w:val="008F27AE"/>
    <w:rsid w:val="009174E0"/>
    <w:rsid w:val="00961DF3"/>
    <w:rsid w:val="00970FD3"/>
    <w:rsid w:val="00980D52"/>
    <w:rsid w:val="009D43F4"/>
    <w:rsid w:val="009E0E3F"/>
    <w:rsid w:val="00A11C41"/>
    <w:rsid w:val="00AE6E3B"/>
    <w:rsid w:val="00B043A1"/>
    <w:rsid w:val="00BD2A74"/>
    <w:rsid w:val="00C14F13"/>
    <w:rsid w:val="00C5722B"/>
    <w:rsid w:val="00C72F62"/>
    <w:rsid w:val="00C854C0"/>
    <w:rsid w:val="00C871D5"/>
    <w:rsid w:val="00D02155"/>
    <w:rsid w:val="00D413F7"/>
    <w:rsid w:val="00DD4695"/>
    <w:rsid w:val="00DE6F2B"/>
    <w:rsid w:val="00F000A1"/>
    <w:rsid w:val="00F67026"/>
    <w:rsid w:val="00FA0B0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2B290"/>
  <w15:docId w15:val="{B635E368-4416-4EC6-89D1-893AB69F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1DF3"/>
  </w:style>
  <w:style w:type="paragraph" w:styleId="Kop1">
    <w:name w:val="heading 1"/>
    <w:basedOn w:val="Default"/>
    <w:next w:val="Standaard"/>
    <w:link w:val="Kop1Char"/>
    <w:uiPriority w:val="9"/>
    <w:qFormat/>
    <w:rsid w:val="00961DF3"/>
    <w:pPr>
      <w:numPr>
        <w:numId w:val="8"/>
      </w:numPr>
      <w:ind w:left="431" w:hanging="431"/>
      <w:outlineLvl w:val="0"/>
    </w:pPr>
    <w:rPr>
      <w:b/>
      <w:bCs/>
      <w:color w:val="auto"/>
      <w:szCs w:val="20"/>
    </w:rPr>
  </w:style>
  <w:style w:type="paragraph" w:styleId="Kop2">
    <w:name w:val="heading 2"/>
    <w:basedOn w:val="Standaard"/>
    <w:next w:val="Standaard"/>
    <w:link w:val="Kop2Char"/>
    <w:uiPriority w:val="9"/>
    <w:unhideWhenUsed/>
    <w:qFormat/>
    <w:rsid w:val="00961DF3"/>
    <w:pPr>
      <w:keepNext/>
      <w:keepLines/>
      <w:numPr>
        <w:ilvl w:val="1"/>
        <w:numId w:val="8"/>
      </w:numPr>
      <w:spacing w:before="40" w:after="0"/>
      <w:ind w:left="576"/>
      <w:outlineLvl w:val="1"/>
    </w:pPr>
    <w:rPr>
      <w:rFonts w:ascii="Arial" w:eastAsiaTheme="majorEastAsia" w:hAnsi="Arial" w:cstheme="majorBidi"/>
      <w:color w:val="2E74B5" w:themeColor="accent1" w:themeShade="BF"/>
      <w:sz w:val="20"/>
      <w:szCs w:val="26"/>
    </w:rPr>
  </w:style>
  <w:style w:type="paragraph" w:styleId="Kop3">
    <w:name w:val="heading 3"/>
    <w:basedOn w:val="Standaard"/>
    <w:next w:val="Standaard"/>
    <w:link w:val="Kop3Char"/>
    <w:uiPriority w:val="9"/>
    <w:semiHidden/>
    <w:unhideWhenUsed/>
    <w:qFormat/>
    <w:rsid w:val="00961DF3"/>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961DF3"/>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61DF3"/>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961DF3"/>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961DF3"/>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961DF3"/>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61DF3"/>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1DF3"/>
    <w:rPr>
      <w:rFonts w:ascii="Arial" w:hAnsi="Arial" w:cs="Arial"/>
      <w:b/>
      <w:bCs/>
      <w:sz w:val="24"/>
      <w:szCs w:val="20"/>
    </w:rPr>
  </w:style>
  <w:style w:type="character" w:customStyle="1" w:styleId="Kop2Char">
    <w:name w:val="Kop 2 Char"/>
    <w:basedOn w:val="Standaardalinea-lettertype"/>
    <w:link w:val="Kop2"/>
    <w:uiPriority w:val="9"/>
    <w:rsid w:val="00961DF3"/>
    <w:rPr>
      <w:rFonts w:ascii="Arial" w:eastAsiaTheme="majorEastAsia" w:hAnsi="Arial" w:cstheme="majorBidi"/>
      <w:color w:val="2E74B5" w:themeColor="accent1" w:themeShade="BF"/>
      <w:sz w:val="20"/>
      <w:szCs w:val="26"/>
    </w:rPr>
  </w:style>
  <w:style w:type="character" w:customStyle="1" w:styleId="Kop3Char">
    <w:name w:val="Kop 3 Char"/>
    <w:basedOn w:val="Standaardalinea-lettertype"/>
    <w:link w:val="Kop3"/>
    <w:uiPriority w:val="9"/>
    <w:semiHidden/>
    <w:rsid w:val="00961DF3"/>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961DF3"/>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961DF3"/>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961DF3"/>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961DF3"/>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961DF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61DF3"/>
    <w:rPr>
      <w:rFonts w:asciiTheme="majorHAnsi" w:eastAsiaTheme="majorEastAsia" w:hAnsiTheme="majorHAnsi" w:cstheme="majorBidi"/>
      <w:i/>
      <w:iCs/>
      <w:color w:val="272727" w:themeColor="text1" w:themeTint="D8"/>
      <w:sz w:val="21"/>
      <w:szCs w:val="21"/>
    </w:rPr>
  </w:style>
  <w:style w:type="paragraph" w:customStyle="1" w:styleId="Default">
    <w:name w:val="Default"/>
    <w:rsid w:val="00961DF3"/>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61DF3"/>
    <w:pPr>
      <w:keepNext/>
      <w:keepLines/>
      <w:numPr>
        <w:numId w:val="0"/>
      </w:numPr>
      <w:autoSpaceDE/>
      <w:autoSpaceDN/>
      <w:adjustRightInd/>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nl-NL"/>
    </w:rPr>
  </w:style>
  <w:style w:type="paragraph" w:styleId="Inhopg1">
    <w:name w:val="toc 1"/>
    <w:basedOn w:val="Standaard"/>
    <w:next w:val="Standaard"/>
    <w:autoRedefine/>
    <w:uiPriority w:val="39"/>
    <w:unhideWhenUsed/>
    <w:rsid w:val="00961DF3"/>
    <w:pPr>
      <w:spacing w:after="100"/>
    </w:pPr>
  </w:style>
  <w:style w:type="paragraph" w:styleId="Inhopg2">
    <w:name w:val="toc 2"/>
    <w:basedOn w:val="Standaard"/>
    <w:next w:val="Standaard"/>
    <w:autoRedefine/>
    <w:uiPriority w:val="39"/>
    <w:unhideWhenUsed/>
    <w:rsid w:val="00961DF3"/>
    <w:pPr>
      <w:spacing w:after="100"/>
      <w:ind w:left="220"/>
    </w:pPr>
  </w:style>
  <w:style w:type="character" w:styleId="Hyperlink">
    <w:name w:val="Hyperlink"/>
    <w:basedOn w:val="Standaardalinea-lettertype"/>
    <w:uiPriority w:val="99"/>
    <w:unhideWhenUsed/>
    <w:rsid w:val="00961DF3"/>
    <w:rPr>
      <w:color w:val="0563C1" w:themeColor="hyperlink"/>
      <w:u w:val="single"/>
    </w:rPr>
  </w:style>
  <w:style w:type="paragraph" w:styleId="Voettekst">
    <w:name w:val="footer"/>
    <w:basedOn w:val="Standaard"/>
    <w:link w:val="VoettekstChar"/>
    <w:uiPriority w:val="99"/>
    <w:unhideWhenUsed/>
    <w:rsid w:val="00961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1DF3"/>
  </w:style>
  <w:style w:type="paragraph" w:styleId="Lijstalinea">
    <w:name w:val="List Paragraph"/>
    <w:basedOn w:val="Standaard"/>
    <w:uiPriority w:val="34"/>
    <w:qFormat/>
    <w:rsid w:val="00961DF3"/>
    <w:pPr>
      <w:ind w:left="720"/>
      <w:contextualSpacing/>
    </w:pPr>
  </w:style>
  <w:style w:type="table" w:styleId="Tabelraster">
    <w:name w:val="Table Grid"/>
    <w:basedOn w:val="Standaardtabel"/>
    <w:uiPriority w:val="39"/>
    <w:rsid w:val="00961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61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1DF3"/>
  </w:style>
  <w:style w:type="paragraph" w:styleId="Ballontekst">
    <w:name w:val="Balloon Text"/>
    <w:basedOn w:val="Standaard"/>
    <w:link w:val="BallontekstChar"/>
    <w:uiPriority w:val="99"/>
    <w:semiHidden/>
    <w:unhideWhenUsed/>
    <w:rsid w:val="00C14F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4F13"/>
    <w:rPr>
      <w:rFonts w:ascii="Tahoma" w:hAnsi="Tahoma" w:cs="Tahoma"/>
      <w:sz w:val="16"/>
      <w:szCs w:val="16"/>
    </w:rPr>
  </w:style>
  <w:style w:type="character" w:styleId="Onopgelostemelding">
    <w:name w:val="Unresolved Mention"/>
    <w:basedOn w:val="Standaardalinea-lettertype"/>
    <w:uiPriority w:val="99"/>
    <w:semiHidden/>
    <w:unhideWhenUsed/>
    <w:rsid w:val="007976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089125">
      <w:bodyDiv w:val="1"/>
      <w:marLeft w:val="0"/>
      <w:marRight w:val="0"/>
      <w:marTop w:val="0"/>
      <w:marBottom w:val="0"/>
      <w:divBdr>
        <w:top w:val="none" w:sz="0" w:space="0" w:color="auto"/>
        <w:left w:val="none" w:sz="0" w:space="0" w:color="auto"/>
        <w:bottom w:val="none" w:sz="0" w:space="0" w:color="auto"/>
        <w:right w:val="none" w:sz="0" w:space="0" w:color="auto"/>
      </w:divBdr>
    </w:div>
    <w:div w:id="821695336">
      <w:bodyDiv w:val="1"/>
      <w:marLeft w:val="0"/>
      <w:marRight w:val="0"/>
      <w:marTop w:val="0"/>
      <w:marBottom w:val="0"/>
      <w:divBdr>
        <w:top w:val="none" w:sz="0" w:space="0" w:color="auto"/>
        <w:left w:val="none" w:sz="0" w:space="0" w:color="auto"/>
        <w:bottom w:val="none" w:sz="0" w:space="0" w:color="auto"/>
        <w:right w:val="none" w:sz="0" w:space="0" w:color="auto"/>
      </w:divBdr>
    </w:div>
    <w:div w:id="1063064004">
      <w:bodyDiv w:val="1"/>
      <w:marLeft w:val="0"/>
      <w:marRight w:val="0"/>
      <w:marTop w:val="0"/>
      <w:marBottom w:val="0"/>
      <w:divBdr>
        <w:top w:val="none" w:sz="0" w:space="0" w:color="auto"/>
        <w:left w:val="none" w:sz="0" w:space="0" w:color="auto"/>
        <w:bottom w:val="none" w:sz="0" w:space="0" w:color="auto"/>
        <w:right w:val="none" w:sz="0" w:space="0" w:color="auto"/>
      </w:divBdr>
    </w:div>
    <w:div w:id="1304312760">
      <w:bodyDiv w:val="1"/>
      <w:marLeft w:val="0"/>
      <w:marRight w:val="0"/>
      <w:marTop w:val="0"/>
      <w:marBottom w:val="0"/>
      <w:divBdr>
        <w:top w:val="none" w:sz="0" w:space="0" w:color="auto"/>
        <w:left w:val="none" w:sz="0" w:space="0" w:color="auto"/>
        <w:bottom w:val="none" w:sz="0" w:space="0" w:color="auto"/>
        <w:right w:val="none" w:sz="0" w:space="0" w:color="auto"/>
      </w:divBdr>
    </w:div>
    <w:div w:id="208942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4792.C3B7C620"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72C25-74A8-41BC-9314-543178440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2010</Words>
  <Characters>11060</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VeiligheidsRegio Groningen</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Gerdes, Marianne</dc:creator>
  <cp:lastModifiedBy>Caljouw, R (Rob)</cp:lastModifiedBy>
  <cp:revision>2</cp:revision>
  <dcterms:created xsi:type="dcterms:W3CDTF">2022-01-11T14:35:00Z</dcterms:created>
  <dcterms:modified xsi:type="dcterms:W3CDTF">2022-01-11T14:35:00Z</dcterms:modified>
</cp:coreProperties>
</file>