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259245B1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226F80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47D62334" w14:textId="77777777" w:rsidR="00226F80" w:rsidRDefault="00226F80" w:rsidP="00226F80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>
        <w:rPr>
          <w:i/>
        </w:rPr>
        <w:t xml:space="preserve">Europese </w:t>
      </w:r>
      <w:r w:rsidRPr="005D4CDD">
        <w:rPr>
          <w:i/>
        </w:rPr>
        <w:t xml:space="preserve">openbare </w:t>
      </w:r>
      <w:r>
        <w:rPr>
          <w:i/>
        </w:rPr>
        <w:t>aanbestedings</w:t>
      </w:r>
      <w:r w:rsidRPr="005D4CDD">
        <w:rPr>
          <w:i/>
        </w:rPr>
        <w:t>procedure</w:t>
      </w:r>
    </w:p>
    <w:p w14:paraId="7D115CC6" w14:textId="77777777" w:rsidR="00226F80" w:rsidRDefault="00226F80" w:rsidP="00226F80">
      <w:pPr>
        <w:jc w:val="center"/>
        <w:rPr>
          <w:i/>
        </w:rPr>
      </w:pPr>
      <w:r>
        <w:rPr>
          <w:i/>
        </w:rPr>
        <w:t>Projectleider AV &amp; ICT</w:t>
      </w:r>
      <w:r w:rsidRPr="00224C49">
        <w:rPr>
          <w:i/>
        </w:rPr>
        <w:t xml:space="preserve"> </w:t>
      </w:r>
      <w:r>
        <w:rPr>
          <w:i/>
        </w:rPr>
        <w:t xml:space="preserve">ten behoeve </w:t>
      </w:r>
      <w:r w:rsidRPr="00224C49">
        <w:rPr>
          <w:i/>
        </w:rPr>
        <w:t xml:space="preserve">van </w:t>
      </w:r>
    </w:p>
    <w:p w14:paraId="1E2124CC" w14:textId="77777777" w:rsidR="00226F80" w:rsidRDefault="00226F80" w:rsidP="00226F80">
      <w:pPr>
        <w:jc w:val="center"/>
        <w:rPr>
          <w:i/>
        </w:rPr>
      </w:pPr>
      <w:r w:rsidRPr="00224C49">
        <w:rPr>
          <w:i/>
        </w:rPr>
        <w:t xml:space="preserve">de </w:t>
      </w:r>
      <w:r>
        <w:rPr>
          <w:i/>
        </w:rPr>
        <w:t>Tweede Kamer der Staten-Generaal</w:t>
      </w:r>
    </w:p>
    <w:p w14:paraId="045D6699" w14:textId="46DF433A" w:rsidR="00F077D7" w:rsidRPr="00A47445" w:rsidRDefault="00226F80" w:rsidP="00226F80">
      <w:pPr>
        <w:jc w:val="center"/>
      </w:pPr>
      <w:r>
        <w:rPr>
          <w:i/>
        </w:rPr>
        <w:t>met referentienummer UTP/8000484</w:t>
      </w:r>
      <w:bookmarkStart w:id="0" w:name="_GoBack"/>
      <w:bookmarkEnd w:id="0"/>
    </w:p>
    <w:p w14:paraId="39DD82E7" w14:textId="77777777" w:rsidR="00F077D7" w:rsidRDefault="00F077D7" w:rsidP="006271E2"/>
    <w:p w14:paraId="01F3A0AD" w14:textId="23CFDE5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74F6A3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683BBFB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50A073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 hier</w:t>
      </w:r>
      <w:r w:rsidR="003A46E8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3A46E8">
        <w:rPr>
          <w:rFonts w:eastAsia="MS Mincho"/>
          <w:bCs/>
          <w:lang w:eastAsia="en-US"/>
        </w:rPr>
        <w:t xml:space="preserve">dat de onderaannemer/Derde zijn mensen en middelen inzet voor de volledige en juiste uitvoering van de Overeenkomst, </w:t>
      </w:r>
      <w:r w:rsidR="003A46E8">
        <w:rPr>
          <w:rFonts w:eastAsia="MS Mincho"/>
          <w:bCs/>
          <w:lang w:eastAsia="en-US"/>
        </w:rPr>
        <w:t>en</w:t>
      </w:r>
    </w:p>
    <w:p w14:paraId="29DB957B" w14:textId="47DEBDB2" w:rsidR="003A46E8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dat de onderaannemer/Derde (het onderdeel van) de Opdracht zal verrichten, waarvoor de technische en beroepsbekwaamheid is vereist en waarvoor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een beroep op hem doet,</w:t>
      </w:r>
    </w:p>
    <w:p w14:paraId="2460F77D" w14:textId="063A068E" w:rsidR="00FE185F" w:rsidRDefault="003A46E8" w:rsidP="003A46E8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een en ander </w:t>
      </w:r>
      <w:r w:rsidR="006972FF" w:rsidRPr="003A46E8">
        <w:rPr>
          <w:rFonts w:eastAsia="MS Mincho"/>
          <w:bCs/>
          <w:lang w:eastAsia="en-US"/>
        </w:rPr>
        <w:t>indien de Aanbestedende Dienst de Overee</w:t>
      </w:r>
      <w:r w:rsidRPr="003A46E8">
        <w:rPr>
          <w:rFonts w:eastAsia="MS Mincho"/>
          <w:bCs/>
          <w:lang w:eastAsia="en-US"/>
        </w:rPr>
        <w:t>n</w:t>
      </w:r>
      <w:r>
        <w:rPr>
          <w:rFonts w:eastAsia="MS Mincho"/>
          <w:bCs/>
          <w:lang w:eastAsia="en-US"/>
        </w:rPr>
        <w:t xml:space="preserve">komst sluit met de </w:t>
      </w:r>
      <w:r w:rsidR="00E11A57">
        <w:rPr>
          <w:rFonts w:eastAsia="MS Mincho"/>
          <w:bCs/>
          <w:lang w:eastAsia="en-US"/>
        </w:rPr>
        <w:t>Gegadigde/</w:t>
      </w:r>
      <w:r>
        <w:rPr>
          <w:rFonts w:eastAsia="MS Mincho"/>
          <w:bCs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528E787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528E78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4D0875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44D0875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226F80"/>
    <w:rsid w:val="00284CC1"/>
    <w:rsid w:val="002B1368"/>
    <w:rsid w:val="00311CC5"/>
    <w:rsid w:val="003A46E8"/>
    <w:rsid w:val="003D48B5"/>
    <w:rsid w:val="004658C8"/>
    <w:rsid w:val="004D5DED"/>
    <w:rsid w:val="00521AB8"/>
    <w:rsid w:val="006271E2"/>
    <w:rsid w:val="006972FF"/>
    <w:rsid w:val="008E4967"/>
    <w:rsid w:val="009239C0"/>
    <w:rsid w:val="00933BE2"/>
    <w:rsid w:val="0098023F"/>
    <w:rsid w:val="00A26B90"/>
    <w:rsid w:val="00C51AB8"/>
    <w:rsid w:val="00C52BFA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9</cp:revision>
  <dcterms:created xsi:type="dcterms:W3CDTF">2021-07-15T08:04:00Z</dcterms:created>
  <dcterms:modified xsi:type="dcterms:W3CDTF">2021-10-08T10:06:00Z</dcterms:modified>
</cp:coreProperties>
</file>