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D1F4C" w14:textId="7CD8395F" w:rsidR="00A65461" w:rsidRDefault="00A65461" w:rsidP="00A246B3">
      <w:pPr>
        <w:spacing w:line="276" w:lineRule="auto"/>
        <w:rPr>
          <w:rFonts w:ascii="Corbel" w:hAnsi="Corbel"/>
          <w:b/>
          <w:sz w:val="32"/>
        </w:rPr>
      </w:pPr>
    </w:p>
    <w:p w14:paraId="2F070BD8" w14:textId="0FFF034A" w:rsidR="00A65461" w:rsidRDefault="00A65461" w:rsidP="00A246B3">
      <w:pPr>
        <w:spacing w:line="276" w:lineRule="auto"/>
        <w:rPr>
          <w:rFonts w:ascii="Corbel" w:hAnsi="Corbel"/>
          <w:b/>
          <w:sz w:val="32"/>
        </w:rPr>
      </w:pPr>
    </w:p>
    <w:p w14:paraId="452DD765" w14:textId="77777777" w:rsidR="00A246B3" w:rsidRDefault="00A246B3" w:rsidP="00A246B3">
      <w:pPr>
        <w:spacing w:line="276" w:lineRule="auto"/>
        <w:rPr>
          <w:rFonts w:ascii="Corbel" w:hAnsi="Corbel"/>
          <w:b/>
          <w:sz w:val="32"/>
        </w:rPr>
      </w:pPr>
    </w:p>
    <w:p w14:paraId="67C18CFD" w14:textId="2C20750B" w:rsidR="00A65461" w:rsidRPr="00811244" w:rsidRDefault="4827AB36" w:rsidP="00A65461">
      <w:pPr>
        <w:spacing w:line="276" w:lineRule="auto"/>
        <w:outlineLvl w:val="0"/>
        <w:rPr>
          <w:rFonts w:ascii="Corbel" w:hAnsi="Corbel"/>
          <w:b/>
          <w:sz w:val="32"/>
          <w:szCs w:val="32"/>
        </w:rPr>
      </w:pPr>
      <w:bookmarkStart w:id="0" w:name="_Toc74658197"/>
      <w:bookmarkStart w:id="1" w:name="_Toc75159180"/>
      <w:bookmarkStart w:id="2" w:name="_Toc76367518"/>
      <w:bookmarkStart w:id="3" w:name="_Toc78214747"/>
      <w:r w:rsidRPr="69654895">
        <w:rPr>
          <w:rFonts w:ascii="Corbel" w:hAnsi="Corbel"/>
          <w:b/>
          <w:bCs/>
          <w:sz w:val="32"/>
          <w:szCs w:val="32"/>
        </w:rPr>
        <w:t>A</w:t>
      </w:r>
      <w:r w:rsidR="00A43044">
        <w:rPr>
          <w:rFonts w:ascii="Corbel" w:hAnsi="Corbel"/>
          <w:b/>
          <w:bCs/>
          <w:sz w:val="32"/>
          <w:szCs w:val="32"/>
        </w:rPr>
        <w:t>anbested</w:t>
      </w:r>
      <w:r w:rsidR="00ED5AC5">
        <w:rPr>
          <w:rFonts w:ascii="Corbel" w:hAnsi="Corbel"/>
          <w:b/>
          <w:bCs/>
          <w:sz w:val="32"/>
          <w:szCs w:val="32"/>
        </w:rPr>
        <w:t>ings</w:t>
      </w:r>
      <w:r w:rsidR="00A65461" w:rsidRPr="69654895">
        <w:rPr>
          <w:rFonts w:ascii="Corbel" w:hAnsi="Corbel"/>
          <w:b/>
          <w:bCs/>
          <w:sz w:val="32"/>
          <w:szCs w:val="32"/>
        </w:rPr>
        <w:t>leidraad</w:t>
      </w:r>
      <w:bookmarkEnd w:id="0"/>
      <w:bookmarkEnd w:id="1"/>
      <w:bookmarkEnd w:id="2"/>
      <w:bookmarkEnd w:id="3"/>
    </w:p>
    <w:p w14:paraId="084C9D49" w14:textId="49F7973B" w:rsidR="0092387C" w:rsidRPr="00A246B3" w:rsidRDefault="0092387C" w:rsidP="00A246B3">
      <w:pPr>
        <w:spacing w:line="276" w:lineRule="auto"/>
        <w:rPr>
          <w:rFonts w:ascii="Corbel" w:hAnsi="Corbel"/>
          <w:sz w:val="28"/>
          <w:szCs w:val="24"/>
        </w:rPr>
      </w:pPr>
    </w:p>
    <w:p w14:paraId="7D6EC4D6" w14:textId="77777777" w:rsidR="00D674D0" w:rsidRPr="00A246B3" w:rsidRDefault="00D674D0" w:rsidP="00A246B3">
      <w:pPr>
        <w:spacing w:line="276" w:lineRule="auto"/>
        <w:rPr>
          <w:rFonts w:ascii="Corbel" w:hAnsi="Corbel"/>
          <w:sz w:val="28"/>
          <w:szCs w:val="28"/>
        </w:rPr>
      </w:pPr>
    </w:p>
    <w:p w14:paraId="51DD7244" w14:textId="77777777" w:rsidR="001D6424" w:rsidRDefault="00A65461" w:rsidP="00A65461">
      <w:pPr>
        <w:tabs>
          <w:tab w:val="left" w:pos="2930"/>
        </w:tabs>
        <w:spacing w:line="276" w:lineRule="auto"/>
        <w:outlineLvl w:val="0"/>
        <w:rPr>
          <w:rFonts w:ascii="Corbel" w:hAnsi="Corbel"/>
          <w:b/>
          <w:sz w:val="40"/>
          <w:szCs w:val="40"/>
        </w:rPr>
      </w:pPr>
      <w:bookmarkStart w:id="4" w:name="_Toc78214748"/>
      <w:bookmarkStart w:id="5" w:name="_Toc74287101"/>
      <w:bookmarkStart w:id="6" w:name="_Toc74658199"/>
      <w:bookmarkStart w:id="7" w:name="_Toc75159182"/>
      <w:bookmarkStart w:id="8" w:name="_Toc75771472"/>
      <w:bookmarkStart w:id="9" w:name="_Toc75775567"/>
      <w:bookmarkStart w:id="10" w:name="_Toc76062123"/>
      <w:bookmarkStart w:id="11" w:name="_Toc76367519"/>
      <w:r>
        <w:rPr>
          <w:rFonts w:ascii="Corbel" w:hAnsi="Corbel"/>
          <w:b/>
          <w:sz w:val="40"/>
          <w:szCs w:val="40"/>
        </w:rPr>
        <w:t xml:space="preserve">Bouwteam </w:t>
      </w:r>
      <w:r w:rsidR="0050208E">
        <w:rPr>
          <w:rFonts w:ascii="Corbel" w:hAnsi="Corbel"/>
          <w:b/>
          <w:sz w:val="40"/>
          <w:szCs w:val="40"/>
        </w:rPr>
        <w:t xml:space="preserve">uitvoerende </w:t>
      </w:r>
      <w:r w:rsidR="001D6424">
        <w:rPr>
          <w:rFonts w:ascii="Corbel" w:hAnsi="Corbel"/>
          <w:b/>
          <w:sz w:val="40"/>
          <w:szCs w:val="40"/>
        </w:rPr>
        <w:t>Opdrachtnemer</w:t>
      </w:r>
      <w:bookmarkEnd w:id="4"/>
    </w:p>
    <w:p w14:paraId="72F9022A" w14:textId="76D7DA45" w:rsidR="00A65461" w:rsidRPr="00D44470" w:rsidRDefault="006F5F0C" w:rsidP="00A65461">
      <w:pPr>
        <w:tabs>
          <w:tab w:val="left" w:pos="2930"/>
        </w:tabs>
        <w:spacing w:line="276" w:lineRule="auto"/>
        <w:outlineLvl w:val="0"/>
        <w:rPr>
          <w:rFonts w:ascii="Corbel" w:hAnsi="Corbel"/>
          <w:b/>
          <w:sz w:val="40"/>
          <w:szCs w:val="40"/>
        </w:rPr>
      </w:pPr>
      <w:r>
        <w:rPr>
          <w:rFonts w:ascii="Corbel" w:hAnsi="Corbel"/>
          <w:b/>
          <w:sz w:val="40"/>
          <w:szCs w:val="40"/>
        </w:rPr>
        <w:t xml:space="preserve"> </w:t>
      </w:r>
      <w:bookmarkStart w:id="12" w:name="_Toc78214749"/>
      <w:r w:rsidR="000D04E5">
        <w:rPr>
          <w:rFonts w:ascii="Corbel" w:hAnsi="Corbel"/>
          <w:b/>
          <w:sz w:val="40"/>
          <w:szCs w:val="40"/>
        </w:rPr>
        <w:t>P+R</w:t>
      </w:r>
      <w:r w:rsidR="001204AF">
        <w:rPr>
          <w:rFonts w:ascii="Corbel" w:hAnsi="Corbel"/>
          <w:b/>
          <w:sz w:val="40"/>
          <w:szCs w:val="40"/>
        </w:rPr>
        <w:t xml:space="preserve"> </w:t>
      </w:r>
      <w:r w:rsidR="00574A75">
        <w:rPr>
          <w:rFonts w:ascii="Corbel" w:hAnsi="Corbel"/>
          <w:b/>
          <w:sz w:val="40"/>
          <w:szCs w:val="40"/>
        </w:rPr>
        <w:t>Breukelen</w:t>
      </w:r>
      <w:bookmarkEnd w:id="5"/>
      <w:bookmarkEnd w:id="6"/>
      <w:bookmarkEnd w:id="7"/>
      <w:bookmarkEnd w:id="8"/>
      <w:bookmarkEnd w:id="9"/>
      <w:bookmarkEnd w:id="10"/>
      <w:bookmarkEnd w:id="11"/>
      <w:bookmarkEnd w:id="12"/>
    </w:p>
    <w:p w14:paraId="38E9551D" w14:textId="77777777" w:rsidR="00C00E30" w:rsidRPr="00811244" w:rsidRDefault="00C00E30" w:rsidP="00C00E30">
      <w:pPr>
        <w:spacing w:line="276" w:lineRule="auto"/>
        <w:outlineLvl w:val="0"/>
        <w:rPr>
          <w:rFonts w:ascii="Corbel" w:hAnsi="Corbel"/>
          <w:i/>
          <w:sz w:val="28"/>
          <w:szCs w:val="28"/>
        </w:rPr>
      </w:pPr>
      <w:bookmarkStart w:id="13" w:name="_Toc74287100"/>
      <w:bookmarkStart w:id="14" w:name="_Toc74658198"/>
      <w:bookmarkStart w:id="15" w:name="_Toc75159181"/>
      <w:bookmarkStart w:id="16" w:name="_Toc75771473"/>
      <w:bookmarkStart w:id="17" w:name="_Toc75775568"/>
      <w:bookmarkStart w:id="18" w:name="_Toc76062124"/>
      <w:bookmarkStart w:id="19" w:name="_Toc76367520"/>
      <w:bookmarkStart w:id="20" w:name="_Toc78214750"/>
      <w:r w:rsidRPr="00C00E30">
        <w:rPr>
          <w:rFonts w:ascii="Corbel" w:hAnsi="Corbel"/>
          <w:sz w:val="28"/>
          <w:szCs w:val="28"/>
        </w:rPr>
        <w:t>Europese openbare aanbesteding</w:t>
      </w:r>
      <w:bookmarkEnd w:id="13"/>
      <w:bookmarkEnd w:id="14"/>
      <w:bookmarkEnd w:id="15"/>
      <w:bookmarkEnd w:id="16"/>
      <w:bookmarkEnd w:id="17"/>
      <w:bookmarkEnd w:id="18"/>
      <w:bookmarkEnd w:id="19"/>
      <w:bookmarkEnd w:id="20"/>
      <w:r>
        <w:rPr>
          <w:rFonts w:ascii="Corbel" w:hAnsi="Corbel"/>
          <w:sz w:val="28"/>
          <w:szCs w:val="28"/>
        </w:rPr>
        <w:t xml:space="preserve"> </w:t>
      </w:r>
    </w:p>
    <w:p w14:paraId="55D4FC2B" w14:textId="77777777" w:rsidR="00A65461" w:rsidRPr="00A246B3" w:rsidRDefault="00A65461" w:rsidP="00A65461">
      <w:pPr>
        <w:spacing w:line="276" w:lineRule="auto"/>
        <w:rPr>
          <w:rFonts w:ascii="Corbel" w:hAnsi="Corbel"/>
        </w:rPr>
      </w:pPr>
    </w:p>
    <w:p w14:paraId="0BF57B07" w14:textId="77777777" w:rsidR="002568E1" w:rsidRPr="00A246B3" w:rsidRDefault="002568E1" w:rsidP="00A65461">
      <w:pPr>
        <w:spacing w:line="276" w:lineRule="auto"/>
        <w:rPr>
          <w:rFonts w:ascii="Corbel" w:hAnsi="Corbel"/>
        </w:rPr>
      </w:pPr>
    </w:p>
    <w:p w14:paraId="5E6EA221" w14:textId="77777777" w:rsidR="002568E1" w:rsidRPr="00A246B3" w:rsidRDefault="002568E1" w:rsidP="00A65461">
      <w:pPr>
        <w:spacing w:line="276" w:lineRule="auto"/>
        <w:rPr>
          <w:rFonts w:ascii="Corbel" w:hAnsi="Corbel"/>
        </w:rPr>
      </w:pPr>
    </w:p>
    <w:p w14:paraId="46227D57" w14:textId="77777777" w:rsidR="002568E1" w:rsidRPr="00A246B3" w:rsidRDefault="002568E1" w:rsidP="00A65461">
      <w:pPr>
        <w:spacing w:line="276" w:lineRule="auto"/>
        <w:rPr>
          <w:rFonts w:ascii="Corbel" w:hAnsi="Corbel"/>
        </w:rPr>
      </w:pPr>
    </w:p>
    <w:p w14:paraId="17D928F7" w14:textId="77777777" w:rsidR="002568E1" w:rsidRPr="00A246B3" w:rsidRDefault="002568E1" w:rsidP="00A65461">
      <w:pPr>
        <w:spacing w:line="276" w:lineRule="auto"/>
        <w:rPr>
          <w:rFonts w:ascii="Corbel" w:hAnsi="Corbel"/>
          <w:b/>
        </w:rPr>
      </w:pPr>
    </w:p>
    <w:p w14:paraId="43659E48" w14:textId="00D5A53C" w:rsidR="00F64339" w:rsidRPr="00811244" w:rsidRDefault="00A65461" w:rsidP="00F64339">
      <w:pPr>
        <w:spacing w:line="276" w:lineRule="auto"/>
        <w:rPr>
          <w:rFonts w:ascii="Corbel" w:hAnsi="Corbel"/>
          <w:b/>
          <w:sz w:val="24"/>
        </w:rPr>
      </w:pPr>
      <w:r w:rsidRPr="00560593">
        <w:rPr>
          <w:rFonts w:ascii="Corbel" w:hAnsi="Corbel"/>
          <w:b/>
          <w:sz w:val="24"/>
        </w:rPr>
        <w:t>Kenmerk</w:t>
      </w:r>
      <w:r w:rsidR="00560593" w:rsidRPr="00560593">
        <w:rPr>
          <w:rFonts w:ascii="Corbel" w:hAnsi="Corbel"/>
          <w:b/>
          <w:sz w:val="24"/>
        </w:rPr>
        <w:t xml:space="preserve"> 16815</w:t>
      </w:r>
    </w:p>
    <w:p w14:paraId="760F89F3" w14:textId="394BD030" w:rsidR="00A65461" w:rsidRPr="00A246B3" w:rsidRDefault="00A65461" w:rsidP="00A65461">
      <w:pPr>
        <w:spacing w:line="276" w:lineRule="auto"/>
        <w:rPr>
          <w:szCs w:val="18"/>
        </w:rPr>
      </w:pPr>
    </w:p>
    <w:p w14:paraId="4D2C17A7" w14:textId="77777777" w:rsidR="00A65461" w:rsidRPr="00A246B3" w:rsidRDefault="00A65461" w:rsidP="00A65461">
      <w:pPr>
        <w:spacing w:line="276" w:lineRule="auto"/>
        <w:rPr>
          <w:szCs w:val="18"/>
        </w:rPr>
      </w:pPr>
    </w:p>
    <w:p w14:paraId="2F943C8F" w14:textId="77777777" w:rsidR="00A65461" w:rsidRPr="00A246B3" w:rsidRDefault="00A65461" w:rsidP="00A65461">
      <w:pPr>
        <w:spacing w:line="276" w:lineRule="auto"/>
        <w:rPr>
          <w:szCs w:val="18"/>
        </w:rPr>
      </w:pPr>
    </w:p>
    <w:p w14:paraId="64E3FA16" w14:textId="77777777" w:rsidR="00A65461" w:rsidRDefault="00A65461" w:rsidP="00A65461">
      <w:pPr>
        <w:spacing w:line="276" w:lineRule="auto"/>
        <w:rPr>
          <w:rFonts w:ascii="Corbel" w:hAnsi="Corbel"/>
        </w:rPr>
      </w:pPr>
    </w:p>
    <w:p w14:paraId="18FE0A6B" w14:textId="77777777" w:rsidR="00A65461" w:rsidRDefault="00A65461" w:rsidP="00A65461">
      <w:pPr>
        <w:spacing w:line="276" w:lineRule="auto"/>
        <w:rPr>
          <w:rFonts w:ascii="Corbel" w:hAnsi="Corbel"/>
        </w:rPr>
      </w:pPr>
      <w:r>
        <w:rPr>
          <w:rFonts w:ascii="Arial" w:hAnsi="Arial" w:cs="Arial"/>
          <w:noProof/>
          <w:sz w:val="23"/>
          <w:szCs w:val="23"/>
        </w:rPr>
        <w:drawing>
          <wp:inline distT="0" distB="0" distL="0" distR="0" wp14:anchorId="4DA270A1" wp14:editId="6BC7C18D">
            <wp:extent cx="2880000" cy="392727"/>
            <wp:effectExtent l="0" t="0" r="0" b="7620"/>
            <wp:docPr id="5" name="Afbeelding 5"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4E257FA" w14:textId="77777777" w:rsidR="00A65461" w:rsidRPr="00A246B3" w:rsidRDefault="00A65461" w:rsidP="00A65461">
      <w:pPr>
        <w:spacing w:line="276" w:lineRule="auto"/>
        <w:rPr>
          <w:szCs w:val="18"/>
        </w:rPr>
      </w:pPr>
    </w:p>
    <w:p w14:paraId="5A55F8FF" w14:textId="77777777" w:rsidR="00A65461" w:rsidRPr="00A246B3" w:rsidRDefault="00A65461" w:rsidP="00A65461">
      <w:pPr>
        <w:spacing w:line="276" w:lineRule="auto"/>
        <w:rPr>
          <w:szCs w:val="18"/>
        </w:rPr>
      </w:pPr>
    </w:p>
    <w:p w14:paraId="2F3E2D0C" w14:textId="77777777" w:rsidR="00A65461" w:rsidRPr="00A246B3" w:rsidRDefault="00A65461" w:rsidP="00A65461">
      <w:pPr>
        <w:spacing w:line="276" w:lineRule="auto"/>
        <w:rPr>
          <w:szCs w:val="18"/>
        </w:rPr>
      </w:pPr>
    </w:p>
    <w:p w14:paraId="7F52FA1A" w14:textId="2D1AF7D5" w:rsidR="00A65461" w:rsidRPr="00A246B3" w:rsidRDefault="00A65461" w:rsidP="00A65461">
      <w:pPr>
        <w:spacing w:line="276" w:lineRule="auto"/>
        <w:rPr>
          <w:szCs w:val="18"/>
        </w:rPr>
      </w:pPr>
    </w:p>
    <w:p w14:paraId="7EA282FD" w14:textId="0BB7F412" w:rsidR="006D3B8F" w:rsidRPr="00A246B3" w:rsidRDefault="006D3B8F" w:rsidP="00A65461">
      <w:pPr>
        <w:spacing w:line="276" w:lineRule="auto"/>
        <w:rPr>
          <w:szCs w:val="18"/>
        </w:rPr>
      </w:pPr>
    </w:p>
    <w:p w14:paraId="2B1B0F1D" w14:textId="481F8455" w:rsidR="006D3B8F" w:rsidRPr="00A246B3" w:rsidRDefault="006D3B8F" w:rsidP="00A65461">
      <w:pPr>
        <w:spacing w:line="276" w:lineRule="auto"/>
        <w:rPr>
          <w:szCs w:val="18"/>
        </w:rPr>
      </w:pPr>
    </w:p>
    <w:p w14:paraId="7C247E94" w14:textId="1F18DB78" w:rsidR="006D3B8F" w:rsidRPr="00A246B3" w:rsidRDefault="006D3B8F" w:rsidP="00A65461">
      <w:pPr>
        <w:spacing w:line="276" w:lineRule="auto"/>
        <w:rPr>
          <w:szCs w:val="18"/>
        </w:rPr>
      </w:pPr>
    </w:p>
    <w:p w14:paraId="17A84D0F" w14:textId="2EA0F059" w:rsidR="006D3B8F" w:rsidRPr="00A246B3" w:rsidRDefault="006D3B8F" w:rsidP="00A65461">
      <w:pPr>
        <w:spacing w:line="276" w:lineRule="auto"/>
        <w:rPr>
          <w:szCs w:val="18"/>
        </w:rPr>
      </w:pPr>
    </w:p>
    <w:p w14:paraId="6F314D23" w14:textId="51692A81" w:rsidR="006D3B8F" w:rsidRPr="00A246B3" w:rsidRDefault="006D3B8F" w:rsidP="00A65461">
      <w:pPr>
        <w:spacing w:line="276" w:lineRule="auto"/>
        <w:rPr>
          <w:szCs w:val="18"/>
        </w:rPr>
      </w:pPr>
    </w:p>
    <w:p w14:paraId="4A907B31" w14:textId="23D2E8F5" w:rsidR="006D3B8F" w:rsidRPr="00A246B3" w:rsidRDefault="006D3B8F" w:rsidP="00A65461">
      <w:pPr>
        <w:spacing w:line="276" w:lineRule="auto"/>
        <w:rPr>
          <w:szCs w:val="18"/>
        </w:rPr>
      </w:pPr>
    </w:p>
    <w:p w14:paraId="6D3FD6E4" w14:textId="4523EB81" w:rsidR="006D3B8F" w:rsidRPr="00A246B3" w:rsidRDefault="006D3B8F" w:rsidP="00A65461">
      <w:pPr>
        <w:spacing w:line="276" w:lineRule="auto"/>
        <w:rPr>
          <w:szCs w:val="18"/>
        </w:rPr>
      </w:pPr>
    </w:p>
    <w:p w14:paraId="0E0E8550" w14:textId="5E1D128C" w:rsidR="006D3B8F" w:rsidRPr="00A246B3" w:rsidRDefault="006D3B8F" w:rsidP="00A65461">
      <w:pPr>
        <w:spacing w:line="276" w:lineRule="auto"/>
        <w:rPr>
          <w:szCs w:val="18"/>
        </w:rPr>
      </w:pPr>
    </w:p>
    <w:p w14:paraId="1C5D5F73" w14:textId="45238968" w:rsidR="006D3B8F" w:rsidRPr="00A246B3" w:rsidRDefault="006D3B8F" w:rsidP="00A65461">
      <w:pPr>
        <w:spacing w:line="276" w:lineRule="auto"/>
        <w:rPr>
          <w:szCs w:val="18"/>
        </w:rPr>
      </w:pPr>
    </w:p>
    <w:p w14:paraId="7F5B3152" w14:textId="68800F1F" w:rsidR="006D3B8F" w:rsidRPr="00A246B3" w:rsidRDefault="006D3B8F" w:rsidP="00A65461">
      <w:pPr>
        <w:spacing w:line="276" w:lineRule="auto"/>
        <w:rPr>
          <w:szCs w:val="18"/>
        </w:rPr>
      </w:pPr>
    </w:p>
    <w:p w14:paraId="13D10DAD" w14:textId="56067186" w:rsidR="006D3B8F" w:rsidRPr="00A246B3" w:rsidRDefault="006D3B8F" w:rsidP="00A65461">
      <w:pPr>
        <w:spacing w:line="276" w:lineRule="auto"/>
        <w:rPr>
          <w:szCs w:val="18"/>
        </w:rPr>
      </w:pPr>
    </w:p>
    <w:p w14:paraId="503E0D0D" w14:textId="778790B9" w:rsidR="006D3B8F" w:rsidRPr="00A246B3" w:rsidRDefault="006D3B8F" w:rsidP="00A65461">
      <w:pPr>
        <w:spacing w:line="276" w:lineRule="auto"/>
        <w:rPr>
          <w:szCs w:val="18"/>
        </w:rPr>
      </w:pPr>
    </w:p>
    <w:p w14:paraId="2FC07281" w14:textId="77777777" w:rsidR="00A65461" w:rsidRPr="00A246B3" w:rsidRDefault="00A65461" w:rsidP="00A65461">
      <w:pPr>
        <w:spacing w:line="276" w:lineRule="auto"/>
        <w:rPr>
          <w:szCs w:val="18"/>
        </w:rPr>
      </w:pPr>
    </w:p>
    <w:p w14:paraId="5977CB06" w14:textId="2C7E992E" w:rsidR="00A65461" w:rsidRPr="00A246B3" w:rsidRDefault="00A65461" w:rsidP="00A246B3">
      <w:pPr>
        <w:spacing w:line="276" w:lineRule="auto"/>
        <w:rPr>
          <w:szCs w:val="18"/>
        </w:rPr>
      </w:pPr>
    </w:p>
    <w:p w14:paraId="63B485FC" w14:textId="2E3148A8" w:rsidR="00A65461" w:rsidRDefault="00A65461" w:rsidP="00A65461">
      <w:pPr>
        <w:pStyle w:val="Groot"/>
        <w:spacing w:line="276" w:lineRule="auto"/>
        <w:rPr>
          <w:rFonts w:ascii="Corbel" w:hAnsi="Corbel"/>
          <w:sz w:val="18"/>
          <w:szCs w:val="18"/>
        </w:rPr>
      </w:pPr>
      <w:r w:rsidRPr="00487D98">
        <w:rPr>
          <w:rFonts w:ascii="Corbel" w:hAnsi="Corbel"/>
          <w:sz w:val="18"/>
          <w:szCs w:val="18"/>
        </w:rPr>
        <w:t>Versie</w:t>
      </w:r>
      <w:r>
        <w:tab/>
      </w:r>
      <w:r w:rsidRPr="00487D98">
        <w:rPr>
          <w:rFonts w:ascii="Corbel" w:hAnsi="Corbel"/>
          <w:sz w:val="18"/>
          <w:szCs w:val="18"/>
        </w:rPr>
        <w:t xml:space="preserve">: </w:t>
      </w:r>
      <w:r w:rsidR="00DC6392">
        <w:rPr>
          <w:rFonts w:ascii="Corbel" w:hAnsi="Corbel"/>
          <w:sz w:val="18"/>
          <w:szCs w:val="18"/>
        </w:rPr>
        <w:t>1.</w:t>
      </w:r>
      <w:r w:rsidR="00574A75">
        <w:rPr>
          <w:rFonts w:ascii="Corbel" w:hAnsi="Corbel"/>
          <w:sz w:val="18"/>
          <w:szCs w:val="18"/>
        </w:rPr>
        <w:t>0</w:t>
      </w:r>
      <w:r w:rsidR="00DC6392">
        <w:rPr>
          <w:rFonts w:ascii="Corbel" w:hAnsi="Corbel"/>
          <w:sz w:val="18"/>
          <w:szCs w:val="18"/>
        </w:rPr>
        <w:t xml:space="preserve"> definitief</w:t>
      </w:r>
    </w:p>
    <w:p w14:paraId="1F850877" w14:textId="46FE3466" w:rsidR="00A65461" w:rsidRDefault="00A65461" w:rsidP="00A65461">
      <w:pPr>
        <w:pStyle w:val="Groot"/>
        <w:spacing w:line="276" w:lineRule="auto"/>
      </w:pPr>
      <w:r w:rsidRPr="00487D98">
        <w:rPr>
          <w:rFonts w:ascii="Corbel" w:hAnsi="Corbel"/>
          <w:sz w:val="18"/>
          <w:szCs w:val="18"/>
        </w:rPr>
        <w:t>Datum</w:t>
      </w:r>
      <w:r>
        <w:tab/>
      </w:r>
      <w:r w:rsidRPr="00487D98">
        <w:rPr>
          <w:rFonts w:ascii="Corbel" w:hAnsi="Corbel"/>
          <w:sz w:val="18"/>
          <w:szCs w:val="18"/>
        </w:rPr>
        <w:t xml:space="preserve">: </w:t>
      </w:r>
      <w:r w:rsidR="0065078F">
        <w:rPr>
          <w:rFonts w:ascii="Corbel" w:hAnsi="Corbel"/>
          <w:sz w:val="18"/>
          <w:szCs w:val="18"/>
        </w:rPr>
        <w:t>30</w:t>
      </w:r>
      <w:r w:rsidR="434A9452" w:rsidRPr="05809C23">
        <w:rPr>
          <w:rFonts w:ascii="Corbel" w:hAnsi="Corbel"/>
          <w:sz w:val="18"/>
          <w:szCs w:val="18"/>
        </w:rPr>
        <w:t xml:space="preserve"> </w:t>
      </w:r>
      <w:r w:rsidR="478DFBD0" w:rsidRPr="393458A8">
        <w:rPr>
          <w:rFonts w:ascii="Corbel" w:hAnsi="Corbel"/>
          <w:sz w:val="18"/>
          <w:szCs w:val="18"/>
        </w:rPr>
        <w:t>juli</w:t>
      </w:r>
      <w:r>
        <w:rPr>
          <w:rFonts w:ascii="Corbel" w:hAnsi="Corbel"/>
          <w:sz w:val="18"/>
          <w:szCs w:val="18"/>
        </w:rPr>
        <w:t xml:space="preserve"> 202</w:t>
      </w:r>
      <w:r w:rsidR="00F208D9">
        <w:rPr>
          <w:rFonts w:ascii="Corbel" w:hAnsi="Corbel"/>
          <w:sz w:val="18"/>
          <w:szCs w:val="18"/>
        </w:rPr>
        <w:t>1</w:t>
      </w:r>
    </w:p>
    <w:p w14:paraId="030128F0" w14:textId="77777777" w:rsidR="001152A2" w:rsidRDefault="001152A2" w:rsidP="00622BFD">
      <w:pPr>
        <w:tabs>
          <w:tab w:val="left" w:pos="1985"/>
        </w:tabs>
        <w:ind w:left="2552" w:hanging="2552"/>
        <w:sectPr w:rsidR="001152A2">
          <w:footerReference w:type="default" r:id="rId13"/>
          <w:pgSz w:w="11906" w:h="16838"/>
          <w:pgMar w:top="851" w:right="1134" w:bottom="993" w:left="2127" w:header="426" w:footer="0" w:gutter="0"/>
          <w:cols w:space="708"/>
          <w:docGrid w:linePitch="360"/>
        </w:sectPr>
      </w:pPr>
    </w:p>
    <w:p w14:paraId="43226CB2" w14:textId="77777777" w:rsidR="001152A2" w:rsidRDefault="001152A2" w:rsidP="00622BFD"/>
    <w:p w14:paraId="6252DAA0" w14:textId="77777777" w:rsidR="001152A2" w:rsidRDefault="001152A2" w:rsidP="00622BFD">
      <w:pPr>
        <w:tabs>
          <w:tab w:val="left" w:pos="1440"/>
        </w:tabs>
      </w:pPr>
    </w:p>
    <w:bookmarkStart w:id="21" w:name="_Toc74658200" w:displacedByCustomXml="next"/>
    <w:bookmarkStart w:id="22" w:name="_Toc74287102" w:displacedByCustomXml="next"/>
    <w:bookmarkStart w:id="23" w:name="_Toc75159183" w:displacedByCustomXml="next"/>
    <w:bookmarkStart w:id="24" w:name="_Toc78214751" w:displacedByCustomXml="next"/>
    <w:sdt>
      <w:sdtPr>
        <w:rPr>
          <w:rFonts w:eastAsia="Verdana"/>
          <w:b w:val="0"/>
          <w:caps w:val="0"/>
        </w:rPr>
        <w:id w:val="5027301"/>
        <w:docPartObj>
          <w:docPartGallery w:val="Table of Contents"/>
          <w:docPartUnique/>
        </w:docPartObj>
      </w:sdtPr>
      <w:sdtEndPr>
        <w:rPr>
          <w:bCs/>
        </w:rPr>
      </w:sdtEndPr>
      <w:sdtContent>
        <w:p w14:paraId="7387CC6C" w14:textId="4B79A3B1" w:rsidR="00D33D9D" w:rsidRPr="003B0406" w:rsidRDefault="00D33D9D" w:rsidP="003B0406">
          <w:pPr>
            <w:pStyle w:val="Kop1"/>
          </w:pPr>
          <w:r w:rsidRPr="003B0406">
            <w:t>Inhoud</w:t>
          </w:r>
          <w:bookmarkEnd w:id="24"/>
          <w:bookmarkEnd w:id="23"/>
          <w:bookmarkEnd w:id="22"/>
          <w:bookmarkEnd w:id="21"/>
        </w:p>
        <w:p w14:paraId="7CE6B2C8" w14:textId="0C9588F6" w:rsidR="00F05858" w:rsidRDefault="00D33D9D" w:rsidP="00F05858">
          <w:pPr>
            <w:pStyle w:val="Inhopg1"/>
            <w:tabs>
              <w:tab w:val="right" w:leader="dot" w:pos="863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14:paraId="39658E54" w14:textId="2560F8CB"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751" w:history="1">
            <w:r w:rsidR="00F05858" w:rsidRPr="004F2585">
              <w:rPr>
                <w:rStyle w:val="Hyperlink"/>
                <w:noProof/>
              </w:rPr>
              <w:t>Inhoud</w:t>
            </w:r>
            <w:r w:rsidR="00F05858">
              <w:rPr>
                <w:noProof/>
                <w:webHidden/>
              </w:rPr>
              <w:tab/>
            </w:r>
            <w:r w:rsidR="00F05858">
              <w:rPr>
                <w:noProof/>
                <w:webHidden/>
              </w:rPr>
              <w:fldChar w:fldCharType="begin"/>
            </w:r>
            <w:r w:rsidR="00F05858">
              <w:rPr>
                <w:noProof/>
                <w:webHidden/>
              </w:rPr>
              <w:instrText xml:space="preserve"> PAGEREF _Toc78214751 \h </w:instrText>
            </w:r>
            <w:r w:rsidR="00F05858">
              <w:rPr>
                <w:noProof/>
                <w:webHidden/>
              </w:rPr>
            </w:r>
            <w:r w:rsidR="00F05858">
              <w:rPr>
                <w:noProof/>
                <w:webHidden/>
              </w:rPr>
              <w:fldChar w:fldCharType="separate"/>
            </w:r>
            <w:r w:rsidR="00885A1C">
              <w:rPr>
                <w:noProof/>
                <w:webHidden/>
              </w:rPr>
              <w:t>2</w:t>
            </w:r>
            <w:r w:rsidR="00F05858">
              <w:rPr>
                <w:noProof/>
                <w:webHidden/>
              </w:rPr>
              <w:fldChar w:fldCharType="end"/>
            </w:r>
          </w:hyperlink>
        </w:p>
        <w:p w14:paraId="0812071C" w14:textId="520CE6D8"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752" w:history="1">
            <w:r w:rsidR="00F05858" w:rsidRPr="004F2585">
              <w:rPr>
                <w:rStyle w:val="Hyperlink"/>
                <w:noProof/>
              </w:rPr>
              <w:t>Definities</w:t>
            </w:r>
            <w:r w:rsidR="00F05858">
              <w:rPr>
                <w:noProof/>
                <w:webHidden/>
              </w:rPr>
              <w:tab/>
            </w:r>
            <w:r w:rsidR="00F05858">
              <w:rPr>
                <w:noProof/>
                <w:webHidden/>
              </w:rPr>
              <w:fldChar w:fldCharType="begin"/>
            </w:r>
            <w:r w:rsidR="00F05858">
              <w:rPr>
                <w:noProof/>
                <w:webHidden/>
              </w:rPr>
              <w:instrText xml:space="preserve"> PAGEREF _Toc78214752 \h </w:instrText>
            </w:r>
            <w:r w:rsidR="00F05858">
              <w:rPr>
                <w:noProof/>
                <w:webHidden/>
              </w:rPr>
            </w:r>
            <w:r w:rsidR="00F05858">
              <w:rPr>
                <w:noProof/>
                <w:webHidden/>
              </w:rPr>
              <w:fldChar w:fldCharType="separate"/>
            </w:r>
            <w:r w:rsidR="00885A1C">
              <w:rPr>
                <w:noProof/>
                <w:webHidden/>
              </w:rPr>
              <w:t>4</w:t>
            </w:r>
            <w:r w:rsidR="00F05858">
              <w:rPr>
                <w:noProof/>
                <w:webHidden/>
              </w:rPr>
              <w:fldChar w:fldCharType="end"/>
            </w:r>
          </w:hyperlink>
        </w:p>
        <w:p w14:paraId="36A76170" w14:textId="3D48D06C" w:rsidR="00F05858" w:rsidRDefault="00B27D10">
          <w:pPr>
            <w:pStyle w:val="Inhopg1"/>
            <w:tabs>
              <w:tab w:val="left" w:pos="2552"/>
              <w:tab w:val="right" w:leader="dot" w:pos="8635"/>
            </w:tabs>
            <w:rPr>
              <w:rFonts w:asciiTheme="minorHAnsi" w:eastAsiaTheme="minorEastAsia" w:hAnsiTheme="minorHAnsi" w:cstheme="minorBidi"/>
              <w:noProof/>
              <w:sz w:val="22"/>
              <w:szCs w:val="22"/>
            </w:rPr>
          </w:pPr>
          <w:hyperlink w:anchor="_Toc78214753" w:history="1">
            <w:r w:rsidR="00F05858" w:rsidRPr="004F2585">
              <w:rPr>
                <w:rStyle w:val="Hyperlink"/>
                <w:noProof/>
              </w:rPr>
              <w:t>1.</w:t>
            </w:r>
            <w:r w:rsidR="009D2C2A">
              <w:rPr>
                <w:rStyle w:val="Hyperlink"/>
                <w:noProof/>
              </w:rPr>
              <w:t xml:space="preserve">   </w:t>
            </w:r>
            <w:r w:rsidR="00F05858" w:rsidRPr="004F2585">
              <w:rPr>
                <w:rStyle w:val="Hyperlink"/>
                <w:noProof/>
              </w:rPr>
              <w:t>AlGEMEEN</w:t>
            </w:r>
            <w:r w:rsidR="00F05858">
              <w:rPr>
                <w:noProof/>
                <w:webHidden/>
              </w:rPr>
              <w:tab/>
            </w:r>
            <w:r w:rsidR="009D2C2A">
              <w:rPr>
                <w:noProof/>
                <w:webHidden/>
              </w:rPr>
              <w:tab/>
            </w:r>
            <w:r w:rsidR="00F05858">
              <w:rPr>
                <w:noProof/>
                <w:webHidden/>
              </w:rPr>
              <w:fldChar w:fldCharType="begin"/>
            </w:r>
            <w:r w:rsidR="00F05858">
              <w:rPr>
                <w:noProof/>
                <w:webHidden/>
              </w:rPr>
              <w:instrText xml:space="preserve"> PAGEREF _Toc78214753 \h </w:instrText>
            </w:r>
            <w:r w:rsidR="00F05858">
              <w:rPr>
                <w:noProof/>
                <w:webHidden/>
              </w:rPr>
            </w:r>
            <w:r w:rsidR="00F05858">
              <w:rPr>
                <w:noProof/>
                <w:webHidden/>
              </w:rPr>
              <w:fldChar w:fldCharType="separate"/>
            </w:r>
            <w:r w:rsidR="00885A1C">
              <w:rPr>
                <w:noProof/>
                <w:webHidden/>
              </w:rPr>
              <w:t>6</w:t>
            </w:r>
            <w:r w:rsidR="00F05858">
              <w:rPr>
                <w:noProof/>
                <w:webHidden/>
              </w:rPr>
              <w:fldChar w:fldCharType="end"/>
            </w:r>
          </w:hyperlink>
        </w:p>
        <w:p w14:paraId="4E51DC3B" w14:textId="53F23C78" w:rsidR="00F05858" w:rsidRDefault="00B27D10">
          <w:pPr>
            <w:pStyle w:val="Inhopg2"/>
            <w:rPr>
              <w:rFonts w:asciiTheme="minorHAnsi" w:eastAsiaTheme="minorEastAsia" w:hAnsiTheme="minorHAnsi" w:cstheme="minorBidi"/>
              <w:noProof/>
              <w:sz w:val="22"/>
              <w:szCs w:val="22"/>
            </w:rPr>
          </w:pPr>
          <w:hyperlink w:anchor="_Toc78214754" w:history="1">
            <w:r w:rsidR="00F05858" w:rsidRPr="004F2585">
              <w:rPr>
                <w:rStyle w:val="Hyperlink"/>
                <w:noProof/>
              </w:rPr>
              <w:t>1.1     Omschrijving van de organisatie Opdrachtgever</w:t>
            </w:r>
            <w:r w:rsidR="00F05858">
              <w:rPr>
                <w:noProof/>
                <w:webHidden/>
              </w:rPr>
              <w:tab/>
            </w:r>
            <w:r w:rsidR="00F05858">
              <w:rPr>
                <w:noProof/>
                <w:webHidden/>
              </w:rPr>
              <w:fldChar w:fldCharType="begin"/>
            </w:r>
            <w:r w:rsidR="00F05858">
              <w:rPr>
                <w:noProof/>
                <w:webHidden/>
              </w:rPr>
              <w:instrText xml:space="preserve"> PAGEREF _Toc78214754 \h </w:instrText>
            </w:r>
            <w:r w:rsidR="00F05858">
              <w:rPr>
                <w:noProof/>
                <w:webHidden/>
              </w:rPr>
            </w:r>
            <w:r w:rsidR="00F05858">
              <w:rPr>
                <w:noProof/>
                <w:webHidden/>
              </w:rPr>
              <w:fldChar w:fldCharType="separate"/>
            </w:r>
            <w:r w:rsidR="00885A1C">
              <w:rPr>
                <w:noProof/>
                <w:webHidden/>
              </w:rPr>
              <w:t>6</w:t>
            </w:r>
            <w:r w:rsidR="00F05858">
              <w:rPr>
                <w:noProof/>
                <w:webHidden/>
              </w:rPr>
              <w:fldChar w:fldCharType="end"/>
            </w:r>
          </w:hyperlink>
        </w:p>
        <w:p w14:paraId="357A9568" w14:textId="0EC795D7" w:rsidR="00F05858" w:rsidRDefault="00B27D10">
          <w:pPr>
            <w:pStyle w:val="Inhopg2"/>
            <w:rPr>
              <w:rFonts w:asciiTheme="minorHAnsi" w:eastAsiaTheme="minorEastAsia" w:hAnsiTheme="minorHAnsi" w:cstheme="minorBidi"/>
              <w:noProof/>
              <w:sz w:val="22"/>
              <w:szCs w:val="22"/>
            </w:rPr>
          </w:pPr>
          <w:hyperlink w:anchor="_Toc78214755" w:history="1">
            <w:r w:rsidR="00F05858" w:rsidRPr="004F2585">
              <w:rPr>
                <w:rStyle w:val="Hyperlink"/>
                <w:noProof/>
              </w:rPr>
              <w:t xml:space="preserve">1.2    </w:t>
            </w:r>
            <w:r w:rsidR="009D2C2A">
              <w:rPr>
                <w:rStyle w:val="Hyperlink"/>
                <w:noProof/>
              </w:rPr>
              <w:t xml:space="preserve"> </w:t>
            </w:r>
            <w:r w:rsidR="00F05858" w:rsidRPr="004F2585">
              <w:rPr>
                <w:rStyle w:val="Hyperlink"/>
                <w:noProof/>
              </w:rPr>
              <w:t>Leeswijzer</w:t>
            </w:r>
            <w:r w:rsidR="00F05858">
              <w:rPr>
                <w:noProof/>
                <w:webHidden/>
              </w:rPr>
              <w:tab/>
            </w:r>
            <w:r w:rsidR="00F05858">
              <w:rPr>
                <w:noProof/>
                <w:webHidden/>
              </w:rPr>
              <w:fldChar w:fldCharType="begin"/>
            </w:r>
            <w:r w:rsidR="00F05858">
              <w:rPr>
                <w:noProof/>
                <w:webHidden/>
              </w:rPr>
              <w:instrText xml:space="preserve"> PAGEREF _Toc78214755 \h </w:instrText>
            </w:r>
            <w:r w:rsidR="00F05858">
              <w:rPr>
                <w:noProof/>
                <w:webHidden/>
              </w:rPr>
            </w:r>
            <w:r w:rsidR="00F05858">
              <w:rPr>
                <w:noProof/>
                <w:webHidden/>
              </w:rPr>
              <w:fldChar w:fldCharType="separate"/>
            </w:r>
            <w:r w:rsidR="00885A1C">
              <w:rPr>
                <w:noProof/>
                <w:webHidden/>
              </w:rPr>
              <w:t>6</w:t>
            </w:r>
            <w:r w:rsidR="00F05858">
              <w:rPr>
                <w:noProof/>
                <w:webHidden/>
              </w:rPr>
              <w:fldChar w:fldCharType="end"/>
            </w:r>
          </w:hyperlink>
        </w:p>
        <w:p w14:paraId="3AC285AE" w14:textId="4683E559" w:rsidR="00F05858" w:rsidRDefault="00B27D10">
          <w:pPr>
            <w:pStyle w:val="Inhopg2"/>
            <w:tabs>
              <w:tab w:val="left" w:pos="2552"/>
            </w:tabs>
            <w:rPr>
              <w:rFonts w:asciiTheme="minorHAnsi" w:eastAsiaTheme="minorEastAsia" w:hAnsiTheme="minorHAnsi" w:cstheme="minorBidi"/>
              <w:noProof/>
              <w:sz w:val="22"/>
              <w:szCs w:val="22"/>
            </w:rPr>
          </w:pPr>
          <w:hyperlink w:anchor="_Toc78214756" w:history="1">
            <w:r w:rsidR="00F05858" w:rsidRPr="004F2585">
              <w:rPr>
                <w:rStyle w:val="Hyperlink"/>
                <w:noProof/>
              </w:rPr>
              <w:t xml:space="preserve">1.3 </w:t>
            </w:r>
            <w:r w:rsidR="009D2C2A">
              <w:rPr>
                <w:rFonts w:asciiTheme="minorHAnsi" w:eastAsiaTheme="minorEastAsia" w:hAnsiTheme="minorHAnsi" w:cstheme="minorBidi"/>
                <w:noProof/>
                <w:sz w:val="22"/>
                <w:szCs w:val="22"/>
              </w:rPr>
              <w:t xml:space="preserve">      </w:t>
            </w:r>
            <w:r w:rsidR="00F05858" w:rsidRPr="004F2585">
              <w:rPr>
                <w:rStyle w:val="Hyperlink"/>
                <w:noProof/>
              </w:rPr>
              <w:t>Keuze aanbestedingsprocedure</w:t>
            </w:r>
            <w:r w:rsidR="00F05858">
              <w:rPr>
                <w:noProof/>
                <w:webHidden/>
              </w:rPr>
              <w:tab/>
            </w:r>
            <w:r w:rsidR="00F05858">
              <w:rPr>
                <w:noProof/>
                <w:webHidden/>
              </w:rPr>
              <w:fldChar w:fldCharType="begin"/>
            </w:r>
            <w:r w:rsidR="00F05858">
              <w:rPr>
                <w:noProof/>
                <w:webHidden/>
              </w:rPr>
              <w:instrText xml:space="preserve"> PAGEREF _Toc78214756 \h </w:instrText>
            </w:r>
            <w:r w:rsidR="00F05858">
              <w:rPr>
                <w:noProof/>
                <w:webHidden/>
              </w:rPr>
            </w:r>
            <w:r w:rsidR="00F05858">
              <w:rPr>
                <w:noProof/>
                <w:webHidden/>
              </w:rPr>
              <w:fldChar w:fldCharType="separate"/>
            </w:r>
            <w:r w:rsidR="00885A1C">
              <w:rPr>
                <w:noProof/>
                <w:webHidden/>
              </w:rPr>
              <w:t>6</w:t>
            </w:r>
            <w:r w:rsidR="00F05858">
              <w:rPr>
                <w:noProof/>
                <w:webHidden/>
              </w:rPr>
              <w:fldChar w:fldCharType="end"/>
            </w:r>
          </w:hyperlink>
        </w:p>
        <w:p w14:paraId="538F4850" w14:textId="7161CF1E" w:rsidR="00F05858" w:rsidRDefault="00B27D10">
          <w:pPr>
            <w:pStyle w:val="Inhopg2"/>
            <w:tabs>
              <w:tab w:val="left" w:pos="2552"/>
            </w:tabs>
            <w:rPr>
              <w:rFonts w:asciiTheme="minorHAnsi" w:eastAsiaTheme="minorEastAsia" w:hAnsiTheme="minorHAnsi" w:cstheme="minorBidi"/>
              <w:noProof/>
              <w:sz w:val="22"/>
              <w:szCs w:val="22"/>
            </w:rPr>
          </w:pPr>
          <w:hyperlink w:anchor="_Toc78214757" w:history="1">
            <w:r w:rsidR="00F05858" w:rsidRPr="004F2585">
              <w:rPr>
                <w:rStyle w:val="Hyperlink"/>
                <w:noProof/>
              </w:rPr>
              <w:t>1.4</w:t>
            </w:r>
            <w:r w:rsidR="009D2C2A">
              <w:rPr>
                <w:rFonts w:asciiTheme="minorHAnsi" w:eastAsiaTheme="minorEastAsia" w:hAnsiTheme="minorHAnsi" w:cstheme="minorBidi"/>
                <w:noProof/>
                <w:sz w:val="22"/>
                <w:szCs w:val="22"/>
              </w:rPr>
              <w:t xml:space="preserve">       </w:t>
            </w:r>
            <w:r w:rsidR="00F05858" w:rsidRPr="004F2585">
              <w:rPr>
                <w:rStyle w:val="Hyperlink"/>
                <w:noProof/>
              </w:rPr>
              <w:t>Digitaal aanbesteden via TenderNed</w:t>
            </w:r>
            <w:r w:rsidR="00F05858">
              <w:rPr>
                <w:noProof/>
                <w:webHidden/>
              </w:rPr>
              <w:tab/>
            </w:r>
            <w:r w:rsidR="00F05858">
              <w:rPr>
                <w:noProof/>
                <w:webHidden/>
              </w:rPr>
              <w:fldChar w:fldCharType="begin"/>
            </w:r>
            <w:r w:rsidR="00F05858">
              <w:rPr>
                <w:noProof/>
                <w:webHidden/>
              </w:rPr>
              <w:instrText xml:space="preserve"> PAGEREF _Toc78214757 \h </w:instrText>
            </w:r>
            <w:r w:rsidR="00F05858">
              <w:rPr>
                <w:noProof/>
                <w:webHidden/>
              </w:rPr>
            </w:r>
            <w:r w:rsidR="00F05858">
              <w:rPr>
                <w:noProof/>
                <w:webHidden/>
              </w:rPr>
              <w:fldChar w:fldCharType="separate"/>
            </w:r>
            <w:r w:rsidR="00885A1C">
              <w:rPr>
                <w:noProof/>
                <w:webHidden/>
              </w:rPr>
              <w:t>6</w:t>
            </w:r>
            <w:r w:rsidR="00F05858">
              <w:rPr>
                <w:noProof/>
                <w:webHidden/>
              </w:rPr>
              <w:fldChar w:fldCharType="end"/>
            </w:r>
          </w:hyperlink>
        </w:p>
        <w:p w14:paraId="3AD618AD" w14:textId="32A88670" w:rsidR="00F05858" w:rsidRDefault="00B27D10">
          <w:pPr>
            <w:pStyle w:val="Inhopg2"/>
            <w:rPr>
              <w:rFonts w:asciiTheme="minorHAnsi" w:eastAsiaTheme="minorEastAsia" w:hAnsiTheme="minorHAnsi" w:cstheme="minorBidi"/>
              <w:noProof/>
              <w:sz w:val="22"/>
              <w:szCs w:val="22"/>
            </w:rPr>
          </w:pPr>
          <w:hyperlink w:anchor="_Toc78214758" w:history="1">
            <w:r w:rsidR="00F05858" w:rsidRPr="004F2585">
              <w:rPr>
                <w:rStyle w:val="Hyperlink"/>
                <w:noProof/>
              </w:rPr>
              <w:t>1.5     Contact tijdens de aanbestedingsprocedure</w:t>
            </w:r>
            <w:r w:rsidR="00F05858">
              <w:rPr>
                <w:noProof/>
                <w:webHidden/>
              </w:rPr>
              <w:tab/>
            </w:r>
            <w:r w:rsidR="00F05858">
              <w:rPr>
                <w:noProof/>
                <w:webHidden/>
              </w:rPr>
              <w:fldChar w:fldCharType="begin"/>
            </w:r>
            <w:r w:rsidR="00F05858">
              <w:rPr>
                <w:noProof/>
                <w:webHidden/>
              </w:rPr>
              <w:instrText xml:space="preserve"> PAGEREF _Toc78214758 \h </w:instrText>
            </w:r>
            <w:r w:rsidR="00F05858">
              <w:rPr>
                <w:noProof/>
                <w:webHidden/>
              </w:rPr>
            </w:r>
            <w:r w:rsidR="00F05858">
              <w:rPr>
                <w:noProof/>
                <w:webHidden/>
              </w:rPr>
              <w:fldChar w:fldCharType="separate"/>
            </w:r>
            <w:r w:rsidR="00885A1C">
              <w:rPr>
                <w:noProof/>
                <w:webHidden/>
              </w:rPr>
              <w:t>7</w:t>
            </w:r>
            <w:r w:rsidR="00F05858">
              <w:rPr>
                <w:noProof/>
                <w:webHidden/>
              </w:rPr>
              <w:fldChar w:fldCharType="end"/>
            </w:r>
          </w:hyperlink>
        </w:p>
        <w:p w14:paraId="427D891A" w14:textId="06CE359B" w:rsidR="00F05858" w:rsidRDefault="00B27D10">
          <w:pPr>
            <w:pStyle w:val="Inhopg2"/>
            <w:tabs>
              <w:tab w:val="left" w:pos="2552"/>
            </w:tabs>
            <w:rPr>
              <w:rFonts w:asciiTheme="minorHAnsi" w:eastAsiaTheme="minorEastAsia" w:hAnsiTheme="minorHAnsi" w:cstheme="minorBidi"/>
              <w:noProof/>
              <w:sz w:val="22"/>
              <w:szCs w:val="22"/>
            </w:rPr>
          </w:pPr>
          <w:hyperlink w:anchor="_Toc78214759" w:history="1">
            <w:r w:rsidR="00F05858" w:rsidRPr="004F2585">
              <w:rPr>
                <w:rStyle w:val="Hyperlink"/>
                <w:noProof/>
              </w:rPr>
              <w:t>1.6</w:t>
            </w:r>
            <w:r w:rsidR="009D2C2A">
              <w:rPr>
                <w:rFonts w:asciiTheme="minorHAnsi" w:eastAsiaTheme="minorEastAsia" w:hAnsiTheme="minorHAnsi" w:cstheme="minorBidi"/>
                <w:noProof/>
                <w:sz w:val="22"/>
                <w:szCs w:val="22"/>
              </w:rPr>
              <w:t xml:space="preserve">       </w:t>
            </w:r>
            <w:r w:rsidR="00F05858" w:rsidRPr="004F2585">
              <w:rPr>
                <w:rStyle w:val="Hyperlink"/>
                <w:noProof/>
              </w:rPr>
              <w:t>Communicatie</w:t>
            </w:r>
            <w:r w:rsidR="00F05858">
              <w:rPr>
                <w:noProof/>
                <w:webHidden/>
              </w:rPr>
              <w:tab/>
            </w:r>
            <w:r w:rsidR="009D2C2A">
              <w:rPr>
                <w:noProof/>
                <w:webHidden/>
              </w:rPr>
              <w:tab/>
            </w:r>
            <w:r w:rsidR="00F05858">
              <w:rPr>
                <w:noProof/>
                <w:webHidden/>
              </w:rPr>
              <w:fldChar w:fldCharType="begin"/>
            </w:r>
            <w:r w:rsidR="00F05858">
              <w:rPr>
                <w:noProof/>
                <w:webHidden/>
              </w:rPr>
              <w:instrText xml:space="preserve"> PAGEREF _Toc78214759 \h </w:instrText>
            </w:r>
            <w:r w:rsidR="00F05858">
              <w:rPr>
                <w:noProof/>
                <w:webHidden/>
              </w:rPr>
            </w:r>
            <w:r w:rsidR="00F05858">
              <w:rPr>
                <w:noProof/>
                <w:webHidden/>
              </w:rPr>
              <w:fldChar w:fldCharType="separate"/>
            </w:r>
            <w:r w:rsidR="00885A1C">
              <w:rPr>
                <w:noProof/>
                <w:webHidden/>
              </w:rPr>
              <w:t>8</w:t>
            </w:r>
            <w:r w:rsidR="00F05858">
              <w:rPr>
                <w:noProof/>
                <w:webHidden/>
              </w:rPr>
              <w:fldChar w:fldCharType="end"/>
            </w:r>
          </w:hyperlink>
        </w:p>
        <w:p w14:paraId="650185A2" w14:textId="6CE48163" w:rsidR="00F05858" w:rsidRDefault="00B27D10">
          <w:pPr>
            <w:pStyle w:val="Inhopg2"/>
            <w:tabs>
              <w:tab w:val="left" w:pos="2552"/>
            </w:tabs>
            <w:rPr>
              <w:rFonts w:asciiTheme="minorHAnsi" w:eastAsiaTheme="minorEastAsia" w:hAnsiTheme="minorHAnsi" w:cstheme="minorBidi"/>
              <w:noProof/>
              <w:sz w:val="22"/>
              <w:szCs w:val="22"/>
            </w:rPr>
          </w:pPr>
          <w:hyperlink w:anchor="_Toc78214760" w:history="1">
            <w:r w:rsidR="00F05858" w:rsidRPr="004F2585">
              <w:rPr>
                <w:rStyle w:val="Hyperlink"/>
                <w:noProof/>
              </w:rPr>
              <w:t>1.7</w:t>
            </w:r>
            <w:r w:rsidR="009D2C2A">
              <w:rPr>
                <w:rFonts w:asciiTheme="minorHAnsi" w:eastAsiaTheme="minorEastAsia" w:hAnsiTheme="minorHAnsi" w:cstheme="minorBidi"/>
                <w:noProof/>
                <w:sz w:val="22"/>
                <w:szCs w:val="22"/>
              </w:rPr>
              <w:t xml:space="preserve">       </w:t>
            </w:r>
            <w:r w:rsidR="00F05858" w:rsidRPr="004F2585">
              <w:rPr>
                <w:rStyle w:val="Hyperlink"/>
                <w:noProof/>
              </w:rPr>
              <w:t>Planning van de opdracht</w:t>
            </w:r>
            <w:r w:rsidR="00F05858">
              <w:rPr>
                <w:noProof/>
                <w:webHidden/>
              </w:rPr>
              <w:tab/>
            </w:r>
            <w:r w:rsidR="00F05858">
              <w:rPr>
                <w:noProof/>
                <w:webHidden/>
              </w:rPr>
              <w:fldChar w:fldCharType="begin"/>
            </w:r>
            <w:r w:rsidR="00F05858">
              <w:rPr>
                <w:noProof/>
                <w:webHidden/>
              </w:rPr>
              <w:instrText xml:space="preserve"> PAGEREF _Toc78214760 \h </w:instrText>
            </w:r>
            <w:r w:rsidR="00F05858">
              <w:rPr>
                <w:noProof/>
                <w:webHidden/>
              </w:rPr>
            </w:r>
            <w:r w:rsidR="00F05858">
              <w:rPr>
                <w:noProof/>
                <w:webHidden/>
              </w:rPr>
              <w:fldChar w:fldCharType="separate"/>
            </w:r>
            <w:r w:rsidR="00885A1C">
              <w:rPr>
                <w:noProof/>
                <w:webHidden/>
              </w:rPr>
              <w:t>8</w:t>
            </w:r>
            <w:r w:rsidR="00F05858">
              <w:rPr>
                <w:noProof/>
                <w:webHidden/>
              </w:rPr>
              <w:fldChar w:fldCharType="end"/>
            </w:r>
          </w:hyperlink>
        </w:p>
        <w:p w14:paraId="067073DE" w14:textId="053605FE" w:rsidR="00F05858" w:rsidRDefault="00B27D10">
          <w:pPr>
            <w:pStyle w:val="Inhopg2"/>
            <w:tabs>
              <w:tab w:val="left" w:pos="2552"/>
            </w:tabs>
            <w:rPr>
              <w:rFonts w:asciiTheme="minorHAnsi" w:eastAsiaTheme="minorEastAsia" w:hAnsiTheme="minorHAnsi" w:cstheme="minorBidi"/>
              <w:noProof/>
              <w:sz w:val="22"/>
              <w:szCs w:val="22"/>
            </w:rPr>
          </w:pPr>
          <w:hyperlink w:anchor="_Toc78214761" w:history="1">
            <w:r w:rsidR="00F05858" w:rsidRPr="004F2585">
              <w:rPr>
                <w:rStyle w:val="Hyperlink"/>
                <w:noProof/>
              </w:rPr>
              <w:t>1.8</w:t>
            </w:r>
            <w:r w:rsidR="009D2C2A">
              <w:rPr>
                <w:rFonts w:asciiTheme="minorHAnsi" w:eastAsiaTheme="minorEastAsia" w:hAnsiTheme="minorHAnsi" w:cstheme="minorBidi"/>
                <w:noProof/>
                <w:sz w:val="22"/>
                <w:szCs w:val="22"/>
              </w:rPr>
              <w:t xml:space="preserve">       </w:t>
            </w:r>
            <w:r w:rsidR="00F05858" w:rsidRPr="004F2585">
              <w:rPr>
                <w:rStyle w:val="Hyperlink"/>
                <w:noProof/>
              </w:rPr>
              <w:t>Informatiebijeenkomst c.q. schouw</w:t>
            </w:r>
            <w:r w:rsidR="00F05858">
              <w:rPr>
                <w:noProof/>
                <w:webHidden/>
              </w:rPr>
              <w:tab/>
            </w:r>
            <w:r w:rsidR="00F05858">
              <w:rPr>
                <w:noProof/>
                <w:webHidden/>
              </w:rPr>
              <w:fldChar w:fldCharType="begin"/>
            </w:r>
            <w:r w:rsidR="00F05858">
              <w:rPr>
                <w:noProof/>
                <w:webHidden/>
              </w:rPr>
              <w:instrText xml:space="preserve"> PAGEREF _Toc78214761 \h </w:instrText>
            </w:r>
            <w:r w:rsidR="00F05858">
              <w:rPr>
                <w:noProof/>
                <w:webHidden/>
              </w:rPr>
            </w:r>
            <w:r w:rsidR="00F05858">
              <w:rPr>
                <w:noProof/>
                <w:webHidden/>
              </w:rPr>
              <w:fldChar w:fldCharType="separate"/>
            </w:r>
            <w:r w:rsidR="00885A1C">
              <w:rPr>
                <w:noProof/>
                <w:webHidden/>
              </w:rPr>
              <w:t>9</w:t>
            </w:r>
            <w:r w:rsidR="00F05858">
              <w:rPr>
                <w:noProof/>
                <w:webHidden/>
              </w:rPr>
              <w:fldChar w:fldCharType="end"/>
            </w:r>
          </w:hyperlink>
        </w:p>
        <w:p w14:paraId="2319C139" w14:textId="3AFD6C08" w:rsidR="00F05858" w:rsidRDefault="00B27D10">
          <w:pPr>
            <w:pStyle w:val="Inhopg2"/>
            <w:rPr>
              <w:rFonts w:asciiTheme="minorHAnsi" w:eastAsiaTheme="minorEastAsia" w:hAnsiTheme="minorHAnsi" w:cstheme="minorBidi"/>
              <w:noProof/>
              <w:sz w:val="22"/>
              <w:szCs w:val="22"/>
            </w:rPr>
          </w:pPr>
          <w:hyperlink w:anchor="_Toc78214762" w:history="1">
            <w:r w:rsidR="00F05858" w:rsidRPr="004F2585">
              <w:rPr>
                <w:rStyle w:val="Hyperlink"/>
                <w:noProof/>
              </w:rPr>
              <w:t>1.09   Maatschappelijk verantwoord inkopen: Duurzaamheid</w:t>
            </w:r>
            <w:r w:rsidR="00F05858">
              <w:rPr>
                <w:noProof/>
                <w:webHidden/>
              </w:rPr>
              <w:tab/>
            </w:r>
            <w:r w:rsidR="00F05858">
              <w:rPr>
                <w:noProof/>
                <w:webHidden/>
              </w:rPr>
              <w:fldChar w:fldCharType="begin"/>
            </w:r>
            <w:r w:rsidR="00F05858">
              <w:rPr>
                <w:noProof/>
                <w:webHidden/>
              </w:rPr>
              <w:instrText xml:space="preserve"> PAGEREF _Toc78214762 \h </w:instrText>
            </w:r>
            <w:r w:rsidR="00F05858">
              <w:rPr>
                <w:noProof/>
                <w:webHidden/>
              </w:rPr>
            </w:r>
            <w:r w:rsidR="00F05858">
              <w:rPr>
                <w:noProof/>
                <w:webHidden/>
              </w:rPr>
              <w:fldChar w:fldCharType="separate"/>
            </w:r>
            <w:r w:rsidR="00885A1C">
              <w:rPr>
                <w:noProof/>
                <w:webHidden/>
              </w:rPr>
              <w:t>9</w:t>
            </w:r>
            <w:r w:rsidR="00F05858">
              <w:rPr>
                <w:noProof/>
                <w:webHidden/>
              </w:rPr>
              <w:fldChar w:fldCharType="end"/>
            </w:r>
          </w:hyperlink>
        </w:p>
        <w:p w14:paraId="2FB9D1F0" w14:textId="03EF6B7C" w:rsidR="00F05858" w:rsidRDefault="00B27D10">
          <w:pPr>
            <w:pStyle w:val="Inhopg2"/>
            <w:rPr>
              <w:rFonts w:asciiTheme="minorHAnsi" w:eastAsiaTheme="minorEastAsia" w:hAnsiTheme="minorHAnsi" w:cstheme="minorBidi"/>
              <w:noProof/>
              <w:sz w:val="22"/>
              <w:szCs w:val="22"/>
            </w:rPr>
          </w:pPr>
          <w:hyperlink w:anchor="_Toc78214764" w:history="1">
            <w:r w:rsidR="00F05858" w:rsidRPr="004F2585">
              <w:rPr>
                <w:rStyle w:val="Hyperlink"/>
                <w:noProof/>
              </w:rPr>
              <w:t>1.1</w:t>
            </w:r>
            <w:r w:rsidR="00320934">
              <w:rPr>
                <w:rStyle w:val="Hyperlink"/>
                <w:noProof/>
              </w:rPr>
              <w:t>0</w:t>
            </w:r>
            <w:r w:rsidR="00F05858" w:rsidRPr="004F2585">
              <w:rPr>
                <w:rStyle w:val="Hyperlink"/>
                <w:noProof/>
              </w:rPr>
              <w:t xml:space="preserve">   Maatschappelijk verantwoord inkopen: Social return</w:t>
            </w:r>
            <w:r w:rsidR="00F05858">
              <w:rPr>
                <w:noProof/>
                <w:webHidden/>
              </w:rPr>
              <w:tab/>
            </w:r>
            <w:r w:rsidR="00F05858">
              <w:rPr>
                <w:noProof/>
                <w:webHidden/>
              </w:rPr>
              <w:fldChar w:fldCharType="begin"/>
            </w:r>
            <w:r w:rsidR="00F05858">
              <w:rPr>
                <w:noProof/>
                <w:webHidden/>
              </w:rPr>
              <w:instrText xml:space="preserve"> PAGEREF _Toc78214764 \h </w:instrText>
            </w:r>
            <w:r w:rsidR="00F05858">
              <w:rPr>
                <w:noProof/>
                <w:webHidden/>
              </w:rPr>
            </w:r>
            <w:r w:rsidR="00F05858">
              <w:rPr>
                <w:noProof/>
                <w:webHidden/>
              </w:rPr>
              <w:fldChar w:fldCharType="separate"/>
            </w:r>
            <w:r w:rsidR="00885A1C">
              <w:rPr>
                <w:noProof/>
                <w:webHidden/>
              </w:rPr>
              <w:t>9</w:t>
            </w:r>
            <w:r w:rsidR="00F05858">
              <w:rPr>
                <w:noProof/>
                <w:webHidden/>
              </w:rPr>
              <w:fldChar w:fldCharType="end"/>
            </w:r>
          </w:hyperlink>
        </w:p>
        <w:p w14:paraId="06B7BCE8" w14:textId="467BC49F" w:rsidR="00F05858" w:rsidRDefault="00B27D10">
          <w:pPr>
            <w:pStyle w:val="Inhopg2"/>
            <w:rPr>
              <w:rFonts w:asciiTheme="minorHAnsi" w:eastAsiaTheme="minorEastAsia" w:hAnsiTheme="minorHAnsi" w:cstheme="minorBidi"/>
              <w:noProof/>
              <w:sz w:val="22"/>
              <w:szCs w:val="22"/>
            </w:rPr>
          </w:pPr>
          <w:hyperlink w:anchor="_Toc78214765" w:history="1">
            <w:r w:rsidR="00F05858" w:rsidRPr="004F2585">
              <w:rPr>
                <w:rStyle w:val="Hyperlink"/>
                <w:noProof/>
              </w:rPr>
              <w:t>1.1</w:t>
            </w:r>
            <w:r w:rsidR="00320934">
              <w:rPr>
                <w:rStyle w:val="Hyperlink"/>
                <w:noProof/>
              </w:rPr>
              <w:t>1</w:t>
            </w:r>
            <w:r w:rsidR="00F05858" w:rsidRPr="004F2585">
              <w:rPr>
                <w:rStyle w:val="Hyperlink"/>
                <w:noProof/>
              </w:rPr>
              <w:t xml:space="preserve">   Leeswijzer</w:t>
            </w:r>
            <w:r w:rsidR="00F05858">
              <w:rPr>
                <w:noProof/>
                <w:webHidden/>
              </w:rPr>
              <w:tab/>
            </w:r>
            <w:r w:rsidR="00F05858">
              <w:rPr>
                <w:noProof/>
                <w:webHidden/>
              </w:rPr>
              <w:fldChar w:fldCharType="begin"/>
            </w:r>
            <w:r w:rsidR="00F05858">
              <w:rPr>
                <w:noProof/>
                <w:webHidden/>
              </w:rPr>
              <w:instrText xml:space="preserve"> PAGEREF _Toc78214765 \h </w:instrText>
            </w:r>
            <w:r w:rsidR="00F05858">
              <w:rPr>
                <w:noProof/>
                <w:webHidden/>
              </w:rPr>
            </w:r>
            <w:r w:rsidR="00F05858">
              <w:rPr>
                <w:noProof/>
                <w:webHidden/>
              </w:rPr>
              <w:fldChar w:fldCharType="separate"/>
            </w:r>
            <w:r w:rsidR="00885A1C">
              <w:rPr>
                <w:noProof/>
                <w:webHidden/>
              </w:rPr>
              <w:t>10</w:t>
            </w:r>
            <w:r w:rsidR="00F05858">
              <w:rPr>
                <w:noProof/>
                <w:webHidden/>
              </w:rPr>
              <w:fldChar w:fldCharType="end"/>
            </w:r>
          </w:hyperlink>
        </w:p>
        <w:p w14:paraId="51D6C627" w14:textId="5BFD0301" w:rsidR="00F05858" w:rsidRDefault="00B27D10">
          <w:pPr>
            <w:pStyle w:val="Inhopg1"/>
            <w:tabs>
              <w:tab w:val="left" w:pos="400"/>
              <w:tab w:val="right" w:leader="dot" w:pos="8635"/>
            </w:tabs>
            <w:rPr>
              <w:rFonts w:asciiTheme="minorHAnsi" w:eastAsiaTheme="minorEastAsia" w:hAnsiTheme="minorHAnsi" w:cstheme="minorBidi"/>
              <w:noProof/>
              <w:sz w:val="22"/>
              <w:szCs w:val="22"/>
            </w:rPr>
          </w:pPr>
          <w:hyperlink w:anchor="_Toc78214766" w:history="1">
            <w:r w:rsidR="00F05858" w:rsidRPr="004F2585">
              <w:rPr>
                <w:rStyle w:val="Hyperlink"/>
                <w:noProof/>
              </w:rPr>
              <w:t>2</w:t>
            </w:r>
            <w:r w:rsidR="00F05858">
              <w:rPr>
                <w:rFonts w:asciiTheme="minorHAnsi" w:eastAsiaTheme="minorEastAsia" w:hAnsiTheme="minorHAnsi" w:cstheme="minorBidi"/>
                <w:noProof/>
                <w:sz w:val="22"/>
                <w:szCs w:val="22"/>
              </w:rPr>
              <w:tab/>
            </w:r>
            <w:r w:rsidR="00F05858" w:rsidRPr="004F2585">
              <w:rPr>
                <w:rStyle w:val="Hyperlink"/>
                <w:noProof/>
              </w:rPr>
              <w:t>INFORMATIE OVER DE OPDRACHT</w:t>
            </w:r>
            <w:r w:rsidR="00F05858">
              <w:rPr>
                <w:noProof/>
                <w:webHidden/>
              </w:rPr>
              <w:tab/>
            </w:r>
            <w:r w:rsidR="00F05858">
              <w:rPr>
                <w:noProof/>
                <w:webHidden/>
              </w:rPr>
              <w:fldChar w:fldCharType="begin"/>
            </w:r>
            <w:r w:rsidR="00F05858">
              <w:rPr>
                <w:noProof/>
                <w:webHidden/>
              </w:rPr>
              <w:instrText xml:space="preserve"> PAGEREF _Toc78214766 \h </w:instrText>
            </w:r>
            <w:r w:rsidR="00F05858">
              <w:rPr>
                <w:noProof/>
                <w:webHidden/>
              </w:rPr>
            </w:r>
            <w:r w:rsidR="00F05858">
              <w:rPr>
                <w:noProof/>
                <w:webHidden/>
              </w:rPr>
              <w:fldChar w:fldCharType="separate"/>
            </w:r>
            <w:r w:rsidR="00885A1C">
              <w:rPr>
                <w:noProof/>
                <w:webHidden/>
              </w:rPr>
              <w:t>11</w:t>
            </w:r>
            <w:r w:rsidR="00F05858">
              <w:rPr>
                <w:noProof/>
                <w:webHidden/>
              </w:rPr>
              <w:fldChar w:fldCharType="end"/>
            </w:r>
          </w:hyperlink>
        </w:p>
        <w:p w14:paraId="377CB703" w14:textId="20750300" w:rsidR="00F05858" w:rsidRDefault="00B27D10">
          <w:pPr>
            <w:pStyle w:val="Inhopg2"/>
            <w:tabs>
              <w:tab w:val="left" w:pos="2552"/>
            </w:tabs>
            <w:rPr>
              <w:rFonts w:asciiTheme="minorHAnsi" w:eastAsiaTheme="minorEastAsia" w:hAnsiTheme="minorHAnsi" w:cstheme="minorBidi"/>
              <w:noProof/>
              <w:sz w:val="22"/>
              <w:szCs w:val="22"/>
            </w:rPr>
          </w:pPr>
          <w:hyperlink w:anchor="_Toc78214767" w:history="1">
            <w:r w:rsidR="00F05858" w:rsidRPr="004F2585">
              <w:rPr>
                <w:rStyle w:val="Hyperlink"/>
                <w:noProof/>
              </w:rPr>
              <w:t>2.1</w:t>
            </w:r>
            <w:r w:rsidR="00320934">
              <w:rPr>
                <w:rStyle w:val="Hyperlink"/>
                <w:noProof/>
              </w:rPr>
              <w:t xml:space="preserve">     </w:t>
            </w:r>
            <w:r w:rsidR="00F05858" w:rsidRPr="004F2585">
              <w:rPr>
                <w:rStyle w:val="Hyperlink"/>
                <w:noProof/>
              </w:rPr>
              <w:t>Achtergrond en doelstelling van de opdracht</w:t>
            </w:r>
            <w:r w:rsidR="00F05858">
              <w:rPr>
                <w:noProof/>
                <w:webHidden/>
              </w:rPr>
              <w:tab/>
            </w:r>
            <w:r w:rsidR="00F05858">
              <w:rPr>
                <w:noProof/>
                <w:webHidden/>
              </w:rPr>
              <w:fldChar w:fldCharType="begin"/>
            </w:r>
            <w:r w:rsidR="00F05858">
              <w:rPr>
                <w:noProof/>
                <w:webHidden/>
              </w:rPr>
              <w:instrText xml:space="preserve"> PAGEREF _Toc78214767 \h </w:instrText>
            </w:r>
            <w:r w:rsidR="00F05858">
              <w:rPr>
                <w:noProof/>
                <w:webHidden/>
              </w:rPr>
            </w:r>
            <w:r w:rsidR="00F05858">
              <w:rPr>
                <w:noProof/>
                <w:webHidden/>
              </w:rPr>
              <w:fldChar w:fldCharType="separate"/>
            </w:r>
            <w:r w:rsidR="00885A1C">
              <w:rPr>
                <w:noProof/>
                <w:webHidden/>
              </w:rPr>
              <w:t>11</w:t>
            </w:r>
            <w:r w:rsidR="00F05858">
              <w:rPr>
                <w:noProof/>
                <w:webHidden/>
              </w:rPr>
              <w:fldChar w:fldCharType="end"/>
            </w:r>
          </w:hyperlink>
        </w:p>
        <w:p w14:paraId="4685B6B2" w14:textId="729D1FDA" w:rsidR="00F05858" w:rsidRDefault="00B27D10">
          <w:pPr>
            <w:pStyle w:val="Inhopg2"/>
            <w:tabs>
              <w:tab w:val="left" w:pos="2552"/>
            </w:tabs>
            <w:rPr>
              <w:rFonts w:asciiTheme="minorHAnsi" w:eastAsiaTheme="minorEastAsia" w:hAnsiTheme="minorHAnsi" w:cstheme="minorBidi"/>
              <w:noProof/>
              <w:sz w:val="22"/>
              <w:szCs w:val="22"/>
            </w:rPr>
          </w:pPr>
          <w:hyperlink w:anchor="_Toc78214768" w:history="1">
            <w:r w:rsidR="00F05858" w:rsidRPr="004F2585">
              <w:rPr>
                <w:rStyle w:val="Hyperlink"/>
                <w:noProof/>
              </w:rPr>
              <w:t>2.2</w:t>
            </w:r>
            <w:r w:rsidR="00320934">
              <w:rPr>
                <w:rStyle w:val="Hyperlink"/>
                <w:noProof/>
              </w:rPr>
              <w:t xml:space="preserve">     </w:t>
            </w:r>
            <w:r w:rsidR="00F05858" w:rsidRPr="004F2585">
              <w:rPr>
                <w:rStyle w:val="Hyperlink"/>
                <w:noProof/>
              </w:rPr>
              <w:t>Doelstellingen en randvoorwaarden opdracht</w:t>
            </w:r>
            <w:r w:rsidR="00F05858">
              <w:rPr>
                <w:noProof/>
                <w:webHidden/>
              </w:rPr>
              <w:tab/>
            </w:r>
            <w:r w:rsidR="00F05858">
              <w:rPr>
                <w:noProof/>
                <w:webHidden/>
              </w:rPr>
              <w:fldChar w:fldCharType="begin"/>
            </w:r>
            <w:r w:rsidR="00F05858">
              <w:rPr>
                <w:noProof/>
                <w:webHidden/>
              </w:rPr>
              <w:instrText xml:space="preserve"> PAGEREF _Toc78214768 \h </w:instrText>
            </w:r>
            <w:r w:rsidR="00F05858">
              <w:rPr>
                <w:noProof/>
                <w:webHidden/>
              </w:rPr>
            </w:r>
            <w:r w:rsidR="00F05858">
              <w:rPr>
                <w:noProof/>
                <w:webHidden/>
              </w:rPr>
              <w:fldChar w:fldCharType="separate"/>
            </w:r>
            <w:r w:rsidR="00885A1C">
              <w:rPr>
                <w:noProof/>
                <w:webHidden/>
              </w:rPr>
              <w:t>11</w:t>
            </w:r>
            <w:r w:rsidR="00F05858">
              <w:rPr>
                <w:noProof/>
                <w:webHidden/>
              </w:rPr>
              <w:fldChar w:fldCharType="end"/>
            </w:r>
          </w:hyperlink>
        </w:p>
        <w:p w14:paraId="12BEA4E1" w14:textId="608C2E6B" w:rsidR="00F05858" w:rsidRDefault="00B27D10">
          <w:pPr>
            <w:pStyle w:val="Inhopg2"/>
            <w:tabs>
              <w:tab w:val="left" w:pos="2552"/>
            </w:tabs>
            <w:rPr>
              <w:rFonts w:asciiTheme="minorHAnsi" w:eastAsiaTheme="minorEastAsia" w:hAnsiTheme="minorHAnsi" w:cstheme="minorBidi"/>
              <w:noProof/>
              <w:sz w:val="22"/>
              <w:szCs w:val="22"/>
            </w:rPr>
          </w:pPr>
          <w:hyperlink w:anchor="_Toc78214769" w:history="1">
            <w:r w:rsidR="00F05858" w:rsidRPr="004F2585">
              <w:rPr>
                <w:rStyle w:val="Hyperlink"/>
                <w:noProof/>
              </w:rPr>
              <w:t>2.3</w:t>
            </w:r>
            <w:r w:rsidR="00320934">
              <w:rPr>
                <w:rStyle w:val="Hyperlink"/>
                <w:noProof/>
              </w:rPr>
              <w:t xml:space="preserve">     </w:t>
            </w:r>
            <w:r w:rsidR="00F05858" w:rsidRPr="004F2585">
              <w:rPr>
                <w:rStyle w:val="Hyperlink"/>
                <w:noProof/>
              </w:rPr>
              <w:t>Bouwteamovereenkomst</w:t>
            </w:r>
            <w:r w:rsidR="00F05858">
              <w:rPr>
                <w:noProof/>
                <w:webHidden/>
              </w:rPr>
              <w:tab/>
            </w:r>
            <w:r w:rsidR="00F05858">
              <w:rPr>
                <w:noProof/>
                <w:webHidden/>
              </w:rPr>
              <w:fldChar w:fldCharType="begin"/>
            </w:r>
            <w:r w:rsidR="00F05858">
              <w:rPr>
                <w:noProof/>
                <w:webHidden/>
              </w:rPr>
              <w:instrText xml:space="preserve"> PAGEREF _Toc78214769 \h </w:instrText>
            </w:r>
            <w:r w:rsidR="00F05858">
              <w:rPr>
                <w:noProof/>
                <w:webHidden/>
              </w:rPr>
            </w:r>
            <w:r w:rsidR="00F05858">
              <w:rPr>
                <w:noProof/>
                <w:webHidden/>
              </w:rPr>
              <w:fldChar w:fldCharType="separate"/>
            </w:r>
            <w:r w:rsidR="00885A1C">
              <w:rPr>
                <w:noProof/>
                <w:webHidden/>
              </w:rPr>
              <w:t>12</w:t>
            </w:r>
            <w:r w:rsidR="00F05858">
              <w:rPr>
                <w:noProof/>
                <w:webHidden/>
              </w:rPr>
              <w:fldChar w:fldCharType="end"/>
            </w:r>
          </w:hyperlink>
        </w:p>
        <w:p w14:paraId="2BECB7DC" w14:textId="1184F8C9" w:rsidR="00F05858" w:rsidRDefault="00B27D10" w:rsidP="00E43C10">
          <w:pPr>
            <w:pStyle w:val="Inhopg3"/>
            <w:rPr>
              <w:rFonts w:asciiTheme="minorHAnsi" w:eastAsiaTheme="minorEastAsia" w:hAnsiTheme="minorHAnsi" w:cstheme="minorBidi"/>
              <w:noProof/>
              <w:sz w:val="22"/>
              <w:szCs w:val="22"/>
            </w:rPr>
          </w:pPr>
          <w:hyperlink w:anchor="_Toc78214773" w:history="1">
            <w:r w:rsidR="00F05858" w:rsidRPr="004F2585">
              <w:rPr>
                <w:rStyle w:val="Hyperlink"/>
                <w:noProof/>
              </w:rPr>
              <w:t>2.4</w:t>
            </w:r>
            <w:r w:rsidR="00E73854">
              <w:rPr>
                <w:rStyle w:val="Hyperlink"/>
                <w:noProof/>
              </w:rPr>
              <w:t xml:space="preserve">      </w:t>
            </w:r>
            <w:r w:rsidR="00F05858" w:rsidRPr="004F2585">
              <w:rPr>
                <w:rStyle w:val="Hyperlink"/>
                <w:noProof/>
              </w:rPr>
              <w:t>Optionele werkzaamheden</w:t>
            </w:r>
            <w:r w:rsidR="00F05858">
              <w:rPr>
                <w:noProof/>
                <w:webHidden/>
              </w:rPr>
              <w:tab/>
            </w:r>
            <w:r w:rsidR="00F05858">
              <w:rPr>
                <w:noProof/>
                <w:webHidden/>
              </w:rPr>
              <w:fldChar w:fldCharType="begin"/>
            </w:r>
            <w:r w:rsidR="00F05858">
              <w:rPr>
                <w:noProof/>
                <w:webHidden/>
              </w:rPr>
              <w:instrText xml:space="preserve"> PAGEREF _Toc78214773 \h </w:instrText>
            </w:r>
            <w:r w:rsidR="00F05858">
              <w:rPr>
                <w:noProof/>
                <w:webHidden/>
              </w:rPr>
            </w:r>
            <w:r w:rsidR="00F05858">
              <w:rPr>
                <w:noProof/>
                <w:webHidden/>
              </w:rPr>
              <w:fldChar w:fldCharType="separate"/>
            </w:r>
            <w:r w:rsidR="00885A1C">
              <w:rPr>
                <w:noProof/>
                <w:webHidden/>
              </w:rPr>
              <w:t>14</w:t>
            </w:r>
            <w:r w:rsidR="00F05858">
              <w:rPr>
                <w:noProof/>
                <w:webHidden/>
              </w:rPr>
              <w:fldChar w:fldCharType="end"/>
            </w:r>
          </w:hyperlink>
        </w:p>
        <w:p w14:paraId="33564AF7" w14:textId="189EB206" w:rsidR="00F05858" w:rsidRDefault="00B27D10">
          <w:pPr>
            <w:pStyle w:val="Inhopg1"/>
            <w:tabs>
              <w:tab w:val="left" w:pos="2552"/>
              <w:tab w:val="right" w:leader="dot" w:pos="8635"/>
            </w:tabs>
            <w:rPr>
              <w:rFonts w:asciiTheme="minorHAnsi" w:eastAsiaTheme="minorEastAsia" w:hAnsiTheme="minorHAnsi" w:cstheme="minorBidi"/>
              <w:noProof/>
              <w:sz w:val="22"/>
              <w:szCs w:val="22"/>
            </w:rPr>
          </w:pPr>
          <w:hyperlink w:anchor="_Toc78214774" w:history="1">
            <w:r w:rsidR="00F05858" w:rsidRPr="004F2585">
              <w:rPr>
                <w:rStyle w:val="Hyperlink"/>
                <w:noProof/>
              </w:rPr>
              <w:t>3.</w:t>
            </w:r>
            <w:r w:rsidR="00E73854">
              <w:rPr>
                <w:rStyle w:val="Hyperlink"/>
                <w:noProof/>
              </w:rPr>
              <w:t xml:space="preserve">   </w:t>
            </w:r>
            <w:r w:rsidR="00F05858" w:rsidRPr="004F2585">
              <w:rPr>
                <w:rStyle w:val="Hyperlink"/>
                <w:noProof/>
              </w:rPr>
              <w:t>Procedure aspecten en voorschriften</w:t>
            </w:r>
            <w:r w:rsidR="00F05858">
              <w:rPr>
                <w:noProof/>
                <w:webHidden/>
              </w:rPr>
              <w:tab/>
            </w:r>
            <w:r w:rsidR="00F05858">
              <w:rPr>
                <w:noProof/>
                <w:webHidden/>
              </w:rPr>
              <w:fldChar w:fldCharType="begin"/>
            </w:r>
            <w:r w:rsidR="00F05858">
              <w:rPr>
                <w:noProof/>
                <w:webHidden/>
              </w:rPr>
              <w:instrText xml:space="preserve"> PAGEREF _Toc78214774 \h </w:instrText>
            </w:r>
            <w:r w:rsidR="00F05858">
              <w:rPr>
                <w:noProof/>
                <w:webHidden/>
              </w:rPr>
            </w:r>
            <w:r w:rsidR="00F05858">
              <w:rPr>
                <w:noProof/>
                <w:webHidden/>
              </w:rPr>
              <w:fldChar w:fldCharType="separate"/>
            </w:r>
            <w:r w:rsidR="00885A1C">
              <w:rPr>
                <w:noProof/>
                <w:webHidden/>
              </w:rPr>
              <w:t>15</w:t>
            </w:r>
            <w:r w:rsidR="00F05858">
              <w:rPr>
                <w:noProof/>
                <w:webHidden/>
              </w:rPr>
              <w:fldChar w:fldCharType="end"/>
            </w:r>
          </w:hyperlink>
        </w:p>
        <w:p w14:paraId="1086A99E" w14:textId="3ED36116" w:rsidR="00F05858" w:rsidRDefault="00B27D10">
          <w:pPr>
            <w:pStyle w:val="Inhopg2"/>
            <w:tabs>
              <w:tab w:val="left" w:pos="2552"/>
            </w:tabs>
            <w:rPr>
              <w:rFonts w:asciiTheme="minorHAnsi" w:eastAsiaTheme="minorEastAsia" w:hAnsiTheme="minorHAnsi" w:cstheme="minorBidi"/>
              <w:noProof/>
              <w:sz w:val="22"/>
              <w:szCs w:val="22"/>
            </w:rPr>
          </w:pPr>
          <w:hyperlink w:anchor="_Toc78214775" w:history="1">
            <w:r w:rsidR="00F05858" w:rsidRPr="004F2585">
              <w:rPr>
                <w:rStyle w:val="Hyperlink"/>
                <w:noProof/>
              </w:rPr>
              <w:t>3.1</w:t>
            </w:r>
            <w:r w:rsidR="00E73854">
              <w:rPr>
                <w:rStyle w:val="Hyperlink"/>
                <w:noProof/>
              </w:rPr>
              <w:t xml:space="preserve">      </w:t>
            </w:r>
            <w:r w:rsidR="00F05858" w:rsidRPr="004F2585">
              <w:rPr>
                <w:rStyle w:val="Hyperlink"/>
                <w:noProof/>
              </w:rPr>
              <w:t>Aankondiging van de opdracht</w:t>
            </w:r>
            <w:r w:rsidR="00F05858">
              <w:rPr>
                <w:noProof/>
                <w:webHidden/>
              </w:rPr>
              <w:tab/>
            </w:r>
            <w:r w:rsidR="00F05858">
              <w:rPr>
                <w:noProof/>
                <w:webHidden/>
              </w:rPr>
              <w:fldChar w:fldCharType="begin"/>
            </w:r>
            <w:r w:rsidR="00F05858">
              <w:rPr>
                <w:noProof/>
                <w:webHidden/>
              </w:rPr>
              <w:instrText xml:space="preserve"> PAGEREF _Toc78214775 \h </w:instrText>
            </w:r>
            <w:r w:rsidR="00F05858">
              <w:rPr>
                <w:noProof/>
                <w:webHidden/>
              </w:rPr>
            </w:r>
            <w:r w:rsidR="00F05858">
              <w:rPr>
                <w:noProof/>
                <w:webHidden/>
              </w:rPr>
              <w:fldChar w:fldCharType="separate"/>
            </w:r>
            <w:r w:rsidR="00885A1C">
              <w:rPr>
                <w:noProof/>
                <w:webHidden/>
              </w:rPr>
              <w:t>15</w:t>
            </w:r>
            <w:r w:rsidR="00F05858">
              <w:rPr>
                <w:noProof/>
                <w:webHidden/>
              </w:rPr>
              <w:fldChar w:fldCharType="end"/>
            </w:r>
          </w:hyperlink>
        </w:p>
        <w:p w14:paraId="1925DB9B" w14:textId="13E63C0A" w:rsidR="00F05858" w:rsidRDefault="00B27D10">
          <w:pPr>
            <w:pStyle w:val="Inhopg2"/>
            <w:tabs>
              <w:tab w:val="left" w:pos="2552"/>
            </w:tabs>
            <w:rPr>
              <w:rFonts w:asciiTheme="minorHAnsi" w:eastAsiaTheme="minorEastAsia" w:hAnsiTheme="minorHAnsi" w:cstheme="minorBidi"/>
              <w:noProof/>
              <w:sz w:val="22"/>
              <w:szCs w:val="22"/>
            </w:rPr>
          </w:pPr>
          <w:hyperlink w:anchor="_Toc78214776" w:history="1">
            <w:r w:rsidR="00F05858" w:rsidRPr="004F2585">
              <w:rPr>
                <w:rStyle w:val="Hyperlink"/>
                <w:noProof/>
              </w:rPr>
              <w:t>3.2</w:t>
            </w:r>
            <w:r w:rsidR="00E73854">
              <w:rPr>
                <w:rStyle w:val="Hyperlink"/>
                <w:noProof/>
              </w:rPr>
              <w:t xml:space="preserve">      </w:t>
            </w:r>
            <w:r w:rsidR="00F05858" w:rsidRPr="004F2585">
              <w:rPr>
                <w:rStyle w:val="Hyperlink"/>
                <w:noProof/>
              </w:rPr>
              <w:t>Algemene voorschriften voor de aanbesteding</w:t>
            </w:r>
            <w:r w:rsidR="00F05858">
              <w:rPr>
                <w:noProof/>
                <w:webHidden/>
              </w:rPr>
              <w:tab/>
            </w:r>
            <w:r w:rsidR="00F05858">
              <w:rPr>
                <w:noProof/>
                <w:webHidden/>
              </w:rPr>
              <w:fldChar w:fldCharType="begin"/>
            </w:r>
            <w:r w:rsidR="00F05858">
              <w:rPr>
                <w:noProof/>
                <w:webHidden/>
              </w:rPr>
              <w:instrText xml:space="preserve"> PAGEREF _Toc78214776 \h </w:instrText>
            </w:r>
            <w:r w:rsidR="00F05858">
              <w:rPr>
                <w:noProof/>
                <w:webHidden/>
              </w:rPr>
            </w:r>
            <w:r w:rsidR="00F05858">
              <w:rPr>
                <w:noProof/>
                <w:webHidden/>
              </w:rPr>
              <w:fldChar w:fldCharType="separate"/>
            </w:r>
            <w:r w:rsidR="00885A1C">
              <w:rPr>
                <w:noProof/>
                <w:webHidden/>
              </w:rPr>
              <w:t>15</w:t>
            </w:r>
            <w:r w:rsidR="00F05858">
              <w:rPr>
                <w:noProof/>
                <w:webHidden/>
              </w:rPr>
              <w:fldChar w:fldCharType="end"/>
            </w:r>
          </w:hyperlink>
        </w:p>
        <w:p w14:paraId="5C668E8A" w14:textId="6CF2F7C4" w:rsidR="00F05858" w:rsidRDefault="00B27D10">
          <w:pPr>
            <w:pStyle w:val="Inhopg2"/>
            <w:rPr>
              <w:rFonts w:asciiTheme="minorHAnsi" w:eastAsiaTheme="minorEastAsia" w:hAnsiTheme="minorHAnsi" w:cstheme="minorBidi"/>
              <w:noProof/>
              <w:sz w:val="22"/>
              <w:szCs w:val="22"/>
            </w:rPr>
          </w:pPr>
          <w:hyperlink w:anchor="_Toc78214777" w:history="1">
            <w:r w:rsidR="00F05858" w:rsidRPr="004F2585">
              <w:rPr>
                <w:rStyle w:val="Hyperlink"/>
                <w:noProof/>
              </w:rPr>
              <w:t>3.3      Communicatie, vertrouwelijkheid van gegevens en publiciteit</w:t>
            </w:r>
            <w:r w:rsidR="00F05858">
              <w:rPr>
                <w:noProof/>
                <w:webHidden/>
              </w:rPr>
              <w:tab/>
            </w:r>
            <w:r w:rsidR="00F05858">
              <w:rPr>
                <w:noProof/>
                <w:webHidden/>
              </w:rPr>
              <w:fldChar w:fldCharType="begin"/>
            </w:r>
            <w:r w:rsidR="00F05858">
              <w:rPr>
                <w:noProof/>
                <w:webHidden/>
              </w:rPr>
              <w:instrText xml:space="preserve"> PAGEREF _Toc78214777 \h </w:instrText>
            </w:r>
            <w:r w:rsidR="00F05858">
              <w:rPr>
                <w:noProof/>
                <w:webHidden/>
              </w:rPr>
            </w:r>
            <w:r w:rsidR="00F05858">
              <w:rPr>
                <w:noProof/>
                <w:webHidden/>
              </w:rPr>
              <w:fldChar w:fldCharType="separate"/>
            </w:r>
            <w:r w:rsidR="00885A1C">
              <w:rPr>
                <w:noProof/>
                <w:webHidden/>
              </w:rPr>
              <w:t>15</w:t>
            </w:r>
            <w:r w:rsidR="00F05858">
              <w:rPr>
                <w:noProof/>
                <w:webHidden/>
              </w:rPr>
              <w:fldChar w:fldCharType="end"/>
            </w:r>
          </w:hyperlink>
        </w:p>
        <w:p w14:paraId="65773E0A" w14:textId="771337F4" w:rsidR="00F05858" w:rsidRDefault="00B27D10">
          <w:pPr>
            <w:pStyle w:val="Inhopg2"/>
            <w:rPr>
              <w:rFonts w:asciiTheme="minorHAnsi" w:eastAsiaTheme="minorEastAsia" w:hAnsiTheme="minorHAnsi" w:cstheme="minorBidi"/>
              <w:noProof/>
              <w:sz w:val="22"/>
              <w:szCs w:val="22"/>
            </w:rPr>
          </w:pPr>
          <w:hyperlink w:anchor="_Toc78214778" w:history="1">
            <w:r w:rsidR="00F05858" w:rsidRPr="004F2585">
              <w:rPr>
                <w:rStyle w:val="Hyperlink"/>
                <w:noProof/>
              </w:rPr>
              <w:t xml:space="preserve">3.4    </w:t>
            </w:r>
            <w:r w:rsidR="00E73854">
              <w:rPr>
                <w:rStyle w:val="Hyperlink"/>
                <w:noProof/>
              </w:rPr>
              <w:t xml:space="preserve">  </w:t>
            </w:r>
            <w:r w:rsidR="00F05858" w:rsidRPr="004F2585">
              <w:rPr>
                <w:rStyle w:val="Hyperlink"/>
                <w:noProof/>
              </w:rPr>
              <w:t>Voorschriften voor het stellen van vragen</w:t>
            </w:r>
            <w:r w:rsidR="00F05858">
              <w:rPr>
                <w:noProof/>
                <w:webHidden/>
              </w:rPr>
              <w:tab/>
            </w:r>
            <w:r w:rsidR="00F05858">
              <w:rPr>
                <w:noProof/>
                <w:webHidden/>
              </w:rPr>
              <w:fldChar w:fldCharType="begin"/>
            </w:r>
            <w:r w:rsidR="00F05858">
              <w:rPr>
                <w:noProof/>
                <w:webHidden/>
              </w:rPr>
              <w:instrText xml:space="preserve"> PAGEREF _Toc78214778 \h </w:instrText>
            </w:r>
            <w:r w:rsidR="00F05858">
              <w:rPr>
                <w:noProof/>
                <w:webHidden/>
              </w:rPr>
            </w:r>
            <w:r w:rsidR="00F05858">
              <w:rPr>
                <w:noProof/>
                <w:webHidden/>
              </w:rPr>
              <w:fldChar w:fldCharType="separate"/>
            </w:r>
            <w:r w:rsidR="00885A1C">
              <w:rPr>
                <w:noProof/>
                <w:webHidden/>
              </w:rPr>
              <w:t>16</w:t>
            </w:r>
            <w:r w:rsidR="00F05858">
              <w:rPr>
                <w:noProof/>
                <w:webHidden/>
              </w:rPr>
              <w:fldChar w:fldCharType="end"/>
            </w:r>
          </w:hyperlink>
        </w:p>
        <w:p w14:paraId="2A93F3C7" w14:textId="0E25D075" w:rsidR="00F05858" w:rsidRDefault="00B27D10">
          <w:pPr>
            <w:pStyle w:val="Inhopg3"/>
            <w:rPr>
              <w:rFonts w:asciiTheme="minorHAnsi" w:eastAsiaTheme="minorEastAsia" w:hAnsiTheme="minorHAnsi" w:cstheme="minorBidi"/>
              <w:noProof/>
              <w:sz w:val="22"/>
              <w:szCs w:val="22"/>
            </w:rPr>
          </w:pPr>
          <w:hyperlink w:anchor="_Toc78214779" w:history="1">
            <w:r w:rsidR="00F05858" w:rsidRPr="004F2585">
              <w:rPr>
                <w:rStyle w:val="Hyperlink"/>
                <w:noProof/>
              </w:rPr>
              <w:t xml:space="preserve">3.5    </w:t>
            </w:r>
            <w:r w:rsidR="00E73854">
              <w:rPr>
                <w:rStyle w:val="Hyperlink"/>
                <w:noProof/>
              </w:rPr>
              <w:t xml:space="preserve">  </w:t>
            </w:r>
            <w:r w:rsidR="00F05858" w:rsidRPr="004F2585">
              <w:rPr>
                <w:rStyle w:val="Hyperlink"/>
                <w:noProof/>
              </w:rPr>
              <w:t>Het stellen van individuele vragen</w:t>
            </w:r>
            <w:r w:rsidR="00F05858">
              <w:rPr>
                <w:noProof/>
                <w:webHidden/>
              </w:rPr>
              <w:tab/>
            </w:r>
            <w:r w:rsidR="00F05858">
              <w:rPr>
                <w:noProof/>
                <w:webHidden/>
              </w:rPr>
              <w:fldChar w:fldCharType="begin"/>
            </w:r>
            <w:r w:rsidR="00F05858">
              <w:rPr>
                <w:noProof/>
                <w:webHidden/>
              </w:rPr>
              <w:instrText xml:space="preserve"> PAGEREF _Toc78214779 \h </w:instrText>
            </w:r>
            <w:r w:rsidR="00F05858">
              <w:rPr>
                <w:noProof/>
                <w:webHidden/>
              </w:rPr>
            </w:r>
            <w:r w:rsidR="00F05858">
              <w:rPr>
                <w:noProof/>
                <w:webHidden/>
              </w:rPr>
              <w:fldChar w:fldCharType="separate"/>
            </w:r>
            <w:r w:rsidR="00885A1C">
              <w:rPr>
                <w:noProof/>
                <w:webHidden/>
              </w:rPr>
              <w:t>17</w:t>
            </w:r>
            <w:r w:rsidR="00F05858">
              <w:rPr>
                <w:noProof/>
                <w:webHidden/>
              </w:rPr>
              <w:fldChar w:fldCharType="end"/>
            </w:r>
          </w:hyperlink>
        </w:p>
        <w:p w14:paraId="08FBF396" w14:textId="2A04B8C7" w:rsidR="00F05858" w:rsidRDefault="00B27D10">
          <w:pPr>
            <w:pStyle w:val="Inhopg3"/>
            <w:rPr>
              <w:rFonts w:asciiTheme="minorHAnsi" w:eastAsiaTheme="minorEastAsia" w:hAnsiTheme="minorHAnsi" w:cstheme="minorBidi"/>
              <w:noProof/>
              <w:sz w:val="22"/>
              <w:szCs w:val="22"/>
            </w:rPr>
          </w:pPr>
          <w:hyperlink w:anchor="_Toc78214780" w:history="1">
            <w:r w:rsidR="00F05858" w:rsidRPr="004F2585">
              <w:rPr>
                <w:rStyle w:val="Hyperlink"/>
                <w:noProof/>
              </w:rPr>
              <w:t xml:space="preserve">3.6   </w:t>
            </w:r>
            <w:r w:rsidR="00E73854">
              <w:rPr>
                <w:rStyle w:val="Hyperlink"/>
                <w:noProof/>
              </w:rPr>
              <w:t xml:space="preserve">   </w:t>
            </w:r>
            <w:r w:rsidR="00F05858" w:rsidRPr="004F2585">
              <w:rPr>
                <w:rStyle w:val="Hyperlink"/>
                <w:noProof/>
              </w:rPr>
              <w:t>Klachtenregeling</w:t>
            </w:r>
            <w:r w:rsidR="00F05858">
              <w:rPr>
                <w:noProof/>
                <w:webHidden/>
              </w:rPr>
              <w:tab/>
            </w:r>
            <w:r w:rsidR="00F05858">
              <w:rPr>
                <w:noProof/>
                <w:webHidden/>
              </w:rPr>
              <w:fldChar w:fldCharType="begin"/>
            </w:r>
            <w:r w:rsidR="00F05858">
              <w:rPr>
                <w:noProof/>
                <w:webHidden/>
              </w:rPr>
              <w:instrText xml:space="preserve"> PAGEREF _Toc78214780 \h </w:instrText>
            </w:r>
            <w:r w:rsidR="00F05858">
              <w:rPr>
                <w:noProof/>
                <w:webHidden/>
              </w:rPr>
            </w:r>
            <w:r w:rsidR="00F05858">
              <w:rPr>
                <w:noProof/>
                <w:webHidden/>
              </w:rPr>
              <w:fldChar w:fldCharType="separate"/>
            </w:r>
            <w:r w:rsidR="00885A1C">
              <w:rPr>
                <w:noProof/>
                <w:webHidden/>
              </w:rPr>
              <w:t>17</w:t>
            </w:r>
            <w:r w:rsidR="00F05858">
              <w:rPr>
                <w:noProof/>
                <w:webHidden/>
              </w:rPr>
              <w:fldChar w:fldCharType="end"/>
            </w:r>
          </w:hyperlink>
        </w:p>
        <w:p w14:paraId="44BC703F" w14:textId="0DA7608F" w:rsidR="00F05858" w:rsidRDefault="00B27D10">
          <w:pPr>
            <w:pStyle w:val="Inhopg3"/>
            <w:tabs>
              <w:tab w:val="left" w:pos="2552"/>
            </w:tabs>
            <w:rPr>
              <w:rFonts w:asciiTheme="minorHAnsi" w:eastAsiaTheme="minorEastAsia" w:hAnsiTheme="minorHAnsi" w:cstheme="minorBidi"/>
              <w:noProof/>
              <w:sz w:val="22"/>
              <w:szCs w:val="22"/>
            </w:rPr>
          </w:pPr>
          <w:hyperlink w:anchor="_Toc78214781" w:history="1">
            <w:r w:rsidR="00F05858" w:rsidRPr="004F2585">
              <w:rPr>
                <w:rStyle w:val="Hyperlink"/>
                <w:noProof/>
              </w:rPr>
              <w:t>3.7</w:t>
            </w:r>
            <w:r w:rsidR="00E73854">
              <w:rPr>
                <w:rStyle w:val="Hyperlink"/>
                <w:noProof/>
              </w:rPr>
              <w:t xml:space="preserve">      </w:t>
            </w:r>
            <w:r w:rsidR="00F05858" w:rsidRPr="004F2585">
              <w:rPr>
                <w:rStyle w:val="Hyperlink"/>
                <w:noProof/>
              </w:rPr>
              <w:t>Voorschriften voor het indienen van een Inschrijving</w:t>
            </w:r>
            <w:r w:rsidR="00F05858">
              <w:rPr>
                <w:noProof/>
                <w:webHidden/>
              </w:rPr>
              <w:tab/>
            </w:r>
            <w:r w:rsidR="00F05858">
              <w:rPr>
                <w:noProof/>
                <w:webHidden/>
              </w:rPr>
              <w:fldChar w:fldCharType="begin"/>
            </w:r>
            <w:r w:rsidR="00F05858">
              <w:rPr>
                <w:noProof/>
                <w:webHidden/>
              </w:rPr>
              <w:instrText xml:space="preserve"> PAGEREF _Toc78214781 \h </w:instrText>
            </w:r>
            <w:r w:rsidR="00F05858">
              <w:rPr>
                <w:noProof/>
                <w:webHidden/>
              </w:rPr>
            </w:r>
            <w:r w:rsidR="00F05858">
              <w:rPr>
                <w:noProof/>
                <w:webHidden/>
              </w:rPr>
              <w:fldChar w:fldCharType="separate"/>
            </w:r>
            <w:r w:rsidR="00885A1C">
              <w:rPr>
                <w:noProof/>
                <w:webHidden/>
              </w:rPr>
              <w:t>17</w:t>
            </w:r>
            <w:r w:rsidR="00F05858">
              <w:rPr>
                <w:noProof/>
                <w:webHidden/>
              </w:rPr>
              <w:fldChar w:fldCharType="end"/>
            </w:r>
          </w:hyperlink>
        </w:p>
        <w:p w14:paraId="0C2B07EB" w14:textId="6FCDBA1F" w:rsidR="00F05858" w:rsidRDefault="00B27D10">
          <w:pPr>
            <w:pStyle w:val="Inhopg3"/>
            <w:rPr>
              <w:rFonts w:asciiTheme="minorHAnsi" w:eastAsiaTheme="minorEastAsia" w:hAnsiTheme="minorHAnsi" w:cstheme="minorBidi"/>
              <w:noProof/>
              <w:sz w:val="22"/>
              <w:szCs w:val="22"/>
            </w:rPr>
          </w:pPr>
          <w:hyperlink w:anchor="_Toc78214782" w:history="1">
            <w:r w:rsidR="00F05858" w:rsidRPr="004F2585">
              <w:rPr>
                <w:rStyle w:val="Hyperlink"/>
                <w:noProof/>
              </w:rPr>
              <w:t xml:space="preserve">3.8     </w:t>
            </w:r>
            <w:r w:rsidR="00E73854">
              <w:rPr>
                <w:rStyle w:val="Hyperlink"/>
                <w:noProof/>
              </w:rPr>
              <w:t xml:space="preserve"> </w:t>
            </w:r>
            <w:r w:rsidR="00F05858" w:rsidRPr="004F2585">
              <w:rPr>
                <w:rStyle w:val="Hyperlink"/>
                <w:noProof/>
              </w:rPr>
              <w:t>Inschrijven als Samenwerkingsverband (combinatie)</w:t>
            </w:r>
            <w:r w:rsidR="00F05858">
              <w:rPr>
                <w:noProof/>
                <w:webHidden/>
              </w:rPr>
              <w:tab/>
            </w:r>
            <w:r w:rsidR="00F05858">
              <w:rPr>
                <w:noProof/>
                <w:webHidden/>
              </w:rPr>
              <w:fldChar w:fldCharType="begin"/>
            </w:r>
            <w:r w:rsidR="00F05858">
              <w:rPr>
                <w:noProof/>
                <w:webHidden/>
              </w:rPr>
              <w:instrText xml:space="preserve"> PAGEREF _Toc78214782 \h </w:instrText>
            </w:r>
            <w:r w:rsidR="00F05858">
              <w:rPr>
                <w:noProof/>
                <w:webHidden/>
              </w:rPr>
            </w:r>
            <w:r w:rsidR="00F05858">
              <w:rPr>
                <w:noProof/>
                <w:webHidden/>
              </w:rPr>
              <w:fldChar w:fldCharType="separate"/>
            </w:r>
            <w:r w:rsidR="00885A1C">
              <w:rPr>
                <w:noProof/>
                <w:webHidden/>
              </w:rPr>
              <w:t>19</w:t>
            </w:r>
            <w:r w:rsidR="00F05858">
              <w:rPr>
                <w:noProof/>
                <w:webHidden/>
              </w:rPr>
              <w:fldChar w:fldCharType="end"/>
            </w:r>
          </w:hyperlink>
        </w:p>
        <w:p w14:paraId="69DB6C7B" w14:textId="00B07877" w:rsidR="00F05858" w:rsidRDefault="00B27D10">
          <w:pPr>
            <w:pStyle w:val="Inhopg3"/>
            <w:rPr>
              <w:rFonts w:asciiTheme="minorHAnsi" w:eastAsiaTheme="minorEastAsia" w:hAnsiTheme="minorHAnsi" w:cstheme="minorBidi"/>
              <w:noProof/>
              <w:sz w:val="22"/>
              <w:szCs w:val="22"/>
            </w:rPr>
          </w:pPr>
          <w:hyperlink w:anchor="_Toc78214783" w:history="1">
            <w:r w:rsidR="00F05858" w:rsidRPr="004F2585">
              <w:rPr>
                <w:rStyle w:val="Hyperlink"/>
                <w:noProof/>
              </w:rPr>
              <w:t xml:space="preserve">3.9     </w:t>
            </w:r>
            <w:r w:rsidR="00E73854">
              <w:rPr>
                <w:rStyle w:val="Hyperlink"/>
                <w:noProof/>
              </w:rPr>
              <w:t xml:space="preserve"> </w:t>
            </w:r>
            <w:r w:rsidR="00F05858" w:rsidRPr="004F2585">
              <w:rPr>
                <w:rStyle w:val="Hyperlink"/>
                <w:noProof/>
              </w:rPr>
              <w:t>Het doen van een beroep op een Derde</w:t>
            </w:r>
            <w:r w:rsidR="00F05858">
              <w:rPr>
                <w:noProof/>
                <w:webHidden/>
              </w:rPr>
              <w:tab/>
            </w:r>
            <w:r w:rsidR="00F05858">
              <w:rPr>
                <w:noProof/>
                <w:webHidden/>
              </w:rPr>
              <w:fldChar w:fldCharType="begin"/>
            </w:r>
            <w:r w:rsidR="00F05858">
              <w:rPr>
                <w:noProof/>
                <w:webHidden/>
              </w:rPr>
              <w:instrText xml:space="preserve"> PAGEREF _Toc78214783 \h </w:instrText>
            </w:r>
            <w:r w:rsidR="00F05858">
              <w:rPr>
                <w:noProof/>
                <w:webHidden/>
              </w:rPr>
            </w:r>
            <w:r w:rsidR="00F05858">
              <w:rPr>
                <w:noProof/>
                <w:webHidden/>
              </w:rPr>
              <w:fldChar w:fldCharType="separate"/>
            </w:r>
            <w:r w:rsidR="00885A1C">
              <w:rPr>
                <w:noProof/>
                <w:webHidden/>
              </w:rPr>
              <w:t>20</w:t>
            </w:r>
            <w:r w:rsidR="00F05858">
              <w:rPr>
                <w:noProof/>
                <w:webHidden/>
              </w:rPr>
              <w:fldChar w:fldCharType="end"/>
            </w:r>
          </w:hyperlink>
        </w:p>
        <w:p w14:paraId="21DD87AC" w14:textId="596D27BA" w:rsidR="00F05858" w:rsidRDefault="00B27D10">
          <w:pPr>
            <w:pStyle w:val="Inhopg3"/>
            <w:tabs>
              <w:tab w:val="left" w:pos="2552"/>
            </w:tabs>
            <w:rPr>
              <w:rFonts w:asciiTheme="minorHAnsi" w:eastAsiaTheme="minorEastAsia" w:hAnsiTheme="minorHAnsi" w:cstheme="minorBidi"/>
              <w:noProof/>
              <w:sz w:val="22"/>
              <w:szCs w:val="22"/>
            </w:rPr>
          </w:pPr>
          <w:hyperlink w:anchor="_Toc78214784" w:history="1">
            <w:r w:rsidR="00F05858" w:rsidRPr="004F2585">
              <w:rPr>
                <w:rStyle w:val="Hyperlink"/>
                <w:noProof/>
              </w:rPr>
              <w:t>3.10</w:t>
            </w:r>
            <w:r w:rsidR="00E73854">
              <w:rPr>
                <w:rStyle w:val="Hyperlink"/>
                <w:noProof/>
              </w:rPr>
              <w:t xml:space="preserve">    </w:t>
            </w:r>
            <w:r w:rsidR="00F05858" w:rsidRPr="004F2585">
              <w:rPr>
                <w:rStyle w:val="Hyperlink"/>
                <w:noProof/>
              </w:rPr>
              <w:t>Inschrijven met meerdere Ondernemers vanuit een holding</w:t>
            </w:r>
            <w:r w:rsidR="00F05858">
              <w:rPr>
                <w:noProof/>
                <w:webHidden/>
              </w:rPr>
              <w:tab/>
            </w:r>
            <w:r w:rsidR="00F05858">
              <w:rPr>
                <w:noProof/>
                <w:webHidden/>
              </w:rPr>
              <w:fldChar w:fldCharType="begin"/>
            </w:r>
            <w:r w:rsidR="00F05858">
              <w:rPr>
                <w:noProof/>
                <w:webHidden/>
              </w:rPr>
              <w:instrText xml:space="preserve"> PAGEREF _Toc78214784 \h </w:instrText>
            </w:r>
            <w:r w:rsidR="00F05858">
              <w:rPr>
                <w:noProof/>
                <w:webHidden/>
              </w:rPr>
            </w:r>
            <w:r w:rsidR="00F05858">
              <w:rPr>
                <w:noProof/>
                <w:webHidden/>
              </w:rPr>
              <w:fldChar w:fldCharType="separate"/>
            </w:r>
            <w:r w:rsidR="00885A1C">
              <w:rPr>
                <w:noProof/>
                <w:webHidden/>
              </w:rPr>
              <w:t>21</w:t>
            </w:r>
            <w:r w:rsidR="00F05858">
              <w:rPr>
                <w:noProof/>
                <w:webHidden/>
              </w:rPr>
              <w:fldChar w:fldCharType="end"/>
            </w:r>
          </w:hyperlink>
        </w:p>
        <w:p w14:paraId="4AAA94EB" w14:textId="6B310274" w:rsidR="00F05858" w:rsidRDefault="00B27D10">
          <w:pPr>
            <w:pStyle w:val="Inhopg3"/>
            <w:tabs>
              <w:tab w:val="left" w:pos="2552"/>
            </w:tabs>
            <w:rPr>
              <w:rFonts w:asciiTheme="minorHAnsi" w:eastAsiaTheme="minorEastAsia" w:hAnsiTheme="minorHAnsi" w:cstheme="minorBidi"/>
              <w:noProof/>
              <w:sz w:val="22"/>
              <w:szCs w:val="22"/>
            </w:rPr>
          </w:pPr>
          <w:hyperlink w:anchor="_Toc78214785" w:history="1">
            <w:r w:rsidR="00F05858" w:rsidRPr="004F2585">
              <w:rPr>
                <w:rStyle w:val="Hyperlink"/>
                <w:noProof/>
              </w:rPr>
              <w:t>3.11</w:t>
            </w:r>
            <w:r w:rsidR="00E73854">
              <w:rPr>
                <w:rStyle w:val="Hyperlink"/>
                <w:noProof/>
              </w:rPr>
              <w:t xml:space="preserve">    </w:t>
            </w:r>
            <w:r w:rsidR="00F05858" w:rsidRPr="004F2585">
              <w:rPr>
                <w:rStyle w:val="Hyperlink"/>
                <w:noProof/>
              </w:rPr>
              <w:t>Opmaak en indeling van de Inschrijving</w:t>
            </w:r>
            <w:r w:rsidR="00F05858">
              <w:rPr>
                <w:noProof/>
                <w:webHidden/>
              </w:rPr>
              <w:tab/>
            </w:r>
            <w:r w:rsidR="00F05858">
              <w:rPr>
                <w:noProof/>
                <w:webHidden/>
              </w:rPr>
              <w:fldChar w:fldCharType="begin"/>
            </w:r>
            <w:r w:rsidR="00F05858">
              <w:rPr>
                <w:noProof/>
                <w:webHidden/>
              </w:rPr>
              <w:instrText xml:space="preserve"> PAGEREF _Toc78214785 \h </w:instrText>
            </w:r>
            <w:r w:rsidR="00F05858">
              <w:rPr>
                <w:noProof/>
                <w:webHidden/>
              </w:rPr>
            </w:r>
            <w:r w:rsidR="00F05858">
              <w:rPr>
                <w:noProof/>
                <w:webHidden/>
              </w:rPr>
              <w:fldChar w:fldCharType="separate"/>
            </w:r>
            <w:r w:rsidR="00885A1C">
              <w:rPr>
                <w:noProof/>
                <w:webHidden/>
              </w:rPr>
              <w:t>21</w:t>
            </w:r>
            <w:r w:rsidR="00F05858">
              <w:rPr>
                <w:noProof/>
                <w:webHidden/>
              </w:rPr>
              <w:fldChar w:fldCharType="end"/>
            </w:r>
          </w:hyperlink>
        </w:p>
        <w:p w14:paraId="0D1FE77F" w14:textId="48DBA4CF" w:rsidR="00F05858" w:rsidRDefault="00B27D10">
          <w:pPr>
            <w:pStyle w:val="Inhopg3"/>
            <w:tabs>
              <w:tab w:val="left" w:pos="2552"/>
            </w:tabs>
            <w:rPr>
              <w:rFonts w:asciiTheme="minorHAnsi" w:eastAsiaTheme="minorEastAsia" w:hAnsiTheme="minorHAnsi" w:cstheme="minorBidi"/>
              <w:noProof/>
              <w:sz w:val="22"/>
              <w:szCs w:val="22"/>
            </w:rPr>
          </w:pPr>
          <w:hyperlink w:anchor="_Toc78214786" w:history="1">
            <w:r w:rsidR="00F05858" w:rsidRPr="004F2585">
              <w:rPr>
                <w:rStyle w:val="Hyperlink"/>
                <w:noProof/>
              </w:rPr>
              <w:t>3.12</w:t>
            </w:r>
            <w:r w:rsidR="00E73854">
              <w:rPr>
                <w:rStyle w:val="Hyperlink"/>
                <w:noProof/>
              </w:rPr>
              <w:t xml:space="preserve">    </w:t>
            </w:r>
            <w:r w:rsidR="00F05858" w:rsidRPr="004F2585">
              <w:rPr>
                <w:rStyle w:val="Hyperlink"/>
                <w:noProof/>
              </w:rPr>
              <w:t>Openingsprocedure</w:t>
            </w:r>
            <w:r w:rsidR="00F05858">
              <w:rPr>
                <w:noProof/>
                <w:webHidden/>
              </w:rPr>
              <w:tab/>
            </w:r>
            <w:r w:rsidR="00F05858">
              <w:rPr>
                <w:noProof/>
                <w:webHidden/>
              </w:rPr>
              <w:fldChar w:fldCharType="begin"/>
            </w:r>
            <w:r w:rsidR="00F05858">
              <w:rPr>
                <w:noProof/>
                <w:webHidden/>
              </w:rPr>
              <w:instrText xml:space="preserve"> PAGEREF _Toc78214786 \h </w:instrText>
            </w:r>
            <w:r w:rsidR="00F05858">
              <w:rPr>
                <w:noProof/>
                <w:webHidden/>
              </w:rPr>
            </w:r>
            <w:r w:rsidR="00F05858">
              <w:rPr>
                <w:noProof/>
                <w:webHidden/>
              </w:rPr>
              <w:fldChar w:fldCharType="separate"/>
            </w:r>
            <w:r w:rsidR="00885A1C">
              <w:rPr>
                <w:noProof/>
                <w:webHidden/>
              </w:rPr>
              <w:t>22</w:t>
            </w:r>
            <w:r w:rsidR="00F05858">
              <w:rPr>
                <w:noProof/>
                <w:webHidden/>
              </w:rPr>
              <w:fldChar w:fldCharType="end"/>
            </w:r>
          </w:hyperlink>
        </w:p>
        <w:p w14:paraId="1C00AABC" w14:textId="353B7CD5" w:rsidR="00F05858" w:rsidRDefault="00B27D10">
          <w:pPr>
            <w:pStyle w:val="Inhopg3"/>
            <w:tabs>
              <w:tab w:val="left" w:pos="2552"/>
            </w:tabs>
            <w:rPr>
              <w:rFonts w:asciiTheme="minorHAnsi" w:eastAsiaTheme="minorEastAsia" w:hAnsiTheme="minorHAnsi" w:cstheme="minorBidi"/>
              <w:noProof/>
              <w:sz w:val="22"/>
              <w:szCs w:val="22"/>
            </w:rPr>
          </w:pPr>
          <w:hyperlink w:anchor="_Toc78214787" w:history="1">
            <w:r w:rsidR="00F05858" w:rsidRPr="004F2585">
              <w:rPr>
                <w:rStyle w:val="Hyperlink"/>
                <w:noProof/>
              </w:rPr>
              <w:t>3.13</w:t>
            </w:r>
            <w:r w:rsidR="00E73854">
              <w:rPr>
                <w:rStyle w:val="Hyperlink"/>
                <w:noProof/>
              </w:rPr>
              <w:t xml:space="preserve">    </w:t>
            </w:r>
            <w:r w:rsidR="00F05858" w:rsidRPr="004F2585">
              <w:rPr>
                <w:rStyle w:val="Hyperlink"/>
                <w:noProof/>
              </w:rPr>
              <w:t>Inschrijvingsvereisten</w:t>
            </w:r>
            <w:r w:rsidR="00F05858">
              <w:rPr>
                <w:noProof/>
                <w:webHidden/>
              </w:rPr>
              <w:tab/>
            </w:r>
            <w:r w:rsidR="00F05858">
              <w:rPr>
                <w:noProof/>
                <w:webHidden/>
              </w:rPr>
              <w:fldChar w:fldCharType="begin"/>
            </w:r>
            <w:r w:rsidR="00F05858">
              <w:rPr>
                <w:noProof/>
                <w:webHidden/>
              </w:rPr>
              <w:instrText xml:space="preserve"> PAGEREF _Toc78214787 \h </w:instrText>
            </w:r>
            <w:r w:rsidR="00F05858">
              <w:rPr>
                <w:noProof/>
                <w:webHidden/>
              </w:rPr>
            </w:r>
            <w:r w:rsidR="00F05858">
              <w:rPr>
                <w:noProof/>
                <w:webHidden/>
              </w:rPr>
              <w:fldChar w:fldCharType="separate"/>
            </w:r>
            <w:r w:rsidR="00885A1C">
              <w:rPr>
                <w:noProof/>
                <w:webHidden/>
              </w:rPr>
              <w:t>22</w:t>
            </w:r>
            <w:r w:rsidR="00F05858">
              <w:rPr>
                <w:noProof/>
                <w:webHidden/>
              </w:rPr>
              <w:fldChar w:fldCharType="end"/>
            </w:r>
          </w:hyperlink>
        </w:p>
        <w:p w14:paraId="60A2BF98" w14:textId="586453B3" w:rsidR="00F05858" w:rsidRDefault="00B27D10">
          <w:pPr>
            <w:pStyle w:val="Inhopg3"/>
            <w:tabs>
              <w:tab w:val="left" w:pos="2552"/>
            </w:tabs>
            <w:rPr>
              <w:rFonts w:asciiTheme="minorHAnsi" w:eastAsiaTheme="minorEastAsia" w:hAnsiTheme="minorHAnsi" w:cstheme="minorBidi"/>
              <w:noProof/>
              <w:sz w:val="22"/>
              <w:szCs w:val="22"/>
            </w:rPr>
          </w:pPr>
          <w:hyperlink w:anchor="_Toc78214788" w:history="1">
            <w:r w:rsidR="00F05858" w:rsidRPr="004F2585">
              <w:rPr>
                <w:rStyle w:val="Hyperlink"/>
                <w:noProof/>
              </w:rPr>
              <w:t>3.14</w:t>
            </w:r>
            <w:r w:rsidR="00E73854">
              <w:rPr>
                <w:rStyle w:val="Hyperlink"/>
                <w:noProof/>
              </w:rPr>
              <w:t xml:space="preserve">    </w:t>
            </w:r>
            <w:r w:rsidR="00F05858" w:rsidRPr="004F2585">
              <w:rPr>
                <w:rStyle w:val="Hyperlink"/>
                <w:noProof/>
              </w:rPr>
              <w:t>Gestanddoening</w:t>
            </w:r>
            <w:r w:rsidR="00F05858">
              <w:rPr>
                <w:noProof/>
                <w:webHidden/>
              </w:rPr>
              <w:tab/>
            </w:r>
            <w:r w:rsidR="00E73854">
              <w:rPr>
                <w:noProof/>
                <w:webHidden/>
              </w:rPr>
              <w:tab/>
            </w:r>
            <w:r w:rsidR="00F05858">
              <w:rPr>
                <w:noProof/>
                <w:webHidden/>
              </w:rPr>
              <w:fldChar w:fldCharType="begin"/>
            </w:r>
            <w:r w:rsidR="00F05858">
              <w:rPr>
                <w:noProof/>
                <w:webHidden/>
              </w:rPr>
              <w:instrText xml:space="preserve"> PAGEREF _Toc78214788 \h </w:instrText>
            </w:r>
            <w:r w:rsidR="00F05858">
              <w:rPr>
                <w:noProof/>
                <w:webHidden/>
              </w:rPr>
            </w:r>
            <w:r w:rsidR="00F05858">
              <w:rPr>
                <w:noProof/>
                <w:webHidden/>
              </w:rPr>
              <w:fldChar w:fldCharType="separate"/>
            </w:r>
            <w:r w:rsidR="00885A1C">
              <w:rPr>
                <w:noProof/>
                <w:webHidden/>
              </w:rPr>
              <w:t>22</w:t>
            </w:r>
            <w:r w:rsidR="00F05858">
              <w:rPr>
                <w:noProof/>
                <w:webHidden/>
              </w:rPr>
              <w:fldChar w:fldCharType="end"/>
            </w:r>
          </w:hyperlink>
        </w:p>
        <w:p w14:paraId="5E9D0721" w14:textId="4048A78A" w:rsidR="00F05858" w:rsidRDefault="00B27D10">
          <w:pPr>
            <w:pStyle w:val="Inhopg2"/>
            <w:tabs>
              <w:tab w:val="left" w:pos="2552"/>
            </w:tabs>
            <w:rPr>
              <w:rFonts w:asciiTheme="minorHAnsi" w:eastAsiaTheme="minorEastAsia" w:hAnsiTheme="minorHAnsi" w:cstheme="minorBidi"/>
              <w:noProof/>
              <w:sz w:val="22"/>
              <w:szCs w:val="22"/>
            </w:rPr>
          </w:pPr>
          <w:hyperlink w:anchor="_Toc78214789" w:history="1">
            <w:r w:rsidR="00F05858" w:rsidRPr="004F2585">
              <w:rPr>
                <w:rStyle w:val="Hyperlink"/>
                <w:noProof/>
              </w:rPr>
              <w:t>4.</w:t>
            </w:r>
            <w:r w:rsidR="005D6F6A">
              <w:rPr>
                <w:rFonts w:asciiTheme="minorHAnsi" w:eastAsiaTheme="minorEastAsia" w:hAnsiTheme="minorHAnsi" w:cstheme="minorBidi"/>
                <w:noProof/>
                <w:sz w:val="22"/>
                <w:szCs w:val="22"/>
              </w:rPr>
              <w:t xml:space="preserve">   </w:t>
            </w:r>
            <w:r w:rsidR="00F05858" w:rsidRPr="004F2585">
              <w:rPr>
                <w:rStyle w:val="Hyperlink"/>
                <w:noProof/>
              </w:rPr>
              <w:t>Toetsing van de Inschrijving</w:t>
            </w:r>
            <w:r w:rsidR="00F05858">
              <w:rPr>
                <w:noProof/>
                <w:webHidden/>
              </w:rPr>
              <w:tab/>
            </w:r>
            <w:r w:rsidR="00F05858">
              <w:rPr>
                <w:noProof/>
                <w:webHidden/>
              </w:rPr>
              <w:fldChar w:fldCharType="begin"/>
            </w:r>
            <w:r w:rsidR="00F05858">
              <w:rPr>
                <w:noProof/>
                <w:webHidden/>
              </w:rPr>
              <w:instrText xml:space="preserve"> PAGEREF _Toc78214789 \h </w:instrText>
            </w:r>
            <w:r w:rsidR="00F05858">
              <w:rPr>
                <w:noProof/>
                <w:webHidden/>
              </w:rPr>
            </w:r>
            <w:r w:rsidR="00F05858">
              <w:rPr>
                <w:noProof/>
                <w:webHidden/>
              </w:rPr>
              <w:fldChar w:fldCharType="separate"/>
            </w:r>
            <w:r w:rsidR="00885A1C">
              <w:rPr>
                <w:noProof/>
                <w:webHidden/>
              </w:rPr>
              <w:t>23</w:t>
            </w:r>
            <w:r w:rsidR="00F05858">
              <w:rPr>
                <w:noProof/>
                <w:webHidden/>
              </w:rPr>
              <w:fldChar w:fldCharType="end"/>
            </w:r>
          </w:hyperlink>
        </w:p>
        <w:p w14:paraId="49275FD2" w14:textId="22BB0EEB" w:rsidR="00F05858" w:rsidRDefault="00B27D10">
          <w:pPr>
            <w:pStyle w:val="Inhopg2"/>
            <w:rPr>
              <w:rFonts w:asciiTheme="minorHAnsi" w:eastAsiaTheme="minorEastAsia" w:hAnsiTheme="minorHAnsi" w:cstheme="minorBidi"/>
              <w:noProof/>
              <w:sz w:val="22"/>
              <w:szCs w:val="22"/>
            </w:rPr>
          </w:pPr>
          <w:hyperlink w:anchor="_Toc78214790" w:history="1">
            <w:r w:rsidR="00F05858" w:rsidRPr="004F2585">
              <w:rPr>
                <w:rStyle w:val="Hyperlink"/>
                <w:noProof/>
              </w:rPr>
              <w:t xml:space="preserve">4.1   </w:t>
            </w:r>
            <w:r w:rsidR="005D6F6A">
              <w:rPr>
                <w:rStyle w:val="Hyperlink"/>
                <w:noProof/>
              </w:rPr>
              <w:t xml:space="preserve">   </w:t>
            </w:r>
            <w:r w:rsidR="00F05858" w:rsidRPr="004F2585">
              <w:rPr>
                <w:rStyle w:val="Hyperlink"/>
                <w:noProof/>
              </w:rPr>
              <w:t>Stap 1: Toetsen of is voldaan aan de aanbestedingsvoorschriften</w:t>
            </w:r>
            <w:r w:rsidR="00F05858">
              <w:rPr>
                <w:noProof/>
                <w:webHidden/>
              </w:rPr>
              <w:tab/>
            </w:r>
            <w:r w:rsidR="00F05858">
              <w:rPr>
                <w:noProof/>
                <w:webHidden/>
              </w:rPr>
              <w:fldChar w:fldCharType="begin"/>
            </w:r>
            <w:r w:rsidR="00F05858">
              <w:rPr>
                <w:noProof/>
                <w:webHidden/>
              </w:rPr>
              <w:instrText xml:space="preserve"> PAGEREF _Toc78214790 \h </w:instrText>
            </w:r>
            <w:r w:rsidR="00F05858">
              <w:rPr>
                <w:noProof/>
                <w:webHidden/>
              </w:rPr>
            </w:r>
            <w:r w:rsidR="00F05858">
              <w:rPr>
                <w:noProof/>
                <w:webHidden/>
              </w:rPr>
              <w:fldChar w:fldCharType="separate"/>
            </w:r>
            <w:r w:rsidR="00885A1C">
              <w:rPr>
                <w:noProof/>
                <w:webHidden/>
              </w:rPr>
              <w:t>23</w:t>
            </w:r>
            <w:r w:rsidR="00F05858">
              <w:rPr>
                <w:noProof/>
                <w:webHidden/>
              </w:rPr>
              <w:fldChar w:fldCharType="end"/>
            </w:r>
          </w:hyperlink>
        </w:p>
        <w:p w14:paraId="0693C52C" w14:textId="6D9B7BEB" w:rsidR="00F05858" w:rsidRDefault="00B27D10">
          <w:pPr>
            <w:pStyle w:val="Inhopg2"/>
            <w:rPr>
              <w:rFonts w:asciiTheme="minorHAnsi" w:eastAsiaTheme="minorEastAsia" w:hAnsiTheme="minorHAnsi" w:cstheme="minorBidi"/>
              <w:noProof/>
              <w:sz w:val="22"/>
              <w:szCs w:val="22"/>
            </w:rPr>
          </w:pPr>
          <w:hyperlink w:anchor="_Toc78214791" w:history="1">
            <w:r w:rsidR="00F05858" w:rsidRPr="004F2585">
              <w:rPr>
                <w:rStyle w:val="Hyperlink"/>
                <w:noProof/>
              </w:rPr>
              <w:t xml:space="preserve">4.2   </w:t>
            </w:r>
            <w:r w:rsidR="005D6F6A">
              <w:rPr>
                <w:rStyle w:val="Hyperlink"/>
                <w:noProof/>
              </w:rPr>
              <w:t xml:space="preserve">   </w:t>
            </w:r>
            <w:r w:rsidR="00F05858" w:rsidRPr="004F2585">
              <w:rPr>
                <w:rStyle w:val="Hyperlink"/>
                <w:noProof/>
              </w:rPr>
              <w:t>Stap 2: Toetsen of geen uitsluitingsgronden van toepassing zijn</w:t>
            </w:r>
            <w:r w:rsidR="00F05858">
              <w:rPr>
                <w:noProof/>
                <w:webHidden/>
              </w:rPr>
              <w:tab/>
            </w:r>
            <w:r w:rsidR="00F05858">
              <w:rPr>
                <w:noProof/>
                <w:webHidden/>
              </w:rPr>
              <w:fldChar w:fldCharType="begin"/>
            </w:r>
            <w:r w:rsidR="00F05858">
              <w:rPr>
                <w:noProof/>
                <w:webHidden/>
              </w:rPr>
              <w:instrText xml:space="preserve"> PAGEREF _Toc78214791 \h </w:instrText>
            </w:r>
            <w:r w:rsidR="00F05858">
              <w:rPr>
                <w:noProof/>
                <w:webHidden/>
              </w:rPr>
            </w:r>
            <w:r w:rsidR="00F05858">
              <w:rPr>
                <w:noProof/>
                <w:webHidden/>
              </w:rPr>
              <w:fldChar w:fldCharType="separate"/>
            </w:r>
            <w:r w:rsidR="00885A1C">
              <w:rPr>
                <w:noProof/>
                <w:webHidden/>
              </w:rPr>
              <w:t>23</w:t>
            </w:r>
            <w:r w:rsidR="00F05858">
              <w:rPr>
                <w:noProof/>
                <w:webHidden/>
              </w:rPr>
              <w:fldChar w:fldCharType="end"/>
            </w:r>
          </w:hyperlink>
        </w:p>
        <w:p w14:paraId="6DFFE034" w14:textId="3DD693A3" w:rsidR="00F05858" w:rsidRDefault="00B27D10">
          <w:pPr>
            <w:pStyle w:val="Inhopg2"/>
            <w:rPr>
              <w:rFonts w:asciiTheme="minorHAnsi" w:eastAsiaTheme="minorEastAsia" w:hAnsiTheme="minorHAnsi" w:cstheme="minorBidi"/>
              <w:noProof/>
              <w:sz w:val="22"/>
              <w:szCs w:val="22"/>
            </w:rPr>
          </w:pPr>
          <w:hyperlink w:anchor="_Toc78214792" w:history="1">
            <w:r w:rsidR="00F05858" w:rsidRPr="004F2585">
              <w:rPr>
                <w:rStyle w:val="Hyperlink"/>
                <w:noProof/>
              </w:rPr>
              <w:t xml:space="preserve">4.3    </w:t>
            </w:r>
            <w:r w:rsidR="005D6F6A">
              <w:rPr>
                <w:rStyle w:val="Hyperlink"/>
                <w:noProof/>
              </w:rPr>
              <w:t xml:space="preserve">   </w:t>
            </w:r>
            <w:r w:rsidR="00F05858" w:rsidRPr="004F2585">
              <w:rPr>
                <w:rStyle w:val="Hyperlink"/>
                <w:noProof/>
              </w:rPr>
              <w:t>Stap 3: Toetsen of aan de geschiktheidseisen is voldaan</w:t>
            </w:r>
            <w:r w:rsidR="00F05858">
              <w:rPr>
                <w:noProof/>
                <w:webHidden/>
              </w:rPr>
              <w:tab/>
            </w:r>
            <w:r w:rsidR="00F05858">
              <w:rPr>
                <w:noProof/>
                <w:webHidden/>
              </w:rPr>
              <w:fldChar w:fldCharType="begin"/>
            </w:r>
            <w:r w:rsidR="00F05858">
              <w:rPr>
                <w:noProof/>
                <w:webHidden/>
              </w:rPr>
              <w:instrText xml:space="preserve"> PAGEREF _Toc78214792 \h </w:instrText>
            </w:r>
            <w:r w:rsidR="00F05858">
              <w:rPr>
                <w:noProof/>
                <w:webHidden/>
              </w:rPr>
            </w:r>
            <w:r w:rsidR="00F05858">
              <w:rPr>
                <w:noProof/>
                <w:webHidden/>
              </w:rPr>
              <w:fldChar w:fldCharType="separate"/>
            </w:r>
            <w:r w:rsidR="00885A1C">
              <w:rPr>
                <w:noProof/>
                <w:webHidden/>
              </w:rPr>
              <w:t>24</w:t>
            </w:r>
            <w:r w:rsidR="00F05858">
              <w:rPr>
                <w:noProof/>
                <w:webHidden/>
              </w:rPr>
              <w:fldChar w:fldCharType="end"/>
            </w:r>
          </w:hyperlink>
        </w:p>
        <w:p w14:paraId="0C492614" w14:textId="25D94414" w:rsidR="00F05858" w:rsidRDefault="00B27D10">
          <w:pPr>
            <w:pStyle w:val="Inhopg2"/>
            <w:rPr>
              <w:rFonts w:asciiTheme="minorHAnsi" w:eastAsiaTheme="minorEastAsia" w:hAnsiTheme="minorHAnsi" w:cstheme="minorBidi"/>
              <w:noProof/>
              <w:sz w:val="22"/>
              <w:szCs w:val="22"/>
            </w:rPr>
          </w:pPr>
          <w:hyperlink w:anchor="_Toc78214793" w:history="1">
            <w:r w:rsidR="00F05858" w:rsidRPr="004F2585">
              <w:rPr>
                <w:rStyle w:val="Hyperlink"/>
                <w:noProof/>
              </w:rPr>
              <w:t xml:space="preserve">4.4    </w:t>
            </w:r>
            <w:r w:rsidR="005D6F6A">
              <w:rPr>
                <w:rStyle w:val="Hyperlink"/>
                <w:noProof/>
              </w:rPr>
              <w:t xml:space="preserve">   </w:t>
            </w:r>
            <w:r w:rsidR="00F05858" w:rsidRPr="004F2585">
              <w:rPr>
                <w:rStyle w:val="Hyperlink"/>
                <w:noProof/>
              </w:rPr>
              <w:t>Financiële en economische draagkracht</w:t>
            </w:r>
            <w:r w:rsidR="00F05858">
              <w:rPr>
                <w:noProof/>
                <w:webHidden/>
              </w:rPr>
              <w:tab/>
            </w:r>
            <w:r w:rsidR="00F05858">
              <w:rPr>
                <w:noProof/>
                <w:webHidden/>
              </w:rPr>
              <w:fldChar w:fldCharType="begin"/>
            </w:r>
            <w:r w:rsidR="00F05858">
              <w:rPr>
                <w:noProof/>
                <w:webHidden/>
              </w:rPr>
              <w:instrText xml:space="preserve"> PAGEREF _Toc78214793 \h </w:instrText>
            </w:r>
            <w:r w:rsidR="00F05858">
              <w:rPr>
                <w:noProof/>
                <w:webHidden/>
              </w:rPr>
            </w:r>
            <w:r w:rsidR="00F05858">
              <w:rPr>
                <w:noProof/>
                <w:webHidden/>
              </w:rPr>
              <w:fldChar w:fldCharType="separate"/>
            </w:r>
            <w:r w:rsidR="00885A1C">
              <w:rPr>
                <w:noProof/>
                <w:webHidden/>
              </w:rPr>
              <w:t>24</w:t>
            </w:r>
            <w:r w:rsidR="00F05858">
              <w:rPr>
                <w:noProof/>
                <w:webHidden/>
              </w:rPr>
              <w:fldChar w:fldCharType="end"/>
            </w:r>
          </w:hyperlink>
        </w:p>
        <w:p w14:paraId="6D46720E" w14:textId="1F2A57AA" w:rsidR="00F05858" w:rsidRDefault="00B27D10">
          <w:pPr>
            <w:pStyle w:val="Inhopg2"/>
            <w:rPr>
              <w:rFonts w:asciiTheme="minorHAnsi" w:eastAsiaTheme="minorEastAsia" w:hAnsiTheme="minorHAnsi" w:cstheme="minorBidi"/>
              <w:noProof/>
              <w:sz w:val="22"/>
              <w:szCs w:val="22"/>
            </w:rPr>
          </w:pPr>
          <w:hyperlink w:anchor="_Toc78214794" w:history="1">
            <w:r w:rsidR="00F05858" w:rsidRPr="004F2585">
              <w:rPr>
                <w:rStyle w:val="Hyperlink"/>
                <w:noProof/>
              </w:rPr>
              <w:t xml:space="preserve">4.5   </w:t>
            </w:r>
            <w:r w:rsidR="005D6F6A">
              <w:rPr>
                <w:rStyle w:val="Hyperlink"/>
                <w:noProof/>
              </w:rPr>
              <w:t xml:space="preserve">    </w:t>
            </w:r>
            <w:r w:rsidR="00F05858" w:rsidRPr="004F2585">
              <w:rPr>
                <w:rStyle w:val="Hyperlink"/>
                <w:noProof/>
              </w:rPr>
              <w:t>Technische en beroepsbekwaamheid</w:t>
            </w:r>
            <w:r w:rsidR="00F05858">
              <w:rPr>
                <w:noProof/>
                <w:webHidden/>
              </w:rPr>
              <w:tab/>
            </w:r>
            <w:r w:rsidR="00F05858">
              <w:rPr>
                <w:noProof/>
                <w:webHidden/>
              </w:rPr>
              <w:fldChar w:fldCharType="begin"/>
            </w:r>
            <w:r w:rsidR="00F05858">
              <w:rPr>
                <w:noProof/>
                <w:webHidden/>
              </w:rPr>
              <w:instrText xml:space="preserve"> PAGEREF _Toc78214794 \h </w:instrText>
            </w:r>
            <w:r w:rsidR="00F05858">
              <w:rPr>
                <w:noProof/>
                <w:webHidden/>
              </w:rPr>
            </w:r>
            <w:r w:rsidR="00F05858">
              <w:rPr>
                <w:noProof/>
                <w:webHidden/>
              </w:rPr>
              <w:fldChar w:fldCharType="separate"/>
            </w:r>
            <w:r w:rsidR="00885A1C">
              <w:rPr>
                <w:noProof/>
                <w:webHidden/>
              </w:rPr>
              <w:t>24</w:t>
            </w:r>
            <w:r w:rsidR="00F05858">
              <w:rPr>
                <w:noProof/>
                <w:webHidden/>
              </w:rPr>
              <w:fldChar w:fldCharType="end"/>
            </w:r>
          </w:hyperlink>
        </w:p>
        <w:p w14:paraId="4292640B" w14:textId="46D92EEF" w:rsidR="00F05858" w:rsidRDefault="00B27D10">
          <w:pPr>
            <w:pStyle w:val="Inhopg2"/>
            <w:rPr>
              <w:rFonts w:asciiTheme="minorHAnsi" w:eastAsiaTheme="minorEastAsia" w:hAnsiTheme="minorHAnsi" w:cstheme="minorBidi"/>
              <w:noProof/>
              <w:sz w:val="22"/>
              <w:szCs w:val="22"/>
            </w:rPr>
          </w:pPr>
          <w:hyperlink w:anchor="_Toc78214795" w:history="1">
            <w:r w:rsidR="00F05858" w:rsidRPr="004F2585">
              <w:rPr>
                <w:rStyle w:val="Hyperlink"/>
                <w:noProof/>
              </w:rPr>
              <w:t xml:space="preserve">4.6   </w:t>
            </w:r>
            <w:r w:rsidR="005D6F6A">
              <w:rPr>
                <w:rStyle w:val="Hyperlink"/>
                <w:noProof/>
              </w:rPr>
              <w:t xml:space="preserve">    </w:t>
            </w:r>
            <w:r w:rsidR="00F05858" w:rsidRPr="004F2585">
              <w:rPr>
                <w:rStyle w:val="Hyperlink"/>
                <w:noProof/>
              </w:rPr>
              <w:t>Bedrijfs-/Beroepsbevoegdheid</w:t>
            </w:r>
            <w:r w:rsidR="00F05858">
              <w:rPr>
                <w:noProof/>
                <w:webHidden/>
              </w:rPr>
              <w:tab/>
            </w:r>
            <w:r w:rsidR="00F05858">
              <w:rPr>
                <w:noProof/>
                <w:webHidden/>
              </w:rPr>
              <w:fldChar w:fldCharType="begin"/>
            </w:r>
            <w:r w:rsidR="00F05858">
              <w:rPr>
                <w:noProof/>
                <w:webHidden/>
              </w:rPr>
              <w:instrText xml:space="preserve"> PAGEREF _Toc78214795 \h </w:instrText>
            </w:r>
            <w:r w:rsidR="00F05858">
              <w:rPr>
                <w:noProof/>
                <w:webHidden/>
              </w:rPr>
            </w:r>
            <w:r w:rsidR="00F05858">
              <w:rPr>
                <w:noProof/>
                <w:webHidden/>
              </w:rPr>
              <w:fldChar w:fldCharType="separate"/>
            </w:r>
            <w:r w:rsidR="00885A1C">
              <w:rPr>
                <w:noProof/>
                <w:webHidden/>
              </w:rPr>
              <w:t>25</w:t>
            </w:r>
            <w:r w:rsidR="00F05858">
              <w:rPr>
                <w:noProof/>
                <w:webHidden/>
              </w:rPr>
              <w:fldChar w:fldCharType="end"/>
            </w:r>
          </w:hyperlink>
        </w:p>
        <w:p w14:paraId="0514D5A3" w14:textId="7DF5B227" w:rsidR="00F05858" w:rsidRDefault="00B27D10">
          <w:pPr>
            <w:pStyle w:val="Inhopg2"/>
            <w:tabs>
              <w:tab w:val="left" w:pos="2552"/>
            </w:tabs>
            <w:rPr>
              <w:rFonts w:asciiTheme="minorHAnsi" w:eastAsiaTheme="minorEastAsia" w:hAnsiTheme="minorHAnsi" w:cstheme="minorBidi"/>
              <w:noProof/>
              <w:sz w:val="22"/>
              <w:szCs w:val="22"/>
            </w:rPr>
          </w:pPr>
          <w:hyperlink w:anchor="_Toc78214796" w:history="1">
            <w:r w:rsidR="00F05858" w:rsidRPr="004F2585">
              <w:rPr>
                <w:rStyle w:val="Hyperlink"/>
                <w:noProof/>
              </w:rPr>
              <w:t>4.6.1</w:t>
            </w:r>
            <w:r w:rsidR="005D6F6A">
              <w:rPr>
                <w:rStyle w:val="Hyperlink"/>
                <w:noProof/>
              </w:rPr>
              <w:t xml:space="preserve">    </w:t>
            </w:r>
            <w:r w:rsidR="00F05858" w:rsidRPr="004F2585">
              <w:rPr>
                <w:rStyle w:val="Hyperlink"/>
                <w:noProof/>
              </w:rPr>
              <w:t>Certificeringen</w:t>
            </w:r>
            <w:r w:rsidR="00F05858">
              <w:rPr>
                <w:noProof/>
                <w:webHidden/>
              </w:rPr>
              <w:tab/>
            </w:r>
            <w:r w:rsidR="005D6F6A">
              <w:rPr>
                <w:noProof/>
                <w:webHidden/>
              </w:rPr>
              <w:tab/>
            </w:r>
            <w:r w:rsidR="00F05858">
              <w:rPr>
                <w:noProof/>
                <w:webHidden/>
              </w:rPr>
              <w:fldChar w:fldCharType="begin"/>
            </w:r>
            <w:r w:rsidR="00F05858">
              <w:rPr>
                <w:noProof/>
                <w:webHidden/>
              </w:rPr>
              <w:instrText xml:space="preserve"> PAGEREF _Toc78214796 \h </w:instrText>
            </w:r>
            <w:r w:rsidR="00F05858">
              <w:rPr>
                <w:noProof/>
                <w:webHidden/>
              </w:rPr>
            </w:r>
            <w:r w:rsidR="00F05858">
              <w:rPr>
                <w:noProof/>
                <w:webHidden/>
              </w:rPr>
              <w:fldChar w:fldCharType="separate"/>
            </w:r>
            <w:r w:rsidR="00885A1C">
              <w:rPr>
                <w:noProof/>
                <w:webHidden/>
              </w:rPr>
              <w:t>25</w:t>
            </w:r>
            <w:r w:rsidR="00F05858">
              <w:rPr>
                <w:noProof/>
                <w:webHidden/>
              </w:rPr>
              <w:fldChar w:fldCharType="end"/>
            </w:r>
          </w:hyperlink>
        </w:p>
        <w:p w14:paraId="0B548750" w14:textId="52E3A473" w:rsidR="00F05858" w:rsidRDefault="00B27D10">
          <w:pPr>
            <w:pStyle w:val="Inhopg2"/>
            <w:tabs>
              <w:tab w:val="left" w:pos="2552"/>
            </w:tabs>
            <w:rPr>
              <w:rFonts w:asciiTheme="minorHAnsi" w:eastAsiaTheme="minorEastAsia" w:hAnsiTheme="minorHAnsi" w:cstheme="minorBidi"/>
              <w:noProof/>
              <w:sz w:val="22"/>
              <w:szCs w:val="22"/>
            </w:rPr>
          </w:pPr>
          <w:hyperlink w:anchor="_Toc78214797" w:history="1">
            <w:r w:rsidR="00F05858" w:rsidRPr="004F2585">
              <w:rPr>
                <w:rStyle w:val="Hyperlink"/>
                <w:noProof/>
              </w:rPr>
              <w:t>4.6.2</w:t>
            </w:r>
            <w:r w:rsidR="005D6F6A">
              <w:rPr>
                <w:rFonts w:asciiTheme="minorHAnsi" w:eastAsiaTheme="minorEastAsia" w:hAnsiTheme="minorHAnsi" w:cstheme="minorBidi"/>
                <w:noProof/>
                <w:sz w:val="22"/>
                <w:szCs w:val="22"/>
              </w:rPr>
              <w:t xml:space="preserve">      </w:t>
            </w:r>
            <w:r w:rsidR="00F05858" w:rsidRPr="004F2585">
              <w:rPr>
                <w:rStyle w:val="Hyperlink"/>
                <w:noProof/>
              </w:rPr>
              <w:t>Outillage, materieel, technische uitrusting</w:t>
            </w:r>
            <w:r w:rsidR="00F05858">
              <w:rPr>
                <w:noProof/>
                <w:webHidden/>
              </w:rPr>
              <w:tab/>
            </w:r>
            <w:r w:rsidR="00F05858">
              <w:rPr>
                <w:noProof/>
                <w:webHidden/>
              </w:rPr>
              <w:fldChar w:fldCharType="begin"/>
            </w:r>
            <w:r w:rsidR="00F05858">
              <w:rPr>
                <w:noProof/>
                <w:webHidden/>
              </w:rPr>
              <w:instrText xml:space="preserve"> PAGEREF _Toc78214797 \h </w:instrText>
            </w:r>
            <w:r w:rsidR="00F05858">
              <w:rPr>
                <w:noProof/>
                <w:webHidden/>
              </w:rPr>
            </w:r>
            <w:r w:rsidR="00F05858">
              <w:rPr>
                <w:noProof/>
                <w:webHidden/>
              </w:rPr>
              <w:fldChar w:fldCharType="separate"/>
            </w:r>
            <w:r w:rsidR="00885A1C">
              <w:rPr>
                <w:noProof/>
                <w:webHidden/>
              </w:rPr>
              <w:t>26</w:t>
            </w:r>
            <w:r w:rsidR="00F05858">
              <w:rPr>
                <w:noProof/>
                <w:webHidden/>
              </w:rPr>
              <w:fldChar w:fldCharType="end"/>
            </w:r>
          </w:hyperlink>
        </w:p>
        <w:p w14:paraId="44D7CB46" w14:textId="70611D24" w:rsidR="00F05858" w:rsidRDefault="00B27D10">
          <w:pPr>
            <w:pStyle w:val="Inhopg3"/>
            <w:tabs>
              <w:tab w:val="left" w:pos="2552"/>
            </w:tabs>
            <w:rPr>
              <w:rFonts w:asciiTheme="minorHAnsi" w:eastAsiaTheme="minorEastAsia" w:hAnsiTheme="minorHAnsi" w:cstheme="minorBidi"/>
              <w:noProof/>
              <w:sz w:val="22"/>
              <w:szCs w:val="22"/>
            </w:rPr>
          </w:pPr>
          <w:hyperlink w:anchor="_Toc78214798" w:history="1">
            <w:r w:rsidR="00F05858" w:rsidRPr="004F2585">
              <w:rPr>
                <w:rStyle w:val="Hyperlink"/>
                <w:noProof/>
              </w:rPr>
              <w:t>4.7</w:t>
            </w:r>
            <w:r w:rsidR="005D6F6A">
              <w:rPr>
                <w:rStyle w:val="Hyperlink"/>
                <w:noProof/>
              </w:rPr>
              <w:t xml:space="preserve">       </w:t>
            </w:r>
            <w:r w:rsidR="00F05858" w:rsidRPr="004F2585">
              <w:rPr>
                <w:rStyle w:val="Hyperlink"/>
                <w:noProof/>
              </w:rPr>
              <w:t>Wijze van indiening inschrijvingen</w:t>
            </w:r>
            <w:r w:rsidR="00F05858">
              <w:rPr>
                <w:noProof/>
                <w:webHidden/>
              </w:rPr>
              <w:tab/>
            </w:r>
            <w:r w:rsidR="00F05858">
              <w:rPr>
                <w:noProof/>
                <w:webHidden/>
              </w:rPr>
              <w:fldChar w:fldCharType="begin"/>
            </w:r>
            <w:r w:rsidR="00F05858">
              <w:rPr>
                <w:noProof/>
                <w:webHidden/>
              </w:rPr>
              <w:instrText xml:space="preserve"> PAGEREF _Toc78214798 \h </w:instrText>
            </w:r>
            <w:r w:rsidR="00F05858">
              <w:rPr>
                <w:noProof/>
                <w:webHidden/>
              </w:rPr>
            </w:r>
            <w:r w:rsidR="00F05858">
              <w:rPr>
                <w:noProof/>
                <w:webHidden/>
              </w:rPr>
              <w:fldChar w:fldCharType="separate"/>
            </w:r>
            <w:r w:rsidR="00885A1C">
              <w:rPr>
                <w:noProof/>
                <w:webHidden/>
              </w:rPr>
              <w:t>26</w:t>
            </w:r>
            <w:r w:rsidR="00F05858">
              <w:rPr>
                <w:noProof/>
                <w:webHidden/>
              </w:rPr>
              <w:fldChar w:fldCharType="end"/>
            </w:r>
          </w:hyperlink>
        </w:p>
        <w:p w14:paraId="259E13A6" w14:textId="3B705FCC" w:rsidR="00F05858" w:rsidRDefault="00B27D10">
          <w:pPr>
            <w:pStyle w:val="Inhopg2"/>
            <w:tabs>
              <w:tab w:val="left" w:pos="2552"/>
            </w:tabs>
            <w:rPr>
              <w:rFonts w:asciiTheme="minorHAnsi" w:eastAsiaTheme="minorEastAsia" w:hAnsiTheme="minorHAnsi" w:cstheme="minorBidi"/>
              <w:noProof/>
              <w:sz w:val="22"/>
              <w:szCs w:val="22"/>
            </w:rPr>
          </w:pPr>
          <w:hyperlink w:anchor="_Toc78214799" w:history="1">
            <w:r w:rsidR="00F05858" w:rsidRPr="004F2585">
              <w:rPr>
                <w:rStyle w:val="Hyperlink"/>
                <w:noProof/>
              </w:rPr>
              <w:t>4.8</w:t>
            </w:r>
            <w:r w:rsidR="005D6F6A">
              <w:rPr>
                <w:rStyle w:val="Hyperlink"/>
                <w:noProof/>
              </w:rPr>
              <w:t xml:space="preserve">       </w:t>
            </w:r>
            <w:r w:rsidR="00F05858" w:rsidRPr="004F2585">
              <w:rPr>
                <w:rStyle w:val="Hyperlink"/>
                <w:noProof/>
              </w:rPr>
              <w:t>Beoordeling inschrijvingen</w:t>
            </w:r>
            <w:r w:rsidR="00F05858">
              <w:rPr>
                <w:noProof/>
                <w:webHidden/>
              </w:rPr>
              <w:tab/>
            </w:r>
            <w:r w:rsidR="00F05858">
              <w:rPr>
                <w:noProof/>
                <w:webHidden/>
              </w:rPr>
              <w:fldChar w:fldCharType="begin"/>
            </w:r>
            <w:r w:rsidR="00F05858">
              <w:rPr>
                <w:noProof/>
                <w:webHidden/>
              </w:rPr>
              <w:instrText xml:space="preserve"> PAGEREF _Toc78214799 \h </w:instrText>
            </w:r>
            <w:r w:rsidR="00F05858">
              <w:rPr>
                <w:noProof/>
                <w:webHidden/>
              </w:rPr>
            </w:r>
            <w:r w:rsidR="00F05858">
              <w:rPr>
                <w:noProof/>
                <w:webHidden/>
              </w:rPr>
              <w:fldChar w:fldCharType="separate"/>
            </w:r>
            <w:r w:rsidR="00885A1C">
              <w:rPr>
                <w:noProof/>
                <w:webHidden/>
              </w:rPr>
              <w:t>26</w:t>
            </w:r>
            <w:r w:rsidR="00F05858">
              <w:rPr>
                <w:noProof/>
                <w:webHidden/>
              </w:rPr>
              <w:fldChar w:fldCharType="end"/>
            </w:r>
          </w:hyperlink>
        </w:p>
        <w:p w14:paraId="3C648B44" w14:textId="6DE91570" w:rsidR="00F05858" w:rsidRDefault="00B27D10">
          <w:pPr>
            <w:pStyle w:val="Inhopg3"/>
            <w:tabs>
              <w:tab w:val="left" w:pos="2552"/>
            </w:tabs>
            <w:rPr>
              <w:rFonts w:asciiTheme="minorHAnsi" w:eastAsiaTheme="minorEastAsia" w:hAnsiTheme="minorHAnsi" w:cstheme="minorBidi"/>
              <w:noProof/>
              <w:sz w:val="22"/>
              <w:szCs w:val="22"/>
            </w:rPr>
          </w:pPr>
          <w:hyperlink w:anchor="_Toc78214800" w:history="1">
            <w:r w:rsidR="00F05858" w:rsidRPr="004F2585">
              <w:rPr>
                <w:rStyle w:val="Hyperlink"/>
                <w:noProof/>
              </w:rPr>
              <w:t>4.8.1</w:t>
            </w:r>
            <w:r w:rsidR="005D6F6A">
              <w:rPr>
                <w:rStyle w:val="Hyperlink"/>
                <w:noProof/>
              </w:rPr>
              <w:t xml:space="preserve">    </w:t>
            </w:r>
            <w:r w:rsidR="00F05858" w:rsidRPr="004F2585">
              <w:rPr>
                <w:rStyle w:val="Hyperlink"/>
                <w:noProof/>
              </w:rPr>
              <w:t>Gunningscriterium</w:t>
            </w:r>
            <w:r w:rsidR="00F05858">
              <w:rPr>
                <w:noProof/>
                <w:webHidden/>
              </w:rPr>
              <w:tab/>
            </w:r>
            <w:r w:rsidR="00F05858">
              <w:rPr>
                <w:noProof/>
                <w:webHidden/>
              </w:rPr>
              <w:fldChar w:fldCharType="begin"/>
            </w:r>
            <w:r w:rsidR="00F05858">
              <w:rPr>
                <w:noProof/>
                <w:webHidden/>
              </w:rPr>
              <w:instrText xml:space="preserve"> PAGEREF _Toc78214800 \h </w:instrText>
            </w:r>
            <w:r w:rsidR="00F05858">
              <w:rPr>
                <w:noProof/>
                <w:webHidden/>
              </w:rPr>
            </w:r>
            <w:r w:rsidR="00F05858">
              <w:rPr>
                <w:noProof/>
                <w:webHidden/>
              </w:rPr>
              <w:fldChar w:fldCharType="separate"/>
            </w:r>
            <w:r w:rsidR="00885A1C">
              <w:rPr>
                <w:noProof/>
                <w:webHidden/>
              </w:rPr>
              <w:t>26</w:t>
            </w:r>
            <w:r w:rsidR="00F05858">
              <w:rPr>
                <w:noProof/>
                <w:webHidden/>
              </w:rPr>
              <w:fldChar w:fldCharType="end"/>
            </w:r>
          </w:hyperlink>
        </w:p>
        <w:p w14:paraId="783F7FE0" w14:textId="6B8F4905" w:rsidR="00F05858" w:rsidRDefault="00B27D10">
          <w:pPr>
            <w:pStyle w:val="Inhopg3"/>
            <w:tabs>
              <w:tab w:val="left" w:pos="2552"/>
            </w:tabs>
            <w:rPr>
              <w:rFonts w:asciiTheme="minorHAnsi" w:eastAsiaTheme="minorEastAsia" w:hAnsiTheme="minorHAnsi" w:cstheme="minorBidi"/>
              <w:noProof/>
              <w:sz w:val="22"/>
              <w:szCs w:val="22"/>
            </w:rPr>
          </w:pPr>
          <w:hyperlink w:anchor="_Toc78214801" w:history="1">
            <w:r w:rsidR="00F05858" w:rsidRPr="004F2585">
              <w:rPr>
                <w:rStyle w:val="Hyperlink"/>
                <w:noProof/>
              </w:rPr>
              <w:t>4.8.2</w:t>
            </w:r>
            <w:r w:rsidR="005D6F6A">
              <w:rPr>
                <w:rStyle w:val="Hyperlink"/>
                <w:noProof/>
              </w:rPr>
              <w:t xml:space="preserve">    </w:t>
            </w:r>
            <w:r w:rsidR="00F05858" w:rsidRPr="004F2585">
              <w:rPr>
                <w:rStyle w:val="Hyperlink"/>
                <w:noProof/>
              </w:rPr>
              <w:t>Procesgang beoordelings- en aanbestedingscommissie</w:t>
            </w:r>
            <w:r w:rsidR="00F05858">
              <w:rPr>
                <w:noProof/>
                <w:webHidden/>
              </w:rPr>
              <w:tab/>
            </w:r>
            <w:r w:rsidR="00F05858">
              <w:rPr>
                <w:noProof/>
                <w:webHidden/>
              </w:rPr>
              <w:fldChar w:fldCharType="begin"/>
            </w:r>
            <w:r w:rsidR="00F05858">
              <w:rPr>
                <w:noProof/>
                <w:webHidden/>
              </w:rPr>
              <w:instrText xml:space="preserve"> PAGEREF _Toc78214801 \h </w:instrText>
            </w:r>
            <w:r w:rsidR="00F05858">
              <w:rPr>
                <w:noProof/>
                <w:webHidden/>
              </w:rPr>
            </w:r>
            <w:r w:rsidR="00F05858">
              <w:rPr>
                <w:noProof/>
                <w:webHidden/>
              </w:rPr>
              <w:fldChar w:fldCharType="separate"/>
            </w:r>
            <w:r w:rsidR="00885A1C">
              <w:rPr>
                <w:noProof/>
                <w:webHidden/>
              </w:rPr>
              <w:t>26</w:t>
            </w:r>
            <w:r w:rsidR="00F05858">
              <w:rPr>
                <w:noProof/>
                <w:webHidden/>
              </w:rPr>
              <w:fldChar w:fldCharType="end"/>
            </w:r>
          </w:hyperlink>
        </w:p>
        <w:p w14:paraId="37199BDA" w14:textId="29EC656E" w:rsidR="00F05858" w:rsidRDefault="00B27D10">
          <w:pPr>
            <w:pStyle w:val="Inhopg2"/>
            <w:tabs>
              <w:tab w:val="left" w:pos="2552"/>
            </w:tabs>
            <w:rPr>
              <w:rFonts w:asciiTheme="minorHAnsi" w:eastAsiaTheme="minorEastAsia" w:hAnsiTheme="minorHAnsi" w:cstheme="minorBidi"/>
              <w:noProof/>
              <w:sz w:val="22"/>
              <w:szCs w:val="22"/>
            </w:rPr>
          </w:pPr>
          <w:hyperlink w:anchor="_Toc78214802" w:history="1">
            <w:r w:rsidR="00F05858" w:rsidRPr="004F2585">
              <w:rPr>
                <w:rStyle w:val="Hyperlink"/>
                <w:noProof/>
              </w:rPr>
              <w:t>4.9</w:t>
            </w:r>
            <w:r w:rsidR="005D6F6A">
              <w:rPr>
                <w:rStyle w:val="Hyperlink"/>
                <w:noProof/>
              </w:rPr>
              <w:t xml:space="preserve">       G</w:t>
            </w:r>
            <w:r w:rsidR="00F05858" w:rsidRPr="004F2585">
              <w:rPr>
                <w:rStyle w:val="Hyperlink"/>
                <w:noProof/>
              </w:rPr>
              <w:t>unning en contractering</w:t>
            </w:r>
            <w:r w:rsidR="00F05858">
              <w:rPr>
                <w:noProof/>
                <w:webHidden/>
              </w:rPr>
              <w:tab/>
            </w:r>
            <w:r w:rsidR="00F05858">
              <w:rPr>
                <w:noProof/>
                <w:webHidden/>
              </w:rPr>
              <w:fldChar w:fldCharType="begin"/>
            </w:r>
            <w:r w:rsidR="00F05858">
              <w:rPr>
                <w:noProof/>
                <w:webHidden/>
              </w:rPr>
              <w:instrText xml:space="preserve"> PAGEREF _Toc78214802 \h </w:instrText>
            </w:r>
            <w:r w:rsidR="00F05858">
              <w:rPr>
                <w:noProof/>
                <w:webHidden/>
              </w:rPr>
            </w:r>
            <w:r w:rsidR="00F05858">
              <w:rPr>
                <w:noProof/>
                <w:webHidden/>
              </w:rPr>
              <w:fldChar w:fldCharType="separate"/>
            </w:r>
            <w:r w:rsidR="00885A1C">
              <w:rPr>
                <w:noProof/>
                <w:webHidden/>
              </w:rPr>
              <w:t>27</w:t>
            </w:r>
            <w:r w:rsidR="00F05858">
              <w:rPr>
                <w:noProof/>
                <w:webHidden/>
              </w:rPr>
              <w:fldChar w:fldCharType="end"/>
            </w:r>
          </w:hyperlink>
        </w:p>
        <w:p w14:paraId="6C7CCE30" w14:textId="174DE9CF" w:rsidR="00F05858" w:rsidRDefault="00B27D10">
          <w:pPr>
            <w:pStyle w:val="Inhopg3"/>
            <w:tabs>
              <w:tab w:val="left" w:pos="2552"/>
            </w:tabs>
            <w:rPr>
              <w:rFonts w:asciiTheme="minorHAnsi" w:eastAsiaTheme="minorEastAsia" w:hAnsiTheme="minorHAnsi" w:cstheme="minorBidi"/>
              <w:noProof/>
              <w:sz w:val="22"/>
              <w:szCs w:val="22"/>
            </w:rPr>
          </w:pPr>
          <w:hyperlink w:anchor="_Toc78214803" w:history="1">
            <w:r w:rsidR="00F05858" w:rsidRPr="004F2585">
              <w:rPr>
                <w:rStyle w:val="Hyperlink"/>
                <w:noProof/>
              </w:rPr>
              <w:t>4.9.1</w:t>
            </w:r>
            <w:r w:rsidR="005D6F6A">
              <w:rPr>
                <w:rStyle w:val="Hyperlink"/>
                <w:noProof/>
              </w:rPr>
              <w:t xml:space="preserve">    </w:t>
            </w:r>
            <w:r w:rsidR="00F05858" w:rsidRPr="004F2585">
              <w:rPr>
                <w:rStyle w:val="Hyperlink"/>
                <w:noProof/>
              </w:rPr>
              <w:t>Voornemen tot gunning</w:t>
            </w:r>
            <w:r w:rsidR="00F05858">
              <w:rPr>
                <w:noProof/>
                <w:webHidden/>
              </w:rPr>
              <w:tab/>
            </w:r>
            <w:r w:rsidR="00F05858">
              <w:rPr>
                <w:noProof/>
                <w:webHidden/>
              </w:rPr>
              <w:fldChar w:fldCharType="begin"/>
            </w:r>
            <w:r w:rsidR="00F05858">
              <w:rPr>
                <w:noProof/>
                <w:webHidden/>
              </w:rPr>
              <w:instrText xml:space="preserve"> PAGEREF _Toc78214803 \h </w:instrText>
            </w:r>
            <w:r w:rsidR="00F05858">
              <w:rPr>
                <w:noProof/>
                <w:webHidden/>
              </w:rPr>
            </w:r>
            <w:r w:rsidR="00F05858">
              <w:rPr>
                <w:noProof/>
                <w:webHidden/>
              </w:rPr>
              <w:fldChar w:fldCharType="separate"/>
            </w:r>
            <w:r w:rsidR="00885A1C">
              <w:rPr>
                <w:noProof/>
                <w:webHidden/>
              </w:rPr>
              <w:t>27</w:t>
            </w:r>
            <w:r w:rsidR="00F05858">
              <w:rPr>
                <w:noProof/>
                <w:webHidden/>
              </w:rPr>
              <w:fldChar w:fldCharType="end"/>
            </w:r>
          </w:hyperlink>
        </w:p>
        <w:p w14:paraId="0AFEF908" w14:textId="20EDF77C" w:rsidR="00F05858" w:rsidRDefault="00B27D10">
          <w:pPr>
            <w:pStyle w:val="Inhopg3"/>
            <w:tabs>
              <w:tab w:val="left" w:pos="2552"/>
            </w:tabs>
            <w:rPr>
              <w:rFonts w:asciiTheme="minorHAnsi" w:eastAsiaTheme="minorEastAsia" w:hAnsiTheme="minorHAnsi" w:cstheme="minorBidi"/>
              <w:noProof/>
              <w:sz w:val="22"/>
              <w:szCs w:val="22"/>
            </w:rPr>
          </w:pPr>
          <w:hyperlink w:anchor="_Toc78214804" w:history="1">
            <w:r w:rsidR="00F05858" w:rsidRPr="004F2585">
              <w:rPr>
                <w:rStyle w:val="Hyperlink"/>
                <w:noProof/>
              </w:rPr>
              <w:t>4.9.2</w:t>
            </w:r>
            <w:r w:rsidR="005D6F6A">
              <w:rPr>
                <w:rStyle w:val="Hyperlink"/>
                <w:noProof/>
              </w:rPr>
              <w:t xml:space="preserve">    </w:t>
            </w:r>
            <w:r w:rsidR="00F05858" w:rsidRPr="004F2585">
              <w:rPr>
                <w:rStyle w:val="Hyperlink"/>
                <w:noProof/>
              </w:rPr>
              <w:t>Opschortende termijn</w:t>
            </w:r>
            <w:r w:rsidR="00F05858">
              <w:rPr>
                <w:noProof/>
                <w:webHidden/>
              </w:rPr>
              <w:tab/>
            </w:r>
            <w:r w:rsidR="00F05858">
              <w:rPr>
                <w:noProof/>
                <w:webHidden/>
              </w:rPr>
              <w:fldChar w:fldCharType="begin"/>
            </w:r>
            <w:r w:rsidR="00F05858">
              <w:rPr>
                <w:noProof/>
                <w:webHidden/>
              </w:rPr>
              <w:instrText xml:space="preserve"> PAGEREF _Toc78214804 \h </w:instrText>
            </w:r>
            <w:r w:rsidR="00F05858">
              <w:rPr>
                <w:noProof/>
                <w:webHidden/>
              </w:rPr>
            </w:r>
            <w:r w:rsidR="00F05858">
              <w:rPr>
                <w:noProof/>
                <w:webHidden/>
              </w:rPr>
              <w:fldChar w:fldCharType="separate"/>
            </w:r>
            <w:r w:rsidR="00885A1C">
              <w:rPr>
                <w:noProof/>
                <w:webHidden/>
              </w:rPr>
              <w:t>27</w:t>
            </w:r>
            <w:r w:rsidR="00F05858">
              <w:rPr>
                <w:noProof/>
                <w:webHidden/>
              </w:rPr>
              <w:fldChar w:fldCharType="end"/>
            </w:r>
          </w:hyperlink>
        </w:p>
        <w:p w14:paraId="72A46977" w14:textId="7137111F" w:rsidR="00F05858" w:rsidRDefault="00B27D10">
          <w:pPr>
            <w:pStyle w:val="Inhopg3"/>
            <w:tabs>
              <w:tab w:val="left" w:pos="2552"/>
            </w:tabs>
            <w:rPr>
              <w:rFonts w:asciiTheme="minorHAnsi" w:eastAsiaTheme="minorEastAsia" w:hAnsiTheme="minorHAnsi" w:cstheme="minorBidi"/>
              <w:noProof/>
              <w:sz w:val="22"/>
              <w:szCs w:val="22"/>
            </w:rPr>
          </w:pPr>
          <w:hyperlink w:anchor="_Toc78214805" w:history="1">
            <w:r w:rsidR="00F05858" w:rsidRPr="004F2585">
              <w:rPr>
                <w:rStyle w:val="Hyperlink"/>
                <w:noProof/>
              </w:rPr>
              <w:t>4.9.3</w:t>
            </w:r>
            <w:r w:rsidR="005D6F6A">
              <w:rPr>
                <w:rStyle w:val="Hyperlink"/>
                <w:noProof/>
              </w:rPr>
              <w:t xml:space="preserve">    </w:t>
            </w:r>
            <w:r w:rsidR="00F05858" w:rsidRPr="004F2585">
              <w:rPr>
                <w:rStyle w:val="Hyperlink"/>
                <w:noProof/>
              </w:rPr>
              <w:t>Toelichting op beoordeling</w:t>
            </w:r>
            <w:r w:rsidR="00F05858">
              <w:rPr>
                <w:noProof/>
                <w:webHidden/>
              </w:rPr>
              <w:tab/>
            </w:r>
            <w:r w:rsidR="00F05858">
              <w:rPr>
                <w:noProof/>
                <w:webHidden/>
              </w:rPr>
              <w:fldChar w:fldCharType="begin"/>
            </w:r>
            <w:r w:rsidR="00F05858">
              <w:rPr>
                <w:noProof/>
                <w:webHidden/>
              </w:rPr>
              <w:instrText xml:space="preserve"> PAGEREF _Toc78214805 \h </w:instrText>
            </w:r>
            <w:r w:rsidR="00F05858">
              <w:rPr>
                <w:noProof/>
                <w:webHidden/>
              </w:rPr>
            </w:r>
            <w:r w:rsidR="00F05858">
              <w:rPr>
                <w:noProof/>
                <w:webHidden/>
              </w:rPr>
              <w:fldChar w:fldCharType="separate"/>
            </w:r>
            <w:r w:rsidR="00885A1C">
              <w:rPr>
                <w:noProof/>
                <w:webHidden/>
              </w:rPr>
              <w:t>27</w:t>
            </w:r>
            <w:r w:rsidR="00F05858">
              <w:rPr>
                <w:noProof/>
                <w:webHidden/>
              </w:rPr>
              <w:fldChar w:fldCharType="end"/>
            </w:r>
          </w:hyperlink>
        </w:p>
        <w:p w14:paraId="286EF7F6" w14:textId="457F22A3" w:rsidR="00F05858" w:rsidRDefault="00B27D10">
          <w:pPr>
            <w:pStyle w:val="Inhopg3"/>
            <w:tabs>
              <w:tab w:val="left" w:pos="2552"/>
            </w:tabs>
            <w:rPr>
              <w:rFonts w:asciiTheme="minorHAnsi" w:eastAsiaTheme="minorEastAsia" w:hAnsiTheme="minorHAnsi" w:cstheme="minorBidi"/>
              <w:noProof/>
              <w:sz w:val="22"/>
              <w:szCs w:val="22"/>
            </w:rPr>
          </w:pPr>
          <w:hyperlink w:anchor="_Toc78214806" w:history="1">
            <w:r w:rsidR="00F05858" w:rsidRPr="004F2585">
              <w:rPr>
                <w:rStyle w:val="Hyperlink"/>
                <w:noProof/>
              </w:rPr>
              <w:t>4.9.4</w:t>
            </w:r>
            <w:r w:rsidR="005D6F6A">
              <w:rPr>
                <w:rStyle w:val="Hyperlink"/>
                <w:noProof/>
              </w:rPr>
              <w:t xml:space="preserve">    </w:t>
            </w:r>
            <w:r w:rsidR="00F05858" w:rsidRPr="004F2585">
              <w:rPr>
                <w:rStyle w:val="Hyperlink"/>
                <w:noProof/>
              </w:rPr>
              <w:t>Definitieve gunning en contractering</w:t>
            </w:r>
            <w:r w:rsidR="00F05858">
              <w:rPr>
                <w:noProof/>
                <w:webHidden/>
              </w:rPr>
              <w:tab/>
            </w:r>
            <w:r w:rsidR="00F05858">
              <w:rPr>
                <w:noProof/>
                <w:webHidden/>
              </w:rPr>
              <w:fldChar w:fldCharType="begin"/>
            </w:r>
            <w:r w:rsidR="00F05858">
              <w:rPr>
                <w:noProof/>
                <w:webHidden/>
              </w:rPr>
              <w:instrText xml:space="preserve"> PAGEREF _Toc78214806 \h </w:instrText>
            </w:r>
            <w:r w:rsidR="00F05858">
              <w:rPr>
                <w:noProof/>
                <w:webHidden/>
              </w:rPr>
            </w:r>
            <w:r w:rsidR="00F05858">
              <w:rPr>
                <w:noProof/>
                <w:webHidden/>
              </w:rPr>
              <w:fldChar w:fldCharType="separate"/>
            </w:r>
            <w:r w:rsidR="00885A1C">
              <w:rPr>
                <w:noProof/>
                <w:webHidden/>
              </w:rPr>
              <w:t>28</w:t>
            </w:r>
            <w:r w:rsidR="00F05858">
              <w:rPr>
                <w:noProof/>
                <w:webHidden/>
              </w:rPr>
              <w:fldChar w:fldCharType="end"/>
            </w:r>
          </w:hyperlink>
        </w:p>
        <w:p w14:paraId="442B6A6A" w14:textId="4D796BF4" w:rsidR="00F05858" w:rsidRDefault="00B27D10">
          <w:pPr>
            <w:pStyle w:val="Inhopg3"/>
            <w:tabs>
              <w:tab w:val="left" w:pos="2552"/>
            </w:tabs>
            <w:rPr>
              <w:rFonts w:asciiTheme="minorHAnsi" w:eastAsiaTheme="minorEastAsia" w:hAnsiTheme="minorHAnsi" w:cstheme="minorBidi"/>
              <w:noProof/>
              <w:sz w:val="22"/>
              <w:szCs w:val="22"/>
            </w:rPr>
          </w:pPr>
          <w:hyperlink w:anchor="_Toc78214807" w:history="1">
            <w:r w:rsidR="00F05858" w:rsidRPr="004F2585">
              <w:rPr>
                <w:rStyle w:val="Hyperlink"/>
                <w:noProof/>
              </w:rPr>
              <w:t>4.9.5</w:t>
            </w:r>
            <w:r w:rsidR="005D6F6A">
              <w:rPr>
                <w:rStyle w:val="Hyperlink"/>
                <w:noProof/>
              </w:rPr>
              <w:t xml:space="preserve">    </w:t>
            </w:r>
            <w:r w:rsidR="00F05858" w:rsidRPr="004F2585">
              <w:rPr>
                <w:rStyle w:val="Hyperlink"/>
                <w:noProof/>
              </w:rPr>
              <w:t>Geschillen</w:t>
            </w:r>
            <w:r w:rsidR="00F05858">
              <w:rPr>
                <w:noProof/>
                <w:webHidden/>
              </w:rPr>
              <w:tab/>
            </w:r>
            <w:r w:rsidR="005D6F6A">
              <w:rPr>
                <w:noProof/>
                <w:webHidden/>
              </w:rPr>
              <w:tab/>
            </w:r>
            <w:r w:rsidR="00F05858">
              <w:rPr>
                <w:noProof/>
                <w:webHidden/>
              </w:rPr>
              <w:fldChar w:fldCharType="begin"/>
            </w:r>
            <w:r w:rsidR="00F05858">
              <w:rPr>
                <w:noProof/>
                <w:webHidden/>
              </w:rPr>
              <w:instrText xml:space="preserve"> PAGEREF _Toc78214807 \h </w:instrText>
            </w:r>
            <w:r w:rsidR="00F05858">
              <w:rPr>
                <w:noProof/>
                <w:webHidden/>
              </w:rPr>
            </w:r>
            <w:r w:rsidR="00F05858">
              <w:rPr>
                <w:noProof/>
                <w:webHidden/>
              </w:rPr>
              <w:fldChar w:fldCharType="separate"/>
            </w:r>
            <w:r w:rsidR="00885A1C">
              <w:rPr>
                <w:noProof/>
                <w:webHidden/>
              </w:rPr>
              <w:t>29</w:t>
            </w:r>
            <w:r w:rsidR="00F05858">
              <w:rPr>
                <w:noProof/>
                <w:webHidden/>
              </w:rPr>
              <w:fldChar w:fldCharType="end"/>
            </w:r>
          </w:hyperlink>
        </w:p>
        <w:p w14:paraId="509E3A60" w14:textId="1E84AC79" w:rsidR="00F05858" w:rsidRDefault="00B27D10">
          <w:pPr>
            <w:pStyle w:val="Inhopg1"/>
            <w:tabs>
              <w:tab w:val="left" w:pos="400"/>
              <w:tab w:val="right" w:leader="dot" w:pos="8635"/>
            </w:tabs>
            <w:rPr>
              <w:rFonts w:asciiTheme="minorHAnsi" w:eastAsiaTheme="minorEastAsia" w:hAnsiTheme="minorHAnsi" w:cstheme="minorBidi"/>
              <w:noProof/>
              <w:sz w:val="22"/>
              <w:szCs w:val="22"/>
            </w:rPr>
          </w:pPr>
          <w:hyperlink w:anchor="_Toc78214808" w:history="1">
            <w:r w:rsidR="00F05858" w:rsidRPr="004F2585">
              <w:rPr>
                <w:rStyle w:val="Hyperlink"/>
                <w:noProof/>
              </w:rPr>
              <w:t>5</w:t>
            </w:r>
            <w:r w:rsidR="00F05858">
              <w:rPr>
                <w:rFonts w:asciiTheme="minorHAnsi" w:eastAsiaTheme="minorEastAsia" w:hAnsiTheme="minorHAnsi" w:cstheme="minorBidi"/>
                <w:noProof/>
                <w:sz w:val="22"/>
                <w:szCs w:val="22"/>
              </w:rPr>
              <w:tab/>
            </w:r>
            <w:r w:rsidR="00F05858" w:rsidRPr="004F2585">
              <w:rPr>
                <w:rStyle w:val="Hyperlink"/>
                <w:noProof/>
              </w:rPr>
              <w:t>beoordeling van de Inschrijvingen</w:t>
            </w:r>
            <w:r w:rsidR="00F05858">
              <w:rPr>
                <w:noProof/>
                <w:webHidden/>
              </w:rPr>
              <w:tab/>
            </w:r>
            <w:r w:rsidR="00F05858">
              <w:rPr>
                <w:noProof/>
                <w:webHidden/>
              </w:rPr>
              <w:fldChar w:fldCharType="begin"/>
            </w:r>
            <w:r w:rsidR="00F05858">
              <w:rPr>
                <w:noProof/>
                <w:webHidden/>
              </w:rPr>
              <w:instrText xml:space="preserve"> PAGEREF _Toc78214808 \h </w:instrText>
            </w:r>
            <w:r w:rsidR="00F05858">
              <w:rPr>
                <w:noProof/>
                <w:webHidden/>
              </w:rPr>
            </w:r>
            <w:r w:rsidR="00F05858">
              <w:rPr>
                <w:noProof/>
                <w:webHidden/>
              </w:rPr>
              <w:fldChar w:fldCharType="separate"/>
            </w:r>
            <w:r w:rsidR="00885A1C">
              <w:rPr>
                <w:noProof/>
                <w:webHidden/>
              </w:rPr>
              <w:t>30</w:t>
            </w:r>
            <w:r w:rsidR="00F05858">
              <w:rPr>
                <w:noProof/>
                <w:webHidden/>
              </w:rPr>
              <w:fldChar w:fldCharType="end"/>
            </w:r>
          </w:hyperlink>
        </w:p>
        <w:p w14:paraId="613254DB" w14:textId="457D87DA" w:rsidR="00F05858" w:rsidRDefault="00B27D10">
          <w:pPr>
            <w:pStyle w:val="Inhopg2"/>
            <w:tabs>
              <w:tab w:val="left" w:pos="2552"/>
            </w:tabs>
            <w:rPr>
              <w:rFonts w:asciiTheme="minorHAnsi" w:eastAsiaTheme="minorEastAsia" w:hAnsiTheme="minorHAnsi" w:cstheme="minorBidi"/>
              <w:noProof/>
              <w:sz w:val="22"/>
              <w:szCs w:val="22"/>
            </w:rPr>
          </w:pPr>
          <w:hyperlink w:anchor="_Toc78214809" w:history="1">
            <w:r w:rsidR="00F05858" w:rsidRPr="004F2585">
              <w:rPr>
                <w:rStyle w:val="Hyperlink"/>
                <w:noProof/>
              </w:rPr>
              <w:t>5.1.</w:t>
            </w:r>
            <w:r w:rsidR="005D6F6A">
              <w:rPr>
                <w:rStyle w:val="Hyperlink"/>
                <w:noProof/>
              </w:rPr>
              <w:t xml:space="preserve">     </w:t>
            </w:r>
            <w:r w:rsidR="00F05858" w:rsidRPr="004F2585">
              <w:rPr>
                <w:rStyle w:val="Hyperlink"/>
                <w:noProof/>
              </w:rPr>
              <w:t xml:space="preserve"> Beoordeling</w:t>
            </w:r>
            <w:r w:rsidR="00F05858">
              <w:rPr>
                <w:noProof/>
                <w:webHidden/>
              </w:rPr>
              <w:tab/>
            </w:r>
            <w:r w:rsidR="005D6F6A">
              <w:rPr>
                <w:noProof/>
                <w:webHidden/>
              </w:rPr>
              <w:tab/>
            </w:r>
            <w:r w:rsidR="00F05858">
              <w:rPr>
                <w:noProof/>
                <w:webHidden/>
              </w:rPr>
              <w:fldChar w:fldCharType="begin"/>
            </w:r>
            <w:r w:rsidR="00F05858">
              <w:rPr>
                <w:noProof/>
                <w:webHidden/>
              </w:rPr>
              <w:instrText xml:space="preserve"> PAGEREF _Toc78214809 \h </w:instrText>
            </w:r>
            <w:r w:rsidR="00F05858">
              <w:rPr>
                <w:noProof/>
                <w:webHidden/>
              </w:rPr>
            </w:r>
            <w:r w:rsidR="00F05858">
              <w:rPr>
                <w:noProof/>
                <w:webHidden/>
              </w:rPr>
              <w:fldChar w:fldCharType="separate"/>
            </w:r>
            <w:r w:rsidR="00885A1C">
              <w:rPr>
                <w:noProof/>
                <w:webHidden/>
              </w:rPr>
              <w:t>30</w:t>
            </w:r>
            <w:r w:rsidR="00F05858">
              <w:rPr>
                <w:noProof/>
                <w:webHidden/>
              </w:rPr>
              <w:fldChar w:fldCharType="end"/>
            </w:r>
          </w:hyperlink>
        </w:p>
        <w:p w14:paraId="62EE498C" w14:textId="2FBAF006" w:rsidR="00F05858" w:rsidRDefault="00B27D10">
          <w:pPr>
            <w:pStyle w:val="Inhopg2"/>
            <w:tabs>
              <w:tab w:val="left" w:pos="2552"/>
            </w:tabs>
            <w:rPr>
              <w:rFonts w:asciiTheme="minorHAnsi" w:eastAsiaTheme="minorEastAsia" w:hAnsiTheme="minorHAnsi" w:cstheme="minorBidi"/>
              <w:noProof/>
              <w:sz w:val="22"/>
              <w:szCs w:val="22"/>
            </w:rPr>
          </w:pPr>
          <w:hyperlink w:anchor="_Toc78214810" w:history="1">
            <w:r w:rsidR="00F05858" w:rsidRPr="004F2585">
              <w:rPr>
                <w:rStyle w:val="Hyperlink"/>
                <w:noProof/>
              </w:rPr>
              <w:t>5.2</w:t>
            </w:r>
            <w:r w:rsidR="005D6F6A">
              <w:rPr>
                <w:rFonts w:asciiTheme="minorHAnsi" w:eastAsiaTheme="minorEastAsia" w:hAnsiTheme="minorHAnsi" w:cstheme="minorBidi"/>
                <w:noProof/>
                <w:sz w:val="22"/>
                <w:szCs w:val="22"/>
              </w:rPr>
              <w:t xml:space="preserve">          </w:t>
            </w:r>
            <w:r w:rsidR="00F05858" w:rsidRPr="004F2585">
              <w:rPr>
                <w:rStyle w:val="Hyperlink"/>
                <w:noProof/>
              </w:rPr>
              <w:t>Uitwerking BPKV uitvraag Bouwteam</w:t>
            </w:r>
            <w:r w:rsidR="00F05858">
              <w:rPr>
                <w:noProof/>
                <w:webHidden/>
              </w:rPr>
              <w:tab/>
            </w:r>
            <w:r w:rsidR="00F05858">
              <w:rPr>
                <w:noProof/>
                <w:webHidden/>
              </w:rPr>
              <w:fldChar w:fldCharType="begin"/>
            </w:r>
            <w:r w:rsidR="00F05858">
              <w:rPr>
                <w:noProof/>
                <w:webHidden/>
              </w:rPr>
              <w:instrText xml:space="preserve"> PAGEREF _Toc78214810 \h </w:instrText>
            </w:r>
            <w:r w:rsidR="00F05858">
              <w:rPr>
                <w:noProof/>
                <w:webHidden/>
              </w:rPr>
            </w:r>
            <w:r w:rsidR="00F05858">
              <w:rPr>
                <w:noProof/>
                <w:webHidden/>
              </w:rPr>
              <w:fldChar w:fldCharType="separate"/>
            </w:r>
            <w:r w:rsidR="00885A1C">
              <w:rPr>
                <w:noProof/>
                <w:webHidden/>
              </w:rPr>
              <w:t>30</w:t>
            </w:r>
            <w:r w:rsidR="00F05858">
              <w:rPr>
                <w:noProof/>
                <w:webHidden/>
              </w:rPr>
              <w:fldChar w:fldCharType="end"/>
            </w:r>
          </w:hyperlink>
        </w:p>
        <w:p w14:paraId="6A886097" w14:textId="03A2E29A" w:rsidR="00F05858" w:rsidRDefault="00B27D10">
          <w:pPr>
            <w:pStyle w:val="Inhopg2"/>
            <w:rPr>
              <w:rFonts w:asciiTheme="minorHAnsi" w:eastAsiaTheme="minorEastAsia" w:hAnsiTheme="minorHAnsi" w:cstheme="minorBidi"/>
              <w:noProof/>
              <w:sz w:val="22"/>
              <w:szCs w:val="22"/>
            </w:rPr>
          </w:pPr>
          <w:hyperlink w:anchor="_Toc78214811" w:history="1">
            <w:r w:rsidR="00F05858" w:rsidRPr="004F2585">
              <w:rPr>
                <w:rStyle w:val="Hyperlink"/>
                <w:rFonts w:cs="Helvetica"/>
                <w:noProof/>
              </w:rPr>
              <w:t>5.2.1.   Kwaliteitscriteria</w:t>
            </w:r>
            <w:r w:rsidR="00F05858">
              <w:rPr>
                <w:noProof/>
                <w:webHidden/>
              </w:rPr>
              <w:tab/>
            </w:r>
            <w:r w:rsidR="00F05858">
              <w:rPr>
                <w:noProof/>
                <w:webHidden/>
              </w:rPr>
              <w:fldChar w:fldCharType="begin"/>
            </w:r>
            <w:r w:rsidR="00F05858">
              <w:rPr>
                <w:noProof/>
                <w:webHidden/>
              </w:rPr>
              <w:instrText xml:space="preserve"> PAGEREF _Toc78214811 \h </w:instrText>
            </w:r>
            <w:r w:rsidR="00F05858">
              <w:rPr>
                <w:noProof/>
                <w:webHidden/>
              </w:rPr>
            </w:r>
            <w:r w:rsidR="00F05858">
              <w:rPr>
                <w:noProof/>
                <w:webHidden/>
              </w:rPr>
              <w:fldChar w:fldCharType="separate"/>
            </w:r>
            <w:r w:rsidR="00885A1C">
              <w:rPr>
                <w:noProof/>
                <w:webHidden/>
              </w:rPr>
              <w:t>30</w:t>
            </w:r>
            <w:r w:rsidR="00F05858">
              <w:rPr>
                <w:noProof/>
                <w:webHidden/>
              </w:rPr>
              <w:fldChar w:fldCharType="end"/>
            </w:r>
          </w:hyperlink>
        </w:p>
        <w:p w14:paraId="0CEE6DCE" w14:textId="7D729FC9" w:rsidR="00F05858" w:rsidRDefault="00B27D10">
          <w:pPr>
            <w:pStyle w:val="Inhopg2"/>
            <w:tabs>
              <w:tab w:val="left" w:pos="2552"/>
            </w:tabs>
            <w:rPr>
              <w:rFonts w:asciiTheme="minorHAnsi" w:eastAsiaTheme="minorEastAsia" w:hAnsiTheme="minorHAnsi" w:cstheme="minorBidi"/>
              <w:noProof/>
              <w:sz w:val="22"/>
              <w:szCs w:val="22"/>
            </w:rPr>
          </w:pPr>
          <w:hyperlink w:anchor="_Toc78214812" w:history="1">
            <w:r w:rsidR="00F05858" w:rsidRPr="004F2585">
              <w:rPr>
                <w:rStyle w:val="Hyperlink"/>
                <w:noProof/>
              </w:rPr>
              <w:t>5.3</w:t>
            </w:r>
            <w:r w:rsidR="005D6F6A">
              <w:rPr>
                <w:rStyle w:val="Hyperlink"/>
                <w:noProof/>
              </w:rPr>
              <w:t xml:space="preserve">       </w:t>
            </w:r>
            <w:r w:rsidR="00F05858" w:rsidRPr="004F2585">
              <w:rPr>
                <w:rStyle w:val="Hyperlink"/>
                <w:noProof/>
              </w:rPr>
              <w:t>Beoordeling</w:t>
            </w:r>
            <w:r w:rsidR="00F05858">
              <w:rPr>
                <w:noProof/>
                <w:webHidden/>
              </w:rPr>
              <w:tab/>
            </w:r>
            <w:r w:rsidR="005D6F6A">
              <w:rPr>
                <w:noProof/>
                <w:webHidden/>
              </w:rPr>
              <w:tab/>
            </w:r>
            <w:r w:rsidR="00F05858">
              <w:rPr>
                <w:noProof/>
                <w:webHidden/>
              </w:rPr>
              <w:fldChar w:fldCharType="begin"/>
            </w:r>
            <w:r w:rsidR="00F05858">
              <w:rPr>
                <w:noProof/>
                <w:webHidden/>
              </w:rPr>
              <w:instrText xml:space="preserve"> PAGEREF _Toc78214812 \h </w:instrText>
            </w:r>
            <w:r w:rsidR="00F05858">
              <w:rPr>
                <w:noProof/>
                <w:webHidden/>
              </w:rPr>
            </w:r>
            <w:r w:rsidR="00F05858">
              <w:rPr>
                <w:noProof/>
                <w:webHidden/>
              </w:rPr>
              <w:fldChar w:fldCharType="separate"/>
            </w:r>
            <w:r w:rsidR="00885A1C">
              <w:rPr>
                <w:noProof/>
                <w:webHidden/>
              </w:rPr>
              <w:t>30</w:t>
            </w:r>
            <w:r w:rsidR="00F05858">
              <w:rPr>
                <w:noProof/>
                <w:webHidden/>
              </w:rPr>
              <w:fldChar w:fldCharType="end"/>
            </w:r>
          </w:hyperlink>
        </w:p>
        <w:p w14:paraId="31F72F5C" w14:textId="207EEDA9" w:rsidR="00F05858" w:rsidRDefault="00B27D10">
          <w:pPr>
            <w:pStyle w:val="Inhopg2"/>
            <w:tabs>
              <w:tab w:val="left" w:pos="2552"/>
            </w:tabs>
            <w:rPr>
              <w:rFonts w:asciiTheme="minorHAnsi" w:eastAsiaTheme="minorEastAsia" w:hAnsiTheme="minorHAnsi" w:cstheme="minorBidi"/>
              <w:noProof/>
              <w:sz w:val="22"/>
              <w:szCs w:val="22"/>
            </w:rPr>
          </w:pPr>
          <w:hyperlink w:anchor="_Toc78214813" w:history="1">
            <w:r w:rsidR="00F05858" w:rsidRPr="004F2585">
              <w:rPr>
                <w:rStyle w:val="Hyperlink"/>
                <w:rFonts w:cs="Helvetica"/>
                <w:noProof/>
              </w:rPr>
              <w:t>5.3.1</w:t>
            </w:r>
            <w:r w:rsidR="005D6F6A">
              <w:rPr>
                <w:rFonts w:asciiTheme="minorHAnsi" w:eastAsiaTheme="minorEastAsia" w:hAnsiTheme="minorHAnsi" w:cstheme="minorBidi"/>
                <w:noProof/>
                <w:sz w:val="22"/>
                <w:szCs w:val="22"/>
              </w:rPr>
              <w:t xml:space="preserve">      </w:t>
            </w:r>
            <w:r w:rsidR="00F05858" w:rsidRPr="004F2585">
              <w:rPr>
                <w:rStyle w:val="Hyperlink"/>
                <w:rFonts w:cs="Helvetica"/>
                <w:noProof/>
              </w:rPr>
              <w:t>Beoordeling Kwaliteitsscore</w:t>
            </w:r>
            <w:r w:rsidR="00F05858">
              <w:rPr>
                <w:noProof/>
                <w:webHidden/>
              </w:rPr>
              <w:tab/>
            </w:r>
            <w:r w:rsidR="00F05858">
              <w:rPr>
                <w:noProof/>
                <w:webHidden/>
              </w:rPr>
              <w:fldChar w:fldCharType="begin"/>
            </w:r>
            <w:r w:rsidR="00F05858">
              <w:rPr>
                <w:noProof/>
                <w:webHidden/>
              </w:rPr>
              <w:instrText xml:space="preserve"> PAGEREF _Toc78214813 \h </w:instrText>
            </w:r>
            <w:r w:rsidR="00F05858">
              <w:rPr>
                <w:noProof/>
                <w:webHidden/>
              </w:rPr>
            </w:r>
            <w:r w:rsidR="00F05858">
              <w:rPr>
                <w:noProof/>
                <w:webHidden/>
              </w:rPr>
              <w:fldChar w:fldCharType="separate"/>
            </w:r>
            <w:r w:rsidR="00885A1C">
              <w:rPr>
                <w:noProof/>
                <w:webHidden/>
              </w:rPr>
              <w:t>31</w:t>
            </w:r>
            <w:r w:rsidR="00F05858">
              <w:rPr>
                <w:noProof/>
                <w:webHidden/>
              </w:rPr>
              <w:fldChar w:fldCharType="end"/>
            </w:r>
          </w:hyperlink>
        </w:p>
        <w:p w14:paraId="72E0A6BF" w14:textId="2D7CE665" w:rsidR="00F05858" w:rsidRDefault="00B27D10">
          <w:pPr>
            <w:pStyle w:val="Inhopg2"/>
            <w:tabs>
              <w:tab w:val="left" w:pos="2552"/>
            </w:tabs>
            <w:rPr>
              <w:rFonts w:asciiTheme="minorHAnsi" w:eastAsiaTheme="minorEastAsia" w:hAnsiTheme="minorHAnsi" w:cstheme="minorBidi"/>
              <w:noProof/>
              <w:sz w:val="22"/>
              <w:szCs w:val="22"/>
            </w:rPr>
          </w:pPr>
          <w:hyperlink w:anchor="_Toc78214814" w:history="1">
            <w:r w:rsidR="00F05858" w:rsidRPr="004F2585">
              <w:rPr>
                <w:rStyle w:val="Hyperlink"/>
                <w:noProof/>
              </w:rPr>
              <w:t>5.4</w:t>
            </w:r>
            <w:r w:rsidR="005D6F6A">
              <w:rPr>
                <w:rFonts w:asciiTheme="minorHAnsi" w:eastAsiaTheme="minorEastAsia" w:hAnsiTheme="minorHAnsi" w:cstheme="minorBidi"/>
                <w:noProof/>
                <w:sz w:val="22"/>
                <w:szCs w:val="22"/>
              </w:rPr>
              <w:t xml:space="preserve">          </w:t>
            </w:r>
            <w:r w:rsidR="00F05858" w:rsidRPr="004F2585">
              <w:rPr>
                <w:rStyle w:val="Hyperlink"/>
                <w:noProof/>
              </w:rPr>
              <w:t>Beoordelingsaspecten</w:t>
            </w:r>
            <w:r w:rsidR="00F05858">
              <w:rPr>
                <w:noProof/>
                <w:webHidden/>
              </w:rPr>
              <w:tab/>
            </w:r>
            <w:r w:rsidR="00F05858">
              <w:rPr>
                <w:noProof/>
                <w:webHidden/>
              </w:rPr>
              <w:fldChar w:fldCharType="begin"/>
            </w:r>
            <w:r w:rsidR="00F05858">
              <w:rPr>
                <w:noProof/>
                <w:webHidden/>
              </w:rPr>
              <w:instrText xml:space="preserve"> PAGEREF _Toc78214814 \h </w:instrText>
            </w:r>
            <w:r w:rsidR="00F05858">
              <w:rPr>
                <w:noProof/>
                <w:webHidden/>
              </w:rPr>
            </w:r>
            <w:r w:rsidR="00F05858">
              <w:rPr>
                <w:noProof/>
                <w:webHidden/>
              </w:rPr>
              <w:fldChar w:fldCharType="separate"/>
            </w:r>
            <w:r w:rsidR="00885A1C">
              <w:rPr>
                <w:noProof/>
                <w:webHidden/>
              </w:rPr>
              <w:t>32</w:t>
            </w:r>
            <w:r w:rsidR="00F05858">
              <w:rPr>
                <w:noProof/>
                <w:webHidden/>
              </w:rPr>
              <w:fldChar w:fldCharType="end"/>
            </w:r>
          </w:hyperlink>
        </w:p>
        <w:p w14:paraId="2F69F4C9" w14:textId="1F1FDCC9" w:rsidR="00F05858" w:rsidRDefault="00B27D10">
          <w:pPr>
            <w:pStyle w:val="Inhopg2"/>
            <w:tabs>
              <w:tab w:val="left" w:pos="2552"/>
            </w:tabs>
            <w:rPr>
              <w:rFonts w:asciiTheme="minorHAnsi" w:eastAsiaTheme="minorEastAsia" w:hAnsiTheme="minorHAnsi" w:cstheme="minorBidi"/>
              <w:noProof/>
              <w:sz w:val="22"/>
              <w:szCs w:val="22"/>
            </w:rPr>
          </w:pPr>
          <w:hyperlink w:anchor="_Toc78214815" w:history="1">
            <w:r w:rsidR="00F05858" w:rsidRPr="004F2585">
              <w:rPr>
                <w:rStyle w:val="Hyperlink"/>
                <w:noProof/>
              </w:rPr>
              <w:t>5.5</w:t>
            </w:r>
            <w:r w:rsidR="005D6F6A">
              <w:rPr>
                <w:rFonts w:asciiTheme="minorHAnsi" w:eastAsiaTheme="minorEastAsia" w:hAnsiTheme="minorHAnsi" w:cstheme="minorBidi"/>
                <w:noProof/>
                <w:sz w:val="22"/>
                <w:szCs w:val="22"/>
              </w:rPr>
              <w:t xml:space="preserve">          </w:t>
            </w:r>
            <w:r w:rsidR="00F05858" w:rsidRPr="004F2585">
              <w:rPr>
                <w:rStyle w:val="Hyperlink"/>
                <w:noProof/>
              </w:rPr>
              <w:t>Doelstellingen, aandachtspunten voor beoordeling en vormvereisten per kwaliteitscriterium</w:t>
            </w:r>
            <w:r w:rsidR="00F05858">
              <w:rPr>
                <w:noProof/>
                <w:webHidden/>
              </w:rPr>
              <w:tab/>
            </w:r>
            <w:r w:rsidR="009E23BA">
              <w:rPr>
                <w:noProof/>
                <w:webHidden/>
              </w:rPr>
              <w:tab/>
            </w:r>
            <w:r w:rsidR="00F05858">
              <w:rPr>
                <w:noProof/>
                <w:webHidden/>
              </w:rPr>
              <w:fldChar w:fldCharType="begin"/>
            </w:r>
            <w:r w:rsidR="00F05858">
              <w:rPr>
                <w:noProof/>
                <w:webHidden/>
              </w:rPr>
              <w:instrText xml:space="preserve"> PAGEREF _Toc78214815 \h </w:instrText>
            </w:r>
            <w:r w:rsidR="00F05858">
              <w:rPr>
                <w:noProof/>
                <w:webHidden/>
              </w:rPr>
            </w:r>
            <w:r w:rsidR="00F05858">
              <w:rPr>
                <w:noProof/>
                <w:webHidden/>
              </w:rPr>
              <w:fldChar w:fldCharType="separate"/>
            </w:r>
            <w:r w:rsidR="00885A1C">
              <w:rPr>
                <w:noProof/>
                <w:webHidden/>
              </w:rPr>
              <w:t>33</w:t>
            </w:r>
            <w:r w:rsidR="00F05858">
              <w:rPr>
                <w:noProof/>
                <w:webHidden/>
              </w:rPr>
              <w:fldChar w:fldCharType="end"/>
            </w:r>
          </w:hyperlink>
        </w:p>
        <w:p w14:paraId="0EE07F31" w14:textId="6E190201" w:rsidR="00F05858" w:rsidRDefault="00B27D10">
          <w:pPr>
            <w:pStyle w:val="Inhopg2"/>
            <w:tabs>
              <w:tab w:val="left" w:pos="2552"/>
            </w:tabs>
            <w:rPr>
              <w:rFonts w:asciiTheme="minorHAnsi" w:eastAsiaTheme="minorEastAsia" w:hAnsiTheme="minorHAnsi" w:cstheme="minorBidi"/>
              <w:noProof/>
              <w:sz w:val="22"/>
              <w:szCs w:val="22"/>
            </w:rPr>
          </w:pPr>
          <w:hyperlink w:anchor="_Toc78214816" w:history="1">
            <w:r w:rsidR="00F05858" w:rsidRPr="004F2585">
              <w:rPr>
                <w:rStyle w:val="Hyperlink"/>
                <w:rFonts w:cs="Helvetica"/>
                <w:noProof/>
              </w:rPr>
              <w:t>5.5.1</w:t>
            </w:r>
            <w:r w:rsidR="009E23BA">
              <w:rPr>
                <w:rStyle w:val="Hyperlink"/>
                <w:rFonts w:cs="Helvetica"/>
                <w:noProof/>
              </w:rPr>
              <w:t xml:space="preserve">     </w:t>
            </w:r>
            <w:r w:rsidR="00F05858" w:rsidRPr="004F2585">
              <w:rPr>
                <w:rStyle w:val="Hyperlink"/>
                <w:rFonts w:cs="Helvetica"/>
                <w:noProof/>
              </w:rPr>
              <w:t>Kwaliteitscriterium 1 (K1): ‘Samenwerking tijdens de bouwteamfase’</w:t>
            </w:r>
            <w:r w:rsidR="00F05858">
              <w:rPr>
                <w:noProof/>
                <w:webHidden/>
              </w:rPr>
              <w:tab/>
            </w:r>
            <w:r w:rsidR="00F05858">
              <w:rPr>
                <w:noProof/>
                <w:webHidden/>
              </w:rPr>
              <w:fldChar w:fldCharType="begin"/>
            </w:r>
            <w:r w:rsidR="00F05858">
              <w:rPr>
                <w:noProof/>
                <w:webHidden/>
              </w:rPr>
              <w:instrText xml:space="preserve"> PAGEREF _Toc78214816 \h </w:instrText>
            </w:r>
            <w:r w:rsidR="00F05858">
              <w:rPr>
                <w:noProof/>
                <w:webHidden/>
              </w:rPr>
            </w:r>
            <w:r w:rsidR="00F05858">
              <w:rPr>
                <w:noProof/>
                <w:webHidden/>
              </w:rPr>
              <w:fldChar w:fldCharType="separate"/>
            </w:r>
            <w:r w:rsidR="00885A1C">
              <w:rPr>
                <w:noProof/>
                <w:webHidden/>
              </w:rPr>
              <w:t>33</w:t>
            </w:r>
            <w:r w:rsidR="00F05858">
              <w:rPr>
                <w:noProof/>
                <w:webHidden/>
              </w:rPr>
              <w:fldChar w:fldCharType="end"/>
            </w:r>
          </w:hyperlink>
        </w:p>
        <w:p w14:paraId="557C28CE" w14:textId="4798D8A2" w:rsidR="00F05858" w:rsidRDefault="00B27D10">
          <w:pPr>
            <w:pStyle w:val="Inhopg2"/>
            <w:tabs>
              <w:tab w:val="left" w:pos="2552"/>
            </w:tabs>
            <w:rPr>
              <w:rFonts w:asciiTheme="minorHAnsi" w:eastAsiaTheme="minorEastAsia" w:hAnsiTheme="minorHAnsi" w:cstheme="minorBidi"/>
              <w:noProof/>
              <w:sz w:val="22"/>
              <w:szCs w:val="22"/>
            </w:rPr>
          </w:pPr>
          <w:hyperlink w:anchor="_Toc78214817" w:history="1">
            <w:r w:rsidR="00F05858" w:rsidRPr="004F2585">
              <w:rPr>
                <w:rStyle w:val="Hyperlink"/>
                <w:rFonts w:cs="Helvetica"/>
                <w:noProof/>
              </w:rPr>
              <w:t xml:space="preserve">5.5.2 </w:t>
            </w:r>
            <w:r w:rsidR="009E23BA">
              <w:rPr>
                <w:rStyle w:val="Hyperlink"/>
                <w:rFonts w:cs="Helvetica"/>
                <w:noProof/>
              </w:rPr>
              <w:t xml:space="preserve">    </w:t>
            </w:r>
            <w:r w:rsidR="00F05858" w:rsidRPr="004F2585">
              <w:rPr>
                <w:rStyle w:val="Hyperlink"/>
                <w:rFonts w:cs="Helvetica"/>
                <w:noProof/>
              </w:rPr>
              <w:t>Kwaliteitscriterium 2 (K2): ‘Beheersing taakstellend budget’</w:t>
            </w:r>
            <w:r w:rsidR="00F05858">
              <w:rPr>
                <w:noProof/>
                <w:webHidden/>
              </w:rPr>
              <w:tab/>
            </w:r>
            <w:r w:rsidR="00F05858">
              <w:rPr>
                <w:noProof/>
                <w:webHidden/>
              </w:rPr>
              <w:fldChar w:fldCharType="begin"/>
            </w:r>
            <w:r w:rsidR="00F05858">
              <w:rPr>
                <w:noProof/>
                <w:webHidden/>
              </w:rPr>
              <w:instrText xml:space="preserve"> PAGEREF _Toc78214817 \h </w:instrText>
            </w:r>
            <w:r w:rsidR="00F05858">
              <w:rPr>
                <w:noProof/>
                <w:webHidden/>
              </w:rPr>
            </w:r>
            <w:r w:rsidR="00F05858">
              <w:rPr>
                <w:noProof/>
                <w:webHidden/>
              </w:rPr>
              <w:fldChar w:fldCharType="separate"/>
            </w:r>
            <w:r w:rsidR="00885A1C">
              <w:rPr>
                <w:noProof/>
                <w:webHidden/>
              </w:rPr>
              <w:t>33</w:t>
            </w:r>
            <w:r w:rsidR="00F05858">
              <w:rPr>
                <w:noProof/>
                <w:webHidden/>
              </w:rPr>
              <w:fldChar w:fldCharType="end"/>
            </w:r>
          </w:hyperlink>
        </w:p>
        <w:p w14:paraId="173654E9" w14:textId="31FA232C" w:rsidR="00F05858" w:rsidRDefault="00B27D10">
          <w:pPr>
            <w:pStyle w:val="Inhopg2"/>
            <w:rPr>
              <w:rFonts w:asciiTheme="minorHAnsi" w:eastAsiaTheme="minorEastAsia" w:hAnsiTheme="minorHAnsi" w:cstheme="minorBidi"/>
              <w:noProof/>
              <w:sz w:val="22"/>
              <w:szCs w:val="22"/>
            </w:rPr>
          </w:pPr>
          <w:hyperlink w:anchor="_Toc78214818" w:history="1">
            <w:r w:rsidR="00F05858" w:rsidRPr="004F2585">
              <w:rPr>
                <w:rStyle w:val="Hyperlink"/>
                <w:rFonts w:cs="Helvetica"/>
                <w:noProof/>
              </w:rPr>
              <w:t xml:space="preserve">5.5.3 </w:t>
            </w:r>
            <w:r w:rsidR="009E23BA">
              <w:rPr>
                <w:rStyle w:val="Hyperlink"/>
                <w:rFonts w:cs="Helvetica"/>
                <w:noProof/>
              </w:rPr>
              <w:t xml:space="preserve">    </w:t>
            </w:r>
            <w:r w:rsidR="00F05858" w:rsidRPr="004F2585">
              <w:rPr>
                <w:rStyle w:val="Hyperlink"/>
                <w:rFonts w:cs="Helvetica"/>
                <w:noProof/>
              </w:rPr>
              <w:t>Kwaliteitscriterium 3 (K3): ‘Voorkomen omgevingshinder’</w:t>
            </w:r>
            <w:r w:rsidR="00F05858">
              <w:rPr>
                <w:noProof/>
                <w:webHidden/>
              </w:rPr>
              <w:tab/>
            </w:r>
            <w:r w:rsidR="00F05858">
              <w:rPr>
                <w:noProof/>
                <w:webHidden/>
              </w:rPr>
              <w:fldChar w:fldCharType="begin"/>
            </w:r>
            <w:r w:rsidR="00F05858">
              <w:rPr>
                <w:noProof/>
                <w:webHidden/>
              </w:rPr>
              <w:instrText xml:space="preserve"> PAGEREF _Toc78214818 \h </w:instrText>
            </w:r>
            <w:r w:rsidR="00F05858">
              <w:rPr>
                <w:noProof/>
                <w:webHidden/>
              </w:rPr>
            </w:r>
            <w:r w:rsidR="00F05858">
              <w:rPr>
                <w:noProof/>
                <w:webHidden/>
              </w:rPr>
              <w:fldChar w:fldCharType="separate"/>
            </w:r>
            <w:r w:rsidR="00885A1C">
              <w:rPr>
                <w:noProof/>
                <w:webHidden/>
              </w:rPr>
              <w:t>34</w:t>
            </w:r>
            <w:r w:rsidR="00F05858">
              <w:rPr>
                <w:noProof/>
                <w:webHidden/>
              </w:rPr>
              <w:fldChar w:fldCharType="end"/>
            </w:r>
          </w:hyperlink>
        </w:p>
        <w:p w14:paraId="1A641B9B" w14:textId="56878321" w:rsidR="00F05858" w:rsidRDefault="00B27D10">
          <w:pPr>
            <w:pStyle w:val="Inhopg2"/>
            <w:tabs>
              <w:tab w:val="left" w:pos="2552"/>
            </w:tabs>
            <w:rPr>
              <w:rFonts w:asciiTheme="minorHAnsi" w:eastAsiaTheme="minorEastAsia" w:hAnsiTheme="minorHAnsi" w:cstheme="minorBidi"/>
              <w:noProof/>
              <w:sz w:val="22"/>
              <w:szCs w:val="22"/>
            </w:rPr>
          </w:pPr>
          <w:hyperlink w:anchor="_Toc78214819" w:history="1">
            <w:r w:rsidR="00F05858" w:rsidRPr="004F2585">
              <w:rPr>
                <w:rStyle w:val="Hyperlink"/>
                <w:rFonts w:cs="Helvetica"/>
                <w:noProof/>
              </w:rPr>
              <w:t>5.5.4</w:t>
            </w:r>
            <w:r w:rsidR="009E23BA">
              <w:rPr>
                <w:rStyle w:val="Hyperlink"/>
                <w:rFonts w:cs="Helvetica"/>
                <w:noProof/>
              </w:rPr>
              <w:t xml:space="preserve">     </w:t>
            </w:r>
            <w:r w:rsidR="00F05858" w:rsidRPr="004F2585">
              <w:rPr>
                <w:rStyle w:val="Hyperlink"/>
                <w:rFonts w:cs="Helvetica"/>
                <w:noProof/>
              </w:rPr>
              <w:t>Kwaliteitscriterium 4 (K4): Interviews:</w:t>
            </w:r>
            <w:r w:rsidR="00F05858">
              <w:rPr>
                <w:noProof/>
                <w:webHidden/>
              </w:rPr>
              <w:tab/>
            </w:r>
            <w:r w:rsidR="00F05858">
              <w:rPr>
                <w:noProof/>
                <w:webHidden/>
              </w:rPr>
              <w:fldChar w:fldCharType="begin"/>
            </w:r>
            <w:r w:rsidR="00F05858">
              <w:rPr>
                <w:noProof/>
                <w:webHidden/>
              </w:rPr>
              <w:instrText xml:space="preserve"> PAGEREF _Toc78214819 \h </w:instrText>
            </w:r>
            <w:r w:rsidR="00F05858">
              <w:rPr>
                <w:noProof/>
                <w:webHidden/>
              </w:rPr>
            </w:r>
            <w:r w:rsidR="00F05858">
              <w:rPr>
                <w:noProof/>
                <w:webHidden/>
              </w:rPr>
              <w:fldChar w:fldCharType="separate"/>
            </w:r>
            <w:r w:rsidR="00885A1C">
              <w:rPr>
                <w:noProof/>
                <w:webHidden/>
              </w:rPr>
              <w:t>34</w:t>
            </w:r>
            <w:r w:rsidR="00F05858">
              <w:rPr>
                <w:noProof/>
                <w:webHidden/>
              </w:rPr>
              <w:fldChar w:fldCharType="end"/>
            </w:r>
          </w:hyperlink>
        </w:p>
        <w:p w14:paraId="0D83BC30" w14:textId="51042C9B" w:rsidR="00F05858" w:rsidRDefault="00B27D10">
          <w:pPr>
            <w:pStyle w:val="Inhopg2"/>
            <w:tabs>
              <w:tab w:val="left" w:pos="2552"/>
            </w:tabs>
            <w:rPr>
              <w:rFonts w:asciiTheme="minorHAnsi" w:eastAsiaTheme="minorEastAsia" w:hAnsiTheme="minorHAnsi" w:cstheme="minorBidi"/>
              <w:noProof/>
              <w:sz w:val="22"/>
              <w:szCs w:val="22"/>
            </w:rPr>
          </w:pPr>
          <w:hyperlink w:anchor="_Toc78214820" w:history="1">
            <w:r w:rsidR="00F05858" w:rsidRPr="004F2585">
              <w:rPr>
                <w:rStyle w:val="Hyperlink"/>
                <w:rFonts w:cs="Helvetica"/>
                <w:noProof/>
              </w:rPr>
              <w:t>5.6</w:t>
            </w:r>
            <w:r w:rsidR="009E23BA">
              <w:rPr>
                <w:rStyle w:val="Hyperlink"/>
                <w:rFonts w:cs="Helvetica"/>
                <w:noProof/>
              </w:rPr>
              <w:t xml:space="preserve">        </w:t>
            </w:r>
            <w:r w:rsidR="00F05858" w:rsidRPr="004F2585">
              <w:rPr>
                <w:rStyle w:val="Hyperlink"/>
                <w:rFonts w:cs="Helvetica"/>
                <w:noProof/>
              </w:rPr>
              <w:t>Beoordeling kwaliteit</w:t>
            </w:r>
            <w:r w:rsidR="00F05858">
              <w:rPr>
                <w:noProof/>
                <w:webHidden/>
              </w:rPr>
              <w:tab/>
            </w:r>
            <w:r w:rsidR="00F05858">
              <w:rPr>
                <w:noProof/>
                <w:webHidden/>
              </w:rPr>
              <w:fldChar w:fldCharType="begin"/>
            </w:r>
            <w:r w:rsidR="00F05858">
              <w:rPr>
                <w:noProof/>
                <w:webHidden/>
              </w:rPr>
              <w:instrText xml:space="preserve"> PAGEREF _Toc78214820 \h </w:instrText>
            </w:r>
            <w:r w:rsidR="00F05858">
              <w:rPr>
                <w:noProof/>
                <w:webHidden/>
              </w:rPr>
            </w:r>
            <w:r w:rsidR="00F05858">
              <w:rPr>
                <w:noProof/>
                <w:webHidden/>
              </w:rPr>
              <w:fldChar w:fldCharType="separate"/>
            </w:r>
            <w:r w:rsidR="00885A1C">
              <w:rPr>
                <w:noProof/>
                <w:webHidden/>
              </w:rPr>
              <w:t>35</w:t>
            </w:r>
            <w:r w:rsidR="00F05858">
              <w:rPr>
                <w:noProof/>
                <w:webHidden/>
              </w:rPr>
              <w:fldChar w:fldCharType="end"/>
            </w:r>
          </w:hyperlink>
        </w:p>
        <w:p w14:paraId="11D73DBB" w14:textId="57023250"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1" w:history="1">
            <w:r w:rsidR="00F05858" w:rsidRPr="004F2585">
              <w:rPr>
                <w:rStyle w:val="Hyperlink"/>
                <w:noProof/>
              </w:rPr>
              <w:t>Bijlage 1: Checklist overzicht in te dienen documenten</w:t>
            </w:r>
            <w:r w:rsidR="00F05858">
              <w:rPr>
                <w:noProof/>
                <w:webHidden/>
              </w:rPr>
              <w:tab/>
            </w:r>
            <w:r w:rsidR="00F05858">
              <w:rPr>
                <w:noProof/>
                <w:webHidden/>
              </w:rPr>
              <w:fldChar w:fldCharType="begin"/>
            </w:r>
            <w:r w:rsidR="00F05858">
              <w:rPr>
                <w:noProof/>
                <w:webHidden/>
              </w:rPr>
              <w:instrText xml:space="preserve"> PAGEREF _Toc78214821 \h </w:instrText>
            </w:r>
            <w:r w:rsidR="00F05858">
              <w:rPr>
                <w:noProof/>
                <w:webHidden/>
              </w:rPr>
            </w:r>
            <w:r w:rsidR="00F05858">
              <w:rPr>
                <w:noProof/>
                <w:webHidden/>
              </w:rPr>
              <w:fldChar w:fldCharType="separate"/>
            </w:r>
            <w:r w:rsidR="00885A1C">
              <w:rPr>
                <w:noProof/>
                <w:webHidden/>
              </w:rPr>
              <w:t>36</w:t>
            </w:r>
            <w:r w:rsidR="00F05858">
              <w:rPr>
                <w:noProof/>
                <w:webHidden/>
              </w:rPr>
              <w:fldChar w:fldCharType="end"/>
            </w:r>
          </w:hyperlink>
        </w:p>
        <w:p w14:paraId="0967DC92" w14:textId="60BC0E2A"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2" w:history="1">
            <w:r w:rsidR="00F05858" w:rsidRPr="004F2585">
              <w:rPr>
                <w:rStyle w:val="Hyperlink"/>
                <w:bCs/>
                <w:noProof/>
              </w:rPr>
              <w:t>Bijlage 2: Format indienen vragen t.b.v. Nota van inlichtingen</w:t>
            </w:r>
            <w:r w:rsidR="00F05858">
              <w:rPr>
                <w:noProof/>
                <w:webHidden/>
              </w:rPr>
              <w:tab/>
            </w:r>
            <w:r w:rsidR="00F05858">
              <w:rPr>
                <w:noProof/>
                <w:webHidden/>
              </w:rPr>
              <w:fldChar w:fldCharType="begin"/>
            </w:r>
            <w:r w:rsidR="00F05858">
              <w:rPr>
                <w:noProof/>
                <w:webHidden/>
              </w:rPr>
              <w:instrText xml:space="preserve"> PAGEREF _Toc78214822 \h </w:instrText>
            </w:r>
            <w:r w:rsidR="00F05858">
              <w:rPr>
                <w:noProof/>
                <w:webHidden/>
              </w:rPr>
            </w:r>
            <w:r w:rsidR="00F05858">
              <w:rPr>
                <w:noProof/>
                <w:webHidden/>
              </w:rPr>
              <w:fldChar w:fldCharType="separate"/>
            </w:r>
            <w:r w:rsidR="00885A1C">
              <w:rPr>
                <w:noProof/>
                <w:webHidden/>
              </w:rPr>
              <w:t>37</w:t>
            </w:r>
            <w:r w:rsidR="00F05858">
              <w:rPr>
                <w:noProof/>
                <w:webHidden/>
              </w:rPr>
              <w:fldChar w:fldCharType="end"/>
            </w:r>
          </w:hyperlink>
        </w:p>
        <w:p w14:paraId="708571E7" w14:textId="09232A59"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3" w:history="1">
            <w:r w:rsidR="00F05858" w:rsidRPr="004F2585">
              <w:rPr>
                <w:rStyle w:val="Hyperlink"/>
                <w:bCs/>
                <w:noProof/>
              </w:rPr>
              <w:t>Bijlage 3: Stappenplan digitaal inschrijven op overheidsopdrachten via Tenderned</w:t>
            </w:r>
            <w:r w:rsidR="00F05858">
              <w:rPr>
                <w:noProof/>
                <w:webHidden/>
              </w:rPr>
              <w:tab/>
            </w:r>
            <w:r w:rsidR="00F05858">
              <w:rPr>
                <w:noProof/>
                <w:webHidden/>
              </w:rPr>
              <w:fldChar w:fldCharType="begin"/>
            </w:r>
            <w:r w:rsidR="00F05858">
              <w:rPr>
                <w:noProof/>
                <w:webHidden/>
              </w:rPr>
              <w:instrText xml:space="preserve"> PAGEREF _Toc78214823 \h </w:instrText>
            </w:r>
            <w:r w:rsidR="00F05858">
              <w:rPr>
                <w:noProof/>
                <w:webHidden/>
              </w:rPr>
            </w:r>
            <w:r w:rsidR="00F05858">
              <w:rPr>
                <w:noProof/>
                <w:webHidden/>
              </w:rPr>
              <w:fldChar w:fldCharType="separate"/>
            </w:r>
            <w:r w:rsidR="00885A1C">
              <w:rPr>
                <w:noProof/>
                <w:webHidden/>
              </w:rPr>
              <w:t>38</w:t>
            </w:r>
            <w:r w:rsidR="00F05858">
              <w:rPr>
                <w:noProof/>
                <w:webHidden/>
              </w:rPr>
              <w:fldChar w:fldCharType="end"/>
            </w:r>
          </w:hyperlink>
        </w:p>
        <w:p w14:paraId="4A6F92D8" w14:textId="476A4ED5"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4" w:history="1">
            <w:r w:rsidR="00F05858" w:rsidRPr="004F2585">
              <w:rPr>
                <w:rStyle w:val="Hyperlink"/>
                <w:bCs/>
                <w:noProof/>
              </w:rPr>
              <w:t>Bijlage 4: Protocol individuele gesprekken</w:t>
            </w:r>
            <w:r w:rsidR="00F05858">
              <w:rPr>
                <w:noProof/>
                <w:webHidden/>
              </w:rPr>
              <w:tab/>
            </w:r>
            <w:r w:rsidR="00F05858">
              <w:rPr>
                <w:noProof/>
                <w:webHidden/>
              </w:rPr>
              <w:fldChar w:fldCharType="begin"/>
            </w:r>
            <w:r w:rsidR="00F05858">
              <w:rPr>
                <w:noProof/>
                <w:webHidden/>
              </w:rPr>
              <w:instrText xml:space="preserve"> PAGEREF _Toc78214824 \h </w:instrText>
            </w:r>
            <w:r w:rsidR="00F05858">
              <w:rPr>
                <w:noProof/>
                <w:webHidden/>
              </w:rPr>
            </w:r>
            <w:r w:rsidR="00F05858">
              <w:rPr>
                <w:noProof/>
                <w:webHidden/>
              </w:rPr>
              <w:fldChar w:fldCharType="separate"/>
            </w:r>
            <w:r w:rsidR="00885A1C">
              <w:rPr>
                <w:noProof/>
                <w:webHidden/>
              </w:rPr>
              <w:t>39</w:t>
            </w:r>
            <w:r w:rsidR="00F05858">
              <w:rPr>
                <w:noProof/>
                <w:webHidden/>
              </w:rPr>
              <w:fldChar w:fldCharType="end"/>
            </w:r>
          </w:hyperlink>
        </w:p>
        <w:p w14:paraId="35613FE9" w14:textId="5E08F782"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5" w:history="1">
            <w:r w:rsidR="00F05858" w:rsidRPr="004F2585">
              <w:rPr>
                <w:rStyle w:val="Hyperlink"/>
                <w:noProof/>
              </w:rPr>
              <w:t>Bijlage 5: Format Kerncompetenties</w:t>
            </w:r>
            <w:r w:rsidR="00F05858">
              <w:rPr>
                <w:noProof/>
                <w:webHidden/>
              </w:rPr>
              <w:tab/>
            </w:r>
            <w:r w:rsidR="00F05858">
              <w:rPr>
                <w:noProof/>
                <w:webHidden/>
              </w:rPr>
              <w:fldChar w:fldCharType="begin"/>
            </w:r>
            <w:r w:rsidR="00F05858">
              <w:rPr>
                <w:noProof/>
                <w:webHidden/>
              </w:rPr>
              <w:instrText xml:space="preserve"> PAGEREF _Toc78214825 \h </w:instrText>
            </w:r>
            <w:r w:rsidR="00F05858">
              <w:rPr>
                <w:noProof/>
                <w:webHidden/>
              </w:rPr>
            </w:r>
            <w:r w:rsidR="00F05858">
              <w:rPr>
                <w:noProof/>
                <w:webHidden/>
              </w:rPr>
              <w:fldChar w:fldCharType="separate"/>
            </w:r>
            <w:r w:rsidR="00885A1C">
              <w:rPr>
                <w:noProof/>
                <w:webHidden/>
              </w:rPr>
              <w:t>40</w:t>
            </w:r>
            <w:r w:rsidR="00F05858">
              <w:rPr>
                <w:noProof/>
                <w:webHidden/>
              </w:rPr>
              <w:fldChar w:fldCharType="end"/>
            </w:r>
          </w:hyperlink>
        </w:p>
        <w:p w14:paraId="6EDDA682" w14:textId="00D3B6B4"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6" w:history="1">
            <w:r w:rsidR="00F05858" w:rsidRPr="004F2585">
              <w:rPr>
                <w:rStyle w:val="Hyperlink"/>
                <w:noProof/>
              </w:rPr>
              <w:t>Bijlage 6: Klachtenreglement</w:t>
            </w:r>
            <w:r w:rsidR="00F05858">
              <w:rPr>
                <w:noProof/>
                <w:webHidden/>
              </w:rPr>
              <w:tab/>
            </w:r>
            <w:r w:rsidR="00F05858">
              <w:rPr>
                <w:noProof/>
                <w:webHidden/>
              </w:rPr>
              <w:fldChar w:fldCharType="begin"/>
            </w:r>
            <w:r w:rsidR="00F05858">
              <w:rPr>
                <w:noProof/>
                <w:webHidden/>
              </w:rPr>
              <w:instrText xml:space="preserve"> PAGEREF _Toc78214826 \h </w:instrText>
            </w:r>
            <w:r w:rsidR="00F05858">
              <w:rPr>
                <w:noProof/>
                <w:webHidden/>
              </w:rPr>
            </w:r>
            <w:r w:rsidR="00F05858">
              <w:rPr>
                <w:noProof/>
                <w:webHidden/>
              </w:rPr>
              <w:fldChar w:fldCharType="separate"/>
            </w:r>
            <w:r w:rsidR="00885A1C">
              <w:rPr>
                <w:noProof/>
                <w:webHidden/>
              </w:rPr>
              <w:t>42</w:t>
            </w:r>
            <w:r w:rsidR="00F05858">
              <w:rPr>
                <w:noProof/>
                <w:webHidden/>
              </w:rPr>
              <w:fldChar w:fldCharType="end"/>
            </w:r>
          </w:hyperlink>
        </w:p>
        <w:p w14:paraId="4849B366" w14:textId="1855E83B"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7" w:history="1">
            <w:r w:rsidR="00F05858" w:rsidRPr="004F2585">
              <w:rPr>
                <w:rStyle w:val="Hyperlink"/>
                <w:noProof/>
              </w:rPr>
              <w:t>Bijlage 7: Procotol Social Return provincie Utrecht</w:t>
            </w:r>
            <w:r w:rsidR="00F05858">
              <w:rPr>
                <w:noProof/>
                <w:webHidden/>
              </w:rPr>
              <w:tab/>
            </w:r>
            <w:r w:rsidR="00F05858">
              <w:rPr>
                <w:noProof/>
                <w:webHidden/>
              </w:rPr>
              <w:fldChar w:fldCharType="begin"/>
            </w:r>
            <w:r w:rsidR="00F05858">
              <w:rPr>
                <w:noProof/>
                <w:webHidden/>
              </w:rPr>
              <w:instrText xml:space="preserve"> PAGEREF _Toc78214827 \h </w:instrText>
            </w:r>
            <w:r w:rsidR="00F05858">
              <w:rPr>
                <w:noProof/>
                <w:webHidden/>
              </w:rPr>
            </w:r>
            <w:r w:rsidR="00F05858">
              <w:rPr>
                <w:noProof/>
                <w:webHidden/>
              </w:rPr>
              <w:fldChar w:fldCharType="separate"/>
            </w:r>
            <w:r w:rsidR="00885A1C">
              <w:rPr>
                <w:noProof/>
                <w:webHidden/>
              </w:rPr>
              <w:t>44</w:t>
            </w:r>
            <w:r w:rsidR="00F05858">
              <w:rPr>
                <w:noProof/>
                <w:webHidden/>
              </w:rPr>
              <w:fldChar w:fldCharType="end"/>
            </w:r>
          </w:hyperlink>
        </w:p>
        <w:p w14:paraId="4E7438BB" w14:textId="4719E535"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8" w:history="1">
            <w:r w:rsidR="00F05858" w:rsidRPr="004F2585">
              <w:rPr>
                <w:rStyle w:val="Hyperlink"/>
                <w:bCs/>
                <w:noProof/>
              </w:rPr>
              <w:t xml:space="preserve">Bijlage 8: </w:t>
            </w:r>
            <w:r w:rsidR="00F05858" w:rsidRPr="004F2585">
              <w:rPr>
                <w:rStyle w:val="Hyperlink"/>
                <w:noProof/>
              </w:rPr>
              <w:t>Bedrijfsgegevens</w:t>
            </w:r>
            <w:r w:rsidR="00F05858">
              <w:rPr>
                <w:noProof/>
                <w:webHidden/>
              </w:rPr>
              <w:tab/>
            </w:r>
            <w:r w:rsidR="00F05858">
              <w:rPr>
                <w:noProof/>
                <w:webHidden/>
              </w:rPr>
              <w:fldChar w:fldCharType="begin"/>
            </w:r>
            <w:r w:rsidR="00F05858">
              <w:rPr>
                <w:noProof/>
                <w:webHidden/>
              </w:rPr>
              <w:instrText xml:space="preserve"> PAGEREF _Toc78214828 \h </w:instrText>
            </w:r>
            <w:r w:rsidR="00F05858">
              <w:rPr>
                <w:noProof/>
                <w:webHidden/>
              </w:rPr>
            </w:r>
            <w:r w:rsidR="00F05858">
              <w:rPr>
                <w:noProof/>
                <w:webHidden/>
              </w:rPr>
              <w:fldChar w:fldCharType="separate"/>
            </w:r>
            <w:r w:rsidR="00885A1C">
              <w:rPr>
                <w:noProof/>
                <w:webHidden/>
              </w:rPr>
              <w:t>45</w:t>
            </w:r>
            <w:r w:rsidR="00F05858">
              <w:rPr>
                <w:noProof/>
                <w:webHidden/>
              </w:rPr>
              <w:fldChar w:fldCharType="end"/>
            </w:r>
          </w:hyperlink>
        </w:p>
        <w:p w14:paraId="5BB12E41" w14:textId="56F4960F"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29" w:history="1">
            <w:r w:rsidR="00F05858" w:rsidRPr="004F2585">
              <w:rPr>
                <w:rStyle w:val="Hyperlink"/>
                <w:bCs/>
                <w:noProof/>
              </w:rPr>
              <w:t>Bijlage 9: UEA (Uniform Europees aanbestedingsdocument)</w:t>
            </w:r>
            <w:r w:rsidR="00F05858">
              <w:rPr>
                <w:noProof/>
                <w:webHidden/>
              </w:rPr>
              <w:tab/>
            </w:r>
            <w:r w:rsidR="00F05858">
              <w:rPr>
                <w:noProof/>
                <w:webHidden/>
              </w:rPr>
              <w:fldChar w:fldCharType="begin"/>
            </w:r>
            <w:r w:rsidR="00F05858">
              <w:rPr>
                <w:noProof/>
                <w:webHidden/>
              </w:rPr>
              <w:instrText xml:space="preserve"> PAGEREF _Toc78214829 \h </w:instrText>
            </w:r>
            <w:r w:rsidR="00F05858">
              <w:rPr>
                <w:noProof/>
                <w:webHidden/>
              </w:rPr>
            </w:r>
            <w:r w:rsidR="00F05858">
              <w:rPr>
                <w:noProof/>
                <w:webHidden/>
              </w:rPr>
              <w:fldChar w:fldCharType="separate"/>
            </w:r>
            <w:r w:rsidR="00885A1C">
              <w:rPr>
                <w:noProof/>
                <w:webHidden/>
              </w:rPr>
              <w:t>46</w:t>
            </w:r>
            <w:r w:rsidR="00F05858">
              <w:rPr>
                <w:noProof/>
                <w:webHidden/>
              </w:rPr>
              <w:fldChar w:fldCharType="end"/>
            </w:r>
          </w:hyperlink>
        </w:p>
        <w:p w14:paraId="37486907" w14:textId="70D53AC2" w:rsidR="00F05858" w:rsidRDefault="00B27D10">
          <w:pPr>
            <w:pStyle w:val="Inhopg1"/>
            <w:tabs>
              <w:tab w:val="right" w:leader="dot" w:pos="8635"/>
            </w:tabs>
            <w:rPr>
              <w:rFonts w:asciiTheme="minorHAnsi" w:eastAsiaTheme="minorEastAsia" w:hAnsiTheme="minorHAnsi" w:cstheme="minorBidi"/>
              <w:noProof/>
              <w:sz w:val="22"/>
              <w:szCs w:val="22"/>
            </w:rPr>
          </w:pPr>
          <w:hyperlink w:anchor="_Toc78214830" w:history="1">
            <w:r w:rsidR="00F05858" w:rsidRPr="004F2585">
              <w:rPr>
                <w:rStyle w:val="Hyperlink"/>
                <w:bCs/>
                <w:noProof/>
              </w:rPr>
              <w:t>Bijlage 10: K-VERKLARING:</w:t>
            </w:r>
            <w:r w:rsidR="00F05858">
              <w:rPr>
                <w:noProof/>
                <w:webHidden/>
              </w:rPr>
              <w:tab/>
            </w:r>
            <w:r w:rsidR="00F05858">
              <w:rPr>
                <w:noProof/>
                <w:webHidden/>
              </w:rPr>
              <w:fldChar w:fldCharType="begin"/>
            </w:r>
            <w:r w:rsidR="00F05858">
              <w:rPr>
                <w:noProof/>
                <w:webHidden/>
              </w:rPr>
              <w:instrText xml:space="preserve"> PAGEREF _Toc78214830 \h </w:instrText>
            </w:r>
            <w:r w:rsidR="00F05858">
              <w:rPr>
                <w:noProof/>
                <w:webHidden/>
              </w:rPr>
            </w:r>
            <w:r w:rsidR="00F05858">
              <w:rPr>
                <w:noProof/>
                <w:webHidden/>
              </w:rPr>
              <w:fldChar w:fldCharType="separate"/>
            </w:r>
            <w:r w:rsidR="00885A1C">
              <w:rPr>
                <w:noProof/>
                <w:webHidden/>
              </w:rPr>
              <w:t>47</w:t>
            </w:r>
            <w:r w:rsidR="00F05858">
              <w:rPr>
                <w:noProof/>
                <w:webHidden/>
              </w:rPr>
              <w:fldChar w:fldCharType="end"/>
            </w:r>
          </w:hyperlink>
        </w:p>
        <w:p w14:paraId="3BBA3FC0" w14:textId="45BEA55A" w:rsidR="00D33D9D" w:rsidRDefault="00D33D9D" w:rsidP="00622BFD">
          <w:r>
            <w:rPr>
              <w:b/>
              <w:bCs/>
            </w:rPr>
            <w:fldChar w:fldCharType="end"/>
          </w:r>
        </w:p>
      </w:sdtContent>
    </w:sdt>
    <w:p w14:paraId="36BCF003" w14:textId="77777777" w:rsidR="00D45944" w:rsidRDefault="00D45944">
      <w:pPr>
        <w:spacing w:after="200" w:line="276" w:lineRule="auto"/>
        <w:rPr>
          <w:rFonts w:eastAsia="Calibri"/>
          <w:b/>
          <w:caps/>
        </w:rPr>
      </w:pPr>
      <w:bookmarkStart w:id="25" w:name="_Toc57116791"/>
      <w:bookmarkStart w:id="26" w:name="_Toc57725993"/>
      <w:r>
        <w:br w:type="page"/>
      </w:r>
    </w:p>
    <w:p w14:paraId="7CE70020" w14:textId="5A061769" w:rsidR="006D3B8F" w:rsidRPr="002C7AA6" w:rsidRDefault="006D3B8F" w:rsidP="006D3B8F">
      <w:pPr>
        <w:pStyle w:val="Kop1"/>
        <w:ind w:left="0" w:firstLine="0"/>
      </w:pPr>
      <w:bookmarkStart w:id="27" w:name="_Toc78214752"/>
      <w:r w:rsidRPr="002C7AA6">
        <w:lastRenderedPageBreak/>
        <w:t>Definities</w:t>
      </w:r>
      <w:bookmarkEnd w:id="25"/>
      <w:bookmarkEnd w:id="26"/>
      <w:bookmarkEnd w:id="27"/>
    </w:p>
    <w:p w14:paraId="44FCCA07" w14:textId="77777777" w:rsidR="006D3B8F" w:rsidRPr="00811244" w:rsidRDefault="006D3B8F" w:rsidP="006D3B8F">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30DF58DE" w14:textId="77777777" w:rsidR="006D3B8F" w:rsidRPr="00811244" w:rsidRDefault="006D3B8F" w:rsidP="006D3B8F">
      <w:pPr>
        <w:spacing w:line="276" w:lineRule="auto"/>
        <w:rPr>
          <w:rFonts w:ascii="Corbel" w:hAnsi="Corbel"/>
          <w:b/>
          <w:szCs w:val="18"/>
        </w:rPr>
      </w:pPr>
      <w:r>
        <w:br/>
      </w:r>
      <w:r w:rsidRPr="00811244">
        <w:rPr>
          <w:rFonts w:ascii="Corbel" w:hAnsi="Corbel"/>
          <w:b/>
          <w:szCs w:val="18"/>
        </w:rPr>
        <w:t>Aanbestedende dienst</w:t>
      </w:r>
    </w:p>
    <w:p w14:paraId="03610CD3" w14:textId="77777777" w:rsidR="006D3B8F" w:rsidRDefault="006D3B8F" w:rsidP="006D3B8F">
      <w:pPr>
        <w:spacing w:line="276" w:lineRule="auto"/>
        <w:rPr>
          <w:rFonts w:ascii="Corbel" w:hAnsi="Corbel"/>
          <w:szCs w:val="18"/>
        </w:rPr>
      </w:pPr>
      <w:r>
        <w:rPr>
          <w:rFonts w:ascii="Corbel" w:hAnsi="Corbel"/>
          <w:szCs w:val="18"/>
        </w:rPr>
        <w:t>Provincie Utrecht</w:t>
      </w:r>
    </w:p>
    <w:p w14:paraId="3D35BBC4" w14:textId="77777777" w:rsidR="006D3B8F" w:rsidRDefault="006D3B8F" w:rsidP="006D3B8F">
      <w:pPr>
        <w:spacing w:line="276" w:lineRule="auto"/>
        <w:rPr>
          <w:rFonts w:ascii="Corbel" w:hAnsi="Corbel"/>
          <w:szCs w:val="18"/>
        </w:rPr>
      </w:pPr>
    </w:p>
    <w:p w14:paraId="5171221F" w14:textId="77777777" w:rsidR="006D3B8F" w:rsidRDefault="006D3B8F" w:rsidP="006D3B8F">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C36E9E2" w14:textId="77777777" w:rsidR="006D3B8F" w:rsidRPr="007C2448" w:rsidRDefault="006D3B8F" w:rsidP="006D3B8F">
      <w:pPr>
        <w:spacing w:line="276" w:lineRule="auto"/>
        <w:rPr>
          <w:rFonts w:ascii="Corbel" w:hAnsi="Corbel"/>
          <w:szCs w:val="18"/>
        </w:rPr>
      </w:pPr>
      <w:r>
        <w:rPr>
          <w:rFonts w:ascii="Corbel" w:hAnsi="Corbel"/>
          <w:szCs w:val="18"/>
        </w:rPr>
        <w:t>Het voorliggende Aanbestedingsstuk waarmee Ondernemers die aan de minimumeisen voldoen worden uitgenodigd een Inschrijving in te dienen.</w:t>
      </w:r>
    </w:p>
    <w:p w14:paraId="61B76F25" w14:textId="77777777" w:rsidR="006D3B8F" w:rsidRDefault="006D3B8F" w:rsidP="006D3B8F">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552FDBF2" w14:textId="77777777" w:rsidR="006D3B8F" w:rsidRDefault="006D3B8F" w:rsidP="006D3B8F">
      <w:pPr>
        <w:spacing w:line="276" w:lineRule="auto"/>
        <w:rPr>
          <w:rFonts w:ascii="Corbel" w:hAnsi="Corbel"/>
          <w:szCs w:val="18"/>
        </w:rPr>
      </w:pPr>
      <w:r>
        <w:rPr>
          <w:rFonts w:ascii="Corbel" w:hAnsi="Corbel"/>
          <w:szCs w:val="18"/>
        </w:rPr>
        <w:t>A</w:t>
      </w:r>
      <w:r w:rsidRPr="0089567F">
        <w:rPr>
          <w:rFonts w:ascii="Corbel" w:hAnsi="Corbel"/>
          <w:szCs w:val="18"/>
        </w:rPr>
        <w:t xml:space="preserve">lle </w:t>
      </w:r>
      <w:r>
        <w:rPr>
          <w:rFonts w:ascii="Corbel" w:hAnsi="Corbel"/>
          <w:szCs w:val="18"/>
        </w:rPr>
        <w:t>documenten</w:t>
      </w:r>
      <w:r w:rsidRPr="0089567F">
        <w:rPr>
          <w:rFonts w:ascii="Corbel" w:hAnsi="Corbel"/>
          <w:szCs w:val="18"/>
        </w:rPr>
        <w:t xml:space="preserve">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 Na opdracht maken Vraagspecificatie deel 0, deel 1, deel 2 en Annexen onderdeel uit van de Overeenkomst.</w:t>
      </w:r>
    </w:p>
    <w:p w14:paraId="2815B645" w14:textId="77777777" w:rsidR="006D3B8F" w:rsidRDefault="006D3B8F" w:rsidP="006D3B8F">
      <w:pPr>
        <w:spacing w:line="276" w:lineRule="auto"/>
        <w:rPr>
          <w:rFonts w:ascii="Corbel" w:hAnsi="Corbel"/>
          <w:szCs w:val="18"/>
        </w:rPr>
      </w:pPr>
    </w:p>
    <w:p w14:paraId="63FE495C" w14:textId="77777777" w:rsidR="006D3B8F" w:rsidRDefault="006D3B8F" w:rsidP="006D3B8F">
      <w:pPr>
        <w:spacing w:line="276" w:lineRule="auto"/>
        <w:rPr>
          <w:rFonts w:ascii="Corbel" w:hAnsi="Corbel"/>
          <w:szCs w:val="18"/>
        </w:rPr>
      </w:pPr>
      <w:r>
        <w:rPr>
          <w:rFonts w:ascii="Corbel" w:hAnsi="Corbel"/>
          <w:b/>
          <w:szCs w:val="18"/>
        </w:rPr>
        <w:t>BPKV</w:t>
      </w:r>
      <w:r w:rsidRPr="00811244">
        <w:rPr>
          <w:rFonts w:ascii="Corbel" w:hAnsi="Corbel"/>
          <w:szCs w:val="18"/>
        </w:rPr>
        <w:br/>
      </w:r>
      <w:r>
        <w:rPr>
          <w:rFonts w:ascii="Corbel" w:hAnsi="Corbel"/>
          <w:szCs w:val="18"/>
        </w:rPr>
        <w:t>Beste Prijs Kwaliteit Verhouding</w:t>
      </w:r>
      <w:r w:rsidRPr="00811244">
        <w:rPr>
          <w:rFonts w:ascii="Corbel" w:hAnsi="Corbel"/>
          <w:szCs w:val="18"/>
        </w:rPr>
        <w:t>.</w:t>
      </w:r>
    </w:p>
    <w:p w14:paraId="2D513586" w14:textId="77777777" w:rsidR="006D3B8F" w:rsidRDefault="006D3B8F" w:rsidP="006D3B8F">
      <w:pPr>
        <w:tabs>
          <w:tab w:val="left" w:pos="7903"/>
        </w:tabs>
        <w:spacing w:line="276" w:lineRule="auto"/>
        <w:rPr>
          <w:rFonts w:ascii="Corbel" w:hAnsi="Corbel"/>
          <w:b/>
          <w:szCs w:val="18"/>
        </w:rPr>
      </w:pPr>
    </w:p>
    <w:p w14:paraId="1F7F2D20" w14:textId="77777777" w:rsidR="006D3B8F" w:rsidRDefault="006D3B8F" w:rsidP="006D3B8F">
      <w:pPr>
        <w:tabs>
          <w:tab w:val="left" w:pos="7903"/>
        </w:tabs>
        <w:spacing w:line="276" w:lineRule="auto"/>
        <w:rPr>
          <w:rFonts w:ascii="Corbel" w:hAnsi="Corbel"/>
          <w:b/>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6CF2D720" w14:textId="77777777" w:rsidR="006D3B8F" w:rsidRDefault="006D3B8F" w:rsidP="006D3B8F">
      <w:pPr>
        <w:tabs>
          <w:tab w:val="left" w:pos="7903"/>
        </w:tabs>
        <w:spacing w:line="276" w:lineRule="auto"/>
        <w:rPr>
          <w:rFonts w:ascii="Corbel" w:hAnsi="Corbel"/>
          <w:b/>
          <w:szCs w:val="18"/>
        </w:rPr>
      </w:pPr>
    </w:p>
    <w:p w14:paraId="3B33D0CD" w14:textId="77777777" w:rsidR="006D3B8F" w:rsidRPr="00D25238" w:rsidRDefault="006D3B8F" w:rsidP="006D3B8F">
      <w:pPr>
        <w:tabs>
          <w:tab w:val="left" w:pos="7903"/>
        </w:tabs>
        <w:spacing w:line="276" w:lineRule="auto"/>
        <w:rPr>
          <w:rFonts w:ascii="Corbel" w:hAnsi="Corbel"/>
          <w:b/>
          <w:szCs w:val="18"/>
        </w:rPr>
      </w:pPr>
      <w:r w:rsidRPr="00D25238">
        <w:rPr>
          <w:rFonts w:ascii="Corbel" w:hAnsi="Corbel"/>
          <w:b/>
          <w:szCs w:val="18"/>
        </w:rPr>
        <w:t>Derde</w:t>
      </w:r>
    </w:p>
    <w:p w14:paraId="4DDE0AC9" w14:textId="77777777" w:rsidR="006D3B8F" w:rsidRPr="00D25238" w:rsidRDefault="006D3B8F" w:rsidP="006D3B8F">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en/of voor de uitvoering van de Opdracht.</w:t>
      </w:r>
    </w:p>
    <w:p w14:paraId="5A509157" w14:textId="77777777" w:rsidR="006D3B8F" w:rsidRPr="00D25238" w:rsidRDefault="006D3B8F" w:rsidP="006D3B8F">
      <w:pPr>
        <w:tabs>
          <w:tab w:val="left" w:pos="7903"/>
        </w:tabs>
        <w:spacing w:line="276" w:lineRule="auto"/>
        <w:rPr>
          <w:rFonts w:ascii="Corbel" w:hAnsi="Corbel"/>
          <w:szCs w:val="18"/>
        </w:rPr>
      </w:pPr>
    </w:p>
    <w:p w14:paraId="5FE4AC04" w14:textId="77777777" w:rsidR="006D3B8F" w:rsidRPr="00885481" w:rsidRDefault="006D3B8F" w:rsidP="006D3B8F">
      <w:pPr>
        <w:tabs>
          <w:tab w:val="left" w:pos="7903"/>
        </w:tabs>
        <w:spacing w:line="276" w:lineRule="auto"/>
        <w:rPr>
          <w:rFonts w:ascii="Corbel" w:hAnsi="Corbel"/>
          <w:b/>
          <w:szCs w:val="18"/>
        </w:rPr>
      </w:pPr>
      <w:r w:rsidRPr="00D25238">
        <w:rPr>
          <w:rFonts w:ascii="Corbel" w:hAnsi="Corbel"/>
          <w:b/>
          <w:szCs w:val="18"/>
        </w:rPr>
        <w:t>EMVI</w:t>
      </w:r>
    </w:p>
    <w:p w14:paraId="62A8077E" w14:textId="77777777" w:rsidR="006D3B8F" w:rsidRDefault="006D3B8F" w:rsidP="006D3B8F">
      <w:pPr>
        <w:tabs>
          <w:tab w:val="left" w:pos="7903"/>
        </w:tabs>
        <w:spacing w:line="276" w:lineRule="auto"/>
        <w:rPr>
          <w:rFonts w:ascii="Corbel" w:hAnsi="Corbel"/>
          <w:szCs w:val="18"/>
        </w:rPr>
      </w:pPr>
      <w:r>
        <w:rPr>
          <w:rFonts w:ascii="Corbel" w:hAnsi="Corbel"/>
          <w:szCs w:val="18"/>
        </w:rPr>
        <w:t>Economisch meest voordelige i</w:t>
      </w:r>
      <w:r w:rsidRPr="00885481">
        <w:rPr>
          <w:rFonts w:ascii="Corbel" w:hAnsi="Corbel"/>
          <w:szCs w:val="18"/>
        </w:rPr>
        <w:t>nschrijvi</w:t>
      </w:r>
      <w:r>
        <w:rPr>
          <w:rFonts w:ascii="Corbel" w:hAnsi="Corbel"/>
          <w:szCs w:val="18"/>
        </w:rPr>
        <w:t>ng.</w:t>
      </w:r>
    </w:p>
    <w:p w14:paraId="63345825" w14:textId="77777777" w:rsidR="006D3B8F" w:rsidRDefault="006D3B8F" w:rsidP="006D3B8F">
      <w:pPr>
        <w:tabs>
          <w:tab w:val="left" w:pos="7903"/>
        </w:tabs>
        <w:spacing w:line="276" w:lineRule="auto"/>
        <w:rPr>
          <w:rFonts w:ascii="Corbel" w:hAnsi="Corbel"/>
          <w:szCs w:val="18"/>
        </w:rPr>
      </w:pPr>
      <w:r>
        <w:rPr>
          <w:rFonts w:ascii="Corbel" w:hAnsi="Corbel"/>
          <w:szCs w:val="18"/>
        </w:rPr>
        <w:t xml:space="preserve"> </w:t>
      </w:r>
    </w:p>
    <w:p w14:paraId="6A266871" w14:textId="77777777" w:rsidR="006D3B8F" w:rsidRPr="003466E6" w:rsidRDefault="006D3B8F" w:rsidP="006D3B8F">
      <w:pPr>
        <w:tabs>
          <w:tab w:val="left" w:pos="7903"/>
        </w:tabs>
        <w:spacing w:line="276" w:lineRule="auto"/>
        <w:rPr>
          <w:rFonts w:ascii="Corbel" w:hAnsi="Corbel"/>
          <w:b/>
          <w:szCs w:val="18"/>
        </w:rPr>
      </w:pPr>
      <w:r w:rsidRPr="003466E6">
        <w:rPr>
          <w:rFonts w:ascii="Corbel" w:hAnsi="Corbel"/>
          <w:b/>
          <w:szCs w:val="18"/>
        </w:rPr>
        <w:t>Gunningsbeslissing</w:t>
      </w:r>
    </w:p>
    <w:p w14:paraId="5E81B18F" w14:textId="77777777" w:rsidR="006D3B8F" w:rsidRPr="003466E6" w:rsidRDefault="006D3B8F" w:rsidP="006D3B8F">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3085941D" w14:textId="77777777" w:rsidR="006D3B8F" w:rsidRPr="00C5696A" w:rsidRDefault="006D3B8F" w:rsidP="006D3B8F">
      <w:pPr>
        <w:tabs>
          <w:tab w:val="left" w:pos="7903"/>
        </w:tabs>
        <w:spacing w:line="276" w:lineRule="auto"/>
        <w:rPr>
          <w:rFonts w:ascii="Corbel" w:hAnsi="Corbel"/>
          <w:szCs w:val="18"/>
        </w:rPr>
      </w:pPr>
    </w:p>
    <w:p w14:paraId="0F8FFC39" w14:textId="77777777" w:rsidR="006D3B8F" w:rsidRPr="00275D91" w:rsidRDefault="006D3B8F" w:rsidP="006D3B8F">
      <w:pPr>
        <w:autoSpaceDE w:val="0"/>
        <w:spacing w:line="276" w:lineRule="auto"/>
        <w:rPr>
          <w:rFonts w:ascii="Corbel" w:hAnsi="Corbel"/>
          <w:b/>
          <w:szCs w:val="18"/>
        </w:rPr>
      </w:pPr>
      <w:r w:rsidRPr="00275D91">
        <w:rPr>
          <w:rFonts w:ascii="Corbel" w:hAnsi="Corbel"/>
          <w:b/>
          <w:szCs w:val="18"/>
        </w:rPr>
        <w:t>Inschrijver</w:t>
      </w:r>
    </w:p>
    <w:p w14:paraId="21CBC876" w14:textId="77777777" w:rsidR="006D3B8F" w:rsidRDefault="006D3B8F" w:rsidP="006D3B8F">
      <w:pPr>
        <w:autoSpaceDE w:val="0"/>
        <w:spacing w:line="276" w:lineRule="auto"/>
        <w:rPr>
          <w:rFonts w:ascii="Corbel" w:hAnsi="Corbel"/>
          <w:szCs w:val="18"/>
        </w:rPr>
      </w:pPr>
      <w:r w:rsidRPr="00275D91">
        <w:rPr>
          <w:rFonts w:ascii="Corbel" w:hAnsi="Corbel"/>
          <w:szCs w:val="18"/>
        </w:rPr>
        <w:t>Ondernemer die een Inschrijving heeft ingediend, zelfstandig, als hoofdaannemer of in een Samenwerkingsverband (combinatie).</w:t>
      </w:r>
    </w:p>
    <w:p w14:paraId="21D621B9" w14:textId="77777777" w:rsidR="006D3B8F" w:rsidRPr="00811244" w:rsidRDefault="006D3B8F" w:rsidP="006D3B8F">
      <w:pPr>
        <w:autoSpaceDE w:val="0"/>
        <w:spacing w:line="276" w:lineRule="auto"/>
        <w:rPr>
          <w:rFonts w:ascii="Corbel" w:hAnsi="Corbel"/>
          <w:szCs w:val="18"/>
        </w:rPr>
      </w:pPr>
    </w:p>
    <w:p w14:paraId="2ED87B4B" w14:textId="77777777" w:rsidR="006D3B8F" w:rsidRPr="00811244" w:rsidRDefault="006D3B8F" w:rsidP="006D3B8F">
      <w:pPr>
        <w:autoSpaceDE w:val="0"/>
        <w:spacing w:line="276" w:lineRule="auto"/>
        <w:rPr>
          <w:rFonts w:ascii="Corbel" w:hAnsi="Corbel"/>
          <w:b/>
          <w:szCs w:val="18"/>
        </w:rPr>
      </w:pPr>
      <w:r w:rsidRPr="00811244">
        <w:rPr>
          <w:rFonts w:ascii="Corbel" w:hAnsi="Corbel"/>
          <w:b/>
          <w:szCs w:val="18"/>
        </w:rPr>
        <w:t>Inschrijving</w:t>
      </w:r>
    </w:p>
    <w:p w14:paraId="41FEB1DB" w14:textId="77777777" w:rsidR="006D3B8F" w:rsidRPr="00811244" w:rsidRDefault="006D3B8F" w:rsidP="006D3B8F">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deze aanbesteding. </w:t>
      </w:r>
    </w:p>
    <w:p w14:paraId="62F9EE95" w14:textId="77777777" w:rsidR="006D3B8F" w:rsidRPr="00811244" w:rsidRDefault="006D3B8F" w:rsidP="006D3B8F">
      <w:pPr>
        <w:autoSpaceDE w:val="0"/>
        <w:spacing w:line="276" w:lineRule="auto"/>
        <w:rPr>
          <w:rFonts w:ascii="Corbel" w:hAnsi="Corbel"/>
          <w:szCs w:val="18"/>
        </w:rPr>
      </w:pPr>
    </w:p>
    <w:p w14:paraId="2942A3AC" w14:textId="653CC49D" w:rsidR="006D3B8F" w:rsidRPr="003801DE" w:rsidRDefault="006D3B8F" w:rsidP="006D3B8F">
      <w:pPr>
        <w:autoSpaceDE w:val="0"/>
        <w:spacing w:line="276" w:lineRule="auto"/>
        <w:rPr>
          <w:rFonts w:ascii="Corbel" w:hAnsi="Corbel"/>
          <w:b/>
          <w:szCs w:val="18"/>
        </w:rPr>
      </w:pPr>
      <w:r w:rsidRPr="003801DE">
        <w:rPr>
          <w:rFonts w:ascii="Corbel" w:hAnsi="Corbel"/>
          <w:b/>
          <w:szCs w:val="18"/>
        </w:rPr>
        <w:t xml:space="preserve">Nota van </w:t>
      </w:r>
      <w:r w:rsidR="00E75EE5">
        <w:rPr>
          <w:rFonts w:ascii="Corbel" w:hAnsi="Corbel"/>
          <w:b/>
          <w:szCs w:val="18"/>
        </w:rPr>
        <w:t>I</w:t>
      </w:r>
      <w:r w:rsidRPr="003801DE">
        <w:rPr>
          <w:rFonts w:ascii="Corbel" w:hAnsi="Corbel"/>
          <w:b/>
          <w:szCs w:val="18"/>
        </w:rPr>
        <w:t>nlichtingen</w:t>
      </w:r>
    </w:p>
    <w:p w14:paraId="7C8DB348" w14:textId="076F906E" w:rsidR="006D3B8F" w:rsidRDefault="006D3B8F" w:rsidP="006D3B8F">
      <w:pPr>
        <w:spacing w:line="276" w:lineRule="auto"/>
        <w:rPr>
          <w:rFonts w:ascii="Corbel" w:hAnsi="Corbel"/>
          <w:szCs w:val="18"/>
        </w:rPr>
      </w:pPr>
      <w:r w:rsidRPr="003801DE">
        <w:rPr>
          <w:rFonts w:ascii="Corbel" w:hAnsi="Corbel"/>
          <w:szCs w:val="18"/>
        </w:rPr>
        <w:t xml:space="preserve">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w:t>
      </w:r>
      <w:r w:rsidR="00E75EE5">
        <w:rPr>
          <w:rFonts w:ascii="Corbel" w:hAnsi="Corbel"/>
          <w:szCs w:val="18"/>
        </w:rPr>
        <w:t>I</w:t>
      </w:r>
      <w:r w:rsidRPr="003801DE">
        <w:rPr>
          <w:rFonts w:ascii="Corbel" w:hAnsi="Corbel"/>
          <w:szCs w:val="18"/>
        </w:rPr>
        <w:t>nlichtingen.</w:t>
      </w:r>
    </w:p>
    <w:p w14:paraId="6323BB07" w14:textId="77777777" w:rsidR="006D3B8F" w:rsidRDefault="006D3B8F" w:rsidP="006D3B8F">
      <w:pPr>
        <w:spacing w:line="276" w:lineRule="auto"/>
        <w:rPr>
          <w:rFonts w:ascii="Corbel" w:hAnsi="Corbel"/>
          <w:szCs w:val="18"/>
        </w:rPr>
      </w:pPr>
    </w:p>
    <w:p w14:paraId="6CCAEEB5" w14:textId="77777777" w:rsidR="006D3B8F" w:rsidRDefault="006D3B8F" w:rsidP="006D3B8F">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40347690" w14:textId="77777777" w:rsidR="006D3B8F" w:rsidRDefault="006D3B8F" w:rsidP="006D3B8F">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565AD54" w14:textId="7FA3619D" w:rsidR="00A246B3" w:rsidRDefault="00A246B3">
      <w:pPr>
        <w:spacing w:after="200" w:line="276" w:lineRule="auto"/>
        <w:rPr>
          <w:rFonts w:ascii="Corbel" w:hAnsi="Corbel"/>
          <w:szCs w:val="18"/>
        </w:rPr>
      </w:pPr>
      <w:r>
        <w:rPr>
          <w:rFonts w:ascii="Corbel" w:hAnsi="Corbel"/>
          <w:szCs w:val="18"/>
        </w:rPr>
        <w:br w:type="page"/>
      </w:r>
    </w:p>
    <w:p w14:paraId="3F5FDB0D" w14:textId="484A4C80" w:rsidR="006D3B8F" w:rsidRDefault="006D3B8F" w:rsidP="006D3B8F">
      <w:pPr>
        <w:spacing w:line="276" w:lineRule="auto"/>
        <w:rPr>
          <w:rFonts w:ascii="Corbel" w:hAnsi="Corbel"/>
          <w:b/>
          <w:szCs w:val="18"/>
        </w:rPr>
      </w:pPr>
      <w:r>
        <w:rPr>
          <w:rFonts w:ascii="Corbel" w:hAnsi="Corbel"/>
          <w:b/>
          <w:szCs w:val="18"/>
        </w:rPr>
        <w:lastRenderedPageBreak/>
        <w:t>Opdracht</w:t>
      </w:r>
    </w:p>
    <w:p w14:paraId="5B634C6D" w14:textId="77777777" w:rsidR="006D3B8F" w:rsidRDefault="006D3B8F" w:rsidP="006D3B8F">
      <w:pPr>
        <w:spacing w:line="276" w:lineRule="auto"/>
        <w:rPr>
          <w:rFonts w:ascii="Corbel" w:hAnsi="Corbel"/>
          <w:szCs w:val="18"/>
        </w:rPr>
      </w:pPr>
      <w:r>
        <w:rPr>
          <w:rFonts w:ascii="Corbel" w:hAnsi="Corbel"/>
          <w:szCs w:val="18"/>
        </w:rPr>
        <w:t xml:space="preserve">De leveringen en of diensten die door de winnende Inschrijver(s) </w:t>
      </w:r>
      <w:proofErr w:type="gramStart"/>
      <w:r>
        <w:rPr>
          <w:rFonts w:ascii="Corbel" w:hAnsi="Corbel"/>
          <w:szCs w:val="18"/>
        </w:rPr>
        <w:t>conform</w:t>
      </w:r>
      <w:proofErr w:type="gramEnd"/>
      <w:r>
        <w:rPr>
          <w:rFonts w:ascii="Corbel" w:hAnsi="Corbel"/>
          <w:szCs w:val="18"/>
        </w:rPr>
        <w:t xml:space="preserve"> de Overeenkomst uitgevoerd worden. De Opdracht is toegelicht in Hoofdstuk 2 van de Aanbestedingsleidraad en bijbehorende Bijlagen.</w:t>
      </w:r>
    </w:p>
    <w:p w14:paraId="0B77CF1D" w14:textId="77777777" w:rsidR="006D3B8F" w:rsidRDefault="006D3B8F" w:rsidP="006D3B8F">
      <w:pPr>
        <w:spacing w:line="276" w:lineRule="auto"/>
        <w:rPr>
          <w:rFonts w:ascii="Corbel" w:hAnsi="Corbel"/>
          <w:b/>
          <w:szCs w:val="18"/>
        </w:rPr>
      </w:pPr>
    </w:p>
    <w:p w14:paraId="0E513307" w14:textId="77777777" w:rsidR="006D3B8F" w:rsidRPr="00D25238" w:rsidRDefault="006D3B8F" w:rsidP="006D3B8F">
      <w:pPr>
        <w:spacing w:line="276" w:lineRule="auto"/>
        <w:rPr>
          <w:rFonts w:ascii="Corbel" w:hAnsi="Corbel"/>
          <w:b/>
          <w:szCs w:val="18"/>
        </w:rPr>
      </w:pPr>
      <w:r w:rsidRPr="00D25238">
        <w:rPr>
          <w:rFonts w:ascii="Corbel" w:hAnsi="Corbel"/>
          <w:b/>
          <w:szCs w:val="18"/>
        </w:rPr>
        <w:t>Opdrachtgever</w:t>
      </w:r>
    </w:p>
    <w:p w14:paraId="5C1F3C74" w14:textId="77777777" w:rsidR="006D3B8F" w:rsidRPr="00811244" w:rsidRDefault="006D3B8F" w:rsidP="006D3B8F">
      <w:pPr>
        <w:spacing w:line="276" w:lineRule="auto"/>
        <w:rPr>
          <w:rFonts w:ascii="Corbel" w:hAnsi="Corbel"/>
          <w:szCs w:val="18"/>
        </w:rPr>
      </w:pPr>
      <w:r w:rsidRPr="00D25238">
        <w:rPr>
          <w:rFonts w:ascii="Corbel" w:hAnsi="Corbel"/>
          <w:szCs w:val="18"/>
        </w:rPr>
        <w:t>De Aanbestedende dienst zal ten tijde van de uitvoering van de Overeenkomst als Opdrachtgever optreden.</w:t>
      </w:r>
      <w:r>
        <w:rPr>
          <w:rFonts w:ascii="Corbel" w:hAnsi="Corbel"/>
          <w:szCs w:val="18"/>
        </w:rPr>
        <w:t xml:space="preserve"> </w:t>
      </w:r>
    </w:p>
    <w:p w14:paraId="355F0EB9" w14:textId="77777777" w:rsidR="006D3B8F" w:rsidRPr="00811244" w:rsidRDefault="006D3B8F" w:rsidP="006D3B8F">
      <w:pPr>
        <w:spacing w:line="276" w:lineRule="auto"/>
        <w:rPr>
          <w:rFonts w:ascii="Corbel" w:hAnsi="Corbel"/>
          <w:szCs w:val="18"/>
          <w:u w:val="single"/>
        </w:rPr>
      </w:pPr>
    </w:p>
    <w:p w14:paraId="1AC4AE38" w14:textId="77777777" w:rsidR="006D3B8F" w:rsidRPr="00811244" w:rsidRDefault="006D3B8F" w:rsidP="006D3B8F">
      <w:pPr>
        <w:spacing w:line="276" w:lineRule="auto"/>
        <w:rPr>
          <w:rFonts w:ascii="Corbel" w:hAnsi="Corbel"/>
          <w:b/>
          <w:szCs w:val="18"/>
        </w:rPr>
      </w:pPr>
      <w:r w:rsidRPr="00811244">
        <w:rPr>
          <w:rFonts w:ascii="Corbel" w:hAnsi="Corbel"/>
          <w:b/>
          <w:szCs w:val="18"/>
        </w:rPr>
        <w:t>Opdrachtnemer</w:t>
      </w:r>
    </w:p>
    <w:p w14:paraId="065C5A1D" w14:textId="77777777" w:rsidR="006D3B8F" w:rsidRDefault="006D3B8F" w:rsidP="006D3B8F">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1FF9ADC1" w14:textId="77777777" w:rsidR="006D3B8F" w:rsidRDefault="006D3B8F" w:rsidP="006D3B8F">
      <w:pPr>
        <w:tabs>
          <w:tab w:val="left" w:pos="7903"/>
        </w:tabs>
        <w:spacing w:line="276" w:lineRule="auto"/>
        <w:rPr>
          <w:rFonts w:ascii="Corbel" w:hAnsi="Corbel"/>
          <w:szCs w:val="18"/>
        </w:rPr>
      </w:pPr>
    </w:p>
    <w:p w14:paraId="488B86D3" w14:textId="77777777" w:rsidR="006D3B8F" w:rsidRDefault="006D3B8F" w:rsidP="006D3B8F">
      <w:pPr>
        <w:tabs>
          <w:tab w:val="left" w:pos="7903"/>
        </w:tabs>
        <w:spacing w:line="276" w:lineRule="auto"/>
        <w:rPr>
          <w:rFonts w:ascii="Corbel" w:hAnsi="Corbel"/>
          <w:b/>
          <w:szCs w:val="18"/>
        </w:rPr>
      </w:pPr>
      <w:r>
        <w:rPr>
          <w:rFonts w:ascii="Corbel" w:hAnsi="Corbel"/>
          <w:b/>
          <w:szCs w:val="18"/>
        </w:rPr>
        <w:t>Overeenkomst</w:t>
      </w:r>
    </w:p>
    <w:p w14:paraId="2BC031F5" w14:textId="77777777" w:rsidR="006D3B8F" w:rsidRDefault="006D3B8F" w:rsidP="006D3B8F">
      <w:pPr>
        <w:tabs>
          <w:tab w:val="left" w:pos="7903"/>
        </w:tabs>
        <w:spacing w:line="276" w:lineRule="auto"/>
        <w:rPr>
          <w:rFonts w:ascii="Corbel" w:hAnsi="Corbel"/>
          <w:szCs w:val="18"/>
        </w:rPr>
      </w:pPr>
      <w:r>
        <w:rPr>
          <w:rFonts w:ascii="Corbel" w:hAnsi="Corbel"/>
          <w:szCs w:val="18"/>
        </w:rPr>
        <w:t>De wederkerige raamovereenkomst, dienstverleningsovereenkomst en/of overeenkomst tot leveringen op basis waarvan de Opdracht wordt uitgevoerd en op de totstandkoming waarvan deze aanbestedingsprocedure ziet.</w:t>
      </w:r>
    </w:p>
    <w:p w14:paraId="07494DAA" w14:textId="77777777" w:rsidR="006D3B8F" w:rsidRPr="00FE3F30" w:rsidRDefault="006D3B8F" w:rsidP="006D3B8F">
      <w:pPr>
        <w:tabs>
          <w:tab w:val="left" w:pos="7903"/>
        </w:tabs>
        <w:spacing w:line="276" w:lineRule="auto"/>
        <w:rPr>
          <w:rFonts w:ascii="Corbel" w:hAnsi="Corbel"/>
          <w:szCs w:val="18"/>
        </w:rPr>
      </w:pPr>
    </w:p>
    <w:p w14:paraId="22351514" w14:textId="77777777" w:rsidR="006D3B8F" w:rsidRPr="00275D91" w:rsidRDefault="006D3B8F" w:rsidP="006D3B8F">
      <w:pPr>
        <w:tabs>
          <w:tab w:val="left" w:pos="7903"/>
        </w:tabs>
        <w:spacing w:line="276" w:lineRule="auto"/>
        <w:rPr>
          <w:rFonts w:ascii="Corbel" w:hAnsi="Corbel"/>
          <w:b/>
          <w:szCs w:val="18"/>
        </w:rPr>
      </w:pPr>
      <w:r w:rsidRPr="00275D91">
        <w:rPr>
          <w:rFonts w:ascii="Corbel" w:hAnsi="Corbel"/>
          <w:b/>
          <w:szCs w:val="18"/>
        </w:rPr>
        <w:t>Samenwerkingsverband (combinatie)</w:t>
      </w:r>
    </w:p>
    <w:p w14:paraId="69765B15" w14:textId="77777777" w:rsidR="006D3B8F" w:rsidRPr="00354D76" w:rsidRDefault="006D3B8F" w:rsidP="006D3B8F">
      <w:pPr>
        <w:tabs>
          <w:tab w:val="left" w:pos="7903"/>
        </w:tabs>
        <w:spacing w:line="276" w:lineRule="auto"/>
        <w:rPr>
          <w:rFonts w:ascii="Corbel" w:hAnsi="Corbel"/>
          <w:szCs w:val="18"/>
        </w:rPr>
      </w:pPr>
      <w:r w:rsidRPr="00275D91">
        <w:rPr>
          <w:rFonts w:ascii="Corbel" w:hAnsi="Corbel"/>
          <w:szCs w:val="18"/>
        </w:rPr>
        <w:t>Een combinatie van Ondernemers in de hoedanigheid van Inschrijver welke afzonderlijk hoofdelijk aansprakelijk zijn voor de Inschrijving en de uitvoering van de Opdracht.</w:t>
      </w:r>
    </w:p>
    <w:p w14:paraId="7C912505" w14:textId="77777777" w:rsidR="006D3B8F" w:rsidRDefault="006D3B8F" w:rsidP="006D3B8F">
      <w:pPr>
        <w:tabs>
          <w:tab w:val="left" w:pos="7903"/>
        </w:tabs>
        <w:spacing w:line="276" w:lineRule="auto"/>
        <w:rPr>
          <w:rFonts w:ascii="Corbel" w:hAnsi="Corbel"/>
          <w:b/>
          <w:szCs w:val="18"/>
        </w:rPr>
      </w:pPr>
    </w:p>
    <w:p w14:paraId="67461C56" w14:textId="77777777" w:rsidR="006D3B8F" w:rsidRDefault="006D3B8F" w:rsidP="006D3B8F">
      <w:pPr>
        <w:tabs>
          <w:tab w:val="left" w:pos="7903"/>
        </w:tabs>
        <w:spacing w:line="276" w:lineRule="auto"/>
        <w:rPr>
          <w:rFonts w:ascii="Corbel" w:hAnsi="Corbel"/>
          <w:b/>
          <w:szCs w:val="18"/>
        </w:rPr>
      </w:pPr>
      <w:r>
        <w:rPr>
          <w:rFonts w:ascii="Corbel" w:hAnsi="Corbel"/>
          <w:b/>
          <w:szCs w:val="18"/>
        </w:rPr>
        <w:t>Schriftelijk</w:t>
      </w:r>
      <w:r w:rsidRPr="00354D76">
        <w:rPr>
          <w:rFonts w:ascii="Corbel" w:hAnsi="Corbel"/>
          <w:b/>
          <w:szCs w:val="18"/>
        </w:rPr>
        <w:t>(e)</w:t>
      </w:r>
    </w:p>
    <w:p w14:paraId="07BA0243" w14:textId="77777777" w:rsidR="006D3B8F" w:rsidRDefault="006D3B8F" w:rsidP="006D3B8F">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05F570DA" w14:textId="77777777" w:rsidR="006D3B8F" w:rsidRDefault="006D3B8F" w:rsidP="006D3B8F">
      <w:pPr>
        <w:tabs>
          <w:tab w:val="left" w:pos="7903"/>
        </w:tabs>
        <w:spacing w:line="276" w:lineRule="auto"/>
        <w:rPr>
          <w:rFonts w:ascii="Corbel" w:hAnsi="Corbel"/>
          <w:szCs w:val="18"/>
        </w:rPr>
      </w:pPr>
    </w:p>
    <w:p w14:paraId="33F70AA0" w14:textId="77777777" w:rsidR="006D3B8F" w:rsidRPr="00253789" w:rsidRDefault="006D3B8F" w:rsidP="006D3B8F">
      <w:pPr>
        <w:tabs>
          <w:tab w:val="left" w:pos="7903"/>
        </w:tabs>
        <w:spacing w:line="276" w:lineRule="auto"/>
        <w:rPr>
          <w:rFonts w:ascii="Corbel" w:hAnsi="Corbel"/>
          <w:b/>
          <w:szCs w:val="18"/>
          <w:lang w:val="en-US"/>
        </w:rPr>
      </w:pPr>
      <w:r w:rsidRPr="00253789">
        <w:rPr>
          <w:rFonts w:ascii="Corbel" w:hAnsi="Corbel"/>
          <w:b/>
          <w:szCs w:val="18"/>
          <w:lang w:val="en-US"/>
        </w:rPr>
        <w:t>SROI</w:t>
      </w:r>
    </w:p>
    <w:p w14:paraId="275F7524" w14:textId="77777777" w:rsidR="006D3B8F" w:rsidRPr="00253789" w:rsidRDefault="006D3B8F" w:rsidP="006D3B8F">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41DB7D4" w14:textId="77777777" w:rsidR="006D3B8F" w:rsidRPr="00253789" w:rsidRDefault="006D3B8F" w:rsidP="006D3B8F">
      <w:pPr>
        <w:tabs>
          <w:tab w:val="left" w:pos="7903"/>
        </w:tabs>
        <w:spacing w:line="276" w:lineRule="auto"/>
        <w:rPr>
          <w:rFonts w:ascii="Corbel" w:hAnsi="Corbel"/>
          <w:b/>
          <w:szCs w:val="18"/>
          <w:lang w:val="en-US"/>
        </w:rPr>
      </w:pPr>
    </w:p>
    <w:p w14:paraId="5321FA02" w14:textId="77777777" w:rsidR="006D3B8F" w:rsidRPr="00885481" w:rsidRDefault="006D3B8F" w:rsidP="006D3B8F">
      <w:pPr>
        <w:tabs>
          <w:tab w:val="left" w:pos="7903"/>
        </w:tabs>
        <w:spacing w:line="276" w:lineRule="auto"/>
        <w:rPr>
          <w:rFonts w:ascii="Corbel" w:hAnsi="Corbel"/>
          <w:b/>
          <w:szCs w:val="18"/>
        </w:rPr>
      </w:pPr>
      <w:r w:rsidRPr="00885481">
        <w:rPr>
          <w:rFonts w:ascii="Corbel" w:hAnsi="Corbel"/>
          <w:b/>
          <w:szCs w:val="18"/>
        </w:rPr>
        <w:t>TenderNed</w:t>
      </w:r>
    </w:p>
    <w:p w14:paraId="59810F31" w14:textId="77777777" w:rsidR="006D3B8F" w:rsidRDefault="006D3B8F" w:rsidP="006D3B8F">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Pr>
          <w:rFonts w:ascii="Corbel" w:hAnsi="Corbel"/>
          <w:szCs w:val="18"/>
        </w:rPr>
        <w:t xml:space="preserve"> Zie </w:t>
      </w:r>
      <w:hyperlink r:id="rId14" w:history="1">
        <w:r w:rsidRPr="00527301">
          <w:rPr>
            <w:rStyle w:val="Hyperlink"/>
            <w:rFonts w:ascii="Corbel" w:hAnsi="Corbel"/>
            <w:szCs w:val="18"/>
          </w:rPr>
          <w:t>www.</w:t>
        </w:r>
        <w:r>
          <w:rPr>
            <w:rStyle w:val="Hyperlink"/>
            <w:rFonts w:ascii="Corbel" w:hAnsi="Corbel"/>
            <w:szCs w:val="18"/>
          </w:rPr>
          <w:t>TenderNed</w:t>
        </w:r>
        <w:r w:rsidRPr="00527301">
          <w:rPr>
            <w:rStyle w:val="Hyperlink"/>
            <w:rFonts w:ascii="Corbel" w:hAnsi="Corbel"/>
            <w:szCs w:val="18"/>
          </w:rPr>
          <w:t>.nl</w:t>
        </w:r>
      </w:hyperlink>
    </w:p>
    <w:p w14:paraId="4730BD4B" w14:textId="77777777" w:rsidR="006D3B8F" w:rsidRPr="00885481" w:rsidRDefault="006D3B8F" w:rsidP="006D3B8F">
      <w:pPr>
        <w:tabs>
          <w:tab w:val="left" w:pos="7903"/>
        </w:tabs>
        <w:spacing w:line="276" w:lineRule="auto"/>
        <w:rPr>
          <w:rFonts w:ascii="Corbel" w:hAnsi="Corbel"/>
          <w:szCs w:val="18"/>
        </w:rPr>
      </w:pPr>
    </w:p>
    <w:p w14:paraId="76C13D6E" w14:textId="3FAE111C" w:rsidR="0063551A" w:rsidRDefault="0063551A">
      <w:pPr>
        <w:spacing w:after="200" w:line="276" w:lineRule="auto"/>
      </w:pPr>
      <w:r>
        <w:br w:type="page"/>
      </w:r>
    </w:p>
    <w:p w14:paraId="13D32F6C" w14:textId="77777777" w:rsidR="00D33D9D" w:rsidRDefault="00D33D9D" w:rsidP="00622BFD">
      <w:pPr>
        <w:tabs>
          <w:tab w:val="left" w:pos="1440"/>
        </w:tabs>
        <w:sectPr w:rsidR="00D33D9D">
          <w:headerReference w:type="default" r:id="rId15"/>
          <w:pgSz w:w="11906" w:h="16838"/>
          <w:pgMar w:top="851" w:right="1134" w:bottom="993" w:left="2127" w:header="426" w:footer="0" w:gutter="0"/>
          <w:cols w:space="708"/>
          <w:docGrid w:linePitch="360"/>
        </w:sectPr>
      </w:pPr>
    </w:p>
    <w:p w14:paraId="7F328E99" w14:textId="77777777" w:rsidR="001152A2" w:rsidRDefault="00B519FA" w:rsidP="00622BFD">
      <w:pPr>
        <w:pStyle w:val="Kop1"/>
        <w:spacing w:line="240" w:lineRule="auto"/>
      </w:pPr>
      <w:bookmarkStart w:id="28" w:name="_Toc24971268"/>
      <w:bookmarkStart w:id="29" w:name="_Toc78214753"/>
      <w:r>
        <w:lastRenderedPageBreak/>
        <w:t>1.</w:t>
      </w:r>
      <w:r>
        <w:tab/>
      </w:r>
      <w:r w:rsidRPr="00D33D9D">
        <w:t>AlGEMEEN</w:t>
      </w:r>
      <w:bookmarkEnd w:id="28"/>
      <w:bookmarkEnd w:id="29"/>
    </w:p>
    <w:p w14:paraId="51957EB0" w14:textId="77777777" w:rsidR="001152A2" w:rsidRDefault="001152A2" w:rsidP="00622BFD"/>
    <w:p w14:paraId="6F2A108F" w14:textId="77777777" w:rsidR="001152A2" w:rsidRDefault="001152A2" w:rsidP="00622BFD">
      <w:pPr>
        <w:sectPr w:rsidR="001152A2">
          <w:headerReference w:type="default" r:id="rId16"/>
          <w:footerReference w:type="default" r:id="rId17"/>
          <w:pgSz w:w="11906" w:h="16838"/>
          <w:pgMar w:top="851" w:right="1134" w:bottom="993" w:left="2127" w:header="426" w:footer="0" w:gutter="0"/>
          <w:cols w:space="708"/>
          <w:docGrid w:linePitch="360"/>
        </w:sectPr>
      </w:pPr>
    </w:p>
    <w:p w14:paraId="3BCA29FF" w14:textId="0A45D024" w:rsidR="001152A2" w:rsidRDefault="00B519FA" w:rsidP="00622BFD">
      <w:pPr>
        <w:pStyle w:val="Kop2"/>
      </w:pPr>
      <w:bookmarkStart w:id="31" w:name="_Toc78214754"/>
      <w:r>
        <w:t>1.1</w:t>
      </w:r>
      <w:r w:rsidR="004504E3">
        <w:t xml:space="preserve">     </w:t>
      </w:r>
      <w:r>
        <w:t>Omschrijving van de organisatie Opdrachtgever</w:t>
      </w:r>
      <w:bookmarkEnd w:id="31"/>
    </w:p>
    <w:p w14:paraId="55B9F2C7" w14:textId="77777777" w:rsidR="001152A2" w:rsidRDefault="001152A2" w:rsidP="00622BFD">
      <w:pPr>
        <w:ind w:left="709"/>
      </w:pPr>
    </w:p>
    <w:p w14:paraId="27727343" w14:textId="4B801C32" w:rsidR="00B519FA" w:rsidRPr="00B519FA" w:rsidRDefault="00B519FA" w:rsidP="00C04A5F">
      <w:pPr>
        <w:rPr>
          <w:iCs/>
        </w:rPr>
      </w:pPr>
      <w:r w:rsidRPr="00B519FA">
        <w:rPr>
          <w:iCs/>
        </w:rPr>
        <w:t xml:space="preserve">De </w:t>
      </w:r>
      <w:r w:rsidR="00761D7E">
        <w:rPr>
          <w:iCs/>
        </w:rPr>
        <w:t>p</w:t>
      </w:r>
      <w:r w:rsidR="001A1F61">
        <w:rPr>
          <w:iCs/>
        </w:rPr>
        <w:t>rovincie</w:t>
      </w:r>
      <w:r w:rsidRPr="00B519FA">
        <w:rPr>
          <w:iCs/>
        </w:rPr>
        <w:t xml:space="preserve"> Utrecht </w:t>
      </w:r>
      <w:r w:rsidR="00761D7E" w:rsidRPr="00B519FA">
        <w:rPr>
          <w:iCs/>
        </w:rPr>
        <w:t xml:space="preserve">(hierna: de </w:t>
      </w:r>
      <w:r w:rsidR="00761D7E">
        <w:rPr>
          <w:iCs/>
        </w:rPr>
        <w:t>Provincie</w:t>
      </w:r>
      <w:r w:rsidR="00761D7E" w:rsidRPr="00B519FA">
        <w:rPr>
          <w:iCs/>
        </w:rPr>
        <w:t xml:space="preserve">) </w:t>
      </w:r>
      <w:r w:rsidRPr="00B519FA">
        <w:rPr>
          <w:iCs/>
        </w:rPr>
        <w:t xml:space="preserve">ligt centraal in het land en kent een mooi en gevarieerd (stads)landschap. Het bestuur en de ambtelijke organisatie werken samen met verschillende partners om de </w:t>
      </w:r>
      <w:r w:rsidR="001A1F61">
        <w:rPr>
          <w:iCs/>
        </w:rPr>
        <w:t>Provincie</w:t>
      </w:r>
      <w:r w:rsidRPr="00B519FA">
        <w:rPr>
          <w:iCs/>
        </w:rPr>
        <w:t xml:space="preserve"> aantrekkelijk te houden. Met z’n allen dragen we bij aan een goed en duurzaam evenwicht tussen wonen, werken, recreëren, cultureel erfgoed, bereikbaarheid, natuur en landschap. Dit gebeurt met gemeenschapsgeld. Daar</w:t>
      </w:r>
      <w:r w:rsidR="00196E7A">
        <w:rPr>
          <w:iCs/>
        </w:rPr>
        <w:t>over</w:t>
      </w:r>
      <w:r w:rsidRPr="00B519FA">
        <w:rPr>
          <w:iCs/>
        </w:rPr>
        <w:t xml:space="preserve"> legt de </w:t>
      </w:r>
      <w:r w:rsidR="001A1F61">
        <w:rPr>
          <w:iCs/>
        </w:rPr>
        <w:t>Provincie</w:t>
      </w:r>
      <w:r w:rsidRPr="00B519FA">
        <w:rPr>
          <w:iCs/>
        </w:rPr>
        <w:t xml:space="preserve"> jaarlijks verantwoording af. </w:t>
      </w:r>
    </w:p>
    <w:p w14:paraId="6CBC9D17" w14:textId="77777777" w:rsidR="00B519FA" w:rsidRPr="00B519FA" w:rsidRDefault="00B519FA" w:rsidP="00C04A5F">
      <w:pPr>
        <w:rPr>
          <w:iCs/>
        </w:rPr>
      </w:pPr>
    </w:p>
    <w:p w14:paraId="1AE36DB3" w14:textId="5618CE94" w:rsidR="00B519FA" w:rsidRPr="00B519FA" w:rsidRDefault="00B519FA" w:rsidP="00C04A5F">
      <w:pPr>
        <w:rPr>
          <w:iCs/>
        </w:rPr>
      </w:pPr>
      <w:r w:rsidRPr="00B519FA">
        <w:rPr>
          <w:iCs/>
        </w:rPr>
        <w:t xml:space="preserve">Eén van de belangrijkste taken van de </w:t>
      </w:r>
      <w:r w:rsidR="001A1F61">
        <w:rPr>
          <w:iCs/>
        </w:rPr>
        <w:t>Provincie</w:t>
      </w:r>
      <w:r w:rsidRPr="00B519FA">
        <w:rPr>
          <w:iCs/>
        </w:rPr>
        <w:t xml:space="preserve"> is de inrichting van de ruimte. De </w:t>
      </w:r>
      <w:r w:rsidR="001A1F61">
        <w:rPr>
          <w:iCs/>
        </w:rPr>
        <w:t>Provincie</w:t>
      </w:r>
      <w:r w:rsidRPr="00B519FA">
        <w:rPr>
          <w:iCs/>
        </w:rPr>
        <w:t xml:space="preserve"> bepaalt in hoofdlijnen of steden en dorpen kunnen uitbreiden, waar bedrijventerreinen en kantorenparken mogen worden aangelegd.</w:t>
      </w:r>
    </w:p>
    <w:p w14:paraId="21F426B3" w14:textId="48903309" w:rsidR="00B519FA" w:rsidRPr="00B519FA" w:rsidRDefault="00B519FA" w:rsidP="00C04A5F">
      <w:pPr>
        <w:rPr>
          <w:iCs/>
        </w:rPr>
      </w:pPr>
      <w:r w:rsidRPr="00B519FA">
        <w:rPr>
          <w:iCs/>
        </w:rPr>
        <w:t xml:space="preserve">Minder bekend is dat de </w:t>
      </w:r>
      <w:r w:rsidR="001A1F61">
        <w:rPr>
          <w:iCs/>
        </w:rPr>
        <w:t>Provincie</w:t>
      </w:r>
      <w:r w:rsidRPr="00B519FA">
        <w:rPr>
          <w:iCs/>
        </w:rPr>
        <w:t xml:space="preserve"> ook zorgt voor een goede bereikbaarheid van de steden, dorpen en het </w:t>
      </w:r>
      <w:r w:rsidR="00E11EA3" w:rsidRPr="00B519FA">
        <w:rPr>
          <w:iCs/>
        </w:rPr>
        <w:t>platteland.</w:t>
      </w:r>
      <w:r w:rsidRPr="00B519FA">
        <w:rPr>
          <w:iCs/>
        </w:rPr>
        <w:t xml:space="preserve"> In dit kader wordt de opgave van het groot onderhoud van de provinciale wegen </w:t>
      </w:r>
      <w:r w:rsidR="00EA5B3C">
        <w:rPr>
          <w:iCs/>
        </w:rPr>
        <w:t xml:space="preserve">en een parkeergarage in Breukelen </w:t>
      </w:r>
      <w:r w:rsidRPr="00B519FA">
        <w:rPr>
          <w:iCs/>
        </w:rPr>
        <w:t>aanbesteed</w:t>
      </w:r>
      <w:r w:rsidR="00EA5B3C">
        <w:rPr>
          <w:iCs/>
        </w:rPr>
        <w:t>.</w:t>
      </w:r>
      <w:r w:rsidRPr="00B519FA">
        <w:rPr>
          <w:iCs/>
        </w:rPr>
        <w:t xml:space="preserve">  </w:t>
      </w:r>
    </w:p>
    <w:p w14:paraId="2E7D5D1F" w14:textId="77777777" w:rsidR="00B519FA" w:rsidRPr="00B519FA" w:rsidRDefault="00B519FA" w:rsidP="00C04A5F">
      <w:pPr>
        <w:rPr>
          <w:iCs/>
        </w:rPr>
      </w:pPr>
    </w:p>
    <w:p w14:paraId="75307799" w14:textId="76AD2A7C" w:rsidR="001152A2" w:rsidRPr="00B519FA" w:rsidRDefault="00B519FA" w:rsidP="00C04A5F">
      <w:pPr>
        <w:rPr>
          <w:iCs/>
        </w:rPr>
      </w:pPr>
      <w:r w:rsidRPr="00B519FA">
        <w:rPr>
          <w:iCs/>
        </w:rPr>
        <w:t xml:space="preserve">Voor meer informatie </w:t>
      </w:r>
      <w:proofErr w:type="gramStart"/>
      <w:r w:rsidRPr="00B519FA">
        <w:rPr>
          <w:iCs/>
        </w:rPr>
        <w:t>omtrent</w:t>
      </w:r>
      <w:proofErr w:type="gramEnd"/>
      <w:r w:rsidRPr="00B519FA">
        <w:rPr>
          <w:iCs/>
        </w:rPr>
        <w:t xml:space="preserve"> de </w:t>
      </w:r>
      <w:r w:rsidR="001A1F61">
        <w:rPr>
          <w:iCs/>
        </w:rPr>
        <w:t>Provincie</w:t>
      </w:r>
      <w:r w:rsidRPr="00B519FA">
        <w:rPr>
          <w:iCs/>
        </w:rPr>
        <w:t xml:space="preserve"> Utrecht verwijzen wij u naar de website </w:t>
      </w:r>
      <w:hyperlink r:id="rId18" w:history="1">
        <w:r w:rsidR="00EE7FD8" w:rsidRPr="00853910">
          <w:rPr>
            <w:rStyle w:val="Hyperlink"/>
            <w:iCs/>
          </w:rPr>
          <w:t>www.provincie-utrecht.nl</w:t>
        </w:r>
      </w:hyperlink>
      <w:r w:rsidR="00EE7FD8">
        <w:rPr>
          <w:iCs/>
        </w:rPr>
        <w:t xml:space="preserve"> </w:t>
      </w:r>
      <w:r w:rsidRPr="00B519FA">
        <w:rPr>
          <w:iCs/>
        </w:rPr>
        <w:t>.</w:t>
      </w:r>
    </w:p>
    <w:p w14:paraId="6486F286" w14:textId="77777777" w:rsidR="001152A2" w:rsidRDefault="001152A2" w:rsidP="00C04A5F"/>
    <w:p w14:paraId="5F690FAF" w14:textId="563FB170" w:rsidR="00B519FA" w:rsidRDefault="00B519FA" w:rsidP="00C04A5F">
      <w:pPr>
        <w:sectPr w:rsidR="00B519FA">
          <w:headerReference w:type="default" r:id="rId19"/>
          <w:footerReference w:type="default" r:id="rId20"/>
          <w:type w:val="continuous"/>
          <w:pgSz w:w="11906" w:h="16838"/>
          <w:pgMar w:top="851" w:right="1134" w:bottom="993" w:left="2127" w:header="426" w:footer="0" w:gutter="0"/>
          <w:cols w:space="708"/>
          <w:docGrid w:linePitch="360"/>
        </w:sectPr>
      </w:pPr>
    </w:p>
    <w:p w14:paraId="5C8B8404" w14:textId="4E638D9E" w:rsidR="001152A2" w:rsidRDefault="00B519FA" w:rsidP="00C04A5F">
      <w:pPr>
        <w:pStyle w:val="Kop2"/>
      </w:pPr>
      <w:bookmarkStart w:id="32" w:name="_Toc78214755"/>
      <w:r>
        <w:t>1.2</w:t>
      </w:r>
      <w:r w:rsidR="00E503AE">
        <w:t xml:space="preserve">    </w:t>
      </w:r>
      <w:r>
        <w:t>Leeswijzer</w:t>
      </w:r>
      <w:bookmarkEnd w:id="32"/>
    </w:p>
    <w:p w14:paraId="6F546651" w14:textId="77777777" w:rsidR="001152A2" w:rsidRDefault="001152A2" w:rsidP="00622BFD"/>
    <w:p w14:paraId="13E61B9A" w14:textId="0ED2ADDC" w:rsidR="001152A2" w:rsidRDefault="00B519FA" w:rsidP="00C04A5F">
      <w:r>
        <w:t>De</w:t>
      </w:r>
      <w:r w:rsidR="006B1928">
        <w:t>ze Aanbesteding</w:t>
      </w:r>
      <w:r>
        <w:t>sleidraad bevat de beschrijving van het verloop van de</w:t>
      </w:r>
      <w:r w:rsidR="0074177B">
        <w:t xml:space="preserve"> </w:t>
      </w:r>
      <w:r>
        <w:t xml:space="preserve">aanbesteding, de eisen waaraan de (inhoud van de) inschrijving moet voldoen en </w:t>
      </w:r>
      <w:r w:rsidR="006C66E6">
        <w:t xml:space="preserve">de </w:t>
      </w:r>
      <w:r>
        <w:t>gunningscriteri</w:t>
      </w:r>
      <w:r w:rsidR="006C66E6">
        <w:t xml:space="preserve">a </w:t>
      </w:r>
      <w:r w:rsidR="00F55904">
        <w:t>e</w:t>
      </w:r>
      <w:r>
        <w:t>n gestelde kwaliteitscriteria met als doel om tot gunning te komen van het onderhavig project.</w:t>
      </w:r>
    </w:p>
    <w:p w14:paraId="7DBDA541" w14:textId="77777777" w:rsidR="001152A2" w:rsidRDefault="00B519FA" w:rsidP="00C04A5F">
      <w:r>
        <w:t>Voor deze aanbesteding gelden de volgende documenten:</w:t>
      </w:r>
    </w:p>
    <w:p w14:paraId="28C74A06" w14:textId="7BD7AE2F" w:rsidR="001152A2" w:rsidRDefault="008179C2" w:rsidP="00C97216">
      <w:pPr>
        <w:pStyle w:val="Lijstalinea"/>
        <w:numPr>
          <w:ilvl w:val="0"/>
          <w:numId w:val="1"/>
        </w:numPr>
        <w:tabs>
          <w:tab w:val="left" w:pos="284"/>
        </w:tabs>
        <w:ind w:left="0" w:firstLine="0"/>
      </w:pPr>
      <w:r>
        <w:t>De</w:t>
      </w:r>
      <w:r w:rsidR="00B519FA">
        <w:t xml:space="preserve"> aankondiging,</w:t>
      </w:r>
    </w:p>
    <w:p w14:paraId="006F93F0" w14:textId="2060E24E" w:rsidR="001152A2" w:rsidRDefault="008179C2" w:rsidP="00C97216">
      <w:pPr>
        <w:pStyle w:val="Lijstalinea"/>
        <w:numPr>
          <w:ilvl w:val="0"/>
          <w:numId w:val="1"/>
        </w:numPr>
        <w:tabs>
          <w:tab w:val="left" w:pos="284"/>
        </w:tabs>
        <w:ind w:left="0" w:firstLine="0"/>
      </w:pPr>
      <w:r>
        <w:t>Deze</w:t>
      </w:r>
      <w:r w:rsidR="00B519FA">
        <w:t xml:space="preserve"> </w:t>
      </w:r>
      <w:r w:rsidR="00202D0C">
        <w:t>Aanbesteding</w:t>
      </w:r>
      <w:r w:rsidR="00B519FA">
        <w:t>sleidraad</w:t>
      </w:r>
      <w:r w:rsidR="0013090B">
        <w:t xml:space="preserve"> inclusief bijlagen</w:t>
      </w:r>
      <w:r w:rsidR="00B519FA">
        <w:t>,</w:t>
      </w:r>
    </w:p>
    <w:p w14:paraId="538B03CD" w14:textId="3FD685D5" w:rsidR="001152A2" w:rsidRDefault="008179C2" w:rsidP="00C97216">
      <w:pPr>
        <w:pStyle w:val="Lijstalinea"/>
        <w:numPr>
          <w:ilvl w:val="0"/>
          <w:numId w:val="1"/>
        </w:numPr>
        <w:tabs>
          <w:tab w:val="left" w:pos="284"/>
        </w:tabs>
        <w:ind w:left="0" w:firstLine="0"/>
      </w:pPr>
      <w:r>
        <w:t>N</w:t>
      </w:r>
      <w:r w:rsidR="00B519FA">
        <w:t>ota(‘s) van inlichtingen,</w:t>
      </w:r>
    </w:p>
    <w:p w14:paraId="171DB05C" w14:textId="4199FAAD" w:rsidR="001152A2" w:rsidRDefault="008179C2" w:rsidP="00C97216">
      <w:pPr>
        <w:pStyle w:val="Lijstalinea"/>
        <w:numPr>
          <w:ilvl w:val="0"/>
          <w:numId w:val="1"/>
        </w:numPr>
        <w:tabs>
          <w:tab w:val="left" w:pos="284"/>
        </w:tabs>
        <w:ind w:left="0" w:firstLine="0"/>
      </w:pPr>
      <w:r>
        <w:t>P</w:t>
      </w:r>
      <w:r w:rsidR="00B519FA">
        <w:t>roces-verbaal van aanbestedin</w:t>
      </w:r>
      <w:r w:rsidR="00FC0243">
        <w:t>g</w:t>
      </w:r>
      <w:r w:rsidR="00B519FA">
        <w:t>,</w:t>
      </w:r>
    </w:p>
    <w:p w14:paraId="6903730A" w14:textId="4FB0FF0C" w:rsidR="001152A2" w:rsidRDefault="008179C2" w:rsidP="00C97216">
      <w:pPr>
        <w:pStyle w:val="Lijstalinea"/>
        <w:numPr>
          <w:ilvl w:val="0"/>
          <w:numId w:val="1"/>
        </w:numPr>
        <w:tabs>
          <w:tab w:val="left" w:pos="284"/>
        </w:tabs>
        <w:ind w:left="0" w:firstLine="0"/>
      </w:pPr>
      <w:r>
        <w:t>C</w:t>
      </w:r>
      <w:r w:rsidR="00E8085D">
        <w:t>oncept bouwteamov</w:t>
      </w:r>
      <w:r w:rsidR="00B519FA">
        <w:t>ereenkomst,</w:t>
      </w:r>
    </w:p>
    <w:p w14:paraId="687FFB4E" w14:textId="19C10015" w:rsidR="007A1EA4" w:rsidRDefault="00E8085D" w:rsidP="005A4290">
      <w:pPr>
        <w:pStyle w:val="Lijstalinea"/>
        <w:numPr>
          <w:ilvl w:val="0"/>
          <w:numId w:val="1"/>
        </w:numPr>
        <w:tabs>
          <w:tab w:val="left" w:pos="284"/>
        </w:tabs>
        <w:ind w:left="0" w:firstLine="0"/>
      </w:pPr>
      <w:r>
        <w:t>Appendices</w:t>
      </w:r>
      <w:r w:rsidR="00B519FA">
        <w:t>, inclusief bijbehorende bijlagen</w:t>
      </w:r>
      <w:r w:rsidR="007A1EA4">
        <w:t>.</w:t>
      </w:r>
    </w:p>
    <w:p w14:paraId="0351C74A" w14:textId="77777777" w:rsidR="001152A2" w:rsidRDefault="001152A2" w:rsidP="00622BFD"/>
    <w:p w14:paraId="58BD6F03" w14:textId="1C2CF222" w:rsidR="005A4290" w:rsidRDefault="005A4290" w:rsidP="00622BFD">
      <w:pPr>
        <w:sectPr w:rsidR="005A4290">
          <w:headerReference w:type="default" r:id="rId21"/>
          <w:footerReference w:type="default" r:id="rId22"/>
          <w:type w:val="continuous"/>
          <w:pgSz w:w="11906" w:h="16838"/>
          <w:pgMar w:top="851" w:right="1134" w:bottom="993" w:left="2127" w:header="426" w:footer="0" w:gutter="0"/>
          <w:cols w:space="708"/>
          <w:docGrid w:linePitch="360"/>
        </w:sectPr>
      </w:pPr>
    </w:p>
    <w:p w14:paraId="4056545D" w14:textId="77EB9938" w:rsidR="00D454DB" w:rsidRPr="00B03ECA" w:rsidRDefault="00B519FA" w:rsidP="00D454DB">
      <w:pPr>
        <w:pStyle w:val="Kop2"/>
        <w:keepLines w:val="0"/>
        <w:numPr>
          <w:ilvl w:val="1"/>
          <w:numId w:val="0"/>
        </w:numPr>
        <w:tabs>
          <w:tab w:val="left" w:pos="993"/>
        </w:tabs>
        <w:spacing w:before="240" w:after="120" w:line="240" w:lineRule="atLeast"/>
        <w:ind w:left="576" w:hanging="576"/>
        <w:rPr>
          <w:sz w:val="18"/>
          <w:szCs w:val="18"/>
        </w:rPr>
      </w:pPr>
      <w:bookmarkStart w:id="33" w:name="_Toc78214756"/>
      <w:r>
        <w:t>1.</w:t>
      </w:r>
      <w:r w:rsidR="00D50C6B">
        <w:t>3</w:t>
      </w:r>
      <w:r w:rsidR="004B27E2">
        <w:t xml:space="preserve"> </w:t>
      </w:r>
      <w:bookmarkStart w:id="34" w:name="_Toc57116794"/>
      <w:bookmarkStart w:id="35" w:name="_Toc57725996"/>
      <w:r w:rsidR="00E503AE">
        <w:tab/>
      </w:r>
      <w:r w:rsidR="00D454DB" w:rsidRPr="00E503AE">
        <w:t>Keuze aanbestedingsprocedure</w:t>
      </w:r>
      <w:bookmarkEnd w:id="34"/>
      <w:bookmarkEnd w:id="35"/>
      <w:bookmarkEnd w:id="33"/>
    </w:p>
    <w:p w14:paraId="4AEF4562" w14:textId="25362E6B" w:rsidR="00D454DB" w:rsidRPr="00E503AE" w:rsidRDefault="00D454DB" w:rsidP="00D454DB">
      <w:pPr>
        <w:spacing w:line="276" w:lineRule="auto"/>
      </w:pPr>
      <w:r w:rsidRPr="00E503AE">
        <w:t xml:space="preserve">De aanbesteding vindt plaats in overeenstemming met het Aanbestedingsreglement Werken 2016 (ARW 2016, hoofdstuk 2, volgens de </w:t>
      </w:r>
      <w:r w:rsidR="00045D1C">
        <w:t xml:space="preserve">Europese </w:t>
      </w:r>
      <w:r w:rsidRPr="00E503AE">
        <w:t xml:space="preserve">openbare procedure). </w:t>
      </w:r>
    </w:p>
    <w:p w14:paraId="58459306" w14:textId="77777777" w:rsidR="00D454DB" w:rsidRPr="00E503AE" w:rsidRDefault="00D454DB" w:rsidP="00D454DB">
      <w:pPr>
        <w:spacing w:line="276" w:lineRule="auto"/>
      </w:pPr>
    </w:p>
    <w:p w14:paraId="00261F88" w14:textId="5BBD4F6C" w:rsidR="00D454DB" w:rsidRPr="00E503AE" w:rsidRDefault="00D454DB" w:rsidP="00D454DB">
      <w:pPr>
        <w:spacing w:line="276" w:lineRule="auto"/>
        <w:rPr>
          <w:highlight w:val="lightGray"/>
        </w:rPr>
      </w:pPr>
      <w:r w:rsidRPr="00E503AE">
        <w:t xml:space="preserve">De keuze om deze Opdracht Europees aan te besteden via een zogenaamde openbare aanbestedingsprocedure is hoofdzakelijk gebaseerd op de omvang van de opdracht en het aantal potentiële Inschrijvers, waarbij gelet wordt op: </w:t>
      </w:r>
    </w:p>
    <w:p w14:paraId="5194496C" w14:textId="77777777" w:rsidR="00D454DB" w:rsidRPr="00E503AE" w:rsidRDefault="00D454DB" w:rsidP="004F4FB0">
      <w:pPr>
        <w:pStyle w:val="Lijstalinea"/>
        <w:numPr>
          <w:ilvl w:val="0"/>
          <w:numId w:val="9"/>
        </w:numPr>
        <w:spacing w:line="276" w:lineRule="auto"/>
        <w:ind w:left="426"/>
        <w:contextualSpacing w:val="0"/>
      </w:pPr>
      <w:r w:rsidRPr="00E503AE">
        <w:t>Transactiekosten voor de Aanbestedende dienst en de Inschrijvers;</w:t>
      </w:r>
    </w:p>
    <w:p w14:paraId="40D183BC" w14:textId="77777777" w:rsidR="00D454DB" w:rsidRPr="00E503AE" w:rsidRDefault="00D454DB" w:rsidP="004F4FB0">
      <w:pPr>
        <w:pStyle w:val="Lijstalinea"/>
        <w:numPr>
          <w:ilvl w:val="0"/>
          <w:numId w:val="9"/>
        </w:numPr>
        <w:spacing w:line="276" w:lineRule="auto"/>
        <w:ind w:left="426"/>
        <w:contextualSpacing w:val="0"/>
      </w:pPr>
      <w:r w:rsidRPr="00E503AE">
        <w:t>Gewenst eindresultaat;</w:t>
      </w:r>
    </w:p>
    <w:p w14:paraId="40B7A0CF" w14:textId="77777777" w:rsidR="00D454DB" w:rsidRPr="00E503AE" w:rsidRDefault="00D454DB" w:rsidP="004F4FB0">
      <w:pPr>
        <w:pStyle w:val="Lijstalinea"/>
        <w:numPr>
          <w:ilvl w:val="0"/>
          <w:numId w:val="9"/>
        </w:numPr>
        <w:spacing w:line="276" w:lineRule="auto"/>
        <w:ind w:left="426"/>
        <w:contextualSpacing w:val="0"/>
      </w:pPr>
      <w:r w:rsidRPr="00E503AE">
        <w:t>Complexiteit van de opdracht;</w:t>
      </w:r>
    </w:p>
    <w:p w14:paraId="5FA0F30C" w14:textId="762E49BB" w:rsidR="004264A9" w:rsidRDefault="00D454DB" w:rsidP="004F4FB0">
      <w:pPr>
        <w:pStyle w:val="Lijstalinea"/>
        <w:numPr>
          <w:ilvl w:val="0"/>
          <w:numId w:val="9"/>
        </w:numPr>
        <w:spacing w:line="276" w:lineRule="auto"/>
        <w:ind w:left="426"/>
        <w:contextualSpacing w:val="0"/>
      </w:pPr>
      <w:r w:rsidRPr="00E503AE">
        <w:t>Type van de opdracht en het karakter van de markt.</w:t>
      </w:r>
    </w:p>
    <w:p w14:paraId="68CF6F8F" w14:textId="7E24A436" w:rsidR="004264A9" w:rsidRDefault="004264A9">
      <w:pPr>
        <w:spacing w:after="200" w:line="276" w:lineRule="auto"/>
      </w:pPr>
    </w:p>
    <w:p w14:paraId="3C9908FF" w14:textId="58FBF38D" w:rsidR="00D454DB" w:rsidRPr="00E503AE" w:rsidRDefault="00E503AE" w:rsidP="00D454DB">
      <w:pPr>
        <w:pStyle w:val="Kop2"/>
        <w:keepLines w:val="0"/>
        <w:numPr>
          <w:ilvl w:val="1"/>
          <w:numId w:val="0"/>
        </w:numPr>
        <w:tabs>
          <w:tab w:val="left" w:pos="993"/>
        </w:tabs>
        <w:spacing w:before="240" w:after="120" w:line="240" w:lineRule="atLeast"/>
        <w:ind w:left="576" w:hanging="576"/>
      </w:pPr>
      <w:bookmarkStart w:id="36" w:name="_Toc57116795"/>
      <w:bookmarkStart w:id="37" w:name="_Toc57725997"/>
      <w:bookmarkStart w:id="38" w:name="_Toc78214757"/>
      <w:r>
        <w:t>1.4</w:t>
      </w:r>
      <w:r>
        <w:tab/>
      </w:r>
      <w:r w:rsidR="00D454DB" w:rsidRPr="00E503AE">
        <w:t>Digitaal aanbesteden via TenderNed</w:t>
      </w:r>
      <w:bookmarkEnd w:id="36"/>
      <w:bookmarkEnd w:id="37"/>
      <w:bookmarkEnd w:id="38"/>
    </w:p>
    <w:p w14:paraId="55FAFF38" w14:textId="77777777" w:rsidR="00D454DB" w:rsidRPr="00E503AE" w:rsidRDefault="00D454DB" w:rsidP="00D454DB">
      <w:pPr>
        <w:spacing w:line="276" w:lineRule="auto"/>
      </w:pPr>
      <w:r w:rsidRPr="00E503AE">
        <w:t>De gehele aanbesteding verloopt digitaal via TenderNed. Dit betekent onder meer dat:</w:t>
      </w:r>
    </w:p>
    <w:p w14:paraId="191DE65B" w14:textId="77777777" w:rsidR="00D454DB" w:rsidRPr="00E503AE" w:rsidRDefault="00D454DB" w:rsidP="004F4FB0">
      <w:pPr>
        <w:pStyle w:val="Lijstalinea"/>
        <w:numPr>
          <w:ilvl w:val="0"/>
          <w:numId w:val="10"/>
        </w:numPr>
        <w:spacing w:line="276" w:lineRule="auto"/>
        <w:contextualSpacing w:val="0"/>
      </w:pPr>
      <w:r w:rsidRPr="00E503AE">
        <w:t>Alle Aanbestedingsstukken kosteloos en digitaal ter beschikking worden gesteld via TenderNed.</w:t>
      </w:r>
    </w:p>
    <w:p w14:paraId="2B1AF0D3" w14:textId="77777777" w:rsidR="00D454DB" w:rsidRPr="00E503AE" w:rsidRDefault="00D454DB" w:rsidP="004F4FB0">
      <w:pPr>
        <w:pStyle w:val="Lijstalinea"/>
        <w:numPr>
          <w:ilvl w:val="0"/>
          <w:numId w:val="10"/>
        </w:numPr>
        <w:spacing w:line="276" w:lineRule="auto"/>
        <w:contextualSpacing w:val="0"/>
      </w:pPr>
      <w:r w:rsidRPr="00E503AE">
        <w:lastRenderedPageBreak/>
        <w:t>Het stellen van vragen plaatsvindt via de</w:t>
      </w:r>
      <w:r w:rsidRPr="00E503AE">
        <w:rPr>
          <w:b/>
        </w:rPr>
        <w:t xml:space="preserve"> </w:t>
      </w:r>
      <w:r w:rsidRPr="00E503AE">
        <w:t>berichtenfunctie</w:t>
      </w:r>
      <w:r w:rsidRPr="00E503AE">
        <w:rPr>
          <w:b/>
        </w:rPr>
        <w:t xml:space="preserve"> </w:t>
      </w:r>
      <w:r w:rsidRPr="00E503AE">
        <w:t>van TenderNed</w:t>
      </w:r>
      <w:r w:rsidRPr="00E503AE">
        <w:rPr>
          <w:b/>
        </w:rPr>
        <w:t xml:space="preserve"> </w:t>
      </w:r>
      <w:r w:rsidRPr="00E503AE">
        <w:t xml:space="preserve">(er wordt geen gebruik gemaakt van de vraag en antwoordfunctie) </w:t>
      </w:r>
      <w:proofErr w:type="gramStart"/>
      <w:r w:rsidRPr="00E503AE">
        <w:t>conform</w:t>
      </w:r>
      <w:proofErr w:type="gramEnd"/>
      <w:r w:rsidRPr="00E503AE">
        <w:t xml:space="preserve"> de in deze Aanbestedingsleidraad opgenomen planning en voorschriften.</w:t>
      </w:r>
    </w:p>
    <w:p w14:paraId="4395983B" w14:textId="77777777" w:rsidR="00D454DB" w:rsidRPr="00E503AE" w:rsidRDefault="00D454DB" w:rsidP="004F4FB0">
      <w:pPr>
        <w:pStyle w:val="Lijstalinea"/>
        <w:numPr>
          <w:ilvl w:val="0"/>
          <w:numId w:val="10"/>
        </w:numPr>
        <w:spacing w:line="276" w:lineRule="auto"/>
        <w:contextualSpacing w:val="0"/>
      </w:pPr>
      <w:r w:rsidRPr="00E503AE">
        <w:t xml:space="preserve">Inschrijvingen digitaal dienen te worden ingediend </w:t>
      </w:r>
      <w:proofErr w:type="gramStart"/>
      <w:r w:rsidRPr="00E503AE">
        <w:t>conform</w:t>
      </w:r>
      <w:proofErr w:type="gramEnd"/>
      <w:r w:rsidRPr="00E503AE">
        <w:t xml:space="preserve"> de in deze Aanbestedingsleidraad opgenomen planning en voorschriften. </w:t>
      </w:r>
    </w:p>
    <w:p w14:paraId="5CFDF782" w14:textId="03AAEB41" w:rsidR="00D454DB" w:rsidRPr="00E503AE" w:rsidRDefault="00D454DB" w:rsidP="004F4FB0">
      <w:pPr>
        <w:pStyle w:val="Lijstalinea"/>
        <w:numPr>
          <w:ilvl w:val="0"/>
          <w:numId w:val="10"/>
        </w:numPr>
        <w:spacing w:line="276" w:lineRule="auto"/>
        <w:contextualSpacing w:val="0"/>
      </w:pPr>
      <w:r w:rsidRPr="00E503AE">
        <w:t xml:space="preserve">Ook alle verdere correspondentie in beginsel plaats </w:t>
      </w:r>
      <w:r w:rsidR="00046919">
        <w:t xml:space="preserve">vindt </w:t>
      </w:r>
      <w:r w:rsidRPr="00E503AE">
        <w:t>via de berichtenmodule van TenderNed.</w:t>
      </w:r>
    </w:p>
    <w:p w14:paraId="160D1B88" w14:textId="77777777" w:rsidR="00D454DB" w:rsidRPr="00811244" w:rsidRDefault="00D454DB" w:rsidP="00D454DB">
      <w:pPr>
        <w:spacing w:line="276" w:lineRule="auto"/>
        <w:rPr>
          <w:rFonts w:ascii="Corbel" w:hAnsi="Corbel"/>
          <w:b/>
          <w:szCs w:val="18"/>
        </w:rPr>
      </w:pPr>
    </w:p>
    <w:p w14:paraId="0FE5FA10" w14:textId="77777777" w:rsidR="00D454DB" w:rsidRPr="00E503AE" w:rsidRDefault="00D454DB" w:rsidP="00D454DB">
      <w:pPr>
        <w:spacing w:line="276" w:lineRule="auto"/>
        <w:rPr>
          <w:b/>
          <w:sz w:val="18"/>
          <w:szCs w:val="18"/>
        </w:rPr>
      </w:pPr>
      <w:r w:rsidRPr="00E503AE">
        <w:rPr>
          <w:b/>
          <w:sz w:val="18"/>
          <w:szCs w:val="18"/>
        </w:rPr>
        <w:t>Hierbij enkele tips met betrekking tot het gebruik van TenderNed:</w:t>
      </w:r>
    </w:p>
    <w:p w14:paraId="04B7007F" w14:textId="77777777" w:rsidR="00D454DB" w:rsidRPr="00811244" w:rsidRDefault="00D454DB" w:rsidP="00D454DB">
      <w:pPr>
        <w:spacing w:line="276" w:lineRule="auto"/>
        <w:rPr>
          <w:rFonts w:ascii="Corbel" w:hAnsi="Corbel"/>
          <w:szCs w:val="18"/>
        </w:rPr>
      </w:pPr>
    </w:p>
    <w:p w14:paraId="7B9AC2F4" w14:textId="384F53D3" w:rsidR="00D454DB" w:rsidRPr="00C22711" w:rsidRDefault="00D454DB" w:rsidP="004F4FB0">
      <w:pPr>
        <w:pStyle w:val="Lijstalinea"/>
        <w:numPr>
          <w:ilvl w:val="0"/>
          <w:numId w:val="8"/>
        </w:numPr>
        <w:spacing w:line="276" w:lineRule="auto"/>
        <w:ind w:left="426" w:hanging="426"/>
        <w:contextualSpacing w:val="0"/>
      </w:pPr>
      <w:r w:rsidRPr="00C22711">
        <w:t>Om gebruik te kunnen maken van de functionaliteit van TenderNed is het noodzakelijk dat de onderneming juist geregistreerd is en binnen de organisatie-account voldoende personen een passend autorisatieniveau wordt toegekend, ook met het oog op vakantieperiodes, ziekte etcetera. Indien sprake is van een samenwerkingsverband is het raadzaam dat alle deelnemers hierin afzonderlijk geregistreerd zijn.</w:t>
      </w:r>
    </w:p>
    <w:p w14:paraId="7B35FB08" w14:textId="77777777" w:rsidR="00D454DB" w:rsidRPr="00C22711" w:rsidRDefault="00D454DB" w:rsidP="004F4FB0">
      <w:pPr>
        <w:pStyle w:val="Lijstalinea"/>
        <w:numPr>
          <w:ilvl w:val="0"/>
          <w:numId w:val="8"/>
        </w:numPr>
        <w:spacing w:line="276" w:lineRule="auto"/>
        <w:ind w:left="426" w:hanging="426"/>
        <w:contextualSpacing w:val="0"/>
      </w:pPr>
      <w:r w:rsidRPr="00C22711">
        <w:t xml:space="preserve">Gebruikers van Nederlandse ondernemingen kunnen alleen inloggen op TenderNed via </w:t>
      </w:r>
      <w:r w:rsidRPr="00C22711">
        <w:rPr>
          <w:u w:val="single"/>
        </w:rPr>
        <w:t>eHerkenning</w:t>
      </w:r>
      <w:r w:rsidRPr="00C22711">
        <w:t xml:space="preserve">. Zonder eHerkenning kunnen Ondernemers niet deelnemen aan deze aanbesteding. Schaf daarom tijdig een persoonsgebonden eHerkenningsmiddel met minimaal </w:t>
      </w:r>
      <w:r w:rsidRPr="00C22711">
        <w:rPr>
          <w:u w:val="single"/>
        </w:rPr>
        <w:t>betrouwbaarheidsniveau 2</w:t>
      </w:r>
      <w:r w:rsidRPr="00C22711">
        <w:t xml:space="preserve"> aan en koppel dit aan het TenderNed-account.</w:t>
      </w:r>
    </w:p>
    <w:p w14:paraId="60EC4D6D" w14:textId="77777777" w:rsidR="00D454DB" w:rsidRPr="00C22711" w:rsidRDefault="00D454DB" w:rsidP="004F4FB0">
      <w:pPr>
        <w:pStyle w:val="Lijstalinea"/>
        <w:numPr>
          <w:ilvl w:val="0"/>
          <w:numId w:val="8"/>
        </w:numPr>
        <w:spacing w:line="276" w:lineRule="auto"/>
        <w:ind w:left="426" w:hanging="426"/>
        <w:contextualSpacing w:val="0"/>
      </w:pPr>
      <w:r w:rsidRPr="00C22711">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6463419C" w14:textId="77777777" w:rsidR="00D454DB" w:rsidRPr="00C22711" w:rsidRDefault="00D454DB" w:rsidP="004F4FB0">
      <w:pPr>
        <w:pStyle w:val="Lijstalinea"/>
        <w:numPr>
          <w:ilvl w:val="0"/>
          <w:numId w:val="8"/>
        </w:numPr>
        <w:spacing w:line="276" w:lineRule="auto"/>
        <w:ind w:left="426" w:hanging="426"/>
        <w:contextualSpacing w:val="0"/>
      </w:pPr>
      <w:r w:rsidRPr="00C22711">
        <w:t>Mede vanwege de beperkte bereikbaarheid van de helpdesk (tijdens kantooruren) wordt Ondernemers aangeraden tijdig te beginnen met de benodigde acties in TenderNed, in het bijzonder het stellen van vragen en het indienen van de Inschrijving.</w:t>
      </w:r>
    </w:p>
    <w:p w14:paraId="4ED8F6E8" w14:textId="66C08C21" w:rsidR="00D454DB" w:rsidRPr="00C22711" w:rsidRDefault="00D454DB" w:rsidP="004F4FB0">
      <w:pPr>
        <w:pStyle w:val="Lijstalinea"/>
        <w:numPr>
          <w:ilvl w:val="0"/>
          <w:numId w:val="8"/>
        </w:numPr>
        <w:spacing w:line="276" w:lineRule="auto"/>
        <w:ind w:left="426" w:hanging="426"/>
        <w:contextualSpacing w:val="0"/>
        <w:rPr>
          <w:b/>
          <w:i/>
        </w:rPr>
      </w:pPr>
      <w:r w:rsidRPr="00C22711">
        <w:t xml:space="preserve">Ten tijde van het indienen van een Inschrijving dienen Ondernemers rekening te houden met het volgende: </w:t>
      </w:r>
      <w:proofErr w:type="gramStart"/>
      <w:r w:rsidRPr="00C22711">
        <w:t>indien</w:t>
      </w:r>
      <w:proofErr w:type="gramEnd"/>
      <w:r w:rsidRPr="00C22711">
        <w:t xml:space="preserve"> wordt gevraagd documenten te uploaden</w:t>
      </w:r>
      <w:r w:rsidR="00AC18FD">
        <w:t>,</w:t>
      </w:r>
      <w:r w:rsidRPr="00C22711">
        <w:t xml:space="preserve"> dienen deze geüpload te worden op de daarvoor bestemde plaats in TenderNed. </w:t>
      </w:r>
    </w:p>
    <w:p w14:paraId="7484F812" w14:textId="77777777" w:rsidR="00D454DB" w:rsidRPr="00C22711" w:rsidRDefault="00D454DB" w:rsidP="004F4FB0">
      <w:pPr>
        <w:pStyle w:val="Lijstalinea"/>
        <w:numPr>
          <w:ilvl w:val="0"/>
          <w:numId w:val="8"/>
        </w:numPr>
        <w:spacing w:line="276" w:lineRule="auto"/>
        <w:ind w:left="426" w:hanging="426"/>
        <w:contextualSpacing w:val="0"/>
        <w:rPr>
          <w:b/>
          <w:i/>
        </w:rPr>
      </w:pPr>
      <w:r w:rsidRPr="00C22711">
        <w:t>Het beantwoorden van vragen en uploaden van documenten in TenderNed staat niet gelijk aan het indienen van een Inschrijving. Dit vereist een separate handeling die bevestigd wordt met een SMS-code.</w:t>
      </w:r>
    </w:p>
    <w:p w14:paraId="2C2DC9EB" w14:textId="77777777" w:rsidR="00D454DB" w:rsidRPr="00A54DD9" w:rsidRDefault="00D454DB" w:rsidP="00D454DB">
      <w:pPr>
        <w:spacing w:line="276" w:lineRule="auto"/>
        <w:rPr>
          <w:rFonts w:ascii="Corbel" w:hAnsi="Corbel"/>
          <w:b/>
          <w:i/>
          <w:szCs w:val="18"/>
        </w:rPr>
      </w:pPr>
    </w:p>
    <w:p w14:paraId="73A80E1D" w14:textId="1447EDC2" w:rsidR="00D454DB" w:rsidRDefault="00D454DB" w:rsidP="00D454DB">
      <w:pPr>
        <w:spacing w:line="276" w:lineRule="auto"/>
        <w:rPr>
          <w:szCs w:val="18"/>
        </w:rPr>
      </w:pPr>
      <w:proofErr w:type="gramStart"/>
      <w:r w:rsidRPr="0070237D">
        <w:rPr>
          <w:szCs w:val="18"/>
        </w:rPr>
        <w:t>Indien</w:t>
      </w:r>
      <w:proofErr w:type="gramEnd"/>
      <w:r w:rsidRPr="0070237D">
        <w:rPr>
          <w:szCs w:val="18"/>
        </w:rPr>
        <w:t xml:space="preserve">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w:t>
      </w:r>
      <w:hyperlink r:id="rId23" w:history="1">
        <w:r w:rsidRPr="0070237D">
          <w:rPr>
            <w:rStyle w:val="Hyperlink"/>
            <w:szCs w:val="18"/>
          </w:rPr>
          <w:t>servicedesk@TenderNed.nl</w:t>
        </w:r>
      </w:hyperlink>
      <w:r w:rsidRPr="0070237D">
        <w:rPr>
          <w:szCs w:val="18"/>
        </w:rPr>
        <w:t>.</w:t>
      </w:r>
    </w:p>
    <w:p w14:paraId="2678EFBD" w14:textId="77777777" w:rsidR="00EA3B14" w:rsidRPr="0070237D" w:rsidRDefault="00EA3B14" w:rsidP="00D454DB">
      <w:pPr>
        <w:spacing w:line="276" w:lineRule="auto"/>
        <w:rPr>
          <w:szCs w:val="18"/>
        </w:rPr>
      </w:pPr>
    </w:p>
    <w:p w14:paraId="11327542" w14:textId="334EB3B8" w:rsidR="00D454DB" w:rsidRPr="004264A9" w:rsidRDefault="004264A9" w:rsidP="15C1168D">
      <w:pPr>
        <w:pStyle w:val="Kop2"/>
        <w:keepLines w:val="0"/>
        <w:tabs>
          <w:tab w:val="left" w:pos="993"/>
        </w:tabs>
        <w:spacing w:before="240" w:after="120" w:line="240" w:lineRule="atLeast"/>
        <w:ind w:left="576" w:hanging="576"/>
      </w:pPr>
      <w:bookmarkStart w:id="39" w:name="_Toc57116796"/>
      <w:bookmarkStart w:id="40" w:name="_Toc57725998"/>
      <w:bookmarkStart w:id="41" w:name="_Toc78214758"/>
      <w:r>
        <w:t>1.5</w:t>
      </w:r>
      <w:r w:rsidR="30CC4098">
        <w:t xml:space="preserve">     </w:t>
      </w:r>
      <w:r w:rsidR="00D454DB" w:rsidRPr="004264A9">
        <w:t>Contact tijdens de aanbestedingsprocedure</w:t>
      </w:r>
      <w:bookmarkEnd w:id="39"/>
      <w:bookmarkEnd w:id="40"/>
      <w:bookmarkEnd w:id="41"/>
    </w:p>
    <w:p w14:paraId="57C92F3B" w14:textId="368E4D47" w:rsidR="00D454DB" w:rsidRDefault="00D454DB" w:rsidP="00D454DB">
      <w:pPr>
        <w:spacing w:line="276" w:lineRule="auto"/>
        <w:rPr>
          <w:szCs w:val="18"/>
        </w:rPr>
      </w:pPr>
      <w:r w:rsidRPr="004264A9">
        <w:rPr>
          <w:szCs w:val="18"/>
        </w:rPr>
        <w:t>Tot op het moment van de definitieve gunning is Louis Pothof, inkoopadviseur</w:t>
      </w:r>
      <w:r w:rsidR="000A27E2">
        <w:rPr>
          <w:szCs w:val="18"/>
        </w:rPr>
        <w:t>,</w:t>
      </w:r>
      <w:r w:rsidRPr="004264A9">
        <w:rPr>
          <w:szCs w:val="18"/>
        </w:rPr>
        <w:t xml:space="preserve"> voor Ondernemers het enige aanspreekpunt </w:t>
      </w:r>
      <w:proofErr w:type="gramStart"/>
      <w:r w:rsidRPr="004264A9">
        <w:rPr>
          <w:szCs w:val="18"/>
        </w:rPr>
        <w:t>inzake</w:t>
      </w:r>
      <w:proofErr w:type="gramEnd"/>
      <w:r w:rsidRPr="004264A9">
        <w:rPr>
          <w:szCs w:val="18"/>
        </w:rPr>
        <w:t xml:space="preserve"> deze aanbestedingsprocedure. Alle correspondentie vindt in beginsel dus plaats via TenderNed. Mocht dit om technische redenen niet mogelijk of contact anderszins daadwerkelijk noodzakelijk zijn, dan kunnen Ondernemers contact opnemen via </w:t>
      </w:r>
      <w:hyperlink r:id="rId24" w:history="1">
        <w:r w:rsidR="005232C6" w:rsidRPr="00E836C7">
          <w:rPr>
            <w:rStyle w:val="Hyperlink"/>
            <w:szCs w:val="18"/>
          </w:rPr>
          <w:t>inkoop@provincie-utrecht.nl</w:t>
        </w:r>
      </w:hyperlink>
      <w:r w:rsidRPr="004264A9">
        <w:rPr>
          <w:szCs w:val="18"/>
        </w:rPr>
        <w:t>.</w:t>
      </w:r>
    </w:p>
    <w:p w14:paraId="37FB3AF0" w14:textId="77777777" w:rsidR="00A246B3" w:rsidRDefault="00A246B3">
      <w:pPr>
        <w:spacing w:after="200" w:line="276" w:lineRule="auto"/>
        <w:rPr>
          <w:rFonts w:eastAsia="MS PGothic"/>
          <w:b/>
        </w:rPr>
      </w:pPr>
      <w:r>
        <w:br w:type="page"/>
      </w:r>
    </w:p>
    <w:p w14:paraId="7658BA4D" w14:textId="1A1F25D6" w:rsidR="001152A2" w:rsidRDefault="00605E16" w:rsidP="00622BFD">
      <w:pPr>
        <w:pStyle w:val="Kop2"/>
      </w:pPr>
      <w:bookmarkStart w:id="42" w:name="_Toc78214759"/>
      <w:r>
        <w:lastRenderedPageBreak/>
        <w:t>1.6</w:t>
      </w:r>
      <w:r>
        <w:tab/>
      </w:r>
      <w:r w:rsidR="00B519FA">
        <w:t>Communicatie</w:t>
      </w:r>
      <w:bookmarkEnd w:id="42"/>
    </w:p>
    <w:p w14:paraId="44F0119C" w14:textId="77777777" w:rsidR="001152A2" w:rsidRDefault="001152A2" w:rsidP="00622BFD">
      <w:pPr>
        <w:ind w:left="708"/>
      </w:pPr>
    </w:p>
    <w:p w14:paraId="48E06E67" w14:textId="77777777" w:rsidR="001152A2" w:rsidRDefault="00B519FA" w:rsidP="00C04A5F">
      <w:r>
        <w:t>Alle mondelinge en schriftelijke communicatie in het kader van deze aanbesteding dient plaats te vinden in de Nederlandse taal.</w:t>
      </w:r>
      <w:r>
        <w:br/>
      </w:r>
    </w:p>
    <w:p w14:paraId="631DE5EC" w14:textId="71ABC59A" w:rsidR="003F0CA2" w:rsidRDefault="00B519FA" w:rsidP="00C04A5F">
      <w:r>
        <w:t xml:space="preserve">De Aanbestedende dienst staat niet toe dat </w:t>
      </w:r>
      <w:r w:rsidR="00C45E4D">
        <w:t>Inschrijver</w:t>
      </w:r>
      <w:r>
        <w:t>s op andere wijze en met andere medewerkers over deze aanbesteding communiceren dan in paragraaf 3.</w:t>
      </w:r>
      <w:r w:rsidR="00032EBA">
        <w:t>3</w:t>
      </w:r>
      <w:r w:rsidR="002E2C55">
        <w:t>+</w:t>
      </w:r>
      <w:r>
        <w:t xml:space="preserve"> is beschreven. Communicatie op andere wijze of met andere medewerkers dan de voorgeschreven contactpersoon komt volledig voor risico van de </w:t>
      </w:r>
      <w:r w:rsidR="00C45E4D">
        <w:t>Inschrijver</w:t>
      </w:r>
      <w:r>
        <w:t xml:space="preserve"> en geeft de Aanbestedende dienst het recht om de betrokken </w:t>
      </w:r>
      <w:r w:rsidR="00C45E4D">
        <w:t>Inschrijver</w:t>
      </w:r>
      <w:r>
        <w:t xml:space="preserve"> uit te sluiten.</w:t>
      </w:r>
      <w:r w:rsidR="00BC6AFA">
        <w:t xml:space="preserve">   </w:t>
      </w:r>
    </w:p>
    <w:p w14:paraId="64F8525D" w14:textId="3ED3EC52" w:rsidR="00AE4481" w:rsidRDefault="00BC6AFA" w:rsidP="00C04A5F">
      <w:r>
        <w:t xml:space="preserve">                                                            </w:t>
      </w:r>
    </w:p>
    <w:p w14:paraId="03598545" w14:textId="3A3282E2" w:rsidR="0038701B" w:rsidRDefault="003F0CA2" w:rsidP="0038701B">
      <w:pPr>
        <w:pStyle w:val="Kop2"/>
      </w:pPr>
      <w:bookmarkStart w:id="43" w:name="_Toc78214760"/>
      <w:r>
        <w:t>1.7</w:t>
      </w:r>
      <w:r w:rsidR="0038701B">
        <w:tab/>
        <w:t>Planning van de opdracht</w:t>
      </w:r>
      <w:bookmarkEnd w:id="43"/>
    </w:p>
    <w:p w14:paraId="1C5A673C" w14:textId="77777777" w:rsidR="0038701B" w:rsidRDefault="0038701B" w:rsidP="0038701B">
      <w:pPr>
        <w:ind w:left="709"/>
      </w:pPr>
    </w:p>
    <w:p w14:paraId="533720FE" w14:textId="6C03CA54" w:rsidR="0038701B" w:rsidRDefault="0038701B" w:rsidP="0038701B">
      <w:r w:rsidRPr="00B519FA">
        <w:t>Om een indruk te geven hoe de aanbesteding en het project zich in de tijd verhouden, is in onderstaand</w:t>
      </w:r>
      <w:r w:rsidR="00B357A7">
        <w:t>e</w:t>
      </w:r>
      <w:r w:rsidRPr="00B519FA">
        <w:t xml:space="preserve"> tabel een indicatieve planning van de aanbestedingsprocedure en het project weergegeven. Onderstaande planning is indicatief en kan nog worden gewijzigd.</w:t>
      </w:r>
    </w:p>
    <w:p w14:paraId="04F992F5" w14:textId="77777777" w:rsidR="0038701B" w:rsidRDefault="0038701B" w:rsidP="0038701B"/>
    <w:tbl>
      <w:tblPr>
        <w:tblStyle w:val="Professioneletabel"/>
        <w:tblW w:w="4696" w:type="pct"/>
        <w:tblInd w:w="109" w:type="dxa"/>
        <w:tblLayout w:type="fixed"/>
        <w:tblLook w:val="04A0" w:firstRow="1" w:lastRow="0" w:firstColumn="1" w:lastColumn="0" w:noHBand="0" w:noVBand="1"/>
      </w:tblPr>
      <w:tblGrid>
        <w:gridCol w:w="4011"/>
        <w:gridCol w:w="2250"/>
        <w:gridCol w:w="1843"/>
      </w:tblGrid>
      <w:tr w:rsidR="0038701B" w:rsidRPr="00AF2C8F" w14:paraId="2EE5E0CA" w14:textId="77777777" w:rsidTr="785F1B64">
        <w:trPr>
          <w:cnfStyle w:val="100000000000" w:firstRow="1" w:lastRow="0" w:firstColumn="0" w:lastColumn="0" w:oddVBand="0" w:evenVBand="0" w:oddHBand="0" w:evenHBand="0" w:firstRowFirstColumn="0" w:firstRowLastColumn="0" w:lastRowFirstColumn="0" w:lastRowLastColumn="0"/>
          <w:trHeight w:val="397"/>
          <w:tblHeader/>
        </w:trPr>
        <w:tc>
          <w:tcPr>
            <w:tcW w:w="2475" w:type="pct"/>
            <w:vAlign w:val="center"/>
          </w:tcPr>
          <w:p w14:paraId="75877CF2" w14:textId="77777777" w:rsidR="0038701B" w:rsidRPr="003F0CA2" w:rsidRDefault="0038701B" w:rsidP="00565F7B">
            <w:pPr>
              <w:spacing w:line="276" w:lineRule="auto"/>
              <w:ind w:right="1157"/>
              <w:rPr>
                <w:rFonts w:eastAsia="Times New Roman"/>
                <w:color w:val="FFFFFF"/>
                <w:sz w:val="16"/>
                <w:szCs w:val="16"/>
              </w:rPr>
            </w:pPr>
            <w:bookmarkStart w:id="44" w:name="_Hlk43794204"/>
            <w:r w:rsidRPr="003F0CA2">
              <w:rPr>
                <w:rFonts w:eastAsia="Times New Roman"/>
                <w:color w:val="FFFFFF"/>
                <w:sz w:val="16"/>
                <w:szCs w:val="16"/>
              </w:rPr>
              <w:t>Activiteit</w:t>
            </w:r>
          </w:p>
        </w:tc>
        <w:tc>
          <w:tcPr>
            <w:tcW w:w="1388" w:type="pct"/>
            <w:vAlign w:val="center"/>
            <w:hideMark/>
          </w:tcPr>
          <w:p w14:paraId="69D135BD" w14:textId="77777777" w:rsidR="0038701B" w:rsidRPr="003F0CA2" w:rsidRDefault="0038701B" w:rsidP="00565F7B">
            <w:pPr>
              <w:spacing w:line="276" w:lineRule="auto"/>
              <w:rPr>
                <w:rFonts w:eastAsia="Times New Roman"/>
                <w:color w:val="FFFFFF"/>
                <w:sz w:val="16"/>
                <w:szCs w:val="16"/>
              </w:rPr>
            </w:pPr>
            <w:r w:rsidRPr="003F0CA2">
              <w:rPr>
                <w:rFonts w:eastAsia="Times New Roman"/>
                <w:color w:val="FFFFFF"/>
                <w:sz w:val="16"/>
                <w:szCs w:val="16"/>
              </w:rPr>
              <w:t>Datum</w:t>
            </w:r>
          </w:p>
        </w:tc>
        <w:tc>
          <w:tcPr>
            <w:tcW w:w="1137" w:type="pct"/>
            <w:vAlign w:val="center"/>
            <w:hideMark/>
          </w:tcPr>
          <w:p w14:paraId="1A078E2C" w14:textId="77777777" w:rsidR="0038701B" w:rsidRPr="003F0CA2" w:rsidRDefault="0038701B" w:rsidP="00565F7B">
            <w:pPr>
              <w:spacing w:line="276" w:lineRule="auto"/>
              <w:rPr>
                <w:rFonts w:eastAsia="Times New Roman"/>
                <w:color w:val="FFFFFF"/>
                <w:sz w:val="16"/>
                <w:szCs w:val="16"/>
              </w:rPr>
            </w:pPr>
            <w:r w:rsidRPr="003F0CA2">
              <w:rPr>
                <w:rFonts w:eastAsia="Times New Roman"/>
                <w:color w:val="FFFFFF"/>
                <w:sz w:val="16"/>
                <w:szCs w:val="16"/>
              </w:rPr>
              <w:t>Tijd (CET)</w:t>
            </w:r>
          </w:p>
        </w:tc>
      </w:tr>
      <w:tr w:rsidR="0038701B" w:rsidRPr="00AF2C8F" w14:paraId="17620115" w14:textId="77777777" w:rsidTr="785F1B64">
        <w:trPr>
          <w:trHeight w:val="397"/>
        </w:trPr>
        <w:tc>
          <w:tcPr>
            <w:tcW w:w="2475" w:type="pct"/>
            <w:tcBorders>
              <w:bottom w:val="single" w:sz="6" w:space="0" w:color="000000" w:themeColor="text1"/>
            </w:tcBorders>
            <w:vAlign w:val="center"/>
          </w:tcPr>
          <w:p w14:paraId="43ED5EB4"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Publiceren aankondiging op TenderNed</w:t>
            </w:r>
            <w:r w:rsidRPr="003F0CA2">
              <w:rPr>
                <w:rFonts w:eastAsia="Times New Roman"/>
                <w:color w:val="000000"/>
                <w:sz w:val="16"/>
                <w:szCs w:val="16"/>
              </w:rPr>
              <w:tab/>
            </w:r>
          </w:p>
        </w:tc>
        <w:tc>
          <w:tcPr>
            <w:tcW w:w="2525" w:type="pct"/>
            <w:gridSpan w:val="2"/>
            <w:tcBorders>
              <w:bottom w:val="single" w:sz="6" w:space="0" w:color="000000" w:themeColor="text1"/>
            </w:tcBorders>
            <w:vAlign w:val="center"/>
          </w:tcPr>
          <w:p w14:paraId="0456F783" w14:textId="3021FB18" w:rsidR="0038701B" w:rsidRPr="003F0CA2" w:rsidRDefault="00DD429D" w:rsidP="00565F7B">
            <w:pPr>
              <w:spacing w:line="276" w:lineRule="auto"/>
              <w:rPr>
                <w:rFonts w:eastAsia="Times New Roman"/>
                <w:color w:val="000000"/>
                <w:sz w:val="16"/>
                <w:szCs w:val="16"/>
              </w:rPr>
            </w:pPr>
            <w:r>
              <w:rPr>
                <w:rFonts w:eastAsia="Times New Roman"/>
                <w:color w:val="000000"/>
                <w:sz w:val="16"/>
                <w:szCs w:val="16"/>
              </w:rPr>
              <w:t>2</w:t>
            </w:r>
            <w:r w:rsidR="009A0ED5">
              <w:rPr>
                <w:rFonts w:eastAsia="Times New Roman"/>
                <w:color w:val="000000"/>
                <w:sz w:val="16"/>
                <w:szCs w:val="16"/>
              </w:rPr>
              <w:t>9</w:t>
            </w:r>
            <w:r>
              <w:rPr>
                <w:rFonts w:eastAsia="Times New Roman"/>
                <w:color w:val="000000"/>
                <w:sz w:val="16"/>
                <w:szCs w:val="16"/>
              </w:rPr>
              <w:t xml:space="preserve"> </w:t>
            </w:r>
            <w:r w:rsidR="0038701B" w:rsidRPr="003F0CA2">
              <w:rPr>
                <w:rFonts w:eastAsia="Times New Roman"/>
                <w:color w:val="000000"/>
                <w:sz w:val="16"/>
                <w:szCs w:val="16"/>
              </w:rPr>
              <w:t>juli</w:t>
            </w:r>
            <w:r w:rsidR="000F2CB1">
              <w:rPr>
                <w:rFonts w:eastAsia="Times New Roman"/>
                <w:color w:val="000000"/>
                <w:sz w:val="16"/>
                <w:szCs w:val="16"/>
              </w:rPr>
              <w:t xml:space="preserve"> 2021</w:t>
            </w:r>
          </w:p>
        </w:tc>
      </w:tr>
      <w:tr w:rsidR="0038701B" w:rsidRPr="00AF2C8F" w14:paraId="20D201C8" w14:textId="77777777" w:rsidTr="785F1B64">
        <w:trPr>
          <w:trHeight w:val="397"/>
        </w:trPr>
        <w:tc>
          <w:tcPr>
            <w:tcW w:w="2475" w:type="pct"/>
            <w:tcBorders>
              <w:top w:val="single" w:sz="4" w:space="0" w:color="auto"/>
            </w:tcBorders>
            <w:vAlign w:val="center"/>
          </w:tcPr>
          <w:p w14:paraId="25D047B7"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Aanmelden voor schouw en presentatie</w:t>
            </w:r>
          </w:p>
        </w:tc>
        <w:tc>
          <w:tcPr>
            <w:tcW w:w="1388" w:type="pct"/>
            <w:tcBorders>
              <w:top w:val="single" w:sz="4" w:space="0" w:color="auto"/>
            </w:tcBorders>
            <w:vAlign w:val="center"/>
          </w:tcPr>
          <w:p w14:paraId="425BFD17" w14:textId="3B00E907" w:rsidR="0038701B" w:rsidRPr="003F0CA2" w:rsidRDefault="005900BC" w:rsidP="00565F7B">
            <w:pPr>
              <w:spacing w:line="276" w:lineRule="auto"/>
              <w:rPr>
                <w:rFonts w:eastAsia="Times New Roman"/>
                <w:sz w:val="16"/>
                <w:szCs w:val="16"/>
              </w:rPr>
            </w:pPr>
            <w:r>
              <w:rPr>
                <w:rFonts w:eastAsia="Times New Roman"/>
                <w:sz w:val="16"/>
                <w:szCs w:val="16"/>
              </w:rPr>
              <w:t>30</w:t>
            </w:r>
            <w:r w:rsidR="0006323E">
              <w:rPr>
                <w:rFonts w:eastAsia="Times New Roman"/>
                <w:sz w:val="16"/>
                <w:szCs w:val="16"/>
              </w:rPr>
              <w:t xml:space="preserve"> </w:t>
            </w:r>
            <w:r w:rsidR="00A62073">
              <w:rPr>
                <w:rFonts w:eastAsia="Times New Roman"/>
                <w:sz w:val="16"/>
                <w:szCs w:val="16"/>
              </w:rPr>
              <w:t>augustus</w:t>
            </w:r>
            <w:r w:rsidR="000F2CB1">
              <w:rPr>
                <w:rFonts w:eastAsia="Times New Roman"/>
                <w:sz w:val="16"/>
                <w:szCs w:val="16"/>
              </w:rPr>
              <w:t xml:space="preserve"> 2021</w:t>
            </w:r>
          </w:p>
        </w:tc>
        <w:tc>
          <w:tcPr>
            <w:tcW w:w="1137" w:type="pct"/>
            <w:tcBorders>
              <w:top w:val="single" w:sz="4" w:space="0" w:color="auto"/>
            </w:tcBorders>
            <w:vAlign w:val="center"/>
          </w:tcPr>
          <w:p w14:paraId="5E092B61" w14:textId="77777777" w:rsidR="0038701B" w:rsidRPr="003F0CA2" w:rsidRDefault="0038701B" w:rsidP="00565F7B">
            <w:pPr>
              <w:spacing w:line="276" w:lineRule="auto"/>
              <w:rPr>
                <w:rFonts w:eastAsia="Times New Roman"/>
                <w:i/>
                <w:color w:val="000000"/>
                <w:sz w:val="16"/>
                <w:szCs w:val="16"/>
              </w:rPr>
            </w:pPr>
          </w:p>
        </w:tc>
      </w:tr>
      <w:tr w:rsidR="0038701B" w:rsidRPr="00AF2C8F" w14:paraId="7C9AAF8C" w14:textId="77777777" w:rsidTr="785F1B64">
        <w:trPr>
          <w:trHeight w:val="397"/>
        </w:trPr>
        <w:tc>
          <w:tcPr>
            <w:tcW w:w="2475" w:type="pct"/>
            <w:tcBorders>
              <w:top w:val="single" w:sz="4" w:space="0" w:color="auto"/>
            </w:tcBorders>
            <w:vAlign w:val="center"/>
          </w:tcPr>
          <w:p w14:paraId="339B0B75"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Schouw en presentatie (marktbijeenkomst)</w:t>
            </w:r>
          </w:p>
        </w:tc>
        <w:tc>
          <w:tcPr>
            <w:tcW w:w="1388" w:type="pct"/>
            <w:tcBorders>
              <w:top w:val="single" w:sz="4" w:space="0" w:color="auto"/>
            </w:tcBorders>
            <w:vAlign w:val="center"/>
          </w:tcPr>
          <w:p w14:paraId="5E134B03" w14:textId="60053ADE" w:rsidR="0038701B" w:rsidRPr="003F0CA2" w:rsidRDefault="009B75ED" w:rsidP="00565F7B">
            <w:pPr>
              <w:spacing w:line="276" w:lineRule="auto"/>
              <w:rPr>
                <w:rFonts w:eastAsia="Times New Roman"/>
                <w:sz w:val="16"/>
                <w:szCs w:val="16"/>
              </w:rPr>
            </w:pPr>
            <w:r>
              <w:rPr>
                <w:rFonts w:eastAsia="Times New Roman"/>
                <w:sz w:val="16"/>
                <w:szCs w:val="16"/>
              </w:rPr>
              <w:t>10 september 2021</w:t>
            </w:r>
          </w:p>
        </w:tc>
        <w:tc>
          <w:tcPr>
            <w:tcW w:w="1137" w:type="pct"/>
            <w:tcBorders>
              <w:top w:val="single" w:sz="4" w:space="0" w:color="auto"/>
            </w:tcBorders>
            <w:vAlign w:val="center"/>
          </w:tcPr>
          <w:p w14:paraId="2531A52F" w14:textId="54D11557" w:rsidR="0038701B" w:rsidRPr="003F0CA2" w:rsidRDefault="0038701B" w:rsidP="785F1B64">
            <w:pPr>
              <w:spacing w:line="276" w:lineRule="auto"/>
              <w:rPr>
                <w:rFonts w:eastAsia="Times New Roman"/>
                <w:i/>
                <w:iCs/>
                <w:color w:val="000000"/>
                <w:sz w:val="16"/>
                <w:szCs w:val="16"/>
              </w:rPr>
            </w:pPr>
            <w:r w:rsidRPr="785F1B64">
              <w:rPr>
                <w:rFonts w:eastAsia="Times New Roman"/>
                <w:i/>
                <w:iCs/>
                <w:color w:val="000000" w:themeColor="text1"/>
                <w:sz w:val="16"/>
                <w:szCs w:val="16"/>
              </w:rPr>
              <w:t>1</w:t>
            </w:r>
            <w:r w:rsidR="1BEEE947" w:rsidRPr="785F1B64">
              <w:rPr>
                <w:rFonts w:eastAsia="Times New Roman"/>
                <w:i/>
                <w:iCs/>
                <w:color w:val="000000" w:themeColor="text1"/>
                <w:sz w:val="16"/>
                <w:szCs w:val="16"/>
              </w:rPr>
              <w:t>4</w:t>
            </w:r>
            <w:r w:rsidRPr="785F1B64">
              <w:rPr>
                <w:rFonts w:eastAsia="Times New Roman"/>
                <w:i/>
                <w:iCs/>
                <w:color w:val="000000" w:themeColor="text1"/>
                <w:sz w:val="16"/>
                <w:szCs w:val="16"/>
              </w:rPr>
              <w:t>:00 uur</w:t>
            </w:r>
          </w:p>
        </w:tc>
      </w:tr>
      <w:tr w:rsidR="0038701B" w:rsidRPr="00AF2C8F" w14:paraId="63EC2F97" w14:textId="77777777" w:rsidTr="785F1B64">
        <w:trPr>
          <w:trHeight w:val="397"/>
        </w:trPr>
        <w:tc>
          <w:tcPr>
            <w:tcW w:w="2475" w:type="pct"/>
            <w:tcBorders>
              <w:top w:val="single" w:sz="4" w:space="0" w:color="auto"/>
            </w:tcBorders>
            <w:vAlign w:val="center"/>
          </w:tcPr>
          <w:p w14:paraId="554D85E5"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Uiterste datum voor het stellen van vragen, 1</w:t>
            </w:r>
            <w:r w:rsidRPr="003F0CA2">
              <w:rPr>
                <w:rFonts w:eastAsia="Times New Roman"/>
                <w:color w:val="000000"/>
                <w:sz w:val="16"/>
                <w:szCs w:val="16"/>
                <w:vertAlign w:val="superscript"/>
              </w:rPr>
              <w:t>e</w:t>
            </w:r>
            <w:r w:rsidRPr="003F0CA2">
              <w:rPr>
                <w:rFonts w:eastAsia="Times New Roman"/>
                <w:color w:val="000000"/>
                <w:sz w:val="16"/>
                <w:szCs w:val="16"/>
              </w:rPr>
              <w:t xml:space="preserve"> NvI </w:t>
            </w:r>
          </w:p>
        </w:tc>
        <w:tc>
          <w:tcPr>
            <w:tcW w:w="1388" w:type="pct"/>
            <w:tcBorders>
              <w:top w:val="single" w:sz="4" w:space="0" w:color="auto"/>
            </w:tcBorders>
            <w:vAlign w:val="center"/>
          </w:tcPr>
          <w:p w14:paraId="1A167BBC" w14:textId="55EFD160" w:rsidR="0038701B" w:rsidRPr="003F0CA2" w:rsidRDefault="001A2149" w:rsidP="00565F7B">
            <w:pPr>
              <w:spacing w:line="276" w:lineRule="auto"/>
              <w:rPr>
                <w:rFonts w:eastAsia="Times New Roman"/>
                <w:sz w:val="16"/>
                <w:szCs w:val="16"/>
              </w:rPr>
            </w:pPr>
            <w:r>
              <w:rPr>
                <w:rFonts w:eastAsia="Times New Roman"/>
                <w:sz w:val="16"/>
                <w:szCs w:val="16"/>
              </w:rPr>
              <w:t xml:space="preserve">16 september </w:t>
            </w:r>
            <w:r w:rsidR="000F2CB1">
              <w:rPr>
                <w:rFonts w:eastAsia="Times New Roman"/>
                <w:sz w:val="16"/>
                <w:szCs w:val="16"/>
              </w:rPr>
              <w:t>2021</w:t>
            </w:r>
          </w:p>
        </w:tc>
        <w:tc>
          <w:tcPr>
            <w:tcW w:w="1137" w:type="pct"/>
            <w:tcBorders>
              <w:top w:val="single" w:sz="4" w:space="0" w:color="auto"/>
            </w:tcBorders>
            <w:vAlign w:val="center"/>
          </w:tcPr>
          <w:p w14:paraId="6B959118" w14:textId="77777777" w:rsidR="0038701B" w:rsidRPr="003F0CA2" w:rsidRDefault="0038701B" w:rsidP="00565F7B">
            <w:pPr>
              <w:spacing w:line="276" w:lineRule="auto"/>
              <w:rPr>
                <w:rFonts w:eastAsia="Times New Roman"/>
                <w:sz w:val="16"/>
                <w:szCs w:val="16"/>
              </w:rPr>
            </w:pPr>
            <w:r w:rsidRPr="003F0CA2">
              <w:rPr>
                <w:rFonts w:eastAsia="Times New Roman"/>
                <w:i/>
                <w:color w:val="000000"/>
                <w:sz w:val="16"/>
                <w:szCs w:val="16"/>
              </w:rPr>
              <w:t>13.00 uur</w:t>
            </w:r>
          </w:p>
        </w:tc>
      </w:tr>
      <w:tr w:rsidR="0038701B" w:rsidRPr="00AF2C8F" w14:paraId="63ECF49C" w14:textId="77777777" w:rsidTr="785F1B64">
        <w:trPr>
          <w:trHeight w:val="477"/>
        </w:trPr>
        <w:tc>
          <w:tcPr>
            <w:tcW w:w="2475" w:type="pct"/>
            <w:vAlign w:val="center"/>
          </w:tcPr>
          <w:p w14:paraId="76EAA704"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Publicatie Nota van inlichtingen, 1</w:t>
            </w:r>
            <w:r w:rsidRPr="003F0CA2">
              <w:rPr>
                <w:rFonts w:eastAsia="Times New Roman"/>
                <w:color w:val="000000"/>
                <w:sz w:val="16"/>
                <w:szCs w:val="16"/>
                <w:vertAlign w:val="superscript"/>
              </w:rPr>
              <w:t>e</w:t>
            </w:r>
            <w:r w:rsidRPr="003F0CA2">
              <w:rPr>
                <w:rFonts w:eastAsia="Times New Roman"/>
                <w:color w:val="000000"/>
                <w:sz w:val="16"/>
                <w:szCs w:val="16"/>
              </w:rPr>
              <w:t xml:space="preserve"> ronde</w:t>
            </w:r>
          </w:p>
        </w:tc>
        <w:tc>
          <w:tcPr>
            <w:tcW w:w="1388" w:type="pct"/>
            <w:vAlign w:val="center"/>
          </w:tcPr>
          <w:p w14:paraId="23164BA0" w14:textId="5030C05C" w:rsidR="0038701B" w:rsidRPr="003F0CA2" w:rsidRDefault="002535CD" w:rsidP="00565F7B">
            <w:pPr>
              <w:spacing w:line="276" w:lineRule="auto"/>
              <w:rPr>
                <w:rFonts w:eastAsia="Times New Roman"/>
                <w:color w:val="000000"/>
                <w:sz w:val="16"/>
                <w:szCs w:val="16"/>
              </w:rPr>
            </w:pPr>
            <w:r>
              <w:rPr>
                <w:rFonts w:eastAsia="Times New Roman"/>
                <w:color w:val="000000"/>
                <w:sz w:val="16"/>
                <w:szCs w:val="16"/>
              </w:rPr>
              <w:t>24 september</w:t>
            </w:r>
            <w:r w:rsidR="00E70118">
              <w:rPr>
                <w:rFonts w:eastAsia="Times New Roman"/>
                <w:color w:val="000000"/>
                <w:sz w:val="16"/>
                <w:szCs w:val="16"/>
              </w:rPr>
              <w:t xml:space="preserve"> </w:t>
            </w:r>
            <w:r w:rsidR="000F2CB1">
              <w:rPr>
                <w:rFonts w:eastAsia="Times New Roman"/>
                <w:color w:val="000000"/>
                <w:sz w:val="16"/>
                <w:szCs w:val="16"/>
              </w:rPr>
              <w:t>2021</w:t>
            </w:r>
          </w:p>
        </w:tc>
        <w:tc>
          <w:tcPr>
            <w:tcW w:w="1137" w:type="pct"/>
            <w:vAlign w:val="center"/>
          </w:tcPr>
          <w:p w14:paraId="296006AD" w14:textId="77777777" w:rsidR="0038701B" w:rsidRPr="003F0CA2" w:rsidRDefault="0038701B" w:rsidP="00565F7B">
            <w:pPr>
              <w:spacing w:line="276" w:lineRule="auto"/>
              <w:rPr>
                <w:rFonts w:eastAsia="Times New Roman"/>
                <w:color w:val="000000"/>
                <w:sz w:val="16"/>
                <w:szCs w:val="16"/>
              </w:rPr>
            </w:pPr>
          </w:p>
        </w:tc>
      </w:tr>
      <w:tr w:rsidR="0038701B" w:rsidRPr="00AF2C8F" w14:paraId="729A0B03" w14:textId="77777777" w:rsidTr="785F1B64">
        <w:trPr>
          <w:trHeight w:val="397"/>
        </w:trPr>
        <w:tc>
          <w:tcPr>
            <w:tcW w:w="2475" w:type="pct"/>
            <w:vAlign w:val="center"/>
          </w:tcPr>
          <w:p w14:paraId="1470F5BE"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 xml:space="preserve">Aanmelden en indienen vragen individuele vragenronde </w:t>
            </w:r>
          </w:p>
        </w:tc>
        <w:tc>
          <w:tcPr>
            <w:tcW w:w="1388" w:type="pct"/>
            <w:vAlign w:val="center"/>
          </w:tcPr>
          <w:p w14:paraId="4C90312C" w14:textId="6D59219B" w:rsidR="0038701B" w:rsidRPr="003F0CA2" w:rsidRDefault="00323C1A" w:rsidP="00565F7B">
            <w:pPr>
              <w:spacing w:line="276" w:lineRule="auto"/>
              <w:rPr>
                <w:rFonts w:eastAsia="Times New Roman"/>
                <w:color w:val="000000"/>
                <w:sz w:val="16"/>
                <w:szCs w:val="16"/>
              </w:rPr>
            </w:pPr>
            <w:r>
              <w:rPr>
                <w:rFonts w:eastAsia="Times New Roman"/>
                <w:color w:val="000000"/>
                <w:sz w:val="16"/>
                <w:szCs w:val="16"/>
              </w:rPr>
              <w:t xml:space="preserve">  </w:t>
            </w:r>
            <w:r w:rsidR="00E70118">
              <w:rPr>
                <w:rFonts w:eastAsia="Times New Roman"/>
                <w:color w:val="000000"/>
                <w:sz w:val="16"/>
                <w:szCs w:val="16"/>
              </w:rPr>
              <w:t>1</w:t>
            </w:r>
            <w:r>
              <w:rPr>
                <w:rFonts w:eastAsia="Times New Roman"/>
                <w:color w:val="000000"/>
                <w:sz w:val="16"/>
                <w:szCs w:val="16"/>
              </w:rPr>
              <w:t xml:space="preserve"> oktober</w:t>
            </w:r>
            <w:r w:rsidR="000F2CB1">
              <w:rPr>
                <w:rFonts w:eastAsia="Times New Roman"/>
                <w:color w:val="000000"/>
                <w:sz w:val="16"/>
                <w:szCs w:val="16"/>
              </w:rPr>
              <w:t xml:space="preserve"> 2021</w:t>
            </w:r>
          </w:p>
        </w:tc>
        <w:tc>
          <w:tcPr>
            <w:tcW w:w="1137" w:type="pct"/>
            <w:vAlign w:val="center"/>
          </w:tcPr>
          <w:p w14:paraId="52BB32D6"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13:00 uur</w:t>
            </w:r>
          </w:p>
        </w:tc>
      </w:tr>
      <w:tr w:rsidR="0038701B" w:rsidRPr="00AF2C8F" w14:paraId="6B9EAB34" w14:textId="77777777" w:rsidTr="785F1B64">
        <w:trPr>
          <w:trHeight w:val="397"/>
        </w:trPr>
        <w:tc>
          <w:tcPr>
            <w:tcW w:w="2475" w:type="pct"/>
            <w:vAlign w:val="center"/>
          </w:tcPr>
          <w:p w14:paraId="1AA5790A"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 xml:space="preserve">Individuele vragenronde </w:t>
            </w:r>
          </w:p>
        </w:tc>
        <w:tc>
          <w:tcPr>
            <w:tcW w:w="1388" w:type="pct"/>
            <w:vAlign w:val="center"/>
          </w:tcPr>
          <w:p w14:paraId="59212D5A" w14:textId="16C6E599" w:rsidR="0038701B" w:rsidRPr="003F0CA2" w:rsidRDefault="0054040B" w:rsidP="00565F7B">
            <w:pPr>
              <w:spacing w:line="276" w:lineRule="auto"/>
              <w:rPr>
                <w:rFonts w:eastAsia="Times New Roman"/>
                <w:color w:val="000000"/>
                <w:sz w:val="16"/>
                <w:szCs w:val="16"/>
              </w:rPr>
            </w:pPr>
            <w:r>
              <w:rPr>
                <w:rFonts w:eastAsia="Times New Roman"/>
                <w:color w:val="000000"/>
                <w:sz w:val="16"/>
                <w:szCs w:val="16"/>
              </w:rPr>
              <w:t xml:space="preserve">  8 oktober</w:t>
            </w:r>
            <w:r w:rsidR="0038701B" w:rsidRPr="003F0CA2">
              <w:rPr>
                <w:rFonts w:eastAsia="Times New Roman"/>
                <w:color w:val="000000"/>
                <w:sz w:val="16"/>
                <w:szCs w:val="16"/>
              </w:rPr>
              <w:t xml:space="preserve"> </w:t>
            </w:r>
            <w:r w:rsidR="000F2CB1">
              <w:rPr>
                <w:rFonts w:eastAsia="Times New Roman"/>
                <w:color w:val="000000"/>
                <w:sz w:val="16"/>
                <w:szCs w:val="16"/>
              </w:rPr>
              <w:t>2021</w:t>
            </w:r>
          </w:p>
        </w:tc>
        <w:tc>
          <w:tcPr>
            <w:tcW w:w="1137" w:type="pct"/>
            <w:vAlign w:val="center"/>
          </w:tcPr>
          <w:p w14:paraId="68D5C2CA" w14:textId="66A9450B" w:rsidR="0038701B" w:rsidRPr="003F0CA2" w:rsidRDefault="0054040B" w:rsidP="00565F7B">
            <w:pPr>
              <w:spacing w:line="276" w:lineRule="auto"/>
              <w:rPr>
                <w:rFonts w:eastAsia="Times New Roman"/>
                <w:color w:val="000000"/>
                <w:sz w:val="16"/>
                <w:szCs w:val="16"/>
              </w:rPr>
            </w:pPr>
            <w:r>
              <w:rPr>
                <w:rFonts w:eastAsia="Times New Roman"/>
                <w:color w:val="000000"/>
                <w:sz w:val="16"/>
                <w:szCs w:val="16"/>
              </w:rPr>
              <w:t>09</w:t>
            </w:r>
            <w:r w:rsidR="0038701B" w:rsidRPr="003F0CA2">
              <w:rPr>
                <w:rFonts w:eastAsia="Times New Roman"/>
                <w:color w:val="000000"/>
                <w:sz w:val="16"/>
                <w:szCs w:val="16"/>
              </w:rPr>
              <w:t>:00 tot 1</w:t>
            </w:r>
            <w:r w:rsidR="00A27604">
              <w:rPr>
                <w:rFonts w:eastAsia="Times New Roman"/>
                <w:color w:val="000000"/>
                <w:sz w:val="16"/>
                <w:szCs w:val="16"/>
              </w:rPr>
              <w:t>7</w:t>
            </w:r>
            <w:r w:rsidR="0038701B" w:rsidRPr="003F0CA2">
              <w:rPr>
                <w:rFonts w:eastAsia="Times New Roman"/>
                <w:color w:val="000000"/>
                <w:sz w:val="16"/>
                <w:szCs w:val="16"/>
              </w:rPr>
              <w:t>:</w:t>
            </w:r>
            <w:r w:rsidR="00A27604">
              <w:rPr>
                <w:rFonts w:eastAsia="Times New Roman"/>
                <w:color w:val="000000"/>
                <w:sz w:val="16"/>
                <w:szCs w:val="16"/>
              </w:rPr>
              <w:t>00</w:t>
            </w:r>
            <w:r w:rsidR="0038701B" w:rsidRPr="003F0CA2">
              <w:rPr>
                <w:rFonts w:eastAsia="Times New Roman"/>
                <w:color w:val="000000"/>
                <w:sz w:val="16"/>
                <w:szCs w:val="16"/>
              </w:rPr>
              <w:t xml:space="preserve"> uur</w:t>
            </w:r>
          </w:p>
        </w:tc>
      </w:tr>
      <w:tr w:rsidR="0038701B" w:rsidRPr="00AF2C8F" w14:paraId="672608EE" w14:textId="77777777" w:rsidTr="785F1B64">
        <w:trPr>
          <w:trHeight w:val="397"/>
        </w:trPr>
        <w:tc>
          <w:tcPr>
            <w:tcW w:w="2475" w:type="pct"/>
            <w:vAlign w:val="center"/>
          </w:tcPr>
          <w:p w14:paraId="7BEB04B9" w14:textId="77777777" w:rsidR="0038701B" w:rsidRPr="003F0CA2" w:rsidRDefault="0038701B" w:rsidP="00565F7B">
            <w:pPr>
              <w:spacing w:line="276" w:lineRule="auto"/>
              <w:rPr>
                <w:rFonts w:eastAsia="Times New Roman"/>
                <w:color w:val="000000"/>
                <w:sz w:val="16"/>
                <w:szCs w:val="16"/>
                <w:highlight w:val="yellow"/>
              </w:rPr>
            </w:pPr>
            <w:r w:rsidRPr="003F0CA2">
              <w:rPr>
                <w:rFonts w:eastAsia="Times New Roman"/>
                <w:color w:val="000000"/>
                <w:sz w:val="16"/>
                <w:szCs w:val="16"/>
              </w:rPr>
              <w:t>Uiterste datum voor het stellen van vragen, 2</w:t>
            </w:r>
            <w:r w:rsidRPr="003F0CA2">
              <w:rPr>
                <w:rFonts w:eastAsia="Times New Roman"/>
                <w:color w:val="000000"/>
                <w:sz w:val="16"/>
                <w:szCs w:val="16"/>
                <w:vertAlign w:val="superscript"/>
              </w:rPr>
              <w:t>e</w:t>
            </w:r>
            <w:r w:rsidRPr="003F0CA2">
              <w:rPr>
                <w:rFonts w:eastAsia="Times New Roman"/>
                <w:color w:val="000000"/>
                <w:sz w:val="16"/>
                <w:szCs w:val="16"/>
              </w:rPr>
              <w:t xml:space="preserve"> NvI</w:t>
            </w:r>
          </w:p>
        </w:tc>
        <w:tc>
          <w:tcPr>
            <w:tcW w:w="1388" w:type="pct"/>
            <w:vAlign w:val="center"/>
          </w:tcPr>
          <w:p w14:paraId="022122A0" w14:textId="29F52487" w:rsidR="0038701B" w:rsidRPr="003F0CA2" w:rsidRDefault="002043AC" w:rsidP="00565F7B">
            <w:pPr>
              <w:spacing w:line="276" w:lineRule="auto"/>
              <w:rPr>
                <w:rFonts w:eastAsia="Times New Roman"/>
                <w:color w:val="000000"/>
                <w:sz w:val="16"/>
                <w:szCs w:val="16"/>
              </w:rPr>
            </w:pPr>
            <w:r>
              <w:rPr>
                <w:rFonts w:eastAsia="Times New Roman"/>
                <w:color w:val="000000"/>
                <w:sz w:val="16"/>
                <w:szCs w:val="16"/>
              </w:rPr>
              <w:t xml:space="preserve">13 oktober </w:t>
            </w:r>
            <w:r w:rsidR="000F2CB1">
              <w:rPr>
                <w:rFonts w:eastAsia="Times New Roman"/>
                <w:color w:val="000000"/>
                <w:sz w:val="16"/>
                <w:szCs w:val="16"/>
              </w:rPr>
              <w:t>2021</w:t>
            </w:r>
          </w:p>
        </w:tc>
        <w:tc>
          <w:tcPr>
            <w:tcW w:w="1137" w:type="pct"/>
            <w:vAlign w:val="center"/>
          </w:tcPr>
          <w:p w14:paraId="4C39F984"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09.00 uur</w:t>
            </w:r>
          </w:p>
        </w:tc>
      </w:tr>
      <w:tr w:rsidR="0038701B" w:rsidRPr="00AF2C8F" w14:paraId="1AC1226A" w14:textId="77777777" w:rsidTr="785F1B64">
        <w:trPr>
          <w:trHeight w:val="397"/>
        </w:trPr>
        <w:tc>
          <w:tcPr>
            <w:tcW w:w="2475" w:type="pct"/>
            <w:vAlign w:val="center"/>
          </w:tcPr>
          <w:p w14:paraId="39318A59" w14:textId="77777777" w:rsidR="0038701B" w:rsidRPr="003F0CA2" w:rsidRDefault="0038701B" w:rsidP="00565F7B">
            <w:pPr>
              <w:spacing w:line="276" w:lineRule="auto"/>
              <w:rPr>
                <w:rFonts w:eastAsia="Times New Roman"/>
                <w:b/>
                <w:color w:val="000000"/>
                <w:sz w:val="16"/>
                <w:szCs w:val="16"/>
              </w:rPr>
            </w:pPr>
            <w:bookmarkStart w:id="45" w:name="_Hlk54680135"/>
            <w:r w:rsidRPr="003F0CA2">
              <w:rPr>
                <w:rFonts w:eastAsia="Times New Roman"/>
                <w:color w:val="000000"/>
                <w:sz w:val="16"/>
                <w:szCs w:val="16"/>
              </w:rPr>
              <w:t>Publicatie Nota van inlichtingen, 2</w:t>
            </w:r>
            <w:r w:rsidRPr="003F0CA2">
              <w:rPr>
                <w:rFonts w:eastAsia="Times New Roman"/>
                <w:color w:val="000000"/>
                <w:sz w:val="16"/>
                <w:szCs w:val="16"/>
                <w:vertAlign w:val="superscript"/>
              </w:rPr>
              <w:t>e</w:t>
            </w:r>
            <w:r w:rsidRPr="003F0CA2">
              <w:rPr>
                <w:rFonts w:eastAsia="Times New Roman"/>
                <w:color w:val="000000"/>
                <w:sz w:val="16"/>
                <w:szCs w:val="16"/>
              </w:rPr>
              <w:t xml:space="preserve"> ronde</w:t>
            </w:r>
          </w:p>
        </w:tc>
        <w:tc>
          <w:tcPr>
            <w:tcW w:w="1388" w:type="pct"/>
            <w:vAlign w:val="center"/>
          </w:tcPr>
          <w:p w14:paraId="3C9543C9" w14:textId="68BA1253" w:rsidR="0038701B" w:rsidRPr="003F0CA2" w:rsidRDefault="002043AC" w:rsidP="00565F7B">
            <w:pPr>
              <w:spacing w:line="276" w:lineRule="auto"/>
              <w:rPr>
                <w:rFonts w:eastAsia="Times New Roman"/>
                <w:color w:val="000000"/>
                <w:sz w:val="16"/>
                <w:szCs w:val="16"/>
                <w:highlight w:val="lightGray"/>
              </w:rPr>
            </w:pPr>
            <w:r>
              <w:rPr>
                <w:rFonts w:eastAsia="Times New Roman"/>
                <w:color w:val="000000"/>
                <w:sz w:val="16"/>
                <w:szCs w:val="16"/>
              </w:rPr>
              <w:t>2</w:t>
            </w:r>
            <w:r w:rsidR="0033322E">
              <w:rPr>
                <w:rFonts w:eastAsia="Times New Roman"/>
                <w:color w:val="000000"/>
                <w:sz w:val="16"/>
                <w:szCs w:val="16"/>
              </w:rPr>
              <w:t>2</w:t>
            </w:r>
            <w:r>
              <w:rPr>
                <w:rFonts w:eastAsia="Times New Roman"/>
                <w:color w:val="000000"/>
                <w:sz w:val="16"/>
                <w:szCs w:val="16"/>
              </w:rPr>
              <w:t xml:space="preserve"> </w:t>
            </w:r>
            <w:r w:rsidR="00E857F5">
              <w:rPr>
                <w:rFonts w:eastAsia="Times New Roman"/>
                <w:color w:val="000000"/>
                <w:sz w:val="16"/>
                <w:szCs w:val="16"/>
              </w:rPr>
              <w:t>oktober</w:t>
            </w:r>
            <w:r w:rsidR="000F2CB1">
              <w:rPr>
                <w:rFonts w:eastAsia="Times New Roman"/>
                <w:color w:val="000000"/>
                <w:sz w:val="16"/>
                <w:szCs w:val="16"/>
              </w:rPr>
              <w:t xml:space="preserve"> 2021</w:t>
            </w:r>
          </w:p>
        </w:tc>
        <w:tc>
          <w:tcPr>
            <w:tcW w:w="1137" w:type="pct"/>
            <w:vAlign w:val="center"/>
          </w:tcPr>
          <w:p w14:paraId="45564C7D" w14:textId="77777777" w:rsidR="0038701B" w:rsidRPr="003F0CA2" w:rsidRDefault="0038701B" w:rsidP="00565F7B">
            <w:pPr>
              <w:spacing w:line="276" w:lineRule="auto"/>
              <w:rPr>
                <w:rFonts w:eastAsia="Times New Roman"/>
                <w:color w:val="000000"/>
                <w:sz w:val="16"/>
                <w:szCs w:val="16"/>
                <w:highlight w:val="lightGray"/>
              </w:rPr>
            </w:pPr>
          </w:p>
        </w:tc>
      </w:tr>
      <w:bookmarkEnd w:id="45"/>
      <w:tr w:rsidR="0038701B" w:rsidRPr="00AF2C8F" w14:paraId="5A7A90C2" w14:textId="77777777" w:rsidTr="785F1B64">
        <w:trPr>
          <w:trHeight w:val="397"/>
        </w:trPr>
        <w:tc>
          <w:tcPr>
            <w:tcW w:w="2475" w:type="pct"/>
            <w:vAlign w:val="center"/>
          </w:tcPr>
          <w:p w14:paraId="7E520F86" w14:textId="77777777" w:rsidR="0038701B" w:rsidRPr="003F0CA2" w:rsidRDefault="0038701B" w:rsidP="00565F7B">
            <w:pPr>
              <w:spacing w:line="276" w:lineRule="auto"/>
              <w:rPr>
                <w:rFonts w:eastAsia="Times New Roman"/>
                <w:b/>
                <w:bCs/>
                <w:color w:val="000000"/>
                <w:sz w:val="16"/>
                <w:szCs w:val="16"/>
              </w:rPr>
            </w:pPr>
            <w:r w:rsidRPr="003F0CA2">
              <w:rPr>
                <w:rFonts w:eastAsia="Times New Roman"/>
                <w:b/>
                <w:bCs/>
                <w:color w:val="000000"/>
                <w:sz w:val="16"/>
                <w:szCs w:val="16"/>
              </w:rPr>
              <w:t>Sluiting termijn voor het indienen van een Inschrijving</w:t>
            </w:r>
          </w:p>
        </w:tc>
        <w:tc>
          <w:tcPr>
            <w:tcW w:w="1388" w:type="pct"/>
            <w:vAlign w:val="center"/>
          </w:tcPr>
          <w:p w14:paraId="2D2A91C6" w14:textId="40A68D86" w:rsidR="0038701B" w:rsidRPr="003F0CA2" w:rsidRDefault="00E86541" w:rsidP="00565F7B">
            <w:pPr>
              <w:spacing w:line="276" w:lineRule="auto"/>
              <w:rPr>
                <w:rFonts w:eastAsia="Times New Roman"/>
                <w:b/>
                <w:bCs/>
                <w:color w:val="000000"/>
                <w:sz w:val="16"/>
                <w:szCs w:val="16"/>
              </w:rPr>
            </w:pPr>
            <w:r>
              <w:rPr>
                <w:rFonts w:eastAsia="Times New Roman"/>
                <w:b/>
                <w:bCs/>
                <w:color w:val="000000"/>
                <w:sz w:val="16"/>
                <w:szCs w:val="16"/>
              </w:rPr>
              <w:t xml:space="preserve">  3 november</w:t>
            </w:r>
            <w:r w:rsidR="000F2CB1">
              <w:rPr>
                <w:rFonts w:eastAsia="Times New Roman"/>
                <w:b/>
                <w:bCs/>
                <w:color w:val="000000"/>
                <w:sz w:val="16"/>
                <w:szCs w:val="16"/>
              </w:rPr>
              <w:t xml:space="preserve"> 20</w:t>
            </w:r>
            <w:r w:rsidR="000E6E0F">
              <w:rPr>
                <w:rFonts w:eastAsia="Times New Roman"/>
                <w:b/>
                <w:bCs/>
                <w:color w:val="000000"/>
                <w:sz w:val="16"/>
                <w:szCs w:val="16"/>
              </w:rPr>
              <w:t>21</w:t>
            </w:r>
          </w:p>
        </w:tc>
        <w:tc>
          <w:tcPr>
            <w:tcW w:w="1137" w:type="pct"/>
            <w:vAlign w:val="center"/>
          </w:tcPr>
          <w:p w14:paraId="552729C7" w14:textId="4ECFD116" w:rsidR="0038701B" w:rsidRPr="003F0CA2" w:rsidRDefault="0038701B" w:rsidP="00565F7B">
            <w:pPr>
              <w:spacing w:line="276" w:lineRule="auto"/>
              <w:rPr>
                <w:rFonts w:eastAsia="Times New Roman"/>
                <w:b/>
                <w:bCs/>
                <w:color w:val="000000"/>
                <w:sz w:val="16"/>
                <w:szCs w:val="16"/>
              </w:rPr>
            </w:pPr>
            <w:r w:rsidRPr="003F0CA2">
              <w:rPr>
                <w:rFonts w:eastAsia="Times New Roman"/>
                <w:b/>
                <w:bCs/>
                <w:color w:val="000000"/>
                <w:sz w:val="16"/>
                <w:szCs w:val="16"/>
              </w:rPr>
              <w:t>09:00</w:t>
            </w:r>
            <w:r w:rsidR="000E6E0F">
              <w:rPr>
                <w:rFonts w:eastAsia="Times New Roman"/>
                <w:b/>
                <w:bCs/>
                <w:color w:val="000000"/>
                <w:sz w:val="16"/>
                <w:szCs w:val="16"/>
              </w:rPr>
              <w:t xml:space="preserve"> uur</w:t>
            </w:r>
          </w:p>
        </w:tc>
      </w:tr>
      <w:tr w:rsidR="0038701B" w:rsidRPr="00AF2C8F" w14:paraId="12E5449D" w14:textId="77777777" w:rsidTr="785F1B64">
        <w:trPr>
          <w:trHeight w:val="470"/>
        </w:trPr>
        <w:tc>
          <w:tcPr>
            <w:tcW w:w="2475" w:type="pct"/>
            <w:vAlign w:val="center"/>
          </w:tcPr>
          <w:p w14:paraId="2B1037AC"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Beoordeling (fysieke bijeenkomst)</w:t>
            </w:r>
          </w:p>
        </w:tc>
        <w:tc>
          <w:tcPr>
            <w:tcW w:w="1388" w:type="pct"/>
            <w:vAlign w:val="center"/>
          </w:tcPr>
          <w:p w14:paraId="2834891E" w14:textId="15170915" w:rsidR="0038701B" w:rsidRPr="0065078F" w:rsidRDefault="0084076A" w:rsidP="00565F7B">
            <w:pPr>
              <w:spacing w:line="276" w:lineRule="auto"/>
              <w:rPr>
                <w:rFonts w:eastAsia="Times New Roman"/>
                <w:color w:val="000000"/>
                <w:sz w:val="16"/>
                <w:szCs w:val="16"/>
              </w:rPr>
            </w:pPr>
            <w:r w:rsidRPr="0065078F">
              <w:rPr>
                <w:rFonts w:eastAsia="Times New Roman"/>
                <w:color w:val="000000"/>
                <w:sz w:val="16"/>
                <w:szCs w:val="16"/>
              </w:rPr>
              <w:t>19 november</w:t>
            </w:r>
            <w:r w:rsidR="0038701B" w:rsidRPr="0065078F">
              <w:rPr>
                <w:rFonts w:eastAsia="Times New Roman"/>
                <w:color w:val="000000"/>
                <w:sz w:val="16"/>
                <w:szCs w:val="16"/>
              </w:rPr>
              <w:t xml:space="preserve"> </w:t>
            </w:r>
            <w:r w:rsidR="000E6E0F" w:rsidRPr="0065078F">
              <w:rPr>
                <w:rFonts w:eastAsia="Times New Roman"/>
                <w:color w:val="000000"/>
                <w:sz w:val="16"/>
                <w:szCs w:val="16"/>
              </w:rPr>
              <w:t>2021</w:t>
            </w:r>
          </w:p>
        </w:tc>
        <w:tc>
          <w:tcPr>
            <w:tcW w:w="1137" w:type="pct"/>
            <w:vAlign w:val="center"/>
          </w:tcPr>
          <w:p w14:paraId="027D1041" w14:textId="77777777" w:rsidR="0038701B" w:rsidRPr="003F0CA2" w:rsidRDefault="0038701B" w:rsidP="00565F7B">
            <w:pPr>
              <w:spacing w:line="276" w:lineRule="auto"/>
              <w:rPr>
                <w:rFonts w:eastAsia="Times New Roman"/>
                <w:color w:val="000000"/>
                <w:sz w:val="16"/>
                <w:szCs w:val="16"/>
              </w:rPr>
            </w:pPr>
          </w:p>
        </w:tc>
      </w:tr>
      <w:tr w:rsidR="0038701B" w:rsidRPr="00AF2C8F" w14:paraId="0D0BCE4D" w14:textId="77777777" w:rsidTr="785F1B64">
        <w:trPr>
          <w:trHeight w:val="397"/>
        </w:trPr>
        <w:tc>
          <w:tcPr>
            <w:tcW w:w="2475" w:type="pct"/>
            <w:vAlign w:val="center"/>
          </w:tcPr>
          <w:p w14:paraId="2EF92ACC" w14:textId="6E710201" w:rsidR="0038701B" w:rsidRPr="003F0CA2" w:rsidRDefault="0038701B" w:rsidP="0005471A">
            <w:pPr>
              <w:spacing w:line="276" w:lineRule="auto"/>
              <w:rPr>
                <w:rFonts w:eastAsia="Times New Roman"/>
                <w:color w:val="000000"/>
                <w:sz w:val="16"/>
                <w:szCs w:val="16"/>
              </w:rPr>
            </w:pPr>
            <w:r w:rsidRPr="003F0CA2">
              <w:rPr>
                <w:rFonts w:eastAsia="Times New Roman"/>
                <w:color w:val="000000"/>
                <w:sz w:val="16"/>
                <w:szCs w:val="16"/>
              </w:rPr>
              <w:t>Presentatie/Interview (fysiek</w:t>
            </w:r>
            <w:r w:rsidR="003F0CA2">
              <w:rPr>
                <w:rFonts w:eastAsia="Times New Roman"/>
                <w:color w:val="000000"/>
                <w:sz w:val="16"/>
                <w:szCs w:val="16"/>
              </w:rPr>
              <w:t>e</w:t>
            </w:r>
            <w:r w:rsidRPr="003F0CA2">
              <w:rPr>
                <w:rFonts w:eastAsia="Times New Roman"/>
                <w:color w:val="000000"/>
                <w:sz w:val="16"/>
                <w:szCs w:val="16"/>
              </w:rPr>
              <w:t xml:space="preserve"> bijeenkomst)</w:t>
            </w:r>
          </w:p>
        </w:tc>
        <w:tc>
          <w:tcPr>
            <w:tcW w:w="1388" w:type="pct"/>
            <w:vAlign w:val="center"/>
          </w:tcPr>
          <w:p w14:paraId="27EBAAE1" w14:textId="3AAA6CD2" w:rsidR="0038701B" w:rsidRPr="003F0CA2" w:rsidRDefault="00777A0B" w:rsidP="00565F7B">
            <w:pPr>
              <w:spacing w:line="276" w:lineRule="auto"/>
              <w:rPr>
                <w:rFonts w:eastAsia="Times New Roman"/>
                <w:color w:val="000000"/>
                <w:sz w:val="16"/>
                <w:szCs w:val="16"/>
              </w:rPr>
            </w:pPr>
            <w:r>
              <w:rPr>
                <w:rFonts w:eastAsia="Times New Roman"/>
                <w:color w:val="000000"/>
                <w:sz w:val="16"/>
                <w:szCs w:val="16"/>
              </w:rPr>
              <w:t xml:space="preserve">  1</w:t>
            </w:r>
            <w:r w:rsidR="0038701B" w:rsidRPr="003F0CA2">
              <w:rPr>
                <w:rFonts w:eastAsia="Times New Roman"/>
                <w:color w:val="000000"/>
                <w:sz w:val="16"/>
                <w:szCs w:val="16"/>
              </w:rPr>
              <w:t xml:space="preserve"> </w:t>
            </w:r>
            <w:r w:rsidR="003F0CA2">
              <w:rPr>
                <w:rFonts w:eastAsia="Times New Roman"/>
                <w:color w:val="000000"/>
                <w:sz w:val="16"/>
                <w:szCs w:val="16"/>
              </w:rPr>
              <w:t xml:space="preserve">en </w:t>
            </w:r>
            <w:r>
              <w:rPr>
                <w:rFonts w:eastAsia="Times New Roman"/>
                <w:color w:val="000000"/>
                <w:sz w:val="16"/>
                <w:szCs w:val="16"/>
              </w:rPr>
              <w:t>3 december</w:t>
            </w:r>
          </w:p>
        </w:tc>
        <w:tc>
          <w:tcPr>
            <w:tcW w:w="1137" w:type="pct"/>
            <w:vAlign w:val="center"/>
          </w:tcPr>
          <w:p w14:paraId="170745C2" w14:textId="77777777" w:rsidR="0038701B" w:rsidRPr="003F0CA2" w:rsidRDefault="0038701B" w:rsidP="00565F7B">
            <w:pPr>
              <w:spacing w:line="276" w:lineRule="auto"/>
              <w:rPr>
                <w:rFonts w:eastAsia="Times New Roman"/>
                <w:color w:val="000000"/>
                <w:sz w:val="16"/>
                <w:szCs w:val="16"/>
              </w:rPr>
            </w:pPr>
          </w:p>
        </w:tc>
      </w:tr>
      <w:tr w:rsidR="0038701B" w:rsidRPr="00AF2C8F" w14:paraId="4FDC5078" w14:textId="77777777" w:rsidTr="785F1B64">
        <w:trPr>
          <w:trHeight w:val="397"/>
        </w:trPr>
        <w:tc>
          <w:tcPr>
            <w:tcW w:w="2475" w:type="pct"/>
            <w:vAlign w:val="center"/>
          </w:tcPr>
          <w:p w14:paraId="6B07FD38"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Mededeling Gunningsbeslissing, start bezwaartermijn</w:t>
            </w:r>
          </w:p>
        </w:tc>
        <w:tc>
          <w:tcPr>
            <w:tcW w:w="2525" w:type="pct"/>
            <w:gridSpan w:val="2"/>
            <w:vAlign w:val="center"/>
          </w:tcPr>
          <w:p w14:paraId="2C8A4741" w14:textId="0AE7E155" w:rsidR="0038701B" w:rsidRPr="003F0CA2" w:rsidRDefault="002643E6" w:rsidP="00565F7B">
            <w:pPr>
              <w:spacing w:line="276" w:lineRule="auto"/>
              <w:rPr>
                <w:rFonts w:eastAsia="Times New Roman"/>
                <w:color w:val="000000"/>
                <w:sz w:val="16"/>
                <w:szCs w:val="16"/>
              </w:rPr>
            </w:pPr>
            <w:r>
              <w:rPr>
                <w:rFonts w:eastAsia="Times New Roman"/>
                <w:color w:val="000000"/>
                <w:sz w:val="16"/>
                <w:szCs w:val="16"/>
              </w:rPr>
              <w:t xml:space="preserve">  7</w:t>
            </w:r>
            <w:r w:rsidR="00243DED">
              <w:rPr>
                <w:rFonts w:eastAsia="Times New Roman"/>
                <w:color w:val="000000"/>
                <w:sz w:val="16"/>
                <w:szCs w:val="16"/>
              </w:rPr>
              <w:t xml:space="preserve"> d</w:t>
            </w:r>
            <w:r w:rsidR="009A224B">
              <w:rPr>
                <w:rFonts w:eastAsia="Times New Roman"/>
                <w:color w:val="000000"/>
                <w:sz w:val="16"/>
                <w:szCs w:val="16"/>
              </w:rPr>
              <w:t>ecember</w:t>
            </w:r>
            <w:r w:rsidR="000E6E0F">
              <w:rPr>
                <w:rFonts w:eastAsia="Times New Roman"/>
                <w:color w:val="000000"/>
                <w:sz w:val="16"/>
                <w:szCs w:val="16"/>
              </w:rPr>
              <w:t xml:space="preserve"> 2021</w:t>
            </w:r>
          </w:p>
        </w:tc>
      </w:tr>
      <w:tr w:rsidR="00983C79" w:rsidRPr="00AF2C8F" w14:paraId="10769734" w14:textId="77777777" w:rsidTr="00243DED">
        <w:trPr>
          <w:trHeight w:val="397"/>
        </w:trPr>
        <w:tc>
          <w:tcPr>
            <w:tcW w:w="2475" w:type="pct"/>
            <w:vAlign w:val="center"/>
          </w:tcPr>
          <w:p w14:paraId="5207ECDA" w14:textId="77777777" w:rsidR="00983C79" w:rsidRPr="003F0CA2" w:rsidRDefault="00983C79" w:rsidP="00565F7B">
            <w:pPr>
              <w:spacing w:line="276" w:lineRule="auto"/>
              <w:rPr>
                <w:rFonts w:eastAsia="Times New Roman"/>
                <w:color w:val="000000"/>
                <w:sz w:val="16"/>
                <w:szCs w:val="16"/>
              </w:rPr>
            </w:pPr>
            <w:r w:rsidRPr="003F0CA2">
              <w:rPr>
                <w:rFonts w:eastAsia="Times New Roman"/>
                <w:color w:val="000000"/>
                <w:sz w:val="16"/>
                <w:szCs w:val="16"/>
              </w:rPr>
              <w:t>Verificatiebespreking</w:t>
            </w:r>
          </w:p>
        </w:tc>
        <w:tc>
          <w:tcPr>
            <w:tcW w:w="1388" w:type="pct"/>
            <w:vAlign w:val="center"/>
          </w:tcPr>
          <w:p w14:paraId="6969057E" w14:textId="3C143190" w:rsidR="00983C79" w:rsidRPr="003F0CA2" w:rsidRDefault="002643E6" w:rsidP="00565F7B">
            <w:pPr>
              <w:spacing w:line="276" w:lineRule="auto"/>
              <w:rPr>
                <w:rFonts w:eastAsia="Times New Roman"/>
                <w:color w:val="000000"/>
                <w:sz w:val="16"/>
                <w:szCs w:val="16"/>
              </w:rPr>
            </w:pPr>
            <w:r>
              <w:rPr>
                <w:rFonts w:eastAsia="Times New Roman"/>
                <w:color w:val="000000"/>
                <w:sz w:val="16"/>
                <w:szCs w:val="16"/>
              </w:rPr>
              <w:t>10</w:t>
            </w:r>
            <w:r w:rsidR="00204175">
              <w:rPr>
                <w:rFonts w:eastAsia="Times New Roman"/>
                <w:color w:val="000000"/>
                <w:sz w:val="16"/>
                <w:szCs w:val="16"/>
              </w:rPr>
              <w:t xml:space="preserve"> december</w:t>
            </w:r>
            <w:r w:rsidR="00983C79">
              <w:rPr>
                <w:rFonts w:eastAsia="Times New Roman"/>
                <w:color w:val="000000"/>
                <w:sz w:val="16"/>
                <w:szCs w:val="16"/>
              </w:rPr>
              <w:t xml:space="preserve"> 2021</w:t>
            </w:r>
          </w:p>
        </w:tc>
        <w:tc>
          <w:tcPr>
            <w:tcW w:w="1137" w:type="pct"/>
            <w:vAlign w:val="center"/>
          </w:tcPr>
          <w:p w14:paraId="15163832" w14:textId="6F3B96CF" w:rsidR="00983C79" w:rsidRPr="003F0CA2" w:rsidRDefault="00983C79" w:rsidP="00565F7B">
            <w:pPr>
              <w:spacing w:line="276" w:lineRule="auto"/>
              <w:rPr>
                <w:rFonts w:eastAsia="Times New Roman"/>
                <w:color w:val="000000"/>
                <w:sz w:val="16"/>
                <w:szCs w:val="16"/>
              </w:rPr>
            </w:pPr>
            <w:r>
              <w:rPr>
                <w:rFonts w:eastAsia="Times New Roman"/>
                <w:color w:val="000000"/>
                <w:sz w:val="16"/>
                <w:szCs w:val="16"/>
              </w:rPr>
              <w:t>13.00 uur</w:t>
            </w:r>
          </w:p>
        </w:tc>
      </w:tr>
      <w:tr w:rsidR="0038701B" w:rsidRPr="00AF2C8F" w14:paraId="3B26C081" w14:textId="77777777" w:rsidTr="785F1B64">
        <w:trPr>
          <w:trHeight w:val="397"/>
        </w:trPr>
        <w:tc>
          <w:tcPr>
            <w:tcW w:w="2475" w:type="pct"/>
            <w:vAlign w:val="center"/>
          </w:tcPr>
          <w:p w14:paraId="309372D8" w14:textId="77777777" w:rsidR="0038701B" w:rsidRPr="003F0CA2" w:rsidRDefault="0038701B" w:rsidP="00565F7B">
            <w:pPr>
              <w:spacing w:line="276" w:lineRule="auto"/>
              <w:rPr>
                <w:rFonts w:eastAsia="Times New Roman"/>
                <w:color w:val="000000"/>
                <w:sz w:val="16"/>
                <w:szCs w:val="16"/>
              </w:rPr>
            </w:pPr>
            <w:r w:rsidRPr="003F0CA2">
              <w:rPr>
                <w:rFonts w:eastAsia="Times New Roman"/>
                <w:color w:val="000000"/>
                <w:sz w:val="16"/>
                <w:szCs w:val="16"/>
              </w:rPr>
              <w:t>Definitieve gunning (ondertekenen overeenkomst)</w:t>
            </w:r>
          </w:p>
        </w:tc>
        <w:tc>
          <w:tcPr>
            <w:tcW w:w="2525" w:type="pct"/>
            <w:gridSpan w:val="2"/>
            <w:vAlign w:val="center"/>
          </w:tcPr>
          <w:p w14:paraId="23A990DA" w14:textId="560FA0A4" w:rsidR="0038701B" w:rsidRPr="003F0CA2" w:rsidRDefault="00204175" w:rsidP="00565F7B">
            <w:pPr>
              <w:spacing w:line="276" w:lineRule="auto"/>
              <w:rPr>
                <w:rFonts w:eastAsia="Times New Roman"/>
                <w:color w:val="000000"/>
                <w:sz w:val="16"/>
                <w:szCs w:val="16"/>
              </w:rPr>
            </w:pPr>
            <w:r>
              <w:rPr>
                <w:rFonts w:eastAsia="Times New Roman"/>
                <w:color w:val="000000"/>
                <w:sz w:val="16"/>
                <w:szCs w:val="16"/>
              </w:rPr>
              <w:t>2</w:t>
            </w:r>
            <w:r w:rsidR="0065078F">
              <w:rPr>
                <w:rFonts w:eastAsia="Times New Roman"/>
                <w:color w:val="000000"/>
                <w:sz w:val="16"/>
                <w:szCs w:val="16"/>
              </w:rPr>
              <w:t>8</w:t>
            </w:r>
            <w:r>
              <w:rPr>
                <w:rFonts w:eastAsia="Times New Roman"/>
                <w:color w:val="000000"/>
                <w:sz w:val="16"/>
                <w:szCs w:val="16"/>
              </w:rPr>
              <w:t xml:space="preserve"> </w:t>
            </w:r>
            <w:r w:rsidR="0038701B" w:rsidRPr="003F0CA2">
              <w:rPr>
                <w:rFonts w:eastAsia="Times New Roman"/>
                <w:color w:val="000000"/>
                <w:sz w:val="16"/>
                <w:szCs w:val="16"/>
              </w:rPr>
              <w:t>december</w:t>
            </w:r>
            <w:r w:rsidR="000E6E0F">
              <w:rPr>
                <w:rFonts w:eastAsia="Times New Roman"/>
                <w:color w:val="000000"/>
                <w:sz w:val="16"/>
                <w:szCs w:val="16"/>
              </w:rPr>
              <w:t xml:space="preserve"> 2021</w:t>
            </w:r>
            <w:r w:rsidR="0038701B" w:rsidRPr="003F0CA2">
              <w:rPr>
                <w:rFonts w:eastAsia="Times New Roman"/>
                <w:color w:val="000000"/>
                <w:sz w:val="16"/>
                <w:szCs w:val="16"/>
              </w:rPr>
              <w:t xml:space="preserve"> </w:t>
            </w:r>
          </w:p>
        </w:tc>
      </w:tr>
      <w:tr w:rsidR="0038701B" w:rsidRPr="00AF2C8F" w14:paraId="4F1B9538" w14:textId="77777777" w:rsidTr="785F1B64">
        <w:trPr>
          <w:trHeight w:val="397"/>
        </w:trPr>
        <w:tc>
          <w:tcPr>
            <w:tcW w:w="2475" w:type="pct"/>
            <w:vAlign w:val="center"/>
          </w:tcPr>
          <w:p w14:paraId="58B3EF60" w14:textId="6121024A" w:rsidR="0038701B" w:rsidRPr="00903D9C" w:rsidRDefault="009A319B" w:rsidP="00565F7B">
            <w:pPr>
              <w:spacing w:line="276" w:lineRule="auto"/>
              <w:rPr>
                <w:rFonts w:eastAsia="Times New Roman"/>
                <w:color w:val="000000"/>
                <w:sz w:val="16"/>
                <w:szCs w:val="16"/>
              </w:rPr>
            </w:pPr>
            <w:r w:rsidRPr="00903D9C">
              <w:rPr>
                <w:rFonts w:eastAsia="Times New Roman"/>
                <w:color w:val="000000"/>
                <w:sz w:val="16"/>
                <w:szCs w:val="16"/>
              </w:rPr>
              <w:t>Bouwteamfase</w:t>
            </w:r>
          </w:p>
        </w:tc>
        <w:tc>
          <w:tcPr>
            <w:tcW w:w="2525" w:type="pct"/>
            <w:gridSpan w:val="2"/>
            <w:vAlign w:val="center"/>
          </w:tcPr>
          <w:p w14:paraId="09F31FE7" w14:textId="48440A32" w:rsidR="0038701B" w:rsidRPr="00903D9C" w:rsidRDefault="00094E49" w:rsidP="00565F7B">
            <w:pPr>
              <w:spacing w:line="276" w:lineRule="auto"/>
              <w:rPr>
                <w:rFonts w:eastAsia="Times New Roman"/>
                <w:bCs/>
                <w:color w:val="000000"/>
                <w:sz w:val="16"/>
                <w:szCs w:val="16"/>
              </w:rPr>
            </w:pPr>
            <w:r>
              <w:rPr>
                <w:rFonts w:eastAsia="Times New Roman"/>
                <w:bCs/>
                <w:color w:val="000000"/>
                <w:sz w:val="16"/>
                <w:szCs w:val="16"/>
              </w:rPr>
              <w:t>10 januari</w:t>
            </w:r>
            <w:r w:rsidR="00235AA6" w:rsidRPr="00903D9C">
              <w:rPr>
                <w:rFonts w:eastAsia="Times New Roman"/>
                <w:bCs/>
                <w:color w:val="000000"/>
                <w:sz w:val="16"/>
                <w:szCs w:val="16"/>
              </w:rPr>
              <w:t xml:space="preserve"> t/m </w:t>
            </w:r>
            <w:r w:rsidR="00BF237B">
              <w:rPr>
                <w:rFonts w:eastAsia="Times New Roman"/>
                <w:bCs/>
                <w:color w:val="000000"/>
                <w:sz w:val="16"/>
                <w:szCs w:val="16"/>
              </w:rPr>
              <w:t>27</w:t>
            </w:r>
            <w:r w:rsidR="00235AA6" w:rsidRPr="00903D9C">
              <w:rPr>
                <w:rFonts w:eastAsia="Times New Roman"/>
                <w:bCs/>
                <w:color w:val="000000"/>
                <w:sz w:val="16"/>
                <w:szCs w:val="16"/>
              </w:rPr>
              <w:t xml:space="preserve"> mei 2022</w:t>
            </w:r>
          </w:p>
        </w:tc>
      </w:tr>
      <w:tr w:rsidR="0038701B" w:rsidRPr="00AF2C8F" w14:paraId="1D2C7BCE" w14:textId="77777777" w:rsidTr="785F1B64">
        <w:trPr>
          <w:trHeight w:val="397"/>
        </w:trPr>
        <w:tc>
          <w:tcPr>
            <w:tcW w:w="2475" w:type="pct"/>
            <w:vAlign w:val="center"/>
          </w:tcPr>
          <w:p w14:paraId="703856F0" w14:textId="29AB384C" w:rsidR="0038701B" w:rsidRPr="00903D9C" w:rsidRDefault="00736732" w:rsidP="00565F7B">
            <w:pPr>
              <w:spacing w:line="276" w:lineRule="auto"/>
              <w:rPr>
                <w:rFonts w:eastAsia="Times New Roman"/>
                <w:color w:val="000000"/>
                <w:sz w:val="16"/>
                <w:szCs w:val="16"/>
              </w:rPr>
            </w:pPr>
            <w:r w:rsidRPr="00903D9C">
              <w:rPr>
                <w:rFonts w:eastAsia="Times New Roman"/>
                <w:color w:val="000000"/>
                <w:sz w:val="16"/>
                <w:szCs w:val="16"/>
              </w:rPr>
              <w:t xml:space="preserve">Start </w:t>
            </w:r>
            <w:r w:rsidR="00EB4B92" w:rsidRPr="00903D9C">
              <w:rPr>
                <w:rFonts w:eastAsia="Times New Roman"/>
                <w:color w:val="000000"/>
                <w:sz w:val="16"/>
                <w:szCs w:val="16"/>
              </w:rPr>
              <w:t>EC-contract</w:t>
            </w:r>
          </w:p>
        </w:tc>
        <w:tc>
          <w:tcPr>
            <w:tcW w:w="2525" w:type="pct"/>
            <w:gridSpan w:val="2"/>
            <w:vAlign w:val="center"/>
          </w:tcPr>
          <w:p w14:paraId="3C6C2DF9" w14:textId="2FB3D1C5" w:rsidR="0038701B" w:rsidRPr="00903D9C" w:rsidRDefault="00BF237B" w:rsidP="00565F7B">
            <w:pPr>
              <w:spacing w:line="276" w:lineRule="auto"/>
              <w:rPr>
                <w:rFonts w:eastAsia="Times New Roman"/>
                <w:bCs/>
                <w:color w:val="000000"/>
                <w:sz w:val="16"/>
                <w:szCs w:val="16"/>
              </w:rPr>
            </w:pPr>
            <w:r>
              <w:rPr>
                <w:rFonts w:eastAsia="Times New Roman"/>
                <w:bCs/>
                <w:color w:val="000000"/>
                <w:sz w:val="16"/>
                <w:szCs w:val="16"/>
              </w:rPr>
              <w:t>Vanaf 30 mei 2022</w:t>
            </w:r>
          </w:p>
        </w:tc>
      </w:tr>
      <w:bookmarkEnd w:id="44"/>
    </w:tbl>
    <w:p w14:paraId="4E965937" w14:textId="4246364C" w:rsidR="0038701B" w:rsidRDefault="0038701B" w:rsidP="0038701B"/>
    <w:p w14:paraId="1A9DEB43" w14:textId="77777777" w:rsidR="003F0CA2" w:rsidRDefault="003F0CA2" w:rsidP="0038701B"/>
    <w:p w14:paraId="2BD11ABD" w14:textId="77777777" w:rsidR="00A246B3" w:rsidRDefault="00A246B3">
      <w:pPr>
        <w:spacing w:after="200" w:line="276" w:lineRule="auto"/>
        <w:rPr>
          <w:rFonts w:eastAsia="MS PGothic"/>
          <w:b/>
        </w:rPr>
      </w:pPr>
      <w:bookmarkStart w:id="46" w:name="_Toc57116798"/>
      <w:bookmarkStart w:id="47" w:name="_Toc57726000"/>
      <w:bookmarkStart w:id="48" w:name="_Hlk54709013"/>
      <w:r>
        <w:br w:type="page"/>
      </w:r>
    </w:p>
    <w:p w14:paraId="0101CC87" w14:textId="5060C778" w:rsidR="006219DB" w:rsidRPr="003F0CA2" w:rsidRDefault="003F0CA2" w:rsidP="003F0CA2">
      <w:pPr>
        <w:pStyle w:val="Kop2"/>
      </w:pPr>
      <w:bookmarkStart w:id="49" w:name="_Toc78214761"/>
      <w:r>
        <w:lastRenderedPageBreak/>
        <w:t>1.8</w:t>
      </w:r>
      <w:r>
        <w:tab/>
      </w:r>
      <w:r w:rsidR="006219DB" w:rsidRPr="003F0CA2">
        <w:t>Informatiebijeenkomst c.q. schouw</w:t>
      </w:r>
      <w:bookmarkEnd w:id="46"/>
      <w:bookmarkEnd w:id="47"/>
      <w:bookmarkEnd w:id="49"/>
    </w:p>
    <w:bookmarkEnd w:id="48"/>
    <w:p w14:paraId="34F8A7B2" w14:textId="77777777" w:rsidR="003F0CA2" w:rsidRDefault="003F0CA2" w:rsidP="006219DB">
      <w:pPr>
        <w:spacing w:line="276" w:lineRule="auto"/>
        <w:rPr>
          <w:rFonts w:ascii="Corbel" w:hAnsi="Corbel"/>
          <w:szCs w:val="18"/>
        </w:rPr>
      </w:pPr>
    </w:p>
    <w:p w14:paraId="3D1002E0" w14:textId="62EAC476" w:rsidR="006219DB" w:rsidRPr="003F0CA2" w:rsidRDefault="006219DB" w:rsidP="006219DB">
      <w:pPr>
        <w:spacing w:line="276" w:lineRule="auto"/>
        <w:rPr>
          <w:szCs w:val="18"/>
        </w:rPr>
      </w:pPr>
      <w:r w:rsidRPr="003F0CA2">
        <w:rPr>
          <w:szCs w:val="18"/>
        </w:rPr>
        <w:t>Aanbestedende dienst wil Ondernemers zoveel mogelijk gelegenheid geven zich optimaal te informeren over de Opdracht en de aanbestedingsprocedure. Daarom maakt een informatiebijeenkomst en aansluitend een schouw onderdeel uit van deze aanbestedingsprocedure. Tijdens deze bijeenkomst en schouw zal de omschrijving van de aanbesteding en het doel van het Werk worden uitgelegd.</w:t>
      </w:r>
    </w:p>
    <w:p w14:paraId="2A4B2F2F" w14:textId="107C270C" w:rsidR="006219DB" w:rsidRPr="003F0CA2" w:rsidRDefault="006219DB" w:rsidP="006219DB">
      <w:pPr>
        <w:spacing w:line="276" w:lineRule="auto"/>
        <w:rPr>
          <w:szCs w:val="18"/>
          <w:highlight w:val="lightGray"/>
        </w:rPr>
      </w:pPr>
      <w:r w:rsidRPr="003F0CA2">
        <w:rPr>
          <w:szCs w:val="18"/>
        </w:rPr>
        <w:t xml:space="preserve">Om praktische en veiligheidsredenen worden Ondernemers vriendelijk verzocht zich uiterlijk </w:t>
      </w:r>
      <w:r w:rsidR="00DB3A7B">
        <w:rPr>
          <w:szCs w:val="18"/>
        </w:rPr>
        <w:t>3</w:t>
      </w:r>
      <w:r w:rsidRPr="003F0CA2">
        <w:rPr>
          <w:szCs w:val="18"/>
        </w:rPr>
        <w:t xml:space="preserve"> werkdag(en) van tevoren aan te melden door een TenderNed-bericht te sturen naar het contactpunt van deze aanbesteding onder vermelding van ‘Aanmelding bijeenkomst’, de naam van de onderneming en </w:t>
      </w:r>
      <w:r w:rsidR="001C666D">
        <w:rPr>
          <w:szCs w:val="18"/>
        </w:rPr>
        <w:t xml:space="preserve">van </w:t>
      </w:r>
      <w:r w:rsidRPr="003F0CA2">
        <w:rPr>
          <w:szCs w:val="18"/>
        </w:rPr>
        <w:t xml:space="preserve">de </w:t>
      </w:r>
      <w:r w:rsidR="006316EC" w:rsidRPr="006316EC">
        <w:rPr>
          <w:b/>
          <w:bCs/>
          <w:szCs w:val="18"/>
        </w:rPr>
        <w:t xml:space="preserve">maximaal </w:t>
      </w:r>
      <w:r w:rsidR="000D08BC">
        <w:rPr>
          <w:b/>
          <w:bCs/>
          <w:szCs w:val="18"/>
        </w:rPr>
        <w:t>twee</w:t>
      </w:r>
      <w:r w:rsidR="006316EC">
        <w:rPr>
          <w:szCs w:val="18"/>
        </w:rPr>
        <w:t xml:space="preserve"> </w:t>
      </w:r>
      <w:r w:rsidRPr="003F0CA2">
        <w:rPr>
          <w:szCs w:val="18"/>
        </w:rPr>
        <w:t>aanwezige personen hun e-mailadressen.</w:t>
      </w:r>
    </w:p>
    <w:p w14:paraId="215DDAEB" w14:textId="77777777" w:rsidR="006219DB" w:rsidRPr="003F0CA2" w:rsidRDefault="006219DB" w:rsidP="006219DB">
      <w:pPr>
        <w:spacing w:line="276" w:lineRule="auto"/>
        <w:rPr>
          <w:szCs w:val="18"/>
        </w:rPr>
      </w:pPr>
    </w:p>
    <w:p w14:paraId="28A42FBB" w14:textId="5709C91E" w:rsidR="006219DB" w:rsidRDefault="006219DB" w:rsidP="006219DB">
      <w:pPr>
        <w:spacing w:line="276" w:lineRule="auto"/>
        <w:rPr>
          <w:szCs w:val="18"/>
        </w:rPr>
      </w:pPr>
      <w:r w:rsidRPr="0053661E">
        <w:rPr>
          <w:szCs w:val="18"/>
        </w:rPr>
        <w:t xml:space="preserve">De informatiebijeenkomst </w:t>
      </w:r>
      <w:r w:rsidR="006A1769" w:rsidRPr="0053661E">
        <w:rPr>
          <w:szCs w:val="18"/>
        </w:rPr>
        <w:t xml:space="preserve">c.q. schouwing </w:t>
      </w:r>
      <w:r w:rsidRPr="0053661E">
        <w:rPr>
          <w:szCs w:val="18"/>
        </w:rPr>
        <w:t xml:space="preserve">vindt plaats op het tijdstip als genoemd in de planning en zal ca. twee uur duren. </w:t>
      </w:r>
    </w:p>
    <w:p w14:paraId="60344EAD" w14:textId="77777777" w:rsidR="00EF1DE6" w:rsidRPr="003F0CA2" w:rsidRDefault="00EF1DE6" w:rsidP="006219DB">
      <w:pPr>
        <w:spacing w:line="276" w:lineRule="auto"/>
        <w:rPr>
          <w:szCs w:val="18"/>
        </w:rPr>
      </w:pPr>
    </w:p>
    <w:p w14:paraId="7A4B0D71" w14:textId="690B6A44" w:rsidR="00B63035" w:rsidRDefault="003F0CA2" w:rsidP="00B63035">
      <w:pPr>
        <w:pStyle w:val="Kop2"/>
        <w:tabs>
          <w:tab w:val="left" w:pos="6379"/>
        </w:tabs>
        <w:spacing w:before="240" w:after="120" w:line="276" w:lineRule="auto"/>
      </w:pPr>
      <w:bookmarkStart w:id="50" w:name="_Toc57051323"/>
      <w:bookmarkStart w:id="51" w:name="_Toc78214762"/>
      <w:bookmarkEnd w:id="50"/>
      <w:r>
        <w:t>1.</w:t>
      </w:r>
      <w:r w:rsidR="004504E3">
        <w:t>09</w:t>
      </w:r>
      <w:bookmarkStart w:id="52" w:name="_Toc57116810"/>
      <w:bookmarkStart w:id="53" w:name="_Toc57726012"/>
      <w:bookmarkStart w:id="54" w:name="_Toc57116800"/>
      <w:r w:rsidR="001440A3" w:rsidRPr="001440A3">
        <w:t xml:space="preserve">    </w:t>
      </w:r>
      <w:r w:rsidR="00B63035" w:rsidRPr="001440A3">
        <w:t>Maatschappelijk verantwoord inkopen: Duurzaamheid</w:t>
      </w:r>
      <w:bookmarkEnd w:id="52"/>
      <w:bookmarkEnd w:id="53"/>
      <w:bookmarkEnd w:id="51"/>
    </w:p>
    <w:p w14:paraId="24E930D1" w14:textId="1C1A1F46" w:rsidR="004F3A87" w:rsidRDefault="004F3A87" w:rsidP="004F3A87">
      <w:pPr>
        <w:spacing w:line="276" w:lineRule="auto"/>
        <w:rPr>
          <w:szCs w:val="18"/>
        </w:rPr>
      </w:pPr>
      <w:r>
        <w:rPr>
          <w:szCs w:val="18"/>
        </w:rPr>
        <w:t xml:space="preserve">De Aanbestedende dienst biedt Ondernemers naast het stellen van schriftelijke vragen ook de mogelijkheid om individuele vragen te stellen. Deze individuele vragen kunnen </w:t>
      </w:r>
      <w:r w:rsidRPr="004244C7">
        <w:rPr>
          <w:szCs w:val="18"/>
        </w:rPr>
        <w:t xml:space="preserve">(uiterlijk datum </w:t>
      </w:r>
      <w:r w:rsidR="004244C7" w:rsidRPr="004244C7">
        <w:rPr>
          <w:szCs w:val="18"/>
        </w:rPr>
        <w:t>10</w:t>
      </w:r>
      <w:r w:rsidRPr="004244C7">
        <w:rPr>
          <w:szCs w:val="18"/>
        </w:rPr>
        <w:t xml:space="preserve"> september tot 13:00 uur)</w:t>
      </w:r>
      <w:r>
        <w:rPr>
          <w:szCs w:val="18"/>
        </w:rPr>
        <w:t xml:space="preserve"> worden meegezonden bij de derde vragenronde. Deze vragen worden individueel schriftelijk beantwoord</w:t>
      </w:r>
      <w:bookmarkStart w:id="55" w:name="_Toc57051325"/>
      <w:bookmarkEnd w:id="55"/>
      <w:r>
        <w:rPr>
          <w:szCs w:val="18"/>
        </w:rPr>
        <w:t>.</w:t>
      </w:r>
    </w:p>
    <w:p w14:paraId="733719D3" w14:textId="77777777" w:rsidR="00D21170" w:rsidRDefault="00D21170" w:rsidP="00B63035">
      <w:pPr>
        <w:spacing w:line="276" w:lineRule="auto"/>
        <w:rPr>
          <w:szCs w:val="18"/>
        </w:rPr>
      </w:pPr>
    </w:p>
    <w:p w14:paraId="2C4F9E4A" w14:textId="77E3A4D3" w:rsidR="00B63035" w:rsidRDefault="00B63035" w:rsidP="00B63035">
      <w:pPr>
        <w:spacing w:line="276" w:lineRule="auto"/>
        <w:rPr>
          <w:szCs w:val="18"/>
        </w:rPr>
      </w:pPr>
      <w:r w:rsidRPr="001440A3">
        <w:rPr>
          <w:szCs w:val="18"/>
        </w:rPr>
        <w:t>De Aanbestedende dienst volgt de door RVO (Rijksdienst voor Ondernemend Nederland) opgestelde milieucriteriadocumenten.</w:t>
      </w:r>
      <w:r w:rsidRPr="001440A3">
        <w:rPr>
          <w:rStyle w:val="Voetnootmarkering"/>
          <w:szCs w:val="18"/>
        </w:rPr>
        <w:footnoteReference w:id="2"/>
      </w:r>
      <w:r w:rsidRPr="001440A3">
        <w:rPr>
          <w:szCs w:val="18"/>
        </w:rPr>
        <w:t xml:space="preserve">  Voor de onderhavige Opdracht zijn wel duurzaamheidscriteria voorhanden die de Aanbestedende dienst heeft vertaald naar eisen en/of wensen die in deze Aanbestedingsstukken ten aanzien van de Opdracht gesteld worden.</w:t>
      </w:r>
    </w:p>
    <w:p w14:paraId="17BAC6B7" w14:textId="77777777" w:rsidR="00525C1F" w:rsidRPr="001440A3" w:rsidRDefault="00525C1F" w:rsidP="00B63035">
      <w:pPr>
        <w:spacing w:line="276" w:lineRule="auto"/>
        <w:rPr>
          <w:szCs w:val="18"/>
        </w:rPr>
      </w:pPr>
    </w:p>
    <w:p w14:paraId="057848A4" w14:textId="6540E249" w:rsidR="00B63035" w:rsidRPr="001440A3" w:rsidRDefault="001440A3" w:rsidP="00B63035">
      <w:pPr>
        <w:pStyle w:val="Kop2"/>
        <w:tabs>
          <w:tab w:val="left" w:pos="6379"/>
        </w:tabs>
        <w:spacing w:before="240" w:after="120" w:line="276" w:lineRule="auto"/>
      </w:pPr>
      <w:bookmarkStart w:id="56" w:name="_Toc57116811"/>
      <w:bookmarkStart w:id="57" w:name="_Toc57726013"/>
      <w:bookmarkStart w:id="58" w:name="_Toc78214764"/>
      <w:r w:rsidRPr="001440A3">
        <w:t>1.</w:t>
      </w:r>
      <w:r w:rsidR="38409598">
        <w:t>1</w:t>
      </w:r>
      <w:r w:rsidR="00D21170">
        <w:t>0</w:t>
      </w:r>
      <w:r>
        <w:t xml:space="preserve">    </w:t>
      </w:r>
      <w:r w:rsidR="00B63035" w:rsidRPr="001440A3">
        <w:t>Maatschappelijk verantwoord inkopen: Social return</w:t>
      </w:r>
      <w:bookmarkEnd w:id="56"/>
      <w:bookmarkEnd w:id="57"/>
      <w:bookmarkEnd w:id="58"/>
    </w:p>
    <w:p w14:paraId="72876130" w14:textId="057D1111" w:rsidR="00B63035" w:rsidRPr="00454075" w:rsidRDefault="00B63035" w:rsidP="00B63035">
      <w:pPr>
        <w:rPr>
          <w:szCs w:val="18"/>
        </w:rPr>
      </w:pPr>
      <w:r w:rsidRPr="00454075">
        <w:rPr>
          <w:szCs w:val="18"/>
        </w:rPr>
        <w:t xml:space="preserve">Aanbesteder past </w:t>
      </w:r>
      <w:r w:rsidR="6FF878EF">
        <w:t>S</w:t>
      </w:r>
      <w:r>
        <w:t>ocial</w:t>
      </w:r>
      <w:r w:rsidRPr="00454075">
        <w:rPr>
          <w:szCs w:val="18"/>
        </w:rPr>
        <w:t xml:space="preserve"> return als bijzondere uitvoeringsvoorwaarde toe bij aan</w:t>
      </w:r>
      <w:r w:rsidR="00A2129E">
        <w:rPr>
          <w:szCs w:val="18"/>
        </w:rPr>
        <w:t>bestedingen</w:t>
      </w:r>
      <w:r w:rsidRPr="00454075">
        <w:rPr>
          <w:szCs w:val="18"/>
        </w:rPr>
        <w:t xml:space="preserve">. </w:t>
      </w:r>
      <w:r w:rsidR="00A2129E">
        <w:rPr>
          <w:szCs w:val="18"/>
        </w:rPr>
        <w:t xml:space="preserve">Dit </w:t>
      </w:r>
      <w:r w:rsidRPr="00454075">
        <w:rPr>
          <w:szCs w:val="18"/>
        </w:rPr>
        <w:t>betekent dit dat van ondernemer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w:t>
      </w:r>
    </w:p>
    <w:p w14:paraId="4EA875AF" w14:textId="77777777" w:rsidR="00B63035" w:rsidRPr="00454075" w:rsidRDefault="00B63035" w:rsidP="00B63035">
      <w:pPr>
        <w:rPr>
          <w:szCs w:val="18"/>
        </w:rPr>
      </w:pPr>
    </w:p>
    <w:p w14:paraId="2FB78F2B" w14:textId="2CCE21F2" w:rsidR="00B63035" w:rsidRPr="00454075" w:rsidRDefault="00B63035" w:rsidP="00B63035">
      <w:pPr>
        <w:rPr>
          <w:szCs w:val="18"/>
        </w:rPr>
      </w:pPr>
      <w:r w:rsidRPr="00454075">
        <w:rPr>
          <w:szCs w:val="18"/>
        </w:rPr>
        <w:t xml:space="preserve">Bij de manieren om te voldoen aan de voorwaarden van </w:t>
      </w:r>
      <w:r w:rsidR="4F66D7FB">
        <w:t>S</w:t>
      </w:r>
      <w:r>
        <w:t xml:space="preserve">ocial </w:t>
      </w:r>
      <w:r w:rsidR="119E287A">
        <w:t>R</w:t>
      </w:r>
      <w:r>
        <w:t>eturn</w:t>
      </w:r>
      <w:r w:rsidRPr="00454075">
        <w:rPr>
          <w:szCs w:val="18"/>
        </w:rPr>
        <w:t xml:space="preserve"> wordt na gunning samen met de BPKV-inschrijver gekeken naar de mogelijkheden van de branche, de onderneming en het beschikbare netwerk. </w:t>
      </w:r>
    </w:p>
    <w:p w14:paraId="2FFC413C" w14:textId="77777777" w:rsidR="00B63035" w:rsidRPr="00454075" w:rsidRDefault="00B63035" w:rsidP="00B63035">
      <w:pPr>
        <w:rPr>
          <w:szCs w:val="18"/>
        </w:rPr>
      </w:pPr>
    </w:p>
    <w:p w14:paraId="7B5F61C0" w14:textId="420A3E97" w:rsidR="00B63035" w:rsidRPr="00454075" w:rsidRDefault="00B63035" w:rsidP="00B63035">
      <w:pPr>
        <w:rPr>
          <w:szCs w:val="18"/>
        </w:rPr>
      </w:pPr>
      <w:r w:rsidRPr="00D450C5">
        <w:rPr>
          <w:szCs w:val="18"/>
        </w:rPr>
        <w:t xml:space="preserve">Zie bijlage </w:t>
      </w:r>
      <w:r w:rsidR="00AD54C5">
        <w:rPr>
          <w:szCs w:val="18"/>
        </w:rPr>
        <w:t>7 voor het</w:t>
      </w:r>
      <w:r w:rsidRPr="00D450C5">
        <w:rPr>
          <w:szCs w:val="18"/>
        </w:rPr>
        <w:t xml:space="preserve"> Protocol Social Return voor een nadere toelichting op deze bijzondere uitvoeringsvoorwaarde. Door het doen van een Inschrijving gaat Inschrijver akkoord met </w:t>
      </w:r>
      <w:r w:rsidR="00931422" w:rsidRPr="00D450C5">
        <w:rPr>
          <w:szCs w:val="18"/>
        </w:rPr>
        <w:t xml:space="preserve">het opnemen van </w:t>
      </w:r>
      <w:r w:rsidRPr="00D450C5">
        <w:rPr>
          <w:szCs w:val="18"/>
        </w:rPr>
        <w:t>deze bijzondere uitvoeringsvoorwaarde en de verplichtingen.</w:t>
      </w:r>
    </w:p>
    <w:p w14:paraId="1536037B" w14:textId="77777777" w:rsidR="00B63035" w:rsidRDefault="00B63035" w:rsidP="00B63035">
      <w:pPr>
        <w:rPr>
          <w:rFonts w:ascii="Corbel" w:hAnsi="Corbel"/>
          <w:szCs w:val="18"/>
          <w:highlight w:val="lightGray"/>
        </w:rPr>
      </w:pPr>
      <w:r>
        <w:rPr>
          <w:rFonts w:ascii="Corbel" w:hAnsi="Corbel"/>
          <w:szCs w:val="18"/>
          <w:highlight w:val="lightGray"/>
        </w:rPr>
        <w:br w:type="page"/>
      </w:r>
    </w:p>
    <w:p w14:paraId="09E546F0" w14:textId="0274AD58" w:rsidR="006219DB" w:rsidRPr="00454075" w:rsidRDefault="00454075" w:rsidP="4BECA02C">
      <w:pPr>
        <w:pStyle w:val="Kop2"/>
        <w:keepLines w:val="0"/>
        <w:tabs>
          <w:tab w:val="left" w:pos="993"/>
        </w:tabs>
        <w:spacing w:before="240" w:after="120" w:line="240" w:lineRule="atLeast"/>
        <w:ind w:left="576" w:hanging="576"/>
      </w:pPr>
      <w:bookmarkStart w:id="59" w:name="_Toc57726002"/>
      <w:bookmarkStart w:id="60" w:name="_Toc78214765"/>
      <w:r w:rsidRPr="00454075">
        <w:lastRenderedPageBreak/>
        <w:t>1.</w:t>
      </w:r>
      <w:r>
        <w:t>1</w:t>
      </w:r>
      <w:r w:rsidR="00D21170">
        <w:t>1</w:t>
      </w:r>
      <w:r w:rsidRPr="00454075">
        <w:t xml:space="preserve">     </w:t>
      </w:r>
      <w:r w:rsidR="006219DB" w:rsidRPr="00454075">
        <w:t>Leeswijzer</w:t>
      </w:r>
      <w:bookmarkEnd w:id="54"/>
      <w:bookmarkEnd w:id="59"/>
      <w:bookmarkEnd w:id="60"/>
    </w:p>
    <w:p w14:paraId="3BDF2BD8" w14:textId="77777777" w:rsidR="006219DB" w:rsidRPr="00454075" w:rsidRDefault="006219DB" w:rsidP="006219DB">
      <w:pPr>
        <w:spacing w:line="276" w:lineRule="auto"/>
        <w:rPr>
          <w:szCs w:val="18"/>
        </w:rPr>
      </w:pPr>
      <w:r w:rsidRPr="00454075">
        <w:rPr>
          <w:szCs w:val="18"/>
        </w:rPr>
        <w:t>Het vervolg van deze Aanbestedingsleidraad bestaat uit vier hoofdstukken, een checklist en verschillende Bijlagen:</w:t>
      </w:r>
    </w:p>
    <w:p w14:paraId="7BA1E252" w14:textId="77777777" w:rsidR="006219DB" w:rsidRPr="00454075" w:rsidRDefault="006219DB" w:rsidP="006219DB">
      <w:pPr>
        <w:spacing w:line="276" w:lineRule="auto"/>
        <w:rPr>
          <w:szCs w:val="18"/>
        </w:rPr>
      </w:pPr>
    </w:p>
    <w:p w14:paraId="0C74505D" w14:textId="77777777" w:rsidR="006219DB" w:rsidRPr="00454075" w:rsidRDefault="006219DB" w:rsidP="004F4FB0">
      <w:pPr>
        <w:numPr>
          <w:ilvl w:val="0"/>
          <w:numId w:val="11"/>
        </w:numPr>
        <w:spacing w:line="276" w:lineRule="auto"/>
        <w:rPr>
          <w:szCs w:val="18"/>
        </w:rPr>
      </w:pPr>
      <w:r w:rsidRPr="00454075">
        <w:rPr>
          <w:szCs w:val="18"/>
        </w:rPr>
        <w:t>Hoofdstuk 2 gaat in op het doel van de aanbesteding en de aard, omvang en duur van de Opdracht en de context waarbinnen deze plaats vindt.</w:t>
      </w:r>
    </w:p>
    <w:p w14:paraId="653BBAE7" w14:textId="77777777" w:rsidR="006219DB" w:rsidRPr="00454075" w:rsidRDefault="006219DB" w:rsidP="004F4FB0">
      <w:pPr>
        <w:numPr>
          <w:ilvl w:val="0"/>
          <w:numId w:val="11"/>
        </w:numPr>
        <w:spacing w:line="276" w:lineRule="auto"/>
        <w:rPr>
          <w:szCs w:val="18"/>
        </w:rPr>
      </w:pPr>
      <w:r w:rsidRPr="00454075">
        <w:rPr>
          <w:szCs w:val="18"/>
        </w:rPr>
        <w:t>Hoofdstuk 3 beschrijft de aanbestedingsvoorschriften en het procedureverloop.</w:t>
      </w:r>
    </w:p>
    <w:p w14:paraId="3F7E15D2" w14:textId="77777777" w:rsidR="006219DB" w:rsidRPr="00454075" w:rsidRDefault="006219DB" w:rsidP="004F4FB0">
      <w:pPr>
        <w:numPr>
          <w:ilvl w:val="0"/>
          <w:numId w:val="11"/>
        </w:numPr>
        <w:spacing w:line="276" w:lineRule="auto"/>
        <w:rPr>
          <w:szCs w:val="18"/>
        </w:rPr>
      </w:pPr>
      <w:r w:rsidRPr="00454075">
        <w:rPr>
          <w:szCs w:val="18"/>
        </w:rPr>
        <w:t>Hoofdstuk 4 beschrijft de minimumeisen waaraan Ondernemers moeten voldoen om een Inschrijving in te kunnen dienen in termen van uitsluitingsgronden, financieel-economische draagkracht, technische en beroepsbekwaamheid en beroepsbevoegdheid.</w:t>
      </w:r>
    </w:p>
    <w:p w14:paraId="6317F453" w14:textId="77777777" w:rsidR="006219DB" w:rsidRPr="00454075" w:rsidRDefault="006219DB" w:rsidP="004F4FB0">
      <w:pPr>
        <w:numPr>
          <w:ilvl w:val="0"/>
          <w:numId w:val="11"/>
        </w:numPr>
        <w:spacing w:line="276" w:lineRule="auto"/>
        <w:rPr>
          <w:szCs w:val="18"/>
        </w:rPr>
      </w:pPr>
      <w:r w:rsidRPr="00454075">
        <w:rPr>
          <w:szCs w:val="18"/>
        </w:rPr>
        <w:t>Hoofdstuk 5 beschrijft de eisen waaraan de Inschrijving moet voldoen, de gunningscriteria en wijze waarop de Inschrijvingen worden beoordeeld.</w:t>
      </w:r>
    </w:p>
    <w:p w14:paraId="29050898" w14:textId="77777777" w:rsidR="006219DB" w:rsidRPr="00454075" w:rsidRDefault="006219DB" w:rsidP="004F4FB0">
      <w:pPr>
        <w:numPr>
          <w:ilvl w:val="0"/>
          <w:numId w:val="11"/>
        </w:numPr>
        <w:spacing w:line="276" w:lineRule="auto"/>
        <w:rPr>
          <w:szCs w:val="18"/>
        </w:rPr>
      </w:pPr>
      <w:r w:rsidRPr="00454075">
        <w:rPr>
          <w:szCs w:val="18"/>
        </w:rPr>
        <w:t>Checklist: geeft alle documenten beknopt weer die bij de Inschrijving moeten worden overlegd</w:t>
      </w:r>
    </w:p>
    <w:p w14:paraId="41276D09" w14:textId="77777777" w:rsidR="006219DB" w:rsidRPr="00454075" w:rsidRDefault="006219DB" w:rsidP="004F4FB0">
      <w:pPr>
        <w:numPr>
          <w:ilvl w:val="0"/>
          <w:numId w:val="11"/>
        </w:numPr>
        <w:spacing w:line="276" w:lineRule="auto"/>
        <w:rPr>
          <w:szCs w:val="18"/>
        </w:rPr>
      </w:pPr>
      <w:r w:rsidRPr="00454075">
        <w:rPr>
          <w:szCs w:val="18"/>
        </w:rPr>
        <w:t>Bijlagen (zie inhoudsopgave).</w:t>
      </w:r>
    </w:p>
    <w:p w14:paraId="208EC67E" w14:textId="77777777" w:rsidR="006219DB" w:rsidRPr="00454075" w:rsidRDefault="006219DB" w:rsidP="006219DB">
      <w:pPr>
        <w:spacing w:line="276" w:lineRule="auto"/>
        <w:ind w:left="360"/>
        <w:rPr>
          <w:szCs w:val="18"/>
        </w:rPr>
      </w:pPr>
    </w:p>
    <w:p w14:paraId="2061898C" w14:textId="77777777" w:rsidR="006219DB" w:rsidRPr="00454075" w:rsidRDefault="006219DB" w:rsidP="006219DB">
      <w:pPr>
        <w:spacing w:line="276" w:lineRule="auto"/>
        <w:rPr>
          <w:szCs w:val="18"/>
        </w:rPr>
      </w:pPr>
      <w:r w:rsidRPr="00454075">
        <w:rPr>
          <w:szCs w:val="18"/>
        </w:rPr>
        <w:t>De volgende Bijlagen maken onlosmakelijk onderdeel uit van deze Aanbestedingsleidraad:</w:t>
      </w:r>
    </w:p>
    <w:p w14:paraId="58E6750F" w14:textId="77777777" w:rsidR="006219DB" w:rsidRPr="00454075" w:rsidRDefault="006219DB" w:rsidP="006219DB">
      <w:pPr>
        <w:spacing w:line="276" w:lineRule="auto"/>
        <w:rPr>
          <w:szCs w:val="18"/>
          <w:highlight w:val="lightGray"/>
          <w:lang w:eastAsia="ar-SA"/>
        </w:rPr>
      </w:pPr>
    </w:p>
    <w:p w14:paraId="1C2598F1" w14:textId="77777777" w:rsidR="006219DB" w:rsidRPr="00454075" w:rsidRDefault="006219DB" w:rsidP="004F4FB0">
      <w:pPr>
        <w:numPr>
          <w:ilvl w:val="0"/>
          <w:numId w:val="11"/>
        </w:numPr>
        <w:spacing w:line="276" w:lineRule="auto"/>
        <w:rPr>
          <w:szCs w:val="18"/>
          <w:lang w:eastAsia="ar-SA"/>
        </w:rPr>
      </w:pPr>
      <w:r w:rsidRPr="00454075">
        <w:rPr>
          <w:b/>
          <w:szCs w:val="18"/>
        </w:rPr>
        <w:t xml:space="preserve">Uniform Europees Aanbestedingsdocument </w:t>
      </w:r>
      <w:r w:rsidRPr="00454075">
        <w:rPr>
          <w:szCs w:val="18"/>
          <w:lang w:eastAsia="ar-SA"/>
        </w:rPr>
        <w:t>(separaat toegevoegd)</w:t>
      </w:r>
    </w:p>
    <w:p w14:paraId="754A7F4E" w14:textId="1AD61374" w:rsidR="00931422" w:rsidRPr="00D12A57" w:rsidRDefault="00931422" w:rsidP="004F4FB0">
      <w:pPr>
        <w:numPr>
          <w:ilvl w:val="0"/>
          <w:numId w:val="11"/>
        </w:numPr>
        <w:spacing w:line="276" w:lineRule="auto"/>
        <w:rPr>
          <w:szCs w:val="18"/>
          <w:lang w:eastAsia="ar-SA"/>
        </w:rPr>
      </w:pPr>
      <w:r w:rsidRPr="00D12A57">
        <w:rPr>
          <w:bCs/>
          <w:szCs w:val="18"/>
        </w:rPr>
        <w:t>Bouwteamovereenkomst</w:t>
      </w:r>
      <w:r w:rsidR="00D82342">
        <w:rPr>
          <w:bCs/>
          <w:szCs w:val="18"/>
        </w:rPr>
        <w:t>;</w:t>
      </w:r>
    </w:p>
    <w:p w14:paraId="7B92EFDF" w14:textId="66851727" w:rsidR="00931422" w:rsidRPr="00D12A57" w:rsidRDefault="00931422" w:rsidP="004F4FB0">
      <w:pPr>
        <w:numPr>
          <w:ilvl w:val="0"/>
          <w:numId w:val="11"/>
        </w:numPr>
        <w:spacing w:line="276" w:lineRule="auto"/>
        <w:rPr>
          <w:szCs w:val="18"/>
          <w:lang w:eastAsia="ar-SA"/>
        </w:rPr>
      </w:pPr>
      <w:r w:rsidRPr="00D12A57">
        <w:rPr>
          <w:bCs/>
          <w:szCs w:val="18"/>
        </w:rPr>
        <w:t>Appendices 1 t/m 9</w:t>
      </w:r>
      <w:r w:rsidR="00D82342">
        <w:rPr>
          <w:bCs/>
          <w:szCs w:val="18"/>
        </w:rPr>
        <w:t>.</w:t>
      </w:r>
    </w:p>
    <w:p w14:paraId="2B136B66" w14:textId="77777777" w:rsidR="006219DB" w:rsidRDefault="006219DB" w:rsidP="006219DB">
      <w:pPr>
        <w:rPr>
          <w:rFonts w:ascii="Corbel" w:hAnsi="Corbel"/>
          <w:szCs w:val="18"/>
          <w:lang w:eastAsia="ar-SA"/>
        </w:rPr>
      </w:pPr>
      <w:r>
        <w:rPr>
          <w:rFonts w:ascii="Corbel" w:hAnsi="Corbel"/>
          <w:szCs w:val="18"/>
          <w:lang w:eastAsia="ar-SA"/>
        </w:rPr>
        <w:br w:type="page"/>
      </w:r>
    </w:p>
    <w:p w14:paraId="37D36BD0" w14:textId="77777777" w:rsidR="001152A2" w:rsidRDefault="001152A2" w:rsidP="00044C50">
      <w:pPr>
        <w:sectPr w:rsidR="001152A2">
          <w:headerReference w:type="default" r:id="rId25"/>
          <w:footerReference w:type="default" r:id="rId26"/>
          <w:type w:val="continuous"/>
          <w:pgSz w:w="11906" w:h="16838"/>
          <w:pgMar w:top="851" w:right="1134" w:bottom="993" w:left="2127" w:header="426" w:footer="0" w:gutter="0"/>
          <w:cols w:space="708"/>
          <w:docGrid w:linePitch="360"/>
        </w:sectPr>
      </w:pPr>
    </w:p>
    <w:p w14:paraId="44DBEB98" w14:textId="77777777" w:rsidR="001152A2" w:rsidRDefault="00B519FA" w:rsidP="00996669">
      <w:pPr>
        <w:pStyle w:val="Kop1"/>
      </w:pPr>
      <w:bookmarkStart w:id="62" w:name="_Toc78214766"/>
      <w:r>
        <w:lastRenderedPageBreak/>
        <w:t>2</w:t>
      </w:r>
      <w:r>
        <w:tab/>
        <w:t>INFORMATIE OVER DE OPDRACHT</w:t>
      </w:r>
      <w:bookmarkEnd w:id="62"/>
    </w:p>
    <w:p w14:paraId="43EA08AD" w14:textId="77777777" w:rsidR="001152A2" w:rsidRDefault="001152A2" w:rsidP="00622BFD"/>
    <w:p w14:paraId="045BA241" w14:textId="77777777" w:rsidR="001152A2" w:rsidRDefault="001152A2" w:rsidP="00622BFD">
      <w:pPr>
        <w:sectPr w:rsidR="001152A2">
          <w:headerReference w:type="default" r:id="rId27"/>
          <w:footerReference w:type="default" r:id="rId28"/>
          <w:type w:val="continuous"/>
          <w:pgSz w:w="11906" w:h="16838"/>
          <w:pgMar w:top="851" w:right="1134" w:bottom="993" w:left="2127" w:header="426" w:footer="0" w:gutter="0"/>
          <w:cols w:space="708"/>
          <w:docGrid w:linePitch="360"/>
        </w:sectPr>
      </w:pPr>
    </w:p>
    <w:p w14:paraId="4A6C3D14" w14:textId="6DF97EFF" w:rsidR="001152A2" w:rsidRDefault="00B519FA" w:rsidP="00622BFD">
      <w:pPr>
        <w:pStyle w:val="Kop2"/>
      </w:pPr>
      <w:bookmarkStart w:id="63" w:name="_Toc78214767"/>
      <w:r>
        <w:t>2.1</w:t>
      </w:r>
      <w:r>
        <w:tab/>
        <w:t>Achtergrond en doelstelling van de opdracht</w:t>
      </w:r>
      <w:bookmarkEnd w:id="63"/>
    </w:p>
    <w:p w14:paraId="356FFB36" w14:textId="556E1D72" w:rsidR="001152A2" w:rsidRDefault="00F91CEE" w:rsidP="00F91CEE">
      <w:pPr>
        <w:tabs>
          <w:tab w:val="left" w:pos="5560"/>
        </w:tabs>
      </w:pPr>
      <w:r>
        <w:tab/>
      </w:r>
    </w:p>
    <w:p w14:paraId="098A8759" w14:textId="71820674" w:rsidR="004F4CF0" w:rsidRDefault="007D2D2D" w:rsidP="00044C50">
      <w:r>
        <w:t xml:space="preserve">De </w:t>
      </w:r>
      <w:r w:rsidR="00106D48">
        <w:t>P</w:t>
      </w:r>
      <w:r>
        <w:t xml:space="preserve">rovincie heeft in 2012 </w:t>
      </w:r>
      <w:r w:rsidR="00A21740">
        <w:t xml:space="preserve">(P1) </w:t>
      </w:r>
      <w:r>
        <w:t xml:space="preserve">en 2014 </w:t>
      </w:r>
      <w:r w:rsidR="00A21740">
        <w:t xml:space="preserve">(P2 en P3) </w:t>
      </w:r>
      <w:r>
        <w:t>gronden verworven bij station Breukelen waarmee zij eigenaar is van een drietal terreinen en het naastgelegen busstation. De P+R Breukelen speelt als knooppunt</w:t>
      </w:r>
      <w:r w:rsidR="005A4290">
        <w:t xml:space="preserve"> </w:t>
      </w:r>
      <w:r>
        <w:t>een belangrijke rol voor de bereikbaarheid van de agglomeraties Utrecht en Amsterdam. Ondanks uitbreidingen in 2015 (met 220 plekken) en 2017 (met 89 plekken) is de huidige capaciteit (699 plekken) ontoereikend en staan de P+R terreinen bij station Breukelen regelmatig vol.</w:t>
      </w:r>
      <w:r w:rsidR="00F46B9A">
        <w:t xml:space="preserve"> </w:t>
      </w:r>
      <w:r w:rsidR="001C55A6">
        <w:t>Gevolg is dat er in de directe omgeving veel</w:t>
      </w:r>
      <w:r w:rsidR="005A4290">
        <w:t xml:space="preserve"> </w:t>
      </w:r>
      <w:r w:rsidR="000015B6">
        <w:t>parkeeroverlast is</w:t>
      </w:r>
      <w:r w:rsidR="001C55A6">
        <w:t xml:space="preserve">. Ook ontstaat er extra zoekverkeer dat in de spits vastloopt op de overbelaste wegen rond het station. Deze situatie zorgt ervoor dat automobilisten de hele reis met de auto maken in plaats van (gedeeltelijk) met het OV. Naar aanleiding hiervan is gezocht naar de mogelijkheid de P+R capaciteit uit te breiden. Als de groei van de afgelopen jaren doorzet ontstaat al snel opnieuw capaciteitsgebrek. Het doel van de P+R is om zoveel mogelijk OV-reizigers met een parkeerplek te faciliteren. Althans zij die op de auto aangewezen zijn om bij het station te komen. </w:t>
      </w:r>
      <w:r w:rsidR="00F46B9A">
        <w:t>In 2013 is het bestemmingsplan voor P1 door de gemeente gewijzigd waarmee het bouwen van een parkeergarage is toegestaan.</w:t>
      </w:r>
    </w:p>
    <w:p w14:paraId="4E99AD08" w14:textId="77777777" w:rsidR="004F4CF0" w:rsidRDefault="004F4CF0" w:rsidP="00044C50"/>
    <w:p w14:paraId="5A966298" w14:textId="6604E8CE" w:rsidR="006B035A" w:rsidRPr="006B035A" w:rsidRDefault="006B035A" w:rsidP="006B035A">
      <w:pPr>
        <w:spacing w:line="240" w:lineRule="exact"/>
        <w:rPr>
          <w:rFonts w:eastAsia="Calibri" w:cs="Calibri"/>
        </w:rPr>
      </w:pPr>
      <w:r w:rsidRPr="006B035A">
        <w:rPr>
          <w:rFonts w:eastAsia="Calibri" w:cs="Calibri"/>
        </w:rPr>
        <w:t>In 2018 is gestart met de studie naar de haalbaarheid en de uitvoeringskosten voor de bouw van de parkeergarage op P1 met een uitbreiding van ca. 200 plekken. Op 27 mei 2020 is door Provinciale Staten een budget voor de engineering en de bouw van een parkeergarage toegekend. Hiermee zouden ca. 200 plekken extra kunnen worden gerealiseerd.</w:t>
      </w:r>
    </w:p>
    <w:p w14:paraId="44004CFD" w14:textId="77777777" w:rsidR="006B035A" w:rsidRDefault="006B035A" w:rsidP="00044C50"/>
    <w:p w14:paraId="165A5CFB" w14:textId="65640877" w:rsidR="00A05EA3" w:rsidRPr="006F2C01" w:rsidRDefault="00A05EA3" w:rsidP="00A05EA3">
      <w:pPr>
        <w:spacing w:line="240" w:lineRule="exact"/>
        <w:rPr>
          <w:rFonts w:eastAsia="Calibri" w:cs="Calibri"/>
        </w:rPr>
      </w:pPr>
      <w:r w:rsidRPr="006F2C01">
        <w:rPr>
          <w:rFonts w:eastAsia="Calibri" w:cs="Calibri"/>
        </w:rPr>
        <w:t xml:space="preserve">Sinds oktober 2020 is het project in voorbereiding. In de voorbereidingsfase is gestart met het uitvoeren van </w:t>
      </w:r>
      <w:r w:rsidR="003944B4">
        <w:rPr>
          <w:rFonts w:eastAsia="Calibri" w:cs="Calibri"/>
        </w:rPr>
        <w:t>(</w:t>
      </w:r>
      <w:r w:rsidRPr="006F2C01">
        <w:rPr>
          <w:rFonts w:eastAsia="Calibri" w:cs="Calibri"/>
        </w:rPr>
        <w:t>grond</w:t>
      </w:r>
      <w:r w:rsidR="003944B4">
        <w:rPr>
          <w:rFonts w:eastAsia="Calibri" w:cs="Calibri"/>
        </w:rPr>
        <w:t>-)</w:t>
      </w:r>
      <w:r w:rsidRPr="006F2C01">
        <w:rPr>
          <w:rFonts w:eastAsia="Calibri" w:cs="Calibri"/>
        </w:rPr>
        <w:t xml:space="preserve">onderzoeken, het opstellen van een referentieontwerp, het opstellen van een Programma van Eisen (PvE) en is er grondig overleg geweest met alle stakeholders, waaronder een participatie avond met omwonenden. </w:t>
      </w:r>
    </w:p>
    <w:p w14:paraId="18B506A3" w14:textId="2BB6203D" w:rsidR="001152A2" w:rsidRDefault="00B519FA" w:rsidP="00622BFD">
      <w:pPr>
        <w:pStyle w:val="Kop2"/>
      </w:pPr>
      <w:bookmarkStart w:id="64" w:name="_Toc78214768"/>
      <w:r>
        <w:t>2.2</w:t>
      </w:r>
      <w:r>
        <w:tab/>
      </w:r>
      <w:r w:rsidR="005B1A14">
        <w:t>Doelstellingen</w:t>
      </w:r>
      <w:r w:rsidR="009E41A7">
        <w:t xml:space="preserve"> </w:t>
      </w:r>
      <w:r w:rsidR="00AF7ECC">
        <w:t xml:space="preserve">en randvoorwaarden </w:t>
      </w:r>
      <w:r>
        <w:t>opdracht</w:t>
      </w:r>
      <w:bookmarkEnd w:id="64"/>
    </w:p>
    <w:p w14:paraId="73CC5D4C" w14:textId="77777777" w:rsidR="001152A2" w:rsidRDefault="001152A2" w:rsidP="00F91CEE">
      <w:pPr>
        <w:tabs>
          <w:tab w:val="left" w:pos="720"/>
        </w:tabs>
      </w:pPr>
    </w:p>
    <w:p w14:paraId="5428AA08" w14:textId="477AE94B" w:rsidR="00044C50" w:rsidRDefault="00DD6CEF" w:rsidP="003E1D13">
      <w:r>
        <w:t>Het project Uitbreiding P+R Breukelen heeft de volgende doelstellingen:</w:t>
      </w:r>
    </w:p>
    <w:p w14:paraId="52CDFCE3" w14:textId="57C9FA4A" w:rsidR="00F4243C" w:rsidRDefault="00DD6CEF" w:rsidP="003E1D13">
      <w:pPr>
        <w:pStyle w:val="Lijstalinea"/>
        <w:numPr>
          <w:ilvl w:val="1"/>
          <w:numId w:val="88"/>
        </w:numPr>
        <w:ind w:left="360"/>
      </w:pPr>
      <w:r>
        <w:t xml:space="preserve">Uitbreiding van de capaciteit van P+R Breukelen met (minimaal) </w:t>
      </w:r>
      <w:r w:rsidR="00A51FC2">
        <w:t>200</w:t>
      </w:r>
      <w:r>
        <w:t xml:space="preserve"> parkeerplekken op de locatie P1. De huidige parkeercapaciteit van de locatie P1 is 180 parkeerplekken. Deze locatie ligt ten oosten van de spoortangent (zie </w:t>
      </w:r>
      <w:r w:rsidR="0040288D">
        <w:t>volgende pagina</w:t>
      </w:r>
      <w:r>
        <w:t>).</w:t>
      </w:r>
    </w:p>
    <w:p w14:paraId="7A3E1862" w14:textId="3C851E19" w:rsidR="00AF7ECC" w:rsidRDefault="00D50099" w:rsidP="00AF7ECC">
      <w:pPr>
        <w:pStyle w:val="Lijstalinea"/>
        <w:numPr>
          <w:ilvl w:val="1"/>
          <w:numId w:val="88"/>
        </w:numPr>
        <w:ind w:left="360"/>
      </w:pPr>
      <w:r>
        <w:t>De realisatie van een (bovengrondse) parkeergarage met minimaal 380 parkeerplekken. Door optimalisaties in het ontwerp van de garage kunnen mogelijk zelfs meer parkeerplekken worden gerealiseerd</w:t>
      </w:r>
      <w:r w:rsidR="00AF7ECC">
        <w:t>.</w:t>
      </w:r>
    </w:p>
    <w:p w14:paraId="3B30ABD2" w14:textId="77777777" w:rsidR="00AF7ECC" w:rsidRDefault="00AF7ECC" w:rsidP="00AF7ECC">
      <w:pPr>
        <w:pStyle w:val="Lijstalinea"/>
        <w:numPr>
          <w:ilvl w:val="1"/>
          <w:numId w:val="88"/>
        </w:numPr>
        <w:ind w:left="360"/>
      </w:pPr>
      <w:r>
        <w:t>Het realiseren van de garage in de zomer van 2022 om de overlast voor OV-reizigers en omwonenden zoveel mogelijk te beperken.</w:t>
      </w:r>
    </w:p>
    <w:p w14:paraId="528E3B21" w14:textId="77777777" w:rsidR="005F019E" w:rsidRDefault="005F019E" w:rsidP="005F019E">
      <w:pPr>
        <w:pStyle w:val="Lijstalinea"/>
        <w:numPr>
          <w:ilvl w:val="1"/>
          <w:numId w:val="88"/>
        </w:numPr>
        <w:ind w:left="360"/>
      </w:pPr>
      <w:r>
        <w:t>De parkeergarage dient sociaal veilig (schoon, verlicht en (mogelijk) bewaakt) en zo duurzaam mogelijk te worden gerealiseerd (bijv. circulair bouwen).</w:t>
      </w:r>
    </w:p>
    <w:p w14:paraId="357F32BC" w14:textId="77777777" w:rsidR="005F019E" w:rsidRDefault="005F019E" w:rsidP="005F019E">
      <w:pPr>
        <w:pStyle w:val="Lijstalinea"/>
        <w:numPr>
          <w:ilvl w:val="1"/>
          <w:numId w:val="88"/>
        </w:numPr>
        <w:ind w:left="360"/>
      </w:pPr>
      <w:r>
        <w:t xml:space="preserve">Het uitvoeren of laten uitvoeren van groot onderhoud voor </w:t>
      </w:r>
      <w:r w:rsidRPr="005046E0">
        <w:t>15</w:t>
      </w:r>
      <w:r>
        <w:t xml:space="preserve"> jaar.</w:t>
      </w:r>
    </w:p>
    <w:p w14:paraId="6BCA36A7" w14:textId="63BDE72E" w:rsidR="005F019E" w:rsidRDefault="005F019E" w:rsidP="005F019E">
      <w:pPr>
        <w:pStyle w:val="Lijstalinea"/>
        <w:numPr>
          <w:ilvl w:val="1"/>
          <w:numId w:val="88"/>
        </w:numPr>
        <w:ind w:left="360"/>
      </w:pPr>
      <w:r>
        <w:t>Voorbereiden van de parkeergarage op betaald parkeren.</w:t>
      </w:r>
    </w:p>
    <w:p w14:paraId="0236AA09" w14:textId="77777777" w:rsidR="00AF7ECC" w:rsidRDefault="00AF7ECC" w:rsidP="001E7F96"/>
    <w:p w14:paraId="61D16454" w14:textId="3EC921FB" w:rsidR="00AF7ECC" w:rsidRDefault="00AF7ECC" w:rsidP="00AF7ECC">
      <w:r>
        <w:t xml:space="preserve">Het project Uitbreiding P+R </w:t>
      </w:r>
      <w:r w:rsidR="006C57B0">
        <w:t>Breukelen</w:t>
      </w:r>
      <w:r>
        <w:t xml:space="preserve"> heeft te maken met de volgende randvoorwaarden:</w:t>
      </w:r>
    </w:p>
    <w:p w14:paraId="2EFC1CA9" w14:textId="0081674D" w:rsidR="00AF7ECC" w:rsidRDefault="004343C8" w:rsidP="008172F0">
      <w:pPr>
        <w:pStyle w:val="Lijstalinea"/>
        <w:numPr>
          <w:ilvl w:val="1"/>
          <w:numId w:val="88"/>
        </w:numPr>
        <w:ind w:left="360"/>
      </w:pPr>
      <w:r>
        <w:t xml:space="preserve">In het bestemmingsplan De Corridor dat is vastgesteld door de gemeente Stichtse Vecht is opgenomen dat de </w:t>
      </w:r>
      <w:r w:rsidR="00D50099">
        <w:t xml:space="preserve">bovengrondse parkeergarage </w:t>
      </w:r>
      <w:r>
        <w:t>gerealiseerd dient</w:t>
      </w:r>
      <w:r w:rsidR="00D50099">
        <w:t xml:space="preserve"> </w:t>
      </w:r>
      <w:r w:rsidR="00DC4CF7">
        <w:t>te</w:t>
      </w:r>
      <w:r w:rsidR="00D50099">
        <w:t xml:space="preserve"> worden op maximaal 55% van de gronden van P1</w:t>
      </w:r>
      <w:r w:rsidR="00AF7ECC">
        <w:t>.</w:t>
      </w:r>
    </w:p>
    <w:p w14:paraId="6B9EEE1F" w14:textId="453196DF" w:rsidR="00661609" w:rsidRDefault="005F019E" w:rsidP="008172F0">
      <w:pPr>
        <w:pStyle w:val="Lijstalinea"/>
        <w:numPr>
          <w:ilvl w:val="1"/>
          <w:numId w:val="88"/>
        </w:numPr>
        <w:ind w:left="360"/>
      </w:pPr>
      <w:r>
        <w:t>In het bestemmingsplan De Corridor dat is vastgesteld door de gemeente Stichtse Vecht</w:t>
      </w:r>
      <w:r w:rsidR="00D50099" w:rsidDel="00AF7ECC">
        <w:t xml:space="preserve"> </w:t>
      </w:r>
      <w:r>
        <w:t>is opgenomen dat d</w:t>
      </w:r>
      <w:r w:rsidR="00D50099" w:rsidDel="005F019E">
        <w:t>e</w:t>
      </w:r>
      <w:r w:rsidR="00D50099">
        <w:t xml:space="preserve"> parkeergarage een hoogte mag hebben van maximaal 9 meter.</w:t>
      </w:r>
    </w:p>
    <w:p w14:paraId="3B3A664E" w14:textId="31C86CB1" w:rsidR="00D50099" w:rsidRDefault="00661609" w:rsidP="008172F0">
      <w:pPr>
        <w:pStyle w:val="Lijstalinea"/>
        <w:numPr>
          <w:ilvl w:val="1"/>
          <w:numId w:val="88"/>
        </w:numPr>
        <w:ind w:left="360"/>
      </w:pPr>
      <w:r>
        <w:t xml:space="preserve">Mogelijk </w:t>
      </w:r>
      <w:r w:rsidR="00A83BA8">
        <w:t xml:space="preserve">vindt over </w:t>
      </w:r>
      <w:r w:rsidR="007B416E">
        <w:t>10-</w:t>
      </w:r>
      <w:r w:rsidR="00A83BA8">
        <w:t>15 jaar gebiedsontwikkeling plaats in het gebied waar de parkeergarage wordt</w:t>
      </w:r>
      <w:r w:rsidR="00382B21">
        <w:t xml:space="preserve"> gerealiseerd</w:t>
      </w:r>
      <w:r w:rsidR="007B416E">
        <w:t>.</w:t>
      </w:r>
      <w:r w:rsidR="0088472D">
        <w:t xml:space="preserve"> </w:t>
      </w:r>
      <w:r w:rsidR="00EC44C5">
        <w:t>Een modulaire</w:t>
      </w:r>
      <w:r w:rsidR="00D82766">
        <w:t>/herbruikbare</w:t>
      </w:r>
      <w:r w:rsidR="00EC44C5">
        <w:t xml:space="preserve"> opbouw van de garage heeft daarom de voorkeur.</w:t>
      </w:r>
    </w:p>
    <w:p w14:paraId="4D680486" w14:textId="77777777" w:rsidR="00EC44C5" w:rsidRDefault="00EC44C5" w:rsidP="00EC44C5"/>
    <w:p w14:paraId="222959CD" w14:textId="77777777" w:rsidR="00D50099" w:rsidRDefault="00D50099" w:rsidP="0040288D"/>
    <w:p w14:paraId="0DD90D98" w14:textId="77777777" w:rsidR="0040288D" w:rsidRDefault="0026291C" w:rsidP="0040288D">
      <w:pPr>
        <w:keepNext/>
        <w:ind w:left="430"/>
        <w:jc w:val="both"/>
      </w:pPr>
      <w:r>
        <w:rPr>
          <w:noProof/>
        </w:rPr>
        <w:drawing>
          <wp:inline distT="0" distB="0" distL="0" distR="0" wp14:anchorId="6FD47589" wp14:editId="17C987A1">
            <wp:extent cx="5349418" cy="3441700"/>
            <wp:effectExtent l="0" t="0" r="381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9">
                      <a:extLst>
                        <a:ext uri="{28A0092B-C50C-407E-A947-70E740481C1C}">
                          <a14:useLocalDpi xmlns:a14="http://schemas.microsoft.com/office/drawing/2010/main" val="0"/>
                        </a:ext>
                      </a:extLst>
                    </a:blip>
                    <a:stretch>
                      <a:fillRect/>
                    </a:stretch>
                  </pic:blipFill>
                  <pic:spPr>
                    <a:xfrm>
                      <a:off x="0" y="0"/>
                      <a:ext cx="5349418" cy="3441700"/>
                    </a:xfrm>
                    <a:prstGeom prst="rect">
                      <a:avLst/>
                    </a:prstGeom>
                  </pic:spPr>
                </pic:pic>
              </a:graphicData>
            </a:graphic>
          </wp:inline>
        </w:drawing>
      </w:r>
    </w:p>
    <w:p w14:paraId="019AC4EE" w14:textId="1EF6CA6D" w:rsidR="0026291C" w:rsidRPr="00EC44C5" w:rsidRDefault="0040288D" w:rsidP="0040288D">
      <w:pPr>
        <w:pStyle w:val="Bijschrift"/>
        <w:jc w:val="both"/>
        <w:rPr>
          <w:i w:val="0"/>
          <w:iCs w:val="0"/>
          <w:color w:val="auto"/>
        </w:rPr>
      </w:pPr>
      <w:r w:rsidRPr="00EC44C5">
        <w:rPr>
          <w:i w:val="0"/>
          <w:iCs w:val="0"/>
          <w:color w:val="auto"/>
        </w:rPr>
        <w:t xml:space="preserve">Figuur </w:t>
      </w:r>
      <w:r w:rsidRPr="00EC44C5">
        <w:rPr>
          <w:i w:val="0"/>
          <w:iCs w:val="0"/>
          <w:color w:val="auto"/>
        </w:rPr>
        <w:fldChar w:fldCharType="begin"/>
      </w:r>
      <w:r w:rsidRPr="00EC44C5">
        <w:rPr>
          <w:i w:val="0"/>
          <w:iCs w:val="0"/>
          <w:color w:val="auto"/>
        </w:rPr>
        <w:instrText xml:space="preserve"> SEQ Figuur \* ARABIC </w:instrText>
      </w:r>
      <w:r w:rsidRPr="00EC44C5">
        <w:rPr>
          <w:i w:val="0"/>
          <w:iCs w:val="0"/>
          <w:color w:val="auto"/>
        </w:rPr>
        <w:fldChar w:fldCharType="separate"/>
      </w:r>
      <w:r w:rsidR="00885A1C">
        <w:rPr>
          <w:i w:val="0"/>
          <w:iCs w:val="0"/>
          <w:noProof/>
          <w:color w:val="auto"/>
        </w:rPr>
        <w:t>1</w:t>
      </w:r>
      <w:r w:rsidRPr="00EC44C5">
        <w:rPr>
          <w:i w:val="0"/>
          <w:iCs w:val="0"/>
          <w:color w:val="auto"/>
        </w:rPr>
        <w:fldChar w:fldCharType="end"/>
      </w:r>
      <w:r w:rsidRPr="00EC44C5">
        <w:rPr>
          <w:i w:val="0"/>
          <w:iCs w:val="0"/>
          <w:color w:val="auto"/>
        </w:rPr>
        <w:t>: locatie P1</w:t>
      </w:r>
    </w:p>
    <w:p w14:paraId="13C31A13" w14:textId="67F72EC2" w:rsidR="00044C50" w:rsidRDefault="0040288D" w:rsidP="008C7EC0">
      <w:pPr>
        <w:tabs>
          <w:tab w:val="left" w:pos="0"/>
        </w:tabs>
      </w:pPr>
      <w:r>
        <w:t>D</w:t>
      </w:r>
      <w:r w:rsidR="00044C50">
        <w:t xml:space="preserve">e Provincie </w:t>
      </w:r>
      <w:r w:rsidR="00532276">
        <w:t xml:space="preserve">heeft gekozen </w:t>
      </w:r>
      <w:r w:rsidR="00A740CF">
        <w:t>om de opdracht door middel van een</w:t>
      </w:r>
      <w:r w:rsidR="00532276">
        <w:t xml:space="preserve"> Bouwteam</w:t>
      </w:r>
      <w:r w:rsidR="00A740CF">
        <w:t xml:space="preserve"> uit te laten voeren </w:t>
      </w:r>
      <w:r w:rsidR="0046270F">
        <w:t>om de volgende reden</w:t>
      </w:r>
      <w:r w:rsidR="00C222D9">
        <w:t>en</w:t>
      </w:r>
      <w:r w:rsidR="00044C50">
        <w:t xml:space="preserve">: </w:t>
      </w:r>
    </w:p>
    <w:p w14:paraId="569D19E7" w14:textId="11FDA2CF" w:rsidR="005A68E3" w:rsidRPr="005A68E3" w:rsidRDefault="004637C9" w:rsidP="004F4FB0">
      <w:pPr>
        <w:pStyle w:val="Lijstalinea"/>
        <w:numPr>
          <w:ilvl w:val="0"/>
          <w:numId w:val="6"/>
        </w:numPr>
        <w:tabs>
          <w:tab w:val="left" w:pos="284"/>
          <w:tab w:val="left" w:pos="2835"/>
          <w:tab w:val="left" w:pos="4253"/>
          <w:tab w:val="left" w:pos="5670"/>
          <w:tab w:val="left" w:pos="7088"/>
        </w:tabs>
        <w:ind w:left="284" w:hanging="284"/>
        <w:rPr>
          <w:rFonts w:ascii="Arial" w:hAnsi="Arial"/>
        </w:rPr>
      </w:pPr>
      <w:r>
        <w:t xml:space="preserve">Om gezamenlijk tot een </w:t>
      </w:r>
      <w:r w:rsidR="006B66DC">
        <w:t>definitief</w:t>
      </w:r>
      <w:r w:rsidR="004A41B3">
        <w:t xml:space="preserve"> </w:t>
      </w:r>
      <w:r w:rsidR="005A68E3">
        <w:t>u</w:t>
      </w:r>
      <w:r>
        <w:t>itvoeringsgericht ontwerp te komen dat dan gerealis</w:t>
      </w:r>
      <w:r w:rsidR="005A68E3">
        <w:t>e</w:t>
      </w:r>
      <w:r>
        <w:t xml:space="preserve">erd </w:t>
      </w:r>
      <w:r w:rsidR="005A68E3">
        <w:t>kan worden;</w:t>
      </w:r>
    </w:p>
    <w:p w14:paraId="74454AC4" w14:textId="72879647" w:rsidR="0046270F" w:rsidRPr="00D964CF" w:rsidRDefault="00053189" w:rsidP="004F4FB0">
      <w:pPr>
        <w:pStyle w:val="Lijstalinea"/>
        <w:numPr>
          <w:ilvl w:val="0"/>
          <w:numId w:val="6"/>
        </w:numPr>
        <w:tabs>
          <w:tab w:val="left" w:pos="0"/>
          <w:tab w:val="left" w:pos="284"/>
          <w:tab w:val="left" w:pos="2835"/>
          <w:tab w:val="left" w:pos="4253"/>
          <w:tab w:val="left" w:pos="5670"/>
          <w:tab w:val="left" w:pos="7088"/>
        </w:tabs>
        <w:ind w:left="0" w:firstLine="0"/>
        <w:rPr>
          <w:rFonts w:ascii="Arial" w:hAnsi="Arial"/>
        </w:rPr>
      </w:pPr>
      <w:r>
        <w:t>Te komen tot een e</w:t>
      </w:r>
      <w:r w:rsidR="0046270F">
        <w:t xml:space="preserve">ffectievere samenwerking </w:t>
      </w:r>
      <w:r w:rsidR="00AF7567">
        <w:t>tussen alle betrokken partijen</w:t>
      </w:r>
      <w:r w:rsidR="0046270F">
        <w:t>;</w:t>
      </w:r>
    </w:p>
    <w:p w14:paraId="7D759524" w14:textId="7EB01EC4" w:rsidR="00AF7567" w:rsidRPr="00DE4B38" w:rsidRDefault="00AF7567" w:rsidP="004F4FB0">
      <w:pPr>
        <w:pStyle w:val="Lijstalinea"/>
        <w:numPr>
          <w:ilvl w:val="0"/>
          <w:numId w:val="6"/>
        </w:numPr>
        <w:tabs>
          <w:tab w:val="left" w:pos="284"/>
          <w:tab w:val="left" w:pos="1418"/>
          <w:tab w:val="left" w:pos="2835"/>
          <w:tab w:val="left" w:pos="4253"/>
          <w:tab w:val="left" w:pos="5670"/>
          <w:tab w:val="left" w:pos="7088"/>
        </w:tabs>
        <w:ind w:left="284" w:hanging="284"/>
      </w:pPr>
      <w:r w:rsidRPr="00DE4B38">
        <w:t xml:space="preserve">De </w:t>
      </w:r>
      <w:r w:rsidR="00BE5034">
        <w:t>Opdrachtnemer</w:t>
      </w:r>
      <w:r w:rsidRPr="00DE4B38">
        <w:t xml:space="preserve"> </w:t>
      </w:r>
      <w:r w:rsidR="00F96F6A" w:rsidRPr="00DE4B38">
        <w:t>vroegtijdig aan te laten sluiten waardoo</w:t>
      </w:r>
      <w:r w:rsidR="00B64C68">
        <w:t>r</w:t>
      </w:r>
      <w:r w:rsidR="00F96F6A" w:rsidRPr="00DE4B38">
        <w:t xml:space="preserve"> de betrokkenheid groter is en </w:t>
      </w:r>
      <w:r w:rsidR="003D645A" w:rsidRPr="00DE4B38">
        <w:t xml:space="preserve">al in de ontwerpfase gebruik gemaakt kan worden van </w:t>
      </w:r>
      <w:r w:rsidR="007476BC">
        <w:t>de</w:t>
      </w:r>
      <w:r w:rsidR="003D645A" w:rsidRPr="00DE4B38">
        <w:t xml:space="preserve"> exp</w:t>
      </w:r>
      <w:r w:rsidR="00DE4B38" w:rsidRPr="00DE4B38">
        <w:t>ertise</w:t>
      </w:r>
      <w:r w:rsidR="007476BC">
        <w:t xml:space="preserve"> van alle betrokken partijen</w:t>
      </w:r>
      <w:r w:rsidR="00DE4B38" w:rsidRPr="00DE4B38">
        <w:t>;</w:t>
      </w:r>
      <w:r w:rsidRPr="00DE4B38">
        <w:t xml:space="preserve"> </w:t>
      </w:r>
    </w:p>
    <w:p w14:paraId="03289657" w14:textId="4BA1C514" w:rsidR="00D964CF" w:rsidRDefault="00F737A7" w:rsidP="004F4FB0">
      <w:pPr>
        <w:pStyle w:val="Lijstalinea"/>
        <w:numPr>
          <w:ilvl w:val="0"/>
          <w:numId w:val="6"/>
        </w:numPr>
        <w:tabs>
          <w:tab w:val="left" w:pos="0"/>
          <w:tab w:val="left" w:pos="284"/>
          <w:tab w:val="left" w:pos="1418"/>
          <w:tab w:val="left" w:pos="2835"/>
          <w:tab w:val="left" w:pos="4253"/>
          <w:tab w:val="left" w:pos="5670"/>
          <w:tab w:val="left" w:pos="7088"/>
        </w:tabs>
        <w:ind w:left="0" w:firstLine="0"/>
        <w:rPr>
          <w:rFonts w:ascii="Arial" w:hAnsi="Arial"/>
        </w:rPr>
      </w:pPr>
      <w:r>
        <w:t>Sneller v</w:t>
      </w:r>
      <w:r w:rsidR="00D964CF">
        <w:t xml:space="preserve">erkrijgen van </w:t>
      </w:r>
      <w:r w:rsidR="00B64C68">
        <w:t>inzicht in de</w:t>
      </w:r>
      <w:r w:rsidR="00790BCA">
        <w:t xml:space="preserve"> </w:t>
      </w:r>
      <w:r w:rsidR="00CA5CF9">
        <w:t>kosten</w:t>
      </w:r>
      <w:r w:rsidR="00790BCA">
        <w:t xml:space="preserve"> (ook v.w.b. de optionele wensen)</w:t>
      </w:r>
      <w:r w:rsidR="00CA5CF9">
        <w:t>;</w:t>
      </w:r>
    </w:p>
    <w:p w14:paraId="3ECC0DD0" w14:textId="4AF2F986" w:rsidR="00044C50" w:rsidRPr="00763088" w:rsidRDefault="00044C50" w:rsidP="004F4FB0">
      <w:pPr>
        <w:pStyle w:val="Lijstalinea"/>
        <w:numPr>
          <w:ilvl w:val="0"/>
          <w:numId w:val="6"/>
        </w:numPr>
        <w:tabs>
          <w:tab w:val="left" w:pos="0"/>
          <w:tab w:val="left" w:pos="284"/>
          <w:tab w:val="left" w:pos="1418"/>
          <w:tab w:val="left" w:pos="2835"/>
          <w:tab w:val="left" w:pos="4253"/>
          <w:tab w:val="left" w:pos="5670"/>
          <w:tab w:val="left" w:pos="7088"/>
        </w:tabs>
        <w:ind w:left="0" w:firstLine="0"/>
        <w:rPr>
          <w:rFonts w:ascii="Arial" w:hAnsi="Arial"/>
        </w:rPr>
      </w:pPr>
      <w:r w:rsidRPr="00763088">
        <w:t xml:space="preserve">Efficiënter </w:t>
      </w:r>
      <w:r w:rsidR="00B64C68">
        <w:t>kunnen</w:t>
      </w:r>
      <w:r w:rsidRPr="00763088">
        <w:t xml:space="preserve"> plannen en faseren (</w:t>
      </w:r>
      <w:r w:rsidR="008A06A8">
        <w:t>kortere doorlooptijd</w:t>
      </w:r>
      <w:r>
        <w:t xml:space="preserve"> van werkzaamheden</w:t>
      </w:r>
      <w:r w:rsidRPr="00763088">
        <w:t>);</w:t>
      </w:r>
    </w:p>
    <w:p w14:paraId="2AD51983" w14:textId="6E99B80D" w:rsidR="00044C50" w:rsidRDefault="00044C50" w:rsidP="004F4FB0">
      <w:pPr>
        <w:pStyle w:val="Lijstalinea"/>
        <w:numPr>
          <w:ilvl w:val="0"/>
          <w:numId w:val="6"/>
        </w:numPr>
        <w:tabs>
          <w:tab w:val="left" w:pos="284"/>
          <w:tab w:val="left" w:pos="426"/>
          <w:tab w:val="left" w:pos="1418"/>
          <w:tab w:val="left" w:pos="2835"/>
          <w:tab w:val="left" w:pos="4253"/>
          <w:tab w:val="left" w:pos="5670"/>
          <w:tab w:val="left" w:pos="7088"/>
        </w:tabs>
        <w:ind w:left="284" w:hanging="284"/>
        <w:rPr>
          <w:rFonts w:ascii="Arial" w:hAnsi="Arial"/>
        </w:rPr>
      </w:pPr>
      <w:r>
        <w:t xml:space="preserve">Het </w:t>
      </w:r>
      <w:r w:rsidR="00790BCA">
        <w:t>minimaliseren</w:t>
      </w:r>
      <w:r>
        <w:t xml:space="preserve"> van omgevingshinder;</w:t>
      </w:r>
    </w:p>
    <w:p w14:paraId="4C408544" w14:textId="52570387" w:rsidR="00044C50" w:rsidRPr="00763088" w:rsidRDefault="00B64C68" w:rsidP="004F4FB0">
      <w:pPr>
        <w:pStyle w:val="Lijstalinea"/>
        <w:numPr>
          <w:ilvl w:val="0"/>
          <w:numId w:val="6"/>
        </w:numPr>
        <w:tabs>
          <w:tab w:val="left" w:pos="0"/>
          <w:tab w:val="left" w:pos="284"/>
          <w:tab w:val="left" w:pos="1418"/>
          <w:tab w:val="left" w:pos="2835"/>
          <w:tab w:val="left" w:pos="4253"/>
          <w:tab w:val="left" w:pos="5670"/>
          <w:tab w:val="left" w:pos="7088"/>
        </w:tabs>
        <w:ind w:left="0" w:firstLine="0"/>
      </w:pPr>
      <w:r>
        <w:t xml:space="preserve">Vergroten van de kans </w:t>
      </w:r>
      <w:r w:rsidR="0032680E">
        <w:t>voor</w:t>
      </w:r>
      <w:r w:rsidR="008F7471">
        <w:t xml:space="preserve"> d</w:t>
      </w:r>
      <w:r w:rsidR="00044C50" w:rsidRPr="00763088">
        <w:t>uurzamere oplossingen</w:t>
      </w:r>
      <w:r w:rsidR="0032680E">
        <w:t>.</w:t>
      </w:r>
    </w:p>
    <w:p w14:paraId="183D8789" w14:textId="77777777" w:rsidR="00044C50" w:rsidRDefault="00044C50" w:rsidP="008C7EC0">
      <w:pPr>
        <w:tabs>
          <w:tab w:val="left" w:pos="0"/>
        </w:tabs>
      </w:pPr>
    </w:p>
    <w:p w14:paraId="0B854F8A" w14:textId="07F17FF8" w:rsidR="00044C50" w:rsidRDefault="00921D32" w:rsidP="008C7EC0">
      <w:pPr>
        <w:tabs>
          <w:tab w:val="left" w:pos="0"/>
        </w:tabs>
      </w:pPr>
      <w:r>
        <w:t>Van de leden i</w:t>
      </w:r>
      <w:r w:rsidR="00044C50">
        <w:t xml:space="preserve">n </w:t>
      </w:r>
      <w:r w:rsidR="00BF5745">
        <w:t xml:space="preserve">het </w:t>
      </w:r>
      <w:r w:rsidR="00075B95">
        <w:t xml:space="preserve">Bouwteam </w:t>
      </w:r>
      <w:r>
        <w:t>wor</w:t>
      </w:r>
      <w:r w:rsidR="00075B95">
        <w:t>d</w:t>
      </w:r>
      <w:r>
        <w:t xml:space="preserve">t een </w:t>
      </w:r>
      <w:r w:rsidR="009012CC">
        <w:t>coöperatie</w:t>
      </w:r>
      <w:r>
        <w:t xml:space="preserve">ve instelling </w:t>
      </w:r>
      <w:r w:rsidR="003C668B">
        <w:t xml:space="preserve">verwacht </w:t>
      </w:r>
      <w:r w:rsidR="00044C50">
        <w:t>met aandacht voor houding en gedrag. Dit acht de Provincie essentieel om de bovenstaande doelstellingen gezamenlijk te behalen.</w:t>
      </w:r>
    </w:p>
    <w:p w14:paraId="14492086" w14:textId="77777777" w:rsidR="00044C50" w:rsidRDefault="00044C50" w:rsidP="00044C50">
      <w:pPr>
        <w:tabs>
          <w:tab w:val="left" w:pos="540"/>
        </w:tabs>
      </w:pPr>
    </w:p>
    <w:p w14:paraId="01566A17" w14:textId="095BC068" w:rsidR="00044C50" w:rsidRDefault="00044C50" w:rsidP="00622BFD">
      <w:pPr>
        <w:sectPr w:rsidR="00044C50">
          <w:headerReference w:type="default" r:id="rId30"/>
          <w:footerReference w:type="default" r:id="rId31"/>
          <w:type w:val="continuous"/>
          <w:pgSz w:w="11906" w:h="16838"/>
          <w:pgMar w:top="851" w:right="1134" w:bottom="993" w:left="2127" w:header="426" w:footer="0" w:gutter="0"/>
          <w:cols w:space="708"/>
          <w:docGrid w:linePitch="360"/>
        </w:sectPr>
      </w:pPr>
    </w:p>
    <w:p w14:paraId="4C62A4AE" w14:textId="44743BB1" w:rsidR="00646DA7" w:rsidRDefault="00B519FA" w:rsidP="00670D7A">
      <w:pPr>
        <w:pStyle w:val="Kop2"/>
      </w:pPr>
      <w:bookmarkStart w:id="65" w:name="_Toc78214769"/>
      <w:r w:rsidRPr="00C703BD">
        <w:t>2.3</w:t>
      </w:r>
      <w:r w:rsidRPr="00C703BD">
        <w:tab/>
      </w:r>
      <w:r w:rsidR="00627C3C" w:rsidRPr="00C703BD">
        <w:t>Bouwteamovereenkomst</w:t>
      </w:r>
      <w:bookmarkEnd w:id="65"/>
    </w:p>
    <w:p w14:paraId="451662E1" w14:textId="77777777" w:rsidR="001152A2" w:rsidRDefault="001152A2" w:rsidP="00622BFD"/>
    <w:p w14:paraId="0C8DFE25" w14:textId="77777777" w:rsidR="00C703BD" w:rsidRDefault="00C703BD" w:rsidP="00C703BD">
      <w:r>
        <w:t xml:space="preserve">De Opdracht wordt aanbesteed in de vorm van twee elkaar opvolgende overeenkomsten. Een Bouwteamovereenkomst (partijenovereenkomst die de voorbereidings- werkzaamheden beschrijft gedurende de ontwerpfase) en een realisatieovereenkomst (beschrijft de uitvoeringswerkzaamheden na de ontwerpfase) die gesloten wordt op basis van de UAV-GC. </w:t>
      </w:r>
    </w:p>
    <w:p w14:paraId="3E5B90D5" w14:textId="77777777" w:rsidR="00C703BD" w:rsidRDefault="00C703BD" w:rsidP="00C703BD"/>
    <w:p w14:paraId="59D0087B" w14:textId="77777777" w:rsidR="00C703BD" w:rsidRDefault="00C703BD" w:rsidP="00C703BD">
      <w:pPr>
        <w:tabs>
          <w:tab w:val="left" w:pos="540"/>
        </w:tabs>
        <w:rPr>
          <w:b/>
        </w:rPr>
      </w:pPr>
      <w:r>
        <w:rPr>
          <w:b/>
        </w:rPr>
        <w:t>Bouwteam</w:t>
      </w:r>
    </w:p>
    <w:p w14:paraId="1CE22D01" w14:textId="77777777" w:rsidR="00C703BD" w:rsidRDefault="00C703BD" w:rsidP="00C703BD">
      <w:pPr>
        <w:tabs>
          <w:tab w:val="left" w:pos="540"/>
        </w:tabs>
        <w:rPr>
          <w:b/>
        </w:rPr>
      </w:pPr>
    </w:p>
    <w:p w14:paraId="2BE53C6E" w14:textId="77777777" w:rsidR="00C703BD" w:rsidRDefault="00C703BD" w:rsidP="00C703BD">
      <w:pPr>
        <w:spacing w:line="276" w:lineRule="auto"/>
      </w:pPr>
      <w:r>
        <w:t xml:space="preserve">In het kader van onderhavige aanbesteding wil de Provincie gezamenlijk de voorbereiding en het ontwerpproces in bouwteamverband doorlopen. De Opdrachtnemer draagt hierbij de verantwoordelijkheid voor het ontwerp, waarbij de (Deelnemers van) de Provincie (technische) expertise beschikbaar stelt om tot een geoptimaliseerd ontwerp te komen. </w:t>
      </w:r>
      <w:proofErr w:type="gramStart"/>
      <w:r>
        <w:t>Indien</w:t>
      </w:r>
      <w:proofErr w:type="gramEnd"/>
      <w:r>
        <w:t xml:space="preserve"> de Opdrachtnemer de gehele Bouwteamfase goed doorloopt en deze resulteert in een Definitief Ontwerp dat </w:t>
      </w:r>
      <w:r>
        <w:lastRenderedPageBreak/>
        <w:t xml:space="preserve">voldoet aan de doelstellingen en past binnen de beschikbare financiële kaders, stelt de Provincie de Opdrachtnemer in staat tot het realiseren van het Werk. </w:t>
      </w:r>
    </w:p>
    <w:p w14:paraId="144C233A" w14:textId="77777777" w:rsidR="00C703BD" w:rsidRDefault="00C703BD" w:rsidP="00C703BD">
      <w:pPr>
        <w:spacing w:line="276" w:lineRule="auto"/>
      </w:pPr>
    </w:p>
    <w:p w14:paraId="47F024B0" w14:textId="77777777" w:rsidR="00C703BD" w:rsidRDefault="00C703BD" w:rsidP="00C703BD">
      <w:pPr>
        <w:spacing w:line="276" w:lineRule="auto"/>
      </w:pPr>
      <w:r>
        <w:t>Deze keuze voor een bouwteam is ingegeven door de volgende redenen:</w:t>
      </w:r>
    </w:p>
    <w:p w14:paraId="62BC4BC0" w14:textId="77777777" w:rsidR="00C703BD" w:rsidRDefault="00C703BD" w:rsidP="00C703BD">
      <w:pPr>
        <w:spacing w:line="276" w:lineRule="auto"/>
      </w:pPr>
      <w:r>
        <w:t xml:space="preserve"> </w:t>
      </w:r>
    </w:p>
    <w:p w14:paraId="6CB30074" w14:textId="35BE93A6" w:rsidR="00C703BD" w:rsidRDefault="00C703BD" w:rsidP="00C703BD">
      <w:pPr>
        <w:pStyle w:val="Lijstalinea"/>
        <w:numPr>
          <w:ilvl w:val="0"/>
          <w:numId w:val="6"/>
        </w:numPr>
        <w:tabs>
          <w:tab w:val="left" w:pos="284"/>
          <w:tab w:val="left" w:pos="2835"/>
          <w:tab w:val="left" w:pos="4253"/>
          <w:tab w:val="left" w:pos="5670"/>
          <w:tab w:val="left" w:pos="7088"/>
        </w:tabs>
        <w:spacing w:line="276" w:lineRule="auto"/>
        <w:ind w:left="284" w:hanging="284"/>
        <w:rPr>
          <w:rFonts w:ascii="Arial" w:hAnsi="Arial"/>
        </w:rPr>
      </w:pPr>
      <w:r>
        <w:t xml:space="preserve">Het voor de realisatie van de parkeergarage beschikbare budget is beperkt. De Provincie acht het risico groot dat een “standaard” oplossing voor een ontwerp dat voldoet aan het Programma van Eisen niet past binnen de beschikbare financiële kaders. De Provincie wil daarom in samenwerking met een Opdrachtnemer komen tot een Definitief Ontwerp dat </w:t>
      </w:r>
      <w:r w:rsidR="007D65F6">
        <w:t>tegemoetkomt</w:t>
      </w:r>
      <w:r>
        <w:t xml:space="preserve"> aan de (al dan niet bovenliggende) doelstellingen en past binnen de financiële kaders van de Provincie;</w:t>
      </w:r>
    </w:p>
    <w:p w14:paraId="2A255E13" w14:textId="77777777" w:rsidR="00C703BD" w:rsidRDefault="00C703BD" w:rsidP="00C703BD">
      <w:pPr>
        <w:pStyle w:val="Lijstalinea"/>
        <w:numPr>
          <w:ilvl w:val="0"/>
          <w:numId w:val="6"/>
        </w:numPr>
        <w:tabs>
          <w:tab w:val="left" w:pos="0"/>
          <w:tab w:val="left" w:pos="284"/>
          <w:tab w:val="left" w:pos="2835"/>
          <w:tab w:val="left" w:pos="4253"/>
          <w:tab w:val="left" w:pos="5670"/>
          <w:tab w:val="left" w:pos="7088"/>
        </w:tabs>
        <w:spacing w:line="276" w:lineRule="auto"/>
        <w:ind w:left="0" w:firstLine="0"/>
        <w:rPr>
          <w:rFonts w:ascii="Arial" w:hAnsi="Arial"/>
        </w:rPr>
      </w:pPr>
      <w:r>
        <w:t>Om te komen tot een effectievere samenwerking tussen alle betrokken partijen;</w:t>
      </w:r>
    </w:p>
    <w:p w14:paraId="7696C329" w14:textId="77777777" w:rsidR="00C703BD" w:rsidRDefault="00C703BD" w:rsidP="00C703BD">
      <w:pPr>
        <w:pStyle w:val="Lijstalinea"/>
        <w:numPr>
          <w:ilvl w:val="0"/>
          <w:numId w:val="6"/>
        </w:numPr>
        <w:tabs>
          <w:tab w:val="left" w:pos="284"/>
          <w:tab w:val="left" w:pos="1418"/>
          <w:tab w:val="left" w:pos="2835"/>
          <w:tab w:val="left" w:pos="4253"/>
          <w:tab w:val="left" w:pos="5670"/>
          <w:tab w:val="left" w:pos="7088"/>
        </w:tabs>
        <w:spacing w:line="276" w:lineRule="auto"/>
        <w:ind w:left="284" w:hanging="284"/>
      </w:pPr>
      <w:r>
        <w:t xml:space="preserve">Om de Opdrachtnemer vroegtijdig aan te laten sluiten, waardoor zijn betrokkenheid groter is en al in de ontwerpfase gebruik gemaakt kan worden van de expertise van alle betrokken partijen; </w:t>
      </w:r>
    </w:p>
    <w:p w14:paraId="10C9E7F2" w14:textId="77777777" w:rsidR="00C703BD" w:rsidRDefault="00C703BD" w:rsidP="00C703BD">
      <w:pPr>
        <w:pStyle w:val="Lijstalinea"/>
        <w:numPr>
          <w:ilvl w:val="0"/>
          <w:numId w:val="6"/>
        </w:numPr>
        <w:tabs>
          <w:tab w:val="left" w:pos="284"/>
          <w:tab w:val="left" w:pos="1418"/>
          <w:tab w:val="left" w:pos="2835"/>
          <w:tab w:val="left" w:pos="4253"/>
          <w:tab w:val="left" w:pos="5670"/>
          <w:tab w:val="left" w:pos="7088"/>
        </w:tabs>
        <w:spacing w:line="276" w:lineRule="auto"/>
        <w:ind w:left="284" w:hanging="284"/>
        <w:rPr>
          <w:rFonts w:ascii="Arial" w:hAnsi="Arial"/>
        </w:rPr>
      </w:pPr>
      <w:r>
        <w:t>Om een sneller kosteninzicht te verkrijgen, ook voor wat betreft varianten die afwijken van het Programma van Eisen (maar wel voldoen aan de bovenliggende doelstellingen) en voor de optionele wensen;</w:t>
      </w:r>
    </w:p>
    <w:p w14:paraId="2CD3DFB2" w14:textId="77777777" w:rsidR="00C703BD" w:rsidRDefault="00C703BD" w:rsidP="00C703BD">
      <w:pPr>
        <w:pStyle w:val="Lijstalinea"/>
        <w:numPr>
          <w:ilvl w:val="0"/>
          <w:numId w:val="6"/>
        </w:numPr>
        <w:tabs>
          <w:tab w:val="left" w:pos="284"/>
          <w:tab w:val="left" w:pos="1418"/>
          <w:tab w:val="left" w:pos="2835"/>
          <w:tab w:val="left" w:pos="4253"/>
          <w:tab w:val="left" w:pos="5670"/>
          <w:tab w:val="left" w:pos="7088"/>
        </w:tabs>
        <w:spacing w:line="276" w:lineRule="auto"/>
        <w:ind w:left="284" w:hanging="284"/>
        <w:rPr>
          <w:rFonts w:ascii="Arial" w:hAnsi="Arial"/>
        </w:rPr>
      </w:pPr>
      <w:r>
        <w:t>Om efficiënter te kunnen plannen en faseren (kortere doorlooptijd van werkzaamheden);</w:t>
      </w:r>
    </w:p>
    <w:p w14:paraId="57396CA8" w14:textId="77777777" w:rsidR="00C703BD" w:rsidRDefault="00C703BD" w:rsidP="00C703BD">
      <w:pPr>
        <w:pStyle w:val="Lijstalinea"/>
        <w:numPr>
          <w:ilvl w:val="0"/>
          <w:numId w:val="6"/>
        </w:numPr>
        <w:tabs>
          <w:tab w:val="left" w:pos="284"/>
          <w:tab w:val="left" w:pos="426"/>
          <w:tab w:val="left" w:pos="1418"/>
          <w:tab w:val="left" w:pos="2835"/>
          <w:tab w:val="left" w:pos="4253"/>
          <w:tab w:val="left" w:pos="5670"/>
          <w:tab w:val="left" w:pos="7088"/>
        </w:tabs>
        <w:spacing w:line="276" w:lineRule="auto"/>
        <w:ind w:left="284" w:hanging="284"/>
        <w:rPr>
          <w:rFonts w:ascii="Arial" w:hAnsi="Arial"/>
        </w:rPr>
      </w:pPr>
      <w:r>
        <w:t>Om omgevingshinder te minimaliseren;</w:t>
      </w:r>
    </w:p>
    <w:p w14:paraId="510A3D53" w14:textId="77777777" w:rsidR="00C703BD" w:rsidRDefault="00C703BD" w:rsidP="00C703BD">
      <w:pPr>
        <w:pStyle w:val="Lijstalinea"/>
        <w:numPr>
          <w:ilvl w:val="0"/>
          <w:numId w:val="6"/>
        </w:numPr>
        <w:tabs>
          <w:tab w:val="left" w:pos="0"/>
          <w:tab w:val="left" w:pos="284"/>
          <w:tab w:val="left" w:pos="1418"/>
          <w:tab w:val="left" w:pos="2835"/>
          <w:tab w:val="left" w:pos="4253"/>
          <w:tab w:val="left" w:pos="5670"/>
          <w:tab w:val="left" w:pos="7088"/>
        </w:tabs>
        <w:spacing w:line="276" w:lineRule="auto"/>
        <w:ind w:left="0" w:firstLine="0"/>
      </w:pPr>
      <w:r>
        <w:t>Om duurzamere oplossingen te vinden.</w:t>
      </w:r>
    </w:p>
    <w:p w14:paraId="10DF8042" w14:textId="77777777" w:rsidR="00C703BD" w:rsidRDefault="00C703BD" w:rsidP="00C703BD">
      <w:pPr>
        <w:tabs>
          <w:tab w:val="left" w:pos="0"/>
        </w:tabs>
      </w:pPr>
    </w:p>
    <w:p w14:paraId="6948150D" w14:textId="77777777" w:rsidR="00C703BD" w:rsidRDefault="00C703BD" w:rsidP="00C703BD">
      <w:pPr>
        <w:spacing w:line="276" w:lineRule="auto"/>
      </w:pPr>
      <w:r>
        <w:t>Van de leden in het Bouwteam wordt een coöperatieve instelling verwacht met aandacht voor houding en gedrag. Dit acht de Provincie essentieel om de bovenstaande doelstellingen gezamenlijk te behalen.</w:t>
      </w:r>
    </w:p>
    <w:p w14:paraId="0D5C92F4" w14:textId="77777777" w:rsidR="00C703BD" w:rsidRDefault="00C703BD" w:rsidP="00C703BD"/>
    <w:p w14:paraId="337E5E74" w14:textId="77777777" w:rsidR="00C703BD" w:rsidRDefault="00C703BD" w:rsidP="00C703BD">
      <w:pPr>
        <w:spacing w:line="276" w:lineRule="auto"/>
      </w:pPr>
      <w:r>
        <w:t xml:space="preserve">De Opdrachtnemer zal in samenwerking met de Provincie het Definitief Ontwerp opstellen. </w:t>
      </w:r>
      <w:proofErr w:type="gramStart"/>
      <w:r>
        <w:t>Tevens</w:t>
      </w:r>
      <w:proofErr w:type="gramEnd"/>
      <w:r>
        <w:t xml:space="preserve"> kunnen de Provincie en de Opdrachtnemer op een open en transparante wijze in de bouwteamfase komen tot een nadere verdeling van uitvoeringsrisico’s, zodanig dat een marktconforme aanneemsom kan worden overeengekomen binnen het beschikbare budget.</w:t>
      </w:r>
    </w:p>
    <w:p w14:paraId="11FA4A61" w14:textId="77777777" w:rsidR="00C703BD" w:rsidRDefault="00C703BD" w:rsidP="00C703BD"/>
    <w:p w14:paraId="4A043498" w14:textId="77777777" w:rsidR="00C703BD" w:rsidRDefault="00C703BD" w:rsidP="00C703BD">
      <w:pPr>
        <w:rPr>
          <w:b/>
        </w:rPr>
      </w:pPr>
      <w:r>
        <w:rPr>
          <w:b/>
        </w:rPr>
        <w:t>Realisatieovereenkomst op basis van de UAV-GC</w:t>
      </w:r>
    </w:p>
    <w:p w14:paraId="1E627E64" w14:textId="77777777" w:rsidR="00C703BD" w:rsidRDefault="00C703BD" w:rsidP="00C703BD"/>
    <w:p w14:paraId="43978DA2" w14:textId="77777777" w:rsidR="00C703BD" w:rsidRDefault="00C703BD" w:rsidP="00C703BD">
      <w:pPr>
        <w:spacing w:line="276" w:lineRule="auto"/>
      </w:pPr>
      <w:r>
        <w:t xml:space="preserve">Na afronding van de bouwteamfase en bij het bereiken van overeenstemming over de aanneemsom zal met de Opdrachtnemer een contract geschoeid op de UAV-GC 2005 worden gesloten voor de realisatie van het Werk. Tot de werkzaamheden onder deze UAV-GC overeenkomst vallen het uitwerken van het Definitief Ontwerp tot een Uitvoeringsgereed Ontwerp, de realisatie van dit Uitvoeringsgereed Ontwerp en (optioneel) het onderhoud van de parkeergarage voor een periode van 15 jaar. Hoewel het Definitief Ontwerp al is opgesteld tijdens de bouwteamfase, wordt dit ontwerp geacht te zijn opgesteld onder de werking van de UAV-GC overeenkomst, zodat het Definitief Ontwerp valt onder het aansprakelijkheidsregime van de UAV-GC 2005 voor wat betreft de ontwerpwerkzaamheden van de Opdrachtnemer. </w:t>
      </w:r>
    </w:p>
    <w:p w14:paraId="28214862" w14:textId="77777777" w:rsidR="00C703BD" w:rsidRDefault="00C703BD" w:rsidP="00C703BD"/>
    <w:p w14:paraId="1FE2AAD9" w14:textId="77777777" w:rsidR="00C703BD" w:rsidRDefault="00C703BD" w:rsidP="00C703BD">
      <w:pPr>
        <w:spacing w:line="276" w:lineRule="auto"/>
      </w:pPr>
      <w:r>
        <w:t xml:space="preserve">De Provincie behoudt de vrijheid om de uitvoering van het werk aan een derde te verstrekken </w:t>
      </w:r>
      <w:proofErr w:type="gramStart"/>
      <w:r>
        <w:t>indien</w:t>
      </w:r>
      <w:proofErr w:type="gramEnd"/>
      <w:r>
        <w:t xml:space="preserve"> geen (prijs)overeenstemming wordt bereikt in de bouwteamfase.</w:t>
      </w:r>
    </w:p>
    <w:p w14:paraId="43FA067C" w14:textId="77777777" w:rsidR="00C703BD" w:rsidRDefault="00C703BD" w:rsidP="00C703BD">
      <w:pPr>
        <w:ind w:left="708"/>
        <w:rPr>
          <w:b/>
          <w:bCs/>
        </w:rPr>
      </w:pPr>
    </w:p>
    <w:p w14:paraId="38CF97EB" w14:textId="77777777" w:rsidR="00C703BD" w:rsidRDefault="00C703BD" w:rsidP="00C703BD">
      <w:pPr>
        <w:spacing w:line="276" w:lineRule="auto"/>
      </w:pPr>
      <w:r>
        <w:t xml:space="preserve">Door middel van onderhavige aanbestedingsprocedure wordt een Opdrachtnemer gecontracteerd voor de bouwteamfase die de voorbereiding van de realisatiefase tot doel heeft. Met de winnende inschrijver wordt een bouwteamovereenkomst aangegaan. Het resultaat van de bouwteamovereenkomst is het doorlopen van de bouwteamfase en het recht om als eerste een aanbieding te doen voor de </w:t>
      </w:r>
      <w:r>
        <w:lastRenderedPageBreak/>
        <w:t>realisatiefase. Bij gunning van de bouwteamfase wordt de uitvoeringsovereenkomst voor de realisatiefase dus nog niet aangegaan. Opdrachtgever en Opdrachtnemer dienen eerst overeenstemming te bereiken over de uitvoeringsovereenkomst.</w:t>
      </w:r>
    </w:p>
    <w:p w14:paraId="0F03E818" w14:textId="77777777" w:rsidR="00C703BD" w:rsidRDefault="00C703BD" w:rsidP="00C703BD"/>
    <w:p w14:paraId="23EB8C67" w14:textId="77777777" w:rsidR="00C703BD" w:rsidRDefault="00C703BD" w:rsidP="00C703BD">
      <w:r w:rsidRPr="00675D02">
        <w:rPr>
          <w:b/>
        </w:rPr>
        <w:t xml:space="preserve">Faseovergang van bouwteamfase naar realisatiefase </w:t>
      </w:r>
    </w:p>
    <w:p w14:paraId="1E76214A" w14:textId="77777777" w:rsidR="00C703BD" w:rsidRDefault="00C703BD" w:rsidP="00C703BD"/>
    <w:p w14:paraId="34E7CD81" w14:textId="53EC93DB" w:rsidR="00C703BD" w:rsidRDefault="00C703BD" w:rsidP="00C703BD">
      <w:pPr>
        <w:spacing w:line="276" w:lineRule="auto"/>
      </w:pPr>
      <w:r>
        <w:t>De uitvoering wordt aanbesteed op basis van het (al dan niet tijdens de bouwteamfase aangepaste) Programma van Eisen en het Definitief Ontwerp. Zoals hiervoor aangegeven heeft de Provincie de intentie om de Opdrachtnemer de realisatie van de parkeergarage uit te laten voeren. De Opdrachtnemer zal als eerste de gelegenheid krijgen een aanbieding te doen voor de realisatie van de parkeergarage. De Opdrachtnemer geeft daarbij op basis van een open begroting (op een wijze zoals vastgesteld door Partijen in Appendix x) inzicht in de onderbouwing van de prijs als opgenomen in zijn aanbieding. De aanbieding (</w:t>
      </w:r>
      <w:proofErr w:type="gramStart"/>
      <w:r>
        <w:t>alsmede</w:t>
      </w:r>
      <w:proofErr w:type="gramEnd"/>
      <w:r>
        <w:t xml:space="preserve"> de aanbieding die in de loop van de onderhandelingen is aangepast) geldt als een onherroepelijk aanbod gedurende de gehele contractvormingsprocedure als beschreven in dit artikel </w:t>
      </w:r>
      <w:r>
        <w:fldChar w:fldCharType="begin"/>
      </w:r>
      <w:r>
        <w:instrText xml:space="preserve"> REF _Ref33463770 \r \h  \* MERGEFORMAT </w:instrText>
      </w:r>
      <w:r>
        <w:fldChar w:fldCharType="separate"/>
      </w:r>
      <w:r w:rsidR="00885A1C">
        <w:rPr>
          <w:b/>
          <w:bCs/>
        </w:rPr>
        <w:t>Fout! Verwijzingsbron niet gevonden.</w:t>
      </w:r>
      <w:r>
        <w:fldChar w:fldCharType="end"/>
      </w:r>
      <w:r>
        <w:t>.</w:t>
      </w:r>
    </w:p>
    <w:p w14:paraId="3BC39B7D" w14:textId="77777777" w:rsidR="00C703BD" w:rsidRDefault="00C703BD" w:rsidP="00C703BD">
      <w:pPr>
        <w:spacing w:line="276" w:lineRule="auto"/>
      </w:pPr>
    </w:p>
    <w:p w14:paraId="5A30EB24" w14:textId="77777777" w:rsidR="00C703BD" w:rsidRDefault="00C703BD" w:rsidP="00C703BD">
      <w:pPr>
        <w:spacing w:line="276" w:lineRule="auto"/>
      </w:pPr>
      <w:r>
        <w:t xml:space="preserve">De eenheidsprijzen zoals opgenomen in de bij inschrijving ingediende inschrijfstaat vormen de basis voor de aanbieding van de Opdrachtnemer voor uitvoering van het Project. </w:t>
      </w:r>
      <w:bookmarkStart w:id="66" w:name="_Hlk33124610"/>
      <w:r>
        <w:t>Eventuele afwijkingen op gehanteerde eenheidsprijzen dienen gemotiveerd te worden.</w:t>
      </w:r>
      <w:bookmarkEnd w:id="66"/>
    </w:p>
    <w:p w14:paraId="21B9B107" w14:textId="77777777" w:rsidR="00C703BD" w:rsidRDefault="00C703BD" w:rsidP="00C703BD"/>
    <w:p w14:paraId="6BC91110" w14:textId="77777777" w:rsidR="00C703BD" w:rsidRDefault="00C703BD" w:rsidP="00C703BD">
      <w:pPr>
        <w:spacing w:line="276" w:lineRule="auto"/>
      </w:pPr>
      <w:r>
        <w:t xml:space="preserve">In het geval de Provincie en de Opdrachtnemer overeenstemming bereiken over de realisatieovereenkomst en de bijbehorende prijs, dan zal de Opdrachtnemer de vervolgopdracht krijgen voor het realiseren van de parkeergarage. In het geval deze overeenstemming niet wordt bereikt, behoudt opdrachtgever het recht om voor het op basis van de realisatieovereenkomst en de daarbij behorende ontwerpen en andere documentatie en resultaten van werkzaamheden een andere partij te contracteren. </w:t>
      </w:r>
    </w:p>
    <w:p w14:paraId="1921D63A" w14:textId="77777777" w:rsidR="00C703BD" w:rsidRDefault="00C703BD" w:rsidP="008C7EC0"/>
    <w:p w14:paraId="6DFB820E" w14:textId="2EF07083" w:rsidR="001152A2" w:rsidRDefault="00B519FA" w:rsidP="00622BFD">
      <w:pPr>
        <w:pStyle w:val="Kop2"/>
      </w:pPr>
      <w:bookmarkStart w:id="67" w:name="_Toc78214773"/>
      <w:r>
        <w:t>2.</w:t>
      </w:r>
      <w:r w:rsidR="00B668B3">
        <w:t>4</w:t>
      </w:r>
      <w:r>
        <w:tab/>
        <w:t>Optionele werkzaamheden</w:t>
      </w:r>
      <w:bookmarkEnd w:id="67"/>
    </w:p>
    <w:p w14:paraId="316A35E9" w14:textId="22215A7A" w:rsidR="001152A2" w:rsidRDefault="00A96165" w:rsidP="00602FD1">
      <w:pPr>
        <w:rPr>
          <w:iCs/>
        </w:rPr>
      </w:pPr>
      <w:r>
        <w:rPr>
          <w:iCs/>
        </w:rPr>
        <w:t>Dit betreft het v</w:t>
      </w:r>
      <w:r w:rsidRPr="00996684">
        <w:rPr>
          <w:iCs/>
        </w:rPr>
        <w:t xml:space="preserve">oorbereiden en ontwerpen van </w:t>
      </w:r>
      <w:r>
        <w:rPr>
          <w:iCs/>
        </w:rPr>
        <w:t xml:space="preserve">aanvullende </w:t>
      </w:r>
      <w:r w:rsidRPr="00996684">
        <w:rPr>
          <w:iCs/>
        </w:rPr>
        <w:t>werkzaamheden niet zijnde groot onderhoud</w:t>
      </w:r>
      <w:r w:rsidR="00ED5480">
        <w:rPr>
          <w:iCs/>
        </w:rPr>
        <w:t xml:space="preserve">. </w:t>
      </w:r>
      <w:r w:rsidRPr="00996684">
        <w:rPr>
          <w:iCs/>
        </w:rPr>
        <w:t xml:space="preserve">De </w:t>
      </w:r>
      <w:r w:rsidR="001A1F61">
        <w:rPr>
          <w:iCs/>
        </w:rPr>
        <w:t>Provincie</w:t>
      </w:r>
      <w:r w:rsidRPr="00996684">
        <w:rPr>
          <w:iCs/>
        </w:rPr>
        <w:t xml:space="preserve"> </w:t>
      </w:r>
      <w:r>
        <w:rPr>
          <w:iCs/>
        </w:rPr>
        <w:t xml:space="preserve">heeft de mogelijkheid </w:t>
      </w:r>
      <w:r w:rsidRPr="00996684">
        <w:rPr>
          <w:iCs/>
        </w:rPr>
        <w:t xml:space="preserve">die </w:t>
      </w:r>
      <w:r w:rsidR="00141147">
        <w:rPr>
          <w:iCs/>
        </w:rPr>
        <w:t xml:space="preserve">aanvullende werkzaamheden </w:t>
      </w:r>
      <w:r w:rsidRPr="00996684">
        <w:rPr>
          <w:iCs/>
        </w:rPr>
        <w:t xml:space="preserve">onlosmakelijk </w:t>
      </w:r>
      <w:r w:rsidR="00141147">
        <w:rPr>
          <w:iCs/>
        </w:rPr>
        <w:t xml:space="preserve">te </w:t>
      </w:r>
      <w:r w:rsidRPr="00996684">
        <w:rPr>
          <w:iCs/>
        </w:rPr>
        <w:t>verb</w:t>
      </w:r>
      <w:r w:rsidR="00141147">
        <w:rPr>
          <w:iCs/>
        </w:rPr>
        <w:t>i</w:t>
      </w:r>
      <w:r w:rsidRPr="00996684">
        <w:rPr>
          <w:iCs/>
        </w:rPr>
        <w:t>nden met</w:t>
      </w:r>
      <w:r>
        <w:rPr>
          <w:iCs/>
        </w:rPr>
        <w:t xml:space="preserve"> </w:t>
      </w:r>
      <w:r w:rsidR="002A0E74">
        <w:rPr>
          <w:iCs/>
        </w:rPr>
        <w:t>de bouw van de Parkeergarage</w:t>
      </w:r>
      <w:r>
        <w:rPr>
          <w:iCs/>
        </w:rPr>
        <w:t>,</w:t>
      </w:r>
      <w:r w:rsidRPr="00996684">
        <w:rPr>
          <w:iCs/>
        </w:rPr>
        <w:t xml:space="preserve"> </w:t>
      </w:r>
      <w:r w:rsidR="00141147">
        <w:rPr>
          <w:iCs/>
        </w:rPr>
        <w:t xml:space="preserve">en </w:t>
      </w:r>
      <w:r w:rsidR="00CB5EBA">
        <w:rPr>
          <w:iCs/>
        </w:rPr>
        <w:t xml:space="preserve">indien gewenst </w:t>
      </w:r>
      <w:r w:rsidRPr="00996684">
        <w:rPr>
          <w:iCs/>
        </w:rPr>
        <w:t>toe te voegen aan de overeenkomst</w:t>
      </w:r>
      <w:r w:rsidR="004664AE">
        <w:rPr>
          <w:iCs/>
        </w:rPr>
        <w:t xml:space="preserve"> </w:t>
      </w:r>
      <w:r w:rsidR="00212C34">
        <w:rPr>
          <w:iCs/>
        </w:rPr>
        <w:t xml:space="preserve">in overeenstemming met </w:t>
      </w:r>
      <w:r w:rsidR="0054051C">
        <w:rPr>
          <w:iCs/>
        </w:rPr>
        <w:t>art</w:t>
      </w:r>
      <w:r w:rsidR="00337C1C">
        <w:rPr>
          <w:iCs/>
        </w:rPr>
        <w:t>. 2.5</w:t>
      </w:r>
      <w:r w:rsidR="008F030B">
        <w:rPr>
          <w:iCs/>
        </w:rPr>
        <w:t xml:space="preserve"> </w:t>
      </w:r>
      <w:r w:rsidR="003B5F16">
        <w:rPr>
          <w:iCs/>
        </w:rPr>
        <w:t xml:space="preserve">van de </w:t>
      </w:r>
      <w:r w:rsidR="008F030B">
        <w:rPr>
          <w:iCs/>
        </w:rPr>
        <w:t>A</w:t>
      </w:r>
      <w:r w:rsidR="00911DAD">
        <w:rPr>
          <w:iCs/>
        </w:rPr>
        <w:t xml:space="preserve">anbestedingswet </w:t>
      </w:r>
      <w:r w:rsidR="00A72BAB">
        <w:rPr>
          <w:iCs/>
        </w:rPr>
        <w:t>2012</w:t>
      </w:r>
      <w:r w:rsidR="00A36E3D">
        <w:rPr>
          <w:iCs/>
        </w:rPr>
        <w:t>.</w:t>
      </w:r>
    </w:p>
    <w:p w14:paraId="5CEC64F9" w14:textId="73EA98AB" w:rsidR="00602FD1" w:rsidRDefault="00602FD1" w:rsidP="00602FD1">
      <w:pPr>
        <w:rPr>
          <w:iCs/>
        </w:rPr>
      </w:pPr>
    </w:p>
    <w:p w14:paraId="10D6A9F9" w14:textId="40D8410F" w:rsidR="00E11771" w:rsidRDefault="00E11771">
      <w:pPr>
        <w:spacing w:after="200" w:line="276" w:lineRule="auto"/>
      </w:pPr>
      <w:r>
        <w:br w:type="page"/>
      </w:r>
    </w:p>
    <w:p w14:paraId="5F6231CE" w14:textId="773CFC4A" w:rsidR="00B07DE8" w:rsidRDefault="00B07DE8" w:rsidP="00B07DE8">
      <w:pPr>
        <w:pStyle w:val="Kop1"/>
        <w:spacing w:line="240" w:lineRule="auto"/>
        <w:rPr>
          <w:i/>
        </w:rPr>
      </w:pPr>
      <w:bookmarkStart w:id="68" w:name="_Toc78214774"/>
      <w:r>
        <w:lastRenderedPageBreak/>
        <w:t>3.</w:t>
      </w:r>
      <w:r>
        <w:tab/>
        <w:t>Procedure</w:t>
      </w:r>
      <w:r w:rsidR="008054AF">
        <w:t xml:space="preserve"> aspecten en voorschriften</w:t>
      </w:r>
      <w:bookmarkEnd w:id="68"/>
    </w:p>
    <w:p w14:paraId="4344A4FB" w14:textId="77777777" w:rsidR="00A96165" w:rsidRDefault="00A96165" w:rsidP="00622BFD">
      <w:pPr>
        <w:ind w:left="709"/>
      </w:pPr>
    </w:p>
    <w:p w14:paraId="52A30435" w14:textId="77777777" w:rsidR="001152A2" w:rsidRDefault="001152A2" w:rsidP="00622BFD">
      <w:pPr>
        <w:ind w:left="709"/>
        <w:sectPr w:rsidR="001152A2">
          <w:headerReference w:type="default" r:id="rId32"/>
          <w:footerReference w:type="default" r:id="rId33"/>
          <w:type w:val="continuous"/>
          <w:pgSz w:w="11906" w:h="16838"/>
          <w:pgMar w:top="851" w:right="1134" w:bottom="993" w:left="2127" w:header="426" w:footer="0" w:gutter="0"/>
          <w:cols w:space="708"/>
          <w:docGrid w:linePitch="360"/>
        </w:sectPr>
      </w:pPr>
    </w:p>
    <w:p w14:paraId="61018CDF" w14:textId="77777777" w:rsidR="001152A2" w:rsidRDefault="001152A2" w:rsidP="00622BFD">
      <w:pPr>
        <w:ind w:left="709"/>
        <w:sectPr w:rsidR="001152A2">
          <w:headerReference w:type="default" r:id="rId34"/>
          <w:footerReference w:type="default" r:id="rId35"/>
          <w:type w:val="continuous"/>
          <w:pgSz w:w="11906" w:h="16838"/>
          <w:pgMar w:top="851" w:right="1134" w:bottom="993" w:left="2127" w:header="426" w:footer="0" w:gutter="0"/>
          <w:cols w:space="708"/>
          <w:docGrid w:linePitch="360"/>
        </w:sectPr>
      </w:pPr>
    </w:p>
    <w:p w14:paraId="7AC6CEA3" w14:textId="7D819A5C" w:rsidR="001152A2" w:rsidRDefault="00D81DB6" w:rsidP="00622BFD">
      <w:pPr>
        <w:pStyle w:val="Kop2"/>
      </w:pPr>
      <w:bookmarkStart w:id="69" w:name="_Toc78214775"/>
      <w:r>
        <w:t>3.</w:t>
      </w:r>
      <w:r w:rsidR="00B519FA">
        <w:t>1</w:t>
      </w:r>
      <w:r w:rsidR="00B519FA">
        <w:tab/>
        <w:t>Aankondiging van de opdracht</w:t>
      </w:r>
      <w:bookmarkEnd w:id="69"/>
    </w:p>
    <w:p w14:paraId="37F24A89" w14:textId="77777777" w:rsidR="001152A2" w:rsidRDefault="001152A2" w:rsidP="00622BFD"/>
    <w:p w14:paraId="65224568" w14:textId="3422FE99" w:rsidR="001152A2" w:rsidRDefault="00B519FA" w:rsidP="00C853B5">
      <w:r>
        <w:t>De aankondiging</w:t>
      </w:r>
      <w:r w:rsidR="00955056">
        <w:t xml:space="preserve"> </w:t>
      </w:r>
      <w:r w:rsidR="00534AC9">
        <w:t>wordt</w:t>
      </w:r>
      <w:r w:rsidR="00127999">
        <w:t xml:space="preserve"> </w:t>
      </w:r>
      <w:r>
        <w:t>gepubliceerd op de elektronische database van TenderNed “Marktplein voor aanbestedingen”.</w:t>
      </w:r>
      <w:r w:rsidR="008319F4">
        <w:t xml:space="preserve"> </w:t>
      </w:r>
      <w:r>
        <w:t xml:space="preserve">Deze aankondiging </w:t>
      </w:r>
      <w:r w:rsidR="0059502F">
        <w:t xml:space="preserve">wordt </w:t>
      </w:r>
      <w:r>
        <w:t>op de dezelfde dag verzonden aan de Europese commissie.</w:t>
      </w:r>
    </w:p>
    <w:p w14:paraId="6ECD863D" w14:textId="77777777" w:rsidR="001152A2" w:rsidRDefault="001152A2" w:rsidP="00622BFD">
      <w:pPr>
        <w:ind w:left="709" w:hanging="425"/>
      </w:pPr>
    </w:p>
    <w:p w14:paraId="5DA3BBBC" w14:textId="6B8207D1" w:rsidR="001152A2" w:rsidRDefault="00B519FA" w:rsidP="00C853B5">
      <w:r>
        <w:t xml:space="preserve">Overige documenten </w:t>
      </w:r>
      <w:r w:rsidR="00887539">
        <w:t xml:space="preserve">zoals de </w:t>
      </w:r>
      <w:r w:rsidR="000C3704">
        <w:t>(</w:t>
      </w:r>
      <w:r w:rsidR="00887539">
        <w:t>concept</w:t>
      </w:r>
      <w:r w:rsidR="000C3704">
        <w:t>)</w:t>
      </w:r>
      <w:r w:rsidR="00887539">
        <w:t xml:space="preserve"> bouwteamovereenkomst</w:t>
      </w:r>
      <w:r w:rsidR="00F55C40">
        <w:t>, Appendices</w:t>
      </w:r>
      <w:r w:rsidR="00887539">
        <w:t xml:space="preserve"> </w:t>
      </w:r>
      <w:r>
        <w:t xml:space="preserve">en bijlagen </w:t>
      </w:r>
      <w:r w:rsidR="00364C16">
        <w:t xml:space="preserve">zijn terug te vinden </w:t>
      </w:r>
      <w:r w:rsidR="00CB5EBA">
        <w:t xml:space="preserve">op TenderNed </w:t>
      </w:r>
      <w:r w:rsidR="00C06A6F">
        <w:t xml:space="preserve">onder het kopje Communicatie </w:t>
      </w:r>
      <w:r w:rsidR="00D81DB6">
        <w:t>–</w:t>
      </w:r>
      <w:r w:rsidR="00C06A6F">
        <w:t xml:space="preserve"> Documenten</w:t>
      </w:r>
      <w:r w:rsidR="001306AE">
        <w:t>.</w:t>
      </w:r>
    </w:p>
    <w:p w14:paraId="115F0BE8" w14:textId="065875DD" w:rsidR="0071181B" w:rsidRDefault="0071181B" w:rsidP="00C853B5"/>
    <w:p w14:paraId="50586F9A" w14:textId="450D20BF" w:rsidR="00623E29" w:rsidRPr="009F1853" w:rsidRDefault="009F1853" w:rsidP="009F1853">
      <w:pPr>
        <w:pStyle w:val="Kop2"/>
      </w:pPr>
      <w:bookmarkStart w:id="70" w:name="_Toc447864211"/>
      <w:bookmarkStart w:id="71" w:name="_Toc57116813"/>
      <w:bookmarkStart w:id="72" w:name="_Toc57726015"/>
      <w:bookmarkStart w:id="73" w:name="_Toc78214776"/>
      <w:r>
        <w:t>3.2</w:t>
      </w:r>
      <w:r>
        <w:tab/>
      </w:r>
      <w:r w:rsidR="00623E29" w:rsidRPr="009F1853">
        <w:t>Algemene voorschriften voor de aanbesteding</w:t>
      </w:r>
      <w:bookmarkEnd w:id="70"/>
      <w:bookmarkEnd w:id="71"/>
      <w:bookmarkEnd w:id="72"/>
      <w:bookmarkEnd w:id="73"/>
    </w:p>
    <w:p w14:paraId="6BBE3984" w14:textId="77777777" w:rsidR="00623E29" w:rsidRPr="009F1853" w:rsidRDefault="00623E29" w:rsidP="004F4FB0">
      <w:pPr>
        <w:numPr>
          <w:ilvl w:val="0"/>
          <w:numId w:val="12"/>
        </w:numPr>
        <w:tabs>
          <w:tab w:val="clear" w:pos="720"/>
          <w:tab w:val="left" w:pos="284"/>
        </w:tabs>
        <w:spacing w:line="276" w:lineRule="auto"/>
        <w:ind w:left="284" w:hanging="284"/>
        <w:rPr>
          <w:szCs w:val="18"/>
        </w:rPr>
      </w:pPr>
      <w:r w:rsidRPr="009F1853">
        <w:rPr>
          <w:szCs w:val="18"/>
        </w:rPr>
        <w:t>De Aanbestedende dienst is niet verplicht de Opdracht te gunnen.</w:t>
      </w:r>
    </w:p>
    <w:p w14:paraId="5E52B05F" w14:textId="77777777" w:rsidR="00623E29" w:rsidRPr="009F1853" w:rsidRDefault="00623E29" w:rsidP="004F4FB0">
      <w:pPr>
        <w:numPr>
          <w:ilvl w:val="0"/>
          <w:numId w:val="12"/>
        </w:numPr>
        <w:tabs>
          <w:tab w:val="clear" w:pos="720"/>
          <w:tab w:val="left" w:pos="284"/>
        </w:tabs>
        <w:spacing w:line="276" w:lineRule="auto"/>
        <w:ind w:left="284" w:hanging="284"/>
        <w:rPr>
          <w:szCs w:val="18"/>
        </w:rPr>
      </w:pPr>
      <w:r w:rsidRPr="009F1853">
        <w:rPr>
          <w:szCs w:val="18"/>
        </w:rPr>
        <w:t xml:space="preserve">Door de Aanbestedende dienst worden op geen enkele wijze kosten vergoed die door Ondernemers gemaakt zijn of worden in relatie tot deze aanbestedingsprocedure. De Aanbestedende dienst heeft zonder meer de intentie de aanbestedingsprocedure succesvol af te ronden. </w:t>
      </w:r>
      <w:proofErr w:type="gramStart"/>
      <w:r w:rsidRPr="009F1853">
        <w:rPr>
          <w:szCs w:val="18"/>
        </w:rPr>
        <w:t>Indien</w:t>
      </w:r>
      <w:proofErr w:type="gramEnd"/>
      <w:r w:rsidRPr="009F1853">
        <w:rPr>
          <w:szCs w:val="18"/>
        </w:rPr>
        <w:t xml:space="preserve">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3AFC0C3" w14:textId="77777777" w:rsidR="00623E29" w:rsidRPr="009F1853" w:rsidRDefault="00623E29" w:rsidP="004F4FB0">
      <w:pPr>
        <w:numPr>
          <w:ilvl w:val="0"/>
          <w:numId w:val="12"/>
        </w:numPr>
        <w:tabs>
          <w:tab w:val="clear" w:pos="720"/>
          <w:tab w:val="left" w:pos="284"/>
        </w:tabs>
        <w:spacing w:line="276" w:lineRule="auto"/>
        <w:ind w:left="284" w:hanging="284"/>
        <w:rPr>
          <w:szCs w:val="18"/>
        </w:rPr>
      </w:pPr>
      <w:r w:rsidRPr="009F1853">
        <w:rPr>
          <w:szCs w:val="18"/>
        </w:rPr>
        <w:t>Op deze aanbesteding is uitsluitend Nederlands recht van toepassing.</w:t>
      </w:r>
    </w:p>
    <w:p w14:paraId="01880478" w14:textId="7498CB9D" w:rsidR="00623E29" w:rsidRPr="009F1853" w:rsidRDefault="00623E29" w:rsidP="004F4FB0">
      <w:pPr>
        <w:numPr>
          <w:ilvl w:val="0"/>
          <w:numId w:val="12"/>
        </w:numPr>
        <w:tabs>
          <w:tab w:val="clear" w:pos="720"/>
          <w:tab w:val="left" w:pos="284"/>
        </w:tabs>
        <w:spacing w:line="276" w:lineRule="auto"/>
        <w:ind w:left="284" w:hanging="284"/>
        <w:rPr>
          <w:szCs w:val="18"/>
        </w:rPr>
      </w:pPr>
      <w:r w:rsidRPr="009F1853">
        <w:rPr>
          <w:szCs w:val="18"/>
        </w:rPr>
        <w:t>Een geschil tussen de bij de aanbesteding betrokkenen, daaronder begrepen een geschil dat slechts door een van de betrokkenen als zodanig wordt beschouwd, dat ontstaat naar aanleiding van d</w:t>
      </w:r>
      <w:r w:rsidR="009F1853" w:rsidRPr="009F1853">
        <w:rPr>
          <w:szCs w:val="18"/>
        </w:rPr>
        <w:t>e</w:t>
      </w:r>
      <w:r w:rsidRPr="009F1853">
        <w:rPr>
          <w:szCs w:val="18"/>
        </w:rPr>
        <w:t xml:space="preserve">ze aanbesteding wordt beslecht door de bevoegde rechter in het arrondissement </w:t>
      </w:r>
      <w:r w:rsidR="00E7324D">
        <w:rPr>
          <w:szCs w:val="18"/>
        </w:rPr>
        <w:t>Midden-Nederland, locatie Utrecht</w:t>
      </w:r>
      <w:r w:rsidRPr="009F1853">
        <w:rPr>
          <w:szCs w:val="18"/>
        </w:rPr>
        <w:t>.</w:t>
      </w:r>
    </w:p>
    <w:p w14:paraId="1C840B82" w14:textId="0B01E0DD" w:rsidR="00623E29" w:rsidRPr="009F1853" w:rsidRDefault="001D7704" w:rsidP="001D7704">
      <w:pPr>
        <w:tabs>
          <w:tab w:val="left" w:pos="284"/>
        </w:tabs>
        <w:spacing w:line="276" w:lineRule="auto"/>
        <w:ind w:left="284"/>
        <w:rPr>
          <w:b/>
          <w:szCs w:val="18"/>
        </w:rPr>
      </w:pPr>
      <w:r>
        <w:rPr>
          <w:szCs w:val="18"/>
        </w:rPr>
        <w:t xml:space="preserve">                                                                                           </w:t>
      </w:r>
    </w:p>
    <w:p w14:paraId="10BA4D40" w14:textId="0C1D4524" w:rsidR="00623E29" w:rsidRPr="009F1853" w:rsidRDefault="009F1853" w:rsidP="00623E29">
      <w:pPr>
        <w:pStyle w:val="Kop2"/>
        <w:keepLines w:val="0"/>
        <w:numPr>
          <w:ilvl w:val="1"/>
          <w:numId w:val="0"/>
        </w:numPr>
        <w:tabs>
          <w:tab w:val="left" w:pos="993"/>
          <w:tab w:val="left" w:pos="6379"/>
        </w:tabs>
        <w:spacing w:before="240" w:after="120" w:line="276" w:lineRule="auto"/>
        <w:ind w:left="576" w:hanging="576"/>
      </w:pPr>
      <w:bookmarkStart w:id="74" w:name="_Toc57116814"/>
      <w:bookmarkStart w:id="75" w:name="_Toc57726016"/>
      <w:bookmarkStart w:id="76" w:name="_Toc78214777"/>
      <w:r w:rsidRPr="009F1853">
        <w:t xml:space="preserve">3.3      </w:t>
      </w:r>
      <w:r w:rsidR="00623E29" w:rsidRPr="009F1853">
        <w:t>Communicatie, vertrouwelijkheid van gegevens en publiciteit</w:t>
      </w:r>
      <w:bookmarkEnd w:id="74"/>
      <w:bookmarkEnd w:id="75"/>
      <w:bookmarkEnd w:id="76"/>
    </w:p>
    <w:p w14:paraId="56324D9E" w14:textId="181DC2D3" w:rsidR="00623E29" w:rsidRPr="009F1853" w:rsidRDefault="00623E29" w:rsidP="004F4FB0">
      <w:pPr>
        <w:numPr>
          <w:ilvl w:val="0"/>
          <w:numId w:val="38"/>
        </w:numPr>
        <w:tabs>
          <w:tab w:val="clear" w:pos="720"/>
          <w:tab w:val="left" w:pos="284"/>
        </w:tabs>
        <w:spacing w:line="276" w:lineRule="auto"/>
        <w:ind w:left="284" w:hanging="284"/>
        <w:rPr>
          <w:szCs w:val="18"/>
        </w:rPr>
      </w:pPr>
      <w:r w:rsidRPr="009F1853">
        <w:rPr>
          <w:szCs w:val="18"/>
        </w:rPr>
        <w:t xml:space="preserve">De Ondernemer mag de gegevens die de Aanbestedende dienst in verband met deze aanbesteding ter beschikking stelt alleen gebruiken voor het doel waarvoor </w:t>
      </w:r>
      <w:r w:rsidR="00EE6DBE">
        <w:rPr>
          <w:szCs w:val="18"/>
        </w:rPr>
        <w:t>de</w:t>
      </w:r>
      <w:r w:rsidRPr="009F1853">
        <w:rPr>
          <w:szCs w:val="18"/>
        </w:rPr>
        <w:t>ze zijn verstrekt: (mogelijke) deelname aan de aanbesteding.</w:t>
      </w:r>
    </w:p>
    <w:p w14:paraId="2560A57B" w14:textId="77777777" w:rsidR="00623E29" w:rsidRPr="009F1853" w:rsidRDefault="00623E29" w:rsidP="004F4FB0">
      <w:pPr>
        <w:numPr>
          <w:ilvl w:val="0"/>
          <w:numId w:val="38"/>
        </w:numPr>
        <w:tabs>
          <w:tab w:val="clear" w:pos="720"/>
          <w:tab w:val="left" w:pos="284"/>
        </w:tabs>
        <w:spacing w:line="276" w:lineRule="auto"/>
        <w:ind w:left="284" w:hanging="284"/>
        <w:rPr>
          <w:szCs w:val="18"/>
        </w:rPr>
      </w:pPr>
      <w:r w:rsidRPr="009F1853">
        <w:rPr>
          <w:szCs w:val="18"/>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7CC7C41" w14:textId="68547BDA" w:rsidR="00623E29" w:rsidRDefault="00623E29" w:rsidP="004F4FB0">
      <w:pPr>
        <w:numPr>
          <w:ilvl w:val="0"/>
          <w:numId w:val="38"/>
        </w:numPr>
        <w:tabs>
          <w:tab w:val="clear" w:pos="720"/>
          <w:tab w:val="left" w:pos="284"/>
        </w:tabs>
        <w:spacing w:line="276" w:lineRule="auto"/>
        <w:ind w:left="284" w:hanging="284"/>
        <w:rPr>
          <w:szCs w:val="18"/>
        </w:rPr>
      </w:pPr>
      <w:r w:rsidRPr="009F1853">
        <w:rPr>
          <w:szCs w:val="18"/>
        </w:rPr>
        <w:t>Publiciteit of reclame met betrekking tot, naar aanleiding van of onder verwijzing naar deze aanbesteding door of namens de Ondernemer, lopende of na afloop van de aanbestedingsprocedure, is slechts toegestaan na voorafgaande Schriftelijk</w:t>
      </w:r>
      <w:r w:rsidR="001B2CAB">
        <w:rPr>
          <w:szCs w:val="18"/>
        </w:rPr>
        <w:t>e</w:t>
      </w:r>
      <w:r w:rsidRPr="009F1853">
        <w:rPr>
          <w:szCs w:val="18"/>
        </w:rPr>
        <w:t xml:space="preserve"> toestemming van de Aanbestedende dienst.</w:t>
      </w:r>
    </w:p>
    <w:p w14:paraId="4C17D9CC" w14:textId="24CD8C88" w:rsidR="00623E29" w:rsidRPr="009F1853" w:rsidRDefault="00623E29" w:rsidP="004F4FB0">
      <w:pPr>
        <w:numPr>
          <w:ilvl w:val="0"/>
          <w:numId w:val="38"/>
        </w:numPr>
        <w:tabs>
          <w:tab w:val="clear" w:pos="720"/>
          <w:tab w:val="left" w:pos="284"/>
        </w:tabs>
        <w:spacing w:line="276" w:lineRule="auto"/>
        <w:ind w:left="284" w:hanging="284"/>
        <w:rPr>
          <w:szCs w:val="18"/>
        </w:rPr>
      </w:pPr>
      <w:r w:rsidRPr="009F1853">
        <w:rPr>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2E5CC9B7" w14:textId="2A319D6F" w:rsidR="00623E29" w:rsidRPr="009F1853" w:rsidRDefault="00623E29" w:rsidP="004F4FB0">
      <w:pPr>
        <w:numPr>
          <w:ilvl w:val="0"/>
          <w:numId w:val="38"/>
        </w:numPr>
        <w:tabs>
          <w:tab w:val="clear" w:pos="720"/>
          <w:tab w:val="left" w:pos="284"/>
        </w:tabs>
        <w:spacing w:line="276" w:lineRule="auto"/>
        <w:ind w:left="284" w:hanging="284"/>
        <w:rPr>
          <w:szCs w:val="18"/>
        </w:rPr>
      </w:pPr>
      <w:r w:rsidRPr="009F1853">
        <w:rPr>
          <w:szCs w:val="18"/>
        </w:rPr>
        <w:t xml:space="preserve">Mondelinge mededelingen, toezeggingen of afspraken mogen in het kader van deze aanbesteding niet worden gedaan en hebben geen rechtskracht. Dit geldt ook in het kader van tijdens een eventuele schouw c.q. voorlichtingsbijeenkomst </w:t>
      </w:r>
      <w:r w:rsidRPr="009F1853">
        <w:rPr>
          <w:szCs w:val="18"/>
        </w:rPr>
        <w:lastRenderedPageBreak/>
        <w:t>mondeling gestelde vragen, deze dienen alsnog Schriftelijk te worden gesteld en door de Aanbestedende dienst in een Nota van inlichtingen te zijn beantwoord alvorens sprake is van rechtskracht.</w:t>
      </w:r>
    </w:p>
    <w:p w14:paraId="38B34540" w14:textId="57BE25F1" w:rsidR="00623E29" w:rsidRDefault="00623E29" w:rsidP="004F4FB0">
      <w:pPr>
        <w:numPr>
          <w:ilvl w:val="0"/>
          <w:numId w:val="38"/>
        </w:numPr>
        <w:tabs>
          <w:tab w:val="clear" w:pos="720"/>
          <w:tab w:val="left" w:pos="284"/>
        </w:tabs>
        <w:spacing w:line="276" w:lineRule="auto"/>
        <w:ind w:left="284" w:hanging="284"/>
        <w:rPr>
          <w:szCs w:val="18"/>
        </w:rPr>
      </w:pPr>
      <w:r w:rsidRPr="009F1853">
        <w:rPr>
          <w:szCs w:val="18"/>
        </w:rPr>
        <w:t>Alle gegevensuitwisseling, werkzaamheden en correspondentie tijdens de aanbestedingsprocedure en bij de uitvoering van de Opdracht zullen in de Nederlandse taal plaatsvinden, tenzij uitdrukkelijk anders bepaald.</w:t>
      </w:r>
    </w:p>
    <w:p w14:paraId="34C268D7" w14:textId="0DBD46C6" w:rsidR="00CC1AEF" w:rsidRDefault="00CC1AEF" w:rsidP="00CC1AEF">
      <w:pPr>
        <w:tabs>
          <w:tab w:val="left" w:pos="284"/>
        </w:tabs>
        <w:spacing w:line="276" w:lineRule="auto"/>
        <w:rPr>
          <w:szCs w:val="18"/>
        </w:rPr>
      </w:pPr>
    </w:p>
    <w:p w14:paraId="1D542E1B" w14:textId="77777777" w:rsidR="00CC1AEF" w:rsidRPr="009F1853" w:rsidRDefault="00CC1AEF" w:rsidP="00CC1AEF">
      <w:pPr>
        <w:tabs>
          <w:tab w:val="left" w:pos="284"/>
        </w:tabs>
        <w:spacing w:line="276" w:lineRule="auto"/>
        <w:rPr>
          <w:szCs w:val="18"/>
        </w:rPr>
      </w:pPr>
    </w:p>
    <w:p w14:paraId="507484F0" w14:textId="509E7C9E" w:rsidR="00623E29" w:rsidRPr="001D7704" w:rsidRDefault="001D7704" w:rsidP="00623E29">
      <w:pPr>
        <w:pStyle w:val="Kop2"/>
        <w:keepLines w:val="0"/>
        <w:numPr>
          <w:ilvl w:val="1"/>
          <w:numId w:val="0"/>
        </w:numPr>
        <w:tabs>
          <w:tab w:val="left" w:pos="993"/>
          <w:tab w:val="left" w:pos="6379"/>
        </w:tabs>
        <w:spacing w:before="240" w:after="120" w:line="276" w:lineRule="auto"/>
        <w:ind w:left="576" w:hanging="576"/>
      </w:pPr>
      <w:bookmarkStart w:id="77" w:name="_Toc447864212"/>
      <w:bookmarkStart w:id="78" w:name="_Toc57116815"/>
      <w:bookmarkStart w:id="79" w:name="_Toc57726017"/>
      <w:bookmarkStart w:id="80" w:name="_Toc78214778"/>
      <w:r>
        <w:t>3.4</w:t>
      </w:r>
      <w:r w:rsidR="008D2AE0">
        <w:t xml:space="preserve">    </w:t>
      </w:r>
      <w:r w:rsidR="00623E29" w:rsidRPr="001D7704">
        <w:t>Voorschriften voor het stellen van vragen</w:t>
      </w:r>
      <w:bookmarkEnd w:id="77"/>
      <w:bookmarkEnd w:id="78"/>
      <w:bookmarkEnd w:id="79"/>
      <w:bookmarkEnd w:id="80"/>
    </w:p>
    <w:p w14:paraId="211CB91D" w14:textId="3E1BD40C" w:rsidR="00623E29" w:rsidRPr="008D2AE0" w:rsidRDefault="00623E29" w:rsidP="00623E29">
      <w:pPr>
        <w:spacing w:line="276" w:lineRule="auto"/>
        <w:rPr>
          <w:szCs w:val="18"/>
        </w:rPr>
      </w:pPr>
      <w:r w:rsidRPr="008D2AE0">
        <w:rPr>
          <w:szCs w:val="18"/>
        </w:rPr>
        <w:t xml:space="preserve">De Aanbestedende dienst nodigt Ondernemers uit vragen te stellen, waaronder ook wordt begrepen het doen van tekstvoorstellen, plaatsen van opmerkingen etcetera. Hierbij dienen de volgende voorschriften in acht te worden genomen: </w:t>
      </w:r>
    </w:p>
    <w:p w14:paraId="2E6A9B82" w14:textId="77777777" w:rsidR="00FC0765" w:rsidRPr="00FC0765" w:rsidRDefault="00FC0765" w:rsidP="00FC0765">
      <w:pPr>
        <w:numPr>
          <w:ilvl w:val="0"/>
          <w:numId w:val="15"/>
        </w:numPr>
        <w:tabs>
          <w:tab w:val="left" w:pos="284"/>
        </w:tabs>
        <w:spacing w:line="276" w:lineRule="auto"/>
        <w:ind w:left="284" w:hanging="284"/>
        <w:rPr>
          <w:szCs w:val="18"/>
        </w:rPr>
      </w:pPr>
      <w:r w:rsidRPr="00FC0765">
        <w:rPr>
          <w:szCs w:val="18"/>
        </w:rPr>
        <w:t xml:space="preserve">In het kader van deze aanbestedingsprocedure wordt een schriftelijke inlichting gehouden. Vragen dienen opgenomen te worden in het hiervoor opgestelde format (zie bijlage). De vragen dienen uiterlijk op het moment zoals vermeld in de planning (zie par. 1.7 Planning) genoemde datum ingediend te zijn. </w:t>
      </w:r>
    </w:p>
    <w:p w14:paraId="0DF0AD74" w14:textId="77777777" w:rsidR="00FC0765" w:rsidRPr="008A4174" w:rsidRDefault="00FC0765" w:rsidP="008A4174">
      <w:pPr>
        <w:numPr>
          <w:ilvl w:val="0"/>
          <w:numId w:val="15"/>
        </w:numPr>
        <w:tabs>
          <w:tab w:val="left" w:pos="284"/>
        </w:tabs>
        <w:spacing w:line="276" w:lineRule="auto"/>
        <w:ind w:left="284" w:hanging="284"/>
        <w:rPr>
          <w:szCs w:val="18"/>
        </w:rPr>
      </w:pPr>
      <w:r w:rsidRPr="008A4174">
        <w:rPr>
          <w:szCs w:val="18"/>
        </w:rPr>
        <w:t xml:space="preserve">Alle binnengekomen vragen met de bijbehorende antwoorden, </w:t>
      </w:r>
      <w:proofErr w:type="gramStart"/>
      <w:r w:rsidRPr="008A4174">
        <w:rPr>
          <w:szCs w:val="18"/>
        </w:rPr>
        <w:t>alsmede</w:t>
      </w:r>
      <w:proofErr w:type="gramEnd"/>
      <w:r w:rsidRPr="008A4174">
        <w:rPr>
          <w:szCs w:val="18"/>
        </w:rPr>
        <w:t xml:space="preserve"> aanvullingen of wijzigingen vanuit de Aanbestedende dienst worden geanonimiseerd op schrift gesteld in een nota van inlichtingen inschrijvingsfase. De Aanbestedende dienst kan in deze nota van inlichtingen ook uit eigen beweging nieuwe of nadere informatie opnemen. Deze nota van inlichtingen inschrijvingsfase maakt </w:t>
      </w:r>
      <w:proofErr w:type="gramStart"/>
      <w:r w:rsidRPr="008A4174">
        <w:rPr>
          <w:szCs w:val="18"/>
        </w:rPr>
        <w:t>conform</w:t>
      </w:r>
      <w:proofErr w:type="gramEnd"/>
      <w:r w:rsidRPr="008A4174">
        <w:rPr>
          <w:szCs w:val="18"/>
        </w:rPr>
        <w:t xml:space="preserve"> art. 3.25.7 ARW 2016 onlosmakelijk onderdeel uit van deze aanbestedingsprocedure en de daaruit voortvloeiende overeenkomst.</w:t>
      </w:r>
    </w:p>
    <w:p w14:paraId="385EA5C1" w14:textId="14FBF11D" w:rsidR="00623E29" w:rsidRPr="008D2AE0" w:rsidRDefault="00623E29" w:rsidP="004F4FB0">
      <w:pPr>
        <w:numPr>
          <w:ilvl w:val="0"/>
          <w:numId w:val="15"/>
        </w:numPr>
        <w:tabs>
          <w:tab w:val="left" w:pos="284"/>
        </w:tabs>
        <w:spacing w:line="276" w:lineRule="auto"/>
        <w:ind w:left="284" w:hanging="284"/>
        <w:rPr>
          <w:szCs w:val="18"/>
        </w:rPr>
      </w:pPr>
      <w:r w:rsidRPr="008D2AE0">
        <w:rPr>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8D2AE0">
        <w:rPr>
          <w:b/>
          <w:szCs w:val="18"/>
        </w:rPr>
        <w:t>uiterlijk voor de laatste sluitingsdatum voor het stellen van vragen zoals opgenomen in de planning</w:t>
      </w:r>
      <w:r w:rsidRPr="008D2AE0">
        <w:rPr>
          <w:szCs w:val="18"/>
        </w:rPr>
        <w:t xml:space="preserve"> terzake te waarschuwen dan wel om opheldering te vragen. Het moment van ontvangst van de vragen is maatgevend. Op vragen die na de termijn zijn ontvangen</w:t>
      </w:r>
      <w:r w:rsidR="003917DA">
        <w:rPr>
          <w:szCs w:val="18"/>
        </w:rPr>
        <w:t>,</w:t>
      </w:r>
      <w:r w:rsidRPr="008D2AE0">
        <w:rPr>
          <w:szCs w:val="18"/>
        </w:rPr>
        <w:t xml:space="preserve"> is de Aanbestedende dienst niet verplicht te antwoorden. </w:t>
      </w:r>
    </w:p>
    <w:p w14:paraId="5FEDF25C" w14:textId="7CE3D8EA" w:rsidR="00623E29" w:rsidRPr="008D2AE0" w:rsidRDefault="00623E29" w:rsidP="004F4FB0">
      <w:pPr>
        <w:numPr>
          <w:ilvl w:val="0"/>
          <w:numId w:val="15"/>
        </w:numPr>
        <w:tabs>
          <w:tab w:val="left" w:pos="284"/>
        </w:tabs>
        <w:spacing w:line="276" w:lineRule="auto"/>
        <w:ind w:left="284" w:hanging="284"/>
        <w:rPr>
          <w:szCs w:val="18"/>
        </w:rPr>
      </w:pPr>
      <w:proofErr w:type="gramStart"/>
      <w:r w:rsidRPr="008D2AE0">
        <w:rPr>
          <w:szCs w:val="18"/>
        </w:rPr>
        <w:t>Indien</w:t>
      </w:r>
      <w:proofErr w:type="gramEnd"/>
      <w:r w:rsidRPr="008D2AE0">
        <w:rPr>
          <w:szCs w:val="18"/>
        </w:rPr>
        <w:t xml:space="preserve"> een Ondernemer verzuimt de Aanbestedende dienst tijdig te waarschuwen voor kennelijke of gepercipieerde fouten of omissies in de Aanbestedingsstukken dan wel om opheldering te vragen, ver</w:t>
      </w:r>
      <w:r w:rsidR="00CB5EBA">
        <w:rPr>
          <w:szCs w:val="18"/>
        </w:rPr>
        <w:t>speelt</w:t>
      </w:r>
      <w:r w:rsidRPr="008D2AE0">
        <w:rPr>
          <w:szCs w:val="18"/>
        </w:rPr>
        <w:t xml:space="preserve"> hij zijn rechten dienaangaande en zijn de mogelijke gevolgen voor rekening en risico van de Ondernemer. In dat geval kan een Ondernemer op een later moment tijdens </w:t>
      </w:r>
      <w:r w:rsidR="007E19D4">
        <w:rPr>
          <w:szCs w:val="18"/>
        </w:rPr>
        <w:t>o</w:t>
      </w:r>
      <w:r w:rsidRPr="008D2AE0">
        <w:rPr>
          <w:szCs w:val="18"/>
        </w:rPr>
        <w:t>f na de aanbesteding dus niet meer met succes klagen, zowel bij de Aanbestedende dienst als in rechte, over deze onderwerpen.</w:t>
      </w:r>
    </w:p>
    <w:p w14:paraId="75DD1934" w14:textId="3CEFD757" w:rsidR="00623E29" w:rsidRPr="008D2AE0" w:rsidRDefault="00623E29" w:rsidP="004F4FB0">
      <w:pPr>
        <w:numPr>
          <w:ilvl w:val="0"/>
          <w:numId w:val="15"/>
        </w:numPr>
        <w:tabs>
          <w:tab w:val="left" w:pos="284"/>
        </w:tabs>
        <w:spacing w:line="276" w:lineRule="auto"/>
        <w:ind w:left="284" w:hanging="284"/>
        <w:rPr>
          <w:szCs w:val="18"/>
        </w:rPr>
      </w:pPr>
      <w:r w:rsidRPr="008D2AE0">
        <w:rPr>
          <w:szCs w:val="18"/>
        </w:rPr>
        <w:t xml:space="preserve">Vragen dienen gesteld te worden </w:t>
      </w:r>
      <w:proofErr w:type="gramStart"/>
      <w:r w:rsidRPr="008D2AE0">
        <w:rPr>
          <w:szCs w:val="18"/>
        </w:rPr>
        <w:t>middels</w:t>
      </w:r>
      <w:proofErr w:type="gramEnd"/>
      <w:r w:rsidRPr="008D2AE0">
        <w:rPr>
          <w:szCs w:val="18"/>
        </w:rPr>
        <w:t xml:space="preserve"> het Format voor het stellen van vragen dat als Bijlage bij deze Aanbestedingsleidraad is gevoegd. Deze ingevulde Bijlage kan tot uiterlijk het in de planning genoemde moment toegezonden worden via een TenderNed-bericht o.v.v. ‘Vragen aanbesteding’. Hiervoor dient de aanbesteding in TenderNed toegevoegd te zijn aan ‘Mijn aanbestedingen’, waarna op het dashboard geklikt kan worden op “Verstuur een bericht.”</w:t>
      </w:r>
    </w:p>
    <w:p w14:paraId="742FB180" w14:textId="79C98B05" w:rsidR="00623E29" w:rsidRPr="008D2AE0" w:rsidRDefault="00623E29" w:rsidP="004F4FB0">
      <w:pPr>
        <w:numPr>
          <w:ilvl w:val="0"/>
          <w:numId w:val="15"/>
        </w:numPr>
        <w:tabs>
          <w:tab w:val="left" w:pos="284"/>
        </w:tabs>
        <w:spacing w:line="276" w:lineRule="auto"/>
        <w:ind w:left="284" w:hanging="284"/>
        <w:rPr>
          <w:szCs w:val="18"/>
        </w:rPr>
      </w:pPr>
      <w:proofErr w:type="gramStart"/>
      <w:r w:rsidRPr="008D2AE0">
        <w:rPr>
          <w:szCs w:val="18"/>
        </w:rPr>
        <w:t>Teneinde</w:t>
      </w:r>
      <w:proofErr w:type="gramEnd"/>
      <w:r w:rsidRPr="008D2AE0">
        <w:rPr>
          <w:szCs w:val="18"/>
        </w:rPr>
        <w:t xml:space="preserve"> een goede verwerking door de Aanbestedende dienst mogelijk te maken dient elke vraag </w:t>
      </w:r>
      <w:r w:rsidRPr="008D2AE0">
        <w:rPr>
          <w:szCs w:val="18"/>
          <w:u w:val="single"/>
        </w:rPr>
        <w:t>separaat</w:t>
      </w:r>
      <w:r w:rsidRPr="008D2AE0">
        <w:rPr>
          <w:szCs w:val="18"/>
        </w:rPr>
        <w:t xml:space="preserve"> gesteld te worden, onder een </w:t>
      </w:r>
      <w:r w:rsidRPr="008D2AE0">
        <w:rPr>
          <w:szCs w:val="18"/>
          <w:u w:val="single"/>
        </w:rPr>
        <w:t>duidelijke verwijzing</w:t>
      </w:r>
      <w:r w:rsidRPr="008D2AE0">
        <w:rPr>
          <w:szCs w:val="18"/>
        </w:rPr>
        <w:t xml:space="preserve"> naar het onderdeel van de Aanbestedingsstukken waar de vraag betrekking op heeft en zonder bedrijfsgegevens te noemen.</w:t>
      </w:r>
    </w:p>
    <w:p w14:paraId="64B977BB" w14:textId="78C47A8F" w:rsidR="00623E29" w:rsidRDefault="00623E29" w:rsidP="004F4FB0">
      <w:pPr>
        <w:numPr>
          <w:ilvl w:val="0"/>
          <w:numId w:val="15"/>
        </w:numPr>
        <w:tabs>
          <w:tab w:val="left" w:pos="284"/>
        </w:tabs>
        <w:spacing w:line="276" w:lineRule="auto"/>
        <w:ind w:left="284" w:hanging="284"/>
        <w:rPr>
          <w:szCs w:val="18"/>
        </w:rPr>
      </w:pPr>
      <w:r w:rsidRPr="008D2AE0">
        <w:rPr>
          <w:szCs w:val="18"/>
        </w:rPr>
        <w:t>De Aanbestedende dienst zal de Schriftelijk gestelde vragen beantwoorden in één of meerdere Nota’s van inlichtingen.</w:t>
      </w:r>
    </w:p>
    <w:p w14:paraId="249EC7DF" w14:textId="600EB783" w:rsidR="00CC1AEF" w:rsidRDefault="00CC1AEF" w:rsidP="00CC1AEF">
      <w:pPr>
        <w:tabs>
          <w:tab w:val="left" w:pos="284"/>
        </w:tabs>
        <w:spacing w:line="276" w:lineRule="auto"/>
        <w:rPr>
          <w:szCs w:val="18"/>
        </w:rPr>
      </w:pPr>
    </w:p>
    <w:p w14:paraId="06D057AB" w14:textId="7D563511" w:rsidR="004B3988" w:rsidRDefault="004B3988" w:rsidP="00CC1AEF">
      <w:pPr>
        <w:tabs>
          <w:tab w:val="left" w:pos="284"/>
        </w:tabs>
        <w:spacing w:line="276" w:lineRule="auto"/>
        <w:rPr>
          <w:szCs w:val="18"/>
        </w:rPr>
      </w:pPr>
    </w:p>
    <w:p w14:paraId="6F3ED7DE" w14:textId="77777777" w:rsidR="004B3988" w:rsidRDefault="004B3988" w:rsidP="00CC1AEF">
      <w:pPr>
        <w:tabs>
          <w:tab w:val="left" w:pos="284"/>
        </w:tabs>
        <w:spacing w:line="276" w:lineRule="auto"/>
        <w:rPr>
          <w:szCs w:val="18"/>
        </w:rPr>
      </w:pPr>
    </w:p>
    <w:p w14:paraId="3A332111" w14:textId="7B6A20E7" w:rsidR="00623E29" w:rsidRPr="00A5368B" w:rsidRDefault="008D2AE0" w:rsidP="004613E6">
      <w:pPr>
        <w:pStyle w:val="Kop3"/>
        <w:keepLines w:val="0"/>
        <w:numPr>
          <w:ilvl w:val="2"/>
          <w:numId w:val="0"/>
        </w:numPr>
        <w:spacing w:before="240" w:after="240" w:line="240" w:lineRule="atLeast"/>
        <w:ind w:left="567" w:hanging="567"/>
      </w:pPr>
      <w:bookmarkStart w:id="81" w:name="_Toc57116816"/>
      <w:bookmarkStart w:id="82" w:name="_Toc57726018"/>
      <w:bookmarkStart w:id="83" w:name="_Toc78214779"/>
      <w:r>
        <w:t xml:space="preserve">3.5    </w:t>
      </w:r>
      <w:r w:rsidR="00623E29">
        <w:t>Het stellen van individuele vragen</w:t>
      </w:r>
      <w:bookmarkEnd w:id="81"/>
      <w:bookmarkEnd w:id="82"/>
      <w:bookmarkEnd w:id="83"/>
    </w:p>
    <w:p w14:paraId="568864BD" w14:textId="4C058444" w:rsidR="00623E29" w:rsidRPr="004613E6" w:rsidRDefault="00623E29" w:rsidP="004F4FB0">
      <w:pPr>
        <w:numPr>
          <w:ilvl w:val="0"/>
          <w:numId w:val="21"/>
        </w:numPr>
        <w:tabs>
          <w:tab w:val="clear" w:pos="720"/>
          <w:tab w:val="num" w:pos="284"/>
        </w:tabs>
        <w:spacing w:line="276" w:lineRule="auto"/>
        <w:ind w:left="284" w:hanging="284"/>
        <w:rPr>
          <w:szCs w:val="18"/>
        </w:rPr>
      </w:pPr>
      <w:r w:rsidRPr="004613E6">
        <w:rPr>
          <w:szCs w:val="18"/>
        </w:rPr>
        <w:t>Op grond van art. 2:53 lid 3 Aanbestedingswet 2012 hebben Ondernemers de mogelijkheid om vragen individueel te stellen indien openbaarmaking van deze informatie</w:t>
      </w:r>
      <w:r w:rsidR="00CB5EBA">
        <w:rPr>
          <w:szCs w:val="18"/>
        </w:rPr>
        <w:t>,</w:t>
      </w:r>
      <w:r w:rsidR="006A6F72">
        <w:rPr>
          <w:szCs w:val="18"/>
        </w:rPr>
        <w:t xml:space="preserve"> </w:t>
      </w:r>
      <w:r w:rsidRPr="004613E6">
        <w:rPr>
          <w:szCs w:val="18"/>
        </w:rPr>
        <w:t xml:space="preserve">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w:t>
      </w:r>
      <w:proofErr w:type="gramStart"/>
      <w:r w:rsidRPr="004613E6">
        <w:rPr>
          <w:szCs w:val="18"/>
        </w:rPr>
        <w:t>Indien</w:t>
      </w:r>
      <w:proofErr w:type="gramEnd"/>
      <w:r w:rsidRPr="004613E6">
        <w:rPr>
          <w:szCs w:val="18"/>
        </w:rPr>
        <w:t xml:space="preserve"> een Ondernemer van deze mogelijkheid gebruik wenst te maken, dient hij de gronden hiervoor te motiveren in zijn vraag. Als motivering ontbreekt of deze naar het oordeel van de Aanbestedende dienst niet toereikend is</w:t>
      </w:r>
      <w:r w:rsidR="00707197">
        <w:rPr>
          <w:szCs w:val="18"/>
        </w:rPr>
        <w:t>,</w:t>
      </w:r>
      <w:r w:rsidRPr="004613E6">
        <w:rPr>
          <w:szCs w:val="18"/>
        </w:rPr>
        <w:t xml:space="preserve"> zal de vraag worden afgewezen en desgewenst opnieuw moeten worden gesteld, als zijnde niet-individuele vraag.</w:t>
      </w:r>
    </w:p>
    <w:p w14:paraId="5453C280" w14:textId="77777777" w:rsidR="00623E29" w:rsidRPr="004613E6" w:rsidRDefault="00623E29" w:rsidP="004F4FB0">
      <w:pPr>
        <w:numPr>
          <w:ilvl w:val="0"/>
          <w:numId w:val="21"/>
        </w:numPr>
        <w:tabs>
          <w:tab w:val="clear" w:pos="720"/>
          <w:tab w:val="num" w:pos="284"/>
        </w:tabs>
        <w:spacing w:line="276" w:lineRule="auto"/>
        <w:ind w:left="284" w:hanging="284"/>
        <w:rPr>
          <w:szCs w:val="18"/>
        </w:rPr>
      </w:pPr>
      <w:r w:rsidRPr="004613E6">
        <w:rPr>
          <w:szCs w:val="18"/>
        </w:rPr>
        <w:t>De Aanbestedende dienst zal de Schriftelijk gestelde individuele vragen die naar haar oordeel individueel beantwoord kunnen worden, beantwoorden in een individuele Nota van inlichtingen.</w:t>
      </w:r>
    </w:p>
    <w:p w14:paraId="2C597F58" w14:textId="4A205E31" w:rsidR="00623E29" w:rsidRPr="00A5368B" w:rsidRDefault="00971D9E" w:rsidP="00971D9E">
      <w:pPr>
        <w:pStyle w:val="Kop3"/>
        <w:keepLines w:val="0"/>
        <w:numPr>
          <w:ilvl w:val="2"/>
          <w:numId w:val="0"/>
        </w:numPr>
        <w:spacing w:before="240" w:after="240" w:line="240" w:lineRule="atLeast"/>
        <w:ind w:left="567" w:hanging="567"/>
      </w:pPr>
      <w:bookmarkStart w:id="84" w:name="_Toc57116817"/>
      <w:bookmarkStart w:id="85" w:name="_Toc57726019"/>
      <w:bookmarkStart w:id="86" w:name="_Toc78214780"/>
      <w:r>
        <w:t xml:space="preserve">3.6   </w:t>
      </w:r>
      <w:r w:rsidR="00623E29">
        <w:t>Klachtenregeling</w:t>
      </w:r>
      <w:bookmarkEnd w:id="84"/>
      <w:bookmarkEnd w:id="85"/>
      <w:bookmarkEnd w:id="86"/>
    </w:p>
    <w:p w14:paraId="00771A74" w14:textId="77777777" w:rsidR="00623E29" w:rsidRPr="00971D9E" w:rsidRDefault="00623E29" w:rsidP="004F4FB0">
      <w:pPr>
        <w:numPr>
          <w:ilvl w:val="0"/>
          <w:numId w:val="20"/>
        </w:numPr>
        <w:tabs>
          <w:tab w:val="left" w:pos="284"/>
        </w:tabs>
        <w:spacing w:line="276" w:lineRule="auto"/>
        <w:ind w:left="284" w:hanging="284"/>
        <w:rPr>
          <w:szCs w:val="18"/>
        </w:rPr>
      </w:pPr>
      <w:bookmarkStart w:id="87" w:name="_Toc447864213"/>
      <w:bookmarkStart w:id="88" w:name="OLE_LINK11"/>
      <w:bookmarkStart w:id="89" w:name="OLE_LINK12"/>
      <w:r w:rsidRPr="00971D9E">
        <w:rPr>
          <w:szCs w:val="18"/>
        </w:rPr>
        <w:t>Klachten over deze aanbesteding dienen door Ondernemers in eerste instantie te worden geuit door het tijdig stellen van vragen. Indien de klacht in de Nota(‘s) van inlichtingen niet afdoende wordt behandeld, kan een klacht worden ingediend bij het Klachtenmeldpunt Aanbestedingen van de provincie Utrecht (</w:t>
      </w:r>
      <w:hyperlink r:id="rId36" w:history="1">
        <w:r w:rsidRPr="00971D9E">
          <w:rPr>
            <w:rStyle w:val="Hyperlink"/>
            <w:szCs w:val="18"/>
          </w:rPr>
          <w:t>klachtenmeldpunt@provincie-utrecht.nl).</w:t>
        </w:r>
      </w:hyperlink>
      <w:r w:rsidRPr="00971D9E">
        <w:rPr>
          <w:szCs w:val="18"/>
        </w:rPr>
        <w:t xml:space="preserve"> Om eventuele vertraging in de aanbestedingsprocedure te voorkomen dient u dit onverwijld te doen, maar in ieder geval binnen 2 dagen na het ontvangen van de reactie van de provincie Utrecht op uw nadere vragen/klachten, om ontvankelijk te zijn met uw klacht. Voor de procedure bij eventuele klachten verwijst de Aanbestedende dienst u naar bijlage Gemeenschappelijk reglement klachtafhandeling provincies Flevoland, Noord-Holland, Utrecht en Zuid-Holland (P4 Midden).</w:t>
      </w:r>
    </w:p>
    <w:p w14:paraId="1F893731" w14:textId="77777777" w:rsidR="00623E29" w:rsidRPr="00971D9E" w:rsidRDefault="00623E29" w:rsidP="004F4FB0">
      <w:pPr>
        <w:numPr>
          <w:ilvl w:val="0"/>
          <w:numId w:val="20"/>
        </w:numPr>
        <w:tabs>
          <w:tab w:val="left" w:pos="284"/>
        </w:tabs>
        <w:spacing w:line="276" w:lineRule="auto"/>
        <w:ind w:left="284" w:hanging="284"/>
        <w:rPr>
          <w:szCs w:val="18"/>
        </w:rPr>
      </w:pPr>
      <w:r w:rsidRPr="00971D9E">
        <w:rPr>
          <w:szCs w:val="18"/>
        </w:rPr>
        <w:t>Het indienen van een klacht schort de aanbesteding niet per definitie op, dit ter beoordeling van de Aanbestedende dienst.</w:t>
      </w:r>
    </w:p>
    <w:p w14:paraId="6E171D80" w14:textId="7ACDBC64" w:rsidR="00623E29" w:rsidRPr="00A66A6D" w:rsidRDefault="00A66A6D" w:rsidP="00A66A6D">
      <w:pPr>
        <w:pStyle w:val="Kop3"/>
        <w:keepLines w:val="0"/>
        <w:numPr>
          <w:ilvl w:val="2"/>
          <w:numId w:val="0"/>
        </w:numPr>
        <w:spacing w:before="240" w:after="240" w:line="240" w:lineRule="atLeast"/>
        <w:ind w:left="567" w:hanging="567"/>
      </w:pPr>
      <w:bookmarkStart w:id="90" w:name="_Toc57116818"/>
      <w:bookmarkStart w:id="91" w:name="_Toc57726020"/>
      <w:bookmarkStart w:id="92" w:name="_Toc78214781"/>
      <w:r>
        <w:t>3.7</w:t>
      </w:r>
      <w:r>
        <w:tab/>
      </w:r>
      <w:r w:rsidR="00623E29" w:rsidRPr="00A66A6D">
        <w:t>Voorschriften voor het indienen van een Inschrijving</w:t>
      </w:r>
      <w:bookmarkEnd w:id="87"/>
      <w:bookmarkEnd w:id="90"/>
      <w:bookmarkEnd w:id="91"/>
      <w:bookmarkEnd w:id="92"/>
    </w:p>
    <w:bookmarkEnd w:id="88"/>
    <w:bookmarkEnd w:id="89"/>
    <w:p w14:paraId="07D3BB61" w14:textId="77777777" w:rsidR="00623E29" w:rsidRPr="00A66A6D" w:rsidRDefault="00623E29" w:rsidP="004F4FB0">
      <w:pPr>
        <w:numPr>
          <w:ilvl w:val="0"/>
          <w:numId w:val="39"/>
        </w:numPr>
        <w:tabs>
          <w:tab w:val="clear" w:pos="720"/>
          <w:tab w:val="left" w:pos="284"/>
        </w:tabs>
        <w:spacing w:line="276" w:lineRule="auto"/>
        <w:ind w:left="284" w:hanging="284"/>
        <w:rPr>
          <w:szCs w:val="18"/>
        </w:rPr>
      </w:pPr>
      <w:r w:rsidRPr="00A66A6D">
        <w:rPr>
          <w:szCs w:val="18"/>
        </w:rPr>
        <w:t>Met het indienen van een Inschrijving stemt Inschrijver volledig en onvoorwaardelijk in met de in de Aanbestedingsstukken gestelde eisen en voorwaarden. Een Inschrijving onder voorwaarde is niet toegestaan en leidt tot uitsluiting.</w:t>
      </w:r>
    </w:p>
    <w:p w14:paraId="7875F1D7" w14:textId="24C84950" w:rsidR="00623E29" w:rsidRPr="00A66A6D" w:rsidRDefault="00623E29" w:rsidP="004F4FB0">
      <w:pPr>
        <w:numPr>
          <w:ilvl w:val="0"/>
          <w:numId w:val="39"/>
        </w:numPr>
        <w:tabs>
          <w:tab w:val="clear" w:pos="720"/>
          <w:tab w:val="num" w:pos="142"/>
          <w:tab w:val="left" w:pos="284"/>
        </w:tabs>
        <w:spacing w:line="276" w:lineRule="auto"/>
        <w:ind w:left="284" w:hanging="284"/>
        <w:rPr>
          <w:szCs w:val="18"/>
        </w:rPr>
      </w:pPr>
      <w:r w:rsidRPr="00A66A6D">
        <w:rPr>
          <w:szCs w:val="18"/>
        </w:rPr>
        <w:t xml:space="preserve">De Inschrijving heeft een gestanddoeningstermijn van tenminste </w:t>
      </w:r>
      <w:r w:rsidR="00BD28EF">
        <w:rPr>
          <w:szCs w:val="18"/>
        </w:rPr>
        <w:t>90</w:t>
      </w:r>
      <w:r w:rsidRPr="00A66A6D">
        <w:rPr>
          <w:szCs w:val="18"/>
        </w:rPr>
        <w:t xml:space="preserve"> dagen gerekend vanaf de sluitingsdatum voor het indienen van de Inschrijving. In het geval een kort geding aanhangig is gemaakt in het kader van deze, wordt de termijn van </w:t>
      </w:r>
      <w:r w:rsidR="00D30598">
        <w:rPr>
          <w:szCs w:val="18"/>
        </w:rPr>
        <w:t>9</w:t>
      </w:r>
      <w:r w:rsidRPr="00A66A6D">
        <w:rPr>
          <w:szCs w:val="18"/>
        </w:rPr>
        <w:t xml:space="preserve">0 dagen automatisch verlengd en eindigt deze </w:t>
      </w:r>
      <w:r w:rsidR="009C3C8B">
        <w:rPr>
          <w:szCs w:val="18"/>
        </w:rPr>
        <w:t>30</w:t>
      </w:r>
      <w:r w:rsidR="009C3C8B" w:rsidRPr="00A66A6D">
        <w:rPr>
          <w:szCs w:val="18"/>
        </w:rPr>
        <w:t xml:space="preserve"> </w:t>
      </w:r>
      <w:r w:rsidRPr="00A66A6D">
        <w:rPr>
          <w:szCs w:val="18"/>
        </w:rPr>
        <w:t xml:space="preserve">dagen na uitspraak in kort geding in eerste aanleg. </w:t>
      </w:r>
    </w:p>
    <w:p w14:paraId="285FEDCF" w14:textId="77777777" w:rsidR="00623E29" w:rsidRPr="00A66A6D" w:rsidRDefault="00623E29" w:rsidP="004F4FB0">
      <w:pPr>
        <w:numPr>
          <w:ilvl w:val="0"/>
          <w:numId w:val="39"/>
        </w:numPr>
        <w:tabs>
          <w:tab w:val="clear" w:pos="720"/>
          <w:tab w:val="num" w:pos="142"/>
          <w:tab w:val="left" w:pos="284"/>
        </w:tabs>
        <w:spacing w:line="276" w:lineRule="auto"/>
        <w:ind w:left="284" w:hanging="284"/>
        <w:rPr>
          <w:szCs w:val="18"/>
        </w:rPr>
      </w:pPr>
      <w:r w:rsidRPr="00A66A6D">
        <w:rPr>
          <w:szCs w:val="18"/>
        </w:rPr>
        <w:t>Een Ondernemer mag slechts éénmaal inschrijven, zelfstandig dan wel als deelnemer aan een Samenwerkingsverband (combinatie). Een maatschap wordt hierbij beschouwd als één Ondernemer. Hetzelfde geldt voor afzonderlijke werkmaatschappijen binnen een holding; binnen een holding is dus sprake van meerdere Ondernemers.</w:t>
      </w:r>
    </w:p>
    <w:p w14:paraId="52856A48" w14:textId="469C667A" w:rsidR="00623E29" w:rsidRPr="00A66A6D" w:rsidRDefault="00623E29" w:rsidP="00E3223C">
      <w:pPr>
        <w:tabs>
          <w:tab w:val="left" w:pos="284"/>
        </w:tabs>
        <w:spacing w:line="276" w:lineRule="auto"/>
        <w:ind w:left="284"/>
        <w:rPr>
          <w:szCs w:val="18"/>
        </w:rPr>
      </w:pPr>
      <w:r w:rsidRPr="00A66A6D">
        <w:rPr>
          <w:szCs w:val="18"/>
        </w:rPr>
        <w:t xml:space="preserve">Een Derde mag niet als onderaannemer voor meerdere Inschrijvers tegelijk acteren met betrekking tot deze aanbesteding en Opdracht. Een Derde mag niet voor meerdere Inschrijvers garant staan </w:t>
      </w:r>
      <w:proofErr w:type="gramStart"/>
      <w:r w:rsidRPr="00A66A6D">
        <w:rPr>
          <w:szCs w:val="18"/>
        </w:rPr>
        <w:t>indien</w:t>
      </w:r>
      <w:proofErr w:type="gramEnd"/>
      <w:r w:rsidRPr="00A66A6D">
        <w:rPr>
          <w:szCs w:val="18"/>
        </w:rPr>
        <w:t xml:space="preserve"> het de geschiktheidseisen betreft </w:t>
      </w:r>
      <w:r w:rsidRPr="00A66A6D">
        <w:rPr>
          <w:szCs w:val="18"/>
        </w:rPr>
        <w:lastRenderedPageBreak/>
        <w:t>rondom financiële en economische draagkracht in overeenstemming met art. 2:403 sub f BW.</w:t>
      </w:r>
    </w:p>
    <w:p w14:paraId="572E1718" w14:textId="77777777" w:rsidR="00623E29" w:rsidRPr="00A66A6D" w:rsidRDefault="00623E29" w:rsidP="004F4FB0">
      <w:pPr>
        <w:numPr>
          <w:ilvl w:val="0"/>
          <w:numId w:val="39"/>
        </w:numPr>
        <w:tabs>
          <w:tab w:val="clear" w:pos="720"/>
          <w:tab w:val="num" w:pos="284"/>
        </w:tabs>
        <w:spacing w:line="276" w:lineRule="auto"/>
        <w:ind w:left="284" w:hanging="284"/>
        <w:rPr>
          <w:szCs w:val="18"/>
        </w:rPr>
      </w:pPr>
      <w:r w:rsidRPr="00A66A6D">
        <w:rPr>
          <w:szCs w:val="18"/>
        </w:rPr>
        <w:t xml:space="preserve">Een Inschrijving anders ingediend dan via TenderNed wordt niet geaccepteerd. </w:t>
      </w:r>
    </w:p>
    <w:p w14:paraId="0313458F" w14:textId="77777777" w:rsidR="00623E29" w:rsidRPr="00A66A6D" w:rsidRDefault="00623E29" w:rsidP="004F4FB0">
      <w:pPr>
        <w:numPr>
          <w:ilvl w:val="0"/>
          <w:numId w:val="39"/>
        </w:numPr>
        <w:tabs>
          <w:tab w:val="clear" w:pos="720"/>
          <w:tab w:val="num" w:pos="284"/>
        </w:tabs>
        <w:spacing w:line="276" w:lineRule="auto"/>
        <w:ind w:left="284" w:hanging="284"/>
        <w:rPr>
          <w:szCs w:val="18"/>
        </w:rPr>
      </w:pPr>
      <w:r w:rsidRPr="00A66A6D">
        <w:rPr>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24EEA31F" w14:textId="77777777" w:rsidR="00623E29" w:rsidRPr="00A66A6D" w:rsidRDefault="00623E29" w:rsidP="004F4FB0">
      <w:pPr>
        <w:numPr>
          <w:ilvl w:val="0"/>
          <w:numId w:val="39"/>
        </w:numPr>
        <w:tabs>
          <w:tab w:val="clear" w:pos="720"/>
          <w:tab w:val="num" w:pos="284"/>
        </w:tabs>
        <w:spacing w:line="276" w:lineRule="auto"/>
        <w:ind w:left="284" w:hanging="284"/>
        <w:rPr>
          <w:szCs w:val="18"/>
        </w:rPr>
      </w:pPr>
      <w:r w:rsidRPr="00A66A6D">
        <w:rPr>
          <w:szCs w:val="18"/>
        </w:rPr>
        <w:t xml:space="preserve">In het geval van een algemene storing van TenderNed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w:t>
      </w:r>
      <w:proofErr w:type="gramStart"/>
      <w:r w:rsidRPr="00A66A6D">
        <w:rPr>
          <w:szCs w:val="18"/>
        </w:rPr>
        <w:t>derhalve</w:t>
      </w:r>
      <w:proofErr w:type="gramEnd"/>
      <w:r w:rsidRPr="00A66A6D">
        <w:rPr>
          <w:szCs w:val="18"/>
        </w:rPr>
        <w:t xml:space="preserve"> niets af aan het feit dat te late ontvangst, ongeacht de oorzaak, voor rekening en risico van Ondernemer is.</w:t>
      </w:r>
    </w:p>
    <w:p w14:paraId="50999C0B" w14:textId="77777777" w:rsidR="00623E29" w:rsidRPr="00A66A6D" w:rsidRDefault="00623E29" w:rsidP="004F4FB0">
      <w:pPr>
        <w:numPr>
          <w:ilvl w:val="0"/>
          <w:numId w:val="39"/>
        </w:numPr>
        <w:tabs>
          <w:tab w:val="clear" w:pos="720"/>
          <w:tab w:val="num" w:pos="426"/>
        </w:tabs>
        <w:spacing w:line="276" w:lineRule="auto"/>
        <w:ind w:left="426" w:hanging="426"/>
        <w:rPr>
          <w:szCs w:val="18"/>
        </w:rPr>
      </w:pPr>
      <w:proofErr w:type="gramStart"/>
      <w:r w:rsidRPr="00A66A6D">
        <w:rPr>
          <w:szCs w:val="18"/>
        </w:rPr>
        <w:t>Indien</w:t>
      </w:r>
      <w:proofErr w:type="gramEnd"/>
      <w:r w:rsidRPr="00A66A6D">
        <w:rPr>
          <w:szCs w:val="18"/>
        </w:rPr>
        <w:t xml:space="preserve"> de Inschrijving niet compleet is, kan de Aanbestedende dienst besluiten deze niet in behandeling te nemen.</w:t>
      </w:r>
    </w:p>
    <w:p w14:paraId="2CEFACF3" w14:textId="77777777" w:rsidR="00623E29" w:rsidRPr="00A66A6D" w:rsidRDefault="00623E29" w:rsidP="004F4FB0">
      <w:pPr>
        <w:numPr>
          <w:ilvl w:val="0"/>
          <w:numId w:val="39"/>
        </w:numPr>
        <w:tabs>
          <w:tab w:val="clear" w:pos="720"/>
          <w:tab w:val="num" w:pos="426"/>
        </w:tabs>
        <w:spacing w:line="276" w:lineRule="auto"/>
        <w:ind w:left="426" w:hanging="426"/>
        <w:rPr>
          <w:szCs w:val="18"/>
        </w:rPr>
      </w:pPr>
      <w:r w:rsidRPr="00A66A6D">
        <w:rPr>
          <w:szCs w:val="18"/>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3D198068" w14:textId="15F277EB" w:rsidR="00CF2E84" w:rsidRDefault="00623E29" w:rsidP="004F4FB0">
      <w:pPr>
        <w:numPr>
          <w:ilvl w:val="0"/>
          <w:numId w:val="39"/>
        </w:numPr>
        <w:tabs>
          <w:tab w:val="clear" w:pos="720"/>
          <w:tab w:val="num" w:pos="426"/>
        </w:tabs>
        <w:spacing w:line="276" w:lineRule="auto"/>
        <w:ind w:left="426" w:hanging="426"/>
        <w:rPr>
          <w:szCs w:val="18"/>
        </w:rPr>
      </w:pPr>
      <w:r w:rsidRPr="00724263">
        <w:rPr>
          <w:szCs w:val="18"/>
        </w:rPr>
        <w:t>De Inschrijving wordt ingeleid door een rechtsgeldig ondertekende aanbiedingsbrief die bij de Inschrijving is gevoegd. Hierin dient Inschrijver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w:t>
      </w:r>
      <w:r w:rsidR="003A613F">
        <w:rPr>
          <w:szCs w:val="18"/>
        </w:rPr>
        <w:t xml:space="preserve"> wordt</w:t>
      </w:r>
      <w:r w:rsidRPr="00724263">
        <w:rPr>
          <w:szCs w:val="18"/>
        </w:rPr>
        <w:t xml:space="preserve"> ingezet. </w:t>
      </w:r>
    </w:p>
    <w:p w14:paraId="436AD9AA" w14:textId="16184B9D" w:rsidR="00623E29" w:rsidRPr="00724263" w:rsidRDefault="00623E29" w:rsidP="004F4FB0">
      <w:pPr>
        <w:numPr>
          <w:ilvl w:val="0"/>
          <w:numId w:val="39"/>
        </w:numPr>
        <w:tabs>
          <w:tab w:val="clear" w:pos="720"/>
          <w:tab w:val="num" w:pos="426"/>
        </w:tabs>
        <w:spacing w:line="276" w:lineRule="auto"/>
        <w:ind w:left="426" w:hanging="426"/>
        <w:rPr>
          <w:szCs w:val="18"/>
        </w:rPr>
      </w:pPr>
      <w:r w:rsidRPr="00724263">
        <w:rPr>
          <w:szCs w:val="18"/>
        </w:rPr>
        <w:t xml:space="preserve">Met het indienen van een Inschrijving stemt Inschrijver volledig en onvoorwaardelijk in met de in de Aanbestedingsstukken gestelde eisen en voorwaarden. Een Inschrijving onder voorwaarde is niet toegestaan en leidt tot uitsluiting. </w:t>
      </w:r>
    </w:p>
    <w:p w14:paraId="60EE4214" w14:textId="5E2523A0" w:rsidR="00623E29" w:rsidRPr="00BA0600" w:rsidRDefault="00623E29" w:rsidP="00477325">
      <w:pPr>
        <w:tabs>
          <w:tab w:val="num" w:pos="426"/>
        </w:tabs>
        <w:spacing w:line="276" w:lineRule="auto"/>
        <w:ind w:left="426"/>
        <w:rPr>
          <w:szCs w:val="18"/>
        </w:rPr>
      </w:pPr>
      <w:r w:rsidRPr="00BA0600">
        <w:rPr>
          <w:szCs w:val="18"/>
        </w:rPr>
        <w:t>Inschrijvers moeten terdege inhoudelijk kennisnemen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 Algemene voorwaarden van de Inschrijver of andere algemene of specifieke voorwaarden, zoals branchevoorwaarden, worden uitdrukkelijk van de hand gewezen.</w:t>
      </w:r>
    </w:p>
    <w:p w14:paraId="12D67D27" w14:textId="5F6ED1DA" w:rsidR="00623E29" w:rsidRPr="00134093" w:rsidRDefault="00623E29" w:rsidP="00134093">
      <w:pPr>
        <w:tabs>
          <w:tab w:val="num" w:pos="426"/>
        </w:tabs>
        <w:spacing w:line="276" w:lineRule="auto"/>
        <w:ind w:left="426"/>
        <w:rPr>
          <w:szCs w:val="18"/>
        </w:rPr>
      </w:pPr>
      <w:r w:rsidRPr="00BA0600">
        <w:rPr>
          <w:szCs w:val="18"/>
        </w:rPr>
        <w:t xml:space="preserve">Suggesties ten aanzien van de contractuele voorwaarden kunnen uitsluitend worden gedaan </w:t>
      </w:r>
      <w:proofErr w:type="gramStart"/>
      <w:r w:rsidRPr="00BA0600">
        <w:rPr>
          <w:szCs w:val="18"/>
        </w:rPr>
        <w:t>conform</w:t>
      </w:r>
      <w:proofErr w:type="gramEnd"/>
      <w:r w:rsidR="00BA0600" w:rsidRPr="00BA0600">
        <w:rPr>
          <w:szCs w:val="18"/>
        </w:rPr>
        <w:t xml:space="preserve"> </w:t>
      </w:r>
      <w:r w:rsidRPr="00BA0600">
        <w:rPr>
          <w:szCs w:val="18"/>
        </w:rPr>
        <w:t>de wijze waarop vragen kunnen worden gesteld binnen de termijn als gesteld in de planning. In de Nota(‘s) van inlichtingen wordt aangeven of en op welke wijze met deze suggesties rekening wordt gehouden. Daarna zijn de voorwaarden definitief.</w:t>
      </w:r>
    </w:p>
    <w:p w14:paraId="1A35041B" w14:textId="3D23765C" w:rsidR="00623E29" w:rsidRPr="0061362E" w:rsidRDefault="00623E29" w:rsidP="004F4FB0">
      <w:pPr>
        <w:numPr>
          <w:ilvl w:val="0"/>
          <w:numId w:val="7"/>
        </w:numPr>
        <w:tabs>
          <w:tab w:val="clear" w:pos="720"/>
          <w:tab w:val="num" w:pos="426"/>
          <w:tab w:val="left" w:pos="567"/>
        </w:tabs>
        <w:spacing w:line="276" w:lineRule="auto"/>
        <w:ind w:left="426" w:hanging="426"/>
        <w:rPr>
          <w:szCs w:val="18"/>
        </w:rPr>
      </w:pPr>
      <w:r w:rsidRPr="0061362E">
        <w:rPr>
          <w:szCs w:val="18"/>
        </w:rPr>
        <w:t xml:space="preserve">Inschrijvers dienen het </w:t>
      </w:r>
      <w:r w:rsidRPr="0061362E">
        <w:rPr>
          <w:b/>
          <w:szCs w:val="18"/>
        </w:rPr>
        <w:t xml:space="preserve">Uniform Europees Aanbestedingsdocument </w:t>
      </w:r>
      <w:r w:rsidRPr="0061362E">
        <w:rPr>
          <w:szCs w:val="18"/>
        </w:rPr>
        <w:t>in te vullen, rechtsgeldig te ondertekenen en bij de Inschrijving te voegen.</w:t>
      </w:r>
      <w:r w:rsidRPr="0061362E">
        <w:rPr>
          <w:rStyle w:val="Voetnootmarkering"/>
          <w:szCs w:val="18"/>
        </w:rPr>
        <w:footnoteReference w:id="3"/>
      </w:r>
      <w:r w:rsidRPr="0061362E">
        <w:rPr>
          <w:szCs w:val="18"/>
        </w:rPr>
        <w:t xml:space="preserve"> </w:t>
      </w:r>
    </w:p>
    <w:p w14:paraId="2290CCDF" w14:textId="7AE66824" w:rsidR="00623E29" w:rsidRPr="0061362E" w:rsidRDefault="00623E29" w:rsidP="004F4FB0">
      <w:pPr>
        <w:numPr>
          <w:ilvl w:val="0"/>
          <w:numId w:val="7"/>
        </w:numPr>
        <w:tabs>
          <w:tab w:val="clear" w:pos="720"/>
          <w:tab w:val="num" w:pos="426"/>
          <w:tab w:val="left" w:pos="567"/>
        </w:tabs>
        <w:spacing w:line="276" w:lineRule="auto"/>
        <w:ind w:left="426" w:hanging="426"/>
        <w:rPr>
          <w:szCs w:val="18"/>
        </w:rPr>
      </w:pPr>
      <w:r w:rsidRPr="0061362E">
        <w:rPr>
          <w:szCs w:val="18"/>
        </w:rPr>
        <w:t xml:space="preserve">De rechtsgeldigheid van de ondertekening door één of meerdere natuurlijke personen namens de als Inschrijver optredende Ondernemer(s) dient te blijken uit het uittreksel van inschrijving van de onderneming in het handelsregister. Daartoe dient Inschrijver een uittreksel uit het handelsregister, niet ouder dan zes maanden, te overleggen. Indien Inschrijver deel uitmaakt van een </w:t>
      </w:r>
      <w:r w:rsidRPr="0061362E">
        <w:rPr>
          <w:szCs w:val="18"/>
        </w:rPr>
        <w:lastRenderedPageBreak/>
        <w:t xml:space="preserve">houdstermaatschappij, kan het nodig zijn om ook uittreksels daarvan te overleggen om aan te tonen dat de Inschrijving rechtsgeldig is ondertekend. </w:t>
      </w:r>
      <w:proofErr w:type="gramStart"/>
      <w:r w:rsidRPr="0061362E">
        <w:rPr>
          <w:szCs w:val="18"/>
        </w:rPr>
        <w:t>Indien</w:t>
      </w:r>
      <w:proofErr w:type="gramEnd"/>
      <w:r w:rsidRPr="0061362E">
        <w:rPr>
          <w:szCs w:val="18"/>
        </w:rPr>
        <w:t xml:space="preserve"> bestuurders beperkt en/of gezamenlijk bevoegd zijn, dient aangetoond te worden dat de bevoegdheid voldoende was om de Inschrijving rechtsgeldig te kunnen ondertekenen, of bestuurders moeten gezamenlijk tekenen.</w:t>
      </w:r>
    </w:p>
    <w:p w14:paraId="144CC04E" w14:textId="17C4C589" w:rsidR="00623E29" w:rsidRPr="0061362E" w:rsidRDefault="00623E29" w:rsidP="004F4FB0">
      <w:pPr>
        <w:numPr>
          <w:ilvl w:val="0"/>
          <w:numId w:val="7"/>
        </w:numPr>
        <w:tabs>
          <w:tab w:val="clear" w:pos="720"/>
          <w:tab w:val="num" w:pos="426"/>
          <w:tab w:val="left" w:pos="567"/>
        </w:tabs>
        <w:spacing w:line="276" w:lineRule="auto"/>
        <w:ind w:left="426" w:hanging="426"/>
        <w:rPr>
          <w:szCs w:val="18"/>
        </w:rPr>
      </w:pPr>
      <w:r w:rsidRPr="0061362E">
        <w:rPr>
          <w:szCs w:val="18"/>
        </w:rPr>
        <w:t>Onder rechtsgeldige ondertekening wordt voorts verstaan een rechtsgeldige elektronische handtekening of een rechtsgeldige ‘natte’ handtekening, waarna de betreffende documenten zijn ingescand.</w:t>
      </w:r>
    </w:p>
    <w:p w14:paraId="6E29984C" w14:textId="361BFDDD" w:rsidR="00623E29" w:rsidRPr="0061362E" w:rsidRDefault="00623E29" w:rsidP="004F4FB0">
      <w:pPr>
        <w:numPr>
          <w:ilvl w:val="0"/>
          <w:numId w:val="7"/>
        </w:numPr>
        <w:tabs>
          <w:tab w:val="clear" w:pos="720"/>
          <w:tab w:val="num" w:pos="426"/>
          <w:tab w:val="left" w:pos="567"/>
        </w:tabs>
        <w:spacing w:line="276" w:lineRule="auto"/>
        <w:ind w:left="426" w:hanging="426"/>
        <w:rPr>
          <w:szCs w:val="18"/>
        </w:rPr>
      </w:pPr>
      <w:proofErr w:type="gramStart"/>
      <w:r w:rsidRPr="0061362E">
        <w:rPr>
          <w:szCs w:val="18"/>
        </w:rPr>
        <w:t>Indien</w:t>
      </w:r>
      <w:proofErr w:type="gramEnd"/>
      <w:r w:rsidRPr="0061362E">
        <w:rPr>
          <w:szCs w:val="18"/>
        </w:rPr>
        <w:t xml:space="preserve">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C5E1A89" w14:textId="149D1ECC" w:rsidR="00623E29" w:rsidRPr="0061362E" w:rsidRDefault="00623E29" w:rsidP="004F4FB0">
      <w:pPr>
        <w:numPr>
          <w:ilvl w:val="0"/>
          <w:numId w:val="7"/>
        </w:numPr>
        <w:tabs>
          <w:tab w:val="clear" w:pos="720"/>
          <w:tab w:val="num" w:pos="426"/>
          <w:tab w:val="left" w:pos="567"/>
        </w:tabs>
        <w:spacing w:line="276" w:lineRule="auto"/>
        <w:ind w:left="426" w:hanging="426"/>
        <w:rPr>
          <w:szCs w:val="18"/>
        </w:rPr>
      </w:pPr>
      <w:r w:rsidRPr="0061362E">
        <w:rPr>
          <w:szCs w:val="18"/>
        </w:rPr>
        <w:t>De Aanbestedende dienst behoudt zich het recht voor zonder nadere toestemming alle door de Ondernemer verstrekte gegevens op juistheid te controleren en de opgegeven referenten te benaderen.</w:t>
      </w:r>
    </w:p>
    <w:p w14:paraId="312CD316" w14:textId="330236CE" w:rsidR="00623E29" w:rsidRDefault="00623E29" w:rsidP="004F4FB0">
      <w:pPr>
        <w:numPr>
          <w:ilvl w:val="0"/>
          <w:numId w:val="7"/>
        </w:numPr>
        <w:tabs>
          <w:tab w:val="clear" w:pos="720"/>
          <w:tab w:val="num" w:pos="426"/>
          <w:tab w:val="left" w:pos="567"/>
        </w:tabs>
        <w:spacing w:line="276" w:lineRule="auto"/>
        <w:ind w:left="426" w:hanging="426"/>
        <w:rPr>
          <w:szCs w:val="18"/>
        </w:rPr>
      </w:pPr>
      <w:r w:rsidRPr="0061362E">
        <w:rPr>
          <w:szCs w:val="18"/>
        </w:rPr>
        <w:t>Inschrijvingen zullen na afloop van deze aanbestedingsprocedure niet worden geretourneerd.</w:t>
      </w:r>
    </w:p>
    <w:p w14:paraId="76FD45AA" w14:textId="6D6679E0" w:rsidR="006853D4" w:rsidRDefault="006853D4" w:rsidP="006853D4">
      <w:pPr>
        <w:tabs>
          <w:tab w:val="left" w:pos="567"/>
        </w:tabs>
        <w:spacing w:line="276" w:lineRule="auto"/>
        <w:rPr>
          <w:szCs w:val="18"/>
        </w:rPr>
      </w:pPr>
    </w:p>
    <w:p w14:paraId="1FAABA40" w14:textId="3CB32E49" w:rsidR="00623E29" w:rsidRPr="00C25E4D" w:rsidRDefault="0061362E" w:rsidP="00623E29">
      <w:pPr>
        <w:pStyle w:val="Kop3"/>
        <w:keepLines w:val="0"/>
        <w:numPr>
          <w:ilvl w:val="2"/>
          <w:numId w:val="0"/>
        </w:numPr>
        <w:spacing w:before="240" w:after="240" w:line="240" w:lineRule="atLeast"/>
        <w:ind w:left="720" w:hanging="720"/>
      </w:pPr>
      <w:bookmarkStart w:id="93" w:name="_Toc354472069"/>
      <w:bookmarkStart w:id="94" w:name="_Toc356476830"/>
      <w:bookmarkStart w:id="95" w:name="_Toc356476926"/>
      <w:bookmarkStart w:id="96" w:name="_Toc356477000"/>
      <w:bookmarkStart w:id="97" w:name="_Toc356484235"/>
      <w:bookmarkStart w:id="98" w:name="_Toc356484344"/>
      <w:bookmarkStart w:id="99" w:name="_Toc356485231"/>
      <w:bookmarkStart w:id="100" w:name="_Toc357695129"/>
      <w:bookmarkStart w:id="101" w:name="_Toc358011557"/>
      <w:bookmarkStart w:id="102" w:name="_Toc379550302"/>
      <w:bookmarkStart w:id="103" w:name="_Toc423900671"/>
      <w:bookmarkStart w:id="104" w:name="_Toc445911300"/>
      <w:bookmarkStart w:id="105" w:name="_Toc447864214"/>
      <w:bookmarkStart w:id="106" w:name="_Toc57116819"/>
      <w:bookmarkStart w:id="107" w:name="_Toc57726021"/>
      <w:bookmarkStart w:id="108" w:name="_Toc78214782"/>
      <w:r>
        <w:t xml:space="preserve">3.8     </w:t>
      </w:r>
      <w:r w:rsidR="00623E29" w:rsidRPr="00C25E4D">
        <w:t>Inschrijven als Samenwerkingsverband (combinatie)</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3B7F91F" w14:textId="77777777" w:rsidR="00623E29" w:rsidRPr="0061362E" w:rsidRDefault="00623E29" w:rsidP="00623E29">
      <w:pPr>
        <w:spacing w:line="276" w:lineRule="auto"/>
        <w:rPr>
          <w:szCs w:val="18"/>
        </w:rPr>
      </w:pPr>
      <w:r w:rsidRPr="0061362E">
        <w:rPr>
          <w:szCs w:val="18"/>
        </w:rPr>
        <w:t>Een Samenwerkingsverband van Ondernemers (combinatie) kan deelnemen als één Inschrijver. Voor de Inschrijving als Samenwerkingsverband (combinatie) gelden onderstaande aanvullende bepalingen.</w:t>
      </w:r>
    </w:p>
    <w:p w14:paraId="73DD0C3A" w14:textId="77777777" w:rsidR="00623E29" w:rsidRPr="00C25E4D" w:rsidRDefault="00623E29" w:rsidP="00623E29">
      <w:pPr>
        <w:spacing w:line="276" w:lineRule="auto"/>
        <w:rPr>
          <w:rFonts w:ascii="Corbel" w:hAnsi="Corbel"/>
          <w:szCs w:val="18"/>
        </w:rPr>
      </w:pPr>
    </w:p>
    <w:p w14:paraId="44817807" w14:textId="0C949B01" w:rsidR="00623E29" w:rsidRPr="0061362E" w:rsidRDefault="00623E29" w:rsidP="004F4FB0">
      <w:pPr>
        <w:numPr>
          <w:ilvl w:val="0"/>
          <w:numId w:val="16"/>
        </w:numPr>
        <w:tabs>
          <w:tab w:val="clear" w:pos="720"/>
          <w:tab w:val="num" w:pos="284"/>
          <w:tab w:val="left" w:pos="709"/>
        </w:tabs>
        <w:spacing w:line="276" w:lineRule="auto"/>
        <w:ind w:left="284" w:hanging="284"/>
      </w:pPr>
      <w:r w:rsidRPr="0061362E">
        <w:t>Indien Inschrijver gevormd wordt door een Samenwerkingsverband (combinatie), dan dient Inschrijver de vorm en de samenstelling aan te geven in de</w:t>
      </w:r>
      <w:r w:rsidRPr="0061362E">
        <w:rPr>
          <w:b/>
        </w:rPr>
        <w:t xml:space="preserve"> aanbiedingsbrief</w:t>
      </w:r>
      <w:r w:rsidRPr="0061362E">
        <w:t xml:space="preserve"> die onderdeel van de Inschrijving uitmaakt, inclusief een beschrijving van de verdeling van de Opdracht over deze entiteiten.</w:t>
      </w:r>
    </w:p>
    <w:p w14:paraId="660FC3D6" w14:textId="058F57FD" w:rsidR="00623E29" w:rsidRPr="0061362E" w:rsidRDefault="00623E29" w:rsidP="004F4FB0">
      <w:pPr>
        <w:pStyle w:val="Lijstalinea"/>
        <w:numPr>
          <w:ilvl w:val="0"/>
          <w:numId w:val="16"/>
        </w:numPr>
        <w:tabs>
          <w:tab w:val="clear" w:pos="720"/>
          <w:tab w:val="num" w:pos="284"/>
        </w:tabs>
        <w:spacing w:line="276" w:lineRule="auto"/>
        <w:ind w:left="284" w:hanging="284"/>
        <w:contextualSpacing w:val="0"/>
      </w:pPr>
      <w:r w:rsidRPr="0061362E">
        <w:t xml:space="preserve">Alle Ondernemers die deelnemen in het Samenwerkingsverband (combinatie) (ook wel combinanten genoemd) dienen </w:t>
      </w:r>
      <w:r w:rsidRPr="0061362E">
        <w:rPr>
          <w:u w:val="single"/>
        </w:rPr>
        <w:t>individueel een zelfstandig</w:t>
      </w:r>
      <w:r w:rsidRPr="0061362E">
        <w:rPr>
          <w:b/>
          <w:u w:val="single"/>
        </w:rPr>
        <w:t xml:space="preserve"> Uniform Europees Aanbestedingsdocument</w:t>
      </w:r>
      <w:r w:rsidRPr="0061362E">
        <w:rPr>
          <w:u w:val="single"/>
        </w:rPr>
        <w:t xml:space="preserve"> </w:t>
      </w:r>
      <w:r w:rsidRPr="0061362E">
        <w:t>in te vullen</w:t>
      </w:r>
      <w:r w:rsidR="001774A7">
        <w:t>,</w:t>
      </w:r>
      <w:r w:rsidRPr="0061362E">
        <w:t xml:space="preserve"> </w:t>
      </w:r>
      <w:r w:rsidR="00F87A2A">
        <w:t>te laten onderteken</w:t>
      </w:r>
      <w:r w:rsidR="00AB2234">
        <w:t xml:space="preserve">en door een daartoe bevoegd persoon </w:t>
      </w:r>
      <w:r w:rsidRPr="0061362E">
        <w:t xml:space="preserve">en bij de Inschrijving te voegen. </w:t>
      </w:r>
    </w:p>
    <w:p w14:paraId="69CFC73A" w14:textId="29286046" w:rsidR="00623E29" w:rsidRPr="0061362E" w:rsidRDefault="00623E29" w:rsidP="004F4FB0">
      <w:pPr>
        <w:numPr>
          <w:ilvl w:val="0"/>
          <w:numId w:val="16"/>
        </w:numPr>
        <w:tabs>
          <w:tab w:val="num" w:pos="284"/>
        </w:tabs>
        <w:spacing w:line="276" w:lineRule="auto"/>
        <w:ind w:left="284" w:hanging="284"/>
      </w:pPr>
      <w:r w:rsidRPr="0061362E">
        <w:t xml:space="preserve">Alle combinanten dienen in het </w:t>
      </w:r>
      <w:r w:rsidRPr="0061362E">
        <w:rPr>
          <w:b/>
        </w:rPr>
        <w:t xml:space="preserve">Uniform Europees Aanbestedingsdocument </w:t>
      </w:r>
      <w:r w:rsidRPr="0061362E">
        <w:t xml:space="preserve">de namen van de overige combinanten op te geven. </w:t>
      </w:r>
      <w:proofErr w:type="gramStart"/>
      <w:r w:rsidRPr="0061362E">
        <w:t>Tevens</w:t>
      </w:r>
      <w:proofErr w:type="gramEnd"/>
      <w:r w:rsidRPr="0061362E">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Onder Deel II D dienen combinanten op te geven voor welke geschiktheidseisen binnen het Samenwerkingsverband (combinatie) een beroep op zijn onderneming wordt gedaan.</w:t>
      </w:r>
    </w:p>
    <w:p w14:paraId="1ADFF70A" w14:textId="512619B3" w:rsidR="00623E29" w:rsidRPr="0061362E" w:rsidRDefault="00623E29" w:rsidP="004F4FB0">
      <w:pPr>
        <w:numPr>
          <w:ilvl w:val="0"/>
          <w:numId w:val="16"/>
        </w:numPr>
        <w:tabs>
          <w:tab w:val="num" w:pos="284"/>
        </w:tabs>
        <w:spacing w:line="276" w:lineRule="auto"/>
        <w:ind w:left="284" w:hanging="284"/>
      </w:pPr>
      <w:r w:rsidRPr="0061362E">
        <w:t xml:space="preserve">Door het invullen en rechtsgeldig ondertekenen van het </w:t>
      </w:r>
      <w:r w:rsidRPr="0061362E">
        <w:rPr>
          <w:b/>
        </w:rPr>
        <w:t>Uniform Europees Aanbestedingsdocument</w:t>
      </w:r>
      <w:r w:rsidRPr="0061362E">
        <w:rPr>
          <w:b/>
          <w:bCs/>
        </w:rPr>
        <w:t xml:space="preserve"> </w:t>
      </w:r>
      <w:r w:rsidRPr="0061362E">
        <w:t xml:space="preserve">verklaart elke combinant dat hij </w:t>
      </w:r>
      <w:r w:rsidRPr="0061362E">
        <w:rPr>
          <w:iCs/>
        </w:rPr>
        <w:t xml:space="preserve">gezamenlijk en hoofdelijk aansprakelijk is </w:t>
      </w:r>
      <w:r w:rsidRPr="0061362E">
        <w:t xml:space="preserve">voor de nakoming van de verplichtingen uit hoofde van de Inschrijving en de Overeenkomst. Ondertekening van het formulier is niet verplicht als de handtekening betrekking heeft op meerdere documenten waarvan de eigen verklaring er 1 is (artikel 2 lid 2 Aanbestedingsbesluit).  </w:t>
      </w:r>
    </w:p>
    <w:p w14:paraId="48192D2B" w14:textId="203339E7" w:rsidR="00623E29" w:rsidRPr="0061362E" w:rsidRDefault="00623E29" w:rsidP="004F4FB0">
      <w:pPr>
        <w:numPr>
          <w:ilvl w:val="0"/>
          <w:numId w:val="16"/>
        </w:numPr>
        <w:tabs>
          <w:tab w:val="num" w:pos="284"/>
        </w:tabs>
        <w:spacing w:line="276" w:lineRule="auto"/>
        <w:ind w:left="284" w:hanging="284"/>
      </w:pPr>
      <w:r w:rsidRPr="0061362E">
        <w:t xml:space="preserve">Een Samenwerkingsverband (combinatie) in oprichting of een Samenwerkingsverband (combinatie) dat zich niet organiseert als één rechtspersoon, hoeft als Samenwerkingsverband (combinatie) geen bewijs van </w:t>
      </w:r>
      <w:r w:rsidRPr="0061362E">
        <w:lastRenderedPageBreak/>
        <w:t>inschrijving in een nationaal beroeps- of handelsregister in te dienen. De afzonderlijke combinanten dienen dit in dat geval wel te doen.</w:t>
      </w:r>
    </w:p>
    <w:p w14:paraId="15E67605" w14:textId="601447F3" w:rsidR="00623E29" w:rsidRPr="0061362E" w:rsidRDefault="00623E29" w:rsidP="004F4FB0">
      <w:pPr>
        <w:numPr>
          <w:ilvl w:val="0"/>
          <w:numId w:val="16"/>
        </w:numPr>
        <w:tabs>
          <w:tab w:val="num" w:pos="284"/>
        </w:tabs>
        <w:spacing w:line="276" w:lineRule="auto"/>
        <w:ind w:left="284" w:hanging="284"/>
      </w:pPr>
      <w:r w:rsidRPr="0061362E">
        <w:t xml:space="preserve">De uitsluitingsgronden die van toepassing zijn op deze aanbesteding gelden voor het Samenwerkingsverband (combinatie) als geheel én voor de individuele combinanten. </w:t>
      </w:r>
      <w:proofErr w:type="gramStart"/>
      <w:r w:rsidRPr="0061362E">
        <w:t>Indien</w:t>
      </w:r>
      <w:proofErr w:type="gramEnd"/>
      <w:r w:rsidRPr="0061362E">
        <w:t xml:space="preserve"> een uitsluitingsgrond op één van de combinanten van toepassing is</w:t>
      </w:r>
      <w:r w:rsidR="00AC0FB6">
        <w:t>,</w:t>
      </w:r>
      <w:r w:rsidRPr="0061362E">
        <w:t xml:space="preserve"> leidt dit tot uitsluiting van het gehele Samenwerkingsverband (combinatie).</w:t>
      </w:r>
    </w:p>
    <w:p w14:paraId="52C691C2" w14:textId="5AA38C33" w:rsidR="00623E29" w:rsidRPr="0061362E" w:rsidRDefault="00623E29" w:rsidP="004F4FB0">
      <w:pPr>
        <w:numPr>
          <w:ilvl w:val="0"/>
          <w:numId w:val="16"/>
        </w:numPr>
        <w:tabs>
          <w:tab w:val="num" w:pos="284"/>
        </w:tabs>
        <w:spacing w:line="276" w:lineRule="auto"/>
        <w:ind w:left="284" w:hanging="284"/>
      </w:pPr>
      <w:r w:rsidRPr="0061362E">
        <w:t>Bij de toetsing van de Inschrijving zal het Samenwerkingsverband (combinatie) met betrekking tot de geschiktheidseisen die van toepassing zijn op deze aanbesteding als één geheel worden beschouwd, tenzij uitdrukkelijk anders bepaald.</w:t>
      </w:r>
    </w:p>
    <w:p w14:paraId="26D2981E" w14:textId="77777777" w:rsidR="00623E29" w:rsidRPr="0061362E" w:rsidRDefault="00623E29" w:rsidP="004F4FB0">
      <w:pPr>
        <w:numPr>
          <w:ilvl w:val="0"/>
          <w:numId w:val="16"/>
        </w:numPr>
        <w:tabs>
          <w:tab w:val="num" w:pos="284"/>
        </w:tabs>
        <w:spacing w:line="276" w:lineRule="auto"/>
        <w:ind w:left="284" w:hanging="284"/>
      </w:pPr>
      <w:r w:rsidRPr="0061362E">
        <w:t>Tijdens de looptijd van de Overeenkomst mag het Samenwerkingsverband (combinatie) alleen zijn samenstelling wijzigen na Schriftelijke toestemming van de Aanbestedende dienst.</w:t>
      </w:r>
    </w:p>
    <w:p w14:paraId="78228C2A" w14:textId="42E1B92B" w:rsidR="00623E29" w:rsidRPr="00C25E4D" w:rsidRDefault="0061362E" w:rsidP="00623E29">
      <w:pPr>
        <w:pStyle w:val="Kop3"/>
        <w:keepLines w:val="0"/>
        <w:numPr>
          <w:ilvl w:val="2"/>
          <w:numId w:val="0"/>
        </w:numPr>
        <w:spacing w:before="240" w:after="240" w:line="240" w:lineRule="atLeast"/>
        <w:ind w:left="720" w:hanging="720"/>
      </w:pPr>
      <w:bookmarkStart w:id="109" w:name="_Toc379550303"/>
      <w:bookmarkStart w:id="110" w:name="_Toc423900672"/>
      <w:bookmarkStart w:id="111" w:name="_Toc445911301"/>
      <w:bookmarkStart w:id="112" w:name="OLE_LINK5"/>
      <w:bookmarkStart w:id="113" w:name="OLE_LINK6"/>
      <w:bookmarkStart w:id="114" w:name="_Toc447864215"/>
      <w:bookmarkStart w:id="115" w:name="_Toc57116820"/>
      <w:bookmarkStart w:id="116" w:name="_Toc57726022"/>
      <w:bookmarkStart w:id="117" w:name="_Toc78214783"/>
      <w:r>
        <w:t xml:space="preserve">3.9     </w:t>
      </w:r>
      <w:r w:rsidR="00623E29" w:rsidRPr="00C25E4D">
        <w:t>Het doen van een beroep op een Derde</w:t>
      </w:r>
      <w:bookmarkEnd w:id="109"/>
      <w:bookmarkEnd w:id="110"/>
      <w:bookmarkEnd w:id="111"/>
      <w:bookmarkEnd w:id="112"/>
      <w:bookmarkEnd w:id="113"/>
      <w:bookmarkEnd w:id="114"/>
      <w:bookmarkEnd w:id="115"/>
      <w:bookmarkEnd w:id="116"/>
      <w:bookmarkEnd w:id="117"/>
      <w:r w:rsidR="00623E29" w:rsidRPr="00C25E4D">
        <w:t xml:space="preserve"> </w:t>
      </w:r>
    </w:p>
    <w:p w14:paraId="60681C38" w14:textId="77777777" w:rsidR="00623E29" w:rsidRPr="0061362E" w:rsidRDefault="00623E29" w:rsidP="00623E29">
      <w:pPr>
        <w:tabs>
          <w:tab w:val="left" w:pos="567"/>
        </w:tabs>
        <w:spacing w:line="276" w:lineRule="auto"/>
      </w:pPr>
      <w:r w:rsidRPr="0061362E">
        <w:t>Inschrijvers kunnen zich om twee redenen beroepen op een Derde:</w:t>
      </w:r>
    </w:p>
    <w:p w14:paraId="150F7F04" w14:textId="77777777" w:rsidR="00623E29" w:rsidRPr="0061362E" w:rsidRDefault="00623E29" w:rsidP="00623E29">
      <w:pPr>
        <w:tabs>
          <w:tab w:val="left" w:pos="567"/>
        </w:tabs>
        <w:spacing w:line="276" w:lineRule="auto"/>
      </w:pPr>
    </w:p>
    <w:p w14:paraId="0E887ACC" w14:textId="41171AEA" w:rsidR="00623E29" w:rsidRPr="0061362E" w:rsidRDefault="0061362E" w:rsidP="004F4FB0">
      <w:pPr>
        <w:pStyle w:val="Lijstalinea"/>
        <w:numPr>
          <w:ilvl w:val="0"/>
          <w:numId w:val="14"/>
        </w:numPr>
        <w:tabs>
          <w:tab w:val="left" w:pos="567"/>
        </w:tabs>
        <w:spacing w:line="276" w:lineRule="auto"/>
        <w:ind w:left="284" w:firstLine="0"/>
        <w:contextualSpacing w:val="0"/>
      </w:pPr>
      <w:r>
        <w:t xml:space="preserve"> </w:t>
      </w:r>
      <w:r w:rsidR="00623E29" w:rsidRPr="0061362E">
        <w:t>Om aan de geschiktheidseisen te kunnen voldoen, en/of</w:t>
      </w:r>
    </w:p>
    <w:p w14:paraId="24DB9C62" w14:textId="458B5356" w:rsidR="00623E29" w:rsidRPr="0061362E" w:rsidRDefault="0061362E" w:rsidP="004F4FB0">
      <w:pPr>
        <w:pStyle w:val="Lijstalinea"/>
        <w:numPr>
          <w:ilvl w:val="0"/>
          <w:numId w:val="14"/>
        </w:numPr>
        <w:tabs>
          <w:tab w:val="left" w:pos="567"/>
        </w:tabs>
        <w:spacing w:line="276" w:lineRule="auto"/>
        <w:ind w:left="284" w:firstLine="0"/>
        <w:contextualSpacing w:val="0"/>
      </w:pPr>
      <w:r>
        <w:t xml:space="preserve"> </w:t>
      </w:r>
      <w:r w:rsidR="00623E29" w:rsidRPr="0061362E">
        <w:t>(</w:t>
      </w:r>
      <w:r w:rsidR="00EB4B92" w:rsidRPr="0061362E">
        <w:t>Uitsluitend</w:t>
      </w:r>
      <w:r w:rsidR="00623E29" w:rsidRPr="0061362E">
        <w:t>) rondom de uitvoering van de Opdracht.</w:t>
      </w:r>
    </w:p>
    <w:p w14:paraId="180B1EE4" w14:textId="77777777" w:rsidR="00623E29" w:rsidRPr="0061362E" w:rsidRDefault="00623E29" w:rsidP="00623E29">
      <w:pPr>
        <w:tabs>
          <w:tab w:val="left" w:pos="567"/>
        </w:tabs>
        <w:spacing w:line="276" w:lineRule="auto"/>
      </w:pPr>
    </w:p>
    <w:p w14:paraId="7DACC8A5" w14:textId="05373376" w:rsidR="00623E29" w:rsidRPr="0061362E" w:rsidRDefault="00623E29" w:rsidP="00623E29">
      <w:pPr>
        <w:tabs>
          <w:tab w:val="left" w:pos="567"/>
        </w:tabs>
        <w:spacing w:line="276" w:lineRule="auto"/>
      </w:pPr>
      <w:r w:rsidRPr="0061362E">
        <w:t xml:space="preserve">Onder een Derde wordt onder andere verstaan: een onderaannemer, een onderneming uit dezelfde holding als waartoe de Inschrijver behoort en een andere Ondernemer waarmee de Inschrijver een overeenkomst heeft. </w:t>
      </w:r>
      <w:proofErr w:type="gramStart"/>
      <w:r w:rsidRPr="0061362E">
        <w:t>Indien</w:t>
      </w:r>
      <w:proofErr w:type="gramEnd"/>
      <w:r w:rsidRPr="0061362E">
        <w:t xml:space="preserve"> een beroep op een Derde plaatsvindt</w:t>
      </w:r>
      <w:r w:rsidR="00940332">
        <w:t>,</w:t>
      </w:r>
      <w:r w:rsidRPr="0061362E">
        <w:t xml:space="preserve"> gelden onderstaande aanvullende bepalingen: </w:t>
      </w:r>
    </w:p>
    <w:p w14:paraId="689A6E81" w14:textId="77777777" w:rsidR="00623E29" w:rsidRPr="0061362E" w:rsidRDefault="00623E29" w:rsidP="00623E29">
      <w:pPr>
        <w:tabs>
          <w:tab w:val="left" w:pos="567"/>
        </w:tabs>
        <w:spacing w:line="276" w:lineRule="auto"/>
        <w:ind w:left="567" w:hanging="425"/>
      </w:pPr>
    </w:p>
    <w:p w14:paraId="777E2CE2" w14:textId="4E3E605C" w:rsidR="00623E29" w:rsidRPr="0061362E" w:rsidRDefault="00623E29" w:rsidP="00FC3E14">
      <w:pPr>
        <w:numPr>
          <w:ilvl w:val="0"/>
          <w:numId w:val="17"/>
        </w:numPr>
        <w:tabs>
          <w:tab w:val="clear" w:pos="720"/>
          <w:tab w:val="num" w:pos="567"/>
        </w:tabs>
        <w:spacing w:line="276" w:lineRule="auto"/>
        <w:ind w:left="567" w:hanging="425"/>
      </w:pPr>
      <w:r w:rsidRPr="0061362E">
        <w:t xml:space="preserve">Indien Inschrijver een beroep doet op Derden, dan dient Inschrijver de Derden in zijn </w:t>
      </w:r>
      <w:r w:rsidRPr="0061362E">
        <w:rPr>
          <w:b/>
        </w:rPr>
        <w:t xml:space="preserve">aanbiedingsbrief </w:t>
      </w:r>
      <w:r w:rsidRPr="0061362E">
        <w:t>te introduceren en aan te geven om welke reden een beroep op deze Derden wordt gedaan, inclusief een beschrijving van de verdeling van de Opdracht.</w:t>
      </w:r>
    </w:p>
    <w:p w14:paraId="38A621DD" w14:textId="482ED623" w:rsidR="00623E29" w:rsidRPr="0061362E" w:rsidRDefault="00623E29" w:rsidP="00FC3E14">
      <w:pPr>
        <w:numPr>
          <w:ilvl w:val="0"/>
          <w:numId w:val="17"/>
        </w:numPr>
        <w:tabs>
          <w:tab w:val="num" w:pos="567"/>
        </w:tabs>
        <w:spacing w:line="276" w:lineRule="auto"/>
        <w:ind w:left="567" w:hanging="425"/>
      </w:pPr>
      <w:r w:rsidRPr="0061362E">
        <w:t>De Inschrijver die een beroep op een Derde doet om aan de geschiktheidseisen te voldoen</w:t>
      </w:r>
      <w:r w:rsidR="001F6C62">
        <w:t>,</w:t>
      </w:r>
      <w:r w:rsidRPr="0061362E">
        <w:t xml:space="preserve"> dient in zijn </w:t>
      </w:r>
      <w:r w:rsidRPr="0061362E">
        <w:rPr>
          <w:b/>
        </w:rPr>
        <w:t>Uniform Europees Aanbestedingsdocument</w:t>
      </w:r>
      <w:r w:rsidRPr="0061362E">
        <w:t xml:space="preserve"> bij II C op te geven op welke Derde hij een beroep doet voor welke geschiktheidseis(en). </w:t>
      </w:r>
    </w:p>
    <w:p w14:paraId="586DFCB1" w14:textId="6C069322" w:rsidR="00623E29" w:rsidRPr="0061362E" w:rsidRDefault="00623E29" w:rsidP="00FC3E14">
      <w:pPr>
        <w:numPr>
          <w:ilvl w:val="0"/>
          <w:numId w:val="17"/>
        </w:numPr>
        <w:tabs>
          <w:tab w:val="num" w:pos="567"/>
        </w:tabs>
        <w:spacing w:line="276" w:lineRule="auto"/>
        <w:ind w:left="567" w:hanging="425"/>
      </w:pPr>
      <w:r w:rsidRPr="0061362E">
        <w:t xml:space="preserve">Derden </w:t>
      </w:r>
      <w:r w:rsidR="00AE0B98">
        <w:t>dienen</w:t>
      </w:r>
      <w:r w:rsidRPr="0061362E">
        <w:t xml:space="preserve"> bij Inschrijving individueel en zelfstandig een </w:t>
      </w:r>
      <w:r w:rsidRPr="0061362E">
        <w:rPr>
          <w:b/>
        </w:rPr>
        <w:t>Uniform Europees Aanbestedingsdocument</w:t>
      </w:r>
      <w:r w:rsidRPr="0061362E">
        <w:t xml:space="preserve"> te voegen.</w:t>
      </w:r>
    </w:p>
    <w:p w14:paraId="4E4FA9B4" w14:textId="7D82378A" w:rsidR="00623E29" w:rsidRPr="0061362E" w:rsidRDefault="00623E29" w:rsidP="00FC3E14">
      <w:pPr>
        <w:numPr>
          <w:ilvl w:val="0"/>
          <w:numId w:val="17"/>
        </w:numPr>
        <w:tabs>
          <w:tab w:val="num" w:pos="567"/>
        </w:tabs>
        <w:spacing w:line="276" w:lineRule="auto"/>
        <w:ind w:left="567" w:hanging="425"/>
      </w:pPr>
      <w:proofErr w:type="gramStart"/>
      <w:r w:rsidRPr="0061362E">
        <w:t>Indien</w:t>
      </w:r>
      <w:proofErr w:type="gramEnd"/>
      <w:r w:rsidRPr="0061362E">
        <w:t xml:space="preserve"> de Inschrijver een beroep doet op een Derde dan dient deze op eerste verzoek van de Aanbestedende dienst</w:t>
      </w:r>
      <w:r w:rsidR="00BD5FE0">
        <w:t>,</w:t>
      </w:r>
      <w:r w:rsidRPr="0061362E">
        <w:t xml:space="preserve"> binnen vijf dagen een Schriftelijke en rechtsgeldig ondertekende verklaring van deze Derde te overleggen waaruit blijkt dat Inschrijver over de noodzakelijke middelen van deze Derde kan beschikken voor de uitvoering van de Opdracht</w:t>
      </w:r>
      <w:r w:rsidR="00BD5FE0">
        <w:t xml:space="preserve">. </w:t>
      </w:r>
      <w:proofErr w:type="gramStart"/>
      <w:r w:rsidR="00BD5FE0">
        <w:t>Tevens</w:t>
      </w:r>
      <w:proofErr w:type="gramEnd"/>
      <w:r w:rsidR="00DB459E">
        <w:t xml:space="preserve"> dienen er</w:t>
      </w:r>
      <w:r w:rsidRPr="0061362E">
        <w:t xml:space="preserve"> geen uitsluitingsgronden op de Derde van toepassing </w:t>
      </w:r>
      <w:r w:rsidR="00DB459E">
        <w:t xml:space="preserve">te </w:t>
      </w:r>
      <w:r w:rsidRPr="0061362E">
        <w:t>zijn</w:t>
      </w:r>
      <w:r w:rsidR="00DB459E">
        <w:t>. O</w:t>
      </w:r>
      <w:r w:rsidRPr="0061362E">
        <w:t xml:space="preserve">nverlet </w:t>
      </w:r>
      <w:r w:rsidR="00DB459E">
        <w:t xml:space="preserve">heeft </w:t>
      </w:r>
      <w:r w:rsidRPr="0061362E">
        <w:t xml:space="preserve">van de Aanbestedende dienst </w:t>
      </w:r>
      <w:r w:rsidR="00DB459E" w:rsidRPr="0061362E">
        <w:t xml:space="preserve">het recht </w:t>
      </w:r>
      <w:r w:rsidRPr="0061362E">
        <w:t xml:space="preserve">nadere bewijsstukken op te vragen. </w:t>
      </w:r>
    </w:p>
    <w:p w14:paraId="4746A90D" w14:textId="3FD44B52" w:rsidR="00623E29" w:rsidRPr="00FF720B" w:rsidRDefault="00623E29" w:rsidP="00FC3E14">
      <w:pPr>
        <w:numPr>
          <w:ilvl w:val="0"/>
          <w:numId w:val="17"/>
        </w:numPr>
        <w:tabs>
          <w:tab w:val="left" w:pos="567"/>
        </w:tabs>
        <w:spacing w:line="276" w:lineRule="auto"/>
        <w:ind w:left="567" w:hanging="425"/>
      </w:pPr>
      <w:r w:rsidRPr="00FF720B">
        <w:t>De uitsluitingsgronden die van toepassing zijn op deze aanbesteding gelden ook voor Derden.</w:t>
      </w:r>
    </w:p>
    <w:p w14:paraId="5A15B277" w14:textId="38DDDEC4" w:rsidR="00623E29" w:rsidRPr="0061362E" w:rsidRDefault="00623E29" w:rsidP="004F4FB0">
      <w:pPr>
        <w:numPr>
          <w:ilvl w:val="0"/>
          <w:numId w:val="17"/>
        </w:numPr>
        <w:tabs>
          <w:tab w:val="left" w:pos="567"/>
        </w:tabs>
        <w:spacing w:line="276" w:lineRule="auto"/>
        <w:ind w:left="567" w:hanging="425"/>
      </w:pPr>
      <w:r w:rsidRPr="0061362E">
        <w:t>Bij de beoordeling van de Inschrijving zullen de Inschrijver en de aldus benoemde Derde met betrekking tot de geschiktheidseisen waarop op benoemde Derde een beroep wordt gedaan, als één geheel worden beschouwd, tenzij uitdrukkelijk anders bepaald.</w:t>
      </w:r>
    </w:p>
    <w:p w14:paraId="13DDB3F8" w14:textId="7C9EAD58" w:rsidR="00623E29" w:rsidRPr="0061362E" w:rsidRDefault="00623E29" w:rsidP="004F4FB0">
      <w:pPr>
        <w:numPr>
          <w:ilvl w:val="0"/>
          <w:numId w:val="17"/>
        </w:numPr>
        <w:tabs>
          <w:tab w:val="left" w:pos="567"/>
        </w:tabs>
        <w:spacing w:line="276" w:lineRule="auto"/>
        <w:ind w:left="567" w:hanging="425"/>
      </w:pPr>
      <w:r w:rsidRPr="0061362E">
        <w:t>Voor wat betreft geschiktheidseisen rondom financiële en economische draagkracht hoeft de Derde niet daadwerkelijk te worden ingezet voor de uitvoering van de Opdracht.</w:t>
      </w:r>
    </w:p>
    <w:p w14:paraId="36914359" w14:textId="4EE447E8" w:rsidR="00623E29" w:rsidRPr="0061362E" w:rsidRDefault="00623E29" w:rsidP="004F4FB0">
      <w:pPr>
        <w:numPr>
          <w:ilvl w:val="0"/>
          <w:numId w:val="17"/>
        </w:numPr>
        <w:tabs>
          <w:tab w:val="left" w:pos="567"/>
        </w:tabs>
        <w:spacing w:line="276" w:lineRule="auto"/>
        <w:ind w:left="567" w:hanging="425"/>
      </w:pPr>
      <w:r w:rsidRPr="0061362E">
        <w:lastRenderedPageBreak/>
        <w:t xml:space="preserve">Wanneer een beroep op een Derde strekt tot het doen van een beroep op de financiële draagkracht van de moedermaatschappij waartoe Inschrijver behoort, </w:t>
      </w:r>
      <w:proofErr w:type="gramStart"/>
      <w:r w:rsidRPr="0061362E">
        <w:t>teneinde</w:t>
      </w:r>
      <w:proofErr w:type="gramEnd"/>
      <w:r w:rsidRPr="0061362E">
        <w:t xml:space="preserve"> aan de geschiktheidseisen te voldoen, dan moet na de Gunningsbeslissing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concern/de moedermaatschappij rechtsgeldig ondertekend te zijn.</w:t>
      </w:r>
    </w:p>
    <w:p w14:paraId="6B5AE7B9" w14:textId="5DAA03A3" w:rsidR="00623E29" w:rsidRPr="0061362E" w:rsidRDefault="00623E29" w:rsidP="004F4FB0">
      <w:pPr>
        <w:numPr>
          <w:ilvl w:val="0"/>
          <w:numId w:val="17"/>
        </w:numPr>
        <w:tabs>
          <w:tab w:val="left" w:pos="567"/>
        </w:tabs>
        <w:spacing w:line="276" w:lineRule="auto"/>
        <w:ind w:left="567" w:hanging="425"/>
      </w:pPr>
      <w:proofErr w:type="gramStart"/>
      <w:r w:rsidRPr="0061362E">
        <w:t>Indien</w:t>
      </w:r>
      <w:proofErr w:type="gramEnd"/>
      <w:r w:rsidRPr="0061362E">
        <w:t xml:space="preserve">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3FF8538E" w14:textId="2ACDB958" w:rsidR="00623E29" w:rsidRPr="0061362E" w:rsidRDefault="00623E29" w:rsidP="004F4FB0">
      <w:pPr>
        <w:numPr>
          <w:ilvl w:val="0"/>
          <w:numId w:val="17"/>
        </w:numPr>
        <w:tabs>
          <w:tab w:val="left" w:pos="567"/>
        </w:tabs>
        <w:spacing w:line="276" w:lineRule="auto"/>
        <w:ind w:left="567" w:hanging="425"/>
      </w:pPr>
      <w:r w:rsidRPr="0061362E">
        <w:t>Bij gunning van de Overeenkomst aan Inschrijver is deze als hoofdaannemer gehouden om het in de Inschrijving omschreven gedeelte van de Opdracht aan de genoemde Derde(n) te gunnen.</w:t>
      </w:r>
    </w:p>
    <w:p w14:paraId="005395AF" w14:textId="26C48404" w:rsidR="00623E29" w:rsidRPr="0061362E" w:rsidRDefault="00623E29" w:rsidP="004F4FB0">
      <w:pPr>
        <w:numPr>
          <w:ilvl w:val="0"/>
          <w:numId w:val="17"/>
        </w:numPr>
        <w:tabs>
          <w:tab w:val="left" w:pos="567"/>
        </w:tabs>
        <w:spacing w:line="276" w:lineRule="auto"/>
        <w:ind w:left="567" w:hanging="425"/>
      </w:pPr>
      <w:r w:rsidRPr="0061362E">
        <w:t>Inschrijver is volledig en hoofdelijk aansprakelijk voor de nakoming van alle verplichtingen uit hoofde van de Inschrijving en de Overeenkomst, inclusief de verplichtingen die in onderaanneming worden gegeven.</w:t>
      </w:r>
    </w:p>
    <w:p w14:paraId="6063C182" w14:textId="68717F91" w:rsidR="00623E29" w:rsidRPr="0061362E" w:rsidRDefault="00623E29" w:rsidP="004F4FB0">
      <w:pPr>
        <w:numPr>
          <w:ilvl w:val="0"/>
          <w:numId w:val="17"/>
        </w:numPr>
        <w:tabs>
          <w:tab w:val="left" w:pos="567"/>
        </w:tabs>
        <w:spacing w:line="276" w:lineRule="auto"/>
        <w:ind w:left="567" w:hanging="425"/>
      </w:pPr>
      <w:r w:rsidRPr="0061362E">
        <w:t>Een valse verklaring van een Derde met betrekking tot de Inschrijving ontslaat Inschrijver niet van zijn volledige en hoofdelijke aansprakelijkheid.</w:t>
      </w:r>
    </w:p>
    <w:p w14:paraId="16CB55E0" w14:textId="1D4FFCE6" w:rsidR="00623E29" w:rsidRPr="0061362E" w:rsidRDefault="00623E29" w:rsidP="004F4FB0">
      <w:pPr>
        <w:numPr>
          <w:ilvl w:val="0"/>
          <w:numId w:val="17"/>
        </w:numPr>
        <w:tabs>
          <w:tab w:val="left" w:pos="567"/>
        </w:tabs>
        <w:spacing w:line="276" w:lineRule="auto"/>
        <w:ind w:left="567" w:hanging="425"/>
      </w:pPr>
      <w:r w:rsidRPr="0061362E">
        <w:t xml:space="preserve">In het geval van beroep op een Derde wordt alle communicatie uitsluitend gericht aan de Inschrijver. </w:t>
      </w:r>
    </w:p>
    <w:p w14:paraId="11AA281A" w14:textId="77777777" w:rsidR="00623E29" w:rsidRPr="0061362E" w:rsidRDefault="00623E29" w:rsidP="004F4FB0">
      <w:pPr>
        <w:numPr>
          <w:ilvl w:val="0"/>
          <w:numId w:val="17"/>
        </w:numPr>
        <w:tabs>
          <w:tab w:val="left" w:pos="567"/>
        </w:tabs>
        <w:spacing w:line="276" w:lineRule="auto"/>
        <w:ind w:left="567" w:hanging="425"/>
      </w:pPr>
      <w:r w:rsidRPr="0061362E">
        <w:t>Tijdens de looptijd van de Overeenkomst kan alleen een beroep op andere Derden dan tijdens de Inschrijving worden gedaan na Schriftelijke toestemming van de Opdrachtgever.</w:t>
      </w:r>
    </w:p>
    <w:p w14:paraId="47D129FD" w14:textId="59CD918C" w:rsidR="00623E29" w:rsidRPr="00C25E4D" w:rsidRDefault="00472928" w:rsidP="00623E29">
      <w:pPr>
        <w:pStyle w:val="Kop3"/>
        <w:keepLines w:val="0"/>
        <w:numPr>
          <w:ilvl w:val="2"/>
          <w:numId w:val="0"/>
        </w:numPr>
        <w:spacing w:before="240" w:after="240" w:line="240" w:lineRule="atLeast"/>
        <w:ind w:left="720" w:hanging="720"/>
      </w:pPr>
      <w:bookmarkStart w:id="118" w:name="_Toc57116821"/>
      <w:bookmarkStart w:id="119" w:name="_Toc57726023"/>
      <w:bookmarkStart w:id="120" w:name="_Toc78214784"/>
      <w:r>
        <w:t>3.10</w:t>
      </w:r>
      <w:r>
        <w:tab/>
      </w:r>
      <w:r w:rsidR="00623E29" w:rsidRPr="00C25E4D">
        <w:t>Inschrijven</w:t>
      </w:r>
      <w:r w:rsidR="00623E29">
        <w:t xml:space="preserve"> met meerdere Ondernemers</w:t>
      </w:r>
      <w:r w:rsidR="00623E29" w:rsidRPr="00C25E4D">
        <w:t xml:space="preserve"> vanuit een holding</w:t>
      </w:r>
      <w:bookmarkEnd w:id="118"/>
      <w:bookmarkEnd w:id="119"/>
      <w:bookmarkEnd w:id="120"/>
    </w:p>
    <w:p w14:paraId="3E449FC2" w14:textId="77777777" w:rsidR="00623E29" w:rsidRPr="002801AD" w:rsidRDefault="00623E29" w:rsidP="004F4FB0">
      <w:pPr>
        <w:numPr>
          <w:ilvl w:val="0"/>
          <w:numId w:val="18"/>
        </w:numPr>
        <w:tabs>
          <w:tab w:val="clear" w:pos="720"/>
          <w:tab w:val="num" w:pos="567"/>
        </w:tabs>
        <w:spacing w:line="276" w:lineRule="auto"/>
        <w:ind w:left="567" w:hanging="425"/>
        <w:rPr>
          <w:szCs w:val="18"/>
        </w:rPr>
      </w:pPr>
      <w:r w:rsidRPr="002801AD">
        <w:rPr>
          <w:szCs w:val="18"/>
        </w:rPr>
        <w:t xml:space="preserve">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w:t>
      </w:r>
      <w:proofErr w:type="gramStart"/>
      <w:r w:rsidRPr="002801AD">
        <w:rPr>
          <w:szCs w:val="18"/>
        </w:rPr>
        <w:t>Indien</w:t>
      </w:r>
      <w:proofErr w:type="gramEnd"/>
      <w:r w:rsidRPr="002801AD">
        <w:rPr>
          <w:szCs w:val="18"/>
        </w:rPr>
        <w:t xml:space="preserve"> dit naar het oordeel van de Aanbestedende dienst niet kan worden aangetoond, leidt dit tot uitsluiting van alle betrokken Inschrijvers.</w:t>
      </w:r>
    </w:p>
    <w:p w14:paraId="69B1AEF0" w14:textId="0B8DD625" w:rsidR="00623E29" w:rsidRPr="001464A2" w:rsidRDefault="00504DDC" w:rsidP="00623E29">
      <w:pPr>
        <w:pStyle w:val="Kop3"/>
        <w:keepLines w:val="0"/>
        <w:numPr>
          <w:ilvl w:val="2"/>
          <w:numId w:val="0"/>
        </w:numPr>
        <w:spacing w:before="240" w:after="240" w:line="240" w:lineRule="atLeast"/>
        <w:ind w:left="720" w:hanging="720"/>
      </w:pPr>
      <w:bookmarkStart w:id="121" w:name="_Toc448087056"/>
      <w:bookmarkStart w:id="122" w:name="_Toc57116822"/>
      <w:bookmarkStart w:id="123" w:name="_Toc57726024"/>
      <w:bookmarkStart w:id="124" w:name="_Toc78214785"/>
      <w:r>
        <w:t>3.11</w:t>
      </w:r>
      <w:r>
        <w:tab/>
      </w:r>
      <w:r w:rsidR="00623E29" w:rsidRPr="001464A2">
        <w:t>Opmaak en indeling van de Inschrijving</w:t>
      </w:r>
      <w:bookmarkEnd w:id="121"/>
      <w:bookmarkEnd w:id="122"/>
      <w:bookmarkEnd w:id="123"/>
      <w:bookmarkEnd w:id="124"/>
    </w:p>
    <w:p w14:paraId="609128BE" w14:textId="77777777" w:rsidR="00623E29" w:rsidRPr="002801AD" w:rsidRDefault="00623E29" w:rsidP="00623E29">
      <w:pPr>
        <w:spacing w:line="276" w:lineRule="auto"/>
      </w:pPr>
      <w:r w:rsidRPr="002801AD">
        <w:t>Met betrekking tot opmaak en indeling van de Inschrijving gelden de volgende voorschriften:</w:t>
      </w:r>
    </w:p>
    <w:p w14:paraId="2F2566F6" w14:textId="0E43D2CC" w:rsidR="002801AD" w:rsidRPr="002801AD" w:rsidRDefault="00623E29" w:rsidP="004F4FB0">
      <w:pPr>
        <w:numPr>
          <w:ilvl w:val="0"/>
          <w:numId w:val="13"/>
        </w:numPr>
        <w:spacing w:before="240" w:after="120" w:line="276" w:lineRule="auto"/>
      </w:pPr>
      <w:r w:rsidRPr="002801AD">
        <w:t xml:space="preserve">Alle documenten van het gunningscriterium Kwaliteit dienen te worden ingediend </w:t>
      </w:r>
      <w:r w:rsidRPr="002801AD">
        <w:rPr>
          <w:rFonts w:cs="AgencyFB-Reg"/>
          <w:szCs w:val="18"/>
        </w:rPr>
        <w:t>met de volgende opmaak:</w:t>
      </w:r>
      <w:r w:rsidRPr="002801AD">
        <w:rPr>
          <w:szCs w:val="18"/>
        </w:rPr>
        <w:t xml:space="preserve"> </w:t>
      </w:r>
      <w:r w:rsidRPr="002801AD">
        <w:rPr>
          <w:szCs w:val="18"/>
          <w:u w:val="single"/>
        </w:rPr>
        <w:t>lettertype Verdana, lettergrootte 9 pt, regelafstand 1.</w:t>
      </w:r>
      <w:r w:rsidR="00CA4BFC">
        <w:rPr>
          <w:szCs w:val="18"/>
          <w:u w:val="single"/>
        </w:rPr>
        <w:t>15</w:t>
      </w:r>
      <w:r w:rsidRPr="002801AD">
        <w:rPr>
          <w:szCs w:val="18"/>
          <w:u w:val="single"/>
        </w:rPr>
        <w:t xml:space="preserve"> pt en binnen standaard marges (2,5 cm boven/ onder/ links/ rechts).</w:t>
      </w:r>
    </w:p>
    <w:p w14:paraId="7FB7A1FF" w14:textId="1E5E8E3C" w:rsidR="002801AD" w:rsidRPr="002801AD" w:rsidRDefault="00623E29" w:rsidP="004F4FB0">
      <w:pPr>
        <w:numPr>
          <w:ilvl w:val="0"/>
          <w:numId w:val="13"/>
        </w:numPr>
        <w:spacing w:before="240" w:after="120" w:line="276" w:lineRule="auto"/>
      </w:pPr>
      <w:r w:rsidRPr="002801AD">
        <w:rPr>
          <w:szCs w:val="18"/>
        </w:rPr>
        <w:t xml:space="preserve">Inschrijvers dienen zich te houden aan het maximaal aantal A4 dat is aangegeven. </w:t>
      </w:r>
      <w:proofErr w:type="gramStart"/>
      <w:r w:rsidRPr="002801AD">
        <w:rPr>
          <w:szCs w:val="18"/>
        </w:rPr>
        <w:t>Indien</w:t>
      </w:r>
      <w:proofErr w:type="gramEnd"/>
      <w:r w:rsidRPr="002801AD">
        <w:rPr>
          <w:szCs w:val="18"/>
        </w:rPr>
        <w:t xml:space="preserve"> meer ruimte wordt gebruikt dan toegestaan, wordt het meerdere niet meegenomen in de beoordeling. De omvang van de</w:t>
      </w:r>
      <w:r w:rsidR="00F50553">
        <w:rPr>
          <w:szCs w:val="18"/>
        </w:rPr>
        <w:t>z</w:t>
      </w:r>
      <w:r w:rsidRPr="002801AD">
        <w:rPr>
          <w:szCs w:val="18"/>
        </w:rPr>
        <w:t>e documenten wordt bewust beperkt gehouden, vanuit de gedachte dat een “expert” die de Opdracht doorziet weinig tekst nodig heeft om de essentie vast te leggen.</w:t>
      </w:r>
    </w:p>
    <w:p w14:paraId="1651F634" w14:textId="74F5407B" w:rsidR="00A21740" w:rsidRPr="00A21740" w:rsidRDefault="00623E29" w:rsidP="00A21740">
      <w:pPr>
        <w:numPr>
          <w:ilvl w:val="0"/>
          <w:numId w:val="13"/>
        </w:numPr>
        <w:spacing w:before="240" w:after="120" w:line="276" w:lineRule="auto"/>
        <w:rPr>
          <w:u w:val="single"/>
        </w:rPr>
      </w:pPr>
      <w:r w:rsidRPr="002801AD">
        <w:lastRenderedPageBreak/>
        <w:t xml:space="preserve">Elk onderdeel van de Inschrijving dient </w:t>
      </w:r>
      <w:proofErr w:type="gramStart"/>
      <w:r w:rsidRPr="002801AD">
        <w:t>conform</w:t>
      </w:r>
      <w:proofErr w:type="gramEnd"/>
      <w:r w:rsidRPr="002801AD">
        <w:t xml:space="preserve"> de Checklist die onderaan deze leidraad is weergegeven in TenderNed bijgevoegd te worden als separaat bestand. Alle documenten dienen te worden geüpload als pdf-bestand. Het Format Prijzenblad daarentegen dient geüpload te worden in zowel </w:t>
      </w:r>
      <w:r w:rsidRPr="002801AD">
        <w:rPr>
          <w:u w:val="single"/>
        </w:rPr>
        <w:t>pdf- als .xls(x)-formaat.</w:t>
      </w:r>
      <w:bookmarkStart w:id="125" w:name="_Toc447864216"/>
    </w:p>
    <w:p w14:paraId="615EE116" w14:textId="748E68EE" w:rsidR="00623E29" w:rsidRPr="002801AD" w:rsidRDefault="00116352" w:rsidP="007B090D">
      <w:pPr>
        <w:pStyle w:val="Kop3"/>
        <w:keepLines w:val="0"/>
        <w:numPr>
          <w:ilvl w:val="2"/>
          <w:numId w:val="0"/>
        </w:numPr>
        <w:spacing w:before="240" w:after="240" w:line="240" w:lineRule="atLeast"/>
      </w:pPr>
      <w:bookmarkStart w:id="126" w:name="_Toc57116823"/>
      <w:bookmarkStart w:id="127" w:name="_Toc57726025"/>
      <w:bookmarkStart w:id="128" w:name="_Toc78214786"/>
      <w:r>
        <w:t>3.12</w:t>
      </w:r>
      <w:r>
        <w:tab/>
      </w:r>
      <w:r w:rsidR="00623E29" w:rsidRPr="002801AD">
        <w:t>Openingsprocedure</w:t>
      </w:r>
      <w:bookmarkEnd w:id="125"/>
      <w:bookmarkEnd w:id="126"/>
      <w:bookmarkEnd w:id="127"/>
      <w:bookmarkEnd w:id="128"/>
    </w:p>
    <w:p w14:paraId="357707CB" w14:textId="01BC9D32" w:rsidR="00623E29" w:rsidRPr="00C25E4D" w:rsidRDefault="00623E29" w:rsidP="00623E29">
      <w:pPr>
        <w:spacing w:line="276" w:lineRule="auto"/>
        <w:rPr>
          <w:rFonts w:ascii="Corbel" w:hAnsi="Corbel"/>
          <w:szCs w:val="18"/>
        </w:rPr>
      </w:pPr>
      <w:r w:rsidRPr="00724C43">
        <w:rPr>
          <w:szCs w:val="18"/>
        </w:rPr>
        <w:t>De volgende procedure zal worden gevolgd voor het openen van de kluis met Inschrijvingen:</w:t>
      </w:r>
    </w:p>
    <w:p w14:paraId="3272B636" w14:textId="77777777" w:rsidR="00623E29" w:rsidRPr="002801AD" w:rsidRDefault="00623E29" w:rsidP="005F24D0">
      <w:pPr>
        <w:numPr>
          <w:ilvl w:val="0"/>
          <w:numId w:val="41"/>
        </w:numPr>
        <w:spacing w:before="240" w:after="120" w:line="276" w:lineRule="auto"/>
        <w:ind w:left="284" w:hanging="284"/>
      </w:pPr>
      <w:r w:rsidRPr="002801AD">
        <w:t xml:space="preserve">De (digitale) kluis met Inschrijvingen wordt na de in de planning genoemde sluitingsdatum geopend door de Aanbestedende dienst.  </w:t>
      </w:r>
    </w:p>
    <w:p w14:paraId="23117723" w14:textId="77777777" w:rsidR="00623E29" w:rsidRPr="002801AD" w:rsidRDefault="00623E29" w:rsidP="005F24D0">
      <w:pPr>
        <w:numPr>
          <w:ilvl w:val="0"/>
          <w:numId w:val="41"/>
        </w:numPr>
        <w:spacing w:before="240" w:after="120" w:line="276" w:lineRule="auto"/>
        <w:ind w:left="284" w:hanging="284"/>
      </w:pPr>
      <w:r w:rsidRPr="002801AD">
        <w:t xml:space="preserve">Van de opening wordt een proces-verbaal opgemaakt. </w:t>
      </w:r>
    </w:p>
    <w:p w14:paraId="5297B124" w14:textId="77777777" w:rsidR="00623E29" w:rsidRPr="002801AD" w:rsidRDefault="00623E29" w:rsidP="005F24D0">
      <w:pPr>
        <w:numPr>
          <w:ilvl w:val="0"/>
          <w:numId w:val="41"/>
        </w:numPr>
        <w:spacing w:before="240" w:after="120" w:line="276" w:lineRule="auto"/>
        <w:ind w:left="284" w:hanging="284"/>
      </w:pPr>
      <w:r w:rsidRPr="002801AD">
        <w:t xml:space="preserve">Tijdens de opening worden de Inschrijvingen niet inhoudelijk behandeld. </w:t>
      </w:r>
    </w:p>
    <w:p w14:paraId="0F3560BB" w14:textId="77777777" w:rsidR="00623E29" w:rsidRPr="002801AD" w:rsidRDefault="00623E29" w:rsidP="005F24D0">
      <w:pPr>
        <w:numPr>
          <w:ilvl w:val="0"/>
          <w:numId w:val="41"/>
        </w:numPr>
        <w:spacing w:before="240" w:after="120" w:line="276" w:lineRule="auto"/>
        <w:ind w:left="284" w:hanging="284"/>
        <w:rPr>
          <w:szCs w:val="18"/>
        </w:rPr>
      </w:pPr>
      <w:r w:rsidRPr="002801AD">
        <w:t>Inschrijvers worden niet uitgenodigd om de openingsprocedure</w:t>
      </w:r>
      <w:r w:rsidRPr="00C25E4D">
        <w:rPr>
          <w:rFonts w:ascii="Corbel" w:hAnsi="Corbel"/>
          <w:szCs w:val="18"/>
        </w:rPr>
        <w:t xml:space="preserve"> </w:t>
      </w:r>
      <w:r w:rsidRPr="002801AD">
        <w:rPr>
          <w:szCs w:val="18"/>
        </w:rPr>
        <w:t>bij te wonen. De opening van de Inschrijvingen is slechts een formaliteit.</w:t>
      </w:r>
    </w:p>
    <w:p w14:paraId="65015AF4" w14:textId="000B38A8" w:rsidR="0071181B" w:rsidRPr="00F95370" w:rsidRDefault="0071181B" w:rsidP="00C853B5"/>
    <w:p w14:paraId="38A92B97" w14:textId="2B1BB645" w:rsidR="00892642" w:rsidRDefault="00892642" w:rsidP="00892642">
      <w:pPr>
        <w:pStyle w:val="Kop3"/>
      </w:pPr>
      <w:bookmarkStart w:id="129" w:name="_Toc78214787"/>
      <w:r>
        <w:t>3.1</w:t>
      </w:r>
      <w:r w:rsidR="00807F4A">
        <w:t>3</w:t>
      </w:r>
      <w:r>
        <w:tab/>
        <w:t>Inschrijvingsvereisten</w:t>
      </w:r>
      <w:bookmarkEnd w:id="129"/>
    </w:p>
    <w:p w14:paraId="4CF9FF9E" w14:textId="77777777" w:rsidR="00892642" w:rsidRDefault="00892642" w:rsidP="00892642">
      <w:pPr>
        <w:ind w:left="709"/>
      </w:pPr>
    </w:p>
    <w:p w14:paraId="2DD04058" w14:textId="77777777" w:rsidR="00892642" w:rsidRDefault="00892642" w:rsidP="005F24D0">
      <w:pPr>
        <w:pStyle w:val="Lijstalinea"/>
        <w:numPr>
          <w:ilvl w:val="0"/>
          <w:numId w:val="2"/>
        </w:numPr>
        <w:ind w:left="426" w:right="-30" w:hanging="426"/>
      </w:pPr>
      <w:r>
        <w:t xml:space="preserve">De bij de inschrijving te verstrekken documenten dienen te zijn gesteld in de Nederlandse taal. </w:t>
      </w:r>
      <w:r>
        <w:br/>
      </w:r>
    </w:p>
    <w:p w14:paraId="294131AF" w14:textId="77777777" w:rsidR="00892642" w:rsidRDefault="00892642" w:rsidP="005F24D0">
      <w:pPr>
        <w:pStyle w:val="Lijstalinea"/>
        <w:numPr>
          <w:ilvl w:val="0"/>
          <w:numId w:val="2"/>
        </w:numPr>
        <w:ind w:left="426" w:right="-30" w:hanging="426"/>
      </w:pPr>
      <w:r>
        <w:t>Alle bij de inschrijving te verstrekken documenten dienen te zijn ondertekend door een daartoe bevoegde vertegenwoordiger van de Inschrijver, zoals blijkt uit het uittreksel van Kamer van Koophandel.</w:t>
      </w:r>
      <w:r>
        <w:br/>
      </w:r>
    </w:p>
    <w:p w14:paraId="09DC113D" w14:textId="723BD68B" w:rsidR="00892642" w:rsidRPr="009557EE" w:rsidRDefault="30472430" w:rsidP="005F24D0">
      <w:pPr>
        <w:pStyle w:val="Lijstalinea"/>
        <w:numPr>
          <w:ilvl w:val="0"/>
          <w:numId w:val="2"/>
        </w:numPr>
        <w:ind w:left="426" w:right="-30" w:hanging="426"/>
      </w:pPr>
      <w:r w:rsidRPr="009557EE">
        <w:t>Inschrijver dient een richt</w:t>
      </w:r>
      <w:r w:rsidR="31AC009C" w:rsidRPr="009557EE">
        <w:t>prijs op te geven</w:t>
      </w:r>
      <w:r w:rsidR="1906A59D" w:rsidRPr="009557EE">
        <w:t xml:space="preserve">. Inschrijver kan hiervoor een eigen format inschrijfstaat gebruiken. De onderdelen die </w:t>
      </w:r>
      <w:r w:rsidR="0842E4BF" w:rsidRPr="009557EE">
        <w:t>Opdrachtgever in ieder geval wenst te ontvangen</w:t>
      </w:r>
      <w:r w:rsidR="1906A59D" w:rsidRPr="009557EE">
        <w:t xml:space="preserve"> </w:t>
      </w:r>
      <w:r w:rsidR="628DA16D" w:rsidRPr="009557EE">
        <w:t>zijn de onderdelen</w:t>
      </w:r>
    </w:p>
    <w:p w14:paraId="4A07EAB8" w14:textId="77777777" w:rsidR="00645DB7" w:rsidRDefault="00645DB7" w:rsidP="00C41F66">
      <w:pPr>
        <w:pStyle w:val="Lijstalinea"/>
        <w:numPr>
          <w:ilvl w:val="0"/>
          <w:numId w:val="90"/>
        </w:numPr>
        <w:ind w:right="-30"/>
      </w:pPr>
      <w:r>
        <w:t>Kosten opstellen varianten VO</w:t>
      </w:r>
    </w:p>
    <w:p w14:paraId="260D150C" w14:textId="77777777" w:rsidR="00645DB7" w:rsidRDefault="00645DB7" w:rsidP="00C41F66">
      <w:pPr>
        <w:pStyle w:val="Lijstalinea"/>
        <w:numPr>
          <w:ilvl w:val="0"/>
          <w:numId w:val="90"/>
        </w:numPr>
        <w:ind w:right="-30"/>
      </w:pPr>
      <w:r>
        <w:t>Kosten opstellen voor DO</w:t>
      </w:r>
    </w:p>
    <w:p w14:paraId="2D51741B" w14:textId="77777777" w:rsidR="00DA0EB1" w:rsidRDefault="00645DB7" w:rsidP="00C41F66">
      <w:pPr>
        <w:pStyle w:val="Lijstalinea"/>
        <w:numPr>
          <w:ilvl w:val="0"/>
          <w:numId w:val="90"/>
        </w:numPr>
        <w:ind w:right="-30"/>
      </w:pPr>
      <w:r>
        <w:t>Opstellen kostenraming</w:t>
      </w:r>
    </w:p>
    <w:p w14:paraId="788F2813" w14:textId="77777777" w:rsidR="00DA0EB1" w:rsidRDefault="00DA0EB1" w:rsidP="00C41F66">
      <w:pPr>
        <w:pStyle w:val="Lijstalinea"/>
        <w:numPr>
          <w:ilvl w:val="0"/>
          <w:numId w:val="90"/>
        </w:numPr>
        <w:ind w:right="-30"/>
      </w:pPr>
      <w:r>
        <w:t>Opstellen overige plannen en documenten</w:t>
      </w:r>
    </w:p>
    <w:p w14:paraId="5AD869A3" w14:textId="3B597007" w:rsidR="00994811" w:rsidRDefault="00994811" w:rsidP="00C41F66">
      <w:pPr>
        <w:pStyle w:val="Lijstalinea"/>
        <w:numPr>
          <w:ilvl w:val="0"/>
          <w:numId w:val="90"/>
        </w:numPr>
        <w:ind w:right="-30"/>
      </w:pPr>
      <w:r>
        <w:t>Tarievenlijst van in te zetten medewerkers</w:t>
      </w:r>
    </w:p>
    <w:p w14:paraId="451BC584" w14:textId="5BDB7952" w:rsidR="00892642" w:rsidRPr="00362A4E" w:rsidRDefault="00892642" w:rsidP="005B1AB2">
      <w:pPr>
        <w:ind w:right="-30"/>
        <w:rPr>
          <w:highlight w:val="yellow"/>
        </w:rPr>
      </w:pPr>
    </w:p>
    <w:p w14:paraId="5575229B" w14:textId="77777777" w:rsidR="00892642" w:rsidRDefault="00892642" w:rsidP="005F24D0">
      <w:pPr>
        <w:pStyle w:val="Lijstalinea"/>
        <w:numPr>
          <w:ilvl w:val="0"/>
          <w:numId w:val="2"/>
        </w:numPr>
        <w:ind w:left="426" w:right="-30" w:hanging="426"/>
      </w:pPr>
      <w:r>
        <w:t xml:space="preserve">De inschrijving is ongeldig </w:t>
      </w:r>
      <w:proofErr w:type="gramStart"/>
      <w:r>
        <w:t>indien</w:t>
      </w:r>
      <w:proofErr w:type="gramEnd"/>
      <w:r>
        <w:t xml:space="preserve"> in de eigen verklaringen of in de (daarbij behorende) bewijsmiddelen een gebrek wordt geconstateerd en dit gebrek met toepassing van artikel 3.22.6 van het ARW 2016, niet wordt hersteld.</w:t>
      </w:r>
      <w:r>
        <w:br/>
      </w:r>
    </w:p>
    <w:p w14:paraId="09BD835B" w14:textId="1FD56E58" w:rsidR="00892642" w:rsidRDefault="00892642" w:rsidP="005F24D0">
      <w:pPr>
        <w:pStyle w:val="Lijstalinea"/>
        <w:numPr>
          <w:ilvl w:val="0"/>
          <w:numId w:val="2"/>
        </w:numPr>
        <w:ind w:left="426" w:right="-30" w:hanging="426"/>
      </w:pPr>
      <w:r>
        <w:t>De Inschrijver dient bij zijn inschrijvingsbiljet een verklaring te voegen als genoemd in artikel 3.35.3 van het ARW 2016 (model K).</w:t>
      </w:r>
      <w:r>
        <w:br/>
        <w:t>Met nadruk wordt gewezen op de rechtsgeldige ondertekening door een bestuurder van de onderneming. In het geval de Inschrijver een samenwerkingsverband van gegadigden is, verstrekt de Inschrijver een dergelijke verklaring van een bestuurder van iedere onderneming.</w:t>
      </w:r>
    </w:p>
    <w:p w14:paraId="59F6D9BE" w14:textId="45743533" w:rsidR="00422667" w:rsidRDefault="00422667" w:rsidP="00422667">
      <w:pPr>
        <w:ind w:right="-30"/>
      </w:pPr>
    </w:p>
    <w:p w14:paraId="52B5A044" w14:textId="4F675DAB" w:rsidR="00303324" w:rsidRDefault="00303324" w:rsidP="00303324">
      <w:pPr>
        <w:pStyle w:val="Kop3"/>
      </w:pPr>
      <w:bookmarkStart w:id="130" w:name="_Toc78214788"/>
      <w:r>
        <w:t>3.1</w:t>
      </w:r>
      <w:r w:rsidR="00553F7C">
        <w:t>4</w:t>
      </w:r>
      <w:r>
        <w:tab/>
        <w:t>Gestanddoening</w:t>
      </w:r>
      <w:bookmarkEnd w:id="130"/>
    </w:p>
    <w:p w14:paraId="1CD227C6" w14:textId="77777777" w:rsidR="00303324" w:rsidRDefault="00303324" w:rsidP="00303324">
      <w:pPr>
        <w:tabs>
          <w:tab w:val="left" w:pos="993"/>
        </w:tabs>
        <w:ind w:left="993" w:hanging="284"/>
      </w:pPr>
    </w:p>
    <w:p w14:paraId="454C8CF4" w14:textId="77777777" w:rsidR="00303324" w:rsidRPr="00A4213E" w:rsidRDefault="00303324" w:rsidP="00DB459E">
      <w:pPr>
        <w:tabs>
          <w:tab w:val="left" w:pos="567"/>
        </w:tabs>
        <w:spacing w:line="276" w:lineRule="auto"/>
      </w:pPr>
      <w:r>
        <w:t xml:space="preserve">De Inschrijver dient zijn inschrijving gestand </w:t>
      </w:r>
      <w:r w:rsidRPr="00BD321D">
        <w:t xml:space="preserve">te doen gedurende </w:t>
      </w:r>
      <w:r>
        <w:t>9</w:t>
      </w:r>
      <w:r w:rsidRPr="00BD321D">
        <w:t>0 dagen</w:t>
      </w:r>
      <w:r>
        <w:t xml:space="preserve"> na de dag waarop opening van de inschrijvingen heeft plaatsgevonden. </w:t>
      </w:r>
      <w:proofErr w:type="gramStart"/>
      <w:r w:rsidRPr="00A4213E">
        <w:t>Indien</w:t>
      </w:r>
      <w:proofErr w:type="gramEnd"/>
      <w:r w:rsidRPr="00A4213E">
        <w:t xml:space="preserve"> een kort geding aanhangig is gemaakt in het kader van deze aanbesteding wordt de termijn van 90 dagen automatisch verlengd en eindigt deze dertig dagen na uitspraak in kort geding in eerste aanleg.</w:t>
      </w:r>
    </w:p>
    <w:p w14:paraId="18FD7653" w14:textId="77777777" w:rsidR="001152A2" w:rsidRDefault="001152A2" w:rsidP="00622BFD">
      <w:pPr>
        <w:ind w:left="709"/>
        <w:sectPr w:rsidR="001152A2">
          <w:headerReference w:type="default" r:id="rId37"/>
          <w:footerReference w:type="default" r:id="rId38"/>
          <w:type w:val="continuous"/>
          <w:pgSz w:w="11906" w:h="16838"/>
          <w:pgMar w:top="851" w:right="1134" w:bottom="993" w:left="2127" w:header="426" w:footer="0" w:gutter="0"/>
          <w:cols w:space="708"/>
          <w:docGrid w:linePitch="360"/>
        </w:sectPr>
      </w:pPr>
    </w:p>
    <w:p w14:paraId="4EB112B6" w14:textId="75187FB4" w:rsidR="001152A2" w:rsidRDefault="00B519FA" w:rsidP="00622BFD">
      <w:pPr>
        <w:pStyle w:val="Kop2"/>
      </w:pPr>
      <w:bookmarkStart w:id="131" w:name="_Toc78214789"/>
      <w:r>
        <w:lastRenderedPageBreak/>
        <w:t>4.</w:t>
      </w:r>
      <w:r>
        <w:tab/>
      </w:r>
      <w:r w:rsidR="00256310">
        <w:t xml:space="preserve">Toetsing van de </w:t>
      </w:r>
      <w:r>
        <w:t>Inschrijving</w:t>
      </w:r>
      <w:bookmarkEnd w:id="131"/>
    </w:p>
    <w:p w14:paraId="7A27B1AC" w14:textId="77777777" w:rsidR="001152A2" w:rsidRDefault="001152A2" w:rsidP="00622BFD">
      <w:pPr>
        <w:ind w:left="709"/>
      </w:pPr>
    </w:p>
    <w:p w14:paraId="3D36E122" w14:textId="4CF05F69" w:rsidR="002B7AA2" w:rsidRPr="004357BD" w:rsidRDefault="002B7AA2" w:rsidP="002B7AA2">
      <w:pPr>
        <w:spacing w:line="276" w:lineRule="auto"/>
      </w:pPr>
      <w:r w:rsidRPr="004357BD">
        <w:t>In dit hoofdstuk wordt beschreven hoe wordt getoetst of aan de voorwaarden voor deelname aan de aanbesteding is voldaan. De toetsing van de Inschrijvingen bestaat uit 3 stappen, waarbij geldt dat in beginsel slechts aan de volgende stap wordt toegekomen als in de vorige stap niet geconcludeerd is dat de Inschrijving ter zijde moet worden gelegd en de Inschrijver</w:t>
      </w:r>
      <w:r w:rsidR="00096574">
        <w:t xml:space="preserve"> </w:t>
      </w:r>
      <w:r w:rsidRPr="004357BD">
        <w:t>moet worden uitgesloten van deelname.</w:t>
      </w:r>
    </w:p>
    <w:p w14:paraId="7D679929" w14:textId="48A09310" w:rsidR="002B7AA2" w:rsidRPr="004357BD" w:rsidRDefault="004357BD" w:rsidP="002B7AA2">
      <w:pPr>
        <w:pStyle w:val="Kop2"/>
        <w:tabs>
          <w:tab w:val="left" w:pos="6379"/>
        </w:tabs>
        <w:spacing w:before="240" w:after="120"/>
      </w:pPr>
      <w:bookmarkStart w:id="132" w:name="_Toc54790268"/>
      <w:bookmarkStart w:id="133" w:name="_Toc78214790"/>
      <w:r w:rsidRPr="004357BD">
        <w:t xml:space="preserve">4.1   </w:t>
      </w:r>
      <w:r w:rsidR="002B7AA2" w:rsidRPr="004357BD">
        <w:t>Stap 1: Toetsen of is voldaan aan de aanbestedingsvoorschriften</w:t>
      </w:r>
      <w:bookmarkEnd w:id="132"/>
      <w:bookmarkEnd w:id="133"/>
    </w:p>
    <w:p w14:paraId="0A6BA27F" w14:textId="3C892918" w:rsidR="002B7AA2" w:rsidRPr="004357BD" w:rsidRDefault="002B7AA2" w:rsidP="002B7AA2">
      <w:pPr>
        <w:spacing w:line="276" w:lineRule="auto"/>
      </w:pPr>
      <w:r w:rsidRPr="004357BD">
        <w:t xml:space="preserve">De Inschrijving wordt na opening eerst getoetst aan de in deze Aanbestedingsleidraad neergelegde voorschriften. </w:t>
      </w:r>
      <w:proofErr w:type="gramStart"/>
      <w:r w:rsidRPr="004357BD">
        <w:t>Indien</w:t>
      </w:r>
      <w:proofErr w:type="gramEnd"/>
      <w:r w:rsidRPr="004357BD">
        <w:t xml:space="preserve"> een Inschrijving hier niet aan voldoet</w:t>
      </w:r>
      <w:r w:rsidR="00096574">
        <w:t>,</w:t>
      </w:r>
      <w:r w:rsidRPr="004357BD">
        <w:t xml:space="preserve"> kan de Inschrijver worden uitgesloten van deelname. </w:t>
      </w:r>
    </w:p>
    <w:p w14:paraId="5E45AB7D" w14:textId="01DF31FA" w:rsidR="002B7AA2" w:rsidRPr="00EC5BC2" w:rsidRDefault="00EC5BC2" w:rsidP="002B7AA2">
      <w:pPr>
        <w:pStyle w:val="Kop2"/>
        <w:tabs>
          <w:tab w:val="left" w:pos="6379"/>
        </w:tabs>
        <w:spacing w:before="240" w:after="120"/>
      </w:pPr>
      <w:bookmarkStart w:id="134" w:name="_Toc54790269"/>
      <w:bookmarkStart w:id="135" w:name="_Toc78214791"/>
      <w:r w:rsidRPr="00EC5BC2">
        <w:t xml:space="preserve">4.2   </w:t>
      </w:r>
      <w:r w:rsidR="002B7AA2" w:rsidRPr="00EC5BC2">
        <w:t>Stap 2: Toetsen of geen uitsluitingsgronden van toepassing zijn</w:t>
      </w:r>
      <w:bookmarkEnd w:id="134"/>
      <w:bookmarkEnd w:id="135"/>
    </w:p>
    <w:p w14:paraId="31D0D3F2" w14:textId="39AA74A9" w:rsidR="002B7AA2" w:rsidRPr="00EC5BC2" w:rsidRDefault="002B7AA2" w:rsidP="002B7AA2">
      <w:pPr>
        <w:suppressAutoHyphens/>
        <w:overflowPunct w:val="0"/>
        <w:autoSpaceDE w:val="0"/>
        <w:spacing w:line="276" w:lineRule="auto"/>
        <w:textAlignment w:val="baseline"/>
        <w:rPr>
          <w:szCs w:val="18"/>
        </w:rPr>
      </w:pPr>
      <w:r w:rsidRPr="00EC5BC2">
        <w:rPr>
          <w:szCs w:val="18"/>
        </w:rPr>
        <w:t>Tijdens de tweede stap wordt getoetst of op de Inschrijver</w:t>
      </w:r>
      <w:r w:rsidR="00096574">
        <w:rPr>
          <w:szCs w:val="18"/>
        </w:rPr>
        <w:t xml:space="preserve"> </w:t>
      </w:r>
      <w:r w:rsidRPr="00EC5BC2">
        <w:rPr>
          <w:szCs w:val="18"/>
        </w:rPr>
        <w:t xml:space="preserve">geen uitsluitingsgronden van toepassing zijn. </w:t>
      </w:r>
      <w:proofErr w:type="gramStart"/>
      <w:r w:rsidRPr="00EC5BC2">
        <w:rPr>
          <w:szCs w:val="18"/>
        </w:rPr>
        <w:t>Indien</w:t>
      </w:r>
      <w:proofErr w:type="gramEnd"/>
      <w:r w:rsidRPr="00EC5BC2">
        <w:rPr>
          <w:szCs w:val="18"/>
        </w:rPr>
        <w:t xml:space="preserve"> één van de uitsluitingsgronden van toepassing is</w:t>
      </w:r>
      <w:r w:rsidR="00073C81">
        <w:rPr>
          <w:szCs w:val="18"/>
        </w:rPr>
        <w:t>,</w:t>
      </w:r>
      <w:r w:rsidRPr="00EC5BC2">
        <w:rPr>
          <w:szCs w:val="18"/>
        </w:rPr>
        <w:t xml:space="preserve"> zal Inschrijver worden uitgesloten van deelname, met inachtneming van de Aanbestedingswet 2012.</w:t>
      </w:r>
    </w:p>
    <w:p w14:paraId="335FB638" w14:textId="77777777" w:rsidR="002B7AA2" w:rsidRPr="00EC5BC2" w:rsidRDefault="002B7AA2" w:rsidP="002B7AA2">
      <w:pPr>
        <w:spacing w:line="276" w:lineRule="auto"/>
        <w:rPr>
          <w:szCs w:val="18"/>
        </w:rPr>
      </w:pPr>
    </w:p>
    <w:p w14:paraId="79DE4ADF" w14:textId="77777777" w:rsidR="002B7AA2" w:rsidRPr="00EC5BC2" w:rsidRDefault="002B7AA2" w:rsidP="002B7AA2">
      <w:pPr>
        <w:spacing w:line="276" w:lineRule="auto"/>
        <w:rPr>
          <w:b/>
          <w:szCs w:val="18"/>
        </w:rPr>
      </w:pPr>
      <w:r w:rsidRPr="00EC5BC2">
        <w:rPr>
          <w:szCs w:val="18"/>
        </w:rPr>
        <w:t>Alle verplichte en facultatieve wettelijke uitsluitingsgronden voor aanbestedingen boven de Europese drempels zijn van toepassing. De Aanbestedende dienst kiest hiervoor omdat zij geen zaken wil doen met een Ondernemer op wie één van deze omstandigheden van toepassing is. De van toepassing zijnde uitsluitingsgronden zijn aangevinkt onder deel III</w:t>
      </w:r>
      <w:r w:rsidRPr="00EC5BC2">
        <w:rPr>
          <w:szCs w:val="18"/>
          <w:shd w:val="clear" w:color="auto" w:fill="FFFFFF"/>
        </w:rPr>
        <w:t xml:space="preserve"> van</w:t>
      </w:r>
      <w:r w:rsidRPr="00EC5BC2">
        <w:rPr>
          <w:szCs w:val="18"/>
        </w:rPr>
        <w:t xml:space="preserve"> het </w:t>
      </w:r>
      <w:r w:rsidRPr="00EC5BC2">
        <w:rPr>
          <w:b/>
          <w:szCs w:val="18"/>
        </w:rPr>
        <w:t>Uniform Europees Aanbestedingsdocument.</w:t>
      </w:r>
    </w:p>
    <w:p w14:paraId="5FEB469E" w14:textId="77777777" w:rsidR="002B7AA2" w:rsidRPr="00EC5BC2" w:rsidRDefault="002B7AA2" w:rsidP="002B7AA2">
      <w:pPr>
        <w:spacing w:line="276" w:lineRule="auto"/>
        <w:rPr>
          <w:szCs w:val="18"/>
        </w:rPr>
      </w:pPr>
    </w:p>
    <w:p w14:paraId="6001141B" w14:textId="04ABFF0E" w:rsidR="002B7AA2" w:rsidRPr="00EC5BC2" w:rsidRDefault="002B7AA2" w:rsidP="002B7AA2">
      <w:pPr>
        <w:shd w:val="clear" w:color="auto" w:fill="FFFFFF" w:themeFill="background1"/>
        <w:spacing w:line="276" w:lineRule="auto"/>
        <w:rPr>
          <w:szCs w:val="18"/>
        </w:rPr>
      </w:pPr>
      <w:r w:rsidRPr="00EC5BC2">
        <w:rPr>
          <w:szCs w:val="18"/>
        </w:rPr>
        <w:t xml:space="preserve">Voor wat betreft de bewijsvoering is het uitgangspunt dat Inschrijvers bij hun Inschrijving kunnen volstaan met het bijvoegen van het </w:t>
      </w:r>
      <w:r w:rsidRPr="00EC5BC2">
        <w:rPr>
          <w:b/>
          <w:szCs w:val="18"/>
        </w:rPr>
        <w:t xml:space="preserve">Uniform Europees Aanbestedingsdocument </w:t>
      </w:r>
      <w:r w:rsidRPr="00EC5BC2">
        <w:rPr>
          <w:szCs w:val="18"/>
        </w:rPr>
        <w:t>en dat de Aanbestedende dienst na de Gunningsbeslissing de bewijsstukken opvraagt bij de winnende Inschrijver(s). In voorkomende gevallen vraagt de Aanbestedende dienst de bewijsstukken ook op bij de tweede in de rangorde. Aan het opvragen van de bewijsstukken kan een Inschrijver</w:t>
      </w:r>
      <w:r w:rsidR="00B52635">
        <w:rPr>
          <w:szCs w:val="18"/>
        </w:rPr>
        <w:t xml:space="preserve"> </w:t>
      </w:r>
      <w:r w:rsidRPr="00EC5BC2">
        <w:rPr>
          <w:szCs w:val="18"/>
        </w:rPr>
        <w:t xml:space="preserve">geen rechten ontlenen. Dit neemt niet weg dat Aanbestedende dienst hier op elk moment eerder in de procedure aan Inschrijvers om kan verzoeken </w:t>
      </w:r>
      <w:proofErr w:type="gramStart"/>
      <w:r w:rsidRPr="00EC5BC2">
        <w:rPr>
          <w:szCs w:val="18"/>
        </w:rPr>
        <w:t>teneinde</w:t>
      </w:r>
      <w:proofErr w:type="gramEnd"/>
      <w:r w:rsidRPr="00EC5BC2">
        <w:rPr>
          <w:szCs w:val="18"/>
        </w:rPr>
        <w:t xml:space="preserve"> vast te stellen of Inschrijvers niet moeten worden uitgesloten, indien dit naar het oordeel van de Aanbestedende dienst noodzakelijk is voor het goede verloop van de procedure. </w:t>
      </w:r>
    </w:p>
    <w:p w14:paraId="246D418D" w14:textId="77777777" w:rsidR="002B7AA2" w:rsidRPr="00EC5BC2" w:rsidRDefault="002B7AA2" w:rsidP="002B7AA2">
      <w:pPr>
        <w:shd w:val="clear" w:color="auto" w:fill="FFFFFF" w:themeFill="background1"/>
        <w:spacing w:line="276" w:lineRule="auto"/>
        <w:rPr>
          <w:szCs w:val="18"/>
        </w:rPr>
      </w:pPr>
    </w:p>
    <w:p w14:paraId="0E788DBA" w14:textId="66733919" w:rsidR="002B7AA2" w:rsidRDefault="002B7AA2" w:rsidP="002B7AA2">
      <w:pPr>
        <w:shd w:val="clear" w:color="auto" w:fill="FFFFFF" w:themeFill="background1"/>
        <w:spacing w:line="276" w:lineRule="auto"/>
        <w:rPr>
          <w:szCs w:val="18"/>
        </w:rPr>
      </w:pPr>
      <w:r w:rsidRPr="00EC5BC2">
        <w:rPr>
          <w:szCs w:val="18"/>
        </w:rPr>
        <w:t xml:space="preserve">Een Inschrijver dient op eerste verzoek van de Aanbestedende binnen 5 dagen nadere bewijsstukken te kunnen overleggen om het verklaarde voor wat betreft de uitsluitingsgronden te staven. </w:t>
      </w:r>
      <w:proofErr w:type="gramStart"/>
      <w:r w:rsidRPr="00EC5BC2">
        <w:rPr>
          <w:szCs w:val="18"/>
        </w:rPr>
        <w:t>Indien</w:t>
      </w:r>
      <w:proofErr w:type="gramEnd"/>
      <w:r w:rsidRPr="00EC5BC2">
        <w:rPr>
          <w:szCs w:val="18"/>
        </w:rPr>
        <w:t xml:space="preserve"> blijkt dat Inschrijver niet voldoet of de benodigde bewijsstukken niet tijdig kan overleggen, wordt hij alsnog uitgesloten. </w:t>
      </w:r>
      <w:proofErr w:type="gramStart"/>
      <w:r w:rsidRPr="00EC5BC2">
        <w:rPr>
          <w:szCs w:val="18"/>
        </w:rPr>
        <w:t>Indien</w:t>
      </w:r>
      <w:proofErr w:type="gramEnd"/>
      <w:r w:rsidRPr="00EC5BC2">
        <w:rPr>
          <w:szCs w:val="18"/>
        </w:rPr>
        <w:t xml:space="preserve"> dit na de Gunningsbeslissing plaatsvindt, komt een nieuwe Gunningsbeslissing tot stand. Als Inschrijver op de hoogte is van feiten en/of omstandigheden die zich hebben voorgedaan in de periode nadat het </w:t>
      </w:r>
      <w:proofErr w:type="gramStart"/>
      <w:r w:rsidRPr="00EC5BC2">
        <w:rPr>
          <w:szCs w:val="18"/>
        </w:rPr>
        <w:t>ten bewijs</w:t>
      </w:r>
      <w:proofErr w:type="gramEnd"/>
      <w:r w:rsidRPr="00EC5BC2">
        <w:rPr>
          <w:szCs w:val="18"/>
        </w:rPr>
        <w:t xml:space="preserve"> dienende schriftelijke stuk is afgegeven die eventueel tot het toepassen van de uitsluitingsgrond zouden kunnen leiden, dient hij dit aan de Aanbestedende dienst te melden.</w:t>
      </w:r>
    </w:p>
    <w:p w14:paraId="6D625556" w14:textId="7070BB9A" w:rsidR="001C47C1" w:rsidRDefault="001C47C1" w:rsidP="002B7AA2">
      <w:pPr>
        <w:shd w:val="clear" w:color="auto" w:fill="FFFFFF" w:themeFill="background1"/>
        <w:spacing w:line="276" w:lineRule="auto"/>
        <w:rPr>
          <w:szCs w:val="18"/>
        </w:rPr>
      </w:pPr>
    </w:p>
    <w:p w14:paraId="1B54DB4E" w14:textId="77777777" w:rsidR="00422667" w:rsidRDefault="00422667">
      <w:pPr>
        <w:spacing w:after="200" w:line="276" w:lineRule="auto"/>
        <w:rPr>
          <w:rFonts w:eastAsia="MS PGothic"/>
          <w:b/>
        </w:rPr>
      </w:pPr>
      <w:bookmarkStart w:id="136" w:name="_Toc54790270"/>
      <w:r>
        <w:br w:type="page"/>
      </w:r>
    </w:p>
    <w:p w14:paraId="45CCDC3C" w14:textId="2C964153" w:rsidR="00C83AD9" w:rsidRPr="00C83AD9" w:rsidRDefault="00C83AD9" w:rsidP="00C83AD9">
      <w:pPr>
        <w:pStyle w:val="Kop2"/>
        <w:tabs>
          <w:tab w:val="left" w:pos="6379"/>
        </w:tabs>
        <w:spacing w:before="240" w:after="120"/>
      </w:pPr>
      <w:bookmarkStart w:id="137" w:name="_Toc78214792"/>
      <w:r>
        <w:lastRenderedPageBreak/>
        <w:t xml:space="preserve">4.3    </w:t>
      </w:r>
      <w:r w:rsidRPr="00C83AD9">
        <w:t>Stap 3: Toetsen of aan de geschiktheidseisen is voldaan</w:t>
      </w:r>
      <w:bookmarkEnd w:id="136"/>
      <w:bookmarkEnd w:id="137"/>
    </w:p>
    <w:p w14:paraId="5F29B759" w14:textId="48211CA0" w:rsidR="00C83AD9" w:rsidRPr="00C83AD9" w:rsidRDefault="00C83AD9" w:rsidP="00C83AD9">
      <w:pPr>
        <w:rPr>
          <w:rFonts w:cs="Arial"/>
          <w:szCs w:val="18"/>
        </w:rPr>
      </w:pPr>
      <w:proofErr w:type="gramStart"/>
      <w:r w:rsidRPr="00C83AD9">
        <w:rPr>
          <w:rFonts w:cs="Arial"/>
          <w:szCs w:val="18"/>
        </w:rPr>
        <w:t>Indien</w:t>
      </w:r>
      <w:proofErr w:type="gramEnd"/>
      <w:r w:rsidRPr="00C83AD9">
        <w:rPr>
          <w:rFonts w:cs="Arial"/>
          <w:szCs w:val="18"/>
        </w:rPr>
        <w:t xml:space="preserve"> op de Inschrijver</w:t>
      </w:r>
      <w:r w:rsidR="008A0F40">
        <w:rPr>
          <w:rFonts w:cs="Arial"/>
          <w:szCs w:val="18"/>
        </w:rPr>
        <w:t xml:space="preserve"> </w:t>
      </w:r>
      <w:r w:rsidRPr="00C83AD9">
        <w:rPr>
          <w:rFonts w:cs="Arial"/>
          <w:szCs w:val="18"/>
        </w:rPr>
        <w:t xml:space="preserve">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5E6BAB18" w14:textId="77777777" w:rsidR="00C83AD9" w:rsidRPr="00C83AD9" w:rsidRDefault="00C83AD9" w:rsidP="00C83AD9">
      <w:pPr>
        <w:rPr>
          <w:rFonts w:cs="Arial"/>
          <w:szCs w:val="18"/>
        </w:rPr>
      </w:pPr>
    </w:p>
    <w:p w14:paraId="638FA8C9" w14:textId="77777777" w:rsidR="00C83AD9" w:rsidRPr="00C83AD9" w:rsidRDefault="00C83AD9" w:rsidP="00640C49">
      <w:pPr>
        <w:suppressAutoHyphens/>
        <w:overflowPunct w:val="0"/>
        <w:autoSpaceDE w:val="0"/>
        <w:contextualSpacing/>
        <w:textAlignment w:val="baseline"/>
        <w:rPr>
          <w:szCs w:val="18"/>
        </w:rPr>
      </w:pPr>
      <w:r w:rsidRPr="00C83AD9">
        <w:rPr>
          <w:szCs w:val="18"/>
        </w:rPr>
        <w:t xml:space="preserve">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w:t>
      </w:r>
      <w:r w:rsidRPr="00C83AD9">
        <w:rPr>
          <w:b/>
          <w:szCs w:val="18"/>
        </w:rPr>
        <w:t>het Uniform Europees Aanbestedingsdocument</w:t>
      </w:r>
      <w:r w:rsidRPr="00C83AD9">
        <w:rPr>
          <w:szCs w:val="18"/>
        </w:rPr>
        <w:t>, tenzij uitdrukkelijk anders bepaald. In de volgende subparagrafen worden de nadere bewijsstukken per geschiktheidseis uiteengezet.</w:t>
      </w:r>
    </w:p>
    <w:p w14:paraId="194B0488" w14:textId="3265D322" w:rsidR="00C83AD9" w:rsidRPr="00747C66" w:rsidRDefault="00C16933" w:rsidP="00747C66">
      <w:pPr>
        <w:pStyle w:val="Kop2"/>
        <w:tabs>
          <w:tab w:val="left" w:pos="6379"/>
        </w:tabs>
        <w:spacing w:before="240" w:after="120"/>
      </w:pPr>
      <w:bookmarkStart w:id="138" w:name="_Toc53302246"/>
      <w:bookmarkStart w:id="139" w:name="_Toc54790271"/>
      <w:bookmarkStart w:id="140" w:name="_Toc78214793"/>
      <w:r>
        <w:t>4.4</w:t>
      </w:r>
      <w:r w:rsidRPr="00747C66">
        <w:t xml:space="preserve"> </w:t>
      </w:r>
      <w:r>
        <w:t xml:space="preserve">   </w:t>
      </w:r>
      <w:r w:rsidRPr="00747C66">
        <w:t>Financiële</w:t>
      </w:r>
      <w:r w:rsidR="00C83AD9" w:rsidRPr="00747C66">
        <w:t xml:space="preserve"> en economische draagkracht</w:t>
      </w:r>
      <w:bookmarkEnd w:id="138"/>
      <w:bookmarkEnd w:id="139"/>
      <w:bookmarkEnd w:id="140"/>
      <w:r w:rsidR="00C83AD9" w:rsidRPr="00747C66">
        <w:t xml:space="preserve"> </w:t>
      </w:r>
    </w:p>
    <w:p w14:paraId="0614F2E1" w14:textId="77777777" w:rsidR="00C83AD9" w:rsidRPr="00C16933" w:rsidRDefault="00C83AD9" w:rsidP="00640C49">
      <w:pPr>
        <w:shd w:val="clear" w:color="auto" w:fill="FFFFFF"/>
        <w:contextualSpacing/>
        <w:rPr>
          <w:szCs w:val="18"/>
        </w:rPr>
      </w:pPr>
      <w:r w:rsidRPr="00C16933">
        <w:rPr>
          <w:szCs w:val="18"/>
        </w:rPr>
        <w:t>Er worden binnen deze aanbestedingsprocedure geen eisen gesteld aan de financiële en economische draagkracht van Inschrijvers.</w:t>
      </w:r>
    </w:p>
    <w:p w14:paraId="6CB645B4" w14:textId="2A3077DB" w:rsidR="00C83AD9" w:rsidRPr="00C16933" w:rsidRDefault="00C16933" w:rsidP="00C16933">
      <w:pPr>
        <w:pStyle w:val="Kop2"/>
        <w:tabs>
          <w:tab w:val="left" w:pos="6379"/>
        </w:tabs>
        <w:spacing w:before="240" w:after="120"/>
      </w:pPr>
      <w:bookmarkStart w:id="141" w:name="_Toc54790272"/>
      <w:bookmarkStart w:id="142" w:name="_Toc78214794"/>
      <w:r>
        <w:t xml:space="preserve">4.5   </w:t>
      </w:r>
      <w:r w:rsidR="00C83AD9" w:rsidRPr="00C16933">
        <w:t>Technische en beroepsbekwaamheid</w:t>
      </w:r>
      <w:bookmarkEnd w:id="141"/>
      <w:bookmarkEnd w:id="142"/>
    </w:p>
    <w:p w14:paraId="279CEB6D" w14:textId="79C4FCF9" w:rsidR="00C83AD9" w:rsidRPr="006211FD" w:rsidRDefault="00C83AD9" w:rsidP="00C83AD9">
      <w:r w:rsidRPr="006211FD">
        <w:t xml:space="preserve">Het is voor de Aanbestedende dienst van belang dat de uiteindelijke Opdrachtnemer qua technische en beroepsbekwaamheid geschikt is om de Opdracht uit te voeren (invullen van </w:t>
      </w:r>
      <w:r w:rsidRPr="006211FD">
        <w:rPr>
          <w:b/>
        </w:rPr>
        <w:t>het Uniform Europees Aanbestedingsdocument</w:t>
      </w:r>
      <w:r w:rsidRPr="006211FD">
        <w:t xml:space="preserve"> </w:t>
      </w:r>
      <w:r w:rsidR="005E1281">
        <w:t xml:space="preserve">bijlage </w:t>
      </w:r>
      <w:r w:rsidR="00476EE7">
        <w:t xml:space="preserve">9 </w:t>
      </w:r>
      <w:r w:rsidRPr="006211FD">
        <w:t>deel IV).</w:t>
      </w:r>
    </w:p>
    <w:p w14:paraId="4A0070C4" w14:textId="1A340952" w:rsidR="00C83AD9" w:rsidRPr="006211FD" w:rsidRDefault="00C83AD9" w:rsidP="0085500A">
      <w:pPr>
        <w:pStyle w:val="Style29"/>
        <w:widowControl/>
        <w:shd w:val="clear" w:color="auto" w:fill="FFFFFF"/>
        <w:spacing w:before="139" w:line="240" w:lineRule="auto"/>
        <w:ind w:left="11"/>
        <w:rPr>
          <w:rStyle w:val="FontStyle52"/>
          <w:rFonts w:ascii="Verdana" w:eastAsia="Verdana" w:hAnsi="Verdana"/>
          <w:sz w:val="20"/>
          <w:szCs w:val="20"/>
        </w:rPr>
      </w:pPr>
      <w:r w:rsidRPr="006211FD">
        <w:rPr>
          <w:rStyle w:val="FontStyle52"/>
          <w:rFonts w:ascii="Verdana" w:hAnsi="Verdana"/>
          <w:sz w:val="20"/>
          <w:szCs w:val="20"/>
        </w:rPr>
        <w:t>De Aanbestedende dienst heeft hiervoor kerncompetenties geïdentificeerd waarover de Inschrijver naar haar oordeel moet beschikken om de Opdracht succesvol uit te kunnen voeren. Het betreft de volgende kerncompetenties waarover Inschrijver</w:t>
      </w:r>
      <w:r w:rsidR="00C45365">
        <w:rPr>
          <w:rStyle w:val="FontStyle52"/>
          <w:rFonts w:ascii="Verdana" w:hAnsi="Verdana"/>
          <w:sz w:val="20"/>
          <w:szCs w:val="20"/>
        </w:rPr>
        <w:t xml:space="preserve"> </w:t>
      </w:r>
      <w:r w:rsidRPr="006211FD">
        <w:rPr>
          <w:rStyle w:val="FontStyle52"/>
          <w:rFonts w:ascii="Verdana" w:hAnsi="Verdana"/>
          <w:sz w:val="20"/>
          <w:szCs w:val="20"/>
        </w:rPr>
        <w:t>moet beschikken op de datum waarop de termijn voor het indienen van een inschrijving sluit:</w:t>
      </w:r>
    </w:p>
    <w:p w14:paraId="0DF2E393" w14:textId="77777777" w:rsidR="00C83AD9" w:rsidRPr="00346021" w:rsidRDefault="00C83AD9" w:rsidP="006A4C28">
      <w:pPr>
        <w:pStyle w:val="Style20"/>
        <w:widowControl/>
        <w:shd w:val="clear" w:color="auto" w:fill="FFFFFF"/>
        <w:tabs>
          <w:tab w:val="left" w:pos="374"/>
        </w:tabs>
        <w:spacing w:before="307" w:line="240" w:lineRule="auto"/>
        <w:ind w:firstLine="0"/>
        <w:rPr>
          <w:rStyle w:val="FontStyle52"/>
          <w:rFonts w:ascii="Verdana" w:hAnsi="Verdana"/>
          <w:sz w:val="20"/>
          <w:szCs w:val="20"/>
          <w:u w:val="single"/>
        </w:rPr>
      </w:pPr>
      <w:r w:rsidRPr="00346021">
        <w:rPr>
          <w:rStyle w:val="FontStyle52"/>
          <w:rFonts w:ascii="Verdana" w:hAnsi="Verdana"/>
          <w:sz w:val="20"/>
          <w:szCs w:val="20"/>
          <w:u w:val="single"/>
        </w:rPr>
        <w:t>Kerncompetentie 1</w:t>
      </w:r>
    </w:p>
    <w:p w14:paraId="3A11461C" w14:textId="11A01AFE" w:rsidR="00C83AD9" w:rsidRPr="006A4C28" w:rsidRDefault="00C83AD9" w:rsidP="004F4FB0">
      <w:pPr>
        <w:pStyle w:val="Style20"/>
        <w:widowControl/>
        <w:numPr>
          <w:ilvl w:val="0"/>
          <w:numId w:val="43"/>
        </w:numPr>
        <w:shd w:val="clear" w:color="auto" w:fill="FFFFFF"/>
        <w:tabs>
          <w:tab w:val="left" w:pos="374"/>
        </w:tabs>
        <w:spacing w:before="307" w:line="240" w:lineRule="auto"/>
        <w:ind w:left="5"/>
        <w:rPr>
          <w:rStyle w:val="FontStyle52"/>
          <w:rFonts w:ascii="Verdana" w:hAnsi="Verdana"/>
          <w:sz w:val="20"/>
          <w:szCs w:val="20"/>
        </w:rPr>
      </w:pPr>
      <w:r w:rsidRPr="006A4C28">
        <w:rPr>
          <w:rStyle w:val="FontStyle52"/>
          <w:rFonts w:ascii="Verdana" w:hAnsi="Verdana"/>
          <w:sz w:val="20"/>
          <w:szCs w:val="20"/>
        </w:rPr>
        <w:t xml:space="preserve">Inschrijver </w:t>
      </w:r>
      <w:r w:rsidR="00DA76EA" w:rsidRPr="006A4C28">
        <w:rPr>
          <w:rStyle w:val="FontStyle52"/>
          <w:rFonts w:ascii="Verdana" w:hAnsi="Verdana"/>
          <w:sz w:val="20"/>
          <w:szCs w:val="20"/>
        </w:rPr>
        <w:t xml:space="preserve">heeft de laatste 5 jaar minimaal </w:t>
      </w:r>
      <w:r w:rsidR="001F0531">
        <w:rPr>
          <w:rStyle w:val="FontStyle52"/>
          <w:rFonts w:ascii="Verdana" w:hAnsi="Verdana"/>
          <w:sz w:val="20"/>
          <w:szCs w:val="20"/>
        </w:rPr>
        <w:t>1</w:t>
      </w:r>
      <w:r w:rsidR="00DA76EA" w:rsidRPr="006A4C28">
        <w:rPr>
          <w:rStyle w:val="FontStyle52"/>
          <w:rFonts w:ascii="Verdana" w:hAnsi="Verdana"/>
          <w:sz w:val="20"/>
          <w:szCs w:val="20"/>
        </w:rPr>
        <w:t xml:space="preserve"> parkeergarage gebouw</w:t>
      </w:r>
      <w:r w:rsidR="00DB0E16" w:rsidRPr="006A4C28">
        <w:rPr>
          <w:rStyle w:val="FontStyle52"/>
          <w:rFonts w:ascii="Verdana" w:hAnsi="Verdana"/>
          <w:sz w:val="20"/>
          <w:szCs w:val="20"/>
        </w:rPr>
        <w:t>d</w:t>
      </w:r>
      <w:r w:rsidR="008A4B88" w:rsidRPr="006A4C28">
        <w:rPr>
          <w:rStyle w:val="FontStyle52"/>
          <w:rFonts w:ascii="Verdana" w:hAnsi="Verdana"/>
          <w:sz w:val="20"/>
          <w:szCs w:val="20"/>
        </w:rPr>
        <w:t xml:space="preserve"> met minimaal 200 parkeerplekken.</w:t>
      </w:r>
      <w:r w:rsidRPr="006A4C28">
        <w:rPr>
          <w:rStyle w:val="FontStyle52"/>
          <w:rFonts w:ascii="Verdana" w:hAnsi="Verdana"/>
          <w:sz w:val="20"/>
          <w:szCs w:val="20"/>
        </w:rPr>
        <w:t xml:space="preserve"> </w:t>
      </w:r>
      <w:r w:rsidR="00303870" w:rsidRPr="006A4C28">
        <w:rPr>
          <w:rStyle w:val="FontStyle52"/>
          <w:rFonts w:ascii="Verdana" w:hAnsi="Verdana"/>
          <w:sz w:val="20"/>
          <w:szCs w:val="20"/>
        </w:rPr>
        <w:t xml:space="preserve">Inschrijver dient bovenstaande </w:t>
      </w:r>
      <w:r w:rsidRPr="006A4C28">
        <w:rPr>
          <w:rStyle w:val="FontStyle52"/>
          <w:rFonts w:ascii="Verdana" w:hAnsi="Verdana"/>
          <w:sz w:val="20"/>
          <w:szCs w:val="20"/>
        </w:rPr>
        <w:t xml:space="preserve">aan te tonen op basis van 1 referentie niet ouder dan 60 maanden gerekend vanaf de uiterste datum voor het indienen van een Inschrijving, waarbij het moment van oplevering van </w:t>
      </w:r>
      <w:r w:rsidR="00EB4B92" w:rsidRPr="006A4C28">
        <w:rPr>
          <w:rStyle w:val="FontStyle52"/>
          <w:rFonts w:ascii="Verdana" w:hAnsi="Verdana"/>
          <w:sz w:val="20"/>
          <w:szCs w:val="20"/>
        </w:rPr>
        <w:t>de parkeergarage</w:t>
      </w:r>
      <w:r w:rsidRPr="006A4C28">
        <w:rPr>
          <w:rStyle w:val="FontStyle52"/>
          <w:rFonts w:ascii="Verdana" w:hAnsi="Verdana"/>
          <w:sz w:val="20"/>
          <w:szCs w:val="20"/>
        </w:rPr>
        <w:t xml:space="preserve"> binnen deze periode van 60 maanden maatgevend is.</w:t>
      </w:r>
      <w:r w:rsidRPr="006A4C28" w:rsidDel="00DA06EF">
        <w:rPr>
          <w:rStyle w:val="FontStyle52"/>
          <w:rFonts w:ascii="Verdana" w:hAnsi="Verdana"/>
          <w:sz w:val="20"/>
          <w:szCs w:val="20"/>
        </w:rPr>
        <w:t xml:space="preserve"> </w:t>
      </w:r>
    </w:p>
    <w:p w14:paraId="43BB737E" w14:textId="77777777" w:rsidR="00C83AD9" w:rsidRPr="0020624D" w:rsidRDefault="00C83AD9" w:rsidP="00C45365">
      <w:pPr>
        <w:pStyle w:val="Style20"/>
        <w:widowControl/>
        <w:shd w:val="clear" w:color="auto" w:fill="FFFFFF"/>
        <w:tabs>
          <w:tab w:val="left" w:pos="374"/>
        </w:tabs>
        <w:spacing w:before="307" w:line="240" w:lineRule="auto"/>
        <w:ind w:left="5" w:firstLine="0"/>
        <w:rPr>
          <w:rStyle w:val="FontStyle52"/>
          <w:rFonts w:ascii="Verdana" w:hAnsi="Verdana"/>
          <w:sz w:val="20"/>
          <w:szCs w:val="20"/>
        </w:rPr>
      </w:pPr>
      <w:r w:rsidRPr="0020624D">
        <w:rPr>
          <w:rStyle w:val="FontStyle52"/>
          <w:rFonts w:ascii="Verdana" w:hAnsi="Verdana"/>
          <w:sz w:val="20"/>
          <w:szCs w:val="20"/>
          <w:u w:val="single"/>
        </w:rPr>
        <w:t>Kerncompetentie 2</w:t>
      </w:r>
    </w:p>
    <w:p w14:paraId="06C9CB54" w14:textId="37E13CB7" w:rsidR="00D91DD3" w:rsidRPr="0020624D" w:rsidRDefault="006A4C28" w:rsidP="0085500A">
      <w:pPr>
        <w:pStyle w:val="Style29"/>
        <w:widowControl/>
        <w:numPr>
          <w:ilvl w:val="0"/>
          <w:numId w:val="43"/>
        </w:numPr>
        <w:shd w:val="clear" w:color="auto" w:fill="FFFFFF"/>
        <w:tabs>
          <w:tab w:val="left" w:pos="284"/>
        </w:tabs>
        <w:spacing w:before="14" w:line="240" w:lineRule="auto"/>
        <w:rPr>
          <w:rStyle w:val="FontStyle52"/>
          <w:rFonts w:ascii="Verdana" w:hAnsi="Verdana"/>
          <w:sz w:val="20"/>
          <w:szCs w:val="20"/>
        </w:rPr>
      </w:pPr>
      <w:r>
        <w:rPr>
          <w:rStyle w:val="FontStyle52"/>
          <w:rFonts w:ascii="Verdana" w:hAnsi="Verdana"/>
          <w:sz w:val="20"/>
          <w:szCs w:val="20"/>
        </w:rPr>
        <w:t xml:space="preserve"> </w:t>
      </w:r>
      <w:r w:rsidR="00C83AD9" w:rsidRPr="0020624D">
        <w:rPr>
          <w:rStyle w:val="FontStyle52"/>
          <w:rFonts w:ascii="Verdana" w:hAnsi="Verdana"/>
          <w:sz w:val="20"/>
          <w:szCs w:val="20"/>
        </w:rPr>
        <w:t>Inschrijver</w:t>
      </w:r>
      <w:r w:rsidR="002431BE" w:rsidRPr="0020624D">
        <w:rPr>
          <w:rStyle w:val="FontStyle52"/>
          <w:rFonts w:ascii="Verdana" w:hAnsi="Verdana"/>
          <w:sz w:val="20"/>
          <w:szCs w:val="20"/>
        </w:rPr>
        <w:t xml:space="preserve"> is</w:t>
      </w:r>
      <w:r w:rsidR="00C83AD9" w:rsidRPr="0020624D">
        <w:rPr>
          <w:rStyle w:val="FontStyle52"/>
          <w:rFonts w:ascii="Verdana" w:hAnsi="Verdana"/>
          <w:sz w:val="20"/>
          <w:szCs w:val="20"/>
        </w:rPr>
        <w:t xml:space="preserve"> aantoonbaar in staat om </w:t>
      </w:r>
      <w:r w:rsidR="0016525B">
        <w:rPr>
          <w:rStyle w:val="FontStyle52"/>
          <w:rFonts w:ascii="Verdana" w:hAnsi="Verdana"/>
          <w:sz w:val="20"/>
          <w:szCs w:val="20"/>
        </w:rPr>
        <w:t xml:space="preserve">na oplevering </w:t>
      </w:r>
      <w:r w:rsidR="00C83AD9" w:rsidRPr="0020624D">
        <w:rPr>
          <w:rStyle w:val="FontStyle52"/>
          <w:rFonts w:ascii="Verdana" w:hAnsi="Verdana"/>
          <w:sz w:val="20"/>
          <w:szCs w:val="20"/>
        </w:rPr>
        <w:t xml:space="preserve">gedurende minimaal </w:t>
      </w:r>
      <w:r w:rsidR="00397246">
        <w:rPr>
          <w:rStyle w:val="FontStyle52"/>
          <w:rFonts w:ascii="Verdana" w:hAnsi="Verdana"/>
          <w:sz w:val="20"/>
          <w:szCs w:val="20"/>
        </w:rPr>
        <w:t>1</w:t>
      </w:r>
      <w:r w:rsidR="00530844">
        <w:rPr>
          <w:rStyle w:val="FontStyle52"/>
          <w:rFonts w:ascii="Verdana" w:hAnsi="Verdana"/>
          <w:sz w:val="20"/>
          <w:szCs w:val="20"/>
        </w:rPr>
        <w:t>2</w:t>
      </w:r>
      <w:r w:rsidR="00397246">
        <w:rPr>
          <w:rStyle w:val="FontStyle52"/>
          <w:rFonts w:ascii="Verdana" w:hAnsi="Verdana"/>
          <w:sz w:val="20"/>
          <w:szCs w:val="20"/>
        </w:rPr>
        <w:t>0</w:t>
      </w:r>
      <w:r w:rsidR="00C83AD9" w:rsidRPr="0020624D">
        <w:rPr>
          <w:rStyle w:val="FontStyle52"/>
          <w:rFonts w:ascii="Verdana" w:hAnsi="Verdana"/>
          <w:sz w:val="20"/>
          <w:szCs w:val="20"/>
        </w:rPr>
        <w:t xml:space="preserve"> maanden een onderhoudsorganisatie in te richten en minimaal </w:t>
      </w:r>
      <w:r w:rsidR="00EC1A85" w:rsidRPr="0020624D">
        <w:rPr>
          <w:rStyle w:val="FontStyle52"/>
          <w:rFonts w:ascii="Verdana" w:hAnsi="Verdana"/>
          <w:sz w:val="20"/>
          <w:szCs w:val="20"/>
        </w:rPr>
        <w:t xml:space="preserve">NEN 2767 </w:t>
      </w:r>
      <w:r w:rsidR="00A52425" w:rsidRPr="0020624D">
        <w:rPr>
          <w:rStyle w:val="FontStyle52"/>
          <w:rFonts w:ascii="Verdana" w:hAnsi="Verdana"/>
          <w:sz w:val="20"/>
          <w:szCs w:val="20"/>
        </w:rPr>
        <w:t xml:space="preserve">conditiemeting niveau 2 </w:t>
      </w:r>
      <w:r w:rsidR="00BC11A2" w:rsidRPr="0020624D">
        <w:rPr>
          <w:rStyle w:val="FontStyle52"/>
          <w:rFonts w:ascii="Verdana" w:hAnsi="Verdana"/>
          <w:sz w:val="20"/>
          <w:szCs w:val="20"/>
        </w:rPr>
        <w:t xml:space="preserve">een parkeergarage </w:t>
      </w:r>
      <w:r w:rsidR="00EC1A85" w:rsidRPr="0020624D">
        <w:rPr>
          <w:rStyle w:val="FontStyle52"/>
          <w:rFonts w:ascii="Verdana" w:hAnsi="Verdana"/>
          <w:sz w:val="20"/>
          <w:szCs w:val="20"/>
        </w:rPr>
        <w:t>te borgen.</w:t>
      </w:r>
    </w:p>
    <w:p w14:paraId="094A8204" w14:textId="7541A929" w:rsidR="00C83AD9" w:rsidRPr="0020624D" w:rsidRDefault="00D91DD3" w:rsidP="0085500A">
      <w:pPr>
        <w:pStyle w:val="Style29"/>
        <w:widowControl/>
        <w:shd w:val="clear" w:color="auto" w:fill="FFFFFF"/>
        <w:spacing w:before="14" w:line="240" w:lineRule="auto"/>
        <w:rPr>
          <w:rStyle w:val="FontStyle52"/>
          <w:rFonts w:ascii="Verdana" w:hAnsi="Verdana"/>
          <w:sz w:val="20"/>
          <w:szCs w:val="20"/>
        </w:rPr>
      </w:pPr>
      <w:r w:rsidRPr="0020624D">
        <w:rPr>
          <w:rStyle w:val="FontStyle52"/>
          <w:rFonts w:ascii="Verdana" w:hAnsi="Verdana"/>
          <w:sz w:val="20"/>
          <w:szCs w:val="20"/>
        </w:rPr>
        <w:t>Inschrijver dient dit aan te tonen</w:t>
      </w:r>
      <w:r w:rsidR="00C83AD9" w:rsidRPr="0020624D">
        <w:rPr>
          <w:rStyle w:val="FontStyle52"/>
          <w:rFonts w:ascii="Verdana" w:hAnsi="Verdana"/>
          <w:sz w:val="20"/>
          <w:szCs w:val="20"/>
        </w:rPr>
        <w:t xml:space="preserve"> op basis van minimaal </w:t>
      </w:r>
      <w:r w:rsidRPr="0020624D">
        <w:rPr>
          <w:rStyle w:val="FontStyle52"/>
          <w:rFonts w:ascii="Verdana" w:hAnsi="Verdana"/>
          <w:sz w:val="20"/>
          <w:szCs w:val="20"/>
        </w:rPr>
        <w:t>1</w:t>
      </w:r>
      <w:r w:rsidR="00223AD4">
        <w:rPr>
          <w:rStyle w:val="FontStyle52"/>
          <w:rFonts w:ascii="Verdana" w:hAnsi="Verdana"/>
          <w:sz w:val="20"/>
          <w:szCs w:val="20"/>
        </w:rPr>
        <w:t xml:space="preserve"> </w:t>
      </w:r>
      <w:r w:rsidR="00C83AD9" w:rsidRPr="0020624D">
        <w:rPr>
          <w:rStyle w:val="FontStyle52"/>
          <w:rFonts w:ascii="Verdana" w:hAnsi="Verdana"/>
          <w:sz w:val="20"/>
          <w:szCs w:val="20"/>
        </w:rPr>
        <w:t xml:space="preserve">referentie niet ouder dan 60 maanden gerekend vanaf de uiterste datum voor het indienen van een Inschrijving, waarbij de periode van minimaal </w:t>
      </w:r>
      <w:r w:rsidR="0023162C">
        <w:rPr>
          <w:rStyle w:val="FontStyle52"/>
          <w:rFonts w:ascii="Verdana" w:hAnsi="Verdana"/>
          <w:sz w:val="20"/>
          <w:szCs w:val="20"/>
        </w:rPr>
        <w:t>60</w:t>
      </w:r>
      <w:r w:rsidR="00C83AD9" w:rsidRPr="0020624D">
        <w:rPr>
          <w:rStyle w:val="FontStyle52"/>
          <w:rFonts w:ascii="Verdana" w:hAnsi="Verdana"/>
          <w:sz w:val="20"/>
          <w:szCs w:val="20"/>
        </w:rPr>
        <w:t xml:space="preserve"> </w:t>
      </w:r>
      <w:r w:rsidR="00A87910" w:rsidRPr="0020624D">
        <w:rPr>
          <w:rStyle w:val="FontStyle52"/>
          <w:rFonts w:ascii="Verdana" w:hAnsi="Verdana"/>
          <w:sz w:val="20"/>
          <w:szCs w:val="20"/>
        </w:rPr>
        <w:t xml:space="preserve">maanden </w:t>
      </w:r>
      <w:r w:rsidR="00C83AD9" w:rsidRPr="0020624D">
        <w:rPr>
          <w:rStyle w:val="FontStyle52"/>
          <w:rFonts w:ascii="Verdana" w:hAnsi="Verdana"/>
          <w:sz w:val="20"/>
          <w:szCs w:val="20"/>
        </w:rPr>
        <w:t xml:space="preserve">binnen deze </w:t>
      </w:r>
      <w:r w:rsidR="0023162C">
        <w:rPr>
          <w:rStyle w:val="FontStyle52"/>
          <w:rFonts w:ascii="Verdana" w:hAnsi="Verdana"/>
          <w:sz w:val="20"/>
          <w:szCs w:val="20"/>
        </w:rPr>
        <w:t>1</w:t>
      </w:r>
      <w:r w:rsidR="00317EDB">
        <w:rPr>
          <w:rStyle w:val="FontStyle52"/>
          <w:rFonts w:ascii="Verdana" w:hAnsi="Verdana"/>
          <w:sz w:val="20"/>
          <w:szCs w:val="20"/>
        </w:rPr>
        <w:t>2</w:t>
      </w:r>
      <w:r w:rsidR="0023162C">
        <w:rPr>
          <w:rStyle w:val="FontStyle52"/>
          <w:rFonts w:ascii="Verdana" w:hAnsi="Verdana"/>
          <w:sz w:val="20"/>
          <w:szCs w:val="20"/>
        </w:rPr>
        <w:t>0</w:t>
      </w:r>
      <w:r w:rsidR="00C83AD9" w:rsidRPr="0020624D">
        <w:rPr>
          <w:rStyle w:val="FontStyle52"/>
          <w:rFonts w:ascii="Verdana" w:hAnsi="Verdana"/>
          <w:sz w:val="20"/>
          <w:szCs w:val="20"/>
        </w:rPr>
        <w:t xml:space="preserve"> maanden dient te vallen.</w:t>
      </w:r>
    </w:p>
    <w:p w14:paraId="0A6A93BF" w14:textId="77777777" w:rsidR="00C83AD9" w:rsidRPr="0020624D" w:rsidRDefault="00C83AD9" w:rsidP="00C83AD9">
      <w:pPr>
        <w:pStyle w:val="Style29"/>
        <w:widowControl/>
        <w:shd w:val="clear" w:color="auto" w:fill="FFFFFF"/>
        <w:spacing w:line="240" w:lineRule="exact"/>
        <w:ind w:left="14"/>
        <w:rPr>
          <w:rFonts w:ascii="Verdana" w:hAnsi="Verdana"/>
          <w:sz w:val="20"/>
          <w:szCs w:val="20"/>
        </w:rPr>
      </w:pPr>
    </w:p>
    <w:p w14:paraId="23B0EF0C" w14:textId="77777777" w:rsidR="00C83AD9" w:rsidRPr="00793AA3" w:rsidRDefault="00C83AD9" w:rsidP="00C83AD9">
      <w:pPr>
        <w:pStyle w:val="Style29"/>
        <w:shd w:val="clear" w:color="auto" w:fill="FFFFFF"/>
        <w:spacing w:line="240" w:lineRule="exact"/>
        <w:ind w:left="14"/>
        <w:rPr>
          <w:rFonts w:ascii="Corbel" w:hAnsi="Corbel"/>
          <w:sz w:val="18"/>
          <w:szCs w:val="18"/>
        </w:rPr>
      </w:pPr>
    </w:p>
    <w:p w14:paraId="55CF60EC" w14:textId="2A02355B" w:rsidR="00C83AD9" w:rsidRPr="0020624D" w:rsidRDefault="00C83AD9" w:rsidP="00C83AD9">
      <w:pPr>
        <w:pStyle w:val="Style29"/>
        <w:shd w:val="clear" w:color="auto" w:fill="FFFFFF"/>
        <w:spacing w:line="240" w:lineRule="exact"/>
        <w:ind w:left="14"/>
        <w:rPr>
          <w:rFonts w:ascii="Verdana" w:hAnsi="Verdana"/>
          <w:sz w:val="20"/>
          <w:szCs w:val="20"/>
        </w:rPr>
      </w:pPr>
      <w:r w:rsidRPr="0020624D">
        <w:rPr>
          <w:rFonts w:ascii="Verdana" w:hAnsi="Verdana"/>
          <w:sz w:val="20"/>
          <w:szCs w:val="20"/>
        </w:rPr>
        <w:t>Voor het overleggen van de referentie dient Inschrijver</w:t>
      </w:r>
      <w:r w:rsidR="0026477C">
        <w:rPr>
          <w:rFonts w:ascii="Verdana" w:hAnsi="Verdana"/>
          <w:sz w:val="20"/>
          <w:szCs w:val="20"/>
        </w:rPr>
        <w:t xml:space="preserve"> </w:t>
      </w:r>
      <w:r w:rsidRPr="0020624D">
        <w:rPr>
          <w:rFonts w:ascii="Verdana" w:hAnsi="Verdana"/>
          <w:sz w:val="20"/>
          <w:szCs w:val="20"/>
        </w:rPr>
        <w:t xml:space="preserve">gebruik te maken van de </w:t>
      </w:r>
      <w:r w:rsidRPr="00D77291">
        <w:rPr>
          <w:rFonts w:ascii="Verdana" w:hAnsi="Verdana"/>
          <w:sz w:val="20"/>
          <w:szCs w:val="20"/>
        </w:rPr>
        <w:t>Bijlage Format kerncompetenties.</w:t>
      </w:r>
      <w:r w:rsidRPr="0020624D">
        <w:rPr>
          <w:rFonts w:ascii="Verdana" w:hAnsi="Verdana"/>
          <w:sz w:val="20"/>
          <w:szCs w:val="20"/>
        </w:rPr>
        <w:t xml:space="preserve"> Het format dient altijd volledig te worden ingevuld; </w:t>
      </w:r>
      <w:proofErr w:type="gramStart"/>
      <w:r w:rsidRPr="0020624D">
        <w:rPr>
          <w:rFonts w:ascii="Verdana" w:hAnsi="Verdana"/>
          <w:sz w:val="20"/>
          <w:szCs w:val="20"/>
        </w:rPr>
        <w:t>indien</w:t>
      </w:r>
      <w:proofErr w:type="gramEnd"/>
      <w:r w:rsidRPr="0020624D">
        <w:rPr>
          <w:rFonts w:ascii="Verdana" w:hAnsi="Verdana"/>
          <w:sz w:val="20"/>
          <w:szCs w:val="20"/>
        </w:rPr>
        <w:t xml:space="preserve"> één referentie wordt gebruikt om aan meerdere kerncompetenties te voldoen</w:t>
      </w:r>
      <w:r w:rsidR="0026477C">
        <w:rPr>
          <w:rFonts w:ascii="Verdana" w:hAnsi="Verdana"/>
          <w:sz w:val="20"/>
          <w:szCs w:val="20"/>
        </w:rPr>
        <w:t>,</w:t>
      </w:r>
      <w:r w:rsidRPr="0020624D">
        <w:rPr>
          <w:rFonts w:ascii="Verdana" w:hAnsi="Verdana"/>
          <w:sz w:val="20"/>
          <w:szCs w:val="20"/>
        </w:rPr>
        <w:t xml:space="preserve"> dienen de gegevens herhaaldelijk te worden opgegeven. </w:t>
      </w:r>
    </w:p>
    <w:p w14:paraId="0FC6151B" w14:textId="77777777" w:rsidR="00C83AD9" w:rsidRPr="0020624D" w:rsidRDefault="00C83AD9" w:rsidP="00C83AD9">
      <w:pPr>
        <w:pStyle w:val="Style29"/>
        <w:shd w:val="clear" w:color="auto" w:fill="FFFFFF"/>
        <w:spacing w:line="240" w:lineRule="exact"/>
        <w:ind w:left="14"/>
        <w:rPr>
          <w:rFonts w:ascii="Verdana" w:hAnsi="Verdana"/>
          <w:sz w:val="20"/>
          <w:szCs w:val="20"/>
        </w:rPr>
      </w:pPr>
    </w:p>
    <w:p w14:paraId="3D245858" w14:textId="06741AE9" w:rsidR="00C83AD9" w:rsidRPr="0020624D" w:rsidRDefault="00C83AD9" w:rsidP="00C83AD9">
      <w:pPr>
        <w:pStyle w:val="Style29"/>
        <w:shd w:val="clear" w:color="auto" w:fill="FFFFFF"/>
        <w:spacing w:line="240" w:lineRule="exact"/>
        <w:ind w:left="14"/>
        <w:rPr>
          <w:rFonts w:ascii="Verdana" w:hAnsi="Verdana"/>
          <w:sz w:val="20"/>
          <w:szCs w:val="20"/>
        </w:rPr>
      </w:pPr>
      <w:r w:rsidRPr="0020624D">
        <w:rPr>
          <w:rFonts w:ascii="Verdana" w:hAnsi="Verdana"/>
          <w:sz w:val="20"/>
          <w:szCs w:val="20"/>
        </w:rPr>
        <w:t xml:space="preserve">Ten aanzien van de te overleggen referentie in het Format kerncompetenties gelden, naast de omschrijving van de kerncompetentie die er volledig en ondubbelzinnig in terug moet keren, de volgende eisen. Als hier niet aan is voldaan, wordt de </w:t>
      </w:r>
      <w:r w:rsidRPr="0020624D">
        <w:rPr>
          <w:rFonts w:ascii="Verdana" w:hAnsi="Verdana"/>
          <w:sz w:val="20"/>
          <w:szCs w:val="20"/>
        </w:rPr>
        <w:lastRenderedPageBreak/>
        <w:t>referentie als ongeldig beschouwd:</w:t>
      </w:r>
    </w:p>
    <w:p w14:paraId="365DEFE7" w14:textId="77777777" w:rsidR="00C83AD9" w:rsidRPr="0020624D" w:rsidRDefault="00C83AD9" w:rsidP="00C83AD9">
      <w:pPr>
        <w:pStyle w:val="Style29"/>
        <w:shd w:val="clear" w:color="auto" w:fill="FFFFFF"/>
        <w:spacing w:line="240" w:lineRule="exact"/>
        <w:ind w:left="14"/>
        <w:rPr>
          <w:rFonts w:ascii="Verdana" w:hAnsi="Verdana"/>
          <w:sz w:val="20"/>
          <w:szCs w:val="20"/>
        </w:rPr>
      </w:pPr>
    </w:p>
    <w:p w14:paraId="4CC932C8" w14:textId="77777777" w:rsidR="00C83AD9" w:rsidRPr="0020624D" w:rsidRDefault="00C83AD9" w:rsidP="005F24D0">
      <w:pPr>
        <w:pStyle w:val="Style29"/>
        <w:numPr>
          <w:ilvl w:val="1"/>
          <w:numId w:val="10"/>
        </w:numPr>
        <w:shd w:val="clear" w:color="auto" w:fill="FFFFFF"/>
        <w:spacing w:line="240" w:lineRule="exact"/>
        <w:ind w:left="284" w:hanging="284"/>
        <w:rPr>
          <w:rFonts w:ascii="Verdana" w:hAnsi="Verdana"/>
          <w:sz w:val="20"/>
          <w:szCs w:val="20"/>
        </w:rPr>
      </w:pPr>
      <w:r w:rsidRPr="0020624D">
        <w:rPr>
          <w:rFonts w:ascii="Verdana" w:hAnsi="Verdana"/>
          <w:sz w:val="20"/>
          <w:szCs w:val="20"/>
        </w:rPr>
        <w:t>Ter controle dienen bij de referentie-Opdracht 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p>
    <w:p w14:paraId="5DADEF88" w14:textId="77777777" w:rsidR="00C83AD9" w:rsidRPr="0020624D" w:rsidRDefault="00C83AD9" w:rsidP="005F24D0">
      <w:pPr>
        <w:pStyle w:val="Style29"/>
        <w:numPr>
          <w:ilvl w:val="1"/>
          <w:numId w:val="10"/>
        </w:numPr>
        <w:shd w:val="clear" w:color="auto" w:fill="FFFFFF"/>
        <w:spacing w:line="240" w:lineRule="exact"/>
        <w:ind w:left="284" w:hanging="284"/>
        <w:rPr>
          <w:rFonts w:ascii="Verdana" w:hAnsi="Verdana"/>
          <w:sz w:val="20"/>
          <w:szCs w:val="20"/>
        </w:rPr>
      </w:pPr>
      <w:r w:rsidRPr="0020624D">
        <w:rPr>
          <w:rFonts w:ascii="Verdana" w:hAnsi="Verdana"/>
          <w:sz w:val="20"/>
          <w:szCs w:val="20"/>
        </w:rPr>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74CB1C2E" w14:textId="77777777" w:rsidR="00C83AD9" w:rsidRPr="0020624D" w:rsidRDefault="00C83AD9" w:rsidP="005F24D0">
      <w:pPr>
        <w:pStyle w:val="Style29"/>
        <w:numPr>
          <w:ilvl w:val="1"/>
          <w:numId w:val="10"/>
        </w:numPr>
        <w:shd w:val="clear" w:color="auto" w:fill="FFFFFF"/>
        <w:spacing w:line="240" w:lineRule="exact"/>
        <w:ind w:left="284" w:hanging="284"/>
        <w:rPr>
          <w:rFonts w:ascii="Verdana" w:hAnsi="Verdana"/>
          <w:sz w:val="20"/>
          <w:szCs w:val="20"/>
        </w:rPr>
      </w:pPr>
      <w:r w:rsidRPr="0020624D">
        <w:rPr>
          <w:rFonts w:ascii="Verdana" w:hAnsi="Verdana"/>
          <w:sz w:val="20"/>
          <w:szCs w:val="20"/>
        </w:rPr>
        <w:t>Een referentie wordt alleen als geldig beschouwd indien de betreffende referentie-Opdracht 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2F050081" w14:textId="77777777" w:rsidR="00C83AD9" w:rsidRPr="0020624D" w:rsidRDefault="00C83AD9" w:rsidP="00C83AD9">
      <w:pPr>
        <w:pStyle w:val="Style29"/>
        <w:shd w:val="clear" w:color="auto" w:fill="FFFFFF"/>
        <w:spacing w:line="240" w:lineRule="exact"/>
        <w:ind w:left="14"/>
        <w:rPr>
          <w:rFonts w:ascii="Verdana" w:hAnsi="Verdana"/>
          <w:sz w:val="20"/>
          <w:szCs w:val="20"/>
        </w:rPr>
      </w:pPr>
    </w:p>
    <w:p w14:paraId="6DF12F00" w14:textId="77777777" w:rsidR="00C83AD9" w:rsidRPr="0020624D" w:rsidRDefault="00C83AD9" w:rsidP="00C83AD9">
      <w:pPr>
        <w:pStyle w:val="Style29"/>
        <w:widowControl/>
        <w:shd w:val="clear" w:color="auto" w:fill="FFFFFF"/>
        <w:spacing w:line="240" w:lineRule="exact"/>
        <w:ind w:left="14"/>
        <w:rPr>
          <w:rFonts w:ascii="Verdana" w:hAnsi="Verdana"/>
          <w:sz w:val="20"/>
          <w:szCs w:val="20"/>
        </w:rPr>
      </w:pPr>
      <w:r w:rsidRPr="0020624D">
        <w:rPr>
          <w:rFonts w:ascii="Verdana" w:hAnsi="Verdana"/>
          <w:sz w:val="20"/>
          <w:szCs w:val="20"/>
        </w:rPr>
        <w:t>Provincie Utrecht behoudt zich het recht voor door Inschrijver nadere bewijsmiddelen te laten overleggen waaruit blijkt dat de verklaringen naar waarheid zijn ingevuld.</w:t>
      </w:r>
    </w:p>
    <w:p w14:paraId="58A5008B" w14:textId="77777777" w:rsidR="00C83AD9" w:rsidRPr="00DA06EF" w:rsidRDefault="00C83AD9" w:rsidP="00C83AD9">
      <w:pPr>
        <w:pStyle w:val="Style29"/>
        <w:widowControl/>
        <w:shd w:val="clear" w:color="auto" w:fill="FFFFFF"/>
        <w:spacing w:line="240" w:lineRule="exact"/>
        <w:ind w:right="442"/>
        <w:rPr>
          <w:rFonts w:ascii="Corbel" w:hAnsi="Corbel"/>
          <w:sz w:val="20"/>
          <w:szCs w:val="20"/>
        </w:rPr>
      </w:pPr>
    </w:p>
    <w:p w14:paraId="4D12C3EA" w14:textId="77777777" w:rsidR="00C83AD9" w:rsidRPr="001D6817" w:rsidRDefault="00C83AD9" w:rsidP="00C83AD9">
      <w:r w:rsidRPr="001D6817">
        <w:rPr>
          <w:rStyle w:val="FontStyle52"/>
          <w:rFonts w:ascii="Verdana" w:hAnsi="Verdana"/>
          <w:sz w:val="20"/>
          <w:szCs w:val="20"/>
        </w:rPr>
        <w:t>De Aanbestedende dienst behoudt zich het recht voor nadere bewijsstukken te laten overleggen waaruit blijkt dat de verklaringen naar waarheid zijn ingevuld. Zij is daartoe niet verplicht.</w:t>
      </w:r>
    </w:p>
    <w:p w14:paraId="63F2C5AB" w14:textId="7E00E33F" w:rsidR="00C83AD9" w:rsidRPr="005A11A8" w:rsidRDefault="00892D03" w:rsidP="00892D03">
      <w:pPr>
        <w:pStyle w:val="Kop2"/>
        <w:keepLines w:val="0"/>
        <w:tabs>
          <w:tab w:val="left" w:pos="993"/>
          <w:tab w:val="left" w:pos="6379"/>
        </w:tabs>
        <w:spacing w:before="240" w:after="120" w:line="240" w:lineRule="atLeast"/>
      </w:pPr>
      <w:bookmarkStart w:id="143" w:name="_Toc54790273"/>
      <w:bookmarkStart w:id="144" w:name="_Toc78214795"/>
      <w:r>
        <w:t xml:space="preserve">4.6   </w:t>
      </w:r>
      <w:r w:rsidR="00C83AD9" w:rsidRPr="005A11A8">
        <w:t>Bedrijfs-/Beroepsbevoegdheid</w:t>
      </w:r>
      <w:bookmarkEnd w:id="143"/>
      <w:bookmarkEnd w:id="144"/>
    </w:p>
    <w:p w14:paraId="73960CE8" w14:textId="5FC1F5E0" w:rsidR="00C83AD9" w:rsidRPr="005A11A8" w:rsidRDefault="00C83AD9" w:rsidP="001B0002">
      <w:pPr>
        <w:contextualSpacing/>
      </w:pPr>
      <w:r w:rsidRPr="005A11A8">
        <w:t xml:space="preserve">Inschrijver, waaronder begrepen alle eventuele deelnemers aan het Samenwerkingsverband (combinatie) en </w:t>
      </w:r>
      <w:proofErr w:type="gramStart"/>
      <w:r w:rsidRPr="005A11A8">
        <w:t>tevens</w:t>
      </w:r>
      <w:proofErr w:type="gramEnd"/>
      <w:r w:rsidRPr="005A11A8">
        <w:t xml:space="preserve"> de Derde(n) waarop een beroep wordt gedaan</w:t>
      </w:r>
      <w:r w:rsidR="00F32501">
        <w:t>,</w:t>
      </w:r>
      <w:r w:rsidRPr="005A11A8">
        <w:t xml:space="preserve"> dienen te zijn ingeschreven in het nationale handelsregister. </w:t>
      </w:r>
    </w:p>
    <w:p w14:paraId="5E7A0DAD" w14:textId="2FB30725" w:rsidR="00C83AD9" w:rsidRPr="005A11A8" w:rsidRDefault="00C83AD9" w:rsidP="001B0002">
      <w:pPr>
        <w:contextualSpacing/>
      </w:pPr>
      <w:r w:rsidRPr="005A11A8">
        <w:t xml:space="preserve">Indien Inschrijver hier niet aan voldoet wordt hij uitgesloten van de aanbestedingsprocedure. Dat Inschrijver voldoet aan deze eisen rondom Beroepsbevoegdheid dient bij Inschrijving </w:t>
      </w:r>
      <w:r w:rsidR="008661D7">
        <w:t xml:space="preserve">verklaard te worden </w:t>
      </w:r>
      <w:r w:rsidR="00686C97">
        <w:t xml:space="preserve">bij del IV van het </w:t>
      </w:r>
      <w:r w:rsidR="00686C97" w:rsidRPr="005A11A8">
        <w:rPr>
          <w:rStyle w:val="FontStyle52"/>
          <w:rFonts w:ascii="Verdana" w:hAnsi="Verdana"/>
          <w:sz w:val="20"/>
          <w:szCs w:val="20"/>
        </w:rPr>
        <w:t>Uniform Europees aanbestedingsdocument</w:t>
      </w:r>
      <w:r w:rsidR="00686C97">
        <w:rPr>
          <w:rStyle w:val="FontStyle52"/>
          <w:rFonts w:ascii="Verdana" w:hAnsi="Verdana"/>
          <w:sz w:val="20"/>
          <w:szCs w:val="20"/>
        </w:rPr>
        <w:t xml:space="preserve"> (UEA)</w:t>
      </w:r>
      <w:r w:rsidR="00D3553C">
        <w:rPr>
          <w:rStyle w:val="FontStyle52"/>
          <w:rFonts w:ascii="Verdana" w:hAnsi="Verdana"/>
          <w:sz w:val="20"/>
          <w:szCs w:val="20"/>
        </w:rPr>
        <w:t>.</w:t>
      </w:r>
    </w:p>
    <w:p w14:paraId="0B6B872F" w14:textId="77777777" w:rsidR="00C83AD9" w:rsidRPr="005A11A8" w:rsidRDefault="00C83AD9" w:rsidP="001B0002">
      <w:pPr>
        <w:pStyle w:val="Style29"/>
        <w:widowControl/>
        <w:shd w:val="clear" w:color="auto" w:fill="FFFFFF"/>
        <w:spacing w:before="134" w:line="240" w:lineRule="auto"/>
        <w:ind w:left="14"/>
        <w:contextualSpacing/>
        <w:rPr>
          <w:rStyle w:val="FontStyle52"/>
          <w:rFonts w:ascii="Verdana" w:eastAsia="Verdana" w:hAnsi="Verdana"/>
          <w:sz w:val="20"/>
          <w:szCs w:val="20"/>
        </w:rPr>
      </w:pPr>
      <w:r w:rsidRPr="005A11A8">
        <w:rPr>
          <w:rStyle w:val="FontStyle52"/>
          <w:rFonts w:ascii="Verdana" w:hAnsi="Verdana"/>
          <w:sz w:val="20"/>
          <w:szCs w:val="20"/>
        </w:rPr>
        <w:t>De minimale dekking is als volgt:</w:t>
      </w:r>
    </w:p>
    <w:p w14:paraId="372DC7AD" w14:textId="77777777" w:rsidR="00C83AD9" w:rsidRPr="005A11A8" w:rsidRDefault="00C83AD9" w:rsidP="001B0002">
      <w:pPr>
        <w:pStyle w:val="Style18"/>
        <w:widowControl/>
        <w:numPr>
          <w:ilvl w:val="0"/>
          <w:numId w:val="44"/>
        </w:numPr>
        <w:shd w:val="clear" w:color="auto" w:fill="FFFFFF"/>
        <w:tabs>
          <w:tab w:val="left" w:pos="725"/>
        </w:tabs>
        <w:spacing w:before="14" w:line="240" w:lineRule="auto"/>
        <w:ind w:left="725" w:right="442" w:hanging="355"/>
        <w:contextualSpacing/>
        <w:rPr>
          <w:rStyle w:val="FontStyle52"/>
          <w:rFonts w:ascii="Verdana" w:hAnsi="Verdana"/>
          <w:sz w:val="20"/>
          <w:szCs w:val="20"/>
        </w:rPr>
      </w:pPr>
      <w:r w:rsidRPr="005A11A8">
        <w:rPr>
          <w:rStyle w:val="FontStyle52"/>
          <w:rFonts w:ascii="Verdana" w:hAnsi="Verdana"/>
          <w:sz w:val="20"/>
          <w:szCs w:val="20"/>
        </w:rPr>
        <w:t>Beroepsaansprakelijkheid: €1.500.000,- per gebeurtenis met een minimum van twee gebeurtenissen per jaar.</w:t>
      </w:r>
    </w:p>
    <w:p w14:paraId="72521B20" w14:textId="77777777" w:rsidR="00C83AD9" w:rsidRPr="005A11A8" w:rsidRDefault="00C83AD9" w:rsidP="001B0002">
      <w:pPr>
        <w:pStyle w:val="Style29"/>
        <w:widowControl/>
        <w:shd w:val="clear" w:color="auto" w:fill="FFFFFF"/>
        <w:spacing w:before="5" w:line="240" w:lineRule="auto"/>
        <w:ind w:left="14"/>
        <w:contextualSpacing/>
        <w:rPr>
          <w:rStyle w:val="FontStyle52"/>
          <w:rFonts w:ascii="Verdana" w:hAnsi="Verdana"/>
          <w:sz w:val="20"/>
          <w:szCs w:val="20"/>
        </w:rPr>
      </w:pPr>
      <w:r w:rsidRPr="005A11A8">
        <w:rPr>
          <w:rStyle w:val="FontStyle52"/>
          <w:rFonts w:ascii="Verdana" w:hAnsi="Verdana"/>
          <w:sz w:val="20"/>
          <w:szCs w:val="20"/>
        </w:rPr>
        <w:t>En</w:t>
      </w:r>
    </w:p>
    <w:p w14:paraId="52E78E50" w14:textId="77777777" w:rsidR="00C83AD9" w:rsidRPr="005A11A8" w:rsidRDefault="00C83AD9" w:rsidP="001B0002">
      <w:pPr>
        <w:pStyle w:val="Style18"/>
        <w:widowControl/>
        <w:numPr>
          <w:ilvl w:val="0"/>
          <w:numId w:val="44"/>
        </w:numPr>
        <w:shd w:val="clear" w:color="auto" w:fill="FFFFFF"/>
        <w:tabs>
          <w:tab w:val="left" w:pos="725"/>
        </w:tabs>
        <w:spacing w:before="5" w:line="240" w:lineRule="auto"/>
        <w:ind w:left="725" w:right="883" w:hanging="355"/>
        <w:contextualSpacing/>
        <w:rPr>
          <w:rStyle w:val="FontStyle52"/>
          <w:rFonts w:ascii="Verdana" w:hAnsi="Verdana"/>
          <w:sz w:val="20"/>
          <w:szCs w:val="20"/>
        </w:rPr>
      </w:pPr>
      <w:r w:rsidRPr="005A11A8">
        <w:rPr>
          <w:rStyle w:val="FontStyle52"/>
          <w:rFonts w:ascii="Verdana" w:hAnsi="Verdana"/>
          <w:sz w:val="20"/>
          <w:szCs w:val="20"/>
        </w:rPr>
        <w:t>Bedrijfsaansprakelijkheid: €1.500.000,- per gebeurtenis met een minimum van twee gebeurtenissen per jaar.</w:t>
      </w:r>
    </w:p>
    <w:p w14:paraId="184B7E4A" w14:textId="77777777" w:rsidR="00C83AD9" w:rsidRPr="005A11A8" w:rsidRDefault="00C83AD9" w:rsidP="001B0002">
      <w:pPr>
        <w:pStyle w:val="Style29"/>
        <w:widowControl/>
        <w:shd w:val="clear" w:color="auto" w:fill="FFFFFF"/>
        <w:spacing w:line="240" w:lineRule="auto"/>
        <w:ind w:left="5"/>
        <w:contextualSpacing/>
        <w:rPr>
          <w:rFonts w:ascii="Verdana" w:hAnsi="Verdana"/>
          <w:sz w:val="20"/>
          <w:szCs w:val="20"/>
        </w:rPr>
      </w:pPr>
    </w:p>
    <w:p w14:paraId="23388D97" w14:textId="01CDEADF" w:rsidR="00C83AD9" w:rsidRPr="005A11A8" w:rsidRDefault="00C83AD9" w:rsidP="001B0002">
      <w:pPr>
        <w:pStyle w:val="Style29"/>
        <w:widowControl/>
        <w:shd w:val="clear" w:color="auto" w:fill="FFFFFF"/>
        <w:spacing w:before="19" w:line="240" w:lineRule="auto"/>
        <w:ind w:left="5"/>
        <w:contextualSpacing/>
        <w:rPr>
          <w:rStyle w:val="FontStyle52"/>
          <w:rFonts w:ascii="Verdana" w:hAnsi="Verdana"/>
          <w:sz w:val="20"/>
          <w:szCs w:val="20"/>
        </w:rPr>
      </w:pPr>
      <w:r w:rsidRPr="005A11A8">
        <w:rPr>
          <w:rStyle w:val="FontStyle52"/>
          <w:rFonts w:ascii="Verdana" w:hAnsi="Verdana"/>
          <w:sz w:val="20"/>
          <w:szCs w:val="20"/>
        </w:rPr>
        <w:t>Inschrijver kan bij zijn Inschrijving volstaan met het indienen van het UEA. Inschrijver geeft daarmee aan dat hij hieraan voldoet en dat hij bewijsstukken/verklaringen binnen 7 kalenderdagen op verzoek van Opdrachtgever zal verstrekken. Indien Inschrijver nog niet (voldoende) is verzekerd dan dient hij dit te vermelden in deel V van het UEA.</w:t>
      </w:r>
    </w:p>
    <w:p w14:paraId="4B9C8FE1" w14:textId="77777777" w:rsidR="00C83AD9" w:rsidRPr="005A11A8" w:rsidRDefault="00C83AD9" w:rsidP="001B0002">
      <w:pPr>
        <w:pStyle w:val="Style29"/>
        <w:widowControl/>
        <w:shd w:val="clear" w:color="auto" w:fill="FFFFFF"/>
        <w:spacing w:line="240" w:lineRule="auto"/>
        <w:ind w:left="14"/>
        <w:contextualSpacing/>
        <w:rPr>
          <w:rFonts w:ascii="Verdana" w:hAnsi="Verdana"/>
          <w:sz w:val="20"/>
          <w:szCs w:val="20"/>
        </w:rPr>
      </w:pPr>
    </w:p>
    <w:p w14:paraId="50488327" w14:textId="747D3F37" w:rsidR="00C83AD9" w:rsidRPr="005A11A8" w:rsidRDefault="00C83AD9" w:rsidP="001B0002">
      <w:pPr>
        <w:pStyle w:val="Style29"/>
        <w:widowControl/>
        <w:shd w:val="clear" w:color="auto" w:fill="FFFFFF"/>
        <w:spacing w:before="24" w:line="240" w:lineRule="auto"/>
        <w:ind w:left="14"/>
        <w:contextualSpacing/>
        <w:rPr>
          <w:rStyle w:val="FontStyle52"/>
          <w:rFonts w:ascii="Verdana" w:hAnsi="Verdana"/>
          <w:sz w:val="20"/>
          <w:szCs w:val="20"/>
        </w:rPr>
      </w:pPr>
      <w:r w:rsidRPr="005A11A8">
        <w:rPr>
          <w:rStyle w:val="FontStyle52"/>
          <w:rFonts w:ascii="Verdana" w:hAnsi="Verdana"/>
          <w:sz w:val="20"/>
          <w:szCs w:val="20"/>
        </w:rPr>
        <w:t xml:space="preserve">Ter verificatie zal de Opdrachtgever in elk geval het volgende bewijs opvragen: Een kopie polis of een gecertificeerde verklaring van de verzekeraar van Inschrijver waaruit blijkt dat Inschrijver aan de gestelde eis voldoet of na gunning kan voldoen. </w:t>
      </w:r>
      <w:proofErr w:type="gramStart"/>
      <w:r w:rsidRPr="005A11A8">
        <w:rPr>
          <w:rStyle w:val="FontStyle52"/>
          <w:rFonts w:ascii="Verdana" w:hAnsi="Verdana"/>
          <w:sz w:val="20"/>
          <w:szCs w:val="20"/>
        </w:rPr>
        <w:t>Indien</w:t>
      </w:r>
      <w:proofErr w:type="gramEnd"/>
      <w:r w:rsidRPr="005A11A8">
        <w:rPr>
          <w:rStyle w:val="FontStyle52"/>
          <w:rFonts w:ascii="Verdana" w:hAnsi="Verdana"/>
          <w:sz w:val="20"/>
          <w:szCs w:val="20"/>
        </w:rPr>
        <w:t xml:space="preserve"> een concernpolis wordt ingediend</w:t>
      </w:r>
      <w:r w:rsidR="00523C25">
        <w:rPr>
          <w:rStyle w:val="FontStyle52"/>
          <w:rFonts w:ascii="Verdana" w:hAnsi="Verdana"/>
          <w:sz w:val="20"/>
          <w:szCs w:val="20"/>
        </w:rPr>
        <w:t>,</w:t>
      </w:r>
      <w:r w:rsidRPr="005A11A8">
        <w:rPr>
          <w:rStyle w:val="FontStyle52"/>
          <w:rFonts w:ascii="Verdana" w:hAnsi="Verdana"/>
          <w:sz w:val="20"/>
          <w:szCs w:val="20"/>
        </w:rPr>
        <w:t xml:space="preserve"> moet duidelijk zijn dat Inschrijver is meeverzekerd.</w:t>
      </w:r>
    </w:p>
    <w:p w14:paraId="08DC55E6" w14:textId="77777777" w:rsidR="00C83AD9" w:rsidRPr="005A11A8" w:rsidRDefault="00C83AD9" w:rsidP="00C83AD9">
      <w:pPr>
        <w:spacing w:line="276" w:lineRule="auto"/>
      </w:pPr>
    </w:p>
    <w:p w14:paraId="07D80D28" w14:textId="471FA474" w:rsidR="00C83AD9" w:rsidRPr="005A11A8" w:rsidRDefault="00C83AD9" w:rsidP="004F4FB0">
      <w:pPr>
        <w:pStyle w:val="Kop2"/>
        <w:keepLines w:val="0"/>
        <w:numPr>
          <w:ilvl w:val="2"/>
          <w:numId w:val="46"/>
        </w:numPr>
        <w:tabs>
          <w:tab w:val="left" w:pos="993"/>
          <w:tab w:val="left" w:pos="6379"/>
        </w:tabs>
        <w:spacing w:before="240" w:after="120" w:line="240" w:lineRule="atLeast"/>
      </w:pPr>
      <w:bookmarkStart w:id="145" w:name="_Toc54093509"/>
      <w:bookmarkStart w:id="146" w:name="_Toc54790274"/>
      <w:bookmarkStart w:id="147" w:name="_Toc78214796"/>
      <w:r w:rsidRPr="005A11A8">
        <w:t>Certificeringen</w:t>
      </w:r>
      <w:bookmarkEnd w:id="145"/>
      <w:bookmarkEnd w:id="146"/>
      <w:bookmarkEnd w:id="147"/>
    </w:p>
    <w:p w14:paraId="067D7EA4" w14:textId="4A0C4D59" w:rsidR="00C83AD9" w:rsidRPr="005A11A8" w:rsidRDefault="00C83AD9" w:rsidP="00523C25">
      <w:pPr>
        <w:rPr>
          <w:noProof/>
          <w:lang w:val="nl"/>
        </w:rPr>
      </w:pPr>
      <w:r w:rsidRPr="005A11A8">
        <w:rPr>
          <w:noProof/>
          <w:lang w:val="nl"/>
        </w:rPr>
        <w:t>Voorts dient Inschrijver</w:t>
      </w:r>
      <w:r w:rsidR="00CB0224">
        <w:rPr>
          <w:noProof/>
          <w:lang w:val="nl"/>
        </w:rPr>
        <w:t xml:space="preserve"> </w:t>
      </w:r>
      <w:r w:rsidRPr="005A11A8">
        <w:rPr>
          <w:noProof/>
          <w:lang w:val="nl"/>
        </w:rPr>
        <w:t>op het moment van het indienen van een Inschrijving en gedurende de looptijd van de Overeenkomst te beschikken over de volgende certificeringen:</w:t>
      </w:r>
    </w:p>
    <w:p w14:paraId="17701B85" w14:textId="77777777" w:rsidR="00C83AD9" w:rsidRPr="005A11A8" w:rsidRDefault="00C83AD9">
      <w:pPr>
        <w:rPr>
          <w:noProof/>
          <w:lang w:val="nl"/>
        </w:rPr>
      </w:pPr>
    </w:p>
    <w:p w14:paraId="42DC6ACC" w14:textId="77777777" w:rsidR="00C83AD9" w:rsidRPr="005A11A8" w:rsidRDefault="00C83AD9" w:rsidP="001B0002">
      <w:pPr>
        <w:numPr>
          <w:ilvl w:val="0"/>
          <w:numId w:val="45"/>
        </w:numPr>
        <w:rPr>
          <w:rFonts w:eastAsia="Calibri"/>
          <w:noProof/>
          <w:lang w:eastAsia="en-US"/>
        </w:rPr>
      </w:pPr>
      <w:r w:rsidRPr="005A11A8">
        <w:rPr>
          <w:rFonts w:eastAsia="Calibri"/>
          <w:i/>
          <w:noProof/>
          <w:lang w:eastAsia="en-US"/>
        </w:rPr>
        <w:lastRenderedPageBreak/>
        <w:t>Kwaliteitsmanagementsysteem: ISO 9001, of gelijkwaardigheid;</w:t>
      </w:r>
    </w:p>
    <w:p w14:paraId="1CF9F7C4" w14:textId="77777777" w:rsidR="00C83AD9" w:rsidRPr="005A11A8" w:rsidRDefault="00C83AD9" w:rsidP="001B0002">
      <w:pPr>
        <w:numPr>
          <w:ilvl w:val="0"/>
          <w:numId w:val="45"/>
        </w:numPr>
        <w:rPr>
          <w:rFonts w:eastAsia="Calibri"/>
          <w:noProof/>
          <w:lang w:eastAsia="en-US"/>
        </w:rPr>
      </w:pPr>
      <w:r w:rsidRPr="005A11A8">
        <w:rPr>
          <w:rFonts w:eastAsia="Calibri"/>
          <w:i/>
          <w:noProof/>
          <w:lang w:eastAsia="en-US"/>
        </w:rPr>
        <w:t>Milieumanagementsysteem: ISO 14001,of gelijkwaardigheid;</w:t>
      </w:r>
    </w:p>
    <w:p w14:paraId="3CA2E402" w14:textId="4018C259" w:rsidR="00C83AD9" w:rsidRPr="005A11A8" w:rsidRDefault="00C83AD9" w:rsidP="001B0002">
      <w:pPr>
        <w:numPr>
          <w:ilvl w:val="0"/>
          <w:numId w:val="45"/>
        </w:numPr>
        <w:rPr>
          <w:rFonts w:eastAsia="Calibri"/>
          <w:noProof/>
          <w:lang w:eastAsia="en-US"/>
        </w:rPr>
      </w:pPr>
      <w:r w:rsidRPr="005A11A8">
        <w:rPr>
          <w:rFonts w:eastAsia="Calibri"/>
          <w:i/>
          <w:noProof/>
          <w:lang w:eastAsia="en-US"/>
        </w:rPr>
        <w:t>Veiligheidszorgsysteem: tenminste VCA* (Inschrijver), VCA-VOL (leidinggevende) en VCA (medewerker).</w:t>
      </w:r>
    </w:p>
    <w:p w14:paraId="5011F758" w14:textId="77777777" w:rsidR="00C83AD9" w:rsidRPr="005A11A8" w:rsidRDefault="00C83AD9" w:rsidP="001B0002">
      <w:pPr>
        <w:ind w:left="720"/>
        <w:rPr>
          <w:rFonts w:eastAsia="Calibri"/>
          <w:noProof/>
          <w:highlight w:val="lightGray"/>
          <w:lang w:eastAsia="en-US"/>
        </w:rPr>
      </w:pPr>
    </w:p>
    <w:p w14:paraId="5C4AC3E8" w14:textId="0927DD4B" w:rsidR="00C83AD9" w:rsidRPr="005A11A8" w:rsidRDefault="00C83AD9" w:rsidP="001B0002">
      <w:pPr>
        <w:rPr>
          <w:noProof/>
        </w:rPr>
      </w:pPr>
      <w:r w:rsidRPr="005A11A8">
        <w:rPr>
          <w:noProof/>
        </w:rPr>
        <w:t xml:space="preserve">Bij de Inschrijving volstaat het </w:t>
      </w:r>
      <w:r w:rsidRPr="005A11A8">
        <w:rPr>
          <w:b/>
          <w:noProof/>
        </w:rPr>
        <w:t>Uniform Europees Aanbestedingswet</w:t>
      </w:r>
      <w:r w:rsidRPr="005A11A8">
        <w:rPr>
          <w:noProof/>
        </w:rPr>
        <w:t xml:space="preserve"> (zie deel IV). Op eerste verzoek van de Aanbestedende dienst dient Inschrijver</w:t>
      </w:r>
      <w:r w:rsidR="00CB0224">
        <w:rPr>
          <w:noProof/>
        </w:rPr>
        <w:t xml:space="preserve"> </w:t>
      </w:r>
      <w:r w:rsidRPr="005A11A8">
        <w:rPr>
          <w:noProof/>
        </w:rPr>
        <w:t xml:space="preserve">binnen vijf dagen een kopie van het betreffende certificaat te kunnen overleggen of andere bescheiden waaruit onomstotelijk blijkt dat aan het vereiste is voldaan. </w:t>
      </w:r>
    </w:p>
    <w:p w14:paraId="3B4A8C6C" w14:textId="7BD1C1A9" w:rsidR="00C83AD9" w:rsidRPr="005A11A8" w:rsidRDefault="00C83AD9" w:rsidP="004F4FB0">
      <w:pPr>
        <w:pStyle w:val="Kop2"/>
        <w:keepLines w:val="0"/>
        <w:numPr>
          <w:ilvl w:val="2"/>
          <w:numId w:val="46"/>
        </w:numPr>
        <w:tabs>
          <w:tab w:val="left" w:pos="993"/>
          <w:tab w:val="left" w:pos="6379"/>
        </w:tabs>
        <w:spacing w:before="240" w:after="120" w:line="240" w:lineRule="atLeast"/>
      </w:pPr>
      <w:bookmarkStart w:id="148" w:name="_Toc54093510"/>
      <w:bookmarkStart w:id="149" w:name="_Toc54790275"/>
      <w:bookmarkStart w:id="150" w:name="_Toc78214797"/>
      <w:r w:rsidRPr="005A11A8">
        <w:t>Outillage, materieel, technische uitrusting</w:t>
      </w:r>
      <w:bookmarkEnd w:id="148"/>
      <w:bookmarkEnd w:id="149"/>
      <w:bookmarkEnd w:id="150"/>
      <w:r w:rsidRPr="005A11A8">
        <w:t xml:space="preserve"> </w:t>
      </w:r>
    </w:p>
    <w:p w14:paraId="35F9EFB7" w14:textId="0FE23F80" w:rsidR="00C83AD9" w:rsidRPr="005A11A8" w:rsidRDefault="00C83AD9" w:rsidP="003520D6">
      <w:pPr>
        <w:rPr>
          <w:noProof/>
        </w:rPr>
      </w:pPr>
      <w:r w:rsidRPr="005A11A8">
        <w:rPr>
          <w:noProof/>
        </w:rPr>
        <w:t>Inschrijver</w:t>
      </w:r>
      <w:r w:rsidR="003520D6">
        <w:rPr>
          <w:noProof/>
        </w:rPr>
        <w:t xml:space="preserve"> </w:t>
      </w:r>
      <w:r w:rsidRPr="005A11A8">
        <w:rPr>
          <w:noProof/>
        </w:rPr>
        <w:t xml:space="preserve">dient te beschikken over een voor de uitvoering van de Opdracht adequate outillage, materiële en/of technische uitrusting. </w:t>
      </w:r>
    </w:p>
    <w:p w14:paraId="506E0936" w14:textId="77777777" w:rsidR="00C83AD9" w:rsidRPr="005A11A8" w:rsidRDefault="00C83AD9" w:rsidP="001B0002">
      <w:pPr>
        <w:rPr>
          <w:noProof/>
        </w:rPr>
      </w:pPr>
    </w:p>
    <w:p w14:paraId="28642C45" w14:textId="75AAC041" w:rsidR="00C83AD9" w:rsidRPr="005A11A8" w:rsidRDefault="00C83AD9" w:rsidP="001B0002">
      <w:pPr>
        <w:rPr>
          <w:noProof/>
        </w:rPr>
      </w:pPr>
      <w:r w:rsidRPr="005A11A8">
        <w:rPr>
          <w:noProof/>
        </w:rPr>
        <w:t xml:space="preserve">Bij de Inschrijving volstaat het </w:t>
      </w:r>
      <w:r w:rsidRPr="005A11A8">
        <w:rPr>
          <w:b/>
          <w:noProof/>
        </w:rPr>
        <w:t>Uniform Europees Aanbestedingsdocument</w:t>
      </w:r>
      <w:r w:rsidRPr="005A11A8">
        <w:rPr>
          <w:noProof/>
        </w:rPr>
        <w:t xml:space="preserve"> (zie deel IV). Op eerste verzoek van de Aanbestedende dienst dient Inschrijver</w:t>
      </w:r>
      <w:r w:rsidR="003520D6">
        <w:rPr>
          <w:noProof/>
        </w:rPr>
        <w:t xml:space="preserve"> </w:t>
      </w:r>
      <w:r w:rsidRPr="005A11A8">
        <w:rPr>
          <w:noProof/>
        </w:rPr>
        <w:t>binnen vijf dagen een lijst van uitrusting, middelen en apparatuur met eventuele keuringsrapporten te kunnen overleggen of andere bescheiden waaruit onomstotelijk blijkt dat aan het vereiste is voldaan.</w:t>
      </w:r>
    </w:p>
    <w:p w14:paraId="76FF1D5D" w14:textId="24D4E6DE" w:rsidR="001152A2" w:rsidRDefault="00B519FA" w:rsidP="00622BFD">
      <w:pPr>
        <w:pStyle w:val="Kop3"/>
      </w:pPr>
      <w:bookmarkStart w:id="151" w:name="_Toc78214798"/>
      <w:r>
        <w:t>4.</w:t>
      </w:r>
      <w:r w:rsidR="00376C9F">
        <w:t>7</w:t>
      </w:r>
      <w:r>
        <w:tab/>
        <w:t>Wijze van indiening inschrijvingen</w:t>
      </w:r>
      <w:bookmarkEnd w:id="151"/>
    </w:p>
    <w:p w14:paraId="34167B89" w14:textId="77777777" w:rsidR="001152A2" w:rsidRDefault="001152A2" w:rsidP="003520D6">
      <w:pPr>
        <w:tabs>
          <w:tab w:val="left" w:pos="993"/>
        </w:tabs>
        <w:ind w:left="993" w:hanging="284"/>
      </w:pPr>
    </w:p>
    <w:p w14:paraId="5D8E0F42" w14:textId="6BE4C867" w:rsidR="001152A2" w:rsidRPr="00BD321D" w:rsidRDefault="00B519FA">
      <w:pPr>
        <w:pStyle w:val="Normaalweb"/>
        <w:rPr>
          <w:rFonts w:ascii="Verdana" w:hAnsi="Verdana"/>
          <w:strike/>
          <w:lang w:val="nl-NL"/>
        </w:rPr>
      </w:pPr>
      <w:r>
        <w:rPr>
          <w:rFonts w:ascii="Verdana" w:hAnsi="Verdana"/>
          <w:lang w:val="nl-NL"/>
        </w:rPr>
        <w:t>De inschrijving dient uiterlijk op het moment zoals vermeld in de planning (zie par. 3.</w:t>
      </w:r>
      <w:r w:rsidR="00020792">
        <w:rPr>
          <w:rFonts w:ascii="Verdana" w:hAnsi="Verdana"/>
          <w:lang w:val="nl-NL"/>
        </w:rPr>
        <w:t>3</w:t>
      </w:r>
      <w:r>
        <w:rPr>
          <w:rFonts w:ascii="Verdana" w:hAnsi="Verdana"/>
          <w:lang w:val="nl-NL"/>
        </w:rPr>
        <w:t xml:space="preserve"> Planning) genoemde datum en tijdstip ingediend te zijn.</w:t>
      </w:r>
      <w:r w:rsidR="001A1F61">
        <w:rPr>
          <w:lang w:val="nl-NL"/>
        </w:rPr>
        <w:t xml:space="preserve"> </w:t>
      </w:r>
    </w:p>
    <w:p w14:paraId="2DEC44AC" w14:textId="40AD5C72" w:rsidR="001152A2" w:rsidRPr="0016251D" w:rsidRDefault="00020792">
      <w:pPr>
        <w:tabs>
          <w:tab w:val="left" w:pos="993"/>
        </w:tabs>
        <w:ind w:left="142" w:hanging="142"/>
      </w:pPr>
      <w:r w:rsidRPr="0016251D">
        <w:t xml:space="preserve">De </w:t>
      </w:r>
      <w:r w:rsidR="00C45E4D" w:rsidRPr="0016251D">
        <w:t>Inschrijver</w:t>
      </w:r>
      <w:r w:rsidRPr="0016251D">
        <w:t xml:space="preserve"> dient de volgende documenten in te dienen: </w:t>
      </w:r>
    </w:p>
    <w:p w14:paraId="3C612898" w14:textId="3FF20202" w:rsidR="000D32C0" w:rsidRPr="00DB3BF3" w:rsidRDefault="000D32C0">
      <w:pPr>
        <w:ind w:left="142" w:hanging="142"/>
        <w:textAlignment w:val="baseline"/>
        <w:rPr>
          <w:rFonts w:eastAsia="Times New Roman" w:cs="Segoe UI"/>
        </w:rPr>
      </w:pPr>
      <w:r w:rsidRPr="0016251D">
        <w:rPr>
          <w:rFonts w:eastAsia="Times New Roman" w:cs="Arial"/>
          <w:position w:val="-1"/>
        </w:rPr>
        <w:t xml:space="preserve">1. </w:t>
      </w:r>
      <w:r w:rsidR="00346312">
        <w:rPr>
          <w:rFonts w:eastAsia="Times New Roman" w:cs="Arial"/>
          <w:position w:val="-1"/>
        </w:rPr>
        <w:t>Plan van Aanpak</w:t>
      </w:r>
      <w:r w:rsidRPr="0016251D">
        <w:rPr>
          <w:rFonts w:eastAsia="Times New Roman" w:cs="Arial"/>
          <w:position w:val="-1"/>
        </w:rPr>
        <w:t xml:space="preserve"> Samenwerking tijdens bouwteamfase</w:t>
      </w:r>
      <w:r w:rsidR="00346312">
        <w:rPr>
          <w:rFonts w:eastAsia="Times New Roman" w:cs="Arial"/>
          <w:position w:val="-1"/>
        </w:rPr>
        <w:t xml:space="preserve"> (K1)</w:t>
      </w:r>
      <w:r w:rsidR="005F53CC">
        <w:rPr>
          <w:rFonts w:ascii="Arial" w:eastAsia="Times New Roman" w:hAnsi="Arial" w:cs="Arial"/>
        </w:rPr>
        <w:t>;</w:t>
      </w:r>
    </w:p>
    <w:p w14:paraId="6F39136D" w14:textId="16DC1B44" w:rsidR="000D32C0" w:rsidRPr="0016251D" w:rsidRDefault="000D32C0">
      <w:pPr>
        <w:ind w:left="142" w:hanging="142"/>
        <w:textAlignment w:val="baseline"/>
        <w:rPr>
          <w:rFonts w:eastAsia="Times New Roman" w:cs="Segoe UI"/>
        </w:rPr>
      </w:pPr>
      <w:r w:rsidRPr="0016251D">
        <w:rPr>
          <w:rFonts w:eastAsia="Times New Roman" w:cs="Arial"/>
          <w:position w:val="-1"/>
        </w:rPr>
        <w:t xml:space="preserve">2. </w:t>
      </w:r>
      <w:r w:rsidR="00346312">
        <w:rPr>
          <w:rFonts w:eastAsia="Times New Roman" w:cs="Arial"/>
          <w:position w:val="-1"/>
        </w:rPr>
        <w:t>Plan van Aanpak</w:t>
      </w:r>
      <w:r w:rsidRPr="0016251D">
        <w:rPr>
          <w:rFonts w:eastAsia="Times New Roman" w:cs="Arial"/>
          <w:position w:val="-1"/>
        </w:rPr>
        <w:t xml:space="preserve"> </w:t>
      </w:r>
      <w:r w:rsidR="009B1E94">
        <w:rPr>
          <w:rFonts w:eastAsia="Times New Roman" w:cs="Arial"/>
          <w:position w:val="-1"/>
        </w:rPr>
        <w:t>B</w:t>
      </w:r>
      <w:r w:rsidRPr="0016251D">
        <w:rPr>
          <w:rFonts w:eastAsia="Times New Roman" w:cs="Arial"/>
          <w:position w:val="-1"/>
        </w:rPr>
        <w:t>eheersing taakstellend budget</w:t>
      </w:r>
      <w:r w:rsidR="00346312">
        <w:rPr>
          <w:rFonts w:ascii="Arial" w:eastAsia="Times New Roman" w:hAnsi="Arial" w:cs="Arial"/>
        </w:rPr>
        <w:t xml:space="preserve"> (K2)</w:t>
      </w:r>
      <w:r w:rsidR="005F53CC">
        <w:rPr>
          <w:rFonts w:ascii="Arial" w:eastAsia="Times New Roman" w:hAnsi="Arial" w:cs="Arial"/>
        </w:rPr>
        <w:t>;</w:t>
      </w:r>
    </w:p>
    <w:p w14:paraId="170530B0" w14:textId="5B77430A" w:rsidR="00AA13AD" w:rsidRPr="00DB3BF3" w:rsidRDefault="003A27FD">
      <w:pPr>
        <w:ind w:left="142" w:hanging="142"/>
        <w:textAlignment w:val="baseline"/>
        <w:rPr>
          <w:rFonts w:eastAsia="Times New Roman" w:cs="Segoe UI"/>
        </w:rPr>
      </w:pPr>
      <w:r w:rsidRPr="0016251D">
        <w:rPr>
          <w:rFonts w:eastAsia="Times New Roman" w:cs="Arial"/>
          <w:position w:val="-1"/>
        </w:rPr>
        <w:t>3</w:t>
      </w:r>
      <w:r w:rsidR="00AA13AD" w:rsidRPr="0016251D">
        <w:rPr>
          <w:rFonts w:eastAsia="Times New Roman" w:cs="Arial"/>
          <w:position w:val="-1"/>
        </w:rPr>
        <w:t xml:space="preserve">. </w:t>
      </w:r>
      <w:r w:rsidR="00346312">
        <w:rPr>
          <w:rFonts w:eastAsia="Times New Roman" w:cs="Arial"/>
          <w:position w:val="-1"/>
        </w:rPr>
        <w:t>Plan van Aanpak</w:t>
      </w:r>
      <w:r w:rsidR="00AA13AD" w:rsidRPr="0016251D">
        <w:rPr>
          <w:rFonts w:eastAsia="Times New Roman" w:cs="Arial"/>
          <w:position w:val="-1"/>
        </w:rPr>
        <w:t xml:space="preserve"> </w:t>
      </w:r>
      <w:r w:rsidR="00720240" w:rsidRPr="0016251D">
        <w:rPr>
          <w:rFonts w:eastAsia="Times New Roman" w:cs="Arial"/>
          <w:position w:val="-1"/>
        </w:rPr>
        <w:t xml:space="preserve">Voorkomen </w:t>
      </w:r>
      <w:r w:rsidR="00AA13AD" w:rsidRPr="0016251D">
        <w:rPr>
          <w:rFonts w:eastAsia="Times New Roman" w:cs="Arial"/>
          <w:position w:val="-1"/>
        </w:rPr>
        <w:t>Omgevingshinder (bouwlogistiek &amp; maakbaarheid)</w:t>
      </w:r>
      <w:r w:rsidR="00346312">
        <w:rPr>
          <w:rFonts w:eastAsia="Times New Roman" w:cs="Arial"/>
          <w:position w:val="-1"/>
        </w:rPr>
        <w:t xml:space="preserve"> (K3</w:t>
      </w:r>
      <w:r w:rsidR="00AA13AD" w:rsidRPr="0016251D">
        <w:rPr>
          <w:rFonts w:eastAsia="Times New Roman" w:cs="Arial"/>
          <w:position w:val="-1"/>
        </w:rPr>
        <w:t>)</w:t>
      </w:r>
      <w:r w:rsidR="005F53CC">
        <w:rPr>
          <w:rFonts w:ascii="Arial" w:eastAsia="Times New Roman" w:hAnsi="Arial" w:cs="Arial"/>
        </w:rPr>
        <w:t>;</w:t>
      </w:r>
    </w:p>
    <w:p w14:paraId="6F700F21" w14:textId="6F34EF1F" w:rsidR="003A27FD" w:rsidRPr="0016251D" w:rsidRDefault="003A27FD">
      <w:pPr>
        <w:ind w:left="142" w:hanging="142"/>
        <w:textAlignment w:val="baseline"/>
        <w:rPr>
          <w:rFonts w:eastAsia="Times New Roman" w:cs="Segoe UI"/>
        </w:rPr>
      </w:pPr>
      <w:r w:rsidRPr="0016251D">
        <w:rPr>
          <w:rFonts w:eastAsia="Times New Roman" w:cs="Arial"/>
          <w:position w:val="-1"/>
        </w:rPr>
        <w:t>4. CV’s sleutelfuntionarissen t.b.v. Interviews</w:t>
      </w:r>
      <w:r w:rsidR="005F53CC">
        <w:rPr>
          <w:rFonts w:ascii="Arial" w:eastAsia="Times New Roman" w:hAnsi="Arial" w:cs="Arial"/>
        </w:rPr>
        <w:t>.</w:t>
      </w:r>
    </w:p>
    <w:p w14:paraId="56403520" w14:textId="77777777" w:rsidR="00D442C0" w:rsidRPr="0016251D" w:rsidRDefault="00D442C0">
      <w:pPr>
        <w:ind w:left="142" w:hanging="142"/>
      </w:pPr>
    </w:p>
    <w:p w14:paraId="5F42B1EA" w14:textId="5B45C4E8" w:rsidR="00C16AAB" w:rsidRPr="00760B9B" w:rsidRDefault="00C16AAB">
      <w:pPr>
        <w:tabs>
          <w:tab w:val="left" w:pos="993"/>
        </w:tabs>
        <w:rPr>
          <w:iCs/>
          <w:color w:val="FF0000"/>
        </w:rPr>
      </w:pPr>
      <w:r w:rsidRPr="0016251D">
        <w:rPr>
          <w:iCs/>
        </w:rPr>
        <w:t xml:space="preserve">De Inschrijver mag voor </w:t>
      </w:r>
      <w:r w:rsidR="00C546E3" w:rsidRPr="0016251D">
        <w:rPr>
          <w:iCs/>
        </w:rPr>
        <w:t xml:space="preserve">bovenstaande </w:t>
      </w:r>
      <w:r w:rsidRPr="0016251D">
        <w:rPr>
          <w:iCs/>
        </w:rPr>
        <w:t xml:space="preserve">onderdelen in totaal </w:t>
      </w:r>
      <w:r w:rsidR="006F0FBE">
        <w:rPr>
          <w:iCs/>
        </w:rPr>
        <w:t>8</w:t>
      </w:r>
      <w:r w:rsidR="00F50D7E" w:rsidRPr="0016251D">
        <w:rPr>
          <w:iCs/>
        </w:rPr>
        <w:t xml:space="preserve"> pagina’s A4 en </w:t>
      </w:r>
      <w:r w:rsidRPr="0016251D">
        <w:rPr>
          <w:iCs/>
        </w:rPr>
        <w:t xml:space="preserve">maximaal </w:t>
      </w:r>
      <w:r w:rsidR="00FC6973">
        <w:rPr>
          <w:iCs/>
        </w:rPr>
        <w:t xml:space="preserve">3 pagina’s A4 aan bijlagen waarvan één bijlage de planning is (de planning mag </w:t>
      </w:r>
      <w:r w:rsidR="009461E1">
        <w:rPr>
          <w:iCs/>
        </w:rPr>
        <w:t>max. op A1</w:t>
      </w:r>
      <w:r w:rsidR="00FC6973">
        <w:rPr>
          <w:iCs/>
        </w:rPr>
        <w:t>)</w:t>
      </w:r>
      <w:r w:rsidR="009461E1">
        <w:rPr>
          <w:iCs/>
        </w:rPr>
        <w:t>.</w:t>
      </w:r>
      <w:r w:rsidRPr="0016251D">
        <w:rPr>
          <w:iCs/>
        </w:rPr>
        <w:t xml:space="preserve"> De </w:t>
      </w:r>
      <w:r w:rsidR="009461E1">
        <w:t>3</w:t>
      </w:r>
      <w:r w:rsidRPr="0016251D">
        <w:rPr>
          <w:iCs/>
        </w:rPr>
        <w:t xml:space="preserve"> bijlagen</w:t>
      </w:r>
      <w:r>
        <w:rPr>
          <w:iCs/>
        </w:rPr>
        <w:t xml:space="preserve"> mogen naar eigen inzicht door de Inschrijver over de onderdelen worden verdeeld. Het genoemde </w:t>
      </w:r>
      <w:r w:rsidR="00887805">
        <w:rPr>
          <w:iCs/>
        </w:rPr>
        <w:t>maximumaantal</w:t>
      </w:r>
      <w:r>
        <w:rPr>
          <w:iCs/>
        </w:rPr>
        <w:t xml:space="preserve"> bijlagen is exclusief </w:t>
      </w:r>
      <w:r w:rsidR="00CF7FD0">
        <w:rPr>
          <w:iCs/>
        </w:rPr>
        <w:t xml:space="preserve">de </w:t>
      </w:r>
      <w:r w:rsidR="003441FE">
        <w:rPr>
          <w:iCs/>
        </w:rPr>
        <w:t>C</w:t>
      </w:r>
      <w:r w:rsidR="003A3EF1">
        <w:rPr>
          <w:iCs/>
        </w:rPr>
        <w:t>V</w:t>
      </w:r>
      <w:r w:rsidR="003441FE">
        <w:rPr>
          <w:iCs/>
        </w:rPr>
        <w:t>’s</w:t>
      </w:r>
      <w:r w:rsidR="00EA4D8E">
        <w:rPr>
          <w:iCs/>
        </w:rPr>
        <w:t>.</w:t>
      </w:r>
      <w:r>
        <w:rPr>
          <w:iCs/>
        </w:rPr>
        <w:t xml:space="preserve"> </w:t>
      </w:r>
      <w:r w:rsidR="004A70B2">
        <w:rPr>
          <w:iCs/>
        </w:rPr>
        <w:t>Ieder</w:t>
      </w:r>
      <w:r w:rsidR="00CF7FD0">
        <w:rPr>
          <w:iCs/>
        </w:rPr>
        <w:t>e</w:t>
      </w:r>
      <w:r w:rsidR="004A70B2">
        <w:rPr>
          <w:iCs/>
        </w:rPr>
        <w:t xml:space="preserve"> CV heeft een maximale omvang van 2 pagina’s A4</w:t>
      </w:r>
      <w:r w:rsidR="0038666E">
        <w:rPr>
          <w:iCs/>
        </w:rPr>
        <w:t>.</w:t>
      </w:r>
    </w:p>
    <w:p w14:paraId="3038A78C" w14:textId="05766656" w:rsidR="00C16AAB" w:rsidRDefault="00C16AAB">
      <w:pPr>
        <w:tabs>
          <w:tab w:val="left" w:pos="993"/>
        </w:tabs>
        <w:rPr>
          <w:iCs/>
          <w:highlight w:val="yellow"/>
        </w:rPr>
      </w:pPr>
    </w:p>
    <w:p w14:paraId="3429CBB6" w14:textId="1DECD082" w:rsidR="001152A2" w:rsidRDefault="00B519FA" w:rsidP="00622BFD">
      <w:pPr>
        <w:pStyle w:val="Kop2"/>
      </w:pPr>
      <w:bookmarkStart w:id="152" w:name="_Toc78214799"/>
      <w:r>
        <w:t>4.</w:t>
      </w:r>
      <w:r w:rsidR="00171AC8">
        <w:t>8</w:t>
      </w:r>
      <w:r>
        <w:tab/>
        <w:t>Beoordeling inschrijvingen</w:t>
      </w:r>
      <w:bookmarkEnd w:id="152"/>
    </w:p>
    <w:p w14:paraId="32AF276F" w14:textId="77777777" w:rsidR="001152A2" w:rsidRDefault="001152A2" w:rsidP="00622BFD">
      <w:pPr>
        <w:ind w:left="709"/>
        <w:sectPr w:rsidR="001152A2">
          <w:headerReference w:type="default" r:id="rId39"/>
          <w:footerReference w:type="default" r:id="rId40"/>
          <w:type w:val="continuous"/>
          <w:pgSz w:w="11906" w:h="16838"/>
          <w:pgMar w:top="851" w:right="1134" w:bottom="993" w:left="2127" w:header="426" w:footer="0" w:gutter="0"/>
          <w:cols w:space="708"/>
          <w:docGrid w:linePitch="360"/>
        </w:sectPr>
      </w:pPr>
    </w:p>
    <w:p w14:paraId="0488A61E" w14:textId="146F6061" w:rsidR="001152A2" w:rsidRDefault="00B519FA" w:rsidP="00622BFD">
      <w:pPr>
        <w:pStyle w:val="Kop3"/>
      </w:pPr>
      <w:bookmarkStart w:id="153" w:name="_Toc78214800"/>
      <w:r>
        <w:t>4.</w:t>
      </w:r>
      <w:r w:rsidR="00171AC8">
        <w:t>8</w:t>
      </w:r>
      <w:r>
        <w:t>.1</w:t>
      </w:r>
      <w:r>
        <w:tab/>
        <w:t>Gunningscriterium</w:t>
      </w:r>
      <w:bookmarkEnd w:id="153"/>
    </w:p>
    <w:p w14:paraId="095989BE" w14:textId="77777777" w:rsidR="001152A2" w:rsidRDefault="001152A2" w:rsidP="00622BFD">
      <w:pPr>
        <w:ind w:left="709"/>
      </w:pPr>
    </w:p>
    <w:p w14:paraId="4B060461" w14:textId="6A57A7A4" w:rsidR="001152A2" w:rsidRDefault="00B519FA" w:rsidP="006645C5">
      <w:pPr>
        <w:tabs>
          <w:tab w:val="left" w:pos="0"/>
        </w:tabs>
      </w:pPr>
      <w:r>
        <w:t xml:space="preserve">De beoordeling van de inschrijvingen en de uiteindelijke gunning zal plaatsvinden op grond van het gunningscriterium ‘Economisch Meest Voordelige Inschrijving’ op basis van de beste prijs-kwaliteitverhouding. In de </w:t>
      </w:r>
      <w:r w:rsidRPr="001306AE">
        <w:t xml:space="preserve">omschreven procedure kunnen op verzoek van de Aanbestedende dienst besprekingen plaatsvinden met de </w:t>
      </w:r>
      <w:r w:rsidR="00C45E4D">
        <w:t>Inschrijver</w:t>
      </w:r>
      <w:r w:rsidRPr="001306AE">
        <w:t xml:space="preserve">s ter verduidelijking van de inschrijving, e.e.a. </w:t>
      </w:r>
      <w:proofErr w:type="gramStart"/>
      <w:r w:rsidRPr="001306AE">
        <w:t>conform</w:t>
      </w:r>
      <w:proofErr w:type="gramEnd"/>
      <w:r w:rsidRPr="001306AE">
        <w:t xml:space="preserve"> ARW 2016 art. 3.36.</w:t>
      </w:r>
    </w:p>
    <w:p w14:paraId="2C635F80" w14:textId="1595E170" w:rsidR="001152A2" w:rsidRDefault="00B519FA" w:rsidP="00622BFD">
      <w:pPr>
        <w:pStyle w:val="Kop3"/>
      </w:pPr>
      <w:bookmarkStart w:id="154" w:name="_Toc78214801"/>
      <w:r>
        <w:t>4.</w:t>
      </w:r>
      <w:r w:rsidR="00171AC8">
        <w:t>8.2</w:t>
      </w:r>
      <w:r>
        <w:tab/>
        <w:t>Procesgang beoordelings- en aanbestedingscommissie</w:t>
      </w:r>
      <w:bookmarkEnd w:id="154"/>
    </w:p>
    <w:p w14:paraId="7B538C3C" w14:textId="77777777" w:rsidR="001152A2" w:rsidRDefault="001152A2" w:rsidP="00622BFD">
      <w:pPr>
        <w:ind w:left="709"/>
      </w:pPr>
    </w:p>
    <w:p w14:paraId="4F37D8BA" w14:textId="4FDE2B2E" w:rsidR="001152A2" w:rsidRDefault="00B519FA" w:rsidP="006645C5">
      <w:pPr>
        <w:tabs>
          <w:tab w:val="left" w:pos="3240"/>
        </w:tabs>
        <w:ind w:right="-30"/>
        <w:rPr>
          <w:rFonts w:eastAsia="Times New Roman"/>
        </w:rPr>
      </w:pPr>
      <w:r>
        <w:rPr>
          <w:rFonts w:eastAsia="Times New Roman"/>
        </w:rPr>
        <w:t xml:space="preserve">Alle tijdig en volledig ontvangen aanbiedingen zullen worden beoordeeld door een team van minimaal drie deskundige beoordelaars (beoordelingscommissie BC). Naast de beoordelingscommissie zal de aanbestedingscommissie (AC) toezien dat de beoordelingscommissie het proces van beoordeling volgt </w:t>
      </w:r>
      <w:proofErr w:type="gramStart"/>
      <w:r>
        <w:rPr>
          <w:rFonts w:eastAsia="Times New Roman"/>
        </w:rPr>
        <w:t>conform</w:t>
      </w:r>
      <w:proofErr w:type="gramEnd"/>
      <w:r>
        <w:rPr>
          <w:rFonts w:eastAsia="Times New Roman"/>
        </w:rPr>
        <w:t xml:space="preserve"> het gestelde in deze </w:t>
      </w:r>
      <w:r w:rsidR="00620C6D">
        <w:rPr>
          <w:rFonts w:eastAsia="Times New Roman"/>
        </w:rPr>
        <w:t>aanbestedings</w:t>
      </w:r>
      <w:r>
        <w:rPr>
          <w:rFonts w:eastAsia="Times New Roman"/>
        </w:rPr>
        <w:t>leidraad.</w:t>
      </w:r>
    </w:p>
    <w:p w14:paraId="2C822606" w14:textId="77777777" w:rsidR="001152A2" w:rsidRDefault="001152A2" w:rsidP="006645C5"/>
    <w:p w14:paraId="17F96E7A" w14:textId="77777777" w:rsidR="001152A2" w:rsidRDefault="00B519FA" w:rsidP="006645C5">
      <w:pPr>
        <w:tabs>
          <w:tab w:val="left" w:pos="3240"/>
        </w:tabs>
        <w:ind w:right="-30"/>
        <w:rPr>
          <w:rFonts w:eastAsia="Times New Roman"/>
        </w:rPr>
      </w:pPr>
      <w:r>
        <w:rPr>
          <w:rFonts w:eastAsia="Times New Roman"/>
        </w:rPr>
        <w:t xml:space="preserve">De beoordeling geschiedt volgens het principe van consensus. </w:t>
      </w:r>
    </w:p>
    <w:p w14:paraId="570FFDEF" w14:textId="77777777" w:rsidR="001152A2" w:rsidRDefault="00B519FA" w:rsidP="006645C5">
      <w:pPr>
        <w:tabs>
          <w:tab w:val="left" w:pos="3240"/>
        </w:tabs>
        <w:ind w:right="-30"/>
        <w:rPr>
          <w:rFonts w:eastAsia="Times New Roman"/>
        </w:rPr>
      </w:pPr>
      <w:r>
        <w:rPr>
          <w:rFonts w:eastAsia="Times New Roman"/>
        </w:rPr>
        <w:t>De beoordeling (op basis van de nadere criteria) door de beoordelingscommissie vindt plaats volgens de onderstaande stappen:</w:t>
      </w:r>
      <w:r>
        <w:br/>
      </w:r>
    </w:p>
    <w:p w14:paraId="1B8D9BD5" w14:textId="064409EB" w:rsidR="001152A2" w:rsidRDefault="00BD321D" w:rsidP="006645C5">
      <w:pPr>
        <w:numPr>
          <w:ilvl w:val="0"/>
          <w:numId w:val="3"/>
        </w:numPr>
        <w:tabs>
          <w:tab w:val="left" w:pos="284"/>
        </w:tabs>
        <w:ind w:left="0" w:right="-30" w:firstLine="0"/>
        <w:rPr>
          <w:rFonts w:eastAsia="Times New Roman"/>
        </w:rPr>
      </w:pPr>
      <w:r>
        <w:rPr>
          <w:rFonts w:eastAsia="Times New Roman"/>
        </w:rPr>
        <w:lastRenderedPageBreak/>
        <w:t>Verspreiding</w:t>
      </w:r>
      <w:r w:rsidR="00B519FA">
        <w:rPr>
          <w:rFonts w:eastAsia="Times New Roman"/>
        </w:rPr>
        <w:t xml:space="preserve"> van de </w:t>
      </w:r>
      <w:r w:rsidR="00BF2527">
        <w:rPr>
          <w:rFonts w:eastAsia="Times New Roman"/>
        </w:rPr>
        <w:t>inschrijvingen</w:t>
      </w:r>
      <w:r w:rsidR="00B519FA">
        <w:rPr>
          <w:rFonts w:eastAsia="Times New Roman"/>
        </w:rPr>
        <w:t>, bestaande uit de inhoudelijke aanbieding;</w:t>
      </w:r>
      <w:r w:rsidR="00B519FA">
        <w:br/>
      </w:r>
    </w:p>
    <w:p w14:paraId="22A00456" w14:textId="77777777" w:rsidR="001152A2" w:rsidRDefault="00B519FA" w:rsidP="006645C5">
      <w:pPr>
        <w:numPr>
          <w:ilvl w:val="0"/>
          <w:numId w:val="3"/>
        </w:numPr>
        <w:tabs>
          <w:tab w:val="left" w:pos="284"/>
        </w:tabs>
        <w:ind w:left="0" w:right="-30" w:firstLine="0"/>
        <w:rPr>
          <w:rFonts w:eastAsia="Times New Roman"/>
        </w:rPr>
      </w:pPr>
      <w:r>
        <w:rPr>
          <w:rFonts w:eastAsia="Times New Roman"/>
        </w:rPr>
        <w:t>Individuele beoordeling van de kwaliteit op de nadere criteria (kwaliteitscriteria);</w:t>
      </w:r>
      <w:r>
        <w:br/>
      </w:r>
    </w:p>
    <w:p w14:paraId="6FD3156E" w14:textId="77777777" w:rsidR="001152A2" w:rsidRDefault="00B519FA" w:rsidP="006645C5">
      <w:pPr>
        <w:numPr>
          <w:ilvl w:val="0"/>
          <w:numId w:val="3"/>
        </w:numPr>
        <w:tabs>
          <w:tab w:val="left" w:pos="284"/>
        </w:tabs>
        <w:ind w:left="0" w:right="-30" w:firstLine="0"/>
        <w:rPr>
          <w:rFonts w:eastAsia="Times New Roman"/>
        </w:rPr>
      </w:pPr>
      <w:r>
        <w:rPr>
          <w:rFonts w:eastAsia="Times New Roman"/>
        </w:rPr>
        <w:t>Gezamenlijke bespreking van de beoordeling van de kwaliteit door de beoordelingscommissie en evalueren van de individuele scores;</w:t>
      </w:r>
      <w:r>
        <w:br/>
      </w:r>
    </w:p>
    <w:p w14:paraId="32F7DE10" w14:textId="4706DC9F" w:rsidR="001152A2" w:rsidRPr="00996669" w:rsidRDefault="00B519FA" w:rsidP="006645C5">
      <w:pPr>
        <w:numPr>
          <w:ilvl w:val="0"/>
          <w:numId w:val="3"/>
        </w:numPr>
        <w:tabs>
          <w:tab w:val="left" w:pos="284"/>
        </w:tabs>
        <w:ind w:left="0" w:right="-30" w:firstLine="0"/>
        <w:rPr>
          <w:rFonts w:eastAsia="Times New Roman"/>
        </w:rPr>
      </w:pPr>
      <w:r>
        <w:rPr>
          <w:rFonts w:eastAsia="Times New Roman"/>
        </w:rPr>
        <w:t>Uitspreken eindoordeel per criterium op basis van consensus</w:t>
      </w:r>
      <w:r w:rsidR="00BF160E">
        <w:rPr>
          <w:rFonts w:eastAsia="Times New Roman"/>
        </w:rPr>
        <w:t>.</w:t>
      </w:r>
      <w:r>
        <w:rPr>
          <w:rFonts w:eastAsia="Times New Roman"/>
        </w:rPr>
        <w:t xml:space="preserve"> Dit eindoordeel wordt aangeboden aan de Aanbestedingscommissie ter vaststelling van de definitieve scores per nader criterium;</w:t>
      </w:r>
      <w:r>
        <w:br/>
      </w:r>
    </w:p>
    <w:p w14:paraId="08F4C1AD" w14:textId="139496FC" w:rsidR="001152A2" w:rsidRPr="002D6ECA" w:rsidRDefault="00B519FA" w:rsidP="002D6ECA">
      <w:pPr>
        <w:pStyle w:val="Lijstalinea"/>
        <w:numPr>
          <w:ilvl w:val="0"/>
          <w:numId w:val="3"/>
        </w:numPr>
        <w:tabs>
          <w:tab w:val="left" w:pos="284"/>
        </w:tabs>
        <w:ind w:left="284" w:right="-30" w:hanging="284"/>
        <w:rPr>
          <w:rFonts w:eastAsia="Times New Roman"/>
        </w:rPr>
      </w:pPr>
      <w:r w:rsidRPr="002D6ECA">
        <w:rPr>
          <w:rFonts w:eastAsia="Times New Roman"/>
        </w:rPr>
        <w:t xml:space="preserve">Het opstellen van </w:t>
      </w:r>
      <w:r w:rsidR="00BF2527" w:rsidRPr="002D6ECA">
        <w:rPr>
          <w:rFonts w:eastAsia="Times New Roman"/>
        </w:rPr>
        <w:t>de voorlopige gunningsbeslissing</w:t>
      </w:r>
      <w:r w:rsidRPr="002D6ECA">
        <w:rPr>
          <w:rFonts w:eastAsia="Times New Roman"/>
        </w:rPr>
        <w:t xml:space="preserve"> van aanbesteding o.b.v. het eindresultaat van de aanbestedingsprocedure (na het bepalen van de EMVI-berekening).  </w:t>
      </w:r>
    </w:p>
    <w:p w14:paraId="79D186CE" w14:textId="77777777" w:rsidR="007E1E9C" w:rsidRDefault="007E1E9C" w:rsidP="007E1E9C">
      <w:pPr>
        <w:tabs>
          <w:tab w:val="left" w:pos="284"/>
        </w:tabs>
        <w:ind w:right="-30"/>
        <w:rPr>
          <w:rFonts w:eastAsia="Times New Roman"/>
        </w:rPr>
      </w:pPr>
    </w:p>
    <w:p w14:paraId="0B27011D" w14:textId="5CDCD4B7" w:rsidR="001152A2" w:rsidRDefault="00B519FA" w:rsidP="00622BFD">
      <w:pPr>
        <w:pStyle w:val="Kop2"/>
      </w:pPr>
      <w:bookmarkStart w:id="155" w:name="_Toc78214802"/>
      <w:r>
        <w:t>4.</w:t>
      </w:r>
      <w:r w:rsidR="00834B7E">
        <w:t>9</w:t>
      </w:r>
      <w:r>
        <w:tab/>
        <w:t>Gunning en contractering</w:t>
      </w:r>
      <w:bookmarkEnd w:id="155"/>
    </w:p>
    <w:p w14:paraId="2ADE4EA2" w14:textId="1972053F" w:rsidR="001152A2" w:rsidRDefault="00B519FA" w:rsidP="00622BFD">
      <w:pPr>
        <w:pStyle w:val="Kop3"/>
      </w:pPr>
      <w:bookmarkStart w:id="156" w:name="_Toc78214803"/>
      <w:r>
        <w:t>4.</w:t>
      </w:r>
      <w:r w:rsidR="00834B7E">
        <w:t>9</w:t>
      </w:r>
      <w:r>
        <w:t>.1</w:t>
      </w:r>
      <w:r>
        <w:tab/>
        <w:t>Voornemen tot gunning</w:t>
      </w:r>
      <w:bookmarkEnd w:id="156"/>
    </w:p>
    <w:p w14:paraId="779E5990" w14:textId="77777777" w:rsidR="00F75180" w:rsidRDefault="00F75180" w:rsidP="00F75180">
      <w:pPr>
        <w:spacing w:line="276" w:lineRule="auto"/>
        <w:rPr>
          <w:szCs w:val="18"/>
        </w:rPr>
      </w:pPr>
    </w:p>
    <w:p w14:paraId="7F6D1856" w14:textId="7F5EEC5B" w:rsidR="00F75180" w:rsidRDefault="00F75180" w:rsidP="00F75180">
      <w:pPr>
        <w:spacing w:line="276" w:lineRule="auto"/>
        <w:rPr>
          <w:szCs w:val="18"/>
        </w:rPr>
      </w:pPr>
      <w:r>
        <w:rPr>
          <w:szCs w:val="18"/>
        </w:rPr>
        <w:t>De Aanbestedende dienst zal Inschrijvers de gunningsbeslissing gelijktijdig en schriftelijk mededelen, inclusief de relevante redenen voor die beslissing.</w:t>
      </w:r>
    </w:p>
    <w:p w14:paraId="174B8EC9" w14:textId="77777777" w:rsidR="00F75180" w:rsidRDefault="00F75180" w:rsidP="00F75180">
      <w:pPr>
        <w:tabs>
          <w:tab w:val="num" w:pos="284"/>
        </w:tabs>
        <w:spacing w:line="276" w:lineRule="auto"/>
        <w:ind w:left="284" w:hanging="284"/>
        <w:rPr>
          <w:szCs w:val="18"/>
        </w:rPr>
      </w:pPr>
    </w:p>
    <w:p w14:paraId="48B16C17" w14:textId="77777777" w:rsidR="00F75180" w:rsidRDefault="00F75180" w:rsidP="00F75180">
      <w:pPr>
        <w:spacing w:line="276" w:lineRule="auto"/>
        <w:rPr>
          <w:szCs w:val="18"/>
        </w:rPr>
      </w:pPr>
      <w:r>
        <w:rPr>
          <w:szCs w:val="18"/>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598C9B9A" w14:textId="77777777" w:rsidR="00F75180" w:rsidRDefault="00F75180" w:rsidP="00F75180">
      <w:pPr>
        <w:tabs>
          <w:tab w:val="num" w:pos="284"/>
        </w:tabs>
        <w:spacing w:line="276" w:lineRule="auto"/>
        <w:ind w:left="284" w:hanging="284"/>
        <w:rPr>
          <w:szCs w:val="18"/>
        </w:rPr>
      </w:pPr>
    </w:p>
    <w:p w14:paraId="023A3658" w14:textId="77777777" w:rsidR="00F75180" w:rsidRDefault="00F75180" w:rsidP="00F75180">
      <w:pPr>
        <w:spacing w:line="276" w:lineRule="auto"/>
        <w:rPr>
          <w:szCs w:val="18"/>
        </w:rPr>
      </w:pPr>
      <w:r>
        <w:rPr>
          <w:szCs w:val="18"/>
        </w:rPr>
        <w:t xml:space="preserve">Getracht wordt de gunningsbeslissing </w:t>
      </w:r>
      <w:proofErr w:type="gramStart"/>
      <w:r>
        <w:rPr>
          <w:szCs w:val="18"/>
        </w:rPr>
        <w:t>conform</w:t>
      </w:r>
      <w:proofErr w:type="gramEnd"/>
      <w:r>
        <w:rPr>
          <w:szCs w:val="18"/>
        </w:rPr>
        <w:t xml:space="preserve"> de in de planning genoemde termijn te verstrekken aan Inschrijvers. </w:t>
      </w:r>
      <w:proofErr w:type="gramStart"/>
      <w:r>
        <w:rPr>
          <w:szCs w:val="18"/>
        </w:rPr>
        <w:t>Indien</w:t>
      </w:r>
      <w:proofErr w:type="gramEnd"/>
      <w:r>
        <w:rPr>
          <w:szCs w:val="18"/>
        </w:rPr>
        <w:t xml:space="preserve"> deze termijn door omstandigheden niet kan worden gehaald, zal de Aanbestedende dienst Inschrijvers hierover informeren.</w:t>
      </w:r>
    </w:p>
    <w:p w14:paraId="0D57F1DB" w14:textId="77777777" w:rsidR="00433684" w:rsidRDefault="00433684" w:rsidP="00882C96"/>
    <w:p w14:paraId="1C9D4751" w14:textId="2F9B0752" w:rsidR="001152A2" w:rsidRDefault="00B519FA" w:rsidP="00622BFD">
      <w:pPr>
        <w:pStyle w:val="Kop3"/>
      </w:pPr>
      <w:bookmarkStart w:id="157" w:name="_Toc78214804"/>
      <w:r>
        <w:t>4.</w:t>
      </w:r>
      <w:r w:rsidR="00834B7E">
        <w:t>9</w:t>
      </w:r>
      <w:r>
        <w:t>.2</w:t>
      </w:r>
      <w:r>
        <w:tab/>
        <w:t>Opschortende termijn</w:t>
      </w:r>
      <w:bookmarkEnd w:id="157"/>
    </w:p>
    <w:p w14:paraId="58C5A772" w14:textId="77777777" w:rsidR="001152A2" w:rsidRDefault="001152A2" w:rsidP="00622BFD">
      <w:pPr>
        <w:ind w:left="709"/>
      </w:pPr>
    </w:p>
    <w:p w14:paraId="31B5A305" w14:textId="523E7091" w:rsidR="001152A2" w:rsidRDefault="00B519FA" w:rsidP="006645C5">
      <w:pPr>
        <w:pStyle w:val="Lijstalinea"/>
        <w:numPr>
          <w:ilvl w:val="0"/>
          <w:numId w:val="5"/>
        </w:numPr>
        <w:ind w:left="284" w:right="-30" w:hanging="284"/>
      </w:pPr>
      <w:proofErr w:type="gramStart"/>
      <w:r>
        <w:t>Indien</w:t>
      </w:r>
      <w:proofErr w:type="gramEnd"/>
      <w:r>
        <w:t xml:space="preserve"> een </w:t>
      </w:r>
      <w:r w:rsidR="00C45E4D">
        <w:t>Inschrijver</w:t>
      </w:r>
      <w:r>
        <w:t xml:space="preserve"> bezwaren heeft tegen die </w:t>
      </w:r>
      <w:r w:rsidR="00530477">
        <w:t>gunnings</w:t>
      </w:r>
      <w:r>
        <w:t xml:space="preserve">beslissing dient hij </w:t>
      </w:r>
      <w:r w:rsidR="00530477">
        <w:t xml:space="preserve">tijdig </w:t>
      </w:r>
      <w:r>
        <w:t xml:space="preserve">binnen de genoemde opschortende </w:t>
      </w:r>
      <w:r w:rsidR="00070C9C">
        <w:t>bezwaar</w:t>
      </w:r>
      <w:r>
        <w:t xml:space="preserve">termijn van 20 kalenderdagen na verzending van de mededeling van de gunningsbeslissing een kort geding aanhangig te hebben gemaakt tegen die beslissing bij de bevoegde burgerlijke </w:t>
      </w:r>
      <w:r w:rsidRPr="00A07EBC">
        <w:t xml:space="preserve">rechter </w:t>
      </w:r>
      <w:r w:rsidR="000C2CA0">
        <w:t>van het arrondissement Midden-Nederland, loca</w:t>
      </w:r>
      <w:r w:rsidRPr="00A07EBC">
        <w:t>t</w:t>
      </w:r>
      <w:r w:rsidR="000C2CA0">
        <w:t>i</w:t>
      </w:r>
      <w:r w:rsidRPr="00A07EBC">
        <w:t xml:space="preserve">e </w:t>
      </w:r>
      <w:r w:rsidR="00937C00" w:rsidRPr="00A07EBC">
        <w:rPr>
          <w:iCs/>
        </w:rPr>
        <w:t>Utrecht</w:t>
      </w:r>
      <w:r w:rsidRPr="00A07EBC">
        <w:rPr>
          <w:iCs/>
        </w:rPr>
        <w:t>.</w:t>
      </w:r>
      <w:r w:rsidRPr="0019472F">
        <w:rPr>
          <w:iCs/>
        </w:rPr>
        <w:t xml:space="preserve"> </w:t>
      </w:r>
      <w:r>
        <w:br/>
      </w:r>
    </w:p>
    <w:p w14:paraId="203BD228" w14:textId="646582F4" w:rsidR="001152A2" w:rsidRDefault="00B519FA" w:rsidP="00345DC9">
      <w:pPr>
        <w:pStyle w:val="Lijstalinea"/>
        <w:numPr>
          <w:ilvl w:val="0"/>
          <w:numId w:val="5"/>
        </w:numPr>
        <w:ind w:left="284" w:right="-30" w:hanging="284"/>
      </w:pPr>
      <w:r>
        <w:t xml:space="preserve">De genoemde termijn is een vervaltermijn. Dat wil zeggen dat </w:t>
      </w:r>
      <w:proofErr w:type="gramStart"/>
      <w:r>
        <w:t>indien</w:t>
      </w:r>
      <w:proofErr w:type="gramEnd"/>
      <w:r>
        <w:t xml:space="preserve"> een </w:t>
      </w:r>
      <w:r w:rsidR="00C45E4D">
        <w:t>Inschrijver</w:t>
      </w:r>
      <w:r>
        <w:t xml:space="preserve"> niet binnen 20 kalenderdagen na verzending van de mededeling van de gunningsbeslissing daadwerkelijk een kort geding aanhangig heeft gemaakt, de betreffende </w:t>
      </w:r>
      <w:r w:rsidR="00C45E4D">
        <w:t>Inschrijver</w:t>
      </w:r>
      <w:r>
        <w:t xml:space="preserve"> in kort geding geen bezwaar meer kan maken met betrekking tot die beslissing; zijn recht is dan verwerkt. </w:t>
      </w:r>
      <w:r w:rsidR="00216439" w:rsidRPr="00216439">
        <w:rPr>
          <w:szCs w:val="18"/>
        </w:rPr>
        <w:t>De gepasseerde Inschrijvers hebben in genoemd geval evenzeer hun rechten verwerkt om een (bodem)procedure in te stellen, bijvoorbeeld tot een vordering tot</w:t>
      </w:r>
      <w:r w:rsidR="00216439">
        <w:t xml:space="preserve"> schadevergoeding. </w:t>
      </w:r>
      <w:r>
        <w:t>De Aanbestedende dienst is in dat geval vrij om (verder) gevolg te geven aan de gunningsbeslissing.</w:t>
      </w:r>
    </w:p>
    <w:p w14:paraId="7A3E078A" w14:textId="1078C47E" w:rsidR="009461E1" w:rsidRDefault="009461E1">
      <w:pPr>
        <w:spacing w:after="200" w:line="276" w:lineRule="auto"/>
      </w:pPr>
    </w:p>
    <w:p w14:paraId="4EC9D2F0" w14:textId="4286F2F6" w:rsidR="001152A2" w:rsidRDefault="00B519FA" w:rsidP="00622BFD">
      <w:pPr>
        <w:pStyle w:val="Kop3"/>
      </w:pPr>
      <w:bookmarkStart w:id="158" w:name="_Toc78214805"/>
      <w:r>
        <w:t>4.</w:t>
      </w:r>
      <w:r w:rsidR="00834B7E">
        <w:t>9</w:t>
      </w:r>
      <w:r>
        <w:t>.3</w:t>
      </w:r>
      <w:r>
        <w:tab/>
        <w:t>Toelic</w:t>
      </w:r>
      <w:r w:rsidR="009461E1">
        <w:t>h</w:t>
      </w:r>
      <w:r>
        <w:t>ting op beoordeling</w:t>
      </w:r>
      <w:bookmarkEnd w:id="158"/>
    </w:p>
    <w:p w14:paraId="2FAE133C" w14:textId="77777777" w:rsidR="001152A2" w:rsidRDefault="001152A2" w:rsidP="00622BFD">
      <w:pPr>
        <w:ind w:left="709"/>
      </w:pPr>
    </w:p>
    <w:p w14:paraId="04BA3045" w14:textId="77777777" w:rsidR="001D1E14" w:rsidRPr="00F95370" w:rsidRDefault="001D1E14" w:rsidP="001D1E14">
      <w:pPr>
        <w:numPr>
          <w:ilvl w:val="0"/>
          <w:numId w:val="19"/>
        </w:numPr>
        <w:tabs>
          <w:tab w:val="clear" w:pos="720"/>
          <w:tab w:val="num" w:pos="284"/>
        </w:tabs>
        <w:spacing w:line="276" w:lineRule="auto"/>
        <w:ind w:left="284" w:hanging="284"/>
        <w:rPr>
          <w:szCs w:val="18"/>
        </w:rPr>
      </w:pPr>
      <w:r w:rsidRPr="00F95370">
        <w:rPr>
          <w:szCs w:val="18"/>
        </w:rPr>
        <w:t>De Aanbestedende dienst zal Inschrijvers de Gunningsbeslissing zo spoedig mogelijk, gelijktijdig en Schriftelijk mededelen, inclusief de relevante redenen voor die beslissing.</w:t>
      </w:r>
    </w:p>
    <w:p w14:paraId="75DA6AF4" w14:textId="77777777" w:rsidR="001D1E14" w:rsidRPr="00F95370" w:rsidRDefault="001D1E14" w:rsidP="001D1E14">
      <w:pPr>
        <w:tabs>
          <w:tab w:val="num" w:pos="284"/>
        </w:tabs>
        <w:spacing w:line="276" w:lineRule="auto"/>
        <w:ind w:left="284" w:hanging="284"/>
        <w:rPr>
          <w:szCs w:val="18"/>
        </w:rPr>
      </w:pPr>
    </w:p>
    <w:p w14:paraId="57461311" w14:textId="77777777" w:rsidR="001D1E14" w:rsidRPr="00F95370" w:rsidRDefault="001D1E14" w:rsidP="001D1E14">
      <w:pPr>
        <w:numPr>
          <w:ilvl w:val="0"/>
          <w:numId w:val="19"/>
        </w:numPr>
        <w:tabs>
          <w:tab w:val="num" w:pos="284"/>
        </w:tabs>
        <w:spacing w:line="276" w:lineRule="auto"/>
        <w:ind w:left="284" w:hanging="284"/>
        <w:rPr>
          <w:szCs w:val="18"/>
        </w:rPr>
      </w:pPr>
      <w:r w:rsidRPr="00F95370">
        <w:rPr>
          <w:szCs w:val="18"/>
        </w:rPr>
        <w:lastRenderedPageBreak/>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365659E7" w14:textId="77777777" w:rsidR="001D1E14" w:rsidRPr="00F95370" w:rsidRDefault="001D1E14" w:rsidP="001D1E14">
      <w:pPr>
        <w:tabs>
          <w:tab w:val="num" w:pos="284"/>
        </w:tabs>
        <w:spacing w:line="276" w:lineRule="auto"/>
        <w:ind w:left="284" w:hanging="284"/>
        <w:rPr>
          <w:szCs w:val="18"/>
        </w:rPr>
      </w:pPr>
    </w:p>
    <w:p w14:paraId="29C3CDE2" w14:textId="77777777" w:rsidR="001D1E14" w:rsidRPr="00F95370" w:rsidRDefault="001D1E14" w:rsidP="001D1E14">
      <w:pPr>
        <w:numPr>
          <w:ilvl w:val="0"/>
          <w:numId w:val="19"/>
        </w:numPr>
        <w:tabs>
          <w:tab w:val="num" w:pos="284"/>
        </w:tabs>
        <w:spacing w:line="276" w:lineRule="auto"/>
        <w:ind w:left="284" w:hanging="284"/>
        <w:rPr>
          <w:szCs w:val="18"/>
        </w:rPr>
      </w:pPr>
      <w:r w:rsidRPr="00F95370">
        <w:rPr>
          <w:szCs w:val="18"/>
        </w:rPr>
        <w:t xml:space="preserve">Getracht wordt de Gunningsbeslissing </w:t>
      </w:r>
      <w:proofErr w:type="gramStart"/>
      <w:r w:rsidRPr="00F95370">
        <w:rPr>
          <w:szCs w:val="18"/>
        </w:rPr>
        <w:t>conform</w:t>
      </w:r>
      <w:proofErr w:type="gramEnd"/>
      <w:r w:rsidRPr="00F95370">
        <w:rPr>
          <w:szCs w:val="18"/>
        </w:rPr>
        <w:t xml:space="preserve"> de in de planning genoemde termijn te verstrekken aan Inschrijvers. </w:t>
      </w:r>
      <w:proofErr w:type="gramStart"/>
      <w:r w:rsidRPr="00F95370">
        <w:rPr>
          <w:szCs w:val="18"/>
        </w:rPr>
        <w:t>Indien</w:t>
      </w:r>
      <w:proofErr w:type="gramEnd"/>
      <w:r w:rsidRPr="00F95370">
        <w:rPr>
          <w:szCs w:val="18"/>
        </w:rPr>
        <w:t xml:space="preserve"> deze termijn door omstandigheden niet kan worden gehaald, zal de Aanbestedende dienst Inschrijvers hierover informeren.</w:t>
      </w:r>
    </w:p>
    <w:p w14:paraId="57BE1E35" w14:textId="77777777" w:rsidR="001D1E14" w:rsidRPr="00F95370" w:rsidRDefault="001D1E14" w:rsidP="001D1E14">
      <w:pPr>
        <w:tabs>
          <w:tab w:val="num" w:pos="284"/>
        </w:tabs>
        <w:spacing w:line="276" w:lineRule="auto"/>
        <w:ind w:left="284" w:hanging="284"/>
        <w:rPr>
          <w:szCs w:val="18"/>
        </w:rPr>
      </w:pPr>
    </w:p>
    <w:p w14:paraId="3399BF8E" w14:textId="77777777" w:rsidR="001D1E14" w:rsidRPr="00F95370" w:rsidRDefault="001D1E14" w:rsidP="001D1E14">
      <w:pPr>
        <w:numPr>
          <w:ilvl w:val="0"/>
          <w:numId w:val="19"/>
        </w:numPr>
        <w:tabs>
          <w:tab w:val="num" w:pos="284"/>
        </w:tabs>
        <w:spacing w:line="276" w:lineRule="auto"/>
        <w:ind w:left="284" w:hanging="284"/>
        <w:rPr>
          <w:szCs w:val="18"/>
        </w:rPr>
      </w:pPr>
      <w:r w:rsidRPr="00F95370">
        <w:rPr>
          <w:szCs w:val="18"/>
        </w:rPr>
        <w:t>Inschrijvers die een voorziening in rechte willen vragen tegen de Gunningsbeslissing zoals hiervoor bedoeld dienen dit tijdig, voor de afloop van de gestelde bezwaartermijn van twintig dagen, Schriftelijk mede te delen aan de Aanbestedende dienst onder gelijktijdige toezending van een kopie van de dagvaarding en met vermelding van de datum waarop de voorzieningenrechter de zaak zal behandelen.</w:t>
      </w:r>
    </w:p>
    <w:p w14:paraId="2C567E6F" w14:textId="77777777" w:rsidR="001D1E14" w:rsidRPr="00F95370" w:rsidRDefault="001D1E14" w:rsidP="001D1E14">
      <w:pPr>
        <w:tabs>
          <w:tab w:val="num" w:pos="284"/>
        </w:tabs>
        <w:spacing w:line="276" w:lineRule="auto"/>
        <w:ind w:left="284" w:hanging="284"/>
        <w:rPr>
          <w:szCs w:val="18"/>
        </w:rPr>
      </w:pPr>
    </w:p>
    <w:p w14:paraId="0D3D259E" w14:textId="77777777" w:rsidR="001D1E14" w:rsidRPr="00F95370" w:rsidRDefault="001D1E14" w:rsidP="001D1E14">
      <w:pPr>
        <w:tabs>
          <w:tab w:val="num" w:pos="284"/>
        </w:tabs>
        <w:spacing w:line="276" w:lineRule="auto"/>
        <w:ind w:left="284" w:hanging="284"/>
        <w:rPr>
          <w:szCs w:val="18"/>
        </w:rPr>
      </w:pPr>
      <w:r>
        <w:rPr>
          <w:szCs w:val="18"/>
        </w:rPr>
        <w:tab/>
      </w:r>
      <w:proofErr w:type="gramStart"/>
      <w:r w:rsidRPr="00F95370">
        <w:rPr>
          <w:szCs w:val="18"/>
        </w:rPr>
        <w:t>Indien</w:t>
      </w:r>
      <w:proofErr w:type="gramEnd"/>
      <w:r w:rsidRPr="00F95370">
        <w:rPr>
          <w:szCs w:val="18"/>
        </w:rPr>
        <w:t xml:space="preserve">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 </w:t>
      </w:r>
    </w:p>
    <w:p w14:paraId="7DD8E833" w14:textId="77777777" w:rsidR="001D1E14" w:rsidRPr="00F95370" w:rsidRDefault="001D1E14" w:rsidP="001D1E14">
      <w:pPr>
        <w:tabs>
          <w:tab w:val="num" w:pos="284"/>
        </w:tabs>
        <w:spacing w:line="276" w:lineRule="auto"/>
        <w:ind w:left="284" w:hanging="284"/>
        <w:rPr>
          <w:szCs w:val="18"/>
        </w:rPr>
      </w:pPr>
    </w:p>
    <w:p w14:paraId="0550E983" w14:textId="77777777" w:rsidR="001D1E14" w:rsidRPr="00F95370" w:rsidRDefault="001D1E14" w:rsidP="001D1E14">
      <w:pPr>
        <w:numPr>
          <w:ilvl w:val="0"/>
          <w:numId w:val="19"/>
        </w:numPr>
        <w:tabs>
          <w:tab w:val="num" w:pos="284"/>
        </w:tabs>
        <w:spacing w:line="276" w:lineRule="auto"/>
        <w:ind w:left="284" w:hanging="284"/>
        <w:rPr>
          <w:szCs w:val="18"/>
        </w:rPr>
      </w:pPr>
      <w:r w:rsidRPr="00F95370">
        <w:rPr>
          <w:szCs w:val="18"/>
        </w:rPr>
        <w:t>De gunning is pas definitief zodra de Aanbestedende dienst de winnende Inschrijver(s) hier schriftelijk over heeft geïnformeerd.</w:t>
      </w:r>
    </w:p>
    <w:p w14:paraId="0C1AF92C" w14:textId="77777777" w:rsidR="001D1E14" w:rsidRPr="00F95370" w:rsidRDefault="001D1E14" w:rsidP="001D1E14">
      <w:pPr>
        <w:tabs>
          <w:tab w:val="num" w:pos="284"/>
        </w:tabs>
        <w:spacing w:line="276" w:lineRule="auto"/>
        <w:ind w:left="284" w:hanging="284"/>
        <w:rPr>
          <w:szCs w:val="18"/>
        </w:rPr>
      </w:pPr>
    </w:p>
    <w:p w14:paraId="01D5B167" w14:textId="04773AC8" w:rsidR="001D1E14" w:rsidRDefault="001D1E14" w:rsidP="001D1E14">
      <w:pPr>
        <w:numPr>
          <w:ilvl w:val="0"/>
          <w:numId w:val="19"/>
        </w:numPr>
        <w:tabs>
          <w:tab w:val="num" w:pos="284"/>
        </w:tabs>
        <w:spacing w:line="276" w:lineRule="auto"/>
        <w:ind w:left="284" w:hanging="284"/>
        <w:rPr>
          <w:szCs w:val="18"/>
        </w:rPr>
      </w:pPr>
      <w:r w:rsidRPr="00F95370">
        <w:rPr>
          <w:szCs w:val="18"/>
        </w:rPr>
        <w:t xml:space="preserve">Met de definitieve gunning komt nog geen Overeenkomst tot stand als bedoeld in het Burgerlijk Wetboek. De Overeenkomst komt tot stand ten tijde van de ondertekening door Opdrachtgever en Opdrachtnemer. </w:t>
      </w:r>
    </w:p>
    <w:p w14:paraId="1DF8DF79" w14:textId="77777777" w:rsidR="00B84941" w:rsidRDefault="00B84941" w:rsidP="00B84941">
      <w:pPr>
        <w:pStyle w:val="Lijstalinea"/>
        <w:rPr>
          <w:szCs w:val="18"/>
        </w:rPr>
      </w:pPr>
    </w:p>
    <w:p w14:paraId="66C57AC7" w14:textId="77777777" w:rsidR="00AE66BE" w:rsidRPr="00B84941" w:rsidRDefault="00AE66BE" w:rsidP="00B84941">
      <w:pPr>
        <w:numPr>
          <w:ilvl w:val="0"/>
          <w:numId w:val="19"/>
        </w:numPr>
        <w:tabs>
          <w:tab w:val="num" w:pos="284"/>
        </w:tabs>
        <w:spacing w:line="276" w:lineRule="auto"/>
        <w:ind w:left="284" w:hanging="284"/>
        <w:rPr>
          <w:szCs w:val="18"/>
        </w:rPr>
      </w:pPr>
      <w:r>
        <w:t xml:space="preserve">De Aanbestedende dienst biedt de Inschrijvers de mogelijkheid om een mondelinge toelichting te verkrijgen op de beoordeling. </w:t>
      </w:r>
      <w:proofErr w:type="gramStart"/>
      <w:r>
        <w:t>Indien</w:t>
      </w:r>
      <w:proofErr w:type="gramEnd"/>
      <w:r>
        <w:t xml:space="preserve"> een Inschrijver hiervan gebruik wil maken dan dient de Inschrijver contact op te nemen met de Aanbestedende dienst om in onderling overleg een afspraak te plannen voor het geven van een individuele toelichting op de beoordeling.</w:t>
      </w:r>
    </w:p>
    <w:p w14:paraId="63733BE5" w14:textId="77777777" w:rsidR="00F95240" w:rsidRDefault="00F95240" w:rsidP="009A5C16">
      <w:pPr>
        <w:spacing w:line="276" w:lineRule="auto"/>
      </w:pPr>
    </w:p>
    <w:p w14:paraId="7560B209" w14:textId="331FBBC5" w:rsidR="001152A2" w:rsidRDefault="00B519FA" w:rsidP="00622BFD">
      <w:pPr>
        <w:pStyle w:val="Kop3"/>
      </w:pPr>
      <w:bookmarkStart w:id="159" w:name="_Toc78214806"/>
      <w:r>
        <w:t>4.</w:t>
      </w:r>
      <w:r w:rsidR="00834B7E">
        <w:t>9</w:t>
      </w:r>
      <w:r>
        <w:t>.4</w:t>
      </w:r>
      <w:r>
        <w:tab/>
        <w:t>Definitieve gunning en contractering</w:t>
      </w:r>
      <w:bookmarkEnd w:id="159"/>
    </w:p>
    <w:p w14:paraId="199AF038" w14:textId="77777777" w:rsidR="001152A2" w:rsidRDefault="001152A2" w:rsidP="00622BFD">
      <w:pPr>
        <w:ind w:left="709" w:right="-30"/>
      </w:pPr>
    </w:p>
    <w:p w14:paraId="115AFA42" w14:textId="77777777" w:rsidR="00F95240" w:rsidRDefault="00F95240" w:rsidP="00F95240">
      <w:pPr>
        <w:spacing w:line="276" w:lineRule="auto"/>
        <w:rPr>
          <w:szCs w:val="18"/>
        </w:rPr>
      </w:pPr>
      <w:r>
        <w:rPr>
          <w:szCs w:val="18"/>
        </w:rPr>
        <w:t>De gunning is pas definitief zodra de Aanbestedende dienst de winnende Inschrijver(s) hier schriftelijk over heeft geïnformeerd.</w:t>
      </w:r>
      <w:r>
        <w:t xml:space="preserve"> </w:t>
      </w:r>
      <w:r>
        <w:rPr>
          <w:szCs w:val="18"/>
        </w:rPr>
        <w:t>Met de definitieve gunning komt nog geen Overeenkomst tot stand als bedoeld in het Burgerlijk Wetboek. De Overeenkomst komt tot stand ten tijde van de ondertekening door Opdrachtgever en Opdrachtnemer.</w:t>
      </w:r>
    </w:p>
    <w:p w14:paraId="156BC0A0" w14:textId="77777777" w:rsidR="00125F01" w:rsidRDefault="00125F01" w:rsidP="006645C5">
      <w:pPr>
        <w:ind w:right="-30"/>
      </w:pPr>
    </w:p>
    <w:p w14:paraId="5C418BCE" w14:textId="16DA8DA8" w:rsidR="001152A2" w:rsidRDefault="00B519FA" w:rsidP="006645C5">
      <w:pPr>
        <w:ind w:right="-30"/>
      </w:pPr>
      <w:r>
        <w:t xml:space="preserve">Het contracteren vindt plaats </w:t>
      </w:r>
      <w:proofErr w:type="gramStart"/>
      <w:r>
        <w:t>middels</w:t>
      </w:r>
      <w:proofErr w:type="gramEnd"/>
      <w:r>
        <w:t xml:space="preserve"> het gezamenlijk (</w:t>
      </w:r>
      <w:r w:rsidR="00C862FC">
        <w:t>0</w:t>
      </w:r>
      <w:r>
        <w:t xml:space="preserve">pdrachtgever en </w:t>
      </w:r>
      <w:r w:rsidR="00C862FC">
        <w:t>Opdrachtnemer</w:t>
      </w:r>
      <w:r>
        <w:t xml:space="preserve">) ondertekenen </w:t>
      </w:r>
      <w:r w:rsidR="0019472F">
        <w:t xml:space="preserve">de </w:t>
      </w:r>
      <w:r w:rsidR="0019472F" w:rsidRPr="0019472F">
        <w:t>Bouwteam</w:t>
      </w:r>
      <w:r w:rsidRPr="0019472F">
        <w:t xml:space="preserve">overeenkomst en het paraferen van de bijbehorende </w:t>
      </w:r>
      <w:r w:rsidR="0019472F" w:rsidRPr="0019472F">
        <w:t>appendices</w:t>
      </w:r>
      <w:r w:rsidRPr="0019472F">
        <w:t xml:space="preserve"> en de </w:t>
      </w:r>
      <w:r w:rsidR="0019472F" w:rsidRPr="0019472F">
        <w:t>bijlagen</w:t>
      </w:r>
      <w:r w:rsidRPr="0019472F">
        <w:t>.</w:t>
      </w:r>
    </w:p>
    <w:p w14:paraId="599D4D2E" w14:textId="77777777" w:rsidR="001152A2" w:rsidRDefault="001152A2" w:rsidP="006645C5">
      <w:pPr>
        <w:ind w:right="-30"/>
      </w:pPr>
    </w:p>
    <w:p w14:paraId="1BE3642E" w14:textId="7F6CF37D" w:rsidR="001152A2" w:rsidRDefault="00B519FA" w:rsidP="006645C5">
      <w:pPr>
        <w:ind w:right="-30"/>
      </w:pPr>
      <w:r w:rsidRPr="0019472F">
        <w:lastRenderedPageBreak/>
        <w:t xml:space="preserve">Als startdatum van </w:t>
      </w:r>
      <w:r w:rsidR="004D4573">
        <w:t xml:space="preserve">de opgave </w:t>
      </w:r>
      <w:r w:rsidRPr="0019472F">
        <w:t xml:space="preserve">geldt de datum van de ondertekening van de </w:t>
      </w:r>
      <w:r w:rsidR="0019472F" w:rsidRPr="0019472F">
        <w:t>Bouwteam</w:t>
      </w:r>
      <w:r w:rsidRPr="0019472F">
        <w:t>overeenkomst.</w:t>
      </w:r>
    </w:p>
    <w:p w14:paraId="7D86E7D6" w14:textId="77777777" w:rsidR="001152A2" w:rsidRDefault="001152A2" w:rsidP="006645C5">
      <w:pPr>
        <w:ind w:right="-30"/>
      </w:pPr>
    </w:p>
    <w:p w14:paraId="3B79069C" w14:textId="3922A092" w:rsidR="001152A2" w:rsidRDefault="00B519FA" w:rsidP="006645C5">
      <w:pPr>
        <w:ind w:right="-30"/>
      </w:pPr>
      <w:r>
        <w:t xml:space="preserve">Er is sprake van opdrachtverstrekking </w:t>
      </w:r>
      <w:proofErr w:type="gramStart"/>
      <w:r>
        <w:t>betreffende</w:t>
      </w:r>
      <w:proofErr w:type="gramEnd"/>
      <w:r>
        <w:t xml:space="preserve"> het onderwerp van deze aanbesteding indien de </w:t>
      </w:r>
      <w:r w:rsidR="004D4573">
        <w:t>Bouwteamovereenkomst</w:t>
      </w:r>
      <w:r>
        <w:t xml:space="preserve"> en de bijbehorende contractstukken door Opdrachtgever en </w:t>
      </w:r>
      <w:r w:rsidR="00C862FC">
        <w:t xml:space="preserve">Opdrachtnemer </w:t>
      </w:r>
      <w:r>
        <w:t>zijn ondertekend.</w:t>
      </w:r>
    </w:p>
    <w:p w14:paraId="1394F32A" w14:textId="77777777" w:rsidR="00B84941" w:rsidRDefault="00B84941" w:rsidP="009A5C16">
      <w:pPr>
        <w:ind w:right="-30"/>
      </w:pPr>
    </w:p>
    <w:p w14:paraId="0211A67D" w14:textId="49A9D674" w:rsidR="001152A2" w:rsidRDefault="00B519FA" w:rsidP="00622BFD">
      <w:pPr>
        <w:pStyle w:val="Kop3"/>
      </w:pPr>
      <w:bookmarkStart w:id="160" w:name="_Toc78214807"/>
      <w:r>
        <w:t>4.</w:t>
      </w:r>
      <w:r w:rsidR="00834B7E">
        <w:t>9</w:t>
      </w:r>
      <w:r>
        <w:t>.5</w:t>
      </w:r>
      <w:r>
        <w:tab/>
        <w:t>Geschillen</w:t>
      </w:r>
      <w:bookmarkEnd w:id="160"/>
    </w:p>
    <w:p w14:paraId="7A2CB4DE" w14:textId="77777777" w:rsidR="001152A2" w:rsidRDefault="001152A2" w:rsidP="00612B31"/>
    <w:p w14:paraId="20238FFB" w14:textId="7534D781" w:rsidR="001152A2" w:rsidRPr="00937C00" w:rsidRDefault="00B519FA" w:rsidP="006645C5">
      <w:pPr>
        <w:ind w:right="-30"/>
        <w:rPr>
          <w:iCs/>
        </w:rPr>
      </w:pPr>
      <w:r>
        <w:t xml:space="preserve">Beslechting van geschillen vindt </w:t>
      </w:r>
      <w:proofErr w:type="gramStart"/>
      <w:r>
        <w:t>conform</w:t>
      </w:r>
      <w:proofErr w:type="gramEnd"/>
      <w:r>
        <w:t xml:space="preserve"> ARW 2016 art. 3.43.1 </w:t>
      </w:r>
      <w:r w:rsidR="00C737EB">
        <w:t>p</w:t>
      </w:r>
      <w:r>
        <w:t xml:space="preserve">laats bij de </w:t>
      </w:r>
      <w:r w:rsidR="00AD46B7">
        <w:t xml:space="preserve">bevoegde </w:t>
      </w:r>
      <w:r>
        <w:t xml:space="preserve">burgerlijke rechter </w:t>
      </w:r>
      <w:r w:rsidR="00AD46B7">
        <w:t>van het arrondissement Midden-Nederland,</w:t>
      </w:r>
      <w:r>
        <w:t xml:space="preserve"> </w:t>
      </w:r>
      <w:r w:rsidR="00AD46B7">
        <w:t>loca</w:t>
      </w:r>
      <w:r>
        <w:t>t</w:t>
      </w:r>
      <w:r w:rsidR="00AD46B7">
        <w:t>i</w:t>
      </w:r>
      <w:r>
        <w:t xml:space="preserve">e </w:t>
      </w:r>
      <w:r w:rsidR="00937C00">
        <w:rPr>
          <w:iCs/>
        </w:rPr>
        <w:t>Utrecht.</w:t>
      </w:r>
    </w:p>
    <w:p w14:paraId="67FADE91" w14:textId="77777777" w:rsidR="00493D0E" w:rsidRDefault="00493D0E">
      <w:pPr>
        <w:spacing w:after="200" w:line="276" w:lineRule="auto"/>
      </w:pPr>
    </w:p>
    <w:p w14:paraId="134695B8" w14:textId="740B1393" w:rsidR="008558F5" w:rsidRDefault="008558F5">
      <w:pPr>
        <w:spacing w:after="200" w:line="276" w:lineRule="auto"/>
      </w:pPr>
      <w:r>
        <w:br w:type="page"/>
      </w:r>
    </w:p>
    <w:p w14:paraId="0FA51AF3" w14:textId="4DBA4E83" w:rsidR="00470677" w:rsidRPr="00811244" w:rsidRDefault="00470677" w:rsidP="004F4FB0">
      <w:pPr>
        <w:pStyle w:val="Kop1"/>
        <w:pageBreakBefore/>
        <w:numPr>
          <w:ilvl w:val="0"/>
          <w:numId w:val="36"/>
        </w:numPr>
        <w:spacing w:before="360" w:after="360" w:line="240" w:lineRule="auto"/>
      </w:pPr>
      <w:bookmarkStart w:id="161" w:name="_Toc448087053"/>
      <w:bookmarkStart w:id="162" w:name="_Toc57116832"/>
      <w:bookmarkStart w:id="163" w:name="_Toc57726034"/>
      <w:bookmarkStart w:id="164" w:name="_Toc78214808"/>
      <w:r>
        <w:lastRenderedPageBreak/>
        <w:t>beoordeling van de Inschrijvingen</w:t>
      </w:r>
      <w:bookmarkEnd w:id="161"/>
      <w:bookmarkEnd w:id="162"/>
      <w:bookmarkEnd w:id="163"/>
      <w:bookmarkEnd w:id="164"/>
    </w:p>
    <w:p w14:paraId="4C07A170" w14:textId="77777777" w:rsidR="00470677" w:rsidRPr="009B416C" w:rsidRDefault="00470677" w:rsidP="00A75AE2">
      <w:pPr>
        <w:rPr>
          <w:rFonts w:cs="AgencyFB-Reg"/>
        </w:rPr>
      </w:pPr>
      <w:proofErr w:type="gramStart"/>
      <w:r w:rsidRPr="009B416C">
        <w:t>Indien</w:t>
      </w:r>
      <w:proofErr w:type="gramEnd"/>
      <w:r w:rsidRPr="009B416C">
        <w:t xml:space="preserve"> een Inschrijving niet op eerdere gronden is uitgesloten, wordt overgegaan tot de inhoudelijke beoordeling van het aanbod van Inschrijver.</w:t>
      </w:r>
    </w:p>
    <w:p w14:paraId="5BC91243" w14:textId="76FA59A1" w:rsidR="00470677" w:rsidRPr="00882C96" w:rsidRDefault="00A75AE2" w:rsidP="00882C96">
      <w:pPr>
        <w:pStyle w:val="Kop2"/>
      </w:pPr>
      <w:bookmarkStart w:id="165" w:name="_Toc448087054"/>
      <w:bookmarkStart w:id="166" w:name="_Toc57116833"/>
      <w:bookmarkStart w:id="167" w:name="_Toc57726035"/>
      <w:bookmarkStart w:id="168" w:name="_Toc78214809"/>
      <w:r w:rsidRPr="00882C96">
        <w:t>5</w:t>
      </w:r>
      <w:r w:rsidR="00470677" w:rsidRPr="00882C96">
        <w:t>.1.</w:t>
      </w:r>
      <w:r w:rsidR="00D71142" w:rsidRPr="00882C96">
        <w:tab/>
      </w:r>
      <w:r w:rsidR="00470677" w:rsidRPr="00882C96">
        <w:t xml:space="preserve"> Beoordeling</w:t>
      </w:r>
      <w:bookmarkEnd w:id="165"/>
      <w:bookmarkEnd w:id="166"/>
      <w:bookmarkEnd w:id="167"/>
      <w:bookmarkEnd w:id="168"/>
    </w:p>
    <w:p w14:paraId="4BCE869B" w14:textId="773CB24A" w:rsidR="00470677" w:rsidRPr="009B416C" w:rsidRDefault="00470677" w:rsidP="00A75AE2">
      <w:pPr>
        <w:autoSpaceDE w:val="0"/>
        <w:autoSpaceDN w:val="0"/>
        <w:adjustRightInd w:val="0"/>
        <w:rPr>
          <w:rFonts w:cs="AgencyFB-Reg"/>
        </w:rPr>
      </w:pPr>
      <w:r w:rsidRPr="0096711F">
        <w:rPr>
          <w:rFonts w:cs="AgencyFB-Reg"/>
        </w:rPr>
        <w:t xml:space="preserve">Er wordt gegund op basis van het criterium ‘economisch meest voordelige inschrijving’, waarbij de Inschrijver met de Inschrijving die naar het oordeel van de Aanbestedende dienst </w:t>
      </w:r>
      <w:r w:rsidR="00A75FF9" w:rsidRPr="0096711F">
        <w:rPr>
          <w:rFonts w:cs="AgencyFB-Reg"/>
        </w:rPr>
        <w:t>het hoogst aantal punten heeft gescoord</w:t>
      </w:r>
      <w:r w:rsidRPr="0096711F">
        <w:rPr>
          <w:rFonts w:cs="AgencyFB-Reg"/>
        </w:rPr>
        <w:t xml:space="preserve"> de Opdracht gegund krijgt.</w:t>
      </w:r>
    </w:p>
    <w:p w14:paraId="6ED3DD17" w14:textId="2E656EA1" w:rsidR="00470677" w:rsidRPr="00882C96" w:rsidRDefault="0095246F" w:rsidP="00882C96">
      <w:pPr>
        <w:pStyle w:val="Kop2"/>
      </w:pPr>
      <w:bookmarkStart w:id="169" w:name="_Toc78214810"/>
      <w:bookmarkStart w:id="170" w:name="_Hlk54368919"/>
      <w:r w:rsidRPr="00882C96">
        <w:t>5</w:t>
      </w:r>
      <w:r w:rsidR="00D71142" w:rsidRPr="00882C96">
        <w:t>.2</w:t>
      </w:r>
      <w:r w:rsidR="00D71142" w:rsidRPr="00882C96">
        <w:tab/>
      </w:r>
      <w:r w:rsidR="0096711F" w:rsidRPr="00882C96">
        <w:t xml:space="preserve">Uitwerking </w:t>
      </w:r>
      <w:r w:rsidR="00C36BEF">
        <w:t>BPKV</w:t>
      </w:r>
      <w:r w:rsidR="0096711F" w:rsidRPr="00882C96">
        <w:t xml:space="preserve"> uitvraag Bouwteam</w:t>
      </w:r>
      <w:bookmarkEnd w:id="169"/>
    </w:p>
    <w:p w14:paraId="10C20C8A" w14:textId="3ADFE72F" w:rsidR="00582C2E" w:rsidRPr="00D71142" w:rsidRDefault="0095246F" w:rsidP="00D71142">
      <w:pPr>
        <w:pStyle w:val="Kop2"/>
        <w:tabs>
          <w:tab w:val="left" w:pos="6379"/>
        </w:tabs>
        <w:spacing w:before="240" w:after="120"/>
        <w:ind w:left="851" w:hanging="851"/>
        <w:rPr>
          <w:rFonts w:cs="Helvetica"/>
        </w:rPr>
      </w:pPr>
      <w:bookmarkStart w:id="171" w:name="_Toc78214811"/>
      <w:r>
        <w:rPr>
          <w:rFonts w:cs="Helvetica"/>
        </w:rPr>
        <w:t>5</w:t>
      </w:r>
      <w:r w:rsidR="00926081" w:rsidRPr="00D71142">
        <w:rPr>
          <w:rFonts w:cs="Helvetica"/>
        </w:rPr>
        <w:t>.2.1.</w:t>
      </w:r>
      <w:r w:rsidR="00E4767E" w:rsidRPr="00D71142">
        <w:rPr>
          <w:rFonts w:cs="Helvetica"/>
        </w:rPr>
        <w:t xml:space="preserve"> </w:t>
      </w:r>
      <w:r w:rsidR="00D71142" w:rsidRPr="00D71142">
        <w:rPr>
          <w:rFonts w:cs="Helvetica"/>
        </w:rPr>
        <w:t xml:space="preserve"> </w:t>
      </w:r>
      <w:r w:rsidR="00D71142">
        <w:rPr>
          <w:rFonts w:cs="Helvetica"/>
        </w:rPr>
        <w:t xml:space="preserve"> </w:t>
      </w:r>
      <w:r w:rsidR="00167146" w:rsidRPr="00D71142">
        <w:rPr>
          <w:rFonts w:cs="Helvetica"/>
        </w:rPr>
        <w:t>Kwaliteitscriteria</w:t>
      </w:r>
      <w:bookmarkEnd w:id="171"/>
      <w:r w:rsidR="00582C2E" w:rsidRPr="00D71142">
        <w:rPr>
          <w:rFonts w:cs="Helvetica"/>
        </w:rPr>
        <w:t> </w:t>
      </w:r>
    </w:p>
    <w:p w14:paraId="7F67BA02" w14:textId="740EBD84" w:rsidR="00582C2E" w:rsidRPr="00E545BC" w:rsidRDefault="00582C2E" w:rsidP="00E545BC">
      <w:pPr>
        <w:textAlignment w:val="baseline"/>
        <w:rPr>
          <w:rFonts w:cs="AgencyFB-Reg"/>
        </w:rPr>
      </w:pPr>
      <w:r w:rsidRPr="00E545BC">
        <w:rPr>
          <w:rFonts w:cs="AgencyFB-Reg"/>
        </w:rPr>
        <w:t>De Provincie is</w:t>
      </w:r>
      <w:r w:rsidR="00E545BC" w:rsidRPr="00E545BC">
        <w:rPr>
          <w:rFonts w:cs="AgencyFB-Reg"/>
        </w:rPr>
        <w:t xml:space="preserve"> </w:t>
      </w:r>
      <w:r w:rsidRPr="00E545BC">
        <w:rPr>
          <w:rFonts w:cs="AgencyFB-Reg"/>
        </w:rPr>
        <w:t>voornemens de Opdracht te gunnen aan de Inschrijver met de beste kwaliteit. De Inschrijving met de hoogste kwaliteitsscore is de Inschrijving die de punten toegekend heeft gekregen bij de beoordeling van de inschrijvingen.  </w:t>
      </w:r>
    </w:p>
    <w:p w14:paraId="4957E18D" w14:textId="1E07DFB5" w:rsidR="00582C2E" w:rsidRPr="00E545BC" w:rsidRDefault="00582C2E" w:rsidP="00582C2E">
      <w:pPr>
        <w:textAlignment w:val="baseline"/>
        <w:rPr>
          <w:rFonts w:cs="AgencyFB-Reg"/>
        </w:rPr>
      </w:pPr>
      <w:r w:rsidRPr="00E545BC">
        <w:rPr>
          <w:rFonts w:cs="AgencyFB-Reg"/>
        </w:rPr>
        <w:t>  </w:t>
      </w:r>
    </w:p>
    <w:p w14:paraId="4B74BDC1" w14:textId="77777777" w:rsidR="00582C2E" w:rsidRPr="00E545BC" w:rsidRDefault="00582C2E" w:rsidP="00582C2E">
      <w:pPr>
        <w:textAlignment w:val="baseline"/>
        <w:rPr>
          <w:rFonts w:cs="AgencyFB-Reg"/>
        </w:rPr>
      </w:pPr>
      <w:r w:rsidRPr="00E545BC">
        <w:rPr>
          <w:rFonts w:cs="AgencyFB-Reg"/>
        </w:rPr>
        <w:t>De totale maximale kwaliteitsscore van alle kwaliteitsonderdelen bedraagt 100 punten. Onderstaande tabel geeft een opsomming van de kwaliteitsonderdelen en de maximaal te behalen meerwaarde per kwaliteitsonderdeel:  </w:t>
      </w:r>
    </w:p>
    <w:p w14:paraId="58A085A8" w14:textId="77777777" w:rsidR="00582C2E" w:rsidRPr="00582C2E" w:rsidRDefault="00582C2E" w:rsidP="00582C2E">
      <w:pPr>
        <w:textAlignment w:val="baseline"/>
        <w:rPr>
          <w:rFonts w:ascii="Segoe UI" w:eastAsia="Times New Roman" w:hAnsi="Segoe UI" w:cs="Segoe UI"/>
          <w:sz w:val="18"/>
          <w:szCs w:val="18"/>
        </w:rPr>
      </w:pPr>
      <w:r w:rsidRPr="00582C2E">
        <w:rPr>
          <w:rFonts w:eastAsia="Times New Roman" w:cs="Segoe UI"/>
          <w:sz w:val="22"/>
          <w:szCs w:val="22"/>
        </w:rPr>
        <w:t>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
        <w:gridCol w:w="4750"/>
        <w:gridCol w:w="3359"/>
      </w:tblGrid>
      <w:tr w:rsidR="00167146" w:rsidRPr="00167146" w14:paraId="5E3DF6C3" w14:textId="77777777" w:rsidTr="00167146">
        <w:tc>
          <w:tcPr>
            <w:tcW w:w="388" w:type="dxa"/>
            <w:tcBorders>
              <w:top w:val="single" w:sz="6" w:space="0" w:color="auto"/>
              <w:left w:val="single" w:sz="6" w:space="0" w:color="auto"/>
              <w:bottom w:val="single" w:sz="6" w:space="0" w:color="auto"/>
              <w:right w:val="dotted" w:sz="6" w:space="0" w:color="auto"/>
            </w:tcBorders>
            <w:shd w:val="clear" w:color="auto" w:fill="auto"/>
            <w:vAlign w:val="center"/>
            <w:hideMark/>
          </w:tcPr>
          <w:p w14:paraId="326CF3CE" w14:textId="77777777" w:rsidR="00582C2E" w:rsidRPr="00167146" w:rsidRDefault="00582C2E" w:rsidP="00582C2E">
            <w:pPr>
              <w:textAlignment w:val="baseline"/>
              <w:rPr>
                <w:rFonts w:ascii="Times New Roman" w:eastAsia="Times New Roman" w:hAnsi="Times New Roman"/>
                <w:sz w:val="24"/>
                <w:szCs w:val="24"/>
              </w:rPr>
            </w:pPr>
            <w:r w:rsidRPr="00167146">
              <w:rPr>
                <w:rFonts w:eastAsia="Times New Roman"/>
                <w:sz w:val="22"/>
                <w:szCs w:val="22"/>
              </w:rPr>
              <w:t> </w:t>
            </w:r>
          </w:p>
        </w:tc>
        <w:tc>
          <w:tcPr>
            <w:tcW w:w="4750" w:type="dxa"/>
            <w:tcBorders>
              <w:top w:val="single" w:sz="6" w:space="0" w:color="auto"/>
              <w:left w:val="dotted" w:sz="6" w:space="0" w:color="auto"/>
              <w:bottom w:val="single" w:sz="6" w:space="0" w:color="auto"/>
              <w:right w:val="dotted" w:sz="6" w:space="0" w:color="auto"/>
            </w:tcBorders>
            <w:shd w:val="clear" w:color="auto" w:fill="auto"/>
            <w:vAlign w:val="center"/>
            <w:hideMark/>
          </w:tcPr>
          <w:p w14:paraId="18D1F8C9" w14:textId="77777777" w:rsidR="00582C2E" w:rsidRPr="00167146" w:rsidRDefault="00582C2E" w:rsidP="00167146">
            <w:pPr>
              <w:jc w:val="both"/>
              <w:textAlignment w:val="baseline"/>
              <w:rPr>
                <w:rFonts w:eastAsia="Times New Roman" w:cs="Segoe UI"/>
                <w:b/>
                <w:bCs/>
                <w:sz w:val="22"/>
                <w:szCs w:val="22"/>
              </w:rPr>
            </w:pPr>
            <w:r w:rsidRPr="00167146">
              <w:rPr>
                <w:rFonts w:eastAsia="Times New Roman" w:cs="Segoe UI"/>
                <w:b/>
                <w:bCs/>
                <w:sz w:val="22"/>
                <w:szCs w:val="22"/>
              </w:rPr>
              <w:t>Kwaliteitsonderdelen </w:t>
            </w:r>
          </w:p>
        </w:tc>
        <w:tc>
          <w:tcPr>
            <w:tcW w:w="3359" w:type="dxa"/>
            <w:tcBorders>
              <w:top w:val="single" w:sz="6" w:space="0" w:color="auto"/>
              <w:left w:val="dotted" w:sz="6" w:space="0" w:color="auto"/>
              <w:bottom w:val="single" w:sz="6" w:space="0" w:color="auto"/>
              <w:right w:val="single" w:sz="6" w:space="0" w:color="auto"/>
            </w:tcBorders>
            <w:shd w:val="clear" w:color="auto" w:fill="auto"/>
            <w:vAlign w:val="center"/>
            <w:hideMark/>
          </w:tcPr>
          <w:p w14:paraId="4A41ED6B" w14:textId="77777777" w:rsidR="00582C2E" w:rsidRPr="00167146" w:rsidRDefault="00582C2E" w:rsidP="00167146">
            <w:pPr>
              <w:textAlignment w:val="baseline"/>
              <w:rPr>
                <w:rFonts w:ascii="Times New Roman" w:eastAsia="Times New Roman" w:hAnsi="Times New Roman"/>
                <w:b/>
                <w:bCs/>
                <w:sz w:val="24"/>
                <w:szCs w:val="24"/>
              </w:rPr>
            </w:pPr>
            <w:r w:rsidRPr="007E2D1E">
              <w:rPr>
                <w:rFonts w:eastAsia="Times New Roman" w:cs="Segoe UI"/>
                <w:b/>
                <w:bCs/>
                <w:sz w:val="22"/>
                <w:szCs w:val="22"/>
              </w:rPr>
              <w:t>Maximaal aantal punten per kwaliteitsonderdeel</w:t>
            </w:r>
            <w:r w:rsidRPr="00167146">
              <w:rPr>
                <w:rFonts w:eastAsia="Times New Roman"/>
                <w:b/>
                <w:bCs/>
                <w:sz w:val="22"/>
                <w:szCs w:val="22"/>
              </w:rPr>
              <w:t> </w:t>
            </w:r>
          </w:p>
        </w:tc>
      </w:tr>
      <w:tr w:rsidR="005718D0" w:rsidRPr="00167146" w14:paraId="2D7D81EE" w14:textId="77777777" w:rsidTr="005718D0">
        <w:tc>
          <w:tcPr>
            <w:tcW w:w="388" w:type="dxa"/>
            <w:tcBorders>
              <w:top w:val="dotted" w:sz="6" w:space="0" w:color="auto"/>
              <w:left w:val="single" w:sz="6" w:space="0" w:color="auto"/>
              <w:bottom w:val="dotted" w:sz="6" w:space="0" w:color="auto"/>
              <w:right w:val="dotted" w:sz="6" w:space="0" w:color="auto"/>
            </w:tcBorders>
            <w:shd w:val="clear" w:color="auto" w:fill="auto"/>
            <w:vAlign w:val="center"/>
            <w:hideMark/>
          </w:tcPr>
          <w:p w14:paraId="0A308F54" w14:textId="0444D08A" w:rsidR="005718D0" w:rsidRPr="00167146" w:rsidRDefault="005718D0" w:rsidP="005718D0">
            <w:pPr>
              <w:textAlignment w:val="baseline"/>
              <w:rPr>
                <w:rFonts w:eastAsia="Times New Roman"/>
              </w:rPr>
            </w:pPr>
            <w:r w:rsidRPr="00167146">
              <w:rPr>
                <w:rFonts w:eastAsia="Times New Roman"/>
              </w:rPr>
              <w:t>1</w:t>
            </w:r>
          </w:p>
        </w:tc>
        <w:tc>
          <w:tcPr>
            <w:tcW w:w="475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3F73FFE" w14:textId="77777777" w:rsidR="005718D0" w:rsidRPr="00167146" w:rsidRDefault="005718D0" w:rsidP="005718D0">
            <w:pPr>
              <w:textAlignment w:val="baseline"/>
              <w:rPr>
                <w:rFonts w:cs="AgencyFB-Reg"/>
              </w:rPr>
            </w:pPr>
            <w:r w:rsidRPr="00167146">
              <w:rPr>
                <w:rFonts w:cs="AgencyFB-Reg"/>
              </w:rPr>
              <w:t>Samenwerking tijdens bouwteamfase </w:t>
            </w:r>
          </w:p>
        </w:tc>
        <w:tc>
          <w:tcPr>
            <w:tcW w:w="3359" w:type="dxa"/>
            <w:tcBorders>
              <w:top w:val="dotted" w:sz="6" w:space="0" w:color="auto"/>
              <w:left w:val="dotted" w:sz="6" w:space="0" w:color="auto"/>
              <w:bottom w:val="dotted" w:sz="6" w:space="0" w:color="auto"/>
              <w:right w:val="single" w:sz="6" w:space="0" w:color="auto"/>
            </w:tcBorders>
            <w:shd w:val="clear" w:color="auto" w:fill="auto"/>
            <w:vAlign w:val="bottom"/>
          </w:tcPr>
          <w:p w14:paraId="3F5EA8C6" w14:textId="76A920CB" w:rsidR="005718D0" w:rsidRPr="00167146" w:rsidRDefault="005718D0" w:rsidP="005718D0">
            <w:pPr>
              <w:jc w:val="center"/>
              <w:textAlignment w:val="baseline"/>
              <w:rPr>
                <w:rFonts w:cs="AgencyFB-Reg"/>
              </w:rPr>
            </w:pPr>
            <w:r>
              <w:rPr>
                <w:rStyle w:val="normaltextrun"/>
                <w:rFonts w:cs="Segoe UI"/>
                <w:color w:val="000000"/>
                <w:sz w:val="22"/>
                <w:szCs w:val="22"/>
              </w:rPr>
              <w:t>25 punten</w:t>
            </w:r>
            <w:r>
              <w:rPr>
                <w:rStyle w:val="eop"/>
                <w:rFonts w:cs="Segoe UI"/>
                <w:color w:val="000000"/>
                <w:sz w:val="22"/>
                <w:szCs w:val="22"/>
              </w:rPr>
              <w:t> </w:t>
            </w:r>
          </w:p>
        </w:tc>
      </w:tr>
      <w:tr w:rsidR="005718D0" w:rsidRPr="00167146" w14:paraId="43BA633B" w14:textId="77777777" w:rsidTr="005718D0">
        <w:tc>
          <w:tcPr>
            <w:tcW w:w="388" w:type="dxa"/>
            <w:tcBorders>
              <w:top w:val="dotted" w:sz="6" w:space="0" w:color="auto"/>
              <w:left w:val="single" w:sz="6" w:space="0" w:color="auto"/>
              <w:bottom w:val="dotted" w:sz="6" w:space="0" w:color="auto"/>
              <w:right w:val="dotted" w:sz="6" w:space="0" w:color="auto"/>
            </w:tcBorders>
            <w:shd w:val="clear" w:color="auto" w:fill="auto"/>
            <w:vAlign w:val="center"/>
            <w:hideMark/>
          </w:tcPr>
          <w:p w14:paraId="42EE64AC" w14:textId="4865C1D7" w:rsidR="005718D0" w:rsidRPr="00167146" w:rsidRDefault="005718D0" w:rsidP="005718D0">
            <w:pPr>
              <w:textAlignment w:val="baseline"/>
              <w:rPr>
                <w:rFonts w:eastAsia="Times New Roman"/>
              </w:rPr>
            </w:pPr>
            <w:r w:rsidRPr="00167146">
              <w:rPr>
                <w:rFonts w:eastAsia="Times New Roman"/>
              </w:rPr>
              <w:t>2</w:t>
            </w:r>
          </w:p>
        </w:tc>
        <w:tc>
          <w:tcPr>
            <w:tcW w:w="475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E98F2D3" w14:textId="77777777" w:rsidR="005718D0" w:rsidRPr="00167146" w:rsidRDefault="005718D0" w:rsidP="005718D0">
            <w:pPr>
              <w:textAlignment w:val="baseline"/>
              <w:rPr>
                <w:rFonts w:cs="AgencyFB-Reg"/>
              </w:rPr>
            </w:pPr>
            <w:r w:rsidRPr="00167146">
              <w:rPr>
                <w:rFonts w:cs="AgencyFB-Reg"/>
              </w:rPr>
              <w:t>Beheersing taakstellend budget </w:t>
            </w:r>
          </w:p>
        </w:tc>
        <w:tc>
          <w:tcPr>
            <w:tcW w:w="3359" w:type="dxa"/>
            <w:tcBorders>
              <w:top w:val="dotted" w:sz="6" w:space="0" w:color="auto"/>
              <w:left w:val="dotted" w:sz="6" w:space="0" w:color="auto"/>
              <w:bottom w:val="dotted" w:sz="6" w:space="0" w:color="auto"/>
              <w:right w:val="single" w:sz="6" w:space="0" w:color="auto"/>
            </w:tcBorders>
            <w:shd w:val="clear" w:color="auto" w:fill="auto"/>
            <w:vAlign w:val="bottom"/>
          </w:tcPr>
          <w:p w14:paraId="5CA86869" w14:textId="515C0B0C" w:rsidR="005718D0" w:rsidRPr="00167146" w:rsidRDefault="005718D0" w:rsidP="005718D0">
            <w:pPr>
              <w:jc w:val="center"/>
              <w:textAlignment w:val="baseline"/>
              <w:rPr>
                <w:rFonts w:cs="AgencyFB-Reg"/>
              </w:rPr>
            </w:pPr>
            <w:r>
              <w:rPr>
                <w:rStyle w:val="normaltextrun"/>
                <w:rFonts w:cs="Segoe UI"/>
                <w:color w:val="000000"/>
                <w:sz w:val="22"/>
                <w:szCs w:val="22"/>
              </w:rPr>
              <w:t>30 punten</w:t>
            </w:r>
            <w:r>
              <w:rPr>
                <w:rStyle w:val="eop"/>
                <w:rFonts w:cs="Segoe UI"/>
                <w:color w:val="000000"/>
                <w:sz w:val="22"/>
                <w:szCs w:val="22"/>
              </w:rPr>
              <w:t> </w:t>
            </w:r>
          </w:p>
        </w:tc>
      </w:tr>
      <w:tr w:rsidR="005718D0" w:rsidRPr="00167146" w14:paraId="172852D5" w14:textId="77777777" w:rsidTr="005718D0">
        <w:tc>
          <w:tcPr>
            <w:tcW w:w="388" w:type="dxa"/>
            <w:tcBorders>
              <w:top w:val="dotted" w:sz="6" w:space="0" w:color="auto"/>
              <w:left w:val="single" w:sz="6" w:space="0" w:color="auto"/>
              <w:bottom w:val="dotted" w:sz="6" w:space="0" w:color="auto"/>
              <w:right w:val="dotted" w:sz="6" w:space="0" w:color="auto"/>
            </w:tcBorders>
            <w:shd w:val="clear" w:color="auto" w:fill="auto"/>
            <w:vAlign w:val="center"/>
            <w:hideMark/>
          </w:tcPr>
          <w:p w14:paraId="607D952A" w14:textId="22A87DE1" w:rsidR="005718D0" w:rsidRPr="00167146" w:rsidRDefault="005718D0" w:rsidP="005718D0">
            <w:pPr>
              <w:textAlignment w:val="baseline"/>
              <w:rPr>
                <w:rFonts w:eastAsia="Times New Roman"/>
              </w:rPr>
            </w:pPr>
            <w:r w:rsidRPr="00167146">
              <w:rPr>
                <w:rFonts w:eastAsia="Times New Roman"/>
              </w:rPr>
              <w:t>3 </w:t>
            </w:r>
          </w:p>
        </w:tc>
        <w:tc>
          <w:tcPr>
            <w:tcW w:w="475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CD05814" w14:textId="77777777" w:rsidR="005718D0" w:rsidRPr="00167146" w:rsidRDefault="005718D0" w:rsidP="005718D0">
            <w:pPr>
              <w:textAlignment w:val="baseline"/>
              <w:rPr>
                <w:rFonts w:cs="AgencyFB-Reg"/>
              </w:rPr>
            </w:pPr>
            <w:r w:rsidRPr="00167146">
              <w:rPr>
                <w:rFonts w:cs="AgencyFB-Reg"/>
              </w:rPr>
              <w:t>Omgevingshinder voorkomen  </w:t>
            </w:r>
          </w:p>
          <w:p w14:paraId="6FCFDFB7" w14:textId="77777777" w:rsidR="005718D0" w:rsidRPr="00167146" w:rsidRDefault="005718D0" w:rsidP="005718D0">
            <w:pPr>
              <w:textAlignment w:val="baseline"/>
              <w:rPr>
                <w:rFonts w:cs="AgencyFB-Reg"/>
              </w:rPr>
            </w:pPr>
            <w:r w:rsidRPr="00167146">
              <w:rPr>
                <w:rFonts w:cs="AgencyFB-Reg"/>
              </w:rPr>
              <w:t>(</w:t>
            </w:r>
            <w:proofErr w:type="gramStart"/>
            <w:r w:rsidRPr="00167146">
              <w:rPr>
                <w:rFonts w:cs="AgencyFB-Reg"/>
              </w:rPr>
              <w:t>bouwlogistiek</w:t>
            </w:r>
            <w:proofErr w:type="gramEnd"/>
            <w:r w:rsidRPr="00167146">
              <w:rPr>
                <w:rFonts w:cs="AgencyFB-Reg"/>
              </w:rPr>
              <w:t> &amp; maakbaarheid) </w:t>
            </w:r>
          </w:p>
        </w:tc>
        <w:tc>
          <w:tcPr>
            <w:tcW w:w="3359" w:type="dxa"/>
            <w:tcBorders>
              <w:top w:val="dotted" w:sz="6" w:space="0" w:color="auto"/>
              <w:left w:val="dotted" w:sz="6" w:space="0" w:color="auto"/>
              <w:bottom w:val="dotted" w:sz="6" w:space="0" w:color="auto"/>
              <w:right w:val="single" w:sz="6" w:space="0" w:color="auto"/>
            </w:tcBorders>
            <w:shd w:val="clear" w:color="auto" w:fill="auto"/>
            <w:vAlign w:val="bottom"/>
          </w:tcPr>
          <w:p w14:paraId="14C65144" w14:textId="5320BC93" w:rsidR="005718D0" w:rsidRPr="00167146" w:rsidRDefault="005718D0" w:rsidP="005718D0">
            <w:pPr>
              <w:jc w:val="center"/>
              <w:textAlignment w:val="baseline"/>
              <w:rPr>
                <w:rFonts w:cs="AgencyFB-Reg"/>
              </w:rPr>
            </w:pPr>
            <w:r>
              <w:rPr>
                <w:rStyle w:val="normaltextrun"/>
                <w:rFonts w:cs="Segoe UI"/>
                <w:color w:val="000000"/>
                <w:sz w:val="22"/>
                <w:szCs w:val="22"/>
              </w:rPr>
              <w:t>25 punten</w:t>
            </w:r>
            <w:r>
              <w:rPr>
                <w:rStyle w:val="eop"/>
                <w:rFonts w:cs="Segoe UI"/>
                <w:color w:val="000000"/>
                <w:sz w:val="22"/>
                <w:szCs w:val="22"/>
              </w:rPr>
              <w:t> </w:t>
            </w:r>
          </w:p>
        </w:tc>
      </w:tr>
      <w:tr w:rsidR="005718D0" w:rsidRPr="00167146" w14:paraId="5F7AA4D5" w14:textId="77777777" w:rsidTr="005718D0">
        <w:tc>
          <w:tcPr>
            <w:tcW w:w="388" w:type="dxa"/>
            <w:tcBorders>
              <w:top w:val="dotted" w:sz="6" w:space="0" w:color="auto"/>
              <w:left w:val="single" w:sz="6" w:space="0" w:color="auto"/>
              <w:bottom w:val="single" w:sz="6" w:space="0" w:color="auto"/>
              <w:right w:val="dotted" w:sz="6" w:space="0" w:color="auto"/>
            </w:tcBorders>
            <w:shd w:val="clear" w:color="auto" w:fill="auto"/>
            <w:vAlign w:val="center"/>
            <w:hideMark/>
          </w:tcPr>
          <w:p w14:paraId="00FE608B" w14:textId="5E8BFC80" w:rsidR="005718D0" w:rsidRPr="00167146" w:rsidRDefault="005718D0" w:rsidP="005718D0">
            <w:pPr>
              <w:textAlignment w:val="baseline"/>
              <w:rPr>
                <w:rFonts w:eastAsia="Times New Roman"/>
              </w:rPr>
            </w:pPr>
            <w:r w:rsidRPr="00167146">
              <w:rPr>
                <w:rFonts w:eastAsia="Times New Roman"/>
              </w:rPr>
              <w:t>4</w:t>
            </w:r>
          </w:p>
        </w:tc>
        <w:tc>
          <w:tcPr>
            <w:tcW w:w="4750" w:type="dxa"/>
            <w:tcBorders>
              <w:top w:val="dotted" w:sz="6" w:space="0" w:color="auto"/>
              <w:left w:val="dotted" w:sz="6" w:space="0" w:color="auto"/>
              <w:bottom w:val="single" w:sz="6" w:space="0" w:color="auto"/>
              <w:right w:val="dotted" w:sz="6" w:space="0" w:color="auto"/>
            </w:tcBorders>
            <w:shd w:val="clear" w:color="auto" w:fill="auto"/>
            <w:vAlign w:val="center"/>
            <w:hideMark/>
          </w:tcPr>
          <w:p w14:paraId="39CA5996" w14:textId="77777777" w:rsidR="005718D0" w:rsidRPr="00167146" w:rsidRDefault="005718D0" w:rsidP="005718D0">
            <w:pPr>
              <w:textAlignment w:val="baseline"/>
              <w:rPr>
                <w:rFonts w:cs="AgencyFB-Reg"/>
              </w:rPr>
            </w:pPr>
            <w:r w:rsidRPr="00167146">
              <w:rPr>
                <w:rFonts w:cs="AgencyFB-Reg"/>
              </w:rPr>
              <w:t>Interview Sleutelfunctionarissen </w:t>
            </w:r>
          </w:p>
        </w:tc>
        <w:tc>
          <w:tcPr>
            <w:tcW w:w="3359" w:type="dxa"/>
            <w:tcBorders>
              <w:top w:val="dotted" w:sz="6" w:space="0" w:color="auto"/>
              <w:left w:val="dotted" w:sz="6" w:space="0" w:color="auto"/>
              <w:bottom w:val="dotted" w:sz="6" w:space="0" w:color="auto"/>
              <w:right w:val="single" w:sz="6" w:space="0" w:color="auto"/>
            </w:tcBorders>
            <w:shd w:val="clear" w:color="auto" w:fill="auto"/>
            <w:vAlign w:val="bottom"/>
          </w:tcPr>
          <w:p w14:paraId="22DBA5F6" w14:textId="29EF3EDA" w:rsidR="005718D0" w:rsidRPr="00167146" w:rsidRDefault="005718D0" w:rsidP="005718D0">
            <w:pPr>
              <w:jc w:val="center"/>
              <w:textAlignment w:val="baseline"/>
              <w:rPr>
                <w:rFonts w:cs="AgencyFB-Reg"/>
              </w:rPr>
            </w:pPr>
            <w:r>
              <w:rPr>
                <w:rStyle w:val="normaltextrun"/>
                <w:rFonts w:cs="Segoe UI"/>
                <w:color w:val="000000"/>
                <w:sz w:val="22"/>
                <w:szCs w:val="22"/>
              </w:rPr>
              <w:t>20 punten</w:t>
            </w:r>
            <w:r>
              <w:rPr>
                <w:rStyle w:val="eop"/>
                <w:rFonts w:cs="Segoe UI"/>
                <w:color w:val="000000"/>
                <w:sz w:val="22"/>
                <w:szCs w:val="22"/>
              </w:rPr>
              <w:t> </w:t>
            </w:r>
          </w:p>
        </w:tc>
      </w:tr>
      <w:tr w:rsidR="005718D0" w:rsidRPr="00167146" w14:paraId="1240D384" w14:textId="77777777" w:rsidTr="00167146">
        <w:tc>
          <w:tcPr>
            <w:tcW w:w="5138" w:type="dxa"/>
            <w:gridSpan w:val="2"/>
            <w:tcBorders>
              <w:top w:val="dotted" w:sz="6" w:space="0" w:color="auto"/>
              <w:left w:val="single" w:sz="6" w:space="0" w:color="auto"/>
              <w:bottom w:val="single" w:sz="6" w:space="0" w:color="auto"/>
              <w:right w:val="single" w:sz="6" w:space="0" w:color="auto"/>
            </w:tcBorders>
            <w:shd w:val="clear" w:color="auto" w:fill="auto"/>
            <w:vAlign w:val="center"/>
            <w:hideMark/>
          </w:tcPr>
          <w:p w14:paraId="7F1270BE" w14:textId="77777777" w:rsidR="005718D0" w:rsidRPr="00167146" w:rsidRDefault="005718D0" w:rsidP="005718D0">
            <w:pPr>
              <w:textAlignment w:val="baseline"/>
              <w:rPr>
                <w:rFonts w:cs="AgencyFB-Reg"/>
              </w:rPr>
            </w:pPr>
            <w:r w:rsidRPr="00167146">
              <w:rPr>
                <w:rFonts w:cs="AgencyFB-Reg"/>
              </w:rPr>
              <w:t>Maximale kwaliteitsscore </w:t>
            </w:r>
          </w:p>
        </w:tc>
        <w:tc>
          <w:tcPr>
            <w:tcW w:w="33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7C2269" w14:textId="02050B2D" w:rsidR="005718D0" w:rsidRPr="00167146" w:rsidRDefault="005718D0" w:rsidP="005718D0">
            <w:pPr>
              <w:textAlignment w:val="baseline"/>
              <w:rPr>
                <w:rFonts w:cs="AgencyFB-Reg"/>
              </w:rPr>
            </w:pPr>
            <w:r>
              <w:rPr>
                <w:rFonts w:cs="AgencyFB-Reg"/>
              </w:rPr>
              <w:t xml:space="preserve">              </w:t>
            </w:r>
            <w:r w:rsidRPr="00167146">
              <w:rPr>
                <w:rFonts w:cs="AgencyFB-Reg"/>
              </w:rPr>
              <w:t>100 punten</w:t>
            </w:r>
          </w:p>
        </w:tc>
      </w:tr>
    </w:tbl>
    <w:p w14:paraId="5D12BCE7" w14:textId="77074C94" w:rsidR="00582C2E" w:rsidRPr="00582C2E" w:rsidRDefault="00582C2E" w:rsidP="00582C2E">
      <w:pPr>
        <w:jc w:val="both"/>
        <w:textAlignment w:val="baseline"/>
        <w:rPr>
          <w:rFonts w:ascii="Segoe UI" w:eastAsia="Times New Roman" w:hAnsi="Segoe UI" w:cs="Segoe UI"/>
          <w:sz w:val="18"/>
          <w:szCs w:val="18"/>
        </w:rPr>
      </w:pPr>
      <w:r w:rsidRPr="00582C2E">
        <w:rPr>
          <w:rFonts w:eastAsia="Times New Roman" w:cs="Segoe UI"/>
          <w:sz w:val="22"/>
          <w:szCs w:val="22"/>
        </w:rPr>
        <w:t>  </w:t>
      </w:r>
    </w:p>
    <w:p w14:paraId="32E5BF6A" w14:textId="46738BDA" w:rsidR="00582C2E" w:rsidRPr="00882C96" w:rsidRDefault="0095246F" w:rsidP="00882C96">
      <w:pPr>
        <w:pStyle w:val="Kop2"/>
      </w:pPr>
      <w:bookmarkStart w:id="172" w:name="_Toc78214812"/>
      <w:r w:rsidRPr="00882C96">
        <w:t>5</w:t>
      </w:r>
      <w:r w:rsidR="00E4767E" w:rsidRPr="00882C96">
        <w:t>.3</w:t>
      </w:r>
      <w:r w:rsidR="00E4767E" w:rsidRPr="00882C96">
        <w:tab/>
      </w:r>
      <w:r w:rsidR="00582C2E" w:rsidRPr="00882C96">
        <w:t>Beoordeling</w:t>
      </w:r>
      <w:bookmarkEnd w:id="172"/>
      <w:r w:rsidR="00582C2E" w:rsidRPr="00882C96">
        <w:t> </w:t>
      </w:r>
    </w:p>
    <w:p w14:paraId="32ED02A7" w14:textId="4A5FBB6F" w:rsidR="00582C2E" w:rsidRPr="00167146" w:rsidRDefault="00582C2E" w:rsidP="00167146">
      <w:pPr>
        <w:textAlignment w:val="baseline"/>
        <w:rPr>
          <w:rFonts w:eastAsia="Times New Roman" w:cs="Segoe UI"/>
        </w:rPr>
      </w:pPr>
      <w:r w:rsidRPr="00167146">
        <w:rPr>
          <w:rFonts w:eastAsia="Times New Roman" w:cs="Segoe UI"/>
        </w:rPr>
        <w:t>De beoordelingscommissie bestaat uit minimaal 3 deskundige personen</w:t>
      </w:r>
      <w:r w:rsidR="00C906DB">
        <w:rPr>
          <w:rFonts w:eastAsia="Times New Roman" w:cs="Segoe UI"/>
        </w:rPr>
        <w:t>.</w:t>
      </w:r>
      <w:r w:rsidR="00FD59C5">
        <w:rPr>
          <w:rFonts w:eastAsia="Times New Roman" w:cs="Segoe UI"/>
        </w:rPr>
        <w:t xml:space="preserve"> </w:t>
      </w:r>
      <w:r w:rsidRPr="00167146">
        <w:rPr>
          <w:rFonts w:eastAsia="Times New Roman" w:cs="Segoe UI"/>
        </w:rPr>
        <w:t>De samenstelling van de beoordelingscommissie kan per kwaliteitscriterium wisselen. Deze commissie beoordeelt de uitwerkingen van de Inschrijvers voor de kwaliteitscriteria. De beoordelingscommissie kent per Inschrijving aan elk kwaliteitsonderdeel op basis van de beoordelingscriteria een score toe, deze worden volgens de onderstaande tabel omgezet in een percentage van het maximaal aantal punten per kwaliteitsonderdeel:  </w:t>
      </w:r>
    </w:p>
    <w:p w14:paraId="498B7C89" w14:textId="06AE50C2" w:rsidR="00582C2E" w:rsidRPr="00582C2E" w:rsidRDefault="00582C2E" w:rsidP="00582C2E">
      <w:pPr>
        <w:ind w:left="360"/>
        <w:textAlignment w:val="baseline"/>
        <w:rPr>
          <w:rFonts w:ascii="Segoe UI" w:eastAsia="Times New Roman"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5"/>
        <w:gridCol w:w="3390"/>
      </w:tblGrid>
      <w:tr w:rsidR="00582C2E" w:rsidRPr="00167146" w14:paraId="3C673D3C" w14:textId="77777777" w:rsidTr="00582C2E">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073572A2"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Score </w:t>
            </w:r>
            <w:r w:rsidRPr="00582C2E">
              <w:rPr>
                <w:rFonts w:eastAsia="Times New Roman"/>
                <w:sz w:val="22"/>
                <w:szCs w:val="22"/>
              </w:rPr>
              <w:t> </w:t>
            </w:r>
          </w:p>
          <w:p w14:paraId="287B62AE"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 </w:t>
            </w:r>
            <w:r w:rsidRPr="00582C2E">
              <w:rPr>
                <w:rFonts w:eastAsia="Times New Roman"/>
                <w:sz w:val="22"/>
                <w:szCs w:val="22"/>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0857F09"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 van het maximaal aantal punten</w:t>
            </w:r>
            <w:r w:rsidRPr="00582C2E">
              <w:rPr>
                <w:rFonts w:eastAsia="Times New Roman"/>
                <w:sz w:val="22"/>
                <w:szCs w:val="22"/>
              </w:rPr>
              <w:t> </w:t>
            </w:r>
          </w:p>
        </w:tc>
      </w:tr>
      <w:tr w:rsidR="00582C2E" w:rsidRPr="00167146" w14:paraId="4193C6D4" w14:textId="77777777" w:rsidTr="00582C2E">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5FA4ECC7"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2 </w:t>
            </w:r>
            <w:r w:rsidRPr="00582C2E">
              <w:rPr>
                <w:rFonts w:eastAsia="Times New Roman"/>
                <w:sz w:val="22"/>
                <w:szCs w:val="22"/>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51C8128" w14:textId="11883E00" w:rsidR="00582C2E" w:rsidRPr="00167146" w:rsidRDefault="005718D0" w:rsidP="005718D0">
            <w:pPr>
              <w:textAlignment w:val="baseline"/>
              <w:rPr>
                <w:rFonts w:eastAsia="Times New Roman"/>
                <w:sz w:val="22"/>
                <w:szCs w:val="22"/>
              </w:rPr>
            </w:pPr>
            <w:r>
              <w:rPr>
                <w:rFonts w:eastAsia="Times New Roman"/>
                <w:sz w:val="22"/>
                <w:szCs w:val="22"/>
              </w:rPr>
              <w:t xml:space="preserve">                </w:t>
            </w:r>
            <w:r w:rsidR="00582C2E" w:rsidRPr="00167146">
              <w:rPr>
                <w:rFonts w:eastAsia="Times New Roman"/>
                <w:sz w:val="22"/>
                <w:szCs w:val="22"/>
              </w:rPr>
              <w:t>-100% </w:t>
            </w:r>
          </w:p>
        </w:tc>
      </w:tr>
      <w:tr w:rsidR="00582C2E" w:rsidRPr="00167146" w14:paraId="7583FDB2" w14:textId="77777777" w:rsidTr="00582C2E">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5D3F910D"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4 </w:t>
            </w:r>
            <w:r w:rsidRPr="00582C2E">
              <w:rPr>
                <w:rFonts w:eastAsia="Times New Roman"/>
                <w:sz w:val="22"/>
                <w:szCs w:val="22"/>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AAC77FC" w14:textId="753FB561" w:rsidR="00582C2E" w:rsidRPr="00167146" w:rsidRDefault="00582C2E" w:rsidP="00167146">
            <w:pPr>
              <w:jc w:val="center"/>
              <w:textAlignment w:val="baseline"/>
              <w:rPr>
                <w:rFonts w:eastAsia="Times New Roman"/>
                <w:sz w:val="22"/>
                <w:szCs w:val="22"/>
              </w:rPr>
            </w:pPr>
            <w:r w:rsidRPr="00167146">
              <w:rPr>
                <w:rFonts w:eastAsia="Times New Roman"/>
                <w:sz w:val="22"/>
                <w:szCs w:val="22"/>
              </w:rPr>
              <w:t>-50% </w:t>
            </w:r>
          </w:p>
        </w:tc>
      </w:tr>
      <w:tr w:rsidR="00582C2E" w:rsidRPr="00167146" w14:paraId="0ADAD284" w14:textId="77777777" w:rsidTr="00582C2E">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3A89F3B"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6 </w:t>
            </w:r>
            <w:r w:rsidRPr="00582C2E">
              <w:rPr>
                <w:rFonts w:eastAsia="Times New Roman"/>
                <w:sz w:val="22"/>
                <w:szCs w:val="22"/>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6F18727" w14:textId="48D3D249" w:rsidR="00582C2E" w:rsidRPr="00167146" w:rsidRDefault="005718D0" w:rsidP="00167146">
            <w:pPr>
              <w:jc w:val="center"/>
              <w:textAlignment w:val="baseline"/>
              <w:rPr>
                <w:rFonts w:eastAsia="Times New Roman"/>
                <w:sz w:val="22"/>
                <w:szCs w:val="22"/>
              </w:rPr>
            </w:pPr>
            <w:r>
              <w:rPr>
                <w:rFonts w:eastAsia="Times New Roman"/>
                <w:sz w:val="22"/>
                <w:szCs w:val="22"/>
              </w:rPr>
              <w:t xml:space="preserve">   </w:t>
            </w:r>
            <w:r w:rsidR="00582C2E" w:rsidRPr="00167146">
              <w:rPr>
                <w:rFonts w:eastAsia="Times New Roman"/>
                <w:sz w:val="22"/>
                <w:szCs w:val="22"/>
              </w:rPr>
              <w:t>0% </w:t>
            </w:r>
          </w:p>
        </w:tc>
      </w:tr>
      <w:tr w:rsidR="00582C2E" w:rsidRPr="00167146" w14:paraId="035066D6" w14:textId="77777777" w:rsidTr="00582C2E">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07CAC249"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8 </w:t>
            </w:r>
            <w:r w:rsidRPr="00582C2E">
              <w:rPr>
                <w:rFonts w:eastAsia="Times New Roman"/>
                <w:sz w:val="22"/>
                <w:szCs w:val="22"/>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88C2411" w14:textId="01372632" w:rsidR="00582C2E" w:rsidRPr="00167146" w:rsidRDefault="005718D0" w:rsidP="00167146">
            <w:pPr>
              <w:jc w:val="center"/>
              <w:textAlignment w:val="baseline"/>
              <w:rPr>
                <w:rFonts w:eastAsia="Times New Roman"/>
                <w:sz w:val="22"/>
                <w:szCs w:val="22"/>
              </w:rPr>
            </w:pPr>
            <w:r>
              <w:rPr>
                <w:rFonts w:eastAsia="Times New Roman"/>
                <w:sz w:val="22"/>
                <w:szCs w:val="22"/>
              </w:rPr>
              <w:t xml:space="preserve"> </w:t>
            </w:r>
            <w:r w:rsidR="00582C2E" w:rsidRPr="00167146">
              <w:rPr>
                <w:rFonts w:eastAsia="Times New Roman"/>
                <w:sz w:val="22"/>
                <w:szCs w:val="22"/>
              </w:rPr>
              <w:t>50% </w:t>
            </w:r>
          </w:p>
        </w:tc>
      </w:tr>
      <w:tr w:rsidR="00582C2E" w:rsidRPr="00167146" w14:paraId="3B0EA0C6" w14:textId="77777777" w:rsidTr="00582C2E">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3E85DE3C" w14:textId="77777777" w:rsidR="00582C2E" w:rsidRPr="00167146" w:rsidRDefault="00582C2E" w:rsidP="00167146">
            <w:pPr>
              <w:textAlignment w:val="baseline"/>
              <w:rPr>
                <w:rFonts w:eastAsia="Times New Roman"/>
                <w:sz w:val="22"/>
                <w:szCs w:val="22"/>
              </w:rPr>
            </w:pPr>
            <w:r w:rsidRPr="00167146">
              <w:rPr>
                <w:rFonts w:eastAsia="Times New Roman"/>
                <w:sz w:val="22"/>
                <w:szCs w:val="22"/>
              </w:rPr>
              <w:t>10 </w:t>
            </w:r>
            <w:r w:rsidRPr="00582C2E">
              <w:rPr>
                <w:rFonts w:eastAsia="Times New Roman"/>
                <w:sz w:val="22"/>
                <w:szCs w:val="22"/>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0AB6A02" w14:textId="3557543A" w:rsidR="00582C2E" w:rsidRPr="00167146" w:rsidRDefault="00582C2E" w:rsidP="00167146">
            <w:pPr>
              <w:jc w:val="center"/>
              <w:textAlignment w:val="baseline"/>
              <w:rPr>
                <w:rFonts w:eastAsia="Times New Roman"/>
                <w:sz w:val="22"/>
                <w:szCs w:val="22"/>
              </w:rPr>
            </w:pPr>
            <w:r w:rsidRPr="00167146">
              <w:rPr>
                <w:rFonts w:eastAsia="Times New Roman"/>
                <w:sz w:val="22"/>
                <w:szCs w:val="22"/>
              </w:rPr>
              <w:t>100% </w:t>
            </w:r>
          </w:p>
        </w:tc>
      </w:tr>
    </w:tbl>
    <w:p w14:paraId="681CC89E" w14:textId="77777777" w:rsidR="00E70F84" w:rsidRDefault="00E70F84" w:rsidP="005B4954">
      <w:pPr>
        <w:textAlignment w:val="baseline"/>
      </w:pPr>
    </w:p>
    <w:p w14:paraId="535DEF17" w14:textId="296D7B37" w:rsidR="00582C2E" w:rsidRPr="00E70F84" w:rsidRDefault="00582C2E" w:rsidP="005B4954">
      <w:pPr>
        <w:textAlignment w:val="baseline"/>
        <w:rPr>
          <w:rFonts w:eastAsia="Times New Roman" w:cs="Segoe UI"/>
          <w:sz w:val="22"/>
          <w:szCs w:val="22"/>
          <w:shd w:val="clear" w:color="auto" w:fill="FFFF00"/>
        </w:rPr>
      </w:pPr>
      <w:r w:rsidRPr="007E2D1E">
        <w:t>De totale kwaliteitsscore per Inschrijving volgt uit de som van de kwaliteitsscore van alle kwaliteitsonderdelen.   </w:t>
      </w:r>
    </w:p>
    <w:p w14:paraId="55AA3958" w14:textId="77777777" w:rsidR="00582C2E" w:rsidRPr="007E2D1E" w:rsidRDefault="00582C2E" w:rsidP="007E2D1E">
      <w:pPr>
        <w:spacing w:line="276" w:lineRule="auto"/>
      </w:pPr>
      <w:r w:rsidRPr="007E2D1E">
        <w:t> </w:t>
      </w:r>
    </w:p>
    <w:p w14:paraId="7E66C5B3" w14:textId="6A53E01D" w:rsidR="00582C2E" w:rsidRPr="00FD59C5" w:rsidRDefault="00582C2E" w:rsidP="00FD59C5">
      <w:pPr>
        <w:textAlignment w:val="baseline"/>
        <w:rPr>
          <w:rFonts w:eastAsia="Times New Roman" w:cs="Segoe UI"/>
          <w:b/>
          <w:bCs/>
          <w:sz w:val="22"/>
          <w:szCs w:val="22"/>
        </w:rPr>
      </w:pPr>
      <w:r w:rsidRPr="00FD59C5">
        <w:rPr>
          <w:rFonts w:eastAsia="Times New Roman" w:cs="Segoe UI"/>
          <w:b/>
          <w:bCs/>
          <w:sz w:val="22"/>
          <w:szCs w:val="22"/>
        </w:rPr>
        <w:t>Kwaliteitsscore inschrijving </w:t>
      </w:r>
      <w:r w:rsidR="00C95B0C">
        <w:rPr>
          <w:rFonts w:eastAsia="Times New Roman" w:cs="Segoe UI"/>
          <w:b/>
          <w:bCs/>
          <w:sz w:val="22"/>
          <w:szCs w:val="22"/>
        </w:rPr>
        <w:t xml:space="preserve">is de som van </w:t>
      </w:r>
      <w:r w:rsidR="002D6C7C">
        <w:rPr>
          <w:rFonts w:eastAsia="Times New Roman" w:cs="Segoe UI"/>
          <w:b/>
          <w:bCs/>
          <w:sz w:val="22"/>
          <w:szCs w:val="22"/>
        </w:rPr>
        <w:t xml:space="preserve">de behaalde scores </w:t>
      </w:r>
      <w:r w:rsidR="006707E9">
        <w:rPr>
          <w:rFonts w:eastAsia="Times New Roman" w:cs="Segoe UI"/>
          <w:b/>
          <w:bCs/>
          <w:sz w:val="22"/>
          <w:szCs w:val="22"/>
        </w:rPr>
        <w:t>op Kwaliteitsonderdeel</w:t>
      </w:r>
      <w:r w:rsidR="00C95B0C">
        <w:rPr>
          <w:rFonts w:eastAsia="Times New Roman" w:cs="Segoe UI"/>
          <w:b/>
          <w:bCs/>
          <w:sz w:val="22"/>
          <w:szCs w:val="22"/>
        </w:rPr>
        <w:t xml:space="preserve"> </w:t>
      </w:r>
      <w:r w:rsidR="002D6C7C">
        <w:rPr>
          <w:rFonts w:eastAsia="Times New Roman" w:cs="Segoe UI"/>
          <w:b/>
          <w:bCs/>
          <w:sz w:val="22"/>
          <w:szCs w:val="22"/>
        </w:rPr>
        <w:t xml:space="preserve">1 </w:t>
      </w:r>
      <w:r w:rsidR="00C95B0C">
        <w:rPr>
          <w:rFonts w:eastAsia="Times New Roman" w:cs="Segoe UI"/>
          <w:b/>
          <w:bCs/>
          <w:sz w:val="22"/>
          <w:szCs w:val="22"/>
        </w:rPr>
        <w:t>tot en met 4.</w:t>
      </w:r>
      <w:r w:rsidRPr="00FD59C5">
        <w:rPr>
          <w:rFonts w:eastAsia="Times New Roman" w:cs="Segoe UI"/>
          <w:b/>
          <w:bCs/>
          <w:sz w:val="22"/>
          <w:szCs w:val="22"/>
        </w:rPr>
        <w:t xml:space="preserve"> </w:t>
      </w:r>
    </w:p>
    <w:p w14:paraId="47BB50F9" w14:textId="77777777" w:rsidR="00582C2E" w:rsidRPr="00582C2E" w:rsidRDefault="00582C2E" w:rsidP="00582C2E">
      <w:pPr>
        <w:jc w:val="both"/>
        <w:textAlignment w:val="baseline"/>
        <w:rPr>
          <w:rFonts w:ascii="Segoe UI" w:eastAsia="Times New Roman" w:hAnsi="Segoe UI" w:cs="Segoe UI"/>
          <w:sz w:val="18"/>
          <w:szCs w:val="18"/>
        </w:rPr>
      </w:pPr>
      <w:r w:rsidRPr="00582C2E">
        <w:rPr>
          <w:rFonts w:eastAsia="Times New Roman" w:cs="Segoe UI"/>
          <w:sz w:val="18"/>
          <w:szCs w:val="18"/>
        </w:rPr>
        <w:t> </w:t>
      </w:r>
    </w:p>
    <w:p w14:paraId="781E3E7D" w14:textId="77777777" w:rsidR="00582C2E" w:rsidRPr="00582C2E" w:rsidRDefault="00582C2E" w:rsidP="005B4954">
      <w:pPr>
        <w:jc w:val="both"/>
        <w:textAlignment w:val="baseline"/>
        <w:rPr>
          <w:rFonts w:ascii="Segoe UI" w:eastAsia="Times New Roman" w:hAnsi="Segoe UI" w:cs="Segoe UI"/>
          <w:sz w:val="18"/>
          <w:szCs w:val="18"/>
        </w:rPr>
      </w:pPr>
      <w:r w:rsidRPr="00582C2E">
        <w:rPr>
          <w:rFonts w:eastAsia="Times New Roman" w:cs="Segoe UI"/>
          <w:sz w:val="18"/>
          <w:szCs w:val="18"/>
        </w:rPr>
        <w:t> </w:t>
      </w:r>
    </w:p>
    <w:p w14:paraId="37BDEE01" w14:textId="0EA9EA96" w:rsidR="005A1C16" w:rsidRPr="00D71142" w:rsidRDefault="0095246F" w:rsidP="00D71142">
      <w:pPr>
        <w:pStyle w:val="Kop2"/>
        <w:tabs>
          <w:tab w:val="left" w:pos="6379"/>
        </w:tabs>
        <w:spacing w:before="240" w:after="120"/>
        <w:ind w:left="851" w:hanging="851"/>
        <w:rPr>
          <w:rFonts w:cs="Helvetica"/>
        </w:rPr>
      </w:pPr>
      <w:bookmarkStart w:id="173" w:name="_Toc78214813"/>
      <w:r>
        <w:rPr>
          <w:rFonts w:cs="Helvetica"/>
        </w:rPr>
        <w:lastRenderedPageBreak/>
        <w:t>5</w:t>
      </w:r>
      <w:r w:rsidR="00E4767E" w:rsidRPr="00D71142">
        <w:rPr>
          <w:rFonts w:cs="Helvetica"/>
        </w:rPr>
        <w:t>.3.1</w:t>
      </w:r>
      <w:r w:rsidR="00E4767E" w:rsidRPr="00D71142">
        <w:rPr>
          <w:rFonts w:cs="Helvetica"/>
        </w:rPr>
        <w:tab/>
      </w:r>
      <w:r w:rsidR="005A1C16" w:rsidRPr="00D71142">
        <w:rPr>
          <w:rFonts w:cs="Helvetica"/>
        </w:rPr>
        <w:t>Beoordeling Kwaliteitsscore</w:t>
      </w:r>
      <w:bookmarkEnd w:id="173"/>
      <w:r w:rsidR="005A1C16" w:rsidRPr="00D71142">
        <w:rPr>
          <w:rFonts w:cs="Helvetica"/>
        </w:rPr>
        <w:t xml:space="preserve"> </w:t>
      </w:r>
    </w:p>
    <w:p w14:paraId="3B50400A" w14:textId="31D79D65" w:rsidR="00582C2E" w:rsidRPr="00E70F84" w:rsidRDefault="00582C2E" w:rsidP="00E70F84">
      <w:pPr>
        <w:textAlignment w:val="baseline"/>
      </w:pPr>
      <w:r w:rsidRPr="00E70F84">
        <w:t>De beoordeling van de kwaliteitscriteria verloopt als volgt: </w:t>
      </w:r>
    </w:p>
    <w:p w14:paraId="04F6904C" w14:textId="6E83D5D3" w:rsidR="004F097D" w:rsidRDefault="00582C2E" w:rsidP="004F097D">
      <w:r w:rsidRPr="00E70F84">
        <w:t xml:space="preserve">De leden van het beoordelingsteam van de Aanbestedende dienst kennen individueel aan iedere Inschrijver afzonderlijk voor de beantwoording van ieder gunningcriterium een score in de vorm van een cijfer per kwaliteitscriterium </w:t>
      </w:r>
      <w:r w:rsidR="00763F75" w:rsidRPr="002C631A">
        <w:rPr>
          <w:rFonts w:cs="Calibri"/>
        </w:rPr>
        <w:t xml:space="preserve">van de 10 tot </w:t>
      </w:r>
      <w:r w:rsidR="00763F75">
        <w:rPr>
          <w:rFonts w:cs="Calibri"/>
        </w:rPr>
        <w:t>2</w:t>
      </w:r>
      <w:r w:rsidR="00763F75" w:rsidRPr="00E70F84">
        <w:t xml:space="preserve"> </w:t>
      </w:r>
      <w:r w:rsidRPr="00E70F84">
        <w:t xml:space="preserve">(zie </w:t>
      </w:r>
      <w:r w:rsidR="00E06883">
        <w:t xml:space="preserve">de hieronder weergegeven </w:t>
      </w:r>
      <w:r w:rsidRPr="00E70F84">
        <w:t xml:space="preserve">tabel) </w:t>
      </w:r>
    </w:p>
    <w:p w14:paraId="52AEFEBB" w14:textId="77777777" w:rsidR="00E06883" w:rsidRPr="000F0A6F" w:rsidRDefault="00E06883" w:rsidP="004F097D">
      <w:pPr>
        <w:rPr>
          <w:rFonts w:cs="Calibri"/>
        </w:rPr>
      </w:pPr>
    </w:p>
    <w:tbl>
      <w:tblPr>
        <w:tblStyle w:val="Tabelraster"/>
        <w:tblW w:w="0" w:type="auto"/>
        <w:tblInd w:w="-5" w:type="dxa"/>
        <w:tblLook w:val="04A0" w:firstRow="1" w:lastRow="0" w:firstColumn="1" w:lastColumn="0" w:noHBand="0" w:noVBand="1"/>
      </w:tblPr>
      <w:tblGrid>
        <w:gridCol w:w="2130"/>
        <w:gridCol w:w="1707"/>
        <w:gridCol w:w="4094"/>
      </w:tblGrid>
      <w:tr w:rsidR="004909B2" w14:paraId="6360F154" w14:textId="77777777" w:rsidTr="00E06883">
        <w:trPr>
          <w:trHeight w:val="246"/>
        </w:trPr>
        <w:tc>
          <w:tcPr>
            <w:tcW w:w="793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0A6212" w14:textId="77777777" w:rsidR="004F097D" w:rsidRDefault="004F097D" w:rsidP="00565F7B">
            <w:pPr>
              <w:tabs>
                <w:tab w:val="left" w:pos="567"/>
                <w:tab w:val="left" w:pos="1701"/>
                <w:tab w:val="left" w:pos="2835"/>
              </w:tabs>
              <w:rPr>
                <w:rFonts w:cs="Calibri"/>
                <w:b/>
              </w:rPr>
            </w:pPr>
          </w:p>
        </w:tc>
      </w:tr>
      <w:tr w:rsidR="005A56EF" w14:paraId="57530613" w14:textId="77777777" w:rsidTr="00E06883">
        <w:trPr>
          <w:trHeight w:val="246"/>
        </w:trPr>
        <w:tc>
          <w:tcPr>
            <w:tcW w:w="2130" w:type="dxa"/>
            <w:tcBorders>
              <w:top w:val="single" w:sz="4" w:space="0" w:color="auto"/>
              <w:left w:val="single" w:sz="4" w:space="0" w:color="auto"/>
              <w:bottom w:val="single" w:sz="4" w:space="0" w:color="auto"/>
              <w:right w:val="single" w:sz="4" w:space="0" w:color="auto"/>
            </w:tcBorders>
            <w:hideMark/>
          </w:tcPr>
          <w:p w14:paraId="1917047A" w14:textId="77777777" w:rsidR="004F097D" w:rsidRDefault="004F097D" w:rsidP="00565F7B">
            <w:pPr>
              <w:tabs>
                <w:tab w:val="left" w:pos="567"/>
                <w:tab w:val="left" w:pos="1701"/>
                <w:tab w:val="left" w:pos="2835"/>
              </w:tabs>
              <w:rPr>
                <w:rFonts w:cs="Calibri"/>
                <w:b/>
              </w:rPr>
            </w:pPr>
            <w:r>
              <w:rPr>
                <w:rFonts w:cs="Calibri"/>
                <w:b/>
              </w:rPr>
              <w:t>Score</w:t>
            </w:r>
          </w:p>
        </w:tc>
        <w:tc>
          <w:tcPr>
            <w:tcW w:w="1707" w:type="dxa"/>
            <w:tcBorders>
              <w:top w:val="single" w:sz="4" w:space="0" w:color="auto"/>
              <w:left w:val="single" w:sz="4" w:space="0" w:color="auto"/>
              <w:bottom w:val="single" w:sz="4" w:space="0" w:color="auto"/>
              <w:right w:val="single" w:sz="4" w:space="0" w:color="auto"/>
            </w:tcBorders>
            <w:hideMark/>
          </w:tcPr>
          <w:p w14:paraId="23138873" w14:textId="77777777" w:rsidR="004F097D" w:rsidRDefault="004F097D" w:rsidP="00565F7B">
            <w:pPr>
              <w:tabs>
                <w:tab w:val="left" w:pos="567"/>
                <w:tab w:val="left" w:pos="1701"/>
                <w:tab w:val="left" w:pos="2835"/>
              </w:tabs>
              <w:rPr>
                <w:rFonts w:cs="Calibri"/>
                <w:b/>
              </w:rPr>
            </w:pPr>
            <w:r>
              <w:rPr>
                <w:rFonts w:cs="Calibri"/>
                <w:b/>
              </w:rPr>
              <w:t>Resultaat</w:t>
            </w:r>
          </w:p>
        </w:tc>
        <w:tc>
          <w:tcPr>
            <w:tcW w:w="4094" w:type="dxa"/>
            <w:tcBorders>
              <w:top w:val="single" w:sz="4" w:space="0" w:color="auto"/>
              <w:left w:val="single" w:sz="4" w:space="0" w:color="auto"/>
              <w:bottom w:val="single" w:sz="4" w:space="0" w:color="auto"/>
              <w:right w:val="single" w:sz="4" w:space="0" w:color="auto"/>
            </w:tcBorders>
            <w:hideMark/>
          </w:tcPr>
          <w:p w14:paraId="3F666C3C" w14:textId="77777777" w:rsidR="004F097D" w:rsidRDefault="004F097D" w:rsidP="00565F7B">
            <w:pPr>
              <w:tabs>
                <w:tab w:val="left" w:pos="567"/>
                <w:tab w:val="left" w:pos="1701"/>
                <w:tab w:val="left" w:pos="2835"/>
              </w:tabs>
              <w:rPr>
                <w:rFonts w:cs="Calibri"/>
                <w:b/>
              </w:rPr>
            </w:pPr>
            <w:r>
              <w:rPr>
                <w:rFonts w:cs="Calibri"/>
                <w:b/>
              </w:rPr>
              <w:t>Onderbouwing</w:t>
            </w:r>
          </w:p>
        </w:tc>
      </w:tr>
      <w:tr w:rsidR="005A56EF" w14:paraId="3635A5FC" w14:textId="77777777" w:rsidTr="00E06883">
        <w:trPr>
          <w:trHeight w:val="1242"/>
        </w:trPr>
        <w:tc>
          <w:tcPr>
            <w:tcW w:w="2130" w:type="dxa"/>
            <w:tcBorders>
              <w:top w:val="single" w:sz="4" w:space="0" w:color="auto"/>
              <w:left w:val="single" w:sz="4" w:space="0" w:color="auto"/>
              <w:bottom w:val="single" w:sz="4" w:space="0" w:color="auto"/>
              <w:right w:val="single" w:sz="4" w:space="0" w:color="auto"/>
            </w:tcBorders>
            <w:hideMark/>
          </w:tcPr>
          <w:p w14:paraId="271CDD4C" w14:textId="77777777" w:rsidR="004F097D" w:rsidRDefault="004F097D" w:rsidP="00565F7B">
            <w:pPr>
              <w:tabs>
                <w:tab w:val="left" w:pos="567"/>
                <w:tab w:val="left" w:pos="1701"/>
                <w:tab w:val="left" w:pos="2835"/>
              </w:tabs>
              <w:rPr>
                <w:rFonts w:cs="Calibri"/>
              </w:rPr>
            </w:pPr>
            <w:r>
              <w:rPr>
                <w:rFonts w:cs="Calibri"/>
              </w:rPr>
              <w:t>10</w:t>
            </w:r>
          </w:p>
        </w:tc>
        <w:tc>
          <w:tcPr>
            <w:tcW w:w="1707" w:type="dxa"/>
            <w:tcBorders>
              <w:top w:val="single" w:sz="4" w:space="0" w:color="auto"/>
              <w:left w:val="single" w:sz="4" w:space="0" w:color="auto"/>
              <w:bottom w:val="single" w:sz="4" w:space="0" w:color="auto"/>
              <w:right w:val="single" w:sz="4" w:space="0" w:color="auto"/>
            </w:tcBorders>
            <w:hideMark/>
          </w:tcPr>
          <w:p w14:paraId="196270A6" w14:textId="77777777" w:rsidR="004F097D" w:rsidRDefault="004F097D" w:rsidP="00565F7B">
            <w:pPr>
              <w:tabs>
                <w:tab w:val="left" w:pos="567"/>
                <w:tab w:val="left" w:pos="1701"/>
                <w:tab w:val="left" w:pos="2835"/>
              </w:tabs>
              <w:rPr>
                <w:rFonts w:cs="Calibri"/>
              </w:rPr>
            </w:pPr>
            <w:r>
              <w:rPr>
                <w:rFonts w:cs="Calibri"/>
              </w:rPr>
              <w:t>Uitstekend</w:t>
            </w:r>
          </w:p>
        </w:tc>
        <w:tc>
          <w:tcPr>
            <w:tcW w:w="4094" w:type="dxa"/>
            <w:tcBorders>
              <w:top w:val="single" w:sz="4" w:space="0" w:color="auto"/>
              <w:left w:val="single" w:sz="4" w:space="0" w:color="auto"/>
              <w:bottom w:val="single" w:sz="4" w:space="0" w:color="auto"/>
              <w:right w:val="single" w:sz="4" w:space="0" w:color="auto"/>
            </w:tcBorders>
            <w:hideMark/>
          </w:tcPr>
          <w:p w14:paraId="70884115" w14:textId="77777777" w:rsidR="004F097D" w:rsidRDefault="004F097D" w:rsidP="00565F7B">
            <w:pPr>
              <w:tabs>
                <w:tab w:val="left" w:pos="567"/>
                <w:tab w:val="left" w:pos="1701"/>
                <w:tab w:val="left" w:pos="2835"/>
              </w:tabs>
              <w:rPr>
                <w:rFonts w:cs="Calibri"/>
              </w:rPr>
            </w:pPr>
            <w:r>
              <w:rPr>
                <w:rFonts w:cs="Calibri"/>
              </w:rPr>
              <w:t>Maximaal denkbare kwaliteit; er is een uitmuntende invulling en beschrijving gegeven aan het kwaliteitscriterium, de maatregelen zijn SMART omschreven en faciliteren een optimale samenwerking in het Bouwteam.</w:t>
            </w:r>
          </w:p>
        </w:tc>
      </w:tr>
      <w:tr w:rsidR="005A56EF" w14:paraId="4F70CCEF" w14:textId="77777777" w:rsidTr="00E06883">
        <w:trPr>
          <w:trHeight w:val="1242"/>
        </w:trPr>
        <w:tc>
          <w:tcPr>
            <w:tcW w:w="2130" w:type="dxa"/>
            <w:tcBorders>
              <w:top w:val="single" w:sz="4" w:space="0" w:color="auto"/>
              <w:left w:val="single" w:sz="4" w:space="0" w:color="auto"/>
              <w:bottom w:val="single" w:sz="4" w:space="0" w:color="auto"/>
              <w:right w:val="single" w:sz="4" w:space="0" w:color="auto"/>
            </w:tcBorders>
            <w:hideMark/>
          </w:tcPr>
          <w:p w14:paraId="432D88FE" w14:textId="77777777" w:rsidR="004F097D" w:rsidRDefault="004F097D" w:rsidP="00565F7B">
            <w:pPr>
              <w:tabs>
                <w:tab w:val="left" w:pos="567"/>
                <w:tab w:val="left" w:pos="1701"/>
                <w:tab w:val="left" w:pos="2835"/>
              </w:tabs>
              <w:rPr>
                <w:rFonts w:cs="Calibri"/>
              </w:rPr>
            </w:pPr>
            <w:r>
              <w:rPr>
                <w:rFonts w:cs="Calibri"/>
              </w:rPr>
              <w:t>8</w:t>
            </w:r>
          </w:p>
        </w:tc>
        <w:tc>
          <w:tcPr>
            <w:tcW w:w="1707" w:type="dxa"/>
            <w:tcBorders>
              <w:top w:val="single" w:sz="4" w:space="0" w:color="auto"/>
              <w:left w:val="single" w:sz="4" w:space="0" w:color="auto"/>
              <w:bottom w:val="single" w:sz="4" w:space="0" w:color="auto"/>
              <w:right w:val="single" w:sz="4" w:space="0" w:color="auto"/>
            </w:tcBorders>
            <w:hideMark/>
          </w:tcPr>
          <w:p w14:paraId="44ED46F3" w14:textId="77777777" w:rsidR="004F097D" w:rsidRDefault="004F097D" w:rsidP="00565F7B">
            <w:pPr>
              <w:tabs>
                <w:tab w:val="left" w:pos="567"/>
                <w:tab w:val="left" w:pos="1701"/>
                <w:tab w:val="left" w:pos="2835"/>
              </w:tabs>
              <w:rPr>
                <w:rFonts w:cs="Calibri"/>
              </w:rPr>
            </w:pPr>
            <w:r>
              <w:rPr>
                <w:rFonts w:cs="Calibri"/>
              </w:rPr>
              <w:t>Goed</w:t>
            </w:r>
          </w:p>
        </w:tc>
        <w:tc>
          <w:tcPr>
            <w:tcW w:w="4094" w:type="dxa"/>
            <w:tcBorders>
              <w:top w:val="single" w:sz="4" w:space="0" w:color="auto"/>
              <w:left w:val="single" w:sz="4" w:space="0" w:color="auto"/>
              <w:bottom w:val="single" w:sz="4" w:space="0" w:color="auto"/>
              <w:right w:val="single" w:sz="4" w:space="0" w:color="auto"/>
            </w:tcBorders>
            <w:hideMark/>
          </w:tcPr>
          <w:p w14:paraId="5DC7A77A" w14:textId="77777777" w:rsidR="004F097D" w:rsidRDefault="004F097D" w:rsidP="00565F7B">
            <w:pPr>
              <w:tabs>
                <w:tab w:val="left" w:pos="567"/>
                <w:tab w:val="left" w:pos="1701"/>
                <w:tab w:val="left" w:pos="2835"/>
              </w:tabs>
              <w:rPr>
                <w:rFonts w:cs="Calibri"/>
              </w:rPr>
            </w:pPr>
            <w:r>
              <w:rPr>
                <w:rFonts w:cs="Calibri"/>
              </w:rPr>
              <w:t>Extra kwaliteit, er is goed invulling gegeven aan het kwaliteitscriterium en de maatregelen zijn SMART omschreven. De maatregelen zijn grotendeels realiseerbaar en faciliteren een goede samenwerking in het Bouwteam.</w:t>
            </w:r>
          </w:p>
        </w:tc>
      </w:tr>
      <w:tr w:rsidR="005A56EF" w14:paraId="5BB4C610" w14:textId="77777777" w:rsidTr="00E06883">
        <w:trPr>
          <w:trHeight w:val="1501"/>
        </w:trPr>
        <w:tc>
          <w:tcPr>
            <w:tcW w:w="2130" w:type="dxa"/>
            <w:tcBorders>
              <w:top w:val="single" w:sz="4" w:space="0" w:color="auto"/>
              <w:left w:val="single" w:sz="4" w:space="0" w:color="auto"/>
              <w:bottom w:val="single" w:sz="4" w:space="0" w:color="auto"/>
              <w:right w:val="single" w:sz="4" w:space="0" w:color="auto"/>
            </w:tcBorders>
            <w:hideMark/>
          </w:tcPr>
          <w:p w14:paraId="3572CFF5" w14:textId="77777777" w:rsidR="004F097D" w:rsidRDefault="004F097D" w:rsidP="00565F7B">
            <w:pPr>
              <w:tabs>
                <w:tab w:val="left" w:pos="567"/>
                <w:tab w:val="left" w:pos="1701"/>
                <w:tab w:val="left" w:pos="2835"/>
              </w:tabs>
              <w:rPr>
                <w:rFonts w:cs="Calibri"/>
              </w:rPr>
            </w:pPr>
            <w:r>
              <w:rPr>
                <w:rFonts w:cs="Calibri"/>
              </w:rPr>
              <w:t>6</w:t>
            </w:r>
          </w:p>
        </w:tc>
        <w:tc>
          <w:tcPr>
            <w:tcW w:w="1707" w:type="dxa"/>
            <w:tcBorders>
              <w:top w:val="single" w:sz="4" w:space="0" w:color="auto"/>
              <w:left w:val="single" w:sz="4" w:space="0" w:color="auto"/>
              <w:bottom w:val="single" w:sz="4" w:space="0" w:color="auto"/>
              <w:right w:val="single" w:sz="4" w:space="0" w:color="auto"/>
            </w:tcBorders>
            <w:hideMark/>
          </w:tcPr>
          <w:p w14:paraId="10A0A965" w14:textId="77777777" w:rsidR="004F097D" w:rsidRDefault="004F097D" w:rsidP="00565F7B">
            <w:pPr>
              <w:tabs>
                <w:tab w:val="left" w:pos="567"/>
                <w:tab w:val="left" w:pos="1701"/>
                <w:tab w:val="left" w:pos="2835"/>
              </w:tabs>
              <w:rPr>
                <w:rFonts w:cs="Calibri"/>
              </w:rPr>
            </w:pPr>
            <w:r>
              <w:rPr>
                <w:rFonts w:cs="Calibri"/>
              </w:rPr>
              <w:t>Neutraal</w:t>
            </w:r>
          </w:p>
        </w:tc>
        <w:tc>
          <w:tcPr>
            <w:tcW w:w="4094" w:type="dxa"/>
            <w:tcBorders>
              <w:top w:val="single" w:sz="4" w:space="0" w:color="auto"/>
              <w:left w:val="single" w:sz="4" w:space="0" w:color="auto"/>
              <w:bottom w:val="single" w:sz="4" w:space="0" w:color="auto"/>
              <w:right w:val="single" w:sz="4" w:space="0" w:color="auto"/>
            </w:tcBorders>
            <w:hideMark/>
          </w:tcPr>
          <w:p w14:paraId="7E8F54CA" w14:textId="77777777" w:rsidR="004F097D" w:rsidRDefault="004F097D" w:rsidP="00565F7B">
            <w:pPr>
              <w:tabs>
                <w:tab w:val="left" w:pos="567"/>
                <w:tab w:val="left" w:pos="1701"/>
                <w:tab w:val="left" w:pos="2835"/>
              </w:tabs>
              <w:rPr>
                <w:rFonts w:cs="Calibri"/>
              </w:rPr>
            </w:pPr>
            <w:r>
              <w:rPr>
                <w:rFonts w:cs="Calibri"/>
              </w:rPr>
              <w:t>Er is invulling gegeven aan het gevraagde kwaliteitscriterium maar er wordt maar beperkt maatregelen genomen. De maatregelen zijn in mindere mate SMART omschreven, beperkt realiseerbaar maar faciliteren een voldoende samenwerking in het Bouwteam.</w:t>
            </w:r>
          </w:p>
        </w:tc>
      </w:tr>
      <w:tr w:rsidR="005A56EF" w14:paraId="1240B1D2" w14:textId="77777777" w:rsidTr="00E06883">
        <w:trPr>
          <w:trHeight w:val="1242"/>
        </w:trPr>
        <w:tc>
          <w:tcPr>
            <w:tcW w:w="2130" w:type="dxa"/>
            <w:tcBorders>
              <w:top w:val="single" w:sz="4" w:space="0" w:color="auto"/>
              <w:left w:val="single" w:sz="4" w:space="0" w:color="auto"/>
              <w:bottom w:val="single" w:sz="4" w:space="0" w:color="auto"/>
              <w:right w:val="single" w:sz="4" w:space="0" w:color="auto"/>
            </w:tcBorders>
            <w:hideMark/>
          </w:tcPr>
          <w:p w14:paraId="411F373E" w14:textId="77777777" w:rsidR="004F097D" w:rsidRDefault="004F097D" w:rsidP="00565F7B">
            <w:pPr>
              <w:tabs>
                <w:tab w:val="left" w:pos="567"/>
                <w:tab w:val="left" w:pos="1701"/>
                <w:tab w:val="left" w:pos="2835"/>
              </w:tabs>
              <w:rPr>
                <w:rFonts w:cs="Calibri"/>
              </w:rPr>
            </w:pPr>
            <w:r>
              <w:rPr>
                <w:rFonts w:cs="Calibri"/>
              </w:rPr>
              <w:t>4</w:t>
            </w:r>
          </w:p>
        </w:tc>
        <w:tc>
          <w:tcPr>
            <w:tcW w:w="1707" w:type="dxa"/>
            <w:tcBorders>
              <w:top w:val="single" w:sz="4" w:space="0" w:color="auto"/>
              <w:left w:val="single" w:sz="4" w:space="0" w:color="auto"/>
              <w:bottom w:val="single" w:sz="4" w:space="0" w:color="auto"/>
              <w:right w:val="single" w:sz="4" w:space="0" w:color="auto"/>
            </w:tcBorders>
            <w:hideMark/>
          </w:tcPr>
          <w:p w14:paraId="659720C9" w14:textId="77777777" w:rsidR="004F097D" w:rsidRDefault="004F097D" w:rsidP="00565F7B">
            <w:pPr>
              <w:tabs>
                <w:tab w:val="left" w:pos="567"/>
                <w:tab w:val="left" w:pos="1701"/>
                <w:tab w:val="left" w:pos="2835"/>
              </w:tabs>
              <w:rPr>
                <w:rFonts w:cs="Calibri"/>
              </w:rPr>
            </w:pPr>
            <w:r>
              <w:rPr>
                <w:rFonts w:cs="Calibri"/>
              </w:rPr>
              <w:t>Matig</w:t>
            </w:r>
          </w:p>
        </w:tc>
        <w:tc>
          <w:tcPr>
            <w:tcW w:w="4094" w:type="dxa"/>
            <w:tcBorders>
              <w:top w:val="single" w:sz="4" w:space="0" w:color="auto"/>
              <w:left w:val="single" w:sz="4" w:space="0" w:color="auto"/>
              <w:bottom w:val="single" w:sz="4" w:space="0" w:color="auto"/>
              <w:right w:val="single" w:sz="4" w:space="0" w:color="auto"/>
            </w:tcBorders>
            <w:hideMark/>
          </w:tcPr>
          <w:p w14:paraId="71D1A1FF" w14:textId="77777777" w:rsidR="004F097D" w:rsidRDefault="004F097D" w:rsidP="00565F7B">
            <w:pPr>
              <w:tabs>
                <w:tab w:val="left" w:pos="567"/>
                <w:tab w:val="left" w:pos="1701"/>
                <w:tab w:val="left" w:pos="2835"/>
              </w:tabs>
              <w:rPr>
                <w:rFonts w:cs="Calibri"/>
              </w:rPr>
            </w:pPr>
            <w:r>
              <w:rPr>
                <w:rFonts w:cs="Calibri"/>
              </w:rPr>
              <w:t xml:space="preserve">Er is beperkte kwaliteit. Er is onvoldoende invulling gegeven aan het gevraagde aspect. De maatregelen zijn niet of nauwelijks SMART omschreven, er zijn twijfels of de maatregelen realiseerbaar zijn en of dit leidt tot een voldoende samenwerking in het bouwteam.  </w:t>
            </w:r>
          </w:p>
        </w:tc>
      </w:tr>
      <w:tr w:rsidR="005A56EF" w14:paraId="6AEBEB43" w14:textId="77777777" w:rsidTr="00E06883">
        <w:trPr>
          <w:trHeight w:val="738"/>
        </w:trPr>
        <w:tc>
          <w:tcPr>
            <w:tcW w:w="2130" w:type="dxa"/>
            <w:tcBorders>
              <w:top w:val="single" w:sz="4" w:space="0" w:color="auto"/>
              <w:left w:val="single" w:sz="4" w:space="0" w:color="auto"/>
              <w:bottom w:val="single" w:sz="4" w:space="0" w:color="auto"/>
              <w:right w:val="single" w:sz="4" w:space="0" w:color="auto"/>
            </w:tcBorders>
            <w:hideMark/>
          </w:tcPr>
          <w:p w14:paraId="56F27445" w14:textId="77777777" w:rsidR="004F097D" w:rsidRDefault="004F097D" w:rsidP="00565F7B">
            <w:pPr>
              <w:tabs>
                <w:tab w:val="left" w:pos="567"/>
                <w:tab w:val="left" w:pos="1701"/>
                <w:tab w:val="left" w:pos="2835"/>
              </w:tabs>
              <w:rPr>
                <w:rFonts w:cs="Calibri"/>
              </w:rPr>
            </w:pPr>
            <w:r>
              <w:rPr>
                <w:rFonts w:cs="Calibri"/>
              </w:rPr>
              <w:t>2</w:t>
            </w:r>
          </w:p>
        </w:tc>
        <w:tc>
          <w:tcPr>
            <w:tcW w:w="1707" w:type="dxa"/>
            <w:tcBorders>
              <w:top w:val="single" w:sz="4" w:space="0" w:color="auto"/>
              <w:left w:val="single" w:sz="4" w:space="0" w:color="auto"/>
              <w:bottom w:val="single" w:sz="4" w:space="0" w:color="auto"/>
              <w:right w:val="single" w:sz="4" w:space="0" w:color="auto"/>
            </w:tcBorders>
            <w:hideMark/>
          </w:tcPr>
          <w:p w14:paraId="2E6350A3" w14:textId="77777777" w:rsidR="004F097D" w:rsidRDefault="004F097D" w:rsidP="00565F7B">
            <w:pPr>
              <w:tabs>
                <w:tab w:val="left" w:pos="567"/>
                <w:tab w:val="left" w:pos="1701"/>
                <w:tab w:val="left" w:pos="2835"/>
              </w:tabs>
              <w:rPr>
                <w:rFonts w:cs="Calibri"/>
              </w:rPr>
            </w:pPr>
            <w:r>
              <w:rPr>
                <w:rFonts w:cs="Calibri"/>
              </w:rPr>
              <w:t>Slecht</w:t>
            </w:r>
          </w:p>
        </w:tc>
        <w:tc>
          <w:tcPr>
            <w:tcW w:w="4094" w:type="dxa"/>
            <w:tcBorders>
              <w:top w:val="single" w:sz="4" w:space="0" w:color="auto"/>
              <w:left w:val="single" w:sz="4" w:space="0" w:color="auto"/>
              <w:bottom w:val="single" w:sz="4" w:space="0" w:color="auto"/>
              <w:right w:val="single" w:sz="4" w:space="0" w:color="auto"/>
            </w:tcBorders>
            <w:hideMark/>
          </w:tcPr>
          <w:p w14:paraId="33194153" w14:textId="77777777" w:rsidR="004F097D" w:rsidRDefault="004F097D" w:rsidP="00565F7B">
            <w:pPr>
              <w:tabs>
                <w:tab w:val="left" w:pos="567"/>
                <w:tab w:val="left" w:pos="1701"/>
                <w:tab w:val="left" w:pos="2835"/>
              </w:tabs>
              <w:rPr>
                <w:rFonts w:cs="Calibri"/>
              </w:rPr>
            </w:pPr>
            <w:r>
              <w:rPr>
                <w:rFonts w:cs="Calibri"/>
              </w:rPr>
              <w:t xml:space="preserve">Geen kwaliteit, er is geen invulling gegeven aan het gevraagde aspect en/of de aangegeven maatregelen zijn niet realiseerbaar of geven geen vertrouwen in een voldoende samenwerking in het bouwteam. </w:t>
            </w:r>
          </w:p>
        </w:tc>
      </w:tr>
    </w:tbl>
    <w:p w14:paraId="60E18522" w14:textId="77777777" w:rsidR="004F097D" w:rsidRDefault="004F097D" w:rsidP="00582C2E">
      <w:pPr>
        <w:textAlignment w:val="baseline"/>
      </w:pPr>
    </w:p>
    <w:p w14:paraId="15780C9C" w14:textId="7FDEEFE9" w:rsidR="00582C2E" w:rsidRDefault="00ED31F6" w:rsidP="00582C2E">
      <w:pPr>
        <w:textAlignment w:val="baseline"/>
      </w:pPr>
      <w:r>
        <w:t xml:space="preserve">Nadat </w:t>
      </w:r>
      <w:r w:rsidR="00266980">
        <w:t xml:space="preserve">alle </w:t>
      </w:r>
      <w:r w:rsidR="00582C2E" w:rsidRPr="00ED31F6">
        <w:t>individuele leden van het beoordelingsteam de beoordeling hebben afgerond</w:t>
      </w:r>
      <w:r w:rsidR="001D141E">
        <w:t>,</w:t>
      </w:r>
      <w:r w:rsidR="00582C2E" w:rsidRPr="00ED31F6">
        <w:t xml:space="preserve"> worden de resultaten met het gehele beoordelingsteam besproken in de consensusmeeting. Tijdens deze bespreking zullen de scores per gunningcriterium, zoals gegeven door de individuele leden van het beoordelingsteam worden besproken. In dit overleg worden alle scores per kwaliteitscriterium definitief vastgesteld op basis van consensus. Deze bespreking staat</w:t>
      </w:r>
      <w:r w:rsidR="00266980">
        <w:t xml:space="preserve"> </w:t>
      </w:r>
      <w:r w:rsidR="00582C2E" w:rsidRPr="00ED31F6">
        <w:t>zal onder leiding staan van de inkoopadviseur die niet betrokken is geweest bij de beoordeling van de Inschrijvingen. </w:t>
      </w:r>
    </w:p>
    <w:p w14:paraId="68A40211" w14:textId="76F03524" w:rsidR="00E06883" w:rsidRDefault="00E06883" w:rsidP="00582C2E">
      <w:pPr>
        <w:textAlignment w:val="baseline"/>
      </w:pPr>
    </w:p>
    <w:p w14:paraId="7833A6A7" w14:textId="0B425A66" w:rsidR="00882C96" w:rsidRDefault="00882C96">
      <w:pPr>
        <w:spacing w:after="200" w:line="276" w:lineRule="auto"/>
      </w:pPr>
      <w:r>
        <w:br w:type="page"/>
      </w:r>
    </w:p>
    <w:p w14:paraId="43A4C392" w14:textId="38D82587" w:rsidR="00582C2E" w:rsidRPr="00882C96" w:rsidRDefault="0095246F" w:rsidP="00882C96">
      <w:pPr>
        <w:pStyle w:val="Kop2"/>
      </w:pPr>
      <w:bookmarkStart w:id="174" w:name="_Toc78214814"/>
      <w:r w:rsidRPr="00882C96">
        <w:lastRenderedPageBreak/>
        <w:t>5</w:t>
      </w:r>
      <w:r w:rsidR="00E4767E" w:rsidRPr="00882C96">
        <w:t>.4</w:t>
      </w:r>
      <w:r w:rsidR="00E4767E" w:rsidRPr="00882C96">
        <w:tab/>
      </w:r>
      <w:r w:rsidR="00582C2E" w:rsidRPr="00882C96">
        <w:t>Beoordelingsaspecten</w:t>
      </w:r>
      <w:bookmarkEnd w:id="174"/>
      <w:r w:rsidR="00582C2E" w:rsidRPr="00882C96">
        <w:t> </w:t>
      </w:r>
    </w:p>
    <w:p w14:paraId="22EF8943" w14:textId="77777777" w:rsidR="00582C2E" w:rsidRPr="00E7706A" w:rsidRDefault="00582C2E" w:rsidP="00582C2E">
      <w:pPr>
        <w:textAlignment w:val="baseline"/>
      </w:pPr>
      <w:r w:rsidRPr="00E7706A">
        <w:t>De beoordeling geschiedt voor alle kwaliteitscriteria basis van onderstaande benoemde aspecten: </w:t>
      </w:r>
    </w:p>
    <w:p w14:paraId="5A71A548" w14:textId="77777777" w:rsidR="00582C2E" w:rsidRPr="00E7706A" w:rsidRDefault="00582C2E" w:rsidP="00E7706A">
      <w:pPr>
        <w:tabs>
          <w:tab w:val="left" w:pos="851"/>
        </w:tabs>
        <w:textAlignment w:val="baseline"/>
      </w:pPr>
      <w:r w:rsidRPr="00E7706A">
        <w:t> </w:t>
      </w:r>
    </w:p>
    <w:p w14:paraId="54DEA21B" w14:textId="77777777" w:rsidR="00582C2E" w:rsidRPr="00E7706A" w:rsidRDefault="00582C2E" w:rsidP="00E7706A">
      <w:pPr>
        <w:pStyle w:val="Lijstalinea"/>
        <w:numPr>
          <w:ilvl w:val="0"/>
          <w:numId w:val="40"/>
        </w:numPr>
        <w:tabs>
          <w:tab w:val="left" w:pos="851"/>
        </w:tabs>
        <w:ind w:left="284" w:hanging="284"/>
        <w:textAlignment w:val="baseline"/>
      </w:pPr>
      <w:r w:rsidRPr="00E7706A">
        <w:t>Bij de beoordeling van de gunningcriteria houdt het beoordelingsteam rekening met de wijze waarop de Inschrijver de door hem gemaakte keuzes heeft onderbouwd. Daarbij kunnen bijvoorbeeld de volgende vragen aan de orde komen: </w:t>
      </w:r>
    </w:p>
    <w:p w14:paraId="7BFDD5AC" w14:textId="68AECBA0" w:rsidR="00582C2E" w:rsidRPr="00E7706A" w:rsidRDefault="00582C2E" w:rsidP="000572CB">
      <w:pPr>
        <w:pStyle w:val="Lijstalinea"/>
        <w:numPr>
          <w:ilvl w:val="0"/>
          <w:numId w:val="79"/>
        </w:numPr>
        <w:tabs>
          <w:tab w:val="left" w:pos="851"/>
        </w:tabs>
        <w:textAlignment w:val="baseline"/>
      </w:pPr>
      <w:r w:rsidRPr="00E7706A">
        <w:t>Geeft de Inschrijver duidelijk inzicht in zijn afwegingen? </w:t>
      </w:r>
    </w:p>
    <w:p w14:paraId="53FB2EF4" w14:textId="77777777" w:rsidR="00582C2E" w:rsidRPr="00E7706A" w:rsidRDefault="00582C2E" w:rsidP="000572CB">
      <w:pPr>
        <w:pStyle w:val="Lijstalinea"/>
        <w:numPr>
          <w:ilvl w:val="0"/>
          <w:numId w:val="79"/>
        </w:numPr>
        <w:tabs>
          <w:tab w:val="left" w:pos="851"/>
        </w:tabs>
        <w:textAlignment w:val="baseline"/>
      </w:pPr>
      <w:r w:rsidRPr="00E7706A">
        <w:t>Zit er een duidelijke logica/gedachte achter de gemaakte keuzes? </w:t>
      </w:r>
    </w:p>
    <w:p w14:paraId="66453010" w14:textId="77777777" w:rsidR="00582C2E" w:rsidRPr="00E7706A" w:rsidRDefault="00582C2E" w:rsidP="000572CB">
      <w:pPr>
        <w:pStyle w:val="Lijstalinea"/>
        <w:numPr>
          <w:ilvl w:val="0"/>
          <w:numId w:val="79"/>
        </w:numPr>
        <w:tabs>
          <w:tab w:val="left" w:pos="851"/>
        </w:tabs>
        <w:textAlignment w:val="baseline"/>
      </w:pPr>
      <w:r w:rsidRPr="00E7706A">
        <w:t>Zijn de gemaakte keuzes en de aangeboden maatregelen effectief? </w:t>
      </w:r>
    </w:p>
    <w:p w14:paraId="0751C576" w14:textId="77777777" w:rsidR="00582C2E" w:rsidRPr="00E7706A" w:rsidRDefault="00582C2E" w:rsidP="000572CB">
      <w:pPr>
        <w:pStyle w:val="Lijstalinea"/>
        <w:numPr>
          <w:ilvl w:val="0"/>
          <w:numId w:val="79"/>
        </w:numPr>
        <w:tabs>
          <w:tab w:val="left" w:pos="851"/>
        </w:tabs>
        <w:textAlignment w:val="baseline"/>
      </w:pPr>
      <w:r w:rsidRPr="00E7706A">
        <w:t>Heeft de Inschrijver de aangeboden maatregelen eerder succesvol toegepast in andere projecten?  </w:t>
      </w:r>
    </w:p>
    <w:p w14:paraId="6710E5B4" w14:textId="77777777" w:rsidR="00582C2E" w:rsidRPr="00E7706A" w:rsidRDefault="00582C2E" w:rsidP="000572CB">
      <w:pPr>
        <w:pStyle w:val="Lijstalinea"/>
        <w:numPr>
          <w:ilvl w:val="0"/>
          <w:numId w:val="79"/>
        </w:numPr>
        <w:tabs>
          <w:tab w:val="left" w:pos="851"/>
        </w:tabs>
        <w:textAlignment w:val="baseline"/>
      </w:pPr>
      <w:r w:rsidRPr="00E7706A">
        <w:t>Getuigt de inschrijving van bewustzijn van eventuele nadelen van gemaakte keuzes en genomen maatregelen? En licht Inschrijver toe waarom de voordelen van zijn keuzes tegen die nadelen opwegen? </w:t>
      </w:r>
    </w:p>
    <w:p w14:paraId="0E49202E" w14:textId="77777777" w:rsidR="00582C2E" w:rsidRPr="00E7706A" w:rsidRDefault="00582C2E" w:rsidP="000572CB">
      <w:pPr>
        <w:pStyle w:val="Lijstalinea"/>
        <w:numPr>
          <w:ilvl w:val="0"/>
          <w:numId w:val="79"/>
        </w:numPr>
        <w:tabs>
          <w:tab w:val="left" w:pos="851"/>
        </w:tabs>
        <w:textAlignment w:val="baseline"/>
      </w:pPr>
      <w:r w:rsidRPr="00E7706A">
        <w:t>Zijn de ingediende plannen en de maatregelen voldoende SMART beschreven?  </w:t>
      </w:r>
    </w:p>
    <w:p w14:paraId="6FA598D4" w14:textId="77777777" w:rsidR="00DE1F7D" w:rsidRDefault="00DE1F7D" w:rsidP="001E07E4">
      <w:pPr>
        <w:tabs>
          <w:tab w:val="left" w:pos="851"/>
        </w:tabs>
        <w:ind w:left="360"/>
        <w:textAlignment w:val="baseline"/>
      </w:pPr>
    </w:p>
    <w:p w14:paraId="26644CDE" w14:textId="459B3DFB" w:rsidR="00582C2E" w:rsidRPr="00E7706A" w:rsidRDefault="00582C2E" w:rsidP="002D6C7C">
      <w:pPr>
        <w:tabs>
          <w:tab w:val="left" w:pos="851"/>
        </w:tabs>
        <w:ind w:left="360" w:hanging="360"/>
        <w:textAlignment w:val="baseline"/>
      </w:pPr>
      <w:r w:rsidRPr="00E7706A">
        <w:t>Onder “SMART” wordt het volgende verstaan: </w:t>
      </w:r>
    </w:p>
    <w:p w14:paraId="70E5B76A" w14:textId="77777777" w:rsidR="00582C2E" w:rsidRPr="00E7706A" w:rsidRDefault="00582C2E" w:rsidP="005718D0">
      <w:pPr>
        <w:pStyle w:val="Lijstalinea"/>
        <w:numPr>
          <w:ilvl w:val="0"/>
          <w:numId w:val="80"/>
        </w:numPr>
        <w:tabs>
          <w:tab w:val="left" w:pos="851"/>
        </w:tabs>
        <w:ind w:left="284" w:hanging="284"/>
        <w:textAlignment w:val="baseline"/>
      </w:pPr>
      <w:r w:rsidRPr="00DE1F7D">
        <w:rPr>
          <w:b/>
          <w:bCs/>
        </w:rPr>
        <w:t>S</w:t>
      </w:r>
      <w:r w:rsidRPr="00E7706A">
        <w:t>pecifiek: de mate waarin de Inschrijver de door hem aangeboden oplossing eenduidig heeft omschreven; </w:t>
      </w:r>
    </w:p>
    <w:p w14:paraId="37BA4463" w14:textId="77777777" w:rsidR="00582C2E" w:rsidRPr="00E7706A" w:rsidRDefault="00582C2E" w:rsidP="005718D0">
      <w:pPr>
        <w:pStyle w:val="Lijstalinea"/>
        <w:numPr>
          <w:ilvl w:val="0"/>
          <w:numId w:val="80"/>
        </w:numPr>
        <w:tabs>
          <w:tab w:val="left" w:pos="851"/>
        </w:tabs>
        <w:ind w:left="284" w:hanging="284"/>
        <w:textAlignment w:val="baseline"/>
      </w:pPr>
      <w:r w:rsidRPr="00DE1F7D">
        <w:rPr>
          <w:b/>
          <w:bCs/>
        </w:rPr>
        <w:t>M</w:t>
      </w:r>
      <w:r w:rsidRPr="00E7706A">
        <w:t>eetbaar: de mate waarin de Inschrijver aangeeft hoe hij zal verifiëren c.q. valideren dat de door hem aangeboden oplossing het beoogde zal worden bereikt; </w:t>
      </w:r>
    </w:p>
    <w:p w14:paraId="7FDE4C93" w14:textId="77777777" w:rsidR="00582C2E" w:rsidRPr="00E7706A" w:rsidRDefault="00582C2E" w:rsidP="005718D0">
      <w:pPr>
        <w:pStyle w:val="Lijstalinea"/>
        <w:numPr>
          <w:ilvl w:val="0"/>
          <w:numId w:val="80"/>
        </w:numPr>
        <w:tabs>
          <w:tab w:val="left" w:pos="851"/>
        </w:tabs>
        <w:ind w:left="284" w:hanging="284"/>
        <w:textAlignment w:val="baseline"/>
      </w:pPr>
      <w:r w:rsidRPr="00DE1F7D">
        <w:rPr>
          <w:b/>
          <w:bCs/>
        </w:rPr>
        <w:t>A</w:t>
      </w:r>
      <w:r w:rsidRPr="00E7706A">
        <w:t>cceptabel: de mate waarin de Inschrijver kan aantonen dat de door hem aangeboden oplossing aanvaardbaar is binnen de daaraan te stellen en gestelde Eisen; </w:t>
      </w:r>
    </w:p>
    <w:p w14:paraId="0E2C8F9A" w14:textId="77777777" w:rsidR="00582C2E" w:rsidRPr="00E7706A" w:rsidRDefault="00582C2E" w:rsidP="005718D0">
      <w:pPr>
        <w:pStyle w:val="Lijstalinea"/>
        <w:numPr>
          <w:ilvl w:val="0"/>
          <w:numId w:val="80"/>
        </w:numPr>
        <w:tabs>
          <w:tab w:val="left" w:pos="851"/>
        </w:tabs>
        <w:ind w:left="284" w:hanging="284"/>
        <w:textAlignment w:val="baseline"/>
      </w:pPr>
      <w:r w:rsidRPr="00DE1F7D">
        <w:rPr>
          <w:b/>
          <w:bCs/>
        </w:rPr>
        <w:t>R</w:t>
      </w:r>
      <w:r w:rsidRPr="00E7706A">
        <w:t>ealistisch: De mate waarin de Inschrijver kan aantonen dat de door hem aangeboden oplossing haalbaar is; </w:t>
      </w:r>
    </w:p>
    <w:p w14:paraId="5E8DC582" w14:textId="77777777" w:rsidR="00582C2E" w:rsidRPr="00E7706A" w:rsidRDefault="00582C2E" w:rsidP="005718D0">
      <w:pPr>
        <w:pStyle w:val="Lijstalinea"/>
        <w:numPr>
          <w:ilvl w:val="0"/>
          <w:numId w:val="80"/>
        </w:numPr>
        <w:tabs>
          <w:tab w:val="left" w:pos="851"/>
        </w:tabs>
        <w:ind w:left="284" w:hanging="284"/>
        <w:textAlignment w:val="baseline"/>
      </w:pPr>
      <w:r w:rsidRPr="00DE1F7D">
        <w:rPr>
          <w:b/>
          <w:bCs/>
        </w:rPr>
        <w:t>T</w:t>
      </w:r>
      <w:r w:rsidRPr="00E7706A">
        <w:t>ijdsgebonden: De mate waarin de Inschrijver kan aangeven dat de door hem aangeboden oplossing binnen de daarvoor benodigde tijd zal kunnen worden gerealiseerd. </w:t>
      </w:r>
    </w:p>
    <w:p w14:paraId="7FDEFFC3" w14:textId="77777777" w:rsidR="00582C2E" w:rsidRPr="00770B6C" w:rsidRDefault="00582C2E" w:rsidP="00582C2E">
      <w:pPr>
        <w:jc w:val="both"/>
        <w:textAlignment w:val="baseline"/>
        <w:rPr>
          <w:rFonts w:ascii="Segoe UI" w:eastAsia="Times New Roman" w:hAnsi="Segoe UI" w:cs="Segoe UI"/>
          <w:sz w:val="18"/>
          <w:szCs w:val="18"/>
        </w:rPr>
      </w:pPr>
      <w:r w:rsidRPr="00770B6C">
        <w:rPr>
          <w:rFonts w:eastAsia="Times New Roman" w:cs="Segoe UI"/>
          <w:sz w:val="18"/>
          <w:szCs w:val="18"/>
        </w:rPr>
        <w:t> </w:t>
      </w:r>
    </w:p>
    <w:p w14:paraId="2906DF7E" w14:textId="77777777" w:rsidR="00582C2E" w:rsidRPr="00562C1C" w:rsidRDefault="00582C2E" w:rsidP="00562C1C">
      <w:pPr>
        <w:textAlignment w:val="baseline"/>
      </w:pPr>
      <w:r w:rsidRPr="00562C1C">
        <w:t>Kortom, het is aan de Inschrijver om de beoordelaars uit te leggen welke keuzes zijn gemaakt, en hen ervan te overtuigen dat die keuzes juist zijn. </w:t>
      </w:r>
    </w:p>
    <w:p w14:paraId="07B89DCC" w14:textId="77777777" w:rsidR="00582C2E" w:rsidRPr="00562C1C" w:rsidRDefault="00582C2E" w:rsidP="00582C2E">
      <w:pPr>
        <w:textAlignment w:val="baseline"/>
      </w:pPr>
      <w:r w:rsidRPr="00562C1C">
        <w:t> </w:t>
      </w:r>
    </w:p>
    <w:p w14:paraId="508A575A" w14:textId="77777777" w:rsidR="00582C2E" w:rsidRPr="00E4535C" w:rsidRDefault="00582C2E" w:rsidP="00E4535C">
      <w:pPr>
        <w:pStyle w:val="Lijstalinea"/>
        <w:numPr>
          <w:ilvl w:val="0"/>
          <w:numId w:val="81"/>
        </w:numPr>
        <w:tabs>
          <w:tab w:val="left" w:pos="851"/>
        </w:tabs>
        <w:textAlignment w:val="baseline"/>
      </w:pPr>
      <w:r w:rsidRPr="00E4535C">
        <w:t>Inschrijvers dienen in hun Inschrijving concreet en ondubbelzinnig te beschrijven wat zij aanbieden (dus niet "we kunnen...", “we zullen” of "we doen mogelijk...", maar "we moeten...", “we gaan” of "we doen..."). Onduidelijkheden in de Inschrijving kunnen leiden tot een lagere beoordeling op de kwaliteitscriteria.  </w:t>
      </w:r>
    </w:p>
    <w:p w14:paraId="6645F308" w14:textId="750CD80F" w:rsidR="00582C2E" w:rsidRPr="00770B6C" w:rsidRDefault="00582C2E" w:rsidP="00E4535C">
      <w:pPr>
        <w:ind w:firstLine="80"/>
        <w:textAlignment w:val="baseline"/>
        <w:rPr>
          <w:rFonts w:ascii="Segoe UI" w:eastAsia="Times New Roman" w:hAnsi="Segoe UI" w:cs="Segoe UI"/>
          <w:sz w:val="18"/>
          <w:szCs w:val="18"/>
        </w:rPr>
      </w:pPr>
    </w:p>
    <w:p w14:paraId="248963DB" w14:textId="77777777" w:rsidR="00582C2E" w:rsidRPr="00E4535C" w:rsidRDefault="00582C2E" w:rsidP="00E4535C">
      <w:pPr>
        <w:pStyle w:val="Lijstalinea"/>
        <w:numPr>
          <w:ilvl w:val="0"/>
          <w:numId w:val="81"/>
        </w:numPr>
        <w:tabs>
          <w:tab w:val="left" w:pos="851"/>
        </w:tabs>
        <w:textAlignment w:val="baseline"/>
      </w:pPr>
      <w:r w:rsidRPr="00E4535C">
        <w:t>Inschrijver dient zich te houden aan het maximale aantal A4 per kwaliteitscriterium en andere vereisten zoals te gebruiken lettertype en de regelafstand. Voor de kwaliteitscriteria geldt, dat wanneer voor de beschrijving meer ruimte wordt gebruikt dan toegestaan, dit meerdere niet zal worden beoordeeld. Een voorblad en inhoudsopgave tellen niet mee in het maximaal aantal pagina's. Informatie op het voorblad en de inhoudsopgave wordt niet meegewogen in de beoordeling. </w:t>
      </w:r>
    </w:p>
    <w:p w14:paraId="45C89C41" w14:textId="77777777" w:rsidR="00582C2E" w:rsidRPr="00770B6C" w:rsidRDefault="00582C2E" w:rsidP="00582C2E">
      <w:pPr>
        <w:ind w:left="720"/>
        <w:textAlignment w:val="baseline"/>
        <w:rPr>
          <w:rFonts w:ascii="Segoe UI" w:eastAsia="Times New Roman" w:hAnsi="Segoe UI" w:cs="Segoe UI"/>
          <w:sz w:val="18"/>
          <w:szCs w:val="18"/>
        </w:rPr>
      </w:pPr>
      <w:r w:rsidRPr="00770B6C">
        <w:rPr>
          <w:rFonts w:eastAsia="Times New Roman" w:cs="Segoe UI"/>
          <w:sz w:val="22"/>
          <w:szCs w:val="22"/>
        </w:rPr>
        <w:t> </w:t>
      </w:r>
    </w:p>
    <w:p w14:paraId="3C1F3F55" w14:textId="747F1DB1" w:rsidR="00582C2E" w:rsidRDefault="00582C2E" w:rsidP="00582C2E">
      <w:pPr>
        <w:textAlignment w:val="baseline"/>
      </w:pPr>
      <w:r w:rsidRPr="00CE5B73">
        <w:t>Daarnaast let de Aanbestede</w:t>
      </w:r>
      <w:r w:rsidR="00161B2E">
        <w:t>nde dienst</w:t>
      </w:r>
      <w:r w:rsidRPr="00CE5B73">
        <w:t xml:space="preserve"> in de beoordeling per kwaliteitscriterium in het bijzonder op een aantal specifieke aandachtspunten welke zijn opgenomen bij de kwaliteitscriteria.  </w:t>
      </w:r>
    </w:p>
    <w:p w14:paraId="094C701B" w14:textId="1FC29B06" w:rsidR="00695AF7" w:rsidRDefault="00695AF7" w:rsidP="00582C2E">
      <w:pPr>
        <w:textAlignment w:val="baseline"/>
      </w:pPr>
    </w:p>
    <w:p w14:paraId="6F0D69A8" w14:textId="77777777" w:rsidR="00422667" w:rsidRDefault="00422667">
      <w:pPr>
        <w:spacing w:after="200" w:line="276" w:lineRule="auto"/>
        <w:rPr>
          <w:rFonts w:eastAsia="MS PGothic" w:cs="Helvetica"/>
          <w:b/>
        </w:rPr>
      </w:pPr>
      <w:r>
        <w:rPr>
          <w:rFonts w:eastAsia="MS PGothic" w:cs="Helvetica"/>
          <w:b/>
        </w:rPr>
        <w:br w:type="page"/>
      </w:r>
    </w:p>
    <w:p w14:paraId="059866F8" w14:textId="69A80D26" w:rsidR="00582C2E" w:rsidRPr="00882C96" w:rsidRDefault="0095246F" w:rsidP="00882C96">
      <w:pPr>
        <w:pStyle w:val="Kop2"/>
      </w:pPr>
      <w:bookmarkStart w:id="175" w:name="_Toc78214815"/>
      <w:r w:rsidRPr="00882C96">
        <w:lastRenderedPageBreak/>
        <w:t>5</w:t>
      </w:r>
      <w:r w:rsidR="00E4767E" w:rsidRPr="00882C96">
        <w:t>.5</w:t>
      </w:r>
      <w:r w:rsidR="00E4767E" w:rsidRPr="00882C96">
        <w:tab/>
      </w:r>
      <w:r w:rsidR="00582C2E" w:rsidRPr="00882C96">
        <w:t xml:space="preserve">Doelstellingen, aandachtspunten voor </w:t>
      </w:r>
      <w:r w:rsidR="0056118E" w:rsidRPr="00882C96">
        <w:t>b</w:t>
      </w:r>
      <w:r w:rsidR="00582C2E" w:rsidRPr="00882C96">
        <w:t>eoordeling en vormvereisten per kwaliteitscriterium</w:t>
      </w:r>
      <w:bookmarkEnd w:id="175"/>
      <w:r w:rsidR="00582C2E" w:rsidRPr="00882C96">
        <w:t> </w:t>
      </w:r>
    </w:p>
    <w:p w14:paraId="42B2F1B7" w14:textId="77777777" w:rsidR="00582C2E" w:rsidRPr="00770B6C" w:rsidRDefault="00582C2E" w:rsidP="00582C2E">
      <w:pPr>
        <w:jc w:val="both"/>
        <w:textAlignment w:val="baseline"/>
        <w:rPr>
          <w:rFonts w:ascii="Segoe UI" w:eastAsia="Times New Roman" w:hAnsi="Segoe UI" w:cs="Segoe UI"/>
          <w:sz w:val="18"/>
          <w:szCs w:val="18"/>
        </w:rPr>
      </w:pPr>
      <w:r w:rsidRPr="00770B6C">
        <w:rPr>
          <w:rFonts w:eastAsia="Times New Roman" w:cs="Segoe UI"/>
          <w:sz w:val="18"/>
          <w:szCs w:val="18"/>
        </w:rPr>
        <w:t> </w:t>
      </w:r>
    </w:p>
    <w:p w14:paraId="65EFC71B" w14:textId="784BC1B9" w:rsidR="00582C2E" w:rsidRPr="00882C96" w:rsidRDefault="00596488" w:rsidP="00882C96">
      <w:pPr>
        <w:pStyle w:val="Kop2"/>
        <w:tabs>
          <w:tab w:val="left" w:pos="6379"/>
        </w:tabs>
        <w:spacing w:before="240" w:after="120"/>
        <w:ind w:left="851" w:hanging="851"/>
        <w:rPr>
          <w:rFonts w:cs="Helvetica"/>
        </w:rPr>
      </w:pPr>
      <w:bookmarkStart w:id="176" w:name="_Toc78214816"/>
      <w:r w:rsidRPr="00882C96">
        <w:rPr>
          <w:rFonts w:cs="Helvetica"/>
        </w:rPr>
        <w:t>5</w:t>
      </w:r>
      <w:r w:rsidR="006966FF" w:rsidRPr="00882C96">
        <w:rPr>
          <w:rFonts w:cs="Helvetica"/>
        </w:rPr>
        <w:t>.5.1</w:t>
      </w:r>
      <w:r w:rsidR="006966FF" w:rsidRPr="00882C96">
        <w:rPr>
          <w:rFonts w:cs="Helvetica"/>
        </w:rPr>
        <w:tab/>
      </w:r>
      <w:r w:rsidR="00582C2E" w:rsidRPr="00882C96">
        <w:rPr>
          <w:rFonts w:cs="Helvetica"/>
        </w:rPr>
        <w:t>Kwaliteitscriterium 1 (K1): ‘Samenwerking tijdens de bouwteamfase’</w:t>
      </w:r>
      <w:bookmarkEnd w:id="176"/>
    </w:p>
    <w:p w14:paraId="3AB6378B" w14:textId="6CC355E2" w:rsidR="00582C2E" w:rsidRPr="00695AF7" w:rsidRDefault="00582C2E" w:rsidP="00695AF7">
      <w:pPr>
        <w:textAlignment w:val="baseline"/>
        <w:rPr>
          <w:rFonts w:eastAsia="Times New Roman" w:cs="Segoe UI"/>
        </w:rPr>
      </w:pPr>
      <w:r w:rsidRPr="00695AF7">
        <w:rPr>
          <w:rFonts w:eastAsia="Times New Roman" w:cs="Segoe UI"/>
          <w:u w:val="single"/>
        </w:rPr>
        <w:t>Doelstelling: </w:t>
      </w:r>
      <w:r w:rsidRPr="00695AF7">
        <w:rPr>
          <w:rFonts w:eastAsia="Times New Roman" w:cs="Segoe UI"/>
          <w:u w:val="single"/>
        </w:rPr>
        <w:br/>
      </w:r>
      <w:r w:rsidRPr="00695AF7">
        <w:rPr>
          <w:rFonts w:eastAsia="Times New Roman" w:cs="Segoe UI"/>
        </w:rPr>
        <w:t>Aanbestede</w:t>
      </w:r>
      <w:r w:rsidR="009B691E">
        <w:rPr>
          <w:rFonts w:eastAsia="Times New Roman" w:cs="Segoe UI"/>
        </w:rPr>
        <w:t>nde dienst</w:t>
      </w:r>
      <w:r w:rsidRPr="00695AF7">
        <w:rPr>
          <w:rFonts w:eastAsia="Times New Roman" w:cs="Segoe UI"/>
        </w:rPr>
        <w:t xml:space="preserve"> </w:t>
      </w:r>
      <w:r w:rsidR="008C7968">
        <w:rPr>
          <w:rFonts w:eastAsia="Times New Roman" w:cs="Segoe UI"/>
        </w:rPr>
        <w:t>verkrijgt</w:t>
      </w:r>
      <w:r w:rsidRPr="00695AF7">
        <w:rPr>
          <w:rFonts w:eastAsia="Times New Roman" w:cs="Segoe UI"/>
        </w:rPr>
        <w:t xml:space="preserve"> onderbouwde ontwerpkeuzes in de bouwteamfase, en </w:t>
      </w:r>
      <w:r w:rsidR="00495866">
        <w:rPr>
          <w:rFonts w:eastAsia="Times New Roman" w:cs="Segoe UI"/>
        </w:rPr>
        <w:t xml:space="preserve">kan </w:t>
      </w:r>
      <w:r w:rsidRPr="00695AF7">
        <w:rPr>
          <w:rFonts w:eastAsia="Times New Roman" w:cs="Segoe UI"/>
        </w:rPr>
        <w:t>deze keuzes op een heldere wijze verantwoorden richting het Provinciebestuur. Er is tijd en ruimte om keuzes te overwegen en input vanuit bestuurlijke besluitvorming wordt helder onderbouwd meegenomen in het ontwerp. </w:t>
      </w:r>
    </w:p>
    <w:p w14:paraId="1FF62BA5" w14:textId="77777777" w:rsidR="00C74BC2" w:rsidRDefault="00C74BC2" w:rsidP="00C74BC2">
      <w:pPr>
        <w:textAlignment w:val="baseline"/>
        <w:rPr>
          <w:rFonts w:eastAsia="Times New Roman" w:cs="Segoe UI"/>
        </w:rPr>
      </w:pPr>
    </w:p>
    <w:p w14:paraId="7B7D9613" w14:textId="24C12005" w:rsidR="00582C2E" w:rsidRPr="00C74BC2" w:rsidRDefault="00582C2E" w:rsidP="00C74BC2">
      <w:pPr>
        <w:textAlignment w:val="baseline"/>
        <w:rPr>
          <w:rFonts w:eastAsia="Times New Roman" w:cs="Segoe UI"/>
          <w:u w:val="single"/>
        </w:rPr>
      </w:pPr>
      <w:r w:rsidRPr="00C74BC2">
        <w:rPr>
          <w:rFonts w:eastAsia="Times New Roman" w:cs="Segoe UI"/>
          <w:u w:val="single"/>
        </w:rPr>
        <w:t>Aandachtspunten: </w:t>
      </w:r>
    </w:p>
    <w:p w14:paraId="1BF35B27" w14:textId="46E79872" w:rsidR="00582C2E" w:rsidRPr="00695AF7" w:rsidRDefault="00582C2E" w:rsidP="00C74BC2">
      <w:pPr>
        <w:textAlignment w:val="baseline"/>
        <w:rPr>
          <w:rFonts w:eastAsia="Times New Roman" w:cs="Segoe UI"/>
        </w:rPr>
      </w:pPr>
      <w:r w:rsidRPr="00695AF7">
        <w:rPr>
          <w:rFonts w:eastAsia="Times New Roman" w:cs="Segoe UI"/>
        </w:rPr>
        <w:t>De Inschrijver dient in het Plan van Aanpak voor kwaliteitscriterium 1 tenminste in te gaan op: </w:t>
      </w:r>
    </w:p>
    <w:p w14:paraId="61FCB192" w14:textId="77777777" w:rsidR="00582C2E" w:rsidRPr="0027145E" w:rsidRDefault="00582C2E" w:rsidP="0027145E">
      <w:pPr>
        <w:pStyle w:val="Lijstalinea"/>
        <w:numPr>
          <w:ilvl w:val="0"/>
          <w:numId w:val="72"/>
        </w:numPr>
        <w:textAlignment w:val="baseline"/>
        <w:rPr>
          <w:rFonts w:eastAsia="Times New Roman" w:cs="Segoe UI"/>
        </w:rPr>
      </w:pPr>
      <w:r w:rsidRPr="0027145E">
        <w:rPr>
          <w:rFonts w:eastAsia="Times New Roman" w:cs="Segoe UI"/>
        </w:rPr>
        <w:t>De inrichting van het projectteam, de benodigde competenties van het team om de belangrijkste werkstromen/activiteiten van de bouwteamfase van het Project te kunnen beheersen en de wijze waarop de benodigde competenties daarin worden ingezet. Dit dient in ieder geval onderbouwd te worden met CV’s van de sleutelfunctionarissen die opgenomen kunnen worden als bijlage bij het Plan van Aanpak van kwaliteitscriterium. </w:t>
      </w:r>
    </w:p>
    <w:p w14:paraId="3635160A" w14:textId="77777777" w:rsidR="00582C2E" w:rsidRPr="004B5946" w:rsidRDefault="00582C2E" w:rsidP="004B5946">
      <w:pPr>
        <w:pStyle w:val="Lijstalinea"/>
        <w:numPr>
          <w:ilvl w:val="0"/>
          <w:numId w:val="72"/>
        </w:numPr>
        <w:textAlignment w:val="baseline"/>
        <w:rPr>
          <w:rFonts w:eastAsia="Times New Roman" w:cs="Segoe UI"/>
        </w:rPr>
      </w:pPr>
      <w:r w:rsidRPr="004B5946">
        <w:rPr>
          <w:rFonts w:eastAsia="Times New Roman" w:cs="Segoe UI"/>
        </w:rPr>
        <w:t>De belangrijkste werkstromen en activiteiten die de Inschrijver in de bouwteamfase uit dient te voeren;  </w:t>
      </w:r>
    </w:p>
    <w:p w14:paraId="2D9B5BF8" w14:textId="738D70A8" w:rsidR="00582C2E" w:rsidRPr="004B5946" w:rsidRDefault="00582C2E" w:rsidP="004B5946">
      <w:pPr>
        <w:pStyle w:val="Lijstalinea"/>
        <w:numPr>
          <w:ilvl w:val="0"/>
          <w:numId w:val="72"/>
        </w:numPr>
        <w:textAlignment w:val="baseline"/>
        <w:rPr>
          <w:rFonts w:eastAsia="Times New Roman" w:cs="Segoe UI"/>
        </w:rPr>
      </w:pPr>
      <w:r w:rsidRPr="004B5946">
        <w:rPr>
          <w:rFonts w:eastAsia="Times New Roman" w:cs="Segoe UI"/>
        </w:rPr>
        <w:t>De wijze waarop de functionarissen met elkaar en met het team van de Aanbestede</w:t>
      </w:r>
      <w:r w:rsidR="00343C59">
        <w:rPr>
          <w:rFonts w:eastAsia="Times New Roman" w:cs="Segoe UI"/>
        </w:rPr>
        <w:t>nde dienst</w:t>
      </w:r>
      <w:r w:rsidRPr="004B5946">
        <w:rPr>
          <w:rFonts w:eastAsia="Times New Roman" w:cs="Segoe UI"/>
        </w:rPr>
        <w:t xml:space="preserve"> samenwerken. Hiermee doelt </w:t>
      </w:r>
      <w:r w:rsidR="00343C59">
        <w:rPr>
          <w:rFonts w:eastAsia="Times New Roman" w:cs="Segoe UI"/>
        </w:rPr>
        <w:t xml:space="preserve">de Aanbestedende dienst </w:t>
      </w:r>
      <w:r w:rsidRPr="004B5946">
        <w:rPr>
          <w:rFonts w:eastAsia="Times New Roman" w:cs="Segoe UI"/>
        </w:rPr>
        <w:t>op de wijze waarop de Inschrijver borgt dat er als één team samen wordt gewerkt en benodigde interne afstemming met beheerders en/of beleidsafdelingen mogelijk wordt gemaakt; </w:t>
      </w:r>
    </w:p>
    <w:p w14:paraId="3C2406DF" w14:textId="1427CCD4" w:rsidR="00582C2E" w:rsidRPr="004B5946" w:rsidRDefault="00582C2E" w:rsidP="004B5946">
      <w:pPr>
        <w:pStyle w:val="Lijstalinea"/>
        <w:numPr>
          <w:ilvl w:val="0"/>
          <w:numId w:val="72"/>
        </w:numPr>
        <w:textAlignment w:val="baseline"/>
        <w:rPr>
          <w:rFonts w:eastAsia="Times New Roman" w:cs="Segoe UI"/>
        </w:rPr>
      </w:pPr>
      <w:r w:rsidRPr="004B5946">
        <w:rPr>
          <w:rFonts w:eastAsia="Times New Roman" w:cs="Segoe UI"/>
        </w:rPr>
        <w:t>De wijze waarop de Inschrijver de Aanbestede</w:t>
      </w:r>
      <w:r w:rsidR="00A63ADB">
        <w:rPr>
          <w:rFonts w:eastAsia="Times New Roman" w:cs="Segoe UI"/>
        </w:rPr>
        <w:t>nde dienst</w:t>
      </w:r>
      <w:r w:rsidRPr="004B5946">
        <w:rPr>
          <w:rFonts w:eastAsia="Times New Roman" w:cs="Segoe UI"/>
        </w:rPr>
        <w:t xml:space="preserve"> voorziet van inzichten voor ontwerpoptimalisaties om uiteindelijke ontwerpkeuzes te kunnen maken voor de bouwfase, de gebruiksfase en het beheer en onderhoud van de parkeergarage; </w:t>
      </w:r>
    </w:p>
    <w:p w14:paraId="4D286151" w14:textId="77777777" w:rsidR="00582C2E" w:rsidRPr="004B5946" w:rsidRDefault="00582C2E" w:rsidP="004B5946">
      <w:pPr>
        <w:pStyle w:val="Lijstalinea"/>
        <w:numPr>
          <w:ilvl w:val="0"/>
          <w:numId w:val="72"/>
        </w:numPr>
        <w:textAlignment w:val="baseline"/>
        <w:rPr>
          <w:rFonts w:eastAsia="Times New Roman" w:cs="Segoe UI"/>
        </w:rPr>
      </w:pPr>
      <w:r w:rsidRPr="004B5946">
        <w:rPr>
          <w:rFonts w:eastAsia="Times New Roman" w:cs="Segoe UI"/>
        </w:rPr>
        <w:t>De taak- en rolverdeling binnen het bouwteam om de ontwerpkeuzes op basis van deze inzichten te kunnen maken voor de bouwfase, de gebruiksfase en het beheer en onderhoud van de parkeergarage; </w:t>
      </w:r>
    </w:p>
    <w:p w14:paraId="212A4522" w14:textId="55E994CA" w:rsidR="00582C2E" w:rsidRPr="004B5946" w:rsidRDefault="00582C2E" w:rsidP="004B5946">
      <w:pPr>
        <w:pStyle w:val="Lijstalinea"/>
        <w:numPr>
          <w:ilvl w:val="0"/>
          <w:numId w:val="72"/>
        </w:numPr>
        <w:textAlignment w:val="baseline"/>
        <w:rPr>
          <w:rFonts w:eastAsia="Times New Roman" w:cs="Segoe UI"/>
        </w:rPr>
      </w:pPr>
      <w:r w:rsidRPr="004B5946">
        <w:rPr>
          <w:rFonts w:eastAsia="Times New Roman" w:cs="Segoe UI"/>
        </w:rPr>
        <w:t>De wijze waarop Inschrijver de Aanbestede</w:t>
      </w:r>
      <w:r w:rsidR="00A63ADB">
        <w:rPr>
          <w:rFonts w:eastAsia="Times New Roman" w:cs="Segoe UI"/>
        </w:rPr>
        <w:t>nde dienst</w:t>
      </w:r>
      <w:r w:rsidRPr="004B5946">
        <w:rPr>
          <w:rFonts w:eastAsia="Times New Roman" w:cs="Segoe UI"/>
        </w:rPr>
        <w:t xml:space="preserve"> ondersteunt in haar bestuurlijke besluitvormingsproces; </w:t>
      </w:r>
    </w:p>
    <w:p w14:paraId="6DAAE19F" w14:textId="7CFDF6ED" w:rsidR="00582C2E" w:rsidRPr="004B5946" w:rsidRDefault="00582C2E" w:rsidP="004B5946">
      <w:pPr>
        <w:pStyle w:val="Lijstalinea"/>
        <w:numPr>
          <w:ilvl w:val="0"/>
          <w:numId w:val="72"/>
        </w:numPr>
        <w:textAlignment w:val="baseline"/>
        <w:rPr>
          <w:rFonts w:eastAsia="Times New Roman" w:cs="Segoe UI"/>
        </w:rPr>
      </w:pPr>
      <w:r w:rsidRPr="004B5946">
        <w:rPr>
          <w:rFonts w:eastAsia="Times New Roman" w:cs="Segoe UI"/>
        </w:rPr>
        <w:t>De wijze waarop Inschrijver in staat is om flexibiliteit te bieden gedurende de bouwteamfase. Hiermee doelt Aanbestede</w:t>
      </w:r>
      <w:r w:rsidR="00F93951">
        <w:rPr>
          <w:rFonts w:eastAsia="Times New Roman" w:cs="Segoe UI"/>
        </w:rPr>
        <w:t>nde dienst</w:t>
      </w:r>
      <w:r w:rsidRPr="004B5946">
        <w:rPr>
          <w:rFonts w:eastAsia="Times New Roman" w:cs="Segoe UI"/>
        </w:rPr>
        <w:t xml:space="preserve"> met name op het adaptieve vermogen om te kunnen gaan met (onverwachte) door het bestuur gemaakte keuzes en mogelijke heroverwegingen van gemaakte (ontwerp)keuzes; </w:t>
      </w:r>
    </w:p>
    <w:p w14:paraId="4F9E7A69" w14:textId="58CAD2F2" w:rsidR="00582C2E" w:rsidRPr="004B5946" w:rsidRDefault="00582C2E" w:rsidP="004B5946">
      <w:pPr>
        <w:pStyle w:val="Lijstalinea"/>
        <w:numPr>
          <w:ilvl w:val="0"/>
          <w:numId w:val="72"/>
        </w:numPr>
        <w:textAlignment w:val="baseline"/>
        <w:rPr>
          <w:rFonts w:eastAsia="Times New Roman" w:cs="Segoe UI"/>
        </w:rPr>
      </w:pPr>
      <w:r w:rsidRPr="004B5946">
        <w:rPr>
          <w:rFonts w:eastAsia="Times New Roman" w:cs="Segoe UI"/>
        </w:rPr>
        <w:t>De voorwaarden en verwachtingen die u stelt aan de Aanbestede</w:t>
      </w:r>
      <w:r w:rsidR="00F93951">
        <w:rPr>
          <w:rFonts w:eastAsia="Times New Roman" w:cs="Segoe UI"/>
        </w:rPr>
        <w:t>nde dienst</w:t>
      </w:r>
      <w:r w:rsidRPr="004B5946">
        <w:rPr>
          <w:rFonts w:eastAsia="Times New Roman" w:cs="Segoe UI"/>
        </w:rPr>
        <w:t>. Met andere woorden: “wat heeft u van de Aanbestede</w:t>
      </w:r>
      <w:r w:rsidR="00F93951">
        <w:rPr>
          <w:rFonts w:eastAsia="Times New Roman" w:cs="Segoe UI"/>
        </w:rPr>
        <w:t>nde dienst</w:t>
      </w:r>
      <w:r w:rsidRPr="004B5946">
        <w:rPr>
          <w:rFonts w:eastAsia="Times New Roman" w:cs="Segoe UI"/>
        </w:rPr>
        <w:t> nodig”? </w:t>
      </w:r>
    </w:p>
    <w:p w14:paraId="2B51CED9" w14:textId="77777777" w:rsidR="00DE26B3" w:rsidRDefault="00DE26B3" w:rsidP="00582C2E">
      <w:pPr>
        <w:jc w:val="both"/>
        <w:textAlignment w:val="baseline"/>
        <w:rPr>
          <w:rFonts w:eastAsia="Times New Roman" w:cs="Segoe UI"/>
          <w:sz w:val="22"/>
          <w:szCs w:val="22"/>
          <w:u w:val="single"/>
          <w:shd w:val="clear" w:color="auto" w:fill="FFFF00"/>
        </w:rPr>
      </w:pPr>
    </w:p>
    <w:p w14:paraId="31849193" w14:textId="77777777" w:rsidR="00582C2E" w:rsidRPr="00D96095" w:rsidRDefault="00582C2E" w:rsidP="00D96095">
      <w:pPr>
        <w:textAlignment w:val="baseline"/>
        <w:rPr>
          <w:rFonts w:eastAsia="Times New Roman" w:cs="Segoe UI"/>
          <w:u w:val="single"/>
        </w:rPr>
      </w:pPr>
      <w:r w:rsidRPr="00D96095">
        <w:rPr>
          <w:rFonts w:eastAsia="Times New Roman" w:cs="Segoe UI"/>
          <w:u w:val="single"/>
        </w:rPr>
        <w:t>Beoordeling: </w:t>
      </w:r>
    </w:p>
    <w:p w14:paraId="45D177C3" w14:textId="77777777" w:rsidR="00582C2E" w:rsidRPr="00D96095" w:rsidRDefault="00582C2E" w:rsidP="00D96095">
      <w:pPr>
        <w:textAlignment w:val="baseline"/>
        <w:rPr>
          <w:rFonts w:eastAsia="Times New Roman" w:cs="Segoe UI"/>
        </w:rPr>
      </w:pPr>
      <w:r w:rsidRPr="00D96095">
        <w:rPr>
          <w:rFonts w:eastAsia="Times New Roman" w:cs="Segoe UI"/>
        </w:rPr>
        <w:t>Des te meer de Inschrijver aantoont op welke wijze zijn samenwerking bijdraagt aan een effectief en beheerst bouwteamproces, het behalen van de bouwteamdoelstellingen en flexibiliteit kan bieden, des te meer punten de Inschrijver krijgt. </w:t>
      </w:r>
    </w:p>
    <w:p w14:paraId="62E7FE9D" w14:textId="5C2AB190" w:rsidR="00582C2E" w:rsidRPr="00882C96" w:rsidRDefault="00596488" w:rsidP="00882C96">
      <w:pPr>
        <w:pStyle w:val="Kop2"/>
        <w:tabs>
          <w:tab w:val="left" w:pos="6379"/>
        </w:tabs>
        <w:spacing w:before="240" w:after="120"/>
        <w:ind w:left="851" w:hanging="851"/>
        <w:rPr>
          <w:rFonts w:cs="Helvetica"/>
        </w:rPr>
      </w:pPr>
      <w:bookmarkStart w:id="177" w:name="_Toc78214817"/>
      <w:r w:rsidRPr="00882C96">
        <w:rPr>
          <w:rFonts w:cs="Helvetica"/>
        </w:rPr>
        <w:t>5</w:t>
      </w:r>
      <w:r w:rsidR="006966FF" w:rsidRPr="00882C96">
        <w:rPr>
          <w:rFonts w:cs="Helvetica"/>
        </w:rPr>
        <w:t xml:space="preserve">.5.2 </w:t>
      </w:r>
      <w:r w:rsidR="006966FF" w:rsidRPr="00882C96">
        <w:rPr>
          <w:rFonts w:cs="Helvetica"/>
        </w:rPr>
        <w:tab/>
      </w:r>
      <w:r w:rsidR="00582C2E" w:rsidRPr="00882C96">
        <w:rPr>
          <w:rFonts w:cs="Helvetica"/>
        </w:rPr>
        <w:t>Kwaliteitscriterium 2 (K2): ‘Beheersing taakstellend budget’</w:t>
      </w:r>
      <w:bookmarkEnd w:id="177"/>
      <w:r w:rsidR="00582C2E" w:rsidRPr="00882C96">
        <w:rPr>
          <w:rFonts w:cs="Helvetica"/>
        </w:rPr>
        <w:t> </w:t>
      </w:r>
    </w:p>
    <w:p w14:paraId="791FC478" w14:textId="77777777" w:rsidR="00582C2E" w:rsidRPr="00D96095" w:rsidRDefault="00582C2E" w:rsidP="00D96095">
      <w:pPr>
        <w:textAlignment w:val="baseline"/>
        <w:rPr>
          <w:rFonts w:eastAsia="Times New Roman" w:cs="Segoe UI"/>
        </w:rPr>
      </w:pPr>
      <w:r w:rsidRPr="00D96095">
        <w:rPr>
          <w:rFonts w:eastAsia="Times New Roman" w:cs="Segoe UI"/>
          <w:u w:val="single"/>
        </w:rPr>
        <w:t>Doelstelling: </w:t>
      </w:r>
      <w:r w:rsidRPr="00D96095">
        <w:rPr>
          <w:rFonts w:eastAsia="Times New Roman" w:cs="Segoe UI"/>
          <w:u w:val="single"/>
        </w:rPr>
        <w:br/>
      </w:r>
      <w:r w:rsidRPr="00D96095">
        <w:rPr>
          <w:rFonts w:eastAsia="Times New Roman" w:cs="Segoe UI"/>
        </w:rPr>
        <w:t>De opdrachtverlening voor de uitvoering van het werk vindt plaats binnen het beschikbare taakstellende budget op basis van zo transparant mogelijke aantoonbare, marktconforme prijzen. Kansen voor kostenbesparingen zijn benut en het projectteam en de bestuurders hebben daarbij een optimale afweging kunnen maken tussen de prijs en gewenste kwaliteit van de parkeergarage. </w:t>
      </w:r>
    </w:p>
    <w:p w14:paraId="56B1EC2C" w14:textId="1ACEA8C0" w:rsidR="006966FF" w:rsidRDefault="006966FF" w:rsidP="00582C2E">
      <w:pPr>
        <w:jc w:val="both"/>
        <w:textAlignment w:val="baseline"/>
        <w:rPr>
          <w:rFonts w:eastAsia="Times New Roman" w:cs="Segoe UI"/>
          <w:u w:val="single"/>
        </w:rPr>
      </w:pPr>
    </w:p>
    <w:p w14:paraId="568BD6D4" w14:textId="77777777" w:rsidR="006966FF" w:rsidRDefault="006966FF" w:rsidP="00582C2E">
      <w:pPr>
        <w:jc w:val="both"/>
        <w:textAlignment w:val="baseline"/>
        <w:rPr>
          <w:rFonts w:eastAsia="Times New Roman" w:cs="Segoe UI"/>
          <w:u w:val="single"/>
        </w:rPr>
      </w:pPr>
    </w:p>
    <w:p w14:paraId="52C11DF6" w14:textId="02BE388B" w:rsidR="00582C2E" w:rsidRPr="00D96095" w:rsidRDefault="00582C2E" w:rsidP="00582C2E">
      <w:pPr>
        <w:jc w:val="both"/>
        <w:textAlignment w:val="baseline"/>
        <w:rPr>
          <w:rFonts w:eastAsia="Times New Roman" w:cs="Segoe UI"/>
          <w:u w:val="single"/>
        </w:rPr>
      </w:pPr>
      <w:r w:rsidRPr="00D96095">
        <w:rPr>
          <w:rFonts w:eastAsia="Times New Roman" w:cs="Segoe UI"/>
          <w:u w:val="single"/>
        </w:rPr>
        <w:lastRenderedPageBreak/>
        <w:t>Aandachtspunten: </w:t>
      </w:r>
    </w:p>
    <w:p w14:paraId="55A755A2" w14:textId="77777777" w:rsidR="00582C2E" w:rsidRPr="00D96095" w:rsidRDefault="00582C2E" w:rsidP="00582C2E">
      <w:pPr>
        <w:jc w:val="both"/>
        <w:textAlignment w:val="baseline"/>
        <w:rPr>
          <w:rFonts w:eastAsia="Times New Roman" w:cs="Segoe UI"/>
        </w:rPr>
      </w:pPr>
      <w:r w:rsidRPr="00D96095">
        <w:rPr>
          <w:rFonts w:eastAsia="Times New Roman" w:cs="Segoe UI"/>
        </w:rPr>
        <w:t>De Inschrijver dient in het Plan van Aanpak voor kwaliteitscriterium 2 ten minste in te gaan op: </w:t>
      </w:r>
    </w:p>
    <w:p w14:paraId="0F8D1DF1" w14:textId="77777777" w:rsidR="00582C2E" w:rsidRPr="00D96095" w:rsidRDefault="00582C2E" w:rsidP="00D96095">
      <w:pPr>
        <w:pStyle w:val="Lijstalinea"/>
        <w:numPr>
          <w:ilvl w:val="0"/>
          <w:numId w:val="72"/>
        </w:numPr>
        <w:textAlignment w:val="baseline"/>
        <w:rPr>
          <w:rFonts w:eastAsia="Times New Roman" w:cs="Segoe UI"/>
        </w:rPr>
      </w:pPr>
      <w:r w:rsidRPr="00D96095">
        <w:rPr>
          <w:rFonts w:eastAsia="Times New Roman" w:cs="Segoe UI"/>
        </w:rPr>
        <w:t xml:space="preserve">De mogelijke kansen die de Inschrijvers </w:t>
      </w:r>
      <w:proofErr w:type="gramStart"/>
      <w:r w:rsidRPr="00D96095">
        <w:rPr>
          <w:rFonts w:eastAsia="Times New Roman" w:cs="Segoe UI"/>
        </w:rPr>
        <w:t>reeds</w:t>
      </w:r>
      <w:proofErr w:type="gramEnd"/>
      <w:r w:rsidRPr="00D96095">
        <w:rPr>
          <w:rFonts w:eastAsia="Times New Roman" w:cs="Segoe UI"/>
        </w:rPr>
        <w:t xml:space="preserve"> signaleert om de realisatiekosten te kunnen verlagen; </w:t>
      </w:r>
    </w:p>
    <w:p w14:paraId="33C26438" w14:textId="7FFF0508" w:rsidR="00582C2E" w:rsidRPr="00D96095" w:rsidRDefault="00582C2E" w:rsidP="00D96095">
      <w:pPr>
        <w:pStyle w:val="Lijstalinea"/>
        <w:numPr>
          <w:ilvl w:val="0"/>
          <w:numId w:val="72"/>
        </w:numPr>
        <w:textAlignment w:val="baseline"/>
        <w:rPr>
          <w:rFonts w:eastAsia="Times New Roman" w:cs="Segoe UI"/>
        </w:rPr>
      </w:pPr>
      <w:r w:rsidRPr="00D96095">
        <w:rPr>
          <w:rFonts w:eastAsia="Times New Roman" w:cs="Segoe UI"/>
        </w:rPr>
        <w:t>De wijze waarop de Inschrijver de Aanbestede</w:t>
      </w:r>
      <w:r w:rsidR="006623EB">
        <w:rPr>
          <w:rFonts w:eastAsia="Times New Roman" w:cs="Segoe UI"/>
        </w:rPr>
        <w:t>nde dienst</w:t>
      </w:r>
      <w:r w:rsidRPr="00D96095">
        <w:rPr>
          <w:rFonts w:eastAsia="Times New Roman" w:cs="Segoe UI"/>
        </w:rPr>
        <w:t xml:space="preserve"> inzicht geeft in de kosten van verschillende ontwerpvarianten; </w:t>
      </w:r>
    </w:p>
    <w:p w14:paraId="438B7EA0" w14:textId="757108E7" w:rsidR="00582C2E" w:rsidRPr="00D96095" w:rsidRDefault="00582C2E" w:rsidP="00D96095">
      <w:pPr>
        <w:pStyle w:val="Lijstalinea"/>
        <w:numPr>
          <w:ilvl w:val="0"/>
          <w:numId w:val="72"/>
        </w:numPr>
        <w:textAlignment w:val="baseline"/>
        <w:rPr>
          <w:rFonts w:eastAsia="Times New Roman" w:cs="Segoe UI"/>
        </w:rPr>
      </w:pPr>
      <w:r w:rsidRPr="00D96095">
        <w:rPr>
          <w:rFonts w:eastAsia="Times New Roman" w:cs="Segoe UI"/>
        </w:rPr>
        <w:t>De wijze waarop de Inschrijver de Aanbestede</w:t>
      </w:r>
      <w:r w:rsidR="006623EB">
        <w:rPr>
          <w:rFonts w:eastAsia="Times New Roman" w:cs="Segoe UI"/>
        </w:rPr>
        <w:t>nde dienst</w:t>
      </w:r>
      <w:r w:rsidRPr="00D96095">
        <w:rPr>
          <w:rFonts w:eastAsia="Times New Roman" w:cs="Segoe UI"/>
        </w:rPr>
        <w:t> om een optimale afweging te kunnen maken tussen de prijs en gewenste kwaliteit van de parkeergarage binnen het beschikbare budget; </w:t>
      </w:r>
    </w:p>
    <w:p w14:paraId="5985A880" w14:textId="0C6F6FA5" w:rsidR="00582C2E" w:rsidRPr="00D96095" w:rsidRDefault="00582C2E" w:rsidP="00D96095">
      <w:pPr>
        <w:pStyle w:val="Lijstalinea"/>
        <w:numPr>
          <w:ilvl w:val="0"/>
          <w:numId w:val="72"/>
        </w:numPr>
        <w:textAlignment w:val="baseline"/>
        <w:rPr>
          <w:rFonts w:eastAsia="Times New Roman" w:cs="Segoe UI"/>
        </w:rPr>
      </w:pPr>
      <w:r w:rsidRPr="00D96095">
        <w:rPr>
          <w:rFonts w:eastAsia="Times New Roman" w:cs="Segoe UI"/>
        </w:rPr>
        <w:t>De wijze waarop Inschrijver de Aanbestede</w:t>
      </w:r>
      <w:r w:rsidR="006623EB">
        <w:rPr>
          <w:rFonts w:eastAsia="Times New Roman" w:cs="Segoe UI"/>
        </w:rPr>
        <w:t>nde dienst</w:t>
      </w:r>
      <w:r w:rsidRPr="00D96095">
        <w:rPr>
          <w:rFonts w:eastAsia="Times New Roman" w:cs="Segoe UI"/>
        </w:rPr>
        <w:t xml:space="preserve"> inzicht geeft in de opbouw en marktconformiteit van de realisatiekosten.  </w:t>
      </w:r>
    </w:p>
    <w:p w14:paraId="5F9F77CE" w14:textId="45887F44" w:rsidR="00582C2E" w:rsidRPr="00770B6C" w:rsidRDefault="00582C2E" w:rsidP="00582C2E">
      <w:pPr>
        <w:jc w:val="both"/>
        <w:textAlignment w:val="baseline"/>
        <w:rPr>
          <w:rFonts w:ascii="Segoe UI" w:eastAsia="Times New Roman" w:hAnsi="Segoe UI" w:cs="Segoe UI"/>
          <w:sz w:val="18"/>
          <w:szCs w:val="18"/>
        </w:rPr>
      </w:pPr>
    </w:p>
    <w:p w14:paraId="03C40091" w14:textId="77777777" w:rsidR="00582C2E" w:rsidRPr="000F2517" w:rsidRDefault="00582C2E" w:rsidP="000F2517">
      <w:pPr>
        <w:textAlignment w:val="baseline"/>
        <w:rPr>
          <w:rFonts w:eastAsia="Times New Roman" w:cs="Segoe UI"/>
          <w:u w:val="single"/>
        </w:rPr>
      </w:pPr>
      <w:r w:rsidRPr="000F2517">
        <w:rPr>
          <w:rFonts w:eastAsia="Times New Roman" w:cs="Segoe UI"/>
          <w:u w:val="single"/>
        </w:rPr>
        <w:t>Beoordeling: </w:t>
      </w:r>
    </w:p>
    <w:p w14:paraId="11566F47" w14:textId="20873483" w:rsidR="00582C2E" w:rsidRPr="000F2517" w:rsidRDefault="00582C2E" w:rsidP="000F2517">
      <w:pPr>
        <w:textAlignment w:val="baseline"/>
        <w:rPr>
          <w:rFonts w:eastAsia="Times New Roman" w:cs="Segoe UI"/>
        </w:rPr>
      </w:pPr>
      <w:r w:rsidRPr="000F2517">
        <w:rPr>
          <w:rFonts w:eastAsia="Times New Roman" w:cs="Segoe UI"/>
        </w:rPr>
        <w:t>Des te meer inzicht wordt gegeven in de mogelijke kosten en hoe beter de Aanbestede</w:t>
      </w:r>
      <w:r w:rsidR="00934965">
        <w:rPr>
          <w:rFonts w:eastAsia="Times New Roman" w:cs="Segoe UI"/>
        </w:rPr>
        <w:t>nde dienst</w:t>
      </w:r>
      <w:r w:rsidRPr="000F2517">
        <w:rPr>
          <w:rFonts w:eastAsia="Times New Roman" w:cs="Segoe UI"/>
        </w:rPr>
        <w:t> wordt meegenomen bij het maken van kostenafwegingen en maken van ontwerpkeuzes, des te beter de boordeling. Hierbij geldt </w:t>
      </w:r>
      <w:proofErr w:type="gramStart"/>
      <w:r w:rsidRPr="000F2517">
        <w:rPr>
          <w:rFonts w:eastAsia="Times New Roman" w:cs="Segoe UI"/>
        </w:rPr>
        <w:t>tevens</w:t>
      </w:r>
      <w:proofErr w:type="gramEnd"/>
      <w:r w:rsidRPr="000F2517">
        <w:rPr>
          <w:rFonts w:eastAsia="Times New Roman" w:cs="Segoe UI"/>
        </w:rPr>
        <w:t>, des te meer openheid en transparantie de Inschrijver geeft met betrekking tot het prijsvormingsproces, des te meer punten de Inschrijver krijgt. </w:t>
      </w:r>
    </w:p>
    <w:p w14:paraId="72028C12" w14:textId="54AFDA52" w:rsidR="00582C2E" w:rsidRPr="00770B6C" w:rsidRDefault="00582C2E" w:rsidP="00582C2E">
      <w:pPr>
        <w:jc w:val="both"/>
        <w:textAlignment w:val="baseline"/>
        <w:rPr>
          <w:rFonts w:ascii="Segoe UI" w:eastAsia="Times New Roman" w:hAnsi="Segoe UI" w:cs="Segoe UI"/>
          <w:sz w:val="18"/>
          <w:szCs w:val="18"/>
        </w:rPr>
      </w:pPr>
      <w:r w:rsidRPr="00770B6C">
        <w:rPr>
          <w:rFonts w:eastAsia="Times New Roman" w:cs="Segoe UI"/>
          <w:sz w:val="18"/>
          <w:szCs w:val="18"/>
        </w:rPr>
        <w:t>   </w:t>
      </w:r>
    </w:p>
    <w:p w14:paraId="66C47EB5" w14:textId="1E2C13A1" w:rsidR="00582C2E" w:rsidRPr="00882C96" w:rsidRDefault="00494FB1" w:rsidP="00882C96">
      <w:pPr>
        <w:pStyle w:val="Kop2"/>
        <w:tabs>
          <w:tab w:val="left" w:pos="6379"/>
        </w:tabs>
        <w:spacing w:before="240" w:after="120"/>
        <w:ind w:left="851" w:hanging="851"/>
        <w:rPr>
          <w:rFonts w:cs="Helvetica"/>
        </w:rPr>
      </w:pPr>
      <w:bookmarkStart w:id="178" w:name="_Toc78214818"/>
      <w:r w:rsidRPr="00882C96">
        <w:rPr>
          <w:rFonts w:cs="Helvetica"/>
        </w:rPr>
        <w:t>5</w:t>
      </w:r>
      <w:r w:rsidR="006966FF" w:rsidRPr="00882C96">
        <w:rPr>
          <w:rFonts w:cs="Helvetica"/>
        </w:rPr>
        <w:t xml:space="preserve">.5.3 </w:t>
      </w:r>
      <w:r w:rsidR="00582C2E" w:rsidRPr="00882C96">
        <w:rPr>
          <w:rFonts w:cs="Helvetica"/>
        </w:rPr>
        <w:t>Kwaliteitscriterium 3 (K3): ‘Voorkomen omgevingshinder’</w:t>
      </w:r>
      <w:bookmarkEnd w:id="178"/>
      <w:r w:rsidR="00582C2E" w:rsidRPr="00882C96">
        <w:rPr>
          <w:rFonts w:cs="Helvetica"/>
        </w:rPr>
        <w:t> </w:t>
      </w:r>
    </w:p>
    <w:p w14:paraId="1B3DD360" w14:textId="77777777" w:rsidR="00582C2E" w:rsidRPr="00770B6C" w:rsidRDefault="00582C2E" w:rsidP="000F2517">
      <w:pPr>
        <w:textAlignment w:val="baseline"/>
        <w:rPr>
          <w:rFonts w:ascii="Segoe UI" w:eastAsia="Times New Roman" w:hAnsi="Segoe UI" w:cs="Segoe UI"/>
          <w:sz w:val="18"/>
          <w:szCs w:val="18"/>
        </w:rPr>
      </w:pPr>
      <w:r w:rsidRPr="000F2517">
        <w:rPr>
          <w:rFonts w:eastAsia="Times New Roman" w:cs="Segoe UI"/>
          <w:u w:val="single"/>
        </w:rPr>
        <w:t>Doelstelling: </w:t>
      </w:r>
      <w:r w:rsidRPr="000F2517">
        <w:rPr>
          <w:rFonts w:eastAsia="Times New Roman" w:cs="Segoe UI"/>
          <w:u w:val="single"/>
        </w:rPr>
        <w:br/>
      </w:r>
      <w:r w:rsidRPr="000F2517">
        <w:rPr>
          <w:rFonts w:eastAsia="Times New Roman" w:cs="Segoe UI"/>
        </w:rPr>
        <w:t>Doelstelling van dit kwaliteitscriterium is een partij te contracteren die gedurende aanbesteding en tijdens de bouwteamfase passende en realistische maatregelen weet te benoemen om hinder voor weggebruikers en overlast voor de omgeving te minimaliseren. Tijdens de bouwteamfase gemaakte keuzes dienen te leiden tot beperking van de door de bouwactiviteiten veroorzaakte omgevingshinder (verkeershinder, geluid, etc.) én omgevingshinder tijdens de gebruiksfase (geluidsoverlast, lichtoverlast, sociale veiligheid, etc.)</w:t>
      </w:r>
      <w:r w:rsidRPr="00770B6C">
        <w:rPr>
          <w:rFonts w:eastAsia="Times New Roman" w:cs="Segoe UI"/>
          <w:sz w:val="22"/>
          <w:szCs w:val="22"/>
        </w:rPr>
        <w:t> </w:t>
      </w:r>
    </w:p>
    <w:p w14:paraId="09DAB7C3" w14:textId="77777777" w:rsidR="000F2517" w:rsidRDefault="000F2517" w:rsidP="00582C2E">
      <w:pPr>
        <w:jc w:val="both"/>
        <w:textAlignment w:val="baseline"/>
        <w:rPr>
          <w:rFonts w:eastAsia="Times New Roman" w:cs="Segoe UI"/>
          <w:sz w:val="22"/>
          <w:szCs w:val="22"/>
          <w:u w:val="single"/>
          <w:shd w:val="clear" w:color="auto" w:fill="FFFF00"/>
        </w:rPr>
      </w:pPr>
    </w:p>
    <w:p w14:paraId="2DE2D9C0" w14:textId="0167E577" w:rsidR="00582C2E" w:rsidRPr="000F2517" w:rsidRDefault="00582C2E" w:rsidP="00582C2E">
      <w:pPr>
        <w:jc w:val="both"/>
        <w:textAlignment w:val="baseline"/>
        <w:rPr>
          <w:rFonts w:eastAsia="Times New Roman" w:cs="Segoe UI"/>
          <w:u w:val="single"/>
        </w:rPr>
      </w:pPr>
      <w:r w:rsidRPr="000F2517">
        <w:rPr>
          <w:rFonts w:eastAsia="Times New Roman" w:cs="Segoe UI"/>
          <w:u w:val="single"/>
        </w:rPr>
        <w:t>Aandachtspunten: </w:t>
      </w:r>
    </w:p>
    <w:p w14:paraId="72C8665A" w14:textId="7957674F" w:rsidR="00582C2E" w:rsidRPr="000F2517" w:rsidRDefault="00582C2E" w:rsidP="00582C2E">
      <w:pPr>
        <w:jc w:val="both"/>
        <w:textAlignment w:val="baseline"/>
        <w:rPr>
          <w:rFonts w:eastAsia="Times New Roman" w:cs="Segoe UI"/>
        </w:rPr>
      </w:pPr>
      <w:r w:rsidRPr="000F2517">
        <w:rPr>
          <w:rFonts w:eastAsia="Times New Roman" w:cs="Segoe UI"/>
        </w:rPr>
        <w:t>De Inschrijver dient in het Plan van Aanpak voor kwaliteitscriterium 3 tenminste in te gaan op: </w:t>
      </w:r>
    </w:p>
    <w:p w14:paraId="0D0B6F1A" w14:textId="292334A4" w:rsidR="00582C2E" w:rsidRPr="000F2517" w:rsidRDefault="00582C2E" w:rsidP="000F2517">
      <w:pPr>
        <w:pStyle w:val="Lijstalinea"/>
        <w:numPr>
          <w:ilvl w:val="0"/>
          <w:numId w:val="82"/>
        </w:numPr>
        <w:textAlignment w:val="baseline"/>
        <w:rPr>
          <w:rFonts w:eastAsia="Times New Roman" w:cs="Segoe UI"/>
        </w:rPr>
      </w:pPr>
      <w:r w:rsidRPr="000F2517">
        <w:rPr>
          <w:rFonts w:eastAsia="Times New Roman" w:cs="Segoe UI"/>
        </w:rPr>
        <w:t>De wijze waarop de Inschrijver tijdens de bouwteamfase in staat is om ontwerpkeuzes te maken en maatregelen te treffen waarmee omgevingshinder tijdens de realisatiefase wordt voorkomen. Aanbestede</w:t>
      </w:r>
      <w:r w:rsidR="003F6CF4">
        <w:rPr>
          <w:rFonts w:eastAsia="Times New Roman" w:cs="Segoe UI"/>
        </w:rPr>
        <w:t>nde dienst</w:t>
      </w:r>
      <w:r w:rsidRPr="000F2517">
        <w:rPr>
          <w:rFonts w:eastAsia="Times New Roman" w:cs="Segoe UI"/>
        </w:rPr>
        <w:t xml:space="preserve"> doelt hier onder andere op identificatie en impactanalyse van mogelijke hinderbronnen tijdens de bouwteamfase.  </w:t>
      </w:r>
    </w:p>
    <w:p w14:paraId="0AB1FB36" w14:textId="77777777" w:rsidR="00582C2E" w:rsidRPr="000F2517" w:rsidRDefault="00582C2E" w:rsidP="000F2517">
      <w:pPr>
        <w:pStyle w:val="Lijstalinea"/>
        <w:numPr>
          <w:ilvl w:val="0"/>
          <w:numId w:val="82"/>
        </w:numPr>
        <w:textAlignment w:val="baseline"/>
        <w:rPr>
          <w:rFonts w:eastAsia="Times New Roman" w:cs="Segoe UI"/>
        </w:rPr>
      </w:pPr>
      <w:r w:rsidRPr="000F2517">
        <w:rPr>
          <w:rFonts w:eastAsia="Times New Roman" w:cs="Segoe UI"/>
        </w:rPr>
        <w:t>De wijze waarop de Inschrijver tijdens de bouwteamfase in staat is om ontwerpkeuzes te maken en maatregelen te treffen waarmee omgevingshinder tijdens de gebruiksfase wordt voorkomen; </w:t>
      </w:r>
    </w:p>
    <w:p w14:paraId="68FEF406" w14:textId="46A743A1" w:rsidR="00582C2E" w:rsidRPr="000F2517" w:rsidRDefault="00582C2E" w:rsidP="000F2517">
      <w:pPr>
        <w:pStyle w:val="Lijstalinea"/>
        <w:numPr>
          <w:ilvl w:val="0"/>
          <w:numId w:val="82"/>
        </w:numPr>
        <w:textAlignment w:val="baseline"/>
        <w:rPr>
          <w:rFonts w:eastAsia="Times New Roman" w:cs="Segoe UI"/>
        </w:rPr>
      </w:pPr>
      <w:r w:rsidRPr="000F2517">
        <w:rPr>
          <w:rFonts w:eastAsia="Times New Roman" w:cs="Segoe UI"/>
        </w:rPr>
        <w:t>De wijze waarop de Inschrijver de Aanbestede</w:t>
      </w:r>
      <w:r w:rsidR="003F6CF4">
        <w:rPr>
          <w:rFonts w:eastAsia="Times New Roman" w:cs="Segoe UI"/>
        </w:rPr>
        <w:t>nde dienst</w:t>
      </w:r>
      <w:r w:rsidRPr="000F2517">
        <w:rPr>
          <w:rFonts w:eastAsia="Times New Roman" w:cs="Segoe UI"/>
        </w:rPr>
        <w:t xml:space="preserve"> tijdens de bouwteam- en realisatiefase in staat stelt om het omgevingsmanagement uit te voeren; </w:t>
      </w:r>
    </w:p>
    <w:p w14:paraId="17E466DE" w14:textId="77777777" w:rsidR="00582C2E" w:rsidRPr="000F2517" w:rsidRDefault="00582C2E" w:rsidP="000F2517">
      <w:pPr>
        <w:pStyle w:val="Lijstalinea"/>
        <w:numPr>
          <w:ilvl w:val="0"/>
          <w:numId w:val="82"/>
        </w:numPr>
        <w:textAlignment w:val="baseline"/>
        <w:rPr>
          <w:rFonts w:eastAsia="Times New Roman" w:cs="Segoe UI"/>
        </w:rPr>
      </w:pPr>
      <w:r w:rsidRPr="000F2517">
        <w:rPr>
          <w:rFonts w:eastAsia="Times New Roman" w:cs="Segoe UI"/>
        </w:rPr>
        <w:t>De wijze waarop de Inschrijver tijdens de bouwteamfase omgaat met mogelijke omgevingshinder die ontstaat door de beperkte werkruimte rondom de te realiseren parkeergarage. </w:t>
      </w:r>
    </w:p>
    <w:p w14:paraId="304B2093" w14:textId="77777777" w:rsidR="00582C2E" w:rsidRPr="00770B6C" w:rsidRDefault="00582C2E" w:rsidP="00582C2E">
      <w:pPr>
        <w:ind w:left="270"/>
        <w:jc w:val="both"/>
        <w:textAlignment w:val="baseline"/>
        <w:rPr>
          <w:rFonts w:ascii="Segoe UI" w:eastAsia="Times New Roman" w:hAnsi="Segoe UI" w:cs="Segoe UI"/>
          <w:sz w:val="18"/>
          <w:szCs w:val="18"/>
        </w:rPr>
      </w:pPr>
      <w:r w:rsidRPr="00770B6C">
        <w:rPr>
          <w:rFonts w:eastAsia="Times New Roman" w:cs="Segoe UI"/>
          <w:sz w:val="22"/>
          <w:szCs w:val="22"/>
        </w:rPr>
        <w:t> </w:t>
      </w:r>
    </w:p>
    <w:p w14:paraId="34D42814" w14:textId="6C0EE2F1" w:rsidR="00582C2E" w:rsidRPr="000F2517" w:rsidRDefault="00582C2E" w:rsidP="000922BB">
      <w:pPr>
        <w:jc w:val="both"/>
        <w:textAlignment w:val="baseline"/>
        <w:rPr>
          <w:rFonts w:eastAsia="Times New Roman" w:cs="Segoe UI"/>
          <w:u w:val="single"/>
        </w:rPr>
      </w:pPr>
      <w:r w:rsidRPr="000F2517">
        <w:rPr>
          <w:rFonts w:eastAsia="Times New Roman" w:cs="Segoe UI"/>
          <w:u w:val="single"/>
        </w:rPr>
        <w:t>Beoordeling: </w:t>
      </w:r>
    </w:p>
    <w:p w14:paraId="4A12629A" w14:textId="19DA5F57" w:rsidR="00582C2E" w:rsidRPr="000F2517" w:rsidRDefault="00582C2E" w:rsidP="000F2517">
      <w:pPr>
        <w:textAlignment w:val="baseline"/>
        <w:rPr>
          <w:rFonts w:eastAsia="Times New Roman" w:cs="Segoe UI"/>
        </w:rPr>
      </w:pPr>
      <w:r w:rsidRPr="000F2517">
        <w:rPr>
          <w:rFonts w:eastAsia="Times New Roman" w:cs="Segoe UI"/>
        </w:rPr>
        <w:t xml:space="preserve">Des te beter de Inschrijver de bouwteamfase inricht om hinder voor omgevingspartijen tijdens de bouw- en gebruiksfase te minimaliseren, des te beter de beoordeling. Aangeboden maatregelen die – ongeacht de te maken ontwerpkeuzes en het beschikbare taakstellend budget – uitgevoerd kunnen worden, zijn </w:t>
      </w:r>
      <w:proofErr w:type="gramStart"/>
      <w:r w:rsidRPr="000F2517">
        <w:rPr>
          <w:rFonts w:eastAsia="Times New Roman" w:cs="Segoe UI"/>
        </w:rPr>
        <w:t>tevens</w:t>
      </w:r>
      <w:proofErr w:type="gramEnd"/>
      <w:r w:rsidRPr="000F2517">
        <w:rPr>
          <w:rFonts w:eastAsia="Times New Roman" w:cs="Segoe UI"/>
        </w:rPr>
        <w:t xml:space="preserve"> van meerwaarde voor de Aanbestede</w:t>
      </w:r>
      <w:r w:rsidR="00D523FA">
        <w:rPr>
          <w:rFonts w:eastAsia="Times New Roman" w:cs="Segoe UI"/>
        </w:rPr>
        <w:t>nde dienst</w:t>
      </w:r>
      <w:r w:rsidRPr="000F2517">
        <w:rPr>
          <w:rFonts w:eastAsia="Times New Roman" w:cs="Segoe UI"/>
        </w:rPr>
        <w:t>.  </w:t>
      </w:r>
    </w:p>
    <w:p w14:paraId="2798FFE3" w14:textId="2DE38A4C" w:rsidR="00582C2E" w:rsidRDefault="00582C2E" w:rsidP="00582C2E">
      <w:pPr>
        <w:jc w:val="both"/>
        <w:textAlignment w:val="baseline"/>
        <w:rPr>
          <w:rFonts w:eastAsia="Times New Roman" w:cs="Segoe UI"/>
          <w:sz w:val="22"/>
          <w:szCs w:val="22"/>
        </w:rPr>
      </w:pPr>
      <w:r w:rsidRPr="00770B6C">
        <w:rPr>
          <w:rFonts w:eastAsia="Times New Roman" w:cs="Segoe UI"/>
          <w:sz w:val="22"/>
          <w:szCs w:val="22"/>
        </w:rPr>
        <w:t> </w:t>
      </w:r>
    </w:p>
    <w:p w14:paraId="3BD8461F" w14:textId="14C6B37C" w:rsidR="00582C2E" w:rsidRPr="00882C96" w:rsidRDefault="00494FB1" w:rsidP="00882C96">
      <w:pPr>
        <w:pStyle w:val="Kop2"/>
        <w:tabs>
          <w:tab w:val="left" w:pos="6379"/>
        </w:tabs>
        <w:spacing w:before="240" w:after="120"/>
        <w:ind w:left="851" w:hanging="851"/>
        <w:rPr>
          <w:rFonts w:cs="Helvetica"/>
        </w:rPr>
      </w:pPr>
      <w:bookmarkStart w:id="179" w:name="_Toc78214819"/>
      <w:r w:rsidRPr="00882C96">
        <w:rPr>
          <w:rFonts w:cs="Helvetica"/>
        </w:rPr>
        <w:t>5</w:t>
      </w:r>
      <w:r w:rsidR="000E46E8" w:rsidRPr="00882C96">
        <w:rPr>
          <w:rFonts w:cs="Helvetica"/>
        </w:rPr>
        <w:t>.5.4</w:t>
      </w:r>
      <w:r w:rsidR="000E46E8" w:rsidRPr="00882C96">
        <w:rPr>
          <w:rFonts w:cs="Helvetica"/>
        </w:rPr>
        <w:tab/>
      </w:r>
      <w:r w:rsidR="00C74343" w:rsidRPr="00882C96">
        <w:rPr>
          <w:rFonts w:cs="Helvetica"/>
        </w:rPr>
        <w:t>Kwaliteitscriterium 4 (K4): </w:t>
      </w:r>
      <w:r w:rsidR="00582C2E" w:rsidRPr="00882C96">
        <w:rPr>
          <w:rFonts w:cs="Helvetica"/>
        </w:rPr>
        <w:t>Interviews:</w:t>
      </w:r>
      <w:bookmarkEnd w:id="179"/>
    </w:p>
    <w:p w14:paraId="313E7241" w14:textId="46257786" w:rsidR="00BA2069" w:rsidRPr="00C07549" w:rsidRDefault="00152C64" w:rsidP="00661E5E">
      <w:pPr>
        <w:autoSpaceDE w:val="0"/>
        <w:autoSpaceDN w:val="0"/>
        <w:adjustRightInd w:val="0"/>
        <w:rPr>
          <w:rFonts w:cs="AgencyFB-Reg"/>
        </w:rPr>
      </w:pPr>
      <w:r w:rsidRPr="009B416C">
        <w:t xml:space="preserve">Bij de beoordeling zal een maximale kwaliteitswaarde worden toegekend voor de mate waarin </w:t>
      </w:r>
      <w:r w:rsidR="001E0B81">
        <w:t>de</w:t>
      </w:r>
      <w:r w:rsidRPr="009B416C">
        <w:t xml:space="preserve"> </w:t>
      </w:r>
      <w:r>
        <w:rPr>
          <w:b/>
          <w:bCs/>
        </w:rPr>
        <w:t>twee</w:t>
      </w:r>
      <w:r w:rsidRPr="009B416C">
        <w:t xml:space="preserve"> geïnterviewde sleutelpersonen duidelijk hebben kunnen maken </w:t>
      </w:r>
      <w:r w:rsidRPr="009B416C">
        <w:lastRenderedPageBreak/>
        <w:t xml:space="preserve">dat zij de Opdracht (de uitvoering van en de onderlinge samenwerking bij de Opdracht) goed hebben doorgrond. </w:t>
      </w:r>
      <w:proofErr w:type="gramStart"/>
      <w:r w:rsidRPr="009B416C">
        <w:t>Tevens</w:t>
      </w:r>
      <w:proofErr w:type="gramEnd"/>
      <w:r w:rsidRPr="009B416C">
        <w:t xml:space="preserve"> vindt beoordeling plaats op passende kennis en ervaring van de geïnterviewde sleutelpersonen (blijkend uit de beantwoording van de vragen) in hoeverre zij in staat zijn de Opdracht te allen tijde binnen zijn/haar functie goed kunnen managen.</w:t>
      </w:r>
      <w:r w:rsidR="00BA2069" w:rsidRPr="00BA2069">
        <w:rPr>
          <w:rFonts w:cs="AgencyFB-Reg"/>
        </w:rPr>
        <w:t xml:space="preserve"> </w:t>
      </w:r>
    </w:p>
    <w:p w14:paraId="43B1E4AE" w14:textId="77777777" w:rsidR="00BA2069" w:rsidRPr="009B416C" w:rsidRDefault="00BA2069" w:rsidP="00661E5E">
      <w:pPr>
        <w:autoSpaceDE w:val="0"/>
        <w:autoSpaceDN w:val="0"/>
        <w:adjustRightInd w:val="0"/>
      </w:pPr>
      <w:r w:rsidRPr="009B416C">
        <w:t>Om hier een goed beeld van te krijgen zullen de vragen met name zijn gericht op de Opdracht en de projectdoelstellingen van Opdrachtgever. De sleutelfunctionarissen krijgen de mogelijkheid om te laten zien op welke wijze Inschrijver de Opdracht vorm gaat geven en hoe de projectdoelstellingen daarbij worden gerealiseerd.</w:t>
      </w:r>
    </w:p>
    <w:p w14:paraId="584EF7AA" w14:textId="77777777" w:rsidR="00152C64" w:rsidRPr="009B416C" w:rsidRDefault="00152C64" w:rsidP="00152C64">
      <w:pPr>
        <w:spacing w:line="276" w:lineRule="auto"/>
      </w:pPr>
    </w:p>
    <w:p w14:paraId="132FFB98" w14:textId="2554EFE5" w:rsidR="00152C64" w:rsidRPr="009B416C" w:rsidRDefault="00152C64" w:rsidP="00494FB1">
      <w:r w:rsidRPr="009B416C">
        <w:t xml:space="preserve">Voorwaarde hierbij is, dat de </w:t>
      </w:r>
      <w:r w:rsidR="005B6698">
        <w:t>twee</w:t>
      </w:r>
      <w:r w:rsidRPr="009B416C">
        <w:t xml:space="preserve"> medewerkers die Inschrijver als sleutelfunctionaris afvaardigt ook daadwerkelijk, frequent en actief worden ingezet bij het uitvoeren van deze Opdracht.</w:t>
      </w:r>
      <w:r w:rsidR="001E0B81">
        <w:t xml:space="preserve"> </w:t>
      </w:r>
      <w:r w:rsidRPr="009B416C">
        <w:t>Opdrachtgever gaat ervan uit dat Inschrijver de in te zetten project</w:t>
      </w:r>
      <w:r w:rsidR="00B21BDA">
        <w:t>leider</w:t>
      </w:r>
      <w:r w:rsidR="00190684">
        <w:t xml:space="preserve"> en ontwerpleider</w:t>
      </w:r>
      <w:r w:rsidRPr="009B416C">
        <w:t xml:space="preserve"> laat aansluiten voor het interview.</w:t>
      </w:r>
    </w:p>
    <w:p w14:paraId="32D3B35D" w14:textId="77777777" w:rsidR="00152C64" w:rsidRPr="009B416C" w:rsidRDefault="00152C64" w:rsidP="00152C64">
      <w:pPr>
        <w:spacing w:line="276" w:lineRule="auto"/>
      </w:pPr>
    </w:p>
    <w:p w14:paraId="7E94B2A6" w14:textId="18B193D2" w:rsidR="00152C64" w:rsidRPr="009B416C" w:rsidRDefault="00152C64" w:rsidP="00494FB1">
      <w:r w:rsidRPr="009B416C">
        <w:t xml:space="preserve">Opdrachtgever gaat ervan uit, dat de aangeboden sleutelfunctionarissen doorslaggevend zijn om de opdracht tot een succes te maken. </w:t>
      </w:r>
    </w:p>
    <w:p w14:paraId="4AD45F13" w14:textId="77777777" w:rsidR="00152C64" w:rsidRDefault="00152C64" w:rsidP="00C07549">
      <w:pPr>
        <w:autoSpaceDE w:val="0"/>
        <w:autoSpaceDN w:val="0"/>
        <w:adjustRightInd w:val="0"/>
        <w:spacing w:line="276" w:lineRule="auto"/>
        <w:rPr>
          <w:rFonts w:cs="AgencyFB-Reg"/>
        </w:rPr>
      </w:pPr>
    </w:p>
    <w:p w14:paraId="7306E920" w14:textId="4683EA8D" w:rsidR="00582C2E" w:rsidRPr="00C07549" w:rsidRDefault="00582C2E" w:rsidP="00494FB1">
      <w:pPr>
        <w:autoSpaceDE w:val="0"/>
        <w:autoSpaceDN w:val="0"/>
        <w:adjustRightInd w:val="0"/>
        <w:rPr>
          <w:rFonts w:cs="AgencyFB-Reg"/>
        </w:rPr>
      </w:pPr>
      <w:r w:rsidRPr="00C07549">
        <w:rPr>
          <w:rFonts w:cs="AgencyFB-Reg"/>
        </w:rPr>
        <w:t>De sleutelfunctionaris, zijnde de project</w:t>
      </w:r>
      <w:r w:rsidR="00B21BDA">
        <w:rPr>
          <w:rFonts w:cs="AgencyFB-Reg"/>
        </w:rPr>
        <w:t>leider</w:t>
      </w:r>
      <w:r w:rsidR="00F519C9">
        <w:rPr>
          <w:rFonts w:cs="AgencyFB-Reg"/>
        </w:rPr>
        <w:t>,</w:t>
      </w:r>
      <w:r w:rsidRPr="00C07549">
        <w:rPr>
          <w:rFonts w:cs="AgencyFB-Reg"/>
        </w:rPr>
        <w:t xml:space="preserve"> dient een toelichting te geven op het ingediende plan. De beoordelingscommissie kan tijdens de toelichting verduidelijkende vragen stellen met betrekking tot het ingediende plan.  </w:t>
      </w:r>
    </w:p>
    <w:p w14:paraId="6B2A76F8" w14:textId="77777777" w:rsidR="00582C2E" w:rsidRPr="00C07549" w:rsidRDefault="00582C2E" w:rsidP="00494FB1">
      <w:pPr>
        <w:autoSpaceDE w:val="0"/>
        <w:autoSpaceDN w:val="0"/>
        <w:adjustRightInd w:val="0"/>
        <w:rPr>
          <w:rFonts w:cs="AgencyFB-Reg"/>
        </w:rPr>
      </w:pPr>
      <w:r w:rsidRPr="00C07549">
        <w:rPr>
          <w:rFonts w:cs="AgencyFB-Reg"/>
        </w:rPr>
        <w:t> </w:t>
      </w:r>
    </w:p>
    <w:p w14:paraId="5722FC28" w14:textId="1BD30438" w:rsidR="00582C2E" w:rsidRPr="00C07549" w:rsidRDefault="00582C2E" w:rsidP="00494FB1">
      <w:pPr>
        <w:autoSpaceDE w:val="0"/>
        <w:autoSpaceDN w:val="0"/>
        <w:adjustRightInd w:val="0"/>
        <w:rPr>
          <w:rFonts w:cs="AgencyFB-Reg"/>
        </w:rPr>
      </w:pPr>
      <w:r w:rsidRPr="00C07549">
        <w:rPr>
          <w:rFonts w:cs="AgencyFB-Reg"/>
        </w:rPr>
        <w:t>De toelichting vindt </w:t>
      </w:r>
      <w:r w:rsidR="00391290">
        <w:rPr>
          <w:rFonts w:cs="AgencyFB-Reg"/>
        </w:rPr>
        <w:t xml:space="preserve">fysiek </w:t>
      </w:r>
      <w:r w:rsidRPr="00C07549">
        <w:rPr>
          <w:rFonts w:cs="AgencyFB-Reg"/>
        </w:rPr>
        <w:t xml:space="preserve">plaats </w:t>
      </w:r>
      <w:r w:rsidR="00391290">
        <w:rPr>
          <w:rFonts w:cs="AgencyFB-Reg"/>
        </w:rPr>
        <w:t>in het Provincie</w:t>
      </w:r>
      <w:r w:rsidR="001062CB">
        <w:rPr>
          <w:rFonts w:cs="AgencyFB-Reg"/>
        </w:rPr>
        <w:t>huis</w:t>
      </w:r>
      <w:r w:rsidRPr="00C07549">
        <w:rPr>
          <w:rFonts w:cs="AgencyFB-Reg"/>
        </w:rPr>
        <w:t xml:space="preserve"> en duurt maximaal </w:t>
      </w:r>
      <w:r w:rsidR="009D19A7">
        <w:rPr>
          <w:rFonts w:cs="AgencyFB-Reg"/>
        </w:rPr>
        <w:t>60</w:t>
      </w:r>
      <w:r w:rsidRPr="00C07549">
        <w:rPr>
          <w:rFonts w:cs="AgencyFB-Reg"/>
        </w:rPr>
        <w:t xml:space="preserve"> minuten. Eerst krijgt de Inschrijver </w:t>
      </w:r>
      <w:r w:rsidR="002C39EF">
        <w:rPr>
          <w:rFonts w:cs="AgencyFB-Reg"/>
        </w:rPr>
        <w:t xml:space="preserve">5 minuten </w:t>
      </w:r>
      <w:r w:rsidR="009666B2">
        <w:rPr>
          <w:rFonts w:cs="AgencyFB-Reg"/>
        </w:rPr>
        <w:t xml:space="preserve">de tijd </w:t>
      </w:r>
      <w:r w:rsidR="002C39EF">
        <w:rPr>
          <w:rFonts w:cs="AgencyFB-Reg"/>
        </w:rPr>
        <w:t>om zijn eigen organisatie toe te lichten</w:t>
      </w:r>
      <w:r w:rsidR="009666B2">
        <w:rPr>
          <w:rFonts w:cs="AgencyFB-Reg"/>
        </w:rPr>
        <w:t xml:space="preserve"> en vervolgens krijgt Inschrijver </w:t>
      </w:r>
      <w:r w:rsidRPr="00C07549">
        <w:rPr>
          <w:rFonts w:cs="AgencyFB-Reg"/>
        </w:rPr>
        <w:t xml:space="preserve">15 minuten de gelegenheid om de drie plannen (K1 t/m K3) </w:t>
      </w:r>
      <w:r w:rsidR="009666B2">
        <w:rPr>
          <w:rFonts w:cs="AgencyFB-Reg"/>
        </w:rPr>
        <w:t xml:space="preserve">nader </w:t>
      </w:r>
      <w:r w:rsidRPr="00C07549">
        <w:rPr>
          <w:rFonts w:cs="AgencyFB-Reg"/>
        </w:rPr>
        <w:t>toe te lichten</w:t>
      </w:r>
      <w:r w:rsidR="009666B2">
        <w:rPr>
          <w:rFonts w:cs="AgencyFB-Reg"/>
        </w:rPr>
        <w:t xml:space="preserve">. Hierna </w:t>
      </w:r>
      <w:r w:rsidR="003D3A6F">
        <w:rPr>
          <w:rFonts w:cs="AgencyFB-Reg"/>
        </w:rPr>
        <w:t>worden aan</w:t>
      </w:r>
      <w:r w:rsidRPr="00C07549">
        <w:rPr>
          <w:rFonts w:cs="AgencyFB-Reg"/>
        </w:rPr>
        <w:t xml:space="preserve"> de Inschrijver gedurende maximaal </w:t>
      </w:r>
      <w:r w:rsidR="002C39EF">
        <w:rPr>
          <w:rFonts w:cs="AgencyFB-Reg"/>
        </w:rPr>
        <w:t>40 m</w:t>
      </w:r>
      <w:r w:rsidRPr="00C07549">
        <w:rPr>
          <w:rFonts w:cs="AgencyFB-Reg"/>
        </w:rPr>
        <w:t>inuten vragen voorgelegd.</w:t>
      </w:r>
    </w:p>
    <w:p w14:paraId="4C34E2DA" w14:textId="4320770C" w:rsidR="00470677" w:rsidRPr="009B416C" w:rsidRDefault="00582C2E" w:rsidP="00661E5E">
      <w:pPr>
        <w:autoSpaceDE w:val="0"/>
        <w:autoSpaceDN w:val="0"/>
        <w:adjustRightInd w:val="0"/>
      </w:pPr>
      <w:r w:rsidRPr="00C07549">
        <w:rPr>
          <w:rFonts w:cs="AgencyFB-Reg"/>
        </w:rPr>
        <w:t> </w:t>
      </w:r>
      <w:bookmarkEnd w:id="170"/>
    </w:p>
    <w:p w14:paraId="23EF979E" w14:textId="2A2AD18E" w:rsidR="00470677" w:rsidRPr="009B416C" w:rsidRDefault="00470677" w:rsidP="00661E5E">
      <w:r w:rsidRPr="009B416C">
        <w:t xml:space="preserve">Het gehele interview kan op audio worden opgenomen en maakt na definitieve gunning onderdeel uit van de Overeenkomst. Opdrachtgever gaat ervan uit, dat de sleutelfunctionarissen bevoegd zijn uitspraken te doen waaraan Inschrijver kan worden gehouden. </w:t>
      </w:r>
    </w:p>
    <w:p w14:paraId="39985ABF" w14:textId="77777777" w:rsidR="00470677" w:rsidRPr="009B416C" w:rsidRDefault="00470677" w:rsidP="00661E5E"/>
    <w:p w14:paraId="24DE1CC4" w14:textId="77777777" w:rsidR="00470677" w:rsidRPr="009B416C" w:rsidRDefault="00470677" w:rsidP="00661E5E">
      <w:r w:rsidRPr="009B416C">
        <w:t xml:space="preserve">De leden van het beoordelingsteam van Opdrachtgever kennen eerst ieder afzonderlijk een score toe aan het interview. De individuele scores worden vervolgens besproken in het beoordelingsteam om te komen tot een consensus score. </w:t>
      </w:r>
    </w:p>
    <w:p w14:paraId="0D5E7A85" w14:textId="13CA6E88" w:rsidR="00470677" w:rsidRPr="009B416C" w:rsidRDefault="00470677" w:rsidP="00661E5E">
      <w:bookmarkStart w:id="180" w:name="_Toc448087062"/>
      <w:r w:rsidRPr="009B416C">
        <w:t xml:space="preserve">De maximale kwaliteitswaarde die te behalen is weergegeven in tabel </w:t>
      </w:r>
      <w:r w:rsidR="00661E5E">
        <w:t>5</w:t>
      </w:r>
      <w:r w:rsidRPr="009B416C">
        <w:t>.</w:t>
      </w:r>
      <w:r w:rsidR="006966FF">
        <w:t>2</w:t>
      </w:r>
      <w:r w:rsidRPr="009B416C">
        <w:t>.</w:t>
      </w:r>
      <w:r w:rsidR="00767378">
        <w:t>1.</w:t>
      </w:r>
    </w:p>
    <w:p w14:paraId="4CDA912E" w14:textId="7027538E" w:rsidR="00470677" w:rsidRPr="0056118E" w:rsidRDefault="00470677" w:rsidP="00661E5E">
      <w:pPr>
        <w:pStyle w:val="Kop2"/>
        <w:keepLines w:val="0"/>
        <w:numPr>
          <w:ilvl w:val="1"/>
          <w:numId w:val="86"/>
        </w:numPr>
        <w:tabs>
          <w:tab w:val="left" w:pos="993"/>
        </w:tabs>
        <w:spacing w:before="360" w:after="240" w:line="240" w:lineRule="atLeast"/>
        <w:rPr>
          <w:rFonts w:cs="Helvetica"/>
        </w:rPr>
      </w:pPr>
      <w:bookmarkStart w:id="181" w:name="_Toc57116842"/>
      <w:bookmarkStart w:id="182" w:name="_Toc57726044"/>
      <w:bookmarkStart w:id="183" w:name="_Toc78214820"/>
      <w:bookmarkEnd w:id="180"/>
      <w:r w:rsidRPr="0056118E">
        <w:rPr>
          <w:rFonts w:cs="Helvetica"/>
        </w:rPr>
        <w:t>Beoordeling kwaliteit</w:t>
      </w:r>
      <w:bookmarkEnd w:id="181"/>
      <w:bookmarkEnd w:id="182"/>
      <w:bookmarkEnd w:id="183"/>
    </w:p>
    <w:p w14:paraId="7BD6B8F5" w14:textId="1BEDB4ED" w:rsidR="00470677" w:rsidRPr="009B416C" w:rsidRDefault="00470677" w:rsidP="00661E5E">
      <w:r w:rsidRPr="009B416C">
        <w:t>Het eindresultaat van de beoordeling wordt door de aanbestedingscommissie vastgesteld in het Proces-verbaal van Aanbesteding.</w:t>
      </w:r>
    </w:p>
    <w:p w14:paraId="7782999E" w14:textId="4E9F9076" w:rsidR="00470677" w:rsidRPr="009B416C" w:rsidRDefault="00470677" w:rsidP="00661E5E">
      <w:r w:rsidRPr="009B416C">
        <w:t xml:space="preserve">Gunning vindt plaats aan de BPKV Inschrijver, oftewel Inschrijver met </w:t>
      </w:r>
      <w:proofErr w:type="gramStart"/>
      <w:r w:rsidRPr="009B416C">
        <w:t xml:space="preserve">de </w:t>
      </w:r>
      <w:r w:rsidR="00860A5C">
        <w:t xml:space="preserve">hoogste </w:t>
      </w:r>
      <w:r w:rsidR="004F3413">
        <w:t>totaal</w:t>
      </w:r>
      <w:proofErr w:type="gramEnd"/>
      <w:r w:rsidR="004F3413">
        <w:t xml:space="preserve"> aan punten.</w:t>
      </w:r>
    </w:p>
    <w:p w14:paraId="5E5951A3" w14:textId="77777777" w:rsidR="001152A2" w:rsidRDefault="001152A2" w:rsidP="00622BFD">
      <w:pPr>
        <w:pStyle w:val="Lijstalinea"/>
        <w:sectPr w:rsidR="001152A2">
          <w:headerReference w:type="default" r:id="rId41"/>
          <w:footerReference w:type="default" r:id="rId42"/>
          <w:type w:val="continuous"/>
          <w:pgSz w:w="11906" w:h="16838"/>
          <w:pgMar w:top="851" w:right="1134" w:bottom="993" w:left="2127" w:header="426" w:footer="0" w:gutter="0"/>
          <w:cols w:space="708"/>
          <w:docGrid w:linePitch="360"/>
        </w:sectPr>
      </w:pPr>
    </w:p>
    <w:p w14:paraId="400C401D" w14:textId="348938E6" w:rsidR="001152A2" w:rsidRPr="00E1574A" w:rsidRDefault="00B519FA" w:rsidP="00E1574A">
      <w:pPr>
        <w:pStyle w:val="Kop1"/>
        <w:ind w:left="851" w:hanging="851"/>
        <w:rPr>
          <w:bCs/>
        </w:rPr>
      </w:pPr>
      <w:bookmarkStart w:id="184" w:name="_Toc78214821"/>
      <w:r w:rsidRPr="00B9394A">
        <w:lastRenderedPageBreak/>
        <w:t>B</w:t>
      </w:r>
      <w:r w:rsidR="008F7DA6">
        <w:t>ijlage 1</w:t>
      </w:r>
      <w:r w:rsidR="00781C4A" w:rsidRPr="00B9394A">
        <w:t xml:space="preserve">: </w:t>
      </w:r>
      <w:r w:rsidRPr="00B9394A">
        <w:t>Checklist overzicht in te dienen documenten</w:t>
      </w:r>
      <w:bookmarkEnd w:id="184"/>
    </w:p>
    <w:p w14:paraId="143FAC0E" w14:textId="77777777" w:rsidR="001152A2" w:rsidRDefault="001152A2" w:rsidP="00622BFD"/>
    <w:p w14:paraId="69B8609D" w14:textId="77777777" w:rsidR="001152A2" w:rsidRDefault="001152A2" w:rsidP="00622BFD"/>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637"/>
        <w:gridCol w:w="3828"/>
        <w:gridCol w:w="1417"/>
        <w:gridCol w:w="2051"/>
        <w:gridCol w:w="1419"/>
      </w:tblGrid>
      <w:tr w:rsidR="001152A2" w14:paraId="1ED29CD7" w14:textId="77777777" w:rsidTr="00CB05DE">
        <w:trPr>
          <w:jc w:val="center"/>
        </w:trPr>
        <w:tc>
          <w:tcPr>
            <w:tcW w:w="9352" w:type="dxa"/>
            <w:gridSpan w:val="5"/>
            <w:shd w:val="clear" w:color="auto" w:fill="C0C0C0"/>
          </w:tcPr>
          <w:p w14:paraId="615F4478" w14:textId="502953C1" w:rsidR="001152A2" w:rsidRPr="00774DBD" w:rsidRDefault="001152A2" w:rsidP="00622BFD"/>
        </w:tc>
      </w:tr>
      <w:tr w:rsidR="001152A2" w14:paraId="48FAB30F" w14:textId="77777777" w:rsidTr="00CB05DE">
        <w:trPr>
          <w:jc w:val="center"/>
        </w:trPr>
        <w:tc>
          <w:tcPr>
            <w:tcW w:w="637" w:type="dxa"/>
            <w:shd w:val="clear" w:color="auto" w:fill="C0C0C0"/>
          </w:tcPr>
          <w:p w14:paraId="10D7B781" w14:textId="77777777" w:rsidR="001152A2" w:rsidRDefault="00B519FA" w:rsidP="00622BFD">
            <w:pPr>
              <w:rPr>
                <w:sz w:val="16"/>
                <w:szCs w:val="16"/>
              </w:rPr>
            </w:pPr>
            <w:r>
              <w:rPr>
                <w:sz w:val="16"/>
                <w:szCs w:val="16"/>
              </w:rPr>
              <w:t>Tab</w:t>
            </w:r>
          </w:p>
        </w:tc>
        <w:tc>
          <w:tcPr>
            <w:tcW w:w="3828" w:type="dxa"/>
            <w:shd w:val="clear" w:color="auto" w:fill="C0C0C0"/>
          </w:tcPr>
          <w:p w14:paraId="3EA789B5" w14:textId="77777777" w:rsidR="001152A2" w:rsidRDefault="00B519FA" w:rsidP="00622BFD">
            <w:pPr>
              <w:rPr>
                <w:sz w:val="16"/>
                <w:szCs w:val="16"/>
              </w:rPr>
            </w:pPr>
            <w:r>
              <w:rPr>
                <w:sz w:val="16"/>
                <w:szCs w:val="16"/>
              </w:rPr>
              <w:t>Omschrijving</w:t>
            </w:r>
          </w:p>
        </w:tc>
        <w:tc>
          <w:tcPr>
            <w:tcW w:w="1417" w:type="dxa"/>
            <w:shd w:val="clear" w:color="auto" w:fill="C0C0C0"/>
          </w:tcPr>
          <w:p w14:paraId="3C5AC749" w14:textId="77777777" w:rsidR="001152A2" w:rsidRDefault="00B519FA" w:rsidP="00622BFD">
            <w:pPr>
              <w:rPr>
                <w:sz w:val="16"/>
                <w:szCs w:val="16"/>
              </w:rPr>
            </w:pPr>
            <w:r>
              <w:rPr>
                <w:sz w:val="16"/>
                <w:szCs w:val="16"/>
              </w:rPr>
              <w:t>Onderdeel/</w:t>
            </w:r>
          </w:p>
          <w:p w14:paraId="019C0FE5" w14:textId="4536C503" w:rsidR="001152A2" w:rsidRDefault="00A05872" w:rsidP="00622BFD">
            <w:pPr>
              <w:rPr>
                <w:sz w:val="16"/>
                <w:szCs w:val="16"/>
              </w:rPr>
            </w:pPr>
            <w:r>
              <w:rPr>
                <w:sz w:val="16"/>
                <w:szCs w:val="16"/>
              </w:rPr>
              <w:t>Formulier</w:t>
            </w:r>
          </w:p>
        </w:tc>
        <w:tc>
          <w:tcPr>
            <w:tcW w:w="2051" w:type="dxa"/>
            <w:shd w:val="clear" w:color="auto" w:fill="C0C0C0"/>
          </w:tcPr>
          <w:p w14:paraId="5B1A6588" w14:textId="77777777" w:rsidR="001152A2" w:rsidRDefault="00B519FA" w:rsidP="00622BFD">
            <w:pPr>
              <w:rPr>
                <w:sz w:val="16"/>
                <w:szCs w:val="16"/>
              </w:rPr>
            </w:pPr>
            <w:r>
              <w:rPr>
                <w:sz w:val="16"/>
                <w:szCs w:val="16"/>
              </w:rPr>
              <w:t>Zie hoofdstuk/paragraaf</w:t>
            </w:r>
          </w:p>
        </w:tc>
        <w:tc>
          <w:tcPr>
            <w:tcW w:w="1417" w:type="dxa"/>
            <w:shd w:val="clear" w:color="auto" w:fill="C0C0C0"/>
          </w:tcPr>
          <w:p w14:paraId="1EB60C18" w14:textId="77777777" w:rsidR="001152A2" w:rsidRDefault="00B519FA" w:rsidP="00622BFD">
            <w:pPr>
              <w:rPr>
                <w:sz w:val="16"/>
                <w:szCs w:val="16"/>
              </w:rPr>
            </w:pPr>
            <w:r>
              <w:rPr>
                <w:sz w:val="16"/>
                <w:szCs w:val="16"/>
              </w:rPr>
              <w:t>Bij combinaties</w:t>
            </w:r>
          </w:p>
        </w:tc>
      </w:tr>
      <w:tr w:rsidR="001152A2" w14:paraId="65B0EB86" w14:textId="77777777" w:rsidTr="00CB05DE">
        <w:trPr>
          <w:jc w:val="center"/>
        </w:trPr>
        <w:tc>
          <w:tcPr>
            <w:tcW w:w="637" w:type="dxa"/>
          </w:tcPr>
          <w:p w14:paraId="54B42515" w14:textId="77777777" w:rsidR="001152A2" w:rsidRDefault="00B519FA" w:rsidP="00622BFD">
            <w:pPr>
              <w:rPr>
                <w:sz w:val="16"/>
                <w:szCs w:val="16"/>
              </w:rPr>
            </w:pPr>
            <w:r>
              <w:rPr>
                <w:sz w:val="16"/>
                <w:szCs w:val="16"/>
              </w:rPr>
              <w:t>0</w:t>
            </w:r>
          </w:p>
        </w:tc>
        <w:tc>
          <w:tcPr>
            <w:tcW w:w="3828" w:type="dxa"/>
          </w:tcPr>
          <w:p w14:paraId="1DFF8048" w14:textId="77777777" w:rsidR="001152A2" w:rsidRDefault="00B519FA" w:rsidP="00622BFD">
            <w:pPr>
              <w:rPr>
                <w:sz w:val="16"/>
                <w:szCs w:val="16"/>
              </w:rPr>
            </w:pPr>
            <w:r>
              <w:rPr>
                <w:sz w:val="16"/>
                <w:szCs w:val="16"/>
              </w:rPr>
              <w:t>Aanbiedingsbrief + namen deelnemers van het samenwerkingsverband en/of derden</w:t>
            </w:r>
          </w:p>
        </w:tc>
        <w:tc>
          <w:tcPr>
            <w:tcW w:w="1417" w:type="dxa"/>
          </w:tcPr>
          <w:p w14:paraId="6DE901FA" w14:textId="77777777" w:rsidR="001152A2" w:rsidRDefault="001152A2" w:rsidP="00622BFD">
            <w:pPr>
              <w:rPr>
                <w:sz w:val="16"/>
                <w:szCs w:val="16"/>
              </w:rPr>
            </w:pPr>
          </w:p>
        </w:tc>
        <w:tc>
          <w:tcPr>
            <w:tcW w:w="2051" w:type="dxa"/>
          </w:tcPr>
          <w:p w14:paraId="1EFDBA06" w14:textId="12F59B9F" w:rsidR="001152A2" w:rsidRDefault="00D83B68" w:rsidP="00622BFD">
            <w:pPr>
              <w:rPr>
                <w:sz w:val="16"/>
                <w:szCs w:val="16"/>
              </w:rPr>
            </w:pPr>
            <w:r>
              <w:rPr>
                <w:sz w:val="16"/>
                <w:szCs w:val="16"/>
              </w:rPr>
              <w:t>Zie bijlage 8</w:t>
            </w:r>
          </w:p>
        </w:tc>
        <w:tc>
          <w:tcPr>
            <w:tcW w:w="1417" w:type="dxa"/>
          </w:tcPr>
          <w:p w14:paraId="06D648BB" w14:textId="55CEE438" w:rsidR="001152A2" w:rsidRDefault="00FB6167" w:rsidP="00622BFD">
            <w:pPr>
              <w:rPr>
                <w:sz w:val="16"/>
                <w:szCs w:val="16"/>
              </w:rPr>
            </w:pPr>
            <w:r>
              <w:rPr>
                <w:sz w:val="16"/>
                <w:szCs w:val="16"/>
              </w:rPr>
              <w:t>Gezamenlijk</w:t>
            </w:r>
          </w:p>
        </w:tc>
      </w:tr>
      <w:tr w:rsidR="001152A2" w14:paraId="00C27019" w14:textId="77777777" w:rsidTr="00CB05DE">
        <w:trPr>
          <w:jc w:val="center"/>
        </w:trPr>
        <w:tc>
          <w:tcPr>
            <w:tcW w:w="637" w:type="dxa"/>
          </w:tcPr>
          <w:p w14:paraId="4F48595B" w14:textId="77777777" w:rsidR="001152A2" w:rsidRDefault="00B519FA" w:rsidP="00622BFD">
            <w:pPr>
              <w:rPr>
                <w:sz w:val="16"/>
                <w:szCs w:val="16"/>
              </w:rPr>
            </w:pPr>
            <w:r>
              <w:rPr>
                <w:sz w:val="16"/>
                <w:szCs w:val="16"/>
              </w:rPr>
              <w:t>1</w:t>
            </w:r>
          </w:p>
        </w:tc>
        <w:tc>
          <w:tcPr>
            <w:tcW w:w="3828" w:type="dxa"/>
          </w:tcPr>
          <w:p w14:paraId="2598E48F" w14:textId="56940A65" w:rsidR="001152A2" w:rsidRDefault="00B519FA" w:rsidP="00622BFD">
            <w:pPr>
              <w:rPr>
                <w:sz w:val="16"/>
                <w:szCs w:val="16"/>
              </w:rPr>
            </w:pPr>
            <w:r>
              <w:rPr>
                <w:sz w:val="16"/>
                <w:szCs w:val="16"/>
              </w:rPr>
              <w:t xml:space="preserve">Checklist overzicht in te dienen documenten ingevuld </w:t>
            </w:r>
          </w:p>
        </w:tc>
        <w:tc>
          <w:tcPr>
            <w:tcW w:w="1417" w:type="dxa"/>
          </w:tcPr>
          <w:p w14:paraId="7584F605" w14:textId="7912B7AC" w:rsidR="001152A2" w:rsidRDefault="00217CCF" w:rsidP="00622BFD">
            <w:pPr>
              <w:rPr>
                <w:sz w:val="16"/>
                <w:szCs w:val="16"/>
              </w:rPr>
            </w:pPr>
            <w:r>
              <w:rPr>
                <w:sz w:val="16"/>
                <w:szCs w:val="16"/>
              </w:rPr>
              <w:t xml:space="preserve">Format 1 </w:t>
            </w:r>
          </w:p>
        </w:tc>
        <w:tc>
          <w:tcPr>
            <w:tcW w:w="2051" w:type="dxa"/>
          </w:tcPr>
          <w:p w14:paraId="08DF273D" w14:textId="07B00979" w:rsidR="001152A2" w:rsidRDefault="00217CCF" w:rsidP="00622BFD">
            <w:pPr>
              <w:rPr>
                <w:sz w:val="16"/>
                <w:szCs w:val="16"/>
              </w:rPr>
            </w:pPr>
            <w:r>
              <w:rPr>
                <w:sz w:val="16"/>
                <w:szCs w:val="16"/>
              </w:rPr>
              <w:t>Zie Bijlage 1</w:t>
            </w:r>
          </w:p>
        </w:tc>
        <w:tc>
          <w:tcPr>
            <w:tcW w:w="1417" w:type="dxa"/>
          </w:tcPr>
          <w:p w14:paraId="73F107BA" w14:textId="529F13E4" w:rsidR="001152A2" w:rsidRDefault="00FB6167" w:rsidP="00622BFD">
            <w:pPr>
              <w:rPr>
                <w:sz w:val="16"/>
                <w:szCs w:val="16"/>
              </w:rPr>
            </w:pPr>
            <w:r>
              <w:rPr>
                <w:sz w:val="16"/>
                <w:szCs w:val="16"/>
              </w:rPr>
              <w:t>Gezamenlijk</w:t>
            </w:r>
          </w:p>
        </w:tc>
      </w:tr>
      <w:tr w:rsidR="003976EB" w14:paraId="47F3B040" w14:textId="77777777" w:rsidTr="00CB05DE">
        <w:trPr>
          <w:jc w:val="center"/>
        </w:trPr>
        <w:tc>
          <w:tcPr>
            <w:tcW w:w="637" w:type="dxa"/>
          </w:tcPr>
          <w:p w14:paraId="45390C7A" w14:textId="5607DECD" w:rsidR="003976EB" w:rsidRDefault="003976EB" w:rsidP="00622BFD">
            <w:pPr>
              <w:rPr>
                <w:sz w:val="16"/>
                <w:szCs w:val="16"/>
              </w:rPr>
            </w:pPr>
            <w:r>
              <w:rPr>
                <w:sz w:val="16"/>
                <w:szCs w:val="16"/>
              </w:rPr>
              <w:t>2</w:t>
            </w:r>
          </w:p>
        </w:tc>
        <w:tc>
          <w:tcPr>
            <w:tcW w:w="3828" w:type="dxa"/>
          </w:tcPr>
          <w:p w14:paraId="38A082F5" w14:textId="2ACCCD00" w:rsidR="003976EB" w:rsidRDefault="006964AB" w:rsidP="00622BFD">
            <w:pPr>
              <w:rPr>
                <w:sz w:val="16"/>
                <w:szCs w:val="16"/>
              </w:rPr>
            </w:pPr>
            <w:r>
              <w:rPr>
                <w:sz w:val="16"/>
                <w:szCs w:val="16"/>
              </w:rPr>
              <w:t xml:space="preserve">Model </w:t>
            </w:r>
            <w:r w:rsidR="003976EB">
              <w:rPr>
                <w:sz w:val="16"/>
                <w:szCs w:val="16"/>
              </w:rPr>
              <w:t>K-verklaring</w:t>
            </w:r>
          </w:p>
        </w:tc>
        <w:tc>
          <w:tcPr>
            <w:tcW w:w="1417" w:type="dxa"/>
          </w:tcPr>
          <w:p w14:paraId="00CCB44B" w14:textId="53FD2B6C" w:rsidR="003976EB" w:rsidRDefault="003976EB" w:rsidP="00622BFD">
            <w:pPr>
              <w:rPr>
                <w:sz w:val="16"/>
                <w:szCs w:val="16"/>
              </w:rPr>
            </w:pPr>
            <w:r>
              <w:rPr>
                <w:sz w:val="16"/>
                <w:szCs w:val="16"/>
              </w:rPr>
              <w:t>Format 10</w:t>
            </w:r>
          </w:p>
        </w:tc>
        <w:tc>
          <w:tcPr>
            <w:tcW w:w="2051" w:type="dxa"/>
          </w:tcPr>
          <w:p w14:paraId="482D5911" w14:textId="77777777" w:rsidR="003976EB" w:rsidRPr="00774DBD" w:rsidRDefault="003976EB" w:rsidP="00622BFD">
            <w:pPr>
              <w:rPr>
                <w:sz w:val="16"/>
                <w:szCs w:val="16"/>
              </w:rPr>
            </w:pPr>
          </w:p>
        </w:tc>
        <w:tc>
          <w:tcPr>
            <w:tcW w:w="1417" w:type="dxa"/>
          </w:tcPr>
          <w:p w14:paraId="0EBEC762" w14:textId="73C844E4" w:rsidR="003976EB" w:rsidRPr="00774DBD" w:rsidRDefault="00FB6167" w:rsidP="00622BFD">
            <w:pPr>
              <w:rPr>
                <w:sz w:val="16"/>
                <w:szCs w:val="16"/>
              </w:rPr>
            </w:pPr>
            <w:r>
              <w:rPr>
                <w:sz w:val="16"/>
                <w:szCs w:val="16"/>
              </w:rPr>
              <w:t>Gezamenlijk</w:t>
            </w:r>
          </w:p>
        </w:tc>
      </w:tr>
      <w:tr w:rsidR="001152A2" w14:paraId="22981563" w14:textId="77777777" w:rsidTr="00CB05DE">
        <w:trPr>
          <w:jc w:val="center"/>
        </w:trPr>
        <w:tc>
          <w:tcPr>
            <w:tcW w:w="637" w:type="dxa"/>
          </w:tcPr>
          <w:p w14:paraId="3E531692" w14:textId="085F989D" w:rsidR="001152A2" w:rsidRDefault="003976EB" w:rsidP="00622BFD">
            <w:pPr>
              <w:rPr>
                <w:sz w:val="16"/>
                <w:szCs w:val="16"/>
              </w:rPr>
            </w:pPr>
            <w:r>
              <w:rPr>
                <w:sz w:val="16"/>
                <w:szCs w:val="16"/>
              </w:rPr>
              <w:t>3</w:t>
            </w:r>
          </w:p>
        </w:tc>
        <w:tc>
          <w:tcPr>
            <w:tcW w:w="3828" w:type="dxa"/>
          </w:tcPr>
          <w:p w14:paraId="1495AE51" w14:textId="566E834B" w:rsidR="001152A2" w:rsidRPr="00774DBD" w:rsidRDefault="00301003" w:rsidP="00622BFD">
            <w:pPr>
              <w:rPr>
                <w:sz w:val="16"/>
                <w:szCs w:val="16"/>
              </w:rPr>
            </w:pPr>
            <w:r>
              <w:rPr>
                <w:sz w:val="16"/>
                <w:szCs w:val="16"/>
              </w:rPr>
              <w:t>UEA</w:t>
            </w:r>
          </w:p>
        </w:tc>
        <w:tc>
          <w:tcPr>
            <w:tcW w:w="1417" w:type="dxa"/>
          </w:tcPr>
          <w:p w14:paraId="4D4D1F1C" w14:textId="21F2C13F" w:rsidR="001152A2" w:rsidRPr="00774DBD" w:rsidRDefault="00B613BC" w:rsidP="00622BFD">
            <w:pPr>
              <w:rPr>
                <w:sz w:val="16"/>
                <w:szCs w:val="16"/>
              </w:rPr>
            </w:pPr>
            <w:r>
              <w:rPr>
                <w:sz w:val="16"/>
                <w:szCs w:val="16"/>
              </w:rPr>
              <w:t>Forma</w:t>
            </w:r>
            <w:r w:rsidR="006D5051">
              <w:rPr>
                <w:sz w:val="16"/>
                <w:szCs w:val="16"/>
              </w:rPr>
              <w:t>t</w:t>
            </w:r>
          </w:p>
        </w:tc>
        <w:tc>
          <w:tcPr>
            <w:tcW w:w="2051" w:type="dxa"/>
          </w:tcPr>
          <w:p w14:paraId="22AF4C2A" w14:textId="604EB96C" w:rsidR="001152A2" w:rsidRPr="00774DBD" w:rsidRDefault="006D5051" w:rsidP="00622BFD">
            <w:pPr>
              <w:rPr>
                <w:sz w:val="16"/>
                <w:szCs w:val="16"/>
              </w:rPr>
            </w:pPr>
            <w:r>
              <w:rPr>
                <w:sz w:val="16"/>
                <w:szCs w:val="16"/>
              </w:rPr>
              <w:t>TenderNe</w:t>
            </w:r>
            <w:r w:rsidR="0018361D">
              <w:rPr>
                <w:sz w:val="16"/>
                <w:szCs w:val="16"/>
              </w:rPr>
              <w:t>d “Mijn documenten”</w:t>
            </w:r>
          </w:p>
        </w:tc>
        <w:tc>
          <w:tcPr>
            <w:tcW w:w="1417" w:type="dxa"/>
          </w:tcPr>
          <w:p w14:paraId="3A09BCAD" w14:textId="7A9F40AB" w:rsidR="001152A2" w:rsidRPr="00774DBD" w:rsidRDefault="00FB6167" w:rsidP="00622BFD">
            <w:pPr>
              <w:rPr>
                <w:sz w:val="16"/>
                <w:szCs w:val="16"/>
              </w:rPr>
            </w:pPr>
            <w:r>
              <w:rPr>
                <w:sz w:val="16"/>
                <w:szCs w:val="16"/>
              </w:rPr>
              <w:t>D</w:t>
            </w:r>
            <w:r w:rsidR="00B519FA" w:rsidRPr="00774DBD">
              <w:rPr>
                <w:sz w:val="16"/>
                <w:szCs w:val="16"/>
              </w:rPr>
              <w:t xml:space="preserve">oor alle deelnemers </w:t>
            </w:r>
          </w:p>
        </w:tc>
      </w:tr>
      <w:tr w:rsidR="007B4D33" w14:paraId="6BDE2AB6" w14:textId="77777777" w:rsidTr="00CB05DE">
        <w:trPr>
          <w:jc w:val="center"/>
        </w:trPr>
        <w:tc>
          <w:tcPr>
            <w:tcW w:w="637" w:type="dxa"/>
          </w:tcPr>
          <w:p w14:paraId="43AD7A27" w14:textId="388AFD94" w:rsidR="007B4D33" w:rsidRDefault="003976EB" w:rsidP="00622BFD">
            <w:pPr>
              <w:rPr>
                <w:sz w:val="16"/>
                <w:szCs w:val="16"/>
              </w:rPr>
            </w:pPr>
            <w:r>
              <w:rPr>
                <w:sz w:val="16"/>
                <w:szCs w:val="16"/>
              </w:rPr>
              <w:t>4</w:t>
            </w:r>
          </w:p>
        </w:tc>
        <w:tc>
          <w:tcPr>
            <w:tcW w:w="3828" w:type="dxa"/>
          </w:tcPr>
          <w:p w14:paraId="71341084" w14:textId="472EF34D" w:rsidR="007B4D33" w:rsidRPr="00774DBD" w:rsidRDefault="00675846" w:rsidP="00622BFD">
            <w:pPr>
              <w:rPr>
                <w:sz w:val="16"/>
                <w:szCs w:val="16"/>
              </w:rPr>
            </w:pPr>
            <w:r>
              <w:rPr>
                <w:sz w:val="16"/>
                <w:szCs w:val="16"/>
              </w:rPr>
              <w:t>Format Kerncompetenties</w:t>
            </w:r>
          </w:p>
        </w:tc>
        <w:tc>
          <w:tcPr>
            <w:tcW w:w="1417" w:type="dxa"/>
          </w:tcPr>
          <w:p w14:paraId="756A9CCC" w14:textId="1E4F224D" w:rsidR="007B4D33" w:rsidRPr="00774DBD" w:rsidRDefault="00183153" w:rsidP="00622BFD">
            <w:pPr>
              <w:rPr>
                <w:sz w:val="16"/>
                <w:szCs w:val="16"/>
              </w:rPr>
            </w:pPr>
            <w:r>
              <w:rPr>
                <w:sz w:val="16"/>
                <w:szCs w:val="16"/>
              </w:rPr>
              <w:t xml:space="preserve">Format </w:t>
            </w:r>
            <w:r w:rsidR="00866DED">
              <w:rPr>
                <w:sz w:val="16"/>
                <w:szCs w:val="16"/>
              </w:rPr>
              <w:t>5</w:t>
            </w:r>
          </w:p>
        </w:tc>
        <w:tc>
          <w:tcPr>
            <w:tcW w:w="2051" w:type="dxa"/>
          </w:tcPr>
          <w:p w14:paraId="160E4043" w14:textId="0CAD3E54" w:rsidR="007B4D33" w:rsidRPr="00774DBD" w:rsidRDefault="00620C6D" w:rsidP="00CB05DE">
            <w:pPr>
              <w:rPr>
                <w:sz w:val="16"/>
                <w:szCs w:val="16"/>
              </w:rPr>
            </w:pPr>
            <w:r>
              <w:rPr>
                <w:sz w:val="16"/>
                <w:szCs w:val="16"/>
              </w:rPr>
              <w:t>Aanbestedings</w:t>
            </w:r>
            <w:r w:rsidR="00675471">
              <w:rPr>
                <w:sz w:val="16"/>
                <w:szCs w:val="16"/>
              </w:rPr>
              <w:t xml:space="preserve">leidraad </w:t>
            </w:r>
            <w:r w:rsidR="00A336F8">
              <w:rPr>
                <w:sz w:val="16"/>
                <w:szCs w:val="16"/>
              </w:rPr>
              <w:t>par</w:t>
            </w:r>
            <w:r w:rsidR="00493F58">
              <w:rPr>
                <w:sz w:val="16"/>
                <w:szCs w:val="16"/>
              </w:rPr>
              <w:t xml:space="preserve">. </w:t>
            </w:r>
            <w:r w:rsidR="00416023">
              <w:rPr>
                <w:sz w:val="16"/>
                <w:szCs w:val="16"/>
              </w:rPr>
              <w:t xml:space="preserve">4.5 </w:t>
            </w:r>
          </w:p>
        </w:tc>
        <w:tc>
          <w:tcPr>
            <w:tcW w:w="1417" w:type="dxa"/>
          </w:tcPr>
          <w:p w14:paraId="3BC41173" w14:textId="498A2B99" w:rsidR="007B4D33" w:rsidRPr="00774DBD" w:rsidRDefault="00FB6167" w:rsidP="00622BFD">
            <w:pPr>
              <w:rPr>
                <w:sz w:val="16"/>
                <w:szCs w:val="16"/>
              </w:rPr>
            </w:pPr>
            <w:r>
              <w:rPr>
                <w:sz w:val="16"/>
                <w:szCs w:val="16"/>
              </w:rPr>
              <w:t>Gezamenlijk</w:t>
            </w:r>
          </w:p>
        </w:tc>
      </w:tr>
      <w:tr w:rsidR="007B4D33" w14:paraId="116A0BBA" w14:textId="77777777" w:rsidTr="00CB05DE">
        <w:trPr>
          <w:jc w:val="center"/>
        </w:trPr>
        <w:tc>
          <w:tcPr>
            <w:tcW w:w="637" w:type="dxa"/>
          </w:tcPr>
          <w:p w14:paraId="5A858010" w14:textId="6F38B752" w:rsidR="007B4D33" w:rsidRDefault="003976EB" w:rsidP="00622BFD">
            <w:pPr>
              <w:rPr>
                <w:sz w:val="16"/>
                <w:szCs w:val="16"/>
              </w:rPr>
            </w:pPr>
            <w:r>
              <w:rPr>
                <w:sz w:val="16"/>
                <w:szCs w:val="16"/>
              </w:rPr>
              <w:t>5</w:t>
            </w:r>
          </w:p>
        </w:tc>
        <w:tc>
          <w:tcPr>
            <w:tcW w:w="3828" w:type="dxa"/>
          </w:tcPr>
          <w:p w14:paraId="4E8EC6B2" w14:textId="72AF964C" w:rsidR="007B4D33" w:rsidRPr="007B4D33" w:rsidRDefault="003111AF" w:rsidP="00622BFD">
            <w:pPr>
              <w:rPr>
                <w:sz w:val="16"/>
                <w:szCs w:val="16"/>
              </w:rPr>
            </w:pPr>
            <w:r>
              <w:rPr>
                <w:sz w:val="16"/>
                <w:szCs w:val="16"/>
              </w:rPr>
              <w:t>Bedrijfsg</w:t>
            </w:r>
            <w:r w:rsidR="006168F4">
              <w:rPr>
                <w:sz w:val="16"/>
                <w:szCs w:val="16"/>
              </w:rPr>
              <w:t>egevens</w:t>
            </w:r>
          </w:p>
        </w:tc>
        <w:tc>
          <w:tcPr>
            <w:tcW w:w="1417" w:type="dxa"/>
          </w:tcPr>
          <w:p w14:paraId="56696F2F" w14:textId="0FD0873D" w:rsidR="007B4D33" w:rsidRPr="00774DBD" w:rsidRDefault="006168F4" w:rsidP="00622BFD">
            <w:pPr>
              <w:rPr>
                <w:sz w:val="16"/>
                <w:szCs w:val="16"/>
              </w:rPr>
            </w:pPr>
            <w:r>
              <w:rPr>
                <w:sz w:val="16"/>
                <w:szCs w:val="16"/>
              </w:rPr>
              <w:t xml:space="preserve">Format </w:t>
            </w:r>
            <w:r w:rsidR="00866DED">
              <w:rPr>
                <w:sz w:val="16"/>
                <w:szCs w:val="16"/>
              </w:rPr>
              <w:t>8</w:t>
            </w:r>
          </w:p>
        </w:tc>
        <w:tc>
          <w:tcPr>
            <w:tcW w:w="2051" w:type="dxa"/>
          </w:tcPr>
          <w:p w14:paraId="25DB33B8" w14:textId="77777777" w:rsidR="007B4D33" w:rsidRPr="00774DBD" w:rsidRDefault="007B4D33" w:rsidP="00622BFD">
            <w:pPr>
              <w:rPr>
                <w:sz w:val="16"/>
                <w:szCs w:val="16"/>
              </w:rPr>
            </w:pPr>
          </w:p>
        </w:tc>
        <w:tc>
          <w:tcPr>
            <w:tcW w:w="1417" w:type="dxa"/>
          </w:tcPr>
          <w:p w14:paraId="655BE4EC" w14:textId="191243BB" w:rsidR="007B4D33" w:rsidRPr="00774DBD" w:rsidRDefault="00FB6167" w:rsidP="00622BFD">
            <w:pPr>
              <w:rPr>
                <w:sz w:val="16"/>
                <w:szCs w:val="16"/>
              </w:rPr>
            </w:pPr>
            <w:r>
              <w:rPr>
                <w:sz w:val="16"/>
                <w:szCs w:val="16"/>
              </w:rPr>
              <w:t>Gezamenlijk</w:t>
            </w:r>
            <w:r w:rsidR="007B4D33">
              <w:rPr>
                <w:sz w:val="16"/>
                <w:szCs w:val="16"/>
              </w:rPr>
              <w:t xml:space="preserve"> </w:t>
            </w:r>
          </w:p>
        </w:tc>
      </w:tr>
      <w:tr w:rsidR="00342E21" w14:paraId="07D88C63" w14:textId="77777777" w:rsidTr="00CB05DE">
        <w:trPr>
          <w:jc w:val="center"/>
        </w:trPr>
        <w:tc>
          <w:tcPr>
            <w:tcW w:w="637" w:type="dxa"/>
          </w:tcPr>
          <w:p w14:paraId="7277A9ED" w14:textId="11AC244F" w:rsidR="00342E21" w:rsidRDefault="00342E21" w:rsidP="00622BFD">
            <w:pPr>
              <w:rPr>
                <w:sz w:val="16"/>
                <w:szCs w:val="16"/>
              </w:rPr>
            </w:pPr>
            <w:r>
              <w:rPr>
                <w:sz w:val="16"/>
                <w:szCs w:val="16"/>
              </w:rPr>
              <w:t>6</w:t>
            </w:r>
          </w:p>
        </w:tc>
        <w:tc>
          <w:tcPr>
            <w:tcW w:w="3828" w:type="dxa"/>
          </w:tcPr>
          <w:p w14:paraId="73BEEB18" w14:textId="6EE83393" w:rsidR="00342E21" w:rsidRDefault="00342E21" w:rsidP="00622BFD">
            <w:pPr>
              <w:rPr>
                <w:sz w:val="16"/>
                <w:szCs w:val="16"/>
              </w:rPr>
            </w:pPr>
            <w:r>
              <w:rPr>
                <w:sz w:val="16"/>
                <w:szCs w:val="16"/>
              </w:rPr>
              <w:t>Kwaliteitsplannen K1 t/m K3 en bijlagen</w:t>
            </w:r>
          </w:p>
        </w:tc>
        <w:tc>
          <w:tcPr>
            <w:tcW w:w="1417" w:type="dxa"/>
          </w:tcPr>
          <w:p w14:paraId="7E4DFD9D" w14:textId="389FEC42" w:rsidR="00342E21" w:rsidRDefault="00DA17C7" w:rsidP="00622BFD">
            <w:pPr>
              <w:rPr>
                <w:sz w:val="16"/>
                <w:szCs w:val="16"/>
              </w:rPr>
            </w:pPr>
            <w:r>
              <w:rPr>
                <w:sz w:val="16"/>
                <w:szCs w:val="16"/>
              </w:rPr>
              <w:t>Eigen format</w:t>
            </w:r>
          </w:p>
        </w:tc>
        <w:tc>
          <w:tcPr>
            <w:tcW w:w="2051" w:type="dxa"/>
          </w:tcPr>
          <w:p w14:paraId="110760A8" w14:textId="3C4FB7A6" w:rsidR="00342E21" w:rsidRPr="00774DBD" w:rsidRDefault="00CB05DE" w:rsidP="00CB05DE">
            <w:pPr>
              <w:ind w:hanging="6"/>
              <w:rPr>
                <w:sz w:val="16"/>
                <w:szCs w:val="16"/>
              </w:rPr>
            </w:pPr>
            <w:r>
              <w:rPr>
                <w:sz w:val="16"/>
                <w:szCs w:val="16"/>
              </w:rPr>
              <w:t>Aanbestedingsleidraad</w:t>
            </w:r>
            <w:r w:rsidR="00675471">
              <w:rPr>
                <w:sz w:val="16"/>
                <w:szCs w:val="16"/>
              </w:rPr>
              <w:t xml:space="preserve"> </w:t>
            </w:r>
            <w:r w:rsidR="00493F58">
              <w:rPr>
                <w:sz w:val="16"/>
                <w:szCs w:val="16"/>
              </w:rPr>
              <w:t xml:space="preserve">par. </w:t>
            </w:r>
            <w:r w:rsidR="006852C0">
              <w:rPr>
                <w:sz w:val="16"/>
                <w:szCs w:val="16"/>
              </w:rPr>
              <w:t>5.5.1 t/m 5.5.3</w:t>
            </w:r>
          </w:p>
        </w:tc>
        <w:tc>
          <w:tcPr>
            <w:tcW w:w="1417" w:type="dxa"/>
          </w:tcPr>
          <w:p w14:paraId="6313C0CE" w14:textId="77777777" w:rsidR="00342E21" w:rsidRDefault="00342E21" w:rsidP="00622BFD">
            <w:pPr>
              <w:rPr>
                <w:sz w:val="16"/>
                <w:szCs w:val="16"/>
              </w:rPr>
            </w:pPr>
          </w:p>
        </w:tc>
      </w:tr>
      <w:tr w:rsidR="001E4F82" w14:paraId="630A8973" w14:textId="77777777" w:rsidTr="00CB05DE">
        <w:trPr>
          <w:jc w:val="center"/>
        </w:trPr>
        <w:tc>
          <w:tcPr>
            <w:tcW w:w="637" w:type="dxa"/>
          </w:tcPr>
          <w:p w14:paraId="08EE9881" w14:textId="659A9A0B" w:rsidR="001E4F82" w:rsidRDefault="00342E21" w:rsidP="00622BFD">
            <w:pPr>
              <w:rPr>
                <w:sz w:val="16"/>
                <w:szCs w:val="16"/>
              </w:rPr>
            </w:pPr>
            <w:r>
              <w:rPr>
                <w:sz w:val="16"/>
                <w:szCs w:val="16"/>
              </w:rPr>
              <w:t>7</w:t>
            </w:r>
          </w:p>
        </w:tc>
        <w:tc>
          <w:tcPr>
            <w:tcW w:w="3828" w:type="dxa"/>
          </w:tcPr>
          <w:p w14:paraId="445D3F11" w14:textId="53DB1DD3" w:rsidR="001E4F82" w:rsidRDefault="007B4D33" w:rsidP="00622BFD">
            <w:pPr>
              <w:rPr>
                <w:sz w:val="16"/>
                <w:szCs w:val="16"/>
              </w:rPr>
            </w:pPr>
            <w:r>
              <w:rPr>
                <w:sz w:val="16"/>
                <w:szCs w:val="16"/>
              </w:rPr>
              <w:t>CV’s bouwteamleden</w:t>
            </w:r>
          </w:p>
        </w:tc>
        <w:tc>
          <w:tcPr>
            <w:tcW w:w="1417" w:type="dxa"/>
          </w:tcPr>
          <w:p w14:paraId="48493D7A" w14:textId="7514C8D6" w:rsidR="001E4F82" w:rsidRDefault="00DA17C7" w:rsidP="00622BFD">
            <w:pPr>
              <w:rPr>
                <w:sz w:val="16"/>
                <w:szCs w:val="16"/>
              </w:rPr>
            </w:pPr>
            <w:r>
              <w:rPr>
                <w:sz w:val="16"/>
                <w:szCs w:val="16"/>
              </w:rPr>
              <w:t>Eigen format</w:t>
            </w:r>
          </w:p>
        </w:tc>
        <w:tc>
          <w:tcPr>
            <w:tcW w:w="2051" w:type="dxa"/>
          </w:tcPr>
          <w:p w14:paraId="3CC8440B" w14:textId="15DDE84E" w:rsidR="001E4F82" w:rsidRDefault="00CB05DE" w:rsidP="00622BFD">
            <w:pPr>
              <w:rPr>
                <w:sz w:val="16"/>
                <w:szCs w:val="16"/>
              </w:rPr>
            </w:pPr>
            <w:r>
              <w:rPr>
                <w:sz w:val="16"/>
                <w:szCs w:val="16"/>
              </w:rPr>
              <w:t>Aanbestedingsleidraad</w:t>
            </w:r>
            <w:r w:rsidR="002A1C4D">
              <w:rPr>
                <w:sz w:val="16"/>
                <w:szCs w:val="16"/>
              </w:rPr>
              <w:t xml:space="preserve"> par. </w:t>
            </w:r>
            <w:r w:rsidR="00B442CA">
              <w:rPr>
                <w:sz w:val="16"/>
                <w:szCs w:val="16"/>
              </w:rPr>
              <w:t>5.5.4.</w:t>
            </w:r>
          </w:p>
        </w:tc>
        <w:tc>
          <w:tcPr>
            <w:tcW w:w="1417" w:type="dxa"/>
          </w:tcPr>
          <w:p w14:paraId="69E721DA" w14:textId="59B43DE8" w:rsidR="001E4F82" w:rsidRDefault="006852C0" w:rsidP="00622BFD">
            <w:pPr>
              <w:rPr>
                <w:sz w:val="16"/>
                <w:szCs w:val="16"/>
              </w:rPr>
            </w:pPr>
            <w:r>
              <w:rPr>
                <w:sz w:val="16"/>
                <w:szCs w:val="16"/>
              </w:rPr>
              <w:t>G</w:t>
            </w:r>
            <w:r w:rsidR="007B4D33">
              <w:rPr>
                <w:sz w:val="16"/>
                <w:szCs w:val="16"/>
              </w:rPr>
              <w:t xml:space="preserve">ezamenlijk </w:t>
            </w:r>
          </w:p>
        </w:tc>
      </w:tr>
    </w:tbl>
    <w:p w14:paraId="68A4BF7D" w14:textId="77777777" w:rsidR="007C479D" w:rsidRDefault="007C479D">
      <w:pPr>
        <w:spacing w:after="200" w:line="276" w:lineRule="auto"/>
      </w:pPr>
    </w:p>
    <w:p w14:paraId="69D25B64" w14:textId="34BD9909" w:rsidR="008F2578" w:rsidRDefault="008F2578">
      <w:pPr>
        <w:spacing w:after="200" w:line="276" w:lineRule="auto"/>
        <w:rPr>
          <w:rFonts w:eastAsia="MS PGothic"/>
          <w:b/>
          <w:caps/>
          <w:color w:val="6E6E6E"/>
        </w:rPr>
      </w:pPr>
      <w:r>
        <w:br w:type="page"/>
      </w:r>
    </w:p>
    <w:p w14:paraId="0E1876F2" w14:textId="150BEC62" w:rsidR="001152A2" w:rsidRPr="00E1574A" w:rsidRDefault="00D01398" w:rsidP="00E1574A">
      <w:pPr>
        <w:pStyle w:val="Kop1"/>
        <w:ind w:left="851" w:hanging="851"/>
        <w:rPr>
          <w:bCs/>
        </w:rPr>
      </w:pPr>
      <w:bookmarkStart w:id="185" w:name="_Toc78214822"/>
      <w:r w:rsidRPr="00E1574A">
        <w:rPr>
          <w:bCs/>
        </w:rPr>
        <w:lastRenderedPageBreak/>
        <w:t>B</w:t>
      </w:r>
      <w:r w:rsidR="00882C96">
        <w:rPr>
          <w:bCs/>
        </w:rPr>
        <w:t>ijlage</w:t>
      </w:r>
      <w:r w:rsidR="00996669" w:rsidRPr="00E1574A">
        <w:rPr>
          <w:bCs/>
        </w:rPr>
        <w:t xml:space="preserve"> </w:t>
      </w:r>
      <w:r w:rsidR="007F5C80" w:rsidRPr="00E1574A">
        <w:rPr>
          <w:bCs/>
        </w:rPr>
        <w:t>2</w:t>
      </w:r>
      <w:r w:rsidR="00781C4A">
        <w:rPr>
          <w:bCs/>
        </w:rPr>
        <w:t xml:space="preserve">: </w:t>
      </w:r>
      <w:r w:rsidR="00B519FA" w:rsidRPr="00E1574A">
        <w:rPr>
          <w:bCs/>
        </w:rPr>
        <w:t>Format indienen vragen t.b.v. Nota van inlichtingen</w:t>
      </w:r>
      <w:bookmarkEnd w:id="185"/>
    </w:p>
    <w:p w14:paraId="5B97DF5B" w14:textId="77777777" w:rsidR="001152A2" w:rsidRDefault="001152A2" w:rsidP="00622BFD">
      <w:pPr>
        <w:rPr>
          <w:rFonts w:eastAsia="Times New Roman"/>
        </w:rPr>
      </w:pPr>
    </w:p>
    <w:p w14:paraId="6C607DCC" w14:textId="55E23CF1" w:rsidR="001152A2" w:rsidRDefault="00B519FA" w:rsidP="00622BFD">
      <w:pPr>
        <w:rPr>
          <w:rFonts w:eastAsia="Times New Roman"/>
        </w:rPr>
      </w:pPr>
      <w:r>
        <w:rPr>
          <w:rFonts w:eastAsia="Times New Roman"/>
        </w:rPr>
        <w:t xml:space="preserve">Vragen ten behoeve van inlichtingen het project </w:t>
      </w:r>
      <w:r w:rsidR="003F39D0">
        <w:rPr>
          <w:rFonts w:eastAsia="Times New Roman"/>
        </w:rPr>
        <w:t xml:space="preserve">Bouwteam </w:t>
      </w:r>
      <w:r w:rsidR="00C862FC">
        <w:t>Opdrachtnemer</w:t>
      </w:r>
      <w:r w:rsidR="00C862FC">
        <w:rPr>
          <w:rFonts w:eastAsia="Times New Roman"/>
        </w:rPr>
        <w:t xml:space="preserve"> </w:t>
      </w:r>
      <w:r w:rsidR="000D04E5">
        <w:rPr>
          <w:rFonts w:eastAsia="Times New Roman"/>
        </w:rPr>
        <w:t>P+R</w:t>
      </w:r>
      <w:r w:rsidR="00535744">
        <w:rPr>
          <w:rFonts w:eastAsia="Times New Roman"/>
        </w:rPr>
        <w:t xml:space="preserve"> Breukelen</w:t>
      </w:r>
      <w:r w:rsidR="003F39D0">
        <w:rPr>
          <w:rFonts w:eastAsia="Times New Roman"/>
        </w:rPr>
        <w:t xml:space="preserve"> </w:t>
      </w:r>
      <w:r>
        <w:rPr>
          <w:rFonts w:eastAsia="Times New Roman"/>
        </w:rPr>
        <w:t>met contractnummer</w:t>
      </w:r>
      <w:r w:rsidR="00916BCA">
        <w:rPr>
          <w:rFonts w:eastAsia="Times New Roman"/>
        </w:rPr>
        <w:t xml:space="preserve"> </w:t>
      </w:r>
      <w:r w:rsidR="00BA0723">
        <w:rPr>
          <w:rFonts w:eastAsia="Times New Roman"/>
        </w:rPr>
        <w:t>16815.</w:t>
      </w:r>
    </w:p>
    <w:p w14:paraId="4CC6EFD9" w14:textId="77777777" w:rsidR="001152A2" w:rsidRDefault="001152A2" w:rsidP="00622BFD">
      <w:pPr>
        <w:rPr>
          <w:rFonts w:eastAsia="Times New Roman"/>
        </w:rPr>
      </w:pPr>
    </w:p>
    <w:p w14:paraId="06EC31AD" w14:textId="77777777" w:rsidR="001152A2" w:rsidRDefault="001152A2" w:rsidP="00622BFD">
      <w:pPr>
        <w:rPr>
          <w:rFonts w:eastAsia="Times New Roman"/>
        </w:rPr>
      </w:pPr>
    </w:p>
    <w:tbl>
      <w:tblPr>
        <w:tblW w:w="464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1152"/>
        <w:gridCol w:w="1316"/>
        <w:gridCol w:w="2149"/>
        <w:gridCol w:w="848"/>
        <w:gridCol w:w="2560"/>
      </w:tblGrid>
      <w:tr w:rsidR="00E772F1" w14:paraId="32CC3BB0" w14:textId="77777777" w:rsidTr="00E772F1">
        <w:trPr>
          <w:trHeight w:val="247"/>
        </w:trPr>
        <w:tc>
          <w:tcPr>
            <w:tcW w:w="0" w:type="auto"/>
            <w:vAlign w:val="bottom"/>
          </w:tcPr>
          <w:p w14:paraId="2E3A6528" w14:textId="77777777" w:rsidR="00E772F1" w:rsidRDefault="00E772F1" w:rsidP="00622BFD">
            <w:r>
              <w:rPr>
                <w:b/>
                <w:sz w:val="16"/>
                <w:szCs w:val="16"/>
              </w:rPr>
              <w:t>Vraagnr.</w:t>
            </w:r>
          </w:p>
        </w:tc>
        <w:tc>
          <w:tcPr>
            <w:tcW w:w="0" w:type="auto"/>
            <w:vAlign w:val="bottom"/>
          </w:tcPr>
          <w:p w14:paraId="114788ED" w14:textId="77777777" w:rsidR="00E772F1" w:rsidRDefault="00E772F1" w:rsidP="00622BFD">
            <w:r>
              <w:rPr>
                <w:b/>
                <w:sz w:val="16"/>
                <w:szCs w:val="16"/>
              </w:rPr>
              <w:t>Document</w:t>
            </w:r>
          </w:p>
        </w:tc>
        <w:tc>
          <w:tcPr>
            <w:tcW w:w="0" w:type="auto"/>
            <w:vAlign w:val="bottom"/>
          </w:tcPr>
          <w:p w14:paraId="005C93F7" w14:textId="77777777" w:rsidR="00E772F1" w:rsidRDefault="00E772F1" w:rsidP="00622BFD">
            <w:r>
              <w:rPr>
                <w:b/>
                <w:sz w:val="16"/>
                <w:szCs w:val="16"/>
              </w:rPr>
              <w:t>Paragraaf/pagina</w:t>
            </w:r>
          </w:p>
        </w:tc>
        <w:tc>
          <w:tcPr>
            <w:tcW w:w="0" w:type="auto"/>
            <w:vAlign w:val="bottom"/>
          </w:tcPr>
          <w:p w14:paraId="7AA5101E" w14:textId="77777777" w:rsidR="00E772F1" w:rsidRDefault="00E772F1" w:rsidP="00622BFD">
            <w:r>
              <w:rPr>
                <w:b/>
                <w:sz w:val="16"/>
                <w:szCs w:val="16"/>
              </w:rPr>
              <w:t>Vraag</w:t>
            </w:r>
          </w:p>
        </w:tc>
        <w:tc>
          <w:tcPr>
            <w:tcW w:w="0" w:type="auto"/>
            <w:vAlign w:val="bottom"/>
          </w:tcPr>
          <w:p w14:paraId="2968413E" w14:textId="77777777" w:rsidR="00E772F1" w:rsidRDefault="00E772F1" w:rsidP="00622BFD">
            <w:r>
              <w:rPr>
                <w:b/>
                <w:sz w:val="16"/>
                <w:szCs w:val="16"/>
              </w:rPr>
              <w:t>Vertrouwelijk Ja/Nee</w:t>
            </w:r>
          </w:p>
        </w:tc>
      </w:tr>
      <w:tr w:rsidR="00E772F1" w14:paraId="4833D730" w14:textId="77777777" w:rsidTr="00E772F1">
        <w:trPr>
          <w:trHeight w:val="247"/>
        </w:trPr>
        <w:tc>
          <w:tcPr>
            <w:tcW w:w="0" w:type="auto"/>
            <w:vAlign w:val="bottom"/>
          </w:tcPr>
          <w:p w14:paraId="064D71E2" w14:textId="53D78BC5" w:rsidR="00E772F1" w:rsidRDefault="005213BD" w:rsidP="00622BFD">
            <w:pPr>
              <w:rPr>
                <w:b/>
                <w:sz w:val="16"/>
                <w:szCs w:val="16"/>
              </w:rPr>
            </w:pPr>
            <w:r>
              <w:rPr>
                <w:b/>
                <w:sz w:val="16"/>
                <w:szCs w:val="16"/>
              </w:rPr>
              <w:t>1.</w:t>
            </w:r>
          </w:p>
        </w:tc>
        <w:tc>
          <w:tcPr>
            <w:tcW w:w="0" w:type="auto"/>
            <w:vAlign w:val="bottom"/>
          </w:tcPr>
          <w:p w14:paraId="6416973C" w14:textId="77777777" w:rsidR="00E772F1" w:rsidRDefault="00E772F1" w:rsidP="00622BFD">
            <w:pPr>
              <w:rPr>
                <w:b/>
                <w:sz w:val="16"/>
                <w:szCs w:val="16"/>
              </w:rPr>
            </w:pPr>
          </w:p>
        </w:tc>
        <w:tc>
          <w:tcPr>
            <w:tcW w:w="0" w:type="auto"/>
            <w:vAlign w:val="bottom"/>
          </w:tcPr>
          <w:p w14:paraId="51B4B21C" w14:textId="77777777" w:rsidR="00E772F1" w:rsidRDefault="00E772F1" w:rsidP="00622BFD">
            <w:pPr>
              <w:rPr>
                <w:b/>
                <w:sz w:val="16"/>
                <w:szCs w:val="16"/>
              </w:rPr>
            </w:pPr>
          </w:p>
        </w:tc>
        <w:tc>
          <w:tcPr>
            <w:tcW w:w="0" w:type="auto"/>
            <w:vAlign w:val="bottom"/>
          </w:tcPr>
          <w:p w14:paraId="1C21C9CB" w14:textId="77777777" w:rsidR="00E772F1" w:rsidRDefault="00E772F1" w:rsidP="00622BFD">
            <w:pPr>
              <w:rPr>
                <w:b/>
                <w:sz w:val="16"/>
                <w:szCs w:val="16"/>
              </w:rPr>
            </w:pPr>
          </w:p>
        </w:tc>
        <w:tc>
          <w:tcPr>
            <w:tcW w:w="0" w:type="auto"/>
            <w:vAlign w:val="bottom"/>
          </w:tcPr>
          <w:p w14:paraId="5747409E" w14:textId="77777777" w:rsidR="00E772F1" w:rsidRDefault="00E772F1" w:rsidP="00622BFD">
            <w:pPr>
              <w:rPr>
                <w:b/>
                <w:sz w:val="16"/>
                <w:szCs w:val="16"/>
              </w:rPr>
            </w:pPr>
          </w:p>
        </w:tc>
      </w:tr>
      <w:tr w:rsidR="005213BD" w14:paraId="08E675B4" w14:textId="77777777" w:rsidTr="00E772F1">
        <w:trPr>
          <w:trHeight w:val="247"/>
        </w:trPr>
        <w:tc>
          <w:tcPr>
            <w:tcW w:w="0" w:type="auto"/>
            <w:vAlign w:val="bottom"/>
          </w:tcPr>
          <w:p w14:paraId="6D5DF7F6" w14:textId="6CE95F4C" w:rsidR="005213BD" w:rsidRDefault="005213BD" w:rsidP="00622BFD">
            <w:pPr>
              <w:rPr>
                <w:b/>
                <w:sz w:val="16"/>
                <w:szCs w:val="16"/>
              </w:rPr>
            </w:pPr>
            <w:r>
              <w:rPr>
                <w:b/>
                <w:sz w:val="16"/>
                <w:szCs w:val="16"/>
              </w:rPr>
              <w:t>2.</w:t>
            </w:r>
          </w:p>
        </w:tc>
        <w:tc>
          <w:tcPr>
            <w:tcW w:w="0" w:type="auto"/>
            <w:vAlign w:val="bottom"/>
          </w:tcPr>
          <w:p w14:paraId="48FE8DEE" w14:textId="77777777" w:rsidR="005213BD" w:rsidRDefault="005213BD" w:rsidP="00622BFD">
            <w:pPr>
              <w:rPr>
                <w:b/>
                <w:sz w:val="16"/>
                <w:szCs w:val="16"/>
              </w:rPr>
            </w:pPr>
          </w:p>
        </w:tc>
        <w:tc>
          <w:tcPr>
            <w:tcW w:w="0" w:type="auto"/>
            <w:vAlign w:val="bottom"/>
          </w:tcPr>
          <w:p w14:paraId="6897BD26" w14:textId="77777777" w:rsidR="005213BD" w:rsidRDefault="005213BD" w:rsidP="00622BFD">
            <w:pPr>
              <w:rPr>
                <w:b/>
                <w:sz w:val="16"/>
                <w:szCs w:val="16"/>
              </w:rPr>
            </w:pPr>
          </w:p>
        </w:tc>
        <w:tc>
          <w:tcPr>
            <w:tcW w:w="0" w:type="auto"/>
            <w:vAlign w:val="bottom"/>
          </w:tcPr>
          <w:p w14:paraId="204044E8" w14:textId="77777777" w:rsidR="005213BD" w:rsidRDefault="005213BD" w:rsidP="00622BFD">
            <w:pPr>
              <w:rPr>
                <w:b/>
                <w:sz w:val="16"/>
                <w:szCs w:val="16"/>
              </w:rPr>
            </w:pPr>
          </w:p>
        </w:tc>
        <w:tc>
          <w:tcPr>
            <w:tcW w:w="0" w:type="auto"/>
            <w:vAlign w:val="bottom"/>
          </w:tcPr>
          <w:p w14:paraId="5CA0338C" w14:textId="77777777" w:rsidR="005213BD" w:rsidRDefault="005213BD" w:rsidP="00622BFD">
            <w:pPr>
              <w:rPr>
                <w:b/>
                <w:sz w:val="16"/>
                <w:szCs w:val="16"/>
              </w:rPr>
            </w:pPr>
          </w:p>
        </w:tc>
      </w:tr>
      <w:tr w:rsidR="005213BD" w14:paraId="66CF867E" w14:textId="77777777" w:rsidTr="00E772F1">
        <w:trPr>
          <w:trHeight w:val="247"/>
        </w:trPr>
        <w:tc>
          <w:tcPr>
            <w:tcW w:w="0" w:type="auto"/>
            <w:vAlign w:val="bottom"/>
          </w:tcPr>
          <w:p w14:paraId="51F8A210" w14:textId="400497BA" w:rsidR="005213BD" w:rsidRDefault="005213BD" w:rsidP="00622BFD">
            <w:pPr>
              <w:rPr>
                <w:b/>
                <w:sz w:val="16"/>
                <w:szCs w:val="16"/>
              </w:rPr>
            </w:pPr>
            <w:r>
              <w:rPr>
                <w:b/>
                <w:sz w:val="16"/>
                <w:szCs w:val="16"/>
              </w:rPr>
              <w:t>3.</w:t>
            </w:r>
          </w:p>
        </w:tc>
        <w:tc>
          <w:tcPr>
            <w:tcW w:w="0" w:type="auto"/>
            <w:vAlign w:val="bottom"/>
          </w:tcPr>
          <w:p w14:paraId="4A6E2830" w14:textId="77777777" w:rsidR="005213BD" w:rsidRDefault="005213BD" w:rsidP="00622BFD">
            <w:pPr>
              <w:rPr>
                <w:b/>
                <w:sz w:val="16"/>
                <w:szCs w:val="16"/>
              </w:rPr>
            </w:pPr>
          </w:p>
        </w:tc>
        <w:tc>
          <w:tcPr>
            <w:tcW w:w="0" w:type="auto"/>
            <w:vAlign w:val="bottom"/>
          </w:tcPr>
          <w:p w14:paraId="7F08943F" w14:textId="77777777" w:rsidR="005213BD" w:rsidRDefault="005213BD" w:rsidP="00622BFD">
            <w:pPr>
              <w:rPr>
                <w:b/>
                <w:sz w:val="16"/>
                <w:szCs w:val="16"/>
              </w:rPr>
            </w:pPr>
          </w:p>
        </w:tc>
        <w:tc>
          <w:tcPr>
            <w:tcW w:w="0" w:type="auto"/>
            <w:vAlign w:val="bottom"/>
          </w:tcPr>
          <w:p w14:paraId="072C3ACA" w14:textId="77777777" w:rsidR="005213BD" w:rsidRDefault="005213BD" w:rsidP="00622BFD">
            <w:pPr>
              <w:rPr>
                <w:b/>
                <w:sz w:val="16"/>
                <w:szCs w:val="16"/>
              </w:rPr>
            </w:pPr>
          </w:p>
        </w:tc>
        <w:tc>
          <w:tcPr>
            <w:tcW w:w="0" w:type="auto"/>
            <w:vAlign w:val="bottom"/>
          </w:tcPr>
          <w:p w14:paraId="46D7FB46" w14:textId="77777777" w:rsidR="005213BD" w:rsidRDefault="005213BD" w:rsidP="00622BFD">
            <w:pPr>
              <w:rPr>
                <w:b/>
                <w:sz w:val="16"/>
                <w:szCs w:val="16"/>
              </w:rPr>
            </w:pPr>
          </w:p>
        </w:tc>
      </w:tr>
      <w:tr w:rsidR="005213BD" w14:paraId="790FD1B5" w14:textId="77777777" w:rsidTr="00E772F1">
        <w:trPr>
          <w:trHeight w:val="247"/>
        </w:trPr>
        <w:tc>
          <w:tcPr>
            <w:tcW w:w="0" w:type="auto"/>
            <w:vAlign w:val="bottom"/>
          </w:tcPr>
          <w:p w14:paraId="02467574" w14:textId="51799416" w:rsidR="005213BD" w:rsidRDefault="005213BD" w:rsidP="00622BFD">
            <w:pPr>
              <w:rPr>
                <w:b/>
                <w:sz w:val="16"/>
                <w:szCs w:val="16"/>
              </w:rPr>
            </w:pPr>
            <w:r>
              <w:rPr>
                <w:b/>
                <w:sz w:val="16"/>
                <w:szCs w:val="16"/>
              </w:rPr>
              <w:t>4.</w:t>
            </w:r>
          </w:p>
        </w:tc>
        <w:tc>
          <w:tcPr>
            <w:tcW w:w="0" w:type="auto"/>
            <w:vAlign w:val="bottom"/>
          </w:tcPr>
          <w:p w14:paraId="641482D5" w14:textId="77777777" w:rsidR="005213BD" w:rsidRDefault="005213BD" w:rsidP="00622BFD">
            <w:pPr>
              <w:rPr>
                <w:b/>
                <w:sz w:val="16"/>
                <w:szCs w:val="16"/>
              </w:rPr>
            </w:pPr>
          </w:p>
        </w:tc>
        <w:tc>
          <w:tcPr>
            <w:tcW w:w="0" w:type="auto"/>
            <w:vAlign w:val="bottom"/>
          </w:tcPr>
          <w:p w14:paraId="01EC1F38" w14:textId="77777777" w:rsidR="005213BD" w:rsidRDefault="005213BD" w:rsidP="00622BFD">
            <w:pPr>
              <w:rPr>
                <w:b/>
                <w:sz w:val="16"/>
                <w:szCs w:val="16"/>
              </w:rPr>
            </w:pPr>
          </w:p>
        </w:tc>
        <w:tc>
          <w:tcPr>
            <w:tcW w:w="0" w:type="auto"/>
            <w:vAlign w:val="bottom"/>
          </w:tcPr>
          <w:p w14:paraId="5A7658CC" w14:textId="77777777" w:rsidR="005213BD" w:rsidRDefault="005213BD" w:rsidP="00622BFD">
            <w:pPr>
              <w:rPr>
                <w:b/>
                <w:sz w:val="16"/>
                <w:szCs w:val="16"/>
              </w:rPr>
            </w:pPr>
          </w:p>
        </w:tc>
        <w:tc>
          <w:tcPr>
            <w:tcW w:w="0" w:type="auto"/>
            <w:vAlign w:val="bottom"/>
          </w:tcPr>
          <w:p w14:paraId="09395F75" w14:textId="77777777" w:rsidR="005213BD" w:rsidRDefault="005213BD" w:rsidP="00622BFD">
            <w:pPr>
              <w:rPr>
                <w:b/>
                <w:sz w:val="16"/>
                <w:szCs w:val="16"/>
              </w:rPr>
            </w:pPr>
          </w:p>
        </w:tc>
      </w:tr>
      <w:tr w:rsidR="005213BD" w14:paraId="43412DBE" w14:textId="77777777" w:rsidTr="00E772F1">
        <w:trPr>
          <w:trHeight w:val="247"/>
        </w:trPr>
        <w:tc>
          <w:tcPr>
            <w:tcW w:w="0" w:type="auto"/>
            <w:vAlign w:val="bottom"/>
          </w:tcPr>
          <w:p w14:paraId="3B7F9593" w14:textId="5171C6A3" w:rsidR="005213BD" w:rsidRDefault="005213BD" w:rsidP="00622BFD">
            <w:pPr>
              <w:rPr>
                <w:b/>
                <w:sz w:val="16"/>
                <w:szCs w:val="16"/>
              </w:rPr>
            </w:pPr>
            <w:r>
              <w:rPr>
                <w:b/>
                <w:sz w:val="16"/>
                <w:szCs w:val="16"/>
              </w:rPr>
              <w:t xml:space="preserve">5. </w:t>
            </w:r>
          </w:p>
        </w:tc>
        <w:tc>
          <w:tcPr>
            <w:tcW w:w="0" w:type="auto"/>
            <w:vAlign w:val="bottom"/>
          </w:tcPr>
          <w:p w14:paraId="289A0324" w14:textId="77777777" w:rsidR="005213BD" w:rsidRDefault="005213BD" w:rsidP="00622BFD">
            <w:pPr>
              <w:rPr>
                <w:b/>
                <w:sz w:val="16"/>
                <w:szCs w:val="16"/>
              </w:rPr>
            </w:pPr>
          </w:p>
        </w:tc>
        <w:tc>
          <w:tcPr>
            <w:tcW w:w="0" w:type="auto"/>
            <w:vAlign w:val="bottom"/>
          </w:tcPr>
          <w:p w14:paraId="377754A5" w14:textId="77777777" w:rsidR="005213BD" w:rsidRDefault="005213BD" w:rsidP="00622BFD">
            <w:pPr>
              <w:rPr>
                <w:b/>
                <w:sz w:val="16"/>
                <w:szCs w:val="16"/>
              </w:rPr>
            </w:pPr>
          </w:p>
        </w:tc>
        <w:tc>
          <w:tcPr>
            <w:tcW w:w="0" w:type="auto"/>
            <w:vAlign w:val="bottom"/>
          </w:tcPr>
          <w:p w14:paraId="77F70C3D" w14:textId="77777777" w:rsidR="005213BD" w:rsidRDefault="005213BD" w:rsidP="00622BFD">
            <w:pPr>
              <w:rPr>
                <w:b/>
                <w:sz w:val="16"/>
                <w:szCs w:val="16"/>
              </w:rPr>
            </w:pPr>
          </w:p>
        </w:tc>
        <w:tc>
          <w:tcPr>
            <w:tcW w:w="0" w:type="auto"/>
            <w:vAlign w:val="bottom"/>
          </w:tcPr>
          <w:p w14:paraId="5B9D793E" w14:textId="77777777" w:rsidR="005213BD" w:rsidRDefault="005213BD" w:rsidP="00622BFD">
            <w:pPr>
              <w:rPr>
                <w:b/>
                <w:sz w:val="16"/>
                <w:szCs w:val="16"/>
              </w:rPr>
            </w:pPr>
          </w:p>
        </w:tc>
      </w:tr>
      <w:tr w:rsidR="005213BD" w14:paraId="5743FB17" w14:textId="77777777" w:rsidTr="00E772F1">
        <w:trPr>
          <w:trHeight w:val="247"/>
        </w:trPr>
        <w:tc>
          <w:tcPr>
            <w:tcW w:w="0" w:type="auto"/>
            <w:vAlign w:val="bottom"/>
          </w:tcPr>
          <w:p w14:paraId="31273C57" w14:textId="35E9A73B" w:rsidR="005213BD" w:rsidRDefault="005213BD" w:rsidP="00622BFD">
            <w:pPr>
              <w:rPr>
                <w:b/>
                <w:sz w:val="16"/>
                <w:szCs w:val="16"/>
              </w:rPr>
            </w:pPr>
            <w:r>
              <w:rPr>
                <w:b/>
                <w:sz w:val="16"/>
                <w:szCs w:val="16"/>
              </w:rPr>
              <w:t>6.</w:t>
            </w:r>
          </w:p>
        </w:tc>
        <w:tc>
          <w:tcPr>
            <w:tcW w:w="0" w:type="auto"/>
            <w:vAlign w:val="bottom"/>
          </w:tcPr>
          <w:p w14:paraId="4942B01E" w14:textId="77777777" w:rsidR="005213BD" w:rsidRDefault="005213BD" w:rsidP="00622BFD">
            <w:pPr>
              <w:rPr>
                <w:b/>
                <w:sz w:val="16"/>
                <w:szCs w:val="16"/>
              </w:rPr>
            </w:pPr>
          </w:p>
        </w:tc>
        <w:tc>
          <w:tcPr>
            <w:tcW w:w="0" w:type="auto"/>
            <w:vAlign w:val="bottom"/>
          </w:tcPr>
          <w:p w14:paraId="1E6B58ED" w14:textId="77777777" w:rsidR="005213BD" w:rsidRDefault="005213BD" w:rsidP="00622BFD">
            <w:pPr>
              <w:rPr>
                <w:b/>
                <w:sz w:val="16"/>
                <w:szCs w:val="16"/>
              </w:rPr>
            </w:pPr>
          </w:p>
        </w:tc>
        <w:tc>
          <w:tcPr>
            <w:tcW w:w="0" w:type="auto"/>
            <w:vAlign w:val="bottom"/>
          </w:tcPr>
          <w:p w14:paraId="173F3067" w14:textId="77777777" w:rsidR="005213BD" w:rsidRDefault="005213BD" w:rsidP="00622BFD">
            <w:pPr>
              <w:rPr>
                <w:b/>
                <w:sz w:val="16"/>
                <w:szCs w:val="16"/>
              </w:rPr>
            </w:pPr>
          </w:p>
        </w:tc>
        <w:tc>
          <w:tcPr>
            <w:tcW w:w="0" w:type="auto"/>
            <w:vAlign w:val="bottom"/>
          </w:tcPr>
          <w:p w14:paraId="6E308AA6" w14:textId="77777777" w:rsidR="005213BD" w:rsidRDefault="005213BD" w:rsidP="00622BFD">
            <w:pPr>
              <w:rPr>
                <w:b/>
                <w:sz w:val="16"/>
                <w:szCs w:val="16"/>
              </w:rPr>
            </w:pPr>
          </w:p>
        </w:tc>
      </w:tr>
    </w:tbl>
    <w:p w14:paraId="65696686" w14:textId="77777777" w:rsidR="001152A2" w:rsidRDefault="001152A2" w:rsidP="00622BFD"/>
    <w:p w14:paraId="6817B6D5" w14:textId="77777777" w:rsidR="00DD7FEC" w:rsidRDefault="00DD7FEC" w:rsidP="00622BFD"/>
    <w:p w14:paraId="64D73958" w14:textId="77777777" w:rsidR="007C479D" w:rsidRDefault="007C479D">
      <w:pPr>
        <w:spacing w:after="200" w:line="276" w:lineRule="auto"/>
        <w:rPr>
          <w:rFonts w:eastAsia="Calibri"/>
          <w:b/>
          <w:bCs/>
          <w:caps/>
        </w:rPr>
      </w:pPr>
      <w:bookmarkStart w:id="186" w:name="_Toc57726055"/>
      <w:r>
        <w:rPr>
          <w:bCs/>
        </w:rPr>
        <w:br w:type="page"/>
      </w:r>
    </w:p>
    <w:p w14:paraId="352C01DB" w14:textId="572295BC" w:rsidR="00855539" w:rsidRDefault="00855539" w:rsidP="00E1574A">
      <w:pPr>
        <w:pStyle w:val="Kop1"/>
        <w:ind w:left="851" w:hanging="851"/>
      </w:pPr>
      <w:bookmarkStart w:id="187" w:name="_Toc78214823"/>
      <w:r w:rsidRPr="00E1574A">
        <w:rPr>
          <w:bCs/>
        </w:rPr>
        <w:lastRenderedPageBreak/>
        <w:t xml:space="preserve">Bijlage </w:t>
      </w:r>
      <w:r w:rsidR="00D51E23" w:rsidRPr="00E1574A">
        <w:rPr>
          <w:bCs/>
        </w:rPr>
        <w:t>3</w:t>
      </w:r>
      <w:r w:rsidRPr="00E1574A">
        <w:rPr>
          <w:bCs/>
        </w:rPr>
        <w:t>: Stappenplan digitaal inschrijven op overheidsopdrachten via Tenderned</w:t>
      </w:r>
      <w:bookmarkEnd w:id="187"/>
      <w:r w:rsidRPr="00E1574A">
        <w:rPr>
          <w:bCs/>
        </w:rPr>
        <w:t xml:space="preserve"> </w:t>
      </w:r>
      <w:bookmarkEnd w:id="186"/>
      <w:r>
        <w:br w:type="page"/>
      </w:r>
    </w:p>
    <w:p w14:paraId="3A3A26F0" w14:textId="799FF5D9" w:rsidR="00855539" w:rsidRPr="00422667" w:rsidRDefault="00855539" w:rsidP="00422667">
      <w:pPr>
        <w:pStyle w:val="Kop1"/>
        <w:ind w:left="851" w:hanging="851"/>
        <w:rPr>
          <w:bCs/>
        </w:rPr>
      </w:pPr>
      <w:bookmarkStart w:id="188" w:name="_Toc78214824"/>
      <w:bookmarkStart w:id="189" w:name="_Toc57116853"/>
      <w:bookmarkStart w:id="190" w:name="_Toc57726056"/>
      <w:r w:rsidRPr="0041024D">
        <w:rPr>
          <w:bCs/>
        </w:rPr>
        <w:lastRenderedPageBreak/>
        <w:t>B</w:t>
      </w:r>
      <w:r>
        <w:rPr>
          <w:bCs/>
        </w:rPr>
        <w:t>ijlage</w:t>
      </w:r>
      <w:r w:rsidRPr="0041024D">
        <w:rPr>
          <w:bCs/>
        </w:rPr>
        <w:t xml:space="preserve"> </w:t>
      </w:r>
      <w:r w:rsidR="00D51E23">
        <w:rPr>
          <w:bCs/>
        </w:rPr>
        <w:t>4</w:t>
      </w:r>
      <w:r w:rsidRPr="0041024D">
        <w:rPr>
          <w:bCs/>
        </w:rPr>
        <w:t xml:space="preserve">: </w:t>
      </w:r>
      <w:r>
        <w:rPr>
          <w:bCs/>
        </w:rPr>
        <w:t>Protocol individuele gesprekken</w:t>
      </w:r>
      <w:bookmarkEnd w:id="188"/>
      <w:r>
        <w:rPr>
          <w:bCs/>
        </w:rPr>
        <w:t xml:space="preserve"> </w:t>
      </w:r>
      <w:bookmarkEnd w:id="189"/>
      <w:bookmarkEnd w:id="190"/>
    </w:p>
    <w:p w14:paraId="777390D2" w14:textId="2787B5D6" w:rsidR="00855539" w:rsidRDefault="00855539">
      <w:pPr>
        <w:spacing w:after="200" w:line="276" w:lineRule="auto"/>
        <w:rPr>
          <w:rFonts w:eastAsia="MS PGothic"/>
          <w:b/>
          <w:caps/>
          <w:color w:val="6E6E6E"/>
        </w:rPr>
      </w:pPr>
    </w:p>
    <w:p w14:paraId="1C579BCD" w14:textId="6800BEC5" w:rsidR="00855539" w:rsidRDefault="00855539">
      <w:pPr>
        <w:spacing w:after="200" w:line="276" w:lineRule="auto"/>
        <w:rPr>
          <w:rFonts w:eastAsia="MS PGothic"/>
          <w:b/>
          <w:caps/>
          <w:color w:val="6E6E6E"/>
        </w:rPr>
      </w:pPr>
    </w:p>
    <w:p w14:paraId="7FA3675A" w14:textId="7DE04F8A" w:rsidR="00D51E23" w:rsidRDefault="00D51E23">
      <w:pPr>
        <w:spacing w:after="200" w:line="276" w:lineRule="auto"/>
        <w:rPr>
          <w:rFonts w:eastAsia="MS PGothic"/>
          <w:b/>
          <w:caps/>
          <w:color w:val="6E6E6E"/>
        </w:rPr>
      </w:pPr>
      <w:r>
        <w:rPr>
          <w:rFonts w:eastAsia="MS PGothic"/>
          <w:b/>
          <w:caps/>
          <w:color w:val="6E6E6E"/>
        </w:rPr>
        <w:br w:type="page"/>
      </w:r>
    </w:p>
    <w:p w14:paraId="08B10BE8" w14:textId="1388B04E" w:rsidR="00D60001" w:rsidRDefault="00D60001" w:rsidP="00D60001">
      <w:pPr>
        <w:pStyle w:val="Kop1"/>
        <w:ind w:left="851" w:hanging="851"/>
      </w:pPr>
      <w:bookmarkStart w:id="191" w:name="_Toc57116846"/>
      <w:bookmarkStart w:id="192" w:name="_Toc448087066"/>
      <w:bookmarkStart w:id="193" w:name="_Toc57726048"/>
      <w:bookmarkStart w:id="194" w:name="_Toc78214825"/>
      <w:r>
        <w:lastRenderedPageBreak/>
        <w:t xml:space="preserve">Bijlage </w:t>
      </w:r>
      <w:r w:rsidR="00D51E23">
        <w:t>5</w:t>
      </w:r>
      <w:r>
        <w:t xml:space="preserve">: </w:t>
      </w:r>
      <w:r w:rsidRPr="00881670">
        <w:t>Format Kerncompetenties</w:t>
      </w:r>
      <w:bookmarkEnd w:id="191"/>
      <w:bookmarkEnd w:id="192"/>
      <w:bookmarkEnd w:id="193"/>
      <w:bookmarkEnd w:id="194"/>
    </w:p>
    <w:p w14:paraId="0B227E8E" w14:textId="77777777" w:rsidR="00D60001" w:rsidRPr="008C2C9E" w:rsidRDefault="00D60001" w:rsidP="00D60001">
      <w:pPr>
        <w:suppressAutoHyphens/>
        <w:overflowPunct w:val="0"/>
        <w:autoSpaceDE w:val="0"/>
        <w:spacing w:line="276" w:lineRule="auto"/>
        <w:textAlignment w:val="baseline"/>
        <w:rPr>
          <w:b/>
          <w:szCs w:val="18"/>
        </w:rPr>
      </w:pPr>
      <w:r w:rsidRPr="008C2C9E">
        <w:rPr>
          <w:b/>
          <w:szCs w:val="18"/>
        </w:rPr>
        <w:t>Betreft aanbesteding:</w:t>
      </w:r>
    </w:p>
    <w:p w14:paraId="2FD6CF75" w14:textId="0A6DCF06" w:rsidR="00D60001" w:rsidRDefault="008C2C9E" w:rsidP="00D60001">
      <w:pPr>
        <w:suppressAutoHyphens/>
        <w:overflowPunct w:val="0"/>
        <w:autoSpaceDE w:val="0"/>
        <w:spacing w:line="276" w:lineRule="auto"/>
        <w:textAlignment w:val="baseline"/>
      </w:pPr>
      <w:r>
        <w:t xml:space="preserve">Bouwteam uitvoerende </w:t>
      </w:r>
      <w:r w:rsidR="00BA0723">
        <w:t xml:space="preserve">Opdrachtnemer </w:t>
      </w:r>
    </w:p>
    <w:p w14:paraId="51A3C1C6" w14:textId="77777777" w:rsidR="008C2C9E" w:rsidRPr="00D51454" w:rsidRDefault="008C2C9E" w:rsidP="00D60001">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964"/>
        <w:gridCol w:w="4555"/>
      </w:tblGrid>
      <w:tr w:rsidR="00D60001" w:rsidRPr="001A17B8" w14:paraId="0DE65142" w14:textId="77777777" w:rsidTr="00565F7B">
        <w:trPr>
          <w:trHeight w:val="126"/>
          <w:jc w:val="center"/>
        </w:trPr>
        <w:tc>
          <w:tcPr>
            <w:tcW w:w="8519" w:type="dxa"/>
            <w:gridSpan w:val="2"/>
            <w:shd w:val="clear" w:color="auto" w:fill="000000" w:themeFill="text1"/>
          </w:tcPr>
          <w:p w14:paraId="5EE18CE0" w14:textId="1CB64B30" w:rsidR="00D60001" w:rsidRPr="001A17B8" w:rsidRDefault="00D60001" w:rsidP="00565F7B">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009122EA">
              <w:rPr>
                <w:rFonts w:ascii="Corbel" w:hAnsi="Corbel"/>
                <w:sz w:val="16"/>
                <w:szCs w:val="16"/>
              </w:rPr>
              <w:t xml:space="preserve">Bouwen </w:t>
            </w:r>
            <w:r w:rsidR="002714D1">
              <w:rPr>
                <w:rFonts w:ascii="Corbel" w:hAnsi="Corbel"/>
                <w:sz w:val="16"/>
                <w:szCs w:val="16"/>
              </w:rPr>
              <w:t>Parkeergarage</w:t>
            </w:r>
          </w:p>
        </w:tc>
      </w:tr>
      <w:tr w:rsidR="00D60001" w:rsidRPr="001A17B8" w14:paraId="428C4F0C" w14:textId="77777777" w:rsidTr="00362A4E">
        <w:trPr>
          <w:jc w:val="center"/>
        </w:trPr>
        <w:tc>
          <w:tcPr>
            <w:tcW w:w="3964" w:type="dxa"/>
            <w:shd w:val="clear" w:color="auto" w:fill="auto"/>
          </w:tcPr>
          <w:p w14:paraId="57C80952"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4555" w:type="dxa"/>
            <w:shd w:val="clear" w:color="auto" w:fill="auto"/>
          </w:tcPr>
          <w:p w14:paraId="301A7F68"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39692D9"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tc>
      </w:tr>
      <w:tr w:rsidR="00D60001" w:rsidRPr="001A17B8" w14:paraId="23B33EED" w14:textId="77777777" w:rsidTr="00362A4E">
        <w:trPr>
          <w:jc w:val="center"/>
        </w:trPr>
        <w:tc>
          <w:tcPr>
            <w:tcW w:w="3964" w:type="dxa"/>
            <w:shd w:val="clear" w:color="auto" w:fill="auto"/>
          </w:tcPr>
          <w:p w14:paraId="1BC14C63"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4555" w:type="dxa"/>
            <w:shd w:val="clear" w:color="auto" w:fill="auto"/>
          </w:tcPr>
          <w:p w14:paraId="619C4150"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282819D"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tc>
      </w:tr>
      <w:tr w:rsidR="00D60001" w:rsidRPr="001A17B8" w14:paraId="6F946611" w14:textId="77777777" w:rsidTr="00362A4E">
        <w:trPr>
          <w:trHeight w:val="675"/>
          <w:jc w:val="center"/>
        </w:trPr>
        <w:tc>
          <w:tcPr>
            <w:tcW w:w="3964" w:type="dxa"/>
            <w:shd w:val="clear" w:color="auto" w:fill="auto"/>
          </w:tcPr>
          <w:p w14:paraId="2E81CA3D"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4555" w:type="dxa"/>
            <w:shd w:val="clear" w:color="auto" w:fill="auto"/>
          </w:tcPr>
          <w:p w14:paraId="44384C38"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ED0D3D0"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p w14:paraId="6C5AB9BD"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tc>
      </w:tr>
      <w:tr w:rsidR="00D60001" w:rsidRPr="001A17B8" w14:paraId="5E4C2399" w14:textId="77777777" w:rsidTr="00362A4E">
        <w:trPr>
          <w:jc w:val="center"/>
        </w:trPr>
        <w:tc>
          <w:tcPr>
            <w:tcW w:w="3964" w:type="dxa"/>
            <w:shd w:val="clear" w:color="auto" w:fill="auto"/>
          </w:tcPr>
          <w:p w14:paraId="2B1C9549"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4555" w:type="dxa"/>
            <w:shd w:val="clear" w:color="auto" w:fill="auto"/>
          </w:tcPr>
          <w:p w14:paraId="0297D5C9"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5F11F58"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tc>
      </w:tr>
      <w:tr w:rsidR="00D60001" w:rsidRPr="001A17B8" w14:paraId="6FDBC5FE" w14:textId="77777777" w:rsidTr="00362A4E">
        <w:trPr>
          <w:jc w:val="center"/>
        </w:trPr>
        <w:tc>
          <w:tcPr>
            <w:tcW w:w="3964" w:type="dxa"/>
            <w:shd w:val="clear" w:color="auto" w:fill="auto"/>
          </w:tcPr>
          <w:p w14:paraId="29FE9101"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4555" w:type="dxa"/>
            <w:shd w:val="clear" w:color="auto" w:fill="auto"/>
          </w:tcPr>
          <w:p w14:paraId="260DA6D6"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4C6208D"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tc>
      </w:tr>
      <w:tr w:rsidR="00D60001" w:rsidRPr="001A17B8" w14:paraId="7C49CF15" w14:textId="77777777" w:rsidTr="00362A4E">
        <w:trPr>
          <w:jc w:val="center"/>
        </w:trPr>
        <w:tc>
          <w:tcPr>
            <w:tcW w:w="3964" w:type="dxa"/>
            <w:shd w:val="clear" w:color="auto" w:fill="auto"/>
          </w:tcPr>
          <w:p w14:paraId="5D479C61"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4555" w:type="dxa"/>
            <w:shd w:val="clear" w:color="auto" w:fill="auto"/>
          </w:tcPr>
          <w:p w14:paraId="1F471FDD"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69E26F9"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tc>
      </w:tr>
      <w:tr w:rsidR="00D60001" w:rsidRPr="001A17B8" w14:paraId="0475A833" w14:textId="77777777" w:rsidTr="00362A4E">
        <w:trPr>
          <w:jc w:val="center"/>
        </w:trPr>
        <w:tc>
          <w:tcPr>
            <w:tcW w:w="3964" w:type="dxa"/>
            <w:shd w:val="clear" w:color="auto" w:fill="auto"/>
          </w:tcPr>
          <w:p w14:paraId="5E0B654A" w14:textId="77777777" w:rsidR="00EB5207" w:rsidRDefault="00D60001" w:rsidP="000B614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gevraagde kerncompetentie blijkt.</w:t>
            </w:r>
          </w:p>
          <w:p w14:paraId="1C8801AC" w14:textId="77777777" w:rsidR="00EB5207" w:rsidRDefault="00EB5207" w:rsidP="000B614A">
            <w:pPr>
              <w:overflowPunct w:val="0"/>
              <w:autoSpaceDE w:val="0"/>
              <w:autoSpaceDN w:val="0"/>
              <w:adjustRightInd w:val="0"/>
              <w:spacing w:line="276" w:lineRule="auto"/>
              <w:textAlignment w:val="baseline"/>
              <w:rPr>
                <w:rFonts w:ascii="Corbel" w:hAnsi="Corbel"/>
                <w:sz w:val="16"/>
                <w:szCs w:val="16"/>
              </w:rPr>
            </w:pPr>
          </w:p>
          <w:p w14:paraId="2E4A2590" w14:textId="6C72065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 </w:t>
            </w:r>
            <w:r w:rsidR="00B5094D">
              <w:rPr>
                <w:rFonts w:ascii="Corbel" w:hAnsi="Corbel"/>
                <w:sz w:val="16"/>
                <w:szCs w:val="16"/>
              </w:rPr>
              <w:t xml:space="preserve">Inschrijver heeft </w:t>
            </w:r>
            <w:r w:rsidR="00011172">
              <w:rPr>
                <w:rFonts w:ascii="Corbel" w:hAnsi="Corbel"/>
                <w:sz w:val="16"/>
                <w:szCs w:val="16"/>
              </w:rPr>
              <w:t xml:space="preserve">minimaal 1 parkeergarage gebouwd met minimaal 200 </w:t>
            </w:r>
            <w:r w:rsidR="002651B2">
              <w:rPr>
                <w:rFonts w:ascii="Corbel" w:hAnsi="Corbel"/>
                <w:sz w:val="16"/>
                <w:szCs w:val="16"/>
              </w:rPr>
              <w:t>parkeerplekken</w:t>
            </w:r>
          </w:p>
          <w:p w14:paraId="6D8FE3CB"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p w14:paraId="4422E4D2"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p w14:paraId="09B132B8"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tc>
        <w:tc>
          <w:tcPr>
            <w:tcW w:w="4555" w:type="dxa"/>
            <w:shd w:val="clear" w:color="auto" w:fill="auto"/>
          </w:tcPr>
          <w:p w14:paraId="6DF37BEE"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0E6576B"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p w14:paraId="0FB46463"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p w14:paraId="167BEC81"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p w14:paraId="2B2CCFBB"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p w14:paraId="7129FB9E"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p w14:paraId="72A6CF8F"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tc>
      </w:tr>
      <w:tr w:rsidR="00D60001" w:rsidRPr="001A17B8" w14:paraId="71EF58C7" w14:textId="77777777" w:rsidTr="00362A4E">
        <w:trPr>
          <w:jc w:val="center"/>
        </w:trPr>
        <w:tc>
          <w:tcPr>
            <w:tcW w:w="3964" w:type="dxa"/>
            <w:shd w:val="clear" w:color="auto" w:fill="auto"/>
          </w:tcPr>
          <w:p w14:paraId="30C25AC2" w14:textId="1918E143" w:rsidR="00D60001" w:rsidRPr="00BC7775" w:rsidRDefault="00D60001" w:rsidP="00565F7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w:t>
            </w:r>
            <w:r w:rsidR="00B5094D">
              <w:rPr>
                <w:rFonts w:ascii="Corbel" w:hAnsi="Corbel"/>
                <w:sz w:val="16"/>
                <w:szCs w:val="16"/>
              </w:rPr>
              <w:t>60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2B20A117" w14:textId="77777777" w:rsidR="00D60001" w:rsidRPr="00BC7775" w:rsidRDefault="00D60001" w:rsidP="00565F7B">
            <w:pPr>
              <w:spacing w:line="276" w:lineRule="auto"/>
              <w:rPr>
                <w:rFonts w:ascii="Corbel" w:hAnsi="Corbel"/>
                <w:sz w:val="16"/>
                <w:szCs w:val="16"/>
              </w:rPr>
            </w:pPr>
          </w:p>
          <w:p w14:paraId="1DD0B651"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AEEF56C"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tc>
        <w:tc>
          <w:tcPr>
            <w:tcW w:w="4555" w:type="dxa"/>
            <w:shd w:val="clear" w:color="auto" w:fill="auto"/>
          </w:tcPr>
          <w:p w14:paraId="6C4A32AF"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587468D"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p>
          <w:p w14:paraId="61AA8D7A"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p w14:paraId="67025DB4" w14:textId="77777777" w:rsidR="00D60001" w:rsidRPr="001A17B8" w:rsidRDefault="00D60001" w:rsidP="00565F7B">
            <w:pPr>
              <w:spacing w:line="276" w:lineRule="auto"/>
              <w:rPr>
                <w:rFonts w:ascii="Corbel" w:hAnsi="Corbel"/>
                <w:sz w:val="16"/>
                <w:szCs w:val="16"/>
              </w:rPr>
            </w:pPr>
          </w:p>
          <w:p w14:paraId="60D1C12B"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p w14:paraId="69EC7558"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p w14:paraId="2F5EB24C"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p w14:paraId="5EEAD4B7"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D60001" w:rsidRPr="001A17B8" w14:paraId="24D8463B" w14:textId="77777777" w:rsidTr="00565F7B">
        <w:trPr>
          <w:trHeight w:val="212"/>
          <w:jc w:val="center"/>
        </w:trPr>
        <w:tc>
          <w:tcPr>
            <w:tcW w:w="8519" w:type="dxa"/>
            <w:gridSpan w:val="2"/>
            <w:shd w:val="clear" w:color="auto" w:fill="auto"/>
          </w:tcPr>
          <w:p w14:paraId="062DC481" w14:textId="77777777" w:rsidR="00D60001" w:rsidRPr="001A17B8" w:rsidRDefault="00D60001" w:rsidP="00565F7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D60001" w:rsidRPr="001A17B8" w14:paraId="76734F9D" w14:textId="77777777" w:rsidTr="00362A4E">
        <w:trPr>
          <w:trHeight w:val="171"/>
          <w:jc w:val="center"/>
        </w:trPr>
        <w:tc>
          <w:tcPr>
            <w:tcW w:w="3964" w:type="dxa"/>
            <w:shd w:val="clear" w:color="auto" w:fill="auto"/>
          </w:tcPr>
          <w:p w14:paraId="180B1636" w14:textId="6D6A1C3B" w:rsidR="00D60001" w:rsidRPr="001A17B8" w:rsidRDefault="00D60001" w:rsidP="00565F7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w:t>
            </w:r>
            <w:r w:rsidR="00FD0D54">
              <w:rPr>
                <w:rFonts w:ascii="Corbel" w:hAnsi="Corbel"/>
                <w:sz w:val="16"/>
                <w:szCs w:val="16"/>
                <w:lang w:val="nl-NL"/>
              </w:rPr>
              <w:t>Werk</w:t>
            </w:r>
            <w:r w:rsidRPr="001A17B8">
              <w:rPr>
                <w:rFonts w:ascii="Corbel" w:hAnsi="Corbel"/>
                <w:sz w:val="16"/>
                <w:szCs w:val="16"/>
                <w:lang w:val="nl-NL"/>
              </w:rPr>
              <w:t xml:space="preserve">. </w:t>
            </w:r>
          </w:p>
          <w:p w14:paraId="7C5FC1BF" w14:textId="77777777" w:rsidR="00D60001" w:rsidRPr="001A17B8" w:rsidRDefault="00D60001" w:rsidP="00565F7B">
            <w:pPr>
              <w:pStyle w:val="Lijstalinea1"/>
              <w:spacing w:line="276" w:lineRule="auto"/>
              <w:ind w:left="0"/>
              <w:rPr>
                <w:rFonts w:ascii="Corbel" w:hAnsi="Corbel"/>
                <w:sz w:val="16"/>
                <w:szCs w:val="16"/>
                <w:lang w:val="nl-NL"/>
              </w:rPr>
            </w:pPr>
          </w:p>
          <w:p w14:paraId="0098BC12" w14:textId="77777777" w:rsidR="00D60001" w:rsidRPr="001A17B8" w:rsidRDefault="00D60001" w:rsidP="00565F7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7E739F6E" w14:textId="77777777" w:rsidR="00D60001" w:rsidRPr="001A17B8" w:rsidRDefault="00D60001" w:rsidP="00565F7B">
            <w:pPr>
              <w:pStyle w:val="Lijstalinea1"/>
              <w:spacing w:line="276" w:lineRule="auto"/>
              <w:ind w:left="0"/>
              <w:rPr>
                <w:rFonts w:ascii="Corbel" w:hAnsi="Corbel"/>
                <w:sz w:val="16"/>
                <w:szCs w:val="16"/>
                <w:lang w:val="nl-NL"/>
              </w:rPr>
            </w:pPr>
          </w:p>
        </w:tc>
        <w:tc>
          <w:tcPr>
            <w:tcW w:w="4555" w:type="dxa"/>
            <w:shd w:val="clear" w:color="auto" w:fill="auto"/>
          </w:tcPr>
          <w:p w14:paraId="34B83533"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9DDBCAC"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p w14:paraId="6A9BCF79" w14:textId="77777777" w:rsidR="00D60001" w:rsidRPr="001A17B8" w:rsidRDefault="00D60001" w:rsidP="00565F7B">
            <w:pPr>
              <w:overflowPunct w:val="0"/>
              <w:autoSpaceDE w:val="0"/>
              <w:autoSpaceDN w:val="0"/>
              <w:adjustRightInd w:val="0"/>
              <w:spacing w:line="276" w:lineRule="auto"/>
              <w:textAlignment w:val="baseline"/>
              <w:rPr>
                <w:rFonts w:ascii="Corbel" w:hAnsi="Corbel"/>
                <w:sz w:val="16"/>
                <w:szCs w:val="16"/>
              </w:rPr>
            </w:pPr>
          </w:p>
        </w:tc>
      </w:tr>
    </w:tbl>
    <w:p w14:paraId="40C22123" w14:textId="77777777" w:rsidR="00D60001" w:rsidRPr="004D372F" w:rsidRDefault="00D60001" w:rsidP="00D60001">
      <w:pPr>
        <w:autoSpaceDE w:val="0"/>
        <w:autoSpaceDN w:val="0"/>
        <w:adjustRightInd w:val="0"/>
        <w:contextualSpacing/>
      </w:pPr>
    </w:p>
    <w:p w14:paraId="6B5A5102" w14:textId="77777777" w:rsidR="000B3A58" w:rsidRDefault="000B3A58">
      <w:pPr>
        <w:spacing w:after="200" w:line="276" w:lineRule="auto"/>
      </w:pPr>
      <w:r>
        <w:br w:type="page"/>
      </w:r>
    </w:p>
    <w:p w14:paraId="5A265773" w14:textId="77777777" w:rsidR="00D60001" w:rsidRDefault="00D60001" w:rsidP="00D60001">
      <w:pPr>
        <w:autoSpaceDE w:val="0"/>
        <w:autoSpaceDN w:val="0"/>
        <w:adjustRightInd w:val="0"/>
        <w:contextualSpacing/>
        <w:rPr>
          <w:rFonts w:ascii="Corbel" w:hAnsi="Corbel"/>
          <w:caps/>
          <w:sz w:val="24"/>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964"/>
        <w:gridCol w:w="4555"/>
      </w:tblGrid>
      <w:tr w:rsidR="002651B2" w:rsidRPr="001A17B8" w14:paraId="6A821335" w14:textId="77777777" w:rsidTr="00565F7B">
        <w:trPr>
          <w:trHeight w:val="126"/>
          <w:jc w:val="center"/>
        </w:trPr>
        <w:tc>
          <w:tcPr>
            <w:tcW w:w="8519" w:type="dxa"/>
            <w:gridSpan w:val="2"/>
            <w:shd w:val="clear" w:color="auto" w:fill="000000" w:themeFill="text1"/>
          </w:tcPr>
          <w:p w14:paraId="74513599" w14:textId="7014B1C3" w:rsidR="002651B2" w:rsidRPr="001A17B8" w:rsidRDefault="002651B2" w:rsidP="00565F7B">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007F7C5F">
              <w:rPr>
                <w:rFonts w:ascii="Corbel" w:hAnsi="Corbel"/>
                <w:sz w:val="16"/>
                <w:szCs w:val="16"/>
              </w:rPr>
              <w:t>Onderhoud</w:t>
            </w:r>
          </w:p>
        </w:tc>
      </w:tr>
      <w:tr w:rsidR="002651B2" w:rsidRPr="001A17B8" w14:paraId="07261836" w14:textId="77777777" w:rsidTr="00362A4E">
        <w:trPr>
          <w:jc w:val="center"/>
        </w:trPr>
        <w:tc>
          <w:tcPr>
            <w:tcW w:w="3964" w:type="dxa"/>
            <w:shd w:val="clear" w:color="auto" w:fill="auto"/>
          </w:tcPr>
          <w:p w14:paraId="1B27D65C"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4555" w:type="dxa"/>
            <w:shd w:val="clear" w:color="auto" w:fill="auto"/>
          </w:tcPr>
          <w:p w14:paraId="625755CC"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B834CCC"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tc>
      </w:tr>
      <w:tr w:rsidR="002651B2" w:rsidRPr="001A17B8" w14:paraId="21CA2029" w14:textId="77777777" w:rsidTr="00362A4E">
        <w:trPr>
          <w:jc w:val="center"/>
        </w:trPr>
        <w:tc>
          <w:tcPr>
            <w:tcW w:w="3964" w:type="dxa"/>
            <w:shd w:val="clear" w:color="auto" w:fill="auto"/>
          </w:tcPr>
          <w:p w14:paraId="5B7B8AE2"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4555" w:type="dxa"/>
            <w:shd w:val="clear" w:color="auto" w:fill="auto"/>
          </w:tcPr>
          <w:p w14:paraId="2D8BF3F1"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6D1A3758"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p>
        </w:tc>
      </w:tr>
      <w:tr w:rsidR="002651B2" w:rsidRPr="001A17B8" w14:paraId="0E69D17F" w14:textId="77777777" w:rsidTr="00362A4E">
        <w:trPr>
          <w:trHeight w:val="675"/>
          <w:jc w:val="center"/>
        </w:trPr>
        <w:tc>
          <w:tcPr>
            <w:tcW w:w="3964" w:type="dxa"/>
            <w:shd w:val="clear" w:color="auto" w:fill="auto"/>
          </w:tcPr>
          <w:p w14:paraId="62407BAA"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4555" w:type="dxa"/>
            <w:shd w:val="clear" w:color="auto" w:fill="auto"/>
          </w:tcPr>
          <w:p w14:paraId="5ED5207E"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14C65A7"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p>
          <w:p w14:paraId="5AE49660"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p>
        </w:tc>
      </w:tr>
      <w:tr w:rsidR="002651B2" w:rsidRPr="001A17B8" w14:paraId="28251F47" w14:textId="77777777" w:rsidTr="00362A4E">
        <w:trPr>
          <w:jc w:val="center"/>
        </w:trPr>
        <w:tc>
          <w:tcPr>
            <w:tcW w:w="3964" w:type="dxa"/>
            <w:shd w:val="clear" w:color="auto" w:fill="auto"/>
          </w:tcPr>
          <w:p w14:paraId="0C96A8D7"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4555" w:type="dxa"/>
            <w:shd w:val="clear" w:color="auto" w:fill="auto"/>
          </w:tcPr>
          <w:p w14:paraId="0AD80053"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B9116D1"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tc>
      </w:tr>
      <w:tr w:rsidR="002651B2" w:rsidRPr="001A17B8" w14:paraId="35037C0E" w14:textId="77777777" w:rsidTr="00362A4E">
        <w:trPr>
          <w:jc w:val="center"/>
        </w:trPr>
        <w:tc>
          <w:tcPr>
            <w:tcW w:w="3964" w:type="dxa"/>
            <w:shd w:val="clear" w:color="auto" w:fill="auto"/>
          </w:tcPr>
          <w:p w14:paraId="332DA7FB"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4555" w:type="dxa"/>
            <w:shd w:val="clear" w:color="auto" w:fill="auto"/>
          </w:tcPr>
          <w:p w14:paraId="79922312"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658500A"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tc>
      </w:tr>
      <w:tr w:rsidR="002651B2" w:rsidRPr="001A17B8" w14:paraId="7A4A0D32" w14:textId="77777777" w:rsidTr="00362A4E">
        <w:trPr>
          <w:jc w:val="center"/>
        </w:trPr>
        <w:tc>
          <w:tcPr>
            <w:tcW w:w="3964" w:type="dxa"/>
            <w:shd w:val="clear" w:color="auto" w:fill="auto"/>
          </w:tcPr>
          <w:p w14:paraId="61BAF8A1"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4555" w:type="dxa"/>
            <w:shd w:val="clear" w:color="auto" w:fill="auto"/>
          </w:tcPr>
          <w:p w14:paraId="5CE126A2"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493EF24"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tc>
      </w:tr>
      <w:tr w:rsidR="002651B2" w:rsidRPr="001A17B8" w14:paraId="497FCC4E" w14:textId="77777777" w:rsidTr="00362A4E">
        <w:trPr>
          <w:jc w:val="center"/>
        </w:trPr>
        <w:tc>
          <w:tcPr>
            <w:tcW w:w="3964" w:type="dxa"/>
            <w:shd w:val="clear" w:color="auto" w:fill="auto"/>
          </w:tcPr>
          <w:p w14:paraId="3169C790" w14:textId="77777777" w:rsidR="00F76349" w:rsidRDefault="002651B2" w:rsidP="000B614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6C576793" w14:textId="77777777" w:rsidR="00F76349" w:rsidRDefault="00F76349" w:rsidP="000B614A">
            <w:pPr>
              <w:overflowPunct w:val="0"/>
              <w:autoSpaceDE w:val="0"/>
              <w:autoSpaceDN w:val="0"/>
              <w:adjustRightInd w:val="0"/>
              <w:spacing w:line="276" w:lineRule="auto"/>
              <w:textAlignment w:val="baseline"/>
              <w:rPr>
                <w:rFonts w:ascii="Corbel" w:hAnsi="Corbel"/>
                <w:sz w:val="16"/>
                <w:szCs w:val="16"/>
              </w:rPr>
            </w:pPr>
          </w:p>
          <w:p w14:paraId="4B93E632" w14:textId="09ACCCC3" w:rsidR="002651B2" w:rsidRPr="001A17B8" w:rsidRDefault="007F7C5F" w:rsidP="00565F7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Inschrijver is aantoonbaar in staat om gedurende minimaal </w:t>
            </w:r>
            <w:r w:rsidR="000B3A58">
              <w:rPr>
                <w:rFonts w:ascii="Corbel" w:hAnsi="Corbel"/>
                <w:sz w:val="16"/>
                <w:szCs w:val="16"/>
              </w:rPr>
              <w:t>72</w:t>
            </w:r>
            <w:r>
              <w:rPr>
                <w:rFonts w:ascii="Corbel" w:hAnsi="Corbel"/>
                <w:sz w:val="16"/>
                <w:szCs w:val="16"/>
              </w:rPr>
              <w:t xml:space="preserve"> maanden </w:t>
            </w:r>
            <w:r w:rsidR="00EC11C7">
              <w:rPr>
                <w:rFonts w:ascii="Corbel" w:hAnsi="Corbel"/>
                <w:sz w:val="16"/>
                <w:szCs w:val="16"/>
              </w:rPr>
              <w:t xml:space="preserve">een onderhoudsorganisatie in te richten en ingericht te houden </w:t>
            </w:r>
            <w:r w:rsidR="0080240D">
              <w:rPr>
                <w:rFonts w:ascii="Corbel" w:hAnsi="Corbel"/>
                <w:sz w:val="16"/>
                <w:szCs w:val="16"/>
              </w:rPr>
              <w:t>waarmee</w:t>
            </w:r>
            <w:r w:rsidR="00EC11C7">
              <w:rPr>
                <w:rFonts w:ascii="Corbel" w:hAnsi="Corbel"/>
                <w:sz w:val="16"/>
                <w:szCs w:val="16"/>
              </w:rPr>
              <w:t xml:space="preserve"> men in staat is </w:t>
            </w:r>
            <w:r w:rsidR="00C9282C">
              <w:rPr>
                <w:rFonts w:ascii="Corbel" w:hAnsi="Corbel"/>
                <w:sz w:val="16"/>
                <w:szCs w:val="16"/>
              </w:rPr>
              <w:t xml:space="preserve">om </w:t>
            </w:r>
            <w:r w:rsidR="0080240D">
              <w:rPr>
                <w:rFonts w:ascii="Corbel" w:hAnsi="Corbel"/>
                <w:sz w:val="16"/>
                <w:szCs w:val="16"/>
              </w:rPr>
              <w:t>een parkeergarage</w:t>
            </w:r>
            <w:r w:rsidR="00C9282C">
              <w:rPr>
                <w:rFonts w:ascii="Corbel" w:hAnsi="Corbel"/>
                <w:sz w:val="16"/>
                <w:szCs w:val="16"/>
              </w:rPr>
              <w:t xml:space="preserve"> minimaal NEN 2767 conditieniveau </w:t>
            </w:r>
            <w:r w:rsidR="0080240D">
              <w:rPr>
                <w:rFonts w:ascii="Corbel" w:hAnsi="Corbel"/>
                <w:sz w:val="16"/>
                <w:szCs w:val="16"/>
              </w:rPr>
              <w:t>2 te</w:t>
            </w:r>
            <w:r w:rsidR="0042020E">
              <w:rPr>
                <w:rFonts w:ascii="Corbel" w:hAnsi="Corbel"/>
                <w:sz w:val="16"/>
                <w:szCs w:val="16"/>
              </w:rPr>
              <w:t xml:space="preserve"> waarborgen.</w:t>
            </w:r>
          </w:p>
          <w:p w14:paraId="03F2F8AA"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p w14:paraId="1B3A45D6"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tc>
        <w:tc>
          <w:tcPr>
            <w:tcW w:w="4555" w:type="dxa"/>
            <w:shd w:val="clear" w:color="auto" w:fill="auto"/>
          </w:tcPr>
          <w:p w14:paraId="2595DF70"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BA81023"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p>
        </w:tc>
      </w:tr>
      <w:tr w:rsidR="002651B2" w:rsidRPr="001A17B8" w14:paraId="0FCB52C0" w14:textId="77777777" w:rsidTr="00362A4E">
        <w:trPr>
          <w:jc w:val="center"/>
        </w:trPr>
        <w:tc>
          <w:tcPr>
            <w:tcW w:w="3964" w:type="dxa"/>
            <w:shd w:val="clear" w:color="auto" w:fill="auto"/>
          </w:tcPr>
          <w:p w14:paraId="46CDB203" w14:textId="77777777" w:rsidR="002651B2" w:rsidRPr="00BC7775" w:rsidRDefault="002651B2" w:rsidP="00565F7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w:t>
            </w:r>
            <w:r>
              <w:rPr>
                <w:rFonts w:ascii="Corbel" w:hAnsi="Corbel"/>
                <w:sz w:val="16"/>
                <w:szCs w:val="16"/>
              </w:rPr>
              <w:t>60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C330996" w14:textId="77777777" w:rsidR="002651B2" w:rsidRPr="00BC7775" w:rsidRDefault="002651B2" w:rsidP="00565F7B">
            <w:pPr>
              <w:spacing w:line="276" w:lineRule="auto"/>
              <w:rPr>
                <w:rFonts w:ascii="Corbel" w:hAnsi="Corbel"/>
                <w:sz w:val="16"/>
                <w:szCs w:val="16"/>
              </w:rPr>
            </w:pPr>
          </w:p>
          <w:p w14:paraId="2D0399EF"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7E352283"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tc>
        <w:tc>
          <w:tcPr>
            <w:tcW w:w="4555" w:type="dxa"/>
            <w:shd w:val="clear" w:color="auto" w:fill="auto"/>
          </w:tcPr>
          <w:p w14:paraId="577A00BC"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E7B23F4"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p>
          <w:p w14:paraId="551F4AEA"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p w14:paraId="2C89D5D7" w14:textId="77777777" w:rsidR="002651B2" w:rsidRPr="001A17B8" w:rsidRDefault="002651B2" w:rsidP="00565F7B">
            <w:pPr>
              <w:spacing w:line="276" w:lineRule="auto"/>
              <w:rPr>
                <w:rFonts w:ascii="Corbel" w:hAnsi="Corbel"/>
                <w:sz w:val="16"/>
                <w:szCs w:val="16"/>
              </w:rPr>
            </w:pPr>
          </w:p>
          <w:p w14:paraId="3EDD62FC"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p w14:paraId="4E2B3B22"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p w14:paraId="6B885C2B"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p w14:paraId="6944CF23"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2651B2" w:rsidRPr="001A17B8" w14:paraId="52946ADE" w14:textId="77777777" w:rsidTr="00565F7B">
        <w:trPr>
          <w:trHeight w:val="212"/>
          <w:jc w:val="center"/>
        </w:trPr>
        <w:tc>
          <w:tcPr>
            <w:tcW w:w="8519" w:type="dxa"/>
            <w:gridSpan w:val="2"/>
            <w:shd w:val="clear" w:color="auto" w:fill="auto"/>
          </w:tcPr>
          <w:p w14:paraId="06324BD9" w14:textId="77777777" w:rsidR="002651B2" w:rsidRPr="001A17B8" w:rsidRDefault="002651B2" w:rsidP="00565F7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2651B2" w:rsidRPr="001A17B8" w14:paraId="614E72D1" w14:textId="77777777" w:rsidTr="00362A4E">
        <w:trPr>
          <w:trHeight w:val="171"/>
          <w:jc w:val="center"/>
        </w:trPr>
        <w:tc>
          <w:tcPr>
            <w:tcW w:w="3964" w:type="dxa"/>
            <w:shd w:val="clear" w:color="auto" w:fill="auto"/>
          </w:tcPr>
          <w:p w14:paraId="22D4B8D7" w14:textId="54DA5D52" w:rsidR="002651B2" w:rsidRPr="001A17B8" w:rsidRDefault="002651B2" w:rsidP="00565F7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w:t>
            </w:r>
            <w:r w:rsidR="00EB5207">
              <w:rPr>
                <w:rFonts w:ascii="Corbel" w:hAnsi="Corbel"/>
                <w:sz w:val="16"/>
                <w:szCs w:val="16"/>
                <w:lang w:val="nl-NL"/>
              </w:rPr>
              <w:t>Werk</w:t>
            </w:r>
            <w:r w:rsidRPr="001A17B8">
              <w:rPr>
                <w:rFonts w:ascii="Corbel" w:hAnsi="Corbel"/>
                <w:sz w:val="16"/>
                <w:szCs w:val="16"/>
                <w:lang w:val="nl-NL"/>
              </w:rPr>
              <w:t xml:space="preserve">. </w:t>
            </w:r>
          </w:p>
          <w:p w14:paraId="55C3E30D" w14:textId="77777777" w:rsidR="002651B2" w:rsidRPr="001A17B8" w:rsidRDefault="002651B2" w:rsidP="00565F7B">
            <w:pPr>
              <w:pStyle w:val="Lijstalinea1"/>
              <w:spacing w:line="276" w:lineRule="auto"/>
              <w:ind w:left="0"/>
              <w:rPr>
                <w:rFonts w:ascii="Corbel" w:hAnsi="Corbel"/>
                <w:sz w:val="16"/>
                <w:szCs w:val="16"/>
                <w:lang w:val="nl-NL"/>
              </w:rPr>
            </w:pPr>
          </w:p>
          <w:p w14:paraId="56EA467C" w14:textId="77777777" w:rsidR="002651B2" w:rsidRPr="001A17B8" w:rsidRDefault="002651B2" w:rsidP="00565F7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749ED7F0" w14:textId="77777777" w:rsidR="002651B2" w:rsidRPr="001A17B8" w:rsidRDefault="002651B2" w:rsidP="00565F7B">
            <w:pPr>
              <w:pStyle w:val="Lijstalinea1"/>
              <w:spacing w:line="276" w:lineRule="auto"/>
              <w:ind w:left="0"/>
              <w:rPr>
                <w:rFonts w:ascii="Corbel" w:hAnsi="Corbel"/>
                <w:sz w:val="16"/>
                <w:szCs w:val="16"/>
                <w:lang w:val="nl-NL"/>
              </w:rPr>
            </w:pPr>
          </w:p>
        </w:tc>
        <w:tc>
          <w:tcPr>
            <w:tcW w:w="4555" w:type="dxa"/>
            <w:shd w:val="clear" w:color="auto" w:fill="auto"/>
          </w:tcPr>
          <w:p w14:paraId="0CCF0AAD"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DD94551"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p w14:paraId="134536A7" w14:textId="77777777" w:rsidR="002651B2" w:rsidRPr="001A17B8" w:rsidRDefault="002651B2" w:rsidP="00565F7B">
            <w:pPr>
              <w:overflowPunct w:val="0"/>
              <w:autoSpaceDE w:val="0"/>
              <w:autoSpaceDN w:val="0"/>
              <w:adjustRightInd w:val="0"/>
              <w:spacing w:line="276" w:lineRule="auto"/>
              <w:textAlignment w:val="baseline"/>
              <w:rPr>
                <w:rFonts w:ascii="Corbel" w:hAnsi="Corbel"/>
                <w:sz w:val="16"/>
                <w:szCs w:val="16"/>
              </w:rPr>
            </w:pPr>
          </w:p>
        </w:tc>
      </w:tr>
    </w:tbl>
    <w:p w14:paraId="727E1327" w14:textId="77777777" w:rsidR="00D60001" w:rsidRDefault="00D60001" w:rsidP="00D60001">
      <w:pPr>
        <w:rPr>
          <w:rFonts w:ascii="Corbel" w:hAnsi="Corbel"/>
          <w:caps/>
          <w:sz w:val="24"/>
          <w:szCs w:val="18"/>
          <w:highlight w:val="cyan"/>
        </w:rPr>
      </w:pPr>
      <w:r>
        <w:rPr>
          <w:rFonts w:ascii="Corbel" w:hAnsi="Corbel"/>
          <w:caps/>
          <w:sz w:val="24"/>
          <w:szCs w:val="18"/>
          <w:highlight w:val="cyan"/>
        </w:rPr>
        <w:br w:type="page"/>
      </w:r>
    </w:p>
    <w:p w14:paraId="69B1BE65" w14:textId="651CB439" w:rsidR="00D60001" w:rsidRPr="0041024D" w:rsidRDefault="00D60001" w:rsidP="00D60001">
      <w:pPr>
        <w:pStyle w:val="Kop1"/>
        <w:ind w:left="851" w:hanging="851"/>
      </w:pPr>
      <w:bookmarkStart w:id="195" w:name="_Toc57116847"/>
      <w:bookmarkStart w:id="196" w:name="_Toc57726049"/>
      <w:bookmarkStart w:id="197" w:name="_Toc78214826"/>
      <w:r w:rsidRPr="0041024D">
        <w:lastRenderedPageBreak/>
        <w:t>B</w:t>
      </w:r>
      <w:r>
        <w:t>ijlage</w:t>
      </w:r>
      <w:r w:rsidRPr="0041024D">
        <w:t xml:space="preserve"> </w:t>
      </w:r>
      <w:r w:rsidR="00F84B68">
        <w:t>6</w:t>
      </w:r>
      <w:r w:rsidRPr="0041024D">
        <w:t>: K</w:t>
      </w:r>
      <w:r>
        <w:t>lachten</w:t>
      </w:r>
      <w:r w:rsidRPr="0041024D">
        <w:t>reglement</w:t>
      </w:r>
      <w:bookmarkEnd w:id="195"/>
      <w:bookmarkEnd w:id="196"/>
      <w:bookmarkEnd w:id="197"/>
    </w:p>
    <w:p w14:paraId="62E21303" w14:textId="77777777" w:rsidR="00D60001" w:rsidRPr="001A3E19" w:rsidRDefault="00D60001" w:rsidP="00D60001">
      <w:pPr>
        <w:rPr>
          <w:rFonts w:ascii="Corbel" w:hAnsi="Corbel"/>
          <w:b/>
          <w:bCs/>
          <w:sz w:val="22"/>
          <w:szCs w:val="22"/>
        </w:rPr>
      </w:pPr>
      <w:r w:rsidRPr="001A3E19">
        <w:rPr>
          <w:rFonts w:ascii="Corbel" w:hAnsi="Corbel"/>
          <w:b/>
          <w:bCs/>
          <w:sz w:val="22"/>
          <w:szCs w:val="22"/>
        </w:rPr>
        <w:t>GEMEENSCHAPPELIJK REGLEMENT KLACHTAFHANDELING PROVINCIES FLEVOLAND, NOORD-HOLLAND, UTRECHT EN ZUID-HOLLAND (P4 MIDDEN)</w:t>
      </w:r>
    </w:p>
    <w:p w14:paraId="160050A1" w14:textId="77777777" w:rsidR="00D60001" w:rsidRPr="00794523" w:rsidRDefault="00D60001" w:rsidP="00D60001">
      <w:pPr>
        <w:rPr>
          <w:rFonts w:ascii="Arial" w:hAnsi="Arial" w:cs="Arial"/>
          <w:b/>
          <w:szCs w:val="18"/>
        </w:rPr>
      </w:pPr>
    </w:p>
    <w:p w14:paraId="2521F19A" w14:textId="77777777" w:rsidR="00D60001" w:rsidRPr="00794523" w:rsidRDefault="00D60001" w:rsidP="00D60001">
      <w:pPr>
        <w:rPr>
          <w:rFonts w:ascii="Corbel" w:hAnsi="Corbel"/>
          <w:b/>
          <w:szCs w:val="18"/>
        </w:rPr>
      </w:pPr>
      <w:r w:rsidRPr="00794523">
        <w:rPr>
          <w:rFonts w:ascii="Corbel" w:hAnsi="Corbel"/>
          <w:b/>
          <w:szCs w:val="18"/>
        </w:rPr>
        <w:t>Artikel 1: Begrippen</w:t>
      </w:r>
    </w:p>
    <w:p w14:paraId="223E74DE" w14:textId="77777777" w:rsidR="00D60001" w:rsidRPr="00794523" w:rsidRDefault="00D60001" w:rsidP="00D60001">
      <w:pPr>
        <w:rPr>
          <w:rFonts w:ascii="Corbel" w:hAnsi="Corbel"/>
          <w:szCs w:val="18"/>
        </w:rPr>
      </w:pPr>
      <w:r w:rsidRPr="00794523">
        <w:rPr>
          <w:rFonts w:ascii="Corbel" w:hAnsi="Corbel"/>
          <w:szCs w:val="18"/>
        </w:rPr>
        <w:t>In deze regeling wordt verstaan onder:</w:t>
      </w:r>
    </w:p>
    <w:p w14:paraId="51162CE8" w14:textId="77777777" w:rsidR="00D60001" w:rsidRPr="00794523" w:rsidRDefault="00D60001" w:rsidP="004F4FB0">
      <w:pPr>
        <w:numPr>
          <w:ilvl w:val="0"/>
          <w:numId w:val="51"/>
        </w:numPr>
        <w:contextualSpacing/>
        <w:rPr>
          <w:rFonts w:ascii="Corbel" w:hAnsi="Corbel"/>
          <w:szCs w:val="18"/>
        </w:rPr>
      </w:pPr>
      <w:r w:rsidRPr="00794523">
        <w:rPr>
          <w:rFonts w:ascii="Corbel" w:hAnsi="Corbel"/>
          <w:szCs w:val="18"/>
        </w:rPr>
        <w:t>Aanbestedende dienst: de aanbestedende dienst die de aanbesteding uitvoert waarover geklaagd wordt;</w:t>
      </w:r>
    </w:p>
    <w:p w14:paraId="5AC5AC54" w14:textId="77777777" w:rsidR="00D60001" w:rsidRPr="00794523" w:rsidRDefault="00D60001" w:rsidP="004F4FB0">
      <w:pPr>
        <w:numPr>
          <w:ilvl w:val="0"/>
          <w:numId w:val="51"/>
        </w:numPr>
        <w:contextualSpacing/>
        <w:rPr>
          <w:rFonts w:ascii="Corbel" w:hAnsi="Corbel"/>
          <w:szCs w:val="18"/>
        </w:rPr>
      </w:pPr>
      <w:r w:rsidRPr="00794523">
        <w:rPr>
          <w:rFonts w:ascii="Corbel" w:hAnsi="Corbel"/>
          <w:szCs w:val="18"/>
        </w:rPr>
        <w:t>Behandelaar: degene die het advies over de afhandeling van de klacht aan de aanbestedende dienst opstelt;</w:t>
      </w:r>
    </w:p>
    <w:p w14:paraId="6C70E981" w14:textId="77777777" w:rsidR="00D60001" w:rsidRPr="00794523" w:rsidRDefault="00D60001" w:rsidP="004F4FB0">
      <w:pPr>
        <w:numPr>
          <w:ilvl w:val="0"/>
          <w:numId w:val="51"/>
        </w:numPr>
        <w:contextualSpacing/>
        <w:rPr>
          <w:rFonts w:ascii="Corbel" w:hAnsi="Corbel"/>
          <w:szCs w:val="18"/>
        </w:rPr>
      </w:pPr>
      <w:r w:rsidRPr="00794523">
        <w:rPr>
          <w:rFonts w:ascii="Corbel" w:hAnsi="Corbel"/>
          <w:szCs w:val="18"/>
        </w:rPr>
        <w:t>Belanghebbende: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42BAF5A5" w14:textId="77777777" w:rsidR="00D60001" w:rsidRPr="00794523" w:rsidRDefault="00D60001" w:rsidP="004F4FB0">
      <w:pPr>
        <w:numPr>
          <w:ilvl w:val="0"/>
          <w:numId w:val="51"/>
        </w:numPr>
        <w:contextualSpacing/>
        <w:rPr>
          <w:rFonts w:ascii="Corbel" w:hAnsi="Corbel"/>
          <w:szCs w:val="18"/>
        </w:rPr>
      </w:pPr>
      <w:r w:rsidRPr="00794523">
        <w:rPr>
          <w:rFonts w:ascii="Corbel" w:hAnsi="Corbel"/>
          <w:szCs w:val="18"/>
        </w:rPr>
        <w:t>Coördinator: de coördinator van het klachtenmeldpunt van de aanbestedende dienst waarbij de klacht is ingediend;</w:t>
      </w:r>
    </w:p>
    <w:p w14:paraId="196E977B" w14:textId="77777777" w:rsidR="00D60001" w:rsidRPr="00794523" w:rsidRDefault="00D60001" w:rsidP="004F4FB0">
      <w:pPr>
        <w:numPr>
          <w:ilvl w:val="0"/>
          <w:numId w:val="51"/>
        </w:numPr>
        <w:contextualSpacing/>
        <w:rPr>
          <w:rFonts w:ascii="Corbel" w:hAnsi="Corbel"/>
          <w:szCs w:val="18"/>
        </w:rPr>
      </w:pPr>
      <w:r w:rsidRPr="00794523">
        <w:rPr>
          <w:rFonts w:ascii="Corbel" w:hAnsi="Corbel"/>
          <w:szCs w:val="18"/>
        </w:rPr>
        <w:t>Klacht: een door een belanghebbende via het klachtenformulier ingediende melding van ongenoegen over een aanbesteding;</w:t>
      </w:r>
    </w:p>
    <w:p w14:paraId="42B609AC" w14:textId="77777777" w:rsidR="00D60001" w:rsidRPr="00794523" w:rsidRDefault="00D60001" w:rsidP="004F4FB0">
      <w:pPr>
        <w:numPr>
          <w:ilvl w:val="0"/>
          <w:numId w:val="51"/>
        </w:numPr>
        <w:contextualSpacing/>
        <w:rPr>
          <w:rFonts w:ascii="Corbel" w:hAnsi="Corbel"/>
          <w:szCs w:val="18"/>
        </w:rPr>
      </w:pPr>
      <w:r w:rsidRPr="00794523">
        <w:rPr>
          <w:rFonts w:ascii="Corbel" w:hAnsi="Corbel"/>
          <w:szCs w:val="18"/>
        </w:rPr>
        <w:t>Klachtenformulier: het via de website van de aanbestedende dienst beschikbaar gestelde formulier waarmee een klacht dient te worden ingediend;</w:t>
      </w:r>
    </w:p>
    <w:p w14:paraId="5C9DE9F8" w14:textId="77777777" w:rsidR="00D60001" w:rsidRPr="00794523" w:rsidRDefault="00D60001" w:rsidP="004F4FB0">
      <w:pPr>
        <w:numPr>
          <w:ilvl w:val="0"/>
          <w:numId w:val="51"/>
        </w:numPr>
        <w:contextualSpacing/>
        <w:rPr>
          <w:rFonts w:ascii="Corbel" w:hAnsi="Corbel"/>
          <w:szCs w:val="18"/>
        </w:rPr>
      </w:pPr>
      <w:r w:rsidRPr="00794523">
        <w:rPr>
          <w:rFonts w:ascii="Corbel" w:hAnsi="Corbel"/>
          <w:szCs w:val="18"/>
        </w:rPr>
        <w:t>Klager: de belanghebbende die een klacht heeft ingediend.</w:t>
      </w:r>
    </w:p>
    <w:p w14:paraId="3125AACF" w14:textId="77777777" w:rsidR="00D60001" w:rsidRPr="00794523" w:rsidRDefault="00D60001" w:rsidP="00D60001">
      <w:pPr>
        <w:rPr>
          <w:rFonts w:ascii="Corbel" w:hAnsi="Corbel"/>
          <w:szCs w:val="18"/>
        </w:rPr>
      </w:pPr>
    </w:p>
    <w:p w14:paraId="0D168744" w14:textId="77777777" w:rsidR="00D60001" w:rsidRPr="00794523" w:rsidRDefault="00D60001" w:rsidP="00D60001">
      <w:pPr>
        <w:rPr>
          <w:rFonts w:ascii="Corbel" w:hAnsi="Corbel"/>
          <w:b/>
          <w:szCs w:val="18"/>
        </w:rPr>
      </w:pPr>
      <w:r w:rsidRPr="00794523">
        <w:rPr>
          <w:rFonts w:ascii="Corbel" w:hAnsi="Corbel"/>
          <w:b/>
          <w:szCs w:val="18"/>
        </w:rPr>
        <w:t>Artikel 2: Reikwijdte procedure</w:t>
      </w:r>
    </w:p>
    <w:p w14:paraId="344FFACB" w14:textId="77777777" w:rsidR="00D60001" w:rsidRPr="00794523" w:rsidRDefault="00D60001" w:rsidP="004F4FB0">
      <w:pPr>
        <w:numPr>
          <w:ilvl w:val="0"/>
          <w:numId w:val="52"/>
        </w:numPr>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B551555" w14:textId="77777777" w:rsidR="00D60001" w:rsidRPr="00794523" w:rsidRDefault="00D60001" w:rsidP="004F4FB0">
      <w:pPr>
        <w:numPr>
          <w:ilvl w:val="0"/>
          <w:numId w:val="52"/>
        </w:numPr>
        <w:contextualSpacing/>
        <w:rPr>
          <w:rFonts w:ascii="Corbel" w:hAnsi="Corbel"/>
          <w:szCs w:val="18"/>
        </w:rPr>
      </w:pPr>
      <w:r w:rsidRPr="00794523">
        <w:rPr>
          <w:rFonts w:ascii="Corbel" w:hAnsi="Corbel"/>
          <w:szCs w:val="18"/>
        </w:rPr>
        <w:t>De klachtenprocedure aanbestedingen is beperkt tot klachten die:</w:t>
      </w:r>
    </w:p>
    <w:p w14:paraId="0A206B0C" w14:textId="77777777" w:rsidR="00D60001" w:rsidRPr="00794523" w:rsidRDefault="00D60001" w:rsidP="004F4FB0">
      <w:pPr>
        <w:numPr>
          <w:ilvl w:val="1"/>
          <w:numId w:val="52"/>
        </w:numPr>
        <w:contextualSpacing/>
        <w:rPr>
          <w:rFonts w:ascii="Corbel" w:hAnsi="Corbel"/>
          <w:szCs w:val="18"/>
        </w:rPr>
      </w:pPr>
      <w:r w:rsidRPr="00794523">
        <w:rPr>
          <w:rFonts w:ascii="Corbel" w:hAnsi="Corbel"/>
          <w:szCs w:val="18"/>
        </w:rPr>
        <w:t>Worden ingediend door een belanghebbende;</w:t>
      </w:r>
    </w:p>
    <w:p w14:paraId="18B766EE" w14:textId="77777777" w:rsidR="00D60001" w:rsidRPr="00794523" w:rsidRDefault="00D60001" w:rsidP="004F4FB0">
      <w:pPr>
        <w:numPr>
          <w:ilvl w:val="1"/>
          <w:numId w:val="52"/>
        </w:numPr>
        <w:contextualSpacing/>
        <w:rPr>
          <w:rFonts w:ascii="Corbel" w:hAnsi="Corbel"/>
          <w:szCs w:val="18"/>
        </w:rPr>
      </w:pPr>
      <w:r w:rsidRPr="00794523">
        <w:rPr>
          <w:rFonts w:ascii="Corbel" w:hAnsi="Corbel"/>
          <w:szCs w:val="18"/>
        </w:rPr>
        <w:t>Betrekking hebben op een concrete aanbesteding van aanbestedende dienst waar de klacht is ingediend;</w:t>
      </w:r>
    </w:p>
    <w:p w14:paraId="4EF47B72" w14:textId="77777777" w:rsidR="00D60001" w:rsidRPr="00794523" w:rsidRDefault="00D60001" w:rsidP="004F4FB0">
      <w:pPr>
        <w:numPr>
          <w:ilvl w:val="1"/>
          <w:numId w:val="52"/>
        </w:numPr>
        <w:contextualSpacing/>
        <w:rPr>
          <w:rFonts w:ascii="Corbel" w:hAnsi="Corbel"/>
          <w:szCs w:val="18"/>
        </w:rPr>
      </w:pPr>
      <w:r w:rsidRPr="00794523">
        <w:rPr>
          <w:rFonts w:ascii="Corbel" w:hAnsi="Corbel"/>
          <w:szCs w:val="18"/>
        </w:rPr>
        <w:t>Aspecten van aanbestedingen betreffen die vallen binnen de werking van de Aanbestedingswet 2012;</w:t>
      </w:r>
    </w:p>
    <w:p w14:paraId="1430AD18" w14:textId="77777777" w:rsidR="00D60001" w:rsidRPr="00794523" w:rsidRDefault="00D60001" w:rsidP="004F4FB0">
      <w:pPr>
        <w:numPr>
          <w:ilvl w:val="1"/>
          <w:numId w:val="52"/>
        </w:numPr>
        <w:contextualSpacing/>
        <w:rPr>
          <w:rFonts w:ascii="Corbel" w:hAnsi="Corbel"/>
          <w:szCs w:val="18"/>
        </w:rPr>
      </w:pPr>
      <w:r w:rsidRPr="00794523">
        <w:rPr>
          <w:rFonts w:ascii="Corbel" w:hAnsi="Corbe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A6D1BAE" w14:textId="77777777" w:rsidR="00D60001" w:rsidRPr="00794523" w:rsidRDefault="00D60001" w:rsidP="004F4FB0">
      <w:pPr>
        <w:numPr>
          <w:ilvl w:val="0"/>
          <w:numId w:val="52"/>
        </w:numPr>
        <w:contextualSpacing/>
        <w:rPr>
          <w:rFonts w:ascii="Corbel" w:hAnsi="Corbel"/>
          <w:szCs w:val="18"/>
        </w:rPr>
      </w:pPr>
      <w:r w:rsidRPr="00794523">
        <w:rPr>
          <w:rFonts w:ascii="Corbel" w:hAnsi="Corbel"/>
          <w:szCs w:val="18"/>
        </w:rPr>
        <w:t>Een klacht over de inhoud van het (aanbestedings)beleid van de aanbestedende dienst in het algemeen of een klacht over een aanbesteding waarbij definitief gegund is, wordt niet in behandeling genomen.</w:t>
      </w:r>
    </w:p>
    <w:p w14:paraId="36CBB143" w14:textId="77777777" w:rsidR="00D60001" w:rsidRPr="00794523" w:rsidRDefault="00D60001" w:rsidP="00D60001">
      <w:pPr>
        <w:ind w:left="720"/>
        <w:contextualSpacing/>
        <w:rPr>
          <w:rFonts w:ascii="Corbel" w:hAnsi="Corbel"/>
          <w:szCs w:val="18"/>
        </w:rPr>
      </w:pPr>
    </w:p>
    <w:p w14:paraId="3F5C2305" w14:textId="77777777" w:rsidR="00D60001" w:rsidRPr="00794523" w:rsidRDefault="00D60001" w:rsidP="00D60001">
      <w:pPr>
        <w:rPr>
          <w:rFonts w:ascii="Corbel" w:hAnsi="Corbel"/>
          <w:b/>
          <w:szCs w:val="18"/>
        </w:rPr>
      </w:pPr>
      <w:r w:rsidRPr="00794523">
        <w:rPr>
          <w:rFonts w:ascii="Corbel" w:hAnsi="Corbel"/>
          <w:b/>
          <w:szCs w:val="18"/>
        </w:rPr>
        <w:t>Artikel 3: Klachtenmeldpunt</w:t>
      </w:r>
    </w:p>
    <w:p w14:paraId="4CB83BD3" w14:textId="77777777" w:rsidR="00D60001" w:rsidRPr="00794523" w:rsidRDefault="00D60001" w:rsidP="004F4FB0">
      <w:pPr>
        <w:numPr>
          <w:ilvl w:val="0"/>
          <w:numId w:val="56"/>
        </w:numPr>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52DBF2A8" w14:textId="77777777" w:rsidR="00D60001" w:rsidRPr="00794523" w:rsidRDefault="00D60001" w:rsidP="004F4FB0">
      <w:pPr>
        <w:numPr>
          <w:ilvl w:val="0"/>
          <w:numId w:val="56"/>
        </w:numPr>
        <w:contextualSpacing/>
        <w:rPr>
          <w:rFonts w:ascii="Corbel" w:hAnsi="Corbel"/>
          <w:szCs w:val="18"/>
        </w:rPr>
      </w:pPr>
      <w:r w:rsidRPr="00794523">
        <w:rPr>
          <w:rFonts w:ascii="Corbel" w:hAnsi="Corbel"/>
          <w:szCs w:val="18"/>
        </w:rPr>
        <w:t>De coördinator is verantwoordelijk voor de coördinatie van de afhandeling van de klacht.</w:t>
      </w:r>
    </w:p>
    <w:p w14:paraId="5AF8EB2D" w14:textId="77777777" w:rsidR="00D60001" w:rsidRPr="00794523" w:rsidRDefault="00D60001" w:rsidP="004F4FB0">
      <w:pPr>
        <w:numPr>
          <w:ilvl w:val="0"/>
          <w:numId w:val="56"/>
        </w:numPr>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1A62F684" w14:textId="77777777" w:rsidR="00D60001" w:rsidRPr="00794523" w:rsidRDefault="00D60001" w:rsidP="00D60001">
      <w:pPr>
        <w:ind w:left="720"/>
        <w:contextualSpacing/>
        <w:rPr>
          <w:rFonts w:ascii="Corbel" w:hAnsi="Corbel"/>
          <w:szCs w:val="18"/>
        </w:rPr>
      </w:pPr>
    </w:p>
    <w:p w14:paraId="6197DF46" w14:textId="77777777" w:rsidR="00D60001" w:rsidRPr="00794523" w:rsidRDefault="00D60001" w:rsidP="00D60001">
      <w:pPr>
        <w:rPr>
          <w:rFonts w:ascii="Corbel" w:hAnsi="Corbel"/>
          <w:b/>
          <w:szCs w:val="18"/>
        </w:rPr>
      </w:pPr>
      <w:r w:rsidRPr="00794523">
        <w:rPr>
          <w:rFonts w:ascii="Corbel" w:hAnsi="Corbel"/>
          <w:b/>
          <w:szCs w:val="18"/>
        </w:rPr>
        <w:t>Artikel 4: Indienen van een klacht</w:t>
      </w:r>
    </w:p>
    <w:p w14:paraId="1A5D588C" w14:textId="77777777" w:rsidR="00D60001" w:rsidRPr="00794523" w:rsidRDefault="00D60001" w:rsidP="004F4FB0">
      <w:pPr>
        <w:numPr>
          <w:ilvl w:val="0"/>
          <w:numId w:val="53"/>
        </w:numPr>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0A1ABDB7" w14:textId="77777777" w:rsidR="00D60001" w:rsidRPr="00794523" w:rsidRDefault="00D60001" w:rsidP="004F4FB0">
      <w:pPr>
        <w:numPr>
          <w:ilvl w:val="1"/>
          <w:numId w:val="53"/>
        </w:numPr>
        <w:contextualSpacing/>
        <w:rPr>
          <w:rFonts w:ascii="Corbel" w:hAnsi="Corbel"/>
          <w:szCs w:val="18"/>
        </w:rPr>
      </w:pPr>
      <w:r w:rsidRPr="00794523">
        <w:rPr>
          <w:rFonts w:ascii="Corbel" w:hAnsi="Corbel"/>
          <w:szCs w:val="18"/>
        </w:rPr>
        <w:t>De naam en het (e-mail)adres van de klager;</w:t>
      </w:r>
    </w:p>
    <w:p w14:paraId="3EECDA91" w14:textId="77777777" w:rsidR="00D60001" w:rsidRPr="00794523" w:rsidRDefault="00D60001" w:rsidP="004F4FB0">
      <w:pPr>
        <w:numPr>
          <w:ilvl w:val="1"/>
          <w:numId w:val="53"/>
        </w:numPr>
        <w:contextualSpacing/>
        <w:rPr>
          <w:rFonts w:ascii="Corbel" w:hAnsi="Corbel"/>
          <w:szCs w:val="18"/>
        </w:rPr>
      </w:pPr>
      <w:r w:rsidRPr="00794523">
        <w:rPr>
          <w:rFonts w:ascii="Corbel" w:hAnsi="Corbel"/>
          <w:szCs w:val="18"/>
        </w:rPr>
        <w:t>De dagtekening;</w:t>
      </w:r>
    </w:p>
    <w:p w14:paraId="1F89B249" w14:textId="77777777" w:rsidR="00D60001" w:rsidRPr="00794523" w:rsidRDefault="00D60001" w:rsidP="004F4FB0">
      <w:pPr>
        <w:numPr>
          <w:ilvl w:val="1"/>
          <w:numId w:val="53"/>
        </w:numPr>
        <w:contextualSpacing/>
        <w:rPr>
          <w:rFonts w:ascii="Corbel" w:hAnsi="Corbel"/>
          <w:szCs w:val="18"/>
        </w:rPr>
      </w:pPr>
      <w:r w:rsidRPr="00794523">
        <w:rPr>
          <w:rFonts w:ascii="Corbel" w:hAnsi="Corbel"/>
          <w:szCs w:val="18"/>
        </w:rPr>
        <w:t>De naam en het kenmerk van de aanbesteding waarop de klacht betrekking heeft;</w:t>
      </w:r>
    </w:p>
    <w:p w14:paraId="00896A8C" w14:textId="77777777" w:rsidR="00D60001" w:rsidRPr="00794523" w:rsidRDefault="00D60001" w:rsidP="004F4FB0">
      <w:pPr>
        <w:numPr>
          <w:ilvl w:val="1"/>
          <w:numId w:val="53"/>
        </w:numPr>
        <w:contextualSpacing/>
        <w:rPr>
          <w:rFonts w:ascii="Corbel" w:hAnsi="Corbel"/>
          <w:szCs w:val="18"/>
        </w:rPr>
      </w:pPr>
      <w:r w:rsidRPr="00794523">
        <w:rPr>
          <w:rFonts w:ascii="Corbel" w:hAnsi="Corbel"/>
          <w:szCs w:val="18"/>
        </w:rPr>
        <w:t>Een beschrijving en motivering van de klacht;</w:t>
      </w:r>
    </w:p>
    <w:p w14:paraId="32C93009" w14:textId="77777777" w:rsidR="00D60001" w:rsidRPr="00794523" w:rsidRDefault="00D60001" w:rsidP="004F4FB0">
      <w:pPr>
        <w:numPr>
          <w:ilvl w:val="1"/>
          <w:numId w:val="53"/>
        </w:numPr>
        <w:contextualSpacing/>
        <w:rPr>
          <w:rFonts w:ascii="Corbel" w:hAnsi="Corbel"/>
          <w:szCs w:val="18"/>
        </w:rPr>
      </w:pPr>
      <w:r w:rsidRPr="00794523">
        <w:rPr>
          <w:rFonts w:ascii="Corbel" w:hAnsi="Corbel"/>
          <w:szCs w:val="18"/>
        </w:rPr>
        <w:t>Een voorgestelde oplossing(srichting) voor de klacht;</w:t>
      </w:r>
    </w:p>
    <w:p w14:paraId="6B44A56E" w14:textId="77777777" w:rsidR="00D60001" w:rsidRPr="00794523" w:rsidRDefault="00D60001" w:rsidP="004F4FB0">
      <w:pPr>
        <w:numPr>
          <w:ilvl w:val="1"/>
          <w:numId w:val="53"/>
        </w:numPr>
        <w:contextualSpacing/>
        <w:rPr>
          <w:rFonts w:ascii="Corbel" w:hAnsi="Corbel"/>
          <w:szCs w:val="18"/>
        </w:rPr>
      </w:pPr>
      <w:r w:rsidRPr="00794523">
        <w:rPr>
          <w:rFonts w:ascii="Corbel" w:hAnsi="Corbel"/>
          <w:szCs w:val="18"/>
        </w:rPr>
        <w:t>Alle relevante informatie die noodzakelijk is om de klacht te kunnen behandelen.</w:t>
      </w:r>
    </w:p>
    <w:p w14:paraId="438B6256" w14:textId="77777777" w:rsidR="00D60001" w:rsidRPr="00794523" w:rsidRDefault="00D60001" w:rsidP="004F4FB0">
      <w:pPr>
        <w:numPr>
          <w:ilvl w:val="0"/>
          <w:numId w:val="53"/>
        </w:numPr>
        <w:contextualSpacing/>
        <w:rPr>
          <w:rFonts w:ascii="Corbel" w:hAnsi="Corbel"/>
          <w:szCs w:val="18"/>
        </w:rPr>
      </w:pPr>
      <w:r w:rsidRPr="00794523">
        <w:rPr>
          <w:rFonts w:ascii="Corbel" w:hAnsi="Corbel"/>
          <w:szCs w:val="18"/>
        </w:rPr>
        <w:lastRenderedPageBreak/>
        <w:t>Het indienen van een klacht is kosteloos.</w:t>
      </w:r>
    </w:p>
    <w:p w14:paraId="554858BB" w14:textId="77777777" w:rsidR="00D60001" w:rsidRPr="00794523" w:rsidRDefault="00D60001" w:rsidP="004F4FB0">
      <w:pPr>
        <w:numPr>
          <w:ilvl w:val="0"/>
          <w:numId w:val="53"/>
        </w:numPr>
        <w:contextualSpacing/>
        <w:rPr>
          <w:rFonts w:ascii="Corbel" w:hAnsi="Corbel"/>
          <w:szCs w:val="18"/>
        </w:rPr>
      </w:pPr>
      <w:r w:rsidRPr="00794523">
        <w:rPr>
          <w:rFonts w:ascii="Corbel" w:hAnsi="Corbel"/>
          <w:szCs w:val="18"/>
        </w:rPr>
        <w:t>De coördinator kan de klager verzoeken om aanvullende informatie.</w:t>
      </w:r>
    </w:p>
    <w:p w14:paraId="5380CF74" w14:textId="77777777" w:rsidR="00D60001" w:rsidRPr="00794523" w:rsidRDefault="00D60001" w:rsidP="004F4FB0">
      <w:pPr>
        <w:numPr>
          <w:ilvl w:val="0"/>
          <w:numId w:val="53"/>
        </w:numPr>
        <w:contextualSpacing/>
        <w:rPr>
          <w:rFonts w:ascii="Corbel" w:hAnsi="Corbel"/>
          <w:szCs w:val="18"/>
        </w:rPr>
      </w:pPr>
      <w:r w:rsidRPr="00794523">
        <w:rPr>
          <w:rFonts w:ascii="Corbel" w:hAnsi="Corbel"/>
          <w:szCs w:val="18"/>
        </w:rPr>
        <w:t xml:space="preserve">Het indienen van een klacht schort de onderhavige aanbestedingsprocedure niet op, tenzij de coördinator de klager na overleg met de aanbestedende dienst per e-mail bericht van het tegendeel. </w:t>
      </w:r>
    </w:p>
    <w:p w14:paraId="0FA386F6" w14:textId="77777777" w:rsidR="00D60001" w:rsidRPr="00794523" w:rsidRDefault="00D60001" w:rsidP="00D60001">
      <w:pPr>
        <w:ind w:left="720"/>
        <w:contextualSpacing/>
        <w:rPr>
          <w:rFonts w:ascii="Corbel" w:hAnsi="Corbel"/>
          <w:szCs w:val="18"/>
        </w:rPr>
      </w:pPr>
    </w:p>
    <w:p w14:paraId="0F7D3B79" w14:textId="77777777" w:rsidR="00D60001" w:rsidRPr="00794523" w:rsidRDefault="00D60001" w:rsidP="00D60001">
      <w:pPr>
        <w:rPr>
          <w:rFonts w:ascii="Corbel" w:hAnsi="Corbel"/>
          <w:b/>
          <w:szCs w:val="18"/>
        </w:rPr>
      </w:pPr>
      <w:r w:rsidRPr="00794523">
        <w:rPr>
          <w:rFonts w:ascii="Corbel" w:hAnsi="Corbel"/>
          <w:szCs w:val="18"/>
        </w:rPr>
        <w:t>Artikel 5: Procedure</w:t>
      </w:r>
    </w:p>
    <w:p w14:paraId="525F5BF6" w14:textId="77777777" w:rsidR="00D60001" w:rsidRPr="00794523" w:rsidRDefault="00D60001" w:rsidP="004F4FB0">
      <w:pPr>
        <w:numPr>
          <w:ilvl w:val="0"/>
          <w:numId w:val="55"/>
        </w:numPr>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2F57BF64" w14:textId="77777777" w:rsidR="00D60001" w:rsidRPr="00794523" w:rsidRDefault="00D60001" w:rsidP="004F4FB0">
      <w:pPr>
        <w:numPr>
          <w:ilvl w:val="0"/>
          <w:numId w:val="55"/>
        </w:numPr>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54561CB2" w14:textId="77777777" w:rsidR="00D60001" w:rsidRPr="00794523" w:rsidRDefault="00D60001" w:rsidP="004F4FB0">
      <w:pPr>
        <w:numPr>
          <w:ilvl w:val="0"/>
          <w:numId w:val="55"/>
        </w:numPr>
        <w:contextualSpacing/>
        <w:rPr>
          <w:rFonts w:ascii="Corbel" w:hAnsi="Corbel"/>
          <w:szCs w:val="18"/>
        </w:rPr>
      </w:pPr>
      <w:proofErr w:type="gramStart"/>
      <w:r w:rsidRPr="00794523">
        <w:rPr>
          <w:rFonts w:ascii="Corbel" w:hAnsi="Corbel"/>
          <w:szCs w:val="18"/>
        </w:rPr>
        <w:t>Indien</w:t>
      </w:r>
      <w:proofErr w:type="gramEnd"/>
      <w:r w:rsidRPr="00794523">
        <w:rPr>
          <w:rFonts w:ascii="Corbel" w:hAnsi="Corbel"/>
          <w:szCs w:val="18"/>
        </w:rPr>
        <w:t xml:space="preserve"> de klacht niet ontvankelijk is óf om andere redenen niet in behandeling wordt genomen, wordt dit aan de klager gemotiveerd medegedeeld.</w:t>
      </w:r>
    </w:p>
    <w:p w14:paraId="0697A971" w14:textId="77777777" w:rsidR="00D60001" w:rsidRPr="00794523" w:rsidRDefault="00D60001" w:rsidP="004F4FB0">
      <w:pPr>
        <w:numPr>
          <w:ilvl w:val="0"/>
          <w:numId w:val="55"/>
        </w:numPr>
        <w:contextualSpacing/>
        <w:rPr>
          <w:rFonts w:ascii="Corbel" w:hAnsi="Corbel"/>
          <w:szCs w:val="18"/>
        </w:rPr>
      </w:pPr>
      <w:r w:rsidRPr="00794523">
        <w:rPr>
          <w:rFonts w:ascii="Corbel" w:hAnsi="Corbe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034C0030" w14:textId="77777777" w:rsidR="00D60001" w:rsidRPr="00794523" w:rsidRDefault="00D60001" w:rsidP="004F4FB0">
      <w:pPr>
        <w:numPr>
          <w:ilvl w:val="0"/>
          <w:numId w:val="55"/>
        </w:numPr>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15AFE464" w14:textId="77777777" w:rsidR="00D60001" w:rsidRPr="00794523" w:rsidRDefault="00D60001" w:rsidP="004F4FB0">
      <w:pPr>
        <w:numPr>
          <w:ilvl w:val="0"/>
          <w:numId w:val="55"/>
        </w:numPr>
        <w:contextualSpacing/>
        <w:rPr>
          <w:rFonts w:ascii="Corbel" w:hAnsi="Corbel"/>
          <w:szCs w:val="18"/>
        </w:rPr>
      </w:pPr>
      <w:proofErr w:type="gramStart"/>
      <w:r w:rsidRPr="00794523">
        <w:rPr>
          <w:rFonts w:ascii="Corbel" w:hAnsi="Corbel"/>
          <w:szCs w:val="18"/>
        </w:rPr>
        <w:t>Indien</w:t>
      </w:r>
      <w:proofErr w:type="gramEnd"/>
      <w:r w:rsidRPr="00794523">
        <w:rPr>
          <w:rFonts w:ascii="Corbel" w:hAnsi="Corbel"/>
          <w:szCs w:val="18"/>
        </w:rPr>
        <w:t xml:space="preserve"> de aanbestedende dienst na advies van het klachtenmeldpunt beslist dat de klacht ongegrond is, dan wordt de klacht gemotiveerd aan de klager afgewezen.</w:t>
      </w:r>
    </w:p>
    <w:p w14:paraId="17D99797" w14:textId="77777777" w:rsidR="00D60001" w:rsidRPr="00794523" w:rsidRDefault="00D60001" w:rsidP="004F4FB0">
      <w:pPr>
        <w:numPr>
          <w:ilvl w:val="0"/>
          <w:numId w:val="55"/>
        </w:numPr>
        <w:contextualSpacing/>
        <w:rPr>
          <w:rFonts w:ascii="Corbel" w:hAnsi="Corbel"/>
          <w:szCs w:val="18"/>
        </w:rPr>
      </w:pPr>
      <w:proofErr w:type="gramStart"/>
      <w:r w:rsidRPr="00794523">
        <w:rPr>
          <w:rFonts w:ascii="Corbel" w:hAnsi="Corbel"/>
          <w:szCs w:val="18"/>
        </w:rPr>
        <w:t>Indien</w:t>
      </w:r>
      <w:proofErr w:type="gramEnd"/>
      <w:r w:rsidRPr="00794523">
        <w:rPr>
          <w:rFonts w:ascii="Corbel" w:hAnsi="Corbel"/>
          <w:szCs w:val="18"/>
        </w:rPr>
        <w:t xml:space="preserve">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1993C5F" w14:textId="77777777" w:rsidR="00D60001" w:rsidRPr="00794523" w:rsidRDefault="00D60001" w:rsidP="00D60001">
      <w:pPr>
        <w:ind w:left="720"/>
        <w:contextualSpacing/>
        <w:rPr>
          <w:rFonts w:ascii="Corbel" w:hAnsi="Corbel"/>
          <w:b/>
          <w:szCs w:val="18"/>
        </w:rPr>
      </w:pPr>
    </w:p>
    <w:p w14:paraId="3EADCB0C" w14:textId="77777777" w:rsidR="00D60001" w:rsidRPr="00794523" w:rsidRDefault="00D60001" w:rsidP="00D60001">
      <w:pPr>
        <w:rPr>
          <w:rFonts w:ascii="Corbel" w:hAnsi="Corbel"/>
          <w:b/>
          <w:szCs w:val="18"/>
        </w:rPr>
      </w:pPr>
      <w:r w:rsidRPr="00794523">
        <w:rPr>
          <w:rFonts w:ascii="Corbel" w:hAnsi="Corbel"/>
          <w:b/>
          <w:szCs w:val="18"/>
        </w:rPr>
        <w:t>Artikel 6: Commissie van Aanbestedingsexperts</w:t>
      </w:r>
    </w:p>
    <w:p w14:paraId="2C537097" w14:textId="77777777" w:rsidR="00D60001" w:rsidRPr="00794523" w:rsidRDefault="00D60001" w:rsidP="004F4FB0">
      <w:pPr>
        <w:numPr>
          <w:ilvl w:val="0"/>
          <w:numId w:val="54"/>
        </w:numPr>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813138B" w14:textId="77777777" w:rsidR="00D60001" w:rsidRPr="00794523" w:rsidRDefault="00D60001" w:rsidP="004F4FB0">
      <w:pPr>
        <w:numPr>
          <w:ilvl w:val="0"/>
          <w:numId w:val="54"/>
        </w:numPr>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2EE1884D" w14:textId="77777777" w:rsidR="00D60001" w:rsidRPr="00794523" w:rsidRDefault="00D60001" w:rsidP="00D60001">
      <w:pPr>
        <w:ind w:left="720"/>
        <w:contextualSpacing/>
        <w:rPr>
          <w:rFonts w:ascii="Corbel" w:hAnsi="Corbel"/>
          <w:szCs w:val="18"/>
        </w:rPr>
      </w:pPr>
    </w:p>
    <w:p w14:paraId="1D36AC6B" w14:textId="77777777" w:rsidR="00D60001" w:rsidRPr="00794523" w:rsidRDefault="00D60001" w:rsidP="00D60001">
      <w:pPr>
        <w:rPr>
          <w:rFonts w:ascii="Corbel" w:hAnsi="Corbel"/>
          <w:b/>
          <w:szCs w:val="18"/>
        </w:rPr>
      </w:pPr>
      <w:r w:rsidRPr="00794523">
        <w:rPr>
          <w:rFonts w:ascii="Corbel" w:hAnsi="Corbel"/>
          <w:b/>
          <w:szCs w:val="18"/>
        </w:rPr>
        <w:t>Artikel 7: Kort geding</w:t>
      </w:r>
    </w:p>
    <w:p w14:paraId="5581526C" w14:textId="77777777" w:rsidR="00D60001" w:rsidRPr="00794523" w:rsidRDefault="00D60001" w:rsidP="004F4FB0">
      <w:pPr>
        <w:numPr>
          <w:ilvl w:val="0"/>
          <w:numId w:val="57"/>
        </w:numPr>
        <w:contextualSpacing/>
        <w:rPr>
          <w:rFonts w:ascii="Corbel" w:hAnsi="Corbel"/>
          <w:szCs w:val="18"/>
        </w:rPr>
      </w:pPr>
      <w:r w:rsidRPr="00794523">
        <w:rPr>
          <w:rFonts w:ascii="Corbel" w:hAnsi="Corbel"/>
          <w:szCs w:val="18"/>
        </w:rPr>
        <w:t>De klager behoudt te allen tijde het recht om de klacht aan de rechter voor te leggen.</w:t>
      </w:r>
    </w:p>
    <w:p w14:paraId="5D43D2FF" w14:textId="77777777" w:rsidR="00D60001" w:rsidRPr="00794523" w:rsidRDefault="00D60001" w:rsidP="004F4FB0">
      <w:pPr>
        <w:numPr>
          <w:ilvl w:val="0"/>
          <w:numId w:val="57"/>
        </w:numPr>
        <w:contextualSpacing/>
        <w:rPr>
          <w:rFonts w:ascii="Corbel" w:hAnsi="Corbel"/>
          <w:szCs w:val="18"/>
        </w:rPr>
      </w:pPr>
      <w:proofErr w:type="gramStart"/>
      <w:r w:rsidRPr="00794523">
        <w:rPr>
          <w:rFonts w:ascii="Corbel" w:hAnsi="Corbel"/>
          <w:szCs w:val="18"/>
        </w:rPr>
        <w:t>Indien</w:t>
      </w:r>
      <w:proofErr w:type="gramEnd"/>
      <w:r w:rsidRPr="00794523">
        <w:rPr>
          <w:rFonts w:ascii="Corbel" w:hAnsi="Corbel"/>
          <w:szCs w:val="18"/>
        </w:rPr>
        <w:t xml:space="preserve"> bij de rechtbank een kort geding aanhangig is gemaakt over de aanbesteding waarop de klacht betrekking heeft, kan het klachtenmeldpunt de behandeling van de klacht tijdelijk of definitief stopzetten.</w:t>
      </w:r>
    </w:p>
    <w:p w14:paraId="0E0271B5" w14:textId="77777777" w:rsidR="00D60001" w:rsidRPr="00794523" w:rsidRDefault="00D60001" w:rsidP="00D60001">
      <w:pPr>
        <w:ind w:left="720"/>
        <w:contextualSpacing/>
        <w:rPr>
          <w:rFonts w:ascii="Corbel" w:hAnsi="Corbel"/>
          <w:szCs w:val="18"/>
        </w:rPr>
      </w:pPr>
    </w:p>
    <w:p w14:paraId="0ED0E3E8" w14:textId="77777777" w:rsidR="00D60001" w:rsidRPr="00794523" w:rsidRDefault="00D60001" w:rsidP="00D60001">
      <w:pPr>
        <w:rPr>
          <w:rFonts w:ascii="Corbel" w:hAnsi="Corbel"/>
          <w:b/>
          <w:szCs w:val="18"/>
        </w:rPr>
      </w:pPr>
      <w:r w:rsidRPr="00794523">
        <w:rPr>
          <w:rFonts w:ascii="Corbel" w:hAnsi="Corbel"/>
          <w:b/>
          <w:szCs w:val="18"/>
        </w:rPr>
        <w:t>Artikel 8: Citeertitel</w:t>
      </w:r>
    </w:p>
    <w:p w14:paraId="7EC3E2C4" w14:textId="77777777" w:rsidR="00D60001" w:rsidRDefault="00D60001" w:rsidP="00D60001">
      <w:pPr>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3BDF6ED7" w14:textId="77777777" w:rsidR="00D60001" w:rsidRPr="00794523" w:rsidRDefault="00D60001" w:rsidP="00D60001">
      <w:pPr>
        <w:rPr>
          <w:rFonts w:ascii="Corbel" w:hAnsi="Corbel"/>
          <w:szCs w:val="18"/>
        </w:rPr>
      </w:pPr>
    </w:p>
    <w:p w14:paraId="05AC0ED7" w14:textId="77777777" w:rsidR="00D60001" w:rsidRPr="00794523" w:rsidRDefault="00D60001" w:rsidP="00D60001">
      <w:pPr>
        <w:rPr>
          <w:rFonts w:ascii="Corbel" w:hAnsi="Corbel"/>
          <w:b/>
          <w:szCs w:val="18"/>
        </w:rPr>
      </w:pPr>
      <w:r w:rsidRPr="00794523">
        <w:rPr>
          <w:rFonts w:ascii="Corbel" w:hAnsi="Corbel"/>
          <w:b/>
          <w:szCs w:val="18"/>
        </w:rPr>
        <w:t>Artikel 9: Inwerkingtreding</w:t>
      </w:r>
    </w:p>
    <w:p w14:paraId="34C214B0" w14:textId="77777777" w:rsidR="00D60001" w:rsidRPr="00794523" w:rsidRDefault="00D60001" w:rsidP="00D60001">
      <w:pPr>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14A081D3" w14:textId="77777777" w:rsidR="00D60001" w:rsidRPr="00794523" w:rsidRDefault="00D60001" w:rsidP="00D60001">
      <w:pPr>
        <w:rPr>
          <w:rFonts w:ascii="Corbel" w:hAnsi="Corbel"/>
          <w:szCs w:val="18"/>
        </w:rPr>
      </w:pPr>
    </w:p>
    <w:p w14:paraId="6CA145FB" w14:textId="77777777" w:rsidR="00D60001" w:rsidRPr="00794523" w:rsidRDefault="00D60001" w:rsidP="00D60001">
      <w:pPr>
        <w:autoSpaceDE w:val="0"/>
        <w:autoSpaceDN w:val="0"/>
        <w:adjustRightInd w:val="0"/>
        <w:contextualSpacing/>
        <w:rPr>
          <w:rFonts w:ascii="Corbel" w:hAnsi="Corbel"/>
          <w:szCs w:val="18"/>
        </w:rPr>
      </w:pPr>
    </w:p>
    <w:p w14:paraId="1F7779E0" w14:textId="77777777" w:rsidR="007C479D" w:rsidRDefault="007C479D">
      <w:pPr>
        <w:spacing w:after="200" w:line="276" w:lineRule="auto"/>
        <w:rPr>
          <w:rFonts w:eastAsia="Calibri"/>
          <w:b/>
          <w:caps/>
        </w:rPr>
      </w:pPr>
      <w:bookmarkStart w:id="198" w:name="_Toc57116850"/>
      <w:bookmarkStart w:id="199" w:name="_Toc57726052"/>
      <w:r>
        <w:br w:type="page"/>
      </w:r>
    </w:p>
    <w:p w14:paraId="4F449EB8" w14:textId="0D2D5736" w:rsidR="00D60001" w:rsidRDefault="00D60001" w:rsidP="00D60001">
      <w:pPr>
        <w:pStyle w:val="Kop1"/>
        <w:ind w:left="851" w:hanging="851"/>
      </w:pPr>
      <w:bookmarkStart w:id="200" w:name="_Toc78214827"/>
      <w:r>
        <w:lastRenderedPageBreak/>
        <w:t xml:space="preserve">Bijlage </w:t>
      </w:r>
      <w:r w:rsidR="006707E9">
        <w:t>7</w:t>
      </w:r>
      <w:r>
        <w:t>: Procotol Social Return provincie Utrecht</w:t>
      </w:r>
      <w:bookmarkEnd w:id="200"/>
      <w:r>
        <w:t xml:space="preserve"> </w:t>
      </w:r>
      <w:bookmarkEnd w:id="198"/>
      <w:bookmarkEnd w:id="199"/>
    </w:p>
    <w:p w14:paraId="1689E5A4" w14:textId="77777777" w:rsidR="00D60001" w:rsidRDefault="00D60001" w:rsidP="00D60001">
      <w:pPr>
        <w:rPr>
          <w:rFonts w:ascii="Corbel" w:hAnsi="Corbel" w:cs="Arial"/>
          <w:b/>
          <w:bCs/>
          <w:caps/>
          <w:sz w:val="24"/>
          <w:szCs w:val="18"/>
        </w:rPr>
      </w:pPr>
      <w:r>
        <w:rPr>
          <w:rFonts w:ascii="Corbel" w:hAnsi="Corbel"/>
        </w:rPr>
        <w:br w:type="page"/>
      </w:r>
    </w:p>
    <w:p w14:paraId="5FBDD19D" w14:textId="7F2BA519" w:rsidR="00483976" w:rsidRDefault="00D60001" w:rsidP="00266634">
      <w:pPr>
        <w:pStyle w:val="Kop1"/>
        <w:ind w:left="851" w:hanging="851"/>
      </w:pPr>
      <w:bookmarkStart w:id="201" w:name="_Toc78214828"/>
      <w:bookmarkStart w:id="202" w:name="_Toc57116851"/>
      <w:bookmarkStart w:id="203" w:name="_Toc57726053"/>
      <w:r w:rsidRPr="0041024D">
        <w:rPr>
          <w:bCs/>
        </w:rPr>
        <w:lastRenderedPageBreak/>
        <w:t>B</w:t>
      </w:r>
      <w:r>
        <w:rPr>
          <w:bCs/>
        </w:rPr>
        <w:t>ijlage</w:t>
      </w:r>
      <w:r w:rsidRPr="0041024D">
        <w:rPr>
          <w:bCs/>
        </w:rPr>
        <w:t xml:space="preserve"> </w:t>
      </w:r>
      <w:r w:rsidR="00781C4A">
        <w:rPr>
          <w:bCs/>
        </w:rPr>
        <w:t>8</w:t>
      </w:r>
      <w:r w:rsidRPr="0041024D">
        <w:rPr>
          <w:bCs/>
        </w:rPr>
        <w:t xml:space="preserve">: </w:t>
      </w:r>
      <w:r>
        <w:t>Bedrijfsgegevens</w:t>
      </w:r>
      <w:bookmarkEnd w:id="201"/>
      <w:r>
        <w:t xml:space="preserve"> </w:t>
      </w:r>
      <w:bookmarkEnd w:id="202"/>
      <w:bookmarkEnd w:id="203"/>
    </w:p>
    <w:p w14:paraId="001BBB5C" w14:textId="77777777" w:rsidR="00483976" w:rsidRDefault="00483976">
      <w:pPr>
        <w:spacing w:after="200" w:line="276" w:lineRule="auto"/>
        <w:rPr>
          <w:rFonts w:eastAsia="Calibri"/>
          <w:b/>
          <w:caps/>
        </w:rPr>
      </w:pPr>
      <w:r>
        <w:br w:type="page"/>
      </w:r>
    </w:p>
    <w:p w14:paraId="03D11D34" w14:textId="2436013C" w:rsidR="003D2F8D" w:rsidRDefault="00483976" w:rsidP="00266634">
      <w:pPr>
        <w:pStyle w:val="Kop1"/>
        <w:ind w:left="851" w:hanging="851"/>
        <w:rPr>
          <w:bCs/>
        </w:rPr>
      </w:pPr>
      <w:bookmarkStart w:id="204" w:name="_Toc78214829"/>
      <w:r w:rsidRPr="00665D64">
        <w:rPr>
          <w:bCs/>
        </w:rPr>
        <w:lastRenderedPageBreak/>
        <w:t xml:space="preserve">Bijlage </w:t>
      </w:r>
      <w:r w:rsidR="00781C4A">
        <w:rPr>
          <w:bCs/>
        </w:rPr>
        <w:t>9:</w:t>
      </w:r>
      <w:r w:rsidRPr="00665D64">
        <w:rPr>
          <w:bCs/>
        </w:rPr>
        <w:t xml:space="preserve"> UEA (Uniform Europees </w:t>
      </w:r>
      <w:r w:rsidR="00665D64">
        <w:rPr>
          <w:bCs/>
        </w:rPr>
        <w:t>aanbestedings</w:t>
      </w:r>
      <w:r w:rsidRPr="00665D64">
        <w:rPr>
          <w:bCs/>
        </w:rPr>
        <w:t>d</w:t>
      </w:r>
      <w:r w:rsidR="00665D64" w:rsidRPr="00665D64">
        <w:rPr>
          <w:bCs/>
        </w:rPr>
        <w:t>o</w:t>
      </w:r>
      <w:r w:rsidRPr="00665D64">
        <w:rPr>
          <w:bCs/>
        </w:rPr>
        <w:t>cument</w:t>
      </w:r>
      <w:r w:rsidR="00665D64" w:rsidRPr="00665D64">
        <w:rPr>
          <w:bCs/>
        </w:rPr>
        <w:t>)</w:t>
      </w:r>
      <w:bookmarkEnd w:id="204"/>
    </w:p>
    <w:p w14:paraId="46DA0DE6" w14:textId="77777777" w:rsidR="003D2F8D" w:rsidRDefault="003D2F8D">
      <w:pPr>
        <w:spacing w:after="200" w:line="276" w:lineRule="auto"/>
        <w:rPr>
          <w:rFonts w:eastAsia="Calibri"/>
          <w:b/>
          <w:bCs/>
          <w:caps/>
        </w:rPr>
      </w:pPr>
      <w:r>
        <w:rPr>
          <w:bCs/>
        </w:rPr>
        <w:br w:type="page"/>
      </w:r>
    </w:p>
    <w:p w14:paraId="1F51E7CA" w14:textId="5EAFF110" w:rsidR="00D60001" w:rsidRPr="00665D64" w:rsidRDefault="00882C96" w:rsidP="00266634">
      <w:pPr>
        <w:pStyle w:val="Kop1"/>
        <w:ind w:left="851" w:hanging="851"/>
        <w:rPr>
          <w:bCs/>
        </w:rPr>
      </w:pPr>
      <w:bookmarkStart w:id="205" w:name="_Toc78214830"/>
      <w:r>
        <w:rPr>
          <w:bCs/>
        </w:rPr>
        <w:lastRenderedPageBreak/>
        <w:t>Bijlage</w:t>
      </w:r>
      <w:r w:rsidR="00D774A2">
        <w:rPr>
          <w:bCs/>
        </w:rPr>
        <w:t xml:space="preserve"> 10: </w:t>
      </w:r>
      <w:r w:rsidR="005025C2">
        <w:rPr>
          <w:bCs/>
        </w:rPr>
        <w:t>K-VERKLARING</w:t>
      </w:r>
      <w:r w:rsidR="00D774A2">
        <w:rPr>
          <w:bCs/>
        </w:rPr>
        <w:t>:</w:t>
      </w:r>
      <w:bookmarkEnd w:id="205"/>
      <w:r w:rsidR="00D774A2">
        <w:rPr>
          <w:bCs/>
        </w:rPr>
        <w:t xml:space="preserve"> </w:t>
      </w:r>
    </w:p>
    <w:sectPr w:rsidR="00D60001" w:rsidRPr="00665D64">
      <w:headerReference w:type="default" r:id="rId43"/>
      <w:footerReference w:type="default" r:id="rId44"/>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9441F" w14:textId="77777777" w:rsidR="0002353D" w:rsidRDefault="0002353D">
      <w:r>
        <w:separator/>
      </w:r>
    </w:p>
  </w:endnote>
  <w:endnote w:type="continuationSeparator" w:id="0">
    <w:p w14:paraId="4B15D259" w14:textId="77777777" w:rsidR="0002353D" w:rsidRDefault="0002353D">
      <w:r>
        <w:continuationSeparator/>
      </w:r>
    </w:p>
  </w:endnote>
  <w:endnote w:type="continuationNotice" w:id="1">
    <w:p w14:paraId="161C0D90" w14:textId="77777777" w:rsidR="0002353D" w:rsidRDefault="00023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T E 153 7 DD 8t 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DejaVu Sans">
    <w:altName w:val="Arial"/>
    <w:charset w:val="00"/>
    <w:family w:val="roman"/>
    <w:pitch w:val="variable"/>
  </w:font>
  <w:font w:name="Helvetica">
    <w:panose1 w:val="020B0604020202020204"/>
    <w:charset w:val="00"/>
    <w:family w:val="swiss"/>
    <w:pitch w:val="variable"/>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CF56" w14:textId="6C633F04" w:rsidR="001848B6" w:rsidRDefault="000654E6">
    <w:pPr>
      <w:rPr>
        <w:sz w:val="18"/>
        <w:szCs w:val="18"/>
      </w:rPr>
    </w:pPr>
    <w:r w:rsidRPr="0032580F">
      <w:rPr>
        <w:sz w:val="16"/>
        <w:szCs w:val="16"/>
      </w:rPr>
      <w:t xml:space="preserve">Aanbestedingsleidraad </w:t>
    </w:r>
    <w:r w:rsidR="001848B6" w:rsidRPr="0032580F">
      <w:rPr>
        <w:sz w:val="16"/>
        <w:szCs w:val="16"/>
      </w:rPr>
      <w:t xml:space="preserve">Bouwteam </w:t>
    </w:r>
    <w:r w:rsidR="00203086" w:rsidRPr="0032580F">
      <w:rPr>
        <w:sz w:val="16"/>
        <w:szCs w:val="16"/>
      </w:rPr>
      <w:t>uitvoerende Opdrachtnemer</w:t>
    </w:r>
    <w:r w:rsidR="000E35F7" w:rsidRPr="0032580F">
      <w:rPr>
        <w:sz w:val="16"/>
        <w:szCs w:val="16"/>
      </w:rPr>
      <w:t xml:space="preserve"> </w:t>
    </w:r>
    <w:r w:rsidR="000D04E5" w:rsidRPr="0032580F">
      <w:rPr>
        <w:sz w:val="16"/>
        <w:szCs w:val="16"/>
      </w:rPr>
      <w:t>P+R</w:t>
    </w:r>
    <w:r w:rsidR="00F208D9" w:rsidRPr="0032580F">
      <w:rPr>
        <w:sz w:val="16"/>
        <w:szCs w:val="16"/>
      </w:rPr>
      <w:t xml:space="preserve"> Breukelen</w:t>
    </w:r>
    <w:r w:rsidR="00BE6A3E">
      <w:t xml:space="preserve"> </w:t>
    </w:r>
    <w:r w:rsidR="00507937">
      <w:t xml:space="preserve">     </w:t>
    </w:r>
    <w:r w:rsidR="001848B6">
      <w:rPr>
        <w:sz w:val="18"/>
        <w:szCs w:val="18"/>
      </w:rPr>
      <w:t>Pagina:</w:t>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68F0C465" w14:textId="77777777" w:rsidR="001848B6" w:rsidRDefault="001848B6">
    <w:pPr>
      <w:pStyle w:val="Voettekst"/>
      <w:rPr>
        <w:color w:val="999999"/>
        <w:sz w:val="18"/>
        <w:szCs w:val="18"/>
      </w:rPr>
    </w:pPr>
  </w:p>
  <w:p w14:paraId="77AB52B2" w14:textId="77777777" w:rsidR="001848B6" w:rsidRDefault="001848B6">
    <w:pPr>
      <w:pStyle w:val="Voettekst"/>
      <w:rPr>
        <w:color w:val="999999"/>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BB65" w14:textId="32FCA411" w:rsidR="001848B6" w:rsidRDefault="00641EFC">
    <w:pPr>
      <w:rPr>
        <w:sz w:val="18"/>
        <w:szCs w:val="18"/>
      </w:rPr>
    </w:pPr>
    <w:r w:rsidRPr="006533E3">
      <w:rPr>
        <w:sz w:val="16"/>
        <w:szCs w:val="16"/>
      </w:rPr>
      <w:t>Aanbestedingsleidraad Bouwteam uitvoerende Opdrachtnemer P+R Breukelen</w:t>
    </w:r>
    <w:r>
      <w:rPr>
        <w:sz w:val="18"/>
        <w:szCs w:val="18"/>
      </w:rPr>
      <w:t xml:space="preserve">    </w:t>
    </w:r>
    <w:r w:rsidR="001848B6">
      <w:rPr>
        <w:sz w:val="18"/>
        <w:szCs w:val="18"/>
      </w:rPr>
      <w:t>Pagina:</w:t>
    </w:r>
    <w:r w:rsidR="001848B6">
      <w:tab/>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4414EE9A" w14:textId="77777777" w:rsidR="001848B6" w:rsidRDefault="001848B6">
    <w:pPr>
      <w:pStyle w:val="Voettekst"/>
      <w:rPr>
        <w:color w:val="999999"/>
        <w:sz w:val="18"/>
        <w:szCs w:val="18"/>
      </w:rPr>
    </w:pPr>
  </w:p>
  <w:p w14:paraId="72126CC6" w14:textId="77777777" w:rsidR="001848B6" w:rsidRDefault="001848B6">
    <w:pPr>
      <w:pStyle w:val="Voettekst"/>
      <w:rPr>
        <w:color w:val="999999"/>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0674" w14:textId="558B3BFD" w:rsidR="001848B6" w:rsidRDefault="00641EFC">
    <w:pPr>
      <w:rPr>
        <w:sz w:val="18"/>
        <w:szCs w:val="18"/>
      </w:rPr>
    </w:pPr>
    <w:r w:rsidRPr="006533E3">
      <w:rPr>
        <w:sz w:val="16"/>
        <w:szCs w:val="16"/>
      </w:rPr>
      <w:t>Aanbestedingsleidraad Bouwteam uitvoerende Opdrachtnemer P+R Breukelen</w:t>
    </w:r>
    <w:r>
      <w:rPr>
        <w:sz w:val="18"/>
        <w:szCs w:val="18"/>
      </w:rPr>
      <w:t xml:space="preserve">    </w:t>
    </w:r>
    <w:r w:rsidR="001848B6">
      <w:rPr>
        <w:sz w:val="18"/>
        <w:szCs w:val="18"/>
      </w:rPr>
      <w:t>Pagina:</w:t>
    </w:r>
    <w:r>
      <w:rPr>
        <w:sz w:val="18"/>
        <w:szCs w:val="18"/>
      </w:rPr>
      <w:t xml:space="preserve"> </w:t>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02224E8F" w14:textId="77777777" w:rsidR="001848B6" w:rsidRDefault="001848B6">
    <w:pPr>
      <w:pStyle w:val="Voettekst"/>
      <w:rPr>
        <w:color w:val="999999"/>
        <w:sz w:val="18"/>
        <w:szCs w:val="18"/>
      </w:rPr>
    </w:pPr>
  </w:p>
  <w:p w14:paraId="792C832F" w14:textId="77777777" w:rsidR="001848B6" w:rsidRDefault="001848B6">
    <w:pPr>
      <w:pStyle w:val="Voettekst"/>
      <w:rPr>
        <w:color w:val="999999"/>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ED57" w14:textId="7A93C0C4" w:rsidR="001848B6" w:rsidRDefault="00641EFC">
    <w:pPr>
      <w:rPr>
        <w:sz w:val="18"/>
        <w:szCs w:val="18"/>
      </w:rPr>
    </w:pPr>
    <w:r w:rsidRPr="006533E3">
      <w:rPr>
        <w:sz w:val="16"/>
        <w:szCs w:val="16"/>
      </w:rPr>
      <w:t>Aanbestedingsleidraad Bouwteam uitvoerende Opdrachtnemer P+R Breukelen</w:t>
    </w:r>
    <w:r>
      <w:rPr>
        <w:sz w:val="18"/>
        <w:szCs w:val="18"/>
      </w:rPr>
      <w:t xml:space="preserve">    </w:t>
    </w:r>
    <w:r w:rsidR="001848B6">
      <w:rPr>
        <w:sz w:val="18"/>
        <w:szCs w:val="18"/>
      </w:rPr>
      <w:t>Pagina:</w:t>
    </w:r>
    <w:r>
      <w:rPr>
        <w:sz w:val="18"/>
        <w:szCs w:val="18"/>
      </w:rPr>
      <w:t xml:space="preserve"> </w:t>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1A180D3B" w14:textId="77777777" w:rsidR="001848B6" w:rsidRDefault="001848B6">
    <w:pPr>
      <w:pStyle w:val="Voettekst"/>
      <w:rPr>
        <w:color w:val="999999"/>
        <w:sz w:val="18"/>
        <w:szCs w:val="18"/>
      </w:rPr>
    </w:pPr>
  </w:p>
  <w:p w14:paraId="27C0561E" w14:textId="77777777" w:rsidR="001848B6" w:rsidRDefault="001848B6">
    <w:pPr>
      <w:pStyle w:val="Voettekst"/>
      <w:rPr>
        <w:color w:val="999999"/>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B3BEA" w14:textId="6DEC4476" w:rsidR="00422667" w:rsidRPr="00422667" w:rsidRDefault="00641EFC">
    <w:pPr>
      <w:rPr>
        <w:sz w:val="18"/>
        <w:szCs w:val="18"/>
      </w:rPr>
    </w:pPr>
    <w:r w:rsidRPr="006533E3">
      <w:rPr>
        <w:sz w:val="16"/>
        <w:szCs w:val="16"/>
      </w:rPr>
      <w:t>Aanbestedingsleidraad Bouwteam uitvoerende Opdrachtnemer P+R Breukelen</w:t>
    </w:r>
    <w:r>
      <w:t xml:space="preserve">   </w:t>
    </w:r>
    <w:r w:rsidR="00E21A8E">
      <w:t>p</w:t>
    </w:r>
    <w:r w:rsidR="001848B6">
      <w:rPr>
        <w:sz w:val="18"/>
        <w:szCs w:val="18"/>
      </w:rPr>
      <w:t>agina:</w:t>
    </w:r>
    <w:r w:rsidR="001848B6">
      <w:fldChar w:fldCharType="begin"/>
    </w:r>
    <w:r w:rsidR="001848B6">
      <w:rPr>
        <w:sz w:val="18"/>
        <w:szCs w:val="18"/>
      </w:rPr>
      <w:instrText xml:space="preserve">PAGE </w:instrText>
    </w:r>
    <w:r w:rsidR="001848B6">
      <w:fldChar w:fldCharType="separate"/>
    </w:r>
    <w:r w:rsidR="001848B6">
      <w:rPr>
        <w:sz w:val="18"/>
        <w:szCs w:val="18"/>
      </w:rPr>
      <w:t>2</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3</w:t>
    </w:r>
    <w:r w:rsidR="001848B6">
      <w:fldChar w:fldCharType="end"/>
    </w:r>
  </w:p>
  <w:p w14:paraId="326B9688" w14:textId="77777777" w:rsidR="001848B6" w:rsidRDefault="001848B6">
    <w:pPr>
      <w:pStyle w:val="Voettekst"/>
      <w:rPr>
        <w:color w:val="999999"/>
        <w:sz w:val="18"/>
        <w:szCs w:val="18"/>
      </w:rPr>
    </w:pPr>
  </w:p>
  <w:p w14:paraId="647A9B1F" w14:textId="77777777" w:rsidR="001848B6" w:rsidRDefault="001848B6">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FE79" w14:textId="24ECE800" w:rsidR="001848B6" w:rsidRDefault="004441BC">
    <w:pPr>
      <w:rPr>
        <w:sz w:val="18"/>
        <w:szCs w:val="18"/>
      </w:rPr>
    </w:pPr>
    <w:bookmarkStart w:id="30" w:name="_Hlk78276354"/>
    <w:r w:rsidRPr="006533E3">
      <w:rPr>
        <w:sz w:val="16"/>
        <w:szCs w:val="16"/>
      </w:rPr>
      <w:t xml:space="preserve">Aanbestedingsleidraad </w:t>
    </w:r>
    <w:r w:rsidR="001848B6" w:rsidRPr="006533E3">
      <w:rPr>
        <w:sz w:val="16"/>
        <w:szCs w:val="16"/>
      </w:rPr>
      <w:t xml:space="preserve">Bouwteam </w:t>
    </w:r>
    <w:r w:rsidRPr="006533E3">
      <w:rPr>
        <w:sz w:val="16"/>
        <w:szCs w:val="16"/>
      </w:rPr>
      <w:t>uitvoerende Opdracht</w:t>
    </w:r>
    <w:r w:rsidR="006533E3" w:rsidRPr="006533E3">
      <w:rPr>
        <w:sz w:val="16"/>
        <w:szCs w:val="16"/>
      </w:rPr>
      <w:t>n</w:t>
    </w:r>
    <w:r w:rsidR="002D6442" w:rsidRPr="006533E3">
      <w:rPr>
        <w:sz w:val="16"/>
        <w:szCs w:val="16"/>
      </w:rPr>
      <w:t xml:space="preserve">emer </w:t>
    </w:r>
    <w:r w:rsidR="000D04E5" w:rsidRPr="006533E3">
      <w:rPr>
        <w:sz w:val="16"/>
        <w:szCs w:val="16"/>
      </w:rPr>
      <w:t>P+R</w:t>
    </w:r>
    <w:r w:rsidR="002D6442" w:rsidRPr="006533E3">
      <w:rPr>
        <w:sz w:val="16"/>
        <w:szCs w:val="16"/>
      </w:rPr>
      <w:t xml:space="preserve"> Breukelen</w:t>
    </w:r>
    <w:bookmarkEnd w:id="30"/>
    <w:r w:rsidR="001848B6">
      <w:tab/>
    </w:r>
    <w:r w:rsidR="001848B6">
      <w:rPr>
        <w:sz w:val="18"/>
        <w:szCs w:val="18"/>
      </w:rPr>
      <w:t>Pagina:</w:t>
    </w:r>
    <w:r w:rsidR="001848B6">
      <w:tab/>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731A1CDB" w14:textId="77777777" w:rsidR="001848B6" w:rsidRDefault="001848B6">
    <w:pPr>
      <w:pStyle w:val="Voettekst"/>
      <w:rPr>
        <w:color w:val="999999"/>
        <w:sz w:val="18"/>
        <w:szCs w:val="18"/>
      </w:rPr>
    </w:pPr>
  </w:p>
  <w:p w14:paraId="4BD1E08A" w14:textId="77777777" w:rsidR="001848B6" w:rsidRDefault="001848B6">
    <w:pPr>
      <w:pStyle w:val="Voettekst"/>
      <w:rPr>
        <w:color w:val="99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C6F5" w14:textId="77777777" w:rsidR="001848B6" w:rsidRDefault="001848B6">
    <w:pPr>
      <w:rPr>
        <w:sz w:val="18"/>
        <w:szCs w:val="18"/>
      </w:rPr>
    </w:pPr>
    <w:r>
      <w:rPr>
        <w:sz w:val="18"/>
        <w:szCs w:val="18"/>
      </w:rPr>
      <w:t>Inschrijvingsleidraad:</w:t>
    </w:r>
    <w:r>
      <w:rPr>
        <w:color w:val="999999"/>
        <w:sz w:val="18"/>
        <w:szCs w:val="18"/>
      </w:rPr>
      <w:t xml:space="preserve"> </w:t>
    </w:r>
    <w:r>
      <w:tab/>
      <w:t>1170-2019</w:t>
    </w:r>
    <w:r>
      <w:tab/>
    </w:r>
    <w:r>
      <w:tab/>
    </w:r>
    <w:r>
      <w:rPr>
        <w:sz w:val="18"/>
        <w:szCs w:val="18"/>
      </w:rPr>
      <w:t>Pagina:</w:t>
    </w:r>
    <w:r>
      <w:tab/>
    </w:r>
    <w:r>
      <w:fldChar w:fldCharType="begin"/>
    </w:r>
    <w:r>
      <w:rPr>
        <w:sz w:val="18"/>
        <w:szCs w:val="18"/>
      </w:rPr>
      <w:instrText xml:space="preserve">PAGE </w:instrText>
    </w:r>
    <w:r>
      <w:fldChar w:fldCharType="separate"/>
    </w:r>
    <w:r>
      <w:rPr>
        <w:sz w:val="18"/>
        <w:szCs w:val="18"/>
      </w:rPr>
      <w:t>1</w:t>
    </w:r>
    <w:r>
      <w:fldChar w:fldCharType="end"/>
    </w:r>
    <w:r>
      <w:rPr>
        <w:sz w:val="18"/>
        <w:szCs w:val="18"/>
      </w:rPr>
      <w:t xml:space="preserve"> / </w:t>
    </w:r>
    <w:r>
      <w:fldChar w:fldCharType="begin"/>
    </w:r>
    <w:r>
      <w:rPr>
        <w:rStyle w:val="Paginanummer"/>
        <w:sz w:val="18"/>
        <w:szCs w:val="18"/>
      </w:rPr>
      <w:instrText xml:space="preserve">NUMPAGES </w:instrText>
    </w:r>
    <w:r>
      <w:fldChar w:fldCharType="separate"/>
    </w:r>
    <w:r>
      <w:rPr>
        <w:rStyle w:val="Paginanummer"/>
        <w:sz w:val="18"/>
        <w:szCs w:val="18"/>
      </w:rPr>
      <w:t>1</w:t>
    </w:r>
    <w:r>
      <w:fldChar w:fldCharType="end"/>
    </w:r>
  </w:p>
  <w:p w14:paraId="1D2C7B8C" w14:textId="77777777" w:rsidR="001848B6" w:rsidRDefault="001848B6">
    <w:pPr>
      <w:rPr>
        <w:sz w:val="18"/>
        <w:szCs w:val="18"/>
      </w:rPr>
    </w:pPr>
    <w:r>
      <w:rPr>
        <w:sz w:val="18"/>
        <w:szCs w:val="18"/>
      </w:rPr>
      <w:t xml:space="preserve">Datum: </w:t>
    </w:r>
    <w:r>
      <w:rPr>
        <w:i/>
        <w:sz w:val="18"/>
        <w:szCs w:val="18"/>
        <w:highlight w:val="lightGray"/>
      </w:rPr>
      <w:t>[Datum]</w:t>
    </w:r>
  </w:p>
  <w:p w14:paraId="4E8C7BD5" w14:textId="77777777" w:rsidR="001848B6" w:rsidRDefault="001848B6">
    <w:pPr>
      <w:rPr>
        <w:sz w:val="18"/>
        <w:szCs w:val="18"/>
      </w:rPr>
    </w:pPr>
    <w:r>
      <w:rPr>
        <w:sz w:val="18"/>
        <w:szCs w:val="18"/>
      </w:rPr>
      <w:t>Versie:</w:t>
    </w:r>
    <w:r>
      <w:tab/>
    </w:r>
    <w:r>
      <w:rPr>
        <w:i/>
        <w:sz w:val="18"/>
        <w:szCs w:val="18"/>
        <w:highlight w:val="lightGray"/>
      </w:rPr>
      <w:t>[Versie]</w:t>
    </w:r>
  </w:p>
  <w:p w14:paraId="7E776946" w14:textId="77777777" w:rsidR="001848B6" w:rsidRDefault="001848B6">
    <w:pPr>
      <w:rPr>
        <w:sz w:val="18"/>
        <w:szCs w:val="18"/>
      </w:rPr>
    </w:pPr>
    <w:r>
      <w:tab/>
    </w:r>
    <w:r>
      <w:tab/>
    </w:r>
    <w:r>
      <w:tab/>
    </w:r>
    <w:r>
      <w:tab/>
    </w:r>
    <w:r>
      <w:tab/>
    </w:r>
  </w:p>
  <w:p w14:paraId="460EACE6" w14:textId="77777777" w:rsidR="001848B6" w:rsidRDefault="001848B6">
    <w:pPr>
      <w:pStyle w:val="Voettekst"/>
      <w:rPr>
        <w:color w:val="999999"/>
        <w:sz w:val="18"/>
        <w:szCs w:val="18"/>
      </w:rPr>
    </w:pPr>
  </w:p>
  <w:p w14:paraId="3C0BC0CE" w14:textId="77777777" w:rsidR="001848B6" w:rsidRDefault="001848B6">
    <w:pPr>
      <w:pStyle w:val="Voettekst"/>
      <w:rPr>
        <w:color w:val="999999"/>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BB39" w14:textId="77777777" w:rsidR="001848B6" w:rsidRDefault="001848B6">
    <w:pPr>
      <w:rPr>
        <w:sz w:val="18"/>
        <w:szCs w:val="18"/>
      </w:rPr>
    </w:pPr>
    <w:r>
      <w:rPr>
        <w:sz w:val="18"/>
        <w:szCs w:val="18"/>
      </w:rPr>
      <w:t>Inschrijvingsleidraad:</w:t>
    </w:r>
    <w:r>
      <w:rPr>
        <w:color w:val="999999"/>
        <w:sz w:val="18"/>
        <w:szCs w:val="18"/>
      </w:rPr>
      <w:t xml:space="preserve"> </w:t>
    </w:r>
    <w:r>
      <w:tab/>
      <w:t>1170-2019</w:t>
    </w:r>
    <w:r>
      <w:tab/>
    </w:r>
    <w:r>
      <w:tab/>
    </w:r>
    <w:r>
      <w:rPr>
        <w:sz w:val="18"/>
        <w:szCs w:val="18"/>
      </w:rPr>
      <w:t>Pagina:</w:t>
    </w:r>
    <w:r>
      <w:tab/>
    </w:r>
    <w:r>
      <w:fldChar w:fldCharType="begin"/>
    </w:r>
    <w:r>
      <w:rPr>
        <w:sz w:val="18"/>
        <w:szCs w:val="18"/>
      </w:rPr>
      <w:instrText xml:space="preserve">PAGE </w:instrText>
    </w:r>
    <w:r>
      <w:fldChar w:fldCharType="separate"/>
    </w:r>
    <w:r>
      <w:rPr>
        <w:sz w:val="18"/>
        <w:szCs w:val="18"/>
      </w:rPr>
      <w:t>1</w:t>
    </w:r>
    <w:r>
      <w:fldChar w:fldCharType="end"/>
    </w:r>
    <w:r>
      <w:rPr>
        <w:sz w:val="18"/>
        <w:szCs w:val="18"/>
      </w:rPr>
      <w:t xml:space="preserve"> / </w:t>
    </w:r>
    <w:r>
      <w:fldChar w:fldCharType="begin"/>
    </w:r>
    <w:r>
      <w:rPr>
        <w:rStyle w:val="Paginanummer"/>
        <w:sz w:val="18"/>
        <w:szCs w:val="18"/>
      </w:rPr>
      <w:instrText xml:space="preserve">NUMPAGES </w:instrText>
    </w:r>
    <w:r>
      <w:fldChar w:fldCharType="separate"/>
    </w:r>
    <w:r>
      <w:rPr>
        <w:rStyle w:val="Paginanummer"/>
        <w:sz w:val="18"/>
        <w:szCs w:val="18"/>
      </w:rPr>
      <w:t>1</w:t>
    </w:r>
    <w:r>
      <w:fldChar w:fldCharType="end"/>
    </w:r>
  </w:p>
  <w:p w14:paraId="3C5F54AC" w14:textId="77777777" w:rsidR="001848B6" w:rsidRDefault="001848B6">
    <w:pPr>
      <w:rPr>
        <w:sz w:val="18"/>
        <w:szCs w:val="18"/>
      </w:rPr>
    </w:pPr>
    <w:r>
      <w:rPr>
        <w:sz w:val="18"/>
        <w:szCs w:val="18"/>
      </w:rPr>
      <w:t xml:space="preserve">Datum: </w:t>
    </w:r>
    <w:r>
      <w:rPr>
        <w:i/>
        <w:sz w:val="18"/>
        <w:szCs w:val="18"/>
        <w:highlight w:val="lightGray"/>
      </w:rPr>
      <w:t>[Datum]</w:t>
    </w:r>
  </w:p>
  <w:p w14:paraId="30401198" w14:textId="77777777" w:rsidR="001848B6" w:rsidRDefault="001848B6">
    <w:pPr>
      <w:rPr>
        <w:sz w:val="18"/>
        <w:szCs w:val="18"/>
      </w:rPr>
    </w:pPr>
    <w:r>
      <w:rPr>
        <w:sz w:val="18"/>
        <w:szCs w:val="18"/>
      </w:rPr>
      <w:t>Versie:</w:t>
    </w:r>
    <w:r>
      <w:tab/>
    </w:r>
    <w:r>
      <w:rPr>
        <w:i/>
        <w:sz w:val="18"/>
        <w:szCs w:val="18"/>
        <w:highlight w:val="lightGray"/>
      </w:rPr>
      <w:t>[Versie]</w:t>
    </w:r>
  </w:p>
  <w:p w14:paraId="24EFB628" w14:textId="77777777" w:rsidR="001848B6" w:rsidRDefault="001848B6">
    <w:pPr>
      <w:rPr>
        <w:sz w:val="18"/>
        <w:szCs w:val="18"/>
      </w:rPr>
    </w:pPr>
    <w:r>
      <w:tab/>
    </w:r>
    <w:r>
      <w:tab/>
    </w:r>
    <w:r>
      <w:tab/>
    </w:r>
    <w:r>
      <w:tab/>
    </w:r>
    <w:r>
      <w:tab/>
    </w:r>
  </w:p>
  <w:p w14:paraId="1B2BF061" w14:textId="77777777" w:rsidR="001848B6" w:rsidRDefault="001848B6">
    <w:pPr>
      <w:pStyle w:val="Voettekst"/>
      <w:rPr>
        <w:color w:val="999999"/>
        <w:sz w:val="18"/>
        <w:szCs w:val="18"/>
      </w:rPr>
    </w:pPr>
  </w:p>
  <w:p w14:paraId="7FB17687" w14:textId="77777777" w:rsidR="001848B6" w:rsidRDefault="001848B6">
    <w:pPr>
      <w:pStyle w:val="Voettekst"/>
      <w:rPr>
        <w:color w:val="999999"/>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614E" w14:textId="205C8DD6" w:rsidR="001848B6" w:rsidRDefault="00641EFC">
    <w:pPr>
      <w:rPr>
        <w:sz w:val="18"/>
        <w:szCs w:val="18"/>
      </w:rPr>
    </w:pPr>
    <w:bookmarkStart w:id="61" w:name="_Hlk76130416"/>
    <w:r w:rsidRPr="006533E3">
      <w:rPr>
        <w:sz w:val="16"/>
        <w:szCs w:val="16"/>
      </w:rPr>
      <w:t>Aanbestedingsleidraad Bouwteam uitvoerende Opdrachtnemer P+R Breukelen</w:t>
    </w:r>
    <w:r w:rsidR="005335C6">
      <w:t xml:space="preserve"> </w:t>
    </w:r>
    <w:r w:rsidR="00B83962">
      <w:t xml:space="preserve">    </w:t>
    </w:r>
    <w:bookmarkEnd w:id="61"/>
    <w:r w:rsidR="001848B6">
      <w:rPr>
        <w:sz w:val="18"/>
        <w:szCs w:val="18"/>
      </w:rPr>
      <w:t>Pagina:</w:t>
    </w:r>
    <w:r w:rsidR="00B83962">
      <w:rPr>
        <w:sz w:val="18"/>
        <w:szCs w:val="18"/>
      </w:rPr>
      <w:t xml:space="preserve"> </w:t>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2BE8E85F" w14:textId="77777777" w:rsidR="001848B6" w:rsidRDefault="001848B6">
    <w:pPr>
      <w:pStyle w:val="Voettekst"/>
      <w:rPr>
        <w:color w:val="999999"/>
        <w:sz w:val="18"/>
        <w:szCs w:val="18"/>
      </w:rPr>
    </w:pPr>
  </w:p>
  <w:p w14:paraId="212741E1" w14:textId="77777777" w:rsidR="001848B6" w:rsidRDefault="001848B6">
    <w:pPr>
      <w:pStyle w:val="Voettekst"/>
      <w:rPr>
        <w:color w:val="999999"/>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F1FD" w14:textId="7143E452" w:rsidR="001848B6" w:rsidRDefault="00641EFC">
    <w:pPr>
      <w:rPr>
        <w:sz w:val="18"/>
        <w:szCs w:val="18"/>
      </w:rPr>
    </w:pPr>
    <w:r w:rsidRPr="006533E3">
      <w:rPr>
        <w:sz w:val="16"/>
        <w:szCs w:val="16"/>
      </w:rPr>
      <w:t>Aanbestedingsleidraad Bouwteam uitvoerende Opdrachtnemer P+R Breukelen</w:t>
    </w:r>
    <w:r>
      <w:rPr>
        <w:sz w:val="18"/>
        <w:szCs w:val="18"/>
      </w:rPr>
      <w:t xml:space="preserve">    </w:t>
    </w:r>
    <w:r w:rsidR="001848B6">
      <w:rPr>
        <w:sz w:val="18"/>
        <w:szCs w:val="18"/>
      </w:rPr>
      <w:t>Pagina:</w:t>
    </w:r>
    <w:r w:rsidR="001848B6">
      <w:tab/>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38E6643B" w14:textId="77777777" w:rsidR="001848B6" w:rsidRDefault="001848B6">
    <w:pPr>
      <w:pStyle w:val="Voettekst"/>
      <w:rPr>
        <w:color w:val="999999"/>
        <w:sz w:val="18"/>
        <w:szCs w:val="18"/>
      </w:rPr>
    </w:pPr>
  </w:p>
  <w:p w14:paraId="79A005CB" w14:textId="77777777" w:rsidR="001848B6" w:rsidRDefault="001848B6">
    <w:pPr>
      <w:pStyle w:val="Voettekst"/>
      <w:rPr>
        <w:color w:val="999999"/>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36DB" w14:textId="11101127" w:rsidR="001848B6" w:rsidRDefault="00A34D0F">
    <w:pPr>
      <w:rPr>
        <w:sz w:val="18"/>
        <w:szCs w:val="18"/>
      </w:rPr>
    </w:pPr>
    <w:r w:rsidRPr="00743E61">
      <w:rPr>
        <w:sz w:val="16"/>
        <w:szCs w:val="16"/>
      </w:rPr>
      <w:t xml:space="preserve">Aanbestedingsleidraad </w:t>
    </w:r>
    <w:r w:rsidR="00B83962" w:rsidRPr="00743E61">
      <w:rPr>
        <w:sz w:val="16"/>
        <w:szCs w:val="16"/>
      </w:rPr>
      <w:t xml:space="preserve">Bouwteam </w:t>
    </w:r>
    <w:r w:rsidR="00A27975" w:rsidRPr="00743E61">
      <w:rPr>
        <w:sz w:val="16"/>
        <w:szCs w:val="16"/>
      </w:rPr>
      <w:t>uitvoerende Opdrachtnemer</w:t>
    </w:r>
    <w:r w:rsidR="00B83962" w:rsidRPr="00743E61">
      <w:rPr>
        <w:sz w:val="16"/>
        <w:szCs w:val="16"/>
      </w:rPr>
      <w:t xml:space="preserve"> P+R Breukelen</w:t>
    </w:r>
    <w:r w:rsidR="00B83962">
      <w:t xml:space="preserve">     </w:t>
    </w:r>
    <w:r w:rsidR="002E79E8">
      <w:t xml:space="preserve">Pagina </w:t>
    </w:r>
    <w:r w:rsidR="00787E5E">
      <w:t>12</w:t>
    </w:r>
    <w:r w:rsidR="002E79E8">
      <w:t>/</w:t>
    </w:r>
    <w:r w:rsidR="00787E5E">
      <w:t>47</w:t>
    </w:r>
  </w:p>
  <w:p w14:paraId="54E660A0" w14:textId="77777777" w:rsidR="001848B6" w:rsidRDefault="001848B6">
    <w:pPr>
      <w:pStyle w:val="Voettekst"/>
      <w:rPr>
        <w:color w:val="999999"/>
        <w:sz w:val="18"/>
        <w:szCs w:val="18"/>
      </w:rPr>
    </w:pPr>
  </w:p>
  <w:p w14:paraId="2515B7B6" w14:textId="77777777" w:rsidR="001848B6" w:rsidRDefault="001848B6">
    <w:pPr>
      <w:pStyle w:val="Voettekst"/>
      <w:rPr>
        <w:color w:val="999999"/>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DFCB" w14:textId="5F366D0D" w:rsidR="001848B6" w:rsidRDefault="00641EFC">
    <w:pPr>
      <w:rPr>
        <w:sz w:val="18"/>
        <w:szCs w:val="18"/>
      </w:rPr>
    </w:pPr>
    <w:r w:rsidRPr="006533E3">
      <w:rPr>
        <w:sz w:val="16"/>
        <w:szCs w:val="16"/>
      </w:rPr>
      <w:t>Aanbestedingsleidraad Bouwteam uitvoerende Opdrachtnemer P+R Breukelen</w:t>
    </w:r>
    <w:r>
      <w:rPr>
        <w:sz w:val="18"/>
        <w:szCs w:val="18"/>
      </w:rPr>
      <w:t xml:space="preserve">    </w:t>
    </w:r>
    <w:r w:rsidR="001848B6">
      <w:rPr>
        <w:sz w:val="18"/>
        <w:szCs w:val="18"/>
      </w:rPr>
      <w:t>Pagina:</w:t>
    </w:r>
    <w:r w:rsidR="001848B6">
      <w:tab/>
    </w:r>
    <w:r w:rsidR="001848B6">
      <w:fldChar w:fldCharType="begin"/>
    </w:r>
    <w:r w:rsidR="001848B6">
      <w:rPr>
        <w:sz w:val="18"/>
        <w:szCs w:val="18"/>
      </w:rPr>
      <w:instrText xml:space="preserve">PAGE </w:instrText>
    </w:r>
    <w:r w:rsidR="001848B6">
      <w:fldChar w:fldCharType="separate"/>
    </w:r>
    <w:r w:rsidR="001848B6">
      <w:rPr>
        <w:sz w:val="18"/>
        <w:szCs w:val="18"/>
      </w:rPr>
      <w:t>1</w:t>
    </w:r>
    <w:r w:rsidR="001848B6">
      <w:fldChar w:fldCharType="end"/>
    </w:r>
    <w:r w:rsidR="001848B6">
      <w:rPr>
        <w:sz w:val="18"/>
        <w:szCs w:val="18"/>
      </w:rPr>
      <w:t xml:space="preserve"> / </w:t>
    </w:r>
    <w:r w:rsidR="001848B6">
      <w:fldChar w:fldCharType="begin"/>
    </w:r>
    <w:r w:rsidR="001848B6">
      <w:rPr>
        <w:rStyle w:val="Paginanummer"/>
        <w:sz w:val="18"/>
        <w:szCs w:val="18"/>
      </w:rPr>
      <w:instrText xml:space="preserve">NUMPAGES </w:instrText>
    </w:r>
    <w:r w:rsidR="001848B6">
      <w:fldChar w:fldCharType="separate"/>
    </w:r>
    <w:r w:rsidR="001848B6">
      <w:rPr>
        <w:rStyle w:val="Paginanummer"/>
        <w:sz w:val="18"/>
        <w:szCs w:val="18"/>
      </w:rPr>
      <w:t>1</w:t>
    </w:r>
    <w:r w:rsidR="001848B6">
      <w:fldChar w:fldCharType="end"/>
    </w:r>
  </w:p>
  <w:p w14:paraId="2C276369" w14:textId="77777777" w:rsidR="001848B6" w:rsidRDefault="001848B6">
    <w:pPr>
      <w:pStyle w:val="Voettekst"/>
      <w:rPr>
        <w:color w:val="999999"/>
        <w:sz w:val="18"/>
        <w:szCs w:val="18"/>
      </w:rPr>
    </w:pPr>
  </w:p>
  <w:p w14:paraId="7E1D85F0" w14:textId="77777777" w:rsidR="001848B6" w:rsidRDefault="001848B6">
    <w:pPr>
      <w:pStyle w:val="Voettekst"/>
      <w:rPr>
        <w:color w:val="999999"/>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B8C7" w14:textId="476AB290" w:rsidR="001848B6" w:rsidRDefault="001848B6">
    <w:pPr>
      <w:rPr>
        <w:sz w:val="18"/>
        <w:szCs w:val="18"/>
      </w:rPr>
    </w:pPr>
    <w:r>
      <w:rPr>
        <w:sz w:val="18"/>
        <w:szCs w:val="18"/>
      </w:rPr>
      <w:t>Inschrijvingsleidraad</w:t>
    </w:r>
    <w:r w:rsidR="0053702C">
      <w:rPr>
        <w:sz w:val="18"/>
        <w:szCs w:val="18"/>
      </w:rPr>
      <w:t xml:space="preserve"> </w:t>
    </w:r>
    <w:r w:rsidR="00307C3F">
      <w:rPr>
        <w:sz w:val="18"/>
        <w:szCs w:val="18"/>
      </w:rPr>
      <w:t xml:space="preserve">Bouwteam </w:t>
    </w:r>
    <w:r w:rsidR="0017524E">
      <w:rPr>
        <w:sz w:val="18"/>
        <w:szCs w:val="18"/>
      </w:rPr>
      <w:t xml:space="preserve">uitvoerende </w:t>
    </w:r>
    <w:r w:rsidR="00307C3F">
      <w:rPr>
        <w:sz w:val="18"/>
        <w:szCs w:val="18"/>
      </w:rPr>
      <w:t xml:space="preserve">aannemer </w:t>
    </w:r>
    <w:r w:rsidR="000D04E5">
      <w:rPr>
        <w:sz w:val="18"/>
        <w:szCs w:val="18"/>
      </w:rPr>
      <w:t>P+R</w:t>
    </w:r>
    <w:r w:rsidR="00307C3F">
      <w:rPr>
        <w:sz w:val="18"/>
        <w:szCs w:val="18"/>
      </w:rPr>
      <w:t xml:space="preserve"> Breukelen</w:t>
    </w:r>
    <w:r>
      <w:tab/>
    </w:r>
    <w:r>
      <w:tab/>
    </w:r>
    <w:r>
      <w:rPr>
        <w:sz w:val="18"/>
        <w:szCs w:val="18"/>
      </w:rPr>
      <w:t>Pagina:</w:t>
    </w:r>
    <w:r>
      <w:tab/>
    </w:r>
    <w:r>
      <w:fldChar w:fldCharType="begin"/>
    </w:r>
    <w:r>
      <w:rPr>
        <w:sz w:val="18"/>
        <w:szCs w:val="18"/>
      </w:rPr>
      <w:instrText xml:space="preserve">PAGE </w:instrText>
    </w:r>
    <w:r>
      <w:fldChar w:fldCharType="separate"/>
    </w:r>
    <w:r>
      <w:rPr>
        <w:sz w:val="18"/>
        <w:szCs w:val="18"/>
      </w:rPr>
      <w:t>1</w:t>
    </w:r>
    <w:r>
      <w:fldChar w:fldCharType="end"/>
    </w:r>
    <w:r>
      <w:rPr>
        <w:sz w:val="18"/>
        <w:szCs w:val="18"/>
      </w:rPr>
      <w:t xml:space="preserve"> / </w:t>
    </w:r>
    <w:r>
      <w:fldChar w:fldCharType="begin"/>
    </w:r>
    <w:r>
      <w:rPr>
        <w:rStyle w:val="Paginanummer"/>
        <w:sz w:val="18"/>
        <w:szCs w:val="18"/>
      </w:rPr>
      <w:instrText xml:space="preserve">NUMPAGES </w:instrText>
    </w:r>
    <w:r>
      <w:fldChar w:fldCharType="separate"/>
    </w:r>
    <w:r>
      <w:rPr>
        <w:rStyle w:val="Paginanummer"/>
        <w:sz w:val="18"/>
        <w:szCs w:val="18"/>
      </w:rPr>
      <w:t>1</w:t>
    </w:r>
    <w:r>
      <w:fldChar w:fldCharType="end"/>
    </w:r>
  </w:p>
  <w:p w14:paraId="5213776D" w14:textId="571F1245" w:rsidR="001848B6" w:rsidRDefault="001848B6">
    <w:pPr>
      <w:rPr>
        <w:sz w:val="18"/>
        <w:szCs w:val="18"/>
      </w:rPr>
    </w:pPr>
  </w:p>
  <w:p w14:paraId="4FD97DFE" w14:textId="77777777" w:rsidR="001848B6" w:rsidRDefault="001848B6">
    <w:pPr>
      <w:rPr>
        <w:sz w:val="18"/>
        <w:szCs w:val="18"/>
      </w:rPr>
    </w:pPr>
    <w:r>
      <w:tab/>
    </w:r>
    <w:r>
      <w:tab/>
    </w:r>
    <w:r>
      <w:tab/>
    </w:r>
    <w:r>
      <w:tab/>
    </w:r>
    <w:r>
      <w:tab/>
    </w:r>
  </w:p>
  <w:p w14:paraId="65C35A9A" w14:textId="77777777" w:rsidR="001848B6" w:rsidRDefault="001848B6">
    <w:pPr>
      <w:pStyle w:val="Voettekst"/>
      <w:rPr>
        <w:color w:val="999999"/>
        <w:sz w:val="18"/>
        <w:szCs w:val="18"/>
      </w:rPr>
    </w:pPr>
  </w:p>
  <w:p w14:paraId="1277C447" w14:textId="77777777" w:rsidR="001848B6" w:rsidRDefault="001848B6">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F96A3" w14:textId="77777777" w:rsidR="0002353D" w:rsidRDefault="0002353D">
      <w:r>
        <w:separator/>
      </w:r>
    </w:p>
  </w:footnote>
  <w:footnote w:type="continuationSeparator" w:id="0">
    <w:p w14:paraId="01AB08E2" w14:textId="77777777" w:rsidR="0002353D" w:rsidRDefault="0002353D">
      <w:r>
        <w:continuationSeparator/>
      </w:r>
    </w:p>
  </w:footnote>
  <w:footnote w:type="continuationNotice" w:id="1">
    <w:p w14:paraId="6FE4BE86" w14:textId="77777777" w:rsidR="0002353D" w:rsidRDefault="0002353D"/>
  </w:footnote>
  <w:footnote w:id="2">
    <w:p w14:paraId="54303B8E" w14:textId="77777777" w:rsidR="00B63035" w:rsidRPr="00930E10" w:rsidRDefault="00B63035" w:rsidP="00B63035">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059E6873" w14:textId="77777777" w:rsidR="00623E29" w:rsidRPr="000342F3" w:rsidRDefault="00623E29" w:rsidP="00623E29">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A30D9" w14:textId="4AABDD23" w:rsidR="001848B6" w:rsidRDefault="001848B6">
    <w:pPr>
      <w:pStyle w:val="Kopteks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8FEF" w14:textId="77777777" w:rsidR="001848B6" w:rsidRPr="00256310" w:rsidRDefault="001848B6" w:rsidP="00256310">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C24B" w14:textId="77777777" w:rsidR="001848B6" w:rsidRPr="00AF37CD" w:rsidRDefault="001848B6" w:rsidP="00AF37CD">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BA27" w14:textId="77777777" w:rsidR="001848B6" w:rsidRPr="00C834B2" w:rsidRDefault="001848B6" w:rsidP="00C834B2">
    <w:pPr>
      <w:pStyle w:val="Koptek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467E" w14:textId="77777777" w:rsidR="001848B6" w:rsidRDefault="001848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C8228" w14:textId="77777777" w:rsidR="001848B6" w:rsidRDefault="001848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507F" w14:textId="69FD7518" w:rsidR="001848B6" w:rsidRDefault="001848B6">
    <w:pPr>
      <w:pStyle w:val="Koptekst"/>
      <w:tabs>
        <w:tab w:val="clear" w:pos="3240"/>
        <w:tab w:val="clear" w:pos="4536"/>
      </w:tabs>
      <w:ind w:left="-1418"/>
      <w:jc w:val="both"/>
      <w:rPr>
        <w:sz w:val="18"/>
        <w:szCs w:val="18"/>
      </w:rPr>
    </w:pPr>
    <w:r>
      <w:rPr>
        <w:sz w:val="18"/>
        <w:szCs w:val="18"/>
      </w:rPr>
      <w:t xml:space="preserve">Projectnummer CROW </w:t>
    </w:r>
    <w:proofErr w:type="spellStart"/>
    <w:r>
      <w:rPr>
        <w:sz w:val="18"/>
        <w:szCs w:val="18"/>
      </w:rPr>
      <w:t>ProContract</w:t>
    </w:r>
    <w:proofErr w:type="spellEnd"/>
    <w:r>
      <w:rPr>
        <w:sz w:val="18"/>
        <w:szCs w:val="18"/>
      </w:rPr>
      <w:t xml:space="preserve">: </w:t>
    </w:r>
    <w:r>
      <w:t>1170-2019</w:t>
    </w:r>
    <w:r>
      <w:tab/>
    </w:r>
    <w:r>
      <w:rPr>
        <w:sz w:val="18"/>
        <w:szCs w:val="18"/>
      </w:rPr>
      <w:t xml:space="preserve">Gebaseerd op </w:t>
    </w:r>
    <w:r w:rsidR="00A05872">
      <w:rPr>
        <w:sz w:val="18"/>
        <w:szCs w:val="18"/>
      </w:rPr>
      <w:t>pcb-versie</w:t>
    </w:r>
    <w:r>
      <w:rPr>
        <w:sz w:val="18"/>
        <w:szCs w:val="18"/>
      </w:rPr>
      <w:t xml:space="preserve"> september 2015</w:t>
    </w:r>
  </w:p>
  <w:p w14:paraId="1344C339" w14:textId="77777777" w:rsidR="001848B6" w:rsidRDefault="001848B6">
    <w:pPr>
      <w:pStyle w:val="Koptekst"/>
      <w:tabs>
        <w:tab w:val="left" w:pos="2410"/>
      </w:tabs>
      <w:ind w:left="-1418"/>
      <w:jc w:val="both"/>
      <w:rPr>
        <w:sz w:val="18"/>
        <w:szCs w:val="18"/>
      </w:rPr>
    </w:pPr>
    <w:r>
      <w:rPr>
        <w:noProof/>
      </w:rPr>
      <w:drawing>
        <wp:anchor distT="0" distB="0" distL="114300" distR="114300" simplePos="0" relativeHeight="251658241" behindDoc="0" locked="0" layoutInCell="1" allowOverlap="1" wp14:anchorId="38D61953" wp14:editId="08964E36">
          <wp:simplePos x="0" y="0"/>
          <wp:positionH relativeFrom="column">
            <wp:posOffset>4515485</wp:posOffset>
          </wp:positionH>
          <wp:positionV relativeFrom="paragraph">
            <wp:posOffset>60960</wp:posOffset>
          </wp:positionV>
          <wp:extent cx="1367790" cy="163830"/>
          <wp:effectExtent l="0" t="0" r="0" b="0"/>
          <wp:wrapNone/>
          <wp:docPr id="10" name="Picture 107"/>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 cstate="print"/>
                  <a:stretch>
                    <a:fillRect/>
                  </a:stretch>
                </pic:blipFill>
                <pic:spPr>
                  <a:xfrm>
                    <a:off x="0" y="0"/>
                    <a:ext cx="1367790" cy="163830"/>
                  </a:xfrm>
                  <a:prstGeom prst="rect">
                    <a:avLst/>
                  </a:prstGeom>
                </pic:spPr>
              </pic:pic>
            </a:graphicData>
          </a:graphic>
        </wp:anchor>
      </w:drawing>
    </w:r>
    <w:r w:rsidR="785F1B64">
      <w:rPr>
        <w:sz w:val="18"/>
        <w:szCs w:val="18"/>
      </w:rPr>
      <w:t xml:space="preserve">Projectnaam: </w:t>
    </w:r>
    <w:r w:rsidR="785F1B64">
      <w:t>Groot Onderhoud 2020 en verder</w:t>
    </w:r>
  </w:p>
  <w:p w14:paraId="50022631" w14:textId="77777777" w:rsidR="001848B6" w:rsidRDefault="001848B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775D" w14:textId="04131EFF" w:rsidR="001848B6" w:rsidRDefault="001848B6">
    <w:pPr>
      <w:pStyle w:val="Koptekst"/>
      <w:tabs>
        <w:tab w:val="clear" w:pos="3240"/>
        <w:tab w:val="clear" w:pos="4536"/>
      </w:tabs>
      <w:ind w:left="-1418"/>
      <w:jc w:val="both"/>
      <w:rPr>
        <w:sz w:val="18"/>
        <w:szCs w:val="18"/>
      </w:rPr>
    </w:pPr>
    <w:r>
      <w:rPr>
        <w:sz w:val="18"/>
        <w:szCs w:val="18"/>
      </w:rPr>
      <w:t xml:space="preserve">Projectnummer CROW </w:t>
    </w:r>
    <w:proofErr w:type="spellStart"/>
    <w:r>
      <w:rPr>
        <w:sz w:val="18"/>
        <w:szCs w:val="18"/>
      </w:rPr>
      <w:t>ProContract</w:t>
    </w:r>
    <w:proofErr w:type="spellEnd"/>
    <w:r>
      <w:rPr>
        <w:sz w:val="18"/>
        <w:szCs w:val="18"/>
      </w:rPr>
      <w:t xml:space="preserve">: </w:t>
    </w:r>
    <w:r>
      <w:t>1170-2019</w:t>
    </w:r>
    <w:r>
      <w:tab/>
    </w:r>
    <w:r>
      <w:rPr>
        <w:sz w:val="18"/>
        <w:szCs w:val="18"/>
      </w:rPr>
      <w:t xml:space="preserve">Gebaseerd op </w:t>
    </w:r>
    <w:r w:rsidR="00A05872">
      <w:rPr>
        <w:sz w:val="18"/>
        <w:szCs w:val="18"/>
      </w:rPr>
      <w:t>pcb-versie</w:t>
    </w:r>
    <w:r>
      <w:rPr>
        <w:sz w:val="18"/>
        <w:szCs w:val="18"/>
      </w:rPr>
      <w:t xml:space="preserve"> september 2015</w:t>
    </w:r>
  </w:p>
  <w:p w14:paraId="594A01DA" w14:textId="77777777" w:rsidR="001848B6" w:rsidRDefault="001848B6">
    <w:pPr>
      <w:pStyle w:val="Koptekst"/>
      <w:tabs>
        <w:tab w:val="left" w:pos="2410"/>
      </w:tabs>
      <w:ind w:left="-1418"/>
      <w:jc w:val="both"/>
      <w:rPr>
        <w:sz w:val="18"/>
        <w:szCs w:val="18"/>
      </w:rPr>
    </w:pPr>
    <w:r>
      <w:rPr>
        <w:noProof/>
      </w:rPr>
      <w:drawing>
        <wp:anchor distT="0" distB="0" distL="114300" distR="114300" simplePos="0" relativeHeight="251658240" behindDoc="0" locked="0" layoutInCell="1" allowOverlap="1" wp14:anchorId="4BE75924" wp14:editId="05539B6A">
          <wp:simplePos x="0" y="0"/>
          <wp:positionH relativeFrom="column">
            <wp:posOffset>4515485</wp:posOffset>
          </wp:positionH>
          <wp:positionV relativeFrom="paragraph">
            <wp:posOffset>60960</wp:posOffset>
          </wp:positionV>
          <wp:extent cx="1367790" cy="163830"/>
          <wp:effectExtent l="0" t="0" r="0" b="0"/>
          <wp:wrapNone/>
          <wp:docPr id="11" name="Picture 103"/>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 cstate="print"/>
                  <a:stretch>
                    <a:fillRect/>
                  </a:stretch>
                </pic:blipFill>
                <pic:spPr>
                  <a:xfrm>
                    <a:off x="0" y="0"/>
                    <a:ext cx="1367790" cy="163830"/>
                  </a:xfrm>
                  <a:prstGeom prst="rect">
                    <a:avLst/>
                  </a:prstGeom>
                </pic:spPr>
              </pic:pic>
            </a:graphicData>
          </a:graphic>
        </wp:anchor>
      </w:drawing>
    </w:r>
    <w:r w:rsidR="785F1B64">
      <w:rPr>
        <w:sz w:val="18"/>
        <w:szCs w:val="18"/>
      </w:rPr>
      <w:t xml:space="preserve">Projectnaam: </w:t>
    </w:r>
    <w:r w:rsidR="785F1B64">
      <w:t>Groot Onderhoud 2020 en verder</w:t>
    </w:r>
  </w:p>
  <w:p w14:paraId="0735E496" w14:textId="77777777" w:rsidR="001848B6" w:rsidRDefault="001848B6">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5055" w14:textId="77777777" w:rsidR="001848B6" w:rsidRPr="0029394C" w:rsidRDefault="001848B6" w:rsidP="0029394C">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BBD4" w14:textId="77777777" w:rsidR="001848B6" w:rsidRDefault="001848B6">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373" w14:textId="77777777" w:rsidR="001848B6" w:rsidRDefault="001848B6">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DB28" w14:textId="77777777" w:rsidR="001848B6" w:rsidRDefault="001848B6">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8954" w14:textId="77777777" w:rsidR="001848B6" w:rsidRDefault="001848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hybridMultilevel"/>
    <w:tmpl w:val="4F167696"/>
    <w:lvl w:ilvl="0" w:tplc="3190CF3A">
      <w:start w:val="1"/>
      <w:numFmt w:val="bullet"/>
      <w:pStyle w:val="Lijstopsomteken2"/>
      <w:lvlText w:val=""/>
      <w:lvlJc w:val="left"/>
      <w:pPr>
        <w:tabs>
          <w:tab w:val="num" w:pos="643"/>
        </w:tabs>
        <w:ind w:left="643" w:hanging="360"/>
      </w:pPr>
      <w:rPr>
        <w:rFonts w:ascii="Symbol" w:hAnsi="Symbol" w:hint="default"/>
      </w:rPr>
    </w:lvl>
    <w:lvl w:ilvl="1" w:tplc="669AAEF4">
      <w:numFmt w:val="decimal"/>
      <w:lvlText w:val=""/>
      <w:lvlJc w:val="left"/>
    </w:lvl>
    <w:lvl w:ilvl="2" w:tplc="7910F808">
      <w:numFmt w:val="decimal"/>
      <w:lvlText w:val=""/>
      <w:lvlJc w:val="left"/>
    </w:lvl>
    <w:lvl w:ilvl="3" w:tplc="FFF04AAC">
      <w:numFmt w:val="decimal"/>
      <w:lvlText w:val=""/>
      <w:lvlJc w:val="left"/>
    </w:lvl>
    <w:lvl w:ilvl="4" w:tplc="041846DE">
      <w:numFmt w:val="decimal"/>
      <w:lvlText w:val=""/>
      <w:lvlJc w:val="left"/>
    </w:lvl>
    <w:lvl w:ilvl="5" w:tplc="1082BD00">
      <w:numFmt w:val="decimal"/>
      <w:lvlText w:val=""/>
      <w:lvlJc w:val="left"/>
    </w:lvl>
    <w:lvl w:ilvl="6" w:tplc="2D5EB496">
      <w:numFmt w:val="decimal"/>
      <w:lvlText w:val=""/>
      <w:lvlJc w:val="left"/>
    </w:lvl>
    <w:lvl w:ilvl="7" w:tplc="7DD28040">
      <w:numFmt w:val="decimal"/>
      <w:lvlText w:val=""/>
      <w:lvlJc w:val="left"/>
    </w:lvl>
    <w:lvl w:ilvl="8" w:tplc="82E63BFA">
      <w:numFmt w:val="decimal"/>
      <w:lvlText w:val=""/>
      <w:lvlJc w:val="left"/>
    </w:lvl>
  </w:abstractNum>
  <w:abstractNum w:abstractNumId="2" w15:restartNumberingAfterBreak="0">
    <w:nsid w:val="FFFFFFFE"/>
    <w:multiLevelType w:val="singleLevel"/>
    <w:tmpl w:val="D71CFDD6"/>
    <w:lvl w:ilvl="0">
      <w:numFmt w:val="bullet"/>
      <w:lvlText w:val="*"/>
      <w:lvlJc w:val="left"/>
    </w:lvl>
  </w:abstractNum>
  <w:abstractNum w:abstractNumId="3" w15:restartNumberingAfterBreak="0">
    <w:nsid w:val="0000000A"/>
    <w:multiLevelType w:val="hybridMultilevel"/>
    <w:tmpl w:val="2102C708"/>
    <w:name w:val="WW8Num10"/>
    <w:lvl w:ilvl="0" w:tplc="04D6F056">
      <w:start w:val="1"/>
      <w:numFmt w:val="decimal"/>
      <w:lvlText w:val="%1."/>
      <w:lvlJc w:val="left"/>
      <w:pPr>
        <w:tabs>
          <w:tab w:val="num" w:pos="720"/>
        </w:tabs>
        <w:ind w:left="720" w:hanging="360"/>
      </w:pPr>
      <w:rPr>
        <w:b w:val="0"/>
      </w:rPr>
    </w:lvl>
    <w:lvl w:ilvl="1" w:tplc="94A866E4">
      <w:numFmt w:val="decimal"/>
      <w:lvlText w:val=""/>
      <w:lvlJc w:val="left"/>
    </w:lvl>
    <w:lvl w:ilvl="2" w:tplc="A29A6574">
      <w:numFmt w:val="decimal"/>
      <w:lvlText w:val=""/>
      <w:lvlJc w:val="left"/>
    </w:lvl>
    <w:lvl w:ilvl="3" w:tplc="ABB26A80">
      <w:numFmt w:val="decimal"/>
      <w:lvlText w:val=""/>
      <w:lvlJc w:val="left"/>
    </w:lvl>
    <w:lvl w:ilvl="4" w:tplc="2AC8C7E4">
      <w:numFmt w:val="decimal"/>
      <w:lvlText w:val=""/>
      <w:lvlJc w:val="left"/>
    </w:lvl>
    <w:lvl w:ilvl="5" w:tplc="0D18CCF6">
      <w:numFmt w:val="decimal"/>
      <w:lvlText w:val=""/>
      <w:lvlJc w:val="left"/>
    </w:lvl>
    <w:lvl w:ilvl="6" w:tplc="7A8CD884">
      <w:numFmt w:val="decimal"/>
      <w:lvlText w:val=""/>
      <w:lvlJc w:val="left"/>
    </w:lvl>
    <w:lvl w:ilvl="7" w:tplc="FC2A6B0C">
      <w:numFmt w:val="decimal"/>
      <w:lvlText w:val=""/>
      <w:lvlJc w:val="left"/>
    </w:lvl>
    <w:lvl w:ilvl="8" w:tplc="16CC01DA">
      <w:numFmt w:val="decimal"/>
      <w:lvlText w:val=""/>
      <w:lvlJc w:val="left"/>
    </w:lvl>
  </w:abstractNum>
  <w:abstractNum w:abstractNumId="4" w15:restartNumberingAfterBreak="0">
    <w:nsid w:val="009D27C7"/>
    <w:multiLevelType w:val="hybridMultilevel"/>
    <w:tmpl w:val="821CDC44"/>
    <w:lvl w:ilvl="0" w:tplc="BE96FE84">
      <w:start w:val="1"/>
      <w:numFmt w:val="decimal"/>
      <w:lvlText w:val="%1."/>
      <w:lvlJc w:val="left"/>
      <w:pPr>
        <w:ind w:left="720" w:hanging="360"/>
      </w:pPr>
    </w:lvl>
    <w:lvl w:ilvl="1" w:tplc="CD4C86C0">
      <w:start w:val="1"/>
      <w:numFmt w:val="lowerLetter"/>
      <w:lvlText w:val="%2."/>
      <w:lvlJc w:val="left"/>
      <w:pPr>
        <w:ind w:left="1440" w:hanging="360"/>
      </w:pPr>
    </w:lvl>
    <w:lvl w:ilvl="2" w:tplc="D57219BC">
      <w:start w:val="1"/>
      <w:numFmt w:val="lowerRoman"/>
      <w:lvlText w:val="%3."/>
      <w:lvlJc w:val="right"/>
      <w:pPr>
        <w:ind w:left="2160" w:hanging="180"/>
      </w:pPr>
    </w:lvl>
    <w:lvl w:ilvl="3" w:tplc="AF2C964C">
      <w:start w:val="1"/>
      <w:numFmt w:val="decimal"/>
      <w:lvlText w:val="%4."/>
      <w:lvlJc w:val="left"/>
      <w:pPr>
        <w:ind w:left="2880" w:hanging="360"/>
      </w:pPr>
    </w:lvl>
    <w:lvl w:ilvl="4" w:tplc="5D8AE9AC">
      <w:start w:val="1"/>
      <w:numFmt w:val="lowerLetter"/>
      <w:lvlText w:val="%5."/>
      <w:lvlJc w:val="left"/>
      <w:pPr>
        <w:ind w:left="3600" w:hanging="360"/>
      </w:pPr>
    </w:lvl>
    <w:lvl w:ilvl="5" w:tplc="0F741244">
      <w:start w:val="1"/>
      <w:numFmt w:val="lowerRoman"/>
      <w:lvlText w:val="%6."/>
      <w:lvlJc w:val="right"/>
      <w:pPr>
        <w:ind w:left="4320" w:hanging="180"/>
      </w:pPr>
    </w:lvl>
    <w:lvl w:ilvl="6" w:tplc="23420F12">
      <w:start w:val="1"/>
      <w:numFmt w:val="decimal"/>
      <w:lvlText w:val="%7."/>
      <w:lvlJc w:val="left"/>
      <w:pPr>
        <w:ind w:left="5040" w:hanging="360"/>
      </w:pPr>
    </w:lvl>
    <w:lvl w:ilvl="7" w:tplc="77AECDE4">
      <w:start w:val="1"/>
      <w:numFmt w:val="lowerLetter"/>
      <w:lvlText w:val="%8."/>
      <w:lvlJc w:val="left"/>
      <w:pPr>
        <w:ind w:left="5760" w:hanging="360"/>
      </w:pPr>
    </w:lvl>
    <w:lvl w:ilvl="8" w:tplc="5F105428">
      <w:start w:val="1"/>
      <w:numFmt w:val="lowerRoman"/>
      <w:lvlText w:val="%9."/>
      <w:lvlJc w:val="right"/>
      <w:pPr>
        <w:ind w:left="6480" w:hanging="180"/>
      </w:pPr>
    </w:lvl>
  </w:abstractNum>
  <w:abstractNum w:abstractNumId="5" w15:restartNumberingAfterBreak="0">
    <w:nsid w:val="02D37C65"/>
    <w:multiLevelType w:val="hybridMultilevel"/>
    <w:tmpl w:val="EB6AECDE"/>
    <w:lvl w:ilvl="0" w:tplc="04130001">
      <w:start w:val="1"/>
      <w:numFmt w:val="bullet"/>
      <w:lvlText w:val=""/>
      <w:lvlJc w:val="left"/>
      <w:pPr>
        <w:ind w:left="790" w:hanging="360"/>
      </w:pPr>
      <w:rPr>
        <w:rFonts w:ascii="Symbol" w:hAnsi="Symbol" w:hint="default"/>
      </w:rPr>
    </w:lvl>
    <w:lvl w:ilvl="1" w:tplc="2B1AED10">
      <w:numFmt w:val="bullet"/>
      <w:lvlText w:val="•"/>
      <w:lvlJc w:val="left"/>
      <w:pPr>
        <w:ind w:left="1510" w:hanging="360"/>
      </w:pPr>
      <w:rPr>
        <w:rFonts w:ascii="Verdana" w:eastAsia="Verdana" w:hAnsi="Verdana" w:cs="Times New Roman"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6" w15:restartNumberingAfterBreak="0">
    <w:nsid w:val="03243CD1"/>
    <w:multiLevelType w:val="multilevel"/>
    <w:tmpl w:val="A07C57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9B124A"/>
    <w:multiLevelType w:val="hybridMultilevel"/>
    <w:tmpl w:val="578AC210"/>
    <w:lvl w:ilvl="0" w:tplc="4BC05DBC">
      <w:start w:val="1"/>
      <w:numFmt w:val="bullet"/>
      <w:pStyle w:val="Bullet2"/>
      <w:lvlText w:val=""/>
      <w:lvlJc w:val="left"/>
      <w:pPr>
        <w:tabs>
          <w:tab w:val="num" w:pos="360"/>
        </w:tabs>
        <w:ind w:left="360" w:hanging="360"/>
      </w:pPr>
      <w:rPr>
        <w:rFonts w:ascii="Symbol" w:hAnsi="Symbol" w:hint="default"/>
      </w:rPr>
    </w:lvl>
    <w:lvl w:ilvl="1" w:tplc="59F22510">
      <w:numFmt w:val="decimal"/>
      <w:lvlText w:val=""/>
      <w:lvlJc w:val="left"/>
    </w:lvl>
    <w:lvl w:ilvl="2" w:tplc="2F368F0A">
      <w:numFmt w:val="decimal"/>
      <w:lvlText w:val=""/>
      <w:lvlJc w:val="left"/>
    </w:lvl>
    <w:lvl w:ilvl="3" w:tplc="181404E8">
      <w:numFmt w:val="decimal"/>
      <w:lvlText w:val=""/>
      <w:lvlJc w:val="left"/>
    </w:lvl>
    <w:lvl w:ilvl="4" w:tplc="B71C2A76">
      <w:numFmt w:val="decimal"/>
      <w:lvlText w:val=""/>
      <w:lvlJc w:val="left"/>
    </w:lvl>
    <w:lvl w:ilvl="5" w:tplc="37ECE920">
      <w:numFmt w:val="decimal"/>
      <w:lvlText w:val=""/>
      <w:lvlJc w:val="left"/>
    </w:lvl>
    <w:lvl w:ilvl="6" w:tplc="F708956C">
      <w:numFmt w:val="decimal"/>
      <w:lvlText w:val=""/>
      <w:lvlJc w:val="left"/>
    </w:lvl>
    <w:lvl w:ilvl="7" w:tplc="E0F2642A">
      <w:numFmt w:val="decimal"/>
      <w:lvlText w:val=""/>
      <w:lvlJc w:val="left"/>
    </w:lvl>
    <w:lvl w:ilvl="8" w:tplc="F4EA719E">
      <w:numFmt w:val="decimal"/>
      <w:lvlText w:val=""/>
      <w:lvlJc w:val="left"/>
    </w:lvl>
  </w:abstractNum>
  <w:abstractNum w:abstractNumId="8" w15:restartNumberingAfterBreak="0">
    <w:nsid w:val="07F91E33"/>
    <w:multiLevelType w:val="hybridMultilevel"/>
    <w:tmpl w:val="C9B6FA00"/>
    <w:lvl w:ilvl="0" w:tplc="FD148EA4">
      <w:start w:val="4"/>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7C33C6"/>
    <w:multiLevelType w:val="hybridMultilevel"/>
    <w:tmpl w:val="2C34525A"/>
    <w:lvl w:ilvl="0" w:tplc="C8FCED88">
      <w:numFmt w:val="bullet"/>
      <w:lvlText w:val="-"/>
      <w:lvlJc w:val="left"/>
      <w:pPr>
        <w:ind w:left="1068" w:hanging="360"/>
      </w:pPr>
      <w:rPr>
        <w:rFonts w:ascii="Arial" w:eastAsia="Times New Roman"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0" w15:restartNumberingAfterBreak="0">
    <w:nsid w:val="0A4D5907"/>
    <w:multiLevelType w:val="multilevel"/>
    <w:tmpl w:val="7026EA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15:restartNumberingAfterBreak="0">
    <w:nsid w:val="0B281C4C"/>
    <w:multiLevelType w:val="multilevel"/>
    <w:tmpl w:val="669A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6267C4"/>
    <w:multiLevelType w:val="hybridMultilevel"/>
    <w:tmpl w:val="AC5494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C2F1DE7"/>
    <w:multiLevelType w:val="hybridMultilevel"/>
    <w:tmpl w:val="2102C708"/>
    <w:lvl w:ilvl="0" w:tplc="269EF144">
      <w:start w:val="1"/>
      <w:numFmt w:val="decimal"/>
      <w:lvlText w:val="%1."/>
      <w:lvlJc w:val="left"/>
      <w:pPr>
        <w:tabs>
          <w:tab w:val="num" w:pos="720"/>
        </w:tabs>
        <w:ind w:left="720" w:hanging="360"/>
      </w:pPr>
      <w:rPr>
        <w:b w:val="0"/>
      </w:rPr>
    </w:lvl>
    <w:lvl w:ilvl="1" w:tplc="79BE0604">
      <w:numFmt w:val="decimal"/>
      <w:lvlText w:val=""/>
      <w:lvlJc w:val="left"/>
    </w:lvl>
    <w:lvl w:ilvl="2" w:tplc="3C9ED3C6">
      <w:numFmt w:val="decimal"/>
      <w:lvlText w:val=""/>
      <w:lvlJc w:val="left"/>
    </w:lvl>
    <w:lvl w:ilvl="3" w:tplc="E4229DBC">
      <w:numFmt w:val="decimal"/>
      <w:lvlText w:val=""/>
      <w:lvlJc w:val="left"/>
    </w:lvl>
    <w:lvl w:ilvl="4" w:tplc="B8BC9D8E">
      <w:numFmt w:val="decimal"/>
      <w:lvlText w:val=""/>
      <w:lvlJc w:val="left"/>
    </w:lvl>
    <w:lvl w:ilvl="5" w:tplc="E6EECDB4">
      <w:numFmt w:val="decimal"/>
      <w:lvlText w:val=""/>
      <w:lvlJc w:val="left"/>
    </w:lvl>
    <w:lvl w:ilvl="6" w:tplc="03809048">
      <w:numFmt w:val="decimal"/>
      <w:lvlText w:val=""/>
      <w:lvlJc w:val="left"/>
    </w:lvl>
    <w:lvl w:ilvl="7" w:tplc="9F224B4A">
      <w:numFmt w:val="decimal"/>
      <w:lvlText w:val=""/>
      <w:lvlJc w:val="left"/>
    </w:lvl>
    <w:lvl w:ilvl="8" w:tplc="B290D098">
      <w:numFmt w:val="decimal"/>
      <w:lvlText w:val=""/>
      <w:lvlJc w:val="left"/>
    </w:lvl>
  </w:abstractNum>
  <w:abstractNum w:abstractNumId="15"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3A41C67"/>
    <w:multiLevelType w:val="multilevel"/>
    <w:tmpl w:val="C18A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E246B1"/>
    <w:multiLevelType w:val="multilevel"/>
    <w:tmpl w:val="7624AD5C"/>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5081195"/>
    <w:multiLevelType w:val="multilevel"/>
    <w:tmpl w:val="6118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6491064"/>
    <w:multiLevelType w:val="multilevel"/>
    <w:tmpl w:val="7624AD5C"/>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4F636D"/>
    <w:multiLevelType w:val="multilevel"/>
    <w:tmpl w:val="365028D2"/>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7887DF8"/>
    <w:multiLevelType w:val="multilevel"/>
    <w:tmpl w:val="E0A2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E10F9C"/>
    <w:multiLevelType w:val="multilevel"/>
    <w:tmpl w:val="30AECE12"/>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4" w15:restartNumberingAfterBreak="0">
    <w:nsid w:val="1EDE5F14"/>
    <w:multiLevelType w:val="multilevel"/>
    <w:tmpl w:val="B966082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0B865FA"/>
    <w:multiLevelType w:val="singleLevel"/>
    <w:tmpl w:val="18C0F45E"/>
    <w:lvl w:ilvl="0">
      <w:start w:val="1"/>
      <w:numFmt w:val="decimal"/>
      <w:lvlText w:val="%1."/>
      <w:lvlJc w:val="left"/>
      <w:pPr>
        <w:ind w:left="0" w:firstLine="0"/>
      </w:pPr>
      <w:rPr>
        <w:rFonts w:ascii="Arial" w:hAnsi="Arial" w:cs="Arial" w:hint="default"/>
      </w:rPr>
    </w:lvl>
  </w:abstractNum>
  <w:abstractNum w:abstractNumId="26"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22D62218"/>
    <w:multiLevelType w:val="hybridMultilevel"/>
    <w:tmpl w:val="6E1A6020"/>
    <w:lvl w:ilvl="0" w:tplc="008A261E">
      <w:start w:val="1"/>
      <w:numFmt w:val="decimal"/>
      <w:lvlText w:val="%1."/>
      <w:lvlJc w:val="left"/>
      <w:pPr>
        <w:ind w:left="1429" w:hanging="360"/>
      </w:pPr>
    </w:lvl>
    <w:lvl w:ilvl="1" w:tplc="A4002DFC">
      <w:start w:val="1"/>
      <w:numFmt w:val="lowerLetter"/>
      <w:lvlText w:val="%2."/>
      <w:lvlJc w:val="left"/>
      <w:pPr>
        <w:ind w:left="2149" w:hanging="360"/>
      </w:pPr>
    </w:lvl>
    <w:lvl w:ilvl="2" w:tplc="617098B6">
      <w:start w:val="1"/>
      <w:numFmt w:val="lowerRoman"/>
      <w:lvlText w:val="%3."/>
      <w:lvlJc w:val="right"/>
      <w:pPr>
        <w:ind w:left="2869" w:hanging="180"/>
      </w:pPr>
    </w:lvl>
    <w:lvl w:ilvl="3" w:tplc="114E1F5E">
      <w:start w:val="1"/>
      <w:numFmt w:val="decimal"/>
      <w:lvlText w:val="%4."/>
      <w:lvlJc w:val="left"/>
      <w:pPr>
        <w:ind w:left="3589" w:hanging="360"/>
      </w:pPr>
    </w:lvl>
    <w:lvl w:ilvl="4" w:tplc="D13EB350">
      <w:start w:val="1"/>
      <w:numFmt w:val="lowerLetter"/>
      <w:lvlText w:val="%5."/>
      <w:lvlJc w:val="left"/>
      <w:pPr>
        <w:ind w:left="4309" w:hanging="360"/>
      </w:pPr>
    </w:lvl>
    <w:lvl w:ilvl="5" w:tplc="8BB063B8">
      <w:start w:val="1"/>
      <w:numFmt w:val="lowerRoman"/>
      <w:lvlText w:val="%6."/>
      <w:lvlJc w:val="right"/>
      <w:pPr>
        <w:ind w:left="5029" w:hanging="180"/>
      </w:pPr>
    </w:lvl>
    <w:lvl w:ilvl="6" w:tplc="261C6B44">
      <w:start w:val="1"/>
      <w:numFmt w:val="decimal"/>
      <w:lvlText w:val="%7."/>
      <w:lvlJc w:val="left"/>
      <w:pPr>
        <w:ind w:left="5749" w:hanging="360"/>
      </w:pPr>
    </w:lvl>
    <w:lvl w:ilvl="7" w:tplc="724C41E8">
      <w:start w:val="1"/>
      <w:numFmt w:val="lowerLetter"/>
      <w:lvlText w:val="%8."/>
      <w:lvlJc w:val="left"/>
      <w:pPr>
        <w:ind w:left="6469" w:hanging="360"/>
      </w:pPr>
    </w:lvl>
    <w:lvl w:ilvl="8" w:tplc="B7A02706">
      <w:start w:val="1"/>
      <w:numFmt w:val="lowerRoman"/>
      <w:lvlText w:val="%9."/>
      <w:lvlJc w:val="right"/>
      <w:pPr>
        <w:ind w:left="7189" w:hanging="180"/>
      </w:pPr>
    </w:lvl>
  </w:abstractNum>
  <w:abstractNum w:abstractNumId="28" w15:restartNumberingAfterBreak="0">
    <w:nsid w:val="238270A8"/>
    <w:multiLevelType w:val="hybridMultilevel"/>
    <w:tmpl w:val="5EECFF62"/>
    <w:lvl w:ilvl="0" w:tplc="04130019">
      <w:start w:val="1"/>
      <w:numFmt w:val="lowerLetter"/>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68C1521"/>
    <w:multiLevelType w:val="multilevel"/>
    <w:tmpl w:val="1E12E7F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4"/>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68F7266"/>
    <w:multiLevelType w:val="multilevel"/>
    <w:tmpl w:val="0E10DC00"/>
    <w:lvl w:ilvl="0">
      <w:start w:val="6"/>
      <w:numFmt w:val="decimal"/>
      <w:lvlText w:val="%1"/>
      <w:lvlJc w:val="left"/>
      <w:pPr>
        <w:ind w:left="432" w:hanging="432"/>
      </w:pPr>
      <w:rPr>
        <w:rFonts w:hint="default"/>
      </w:rPr>
    </w:lvl>
    <w:lvl w:ilvl="1">
      <w:start w:val="6"/>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214093"/>
    <w:multiLevelType w:val="multilevel"/>
    <w:tmpl w:val="A340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39761F"/>
    <w:multiLevelType w:val="multilevel"/>
    <w:tmpl w:val="A340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E70D93"/>
    <w:multiLevelType w:val="multilevel"/>
    <w:tmpl w:val="DF12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F5A572D"/>
    <w:multiLevelType w:val="hybridMultilevel"/>
    <w:tmpl w:val="2102C708"/>
    <w:lvl w:ilvl="0" w:tplc="04D6F056">
      <w:start w:val="1"/>
      <w:numFmt w:val="decimal"/>
      <w:lvlText w:val="%1."/>
      <w:lvlJc w:val="left"/>
      <w:pPr>
        <w:tabs>
          <w:tab w:val="num" w:pos="720"/>
        </w:tabs>
        <w:ind w:left="720" w:hanging="360"/>
      </w:pPr>
      <w:rPr>
        <w:b w:val="0"/>
      </w:rPr>
    </w:lvl>
    <w:lvl w:ilvl="1" w:tplc="94A866E4">
      <w:numFmt w:val="decimal"/>
      <w:lvlText w:val=""/>
      <w:lvlJc w:val="left"/>
    </w:lvl>
    <w:lvl w:ilvl="2" w:tplc="A29A6574">
      <w:numFmt w:val="decimal"/>
      <w:lvlText w:val=""/>
      <w:lvlJc w:val="left"/>
    </w:lvl>
    <w:lvl w:ilvl="3" w:tplc="ABB26A80">
      <w:numFmt w:val="decimal"/>
      <w:lvlText w:val=""/>
      <w:lvlJc w:val="left"/>
    </w:lvl>
    <w:lvl w:ilvl="4" w:tplc="2AC8C7E4">
      <w:numFmt w:val="decimal"/>
      <w:lvlText w:val=""/>
      <w:lvlJc w:val="left"/>
    </w:lvl>
    <w:lvl w:ilvl="5" w:tplc="0D18CCF6">
      <w:numFmt w:val="decimal"/>
      <w:lvlText w:val=""/>
      <w:lvlJc w:val="left"/>
    </w:lvl>
    <w:lvl w:ilvl="6" w:tplc="7A8CD884">
      <w:numFmt w:val="decimal"/>
      <w:lvlText w:val=""/>
      <w:lvlJc w:val="left"/>
    </w:lvl>
    <w:lvl w:ilvl="7" w:tplc="FC2A6B0C">
      <w:numFmt w:val="decimal"/>
      <w:lvlText w:val=""/>
      <w:lvlJc w:val="left"/>
    </w:lvl>
    <w:lvl w:ilvl="8" w:tplc="16CC01DA">
      <w:numFmt w:val="decimal"/>
      <w:lvlText w:val=""/>
      <w:lvlJc w:val="left"/>
    </w:lvl>
  </w:abstractNum>
  <w:abstractNum w:abstractNumId="36" w15:restartNumberingAfterBreak="0">
    <w:nsid w:val="2FBD0F2D"/>
    <w:multiLevelType w:val="multilevel"/>
    <w:tmpl w:val="DDA20F1E"/>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8" w15:restartNumberingAfterBreak="0">
    <w:nsid w:val="304329FD"/>
    <w:multiLevelType w:val="multilevel"/>
    <w:tmpl w:val="FF167C8A"/>
    <w:lvl w:ilvl="0">
      <w:start w:val="5"/>
      <w:numFmt w:val="decimal"/>
      <w:lvlText w:val="%1."/>
      <w:lvlJc w:val="left"/>
      <w:pPr>
        <w:ind w:left="480" w:hanging="480"/>
      </w:pPr>
      <w:rPr>
        <w:rFonts w:hint="default"/>
        <w:sz w:val="18"/>
      </w:rPr>
    </w:lvl>
    <w:lvl w:ilvl="1">
      <w:start w:val="2"/>
      <w:numFmt w:val="decimal"/>
      <w:lvlText w:val="%1.%2."/>
      <w:lvlJc w:val="left"/>
      <w:pPr>
        <w:ind w:left="720" w:hanging="72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440" w:hanging="1440"/>
      </w:pPr>
      <w:rPr>
        <w:rFonts w:hint="default"/>
        <w:sz w:val="18"/>
      </w:rPr>
    </w:lvl>
    <w:lvl w:ilvl="5">
      <w:start w:val="1"/>
      <w:numFmt w:val="decimal"/>
      <w:lvlText w:val="%1.%2.%3.%4.%5.%6."/>
      <w:lvlJc w:val="left"/>
      <w:pPr>
        <w:ind w:left="1440" w:hanging="1440"/>
      </w:pPr>
      <w:rPr>
        <w:rFonts w:hint="default"/>
        <w:sz w:val="18"/>
      </w:rPr>
    </w:lvl>
    <w:lvl w:ilvl="6">
      <w:start w:val="1"/>
      <w:numFmt w:val="decimal"/>
      <w:lvlText w:val="%1.%2.%3.%4.%5.%6.%7."/>
      <w:lvlJc w:val="left"/>
      <w:pPr>
        <w:ind w:left="1800" w:hanging="180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2160" w:hanging="2160"/>
      </w:pPr>
      <w:rPr>
        <w:rFonts w:hint="default"/>
        <w:sz w:val="18"/>
      </w:rPr>
    </w:lvl>
  </w:abstractNum>
  <w:abstractNum w:abstractNumId="39" w15:restartNumberingAfterBreak="0">
    <w:nsid w:val="325820AB"/>
    <w:multiLevelType w:val="hybridMultilevel"/>
    <w:tmpl w:val="D9AA0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49E4D3A"/>
    <w:multiLevelType w:val="hybridMultilevel"/>
    <w:tmpl w:val="2102C708"/>
    <w:lvl w:ilvl="0" w:tplc="D3C4BA34">
      <w:start w:val="1"/>
      <w:numFmt w:val="decimal"/>
      <w:lvlText w:val="%1."/>
      <w:lvlJc w:val="left"/>
      <w:pPr>
        <w:tabs>
          <w:tab w:val="num" w:pos="720"/>
        </w:tabs>
        <w:ind w:left="720" w:hanging="360"/>
      </w:pPr>
      <w:rPr>
        <w:b w:val="0"/>
      </w:rPr>
    </w:lvl>
    <w:lvl w:ilvl="1" w:tplc="F77AB150">
      <w:numFmt w:val="decimal"/>
      <w:lvlText w:val=""/>
      <w:lvlJc w:val="left"/>
    </w:lvl>
    <w:lvl w:ilvl="2" w:tplc="C64850F0">
      <w:numFmt w:val="decimal"/>
      <w:lvlText w:val=""/>
      <w:lvlJc w:val="left"/>
    </w:lvl>
    <w:lvl w:ilvl="3" w:tplc="9086D992">
      <w:numFmt w:val="decimal"/>
      <w:lvlText w:val=""/>
      <w:lvlJc w:val="left"/>
    </w:lvl>
    <w:lvl w:ilvl="4" w:tplc="6E449548">
      <w:numFmt w:val="decimal"/>
      <w:lvlText w:val=""/>
      <w:lvlJc w:val="left"/>
    </w:lvl>
    <w:lvl w:ilvl="5" w:tplc="7A9ADFC4">
      <w:numFmt w:val="decimal"/>
      <w:lvlText w:val=""/>
      <w:lvlJc w:val="left"/>
    </w:lvl>
    <w:lvl w:ilvl="6" w:tplc="1D2C9FB2">
      <w:numFmt w:val="decimal"/>
      <w:lvlText w:val=""/>
      <w:lvlJc w:val="left"/>
    </w:lvl>
    <w:lvl w:ilvl="7" w:tplc="E720725E">
      <w:numFmt w:val="decimal"/>
      <w:lvlText w:val=""/>
      <w:lvlJc w:val="left"/>
    </w:lvl>
    <w:lvl w:ilvl="8" w:tplc="E0CC9D96">
      <w:numFmt w:val="decimal"/>
      <w:lvlText w:val=""/>
      <w:lvlJc w:val="left"/>
    </w:lvl>
  </w:abstractNum>
  <w:abstractNum w:abstractNumId="41" w15:restartNumberingAfterBreak="0">
    <w:nsid w:val="34BE298D"/>
    <w:multiLevelType w:val="multilevel"/>
    <w:tmpl w:val="859663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37C77980"/>
    <w:multiLevelType w:val="hybridMultilevel"/>
    <w:tmpl w:val="0FFCAECA"/>
    <w:lvl w:ilvl="0" w:tplc="2D30E094">
      <w:start w:val="1"/>
      <w:numFmt w:val="decimal"/>
      <w:lvlText w:val="%1."/>
      <w:legacy w:legacy="1" w:legacySpace="120" w:legacyIndent="360"/>
      <w:lvlJc w:val="left"/>
      <w:pPr>
        <w:ind w:left="360" w:hanging="360"/>
      </w:pPr>
    </w:lvl>
    <w:lvl w:ilvl="1" w:tplc="3C7E1AEC">
      <w:numFmt w:val="decimal"/>
      <w:lvlText w:val=""/>
      <w:lvlJc w:val="left"/>
    </w:lvl>
    <w:lvl w:ilvl="2" w:tplc="19900A12">
      <w:numFmt w:val="decimal"/>
      <w:lvlText w:val=""/>
      <w:lvlJc w:val="left"/>
    </w:lvl>
    <w:lvl w:ilvl="3" w:tplc="CEEA9B1C">
      <w:numFmt w:val="decimal"/>
      <w:lvlText w:val=""/>
      <w:lvlJc w:val="left"/>
    </w:lvl>
    <w:lvl w:ilvl="4" w:tplc="2500D0AE">
      <w:numFmt w:val="decimal"/>
      <w:lvlText w:val=""/>
      <w:lvlJc w:val="left"/>
    </w:lvl>
    <w:lvl w:ilvl="5" w:tplc="22100780">
      <w:numFmt w:val="decimal"/>
      <w:lvlText w:val=""/>
      <w:lvlJc w:val="left"/>
    </w:lvl>
    <w:lvl w:ilvl="6" w:tplc="0C4882C8">
      <w:numFmt w:val="decimal"/>
      <w:lvlText w:val=""/>
      <w:lvlJc w:val="left"/>
    </w:lvl>
    <w:lvl w:ilvl="7" w:tplc="B4E2EC9C">
      <w:numFmt w:val="decimal"/>
      <w:lvlText w:val=""/>
      <w:lvlJc w:val="left"/>
    </w:lvl>
    <w:lvl w:ilvl="8" w:tplc="A1163A3C">
      <w:numFmt w:val="decimal"/>
      <w:lvlText w:val=""/>
      <w:lvlJc w:val="left"/>
    </w:lvl>
  </w:abstractNum>
  <w:abstractNum w:abstractNumId="45" w15:restartNumberingAfterBreak="0">
    <w:nsid w:val="38636212"/>
    <w:multiLevelType w:val="hybridMultilevel"/>
    <w:tmpl w:val="3D7C21FC"/>
    <w:lvl w:ilvl="0" w:tplc="3A121BC0">
      <w:start w:val="1"/>
      <w:numFmt w:val="decimal"/>
      <w:lvlText w:val="%1."/>
      <w:lvlJc w:val="left"/>
      <w:pPr>
        <w:ind w:left="1429" w:hanging="360"/>
      </w:pPr>
    </w:lvl>
    <w:lvl w:ilvl="1" w:tplc="102840E6">
      <w:start w:val="1"/>
      <w:numFmt w:val="bullet"/>
      <w:lvlText w:val="o"/>
      <w:lvlJc w:val="left"/>
      <w:pPr>
        <w:ind w:left="2149" w:hanging="360"/>
      </w:pPr>
      <w:rPr>
        <w:rFonts w:ascii="Courier New" w:hAnsi="Courier New"/>
      </w:rPr>
    </w:lvl>
    <w:lvl w:ilvl="2" w:tplc="4054406A">
      <w:start w:val="1"/>
      <w:numFmt w:val="bullet"/>
      <w:lvlText w:val=""/>
      <w:lvlJc w:val="left"/>
      <w:pPr>
        <w:ind w:left="2869" w:hanging="360"/>
      </w:pPr>
      <w:rPr>
        <w:rFonts w:ascii="Wingdings" w:hAnsi="Wingdings"/>
      </w:rPr>
    </w:lvl>
    <w:lvl w:ilvl="3" w:tplc="99106F5A">
      <w:start w:val="1"/>
      <w:numFmt w:val="bullet"/>
      <w:lvlText w:val=""/>
      <w:lvlJc w:val="left"/>
      <w:pPr>
        <w:ind w:left="3589" w:hanging="360"/>
      </w:pPr>
      <w:rPr>
        <w:rFonts w:ascii="Symbol" w:hAnsi="Symbol"/>
      </w:rPr>
    </w:lvl>
    <w:lvl w:ilvl="4" w:tplc="6F0A493C">
      <w:start w:val="1"/>
      <w:numFmt w:val="bullet"/>
      <w:lvlText w:val="o"/>
      <w:lvlJc w:val="left"/>
      <w:pPr>
        <w:ind w:left="4309" w:hanging="360"/>
      </w:pPr>
      <w:rPr>
        <w:rFonts w:ascii="Courier New" w:hAnsi="Courier New"/>
      </w:rPr>
    </w:lvl>
    <w:lvl w:ilvl="5" w:tplc="EB105470">
      <w:start w:val="1"/>
      <w:numFmt w:val="bullet"/>
      <w:lvlText w:val=""/>
      <w:lvlJc w:val="left"/>
      <w:pPr>
        <w:ind w:left="5029" w:hanging="360"/>
      </w:pPr>
      <w:rPr>
        <w:rFonts w:ascii="Wingdings" w:hAnsi="Wingdings"/>
      </w:rPr>
    </w:lvl>
    <w:lvl w:ilvl="6" w:tplc="D7C8D19A">
      <w:start w:val="1"/>
      <w:numFmt w:val="bullet"/>
      <w:lvlText w:val=""/>
      <w:lvlJc w:val="left"/>
      <w:pPr>
        <w:ind w:left="5749" w:hanging="360"/>
      </w:pPr>
      <w:rPr>
        <w:rFonts w:ascii="Symbol" w:hAnsi="Symbol"/>
      </w:rPr>
    </w:lvl>
    <w:lvl w:ilvl="7" w:tplc="93664A2C">
      <w:start w:val="1"/>
      <w:numFmt w:val="bullet"/>
      <w:lvlText w:val="o"/>
      <w:lvlJc w:val="left"/>
      <w:pPr>
        <w:ind w:left="6469" w:hanging="360"/>
      </w:pPr>
      <w:rPr>
        <w:rFonts w:ascii="Courier New" w:hAnsi="Courier New"/>
      </w:rPr>
    </w:lvl>
    <w:lvl w:ilvl="8" w:tplc="F300CCEC">
      <w:start w:val="1"/>
      <w:numFmt w:val="bullet"/>
      <w:lvlText w:val=""/>
      <w:lvlJc w:val="left"/>
      <w:pPr>
        <w:ind w:left="7189" w:hanging="360"/>
      </w:pPr>
      <w:rPr>
        <w:rFonts w:ascii="Wingdings" w:hAnsi="Wingdings"/>
      </w:rPr>
    </w:lvl>
  </w:abstractNum>
  <w:abstractNum w:abstractNumId="46" w15:restartNumberingAfterBreak="0">
    <w:nsid w:val="38FB2EA2"/>
    <w:multiLevelType w:val="hybridMultilevel"/>
    <w:tmpl w:val="514C5668"/>
    <w:lvl w:ilvl="0" w:tplc="2E90A96A">
      <w:start w:val="1"/>
      <w:numFmt w:val="decimal"/>
      <w:lvlText w:val="%1."/>
      <w:lvlJc w:val="left"/>
      <w:pPr>
        <w:ind w:left="1428" w:hanging="360"/>
      </w:pPr>
    </w:lvl>
    <w:lvl w:ilvl="1" w:tplc="C212CFE6">
      <w:start w:val="1"/>
      <w:numFmt w:val="lowerLetter"/>
      <w:lvlText w:val="%2."/>
      <w:lvlJc w:val="left"/>
      <w:pPr>
        <w:ind w:left="2148" w:hanging="360"/>
      </w:pPr>
    </w:lvl>
    <w:lvl w:ilvl="2" w:tplc="6786E85C">
      <w:start w:val="1"/>
      <w:numFmt w:val="lowerRoman"/>
      <w:lvlText w:val="%3."/>
      <w:lvlJc w:val="right"/>
      <w:pPr>
        <w:ind w:left="2868" w:hanging="180"/>
      </w:pPr>
    </w:lvl>
    <w:lvl w:ilvl="3" w:tplc="D6D0797A">
      <w:start w:val="1"/>
      <w:numFmt w:val="decimal"/>
      <w:lvlText w:val="%4."/>
      <w:lvlJc w:val="left"/>
      <w:pPr>
        <w:ind w:left="3588" w:hanging="360"/>
      </w:pPr>
    </w:lvl>
    <w:lvl w:ilvl="4" w:tplc="C8C6E252">
      <w:start w:val="1"/>
      <w:numFmt w:val="lowerLetter"/>
      <w:lvlText w:val="%5."/>
      <w:lvlJc w:val="left"/>
      <w:pPr>
        <w:ind w:left="4308" w:hanging="360"/>
      </w:pPr>
    </w:lvl>
    <w:lvl w:ilvl="5" w:tplc="F0688764">
      <w:start w:val="1"/>
      <w:numFmt w:val="lowerRoman"/>
      <w:lvlText w:val="%6."/>
      <w:lvlJc w:val="right"/>
      <w:pPr>
        <w:ind w:left="5028" w:hanging="180"/>
      </w:pPr>
    </w:lvl>
    <w:lvl w:ilvl="6" w:tplc="67D4A454">
      <w:start w:val="1"/>
      <w:numFmt w:val="decimal"/>
      <w:lvlText w:val="%7."/>
      <w:lvlJc w:val="left"/>
      <w:pPr>
        <w:ind w:left="5748" w:hanging="360"/>
      </w:pPr>
    </w:lvl>
    <w:lvl w:ilvl="7" w:tplc="AC500A04">
      <w:start w:val="1"/>
      <w:numFmt w:val="lowerLetter"/>
      <w:lvlText w:val="%8."/>
      <w:lvlJc w:val="left"/>
      <w:pPr>
        <w:ind w:left="6468" w:hanging="360"/>
      </w:pPr>
    </w:lvl>
    <w:lvl w:ilvl="8" w:tplc="B6A0C7C6">
      <w:start w:val="1"/>
      <w:numFmt w:val="lowerRoman"/>
      <w:lvlText w:val="%9."/>
      <w:lvlJc w:val="right"/>
      <w:pPr>
        <w:ind w:left="7188" w:hanging="180"/>
      </w:pPr>
    </w:lvl>
  </w:abstractNum>
  <w:abstractNum w:abstractNumId="47" w15:restartNumberingAfterBreak="0">
    <w:nsid w:val="396B7E0C"/>
    <w:multiLevelType w:val="hybridMultilevel"/>
    <w:tmpl w:val="80D28DB2"/>
    <w:lvl w:ilvl="0" w:tplc="847AB734">
      <w:start w:val="1"/>
      <w:numFmt w:val="decimal"/>
      <w:pStyle w:val="eisad"/>
      <w:lvlText w:val="a-d-%1"/>
      <w:lvlJc w:val="left"/>
      <w:pPr>
        <w:ind w:left="720" w:hanging="360"/>
      </w:pPr>
      <w:rPr>
        <w:rFonts w:ascii="Verdana" w:hAnsi="Verdana" w:cs="Times New Roman" w:hint="default"/>
        <w:b/>
        <w:i w:val="0"/>
        <w:sz w:val="18"/>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3D367E6D"/>
    <w:multiLevelType w:val="multilevel"/>
    <w:tmpl w:val="F000ED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EE46E15"/>
    <w:multiLevelType w:val="hybridMultilevel"/>
    <w:tmpl w:val="B38EB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EEE6F42"/>
    <w:multiLevelType w:val="multilevel"/>
    <w:tmpl w:val="EAB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F2E1241"/>
    <w:multiLevelType w:val="hybridMultilevel"/>
    <w:tmpl w:val="702E295A"/>
    <w:lvl w:ilvl="0" w:tplc="2BFCCE12">
      <w:start w:val="1"/>
      <w:numFmt w:val="decimal"/>
      <w:lvlText w:val="%1."/>
      <w:lvlJc w:val="left"/>
      <w:pPr>
        <w:tabs>
          <w:tab w:val="num" w:pos="720"/>
        </w:tabs>
        <w:ind w:left="720" w:hanging="360"/>
      </w:pPr>
      <w:rPr>
        <w:b w:val="0"/>
      </w:rPr>
    </w:lvl>
    <w:lvl w:ilvl="1" w:tplc="1EB8D30A">
      <w:numFmt w:val="decimal"/>
      <w:lvlText w:val=""/>
      <w:lvlJc w:val="left"/>
    </w:lvl>
    <w:lvl w:ilvl="2" w:tplc="AA40D410">
      <w:numFmt w:val="decimal"/>
      <w:lvlText w:val=""/>
      <w:lvlJc w:val="left"/>
    </w:lvl>
    <w:lvl w:ilvl="3" w:tplc="EBFA8A56">
      <w:numFmt w:val="decimal"/>
      <w:lvlText w:val=""/>
      <w:lvlJc w:val="left"/>
    </w:lvl>
    <w:lvl w:ilvl="4" w:tplc="ACC6C618">
      <w:numFmt w:val="decimal"/>
      <w:lvlText w:val=""/>
      <w:lvlJc w:val="left"/>
    </w:lvl>
    <w:lvl w:ilvl="5" w:tplc="0D0E3BFE">
      <w:numFmt w:val="decimal"/>
      <w:lvlText w:val=""/>
      <w:lvlJc w:val="left"/>
    </w:lvl>
    <w:lvl w:ilvl="6" w:tplc="ED08DB0E">
      <w:numFmt w:val="decimal"/>
      <w:lvlText w:val=""/>
      <w:lvlJc w:val="left"/>
    </w:lvl>
    <w:lvl w:ilvl="7" w:tplc="5A640E9C">
      <w:numFmt w:val="decimal"/>
      <w:lvlText w:val=""/>
      <w:lvlJc w:val="left"/>
    </w:lvl>
    <w:lvl w:ilvl="8" w:tplc="C3122FD6">
      <w:numFmt w:val="decimal"/>
      <w:lvlText w:val=""/>
      <w:lvlJc w:val="left"/>
    </w:lvl>
  </w:abstractNum>
  <w:abstractNum w:abstractNumId="52" w15:restartNumberingAfterBreak="0">
    <w:nsid w:val="410637A4"/>
    <w:multiLevelType w:val="hybridMultilevel"/>
    <w:tmpl w:val="FD1CC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1D13F4F"/>
    <w:multiLevelType w:val="hybridMultilevel"/>
    <w:tmpl w:val="FD1CC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4A821A2"/>
    <w:multiLevelType w:val="hybridMultilevel"/>
    <w:tmpl w:val="71E6EE14"/>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3DF2BB20">
      <w:numFmt w:val="bullet"/>
      <w:lvlText w:val="•"/>
      <w:lvlJc w:val="left"/>
      <w:pPr>
        <w:ind w:left="2508" w:hanging="708"/>
      </w:pPr>
      <w:rPr>
        <w:rFonts w:ascii="Corbel" w:eastAsia="Times New Roman" w:hAnsi="Corbe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0E5466"/>
    <w:multiLevelType w:val="hybridMultilevel"/>
    <w:tmpl w:val="71E6EE14"/>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3DF2BB20">
      <w:numFmt w:val="bullet"/>
      <w:lvlText w:val="•"/>
      <w:lvlJc w:val="left"/>
      <w:pPr>
        <w:ind w:left="2508" w:hanging="708"/>
      </w:pPr>
      <w:rPr>
        <w:rFonts w:ascii="Corbel" w:eastAsia="Times New Roman" w:hAnsi="Corbe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8B0FDE"/>
    <w:multiLevelType w:val="singleLevel"/>
    <w:tmpl w:val="99B06AE8"/>
    <w:lvl w:ilvl="0">
      <w:start w:val="11"/>
      <w:numFmt w:val="decimal"/>
      <w:lvlText w:val="%1."/>
      <w:lvlJc w:val="left"/>
      <w:pPr>
        <w:tabs>
          <w:tab w:val="num" w:pos="720"/>
        </w:tabs>
        <w:ind w:left="720" w:hanging="360"/>
      </w:pPr>
      <w:rPr>
        <w:rFonts w:hint="default"/>
        <w:b w:val="0"/>
      </w:rPr>
    </w:lvl>
  </w:abstractNum>
  <w:abstractNum w:abstractNumId="57" w15:restartNumberingAfterBreak="0">
    <w:nsid w:val="483E42F5"/>
    <w:multiLevelType w:val="multilevel"/>
    <w:tmpl w:val="C95A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6378A9"/>
    <w:multiLevelType w:val="hybridMultilevel"/>
    <w:tmpl w:val="2102C708"/>
    <w:lvl w:ilvl="0" w:tplc="2BFCCE12">
      <w:start w:val="1"/>
      <w:numFmt w:val="decimal"/>
      <w:lvlText w:val="%1."/>
      <w:lvlJc w:val="left"/>
      <w:pPr>
        <w:tabs>
          <w:tab w:val="num" w:pos="720"/>
        </w:tabs>
        <w:ind w:left="720" w:hanging="360"/>
      </w:pPr>
      <w:rPr>
        <w:b w:val="0"/>
      </w:rPr>
    </w:lvl>
    <w:lvl w:ilvl="1" w:tplc="1EB8D30A">
      <w:numFmt w:val="decimal"/>
      <w:lvlText w:val=""/>
      <w:lvlJc w:val="left"/>
    </w:lvl>
    <w:lvl w:ilvl="2" w:tplc="AA40D410">
      <w:numFmt w:val="decimal"/>
      <w:lvlText w:val=""/>
      <w:lvlJc w:val="left"/>
    </w:lvl>
    <w:lvl w:ilvl="3" w:tplc="EBFA8A56">
      <w:numFmt w:val="decimal"/>
      <w:lvlText w:val=""/>
      <w:lvlJc w:val="left"/>
    </w:lvl>
    <w:lvl w:ilvl="4" w:tplc="ACC6C618">
      <w:numFmt w:val="decimal"/>
      <w:lvlText w:val=""/>
      <w:lvlJc w:val="left"/>
    </w:lvl>
    <w:lvl w:ilvl="5" w:tplc="0D0E3BFE">
      <w:numFmt w:val="decimal"/>
      <w:lvlText w:val=""/>
      <w:lvlJc w:val="left"/>
    </w:lvl>
    <w:lvl w:ilvl="6" w:tplc="ED08DB0E">
      <w:numFmt w:val="decimal"/>
      <w:lvlText w:val=""/>
      <w:lvlJc w:val="left"/>
    </w:lvl>
    <w:lvl w:ilvl="7" w:tplc="5A640E9C">
      <w:numFmt w:val="decimal"/>
      <w:lvlText w:val=""/>
      <w:lvlJc w:val="left"/>
    </w:lvl>
    <w:lvl w:ilvl="8" w:tplc="C3122FD6">
      <w:numFmt w:val="decimal"/>
      <w:lvlText w:val=""/>
      <w:lvlJc w:val="left"/>
    </w:lvl>
  </w:abstractNum>
  <w:abstractNum w:abstractNumId="5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4D5F092C"/>
    <w:multiLevelType w:val="hybridMultilevel"/>
    <w:tmpl w:val="A15826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4E3C25A8"/>
    <w:multiLevelType w:val="multilevel"/>
    <w:tmpl w:val="95D48B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62" w15:restartNumberingAfterBreak="0">
    <w:nsid w:val="53C90C47"/>
    <w:multiLevelType w:val="multilevel"/>
    <w:tmpl w:val="8396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5E44DDF"/>
    <w:multiLevelType w:val="multilevel"/>
    <w:tmpl w:val="4888E7E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82C610B"/>
    <w:multiLevelType w:val="hybridMultilevel"/>
    <w:tmpl w:val="2102C708"/>
    <w:lvl w:ilvl="0" w:tplc="9E629BDC">
      <w:start w:val="1"/>
      <w:numFmt w:val="decimal"/>
      <w:lvlText w:val="%1."/>
      <w:lvlJc w:val="left"/>
      <w:pPr>
        <w:tabs>
          <w:tab w:val="num" w:pos="720"/>
        </w:tabs>
        <w:ind w:left="720" w:hanging="360"/>
      </w:pPr>
      <w:rPr>
        <w:b w:val="0"/>
      </w:rPr>
    </w:lvl>
    <w:lvl w:ilvl="1" w:tplc="D1402DE6">
      <w:numFmt w:val="decimal"/>
      <w:lvlText w:val=""/>
      <w:lvlJc w:val="left"/>
    </w:lvl>
    <w:lvl w:ilvl="2" w:tplc="14B27954">
      <w:numFmt w:val="decimal"/>
      <w:lvlText w:val=""/>
      <w:lvlJc w:val="left"/>
    </w:lvl>
    <w:lvl w:ilvl="3" w:tplc="0FA21954">
      <w:numFmt w:val="decimal"/>
      <w:lvlText w:val=""/>
      <w:lvlJc w:val="left"/>
    </w:lvl>
    <w:lvl w:ilvl="4" w:tplc="0958D8F0">
      <w:numFmt w:val="decimal"/>
      <w:lvlText w:val=""/>
      <w:lvlJc w:val="left"/>
    </w:lvl>
    <w:lvl w:ilvl="5" w:tplc="06B48BBE">
      <w:numFmt w:val="decimal"/>
      <w:lvlText w:val=""/>
      <w:lvlJc w:val="left"/>
    </w:lvl>
    <w:lvl w:ilvl="6" w:tplc="8EF61FC6">
      <w:numFmt w:val="decimal"/>
      <w:lvlText w:val=""/>
      <w:lvlJc w:val="left"/>
    </w:lvl>
    <w:lvl w:ilvl="7" w:tplc="675A7402">
      <w:numFmt w:val="decimal"/>
      <w:lvlText w:val=""/>
      <w:lvlJc w:val="left"/>
    </w:lvl>
    <w:lvl w:ilvl="8" w:tplc="F93AEDFE">
      <w:numFmt w:val="decimal"/>
      <w:lvlText w:val=""/>
      <w:lvlJc w:val="left"/>
    </w:lvl>
  </w:abstractNum>
  <w:abstractNum w:abstractNumId="66" w15:restartNumberingAfterBreak="0">
    <w:nsid w:val="58487C0A"/>
    <w:multiLevelType w:val="multilevel"/>
    <w:tmpl w:val="C37CF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A7271C"/>
    <w:multiLevelType w:val="multilevel"/>
    <w:tmpl w:val="11F6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B1D3FC1"/>
    <w:multiLevelType w:val="multilevel"/>
    <w:tmpl w:val="E0A2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59A03B6"/>
    <w:multiLevelType w:val="multilevel"/>
    <w:tmpl w:val="13AC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B4E5ED0"/>
    <w:multiLevelType w:val="hybridMultilevel"/>
    <w:tmpl w:val="49721DA8"/>
    <w:lvl w:ilvl="0" w:tplc="205CCC6A">
      <w:start w:val="1"/>
      <w:numFmt w:val="decimal"/>
      <w:lvlText w:val="%1."/>
      <w:lvlJc w:val="left"/>
      <w:pPr>
        <w:ind w:left="1429" w:hanging="360"/>
      </w:pPr>
    </w:lvl>
    <w:lvl w:ilvl="1" w:tplc="8706529C">
      <w:start w:val="1"/>
      <w:numFmt w:val="bullet"/>
      <w:lvlText w:val="o"/>
      <w:lvlJc w:val="left"/>
      <w:pPr>
        <w:ind w:left="2149" w:hanging="360"/>
      </w:pPr>
      <w:rPr>
        <w:rFonts w:ascii="Courier New" w:hAnsi="Courier New"/>
      </w:rPr>
    </w:lvl>
    <w:lvl w:ilvl="2" w:tplc="8FD69F44">
      <w:start w:val="1"/>
      <w:numFmt w:val="bullet"/>
      <w:lvlText w:val=""/>
      <w:lvlJc w:val="left"/>
      <w:pPr>
        <w:ind w:left="2869" w:hanging="360"/>
      </w:pPr>
      <w:rPr>
        <w:rFonts w:ascii="Wingdings" w:hAnsi="Wingdings"/>
      </w:rPr>
    </w:lvl>
    <w:lvl w:ilvl="3" w:tplc="86784FA8">
      <w:start w:val="1"/>
      <w:numFmt w:val="bullet"/>
      <w:lvlText w:val=""/>
      <w:lvlJc w:val="left"/>
      <w:pPr>
        <w:ind w:left="3589" w:hanging="360"/>
      </w:pPr>
      <w:rPr>
        <w:rFonts w:ascii="Symbol" w:hAnsi="Symbol"/>
      </w:rPr>
    </w:lvl>
    <w:lvl w:ilvl="4" w:tplc="67BC26A4">
      <w:start w:val="1"/>
      <w:numFmt w:val="bullet"/>
      <w:lvlText w:val="o"/>
      <w:lvlJc w:val="left"/>
      <w:pPr>
        <w:ind w:left="4309" w:hanging="360"/>
      </w:pPr>
      <w:rPr>
        <w:rFonts w:ascii="Courier New" w:hAnsi="Courier New"/>
      </w:rPr>
    </w:lvl>
    <w:lvl w:ilvl="5" w:tplc="B150E900">
      <w:start w:val="1"/>
      <w:numFmt w:val="bullet"/>
      <w:lvlText w:val=""/>
      <w:lvlJc w:val="left"/>
      <w:pPr>
        <w:ind w:left="5029" w:hanging="360"/>
      </w:pPr>
      <w:rPr>
        <w:rFonts w:ascii="Wingdings" w:hAnsi="Wingdings"/>
      </w:rPr>
    </w:lvl>
    <w:lvl w:ilvl="6" w:tplc="626ADDC6">
      <w:start w:val="1"/>
      <w:numFmt w:val="bullet"/>
      <w:lvlText w:val=""/>
      <w:lvlJc w:val="left"/>
      <w:pPr>
        <w:ind w:left="5749" w:hanging="360"/>
      </w:pPr>
      <w:rPr>
        <w:rFonts w:ascii="Symbol" w:hAnsi="Symbol"/>
      </w:rPr>
    </w:lvl>
    <w:lvl w:ilvl="7" w:tplc="A9DAB09A">
      <w:start w:val="1"/>
      <w:numFmt w:val="bullet"/>
      <w:lvlText w:val="o"/>
      <w:lvlJc w:val="left"/>
      <w:pPr>
        <w:ind w:left="6469" w:hanging="360"/>
      </w:pPr>
      <w:rPr>
        <w:rFonts w:ascii="Courier New" w:hAnsi="Courier New"/>
      </w:rPr>
    </w:lvl>
    <w:lvl w:ilvl="8" w:tplc="AE3A60C2">
      <w:start w:val="1"/>
      <w:numFmt w:val="bullet"/>
      <w:lvlText w:val=""/>
      <w:lvlJc w:val="left"/>
      <w:pPr>
        <w:ind w:left="7189" w:hanging="360"/>
      </w:pPr>
      <w:rPr>
        <w:rFonts w:ascii="Wingdings" w:hAnsi="Wingdings"/>
      </w:rPr>
    </w:lvl>
  </w:abstractNum>
  <w:abstractNum w:abstractNumId="74" w15:restartNumberingAfterBreak="0">
    <w:nsid w:val="6BDA4E1E"/>
    <w:multiLevelType w:val="hybridMultilevel"/>
    <w:tmpl w:val="FD1CC6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6C054926"/>
    <w:multiLevelType w:val="multilevel"/>
    <w:tmpl w:val="5C9AD5D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6" w15:restartNumberingAfterBreak="0">
    <w:nsid w:val="6DE12557"/>
    <w:multiLevelType w:val="multilevel"/>
    <w:tmpl w:val="85EA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DF94161"/>
    <w:multiLevelType w:val="hybridMultilevel"/>
    <w:tmpl w:val="2102C708"/>
    <w:lvl w:ilvl="0" w:tplc="EE1C5700">
      <w:start w:val="1"/>
      <w:numFmt w:val="decimal"/>
      <w:lvlText w:val="%1."/>
      <w:lvlJc w:val="left"/>
      <w:pPr>
        <w:tabs>
          <w:tab w:val="num" w:pos="720"/>
        </w:tabs>
        <w:ind w:left="720" w:hanging="360"/>
      </w:pPr>
      <w:rPr>
        <w:b w:val="0"/>
      </w:rPr>
    </w:lvl>
    <w:lvl w:ilvl="1" w:tplc="0BFE60CC">
      <w:numFmt w:val="decimal"/>
      <w:lvlText w:val=""/>
      <w:lvlJc w:val="left"/>
    </w:lvl>
    <w:lvl w:ilvl="2" w:tplc="CA360E08">
      <w:numFmt w:val="decimal"/>
      <w:lvlText w:val=""/>
      <w:lvlJc w:val="left"/>
    </w:lvl>
    <w:lvl w:ilvl="3" w:tplc="B570368A">
      <w:numFmt w:val="decimal"/>
      <w:lvlText w:val=""/>
      <w:lvlJc w:val="left"/>
    </w:lvl>
    <w:lvl w:ilvl="4" w:tplc="A3625EEE">
      <w:numFmt w:val="decimal"/>
      <w:lvlText w:val=""/>
      <w:lvlJc w:val="left"/>
    </w:lvl>
    <w:lvl w:ilvl="5" w:tplc="515A4976">
      <w:numFmt w:val="decimal"/>
      <w:lvlText w:val=""/>
      <w:lvlJc w:val="left"/>
    </w:lvl>
    <w:lvl w:ilvl="6" w:tplc="A162C338">
      <w:numFmt w:val="decimal"/>
      <w:lvlText w:val=""/>
      <w:lvlJc w:val="left"/>
    </w:lvl>
    <w:lvl w:ilvl="7" w:tplc="F462DDCA">
      <w:numFmt w:val="decimal"/>
      <w:lvlText w:val=""/>
      <w:lvlJc w:val="left"/>
    </w:lvl>
    <w:lvl w:ilvl="8" w:tplc="3A9AB79E">
      <w:numFmt w:val="decimal"/>
      <w:lvlText w:val=""/>
      <w:lvlJc w:val="left"/>
    </w:lvl>
  </w:abstractNum>
  <w:abstractNum w:abstractNumId="78" w15:restartNumberingAfterBreak="0">
    <w:nsid w:val="71C42A6A"/>
    <w:multiLevelType w:val="hybridMultilevel"/>
    <w:tmpl w:val="2102C708"/>
    <w:lvl w:ilvl="0" w:tplc="BCDAA7FA">
      <w:start w:val="1"/>
      <w:numFmt w:val="decimal"/>
      <w:lvlText w:val="%1."/>
      <w:lvlJc w:val="left"/>
      <w:pPr>
        <w:tabs>
          <w:tab w:val="num" w:pos="720"/>
        </w:tabs>
        <w:ind w:left="720" w:hanging="360"/>
      </w:pPr>
      <w:rPr>
        <w:b w:val="0"/>
      </w:rPr>
    </w:lvl>
    <w:lvl w:ilvl="1" w:tplc="AECEC5FA">
      <w:numFmt w:val="decimal"/>
      <w:lvlText w:val=""/>
      <w:lvlJc w:val="left"/>
    </w:lvl>
    <w:lvl w:ilvl="2" w:tplc="84F66C50">
      <w:numFmt w:val="decimal"/>
      <w:lvlText w:val=""/>
      <w:lvlJc w:val="left"/>
    </w:lvl>
    <w:lvl w:ilvl="3" w:tplc="950C8C06">
      <w:numFmt w:val="decimal"/>
      <w:lvlText w:val=""/>
      <w:lvlJc w:val="left"/>
    </w:lvl>
    <w:lvl w:ilvl="4" w:tplc="5ACE2118">
      <w:numFmt w:val="decimal"/>
      <w:lvlText w:val=""/>
      <w:lvlJc w:val="left"/>
    </w:lvl>
    <w:lvl w:ilvl="5" w:tplc="D9D694A2">
      <w:numFmt w:val="decimal"/>
      <w:lvlText w:val=""/>
      <w:lvlJc w:val="left"/>
    </w:lvl>
    <w:lvl w:ilvl="6" w:tplc="A91660A4">
      <w:numFmt w:val="decimal"/>
      <w:lvlText w:val=""/>
      <w:lvlJc w:val="left"/>
    </w:lvl>
    <w:lvl w:ilvl="7" w:tplc="D6B46F20">
      <w:numFmt w:val="decimal"/>
      <w:lvlText w:val=""/>
      <w:lvlJc w:val="left"/>
    </w:lvl>
    <w:lvl w:ilvl="8" w:tplc="A42CC2C6">
      <w:numFmt w:val="decimal"/>
      <w:lvlText w:val=""/>
      <w:lvlJc w:val="left"/>
    </w:lvl>
  </w:abstractNum>
  <w:abstractNum w:abstractNumId="79" w15:restartNumberingAfterBreak="0">
    <w:nsid w:val="731D5D3C"/>
    <w:multiLevelType w:val="hybridMultilevel"/>
    <w:tmpl w:val="0FE65F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0" w15:restartNumberingAfterBreak="0">
    <w:nsid w:val="74356046"/>
    <w:multiLevelType w:val="multilevel"/>
    <w:tmpl w:val="6D76E4C2"/>
    <w:lvl w:ilvl="0">
      <w:start w:val="4"/>
      <w:numFmt w:val="decimal"/>
      <w:lvlText w:val="%1"/>
      <w:lvlJc w:val="left"/>
      <w:pPr>
        <w:ind w:left="560" w:hanging="5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74D90ADD"/>
    <w:multiLevelType w:val="multilevel"/>
    <w:tmpl w:val="F4BA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5952D82"/>
    <w:multiLevelType w:val="hybridMultilevel"/>
    <w:tmpl w:val="6532B032"/>
    <w:lvl w:ilvl="0" w:tplc="19926FF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A514E8C"/>
    <w:multiLevelType w:val="hybridMultilevel"/>
    <w:tmpl w:val="2102C708"/>
    <w:lvl w:ilvl="0" w:tplc="F154C4E8">
      <w:start w:val="1"/>
      <w:numFmt w:val="decimal"/>
      <w:lvlText w:val="%1."/>
      <w:lvlJc w:val="left"/>
      <w:pPr>
        <w:tabs>
          <w:tab w:val="num" w:pos="720"/>
        </w:tabs>
        <w:ind w:left="720" w:hanging="360"/>
      </w:pPr>
      <w:rPr>
        <w:b w:val="0"/>
      </w:rPr>
    </w:lvl>
    <w:lvl w:ilvl="1" w:tplc="949A5874">
      <w:numFmt w:val="decimal"/>
      <w:lvlText w:val=""/>
      <w:lvlJc w:val="left"/>
    </w:lvl>
    <w:lvl w:ilvl="2" w:tplc="F160B986">
      <w:numFmt w:val="decimal"/>
      <w:lvlText w:val=""/>
      <w:lvlJc w:val="left"/>
    </w:lvl>
    <w:lvl w:ilvl="3" w:tplc="CC06A1D2">
      <w:numFmt w:val="decimal"/>
      <w:lvlText w:val=""/>
      <w:lvlJc w:val="left"/>
    </w:lvl>
    <w:lvl w:ilvl="4" w:tplc="64F46552">
      <w:numFmt w:val="decimal"/>
      <w:lvlText w:val=""/>
      <w:lvlJc w:val="left"/>
    </w:lvl>
    <w:lvl w:ilvl="5" w:tplc="81900CD0">
      <w:numFmt w:val="decimal"/>
      <w:lvlText w:val=""/>
      <w:lvlJc w:val="left"/>
    </w:lvl>
    <w:lvl w:ilvl="6" w:tplc="F3AEF64C">
      <w:numFmt w:val="decimal"/>
      <w:lvlText w:val=""/>
      <w:lvlJc w:val="left"/>
    </w:lvl>
    <w:lvl w:ilvl="7" w:tplc="6D9ED7FC">
      <w:numFmt w:val="decimal"/>
      <w:lvlText w:val=""/>
      <w:lvlJc w:val="left"/>
    </w:lvl>
    <w:lvl w:ilvl="8" w:tplc="7AF8F7B0">
      <w:numFmt w:val="decimal"/>
      <w:lvlText w:val=""/>
      <w:lvlJc w:val="left"/>
    </w:lvl>
  </w:abstractNum>
  <w:abstractNum w:abstractNumId="85" w15:restartNumberingAfterBreak="0">
    <w:nsid w:val="7AE0440A"/>
    <w:multiLevelType w:val="multilevel"/>
    <w:tmpl w:val="C70837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7F3A1BC7"/>
    <w:multiLevelType w:val="multilevel"/>
    <w:tmpl w:val="B8FC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6"/>
  </w:num>
  <w:num w:numId="2">
    <w:abstractNumId w:val="27"/>
  </w:num>
  <w:num w:numId="3">
    <w:abstractNumId w:val="73"/>
  </w:num>
  <w:num w:numId="4">
    <w:abstractNumId w:val="45"/>
  </w:num>
  <w:num w:numId="5">
    <w:abstractNumId w:val="4"/>
  </w:num>
  <w:num w:numId="6">
    <w:abstractNumId w:val="9"/>
  </w:num>
  <w:num w:numId="7">
    <w:abstractNumId w:val="56"/>
  </w:num>
  <w:num w:numId="8">
    <w:abstractNumId w:val="37"/>
  </w:num>
  <w:num w:numId="9">
    <w:abstractNumId w:val="86"/>
  </w:num>
  <w:num w:numId="10">
    <w:abstractNumId w:val="43"/>
  </w:num>
  <w:num w:numId="11">
    <w:abstractNumId w:val="20"/>
  </w:num>
  <w:num w:numId="12">
    <w:abstractNumId w:val="3"/>
  </w:num>
  <w:num w:numId="13">
    <w:abstractNumId w:val="54"/>
  </w:num>
  <w:num w:numId="14">
    <w:abstractNumId w:val="11"/>
  </w:num>
  <w:num w:numId="15">
    <w:abstractNumId w:val="84"/>
  </w:num>
  <w:num w:numId="16">
    <w:abstractNumId w:val="14"/>
  </w:num>
  <w:num w:numId="17">
    <w:abstractNumId w:val="40"/>
  </w:num>
  <w:num w:numId="18">
    <w:abstractNumId w:val="65"/>
  </w:num>
  <w:num w:numId="19">
    <w:abstractNumId w:val="77"/>
  </w:num>
  <w:num w:numId="20">
    <w:abstractNumId w:val="58"/>
  </w:num>
  <w:num w:numId="21">
    <w:abstractNumId w:val="78"/>
  </w:num>
  <w:num w:numId="22">
    <w:abstractNumId w:val="23"/>
  </w:num>
  <w:num w:numId="23">
    <w:abstractNumId w:val="61"/>
  </w:num>
  <w:num w:numId="24">
    <w:abstractNumId w:val="7"/>
  </w:num>
  <w:num w:numId="25">
    <w:abstractNumId w:val="1"/>
  </w:num>
  <w:num w:numId="26">
    <w:abstractNumId w:val="0"/>
  </w:num>
  <w:num w:numId="27">
    <w:abstractNumId w:val="60"/>
  </w:num>
  <w:num w:numId="28">
    <w:abstractNumId w:val="82"/>
  </w:num>
  <w:num w:numId="29">
    <w:abstractNumId w:val="47"/>
  </w:num>
  <w:num w:numId="30">
    <w:abstractNumId w:val="53"/>
  </w:num>
  <w:num w:numId="31">
    <w:abstractNumId w:val="75"/>
  </w:num>
  <w:num w:numId="32">
    <w:abstractNumId w:val="52"/>
  </w:num>
  <w:num w:numId="33">
    <w:abstractNumId w:val="63"/>
  </w:num>
  <w:num w:numId="34">
    <w:abstractNumId w:val="24"/>
  </w:num>
  <w:num w:numId="35">
    <w:abstractNumId w:val="38"/>
  </w:num>
  <w:num w:numId="36">
    <w:abstractNumId w:val="17"/>
  </w:num>
  <w:num w:numId="37">
    <w:abstractNumId w:val="1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51"/>
  </w:num>
  <w:num w:numId="40">
    <w:abstractNumId w:val="13"/>
  </w:num>
  <w:num w:numId="41">
    <w:abstractNumId w:val="55"/>
  </w:num>
  <w:num w:numId="42">
    <w:abstractNumId w:val="76"/>
  </w:num>
  <w:num w:numId="43">
    <w:abstractNumId w:val="25"/>
  </w:num>
  <w:num w:numId="44">
    <w:abstractNumId w:val="2"/>
    <w:lvlOverride w:ilvl="0">
      <w:lvl w:ilvl="0">
        <w:start w:val="65535"/>
        <w:numFmt w:val="bullet"/>
        <w:lvlText w:val="•"/>
        <w:legacy w:legacy="1" w:legacySpace="0" w:legacyIndent="355"/>
        <w:lvlJc w:val="left"/>
        <w:rPr>
          <w:rFonts w:ascii="Arial" w:hAnsi="Arial" w:cs="Arial" w:hint="default"/>
        </w:rPr>
      </w:lvl>
    </w:lvlOverride>
  </w:num>
  <w:num w:numId="45">
    <w:abstractNumId w:val="87"/>
  </w:num>
  <w:num w:numId="46">
    <w:abstractNumId w:val="80"/>
  </w:num>
  <w:num w:numId="47">
    <w:abstractNumId w:val="31"/>
  </w:num>
  <w:num w:numId="48">
    <w:abstractNumId w:val="44"/>
  </w:num>
  <w:num w:numId="49">
    <w:abstractNumId w:val="59"/>
  </w:num>
  <w:num w:numId="50">
    <w:abstractNumId w:val="26"/>
  </w:num>
  <w:num w:numId="51">
    <w:abstractNumId w:val="69"/>
  </w:num>
  <w:num w:numId="52">
    <w:abstractNumId w:val="70"/>
  </w:num>
  <w:num w:numId="53">
    <w:abstractNumId w:val="15"/>
  </w:num>
  <w:num w:numId="54">
    <w:abstractNumId w:val="64"/>
  </w:num>
  <w:num w:numId="55">
    <w:abstractNumId w:val="71"/>
  </w:num>
  <w:num w:numId="56">
    <w:abstractNumId w:val="42"/>
  </w:num>
  <w:num w:numId="57">
    <w:abstractNumId w:val="83"/>
  </w:num>
  <w:num w:numId="58">
    <w:abstractNumId w:val="74"/>
  </w:num>
  <w:num w:numId="59">
    <w:abstractNumId w:val="28"/>
  </w:num>
  <w:num w:numId="60">
    <w:abstractNumId w:val="34"/>
  </w:num>
  <w:num w:numId="61">
    <w:abstractNumId w:val="16"/>
  </w:num>
  <w:num w:numId="62">
    <w:abstractNumId w:val="66"/>
  </w:num>
  <w:num w:numId="63">
    <w:abstractNumId w:val="6"/>
  </w:num>
  <w:num w:numId="64">
    <w:abstractNumId w:val="48"/>
  </w:num>
  <w:num w:numId="65">
    <w:abstractNumId w:val="10"/>
  </w:num>
  <w:num w:numId="66">
    <w:abstractNumId w:val="85"/>
  </w:num>
  <w:num w:numId="67">
    <w:abstractNumId w:val="41"/>
  </w:num>
  <w:num w:numId="68">
    <w:abstractNumId w:val="88"/>
  </w:num>
  <w:num w:numId="69">
    <w:abstractNumId w:val="18"/>
  </w:num>
  <w:num w:numId="70">
    <w:abstractNumId w:val="12"/>
  </w:num>
  <w:num w:numId="71">
    <w:abstractNumId w:val="22"/>
  </w:num>
  <w:num w:numId="72">
    <w:abstractNumId w:val="33"/>
  </w:num>
  <w:num w:numId="73">
    <w:abstractNumId w:val="72"/>
  </w:num>
  <w:num w:numId="74">
    <w:abstractNumId w:val="62"/>
  </w:num>
  <w:num w:numId="75">
    <w:abstractNumId w:val="81"/>
  </w:num>
  <w:num w:numId="76">
    <w:abstractNumId w:val="57"/>
  </w:num>
  <w:num w:numId="77">
    <w:abstractNumId w:val="67"/>
  </w:num>
  <w:num w:numId="78">
    <w:abstractNumId w:val="50"/>
  </w:num>
  <w:num w:numId="79">
    <w:abstractNumId w:val="29"/>
  </w:num>
  <w:num w:numId="80">
    <w:abstractNumId w:val="49"/>
  </w:num>
  <w:num w:numId="81">
    <w:abstractNumId w:val="68"/>
  </w:num>
  <w:num w:numId="82">
    <w:abstractNumId w:val="32"/>
  </w:num>
  <w:num w:numId="83">
    <w:abstractNumId w:val="19"/>
  </w:num>
  <w:num w:numId="84">
    <w:abstractNumId w:val="30"/>
  </w:num>
  <w:num w:numId="85">
    <w:abstractNumId w:val="21"/>
  </w:num>
  <w:num w:numId="86">
    <w:abstractNumId w:val="36"/>
  </w:num>
  <w:num w:numId="87">
    <w:abstractNumId w:val="79"/>
  </w:num>
  <w:num w:numId="88">
    <w:abstractNumId w:val="5"/>
  </w:num>
  <w:num w:numId="89">
    <w:abstractNumId w:val="8"/>
  </w:num>
  <w:num w:numId="90">
    <w:abstractNumId w:val="3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015B6"/>
    <w:rsid w:val="000018DB"/>
    <w:rsid w:val="00003933"/>
    <w:rsid w:val="0001015F"/>
    <w:rsid w:val="00010AFE"/>
    <w:rsid w:val="00011172"/>
    <w:rsid w:val="00012707"/>
    <w:rsid w:val="00013624"/>
    <w:rsid w:val="00013CF9"/>
    <w:rsid w:val="00014141"/>
    <w:rsid w:val="000162B0"/>
    <w:rsid w:val="00020792"/>
    <w:rsid w:val="000214D4"/>
    <w:rsid w:val="00021AF0"/>
    <w:rsid w:val="00021F92"/>
    <w:rsid w:val="00022747"/>
    <w:rsid w:val="0002353D"/>
    <w:rsid w:val="00024AC8"/>
    <w:rsid w:val="0002530E"/>
    <w:rsid w:val="0002568B"/>
    <w:rsid w:val="00025C39"/>
    <w:rsid w:val="000301DC"/>
    <w:rsid w:val="00030249"/>
    <w:rsid w:val="000320BE"/>
    <w:rsid w:val="00032EBA"/>
    <w:rsid w:val="0003343B"/>
    <w:rsid w:val="0003455F"/>
    <w:rsid w:val="00034743"/>
    <w:rsid w:val="00037CCC"/>
    <w:rsid w:val="00041110"/>
    <w:rsid w:val="0004188D"/>
    <w:rsid w:val="00044232"/>
    <w:rsid w:val="00044C50"/>
    <w:rsid w:val="00045D1C"/>
    <w:rsid w:val="000460CD"/>
    <w:rsid w:val="00046919"/>
    <w:rsid w:val="00046E64"/>
    <w:rsid w:val="0004758E"/>
    <w:rsid w:val="00047646"/>
    <w:rsid w:val="00050562"/>
    <w:rsid w:val="00051B71"/>
    <w:rsid w:val="00051D90"/>
    <w:rsid w:val="00053189"/>
    <w:rsid w:val="0005471A"/>
    <w:rsid w:val="00055675"/>
    <w:rsid w:val="00055EE4"/>
    <w:rsid w:val="00057292"/>
    <w:rsid w:val="000572CB"/>
    <w:rsid w:val="00057C66"/>
    <w:rsid w:val="000601F5"/>
    <w:rsid w:val="0006049B"/>
    <w:rsid w:val="00060F8A"/>
    <w:rsid w:val="0006177E"/>
    <w:rsid w:val="00062B27"/>
    <w:rsid w:val="0006323E"/>
    <w:rsid w:val="000636C5"/>
    <w:rsid w:val="000654E6"/>
    <w:rsid w:val="00066E24"/>
    <w:rsid w:val="00067B6F"/>
    <w:rsid w:val="000700E1"/>
    <w:rsid w:val="00070BE8"/>
    <w:rsid w:val="00070C9C"/>
    <w:rsid w:val="00071CED"/>
    <w:rsid w:val="00073C81"/>
    <w:rsid w:val="00075B95"/>
    <w:rsid w:val="00076BD7"/>
    <w:rsid w:val="0008047F"/>
    <w:rsid w:val="00084AE7"/>
    <w:rsid w:val="00084F46"/>
    <w:rsid w:val="0008761C"/>
    <w:rsid w:val="00091DEE"/>
    <w:rsid w:val="000922BB"/>
    <w:rsid w:val="00093618"/>
    <w:rsid w:val="00094E49"/>
    <w:rsid w:val="00096101"/>
    <w:rsid w:val="0009632F"/>
    <w:rsid w:val="00096574"/>
    <w:rsid w:val="000970EC"/>
    <w:rsid w:val="00097277"/>
    <w:rsid w:val="000A2022"/>
    <w:rsid w:val="000A2535"/>
    <w:rsid w:val="000A27E2"/>
    <w:rsid w:val="000A2F5F"/>
    <w:rsid w:val="000A3246"/>
    <w:rsid w:val="000A38E8"/>
    <w:rsid w:val="000B0781"/>
    <w:rsid w:val="000B3A58"/>
    <w:rsid w:val="000B3C72"/>
    <w:rsid w:val="000B614A"/>
    <w:rsid w:val="000B65FE"/>
    <w:rsid w:val="000C0844"/>
    <w:rsid w:val="000C08F6"/>
    <w:rsid w:val="000C2CA0"/>
    <w:rsid w:val="000C2DF6"/>
    <w:rsid w:val="000C33E4"/>
    <w:rsid w:val="000C3704"/>
    <w:rsid w:val="000C45AC"/>
    <w:rsid w:val="000C5388"/>
    <w:rsid w:val="000C58A7"/>
    <w:rsid w:val="000C63A0"/>
    <w:rsid w:val="000C6424"/>
    <w:rsid w:val="000C70F1"/>
    <w:rsid w:val="000D04E5"/>
    <w:rsid w:val="000D05B1"/>
    <w:rsid w:val="000D08BC"/>
    <w:rsid w:val="000D2223"/>
    <w:rsid w:val="000D2F12"/>
    <w:rsid w:val="000D30DC"/>
    <w:rsid w:val="000D31FC"/>
    <w:rsid w:val="000D32C0"/>
    <w:rsid w:val="000D4F56"/>
    <w:rsid w:val="000E04E4"/>
    <w:rsid w:val="000E1945"/>
    <w:rsid w:val="000E24D8"/>
    <w:rsid w:val="000E35F7"/>
    <w:rsid w:val="000E43B7"/>
    <w:rsid w:val="000E46E8"/>
    <w:rsid w:val="000E693B"/>
    <w:rsid w:val="000E6E0F"/>
    <w:rsid w:val="000E7505"/>
    <w:rsid w:val="000E7D39"/>
    <w:rsid w:val="000F0A6F"/>
    <w:rsid w:val="000F12E8"/>
    <w:rsid w:val="000F161F"/>
    <w:rsid w:val="000F2517"/>
    <w:rsid w:val="000F2CB1"/>
    <w:rsid w:val="000F3EDE"/>
    <w:rsid w:val="000F7D02"/>
    <w:rsid w:val="001010D2"/>
    <w:rsid w:val="00102C02"/>
    <w:rsid w:val="00103244"/>
    <w:rsid w:val="00103D34"/>
    <w:rsid w:val="00103EEA"/>
    <w:rsid w:val="00104239"/>
    <w:rsid w:val="0010615E"/>
    <w:rsid w:val="001062CB"/>
    <w:rsid w:val="0010681E"/>
    <w:rsid w:val="00106D48"/>
    <w:rsid w:val="00106E9A"/>
    <w:rsid w:val="00107A90"/>
    <w:rsid w:val="00107DE4"/>
    <w:rsid w:val="00113130"/>
    <w:rsid w:val="00113500"/>
    <w:rsid w:val="0011500A"/>
    <w:rsid w:val="001152A2"/>
    <w:rsid w:val="001162EF"/>
    <w:rsid w:val="00116352"/>
    <w:rsid w:val="001168F4"/>
    <w:rsid w:val="001204AF"/>
    <w:rsid w:val="00123B90"/>
    <w:rsid w:val="00123F5C"/>
    <w:rsid w:val="001240C6"/>
    <w:rsid w:val="0012465D"/>
    <w:rsid w:val="00124B97"/>
    <w:rsid w:val="00124C18"/>
    <w:rsid w:val="001259FC"/>
    <w:rsid w:val="00125F01"/>
    <w:rsid w:val="00126A1A"/>
    <w:rsid w:val="00126BD0"/>
    <w:rsid w:val="00127999"/>
    <w:rsid w:val="00130210"/>
    <w:rsid w:val="001306AE"/>
    <w:rsid w:val="0013090B"/>
    <w:rsid w:val="001334D0"/>
    <w:rsid w:val="00134093"/>
    <w:rsid w:val="00135625"/>
    <w:rsid w:val="00136BF9"/>
    <w:rsid w:val="00137074"/>
    <w:rsid w:val="001409F9"/>
    <w:rsid w:val="00141147"/>
    <w:rsid w:val="00141E80"/>
    <w:rsid w:val="0014322E"/>
    <w:rsid w:val="00144048"/>
    <w:rsid w:val="001440A3"/>
    <w:rsid w:val="00144D45"/>
    <w:rsid w:val="00145D49"/>
    <w:rsid w:val="0014623A"/>
    <w:rsid w:val="00146A7C"/>
    <w:rsid w:val="00146AF4"/>
    <w:rsid w:val="00146BAD"/>
    <w:rsid w:val="00147A15"/>
    <w:rsid w:val="00150FDF"/>
    <w:rsid w:val="00151798"/>
    <w:rsid w:val="00151972"/>
    <w:rsid w:val="001525B0"/>
    <w:rsid w:val="00152786"/>
    <w:rsid w:val="00152C64"/>
    <w:rsid w:val="00152E61"/>
    <w:rsid w:val="0015415F"/>
    <w:rsid w:val="00157F31"/>
    <w:rsid w:val="00161B2E"/>
    <w:rsid w:val="0016251D"/>
    <w:rsid w:val="00162834"/>
    <w:rsid w:val="0016525B"/>
    <w:rsid w:val="001656CF"/>
    <w:rsid w:val="00166444"/>
    <w:rsid w:val="00166DC4"/>
    <w:rsid w:val="00167146"/>
    <w:rsid w:val="00167ED0"/>
    <w:rsid w:val="00171329"/>
    <w:rsid w:val="00171AC8"/>
    <w:rsid w:val="0017343C"/>
    <w:rsid w:val="001741DA"/>
    <w:rsid w:val="00174D45"/>
    <w:rsid w:val="0017524E"/>
    <w:rsid w:val="00175694"/>
    <w:rsid w:val="001774A7"/>
    <w:rsid w:val="001812F9"/>
    <w:rsid w:val="00182439"/>
    <w:rsid w:val="00182BDB"/>
    <w:rsid w:val="00182F30"/>
    <w:rsid w:val="00183153"/>
    <w:rsid w:val="00183539"/>
    <w:rsid w:val="0018361D"/>
    <w:rsid w:val="00183798"/>
    <w:rsid w:val="001847E6"/>
    <w:rsid w:val="001848B6"/>
    <w:rsid w:val="001860C0"/>
    <w:rsid w:val="00186F4C"/>
    <w:rsid w:val="001870C2"/>
    <w:rsid w:val="00187A1F"/>
    <w:rsid w:val="00190684"/>
    <w:rsid w:val="00190787"/>
    <w:rsid w:val="00190E10"/>
    <w:rsid w:val="00190F5B"/>
    <w:rsid w:val="00191CA7"/>
    <w:rsid w:val="00193324"/>
    <w:rsid w:val="0019472F"/>
    <w:rsid w:val="0019489A"/>
    <w:rsid w:val="00194D7A"/>
    <w:rsid w:val="001957D9"/>
    <w:rsid w:val="001962AA"/>
    <w:rsid w:val="00196E7A"/>
    <w:rsid w:val="001975EC"/>
    <w:rsid w:val="001A1F61"/>
    <w:rsid w:val="001A2149"/>
    <w:rsid w:val="001A2759"/>
    <w:rsid w:val="001A3B05"/>
    <w:rsid w:val="001A547C"/>
    <w:rsid w:val="001A635A"/>
    <w:rsid w:val="001B0002"/>
    <w:rsid w:val="001B190A"/>
    <w:rsid w:val="001B2955"/>
    <w:rsid w:val="001B2CAB"/>
    <w:rsid w:val="001B79E5"/>
    <w:rsid w:val="001C0121"/>
    <w:rsid w:val="001C01B2"/>
    <w:rsid w:val="001C1B5A"/>
    <w:rsid w:val="001C3B8D"/>
    <w:rsid w:val="001C47C1"/>
    <w:rsid w:val="001C55A6"/>
    <w:rsid w:val="001C666D"/>
    <w:rsid w:val="001D141E"/>
    <w:rsid w:val="001D15AC"/>
    <w:rsid w:val="001D1E14"/>
    <w:rsid w:val="001D3B28"/>
    <w:rsid w:val="001D405C"/>
    <w:rsid w:val="001D6424"/>
    <w:rsid w:val="001D6817"/>
    <w:rsid w:val="001D7704"/>
    <w:rsid w:val="001E07E4"/>
    <w:rsid w:val="001E0B81"/>
    <w:rsid w:val="001E3720"/>
    <w:rsid w:val="001E3ECF"/>
    <w:rsid w:val="001E4F82"/>
    <w:rsid w:val="001E5440"/>
    <w:rsid w:val="001E6A06"/>
    <w:rsid w:val="001E6E04"/>
    <w:rsid w:val="001E7366"/>
    <w:rsid w:val="001E7594"/>
    <w:rsid w:val="001E7F96"/>
    <w:rsid w:val="001F0531"/>
    <w:rsid w:val="001F08E6"/>
    <w:rsid w:val="001F26AF"/>
    <w:rsid w:val="001F2F78"/>
    <w:rsid w:val="001F44E1"/>
    <w:rsid w:val="001F4D68"/>
    <w:rsid w:val="001F62D0"/>
    <w:rsid w:val="001F6C62"/>
    <w:rsid w:val="001F710D"/>
    <w:rsid w:val="00201432"/>
    <w:rsid w:val="0020158F"/>
    <w:rsid w:val="00202D0C"/>
    <w:rsid w:val="00203086"/>
    <w:rsid w:val="00203374"/>
    <w:rsid w:val="002037E5"/>
    <w:rsid w:val="00204175"/>
    <w:rsid w:val="002043AC"/>
    <w:rsid w:val="002043DB"/>
    <w:rsid w:val="0020624D"/>
    <w:rsid w:val="00207AD2"/>
    <w:rsid w:val="00210F80"/>
    <w:rsid w:val="002111AB"/>
    <w:rsid w:val="002122C5"/>
    <w:rsid w:val="00212C34"/>
    <w:rsid w:val="00212D86"/>
    <w:rsid w:val="00213127"/>
    <w:rsid w:val="00213477"/>
    <w:rsid w:val="0021410E"/>
    <w:rsid w:val="002142AC"/>
    <w:rsid w:val="002161A0"/>
    <w:rsid w:val="00216439"/>
    <w:rsid w:val="00217CCF"/>
    <w:rsid w:val="00217E91"/>
    <w:rsid w:val="00223AD4"/>
    <w:rsid w:val="00223CA0"/>
    <w:rsid w:val="0022489F"/>
    <w:rsid w:val="0022672A"/>
    <w:rsid w:val="002273FD"/>
    <w:rsid w:val="0023162C"/>
    <w:rsid w:val="00232A70"/>
    <w:rsid w:val="00235638"/>
    <w:rsid w:val="00235AA6"/>
    <w:rsid w:val="00236A7C"/>
    <w:rsid w:val="00240EA8"/>
    <w:rsid w:val="00242682"/>
    <w:rsid w:val="002431BE"/>
    <w:rsid w:val="00243DED"/>
    <w:rsid w:val="002448FA"/>
    <w:rsid w:val="00244C3A"/>
    <w:rsid w:val="00246FEB"/>
    <w:rsid w:val="002516B9"/>
    <w:rsid w:val="00253288"/>
    <w:rsid w:val="002535CD"/>
    <w:rsid w:val="0025379C"/>
    <w:rsid w:val="002538AA"/>
    <w:rsid w:val="00254320"/>
    <w:rsid w:val="00256310"/>
    <w:rsid w:val="002568E1"/>
    <w:rsid w:val="002621C9"/>
    <w:rsid w:val="0026291C"/>
    <w:rsid w:val="00263788"/>
    <w:rsid w:val="002643E6"/>
    <w:rsid w:val="0026477C"/>
    <w:rsid w:val="002651B2"/>
    <w:rsid w:val="002665AF"/>
    <w:rsid w:val="00266634"/>
    <w:rsid w:val="00266980"/>
    <w:rsid w:val="00266C79"/>
    <w:rsid w:val="0027145E"/>
    <w:rsid w:val="002714D1"/>
    <w:rsid w:val="00272095"/>
    <w:rsid w:val="00272F3F"/>
    <w:rsid w:val="002750D1"/>
    <w:rsid w:val="00275344"/>
    <w:rsid w:val="00275618"/>
    <w:rsid w:val="0027592E"/>
    <w:rsid w:val="00275D15"/>
    <w:rsid w:val="002801AD"/>
    <w:rsid w:val="00282B06"/>
    <w:rsid w:val="00282EE9"/>
    <w:rsid w:val="00283308"/>
    <w:rsid w:val="00286AF9"/>
    <w:rsid w:val="00292D1F"/>
    <w:rsid w:val="0029394C"/>
    <w:rsid w:val="00293AFA"/>
    <w:rsid w:val="002941D5"/>
    <w:rsid w:val="002A0E74"/>
    <w:rsid w:val="002A10A8"/>
    <w:rsid w:val="002A1C4D"/>
    <w:rsid w:val="002A2796"/>
    <w:rsid w:val="002A314B"/>
    <w:rsid w:val="002A512E"/>
    <w:rsid w:val="002B05C9"/>
    <w:rsid w:val="002B1547"/>
    <w:rsid w:val="002B2DEF"/>
    <w:rsid w:val="002B5058"/>
    <w:rsid w:val="002B7AA2"/>
    <w:rsid w:val="002C1B27"/>
    <w:rsid w:val="002C28F0"/>
    <w:rsid w:val="002C39EF"/>
    <w:rsid w:val="002C43D3"/>
    <w:rsid w:val="002C46F3"/>
    <w:rsid w:val="002C5408"/>
    <w:rsid w:val="002C553E"/>
    <w:rsid w:val="002D3E32"/>
    <w:rsid w:val="002D555F"/>
    <w:rsid w:val="002D6442"/>
    <w:rsid w:val="002D6C7C"/>
    <w:rsid w:val="002D6ECA"/>
    <w:rsid w:val="002E0170"/>
    <w:rsid w:val="002E2C55"/>
    <w:rsid w:val="002E37AE"/>
    <w:rsid w:val="002E403C"/>
    <w:rsid w:val="002E4A6B"/>
    <w:rsid w:val="002E5FC3"/>
    <w:rsid w:val="002E632D"/>
    <w:rsid w:val="002E7352"/>
    <w:rsid w:val="002E79E8"/>
    <w:rsid w:val="002E7A1E"/>
    <w:rsid w:val="002F08A6"/>
    <w:rsid w:val="002F1B87"/>
    <w:rsid w:val="002F1D3E"/>
    <w:rsid w:val="002F36E1"/>
    <w:rsid w:val="002F42B1"/>
    <w:rsid w:val="002F4638"/>
    <w:rsid w:val="002F63A6"/>
    <w:rsid w:val="002F6A1E"/>
    <w:rsid w:val="002F7553"/>
    <w:rsid w:val="00301003"/>
    <w:rsid w:val="0030129C"/>
    <w:rsid w:val="00301B49"/>
    <w:rsid w:val="00303324"/>
    <w:rsid w:val="00303870"/>
    <w:rsid w:val="00307C3F"/>
    <w:rsid w:val="003111AF"/>
    <w:rsid w:val="00312DC5"/>
    <w:rsid w:val="003132D4"/>
    <w:rsid w:val="003142D4"/>
    <w:rsid w:val="003167FA"/>
    <w:rsid w:val="00317EDB"/>
    <w:rsid w:val="00320934"/>
    <w:rsid w:val="00320DD3"/>
    <w:rsid w:val="00321043"/>
    <w:rsid w:val="003220B8"/>
    <w:rsid w:val="00322439"/>
    <w:rsid w:val="00322BA3"/>
    <w:rsid w:val="00323C1A"/>
    <w:rsid w:val="00323E5F"/>
    <w:rsid w:val="00324386"/>
    <w:rsid w:val="003257E7"/>
    <w:rsid w:val="0032580F"/>
    <w:rsid w:val="0032680E"/>
    <w:rsid w:val="00327430"/>
    <w:rsid w:val="00332514"/>
    <w:rsid w:val="0033322E"/>
    <w:rsid w:val="00335C80"/>
    <w:rsid w:val="00337C1C"/>
    <w:rsid w:val="003401B1"/>
    <w:rsid w:val="00341909"/>
    <w:rsid w:val="00342AA0"/>
    <w:rsid w:val="00342B81"/>
    <w:rsid w:val="00342E21"/>
    <w:rsid w:val="00343C59"/>
    <w:rsid w:val="00344109"/>
    <w:rsid w:val="003441FE"/>
    <w:rsid w:val="00346021"/>
    <w:rsid w:val="00346312"/>
    <w:rsid w:val="00351487"/>
    <w:rsid w:val="0035171C"/>
    <w:rsid w:val="003520D6"/>
    <w:rsid w:val="003520EE"/>
    <w:rsid w:val="00352964"/>
    <w:rsid w:val="00352C24"/>
    <w:rsid w:val="0035379C"/>
    <w:rsid w:val="00355A14"/>
    <w:rsid w:val="00356A96"/>
    <w:rsid w:val="00362A4E"/>
    <w:rsid w:val="00364C16"/>
    <w:rsid w:val="00365B25"/>
    <w:rsid w:val="0037037D"/>
    <w:rsid w:val="003704B9"/>
    <w:rsid w:val="00370BB0"/>
    <w:rsid w:val="00371D5A"/>
    <w:rsid w:val="00372372"/>
    <w:rsid w:val="00372497"/>
    <w:rsid w:val="00372661"/>
    <w:rsid w:val="003726AA"/>
    <w:rsid w:val="00373EE0"/>
    <w:rsid w:val="0037513A"/>
    <w:rsid w:val="00375443"/>
    <w:rsid w:val="00376C9F"/>
    <w:rsid w:val="0037767B"/>
    <w:rsid w:val="0038069B"/>
    <w:rsid w:val="00382B21"/>
    <w:rsid w:val="003833CC"/>
    <w:rsid w:val="00385F7A"/>
    <w:rsid w:val="0038666E"/>
    <w:rsid w:val="0038701B"/>
    <w:rsid w:val="00391290"/>
    <w:rsid w:val="003917DA"/>
    <w:rsid w:val="00392BE0"/>
    <w:rsid w:val="003944B4"/>
    <w:rsid w:val="00395A35"/>
    <w:rsid w:val="00396E27"/>
    <w:rsid w:val="00397246"/>
    <w:rsid w:val="003976EB"/>
    <w:rsid w:val="00397C5E"/>
    <w:rsid w:val="003A060F"/>
    <w:rsid w:val="003A1A3B"/>
    <w:rsid w:val="003A27FD"/>
    <w:rsid w:val="003A2F91"/>
    <w:rsid w:val="003A3383"/>
    <w:rsid w:val="003A3EF1"/>
    <w:rsid w:val="003A4F5C"/>
    <w:rsid w:val="003A5881"/>
    <w:rsid w:val="003A613F"/>
    <w:rsid w:val="003B0406"/>
    <w:rsid w:val="003B0AB2"/>
    <w:rsid w:val="003B1047"/>
    <w:rsid w:val="003B2FC2"/>
    <w:rsid w:val="003B3F83"/>
    <w:rsid w:val="003B5F16"/>
    <w:rsid w:val="003B6444"/>
    <w:rsid w:val="003B6CC6"/>
    <w:rsid w:val="003B6EA3"/>
    <w:rsid w:val="003C29ED"/>
    <w:rsid w:val="003C668B"/>
    <w:rsid w:val="003C7DBC"/>
    <w:rsid w:val="003D04E3"/>
    <w:rsid w:val="003D2F8D"/>
    <w:rsid w:val="003D3A6F"/>
    <w:rsid w:val="003D4816"/>
    <w:rsid w:val="003D52CF"/>
    <w:rsid w:val="003D645A"/>
    <w:rsid w:val="003D74DE"/>
    <w:rsid w:val="003E030C"/>
    <w:rsid w:val="003E1D13"/>
    <w:rsid w:val="003E3603"/>
    <w:rsid w:val="003E3E7E"/>
    <w:rsid w:val="003E3F6D"/>
    <w:rsid w:val="003E3FDD"/>
    <w:rsid w:val="003E4A43"/>
    <w:rsid w:val="003E5437"/>
    <w:rsid w:val="003E56C6"/>
    <w:rsid w:val="003E6701"/>
    <w:rsid w:val="003E758C"/>
    <w:rsid w:val="003F07E6"/>
    <w:rsid w:val="003F07EB"/>
    <w:rsid w:val="003F0CA2"/>
    <w:rsid w:val="003F305B"/>
    <w:rsid w:val="003F315F"/>
    <w:rsid w:val="003F39D0"/>
    <w:rsid w:val="003F639E"/>
    <w:rsid w:val="003F6CF4"/>
    <w:rsid w:val="004001F3"/>
    <w:rsid w:val="00401CDA"/>
    <w:rsid w:val="0040288D"/>
    <w:rsid w:val="0041147E"/>
    <w:rsid w:val="00411514"/>
    <w:rsid w:val="00411515"/>
    <w:rsid w:val="00413034"/>
    <w:rsid w:val="00413835"/>
    <w:rsid w:val="004143A1"/>
    <w:rsid w:val="0041512E"/>
    <w:rsid w:val="00415E91"/>
    <w:rsid w:val="00416023"/>
    <w:rsid w:val="0042020E"/>
    <w:rsid w:val="00420DD2"/>
    <w:rsid w:val="00421C98"/>
    <w:rsid w:val="00422667"/>
    <w:rsid w:val="004244C7"/>
    <w:rsid w:val="004264A9"/>
    <w:rsid w:val="004279CF"/>
    <w:rsid w:val="0043233E"/>
    <w:rsid w:val="004325CD"/>
    <w:rsid w:val="004326C4"/>
    <w:rsid w:val="0043291E"/>
    <w:rsid w:val="00433684"/>
    <w:rsid w:val="004343C8"/>
    <w:rsid w:val="00434485"/>
    <w:rsid w:val="00434802"/>
    <w:rsid w:val="0043537F"/>
    <w:rsid w:val="004357BD"/>
    <w:rsid w:val="00437FEB"/>
    <w:rsid w:val="0044000A"/>
    <w:rsid w:val="00441439"/>
    <w:rsid w:val="00441975"/>
    <w:rsid w:val="004432A4"/>
    <w:rsid w:val="004441BC"/>
    <w:rsid w:val="004442E5"/>
    <w:rsid w:val="0044501F"/>
    <w:rsid w:val="004504E3"/>
    <w:rsid w:val="004521C6"/>
    <w:rsid w:val="00452D71"/>
    <w:rsid w:val="00454075"/>
    <w:rsid w:val="00454EA4"/>
    <w:rsid w:val="00455703"/>
    <w:rsid w:val="004572AD"/>
    <w:rsid w:val="00460A9B"/>
    <w:rsid w:val="004613E6"/>
    <w:rsid w:val="0046270F"/>
    <w:rsid w:val="00463735"/>
    <w:rsid w:val="004637C9"/>
    <w:rsid w:val="00463C47"/>
    <w:rsid w:val="00463DB9"/>
    <w:rsid w:val="00465037"/>
    <w:rsid w:val="00465113"/>
    <w:rsid w:val="00465BC3"/>
    <w:rsid w:val="00465F3D"/>
    <w:rsid w:val="004664AE"/>
    <w:rsid w:val="00470677"/>
    <w:rsid w:val="004715C3"/>
    <w:rsid w:val="00471B7D"/>
    <w:rsid w:val="00471D1A"/>
    <w:rsid w:val="00472928"/>
    <w:rsid w:val="00472B06"/>
    <w:rsid w:val="00472DDA"/>
    <w:rsid w:val="00476B9C"/>
    <w:rsid w:val="00476EE7"/>
    <w:rsid w:val="00477325"/>
    <w:rsid w:val="004773C4"/>
    <w:rsid w:val="00477C4B"/>
    <w:rsid w:val="00480214"/>
    <w:rsid w:val="00482C3C"/>
    <w:rsid w:val="00482C6E"/>
    <w:rsid w:val="00483976"/>
    <w:rsid w:val="004846CC"/>
    <w:rsid w:val="00487A04"/>
    <w:rsid w:val="004909B2"/>
    <w:rsid w:val="0049164B"/>
    <w:rsid w:val="00492520"/>
    <w:rsid w:val="00493549"/>
    <w:rsid w:val="00493D0E"/>
    <w:rsid w:val="00493F58"/>
    <w:rsid w:val="00494244"/>
    <w:rsid w:val="00494FB1"/>
    <w:rsid w:val="00495866"/>
    <w:rsid w:val="00497500"/>
    <w:rsid w:val="004A2172"/>
    <w:rsid w:val="004A32FA"/>
    <w:rsid w:val="004A3510"/>
    <w:rsid w:val="004A3BCF"/>
    <w:rsid w:val="004A41B3"/>
    <w:rsid w:val="004A61DD"/>
    <w:rsid w:val="004A70B2"/>
    <w:rsid w:val="004B16CE"/>
    <w:rsid w:val="004B27E2"/>
    <w:rsid w:val="004B2BEE"/>
    <w:rsid w:val="004B3988"/>
    <w:rsid w:val="004B5946"/>
    <w:rsid w:val="004B6E70"/>
    <w:rsid w:val="004B70B7"/>
    <w:rsid w:val="004C33D4"/>
    <w:rsid w:val="004C4079"/>
    <w:rsid w:val="004C4341"/>
    <w:rsid w:val="004C5C4E"/>
    <w:rsid w:val="004D0D7F"/>
    <w:rsid w:val="004D21B2"/>
    <w:rsid w:val="004D372F"/>
    <w:rsid w:val="004D4573"/>
    <w:rsid w:val="004D5BE5"/>
    <w:rsid w:val="004E1F38"/>
    <w:rsid w:val="004E638A"/>
    <w:rsid w:val="004E7771"/>
    <w:rsid w:val="004F064A"/>
    <w:rsid w:val="004F097D"/>
    <w:rsid w:val="004F15FD"/>
    <w:rsid w:val="004F27B5"/>
    <w:rsid w:val="004F2DAE"/>
    <w:rsid w:val="004F3265"/>
    <w:rsid w:val="004F3413"/>
    <w:rsid w:val="004F3A87"/>
    <w:rsid w:val="004F3DEE"/>
    <w:rsid w:val="004F3EED"/>
    <w:rsid w:val="004F3FF1"/>
    <w:rsid w:val="004F4CF0"/>
    <w:rsid w:val="004F4FB0"/>
    <w:rsid w:val="004F51F6"/>
    <w:rsid w:val="004F5610"/>
    <w:rsid w:val="004F5FA0"/>
    <w:rsid w:val="004F6577"/>
    <w:rsid w:val="004F66D9"/>
    <w:rsid w:val="004F6790"/>
    <w:rsid w:val="004F7C5E"/>
    <w:rsid w:val="00501646"/>
    <w:rsid w:val="0050208E"/>
    <w:rsid w:val="005025C2"/>
    <w:rsid w:val="005046E0"/>
    <w:rsid w:val="00504DDC"/>
    <w:rsid w:val="0050516B"/>
    <w:rsid w:val="00506171"/>
    <w:rsid w:val="00507937"/>
    <w:rsid w:val="00510D7A"/>
    <w:rsid w:val="00510D97"/>
    <w:rsid w:val="00511E43"/>
    <w:rsid w:val="005121B5"/>
    <w:rsid w:val="005135EA"/>
    <w:rsid w:val="0051724F"/>
    <w:rsid w:val="005213BD"/>
    <w:rsid w:val="005214B3"/>
    <w:rsid w:val="005232C6"/>
    <w:rsid w:val="00523319"/>
    <w:rsid w:val="00523C25"/>
    <w:rsid w:val="00525498"/>
    <w:rsid w:val="005258D1"/>
    <w:rsid w:val="00525C1F"/>
    <w:rsid w:val="00527463"/>
    <w:rsid w:val="00530477"/>
    <w:rsid w:val="00530674"/>
    <w:rsid w:val="00530844"/>
    <w:rsid w:val="00530DCF"/>
    <w:rsid w:val="00530FF6"/>
    <w:rsid w:val="00532276"/>
    <w:rsid w:val="005335C6"/>
    <w:rsid w:val="00534AC9"/>
    <w:rsid w:val="00534DEE"/>
    <w:rsid w:val="00535744"/>
    <w:rsid w:val="005358EF"/>
    <w:rsid w:val="00535910"/>
    <w:rsid w:val="005365DA"/>
    <w:rsid w:val="0053661E"/>
    <w:rsid w:val="0053702C"/>
    <w:rsid w:val="00537890"/>
    <w:rsid w:val="0054040B"/>
    <w:rsid w:val="0054051C"/>
    <w:rsid w:val="00542803"/>
    <w:rsid w:val="005437FC"/>
    <w:rsid w:val="0054678B"/>
    <w:rsid w:val="0055290A"/>
    <w:rsid w:val="005530FA"/>
    <w:rsid w:val="00553125"/>
    <w:rsid w:val="005538F3"/>
    <w:rsid w:val="00553F7C"/>
    <w:rsid w:val="005542BC"/>
    <w:rsid w:val="00555B69"/>
    <w:rsid w:val="0055719A"/>
    <w:rsid w:val="00557C31"/>
    <w:rsid w:val="00560593"/>
    <w:rsid w:val="0056118E"/>
    <w:rsid w:val="00562C1C"/>
    <w:rsid w:val="00563295"/>
    <w:rsid w:val="00563421"/>
    <w:rsid w:val="0056397C"/>
    <w:rsid w:val="00563C08"/>
    <w:rsid w:val="0056475F"/>
    <w:rsid w:val="005653CE"/>
    <w:rsid w:val="00565826"/>
    <w:rsid w:val="00565F7B"/>
    <w:rsid w:val="005702A5"/>
    <w:rsid w:val="005718D0"/>
    <w:rsid w:val="00571F16"/>
    <w:rsid w:val="00572299"/>
    <w:rsid w:val="0057322A"/>
    <w:rsid w:val="00574A75"/>
    <w:rsid w:val="005758CC"/>
    <w:rsid w:val="0057631D"/>
    <w:rsid w:val="005774D4"/>
    <w:rsid w:val="005809B8"/>
    <w:rsid w:val="005810F4"/>
    <w:rsid w:val="005814EC"/>
    <w:rsid w:val="00582760"/>
    <w:rsid w:val="00582C2E"/>
    <w:rsid w:val="00587159"/>
    <w:rsid w:val="00587481"/>
    <w:rsid w:val="005900BC"/>
    <w:rsid w:val="00592258"/>
    <w:rsid w:val="0059502F"/>
    <w:rsid w:val="00595855"/>
    <w:rsid w:val="00595EC3"/>
    <w:rsid w:val="00596488"/>
    <w:rsid w:val="005968F0"/>
    <w:rsid w:val="005A11A8"/>
    <w:rsid w:val="005A1C16"/>
    <w:rsid w:val="005A243E"/>
    <w:rsid w:val="005A4290"/>
    <w:rsid w:val="005A55EE"/>
    <w:rsid w:val="005A56EF"/>
    <w:rsid w:val="005A590D"/>
    <w:rsid w:val="005A6497"/>
    <w:rsid w:val="005A65CB"/>
    <w:rsid w:val="005A68E3"/>
    <w:rsid w:val="005A6B26"/>
    <w:rsid w:val="005A7BEF"/>
    <w:rsid w:val="005B0D37"/>
    <w:rsid w:val="005B1A14"/>
    <w:rsid w:val="005B1AB2"/>
    <w:rsid w:val="005B1F48"/>
    <w:rsid w:val="005B4027"/>
    <w:rsid w:val="005B427C"/>
    <w:rsid w:val="005B4954"/>
    <w:rsid w:val="005B5B01"/>
    <w:rsid w:val="005B6698"/>
    <w:rsid w:val="005B75D4"/>
    <w:rsid w:val="005B7961"/>
    <w:rsid w:val="005C2152"/>
    <w:rsid w:val="005C3234"/>
    <w:rsid w:val="005C4248"/>
    <w:rsid w:val="005C490F"/>
    <w:rsid w:val="005C496A"/>
    <w:rsid w:val="005C5476"/>
    <w:rsid w:val="005C66D6"/>
    <w:rsid w:val="005C6CFE"/>
    <w:rsid w:val="005D0382"/>
    <w:rsid w:val="005D25D5"/>
    <w:rsid w:val="005D456B"/>
    <w:rsid w:val="005D6A19"/>
    <w:rsid w:val="005D6F6A"/>
    <w:rsid w:val="005E1281"/>
    <w:rsid w:val="005E19E8"/>
    <w:rsid w:val="005E26D1"/>
    <w:rsid w:val="005E4BD6"/>
    <w:rsid w:val="005E752A"/>
    <w:rsid w:val="005E79FD"/>
    <w:rsid w:val="005E7AB8"/>
    <w:rsid w:val="005F019E"/>
    <w:rsid w:val="005F1761"/>
    <w:rsid w:val="005F24D0"/>
    <w:rsid w:val="005F26CC"/>
    <w:rsid w:val="005F3624"/>
    <w:rsid w:val="005F46EC"/>
    <w:rsid w:val="005F53CC"/>
    <w:rsid w:val="005F544C"/>
    <w:rsid w:val="005F6A9A"/>
    <w:rsid w:val="005F6FEC"/>
    <w:rsid w:val="005F74FC"/>
    <w:rsid w:val="006014D0"/>
    <w:rsid w:val="006017E9"/>
    <w:rsid w:val="00601CDE"/>
    <w:rsid w:val="00602FD1"/>
    <w:rsid w:val="006036DD"/>
    <w:rsid w:val="00603726"/>
    <w:rsid w:val="00603777"/>
    <w:rsid w:val="0060556C"/>
    <w:rsid w:val="00605E16"/>
    <w:rsid w:val="006109BD"/>
    <w:rsid w:val="00612B31"/>
    <w:rsid w:val="00613342"/>
    <w:rsid w:val="0061362E"/>
    <w:rsid w:val="0061601E"/>
    <w:rsid w:val="006168F4"/>
    <w:rsid w:val="00617784"/>
    <w:rsid w:val="00620C6D"/>
    <w:rsid w:val="006211FD"/>
    <w:rsid w:val="006219DB"/>
    <w:rsid w:val="00621D7E"/>
    <w:rsid w:val="00621D92"/>
    <w:rsid w:val="00622BFD"/>
    <w:rsid w:val="00622D11"/>
    <w:rsid w:val="00622ECE"/>
    <w:rsid w:val="00623A44"/>
    <w:rsid w:val="00623E29"/>
    <w:rsid w:val="00626E5F"/>
    <w:rsid w:val="00627C3C"/>
    <w:rsid w:val="00627E10"/>
    <w:rsid w:val="006316EC"/>
    <w:rsid w:val="00631F3A"/>
    <w:rsid w:val="0063206E"/>
    <w:rsid w:val="00632354"/>
    <w:rsid w:val="0063485A"/>
    <w:rsid w:val="0063551A"/>
    <w:rsid w:val="00640180"/>
    <w:rsid w:val="00640714"/>
    <w:rsid w:val="00640C49"/>
    <w:rsid w:val="006418C6"/>
    <w:rsid w:val="00641EFC"/>
    <w:rsid w:val="00643FDD"/>
    <w:rsid w:val="00644123"/>
    <w:rsid w:val="00645350"/>
    <w:rsid w:val="00645DB7"/>
    <w:rsid w:val="006462E9"/>
    <w:rsid w:val="00646D62"/>
    <w:rsid w:val="00646DA7"/>
    <w:rsid w:val="006478B7"/>
    <w:rsid w:val="0065078F"/>
    <w:rsid w:val="00651F7D"/>
    <w:rsid w:val="006533E3"/>
    <w:rsid w:val="006552FA"/>
    <w:rsid w:val="006559BA"/>
    <w:rsid w:val="00657472"/>
    <w:rsid w:val="00657582"/>
    <w:rsid w:val="00657AC3"/>
    <w:rsid w:val="006603B8"/>
    <w:rsid w:val="00660749"/>
    <w:rsid w:val="00661609"/>
    <w:rsid w:val="00661AE1"/>
    <w:rsid w:val="00661E5E"/>
    <w:rsid w:val="00662332"/>
    <w:rsid w:val="006623EB"/>
    <w:rsid w:val="006624F0"/>
    <w:rsid w:val="0066366F"/>
    <w:rsid w:val="006645C5"/>
    <w:rsid w:val="0066524A"/>
    <w:rsid w:val="00665D64"/>
    <w:rsid w:val="006667D1"/>
    <w:rsid w:val="006707E9"/>
    <w:rsid w:val="00670ABB"/>
    <w:rsid w:val="00670D7A"/>
    <w:rsid w:val="00674578"/>
    <w:rsid w:val="00675471"/>
    <w:rsid w:val="00675846"/>
    <w:rsid w:val="00675DA0"/>
    <w:rsid w:val="006776F9"/>
    <w:rsid w:val="00683A62"/>
    <w:rsid w:val="00683F8A"/>
    <w:rsid w:val="006852C0"/>
    <w:rsid w:val="006853D4"/>
    <w:rsid w:val="00685B6C"/>
    <w:rsid w:val="00686588"/>
    <w:rsid w:val="00686C97"/>
    <w:rsid w:val="00690ED8"/>
    <w:rsid w:val="00693908"/>
    <w:rsid w:val="0069579D"/>
    <w:rsid w:val="00695AF7"/>
    <w:rsid w:val="006964AB"/>
    <w:rsid w:val="006966FF"/>
    <w:rsid w:val="006A05A1"/>
    <w:rsid w:val="006A1769"/>
    <w:rsid w:val="006A1B19"/>
    <w:rsid w:val="006A2146"/>
    <w:rsid w:val="006A4164"/>
    <w:rsid w:val="006A4371"/>
    <w:rsid w:val="006A4597"/>
    <w:rsid w:val="006A485A"/>
    <w:rsid w:val="006A4C28"/>
    <w:rsid w:val="006A68BD"/>
    <w:rsid w:val="006A6F72"/>
    <w:rsid w:val="006A72BA"/>
    <w:rsid w:val="006A74DA"/>
    <w:rsid w:val="006A77AD"/>
    <w:rsid w:val="006B035A"/>
    <w:rsid w:val="006B1928"/>
    <w:rsid w:val="006B33AB"/>
    <w:rsid w:val="006B5719"/>
    <w:rsid w:val="006B66DC"/>
    <w:rsid w:val="006B682B"/>
    <w:rsid w:val="006B6E9B"/>
    <w:rsid w:val="006B751F"/>
    <w:rsid w:val="006C14AB"/>
    <w:rsid w:val="006C1A0F"/>
    <w:rsid w:val="006C1CC3"/>
    <w:rsid w:val="006C33FC"/>
    <w:rsid w:val="006C4300"/>
    <w:rsid w:val="006C57B0"/>
    <w:rsid w:val="006C66E6"/>
    <w:rsid w:val="006D035C"/>
    <w:rsid w:val="006D0D10"/>
    <w:rsid w:val="006D1308"/>
    <w:rsid w:val="006D25AC"/>
    <w:rsid w:val="006D3B8F"/>
    <w:rsid w:val="006D5051"/>
    <w:rsid w:val="006D7B44"/>
    <w:rsid w:val="006E0591"/>
    <w:rsid w:val="006E17FE"/>
    <w:rsid w:val="006E33E5"/>
    <w:rsid w:val="006E36B3"/>
    <w:rsid w:val="006E436A"/>
    <w:rsid w:val="006F0FBE"/>
    <w:rsid w:val="006F2504"/>
    <w:rsid w:val="006F26F0"/>
    <w:rsid w:val="006F2C01"/>
    <w:rsid w:val="006F3896"/>
    <w:rsid w:val="006F5974"/>
    <w:rsid w:val="006F5F0C"/>
    <w:rsid w:val="006F5F73"/>
    <w:rsid w:val="006F6205"/>
    <w:rsid w:val="006F7447"/>
    <w:rsid w:val="006F78F2"/>
    <w:rsid w:val="007005A5"/>
    <w:rsid w:val="00700ECB"/>
    <w:rsid w:val="00701991"/>
    <w:rsid w:val="0070237D"/>
    <w:rsid w:val="00704C06"/>
    <w:rsid w:val="00705DDD"/>
    <w:rsid w:val="00705F3D"/>
    <w:rsid w:val="00707197"/>
    <w:rsid w:val="0070750F"/>
    <w:rsid w:val="00710AC2"/>
    <w:rsid w:val="0071181B"/>
    <w:rsid w:val="0071215A"/>
    <w:rsid w:val="00712195"/>
    <w:rsid w:val="007136DD"/>
    <w:rsid w:val="00713976"/>
    <w:rsid w:val="0071460D"/>
    <w:rsid w:val="007173FF"/>
    <w:rsid w:val="00717B3C"/>
    <w:rsid w:val="00720240"/>
    <w:rsid w:val="0072145B"/>
    <w:rsid w:val="00722787"/>
    <w:rsid w:val="00724263"/>
    <w:rsid w:val="00724C43"/>
    <w:rsid w:val="00725952"/>
    <w:rsid w:val="007272FE"/>
    <w:rsid w:val="007303C1"/>
    <w:rsid w:val="00730B15"/>
    <w:rsid w:val="00731461"/>
    <w:rsid w:val="00736732"/>
    <w:rsid w:val="00737E28"/>
    <w:rsid w:val="00740467"/>
    <w:rsid w:val="0074177B"/>
    <w:rsid w:val="00741C15"/>
    <w:rsid w:val="007430D6"/>
    <w:rsid w:val="00743E61"/>
    <w:rsid w:val="007447F4"/>
    <w:rsid w:val="00745E8E"/>
    <w:rsid w:val="00746C61"/>
    <w:rsid w:val="007476BC"/>
    <w:rsid w:val="00747C66"/>
    <w:rsid w:val="0075472F"/>
    <w:rsid w:val="00754B83"/>
    <w:rsid w:val="0075711D"/>
    <w:rsid w:val="00760B9B"/>
    <w:rsid w:val="00761C35"/>
    <w:rsid w:val="00761D7E"/>
    <w:rsid w:val="00762545"/>
    <w:rsid w:val="0076378C"/>
    <w:rsid w:val="00763F75"/>
    <w:rsid w:val="007642A9"/>
    <w:rsid w:val="00764CF9"/>
    <w:rsid w:val="007652C2"/>
    <w:rsid w:val="00767378"/>
    <w:rsid w:val="00767979"/>
    <w:rsid w:val="00767BEC"/>
    <w:rsid w:val="00770B6C"/>
    <w:rsid w:val="007736D3"/>
    <w:rsid w:val="007747EF"/>
    <w:rsid w:val="00774DBD"/>
    <w:rsid w:val="00774DF9"/>
    <w:rsid w:val="00777A0B"/>
    <w:rsid w:val="007807C2"/>
    <w:rsid w:val="00780DED"/>
    <w:rsid w:val="007817AD"/>
    <w:rsid w:val="00781C4A"/>
    <w:rsid w:val="007823EB"/>
    <w:rsid w:val="00783CEE"/>
    <w:rsid w:val="00787818"/>
    <w:rsid w:val="00787E5E"/>
    <w:rsid w:val="00790BCA"/>
    <w:rsid w:val="007947C5"/>
    <w:rsid w:val="0079492C"/>
    <w:rsid w:val="0079711D"/>
    <w:rsid w:val="007A08DD"/>
    <w:rsid w:val="007A1EA4"/>
    <w:rsid w:val="007B090D"/>
    <w:rsid w:val="007B1E33"/>
    <w:rsid w:val="007B2D7B"/>
    <w:rsid w:val="007B416E"/>
    <w:rsid w:val="007B4D33"/>
    <w:rsid w:val="007B789D"/>
    <w:rsid w:val="007B7B9C"/>
    <w:rsid w:val="007C2905"/>
    <w:rsid w:val="007C479D"/>
    <w:rsid w:val="007C527D"/>
    <w:rsid w:val="007C6541"/>
    <w:rsid w:val="007C6CF4"/>
    <w:rsid w:val="007D2D2D"/>
    <w:rsid w:val="007D65F6"/>
    <w:rsid w:val="007D6E67"/>
    <w:rsid w:val="007D7498"/>
    <w:rsid w:val="007E0BCD"/>
    <w:rsid w:val="007E19D4"/>
    <w:rsid w:val="007E1E9C"/>
    <w:rsid w:val="007E2D1E"/>
    <w:rsid w:val="007E33D9"/>
    <w:rsid w:val="007E625D"/>
    <w:rsid w:val="007E65B2"/>
    <w:rsid w:val="007F32C0"/>
    <w:rsid w:val="007F5C80"/>
    <w:rsid w:val="007F5DD7"/>
    <w:rsid w:val="007F6D8A"/>
    <w:rsid w:val="007F70A8"/>
    <w:rsid w:val="007F726C"/>
    <w:rsid w:val="007F7C5F"/>
    <w:rsid w:val="007F7DE5"/>
    <w:rsid w:val="0080039E"/>
    <w:rsid w:val="0080080F"/>
    <w:rsid w:val="0080082B"/>
    <w:rsid w:val="00800D9C"/>
    <w:rsid w:val="0080240D"/>
    <w:rsid w:val="00802D0D"/>
    <w:rsid w:val="00803087"/>
    <w:rsid w:val="008054AF"/>
    <w:rsid w:val="00806F8D"/>
    <w:rsid w:val="008076A5"/>
    <w:rsid w:val="00807F4A"/>
    <w:rsid w:val="00810436"/>
    <w:rsid w:val="00810B9E"/>
    <w:rsid w:val="00813AA8"/>
    <w:rsid w:val="00814250"/>
    <w:rsid w:val="008150CA"/>
    <w:rsid w:val="008172F0"/>
    <w:rsid w:val="008179C2"/>
    <w:rsid w:val="0082197D"/>
    <w:rsid w:val="00821C04"/>
    <w:rsid w:val="008221B9"/>
    <w:rsid w:val="00822710"/>
    <w:rsid w:val="00825ACC"/>
    <w:rsid w:val="00825E91"/>
    <w:rsid w:val="00826BAA"/>
    <w:rsid w:val="00827BDB"/>
    <w:rsid w:val="008319F4"/>
    <w:rsid w:val="00833B93"/>
    <w:rsid w:val="00834A2E"/>
    <w:rsid w:val="00834B7E"/>
    <w:rsid w:val="0083642C"/>
    <w:rsid w:val="00836486"/>
    <w:rsid w:val="00837623"/>
    <w:rsid w:val="0084076A"/>
    <w:rsid w:val="008454B1"/>
    <w:rsid w:val="008464CD"/>
    <w:rsid w:val="0084700A"/>
    <w:rsid w:val="00851455"/>
    <w:rsid w:val="0085168A"/>
    <w:rsid w:val="00851E79"/>
    <w:rsid w:val="00852B56"/>
    <w:rsid w:val="00853AB5"/>
    <w:rsid w:val="00854133"/>
    <w:rsid w:val="0085476A"/>
    <w:rsid w:val="00854A89"/>
    <w:rsid w:val="0085500A"/>
    <w:rsid w:val="00855539"/>
    <w:rsid w:val="008558F5"/>
    <w:rsid w:val="00857130"/>
    <w:rsid w:val="00860A5C"/>
    <w:rsid w:val="00865B91"/>
    <w:rsid w:val="00866031"/>
    <w:rsid w:val="008661D7"/>
    <w:rsid w:val="00866DED"/>
    <w:rsid w:val="00867E92"/>
    <w:rsid w:val="008703AA"/>
    <w:rsid w:val="008708F2"/>
    <w:rsid w:val="00871FD6"/>
    <w:rsid w:val="00873829"/>
    <w:rsid w:val="00873BD7"/>
    <w:rsid w:val="00875143"/>
    <w:rsid w:val="00881DA2"/>
    <w:rsid w:val="008824AC"/>
    <w:rsid w:val="00882C96"/>
    <w:rsid w:val="0088472D"/>
    <w:rsid w:val="00885A1C"/>
    <w:rsid w:val="00887539"/>
    <w:rsid w:val="00887805"/>
    <w:rsid w:val="0089122D"/>
    <w:rsid w:val="008922F9"/>
    <w:rsid w:val="00892642"/>
    <w:rsid w:val="00892D03"/>
    <w:rsid w:val="00893FC6"/>
    <w:rsid w:val="0089654F"/>
    <w:rsid w:val="008968E0"/>
    <w:rsid w:val="00897AE9"/>
    <w:rsid w:val="00897D90"/>
    <w:rsid w:val="008A06A8"/>
    <w:rsid w:val="008A0F40"/>
    <w:rsid w:val="008A39A9"/>
    <w:rsid w:val="008A3C4B"/>
    <w:rsid w:val="008A4174"/>
    <w:rsid w:val="008A4B88"/>
    <w:rsid w:val="008A5246"/>
    <w:rsid w:val="008A5943"/>
    <w:rsid w:val="008A6B7B"/>
    <w:rsid w:val="008A7808"/>
    <w:rsid w:val="008B050C"/>
    <w:rsid w:val="008B0628"/>
    <w:rsid w:val="008B06AD"/>
    <w:rsid w:val="008B29B1"/>
    <w:rsid w:val="008B3A03"/>
    <w:rsid w:val="008B69A5"/>
    <w:rsid w:val="008B7C8B"/>
    <w:rsid w:val="008C1C69"/>
    <w:rsid w:val="008C2C9E"/>
    <w:rsid w:val="008C5C55"/>
    <w:rsid w:val="008C73B9"/>
    <w:rsid w:val="008C7968"/>
    <w:rsid w:val="008C7EC0"/>
    <w:rsid w:val="008D0CA5"/>
    <w:rsid w:val="008D1BFC"/>
    <w:rsid w:val="008D2AE0"/>
    <w:rsid w:val="008D3C2C"/>
    <w:rsid w:val="008D64B9"/>
    <w:rsid w:val="008D69CC"/>
    <w:rsid w:val="008D6C24"/>
    <w:rsid w:val="008D7055"/>
    <w:rsid w:val="008E1F9B"/>
    <w:rsid w:val="008F030B"/>
    <w:rsid w:val="008F227D"/>
    <w:rsid w:val="008F2578"/>
    <w:rsid w:val="008F49AA"/>
    <w:rsid w:val="008F7471"/>
    <w:rsid w:val="008F7DA6"/>
    <w:rsid w:val="009012CC"/>
    <w:rsid w:val="0090200F"/>
    <w:rsid w:val="00903D9C"/>
    <w:rsid w:val="00905A13"/>
    <w:rsid w:val="0091163E"/>
    <w:rsid w:val="00911DAD"/>
    <w:rsid w:val="0091226A"/>
    <w:rsid w:val="009122EA"/>
    <w:rsid w:val="00912B97"/>
    <w:rsid w:val="0091464E"/>
    <w:rsid w:val="00916BCA"/>
    <w:rsid w:val="00917EB9"/>
    <w:rsid w:val="009209C2"/>
    <w:rsid w:val="00921D32"/>
    <w:rsid w:val="0092202B"/>
    <w:rsid w:val="009222AF"/>
    <w:rsid w:val="0092387C"/>
    <w:rsid w:val="00925892"/>
    <w:rsid w:val="00926081"/>
    <w:rsid w:val="00931422"/>
    <w:rsid w:val="00931706"/>
    <w:rsid w:val="00933259"/>
    <w:rsid w:val="00933280"/>
    <w:rsid w:val="0093436E"/>
    <w:rsid w:val="00934965"/>
    <w:rsid w:val="009375ED"/>
    <w:rsid w:val="00937C00"/>
    <w:rsid w:val="00940234"/>
    <w:rsid w:val="00940332"/>
    <w:rsid w:val="009409B2"/>
    <w:rsid w:val="00941C7B"/>
    <w:rsid w:val="00943115"/>
    <w:rsid w:val="0094349B"/>
    <w:rsid w:val="00943895"/>
    <w:rsid w:val="0094415A"/>
    <w:rsid w:val="009446E6"/>
    <w:rsid w:val="009448A4"/>
    <w:rsid w:val="009461E1"/>
    <w:rsid w:val="0094669E"/>
    <w:rsid w:val="00947141"/>
    <w:rsid w:val="00947DB0"/>
    <w:rsid w:val="0095246F"/>
    <w:rsid w:val="00952BDA"/>
    <w:rsid w:val="00954981"/>
    <w:rsid w:val="00955056"/>
    <w:rsid w:val="009557EE"/>
    <w:rsid w:val="00955B39"/>
    <w:rsid w:val="00956350"/>
    <w:rsid w:val="009576EF"/>
    <w:rsid w:val="00961653"/>
    <w:rsid w:val="00963A54"/>
    <w:rsid w:val="00964DCD"/>
    <w:rsid w:val="0096538D"/>
    <w:rsid w:val="00965E76"/>
    <w:rsid w:val="009666B2"/>
    <w:rsid w:val="0096711F"/>
    <w:rsid w:val="0096780A"/>
    <w:rsid w:val="00970FB7"/>
    <w:rsid w:val="00971D9E"/>
    <w:rsid w:val="0097274A"/>
    <w:rsid w:val="00973571"/>
    <w:rsid w:val="00973A99"/>
    <w:rsid w:val="00973DF0"/>
    <w:rsid w:val="0097781A"/>
    <w:rsid w:val="00980EE3"/>
    <w:rsid w:val="009816DC"/>
    <w:rsid w:val="00983C79"/>
    <w:rsid w:val="009850E2"/>
    <w:rsid w:val="009850E6"/>
    <w:rsid w:val="0099074E"/>
    <w:rsid w:val="00991D5D"/>
    <w:rsid w:val="00993A61"/>
    <w:rsid w:val="00993EC8"/>
    <w:rsid w:val="009947EB"/>
    <w:rsid w:val="00994811"/>
    <w:rsid w:val="00994FA4"/>
    <w:rsid w:val="00996236"/>
    <w:rsid w:val="00996669"/>
    <w:rsid w:val="00996B60"/>
    <w:rsid w:val="00997B04"/>
    <w:rsid w:val="009A09E3"/>
    <w:rsid w:val="009A0ED5"/>
    <w:rsid w:val="009A1460"/>
    <w:rsid w:val="009A224B"/>
    <w:rsid w:val="009A319B"/>
    <w:rsid w:val="009A5C16"/>
    <w:rsid w:val="009B1E94"/>
    <w:rsid w:val="009B2DEB"/>
    <w:rsid w:val="009B3364"/>
    <w:rsid w:val="009B372B"/>
    <w:rsid w:val="009B416C"/>
    <w:rsid w:val="009B4D41"/>
    <w:rsid w:val="009B691E"/>
    <w:rsid w:val="009B75ED"/>
    <w:rsid w:val="009B7B2A"/>
    <w:rsid w:val="009C0093"/>
    <w:rsid w:val="009C05E6"/>
    <w:rsid w:val="009C1C48"/>
    <w:rsid w:val="009C24E1"/>
    <w:rsid w:val="009C3527"/>
    <w:rsid w:val="009C37DF"/>
    <w:rsid w:val="009C3C8B"/>
    <w:rsid w:val="009C41B4"/>
    <w:rsid w:val="009D0E76"/>
    <w:rsid w:val="009D19A7"/>
    <w:rsid w:val="009D1F5B"/>
    <w:rsid w:val="009D2C2A"/>
    <w:rsid w:val="009D2CCC"/>
    <w:rsid w:val="009D2D8D"/>
    <w:rsid w:val="009D3783"/>
    <w:rsid w:val="009D4B91"/>
    <w:rsid w:val="009D4FE1"/>
    <w:rsid w:val="009D5823"/>
    <w:rsid w:val="009D64C2"/>
    <w:rsid w:val="009E23BA"/>
    <w:rsid w:val="009E41A7"/>
    <w:rsid w:val="009E6D35"/>
    <w:rsid w:val="009E7C3A"/>
    <w:rsid w:val="009F1853"/>
    <w:rsid w:val="009F1A54"/>
    <w:rsid w:val="009F1BE3"/>
    <w:rsid w:val="009F1D43"/>
    <w:rsid w:val="009F2542"/>
    <w:rsid w:val="009F4894"/>
    <w:rsid w:val="009F4C4B"/>
    <w:rsid w:val="009F7811"/>
    <w:rsid w:val="009F7B6C"/>
    <w:rsid w:val="00A0182D"/>
    <w:rsid w:val="00A0249C"/>
    <w:rsid w:val="00A038B8"/>
    <w:rsid w:val="00A038C8"/>
    <w:rsid w:val="00A03DFC"/>
    <w:rsid w:val="00A03E84"/>
    <w:rsid w:val="00A041E9"/>
    <w:rsid w:val="00A047BC"/>
    <w:rsid w:val="00A04842"/>
    <w:rsid w:val="00A05334"/>
    <w:rsid w:val="00A05872"/>
    <w:rsid w:val="00A05937"/>
    <w:rsid w:val="00A05A69"/>
    <w:rsid w:val="00A05EA3"/>
    <w:rsid w:val="00A07EBC"/>
    <w:rsid w:val="00A11743"/>
    <w:rsid w:val="00A12E76"/>
    <w:rsid w:val="00A13D9A"/>
    <w:rsid w:val="00A142E6"/>
    <w:rsid w:val="00A14423"/>
    <w:rsid w:val="00A145F1"/>
    <w:rsid w:val="00A15B50"/>
    <w:rsid w:val="00A17590"/>
    <w:rsid w:val="00A1799F"/>
    <w:rsid w:val="00A2026B"/>
    <w:rsid w:val="00A209EC"/>
    <w:rsid w:val="00A2129E"/>
    <w:rsid w:val="00A21740"/>
    <w:rsid w:val="00A21C39"/>
    <w:rsid w:val="00A233EF"/>
    <w:rsid w:val="00A240EF"/>
    <w:rsid w:val="00A246B3"/>
    <w:rsid w:val="00A254BF"/>
    <w:rsid w:val="00A25B2F"/>
    <w:rsid w:val="00A25FD3"/>
    <w:rsid w:val="00A26A95"/>
    <w:rsid w:val="00A27604"/>
    <w:rsid w:val="00A27975"/>
    <w:rsid w:val="00A323C3"/>
    <w:rsid w:val="00A336F8"/>
    <w:rsid w:val="00A33DCE"/>
    <w:rsid w:val="00A343CE"/>
    <w:rsid w:val="00A34666"/>
    <w:rsid w:val="00A346E7"/>
    <w:rsid w:val="00A34D0F"/>
    <w:rsid w:val="00A35255"/>
    <w:rsid w:val="00A35ABE"/>
    <w:rsid w:val="00A36E3D"/>
    <w:rsid w:val="00A408F3"/>
    <w:rsid w:val="00A4213E"/>
    <w:rsid w:val="00A43044"/>
    <w:rsid w:val="00A43954"/>
    <w:rsid w:val="00A4436B"/>
    <w:rsid w:val="00A444E6"/>
    <w:rsid w:val="00A4483D"/>
    <w:rsid w:val="00A4518A"/>
    <w:rsid w:val="00A46EEE"/>
    <w:rsid w:val="00A51091"/>
    <w:rsid w:val="00A51FC2"/>
    <w:rsid w:val="00A52425"/>
    <w:rsid w:val="00A524B5"/>
    <w:rsid w:val="00A561F8"/>
    <w:rsid w:val="00A57946"/>
    <w:rsid w:val="00A57E08"/>
    <w:rsid w:val="00A600D1"/>
    <w:rsid w:val="00A62073"/>
    <w:rsid w:val="00A63ADB"/>
    <w:rsid w:val="00A64B6D"/>
    <w:rsid w:val="00A65461"/>
    <w:rsid w:val="00A661C3"/>
    <w:rsid w:val="00A66A6D"/>
    <w:rsid w:val="00A6703E"/>
    <w:rsid w:val="00A67BE7"/>
    <w:rsid w:val="00A7182B"/>
    <w:rsid w:val="00A71E03"/>
    <w:rsid w:val="00A725EE"/>
    <w:rsid w:val="00A72BAB"/>
    <w:rsid w:val="00A72BDD"/>
    <w:rsid w:val="00A740CF"/>
    <w:rsid w:val="00A748B2"/>
    <w:rsid w:val="00A7566F"/>
    <w:rsid w:val="00A75838"/>
    <w:rsid w:val="00A75AE2"/>
    <w:rsid w:val="00A75FF9"/>
    <w:rsid w:val="00A76952"/>
    <w:rsid w:val="00A81718"/>
    <w:rsid w:val="00A821E2"/>
    <w:rsid w:val="00A82BFA"/>
    <w:rsid w:val="00A833D2"/>
    <w:rsid w:val="00A83BA8"/>
    <w:rsid w:val="00A863B0"/>
    <w:rsid w:val="00A868E8"/>
    <w:rsid w:val="00A86BDA"/>
    <w:rsid w:val="00A87910"/>
    <w:rsid w:val="00A87DFF"/>
    <w:rsid w:val="00A87F19"/>
    <w:rsid w:val="00A906DA"/>
    <w:rsid w:val="00A911B4"/>
    <w:rsid w:val="00A919E7"/>
    <w:rsid w:val="00A91AB3"/>
    <w:rsid w:val="00A9242F"/>
    <w:rsid w:val="00A96165"/>
    <w:rsid w:val="00A96B76"/>
    <w:rsid w:val="00A97D78"/>
    <w:rsid w:val="00AA13AD"/>
    <w:rsid w:val="00AA1964"/>
    <w:rsid w:val="00AA3A18"/>
    <w:rsid w:val="00AA628B"/>
    <w:rsid w:val="00AB060F"/>
    <w:rsid w:val="00AB16E3"/>
    <w:rsid w:val="00AB212B"/>
    <w:rsid w:val="00AB2234"/>
    <w:rsid w:val="00AB5057"/>
    <w:rsid w:val="00AB723D"/>
    <w:rsid w:val="00AC04E5"/>
    <w:rsid w:val="00AC09E9"/>
    <w:rsid w:val="00AC0FB6"/>
    <w:rsid w:val="00AC18FD"/>
    <w:rsid w:val="00AC1C8D"/>
    <w:rsid w:val="00AD0635"/>
    <w:rsid w:val="00AD0A18"/>
    <w:rsid w:val="00AD1617"/>
    <w:rsid w:val="00AD1AEA"/>
    <w:rsid w:val="00AD2DE7"/>
    <w:rsid w:val="00AD46B7"/>
    <w:rsid w:val="00AD54C5"/>
    <w:rsid w:val="00AD66D7"/>
    <w:rsid w:val="00AD6841"/>
    <w:rsid w:val="00AD79DA"/>
    <w:rsid w:val="00AD7EA4"/>
    <w:rsid w:val="00AE0410"/>
    <w:rsid w:val="00AE0B98"/>
    <w:rsid w:val="00AE15A1"/>
    <w:rsid w:val="00AE2317"/>
    <w:rsid w:val="00AE3BC5"/>
    <w:rsid w:val="00AE4378"/>
    <w:rsid w:val="00AE4481"/>
    <w:rsid w:val="00AE4523"/>
    <w:rsid w:val="00AE4A33"/>
    <w:rsid w:val="00AE66BE"/>
    <w:rsid w:val="00AF119C"/>
    <w:rsid w:val="00AF1AA6"/>
    <w:rsid w:val="00AF2272"/>
    <w:rsid w:val="00AF2C8F"/>
    <w:rsid w:val="00AF3602"/>
    <w:rsid w:val="00AF37CD"/>
    <w:rsid w:val="00AF6DCF"/>
    <w:rsid w:val="00AF7567"/>
    <w:rsid w:val="00AF7ECC"/>
    <w:rsid w:val="00B016D8"/>
    <w:rsid w:val="00B025E1"/>
    <w:rsid w:val="00B02A0C"/>
    <w:rsid w:val="00B03511"/>
    <w:rsid w:val="00B07DE8"/>
    <w:rsid w:val="00B10259"/>
    <w:rsid w:val="00B1155D"/>
    <w:rsid w:val="00B1374C"/>
    <w:rsid w:val="00B15633"/>
    <w:rsid w:val="00B16BE2"/>
    <w:rsid w:val="00B20C23"/>
    <w:rsid w:val="00B21044"/>
    <w:rsid w:val="00B21BDA"/>
    <w:rsid w:val="00B23D3B"/>
    <w:rsid w:val="00B27D10"/>
    <w:rsid w:val="00B30240"/>
    <w:rsid w:val="00B33E75"/>
    <w:rsid w:val="00B357A7"/>
    <w:rsid w:val="00B442CA"/>
    <w:rsid w:val="00B46015"/>
    <w:rsid w:val="00B462FF"/>
    <w:rsid w:val="00B46472"/>
    <w:rsid w:val="00B46726"/>
    <w:rsid w:val="00B50163"/>
    <w:rsid w:val="00B5065D"/>
    <w:rsid w:val="00B5094D"/>
    <w:rsid w:val="00B519FA"/>
    <w:rsid w:val="00B52635"/>
    <w:rsid w:val="00B52D02"/>
    <w:rsid w:val="00B537CB"/>
    <w:rsid w:val="00B54488"/>
    <w:rsid w:val="00B5477B"/>
    <w:rsid w:val="00B56985"/>
    <w:rsid w:val="00B573F2"/>
    <w:rsid w:val="00B613BC"/>
    <w:rsid w:val="00B61986"/>
    <w:rsid w:val="00B63035"/>
    <w:rsid w:val="00B634CC"/>
    <w:rsid w:val="00B63D18"/>
    <w:rsid w:val="00B64BC5"/>
    <w:rsid w:val="00B64C68"/>
    <w:rsid w:val="00B6642D"/>
    <w:rsid w:val="00B668B3"/>
    <w:rsid w:val="00B67389"/>
    <w:rsid w:val="00B67FC3"/>
    <w:rsid w:val="00B70104"/>
    <w:rsid w:val="00B720ED"/>
    <w:rsid w:val="00B72532"/>
    <w:rsid w:val="00B74055"/>
    <w:rsid w:val="00B75F94"/>
    <w:rsid w:val="00B82930"/>
    <w:rsid w:val="00B83962"/>
    <w:rsid w:val="00B84941"/>
    <w:rsid w:val="00B8625C"/>
    <w:rsid w:val="00B904CB"/>
    <w:rsid w:val="00B914FB"/>
    <w:rsid w:val="00B9394A"/>
    <w:rsid w:val="00B93C7D"/>
    <w:rsid w:val="00B954F6"/>
    <w:rsid w:val="00B957BC"/>
    <w:rsid w:val="00B97E5F"/>
    <w:rsid w:val="00BA0600"/>
    <w:rsid w:val="00BA0723"/>
    <w:rsid w:val="00BA0E38"/>
    <w:rsid w:val="00BA127B"/>
    <w:rsid w:val="00BA2069"/>
    <w:rsid w:val="00BA68D3"/>
    <w:rsid w:val="00BA692D"/>
    <w:rsid w:val="00BB0358"/>
    <w:rsid w:val="00BB0380"/>
    <w:rsid w:val="00BB0A1C"/>
    <w:rsid w:val="00BB209F"/>
    <w:rsid w:val="00BB28F5"/>
    <w:rsid w:val="00BB35B1"/>
    <w:rsid w:val="00BB4D3F"/>
    <w:rsid w:val="00BB6E47"/>
    <w:rsid w:val="00BC0B3B"/>
    <w:rsid w:val="00BC11A2"/>
    <w:rsid w:val="00BC4DF4"/>
    <w:rsid w:val="00BC6AFA"/>
    <w:rsid w:val="00BC798B"/>
    <w:rsid w:val="00BD0A6A"/>
    <w:rsid w:val="00BD1B44"/>
    <w:rsid w:val="00BD1F9A"/>
    <w:rsid w:val="00BD21E7"/>
    <w:rsid w:val="00BD28EF"/>
    <w:rsid w:val="00BD321D"/>
    <w:rsid w:val="00BD3436"/>
    <w:rsid w:val="00BD3F2D"/>
    <w:rsid w:val="00BD5FE0"/>
    <w:rsid w:val="00BD7F10"/>
    <w:rsid w:val="00BE0107"/>
    <w:rsid w:val="00BE0D71"/>
    <w:rsid w:val="00BE17E3"/>
    <w:rsid w:val="00BE39D5"/>
    <w:rsid w:val="00BE42E7"/>
    <w:rsid w:val="00BE5034"/>
    <w:rsid w:val="00BE5844"/>
    <w:rsid w:val="00BE5E99"/>
    <w:rsid w:val="00BE5ED2"/>
    <w:rsid w:val="00BE6A3E"/>
    <w:rsid w:val="00BE6F5E"/>
    <w:rsid w:val="00BF0B9A"/>
    <w:rsid w:val="00BF0F48"/>
    <w:rsid w:val="00BF160E"/>
    <w:rsid w:val="00BF237B"/>
    <w:rsid w:val="00BF24F0"/>
    <w:rsid w:val="00BF2527"/>
    <w:rsid w:val="00BF33E9"/>
    <w:rsid w:val="00BF413E"/>
    <w:rsid w:val="00BF434F"/>
    <w:rsid w:val="00BF5745"/>
    <w:rsid w:val="00BF6C50"/>
    <w:rsid w:val="00BF773C"/>
    <w:rsid w:val="00C00628"/>
    <w:rsid w:val="00C00E30"/>
    <w:rsid w:val="00C01104"/>
    <w:rsid w:val="00C0382C"/>
    <w:rsid w:val="00C04A5F"/>
    <w:rsid w:val="00C0561D"/>
    <w:rsid w:val="00C05FDA"/>
    <w:rsid w:val="00C069EB"/>
    <w:rsid w:val="00C06A1F"/>
    <w:rsid w:val="00C06A6F"/>
    <w:rsid w:val="00C07549"/>
    <w:rsid w:val="00C11878"/>
    <w:rsid w:val="00C1378F"/>
    <w:rsid w:val="00C16933"/>
    <w:rsid w:val="00C16AAB"/>
    <w:rsid w:val="00C172F1"/>
    <w:rsid w:val="00C21932"/>
    <w:rsid w:val="00C222D9"/>
    <w:rsid w:val="00C22711"/>
    <w:rsid w:val="00C22E11"/>
    <w:rsid w:val="00C23583"/>
    <w:rsid w:val="00C24236"/>
    <w:rsid w:val="00C25F62"/>
    <w:rsid w:val="00C26029"/>
    <w:rsid w:val="00C27892"/>
    <w:rsid w:val="00C30744"/>
    <w:rsid w:val="00C313C4"/>
    <w:rsid w:val="00C32624"/>
    <w:rsid w:val="00C32CE8"/>
    <w:rsid w:val="00C34395"/>
    <w:rsid w:val="00C34C8F"/>
    <w:rsid w:val="00C34CD7"/>
    <w:rsid w:val="00C35B2B"/>
    <w:rsid w:val="00C35B3D"/>
    <w:rsid w:val="00C35D23"/>
    <w:rsid w:val="00C36BEF"/>
    <w:rsid w:val="00C37F99"/>
    <w:rsid w:val="00C41ACA"/>
    <w:rsid w:val="00C41F66"/>
    <w:rsid w:val="00C45365"/>
    <w:rsid w:val="00C453EC"/>
    <w:rsid w:val="00C45E4D"/>
    <w:rsid w:val="00C4792A"/>
    <w:rsid w:val="00C50636"/>
    <w:rsid w:val="00C53127"/>
    <w:rsid w:val="00C54209"/>
    <w:rsid w:val="00C546E3"/>
    <w:rsid w:val="00C55C4A"/>
    <w:rsid w:val="00C601B5"/>
    <w:rsid w:val="00C61DE6"/>
    <w:rsid w:val="00C62979"/>
    <w:rsid w:val="00C64A5C"/>
    <w:rsid w:val="00C6532C"/>
    <w:rsid w:val="00C65EB7"/>
    <w:rsid w:val="00C66E78"/>
    <w:rsid w:val="00C703BD"/>
    <w:rsid w:val="00C737EB"/>
    <w:rsid w:val="00C73C35"/>
    <w:rsid w:val="00C74343"/>
    <w:rsid w:val="00C74675"/>
    <w:rsid w:val="00C74BC2"/>
    <w:rsid w:val="00C7757C"/>
    <w:rsid w:val="00C834B2"/>
    <w:rsid w:val="00C83AD9"/>
    <w:rsid w:val="00C84A02"/>
    <w:rsid w:val="00C84EAE"/>
    <w:rsid w:val="00C853B5"/>
    <w:rsid w:val="00C862FC"/>
    <w:rsid w:val="00C8745A"/>
    <w:rsid w:val="00C87B8E"/>
    <w:rsid w:val="00C906DB"/>
    <w:rsid w:val="00C90B14"/>
    <w:rsid w:val="00C9138D"/>
    <w:rsid w:val="00C91A15"/>
    <w:rsid w:val="00C924DC"/>
    <w:rsid w:val="00C9282C"/>
    <w:rsid w:val="00C92834"/>
    <w:rsid w:val="00C95929"/>
    <w:rsid w:val="00C95B0C"/>
    <w:rsid w:val="00C96486"/>
    <w:rsid w:val="00C96551"/>
    <w:rsid w:val="00C96F59"/>
    <w:rsid w:val="00C97216"/>
    <w:rsid w:val="00CA1419"/>
    <w:rsid w:val="00CA1684"/>
    <w:rsid w:val="00CA4BFC"/>
    <w:rsid w:val="00CA4C1F"/>
    <w:rsid w:val="00CA5CF9"/>
    <w:rsid w:val="00CA5FD8"/>
    <w:rsid w:val="00CB0224"/>
    <w:rsid w:val="00CB05DE"/>
    <w:rsid w:val="00CB1283"/>
    <w:rsid w:val="00CB145F"/>
    <w:rsid w:val="00CB22E3"/>
    <w:rsid w:val="00CB253C"/>
    <w:rsid w:val="00CB5EBA"/>
    <w:rsid w:val="00CB6504"/>
    <w:rsid w:val="00CB767B"/>
    <w:rsid w:val="00CB7A35"/>
    <w:rsid w:val="00CB7E36"/>
    <w:rsid w:val="00CC0B55"/>
    <w:rsid w:val="00CC1AEF"/>
    <w:rsid w:val="00CC2352"/>
    <w:rsid w:val="00CC3AD3"/>
    <w:rsid w:val="00CC5554"/>
    <w:rsid w:val="00CC6231"/>
    <w:rsid w:val="00CD36EF"/>
    <w:rsid w:val="00CD3E90"/>
    <w:rsid w:val="00CD4DF1"/>
    <w:rsid w:val="00CD7373"/>
    <w:rsid w:val="00CD7A33"/>
    <w:rsid w:val="00CE29D2"/>
    <w:rsid w:val="00CE2B40"/>
    <w:rsid w:val="00CE2EB2"/>
    <w:rsid w:val="00CE2EF9"/>
    <w:rsid w:val="00CE3A3D"/>
    <w:rsid w:val="00CE4E99"/>
    <w:rsid w:val="00CE5B73"/>
    <w:rsid w:val="00CF295D"/>
    <w:rsid w:val="00CF2E84"/>
    <w:rsid w:val="00CF37D9"/>
    <w:rsid w:val="00CF42CF"/>
    <w:rsid w:val="00CF5A52"/>
    <w:rsid w:val="00CF6A2C"/>
    <w:rsid w:val="00CF7FD0"/>
    <w:rsid w:val="00D01398"/>
    <w:rsid w:val="00D026D3"/>
    <w:rsid w:val="00D02AA0"/>
    <w:rsid w:val="00D06648"/>
    <w:rsid w:val="00D12A57"/>
    <w:rsid w:val="00D135A4"/>
    <w:rsid w:val="00D147F5"/>
    <w:rsid w:val="00D16011"/>
    <w:rsid w:val="00D1671F"/>
    <w:rsid w:val="00D16BED"/>
    <w:rsid w:val="00D17A59"/>
    <w:rsid w:val="00D2076E"/>
    <w:rsid w:val="00D20B8B"/>
    <w:rsid w:val="00D21170"/>
    <w:rsid w:val="00D23289"/>
    <w:rsid w:val="00D23E7F"/>
    <w:rsid w:val="00D24B6F"/>
    <w:rsid w:val="00D277EA"/>
    <w:rsid w:val="00D30598"/>
    <w:rsid w:val="00D30950"/>
    <w:rsid w:val="00D30C28"/>
    <w:rsid w:val="00D3300D"/>
    <w:rsid w:val="00D33D9D"/>
    <w:rsid w:val="00D3553C"/>
    <w:rsid w:val="00D36724"/>
    <w:rsid w:val="00D36F68"/>
    <w:rsid w:val="00D37E76"/>
    <w:rsid w:val="00D40C55"/>
    <w:rsid w:val="00D422AA"/>
    <w:rsid w:val="00D42CF7"/>
    <w:rsid w:val="00D437CB"/>
    <w:rsid w:val="00D43CBF"/>
    <w:rsid w:val="00D442C0"/>
    <w:rsid w:val="00D44876"/>
    <w:rsid w:val="00D450C5"/>
    <w:rsid w:val="00D454DB"/>
    <w:rsid w:val="00D45944"/>
    <w:rsid w:val="00D50099"/>
    <w:rsid w:val="00D50C6B"/>
    <w:rsid w:val="00D512BB"/>
    <w:rsid w:val="00D513D6"/>
    <w:rsid w:val="00D515BD"/>
    <w:rsid w:val="00D51E23"/>
    <w:rsid w:val="00D5222D"/>
    <w:rsid w:val="00D523FA"/>
    <w:rsid w:val="00D54E7D"/>
    <w:rsid w:val="00D57479"/>
    <w:rsid w:val="00D57B08"/>
    <w:rsid w:val="00D60001"/>
    <w:rsid w:val="00D601BD"/>
    <w:rsid w:val="00D620B3"/>
    <w:rsid w:val="00D62B5B"/>
    <w:rsid w:val="00D6384C"/>
    <w:rsid w:val="00D67135"/>
    <w:rsid w:val="00D674D0"/>
    <w:rsid w:val="00D705E7"/>
    <w:rsid w:val="00D710F6"/>
    <w:rsid w:val="00D71142"/>
    <w:rsid w:val="00D7162D"/>
    <w:rsid w:val="00D73B53"/>
    <w:rsid w:val="00D74492"/>
    <w:rsid w:val="00D75B25"/>
    <w:rsid w:val="00D7616C"/>
    <w:rsid w:val="00D763EB"/>
    <w:rsid w:val="00D76EAB"/>
    <w:rsid w:val="00D77291"/>
    <w:rsid w:val="00D774A2"/>
    <w:rsid w:val="00D81DB6"/>
    <w:rsid w:val="00D82081"/>
    <w:rsid w:val="00D82342"/>
    <w:rsid w:val="00D82766"/>
    <w:rsid w:val="00D839BD"/>
    <w:rsid w:val="00D83B68"/>
    <w:rsid w:val="00D844E2"/>
    <w:rsid w:val="00D87BB1"/>
    <w:rsid w:val="00D9152A"/>
    <w:rsid w:val="00D91DD3"/>
    <w:rsid w:val="00D95BE9"/>
    <w:rsid w:val="00D95D6C"/>
    <w:rsid w:val="00D96095"/>
    <w:rsid w:val="00D964CF"/>
    <w:rsid w:val="00DA0EB1"/>
    <w:rsid w:val="00DA17C7"/>
    <w:rsid w:val="00DA34D2"/>
    <w:rsid w:val="00DA3F76"/>
    <w:rsid w:val="00DA6A46"/>
    <w:rsid w:val="00DA76EA"/>
    <w:rsid w:val="00DA79EE"/>
    <w:rsid w:val="00DB0E16"/>
    <w:rsid w:val="00DB254E"/>
    <w:rsid w:val="00DB3A7B"/>
    <w:rsid w:val="00DB3BF3"/>
    <w:rsid w:val="00DB459E"/>
    <w:rsid w:val="00DB5179"/>
    <w:rsid w:val="00DB5969"/>
    <w:rsid w:val="00DB6319"/>
    <w:rsid w:val="00DB6A9F"/>
    <w:rsid w:val="00DB6B46"/>
    <w:rsid w:val="00DC18A9"/>
    <w:rsid w:val="00DC1C6D"/>
    <w:rsid w:val="00DC3567"/>
    <w:rsid w:val="00DC3968"/>
    <w:rsid w:val="00DC4CF7"/>
    <w:rsid w:val="00DC6392"/>
    <w:rsid w:val="00DC782E"/>
    <w:rsid w:val="00DD1EFD"/>
    <w:rsid w:val="00DD3059"/>
    <w:rsid w:val="00DD429D"/>
    <w:rsid w:val="00DD473B"/>
    <w:rsid w:val="00DD4D09"/>
    <w:rsid w:val="00DD5063"/>
    <w:rsid w:val="00DD5065"/>
    <w:rsid w:val="00DD6B5B"/>
    <w:rsid w:val="00DD6CEF"/>
    <w:rsid w:val="00DD716C"/>
    <w:rsid w:val="00DD7FEC"/>
    <w:rsid w:val="00DE05AF"/>
    <w:rsid w:val="00DE1295"/>
    <w:rsid w:val="00DE14BB"/>
    <w:rsid w:val="00DE1F7D"/>
    <w:rsid w:val="00DE26B3"/>
    <w:rsid w:val="00DE4B38"/>
    <w:rsid w:val="00DF0267"/>
    <w:rsid w:val="00DF0AFB"/>
    <w:rsid w:val="00DF0F23"/>
    <w:rsid w:val="00DF12A2"/>
    <w:rsid w:val="00DF67F6"/>
    <w:rsid w:val="00E00F07"/>
    <w:rsid w:val="00E01710"/>
    <w:rsid w:val="00E01987"/>
    <w:rsid w:val="00E02D5C"/>
    <w:rsid w:val="00E03E7B"/>
    <w:rsid w:val="00E04510"/>
    <w:rsid w:val="00E04562"/>
    <w:rsid w:val="00E04EA5"/>
    <w:rsid w:val="00E06883"/>
    <w:rsid w:val="00E069C3"/>
    <w:rsid w:val="00E10C49"/>
    <w:rsid w:val="00E11771"/>
    <w:rsid w:val="00E11EA3"/>
    <w:rsid w:val="00E125F8"/>
    <w:rsid w:val="00E12FF9"/>
    <w:rsid w:val="00E1574A"/>
    <w:rsid w:val="00E1608A"/>
    <w:rsid w:val="00E16BBD"/>
    <w:rsid w:val="00E17500"/>
    <w:rsid w:val="00E17F3D"/>
    <w:rsid w:val="00E20399"/>
    <w:rsid w:val="00E203FA"/>
    <w:rsid w:val="00E206D2"/>
    <w:rsid w:val="00E2129D"/>
    <w:rsid w:val="00E2165F"/>
    <w:rsid w:val="00E21893"/>
    <w:rsid w:val="00E21A8E"/>
    <w:rsid w:val="00E21ECC"/>
    <w:rsid w:val="00E22A65"/>
    <w:rsid w:val="00E24789"/>
    <w:rsid w:val="00E26017"/>
    <w:rsid w:val="00E3223C"/>
    <w:rsid w:val="00E347F5"/>
    <w:rsid w:val="00E35E18"/>
    <w:rsid w:val="00E36B23"/>
    <w:rsid w:val="00E371BE"/>
    <w:rsid w:val="00E42596"/>
    <w:rsid w:val="00E43C10"/>
    <w:rsid w:val="00E44CA2"/>
    <w:rsid w:val="00E4535C"/>
    <w:rsid w:val="00E45E76"/>
    <w:rsid w:val="00E46BB9"/>
    <w:rsid w:val="00E46CB9"/>
    <w:rsid w:val="00E4767E"/>
    <w:rsid w:val="00E5012D"/>
    <w:rsid w:val="00E503AE"/>
    <w:rsid w:val="00E50D15"/>
    <w:rsid w:val="00E51553"/>
    <w:rsid w:val="00E536D4"/>
    <w:rsid w:val="00E545BC"/>
    <w:rsid w:val="00E56247"/>
    <w:rsid w:val="00E56D47"/>
    <w:rsid w:val="00E57900"/>
    <w:rsid w:val="00E57A47"/>
    <w:rsid w:val="00E60CD3"/>
    <w:rsid w:val="00E64960"/>
    <w:rsid w:val="00E65883"/>
    <w:rsid w:val="00E70118"/>
    <w:rsid w:val="00E70AB5"/>
    <w:rsid w:val="00E70F84"/>
    <w:rsid w:val="00E710C6"/>
    <w:rsid w:val="00E71D88"/>
    <w:rsid w:val="00E7324D"/>
    <w:rsid w:val="00E73854"/>
    <w:rsid w:val="00E739A0"/>
    <w:rsid w:val="00E73F74"/>
    <w:rsid w:val="00E75508"/>
    <w:rsid w:val="00E75EE5"/>
    <w:rsid w:val="00E7706A"/>
    <w:rsid w:val="00E772F1"/>
    <w:rsid w:val="00E8085D"/>
    <w:rsid w:val="00E823DF"/>
    <w:rsid w:val="00E83A04"/>
    <w:rsid w:val="00E83BB5"/>
    <w:rsid w:val="00E83D79"/>
    <w:rsid w:val="00E84852"/>
    <w:rsid w:val="00E85214"/>
    <w:rsid w:val="00E857F5"/>
    <w:rsid w:val="00E8647A"/>
    <w:rsid w:val="00E86541"/>
    <w:rsid w:val="00E87FCD"/>
    <w:rsid w:val="00E90A9A"/>
    <w:rsid w:val="00E910B1"/>
    <w:rsid w:val="00E925A2"/>
    <w:rsid w:val="00E959D8"/>
    <w:rsid w:val="00E96269"/>
    <w:rsid w:val="00E9679E"/>
    <w:rsid w:val="00EA351B"/>
    <w:rsid w:val="00EA3B14"/>
    <w:rsid w:val="00EA4D8E"/>
    <w:rsid w:val="00EA5B3C"/>
    <w:rsid w:val="00EB2DAB"/>
    <w:rsid w:val="00EB459D"/>
    <w:rsid w:val="00EB4B92"/>
    <w:rsid w:val="00EB5207"/>
    <w:rsid w:val="00EB5743"/>
    <w:rsid w:val="00EB6C84"/>
    <w:rsid w:val="00EC0F5B"/>
    <w:rsid w:val="00EC0FD3"/>
    <w:rsid w:val="00EC11C7"/>
    <w:rsid w:val="00EC16C2"/>
    <w:rsid w:val="00EC1A85"/>
    <w:rsid w:val="00EC44C5"/>
    <w:rsid w:val="00EC5040"/>
    <w:rsid w:val="00EC5146"/>
    <w:rsid w:val="00EC5BC2"/>
    <w:rsid w:val="00ED008F"/>
    <w:rsid w:val="00ED31F6"/>
    <w:rsid w:val="00ED5480"/>
    <w:rsid w:val="00ED5AC5"/>
    <w:rsid w:val="00ED7091"/>
    <w:rsid w:val="00ED7120"/>
    <w:rsid w:val="00ED758D"/>
    <w:rsid w:val="00EE02E2"/>
    <w:rsid w:val="00EE22BA"/>
    <w:rsid w:val="00EE26DA"/>
    <w:rsid w:val="00EE4710"/>
    <w:rsid w:val="00EE6A8B"/>
    <w:rsid w:val="00EE6DBE"/>
    <w:rsid w:val="00EE7A2D"/>
    <w:rsid w:val="00EE7F1C"/>
    <w:rsid w:val="00EE7FD8"/>
    <w:rsid w:val="00EF1AF7"/>
    <w:rsid w:val="00EF1DE6"/>
    <w:rsid w:val="00EF446C"/>
    <w:rsid w:val="00EF4967"/>
    <w:rsid w:val="00EF4E7A"/>
    <w:rsid w:val="00EF4EB2"/>
    <w:rsid w:val="00EF7E62"/>
    <w:rsid w:val="00F0023E"/>
    <w:rsid w:val="00F00621"/>
    <w:rsid w:val="00F0067C"/>
    <w:rsid w:val="00F00706"/>
    <w:rsid w:val="00F00772"/>
    <w:rsid w:val="00F049BD"/>
    <w:rsid w:val="00F0504E"/>
    <w:rsid w:val="00F05858"/>
    <w:rsid w:val="00F059F3"/>
    <w:rsid w:val="00F06DB0"/>
    <w:rsid w:val="00F0712B"/>
    <w:rsid w:val="00F0752A"/>
    <w:rsid w:val="00F10CD8"/>
    <w:rsid w:val="00F121AD"/>
    <w:rsid w:val="00F12C8B"/>
    <w:rsid w:val="00F12CFA"/>
    <w:rsid w:val="00F15097"/>
    <w:rsid w:val="00F15203"/>
    <w:rsid w:val="00F15DC3"/>
    <w:rsid w:val="00F177D4"/>
    <w:rsid w:val="00F208D9"/>
    <w:rsid w:val="00F2094F"/>
    <w:rsid w:val="00F2231C"/>
    <w:rsid w:val="00F22D24"/>
    <w:rsid w:val="00F2607F"/>
    <w:rsid w:val="00F2758B"/>
    <w:rsid w:val="00F31DAA"/>
    <w:rsid w:val="00F32501"/>
    <w:rsid w:val="00F32643"/>
    <w:rsid w:val="00F35A6F"/>
    <w:rsid w:val="00F35F88"/>
    <w:rsid w:val="00F3608D"/>
    <w:rsid w:val="00F36F40"/>
    <w:rsid w:val="00F37035"/>
    <w:rsid w:val="00F4196E"/>
    <w:rsid w:val="00F41EBD"/>
    <w:rsid w:val="00F4243C"/>
    <w:rsid w:val="00F4299E"/>
    <w:rsid w:val="00F43B71"/>
    <w:rsid w:val="00F46B9A"/>
    <w:rsid w:val="00F50173"/>
    <w:rsid w:val="00F50553"/>
    <w:rsid w:val="00F50D7E"/>
    <w:rsid w:val="00F519C9"/>
    <w:rsid w:val="00F529B6"/>
    <w:rsid w:val="00F53315"/>
    <w:rsid w:val="00F5375A"/>
    <w:rsid w:val="00F55904"/>
    <w:rsid w:val="00F55C40"/>
    <w:rsid w:val="00F603E7"/>
    <w:rsid w:val="00F62C36"/>
    <w:rsid w:val="00F6383E"/>
    <w:rsid w:val="00F64339"/>
    <w:rsid w:val="00F65EA4"/>
    <w:rsid w:val="00F66BE6"/>
    <w:rsid w:val="00F66F68"/>
    <w:rsid w:val="00F672D8"/>
    <w:rsid w:val="00F674E4"/>
    <w:rsid w:val="00F67FD5"/>
    <w:rsid w:val="00F73101"/>
    <w:rsid w:val="00F737A7"/>
    <w:rsid w:val="00F750C7"/>
    <w:rsid w:val="00F75180"/>
    <w:rsid w:val="00F76349"/>
    <w:rsid w:val="00F76544"/>
    <w:rsid w:val="00F77ED2"/>
    <w:rsid w:val="00F81227"/>
    <w:rsid w:val="00F8253E"/>
    <w:rsid w:val="00F84B68"/>
    <w:rsid w:val="00F8681A"/>
    <w:rsid w:val="00F87342"/>
    <w:rsid w:val="00F87353"/>
    <w:rsid w:val="00F87873"/>
    <w:rsid w:val="00F87A2A"/>
    <w:rsid w:val="00F87D1D"/>
    <w:rsid w:val="00F912ED"/>
    <w:rsid w:val="00F91CEE"/>
    <w:rsid w:val="00F93951"/>
    <w:rsid w:val="00F941D0"/>
    <w:rsid w:val="00F94907"/>
    <w:rsid w:val="00F94C78"/>
    <w:rsid w:val="00F95240"/>
    <w:rsid w:val="00F95370"/>
    <w:rsid w:val="00F95377"/>
    <w:rsid w:val="00F96839"/>
    <w:rsid w:val="00F96F6A"/>
    <w:rsid w:val="00FA040C"/>
    <w:rsid w:val="00FA0F32"/>
    <w:rsid w:val="00FA1FBE"/>
    <w:rsid w:val="00FA28C4"/>
    <w:rsid w:val="00FA408D"/>
    <w:rsid w:val="00FA6173"/>
    <w:rsid w:val="00FB0918"/>
    <w:rsid w:val="00FB0AA3"/>
    <w:rsid w:val="00FB259A"/>
    <w:rsid w:val="00FB2B98"/>
    <w:rsid w:val="00FB3287"/>
    <w:rsid w:val="00FB36A2"/>
    <w:rsid w:val="00FB4017"/>
    <w:rsid w:val="00FB495F"/>
    <w:rsid w:val="00FB4AB6"/>
    <w:rsid w:val="00FB59F8"/>
    <w:rsid w:val="00FB5F9C"/>
    <w:rsid w:val="00FB6167"/>
    <w:rsid w:val="00FB739C"/>
    <w:rsid w:val="00FC0243"/>
    <w:rsid w:val="00FC0765"/>
    <w:rsid w:val="00FC0B3F"/>
    <w:rsid w:val="00FC0E17"/>
    <w:rsid w:val="00FC26AE"/>
    <w:rsid w:val="00FC31E3"/>
    <w:rsid w:val="00FC3575"/>
    <w:rsid w:val="00FC3E14"/>
    <w:rsid w:val="00FC5714"/>
    <w:rsid w:val="00FC6973"/>
    <w:rsid w:val="00FC772B"/>
    <w:rsid w:val="00FD0D54"/>
    <w:rsid w:val="00FD0DB0"/>
    <w:rsid w:val="00FD3669"/>
    <w:rsid w:val="00FD486C"/>
    <w:rsid w:val="00FD59C5"/>
    <w:rsid w:val="00FD634E"/>
    <w:rsid w:val="00FD6AC1"/>
    <w:rsid w:val="00FD732F"/>
    <w:rsid w:val="00FD73A6"/>
    <w:rsid w:val="00FE13A2"/>
    <w:rsid w:val="00FE1EBC"/>
    <w:rsid w:val="00FE2088"/>
    <w:rsid w:val="00FE4151"/>
    <w:rsid w:val="00FE4EC8"/>
    <w:rsid w:val="00FE53D6"/>
    <w:rsid w:val="00FE58F4"/>
    <w:rsid w:val="00FE639A"/>
    <w:rsid w:val="00FF1364"/>
    <w:rsid w:val="00FF13B3"/>
    <w:rsid w:val="00FF1D54"/>
    <w:rsid w:val="00FF218F"/>
    <w:rsid w:val="00FF45A6"/>
    <w:rsid w:val="00FF720B"/>
    <w:rsid w:val="00FF732D"/>
    <w:rsid w:val="00FF7E47"/>
    <w:rsid w:val="01185F38"/>
    <w:rsid w:val="02EB7A0B"/>
    <w:rsid w:val="03FF22F6"/>
    <w:rsid w:val="047AFD2B"/>
    <w:rsid w:val="05809C23"/>
    <w:rsid w:val="074A017E"/>
    <w:rsid w:val="0842E4BF"/>
    <w:rsid w:val="0AC27424"/>
    <w:rsid w:val="0C7F3CBA"/>
    <w:rsid w:val="0CD03003"/>
    <w:rsid w:val="0D978633"/>
    <w:rsid w:val="10101062"/>
    <w:rsid w:val="111B1509"/>
    <w:rsid w:val="119E287A"/>
    <w:rsid w:val="1234D134"/>
    <w:rsid w:val="139A0403"/>
    <w:rsid w:val="148A98DE"/>
    <w:rsid w:val="15C1168D"/>
    <w:rsid w:val="174D2B30"/>
    <w:rsid w:val="17B7540F"/>
    <w:rsid w:val="1906A59D"/>
    <w:rsid w:val="195E42DA"/>
    <w:rsid w:val="1BEEE947"/>
    <w:rsid w:val="1DC1437F"/>
    <w:rsid w:val="1F9D170E"/>
    <w:rsid w:val="22B2B1E7"/>
    <w:rsid w:val="230D7734"/>
    <w:rsid w:val="24128247"/>
    <w:rsid w:val="24A863B9"/>
    <w:rsid w:val="24F18C6A"/>
    <w:rsid w:val="2A532569"/>
    <w:rsid w:val="2B74AF2C"/>
    <w:rsid w:val="2D274A0A"/>
    <w:rsid w:val="300FA98B"/>
    <w:rsid w:val="30472430"/>
    <w:rsid w:val="30CC4098"/>
    <w:rsid w:val="31088CCC"/>
    <w:rsid w:val="3194DB89"/>
    <w:rsid w:val="31AC009C"/>
    <w:rsid w:val="31CC5CE5"/>
    <w:rsid w:val="38409598"/>
    <w:rsid w:val="38EEE743"/>
    <w:rsid w:val="3901FE38"/>
    <w:rsid w:val="393458A8"/>
    <w:rsid w:val="3BCBF60F"/>
    <w:rsid w:val="3CE24581"/>
    <w:rsid w:val="400F9A50"/>
    <w:rsid w:val="4010FBF8"/>
    <w:rsid w:val="4253AAD7"/>
    <w:rsid w:val="4323BE94"/>
    <w:rsid w:val="434A9452"/>
    <w:rsid w:val="43DA22B3"/>
    <w:rsid w:val="446A267D"/>
    <w:rsid w:val="4661B84A"/>
    <w:rsid w:val="478DFBD0"/>
    <w:rsid w:val="4827AB36"/>
    <w:rsid w:val="4BECA02C"/>
    <w:rsid w:val="4F66D7FB"/>
    <w:rsid w:val="55283466"/>
    <w:rsid w:val="5659250C"/>
    <w:rsid w:val="5A650699"/>
    <w:rsid w:val="5CC47532"/>
    <w:rsid w:val="5E3AD344"/>
    <w:rsid w:val="608603B9"/>
    <w:rsid w:val="628DA16D"/>
    <w:rsid w:val="6315643C"/>
    <w:rsid w:val="64DEC997"/>
    <w:rsid w:val="677ED3F9"/>
    <w:rsid w:val="6822A1E4"/>
    <w:rsid w:val="686B3B59"/>
    <w:rsid w:val="69654895"/>
    <w:rsid w:val="6BC19323"/>
    <w:rsid w:val="6D4C3EB8"/>
    <w:rsid w:val="6EAD4C8A"/>
    <w:rsid w:val="6FF878EF"/>
    <w:rsid w:val="7482F8F0"/>
    <w:rsid w:val="75F457BA"/>
    <w:rsid w:val="785F1B64"/>
    <w:rsid w:val="790A1E11"/>
    <w:rsid w:val="7A1FCE8C"/>
    <w:rsid w:val="7A3FCA55"/>
    <w:rsid w:val="7BA84B2B"/>
    <w:rsid w:val="7BE6088C"/>
    <w:rsid w:val="7DBE72A3"/>
    <w:rsid w:val="7DE27C7F"/>
    <w:rsid w:val="7E1DB143"/>
    <w:rsid w:val="7EFE817F"/>
    <w:rsid w:val="7F59A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985C90"/>
  <w15:docId w15:val="{D56694B1-8D66-4F88-BA91-A2258B19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1D92"/>
    <w:pPr>
      <w:spacing w:after="0" w:line="240" w:lineRule="auto"/>
    </w:pPr>
    <w:rPr>
      <w:rFonts w:ascii="Verdana" w:eastAsia="Verdana" w:hAnsi="Verdana"/>
      <w:sz w:val="20"/>
      <w:szCs w:val="20"/>
    </w:rPr>
  </w:style>
  <w:style w:type="paragraph" w:styleId="Kop1">
    <w:name w:val="heading 1"/>
    <w:aliases w:val="Section Heading,Hoofdstuk,hoofdstuk,sectionHeading,h1,1,Niet als kop gebruiken"/>
    <w:basedOn w:val="invullen"/>
    <w:link w:val="Kop1Char"/>
    <w:qFormat/>
    <w:pPr>
      <w:ind w:left="709" w:hanging="709"/>
      <w:outlineLvl w:val="0"/>
    </w:pPr>
    <w:rPr>
      <w:i w:val="0"/>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link w:val="Kop2Char"/>
    <w:unhideWhenUsed/>
    <w:qFormat/>
    <w:pPr>
      <w:keepNext/>
      <w:keepLines/>
      <w:spacing w:before="200"/>
      <w:outlineLvl w:val="1"/>
    </w:pPr>
    <w:rPr>
      <w:rFonts w:eastAsia="MS PGothic"/>
      <w:b/>
    </w:rPr>
  </w:style>
  <w:style w:type="paragraph" w:styleId="Kop3">
    <w:name w:val="heading 3"/>
    <w:basedOn w:val="Standaard"/>
    <w:unhideWhenUsed/>
    <w:qFormat/>
    <w:pPr>
      <w:keepNext/>
      <w:keepLines/>
      <w:spacing w:before="200"/>
      <w:ind w:left="720" w:hanging="720"/>
      <w:outlineLvl w:val="2"/>
    </w:pPr>
    <w:rPr>
      <w:rFonts w:eastAsia="MS PGothic"/>
      <w:b/>
    </w:rPr>
  </w:style>
  <w:style w:type="paragraph" w:styleId="Kop4">
    <w:name w:val="heading 4"/>
    <w:aliases w:val="Level 2 - a,Major"/>
    <w:basedOn w:val="Standaard"/>
    <w:next w:val="Standaard"/>
    <w:link w:val="Kop4Char"/>
    <w:unhideWhenUsed/>
    <w:qFormat/>
    <w:rsid w:val="008558F5"/>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aliases w:val="Level 3 - i"/>
    <w:basedOn w:val="Standaard"/>
    <w:uiPriority w:val="9"/>
    <w:unhideWhenUsed/>
    <w:qFormat/>
    <w:pPr>
      <w:keepNext/>
      <w:keepLines/>
      <w:spacing w:before="200"/>
      <w:outlineLvl w:val="4"/>
    </w:pPr>
    <w:rPr>
      <w:rFonts w:eastAsia="MS PGothic"/>
      <w:color w:val="6E6E6E"/>
    </w:rPr>
  </w:style>
  <w:style w:type="paragraph" w:styleId="Kop6">
    <w:name w:val="heading 6"/>
    <w:aliases w:val="Legal Level 1."/>
    <w:basedOn w:val="Standaard"/>
    <w:next w:val="Standaardinspringing"/>
    <w:link w:val="Kop6Char"/>
    <w:uiPriority w:val="9"/>
    <w:qFormat/>
    <w:rsid w:val="008558F5"/>
    <w:pPr>
      <w:spacing w:line="240" w:lineRule="atLeast"/>
      <w:ind w:left="1152" w:hanging="1152"/>
      <w:outlineLvl w:val="5"/>
    </w:pPr>
    <w:rPr>
      <w:rFonts w:eastAsia="Times New Roman"/>
      <w:spacing w:val="5"/>
      <w:u w:val="single"/>
    </w:rPr>
  </w:style>
  <w:style w:type="paragraph" w:styleId="Kop7">
    <w:name w:val="heading 7"/>
    <w:aliases w:val="Legal Level 1.1."/>
    <w:basedOn w:val="Standaard"/>
    <w:next w:val="Standaardinspringing"/>
    <w:link w:val="Kop7Char"/>
    <w:uiPriority w:val="9"/>
    <w:qFormat/>
    <w:rsid w:val="008558F5"/>
    <w:pPr>
      <w:spacing w:line="240" w:lineRule="atLeast"/>
      <w:ind w:left="1296" w:hanging="1296"/>
      <w:outlineLvl w:val="6"/>
    </w:pPr>
    <w:rPr>
      <w:rFonts w:eastAsia="Times New Roman"/>
      <w:i/>
      <w:spacing w:val="5"/>
    </w:rPr>
  </w:style>
  <w:style w:type="paragraph" w:styleId="Kop8">
    <w:name w:val="heading 8"/>
    <w:aliases w:val="Legal Level 1.1.1.,Legal Level 1.1.1. Char"/>
    <w:basedOn w:val="Standaard"/>
    <w:next w:val="Standaardinspringing"/>
    <w:link w:val="Kop8Char"/>
    <w:uiPriority w:val="9"/>
    <w:qFormat/>
    <w:rsid w:val="008558F5"/>
    <w:pPr>
      <w:spacing w:line="240" w:lineRule="atLeast"/>
      <w:ind w:left="1440" w:hanging="1440"/>
      <w:outlineLvl w:val="7"/>
    </w:pPr>
    <w:rPr>
      <w:rFonts w:eastAsia="Times New Roman"/>
      <w:i/>
      <w:spacing w:val="5"/>
    </w:rPr>
  </w:style>
  <w:style w:type="paragraph" w:styleId="Kop9">
    <w:name w:val="heading 9"/>
    <w:aliases w:val="Legal Level 1.1.1.1.,Adreskop"/>
    <w:basedOn w:val="Standaard"/>
    <w:next w:val="Standaardinspringing"/>
    <w:link w:val="Kop9Char"/>
    <w:uiPriority w:val="9"/>
    <w:qFormat/>
    <w:rsid w:val="008558F5"/>
    <w:pPr>
      <w:spacing w:line="240" w:lineRule="atLeast"/>
      <w:ind w:left="1584" w:hanging="1584"/>
      <w:outlineLvl w:val="8"/>
    </w:pPr>
    <w:rPr>
      <w:rFonts w:eastAsia="Times New Roman"/>
      <w:i/>
      <w:spacing w:val="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paragraph" w:styleId="Lijstalinea">
    <w:name w:val="List Paragraph"/>
    <w:basedOn w:val="Standaard"/>
    <w:link w:val="LijstalineaChar"/>
    <w:uiPriority w:val="34"/>
    <w:qFormat/>
    <w:pPr>
      <w:ind w:left="720"/>
      <w:contextualSpacing/>
    </w:pPr>
  </w:style>
  <w:style w:type="character" w:styleId="Verwijzingopmerking">
    <w:name w:val="annotation reference"/>
    <w:qFormat/>
    <w:rPr>
      <w:sz w:val="20"/>
      <w:szCs w:val="20"/>
    </w:rPr>
  </w:style>
  <w:style w:type="paragraph" w:styleId="Normaalweb">
    <w:name w:val="Normal (Web)"/>
    <w:basedOn w:val="Standaard"/>
    <w:uiPriority w:val="99"/>
    <w:qFormat/>
    <w:rPr>
      <w:rFonts w:ascii="Times" w:eastAsia="Times New Roman" w:hAnsi="Times"/>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pPr>
      <w:tabs>
        <w:tab w:val="left" w:pos="3240"/>
      </w:tabs>
      <w:spacing w:before="0" w:line="264" w:lineRule="exact"/>
      <w:ind w:left="2127" w:hanging="2127"/>
    </w:pPr>
    <w:rPr>
      <w:b/>
      <w:caps/>
    </w:rPr>
  </w:style>
  <w:style w:type="paragraph" w:customStyle="1" w:styleId="PCB-standaard">
    <w:name w:val="PCB-standaard"/>
    <w:qFormat/>
    <w:rPr>
      <w:rFonts w:ascii="Verdana" w:hAnsi="Verdana"/>
      <w:sz w:val="20"/>
      <w:szCs w:val="20"/>
    </w:rPr>
  </w:style>
  <w:style w:type="character" w:customStyle="1" w:styleId="Invul-keuze-veld">
    <w:name w:val="Invul-keuze-veld"/>
    <w:basedOn w:val="Standaardalinea-lettertype"/>
    <w:qFormat/>
    <w:rPr>
      <w:rFonts w:ascii="Verdana" w:hAnsi="Verdana"/>
      <w:i/>
      <w:sz w:val="20"/>
      <w:szCs w:val="20"/>
    </w:rPr>
  </w:style>
  <w:style w:type="character" w:styleId="Hyperlink">
    <w:name w:val="Hyperlink"/>
    <w:basedOn w:val="Standaardalinea-lettertype"/>
    <w:uiPriority w:val="99"/>
    <w:unhideWhenUsed/>
    <w:rsid w:val="00A96165"/>
    <w:rPr>
      <w:color w:val="0563C1" w:themeColor="hyperlink"/>
      <w:u w:val="single"/>
    </w:rPr>
  </w:style>
  <w:style w:type="character" w:styleId="Onopgelostemelding">
    <w:name w:val="Unresolved Mention"/>
    <w:basedOn w:val="Standaardalinea-lettertype"/>
    <w:uiPriority w:val="99"/>
    <w:unhideWhenUsed/>
    <w:rsid w:val="00A96165"/>
    <w:rPr>
      <w:color w:val="605E5C"/>
      <w:shd w:val="clear" w:color="auto" w:fill="E1DFDD"/>
    </w:rPr>
  </w:style>
  <w:style w:type="paragraph" w:styleId="Tekstopmerking">
    <w:name w:val="annotation text"/>
    <w:basedOn w:val="Standaard"/>
    <w:link w:val="TekstopmerkingChar"/>
    <w:unhideWhenUsed/>
    <w:rsid w:val="00937C00"/>
  </w:style>
  <w:style w:type="character" w:customStyle="1" w:styleId="TekstopmerkingChar">
    <w:name w:val="Tekst opmerking Char"/>
    <w:basedOn w:val="Standaardalinea-lettertype"/>
    <w:link w:val="Tekstopmerking"/>
    <w:rsid w:val="00937C00"/>
    <w:rPr>
      <w:rFonts w:ascii="Verdana" w:eastAsia="Verdana" w:hAnsi="Verdana"/>
      <w:sz w:val="20"/>
      <w:szCs w:val="20"/>
    </w:rPr>
  </w:style>
  <w:style w:type="paragraph" w:styleId="Onderwerpvanopmerking">
    <w:name w:val="annotation subject"/>
    <w:basedOn w:val="Tekstopmerking"/>
    <w:next w:val="Tekstopmerking"/>
    <w:link w:val="OnderwerpvanopmerkingChar"/>
    <w:semiHidden/>
    <w:unhideWhenUsed/>
    <w:rsid w:val="00937C00"/>
    <w:rPr>
      <w:b/>
      <w:bCs/>
    </w:rPr>
  </w:style>
  <w:style w:type="character" w:customStyle="1" w:styleId="OnderwerpvanopmerkingChar">
    <w:name w:val="Onderwerp van opmerking Char"/>
    <w:basedOn w:val="TekstopmerkingChar"/>
    <w:link w:val="Onderwerpvanopmerking"/>
    <w:uiPriority w:val="99"/>
    <w:semiHidden/>
    <w:rsid w:val="00937C00"/>
    <w:rPr>
      <w:rFonts w:ascii="Verdana" w:eastAsia="Verdana" w:hAnsi="Verdana"/>
      <w:b/>
      <w:bCs/>
      <w:sz w:val="20"/>
      <w:szCs w:val="20"/>
    </w:rPr>
  </w:style>
  <w:style w:type="paragraph" w:styleId="Ballontekst">
    <w:name w:val="Balloon Text"/>
    <w:basedOn w:val="Standaard"/>
    <w:link w:val="BallontekstChar"/>
    <w:semiHidden/>
    <w:unhideWhenUsed/>
    <w:rsid w:val="00937C0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7C00"/>
    <w:rPr>
      <w:rFonts w:ascii="Segoe UI" w:eastAsia="Verdana" w:hAnsi="Segoe UI" w:cs="Segoe UI"/>
      <w:sz w:val="18"/>
      <w:szCs w:val="18"/>
    </w:rPr>
  </w:style>
  <w:style w:type="table" w:styleId="Tabelraster">
    <w:name w:val="Table Grid"/>
    <w:basedOn w:val="Standaardtabel"/>
    <w:uiPriority w:val="59"/>
    <w:rsid w:val="00E37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nhideWhenUsed/>
    <w:qFormat/>
    <w:rsid w:val="00A36E3D"/>
    <w:pPr>
      <w:spacing w:after="200"/>
    </w:pPr>
    <w:rPr>
      <w:i/>
      <w:iCs/>
      <w:color w:val="44546A" w:themeColor="text2"/>
      <w:sz w:val="18"/>
      <w:szCs w:val="18"/>
    </w:rPr>
  </w:style>
  <w:style w:type="paragraph" w:styleId="Kopvaninhoudsopgave">
    <w:name w:val="TOC Heading"/>
    <w:basedOn w:val="Kop1"/>
    <w:next w:val="Standaard"/>
    <w:uiPriority w:val="39"/>
    <w:unhideWhenUsed/>
    <w:qFormat/>
    <w:rsid w:val="004A3510"/>
    <w:pPr>
      <w:keepNext/>
      <w:keepLines/>
      <w:spacing w:before="240" w:line="259" w:lineRule="auto"/>
      <w:ind w:left="0" w:firstLine="0"/>
      <w:outlineLvl w:val="9"/>
    </w:pPr>
    <w:rPr>
      <w:rFonts w:asciiTheme="majorHAnsi" w:eastAsiaTheme="majorEastAsia" w:hAnsiTheme="majorHAnsi" w:cstheme="majorBidi"/>
      <w:b w:val="0"/>
      <w:caps w:val="0"/>
      <w:color w:val="2F5496" w:themeColor="accent1" w:themeShade="BF"/>
      <w:sz w:val="32"/>
      <w:szCs w:val="32"/>
    </w:rPr>
  </w:style>
  <w:style w:type="paragraph" w:styleId="Inhopg1">
    <w:name w:val="toc 1"/>
    <w:basedOn w:val="Standaard"/>
    <w:next w:val="Standaard"/>
    <w:autoRedefine/>
    <w:uiPriority w:val="39"/>
    <w:unhideWhenUsed/>
    <w:rsid w:val="004A3510"/>
    <w:pPr>
      <w:spacing w:after="100"/>
    </w:pPr>
  </w:style>
  <w:style w:type="character" w:styleId="Voetnootmarkering">
    <w:name w:val="footnote reference"/>
    <w:basedOn w:val="Standaardalinea-lettertype"/>
    <w:uiPriority w:val="99"/>
    <w:semiHidden/>
    <w:unhideWhenUsed/>
    <w:rsid w:val="00465BC3"/>
    <w:rPr>
      <w:vertAlign w:val="superscript"/>
    </w:rPr>
  </w:style>
  <w:style w:type="character" w:customStyle="1" w:styleId="LijstalineaChar">
    <w:name w:val="Lijstalinea Char"/>
    <w:link w:val="Lijstalinea"/>
    <w:uiPriority w:val="34"/>
    <w:locked/>
    <w:rsid w:val="00235638"/>
    <w:rPr>
      <w:rFonts w:ascii="Verdana" w:eastAsia="Verdana" w:hAnsi="Verdana"/>
      <w:sz w:val="20"/>
      <w:szCs w:val="20"/>
    </w:rPr>
  </w:style>
  <w:style w:type="paragraph" w:styleId="Voetnoottekst">
    <w:name w:val="footnote text"/>
    <w:basedOn w:val="Standaard"/>
    <w:link w:val="VoetnoottekstChar"/>
    <w:uiPriority w:val="99"/>
    <w:unhideWhenUsed/>
    <w:rsid w:val="00B10259"/>
  </w:style>
  <w:style w:type="character" w:customStyle="1" w:styleId="VoetnoottekstChar">
    <w:name w:val="Voetnoottekst Char"/>
    <w:basedOn w:val="Standaardalinea-lettertype"/>
    <w:link w:val="Voetnoottekst"/>
    <w:uiPriority w:val="99"/>
    <w:rsid w:val="00B10259"/>
    <w:rPr>
      <w:rFonts w:ascii="Verdana" w:eastAsia="Verdana" w:hAnsi="Verdana"/>
      <w:sz w:val="20"/>
      <w:szCs w:val="20"/>
    </w:rPr>
  </w:style>
  <w:style w:type="paragraph" w:styleId="Inhopg2">
    <w:name w:val="toc 2"/>
    <w:basedOn w:val="Standaard"/>
    <w:next w:val="Standaard"/>
    <w:autoRedefine/>
    <w:uiPriority w:val="39"/>
    <w:unhideWhenUsed/>
    <w:rsid w:val="002F36E1"/>
    <w:pPr>
      <w:tabs>
        <w:tab w:val="right" w:leader="dot" w:pos="8635"/>
      </w:tabs>
      <w:spacing w:after="100"/>
      <w:ind w:left="200" w:hanging="58"/>
    </w:pPr>
  </w:style>
  <w:style w:type="paragraph" w:styleId="Inhopg3">
    <w:name w:val="toc 3"/>
    <w:basedOn w:val="Standaard"/>
    <w:next w:val="Standaard"/>
    <w:autoRedefine/>
    <w:uiPriority w:val="39"/>
    <w:unhideWhenUsed/>
    <w:rsid w:val="00623A44"/>
    <w:pPr>
      <w:tabs>
        <w:tab w:val="right" w:leader="dot" w:pos="8635"/>
      </w:tabs>
      <w:spacing w:after="100"/>
      <w:ind w:left="400" w:hanging="258"/>
    </w:pPr>
  </w:style>
  <w:style w:type="character" w:customStyle="1" w:styleId="KoptekstChar">
    <w:name w:val="Koptekst Char"/>
    <w:basedOn w:val="Standaardalinea-lettertype"/>
    <w:link w:val="Koptekst"/>
    <w:rsid w:val="00621D92"/>
    <w:rPr>
      <w:rFonts w:ascii="Arial" w:eastAsia="Times New Roman" w:hAnsi="Arial"/>
      <w:sz w:val="20"/>
      <w:szCs w:val="20"/>
    </w:rPr>
  </w:style>
  <w:style w:type="paragraph" w:customStyle="1" w:styleId="Groot">
    <w:name w:val="Groot"/>
    <w:basedOn w:val="Standaard"/>
    <w:next w:val="Standaard"/>
    <w:rsid w:val="00A65461"/>
    <w:pPr>
      <w:spacing w:line="240" w:lineRule="atLeast"/>
    </w:pPr>
    <w:rPr>
      <w:rFonts w:eastAsia="Times New Roman"/>
      <w:spacing w:val="5"/>
      <w:sz w:val="24"/>
    </w:rPr>
  </w:style>
  <w:style w:type="table" w:styleId="Professioneletabel">
    <w:name w:val="Table Professional"/>
    <w:basedOn w:val="Standaardtabel"/>
    <w:rsid w:val="00AF2C8F"/>
    <w:pPr>
      <w:spacing w:after="0" w:line="240" w:lineRule="atLeast"/>
    </w:pPr>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Kop4Char">
    <w:name w:val="Kop 4 Char"/>
    <w:aliases w:val="Level 2 - a Char,Major Char"/>
    <w:basedOn w:val="Standaardalinea-lettertype"/>
    <w:link w:val="Kop4"/>
    <w:rsid w:val="008558F5"/>
    <w:rPr>
      <w:rFonts w:asciiTheme="majorHAnsi" w:eastAsiaTheme="majorEastAsia" w:hAnsiTheme="majorHAnsi" w:cstheme="majorBidi"/>
      <w:i/>
      <w:iCs/>
      <w:color w:val="2F5496" w:themeColor="accent1" w:themeShade="BF"/>
      <w:sz w:val="20"/>
      <w:szCs w:val="20"/>
    </w:rPr>
  </w:style>
  <w:style w:type="character" w:customStyle="1" w:styleId="Kop6Char">
    <w:name w:val="Kop 6 Char"/>
    <w:aliases w:val="Legal Level 1. Char"/>
    <w:basedOn w:val="Standaardalinea-lettertype"/>
    <w:link w:val="Kop6"/>
    <w:uiPriority w:val="9"/>
    <w:rsid w:val="008558F5"/>
    <w:rPr>
      <w:rFonts w:ascii="Verdana" w:eastAsia="Times New Roman" w:hAnsi="Verdana"/>
      <w:spacing w:val="5"/>
      <w:sz w:val="20"/>
      <w:szCs w:val="20"/>
      <w:u w:val="single"/>
    </w:rPr>
  </w:style>
  <w:style w:type="character" w:customStyle="1" w:styleId="Kop7Char">
    <w:name w:val="Kop 7 Char"/>
    <w:aliases w:val="Legal Level 1.1. Char"/>
    <w:basedOn w:val="Standaardalinea-lettertype"/>
    <w:link w:val="Kop7"/>
    <w:uiPriority w:val="9"/>
    <w:rsid w:val="008558F5"/>
    <w:rPr>
      <w:rFonts w:ascii="Verdana" w:eastAsia="Times New Roman" w:hAnsi="Verdana"/>
      <w:i/>
      <w:spacing w:val="5"/>
      <w:sz w:val="20"/>
      <w:szCs w:val="20"/>
    </w:rPr>
  </w:style>
  <w:style w:type="character" w:customStyle="1" w:styleId="Kop8Char">
    <w:name w:val="Kop 8 Char"/>
    <w:aliases w:val="Legal Level 1.1.1. Char1,Legal Level 1.1.1. Char Char"/>
    <w:basedOn w:val="Standaardalinea-lettertype"/>
    <w:link w:val="Kop8"/>
    <w:uiPriority w:val="9"/>
    <w:rsid w:val="008558F5"/>
    <w:rPr>
      <w:rFonts w:ascii="Verdana" w:eastAsia="Times New Roman" w:hAnsi="Verdana"/>
      <w:i/>
      <w:spacing w:val="5"/>
      <w:sz w:val="20"/>
      <w:szCs w:val="20"/>
    </w:rPr>
  </w:style>
  <w:style w:type="character" w:customStyle="1" w:styleId="Kop9Char">
    <w:name w:val="Kop 9 Char"/>
    <w:aliases w:val="Legal Level 1.1.1.1. Char,Adreskop Char"/>
    <w:basedOn w:val="Standaardalinea-lettertype"/>
    <w:link w:val="Kop9"/>
    <w:uiPriority w:val="9"/>
    <w:rsid w:val="008558F5"/>
    <w:rPr>
      <w:rFonts w:ascii="Verdana" w:eastAsia="Times New Roman" w:hAnsi="Verdana"/>
      <w:i/>
      <w:spacing w:val="5"/>
      <w:sz w:val="20"/>
      <w:szCs w:val="20"/>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8558F5"/>
    <w:pPr>
      <w:spacing w:line="240" w:lineRule="atLeast"/>
      <w:ind w:left="714" w:hanging="357"/>
    </w:pPr>
    <w:rPr>
      <w:rFonts w:eastAsia="Times New Roman"/>
      <w:spacing w:val="5"/>
      <w:sz w:val="18"/>
    </w:rPr>
  </w:style>
  <w:style w:type="paragraph" w:customStyle="1" w:styleId="Niveau3">
    <w:name w:val="Niveau 3"/>
    <w:basedOn w:val="Standaard"/>
    <w:rsid w:val="008558F5"/>
    <w:pPr>
      <w:spacing w:line="240" w:lineRule="atLeast"/>
      <w:ind w:left="1071" w:hanging="357"/>
    </w:pPr>
    <w:rPr>
      <w:rFonts w:eastAsia="Times New Roman"/>
      <w:spacing w:val="5"/>
      <w:sz w:val="18"/>
    </w:rPr>
  </w:style>
  <w:style w:type="paragraph" w:customStyle="1" w:styleId="Niveau1">
    <w:name w:val="Niveau 1"/>
    <w:basedOn w:val="Standaard"/>
    <w:rsid w:val="008558F5"/>
    <w:pPr>
      <w:spacing w:line="240" w:lineRule="atLeast"/>
      <w:ind w:left="357" w:hanging="357"/>
    </w:pPr>
    <w:rPr>
      <w:rFonts w:eastAsia="Times New Roman"/>
      <w:spacing w:val="5"/>
      <w:sz w:val="18"/>
    </w:rPr>
  </w:style>
  <w:style w:type="paragraph" w:customStyle="1" w:styleId="Niveau2">
    <w:name w:val="Niveau 2"/>
    <w:basedOn w:val="Standaard"/>
    <w:rsid w:val="008558F5"/>
    <w:pPr>
      <w:spacing w:line="240" w:lineRule="atLeast"/>
      <w:ind w:left="714" w:hanging="357"/>
    </w:pPr>
    <w:rPr>
      <w:rFonts w:eastAsia="Times New Roman"/>
      <w:spacing w:val="5"/>
      <w:sz w:val="18"/>
    </w:rPr>
  </w:style>
  <w:style w:type="paragraph" w:styleId="Plattetekstinspringen">
    <w:name w:val="Body Text Indent"/>
    <w:basedOn w:val="Standaard"/>
    <w:link w:val="PlattetekstinspringenChar"/>
    <w:rsid w:val="008558F5"/>
    <w:pPr>
      <w:spacing w:line="240" w:lineRule="atLeast"/>
      <w:ind w:left="708"/>
    </w:pPr>
    <w:rPr>
      <w:rFonts w:eastAsia="Times New Roman"/>
      <w:spacing w:val="5"/>
      <w:sz w:val="18"/>
    </w:rPr>
  </w:style>
  <w:style w:type="character" w:customStyle="1" w:styleId="PlattetekstinspringenChar">
    <w:name w:val="Platte tekst inspringen Char"/>
    <w:basedOn w:val="Standaardalinea-lettertype"/>
    <w:link w:val="Plattetekstinspringen"/>
    <w:rsid w:val="008558F5"/>
    <w:rPr>
      <w:rFonts w:ascii="Verdana" w:eastAsia="Times New Roman" w:hAnsi="Verdana"/>
      <w:spacing w:val="5"/>
      <w:sz w:val="18"/>
      <w:szCs w:val="20"/>
    </w:rPr>
  </w:style>
  <w:style w:type="paragraph" w:styleId="Plattetekstinspringen2">
    <w:name w:val="Body Text Indent 2"/>
    <w:basedOn w:val="Standaard"/>
    <w:next w:val="Standaard"/>
    <w:link w:val="Plattetekstinspringen2Char"/>
    <w:rsid w:val="008558F5"/>
    <w:pPr>
      <w:spacing w:line="240" w:lineRule="atLeast"/>
      <w:ind w:hanging="2268"/>
    </w:pPr>
    <w:rPr>
      <w:rFonts w:eastAsia="Times New Roman"/>
      <w:spacing w:val="5"/>
      <w:sz w:val="16"/>
    </w:rPr>
  </w:style>
  <w:style w:type="character" w:customStyle="1" w:styleId="Plattetekstinspringen2Char">
    <w:name w:val="Platte tekst inspringen 2 Char"/>
    <w:basedOn w:val="Standaardalinea-lettertype"/>
    <w:link w:val="Plattetekstinspringen2"/>
    <w:rsid w:val="008558F5"/>
    <w:rPr>
      <w:rFonts w:ascii="Verdana" w:eastAsia="Times New Roman" w:hAnsi="Verdana"/>
      <w:spacing w:val="5"/>
      <w:sz w:val="16"/>
      <w:szCs w:val="20"/>
    </w:rPr>
  </w:style>
  <w:style w:type="paragraph" w:styleId="Plattetekst">
    <w:name w:val="Body Text"/>
    <w:aliases w:val="normaal def"/>
    <w:basedOn w:val="Standaard"/>
    <w:link w:val="PlattetekstChar"/>
    <w:rsid w:val="008558F5"/>
    <w:pPr>
      <w:spacing w:line="240" w:lineRule="atLeast"/>
    </w:pPr>
    <w:rPr>
      <w:rFonts w:eastAsia="Times New Roman"/>
      <w:i/>
      <w:spacing w:val="5"/>
      <w:sz w:val="18"/>
    </w:rPr>
  </w:style>
  <w:style w:type="character" w:customStyle="1" w:styleId="PlattetekstChar">
    <w:name w:val="Platte tekst Char"/>
    <w:aliases w:val="normaal def Char"/>
    <w:basedOn w:val="Standaardalinea-lettertype"/>
    <w:link w:val="Plattetekst"/>
    <w:rsid w:val="008558F5"/>
    <w:rPr>
      <w:rFonts w:ascii="Verdana" w:eastAsia="Times New Roman" w:hAnsi="Verdana"/>
      <w:i/>
      <w:spacing w:val="5"/>
      <w:sz w:val="18"/>
      <w:szCs w:val="20"/>
    </w:rPr>
  </w:style>
  <w:style w:type="paragraph" w:styleId="Plattetekst2">
    <w:name w:val="Body Text 2"/>
    <w:aliases w:val="Cursief"/>
    <w:basedOn w:val="Standaard"/>
    <w:link w:val="Plattetekst2Char"/>
    <w:rsid w:val="008558F5"/>
    <w:pPr>
      <w:pBdr>
        <w:top w:val="single" w:sz="4" w:space="1" w:color="auto"/>
        <w:left w:val="single" w:sz="4" w:space="4" w:color="auto"/>
        <w:bottom w:val="single" w:sz="4" w:space="1" w:color="auto"/>
        <w:right w:val="single" w:sz="4" w:space="4" w:color="auto"/>
      </w:pBdr>
      <w:spacing w:line="240" w:lineRule="atLeast"/>
    </w:pPr>
    <w:rPr>
      <w:rFonts w:eastAsia="Times New Roman"/>
      <w:b/>
      <w:spacing w:val="5"/>
      <w:sz w:val="18"/>
    </w:rPr>
  </w:style>
  <w:style w:type="character" w:customStyle="1" w:styleId="Plattetekst2Char">
    <w:name w:val="Platte tekst 2 Char"/>
    <w:aliases w:val="Cursief Char"/>
    <w:basedOn w:val="Standaardalinea-lettertype"/>
    <w:link w:val="Plattetekst2"/>
    <w:rsid w:val="008558F5"/>
    <w:rPr>
      <w:rFonts w:ascii="Verdana" w:eastAsia="Times New Roman" w:hAnsi="Verdana"/>
      <w:b/>
      <w:spacing w:val="5"/>
      <w:sz w:val="18"/>
      <w:szCs w:val="20"/>
    </w:rPr>
  </w:style>
  <w:style w:type="paragraph" w:styleId="Documentstructuur">
    <w:name w:val="Document Map"/>
    <w:basedOn w:val="Standaard"/>
    <w:link w:val="DocumentstructuurChar"/>
    <w:semiHidden/>
    <w:rsid w:val="008558F5"/>
    <w:pPr>
      <w:shd w:val="clear" w:color="auto" w:fill="000080"/>
      <w:spacing w:line="240" w:lineRule="atLeast"/>
    </w:pPr>
    <w:rPr>
      <w:rFonts w:ascii="Tahoma" w:eastAsia="Times New Roman" w:hAnsi="Tahoma"/>
      <w:spacing w:val="5"/>
      <w:sz w:val="18"/>
    </w:rPr>
  </w:style>
  <w:style w:type="character" w:customStyle="1" w:styleId="DocumentstructuurChar">
    <w:name w:val="Documentstructuur Char"/>
    <w:basedOn w:val="Standaardalinea-lettertype"/>
    <w:link w:val="Documentstructuur"/>
    <w:semiHidden/>
    <w:rsid w:val="008558F5"/>
    <w:rPr>
      <w:rFonts w:ascii="Tahoma" w:eastAsia="Times New Roman" w:hAnsi="Tahoma"/>
      <w:spacing w:val="5"/>
      <w:sz w:val="18"/>
      <w:szCs w:val="20"/>
      <w:shd w:val="clear" w:color="auto" w:fill="000080"/>
    </w:rPr>
  </w:style>
  <w:style w:type="paragraph" w:styleId="Inhopg4">
    <w:name w:val="toc 4"/>
    <w:basedOn w:val="Standaard"/>
    <w:next w:val="Standaard"/>
    <w:autoRedefine/>
    <w:semiHidden/>
    <w:rsid w:val="008558F5"/>
    <w:pPr>
      <w:tabs>
        <w:tab w:val="left" w:pos="2268"/>
        <w:tab w:val="right" w:leader="dot" w:pos="9072"/>
      </w:tabs>
      <w:spacing w:line="240" w:lineRule="atLeast"/>
      <w:ind w:left="2552" w:hanging="2268"/>
    </w:pPr>
    <w:rPr>
      <w:rFonts w:ascii="Times New Roman" w:eastAsia="Times New Roman" w:hAnsi="Times New Roman"/>
      <w:noProof/>
      <w:spacing w:val="5"/>
      <w:sz w:val="18"/>
    </w:rPr>
  </w:style>
  <w:style w:type="paragraph" w:styleId="Inhopg5">
    <w:name w:val="toc 5"/>
    <w:basedOn w:val="Standaard"/>
    <w:next w:val="Standaard"/>
    <w:autoRedefine/>
    <w:semiHidden/>
    <w:rsid w:val="008558F5"/>
    <w:pPr>
      <w:spacing w:line="240" w:lineRule="atLeast"/>
      <w:ind w:left="760"/>
    </w:pPr>
    <w:rPr>
      <w:rFonts w:ascii="Times New Roman" w:eastAsia="Times New Roman" w:hAnsi="Times New Roman"/>
      <w:spacing w:val="5"/>
      <w:sz w:val="18"/>
    </w:rPr>
  </w:style>
  <w:style w:type="paragraph" w:styleId="Inhopg6">
    <w:name w:val="toc 6"/>
    <w:basedOn w:val="Standaard"/>
    <w:next w:val="Standaard"/>
    <w:autoRedefine/>
    <w:semiHidden/>
    <w:rsid w:val="008558F5"/>
    <w:pPr>
      <w:spacing w:line="240" w:lineRule="atLeast"/>
      <w:ind w:left="950"/>
    </w:pPr>
    <w:rPr>
      <w:rFonts w:ascii="Times New Roman" w:eastAsia="Times New Roman" w:hAnsi="Times New Roman"/>
      <w:spacing w:val="5"/>
      <w:sz w:val="18"/>
    </w:rPr>
  </w:style>
  <w:style w:type="paragraph" w:styleId="Inhopg7">
    <w:name w:val="toc 7"/>
    <w:basedOn w:val="Standaard"/>
    <w:next w:val="Standaard"/>
    <w:autoRedefine/>
    <w:semiHidden/>
    <w:rsid w:val="008558F5"/>
    <w:pPr>
      <w:spacing w:line="240" w:lineRule="atLeast"/>
      <w:ind w:left="1140"/>
    </w:pPr>
    <w:rPr>
      <w:rFonts w:ascii="Times New Roman" w:eastAsia="Times New Roman" w:hAnsi="Times New Roman"/>
      <w:spacing w:val="5"/>
      <w:sz w:val="18"/>
    </w:rPr>
  </w:style>
  <w:style w:type="paragraph" w:styleId="Inhopg8">
    <w:name w:val="toc 8"/>
    <w:basedOn w:val="Standaard"/>
    <w:next w:val="Standaard"/>
    <w:autoRedefine/>
    <w:semiHidden/>
    <w:rsid w:val="008558F5"/>
    <w:pPr>
      <w:spacing w:line="240" w:lineRule="atLeast"/>
      <w:ind w:left="1330"/>
    </w:pPr>
    <w:rPr>
      <w:rFonts w:ascii="Times New Roman" w:eastAsia="Times New Roman" w:hAnsi="Times New Roman"/>
      <w:spacing w:val="5"/>
      <w:sz w:val="18"/>
    </w:rPr>
  </w:style>
  <w:style w:type="paragraph" w:styleId="Inhopg9">
    <w:name w:val="toc 9"/>
    <w:basedOn w:val="Standaard"/>
    <w:next w:val="Standaard"/>
    <w:autoRedefine/>
    <w:semiHidden/>
    <w:rsid w:val="008558F5"/>
    <w:pPr>
      <w:spacing w:line="240" w:lineRule="atLeast"/>
      <w:ind w:left="1520"/>
    </w:pPr>
    <w:rPr>
      <w:rFonts w:ascii="Times New Roman" w:eastAsia="Times New Roman" w:hAnsi="Times New Roman"/>
      <w:spacing w:val="5"/>
      <w:sz w:val="18"/>
    </w:rPr>
  </w:style>
  <w:style w:type="paragraph" w:styleId="Index1">
    <w:name w:val="index 1"/>
    <w:basedOn w:val="Standaard"/>
    <w:next w:val="Standaard"/>
    <w:autoRedefine/>
    <w:semiHidden/>
    <w:rsid w:val="008558F5"/>
    <w:pPr>
      <w:spacing w:line="240" w:lineRule="atLeast"/>
      <w:ind w:left="190" w:hanging="190"/>
    </w:pPr>
    <w:rPr>
      <w:rFonts w:eastAsia="Times New Roman"/>
      <w:spacing w:val="5"/>
      <w:sz w:val="18"/>
    </w:rPr>
  </w:style>
  <w:style w:type="paragraph" w:styleId="Indexkop">
    <w:name w:val="index heading"/>
    <w:basedOn w:val="Standaard"/>
    <w:next w:val="Index1"/>
    <w:semiHidden/>
    <w:rsid w:val="008558F5"/>
    <w:pPr>
      <w:spacing w:after="120"/>
    </w:pPr>
    <w:rPr>
      <w:rFonts w:eastAsia="Times New Roman"/>
      <w:spacing w:val="5"/>
      <w:sz w:val="18"/>
    </w:rPr>
  </w:style>
  <w:style w:type="paragraph" w:styleId="Plattetekstinspringen3">
    <w:name w:val="Body Text Indent 3"/>
    <w:basedOn w:val="Standaard"/>
    <w:link w:val="Plattetekstinspringen3Char"/>
    <w:rsid w:val="008558F5"/>
    <w:pPr>
      <w:spacing w:line="240" w:lineRule="atLeast"/>
      <w:ind w:left="1418" w:hanging="1418"/>
    </w:pPr>
    <w:rPr>
      <w:rFonts w:eastAsia="Times New Roman"/>
      <w:spacing w:val="5"/>
      <w:sz w:val="18"/>
    </w:rPr>
  </w:style>
  <w:style w:type="character" w:customStyle="1" w:styleId="Plattetekstinspringen3Char">
    <w:name w:val="Platte tekst inspringen 3 Char"/>
    <w:basedOn w:val="Standaardalinea-lettertype"/>
    <w:link w:val="Plattetekstinspringen3"/>
    <w:rsid w:val="008558F5"/>
    <w:rPr>
      <w:rFonts w:ascii="Verdana" w:eastAsia="Times New Roman" w:hAnsi="Verdana"/>
      <w:spacing w:val="5"/>
      <w:sz w:val="18"/>
      <w:szCs w:val="20"/>
    </w:rPr>
  </w:style>
  <w:style w:type="paragraph" w:styleId="Tekstzonderopmaak">
    <w:name w:val="Plain Text"/>
    <w:basedOn w:val="Standaard"/>
    <w:link w:val="TekstzonderopmaakChar"/>
    <w:rsid w:val="008558F5"/>
    <w:pPr>
      <w:spacing w:line="240" w:lineRule="atLeast"/>
    </w:pPr>
    <w:rPr>
      <w:rFonts w:ascii="Courier New" w:eastAsia="Times New Roman" w:hAnsi="Courier New"/>
      <w:spacing w:val="5"/>
    </w:rPr>
  </w:style>
  <w:style w:type="character" w:customStyle="1" w:styleId="TekstzonderopmaakChar">
    <w:name w:val="Tekst zonder opmaak Char"/>
    <w:basedOn w:val="Standaardalinea-lettertype"/>
    <w:link w:val="Tekstzonderopmaak"/>
    <w:rsid w:val="008558F5"/>
    <w:rPr>
      <w:rFonts w:ascii="Courier New" w:eastAsia="Times New Roman" w:hAnsi="Courier New"/>
      <w:spacing w:val="5"/>
      <w:sz w:val="20"/>
      <w:szCs w:val="20"/>
    </w:rPr>
  </w:style>
  <w:style w:type="paragraph" w:styleId="Lijstmetafbeeldingen">
    <w:name w:val="table of figures"/>
    <w:basedOn w:val="Standaard"/>
    <w:next w:val="Standaard"/>
    <w:semiHidden/>
    <w:rsid w:val="008558F5"/>
    <w:pPr>
      <w:tabs>
        <w:tab w:val="left" w:pos="2977"/>
        <w:tab w:val="right" w:leader="dot" w:pos="9072"/>
      </w:tabs>
      <w:spacing w:after="120" w:line="240" w:lineRule="atLeast"/>
      <w:ind w:left="2977" w:hanging="709"/>
    </w:pPr>
    <w:rPr>
      <w:rFonts w:eastAsia="Times New Roman"/>
      <w:noProof/>
      <w:spacing w:val="5"/>
      <w:sz w:val="18"/>
    </w:rPr>
  </w:style>
  <w:style w:type="paragraph" w:customStyle="1" w:styleId="normalextra">
    <w:name w:val="normal extra"/>
    <w:basedOn w:val="Standaard"/>
    <w:rsid w:val="008558F5"/>
    <w:pPr>
      <w:spacing w:line="240" w:lineRule="atLeast"/>
    </w:pPr>
    <w:rPr>
      <w:rFonts w:eastAsia="Times New Roman"/>
      <w:noProof/>
      <w:spacing w:val="5"/>
      <w:sz w:val="18"/>
    </w:rPr>
  </w:style>
  <w:style w:type="paragraph" w:styleId="Bloktekst">
    <w:name w:val="Block Text"/>
    <w:basedOn w:val="Standaard"/>
    <w:rsid w:val="008558F5"/>
    <w:pPr>
      <w:spacing w:line="240" w:lineRule="atLeast"/>
      <w:ind w:right="718"/>
    </w:pPr>
    <w:rPr>
      <w:rFonts w:eastAsia="Times New Roman"/>
      <w:spacing w:val="5"/>
      <w:sz w:val="18"/>
    </w:rPr>
  </w:style>
  <w:style w:type="paragraph" w:customStyle="1" w:styleId="Bullet2">
    <w:name w:val="Bullet 2"/>
    <w:basedOn w:val="Standaard"/>
    <w:rsid w:val="008558F5"/>
    <w:pPr>
      <w:numPr>
        <w:numId w:val="24"/>
      </w:numPr>
    </w:pPr>
    <w:rPr>
      <w:rFonts w:eastAsia="Times New Roman"/>
      <w:sz w:val="18"/>
      <w:lang w:val="en-GB"/>
    </w:rPr>
  </w:style>
  <w:style w:type="paragraph" w:customStyle="1" w:styleId="AlineaNum">
    <w:name w:val="AlineaNum"/>
    <w:basedOn w:val="Standaard"/>
    <w:rsid w:val="008558F5"/>
    <w:pPr>
      <w:numPr>
        <w:ilvl w:val="4"/>
        <w:numId w:val="23"/>
      </w:numPr>
      <w:tabs>
        <w:tab w:val="clear" w:pos="360"/>
        <w:tab w:val="left" w:pos="720"/>
      </w:tabs>
      <w:spacing w:before="240" w:line="280" w:lineRule="atLeast"/>
    </w:pPr>
    <w:rPr>
      <w:rFonts w:eastAsia="Times New Roman"/>
      <w:sz w:val="18"/>
    </w:rPr>
  </w:style>
  <w:style w:type="paragraph" w:customStyle="1" w:styleId="AliBijlageNum">
    <w:name w:val="AliBijlageNum"/>
    <w:basedOn w:val="Standaard"/>
    <w:rsid w:val="008558F5"/>
    <w:pPr>
      <w:numPr>
        <w:ilvl w:val="5"/>
        <w:numId w:val="23"/>
      </w:numPr>
      <w:tabs>
        <w:tab w:val="clear" w:pos="360"/>
        <w:tab w:val="left" w:pos="720"/>
      </w:tabs>
      <w:spacing w:before="260"/>
    </w:pPr>
    <w:rPr>
      <w:rFonts w:eastAsia="Times New Roman"/>
      <w:sz w:val="18"/>
    </w:rPr>
  </w:style>
  <w:style w:type="paragraph" w:customStyle="1" w:styleId="AliNormalNum">
    <w:name w:val="AliNormalNum"/>
    <w:basedOn w:val="Standaard"/>
    <w:rsid w:val="008558F5"/>
    <w:pPr>
      <w:numPr>
        <w:ilvl w:val="3"/>
        <w:numId w:val="23"/>
      </w:numPr>
      <w:tabs>
        <w:tab w:val="clear" w:pos="360"/>
        <w:tab w:val="left" w:pos="720"/>
      </w:tabs>
      <w:spacing w:before="240" w:line="280" w:lineRule="atLeast"/>
    </w:pPr>
    <w:rPr>
      <w:rFonts w:eastAsia="Times New Roman"/>
      <w:sz w:val="18"/>
    </w:rPr>
  </w:style>
  <w:style w:type="paragraph" w:customStyle="1" w:styleId="a">
    <w:name w:val="§"/>
    <w:basedOn w:val="Standaardinspringing"/>
    <w:rsid w:val="008558F5"/>
    <w:pPr>
      <w:ind w:left="851" w:firstLine="0"/>
    </w:pPr>
  </w:style>
  <w:style w:type="paragraph" w:customStyle="1" w:styleId="EVW">
    <w:name w:val="EVW"/>
    <w:basedOn w:val="Plattetekstinspringen2"/>
    <w:rsid w:val="008558F5"/>
    <w:rPr>
      <w:i/>
      <w:sz w:val="18"/>
    </w:rPr>
  </w:style>
  <w:style w:type="paragraph" w:customStyle="1" w:styleId="EVW-Eis">
    <w:name w:val="EVW-Eis"/>
    <w:basedOn w:val="EVW"/>
    <w:next w:val="Standaard"/>
    <w:rsid w:val="008558F5"/>
  </w:style>
  <w:style w:type="paragraph" w:customStyle="1" w:styleId="EVW-Vraag">
    <w:name w:val="EVW-Vraag"/>
    <w:basedOn w:val="EVW"/>
    <w:next w:val="Standaard"/>
    <w:rsid w:val="008558F5"/>
  </w:style>
  <w:style w:type="character" w:styleId="GevolgdeHyperlink">
    <w:name w:val="FollowedHyperlink"/>
    <w:basedOn w:val="Standaardalinea-lettertype"/>
    <w:rsid w:val="008558F5"/>
    <w:rPr>
      <w:color w:val="800080"/>
      <w:u w:val="single"/>
    </w:rPr>
  </w:style>
  <w:style w:type="paragraph" w:styleId="Handtekening">
    <w:name w:val="Signature"/>
    <w:basedOn w:val="Standaard"/>
    <w:link w:val="HandtekeningChar"/>
    <w:rsid w:val="008558F5"/>
    <w:pPr>
      <w:spacing w:line="240" w:lineRule="atLeast"/>
      <w:ind w:left="4252"/>
    </w:pPr>
    <w:rPr>
      <w:rFonts w:eastAsia="Times New Roman"/>
      <w:spacing w:val="5"/>
      <w:sz w:val="18"/>
    </w:rPr>
  </w:style>
  <w:style w:type="character" w:customStyle="1" w:styleId="HandtekeningChar">
    <w:name w:val="Handtekening Char"/>
    <w:basedOn w:val="Standaardalinea-lettertype"/>
    <w:link w:val="Handtekening"/>
    <w:rsid w:val="008558F5"/>
    <w:rPr>
      <w:rFonts w:ascii="Verdana" w:eastAsia="Times New Roman" w:hAnsi="Verdana"/>
      <w:spacing w:val="5"/>
      <w:sz w:val="18"/>
      <w:szCs w:val="20"/>
    </w:rPr>
  </w:style>
  <w:style w:type="paragraph" w:customStyle="1" w:styleId="Kop0">
    <w:name w:val="Kop 0"/>
    <w:basedOn w:val="Kop1"/>
    <w:next w:val="Standaard"/>
    <w:rsid w:val="008558F5"/>
    <w:pPr>
      <w:pageBreakBefore/>
      <w:spacing w:before="360" w:after="360" w:line="240" w:lineRule="auto"/>
      <w:ind w:left="0" w:firstLine="0"/>
    </w:pPr>
    <w:rPr>
      <w:rFonts w:ascii="Corbel" w:eastAsia="Times New Roman" w:hAnsi="Corbel"/>
      <w:caps w:val="0"/>
      <w:sz w:val="28"/>
    </w:rPr>
  </w:style>
  <w:style w:type="paragraph" w:customStyle="1" w:styleId="Auteursrecht">
    <w:name w:val="Auteursrecht"/>
    <w:basedOn w:val="Standaard"/>
    <w:next w:val="Standaard"/>
    <w:rsid w:val="008558F5"/>
    <w:pPr>
      <w:spacing w:line="240" w:lineRule="atLeast"/>
      <w:ind w:left="2552" w:hanging="284"/>
      <w:jc w:val="both"/>
    </w:pPr>
    <w:rPr>
      <w:rFonts w:eastAsia="Times New Roman"/>
      <w:spacing w:val="5"/>
      <w:sz w:val="18"/>
    </w:rPr>
  </w:style>
  <w:style w:type="paragraph" w:customStyle="1" w:styleId="KopInhoudsopgave">
    <w:name w:val="Kop Inhoudsopgave"/>
    <w:basedOn w:val="Standaard"/>
    <w:next w:val="Standaard"/>
    <w:rsid w:val="008558F5"/>
    <w:pPr>
      <w:spacing w:line="240" w:lineRule="atLeast"/>
    </w:pPr>
    <w:rPr>
      <w:rFonts w:eastAsia="Times New Roman"/>
      <w:b/>
      <w:spacing w:val="5"/>
      <w:sz w:val="24"/>
    </w:rPr>
  </w:style>
  <w:style w:type="paragraph" w:customStyle="1" w:styleId="Plattetekstnietinspringen">
    <w:name w:val="Platte tekst niet inspringen"/>
    <w:basedOn w:val="Standaard"/>
    <w:rsid w:val="008558F5"/>
    <w:pPr>
      <w:spacing w:line="240" w:lineRule="atLeast"/>
    </w:pPr>
    <w:rPr>
      <w:rFonts w:eastAsia="Times New Roman"/>
      <w:spacing w:val="5"/>
      <w:sz w:val="18"/>
    </w:rPr>
  </w:style>
  <w:style w:type="paragraph" w:customStyle="1" w:styleId="Plaatjecentreren">
    <w:name w:val="Plaatje centreren"/>
    <w:basedOn w:val="Standaard"/>
    <w:next w:val="Standaard"/>
    <w:rsid w:val="008558F5"/>
    <w:pPr>
      <w:spacing w:line="240" w:lineRule="atLeast"/>
      <w:ind w:left="66"/>
    </w:pPr>
    <w:rPr>
      <w:rFonts w:eastAsia="Times New Roman"/>
      <w:spacing w:val="5"/>
      <w:sz w:val="18"/>
    </w:rPr>
  </w:style>
  <w:style w:type="paragraph" w:customStyle="1" w:styleId="Nummering1">
    <w:name w:val="Nummering 1"/>
    <w:basedOn w:val="Standaard"/>
    <w:rsid w:val="008558F5"/>
    <w:pPr>
      <w:keepNext/>
      <w:numPr>
        <w:numId w:val="22"/>
      </w:numPr>
      <w:tabs>
        <w:tab w:val="left" w:pos="2552"/>
      </w:tabs>
      <w:spacing w:line="240" w:lineRule="atLeast"/>
    </w:pPr>
    <w:rPr>
      <w:rFonts w:eastAsia="Times New Roman"/>
      <w:spacing w:val="5"/>
      <w:sz w:val="18"/>
    </w:rPr>
  </w:style>
  <w:style w:type="paragraph" w:customStyle="1" w:styleId="Nummering2">
    <w:name w:val="Nummering 2"/>
    <w:basedOn w:val="Nummering1"/>
    <w:rsid w:val="008558F5"/>
    <w:pPr>
      <w:numPr>
        <w:ilvl w:val="1"/>
      </w:numPr>
      <w:tabs>
        <w:tab w:val="clear" w:pos="720"/>
        <w:tab w:val="clear" w:pos="2552"/>
        <w:tab w:val="left" w:pos="2977"/>
        <w:tab w:val="left" w:pos="3260"/>
      </w:tabs>
    </w:pPr>
  </w:style>
  <w:style w:type="paragraph" w:customStyle="1" w:styleId="EVW-Wens">
    <w:name w:val="EVW-Wens"/>
    <w:basedOn w:val="EVW"/>
    <w:next w:val="Standaard"/>
    <w:rsid w:val="008558F5"/>
  </w:style>
  <w:style w:type="paragraph" w:customStyle="1" w:styleId="GrootVet">
    <w:name w:val="GrootVet"/>
    <w:basedOn w:val="Standaard"/>
    <w:next w:val="Standaard"/>
    <w:rsid w:val="008558F5"/>
    <w:pPr>
      <w:spacing w:line="240" w:lineRule="atLeast"/>
    </w:pPr>
    <w:rPr>
      <w:rFonts w:eastAsia="Times New Roman"/>
      <w:b/>
      <w:spacing w:val="5"/>
      <w:sz w:val="24"/>
    </w:rPr>
  </w:style>
  <w:style w:type="paragraph" w:customStyle="1" w:styleId="GrootVetKader">
    <w:name w:val="GrootVetKader"/>
    <w:basedOn w:val="Standaard"/>
    <w:next w:val="Standaard"/>
    <w:rsid w:val="008558F5"/>
    <w:pPr>
      <w:pBdr>
        <w:top w:val="single" w:sz="4" w:space="1" w:color="auto"/>
        <w:left w:val="single" w:sz="4" w:space="4" w:color="auto"/>
        <w:bottom w:val="single" w:sz="4" w:space="1" w:color="auto"/>
        <w:right w:val="single" w:sz="4" w:space="4" w:color="auto"/>
      </w:pBdr>
      <w:spacing w:line="240" w:lineRule="atLeast"/>
    </w:pPr>
    <w:rPr>
      <w:rFonts w:eastAsia="Times New Roman"/>
      <w:b/>
      <w:spacing w:val="5"/>
      <w:sz w:val="24"/>
    </w:rPr>
  </w:style>
  <w:style w:type="character" w:styleId="Eindnootmarkering">
    <w:name w:val="endnote reference"/>
    <w:basedOn w:val="Standaardalinea-lettertype"/>
    <w:semiHidden/>
    <w:rsid w:val="008558F5"/>
    <w:rPr>
      <w:vertAlign w:val="superscript"/>
    </w:rPr>
  </w:style>
  <w:style w:type="paragraph" w:customStyle="1" w:styleId="BestekKop1">
    <w:name w:val="BestekKop1"/>
    <w:basedOn w:val="Kop1"/>
    <w:autoRedefine/>
    <w:rsid w:val="008558F5"/>
    <w:pPr>
      <w:pageBreakBefore/>
      <w:tabs>
        <w:tab w:val="left" w:pos="2410"/>
      </w:tabs>
      <w:spacing w:before="360" w:after="360" w:line="276" w:lineRule="auto"/>
      <w:ind w:left="0" w:firstLine="0"/>
    </w:pPr>
    <w:rPr>
      <w:rFonts w:ascii="Arial" w:eastAsia="Times New Roman" w:hAnsi="Arial" w:cs="Arial"/>
      <w:bCs/>
      <w:sz w:val="28"/>
      <w:szCs w:val="18"/>
    </w:rPr>
  </w:style>
  <w:style w:type="paragraph" w:customStyle="1" w:styleId="BestekKop2">
    <w:name w:val="BestekKop2"/>
    <w:basedOn w:val="Kop2"/>
    <w:link w:val="BestekKop2Char"/>
    <w:autoRedefine/>
    <w:rsid w:val="008558F5"/>
    <w:pPr>
      <w:keepLines w:val="0"/>
      <w:tabs>
        <w:tab w:val="left" w:pos="993"/>
      </w:tabs>
      <w:spacing w:before="360" w:after="240" w:line="240" w:lineRule="atLeast"/>
    </w:pPr>
    <w:rPr>
      <w:rFonts w:eastAsia="Times New Roman"/>
    </w:rPr>
  </w:style>
  <w:style w:type="paragraph" w:customStyle="1" w:styleId="BestekKop3">
    <w:name w:val="BestekKop3"/>
    <w:basedOn w:val="Kop3"/>
    <w:autoRedefine/>
    <w:rsid w:val="008558F5"/>
    <w:pPr>
      <w:keepLines w:val="0"/>
      <w:spacing w:before="240" w:after="240" w:line="240" w:lineRule="atLeast"/>
      <w:ind w:left="0" w:firstLine="0"/>
    </w:pPr>
    <w:rPr>
      <w:rFonts w:ascii="Corbel" w:eastAsia="Times New Roman" w:hAnsi="Corbel"/>
      <w:b w:val="0"/>
      <w:i/>
      <w:noProof/>
      <w:spacing w:val="5"/>
      <w:sz w:val="18"/>
    </w:rPr>
  </w:style>
  <w:style w:type="paragraph" w:customStyle="1" w:styleId="BestekKop4">
    <w:name w:val="BestekKop4"/>
    <w:basedOn w:val="Kop4"/>
    <w:autoRedefine/>
    <w:rsid w:val="008558F5"/>
    <w:pPr>
      <w:keepLines w:val="0"/>
      <w:numPr>
        <w:ilvl w:val="3"/>
      </w:numPr>
      <w:tabs>
        <w:tab w:val="left" w:pos="3828"/>
      </w:tabs>
      <w:spacing w:before="240" w:after="120" w:line="240" w:lineRule="atLeast"/>
      <w:ind w:left="864" w:hanging="864"/>
    </w:pPr>
    <w:rPr>
      <w:rFonts w:ascii="Verdana" w:eastAsia="Times New Roman" w:hAnsi="Verdana" w:cs="Times New Roman"/>
      <w:b/>
      <w:i w:val="0"/>
      <w:iCs w:val="0"/>
      <w:noProof/>
      <w:color w:val="auto"/>
      <w:spacing w:val="5"/>
      <w:sz w:val="18"/>
    </w:rPr>
  </w:style>
  <w:style w:type="paragraph" w:customStyle="1" w:styleId="5Technischespecificaties">
    <w:name w:val="5 Technische specificaties"/>
    <w:rsid w:val="008558F5"/>
    <w:pPr>
      <w:keepLines/>
      <w:spacing w:after="0" w:line="240" w:lineRule="atLeast"/>
      <w:ind w:left="2268"/>
    </w:pPr>
    <w:rPr>
      <w:rFonts w:ascii="Arial" w:eastAsia="Times New Roman" w:hAnsi="Arial"/>
      <w:spacing w:val="5"/>
      <w:sz w:val="19"/>
      <w:szCs w:val="20"/>
    </w:rPr>
  </w:style>
  <w:style w:type="paragraph" w:customStyle="1" w:styleId="24Selectiefase">
    <w:name w:val="2 4 Selectiefase"/>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1">
    <w:name w:val="2 4 Selectiefase1"/>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2">
    <w:name w:val="2 4 Selectiefase2"/>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3">
    <w:name w:val="2 4 Selectiefase3"/>
    <w:rsid w:val="008558F5"/>
    <w:pPr>
      <w:keepLines/>
      <w:spacing w:after="0" w:line="240" w:lineRule="atLeast"/>
      <w:ind w:left="2268"/>
    </w:pPr>
    <w:rPr>
      <w:rFonts w:ascii="Arial" w:eastAsia="Times New Roman" w:hAnsi="Arial"/>
      <w:spacing w:val="5"/>
      <w:sz w:val="19"/>
      <w:szCs w:val="20"/>
    </w:rPr>
  </w:style>
  <w:style w:type="paragraph" w:customStyle="1" w:styleId="24Selectiefase4">
    <w:name w:val="2 4 Selectiefase4"/>
    <w:rsid w:val="008558F5"/>
    <w:pPr>
      <w:keepLines/>
      <w:spacing w:after="0" w:line="240" w:lineRule="atLeast"/>
      <w:ind w:left="2268"/>
    </w:pPr>
    <w:rPr>
      <w:rFonts w:ascii="Arial" w:eastAsia="Times New Roman" w:hAnsi="Arial"/>
      <w:spacing w:val="5"/>
      <w:sz w:val="19"/>
      <w:szCs w:val="20"/>
    </w:rPr>
  </w:style>
  <w:style w:type="paragraph" w:customStyle="1" w:styleId="7Financin">
    <w:name w:val="7 Financiën"/>
    <w:rsid w:val="008558F5"/>
    <w:pPr>
      <w:keepLines/>
      <w:spacing w:after="0" w:line="240" w:lineRule="atLeast"/>
      <w:ind w:left="2268" w:hanging="2268"/>
    </w:pPr>
    <w:rPr>
      <w:rFonts w:ascii="Arial" w:eastAsia="Times New Roman" w:hAnsi="Arial"/>
      <w:i/>
      <w:spacing w:val="5"/>
      <w:sz w:val="18"/>
      <w:szCs w:val="20"/>
    </w:rPr>
  </w:style>
  <w:style w:type="paragraph" w:customStyle="1" w:styleId="10Bijlagen">
    <w:name w:val="10 Bijlagen"/>
    <w:rsid w:val="008558F5"/>
    <w:pPr>
      <w:keepLines/>
      <w:spacing w:after="0" w:line="240" w:lineRule="atLeast"/>
      <w:ind w:left="2268"/>
    </w:pPr>
    <w:rPr>
      <w:rFonts w:ascii="Arial" w:eastAsia="Times New Roman" w:hAnsi="Arial"/>
      <w:spacing w:val="5"/>
      <w:sz w:val="19"/>
      <w:szCs w:val="20"/>
    </w:rPr>
  </w:style>
  <w:style w:type="paragraph" w:customStyle="1" w:styleId="4Functionaliteit">
    <w:name w:val="4 Functionaliteit"/>
    <w:rsid w:val="008558F5"/>
    <w:pPr>
      <w:keepLines/>
      <w:spacing w:after="0" w:line="240" w:lineRule="atLeast"/>
      <w:ind w:left="2268"/>
    </w:pPr>
    <w:rPr>
      <w:rFonts w:ascii="Arial" w:eastAsia="Times New Roman" w:hAnsi="Arial"/>
      <w:spacing w:val="5"/>
      <w:sz w:val="19"/>
      <w:szCs w:val="20"/>
    </w:rPr>
  </w:style>
  <w:style w:type="paragraph" w:customStyle="1" w:styleId="5Technischespecificaties1">
    <w:name w:val="5 Technische specificaties1"/>
    <w:rsid w:val="008558F5"/>
    <w:pPr>
      <w:keepLines/>
      <w:spacing w:after="0" w:line="240" w:lineRule="atLeast"/>
      <w:ind w:left="2268"/>
    </w:pPr>
    <w:rPr>
      <w:rFonts w:ascii="Arial" w:eastAsia="Times New Roman" w:hAnsi="Arial"/>
      <w:spacing w:val="5"/>
      <w:sz w:val="19"/>
      <w:szCs w:val="20"/>
    </w:rPr>
  </w:style>
  <w:style w:type="paragraph" w:customStyle="1" w:styleId="8Juridischevoorwaarden">
    <w:name w:val="8 Juridische voorwaarden"/>
    <w:rsid w:val="008558F5"/>
    <w:pPr>
      <w:keepLines/>
      <w:spacing w:after="0" w:line="240" w:lineRule="atLeast"/>
      <w:ind w:left="2268"/>
    </w:pPr>
    <w:rPr>
      <w:rFonts w:ascii="Arial" w:eastAsia="Times New Roman" w:hAnsi="Arial"/>
      <w:spacing w:val="5"/>
      <w:sz w:val="19"/>
      <w:szCs w:val="20"/>
    </w:rPr>
  </w:style>
  <w:style w:type="paragraph" w:customStyle="1" w:styleId="24Selectiefase6">
    <w:name w:val="2 4 Selectiefase6"/>
    <w:rsid w:val="008558F5"/>
    <w:pPr>
      <w:keepLines/>
      <w:spacing w:after="0" w:line="240" w:lineRule="atLeast"/>
      <w:ind w:left="2268"/>
    </w:pPr>
    <w:rPr>
      <w:rFonts w:ascii="Arial" w:eastAsia="Times New Roman" w:hAnsi="Arial"/>
      <w:spacing w:val="5"/>
      <w:sz w:val="19"/>
      <w:szCs w:val="20"/>
    </w:rPr>
  </w:style>
  <w:style w:type="paragraph" w:customStyle="1" w:styleId="24Selectiefase5">
    <w:name w:val="2 4 Selectiefase5"/>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7">
    <w:name w:val="2 4 Selectiefase7"/>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8">
    <w:name w:val="2 4 Selectiefase8"/>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9">
    <w:name w:val="2 4 Selectiefase9"/>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10">
    <w:name w:val="2 4 Selectiefase10"/>
    <w:rsid w:val="008558F5"/>
    <w:pPr>
      <w:keepLines/>
      <w:spacing w:after="0" w:line="240" w:lineRule="atLeast"/>
      <w:ind w:left="2268" w:hanging="2268"/>
    </w:pPr>
    <w:rPr>
      <w:rFonts w:ascii="Arial" w:eastAsia="Times New Roman" w:hAnsi="Arial"/>
      <w:i/>
      <w:spacing w:val="5"/>
      <w:sz w:val="18"/>
      <w:szCs w:val="20"/>
    </w:rPr>
  </w:style>
  <w:style w:type="paragraph" w:customStyle="1" w:styleId="3Algemeneeisenaandeofferte">
    <w:name w:val="3 Algemene eisen aan de offerte"/>
    <w:rsid w:val="008558F5"/>
    <w:pPr>
      <w:keepLines/>
      <w:spacing w:after="0" w:line="240" w:lineRule="atLeast"/>
      <w:ind w:left="2268"/>
    </w:pPr>
    <w:rPr>
      <w:rFonts w:ascii="Arial" w:eastAsia="Times New Roman" w:hAnsi="Arial"/>
      <w:spacing w:val="5"/>
      <w:sz w:val="19"/>
      <w:szCs w:val="20"/>
    </w:rPr>
  </w:style>
  <w:style w:type="paragraph" w:customStyle="1" w:styleId="7Financin1">
    <w:name w:val="7 Financiën1"/>
    <w:rsid w:val="008558F5"/>
    <w:pPr>
      <w:keepLines/>
      <w:spacing w:after="0" w:line="240" w:lineRule="atLeast"/>
      <w:ind w:left="2268" w:hanging="2268"/>
    </w:pPr>
    <w:rPr>
      <w:rFonts w:ascii="Arial" w:eastAsia="Times New Roman" w:hAnsi="Arial"/>
      <w:i/>
      <w:spacing w:val="5"/>
      <w:sz w:val="18"/>
      <w:szCs w:val="20"/>
    </w:rPr>
  </w:style>
  <w:style w:type="paragraph" w:customStyle="1" w:styleId="3Algemeneeisenaandeofferte1">
    <w:name w:val="3 Algemene eisen aan de offerte1"/>
    <w:rsid w:val="008558F5"/>
    <w:pPr>
      <w:keepLines/>
      <w:spacing w:after="0" w:line="240" w:lineRule="atLeast"/>
      <w:ind w:left="2268" w:hanging="2268"/>
    </w:pPr>
    <w:rPr>
      <w:rFonts w:ascii="Arial" w:eastAsia="Times New Roman" w:hAnsi="Arial"/>
      <w:i/>
      <w:spacing w:val="5"/>
      <w:sz w:val="18"/>
      <w:szCs w:val="20"/>
    </w:rPr>
  </w:style>
  <w:style w:type="paragraph" w:customStyle="1" w:styleId="8Juridischevoorwaarden1">
    <w:name w:val="8 Juridische voorwaarden1"/>
    <w:rsid w:val="008558F5"/>
    <w:pPr>
      <w:keepLines/>
      <w:spacing w:after="0" w:line="240" w:lineRule="atLeast"/>
      <w:ind w:left="2268"/>
    </w:pPr>
    <w:rPr>
      <w:rFonts w:ascii="Arial" w:eastAsia="Times New Roman" w:hAnsi="Arial"/>
      <w:spacing w:val="5"/>
      <w:sz w:val="19"/>
      <w:szCs w:val="20"/>
    </w:rPr>
  </w:style>
  <w:style w:type="paragraph" w:customStyle="1" w:styleId="8Juridischevoorwaarden2">
    <w:name w:val="8 Juridische voorwaarden2"/>
    <w:rsid w:val="008558F5"/>
    <w:pPr>
      <w:keepLines/>
      <w:spacing w:after="0" w:line="240" w:lineRule="atLeast"/>
      <w:ind w:left="2268"/>
    </w:pPr>
    <w:rPr>
      <w:rFonts w:ascii="Arial" w:eastAsia="Times New Roman" w:hAnsi="Arial"/>
      <w:spacing w:val="5"/>
      <w:sz w:val="19"/>
      <w:szCs w:val="20"/>
    </w:rPr>
  </w:style>
  <w:style w:type="paragraph" w:customStyle="1" w:styleId="24Selectiefase11">
    <w:name w:val="2 4 Selectiefase11"/>
    <w:rsid w:val="008558F5"/>
    <w:pPr>
      <w:keepLines/>
      <w:spacing w:after="0" w:line="240" w:lineRule="atLeast"/>
      <w:ind w:left="2268" w:hanging="2268"/>
    </w:pPr>
    <w:rPr>
      <w:rFonts w:ascii="Arial" w:eastAsia="Times New Roman" w:hAnsi="Arial"/>
      <w:i/>
      <w:spacing w:val="5"/>
      <w:sz w:val="18"/>
      <w:szCs w:val="20"/>
    </w:rPr>
  </w:style>
  <w:style w:type="paragraph" w:customStyle="1" w:styleId="5Technischespecificaties2">
    <w:name w:val="5 Technische specificaties2"/>
    <w:rsid w:val="008558F5"/>
    <w:pPr>
      <w:keepLines/>
      <w:spacing w:after="0" w:line="240" w:lineRule="atLeast"/>
      <w:ind w:left="2268"/>
    </w:pPr>
    <w:rPr>
      <w:rFonts w:ascii="Arial" w:eastAsia="Times New Roman" w:hAnsi="Arial"/>
      <w:spacing w:val="5"/>
      <w:sz w:val="19"/>
      <w:szCs w:val="20"/>
    </w:rPr>
  </w:style>
  <w:style w:type="paragraph" w:customStyle="1" w:styleId="24Selectiefase12">
    <w:name w:val="2 4 Selectiefase12"/>
    <w:rsid w:val="008558F5"/>
    <w:pPr>
      <w:keepLines/>
      <w:spacing w:after="0" w:line="240" w:lineRule="atLeast"/>
      <w:ind w:left="2268" w:hanging="2268"/>
    </w:pPr>
    <w:rPr>
      <w:rFonts w:ascii="Arial" w:eastAsia="Times New Roman" w:hAnsi="Arial"/>
      <w:i/>
      <w:spacing w:val="5"/>
      <w:sz w:val="18"/>
      <w:szCs w:val="20"/>
    </w:rPr>
  </w:style>
  <w:style w:type="paragraph" w:customStyle="1" w:styleId="24Selectiefase13">
    <w:name w:val="2 4 Selectiefase13"/>
    <w:rsid w:val="008558F5"/>
    <w:pPr>
      <w:keepLines/>
      <w:spacing w:after="0" w:line="240" w:lineRule="atLeast"/>
      <w:ind w:left="2268" w:hanging="2268"/>
    </w:pPr>
    <w:rPr>
      <w:rFonts w:ascii="Arial" w:eastAsia="Times New Roman" w:hAnsi="Arial"/>
      <w:i/>
      <w:spacing w:val="5"/>
      <w:sz w:val="18"/>
      <w:szCs w:val="20"/>
    </w:rPr>
  </w:style>
  <w:style w:type="paragraph" w:styleId="Titel">
    <w:name w:val="Title"/>
    <w:basedOn w:val="Standaard"/>
    <w:link w:val="TitelChar"/>
    <w:qFormat/>
    <w:rsid w:val="008558F5"/>
    <w:pPr>
      <w:widowControl w:val="0"/>
      <w:spacing w:line="240" w:lineRule="atLeast"/>
      <w:jc w:val="center"/>
    </w:pPr>
    <w:rPr>
      <w:rFonts w:eastAsia="Times New Roman"/>
      <w:b/>
      <w:spacing w:val="5"/>
      <w:sz w:val="28"/>
    </w:rPr>
  </w:style>
  <w:style w:type="character" w:customStyle="1" w:styleId="TitelChar">
    <w:name w:val="Titel Char"/>
    <w:basedOn w:val="Standaardalinea-lettertype"/>
    <w:link w:val="Titel"/>
    <w:rsid w:val="008558F5"/>
    <w:rPr>
      <w:rFonts w:ascii="Verdana" w:eastAsia="Times New Roman" w:hAnsi="Verdana"/>
      <w:b/>
      <w:spacing w:val="5"/>
      <w:sz w:val="28"/>
      <w:szCs w:val="20"/>
    </w:rPr>
  </w:style>
  <w:style w:type="character" w:customStyle="1" w:styleId="Hyperlink1">
    <w:name w:val="Hyperlink1"/>
    <w:basedOn w:val="Standaardalinea-lettertype"/>
    <w:rsid w:val="008558F5"/>
    <w:rPr>
      <w:color w:val="990066"/>
      <w:u w:val="single"/>
    </w:rPr>
  </w:style>
  <w:style w:type="character" w:customStyle="1" w:styleId="kopje1">
    <w:name w:val="kopje1"/>
    <w:basedOn w:val="Standaardalinea-lettertype"/>
    <w:rsid w:val="008558F5"/>
    <w:rPr>
      <w:rFonts w:ascii="Arial" w:hAnsi="Arial" w:cs="Arial" w:hint="default"/>
      <w:b/>
      <w:bCs/>
      <w:color w:val="0091B9"/>
      <w:sz w:val="21"/>
      <w:szCs w:val="21"/>
    </w:rPr>
  </w:style>
  <w:style w:type="character" w:customStyle="1" w:styleId="subkopje1">
    <w:name w:val="subkopje1"/>
    <w:basedOn w:val="Standaardalinea-lettertype"/>
    <w:rsid w:val="008558F5"/>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rsid w:val="008558F5"/>
    <w:pPr>
      <w:tabs>
        <w:tab w:val="left" w:pos="2268"/>
      </w:tabs>
      <w:spacing w:line="240" w:lineRule="atLeast"/>
    </w:pPr>
    <w:rPr>
      <w:rFonts w:eastAsia="Times New Roman"/>
      <w:spacing w:val="5"/>
      <w:sz w:val="18"/>
    </w:rPr>
  </w:style>
  <w:style w:type="paragraph" w:styleId="Plattetekst3">
    <w:name w:val="Body Text 3"/>
    <w:basedOn w:val="Standaard"/>
    <w:link w:val="Plattetekst3Char"/>
    <w:rsid w:val="008558F5"/>
    <w:pPr>
      <w:spacing w:line="240" w:lineRule="atLeast"/>
    </w:pPr>
    <w:rPr>
      <w:rFonts w:eastAsia="Times New Roman"/>
      <w:i/>
      <w:spacing w:val="5"/>
      <w:sz w:val="18"/>
    </w:rPr>
  </w:style>
  <w:style w:type="character" w:customStyle="1" w:styleId="Plattetekst3Char">
    <w:name w:val="Platte tekst 3 Char"/>
    <w:basedOn w:val="Standaardalinea-lettertype"/>
    <w:link w:val="Plattetekst3"/>
    <w:rsid w:val="008558F5"/>
    <w:rPr>
      <w:rFonts w:ascii="Verdana" w:eastAsia="Times New Roman" w:hAnsi="Verdana"/>
      <w:i/>
      <w:spacing w:val="5"/>
      <w:sz w:val="18"/>
      <w:szCs w:val="20"/>
    </w:rPr>
  </w:style>
  <w:style w:type="paragraph" w:customStyle="1" w:styleId="Ballontekst1">
    <w:name w:val="Ballontekst1"/>
    <w:basedOn w:val="Standaard"/>
    <w:semiHidden/>
    <w:rsid w:val="008558F5"/>
    <w:pPr>
      <w:spacing w:line="240" w:lineRule="atLeast"/>
    </w:pPr>
    <w:rPr>
      <w:rFonts w:ascii="Tahoma" w:eastAsia="Times New Roman" w:hAnsi="Tahoma" w:cs="Tahoma"/>
      <w:spacing w:val="5"/>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sid w:val="008558F5"/>
    <w:rPr>
      <w:rFonts w:ascii="Arial" w:hAnsi="Arial"/>
      <w:b/>
      <w:noProof/>
      <w:spacing w:val="5"/>
      <w:sz w:val="19"/>
      <w:lang w:val="nl-NL" w:eastAsia="nl-NL" w:bidi="ar-SA"/>
    </w:rPr>
  </w:style>
  <w:style w:type="paragraph" w:styleId="Lijst">
    <w:name w:val="List"/>
    <w:basedOn w:val="Standaard"/>
    <w:rsid w:val="008558F5"/>
    <w:pPr>
      <w:spacing w:line="240" w:lineRule="atLeast"/>
      <w:ind w:left="283" w:hanging="283"/>
    </w:pPr>
    <w:rPr>
      <w:rFonts w:eastAsia="Times New Roman"/>
      <w:spacing w:val="5"/>
      <w:sz w:val="18"/>
    </w:rPr>
  </w:style>
  <w:style w:type="paragraph" w:styleId="Lijst2">
    <w:name w:val="List 2"/>
    <w:basedOn w:val="Standaard"/>
    <w:rsid w:val="008558F5"/>
    <w:pPr>
      <w:spacing w:line="240" w:lineRule="atLeast"/>
      <w:ind w:left="566" w:hanging="283"/>
    </w:pPr>
    <w:rPr>
      <w:rFonts w:eastAsia="Times New Roman"/>
      <w:spacing w:val="5"/>
      <w:sz w:val="18"/>
    </w:rPr>
  </w:style>
  <w:style w:type="paragraph" w:styleId="Lijst3">
    <w:name w:val="List 3"/>
    <w:basedOn w:val="Standaard"/>
    <w:rsid w:val="008558F5"/>
    <w:pPr>
      <w:spacing w:line="240" w:lineRule="atLeast"/>
      <w:ind w:left="849" w:hanging="283"/>
    </w:pPr>
    <w:rPr>
      <w:rFonts w:eastAsia="Times New Roman"/>
      <w:spacing w:val="5"/>
      <w:sz w:val="18"/>
    </w:rPr>
  </w:style>
  <w:style w:type="paragraph" w:styleId="Lijst4">
    <w:name w:val="List 4"/>
    <w:basedOn w:val="Standaard"/>
    <w:rsid w:val="008558F5"/>
    <w:pPr>
      <w:spacing w:line="240" w:lineRule="atLeast"/>
      <w:ind w:left="1132" w:hanging="283"/>
    </w:pPr>
    <w:rPr>
      <w:rFonts w:eastAsia="Times New Roman"/>
      <w:spacing w:val="5"/>
      <w:sz w:val="18"/>
    </w:rPr>
  </w:style>
  <w:style w:type="paragraph" w:styleId="Lijst5">
    <w:name w:val="List 5"/>
    <w:basedOn w:val="Standaard"/>
    <w:rsid w:val="008558F5"/>
    <w:pPr>
      <w:spacing w:line="240" w:lineRule="atLeast"/>
      <w:ind w:left="1415" w:hanging="283"/>
    </w:pPr>
    <w:rPr>
      <w:rFonts w:eastAsia="Times New Roman"/>
      <w:spacing w:val="5"/>
      <w:sz w:val="18"/>
    </w:rPr>
  </w:style>
  <w:style w:type="paragraph" w:styleId="Berichtkop">
    <w:name w:val="Message Header"/>
    <w:basedOn w:val="Standaard"/>
    <w:link w:val="BerichtkopChar"/>
    <w:rsid w:val="008558F5"/>
    <w:pPr>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rFonts w:eastAsia="Times New Roman" w:cs="Arial"/>
      <w:spacing w:val="5"/>
      <w:sz w:val="24"/>
      <w:szCs w:val="24"/>
    </w:rPr>
  </w:style>
  <w:style w:type="character" w:customStyle="1" w:styleId="BerichtkopChar">
    <w:name w:val="Berichtkop Char"/>
    <w:basedOn w:val="Standaardalinea-lettertype"/>
    <w:link w:val="Berichtkop"/>
    <w:rsid w:val="008558F5"/>
    <w:rPr>
      <w:rFonts w:ascii="Verdana" w:eastAsia="Times New Roman" w:hAnsi="Verdana" w:cs="Arial"/>
      <w:spacing w:val="5"/>
      <w:sz w:val="24"/>
      <w:szCs w:val="24"/>
      <w:shd w:val="pct20" w:color="auto" w:fill="auto"/>
    </w:rPr>
  </w:style>
  <w:style w:type="paragraph" w:styleId="Lijstopsomteken2">
    <w:name w:val="List Bullet 2"/>
    <w:basedOn w:val="Standaard"/>
    <w:autoRedefine/>
    <w:rsid w:val="008558F5"/>
    <w:pPr>
      <w:numPr>
        <w:numId w:val="25"/>
      </w:numPr>
      <w:spacing w:line="240" w:lineRule="atLeast"/>
    </w:pPr>
    <w:rPr>
      <w:rFonts w:eastAsia="Times New Roman"/>
      <w:spacing w:val="5"/>
      <w:sz w:val="18"/>
    </w:rPr>
  </w:style>
  <w:style w:type="paragraph" w:styleId="Lijstopsomteken3">
    <w:name w:val="List Bullet 3"/>
    <w:basedOn w:val="Standaard"/>
    <w:autoRedefine/>
    <w:rsid w:val="008558F5"/>
    <w:pPr>
      <w:numPr>
        <w:numId w:val="26"/>
      </w:numPr>
      <w:spacing w:line="240" w:lineRule="atLeast"/>
    </w:pPr>
    <w:rPr>
      <w:rFonts w:eastAsia="Times New Roman"/>
      <w:spacing w:val="5"/>
      <w:sz w:val="18"/>
    </w:rPr>
  </w:style>
  <w:style w:type="paragraph" w:styleId="Lijstvoortzetting">
    <w:name w:val="List Continue"/>
    <w:basedOn w:val="Standaard"/>
    <w:rsid w:val="008558F5"/>
    <w:pPr>
      <w:spacing w:after="120" w:line="240" w:lineRule="atLeast"/>
      <w:ind w:left="283"/>
    </w:pPr>
    <w:rPr>
      <w:rFonts w:eastAsia="Times New Roman"/>
      <w:spacing w:val="5"/>
      <w:sz w:val="18"/>
    </w:rPr>
  </w:style>
  <w:style w:type="paragraph" w:styleId="Lijstvoortzetting2">
    <w:name w:val="List Continue 2"/>
    <w:basedOn w:val="Standaard"/>
    <w:rsid w:val="008558F5"/>
    <w:pPr>
      <w:spacing w:after="120" w:line="240" w:lineRule="atLeast"/>
      <w:ind w:left="566"/>
    </w:pPr>
    <w:rPr>
      <w:rFonts w:eastAsia="Times New Roman"/>
      <w:spacing w:val="5"/>
      <w:sz w:val="18"/>
    </w:rPr>
  </w:style>
  <w:style w:type="paragraph" w:styleId="Lijstvoortzetting3">
    <w:name w:val="List Continue 3"/>
    <w:basedOn w:val="Standaard"/>
    <w:rsid w:val="008558F5"/>
    <w:pPr>
      <w:spacing w:after="120" w:line="240" w:lineRule="atLeast"/>
      <w:ind w:left="849"/>
    </w:pPr>
    <w:rPr>
      <w:rFonts w:eastAsia="Times New Roman"/>
      <w:spacing w:val="5"/>
      <w:sz w:val="18"/>
    </w:rPr>
  </w:style>
  <w:style w:type="paragraph" w:styleId="Lijstvoortzetting4">
    <w:name w:val="List Continue 4"/>
    <w:basedOn w:val="Standaard"/>
    <w:rsid w:val="008558F5"/>
    <w:pPr>
      <w:spacing w:after="120" w:line="240" w:lineRule="atLeast"/>
      <w:ind w:left="1132"/>
    </w:pPr>
    <w:rPr>
      <w:rFonts w:eastAsia="Times New Roman"/>
      <w:spacing w:val="5"/>
      <w:sz w:val="18"/>
    </w:rPr>
  </w:style>
  <w:style w:type="paragraph" w:styleId="Lijstvoortzetting5">
    <w:name w:val="List Continue 5"/>
    <w:basedOn w:val="Standaard"/>
    <w:rsid w:val="008558F5"/>
    <w:pPr>
      <w:spacing w:after="120" w:line="240" w:lineRule="atLeast"/>
      <w:ind w:left="1415"/>
    </w:pPr>
    <w:rPr>
      <w:rFonts w:eastAsia="Times New Roman"/>
      <w:spacing w:val="5"/>
      <w:sz w:val="18"/>
    </w:rPr>
  </w:style>
  <w:style w:type="character" w:styleId="Zwaar">
    <w:name w:val="Strong"/>
    <w:basedOn w:val="Standaardalinea-lettertype"/>
    <w:qFormat/>
    <w:rsid w:val="008558F5"/>
    <w:rPr>
      <w:b/>
      <w:bCs/>
    </w:rPr>
  </w:style>
  <w:style w:type="paragraph" w:customStyle="1" w:styleId="CM24">
    <w:name w:val="CM24"/>
    <w:basedOn w:val="Standaard"/>
    <w:next w:val="Standaard"/>
    <w:rsid w:val="008558F5"/>
    <w:pPr>
      <w:widowControl w:val="0"/>
      <w:autoSpaceDE w:val="0"/>
      <w:autoSpaceDN w:val="0"/>
      <w:adjustRightInd w:val="0"/>
      <w:spacing w:line="313" w:lineRule="atLeast"/>
    </w:pPr>
    <w:rPr>
      <w:rFonts w:ascii="TT E 153 7 DD 8t 00" w:eastAsia="Times New Roman" w:hAnsi="TT E 153 7 DD 8t 00"/>
      <w:sz w:val="24"/>
      <w:szCs w:val="24"/>
    </w:rPr>
  </w:style>
  <w:style w:type="paragraph" w:customStyle="1" w:styleId="Auteurs">
    <w:name w:val="Auteurs"/>
    <w:basedOn w:val="Standaard"/>
    <w:rsid w:val="008558F5"/>
    <w:pPr>
      <w:spacing w:line="280" w:lineRule="atLeast"/>
    </w:pPr>
    <w:rPr>
      <w:rFonts w:ascii="Times New Roman" w:eastAsia="Times New Roman" w:hAnsi="Times New Roman"/>
      <w:sz w:val="22"/>
      <w:lang w:eastAsia="zh-CN"/>
    </w:rPr>
  </w:style>
  <w:style w:type="character" w:customStyle="1" w:styleId="Kop2Char1">
    <w:name w:val="Kop 2 Char1"/>
    <w:basedOn w:val="Standaardalinea-lettertype"/>
    <w:rsid w:val="008558F5"/>
    <w:rPr>
      <w:rFonts w:ascii="Cambria" w:hAnsi="Cambria"/>
      <w:b/>
      <w:bCs/>
      <w:color w:val="4F81BD"/>
      <w:sz w:val="26"/>
      <w:szCs w:val="26"/>
      <w:lang w:val="nl-NL" w:eastAsia="ar-SA" w:bidi="ar-SA"/>
    </w:rPr>
  </w:style>
  <w:style w:type="paragraph" w:customStyle="1" w:styleId="TableText">
    <w:name w:val="Table Text"/>
    <w:basedOn w:val="Standaard"/>
    <w:rsid w:val="008558F5"/>
    <w:pPr>
      <w:suppressAutoHyphens/>
    </w:pPr>
    <w:rPr>
      <w:rFonts w:eastAsia="Times New Roman" w:cs="Arial"/>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8558F5"/>
    <w:rPr>
      <w:rFonts w:ascii="Verdana" w:eastAsia="MS PGothic" w:hAnsi="Verdana"/>
      <w:b/>
      <w:sz w:val="20"/>
      <w:szCs w:val="20"/>
    </w:rPr>
  </w:style>
  <w:style w:type="character" w:customStyle="1" w:styleId="BestekKop2Char">
    <w:name w:val="BestekKop2 Char"/>
    <w:basedOn w:val="Kop2Char"/>
    <w:link w:val="BestekKop2"/>
    <w:rsid w:val="008558F5"/>
    <w:rPr>
      <w:rFonts w:ascii="Verdana" w:eastAsia="Times New Roman" w:hAnsi="Verdana"/>
      <w:b/>
      <w:sz w:val="20"/>
      <w:szCs w:val="20"/>
    </w:rPr>
  </w:style>
  <w:style w:type="paragraph" w:customStyle="1" w:styleId="Verdana3">
    <w:name w:val="Verdana 3"/>
    <w:basedOn w:val="Kop3"/>
    <w:link w:val="Verdana3Char"/>
    <w:qFormat/>
    <w:rsid w:val="008558F5"/>
    <w:pPr>
      <w:keepLines w:val="0"/>
      <w:spacing w:before="240" w:after="60"/>
      <w:ind w:left="0" w:firstLine="0"/>
    </w:pPr>
    <w:rPr>
      <w:rFonts w:ascii="Corbel" w:eastAsia="Times New Roman" w:hAnsi="Corbel" w:cs="Arial"/>
      <w:bCs/>
      <w:noProof/>
      <w:spacing w:val="5"/>
      <w:sz w:val="18"/>
      <w:szCs w:val="18"/>
      <w:lang w:eastAsia="en-US"/>
    </w:rPr>
  </w:style>
  <w:style w:type="character" w:customStyle="1" w:styleId="Verdana3Char">
    <w:name w:val="Verdana 3 Char"/>
    <w:basedOn w:val="Kop3Char"/>
    <w:link w:val="Verdana3"/>
    <w:rsid w:val="008558F5"/>
    <w:rPr>
      <w:rFonts w:ascii="Corbel" w:eastAsia="Times New Roman" w:hAnsi="Corbel" w:cs="Arial"/>
      <w:b/>
      <w:bCs/>
      <w:noProof/>
      <w:spacing w:val="5"/>
      <w:sz w:val="18"/>
      <w:szCs w:val="18"/>
      <w:lang w:val="nl-NL" w:eastAsia="en-US" w:bidi="ar-SA"/>
    </w:rPr>
  </w:style>
  <w:style w:type="character" w:customStyle="1" w:styleId="VoettekstChar">
    <w:name w:val="Voettekst Char"/>
    <w:basedOn w:val="Standaardalinea-lettertype"/>
    <w:link w:val="Voettekst"/>
    <w:uiPriority w:val="99"/>
    <w:rsid w:val="008558F5"/>
    <w:rPr>
      <w:rFonts w:ascii="Arial" w:eastAsia="Times New Roman" w:hAnsi="Arial"/>
      <w:sz w:val="20"/>
      <w:szCs w:val="20"/>
    </w:rPr>
  </w:style>
  <w:style w:type="table" w:styleId="Eenvoudigetabel3">
    <w:name w:val="Table Simple 3"/>
    <w:basedOn w:val="Standaardtabel"/>
    <w:rsid w:val="008558F5"/>
    <w:pPr>
      <w:spacing w:after="0" w:line="240" w:lineRule="atLeast"/>
    </w:pPr>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8558F5"/>
    <w:pPr>
      <w:autoSpaceDE w:val="0"/>
      <w:autoSpaceDN w:val="0"/>
    </w:pPr>
    <w:rPr>
      <w:rFonts w:ascii="Plantin" w:eastAsia="Calibri" w:hAnsi="Plantin"/>
      <w:color w:val="000000"/>
      <w:sz w:val="24"/>
      <w:szCs w:val="24"/>
      <w:lang w:eastAsia="en-US"/>
    </w:rPr>
  </w:style>
  <w:style w:type="character" w:styleId="Tekstvantijdelijkeaanduiding">
    <w:name w:val="Placeholder Text"/>
    <w:basedOn w:val="Standaardalinea-lettertype"/>
    <w:uiPriority w:val="99"/>
    <w:semiHidden/>
    <w:rsid w:val="008558F5"/>
    <w:rPr>
      <w:color w:val="808080"/>
    </w:rPr>
  </w:style>
  <w:style w:type="paragraph" w:styleId="Geenafstand">
    <w:name w:val="No Spacing"/>
    <w:uiPriority w:val="1"/>
    <w:qFormat/>
    <w:rsid w:val="008558F5"/>
    <w:pPr>
      <w:spacing w:after="0" w:line="240" w:lineRule="auto"/>
    </w:pPr>
    <w:rPr>
      <w:rFonts w:ascii="Arial" w:eastAsiaTheme="minorHAnsi" w:hAnsi="Arial" w:cstheme="minorBidi"/>
      <w:lang w:eastAsia="en-US"/>
    </w:rPr>
  </w:style>
  <w:style w:type="paragraph" w:customStyle="1" w:styleId="Lijstalinea1">
    <w:name w:val="Lijstalinea1"/>
    <w:basedOn w:val="Standaard"/>
    <w:rsid w:val="008558F5"/>
    <w:pPr>
      <w:ind w:left="720"/>
    </w:pPr>
    <w:rPr>
      <w:rFonts w:ascii="Calibri" w:eastAsia="Times New Roman" w:hAnsi="Calibri"/>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8558F5"/>
    <w:rPr>
      <w:rFonts w:ascii="Verdana" w:hAnsi="Verdana"/>
      <w:b/>
      <w:caps/>
      <w:sz w:val="20"/>
      <w:szCs w:val="20"/>
    </w:rPr>
  </w:style>
  <w:style w:type="paragraph" w:styleId="Revisie">
    <w:name w:val="Revision"/>
    <w:hidden/>
    <w:uiPriority w:val="99"/>
    <w:semiHidden/>
    <w:rsid w:val="008558F5"/>
    <w:pPr>
      <w:spacing w:after="0" w:line="240" w:lineRule="auto"/>
    </w:pPr>
    <w:rPr>
      <w:rFonts w:ascii="Verdana" w:eastAsia="Times New Roman" w:hAnsi="Verdana"/>
      <w:spacing w:val="5"/>
      <w:sz w:val="18"/>
      <w:szCs w:val="20"/>
    </w:rPr>
  </w:style>
  <w:style w:type="paragraph" w:customStyle="1" w:styleId="Standard">
    <w:name w:val="Standard"/>
    <w:rsid w:val="008558F5"/>
    <w:pPr>
      <w:widowControl w:val="0"/>
      <w:suppressAutoHyphens/>
      <w:autoSpaceDN w:val="0"/>
      <w:spacing w:after="0" w:line="240" w:lineRule="auto"/>
      <w:textAlignment w:val="baseline"/>
    </w:pPr>
    <w:rPr>
      <w:rFonts w:ascii="DejaVu Sans" w:eastAsia="DejaVu Sans" w:hAnsi="DejaVu Sans" w:cs="DejaVu Sans"/>
      <w:kern w:val="3"/>
      <w:sz w:val="24"/>
      <w:szCs w:val="24"/>
      <w:lang w:eastAsia="de-DE" w:bidi="de-DE"/>
    </w:rPr>
  </w:style>
  <w:style w:type="paragraph" w:customStyle="1" w:styleId="Style5">
    <w:name w:val="Style5"/>
    <w:basedOn w:val="Standaard"/>
    <w:uiPriority w:val="99"/>
    <w:rsid w:val="008558F5"/>
    <w:pPr>
      <w:widowControl w:val="0"/>
      <w:autoSpaceDE w:val="0"/>
      <w:autoSpaceDN w:val="0"/>
      <w:adjustRightInd w:val="0"/>
      <w:jc w:val="both"/>
    </w:pPr>
    <w:rPr>
      <w:rFonts w:ascii="Arial" w:eastAsiaTheme="minorEastAsia" w:hAnsi="Arial" w:cs="Arial"/>
      <w:sz w:val="24"/>
      <w:szCs w:val="24"/>
    </w:rPr>
  </w:style>
  <w:style w:type="paragraph" w:customStyle="1" w:styleId="Style14">
    <w:name w:val="Style14"/>
    <w:basedOn w:val="Standaard"/>
    <w:uiPriority w:val="99"/>
    <w:rsid w:val="008558F5"/>
    <w:pPr>
      <w:widowControl w:val="0"/>
      <w:autoSpaceDE w:val="0"/>
      <w:autoSpaceDN w:val="0"/>
      <w:adjustRightInd w:val="0"/>
      <w:spacing w:line="206" w:lineRule="exact"/>
      <w:jc w:val="both"/>
    </w:pPr>
    <w:rPr>
      <w:rFonts w:ascii="Arial" w:eastAsiaTheme="minorEastAsia" w:hAnsi="Arial" w:cs="Arial"/>
      <w:sz w:val="24"/>
      <w:szCs w:val="24"/>
    </w:rPr>
  </w:style>
  <w:style w:type="character" w:customStyle="1" w:styleId="FontStyle28">
    <w:name w:val="Font Style28"/>
    <w:basedOn w:val="Standaardalinea-lettertype"/>
    <w:uiPriority w:val="99"/>
    <w:rsid w:val="008558F5"/>
    <w:rPr>
      <w:rFonts w:ascii="Arial" w:hAnsi="Arial" w:cs="Arial"/>
      <w:color w:val="000000"/>
      <w:sz w:val="16"/>
      <w:szCs w:val="16"/>
    </w:rPr>
  </w:style>
  <w:style w:type="paragraph" w:customStyle="1" w:styleId="eisad">
    <w:name w:val="eis ad"/>
    <w:basedOn w:val="Standaard"/>
    <w:qFormat/>
    <w:rsid w:val="008558F5"/>
    <w:pPr>
      <w:numPr>
        <w:numId w:val="29"/>
      </w:numPr>
      <w:tabs>
        <w:tab w:val="left" w:pos="993"/>
      </w:tabs>
      <w:spacing w:before="240"/>
      <w:ind w:left="993" w:hanging="993"/>
    </w:pPr>
    <w:rPr>
      <w:rFonts w:ascii="Arial" w:eastAsia="Times New Roman" w:hAnsi="Arial"/>
      <w:sz w:val="18"/>
      <w:szCs w:val="18"/>
    </w:rPr>
  </w:style>
  <w:style w:type="paragraph" w:customStyle="1" w:styleId="Style11">
    <w:name w:val="Style11"/>
    <w:basedOn w:val="Standaard"/>
    <w:uiPriority w:val="99"/>
    <w:rsid w:val="008558F5"/>
    <w:pPr>
      <w:widowControl w:val="0"/>
      <w:autoSpaceDE w:val="0"/>
      <w:autoSpaceDN w:val="0"/>
      <w:adjustRightInd w:val="0"/>
    </w:pPr>
    <w:rPr>
      <w:rFonts w:ascii="Arial" w:eastAsiaTheme="minorEastAsia" w:hAnsi="Arial" w:cs="Arial"/>
      <w:sz w:val="24"/>
      <w:szCs w:val="24"/>
    </w:rPr>
  </w:style>
  <w:style w:type="paragraph" w:customStyle="1" w:styleId="Style12">
    <w:name w:val="Style12"/>
    <w:basedOn w:val="Standaard"/>
    <w:uiPriority w:val="99"/>
    <w:rsid w:val="008558F5"/>
    <w:pPr>
      <w:widowControl w:val="0"/>
      <w:autoSpaceDE w:val="0"/>
      <w:autoSpaceDN w:val="0"/>
      <w:adjustRightInd w:val="0"/>
    </w:pPr>
    <w:rPr>
      <w:rFonts w:ascii="Arial" w:eastAsiaTheme="minorEastAsia" w:hAnsi="Arial" w:cs="Arial"/>
      <w:sz w:val="24"/>
      <w:szCs w:val="24"/>
    </w:rPr>
  </w:style>
  <w:style w:type="paragraph" w:customStyle="1" w:styleId="Style17">
    <w:name w:val="Style17"/>
    <w:basedOn w:val="Standaard"/>
    <w:uiPriority w:val="99"/>
    <w:rsid w:val="008558F5"/>
    <w:pPr>
      <w:widowControl w:val="0"/>
      <w:autoSpaceDE w:val="0"/>
      <w:autoSpaceDN w:val="0"/>
      <w:adjustRightInd w:val="0"/>
    </w:pPr>
    <w:rPr>
      <w:rFonts w:ascii="Arial" w:eastAsiaTheme="minorEastAsia" w:hAnsi="Arial" w:cs="Arial"/>
      <w:sz w:val="24"/>
      <w:szCs w:val="24"/>
    </w:rPr>
  </w:style>
  <w:style w:type="paragraph" w:customStyle="1" w:styleId="Style19">
    <w:name w:val="Style19"/>
    <w:basedOn w:val="Standaard"/>
    <w:uiPriority w:val="99"/>
    <w:rsid w:val="008558F5"/>
    <w:pPr>
      <w:widowControl w:val="0"/>
      <w:autoSpaceDE w:val="0"/>
      <w:autoSpaceDN w:val="0"/>
      <w:adjustRightInd w:val="0"/>
      <w:spacing w:line="230" w:lineRule="exact"/>
    </w:pPr>
    <w:rPr>
      <w:rFonts w:ascii="Arial" w:eastAsiaTheme="minorEastAsia" w:hAnsi="Arial" w:cs="Arial"/>
      <w:sz w:val="24"/>
      <w:szCs w:val="24"/>
    </w:rPr>
  </w:style>
  <w:style w:type="paragraph" w:customStyle="1" w:styleId="Style28">
    <w:name w:val="Style28"/>
    <w:basedOn w:val="Standaard"/>
    <w:uiPriority w:val="99"/>
    <w:rsid w:val="008558F5"/>
    <w:pPr>
      <w:widowControl w:val="0"/>
      <w:autoSpaceDE w:val="0"/>
      <w:autoSpaceDN w:val="0"/>
      <w:adjustRightInd w:val="0"/>
    </w:pPr>
    <w:rPr>
      <w:rFonts w:ascii="Arial" w:eastAsiaTheme="minorEastAsia" w:hAnsi="Arial" w:cs="Arial"/>
      <w:sz w:val="24"/>
      <w:szCs w:val="24"/>
    </w:rPr>
  </w:style>
  <w:style w:type="character" w:customStyle="1" w:styleId="FontStyle41">
    <w:name w:val="Font Style41"/>
    <w:basedOn w:val="Standaardalinea-lettertype"/>
    <w:uiPriority w:val="99"/>
    <w:rsid w:val="008558F5"/>
    <w:rPr>
      <w:rFonts w:ascii="Arial" w:hAnsi="Arial" w:cs="Arial"/>
      <w:b/>
      <w:bCs/>
      <w:i/>
      <w:iCs/>
      <w:color w:val="000000"/>
      <w:sz w:val="18"/>
      <w:szCs w:val="18"/>
    </w:rPr>
  </w:style>
  <w:style w:type="character" w:customStyle="1" w:styleId="FontStyle44">
    <w:name w:val="Font Style44"/>
    <w:basedOn w:val="Standaardalinea-lettertype"/>
    <w:uiPriority w:val="99"/>
    <w:rsid w:val="008558F5"/>
    <w:rPr>
      <w:rFonts w:ascii="Arial" w:hAnsi="Arial" w:cs="Arial"/>
      <w:color w:val="000000"/>
      <w:sz w:val="18"/>
      <w:szCs w:val="18"/>
    </w:rPr>
  </w:style>
  <w:style w:type="character" w:customStyle="1" w:styleId="FontStyle45">
    <w:name w:val="Font Style45"/>
    <w:basedOn w:val="Standaardalinea-lettertype"/>
    <w:uiPriority w:val="99"/>
    <w:rsid w:val="008558F5"/>
    <w:rPr>
      <w:rFonts w:ascii="Arial" w:hAnsi="Arial" w:cs="Arial"/>
      <w:b/>
      <w:bCs/>
      <w:color w:val="000000"/>
      <w:sz w:val="18"/>
      <w:szCs w:val="18"/>
    </w:rPr>
  </w:style>
  <w:style w:type="paragraph" w:customStyle="1" w:styleId="Style6">
    <w:name w:val="Style6"/>
    <w:basedOn w:val="Standaard"/>
    <w:uiPriority w:val="99"/>
    <w:rsid w:val="008558F5"/>
    <w:pPr>
      <w:widowControl w:val="0"/>
      <w:autoSpaceDE w:val="0"/>
      <w:autoSpaceDN w:val="0"/>
      <w:adjustRightInd w:val="0"/>
    </w:pPr>
    <w:rPr>
      <w:rFonts w:ascii="Arial" w:eastAsiaTheme="minorEastAsia" w:hAnsi="Arial" w:cs="Arial"/>
      <w:sz w:val="24"/>
      <w:szCs w:val="24"/>
    </w:rPr>
  </w:style>
  <w:style w:type="paragraph" w:customStyle="1" w:styleId="Style7">
    <w:name w:val="Style7"/>
    <w:basedOn w:val="Standaard"/>
    <w:uiPriority w:val="99"/>
    <w:rsid w:val="008558F5"/>
    <w:pPr>
      <w:widowControl w:val="0"/>
      <w:autoSpaceDE w:val="0"/>
      <w:autoSpaceDN w:val="0"/>
      <w:adjustRightInd w:val="0"/>
      <w:spacing w:line="230" w:lineRule="exact"/>
    </w:pPr>
    <w:rPr>
      <w:rFonts w:ascii="Arial" w:eastAsiaTheme="minorEastAsia" w:hAnsi="Arial" w:cs="Arial"/>
      <w:sz w:val="24"/>
      <w:szCs w:val="24"/>
    </w:rPr>
  </w:style>
  <w:style w:type="paragraph" w:customStyle="1" w:styleId="Style9">
    <w:name w:val="Style9"/>
    <w:basedOn w:val="Standaard"/>
    <w:uiPriority w:val="99"/>
    <w:rsid w:val="008558F5"/>
    <w:pPr>
      <w:widowControl w:val="0"/>
      <w:autoSpaceDE w:val="0"/>
      <w:autoSpaceDN w:val="0"/>
      <w:adjustRightInd w:val="0"/>
      <w:spacing w:line="230" w:lineRule="exact"/>
      <w:jc w:val="both"/>
    </w:pPr>
    <w:rPr>
      <w:rFonts w:ascii="Arial" w:eastAsiaTheme="minorEastAsia" w:hAnsi="Arial" w:cs="Arial"/>
      <w:sz w:val="24"/>
      <w:szCs w:val="24"/>
    </w:rPr>
  </w:style>
  <w:style w:type="character" w:customStyle="1" w:styleId="FontStyle46">
    <w:name w:val="Font Style46"/>
    <w:basedOn w:val="Standaardalinea-lettertype"/>
    <w:uiPriority w:val="99"/>
    <w:rsid w:val="008558F5"/>
    <w:rPr>
      <w:rFonts w:ascii="Arial" w:hAnsi="Arial" w:cs="Arial"/>
      <w:color w:val="000000"/>
      <w:sz w:val="12"/>
      <w:szCs w:val="12"/>
    </w:rPr>
  </w:style>
  <w:style w:type="paragraph" w:customStyle="1" w:styleId="Style10">
    <w:name w:val="Style10"/>
    <w:basedOn w:val="Standaard"/>
    <w:uiPriority w:val="99"/>
    <w:rsid w:val="008558F5"/>
    <w:pPr>
      <w:widowControl w:val="0"/>
      <w:autoSpaceDE w:val="0"/>
      <w:autoSpaceDN w:val="0"/>
      <w:adjustRightInd w:val="0"/>
    </w:pPr>
    <w:rPr>
      <w:rFonts w:ascii="Arial" w:eastAsiaTheme="minorEastAsia" w:hAnsi="Arial" w:cs="Arial"/>
      <w:sz w:val="24"/>
      <w:szCs w:val="24"/>
    </w:rPr>
  </w:style>
  <w:style w:type="character" w:customStyle="1" w:styleId="FontStyle42">
    <w:name w:val="Font Style42"/>
    <w:basedOn w:val="Standaardalinea-lettertype"/>
    <w:uiPriority w:val="99"/>
    <w:rsid w:val="008558F5"/>
    <w:rPr>
      <w:rFonts w:ascii="Arial" w:hAnsi="Arial" w:cs="Arial"/>
      <w:color w:val="000000"/>
      <w:spacing w:val="10"/>
      <w:sz w:val="14"/>
      <w:szCs w:val="14"/>
    </w:rPr>
  </w:style>
  <w:style w:type="character" w:customStyle="1" w:styleId="FontStyle48">
    <w:name w:val="Font Style48"/>
    <w:basedOn w:val="Standaardalinea-lettertype"/>
    <w:uiPriority w:val="99"/>
    <w:rsid w:val="008558F5"/>
    <w:rPr>
      <w:rFonts w:ascii="Times New Roman" w:hAnsi="Times New Roman" w:cs="Times New Roman"/>
      <w:b/>
      <w:bCs/>
      <w:color w:val="000000"/>
      <w:spacing w:val="10"/>
      <w:sz w:val="20"/>
      <w:szCs w:val="20"/>
    </w:rPr>
  </w:style>
  <w:style w:type="character" w:styleId="Vermelding">
    <w:name w:val="Mention"/>
    <w:basedOn w:val="Standaardalinea-lettertype"/>
    <w:uiPriority w:val="99"/>
    <w:unhideWhenUsed/>
    <w:rsid w:val="008558F5"/>
    <w:rPr>
      <w:color w:val="2B579A"/>
      <w:shd w:val="clear" w:color="auto" w:fill="E1DFDD"/>
    </w:rPr>
  </w:style>
  <w:style w:type="table" w:styleId="Rastertabel4">
    <w:name w:val="Grid Table 4"/>
    <w:basedOn w:val="Standaardtabel"/>
    <w:uiPriority w:val="49"/>
    <w:rsid w:val="008558F5"/>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Standaard"/>
    <w:rsid w:val="00076BD7"/>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076BD7"/>
  </w:style>
  <w:style w:type="character" w:customStyle="1" w:styleId="scxp84521631">
    <w:name w:val="scxp84521631"/>
    <w:basedOn w:val="Standaardalinea-lettertype"/>
    <w:rsid w:val="00076BD7"/>
  </w:style>
  <w:style w:type="character" w:customStyle="1" w:styleId="eop">
    <w:name w:val="eop"/>
    <w:basedOn w:val="Standaardalinea-lettertype"/>
    <w:rsid w:val="00076BD7"/>
  </w:style>
  <w:style w:type="character" w:customStyle="1" w:styleId="FontStyle52">
    <w:name w:val="Font Style52"/>
    <w:basedOn w:val="Standaardalinea-lettertype"/>
    <w:uiPriority w:val="99"/>
    <w:rsid w:val="00C83AD9"/>
    <w:rPr>
      <w:rFonts w:ascii="Arial" w:hAnsi="Arial" w:cs="Arial"/>
      <w:color w:val="000000"/>
      <w:sz w:val="18"/>
      <w:szCs w:val="18"/>
    </w:rPr>
  </w:style>
  <w:style w:type="paragraph" w:customStyle="1" w:styleId="Style29">
    <w:name w:val="Style29"/>
    <w:basedOn w:val="Standaard"/>
    <w:uiPriority w:val="99"/>
    <w:rsid w:val="00C83AD9"/>
    <w:pPr>
      <w:widowControl w:val="0"/>
      <w:autoSpaceDE w:val="0"/>
      <w:autoSpaceDN w:val="0"/>
      <w:adjustRightInd w:val="0"/>
      <w:spacing w:line="264" w:lineRule="exact"/>
    </w:pPr>
    <w:rPr>
      <w:rFonts w:ascii="Arial" w:eastAsiaTheme="minorEastAsia" w:hAnsi="Arial" w:cs="Arial"/>
      <w:sz w:val="24"/>
      <w:szCs w:val="24"/>
    </w:rPr>
  </w:style>
  <w:style w:type="paragraph" w:customStyle="1" w:styleId="Style18">
    <w:name w:val="Style18"/>
    <w:basedOn w:val="Standaard"/>
    <w:uiPriority w:val="99"/>
    <w:rsid w:val="00C83AD9"/>
    <w:pPr>
      <w:widowControl w:val="0"/>
      <w:autoSpaceDE w:val="0"/>
      <w:autoSpaceDN w:val="0"/>
      <w:adjustRightInd w:val="0"/>
      <w:spacing w:line="266" w:lineRule="exact"/>
      <w:ind w:hanging="350"/>
    </w:pPr>
    <w:rPr>
      <w:rFonts w:ascii="Arial" w:eastAsiaTheme="minorEastAsia" w:hAnsi="Arial" w:cs="Arial"/>
      <w:sz w:val="24"/>
      <w:szCs w:val="24"/>
    </w:rPr>
  </w:style>
  <w:style w:type="paragraph" w:customStyle="1" w:styleId="Style20">
    <w:name w:val="Style20"/>
    <w:basedOn w:val="Standaard"/>
    <w:uiPriority w:val="99"/>
    <w:rsid w:val="00C83AD9"/>
    <w:pPr>
      <w:widowControl w:val="0"/>
      <w:autoSpaceDE w:val="0"/>
      <w:autoSpaceDN w:val="0"/>
      <w:adjustRightInd w:val="0"/>
      <w:spacing w:line="264" w:lineRule="exact"/>
      <w:ind w:hanging="360"/>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23">
      <w:bodyDiv w:val="1"/>
      <w:marLeft w:val="0"/>
      <w:marRight w:val="0"/>
      <w:marTop w:val="0"/>
      <w:marBottom w:val="0"/>
      <w:divBdr>
        <w:top w:val="none" w:sz="0" w:space="0" w:color="auto"/>
        <w:left w:val="none" w:sz="0" w:space="0" w:color="auto"/>
        <w:bottom w:val="none" w:sz="0" w:space="0" w:color="auto"/>
        <w:right w:val="none" w:sz="0" w:space="0" w:color="auto"/>
      </w:divBdr>
    </w:div>
    <w:div w:id="112747986">
      <w:bodyDiv w:val="1"/>
      <w:marLeft w:val="0"/>
      <w:marRight w:val="0"/>
      <w:marTop w:val="0"/>
      <w:marBottom w:val="0"/>
      <w:divBdr>
        <w:top w:val="none" w:sz="0" w:space="0" w:color="auto"/>
        <w:left w:val="none" w:sz="0" w:space="0" w:color="auto"/>
        <w:bottom w:val="none" w:sz="0" w:space="0" w:color="auto"/>
        <w:right w:val="none" w:sz="0" w:space="0" w:color="auto"/>
      </w:divBdr>
    </w:div>
    <w:div w:id="207186250">
      <w:bodyDiv w:val="1"/>
      <w:marLeft w:val="0"/>
      <w:marRight w:val="0"/>
      <w:marTop w:val="0"/>
      <w:marBottom w:val="0"/>
      <w:divBdr>
        <w:top w:val="none" w:sz="0" w:space="0" w:color="auto"/>
        <w:left w:val="none" w:sz="0" w:space="0" w:color="auto"/>
        <w:bottom w:val="none" w:sz="0" w:space="0" w:color="auto"/>
        <w:right w:val="none" w:sz="0" w:space="0" w:color="auto"/>
      </w:divBdr>
      <w:divsChild>
        <w:div w:id="205726485">
          <w:marLeft w:val="0"/>
          <w:marRight w:val="0"/>
          <w:marTop w:val="0"/>
          <w:marBottom w:val="0"/>
          <w:divBdr>
            <w:top w:val="none" w:sz="0" w:space="0" w:color="auto"/>
            <w:left w:val="none" w:sz="0" w:space="0" w:color="auto"/>
            <w:bottom w:val="none" w:sz="0" w:space="0" w:color="auto"/>
            <w:right w:val="none" w:sz="0" w:space="0" w:color="auto"/>
          </w:divBdr>
          <w:divsChild>
            <w:div w:id="1054768971">
              <w:marLeft w:val="0"/>
              <w:marRight w:val="0"/>
              <w:marTop w:val="0"/>
              <w:marBottom w:val="0"/>
              <w:divBdr>
                <w:top w:val="none" w:sz="0" w:space="0" w:color="auto"/>
                <w:left w:val="none" w:sz="0" w:space="0" w:color="auto"/>
                <w:bottom w:val="none" w:sz="0" w:space="0" w:color="auto"/>
                <w:right w:val="none" w:sz="0" w:space="0" w:color="auto"/>
              </w:divBdr>
            </w:div>
          </w:divsChild>
        </w:div>
        <w:div w:id="801458033">
          <w:marLeft w:val="0"/>
          <w:marRight w:val="0"/>
          <w:marTop w:val="0"/>
          <w:marBottom w:val="0"/>
          <w:divBdr>
            <w:top w:val="none" w:sz="0" w:space="0" w:color="auto"/>
            <w:left w:val="none" w:sz="0" w:space="0" w:color="auto"/>
            <w:bottom w:val="none" w:sz="0" w:space="0" w:color="auto"/>
            <w:right w:val="none" w:sz="0" w:space="0" w:color="auto"/>
          </w:divBdr>
          <w:divsChild>
            <w:div w:id="1351905673">
              <w:marLeft w:val="0"/>
              <w:marRight w:val="0"/>
              <w:marTop w:val="0"/>
              <w:marBottom w:val="0"/>
              <w:divBdr>
                <w:top w:val="none" w:sz="0" w:space="0" w:color="auto"/>
                <w:left w:val="none" w:sz="0" w:space="0" w:color="auto"/>
                <w:bottom w:val="none" w:sz="0" w:space="0" w:color="auto"/>
                <w:right w:val="none" w:sz="0" w:space="0" w:color="auto"/>
              </w:divBdr>
            </w:div>
            <w:div w:id="1669598277">
              <w:marLeft w:val="0"/>
              <w:marRight w:val="0"/>
              <w:marTop w:val="0"/>
              <w:marBottom w:val="0"/>
              <w:divBdr>
                <w:top w:val="none" w:sz="0" w:space="0" w:color="auto"/>
                <w:left w:val="none" w:sz="0" w:space="0" w:color="auto"/>
                <w:bottom w:val="none" w:sz="0" w:space="0" w:color="auto"/>
                <w:right w:val="none" w:sz="0" w:space="0" w:color="auto"/>
              </w:divBdr>
            </w:div>
          </w:divsChild>
        </w:div>
        <w:div w:id="1221742976">
          <w:marLeft w:val="0"/>
          <w:marRight w:val="0"/>
          <w:marTop w:val="0"/>
          <w:marBottom w:val="0"/>
          <w:divBdr>
            <w:top w:val="none" w:sz="0" w:space="0" w:color="auto"/>
            <w:left w:val="none" w:sz="0" w:space="0" w:color="auto"/>
            <w:bottom w:val="none" w:sz="0" w:space="0" w:color="auto"/>
            <w:right w:val="none" w:sz="0" w:space="0" w:color="auto"/>
          </w:divBdr>
          <w:divsChild>
            <w:div w:id="942372847">
              <w:marLeft w:val="0"/>
              <w:marRight w:val="0"/>
              <w:marTop w:val="0"/>
              <w:marBottom w:val="0"/>
              <w:divBdr>
                <w:top w:val="none" w:sz="0" w:space="0" w:color="auto"/>
                <w:left w:val="none" w:sz="0" w:space="0" w:color="auto"/>
                <w:bottom w:val="none" w:sz="0" w:space="0" w:color="auto"/>
                <w:right w:val="none" w:sz="0" w:space="0" w:color="auto"/>
              </w:divBdr>
            </w:div>
          </w:divsChild>
        </w:div>
        <w:div w:id="1403521389">
          <w:marLeft w:val="0"/>
          <w:marRight w:val="0"/>
          <w:marTop w:val="0"/>
          <w:marBottom w:val="0"/>
          <w:divBdr>
            <w:top w:val="none" w:sz="0" w:space="0" w:color="auto"/>
            <w:left w:val="none" w:sz="0" w:space="0" w:color="auto"/>
            <w:bottom w:val="none" w:sz="0" w:space="0" w:color="auto"/>
            <w:right w:val="none" w:sz="0" w:space="0" w:color="auto"/>
          </w:divBdr>
          <w:divsChild>
            <w:div w:id="128904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31973">
      <w:bodyDiv w:val="1"/>
      <w:marLeft w:val="0"/>
      <w:marRight w:val="0"/>
      <w:marTop w:val="0"/>
      <w:marBottom w:val="0"/>
      <w:divBdr>
        <w:top w:val="none" w:sz="0" w:space="0" w:color="auto"/>
        <w:left w:val="none" w:sz="0" w:space="0" w:color="auto"/>
        <w:bottom w:val="none" w:sz="0" w:space="0" w:color="auto"/>
        <w:right w:val="none" w:sz="0" w:space="0" w:color="auto"/>
      </w:divBdr>
      <w:divsChild>
        <w:div w:id="944579559">
          <w:marLeft w:val="0"/>
          <w:marRight w:val="0"/>
          <w:marTop w:val="0"/>
          <w:marBottom w:val="0"/>
          <w:divBdr>
            <w:top w:val="none" w:sz="0" w:space="0" w:color="auto"/>
            <w:left w:val="none" w:sz="0" w:space="0" w:color="auto"/>
            <w:bottom w:val="none" w:sz="0" w:space="0" w:color="auto"/>
            <w:right w:val="none" w:sz="0" w:space="0" w:color="auto"/>
          </w:divBdr>
        </w:div>
        <w:div w:id="1088114657">
          <w:marLeft w:val="0"/>
          <w:marRight w:val="0"/>
          <w:marTop w:val="0"/>
          <w:marBottom w:val="0"/>
          <w:divBdr>
            <w:top w:val="none" w:sz="0" w:space="0" w:color="auto"/>
            <w:left w:val="none" w:sz="0" w:space="0" w:color="auto"/>
            <w:bottom w:val="none" w:sz="0" w:space="0" w:color="auto"/>
            <w:right w:val="none" w:sz="0" w:space="0" w:color="auto"/>
          </w:divBdr>
        </w:div>
        <w:div w:id="1888295279">
          <w:marLeft w:val="0"/>
          <w:marRight w:val="0"/>
          <w:marTop w:val="0"/>
          <w:marBottom w:val="0"/>
          <w:divBdr>
            <w:top w:val="none" w:sz="0" w:space="0" w:color="auto"/>
            <w:left w:val="none" w:sz="0" w:space="0" w:color="auto"/>
            <w:bottom w:val="none" w:sz="0" w:space="0" w:color="auto"/>
            <w:right w:val="none" w:sz="0" w:space="0" w:color="auto"/>
          </w:divBdr>
        </w:div>
      </w:divsChild>
    </w:div>
    <w:div w:id="332143481">
      <w:bodyDiv w:val="1"/>
      <w:marLeft w:val="0"/>
      <w:marRight w:val="0"/>
      <w:marTop w:val="0"/>
      <w:marBottom w:val="0"/>
      <w:divBdr>
        <w:top w:val="none" w:sz="0" w:space="0" w:color="auto"/>
        <w:left w:val="none" w:sz="0" w:space="0" w:color="auto"/>
        <w:bottom w:val="none" w:sz="0" w:space="0" w:color="auto"/>
        <w:right w:val="none" w:sz="0" w:space="0" w:color="auto"/>
      </w:divBdr>
    </w:div>
    <w:div w:id="367534359">
      <w:bodyDiv w:val="1"/>
      <w:marLeft w:val="0"/>
      <w:marRight w:val="0"/>
      <w:marTop w:val="0"/>
      <w:marBottom w:val="0"/>
      <w:divBdr>
        <w:top w:val="none" w:sz="0" w:space="0" w:color="auto"/>
        <w:left w:val="none" w:sz="0" w:space="0" w:color="auto"/>
        <w:bottom w:val="none" w:sz="0" w:space="0" w:color="auto"/>
        <w:right w:val="none" w:sz="0" w:space="0" w:color="auto"/>
      </w:divBdr>
    </w:div>
    <w:div w:id="474223018">
      <w:bodyDiv w:val="1"/>
      <w:marLeft w:val="0"/>
      <w:marRight w:val="0"/>
      <w:marTop w:val="0"/>
      <w:marBottom w:val="0"/>
      <w:divBdr>
        <w:top w:val="none" w:sz="0" w:space="0" w:color="auto"/>
        <w:left w:val="none" w:sz="0" w:space="0" w:color="auto"/>
        <w:bottom w:val="none" w:sz="0" w:space="0" w:color="auto"/>
        <w:right w:val="none" w:sz="0" w:space="0" w:color="auto"/>
      </w:divBdr>
    </w:div>
    <w:div w:id="503056034">
      <w:bodyDiv w:val="1"/>
      <w:marLeft w:val="0"/>
      <w:marRight w:val="0"/>
      <w:marTop w:val="0"/>
      <w:marBottom w:val="0"/>
      <w:divBdr>
        <w:top w:val="none" w:sz="0" w:space="0" w:color="auto"/>
        <w:left w:val="none" w:sz="0" w:space="0" w:color="auto"/>
        <w:bottom w:val="none" w:sz="0" w:space="0" w:color="auto"/>
        <w:right w:val="none" w:sz="0" w:space="0" w:color="auto"/>
      </w:divBdr>
    </w:div>
    <w:div w:id="543758751">
      <w:bodyDiv w:val="1"/>
      <w:marLeft w:val="0"/>
      <w:marRight w:val="0"/>
      <w:marTop w:val="0"/>
      <w:marBottom w:val="0"/>
      <w:divBdr>
        <w:top w:val="none" w:sz="0" w:space="0" w:color="auto"/>
        <w:left w:val="none" w:sz="0" w:space="0" w:color="auto"/>
        <w:bottom w:val="none" w:sz="0" w:space="0" w:color="auto"/>
        <w:right w:val="none" w:sz="0" w:space="0" w:color="auto"/>
      </w:divBdr>
    </w:div>
    <w:div w:id="1138759802">
      <w:bodyDiv w:val="1"/>
      <w:marLeft w:val="0"/>
      <w:marRight w:val="0"/>
      <w:marTop w:val="0"/>
      <w:marBottom w:val="0"/>
      <w:divBdr>
        <w:top w:val="none" w:sz="0" w:space="0" w:color="auto"/>
        <w:left w:val="none" w:sz="0" w:space="0" w:color="auto"/>
        <w:bottom w:val="none" w:sz="0" w:space="0" w:color="auto"/>
        <w:right w:val="none" w:sz="0" w:space="0" w:color="auto"/>
      </w:divBdr>
      <w:divsChild>
        <w:div w:id="21445623">
          <w:marLeft w:val="0"/>
          <w:marRight w:val="0"/>
          <w:marTop w:val="0"/>
          <w:marBottom w:val="0"/>
          <w:divBdr>
            <w:top w:val="none" w:sz="0" w:space="0" w:color="auto"/>
            <w:left w:val="none" w:sz="0" w:space="0" w:color="auto"/>
            <w:bottom w:val="none" w:sz="0" w:space="0" w:color="auto"/>
            <w:right w:val="none" w:sz="0" w:space="0" w:color="auto"/>
          </w:divBdr>
        </w:div>
        <w:div w:id="65225285">
          <w:marLeft w:val="0"/>
          <w:marRight w:val="0"/>
          <w:marTop w:val="0"/>
          <w:marBottom w:val="0"/>
          <w:divBdr>
            <w:top w:val="none" w:sz="0" w:space="0" w:color="auto"/>
            <w:left w:val="none" w:sz="0" w:space="0" w:color="auto"/>
            <w:bottom w:val="none" w:sz="0" w:space="0" w:color="auto"/>
            <w:right w:val="none" w:sz="0" w:space="0" w:color="auto"/>
          </w:divBdr>
        </w:div>
        <w:div w:id="83454709">
          <w:marLeft w:val="0"/>
          <w:marRight w:val="0"/>
          <w:marTop w:val="0"/>
          <w:marBottom w:val="0"/>
          <w:divBdr>
            <w:top w:val="none" w:sz="0" w:space="0" w:color="auto"/>
            <w:left w:val="none" w:sz="0" w:space="0" w:color="auto"/>
            <w:bottom w:val="none" w:sz="0" w:space="0" w:color="auto"/>
            <w:right w:val="none" w:sz="0" w:space="0" w:color="auto"/>
          </w:divBdr>
          <w:divsChild>
            <w:div w:id="625040054">
              <w:marLeft w:val="0"/>
              <w:marRight w:val="0"/>
              <w:marTop w:val="0"/>
              <w:marBottom w:val="0"/>
              <w:divBdr>
                <w:top w:val="none" w:sz="0" w:space="0" w:color="auto"/>
                <w:left w:val="none" w:sz="0" w:space="0" w:color="auto"/>
                <w:bottom w:val="none" w:sz="0" w:space="0" w:color="auto"/>
                <w:right w:val="none" w:sz="0" w:space="0" w:color="auto"/>
              </w:divBdr>
            </w:div>
            <w:div w:id="1016074795">
              <w:marLeft w:val="0"/>
              <w:marRight w:val="0"/>
              <w:marTop w:val="0"/>
              <w:marBottom w:val="0"/>
              <w:divBdr>
                <w:top w:val="none" w:sz="0" w:space="0" w:color="auto"/>
                <w:left w:val="none" w:sz="0" w:space="0" w:color="auto"/>
                <w:bottom w:val="none" w:sz="0" w:space="0" w:color="auto"/>
                <w:right w:val="none" w:sz="0" w:space="0" w:color="auto"/>
              </w:divBdr>
            </w:div>
            <w:div w:id="1118597262">
              <w:marLeft w:val="0"/>
              <w:marRight w:val="0"/>
              <w:marTop w:val="0"/>
              <w:marBottom w:val="0"/>
              <w:divBdr>
                <w:top w:val="none" w:sz="0" w:space="0" w:color="auto"/>
                <w:left w:val="none" w:sz="0" w:space="0" w:color="auto"/>
                <w:bottom w:val="none" w:sz="0" w:space="0" w:color="auto"/>
                <w:right w:val="none" w:sz="0" w:space="0" w:color="auto"/>
              </w:divBdr>
            </w:div>
            <w:div w:id="1525636061">
              <w:marLeft w:val="0"/>
              <w:marRight w:val="0"/>
              <w:marTop w:val="0"/>
              <w:marBottom w:val="0"/>
              <w:divBdr>
                <w:top w:val="none" w:sz="0" w:space="0" w:color="auto"/>
                <w:left w:val="none" w:sz="0" w:space="0" w:color="auto"/>
                <w:bottom w:val="none" w:sz="0" w:space="0" w:color="auto"/>
                <w:right w:val="none" w:sz="0" w:space="0" w:color="auto"/>
              </w:divBdr>
            </w:div>
          </w:divsChild>
        </w:div>
        <w:div w:id="161967897">
          <w:marLeft w:val="0"/>
          <w:marRight w:val="0"/>
          <w:marTop w:val="0"/>
          <w:marBottom w:val="0"/>
          <w:divBdr>
            <w:top w:val="none" w:sz="0" w:space="0" w:color="auto"/>
            <w:left w:val="none" w:sz="0" w:space="0" w:color="auto"/>
            <w:bottom w:val="none" w:sz="0" w:space="0" w:color="auto"/>
            <w:right w:val="none" w:sz="0" w:space="0" w:color="auto"/>
          </w:divBdr>
          <w:divsChild>
            <w:div w:id="344400688">
              <w:marLeft w:val="-75"/>
              <w:marRight w:val="0"/>
              <w:marTop w:val="30"/>
              <w:marBottom w:val="30"/>
              <w:divBdr>
                <w:top w:val="none" w:sz="0" w:space="0" w:color="auto"/>
                <w:left w:val="none" w:sz="0" w:space="0" w:color="auto"/>
                <w:bottom w:val="none" w:sz="0" w:space="0" w:color="auto"/>
                <w:right w:val="none" w:sz="0" w:space="0" w:color="auto"/>
              </w:divBdr>
              <w:divsChild>
                <w:div w:id="79447316">
                  <w:marLeft w:val="0"/>
                  <w:marRight w:val="0"/>
                  <w:marTop w:val="0"/>
                  <w:marBottom w:val="0"/>
                  <w:divBdr>
                    <w:top w:val="none" w:sz="0" w:space="0" w:color="auto"/>
                    <w:left w:val="none" w:sz="0" w:space="0" w:color="auto"/>
                    <w:bottom w:val="none" w:sz="0" w:space="0" w:color="auto"/>
                    <w:right w:val="none" w:sz="0" w:space="0" w:color="auto"/>
                  </w:divBdr>
                  <w:divsChild>
                    <w:div w:id="297539289">
                      <w:marLeft w:val="0"/>
                      <w:marRight w:val="0"/>
                      <w:marTop w:val="0"/>
                      <w:marBottom w:val="0"/>
                      <w:divBdr>
                        <w:top w:val="none" w:sz="0" w:space="0" w:color="auto"/>
                        <w:left w:val="none" w:sz="0" w:space="0" w:color="auto"/>
                        <w:bottom w:val="none" w:sz="0" w:space="0" w:color="auto"/>
                        <w:right w:val="none" w:sz="0" w:space="0" w:color="auto"/>
                      </w:divBdr>
                    </w:div>
                  </w:divsChild>
                </w:div>
                <w:div w:id="139923751">
                  <w:marLeft w:val="0"/>
                  <w:marRight w:val="0"/>
                  <w:marTop w:val="0"/>
                  <w:marBottom w:val="0"/>
                  <w:divBdr>
                    <w:top w:val="none" w:sz="0" w:space="0" w:color="auto"/>
                    <w:left w:val="none" w:sz="0" w:space="0" w:color="auto"/>
                    <w:bottom w:val="none" w:sz="0" w:space="0" w:color="auto"/>
                    <w:right w:val="none" w:sz="0" w:space="0" w:color="auto"/>
                  </w:divBdr>
                  <w:divsChild>
                    <w:div w:id="401559601">
                      <w:marLeft w:val="0"/>
                      <w:marRight w:val="0"/>
                      <w:marTop w:val="0"/>
                      <w:marBottom w:val="0"/>
                      <w:divBdr>
                        <w:top w:val="none" w:sz="0" w:space="0" w:color="auto"/>
                        <w:left w:val="none" w:sz="0" w:space="0" w:color="auto"/>
                        <w:bottom w:val="none" w:sz="0" w:space="0" w:color="auto"/>
                        <w:right w:val="none" w:sz="0" w:space="0" w:color="auto"/>
                      </w:divBdr>
                    </w:div>
                  </w:divsChild>
                </w:div>
                <w:div w:id="371150224">
                  <w:marLeft w:val="0"/>
                  <w:marRight w:val="0"/>
                  <w:marTop w:val="0"/>
                  <w:marBottom w:val="0"/>
                  <w:divBdr>
                    <w:top w:val="none" w:sz="0" w:space="0" w:color="auto"/>
                    <w:left w:val="none" w:sz="0" w:space="0" w:color="auto"/>
                    <w:bottom w:val="none" w:sz="0" w:space="0" w:color="auto"/>
                    <w:right w:val="none" w:sz="0" w:space="0" w:color="auto"/>
                  </w:divBdr>
                  <w:divsChild>
                    <w:div w:id="1136725650">
                      <w:marLeft w:val="0"/>
                      <w:marRight w:val="0"/>
                      <w:marTop w:val="0"/>
                      <w:marBottom w:val="0"/>
                      <w:divBdr>
                        <w:top w:val="none" w:sz="0" w:space="0" w:color="auto"/>
                        <w:left w:val="none" w:sz="0" w:space="0" w:color="auto"/>
                        <w:bottom w:val="none" w:sz="0" w:space="0" w:color="auto"/>
                        <w:right w:val="none" w:sz="0" w:space="0" w:color="auto"/>
                      </w:divBdr>
                    </w:div>
                  </w:divsChild>
                </w:div>
                <w:div w:id="396588631">
                  <w:marLeft w:val="0"/>
                  <w:marRight w:val="0"/>
                  <w:marTop w:val="0"/>
                  <w:marBottom w:val="0"/>
                  <w:divBdr>
                    <w:top w:val="none" w:sz="0" w:space="0" w:color="auto"/>
                    <w:left w:val="none" w:sz="0" w:space="0" w:color="auto"/>
                    <w:bottom w:val="none" w:sz="0" w:space="0" w:color="auto"/>
                    <w:right w:val="none" w:sz="0" w:space="0" w:color="auto"/>
                  </w:divBdr>
                  <w:divsChild>
                    <w:div w:id="256986592">
                      <w:marLeft w:val="0"/>
                      <w:marRight w:val="0"/>
                      <w:marTop w:val="0"/>
                      <w:marBottom w:val="0"/>
                      <w:divBdr>
                        <w:top w:val="none" w:sz="0" w:space="0" w:color="auto"/>
                        <w:left w:val="none" w:sz="0" w:space="0" w:color="auto"/>
                        <w:bottom w:val="none" w:sz="0" w:space="0" w:color="auto"/>
                        <w:right w:val="none" w:sz="0" w:space="0" w:color="auto"/>
                      </w:divBdr>
                    </w:div>
                  </w:divsChild>
                </w:div>
                <w:div w:id="553278731">
                  <w:marLeft w:val="0"/>
                  <w:marRight w:val="0"/>
                  <w:marTop w:val="0"/>
                  <w:marBottom w:val="0"/>
                  <w:divBdr>
                    <w:top w:val="none" w:sz="0" w:space="0" w:color="auto"/>
                    <w:left w:val="none" w:sz="0" w:space="0" w:color="auto"/>
                    <w:bottom w:val="none" w:sz="0" w:space="0" w:color="auto"/>
                    <w:right w:val="none" w:sz="0" w:space="0" w:color="auto"/>
                  </w:divBdr>
                  <w:divsChild>
                    <w:div w:id="1551266001">
                      <w:marLeft w:val="0"/>
                      <w:marRight w:val="0"/>
                      <w:marTop w:val="0"/>
                      <w:marBottom w:val="0"/>
                      <w:divBdr>
                        <w:top w:val="none" w:sz="0" w:space="0" w:color="auto"/>
                        <w:left w:val="none" w:sz="0" w:space="0" w:color="auto"/>
                        <w:bottom w:val="none" w:sz="0" w:space="0" w:color="auto"/>
                        <w:right w:val="none" w:sz="0" w:space="0" w:color="auto"/>
                      </w:divBdr>
                    </w:div>
                  </w:divsChild>
                </w:div>
                <w:div w:id="647517142">
                  <w:marLeft w:val="0"/>
                  <w:marRight w:val="0"/>
                  <w:marTop w:val="0"/>
                  <w:marBottom w:val="0"/>
                  <w:divBdr>
                    <w:top w:val="none" w:sz="0" w:space="0" w:color="auto"/>
                    <w:left w:val="none" w:sz="0" w:space="0" w:color="auto"/>
                    <w:bottom w:val="none" w:sz="0" w:space="0" w:color="auto"/>
                    <w:right w:val="none" w:sz="0" w:space="0" w:color="auto"/>
                  </w:divBdr>
                  <w:divsChild>
                    <w:div w:id="892695107">
                      <w:marLeft w:val="0"/>
                      <w:marRight w:val="0"/>
                      <w:marTop w:val="0"/>
                      <w:marBottom w:val="0"/>
                      <w:divBdr>
                        <w:top w:val="none" w:sz="0" w:space="0" w:color="auto"/>
                        <w:left w:val="none" w:sz="0" w:space="0" w:color="auto"/>
                        <w:bottom w:val="none" w:sz="0" w:space="0" w:color="auto"/>
                        <w:right w:val="none" w:sz="0" w:space="0" w:color="auto"/>
                      </w:divBdr>
                    </w:div>
                  </w:divsChild>
                </w:div>
                <w:div w:id="736905264">
                  <w:marLeft w:val="0"/>
                  <w:marRight w:val="0"/>
                  <w:marTop w:val="0"/>
                  <w:marBottom w:val="0"/>
                  <w:divBdr>
                    <w:top w:val="none" w:sz="0" w:space="0" w:color="auto"/>
                    <w:left w:val="none" w:sz="0" w:space="0" w:color="auto"/>
                    <w:bottom w:val="none" w:sz="0" w:space="0" w:color="auto"/>
                    <w:right w:val="none" w:sz="0" w:space="0" w:color="auto"/>
                  </w:divBdr>
                  <w:divsChild>
                    <w:div w:id="361516108">
                      <w:marLeft w:val="0"/>
                      <w:marRight w:val="0"/>
                      <w:marTop w:val="0"/>
                      <w:marBottom w:val="0"/>
                      <w:divBdr>
                        <w:top w:val="none" w:sz="0" w:space="0" w:color="auto"/>
                        <w:left w:val="none" w:sz="0" w:space="0" w:color="auto"/>
                        <w:bottom w:val="none" w:sz="0" w:space="0" w:color="auto"/>
                        <w:right w:val="none" w:sz="0" w:space="0" w:color="auto"/>
                      </w:divBdr>
                    </w:div>
                  </w:divsChild>
                </w:div>
                <w:div w:id="748310481">
                  <w:marLeft w:val="0"/>
                  <w:marRight w:val="0"/>
                  <w:marTop w:val="0"/>
                  <w:marBottom w:val="0"/>
                  <w:divBdr>
                    <w:top w:val="none" w:sz="0" w:space="0" w:color="auto"/>
                    <w:left w:val="none" w:sz="0" w:space="0" w:color="auto"/>
                    <w:bottom w:val="none" w:sz="0" w:space="0" w:color="auto"/>
                    <w:right w:val="none" w:sz="0" w:space="0" w:color="auto"/>
                  </w:divBdr>
                  <w:divsChild>
                    <w:div w:id="249853574">
                      <w:marLeft w:val="0"/>
                      <w:marRight w:val="0"/>
                      <w:marTop w:val="0"/>
                      <w:marBottom w:val="0"/>
                      <w:divBdr>
                        <w:top w:val="none" w:sz="0" w:space="0" w:color="auto"/>
                        <w:left w:val="none" w:sz="0" w:space="0" w:color="auto"/>
                        <w:bottom w:val="none" w:sz="0" w:space="0" w:color="auto"/>
                        <w:right w:val="none" w:sz="0" w:space="0" w:color="auto"/>
                      </w:divBdr>
                    </w:div>
                  </w:divsChild>
                </w:div>
                <w:div w:id="872034575">
                  <w:marLeft w:val="0"/>
                  <w:marRight w:val="0"/>
                  <w:marTop w:val="0"/>
                  <w:marBottom w:val="0"/>
                  <w:divBdr>
                    <w:top w:val="none" w:sz="0" w:space="0" w:color="auto"/>
                    <w:left w:val="none" w:sz="0" w:space="0" w:color="auto"/>
                    <w:bottom w:val="none" w:sz="0" w:space="0" w:color="auto"/>
                    <w:right w:val="none" w:sz="0" w:space="0" w:color="auto"/>
                  </w:divBdr>
                  <w:divsChild>
                    <w:div w:id="65762203">
                      <w:marLeft w:val="0"/>
                      <w:marRight w:val="0"/>
                      <w:marTop w:val="0"/>
                      <w:marBottom w:val="0"/>
                      <w:divBdr>
                        <w:top w:val="none" w:sz="0" w:space="0" w:color="auto"/>
                        <w:left w:val="none" w:sz="0" w:space="0" w:color="auto"/>
                        <w:bottom w:val="none" w:sz="0" w:space="0" w:color="auto"/>
                        <w:right w:val="none" w:sz="0" w:space="0" w:color="auto"/>
                      </w:divBdr>
                    </w:div>
                  </w:divsChild>
                </w:div>
                <w:div w:id="877471410">
                  <w:marLeft w:val="0"/>
                  <w:marRight w:val="0"/>
                  <w:marTop w:val="0"/>
                  <w:marBottom w:val="0"/>
                  <w:divBdr>
                    <w:top w:val="none" w:sz="0" w:space="0" w:color="auto"/>
                    <w:left w:val="none" w:sz="0" w:space="0" w:color="auto"/>
                    <w:bottom w:val="none" w:sz="0" w:space="0" w:color="auto"/>
                    <w:right w:val="none" w:sz="0" w:space="0" w:color="auto"/>
                  </w:divBdr>
                  <w:divsChild>
                    <w:div w:id="1318920286">
                      <w:marLeft w:val="0"/>
                      <w:marRight w:val="0"/>
                      <w:marTop w:val="0"/>
                      <w:marBottom w:val="0"/>
                      <w:divBdr>
                        <w:top w:val="none" w:sz="0" w:space="0" w:color="auto"/>
                        <w:left w:val="none" w:sz="0" w:space="0" w:color="auto"/>
                        <w:bottom w:val="none" w:sz="0" w:space="0" w:color="auto"/>
                        <w:right w:val="none" w:sz="0" w:space="0" w:color="auto"/>
                      </w:divBdr>
                    </w:div>
                    <w:div w:id="1320386063">
                      <w:marLeft w:val="0"/>
                      <w:marRight w:val="0"/>
                      <w:marTop w:val="0"/>
                      <w:marBottom w:val="0"/>
                      <w:divBdr>
                        <w:top w:val="none" w:sz="0" w:space="0" w:color="auto"/>
                        <w:left w:val="none" w:sz="0" w:space="0" w:color="auto"/>
                        <w:bottom w:val="none" w:sz="0" w:space="0" w:color="auto"/>
                        <w:right w:val="none" w:sz="0" w:space="0" w:color="auto"/>
                      </w:divBdr>
                    </w:div>
                  </w:divsChild>
                </w:div>
                <w:div w:id="1118715035">
                  <w:marLeft w:val="0"/>
                  <w:marRight w:val="0"/>
                  <w:marTop w:val="0"/>
                  <w:marBottom w:val="0"/>
                  <w:divBdr>
                    <w:top w:val="none" w:sz="0" w:space="0" w:color="auto"/>
                    <w:left w:val="none" w:sz="0" w:space="0" w:color="auto"/>
                    <w:bottom w:val="none" w:sz="0" w:space="0" w:color="auto"/>
                    <w:right w:val="none" w:sz="0" w:space="0" w:color="auto"/>
                  </w:divBdr>
                  <w:divsChild>
                    <w:div w:id="564265128">
                      <w:marLeft w:val="0"/>
                      <w:marRight w:val="0"/>
                      <w:marTop w:val="0"/>
                      <w:marBottom w:val="0"/>
                      <w:divBdr>
                        <w:top w:val="none" w:sz="0" w:space="0" w:color="auto"/>
                        <w:left w:val="none" w:sz="0" w:space="0" w:color="auto"/>
                        <w:bottom w:val="none" w:sz="0" w:space="0" w:color="auto"/>
                        <w:right w:val="none" w:sz="0" w:space="0" w:color="auto"/>
                      </w:divBdr>
                    </w:div>
                  </w:divsChild>
                </w:div>
                <w:div w:id="1537236507">
                  <w:marLeft w:val="0"/>
                  <w:marRight w:val="0"/>
                  <w:marTop w:val="0"/>
                  <w:marBottom w:val="0"/>
                  <w:divBdr>
                    <w:top w:val="none" w:sz="0" w:space="0" w:color="auto"/>
                    <w:left w:val="none" w:sz="0" w:space="0" w:color="auto"/>
                    <w:bottom w:val="none" w:sz="0" w:space="0" w:color="auto"/>
                    <w:right w:val="none" w:sz="0" w:space="0" w:color="auto"/>
                  </w:divBdr>
                  <w:divsChild>
                    <w:div w:id="20423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3426">
          <w:marLeft w:val="0"/>
          <w:marRight w:val="0"/>
          <w:marTop w:val="0"/>
          <w:marBottom w:val="0"/>
          <w:divBdr>
            <w:top w:val="none" w:sz="0" w:space="0" w:color="auto"/>
            <w:left w:val="none" w:sz="0" w:space="0" w:color="auto"/>
            <w:bottom w:val="none" w:sz="0" w:space="0" w:color="auto"/>
            <w:right w:val="none" w:sz="0" w:space="0" w:color="auto"/>
          </w:divBdr>
        </w:div>
        <w:div w:id="242837296">
          <w:marLeft w:val="0"/>
          <w:marRight w:val="0"/>
          <w:marTop w:val="0"/>
          <w:marBottom w:val="0"/>
          <w:divBdr>
            <w:top w:val="none" w:sz="0" w:space="0" w:color="auto"/>
            <w:left w:val="none" w:sz="0" w:space="0" w:color="auto"/>
            <w:bottom w:val="none" w:sz="0" w:space="0" w:color="auto"/>
            <w:right w:val="none" w:sz="0" w:space="0" w:color="auto"/>
          </w:divBdr>
        </w:div>
        <w:div w:id="268316068">
          <w:marLeft w:val="0"/>
          <w:marRight w:val="0"/>
          <w:marTop w:val="0"/>
          <w:marBottom w:val="0"/>
          <w:divBdr>
            <w:top w:val="none" w:sz="0" w:space="0" w:color="auto"/>
            <w:left w:val="none" w:sz="0" w:space="0" w:color="auto"/>
            <w:bottom w:val="none" w:sz="0" w:space="0" w:color="auto"/>
            <w:right w:val="none" w:sz="0" w:space="0" w:color="auto"/>
          </w:divBdr>
          <w:divsChild>
            <w:div w:id="489906720">
              <w:marLeft w:val="0"/>
              <w:marRight w:val="0"/>
              <w:marTop w:val="0"/>
              <w:marBottom w:val="0"/>
              <w:divBdr>
                <w:top w:val="none" w:sz="0" w:space="0" w:color="auto"/>
                <w:left w:val="none" w:sz="0" w:space="0" w:color="auto"/>
                <w:bottom w:val="none" w:sz="0" w:space="0" w:color="auto"/>
                <w:right w:val="none" w:sz="0" w:space="0" w:color="auto"/>
              </w:divBdr>
            </w:div>
            <w:div w:id="541133625">
              <w:marLeft w:val="0"/>
              <w:marRight w:val="0"/>
              <w:marTop w:val="0"/>
              <w:marBottom w:val="0"/>
              <w:divBdr>
                <w:top w:val="none" w:sz="0" w:space="0" w:color="auto"/>
                <w:left w:val="none" w:sz="0" w:space="0" w:color="auto"/>
                <w:bottom w:val="none" w:sz="0" w:space="0" w:color="auto"/>
                <w:right w:val="none" w:sz="0" w:space="0" w:color="auto"/>
              </w:divBdr>
            </w:div>
            <w:div w:id="561717001">
              <w:marLeft w:val="0"/>
              <w:marRight w:val="0"/>
              <w:marTop w:val="0"/>
              <w:marBottom w:val="0"/>
              <w:divBdr>
                <w:top w:val="none" w:sz="0" w:space="0" w:color="auto"/>
                <w:left w:val="none" w:sz="0" w:space="0" w:color="auto"/>
                <w:bottom w:val="none" w:sz="0" w:space="0" w:color="auto"/>
                <w:right w:val="none" w:sz="0" w:space="0" w:color="auto"/>
              </w:divBdr>
            </w:div>
            <w:div w:id="1842694927">
              <w:marLeft w:val="0"/>
              <w:marRight w:val="0"/>
              <w:marTop w:val="0"/>
              <w:marBottom w:val="0"/>
              <w:divBdr>
                <w:top w:val="none" w:sz="0" w:space="0" w:color="auto"/>
                <w:left w:val="none" w:sz="0" w:space="0" w:color="auto"/>
                <w:bottom w:val="none" w:sz="0" w:space="0" w:color="auto"/>
                <w:right w:val="none" w:sz="0" w:space="0" w:color="auto"/>
              </w:divBdr>
            </w:div>
            <w:div w:id="2128309155">
              <w:marLeft w:val="0"/>
              <w:marRight w:val="0"/>
              <w:marTop w:val="0"/>
              <w:marBottom w:val="0"/>
              <w:divBdr>
                <w:top w:val="none" w:sz="0" w:space="0" w:color="auto"/>
                <w:left w:val="none" w:sz="0" w:space="0" w:color="auto"/>
                <w:bottom w:val="none" w:sz="0" w:space="0" w:color="auto"/>
                <w:right w:val="none" w:sz="0" w:space="0" w:color="auto"/>
              </w:divBdr>
            </w:div>
          </w:divsChild>
        </w:div>
        <w:div w:id="287668100">
          <w:marLeft w:val="0"/>
          <w:marRight w:val="0"/>
          <w:marTop w:val="0"/>
          <w:marBottom w:val="0"/>
          <w:divBdr>
            <w:top w:val="none" w:sz="0" w:space="0" w:color="auto"/>
            <w:left w:val="none" w:sz="0" w:space="0" w:color="auto"/>
            <w:bottom w:val="none" w:sz="0" w:space="0" w:color="auto"/>
            <w:right w:val="none" w:sz="0" w:space="0" w:color="auto"/>
          </w:divBdr>
          <w:divsChild>
            <w:div w:id="1133405268">
              <w:marLeft w:val="-75"/>
              <w:marRight w:val="0"/>
              <w:marTop w:val="30"/>
              <w:marBottom w:val="30"/>
              <w:divBdr>
                <w:top w:val="none" w:sz="0" w:space="0" w:color="auto"/>
                <w:left w:val="none" w:sz="0" w:space="0" w:color="auto"/>
                <w:bottom w:val="none" w:sz="0" w:space="0" w:color="auto"/>
                <w:right w:val="none" w:sz="0" w:space="0" w:color="auto"/>
              </w:divBdr>
              <w:divsChild>
                <w:div w:id="76828177">
                  <w:marLeft w:val="0"/>
                  <w:marRight w:val="0"/>
                  <w:marTop w:val="0"/>
                  <w:marBottom w:val="0"/>
                  <w:divBdr>
                    <w:top w:val="none" w:sz="0" w:space="0" w:color="auto"/>
                    <w:left w:val="none" w:sz="0" w:space="0" w:color="auto"/>
                    <w:bottom w:val="none" w:sz="0" w:space="0" w:color="auto"/>
                    <w:right w:val="none" w:sz="0" w:space="0" w:color="auto"/>
                  </w:divBdr>
                  <w:divsChild>
                    <w:div w:id="58410399">
                      <w:marLeft w:val="0"/>
                      <w:marRight w:val="0"/>
                      <w:marTop w:val="0"/>
                      <w:marBottom w:val="0"/>
                      <w:divBdr>
                        <w:top w:val="none" w:sz="0" w:space="0" w:color="auto"/>
                        <w:left w:val="none" w:sz="0" w:space="0" w:color="auto"/>
                        <w:bottom w:val="none" w:sz="0" w:space="0" w:color="auto"/>
                        <w:right w:val="none" w:sz="0" w:space="0" w:color="auto"/>
                      </w:divBdr>
                    </w:div>
                  </w:divsChild>
                </w:div>
                <w:div w:id="239095291">
                  <w:marLeft w:val="0"/>
                  <w:marRight w:val="0"/>
                  <w:marTop w:val="0"/>
                  <w:marBottom w:val="0"/>
                  <w:divBdr>
                    <w:top w:val="none" w:sz="0" w:space="0" w:color="auto"/>
                    <w:left w:val="none" w:sz="0" w:space="0" w:color="auto"/>
                    <w:bottom w:val="none" w:sz="0" w:space="0" w:color="auto"/>
                    <w:right w:val="none" w:sz="0" w:space="0" w:color="auto"/>
                  </w:divBdr>
                  <w:divsChild>
                    <w:div w:id="217670099">
                      <w:marLeft w:val="0"/>
                      <w:marRight w:val="0"/>
                      <w:marTop w:val="0"/>
                      <w:marBottom w:val="0"/>
                      <w:divBdr>
                        <w:top w:val="none" w:sz="0" w:space="0" w:color="auto"/>
                        <w:left w:val="none" w:sz="0" w:space="0" w:color="auto"/>
                        <w:bottom w:val="none" w:sz="0" w:space="0" w:color="auto"/>
                        <w:right w:val="none" w:sz="0" w:space="0" w:color="auto"/>
                      </w:divBdr>
                    </w:div>
                  </w:divsChild>
                </w:div>
                <w:div w:id="376517871">
                  <w:marLeft w:val="0"/>
                  <w:marRight w:val="0"/>
                  <w:marTop w:val="0"/>
                  <w:marBottom w:val="0"/>
                  <w:divBdr>
                    <w:top w:val="none" w:sz="0" w:space="0" w:color="auto"/>
                    <w:left w:val="none" w:sz="0" w:space="0" w:color="auto"/>
                    <w:bottom w:val="none" w:sz="0" w:space="0" w:color="auto"/>
                    <w:right w:val="none" w:sz="0" w:space="0" w:color="auto"/>
                  </w:divBdr>
                  <w:divsChild>
                    <w:div w:id="2084058650">
                      <w:marLeft w:val="0"/>
                      <w:marRight w:val="0"/>
                      <w:marTop w:val="0"/>
                      <w:marBottom w:val="0"/>
                      <w:divBdr>
                        <w:top w:val="none" w:sz="0" w:space="0" w:color="auto"/>
                        <w:left w:val="none" w:sz="0" w:space="0" w:color="auto"/>
                        <w:bottom w:val="none" w:sz="0" w:space="0" w:color="auto"/>
                        <w:right w:val="none" w:sz="0" w:space="0" w:color="auto"/>
                      </w:divBdr>
                    </w:div>
                  </w:divsChild>
                </w:div>
                <w:div w:id="699933829">
                  <w:marLeft w:val="0"/>
                  <w:marRight w:val="0"/>
                  <w:marTop w:val="0"/>
                  <w:marBottom w:val="0"/>
                  <w:divBdr>
                    <w:top w:val="none" w:sz="0" w:space="0" w:color="auto"/>
                    <w:left w:val="none" w:sz="0" w:space="0" w:color="auto"/>
                    <w:bottom w:val="none" w:sz="0" w:space="0" w:color="auto"/>
                    <w:right w:val="none" w:sz="0" w:space="0" w:color="auto"/>
                  </w:divBdr>
                  <w:divsChild>
                    <w:div w:id="1203134161">
                      <w:marLeft w:val="0"/>
                      <w:marRight w:val="0"/>
                      <w:marTop w:val="0"/>
                      <w:marBottom w:val="0"/>
                      <w:divBdr>
                        <w:top w:val="none" w:sz="0" w:space="0" w:color="auto"/>
                        <w:left w:val="none" w:sz="0" w:space="0" w:color="auto"/>
                        <w:bottom w:val="none" w:sz="0" w:space="0" w:color="auto"/>
                        <w:right w:val="none" w:sz="0" w:space="0" w:color="auto"/>
                      </w:divBdr>
                    </w:div>
                  </w:divsChild>
                </w:div>
                <w:div w:id="707417771">
                  <w:marLeft w:val="0"/>
                  <w:marRight w:val="0"/>
                  <w:marTop w:val="0"/>
                  <w:marBottom w:val="0"/>
                  <w:divBdr>
                    <w:top w:val="none" w:sz="0" w:space="0" w:color="auto"/>
                    <w:left w:val="none" w:sz="0" w:space="0" w:color="auto"/>
                    <w:bottom w:val="none" w:sz="0" w:space="0" w:color="auto"/>
                    <w:right w:val="none" w:sz="0" w:space="0" w:color="auto"/>
                  </w:divBdr>
                  <w:divsChild>
                    <w:div w:id="785277950">
                      <w:marLeft w:val="0"/>
                      <w:marRight w:val="0"/>
                      <w:marTop w:val="0"/>
                      <w:marBottom w:val="0"/>
                      <w:divBdr>
                        <w:top w:val="none" w:sz="0" w:space="0" w:color="auto"/>
                        <w:left w:val="none" w:sz="0" w:space="0" w:color="auto"/>
                        <w:bottom w:val="none" w:sz="0" w:space="0" w:color="auto"/>
                        <w:right w:val="none" w:sz="0" w:space="0" w:color="auto"/>
                      </w:divBdr>
                    </w:div>
                  </w:divsChild>
                </w:div>
                <w:div w:id="822349960">
                  <w:marLeft w:val="0"/>
                  <w:marRight w:val="0"/>
                  <w:marTop w:val="0"/>
                  <w:marBottom w:val="0"/>
                  <w:divBdr>
                    <w:top w:val="none" w:sz="0" w:space="0" w:color="auto"/>
                    <w:left w:val="none" w:sz="0" w:space="0" w:color="auto"/>
                    <w:bottom w:val="none" w:sz="0" w:space="0" w:color="auto"/>
                    <w:right w:val="none" w:sz="0" w:space="0" w:color="auto"/>
                  </w:divBdr>
                  <w:divsChild>
                    <w:div w:id="2018844275">
                      <w:marLeft w:val="0"/>
                      <w:marRight w:val="0"/>
                      <w:marTop w:val="0"/>
                      <w:marBottom w:val="0"/>
                      <w:divBdr>
                        <w:top w:val="none" w:sz="0" w:space="0" w:color="auto"/>
                        <w:left w:val="none" w:sz="0" w:space="0" w:color="auto"/>
                        <w:bottom w:val="none" w:sz="0" w:space="0" w:color="auto"/>
                        <w:right w:val="none" w:sz="0" w:space="0" w:color="auto"/>
                      </w:divBdr>
                    </w:div>
                  </w:divsChild>
                </w:div>
                <w:div w:id="965039407">
                  <w:marLeft w:val="0"/>
                  <w:marRight w:val="0"/>
                  <w:marTop w:val="0"/>
                  <w:marBottom w:val="0"/>
                  <w:divBdr>
                    <w:top w:val="none" w:sz="0" w:space="0" w:color="auto"/>
                    <w:left w:val="none" w:sz="0" w:space="0" w:color="auto"/>
                    <w:bottom w:val="none" w:sz="0" w:space="0" w:color="auto"/>
                    <w:right w:val="none" w:sz="0" w:space="0" w:color="auto"/>
                  </w:divBdr>
                  <w:divsChild>
                    <w:div w:id="115681915">
                      <w:marLeft w:val="0"/>
                      <w:marRight w:val="0"/>
                      <w:marTop w:val="0"/>
                      <w:marBottom w:val="0"/>
                      <w:divBdr>
                        <w:top w:val="none" w:sz="0" w:space="0" w:color="auto"/>
                        <w:left w:val="none" w:sz="0" w:space="0" w:color="auto"/>
                        <w:bottom w:val="none" w:sz="0" w:space="0" w:color="auto"/>
                        <w:right w:val="none" w:sz="0" w:space="0" w:color="auto"/>
                      </w:divBdr>
                    </w:div>
                  </w:divsChild>
                </w:div>
                <w:div w:id="1055860164">
                  <w:marLeft w:val="0"/>
                  <w:marRight w:val="0"/>
                  <w:marTop w:val="0"/>
                  <w:marBottom w:val="0"/>
                  <w:divBdr>
                    <w:top w:val="none" w:sz="0" w:space="0" w:color="auto"/>
                    <w:left w:val="none" w:sz="0" w:space="0" w:color="auto"/>
                    <w:bottom w:val="none" w:sz="0" w:space="0" w:color="auto"/>
                    <w:right w:val="none" w:sz="0" w:space="0" w:color="auto"/>
                  </w:divBdr>
                  <w:divsChild>
                    <w:div w:id="474565955">
                      <w:marLeft w:val="0"/>
                      <w:marRight w:val="0"/>
                      <w:marTop w:val="0"/>
                      <w:marBottom w:val="0"/>
                      <w:divBdr>
                        <w:top w:val="none" w:sz="0" w:space="0" w:color="auto"/>
                        <w:left w:val="none" w:sz="0" w:space="0" w:color="auto"/>
                        <w:bottom w:val="none" w:sz="0" w:space="0" w:color="auto"/>
                        <w:right w:val="none" w:sz="0" w:space="0" w:color="auto"/>
                      </w:divBdr>
                    </w:div>
                    <w:div w:id="476652738">
                      <w:marLeft w:val="0"/>
                      <w:marRight w:val="0"/>
                      <w:marTop w:val="0"/>
                      <w:marBottom w:val="0"/>
                      <w:divBdr>
                        <w:top w:val="none" w:sz="0" w:space="0" w:color="auto"/>
                        <w:left w:val="none" w:sz="0" w:space="0" w:color="auto"/>
                        <w:bottom w:val="none" w:sz="0" w:space="0" w:color="auto"/>
                        <w:right w:val="none" w:sz="0" w:space="0" w:color="auto"/>
                      </w:divBdr>
                    </w:div>
                  </w:divsChild>
                </w:div>
                <w:div w:id="1080983156">
                  <w:marLeft w:val="0"/>
                  <w:marRight w:val="0"/>
                  <w:marTop w:val="0"/>
                  <w:marBottom w:val="0"/>
                  <w:divBdr>
                    <w:top w:val="none" w:sz="0" w:space="0" w:color="auto"/>
                    <w:left w:val="none" w:sz="0" w:space="0" w:color="auto"/>
                    <w:bottom w:val="none" w:sz="0" w:space="0" w:color="auto"/>
                    <w:right w:val="none" w:sz="0" w:space="0" w:color="auto"/>
                  </w:divBdr>
                  <w:divsChild>
                    <w:div w:id="1745373364">
                      <w:marLeft w:val="0"/>
                      <w:marRight w:val="0"/>
                      <w:marTop w:val="0"/>
                      <w:marBottom w:val="0"/>
                      <w:divBdr>
                        <w:top w:val="none" w:sz="0" w:space="0" w:color="auto"/>
                        <w:left w:val="none" w:sz="0" w:space="0" w:color="auto"/>
                        <w:bottom w:val="none" w:sz="0" w:space="0" w:color="auto"/>
                        <w:right w:val="none" w:sz="0" w:space="0" w:color="auto"/>
                      </w:divBdr>
                    </w:div>
                  </w:divsChild>
                </w:div>
                <w:div w:id="1094328810">
                  <w:marLeft w:val="0"/>
                  <w:marRight w:val="0"/>
                  <w:marTop w:val="0"/>
                  <w:marBottom w:val="0"/>
                  <w:divBdr>
                    <w:top w:val="none" w:sz="0" w:space="0" w:color="auto"/>
                    <w:left w:val="none" w:sz="0" w:space="0" w:color="auto"/>
                    <w:bottom w:val="none" w:sz="0" w:space="0" w:color="auto"/>
                    <w:right w:val="none" w:sz="0" w:space="0" w:color="auto"/>
                  </w:divBdr>
                  <w:divsChild>
                    <w:div w:id="1270232927">
                      <w:marLeft w:val="0"/>
                      <w:marRight w:val="0"/>
                      <w:marTop w:val="0"/>
                      <w:marBottom w:val="0"/>
                      <w:divBdr>
                        <w:top w:val="none" w:sz="0" w:space="0" w:color="auto"/>
                        <w:left w:val="none" w:sz="0" w:space="0" w:color="auto"/>
                        <w:bottom w:val="none" w:sz="0" w:space="0" w:color="auto"/>
                        <w:right w:val="none" w:sz="0" w:space="0" w:color="auto"/>
                      </w:divBdr>
                    </w:div>
                  </w:divsChild>
                </w:div>
                <w:div w:id="1389722054">
                  <w:marLeft w:val="0"/>
                  <w:marRight w:val="0"/>
                  <w:marTop w:val="0"/>
                  <w:marBottom w:val="0"/>
                  <w:divBdr>
                    <w:top w:val="none" w:sz="0" w:space="0" w:color="auto"/>
                    <w:left w:val="none" w:sz="0" w:space="0" w:color="auto"/>
                    <w:bottom w:val="none" w:sz="0" w:space="0" w:color="auto"/>
                    <w:right w:val="none" w:sz="0" w:space="0" w:color="auto"/>
                  </w:divBdr>
                  <w:divsChild>
                    <w:div w:id="1081484319">
                      <w:marLeft w:val="0"/>
                      <w:marRight w:val="0"/>
                      <w:marTop w:val="0"/>
                      <w:marBottom w:val="0"/>
                      <w:divBdr>
                        <w:top w:val="none" w:sz="0" w:space="0" w:color="auto"/>
                        <w:left w:val="none" w:sz="0" w:space="0" w:color="auto"/>
                        <w:bottom w:val="none" w:sz="0" w:space="0" w:color="auto"/>
                        <w:right w:val="none" w:sz="0" w:space="0" w:color="auto"/>
                      </w:divBdr>
                    </w:div>
                  </w:divsChild>
                </w:div>
                <w:div w:id="1499425550">
                  <w:marLeft w:val="0"/>
                  <w:marRight w:val="0"/>
                  <w:marTop w:val="0"/>
                  <w:marBottom w:val="0"/>
                  <w:divBdr>
                    <w:top w:val="none" w:sz="0" w:space="0" w:color="auto"/>
                    <w:left w:val="none" w:sz="0" w:space="0" w:color="auto"/>
                    <w:bottom w:val="none" w:sz="0" w:space="0" w:color="auto"/>
                    <w:right w:val="none" w:sz="0" w:space="0" w:color="auto"/>
                  </w:divBdr>
                  <w:divsChild>
                    <w:div w:id="702170873">
                      <w:marLeft w:val="0"/>
                      <w:marRight w:val="0"/>
                      <w:marTop w:val="0"/>
                      <w:marBottom w:val="0"/>
                      <w:divBdr>
                        <w:top w:val="none" w:sz="0" w:space="0" w:color="auto"/>
                        <w:left w:val="none" w:sz="0" w:space="0" w:color="auto"/>
                        <w:bottom w:val="none" w:sz="0" w:space="0" w:color="auto"/>
                        <w:right w:val="none" w:sz="0" w:space="0" w:color="auto"/>
                      </w:divBdr>
                    </w:div>
                  </w:divsChild>
                </w:div>
                <w:div w:id="1565144674">
                  <w:marLeft w:val="0"/>
                  <w:marRight w:val="0"/>
                  <w:marTop w:val="0"/>
                  <w:marBottom w:val="0"/>
                  <w:divBdr>
                    <w:top w:val="none" w:sz="0" w:space="0" w:color="auto"/>
                    <w:left w:val="none" w:sz="0" w:space="0" w:color="auto"/>
                    <w:bottom w:val="none" w:sz="0" w:space="0" w:color="auto"/>
                    <w:right w:val="none" w:sz="0" w:space="0" w:color="auto"/>
                  </w:divBdr>
                  <w:divsChild>
                    <w:div w:id="862279281">
                      <w:marLeft w:val="0"/>
                      <w:marRight w:val="0"/>
                      <w:marTop w:val="0"/>
                      <w:marBottom w:val="0"/>
                      <w:divBdr>
                        <w:top w:val="none" w:sz="0" w:space="0" w:color="auto"/>
                        <w:left w:val="none" w:sz="0" w:space="0" w:color="auto"/>
                        <w:bottom w:val="none" w:sz="0" w:space="0" w:color="auto"/>
                        <w:right w:val="none" w:sz="0" w:space="0" w:color="auto"/>
                      </w:divBdr>
                    </w:div>
                  </w:divsChild>
                </w:div>
                <w:div w:id="1645969159">
                  <w:marLeft w:val="0"/>
                  <w:marRight w:val="0"/>
                  <w:marTop w:val="0"/>
                  <w:marBottom w:val="0"/>
                  <w:divBdr>
                    <w:top w:val="none" w:sz="0" w:space="0" w:color="auto"/>
                    <w:left w:val="none" w:sz="0" w:space="0" w:color="auto"/>
                    <w:bottom w:val="none" w:sz="0" w:space="0" w:color="auto"/>
                    <w:right w:val="none" w:sz="0" w:space="0" w:color="auto"/>
                  </w:divBdr>
                  <w:divsChild>
                    <w:div w:id="617764379">
                      <w:marLeft w:val="0"/>
                      <w:marRight w:val="0"/>
                      <w:marTop w:val="0"/>
                      <w:marBottom w:val="0"/>
                      <w:divBdr>
                        <w:top w:val="none" w:sz="0" w:space="0" w:color="auto"/>
                        <w:left w:val="none" w:sz="0" w:space="0" w:color="auto"/>
                        <w:bottom w:val="none" w:sz="0" w:space="0" w:color="auto"/>
                        <w:right w:val="none" w:sz="0" w:space="0" w:color="auto"/>
                      </w:divBdr>
                    </w:div>
                  </w:divsChild>
                </w:div>
                <w:div w:id="1802848178">
                  <w:marLeft w:val="0"/>
                  <w:marRight w:val="0"/>
                  <w:marTop w:val="0"/>
                  <w:marBottom w:val="0"/>
                  <w:divBdr>
                    <w:top w:val="none" w:sz="0" w:space="0" w:color="auto"/>
                    <w:left w:val="none" w:sz="0" w:space="0" w:color="auto"/>
                    <w:bottom w:val="none" w:sz="0" w:space="0" w:color="auto"/>
                    <w:right w:val="none" w:sz="0" w:space="0" w:color="auto"/>
                  </w:divBdr>
                  <w:divsChild>
                    <w:div w:id="1266886148">
                      <w:marLeft w:val="0"/>
                      <w:marRight w:val="0"/>
                      <w:marTop w:val="0"/>
                      <w:marBottom w:val="0"/>
                      <w:divBdr>
                        <w:top w:val="none" w:sz="0" w:space="0" w:color="auto"/>
                        <w:left w:val="none" w:sz="0" w:space="0" w:color="auto"/>
                        <w:bottom w:val="none" w:sz="0" w:space="0" w:color="auto"/>
                        <w:right w:val="none" w:sz="0" w:space="0" w:color="auto"/>
                      </w:divBdr>
                    </w:div>
                  </w:divsChild>
                </w:div>
                <w:div w:id="1853762405">
                  <w:marLeft w:val="0"/>
                  <w:marRight w:val="0"/>
                  <w:marTop w:val="0"/>
                  <w:marBottom w:val="0"/>
                  <w:divBdr>
                    <w:top w:val="none" w:sz="0" w:space="0" w:color="auto"/>
                    <w:left w:val="none" w:sz="0" w:space="0" w:color="auto"/>
                    <w:bottom w:val="none" w:sz="0" w:space="0" w:color="auto"/>
                    <w:right w:val="none" w:sz="0" w:space="0" w:color="auto"/>
                  </w:divBdr>
                  <w:divsChild>
                    <w:div w:id="1695880183">
                      <w:marLeft w:val="0"/>
                      <w:marRight w:val="0"/>
                      <w:marTop w:val="0"/>
                      <w:marBottom w:val="0"/>
                      <w:divBdr>
                        <w:top w:val="none" w:sz="0" w:space="0" w:color="auto"/>
                        <w:left w:val="none" w:sz="0" w:space="0" w:color="auto"/>
                        <w:bottom w:val="none" w:sz="0" w:space="0" w:color="auto"/>
                        <w:right w:val="none" w:sz="0" w:space="0" w:color="auto"/>
                      </w:divBdr>
                    </w:div>
                  </w:divsChild>
                </w:div>
                <w:div w:id="1879009876">
                  <w:marLeft w:val="0"/>
                  <w:marRight w:val="0"/>
                  <w:marTop w:val="0"/>
                  <w:marBottom w:val="0"/>
                  <w:divBdr>
                    <w:top w:val="none" w:sz="0" w:space="0" w:color="auto"/>
                    <w:left w:val="none" w:sz="0" w:space="0" w:color="auto"/>
                    <w:bottom w:val="none" w:sz="0" w:space="0" w:color="auto"/>
                    <w:right w:val="none" w:sz="0" w:space="0" w:color="auto"/>
                  </w:divBdr>
                  <w:divsChild>
                    <w:div w:id="152378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82927">
          <w:marLeft w:val="0"/>
          <w:marRight w:val="0"/>
          <w:marTop w:val="0"/>
          <w:marBottom w:val="0"/>
          <w:divBdr>
            <w:top w:val="none" w:sz="0" w:space="0" w:color="auto"/>
            <w:left w:val="none" w:sz="0" w:space="0" w:color="auto"/>
            <w:bottom w:val="none" w:sz="0" w:space="0" w:color="auto"/>
            <w:right w:val="none" w:sz="0" w:space="0" w:color="auto"/>
          </w:divBdr>
          <w:divsChild>
            <w:div w:id="299924726">
              <w:marLeft w:val="-75"/>
              <w:marRight w:val="0"/>
              <w:marTop w:val="30"/>
              <w:marBottom w:val="30"/>
              <w:divBdr>
                <w:top w:val="none" w:sz="0" w:space="0" w:color="auto"/>
                <w:left w:val="none" w:sz="0" w:space="0" w:color="auto"/>
                <w:bottom w:val="none" w:sz="0" w:space="0" w:color="auto"/>
                <w:right w:val="none" w:sz="0" w:space="0" w:color="auto"/>
              </w:divBdr>
              <w:divsChild>
                <w:div w:id="102002541">
                  <w:marLeft w:val="0"/>
                  <w:marRight w:val="0"/>
                  <w:marTop w:val="0"/>
                  <w:marBottom w:val="0"/>
                  <w:divBdr>
                    <w:top w:val="none" w:sz="0" w:space="0" w:color="auto"/>
                    <w:left w:val="none" w:sz="0" w:space="0" w:color="auto"/>
                    <w:bottom w:val="none" w:sz="0" w:space="0" w:color="auto"/>
                    <w:right w:val="none" w:sz="0" w:space="0" w:color="auto"/>
                  </w:divBdr>
                  <w:divsChild>
                    <w:div w:id="1683043342">
                      <w:marLeft w:val="0"/>
                      <w:marRight w:val="0"/>
                      <w:marTop w:val="0"/>
                      <w:marBottom w:val="0"/>
                      <w:divBdr>
                        <w:top w:val="none" w:sz="0" w:space="0" w:color="auto"/>
                        <w:left w:val="none" w:sz="0" w:space="0" w:color="auto"/>
                        <w:bottom w:val="none" w:sz="0" w:space="0" w:color="auto"/>
                        <w:right w:val="none" w:sz="0" w:space="0" w:color="auto"/>
                      </w:divBdr>
                    </w:div>
                  </w:divsChild>
                </w:div>
                <w:div w:id="108817463">
                  <w:marLeft w:val="0"/>
                  <w:marRight w:val="0"/>
                  <w:marTop w:val="0"/>
                  <w:marBottom w:val="0"/>
                  <w:divBdr>
                    <w:top w:val="none" w:sz="0" w:space="0" w:color="auto"/>
                    <w:left w:val="none" w:sz="0" w:space="0" w:color="auto"/>
                    <w:bottom w:val="none" w:sz="0" w:space="0" w:color="auto"/>
                    <w:right w:val="none" w:sz="0" w:space="0" w:color="auto"/>
                  </w:divBdr>
                  <w:divsChild>
                    <w:div w:id="53820450">
                      <w:marLeft w:val="0"/>
                      <w:marRight w:val="0"/>
                      <w:marTop w:val="0"/>
                      <w:marBottom w:val="0"/>
                      <w:divBdr>
                        <w:top w:val="none" w:sz="0" w:space="0" w:color="auto"/>
                        <w:left w:val="none" w:sz="0" w:space="0" w:color="auto"/>
                        <w:bottom w:val="none" w:sz="0" w:space="0" w:color="auto"/>
                        <w:right w:val="none" w:sz="0" w:space="0" w:color="auto"/>
                      </w:divBdr>
                    </w:div>
                  </w:divsChild>
                </w:div>
                <w:div w:id="236748612">
                  <w:marLeft w:val="0"/>
                  <w:marRight w:val="0"/>
                  <w:marTop w:val="0"/>
                  <w:marBottom w:val="0"/>
                  <w:divBdr>
                    <w:top w:val="none" w:sz="0" w:space="0" w:color="auto"/>
                    <w:left w:val="none" w:sz="0" w:space="0" w:color="auto"/>
                    <w:bottom w:val="none" w:sz="0" w:space="0" w:color="auto"/>
                    <w:right w:val="none" w:sz="0" w:space="0" w:color="auto"/>
                  </w:divBdr>
                  <w:divsChild>
                    <w:div w:id="639195469">
                      <w:marLeft w:val="0"/>
                      <w:marRight w:val="0"/>
                      <w:marTop w:val="0"/>
                      <w:marBottom w:val="0"/>
                      <w:divBdr>
                        <w:top w:val="none" w:sz="0" w:space="0" w:color="auto"/>
                        <w:left w:val="none" w:sz="0" w:space="0" w:color="auto"/>
                        <w:bottom w:val="none" w:sz="0" w:space="0" w:color="auto"/>
                        <w:right w:val="none" w:sz="0" w:space="0" w:color="auto"/>
                      </w:divBdr>
                    </w:div>
                  </w:divsChild>
                </w:div>
                <w:div w:id="529339174">
                  <w:marLeft w:val="0"/>
                  <w:marRight w:val="0"/>
                  <w:marTop w:val="0"/>
                  <w:marBottom w:val="0"/>
                  <w:divBdr>
                    <w:top w:val="none" w:sz="0" w:space="0" w:color="auto"/>
                    <w:left w:val="none" w:sz="0" w:space="0" w:color="auto"/>
                    <w:bottom w:val="none" w:sz="0" w:space="0" w:color="auto"/>
                    <w:right w:val="none" w:sz="0" w:space="0" w:color="auto"/>
                  </w:divBdr>
                  <w:divsChild>
                    <w:div w:id="1963538283">
                      <w:marLeft w:val="0"/>
                      <w:marRight w:val="0"/>
                      <w:marTop w:val="0"/>
                      <w:marBottom w:val="0"/>
                      <w:divBdr>
                        <w:top w:val="none" w:sz="0" w:space="0" w:color="auto"/>
                        <w:left w:val="none" w:sz="0" w:space="0" w:color="auto"/>
                        <w:bottom w:val="none" w:sz="0" w:space="0" w:color="auto"/>
                        <w:right w:val="none" w:sz="0" w:space="0" w:color="auto"/>
                      </w:divBdr>
                    </w:div>
                  </w:divsChild>
                </w:div>
                <w:div w:id="656954707">
                  <w:marLeft w:val="0"/>
                  <w:marRight w:val="0"/>
                  <w:marTop w:val="0"/>
                  <w:marBottom w:val="0"/>
                  <w:divBdr>
                    <w:top w:val="none" w:sz="0" w:space="0" w:color="auto"/>
                    <w:left w:val="none" w:sz="0" w:space="0" w:color="auto"/>
                    <w:bottom w:val="none" w:sz="0" w:space="0" w:color="auto"/>
                    <w:right w:val="none" w:sz="0" w:space="0" w:color="auto"/>
                  </w:divBdr>
                  <w:divsChild>
                    <w:div w:id="329066483">
                      <w:marLeft w:val="0"/>
                      <w:marRight w:val="0"/>
                      <w:marTop w:val="0"/>
                      <w:marBottom w:val="0"/>
                      <w:divBdr>
                        <w:top w:val="none" w:sz="0" w:space="0" w:color="auto"/>
                        <w:left w:val="none" w:sz="0" w:space="0" w:color="auto"/>
                        <w:bottom w:val="none" w:sz="0" w:space="0" w:color="auto"/>
                        <w:right w:val="none" w:sz="0" w:space="0" w:color="auto"/>
                      </w:divBdr>
                    </w:div>
                  </w:divsChild>
                </w:div>
                <w:div w:id="1004168865">
                  <w:marLeft w:val="0"/>
                  <w:marRight w:val="0"/>
                  <w:marTop w:val="0"/>
                  <w:marBottom w:val="0"/>
                  <w:divBdr>
                    <w:top w:val="none" w:sz="0" w:space="0" w:color="auto"/>
                    <w:left w:val="none" w:sz="0" w:space="0" w:color="auto"/>
                    <w:bottom w:val="none" w:sz="0" w:space="0" w:color="auto"/>
                    <w:right w:val="none" w:sz="0" w:space="0" w:color="auto"/>
                  </w:divBdr>
                  <w:divsChild>
                    <w:div w:id="1054351507">
                      <w:marLeft w:val="0"/>
                      <w:marRight w:val="0"/>
                      <w:marTop w:val="0"/>
                      <w:marBottom w:val="0"/>
                      <w:divBdr>
                        <w:top w:val="none" w:sz="0" w:space="0" w:color="auto"/>
                        <w:left w:val="none" w:sz="0" w:space="0" w:color="auto"/>
                        <w:bottom w:val="none" w:sz="0" w:space="0" w:color="auto"/>
                        <w:right w:val="none" w:sz="0" w:space="0" w:color="auto"/>
                      </w:divBdr>
                    </w:div>
                  </w:divsChild>
                </w:div>
                <w:div w:id="1119256302">
                  <w:marLeft w:val="0"/>
                  <w:marRight w:val="0"/>
                  <w:marTop w:val="0"/>
                  <w:marBottom w:val="0"/>
                  <w:divBdr>
                    <w:top w:val="none" w:sz="0" w:space="0" w:color="auto"/>
                    <w:left w:val="none" w:sz="0" w:space="0" w:color="auto"/>
                    <w:bottom w:val="none" w:sz="0" w:space="0" w:color="auto"/>
                    <w:right w:val="none" w:sz="0" w:space="0" w:color="auto"/>
                  </w:divBdr>
                  <w:divsChild>
                    <w:div w:id="67920407">
                      <w:marLeft w:val="0"/>
                      <w:marRight w:val="0"/>
                      <w:marTop w:val="0"/>
                      <w:marBottom w:val="0"/>
                      <w:divBdr>
                        <w:top w:val="none" w:sz="0" w:space="0" w:color="auto"/>
                        <w:left w:val="none" w:sz="0" w:space="0" w:color="auto"/>
                        <w:bottom w:val="none" w:sz="0" w:space="0" w:color="auto"/>
                        <w:right w:val="none" w:sz="0" w:space="0" w:color="auto"/>
                      </w:divBdr>
                    </w:div>
                  </w:divsChild>
                </w:div>
                <w:div w:id="1267932295">
                  <w:marLeft w:val="0"/>
                  <w:marRight w:val="0"/>
                  <w:marTop w:val="0"/>
                  <w:marBottom w:val="0"/>
                  <w:divBdr>
                    <w:top w:val="none" w:sz="0" w:space="0" w:color="auto"/>
                    <w:left w:val="none" w:sz="0" w:space="0" w:color="auto"/>
                    <w:bottom w:val="none" w:sz="0" w:space="0" w:color="auto"/>
                    <w:right w:val="none" w:sz="0" w:space="0" w:color="auto"/>
                  </w:divBdr>
                  <w:divsChild>
                    <w:div w:id="89131904">
                      <w:marLeft w:val="0"/>
                      <w:marRight w:val="0"/>
                      <w:marTop w:val="0"/>
                      <w:marBottom w:val="0"/>
                      <w:divBdr>
                        <w:top w:val="none" w:sz="0" w:space="0" w:color="auto"/>
                        <w:left w:val="none" w:sz="0" w:space="0" w:color="auto"/>
                        <w:bottom w:val="none" w:sz="0" w:space="0" w:color="auto"/>
                        <w:right w:val="none" w:sz="0" w:space="0" w:color="auto"/>
                      </w:divBdr>
                    </w:div>
                  </w:divsChild>
                </w:div>
                <w:div w:id="1763599637">
                  <w:marLeft w:val="0"/>
                  <w:marRight w:val="0"/>
                  <w:marTop w:val="0"/>
                  <w:marBottom w:val="0"/>
                  <w:divBdr>
                    <w:top w:val="none" w:sz="0" w:space="0" w:color="auto"/>
                    <w:left w:val="none" w:sz="0" w:space="0" w:color="auto"/>
                    <w:bottom w:val="none" w:sz="0" w:space="0" w:color="auto"/>
                    <w:right w:val="none" w:sz="0" w:space="0" w:color="auto"/>
                  </w:divBdr>
                  <w:divsChild>
                    <w:div w:id="1137915073">
                      <w:marLeft w:val="0"/>
                      <w:marRight w:val="0"/>
                      <w:marTop w:val="0"/>
                      <w:marBottom w:val="0"/>
                      <w:divBdr>
                        <w:top w:val="none" w:sz="0" w:space="0" w:color="auto"/>
                        <w:left w:val="none" w:sz="0" w:space="0" w:color="auto"/>
                        <w:bottom w:val="none" w:sz="0" w:space="0" w:color="auto"/>
                        <w:right w:val="none" w:sz="0" w:space="0" w:color="auto"/>
                      </w:divBdr>
                    </w:div>
                  </w:divsChild>
                </w:div>
                <w:div w:id="1829976696">
                  <w:marLeft w:val="0"/>
                  <w:marRight w:val="0"/>
                  <w:marTop w:val="0"/>
                  <w:marBottom w:val="0"/>
                  <w:divBdr>
                    <w:top w:val="none" w:sz="0" w:space="0" w:color="auto"/>
                    <w:left w:val="none" w:sz="0" w:space="0" w:color="auto"/>
                    <w:bottom w:val="none" w:sz="0" w:space="0" w:color="auto"/>
                    <w:right w:val="none" w:sz="0" w:space="0" w:color="auto"/>
                  </w:divBdr>
                  <w:divsChild>
                    <w:div w:id="762798757">
                      <w:marLeft w:val="0"/>
                      <w:marRight w:val="0"/>
                      <w:marTop w:val="0"/>
                      <w:marBottom w:val="0"/>
                      <w:divBdr>
                        <w:top w:val="none" w:sz="0" w:space="0" w:color="auto"/>
                        <w:left w:val="none" w:sz="0" w:space="0" w:color="auto"/>
                        <w:bottom w:val="none" w:sz="0" w:space="0" w:color="auto"/>
                        <w:right w:val="none" w:sz="0" w:space="0" w:color="auto"/>
                      </w:divBdr>
                    </w:div>
                  </w:divsChild>
                </w:div>
                <w:div w:id="1850833024">
                  <w:marLeft w:val="0"/>
                  <w:marRight w:val="0"/>
                  <w:marTop w:val="0"/>
                  <w:marBottom w:val="0"/>
                  <w:divBdr>
                    <w:top w:val="none" w:sz="0" w:space="0" w:color="auto"/>
                    <w:left w:val="none" w:sz="0" w:space="0" w:color="auto"/>
                    <w:bottom w:val="none" w:sz="0" w:space="0" w:color="auto"/>
                    <w:right w:val="none" w:sz="0" w:space="0" w:color="auto"/>
                  </w:divBdr>
                  <w:divsChild>
                    <w:div w:id="45304777">
                      <w:marLeft w:val="0"/>
                      <w:marRight w:val="0"/>
                      <w:marTop w:val="0"/>
                      <w:marBottom w:val="0"/>
                      <w:divBdr>
                        <w:top w:val="none" w:sz="0" w:space="0" w:color="auto"/>
                        <w:left w:val="none" w:sz="0" w:space="0" w:color="auto"/>
                        <w:bottom w:val="none" w:sz="0" w:space="0" w:color="auto"/>
                        <w:right w:val="none" w:sz="0" w:space="0" w:color="auto"/>
                      </w:divBdr>
                    </w:div>
                  </w:divsChild>
                </w:div>
                <w:div w:id="2009093874">
                  <w:marLeft w:val="0"/>
                  <w:marRight w:val="0"/>
                  <w:marTop w:val="0"/>
                  <w:marBottom w:val="0"/>
                  <w:divBdr>
                    <w:top w:val="none" w:sz="0" w:space="0" w:color="auto"/>
                    <w:left w:val="none" w:sz="0" w:space="0" w:color="auto"/>
                    <w:bottom w:val="none" w:sz="0" w:space="0" w:color="auto"/>
                    <w:right w:val="none" w:sz="0" w:space="0" w:color="auto"/>
                  </w:divBdr>
                  <w:divsChild>
                    <w:div w:id="37866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958797">
          <w:marLeft w:val="0"/>
          <w:marRight w:val="0"/>
          <w:marTop w:val="0"/>
          <w:marBottom w:val="0"/>
          <w:divBdr>
            <w:top w:val="none" w:sz="0" w:space="0" w:color="auto"/>
            <w:left w:val="none" w:sz="0" w:space="0" w:color="auto"/>
            <w:bottom w:val="none" w:sz="0" w:space="0" w:color="auto"/>
            <w:right w:val="none" w:sz="0" w:space="0" w:color="auto"/>
          </w:divBdr>
        </w:div>
        <w:div w:id="441997819">
          <w:marLeft w:val="0"/>
          <w:marRight w:val="0"/>
          <w:marTop w:val="0"/>
          <w:marBottom w:val="0"/>
          <w:divBdr>
            <w:top w:val="none" w:sz="0" w:space="0" w:color="auto"/>
            <w:left w:val="none" w:sz="0" w:space="0" w:color="auto"/>
            <w:bottom w:val="none" w:sz="0" w:space="0" w:color="auto"/>
            <w:right w:val="none" w:sz="0" w:space="0" w:color="auto"/>
          </w:divBdr>
          <w:divsChild>
            <w:div w:id="400714834">
              <w:marLeft w:val="0"/>
              <w:marRight w:val="0"/>
              <w:marTop w:val="0"/>
              <w:marBottom w:val="0"/>
              <w:divBdr>
                <w:top w:val="none" w:sz="0" w:space="0" w:color="auto"/>
                <w:left w:val="none" w:sz="0" w:space="0" w:color="auto"/>
                <w:bottom w:val="none" w:sz="0" w:space="0" w:color="auto"/>
                <w:right w:val="none" w:sz="0" w:space="0" w:color="auto"/>
              </w:divBdr>
            </w:div>
            <w:div w:id="754278320">
              <w:marLeft w:val="0"/>
              <w:marRight w:val="0"/>
              <w:marTop w:val="0"/>
              <w:marBottom w:val="0"/>
              <w:divBdr>
                <w:top w:val="none" w:sz="0" w:space="0" w:color="auto"/>
                <w:left w:val="none" w:sz="0" w:space="0" w:color="auto"/>
                <w:bottom w:val="none" w:sz="0" w:space="0" w:color="auto"/>
                <w:right w:val="none" w:sz="0" w:space="0" w:color="auto"/>
              </w:divBdr>
            </w:div>
            <w:div w:id="863787055">
              <w:marLeft w:val="0"/>
              <w:marRight w:val="0"/>
              <w:marTop w:val="0"/>
              <w:marBottom w:val="0"/>
              <w:divBdr>
                <w:top w:val="none" w:sz="0" w:space="0" w:color="auto"/>
                <w:left w:val="none" w:sz="0" w:space="0" w:color="auto"/>
                <w:bottom w:val="none" w:sz="0" w:space="0" w:color="auto"/>
                <w:right w:val="none" w:sz="0" w:space="0" w:color="auto"/>
              </w:divBdr>
            </w:div>
            <w:div w:id="2116485491">
              <w:marLeft w:val="0"/>
              <w:marRight w:val="0"/>
              <w:marTop w:val="0"/>
              <w:marBottom w:val="0"/>
              <w:divBdr>
                <w:top w:val="none" w:sz="0" w:space="0" w:color="auto"/>
                <w:left w:val="none" w:sz="0" w:space="0" w:color="auto"/>
                <w:bottom w:val="none" w:sz="0" w:space="0" w:color="auto"/>
                <w:right w:val="none" w:sz="0" w:space="0" w:color="auto"/>
              </w:divBdr>
            </w:div>
          </w:divsChild>
        </w:div>
        <w:div w:id="450982385">
          <w:marLeft w:val="0"/>
          <w:marRight w:val="0"/>
          <w:marTop w:val="0"/>
          <w:marBottom w:val="0"/>
          <w:divBdr>
            <w:top w:val="none" w:sz="0" w:space="0" w:color="auto"/>
            <w:left w:val="none" w:sz="0" w:space="0" w:color="auto"/>
            <w:bottom w:val="none" w:sz="0" w:space="0" w:color="auto"/>
            <w:right w:val="none" w:sz="0" w:space="0" w:color="auto"/>
          </w:divBdr>
        </w:div>
        <w:div w:id="500899350">
          <w:marLeft w:val="0"/>
          <w:marRight w:val="0"/>
          <w:marTop w:val="0"/>
          <w:marBottom w:val="0"/>
          <w:divBdr>
            <w:top w:val="none" w:sz="0" w:space="0" w:color="auto"/>
            <w:left w:val="none" w:sz="0" w:space="0" w:color="auto"/>
            <w:bottom w:val="none" w:sz="0" w:space="0" w:color="auto"/>
            <w:right w:val="none" w:sz="0" w:space="0" w:color="auto"/>
          </w:divBdr>
        </w:div>
        <w:div w:id="501702608">
          <w:marLeft w:val="0"/>
          <w:marRight w:val="0"/>
          <w:marTop w:val="0"/>
          <w:marBottom w:val="0"/>
          <w:divBdr>
            <w:top w:val="none" w:sz="0" w:space="0" w:color="auto"/>
            <w:left w:val="none" w:sz="0" w:space="0" w:color="auto"/>
            <w:bottom w:val="none" w:sz="0" w:space="0" w:color="auto"/>
            <w:right w:val="none" w:sz="0" w:space="0" w:color="auto"/>
          </w:divBdr>
        </w:div>
        <w:div w:id="509686612">
          <w:marLeft w:val="0"/>
          <w:marRight w:val="0"/>
          <w:marTop w:val="0"/>
          <w:marBottom w:val="0"/>
          <w:divBdr>
            <w:top w:val="none" w:sz="0" w:space="0" w:color="auto"/>
            <w:left w:val="none" w:sz="0" w:space="0" w:color="auto"/>
            <w:bottom w:val="none" w:sz="0" w:space="0" w:color="auto"/>
            <w:right w:val="none" w:sz="0" w:space="0" w:color="auto"/>
          </w:divBdr>
        </w:div>
        <w:div w:id="514342790">
          <w:marLeft w:val="0"/>
          <w:marRight w:val="0"/>
          <w:marTop w:val="0"/>
          <w:marBottom w:val="0"/>
          <w:divBdr>
            <w:top w:val="none" w:sz="0" w:space="0" w:color="auto"/>
            <w:left w:val="none" w:sz="0" w:space="0" w:color="auto"/>
            <w:bottom w:val="none" w:sz="0" w:space="0" w:color="auto"/>
            <w:right w:val="none" w:sz="0" w:space="0" w:color="auto"/>
          </w:divBdr>
        </w:div>
        <w:div w:id="584191143">
          <w:marLeft w:val="0"/>
          <w:marRight w:val="0"/>
          <w:marTop w:val="0"/>
          <w:marBottom w:val="0"/>
          <w:divBdr>
            <w:top w:val="none" w:sz="0" w:space="0" w:color="auto"/>
            <w:left w:val="none" w:sz="0" w:space="0" w:color="auto"/>
            <w:bottom w:val="none" w:sz="0" w:space="0" w:color="auto"/>
            <w:right w:val="none" w:sz="0" w:space="0" w:color="auto"/>
          </w:divBdr>
        </w:div>
        <w:div w:id="596839031">
          <w:marLeft w:val="0"/>
          <w:marRight w:val="0"/>
          <w:marTop w:val="0"/>
          <w:marBottom w:val="0"/>
          <w:divBdr>
            <w:top w:val="none" w:sz="0" w:space="0" w:color="auto"/>
            <w:left w:val="none" w:sz="0" w:space="0" w:color="auto"/>
            <w:bottom w:val="none" w:sz="0" w:space="0" w:color="auto"/>
            <w:right w:val="none" w:sz="0" w:space="0" w:color="auto"/>
          </w:divBdr>
        </w:div>
        <w:div w:id="635183835">
          <w:marLeft w:val="0"/>
          <w:marRight w:val="0"/>
          <w:marTop w:val="0"/>
          <w:marBottom w:val="0"/>
          <w:divBdr>
            <w:top w:val="none" w:sz="0" w:space="0" w:color="auto"/>
            <w:left w:val="none" w:sz="0" w:space="0" w:color="auto"/>
            <w:bottom w:val="none" w:sz="0" w:space="0" w:color="auto"/>
            <w:right w:val="none" w:sz="0" w:space="0" w:color="auto"/>
          </w:divBdr>
        </w:div>
        <w:div w:id="722682145">
          <w:marLeft w:val="0"/>
          <w:marRight w:val="0"/>
          <w:marTop w:val="0"/>
          <w:marBottom w:val="0"/>
          <w:divBdr>
            <w:top w:val="none" w:sz="0" w:space="0" w:color="auto"/>
            <w:left w:val="none" w:sz="0" w:space="0" w:color="auto"/>
            <w:bottom w:val="none" w:sz="0" w:space="0" w:color="auto"/>
            <w:right w:val="none" w:sz="0" w:space="0" w:color="auto"/>
          </w:divBdr>
        </w:div>
        <w:div w:id="735784587">
          <w:marLeft w:val="0"/>
          <w:marRight w:val="0"/>
          <w:marTop w:val="0"/>
          <w:marBottom w:val="0"/>
          <w:divBdr>
            <w:top w:val="none" w:sz="0" w:space="0" w:color="auto"/>
            <w:left w:val="none" w:sz="0" w:space="0" w:color="auto"/>
            <w:bottom w:val="none" w:sz="0" w:space="0" w:color="auto"/>
            <w:right w:val="none" w:sz="0" w:space="0" w:color="auto"/>
          </w:divBdr>
        </w:div>
        <w:div w:id="737485905">
          <w:marLeft w:val="0"/>
          <w:marRight w:val="0"/>
          <w:marTop w:val="0"/>
          <w:marBottom w:val="0"/>
          <w:divBdr>
            <w:top w:val="none" w:sz="0" w:space="0" w:color="auto"/>
            <w:left w:val="none" w:sz="0" w:space="0" w:color="auto"/>
            <w:bottom w:val="none" w:sz="0" w:space="0" w:color="auto"/>
            <w:right w:val="none" w:sz="0" w:space="0" w:color="auto"/>
          </w:divBdr>
        </w:div>
        <w:div w:id="744378507">
          <w:marLeft w:val="0"/>
          <w:marRight w:val="0"/>
          <w:marTop w:val="0"/>
          <w:marBottom w:val="0"/>
          <w:divBdr>
            <w:top w:val="none" w:sz="0" w:space="0" w:color="auto"/>
            <w:left w:val="none" w:sz="0" w:space="0" w:color="auto"/>
            <w:bottom w:val="none" w:sz="0" w:space="0" w:color="auto"/>
            <w:right w:val="none" w:sz="0" w:space="0" w:color="auto"/>
          </w:divBdr>
        </w:div>
        <w:div w:id="745297997">
          <w:marLeft w:val="0"/>
          <w:marRight w:val="0"/>
          <w:marTop w:val="0"/>
          <w:marBottom w:val="0"/>
          <w:divBdr>
            <w:top w:val="none" w:sz="0" w:space="0" w:color="auto"/>
            <w:left w:val="none" w:sz="0" w:space="0" w:color="auto"/>
            <w:bottom w:val="none" w:sz="0" w:space="0" w:color="auto"/>
            <w:right w:val="none" w:sz="0" w:space="0" w:color="auto"/>
          </w:divBdr>
        </w:div>
        <w:div w:id="753818362">
          <w:marLeft w:val="0"/>
          <w:marRight w:val="0"/>
          <w:marTop w:val="0"/>
          <w:marBottom w:val="0"/>
          <w:divBdr>
            <w:top w:val="none" w:sz="0" w:space="0" w:color="auto"/>
            <w:left w:val="none" w:sz="0" w:space="0" w:color="auto"/>
            <w:bottom w:val="none" w:sz="0" w:space="0" w:color="auto"/>
            <w:right w:val="none" w:sz="0" w:space="0" w:color="auto"/>
          </w:divBdr>
        </w:div>
        <w:div w:id="805510513">
          <w:marLeft w:val="0"/>
          <w:marRight w:val="0"/>
          <w:marTop w:val="0"/>
          <w:marBottom w:val="0"/>
          <w:divBdr>
            <w:top w:val="none" w:sz="0" w:space="0" w:color="auto"/>
            <w:left w:val="none" w:sz="0" w:space="0" w:color="auto"/>
            <w:bottom w:val="none" w:sz="0" w:space="0" w:color="auto"/>
            <w:right w:val="none" w:sz="0" w:space="0" w:color="auto"/>
          </w:divBdr>
        </w:div>
        <w:div w:id="817723773">
          <w:marLeft w:val="0"/>
          <w:marRight w:val="0"/>
          <w:marTop w:val="0"/>
          <w:marBottom w:val="0"/>
          <w:divBdr>
            <w:top w:val="none" w:sz="0" w:space="0" w:color="auto"/>
            <w:left w:val="none" w:sz="0" w:space="0" w:color="auto"/>
            <w:bottom w:val="none" w:sz="0" w:space="0" w:color="auto"/>
            <w:right w:val="none" w:sz="0" w:space="0" w:color="auto"/>
          </w:divBdr>
          <w:divsChild>
            <w:div w:id="234051608">
              <w:marLeft w:val="0"/>
              <w:marRight w:val="0"/>
              <w:marTop w:val="0"/>
              <w:marBottom w:val="0"/>
              <w:divBdr>
                <w:top w:val="none" w:sz="0" w:space="0" w:color="auto"/>
                <w:left w:val="none" w:sz="0" w:space="0" w:color="auto"/>
                <w:bottom w:val="none" w:sz="0" w:space="0" w:color="auto"/>
                <w:right w:val="none" w:sz="0" w:space="0" w:color="auto"/>
              </w:divBdr>
            </w:div>
            <w:div w:id="245770201">
              <w:marLeft w:val="0"/>
              <w:marRight w:val="0"/>
              <w:marTop w:val="0"/>
              <w:marBottom w:val="0"/>
              <w:divBdr>
                <w:top w:val="none" w:sz="0" w:space="0" w:color="auto"/>
                <w:left w:val="none" w:sz="0" w:space="0" w:color="auto"/>
                <w:bottom w:val="none" w:sz="0" w:space="0" w:color="auto"/>
                <w:right w:val="none" w:sz="0" w:space="0" w:color="auto"/>
              </w:divBdr>
            </w:div>
            <w:div w:id="964045660">
              <w:marLeft w:val="0"/>
              <w:marRight w:val="0"/>
              <w:marTop w:val="0"/>
              <w:marBottom w:val="0"/>
              <w:divBdr>
                <w:top w:val="none" w:sz="0" w:space="0" w:color="auto"/>
                <w:left w:val="none" w:sz="0" w:space="0" w:color="auto"/>
                <w:bottom w:val="none" w:sz="0" w:space="0" w:color="auto"/>
                <w:right w:val="none" w:sz="0" w:space="0" w:color="auto"/>
              </w:divBdr>
            </w:div>
            <w:div w:id="1113666790">
              <w:marLeft w:val="0"/>
              <w:marRight w:val="0"/>
              <w:marTop w:val="0"/>
              <w:marBottom w:val="0"/>
              <w:divBdr>
                <w:top w:val="none" w:sz="0" w:space="0" w:color="auto"/>
                <w:left w:val="none" w:sz="0" w:space="0" w:color="auto"/>
                <w:bottom w:val="none" w:sz="0" w:space="0" w:color="auto"/>
                <w:right w:val="none" w:sz="0" w:space="0" w:color="auto"/>
              </w:divBdr>
            </w:div>
            <w:div w:id="2046127722">
              <w:marLeft w:val="0"/>
              <w:marRight w:val="0"/>
              <w:marTop w:val="0"/>
              <w:marBottom w:val="0"/>
              <w:divBdr>
                <w:top w:val="none" w:sz="0" w:space="0" w:color="auto"/>
                <w:left w:val="none" w:sz="0" w:space="0" w:color="auto"/>
                <w:bottom w:val="none" w:sz="0" w:space="0" w:color="auto"/>
                <w:right w:val="none" w:sz="0" w:space="0" w:color="auto"/>
              </w:divBdr>
            </w:div>
          </w:divsChild>
        </w:div>
        <w:div w:id="820149595">
          <w:marLeft w:val="0"/>
          <w:marRight w:val="0"/>
          <w:marTop w:val="0"/>
          <w:marBottom w:val="0"/>
          <w:divBdr>
            <w:top w:val="none" w:sz="0" w:space="0" w:color="auto"/>
            <w:left w:val="none" w:sz="0" w:space="0" w:color="auto"/>
            <w:bottom w:val="none" w:sz="0" w:space="0" w:color="auto"/>
            <w:right w:val="none" w:sz="0" w:space="0" w:color="auto"/>
          </w:divBdr>
        </w:div>
        <w:div w:id="821432690">
          <w:marLeft w:val="0"/>
          <w:marRight w:val="0"/>
          <w:marTop w:val="0"/>
          <w:marBottom w:val="0"/>
          <w:divBdr>
            <w:top w:val="none" w:sz="0" w:space="0" w:color="auto"/>
            <w:left w:val="none" w:sz="0" w:space="0" w:color="auto"/>
            <w:bottom w:val="none" w:sz="0" w:space="0" w:color="auto"/>
            <w:right w:val="none" w:sz="0" w:space="0" w:color="auto"/>
          </w:divBdr>
          <w:divsChild>
            <w:div w:id="137919202">
              <w:marLeft w:val="0"/>
              <w:marRight w:val="0"/>
              <w:marTop w:val="0"/>
              <w:marBottom w:val="0"/>
              <w:divBdr>
                <w:top w:val="none" w:sz="0" w:space="0" w:color="auto"/>
                <w:left w:val="none" w:sz="0" w:space="0" w:color="auto"/>
                <w:bottom w:val="none" w:sz="0" w:space="0" w:color="auto"/>
                <w:right w:val="none" w:sz="0" w:space="0" w:color="auto"/>
              </w:divBdr>
            </w:div>
            <w:div w:id="206111675">
              <w:marLeft w:val="0"/>
              <w:marRight w:val="0"/>
              <w:marTop w:val="0"/>
              <w:marBottom w:val="0"/>
              <w:divBdr>
                <w:top w:val="none" w:sz="0" w:space="0" w:color="auto"/>
                <w:left w:val="none" w:sz="0" w:space="0" w:color="auto"/>
                <w:bottom w:val="none" w:sz="0" w:space="0" w:color="auto"/>
                <w:right w:val="none" w:sz="0" w:space="0" w:color="auto"/>
              </w:divBdr>
            </w:div>
            <w:div w:id="939338893">
              <w:marLeft w:val="0"/>
              <w:marRight w:val="0"/>
              <w:marTop w:val="0"/>
              <w:marBottom w:val="0"/>
              <w:divBdr>
                <w:top w:val="none" w:sz="0" w:space="0" w:color="auto"/>
                <w:left w:val="none" w:sz="0" w:space="0" w:color="auto"/>
                <w:bottom w:val="none" w:sz="0" w:space="0" w:color="auto"/>
                <w:right w:val="none" w:sz="0" w:space="0" w:color="auto"/>
              </w:divBdr>
            </w:div>
            <w:div w:id="1609389183">
              <w:marLeft w:val="0"/>
              <w:marRight w:val="0"/>
              <w:marTop w:val="0"/>
              <w:marBottom w:val="0"/>
              <w:divBdr>
                <w:top w:val="none" w:sz="0" w:space="0" w:color="auto"/>
                <w:left w:val="none" w:sz="0" w:space="0" w:color="auto"/>
                <w:bottom w:val="none" w:sz="0" w:space="0" w:color="auto"/>
                <w:right w:val="none" w:sz="0" w:space="0" w:color="auto"/>
              </w:divBdr>
            </w:div>
          </w:divsChild>
        </w:div>
        <w:div w:id="859973847">
          <w:marLeft w:val="0"/>
          <w:marRight w:val="0"/>
          <w:marTop w:val="0"/>
          <w:marBottom w:val="0"/>
          <w:divBdr>
            <w:top w:val="none" w:sz="0" w:space="0" w:color="auto"/>
            <w:left w:val="none" w:sz="0" w:space="0" w:color="auto"/>
            <w:bottom w:val="none" w:sz="0" w:space="0" w:color="auto"/>
            <w:right w:val="none" w:sz="0" w:space="0" w:color="auto"/>
          </w:divBdr>
        </w:div>
        <w:div w:id="877624693">
          <w:marLeft w:val="0"/>
          <w:marRight w:val="0"/>
          <w:marTop w:val="0"/>
          <w:marBottom w:val="0"/>
          <w:divBdr>
            <w:top w:val="none" w:sz="0" w:space="0" w:color="auto"/>
            <w:left w:val="none" w:sz="0" w:space="0" w:color="auto"/>
            <w:bottom w:val="none" w:sz="0" w:space="0" w:color="auto"/>
            <w:right w:val="none" w:sz="0" w:space="0" w:color="auto"/>
          </w:divBdr>
        </w:div>
        <w:div w:id="889996893">
          <w:marLeft w:val="0"/>
          <w:marRight w:val="0"/>
          <w:marTop w:val="0"/>
          <w:marBottom w:val="0"/>
          <w:divBdr>
            <w:top w:val="none" w:sz="0" w:space="0" w:color="auto"/>
            <w:left w:val="none" w:sz="0" w:space="0" w:color="auto"/>
            <w:bottom w:val="none" w:sz="0" w:space="0" w:color="auto"/>
            <w:right w:val="none" w:sz="0" w:space="0" w:color="auto"/>
          </w:divBdr>
        </w:div>
        <w:div w:id="891422312">
          <w:marLeft w:val="0"/>
          <w:marRight w:val="0"/>
          <w:marTop w:val="0"/>
          <w:marBottom w:val="0"/>
          <w:divBdr>
            <w:top w:val="none" w:sz="0" w:space="0" w:color="auto"/>
            <w:left w:val="none" w:sz="0" w:space="0" w:color="auto"/>
            <w:bottom w:val="none" w:sz="0" w:space="0" w:color="auto"/>
            <w:right w:val="none" w:sz="0" w:space="0" w:color="auto"/>
          </w:divBdr>
          <w:divsChild>
            <w:div w:id="65037277">
              <w:marLeft w:val="0"/>
              <w:marRight w:val="0"/>
              <w:marTop w:val="0"/>
              <w:marBottom w:val="0"/>
              <w:divBdr>
                <w:top w:val="none" w:sz="0" w:space="0" w:color="auto"/>
                <w:left w:val="none" w:sz="0" w:space="0" w:color="auto"/>
                <w:bottom w:val="none" w:sz="0" w:space="0" w:color="auto"/>
                <w:right w:val="none" w:sz="0" w:space="0" w:color="auto"/>
              </w:divBdr>
            </w:div>
            <w:div w:id="83377458">
              <w:marLeft w:val="0"/>
              <w:marRight w:val="0"/>
              <w:marTop w:val="0"/>
              <w:marBottom w:val="0"/>
              <w:divBdr>
                <w:top w:val="none" w:sz="0" w:space="0" w:color="auto"/>
                <w:left w:val="none" w:sz="0" w:space="0" w:color="auto"/>
                <w:bottom w:val="none" w:sz="0" w:space="0" w:color="auto"/>
                <w:right w:val="none" w:sz="0" w:space="0" w:color="auto"/>
              </w:divBdr>
            </w:div>
            <w:div w:id="187137526">
              <w:marLeft w:val="0"/>
              <w:marRight w:val="0"/>
              <w:marTop w:val="0"/>
              <w:marBottom w:val="0"/>
              <w:divBdr>
                <w:top w:val="none" w:sz="0" w:space="0" w:color="auto"/>
                <w:left w:val="none" w:sz="0" w:space="0" w:color="auto"/>
                <w:bottom w:val="none" w:sz="0" w:space="0" w:color="auto"/>
                <w:right w:val="none" w:sz="0" w:space="0" w:color="auto"/>
              </w:divBdr>
            </w:div>
            <w:div w:id="1067726935">
              <w:marLeft w:val="0"/>
              <w:marRight w:val="0"/>
              <w:marTop w:val="0"/>
              <w:marBottom w:val="0"/>
              <w:divBdr>
                <w:top w:val="none" w:sz="0" w:space="0" w:color="auto"/>
                <w:left w:val="none" w:sz="0" w:space="0" w:color="auto"/>
                <w:bottom w:val="none" w:sz="0" w:space="0" w:color="auto"/>
                <w:right w:val="none" w:sz="0" w:space="0" w:color="auto"/>
              </w:divBdr>
            </w:div>
            <w:div w:id="2071726901">
              <w:marLeft w:val="0"/>
              <w:marRight w:val="0"/>
              <w:marTop w:val="0"/>
              <w:marBottom w:val="0"/>
              <w:divBdr>
                <w:top w:val="none" w:sz="0" w:space="0" w:color="auto"/>
                <w:left w:val="none" w:sz="0" w:space="0" w:color="auto"/>
                <w:bottom w:val="none" w:sz="0" w:space="0" w:color="auto"/>
                <w:right w:val="none" w:sz="0" w:space="0" w:color="auto"/>
              </w:divBdr>
            </w:div>
          </w:divsChild>
        </w:div>
        <w:div w:id="906959509">
          <w:marLeft w:val="0"/>
          <w:marRight w:val="0"/>
          <w:marTop w:val="0"/>
          <w:marBottom w:val="0"/>
          <w:divBdr>
            <w:top w:val="none" w:sz="0" w:space="0" w:color="auto"/>
            <w:left w:val="none" w:sz="0" w:space="0" w:color="auto"/>
            <w:bottom w:val="none" w:sz="0" w:space="0" w:color="auto"/>
            <w:right w:val="none" w:sz="0" w:space="0" w:color="auto"/>
          </w:divBdr>
        </w:div>
        <w:div w:id="911813065">
          <w:marLeft w:val="0"/>
          <w:marRight w:val="0"/>
          <w:marTop w:val="0"/>
          <w:marBottom w:val="0"/>
          <w:divBdr>
            <w:top w:val="none" w:sz="0" w:space="0" w:color="auto"/>
            <w:left w:val="none" w:sz="0" w:space="0" w:color="auto"/>
            <w:bottom w:val="none" w:sz="0" w:space="0" w:color="auto"/>
            <w:right w:val="none" w:sz="0" w:space="0" w:color="auto"/>
          </w:divBdr>
        </w:div>
        <w:div w:id="930970212">
          <w:marLeft w:val="0"/>
          <w:marRight w:val="0"/>
          <w:marTop w:val="0"/>
          <w:marBottom w:val="0"/>
          <w:divBdr>
            <w:top w:val="none" w:sz="0" w:space="0" w:color="auto"/>
            <w:left w:val="none" w:sz="0" w:space="0" w:color="auto"/>
            <w:bottom w:val="none" w:sz="0" w:space="0" w:color="auto"/>
            <w:right w:val="none" w:sz="0" w:space="0" w:color="auto"/>
          </w:divBdr>
        </w:div>
        <w:div w:id="942223792">
          <w:marLeft w:val="0"/>
          <w:marRight w:val="0"/>
          <w:marTop w:val="0"/>
          <w:marBottom w:val="0"/>
          <w:divBdr>
            <w:top w:val="none" w:sz="0" w:space="0" w:color="auto"/>
            <w:left w:val="none" w:sz="0" w:space="0" w:color="auto"/>
            <w:bottom w:val="none" w:sz="0" w:space="0" w:color="auto"/>
            <w:right w:val="none" w:sz="0" w:space="0" w:color="auto"/>
          </w:divBdr>
        </w:div>
        <w:div w:id="943922628">
          <w:marLeft w:val="0"/>
          <w:marRight w:val="0"/>
          <w:marTop w:val="0"/>
          <w:marBottom w:val="0"/>
          <w:divBdr>
            <w:top w:val="none" w:sz="0" w:space="0" w:color="auto"/>
            <w:left w:val="none" w:sz="0" w:space="0" w:color="auto"/>
            <w:bottom w:val="none" w:sz="0" w:space="0" w:color="auto"/>
            <w:right w:val="none" w:sz="0" w:space="0" w:color="auto"/>
          </w:divBdr>
        </w:div>
        <w:div w:id="971786095">
          <w:marLeft w:val="0"/>
          <w:marRight w:val="0"/>
          <w:marTop w:val="0"/>
          <w:marBottom w:val="0"/>
          <w:divBdr>
            <w:top w:val="none" w:sz="0" w:space="0" w:color="auto"/>
            <w:left w:val="none" w:sz="0" w:space="0" w:color="auto"/>
            <w:bottom w:val="none" w:sz="0" w:space="0" w:color="auto"/>
            <w:right w:val="none" w:sz="0" w:space="0" w:color="auto"/>
          </w:divBdr>
        </w:div>
        <w:div w:id="983892783">
          <w:marLeft w:val="0"/>
          <w:marRight w:val="0"/>
          <w:marTop w:val="0"/>
          <w:marBottom w:val="0"/>
          <w:divBdr>
            <w:top w:val="none" w:sz="0" w:space="0" w:color="auto"/>
            <w:left w:val="none" w:sz="0" w:space="0" w:color="auto"/>
            <w:bottom w:val="none" w:sz="0" w:space="0" w:color="auto"/>
            <w:right w:val="none" w:sz="0" w:space="0" w:color="auto"/>
          </w:divBdr>
          <w:divsChild>
            <w:div w:id="765224633">
              <w:marLeft w:val="0"/>
              <w:marRight w:val="0"/>
              <w:marTop w:val="0"/>
              <w:marBottom w:val="0"/>
              <w:divBdr>
                <w:top w:val="none" w:sz="0" w:space="0" w:color="auto"/>
                <w:left w:val="none" w:sz="0" w:space="0" w:color="auto"/>
                <w:bottom w:val="none" w:sz="0" w:space="0" w:color="auto"/>
                <w:right w:val="none" w:sz="0" w:space="0" w:color="auto"/>
              </w:divBdr>
            </w:div>
            <w:div w:id="1026558941">
              <w:marLeft w:val="0"/>
              <w:marRight w:val="0"/>
              <w:marTop w:val="0"/>
              <w:marBottom w:val="0"/>
              <w:divBdr>
                <w:top w:val="none" w:sz="0" w:space="0" w:color="auto"/>
                <w:left w:val="none" w:sz="0" w:space="0" w:color="auto"/>
                <w:bottom w:val="none" w:sz="0" w:space="0" w:color="auto"/>
                <w:right w:val="none" w:sz="0" w:space="0" w:color="auto"/>
              </w:divBdr>
            </w:div>
            <w:div w:id="1896964528">
              <w:marLeft w:val="0"/>
              <w:marRight w:val="0"/>
              <w:marTop w:val="0"/>
              <w:marBottom w:val="0"/>
              <w:divBdr>
                <w:top w:val="none" w:sz="0" w:space="0" w:color="auto"/>
                <w:left w:val="none" w:sz="0" w:space="0" w:color="auto"/>
                <w:bottom w:val="none" w:sz="0" w:space="0" w:color="auto"/>
                <w:right w:val="none" w:sz="0" w:space="0" w:color="auto"/>
              </w:divBdr>
            </w:div>
          </w:divsChild>
        </w:div>
        <w:div w:id="993339219">
          <w:marLeft w:val="0"/>
          <w:marRight w:val="0"/>
          <w:marTop w:val="0"/>
          <w:marBottom w:val="0"/>
          <w:divBdr>
            <w:top w:val="none" w:sz="0" w:space="0" w:color="auto"/>
            <w:left w:val="none" w:sz="0" w:space="0" w:color="auto"/>
            <w:bottom w:val="none" w:sz="0" w:space="0" w:color="auto"/>
            <w:right w:val="none" w:sz="0" w:space="0" w:color="auto"/>
          </w:divBdr>
          <w:divsChild>
            <w:div w:id="168983693">
              <w:marLeft w:val="0"/>
              <w:marRight w:val="0"/>
              <w:marTop w:val="0"/>
              <w:marBottom w:val="0"/>
              <w:divBdr>
                <w:top w:val="none" w:sz="0" w:space="0" w:color="auto"/>
                <w:left w:val="none" w:sz="0" w:space="0" w:color="auto"/>
                <w:bottom w:val="none" w:sz="0" w:space="0" w:color="auto"/>
                <w:right w:val="none" w:sz="0" w:space="0" w:color="auto"/>
              </w:divBdr>
            </w:div>
            <w:div w:id="1439183011">
              <w:marLeft w:val="0"/>
              <w:marRight w:val="0"/>
              <w:marTop w:val="0"/>
              <w:marBottom w:val="0"/>
              <w:divBdr>
                <w:top w:val="none" w:sz="0" w:space="0" w:color="auto"/>
                <w:left w:val="none" w:sz="0" w:space="0" w:color="auto"/>
                <w:bottom w:val="none" w:sz="0" w:space="0" w:color="auto"/>
                <w:right w:val="none" w:sz="0" w:space="0" w:color="auto"/>
              </w:divBdr>
            </w:div>
            <w:div w:id="1698462964">
              <w:marLeft w:val="0"/>
              <w:marRight w:val="0"/>
              <w:marTop w:val="0"/>
              <w:marBottom w:val="0"/>
              <w:divBdr>
                <w:top w:val="none" w:sz="0" w:space="0" w:color="auto"/>
                <w:left w:val="none" w:sz="0" w:space="0" w:color="auto"/>
                <w:bottom w:val="none" w:sz="0" w:space="0" w:color="auto"/>
                <w:right w:val="none" w:sz="0" w:space="0" w:color="auto"/>
              </w:divBdr>
            </w:div>
            <w:div w:id="1824807210">
              <w:marLeft w:val="0"/>
              <w:marRight w:val="0"/>
              <w:marTop w:val="0"/>
              <w:marBottom w:val="0"/>
              <w:divBdr>
                <w:top w:val="none" w:sz="0" w:space="0" w:color="auto"/>
                <w:left w:val="none" w:sz="0" w:space="0" w:color="auto"/>
                <w:bottom w:val="none" w:sz="0" w:space="0" w:color="auto"/>
                <w:right w:val="none" w:sz="0" w:space="0" w:color="auto"/>
              </w:divBdr>
            </w:div>
            <w:div w:id="2023045404">
              <w:marLeft w:val="0"/>
              <w:marRight w:val="0"/>
              <w:marTop w:val="0"/>
              <w:marBottom w:val="0"/>
              <w:divBdr>
                <w:top w:val="none" w:sz="0" w:space="0" w:color="auto"/>
                <w:left w:val="none" w:sz="0" w:space="0" w:color="auto"/>
                <w:bottom w:val="none" w:sz="0" w:space="0" w:color="auto"/>
                <w:right w:val="none" w:sz="0" w:space="0" w:color="auto"/>
              </w:divBdr>
            </w:div>
          </w:divsChild>
        </w:div>
        <w:div w:id="1004474629">
          <w:marLeft w:val="0"/>
          <w:marRight w:val="0"/>
          <w:marTop w:val="0"/>
          <w:marBottom w:val="0"/>
          <w:divBdr>
            <w:top w:val="none" w:sz="0" w:space="0" w:color="auto"/>
            <w:left w:val="none" w:sz="0" w:space="0" w:color="auto"/>
            <w:bottom w:val="none" w:sz="0" w:space="0" w:color="auto"/>
            <w:right w:val="none" w:sz="0" w:space="0" w:color="auto"/>
          </w:divBdr>
        </w:div>
        <w:div w:id="1007974976">
          <w:marLeft w:val="0"/>
          <w:marRight w:val="0"/>
          <w:marTop w:val="0"/>
          <w:marBottom w:val="0"/>
          <w:divBdr>
            <w:top w:val="none" w:sz="0" w:space="0" w:color="auto"/>
            <w:left w:val="none" w:sz="0" w:space="0" w:color="auto"/>
            <w:bottom w:val="none" w:sz="0" w:space="0" w:color="auto"/>
            <w:right w:val="none" w:sz="0" w:space="0" w:color="auto"/>
          </w:divBdr>
        </w:div>
        <w:div w:id="1009409296">
          <w:marLeft w:val="0"/>
          <w:marRight w:val="0"/>
          <w:marTop w:val="0"/>
          <w:marBottom w:val="0"/>
          <w:divBdr>
            <w:top w:val="none" w:sz="0" w:space="0" w:color="auto"/>
            <w:left w:val="none" w:sz="0" w:space="0" w:color="auto"/>
            <w:bottom w:val="none" w:sz="0" w:space="0" w:color="auto"/>
            <w:right w:val="none" w:sz="0" w:space="0" w:color="auto"/>
          </w:divBdr>
        </w:div>
        <w:div w:id="1125781857">
          <w:marLeft w:val="0"/>
          <w:marRight w:val="0"/>
          <w:marTop w:val="0"/>
          <w:marBottom w:val="0"/>
          <w:divBdr>
            <w:top w:val="none" w:sz="0" w:space="0" w:color="auto"/>
            <w:left w:val="none" w:sz="0" w:space="0" w:color="auto"/>
            <w:bottom w:val="none" w:sz="0" w:space="0" w:color="auto"/>
            <w:right w:val="none" w:sz="0" w:space="0" w:color="auto"/>
          </w:divBdr>
        </w:div>
        <w:div w:id="1222054144">
          <w:marLeft w:val="0"/>
          <w:marRight w:val="0"/>
          <w:marTop w:val="0"/>
          <w:marBottom w:val="0"/>
          <w:divBdr>
            <w:top w:val="none" w:sz="0" w:space="0" w:color="auto"/>
            <w:left w:val="none" w:sz="0" w:space="0" w:color="auto"/>
            <w:bottom w:val="none" w:sz="0" w:space="0" w:color="auto"/>
            <w:right w:val="none" w:sz="0" w:space="0" w:color="auto"/>
          </w:divBdr>
        </w:div>
        <w:div w:id="1229149053">
          <w:marLeft w:val="0"/>
          <w:marRight w:val="0"/>
          <w:marTop w:val="0"/>
          <w:marBottom w:val="0"/>
          <w:divBdr>
            <w:top w:val="none" w:sz="0" w:space="0" w:color="auto"/>
            <w:left w:val="none" w:sz="0" w:space="0" w:color="auto"/>
            <w:bottom w:val="none" w:sz="0" w:space="0" w:color="auto"/>
            <w:right w:val="none" w:sz="0" w:space="0" w:color="auto"/>
          </w:divBdr>
        </w:div>
        <w:div w:id="1337611158">
          <w:marLeft w:val="0"/>
          <w:marRight w:val="0"/>
          <w:marTop w:val="0"/>
          <w:marBottom w:val="0"/>
          <w:divBdr>
            <w:top w:val="none" w:sz="0" w:space="0" w:color="auto"/>
            <w:left w:val="none" w:sz="0" w:space="0" w:color="auto"/>
            <w:bottom w:val="none" w:sz="0" w:space="0" w:color="auto"/>
            <w:right w:val="none" w:sz="0" w:space="0" w:color="auto"/>
          </w:divBdr>
          <w:divsChild>
            <w:div w:id="357969478">
              <w:marLeft w:val="0"/>
              <w:marRight w:val="0"/>
              <w:marTop w:val="0"/>
              <w:marBottom w:val="0"/>
              <w:divBdr>
                <w:top w:val="none" w:sz="0" w:space="0" w:color="auto"/>
                <w:left w:val="none" w:sz="0" w:space="0" w:color="auto"/>
                <w:bottom w:val="none" w:sz="0" w:space="0" w:color="auto"/>
                <w:right w:val="none" w:sz="0" w:space="0" w:color="auto"/>
              </w:divBdr>
            </w:div>
            <w:div w:id="998923496">
              <w:marLeft w:val="0"/>
              <w:marRight w:val="0"/>
              <w:marTop w:val="0"/>
              <w:marBottom w:val="0"/>
              <w:divBdr>
                <w:top w:val="none" w:sz="0" w:space="0" w:color="auto"/>
                <w:left w:val="none" w:sz="0" w:space="0" w:color="auto"/>
                <w:bottom w:val="none" w:sz="0" w:space="0" w:color="auto"/>
                <w:right w:val="none" w:sz="0" w:space="0" w:color="auto"/>
              </w:divBdr>
            </w:div>
            <w:div w:id="1023676879">
              <w:marLeft w:val="0"/>
              <w:marRight w:val="0"/>
              <w:marTop w:val="0"/>
              <w:marBottom w:val="0"/>
              <w:divBdr>
                <w:top w:val="none" w:sz="0" w:space="0" w:color="auto"/>
                <w:left w:val="none" w:sz="0" w:space="0" w:color="auto"/>
                <w:bottom w:val="none" w:sz="0" w:space="0" w:color="auto"/>
                <w:right w:val="none" w:sz="0" w:space="0" w:color="auto"/>
              </w:divBdr>
            </w:div>
          </w:divsChild>
        </w:div>
        <w:div w:id="1347950690">
          <w:marLeft w:val="0"/>
          <w:marRight w:val="0"/>
          <w:marTop w:val="0"/>
          <w:marBottom w:val="0"/>
          <w:divBdr>
            <w:top w:val="none" w:sz="0" w:space="0" w:color="auto"/>
            <w:left w:val="none" w:sz="0" w:space="0" w:color="auto"/>
            <w:bottom w:val="none" w:sz="0" w:space="0" w:color="auto"/>
            <w:right w:val="none" w:sz="0" w:space="0" w:color="auto"/>
          </w:divBdr>
        </w:div>
        <w:div w:id="1350138585">
          <w:marLeft w:val="0"/>
          <w:marRight w:val="0"/>
          <w:marTop w:val="0"/>
          <w:marBottom w:val="0"/>
          <w:divBdr>
            <w:top w:val="none" w:sz="0" w:space="0" w:color="auto"/>
            <w:left w:val="none" w:sz="0" w:space="0" w:color="auto"/>
            <w:bottom w:val="none" w:sz="0" w:space="0" w:color="auto"/>
            <w:right w:val="none" w:sz="0" w:space="0" w:color="auto"/>
          </w:divBdr>
        </w:div>
        <w:div w:id="1355155508">
          <w:marLeft w:val="0"/>
          <w:marRight w:val="0"/>
          <w:marTop w:val="0"/>
          <w:marBottom w:val="0"/>
          <w:divBdr>
            <w:top w:val="none" w:sz="0" w:space="0" w:color="auto"/>
            <w:left w:val="none" w:sz="0" w:space="0" w:color="auto"/>
            <w:bottom w:val="none" w:sz="0" w:space="0" w:color="auto"/>
            <w:right w:val="none" w:sz="0" w:space="0" w:color="auto"/>
          </w:divBdr>
        </w:div>
        <w:div w:id="1371416031">
          <w:marLeft w:val="0"/>
          <w:marRight w:val="0"/>
          <w:marTop w:val="0"/>
          <w:marBottom w:val="0"/>
          <w:divBdr>
            <w:top w:val="none" w:sz="0" w:space="0" w:color="auto"/>
            <w:left w:val="none" w:sz="0" w:space="0" w:color="auto"/>
            <w:bottom w:val="none" w:sz="0" w:space="0" w:color="auto"/>
            <w:right w:val="none" w:sz="0" w:space="0" w:color="auto"/>
          </w:divBdr>
        </w:div>
        <w:div w:id="1381125659">
          <w:marLeft w:val="0"/>
          <w:marRight w:val="0"/>
          <w:marTop w:val="0"/>
          <w:marBottom w:val="0"/>
          <w:divBdr>
            <w:top w:val="none" w:sz="0" w:space="0" w:color="auto"/>
            <w:left w:val="none" w:sz="0" w:space="0" w:color="auto"/>
            <w:bottom w:val="none" w:sz="0" w:space="0" w:color="auto"/>
            <w:right w:val="none" w:sz="0" w:space="0" w:color="auto"/>
          </w:divBdr>
        </w:div>
        <w:div w:id="1424719339">
          <w:marLeft w:val="0"/>
          <w:marRight w:val="0"/>
          <w:marTop w:val="0"/>
          <w:marBottom w:val="0"/>
          <w:divBdr>
            <w:top w:val="none" w:sz="0" w:space="0" w:color="auto"/>
            <w:left w:val="none" w:sz="0" w:space="0" w:color="auto"/>
            <w:bottom w:val="none" w:sz="0" w:space="0" w:color="auto"/>
            <w:right w:val="none" w:sz="0" w:space="0" w:color="auto"/>
          </w:divBdr>
        </w:div>
        <w:div w:id="1511139442">
          <w:marLeft w:val="0"/>
          <w:marRight w:val="0"/>
          <w:marTop w:val="0"/>
          <w:marBottom w:val="0"/>
          <w:divBdr>
            <w:top w:val="none" w:sz="0" w:space="0" w:color="auto"/>
            <w:left w:val="none" w:sz="0" w:space="0" w:color="auto"/>
            <w:bottom w:val="none" w:sz="0" w:space="0" w:color="auto"/>
            <w:right w:val="none" w:sz="0" w:space="0" w:color="auto"/>
          </w:divBdr>
        </w:div>
        <w:div w:id="1518810754">
          <w:marLeft w:val="0"/>
          <w:marRight w:val="0"/>
          <w:marTop w:val="0"/>
          <w:marBottom w:val="0"/>
          <w:divBdr>
            <w:top w:val="none" w:sz="0" w:space="0" w:color="auto"/>
            <w:left w:val="none" w:sz="0" w:space="0" w:color="auto"/>
            <w:bottom w:val="none" w:sz="0" w:space="0" w:color="auto"/>
            <w:right w:val="none" w:sz="0" w:space="0" w:color="auto"/>
          </w:divBdr>
        </w:div>
        <w:div w:id="1523319339">
          <w:marLeft w:val="0"/>
          <w:marRight w:val="0"/>
          <w:marTop w:val="0"/>
          <w:marBottom w:val="0"/>
          <w:divBdr>
            <w:top w:val="none" w:sz="0" w:space="0" w:color="auto"/>
            <w:left w:val="none" w:sz="0" w:space="0" w:color="auto"/>
            <w:bottom w:val="none" w:sz="0" w:space="0" w:color="auto"/>
            <w:right w:val="none" w:sz="0" w:space="0" w:color="auto"/>
          </w:divBdr>
        </w:div>
        <w:div w:id="1551917213">
          <w:marLeft w:val="0"/>
          <w:marRight w:val="0"/>
          <w:marTop w:val="0"/>
          <w:marBottom w:val="0"/>
          <w:divBdr>
            <w:top w:val="none" w:sz="0" w:space="0" w:color="auto"/>
            <w:left w:val="none" w:sz="0" w:space="0" w:color="auto"/>
            <w:bottom w:val="none" w:sz="0" w:space="0" w:color="auto"/>
            <w:right w:val="none" w:sz="0" w:space="0" w:color="auto"/>
          </w:divBdr>
          <w:divsChild>
            <w:div w:id="139004442">
              <w:marLeft w:val="0"/>
              <w:marRight w:val="0"/>
              <w:marTop w:val="0"/>
              <w:marBottom w:val="0"/>
              <w:divBdr>
                <w:top w:val="none" w:sz="0" w:space="0" w:color="auto"/>
                <w:left w:val="none" w:sz="0" w:space="0" w:color="auto"/>
                <w:bottom w:val="none" w:sz="0" w:space="0" w:color="auto"/>
                <w:right w:val="none" w:sz="0" w:space="0" w:color="auto"/>
              </w:divBdr>
            </w:div>
            <w:div w:id="767046555">
              <w:marLeft w:val="0"/>
              <w:marRight w:val="0"/>
              <w:marTop w:val="0"/>
              <w:marBottom w:val="0"/>
              <w:divBdr>
                <w:top w:val="none" w:sz="0" w:space="0" w:color="auto"/>
                <w:left w:val="none" w:sz="0" w:space="0" w:color="auto"/>
                <w:bottom w:val="none" w:sz="0" w:space="0" w:color="auto"/>
                <w:right w:val="none" w:sz="0" w:space="0" w:color="auto"/>
              </w:divBdr>
            </w:div>
            <w:div w:id="1016615628">
              <w:marLeft w:val="0"/>
              <w:marRight w:val="0"/>
              <w:marTop w:val="0"/>
              <w:marBottom w:val="0"/>
              <w:divBdr>
                <w:top w:val="none" w:sz="0" w:space="0" w:color="auto"/>
                <w:left w:val="none" w:sz="0" w:space="0" w:color="auto"/>
                <w:bottom w:val="none" w:sz="0" w:space="0" w:color="auto"/>
                <w:right w:val="none" w:sz="0" w:space="0" w:color="auto"/>
              </w:divBdr>
            </w:div>
            <w:div w:id="1565490009">
              <w:marLeft w:val="0"/>
              <w:marRight w:val="0"/>
              <w:marTop w:val="0"/>
              <w:marBottom w:val="0"/>
              <w:divBdr>
                <w:top w:val="none" w:sz="0" w:space="0" w:color="auto"/>
                <w:left w:val="none" w:sz="0" w:space="0" w:color="auto"/>
                <w:bottom w:val="none" w:sz="0" w:space="0" w:color="auto"/>
                <w:right w:val="none" w:sz="0" w:space="0" w:color="auto"/>
              </w:divBdr>
            </w:div>
            <w:div w:id="1670793016">
              <w:marLeft w:val="0"/>
              <w:marRight w:val="0"/>
              <w:marTop w:val="0"/>
              <w:marBottom w:val="0"/>
              <w:divBdr>
                <w:top w:val="none" w:sz="0" w:space="0" w:color="auto"/>
                <w:left w:val="none" w:sz="0" w:space="0" w:color="auto"/>
                <w:bottom w:val="none" w:sz="0" w:space="0" w:color="auto"/>
                <w:right w:val="none" w:sz="0" w:space="0" w:color="auto"/>
              </w:divBdr>
            </w:div>
          </w:divsChild>
        </w:div>
        <w:div w:id="1561405974">
          <w:marLeft w:val="0"/>
          <w:marRight w:val="0"/>
          <w:marTop w:val="0"/>
          <w:marBottom w:val="0"/>
          <w:divBdr>
            <w:top w:val="none" w:sz="0" w:space="0" w:color="auto"/>
            <w:left w:val="none" w:sz="0" w:space="0" w:color="auto"/>
            <w:bottom w:val="none" w:sz="0" w:space="0" w:color="auto"/>
            <w:right w:val="none" w:sz="0" w:space="0" w:color="auto"/>
          </w:divBdr>
        </w:div>
        <w:div w:id="1576160721">
          <w:marLeft w:val="0"/>
          <w:marRight w:val="0"/>
          <w:marTop w:val="0"/>
          <w:marBottom w:val="0"/>
          <w:divBdr>
            <w:top w:val="none" w:sz="0" w:space="0" w:color="auto"/>
            <w:left w:val="none" w:sz="0" w:space="0" w:color="auto"/>
            <w:bottom w:val="none" w:sz="0" w:space="0" w:color="auto"/>
            <w:right w:val="none" w:sz="0" w:space="0" w:color="auto"/>
          </w:divBdr>
          <w:divsChild>
            <w:div w:id="1918981522">
              <w:marLeft w:val="-75"/>
              <w:marRight w:val="0"/>
              <w:marTop w:val="30"/>
              <w:marBottom w:val="30"/>
              <w:divBdr>
                <w:top w:val="none" w:sz="0" w:space="0" w:color="auto"/>
                <w:left w:val="none" w:sz="0" w:space="0" w:color="auto"/>
                <w:bottom w:val="none" w:sz="0" w:space="0" w:color="auto"/>
                <w:right w:val="none" w:sz="0" w:space="0" w:color="auto"/>
              </w:divBdr>
              <w:divsChild>
                <w:div w:id="82379351">
                  <w:marLeft w:val="0"/>
                  <w:marRight w:val="0"/>
                  <w:marTop w:val="0"/>
                  <w:marBottom w:val="0"/>
                  <w:divBdr>
                    <w:top w:val="none" w:sz="0" w:space="0" w:color="auto"/>
                    <w:left w:val="none" w:sz="0" w:space="0" w:color="auto"/>
                    <w:bottom w:val="none" w:sz="0" w:space="0" w:color="auto"/>
                    <w:right w:val="none" w:sz="0" w:space="0" w:color="auto"/>
                  </w:divBdr>
                  <w:divsChild>
                    <w:div w:id="170686492">
                      <w:marLeft w:val="0"/>
                      <w:marRight w:val="0"/>
                      <w:marTop w:val="0"/>
                      <w:marBottom w:val="0"/>
                      <w:divBdr>
                        <w:top w:val="none" w:sz="0" w:space="0" w:color="auto"/>
                        <w:left w:val="none" w:sz="0" w:space="0" w:color="auto"/>
                        <w:bottom w:val="none" w:sz="0" w:space="0" w:color="auto"/>
                        <w:right w:val="none" w:sz="0" w:space="0" w:color="auto"/>
                      </w:divBdr>
                    </w:div>
                  </w:divsChild>
                </w:div>
                <w:div w:id="175114915">
                  <w:marLeft w:val="0"/>
                  <w:marRight w:val="0"/>
                  <w:marTop w:val="0"/>
                  <w:marBottom w:val="0"/>
                  <w:divBdr>
                    <w:top w:val="none" w:sz="0" w:space="0" w:color="auto"/>
                    <w:left w:val="none" w:sz="0" w:space="0" w:color="auto"/>
                    <w:bottom w:val="none" w:sz="0" w:space="0" w:color="auto"/>
                    <w:right w:val="none" w:sz="0" w:space="0" w:color="auto"/>
                  </w:divBdr>
                  <w:divsChild>
                    <w:div w:id="1995449473">
                      <w:marLeft w:val="0"/>
                      <w:marRight w:val="0"/>
                      <w:marTop w:val="0"/>
                      <w:marBottom w:val="0"/>
                      <w:divBdr>
                        <w:top w:val="none" w:sz="0" w:space="0" w:color="auto"/>
                        <w:left w:val="none" w:sz="0" w:space="0" w:color="auto"/>
                        <w:bottom w:val="none" w:sz="0" w:space="0" w:color="auto"/>
                        <w:right w:val="none" w:sz="0" w:space="0" w:color="auto"/>
                      </w:divBdr>
                    </w:div>
                  </w:divsChild>
                </w:div>
                <w:div w:id="205994378">
                  <w:marLeft w:val="0"/>
                  <w:marRight w:val="0"/>
                  <w:marTop w:val="0"/>
                  <w:marBottom w:val="0"/>
                  <w:divBdr>
                    <w:top w:val="none" w:sz="0" w:space="0" w:color="auto"/>
                    <w:left w:val="none" w:sz="0" w:space="0" w:color="auto"/>
                    <w:bottom w:val="none" w:sz="0" w:space="0" w:color="auto"/>
                    <w:right w:val="none" w:sz="0" w:space="0" w:color="auto"/>
                  </w:divBdr>
                  <w:divsChild>
                    <w:div w:id="1721172212">
                      <w:marLeft w:val="0"/>
                      <w:marRight w:val="0"/>
                      <w:marTop w:val="0"/>
                      <w:marBottom w:val="0"/>
                      <w:divBdr>
                        <w:top w:val="none" w:sz="0" w:space="0" w:color="auto"/>
                        <w:left w:val="none" w:sz="0" w:space="0" w:color="auto"/>
                        <w:bottom w:val="none" w:sz="0" w:space="0" w:color="auto"/>
                        <w:right w:val="none" w:sz="0" w:space="0" w:color="auto"/>
                      </w:divBdr>
                    </w:div>
                  </w:divsChild>
                </w:div>
                <w:div w:id="276525469">
                  <w:marLeft w:val="0"/>
                  <w:marRight w:val="0"/>
                  <w:marTop w:val="0"/>
                  <w:marBottom w:val="0"/>
                  <w:divBdr>
                    <w:top w:val="none" w:sz="0" w:space="0" w:color="auto"/>
                    <w:left w:val="none" w:sz="0" w:space="0" w:color="auto"/>
                    <w:bottom w:val="none" w:sz="0" w:space="0" w:color="auto"/>
                    <w:right w:val="none" w:sz="0" w:space="0" w:color="auto"/>
                  </w:divBdr>
                  <w:divsChild>
                    <w:div w:id="1614361931">
                      <w:marLeft w:val="0"/>
                      <w:marRight w:val="0"/>
                      <w:marTop w:val="0"/>
                      <w:marBottom w:val="0"/>
                      <w:divBdr>
                        <w:top w:val="none" w:sz="0" w:space="0" w:color="auto"/>
                        <w:left w:val="none" w:sz="0" w:space="0" w:color="auto"/>
                        <w:bottom w:val="none" w:sz="0" w:space="0" w:color="auto"/>
                        <w:right w:val="none" w:sz="0" w:space="0" w:color="auto"/>
                      </w:divBdr>
                    </w:div>
                  </w:divsChild>
                </w:div>
                <w:div w:id="392310043">
                  <w:marLeft w:val="0"/>
                  <w:marRight w:val="0"/>
                  <w:marTop w:val="0"/>
                  <w:marBottom w:val="0"/>
                  <w:divBdr>
                    <w:top w:val="none" w:sz="0" w:space="0" w:color="auto"/>
                    <w:left w:val="none" w:sz="0" w:space="0" w:color="auto"/>
                    <w:bottom w:val="none" w:sz="0" w:space="0" w:color="auto"/>
                    <w:right w:val="none" w:sz="0" w:space="0" w:color="auto"/>
                  </w:divBdr>
                  <w:divsChild>
                    <w:div w:id="1414819301">
                      <w:marLeft w:val="0"/>
                      <w:marRight w:val="0"/>
                      <w:marTop w:val="0"/>
                      <w:marBottom w:val="0"/>
                      <w:divBdr>
                        <w:top w:val="none" w:sz="0" w:space="0" w:color="auto"/>
                        <w:left w:val="none" w:sz="0" w:space="0" w:color="auto"/>
                        <w:bottom w:val="none" w:sz="0" w:space="0" w:color="auto"/>
                        <w:right w:val="none" w:sz="0" w:space="0" w:color="auto"/>
                      </w:divBdr>
                    </w:div>
                  </w:divsChild>
                </w:div>
                <w:div w:id="798304991">
                  <w:marLeft w:val="0"/>
                  <w:marRight w:val="0"/>
                  <w:marTop w:val="0"/>
                  <w:marBottom w:val="0"/>
                  <w:divBdr>
                    <w:top w:val="none" w:sz="0" w:space="0" w:color="auto"/>
                    <w:left w:val="none" w:sz="0" w:space="0" w:color="auto"/>
                    <w:bottom w:val="none" w:sz="0" w:space="0" w:color="auto"/>
                    <w:right w:val="none" w:sz="0" w:space="0" w:color="auto"/>
                  </w:divBdr>
                  <w:divsChild>
                    <w:div w:id="1153638613">
                      <w:marLeft w:val="0"/>
                      <w:marRight w:val="0"/>
                      <w:marTop w:val="0"/>
                      <w:marBottom w:val="0"/>
                      <w:divBdr>
                        <w:top w:val="none" w:sz="0" w:space="0" w:color="auto"/>
                        <w:left w:val="none" w:sz="0" w:space="0" w:color="auto"/>
                        <w:bottom w:val="none" w:sz="0" w:space="0" w:color="auto"/>
                        <w:right w:val="none" w:sz="0" w:space="0" w:color="auto"/>
                      </w:divBdr>
                    </w:div>
                  </w:divsChild>
                </w:div>
                <w:div w:id="893852352">
                  <w:marLeft w:val="0"/>
                  <w:marRight w:val="0"/>
                  <w:marTop w:val="0"/>
                  <w:marBottom w:val="0"/>
                  <w:divBdr>
                    <w:top w:val="none" w:sz="0" w:space="0" w:color="auto"/>
                    <w:left w:val="none" w:sz="0" w:space="0" w:color="auto"/>
                    <w:bottom w:val="none" w:sz="0" w:space="0" w:color="auto"/>
                    <w:right w:val="none" w:sz="0" w:space="0" w:color="auto"/>
                  </w:divBdr>
                  <w:divsChild>
                    <w:div w:id="780297324">
                      <w:marLeft w:val="0"/>
                      <w:marRight w:val="0"/>
                      <w:marTop w:val="0"/>
                      <w:marBottom w:val="0"/>
                      <w:divBdr>
                        <w:top w:val="none" w:sz="0" w:space="0" w:color="auto"/>
                        <w:left w:val="none" w:sz="0" w:space="0" w:color="auto"/>
                        <w:bottom w:val="none" w:sz="0" w:space="0" w:color="auto"/>
                        <w:right w:val="none" w:sz="0" w:space="0" w:color="auto"/>
                      </w:divBdr>
                    </w:div>
                  </w:divsChild>
                </w:div>
                <w:div w:id="1159081763">
                  <w:marLeft w:val="0"/>
                  <w:marRight w:val="0"/>
                  <w:marTop w:val="0"/>
                  <w:marBottom w:val="0"/>
                  <w:divBdr>
                    <w:top w:val="none" w:sz="0" w:space="0" w:color="auto"/>
                    <w:left w:val="none" w:sz="0" w:space="0" w:color="auto"/>
                    <w:bottom w:val="none" w:sz="0" w:space="0" w:color="auto"/>
                    <w:right w:val="none" w:sz="0" w:space="0" w:color="auto"/>
                  </w:divBdr>
                  <w:divsChild>
                    <w:div w:id="1604266132">
                      <w:marLeft w:val="0"/>
                      <w:marRight w:val="0"/>
                      <w:marTop w:val="0"/>
                      <w:marBottom w:val="0"/>
                      <w:divBdr>
                        <w:top w:val="none" w:sz="0" w:space="0" w:color="auto"/>
                        <w:left w:val="none" w:sz="0" w:space="0" w:color="auto"/>
                        <w:bottom w:val="none" w:sz="0" w:space="0" w:color="auto"/>
                        <w:right w:val="none" w:sz="0" w:space="0" w:color="auto"/>
                      </w:divBdr>
                    </w:div>
                  </w:divsChild>
                </w:div>
                <w:div w:id="1217350370">
                  <w:marLeft w:val="0"/>
                  <w:marRight w:val="0"/>
                  <w:marTop w:val="0"/>
                  <w:marBottom w:val="0"/>
                  <w:divBdr>
                    <w:top w:val="none" w:sz="0" w:space="0" w:color="auto"/>
                    <w:left w:val="none" w:sz="0" w:space="0" w:color="auto"/>
                    <w:bottom w:val="none" w:sz="0" w:space="0" w:color="auto"/>
                    <w:right w:val="none" w:sz="0" w:space="0" w:color="auto"/>
                  </w:divBdr>
                  <w:divsChild>
                    <w:div w:id="1907178816">
                      <w:marLeft w:val="0"/>
                      <w:marRight w:val="0"/>
                      <w:marTop w:val="0"/>
                      <w:marBottom w:val="0"/>
                      <w:divBdr>
                        <w:top w:val="none" w:sz="0" w:space="0" w:color="auto"/>
                        <w:left w:val="none" w:sz="0" w:space="0" w:color="auto"/>
                        <w:bottom w:val="none" w:sz="0" w:space="0" w:color="auto"/>
                        <w:right w:val="none" w:sz="0" w:space="0" w:color="auto"/>
                      </w:divBdr>
                    </w:div>
                  </w:divsChild>
                </w:div>
                <w:div w:id="1282103423">
                  <w:marLeft w:val="0"/>
                  <w:marRight w:val="0"/>
                  <w:marTop w:val="0"/>
                  <w:marBottom w:val="0"/>
                  <w:divBdr>
                    <w:top w:val="none" w:sz="0" w:space="0" w:color="auto"/>
                    <w:left w:val="none" w:sz="0" w:space="0" w:color="auto"/>
                    <w:bottom w:val="none" w:sz="0" w:space="0" w:color="auto"/>
                    <w:right w:val="none" w:sz="0" w:space="0" w:color="auto"/>
                  </w:divBdr>
                  <w:divsChild>
                    <w:div w:id="374693633">
                      <w:marLeft w:val="0"/>
                      <w:marRight w:val="0"/>
                      <w:marTop w:val="0"/>
                      <w:marBottom w:val="0"/>
                      <w:divBdr>
                        <w:top w:val="none" w:sz="0" w:space="0" w:color="auto"/>
                        <w:left w:val="none" w:sz="0" w:space="0" w:color="auto"/>
                        <w:bottom w:val="none" w:sz="0" w:space="0" w:color="auto"/>
                        <w:right w:val="none" w:sz="0" w:space="0" w:color="auto"/>
                      </w:divBdr>
                    </w:div>
                  </w:divsChild>
                </w:div>
                <w:div w:id="1310132545">
                  <w:marLeft w:val="0"/>
                  <w:marRight w:val="0"/>
                  <w:marTop w:val="0"/>
                  <w:marBottom w:val="0"/>
                  <w:divBdr>
                    <w:top w:val="none" w:sz="0" w:space="0" w:color="auto"/>
                    <w:left w:val="none" w:sz="0" w:space="0" w:color="auto"/>
                    <w:bottom w:val="none" w:sz="0" w:space="0" w:color="auto"/>
                    <w:right w:val="none" w:sz="0" w:space="0" w:color="auto"/>
                  </w:divBdr>
                  <w:divsChild>
                    <w:div w:id="588084334">
                      <w:marLeft w:val="0"/>
                      <w:marRight w:val="0"/>
                      <w:marTop w:val="0"/>
                      <w:marBottom w:val="0"/>
                      <w:divBdr>
                        <w:top w:val="none" w:sz="0" w:space="0" w:color="auto"/>
                        <w:left w:val="none" w:sz="0" w:space="0" w:color="auto"/>
                        <w:bottom w:val="none" w:sz="0" w:space="0" w:color="auto"/>
                        <w:right w:val="none" w:sz="0" w:space="0" w:color="auto"/>
                      </w:divBdr>
                    </w:div>
                  </w:divsChild>
                </w:div>
                <w:div w:id="1322655462">
                  <w:marLeft w:val="0"/>
                  <w:marRight w:val="0"/>
                  <w:marTop w:val="0"/>
                  <w:marBottom w:val="0"/>
                  <w:divBdr>
                    <w:top w:val="none" w:sz="0" w:space="0" w:color="auto"/>
                    <w:left w:val="none" w:sz="0" w:space="0" w:color="auto"/>
                    <w:bottom w:val="none" w:sz="0" w:space="0" w:color="auto"/>
                    <w:right w:val="none" w:sz="0" w:space="0" w:color="auto"/>
                  </w:divBdr>
                  <w:divsChild>
                    <w:div w:id="1380864695">
                      <w:marLeft w:val="0"/>
                      <w:marRight w:val="0"/>
                      <w:marTop w:val="0"/>
                      <w:marBottom w:val="0"/>
                      <w:divBdr>
                        <w:top w:val="none" w:sz="0" w:space="0" w:color="auto"/>
                        <w:left w:val="none" w:sz="0" w:space="0" w:color="auto"/>
                        <w:bottom w:val="none" w:sz="0" w:space="0" w:color="auto"/>
                        <w:right w:val="none" w:sz="0" w:space="0" w:color="auto"/>
                      </w:divBdr>
                    </w:div>
                  </w:divsChild>
                </w:div>
                <w:div w:id="1418359385">
                  <w:marLeft w:val="0"/>
                  <w:marRight w:val="0"/>
                  <w:marTop w:val="0"/>
                  <w:marBottom w:val="0"/>
                  <w:divBdr>
                    <w:top w:val="none" w:sz="0" w:space="0" w:color="auto"/>
                    <w:left w:val="none" w:sz="0" w:space="0" w:color="auto"/>
                    <w:bottom w:val="none" w:sz="0" w:space="0" w:color="auto"/>
                    <w:right w:val="none" w:sz="0" w:space="0" w:color="auto"/>
                  </w:divBdr>
                  <w:divsChild>
                    <w:div w:id="419302790">
                      <w:marLeft w:val="0"/>
                      <w:marRight w:val="0"/>
                      <w:marTop w:val="0"/>
                      <w:marBottom w:val="0"/>
                      <w:divBdr>
                        <w:top w:val="none" w:sz="0" w:space="0" w:color="auto"/>
                        <w:left w:val="none" w:sz="0" w:space="0" w:color="auto"/>
                        <w:bottom w:val="none" w:sz="0" w:space="0" w:color="auto"/>
                        <w:right w:val="none" w:sz="0" w:space="0" w:color="auto"/>
                      </w:divBdr>
                    </w:div>
                  </w:divsChild>
                </w:div>
                <w:div w:id="1455565228">
                  <w:marLeft w:val="0"/>
                  <w:marRight w:val="0"/>
                  <w:marTop w:val="0"/>
                  <w:marBottom w:val="0"/>
                  <w:divBdr>
                    <w:top w:val="none" w:sz="0" w:space="0" w:color="auto"/>
                    <w:left w:val="none" w:sz="0" w:space="0" w:color="auto"/>
                    <w:bottom w:val="none" w:sz="0" w:space="0" w:color="auto"/>
                    <w:right w:val="none" w:sz="0" w:space="0" w:color="auto"/>
                  </w:divBdr>
                  <w:divsChild>
                    <w:div w:id="1544632743">
                      <w:marLeft w:val="0"/>
                      <w:marRight w:val="0"/>
                      <w:marTop w:val="0"/>
                      <w:marBottom w:val="0"/>
                      <w:divBdr>
                        <w:top w:val="none" w:sz="0" w:space="0" w:color="auto"/>
                        <w:left w:val="none" w:sz="0" w:space="0" w:color="auto"/>
                        <w:bottom w:val="none" w:sz="0" w:space="0" w:color="auto"/>
                        <w:right w:val="none" w:sz="0" w:space="0" w:color="auto"/>
                      </w:divBdr>
                    </w:div>
                  </w:divsChild>
                </w:div>
                <w:div w:id="1545950136">
                  <w:marLeft w:val="0"/>
                  <w:marRight w:val="0"/>
                  <w:marTop w:val="0"/>
                  <w:marBottom w:val="0"/>
                  <w:divBdr>
                    <w:top w:val="none" w:sz="0" w:space="0" w:color="auto"/>
                    <w:left w:val="none" w:sz="0" w:space="0" w:color="auto"/>
                    <w:bottom w:val="none" w:sz="0" w:space="0" w:color="auto"/>
                    <w:right w:val="none" w:sz="0" w:space="0" w:color="auto"/>
                  </w:divBdr>
                  <w:divsChild>
                    <w:div w:id="271910034">
                      <w:marLeft w:val="0"/>
                      <w:marRight w:val="0"/>
                      <w:marTop w:val="0"/>
                      <w:marBottom w:val="0"/>
                      <w:divBdr>
                        <w:top w:val="none" w:sz="0" w:space="0" w:color="auto"/>
                        <w:left w:val="none" w:sz="0" w:space="0" w:color="auto"/>
                        <w:bottom w:val="none" w:sz="0" w:space="0" w:color="auto"/>
                        <w:right w:val="none" w:sz="0" w:space="0" w:color="auto"/>
                      </w:divBdr>
                    </w:div>
                  </w:divsChild>
                </w:div>
                <w:div w:id="1563636817">
                  <w:marLeft w:val="0"/>
                  <w:marRight w:val="0"/>
                  <w:marTop w:val="0"/>
                  <w:marBottom w:val="0"/>
                  <w:divBdr>
                    <w:top w:val="none" w:sz="0" w:space="0" w:color="auto"/>
                    <w:left w:val="none" w:sz="0" w:space="0" w:color="auto"/>
                    <w:bottom w:val="none" w:sz="0" w:space="0" w:color="auto"/>
                    <w:right w:val="none" w:sz="0" w:space="0" w:color="auto"/>
                  </w:divBdr>
                  <w:divsChild>
                    <w:div w:id="950824594">
                      <w:marLeft w:val="0"/>
                      <w:marRight w:val="0"/>
                      <w:marTop w:val="0"/>
                      <w:marBottom w:val="0"/>
                      <w:divBdr>
                        <w:top w:val="none" w:sz="0" w:space="0" w:color="auto"/>
                        <w:left w:val="none" w:sz="0" w:space="0" w:color="auto"/>
                        <w:bottom w:val="none" w:sz="0" w:space="0" w:color="auto"/>
                        <w:right w:val="none" w:sz="0" w:space="0" w:color="auto"/>
                      </w:divBdr>
                    </w:div>
                    <w:div w:id="2097090286">
                      <w:marLeft w:val="0"/>
                      <w:marRight w:val="0"/>
                      <w:marTop w:val="0"/>
                      <w:marBottom w:val="0"/>
                      <w:divBdr>
                        <w:top w:val="none" w:sz="0" w:space="0" w:color="auto"/>
                        <w:left w:val="none" w:sz="0" w:space="0" w:color="auto"/>
                        <w:bottom w:val="none" w:sz="0" w:space="0" w:color="auto"/>
                        <w:right w:val="none" w:sz="0" w:space="0" w:color="auto"/>
                      </w:divBdr>
                    </w:div>
                  </w:divsChild>
                </w:div>
                <w:div w:id="1627659689">
                  <w:marLeft w:val="0"/>
                  <w:marRight w:val="0"/>
                  <w:marTop w:val="0"/>
                  <w:marBottom w:val="0"/>
                  <w:divBdr>
                    <w:top w:val="none" w:sz="0" w:space="0" w:color="auto"/>
                    <w:left w:val="none" w:sz="0" w:space="0" w:color="auto"/>
                    <w:bottom w:val="none" w:sz="0" w:space="0" w:color="auto"/>
                    <w:right w:val="none" w:sz="0" w:space="0" w:color="auto"/>
                  </w:divBdr>
                  <w:divsChild>
                    <w:div w:id="13859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83994">
          <w:marLeft w:val="0"/>
          <w:marRight w:val="0"/>
          <w:marTop w:val="0"/>
          <w:marBottom w:val="0"/>
          <w:divBdr>
            <w:top w:val="none" w:sz="0" w:space="0" w:color="auto"/>
            <w:left w:val="none" w:sz="0" w:space="0" w:color="auto"/>
            <w:bottom w:val="none" w:sz="0" w:space="0" w:color="auto"/>
            <w:right w:val="none" w:sz="0" w:space="0" w:color="auto"/>
          </w:divBdr>
        </w:div>
        <w:div w:id="1628198565">
          <w:marLeft w:val="0"/>
          <w:marRight w:val="0"/>
          <w:marTop w:val="0"/>
          <w:marBottom w:val="0"/>
          <w:divBdr>
            <w:top w:val="none" w:sz="0" w:space="0" w:color="auto"/>
            <w:left w:val="none" w:sz="0" w:space="0" w:color="auto"/>
            <w:bottom w:val="none" w:sz="0" w:space="0" w:color="auto"/>
            <w:right w:val="none" w:sz="0" w:space="0" w:color="auto"/>
          </w:divBdr>
        </w:div>
        <w:div w:id="1701930577">
          <w:marLeft w:val="0"/>
          <w:marRight w:val="0"/>
          <w:marTop w:val="0"/>
          <w:marBottom w:val="0"/>
          <w:divBdr>
            <w:top w:val="none" w:sz="0" w:space="0" w:color="auto"/>
            <w:left w:val="none" w:sz="0" w:space="0" w:color="auto"/>
            <w:bottom w:val="none" w:sz="0" w:space="0" w:color="auto"/>
            <w:right w:val="none" w:sz="0" w:space="0" w:color="auto"/>
          </w:divBdr>
        </w:div>
        <w:div w:id="1702823086">
          <w:marLeft w:val="0"/>
          <w:marRight w:val="0"/>
          <w:marTop w:val="0"/>
          <w:marBottom w:val="0"/>
          <w:divBdr>
            <w:top w:val="none" w:sz="0" w:space="0" w:color="auto"/>
            <w:left w:val="none" w:sz="0" w:space="0" w:color="auto"/>
            <w:bottom w:val="none" w:sz="0" w:space="0" w:color="auto"/>
            <w:right w:val="none" w:sz="0" w:space="0" w:color="auto"/>
          </w:divBdr>
        </w:div>
        <w:div w:id="1741977288">
          <w:marLeft w:val="0"/>
          <w:marRight w:val="0"/>
          <w:marTop w:val="0"/>
          <w:marBottom w:val="0"/>
          <w:divBdr>
            <w:top w:val="none" w:sz="0" w:space="0" w:color="auto"/>
            <w:left w:val="none" w:sz="0" w:space="0" w:color="auto"/>
            <w:bottom w:val="none" w:sz="0" w:space="0" w:color="auto"/>
            <w:right w:val="none" w:sz="0" w:space="0" w:color="auto"/>
          </w:divBdr>
        </w:div>
        <w:div w:id="1770004130">
          <w:marLeft w:val="0"/>
          <w:marRight w:val="0"/>
          <w:marTop w:val="0"/>
          <w:marBottom w:val="0"/>
          <w:divBdr>
            <w:top w:val="none" w:sz="0" w:space="0" w:color="auto"/>
            <w:left w:val="none" w:sz="0" w:space="0" w:color="auto"/>
            <w:bottom w:val="none" w:sz="0" w:space="0" w:color="auto"/>
            <w:right w:val="none" w:sz="0" w:space="0" w:color="auto"/>
          </w:divBdr>
        </w:div>
        <w:div w:id="1814180950">
          <w:marLeft w:val="0"/>
          <w:marRight w:val="0"/>
          <w:marTop w:val="0"/>
          <w:marBottom w:val="0"/>
          <w:divBdr>
            <w:top w:val="none" w:sz="0" w:space="0" w:color="auto"/>
            <w:left w:val="none" w:sz="0" w:space="0" w:color="auto"/>
            <w:bottom w:val="none" w:sz="0" w:space="0" w:color="auto"/>
            <w:right w:val="none" w:sz="0" w:space="0" w:color="auto"/>
          </w:divBdr>
          <w:divsChild>
            <w:div w:id="1423602735">
              <w:marLeft w:val="0"/>
              <w:marRight w:val="0"/>
              <w:marTop w:val="0"/>
              <w:marBottom w:val="0"/>
              <w:divBdr>
                <w:top w:val="none" w:sz="0" w:space="0" w:color="auto"/>
                <w:left w:val="none" w:sz="0" w:space="0" w:color="auto"/>
                <w:bottom w:val="none" w:sz="0" w:space="0" w:color="auto"/>
                <w:right w:val="none" w:sz="0" w:space="0" w:color="auto"/>
              </w:divBdr>
            </w:div>
          </w:divsChild>
        </w:div>
        <w:div w:id="1865709272">
          <w:marLeft w:val="0"/>
          <w:marRight w:val="0"/>
          <w:marTop w:val="0"/>
          <w:marBottom w:val="0"/>
          <w:divBdr>
            <w:top w:val="none" w:sz="0" w:space="0" w:color="auto"/>
            <w:left w:val="none" w:sz="0" w:space="0" w:color="auto"/>
            <w:bottom w:val="none" w:sz="0" w:space="0" w:color="auto"/>
            <w:right w:val="none" w:sz="0" w:space="0" w:color="auto"/>
          </w:divBdr>
        </w:div>
        <w:div w:id="1879588437">
          <w:marLeft w:val="0"/>
          <w:marRight w:val="0"/>
          <w:marTop w:val="0"/>
          <w:marBottom w:val="0"/>
          <w:divBdr>
            <w:top w:val="none" w:sz="0" w:space="0" w:color="auto"/>
            <w:left w:val="none" w:sz="0" w:space="0" w:color="auto"/>
            <w:bottom w:val="none" w:sz="0" w:space="0" w:color="auto"/>
            <w:right w:val="none" w:sz="0" w:space="0" w:color="auto"/>
          </w:divBdr>
        </w:div>
        <w:div w:id="1905681918">
          <w:marLeft w:val="0"/>
          <w:marRight w:val="0"/>
          <w:marTop w:val="0"/>
          <w:marBottom w:val="0"/>
          <w:divBdr>
            <w:top w:val="none" w:sz="0" w:space="0" w:color="auto"/>
            <w:left w:val="none" w:sz="0" w:space="0" w:color="auto"/>
            <w:bottom w:val="none" w:sz="0" w:space="0" w:color="auto"/>
            <w:right w:val="none" w:sz="0" w:space="0" w:color="auto"/>
          </w:divBdr>
        </w:div>
        <w:div w:id="1906524445">
          <w:marLeft w:val="0"/>
          <w:marRight w:val="0"/>
          <w:marTop w:val="0"/>
          <w:marBottom w:val="0"/>
          <w:divBdr>
            <w:top w:val="none" w:sz="0" w:space="0" w:color="auto"/>
            <w:left w:val="none" w:sz="0" w:space="0" w:color="auto"/>
            <w:bottom w:val="none" w:sz="0" w:space="0" w:color="auto"/>
            <w:right w:val="none" w:sz="0" w:space="0" w:color="auto"/>
          </w:divBdr>
        </w:div>
        <w:div w:id="1951349586">
          <w:marLeft w:val="0"/>
          <w:marRight w:val="0"/>
          <w:marTop w:val="0"/>
          <w:marBottom w:val="0"/>
          <w:divBdr>
            <w:top w:val="none" w:sz="0" w:space="0" w:color="auto"/>
            <w:left w:val="none" w:sz="0" w:space="0" w:color="auto"/>
            <w:bottom w:val="none" w:sz="0" w:space="0" w:color="auto"/>
            <w:right w:val="none" w:sz="0" w:space="0" w:color="auto"/>
          </w:divBdr>
        </w:div>
        <w:div w:id="195882711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 w:id="2014869548">
          <w:marLeft w:val="0"/>
          <w:marRight w:val="0"/>
          <w:marTop w:val="0"/>
          <w:marBottom w:val="0"/>
          <w:divBdr>
            <w:top w:val="none" w:sz="0" w:space="0" w:color="auto"/>
            <w:left w:val="none" w:sz="0" w:space="0" w:color="auto"/>
            <w:bottom w:val="none" w:sz="0" w:space="0" w:color="auto"/>
            <w:right w:val="none" w:sz="0" w:space="0" w:color="auto"/>
          </w:divBdr>
        </w:div>
        <w:div w:id="2050370021">
          <w:marLeft w:val="0"/>
          <w:marRight w:val="0"/>
          <w:marTop w:val="0"/>
          <w:marBottom w:val="0"/>
          <w:divBdr>
            <w:top w:val="none" w:sz="0" w:space="0" w:color="auto"/>
            <w:left w:val="none" w:sz="0" w:space="0" w:color="auto"/>
            <w:bottom w:val="none" w:sz="0" w:space="0" w:color="auto"/>
            <w:right w:val="none" w:sz="0" w:space="0" w:color="auto"/>
          </w:divBdr>
        </w:div>
        <w:div w:id="2072464633">
          <w:marLeft w:val="0"/>
          <w:marRight w:val="0"/>
          <w:marTop w:val="0"/>
          <w:marBottom w:val="0"/>
          <w:divBdr>
            <w:top w:val="none" w:sz="0" w:space="0" w:color="auto"/>
            <w:left w:val="none" w:sz="0" w:space="0" w:color="auto"/>
            <w:bottom w:val="none" w:sz="0" w:space="0" w:color="auto"/>
            <w:right w:val="none" w:sz="0" w:space="0" w:color="auto"/>
          </w:divBdr>
        </w:div>
        <w:div w:id="2114588941">
          <w:marLeft w:val="0"/>
          <w:marRight w:val="0"/>
          <w:marTop w:val="0"/>
          <w:marBottom w:val="0"/>
          <w:divBdr>
            <w:top w:val="none" w:sz="0" w:space="0" w:color="auto"/>
            <w:left w:val="none" w:sz="0" w:space="0" w:color="auto"/>
            <w:bottom w:val="none" w:sz="0" w:space="0" w:color="auto"/>
            <w:right w:val="none" w:sz="0" w:space="0" w:color="auto"/>
          </w:divBdr>
        </w:div>
        <w:div w:id="2126348081">
          <w:marLeft w:val="0"/>
          <w:marRight w:val="0"/>
          <w:marTop w:val="0"/>
          <w:marBottom w:val="0"/>
          <w:divBdr>
            <w:top w:val="none" w:sz="0" w:space="0" w:color="auto"/>
            <w:left w:val="none" w:sz="0" w:space="0" w:color="auto"/>
            <w:bottom w:val="none" w:sz="0" w:space="0" w:color="auto"/>
            <w:right w:val="none" w:sz="0" w:space="0" w:color="auto"/>
          </w:divBdr>
        </w:div>
        <w:div w:id="2133666183">
          <w:marLeft w:val="0"/>
          <w:marRight w:val="0"/>
          <w:marTop w:val="0"/>
          <w:marBottom w:val="0"/>
          <w:divBdr>
            <w:top w:val="none" w:sz="0" w:space="0" w:color="auto"/>
            <w:left w:val="none" w:sz="0" w:space="0" w:color="auto"/>
            <w:bottom w:val="none" w:sz="0" w:space="0" w:color="auto"/>
            <w:right w:val="none" w:sz="0" w:space="0" w:color="auto"/>
          </w:divBdr>
          <w:divsChild>
            <w:div w:id="195310359">
              <w:marLeft w:val="0"/>
              <w:marRight w:val="0"/>
              <w:marTop w:val="0"/>
              <w:marBottom w:val="0"/>
              <w:divBdr>
                <w:top w:val="none" w:sz="0" w:space="0" w:color="auto"/>
                <w:left w:val="none" w:sz="0" w:space="0" w:color="auto"/>
                <w:bottom w:val="none" w:sz="0" w:space="0" w:color="auto"/>
                <w:right w:val="none" w:sz="0" w:space="0" w:color="auto"/>
              </w:divBdr>
            </w:div>
            <w:div w:id="229704829">
              <w:marLeft w:val="0"/>
              <w:marRight w:val="0"/>
              <w:marTop w:val="0"/>
              <w:marBottom w:val="0"/>
              <w:divBdr>
                <w:top w:val="none" w:sz="0" w:space="0" w:color="auto"/>
                <w:left w:val="none" w:sz="0" w:space="0" w:color="auto"/>
                <w:bottom w:val="none" w:sz="0" w:space="0" w:color="auto"/>
                <w:right w:val="none" w:sz="0" w:space="0" w:color="auto"/>
              </w:divBdr>
            </w:div>
            <w:div w:id="121897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7618">
      <w:bodyDiv w:val="1"/>
      <w:marLeft w:val="0"/>
      <w:marRight w:val="0"/>
      <w:marTop w:val="0"/>
      <w:marBottom w:val="0"/>
      <w:divBdr>
        <w:top w:val="none" w:sz="0" w:space="0" w:color="auto"/>
        <w:left w:val="none" w:sz="0" w:space="0" w:color="auto"/>
        <w:bottom w:val="none" w:sz="0" w:space="0" w:color="auto"/>
        <w:right w:val="none" w:sz="0" w:space="0" w:color="auto"/>
      </w:divBdr>
    </w:div>
    <w:div w:id="1268853420">
      <w:bodyDiv w:val="1"/>
      <w:marLeft w:val="0"/>
      <w:marRight w:val="0"/>
      <w:marTop w:val="0"/>
      <w:marBottom w:val="0"/>
      <w:divBdr>
        <w:top w:val="none" w:sz="0" w:space="0" w:color="auto"/>
        <w:left w:val="none" w:sz="0" w:space="0" w:color="auto"/>
        <w:bottom w:val="none" w:sz="0" w:space="0" w:color="auto"/>
        <w:right w:val="none" w:sz="0" w:space="0" w:color="auto"/>
      </w:divBdr>
    </w:div>
    <w:div w:id="1329210182">
      <w:bodyDiv w:val="1"/>
      <w:marLeft w:val="0"/>
      <w:marRight w:val="0"/>
      <w:marTop w:val="0"/>
      <w:marBottom w:val="0"/>
      <w:divBdr>
        <w:top w:val="none" w:sz="0" w:space="0" w:color="auto"/>
        <w:left w:val="none" w:sz="0" w:space="0" w:color="auto"/>
        <w:bottom w:val="none" w:sz="0" w:space="0" w:color="auto"/>
        <w:right w:val="none" w:sz="0" w:space="0" w:color="auto"/>
      </w:divBdr>
    </w:div>
    <w:div w:id="1469785206">
      <w:bodyDiv w:val="1"/>
      <w:marLeft w:val="0"/>
      <w:marRight w:val="0"/>
      <w:marTop w:val="0"/>
      <w:marBottom w:val="0"/>
      <w:divBdr>
        <w:top w:val="none" w:sz="0" w:space="0" w:color="auto"/>
        <w:left w:val="none" w:sz="0" w:space="0" w:color="auto"/>
        <w:bottom w:val="none" w:sz="0" w:space="0" w:color="auto"/>
        <w:right w:val="none" w:sz="0" w:space="0" w:color="auto"/>
      </w:divBdr>
      <w:divsChild>
        <w:div w:id="360979257">
          <w:marLeft w:val="0"/>
          <w:marRight w:val="0"/>
          <w:marTop w:val="0"/>
          <w:marBottom w:val="0"/>
          <w:divBdr>
            <w:top w:val="none" w:sz="0" w:space="0" w:color="auto"/>
            <w:left w:val="none" w:sz="0" w:space="0" w:color="auto"/>
            <w:bottom w:val="none" w:sz="0" w:space="0" w:color="auto"/>
            <w:right w:val="none" w:sz="0" w:space="0" w:color="auto"/>
          </w:divBdr>
        </w:div>
        <w:div w:id="733313029">
          <w:marLeft w:val="0"/>
          <w:marRight w:val="0"/>
          <w:marTop w:val="0"/>
          <w:marBottom w:val="0"/>
          <w:divBdr>
            <w:top w:val="none" w:sz="0" w:space="0" w:color="auto"/>
            <w:left w:val="none" w:sz="0" w:space="0" w:color="auto"/>
            <w:bottom w:val="none" w:sz="0" w:space="0" w:color="auto"/>
            <w:right w:val="none" w:sz="0" w:space="0" w:color="auto"/>
          </w:divBdr>
        </w:div>
      </w:divsChild>
    </w:div>
    <w:div w:id="1473211052">
      <w:bodyDiv w:val="1"/>
      <w:marLeft w:val="0"/>
      <w:marRight w:val="0"/>
      <w:marTop w:val="0"/>
      <w:marBottom w:val="0"/>
      <w:divBdr>
        <w:top w:val="none" w:sz="0" w:space="0" w:color="auto"/>
        <w:left w:val="none" w:sz="0" w:space="0" w:color="auto"/>
        <w:bottom w:val="none" w:sz="0" w:space="0" w:color="auto"/>
        <w:right w:val="none" w:sz="0" w:space="0" w:color="auto"/>
      </w:divBdr>
    </w:div>
    <w:div w:id="1694916922">
      <w:bodyDiv w:val="1"/>
      <w:marLeft w:val="0"/>
      <w:marRight w:val="0"/>
      <w:marTop w:val="0"/>
      <w:marBottom w:val="0"/>
      <w:divBdr>
        <w:top w:val="none" w:sz="0" w:space="0" w:color="auto"/>
        <w:left w:val="none" w:sz="0" w:space="0" w:color="auto"/>
        <w:bottom w:val="none" w:sz="0" w:space="0" w:color="auto"/>
        <w:right w:val="none" w:sz="0" w:space="0" w:color="auto"/>
      </w:divBdr>
    </w:div>
    <w:div w:id="2081638760">
      <w:bodyDiv w:val="1"/>
      <w:marLeft w:val="0"/>
      <w:marRight w:val="0"/>
      <w:marTop w:val="0"/>
      <w:marBottom w:val="0"/>
      <w:divBdr>
        <w:top w:val="none" w:sz="0" w:space="0" w:color="auto"/>
        <w:left w:val="none" w:sz="0" w:space="0" w:color="auto"/>
        <w:bottom w:val="none" w:sz="0" w:space="0" w:color="auto"/>
        <w:right w:val="none" w:sz="0" w:space="0" w:color="auto"/>
      </w:divBdr>
    </w:div>
    <w:div w:id="2114474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provincie-utrecht.nl" TargetMode="External"/><Relationship Id="rId26" Type="http://schemas.openxmlformats.org/officeDocument/2006/relationships/footer" Target="footer5.xml"/><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oter" Target="footer1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footer" Target="footer8.xml"/><Relationship Id="rId38" Type="http://schemas.openxmlformats.org/officeDocument/2006/relationships/footer" Target="footer10.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3.pn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koop@provincie-utrecht.nl" TargetMode="Externa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11.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servicedesk@TenderNed.nl" TargetMode="External"/><Relationship Id="rId28" Type="http://schemas.openxmlformats.org/officeDocument/2006/relationships/footer" Target="footer6.xml"/><Relationship Id="rId36" Type="http://schemas.openxmlformats.org/officeDocument/2006/relationships/hyperlink" Target="mailto:klachtenmeldpunt@provincie-utrecht.nl)." TargetMode="Externa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7.xml"/><Relationship Id="rId44"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footer" Target="footer9.xml"/><Relationship Id="rId43" Type="http://schemas.openxmlformats.org/officeDocument/2006/relationships/header" Target="header13.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themas/maatschappelijk-verantwoord-inkopen-mvi-duurzaam-inkopen/productgroep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6" ma:contentTypeDescription=" " ma:contentTypeScope="" ma:versionID="83f8d956feab2541d71d4e19cf1c7ad3">
  <xsd:schema xmlns:xsd="http://www.w3.org/2001/XMLSchema" xmlns:xs="http://www.w3.org/2001/XMLSchema" xmlns:p="http://schemas.microsoft.com/office/2006/metadata/properties" xmlns:ns2="2339a4b8-2bfd-48d0-85af-f58c7c2b4333" xmlns:ns3="9861a4b9-4731-4bcd-ab72-4c2793fe2a03" targetNamespace="http://schemas.microsoft.com/office/2006/metadata/properties" ma:root="true" ma:fieldsID="c0f74493f1f87a3fa38e5ad10d4b3365" ns2:_="" ns3:_="">
    <xsd:import namespace="2339a4b8-2bfd-48d0-85af-f58c7c2b4333"/>
    <xsd:import namespace="9861a4b9-4731-4bcd-ab72-4c2793fe2a03"/>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2:PUBegindatumdossier" minOccurs="0"/>
                <xsd:element ref="ns2:PUEinddatumdossier" minOccurs="0"/>
                <xsd:element ref="ns2:PUSelectiecategorie" minOccurs="0"/>
                <xsd:element ref="ns2:PUDossiernaam" minOccurs="0"/>
                <xsd:element ref="ns3:bee6bab28bc347dea223a27ae484b55c" minOccurs="0"/>
                <xsd:element ref="ns3:_dlc_DocIdUrl" minOccurs="0"/>
                <xsd:element ref="ns3:e28028357a134c8cba3ce1e424d81274" minOccurs="0"/>
                <xsd:element ref="ns3:_dlc_DocIdPersistId" minOccurs="0"/>
                <xsd:element ref="ns3:d6579817e59147ae85edfd3136814cae" minOccurs="0"/>
                <xsd:element ref="ns3:c69891f5b6724842a1992b729e890d0f" minOccurs="0"/>
                <xsd:element ref="ns3:dc87032591014caf9b8c241199203258" minOccurs="0"/>
                <xsd:element ref="ns3:TaxCatchAll" minOccurs="0"/>
                <xsd:element ref="ns3:ecddcceb7a3944bcb5df119ed71fb281" minOccurs="0"/>
                <xsd:element ref="ns3:n35da69e1c1047dea46f4e43c827e5fd" minOccurs="0"/>
                <xsd:element ref="ns3:kb23fa795b9743b8adae1149359e24fa" minOccurs="0"/>
                <xsd:element ref="ns3:d48145a825f34c759bf35e0f0f98a24d" minOccurs="0"/>
                <xsd:element ref="ns3:_dlc_Doc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9a4b8-2bfd-48d0-85af-f58c7c2b433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WBSElement" ma:index="13" nillable="true" ma:displayName="WBS element" ma:default="P.1292" ma:hidden="true" ma:internalName="PUWBSElement" ma:readOnly="false">
      <xsd:simpleType>
        <xsd:restriction base="dms:Text">
          <xsd:maxLength value="255"/>
        </xsd:restriction>
      </xsd:simpleType>
    </xsd:element>
    <xsd:element name="PUWBSOmschrijving" ma:index="14" nillable="true" ma:displayName="WBS omschrijving" ma:default="Uitbreiding PR Breukelen" ma:hidden="true" ma:internalName="PUWBSOmschrijving" ma:readOnly="false">
      <xsd:simpleType>
        <xsd:restriction base="dms:Text">
          <xsd:maxLength value="255"/>
        </xsd:restriction>
      </xsd:simpleType>
    </xsd:element>
    <xsd:element name="PUBegindatumdossier" ma:index="15" nillable="true" ma:displayName="Begindatumdossier" ma:format="DateOnly" ma:hidden="true" ma:internalName="PUBegindatumdossier" ma:readOnly="false">
      <xsd:simpleType>
        <xsd:restriction base="dms:DateTime"/>
      </xsd:simpleType>
    </xsd:element>
    <xsd:element name="PUEinddatumdossier" ma:index="16" nillable="true" ma:displayName="Einddatumdossier" ma:format="DateOnly" ma:hidden="true" ma:internalName="PUEinddatumdossier" ma:readOnly="false">
      <xsd:simpleType>
        <xsd:restriction base="dms:DateTime"/>
      </xsd:simpleType>
    </xsd:element>
    <xsd:element name="PUSelectiecategorie" ma:index="19" nillable="true" ma:displayName="Selectiecategorie" ma:default="421" ma:hidden="true" ma:internalName="PUSelectiecategorie" ma:readOnly="false">
      <xsd:simpleType>
        <xsd:restriction base="dms:Text">
          <xsd:maxLength value="255"/>
        </xsd:restriction>
      </xsd:simpleType>
    </xsd:element>
    <xsd:element name="PUDossiernaam" ma:index="20" nillable="true" ma:displayName="Dossiernaam" ma:hidden="true" ma:internalName="PUDossiernaam" ma:readOnly="false">
      <xsd:simpleType>
        <xsd:restriction base="dms:Text">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ServiceAutoTags" ma:index="48" nillable="true" ma:displayName="Tags" ma:internalName="MediaServiceAutoTags" ma:readOnly="true">
      <xsd:simpleType>
        <xsd:restriction base="dms:Text"/>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61a4b9-4731-4bcd-ab72-4c2793fe2a03" elementFormDefault="qualified">
    <xsd:import namespace="http://schemas.microsoft.com/office/2006/documentManagement/types"/>
    <xsd:import namespace="http://schemas.microsoft.com/office/infopath/2007/PartnerControls"/>
    <xsd:element name="bee6bab28bc347dea223a27ae484b55c" ma:index="22" nillable="true" ma:displayName="Eindverantwoordelijke proceseigenaar_0" ma:hidden="true" ma:internalName="bee6bab28bc347dea223a27ae484b55c">
      <xsd:simpleType>
        <xsd:restriction base="dms:Note"/>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displayName="Thema_0" ma:hidden="true" ma:internalName="e28028357a134c8cba3ce1e424d81274">
      <xsd:simpleType>
        <xsd:restriction base="dms:Note"/>
      </xsd:simple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displayName="Werkproces_0" ma:hidden="true" ma:internalName="d6579817e59147ae85edfd3136814cae">
      <xsd:simpleType>
        <xsd:restriction base="dms:Note"/>
      </xsd:simpleType>
    </xsd:element>
    <xsd:element name="c69891f5b6724842a1992b729e890d0f" ma:index="27" nillable="true" ma:displayName="Document trefwoorden_0" ma:hidden="true" ma:internalName="c69891f5b6724842a1992b729e890d0f">
      <xsd:simpleType>
        <xsd:restriction base="dms:Note"/>
      </xsd:simpleType>
    </xsd:element>
    <xsd:element name="dc87032591014caf9b8c241199203258" ma:index="28" nillable="true" ma:displayName="Doelenboom_0" ma:hidden="true" ma:internalName="dc87032591014caf9b8c241199203258">
      <xsd:simpleType>
        <xsd:restriction base="dms:Note"/>
      </xsd:simpleType>
    </xsd:element>
    <xsd:element name="TaxCatchAll" ma:index="29" nillable="true" ma:displayName="Taxonomy Catch All Column" ma:hidden="true" ma:list="{2c28076b-998c-438f-8195-0d9b76ef52b8}" ma:internalName="TaxCatchAll" ma:showField="CatchAllData" ma:web="9861a4b9-4731-4bcd-ab72-4c2793fe2a03">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3" nillable="true" ma:displayName="Waardering_0" ma:hidden="true" ma:internalName="ecddcceb7a3944bcb5df119ed71fb281">
      <xsd:simpleType>
        <xsd:restriction base="dms:Note"/>
      </xsd:simpleType>
    </xsd:element>
    <xsd:element name="n35da69e1c1047dea46f4e43c827e5fd" ma:index="35" nillable="true" ma:displayName="Bewaartermijn_0" ma:hidden="true" ma:internalName="n35da69e1c1047dea46f4e43c827e5fd">
      <xsd:simpleType>
        <xsd:restriction base="dms:Note"/>
      </xsd:simpleType>
    </xsd:element>
    <xsd:element name="kb23fa795b9743b8adae1149359e24fa" ma:index="38" nillable="true" ma:displayName="Proceseigenaar_0" ma:hidden="true" ma:internalName="kb23fa795b9743b8adae1149359e24fa">
      <xsd:simpleType>
        <xsd:restriction base="dms:Note"/>
      </xsd:simpleType>
    </xsd:element>
    <xsd:element name="d48145a825f34c759bf35e0f0f98a24d" ma:index="39" nillable="true" ma:displayName="Werkingsgebied dossier_0" ma:hidden="true" ma:internalName="d48145a825f34c759bf35e0f0f98a24d">
      <xsd:simpleType>
        <xsd:restriction base="dms:Note"/>
      </xsd:simpleType>
    </xsd:element>
    <xsd:element name="_dlc_DocId" ma:index="40" nillable="true" ma:displayName="Waarde van de document-id" ma:description="De waarde van de document-id die aan dit item is toegewezen." ma:internalName="_dlc_DocId" ma:readOnly="true">
      <xsd:simpleType>
        <xsd:restriction base="dms:Text"/>
      </xsd:simpleType>
    </xsd:element>
    <xsd:element name="SharedWithUsers" ma:index="4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egindatumCopyright xmlns="2339a4b8-2bfd-48d0-85af-f58c7c2b4333" xsi:nil="true"/>
    <PUEinddatumCopyright xmlns="2339a4b8-2bfd-48d0-85af-f58c7c2b4333" xsi:nil="true"/>
    <n35da69e1c1047dea46f4e43c827e5fd xmlns="9861a4b9-4731-4bcd-ab72-4c2793fe2a03" xsi:nil="true"/>
    <e28028357a134c8cba3ce1e424d81274 xmlns="9861a4b9-4731-4bcd-ab72-4c2793fe2a03" xsi:nil="true"/>
    <PUWBSElement xmlns="2339a4b8-2bfd-48d0-85af-f58c7c2b4333">P.1292</PUWBSElement>
    <PUBegindatumdossier xmlns="2339a4b8-2bfd-48d0-85af-f58c7c2b4333">2020-11-02T00:00:00+00:00</PUBegindatumdossier>
    <d6579817e59147ae85edfd3136814cae xmlns="9861a4b9-4731-4bcd-ab72-4c2793fe2a03" xsi:nil="true"/>
    <PUCopyrightRechten xmlns="2339a4b8-2bfd-48d0-85af-f58c7c2b4333">false</PUCopyrightRechten>
    <PUSelectiecategorie xmlns="2339a4b8-2bfd-48d0-85af-f58c7c2b4333">421</PUSelectiecategorie>
    <kb23fa795b9743b8adae1149359e24fa xmlns="9861a4b9-4731-4bcd-ab72-4c2793fe2a03" xsi:nil="true"/>
    <PUEinddatumdossier xmlns="2339a4b8-2bfd-48d0-85af-f58c7c2b4333" xsi:nil="true"/>
    <d48145a825f34c759bf35e0f0f98a24d xmlns="9861a4b9-4731-4bcd-ab72-4c2793fe2a03" xsi:nil="true"/>
    <PUWBSOmschrijving xmlns="2339a4b8-2bfd-48d0-85af-f58c7c2b4333">Uitbreiding PR Breukelen</PUWBSOmschrijving>
    <PUDossiernaam xmlns="2339a4b8-2bfd-48d0-85af-f58c7c2b4333">Realiseren van een uitbreiding van de parkeer en reis voorziening in Breukelen met een parkeergarage</PUDossiernaam>
    <bee6bab28bc347dea223a27ae484b55c xmlns="9861a4b9-4731-4bcd-ab72-4c2793fe2a03" xsi:nil="true"/>
    <TaxCatchAll xmlns="9861a4b9-4731-4bcd-ab72-4c2793fe2a03">
      <Value>8</Value>
      <Value>7</Value>
      <Value>6</Value>
      <Value>5</Value>
      <Value>4</Value>
      <Value>3</Value>
      <Value>2</Value>
      <Value>1</Value>
    </TaxCatchAll>
    <dc87032591014caf9b8c241199203258 xmlns="9861a4b9-4731-4bcd-ab72-4c2793fe2a03" xsi:nil="true"/>
    <PUWerkingsgebiedDocument xmlns="2339a4b8-2bfd-48d0-85af-f58c7c2b4333" xsi:nil="true"/>
    <PUOmschrijvingVoorwaardenCopyright xmlns="2339a4b8-2bfd-48d0-85af-f58c7c2b4333" xsi:nil="true"/>
    <c69891f5b6724842a1992b729e890d0f xmlns="9861a4b9-4731-4bcd-ab72-4c2793fe2a03" xsi:nil="true"/>
    <ecddcceb7a3944bcb5df119ed71fb281 xmlns="9861a4b9-4731-4bcd-ab72-4c2793fe2a03" xsi:nil="true"/>
    <_dlc_DocId xmlns="9861a4b9-4731-4bcd-ab72-4c2793fe2a03">UTSP-337179696-383</_dlc_DocId>
    <_dlc_DocIdUrl xmlns="9861a4b9-4731-4bcd-ab72-4c2793fe2a03">
      <Url>https://provincieutrecht.sharepoint.com/sites/prjct-UitbreidingPRBreukelen/_layouts/15/DocIdRedir.aspx?ID=UTSP-337179696-383</Url>
      <Description>UTSP-337179696-383</Description>
    </_dlc_DocIdUrl>
  </documentManagement>
</p:properties>
</file>

<file path=customXml/itemProps1.xml><?xml version="1.0" encoding="utf-8"?>
<ds:datastoreItem xmlns:ds="http://schemas.openxmlformats.org/officeDocument/2006/customXml" ds:itemID="{717E8137-F222-496E-BFEE-4F05AE3A3872}">
  <ds:schemaRefs>
    <ds:schemaRef ds:uri="http://schemas.microsoft.com/sharepoint/events"/>
  </ds:schemaRefs>
</ds:datastoreItem>
</file>

<file path=customXml/itemProps2.xml><?xml version="1.0" encoding="utf-8"?>
<ds:datastoreItem xmlns:ds="http://schemas.openxmlformats.org/officeDocument/2006/customXml" ds:itemID="{36149813-FB62-41CB-B68F-57B9652B164C}">
  <ds:schemaRefs>
    <ds:schemaRef ds:uri="http://schemas.openxmlformats.org/officeDocument/2006/bibliography"/>
  </ds:schemaRefs>
</ds:datastoreItem>
</file>

<file path=customXml/itemProps3.xml><?xml version="1.0" encoding="utf-8"?>
<ds:datastoreItem xmlns:ds="http://schemas.openxmlformats.org/officeDocument/2006/customXml" ds:itemID="{C53E4B8F-361F-48D9-B54A-1D507DF83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9a4b8-2bfd-48d0-85af-f58c7c2b4333"/>
    <ds:schemaRef ds:uri="9861a4b9-4731-4bcd-ab72-4c2793fe2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1A3D8A-87E6-492D-A6D8-4E227C54A555}">
  <ds:schemaRefs>
    <ds:schemaRef ds:uri="http://schemas.microsoft.com/sharepoint/v3/contenttype/forms"/>
  </ds:schemaRefs>
</ds:datastoreItem>
</file>

<file path=customXml/itemProps5.xml><?xml version="1.0" encoding="utf-8"?>
<ds:datastoreItem xmlns:ds="http://schemas.openxmlformats.org/officeDocument/2006/customXml" ds:itemID="{24A6EF0C-9F54-4BDD-BF07-015D27521ACA}">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9861a4b9-4731-4bcd-ab72-4c2793fe2a03"/>
    <ds:schemaRef ds:uri="2339a4b8-2bfd-48d0-85af-f58c7c2b433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16046</Words>
  <Characters>88254</Characters>
  <Application>Microsoft Office Word</Application>
  <DocSecurity>0</DocSecurity>
  <Lines>735</Lines>
  <Paragraphs>208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104092</CharactersWithSpaces>
  <SharedDoc>false</SharedDoc>
  <HLinks>
    <vt:vector size="510" baseType="variant">
      <vt:variant>
        <vt:i4>65656</vt:i4>
      </vt:variant>
      <vt:variant>
        <vt:i4>495</vt:i4>
      </vt:variant>
      <vt:variant>
        <vt:i4>0</vt:i4>
      </vt:variant>
      <vt:variant>
        <vt:i4>5</vt:i4>
      </vt:variant>
      <vt:variant>
        <vt:lpwstr>mailto:klachtenmeldpunt@provincie-utrecht.nl).</vt:lpwstr>
      </vt:variant>
      <vt:variant>
        <vt:lpwstr/>
      </vt:variant>
      <vt:variant>
        <vt:i4>5898293</vt:i4>
      </vt:variant>
      <vt:variant>
        <vt:i4>486</vt:i4>
      </vt:variant>
      <vt:variant>
        <vt:i4>0</vt:i4>
      </vt:variant>
      <vt:variant>
        <vt:i4>5</vt:i4>
      </vt:variant>
      <vt:variant>
        <vt:lpwstr>mailto:inkoop@provincie-utrecht.nl</vt:lpwstr>
      </vt:variant>
      <vt:variant>
        <vt:lpwstr/>
      </vt:variant>
      <vt:variant>
        <vt:i4>7995477</vt:i4>
      </vt:variant>
      <vt:variant>
        <vt:i4>483</vt:i4>
      </vt:variant>
      <vt:variant>
        <vt:i4>0</vt:i4>
      </vt:variant>
      <vt:variant>
        <vt:i4>5</vt:i4>
      </vt:variant>
      <vt:variant>
        <vt:lpwstr>mailto:servicedesk@TenderNed.nl</vt:lpwstr>
      </vt:variant>
      <vt:variant>
        <vt:lpwstr/>
      </vt:variant>
      <vt:variant>
        <vt:i4>655429</vt:i4>
      </vt:variant>
      <vt:variant>
        <vt:i4>480</vt:i4>
      </vt:variant>
      <vt:variant>
        <vt:i4>0</vt:i4>
      </vt:variant>
      <vt:variant>
        <vt:i4>5</vt:i4>
      </vt:variant>
      <vt:variant>
        <vt:lpwstr>http://www.provincie-utrecht.nl/</vt:lpwstr>
      </vt:variant>
      <vt:variant>
        <vt:lpwstr/>
      </vt:variant>
      <vt:variant>
        <vt:i4>2031620</vt:i4>
      </vt:variant>
      <vt:variant>
        <vt:i4>477</vt:i4>
      </vt:variant>
      <vt:variant>
        <vt:i4>0</vt:i4>
      </vt:variant>
      <vt:variant>
        <vt:i4>5</vt:i4>
      </vt:variant>
      <vt:variant>
        <vt:lpwstr>http://www.tenderned.nl/</vt:lpwstr>
      </vt:variant>
      <vt:variant>
        <vt:lpwstr/>
      </vt:variant>
      <vt:variant>
        <vt:i4>1441842</vt:i4>
      </vt:variant>
      <vt:variant>
        <vt:i4>470</vt:i4>
      </vt:variant>
      <vt:variant>
        <vt:i4>0</vt:i4>
      </vt:variant>
      <vt:variant>
        <vt:i4>5</vt:i4>
      </vt:variant>
      <vt:variant>
        <vt:lpwstr/>
      </vt:variant>
      <vt:variant>
        <vt:lpwstr>_Toc78214830</vt:lpwstr>
      </vt:variant>
      <vt:variant>
        <vt:i4>2031667</vt:i4>
      </vt:variant>
      <vt:variant>
        <vt:i4>464</vt:i4>
      </vt:variant>
      <vt:variant>
        <vt:i4>0</vt:i4>
      </vt:variant>
      <vt:variant>
        <vt:i4>5</vt:i4>
      </vt:variant>
      <vt:variant>
        <vt:lpwstr/>
      </vt:variant>
      <vt:variant>
        <vt:lpwstr>_Toc78214829</vt:lpwstr>
      </vt:variant>
      <vt:variant>
        <vt:i4>1966131</vt:i4>
      </vt:variant>
      <vt:variant>
        <vt:i4>458</vt:i4>
      </vt:variant>
      <vt:variant>
        <vt:i4>0</vt:i4>
      </vt:variant>
      <vt:variant>
        <vt:i4>5</vt:i4>
      </vt:variant>
      <vt:variant>
        <vt:lpwstr/>
      </vt:variant>
      <vt:variant>
        <vt:lpwstr>_Toc78214828</vt:lpwstr>
      </vt:variant>
      <vt:variant>
        <vt:i4>1114163</vt:i4>
      </vt:variant>
      <vt:variant>
        <vt:i4>452</vt:i4>
      </vt:variant>
      <vt:variant>
        <vt:i4>0</vt:i4>
      </vt:variant>
      <vt:variant>
        <vt:i4>5</vt:i4>
      </vt:variant>
      <vt:variant>
        <vt:lpwstr/>
      </vt:variant>
      <vt:variant>
        <vt:lpwstr>_Toc78214827</vt:lpwstr>
      </vt:variant>
      <vt:variant>
        <vt:i4>1048627</vt:i4>
      </vt:variant>
      <vt:variant>
        <vt:i4>446</vt:i4>
      </vt:variant>
      <vt:variant>
        <vt:i4>0</vt:i4>
      </vt:variant>
      <vt:variant>
        <vt:i4>5</vt:i4>
      </vt:variant>
      <vt:variant>
        <vt:lpwstr/>
      </vt:variant>
      <vt:variant>
        <vt:lpwstr>_Toc78214826</vt:lpwstr>
      </vt:variant>
      <vt:variant>
        <vt:i4>1245235</vt:i4>
      </vt:variant>
      <vt:variant>
        <vt:i4>440</vt:i4>
      </vt:variant>
      <vt:variant>
        <vt:i4>0</vt:i4>
      </vt:variant>
      <vt:variant>
        <vt:i4>5</vt:i4>
      </vt:variant>
      <vt:variant>
        <vt:lpwstr/>
      </vt:variant>
      <vt:variant>
        <vt:lpwstr>_Toc78214825</vt:lpwstr>
      </vt:variant>
      <vt:variant>
        <vt:i4>1179699</vt:i4>
      </vt:variant>
      <vt:variant>
        <vt:i4>434</vt:i4>
      </vt:variant>
      <vt:variant>
        <vt:i4>0</vt:i4>
      </vt:variant>
      <vt:variant>
        <vt:i4>5</vt:i4>
      </vt:variant>
      <vt:variant>
        <vt:lpwstr/>
      </vt:variant>
      <vt:variant>
        <vt:lpwstr>_Toc78214824</vt:lpwstr>
      </vt:variant>
      <vt:variant>
        <vt:i4>1376307</vt:i4>
      </vt:variant>
      <vt:variant>
        <vt:i4>428</vt:i4>
      </vt:variant>
      <vt:variant>
        <vt:i4>0</vt:i4>
      </vt:variant>
      <vt:variant>
        <vt:i4>5</vt:i4>
      </vt:variant>
      <vt:variant>
        <vt:lpwstr/>
      </vt:variant>
      <vt:variant>
        <vt:lpwstr>_Toc78214823</vt:lpwstr>
      </vt:variant>
      <vt:variant>
        <vt:i4>1310771</vt:i4>
      </vt:variant>
      <vt:variant>
        <vt:i4>422</vt:i4>
      </vt:variant>
      <vt:variant>
        <vt:i4>0</vt:i4>
      </vt:variant>
      <vt:variant>
        <vt:i4>5</vt:i4>
      </vt:variant>
      <vt:variant>
        <vt:lpwstr/>
      </vt:variant>
      <vt:variant>
        <vt:lpwstr>_Toc78214822</vt:lpwstr>
      </vt:variant>
      <vt:variant>
        <vt:i4>1507379</vt:i4>
      </vt:variant>
      <vt:variant>
        <vt:i4>416</vt:i4>
      </vt:variant>
      <vt:variant>
        <vt:i4>0</vt:i4>
      </vt:variant>
      <vt:variant>
        <vt:i4>5</vt:i4>
      </vt:variant>
      <vt:variant>
        <vt:lpwstr/>
      </vt:variant>
      <vt:variant>
        <vt:lpwstr>_Toc78214821</vt:lpwstr>
      </vt:variant>
      <vt:variant>
        <vt:i4>1441843</vt:i4>
      </vt:variant>
      <vt:variant>
        <vt:i4>410</vt:i4>
      </vt:variant>
      <vt:variant>
        <vt:i4>0</vt:i4>
      </vt:variant>
      <vt:variant>
        <vt:i4>5</vt:i4>
      </vt:variant>
      <vt:variant>
        <vt:lpwstr/>
      </vt:variant>
      <vt:variant>
        <vt:lpwstr>_Toc78214820</vt:lpwstr>
      </vt:variant>
      <vt:variant>
        <vt:i4>2031664</vt:i4>
      </vt:variant>
      <vt:variant>
        <vt:i4>404</vt:i4>
      </vt:variant>
      <vt:variant>
        <vt:i4>0</vt:i4>
      </vt:variant>
      <vt:variant>
        <vt:i4>5</vt:i4>
      </vt:variant>
      <vt:variant>
        <vt:lpwstr/>
      </vt:variant>
      <vt:variant>
        <vt:lpwstr>_Toc78214819</vt:lpwstr>
      </vt:variant>
      <vt:variant>
        <vt:i4>1966128</vt:i4>
      </vt:variant>
      <vt:variant>
        <vt:i4>398</vt:i4>
      </vt:variant>
      <vt:variant>
        <vt:i4>0</vt:i4>
      </vt:variant>
      <vt:variant>
        <vt:i4>5</vt:i4>
      </vt:variant>
      <vt:variant>
        <vt:lpwstr/>
      </vt:variant>
      <vt:variant>
        <vt:lpwstr>_Toc78214818</vt:lpwstr>
      </vt:variant>
      <vt:variant>
        <vt:i4>1114160</vt:i4>
      </vt:variant>
      <vt:variant>
        <vt:i4>392</vt:i4>
      </vt:variant>
      <vt:variant>
        <vt:i4>0</vt:i4>
      </vt:variant>
      <vt:variant>
        <vt:i4>5</vt:i4>
      </vt:variant>
      <vt:variant>
        <vt:lpwstr/>
      </vt:variant>
      <vt:variant>
        <vt:lpwstr>_Toc78214817</vt:lpwstr>
      </vt:variant>
      <vt:variant>
        <vt:i4>1048624</vt:i4>
      </vt:variant>
      <vt:variant>
        <vt:i4>386</vt:i4>
      </vt:variant>
      <vt:variant>
        <vt:i4>0</vt:i4>
      </vt:variant>
      <vt:variant>
        <vt:i4>5</vt:i4>
      </vt:variant>
      <vt:variant>
        <vt:lpwstr/>
      </vt:variant>
      <vt:variant>
        <vt:lpwstr>_Toc78214816</vt:lpwstr>
      </vt:variant>
      <vt:variant>
        <vt:i4>1245232</vt:i4>
      </vt:variant>
      <vt:variant>
        <vt:i4>380</vt:i4>
      </vt:variant>
      <vt:variant>
        <vt:i4>0</vt:i4>
      </vt:variant>
      <vt:variant>
        <vt:i4>5</vt:i4>
      </vt:variant>
      <vt:variant>
        <vt:lpwstr/>
      </vt:variant>
      <vt:variant>
        <vt:lpwstr>_Toc78214815</vt:lpwstr>
      </vt:variant>
      <vt:variant>
        <vt:i4>1179696</vt:i4>
      </vt:variant>
      <vt:variant>
        <vt:i4>374</vt:i4>
      </vt:variant>
      <vt:variant>
        <vt:i4>0</vt:i4>
      </vt:variant>
      <vt:variant>
        <vt:i4>5</vt:i4>
      </vt:variant>
      <vt:variant>
        <vt:lpwstr/>
      </vt:variant>
      <vt:variant>
        <vt:lpwstr>_Toc78214814</vt:lpwstr>
      </vt:variant>
      <vt:variant>
        <vt:i4>1376304</vt:i4>
      </vt:variant>
      <vt:variant>
        <vt:i4>368</vt:i4>
      </vt:variant>
      <vt:variant>
        <vt:i4>0</vt:i4>
      </vt:variant>
      <vt:variant>
        <vt:i4>5</vt:i4>
      </vt:variant>
      <vt:variant>
        <vt:lpwstr/>
      </vt:variant>
      <vt:variant>
        <vt:lpwstr>_Toc78214813</vt:lpwstr>
      </vt:variant>
      <vt:variant>
        <vt:i4>1310768</vt:i4>
      </vt:variant>
      <vt:variant>
        <vt:i4>362</vt:i4>
      </vt:variant>
      <vt:variant>
        <vt:i4>0</vt:i4>
      </vt:variant>
      <vt:variant>
        <vt:i4>5</vt:i4>
      </vt:variant>
      <vt:variant>
        <vt:lpwstr/>
      </vt:variant>
      <vt:variant>
        <vt:lpwstr>_Toc78214812</vt:lpwstr>
      </vt:variant>
      <vt:variant>
        <vt:i4>1507376</vt:i4>
      </vt:variant>
      <vt:variant>
        <vt:i4>356</vt:i4>
      </vt:variant>
      <vt:variant>
        <vt:i4>0</vt:i4>
      </vt:variant>
      <vt:variant>
        <vt:i4>5</vt:i4>
      </vt:variant>
      <vt:variant>
        <vt:lpwstr/>
      </vt:variant>
      <vt:variant>
        <vt:lpwstr>_Toc78214811</vt:lpwstr>
      </vt:variant>
      <vt:variant>
        <vt:i4>1441840</vt:i4>
      </vt:variant>
      <vt:variant>
        <vt:i4>350</vt:i4>
      </vt:variant>
      <vt:variant>
        <vt:i4>0</vt:i4>
      </vt:variant>
      <vt:variant>
        <vt:i4>5</vt:i4>
      </vt:variant>
      <vt:variant>
        <vt:lpwstr/>
      </vt:variant>
      <vt:variant>
        <vt:lpwstr>_Toc78214810</vt:lpwstr>
      </vt:variant>
      <vt:variant>
        <vt:i4>2031665</vt:i4>
      </vt:variant>
      <vt:variant>
        <vt:i4>344</vt:i4>
      </vt:variant>
      <vt:variant>
        <vt:i4>0</vt:i4>
      </vt:variant>
      <vt:variant>
        <vt:i4>5</vt:i4>
      </vt:variant>
      <vt:variant>
        <vt:lpwstr/>
      </vt:variant>
      <vt:variant>
        <vt:lpwstr>_Toc78214809</vt:lpwstr>
      </vt:variant>
      <vt:variant>
        <vt:i4>1966129</vt:i4>
      </vt:variant>
      <vt:variant>
        <vt:i4>338</vt:i4>
      </vt:variant>
      <vt:variant>
        <vt:i4>0</vt:i4>
      </vt:variant>
      <vt:variant>
        <vt:i4>5</vt:i4>
      </vt:variant>
      <vt:variant>
        <vt:lpwstr/>
      </vt:variant>
      <vt:variant>
        <vt:lpwstr>_Toc78214808</vt:lpwstr>
      </vt:variant>
      <vt:variant>
        <vt:i4>1114161</vt:i4>
      </vt:variant>
      <vt:variant>
        <vt:i4>332</vt:i4>
      </vt:variant>
      <vt:variant>
        <vt:i4>0</vt:i4>
      </vt:variant>
      <vt:variant>
        <vt:i4>5</vt:i4>
      </vt:variant>
      <vt:variant>
        <vt:lpwstr/>
      </vt:variant>
      <vt:variant>
        <vt:lpwstr>_Toc78214807</vt:lpwstr>
      </vt:variant>
      <vt:variant>
        <vt:i4>1048625</vt:i4>
      </vt:variant>
      <vt:variant>
        <vt:i4>326</vt:i4>
      </vt:variant>
      <vt:variant>
        <vt:i4>0</vt:i4>
      </vt:variant>
      <vt:variant>
        <vt:i4>5</vt:i4>
      </vt:variant>
      <vt:variant>
        <vt:lpwstr/>
      </vt:variant>
      <vt:variant>
        <vt:lpwstr>_Toc78214806</vt:lpwstr>
      </vt:variant>
      <vt:variant>
        <vt:i4>1245233</vt:i4>
      </vt:variant>
      <vt:variant>
        <vt:i4>320</vt:i4>
      </vt:variant>
      <vt:variant>
        <vt:i4>0</vt:i4>
      </vt:variant>
      <vt:variant>
        <vt:i4>5</vt:i4>
      </vt:variant>
      <vt:variant>
        <vt:lpwstr/>
      </vt:variant>
      <vt:variant>
        <vt:lpwstr>_Toc78214805</vt:lpwstr>
      </vt:variant>
      <vt:variant>
        <vt:i4>1179697</vt:i4>
      </vt:variant>
      <vt:variant>
        <vt:i4>314</vt:i4>
      </vt:variant>
      <vt:variant>
        <vt:i4>0</vt:i4>
      </vt:variant>
      <vt:variant>
        <vt:i4>5</vt:i4>
      </vt:variant>
      <vt:variant>
        <vt:lpwstr/>
      </vt:variant>
      <vt:variant>
        <vt:lpwstr>_Toc78214804</vt:lpwstr>
      </vt:variant>
      <vt:variant>
        <vt:i4>1376305</vt:i4>
      </vt:variant>
      <vt:variant>
        <vt:i4>308</vt:i4>
      </vt:variant>
      <vt:variant>
        <vt:i4>0</vt:i4>
      </vt:variant>
      <vt:variant>
        <vt:i4>5</vt:i4>
      </vt:variant>
      <vt:variant>
        <vt:lpwstr/>
      </vt:variant>
      <vt:variant>
        <vt:lpwstr>_Toc78214803</vt:lpwstr>
      </vt:variant>
      <vt:variant>
        <vt:i4>1310769</vt:i4>
      </vt:variant>
      <vt:variant>
        <vt:i4>302</vt:i4>
      </vt:variant>
      <vt:variant>
        <vt:i4>0</vt:i4>
      </vt:variant>
      <vt:variant>
        <vt:i4>5</vt:i4>
      </vt:variant>
      <vt:variant>
        <vt:lpwstr/>
      </vt:variant>
      <vt:variant>
        <vt:lpwstr>_Toc78214802</vt:lpwstr>
      </vt:variant>
      <vt:variant>
        <vt:i4>1507377</vt:i4>
      </vt:variant>
      <vt:variant>
        <vt:i4>296</vt:i4>
      </vt:variant>
      <vt:variant>
        <vt:i4>0</vt:i4>
      </vt:variant>
      <vt:variant>
        <vt:i4>5</vt:i4>
      </vt:variant>
      <vt:variant>
        <vt:lpwstr/>
      </vt:variant>
      <vt:variant>
        <vt:lpwstr>_Toc78214801</vt:lpwstr>
      </vt:variant>
      <vt:variant>
        <vt:i4>1441841</vt:i4>
      </vt:variant>
      <vt:variant>
        <vt:i4>290</vt:i4>
      </vt:variant>
      <vt:variant>
        <vt:i4>0</vt:i4>
      </vt:variant>
      <vt:variant>
        <vt:i4>5</vt:i4>
      </vt:variant>
      <vt:variant>
        <vt:lpwstr/>
      </vt:variant>
      <vt:variant>
        <vt:lpwstr>_Toc78214800</vt:lpwstr>
      </vt:variant>
      <vt:variant>
        <vt:i4>1048632</vt:i4>
      </vt:variant>
      <vt:variant>
        <vt:i4>284</vt:i4>
      </vt:variant>
      <vt:variant>
        <vt:i4>0</vt:i4>
      </vt:variant>
      <vt:variant>
        <vt:i4>5</vt:i4>
      </vt:variant>
      <vt:variant>
        <vt:lpwstr/>
      </vt:variant>
      <vt:variant>
        <vt:lpwstr>_Toc78214799</vt:lpwstr>
      </vt:variant>
      <vt:variant>
        <vt:i4>1114168</vt:i4>
      </vt:variant>
      <vt:variant>
        <vt:i4>278</vt:i4>
      </vt:variant>
      <vt:variant>
        <vt:i4>0</vt:i4>
      </vt:variant>
      <vt:variant>
        <vt:i4>5</vt:i4>
      </vt:variant>
      <vt:variant>
        <vt:lpwstr/>
      </vt:variant>
      <vt:variant>
        <vt:lpwstr>_Toc78214798</vt:lpwstr>
      </vt:variant>
      <vt:variant>
        <vt:i4>1966136</vt:i4>
      </vt:variant>
      <vt:variant>
        <vt:i4>272</vt:i4>
      </vt:variant>
      <vt:variant>
        <vt:i4>0</vt:i4>
      </vt:variant>
      <vt:variant>
        <vt:i4>5</vt:i4>
      </vt:variant>
      <vt:variant>
        <vt:lpwstr/>
      </vt:variant>
      <vt:variant>
        <vt:lpwstr>_Toc78214797</vt:lpwstr>
      </vt:variant>
      <vt:variant>
        <vt:i4>2031672</vt:i4>
      </vt:variant>
      <vt:variant>
        <vt:i4>266</vt:i4>
      </vt:variant>
      <vt:variant>
        <vt:i4>0</vt:i4>
      </vt:variant>
      <vt:variant>
        <vt:i4>5</vt:i4>
      </vt:variant>
      <vt:variant>
        <vt:lpwstr/>
      </vt:variant>
      <vt:variant>
        <vt:lpwstr>_Toc78214796</vt:lpwstr>
      </vt:variant>
      <vt:variant>
        <vt:i4>1835064</vt:i4>
      </vt:variant>
      <vt:variant>
        <vt:i4>260</vt:i4>
      </vt:variant>
      <vt:variant>
        <vt:i4>0</vt:i4>
      </vt:variant>
      <vt:variant>
        <vt:i4>5</vt:i4>
      </vt:variant>
      <vt:variant>
        <vt:lpwstr/>
      </vt:variant>
      <vt:variant>
        <vt:lpwstr>_Toc78214795</vt:lpwstr>
      </vt:variant>
      <vt:variant>
        <vt:i4>1900600</vt:i4>
      </vt:variant>
      <vt:variant>
        <vt:i4>254</vt:i4>
      </vt:variant>
      <vt:variant>
        <vt:i4>0</vt:i4>
      </vt:variant>
      <vt:variant>
        <vt:i4>5</vt:i4>
      </vt:variant>
      <vt:variant>
        <vt:lpwstr/>
      </vt:variant>
      <vt:variant>
        <vt:lpwstr>_Toc78214794</vt:lpwstr>
      </vt:variant>
      <vt:variant>
        <vt:i4>1703992</vt:i4>
      </vt:variant>
      <vt:variant>
        <vt:i4>248</vt:i4>
      </vt:variant>
      <vt:variant>
        <vt:i4>0</vt:i4>
      </vt:variant>
      <vt:variant>
        <vt:i4>5</vt:i4>
      </vt:variant>
      <vt:variant>
        <vt:lpwstr/>
      </vt:variant>
      <vt:variant>
        <vt:lpwstr>_Toc78214793</vt:lpwstr>
      </vt:variant>
      <vt:variant>
        <vt:i4>1769528</vt:i4>
      </vt:variant>
      <vt:variant>
        <vt:i4>242</vt:i4>
      </vt:variant>
      <vt:variant>
        <vt:i4>0</vt:i4>
      </vt:variant>
      <vt:variant>
        <vt:i4>5</vt:i4>
      </vt:variant>
      <vt:variant>
        <vt:lpwstr/>
      </vt:variant>
      <vt:variant>
        <vt:lpwstr>_Toc78214792</vt:lpwstr>
      </vt:variant>
      <vt:variant>
        <vt:i4>1572920</vt:i4>
      </vt:variant>
      <vt:variant>
        <vt:i4>236</vt:i4>
      </vt:variant>
      <vt:variant>
        <vt:i4>0</vt:i4>
      </vt:variant>
      <vt:variant>
        <vt:i4>5</vt:i4>
      </vt:variant>
      <vt:variant>
        <vt:lpwstr/>
      </vt:variant>
      <vt:variant>
        <vt:lpwstr>_Toc78214791</vt:lpwstr>
      </vt:variant>
      <vt:variant>
        <vt:i4>1638456</vt:i4>
      </vt:variant>
      <vt:variant>
        <vt:i4>230</vt:i4>
      </vt:variant>
      <vt:variant>
        <vt:i4>0</vt:i4>
      </vt:variant>
      <vt:variant>
        <vt:i4>5</vt:i4>
      </vt:variant>
      <vt:variant>
        <vt:lpwstr/>
      </vt:variant>
      <vt:variant>
        <vt:lpwstr>_Toc78214790</vt:lpwstr>
      </vt:variant>
      <vt:variant>
        <vt:i4>1048633</vt:i4>
      </vt:variant>
      <vt:variant>
        <vt:i4>224</vt:i4>
      </vt:variant>
      <vt:variant>
        <vt:i4>0</vt:i4>
      </vt:variant>
      <vt:variant>
        <vt:i4>5</vt:i4>
      </vt:variant>
      <vt:variant>
        <vt:lpwstr/>
      </vt:variant>
      <vt:variant>
        <vt:lpwstr>_Toc78214789</vt:lpwstr>
      </vt:variant>
      <vt:variant>
        <vt:i4>1114169</vt:i4>
      </vt:variant>
      <vt:variant>
        <vt:i4>218</vt:i4>
      </vt:variant>
      <vt:variant>
        <vt:i4>0</vt:i4>
      </vt:variant>
      <vt:variant>
        <vt:i4>5</vt:i4>
      </vt:variant>
      <vt:variant>
        <vt:lpwstr/>
      </vt:variant>
      <vt:variant>
        <vt:lpwstr>_Toc78214788</vt:lpwstr>
      </vt:variant>
      <vt:variant>
        <vt:i4>1966137</vt:i4>
      </vt:variant>
      <vt:variant>
        <vt:i4>212</vt:i4>
      </vt:variant>
      <vt:variant>
        <vt:i4>0</vt:i4>
      </vt:variant>
      <vt:variant>
        <vt:i4>5</vt:i4>
      </vt:variant>
      <vt:variant>
        <vt:lpwstr/>
      </vt:variant>
      <vt:variant>
        <vt:lpwstr>_Toc78214787</vt:lpwstr>
      </vt:variant>
      <vt:variant>
        <vt:i4>2031673</vt:i4>
      </vt:variant>
      <vt:variant>
        <vt:i4>206</vt:i4>
      </vt:variant>
      <vt:variant>
        <vt:i4>0</vt:i4>
      </vt:variant>
      <vt:variant>
        <vt:i4>5</vt:i4>
      </vt:variant>
      <vt:variant>
        <vt:lpwstr/>
      </vt:variant>
      <vt:variant>
        <vt:lpwstr>_Toc78214786</vt:lpwstr>
      </vt:variant>
      <vt:variant>
        <vt:i4>1835065</vt:i4>
      </vt:variant>
      <vt:variant>
        <vt:i4>200</vt:i4>
      </vt:variant>
      <vt:variant>
        <vt:i4>0</vt:i4>
      </vt:variant>
      <vt:variant>
        <vt:i4>5</vt:i4>
      </vt:variant>
      <vt:variant>
        <vt:lpwstr/>
      </vt:variant>
      <vt:variant>
        <vt:lpwstr>_Toc78214785</vt:lpwstr>
      </vt:variant>
      <vt:variant>
        <vt:i4>1900601</vt:i4>
      </vt:variant>
      <vt:variant>
        <vt:i4>194</vt:i4>
      </vt:variant>
      <vt:variant>
        <vt:i4>0</vt:i4>
      </vt:variant>
      <vt:variant>
        <vt:i4>5</vt:i4>
      </vt:variant>
      <vt:variant>
        <vt:lpwstr/>
      </vt:variant>
      <vt:variant>
        <vt:lpwstr>_Toc78214784</vt:lpwstr>
      </vt:variant>
      <vt:variant>
        <vt:i4>1703993</vt:i4>
      </vt:variant>
      <vt:variant>
        <vt:i4>188</vt:i4>
      </vt:variant>
      <vt:variant>
        <vt:i4>0</vt:i4>
      </vt:variant>
      <vt:variant>
        <vt:i4>5</vt:i4>
      </vt:variant>
      <vt:variant>
        <vt:lpwstr/>
      </vt:variant>
      <vt:variant>
        <vt:lpwstr>_Toc78214783</vt:lpwstr>
      </vt:variant>
      <vt:variant>
        <vt:i4>1769529</vt:i4>
      </vt:variant>
      <vt:variant>
        <vt:i4>182</vt:i4>
      </vt:variant>
      <vt:variant>
        <vt:i4>0</vt:i4>
      </vt:variant>
      <vt:variant>
        <vt:i4>5</vt:i4>
      </vt:variant>
      <vt:variant>
        <vt:lpwstr/>
      </vt:variant>
      <vt:variant>
        <vt:lpwstr>_Toc78214782</vt:lpwstr>
      </vt:variant>
      <vt:variant>
        <vt:i4>1572921</vt:i4>
      </vt:variant>
      <vt:variant>
        <vt:i4>176</vt:i4>
      </vt:variant>
      <vt:variant>
        <vt:i4>0</vt:i4>
      </vt:variant>
      <vt:variant>
        <vt:i4>5</vt:i4>
      </vt:variant>
      <vt:variant>
        <vt:lpwstr/>
      </vt:variant>
      <vt:variant>
        <vt:lpwstr>_Toc78214781</vt:lpwstr>
      </vt:variant>
      <vt:variant>
        <vt:i4>1638457</vt:i4>
      </vt:variant>
      <vt:variant>
        <vt:i4>170</vt:i4>
      </vt:variant>
      <vt:variant>
        <vt:i4>0</vt:i4>
      </vt:variant>
      <vt:variant>
        <vt:i4>5</vt:i4>
      </vt:variant>
      <vt:variant>
        <vt:lpwstr/>
      </vt:variant>
      <vt:variant>
        <vt:lpwstr>_Toc78214780</vt:lpwstr>
      </vt:variant>
      <vt:variant>
        <vt:i4>1048630</vt:i4>
      </vt:variant>
      <vt:variant>
        <vt:i4>164</vt:i4>
      </vt:variant>
      <vt:variant>
        <vt:i4>0</vt:i4>
      </vt:variant>
      <vt:variant>
        <vt:i4>5</vt:i4>
      </vt:variant>
      <vt:variant>
        <vt:lpwstr/>
      </vt:variant>
      <vt:variant>
        <vt:lpwstr>_Toc78214779</vt:lpwstr>
      </vt:variant>
      <vt:variant>
        <vt:i4>1114166</vt:i4>
      </vt:variant>
      <vt:variant>
        <vt:i4>158</vt:i4>
      </vt:variant>
      <vt:variant>
        <vt:i4>0</vt:i4>
      </vt:variant>
      <vt:variant>
        <vt:i4>5</vt:i4>
      </vt:variant>
      <vt:variant>
        <vt:lpwstr/>
      </vt:variant>
      <vt:variant>
        <vt:lpwstr>_Toc78214778</vt:lpwstr>
      </vt:variant>
      <vt:variant>
        <vt:i4>1966134</vt:i4>
      </vt:variant>
      <vt:variant>
        <vt:i4>152</vt:i4>
      </vt:variant>
      <vt:variant>
        <vt:i4>0</vt:i4>
      </vt:variant>
      <vt:variant>
        <vt:i4>5</vt:i4>
      </vt:variant>
      <vt:variant>
        <vt:lpwstr/>
      </vt:variant>
      <vt:variant>
        <vt:lpwstr>_Toc78214777</vt:lpwstr>
      </vt:variant>
      <vt:variant>
        <vt:i4>2031670</vt:i4>
      </vt:variant>
      <vt:variant>
        <vt:i4>146</vt:i4>
      </vt:variant>
      <vt:variant>
        <vt:i4>0</vt:i4>
      </vt:variant>
      <vt:variant>
        <vt:i4>5</vt:i4>
      </vt:variant>
      <vt:variant>
        <vt:lpwstr/>
      </vt:variant>
      <vt:variant>
        <vt:lpwstr>_Toc78214776</vt:lpwstr>
      </vt:variant>
      <vt:variant>
        <vt:i4>1835062</vt:i4>
      </vt:variant>
      <vt:variant>
        <vt:i4>140</vt:i4>
      </vt:variant>
      <vt:variant>
        <vt:i4>0</vt:i4>
      </vt:variant>
      <vt:variant>
        <vt:i4>5</vt:i4>
      </vt:variant>
      <vt:variant>
        <vt:lpwstr/>
      </vt:variant>
      <vt:variant>
        <vt:lpwstr>_Toc78214775</vt:lpwstr>
      </vt:variant>
      <vt:variant>
        <vt:i4>1900598</vt:i4>
      </vt:variant>
      <vt:variant>
        <vt:i4>134</vt:i4>
      </vt:variant>
      <vt:variant>
        <vt:i4>0</vt:i4>
      </vt:variant>
      <vt:variant>
        <vt:i4>5</vt:i4>
      </vt:variant>
      <vt:variant>
        <vt:lpwstr/>
      </vt:variant>
      <vt:variant>
        <vt:lpwstr>_Toc78214774</vt:lpwstr>
      </vt:variant>
      <vt:variant>
        <vt:i4>1703990</vt:i4>
      </vt:variant>
      <vt:variant>
        <vt:i4>128</vt:i4>
      </vt:variant>
      <vt:variant>
        <vt:i4>0</vt:i4>
      </vt:variant>
      <vt:variant>
        <vt:i4>5</vt:i4>
      </vt:variant>
      <vt:variant>
        <vt:lpwstr/>
      </vt:variant>
      <vt:variant>
        <vt:lpwstr>_Toc78214773</vt:lpwstr>
      </vt:variant>
      <vt:variant>
        <vt:i4>1769526</vt:i4>
      </vt:variant>
      <vt:variant>
        <vt:i4>122</vt:i4>
      </vt:variant>
      <vt:variant>
        <vt:i4>0</vt:i4>
      </vt:variant>
      <vt:variant>
        <vt:i4>5</vt:i4>
      </vt:variant>
      <vt:variant>
        <vt:lpwstr/>
      </vt:variant>
      <vt:variant>
        <vt:lpwstr>_Toc78214772</vt:lpwstr>
      </vt:variant>
      <vt:variant>
        <vt:i4>1572918</vt:i4>
      </vt:variant>
      <vt:variant>
        <vt:i4>116</vt:i4>
      </vt:variant>
      <vt:variant>
        <vt:i4>0</vt:i4>
      </vt:variant>
      <vt:variant>
        <vt:i4>5</vt:i4>
      </vt:variant>
      <vt:variant>
        <vt:lpwstr/>
      </vt:variant>
      <vt:variant>
        <vt:lpwstr>_Toc78214771</vt:lpwstr>
      </vt:variant>
      <vt:variant>
        <vt:i4>1638454</vt:i4>
      </vt:variant>
      <vt:variant>
        <vt:i4>110</vt:i4>
      </vt:variant>
      <vt:variant>
        <vt:i4>0</vt:i4>
      </vt:variant>
      <vt:variant>
        <vt:i4>5</vt:i4>
      </vt:variant>
      <vt:variant>
        <vt:lpwstr/>
      </vt:variant>
      <vt:variant>
        <vt:lpwstr>_Toc78214770</vt:lpwstr>
      </vt:variant>
      <vt:variant>
        <vt:i4>1048631</vt:i4>
      </vt:variant>
      <vt:variant>
        <vt:i4>104</vt:i4>
      </vt:variant>
      <vt:variant>
        <vt:i4>0</vt:i4>
      </vt:variant>
      <vt:variant>
        <vt:i4>5</vt:i4>
      </vt:variant>
      <vt:variant>
        <vt:lpwstr/>
      </vt:variant>
      <vt:variant>
        <vt:lpwstr>_Toc78214769</vt:lpwstr>
      </vt:variant>
      <vt:variant>
        <vt:i4>1114167</vt:i4>
      </vt:variant>
      <vt:variant>
        <vt:i4>98</vt:i4>
      </vt:variant>
      <vt:variant>
        <vt:i4>0</vt:i4>
      </vt:variant>
      <vt:variant>
        <vt:i4>5</vt:i4>
      </vt:variant>
      <vt:variant>
        <vt:lpwstr/>
      </vt:variant>
      <vt:variant>
        <vt:lpwstr>_Toc78214768</vt:lpwstr>
      </vt:variant>
      <vt:variant>
        <vt:i4>1966135</vt:i4>
      </vt:variant>
      <vt:variant>
        <vt:i4>92</vt:i4>
      </vt:variant>
      <vt:variant>
        <vt:i4>0</vt:i4>
      </vt:variant>
      <vt:variant>
        <vt:i4>5</vt:i4>
      </vt:variant>
      <vt:variant>
        <vt:lpwstr/>
      </vt:variant>
      <vt:variant>
        <vt:lpwstr>_Toc78214767</vt:lpwstr>
      </vt:variant>
      <vt:variant>
        <vt:i4>2031671</vt:i4>
      </vt:variant>
      <vt:variant>
        <vt:i4>86</vt:i4>
      </vt:variant>
      <vt:variant>
        <vt:i4>0</vt:i4>
      </vt:variant>
      <vt:variant>
        <vt:i4>5</vt:i4>
      </vt:variant>
      <vt:variant>
        <vt:lpwstr/>
      </vt:variant>
      <vt:variant>
        <vt:lpwstr>_Toc78214766</vt:lpwstr>
      </vt:variant>
      <vt:variant>
        <vt:i4>1835063</vt:i4>
      </vt:variant>
      <vt:variant>
        <vt:i4>80</vt:i4>
      </vt:variant>
      <vt:variant>
        <vt:i4>0</vt:i4>
      </vt:variant>
      <vt:variant>
        <vt:i4>5</vt:i4>
      </vt:variant>
      <vt:variant>
        <vt:lpwstr/>
      </vt:variant>
      <vt:variant>
        <vt:lpwstr>_Toc78214765</vt:lpwstr>
      </vt:variant>
      <vt:variant>
        <vt:i4>1900599</vt:i4>
      </vt:variant>
      <vt:variant>
        <vt:i4>74</vt:i4>
      </vt:variant>
      <vt:variant>
        <vt:i4>0</vt:i4>
      </vt:variant>
      <vt:variant>
        <vt:i4>5</vt:i4>
      </vt:variant>
      <vt:variant>
        <vt:lpwstr/>
      </vt:variant>
      <vt:variant>
        <vt:lpwstr>_Toc78214764</vt:lpwstr>
      </vt:variant>
      <vt:variant>
        <vt:i4>1769527</vt:i4>
      </vt:variant>
      <vt:variant>
        <vt:i4>68</vt:i4>
      </vt:variant>
      <vt:variant>
        <vt:i4>0</vt:i4>
      </vt:variant>
      <vt:variant>
        <vt:i4>5</vt:i4>
      </vt:variant>
      <vt:variant>
        <vt:lpwstr/>
      </vt:variant>
      <vt:variant>
        <vt:lpwstr>_Toc78214762</vt:lpwstr>
      </vt:variant>
      <vt:variant>
        <vt:i4>1572919</vt:i4>
      </vt:variant>
      <vt:variant>
        <vt:i4>62</vt:i4>
      </vt:variant>
      <vt:variant>
        <vt:i4>0</vt:i4>
      </vt:variant>
      <vt:variant>
        <vt:i4>5</vt:i4>
      </vt:variant>
      <vt:variant>
        <vt:lpwstr/>
      </vt:variant>
      <vt:variant>
        <vt:lpwstr>_Toc78214761</vt:lpwstr>
      </vt:variant>
      <vt:variant>
        <vt:i4>1638455</vt:i4>
      </vt:variant>
      <vt:variant>
        <vt:i4>56</vt:i4>
      </vt:variant>
      <vt:variant>
        <vt:i4>0</vt:i4>
      </vt:variant>
      <vt:variant>
        <vt:i4>5</vt:i4>
      </vt:variant>
      <vt:variant>
        <vt:lpwstr/>
      </vt:variant>
      <vt:variant>
        <vt:lpwstr>_Toc78214760</vt:lpwstr>
      </vt:variant>
      <vt:variant>
        <vt:i4>1048628</vt:i4>
      </vt:variant>
      <vt:variant>
        <vt:i4>50</vt:i4>
      </vt:variant>
      <vt:variant>
        <vt:i4>0</vt:i4>
      </vt:variant>
      <vt:variant>
        <vt:i4>5</vt:i4>
      </vt:variant>
      <vt:variant>
        <vt:lpwstr/>
      </vt:variant>
      <vt:variant>
        <vt:lpwstr>_Toc78214759</vt:lpwstr>
      </vt:variant>
      <vt:variant>
        <vt:i4>1114164</vt:i4>
      </vt:variant>
      <vt:variant>
        <vt:i4>44</vt:i4>
      </vt:variant>
      <vt:variant>
        <vt:i4>0</vt:i4>
      </vt:variant>
      <vt:variant>
        <vt:i4>5</vt:i4>
      </vt:variant>
      <vt:variant>
        <vt:lpwstr/>
      </vt:variant>
      <vt:variant>
        <vt:lpwstr>_Toc78214758</vt:lpwstr>
      </vt:variant>
      <vt:variant>
        <vt:i4>1966132</vt:i4>
      </vt:variant>
      <vt:variant>
        <vt:i4>38</vt:i4>
      </vt:variant>
      <vt:variant>
        <vt:i4>0</vt:i4>
      </vt:variant>
      <vt:variant>
        <vt:i4>5</vt:i4>
      </vt:variant>
      <vt:variant>
        <vt:lpwstr/>
      </vt:variant>
      <vt:variant>
        <vt:lpwstr>_Toc78214757</vt:lpwstr>
      </vt:variant>
      <vt:variant>
        <vt:i4>2031668</vt:i4>
      </vt:variant>
      <vt:variant>
        <vt:i4>32</vt:i4>
      </vt:variant>
      <vt:variant>
        <vt:i4>0</vt:i4>
      </vt:variant>
      <vt:variant>
        <vt:i4>5</vt:i4>
      </vt:variant>
      <vt:variant>
        <vt:lpwstr/>
      </vt:variant>
      <vt:variant>
        <vt:lpwstr>_Toc78214756</vt:lpwstr>
      </vt:variant>
      <vt:variant>
        <vt:i4>1835060</vt:i4>
      </vt:variant>
      <vt:variant>
        <vt:i4>26</vt:i4>
      </vt:variant>
      <vt:variant>
        <vt:i4>0</vt:i4>
      </vt:variant>
      <vt:variant>
        <vt:i4>5</vt:i4>
      </vt:variant>
      <vt:variant>
        <vt:lpwstr/>
      </vt:variant>
      <vt:variant>
        <vt:lpwstr>_Toc78214755</vt:lpwstr>
      </vt:variant>
      <vt:variant>
        <vt:i4>1900596</vt:i4>
      </vt:variant>
      <vt:variant>
        <vt:i4>20</vt:i4>
      </vt:variant>
      <vt:variant>
        <vt:i4>0</vt:i4>
      </vt:variant>
      <vt:variant>
        <vt:i4>5</vt:i4>
      </vt:variant>
      <vt:variant>
        <vt:lpwstr/>
      </vt:variant>
      <vt:variant>
        <vt:lpwstr>_Toc78214754</vt:lpwstr>
      </vt:variant>
      <vt:variant>
        <vt:i4>1703988</vt:i4>
      </vt:variant>
      <vt:variant>
        <vt:i4>14</vt:i4>
      </vt:variant>
      <vt:variant>
        <vt:i4>0</vt:i4>
      </vt:variant>
      <vt:variant>
        <vt:i4>5</vt:i4>
      </vt:variant>
      <vt:variant>
        <vt:lpwstr/>
      </vt:variant>
      <vt:variant>
        <vt:lpwstr>_Toc78214753</vt:lpwstr>
      </vt:variant>
      <vt:variant>
        <vt:i4>1769524</vt:i4>
      </vt:variant>
      <vt:variant>
        <vt:i4>8</vt:i4>
      </vt:variant>
      <vt:variant>
        <vt:i4>0</vt:i4>
      </vt:variant>
      <vt:variant>
        <vt:i4>5</vt:i4>
      </vt:variant>
      <vt:variant>
        <vt:lpwstr/>
      </vt:variant>
      <vt:variant>
        <vt:lpwstr>_Toc78214752</vt:lpwstr>
      </vt:variant>
      <vt:variant>
        <vt:i4>1572916</vt:i4>
      </vt:variant>
      <vt:variant>
        <vt:i4>2</vt:i4>
      </vt:variant>
      <vt:variant>
        <vt:i4>0</vt:i4>
      </vt:variant>
      <vt:variant>
        <vt:i4>5</vt:i4>
      </vt:variant>
      <vt:variant>
        <vt:lpwstr/>
      </vt:variant>
      <vt:variant>
        <vt:lpwstr>_Toc78214751</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louis.pothof@provincie-utrecht.nl</dc:creator>
  <cp:keywords/>
  <dc:description/>
  <cp:lastModifiedBy>Pothof, Louis</cp:lastModifiedBy>
  <cp:revision>2</cp:revision>
  <cp:lastPrinted>2021-07-29T12:34:00Z</cp:lastPrinted>
  <dcterms:created xsi:type="dcterms:W3CDTF">2021-07-30T04:38:00Z</dcterms:created>
  <dcterms:modified xsi:type="dcterms:W3CDTF">2021-07-30T04:38:00Z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1319040509</vt:i4>
  </property>
  <property fmtid="{D5CDD505-2E9C-101B-9397-08002B2CF9AE}" pid="4" name="_EmailSubject">
    <vt:lpwstr>Definitieve stukken</vt:lpwstr>
  </property>
  <property fmtid="{D5CDD505-2E9C-101B-9397-08002B2CF9AE}" pid="5" name="_AuthorEmail">
    <vt:lpwstr>jorick.straatman@provincie-utrecht.nl</vt:lpwstr>
  </property>
  <property fmtid="{D5CDD505-2E9C-101B-9397-08002B2CF9AE}" pid="6" name="_AuthorEmailDisplayName">
    <vt:lpwstr>Straatman, Jorick</vt:lpwstr>
  </property>
  <property fmtid="{D5CDD505-2E9C-101B-9397-08002B2CF9AE}" pid="7" name="ContentTypeId">
    <vt:lpwstr>0x0101003E9A2B830A3CB44DBCE3112387D3A13600027D544D4B8B7248AEBB31D1D05FB4E3</vt:lpwstr>
  </property>
  <property fmtid="{D5CDD505-2E9C-101B-9397-08002B2CF9AE}" pid="8" name="d6579817e59147ae85edfd3136814cae0">
    <vt:lpwstr>731. Beheren en onderhouden van provinciale wegen, bermen en voorzieningen in wegen|4a678119-00b3-4695-9df1-0354e51717ae</vt:lpwstr>
  </property>
  <property fmtid="{D5CDD505-2E9C-101B-9397-08002B2CF9AE}" pid="9" name="e28028357a134c8cba3ce1e424d812740">
    <vt:lpwstr>Mobiliteit|e56c7fbe-da72-4b32-9b1d-f1df0db5f923</vt:lpwstr>
  </property>
  <property fmtid="{D5CDD505-2E9C-101B-9397-08002B2CF9AE}" pid="10" name="kb23fa795b9743b8adae1149359e24fa0">
    <vt:lpwstr>TL MOB-TPM Marleen Nicolai ,Teamleider Trambedrijf Projectmanagement|611a64a8-09cb-46c0-b156-78b8e3660654</vt:lpwstr>
  </property>
  <property fmtid="{D5CDD505-2E9C-101B-9397-08002B2CF9AE}" pid="11" name="n35da69e1c1047dea46f4e43c827e5fd0">
    <vt:lpwstr>Blijvend bewaren|e5ca1b2a-a741-485a-bdf8-91756cb0387b</vt:lpwstr>
  </property>
  <property fmtid="{D5CDD505-2E9C-101B-9397-08002B2CF9AE}" pid="12" name="bee6bab28bc347dea223a27ae484b55c0">
    <vt:lpwstr>MOB Jasper Hoogeland - Concernopdracht eigenaar CMT - Concernmanager Mobiliteit|478afafc-6119-4085-9d6a-97dbf4861bb2</vt:lpwstr>
  </property>
  <property fmtid="{D5CDD505-2E9C-101B-9397-08002B2CF9AE}" pid="13" name="ecddcceb7a3944bcb5df119ed71fb2810">
    <vt:lpwstr>Bewaren|4570fb31-860c-44f7-be36-40938139c6a7</vt:lpwstr>
  </property>
  <property fmtid="{D5CDD505-2E9C-101B-9397-08002B2CF9AE}" pid="14" name="dc87032591014caf9b8c2411992032580">
    <vt:lpwstr>Knooppunten|bef27742-5de4-49c2-83c6-160dc197ddd1</vt:lpwstr>
  </property>
  <property fmtid="{D5CDD505-2E9C-101B-9397-08002B2CF9AE}" pid="15" name="d48145a825f34c759bf35e0f0f98a24d0">
    <vt:lpwstr>Utrecht|ddf86f93-2e97-4075-96ae-bd71b4c1dc6a</vt:lpwstr>
  </property>
  <property fmtid="{D5CDD505-2E9C-101B-9397-08002B2CF9AE}" pid="16" name="PUWaardering">
    <vt:lpwstr>5;#Bewaren|4570fb31-860c-44f7-be36-40938139c6a7</vt:lpwstr>
  </property>
  <property fmtid="{D5CDD505-2E9C-101B-9397-08002B2CF9AE}" pid="17" name="PUBewaartermijn">
    <vt:lpwstr>6;#Blijvend bewaren|e5ca1b2a-a741-485a-bdf8-91756cb0387b</vt:lpwstr>
  </property>
  <property fmtid="{D5CDD505-2E9C-101B-9397-08002B2CF9AE}" pid="18" name="PUWerkproces">
    <vt:lpwstr>3;#731. Beheren en onderhouden van provinciale wegen, bermen en voorzieningen in wegen|4a678119-00b3-4695-9df1-0354e51717ae</vt:lpwstr>
  </property>
  <property fmtid="{D5CDD505-2E9C-101B-9397-08002B2CF9AE}" pid="19" name="PUWerkingsgebiedDossier">
    <vt:lpwstr>1;#Utrecht|ddf86f93-2e97-4075-96ae-bd71b4c1dc6a</vt:lpwstr>
  </property>
  <property fmtid="{D5CDD505-2E9C-101B-9397-08002B2CF9AE}" pid="20" name="PUProceseigenaar">
    <vt:lpwstr>4;#TL MOB-TPM Marleen Nicolai ,Teamleider Trambedrijf Projectmanagement|611a64a8-09cb-46c0-b156-78b8e3660654</vt:lpwstr>
  </property>
  <property fmtid="{D5CDD505-2E9C-101B-9397-08002B2CF9AE}" pid="21" name="PUEindverantwoordelijkeProceseigenaar">
    <vt:lpwstr>8;#MOB Jasper Hoogeland - Concernopdracht eigenaar CMT - Concernmanager Mobiliteit|478afafc-6119-4085-9d6a-97dbf4861bb2</vt:lpwstr>
  </property>
  <property fmtid="{D5CDD505-2E9C-101B-9397-08002B2CF9AE}" pid="22" name="PUDoelenboom">
    <vt:lpwstr>7;#Knooppunten|bef27742-5de4-49c2-83c6-160dc197ddd1</vt:lpwstr>
  </property>
  <property fmtid="{D5CDD505-2E9C-101B-9397-08002B2CF9AE}" pid="23" name="PUThema">
    <vt:lpwstr>2;#Mobiliteit|e56c7fbe-da72-4b32-9b1d-f1df0db5f923</vt:lpwstr>
  </property>
  <property fmtid="{D5CDD505-2E9C-101B-9397-08002B2CF9AE}" pid="24" name="c69891f5b6724842a1992b729e890d0f0">
    <vt:lpwstr/>
  </property>
  <property fmtid="{D5CDD505-2E9C-101B-9397-08002B2CF9AE}" pid="25" name="PUDocumentTrefwoorden">
    <vt:lpwstr/>
  </property>
  <property fmtid="{D5CDD505-2E9C-101B-9397-08002B2CF9AE}" pid="26" name="_PreviousAdHocReviewCycleID">
    <vt:i4>-1880495921</vt:i4>
  </property>
  <property fmtid="{D5CDD505-2E9C-101B-9397-08002B2CF9AE}" pid="27" name="_ReviewingToolsShownOnce">
    <vt:lpwstr/>
  </property>
  <property fmtid="{D5CDD505-2E9C-101B-9397-08002B2CF9AE}" pid="28" name="_dlc_DocIdItemGuid">
    <vt:lpwstr>b699b3bd-83cb-460d-befc-19bacdbf8ce8</vt:lpwstr>
  </property>
</Properties>
</file>