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5C3D2" w14:textId="77777777" w:rsidR="00A66B2D" w:rsidRPr="00CD5C7C" w:rsidRDefault="00A66B2D" w:rsidP="00A66B2D">
      <w:pPr>
        <w:pStyle w:val="Plattetekst"/>
        <w:rPr>
          <w:rFonts w:ascii="Verdana" w:hAnsi="Verdana"/>
        </w:rPr>
      </w:pPr>
      <w:r w:rsidRPr="00CD5C7C">
        <w:rPr>
          <w:rFonts w:ascii="Verdana" w:hAnsi="Verdana"/>
        </w:rPr>
        <w:t>Opdrachtgever beoordeelt met dit sub-criterium de kwaliteit van uw periodieke, schriftelijk rapportage gerelateerd aan uw adviesfunctie.</w:t>
      </w:r>
    </w:p>
    <w:p w14:paraId="34161340" w14:textId="77777777" w:rsidR="00A66B2D" w:rsidRPr="00CD5C7C" w:rsidRDefault="00A66B2D" w:rsidP="00A66B2D">
      <w:pPr>
        <w:pStyle w:val="Plattetekst"/>
        <w:rPr>
          <w:rFonts w:ascii="Verdana" w:hAnsi="Verdana"/>
        </w:rPr>
      </w:pPr>
      <w:r w:rsidRPr="00CD5C7C">
        <w:rPr>
          <w:rFonts w:ascii="Verdana" w:hAnsi="Verdana"/>
        </w:rPr>
        <w:t xml:space="preserve">U geeft duidelijk weer hoe u invulling geeft aan de periodieke rapportage en de bijbehorende schriftelijke conclusies en aanbevelingen. Dit doet u in maximaal 4 A4 pagina’s enkelzijdig bedrukt (exclusief de gevraagde bijlage), </w:t>
      </w:r>
      <w:proofErr w:type="spellStart"/>
      <w:r w:rsidRPr="00CD5C7C">
        <w:rPr>
          <w:rFonts w:ascii="Verdana" w:hAnsi="Verdana"/>
        </w:rPr>
        <w:t>Calibri</w:t>
      </w:r>
      <w:proofErr w:type="spellEnd"/>
      <w:r w:rsidRPr="00CD5C7C">
        <w:rPr>
          <w:rFonts w:ascii="Verdana" w:hAnsi="Verdana"/>
        </w:rPr>
        <w:t xml:space="preserve"> Light puntgrootte 10.</w:t>
      </w:r>
    </w:p>
    <w:p w14:paraId="4DED4E6C" w14:textId="77777777" w:rsidR="00A66B2D" w:rsidRPr="00CD5C7C" w:rsidRDefault="00A66B2D" w:rsidP="00A66B2D">
      <w:pPr>
        <w:pStyle w:val="Plattetekst"/>
        <w:rPr>
          <w:rFonts w:ascii="Verdana" w:hAnsi="Verdana"/>
        </w:rPr>
      </w:pPr>
    </w:p>
    <w:p w14:paraId="23E66CB6" w14:textId="77777777" w:rsidR="00A66B2D" w:rsidRPr="00CD5C7C" w:rsidRDefault="00A66B2D" w:rsidP="00A66B2D">
      <w:pPr>
        <w:pStyle w:val="Plattetekst"/>
        <w:rPr>
          <w:rFonts w:ascii="Verdana" w:hAnsi="Verdana"/>
        </w:rPr>
      </w:pPr>
      <w:r w:rsidRPr="00CD5C7C">
        <w:rPr>
          <w:rFonts w:ascii="Verdana" w:hAnsi="Verdana"/>
        </w:rPr>
        <w:t>Aanvullend aan het bovenstaande voegt u een voorbeeld van een rapportage met bijbehorende conclusies en aanbevelingen toe zoals u deze in uw rol als bedrijfsarts aan Opdrachtgever zou aanleveren.</w:t>
      </w:r>
    </w:p>
    <w:p w14:paraId="59E55609" w14:textId="77777777" w:rsidR="00A66B2D" w:rsidRPr="00CD5C7C" w:rsidRDefault="00A66B2D" w:rsidP="00A66B2D">
      <w:pPr>
        <w:pStyle w:val="Plattetekst"/>
        <w:rPr>
          <w:rFonts w:ascii="Verdana" w:hAnsi="Verdana"/>
        </w:rPr>
      </w:pPr>
      <w:r w:rsidRPr="00CD5C7C">
        <w:rPr>
          <w:rFonts w:ascii="Verdana" w:hAnsi="Verdana"/>
        </w:rPr>
        <w:br/>
        <w:t>De rapportage wordt integraal beoordeeld aan de hand van de volgende elementen (het toetsingskader):</w:t>
      </w:r>
    </w:p>
    <w:p w14:paraId="4E2281E4" w14:textId="77777777" w:rsidR="00A66B2D" w:rsidRPr="00CD5C7C" w:rsidRDefault="00A66B2D" w:rsidP="00A66B2D">
      <w:pPr>
        <w:pStyle w:val="Plattetekst"/>
        <w:numPr>
          <w:ilvl w:val="0"/>
          <w:numId w:val="5"/>
        </w:numPr>
        <w:rPr>
          <w:rFonts w:ascii="Verdana" w:hAnsi="Verdana"/>
        </w:rPr>
      </w:pPr>
      <w:r w:rsidRPr="00CD5C7C">
        <w:rPr>
          <w:rFonts w:ascii="Verdana" w:hAnsi="Verdana"/>
        </w:rPr>
        <w:t>de rapportage is volledig, begrijpelijk en consistent;</w:t>
      </w:r>
    </w:p>
    <w:p w14:paraId="1CDDF3E1" w14:textId="77777777" w:rsidR="00A66B2D" w:rsidRPr="00CD5C7C" w:rsidRDefault="00A66B2D" w:rsidP="00A66B2D">
      <w:pPr>
        <w:pStyle w:val="Plattetekst"/>
        <w:numPr>
          <w:ilvl w:val="0"/>
          <w:numId w:val="5"/>
        </w:numPr>
        <w:rPr>
          <w:rFonts w:ascii="Verdana" w:hAnsi="Verdana"/>
        </w:rPr>
      </w:pPr>
      <w:r w:rsidRPr="00CD5C7C">
        <w:rPr>
          <w:rFonts w:ascii="Verdana" w:hAnsi="Verdana"/>
        </w:rPr>
        <w:t>de rapportage is concreet, realistisch en haalbaar;</w:t>
      </w:r>
    </w:p>
    <w:p w14:paraId="09E1AF5F" w14:textId="5C3B5E66" w:rsidR="00A66B2D" w:rsidRPr="00CD5C7C" w:rsidRDefault="00A66B2D" w:rsidP="00A66B2D">
      <w:pPr>
        <w:pStyle w:val="Plattetekst"/>
        <w:numPr>
          <w:ilvl w:val="0"/>
          <w:numId w:val="5"/>
        </w:numPr>
        <w:rPr>
          <w:rFonts w:ascii="Verdana" w:hAnsi="Verdana"/>
        </w:rPr>
      </w:pPr>
      <w:r w:rsidRPr="00CD5C7C">
        <w:rPr>
          <w:rFonts w:ascii="Verdana" w:hAnsi="Verdana"/>
        </w:rPr>
        <w:t>de rapportage geeft blijk van pro-activiteit en flexibiliteit</w:t>
      </w:r>
      <w:r w:rsidR="001F5D4B">
        <w:rPr>
          <w:rFonts w:ascii="Verdana" w:hAnsi="Verdana"/>
        </w:rPr>
        <w:t>.</w:t>
      </w:r>
      <w:bookmarkStart w:id="0" w:name="_GoBack"/>
      <w:bookmarkEnd w:id="0"/>
    </w:p>
    <w:p w14:paraId="196BBAB1" w14:textId="54E5E70D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12DDB3E5" w14:textId="5E4B0752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725DDE9F" w14:textId="1632655D" w:rsidR="0059242D" w:rsidRPr="002B0CA7" w:rsidRDefault="0059242D">
      <w:pPr>
        <w:rPr>
          <w:vertAlign w:val="subscript"/>
          <w:lang w:val="nl-NL"/>
        </w:rPr>
      </w:pPr>
    </w:p>
    <w:p w14:paraId="26674DF8" w14:textId="6426EAE0" w:rsidR="0059242D" w:rsidRPr="002B0CA7" w:rsidRDefault="0059242D">
      <w:pPr>
        <w:rPr>
          <w:vertAlign w:val="subscript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0D6DAA" wp14:editId="43F69442">
                <wp:simplePos x="0" y="0"/>
                <wp:positionH relativeFrom="page">
                  <wp:posOffset>568325</wp:posOffset>
                </wp:positionH>
                <wp:positionV relativeFrom="paragraph">
                  <wp:posOffset>161290</wp:posOffset>
                </wp:positionV>
                <wp:extent cx="619252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9752"/>
                            <a:gd name="T2" fmla="+- 0 10998 1247"/>
                            <a:gd name="T3" fmla="*/ T2 w 9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2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2DCA45D" id="Freeform 2" o:spid="_x0000_s1026" style="position:absolute;margin-left:44.75pt;margin-top:12.7pt;width:487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" path="m,l9751,e" filled="f" strokecolor="#f79221" strokeweight="1pt">
                <v:path arrowok="t" o:connecttype="custom" o:connectlocs="0,0;6191885,0" o:connectangles="0,0"/>
                <w10:wrap type="topAndBottom" anchorx="page"/>
              </v:shap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3E8A135C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Naam: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sectPr w:rsidR="0059242D" w:rsidRPr="0059242D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1F1C335E" w:rsidR="003C4890" w:rsidRPr="00657E4F" w:rsidRDefault="001C37F7" w:rsidP="00CA5F26">
                          <w:pPr>
                            <w:rPr>
                              <w:lang w:val="nl-NL"/>
                            </w:rPr>
                          </w:pP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Arbodienstverlening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WVS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2021-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1315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D14F518" w14:textId="1F1C335E" w:rsidR="003C4890" w:rsidRPr="00657E4F" w:rsidRDefault="001C37F7" w:rsidP="00CA5F26">
                    <w:pPr>
                      <w:rPr>
                        <w:lang w:val="nl-NL"/>
                      </w:rPr>
                    </w:pP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Arbodienstverlening 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WVS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2021-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1315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37510FE6" w:rsidR="00567705" w:rsidRDefault="00710D8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4D34D84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4EB5EE1" w:rsidR="00C023A6" w:rsidRPr="00C023A6" w:rsidRDefault="000E5B53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drawing>
                              <wp:inline distT="0" distB="0" distL="0" distR="0" wp14:anchorId="24A3994F" wp14:editId="0F85D974">
                                <wp:extent cx="862330" cy="748030"/>
                                <wp:effectExtent l="0" t="0" r="0" b="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2330" cy="7480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14EB5EE1" w:rsidR="00C023A6" w:rsidRPr="00C023A6" w:rsidRDefault="000E5B53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drawing>
                        <wp:inline distT="0" distB="0" distL="0" distR="0" wp14:anchorId="24A3994F" wp14:editId="0F85D974">
                          <wp:extent cx="862330" cy="748030"/>
                          <wp:effectExtent l="0" t="0" r="0" b="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2330" cy="7480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DFB41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88E6D81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0E5B5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10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9C3C5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Kwaliteit – </w:t>
                          </w:r>
                          <w:r w:rsidR="00A66B2D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Rapportage en Overleg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921C2F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88E6D81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0E5B5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10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9C3C5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Kwaliteit – </w:t>
                    </w:r>
                    <w:r w:rsidR="00A66B2D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Rapportage en Overleg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921C2F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4.85pt;height:4.85pt;visibility:visible;mso-wrap-style:square" o:bullet="t">
        <v:imagedata r:id="rId1" o:title=""/>
      </v:shape>
    </w:pict>
  </w:numPicBullet>
  <w:abstractNum w:abstractNumId="0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E94"/>
    <w:rsid w:val="00092EB7"/>
    <w:rsid w:val="000A7FFE"/>
    <w:rsid w:val="000C2E3F"/>
    <w:rsid w:val="000D4284"/>
    <w:rsid w:val="000E5B53"/>
    <w:rsid w:val="00101155"/>
    <w:rsid w:val="00182C5A"/>
    <w:rsid w:val="00196A86"/>
    <w:rsid w:val="001C37F7"/>
    <w:rsid w:val="001F5D4B"/>
    <w:rsid w:val="002976B2"/>
    <w:rsid w:val="002B0CA7"/>
    <w:rsid w:val="002B6558"/>
    <w:rsid w:val="003C4890"/>
    <w:rsid w:val="003E67DB"/>
    <w:rsid w:val="00410215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7E16B4"/>
    <w:rsid w:val="008115A6"/>
    <w:rsid w:val="00822518"/>
    <w:rsid w:val="00855646"/>
    <w:rsid w:val="00862269"/>
    <w:rsid w:val="008B03B9"/>
    <w:rsid w:val="00921C2F"/>
    <w:rsid w:val="009321BE"/>
    <w:rsid w:val="00952879"/>
    <w:rsid w:val="009627A9"/>
    <w:rsid w:val="009A148F"/>
    <w:rsid w:val="009C3C5B"/>
    <w:rsid w:val="00A65EDB"/>
    <w:rsid w:val="00A66B2D"/>
    <w:rsid w:val="00AB72AC"/>
    <w:rsid w:val="00B65D54"/>
    <w:rsid w:val="00C023A6"/>
    <w:rsid w:val="00CA5F26"/>
    <w:rsid w:val="00CE4749"/>
    <w:rsid w:val="00CF3C55"/>
    <w:rsid w:val="00D731C2"/>
    <w:rsid w:val="00D81B00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62142E-6242-4FF4-B1CE-B819CC393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2021-09-21T20:22:00Z</dcterms:created>
  <dcterms:modified xsi:type="dcterms:W3CDTF">2021-10-11T09:48:00Z</dcterms:modified>
</cp:coreProperties>
</file>