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463C" w14:textId="77777777" w:rsidR="00616A42" w:rsidRPr="005A0157" w:rsidRDefault="00616A42" w:rsidP="00616A42">
      <w:pPr>
        <w:pStyle w:val="Kop1"/>
      </w:pPr>
      <w:r>
        <w:t>BIJLAGE 1.2 – Akkoordverklaring bij inschrijving perceel 2</w:t>
      </w:r>
    </w:p>
    <w:p w14:paraId="377938C0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4082E622" w14:textId="77777777" w:rsidR="00616A42" w:rsidRPr="005A0157" w:rsidRDefault="00616A42" w:rsidP="00616A42">
      <w:pPr>
        <w:rPr>
          <w:rFonts w:ascii="Century Gothic" w:hAnsi="Century Gothic" w:cs="Times New Roman"/>
          <w:b/>
          <w:sz w:val="20"/>
          <w:szCs w:val="20"/>
        </w:rPr>
      </w:pPr>
      <w:r w:rsidRPr="005A0157">
        <w:rPr>
          <w:rFonts w:ascii="Century Gothic" w:hAnsi="Century Gothic" w:cs="Times New Roman"/>
          <w:b/>
          <w:sz w:val="20"/>
          <w:szCs w:val="20"/>
        </w:rPr>
        <w:t xml:space="preserve">U dient deze </w:t>
      </w:r>
      <w:r>
        <w:rPr>
          <w:rFonts w:ascii="Century Gothic" w:hAnsi="Century Gothic" w:cs="Times New Roman"/>
          <w:b/>
          <w:sz w:val="20"/>
          <w:szCs w:val="20"/>
        </w:rPr>
        <w:t>a</w:t>
      </w:r>
      <w:r w:rsidRPr="005A0157">
        <w:rPr>
          <w:rFonts w:ascii="Century Gothic" w:hAnsi="Century Gothic" w:cs="Times New Roman"/>
          <w:b/>
          <w:sz w:val="20"/>
          <w:szCs w:val="20"/>
        </w:rPr>
        <w:t>kkoord</w:t>
      </w:r>
      <w:r>
        <w:rPr>
          <w:rFonts w:ascii="Century Gothic" w:hAnsi="Century Gothic" w:cs="Times New Roman"/>
          <w:b/>
          <w:sz w:val="20"/>
          <w:szCs w:val="20"/>
        </w:rPr>
        <w:t>v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erklaring </w:t>
      </w:r>
      <w:r>
        <w:rPr>
          <w:rFonts w:ascii="Century Gothic" w:hAnsi="Century Gothic" w:cs="Times New Roman"/>
          <w:b/>
          <w:sz w:val="20"/>
          <w:szCs w:val="20"/>
        </w:rPr>
        <w:t>bij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>
        <w:rPr>
          <w:rFonts w:ascii="Century Gothic" w:hAnsi="Century Gothic" w:cs="Times New Roman"/>
          <w:b/>
          <w:sz w:val="20"/>
          <w:szCs w:val="20"/>
        </w:rPr>
        <w:t>i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nschrijving in te vullen en te ondertekenen. Indien u inschrijft als combinatie dienen alle </w:t>
      </w:r>
      <w:proofErr w:type="spellStart"/>
      <w:r w:rsidRPr="005A0157">
        <w:rPr>
          <w:rFonts w:ascii="Century Gothic" w:hAnsi="Century Gothic" w:cs="Times New Roman"/>
          <w:b/>
          <w:sz w:val="20"/>
          <w:szCs w:val="20"/>
        </w:rPr>
        <w:t>combinanten</w:t>
      </w:r>
      <w:proofErr w:type="spellEnd"/>
      <w:r w:rsidRPr="005A0157">
        <w:rPr>
          <w:rFonts w:ascii="Century Gothic" w:hAnsi="Century Gothic" w:cs="Times New Roman"/>
          <w:b/>
          <w:sz w:val="20"/>
          <w:szCs w:val="20"/>
        </w:rPr>
        <w:t xml:space="preserve"> (deelnemers aan een combinatie) deze verklaring bij inschrijving </w:t>
      </w:r>
      <w:r>
        <w:rPr>
          <w:rFonts w:ascii="Century Gothic" w:hAnsi="Century Gothic" w:cs="Times New Roman"/>
          <w:b/>
          <w:sz w:val="20"/>
          <w:szCs w:val="20"/>
        </w:rPr>
        <w:t xml:space="preserve">te </w:t>
      </w:r>
      <w:r w:rsidRPr="005A0157">
        <w:rPr>
          <w:rFonts w:ascii="Century Gothic" w:hAnsi="Century Gothic" w:cs="Times New Roman"/>
          <w:b/>
          <w:sz w:val="20"/>
          <w:szCs w:val="20"/>
        </w:rPr>
        <w:t>hebben ondertekend.</w:t>
      </w:r>
    </w:p>
    <w:p w14:paraId="78C36BA8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7C060CE8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0F2A0A4F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De ondergetekende(n) verklaart (verklaren) naar waarheid:</w:t>
      </w:r>
    </w:p>
    <w:p w14:paraId="5ADA2D13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7F000A77" w14:textId="77777777" w:rsidR="00616A42" w:rsidRPr="002804A8" w:rsidRDefault="00616A42" w:rsidP="00616A42">
      <w:pPr>
        <w:pStyle w:val="Lijstalinea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i</w:t>
      </w:r>
      <w:r w:rsidRPr="005E341C">
        <w:rPr>
          <w:rFonts w:cs="Times New Roman"/>
        </w:rPr>
        <w:t>n</w:t>
      </w:r>
      <w:r>
        <w:rPr>
          <w:rFonts w:cs="Times New Roman"/>
        </w:rPr>
        <w:t xml:space="preserve"> te </w:t>
      </w:r>
      <w:r w:rsidRPr="005E341C">
        <w:rPr>
          <w:rFonts w:cs="Times New Roman"/>
        </w:rPr>
        <w:t>stem</w:t>
      </w:r>
      <w:r>
        <w:rPr>
          <w:rFonts w:cs="Times New Roman"/>
        </w:rPr>
        <w:t>men</w:t>
      </w:r>
      <w:r w:rsidRPr="005E341C">
        <w:rPr>
          <w:rFonts w:cs="Times New Roman"/>
        </w:rPr>
        <w:t xml:space="preserve"> met en voldoe</w:t>
      </w:r>
      <w:r>
        <w:rPr>
          <w:rFonts w:cs="Times New Roman"/>
        </w:rPr>
        <w:t>n</w:t>
      </w:r>
      <w:r w:rsidRPr="005E341C">
        <w:rPr>
          <w:rFonts w:cs="Times New Roman"/>
        </w:rPr>
        <w:t xml:space="preserve"> aan </w:t>
      </w:r>
      <w:r>
        <w:rPr>
          <w:rFonts w:cs="Times New Roman"/>
        </w:rPr>
        <w:t>de bepalingen in het beschrijvend document;</w:t>
      </w:r>
    </w:p>
    <w:p w14:paraId="3F9E6BE5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3B9E02FD" w14:textId="77777777" w:rsidR="00616A42" w:rsidRDefault="00616A42" w:rsidP="00616A42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zijn inschrijving voldoet aan de in het beschrijvend document gestelde eisen;</w:t>
      </w:r>
    </w:p>
    <w:p w14:paraId="37E572BC" w14:textId="77777777" w:rsidR="00616A42" w:rsidRPr="00C16BA2" w:rsidRDefault="00616A42" w:rsidP="00616A42">
      <w:pPr>
        <w:pStyle w:val="Lijstalinea"/>
        <w:rPr>
          <w:rFonts w:cs="Times New Roman"/>
          <w:szCs w:val="20"/>
        </w:rPr>
      </w:pPr>
    </w:p>
    <w:p w14:paraId="786F736E" w14:textId="77777777" w:rsidR="00616A42" w:rsidRPr="005A0157" w:rsidRDefault="00616A42" w:rsidP="00616A42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de r</w:t>
      </w:r>
      <w:r w:rsidRPr="005A0157">
        <w:rPr>
          <w:rFonts w:cs="Times New Roman"/>
          <w:szCs w:val="20"/>
        </w:rPr>
        <w:t xml:space="preserve">aamovereenkomst conform zijn </w:t>
      </w:r>
      <w:r>
        <w:rPr>
          <w:rFonts w:cs="Times New Roman"/>
          <w:szCs w:val="20"/>
        </w:rPr>
        <w:t>i</w:t>
      </w:r>
      <w:r w:rsidRPr="005A0157">
        <w:rPr>
          <w:rFonts w:cs="Times New Roman"/>
          <w:szCs w:val="20"/>
        </w:rPr>
        <w:t>nschrijving uit</w:t>
      </w:r>
      <w:r>
        <w:rPr>
          <w:rFonts w:cs="Times New Roman"/>
          <w:szCs w:val="20"/>
        </w:rPr>
        <w:t xml:space="preserve"> te voeren;</w:t>
      </w:r>
    </w:p>
    <w:p w14:paraId="66AC3AB2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7854A2B1" w14:textId="77777777" w:rsidR="00616A42" w:rsidRDefault="00616A42" w:rsidP="00616A42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alle gegevens en antwoorden in zijn inschrijving juist en volledig zijn;</w:t>
      </w:r>
    </w:p>
    <w:p w14:paraId="61F24CF2" w14:textId="77777777" w:rsidR="00616A42" w:rsidRPr="00AB1012" w:rsidRDefault="00616A42" w:rsidP="00616A42">
      <w:pPr>
        <w:pStyle w:val="Lijstalinea"/>
        <w:rPr>
          <w:rFonts w:cs="Times New Roman"/>
          <w:szCs w:val="20"/>
        </w:rPr>
      </w:pPr>
    </w:p>
    <w:p w14:paraId="277EC871" w14:textId="77777777" w:rsidR="00616A42" w:rsidRPr="005A0157" w:rsidRDefault="00616A42" w:rsidP="00616A42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zonder voorbehoud akkoord te gaan met de contractuele bepaling (concept raamovereenkomst en ARIV-2018) zoals als bijlage bij het beschrijvend document gevoegd, met daarin verwerkt de wijzigingen als vermeld in de Nota van Inlichtingen.</w:t>
      </w:r>
    </w:p>
    <w:p w14:paraId="45DC5970" w14:textId="77777777" w:rsidR="00616A42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315FF4FB" w14:textId="77777777" w:rsidR="00616A42" w:rsidRDefault="00616A42" w:rsidP="00616A42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Aldus naar waarheid opgemaakt en rechtsgeldig bevoegd ondertekend:</w:t>
      </w:r>
    </w:p>
    <w:p w14:paraId="49460C1D" w14:textId="77777777" w:rsidR="00616A42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1F4B8097" w14:textId="77777777" w:rsidR="00616A42" w:rsidRPr="00C27D70" w:rsidRDefault="00616A42" w:rsidP="00616A42">
      <w:pPr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16A42" w14:paraId="74285E2A" w14:textId="77777777" w:rsidTr="00EE18ED">
        <w:tc>
          <w:tcPr>
            <w:tcW w:w="2405" w:type="dxa"/>
          </w:tcPr>
          <w:p w14:paraId="2E90E258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Naam</w:t>
            </w:r>
          </w:p>
        </w:tc>
        <w:tc>
          <w:tcPr>
            <w:tcW w:w="6657" w:type="dxa"/>
          </w:tcPr>
          <w:p w14:paraId="07481A5F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616A42" w14:paraId="1EDAB313" w14:textId="77777777" w:rsidTr="00EE18ED">
        <w:tc>
          <w:tcPr>
            <w:tcW w:w="2405" w:type="dxa"/>
          </w:tcPr>
          <w:p w14:paraId="4BB15F2D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Functie</w:t>
            </w:r>
          </w:p>
        </w:tc>
        <w:tc>
          <w:tcPr>
            <w:tcW w:w="6657" w:type="dxa"/>
          </w:tcPr>
          <w:p w14:paraId="6E9D2D2B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616A42" w14:paraId="35DE8D3A" w14:textId="77777777" w:rsidTr="00EE18ED">
        <w:tc>
          <w:tcPr>
            <w:tcW w:w="2405" w:type="dxa"/>
          </w:tcPr>
          <w:p w14:paraId="47149B78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Onderneming</w:t>
            </w:r>
          </w:p>
        </w:tc>
        <w:tc>
          <w:tcPr>
            <w:tcW w:w="6657" w:type="dxa"/>
          </w:tcPr>
          <w:p w14:paraId="7C9D33F1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616A42" w14:paraId="77EBEB63" w14:textId="77777777" w:rsidTr="00EE18ED">
        <w:tc>
          <w:tcPr>
            <w:tcW w:w="2405" w:type="dxa"/>
          </w:tcPr>
          <w:p w14:paraId="35DCBA78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Handtekening</w:t>
            </w:r>
          </w:p>
        </w:tc>
        <w:tc>
          <w:tcPr>
            <w:tcW w:w="6657" w:type="dxa"/>
          </w:tcPr>
          <w:p w14:paraId="6FEA639C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0DFC4598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2069DAE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72DBDE4B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616A42" w14:paraId="1F26041A" w14:textId="77777777" w:rsidTr="00EE18ED">
        <w:tc>
          <w:tcPr>
            <w:tcW w:w="2405" w:type="dxa"/>
          </w:tcPr>
          <w:p w14:paraId="30B236D1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Plaats en datum</w:t>
            </w:r>
          </w:p>
        </w:tc>
        <w:tc>
          <w:tcPr>
            <w:tcW w:w="6657" w:type="dxa"/>
          </w:tcPr>
          <w:p w14:paraId="3FEDC186" w14:textId="77777777" w:rsidR="00616A42" w:rsidRDefault="00616A42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10782BCB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6D34D61F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1F075920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77F2EFD2" w14:textId="77777777" w:rsidR="00616A42" w:rsidRPr="005A0157" w:rsidRDefault="00616A42" w:rsidP="00616A42">
      <w:pPr>
        <w:rPr>
          <w:rFonts w:ascii="Century Gothic" w:hAnsi="Century Gothic" w:cs="Times New Roman"/>
          <w:sz w:val="20"/>
          <w:szCs w:val="20"/>
        </w:rPr>
      </w:pPr>
    </w:p>
    <w:p w14:paraId="3DE74B44" w14:textId="77777777" w:rsidR="00616A42" w:rsidRPr="005A0157" w:rsidRDefault="00616A42" w:rsidP="00616A42">
      <w:pPr>
        <w:rPr>
          <w:rFonts w:ascii="Century Gothic" w:hAnsi="Century Gothic"/>
          <w:sz w:val="20"/>
          <w:szCs w:val="20"/>
        </w:rPr>
      </w:pPr>
    </w:p>
    <w:p w14:paraId="6D3F52D5" w14:textId="77777777" w:rsidR="00616A42" w:rsidRPr="005A0157" w:rsidRDefault="00616A42" w:rsidP="00616A42">
      <w:pPr>
        <w:rPr>
          <w:rFonts w:ascii="Century Gothic" w:hAnsi="Century Gothic"/>
          <w:sz w:val="20"/>
          <w:szCs w:val="20"/>
        </w:rPr>
      </w:pPr>
    </w:p>
    <w:p w14:paraId="31599B22" w14:textId="77777777" w:rsidR="00616A42" w:rsidRDefault="00616A42" w:rsidP="00616A42"/>
    <w:p w14:paraId="55A1349A" w14:textId="77777777" w:rsidR="00346C6E" w:rsidRDefault="00D22E24"/>
    <w:sectPr w:rsidR="00346C6E" w:rsidSect="005E341C">
      <w:headerReference w:type="default" r:id="rId10"/>
      <w:foot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9250E" w14:textId="77777777" w:rsidR="00000000" w:rsidRDefault="00D22E24">
      <w:pPr>
        <w:spacing w:line="240" w:lineRule="auto"/>
      </w:pPr>
      <w:r>
        <w:separator/>
      </w:r>
    </w:p>
  </w:endnote>
  <w:endnote w:type="continuationSeparator" w:id="0">
    <w:p w14:paraId="4A71E98D" w14:textId="77777777" w:rsidR="00000000" w:rsidRDefault="00D22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2844" w14:textId="2B72F1F0" w:rsidR="00DB2281" w:rsidRPr="005E1853" w:rsidRDefault="00616A42" w:rsidP="005E1853">
    <w:pPr>
      <w:pStyle w:val="Voettekst"/>
      <w:jc w:val="center"/>
      <w:rPr>
        <w:sz w:val="18"/>
        <w:szCs w:val="18"/>
      </w:rPr>
    </w:pPr>
    <w:r w:rsidRPr="003F058D">
      <w:rPr>
        <w:rFonts w:eastAsiaTheme="majorEastAsia" w:cstheme="majorBidi"/>
        <w:sz w:val="18"/>
        <w:szCs w:val="18"/>
      </w:rPr>
      <w:t xml:space="preserve">Beschrijvend document </w:t>
    </w:r>
    <w:r>
      <w:rPr>
        <w:rFonts w:eastAsiaTheme="majorEastAsia" w:cstheme="majorBidi"/>
        <w:sz w:val="18"/>
        <w:szCs w:val="18"/>
      </w:rPr>
      <w:t>Meubilair</w:t>
    </w:r>
    <w:r w:rsidRPr="003F058D">
      <w:rPr>
        <w:rFonts w:eastAsiaTheme="majorEastAsia" w:cstheme="majorBidi"/>
        <w:sz w:val="18"/>
        <w:szCs w:val="18"/>
      </w:rPr>
      <w:t xml:space="preserve"> – </w:t>
    </w:r>
    <w:r w:rsidR="00D22E24">
      <w:rPr>
        <w:rFonts w:eastAsiaTheme="majorEastAsia" w:cstheme="majorBidi"/>
        <w:sz w:val="18"/>
        <w:szCs w:val="18"/>
      </w:rPr>
      <w:t>24 augustus 2021</w:t>
    </w:r>
    <w:r w:rsidRPr="003F058D">
      <w:rPr>
        <w:rFonts w:eastAsiaTheme="majorEastAsia" w:cstheme="majorBidi"/>
        <w:sz w:val="18"/>
        <w:szCs w:val="18"/>
      </w:rPr>
      <w:t xml:space="preserve"> - </w:t>
    </w:r>
    <w:r w:rsidR="00D22E24">
      <w:rPr>
        <w:rFonts w:eastAsiaTheme="majorEastAsia" w:cstheme="majorBidi"/>
        <w:sz w:val="18"/>
        <w:szCs w:val="18"/>
      </w:rPr>
      <w:t>326318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6316" w14:textId="77777777" w:rsidR="00000000" w:rsidRDefault="00D22E24">
      <w:pPr>
        <w:spacing w:line="240" w:lineRule="auto"/>
      </w:pPr>
      <w:r>
        <w:separator/>
      </w:r>
    </w:p>
  </w:footnote>
  <w:footnote w:type="continuationSeparator" w:id="0">
    <w:p w14:paraId="4F2D11BB" w14:textId="77777777" w:rsidR="00000000" w:rsidRDefault="00D22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98C7" w14:textId="77777777" w:rsidR="009279E3" w:rsidRDefault="00616A42">
    <w:pPr>
      <w:pStyle w:val="Koptekst"/>
    </w:pPr>
    <w:r>
      <w:rPr>
        <w:noProof/>
        <w:lang w:eastAsia="nl-NL"/>
      </w:rPr>
      <w:drawing>
        <wp:inline distT="0" distB="0" distL="0" distR="0" wp14:anchorId="5B914E1F" wp14:editId="706EE55C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094EE689" w14:textId="77777777" w:rsidR="009279E3" w:rsidRDefault="00D22E24">
    <w:pPr>
      <w:pStyle w:val="Koptekst"/>
    </w:pPr>
  </w:p>
  <w:p w14:paraId="32EEB9E3" w14:textId="77777777" w:rsidR="009279E3" w:rsidRDefault="00D22E24">
    <w:pPr>
      <w:pStyle w:val="Koptekst"/>
    </w:pPr>
  </w:p>
  <w:p w14:paraId="0B5E0213" w14:textId="77777777" w:rsidR="009279E3" w:rsidRDefault="00D2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42"/>
    <w:rsid w:val="002A318F"/>
    <w:rsid w:val="00616A42"/>
    <w:rsid w:val="00D22E24"/>
    <w:rsid w:val="00DB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90FB"/>
  <w15:chartTrackingRefBased/>
  <w15:docId w15:val="{95186969-B496-49B2-A661-F8EFA64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A42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16A42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6A42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616A42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616A42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616A42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16A42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616A42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61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EA4763F410344894A9E9D483FBB76" ma:contentTypeVersion="9" ma:contentTypeDescription="Een nieuw document maken." ma:contentTypeScope="" ma:versionID="61765b639595060a28d53e085af39eaa">
  <xsd:schema xmlns:xsd="http://www.w3.org/2001/XMLSchema" xmlns:xs="http://www.w3.org/2001/XMLSchema" xmlns:p="http://schemas.microsoft.com/office/2006/metadata/properties" xmlns:ns2="591ac05d-8077-43b4-9bb6-f0c4ce2bf6ef" xmlns:ns3="c110eed4-cf54-4e7e-b3bb-f0be8f6ed4bb" targetNamespace="http://schemas.microsoft.com/office/2006/metadata/properties" ma:root="true" ma:fieldsID="f43cb123e153fa823ade303230613fbc" ns2:_="" ns3:_="">
    <xsd:import namespace="591ac05d-8077-43b4-9bb6-f0c4ce2bf6ef"/>
    <xsd:import namespace="c110eed4-cf54-4e7e-b3bb-f0be8f6ed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c05d-8077-43b4-9bb6-f0c4ce2bf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0eed4-cf54-4e7e-b3bb-f0be8f6ed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4658E-11D8-4801-83C2-7A9066030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0E6F95-EFC2-4552-8354-BC6A7853F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FEF29-C1BC-49AF-A7C5-E0044E4FF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ac05d-8077-43b4-9bb6-f0c4ce2bf6ef"/>
    <ds:schemaRef ds:uri="c110eed4-cf54-4e7e-b3bb-f0be8f6ed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Eline Kevenaar</cp:lastModifiedBy>
  <cp:revision>2</cp:revision>
  <dcterms:created xsi:type="dcterms:W3CDTF">2020-09-10T07:33:00Z</dcterms:created>
  <dcterms:modified xsi:type="dcterms:W3CDTF">2021-08-24T08:27:00Z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0x0101003A5EA4763F410344894A9E9D483FBB76</vt:lpwstr>
  </property>
</Properties>
</file>