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77B4F" w14:textId="5BDCAED3" w:rsidR="003C25E5" w:rsidRDefault="003C25E5" w:rsidP="00772F97">
      <w:pPr>
        <w:pStyle w:val="Kop1"/>
        <w:numPr>
          <w:ilvl w:val="0"/>
          <w:numId w:val="0"/>
        </w:numPr>
      </w:pPr>
      <w:bookmarkStart w:id="0" w:name="_Toc72421333"/>
      <w:bookmarkStart w:id="1" w:name="_Toc500776210"/>
      <w:bookmarkStart w:id="2" w:name="_GoBack"/>
      <w:bookmarkEnd w:id="2"/>
      <w:r>
        <w:t>Standaard verwerkersovereenkomst gemeenten</w:t>
      </w:r>
      <w:bookmarkEnd w:id="0"/>
    </w:p>
    <w:p w14:paraId="74223A50" w14:textId="77777777" w:rsidR="003C25E5" w:rsidRDefault="003C25E5" w:rsidP="009D1081">
      <w:pPr>
        <w:rPr>
          <w:b/>
          <w:sz w:val="24"/>
          <w:szCs w:val="24"/>
        </w:rPr>
      </w:pPr>
    </w:p>
    <w:p w14:paraId="40994000" w14:textId="3C91E78C" w:rsidR="009D1081" w:rsidRPr="00363301" w:rsidRDefault="009D1081" w:rsidP="00363301">
      <w:pPr>
        <w:pStyle w:val="Kop2"/>
      </w:pPr>
      <w:bookmarkStart w:id="3" w:name="_Toc26885956"/>
      <w:bookmarkStart w:id="4" w:name="_Toc72421334"/>
      <w:r w:rsidRPr="00363301">
        <w:t xml:space="preserve">Verwerkersovereenkomst uitvoering </w:t>
      </w:r>
      <w:r w:rsidR="005F3961">
        <w:t>Verhuisdiensten</w:t>
      </w:r>
      <w:bookmarkEnd w:id="3"/>
      <w:bookmarkEnd w:id="4"/>
      <w:r w:rsidR="000A236C">
        <w:t xml:space="preserve"> (kenmerk 2021-FH-003)</w:t>
      </w:r>
    </w:p>
    <w:p w14:paraId="523919D7" w14:textId="77777777" w:rsidR="009D1081" w:rsidRPr="00363301" w:rsidRDefault="009D1081" w:rsidP="009D1081">
      <w:pPr>
        <w:rPr>
          <w:rFonts w:asciiTheme="minorHAnsi" w:hAnsiTheme="minorHAnsi"/>
          <w:sz w:val="20"/>
          <w:szCs w:val="20"/>
        </w:rPr>
      </w:pPr>
    </w:p>
    <w:p w14:paraId="73A11EC6" w14:textId="7E4794FB"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0A236C">
        <w:rPr>
          <w:rFonts w:asciiTheme="minorHAnsi" w:hAnsiTheme="minorHAnsi"/>
          <w:sz w:val="20"/>
          <w:szCs w:val="20"/>
        </w:rPr>
        <w:t xml:space="preserve"> Utrecht</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en</w:t>
      </w:r>
      <w:proofErr w:type="gramEnd"/>
      <w:r w:rsidRPr="00363301">
        <w:rPr>
          <w:rFonts w:asciiTheme="minorHAnsi" w:hAnsiTheme="minorHAnsi"/>
          <w:sz w:val="20"/>
          <w:szCs w:val="20"/>
        </w:rPr>
        <w:t xml:space="preserve">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proofErr w:type="gramStart"/>
      <w:r w:rsidRPr="00363301">
        <w:rPr>
          <w:rFonts w:asciiTheme="minorHAnsi" w:hAnsiTheme="minorHAnsi"/>
          <w:sz w:val="20"/>
          <w:szCs w:val="20"/>
        </w:rPr>
        <w:t>&gt; ,</w:t>
      </w:r>
      <w:proofErr w:type="gramEnd"/>
      <w:r w:rsidRPr="00363301">
        <w:rPr>
          <w:rFonts w:asciiTheme="minorHAnsi" w:hAnsiTheme="minorHAnsi"/>
          <w:sz w:val="20"/>
          <w:szCs w:val="20"/>
        </w:rPr>
        <w:t xml:space="preserve">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hierna</w:t>
      </w:r>
      <w:proofErr w:type="gramEnd"/>
      <w:r w:rsidRPr="00363301">
        <w:rPr>
          <w:rFonts w:asciiTheme="minorHAnsi" w:hAnsiTheme="minorHAnsi"/>
          <w:sz w:val="20"/>
          <w:szCs w:val="20"/>
        </w:rPr>
        <w:t xml:space="preserve">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4C6C3D2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0A236C">
        <w:rPr>
          <w:rFonts w:asciiTheme="minorHAnsi" w:hAnsiTheme="minorHAnsi"/>
          <w:sz w:val="20"/>
          <w:szCs w:val="20"/>
        </w:rPr>
        <w:t>Raamovereenkomst Verhuisdiensten</w:t>
      </w:r>
      <w:r w:rsidRPr="00363301">
        <w:rPr>
          <w:rFonts w:asciiTheme="minorHAnsi" w:hAnsiTheme="minorHAnsi"/>
          <w:sz w:val="20"/>
          <w:szCs w:val="20"/>
        </w:rPr>
        <w:t xml:space="preserve">, hierna Hoofdovereenkomst, afgesloten, op grond waarvan Verwerker de volgende dienst(en) levert aan de Verwerkingsverantwoordelijke: </w:t>
      </w:r>
      <w:r w:rsidR="000A236C">
        <w:rPr>
          <w:rFonts w:asciiTheme="minorHAnsi" w:hAnsiTheme="minorHAnsi"/>
          <w:sz w:val="20"/>
          <w:szCs w:val="20"/>
        </w:rPr>
        <w:t>Verhuisdiensten</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70CC7E24"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EE13B6">
        <w:rPr>
          <w:rFonts w:asciiTheme="minorHAnsi" w:hAnsiTheme="minorHAnsi"/>
          <w:sz w:val="20"/>
          <w:szCs w:val="20"/>
        </w:rPr>
        <w:t xml:space="preserve">na expliciete toestemming van de verwekingsverantwoordelijke en alleen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5D1AAF05"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0A236C">
        <w:rPr>
          <w:rFonts w:asciiTheme="minorHAnsi" w:hAnsiTheme="minorHAnsi"/>
          <w:b/>
          <w:sz w:val="20"/>
          <w:szCs w:val="20"/>
        </w:rPr>
        <w:t>Utrecht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35CDB13C"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0A236C">
        <w:rPr>
          <w:rFonts w:asciiTheme="minorHAnsi" w:hAnsiTheme="minorHAnsi"/>
          <w:sz w:val="20"/>
          <w:szCs w:val="20"/>
        </w:rPr>
        <w:t>gemeente Utrecht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proofErr w:type="gramStart"/>
      <w:r w:rsidRPr="00363301">
        <w:rPr>
          <w:rFonts w:asciiTheme="minorHAnsi" w:hAnsiTheme="minorHAnsi"/>
          <w:sz w:val="20"/>
          <w:szCs w:val="20"/>
        </w:rPr>
        <w:t>namens</w:t>
      </w:r>
      <w:proofErr w:type="gramEnd"/>
      <w:r w:rsidRPr="00363301">
        <w:rPr>
          <w:rFonts w:asciiTheme="minorHAnsi" w:hAnsiTheme="minorHAnsi"/>
          <w:sz w:val="20"/>
          <w:szCs w:val="20"/>
        </w:rPr>
        <w:t xml:space="preserve">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proofErr w:type="gramStart"/>
      <w:r w:rsidRPr="00363301">
        <w:rPr>
          <w:rFonts w:asciiTheme="minorHAnsi" w:hAnsiTheme="minorHAnsi"/>
          <w:sz w:val="20"/>
          <w:szCs w:val="20"/>
        </w:rPr>
        <w:t>plaats</w:t>
      </w:r>
      <w:proofErr w:type="gramEnd"/>
      <w:r w:rsidRPr="00363301">
        <w:rPr>
          <w:rFonts w:asciiTheme="minorHAnsi" w:hAnsiTheme="minorHAnsi"/>
          <w:sz w:val="20"/>
          <w:szCs w:val="20"/>
        </w:rPr>
        <w:t>: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datum</w:t>
      </w:r>
      <w:proofErr w:type="gramEnd"/>
      <w:r w:rsidRPr="00363301">
        <w:rPr>
          <w:rFonts w:asciiTheme="minorHAnsi" w:hAnsiTheme="minorHAnsi"/>
          <w:sz w:val="20"/>
          <w:szCs w:val="20"/>
        </w:rPr>
        <w:t>: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8"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9" w:name="_Hlk5085707"/>
    </w:p>
    <w:tbl>
      <w:tblPr>
        <w:tblStyle w:val="Tabelraster"/>
        <w:tblW w:w="9268" w:type="dxa"/>
        <w:tblLayout w:type="fixed"/>
        <w:tblLook w:val="04A0" w:firstRow="1" w:lastRow="0" w:firstColumn="1" w:lastColumn="0" w:noHBand="0" w:noVBand="1"/>
      </w:tblPr>
      <w:tblGrid>
        <w:gridCol w:w="2211"/>
        <w:gridCol w:w="2438"/>
        <w:gridCol w:w="1757"/>
        <w:gridCol w:w="1587"/>
        <w:gridCol w:w="1275"/>
      </w:tblGrid>
      <w:tr w:rsidR="00EE13B6" w:rsidRPr="00363301" w14:paraId="448BBAD3" w14:textId="136EE35C" w:rsidTr="00EE13B6">
        <w:trPr>
          <w:trHeight w:val="574"/>
        </w:trPr>
        <w:tc>
          <w:tcPr>
            <w:tcW w:w="2211" w:type="dxa"/>
            <w:hideMark/>
          </w:tcPr>
          <w:p w14:paraId="49062459" w14:textId="0EE09793" w:rsidR="00EE13B6" w:rsidRPr="00363301" w:rsidRDefault="00EE13B6"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2438" w:type="dxa"/>
            <w:hideMark/>
          </w:tcPr>
          <w:p w14:paraId="0BAD4333" w14:textId="77777777" w:rsidR="00EE13B6" w:rsidRPr="00363301" w:rsidRDefault="00EE13B6"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757" w:type="dxa"/>
            <w:hideMark/>
          </w:tcPr>
          <w:p w14:paraId="10F7BF57" w14:textId="77777777" w:rsidR="00EE13B6" w:rsidRPr="00363301" w:rsidRDefault="00EE13B6"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587" w:type="dxa"/>
            <w:hideMark/>
          </w:tcPr>
          <w:p w14:paraId="0B742ED8" w14:textId="5B194532" w:rsidR="00EE13B6" w:rsidRPr="00363301" w:rsidRDefault="00EE13B6"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EE13B6" w:rsidRPr="00363301" w:rsidRDefault="00EE13B6"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EE13B6" w:rsidRPr="00363301" w14:paraId="01D0C617" w14:textId="5E64D5A8" w:rsidTr="00EE13B6">
        <w:trPr>
          <w:trHeight w:val="862"/>
        </w:trPr>
        <w:tc>
          <w:tcPr>
            <w:tcW w:w="2211" w:type="dxa"/>
            <w:hideMark/>
          </w:tcPr>
          <w:p w14:paraId="3F8AFBF5" w14:textId="22AB0117" w:rsidR="00EE13B6" w:rsidRPr="00EE13B6" w:rsidRDefault="00EE13B6" w:rsidP="006D6CAB">
            <w:pPr>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Adresgegevens medewerkers</w:t>
            </w:r>
          </w:p>
        </w:tc>
        <w:tc>
          <w:tcPr>
            <w:tcW w:w="2438" w:type="dxa"/>
            <w:hideMark/>
          </w:tcPr>
          <w:p w14:paraId="51F0C589" w14:textId="2904AEEF"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Goederen verhuizen van/naar thuisadres medewerkers gemeente</w:t>
            </w:r>
          </w:p>
        </w:tc>
        <w:tc>
          <w:tcPr>
            <w:tcW w:w="1757" w:type="dxa"/>
            <w:hideMark/>
          </w:tcPr>
          <w:p w14:paraId="1CD70950" w14:textId="084F4183"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 xml:space="preserve">Medewerkers van de gemeente Utrecht </w:t>
            </w:r>
          </w:p>
        </w:tc>
        <w:tc>
          <w:tcPr>
            <w:tcW w:w="1587" w:type="dxa"/>
            <w:hideMark/>
          </w:tcPr>
          <w:p w14:paraId="008D152A" w14:textId="47DB5815"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Adresgegevens</w:t>
            </w:r>
          </w:p>
        </w:tc>
        <w:tc>
          <w:tcPr>
            <w:tcW w:w="1275" w:type="dxa"/>
          </w:tcPr>
          <w:p w14:paraId="3F718A3B" w14:textId="7D0D71FD" w:rsidR="00EE13B6" w:rsidRPr="00EE13B6" w:rsidRDefault="00EE13B6" w:rsidP="006D6CAB">
            <w:pPr>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Nee</w:t>
            </w:r>
          </w:p>
        </w:tc>
      </w:tr>
      <w:tr w:rsidR="00EE13B6" w:rsidRPr="00363301" w14:paraId="2B9C99D5" w14:textId="192E8694" w:rsidTr="00EE13B6">
        <w:trPr>
          <w:trHeight w:val="1149"/>
        </w:trPr>
        <w:tc>
          <w:tcPr>
            <w:tcW w:w="2211" w:type="dxa"/>
            <w:hideMark/>
          </w:tcPr>
          <w:p w14:paraId="414C1854" w14:textId="6390E254" w:rsidR="00EE13B6" w:rsidRPr="00EE13B6" w:rsidRDefault="00EE13B6" w:rsidP="006D6CAB">
            <w:pPr>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 xml:space="preserve">Verplaatsing/opslag gegevensdragers </w:t>
            </w:r>
          </w:p>
        </w:tc>
        <w:tc>
          <w:tcPr>
            <w:tcW w:w="2438" w:type="dxa"/>
            <w:hideMark/>
          </w:tcPr>
          <w:p w14:paraId="1F4E1C4C" w14:textId="57B8953C"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 xml:space="preserve">Verhuizen (en eventueel tijdelijk opslaan) van </w:t>
            </w:r>
            <w:proofErr w:type="spellStart"/>
            <w:r w:rsidRPr="00EE13B6">
              <w:rPr>
                <w:rFonts w:asciiTheme="minorHAnsi" w:eastAsia="Verdana" w:hAnsiTheme="minorHAnsi"/>
                <w:color w:val="000000"/>
                <w:sz w:val="20"/>
                <w:szCs w:val="20"/>
                <w:highlight w:val="green"/>
              </w:rPr>
              <w:t>gegevendragers</w:t>
            </w:r>
            <w:proofErr w:type="spellEnd"/>
          </w:p>
        </w:tc>
        <w:tc>
          <w:tcPr>
            <w:tcW w:w="1757" w:type="dxa"/>
            <w:hideMark/>
          </w:tcPr>
          <w:p w14:paraId="12A0488F" w14:textId="5E04AF40"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 xml:space="preserve"> Divers</w:t>
            </w:r>
          </w:p>
        </w:tc>
        <w:tc>
          <w:tcPr>
            <w:tcW w:w="1587" w:type="dxa"/>
            <w:hideMark/>
          </w:tcPr>
          <w:p w14:paraId="2A0C4B3A" w14:textId="236F93AE" w:rsidR="00EE13B6" w:rsidRPr="00EE13B6" w:rsidRDefault="00EE13B6" w:rsidP="006D6CAB">
            <w:pPr>
              <w:spacing w:after="160"/>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Divers</w:t>
            </w:r>
          </w:p>
        </w:tc>
        <w:tc>
          <w:tcPr>
            <w:tcW w:w="1275" w:type="dxa"/>
          </w:tcPr>
          <w:p w14:paraId="34AEA92B" w14:textId="2C583895" w:rsidR="00EE13B6" w:rsidRPr="00EE13B6" w:rsidRDefault="00EE13B6" w:rsidP="006D6CAB">
            <w:pPr>
              <w:rPr>
                <w:rFonts w:asciiTheme="minorHAnsi" w:eastAsia="Verdana" w:hAnsiTheme="minorHAnsi"/>
                <w:color w:val="000000"/>
                <w:sz w:val="20"/>
                <w:szCs w:val="20"/>
                <w:highlight w:val="green"/>
              </w:rPr>
            </w:pPr>
            <w:r w:rsidRPr="00EE13B6">
              <w:rPr>
                <w:rFonts w:asciiTheme="minorHAnsi" w:eastAsia="Verdana" w:hAnsiTheme="minorHAnsi"/>
                <w:color w:val="000000"/>
                <w:sz w:val="20"/>
                <w:szCs w:val="20"/>
                <w:highlight w:val="green"/>
              </w:rPr>
              <w:t>Nee</w:t>
            </w:r>
          </w:p>
        </w:tc>
      </w:tr>
      <w:tr w:rsidR="000B1936" w:rsidRPr="00363301" w14:paraId="782A4C84" w14:textId="77777777" w:rsidTr="00EE13B6">
        <w:trPr>
          <w:trHeight w:val="1149"/>
        </w:trPr>
        <w:tc>
          <w:tcPr>
            <w:tcW w:w="2211" w:type="dxa"/>
          </w:tcPr>
          <w:p w14:paraId="2D7714BB" w14:textId="1198B1C4" w:rsidR="000B1936" w:rsidRPr="00EE13B6" w:rsidRDefault="000B1936" w:rsidP="006D6CAB">
            <w:pPr>
              <w:rPr>
                <w:rFonts w:asciiTheme="minorHAnsi" w:eastAsia="Verdana" w:hAnsiTheme="minorHAnsi"/>
                <w:color w:val="000000"/>
                <w:sz w:val="20"/>
                <w:szCs w:val="20"/>
                <w:highlight w:val="green"/>
              </w:rPr>
            </w:pPr>
            <w:r>
              <w:rPr>
                <w:rFonts w:asciiTheme="minorHAnsi" w:eastAsia="Verdana" w:hAnsiTheme="minorHAnsi"/>
                <w:color w:val="000000"/>
                <w:sz w:val="20"/>
                <w:szCs w:val="20"/>
                <w:highlight w:val="green"/>
              </w:rPr>
              <w:t xml:space="preserve">Vertrouwelijke informatie ter ore gekomen of gevonden in beveiligde </w:t>
            </w:r>
            <w:proofErr w:type="gramStart"/>
            <w:r>
              <w:rPr>
                <w:rFonts w:asciiTheme="minorHAnsi" w:eastAsia="Verdana" w:hAnsiTheme="minorHAnsi"/>
                <w:color w:val="000000"/>
                <w:sz w:val="20"/>
                <w:szCs w:val="20"/>
                <w:highlight w:val="green"/>
              </w:rPr>
              <w:t>ruimten /</w:t>
            </w:r>
            <w:proofErr w:type="gramEnd"/>
            <w:r>
              <w:rPr>
                <w:rFonts w:asciiTheme="minorHAnsi" w:eastAsia="Verdana" w:hAnsiTheme="minorHAnsi"/>
                <w:color w:val="000000"/>
                <w:sz w:val="20"/>
                <w:szCs w:val="20"/>
                <w:highlight w:val="green"/>
              </w:rPr>
              <w:t xml:space="preserve"> thuisadressen</w:t>
            </w:r>
          </w:p>
        </w:tc>
        <w:tc>
          <w:tcPr>
            <w:tcW w:w="2438" w:type="dxa"/>
          </w:tcPr>
          <w:p w14:paraId="4C630A39" w14:textId="36165D51" w:rsidR="000B1936" w:rsidRPr="00EE13B6" w:rsidRDefault="000B1936" w:rsidP="006D6CAB">
            <w:pPr>
              <w:spacing w:after="160"/>
              <w:rPr>
                <w:rFonts w:asciiTheme="minorHAnsi" w:eastAsia="Verdana" w:hAnsiTheme="minorHAnsi"/>
                <w:color w:val="000000"/>
                <w:sz w:val="20"/>
                <w:szCs w:val="20"/>
                <w:highlight w:val="green"/>
              </w:rPr>
            </w:pPr>
            <w:r>
              <w:rPr>
                <w:rFonts w:asciiTheme="minorHAnsi" w:eastAsia="Verdana" w:hAnsiTheme="minorHAnsi"/>
                <w:color w:val="000000"/>
                <w:sz w:val="20"/>
                <w:szCs w:val="20"/>
                <w:highlight w:val="green"/>
              </w:rPr>
              <w:t>Geen, onbedoeld</w:t>
            </w:r>
          </w:p>
        </w:tc>
        <w:tc>
          <w:tcPr>
            <w:tcW w:w="1757" w:type="dxa"/>
          </w:tcPr>
          <w:p w14:paraId="0E8C00B4" w14:textId="053C3CA8" w:rsidR="000B1936" w:rsidRPr="00EE13B6" w:rsidRDefault="000B1936" w:rsidP="006D6CAB">
            <w:pPr>
              <w:spacing w:after="160"/>
              <w:rPr>
                <w:rFonts w:asciiTheme="minorHAnsi" w:eastAsia="Verdana" w:hAnsiTheme="minorHAnsi"/>
                <w:color w:val="000000"/>
                <w:sz w:val="20"/>
                <w:szCs w:val="20"/>
                <w:highlight w:val="green"/>
              </w:rPr>
            </w:pPr>
            <w:r>
              <w:rPr>
                <w:rFonts w:asciiTheme="minorHAnsi" w:eastAsia="Verdana" w:hAnsiTheme="minorHAnsi"/>
                <w:color w:val="000000"/>
                <w:sz w:val="20"/>
                <w:szCs w:val="20"/>
                <w:highlight w:val="green"/>
              </w:rPr>
              <w:t>Divers</w:t>
            </w:r>
          </w:p>
        </w:tc>
        <w:tc>
          <w:tcPr>
            <w:tcW w:w="1587" w:type="dxa"/>
          </w:tcPr>
          <w:p w14:paraId="2C03C49F" w14:textId="611C1EBD" w:rsidR="000B1936" w:rsidRPr="00EE13B6" w:rsidRDefault="000B1936" w:rsidP="006D6CAB">
            <w:pPr>
              <w:spacing w:after="160"/>
              <w:rPr>
                <w:rFonts w:asciiTheme="minorHAnsi" w:eastAsia="Verdana" w:hAnsiTheme="minorHAnsi"/>
                <w:color w:val="000000"/>
                <w:sz w:val="20"/>
                <w:szCs w:val="20"/>
                <w:highlight w:val="green"/>
              </w:rPr>
            </w:pPr>
            <w:r>
              <w:rPr>
                <w:rFonts w:asciiTheme="minorHAnsi" w:eastAsia="Verdana" w:hAnsiTheme="minorHAnsi"/>
                <w:color w:val="000000"/>
                <w:sz w:val="20"/>
                <w:szCs w:val="20"/>
                <w:highlight w:val="green"/>
              </w:rPr>
              <w:t>Divers</w:t>
            </w:r>
          </w:p>
        </w:tc>
        <w:tc>
          <w:tcPr>
            <w:tcW w:w="1275" w:type="dxa"/>
          </w:tcPr>
          <w:p w14:paraId="279AC953" w14:textId="2A077D3D" w:rsidR="000B1936" w:rsidRPr="00EE13B6" w:rsidRDefault="000B1936" w:rsidP="006D6CAB">
            <w:pPr>
              <w:rPr>
                <w:rFonts w:asciiTheme="minorHAnsi" w:eastAsia="Verdana" w:hAnsiTheme="minorHAnsi"/>
                <w:color w:val="000000"/>
                <w:sz w:val="20"/>
                <w:szCs w:val="20"/>
                <w:highlight w:val="green"/>
              </w:rPr>
            </w:pPr>
            <w:r>
              <w:rPr>
                <w:rFonts w:asciiTheme="minorHAnsi" w:eastAsia="Verdana" w:hAnsiTheme="minorHAnsi"/>
                <w:color w:val="000000"/>
                <w:sz w:val="20"/>
                <w:szCs w:val="20"/>
                <w:highlight w:val="green"/>
              </w:rPr>
              <w:t>Nee</w:t>
            </w:r>
          </w:p>
        </w:tc>
      </w:tr>
      <w:bookmarkEnd w:id="1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6A1724F" w14:textId="77777777" w:rsidR="009D108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p w14:paraId="5CC1124F" w14:textId="7CCB624C" w:rsidR="00EE13B6" w:rsidRPr="00363301" w:rsidRDefault="00EE13B6" w:rsidP="006D6CAB">
            <w:pPr>
              <w:ind w:left="-113"/>
              <w:rPr>
                <w:rFonts w:asciiTheme="minorHAnsi" w:eastAsia="Verdana" w:hAnsiTheme="minorHAnsi"/>
                <w:bCs/>
                <w:color w:val="000000"/>
                <w:sz w:val="20"/>
                <w:szCs w:val="20"/>
              </w:rPr>
            </w:pPr>
            <w:r w:rsidRPr="00EE13B6">
              <w:rPr>
                <w:rFonts w:asciiTheme="minorHAnsi" w:eastAsia="Verdana" w:hAnsiTheme="minorHAnsi"/>
                <w:bCs/>
                <w:color w:val="000000"/>
                <w:sz w:val="20"/>
                <w:szCs w:val="20"/>
                <w:highlight w:val="green"/>
              </w:rPr>
              <w:t>Mogelijke datalekken te melden via webformulier op www.utrecht.nl/privacy</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proofErr w:type="gramStart"/>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proofErr w:type="gramEnd"/>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proofErr w:type="gramStart"/>
            <w:r>
              <w:rPr>
                <w:rFonts w:asciiTheme="minorHAnsi" w:eastAsia="Verdana" w:hAnsiTheme="minorHAnsi"/>
                <w:color w:val="000000"/>
                <w:sz w:val="20"/>
                <w:szCs w:val="20"/>
              </w:rPr>
              <w:t>e</w:t>
            </w:r>
            <w:proofErr w:type="gramEnd"/>
            <w:r>
              <w:rPr>
                <w:rFonts w:asciiTheme="minorHAnsi" w:eastAsia="Verdana" w:hAnsiTheme="minorHAnsi"/>
                <w:color w:val="000000"/>
                <w:sz w:val="20"/>
                <w:szCs w:val="20"/>
              </w:rPr>
              <w:t>-mailadres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0D64FCB8"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r w:rsidR="00EE13B6">
        <w:rPr>
          <w:rFonts w:asciiTheme="minorHAnsi" w:eastAsia="Verdana" w:hAnsiTheme="minorHAnsi"/>
          <w:b/>
          <w:sz w:val="20"/>
          <w:szCs w:val="20"/>
        </w:rPr>
        <w:t xml:space="preserve"> (onderaannemers die persoonsgegevens verwerken)</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72421336"/>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1D17C834" w14:textId="23A58782" w:rsidR="009D1081" w:rsidRPr="00EB6890" w:rsidRDefault="009D1081" w:rsidP="00242EB0">
      <w:pPr>
        <w:pStyle w:val="Lijstalinea"/>
        <w:ind w:left="0" w:firstLine="0"/>
        <w:rPr>
          <w:rFonts w:asciiTheme="minorHAnsi" w:hAnsiTheme="minorHAnsi"/>
          <w:sz w:val="20"/>
          <w:szCs w:val="20"/>
          <w:highlight w:val="green"/>
        </w:rPr>
      </w:pPr>
      <w:r w:rsidRPr="00EB6890">
        <w:rPr>
          <w:rFonts w:asciiTheme="minorHAnsi" w:hAnsiTheme="minorHAnsi"/>
          <w:sz w:val="20"/>
          <w:szCs w:val="20"/>
          <w:highlight w:val="green"/>
        </w:rPr>
        <w:t xml:space="preserve">□ </w:t>
      </w:r>
      <w:r w:rsidR="00622056" w:rsidRPr="00EB6890">
        <w:rPr>
          <w:rFonts w:asciiTheme="minorHAnsi" w:hAnsiTheme="minorHAnsi"/>
          <w:sz w:val="20"/>
          <w:szCs w:val="20"/>
          <w:highlight w:val="green"/>
        </w:rPr>
        <w:t xml:space="preserve">De verwerker </w:t>
      </w:r>
      <w:r w:rsidR="00EE13B6" w:rsidRPr="00EB6890">
        <w:rPr>
          <w:rFonts w:asciiTheme="minorHAnsi" w:hAnsiTheme="minorHAnsi"/>
          <w:sz w:val="20"/>
          <w:szCs w:val="20"/>
          <w:highlight w:val="green"/>
        </w:rPr>
        <w:t>treft aantoonbare, passende maatregelen (</w:t>
      </w:r>
      <w:proofErr w:type="gramStart"/>
      <w:r w:rsidR="00EE13B6" w:rsidRPr="00EB6890">
        <w:rPr>
          <w:rFonts w:asciiTheme="minorHAnsi" w:hAnsiTheme="minorHAnsi"/>
          <w:sz w:val="20"/>
          <w:szCs w:val="20"/>
          <w:highlight w:val="green"/>
        </w:rPr>
        <w:t>conform</w:t>
      </w:r>
      <w:proofErr w:type="gramEnd"/>
      <w:r w:rsidR="00EE13B6" w:rsidRPr="00EB6890">
        <w:rPr>
          <w:rFonts w:asciiTheme="minorHAnsi" w:hAnsiTheme="minorHAnsi"/>
          <w:sz w:val="20"/>
          <w:szCs w:val="20"/>
          <w:highlight w:val="green"/>
        </w:rPr>
        <w:t xml:space="preserve"> Baseline Informatiebeveiliging Overheid, ISO 27001/2 of andere algemeen geaccepteerde norm voor informatiebeveiliging) ten aanzien van de volgende </w:t>
      </w:r>
      <w:r w:rsidR="000B1936" w:rsidRPr="00EB6890">
        <w:rPr>
          <w:rFonts w:asciiTheme="minorHAnsi" w:hAnsiTheme="minorHAnsi"/>
          <w:sz w:val="20"/>
          <w:szCs w:val="20"/>
          <w:highlight w:val="green"/>
        </w:rPr>
        <w:t>risico’s</w:t>
      </w:r>
      <w:r w:rsidR="00EE13B6" w:rsidRPr="00EB6890">
        <w:rPr>
          <w:rFonts w:asciiTheme="minorHAnsi" w:hAnsiTheme="minorHAnsi"/>
          <w:sz w:val="20"/>
          <w:szCs w:val="20"/>
          <w:highlight w:val="green"/>
        </w:rPr>
        <w:t>:</w:t>
      </w:r>
    </w:p>
    <w:p w14:paraId="0000F3C0" w14:textId="3F93C76B" w:rsidR="00EE13B6" w:rsidRPr="00EB6890" w:rsidRDefault="00EE13B6" w:rsidP="00242EB0">
      <w:pPr>
        <w:pStyle w:val="Lijstalinea"/>
        <w:ind w:left="0" w:firstLine="0"/>
        <w:rPr>
          <w:rFonts w:asciiTheme="minorHAnsi" w:hAnsiTheme="minorHAnsi"/>
          <w:sz w:val="20"/>
          <w:szCs w:val="20"/>
          <w:highlight w:val="green"/>
        </w:rPr>
      </w:pPr>
    </w:p>
    <w:p w14:paraId="4BD54182" w14:textId="77777777" w:rsidR="00BA1904" w:rsidRPr="00EB6890" w:rsidRDefault="000B1936" w:rsidP="00EE13B6">
      <w:pPr>
        <w:pStyle w:val="Lijstalinea"/>
        <w:numPr>
          <w:ilvl w:val="0"/>
          <w:numId w:val="32"/>
        </w:numPr>
        <w:rPr>
          <w:rFonts w:asciiTheme="minorHAnsi" w:hAnsiTheme="minorHAnsi"/>
          <w:sz w:val="20"/>
          <w:szCs w:val="20"/>
          <w:highlight w:val="green"/>
        </w:rPr>
      </w:pPr>
      <w:r w:rsidRPr="00EB6890">
        <w:rPr>
          <w:rFonts w:asciiTheme="minorHAnsi" w:hAnsiTheme="minorHAnsi"/>
          <w:sz w:val="20"/>
          <w:szCs w:val="20"/>
          <w:highlight w:val="green"/>
        </w:rPr>
        <w:t xml:space="preserve">Uitlekken, te lang bewaren of oneigenlijk gebruik van de </w:t>
      </w:r>
      <w:r w:rsidR="00EE13B6" w:rsidRPr="00EB6890">
        <w:rPr>
          <w:rFonts w:asciiTheme="minorHAnsi" w:hAnsiTheme="minorHAnsi"/>
          <w:sz w:val="20"/>
          <w:szCs w:val="20"/>
          <w:highlight w:val="green"/>
        </w:rPr>
        <w:t xml:space="preserve">adresgegevens van medewerkers </w:t>
      </w:r>
      <w:r w:rsidRPr="00EB6890">
        <w:rPr>
          <w:rFonts w:asciiTheme="minorHAnsi" w:hAnsiTheme="minorHAnsi"/>
          <w:sz w:val="20"/>
          <w:szCs w:val="20"/>
          <w:highlight w:val="green"/>
        </w:rPr>
        <w:t xml:space="preserve">die </w:t>
      </w:r>
      <w:r w:rsidR="00EE13B6" w:rsidRPr="00EB6890">
        <w:rPr>
          <w:rFonts w:asciiTheme="minorHAnsi" w:hAnsiTheme="minorHAnsi"/>
          <w:sz w:val="20"/>
          <w:szCs w:val="20"/>
          <w:highlight w:val="green"/>
        </w:rPr>
        <w:t xml:space="preserve">ontvangen </w:t>
      </w:r>
      <w:r w:rsidRPr="00EB6890">
        <w:rPr>
          <w:rFonts w:asciiTheme="minorHAnsi" w:hAnsiTheme="minorHAnsi"/>
          <w:sz w:val="20"/>
          <w:szCs w:val="20"/>
          <w:highlight w:val="green"/>
        </w:rPr>
        <w:t xml:space="preserve">zijn </w:t>
      </w:r>
      <w:r w:rsidR="00EE13B6" w:rsidRPr="00EB6890">
        <w:rPr>
          <w:rFonts w:asciiTheme="minorHAnsi" w:hAnsiTheme="minorHAnsi"/>
          <w:sz w:val="20"/>
          <w:szCs w:val="20"/>
          <w:highlight w:val="green"/>
        </w:rPr>
        <w:t>ten behoeve van de uitvoering van deze opdracht.</w:t>
      </w:r>
      <w:r w:rsidRPr="00EB6890">
        <w:rPr>
          <w:rFonts w:asciiTheme="minorHAnsi" w:hAnsiTheme="minorHAnsi"/>
          <w:sz w:val="20"/>
          <w:szCs w:val="20"/>
          <w:highlight w:val="green"/>
        </w:rPr>
        <w:t xml:space="preserve"> </w:t>
      </w:r>
    </w:p>
    <w:p w14:paraId="23563655" w14:textId="2EC4B80B" w:rsidR="00EE13B6" w:rsidRPr="00EB6890" w:rsidRDefault="000B1936" w:rsidP="00BA1904">
      <w:pPr>
        <w:pStyle w:val="Lijstalinea"/>
        <w:numPr>
          <w:ilvl w:val="1"/>
          <w:numId w:val="32"/>
        </w:numPr>
        <w:rPr>
          <w:rFonts w:asciiTheme="minorHAnsi" w:hAnsiTheme="minorHAnsi"/>
          <w:sz w:val="20"/>
          <w:szCs w:val="20"/>
          <w:highlight w:val="green"/>
        </w:rPr>
      </w:pPr>
      <w:r w:rsidRPr="00EB6890">
        <w:rPr>
          <w:rFonts w:asciiTheme="minorHAnsi" w:hAnsiTheme="minorHAnsi"/>
          <w:sz w:val="20"/>
          <w:szCs w:val="20"/>
          <w:highlight w:val="green"/>
        </w:rPr>
        <w:t>Minimaal de volgende maatregelen worden genomen:</w:t>
      </w:r>
    </w:p>
    <w:p w14:paraId="19CA7B30" w14:textId="1A624EE6" w:rsidR="000B1936" w:rsidRPr="00EB6890" w:rsidRDefault="00BA1904" w:rsidP="00BA1904">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Instructies verhuizers voor borgen vertrouwelijkheid van adreslijsten</w:t>
      </w:r>
    </w:p>
    <w:p w14:paraId="48798154" w14:textId="0891353E" w:rsidR="00BA1904" w:rsidRPr="00EB6890" w:rsidRDefault="00BA1904" w:rsidP="00BA1904">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Ingerichte bewaartermijnen voor adreslijsten</w:t>
      </w:r>
    </w:p>
    <w:p w14:paraId="00AF7291" w14:textId="77777777" w:rsidR="00BA1904" w:rsidRPr="00EB6890" w:rsidRDefault="000B1936" w:rsidP="000B1936">
      <w:pPr>
        <w:pStyle w:val="Lijstalinea"/>
        <w:numPr>
          <w:ilvl w:val="0"/>
          <w:numId w:val="32"/>
        </w:numPr>
        <w:rPr>
          <w:rFonts w:asciiTheme="minorHAnsi" w:hAnsiTheme="minorHAnsi"/>
          <w:sz w:val="20"/>
          <w:szCs w:val="20"/>
          <w:highlight w:val="green"/>
        </w:rPr>
      </w:pPr>
      <w:r w:rsidRPr="00EB6890">
        <w:rPr>
          <w:rFonts w:asciiTheme="minorHAnsi" w:hAnsiTheme="minorHAnsi"/>
          <w:sz w:val="20"/>
          <w:szCs w:val="20"/>
          <w:highlight w:val="green"/>
        </w:rPr>
        <w:t xml:space="preserve">Uitlekken van informatie van de gemeente ten gevolge van diefstal of verlies van informatiedragers (laptops, pc’s, telefoons, printers e.d.) tijdens </w:t>
      </w:r>
      <w:r w:rsidR="00EE13B6" w:rsidRPr="00EB6890">
        <w:rPr>
          <w:rFonts w:asciiTheme="minorHAnsi" w:hAnsiTheme="minorHAnsi"/>
          <w:sz w:val="20"/>
          <w:szCs w:val="20"/>
          <w:highlight w:val="green"/>
        </w:rPr>
        <w:t>het uitvoeren van een verhuizing of opslag indien van toepassing.</w:t>
      </w:r>
      <w:r w:rsidRPr="00EB6890">
        <w:rPr>
          <w:rFonts w:asciiTheme="minorHAnsi" w:hAnsiTheme="minorHAnsi"/>
          <w:sz w:val="20"/>
          <w:szCs w:val="20"/>
          <w:highlight w:val="green"/>
        </w:rPr>
        <w:t xml:space="preserve"> </w:t>
      </w:r>
    </w:p>
    <w:p w14:paraId="18BFC44C" w14:textId="65CAC4AB" w:rsidR="00EE13B6" w:rsidRPr="00EB6890" w:rsidRDefault="000B1936" w:rsidP="00BA1904">
      <w:pPr>
        <w:pStyle w:val="Lijstalinea"/>
        <w:numPr>
          <w:ilvl w:val="1"/>
          <w:numId w:val="32"/>
        </w:numPr>
        <w:rPr>
          <w:rFonts w:asciiTheme="minorHAnsi" w:hAnsiTheme="minorHAnsi"/>
          <w:sz w:val="20"/>
          <w:szCs w:val="20"/>
          <w:highlight w:val="green"/>
        </w:rPr>
      </w:pPr>
      <w:r w:rsidRPr="00EB6890">
        <w:rPr>
          <w:rFonts w:asciiTheme="minorHAnsi" w:hAnsiTheme="minorHAnsi"/>
          <w:sz w:val="20"/>
          <w:szCs w:val="20"/>
          <w:highlight w:val="green"/>
        </w:rPr>
        <w:t>Minimaal de volgende maatregelen worden genomen:</w:t>
      </w:r>
    </w:p>
    <w:p w14:paraId="2EE7C378" w14:textId="6F18F0D5" w:rsidR="00BA1904" w:rsidRPr="00EB6890" w:rsidRDefault="00BA1904" w:rsidP="00BA1904">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 xml:space="preserve">Fysieke beveiliging van opslaglocaties </w:t>
      </w:r>
      <w:proofErr w:type="gramStart"/>
      <w:r w:rsidRPr="00EB6890">
        <w:rPr>
          <w:rFonts w:asciiTheme="minorHAnsi" w:hAnsiTheme="minorHAnsi"/>
          <w:sz w:val="20"/>
          <w:szCs w:val="20"/>
          <w:highlight w:val="green"/>
        </w:rPr>
        <w:t>indien</w:t>
      </w:r>
      <w:proofErr w:type="gramEnd"/>
      <w:r w:rsidRPr="00EB6890">
        <w:rPr>
          <w:rFonts w:asciiTheme="minorHAnsi" w:hAnsiTheme="minorHAnsi"/>
          <w:sz w:val="20"/>
          <w:szCs w:val="20"/>
          <w:highlight w:val="green"/>
        </w:rPr>
        <w:t xml:space="preserve"> zich daar informatiedragers bevinden.</w:t>
      </w:r>
    </w:p>
    <w:p w14:paraId="2ADBFF09" w14:textId="6FE3588B" w:rsidR="00BA1904" w:rsidRPr="00EB6890" w:rsidRDefault="00BA1904" w:rsidP="00BA1904">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Instructies verhuizers voor omgaan met informatiedragers</w:t>
      </w:r>
    </w:p>
    <w:p w14:paraId="7FC8C4E7" w14:textId="4B87AB55" w:rsidR="00BA1904" w:rsidRPr="00EB6890" w:rsidRDefault="00BA1904" w:rsidP="00BA1904">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Procedure voor melden verlies/diefstal van zaken inclusief notificatie opdrachtgever als mogelijk datalek in geval van diefstal/verlies van informatiedragers.</w:t>
      </w:r>
    </w:p>
    <w:p w14:paraId="62506129" w14:textId="77777777" w:rsidR="000B1936" w:rsidRPr="00EB6890" w:rsidRDefault="000B1936" w:rsidP="00EE13B6">
      <w:pPr>
        <w:pStyle w:val="Lijstalinea"/>
        <w:numPr>
          <w:ilvl w:val="0"/>
          <w:numId w:val="32"/>
        </w:numPr>
        <w:rPr>
          <w:rFonts w:asciiTheme="minorHAnsi" w:hAnsiTheme="minorHAnsi"/>
          <w:sz w:val="20"/>
          <w:szCs w:val="20"/>
          <w:highlight w:val="green"/>
        </w:rPr>
      </w:pPr>
      <w:r w:rsidRPr="00EB6890">
        <w:rPr>
          <w:rFonts w:asciiTheme="minorHAnsi" w:hAnsiTheme="minorHAnsi"/>
          <w:sz w:val="20"/>
          <w:szCs w:val="20"/>
          <w:highlight w:val="green"/>
        </w:rPr>
        <w:t xml:space="preserve">Uitlekken van informatie die onbedoeld ontvangen wordt door medewerkers van opdrachtnemer die verhuizing of opslag uitvoert. </w:t>
      </w:r>
    </w:p>
    <w:p w14:paraId="03707EC2" w14:textId="690EB860" w:rsidR="000B1936" w:rsidRPr="00EB6890" w:rsidRDefault="000B1936" w:rsidP="000B1936">
      <w:pPr>
        <w:pStyle w:val="Lijstalinea"/>
        <w:numPr>
          <w:ilvl w:val="1"/>
          <w:numId w:val="32"/>
        </w:numPr>
        <w:rPr>
          <w:rFonts w:asciiTheme="minorHAnsi" w:hAnsiTheme="minorHAnsi"/>
          <w:sz w:val="20"/>
          <w:szCs w:val="20"/>
          <w:highlight w:val="green"/>
        </w:rPr>
      </w:pPr>
      <w:r w:rsidRPr="00EB6890">
        <w:rPr>
          <w:rFonts w:asciiTheme="minorHAnsi" w:hAnsiTheme="minorHAnsi"/>
          <w:sz w:val="20"/>
          <w:szCs w:val="20"/>
          <w:highlight w:val="green"/>
        </w:rPr>
        <w:t xml:space="preserve">Minimaal de volgende maatregelen worden genomen ten aanzien van personeel van opdrachtnemer die </w:t>
      </w:r>
      <w:proofErr w:type="gramStart"/>
      <w:r w:rsidRPr="00EB6890">
        <w:rPr>
          <w:rFonts w:asciiTheme="minorHAnsi" w:hAnsiTheme="minorHAnsi"/>
          <w:sz w:val="20"/>
          <w:szCs w:val="20"/>
          <w:highlight w:val="green"/>
        </w:rPr>
        <w:t>beveiligde /</w:t>
      </w:r>
      <w:proofErr w:type="gramEnd"/>
      <w:r w:rsidRPr="00EB6890">
        <w:rPr>
          <w:rFonts w:asciiTheme="minorHAnsi" w:hAnsiTheme="minorHAnsi"/>
          <w:sz w:val="20"/>
          <w:szCs w:val="20"/>
          <w:highlight w:val="green"/>
        </w:rPr>
        <w:t xml:space="preserve"> privéruimten betreden of toegang hebben tot informatiedragers tijdens verhuizing/opslag:</w:t>
      </w:r>
    </w:p>
    <w:p w14:paraId="12FF28A6" w14:textId="6B1F1509" w:rsidR="000B1936" w:rsidRPr="00EB6890" w:rsidRDefault="000B1936" w:rsidP="000B1936">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Screening vooraf door opdrachtnemer (minimaal VOG)</w:t>
      </w:r>
    </w:p>
    <w:p w14:paraId="2276F5E7" w14:textId="0A5609E6" w:rsidR="000B1936" w:rsidRPr="00EB6890" w:rsidRDefault="00BA1904" w:rsidP="000B1936">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Getekende (of contractueel geregelde) geheimhoudingsovereenkomst eventueel aangevuld met een geheimhoudingsovereenkomst op locatie van de opdrachtgever.</w:t>
      </w:r>
    </w:p>
    <w:p w14:paraId="6E0DD7EE" w14:textId="74B24C4B" w:rsidR="00BA1904" w:rsidRPr="00EB6890" w:rsidRDefault="00BA1904" w:rsidP="000B1936">
      <w:pPr>
        <w:pStyle w:val="Lijstalinea"/>
        <w:numPr>
          <w:ilvl w:val="2"/>
          <w:numId w:val="32"/>
        </w:numPr>
        <w:rPr>
          <w:rFonts w:asciiTheme="minorHAnsi" w:hAnsiTheme="minorHAnsi"/>
          <w:sz w:val="20"/>
          <w:szCs w:val="20"/>
          <w:highlight w:val="green"/>
        </w:rPr>
      </w:pPr>
      <w:r w:rsidRPr="00EB6890">
        <w:rPr>
          <w:rFonts w:asciiTheme="minorHAnsi" w:hAnsiTheme="minorHAnsi"/>
          <w:sz w:val="20"/>
          <w:szCs w:val="20"/>
          <w:highlight w:val="green"/>
        </w:rPr>
        <w:t>Instructie van medewerkers ten aanzien van omgaan met vertrouwelijke informatie (melden bij opdrachtgever indien aangetroffen)</w:t>
      </w:r>
    </w:p>
    <w:p w14:paraId="5E439D24" w14:textId="77777777" w:rsidR="000B1936" w:rsidRPr="000B1936" w:rsidRDefault="000B1936" w:rsidP="000B1936">
      <w:pPr>
        <w:rPr>
          <w:rFonts w:asciiTheme="minorHAnsi" w:hAnsiTheme="minorHAnsi"/>
          <w:sz w:val="20"/>
          <w:szCs w:val="20"/>
        </w:rPr>
      </w:pPr>
    </w:p>
    <w:p w14:paraId="2DDF09F1" w14:textId="763FC847"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1B5AAD38" w14:textId="70A130FD" w:rsidR="009D1081" w:rsidRPr="00EB6890" w:rsidRDefault="00B36EC8" w:rsidP="00623A80">
      <w:pPr>
        <w:pStyle w:val="Lijstalinea"/>
        <w:widowControl/>
        <w:numPr>
          <w:ilvl w:val="0"/>
          <w:numId w:val="28"/>
        </w:numPr>
        <w:autoSpaceDE/>
        <w:autoSpaceDN/>
        <w:spacing w:before="0"/>
        <w:ind w:left="360"/>
        <w:rPr>
          <w:rFonts w:ascii="Calibri" w:hAnsi="Calibri" w:cs="Calibri"/>
          <w:sz w:val="20"/>
          <w:szCs w:val="20"/>
          <w:highlight w:val="green"/>
        </w:rPr>
      </w:pPr>
      <w:r w:rsidRPr="00EB6890">
        <w:rPr>
          <w:rFonts w:ascii="Calibri" w:hAnsi="Calibri" w:cs="Calibri"/>
          <w:sz w:val="20"/>
          <w:szCs w:val="20"/>
          <w:highlight w:val="green"/>
        </w:rPr>
        <w:t xml:space="preserve">Eigen controles of eigen mededelingen over de beveiligingsmaatregelen </w:t>
      </w:r>
      <w:r w:rsidR="000B1936" w:rsidRPr="00EB6890">
        <w:rPr>
          <w:rFonts w:ascii="Calibri" w:hAnsi="Calibri" w:cs="Calibri"/>
          <w:sz w:val="20"/>
          <w:szCs w:val="20"/>
          <w:highlight w:val="green"/>
        </w:rPr>
        <w:t xml:space="preserve">die de leverancier neemt ten aanzien van bovenstaande zaken. </w:t>
      </w:r>
      <w:r w:rsidR="00BA1904" w:rsidRPr="00EB6890">
        <w:rPr>
          <w:rFonts w:ascii="Calibri" w:hAnsi="Calibri" w:cs="Calibri"/>
          <w:sz w:val="20"/>
          <w:szCs w:val="20"/>
          <w:highlight w:val="green"/>
        </w:rPr>
        <w:t>Bespreking in jaarlijkse contractoverleg.</w:t>
      </w:r>
    </w:p>
    <w:p w14:paraId="5EA0177A" w14:textId="77777777" w:rsidR="000B1936" w:rsidRPr="000B1936" w:rsidRDefault="000B1936" w:rsidP="000B1936">
      <w:pPr>
        <w:widowControl/>
        <w:autoSpaceDE/>
        <w:autoSpaceDN/>
        <w:rPr>
          <w:rFonts w:ascii="Calibri" w:hAnsi="Calibri" w:cs="Calibri"/>
          <w:sz w:val="20"/>
          <w:szCs w:val="20"/>
        </w:rPr>
      </w:pPr>
    </w:p>
    <w:bookmarkEnd w:id="2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2FE5B0DC" w14:textId="77777777" w:rsidR="000B1936" w:rsidRDefault="000B1936">
      <w:pPr>
        <w:rPr>
          <w:rFonts w:asciiTheme="minorHAnsi" w:hAnsiTheme="minorHAnsi"/>
          <w:sz w:val="20"/>
          <w:szCs w:val="20"/>
        </w:rPr>
      </w:pPr>
      <w:bookmarkStart w:id="23" w:name="id1-3-2-2-2-2-16-1-3-1-2"/>
      <w:bookmarkEnd w:id="1"/>
      <w:bookmarkEnd w:id="23"/>
    </w:p>
    <w:p w14:paraId="74DAB292" w14:textId="01E456E1" w:rsidR="00FA0EFE" w:rsidRDefault="00FA0EFE">
      <w:pPr>
        <w:rPr>
          <w:rFonts w:asciiTheme="minorHAnsi" w:hAnsiTheme="minorHAnsi" w:cstheme="minorHAnsi"/>
          <w:sz w:val="18"/>
          <w:szCs w:val="18"/>
        </w:rPr>
      </w:pPr>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w:t>
      </w:r>
      <w:proofErr w:type="gramStart"/>
      <w:r w:rsidRPr="00B5070A">
        <w:rPr>
          <w:rFonts w:asciiTheme="minorHAnsi" w:hAnsiTheme="minorHAnsi" w:cs="Calibri"/>
          <w:sz w:val="20"/>
          <w:szCs w:val="20"/>
        </w:rPr>
        <w:t>jegens</w:t>
      </w:r>
      <w:proofErr w:type="gramEnd"/>
      <w:r w:rsidRPr="00B5070A">
        <w:rPr>
          <w:rFonts w:asciiTheme="minorHAnsi" w:hAnsiTheme="minorHAnsi" w:cs="Calibri"/>
          <w:sz w:val="20"/>
          <w:szCs w:val="20"/>
        </w:rPr>
        <w:t xml:space="preserve">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w:t>
      </w:r>
      <w:proofErr w:type="gramStart"/>
      <w:r w:rsidRPr="00B5070A">
        <w:rPr>
          <w:rFonts w:asciiTheme="minorHAnsi" w:hAnsiTheme="minorHAnsi" w:cs="Calibri"/>
          <w:sz w:val="20"/>
          <w:szCs w:val="20"/>
        </w:rPr>
        <w:t>reeds</w:t>
      </w:r>
      <w:proofErr w:type="gramEnd"/>
      <w:r w:rsidRPr="00B5070A">
        <w:rPr>
          <w:rFonts w:asciiTheme="minorHAnsi" w:hAnsiTheme="minorHAnsi" w:cs="Calibri"/>
          <w:sz w:val="20"/>
          <w:szCs w:val="20"/>
        </w:rPr>
        <w:t xml:space="preserve">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w:t>
      </w:r>
      <w:proofErr w:type="gramStart"/>
      <w:r w:rsidRPr="00B5070A">
        <w:rPr>
          <w:rFonts w:asciiTheme="minorHAnsi" w:hAnsiTheme="minorHAnsi" w:cs="Calibri"/>
          <w:sz w:val="20"/>
          <w:szCs w:val="20"/>
        </w:rPr>
        <w:t>1.250.000,–</w:t>
      </w:r>
      <w:proofErr w:type="gramEnd"/>
      <w:r w:rsidRPr="00B5070A">
        <w:rPr>
          <w:rFonts w:asciiTheme="minorHAnsi" w:hAnsiTheme="minorHAnsi" w:cs="Calibri"/>
          <w:sz w:val="20"/>
          <w:szCs w:val="20"/>
        </w:rPr>
        <w:t xml:space="preserve">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w:t>
      </w:r>
      <w:proofErr w:type="gramStart"/>
      <w:r w:rsidRPr="00B5070A">
        <w:rPr>
          <w:rFonts w:asciiTheme="minorHAnsi" w:hAnsiTheme="minorHAnsi" w:cs="Calibri"/>
          <w:sz w:val="20"/>
          <w:szCs w:val="20"/>
        </w:rPr>
        <w:t>tien maal</w:t>
      </w:r>
      <w:proofErr w:type="gramEnd"/>
      <w:r w:rsidRPr="00B5070A">
        <w:rPr>
          <w:rFonts w:asciiTheme="minorHAnsi" w:hAnsiTheme="minorHAnsi" w:cs="Calibri"/>
          <w:sz w:val="20"/>
          <w:szCs w:val="20"/>
        </w:rPr>
        <w:t xml:space="preserve"> de Jaarvergoeding per gebeurtenis. De totale aansprakelijkheid per jaar bedraagt evenwel nooit meer dan </w:t>
      </w:r>
      <w:proofErr w:type="gramStart"/>
      <w:r w:rsidRPr="00B5070A">
        <w:rPr>
          <w:rFonts w:asciiTheme="minorHAnsi" w:hAnsiTheme="minorHAnsi" w:cs="Calibri"/>
          <w:sz w:val="20"/>
          <w:szCs w:val="20"/>
        </w:rPr>
        <w:t>twintig maal</w:t>
      </w:r>
      <w:proofErr w:type="gramEnd"/>
      <w:r w:rsidRPr="00B5070A">
        <w:rPr>
          <w:rFonts w:asciiTheme="minorHAnsi" w:hAnsiTheme="minorHAnsi" w:cs="Calibri"/>
          <w:sz w:val="20"/>
          <w:szCs w:val="20"/>
        </w:rPr>
        <w:t xml:space="preserve">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proofErr w:type="gramStart"/>
      <w:r w:rsidRPr="00B5070A">
        <w:rPr>
          <w:rFonts w:asciiTheme="minorHAnsi" w:hAnsiTheme="minorHAnsi" w:cs="Calibri"/>
          <w:sz w:val="20"/>
          <w:szCs w:val="20"/>
        </w:rPr>
        <w:t>voor</w:t>
      </w:r>
      <w:proofErr w:type="gramEnd"/>
      <w:r w:rsidRPr="00B5070A">
        <w:rPr>
          <w:rFonts w:asciiTheme="minorHAnsi" w:hAnsiTheme="minorHAnsi" w:cs="Calibri"/>
          <w:sz w:val="20"/>
          <w:szCs w:val="20"/>
        </w:rPr>
        <w:t xml:space="preserve">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proofErr w:type="gramStart"/>
      <w:r w:rsidRPr="00B5070A">
        <w:rPr>
          <w:rFonts w:asciiTheme="minorHAnsi" w:hAnsiTheme="minorHAnsi" w:cs="Calibri"/>
          <w:sz w:val="20"/>
          <w:szCs w:val="20"/>
        </w:rPr>
        <w:t>onder</w:t>
      </w:r>
      <w:proofErr w:type="gramEnd"/>
      <w:r w:rsidRPr="00B5070A">
        <w:rPr>
          <w:rFonts w:asciiTheme="minorHAnsi" w:hAnsiTheme="minorHAnsi" w:cs="Calibri"/>
          <w:sz w:val="20"/>
          <w:szCs w:val="20"/>
        </w:rPr>
        <w:t xml:space="preserve">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proofErr w:type="gramStart"/>
      <w:r w:rsidRPr="00B5070A">
        <w:rPr>
          <w:rFonts w:asciiTheme="minorHAnsi" w:hAnsiTheme="minorHAnsi" w:cs="Calibri"/>
          <w:sz w:val="20"/>
          <w:szCs w:val="20"/>
        </w:rPr>
        <w:t>onverwijld</w:t>
      </w:r>
      <w:proofErr w:type="gramEnd"/>
      <w:r w:rsidRPr="00B5070A">
        <w:rPr>
          <w:rFonts w:asciiTheme="minorHAnsi" w:hAnsiTheme="minorHAnsi" w:cs="Calibri"/>
          <w:sz w:val="20"/>
          <w:szCs w:val="20"/>
        </w:rPr>
        <w:t xml:space="preserve">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w:t>
      </w:r>
      <w:proofErr w:type="gramStart"/>
      <w:r w:rsidRPr="00B5070A">
        <w:rPr>
          <w:rFonts w:asciiTheme="minorHAnsi" w:hAnsiTheme="minorHAnsi" w:cs="Calibri"/>
          <w:sz w:val="20"/>
          <w:szCs w:val="20"/>
        </w:rPr>
        <w:t>sociale verzekeringswetgeving</w:t>
      </w:r>
      <w:proofErr w:type="gramEnd"/>
      <w:r w:rsidRPr="00B5070A">
        <w:rPr>
          <w:rFonts w:asciiTheme="minorHAnsi" w:hAnsiTheme="minorHAnsi" w:cs="Calibri"/>
          <w:sz w:val="20"/>
          <w:szCs w:val="20"/>
        </w:rPr>
        <w:t xml:space="preserve">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w:t>
      </w:r>
      <w:proofErr w:type="gramStart"/>
      <w:r w:rsidRPr="00B5070A">
        <w:rPr>
          <w:rFonts w:asciiTheme="minorHAnsi" w:hAnsiTheme="minorHAnsi" w:cs="Calibri"/>
          <w:sz w:val="20"/>
          <w:szCs w:val="20"/>
        </w:rPr>
        <w:t>alsmede</w:t>
      </w:r>
      <w:proofErr w:type="gramEnd"/>
      <w:r w:rsidRPr="00B5070A">
        <w:rPr>
          <w:rFonts w:asciiTheme="minorHAnsi" w:hAnsiTheme="minorHAnsi" w:cs="Calibri"/>
          <w:sz w:val="20"/>
          <w:szCs w:val="20"/>
        </w:rPr>
        <w:t xml:space="preserv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in dat de in het eerste lid bedoelde derde eventueel door Leverancier gehanteerde voorschriften zal opvolgen. </w:t>
      </w:r>
      <w:proofErr w:type="gramStart"/>
      <w:r w:rsidRPr="00B5070A">
        <w:rPr>
          <w:rFonts w:asciiTheme="minorHAnsi" w:hAnsiTheme="minorHAnsi" w:cs="Calibri"/>
          <w:sz w:val="20"/>
          <w:szCs w:val="20"/>
        </w:rPr>
        <w:t>Indien</w:t>
      </w:r>
      <w:proofErr w:type="gramEnd"/>
      <w:r w:rsidRPr="00B5070A">
        <w:rPr>
          <w:rFonts w:asciiTheme="minorHAnsi" w:hAnsiTheme="minorHAnsi" w:cs="Calibri"/>
          <w:sz w:val="20"/>
          <w:szCs w:val="20"/>
        </w:rPr>
        <w:t xml:space="preserve">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w:t>
      </w:r>
      <w:proofErr w:type="gramStart"/>
      <w:r w:rsidRPr="00B5070A">
        <w:rPr>
          <w:rFonts w:asciiTheme="minorHAnsi" w:hAnsiTheme="minorHAnsi" w:cs="Calibri"/>
          <w:sz w:val="20"/>
          <w:szCs w:val="20"/>
        </w:rPr>
        <w:t>reeds</w:t>
      </w:r>
      <w:proofErr w:type="gramEnd"/>
      <w:r w:rsidRPr="00B5070A">
        <w:rPr>
          <w:rFonts w:asciiTheme="minorHAnsi" w:hAnsiTheme="minorHAnsi" w:cs="Calibri"/>
          <w:sz w:val="20"/>
          <w:szCs w:val="20"/>
        </w:rPr>
        <w:t xml:space="preserve">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w:t>
      </w:r>
      <w:proofErr w:type="gramStart"/>
      <w:r w:rsidRPr="00B5070A">
        <w:rPr>
          <w:rFonts w:asciiTheme="minorHAnsi" w:hAnsiTheme="minorHAnsi" w:cs="Calibri"/>
          <w:sz w:val="20"/>
          <w:szCs w:val="20"/>
        </w:rPr>
        <w:t>indien</w:t>
      </w:r>
      <w:proofErr w:type="gramEnd"/>
      <w:r w:rsidRPr="00B5070A">
        <w:rPr>
          <w:rFonts w:asciiTheme="minorHAnsi" w:hAnsiTheme="minorHAnsi" w:cs="Calibri"/>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772F97">
      <w:footerReference w:type="default" r:id="rId11"/>
      <w:pgSz w:w="11910" w:h="16840" w:code="9"/>
      <w:pgMar w:top="993"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0AF65" w14:textId="77777777" w:rsidR="00B5070A" w:rsidRDefault="00B5070A">
      <w:r>
        <w:separator/>
      </w:r>
    </w:p>
  </w:endnote>
  <w:endnote w:type="continuationSeparator" w:id="0">
    <w:p w14:paraId="36FC15B7" w14:textId="77777777" w:rsidR="00B5070A" w:rsidRDefault="00B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6EF6C86"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w:t>
    </w:r>
    <w:r w:rsidR="000A236C">
      <w:rPr>
        <w:rFonts w:asciiTheme="minorHAnsi" w:hAnsiTheme="minorHAnsi"/>
        <w:sz w:val="18"/>
        <w:szCs w:val="18"/>
      </w:rPr>
      <w:t xml:space="preserve"> Verhuisdiensten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58E8B" w14:textId="77777777" w:rsidR="00B5070A" w:rsidRDefault="00B5070A">
      <w:r>
        <w:separator/>
      </w:r>
    </w:p>
  </w:footnote>
  <w:footnote w:type="continuationSeparator" w:id="0">
    <w:p w14:paraId="65E948BA" w14:textId="77777777" w:rsidR="00B5070A" w:rsidRDefault="00B50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C10811"/>
    <w:multiLevelType w:val="hybridMultilevel"/>
    <w:tmpl w:val="E5185AB0"/>
    <w:lvl w:ilvl="0" w:tplc="90F69CE8">
      <w:start w:val="4"/>
      <w:numFmt w:val="bullet"/>
      <w:lvlText w:val=""/>
      <w:lvlJc w:val="left"/>
      <w:pPr>
        <w:ind w:left="720" w:hanging="360"/>
      </w:pPr>
      <w:rPr>
        <w:rFonts w:ascii="Symbol" w:eastAsia="Arial"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7"/>
  </w:num>
  <w:num w:numId="9">
    <w:abstractNumId w:val="16"/>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20"/>
  </w:num>
  <w:num w:numId="23">
    <w:abstractNumId w:val="10"/>
  </w:num>
  <w:num w:numId="24">
    <w:abstractNumId w:val="5"/>
  </w:num>
  <w:num w:numId="25">
    <w:abstractNumId w:val="18"/>
  </w:num>
  <w:num w:numId="26">
    <w:abstractNumId w:val="18"/>
  </w:num>
  <w:num w:numId="27">
    <w:abstractNumId w:val="3"/>
  </w:num>
  <w:num w:numId="28">
    <w:abstractNumId w:val="2"/>
  </w:num>
  <w:num w:numId="29">
    <w:abstractNumId w:val="14"/>
  </w:num>
  <w:num w:numId="30">
    <w:abstractNumId w:val="13"/>
  </w:num>
  <w:num w:numId="31">
    <w:abstractNumId w:val="8"/>
  </w:num>
  <w:num w:numId="3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33BF0"/>
    <w:rsid w:val="000505E8"/>
    <w:rsid w:val="00053C4A"/>
    <w:rsid w:val="00055D20"/>
    <w:rsid w:val="00060E42"/>
    <w:rsid w:val="000620E1"/>
    <w:rsid w:val="00071EEE"/>
    <w:rsid w:val="0007375A"/>
    <w:rsid w:val="000871EB"/>
    <w:rsid w:val="000956E8"/>
    <w:rsid w:val="0009679E"/>
    <w:rsid w:val="000A236C"/>
    <w:rsid w:val="000A7754"/>
    <w:rsid w:val="000B1936"/>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52B"/>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128E"/>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3961"/>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72F97"/>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3BAE"/>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1904"/>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2FFF"/>
    <w:rsid w:val="00C53D50"/>
    <w:rsid w:val="00C60E62"/>
    <w:rsid w:val="00C64CB6"/>
    <w:rsid w:val="00C66205"/>
    <w:rsid w:val="00C67E25"/>
    <w:rsid w:val="00C74D02"/>
    <w:rsid w:val="00C76D59"/>
    <w:rsid w:val="00C80565"/>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6890"/>
    <w:rsid w:val="00EC3331"/>
    <w:rsid w:val="00EC73AE"/>
    <w:rsid w:val="00ED22B6"/>
    <w:rsid w:val="00ED6571"/>
    <w:rsid w:val="00EE0640"/>
    <w:rsid w:val="00EE13B6"/>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8e883c61-fc1d-48f1-84ae-af2bff4a7d55"/>
    <ds:schemaRef ds:uri="http://purl.org/dc/dcmitype/"/>
    <ds:schemaRef ds:uri="http://schemas.openxmlformats.org/package/2006/metadata/core-properties"/>
    <ds:schemaRef ds:uri="54ca84a0-1bf9-4034-9a36-86e0c8c11553"/>
    <ds:schemaRef ds:uri="http://www.w3.org/XML/1998/namespace"/>
  </ds:schemaRefs>
</ds:datastoreItem>
</file>

<file path=customXml/itemProps4.xml><?xml version="1.0" encoding="utf-8"?>
<ds:datastoreItem xmlns:ds="http://schemas.openxmlformats.org/officeDocument/2006/customXml" ds:itemID="{2567D5CD-08C4-4A27-98E2-292B625E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3201</Words>
  <Characters>17607</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2021-08-30T11:12:00Z</dcterms:created>
  <dcterms:modified xsi:type="dcterms:W3CDTF">2021-08-30T11:12:00Z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