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8317D" w14:textId="140B31EF" w:rsidR="007E188C" w:rsidRDefault="007E188C" w:rsidP="007E188C">
      <w:pPr>
        <w:pStyle w:val="INKBijlage"/>
        <w:numPr>
          <w:ilvl w:val="0"/>
          <w:numId w:val="0"/>
        </w:numPr>
      </w:pPr>
      <w:r>
        <w:t xml:space="preserve">Bijlage </w:t>
      </w:r>
      <w:r w:rsidR="00993ABB" w:rsidRPr="00993ABB">
        <w:t>8</w:t>
      </w:r>
      <w:r w:rsidRPr="00993ABB">
        <w:t>.</w:t>
      </w:r>
      <w:r>
        <w:t xml:space="preserve"> Programma van </w:t>
      </w:r>
      <w:r w:rsidR="000542EF">
        <w:t>Wensen</w:t>
      </w:r>
      <w:r w:rsidRPr="00471988">
        <w:t xml:space="preserve"> </w:t>
      </w:r>
    </w:p>
    <w:p w14:paraId="429C3460" w14:textId="3BA4608C" w:rsidR="007E188C" w:rsidRDefault="000542EF" w:rsidP="00DC56A0">
      <w:pPr>
        <w:pStyle w:val="INKStandaard"/>
        <w:rPr>
          <w:b/>
          <w:bCs/>
          <w:sz w:val="20"/>
          <w:szCs w:val="24"/>
        </w:rPr>
      </w:pPr>
      <w:r>
        <w:rPr>
          <w:b/>
          <w:bCs/>
          <w:sz w:val="20"/>
          <w:szCs w:val="24"/>
        </w:rPr>
        <w:t xml:space="preserve">Uitleg </w:t>
      </w:r>
    </w:p>
    <w:p w14:paraId="5C1120FF" w14:textId="39360AFB" w:rsidR="003C6ED9" w:rsidRDefault="003C6ED9" w:rsidP="0027386B">
      <w:r>
        <w:t>Het programma van wensen weegt voor 10% mee in het totaal te behalen punten.</w:t>
      </w:r>
      <w:r w:rsidR="00ED3CD8">
        <w:t xml:space="preserve"> Inschrijver kan maximaal 60 punten halen voor dit onderdeel.</w:t>
      </w:r>
      <w:r>
        <w:t xml:space="preserve"> </w:t>
      </w:r>
      <w:r w:rsidR="00FB409E">
        <w:t xml:space="preserve">In hoofdstuk 6 van het Beschrijvend Document </w:t>
      </w:r>
      <w:r w:rsidR="00845C44">
        <w:t xml:space="preserve">is beschreven </w:t>
      </w:r>
      <w:r w:rsidR="0027386B">
        <w:t xml:space="preserve">hoe het gunningsmodel is opgebouwd. </w:t>
      </w:r>
    </w:p>
    <w:p w14:paraId="4A441B0F" w14:textId="5850822E" w:rsidR="000542EF" w:rsidRPr="00ED3CD8" w:rsidRDefault="002F7D77" w:rsidP="00ED3CD8">
      <w:r>
        <w:t xml:space="preserve">Ja = </w:t>
      </w:r>
      <w:r w:rsidR="004C47D3">
        <w:t>3,75</w:t>
      </w:r>
      <w:r>
        <w:t xml:space="preserve"> punten Nee = 0 punten</w:t>
      </w:r>
    </w:p>
    <w:p w14:paraId="45262973" w14:textId="77777777" w:rsidR="00DC56A0" w:rsidRPr="00E82FC0" w:rsidRDefault="00DC56A0" w:rsidP="00DC56A0">
      <w:pPr>
        <w:pStyle w:val="INKStandaard"/>
        <w:rPr>
          <w:b/>
          <w:bCs/>
          <w:sz w:val="20"/>
          <w:szCs w:val="24"/>
        </w:rPr>
      </w:pPr>
      <w:r>
        <w:rPr>
          <w:b/>
          <w:bCs/>
          <w:sz w:val="20"/>
          <w:szCs w:val="24"/>
        </w:rPr>
        <w:t>Toelichting</w:t>
      </w:r>
    </w:p>
    <w:p w14:paraId="528BFB11" w14:textId="69500CF5" w:rsidR="00EB1DEC" w:rsidRDefault="00DC56A0" w:rsidP="00EB1DEC">
      <w:r w:rsidRPr="00DC56A0">
        <w:t xml:space="preserve">In </w:t>
      </w:r>
      <w:r w:rsidR="003C6ED9">
        <w:t>de</w:t>
      </w:r>
      <w:r w:rsidR="000542EF">
        <w:t xml:space="preserve"> verificatie </w:t>
      </w:r>
      <w:r w:rsidR="00E863E8">
        <w:t>toetst</w:t>
      </w:r>
      <w:r w:rsidRPr="00DC56A0">
        <w:t xml:space="preserve"> het Kadaster </w:t>
      </w:r>
      <w:r w:rsidR="000542EF">
        <w:t>meerdere wensen</w:t>
      </w:r>
      <w:r w:rsidR="00E863E8">
        <w:t>.</w:t>
      </w:r>
      <w:r w:rsidR="000542EF">
        <w:t xml:space="preserve"> Het betreft vanzelfsprekend uitsluitend de wensen waarvan Inschrijver heeft aangegeven er aan te voldoen.</w:t>
      </w:r>
      <w:r w:rsidR="00E863E8">
        <w:t xml:space="preserve"> </w:t>
      </w:r>
      <w:r w:rsidRPr="00DC56A0">
        <w:t xml:space="preserve">Het niet voldoen aan een </w:t>
      </w:r>
      <w:r w:rsidR="000542EF">
        <w:t>wens</w:t>
      </w:r>
      <w:r w:rsidRPr="00DC56A0">
        <w:t xml:space="preserve"> terwijl Inschrijver wel in dit document heeft aangegeven te voldoen, kan leiden tot uitsluiting van de Inschrijving. Wanneer informatie uit de door Inschrijver aangeleverde toelichting of beschrijving conflicteert met het Programma van </w:t>
      </w:r>
      <w:r w:rsidR="000542EF">
        <w:t xml:space="preserve">Wensen </w:t>
      </w:r>
      <w:r w:rsidRPr="00DC56A0">
        <w:t>(Pv</w:t>
      </w:r>
      <w:r w:rsidR="000542EF">
        <w:t>W</w:t>
      </w:r>
      <w:r w:rsidRPr="00DC56A0">
        <w:t>) dan dient Inschrijver dit per afwijking te verklaren. Een afwijking wil zeggen dat Inschrijver aangeeft wél te voldoen aan het Pv</w:t>
      </w:r>
      <w:r w:rsidR="000542EF">
        <w:t>W</w:t>
      </w:r>
      <w:r w:rsidRPr="00DC56A0">
        <w:t xml:space="preserve"> maar uit de toelichting/beschrijving blijkt dat niet aan een </w:t>
      </w:r>
      <w:r w:rsidR="000542EF">
        <w:t>wens</w:t>
      </w:r>
      <w:r w:rsidRPr="00DC56A0">
        <w:t xml:space="preserve"> is voldaan. Deze afwijkingen dient </w:t>
      </w:r>
      <w:r w:rsidR="000542EF">
        <w:t xml:space="preserve">Inschrijver </w:t>
      </w:r>
      <w:r w:rsidRPr="00DC56A0">
        <w:t>separaat als bijlage bij de Inschrijving te voegen</w:t>
      </w:r>
      <w:r w:rsidR="000542EF">
        <w:t>.</w:t>
      </w:r>
    </w:p>
    <w:p w14:paraId="04A2084F" w14:textId="401F5882" w:rsidR="002F7D77" w:rsidRPr="002F7D77" w:rsidRDefault="002F7D77" w:rsidP="00EB1DEC">
      <w:pPr>
        <w:rPr>
          <w:b/>
          <w:bCs/>
        </w:rPr>
      </w:pPr>
      <w:r w:rsidRPr="002F7D77">
        <w:rPr>
          <w:b/>
          <w:bCs/>
        </w:rPr>
        <w:t>Wensen uitvoer</w:t>
      </w:r>
    </w:p>
    <w:tbl>
      <w:tblPr>
        <w:tblStyle w:val="Tabelrasterlicht"/>
        <w:tblW w:w="0" w:type="auto"/>
        <w:tblLook w:val="04A0" w:firstRow="1" w:lastRow="0" w:firstColumn="1" w:lastColumn="0" w:noHBand="0" w:noVBand="1"/>
      </w:tblPr>
      <w:tblGrid>
        <w:gridCol w:w="936"/>
        <w:gridCol w:w="6658"/>
        <w:gridCol w:w="1817"/>
        <w:gridCol w:w="4522"/>
      </w:tblGrid>
      <w:tr w:rsidR="00EB1DEC" w:rsidRPr="007D2F18" w14:paraId="541856FA" w14:textId="77777777" w:rsidTr="00ED3CD8">
        <w:tc>
          <w:tcPr>
            <w:tcW w:w="936" w:type="dxa"/>
            <w:shd w:val="clear" w:color="auto" w:fill="BFBFBF" w:themeFill="background1" w:themeFillShade="BF"/>
          </w:tcPr>
          <w:p w14:paraId="5F2B8FFE" w14:textId="77777777" w:rsidR="00EB1DEC" w:rsidRPr="007D2F18" w:rsidRDefault="00EB1DEC" w:rsidP="00C525FD">
            <w:r>
              <w:t>Wens</w:t>
            </w:r>
          </w:p>
        </w:tc>
        <w:tc>
          <w:tcPr>
            <w:tcW w:w="6658" w:type="dxa"/>
            <w:shd w:val="clear" w:color="auto" w:fill="BFBFBF" w:themeFill="background1" w:themeFillShade="BF"/>
          </w:tcPr>
          <w:p w14:paraId="253FF4CB" w14:textId="77777777" w:rsidR="00EB1DEC" w:rsidRPr="007D2F18" w:rsidRDefault="00EB1DEC" w:rsidP="00C525FD">
            <w:r w:rsidRPr="007D2F18">
              <w:t>Omschrijving</w:t>
            </w:r>
          </w:p>
        </w:tc>
        <w:tc>
          <w:tcPr>
            <w:tcW w:w="1817" w:type="dxa"/>
            <w:shd w:val="clear" w:color="auto" w:fill="BFBFBF" w:themeFill="background1" w:themeFillShade="BF"/>
          </w:tcPr>
          <w:p w14:paraId="219ECA58" w14:textId="4527DCB3" w:rsidR="00EB1DEC" w:rsidRPr="007D2F18" w:rsidRDefault="000542EF" w:rsidP="00C525FD">
            <w:pPr>
              <w:jc w:val="center"/>
            </w:pPr>
            <w:r>
              <w:t>Voldoet</w:t>
            </w:r>
            <w:r w:rsidR="002F7D77">
              <w:t xml:space="preserve"> aan wens</w:t>
            </w:r>
          </w:p>
          <w:p w14:paraId="63C54717" w14:textId="77777777" w:rsidR="00EB1DEC" w:rsidRPr="007D2F18" w:rsidRDefault="00EB1DEC" w:rsidP="00C525FD">
            <w:pPr>
              <w:jc w:val="center"/>
            </w:pPr>
            <w:r w:rsidRPr="007D2F18">
              <w:t>Ja / Nee</w:t>
            </w:r>
          </w:p>
        </w:tc>
        <w:tc>
          <w:tcPr>
            <w:tcW w:w="4522" w:type="dxa"/>
            <w:shd w:val="clear" w:color="auto" w:fill="BFBFBF" w:themeFill="background1" w:themeFillShade="BF"/>
          </w:tcPr>
          <w:p w14:paraId="2245353E" w14:textId="77777777" w:rsidR="00EB1DEC" w:rsidRPr="007D2F18" w:rsidRDefault="00EB1DEC" w:rsidP="00C525FD">
            <w:r w:rsidRPr="007D2F18">
              <w:t>Toelichting (indien gevraagd)</w:t>
            </w:r>
          </w:p>
        </w:tc>
      </w:tr>
      <w:tr w:rsidR="00CB7E66" w:rsidRPr="007D2F18" w14:paraId="0BC3E62A" w14:textId="77777777" w:rsidTr="00ED3CD8">
        <w:tc>
          <w:tcPr>
            <w:tcW w:w="936" w:type="dxa"/>
          </w:tcPr>
          <w:p w14:paraId="6B442CFE" w14:textId="77777777" w:rsidR="00CB7E66" w:rsidRPr="007D2F18" w:rsidRDefault="00CB7E66" w:rsidP="0088384A">
            <w:pPr>
              <w:pStyle w:val="Lijstalinea"/>
              <w:spacing w:line="280" w:lineRule="atLeast"/>
              <w:ind w:left="360"/>
            </w:pPr>
          </w:p>
        </w:tc>
        <w:tc>
          <w:tcPr>
            <w:tcW w:w="6658" w:type="dxa"/>
          </w:tcPr>
          <w:p w14:paraId="317EEFB4" w14:textId="7A3BA669" w:rsidR="00CB7E66" w:rsidRPr="00181A32" w:rsidRDefault="00CB7E66" w:rsidP="00C525FD">
            <w:pPr>
              <w:rPr>
                <w:rFonts w:cs="Arial"/>
                <w:b/>
                <w:bCs/>
              </w:rPr>
            </w:pPr>
            <w:r w:rsidRPr="00181A32">
              <w:rPr>
                <w:rFonts w:cs="Arial"/>
                <w:b/>
                <w:bCs/>
              </w:rPr>
              <w:t>UITVOER</w:t>
            </w:r>
          </w:p>
        </w:tc>
        <w:tc>
          <w:tcPr>
            <w:tcW w:w="1817" w:type="dxa"/>
          </w:tcPr>
          <w:p w14:paraId="6DBEA7BA" w14:textId="77777777" w:rsidR="00CB7E66" w:rsidRPr="007D2F18" w:rsidRDefault="00CB7E66" w:rsidP="00C525FD"/>
        </w:tc>
        <w:tc>
          <w:tcPr>
            <w:tcW w:w="4522" w:type="dxa"/>
          </w:tcPr>
          <w:p w14:paraId="46357485" w14:textId="77777777" w:rsidR="00CB7E66" w:rsidRPr="007D2F18" w:rsidRDefault="00CB7E66" w:rsidP="00C525FD"/>
        </w:tc>
      </w:tr>
      <w:tr w:rsidR="00181A32" w:rsidRPr="007D2F18" w14:paraId="0E14BA61" w14:textId="77777777" w:rsidTr="00ED3CD8">
        <w:tc>
          <w:tcPr>
            <w:tcW w:w="936" w:type="dxa"/>
          </w:tcPr>
          <w:p w14:paraId="774986F8" w14:textId="77777777" w:rsidR="00181A32" w:rsidRPr="007D2F18" w:rsidRDefault="00181A32" w:rsidP="00181A32">
            <w:pPr>
              <w:pStyle w:val="Lijstalinea"/>
              <w:numPr>
                <w:ilvl w:val="0"/>
                <w:numId w:val="1"/>
              </w:numPr>
              <w:spacing w:line="280" w:lineRule="atLeast"/>
            </w:pPr>
          </w:p>
        </w:tc>
        <w:tc>
          <w:tcPr>
            <w:tcW w:w="6658" w:type="dxa"/>
          </w:tcPr>
          <w:p w14:paraId="2B8867C4" w14:textId="77777777" w:rsidR="00B73A57" w:rsidRDefault="004F1449" w:rsidP="00CB6E8F">
            <w:pPr>
              <w:rPr>
                <w:rFonts w:cs="Arial"/>
              </w:rPr>
            </w:pPr>
            <w:r>
              <w:rPr>
                <w:rFonts w:cs="Arial"/>
              </w:rPr>
              <w:t xml:space="preserve">De software is in staat </w:t>
            </w:r>
            <w:r w:rsidRPr="002F7D77">
              <w:rPr>
                <w:rFonts w:cs="Arial"/>
                <w:i/>
                <w:iCs/>
              </w:rPr>
              <w:t>outliers</w:t>
            </w:r>
            <w:r w:rsidR="00402D90">
              <w:rPr>
                <w:rFonts w:cs="Arial"/>
              </w:rPr>
              <w:t xml:space="preserve"> te verwijderen. </w:t>
            </w:r>
          </w:p>
          <w:p w14:paraId="5ACBE02A" w14:textId="59A4D5BB" w:rsidR="00181A32" w:rsidRPr="00B778AA" w:rsidRDefault="00CB6E8F" w:rsidP="00CB6E8F">
            <w:pPr>
              <w:rPr>
                <w:rFonts w:cs="Arial"/>
              </w:rPr>
            </w:pPr>
            <w:r>
              <w:rPr>
                <w:rFonts w:cs="Arial"/>
              </w:rPr>
              <w:t xml:space="preserve">Een </w:t>
            </w:r>
            <w:r w:rsidRPr="002F7D77">
              <w:rPr>
                <w:rFonts w:cs="Arial"/>
                <w:i/>
                <w:iCs/>
              </w:rPr>
              <w:t>o</w:t>
            </w:r>
            <w:r w:rsidR="00402D90" w:rsidRPr="002F7D77">
              <w:rPr>
                <w:rFonts w:cs="Arial"/>
                <w:i/>
                <w:iCs/>
              </w:rPr>
              <w:t>utlier</w:t>
            </w:r>
            <w:r w:rsidR="00402D90">
              <w:rPr>
                <w:rFonts w:cs="Arial"/>
              </w:rPr>
              <w:t xml:space="preserve"> </w:t>
            </w:r>
            <w:r>
              <w:rPr>
                <w:rFonts w:cs="Arial"/>
              </w:rPr>
              <w:t>is een</w:t>
            </w:r>
            <w:r w:rsidR="00402D90">
              <w:rPr>
                <w:rFonts w:cs="Arial"/>
              </w:rPr>
              <w:t xml:space="preserve"> punt </w:t>
            </w:r>
            <w:r w:rsidR="00402D90" w:rsidRPr="00402D90">
              <w:rPr>
                <w:rFonts w:cs="Arial"/>
              </w:rPr>
              <w:t>ver onder of boven de voor het projectgebied bekende topografiehoogten, inclusief objecten</w:t>
            </w:r>
            <w:r>
              <w:rPr>
                <w:rFonts w:cs="Arial"/>
              </w:rPr>
              <w:t xml:space="preserve"> </w:t>
            </w:r>
            <w:r w:rsidR="007F6448">
              <w:rPr>
                <w:rFonts w:cs="Arial"/>
              </w:rPr>
              <w:t>of</w:t>
            </w:r>
            <w:r>
              <w:rPr>
                <w:rFonts w:cs="Arial"/>
              </w:rPr>
              <w:t xml:space="preserve"> </w:t>
            </w:r>
            <w:r w:rsidR="00270C68">
              <w:rPr>
                <w:rFonts w:cs="Arial"/>
              </w:rPr>
              <w:t xml:space="preserve">een </w:t>
            </w:r>
            <w:r w:rsidR="00270C68" w:rsidRPr="002F7D77">
              <w:rPr>
                <w:rFonts w:cs="Arial"/>
                <w:i/>
                <w:iCs/>
              </w:rPr>
              <w:t>outlier</w:t>
            </w:r>
            <w:r w:rsidR="00270C68">
              <w:rPr>
                <w:rFonts w:cs="Arial"/>
              </w:rPr>
              <w:t xml:space="preserve"> is </w:t>
            </w:r>
            <w:r>
              <w:rPr>
                <w:rFonts w:cs="Arial"/>
              </w:rPr>
              <w:t xml:space="preserve">een </w:t>
            </w:r>
            <w:r w:rsidR="00402D90" w:rsidRPr="00402D90">
              <w:rPr>
                <w:rFonts w:cs="Arial"/>
              </w:rPr>
              <w:t>punt ver onder of boven de lokaal gemeten hoogte, waarbij dat punt geen topografisch object of maaiveld representeert</w:t>
            </w:r>
            <w:r w:rsidR="002F7D77">
              <w:rPr>
                <w:rFonts w:cs="Arial"/>
              </w:rPr>
              <w:t>.</w:t>
            </w:r>
          </w:p>
        </w:tc>
        <w:tc>
          <w:tcPr>
            <w:tcW w:w="1817" w:type="dxa"/>
          </w:tcPr>
          <w:p w14:paraId="5A637FB3" w14:textId="77777777" w:rsidR="00181A32" w:rsidRPr="007D2F18" w:rsidRDefault="00181A32" w:rsidP="00181A32"/>
        </w:tc>
        <w:tc>
          <w:tcPr>
            <w:tcW w:w="4522" w:type="dxa"/>
          </w:tcPr>
          <w:p w14:paraId="3626EB11" w14:textId="32CDE165" w:rsidR="00181A32" w:rsidRPr="007D2F18" w:rsidRDefault="00181A32" w:rsidP="00181A32"/>
        </w:tc>
      </w:tr>
      <w:tr w:rsidR="00181A32" w:rsidRPr="007D2F18" w14:paraId="4255374D" w14:textId="77777777" w:rsidTr="00ED3CD8">
        <w:tc>
          <w:tcPr>
            <w:tcW w:w="936" w:type="dxa"/>
          </w:tcPr>
          <w:p w14:paraId="0363C732" w14:textId="77777777" w:rsidR="00181A32" w:rsidRPr="007D2F18" w:rsidRDefault="00181A32" w:rsidP="00181A32">
            <w:pPr>
              <w:pStyle w:val="Lijstalinea"/>
              <w:numPr>
                <w:ilvl w:val="0"/>
                <w:numId w:val="1"/>
              </w:numPr>
              <w:spacing w:line="280" w:lineRule="atLeast"/>
            </w:pPr>
          </w:p>
        </w:tc>
        <w:tc>
          <w:tcPr>
            <w:tcW w:w="6658" w:type="dxa"/>
          </w:tcPr>
          <w:p w14:paraId="25DD699C" w14:textId="7EB7D8BA" w:rsidR="00181A32" w:rsidRPr="00B778AA" w:rsidRDefault="006F68F4" w:rsidP="00181A32">
            <w:pPr>
              <w:rPr>
                <w:rFonts w:cs="Arial"/>
              </w:rPr>
            </w:pPr>
            <w:r>
              <w:rPr>
                <w:rFonts w:cs="Arial"/>
              </w:rPr>
              <w:t xml:space="preserve">Indien </w:t>
            </w:r>
            <w:r w:rsidR="00BD4707">
              <w:rPr>
                <w:rFonts w:cs="Arial"/>
              </w:rPr>
              <w:t xml:space="preserve">de software een </w:t>
            </w:r>
            <w:r w:rsidR="006E263E">
              <w:rPr>
                <w:rFonts w:cs="Arial"/>
              </w:rPr>
              <w:t xml:space="preserve">fijnmazigere hoogtebepaling gebruikt voor het aanmaken </w:t>
            </w:r>
            <w:r w:rsidR="000E4FA3">
              <w:rPr>
                <w:rFonts w:cs="Arial"/>
              </w:rPr>
              <w:t xml:space="preserve">van de </w:t>
            </w:r>
            <w:r w:rsidR="00D036B4">
              <w:rPr>
                <w:rFonts w:cs="Arial"/>
              </w:rPr>
              <w:t xml:space="preserve">uitvoer van een regelmatig grid, kan </w:t>
            </w:r>
            <w:r w:rsidR="00A84C62">
              <w:rPr>
                <w:rFonts w:cs="Arial"/>
              </w:rPr>
              <w:t xml:space="preserve">de software </w:t>
            </w:r>
            <w:r w:rsidR="00D036B4">
              <w:rPr>
                <w:rFonts w:cs="Arial"/>
              </w:rPr>
              <w:t xml:space="preserve">ook een </w:t>
            </w:r>
            <w:r w:rsidR="007D6F09">
              <w:rPr>
                <w:rFonts w:cs="Arial"/>
              </w:rPr>
              <w:t>TIN (</w:t>
            </w:r>
            <w:r w:rsidR="007D6F09" w:rsidRPr="002F7D77">
              <w:rPr>
                <w:rFonts w:cs="Arial"/>
                <w:i/>
                <w:iCs/>
              </w:rPr>
              <w:t>Triangulated Irregular Network</w:t>
            </w:r>
            <w:r w:rsidR="007D6F09">
              <w:rPr>
                <w:rFonts w:cs="Arial"/>
              </w:rPr>
              <w:t>) representatie</w:t>
            </w:r>
            <w:r w:rsidR="00FF0E1F">
              <w:rPr>
                <w:rFonts w:cs="Arial"/>
              </w:rPr>
              <w:t xml:space="preserve"> </w:t>
            </w:r>
            <w:r w:rsidR="00A84C62">
              <w:rPr>
                <w:rFonts w:cs="Arial"/>
              </w:rPr>
              <w:t>van deze fijnmazige hoogtedata genereren en opslaan</w:t>
            </w:r>
            <w:r w:rsidR="006E3215">
              <w:rPr>
                <w:rFonts w:cs="Arial"/>
              </w:rPr>
              <w:t>.</w:t>
            </w:r>
          </w:p>
        </w:tc>
        <w:tc>
          <w:tcPr>
            <w:tcW w:w="1817" w:type="dxa"/>
          </w:tcPr>
          <w:p w14:paraId="3A295219" w14:textId="77777777" w:rsidR="00181A32" w:rsidRPr="007D2F18" w:rsidRDefault="00181A32" w:rsidP="00181A32"/>
        </w:tc>
        <w:tc>
          <w:tcPr>
            <w:tcW w:w="4522" w:type="dxa"/>
          </w:tcPr>
          <w:p w14:paraId="5E3F6D69" w14:textId="77777777" w:rsidR="00181A32" w:rsidRPr="007D2F18" w:rsidRDefault="00181A32" w:rsidP="00181A32"/>
        </w:tc>
      </w:tr>
      <w:tr w:rsidR="00A73AA7" w:rsidRPr="007D2F18" w14:paraId="2DD03A96" w14:textId="77777777" w:rsidTr="00ED3CD8">
        <w:tc>
          <w:tcPr>
            <w:tcW w:w="936" w:type="dxa"/>
          </w:tcPr>
          <w:p w14:paraId="1B723F67" w14:textId="77777777" w:rsidR="00A73AA7" w:rsidRPr="007D2F18" w:rsidRDefault="00A73AA7" w:rsidP="00181A32">
            <w:pPr>
              <w:pStyle w:val="Lijstalinea"/>
              <w:numPr>
                <w:ilvl w:val="0"/>
                <w:numId w:val="1"/>
              </w:numPr>
              <w:spacing w:line="280" w:lineRule="atLeast"/>
            </w:pPr>
          </w:p>
        </w:tc>
        <w:tc>
          <w:tcPr>
            <w:tcW w:w="6658" w:type="dxa"/>
          </w:tcPr>
          <w:p w14:paraId="08F70380" w14:textId="02FB904D" w:rsidR="00A73AA7" w:rsidRDefault="00A73AA7" w:rsidP="00181A32">
            <w:pPr>
              <w:rPr>
                <w:rFonts w:cs="Arial"/>
              </w:rPr>
            </w:pPr>
            <w:r>
              <w:rPr>
                <w:rFonts w:cs="Arial"/>
              </w:rPr>
              <w:t xml:space="preserve">De software is in staat om een TIN-representatie </w:t>
            </w:r>
            <w:r w:rsidR="00FD378E">
              <w:rPr>
                <w:rFonts w:cs="Arial"/>
              </w:rPr>
              <w:t xml:space="preserve">met een fotorealistische </w:t>
            </w:r>
            <w:r w:rsidR="00FD378E" w:rsidRPr="006E3215">
              <w:rPr>
                <w:rFonts w:cs="Arial"/>
                <w:i/>
                <w:iCs/>
              </w:rPr>
              <w:t>rendering (textured mesh)</w:t>
            </w:r>
            <w:r w:rsidR="00FD378E">
              <w:rPr>
                <w:rFonts w:cs="Arial"/>
              </w:rPr>
              <w:t xml:space="preserve"> </w:t>
            </w:r>
            <w:r>
              <w:rPr>
                <w:rFonts w:cs="Arial"/>
              </w:rPr>
              <w:t>te genereren en op te slaan.</w:t>
            </w:r>
          </w:p>
        </w:tc>
        <w:tc>
          <w:tcPr>
            <w:tcW w:w="1817" w:type="dxa"/>
          </w:tcPr>
          <w:p w14:paraId="074DF801" w14:textId="77777777" w:rsidR="00A73AA7" w:rsidRPr="007D2F18" w:rsidRDefault="00A73AA7" w:rsidP="00181A32"/>
        </w:tc>
        <w:tc>
          <w:tcPr>
            <w:tcW w:w="4522" w:type="dxa"/>
          </w:tcPr>
          <w:p w14:paraId="5530022C" w14:textId="77777777" w:rsidR="00A73AA7" w:rsidRPr="008066BE" w:rsidRDefault="00A73AA7" w:rsidP="00181A32">
            <w:pPr>
              <w:rPr>
                <w:highlight w:val="cyan"/>
              </w:rPr>
            </w:pPr>
          </w:p>
        </w:tc>
      </w:tr>
      <w:tr w:rsidR="00181A32" w:rsidRPr="007D2F18" w14:paraId="6290DC51" w14:textId="77777777" w:rsidTr="00ED3CD8">
        <w:tc>
          <w:tcPr>
            <w:tcW w:w="936" w:type="dxa"/>
          </w:tcPr>
          <w:p w14:paraId="1E76EFFD" w14:textId="77777777" w:rsidR="00181A32" w:rsidRPr="007D2F18" w:rsidRDefault="00181A32" w:rsidP="00181A32">
            <w:pPr>
              <w:pStyle w:val="Lijstalinea"/>
              <w:numPr>
                <w:ilvl w:val="0"/>
                <w:numId w:val="1"/>
              </w:numPr>
              <w:spacing w:line="280" w:lineRule="atLeast"/>
            </w:pPr>
          </w:p>
        </w:tc>
        <w:tc>
          <w:tcPr>
            <w:tcW w:w="6658" w:type="dxa"/>
          </w:tcPr>
          <w:p w14:paraId="53E19074" w14:textId="6E02658F" w:rsidR="00181A32" w:rsidRPr="00B778AA" w:rsidRDefault="00E4297B" w:rsidP="00181A32">
            <w:pPr>
              <w:rPr>
                <w:rFonts w:cs="Arial"/>
              </w:rPr>
            </w:pPr>
            <w:r>
              <w:rPr>
                <w:rFonts w:cs="Arial"/>
              </w:rPr>
              <w:t>Indien de software een fijnmazigere hoogtebepaling gebruikt voor het aanmaken van de uitvoer van een regelmatig grid, kan de software ook een TIN representatie van deze fijnmazige hoogtedata genereren en opslaan</w:t>
            </w:r>
            <w:r w:rsidR="00C44153">
              <w:rPr>
                <w:rFonts w:cs="Arial"/>
              </w:rPr>
              <w:t xml:space="preserve">, waarbij elke </w:t>
            </w:r>
            <w:r w:rsidR="00D7182B">
              <w:rPr>
                <w:rFonts w:cs="Arial"/>
              </w:rPr>
              <w:t xml:space="preserve">driehoek in het TIN </w:t>
            </w:r>
            <w:r w:rsidR="000979AE">
              <w:rPr>
                <w:rFonts w:cs="Arial"/>
              </w:rPr>
              <w:t xml:space="preserve">voorzien is van een fotorealistische </w:t>
            </w:r>
            <w:r w:rsidR="000979AE" w:rsidRPr="006E3215">
              <w:rPr>
                <w:rFonts w:cs="Arial"/>
                <w:i/>
                <w:iCs/>
              </w:rPr>
              <w:t>rendering</w:t>
            </w:r>
            <w:r w:rsidR="00724B08" w:rsidRPr="006E3215">
              <w:rPr>
                <w:rFonts w:cs="Arial"/>
                <w:i/>
                <w:iCs/>
              </w:rPr>
              <w:t xml:space="preserve"> (textured mesh)</w:t>
            </w:r>
            <w:r w:rsidR="006E3215" w:rsidRPr="006E3215">
              <w:rPr>
                <w:rFonts w:cs="Arial"/>
                <w:i/>
                <w:iCs/>
              </w:rPr>
              <w:t>.</w:t>
            </w:r>
          </w:p>
        </w:tc>
        <w:tc>
          <w:tcPr>
            <w:tcW w:w="1817" w:type="dxa"/>
          </w:tcPr>
          <w:p w14:paraId="0F6FA04A" w14:textId="77777777" w:rsidR="00181A32" w:rsidRPr="007D2F18" w:rsidRDefault="00181A32" w:rsidP="00181A32"/>
        </w:tc>
        <w:tc>
          <w:tcPr>
            <w:tcW w:w="4522" w:type="dxa"/>
          </w:tcPr>
          <w:p w14:paraId="4864EACF" w14:textId="65B09810" w:rsidR="00181A32" w:rsidRPr="007D2F18" w:rsidRDefault="00181A32" w:rsidP="00181A32"/>
        </w:tc>
      </w:tr>
      <w:tr w:rsidR="00181A32" w:rsidRPr="007D2F18" w14:paraId="331D3E54" w14:textId="77777777" w:rsidTr="00ED3CD8">
        <w:tc>
          <w:tcPr>
            <w:tcW w:w="936" w:type="dxa"/>
          </w:tcPr>
          <w:p w14:paraId="1CAC776A" w14:textId="77777777" w:rsidR="00181A32" w:rsidRPr="007D2F18" w:rsidRDefault="00181A32" w:rsidP="00181A32">
            <w:pPr>
              <w:pStyle w:val="Lijstalinea"/>
              <w:numPr>
                <w:ilvl w:val="0"/>
                <w:numId w:val="1"/>
              </w:numPr>
              <w:spacing w:line="280" w:lineRule="atLeast"/>
            </w:pPr>
          </w:p>
        </w:tc>
        <w:tc>
          <w:tcPr>
            <w:tcW w:w="6658" w:type="dxa"/>
          </w:tcPr>
          <w:p w14:paraId="1F6DDC00" w14:textId="137B8E20" w:rsidR="00181A32" w:rsidRPr="00B778AA" w:rsidRDefault="006F35DA" w:rsidP="00181A32">
            <w:pPr>
              <w:rPr>
                <w:rFonts w:cs="Arial"/>
              </w:rPr>
            </w:pPr>
            <w:r>
              <w:rPr>
                <w:rFonts w:cs="Arial"/>
              </w:rPr>
              <w:t xml:space="preserve">De software </w:t>
            </w:r>
            <w:r w:rsidR="000B6454">
              <w:rPr>
                <w:rFonts w:cs="Arial"/>
              </w:rPr>
              <w:t xml:space="preserve">ondersteunt als invoer </w:t>
            </w:r>
            <w:r>
              <w:rPr>
                <w:rFonts w:cs="Arial"/>
              </w:rPr>
              <w:t>ook satelliet</w:t>
            </w:r>
            <w:r w:rsidR="0035449D">
              <w:rPr>
                <w:rFonts w:cs="Arial"/>
              </w:rPr>
              <w:t xml:space="preserve">-opnamen (bijvoorbeeld multispectrale en </w:t>
            </w:r>
            <w:r w:rsidR="000B6454">
              <w:rPr>
                <w:rFonts w:cs="Arial"/>
              </w:rPr>
              <w:t>hyperspectrale opnamen)</w:t>
            </w:r>
          </w:p>
        </w:tc>
        <w:tc>
          <w:tcPr>
            <w:tcW w:w="1817" w:type="dxa"/>
          </w:tcPr>
          <w:p w14:paraId="549DB235" w14:textId="77777777" w:rsidR="00181A32" w:rsidRPr="007D2F18" w:rsidRDefault="00181A32" w:rsidP="00181A32"/>
        </w:tc>
        <w:tc>
          <w:tcPr>
            <w:tcW w:w="4522" w:type="dxa"/>
          </w:tcPr>
          <w:p w14:paraId="40CA7CA9" w14:textId="77777777" w:rsidR="00181A32" w:rsidRPr="007D2F18" w:rsidRDefault="00181A32" w:rsidP="00181A32"/>
        </w:tc>
      </w:tr>
      <w:tr w:rsidR="00184C69" w:rsidRPr="007D2F18" w14:paraId="1D6F8E8B" w14:textId="77777777" w:rsidTr="00ED3CD8">
        <w:tc>
          <w:tcPr>
            <w:tcW w:w="936" w:type="dxa"/>
          </w:tcPr>
          <w:p w14:paraId="111F29FF" w14:textId="77777777" w:rsidR="00184C69" w:rsidRPr="007D2F18" w:rsidRDefault="00184C69" w:rsidP="00DB1893">
            <w:pPr>
              <w:pStyle w:val="Lijstalinea"/>
              <w:numPr>
                <w:ilvl w:val="0"/>
                <w:numId w:val="1"/>
              </w:numPr>
              <w:spacing w:line="280" w:lineRule="atLeast"/>
            </w:pPr>
          </w:p>
        </w:tc>
        <w:tc>
          <w:tcPr>
            <w:tcW w:w="6658" w:type="dxa"/>
          </w:tcPr>
          <w:p w14:paraId="739ADACC" w14:textId="77777777" w:rsidR="00184C69" w:rsidRDefault="00184C69" w:rsidP="00DB1893">
            <w:pPr>
              <w:rPr>
                <w:rFonts w:cs="Arial"/>
              </w:rPr>
            </w:pPr>
            <w:r>
              <w:rPr>
                <w:rFonts w:cs="Arial"/>
              </w:rPr>
              <w:t>De software is in staat het gegenereerde DSM weg te schrijven in het RD/NAP-stelsel (EPSG:7415)</w:t>
            </w:r>
          </w:p>
        </w:tc>
        <w:tc>
          <w:tcPr>
            <w:tcW w:w="1817" w:type="dxa"/>
          </w:tcPr>
          <w:p w14:paraId="16C8C909" w14:textId="77777777" w:rsidR="00184C69" w:rsidRPr="007D2F18" w:rsidRDefault="00184C69" w:rsidP="00DB1893"/>
        </w:tc>
        <w:tc>
          <w:tcPr>
            <w:tcW w:w="4522" w:type="dxa"/>
          </w:tcPr>
          <w:p w14:paraId="2FD51ABD" w14:textId="77777777" w:rsidR="00184C69" w:rsidRPr="007D2F18" w:rsidRDefault="00184C69" w:rsidP="00DB1893"/>
        </w:tc>
      </w:tr>
    </w:tbl>
    <w:p w14:paraId="7DAC03DB" w14:textId="30454523" w:rsidR="00ED3CD8" w:rsidRDefault="00ED3CD8"/>
    <w:p w14:paraId="6C7A297A" w14:textId="6E47C8C7" w:rsidR="00ED3CD8" w:rsidRPr="00ED3CD8" w:rsidRDefault="00ED3CD8">
      <w:pPr>
        <w:rPr>
          <w:b/>
          <w:bCs/>
        </w:rPr>
      </w:pPr>
      <w:r w:rsidRPr="00ED3CD8">
        <w:rPr>
          <w:b/>
          <w:bCs/>
        </w:rPr>
        <w:t xml:space="preserve">Beveiligingswensen </w:t>
      </w:r>
    </w:p>
    <w:tbl>
      <w:tblPr>
        <w:tblStyle w:val="Tabelrasterlicht"/>
        <w:tblW w:w="0" w:type="auto"/>
        <w:tblLook w:val="04A0" w:firstRow="1" w:lastRow="0" w:firstColumn="1" w:lastColumn="0" w:noHBand="0" w:noVBand="1"/>
      </w:tblPr>
      <w:tblGrid>
        <w:gridCol w:w="936"/>
        <w:gridCol w:w="6658"/>
        <w:gridCol w:w="1817"/>
        <w:gridCol w:w="4522"/>
      </w:tblGrid>
      <w:tr w:rsidR="00181A32" w14:paraId="424257BC" w14:textId="77777777" w:rsidTr="455535AA">
        <w:tc>
          <w:tcPr>
            <w:tcW w:w="936" w:type="dxa"/>
          </w:tcPr>
          <w:p w14:paraId="6B35C832" w14:textId="5E567271" w:rsidR="00FA3B24" w:rsidRPr="00ED3CD8" w:rsidRDefault="00FA3B24" w:rsidP="00ED3CD8">
            <w:pPr>
              <w:pStyle w:val="Lijstalinea"/>
              <w:numPr>
                <w:ilvl w:val="0"/>
                <w:numId w:val="1"/>
              </w:numPr>
              <w:rPr>
                <w:rFonts w:cs="Arial"/>
              </w:rPr>
            </w:pPr>
          </w:p>
        </w:tc>
        <w:tc>
          <w:tcPr>
            <w:tcW w:w="6658" w:type="dxa"/>
          </w:tcPr>
          <w:p w14:paraId="42F92A0C" w14:textId="6849154E" w:rsidR="00181A32" w:rsidRPr="00ED3CD8" w:rsidRDefault="00181A32" w:rsidP="00181A32">
            <w:pPr>
              <w:spacing w:after="160" w:line="259" w:lineRule="auto"/>
              <w:rPr>
                <w:rFonts w:eastAsia="Calibri" w:cs="Arial"/>
              </w:rPr>
            </w:pPr>
            <w:r w:rsidRPr="00ED3CD8">
              <w:rPr>
                <w:rFonts w:eastAsia="Calibri" w:cs="Arial"/>
              </w:rPr>
              <w:t xml:space="preserve">Heeft de </w:t>
            </w:r>
            <w:r w:rsidR="00ED3CD8">
              <w:rPr>
                <w:rFonts w:eastAsia="Calibri" w:cs="Arial"/>
              </w:rPr>
              <w:t>Opdrachtgever</w:t>
            </w:r>
            <w:r w:rsidRPr="00ED3CD8">
              <w:rPr>
                <w:rFonts w:eastAsia="Calibri" w:cs="Arial"/>
              </w:rPr>
              <w:t xml:space="preserve"> een informatiebeveiligingsbeleid opgesteld </w:t>
            </w:r>
            <w:r w:rsidR="00ED3CD8">
              <w:rPr>
                <w:rFonts w:eastAsia="Calibri" w:cs="Arial"/>
              </w:rPr>
              <w:t>v</w:t>
            </w:r>
            <w:r w:rsidRPr="00ED3CD8">
              <w:rPr>
                <w:rFonts w:eastAsia="Calibri" w:cs="Arial"/>
              </w:rPr>
              <w:t xml:space="preserve">oor </w:t>
            </w:r>
            <w:r w:rsidR="00ED3CD8">
              <w:rPr>
                <w:rFonts w:eastAsia="Calibri" w:cs="Arial"/>
              </w:rPr>
              <w:t>haar</w:t>
            </w:r>
            <w:r w:rsidRPr="00ED3CD8">
              <w:rPr>
                <w:rFonts w:eastAsia="Calibri" w:cs="Arial"/>
              </w:rPr>
              <w:t xml:space="preserve"> organisatie</w:t>
            </w:r>
            <w:r w:rsidR="00E60BA9">
              <w:rPr>
                <w:rFonts w:eastAsia="Calibri" w:cs="Arial"/>
              </w:rPr>
              <w:t xml:space="preserve"> met minimaal </w:t>
            </w:r>
            <w:r w:rsidRPr="00ED3CD8">
              <w:rPr>
                <w:rFonts w:eastAsia="Calibri" w:cs="Arial"/>
              </w:rPr>
              <w:t>de volgende onderdelen</w:t>
            </w:r>
            <w:r w:rsidR="00E60BA9">
              <w:rPr>
                <w:rFonts w:eastAsia="Calibri" w:cs="Arial"/>
              </w:rPr>
              <w:t>?</w:t>
            </w:r>
          </w:p>
          <w:p w14:paraId="77B86A9A" w14:textId="1A5EE6CA" w:rsidR="00181A32" w:rsidRPr="00ED3CD8" w:rsidRDefault="00181A32" w:rsidP="00181A32">
            <w:pPr>
              <w:pStyle w:val="Lijstalinea"/>
              <w:numPr>
                <w:ilvl w:val="1"/>
                <w:numId w:val="5"/>
              </w:numPr>
              <w:spacing w:after="160" w:line="259" w:lineRule="auto"/>
              <w:rPr>
                <w:rFonts w:eastAsiaTheme="minorEastAsia" w:cs="Arial"/>
              </w:rPr>
            </w:pPr>
            <w:r w:rsidRPr="00ED3CD8">
              <w:rPr>
                <w:rFonts w:eastAsia="Calibri" w:cs="Arial"/>
              </w:rPr>
              <w:t>De internationaal geaccepteerde norm (minimaal ISO 27001 of vergelijkbaar) die wordt gebruikt voor informatiebeveiliging</w:t>
            </w:r>
          </w:p>
          <w:p w14:paraId="0997D979" w14:textId="2052AE05" w:rsidR="00181A32" w:rsidRPr="00ED3CD8" w:rsidRDefault="00181A32" w:rsidP="00181A32">
            <w:pPr>
              <w:pStyle w:val="Lijstalinea"/>
              <w:numPr>
                <w:ilvl w:val="1"/>
                <w:numId w:val="5"/>
              </w:numPr>
              <w:spacing w:after="160" w:line="259" w:lineRule="auto"/>
              <w:rPr>
                <w:rFonts w:eastAsiaTheme="minorEastAsia" w:cs="Arial"/>
              </w:rPr>
            </w:pPr>
            <w:r w:rsidRPr="00ED3CD8">
              <w:rPr>
                <w:rFonts w:eastAsia="Calibri" w:cs="Arial"/>
              </w:rPr>
              <w:t xml:space="preserve">De frequentie waarmee het informatiebeveiligingsbeleid wordt geëvalueerd (minimaal jaarlijks). </w:t>
            </w:r>
          </w:p>
          <w:p w14:paraId="3D34614E" w14:textId="77777777" w:rsidR="00181A32" w:rsidRPr="005253A4" w:rsidRDefault="00181A32" w:rsidP="00181A32">
            <w:pPr>
              <w:pStyle w:val="Lijstalinea"/>
              <w:numPr>
                <w:ilvl w:val="1"/>
                <w:numId w:val="5"/>
              </w:numPr>
              <w:spacing w:after="160" w:line="259" w:lineRule="auto"/>
              <w:rPr>
                <w:rFonts w:eastAsiaTheme="minorEastAsia" w:cs="Arial"/>
              </w:rPr>
            </w:pPr>
            <w:r w:rsidRPr="00ED3CD8">
              <w:rPr>
                <w:rFonts w:eastAsia="Calibri" w:cs="Arial"/>
              </w:rPr>
              <w:t>De bevordering van het beveiligingsbewustzijn.</w:t>
            </w:r>
          </w:p>
          <w:p w14:paraId="0E47924E" w14:textId="13D8782E" w:rsidR="005253A4" w:rsidRPr="005253A4" w:rsidRDefault="00DC0167" w:rsidP="005253A4">
            <w:pPr>
              <w:rPr>
                <w:rFonts w:eastAsiaTheme="minorEastAsia" w:cs="Arial"/>
              </w:rPr>
            </w:pPr>
            <w:r w:rsidRPr="00ED3CD8">
              <w:rPr>
                <w:rFonts w:eastAsia="Calibri" w:cs="Arial"/>
              </w:rPr>
              <w:t xml:space="preserve">Als de </w:t>
            </w:r>
            <w:r>
              <w:rPr>
                <w:rFonts w:eastAsia="Calibri" w:cs="Arial"/>
              </w:rPr>
              <w:t>Opdrachtnemer</w:t>
            </w:r>
            <w:r w:rsidRPr="00ED3CD8">
              <w:rPr>
                <w:rFonts w:eastAsia="Calibri" w:cs="Arial"/>
              </w:rPr>
              <w:t xml:space="preserve"> geen informatiebeveiligingsbeleid heeft, zijn er plannen om </w:t>
            </w:r>
            <w:r>
              <w:rPr>
                <w:rFonts w:eastAsia="Calibri" w:cs="Arial"/>
              </w:rPr>
              <w:t>er binnen 6 maanden na het ondertekenen van de overeenkomst een informatiebeveiligingsbeleid in te richten</w:t>
            </w:r>
            <w:r w:rsidRPr="00ED3CD8">
              <w:rPr>
                <w:rFonts w:eastAsia="Calibri" w:cs="Arial"/>
              </w:rPr>
              <w:t>?</w:t>
            </w:r>
            <w:r>
              <w:rPr>
                <w:rFonts w:eastAsia="Calibri" w:cs="Arial"/>
              </w:rPr>
              <w:t xml:space="preserve"> </w:t>
            </w:r>
          </w:p>
        </w:tc>
        <w:tc>
          <w:tcPr>
            <w:tcW w:w="1817" w:type="dxa"/>
          </w:tcPr>
          <w:p w14:paraId="7D8918E2" w14:textId="1F8B094B" w:rsidR="00181A32" w:rsidRDefault="00181A32" w:rsidP="00181A32"/>
        </w:tc>
        <w:tc>
          <w:tcPr>
            <w:tcW w:w="4522" w:type="dxa"/>
          </w:tcPr>
          <w:p w14:paraId="29CE9DD3" w14:textId="71D09B32" w:rsidR="00181A32" w:rsidRDefault="00DC0167" w:rsidP="00181A32">
            <w:r>
              <w:rPr>
                <w:rFonts w:eastAsia="Calibri" w:cs="Arial"/>
              </w:rPr>
              <w:t xml:space="preserve">In dien </w:t>
            </w:r>
            <w:r w:rsidR="001E4E2C">
              <w:rPr>
                <w:rFonts w:eastAsia="Calibri" w:cs="Arial"/>
              </w:rPr>
              <w:t>opdrachtgever geen informatiebeveiligingsbeleid heeft, maar wel plannen om er binne</w:t>
            </w:r>
            <w:r w:rsidR="00953A1A">
              <w:rPr>
                <w:rFonts w:eastAsia="Calibri" w:cs="Arial"/>
              </w:rPr>
              <w:t>n 6 maanden een in te richten</w:t>
            </w:r>
            <w:r>
              <w:rPr>
                <w:rFonts w:eastAsia="Calibri" w:cs="Arial"/>
              </w:rPr>
              <w:t xml:space="preserve">, geef </w:t>
            </w:r>
            <w:r w:rsidR="00953A1A">
              <w:rPr>
                <w:rFonts w:eastAsia="Calibri" w:cs="Arial"/>
              </w:rPr>
              <w:t xml:space="preserve">dan </w:t>
            </w:r>
            <w:r>
              <w:rPr>
                <w:rFonts w:eastAsia="Calibri" w:cs="Arial"/>
              </w:rPr>
              <w:t>een toelichting van maximaal 200 woorden. Hierin geeft Inschrijver minimaal aan wanneer dit gerealiseerd is en in welke vorm (certificering, eigen beleid).</w:t>
            </w:r>
          </w:p>
        </w:tc>
      </w:tr>
      <w:tr w:rsidR="00181A32" w14:paraId="5D49AB78" w14:textId="77777777" w:rsidTr="455535AA">
        <w:tc>
          <w:tcPr>
            <w:tcW w:w="936" w:type="dxa"/>
          </w:tcPr>
          <w:p w14:paraId="61C6AC39" w14:textId="10C1133E" w:rsidR="00EA47D5" w:rsidRDefault="00EA47D5" w:rsidP="00EA47D5">
            <w:pPr>
              <w:pStyle w:val="Lijstalinea"/>
              <w:numPr>
                <w:ilvl w:val="0"/>
                <w:numId w:val="1"/>
              </w:numPr>
              <w:spacing w:line="280" w:lineRule="atLeast"/>
            </w:pPr>
          </w:p>
          <w:p w14:paraId="1FE55020" w14:textId="1C78CFC0" w:rsidR="00EA47D5" w:rsidRDefault="00EA47D5" w:rsidP="00EA47D5">
            <w:pPr>
              <w:pStyle w:val="Lijstalinea"/>
              <w:spacing w:line="280" w:lineRule="atLeast"/>
            </w:pPr>
          </w:p>
        </w:tc>
        <w:tc>
          <w:tcPr>
            <w:tcW w:w="6658" w:type="dxa"/>
          </w:tcPr>
          <w:p w14:paraId="0E1AFABB" w14:textId="0405BA7F" w:rsidR="00181A32" w:rsidRDefault="00181A32" w:rsidP="00181A32">
            <w:pPr>
              <w:rPr>
                <w:rFonts w:eastAsiaTheme="minorEastAsia"/>
              </w:rPr>
            </w:pPr>
            <w:r w:rsidRPr="726DAD73">
              <w:rPr>
                <w:rFonts w:eastAsiaTheme="minorEastAsia"/>
              </w:rPr>
              <w:t xml:space="preserve">De </w:t>
            </w:r>
            <w:r w:rsidR="00EA47D5">
              <w:rPr>
                <w:rFonts w:eastAsiaTheme="minorEastAsia"/>
              </w:rPr>
              <w:t>Opdrachtnemer</w:t>
            </w:r>
            <w:r w:rsidRPr="726DAD73">
              <w:rPr>
                <w:rFonts w:eastAsiaTheme="minorEastAsia"/>
              </w:rPr>
              <w:t xml:space="preserve"> heeft</w:t>
            </w:r>
            <w:r w:rsidR="00EA47D5">
              <w:rPr>
                <w:rFonts w:eastAsiaTheme="minorEastAsia"/>
              </w:rPr>
              <w:t xml:space="preserve"> in haar werkwijzen</w:t>
            </w:r>
            <w:r w:rsidRPr="726DAD73">
              <w:rPr>
                <w:rFonts w:eastAsiaTheme="minorEastAsia"/>
              </w:rPr>
              <w:t xml:space="preserve"> beschreven dat wijzigingen worden geadministreerd, dat de risico's van een wijziging worden afgewogen en dat er een goedkeuringsprocedure voor wijzigingen is. Bij elke niet standaard wijziging </w:t>
            </w:r>
            <w:r w:rsidR="00EA47D5">
              <w:rPr>
                <w:rFonts w:eastAsiaTheme="minorEastAsia"/>
              </w:rPr>
              <w:t>maakt Opdrachtnemer</w:t>
            </w:r>
            <w:r w:rsidRPr="726DAD73">
              <w:rPr>
                <w:rFonts w:eastAsiaTheme="minorEastAsia"/>
              </w:rPr>
              <w:t xml:space="preserve"> een implementatieplan</w:t>
            </w:r>
            <w:r w:rsidR="00EA47D5">
              <w:rPr>
                <w:rFonts w:eastAsiaTheme="minorEastAsia"/>
              </w:rPr>
              <w:t xml:space="preserve">. </w:t>
            </w:r>
            <w:r w:rsidR="00EA47D5">
              <w:rPr>
                <w:rFonts w:eastAsiaTheme="minorEastAsia"/>
              </w:rPr>
              <w:lastRenderedPageBreak/>
              <w:t xml:space="preserve">Opdrachtnemer heeft </w:t>
            </w:r>
            <w:r w:rsidRPr="00927D59">
              <w:rPr>
                <w:rFonts w:eastAsiaTheme="minorEastAsia"/>
              </w:rPr>
              <w:t>een change</w:t>
            </w:r>
            <w:r w:rsidR="00EA47D5">
              <w:rPr>
                <w:rFonts w:eastAsiaTheme="minorEastAsia"/>
              </w:rPr>
              <w:t>-</w:t>
            </w:r>
            <w:r w:rsidRPr="00927D59">
              <w:rPr>
                <w:rFonts w:eastAsiaTheme="minorEastAsia"/>
              </w:rPr>
              <w:t>managementproces</w:t>
            </w:r>
            <w:r w:rsidR="00EA47D5">
              <w:rPr>
                <w:rFonts w:eastAsiaTheme="minorEastAsia"/>
              </w:rPr>
              <w:t xml:space="preserve"> ingericht bij gunning. </w:t>
            </w:r>
          </w:p>
        </w:tc>
        <w:tc>
          <w:tcPr>
            <w:tcW w:w="1817" w:type="dxa"/>
          </w:tcPr>
          <w:p w14:paraId="0B38C2E5" w14:textId="3EDB992B" w:rsidR="00181A32" w:rsidRDefault="00181A32" w:rsidP="00181A32"/>
        </w:tc>
        <w:tc>
          <w:tcPr>
            <w:tcW w:w="4522" w:type="dxa"/>
          </w:tcPr>
          <w:p w14:paraId="573783AF" w14:textId="46E4441A" w:rsidR="00181A32" w:rsidRDefault="00EA47D5" w:rsidP="00181A32">
            <w:r>
              <w:t xml:space="preserve">Opdrachtnemer levert bij voorlopige gunning (op eerste verzoek) een beschrijving van haar change- managementproces aan. </w:t>
            </w:r>
          </w:p>
        </w:tc>
      </w:tr>
      <w:tr w:rsidR="00181A32" w14:paraId="47C0225B" w14:textId="77777777" w:rsidTr="455535AA">
        <w:tc>
          <w:tcPr>
            <w:tcW w:w="936" w:type="dxa"/>
          </w:tcPr>
          <w:p w14:paraId="001715FC" w14:textId="662EF4D8" w:rsidR="00C51111" w:rsidRDefault="00C51111" w:rsidP="00C51111">
            <w:pPr>
              <w:pStyle w:val="Lijstalinea"/>
              <w:numPr>
                <w:ilvl w:val="0"/>
                <w:numId w:val="1"/>
              </w:numPr>
              <w:spacing w:line="280" w:lineRule="atLeast"/>
            </w:pPr>
          </w:p>
        </w:tc>
        <w:tc>
          <w:tcPr>
            <w:tcW w:w="6658" w:type="dxa"/>
          </w:tcPr>
          <w:p w14:paraId="13828B7A" w14:textId="36FEF205" w:rsidR="00181A32" w:rsidRDefault="00181A32" w:rsidP="455535AA">
            <w:pPr>
              <w:rPr>
                <w:rFonts w:eastAsiaTheme="minorEastAsia"/>
              </w:rPr>
            </w:pPr>
            <w:r w:rsidRPr="455535AA">
              <w:rPr>
                <w:rFonts w:eastAsiaTheme="minorEastAsia"/>
              </w:rPr>
              <w:t xml:space="preserve">Bij elektronische (e-mail)berichten worden de vastgestelde open standaarden tegen phishing en afluisteren op de ‘pas toe of leg uit’-lijst van het Forum Standaardisatie toegepast (zie link: </w:t>
            </w:r>
            <w:hyperlink r:id="rId10">
              <w:r w:rsidRPr="455535AA">
                <w:rPr>
                  <w:rStyle w:val="Hyperlink"/>
                  <w:rFonts w:eastAsiaTheme="minorEastAsia"/>
                </w:rPr>
                <w:t>https://www.forumstandaardisatie.nl/open-standaarden/verplicht</w:t>
              </w:r>
            </w:hyperlink>
            <w:r w:rsidRPr="455535AA">
              <w:rPr>
                <w:rFonts w:eastAsiaTheme="minorEastAsia"/>
              </w:rPr>
              <w:t>).</w:t>
            </w:r>
            <w:r w:rsidR="00C51111" w:rsidRPr="455535AA">
              <w:rPr>
                <w:rFonts w:eastAsiaTheme="minorEastAsia"/>
              </w:rPr>
              <w:t xml:space="preserve"> </w:t>
            </w:r>
          </w:p>
        </w:tc>
        <w:tc>
          <w:tcPr>
            <w:tcW w:w="1817" w:type="dxa"/>
          </w:tcPr>
          <w:p w14:paraId="7174C14B" w14:textId="7441E024" w:rsidR="00181A32" w:rsidRDefault="00181A32" w:rsidP="00181A32"/>
        </w:tc>
        <w:tc>
          <w:tcPr>
            <w:tcW w:w="4522" w:type="dxa"/>
          </w:tcPr>
          <w:p w14:paraId="56AF2A75" w14:textId="56F966B6" w:rsidR="00181A32" w:rsidRDefault="00181A32" w:rsidP="00181A32"/>
        </w:tc>
      </w:tr>
      <w:tr w:rsidR="00181A32" w14:paraId="23664CCC" w14:textId="77777777" w:rsidTr="455535AA">
        <w:tc>
          <w:tcPr>
            <w:tcW w:w="936" w:type="dxa"/>
          </w:tcPr>
          <w:p w14:paraId="12DAFE50" w14:textId="76509EAB" w:rsidR="00181A32" w:rsidRDefault="00181A32" w:rsidP="00C51111">
            <w:pPr>
              <w:pStyle w:val="Lijstalinea"/>
              <w:numPr>
                <w:ilvl w:val="0"/>
                <w:numId w:val="1"/>
              </w:numPr>
              <w:spacing w:line="280" w:lineRule="atLeast"/>
            </w:pPr>
          </w:p>
        </w:tc>
        <w:tc>
          <w:tcPr>
            <w:tcW w:w="6658" w:type="dxa"/>
          </w:tcPr>
          <w:p w14:paraId="06BE3CFA" w14:textId="5A94A1B5" w:rsidR="00181A32" w:rsidRDefault="00C51111" w:rsidP="00EA47D5">
            <w:pPr>
              <w:rPr>
                <w:rFonts w:eastAsiaTheme="minorEastAsia"/>
              </w:rPr>
            </w:pPr>
            <w:r>
              <w:rPr>
                <w:rFonts w:eastAsiaTheme="minorEastAsia"/>
              </w:rPr>
              <w:t>Zijn d</w:t>
            </w:r>
            <w:r w:rsidR="00181A32" w:rsidRPr="00429533">
              <w:rPr>
                <w:rFonts w:eastAsiaTheme="minorEastAsia"/>
              </w:rPr>
              <w:t>e gangbare principes rondom Security</w:t>
            </w:r>
            <w:r w:rsidR="005475BE">
              <w:rPr>
                <w:rFonts w:eastAsiaTheme="minorEastAsia"/>
              </w:rPr>
              <w:t>-</w:t>
            </w:r>
            <w:r w:rsidR="00181A32" w:rsidRPr="00429533">
              <w:rPr>
                <w:rFonts w:eastAsiaTheme="minorEastAsia"/>
              </w:rPr>
              <w:t>by</w:t>
            </w:r>
            <w:r w:rsidR="005475BE">
              <w:rPr>
                <w:rFonts w:eastAsiaTheme="minorEastAsia"/>
              </w:rPr>
              <w:t>-</w:t>
            </w:r>
            <w:r w:rsidR="00181A32" w:rsidRPr="00429533">
              <w:rPr>
                <w:rFonts w:eastAsiaTheme="minorEastAsia"/>
              </w:rPr>
              <w:t>design (zoals vastgelegd in Beleids- en beheersingsrichtlijnen voor de ontwikkeling</w:t>
            </w:r>
            <w:r w:rsidR="00EA47D5">
              <w:rPr>
                <w:rFonts w:eastAsiaTheme="minorEastAsia"/>
              </w:rPr>
              <w:t xml:space="preserve"> </w:t>
            </w:r>
            <w:r w:rsidR="00181A32" w:rsidRPr="00429533">
              <w:rPr>
                <w:rFonts w:eastAsiaTheme="minorEastAsia"/>
              </w:rPr>
              <w:t xml:space="preserve">van veilige software van het NCSC) uitgangspunt voor de ontwikkeling van </w:t>
            </w:r>
            <w:r>
              <w:rPr>
                <w:rFonts w:eastAsiaTheme="minorEastAsia"/>
              </w:rPr>
              <w:t xml:space="preserve">de aangeboden </w:t>
            </w:r>
            <w:r w:rsidR="00181A32" w:rsidRPr="00429533">
              <w:rPr>
                <w:rFonts w:eastAsiaTheme="minorEastAsia"/>
              </w:rPr>
              <w:t>software en systemen</w:t>
            </w:r>
            <w:r>
              <w:rPr>
                <w:rFonts w:eastAsiaTheme="minorEastAsia"/>
              </w:rPr>
              <w:t>?</w:t>
            </w:r>
          </w:p>
        </w:tc>
        <w:tc>
          <w:tcPr>
            <w:tcW w:w="1817" w:type="dxa"/>
          </w:tcPr>
          <w:p w14:paraId="7E87BBA7" w14:textId="3BF46DCB" w:rsidR="00181A32" w:rsidRDefault="00181A32" w:rsidP="00181A32"/>
        </w:tc>
        <w:tc>
          <w:tcPr>
            <w:tcW w:w="4522" w:type="dxa"/>
          </w:tcPr>
          <w:p w14:paraId="4DA6ADDF" w14:textId="05EA0680" w:rsidR="00181A32" w:rsidRDefault="00C51111" w:rsidP="00181A32">
            <w:r>
              <w:t>Indien ja, geef een toelichting van maximaal 100 woorden hoe u dit implementeert binnen uw organisatie.</w:t>
            </w:r>
          </w:p>
        </w:tc>
      </w:tr>
      <w:tr w:rsidR="00181A32" w14:paraId="29A2D134" w14:textId="77777777" w:rsidTr="455535AA">
        <w:tc>
          <w:tcPr>
            <w:tcW w:w="936" w:type="dxa"/>
          </w:tcPr>
          <w:p w14:paraId="4F85BD68" w14:textId="77FDD52E" w:rsidR="00181A32" w:rsidRDefault="00181A32" w:rsidP="00C51111">
            <w:pPr>
              <w:pStyle w:val="Lijstalinea"/>
              <w:numPr>
                <w:ilvl w:val="0"/>
                <w:numId w:val="1"/>
              </w:numPr>
              <w:spacing w:line="280" w:lineRule="atLeast"/>
            </w:pPr>
          </w:p>
        </w:tc>
        <w:tc>
          <w:tcPr>
            <w:tcW w:w="6658" w:type="dxa"/>
          </w:tcPr>
          <w:p w14:paraId="06D84509" w14:textId="3F11BF92" w:rsidR="00181A32" w:rsidRDefault="4439EAEF" w:rsidP="50192DA8">
            <w:pPr>
              <w:rPr>
                <w:rFonts w:eastAsiaTheme="minorEastAsia"/>
              </w:rPr>
            </w:pPr>
            <w:r w:rsidRPr="50192DA8">
              <w:rPr>
                <w:rFonts w:eastAsiaTheme="minorEastAsia"/>
              </w:rPr>
              <w:t xml:space="preserve">De </w:t>
            </w:r>
            <w:r w:rsidR="00993ABB">
              <w:rPr>
                <w:rFonts w:eastAsiaTheme="minorEastAsia"/>
              </w:rPr>
              <w:t>Inschrijver</w:t>
            </w:r>
            <w:r w:rsidRPr="50192DA8">
              <w:rPr>
                <w:rFonts w:eastAsiaTheme="minorEastAsia"/>
              </w:rPr>
              <w:t xml:space="preserve"> heeft een voorziening waarin gegarandeerd wordt dat de </w:t>
            </w:r>
            <w:r w:rsidR="59D46805" w:rsidRPr="50192DA8">
              <w:rPr>
                <w:rFonts w:eastAsiaTheme="minorEastAsia"/>
              </w:rPr>
              <w:t xml:space="preserve">productie </w:t>
            </w:r>
            <w:r w:rsidR="5104E068" w:rsidRPr="50192DA8">
              <w:rPr>
                <w:rFonts w:eastAsiaTheme="minorEastAsia"/>
              </w:rPr>
              <w:t xml:space="preserve">bij het Kadaster niet stil komt te liggen ook al mocht de </w:t>
            </w:r>
            <w:r w:rsidR="00993ABB">
              <w:rPr>
                <w:rFonts w:eastAsiaTheme="minorEastAsia"/>
              </w:rPr>
              <w:t>Inschrijver</w:t>
            </w:r>
            <w:r w:rsidR="5104E068" w:rsidRPr="50192DA8">
              <w:rPr>
                <w:rFonts w:eastAsiaTheme="minorEastAsia"/>
              </w:rPr>
              <w:t xml:space="preserve"> onverhoopt failliet gaan</w:t>
            </w:r>
            <w:r w:rsidR="00EA47D5">
              <w:rPr>
                <w:rFonts w:eastAsiaTheme="minorEastAsia"/>
              </w:rPr>
              <w:t>.</w:t>
            </w:r>
          </w:p>
        </w:tc>
        <w:tc>
          <w:tcPr>
            <w:tcW w:w="1817" w:type="dxa"/>
          </w:tcPr>
          <w:p w14:paraId="4B3A1657" w14:textId="3EE1F94E" w:rsidR="00181A32" w:rsidRDefault="00181A32" w:rsidP="00181A32"/>
        </w:tc>
        <w:tc>
          <w:tcPr>
            <w:tcW w:w="4522" w:type="dxa"/>
          </w:tcPr>
          <w:p w14:paraId="31C3B2FA" w14:textId="33E31D73" w:rsidR="00181A32" w:rsidRDefault="00EA47D5" w:rsidP="00181A32">
            <w:r>
              <w:t xml:space="preserve">Geef een toelichting van maximaal 150 woorden hoe u dit geregeld heeft. </w:t>
            </w:r>
          </w:p>
        </w:tc>
      </w:tr>
    </w:tbl>
    <w:p w14:paraId="252351C8" w14:textId="77777777" w:rsidR="00EA47D5" w:rsidRDefault="00EA47D5">
      <w:pPr>
        <w:rPr>
          <w:b/>
          <w:bCs/>
        </w:rPr>
      </w:pPr>
    </w:p>
    <w:p w14:paraId="7842BE6B" w14:textId="7EE70B81" w:rsidR="00EA47D5" w:rsidRPr="00EA47D5" w:rsidRDefault="00EA47D5">
      <w:pPr>
        <w:rPr>
          <w:b/>
          <w:bCs/>
        </w:rPr>
      </w:pPr>
      <w:r w:rsidRPr="00EA47D5">
        <w:rPr>
          <w:b/>
          <w:bCs/>
        </w:rPr>
        <w:t>Wensen aan de software</w:t>
      </w:r>
    </w:p>
    <w:tbl>
      <w:tblPr>
        <w:tblStyle w:val="Tabelrasterlicht"/>
        <w:tblW w:w="0" w:type="auto"/>
        <w:tblLook w:val="04A0" w:firstRow="1" w:lastRow="0" w:firstColumn="1" w:lastColumn="0" w:noHBand="0" w:noVBand="1"/>
      </w:tblPr>
      <w:tblGrid>
        <w:gridCol w:w="936"/>
        <w:gridCol w:w="6658"/>
        <w:gridCol w:w="1817"/>
        <w:gridCol w:w="4522"/>
      </w:tblGrid>
      <w:tr w:rsidR="00181A32" w14:paraId="4A57D1C2" w14:textId="77777777" w:rsidTr="00ED3CD8">
        <w:tc>
          <w:tcPr>
            <w:tcW w:w="936" w:type="dxa"/>
          </w:tcPr>
          <w:p w14:paraId="0E447445" w14:textId="33D5EE9F" w:rsidR="00181A32" w:rsidRDefault="00181A32" w:rsidP="00C51111">
            <w:pPr>
              <w:pStyle w:val="Lijstalinea"/>
              <w:numPr>
                <w:ilvl w:val="0"/>
                <w:numId w:val="1"/>
              </w:numPr>
              <w:spacing w:line="280" w:lineRule="atLeast"/>
            </w:pPr>
          </w:p>
        </w:tc>
        <w:tc>
          <w:tcPr>
            <w:tcW w:w="6658" w:type="dxa"/>
          </w:tcPr>
          <w:p w14:paraId="28F87690" w14:textId="095DFB27" w:rsidR="00181A32" w:rsidRPr="003A038B" w:rsidRDefault="7FDB1C8F" w:rsidP="00C51111">
            <w:r w:rsidRPr="003A038B">
              <w:t>De software functione</w:t>
            </w:r>
            <w:r w:rsidR="00C51111">
              <w:t>ert</w:t>
            </w:r>
            <w:r w:rsidRPr="003A038B">
              <w:t xml:space="preserve"> op een van de volgende Linux distributies:  Centos, Ubuntu, Alpine, Debian</w:t>
            </w:r>
          </w:p>
        </w:tc>
        <w:tc>
          <w:tcPr>
            <w:tcW w:w="1817" w:type="dxa"/>
          </w:tcPr>
          <w:p w14:paraId="2B9B971C" w14:textId="23A13CA6" w:rsidR="00181A32" w:rsidRDefault="00181A32" w:rsidP="00181A32"/>
        </w:tc>
        <w:tc>
          <w:tcPr>
            <w:tcW w:w="4522" w:type="dxa"/>
          </w:tcPr>
          <w:p w14:paraId="605664BB" w14:textId="2892D84C" w:rsidR="00181A32" w:rsidRDefault="00C51111" w:rsidP="00181A32">
            <w:r>
              <w:t>Geef aan welke.</w:t>
            </w:r>
          </w:p>
        </w:tc>
      </w:tr>
      <w:tr w:rsidR="00181A32" w14:paraId="1EF7FDE3" w14:textId="77777777" w:rsidTr="00ED3CD8">
        <w:tc>
          <w:tcPr>
            <w:tcW w:w="936" w:type="dxa"/>
          </w:tcPr>
          <w:p w14:paraId="124CD585" w14:textId="46E13B5B" w:rsidR="00181A32" w:rsidRPr="00C51111" w:rsidRDefault="00181A32" w:rsidP="00C51111">
            <w:pPr>
              <w:pStyle w:val="Lijstalinea"/>
              <w:numPr>
                <w:ilvl w:val="0"/>
                <w:numId w:val="1"/>
              </w:numPr>
              <w:rPr>
                <w:rFonts w:cs="Arial"/>
              </w:rPr>
            </w:pPr>
          </w:p>
        </w:tc>
        <w:tc>
          <w:tcPr>
            <w:tcW w:w="6658" w:type="dxa"/>
          </w:tcPr>
          <w:p w14:paraId="073EA4A6" w14:textId="49AEDF02" w:rsidR="00181A32" w:rsidRPr="00C51111" w:rsidRDefault="4A5A33BD" w:rsidP="00C51111">
            <w:pPr>
              <w:rPr>
                <w:rFonts w:cs="Arial"/>
                <w:highlight w:val="green"/>
              </w:rPr>
            </w:pPr>
            <w:r w:rsidRPr="00C51111">
              <w:rPr>
                <w:rFonts w:eastAsia="Calibri" w:cs="Arial"/>
              </w:rPr>
              <w:t xml:space="preserve">Wanneer de parallelle verwerking gebaseerd wordt op een door de software zelf geleverde parallellisatie techniek </w:t>
            </w:r>
            <w:r w:rsidR="00477725" w:rsidRPr="00C51111">
              <w:rPr>
                <w:rFonts w:eastAsia="Calibri" w:cs="Arial"/>
              </w:rPr>
              <w:t>dan wordt</w:t>
            </w:r>
            <w:r w:rsidRPr="00C51111">
              <w:rPr>
                <w:rFonts w:eastAsia="Calibri" w:cs="Arial"/>
              </w:rPr>
              <w:t xml:space="preserve"> er voor de Masters en Slaves (of Nodes) een duidelijke end of life signaal is. Dit signaal </w:t>
            </w:r>
            <w:r w:rsidR="00B97A9D" w:rsidRPr="00C51111">
              <w:rPr>
                <w:rFonts w:eastAsia="Calibri" w:cs="Arial"/>
              </w:rPr>
              <w:t xml:space="preserve">dient afgevangen te kunnen </w:t>
            </w:r>
            <w:r w:rsidRPr="00C51111">
              <w:rPr>
                <w:rFonts w:eastAsia="Calibri" w:cs="Arial"/>
              </w:rPr>
              <w:t>voor het afsluiten en opruimen van de verwerkingsomgeving.</w:t>
            </w:r>
          </w:p>
        </w:tc>
        <w:tc>
          <w:tcPr>
            <w:tcW w:w="1817" w:type="dxa"/>
          </w:tcPr>
          <w:p w14:paraId="0E629CAD" w14:textId="693141E8" w:rsidR="00181A32" w:rsidRDefault="00181A32" w:rsidP="00181A32"/>
        </w:tc>
        <w:tc>
          <w:tcPr>
            <w:tcW w:w="4522" w:type="dxa"/>
          </w:tcPr>
          <w:p w14:paraId="75D14558" w14:textId="59F26739" w:rsidR="00181A32" w:rsidRDefault="00181A32" w:rsidP="00181A32"/>
        </w:tc>
      </w:tr>
      <w:tr w:rsidR="00181A32" w14:paraId="503E18FE" w14:textId="77777777" w:rsidTr="00ED3CD8">
        <w:tc>
          <w:tcPr>
            <w:tcW w:w="936" w:type="dxa"/>
          </w:tcPr>
          <w:p w14:paraId="2ADF3A63" w14:textId="77777777" w:rsidR="00181A32" w:rsidRDefault="00181A32" w:rsidP="00C51111">
            <w:pPr>
              <w:pStyle w:val="Lijstalinea"/>
              <w:numPr>
                <w:ilvl w:val="0"/>
                <w:numId w:val="1"/>
              </w:numPr>
              <w:spacing w:line="280" w:lineRule="atLeast"/>
              <w:rPr>
                <w:rFonts w:ascii="Calibri" w:eastAsia="Calibri" w:hAnsi="Calibri" w:cs="Calibri"/>
              </w:rPr>
            </w:pPr>
          </w:p>
        </w:tc>
        <w:tc>
          <w:tcPr>
            <w:tcW w:w="6658" w:type="dxa"/>
          </w:tcPr>
          <w:p w14:paraId="50CFA5DB" w14:textId="19D673BA" w:rsidR="00181A32" w:rsidRPr="00233FD5" w:rsidRDefault="62DDEFEF" w:rsidP="004D2F8D">
            <w:r w:rsidRPr="00480C0A">
              <w:t>Per proces is het mogelijk een memory plafond te configureren.</w:t>
            </w:r>
          </w:p>
        </w:tc>
        <w:tc>
          <w:tcPr>
            <w:tcW w:w="1817" w:type="dxa"/>
          </w:tcPr>
          <w:p w14:paraId="491A9DBF" w14:textId="77777777" w:rsidR="00181A32" w:rsidRDefault="00181A32" w:rsidP="00181A32"/>
        </w:tc>
        <w:tc>
          <w:tcPr>
            <w:tcW w:w="4522" w:type="dxa"/>
          </w:tcPr>
          <w:p w14:paraId="1D228467" w14:textId="77777777" w:rsidR="00181A32" w:rsidRDefault="00181A32" w:rsidP="00181A32"/>
        </w:tc>
      </w:tr>
      <w:tr w:rsidR="00181A32" w14:paraId="157B76EF" w14:textId="77777777" w:rsidTr="00ED3CD8">
        <w:tc>
          <w:tcPr>
            <w:tcW w:w="936" w:type="dxa"/>
          </w:tcPr>
          <w:p w14:paraId="4F07A923" w14:textId="77777777" w:rsidR="00181A32" w:rsidRDefault="00181A32" w:rsidP="004D2F8D">
            <w:pPr>
              <w:pStyle w:val="Lijstalinea"/>
              <w:numPr>
                <w:ilvl w:val="0"/>
                <w:numId w:val="1"/>
              </w:numPr>
              <w:spacing w:line="280" w:lineRule="atLeast"/>
            </w:pPr>
          </w:p>
        </w:tc>
        <w:tc>
          <w:tcPr>
            <w:tcW w:w="6658" w:type="dxa"/>
          </w:tcPr>
          <w:p w14:paraId="73F07A67" w14:textId="0EBB0DAF" w:rsidR="00181A32" w:rsidRPr="00FD2F3D" w:rsidRDefault="00452EAB" w:rsidP="004D2F8D">
            <w:r w:rsidRPr="004D1E1B">
              <w:t xml:space="preserve">De mate waarin </w:t>
            </w:r>
            <w:r w:rsidR="00907215" w:rsidRPr="004D1E1B">
              <w:t xml:space="preserve">meldingen van processen en verwerkingen in de logbestanden wordt gemeld is </w:t>
            </w:r>
            <w:r w:rsidR="00E228F3" w:rsidRPr="004D1E1B">
              <w:t>instelbaar (verbositeit is aanpasbaar)</w:t>
            </w:r>
            <w:r w:rsidR="004D2F8D">
              <w:t>.</w:t>
            </w:r>
          </w:p>
        </w:tc>
        <w:tc>
          <w:tcPr>
            <w:tcW w:w="1817" w:type="dxa"/>
          </w:tcPr>
          <w:p w14:paraId="6B94C7B0" w14:textId="77777777" w:rsidR="00181A32" w:rsidRDefault="00181A32" w:rsidP="00181A32"/>
        </w:tc>
        <w:tc>
          <w:tcPr>
            <w:tcW w:w="4522" w:type="dxa"/>
          </w:tcPr>
          <w:p w14:paraId="45BD97F5" w14:textId="77777777" w:rsidR="00181A32" w:rsidRDefault="00181A32" w:rsidP="00181A32"/>
        </w:tc>
      </w:tr>
      <w:tr w:rsidR="00181A32" w14:paraId="6D900356" w14:textId="77777777" w:rsidTr="00ED3CD8">
        <w:tc>
          <w:tcPr>
            <w:tcW w:w="936" w:type="dxa"/>
          </w:tcPr>
          <w:p w14:paraId="5BB72733" w14:textId="265EC199" w:rsidR="00181A32" w:rsidRDefault="00181A32" w:rsidP="004D2F8D">
            <w:pPr>
              <w:pStyle w:val="Lijstalinea"/>
              <w:numPr>
                <w:ilvl w:val="0"/>
                <w:numId w:val="1"/>
              </w:numPr>
              <w:spacing w:line="280" w:lineRule="atLeast"/>
            </w:pPr>
          </w:p>
        </w:tc>
        <w:tc>
          <w:tcPr>
            <w:tcW w:w="6658" w:type="dxa"/>
          </w:tcPr>
          <w:p w14:paraId="1C67A6BF" w14:textId="38F265AA" w:rsidR="00181A32" w:rsidRPr="00976358" w:rsidRDefault="00A01DCD" w:rsidP="004D2F8D">
            <w:r w:rsidRPr="00976358">
              <w:t>De software verschaft, tijdens de verwerking, inzicht in de voortgang en status van de verwerking</w:t>
            </w:r>
            <w:r w:rsidR="00FA7506" w:rsidRPr="00976358">
              <w:t>. D</w:t>
            </w:r>
            <w:r w:rsidR="00B86605" w:rsidRPr="00976358">
              <w:t>it inzicht</w:t>
            </w:r>
            <w:r w:rsidR="003E4700" w:rsidRPr="00976358">
              <w:t xml:space="preserve"> is zodanig, dat hiermee een voorspelling gedaan kan worden over </w:t>
            </w:r>
            <w:r w:rsidR="00AD6710" w:rsidRPr="00976358">
              <w:t xml:space="preserve">hoeveelheid verwerkte data en </w:t>
            </w:r>
            <w:r w:rsidR="00976358" w:rsidRPr="00976358">
              <w:t>de eindtijd waarop de gehele verwerking gereed is.</w:t>
            </w:r>
          </w:p>
        </w:tc>
        <w:tc>
          <w:tcPr>
            <w:tcW w:w="1817" w:type="dxa"/>
          </w:tcPr>
          <w:p w14:paraId="4F74B159" w14:textId="77777777" w:rsidR="00181A32" w:rsidRDefault="00181A32" w:rsidP="00181A32"/>
        </w:tc>
        <w:tc>
          <w:tcPr>
            <w:tcW w:w="4522" w:type="dxa"/>
          </w:tcPr>
          <w:p w14:paraId="4AC47381" w14:textId="77777777" w:rsidR="00181A32" w:rsidRDefault="00181A32" w:rsidP="00181A32"/>
        </w:tc>
      </w:tr>
    </w:tbl>
    <w:p w14:paraId="1C94C3C9" w14:textId="6CFF00E1" w:rsidR="00C525FD" w:rsidRPr="00B51B6B" w:rsidRDefault="00C525FD" w:rsidP="006E3215">
      <w:pPr>
        <w:rPr>
          <w:i/>
          <w:iCs/>
        </w:rPr>
      </w:pPr>
    </w:p>
    <w:sectPr w:rsidR="00C525FD" w:rsidRPr="00B51B6B" w:rsidSect="007E188C">
      <w:headerReference w:type="default" r:id="rId11"/>
      <w:pgSz w:w="16838" w:h="11906" w:orient="landscape"/>
      <w:pgMar w:top="283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6C7E5" w14:textId="77777777" w:rsidR="00C0747D" w:rsidRDefault="00C0747D" w:rsidP="007E188C">
      <w:pPr>
        <w:spacing w:after="0" w:line="240" w:lineRule="auto"/>
      </w:pPr>
      <w:r>
        <w:separator/>
      </w:r>
    </w:p>
  </w:endnote>
  <w:endnote w:type="continuationSeparator" w:id="0">
    <w:p w14:paraId="42E54B4D" w14:textId="77777777" w:rsidR="00C0747D" w:rsidRDefault="00C0747D" w:rsidP="007E1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RijksoverheidSansHeading">
    <w:altName w:val="Calibri"/>
    <w:panose1 w:val="00000000000000000000"/>
    <w:charset w:val="00"/>
    <w:family w:val="swiss"/>
    <w:notTrueType/>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FDEA2" w14:textId="77777777" w:rsidR="00C0747D" w:rsidRDefault="00C0747D" w:rsidP="007E188C">
      <w:pPr>
        <w:spacing w:after="0" w:line="240" w:lineRule="auto"/>
      </w:pPr>
      <w:r>
        <w:separator/>
      </w:r>
    </w:p>
  </w:footnote>
  <w:footnote w:type="continuationSeparator" w:id="0">
    <w:p w14:paraId="54378429" w14:textId="77777777" w:rsidR="00C0747D" w:rsidRDefault="00C0747D" w:rsidP="007E18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margin" w:tblpXSpec="right" w:tblpY="625"/>
      <w:tblW w:w="0" w:type="auto"/>
      <w:tblCellMar>
        <w:left w:w="70" w:type="dxa"/>
        <w:right w:w="70" w:type="dxa"/>
      </w:tblCellMar>
      <w:tblLook w:val="0000" w:firstRow="0" w:lastRow="0" w:firstColumn="0" w:lastColumn="0" w:noHBand="0" w:noVBand="0"/>
    </w:tblPr>
    <w:tblGrid>
      <w:gridCol w:w="4181"/>
    </w:tblGrid>
    <w:tr w:rsidR="007E188C" w14:paraId="299222FF" w14:textId="77777777" w:rsidTr="00FE05E0">
      <w:tc>
        <w:tcPr>
          <w:tcW w:w="4181" w:type="dxa"/>
        </w:tcPr>
        <w:p w14:paraId="5D79F9C1" w14:textId="6EC076A0" w:rsidR="007E188C" w:rsidRPr="00993ABB" w:rsidRDefault="007E188C" w:rsidP="007E188C">
          <w:pPr>
            <w:spacing w:after="0" w:line="240" w:lineRule="atLeast"/>
            <w:rPr>
              <w:b/>
              <w:bCs/>
              <w:sz w:val="18"/>
              <w:szCs w:val="16"/>
            </w:rPr>
          </w:pPr>
          <w:r w:rsidRPr="00993ABB">
            <w:rPr>
              <w:b/>
              <w:bCs/>
              <w:sz w:val="18"/>
              <w:szCs w:val="16"/>
            </w:rPr>
            <w:t xml:space="preserve">Bijlage </w:t>
          </w:r>
          <w:r w:rsidR="00993ABB" w:rsidRPr="00993ABB">
            <w:rPr>
              <w:b/>
              <w:bCs/>
              <w:sz w:val="18"/>
              <w:szCs w:val="16"/>
            </w:rPr>
            <w:t>8</w:t>
          </w:r>
          <w:r w:rsidRPr="00993ABB">
            <w:rPr>
              <w:b/>
              <w:bCs/>
              <w:sz w:val="18"/>
              <w:szCs w:val="16"/>
            </w:rPr>
            <w:t xml:space="preserve"> Programma van </w:t>
          </w:r>
          <w:r w:rsidR="000542EF" w:rsidRPr="00993ABB">
            <w:rPr>
              <w:b/>
              <w:bCs/>
              <w:sz w:val="18"/>
              <w:szCs w:val="16"/>
            </w:rPr>
            <w:t>Wensen</w:t>
          </w:r>
        </w:p>
        <w:p w14:paraId="2ED8E018" w14:textId="77777777" w:rsidR="00993ABB" w:rsidRDefault="00DC56A0" w:rsidP="007E188C">
          <w:pPr>
            <w:spacing w:after="0" w:line="240" w:lineRule="atLeast"/>
            <w:rPr>
              <w:szCs w:val="20"/>
            </w:rPr>
          </w:pPr>
          <w:r w:rsidRPr="00993ABB">
            <w:rPr>
              <w:szCs w:val="20"/>
            </w:rPr>
            <w:t xml:space="preserve">Hoogtemodellen uit opnamen en </w:t>
          </w:r>
        </w:p>
        <w:p w14:paraId="2B6F4E10" w14:textId="7EB5152B" w:rsidR="007E188C" w:rsidRPr="00BB05D0" w:rsidRDefault="00DC56A0" w:rsidP="007E188C">
          <w:pPr>
            <w:spacing w:after="0" w:line="240" w:lineRule="atLeast"/>
            <w:rPr>
              <w:szCs w:val="20"/>
              <w:lang w:val="de-DE"/>
            </w:rPr>
          </w:pPr>
          <w:r w:rsidRPr="00BB05D0">
            <w:rPr>
              <w:szCs w:val="20"/>
              <w:lang w:val="de-DE"/>
            </w:rPr>
            <w:t>True Ortho</w:t>
          </w:r>
          <w:r w:rsidR="00993ABB" w:rsidRPr="00BB05D0">
            <w:rPr>
              <w:szCs w:val="20"/>
              <w:lang w:val="de-DE"/>
            </w:rPr>
            <w:t>foto’s</w:t>
          </w:r>
        </w:p>
        <w:p w14:paraId="68127355" w14:textId="1D1EEB24" w:rsidR="007E188C" w:rsidRPr="00BB05D0" w:rsidRDefault="007E188C" w:rsidP="007E188C">
          <w:pPr>
            <w:spacing w:after="0" w:line="240" w:lineRule="atLeast"/>
            <w:rPr>
              <w:sz w:val="18"/>
              <w:szCs w:val="16"/>
              <w:lang w:val="de-DE"/>
            </w:rPr>
          </w:pPr>
          <w:r w:rsidRPr="00BB05D0">
            <w:rPr>
              <w:sz w:val="18"/>
              <w:szCs w:val="16"/>
              <w:lang w:val="de-DE"/>
            </w:rPr>
            <w:t xml:space="preserve">TenderNed-kenmerk: </w:t>
          </w:r>
          <w:r w:rsidR="004C47D3">
            <w:t xml:space="preserve"> </w:t>
          </w:r>
          <w:r w:rsidR="004C47D3" w:rsidRPr="004C47D3">
            <w:rPr>
              <w:sz w:val="18"/>
              <w:szCs w:val="16"/>
              <w:lang w:val="de-DE"/>
            </w:rPr>
            <w:t>317180</w:t>
          </w:r>
        </w:p>
        <w:p w14:paraId="26DF7493" w14:textId="302D8D62" w:rsidR="007E188C" w:rsidRPr="00FF742C" w:rsidRDefault="007E188C" w:rsidP="007E188C">
          <w:pPr>
            <w:spacing w:after="0" w:line="240" w:lineRule="atLeast"/>
            <w:rPr>
              <w:sz w:val="16"/>
            </w:rPr>
          </w:pPr>
          <w:r w:rsidRPr="00FF742C">
            <w:rPr>
              <w:sz w:val="16"/>
            </w:rPr>
            <w:t xml:space="preserve">Versie: </w:t>
          </w:r>
          <w:r w:rsidR="00993ABB">
            <w:rPr>
              <w:sz w:val="16"/>
            </w:rPr>
            <w:t>def</w:t>
          </w:r>
        </w:p>
        <w:p w14:paraId="6587E612" w14:textId="525C75CF" w:rsidR="007E188C" w:rsidRDefault="007E188C" w:rsidP="007E188C">
          <w:pPr>
            <w:spacing w:after="0" w:line="240" w:lineRule="atLeast"/>
          </w:pPr>
          <w:r w:rsidRPr="00FF742C">
            <w:rPr>
              <w:sz w:val="16"/>
            </w:rPr>
            <w:t>Datum:</w:t>
          </w:r>
          <w:r>
            <w:rPr>
              <w:sz w:val="16"/>
            </w:rPr>
            <w:t xml:space="preserve"> </w:t>
          </w:r>
          <w:r w:rsidR="004C47D3">
            <w:rPr>
              <w:sz w:val="16"/>
            </w:rPr>
            <w:t>22</w:t>
          </w:r>
          <w:r w:rsidR="00993ABB">
            <w:rPr>
              <w:sz w:val="16"/>
            </w:rPr>
            <w:t>-06</w:t>
          </w:r>
          <w:r>
            <w:rPr>
              <w:sz w:val="16"/>
            </w:rPr>
            <w:t>-2021</w:t>
          </w:r>
        </w:p>
      </w:tc>
    </w:tr>
    <w:tr w:rsidR="007E188C" w14:paraId="74057175" w14:textId="77777777" w:rsidTr="00FE05E0">
      <w:tc>
        <w:tcPr>
          <w:tcW w:w="4181" w:type="dxa"/>
        </w:tcPr>
        <w:p w14:paraId="66555E09" w14:textId="77777777" w:rsidR="007E188C" w:rsidRDefault="007E188C" w:rsidP="007E188C">
          <w:pPr>
            <w:pStyle w:val="tussenkopje"/>
          </w:pPr>
          <w:r>
            <w:t>Blad</w:t>
          </w:r>
        </w:p>
      </w:tc>
    </w:tr>
    <w:tr w:rsidR="007E188C" w:rsidRPr="00F107BA" w14:paraId="68199E66" w14:textId="77777777" w:rsidTr="00FE05E0">
      <w:tc>
        <w:tcPr>
          <w:tcW w:w="4181" w:type="dxa"/>
        </w:tcPr>
        <w:p w14:paraId="0FDE8ED1" w14:textId="77777777" w:rsidR="007E188C" w:rsidRPr="00F107BA" w:rsidRDefault="007E188C" w:rsidP="007E188C">
          <w:pPr>
            <w:spacing w:after="0" w:line="240" w:lineRule="atLeast"/>
            <w:rPr>
              <w:rStyle w:val="Paginanummer"/>
              <w:bCs/>
            </w:rPr>
          </w:pPr>
          <w:r w:rsidRPr="00DA2687">
            <w:fldChar w:fldCharType="begin"/>
          </w:r>
          <w:r w:rsidRPr="00DA2687">
            <w:instrText xml:space="preserve"> PAGE  \* MERGEFORMAT </w:instrText>
          </w:r>
          <w:r w:rsidRPr="00DA2687">
            <w:fldChar w:fldCharType="separate"/>
          </w:r>
          <w:r>
            <w:rPr>
              <w:noProof/>
            </w:rPr>
            <w:t>21</w:t>
          </w:r>
          <w:r w:rsidRPr="00DA2687">
            <w:fldChar w:fldCharType="end"/>
          </w:r>
          <w:r w:rsidRPr="00DA2687">
            <w:t xml:space="preserve"> van </w:t>
          </w:r>
          <w:r w:rsidRPr="00DA2687">
            <w:rPr>
              <w:rStyle w:val="Paginanummer"/>
              <w:bCs/>
            </w:rPr>
            <w:fldChar w:fldCharType="begin"/>
          </w:r>
          <w:r w:rsidRPr="00DA2687">
            <w:rPr>
              <w:rStyle w:val="Paginanummer"/>
              <w:bCs/>
            </w:rPr>
            <w:instrText xml:space="preserve"> NUMPAGES </w:instrText>
          </w:r>
          <w:r w:rsidRPr="00DA2687">
            <w:rPr>
              <w:rStyle w:val="Paginanummer"/>
              <w:bCs/>
            </w:rPr>
            <w:fldChar w:fldCharType="separate"/>
          </w:r>
          <w:r>
            <w:rPr>
              <w:rStyle w:val="Paginanummer"/>
              <w:bCs/>
              <w:noProof/>
            </w:rPr>
            <w:t>21</w:t>
          </w:r>
          <w:r w:rsidRPr="00DA2687">
            <w:rPr>
              <w:rStyle w:val="Paginanummer"/>
              <w:bCs/>
            </w:rPr>
            <w:fldChar w:fldCharType="end"/>
          </w:r>
        </w:p>
      </w:tc>
    </w:tr>
  </w:tbl>
  <w:p w14:paraId="4C94B525" w14:textId="3C44458C" w:rsidR="007E188C" w:rsidRDefault="007E188C">
    <w:pPr>
      <w:pStyle w:val="Koptekst"/>
    </w:pPr>
    <w:r>
      <w:rPr>
        <w:noProof/>
        <w:lang w:val="en-GB" w:eastAsia="en-GB"/>
      </w:rPr>
      <w:drawing>
        <wp:anchor distT="0" distB="0" distL="114300" distR="114300" simplePos="0" relativeHeight="251659264" behindDoc="1" locked="0" layoutInCell="1" allowOverlap="1" wp14:anchorId="222CEB9F" wp14:editId="3057EB7C">
          <wp:simplePos x="0" y="0"/>
          <wp:positionH relativeFrom="page">
            <wp:posOffset>899795</wp:posOffset>
          </wp:positionH>
          <wp:positionV relativeFrom="page">
            <wp:posOffset>448945</wp:posOffset>
          </wp:positionV>
          <wp:extent cx="1389600" cy="1072800"/>
          <wp:effectExtent l="0" t="0" r="1270" b="0"/>
          <wp:wrapNone/>
          <wp:docPr id="11" name="Afbeelding 11"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25BED"/>
    <w:multiLevelType w:val="hybridMultilevel"/>
    <w:tmpl w:val="FFFFFFFF"/>
    <w:lvl w:ilvl="0" w:tplc="9F0E42E2">
      <w:start w:val="3"/>
      <w:numFmt w:val="decimal"/>
      <w:lvlText w:val="%1."/>
      <w:lvlJc w:val="left"/>
      <w:pPr>
        <w:ind w:left="720" w:hanging="360"/>
      </w:pPr>
    </w:lvl>
    <w:lvl w:ilvl="1" w:tplc="56986030">
      <w:start w:val="1"/>
      <w:numFmt w:val="lowerLetter"/>
      <w:lvlText w:val="%2."/>
      <w:lvlJc w:val="left"/>
      <w:pPr>
        <w:ind w:left="1440" w:hanging="360"/>
      </w:pPr>
    </w:lvl>
    <w:lvl w:ilvl="2" w:tplc="6AE44092">
      <w:start w:val="1"/>
      <w:numFmt w:val="lowerRoman"/>
      <w:lvlText w:val="%3."/>
      <w:lvlJc w:val="right"/>
      <w:pPr>
        <w:ind w:left="2160" w:hanging="180"/>
      </w:pPr>
    </w:lvl>
    <w:lvl w:ilvl="3" w:tplc="9A74F8FE">
      <w:start w:val="1"/>
      <w:numFmt w:val="decimal"/>
      <w:lvlText w:val="%4."/>
      <w:lvlJc w:val="left"/>
      <w:pPr>
        <w:ind w:left="2880" w:hanging="360"/>
      </w:pPr>
    </w:lvl>
    <w:lvl w:ilvl="4" w:tplc="BA1A3118">
      <w:start w:val="1"/>
      <w:numFmt w:val="lowerLetter"/>
      <w:lvlText w:val="%5."/>
      <w:lvlJc w:val="left"/>
      <w:pPr>
        <w:ind w:left="3600" w:hanging="360"/>
      </w:pPr>
    </w:lvl>
    <w:lvl w:ilvl="5" w:tplc="D4CE8DAE">
      <w:start w:val="1"/>
      <w:numFmt w:val="lowerRoman"/>
      <w:lvlText w:val="%6."/>
      <w:lvlJc w:val="right"/>
      <w:pPr>
        <w:ind w:left="4320" w:hanging="180"/>
      </w:pPr>
    </w:lvl>
    <w:lvl w:ilvl="6" w:tplc="B8261494">
      <w:start w:val="1"/>
      <w:numFmt w:val="decimal"/>
      <w:lvlText w:val="%7."/>
      <w:lvlJc w:val="left"/>
      <w:pPr>
        <w:ind w:left="5040" w:hanging="360"/>
      </w:pPr>
    </w:lvl>
    <w:lvl w:ilvl="7" w:tplc="E15ABB28">
      <w:start w:val="1"/>
      <w:numFmt w:val="lowerLetter"/>
      <w:lvlText w:val="%8."/>
      <w:lvlJc w:val="left"/>
      <w:pPr>
        <w:ind w:left="5760" w:hanging="360"/>
      </w:pPr>
    </w:lvl>
    <w:lvl w:ilvl="8" w:tplc="A3AA5C66">
      <w:start w:val="1"/>
      <w:numFmt w:val="lowerRoman"/>
      <w:lvlText w:val="%9."/>
      <w:lvlJc w:val="right"/>
      <w:pPr>
        <w:ind w:left="6480" w:hanging="180"/>
      </w:pPr>
    </w:lvl>
  </w:abstractNum>
  <w:abstractNum w:abstractNumId="1" w15:restartNumberingAfterBreak="0">
    <w:nsid w:val="07CC51A6"/>
    <w:multiLevelType w:val="hybridMultilevel"/>
    <w:tmpl w:val="FFFFFFFF"/>
    <w:lvl w:ilvl="0" w:tplc="321016BA">
      <w:start w:val="5"/>
      <w:numFmt w:val="decimal"/>
      <w:lvlText w:val="%1."/>
      <w:lvlJc w:val="left"/>
      <w:pPr>
        <w:ind w:left="720" w:hanging="360"/>
      </w:pPr>
    </w:lvl>
    <w:lvl w:ilvl="1" w:tplc="3D460176">
      <w:start w:val="1"/>
      <w:numFmt w:val="lowerLetter"/>
      <w:lvlText w:val="%2."/>
      <w:lvlJc w:val="left"/>
      <w:pPr>
        <w:ind w:left="1440" w:hanging="360"/>
      </w:pPr>
    </w:lvl>
    <w:lvl w:ilvl="2" w:tplc="8D4C3D38">
      <w:start w:val="1"/>
      <w:numFmt w:val="lowerRoman"/>
      <w:lvlText w:val="%3."/>
      <w:lvlJc w:val="right"/>
      <w:pPr>
        <w:ind w:left="2160" w:hanging="180"/>
      </w:pPr>
    </w:lvl>
    <w:lvl w:ilvl="3" w:tplc="139EE61C">
      <w:start w:val="1"/>
      <w:numFmt w:val="decimal"/>
      <w:lvlText w:val="%4."/>
      <w:lvlJc w:val="left"/>
      <w:pPr>
        <w:ind w:left="2880" w:hanging="360"/>
      </w:pPr>
    </w:lvl>
    <w:lvl w:ilvl="4" w:tplc="5C22F636">
      <w:start w:val="1"/>
      <w:numFmt w:val="lowerLetter"/>
      <w:lvlText w:val="%5."/>
      <w:lvlJc w:val="left"/>
      <w:pPr>
        <w:ind w:left="3600" w:hanging="360"/>
      </w:pPr>
    </w:lvl>
    <w:lvl w:ilvl="5" w:tplc="F7CE4402">
      <w:start w:val="1"/>
      <w:numFmt w:val="lowerRoman"/>
      <w:lvlText w:val="%6."/>
      <w:lvlJc w:val="right"/>
      <w:pPr>
        <w:ind w:left="4320" w:hanging="180"/>
      </w:pPr>
    </w:lvl>
    <w:lvl w:ilvl="6" w:tplc="7C822B46">
      <w:start w:val="1"/>
      <w:numFmt w:val="decimal"/>
      <w:lvlText w:val="%7."/>
      <w:lvlJc w:val="left"/>
      <w:pPr>
        <w:ind w:left="5040" w:hanging="360"/>
      </w:pPr>
    </w:lvl>
    <w:lvl w:ilvl="7" w:tplc="9E4447B4">
      <w:start w:val="1"/>
      <w:numFmt w:val="lowerLetter"/>
      <w:lvlText w:val="%8."/>
      <w:lvlJc w:val="left"/>
      <w:pPr>
        <w:ind w:left="5760" w:hanging="360"/>
      </w:pPr>
    </w:lvl>
    <w:lvl w:ilvl="8" w:tplc="37D440F8">
      <w:start w:val="1"/>
      <w:numFmt w:val="lowerRoman"/>
      <w:lvlText w:val="%9."/>
      <w:lvlJc w:val="right"/>
      <w:pPr>
        <w:ind w:left="6480" w:hanging="180"/>
      </w:pPr>
    </w:lvl>
  </w:abstractNum>
  <w:abstractNum w:abstractNumId="2" w15:restartNumberingAfterBreak="0">
    <w:nsid w:val="113D0DA2"/>
    <w:multiLevelType w:val="hybridMultilevel"/>
    <w:tmpl w:val="15B2BC82"/>
    <w:lvl w:ilvl="0" w:tplc="E612FB44">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32347ED"/>
    <w:multiLevelType w:val="hybridMultilevel"/>
    <w:tmpl w:val="FFFFFFFF"/>
    <w:lvl w:ilvl="0" w:tplc="3CA84D1C">
      <w:start w:val="1"/>
      <w:numFmt w:val="bullet"/>
      <w:lvlText w:val=""/>
      <w:lvlJc w:val="left"/>
      <w:pPr>
        <w:ind w:left="720" w:hanging="360"/>
      </w:pPr>
      <w:rPr>
        <w:rFonts w:ascii="Symbol" w:hAnsi="Symbol" w:hint="default"/>
      </w:rPr>
    </w:lvl>
    <w:lvl w:ilvl="1" w:tplc="B51EF900">
      <w:start w:val="1"/>
      <w:numFmt w:val="bullet"/>
      <w:lvlText w:val="o"/>
      <w:lvlJc w:val="left"/>
      <w:pPr>
        <w:ind w:left="1440" w:hanging="360"/>
      </w:pPr>
      <w:rPr>
        <w:rFonts w:ascii="Courier New" w:hAnsi="Courier New" w:hint="default"/>
      </w:rPr>
    </w:lvl>
    <w:lvl w:ilvl="2" w:tplc="FA6E078A">
      <w:start w:val="1"/>
      <w:numFmt w:val="bullet"/>
      <w:lvlText w:val=""/>
      <w:lvlJc w:val="left"/>
      <w:pPr>
        <w:ind w:left="2160" w:hanging="360"/>
      </w:pPr>
      <w:rPr>
        <w:rFonts w:ascii="Wingdings" w:hAnsi="Wingdings" w:hint="default"/>
      </w:rPr>
    </w:lvl>
    <w:lvl w:ilvl="3" w:tplc="8DD825BE">
      <w:start w:val="1"/>
      <w:numFmt w:val="bullet"/>
      <w:lvlText w:val=""/>
      <w:lvlJc w:val="left"/>
      <w:pPr>
        <w:ind w:left="2880" w:hanging="360"/>
      </w:pPr>
      <w:rPr>
        <w:rFonts w:ascii="Symbol" w:hAnsi="Symbol" w:hint="default"/>
      </w:rPr>
    </w:lvl>
    <w:lvl w:ilvl="4" w:tplc="5444361E">
      <w:start w:val="1"/>
      <w:numFmt w:val="bullet"/>
      <w:lvlText w:val="o"/>
      <w:lvlJc w:val="left"/>
      <w:pPr>
        <w:ind w:left="3600" w:hanging="360"/>
      </w:pPr>
      <w:rPr>
        <w:rFonts w:ascii="Courier New" w:hAnsi="Courier New" w:hint="default"/>
      </w:rPr>
    </w:lvl>
    <w:lvl w:ilvl="5" w:tplc="96304F86">
      <w:start w:val="1"/>
      <w:numFmt w:val="bullet"/>
      <w:lvlText w:val=""/>
      <w:lvlJc w:val="left"/>
      <w:pPr>
        <w:ind w:left="4320" w:hanging="360"/>
      </w:pPr>
      <w:rPr>
        <w:rFonts w:ascii="Wingdings" w:hAnsi="Wingdings" w:hint="default"/>
      </w:rPr>
    </w:lvl>
    <w:lvl w:ilvl="6" w:tplc="311AFA40">
      <w:start w:val="1"/>
      <w:numFmt w:val="bullet"/>
      <w:lvlText w:val=""/>
      <w:lvlJc w:val="left"/>
      <w:pPr>
        <w:ind w:left="5040" w:hanging="360"/>
      </w:pPr>
      <w:rPr>
        <w:rFonts w:ascii="Symbol" w:hAnsi="Symbol" w:hint="default"/>
      </w:rPr>
    </w:lvl>
    <w:lvl w:ilvl="7" w:tplc="313648D8">
      <w:start w:val="1"/>
      <w:numFmt w:val="bullet"/>
      <w:lvlText w:val="o"/>
      <w:lvlJc w:val="left"/>
      <w:pPr>
        <w:ind w:left="5760" w:hanging="360"/>
      </w:pPr>
      <w:rPr>
        <w:rFonts w:ascii="Courier New" w:hAnsi="Courier New" w:hint="default"/>
      </w:rPr>
    </w:lvl>
    <w:lvl w:ilvl="8" w:tplc="F5901C4E">
      <w:start w:val="1"/>
      <w:numFmt w:val="bullet"/>
      <w:lvlText w:val=""/>
      <w:lvlJc w:val="left"/>
      <w:pPr>
        <w:ind w:left="6480" w:hanging="360"/>
      </w:pPr>
      <w:rPr>
        <w:rFonts w:ascii="Wingdings" w:hAnsi="Wingdings" w:hint="default"/>
      </w:rPr>
    </w:lvl>
  </w:abstractNum>
  <w:abstractNum w:abstractNumId="4" w15:restartNumberingAfterBreak="0">
    <w:nsid w:val="140C4EB7"/>
    <w:multiLevelType w:val="hybridMultilevel"/>
    <w:tmpl w:val="FFFFFFFF"/>
    <w:lvl w:ilvl="0" w:tplc="F99C818A">
      <w:start w:val="1"/>
      <w:numFmt w:val="bullet"/>
      <w:lvlText w:val=""/>
      <w:lvlJc w:val="left"/>
      <w:pPr>
        <w:ind w:left="720" w:hanging="360"/>
      </w:pPr>
      <w:rPr>
        <w:rFonts w:ascii="Symbol" w:hAnsi="Symbol" w:hint="default"/>
      </w:rPr>
    </w:lvl>
    <w:lvl w:ilvl="1" w:tplc="F2B823DA">
      <w:start w:val="1"/>
      <w:numFmt w:val="bullet"/>
      <w:lvlText w:val="o"/>
      <w:lvlJc w:val="left"/>
      <w:pPr>
        <w:ind w:left="1440" w:hanging="360"/>
      </w:pPr>
      <w:rPr>
        <w:rFonts w:ascii="Courier New" w:hAnsi="Courier New" w:hint="default"/>
      </w:rPr>
    </w:lvl>
    <w:lvl w:ilvl="2" w:tplc="EE1A15CA">
      <w:start w:val="1"/>
      <w:numFmt w:val="bullet"/>
      <w:lvlText w:val=""/>
      <w:lvlJc w:val="left"/>
      <w:pPr>
        <w:ind w:left="2160" w:hanging="360"/>
      </w:pPr>
      <w:rPr>
        <w:rFonts w:ascii="Wingdings" w:hAnsi="Wingdings" w:hint="default"/>
      </w:rPr>
    </w:lvl>
    <w:lvl w:ilvl="3" w:tplc="6B9C9EDE">
      <w:start w:val="1"/>
      <w:numFmt w:val="bullet"/>
      <w:lvlText w:val=""/>
      <w:lvlJc w:val="left"/>
      <w:pPr>
        <w:ind w:left="2880" w:hanging="360"/>
      </w:pPr>
      <w:rPr>
        <w:rFonts w:ascii="Symbol" w:hAnsi="Symbol" w:hint="default"/>
      </w:rPr>
    </w:lvl>
    <w:lvl w:ilvl="4" w:tplc="45147F8E">
      <w:start w:val="1"/>
      <w:numFmt w:val="bullet"/>
      <w:lvlText w:val="o"/>
      <w:lvlJc w:val="left"/>
      <w:pPr>
        <w:ind w:left="3600" w:hanging="360"/>
      </w:pPr>
      <w:rPr>
        <w:rFonts w:ascii="Courier New" w:hAnsi="Courier New" w:hint="default"/>
      </w:rPr>
    </w:lvl>
    <w:lvl w:ilvl="5" w:tplc="07D4C9C4">
      <w:start w:val="1"/>
      <w:numFmt w:val="bullet"/>
      <w:lvlText w:val=""/>
      <w:lvlJc w:val="left"/>
      <w:pPr>
        <w:ind w:left="4320" w:hanging="360"/>
      </w:pPr>
      <w:rPr>
        <w:rFonts w:ascii="Wingdings" w:hAnsi="Wingdings" w:hint="default"/>
      </w:rPr>
    </w:lvl>
    <w:lvl w:ilvl="6" w:tplc="0D721806">
      <w:start w:val="1"/>
      <w:numFmt w:val="bullet"/>
      <w:lvlText w:val=""/>
      <w:lvlJc w:val="left"/>
      <w:pPr>
        <w:ind w:left="5040" w:hanging="360"/>
      </w:pPr>
      <w:rPr>
        <w:rFonts w:ascii="Symbol" w:hAnsi="Symbol" w:hint="default"/>
      </w:rPr>
    </w:lvl>
    <w:lvl w:ilvl="7" w:tplc="E4009604">
      <w:start w:val="1"/>
      <w:numFmt w:val="bullet"/>
      <w:lvlText w:val="o"/>
      <w:lvlJc w:val="left"/>
      <w:pPr>
        <w:ind w:left="5760" w:hanging="360"/>
      </w:pPr>
      <w:rPr>
        <w:rFonts w:ascii="Courier New" w:hAnsi="Courier New" w:hint="default"/>
      </w:rPr>
    </w:lvl>
    <w:lvl w:ilvl="8" w:tplc="AE6E1E74">
      <w:start w:val="1"/>
      <w:numFmt w:val="bullet"/>
      <w:lvlText w:val=""/>
      <w:lvlJc w:val="left"/>
      <w:pPr>
        <w:ind w:left="6480" w:hanging="360"/>
      </w:pPr>
      <w:rPr>
        <w:rFonts w:ascii="Wingdings" w:hAnsi="Wingdings" w:hint="default"/>
      </w:rPr>
    </w:lvl>
  </w:abstractNum>
  <w:abstractNum w:abstractNumId="5" w15:restartNumberingAfterBreak="0">
    <w:nsid w:val="16E501F5"/>
    <w:multiLevelType w:val="hybridMultilevel"/>
    <w:tmpl w:val="9B18687E"/>
    <w:lvl w:ilvl="0" w:tplc="14B49618">
      <w:start w:val="1"/>
      <w:numFmt w:val="bullet"/>
      <w:lvlText w:val=""/>
      <w:lvlJc w:val="left"/>
      <w:pPr>
        <w:ind w:left="720" w:hanging="360"/>
      </w:pPr>
      <w:rPr>
        <w:rFonts w:ascii="Symbol" w:hAnsi="Symbol" w:hint="default"/>
      </w:rPr>
    </w:lvl>
    <w:lvl w:ilvl="1" w:tplc="922C4ABC">
      <w:start w:val="1"/>
      <w:numFmt w:val="bullet"/>
      <w:lvlText w:val="o"/>
      <w:lvlJc w:val="left"/>
      <w:pPr>
        <w:ind w:left="1440" w:hanging="360"/>
      </w:pPr>
      <w:rPr>
        <w:rFonts w:ascii="Courier New" w:hAnsi="Courier New" w:hint="default"/>
      </w:rPr>
    </w:lvl>
    <w:lvl w:ilvl="2" w:tplc="610A21B4">
      <w:start w:val="1"/>
      <w:numFmt w:val="bullet"/>
      <w:lvlText w:val=""/>
      <w:lvlJc w:val="left"/>
      <w:pPr>
        <w:ind w:left="2160" w:hanging="360"/>
      </w:pPr>
      <w:rPr>
        <w:rFonts w:ascii="Wingdings" w:hAnsi="Wingdings" w:hint="default"/>
      </w:rPr>
    </w:lvl>
    <w:lvl w:ilvl="3" w:tplc="6A6E79EC">
      <w:start w:val="1"/>
      <w:numFmt w:val="bullet"/>
      <w:lvlText w:val=""/>
      <w:lvlJc w:val="left"/>
      <w:pPr>
        <w:ind w:left="2880" w:hanging="360"/>
      </w:pPr>
      <w:rPr>
        <w:rFonts w:ascii="Symbol" w:hAnsi="Symbol" w:hint="default"/>
      </w:rPr>
    </w:lvl>
    <w:lvl w:ilvl="4" w:tplc="CA12B796">
      <w:start w:val="1"/>
      <w:numFmt w:val="bullet"/>
      <w:lvlText w:val="o"/>
      <w:lvlJc w:val="left"/>
      <w:pPr>
        <w:ind w:left="3600" w:hanging="360"/>
      </w:pPr>
      <w:rPr>
        <w:rFonts w:ascii="Courier New" w:hAnsi="Courier New" w:hint="default"/>
      </w:rPr>
    </w:lvl>
    <w:lvl w:ilvl="5" w:tplc="933E3FF6">
      <w:start w:val="1"/>
      <w:numFmt w:val="bullet"/>
      <w:lvlText w:val=""/>
      <w:lvlJc w:val="left"/>
      <w:pPr>
        <w:ind w:left="4320" w:hanging="360"/>
      </w:pPr>
      <w:rPr>
        <w:rFonts w:ascii="Wingdings" w:hAnsi="Wingdings" w:hint="default"/>
      </w:rPr>
    </w:lvl>
    <w:lvl w:ilvl="6" w:tplc="375AF69C">
      <w:start w:val="1"/>
      <w:numFmt w:val="bullet"/>
      <w:lvlText w:val=""/>
      <w:lvlJc w:val="left"/>
      <w:pPr>
        <w:ind w:left="5040" w:hanging="360"/>
      </w:pPr>
      <w:rPr>
        <w:rFonts w:ascii="Symbol" w:hAnsi="Symbol" w:hint="default"/>
      </w:rPr>
    </w:lvl>
    <w:lvl w:ilvl="7" w:tplc="5B18FD40">
      <w:start w:val="1"/>
      <w:numFmt w:val="bullet"/>
      <w:lvlText w:val="o"/>
      <w:lvlJc w:val="left"/>
      <w:pPr>
        <w:ind w:left="5760" w:hanging="360"/>
      </w:pPr>
      <w:rPr>
        <w:rFonts w:ascii="Courier New" w:hAnsi="Courier New" w:hint="default"/>
      </w:rPr>
    </w:lvl>
    <w:lvl w:ilvl="8" w:tplc="068EB59E">
      <w:start w:val="1"/>
      <w:numFmt w:val="bullet"/>
      <w:lvlText w:val=""/>
      <w:lvlJc w:val="left"/>
      <w:pPr>
        <w:ind w:left="6480" w:hanging="360"/>
      </w:pPr>
      <w:rPr>
        <w:rFonts w:ascii="Wingdings" w:hAnsi="Wingdings" w:hint="default"/>
      </w:rPr>
    </w:lvl>
  </w:abstractNum>
  <w:abstractNum w:abstractNumId="6" w15:restartNumberingAfterBreak="0">
    <w:nsid w:val="18FA7316"/>
    <w:multiLevelType w:val="hybridMultilevel"/>
    <w:tmpl w:val="DCE6F8AA"/>
    <w:lvl w:ilvl="0" w:tplc="32869248">
      <w:start w:val="1"/>
      <w:numFmt w:val="bullet"/>
      <w:lvlText w:val=""/>
      <w:lvlJc w:val="left"/>
      <w:pPr>
        <w:ind w:left="720" w:hanging="360"/>
      </w:pPr>
      <w:rPr>
        <w:rFonts w:ascii="Symbol" w:hAnsi="Symbol" w:hint="default"/>
      </w:rPr>
    </w:lvl>
    <w:lvl w:ilvl="1" w:tplc="78606C9C">
      <w:start w:val="1"/>
      <w:numFmt w:val="bullet"/>
      <w:lvlText w:val="o"/>
      <w:lvlJc w:val="left"/>
      <w:pPr>
        <w:ind w:left="1440" w:hanging="360"/>
      </w:pPr>
      <w:rPr>
        <w:rFonts w:ascii="Courier New" w:hAnsi="Courier New" w:hint="default"/>
      </w:rPr>
    </w:lvl>
    <w:lvl w:ilvl="2" w:tplc="1EE8EA32">
      <w:start w:val="1"/>
      <w:numFmt w:val="bullet"/>
      <w:lvlText w:val=""/>
      <w:lvlJc w:val="left"/>
      <w:pPr>
        <w:ind w:left="2160" w:hanging="360"/>
      </w:pPr>
      <w:rPr>
        <w:rFonts w:ascii="Wingdings" w:hAnsi="Wingdings" w:hint="default"/>
      </w:rPr>
    </w:lvl>
    <w:lvl w:ilvl="3" w:tplc="FE94275E">
      <w:start w:val="1"/>
      <w:numFmt w:val="bullet"/>
      <w:lvlText w:val=""/>
      <w:lvlJc w:val="left"/>
      <w:pPr>
        <w:ind w:left="2880" w:hanging="360"/>
      </w:pPr>
      <w:rPr>
        <w:rFonts w:ascii="Symbol" w:hAnsi="Symbol" w:hint="default"/>
      </w:rPr>
    </w:lvl>
    <w:lvl w:ilvl="4" w:tplc="CBD41F84">
      <w:start w:val="1"/>
      <w:numFmt w:val="bullet"/>
      <w:lvlText w:val="o"/>
      <w:lvlJc w:val="left"/>
      <w:pPr>
        <w:ind w:left="3600" w:hanging="360"/>
      </w:pPr>
      <w:rPr>
        <w:rFonts w:ascii="Courier New" w:hAnsi="Courier New" w:hint="default"/>
      </w:rPr>
    </w:lvl>
    <w:lvl w:ilvl="5" w:tplc="50E6F272">
      <w:start w:val="1"/>
      <w:numFmt w:val="bullet"/>
      <w:lvlText w:val=""/>
      <w:lvlJc w:val="left"/>
      <w:pPr>
        <w:ind w:left="4320" w:hanging="360"/>
      </w:pPr>
      <w:rPr>
        <w:rFonts w:ascii="Wingdings" w:hAnsi="Wingdings" w:hint="default"/>
      </w:rPr>
    </w:lvl>
    <w:lvl w:ilvl="6" w:tplc="9D9880C4">
      <w:start w:val="1"/>
      <w:numFmt w:val="bullet"/>
      <w:lvlText w:val=""/>
      <w:lvlJc w:val="left"/>
      <w:pPr>
        <w:ind w:left="5040" w:hanging="360"/>
      </w:pPr>
      <w:rPr>
        <w:rFonts w:ascii="Symbol" w:hAnsi="Symbol" w:hint="default"/>
      </w:rPr>
    </w:lvl>
    <w:lvl w:ilvl="7" w:tplc="6D745FAC">
      <w:start w:val="1"/>
      <w:numFmt w:val="bullet"/>
      <w:lvlText w:val="o"/>
      <w:lvlJc w:val="left"/>
      <w:pPr>
        <w:ind w:left="5760" w:hanging="360"/>
      </w:pPr>
      <w:rPr>
        <w:rFonts w:ascii="Courier New" w:hAnsi="Courier New" w:hint="default"/>
      </w:rPr>
    </w:lvl>
    <w:lvl w:ilvl="8" w:tplc="E2683668">
      <w:start w:val="1"/>
      <w:numFmt w:val="bullet"/>
      <w:lvlText w:val=""/>
      <w:lvlJc w:val="left"/>
      <w:pPr>
        <w:ind w:left="6480" w:hanging="360"/>
      </w:pPr>
      <w:rPr>
        <w:rFonts w:ascii="Wingdings" w:hAnsi="Wingdings" w:hint="default"/>
      </w:rPr>
    </w:lvl>
  </w:abstractNum>
  <w:abstractNum w:abstractNumId="7" w15:restartNumberingAfterBreak="0">
    <w:nsid w:val="1FF07233"/>
    <w:multiLevelType w:val="hybridMultilevel"/>
    <w:tmpl w:val="A3346A76"/>
    <w:lvl w:ilvl="0" w:tplc="87F08082">
      <w:start w:val="1"/>
      <w:numFmt w:val="decimal"/>
      <w:lvlText w:val="%1."/>
      <w:lvlJc w:val="left"/>
      <w:pPr>
        <w:ind w:left="720" w:hanging="360"/>
      </w:pPr>
    </w:lvl>
    <w:lvl w:ilvl="1" w:tplc="775EBBEA">
      <w:start w:val="1"/>
      <w:numFmt w:val="decimal"/>
      <w:lvlText w:val="%2."/>
      <w:lvlJc w:val="left"/>
      <w:pPr>
        <w:ind w:left="1440" w:hanging="360"/>
      </w:pPr>
    </w:lvl>
    <w:lvl w:ilvl="2" w:tplc="9664FE18">
      <w:start w:val="1"/>
      <w:numFmt w:val="lowerRoman"/>
      <w:lvlText w:val="%3."/>
      <w:lvlJc w:val="right"/>
      <w:pPr>
        <w:ind w:left="2160" w:hanging="180"/>
      </w:pPr>
    </w:lvl>
    <w:lvl w:ilvl="3" w:tplc="A0C67C64">
      <w:start w:val="1"/>
      <w:numFmt w:val="decimal"/>
      <w:lvlText w:val="%4."/>
      <w:lvlJc w:val="left"/>
      <w:pPr>
        <w:ind w:left="2880" w:hanging="360"/>
      </w:pPr>
    </w:lvl>
    <w:lvl w:ilvl="4" w:tplc="9EB8749C">
      <w:start w:val="1"/>
      <w:numFmt w:val="lowerLetter"/>
      <w:lvlText w:val="%5."/>
      <w:lvlJc w:val="left"/>
      <w:pPr>
        <w:ind w:left="3600" w:hanging="360"/>
      </w:pPr>
    </w:lvl>
    <w:lvl w:ilvl="5" w:tplc="F67C8E5C">
      <w:start w:val="1"/>
      <w:numFmt w:val="lowerRoman"/>
      <w:lvlText w:val="%6."/>
      <w:lvlJc w:val="right"/>
      <w:pPr>
        <w:ind w:left="4320" w:hanging="180"/>
      </w:pPr>
    </w:lvl>
    <w:lvl w:ilvl="6" w:tplc="DCC62D3C">
      <w:start w:val="1"/>
      <w:numFmt w:val="decimal"/>
      <w:lvlText w:val="%7."/>
      <w:lvlJc w:val="left"/>
      <w:pPr>
        <w:ind w:left="5040" w:hanging="360"/>
      </w:pPr>
    </w:lvl>
    <w:lvl w:ilvl="7" w:tplc="AB1C0078">
      <w:start w:val="1"/>
      <w:numFmt w:val="lowerLetter"/>
      <w:lvlText w:val="%8."/>
      <w:lvlJc w:val="left"/>
      <w:pPr>
        <w:ind w:left="5760" w:hanging="360"/>
      </w:pPr>
    </w:lvl>
    <w:lvl w:ilvl="8" w:tplc="7B8AC9CC">
      <w:start w:val="1"/>
      <w:numFmt w:val="lowerRoman"/>
      <w:lvlText w:val="%9."/>
      <w:lvlJc w:val="right"/>
      <w:pPr>
        <w:ind w:left="6480" w:hanging="180"/>
      </w:pPr>
    </w:lvl>
  </w:abstractNum>
  <w:abstractNum w:abstractNumId="8" w15:restartNumberingAfterBreak="0">
    <w:nsid w:val="21347848"/>
    <w:multiLevelType w:val="hybridMultilevel"/>
    <w:tmpl w:val="46E63AB6"/>
    <w:lvl w:ilvl="0" w:tplc="E800CBB6">
      <w:start w:val="1"/>
      <w:numFmt w:val="decimal"/>
      <w:lvlText w:val="%1."/>
      <w:lvlJc w:val="left"/>
      <w:pPr>
        <w:ind w:left="720" w:hanging="360"/>
      </w:pPr>
    </w:lvl>
    <w:lvl w:ilvl="1" w:tplc="B6402956">
      <w:start w:val="1"/>
      <w:numFmt w:val="lowerLetter"/>
      <w:lvlText w:val="%2."/>
      <w:lvlJc w:val="left"/>
      <w:pPr>
        <w:ind w:left="1440" w:hanging="360"/>
      </w:pPr>
    </w:lvl>
    <w:lvl w:ilvl="2" w:tplc="377018FC">
      <w:start w:val="1"/>
      <w:numFmt w:val="lowerRoman"/>
      <w:lvlText w:val="%3."/>
      <w:lvlJc w:val="right"/>
      <w:pPr>
        <w:ind w:left="2160" w:hanging="180"/>
      </w:pPr>
    </w:lvl>
    <w:lvl w:ilvl="3" w:tplc="DEB2019A">
      <w:start w:val="1"/>
      <w:numFmt w:val="decimal"/>
      <w:lvlText w:val="%4."/>
      <w:lvlJc w:val="left"/>
      <w:pPr>
        <w:ind w:left="2880" w:hanging="360"/>
      </w:pPr>
    </w:lvl>
    <w:lvl w:ilvl="4" w:tplc="E4D6ABFA">
      <w:start w:val="1"/>
      <w:numFmt w:val="lowerLetter"/>
      <w:lvlText w:val="%5."/>
      <w:lvlJc w:val="left"/>
      <w:pPr>
        <w:ind w:left="3600" w:hanging="360"/>
      </w:pPr>
    </w:lvl>
    <w:lvl w:ilvl="5" w:tplc="169CA548">
      <w:start w:val="1"/>
      <w:numFmt w:val="lowerRoman"/>
      <w:lvlText w:val="%6."/>
      <w:lvlJc w:val="right"/>
      <w:pPr>
        <w:ind w:left="4320" w:hanging="180"/>
      </w:pPr>
    </w:lvl>
    <w:lvl w:ilvl="6" w:tplc="28F83192">
      <w:start w:val="1"/>
      <w:numFmt w:val="decimal"/>
      <w:lvlText w:val="%7."/>
      <w:lvlJc w:val="left"/>
      <w:pPr>
        <w:ind w:left="5040" w:hanging="360"/>
      </w:pPr>
    </w:lvl>
    <w:lvl w:ilvl="7" w:tplc="1536087E">
      <w:start w:val="1"/>
      <w:numFmt w:val="lowerLetter"/>
      <w:lvlText w:val="%8."/>
      <w:lvlJc w:val="left"/>
      <w:pPr>
        <w:ind w:left="5760" w:hanging="360"/>
      </w:pPr>
    </w:lvl>
    <w:lvl w:ilvl="8" w:tplc="2A904392">
      <w:start w:val="1"/>
      <w:numFmt w:val="lowerRoman"/>
      <w:lvlText w:val="%9."/>
      <w:lvlJc w:val="right"/>
      <w:pPr>
        <w:ind w:left="6480" w:hanging="180"/>
      </w:pPr>
    </w:lvl>
  </w:abstractNum>
  <w:abstractNum w:abstractNumId="9" w15:restartNumberingAfterBreak="0">
    <w:nsid w:val="22C0621F"/>
    <w:multiLevelType w:val="hybridMultilevel"/>
    <w:tmpl w:val="098C7C60"/>
    <w:lvl w:ilvl="0" w:tplc="E062A462">
      <w:start w:val="1"/>
      <w:numFmt w:val="bullet"/>
      <w:lvlText w:val=""/>
      <w:lvlJc w:val="left"/>
      <w:pPr>
        <w:ind w:left="720" w:hanging="360"/>
      </w:pPr>
      <w:rPr>
        <w:rFonts w:ascii="Symbol" w:hAnsi="Symbol" w:hint="default"/>
      </w:rPr>
    </w:lvl>
    <w:lvl w:ilvl="1" w:tplc="F77A9536">
      <w:start w:val="1"/>
      <w:numFmt w:val="bullet"/>
      <w:lvlText w:val="o"/>
      <w:lvlJc w:val="left"/>
      <w:pPr>
        <w:ind w:left="1440" w:hanging="360"/>
      </w:pPr>
      <w:rPr>
        <w:rFonts w:ascii="Courier New" w:hAnsi="Courier New" w:hint="default"/>
      </w:rPr>
    </w:lvl>
    <w:lvl w:ilvl="2" w:tplc="BB6224D0">
      <w:start w:val="1"/>
      <w:numFmt w:val="bullet"/>
      <w:lvlText w:val=""/>
      <w:lvlJc w:val="left"/>
      <w:pPr>
        <w:ind w:left="2160" w:hanging="360"/>
      </w:pPr>
      <w:rPr>
        <w:rFonts w:ascii="Wingdings" w:hAnsi="Wingdings" w:hint="default"/>
      </w:rPr>
    </w:lvl>
    <w:lvl w:ilvl="3" w:tplc="A5203130">
      <w:start w:val="1"/>
      <w:numFmt w:val="bullet"/>
      <w:lvlText w:val=""/>
      <w:lvlJc w:val="left"/>
      <w:pPr>
        <w:ind w:left="2880" w:hanging="360"/>
      </w:pPr>
      <w:rPr>
        <w:rFonts w:ascii="Symbol" w:hAnsi="Symbol" w:hint="default"/>
      </w:rPr>
    </w:lvl>
    <w:lvl w:ilvl="4" w:tplc="5DACFD94">
      <w:start w:val="1"/>
      <w:numFmt w:val="bullet"/>
      <w:lvlText w:val="o"/>
      <w:lvlJc w:val="left"/>
      <w:pPr>
        <w:ind w:left="3600" w:hanging="360"/>
      </w:pPr>
      <w:rPr>
        <w:rFonts w:ascii="Courier New" w:hAnsi="Courier New" w:hint="default"/>
      </w:rPr>
    </w:lvl>
    <w:lvl w:ilvl="5" w:tplc="BF022F9C">
      <w:start w:val="1"/>
      <w:numFmt w:val="bullet"/>
      <w:lvlText w:val=""/>
      <w:lvlJc w:val="left"/>
      <w:pPr>
        <w:ind w:left="4320" w:hanging="360"/>
      </w:pPr>
      <w:rPr>
        <w:rFonts w:ascii="Wingdings" w:hAnsi="Wingdings" w:hint="default"/>
      </w:rPr>
    </w:lvl>
    <w:lvl w:ilvl="6" w:tplc="C95C6C48">
      <w:start w:val="1"/>
      <w:numFmt w:val="bullet"/>
      <w:lvlText w:val=""/>
      <w:lvlJc w:val="left"/>
      <w:pPr>
        <w:ind w:left="5040" w:hanging="360"/>
      </w:pPr>
      <w:rPr>
        <w:rFonts w:ascii="Symbol" w:hAnsi="Symbol" w:hint="default"/>
      </w:rPr>
    </w:lvl>
    <w:lvl w:ilvl="7" w:tplc="5F243BAA">
      <w:start w:val="1"/>
      <w:numFmt w:val="bullet"/>
      <w:lvlText w:val="o"/>
      <w:lvlJc w:val="left"/>
      <w:pPr>
        <w:ind w:left="5760" w:hanging="360"/>
      </w:pPr>
      <w:rPr>
        <w:rFonts w:ascii="Courier New" w:hAnsi="Courier New" w:hint="default"/>
      </w:rPr>
    </w:lvl>
    <w:lvl w:ilvl="8" w:tplc="45A2E120">
      <w:start w:val="1"/>
      <w:numFmt w:val="bullet"/>
      <w:lvlText w:val=""/>
      <w:lvlJc w:val="left"/>
      <w:pPr>
        <w:ind w:left="6480" w:hanging="360"/>
      </w:pPr>
      <w:rPr>
        <w:rFonts w:ascii="Wingdings" w:hAnsi="Wingdings" w:hint="default"/>
      </w:rPr>
    </w:lvl>
  </w:abstractNum>
  <w:abstractNum w:abstractNumId="10" w15:restartNumberingAfterBreak="0">
    <w:nsid w:val="24C42821"/>
    <w:multiLevelType w:val="hybridMultilevel"/>
    <w:tmpl w:val="FFFFFFFF"/>
    <w:lvl w:ilvl="0" w:tplc="658ABE10">
      <w:start w:val="2"/>
      <w:numFmt w:val="decimal"/>
      <w:lvlText w:val="%1."/>
      <w:lvlJc w:val="left"/>
      <w:pPr>
        <w:ind w:left="720" w:hanging="360"/>
      </w:pPr>
    </w:lvl>
    <w:lvl w:ilvl="1" w:tplc="F014EFAC">
      <w:start w:val="1"/>
      <w:numFmt w:val="lowerLetter"/>
      <w:lvlText w:val="%2."/>
      <w:lvlJc w:val="left"/>
      <w:pPr>
        <w:ind w:left="1440" w:hanging="360"/>
      </w:pPr>
    </w:lvl>
    <w:lvl w:ilvl="2" w:tplc="45FE7666">
      <w:start w:val="1"/>
      <w:numFmt w:val="lowerRoman"/>
      <w:lvlText w:val="%3."/>
      <w:lvlJc w:val="right"/>
      <w:pPr>
        <w:ind w:left="2160" w:hanging="180"/>
      </w:pPr>
    </w:lvl>
    <w:lvl w:ilvl="3" w:tplc="A85AF3DC">
      <w:start w:val="1"/>
      <w:numFmt w:val="decimal"/>
      <w:lvlText w:val="%4."/>
      <w:lvlJc w:val="left"/>
      <w:pPr>
        <w:ind w:left="2880" w:hanging="360"/>
      </w:pPr>
    </w:lvl>
    <w:lvl w:ilvl="4" w:tplc="C1AC9D70">
      <w:start w:val="1"/>
      <w:numFmt w:val="lowerLetter"/>
      <w:lvlText w:val="%5."/>
      <w:lvlJc w:val="left"/>
      <w:pPr>
        <w:ind w:left="3600" w:hanging="360"/>
      </w:pPr>
    </w:lvl>
    <w:lvl w:ilvl="5" w:tplc="56FA47A2">
      <w:start w:val="1"/>
      <w:numFmt w:val="lowerRoman"/>
      <w:lvlText w:val="%6."/>
      <w:lvlJc w:val="right"/>
      <w:pPr>
        <w:ind w:left="4320" w:hanging="180"/>
      </w:pPr>
    </w:lvl>
    <w:lvl w:ilvl="6" w:tplc="6B868402">
      <w:start w:val="1"/>
      <w:numFmt w:val="decimal"/>
      <w:lvlText w:val="%7."/>
      <w:lvlJc w:val="left"/>
      <w:pPr>
        <w:ind w:left="5040" w:hanging="360"/>
      </w:pPr>
    </w:lvl>
    <w:lvl w:ilvl="7" w:tplc="EA02D1AE">
      <w:start w:val="1"/>
      <w:numFmt w:val="lowerLetter"/>
      <w:lvlText w:val="%8."/>
      <w:lvlJc w:val="left"/>
      <w:pPr>
        <w:ind w:left="5760" w:hanging="360"/>
      </w:pPr>
    </w:lvl>
    <w:lvl w:ilvl="8" w:tplc="B5A88E30">
      <w:start w:val="1"/>
      <w:numFmt w:val="lowerRoman"/>
      <w:lvlText w:val="%9."/>
      <w:lvlJc w:val="right"/>
      <w:pPr>
        <w:ind w:left="6480" w:hanging="180"/>
      </w:pPr>
    </w:lvl>
  </w:abstractNum>
  <w:abstractNum w:abstractNumId="11" w15:restartNumberingAfterBreak="0">
    <w:nsid w:val="26E90206"/>
    <w:multiLevelType w:val="hybridMultilevel"/>
    <w:tmpl w:val="41140AC4"/>
    <w:lvl w:ilvl="0" w:tplc="0413000F">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15:restartNumberingAfterBreak="0">
    <w:nsid w:val="3AD134E3"/>
    <w:multiLevelType w:val="hybridMultilevel"/>
    <w:tmpl w:val="24D45F20"/>
    <w:lvl w:ilvl="0" w:tplc="04130015">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F61F54"/>
    <w:multiLevelType w:val="hybridMultilevel"/>
    <w:tmpl w:val="FFFFFFFF"/>
    <w:lvl w:ilvl="0" w:tplc="3F342ADA">
      <w:start w:val="1"/>
      <w:numFmt w:val="decimal"/>
      <w:lvlText w:val="%1."/>
      <w:lvlJc w:val="left"/>
      <w:pPr>
        <w:ind w:left="720" w:hanging="360"/>
      </w:pPr>
    </w:lvl>
    <w:lvl w:ilvl="1" w:tplc="64C4184C">
      <w:start w:val="1"/>
      <w:numFmt w:val="lowerLetter"/>
      <w:lvlText w:val="%2."/>
      <w:lvlJc w:val="left"/>
      <w:pPr>
        <w:ind w:left="1440" w:hanging="360"/>
      </w:pPr>
    </w:lvl>
    <w:lvl w:ilvl="2" w:tplc="7EF85E6A">
      <w:start w:val="1"/>
      <w:numFmt w:val="lowerRoman"/>
      <w:lvlText w:val="%3."/>
      <w:lvlJc w:val="right"/>
      <w:pPr>
        <w:ind w:left="2160" w:hanging="180"/>
      </w:pPr>
    </w:lvl>
    <w:lvl w:ilvl="3" w:tplc="A0FA1106">
      <w:start w:val="1"/>
      <w:numFmt w:val="decimal"/>
      <w:lvlText w:val="%4."/>
      <w:lvlJc w:val="left"/>
      <w:pPr>
        <w:ind w:left="2880" w:hanging="360"/>
      </w:pPr>
    </w:lvl>
    <w:lvl w:ilvl="4" w:tplc="6BB69B70">
      <w:start w:val="1"/>
      <w:numFmt w:val="lowerLetter"/>
      <w:lvlText w:val="%5."/>
      <w:lvlJc w:val="left"/>
      <w:pPr>
        <w:ind w:left="3600" w:hanging="360"/>
      </w:pPr>
    </w:lvl>
    <w:lvl w:ilvl="5" w:tplc="8D9ABC42">
      <w:start w:val="1"/>
      <w:numFmt w:val="lowerRoman"/>
      <w:lvlText w:val="%6."/>
      <w:lvlJc w:val="right"/>
      <w:pPr>
        <w:ind w:left="4320" w:hanging="180"/>
      </w:pPr>
    </w:lvl>
    <w:lvl w:ilvl="6" w:tplc="C79644E8">
      <w:start w:val="1"/>
      <w:numFmt w:val="decimal"/>
      <w:lvlText w:val="%7."/>
      <w:lvlJc w:val="left"/>
      <w:pPr>
        <w:ind w:left="5040" w:hanging="360"/>
      </w:pPr>
    </w:lvl>
    <w:lvl w:ilvl="7" w:tplc="D0386C8A">
      <w:start w:val="1"/>
      <w:numFmt w:val="lowerLetter"/>
      <w:lvlText w:val="%8."/>
      <w:lvlJc w:val="left"/>
      <w:pPr>
        <w:ind w:left="5760" w:hanging="360"/>
      </w:pPr>
    </w:lvl>
    <w:lvl w:ilvl="8" w:tplc="7D76A1FC">
      <w:start w:val="1"/>
      <w:numFmt w:val="lowerRoman"/>
      <w:lvlText w:val="%9."/>
      <w:lvlJc w:val="right"/>
      <w:pPr>
        <w:ind w:left="6480" w:hanging="180"/>
      </w:pPr>
    </w:lvl>
  </w:abstractNum>
  <w:abstractNum w:abstractNumId="14" w15:restartNumberingAfterBreak="0">
    <w:nsid w:val="3BE879C7"/>
    <w:multiLevelType w:val="hybridMultilevel"/>
    <w:tmpl w:val="4C166E6A"/>
    <w:lvl w:ilvl="0" w:tplc="6B2E4C18">
      <w:start w:val="1"/>
      <w:numFmt w:val="bullet"/>
      <w:lvlText w:val=""/>
      <w:lvlJc w:val="left"/>
      <w:pPr>
        <w:ind w:left="720" w:hanging="360"/>
      </w:pPr>
      <w:rPr>
        <w:rFonts w:ascii="Symbol" w:hAnsi="Symbol" w:hint="default"/>
      </w:rPr>
    </w:lvl>
    <w:lvl w:ilvl="1" w:tplc="966C18FC">
      <w:start w:val="1"/>
      <w:numFmt w:val="bullet"/>
      <w:lvlText w:val="o"/>
      <w:lvlJc w:val="left"/>
      <w:pPr>
        <w:ind w:left="1440" w:hanging="360"/>
      </w:pPr>
      <w:rPr>
        <w:rFonts w:ascii="Courier New" w:hAnsi="Courier New" w:hint="default"/>
      </w:rPr>
    </w:lvl>
    <w:lvl w:ilvl="2" w:tplc="D81660C2">
      <w:start w:val="1"/>
      <w:numFmt w:val="bullet"/>
      <w:lvlText w:val=""/>
      <w:lvlJc w:val="left"/>
      <w:pPr>
        <w:ind w:left="2160" w:hanging="360"/>
      </w:pPr>
      <w:rPr>
        <w:rFonts w:ascii="Wingdings" w:hAnsi="Wingdings" w:hint="default"/>
      </w:rPr>
    </w:lvl>
    <w:lvl w:ilvl="3" w:tplc="77B27FE0">
      <w:start w:val="1"/>
      <w:numFmt w:val="bullet"/>
      <w:lvlText w:val=""/>
      <w:lvlJc w:val="left"/>
      <w:pPr>
        <w:ind w:left="2880" w:hanging="360"/>
      </w:pPr>
      <w:rPr>
        <w:rFonts w:ascii="Symbol" w:hAnsi="Symbol" w:hint="default"/>
      </w:rPr>
    </w:lvl>
    <w:lvl w:ilvl="4" w:tplc="10EEDC90">
      <w:start w:val="1"/>
      <w:numFmt w:val="bullet"/>
      <w:lvlText w:val="o"/>
      <w:lvlJc w:val="left"/>
      <w:pPr>
        <w:ind w:left="3600" w:hanging="360"/>
      </w:pPr>
      <w:rPr>
        <w:rFonts w:ascii="Courier New" w:hAnsi="Courier New" w:hint="default"/>
      </w:rPr>
    </w:lvl>
    <w:lvl w:ilvl="5" w:tplc="1828FE8A">
      <w:start w:val="1"/>
      <w:numFmt w:val="bullet"/>
      <w:lvlText w:val=""/>
      <w:lvlJc w:val="left"/>
      <w:pPr>
        <w:ind w:left="4320" w:hanging="360"/>
      </w:pPr>
      <w:rPr>
        <w:rFonts w:ascii="Wingdings" w:hAnsi="Wingdings" w:hint="default"/>
      </w:rPr>
    </w:lvl>
    <w:lvl w:ilvl="6" w:tplc="79787B04">
      <w:start w:val="1"/>
      <w:numFmt w:val="bullet"/>
      <w:lvlText w:val=""/>
      <w:lvlJc w:val="left"/>
      <w:pPr>
        <w:ind w:left="5040" w:hanging="360"/>
      </w:pPr>
      <w:rPr>
        <w:rFonts w:ascii="Symbol" w:hAnsi="Symbol" w:hint="default"/>
      </w:rPr>
    </w:lvl>
    <w:lvl w:ilvl="7" w:tplc="A87AD34E">
      <w:start w:val="1"/>
      <w:numFmt w:val="bullet"/>
      <w:lvlText w:val="o"/>
      <w:lvlJc w:val="left"/>
      <w:pPr>
        <w:ind w:left="5760" w:hanging="360"/>
      </w:pPr>
      <w:rPr>
        <w:rFonts w:ascii="Courier New" w:hAnsi="Courier New" w:hint="default"/>
      </w:rPr>
    </w:lvl>
    <w:lvl w:ilvl="8" w:tplc="18DC1C3A">
      <w:start w:val="1"/>
      <w:numFmt w:val="bullet"/>
      <w:lvlText w:val=""/>
      <w:lvlJc w:val="left"/>
      <w:pPr>
        <w:ind w:left="6480" w:hanging="360"/>
      </w:pPr>
      <w:rPr>
        <w:rFonts w:ascii="Wingdings" w:hAnsi="Wingdings" w:hint="default"/>
      </w:rPr>
    </w:lvl>
  </w:abstractNum>
  <w:abstractNum w:abstractNumId="15" w15:restartNumberingAfterBreak="0">
    <w:nsid w:val="40676817"/>
    <w:multiLevelType w:val="hybridMultilevel"/>
    <w:tmpl w:val="0F102C76"/>
    <w:lvl w:ilvl="0" w:tplc="22462E7A">
      <w:start w:val="1"/>
      <w:numFmt w:val="bullet"/>
      <w:lvlText w:val=""/>
      <w:lvlJc w:val="left"/>
      <w:pPr>
        <w:ind w:left="720" w:hanging="360"/>
      </w:pPr>
      <w:rPr>
        <w:rFonts w:ascii="Symbol" w:hAnsi="Symbol" w:hint="default"/>
      </w:rPr>
    </w:lvl>
    <w:lvl w:ilvl="1" w:tplc="799AA192">
      <w:start w:val="1"/>
      <w:numFmt w:val="bullet"/>
      <w:lvlText w:val="o"/>
      <w:lvlJc w:val="left"/>
      <w:pPr>
        <w:ind w:left="1440" w:hanging="360"/>
      </w:pPr>
      <w:rPr>
        <w:rFonts w:ascii="Courier New" w:hAnsi="Courier New" w:hint="default"/>
      </w:rPr>
    </w:lvl>
    <w:lvl w:ilvl="2" w:tplc="E736BC72">
      <w:start w:val="1"/>
      <w:numFmt w:val="bullet"/>
      <w:lvlText w:val=""/>
      <w:lvlJc w:val="left"/>
      <w:pPr>
        <w:ind w:left="2160" w:hanging="360"/>
      </w:pPr>
      <w:rPr>
        <w:rFonts w:ascii="Wingdings" w:hAnsi="Wingdings" w:hint="default"/>
      </w:rPr>
    </w:lvl>
    <w:lvl w:ilvl="3" w:tplc="F8A8FB4E">
      <w:start w:val="1"/>
      <w:numFmt w:val="bullet"/>
      <w:lvlText w:val=""/>
      <w:lvlJc w:val="left"/>
      <w:pPr>
        <w:ind w:left="2880" w:hanging="360"/>
      </w:pPr>
      <w:rPr>
        <w:rFonts w:ascii="Symbol" w:hAnsi="Symbol" w:hint="default"/>
      </w:rPr>
    </w:lvl>
    <w:lvl w:ilvl="4" w:tplc="84F644D4">
      <w:start w:val="1"/>
      <w:numFmt w:val="bullet"/>
      <w:lvlText w:val="o"/>
      <w:lvlJc w:val="left"/>
      <w:pPr>
        <w:ind w:left="3600" w:hanging="360"/>
      </w:pPr>
      <w:rPr>
        <w:rFonts w:ascii="Courier New" w:hAnsi="Courier New" w:hint="default"/>
      </w:rPr>
    </w:lvl>
    <w:lvl w:ilvl="5" w:tplc="0750F0EA">
      <w:start w:val="1"/>
      <w:numFmt w:val="bullet"/>
      <w:lvlText w:val=""/>
      <w:lvlJc w:val="left"/>
      <w:pPr>
        <w:ind w:left="4320" w:hanging="360"/>
      </w:pPr>
      <w:rPr>
        <w:rFonts w:ascii="Wingdings" w:hAnsi="Wingdings" w:hint="default"/>
      </w:rPr>
    </w:lvl>
    <w:lvl w:ilvl="6" w:tplc="DD86DFFC">
      <w:start w:val="1"/>
      <w:numFmt w:val="bullet"/>
      <w:lvlText w:val=""/>
      <w:lvlJc w:val="left"/>
      <w:pPr>
        <w:ind w:left="5040" w:hanging="360"/>
      </w:pPr>
      <w:rPr>
        <w:rFonts w:ascii="Symbol" w:hAnsi="Symbol" w:hint="default"/>
      </w:rPr>
    </w:lvl>
    <w:lvl w:ilvl="7" w:tplc="58C85B18">
      <w:start w:val="1"/>
      <w:numFmt w:val="bullet"/>
      <w:lvlText w:val="o"/>
      <w:lvlJc w:val="left"/>
      <w:pPr>
        <w:ind w:left="5760" w:hanging="360"/>
      </w:pPr>
      <w:rPr>
        <w:rFonts w:ascii="Courier New" w:hAnsi="Courier New" w:hint="default"/>
      </w:rPr>
    </w:lvl>
    <w:lvl w:ilvl="8" w:tplc="19203082">
      <w:start w:val="1"/>
      <w:numFmt w:val="bullet"/>
      <w:lvlText w:val=""/>
      <w:lvlJc w:val="left"/>
      <w:pPr>
        <w:ind w:left="6480" w:hanging="360"/>
      </w:pPr>
      <w:rPr>
        <w:rFonts w:ascii="Wingdings" w:hAnsi="Wingdings" w:hint="default"/>
      </w:rPr>
    </w:lvl>
  </w:abstractNum>
  <w:abstractNum w:abstractNumId="16" w15:restartNumberingAfterBreak="0">
    <w:nsid w:val="4A7C312C"/>
    <w:multiLevelType w:val="hybridMultilevel"/>
    <w:tmpl w:val="415267DC"/>
    <w:lvl w:ilvl="0" w:tplc="CBEA87E8">
      <w:start w:val="1"/>
      <w:numFmt w:val="bullet"/>
      <w:lvlText w:val=""/>
      <w:lvlJc w:val="left"/>
      <w:pPr>
        <w:ind w:left="720" w:hanging="360"/>
      </w:pPr>
      <w:rPr>
        <w:rFonts w:ascii="Symbol" w:hAnsi="Symbol" w:hint="default"/>
      </w:rPr>
    </w:lvl>
    <w:lvl w:ilvl="1" w:tplc="304E8366">
      <w:start w:val="1"/>
      <w:numFmt w:val="bullet"/>
      <w:lvlText w:val="o"/>
      <w:lvlJc w:val="left"/>
      <w:pPr>
        <w:ind w:left="1440" w:hanging="360"/>
      </w:pPr>
      <w:rPr>
        <w:rFonts w:ascii="Courier New" w:hAnsi="Courier New" w:hint="default"/>
      </w:rPr>
    </w:lvl>
    <w:lvl w:ilvl="2" w:tplc="4E6604B0">
      <w:start w:val="1"/>
      <w:numFmt w:val="bullet"/>
      <w:lvlText w:val=""/>
      <w:lvlJc w:val="left"/>
      <w:pPr>
        <w:ind w:left="2160" w:hanging="360"/>
      </w:pPr>
      <w:rPr>
        <w:rFonts w:ascii="Wingdings" w:hAnsi="Wingdings" w:hint="default"/>
      </w:rPr>
    </w:lvl>
    <w:lvl w:ilvl="3" w:tplc="385210C0">
      <w:start w:val="1"/>
      <w:numFmt w:val="bullet"/>
      <w:lvlText w:val=""/>
      <w:lvlJc w:val="left"/>
      <w:pPr>
        <w:ind w:left="2880" w:hanging="360"/>
      </w:pPr>
      <w:rPr>
        <w:rFonts w:ascii="Symbol" w:hAnsi="Symbol" w:hint="default"/>
      </w:rPr>
    </w:lvl>
    <w:lvl w:ilvl="4" w:tplc="08446F62">
      <w:start w:val="1"/>
      <w:numFmt w:val="bullet"/>
      <w:lvlText w:val="o"/>
      <w:lvlJc w:val="left"/>
      <w:pPr>
        <w:ind w:left="3600" w:hanging="360"/>
      </w:pPr>
      <w:rPr>
        <w:rFonts w:ascii="Courier New" w:hAnsi="Courier New" w:hint="default"/>
      </w:rPr>
    </w:lvl>
    <w:lvl w:ilvl="5" w:tplc="A2CE67CE">
      <w:start w:val="1"/>
      <w:numFmt w:val="bullet"/>
      <w:lvlText w:val=""/>
      <w:lvlJc w:val="left"/>
      <w:pPr>
        <w:ind w:left="4320" w:hanging="360"/>
      </w:pPr>
      <w:rPr>
        <w:rFonts w:ascii="Wingdings" w:hAnsi="Wingdings" w:hint="default"/>
      </w:rPr>
    </w:lvl>
    <w:lvl w:ilvl="6" w:tplc="A852EDFA">
      <w:start w:val="1"/>
      <w:numFmt w:val="bullet"/>
      <w:lvlText w:val=""/>
      <w:lvlJc w:val="left"/>
      <w:pPr>
        <w:ind w:left="5040" w:hanging="360"/>
      </w:pPr>
      <w:rPr>
        <w:rFonts w:ascii="Symbol" w:hAnsi="Symbol" w:hint="default"/>
      </w:rPr>
    </w:lvl>
    <w:lvl w:ilvl="7" w:tplc="4DD2055C">
      <w:start w:val="1"/>
      <w:numFmt w:val="bullet"/>
      <w:lvlText w:val="o"/>
      <w:lvlJc w:val="left"/>
      <w:pPr>
        <w:ind w:left="5760" w:hanging="360"/>
      </w:pPr>
      <w:rPr>
        <w:rFonts w:ascii="Courier New" w:hAnsi="Courier New" w:hint="default"/>
      </w:rPr>
    </w:lvl>
    <w:lvl w:ilvl="8" w:tplc="051C456A">
      <w:start w:val="1"/>
      <w:numFmt w:val="bullet"/>
      <w:lvlText w:val=""/>
      <w:lvlJc w:val="left"/>
      <w:pPr>
        <w:ind w:left="6480" w:hanging="360"/>
      </w:pPr>
      <w:rPr>
        <w:rFonts w:ascii="Wingdings" w:hAnsi="Wingdings" w:hint="default"/>
      </w:rPr>
    </w:lvl>
  </w:abstractNum>
  <w:abstractNum w:abstractNumId="17" w15:restartNumberingAfterBreak="0">
    <w:nsid w:val="4EEB5D71"/>
    <w:multiLevelType w:val="hybridMultilevel"/>
    <w:tmpl w:val="FFFFFFFF"/>
    <w:lvl w:ilvl="0" w:tplc="1DEC387A">
      <w:start w:val="1"/>
      <w:numFmt w:val="bullet"/>
      <w:lvlText w:val=""/>
      <w:lvlJc w:val="left"/>
      <w:pPr>
        <w:ind w:left="720" w:hanging="360"/>
      </w:pPr>
      <w:rPr>
        <w:rFonts w:ascii="Symbol" w:hAnsi="Symbol" w:hint="default"/>
      </w:rPr>
    </w:lvl>
    <w:lvl w:ilvl="1" w:tplc="F068753C">
      <w:start w:val="1"/>
      <w:numFmt w:val="bullet"/>
      <w:lvlText w:val="o"/>
      <w:lvlJc w:val="left"/>
      <w:pPr>
        <w:ind w:left="1440" w:hanging="360"/>
      </w:pPr>
      <w:rPr>
        <w:rFonts w:ascii="Courier New" w:hAnsi="Courier New" w:hint="default"/>
      </w:rPr>
    </w:lvl>
    <w:lvl w:ilvl="2" w:tplc="D924F948">
      <w:start w:val="1"/>
      <w:numFmt w:val="bullet"/>
      <w:lvlText w:val=""/>
      <w:lvlJc w:val="left"/>
      <w:pPr>
        <w:ind w:left="2160" w:hanging="360"/>
      </w:pPr>
      <w:rPr>
        <w:rFonts w:ascii="Wingdings" w:hAnsi="Wingdings" w:hint="default"/>
      </w:rPr>
    </w:lvl>
    <w:lvl w:ilvl="3" w:tplc="F2C8AC44">
      <w:start w:val="1"/>
      <w:numFmt w:val="bullet"/>
      <w:lvlText w:val=""/>
      <w:lvlJc w:val="left"/>
      <w:pPr>
        <w:ind w:left="2880" w:hanging="360"/>
      </w:pPr>
      <w:rPr>
        <w:rFonts w:ascii="Symbol" w:hAnsi="Symbol" w:hint="default"/>
      </w:rPr>
    </w:lvl>
    <w:lvl w:ilvl="4" w:tplc="4104B770">
      <w:start w:val="1"/>
      <w:numFmt w:val="bullet"/>
      <w:lvlText w:val="o"/>
      <w:lvlJc w:val="left"/>
      <w:pPr>
        <w:ind w:left="3600" w:hanging="360"/>
      </w:pPr>
      <w:rPr>
        <w:rFonts w:ascii="Courier New" w:hAnsi="Courier New" w:hint="default"/>
      </w:rPr>
    </w:lvl>
    <w:lvl w:ilvl="5" w:tplc="F86CDB3C">
      <w:start w:val="1"/>
      <w:numFmt w:val="bullet"/>
      <w:lvlText w:val=""/>
      <w:lvlJc w:val="left"/>
      <w:pPr>
        <w:ind w:left="4320" w:hanging="360"/>
      </w:pPr>
      <w:rPr>
        <w:rFonts w:ascii="Wingdings" w:hAnsi="Wingdings" w:hint="default"/>
      </w:rPr>
    </w:lvl>
    <w:lvl w:ilvl="6" w:tplc="16B46FD6">
      <w:start w:val="1"/>
      <w:numFmt w:val="bullet"/>
      <w:lvlText w:val=""/>
      <w:lvlJc w:val="left"/>
      <w:pPr>
        <w:ind w:left="5040" w:hanging="360"/>
      </w:pPr>
      <w:rPr>
        <w:rFonts w:ascii="Symbol" w:hAnsi="Symbol" w:hint="default"/>
      </w:rPr>
    </w:lvl>
    <w:lvl w:ilvl="7" w:tplc="03DC72EA">
      <w:start w:val="1"/>
      <w:numFmt w:val="bullet"/>
      <w:lvlText w:val="o"/>
      <w:lvlJc w:val="left"/>
      <w:pPr>
        <w:ind w:left="5760" w:hanging="360"/>
      </w:pPr>
      <w:rPr>
        <w:rFonts w:ascii="Courier New" w:hAnsi="Courier New" w:hint="default"/>
      </w:rPr>
    </w:lvl>
    <w:lvl w:ilvl="8" w:tplc="F4564B92">
      <w:start w:val="1"/>
      <w:numFmt w:val="bullet"/>
      <w:lvlText w:val=""/>
      <w:lvlJc w:val="left"/>
      <w:pPr>
        <w:ind w:left="6480" w:hanging="360"/>
      </w:pPr>
      <w:rPr>
        <w:rFonts w:ascii="Wingdings" w:hAnsi="Wingdings" w:hint="default"/>
      </w:rPr>
    </w:lvl>
  </w:abstractNum>
  <w:abstractNum w:abstractNumId="18" w15:restartNumberingAfterBreak="0">
    <w:nsid w:val="4F301881"/>
    <w:multiLevelType w:val="hybridMultilevel"/>
    <w:tmpl w:val="FFFFFFFF"/>
    <w:lvl w:ilvl="0" w:tplc="6EDC552E">
      <w:start w:val="4"/>
      <w:numFmt w:val="decimal"/>
      <w:lvlText w:val="%1."/>
      <w:lvlJc w:val="left"/>
      <w:pPr>
        <w:ind w:left="720" w:hanging="360"/>
      </w:pPr>
    </w:lvl>
    <w:lvl w:ilvl="1" w:tplc="20886390">
      <w:start w:val="1"/>
      <w:numFmt w:val="lowerLetter"/>
      <w:lvlText w:val="%2."/>
      <w:lvlJc w:val="left"/>
      <w:pPr>
        <w:ind w:left="1440" w:hanging="360"/>
      </w:pPr>
    </w:lvl>
    <w:lvl w:ilvl="2" w:tplc="003A257C">
      <w:start w:val="1"/>
      <w:numFmt w:val="lowerRoman"/>
      <w:lvlText w:val="%3."/>
      <w:lvlJc w:val="right"/>
      <w:pPr>
        <w:ind w:left="2160" w:hanging="180"/>
      </w:pPr>
    </w:lvl>
    <w:lvl w:ilvl="3" w:tplc="55C01642">
      <w:start w:val="1"/>
      <w:numFmt w:val="decimal"/>
      <w:lvlText w:val="%4."/>
      <w:lvlJc w:val="left"/>
      <w:pPr>
        <w:ind w:left="2880" w:hanging="360"/>
      </w:pPr>
    </w:lvl>
    <w:lvl w:ilvl="4" w:tplc="24CE7536">
      <w:start w:val="1"/>
      <w:numFmt w:val="lowerLetter"/>
      <w:lvlText w:val="%5."/>
      <w:lvlJc w:val="left"/>
      <w:pPr>
        <w:ind w:left="3600" w:hanging="360"/>
      </w:pPr>
    </w:lvl>
    <w:lvl w:ilvl="5" w:tplc="084EF8A2">
      <w:start w:val="1"/>
      <w:numFmt w:val="lowerRoman"/>
      <w:lvlText w:val="%6."/>
      <w:lvlJc w:val="right"/>
      <w:pPr>
        <w:ind w:left="4320" w:hanging="180"/>
      </w:pPr>
    </w:lvl>
    <w:lvl w:ilvl="6" w:tplc="0FDCD0C2">
      <w:start w:val="1"/>
      <w:numFmt w:val="decimal"/>
      <w:lvlText w:val="%7."/>
      <w:lvlJc w:val="left"/>
      <w:pPr>
        <w:ind w:left="5040" w:hanging="360"/>
      </w:pPr>
    </w:lvl>
    <w:lvl w:ilvl="7" w:tplc="332EB47A">
      <w:start w:val="1"/>
      <w:numFmt w:val="lowerLetter"/>
      <w:lvlText w:val="%8."/>
      <w:lvlJc w:val="left"/>
      <w:pPr>
        <w:ind w:left="5760" w:hanging="360"/>
      </w:pPr>
    </w:lvl>
    <w:lvl w:ilvl="8" w:tplc="2B525DCE">
      <w:start w:val="1"/>
      <w:numFmt w:val="lowerRoman"/>
      <w:lvlText w:val="%9."/>
      <w:lvlJc w:val="right"/>
      <w:pPr>
        <w:ind w:left="6480" w:hanging="180"/>
      </w:pPr>
    </w:lvl>
  </w:abstractNum>
  <w:abstractNum w:abstractNumId="19" w15:restartNumberingAfterBreak="0">
    <w:nsid w:val="4FAF22B7"/>
    <w:multiLevelType w:val="hybridMultilevel"/>
    <w:tmpl w:val="1FFEA5BE"/>
    <w:lvl w:ilvl="0" w:tplc="EDA2EE92">
      <w:start w:val="1"/>
      <w:numFmt w:val="bullet"/>
      <w:lvlText w:val=""/>
      <w:lvlJc w:val="left"/>
      <w:pPr>
        <w:ind w:left="720" w:hanging="360"/>
      </w:pPr>
      <w:rPr>
        <w:rFonts w:ascii="Symbol" w:hAnsi="Symbol" w:hint="default"/>
      </w:rPr>
    </w:lvl>
    <w:lvl w:ilvl="1" w:tplc="01BCCAF4">
      <w:start w:val="1"/>
      <w:numFmt w:val="bullet"/>
      <w:lvlText w:val="o"/>
      <w:lvlJc w:val="left"/>
      <w:pPr>
        <w:ind w:left="1440" w:hanging="360"/>
      </w:pPr>
      <w:rPr>
        <w:rFonts w:ascii="Courier New" w:hAnsi="Courier New" w:hint="default"/>
      </w:rPr>
    </w:lvl>
    <w:lvl w:ilvl="2" w:tplc="A3687E1C">
      <w:start w:val="1"/>
      <w:numFmt w:val="bullet"/>
      <w:lvlText w:val=""/>
      <w:lvlJc w:val="left"/>
      <w:pPr>
        <w:ind w:left="2160" w:hanging="360"/>
      </w:pPr>
      <w:rPr>
        <w:rFonts w:ascii="Wingdings" w:hAnsi="Wingdings" w:hint="default"/>
      </w:rPr>
    </w:lvl>
    <w:lvl w:ilvl="3" w:tplc="871EEF2E">
      <w:start w:val="1"/>
      <w:numFmt w:val="bullet"/>
      <w:lvlText w:val=""/>
      <w:lvlJc w:val="left"/>
      <w:pPr>
        <w:ind w:left="2880" w:hanging="360"/>
      </w:pPr>
      <w:rPr>
        <w:rFonts w:ascii="Symbol" w:hAnsi="Symbol" w:hint="default"/>
      </w:rPr>
    </w:lvl>
    <w:lvl w:ilvl="4" w:tplc="76924B7E">
      <w:start w:val="1"/>
      <w:numFmt w:val="bullet"/>
      <w:lvlText w:val="o"/>
      <w:lvlJc w:val="left"/>
      <w:pPr>
        <w:ind w:left="3600" w:hanging="360"/>
      </w:pPr>
      <w:rPr>
        <w:rFonts w:ascii="Courier New" w:hAnsi="Courier New" w:hint="default"/>
      </w:rPr>
    </w:lvl>
    <w:lvl w:ilvl="5" w:tplc="ACFEFBDA">
      <w:start w:val="1"/>
      <w:numFmt w:val="bullet"/>
      <w:lvlText w:val=""/>
      <w:lvlJc w:val="left"/>
      <w:pPr>
        <w:ind w:left="4320" w:hanging="360"/>
      </w:pPr>
      <w:rPr>
        <w:rFonts w:ascii="Wingdings" w:hAnsi="Wingdings" w:hint="default"/>
      </w:rPr>
    </w:lvl>
    <w:lvl w:ilvl="6" w:tplc="9A4487B8">
      <w:start w:val="1"/>
      <w:numFmt w:val="bullet"/>
      <w:lvlText w:val=""/>
      <w:lvlJc w:val="left"/>
      <w:pPr>
        <w:ind w:left="5040" w:hanging="360"/>
      </w:pPr>
      <w:rPr>
        <w:rFonts w:ascii="Symbol" w:hAnsi="Symbol" w:hint="default"/>
      </w:rPr>
    </w:lvl>
    <w:lvl w:ilvl="7" w:tplc="3BE89CF4">
      <w:start w:val="1"/>
      <w:numFmt w:val="bullet"/>
      <w:lvlText w:val="o"/>
      <w:lvlJc w:val="left"/>
      <w:pPr>
        <w:ind w:left="5760" w:hanging="360"/>
      </w:pPr>
      <w:rPr>
        <w:rFonts w:ascii="Courier New" w:hAnsi="Courier New" w:hint="default"/>
      </w:rPr>
    </w:lvl>
    <w:lvl w:ilvl="8" w:tplc="D340B924">
      <w:start w:val="1"/>
      <w:numFmt w:val="bullet"/>
      <w:lvlText w:val=""/>
      <w:lvlJc w:val="left"/>
      <w:pPr>
        <w:ind w:left="6480" w:hanging="360"/>
      </w:pPr>
      <w:rPr>
        <w:rFonts w:ascii="Wingdings" w:hAnsi="Wingdings" w:hint="default"/>
      </w:rPr>
    </w:lvl>
  </w:abstractNum>
  <w:abstractNum w:abstractNumId="20" w15:restartNumberingAfterBreak="0">
    <w:nsid w:val="54FF7FF7"/>
    <w:multiLevelType w:val="hybridMultilevel"/>
    <w:tmpl w:val="FFFFFFFF"/>
    <w:lvl w:ilvl="0" w:tplc="E4FE9E9C">
      <w:start w:val="1"/>
      <w:numFmt w:val="decimal"/>
      <w:lvlText w:val="%1."/>
      <w:lvlJc w:val="left"/>
      <w:pPr>
        <w:ind w:left="720" w:hanging="360"/>
      </w:pPr>
    </w:lvl>
    <w:lvl w:ilvl="1" w:tplc="531E26BA">
      <w:start w:val="1"/>
      <w:numFmt w:val="lowerLetter"/>
      <w:lvlText w:val="%2."/>
      <w:lvlJc w:val="left"/>
      <w:pPr>
        <w:ind w:left="1440" w:hanging="360"/>
      </w:pPr>
    </w:lvl>
    <w:lvl w:ilvl="2" w:tplc="F56E34F4">
      <w:start w:val="1"/>
      <w:numFmt w:val="lowerRoman"/>
      <w:lvlText w:val="%3."/>
      <w:lvlJc w:val="right"/>
      <w:pPr>
        <w:ind w:left="2160" w:hanging="180"/>
      </w:pPr>
    </w:lvl>
    <w:lvl w:ilvl="3" w:tplc="BE30C5EE">
      <w:start w:val="1"/>
      <w:numFmt w:val="decimal"/>
      <w:lvlText w:val="%4."/>
      <w:lvlJc w:val="left"/>
      <w:pPr>
        <w:ind w:left="2880" w:hanging="360"/>
      </w:pPr>
    </w:lvl>
    <w:lvl w:ilvl="4" w:tplc="C7A458FC">
      <w:start w:val="1"/>
      <w:numFmt w:val="lowerLetter"/>
      <w:lvlText w:val="%5."/>
      <w:lvlJc w:val="left"/>
      <w:pPr>
        <w:ind w:left="3600" w:hanging="360"/>
      </w:pPr>
    </w:lvl>
    <w:lvl w:ilvl="5" w:tplc="5622CDAE">
      <w:start w:val="1"/>
      <w:numFmt w:val="lowerRoman"/>
      <w:lvlText w:val="%6."/>
      <w:lvlJc w:val="right"/>
      <w:pPr>
        <w:ind w:left="4320" w:hanging="180"/>
      </w:pPr>
    </w:lvl>
    <w:lvl w:ilvl="6" w:tplc="2D3CB312">
      <w:start w:val="1"/>
      <w:numFmt w:val="decimal"/>
      <w:lvlText w:val="%7."/>
      <w:lvlJc w:val="left"/>
      <w:pPr>
        <w:ind w:left="5040" w:hanging="360"/>
      </w:pPr>
    </w:lvl>
    <w:lvl w:ilvl="7" w:tplc="652E228C">
      <w:start w:val="1"/>
      <w:numFmt w:val="lowerLetter"/>
      <w:lvlText w:val="%8."/>
      <w:lvlJc w:val="left"/>
      <w:pPr>
        <w:ind w:left="5760" w:hanging="360"/>
      </w:pPr>
    </w:lvl>
    <w:lvl w:ilvl="8" w:tplc="B616DAFC">
      <w:start w:val="1"/>
      <w:numFmt w:val="lowerRoman"/>
      <w:lvlText w:val="%9."/>
      <w:lvlJc w:val="right"/>
      <w:pPr>
        <w:ind w:left="6480" w:hanging="180"/>
      </w:pPr>
    </w:lvl>
  </w:abstractNum>
  <w:abstractNum w:abstractNumId="21" w15:restartNumberingAfterBreak="0">
    <w:nsid w:val="58A8776B"/>
    <w:multiLevelType w:val="hybridMultilevel"/>
    <w:tmpl w:val="FFFFFFFF"/>
    <w:lvl w:ilvl="0" w:tplc="1E565512">
      <w:start w:val="1"/>
      <w:numFmt w:val="bullet"/>
      <w:lvlText w:val=""/>
      <w:lvlJc w:val="left"/>
      <w:pPr>
        <w:ind w:left="720" w:hanging="360"/>
      </w:pPr>
      <w:rPr>
        <w:rFonts w:ascii="Symbol" w:hAnsi="Symbol" w:hint="default"/>
      </w:rPr>
    </w:lvl>
    <w:lvl w:ilvl="1" w:tplc="232005B0">
      <w:start w:val="1"/>
      <w:numFmt w:val="bullet"/>
      <w:lvlText w:val="o"/>
      <w:lvlJc w:val="left"/>
      <w:pPr>
        <w:ind w:left="1440" w:hanging="360"/>
      </w:pPr>
      <w:rPr>
        <w:rFonts w:ascii="Courier New" w:hAnsi="Courier New" w:hint="default"/>
      </w:rPr>
    </w:lvl>
    <w:lvl w:ilvl="2" w:tplc="9D36AC34">
      <w:start w:val="1"/>
      <w:numFmt w:val="bullet"/>
      <w:lvlText w:val=""/>
      <w:lvlJc w:val="left"/>
      <w:pPr>
        <w:ind w:left="2160" w:hanging="360"/>
      </w:pPr>
      <w:rPr>
        <w:rFonts w:ascii="Wingdings" w:hAnsi="Wingdings" w:hint="default"/>
      </w:rPr>
    </w:lvl>
    <w:lvl w:ilvl="3" w:tplc="B78CE8EC">
      <w:start w:val="1"/>
      <w:numFmt w:val="bullet"/>
      <w:lvlText w:val=""/>
      <w:lvlJc w:val="left"/>
      <w:pPr>
        <w:ind w:left="2880" w:hanging="360"/>
      </w:pPr>
      <w:rPr>
        <w:rFonts w:ascii="Symbol" w:hAnsi="Symbol" w:hint="default"/>
      </w:rPr>
    </w:lvl>
    <w:lvl w:ilvl="4" w:tplc="47BE966E">
      <w:start w:val="1"/>
      <w:numFmt w:val="bullet"/>
      <w:lvlText w:val="o"/>
      <w:lvlJc w:val="left"/>
      <w:pPr>
        <w:ind w:left="3600" w:hanging="360"/>
      </w:pPr>
      <w:rPr>
        <w:rFonts w:ascii="Courier New" w:hAnsi="Courier New" w:hint="default"/>
      </w:rPr>
    </w:lvl>
    <w:lvl w:ilvl="5" w:tplc="6BD412AE">
      <w:start w:val="1"/>
      <w:numFmt w:val="bullet"/>
      <w:lvlText w:val=""/>
      <w:lvlJc w:val="left"/>
      <w:pPr>
        <w:ind w:left="4320" w:hanging="360"/>
      </w:pPr>
      <w:rPr>
        <w:rFonts w:ascii="Wingdings" w:hAnsi="Wingdings" w:hint="default"/>
      </w:rPr>
    </w:lvl>
    <w:lvl w:ilvl="6" w:tplc="149E4914">
      <w:start w:val="1"/>
      <w:numFmt w:val="bullet"/>
      <w:lvlText w:val=""/>
      <w:lvlJc w:val="left"/>
      <w:pPr>
        <w:ind w:left="5040" w:hanging="360"/>
      </w:pPr>
      <w:rPr>
        <w:rFonts w:ascii="Symbol" w:hAnsi="Symbol" w:hint="default"/>
      </w:rPr>
    </w:lvl>
    <w:lvl w:ilvl="7" w:tplc="D81AD5FC">
      <w:start w:val="1"/>
      <w:numFmt w:val="bullet"/>
      <w:lvlText w:val="o"/>
      <w:lvlJc w:val="left"/>
      <w:pPr>
        <w:ind w:left="5760" w:hanging="360"/>
      </w:pPr>
      <w:rPr>
        <w:rFonts w:ascii="Courier New" w:hAnsi="Courier New" w:hint="default"/>
      </w:rPr>
    </w:lvl>
    <w:lvl w:ilvl="8" w:tplc="9C3E8E4E">
      <w:start w:val="1"/>
      <w:numFmt w:val="bullet"/>
      <w:lvlText w:val=""/>
      <w:lvlJc w:val="left"/>
      <w:pPr>
        <w:ind w:left="6480" w:hanging="360"/>
      </w:pPr>
      <w:rPr>
        <w:rFonts w:ascii="Wingdings" w:hAnsi="Wingdings" w:hint="default"/>
      </w:rPr>
    </w:lvl>
  </w:abstractNum>
  <w:abstractNum w:abstractNumId="22" w15:restartNumberingAfterBreak="0">
    <w:nsid w:val="5B406537"/>
    <w:multiLevelType w:val="hybridMultilevel"/>
    <w:tmpl w:val="FFFFFFFF"/>
    <w:lvl w:ilvl="0" w:tplc="9D0080CC">
      <w:start w:val="1"/>
      <w:numFmt w:val="decimal"/>
      <w:lvlText w:val="%1."/>
      <w:lvlJc w:val="left"/>
      <w:pPr>
        <w:ind w:left="720" w:hanging="360"/>
      </w:pPr>
    </w:lvl>
    <w:lvl w:ilvl="1" w:tplc="9F98F074">
      <w:start w:val="1"/>
      <w:numFmt w:val="lowerLetter"/>
      <w:lvlText w:val="%2."/>
      <w:lvlJc w:val="left"/>
      <w:pPr>
        <w:ind w:left="1440" w:hanging="360"/>
      </w:pPr>
    </w:lvl>
    <w:lvl w:ilvl="2" w:tplc="29DC2132">
      <w:start w:val="1"/>
      <w:numFmt w:val="lowerRoman"/>
      <w:lvlText w:val="%3."/>
      <w:lvlJc w:val="right"/>
      <w:pPr>
        <w:ind w:left="2160" w:hanging="180"/>
      </w:pPr>
    </w:lvl>
    <w:lvl w:ilvl="3" w:tplc="E97AA172">
      <w:start w:val="1"/>
      <w:numFmt w:val="decimal"/>
      <w:lvlText w:val="%4."/>
      <w:lvlJc w:val="left"/>
      <w:pPr>
        <w:ind w:left="2880" w:hanging="360"/>
      </w:pPr>
    </w:lvl>
    <w:lvl w:ilvl="4" w:tplc="1E2CE664">
      <w:start w:val="1"/>
      <w:numFmt w:val="lowerLetter"/>
      <w:lvlText w:val="%5."/>
      <w:lvlJc w:val="left"/>
      <w:pPr>
        <w:ind w:left="3600" w:hanging="360"/>
      </w:pPr>
    </w:lvl>
    <w:lvl w:ilvl="5" w:tplc="1A12AA3A">
      <w:start w:val="1"/>
      <w:numFmt w:val="lowerRoman"/>
      <w:lvlText w:val="%6."/>
      <w:lvlJc w:val="right"/>
      <w:pPr>
        <w:ind w:left="4320" w:hanging="180"/>
      </w:pPr>
    </w:lvl>
    <w:lvl w:ilvl="6" w:tplc="F612D9D2">
      <w:start w:val="1"/>
      <w:numFmt w:val="decimal"/>
      <w:lvlText w:val="%7."/>
      <w:lvlJc w:val="left"/>
      <w:pPr>
        <w:ind w:left="5040" w:hanging="360"/>
      </w:pPr>
    </w:lvl>
    <w:lvl w:ilvl="7" w:tplc="0632ED60">
      <w:start w:val="1"/>
      <w:numFmt w:val="lowerLetter"/>
      <w:lvlText w:val="%8."/>
      <w:lvlJc w:val="left"/>
      <w:pPr>
        <w:ind w:left="5760" w:hanging="360"/>
      </w:pPr>
    </w:lvl>
    <w:lvl w:ilvl="8" w:tplc="0080AFDC">
      <w:start w:val="1"/>
      <w:numFmt w:val="lowerRoman"/>
      <w:lvlText w:val="%9."/>
      <w:lvlJc w:val="right"/>
      <w:pPr>
        <w:ind w:left="6480" w:hanging="180"/>
      </w:pPr>
    </w:lvl>
  </w:abstractNum>
  <w:abstractNum w:abstractNumId="23" w15:restartNumberingAfterBreak="0">
    <w:nsid w:val="5BEB1AB1"/>
    <w:multiLevelType w:val="hybridMultilevel"/>
    <w:tmpl w:val="1C7053E2"/>
    <w:lvl w:ilvl="0" w:tplc="F5160C60">
      <w:start w:val="10"/>
      <w:numFmt w:val="decimal"/>
      <w:pStyle w:val="INKBijlage"/>
      <w:lvlText w:val="Bijlage %1."/>
      <w:lvlJc w:val="left"/>
      <w:pPr>
        <w:ind w:left="36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633701A9"/>
    <w:multiLevelType w:val="hybridMultilevel"/>
    <w:tmpl w:val="FFFFFFFF"/>
    <w:lvl w:ilvl="0" w:tplc="E068B700">
      <w:start w:val="1"/>
      <w:numFmt w:val="decimal"/>
      <w:lvlText w:val="%1."/>
      <w:lvlJc w:val="left"/>
      <w:pPr>
        <w:ind w:left="720" w:hanging="360"/>
      </w:pPr>
    </w:lvl>
    <w:lvl w:ilvl="1" w:tplc="2D2E95CE">
      <w:start w:val="1"/>
      <w:numFmt w:val="lowerLetter"/>
      <w:lvlText w:val="%2."/>
      <w:lvlJc w:val="left"/>
      <w:pPr>
        <w:ind w:left="1440" w:hanging="360"/>
      </w:pPr>
    </w:lvl>
    <w:lvl w:ilvl="2" w:tplc="766A551A">
      <w:start w:val="1"/>
      <w:numFmt w:val="lowerRoman"/>
      <w:lvlText w:val="%3."/>
      <w:lvlJc w:val="right"/>
      <w:pPr>
        <w:ind w:left="2160" w:hanging="180"/>
      </w:pPr>
    </w:lvl>
    <w:lvl w:ilvl="3" w:tplc="3D961BAC">
      <w:start w:val="1"/>
      <w:numFmt w:val="decimal"/>
      <w:lvlText w:val="%4."/>
      <w:lvlJc w:val="left"/>
      <w:pPr>
        <w:ind w:left="2880" w:hanging="360"/>
      </w:pPr>
    </w:lvl>
    <w:lvl w:ilvl="4" w:tplc="15A4AC28">
      <w:start w:val="1"/>
      <w:numFmt w:val="lowerLetter"/>
      <w:lvlText w:val="%5."/>
      <w:lvlJc w:val="left"/>
      <w:pPr>
        <w:ind w:left="3600" w:hanging="360"/>
      </w:pPr>
    </w:lvl>
    <w:lvl w:ilvl="5" w:tplc="F7FE797E">
      <w:start w:val="1"/>
      <w:numFmt w:val="lowerRoman"/>
      <w:lvlText w:val="%6."/>
      <w:lvlJc w:val="right"/>
      <w:pPr>
        <w:ind w:left="4320" w:hanging="180"/>
      </w:pPr>
    </w:lvl>
    <w:lvl w:ilvl="6" w:tplc="536A7712">
      <w:start w:val="1"/>
      <w:numFmt w:val="decimal"/>
      <w:lvlText w:val="%7."/>
      <w:lvlJc w:val="left"/>
      <w:pPr>
        <w:ind w:left="5040" w:hanging="360"/>
      </w:pPr>
    </w:lvl>
    <w:lvl w:ilvl="7" w:tplc="8B780220">
      <w:start w:val="1"/>
      <w:numFmt w:val="lowerLetter"/>
      <w:lvlText w:val="%8."/>
      <w:lvlJc w:val="left"/>
      <w:pPr>
        <w:ind w:left="5760" w:hanging="360"/>
      </w:pPr>
    </w:lvl>
    <w:lvl w:ilvl="8" w:tplc="BFD0059E">
      <w:start w:val="1"/>
      <w:numFmt w:val="lowerRoman"/>
      <w:lvlText w:val="%9."/>
      <w:lvlJc w:val="right"/>
      <w:pPr>
        <w:ind w:left="6480" w:hanging="180"/>
      </w:pPr>
    </w:lvl>
  </w:abstractNum>
  <w:abstractNum w:abstractNumId="25" w15:restartNumberingAfterBreak="0">
    <w:nsid w:val="674B6B9C"/>
    <w:multiLevelType w:val="hybridMultilevel"/>
    <w:tmpl w:val="FFFFFFFF"/>
    <w:lvl w:ilvl="0" w:tplc="21DE8D02">
      <w:start w:val="1"/>
      <w:numFmt w:val="bullet"/>
      <w:lvlText w:val=""/>
      <w:lvlJc w:val="left"/>
      <w:pPr>
        <w:ind w:left="720" w:hanging="360"/>
      </w:pPr>
      <w:rPr>
        <w:rFonts w:ascii="Symbol" w:hAnsi="Symbol" w:hint="default"/>
      </w:rPr>
    </w:lvl>
    <w:lvl w:ilvl="1" w:tplc="1D6653B2">
      <w:start w:val="1"/>
      <w:numFmt w:val="bullet"/>
      <w:lvlText w:val="o"/>
      <w:lvlJc w:val="left"/>
      <w:pPr>
        <w:ind w:left="1440" w:hanging="360"/>
      </w:pPr>
      <w:rPr>
        <w:rFonts w:ascii="Courier New" w:hAnsi="Courier New" w:hint="default"/>
      </w:rPr>
    </w:lvl>
    <w:lvl w:ilvl="2" w:tplc="367EEC2E">
      <w:start w:val="1"/>
      <w:numFmt w:val="bullet"/>
      <w:lvlText w:val=""/>
      <w:lvlJc w:val="left"/>
      <w:pPr>
        <w:ind w:left="2160" w:hanging="360"/>
      </w:pPr>
      <w:rPr>
        <w:rFonts w:ascii="Wingdings" w:hAnsi="Wingdings" w:hint="default"/>
      </w:rPr>
    </w:lvl>
    <w:lvl w:ilvl="3" w:tplc="458220A0">
      <w:start w:val="1"/>
      <w:numFmt w:val="bullet"/>
      <w:lvlText w:val=""/>
      <w:lvlJc w:val="left"/>
      <w:pPr>
        <w:ind w:left="2880" w:hanging="360"/>
      </w:pPr>
      <w:rPr>
        <w:rFonts w:ascii="Symbol" w:hAnsi="Symbol" w:hint="default"/>
      </w:rPr>
    </w:lvl>
    <w:lvl w:ilvl="4" w:tplc="1C24D20A">
      <w:start w:val="1"/>
      <w:numFmt w:val="bullet"/>
      <w:lvlText w:val="o"/>
      <w:lvlJc w:val="left"/>
      <w:pPr>
        <w:ind w:left="3600" w:hanging="360"/>
      </w:pPr>
      <w:rPr>
        <w:rFonts w:ascii="Courier New" w:hAnsi="Courier New" w:hint="default"/>
      </w:rPr>
    </w:lvl>
    <w:lvl w:ilvl="5" w:tplc="7294FF68">
      <w:start w:val="1"/>
      <w:numFmt w:val="bullet"/>
      <w:lvlText w:val=""/>
      <w:lvlJc w:val="left"/>
      <w:pPr>
        <w:ind w:left="4320" w:hanging="360"/>
      </w:pPr>
      <w:rPr>
        <w:rFonts w:ascii="Wingdings" w:hAnsi="Wingdings" w:hint="default"/>
      </w:rPr>
    </w:lvl>
    <w:lvl w:ilvl="6" w:tplc="F488B3F2">
      <w:start w:val="1"/>
      <w:numFmt w:val="bullet"/>
      <w:lvlText w:val=""/>
      <w:lvlJc w:val="left"/>
      <w:pPr>
        <w:ind w:left="5040" w:hanging="360"/>
      </w:pPr>
      <w:rPr>
        <w:rFonts w:ascii="Symbol" w:hAnsi="Symbol" w:hint="default"/>
      </w:rPr>
    </w:lvl>
    <w:lvl w:ilvl="7" w:tplc="EE803726">
      <w:start w:val="1"/>
      <w:numFmt w:val="bullet"/>
      <w:lvlText w:val="o"/>
      <w:lvlJc w:val="left"/>
      <w:pPr>
        <w:ind w:left="5760" w:hanging="360"/>
      </w:pPr>
      <w:rPr>
        <w:rFonts w:ascii="Courier New" w:hAnsi="Courier New" w:hint="default"/>
      </w:rPr>
    </w:lvl>
    <w:lvl w:ilvl="8" w:tplc="2A72D95A">
      <w:start w:val="1"/>
      <w:numFmt w:val="bullet"/>
      <w:lvlText w:val=""/>
      <w:lvlJc w:val="left"/>
      <w:pPr>
        <w:ind w:left="6480" w:hanging="360"/>
      </w:pPr>
      <w:rPr>
        <w:rFonts w:ascii="Wingdings" w:hAnsi="Wingdings" w:hint="default"/>
      </w:rPr>
    </w:lvl>
  </w:abstractNum>
  <w:abstractNum w:abstractNumId="26" w15:restartNumberingAfterBreak="0">
    <w:nsid w:val="69040C92"/>
    <w:multiLevelType w:val="hybridMultilevel"/>
    <w:tmpl w:val="FFFFFFFF"/>
    <w:lvl w:ilvl="0" w:tplc="E2A8067E">
      <w:start w:val="1"/>
      <w:numFmt w:val="bullet"/>
      <w:lvlText w:val=""/>
      <w:lvlJc w:val="left"/>
      <w:pPr>
        <w:ind w:left="720" w:hanging="360"/>
      </w:pPr>
      <w:rPr>
        <w:rFonts w:ascii="Symbol" w:hAnsi="Symbol" w:hint="default"/>
      </w:rPr>
    </w:lvl>
    <w:lvl w:ilvl="1" w:tplc="7ECE1EAA">
      <w:start w:val="1"/>
      <w:numFmt w:val="bullet"/>
      <w:lvlText w:val="o"/>
      <w:lvlJc w:val="left"/>
      <w:pPr>
        <w:ind w:left="1440" w:hanging="360"/>
      </w:pPr>
      <w:rPr>
        <w:rFonts w:ascii="Courier New" w:hAnsi="Courier New" w:hint="default"/>
      </w:rPr>
    </w:lvl>
    <w:lvl w:ilvl="2" w:tplc="A9EAE394">
      <w:start w:val="1"/>
      <w:numFmt w:val="bullet"/>
      <w:lvlText w:val=""/>
      <w:lvlJc w:val="left"/>
      <w:pPr>
        <w:ind w:left="2160" w:hanging="360"/>
      </w:pPr>
      <w:rPr>
        <w:rFonts w:ascii="Wingdings" w:hAnsi="Wingdings" w:hint="default"/>
      </w:rPr>
    </w:lvl>
    <w:lvl w:ilvl="3" w:tplc="5660383A">
      <w:start w:val="1"/>
      <w:numFmt w:val="bullet"/>
      <w:lvlText w:val=""/>
      <w:lvlJc w:val="left"/>
      <w:pPr>
        <w:ind w:left="2880" w:hanging="360"/>
      </w:pPr>
      <w:rPr>
        <w:rFonts w:ascii="Symbol" w:hAnsi="Symbol" w:hint="default"/>
      </w:rPr>
    </w:lvl>
    <w:lvl w:ilvl="4" w:tplc="7BD621B0">
      <w:start w:val="1"/>
      <w:numFmt w:val="bullet"/>
      <w:lvlText w:val="o"/>
      <w:lvlJc w:val="left"/>
      <w:pPr>
        <w:ind w:left="3600" w:hanging="360"/>
      </w:pPr>
      <w:rPr>
        <w:rFonts w:ascii="Courier New" w:hAnsi="Courier New" w:hint="default"/>
      </w:rPr>
    </w:lvl>
    <w:lvl w:ilvl="5" w:tplc="B34A8FBE">
      <w:start w:val="1"/>
      <w:numFmt w:val="bullet"/>
      <w:lvlText w:val=""/>
      <w:lvlJc w:val="left"/>
      <w:pPr>
        <w:ind w:left="4320" w:hanging="360"/>
      </w:pPr>
      <w:rPr>
        <w:rFonts w:ascii="Wingdings" w:hAnsi="Wingdings" w:hint="default"/>
      </w:rPr>
    </w:lvl>
    <w:lvl w:ilvl="6" w:tplc="00DC4860">
      <w:start w:val="1"/>
      <w:numFmt w:val="bullet"/>
      <w:lvlText w:val=""/>
      <w:lvlJc w:val="left"/>
      <w:pPr>
        <w:ind w:left="5040" w:hanging="360"/>
      </w:pPr>
      <w:rPr>
        <w:rFonts w:ascii="Symbol" w:hAnsi="Symbol" w:hint="default"/>
      </w:rPr>
    </w:lvl>
    <w:lvl w:ilvl="7" w:tplc="1F04363E">
      <w:start w:val="1"/>
      <w:numFmt w:val="bullet"/>
      <w:lvlText w:val="o"/>
      <w:lvlJc w:val="left"/>
      <w:pPr>
        <w:ind w:left="5760" w:hanging="360"/>
      </w:pPr>
      <w:rPr>
        <w:rFonts w:ascii="Courier New" w:hAnsi="Courier New" w:hint="default"/>
      </w:rPr>
    </w:lvl>
    <w:lvl w:ilvl="8" w:tplc="3F2E1862">
      <w:start w:val="1"/>
      <w:numFmt w:val="bullet"/>
      <w:lvlText w:val=""/>
      <w:lvlJc w:val="left"/>
      <w:pPr>
        <w:ind w:left="6480" w:hanging="360"/>
      </w:pPr>
      <w:rPr>
        <w:rFonts w:ascii="Wingdings" w:hAnsi="Wingdings" w:hint="default"/>
      </w:rPr>
    </w:lvl>
  </w:abstractNum>
  <w:abstractNum w:abstractNumId="27" w15:restartNumberingAfterBreak="0">
    <w:nsid w:val="69681B9D"/>
    <w:multiLevelType w:val="hybridMultilevel"/>
    <w:tmpl w:val="FFFFFFFF"/>
    <w:lvl w:ilvl="0" w:tplc="04D82774">
      <w:start w:val="1"/>
      <w:numFmt w:val="decimal"/>
      <w:lvlText w:val="%1."/>
      <w:lvlJc w:val="left"/>
      <w:pPr>
        <w:ind w:left="720" w:hanging="360"/>
      </w:pPr>
    </w:lvl>
    <w:lvl w:ilvl="1" w:tplc="DC3CA1A0">
      <w:start w:val="1"/>
      <w:numFmt w:val="decimal"/>
      <w:lvlText w:val="%2."/>
      <w:lvlJc w:val="left"/>
      <w:pPr>
        <w:ind w:left="1440" w:hanging="360"/>
      </w:pPr>
    </w:lvl>
    <w:lvl w:ilvl="2" w:tplc="1C7E83C0">
      <w:start w:val="1"/>
      <w:numFmt w:val="lowerRoman"/>
      <w:lvlText w:val="%3."/>
      <w:lvlJc w:val="right"/>
      <w:pPr>
        <w:ind w:left="2160" w:hanging="180"/>
      </w:pPr>
    </w:lvl>
    <w:lvl w:ilvl="3" w:tplc="BD16A200">
      <w:start w:val="1"/>
      <w:numFmt w:val="decimal"/>
      <w:lvlText w:val="%4."/>
      <w:lvlJc w:val="left"/>
      <w:pPr>
        <w:ind w:left="2880" w:hanging="360"/>
      </w:pPr>
    </w:lvl>
    <w:lvl w:ilvl="4" w:tplc="598A6DF2">
      <w:start w:val="1"/>
      <w:numFmt w:val="lowerLetter"/>
      <w:lvlText w:val="%5."/>
      <w:lvlJc w:val="left"/>
      <w:pPr>
        <w:ind w:left="3600" w:hanging="360"/>
      </w:pPr>
    </w:lvl>
    <w:lvl w:ilvl="5" w:tplc="3ED4A48C">
      <w:start w:val="1"/>
      <w:numFmt w:val="lowerRoman"/>
      <w:lvlText w:val="%6."/>
      <w:lvlJc w:val="right"/>
      <w:pPr>
        <w:ind w:left="4320" w:hanging="180"/>
      </w:pPr>
    </w:lvl>
    <w:lvl w:ilvl="6" w:tplc="F96EBA40">
      <w:start w:val="1"/>
      <w:numFmt w:val="decimal"/>
      <w:lvlText w:val="%7."/>
      <w:lvlJc w:val="left"/>
      <w:pPr>
        <w:ind w:left="5040" w:hanging="360"/>
      </w:pPr>
    </w:lvl>
    <w:lvl w:ilvl="7" w:tplc="D3BE98BE">
      <w:start w:val="1"/>
      <w:numFmt w:val="lowerLetter"/>
      <w:lvlText w:val="%8."/>
      <w:lvlJc w:val="left"/>
      <w:pPr>
        <w:ind w:left="5760" w:hanging="360"/>
      </w:pPr>
    </w:lvl>
    <w:lvl w:ilvl="8" w:tplc="1F963912">
      <w:start w:val="1"/>
      <w:numFmt w:val="lowerRoman"/>
      <w:lvlText w:val="%9."/>
      <w:lvlJc w:val="right"/>
      <w:pPr>
        <w:ind w:left="6480" w:hanging="180"/>
      </w:pPr>
    </w:lvl>
  </w:abstractNum>
  <w:abstractNum w:abstractNumId="28" w15:restartNumberingAfterBreak="0">
    <w:nsid w:val="6AF45850"/>
    <w:multiLevelType w:val="hybridMultilevel"/>
    <w:tmpl w:val="5EE269AA"/>
    <w:lvl w:ilvl="0" w:tplc="3990BCDA">
      <w:start w:val="1"/>
      <w:numFmt w:val="bullet"/>
      <w:lvlText w:val=""/>
      <w:lvlJc w:val="left"/>
      <w:pPr>
        <w:ind w:left="720" w:hanging="360"/>
      </w:pPr>
      <w:rPr>
        <w:rFonts w:ascii="Symbol" w:hAnsi="Symbol" w:hint="default"/>
      </w:rPr>
    </w:lvl>
    <w:lvl w:ilvl="1" w:tplc="859AE99C">
      <w:start w:val="1"/>
      <w:numFmt w:val="bullet"/>
      <w:lvlText w:val="o"/>
      <w:lvlJc w:val="left"/>
      <w:pPr>
        <w:ind w:left="1440" w:hanging="360"/>
      </w:pPr>
      <w:rPr>
        <w:rFonts w:ascii="Courier New" w:hAnsi="Courier New" w:hint="default"/>
      </w:rPr>
    </w:lvl>
    <w:lvl w:ilvl="2" w:tplc="BBEAA8E6">
      <w:start w:val="1"/>
      <w:numFmt w:val="bullet"/>
      <w:lvlText w:val=""/>
      <w:lvlJc w:val="left"/>
      <w:pPr>
        <w:ind w:left="2160" w:hanging="360"/>
      </w:pPr>
      <w:rPr>
        <w:rFonts w:ascii="Wingdings" w:hAnsi="Wingdings" w:hint="default"/>
      </w:rPr>
    </w:lvl>
    <w:lvl w:ilvl="3" w:tplc="EFA063DA">
      <w:start w:val="1"/>
      <w:numFmt w:val="bullet"/>
      <w:lvlText w:val=""/>
      <w:lvlJc w:val="left"/>
      <w:pPr>
        <w:ind w:left="2880" w:hanging="360"/>
      </w:pPr>
      <w:rPr>
        <w:rFonts w:ascii="Symbol" w:hAnsi="Symbol" w:hint="default"/>
      </w:rPr>
    </w:lvl>
    <w:lvl w:ilvl="4" w:tplc="32BEE9E0">
      <w:start w:val="1"/>
      <w:numFmt w:val="bullet"/>
      <w:lvlText w:val="o"/>
      <w:lvlJc w:val="left"/>
      <w:pPr>
        <w:ind w:left="3600" w:hanging="360"/>
      </w:pPr>
      <w:rPr>
        <w:rFonts w:ascii="Courier New" w:hAnsi="Courier New" w:hint="default"/>
      </w:rPr>
    </w:lvl>
    <w:lvl w:ilvl="5" w:tplc="EA26405A">
      <w:start w:val="1"/>
      <w:numFmt w:val="bullet"/>
      <w:lvlText w:val=""/>
      <w:lvlJc w:val="left"/>
      <w:pPr>
        <w:ind w:left="4320" w:hanging="360"/>
      </w:pPr>
      <w:rPr>
        <w:rFonts w:ascii="Wingdings" w:hAnsi="Wingdings" w:hint="default"/>
      </w:rPr>
    </w:lvl>
    <w:lvl w:ilvl="6" w:tplc="0A6ADCA4">
      <w:start w:val="1"/>
      <w:numFmt w:val="bullet"/>
      <w:lvlText w:val=""/>
      <w:lvlJc w:val="left"/>
      <w:pPr>
        <w:ind w:left="5040" w:hanging="360"/>
      </w:pPr>
      <w:rPr>
        <w:rFonts w:ascii="Symbol" w:hAnsi="Symbol" w:hint="default"/>
      </w:rPr>
    </w:lvl>
    <w:lvl w:ilvl="7" w:tplc="0EEE3384">
      <w:start w:val="1"/>
      <w:numFmt w:val="bullet"/>
      <w:lvlText w:val="o"/>
      <w:lvlJc w:val="left"/>
      <w:pPr>
        <w:ind w:left="5760" w:hanging="360"/>
      </w:pPr>
      <w:rPr>
        <w:rFonts w:ascii="Courier New" w:hAnsi="Courier New" w:hint="default"/>
      </w:rPr>
    </w:lvl>
    <w:lvl w:ilvl="8" w:tplc="960A94CC">
      <w:start w:val="1"/>
      <w:numFmt w:val="bullet"/>
      <w:lvlText w:val=""/>
      <w:lvlJc w:val="left"/>
      <w:pPr>
        <w:ind w:left="6480" w:hanging="360"/>
      </w:pPr>
      <w:rPr>
        <w:rFonts w:ascii="Wingdings" w:hAnsi="Wingdings" w:hint="default"/>
      </w:rPr>
    </w:lvl>
  </w:abstractNum>
  <w:abstractNum w:abstractNumId="29" w15:restartNumberingAfterBreak="0">
    <w:nsid w:val="6C1941C5"/>
    <w:multiLevelType w:val="hybridMultilevel"/>
    <w:tmpl w:val="DAAC84B2"/>
    <w:lvl w:ilvl="0" w:tplc="304AE772">
      <w:start w:val="1"/>
      <w:numFmt w:val="bullet"/>
      <w:lvlText w:val=""/>
      <w:lvlJc w:val="left"/>
      <w:pPr>
        <w:ind w:left="720" w:hanging="360"/>
      </w:pPr>
      <w:rPr>
        <w:rFonts w:ascii="Symbol" w:hAnsi="Symbol" w:hint="default"/>
      </w:rPr>
    </w:lvl>
    <w:lvl w:ilvl="1" w:tplc="A7D884E8">
      <w:start w:val="1"/>
      <w:numFmt w:val="bullet"/>
      <w:lvlText w:val="o"/>
      <w:lvlJc w:val="left"/>
      <w:pPr>
        <w:ind w:left="1440" w:hanging="360"/>
      </w:pPr>
      <w:rPr>
        <w:rFonts w:ascii="Courier New" w:hAnsi="Courier New" w:hint="default"/>
      </w:rPr>
    </w:lvl>
    <w:lvl w:ilvl="2" w:tplc="62A019F8">
      <w:start w:val="1"/>
      <w:numFmt w:val="bullet"/>
      <w:lvlText w:val=""/>
      <w:lvlJc w:val="left"/>
      <w:pPr>
        <w:ind w:left="2160" w:hanging="360"/>
      </w:pPr>
      <w:rPr>
        <w:rFonts w:ascii="Wingdings" w:hAnsi="Wingdings" w:hint="default"/>
      </w:rPr>
    </w:lvl>
    <w:lvl w:ilvl="3" w:tplc="A3F6B03C">
      <w:start w:val="1"/>
      <w:numFmt w:val="bullet"/>
      <w:lvlText w:val=""/>
      <w:lvlJc w:val="left"/>
      <w:pPr>
        <w:ind w:left="2880" w:hanging="360"/>
      </w:pPr>
      <w:rPr>
        <w:rFonts w:ascii="Symbol" w:hAnsi="Symbol" w:hint="default"/>
      </w:rPr>
    </w:lvl>
    <w:lvl w:ilvl="4" w:tplc="7B665A9C">
      <w:start w:val="1"/>
      <w:numFmt w:val="bullet"/>
      <w:lvlText w:val="o"/>
      <w:lvlJc w:val="left"/>
      <w:pPr>
        <w:ind w:left="3600" w:hanging="360"/>
      </w:pPr>
      <w:rPr>
        <w:rFonts w:ascii="Courier New" w:hAnsi="Courier New" w:hint="default"/>
      </w:rPr>
    </w:lvl>
    <w:lvl w:ilvl="5" w:tplc="893C3264">
      <w:start w:val="1"/>
      <w:numFmt w:val="bullet"/>
      <w:lvlText w:val=""/>
      <w:lvlJc w:val="left"/>
      <w:pPr>
        <w:ind w:left="4320" w:hanging="360"/>
      </w:pPr>
      <w:rPr>
        <w:rFonts w:ascii="Wingdings" w:hAnsi="Wingdings" w:hint="default"/>
      </w:rPr>
    </w:lvl>
    <w:lvl w:ilvl="6" w:tplc="70282380">
      <w:start w:val="1"/>
      <w:numFmt w:val="bullet"/>
      <w:lvlText w:val=""/>
      <w:lvlJc w:val="left"/>
      <w:pPr>
        <w:ind w:left="5040" w:hanging="360"/>
      </w:pPr>
      <w:rPr>
        <w:rFonts w:ascii="Symbol" w:hAnsi="Symbol" w:hint="default"/>
      </w:rPr>
    </w:lvl>
    <w:lvl w:ilvl="7" w:tplc="635C3CAA">
      <w:start w:val="1"/>
      <w:numFmt w:val="bullet"/>
      <w:lvlText w:val="o"/>
      <w:lvlJc w:val="left"/>
      <w:pPr>
        <w:ind w:left="5760" w:hanging="360"/>
      </w:pPr>
      <w:rPr>
        <w:rFonts w:ascii="Courier New" w:hAnsi="Courier New" w:hint="default"/>
      </w:rPr>
    </w:lvl>
    <w:lvl w:ilvl="8" w:tplc="9A02AA6C">
      <w:start w:val="1"/>
      <w:numFmt w:val="bullet"/>
      <w:lvlText w:val=""/>
      <w:lvlJc w:val="left"/>
      <w:pPr>
        <w:ind w:left="6480" w:hanging="360"/>
      </w:pPr>
      <w:rPr>
        <w:rFonts w:ascii="Wingdings" w:hAnsi="Wingdings" w:hint="default"/>
      </w:rPr>
    </w:lvl>
  </w:abstractNum>
  <w:abstractNum w:abstractNumId="30" w15:restartNumberingAfterBreak="0">
    <w:nsid w:val="6FCD6C6A"/>
    <w:multiLevelType w:val="hybridMultilevel"/>
    <w:tmpl w:val="FFFFFFFF"/>
    <w:lvl w:ilvl="0" w:tplc="CF5ED7DA">
      <w:start w:val="1"/>
      <w:numFmt w:val="bullet"/>
      <w:lvlText w:val=""/>
      <w:lvlJc w:val="left"/>
      <w:pPr>
        <w:ind w:left="720" w:hanging="360"/>
      </w:pPr>
      <w:rPr>
        <w:rFonts w:ascii="Symbol" w:hAnsi="Symbol" w:hint="default"/>
      </w:rPr>
    </w:lvl>
    <w:lvl w:ilvl="1" w:tplc="4E2C5E3E">
      <w:start w:val="1"/>
      <w:numFmt w:val="bullet"/>
      <w:lvlText w:val="o"/>
      <w:lvlJc w:val="left"/>
      <w:pPr>
        <w:ind w:left="1440" w:hanging="360"/>
      </w:pPr>
      <w:rPr>
        <w:rFonts w:ascii="Courier New" w:hAnsi="Courier New" w:hint="default"/>
      </w:rPr>
    </w:lvl>
    <w:lvl w:ilvl="2" w:tplc="F34673B2">
      <w:start w:val="1"/>
      <w:numFmt w:val="bullet"/>
      <w:lvlText w:val=""/>
      <w:lvlJc w:val="left"/>
      <w:pPr>
        <w:ind w:left="2160" w:hanging="360"/>
      </w:pPr>
      <w:rPr>
        <w:rFonts w:ascii="Wingdings" w:hAnsi="Wingdings" w:hint="default"/>
      </w:rPr>
    </w:lvl>
    <w:lvl w:ilvl="3" w:tplc="E4FE92C4">
      <w:start w:val="1"/>
      <w:numFmt w:val="bullet"/>
      <w:lvlText w:val=""/>
      <w:lvlJc w:val="left"/>
      <w:pPr>
        <w:ind w:left="2880" w:hanging="360"/>
      </w:pPr>
      <w:rPr>
        <w:rFonts w:ascii="Symbol" w:hAnsi="Symbol" w:hint="default"/>
      </w:rPr>
    </w:lvl>
    <w:lvl w:ilvl="4" w:tplc="097C3762">
      <w:start w:val="1"/>
      <w:numFmt w:val="bullet"/>
      <w:lvlText w:val="o"/>
      <w:lvlJc w:val="left"/>
      <w:pPr>
        <w:ind w:left="3600" w:hanging="360"/>
      </w:pPr>
      <w:rPr>
        <w:rFonts w:ascii="Courier New" w:hAnsi="Courier New" w:hint="default"/>
      </w:rPr>
    </w:lvl>
    <w:lvl w:ilvl="5" w:tplc="188AEB7E">
      <w:start w:val="1"/>
      <w:numFmt w:val="bullet"/>
      <w:lvlText w:val=""/>
      <w:lvlJc w:val="left"/>
      <w:pPr>
        <w:ind w:left="4320" w:hanging="360"/>
      </w:pPr>
      <w:rPr>
        <w:rFonts w:ascii="Wingdings" w:hAnsi="Wingdings" w:hint="default"/>
      </w:rPr>
    </w:lvl>
    <w:lvl w:ilvl="6" w:tplc="07F811A8">
      <w:start w:val="1"/>
      <w:numFmt w:val="bullet"/>
      <w:lvlText w:val=""/>
      <w:lvlJc w:val="left"/>
      <w:pPr>
        <w:ind w:left="5040" w:hanging="360"/>
      </w:pPr>
      <w:rPr>
        <w:rFonts w:ascii="Symbol" w:hAnsi="Symbol" w:hint="default"/>
      </w:rPr>
    </w:lvl>
    <w:lvl w:ilvl="7" w:tplc="E1AAEF8E">
      <w:start w:val="1"/>
      <w:numFmt w:val="bullet"/>
      <w:lvlText w:val="o"/>
      <w:lvlJc w:val="left"/>
      <w:pPr>
        <w:ind w:left="5760" w:hanging="360"/>
      </w:pPr>
      <w:rPr>
        <w:rFonts w:ascii="Courier New" w:hAnsi="Courier New" w:hint="default"/>
      </w:rPr>
    </w:lvl>
    <w:lvl w:ilvl="8" w:tplc="DB969120">
      <w:start w:val="1"/>
      <w:numFmt w:val="bullet"/>
      <w:lvlText w:val=""/>
      <w:lvlJc w:val="left"/>
      <w:pPr>
        <w:ind w:left="6480" w:hanging="360"/>
      </w:pPr>
      <w:rPr>
        <w:rFonts w:ascii="Wingdings" w:hAnsi="Wingdings" w:hint="default"/>
      </w:rPr>
    </w:lvl>
  </w:abstractNum>
  <w:abstractNum w:abstractNumId="31" w15:restartNumberingAfterBreak="0">
    <w:nsid w:val="73D34069"/>
    <w:multiLevelType w:val="hybridMultilevel"/>
    <w:tmpl w:val="FFFFFFFF"/>
    <w:lvl w:ilvl="0" w:tplc="93187FD6">
      <w:start w:val="4"/>
      <w:numFmt w:val="decimal"/>
      <w:lvlText w:val="%1."/>
      <w:lvlJc w:val="left"/>
      <w:pPr>
        <w:ind w:left="720" w:hanging="360"/>
      </w:pPr>
    </w:lvl>
    <w:lvl w:ilvl="1" w:tplc="AD705724">
      <w:start w:val="1"/>
      <w:numFmt w:val="lowerLetter"/>
      <w:lvlText w:val="%2."/>
      <w:lvlJc w:val="left"/>
      <w:pPr>
        <w:ind w:left="1440" w:hanging="360"/>
      </w:pPr>
    </w:lvl>
    <w:lvl w:ilvl="2" w:tplc="8BA22B32">
      <w:start w:val="1"/>
      <w:numFmt w:val="lowerRoman"/>
      <w:lvlText w:val="%3."/>
      <w:lvlJc w:val="right"/>
      <w:pPr>
        <w:ind w:left="2160" w:hanging="180"/>
      </w:pPr>
    </w:lvl>
    <w:lvl w:ilvl="3" w:tplc="A8AC3C0A">
      <w:start w:val="1"/>
      <w:numFmt w:val="decimal"/>
      <w:lvlText w:val="%4."/>
      <w:lvlJc w:val="left"/>
      <w:pPr>
        <w:ind w:left="2880" w:hanging="360"/>
      </w:pPr>
    </w:lvl>
    <w:lvl w:ilvl="4" w:tplc="D11835A2">
      <w:start w:val="1"/>
      <w:numFmt w:val="lowerLetter"/>
      <w:lvlText w:val="%5."/>
      <w:lvlJc w:val="left"/>
      <w:pPr>
        <w:ind w:left="3600" w:hanging="360"/>
      </w:pPr>
    </w:lvl>
    <w:lvl w:ilvl="5" w:tplc="CE3A159C">
      <w:start w:val="1"/>
      <w:numFmt w:val="lowerRoman"/>
      <w:lvlText w:val="%6."/>
      <w:lvlJc w:val="right"/>
      <w:pPr>
        <w:ind w:left="4320" w:hanging="180"/>
      </w:pPr>
    </w:lvl>
    <w:lvl w:ilvl="6" w:tplc="41605CB4">
      <w:start w:val="1"/>
      <w:numFmt w:val="decimal"/>
      <w:lvlText w:val="%7."/>
      <w:lvlJc w:val="left"/>
      <w:pPr>
        <w:ind w:left="5040" w:hanging="360"/>
      </w:pPr>
    </w:lvl>
    <w:lvl w:ilvl="7" w:tplc="E7B22ECC">
      <w:start w:val="1"/>
      <w:numFmt w:val="lowerLetter"/>
      <w:lvlText w:val="%8."/>
      <w:lvlJc w:val="left"/>
      <w:pPr>
        <w:ind w:left="5760" w:hanging="360"/>
      </w:pPr>
    </w:lvl>
    <w:lvl w:ilvl="8" w:tplc="96E43114">
      <w:start w:val="1"/>
      <w:numFmt w:val="lowerRoman"/>
      <w:lvlText w:val="%9."/>
      <w:lvlJc w:val="right"/>
      <w:pPr>
        <w:ind w:left="6480" w:hanging="180"/>
      </w:pPr>
    </w:lvl>
  </w:abstractNum>
  <w:abstractNum w:abstractNumId="32" w15:restartNumberingAfterBreak="0">
    <w:nsid w:val="747175FB"/>
    <w:multiLevelType w:val="hybridMultilevel"/>
    <w:tmpl w:val="FFFFFFFF"/>
    <w:lvl w:ilvl="0" w:tplc="EA682902">
      <w:start w:val="1"/>
      <w:numFmt w:val="bullet"/>
      <w:lvlText w:val=""/>
      <w:lvlJc w:val="left"/>
      <w:pPr>
        <w:ind w:left="720" w:hanging="360"/>
      </w:pPr>
      <w:rPr>
        <w:rFonts w:ascii="Symbol" w:hAnsi="Symbol" w:hint="default"/>
      </w:rPr>
    </w:lvl>
    <w:lvl w:ilvl="1" w:tplc="BAEA37D4">
      <w:start w:val="1"/>
      <w:numFmt w:val="bullet"/>
      <w:lvlText w:val="o"/>
      <w:lvlJc w:val="left"/>
      <w:pPr>
        <w:ind w:left="1440" w:hanging="360"/>
      </w:pPr>
      <w:rPr>
        <w:rFonts w:ascii="Courier New" w:hAnsi="Courier New" w:hint="default"/>
      </w:rPr>
    </w:lvl>
    <w:lvl w:ilvl="2" w:tplc="1E283702">
      <w:start w:val="1"/>
      <w:numFmt w:val="bullet"/>
      <w:lvlText w:val=""/>
      <w:lvlJc w:val="left"/>
      <w:pPr>
        <w:ind w:left="2160" w:hanging="360"/>
      </w:pPr>
      <w:rPr>
        <w:rFonts w:ascii="Wingdings" w:hAnsi="Wingdings" w:hint="default"/>
      </w:rPr>
    </w:lvl>
    <w:lvl w:ilvl="3" w:tplc="CA6C368E">
      <w:start w:val="1"/>
      <w:numFmt w:val="bullet"/>
      <w:lvlText w:val=""/>
      <w:lvlJc w:val="left"/>
      <w:pPr>
        <w:ind w:left="2880" w:hanging="360"/>
      </w:pPr>
      <w:rPr>
        <w:rFonts w:ascii="Symbol" w:hAnsi="Symbol" w:hint="default"/>
      </w:rPr>
    </w:lvl>
    <w:lvl w:ilvl="4" w:tplc="64C8C1FC">
      <w:start w:val="1"/>
      <w:numFmt w:val="bullet"/>
      <w:lvlText w:val="o"/>
      <w:lvlJc w:val="left"/>
      <w:pPr>
        <w:ind w:left="3600" w:hanging="360"/>
      </w:pPr>
      <w:rPr>
        <w:rFonts w:ascii="Courier New" w:hAnsi="Courier New" w:hint="default"/>
      </w:rPr>
    </w:lvl>
    <w:lvl w:ilvl="5" w:tplc="6588A71C">
      <w:start w:val="1"/>
      <w:numFmt w:val="bullet"/>
      <w:lvlText w:val=""/>
      <w:lvlJc w:val="left"/>
      <w:pPr>
        <w:ind w:left="4320" w:hanging="360"/>
      </w:pPr>
      <w:rPr>
        <w:rFonts w:ascii="Wingdings" w:hAnsi="Wingdings" w:hint="default"/>
      </w:rPr>
    </w:lvl>
    <w:lvl w:ilvl="6" w:tplc="686C8CDA">
      <w:start w:val="1"/>
      <w:numFmt w:val="bullet"/>
      <w:lvlText w:val=""/>
      <w:lvlJc w:val="left"/>
      <w:pPr>
        <w:ind w:left="5040" w:hanging="360"/>
      </w:pPr>
      <w:rPr>
        <w:rFonts w:ascii="Symbol" w:hAnsi="Symbol" w:hint="default"/>
      </w:rPr>
    </w:lvl>
    <w:lvl w:ilvl="7" w:tplc="EAA66132">
      <w:start w:val="1"/>
      <w:numFmt w:val="bullet"/>
      <w:lvlText w:val="o"/>
      <w:lvlJc w:val="left"/>
      <w:pPr>
        <w:ind w:left="5760" w:hanging="360"/>
      </w:pPr>
      <w:rPr>
        <w:rFonts w:ascii="Courier New" w:hAnsi="Courier New" w:hint="default"/>
      </w:rPr>
    </w:lvl>
    <w:lvl w:ilvl="8" w:tplc="438CC47E">
      <w:start w:val="1"/>
      <w:numFmt w:val="bullet"/>
      <w:lvlText w:val=""/>
      <w:lvlJc w:val="left"/>
      <w:pPr>
        <w:ind w:left="6480" w:hanging="360"/>
      </w:pPr>
      <w:rPr>
        <w:rFonts w:ascii="Wingdings" w:hAnsi="Wingdings" w:hint="default"/>
      </w:rPr>
    </w:lvl>
  </w:abstractNum>
  <w:abstractNum w:abstractNumId="33" w15:restartNumberingAfterBreak="0">
    <w:nsid w:val="75A9318B"/>
    <w:multiLevelType w:val="hybridMultilevel"/>
    <w:tmpl w:val="386AB212"/>
    <w:lvl w:ilvl="0" w:tplc="F4DC1C00">
      <w:start w:val="1"/>
      <w:numFmt w:val="decimal"/>
      <w:lvlText w:val="%1."/>
      <w:lvlJc w:val="left"/>
      <w:pPr>
        <w:ind w:left="360" w:hanging="360"/>
      </w:pPr>
      <w:rPr>
        <w:rFonts w:ascii="Arial" w:hAnsi="Arial"/>
        <w:sz w:val="2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62F298A"/>
    <w:multiLevelType w:val="hybridMultilevel"/>
    <w:tmpl w:val="FFFFFFFF"/>
    <w:lvl w:ilvl="0" w:tplc="B9EC495C">
      <w:start w:val="1"/>
      <w:numFmt w:val="bullet"/>
      <w:lvlText w:val=""/>
      <w:lvlJc w:val="left"/>
      <w:pPr>
        <w:ind w:left="720" w:hanging="360"/>
      </w:pPr>
      <w:rPr>
        <w:rFonts w:ascii="Symbol" w:hAnsi="Symbol" w:hint="default"/>
      </w:rPr>
    </w:lvl>
    <w:lvl w:ilvl="1" w:tplc="DEDE75A2">
      <w:start w:val="1"/>
      <w:numFmt w:val="bullet"/>
      <w:lvlText w:val="o"/>
      <w:lvlJc w:val="left"/>
      <w:pPr>
        <w:ind w:left="1440" w:hanging="360"/>
      </w:pPr>
      <w:rPr>
        <w:rFonts w:ascii="Courier New" w:hAnsi="Courier New" w:hint="default"/>
      </w:rPr>
    </w:lvl>
    <w:lvl w:ilvl="2" w:tplc="612EA9AC">
      <w:start w:val="1"/>
      <w:numFmt w:val="bullet"/>
      <w:lvlText w:val=""/>
      <w:lvlJc w:val="left"/>
      <w:pPr>
        <w:ind w:left="2160" w:hanging="360"/>
      </w:pPr>
      <w:rPr>
        <w:rFonts w:ascii="Wingdings" w:hAnsi="Wingdings" w:hint="default"/>
      </w:rPr>
    </w:lvl>
    <w:lvl w:ilvl="3" w:tplc="CD5A922E">
      <w:start w:val="1"/>
      <w:numFmt w:val="bullet"/>
      <w:lvlText w:val=""/>
      <w:lvlJc w:val="left"/>
      <w:pPr>
        <w:ind w:left="2880" w:hanging="360"/>
      </w:pPr>
      <w:rPr>
        <w:rFonts w:ascii="Symbol" w:hAnsi="Symbol" w:hint="default"/>
      </w:rPr>
    </w:lvl>
    <w:lvl w:ilvl="4" w:tplc="7F5A382E">
      <w:start w:val="1"/>
      <w:numFmt w:val="bullet"/>
      <w:lvlText w:val="o"/>
      <w:lvlJc w:val="left"/>
      <w:pPr>
        <w:ind w:left="3600" w:hanging="360"/>
      </w:pPr>
      <w:rPr>
        <w:rFonts w:ascii="Courier New" w:hAnsi="Courier New" w:hint="default"/>
      </w:rPr>
    </w:lvl>
    <w:lvl w:ilvl="5" w:tplc="B33EED9A">
      <w:start w:val="1"/>
      <w:numFmt w:val="bullet"/>
      <w:lvlText w:val=""/>
      <w:lvlJc w:val="left"/>
      <w:pPr>
        <w:ind w:left="4320" w:hanging="360"/>
      </w:pPr>
      <w:rPr>
        <w:rFonts w:ascii="Wingdings" w:hAnsi="Wingdings" w:hint="default"/>
      </w:rPr>
    </w:lvl>
    <w:lvl w:ilvl="6" w:tplc="EC02B120">
      <w:start w:val="1"/>
      <w:numFmt w:val="bullet"/>
      <w:lvlText w:val=""/>
      <w:lvlJc w:val="left"/>
      <w:pPr>
        <w:ind w:left="5040" w:hanging="360"/>
      </w:pPr>
      <w:rPr>
        <w:rFonts w:ascii="Symbol" w:hAnsi="Symbol" w:hint="default"/>
      </w:rPr>
    </w:lvl>
    <w:lvl w:ilvl="7" w:tplc="A47E1526">
      <w:start w:val="1"/>
      <w:numFmt w:val="bullet"/>
      <w:lvlText w:val="o"/>
      <w:lvlJc w:val="left"/>
      <w:pPr>
        <w:ind w:left="5760" w:hanging="360"/>
      </w:pPr>
      <w:rPr>
        <w:rFonts w:ascii="Courier New" w:hAnsi="Courier New" w:hint="default"/>
      </w:rPr>
    </w:lvl>
    <w:lvl w:ilvl="8" w:tplc="C3D2021A">
      <w:start w:val="1"/>
      <w:numFmt w:val="bullet"/>
      <w:lvlText w:val=""/>
      <w:lvlJc w:val="left"/>
      <w:pPr>
        <w:ind w:left="6480" w:hanging="360"/>
      </w:pPr>
      <w:rPr>
        <w:rFonts w:ascii="Wingdings" w:hAnsi="Wingdings" w:hint="default"/>
      </w:rPr>
    </w:lvl>
  </w:abstractNum>
  <w:abstractNum w:abstractNumId="35" w15:restartNumberingAfterBreak="0">
    <w:nsid w:val="76934323"/>
    <w:multiLevelType w:val="hybridMultilevel"/>
    <w:tmpl w:val="9EAEE0E2"/>
    <w:lvl w:ilvl="0" w:tplc="CB12E856">
      <w:start w:val="1"/>
      <w:numFmt w:val="bullet"/>
      <w:lvlText w:val=""/>
      <w:lvlJc w:val="left"/>
      <w:pPr>
        <w:ind w:left="720" w:hanging="360"/>
      </w:pPr>
      <w:rPr>
        <w:rFonts w:ascii="Symbol" w:hAnsi="Symbol" w:hint="default"/>
      </w:rPr>
    </w:lvl>
    <w:lvl w:ilvl="1" w:tplc="D9761588">
      <w:start w:val="1"/>
      <w:numFmt w:val="bullet"/>
      <w:lvlText w:val="o"/>
      <w:lvlJc w:val="left"/>
      <w:pPr>
        <w:ind w:left="1440" w:hanging="360"/>
      </w:pPr>
      <w:rPr>
        <w:rFonts w:ascii="Courier New" w:hAnsi="Courier New" w:hint="default"/>
      </w:rPr>
    </w:lvl>
    <w:lvl w:ilvl="2" w:tplc="4BB24960">
      <w:start w:val="1"/>
      <w:numFmt w:val="bullet"/>
      <w:lvlText w:val=""/>
      <w:lvlJc w:val="left"/>
      <w:pPr>
        <w:ind w:left="2160" w:hanging="360"/>
      </w:pPr>
      <w:rPr>
        <w:rFonts w:ascii="Wingdings" w:hAnsi="Wingdings" w:hint="default"/>
      </w:rPr>
    </w:lvl>
    <w:lvl w:ilvl="3" w:tplc="784A2ACA">
      <w:start w:val="1"/>
      <w:numFmt w:val="bullet"/>
      <w:lvlText w:val=""/>
      <w:lvlJc w:val="left"/>
      <w:pPr>
        <w:ind w:left="2880" w:hanging="360"/>
      </w:pPr>
      <w:rPr>
        <w:rFonts w:ascii="Symbol" w:hAnsi="Symbol" w:hint="default"/>
      </w:rPr>
    </w:lvl>
    <w:lvl w:ilvl="4" w:tplc="F9D4D89C">
      <w:start w:val="1"/>
      <w:numFmt w:val="bullet"/>
      <w:lvlText w:val="o"/>
      <w:lvlJc w:val="left"/>
      <w:pPr>
        <w:ind w:left="3600" w:hanging="360"/>
      </w:pPr>
      <w:rPr>
        <w:rFonts w:ascii="Courier New" w:hAnsi="Courier New" w:hint="default"/>
      </w:rPr>
    </w:lvl>
    <w:lvl w:ilvl="5" w:tplc="8F38E68E">
      <w:start w:val="1"/>
      <w:numFmt w:val="bullet"/>
      <w:lvlText w:val=""/>
      <w:lvlJc w:val="left"/>
      <w:pPr>
        <w:ind w:left="4320" w:hanging="360"/>
      </w:pPr>
      <w:rPr>
        <w:rFonts w:ascii="Wingdings" w:hAnsi="Wingdings" w:hint="default"/>
      </w:rPr>
    </w:lvl>
    <w:lvl w:ilvl="6" w:tplc="59E65AF0">
      <w:start w:val="1"/>
      <w:numFmt w:val="bullet"/>
      <w:lvlText w:val=""/>
      <w:lvlJc w:val="left"/>
      <w:pPr>
        <w:ind w:left="5040" w:hanging="360"/>
      </w:pPr>
      <w:rPr>
        <w:rFonts w:ascii="Symbol" w:hAnsi="Symbol" w:hint="default"/>
      </w:rPr>
    </w:lvl>
    <w:lvl w:ilvl="7" w:tplc="440ABE10">
      <w:start w:val="1"/>
      <w:numFmt w:val="bullet"/>
      <w:lvlText w:val="o"/>
      <w:lvlJc w:val="left"/>
      <w:pPr>
        <w:ind w:left="5760" w:hanging="360"/>
      </w:pPr>
      <w:rPr>
        <w:rFonts w:ascii="Courier New" w:hAnsi="Courier New" w:hint="default"/>
      </w:rPr>
    </w:lvl>
    <w:lvl w:ilvl="8" w:tplc="0DB68556">
      <w:start w:val="1"/>
      <w:numFmt w:val="bullet"/>
      <w:lvlText w:val=""/>
      <w:lvlJc w:val="left"/>
      <w:pPr>
        <w:ind w:left="6480" w:hanging="360"/>
      </w:pPr>
      <w:rPr>
        <w:rFonts w:ascii="Wingdings" w:hAnsi="Wingdings" w:hint="default"/>
      </w:rPr>
    </w:lvl>
  </w:abstractNum>
  <w:abstractNum w:abstractNumId="36" w15:restartNumberingAfterBreak="0">
    <w:nsid w:val="774D2767"/>
    <w:multiLevelType w:val="hybridMultilevel"/>
    <w:tmpl w:val="FFFFFFFF"/>
    <w:lvl w:ilvl="0" w:tplc="C1F68D82">
      <w:start w:val="1"/>
      <w:numFmt w:val="bullet"/>
      <w:lvlText w:val=""/>
      <w:lvlJc w:val="left"/>
      <w:pPr>
        <w:ind w:left="720" w:hanging="360"/>
      </w:pPr>
      <w:rPr>
        <w:rFonts w:ascii="Symbol" w:hAnsi="Symbol" w:hint="default"/>
      </w:rPr>
    </w:lvl>
    <w:lvl w:ilvl="1" w:tplc="432A1A6C">
      <w:start w:val="1"/>
      <w:numFmt w:val="bullet"/>
      <w:lvlText w:val="o"/>
      <w:lvlJc w:val="left"/>
      <w:pPr>
        <w:ind w:left="1440" w:hanging="360"/>
      </w:pPr>
      <w:rPr>
        <w:rFonts w:ascii="Courier New" w:hAnsi="Courier New" w:hint="default"/>
      </w:rPr>
    </w:lvl>
    <w:lvl w:ilvl="2" w:tplc="2A7E87F6">
      <w:start w:val="1"/>
      <w:numFmt w:val="bullet"/>
      <w:lvlText w:val=""/>
      <w:lvlJc w:val="left"/>
      <w:pPr>
        <w:ind w:left="2160" w:hanging="360"/>
      </w:pPr>
      <w:rPr>
        <w:rFonts w:ascii="Wingdings" w:hAnsi="Wingdings" w:hint="default"/>
      </w:rPr>
    </w:lvl>
    <w:lvl w:ilvl="3" w:tplc="71787642">
      <w:start w:val="1"/>
      <w:numFmt w:val="bullet"/>
      <w:lvlText w:val=""/>
      <w:lvlJc w:val="left"/>
      <w:pPr>
        <w:ind w:left="2880" w:hanging="360"/>
      </w:pPr>
      <w:rPr>
        <w:rFonts w:ascii="Symbol" w:hAnsi="Symbol" w:hint="default"/>
      </w:rPr>
    </w:lvl>
    <w:lvl w:ilvl="4" w:tplc="4F6E9E24">
      <w:start w:val="1"/>
      <w:numFmt w:val="bullet"/>
      <w:lvlText w:val="o"/>
      <w:lvlJc w:val="left"/>
      <w:pPr>
        <w:ind w:left="3600" w:hanging="360"/>
      </w:pPr>
      <w:rPr>
        <w:rFonts w:ascii="Courier New" w:hAnsi="Courier New" w:hint="default"/>
      </w:rPr>
    </w:lvl>
    <w:lvl w:ilvl="5" w:tplc="7258222E">
      <w:start w:val="1"/>
      <w:numFmt w:val="bullet"/>
      <w:lvlText w:val=""/>
      <w:lvlJc w:val="left"/>
      <w:pPr>
        <w:ind w:left="4320" w:hanging="360"/>
      </w:pPr>
      <w:rPr>
        <w:rFonts w:ascii="Wingdings" w:hAnsi="Wingdings" w:hint="default"/>
      </w:rPr>
    </w:lvl>
    <w:lvl w:ilvl="6" w:tplc="BF7EF564">
      <w:start w:val="1"/>
      <w:numFmt w:val="bullet"/>
      <w:lvlText w:val=""/>
      <w:lvlJc w:val="left"/>
      <w:pPr>
        <w:ind w:left="5040" w:hanging="360"/>
      </w:pPr>
      <w:rPr>
        <w:rFonts w:ascii="Symbol" w:hAnsi="Symbol" w:hint="default"/>
      </w:rPr>
    </w:lvl>
    <w:lvl w:ilvl="7" w:tplc="85523776">
      <w:start w:val="1"/>
      <w:numFmt w:val="bullet"/>
      <w:lvlText w:val="o"/>
      <w:lvlJc w:val="left"/>
      <w:pPr>
        <w:ind w:left="5760" w:hanging="360"/>
      </w:pPr>
      <w:rPr>
        <w:rFonts w:ascii="Courier New" w:hAnsi="Courier New" w:hint="default"/>
      </w:rPr>
    </w:lvl>
    <w:lvl w:ilvl="8" w:tplc="39F241E8">
      <w:start w:val="1"/>
      <w:numFmt w:val="bullet"/>
      <w:lvlText w:val=""/>
      <w:lvlJc w:val="left"/>
      <w:pPr>
        <w:ind w:left="6480" w:hanging="360"/>
      </w:pPr>
      <w:rPr>
        <w:rFonts w:ascii="Wingdings" w:hAnsi="Wingdings" w:hint="default"/>
      </w:rPr>
    </w:lvl>
  </w:abstractNum>
  <w:num w:numId="1">
    <w:abstractNumId w:val="33"/>
  </w:num>
  <w:num w:numId="2">
    <w:abstractNumId w:val="11"/>
  </w:num>
  <w:num w:numId="3">
    <w:abstractNumId w:val="12"/>
  </w:num>
  <w:num w:numId="4">
    <w:abstractNumId w:val="13"/>
  </w:num>
  <w:num w:numId="5">
    <w:abstractNumId w:val="20"/>
  </w:num>
  <w:num w:numId="6">
    <w:abstractNumId w:val="22"/>
  </w:num>
  <w:num w:numId="7">
    <w:abstractNumId w:val="10"/>
  </w:num>
  <w:num w:numId="8">
    <w:abstractNumId w:val="0"/>
  </w:num>
  <w:num w:numId="9">
    <w:abstractNumId w:val="31"/>
  </w:num>
  <w:num w:numId="10">
    <w:abstractNumId w:val="18"/>
  </w:num>
  <w:num w:numId="11">
    <w:abstractNumId w:val="1"/>
  </w:num>
  <w:num w:numId="12">
    <w:abstractNumId w:val="19"/>
  </w:num>
  <w:num w:numId="13">
    <w:abstractNumId w:val="5"/>
  </w:num>
  <w:num w:numId="14">
    <w:abstractNumId w:val="35"/>
  </w:num>
  <w:num w:numId="15">
    <w:abstractNumId w:val="28"/>
  </w:num>
  <w:num w:numId="16">
    <w:abstractNumId w:val="29"/>
  </w:num>
  <w:num w:numId="17">
    <w:abstractNumId w:val="15"/>
  </w:num>
  <w:num w:numId="18">
    <w:abstractNumId w:val="14"/>
  </w:num>
  <w:num w:numId="19">
    <w:abstractNumId w:val="9"/>
  </w:num>
  <w:num w:numId="20">
    <w:abstractNumId w:val="6"/>
  </w:num>
  <w:num w:numId="21">
    <w:abstractNumId w:val="16"/>
  </w:num>
  <w:num w:numId="22">
    <w:abstractNumId w:val="7"/>
  </w:num>
  <w:num w:numId="23">
    <w:abstractNumId w:val="8"/>
  </w:num>
  <w:num w:numId="24">
    <w:abstractNumId w:val="30"/>
  </w:num>
  <w:num w:numId="25">
    <w:abstractNumId w:val="3"/>
  </w:num>
  <w:num w:numId="26">
    <w:abstractNumId w:val="4"/>
  </w:num>
  <w:num w:numId="27">
    <w:abstractNumId w:val="25"/>
  </w:num>
  <w:num w:numId="28">
    <w:abstractNumId w:val="26"/>
  </w:num>
  <w:num w:numId="29">
    <w:abstractNumId w:val="32"/>
  </w:num>
  <w:num w:numId="30">
    <w:abstractNumId w:val="17"/>
  </w:num>
  <w:num w:numId="31">
    <w:abstractNumId w:val="21"/>
  </w:num>
  <w:num w:numId="32">
    <w:abstractNumId w:val="34"/>
  </w:num>
  <w:num w:numId="33">
    <w:abstractNumId w:val="36"/>
  </w:num>
  <w:num w:numId="34">
    <w:abstractNumId w:val="27"/>
  </w:num>
  <w:num w:numId="35">
    <w:abstractNumId w:val="24"/>
  </w:num>
  <w:num w:numId="36">
    <w:abstractNumId w:val="2"/>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EF"/>
    <w:rsid w:val="00004723"/>
    <w:rsid w:val="00005760"/>
    <w:rsid w:val="000058B5"/>
    <w:rsid w:val="00006394"/>
    <w:rsid w:val="00006650"/>
    <w:rsid w:val="00006E4B"/>
    <w:rsid w:val="00007BAF"/>
    <w:rsid w:val="00007BC6"/>
    <w:rsid w:val="00011E26"/>
    <w:rsid w:val="00011F70"/>
    <w:rsid w:val="0001253B"/>
    <w:rsid w:val="00013636"/>
    <w:rsid w:val="00014EAB"/>
    <w:rsid w:val="000169B2"/>
    <w:rsid w:val="00017296"/>
    <w:rsid w:val="000200DB"/>
    <w:rsid w:val="00020A58"/>
    <w:rsid w:val="00020C7E"/>
    <w:rsid w:val="000225A0"/>
    <w:rsid w:val="000228C5"/>
    <w:rsid w:val="000229D6"/>
    <w:rsid w:val="0002346B"/>
    <w:rsid w:val="0002522D"/>
    <w:rsid w:val="00025759"/>
    <w:rsid w:val="00026BFB"/>
    <w:rsid w:val="00027F50"/>
    <w:rsid w:val="00027FA9"/>
    <w:rsid w:val="00033A8A"/>
    <w:rsid w:val="0003477F"/>
    <w:rsid w:val="000351BF"/>
    <w:rsid w:val="00036230"/>
    <w:rsid w:val="00036B9E"/>
    <w:rsid w:val="00037DC4"/>
    <w:rsid w:val="00042055"/>
    <w:rsid w:val="000421A9"/>
    <w:rsid w:val="00043DC9"/>
    <w:rsid w:val="00044376"/>
    <w:rsid w:val="000542EF"/>
    <w:rsid w:val="000551ED"/>
    <w:rsid w:val="0005605F"/>
    <w:rsid w:val="00056481"/>
    <w:rsid w:val="00056BBB"/>
    <w:rsid w:val="00061972"/>
    <w:rsid w:val="000624AD"/>
    <w:rsid w:val="000632A7"/>
    <w:rsid w:val="000636A8"/>
    <w:rsid w:val="00066C91"/>
    <w:rsid w:val="00067FE5"/>
    <w:rsid w:val="000744F4"/>
    <w:rsid w:val="0007579C"/>
    <w:rsid w:val="00076504"/>
    <w:rsid w:val="00077B57"/>
    <w:rsid w:val="00077FAE"/>
    <w:rsid w:val="000808DE"/>
    <w:rsid w:val="00080A5A"/>
    <w:rsid w:val="00082DEE"/>
    <w:rsid w:val="00083A86"/>
    <w:rsid w:val="00084B46"/>
    <w:rsid w:val="0008586C"/>
    <w:rsid w:val="00087383"/>
    <w:rsid w:val="000924DA"/>
    <w:rsid w:val="00093A86"/>
    <w:rsid w:val="00093E8F"/>
    <w:rsid w:val="00097880"/>
    <w:rsid w:val="000979AE"/>
    <w:rsid w:val="00097FE6"/>
    <w:rsid w:val="000A3200"/>
    <w:rsid w:val="000A3747"/>
    <w:rsid w:val="000A44EC"/>
    <w:rsid w:val="000A527F"/>
    <w:rsid w:val="000A5B90"/>
    <w:rsid w:val="000B36AA"/>
    <w:rsid w:val="000B488A"/>
    <w:rsid w:val="000B4AF5"/>
    <w:rsid w:val="000B571A"/>
    <w:rsid w:val="000B6409"/>
    <w:rsid w:val="000B6454"/>
    <w:rsid w:val="000C2A1A"/>
    <w:rsid w:val="000C56F8"/>
    <w:rsid w:val="000C5B09"/>
    <w:rsid w:val="000C6974"/>
    <w:rsid w:val="000C75B1"/>
    <w:rsid w:val="000D26C5"/>
    <w:rsid w:val="000D3F63"/>
    <w:rsid w:val="000D43D1"/>
    <w:rsid w:val="000D59C3"/>
    <w:rsid w:val="000D63C2"/>
    <w:rsid w:val="000E0E70"/>
    <w:rsid w:val="000E1008"/>
    <w:rsid w:val="000E1814"/>
    <w:rsid w:val="000E1D0D"/>
    <w:rsid w:val="000E2F85"/>
    <w:rsid w:val="000E3F48"/>
    <w:rsid w:val="000E471F"/>
    <w:rsid w:val="000E474F"/>
    <w:rsid w:val="000E4E7E"/>
    <w:rsid w:val="000E4FA3"/>
    <w:rsid w:val="000E5ABD"/>
    <w:rsid w:val="000E5F0E"/>
    <w:rsid w:val="000E65BF"/>
    <w:rsid w:val="000E7B66"/>
    <w:rsid w:val="000F2D62"/>
    <w:rsid w:val="000F3D4E"/>
    <w:rsid w:val="000F50AA"/>
    <w:rsid w:val="000F51F6"/>
    <w:rsid w:val="000F5E32"/>
    <w:rsid w:val="00100660"/>
    <w:rsid w:val="00101DDF"/>
    <w:rsid w:val="001029E3"/>
    <w:rsid w:val="00111F9C"/>
    <w:rsid w:val="0011210C"/>
    <w:rsid w:val="00112A4B"/>
    <w:rsid w:val="00113C8B"/>
    <w:rsid w:val="00122BF5"/>
    <w:rsid w:val="001230B0"/>
    <w:rsid w:val="00124064"/>
    <w:rsid w:val="0012576E"/>
    <w:rsid w:val="00130AE9"/>
    <w:rsid w:val="00133F69"/>
    <w:rsid w:val="001362B9"/>
    <w:rsid w:val="0014099F"/>
    <w:rsid w:val="00141CCB"/>
    <w:rsid w:val="00142885"/>
    <w:rsid w:val="00143104"/>
    <w:rsid w:val="0014390C"/>
    <w:rsid w:val="00146976"/>
    <w:rsid w:val="00147503"/>
    <w:rsid w:val="00153326"/>
    <w:rsid w:val="001542ED"/>
    <w:rsid w:val="00155647"/>
    <w:rsid w:val="00156F3E"/>
    <w:rsid w:val="00160FBE"/>
    <w:rsid w:val="00161C91"/>
    <w:rsid w:val="0016271E"/>
    <w:rsid w:val="00164315"/>
    <w:rsid w:val="00164889"/>
    <w:rsid w:val="001649EF"/>
    <w:rsid w:val="00165D13"/>
    <w:rsid w:val="001671DE"/>
    <w:rsid w:val="00169BFF"/>
    <w:rsid w:val="00170574"/>
    <w:rsid w:val="001715B2"/>
    <w:rsid w:val="00171943"/>
    <w:rsid w:val="00174917"/>
    <w:rsid w:val="00175567"/>
    <w:rsid w:val="00175CC9"/>
    <w:rsid w:val="00176180"/>
    <w:rsid w:val="001774F7"/>
    <w:rsid w:val="00180C28"/>
    <w:rsid w:val="00181A32"/>
    <w:rsid w:val="00184427"/>
    <w:rsid w:val="00184C69"/>
    <w:rsid w:val="00185268"/>
    <w:rsid w:val="0018688B"/>
    <w:rsid w:val="00187657"/>
    <w:rsid w:val="00187EF0"/>
    <w:rsid w:val="001901A2"/>
    <w:rsid w:val="00190F8E"/>
    <w:rsid w:val="00191348"/>
    <w:rsid w:val="001924F2"/>
    <w:rsid w:val="00193235"/>
    <w:rsid w:val="001938FC"/>
    <w:rsid w:val="001940B3"/>
    <w:rsid w:val="001950EB"/>
    <w:rsid w:val="00195E79"/>
    <w:rsid w:val="00197B82"/>
    <w:rsid w:val="001A22AC"/>
    <w:rsid w:val="001A480B"/>
    <w:rsid w:val="001A5D71"/>
    <w:rsid w:val="001A7061"/>
    <w:rsid w:val="001B0993"/>
    <w:rsid w:val="001B14BD"/>
    <w:rsid w:val="001B1845"/>
    <w:rsid w:val="001B25FB"/>
    <w:rsid w:val="001B7F08"/>
    <w:rsid w:val="001C1620"/>
    <w:rsid w:val="001C2581"/>
    <w:rsid w:val="001C7CD0"/>
    <w:rsid w:val="001C7CFF"/>
    <w:rsid w:val="001D07D5"/>
    <w:rsid w:val="001D2DCD"/>
    <w:rsid w:val="001D3A80"/>
    <w:rsid w:val="001D4955"/>
    <w:rsid w:val="001D5689"/>
    <w:rsid w:val="001D62D6"/>
    <w:rsid w:val="001D672A"/>
    <w:rsid w:val="001E07DE"/>
    <w:rsid w:val="001E1912"/>
    <w:rsid w:val="001E1B28"/>
    <w:rsid w:val="001E2077"/>
    <w:rsid w:val="001E3AFC"/>
    <w:rsid w:val="001E3E5B"/>
    <w:rsid w:val="001E4E2C"/>
    <w:rsid w:val="001E6527"/>
    <w:rsid w:val="001F0374"/>
    <w:rsid w:val="001F18FF"/>
    <w:rsid w:val="001F35BD"/>
    <w:rsid w:val="001F45D5"/>
    <w:rsid w:val="001F468B"/>
    <w:rsid w:val="001F5E2F"/>
    <w:rsid w:val="001F65DB"/>
    <w:rsid w:val="00201780"/>
    <w:rsid w:val="0020199B"/>
    <w:rsid w:val="0020227B"/>
    <w:rsid w:val="002032FF"/>
    <w:rsid w:val="002038EC"/>
    <w:rsid w:val="00203C05"/>
    <w:rsid w:val="00203ECC"/>
    <w:rsid w:val="00205C80"/>
    <w:rsid w:val="002111C3"/>
    <w:rsid w:val="0021465F"/>
    <w:rsid w:val="00214B54"/>
    <w:rsid w:val="00220338"/>
    <w:rsid w:val="00220EEF"/>
    <w:rsid w:val="00221D8E"/>
    <w:rsid w:val="002241F8"/>
    <w:rsid w:val="00224452"/>
    <w:rsid w:val="0022696B"/>
    <w:rsid w:val="002277FD"/>
    <w:rsid w:val="00227995"/>
    <w:rsid w:val="00227CCB"/>
    <w:rsid w:val="002303B2"/>
    <w:rsid w:val="00230438"/>
    <w:rsid w:val="00231981"/>
    <w:rsid w:val="00232E37"/>
    <w:rsid w:val="002330DE"/>
    <w:rsid w:val="00233120"/>
    <w:rsid w:val="00233FD5"/>
    <w:rsid w:val="00235691"/>
    <w:rsid w:val="00235A2A"/>
    <w:rsid w:val="00235F93"/>
    <w:rsid w:val="002367ED"/>
    <w:rsid w:val="00241001"/>
    <w:rsid w:val="002415E6"/>
    <w:rsid w:val="00243467"/>
    <w:rsid w:val="002463D0"/>
    <w:rsid w:val="00246FE4"/>
    <w:rsid w:val="00247513"/>
    <w:rsid w:val="00247CE8"/>
    <w:rsid w:val="00250936"/>
    <w:rsid w:val="0025144A"/>
    <w:rsid w:val="002524EF"/>
    <w:rsid w:val="00253A85"/>
    <w:rsid w:val="002563B3"/>
    <w:rsid w:val="00256FDE"/>
    <w:rsid w:val="00262CE3"/>
    <w:rsid w:val="00262D5D"/>
    <w:rsid w:val="00266008"/>
    <w:rsid w:val="00270C68"/>
    <w:rsid w:val="002710D8"/>
    <w:rsid w:val="00272DAD"/>
    <w:rsid w:val="0027324C"/>
    <w:rsid w:val="00273507"/>
    <w:rsid w:val="00273848"/>
    <w:rsid w:val="0027386B"/>
    <w:rsid w:val="00273A17"/>
    <w:rsid w:val="00277CF7"/>
    <w:rsid w:val="00280819"/>
    <w:rsid w:val="0028167B"/>
    <w:rsid w:val="0028231A"/>
    <w:rsid w:val="00282B90"/>
    <w:rsid w:val="002858EE"/>
    <w:rsid w:val="00285E36"/>
    <w:rsid w:val="002915BB"/>
    <w:rsid w:val="00293231"/>
    <w:rsid w:val="0029346B"/>
    <w:rsid w:val="00294029"/>
    <w:rsid w:val="00294B82"/>
    <w:rsid w:val="00295011"/>
    <w:rsid w:val="00295CFB"/>
    <w:rsid w:val="0029683F"/>
    <w:rsid w:val="002A1470"/>
    <w:rsid w:val="002A1536"/>
    <w:rsid w:val="002A277E"/>
    <w:rsid w:val="002A2B64"/>
    <w:rsid w:val="002A386A"/>
    <w:rsid w:val="002A46C8"/>
    <w:rsid w:val="002A6B58"/>
    <w:rsid w:val="002B1AAB"/>
    <w:rsid w:val="002B2DD7"/>
    <w:rsid w:val="002B4353"/>
    <w:rsid w:val="002B4BAB"/>
    <w:rsid w:val="002C0071"/>
    <w:rsid w:val="002C0ECA"/>
    <w:rsid w:val="002C448B"/>
    <w:rsid w:val="002C5AD9"/>
    <w:rsid w:val="002D22C5"/>
    <w:rsid w:val="002D2428"/>
    <w:rsid w:val="002D2797"/>
    <w:rsid w:val="002D39FC"/>
    <w:rsid w:val="002D3A30"/>
    <w:rsid w:val="002D75D9"/>
    <w:rsid w:val="002E2005"/>
    <w:rsid w:val="002E2D3F"/>
    <w:rsid w:val="002E3286"/>
    <w:rsid w:val="002F0C5C"/>
    <w:rsid w:val="002F322C"/>
    <w:rsid w:val="002F4492"/>
    <w:rsid w:val="002F65E2"/>
    <w:rsid w:val="002F7426"/>
    <w:rsid w:val="002F7D77"/>
    <w:rsid w:val="003001A9"/>
    <w:rsid w:val="00300E67"/>
    <w:rsid w:val="00302947"/>
    <w:rsid w:val="00303A7C"/>
    <w:rsid w:val="00305159"/>
    <w:rsid w:val="0030534F"/>
    <w:rsid w:val="00305B0C"/>
    <w:rsid w:val="00305BB1"/>
    <w:rsid w:val="00311801"/>
    <w:rsid w:val="00312C6E"/>
    <w:rsid w:val="00314FA2"/>
    <w:rsid w:val="00315727"/>
    <w:rsid w:val="00315961"/>
    <w:rsid w:val="00316532"/>
    <w:rsid w:val="00317C69"/>
    <w:rsid w:val="00320702"/>
    <w:rsid w:val="00320CA0"/>
    <w:rsid w:val="00320D37"/>
    <w:rsid w:val="0032229D"/>
    <w:rsid w:val="0032414B"/>
    <w:rsid w:val="0032524A"/>
    <w:rsid w:val="00327037"/>
    <w:rsid w:val="00331E4B"/>
    <w:rsid w:val="00331ECF"/>
    <w:rsid w:val="00332C67"/>
    <w:rsid w:val="00333BA8"/>
    <w:rsid w:val="00334DD2"/>
    <w:rsid w:val="003358D3"/>
    <w:rsid w:val="00336037"/>
    <w:rsid w:val="00337A2D"/>
    <w:rsid w:val="003407C0"/>
    <w:rsid w:val="00342F14"/>
    <w:rsid w:val="00344C05"/>
    <w:rsid w:val="0035449D"/>
    <w:rsid w:val="0036335F"/>
    <w:rsid w:val="00363F22"/>
    <w:rsid w:val="003701EC"/>
    <w:rsid w:val="00373588"/>
    <w:rsid w:val="00373A68"/>
    <w:rsid w:val="00374F2D"/>
    <w:rsid w:val="003804D7"/>
    <w:rsid w:val="00382560"/>
    <w:rsid w:val="00383C02"/>
    <w:rsid w:val="003848D5"/>
    <w:rsid w:val="00387A77"/>
    <w:rsid w:val="00387F9C"/>
    <w:rsid w:val="003908F6"/>
    <w:rsid w:val="0039738C"/>
    <w:rsid w:val="00397509"/>
    <w:rsid w:val="00397969"/>
    <w:rsid w:val="00397A3F"/>
    <w:rsid w:val="003A038B"/>
    <w:rsid w:val="003A0BD9"/>
    <w:rsid w:val="003A2ACA"/>
    <w:rsid w:val="003A3C60"/>
    <w:rsid w:val="003B0C3E"/>
    <w:rsid w:val="003B4CEB"/>
    <w:rsid w:val="003C2A01"/>
    <w:rsid w:val="003C3ABA"/>
    <w:rsid w:val="003C3EB1"/>
    <w:rsid w:val="003C426B"/>
    <w:rsid w:val="003C6ED9"/>
    <w:rsid w:val="003C76A3"/>
    <w:rsid w:val="003D0377"/>
    <w:rsid w:val="003D2A89"/>
    <w:rsid w:val="003D4EEF"/>
    <w:rsid w:val="003D583C"/>
    <w:rsid w:val="003D7C8A"/>
    <w:rsid w:val="003E01FC"/>
    <w:rsid w:val="003E101B"/>
    <w:rsid w:val="003E1AD4"/>
    <w:rsid w:val="003E2208"/>
    <w:rsid w:val="003E2CE2"/>
    <w:rsid w:val="003E2DBC"/>
    <w:rsid w:val="003E3995"/>
    <w:rsid w:val="003E4700"/>
    <w:rsid w:val="003E5C97"/>
    <w:rsid w:val="003F1243"/>
    <w:rsid w:val="003F2E8F"/>
    <w:rsid w:val="003F305F"/>
    <w:rsid w:val="003F348E"/>
    <w:rsid w:val="003F6223"/>
    <w:rsid w:val="003F6732"/>
    <w:rsid w:val="00402C5D"/>
    <w:rsid w:val="00402D90"/>
    <w:rsid w:val="004030F4"/>
    <w:rsid w:val="00406178"/>
    <w:rsid w:val="00407360"/>
    <w:rsid w:val="004100FC"/>
    <w:rsid w:val="00411B28"/>
    <w:rsid w:val="004158F2"/>
    <w:rsid w:val="00416EA3"/>
    <w:rsid w:val="004172B4"/>
    <w:rsid w:val="00422AE7"/>
    <w:rsid w:val="00422EF8"/>
    <w:rsid w:val="00426A41"/>
    <w:rsid w:val="00427550"/>
    <w:rsid w:val="0042755A"/>
    <w:rsid w:val="0042756A"/>
    <w:rsid w:val="00429533"/>
    <w:rsid w:val="004300A3"/>
    <w:rsid w:val="00430556"/>
    <w:rsid w:val="00430B11"/>
    <w:rsid w:val="0043158B"/>
    <w:rsid w:val="0043179F"/>
    <w:rsid w:val="00431B3C"/>
    <w:rsid w:val="00434A6B"/>
    <w:rsid w:val="004359D1"/>
    <w:rsid w:val="00440814"/>
    <w:rsid w:val="00440F0A"/>
    <w:rsid w:val="00441003"/>
    <w:rsid w:val="004438FA"/>
    <w:rsid w:val="00444783"/>
    <w:rsid w:val="00445153"/>
    <w:rsid w:val="00446221"/>
    <w:rsid w:val="0044749C"/>
    <w:rsid w:val="004474CE"/>
    <w:rsid w:val="00447B9D"/>
    <w:rsid w:val="004520EC"/>
    <w:rsid w:val="00452275"/>
    <w:rsid w:val="004522EF"/>
    <w:rsid w:val="00452EAB"/>
    <w:rsid w:val="00453042"/>
    <w:rsid w:val="00454DB5"/>
    <w:rsid w:val="004560B1"/>
    <w:rsid w:val="00456FAF"/>
    <w:rsid w:val="004617DA"/>
    <w:rsid w:val="00466371"/>
    <w:rsid w:val="00471345"/>
    <w:rsid w:val="00472958"/>
    <w:rsid w:val="0047303F"/>
    <w:rsid w:val="00473419"/>
    <w:rsid w:val="004745D9"/>
    <w:rsid w:val="00477725"/>
    <w:rsid w:val="0048041B"/>
    <w:rsid w:val="00480C0A"/>
    <w:rsid w:val="004822B0"/>
    <w:rsid w:val="00482C4B"/>
    <w:rsid w:val="00484EA7"/>
    <w:rsid w:val="00485B2C"/>
    <w:rsid w:val="00491BC5"/>
    <w:rsid w:val="0049288D"/>
    <w:rsid w:val="004929B2"/>
    <w:rsid w:val="00492A31"/>
    <w:rsid w:val="00492D7C"/>
    <w:rsid w:val="00493A18"/>
    <w:rsid w:val="0049463D"/>
    <w:rsid w:val="00494A37"/>
    <w:rsid w:val="004A3E79"/>
    <w:rsid w:val="004B34C0"/>
    <w:rsid w:val="004B7345"/>
    <w:rsid w:val="004C10DA"/>
    <w:rsid w:val="004C44B0"/>
    <w:rsid w:val="004C47D3"/>
    <w:rsid w:val="004C670A"/>
    <w:rsid w:val="004C7097"/>
    <w:rsid w:val="004C74A0"/>
    <w:rsid w:val="004C7B33"/>
    <w:rsid w:val="004D0458"/>
    <w:rsid w:val="004D07DE"/>
    <w:rsid w:val="004D1E1B"/>
    <w:rsid w:val="004D2F8D"/>
    <w:rsid w:val="004D321D"/>
    <w:rsid w:val="004D47A5"/>
    <w:rsid w:val="004D5038"/>
    <w:rsid w:val="004D5BB6"/>
    <w:rsid w:val="004E0A96"/>
    <w:rsid w:val="004E0DD2"/>
    <w:rsid w:val="004E1430"/>
    <w:rsid w:val="004E1525"/>
    <w:rsid w:val="004E1CDE"/>
    <w:rsid w:val="004E2967"/>
    <w:rsid w:val="004E32AB"/>
    <w:rsid w:val="004E3B25"/>
    <w:rsid w:val="004E3BE5"/>
    <w:rsid w:val="004E50CA"/>
    <w:rsid w:val="004E6ADE"/>
    <w:rsid w:val="004F0DC1"/>
    <w:rsid w:val="004F1449"/>
    <w:rsid w:val="004F2EE0"/>
    <w:rsid w:val="004F3E41"/>
    <w:rsid w:val="004F5801"/>
    <w:rsid w:val="004F6228"/>
    <w:rsid w:val="00505475"/>
    <w:rsid w:val="00506049"/>
    <w:rsid w:val="0050726D"/>
    <w:rsid w:val="005076B8"/>
    <w:rsid w:val="00507B7C"/>
    <w:rsid w:val="005124EF"/>
    <w:rsid w:val="005171C6"/>
    <w:rsid w:val="00517FBA"/>
    <w:rsid w:val="005235AB"/>
    <w:rsid w:val="00524187"/>
    <w:rsid w:val="0052453E"/>
    <w:rsid w:val="005253A4"/>
    <w:rsid w:val="00525E0E"/>
    <w:rsid w:val="005307B0"/>
    <w:rsid w:val="00532500"/>
    <w:rsid w:val="00532535"/>
    <w:rsid w:val="00533CA6"/>
    <w:rsid w:val="005409E3"/>
    <w:rsid w:val="005417EF"/>
    <w:rsid w:val="00544AB6"/>
    <w:rsid w:val="0054741F"/>
    <w:rsid w:val="005474FF"/>
    <w:rsid w:val="00547583"/>
    <w:rsid w:val="005475BE"/>
    <w:rsid w:val="00552348"/>
    <w:rsid w:val="00552A2F"/>
    <w:rsid w:val="005534A1"/>
    <w:rsid w:val="005546A4"/>
    <w:rsid w:val="00554B42"/>
    <w:rsid w:val="00555B1B"/>
    <w:rsid w:val="00556E8A"/>
    <w:rsid w:val="00562029"/>
    <w:rsid w:val="00562C4D"/>
    <w:rsid w:val="00566AE4"/>
    <w:rsid w:val="0056751C"/>
    <w:rsid w:val="00570613"/>
    <w:rsid w:val="005730A0"/>
    <w:rsid w:val="00573781"/>
    <w:rsid w:val="00573A7B"/>
    <w:rsid w:val="00573CB6"/>
    <w:rsid w:val="00577622"/>
    <w:rsid w:val="0057784E"/>
    <w:rsid w:val="0058007B"/>
    <w:rsid w:val="005806AE"/>
    <w:rsid w:val="005837C5"/>
    <w:rsid w:val="005857B7"/>
    <w:rsid w:val="0058595D"/>
    <w:rsid w:val="005909B6"/>
    <w:rsid w:val="005912D5"/>
    <w:rsid w:val="00594645"/>
    <w:rsid w:val="0059664A"/>
    <w:rsid w:val="005967AC"/>
    <w:rsid w:val="005A2DD0"/>
    <w:rsid w:val="005A3259"/>
    <w:rsid w:val="005A54E7"/>
    <w:rsid w:val="005A7276"/>
    <w:rsid w:val="005B0E08"/>
    <w:rsid w:val="005B1DFE"/>
    <w:rsid w:val="005B2666"/>
    <w:rsid w:val="005B29AE"/>
    <w:rsid w:val="005B3356"/>
    <w:rsid w:val="005B3895"/>
    <w:rsid w:val="005B432E"/>
    <w:rsid w:val="005B4BD2"/>
    <w:rsid w:val="005B5199"/>
    <w:rsid w:val="005B55C7"/>
    <w:rsid w:val="005B6F0F"/>
    <w:rsid w:val="005B6F29"/>
    <w:rsid w:val="005C0077"/>
    <w:rsid w:val="005C15E3"/>
    <w:rsid w:val="005C1607"/>
    <w:rsid w:val="005C3A54"/>
    <w:rsid w:val="005C4777"/>
    <w:rsid w:val="005C664D"/>
    <w:rsid w:val="005D38EF"/>
    <w:rsid w:val="005D41EA"/>
    <w:rsid w:val="005D47F4"/>
    <w:rsid w:val="005D5960"/>
    <w:rsid w:val="005E197E"/>
    <w:rsid w:val="005E2D15"/>
    <w:rsid w:val="005E3427"/>
    <w:rsid w:val="005E4444"/>
    <w:rsid w:val="005E4791"/>
    <w:rsid w:val="005E660F"/>
    <w:rsid w:val="005E76BF"/>
    <w:rsid w:val="005E77DA"/>
    <w:rsid w:val="005E79B1"/>
    <w:rsid w:val="005F152C"/>
    <w:rsid w:val="005F1798"/>
    <w:rsid w:val="005F2163"/>
    <w:rsid w:val="005F412D"/>
    <w:rsid w:val="005F4220"/>
    <w:rsid w:val="005F45FC"/>
    <w:rsid w:val="005F5109"/>
    <w:rsid w:val="005F73D7"/>
    <w:rsid w:val="0060083A"/>
    <w:rsid w:val="00603EF3"/>
    <w:rsid w:val="00604288"/>
    <w:rsid w:val="0060765B"/>
    <w:rsid w:val="00607AA0"/>
    <w:rsid w:val="006113C4"/>
    <w:rsid w:val="00611723"/>
    <w:rsid w:val="00612044"/>
    <w:rsid w:val="00614166"/>
    <w:rsid w:val="006148EC"/>
    <w:rsid w:val="006149DF"/>
    <w:rsid w:val="00614F59"/>
    <w:rsid w:val="006200F6"/>
    <w:rsid w:val="00620A94"/>
    <w:rsid w:val="00620BCD"/>
    <w:rsid w:val="00624169"/>
    <w:rsid w:val="00624780"/>
    <w:rsid w:val="00624F90"/>
    <w:rsid w:val="006265CF"/>
    <w:rsid w:val="006339DA"/>
    <w:rsid w:val="0063498C"/>
    <w:rsid w:val="006373BA"/>
    <w:rsid w:val="00643028"/>
    <w:rsid w:val="006457EA"/>
    <w:rsid w:val="0064588E"/>
    <w:rsid w:val="006466D6"/>
    <w:rsid w:val="006467FA"/>
    <w:rsid w:val="0064684D"/>
    <w:rsid w:val="00646A4E"/>
    <w:rsid w:val="00647A94"/>
    <w:rsid w:val="00651961"/>
    <w:rsid w:val="00651B28"/>
    <w:rsid w:val="00652301"/>
    <w:rsid w:val="00652D38"/>
    <w:rsid w:val="00655CED"/>
    <w:rsid w:val="00657030"/>
    <w:rsid w:val="00660C48"/>
    <w:rsid w:val="006613DC"/>
    <w:rsid w:val="006623F8"/>
    <w:rsid w:val="006629D7"/>
    <w:rsid w:val="00662E10"/>
    <w:rsid w:val="00664102"/>
    <w:rsid w:val="00665E65"/>
    <w:rsid w:val="006669C4"/>
    <w:rsid w:val="00671B21"/>
    <w:rsid w:val="006736A2"/>
    <w:rsid w:val="00673A04"/>
    <w:rsid w:val="0067404D"/>
    <w:rsid w:val="00674FBD"/>
    <w:rsid w:val="0067686D"/>
    <w:rsid w:val="00677E76"/>
    <w:rsid w:val="006800A5"/>
    <w:rsid w:val="00680BDC"/>
    <w:rsid w:val="006816F7"/>
    <w:rsid w:val="00683EE5"/>
    <w:rsid w:val="006859E9"/>
    <w:rsid w:val="0069104E"/>
    <w:rsid w:val="00691967"/>
    <w:rsid w:val="00692D1D"/>
    <w:rsid w:val="00694220"/>
    <w:rsid w:val="0069489A"/>
    <w:rsid w:val="006955BD"/>
    <w:rsid w:val="00696E75"/>
    <w:rsid w:val="0069745C"/>
    <w:rsid w:val="00697767"/>
    <w:rsid w:val="006A2F68"/>
    <w:rsid w:val="006A5B08"/>
    <w:rsid w:val="006A5B52"/>
    <w:rsid w:val="006A6435"/>
    <w:rsid w:val="006B0081"/>
    <w:rsid w:val="006B24CF"/>
    <w:rsid w:val="006B4142"/>
    <w:rsid w:val="006B4F34"/>
    <w:rsid w:val="006B58ED"/>
    <w:rsid w:val="006C0212"/>
    <w:rsid w:val="006C1BD6"/>
    <w:rsid w:val="006C3F1D"/>
    <w:rsid w:val="006C499D"/>
    <w:rsid w:val="006C6069"/>
    <w:rsid w:val="006C65F0"/>
    <w:rsid w:val="006D034A"/>
    <w:rsid w:val="006D08F0"/>
    <w:rsid w:val="006D11DF"/>
    <w:rsid w:val="006D1506"/>
    <w:rsid w:val="006D2270"/>
    <w:rsid w:val="006D36FB"/>
    <w:rsid w:val="006D4CE8"/>
    <w:rsid w:val="006D7DEE"/>
    <w:rsid w:val="006E120D"/>
    <w:rsid w:val="006E207E"/>
    <w:rsid w:val="006E263E"/>
    <w:rsid w:val="006E3215"/>
    <w:rsid w:val="006E4C62"/>
    <w:rsid w:val="006E4F04"/>
    <w:rsid w:val="006E56F3"/>
    <w:rsid w:val="006E6D3B"/>
    <w:rsid w:val="006E6E13"/>
    <w:rsid w:val="006F12E5"/>
    <w:rsid w:val="006F354B"/>
    <w:rsid w:val="006F35DA"/>
    <w:rsid w:val="006F398C"/>
    <w:rsid w:val="006F3DCF"/>
    <w:rsid w:val="006F68F4"/>
    <w:rsid w:val="006F73AD"/>
    <w:rsid w:val="007101A3"/>
    <w:rsid w:val="00710BB8"/>
    <w:rsid w:val="00711BF4"/>
    <w:rsid w:val="0071225B"/>
    <w:rsid w:val="00712B54"/>
    <w:rsid w:val="00716681"/>
    <w:rsid w:val="00716B33"/>
    <w:rsid w:val="007205A7"/>
    <w:rsid w:val="00722065"/>
    <w:rsid w:val="007237FC"/>
    <w:rsid w:val="00723BD3"/>
    <w:rsid w:val="00724B08"/>
    <w:rsid w:val="00724B74"/>
    <w:rsid w:val="00725805"/>
    <w:rsid w:val="00726A81"/>
    <w:rsid w:val="00726D7C"/>
    <w:rsid w:val="0072779F"/>
    <w:rsid w:val="00727B7E"/>
    <w:rsid w:val="00735297"/>
    <w:rsid w:val="00735395"/>
    <w:rsid w:val="0074079D"/>
    <w:rsid w:val="00741AA6"/>
    <w:rsid w:val="00743DF4"/>
    <w:rsid w:val="00744EB5"/>
    <w:rsid w:val="0075036A"/>
    <w:rsid w:val="00751C09"/>
    <w:rsid w:val="00752504"/>
    <w:rsid w:val="00753882"/>
    <w:rsid w:val="0075394D"/>
    <w:rsid w:val="00754541"/>
    <w:rsid w:val="00755672"/>
    <w:rsid w:val="00757999"/>
    <w:rsid w:val="00757F7B"/>
    <w:rsid w:val="007619EA"/>
    <w:rsid w:val="00762A5C"/>
    <w:rsid w:val="007632BF"/>
    <w:rsid w:val="0076464B"/>
    <w:rsid w:val="00767666"/>
    <w:rsid w:val="00771D57"/>
    <w:rsid w:val="00772516"/>
    <w:rsid w:val="0077515A"/>
    <w:rsid w:val="00776083"/>
    <w:rsid w:val="007767F2"/>
    <w:rsid w:val="00781052"/>
    <w:rsid w:val="00781416"/>
    <w:rsid w:val="00781478"/>
    <w:rsid w:val="00781898"/>
    <w:rsid w:val="00781A4C"/>
    <w:rsid w:val="007866E1"/>
    <w:rsid w:val="00794373"/>
    <w:rsid w:val="0079540D"/>
    <w:rsid w:val="007958E6"/>
    <w:rsid w:val="007A0F68"/>
    <w:rsid w:val="007A14D1"/>
    <w:rsid w:val="007A23F2"/>
    <w:rsid w:val="007A2743"/>
    <w:rsid w:val="007A5112"/>
    <w:rsid w:val="007A655F"/>
    <w:rsid w:val="007B3C1C"/>
    <w:rsid w:val="007B47BB"/>
    <w:rsid w:val="007B559F"/>
    <w:rsid w:val="007B57C9"/>
    <w:rsid w:val="007C0A9B"/>
    <w:rsid w:val="007C181A"/>
    <w:rsid w:val="007C42E9"/>
    <w:rsid w:val="007C4550"/>
    <w:rsid w:val="007C74D0"/>
    <w:rsid w:val="007D2C31"/>
    <w:rsid w:val="007D3746"/>
    <w:rsid w:val="007D533C"/>
    <w:rsid w:val="007D5620"/>
    <w:rsid w:val="007D6F09"/>
    <w:rsid w:val="007E0902"/>
    <w:rsid w:val="007E0AE1"/>
    <w:rsid w:val="007E1408"/>
    <w:rsid w:val="007E1748"/>
    <w:rsid w:val="007E188C"/>
    <w:rsid w:val="007E326E"/>
    <w:rsid w:val="007F25CC"/>
    <w:rsid w:val="007F2F1A"/>
    <w:rsid w:val="007F3632"/>
    <w:rsid w:val="007F6223"/>
    <w:rsid w:val="007F6448"/>
    <w:rsid w:val="00800A58"/>
    <w:rsid w:val="00800C72"/>
    <w:rsid w:val="00804A64"/>
    <w:rsid w:val="00804BF6"/>
    <w:rsid w:val="00806463"/>
    <w:rsid w:val="008066BE"/>
    <w:rsid w:val="00806D11"/>
    <w:rsid w:val="00811147"/>
    <w:rsid w:val="00811390"/>
    <w:rsid w:val="008129EA"/>
    <w:rsid w:val="00814526"/>
    <w:rsid w:val="00820192"/>
    <w:rsid w:val="00822D95"/>
    <w:rsid w:val="008236BD"/>
    <w:rsid w:val="00826F90"/>
    <w:rsid w:val="008309C8"/>
    <w:rsid w:val="00832405"/>
    <w:rsid w:val="008339AB"/>
    <w:rsid w:val="008344F9"/>
    <w:rsid w:val="00836490"/>
    <w:rsid w:val="0083722C"/>
    <w:rsid w:val="00837FD3"/>
    <w:rsid w:val="0084045C"/>
    <w:rsid w:val="00840483"/>
    <w:rsid w:val="00841556"/>
    <w:rsid w:val="008430E4"/>
    <w:rsid w:val="00843B1F"/>
    <w:rsid w:val="00845B73"/>
    <w:rsid w:val="00845C44"/>
    <w:rsid w:val="00847743"/>
    <w:rsid w:val="00850009"/>
    <w:rsid w:val="00850536"/>
    <w:rsid w:val="00853036"/>
    <w:rsid w:val="0085317B"/>
    <w:rsid w:val="008552CF"/>
    <w:rsid w:val="00857C00"/>
    <w:rsid w:val="00862FF9"/>
    <w:rsid w:val="0087084F"/>
    <w:rsid w:val="00871F35"/>
    <w:rsid w:val="008741FA"/>
    <w:rsid w:val="00874686"/>
    <w:rsid w:val="008766A8"/>
    <w:rsid w:val="00881CA9"/>
    <w:rsid w:val="00882514"/>
    <w:rsid w:val="00883757"/>
    <w:rsid w:val="0088384A"/>
    <w:rsid w:val="0088518F"/>
    <w:rsid w:val="00887CA3"/>
    <w:rsid w:val="00890911"/>
    <w:rsid w:val="008916EB"/>
    <w:rsid w:val="00891CB7"/>
    <w:rsid w:val="00894E79"/>
    <w:rsid w:val="008960A4"/>
    <w:rsid w:val="00897350"/>
    <w:rsid w:val="008A0484"/>
    <w:rsid w:val="008A239F"/>
    <w:rsid w:val="008A65DF"/>
    <w:rsid w:val="008A6E83"/>
    <w:rsid w:val="008A6E85"/>
    <w:rsid w:val="008A7BBB"/>
    <w:rsid w:val="008B502E"/>
    <w:rsid w:val="008B52A7"/>
    <w:rsid w:val="008B6AA0"/>
    <w:rsid w:val="008C0190"/>
    <w:rsid w:val="008C114E"/>
    <w:rsid w:val="008C232B"/>
    <w:rsid w:val="008C4C8A"/>
    <w:rsid w:val="008C6205"/>
    <w:rsid w:val="008C6E32"/>
    <w:rsid w:val="008C703F"/>
    <w:rsid w:val="008C711B"/>
    <w:rsid w:val="008C758B"/>
    <w:rsid w:val="008D04CA"/>
    <w:rsid w:val="008D07CE"/>
    <w:rsid w:val="008D268F"/>
    <w:rsid w:val="008D3965"/>
    <w:rsid w:val="008D3B42"/>
    <w:rsid w:val="008D3D7E"/>
    <w:rsid w:val="008D4DBF"/>
    <w:rsid w:val="008D5CDC"/>
    <w:rsid w:val="008D6C71"/>
    <w:rsid w:val="008E1172"/>
    <w:rsid w:val="008E2B10"/>
    <w:rsid w:val="008E4480"/>
    <w:rsid w:val="008F0082"/>
    <w:rsid w:val="008F0AAD"/>
    <w:rsid w:val="008F34C0"/>
    <w:rsid w:val="008F4C9F"/>
    <w:rsid w:val="008F4D82"/>
    <w:rsid w:val="008F52C5"/>
    <w:rsid w:val="008F7086"/>
    <w:rsid w:val="008F7706"/>
    <w:rsid w:val="009012DD"/>
    <w:rsid w:val="00902B8A"/>
    <w:rsid w:val="009043A6"/>
    <w:rsid w:val="0090696A"/>
    <w:rsid w:val="0090718B"/>
    <w:rsid w:val="00907215"/>
    <w:rsid w:val="0091004D"/>
    <w:rsid w:val="00915893"/>
    <w:rsid w:val="0091692E"/>
    <w:rsid w:val="0091716E"/>
    <w:rsid w:val="009210C4"/>
    <w:rsid w:val="009216B7"/>
    <w:rsid w:val="009231BB"/>
    <w:rsid w:val="00923AD3"/>
    <w:rsid w:val="00924317"/>
    <w:rsid w:val="00924529"/>
    <w:rsid w:val="0092515C"/>
    <w:rsid w:val="009252A9"/>
    <w:rsid w:val="00925E63"/>
    <w:rsid w:val="009267B4"/>
    <w:rsid w:val="009278BF"/>
    <w:rsid w:val="00927D59"/>
    <w:rsid w:val="00927FF3"/>
    <w:rsid w:val="00930A12"/>
    <w:rsid w:val="00931D7B"/>
    <w:rsid w:val="0093540F"/>
    <w:rsid w:val="00935E5F"/>
    <w:rsid w:val="0093618A"/>
    <w:rsid w:val="00941A1E"/>
    <w:rsid w:val="00942778"/>
    <w:rsid w:val="00943204"/>
    <w:rsid w:val="0094521D"/>
    <w:rsid w:val="00945633"/>
    <w:rsid w:val="009460EE"/>
    <w:rsid w:val="00947673"/>
    <w:rsid w:val="00953A1A"/>
    <w:rsid w:val="0095474F"/>
    <w:rsid w:val="00954925"/>
    <w:rsid w:val="00956BF3"/>
    <w:rsid w:val="009575C2"/>
    <w:rsid w:val="0096086F"/>
    <w:rsid w:val="00960BFC"/>
    <w:rsid w:val="0096191C"/>
    <w:rsid w:val="00963939"/>
    <w:rsid w:val="00963C1E"/>
    <w:rsid w:val="00964091"/>
    <w:rsid w:val="0096540A"/>
    <w:rsid w:val="00965894"/>
    <w:rsid w:val="00965E66"/>
    <w:rsid w:val="00966559"/>
    <w:rsid w:val="00967005"/>
    <w:rsid w:val="00971EDB"/>
    <w:rsid w:val="009726CF"/>
    <w:rsid w:val="009743B6"/>
    <w:rsid w:val="00975E88"/>
    <w:rsid w:val="00976358"/>
    <w:rsid w:val="00976971"/>
    <w:rsid w:val="009837B1"/>
    <w:rsid w:val="00983ABB"/>
    <w:rsid w:val="00984B8D"/>
    <w:rsid w:val="0098544C"/>
    <w:rsid w:val="009866D6"/>
    <w:rsid w:val="009871B1"/>
    <w:rsid w:val="009871CE"/>
    <w:rsid w:val="00990321"/>
    <w:rsid w:val="0099035F"/>
    <w:rsid w:val="00992019"/>
    <w:rsid w:val="00993ABB"/>
    <w:rsid w:val="00993DB5"/>
    <w:rsid w:val="00995725"/>
    <w:rsid w:val="00995D26"/>
    <w:rsid w:val="009A0105"/>
    <w:rsid w:val="009A06E3"/>
    <w:rsid w:val="009A0768"/>
    <w:rsid w:val="009A1258"/>
    <w:rsid w:val="009A12F8"/>
    <w:rsid w:val="009A1F0D"/>
    <w:rsid w:val="009A2863"/>
    <w:rsid w:val="009A49C1"/>
    <w:rsid w:val="009A7DDA"/>
    <w:rsid w:val="009B01A9"/>
    <w:rsid w:val="009B12C5"/>
    <w:rsid w:val="009B2F7C"/>
    <w:rsid w:val="009B39C3"/>
    <w:rsid w:val="009B7A60"/>
    <w:rsid w:val="009C0465"/>
    <w:rsid w:val="009C067A"/>
    <w:rsid w:val="009C255F"/>
    <w:rsid w:val="009C3AC2"/>
    <w:rsid w:val="009C40FA"/>
    <w:rsid w:val="009C4B67"/>
    <w:rsid w:val="009C5FE2"/>
    <w:rsid w:val="009C7EFC"/>
    <w:rsid w:val="009D097D"/>
    <w:rsid w:val="009D2B37"/>
    <w:rsid w:val="009D2D47"/>
    <w:rsid w:val="009D3BB8"/>
    <w:rsid w:val="009E27FB"/>
    <w:rsid w:val="009E2A39"/>
    <w:rsid w:val="009E2A5F"/>
    <w:rsid w:val="009E3283"/>
    <w:rsid w:val="009E3F2E"/>
    <w:rsid w:val="009E5E94"/>
    <w:rsid w:val="009E708F"/>
    <w:rsid w:val="00A01DCD"/>
    <w:rsid w:val="00A0206E"/>
    <w:rsid w:val="00A03131"/>
    <w:rsid w:val="00A033AF"/>
    <w:rsid w:val="00A04F49"/>
    <w:rsid w:val="00A05B86"/>
    <w:rsid w:val="00A073BF"/>
    <w:rsid w:val="00A1053B"/>
    <w:rsid w:val="00A10DFC"/>
    <w:rsid w:val="00A11083"/>
    <w:rsid w:val="00A122A4"/>
    <w:rsid w:val="00A1689F"/>
    <w:rsid w:val="00A2098C"/>
    <w:rsid w:val="00A2219B"/>
    <w:rsid w:val="00A22639"/>
    <w:rsid w:val="00A23051"/>
    <w:rsid w:val="00A24717"/>
    <w:rsid w:val="00A24E05"/>
    <w:rsid w:val="00A26DAD"/>
    <w:rsid w:val="00A30DC3"/>
    <w:rsid w:val="00A31751"/>
    <w:rsid w:val="00A36DD3"/>
    <w:rsid w:val="00A375AA"/>
    <w:rsid w:val="00A4144B"/>
    <w:rsid w:val="00A442E8"/>
    <w:rsid w:val="00A44AAA"/>
    <w:rsid w:val="00A44EF4"/>
    <w:rsid w:val="00A465D8"/>
    <w:rsid w:val="00A50BE1"/>
    <w:rsid w:val="00A50CCE"/>
    <w:rsid w:val="00A51324"/>
    <w:rsid w:val="00A519EB"/>
    <w:rsid w:val="00A5337B"/>
    <w:rsid w:val="00A54E8A"/>
    <w:rsid w:val="00A5623D"/>
    <w:rsid w:val="00A60BD0"/>
    <w:rsid w:val="00A61EFA"/>
    <w:rsid w:val="00A634FF"/>
    <w:rsid w:val="00A638F5"/>
    <w:rsid w:val="00A646B8"/>
    <w:rsid w:val="00A656BE"/>
    <w:rsid w:val="00A67B66"/>
    <w:rsid w:val="00A67E64"/>
    <w:rsid w:val="00A71299"/>
    <w:rsid w:val="00A72F72"/>
    <w:rsid w:val="00A73AA7"/>
    <w:rsid w:val="00A754CF"/>
    <w:rsid w:val="00A75BCE"/>
    <w:rsid w:val="00A75C3A"/>
    <w:rsid w:val="00A8253B"/>
    <w:rsid w:val="00A8399B"/>
    <w:rsid w:val="00A84C62"/>
    <w:rsid w:val="00A8557E"/>
    <w:rsid w:val="00A85E12"/>
    <w:rsid w:val="00A9037E"/>
    <w:rsid w:val="00A93890"/>
    <w:rsid w:val="00A94A0A"/>
    <w:rsid w:val="00AA0360"/>
    <w:rsid w:val="00AA0793"/>
    <w:rsid w:val="00AA15D9"/>
    <w:rsid w:val="00AA1A25"/>
    <w:rsid w:val="00AA2178"/>
    <w:rsid w:val="00AA2854"/>
    <w:rsid w:val="00AA35FE"/>
    <w:rsid w:val="00AA3619"/>
    <w:rsid w:val="00AA3750"/>
    <w:rsid w:val="00AA7690"/>
    <w:rsid w:val="00AA7E80"/>
    <w:rsid w:val="00AB0BA7"/>
    <w:rsid w:val="00AB3D27"/>
    <w:rsid w:val="00AB72A2"/>
    <w:rsid w:val="00AC04DD"/>
    <w:rsid w:val="00AC147C"/>
    <w:rsid w:val="00AC3067"/>
    <w:rsid w:val="00AC31BF"/>
    <w:rsid w:val="00AC40C2"/>
    <w:rsid w:val="00AC5AD8"/>
    <w:rsid w:val="00AC727F"/>
    <w:rsid w:val="00AC756E"/>
    <w:rsid w:val="00AD03FC"/>
    <w:rsid w:val="00AD0848"/>
    <w:rsid w:val="00AD08CA"/>
    <w:rsid w:val="00AD0C8C"/>
    <w:rsid w:val="00AD0FBD"/>
    <w:rsid w:val="00AD1317"/>
    <w:rsid w:val="00AD17B1"/>
    <w:rsid w:val="00AD3802"/>
    <w:rsid w:val="00AD383E"/>
    <w:rsid w:val="00AD3F25"/>
    <w:rsid w:val="00AD4A17"/>
    <w:rsid w:val="00AD4F36"/>
    <w:rsid w:val="00AD6710"/>
    <w:rsid w:val="00AE0448"/>
    <w:rsid w:val="00AE1EBF"/>
    <w:rsid w:val="00AE1FDD"/>
    <w:rsid w:val="00AE2C32"/>
    <w:rsid w:val="00AE2D7D"/>
    <w:rsid w:val="00AE3201"/>
    <w:rsid w:val="00AE3AC2"/>
    <w:rsid w:val="00AE429E"/>
    <w:rsid w:val="00AE4AED"/>
    <w:rsid w:val="00AE6BC5"/>
    <w:rsid w:val="00AE7117"/>
    <w:rsid w:val="00AE7A26"/>
    <w:rsid w:val="00AF3A34"/>
    <w:rsid w:val="00AF4A78"/>
    <w:rsid w:val="00AF5E5E"/>
    <w:rsid w:val="00AF6085"/>
    <w:rsid w:val="00AF7E2E"/>
    <w:rsid w:val="00B027DE"/>
    <w:rsid w:val="00B05532"/>
    <w:rsid w:val="00B0701B"/>
    <w:rsid w:val="00B075A6"/>
    <w:rsid w:val="00B07E11"/>
    <w:rsid w:val="00B10E28"/>
    <w:rsid w:val="00B1203B"/>
    <w:rsid w:val="00B139D2"/>
    <w:rsid w:val="00B170AB"/>
    <w:rsid w:val="00B20103"/>
    <w:rsid w:val="00B21A8D"/>
    <w:rsid w:val="00B22965"/>
    <w:rsid w:val="00B238F7"/>
    <w:rsid w:val="00B27DFA"/>
    <w:rsid w:val="00B30970"/>
    <w:rsid w:val="00B31CAF"/>
    <w:rsid w:val="00B344A9"/>
    <w:rsid w:val="00B351BD"/>
    <w:rsid w:val="00B365D4"/>
    <w:rsid w:val="00B36630"/>
    <w:rsid w:val="00B369E4"/>
    <w:rsid w:val="00B4331C"/>
    <w:rsid w:val="00B43DE7"/>
    <w:rsid w:val="00B441E2"/>
    <w:rsid w:val="00B452F9"/>
    <w:rsid w:val="00B4679C"/>
    <w:rsid w:val="00B46EE4"/>
    <w:rsid w:val="00B506EB"/>
    <w:rsid w:val="00B51B6B"/>
    <w:rsid w:val="00B54FE8"/>
    <w:rsid w:val="00B552A3"/>
    <w:rsid w:val="00B55932"/>
    <w:rsid w:val="00B60251"/>
    <w:rsid w:val="00B616A1"/>
    <w:rsid w:val="00B61875"/>
    <w:rsid w:val="00B62635"/>
    <w:rsid w:val="00B66462"/>
    <w:rsid w:val="00B67825"/>
    <w:rsid w:val="00B67946"/>
    <w:rsid w:val="00B67C0B"/>
    <w:rsid w:val="00B702DB"/>
    <w:rsid w:val="00B7101B"/>
    <w:rsid w:val="00B7167A"/>
    <w:rsid w:val="00B71AA7"/>
    <w:rsid w:val="00B72459"/>
    <w:rsid w:val="00B73A57"/>
    <w:rsid w:val="00B76932"/>
    <w:rsid w:val="00B778AA"/>
    <w:rsid w:val="00B84683"/>
    <w:rsid w:val="00B85D71"/>
    <w:rsid w:val="00B8636D"/>
    <w:rsid w:val="00B86605"/>
    <w:rsid w:val="00B87330"/>
    <w:rsid w:val="00B935EA"/>
    <w:rsid w:val="00B940DC"/>
    <w:rsid w:val="00B978AF"/>
    <w:rsid w:val="00B97A9D"/>
    <w:rsid w:val="00BA03EC"/>
    <w:rsid w:val="00BA081B"/>
    <w:rsid w:val="00BA2935"/>
    <w:rsid w:val="00BA4076"/>
    <w:rsid w:val="00BA6D44"/>
    <w:rsid w:val="00BA6FF4"/>
    <w:rsid w:val="00BA784E"/>
    <w:rsid w:val="00BA7A0C"/>
    <w:rsid w:val="00BB05D0"/>
    <w:rsid w:val="00BB2C06"/>
    <w:rsid w:val="00BB629B"/>
    <w:rsid w:val="00BB756E"/>
    <w:rsid w:val="00BB7B11"/>
    <w:rsid w:val="00BC06C7"/>
    <w:rsid w:val="00BC24CD"/>
    <w:rsid w:val="00BC2AA2"/>
    <w:rsid w:val="00BC61BE"/>
    <w:rsid w:val="00BC6A19"/>
    <w:rsid w:val="00BD0317"/>
    <w:rsid w:val="00BD1FDE"/>
    <w:rsid w:val="00BD3029"/>
    <w:rsid w:val="00BD3452"/>
    <w:rsid w:val="00BD4707"/>
    <w:rsid w:val="00BD53CE"/>
    <w:rsid w:val="00BD5CA1"/>
    <w:rsid w:val="00BD624E"/>
    <w:rsid w:val="00BD7372"/>
    <w:rsid w:val="00BD765C"/>
    <w:rsid w:val="00BE144F"/>
    <w:rsid w:val="00BE1987"/>
    <w:rsid w:val="00BE2A36"/>
    <w:rsid w:val="00BE377D"/>
    <w:rsid w:val="00BE3FC9"/>
    <w:rsid w:val="00BE4D00"/>
    <w:rsid w:val="00BE5224"/>
    <w:rsid w:val="00BE6EB9"/>
    <w:rsid w:val="00BF0E28"/>
    <w:rsid w:val="00BF1111"/>
    <w:rsid w:val="00BF1C33"/>
    <w:rsid w:val="00BF2354"/>
    <w:rsid w:val="00BF382B"/>
    <w:rsid w:val="00BF4A3D"/>
    <w:rsid w:val="00BF69C9"/>
    <w:rsid w:val="00BF6DBA"/>
    <w:rsid w:val="00BF7A22"/>
    <w:rsid w:val="00C00EA6"/>
    <w:rsid w:val="00C0153F"/>
    <w:rsid w:val="00C018FF"/>
    <w:rsid w:val="00C01AA4"/>
    <w:rsid w:val="00C0378E"/>
    <w:rsid w:val="00C03920"/>
    <w:rsid w:val="00C065BB"/>
    <w:rsid w:val="00C0747D"/>
    <w:rsid w:val="00C11E90"/>
    <w:rsid w:val="00C13CCF"/>
    <w:rsid w:val="00C14151"/>
    <w:rsid w:val="00C15924"/>
    <w:rsid w:val="00C168EF"/>
    <w:rsid w:val="00C16E1F"/>
    <w:rsid w:val="00C1786C"/>
    <w:rsid w:val="00C17B3F"/>
    <w:rsid w:val="00C21DB4"/>
    <w:rsid w:val="00C22D4C"/>
    <w:rsid w:val="00C24320"/>
    <w:rsid w:val="00C245A1"/>
    <w:rsid w:val="00C250EC"/>
    <w:rsid w:val="00C25119"/>
    <w:rsid w:val="00C26259"/>
    <w:rsid w:val="00C316D1"/>
    <w:rsid w:val="00C31C7F"/>
    <w:rsid w:val="00C31EFE"/>
    <w:rsid w:val="00C3353F"/>
    <w:rsid w:val="00C33D40"/>
    <w:rsid w:val="00C343E1"/>
    <w:rsid w:val="00C355A1"/>
    <w:rsid w:val="00C36F65"/>
    <w:rsid w:val="00C41615"/>
    <w:rsid w:val="00C418D1"/>
    <w:rsid w:val="00C41C45"/>
    <w:rsid w:val="00C43242"/>
    <w:rsid w:val="00C43275"/>
    <w:rsid w:val="00C43E5C"/>
    <w:rsid w:val="00C44153"/>
    <w:rsid w:val="00C4690C"/>
    <w:rsid w:val="00C479BF"/>
    <w:rsid w:val="00C47E2E"/>
    <w:rsid w:val="00C504ED"/>
    <w:rsid w:val="00C51111"/>
    <w:rsid w:val="00C523C5"/>
    <w:rsid w:val="00C525FD"/>
    <w:rsid w:val="00C55A68"/>
    <w:rsid w:val="00C569F9"/>
    <w:rsid w:val="00C56CD5"/>
    <w:rsid w:val="00C61DF9"/>
    <w:rsid w:val="00C628F8"/>
    <w:rsid w:val="00C63573"/>
    <w:rsid w:val="00C6546C"/>
    <w:rsid w:val="00C665A1"/>
    <w:rsid w:val="00C66F52"/>
    <w:rsid w:val="00C74290"/>
    <w:rsid w:val="00C7514D"/>
    <w:rsid w:val="00C762E6"/>
    <w:rsid w:val="00C7690E"/>
    <w:rsid w:val="00C76997"/>
    <w:rsid w:val="00C77826"/>
    <w:rsid w:val="00C77866"/>
    <w:rsid w:val="00C80A2E"/>
    <w:rsid w:val="00C80EE8"/>
    <w:rsid w:val="00C812C7"/>
    <w:rsid w:val="00C81A4C"/>
    <w:rsid w:val="00C825E0"/>
    <w:rsid w:val="00C82689"/>
    <w:rsid w:val="00C82A74"/>
    <w:rsid w:val="00C842C3"/>
    <w:rsid w:val="00C8492D"/>
    <w:rsid w:val="00C8492E"/>
    <w:rsid w:val="00C85802"/>
    <w:rsid w:val="00C91E8A"/>
    <w:rsid w:val="00C956D2"/>
    <w:rsid w:val="00C96660"/>
    <w:rsid w:val="00C96A77"/>
    <w:rsid w:val="00C96B1A"/>
    <w:rsid w:val="00C9797D"/>
    <w:rsid w:val="00C979BF"/>
    <w:rsid w:val="00C97DA9"/>
    <w:rsid w:val="00CA605E"/>
    <w:rsid w:val="00CA74EA"/>
    <w:rsid w:val="00CB238E"/>
    <w:rsid w:val="00CB2FF3"/>
    <w:rsid w:val="00CB36BC"/>
    <w:rsid w:val="00CB425E"/>
    <w:rsid w:val="00CB59DE"/>
    <w:rsid w:val="00CB6E8F"/>
    <w:rsid w:val="00CB7928"/>
    <w:rsid w:val="00CB7E66"/>
    <w:rsid w:val="00CC00D9"/>
    <w:rsid w:val="00CC59B2"/>
    <w:rsid w:val="00CC6C4D"/>
    <w:rsid w:val="00CC7287"/>
    <w:rsid w:val="00CD02E5"/>
    <w:rsid w:val="00CD129B"/>
    <w:rsid w:val="00CD3628"/>
    <w:rsid w:val="00CD46D0"/>
    <w:rsid w:val="00CD6909"/>
    <w:rsid w:val="00CE0F7E"/>
    <w:rsid w:val="00CE226E"/>
    <w:rsid w:val="00CE2A59"/>
    <w:rsid w:val="00CE3F85"/>
    <w:rsid w:val="00CE4441"/>
    <w:rsid w:val="00CE4854"/>
    <w:rsid w:val="00CE4FFA"/>
    <w:rsid w:val="00CE7961"/>
    <w:rsid w:val="00CE7F66"/>
    <w:rsid w:val="00CF1786"/>
    <w:rsid w:val="00CF21EB"/>
    <w:rsid w:val="00CF3E67"/>
    <w:rsid w:val="00CF6511"/>
    <w:rsid w:val="00CF7D9E"/>
    <w:rsid w:val="00CF7F4C"/>
    <w:rsid w:val="00D01247"/>
    <w:rsid w:val="00D027C1"/>
    <w:rsid w:val="00D036B4"/>
    <w:rsid w:val="00D06587"/>
    <w:rsid w:val="00D0792C"/>
    <w:rsid w:val="00D105C1"/>
    <w:rsid w:val="00D11C9D"/>
    <w:rsid w:val="00D13ECA"/>
    <w:rsid w:val="00D17515"/>
    <w:rsid w:val="00D22EBA"/>
    <w:rsid w:val="00D25E7F"/>
    <w:rsid w:val="00D26677"/>
    <w:rsid w:val="00D2701A"/>
    <w:rsid w:val="00D346F7"/>
    <w:rsid w:val="00D35F80"/>
    <w:rsid w:val="00D3629C"/>
    <w:rsid w:val="00D4040A"/>
    <w:rsid w:val="00D42602"/>
    <w:rsid w:val="00D43E07"/>
    <w:rsid w:val="00D512FC"/>
    <w:rsid w:val="00D5171B"/>
    <w:rsid w:val="00D52337"/>
    <w:rsid w:val="00D547F4"/>
    <w:rsid w:val="00D570CB"/>
    <w:rsid w:val="00D57228"/>
    <w:rsid w:val="00D575B6"/>
    <w:rsid w:val="00D617B1"/>
    <w:rsid w:val="00D62F7E"/>
    <w:rsid w:val="00D66AEE"/>
    <w:rsid w:val="00D704C1"/>
    <w:rsid w:val="00D70E94"/>
    <w:rsid w:val="00D7182B"/>
    <w:rsid w:val="00D72079"/>
    <w:rsid w:val="00D72AD8"/>
    <w:rsid w:val="00D74027"/>
    <w:rsid w:val="00D75D39"/>
    <w:rsid w:val="00D77F6B"/>
    <w:rsid w:val="00D8177B"/>
    <w:rsid w:val="00D823D5"/>
    <w:rsid w:val="00D8363C"/>
    <w:rsid w:val="00D83936"/>
    <w:rsid w:val="00D83B68"/>
    <w:rsid w:val="00D843B7"/>
    <w:rsid w:val="00D84D13"/>
    <w:rsid w:val="00D85B66"/>
    <w:rsid w:val="00D85CF6"/>
    <w:rsid w:val="00D86EDC"/>
    <w:rsid w:val="00D87167"/>
    <w:rsid w:val="00D875B2"/>
    <w:rsid w:val="00D912FF"/>
    <w:rsid w:val="00D93159"/>
    <w:rsid w:val="00D93530"/>
    <w:rsid w:val="00D94D82"/>
    <w:rsid w:val="00D96100"/>
    <w:rsid w:val="00D974AA"/>
    <w:rsid w:val="00DA0200"/>
    <w:rsid w:val="00DA0FE7"/>
    <w:rsid w:val="00DA1025"/>
    <w:rsid w:val="00DA4B5F"/>
    <w:rsid w:val="00DB106D"/>
    <w:rsid w:val="00DB1893"/>
    <w:rsid w:val="00DB1C47"/>
    <w:rsid w:val="00DB21B2"/>
    <w:rsid w:val="00DB21C0"/>
    <w:rsid w:val="00DB28C1"/>
    <w:rsid w:val="00DB34EC"/>
    <w:rsid w:val="00DB3A05"/>
    <w:rsid w:val="00DB553F"/>
    <w:rsid w:val="00DC0167"/>
    <w:rsid w:val="00DC2412"/>
    <w:rsid w:val="00DC3C76"/>
    <w:rsid w:val="00DC3F5C"/>
    <w:rsid w:val="00DC495D"/>
    <w:rsid w:val="00DC562A"/>
    <w:rsid w:val="00DC56A0"/>
    <w:rsid w:val="00DC6452"/>
    <w:rsid w:val="00DD10CC"/>
    <w:rsid w:val="00DD1862"/>
    <w:rsid w:val="00DE0757"/>
    <w:rsid w:val="00DE323C"/>
    <w:rsid w:val="00DE70D3"/>
    <w:rsid w:val="00DF01B7"/>
    <w:rsid w:val="00DF0855"/>
    <w:rsid w:val="00DF0DFF"/>
    <w:rsid w:val="00DF1D2B"/>
    <w:rsid w:val="00DF35E4"/>
    <w:rsid w:val="00DF3709"/>
    <w:rsid w:val="00DF3AB8"/>
    <w:rsid w:val="00DF3B9B"/>
    <w:rsid w:val="00E02A37"/>
    <w:rsid w:val="00E02E73"/>
    <w:rsid w:val="00E03EAF"/>
    <w:rsid w:val="00E0414C"/>
    <w:rsid w:val="00E0417A"/>
    <w:rsid w:val="00E04B98"/>
    <w:rsid w:val="00E05DD0"/>
    <w:rsid w:val="00E07002"/>
    <w:rsid w:val="00E0759F"/>
    <w:rsid w:val="00E07769"/>
    <w:rsid w:val="00E134CE"/>
    <w:rsid w:val="00E14D09"/>
    <w:rsid w:val="00E164A3"/>
    <w:rsid w:val="00E202F4"/>
    <w:rsid w:val="00E2125D"/>
    <w:rsid w:val="00E2156A"/>
    <w:rsid w:val="00E228F3"/>
    <w:rsid w:val="00E23096"/>
    <w:rsid w:val="00E23AF6"/>
    <w:rsid w:val="00E25A6F"/>
    <w:rsid w:val="00E26601"/>
    <w:rsid w:val="00E30184"/>
    <w:rsid w:val="00E30CFF"/>
    <w:rsid w:val="00E3163C"/>
    <w:rsid w:val="00E319BD"/>
    <w:rsid w:val="00E31A8E"/>
    <w:rsid w:val="00E322DD"/>
    <w:rsid w:val="00E33E4F"/>
    <w:rsid w:val="00E34D3D"/>
    <w:rsid w:val="00E35A17"/>
    <w:rsid w:val="00E402A2"/>
    <w:rsid w:val="00E4135F"/>
    <w:rsid w:val="00E4297B"/>
    <w:rsid w:val="00E432C7"/>
    <w:rsid w:val="00E44FB1"/>
    <w:rsid w:val="00E46193"/>
    <w:rsid w:val="00E46AF5"/>
    <w:rsid w:val="00E47455"/>
    <w:rsid w:val="00E547B1"/>
    <w:rsid w:val="00E5508E"/>
    <w:rsid w:val="00E555ED"/>
    <w:rsid w:val="00E5676D"/>
    <w:rsid w:val="00E57291"/>
    <w:rsid w:val="00E601B0"/>
    <w:rsid w:val="00E60BA9"/>
    <w:rsid w:val="00E6182C"/>
    <w:rsid w:val="00E632DB"/>
    <w:rsid w:val="00E641C1"/>
    <w:rsid w:val="00E65BFC"/>
    <w:rsid w:val="00E75B2D"/>
    <w:rsid w:val="00E7631F"/>
    <w:rsid w:val="00E8014E"/>
    <w:rsid w:val="00E81033"/>
    <w:rsid w:val="00E81EA0"/>
    <w:rsid w:val="00E848E3"/>
    <w:rsid w:val="00E85B07"/>
    <w:rsid w:val="00E86124"/>
    <w:rsid w:val="00E863E8"/>
    <w:rsid w:val="00E87577"/>
    <w:rsid w:val="00E90277"/>
    <w:rsid w:val="00E90AD3"/>
    <w:rsid w:val="00E91F4F"/>
    <w:rsid w:val="00E92AD2"/>
    <w:rsid w:val="00E94463"/>
    <w:rsid w:val="00E945DC"/>
    <w:rsid w:val="00E97C27"/>
    <w:rsid w:val="00EA0259"/>
    <w:rsid w:val="00EA07DA"/>
    <w:rsid w:val="00EA0BCE"/>
    <w:rsid w:val="00EA19B7"/>
    <w:rsid w:val="00EA2E11"/>
    <w:rsid w:val="00EA31D4"/>
    <w:rsid w:val="00EA3D7F"/>
    <w:rsid w:val="00EA4645"/>
    <w:rsid w:val="00EA47D5"/>
    <w:rsid w:val="00EA529C"/>
    <w:rsid w:val="00EA77C1"/>
    <w:rsid w:val="00EB0C2D"/>
    <w:rsid w:val="00EB1DEC"/>
    <w:rsid w:val="00EB32BD"/>
    <w:rsid w:val="00EB3D8A"/>
    <w:rsid w:val="00EB512D"/>
    <w:rsid w:val="00EB607A"/>
    <w:rsid w:val="00EB6212"/>
    <w:rsid w:val="00EB6998"/>
    <w:rsid w:val="00EB76A4"/>
    <w:rsid w:val="00EB7700"/>
    <w:rsid w:val="00EC0837"/>
    <w:rsid w:val="00EC17B5"/>
    <w:rsid w:val="00EC4E0A"/>
    <w:rsid w:val="00EC5082"/>
    <w:rsid w:val="00EC78CD"/>
    <w:rsid w:val="00ED1700"/>
    <w:rsid w:val="00ED1C4E"/>
    <w:rsid w:val="00ED294D"/>
    <w:rsid w:val="00ED3CD8"/>
    <w:rsid w:val="00ED470C"/>
    <w:rsid w:val="00ED4924"/>
    <w:rsid w:val="00ED7FDD"/>
    <w:rsid w:val="00EE173D"/>
    <w:rsid w:val="00EE26BC"/>
    <w:rsid w:val="00EE3441"/>
    <w:rsid w:val="00EE3560"/>
    <w:rsid w:val="00EE4EAE"/>
    <w:rsid w:val="00EF1645"/>
    <w:rsid w:val="00EF4D70"/>
    <w:rsid w:val="00EF6E1C"/>
    <w:rsid w:val="00EF6EAB"/>
    <w:rsid w:val="00F00D72"/>
    <w:rsid w:val="00F031F2"/>
    <w:rsid w:val="00F05103"/>
    <w:rsid w:val="00F060E7"/>
    <w:rsid w:val="00F112AE"/>
    <w:rsid w:val="00F113BD"/>
    <w:rsid w:val="00F11CCC"/>
    <w:rsid w:val="00F12753"/>
    <w:rsid w:val="00F12D41"/>
    <w:rsid w:val="00F16D77"/>
    <w:rsid w:val="00F17CBA"/>
    <w:rsid w:val="00F20715"/>
    <w:rsid w:val="00F2168F"/>
    <w:rsid w:val="00F236B4"/>
    <w:rsid w:val="00F23D41"/>
    <w:rsid w:val="00F240BE"/>
    <w:rsid w:val="00F2425D"/>
    <w:rsid w:val="00F27636"/>
    <w:rsid w:val="00F27F4E"/>
    <w:rsid w:val="00F300CA"/>
    <w:rsid w:val="00F302A6"/>
    <w:rsid w:val="00F325CB"/>
    <w:rsid w:val="00F34FB7"/>
    <w:rsid w:val="00F3793F"/>
    <w:rsid w:val="00F407FA"/>
    <w:rsid w:val="00F42F07"/>
    <w:rsid w:val="00F4492F"/>
    <w:rsid w:val="00F51192"/>
    <w:rsid w:val="00F5181A"/>
    <w:rsid w:val="00F52743"/>
    <w:rsid w:val="00F54FC6"/>
    <w:rsid w:val="00F57F77"/>
    <w:rsid w:val="00F61CA9"/>
    <w:rsid w:val="00F64162"/>
    <w:rsid w:val="00F64D6D"/>
    <w:rsid w:val="00F66D89"/>
    <w:rsid w:val="00F67470"/>
    <w:rsid w:val="00F67619"/>
    <w:rsid w:val="00F67C79"/>
    <w:rsid w:val="00F70BC9"/>
    <w:rsid w:val="00F72AE6"/>
    <w:rsid w:val="00F748EC"/>
    <w:rsid w:val="00F77279"/>
    <w:rsid w:val="00F84F3C"/>
    <w:rsid w:val="00F87397"/>
    <w:rsid w:val="00F9172B"/>
    <w:rsid w:val="00F91D68"/>
    <w:rsid w:val="00F9647B"/>
    <w:rsid w:val="00F965F2"/>
    <w:rsid w:val="00F97CA6"/>
    <w:rsid w:val="00FA0A55"/>
    <w:rsid w:val="00FA1E75"/>
    <w:rsid w:val="00FA274E"/>
    <w:rsid w:val="00FA2ADE"/>
    <w:rsid w:val="00FA2E5E"/>
    <w:rsid w:val="00FA3B24"/>
    <w:rsid w:val="00FA5AC7"/>
    <w:rsid w:val="00FA6F8A"/>
    <w:rsid w:val="00FA7453"/>
    <w:rsid w:val="00FA7506"/>
    <w:rsid w:val="00FB0757"/>
    <w:rsid w:val="00FB0FFD"/>
    <w:rsid w:val="00FB1BB5"/>
    <w:rsid w:val="00FB1E16"/>
    <w:rsid w:val="00FB2A34"/>
    <w:rsid w:val="00FB3C1E"/>
    <w:rsid w:val="00FB409E"/>
    <w:rsid w:val="00FB4691"/>
    <w:rsid w:val="00FB6030"/>
    <w:rsid w:val="00FB630E"/>
    <w:rsid w:val="00FC004F"/>
    <w:rsid w:val="00FC1B68"/>
    <w:rsid w:val="00FC23B2"/>
    <w:rsid w:val="00FC25CE"/>
    <w:rsid w:val="00FC2812"/>
    <w:rsid w:val="00FC2892"/>
    <w:rsid w:val="00FC3F1B"/>
    <w:rsid w:val="00FC433F"/>
    <w:rsid w:val="00FC6216"/>
    <w:rsid w:val="00FD17EA"/>
    <w:rsid w:val="00FD27FD"/>
    <w:rsid w:val="00FD2F3D"/>
    <w:rsid w:val="00FD378E"/>
    <w:rsid w:val="00FD4305"/>
    <w:rsid w:val="00FD4F95"/>
    <w:rsid w:val="00FD7869"/>
    <w:rsid w:val="00FD7A68"/>
    <w:rsid w:val="00FE1730"/>
    <w:rsid w:val="00FE1E1E"/>
    <w:rsid w:val="00FE260D"/>
    <w:rsid w:val="00FE26C7"/>
    <w:rsid w:val="00FF028F"/>
    <w:rsid w:val="00FF0737"/>
    <w:rsid w:val="00FF0E1F"/>
    <w:rsid w:val="00FF193D"/>
    <w:rsid w:val="00FF1AE6"/>
    <w:rsid w:val="00FF282A"/>
    <w:rsid w:val="00FF3F2F"/>
    <w:rsid w:val="00FF57BD"/>
    <w:rsid w:val="00FF6556"/>
    <w:rsid w:val="00FF720E"/>
    <w:rsid w:val="00FF7B80"/>
    <w:rsid w:val="0121E4B6"/>
    <w:rsid w:val="017DF87C"/>
    <w:rsid w:val="01EA70A5"/>
    <w:rsid w:val="0203DB32"/>
    <w:rsid w:val="02390496"/>
    <w:rsid w:val="031CB4AD"/>
    <w:rsid w:val="035F5673"/>
    <w:rsid w:val="03615F6A"/>
    <w:rsid w:val="0376D408"/>
    <w:rsid w:val="03C1DE0D"/>
    <w:rsid w:val="0435D4A4"/>
    <w:rsid w:val="0447F1C4"/>
    <w:rsid w:val="049CF980"/>
    <w:rsid w:val="0554B2CE"/>
    <w:rsid w:val="05BA75E1"/>
    <w:rsid w:val="05BD80D2"/>
    <w:rsid w:val="05F6FA20"/>
    <w:rsid w:val="0645111B"/>
    <w:rsid w:val="0674EDDF"/>
    <w:rsid w:val="06D182C4"/>
    <w:rsid w:val="0733F89B"/>
    <w:rsid w:val="07433B34"/>
    <w:rsid w:val="07EE14F8"/>
    <w:rsid w:val="0848F245"/>
    <w:rsid w:val="0864DC61"/>
    <w:rsid w:val="088AFC32"/>
    <w:rsid w:val="089F0C0B"/>
    <w:rsid w:val="08A47056"/>
    <w:rsid w:val="08B9D912"/>
    <w:rsid w:val="0970AB7C"/>
    <w:rsid w:val="09B57846"/>
    <w:rsid w:val="09F6AEEB"/>
    <w:rsid w:val="0A28357C"/>
    <w:rsid w:val="0A4040B7"/>
    <w:rsid w:val="0A5F1584"/>
    <w:rsid w:val="0A61F7AF"/>
    <w:rsid w:val="0A992E57"/>
    <w:rsid w:val="0AA6BBCD"/>
    <w:rsid w:val="0AC35709"/>
    <w:rsid w:val="0B93AF17"/>
    <w:rsid w:val="0BC13D64"/>
    <w:rsid w:val="0C0A52F5"/>
    <w:rsid w:val="0C2C0D62"/>
    <w:rsid w:val="0C644366"/>
    <w:rsid w:val="0CC9C40B"/>
    <w:rsid w:val="0CE6D959"/>
    <w:rsid w:val="0D16C930"/>
    <w:rsid w:val="0D8DC8B7"/>
    <w:rsid w:val="0DAB0C0B"/>
    <w:rsid w:val="0F3B9C8C"/>
    <w:rsid w:val="0FAEF666"/>
    <w:rsid w:val="0FF902CF"/>
    <w:rsid w:val="102E11E5"/>
    <w:rsid w:val="10540C80"/>
    <w:rsid w:val="105BA6DF"/>
    <w:rsid w:val="105F00DE"/>
    <w:rsid w:val="10E76C38"/>
    <w:rsid w:val="10EDE5EF"/>
    <w:rsid w:val="1140F087"/>
    <w:rsid w:val="12469817"/>
    <w:rsid w:val="12EB1588"/>
    <w:rsid w:val="12F21F9B"/>
    <w:rsid w:val="13B60820"/>
    <w:rsid w:val="13EB37EC"/>
    <w:rsid w:val="141F0CFA"/>
    <w:rsid w:val="1448F196"/>
    <w:rsid w:val="14931B35"/>
    <w:rsid w:val="14AD7C51"/>
    <w:rsid w:val="14C61E49"/>
    <w:rsid w:val="14CA84F1"/>
    <w:rsid w:val="1534C703"/>
    <w:rsid w:val="15AF164D"/>
    <w:rsid w:val="1632CFED"/>
    <w:rsid w:val="17BAA764"/>
    <w:rsid w:val="17D02A11"/>
    <w:rsid w:val="182D1A6D"/>
    <w:rsid w:val="18AC145A"/>
    <w:rsid w:val="18E91EBE"/>
    <w:rsid w:val="18EBDD93"/>
    <w:rsid w:val="18EFBBD6"/>
    <w:rsid w:val="195C0F4E"/>
    <w:rsid w:val="196D1B7D"/>
    <w:rsid w:val="196FB918"/>
    <w:rsid w:val="19D403FB"/>
    <w:rsid w:val="1A0F5B63"/>
    <w:rsid w:val="1A632C09"/>
    <w:rsid w:val="1A6465E5"/>
    <w:rsid w:val="1A78543C"/>
    <w:rsid w:val="1B592FC6"/>
    <w:rsid w:val="1C3E9754"/>
    <w:rsid w:val="1C4A1DB7"/>
    <w:rsid w:val="1C715167"/>
    <w:rsid w:val="1CAD3189"/>
    <w:rsid w:val="1CB252DB"/>
    <w:rsid w:val="1CBFB173"/>
    <w:rsid w:val="1CCAD73A"/>
    <w:rsid w:val="1D1B1F8B"/>
    <w:rsid w:val="1D47D203"/>
    <w:rsid w:val="1D875145"/>
    <w:rsid w:val="1E54E394"/>
    <w:rsid w:val="1F13E048"/>
    <w:rsid w:val="1F342AA7"/>
    <w:rsid w:val="1F652A2A"/>
    <w:rsid w:val="1FA226C3"/>
    <w:rsid w:val="1FF6D790"/>
    <w:rsid w:val="1FFDFD55"/>
    <w:rsid w:val="2108261E"/>
    <w:rsid w:val="2115782A"/>
    <w:rsid w:val="21182689"/>
    <w:rsid w:val="215B30B6"/>
    <w:rsid w:val="216F25BE"/>
    <w:rsid w:val="21A1FBB0"/>
    <w:rsid w:val="21EBE4DB"/>
    <w:rsid w:val="2252A30C"/>
    <w:rsid w:val="23491741"/>
    <w:rsid w:val="235A635D"/>
    <w:rsid w:val="23992CB3"/>
    <w:rsid w:val="23A1E387"/>
    <w:rsid w:val="23C8233A"/>
    <w:rsid w:val="243D0459"/>
    <w:rsid w:val="24C57796"/>
    <w:rsid w:val="24CEDFA9"/>
    <w:rsid w:val="24D80CB8"/>
    <w:rsid w:val="2589CE14"/>
    <w:rsid w:val="25BEFC05"/>
    <w:rsid w:val="25D46BAE"/>
    <w:rsid w:val="25F51531"/>
    <w:rsid w:val="2629BC26"/>
    <w:rsid w:val="266D3683"/>
    <w:rsid w:val="26D15272"/>
    <w:rsid w:val="27184EC0"/>
    <w:rsid w:val="27ADF7C1"/>
    <w:rsid w:val="27C252DE"/>
    <w:rsid w:val="27D2D5E7"/>
    <w:rsid w:val="27F9DF1C"/>
    <w:rsid w:val="27FF2A71"/>
    <w:rsid w:val="284FF5BB"/>
    <w:rsid w:val="289604B9"/>
    <w:rsid w:val="28DF8E66"/>
    <w:rsid w:val="29755B0F"/>
    <w:rsid w:val="2A137B08"/>
    <w:rsid w:val="2A224511"/>
    <w:rsid w:val="2AB80389"/>
    <w:rsid w:val="2AD74089"/>
    <w:rsid w:val="2AE1C762"/>
    <w:rsid w:val="2B090996"/>
    <w:rsid w:val="2B2C2147"/>
    <w:rsid w:val="2C1BA4D0"/>
    <w:rsid w:val="2C7DA06F"/>
    <w:rsid w:val="2C814861"/>
    <w:rsid w:val="2CB0A383"/>
    <w:rsid w:val="2D8B7F32"/>
    <w:rsid w:val="2DC56A19"/>
    <w:rsid w:val="2DCDCC90"/>
    <w:rsid w:val="2DF2F667"/>
    <w:rsid w:val="2E4550A7"/>
    <w:rsid w:val="2E544779"/>
    <w:rsid w:val="2F43E512"/>
    <w:rsid w:val="2F75276C"/>
    <w:rsid w:val="2F93277E"/>
    <w:rsid w:val="2FF78B30"/>
    <w:rsid w:val="3083FCFC"/>
    <w:rsid w:val="30ADA7F5"/>
    <w:rsid w:val="321F5EE7"/>
    <w:rsid w:val="326A6F00"/>
    <w:rsid w:val="3298D290"/>
    <w:rsid w:val="32B65BA3"/>
    <w:rsid w:val="336F8B08"/>
    <w:rsid w:val="339A573A"/>
    <w:rsid w:val="33E8C442"/>
    <w:rsid w:val="33FF216C"/>
    <w:rsid w:val="341BC756"/>
    <w:rsid w:val="34462314"/>
    <w:rsid w:val="345FF9EE"/>
    <w:rsid w:val="34D53AF6"/>
    <w:rsid w:val="34FA67BC"/>
    <w:rsid w:val="350E350E"/>
    <w:rsid w:val="350EE0C3"/>
    <w:rsid w:val="35776980"/>
    <w:rsid w:val="357C7547"/>
    <w:rsid w:val="357D68BA"/>
    <w:rsid w:val="35BEB9F9"/>
    <w:rsid w:val="35F5A0FC"/>
    <w:rsid w:val="36843F67"/>
    <w:rsid w:val="3684CEFC"/>
    <w:rsid w:val="36855FE2"/>
    <w:rsid w:val="36B4320F"/>
    <w:rsid w:val="377014D4"/>
    <w:rsid w:val="37752502"/>
    <w:rsid w:val="37A1F9D3"/>
    <w:rsid w:val="37C3AF01"/>
    <w:rsid w:val="384AAB8D"/>
    <w:rsid w:val="3861FEE4"/>
    <w:rsid w:val="38A157E5"/>
    <w:rsid w:val="396FDDFD"/>
    <w:rsid w:val="396FF8CE"/>
    <w:rsid w:val="39C1E589"/>
    <w:rsid w:val="39C56114"/>
    <w:rsid w:val="3A39737C"/>
    <w:rsid w:val="3A92DC6F"/>
    <w:rsid w:val="3AB859BE"/>
    <w:rsid w:val="3AE7F83B"/>
    <w:rsid w:val="3B3D6B8B"/>
    <w:rsid w:val="3B3D7993"/>
    <w:rsid w:val="3B4BC8B9"/>
    <w:rsid w:val="3B723A76"/>
    <w:rsid w:val="3BDAADCA"/>
    <w:rsid w:val="3C637DFD"/>
    <w:rsid w:val="3CDA4FF6"/>
    <w:rsid w:val="3D2A5C4E"/>
    <w:rsid w:val="3DB5BC62"/>
    <w:rsid w:val="3DDD6719"/>
    <w:rsid w:val="3DE46686"/>
    <w:rsid w:val="3DEE455D"/>
    <w:rsid w:val="3E0EC9BA"/>
    <w:rsid w:val="3E1F55E2"/>
    <w:rsid w:val="3E4D2DF7"/>
    <w:rsid w:val="3EF4C511"/>
    <w:rsid w:val="3F00AE45"/>
    <w:rsid w:val="3F74AD02"/>
    <w:rsid w:val="3FEE621A"/>
    <w:rsid w:val="4019E2F9"/>
    <w:rsid w:val="4030B153"/>
    <w:rsid w:val="404E59BB"/>
    <w:rsid w:val="41961563"/>
    <w:rsid w:val="42343D0D"/>
    <w:rsid w:val="42953F63"/>
    <w:rsid w:val="43E689F8"/>
    <w:rsid w:val="440A7C49"/>
    <w:rsid w:val="4439EAEF"/>
    <w:rsid w:val="445C8AC2"/>
    <w:rsid w:val="445E512A"/>
    <w:rsid w:val="44D1EC3B"/>
    <w:rsid w:val="451BE912"/>
    <w:rsid w:val="455535AA"/>
    <w:rsid w:val="455717D6"/>
    <w:rsid w:val="4567D06D"/>
    <w:rsid w:val="45E96C1E"/>
    <w:rsid w:val="46043925"/>
    <w:rsid w:val="464104F2"/>
    <w:rsid w:val="4692D36A"/>
    <w:rsid w:val="4789ACA8"/>
    <w:rsid w:val="47A73772"/>
    <w:rsid w:val="47C8E3FB"/>
    <w:rsid w:val="47F11BE0"/>
    <w:rsid w:val="485DB96E"/>
    <w:rsid w:val="48C884B0"/>
    <w:rsid w:val="491A9329"/>
    <w:rsid w:val="49AEA92B"/>
    <w:rsid w:val="49C1A4B8"/>
    <w:rsid w:val="4A5A33BD"/>
    <w:rsid w:val="4A818D15"/>
    <w:rsid w:val="4B8E0506"/>
    <w:rsid w:val="4BD711F1"/>
    <w:rsid w:val="4BFB408A"/>
    <w:rsid w:val="4C3A07AD"/>
    <w:rsid w:val="4CC87704"/>
    <w:rsid w:val="4CC98571"/>
    <w:rsid w:val="4D619E27"/>
    <w:rsid w:val="4E68B583"/>
    <w:rsid w:val="4E7CE5C4"/>
    <w:rsid w:val="4E865AF5"/>
    <w:rsid w:val="4E926760"/>
    <w:rsid w:val="4EB287EA"/>
    <w:rsid w:val="4EF79A94"/>
    <w:rsid w:val="4F04CCEF"/>
    <w:rsid w:val="4F15D5F0"/>
    <w:rsid w:val="4F8DBEAE"/>
    <w:rsid w:val="50009CC3"/>
    <w:rsid w:val="50192DA8"/>
    <w:rsid w:val="5082301E"/>
    <w:rsid w:val="50BFAA69"/>
    <w:rsid w:val="5104E068"/>
    <w:rsid w:val="51A6F4F8"/>
    <w:rsid w:val="51DD7B48"/>
    <w:rsid w:val="52052083"/>
    <w:rsid w:val="52418635"/>
    <w:rsid w:val="524A60D7"/>
    <w:rsid w:val="524A7615"/>
    <w:rsid w:val="52DBB5F1"/>
    <w:rsid w:val="532DD990"/>
    <w:rsid w:val="53D850E2"/>
    <w:rsid w:val="53F112DB"/>
    <w:rsid w:val="53F3BC6C"/>
    <w:rsid w:val="545380CF"/>
    <w:rsid w:val="553110BD"/>
    <w:rsid w:val="55C1BA74"/>
    <w:rsid w:val="55DEC9B7"/>
    <w:rsid w:val="5673C768"/>
    <w:rsid w:val="567F662C"/>
    <w:rsid w:val="5702AC79"/>
    <w:rsid w:val="5742622D"/>
    <w:rsid w:val="578FCC23"/>
    <w:rsid w:val="57AED0C7"/>
    <w:rsid w:val="57C32BE4"/>
    <w:rsid w:val="57CDCCEE"/>
    <w:rsid w:val="5810D9A7"/>
    <w:rsid w:val="5872326A"/>
    <w:rsid w:val="58D507A1"/>
    <w:rsid w:val="59582E48"/>
    <w:rsid w:val="59D46805"/>
    <w:rsid w:val="5ABDF513"/>
    <w:rsid w:val="5B87D7BF"/>
    <w:rsid w:val="5BE5A5F4"/>
    <w:rsid w:val="5C140CE8"/>
    <w:rsid w:val="5CFF2A4C"/>
    <w:rsid w:val="5D0E8DA8"/>
    <w:rsid w:val="5D1851AE"/>
    <w:rsid w:val="5DAB74E2"/>
    <w:rsid w:val="5E57E306"/>
    <w:rsid w:val="5F0FC8D0"/>
    <w:rsid w:val="6035A4BA"/>
    <w:rsid w:val="60C5E0C7"/>
    <w:rsid w:val="60E315A4"/>
    <w:rsid w:val="611DF3FE"/>
    <w:rsid w:val="6157DD0F"/>
    <w:rsid w:val="618E87A9"/>
    <w:rsid w:val="61ADC0D0"/>
    <w:rsid w:val="61DB5867"/>
    <w:rsid w:val="61E2C8E2"/>
    <w:rsid w:val="62077469"/>
    <w:rsid w:val="624CC81C"/>
    <w:rsid w:val="62BA1026"/>
    <w:rsid w:val="62DDEFEF"/>
    <w:rsid w:val="63D4F52E"/>
    <w:rsid w:val="63D6E561"/>
    <w:rsid w:val="64273678"/>
    <w:rsid w:val="64C7EDD8"/>
    <w:rsid w:val="6539537D"/>
    <w:rsid w:val="655C4AEA"/>
    <w:rsid w:val="657F14B5"/>
    <w:rsid w:val="65DE071E"/>
    <w:rsid w:val="666F422C"/>
    <w:rsid w:val="6686DED5"/>
    <w:rsid w:val="6717698B"/>
    <w:rsid w:val="67EA6708"/>
    <w:rsid w:val="67F0ACD3"/>
    <w:rsid w:val="68C0834C"/>
    <w:rsid w:val="68D5764E"/>
    <w:rsid w:val="699BD80B"/>
    <w:rsid w:val="6A449997"/>
    <w:rsid w:val="6A4723B4"/>
    <w:rsid w:val="6A5FFF7E"/>
    <w:rsid w:val="6AB4CA5D"/>
    <w:rsid w:val="6AFF0522"/>
    <w:rsid w:val="6B027820"/>
    <w:rsid w:val="6C2EA2AD"/>
    <w:rsid w:val="6CFC1EDD"/>
    <w:rsid w:val="6D097E5C"/>
    <w:rsid w:val="6D1A0260"/>
    <w:rsid w:val="6D546142"/>
    <w:rsid w:val="6DC34FD1"/>
    <w:rsid w:val="6E1A446A"/>
    <w:rsid w:val="6EE79C1B"/>
    <w:rsid w:val="6F10B4B2"/>
    <w:rsid w:val="6F79D992"/>
    <w:rsid w:val="6FACFFCB"/>
    <w:rsid w:val="6FBDBD05"/>
    <w:rsid w:val="702E69A6"/>
    <w:rsid w:val="7032CA9C"/>
    <w:rsid w:val="706DB7F9"/>
    <w:rsid w:val="7095F8B1"/>
    <w:rsid w:val="70B99F54"/>
    <w:rsid w:val="70E0BB04"/>
    <w:rsid w:val="70EA299E"/>
    <w:rsid w:val="724A4813"/>
    <w:rsid w:val="725B9E84"/>
    <w:rsid w:val="726DAD73"/>
    <w:rsid w:val="7328D42A"/>
    <w:rsid w:val="737EE6FE"/>
    <w:rsid w:val="73A70FE0"/>
    <w:rsid w:val="74B138E9"/>
    <w:rsid w:val="7524AEA3"/>
    <w:rsid w:val="75687AC5"/>
    <w:rsid w:val="75D8F7D2"/>
    <w:rsid w:val="75D9007E"/>
    <w:rsid w:val="761698B3"/>
    <w:rsid w:val="7688F2C6"/>
    <w:rsid w:val="776298EE"/>
    <w:rsid w:val="7769AA32"/>
    <w:rsid w:val="77CC0958"/>
    <w:rsid w:val="77E62DD8"/>
    <w:rsid w:val="77FE516A"/>
    <w:rsid w:val="7813BA26"/>
    <w:rsid w:val="7881A480"/>
    <w:rsid w:val="78B77959"/>
    <w:rsid w:val="793467AD"/>
    <w:rsid w:val="7996CFAF"/>
    <w:rsid w:val="79D7C2AC"/>
    <w:rsid w:val="79E0F0A2"/>
    <w:rsid w:val="7A0557A6"/>
    <w:rsid w:val="7A165164"/>
    <w:rsid w:val="7A34A3C5"/>
    <w:rsid w:val="7A8FDCFC"/>
    <w:rsid w:val="7AD5AFB4"/>
    <w:rsid w:val="7B3A5A93"/>
    <w:rsid w:val="7B98D555"/>
    <w:rsid w:val="7BBBF31E"/>
    <w:rsid w:val="7C1474E8"/>
    <w:rsid w:val="7C382D6F"/>
    <w:rsid w:val="7C80FBBD"/>
    <w:rsid w:val="7CC52D14"/>
    <w:rsid w:val="7D661E64"/>
    <w:rsid w:val="7D88DFC3"/>
    <w:rsid w:val="7D9E301B"/>
    <w:rsid w:val="7DBF4F1F"/>
    <w:rsid w:val="7DE86A6D"/>
    <w:rsid w:val="7E1EAA91"/>
    <w:rsid w:val="7E20CF99"/>
    <w:rsid w:val="7F063C5F"/>
    <w:rsid w:val="7F7EE6A5"/>
    <w:rsid w:val="7FDB1C8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4725D0"/>
  <w15:chartTrackingRefBased/>
  <w15:docId w15:val="{6E33FE0E-C1D3-48AB-AECE-FA0242C60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Cs w:val="18"/>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09E3"/>
  </w:style>
  <w:style w:type="paragraph" w:styleId="Kop1">
    <w:name w:val="heading 1"/>
    <w:basedOn w:val="Standaard"/>
    <w:next w:val="Standaard"/>
    <w:link w:val="Kop1Char"/>
    <w:uiPriority w:val="9"/>
    <w:qFormat/>
    <w:rsid w:val="007E18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EB1DEC"/>
    <w:pPr>
      <w:ind w:left="720"/>
      <w:contextualSpacing/>
    </w:pPr>
  </w:style>
  <w:style w:type="table" w:styleId="Tabelrasterlicht">
    <w:name w:val="Grid Table Light"/>
    <w:basedOn w:val="Standaardtabel"/>
    <w:uiPriority w:val="40"/>
    <w:rsid w:val="00EB1DE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jstalineaChar">
    <w:name w:val="Lijstalinea Char"/>
    <w:link w:val="Lijstalinea"/>
    <w:uiPriority w:val="34"/>
    <w:rsid w:val="00EB1DEC"/>
  </w:style>
  <w:style w:type="character" w:styleId="Verwijzingopmerking">
    <w:name w:val="annotation reference"/>
    <w:basedOn w:val="Standaardalinea-lettertype"/>
    <w:uiPriority w:val="99"/>
    <w:semiHidden/>
    <w:unhideWhenUsed/>
    <w:rsid w:val="00EB1DEC"/>
    <w:rPr>
      <w:sz w:val="16"/>
      <w:szCs w:val="16"/>
    </w:rPr>
  </w:style>
  <w:style w:type="paragraph" w:styleId="Tekstopmerking">
    <w:name w:val="annotation text"/>
    <w:basedOn w:val="Standaard"/>
    <w:link w:val="TekstopmerkingChar"/>
    <w:uiPriority w:val="99"/>
    <w:semiHidden/>
    <w:unhideWhenUsed/>
    <w:rsid w:val="00EB1DEC"/>
    <w:pPr>
      <w:spacing w:line="240" w:lineRule="auto"/>
    </w:pPr>
    <w:rPr>
      <w:szCs w:val="20"/>
    </w:rPr>
  </w:style>
  <w:style w:type="character" w:customStyle="1" w:styleId="TekstopmerkingChar">
    <w:name w:val="Tekst opmerking Char"/>
    <w:basedOn w:val="Standaardalinea-lettertype"/>
    <w:link w:val="Tekstopmerking"/>
    <w:uiPriority w:val="99"/>
    <w:semiHidden/>
    <w:rsid w:val="00EB1DEC"/>
    <w:rPr>
      <w:sz w:val="20"/>
      <w:szCs w:val="20"/>
    </w:rPr>
  </w:style>
  <w:style w:type="paragraph" w:styleId="Ballontekst">
    <w:name w:val="Balloon Text"/>
    <w:basedOn w:val="Standaard"/>
    <w:link w:val="BallontekstChar"/>
    <w:uiPriority w:val="99"/>
    <w:semiHidden/>
    <w:unhideWhenUsed/>
    <w:rsid w:val="00FC25CE"/>
    <w:pPr>
      <w:spacing w:after="0" w:line="240" w:lineRule="auto"/>
    </w:pPr>
    <w:rPr>
      <w:rFonts w:ascii="Segoe UI" w:hAnsi="Segoe UI" w:cs="Segoe UI"/>
      <w:sz w:val="18"/>
    </w:rPr>
  </w:style>
  <w:style w:type="character" w:customStyle="1" w:styleId="BallontekstChar">
    <w:name w:val="Ballontekst Char"/>
    <w:basedOn w:val="Standaardalinea-lettertype"/>
    <w:link w:val="Ballontekst"/>
    <w:uiPriority w:val="99"/>
    <w:semiHidden/>
    <w:rsid w:val="00FC25CE"/>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A8253B"/>
    <w:rPr>
      <w:b/>
      <w:bCs/>
    </w:rPr>
  </w:style>
  <w:style w:type="character" w:customStyle="1" w:styleId="OnderwerpvanopmerkingChar">
    <w:name w:val="Onderwerp van opmerking Char"/>
    <w:basedOn w:val="TekstopmerkingChar"/>
    <w:link w:val="Onderwerpvanopmerking"/>
    <w:uiPriority w:val="99"/>
    <w:semiHidden/>
    <w:rsid w:val="00A8253B"/>
    <w:rPr>
      <w:b/>
      <w:bCs/>
      <w:sz w:val="20"/>
      <w:szCs w:val="20"/>
    </w:rPr>
  </w:style>
  <w:style w:type="character" w:styleId="Onopgelostemelding">
    <w:name w:val="Unresolved Mention"/>
    <w:basedOn w:val="Standaardalinea-lettertype"/>
    <w:uiPriority w:val="99"/>
    <w:unhideWhenUsed/>
    <w:rsid w:val="00FC433F"/>
    <w:rPr>
      <w:color w:val="605E5C"/>
      <w:shd w:val="clear" w:color="auto" w:fill="E1DFDD"/>
    </w:rPr>
  </w:style>
  <w:style w:type="character" w:styleId="Vermelding">
    <w:name w:val="Mention"/>
    <w:basedOn w:val="Standaardalinea-lettertype"/>
    <w:uiPriority w:val="99"/>
    <w:unhideWhenUsed/>
    <w:rsid w:val="00FC433F"/>
    <w:rPr>
      <w:color w:val="2B579A"/>
      <w:shd w:val="clear" w:color="auto" w:fill="E1DFDD"/>
    </w:rPr>
  </w:style>
  <w:style w:type="character" w:styleId="Hyperlink">
    <w:name w:val="Hyperlink"/>
    <w:basedOn w:val="Standaardalinea-lettertype"/>
    <w:uiPriority w:val="99"/>
    <w:unhideWhenUsed/>
    <w:rsid w:val="00FC433F"/>
    <w:rPr>
      <w:color w:val="0563C1" w:themeColor="hyperlink"/>
      <w:u w:val="single"/>
    </w:rPr>
  </w:style>
  <w:style w:type="paragraph" w:styleId="Koptekst">
    <w:name w:val="header"/>
    <w:basedOn w:val="Standaard"/>
    <w:link w:val="KoptekstChar"/>
    <w:uiPriority w:val="99"/>
    <w:unhideWhenUsed/>
    <w:rsid w:val="007E188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E188C"/>
  </w:style>
  <w:style w:type="paragraph" w:styleId="Voettekst">
    <w:name w:val="footer"/>
    <w:basedOn w:val="Standaard"/>
    <w:link w:val="VoettekstChar"/>
    <w:uiPriority w:val="99"/>
    <w:unhideWhenUsed/>
    <w:rsid w:val="007E188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E188C"/>
  </w:style>
  <w:style w:type="paragraph" w:customStyle="1" w:styleId="tussenkopje">
    <w:name w:val="tussenkopje"/>
    <w:basedOn w:val="Standaard"/>
    <w:rsid w:val="007E188C"/>
    <w:pPr>
      <w:spacing w:before="90" w:after="0" w:line="240" w:lineRule="atLeast"/>
    </w:pPr>
    <w:rPr>
      <w:rFonts w:eastAsia="Times New Roman" w:cs="Times New Roman"/>
      <w:kern w:val="28"/>
      <w:sz w:val="14"/>
      <w:szCs w:val="20"/>
      <w:lang w:val="nl"/>
    </w:rPr>
  </w:style>
  <w:style w:type="character" w:styleId="Paginanummer">
    <w:name w:val="page number"/>
    <w:rsid w:val="007E188C"/>
    <w:rPr>
      <w:rFonts w:ascii="Arial" w:hAnsi="Arial" w:cs="Times New Roman"/>
      <w:sz w:val="16"/>
    </w:rPr>
  </w:style>
  <w:style w:type="paragraph" w:customStyle="1" w:styleId="INKBijlage">
    <w:name w:val="INK Bijlage"/>
    <w:basedOn w:val="Kop1"/>
    <w:next w:val="Standaard"/>
    <w:link w:val="INKBijlageChar"/>
    <w:qFormat/>
    <w:rsid w:val="007E188C"/>
    <w:pPr>
      <w:pageBreakBefore/>
      <w:numPr>
        <w:numId w:val="37"/>
      </w:numPr>
      <w:spacing w:before="480" w:after="240" w:line="240" w:lineRule="auto"/>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7E188C"/>
    <w:rPr>
      <w:rFonts w:ascii="RijksoverheidSansHeading" w:eastAsiaTheme="majorEastAsia" w:hAnsi="RijksoverheidSansHeading" w:cstheme="majorBidi"/>
      <w:b/>
      <w:bCs/>
      <w:color w:val="01689B"/>
      <w:spacing w:val="5"/>
      <w:sz w:val="28"/>
      <w:szCs w:val="24"/>
    </w:rPr>
  </w:style>
  <w:style w:type="character" w:customStyle="1" w:styleId="Kop1Char">
    <w:name w:val="Kop 1 Char"/>
    <w:basedOn w:val="Standaardalinea-lettertype"/>
    <w:link w:val="Kop1"/>
    <w:uiPriority w:val="9"/>
    <w:rsid w:val="007E188C"/>
    <w:rPr>
      <w:rFonts w:asciiTheme="majorHAnsi" w:eastAsiaTheme="majorEastAsia" w:hAnsiTheme="majorHAnsi" w:cstheme="majorBidi"/>
      <w:color w:val="2F5496" w:themeColor="accent1" w:themeShade="BF"/>
      <w:sz w:val="32"/>
      <w:szCs w:val="32"/>
    </w:rPr>
  </w:style>
  <w:style w:type="paragraph" w:customStyle="1" w:styleId="INKStandaard">
    <w:name w:val="INK Standaard"/>
    <w:basedOn w:val="Standaard"/>
    <w:link w:val="INKStandaardChar"/>
    <w:qFormat/>
    <w:rsid w:val="007E188C"/>
    <w:pPr>
      <w:autoSpaceDE w:val="0"/>
      <w:autoSpaceDN w:val="0"/>
      <w:adjustRightInd w:val="0"/>
      <w:spacing w:after="0" w:line="276" w:lineRule="auto"/>
    </w:pPr>
    <w:rPr>
      <w:rFonts w:eastAsia="Calibri" w:cs="BAFCC A+ Univers"/>
      <w:color w:val="000000"/>
      <w:spacing w:val="5"/>
      <w:sz w:val="19"/>
    </w:rPr>
  </w:style>
  <w:style w:type="character" w:customStyle="1" w:styleId="INKStandaardChar">
    <w:name w:val="INK Standaard Char"/>
    <w:link w:val="INKStandaard"/>
    <w:rsid w:val="007E188C"/>
    <w:rPr>
      <w:rFonts w:ascii="Arial" w:eastAsia="Calibri" w:hAnsi="Arial" w:cs="BAFCC A+ Univers"/>
      <w:color w:val="000000"/>
      <w:spacing w:val="5"/>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631009">
      <w:bodyDiv w:val="1"/>
      <w:marLeft w:val="0"/>
      <w:marRight w:val="0"/>
      <w:marTop w:val="0"/>
      <w:marBottom w:val="0"/>
      <w:divBdr>
        <w:top w:val="none" w:sz="0" w:space="0" w:color="auto"/>
        <w:left w:val="none" w:sz="0" w:space="0" w:color="auto"/>
        <w:bottom w:val="none" w:sz="0" w:space="0" w:color="auto"/>
        <w:right w:val="none" w:sz="0" w:space="0" w:color="auto"/>
      </w:divBdr>
      <w:divsChild>
        <w:div w:id="6604738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forumstandaardisatie.nl/open-standaarden/verplicht"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7E6E2290-B5A8-4D5E-BC58-F346F538E99D}">
    <t:Anchor>
      <t:Comment id="603907155"/>
    </t:Anchor>
    <t:History>
      <t:Event id="{7F24667C-1B81-4601-ADC3-50536126AA71}" time="2021-03-22T10:08:11Z">
        <t:Attribution userId="S::robert.blok@kadaster.nl::c27a4e72-7fdf-4125-9bca-d6c87f860f1c" userProvider="AD" userName="Blok, Robert"/>
        <t:Anchor>
          <t:Comment id="784000819"/>
        </t:Anchor>
        <t:Create/>
      </t:Event>
      <t:Event id="{A614DD8F-7384-4CBD-B3EE-985AA0FC80C2}" time="2021-03-22T10:08:11Z">
        <t:Attribution userId="S::robert.blok@kadaster.nl::c27a4e72-7fdf-4125-9bca-d6c87f860f1c" userProvider="AD" userName="Blok, Robert"/>
        <t:Anchor>
          <t:Comment id="784000819"/>
        </t:Anchor>
        <t:Assign userId="S::Rinaldo.Bhailal@kadaster.nl::adedcb9a-8175-482c-8a21-ff4a5c1347ac" userProvider="AD" userName="Bhailal, Rinaldo"/>
      </t:Event>
      <t:Event id="{860908E7-6F8C-4F73-BD84-9FBF0498D42B}" time="2021-03-22T10:08:11Z">
        <t:Attribution userId="S::robert.blok@kadaster.nl::c27a4e72-7fdf-4125-9bca-d6c87f860f1c" userProvider="AD" userName="Blok, Robert"/>
        <t:Anchor>
          <t:Comment id="784000819"/>
        </t:Anchor>
        <t:SetTitle title="Iets voor @Bhailal, Rinaldo ?"/>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F837CBE4380E43A3E4D4EBFFDF8F23" ma:contentTypeVersion="4" ma:contentTypeDescription="Een nieuw document maken." ma:contentTypeScope="" ma:versionID="4769a3f669e293ce6cd47c0dcfbcb798">
  <xsd:schema xmlns:xsd="http://www.w3.org/2001/XMLSchema" xmlns:xs="http://www.w3.org/2001/XMLSchema" xmlns:p="http://schemas.microsoft.com/office/2006/metadata/properties" xmlns:ns2="2224c4d7-107f-49c3-84ef-819f0937ee2b" targetNamespace="http://schemas.microsoft.com/office/2006/metadata/properties" ma:root="true" ma:fieldsID="85c647379df271c78034032993aa3b2d" ns2:_="">
    <xsd:import namespace="2224c4d7-107f-49c3-84ef-819f0937ee2b"/>
    <xsd:element name="properties">
      <xsd:complexType>
        <xsd:sequence>
          <xsd:element name="documentManagement">
            <xsd:complexType>
              <xsd:all>
                <xsd:element ref="ns2:Author0" minOccurs="0"/>
                <xsd:element ref="ns2:PageCount"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24c4d7-107f-49c3-84ef-819f0937ee2b" elementFormDefault="qualified">
    <xsd:import namespace="http://schemas.microsoft.com/office/2006/documentManagement/types"/>
    <xsd:import namespace="http://schemas.microsoft.com/office/infopath/2007/PartnerControls"/>
    <xsd:element name="Author0" ma:index="8" nillable="true" ma:displayName="Author" ma:internalName="Author0">
      <xsd:simpleType>
        <xsd:restriction base="dms:Text"/>
      </xsd:simpleType>
    </xsd:element>
    <xsd:element name="PageCount" ma:index="9" nillable="true" ma:displayName="PageCount" ma:internalName="PageCount">
      <xsd:simpleType>
        <xsd:restriction base="dms:Number"/>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uthor0 xmlns="2224c4d7-107f-49c3-84ef-819f0937ee2b" xsi:nil="true"/>
    <PageCount xmlns="2224c4d7-107f-49c3-84ef-819f0937ee2b" xsi:nil="true"/>
  </documentManagement>
</p:properties>
</file>

<file path=customXml/itemProps1.xml><?xml version="1.0" encoding="utf-8"?>
<ds:datastoreItem xmlns:ds="http://schemas.openxmlformats.org/officeDocument/2006/customXml" ds:itemID="{7F30BA17-4E48-4634-8D9A-E71C4B0A9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24c4d7-107f-49c3-84ef-819f0937ee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D0241F-BC59-4A24-BD49-B017DB51ED38}">
  <ds:schemaRefs>
    <ds:schemaRef ds:uri="http://schemas.microsoft.com/sharepoint/v3/contenttype/forms"/>
  </ds:schemaRefs>
</ds:datastoreItem>
</file>

<file path=customXml/itemProps3.xml><?xml version="1.0" encoding="utf-8"?>
<ds:datastoreItem xmlns:ds="http://schemas.openxmlformats.org/officeDocument/2006/customXml" ds:itemID="{464E951F-EE09-498B-A174-87FCD85E95E5}">
  <ds:schemaRefs>
    <ds:schemaRef ds:uri="http://schemas.microsoft.com/office/2006/metadata/properties"/>
    <ds:schemaRef ds:uri="http://schemas.microsoft.com/office/infopath/2007/PartnerControls"/>
    <ds:schemaRef ds:uri="2224c4d7-107f-49c3-84ef-819f0937ee2b"/>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860</Words>
  <Characters>4735</Characters>
  <Application>Microsoft Office Word</Application>
  <DocSecurity>0</DocSecurity>
  <Lines>39</Lines>
  <Paragraphs>11</Paragraphs>
  <ScaleCrop>false</ScaleCrop>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Vestjens, Gerbrand</dc:creator>
  <cp:keywords/>
  <dc:description/>
  <cp:lastModifiedBy>Kirchner, Kirsten</cp:lastModifiedBy>
  <cp:revision>38</cp:revision>
  <dcterms:created xsi:type="dcterms:W3CDTF">2021-04-26T12:03:00Z</dcterms:created>
  <dcterms:modified xsi:type="dcterms:W3CDTF">2021-06-22T14:08:00Z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0x010100F2F837CBE4380E43A3E4D4EBFFDF8F23</vt:lpwstr>
  </property>
</Properties>
</file>