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74" w:rsidRDefault="00C93A74" w:rsidP="00C93A74">
      <w:pPr>
        <w:pStyle w:val="Kop1"/>
        <w:rPr>
          <w:b w:val="0"/>
          <w:sz w:val="22"/>
          <w:szCs w:val="22"/>
        </w:rPr>
      </w:pPr>
      <w:bookmarkStart w:id="0" w:name="_Toc90284236"/>
      <w:r>
        <w:rPr>
          <w:b w:val="0"/>
          <w:sz w:val="22"/>
          <w:szCs w:val="22"/>
        </w:rPr>
        <w:t>Bijlage 4</w:t>
      </w:r>
      <w:r>
        <w:rPr>
          <w:b w:val="0"/>
          <w:sz w:val="22"/>
          <w:szCs w:val="22"/>
        </w:rPr>
        <w:t xml:space="preserve"> -  Werkzaamheden en benodigde kennis en vaardigheden</w:t>
      </w:r>
      <w:bookmarkEnd w:id="0"/>
    </w:p>
    <w:p w:rsidR="00C93A74" w:rsidRDefault="00C93A74" w:rsidP="00C93A74"/>
    <w:tbl>
      <w:tblPr>
        <w:tblW w:w="139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5625"/>
        <w:gridCol w:w="1215"/>
        <w:gridCol w:w="6480"/>
      </w:tblGrid>
      <w:tr w:rsidR="00C93A74" w:rsidRPr="00C93A74" w:rsidTr="00B76822">
        <w:tc>
          <w:tcPr>
            <w:tcW w:w="66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FFFF"/>
              </w:rPr>
            </w:pPr>
            <w:r w:rsidRPr="00C93A74">
              <w:rPr>
                <w:color w:val="FFFFFF"/>
              </w:rPr>
              <w:t>Nr.</w:t>
            </w:r>
          </w:p>
        </w:tc>
        <w:tc>
          <w:tcPr>
            <w:tcW w:w="562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FFFF"/>
              </w:rPr>
            </w:pPr>
            <w:r w:rsidRPr="00C93A74">
              <w:rPr>
                <w:color w:val="FFFFFF"/>
              </w:rPr>
              <w:t>Bewerkingsstappen</w:t>
            </w:r>
          </w:p>
        </w:tc>
        <w:tc>
          <w:tcPr>
            <w:tcW w:w="121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FFFF"/>
              </w:rPr>
            </w:pPr>
            <w:r w:rsidRPr="00C93A74">
              <w:rPr>
                <w:color w:val="FFFFFF"/>
              </w:rPr>
              <w:t>Minimale</w:t>
            </w:r>
          </w:p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FFFF"/>
              </w:rPr>
            </w:pPr>
            <w:r w:rsidRPr="00C93A74">
              <w:rPr>
                <w:color w:val="FFFFFF"/>
              </w:rPr>
              <w:t>Opleiding</w:t>
            </w:r>
          </w:p>
        </w:tc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FFFF"/>
              </w:rPr>
            </w:pPr>
            <w:r w:rsidRPr="00C93A74">
              <w:rPr>
                <w:color w:val="FFFFFF"/>
              </w:rPr>
              <w:t>Ervaring</w:t>
            </w:r>
          </w:p>
        </w:tc>
      </w:tr>
      <w:tr w:rsidR="00C93A74" w:rsidRPr="00C93A74" w:rsidTr="00B76822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1a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Bewerking, selectie en opstellen van plaatsingslijsten seriematige archieven.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SOD 2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Kennis van en ervaring met het selecteren en opstellen van plaatsingslijsten van series bodem- en milieudossiers in de laatste 2 jaren.</w:t>
            </w:r>
          </w:p>
        </w:tc>
      </w:tr>
      <w:tr w:rsidR="00C93A74" w:rsidRPr="00C93A74" w:rsidTr="00B76822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1b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Bewerking, selectie en opstellen van een inventaris van bestuursarchieven in MAIS-Felix.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SOD 2 met VVA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FF"/>
              </w:rPr>
            </w:pPr>
            <w:r w:rsidRPr="00C93A74">
              <w:t>Kennis van en ervaring met 2 bestuursarchieven van minimaal 500 omschrijvingen</w:t>
            </w:r>
            <w:r w:rsidRPr="00C93A74">
              <w:rPr>
                <w:color w:val="0000FF"/>
              </w:rPr>
              <w:t xml:space="preserve"> </w:t>
            </w:r>
            <w:r w:rsidRPr="00C93A74">
              <w:t>in de laatste 2 jaren.</w:t>
            </w:r>
          </w:p>
        </w:tc>
      </w:tr>
      <w:tr w:rsidR="00C93A74" w:rsidRPr="00C93A74" w:rsidTr="00B76822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1c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Bewerking, selectie  en opstellen plaatsingslijsten van het Brandweer - en ISD-archief.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SOD 2 met VVA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Zie 1b.</w:t>
            </w:r>
          </w:p>
        </w:tc>
      </w:tr>
      <w:tr w:rsidR="00C93A74" w:rsidRPr="00C93A74" w:rsidTr="00B76822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1d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Losse stukken uit bestuursarchieven en Lege Laden Actie  beoordelen op noodzaak tot archivering.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SOD 2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Kennis van en ervaring met  het beoordelen en archiveren van grotere hoeveelheden losse stukken.</w:t>
            </w:r>
          </w:p>
        </w:tc>
      </w:tr>
      <w:tr w:rsidR="00C93A74" w:rsidRPr="00C93A74" w:rsidTr="00B76822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2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Opstellen vernietigingslijsten.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SOD 2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Kennis van en ervaring met het opstellen van vernietigingslijsten en toekennen grondslag vernietiging.</w:t>
            </w:r>
          </w:p>
        </w:tc>
      </w:tr>
      <w:tr w:rsidR="00C93A74" w:rsidRPr="00C93A74" w:rsidTr="00B76822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3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Verpakken van dossier in zuurvrije omslagen en archiefdozen.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 xml:space="preserve">Uit te voeren door personen die netjes en secuur werken en na een korte instructie zelfstandig dit uit kunnen voeren. </w:t>
            </w:r>
          </w:p>
        </w:tc>
      </w:tr>
      <w:tr w:rsidR="00C93A74" w:rsidRPr="00C93A74" w:rsidTr="00B76822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4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Optioneel: Omnummeren (tijdelijk inventarisnummer omzetten in definitief inventarisnummer).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spacing w:after="0" w:line="240" w:lineRule="auto"/>
            </w:pPr>
            <w:r w:rsidRPr="00C93A74">
              <w:t>Uit te voeren door personen die netjes en secuur werken  en na een korte instructie zelfstandig dit uit kunnen voeren  is samenwerking met de inventarisator (1a t/m 1c).</w:t>
            </w:r>
          </w:p>
        </w:tc>
      </w:tr>
      <w:tr w:rsidR="00C93A74" w:rsidRPr="00C93A74" w:rsidTr="00B76822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5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Voorzien van omslagen en archiefdozen van zuurvrije stickers.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spacing w:after="0" w:line="240" w:lineRule="auto"/>
            </w:pPr>
            <w:r w:rsidRPr="00C93A74">
              <w:t xml:space="preserve">Uit te voeren door personen die netjes en secuur werken en na een korte instructie dit zelfstandig kunnen uitvoeren. </w:t>
            </w:r>
          </w:p>
        </w:tc>
      </w:tr>
      <w:tr w:rsidR="00C93A74" w:rsidRPr="00C93A74" w:rsidTr="00B76822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6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Registratie V-dossiers en toekenne</w:t>
            </w:r>
            <w:bookmarkStart w:id="1" w:name="_GoBack"/>
            <w:bookmarkEnd w:id="1"/>
            <w:r w:rsidRPr="00C93A74">
              <w:t>n grondslag vernietiging.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93A74">
              <w:t>SOD 2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A74" w:rsidRPr="00C93A74" w:rsidRDefault="00C93A74" w:rsidP="00B76822">
            <w:pPr>
              <w:widowControl w:val="0"/>
              <w:spacing w:after="0" w:line="240" w:lineRule="auto"/>
            </w:pPr>
            <w:r w:rsidRPr="00C93A74">
              <w:t>Kennis van en ervaring met DMS Corsa is een pré.</w:t>
            </w:r>
          </w:p>
        </w:tc>
      </w:tr>
    </w:tbl>
    <w:p w:rsidR="00C93A74" w:rsidRDefault="00C93A74" w:rsidP="00C93A74"/>
    <w:sectPr w:rsidR="00C93A74" w:rsidSect="00C93A7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74"/>
    <w:rsid w:val="00C9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A74"/>
    <w:rPr>
      <w:rFonts w:ascii="Calibri" w:eastAsia="Calibri" w:hAnsi="Calibri" w:cs="Calibri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9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A74"/>
    <w:rPr>
      <w:rFonts w:ascii="Calibri" w:eastAsia="Calibri" w:hAnsi="Calibri" w:cs="Calibri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9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Brons, Bert</dc:creator>
  <cp:lastModifiedBy>Brons, Bert</cp:lastModifiedBy>
  <cp:revision>1</cp:revision>
  <dcterms:created xsi:type="dcterms:W3CDTF">2021-12-17T08:45:00Z</dcterms:created>
  <dcterms:modified xsi:type="dcterms:W3CDTF">2021-12-17T08:47:00Z</dcterms:modified>
</cp:coreProperties>
</file>