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A9461" w14:textId="77777777" w:rsidR="000175EA" w:rsidRPr="007A0BF6" w:rsidRDefault="000175EA" w:rsidP="000175EA">
      <w:pPr>
        <w:pStyle w:val="Kop1"/>
        <w:numPr>
          <w:ilvl w:val="0"/>
          <w:numId w:val="0"/>
        </w:numPr>
        <w:ind w:left="360" w:hanging="360"/>
      </w:pPr>
      <w:bookmarkStart w:id="0" w:name="_Ref363127134"/>
      <w:bookmarkStart w:id="1" w:name="_Toc451338037"/>
      <w:bookmarkStart w:id="2" w:name="_Toc480802482"/>
      <w:bookmarkStart w:id="3" w:name="_Toc504658985"/>
      <w:r w:rsidRPr="007A0BF6">
        <w:t>Bijlage 2.</w:t>
      </w:r>
      <w:r w:rsidRPr="007A0BF6">
        <w:tab/>
        <w:t xml:space="preserve">Verklaring van </w:t>
      </w:r>
      <w:bookmarkEnd w:id="0"/>
      <w:bookmarkEnd w:id="1"/>
      <w:r w:rsidRPr="007A0BF6">
        <w:t>aanmelding</w:t>
      </w:r>
      <w:bookmarkEnd w:id="2"/>
      <w:bookmarkEnd w:id="3"/>
    </w:p>
    <w:p w14:paraId="02CB146D" w14:textId="77777777" w:rsidR="000175EA" w:rsidRPr="007A0BF6" w:rsidRDefault="000175EA" w:rsidP="000175EA">
      <w:pPr>
        <w:jc w:val="both"/>
        <w:rPr>
          <w:rFonts w:ascii="Times New Roman" w:hAnsi="Times New Roman"/>
          <w:sz w:val="22"/>
          <w:szCs w:val="22"/>
        </w:rPr>
      </w:pPr>
      <w:r w:rsidRPr="007A0BF6">
        <w:rPr>
          <w:rFonts w:ascii="Times New Roman" w:hAnsi="Times New Roman"/>
          <w:b/>
          <w:i/>
          <w:sz w:val="22"/>
          <w:szCs w:val="22"/>
        </w:rPr>
        <w:t xml:space="preserve">U dient deze Verklaring van aanmelding in te vullen en te ondertekenen. Indien u zich aanmeldt als combinatie dienen alle </w:t>
      </w:r>
      <w:proofErr w:type="spellStart"/>
      <w:r w:rsidRPr="007A0BF6">
        <w:rPr>
          <w:rFonts w:ascii="Times New Roman" w:hAnsi="Times New Roman"/>
          <w:b/>
          <w:i/>
          <w:sz w:val="22"/>
          <w:szCs w:val="22"/>
        </w:rPr>
        <w:t>combinanten</w:t>
      </w:r>
      <w:proofErr w:type="spellEnd"/>
      <w:r w:rsidRPr="007A0BF6">
        <w:rPr>
          <w:rFonts w:ascii="Times New Roman" w:hAnsi="Times New Roman"/>
          <w:b/>
          <w:i/>
          <w:sz w:val="22"/>
          <w:szCs w:val="22"/>
        </w:rPr>
        <w:t xml:space="preserve"> (deelnemers aan een combinatie) deze verklaring bij aanmelding te hebben ondertekend.</w:t>
      </w:r>
    </w:p>
    <w:p w14:paraId="43DB3C24" w14:textId="77777777" w:rsidR="000175EA" w:rsidRPr="007A0BF6" w:rsidRDefault="000175EA" w:rsidP="000175EA">
      <w:pPr>
        <w:rPr>
          <w:rFonts w:ascii="Times New Roman" w:hAnsi="Times New Roman"/>
          <w:sz w:val="22"/>
          <w:szCs w:val="22"/>
        </w:rPr>
      </w:pPr>
    </w:p>
    <w:p w14:paraId="4C9F00CE" w14:textId="77777777" w:rsidR="000175EA" w:rsidRPr="007A0BF6" w:rsidRDefault="000175EA" w:rsidP="000175EA">
      <w:r w:rsidRPr="007A0BF6">
        <w:t>De ondergetekende(n) verklaart (verklaren) naar waarheid namens Gegadigde/</w:t>
      </w:r>
      <w:proofErr w:type="spellStart"/>
      <w:r w:rsidRPr="007A0BF6">
        <w:t>Combinant</w:t>
      </w:r>
      <w:proofErr w:type="spellEnd"/>
      <w:r w:rsidRPr="007A0BF6">
        <w:t>:</w:t>
      </w:r>
    </w:p>
    <w:p w14:paraId="0AEEB382" w14:textId="77777777" w:rsidR="000175EA" w:rsidRPr="007A0BF6" w:rsidRDefault="000175EA" w:rsidP="000175EA">
      <w:pPr>
        <w:rPr>
          <w:rFonts w:ascii="Times New Roman" w:hAnsi="Times New Roman"/>
          <w:sz w:val="22"/>
          <w:szCs w:val="22"/>
        </w:rPr>
      </w:pPr>
    </w:p>
    <w:p w14:paraId="02693F72" w14:textId="77777777" w:rsidR="000175EA" w:rsidRPr="007A0BF6" w:rsidRDefault="000175EA" w:rsidP="000175EA">
      <w:pPr>
        <w:rPr>
          <w:rFonts w:ascii="Times New Roman" w:hAnsi="Times New Roman"/>
          <w:sz w:val="22"/>
          <w:szCs w:val="22"/>
        </w:rPr>
      </w:pPr>
    </w:p>
    <w:p w14:paraId="1AB3BB41" w14:textId="77777777" w:rsidR="000175EA" w:rsidRPr="007A0BF6" w:rsidRDefault="000175EA" w:rsidP="000175EA">
      <w:pPr>
        <w:numPr>
          <w:ilvl w:val="1"/>
          <w:numId w:val="1"/>
        </w:numPr>
        <w:ind w:left="852"/>
        <w:jc w:val="both"/>
      </w:pPr>
      <w:r w:rsidRPr="007A0BF6">
        <w:t>dat Gegadigde/Combinatie volledig en zonder voorbehoud door middel van de onderhavige aanmelding instemt met en voldoet aan de voorwaarden voor deze aanbesteding(</w:t>
      </w:r>
      <w:proofErr w:type="spellStart"/>
      <w:r w:rsidRPr="007A0BF6">
        <w:t>sprocedure</w:t>
      </w:r>
      <w:proofErr w:type="spellEnd"/>
      <w:r w:rsidRPr="007A0BF6">
        <w:t>) zoals beschreven in de Selectieleidraad</w:t>
      </w:r>
    </w:p>
    <w:p w14:paraId="7C2360FD" w14:textId="77777777" w:rsidR="000175EA" w:rsidRPr="007A0BF6" w:rsidRDefault="000175EA" w:rsidP="000175EA">
      <w:pPr>
        <w:jc w:val="both"/>
      </w:pPr>
    </w:p>
    <w:p w14:paraId="744CB97A" w14:textId="77777777" w:rsidR="000175EA" w:rsidRPr="007A0BF6" w:rsidRDefault="000175EA" w:rsidP="000175EA">
      <w:pPr>
        <w:numPr>
          <w:ilvl w:val="1"/>
          <w:numId w:val="1"/>
        </w:numPr>
        <w:ind w:left="852"/>
        <w:jc w:val="both"/>
      </w:pPr>
      <w:r w:rsidRPr="007A0BF6">
        <w:t>dat Gegadigde/Combinatie instemt met en voldoet aan de antwoorden zoals gegeven in de Nota’s van Inlichtingen;</w:t>
      </w:r>
    </w:p>
    <w:p w14:paraId="3E7468FE" w14:textId="77777777" w:rsidR="000175EA" w:rsidRPr="007A0BF6" w:rsidRDefault="000175EA" w:rsidP="000175EA">
      <w:pPr>
        <w:jc w:val="both"/>
        <w:rPr>
          <w:rFonts w:ascii="Times New Roman" w:hAnsi="Times New Roman"/>
          <w:sz w:val="22"/>
          <w:szCs w:val="22"/>
        </w:rPr>
      </w:pPr>
    </w:p>
    <w:p w14:paraId="12ECB2DD" w14:textId="77777777" w:rsidR="000175EA" w:rsidRPr="007A0BF6" w:rsidRDefault="000175EA" w:rsidP="000175EA">
      <w:pPr>
        <w:jc w:val="both"/>
        <w:rPr>
          <w:rFonts w:ascii="Times New Roman" w:hAnsi="Times New Roman"/>
          <w:sz w:val="22"/>
          <w:szCs w:val="22"/>
        </w:rPr>
      </w:pPr>
    </w:p>
    <w:p w14:paraId="1D9692EB" w14:textId="77777777" w:rsidR="000175EA" w:rsidRPr="007A0BF6" w:rsidRDefault="000175EA" w:rsidP="000175EA">
      <w:pPr>
        <w:jc w:val="both"/>
        <w:rPr>
          <w:rFonts w:ascii="Times New Roman" w:hAnsi="Times New Roman"/>
          <w:sz w:val="22"/>
          <w:szCs w:val="22"/>
        </w:rPr>
      </w:pPr>
      <w:r w:rsidRPr="007A0BF6">
        <w:rPr>
          <w:rFonts w:ascii="Times New Roman" w:hAnsi="Times New Roman"/>
          <w:sz w:val="22"/>
          <w:szCs w:val="22"/>
        </w:rPr>
        <w:t>Aldus opgemaakt en naar waarheid rechtsgeldig (bevoegd) ondertekend:</w:t>
      </w:r>
    </w:p>
    <w:p w14:paraId="348EF18D" w14:textId="77777777" w:rsidR="000175EA" w:rsidRPr="007A0BF6" w:rsidRDefault="000175EA" w:rsidP="000175EA">
      <w:pPr>
        <w:jc w:val="both"/>
        <w:rPr>
          <w:rFonts w:ascii="Times New Roman" w:hAnsi="Times New Roman"/>
          <w:sz w:val="22"/>
          <w:szCs w:val="22"/>
        </w:rPr>
      </w:pPr>
    </w:p>
    <w:p w14:paraId="6AD58031" w14:textId="77777777" w:rsidR="000175EA" w:rsidRPr="007A0BF6" w:rsidRDefault="000175EA" w:rsidP="000175EA">
      <w:pPr>
        <w:jc w:val="both"/>
        <w:rPr>
          <w:rFonts w:ascii="Times New Roman" w:hAnsi="Times New Roman"/>
          <w:sz w:val="22"/>
          <w:szCs w:val="22"/>
        </w:rPr>
      </w:pPr>
      <w:r w:rsidRPr="007A0BF6">
        <w:rPr>
          <w:rFonts w:ascii="Times New Roman" w:hAnsi="Times New Roman"/>
          <w:sz w:val="22"/>
          <w:szCs w:val="22"/>
        </w:rPr>
        <w:t>Op: &lt;datum&gt;</w:t>
      </w:r>
    </w:p>
    <w:p w14:paraId="1BA3CD11" w14:textId="77777777" w:rsidR="000175EA" w:rsidRPr="007A0BF6" w:rsidRDefault="000175EA" w:rsidP="000175EA">
      <w:pPr>
        <w:jc w:val="both"/>
        <w:rPr>
          <w:rFonts w:ascii="Times New Roman" w:hAnsi="Times New Roman"/>
          <w:sz w:val="22"/>
          <w:szCs w:val="22"/>
        </w:rPr>
      </w:pPr>
      <w:r w:rsidRPr="007A0BF6">
        <w:rPr>
          <w:rFonts w:ascii="Times New Roman" w:hAnsi="Times New Roman"/>
          <w:sz w:val="22"/>
          <w:szCs w:val="22"/>
        </w:rPr>
        <w:t>Te: &lt;plaats&gt;</w:t>
      </w:r>
    </w:p>
    <w:p w14:paraId="75FEC2FD" w14:textId="77777777" w:rsidR="000175EA" w:rsidRPr="007A0BF6" w:rsidRDefault="000175EA" w:rsidP="000175EA">
      <w:pPr>
        <w:jc w:val="both"/>
        <w:rPr>
          <w:rFonts w:ascii="Times New Roman" w:hAnsi="Times New Roman"/>
          <w:sz w:val="22"/>
          <w:szCs w:val="22"/>
        </w:rPr>
      </w:pPr>
    </w:p>
    <w:p w14:paraId="498B5E7E" w14:textId="77777777" w:rsidR="000175EA" w:rsidRPr="007A0BF6" w:rsidRDefault="000175EA" w:rsidP="000175EA">
      <w:pPr>
        <w:jc w:val="both"/>
        <w:rPr>
          <w:rFonts w:ascii="Times New Roman" w:hAnsi="Times New Roman"/>
          <w:sz w:val="22"/>
          <w:szCs w:val="22"/>
        </w:rPr>
      </w:pPr>
      <w:r w:rsidRPr="007A0BF6">
        <w:rPr>
          <w:rFonts w:ascii="Times New Roman" w:hAnsi="Times New Roman"/>
          <w:sz w:val="22"/>
          <w:szCs w:val="22"/>
        </w:rPr>
        <w:t>&lt;naam functionaris&gt;</w:t>
      </w:r>
    </w:p>
    <w:p w14:paraId="02B4E7E9" w14:textId="77777777" w:rsidR="000175EA" w:rsidRPr="007A0BF6" w:rsidRDefault="000175EA" w:rsidP="000175EA">
      <w:pPr>
        <w:jc w:val="both"/>
        <w:rPr>
          <w:rFonts w:ascii="Times New Roman" w:hAnsi="Times New Roman"/>
          <w:sz w:val="22"/>
          <w:szCs w:val="22"/>
        </w:rPr>
      </w:pPr>
      <w:r w:rsidRPr="007A0BF6">
        <w:rPr>
          <w:rFonts w:ascii="Times New Roman" w:hAnsi="Times New Roman"/>
          <w:sz w:val="22"/>
          <w:szCs w:val="22"/>
        </w:rPr>
        <w:t>&lt;handtekening&gt;</w:t>
      </w:r>
    </w:p>
    <w:p w14:paraId="71318AD7" w14:textId="77777777" w:rsidR="000175EA" w:rsidRPr="007A0BF6" w:rsidRDefault="000175EA" w:rsidP="000175EA">
      <w:pPr>
        <w:jc w:val="both"/>
        <w:rPr>
          <w:rFonts w:ascii="Times New Roman" w:hAnsi="Times New Roman"/>
          <w:sz w:val="22"/>
          <w:szCs w:val="22"/>
        </w:rPr>
      </w:pPr>
    </w:p>
    <w:p w14:paraId="14A858F7" w14:textId="77777777" w:rsidR="000175EA" w:rsidRPr="007A0BF6" w:rsidRDefault="000175EA" w:rsidP="000175EA">
      <w:pPr>
        <w:jc w:val="both"/>
        <w:rPr>
          <w:rFonts w:ascii="Times New Roman" w:hAnsi="Times New Roman"/>
          <w:sz w:val="22"/>
          <w:szCs w:val="22"/>
        </w:rPr>
      </w:pPr>
      <w:bookmarkStart w:id="4" w:name="_GoBack"/>
      <w:bookmarkEnd w:id="4"/>
    </w:p>
    <w:p w14:paraId="1969B3B4" w14:textId="77777777" w:rsidR="000175EA" w:rsidRPr="007D259C" w:rsidRDefault="000175EA" w:rsidP="000175EA">
      <w:pPr>
        <w:jc w:val="both"/>
        <w:rPr>
          <w:rFonts w:ascii="Times New Roman" w:hAnsi="Times New Roman"/>
          <w:i/>
          <w:iCs/>
          <w:sz w:val="22"/>
          <w:szCs w:val="22"/>
        </w:rPr>
      </w:pPr>
      <w:proofErr w:type="spellStart"/>
      <w:r w:rsidRPr="007D259C">
        <w:rPr>
          <w:rFonts w:ascii="Times New Roman" w:hAnsi="Times New Roman"/>
          <w:i/>
          <w:iCs/>
          <w:sz w:val="22"/>
          <w:szCs w:val="22"/>
        </w:rPr>
        <w:t>Combinant</w:t>
      </w:r>
      <w:proofErr w:type="spellEnd"/>
      <w:r w:rsidRPr="007D259C">
        <w:rPr>
          <w:rFonts w:ascii="Times New Roman" w:hAnsi="Times New Roman"/>
          <w:i/>
          <w:iCs/>
          <w:sz w:val="22"/>
          <w:szCs w:val="22"/>
        </w:rPr>
        <w:t xml:space="preserve"> (indien van toepassing)</w:t>
      </w:r>
    </w:p>
    <w:p w14:paraId="071FCE2C" w14:textId="77777777" w:rsidR="000175EA" w:rsidRPr="007D259C" w:rsidRDefault="000175EA" w:rsidP="000175EA">
      <w:pPr>
        <w:jc w:val="both"/>
        <w:rPr>
          <w:rFonts w:ascii="Times New Roman" w:hAnsi="Times New Roman"/>
          <w:i/>
          <w:iCs/>
          <w:sz w:val="22"/>
          <w:szCs w:val="22"/>
        </w:rPr>
      </w:pPr>
      <w:r w:rsidRPr="007D259C">
        <w:rPr>
          <w:rFonts w:ascii="Times New Roman" w:hAnsi="Times New Roman"/>
          <w:i/>
          <w:iCs/>
          <w:sz w:val="22"/>
          <w:szCs w:val="22"/>
        </w:rPr>
        <w:t>Op: &lt;datum&gt;</w:t>
      </w:r>
    </w:p>
    <w:p w14:paraId="6A350FED" w14:textId="77777777" w:rsidR="000175EA" w:rsidRPr="007D259C" w:rsidRDefault="000175EA" w:rsidP="000175EA">
      <w:pPr>
        <w:jc w:val="both"/>
        <w:rPr>
          <w:rFonts w:ascii="Times New Roman" w:hAnsi="Times New Roman"/>
          <w:i/>
          <w:iCs/>
          <w:sz w:val="22"/>
          <w:szCs w:val="22"/>
        </w:rPr>
      </w:pPr>
      <w:r w:rsidRPr="007D259C">
        <w:rPr>
          <w:rFonts w:ascii="Times New Roman" w:hAnsi="Times New Roman"/>
          <w:i/>
          <w:iCs/>
          <w:sz w:val="22"/>
          <w:szCs w:val="22"/>
        </w:rPr>
        <w:t>Te: &lt;plaats&gt;</w:t>
      </w:r>
    </w:p>
    <w:p w14:paraId="10B0DBCE" w14:textId="77777777" w:rsidR="000175EA" w:rsidRPr="007D259C" w:rsidRDefault="000175EA" w:rsidP="000175EA">
      <w:pPr>
        <w:jc w:val="both"/>
        <w:rPr>
          <w:rFonts w:ascii="Times New Roman" w:hAnsi="Times New Roman"/>
          <w:sz w:val="22"/>
          <w:szCs w:val="22"/>
        </w:rPr>
      </w:pPr>
    </w:p>
    <w:p w14:paraId="6BED261B" w14:textId="77777777" w:rsidR="000175EA" w:rsidRPr="007D259C" w:rsidRDefault="000175EA" w:rsidP="000175EA">
      <w:pPr>
        <w:jc w:val="both"/>
        <w:rPr>
          <w:rFonts w:ascii="Times New Roman" w:hAnsi="Times New Roman"/>
          <w:sz w:val="22"/>
          <w:szCs w:val="22"/>
        </w:rPr>
      </w:pPr>
      <w:r w:rsidRPr="007D259C">
        <w:rPr>
          <w:rFonts w:ascii="Times New Roman" w:hAnsi="Times New Roman"/>
          <w:sz w:val="22"/>
          <w:szCs w:val="22"/>
        </w:rPr>
        <w:t>&lt;naam functionaris&gt;</w:t>
      </w:r>
    </w:p>
    <w:p w14:paraId="03DBC376" w14:textId="77777777" w:rsidR="000175EA" w:rsidRPr="007A0BF6" w:rsidRDefault="000175EA" w:rsidP="000175EA">
      <w:pPr>
        <w:jc w:val="both"/>
        <w:rPr>
          <w:rFonts w:ascii="Times New Roman" w:hAnsi="Times New Roman"/>
          <w:sz w:val="22"/>
          <w:szCs w:val="22"/>
        </w:rPr>
      </w:pPr>
      <w:r w:rsidRPr="007D259C">
        <w:rPr>
          <w:rFonts w:ascii="Times New Roman" w:hAnsi="Times New Roman"/>
          <w:sz w:val="22"/>
          <w:szCs w:val="22"/>
        </w:rPr>
        <w:t>&lt;handtekening&gt;</w:t>
      </w:r>
    </w:p>
    <w:p w14:paraId="20E63DD7" w14:textId="77777777" w:rsidR="000175EA" w:rsidRPr="007A0BF6" w:rsidRDefault="000175EA" w:rsidP="000175EA">
      <w:pPr>
        <w:jc w:val="both"/>
        <w:rPr>
          <w:rFonts w:ascii="Times New Roman" w:hAnsi="Times New Roman"/>
          <w:sz w:val="22"/>
          <w:szCs w:val="22"/>
        </w:rPr>
      </w:pPr>
    </w:p>
    <w:p w14:paraId="3BDF2EE2" w14:textId="77777777" w:rsidR="000175EA" w:rsidRPr="007A0BF6" w:rsidRDefault="000175EA" w:rsidP="000175EA">
      <w:pPr>
        <w:jc w:val="both"/>
        <w:rPr>
          <w:rFonts w:ascii="Times New Roman" w:hAnsi="Times New Roman"/>
          <w:b/>
          <w:i/>
          <w:sz w:val="22"/>
          <w:szCs w:val="22"/>
        </w:rPr>
      </w:pPr>
      <w:r w:rsidRPr="007A0BF6">
        <w:rPr>
          <w:rFonts w:ascii="Times New Roman" w:hAnsi="Times New Roman"/>
          <w:b/>
          <w:i/>
          <w:sz w:val="22"/>
          <w:szCs w:val="22"/>
        </w:rPr>
        <w:t>NB: Bevoegd zijn personen die in uittreksel Kamer van Koophandel staan vermeld als bevoegd bestuurder of die een volmacht hebben gekregen van een persoon die staat vermeld. Let op dat sommige bevoegdheden beperkt zijn tot bepaalde bedragen. Zie paragraaf 3.4.4. voor een uitgebreide toelichting.</w:t>
      </w:r>
    </w:p>
    <w:p w14:paraId="7C165C67" w14:textId="77777777" w:rsidR="000175EA" w:rsidRPr="000807E0" w:rsidRDefault="000175EA" w:rsidP="000175EA">
      <w:pPr>
        <w:pStyle w:val="Kop1"/>
        <w:numPr>
          <w:ilvl w:val="0"/>
          <w:numId w:val="0"/>
        </w:numPr>
      </w:pPr>
      <w:r w:rsidRPr="000807E0">
        <w:t xml:space="preserve"> </w:t>
      </w:r>
    </w:p>
    <w:p w14:paraId="00E3E67D" w14:textId="77777777" w:rsidR="0023543A" w:rsidRDefault="0023543A"/>
    <w:sectPr w:rsidR="0023543A" w:rsidSect="000175EA">
      <w:headerReference w:type="even" r:id="rId11"/>
      <w:headerReference w:type="default" r:id="rId12"/>
      <w:footerReference w:type="even" r:id="rId13"/>
      <w:footerReference w:type="default" r:id="rId14"/>
      <w:headerReference w:type="first" r:id="rId15"/>
      <w:footerReference w:type="first" r:id="rId16"/>
      <w:pgSz w:w="11906" w:h="16838"/>
      <w:pgMar w:top="567" w:right="1486" w:bottom="1814" w:left="1814" w:header="1361"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13244" w14:textId="77777777" w:rsidR="000175EA" w:rsidRDefault="000175EA" w:rsidP="000175EA">
      <w:pPr>
        <w:spacing w:line="240" w:lineRule="auto"/>
      </w:pPr>
      <w:r>
        <w:separator/>
      </w:r>
    </w:p>
  </w:endnote>
  <w:endnote w:type="continuationSeparator" w:id="0">
    <w:p w14:paraId="519ECA42" w14:textId="77777777" w:rsidR="000175EA" w:rsidRDefault="000175EA" w:rsidP="000175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1298D" w14:textId="77777777" w:rsidR="001A0D7F" w:rsidRDefault="001A0D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12134" w14:textId="77777777" w:rsidR="001A0D7F" w:rsidRDefault="001A0D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D2B39" w14:textId="77777777" w:rsidR="001A0D7F" w:rsidRDefault="001A0D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0D244" w14:textId="77777777" w:rsidR="000175EA" w:rsidRDefault="000175EA" w:rsidP="000175EA">
      <w:pPr>
        <w:spacing w:line="240" w:lineRule="auto"/>
      </w:pPr>
      <w:r>
        <w:separator/>
      </w:r>
    </w:p>
  </w:footnote>
  <w:footnote w:type="continuationSeparator" w:id="0">
    <w:p w14:paraId="1C3170B1" w14:textId="77777777" w:rsidR="000175EA" w:rsidRDefault="000175EA" w:rsidP="000175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53719" w14:textId="77777777" w:rsidR="001A0D7F" w:rsidRDefault="001A0D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B8BF5" w14:textId="42C5E271" w:rsidR="000175EA" w:rsidRDefault="000175EA" w:rsidP="000175EA">
    <w:pPr>
      <w:pStyle w:val="Voettekst"/>
    </w:pPr>
    <w:r>
      <w:t>20.46</w:t>
    </w:r>
    <w:r w:rsidR="001A0D7F">
      <w:t>2</w:t>
    </w:r>
    <w:r>
      <w:t xml:space="preserve"> – SZW</w:t>
    </w:r>
  </w:p>
  <w:p w14:paraId="79550A72" w14:textId="77777777" w:rsidR="000175EA" w:rsidRDefault="000175EA" w:rsidP="000175EA">
    <w:pPr>
      <w:pStyle w:val="Voettekst"/>
    </w:pPr>
    <w:r>
      <w:t>Leerbedrijf in de Wijk - Zorg</w:t>
    </w:r>
  </w:p>
  <w:p w14:paraId="4E7EAC74" w14:textId="77777777" w:rsidR="000175EA" w:rsidRPr="000175EA" w:rsidRDefault="000175EA" w:rsidP="000175E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28855" w14:textId="77777777" w:rsidR="001A0D7F" w:rsidRDefault="001A0D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993"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432" w:hanging="432"/>
      </w:pPr>
      <w:rPr>
        <w:rFonts w:hint="default"/>
      </w:rPr>
    </w:lvl>
    <w:lvl w:ilvl="2">
      <w:start w:val="1"/>
      <w:numFmt w:val="decimal"/>
      <w:pStyle w:val="Kop3"/>
      <w:lvlText w:val="%1.%2.%3"/>
      <w:lvlJc w:val="left"/>
      <w:pPr>
        <w:ind w:left="3622"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EA"/>
    <w:rsid w:val="000175EA"/>
    <w:rsid w:val="001A0D7F"/>
    <w:rsid w:val="0023543A"/>
    <w:rsid w:val="007D25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4081A"/>
  <w15:chartTrackingRefBased/>
  <w15:docId w15:val="{DC42BD4F-2DD2-4000-9FC6-554ECE5F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75EA"/>
    <w:pPr>
      <w:spacing w:after="0" w:line="260" w:lineRule="atLeast"/>
    </w:pPr>
    <w:rPr>
      <w:rFonts w:cs="Times New Roman"/>
      <w:sz w:val="19"/>
      <w:szCs w:val="20"/>
    </w:rPr>
  </w:style>
  <w:style w:type="paragraph" w:styleId="Kop1">
    <w:name w:val="heading 1"/>
    <w:aliases w:val="Section Heading,Hoofdstuk,hoofdstuk,sectionHeading"/>
    <w:basedOn w:val="Standaard"/>
    <w:next w:val="Standaard"/>
    <w:link w:val="Kop1Char"/>
    <w:qFormat/>
    <w:rsid w:val="000175EA"/>
    <w:pPr>
      <w:keepNext/>
      <w:keepLines/>
      <w:numPr>
        <w:numId w:val="2"/>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aliases w:val="Reset numbering,Bijlage,paragraaf,Paragraaf"/>
    <w:basedOn w:val="Standaard"/>
    <w:next w:val="Standaard"/>
    <w:link w:val="Kop2Char"/>
    <w:unhideWhenUsed/>
    <w:qFormat/>
    <w:rsid w:val="000175EA"/>
    <w:pPr>
      <w:keepNext/>
      <w:keepLines/>
      <w:numPr>
        <w:ilvl w:val="1"/>
        <w:numId w:val="2"/>
      </w:numPr>
      <w:spacing w:before="260" w:after="260"/>
      <w:outlineLvl w:val="1"/>
    </w:pPr>
    <w:rPr>
      <w:rFonts w:asciiTheme="majorHAnsi" w:eastAsiaTheme="majorEastAsia" w:hAnsiTheme="majorHAnsi" w:cstheme="majorBidi"/>
      <w:bCs/>
      <w:color w:val="000000" w:themeColor="text1"/>
      <w:sz w:val="22"/>
      <w:szCs w:val="26"/>
    </w:rPr>
  </w:style>
  <w:style w:type="paragraph" w:styleId="Kop3">
    <w:name w:val="heading 3"/>
    <w:aliases w:val="Level 1 - 1,Voorwoord,053,h3,subparagraaf,Sub-paragraaf"/>
    <w:basedOn w:val="Standaard"/>
    <w:next w:val="Standaard"/>
    <w:link w:val="Kop3Char"/>
    <w:unhideWhenUsed/>
    <w:qFormat/>
    <w:rsid w:val="000175EA"/>
    <w:pPr>
      <w:keepNext/>
      <w:keepLines/>
      <w:numPr>
        <w:ilvl w:val="2"/>
        <w:numId w:val="2"/>
      </w:numPr>
      <w:spacing w:before="260" w:after="260"/>
      <w:outlineLvl w:val="2"/>
    </w:pPr>
    <w:rPr>
      <w:rFonts w:asciiTheme="majorHAnsi" w:eastAsiaTheme="majorEastAsia" w:hAnsiTheme="majorHAnsi" w:cstheme="majorBidi"/>
      <w:bCs/>
      <w:color w:val="44546A" w:themeColor="text2"/>
    </w:rPr>
  </w:style>
  <w:style w:type="paragraph" w:styleId="Kop4">
    <w:name w:val="heading 4"/>
    <w:basedOn w:val="Standaard"/>
    <w:next w:val="Standaard"/>
    <w:link w:val="Kop4Char"/>
    <w:uiPriority w:val="9"/>
    <w:unhideWhenUsed/>
    <w:qFormat/>
    <w:rsid w:val="000175EA"/>
    <w:pPr>
      <w:keepNext/>
      <w:keepLines/>
      <w:numPr>
        <w:ilvl w:val="3"/>
        <w:numId w:val="2"/>
      </w:numPr>
      <w:spacing w:before="260"/>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qFormat/>
    <w:rsid w:val="000175EA"/>
    <w:pPr>
      <w:keepNext/>
      <w:keepLines/>
      <w:numPr>
        <w:ilvl w:val="4"/>
        <w:numId w:val="2"/>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qFormat/>
    <w:rsid w:val="000175EA"/>
    <w:pPr>
      <w:keepNext/>
      <w:keepLines/>
      <w:numPr>
        <w:ilvl w:val="5"/>
        <w:numId w:val="2"/>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qFormat/>
    <w:rsid w:val="000175EA"/>
    <w:pPr>
      <w:keepNext/>
      <w:keepLines/>
      <w:numPr>
        <w:ilvl w:val="6"/>
        <w:numId w:val="2"/>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qFormat/>
    <w:rsid w:val="000175E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175E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75E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75EA"/>
    <w:rPr>
      <w:rFonts w:ascii="Segoe UI" w:hAnsi="Segoe UI" w:cs="Segoe UI"/>
      <w:sz w:val="18"/>
      <w:szCs w:val="18"/>
    </w:rPr>
  </w:style>
  <w:style w:type="character" w:customStyle="1" w:styleId="Kop1Char">
    <w:name w:val="Kop 1 Char"/>
    <w:aliases w:val="Section Heading Char,Hoofdstuk Char,hoofdstuk Char,sectionHeading Char"/>
    <w:basedOn w:val="Standaardalinea-lettertype"/>
    <w:link w:val="Kop1"/>
    <w:rsid w:val="000175EA"/>
    <w:rPr>
      <w:rFonts w:asciiTheme="majorHAnsi" w:eastAsiaTheme="majorEastAsia" w:hAnsiTheme="majorHAnsi" w:cstheme="majorBidi"/>
      <w:bCs/>
      <w:color w:val="000000" w:themeColor="text1"/>
      <w:sz w:val="30"/>
      <w:szCs w:val="28"/>
    </w:rPr>
  </w:style>
  <w:style w:type="character" w:customStyle="1" w:styleId="Kop2Char">
    <w:name w:val="Kop 2 Char"/>
    <w:aliases w:val="Reset numbering Char,Bijlage Char,paragraaf Char,Paragraaf Char"/>
    <w:basedOn w:val="Standaardalinea-lettertype"/>
    <w:link w:val="Kop2"/>
    <w:rsid w:val="000175EA"/>
    <w:rPr>
      <w:rFonts w:asciiTheme="majorHAnsi" w:eastAsiaTheme="majorEastAsia" w:hAnsiTheme="majorHAnsi" w:cstheme="majorBidi"/>
      <w:bCs/>
      <w:color w:val="000000" w:themeColor="text1"/>
      <w:szCs w:val="26"/>
    </w:rPr>
  </w:style>
  <w:style w:type="character" w:customStyle="1" w:styleId="Kop3Char">
    <w:name w:val="Kop 3 Char"/>
    <w:aliases w:val="Level 1 - 1 Char,Voorwoord Char,053 Char,h3 Char,subparagraaf Char,Sub-paragraaf Char"/>
    <w:basedOn w:val="Standaardalinea-lettertype"/>
    <w:link w:val="Kop3"/>
    <w:rsid w:val="000175EA"/>
    <w:rPr>
      <w:rFonts w:asciiTheme="majorHAnsi" w:eastAsiaTheme="majorEastAsia" w:hAnsiTheme="majorHAnsi" w:cstheme="majorBidi"/>
      <w:bCs/>
      <w:color w:val="44546A" w:themeColor="text2"/>
      <w:sz w:val="19"/>
      <w:szCs w:val="20"/>
    </w:rPr>
  </w:style>
  <w:style w:type="character" w:customStyle="1" w:styleId="Kop4Char">
    <w:name w:val="Kop 4 Char"/>
    <w:basedOn w:val="Standaardalinea-lettertype"/>
    <w:link w:val="Kop4"/>
    <w:uiPriority w:val="9"/>
    <w:rsid w:val="000175EA"/>
    <w:rPr>
      <w:rFonts w:asciiTheme="majorHAnsi" w:eastAsiaTheme="majorEastAsia" w:hAnsiTheme="majorHAnsi" w:cstheme="majorBidi"/>
      <w:bCs/>
      <w:iCs/>
      <w:sz w:val="19"/>
      <w:szCs w:val="20"/>
    </w:rPr>
  </w:style>
  <w:style w:type="character" w:customStyle="1" w:styleId="Kop5Char">
    <w:name w:val="Kop 5 Char"/>
    <w:basedOn w:val="Standaardalinea-lettertype"/>
    <w:link w:val="Kop5"/>
    <w:uiPriority w:val="9"/>
    <w:semiHidden/>
    <w:rsid w:val="000175EA"/>
    <w:rPr>
      <w:rFonts w:asciiTheme="majorHAnsi" w:eastAsiaTheme="majorEastAsia" w:hAnsiTheme="majorHAnsi" w:cstheme="majorBidi"/>
      <w:color w:val="000000" w:themeColor="text1"/>
      <w:sz w:val="19"/>
      <w:szCs w:val="20"/>
    </w:rPr>
  </w:style>
  <w:style w:type="character" w:customStyle="1" w:styleId="Kop6Char">
    <w:name w:val="Kop 6 Char"/>
    <w:basedOn w:val="Standaardalinea-lettertype"/>
    <w:link w:val="Kop6"/>
    <w:uiPriority w:val="9"/>
    <w:semiHidden/>
    <w:rsid w:val="000175EA"/>
    <w:rPr>
      <w:rFonts w:asciiTheme="majorHAnsi" w:eastAsiaTheme="majorEastAsia" w:hAnsiTheme="majorHAnsi" w:cstheme="majorBidi"/>
      <w:color w:val="000000" w:themeColor="text1"/>
      <w:sz w:val="19"/>
      <w:szCs w:val="20"/>
    </w:rPr>
  </w:style>
  <w:style w:type="character" w:customStyle="1" w:styleId="Kop7Char">
    <w:name w:val="Kop 7 Char"/>
    <w:basedOn w:val="Standaardalinea-lettertype"/>
    <w:link w:val="Kop7"/>
    <w:uiPriority w:val="9"/>
    <w:semiHidden/>
    <w:rsid w:val="000175EA"/>
    <w:rPr>
      <w:rFonts w:asciiTheme="majorHAnsi" w:eastAsiaTheme="majorEastAsia" w:hAnsiTheme="majorHAnsi" w:cstheme="majorBidi"/>
      <w:i/>
      <w:iCs/>
      <w:color w:val="000000" w:themeColor="text1"/>
      <w:sz w:val="19"/>
      <w:szCs w:val="20"/>
    </w:rPr>
  </w:style>
  <w:style w:type="character" w:customStyle="1" w:styleId="Kop8Char">
    <w:name w:val="Kop 8 Char"/>
    <w:basedOn w:val="Standaardalinea-lettertype"/>
    <w:link w:val="Kop8"/>
    <w:uiPriority w:val="9"/>
    <w:semiHidden/>
    <w:rsid w:val="000175E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175EA"/>
    <w:rPr>
      <w:rFonts w:asciiTheme="majorHAnsi" w:eastAsiaTheme="majorEastAsia" w:hAnsiTheme="majorHAnsi" w:cstheme="majorBidi"/>
      <w:i/>
      <w:iCs/>
      <w:color w:val="272727" w:themeColor="text1" w:themeTint="D8"/>
      <w:sz w:val="21"/>
      <w:szCs w:val="21"/>
    </w:rPr>
  </w:style>
  <w:style w:type="table" w:styleId="Tabelraster">
    <w:name w:val="Table Grid"/>
    <w:basedOn w:val="Standaardtabel"/>
    <w:uiPriority w:val="59"/>
    <w:rsid w:val="000175E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Opsomming">
    <w:name w:val="_DH_Opsomming"/>
    <w:basedOn w:val="Standaard"/>
    <w:qFormat/>
    <w:rsid w:val="000175EA"/>
    <w:pPr>
      <w:numPr>
        <w:numId w:val="1"/>
      </w:numPr>
    </w:pPr>
  </w:style>
  <w:style w:type="paragraph" w:customStyle="1" w:styleId="DHSubopsomming">
    <w:name w:val="_DH_Subopsomming"/>
    <w:basedOn w:val="DHOpsomming"/>
    <w:qFormat/>
    <w:rsid w:val="000175EA"/>
    <w:pPr>
      <w:numPr>
        <w:ilvl w:val="1"/>
      </w:numPr>
    </w:pPr>
  </w:style>
  <w:style w:type="paragraph" w:styleId="Koptekst">
    <w:name w:val="header"/>
    <w:basedOn w:val="Standaard"/>
    <w:link w:val="KoptekstChar"/>
    <w:uiPriority w:val="99"/>
    <w:unhideWhenUsed/>
    <w:rsid w:val="000175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175EA"/>
    <w:rPr>
      <w:rFonts w:cs="Times New Roman"/>
      <w:sz w:val="19"/>
      <w:szCs w:val="20"/>
    </w:rPr>
  </w:style>
  <w:style w:type="paragraph" w:styleId="Voettekst">
    <w:name w:val="footer"/>
    <w:basedOn w:val="Standaard"/>
    <w:link w:val="VoettekstChar"/>
    <w:uiPriority w:val="99"/>
    <w:unhideWhenUsed/>
    <w:rsid w:val="000175E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175EA"/>
    <w:rPr>
      <w:rFont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14EB5CAD5EAFEA43B8FBE37A8F5B691C" ma:contentTypeVersion="11" ma:contentTypeDescription="Maak een nieuw Word document." ma:contentTypeScope="" ma:versionID="27c753789747b8f6d446075915d52610">
  <xsd:schema xmlns:xsd="http://www.w3.org/2001/XMLSchema" xmlns:xs="http://www.w3.org/2001/XMLSchema" xmlns:p="http://schemas.microsoft.com/office/2006/metadata/properties" xmlns:ns2="cad755b6-d270-493f-83c9-ae784197a3f5" xmlns:ns3="52528a90-a8d0-448b-a593-d348d36dba4c" targetNamespace="http://schemas.microsoft.com/office/2006/metadata/properties" ma:root="true" ma:fieldsID="23207b4dcf121825c950a5fddc083425" ns2:_="" ns3:_="">
    <xsd:import namespace="cad755b6-d270-493f-83c9-ae784197a3f5"/>
    <xsd:import namespace="52528a90-a8d0-448b-a593-d348d36dba4c"/>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528a90-a8d0-448b-a593-d348d36dba4c"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fae577968ed4be8b7cfa6b3c1b2b2a3 xmlns="cad755b6-d270-493f-83c9-ae784197a3f5">
      <Terms xmlns="http://schemas.microsoft.com/office/infopath/2007/PartnerControls"/>
    </ofae577968ed4be8b7cfa6b3c1b2b2a3>
    <TaxCatchAll xmlns="cad755b6-d270-493f-83c9-ae784197a3f5">
      <Value>18</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36f1f5c8-b8e6-4e6a-8b29-8f7a4bd8e0cd</TermId>
        </TermInfo>
      </Terms>
    </ebb03eb60f1c456383d550cda2a2ac01>
    <TaxKeywordTaxHTField xmlns="cad755b6-d270-493f-83c9-ae784197a3f5">
      <Terms xmlns="http://schemas.microsoft.com/office/infopath/2007/PartnerControls"/>
    </TaxKeywordTaxHTField>
    <_dlc_DocId xmlns="cad755b6-d270-493f-83c9-ae784197a3f5">HDTC6PYEXUJQ-1227368146-2048</_dlc_DocId>
    <_dlc_DocIdUrl xmlns="cad755b6-d270-493f-83c9-ae784197a3f5">
      <Url>https://denhaag.sharepoint.com/sites/inkoop-bec-2020/_layouts/15/DocIdRedir.aspx?ID=HDTC6PYEXUJQ-1227368146-2048</Url>
      <Description>HDTC6PYEXUJQ-1227368146-2048</Description>
    </_dlc_DocIdUrl>
  </documentManagement>
</p:properties>
</file>

<file path=customXml/itemProps1.xml><?xml version="1.0" encoding="utf-8"?>
<ds:datastoreItem xmlns:ds="http://schemas.openxmlformats.org/officeDocument/2006/customXml" ds:itemID="{272BFD79-7EBA-4C91-A7BD-30094F56BBBC}">
  <ds:schemaRefs>
    <ds:schemaRef ds:uri="http://schemas.microsoft.com/sharepoint/v3/contenttype/forms"/>
  </ds:schemaRefs>
</ds:datastoreItem>
</file>

<file path=customXml/itemProps2.xml><?xml version="1.0" encoding="utf-8"?>
<ds:datastoreItem xmlns:ds="http://schemas.openxmlformats.org/officeDocument/2006/customXml" ds:itemID="{DF75FCE3-EDC3-4EF9-8A0A-5B0103F3CCB8}">
  <ds:schemaRefs>
    <ds:schemaRef ds:uri="http://schemas.microsoft.com/sharepoint/events"/>
  </ds:schemaRefs>
</ds:datastoreItem>
</file>

<file path=customXml/itemProps3.xml><?xml version="1.0" encoding="utf-8"?>
<ds:datastoreItem xmlns:ds="http://schemas.openxmlformats.org/officeDocument/2006/customXml" ds:itemID="{F028E4D2-2246-419A-9AAD-AF82E757B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52528a90-a8d0-448b-a593-d348d36db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56DFA4-FE13-4048-9C87-A7F2CAD4183F}">
  <ds:schemaRefs>
    <ds:schemaRef ds:uri="http://schemas.microsoft.com/office/2006/metadata/properties"/>
    <ds:schemaRef ds:uri="http://purl.org/dc/terms/"/>
    <ds:schemaRef ds:uri="http://schemas.openxmlformats.org/package/2006/metadata/core-properties"/>
    <ds:schemaRef ds:uri="cad755b6-d270-493f-83c9-ae784197a3f5"/>
    <ds:schemaRef ds:uri="http://schemas.microsoft.com/office/2006/documentManagement/types"/>
    <ds:schemaRef ds:uri="http://schemas.microsoft.com/office/infopath/2007/PartnerControls"/>
    <ds:schemaRef ds:uri="http://purl.org/dc/elements/1.1/"/>
    <ds:schemaRef ds:uri="52528a90-a8d0-448b-a593-d348d36dba4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1017</Characters>
  <Application>Microsoft Office Word</Application>
  <DocSecurity>0</DocSecurity>
  <Lines>8</Lines>
  <Paragraphs>2</Paragraphs>
  <ScaleCrop>false</ScaleCrop>
  <Company>Gemeente Den Haag</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Gubbels</dc:creator>
  <cp:keywords/>
  <dc:description/>
  <cp:lastModifiedBy>Jose Gubbels</cp:lastModifiedBy>
  <cp:revision>2</cp:revision>
  <dcterms:created xsi:type="dcterms:W3CDTF">2021-07-15T16:25:00Z</dcterms:created>
  <dcterms:modified xsi:type="dcterms:W3CDTF">2021-07-15T16:25:00Z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0x0101008696D14171FA4CED8F032AD334D7A9EF0014EB5CAD5EAFEA43B8FBE37A8F5B691C</vt:lpwstr>
  </property>
  <property fmtid="{D5CDD505-2E9C-101B-9397-08002B2CF9AE}" pid="3" name="TaxKeyword">
    <vt:lpwstr/>
  </property>
  <property fmtid="{D5CDD505-2E9C-101B-9397-08002B2CF9AE}" pid="4" name="iadc89b14e6f46d3bf0676593dca1557">
    <vt:lpwstr/>
  </property>
  <property fmtid="{D5CDD505-2E9C-101B-9397-08002B2CF9AE}" pid="5" name="Dossiertype">
    <vt:lpwstr/>
  </property>
  <property fmtid="{D5CDD505-2E9C-101B-9397-08002B2CF9AE}" pid="6" name="_dlc_DocIdItemGuid">
    <vt:lpwstr>ba6eec66-2f3c-4d6a-b822-7a1a8ee40339</vt:lpwstr>
  </property>
  <property fmtid="{D5CDD505-2E9C-101B-9397-08002B2CF9AE}" pid="7" name="Teamtrefwoorden">
    <vt:lpwstr>18;#4.1 Inschrijvingsfase - Publicatie TenderNed|36f1f5c8-b8e6-4e6a-8b29-8f7a4bd8e0cd</vt:lpwstr>
  </property>
  <property fmtid="{D5CDD505-2E9C-101B-9397-08002B2CF9AE}" pid="8" name="Documentsoort">
    <vt:lpwstr/>
  </property>
</Properties>
</file>