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Layout w:type="fixed"/>
        <w:tblCellMar>
          <w:left w:w="0" w:type="dxa"/>
          <w:right w:w="0" w:type="dxa"/>
        </w:tblCellMar>
        <w:tblLook w:val="04A0" w:firstRow="1" w:lastRow="0" w:firstColumn="1" w:lastColumn="0" w:noHBand="0" w:noVBand="1"/>
      </w:tblPr>
      <w:tblGrid>
        <w:gridCol w:w="9174"/>
      </w:tblGrid>
      <w:tr w:rsidR="00C70048" w:rsidRPr="00AB579F" w14:paraId="3A9D31EC" w14:textId="77777777" w:rsidTr="00435586">
        <w:trPr>
          <w:trHeight w:val="5499"/>
        </w:trPr>
        <w:tc>
          <w:tcPr>
            <w:tcW w:w="9174" w:type="dxa"/>
          </w:tcPr>
          <w:p w14:paraId="4F6D6D56" w14:textId="5B25D779" w:rsidR="00C70048" w:rsidRPr="003A2A7B" w:rsidRDefault="006C2537" w:rsidP="00435586">
            <w:pPr>
              <w:pStyle w:val="Titel"/>
              <w:rPr>
                <w:rFonts w:asciiTheme="minorHAnsi" w:hAnsiTheme="minorHAnsi" w:cstheme="minorHAnsi"/>
                <w:b w:val="0"/>
                <w:color w:val="E50056"/>
                <w:sz w:val="40"/>
                <w:lang w:val="en-US"/>
              </w:rPr>
            </w:pPr>
            <w:sdt>
              <w:sdtPr>
                <w:rPr>
                  <w:lang w:val="en-US"/>
                </w:rPr>
                <w:tag w:val=""/>
                <w:id w:val="-1605264312"/>
                <w:lock w:val="sdtLocked"/>
                <w:placeholder>
                  <w:docPart w:val="108B688C37ED484C847B7D3D8FF8FFD1"/>
                </w:placeholder>
                <w:dataBinding w:prefixMappings="xmlns:ns0='http://purl.org/dc/elements/1.1/' xmlns:ns1='http://schemas.openxmlformats.org/package/2006/metadata/core-properties' " w:xpath="/ns1:coreProperties[1]/ns0:subject[1]" w:storeItemID="{6C3C8BC8-F283-45AE-878A-BAB7291924A1}"/>
                <w:text w:multiLine="1"/>
              </w:sdtPr>
              <w:sdtEndPr/>
              <w:sdtContent>
                <w:r w:rsidR="006E492F" w:rsidRPr="003A2A7B">
                  <w:rPr>
                    <w:lang w:val="en-US"/>
                  </w:rPr>
                  <w:t>Architectuur kaders</w:t>
                </w:r>
              </w:sdtContent>
            </w:sdt>
            <w:r w:rsidR="00C70048" w:rsidRPr="003A2A7B">
              <w:rPr>
                <w:rFonts w:asciiTheme="minorHAnsi" w:hAnsiTheme="minorHAnsi" w:cstheme="minorHAnsi"/>
                <w:b w:val="0"/>
                <w:color w:val="E50056"/>
                <w:sz w:val="40"/>
                <w:lang w:val="en-US"/>
              </w:rPr>
              <w:t>_</w:t>
            </w:r>
          </w:p>
          <w:p w14:paraId="2DCD5E08" w14:textId="18236B3F" w:rsidR="00753826" w:rsidRPr="003A2A7B" w:rsidRDefault="00102E00" w:rsidP="00435586">
            <w:pPr>
              <w:pStyle w:val="Ondertitel"/>
              <w:rPr>
                <w:lang w:val="en-US"/>
              </w:rPr>
            </w:pPr>
            <w:r w:rsidRPr="003A2A7B">
              <w:rPr>
                <w:lang w:val="en-US"/>
              </w:rPr>
              <w:t>I</w:t>
            </w:r>
            <w:r w:rsidR="003A6AEB" w:rsidRPr="003A2A7B">
              <w:rPr>
                <w:lang w:val="en-US"/>
              </w:rPr>
              <w:t xml:space="preserve">dentity and </w:t>
            </w:r>
            <w:r w:rsidRPr="003A2A7B">
              <w:rPr>
                <w:lang w:val="en-US"/>
              </w:rPr>
              <w:t>A</w:t>
            </w:r>
            <w:r w:rsidR="003A6AEB" w:rsidRPr="003A2A7B">
              <w:rPr>
                <w:lang w:val="en-US"/>
              </w:rPr>
              <w:t xml:space="preserve">ccess </w:t>
            </w:r>
            <w:r w:rsidRPr="003A2A7B">
              <w:rPr>
                <w:lang w:val="en-US"/>
              </w:rPr>
              <w:t>M</w:t>
            </w:r>
            <w:r w:rsidR="003A6AEB" w:rsidRPr="003A2A7B">
              <w:rPr>
                <w:lang w:val="en-US"/>
              </w:rPr>
              <w:t>anagement</w:t>
            </w:r>
          </w:p>
        </w:tc>
      </w:tr>
    </w:tbl>
    <w:p w14:paraId="75531F0B" w14:textId="1879327A" w:rsidR="001D40D2" w:rsidRPr="007A2942" w:rsidRDefault="00B01DF4" w:rsidP="00DB4E1B">
      <w:pPr>
        <w:pStyle w:val="Auteur"/>
        <w:tabs>
          <w:tab w:val="left" w:pos="1560"/>
        </w:tabs>
      </w:pPr>
      <w:r w:rsidRPr="007A2942">
        <w:t xml:space="preserve">Status </w:t>
      </w:r>
      <w:r w:rsidR="00DB4E1B">
        <w:tab/>
      </w:r>
      <w:r w:rsidR="00B03CCA">
        <w:t>Definitief</w:t>
      </w:r>
    </w:p>
    <w:p w14:paraId="65C88F4A" w14:textId="77777777" w:rsidR="00267EFB" w:rsidRPr="007A2942" w:rsidRDefault="001B3FEF" w:rsidP="00E72E8F">
      <w:pPr>
        <w:pStyle w:val="Auteur"/>
        <w:tabs>
          <w:tab w:val="left" w:pos="1625"/>
        </w:tabs>
      </w:pPr>
      <w:r w:rsidRPr="007A2942">
        <w:t>Auteurs:</w:t>
      </w:r>
    </w:p>
    <w:p w14:paraId="7351FFF6" w14:textId="77777777" w:rsidR="00267EFB" w:rsidRPr="007A2942" w:rsidRDefault="00267EFB" w:rsidP="00E72E8F">
      <w:pPr>
        <w:pStyle w:val="Auteur"/>
        <w:tabs>
          <w:tab w:val="left" w:pos="1625"/>
        </w:tabs>
      </w:pPr>
      <w:r w:rsidRPr="007A2942">
        <w:tab/>
      </w:r>
      <w:r w:rsidR="005900FC" w:rsidRPr="007A2942">
        <w:t>Dennis Ortsen</w:t>
      </w:r>
      <w:r w:rsidR="001B3FEF" w:rsidRPr="007A2942">
        <w:t xml:space="preserve"> (</w:t>
      </w:r>
      <w:r w:rsidR="00D53040" w:rsidRPr="007A2942">
        <w:t>Solution Architect</w:t>
      </w:r>
      <w:r w:rsidR="001B3FEF" w:rsidRPr="007A2942">
        <w:t>)</w:t>
      </w:r>
    </w:p>
    <w:p w14:paraId="3EEE4B10" w14:textId="74FCE81B" w:rsidR="001B3FEF" w:rsidRDefault="00267EFB" w:rsidP="00E72E8F">
      <w:pPr>
        <w:pStyle w:val="Auteur"/>
        <w:tabs>
          <w:tab w:val="left" w:pos="1625"/>
        </w:tabs>
      </w:pPr>
      <w:r w:rsidRPr="007A2942">
        <w:tab/>
      </w:r>
      <w:r w:rsidR="001B3FEF" w:rsidRPr="005C6347">
        <w:t>Marco de Haan (Solution Architect)</w:t>
      </w:r>
    </w:p>
    <w:p w14:paraId="55844139" w14:textId="78FF7797" w:rsidR="00D41106" w:rsidRPr="005C6347" w:rsidRDefault="003405E3" w:rsidP="003405E3">
      <w:pPr>
        <w:pStyle w:val="Auteur"/>
        <w:tabs>
          <w:tab w:val="left" w:pos="1625"/>
        </w:tabs>
      </w:pPr>
      <w:r>
        <w:t xml:space="preserve">Datum: </w:t>
      </w:r>
      <w:r>
        <w:tab/>
      </w:r>
      <w:sdt>
        <w:sdtPr>
          <w:id w:val="1971401319"/>
          <w:placeholder>
            <w:docPart w:val="AECC858D1985CF44997C7454210B3FAD"/>
          </w:placeholder>
          <w:date w:fullDate="2021-09-07T00:00:00Z">
            <w:dateFormat w:val="d MMMM yyyy"/>
            <w:lid w:val="nl-NL"/>
            <w:storeMappedDataAs w:val="dateTime"/>
            <w:calendar w:val="gregorian"/>
          </w:date>
        </w:sdtPr>
        <w:sdtEndPr/>
        <w:sdtContent>
          <w:r w:rsidR="006C669E">
            <w:t>7 september 2021</w:t>
          </w:r>
        </w:sdtContent>
      </w:sdt>
    </w:p>
    <w:p w14:paraId="7172FA70" w14:textId="54701007" w:rsidR="00B25FE7" w:rsidRPr="005C6347" w:rsidRDefault="00B25FE7" w:rsidP="00C15563">
      <w:pPr>
        <w:pStyle w:val="Auteur"/>
        <w:sectPr w:rsidR="00B25FE7" w:rsidRPr="005C6347" w:rsidSect="00B25FE7">
          <w:headerReference w:type="even" r:id="rId11"/>
          <w:headerReference w:type="default" r:id="rId12"/>
          <w:footerReference w:type="even" r:id="rId13"/>
          <w:footerReference w:type="default" r:id="rId14"/>
          <w:headerReference w:type="first" r:id="rId15"/>
          <w:footerReference w:type="first" r:id="rId16"/>
          <w:pgSz w:w="11906" w:h="16838" w:code="9"/>
          <w:pgMar w:top="2268" w:right="1361" w:bottom="1418" w:left="1361" w:header="709" w:footer="567" w:gutter="0"/>
          <w:cols w:space="708"/>
          <w:docGrid w:linePitch="272"/>
        </w:sectPr>
      </w:pPr>
    </w:p>
    <w:tbl>
      <w:tblPr>
        <w:tblStyle w:val="MijnTabel"/>
        <w:tblW w:w="0" w:type="auto"/>
        <w:tblLook w:val="04A0" w:firstRow="1" w:lastRow="0" w:firstColumn="1" w:lastColumn="0" w:noHBand="0" w:noVBand="1"/>
      </w:tblPr>
      <w:tblGrid>
        <w:gridCol w:w="1418"/>
        <w:gridCol w:w="1276"/>
        <w:gridCol w:w="1701"/>
        <w:gridCol w:w="4789"/>
      </w:tblGrid>
      <w:tr w:rsidR="006F7B2F" w:rsidRPr="005C6347" w14:paraId="34232E96" w14:textId="77777777" w:rsidTr="00277359">
        <w:trPr>
          <w:cnfStyle w:val="100000000000" w:firstRow="1" w:lastRow="0" w:firstColumn="0" w:lastColumn="0" w:oddVBand="0" w:evenVBand="0" w:oddHBand="0" w:evenHBand="0" w:firstRowFirstColumn="0" w:firstRowLastColumn="0" w:lastRowFirstColumn="0" w:lastRowLastColumn="0"/>
        </w:trPr>
        <w:tc>
          <w:tcPr>
            <w:tcW w:w="1418" w:type="dxa"/>
          </w:tcPr>
          <w:p w14:paraId="4E046B1B" w14:textId="77777777" w:rsidR="006F7B2F" w:rsidRPr="005C6347" w:rsidRDefault="006F7B2F" w:rsidP="00A156A1">
            <w:pPr>
              <w:rPr>
                <w:rFonts w:asciiTheme="majorHAnsi" w:hAnsiTheme="majorHAnsi"/>
                <w:b w:val="0"/>
                <w:bCs/>
                <w:color w:val="FFFFFF" w:themeColor="background1"/>
              </w:rPr>
            </w:pPr>
            <w:r w:rsidRPr="005C6347">
              <w:rPr>
                <w:rFonts w:asciiTheme="majorHAnsi" w:hAnsiTheme="majorHAnsi"/>
                <w:b w:val="0"/>
                <w:bCs/>
                <w:color w:val="FFFFFF" w:themeColor="background1"/>
              </w:rPr>
              <w:lastRenderedPageBreak/>
              <w:t>VERSIENR</w:t>
            </w:r>
          </w:p>
        </w:tc>
        <w:tc>
          <w:tcPr>
            <w:tcW w:w="1276" w:type="dxa"/>
          </w:tcPr>
          <w:p w14:paraId="1A8DC314" w14:textId="6BBE64FF" w:rsidR="006F7B2F" w:rsidRPr="005C6347" w:rsidRDefault="006F7B2F" w:rsidP="00A156A1">
            <w:pPr>
              <w:rPr>
                <w:rFonts w:asciiTheme="majorHAnsi" w:hAnsiTheme="majorHAnsi"/>
                <w:b w:val="0"/>
                <w:bCs/>
                <w:color w:val="FFFFFF" w:themeColor="background1"/>
              </w:rPr>
            </w:pPr>
            <w:r w:rsidRPr="005C6347">
              <w:rPr>
                <w:rFonts w:asciiTheme="majorHAnsi" w:hAnsiTheme="majorHAnsi"/>
                <w:b w:val="0"/>
                <w:bCs/>
                <w:color w:val="FFFFFF" w:themeColor="background1"/>
              </w:rPr>
              <w:t>DATUM</w:t>
            </w:r>
          </w:p>
        </w:tc>
        <w:tc>
          <w:tcPr>
            <w:tcW w:w="1701" w:type="dxa"/>
          </w:tcPr>
          <w:p w14:paraId="4B8188B1" w14:textId="5CAD30D4" w:rsidR="006F7B2F" w:rsidRPr="005C6347" w:rsidRDefault="005C6347" w:rsidP="00A156A1">
            <w:pPr>
              <w:rPr>
                <w:rFonts w:asciiTheme="majorHAnsi" w:hAnsiTheme="majorHAnsi"/>
                <w:b w:val="0"/>
                <w:bCs/>
                <w:color w:val="FFFFFF" w:themeColor="background1"/>
              </w:rPr>
            </w:pPr>
            <w:r w:rsidRPr="005C6347">
              <w:rPr>
                <w:rFonts w:asciiTheme="majorHAnsi" w:hAnsiTheme="majorHAnsi"/>
                <w:b w:val="0"/>
                <w:bCs/>
                <w:color w:val="FFFFFF" w:themeColor="background1"/>
              </w:rPr>
              <w:t>AUTEUR</w:t>
            </w:r>
          </w:p>
        </w:tc>
        <w:tc>
          <w:tcPr>
            <w:tcW w:w="4789" w:type="dxa"/>
          </w:tcPr>
          <w:p w14:paraId="4365D182" w14:textId="0CE81AB7" w:rsidR="006F7B2F" w:rsidRPr="005C6347" w:rsidRDefault="005C6347" w:rsidP="00A156A1">
            <w:pPr>
              <w:rPr>
                <w:rFonts w:asciiTheme="majorHAnsi" w:hAnsiTheme="majorHAnsi"/>
                <w:b w:val="0"/>
                <w:bCs/>
                <w:color w:val="FFFFFF" w:themeColor="background1"/>
              </w:rPr>
            </w:pPr>
            <w:r w:rsidRPr="005C6347">
              <w:rPr>
                <w:rFonts w:asciiTheme="majorHAnsi" w:hAnsiTheme="majorHAnsi"/>
                <w:b w:val="0"/>
                <w:bCs/>
                <w:color w:val="FFFFFF" w:themeColor="background1"/>
              </w:rPr>
              <w:t>WIJZIGING</w:t>
            </w:r>
          </w:p>
        </w:tc>
      </w:tr>
      <w:tr w:rsidR="006F7B2F" w:rsidRPr="005C6347" w14:paraId="3736A712" w14:textId="77777777" w:rsidTr="00277359">
        <w:trPr>
          <w:cnfStyle w:val="000000100000" w:firstRow="0" w:lastRow="0" w:firstColumn="0" w:lastColumn="0" w:oddVBand="0" w:evenVBand="0" w:oddHBand="1" w:evenHBand="0" w:firstRowFirstColumn="0" w:firstRowLastColumn="0" w:lastRowFirstColumn="0" w:lastRowLastColumn="0"/>
        </w:trPr>
        <w:tc>
          <w:tcPr>
            <w:tcW w:w="1418" w:type="dxa"/>
          </w:tcPr>
          <w:p w14:paraId="44BEF979" w14:textId="402EE028" w:rsidR="006F7B2F" w:rsidRPr="005C6347" w:rsidRDefault="00277359" w:rsidP="00A156A1">
            <w:pPr>
              <w:rPr>
                <w:rFonts w:asciiTheme="majorHAnsi" w:hAnsiTheme="majorHAnsi"/>
                <w:bCs/>
                <w:color w:val="auto"/>
              </w:rPr>
            </w:pPr>
            <w:r w:rsidRPr="005C6347">
              <w:rPr>
                <w:rFonts w:asciiTheme="majorHAnsi" w:hAnsiTheme="majorHAnsi"/>
                <w:bCs/>
                <w:color w:val="auto"/>
              </w:rPr>
              <w:t>0.1</w:t>
            </w:r>
          </w:p>
        </w:tc>
        <w:tc>
          <w:tcPr>
            <w:tcW w:w="1276" w:type="dxa"/>
          </w:tcPr>
          <w:p w14:paraId="6D756DA6" w14:textId="25F84E93" w:rsidR="006F7B2F" w:rsidRPr="005C6347" w:rsidRDefault="00277359" w:rsidP="00A156A1">
            <w:pPr>
              <w:rPr>
                <w:rFonts w:asciiTheme="majorHAnsi" w:hAnsiTheme="majorHAnsi"/>
                <w:bCs/>
                <w:color w:val="auto"/>
              </w:rPr>
            </w:pPr>
            <w:r w:rsidRPr="005C6347">
              <w:rPr>
                <w:rFonts w:asciiTheme="majorHAnsi" w:hAnsiTheme="majorHAnsi"/>
                <w:bCs/>
                <w:color w:val="auto"/>
              </w:rPr>
              <w:t>27 MEI 2021</w:t>
            </w:r>
          </w:p>
        </w:tc>
        <w:tc>
          <w:tcPr>
            <w:tcW w:w="1701" w:type="dxa"/>
          </w:tcPr>
          <w:p w14:paraId="4CFC5936" w14:textId="74D6182C" w:rsidR="006F7B2F" w:rsidRPr="005C6347" w:rsidRDefault="00277359" w:rsidP="00A156A1">
            <w:pPr>
              <w:rPr>
                <w:rFonts w:asciiTheme="majorHAnsi" w:hAnsiTheme="majorHAnsi"/>
                <w:bCs/>
                <w:color w:val="auto"/>
              </w:rPr>
            </w:pPr>
            <w:r w:rsidRPr="005C6347">
              <w:rPr>
                <w:rFonts w:asciiTheme="majorHAnsi" w:hAnsiTheme="majorHAnsi"/>
                <w:bCs/>
                <w:color w:val="auto"/>
              </w:rPr>
              <w:t>MARCO DE HAAN</w:t>
            </w:r>
          </w:p>
        </w:tc>
        <w:tc>
          <w:tcPr>
            <w:tcW w:w="4789" w:type="dxa"/>
          </w:tcPr>
          <w:p w14:paraId="07F759A4" w14:textId="0A03DC42" w:rsidR="006F7B2F" w:rsidRPr="005C6347" w:rsidRDefault="00277359" w:rsidP="00A156A1">
            <w:pPr>
              <w:rPr>
                <w:rFonts w:asciiTheme="majorHAnsi" w:hAnsiTheme="majorHAnsi"/>
                <w:bCs/>
                <w:color w:val="auto"/>
              </w:rPr>
            </w:pPr>
            <w:r w:rsidRPr="005C6347">
              <w:rPr>
                <w:rFonts w:asciiTheme="majorHAnsi" w:hAnsiTheme="majorHAnsi"/>
                <w:bCs/>
                <w:color w:val="auto"/>
              </w:rPr>
              <w:t>INITIËLE OPZET ARCHITECTUURKADERS IAM</w:t>
            </w:r>
          </w:p>
        </w:tc>
      </w:tr>
      <w:tr w:rsidR="006F7B2F" w:rsidRPr="005C6347" w14:paraId="47C12136" w14:textId="77777777" w:rsidTr="00277359">
        <w:tc>
          <w:tcPr>
            <w:tcW w:w="1418" w:type="dxa"/>
          </w:tcPr>
          <w:p w14:paraId="46B423BF" w14:textId="75894CA3" w:rsidR="006F7B2F" w:rsidRPr="005C6347" w:rsidRDefault="00277359" w:rsidP="00A156A1">
            <w:pPr>
              <w:rPr>
                <w:rFonts w:asciiTheme="majorHAnsi" w:hAnsiTheme="majorHAnsi"/>
                <w:color w:val="auto"/>
              </w:rPr>
            </w:pPr>
            <w:r w:rsidRPr="005C6347">
              <w:rPr>
                <w:rFonts w:asciiTheme="majorHAnsi" w:hAnsiTheme="majorHAnsi"/>
                <w:color w:val="auto"/>
              </w:rPr>
              <w:t>0.2</w:t>
            </w:r>
          </w:p>
        </w:tc>
        <w:tc>
          <w:tcPr>
            <w:tcW w:w="1276" w:type="dxa"/>
          </w:tcPr>
          <w:p w14:paraId="07CC37CC" w14:textId="2DEC46D7" w:rsidR="006F7B2F" w:rsidRPr="005C6347" w:rsidRDefault="00277359" w:rsidP="00A156A1">
            <w:pPr>
              <w:rPr>
                <w:rFonts w:asciiTheme="majorHAnsi" w:hAnsiTheme="majorHAnsi"/>
                <w:color w:val="auto"/>
              </w:rPr>
            </w:pPr>
            <w:r w:rsidRPr="005C6347">
              <w:rPr>
                <w:rFonts w:asciiTheme="majorHAnsi" w:hAnsiTheme="majorHAnsi"/>
                <w:color w:val="auto"/>
              </w:rPr>
              <w:t>31 MEI 2021</w:t>
            </w:r>
          </w:p>
        </w:tc>
        <w:tc>
          <w:tcPr>
            <w:tcW w:w="1701" w:type="dxa"/>
          </w:tcPr>
          <w:p w14:paraId="408545AE" w14:textId="6127F107" w:rsidR="006F7B2F" w:rsidRPr="005C6347" w:rsidRDefault="00277359" w:rsidP="00A156A1">
            <w:pPr>
              <w:rPr>
                <w:rFonts w:asciiTheme="majorHAnsi" w:hAnsiTheme="majorHAnsi"/>
                <w:color w:val="auto"/>
              </w:rPr>
            </w:pPr>
            <w:r w:rsidRPr="005C6347">
              <w:rPr>
                <w:rFonts w:asciiTheme="majorHAnsi" w:hAnsiTheme="majorHAnsi"/>
                <w:color w:val="auto"/>
              </w:rPr>
              <w:t>DENNIS ORTSEN</w:t>
            </w:r>
          </w:p>
        </w:tc>
        <w:tc>
          <w:tcPr>
            <w:tcW w:w="4789" w:type="dxa"/>
          </w:tcPr>
          <w:p w14:paraId="53CF035E" w14:textId="15419502" w:rsidR="006F7B2F" w:rsidRPr="005C6347" w:rsidRDefault="00277359" w:rsidP="00AA089B">
            <w:pPr>
              <w:keepNext/>
              <w:rPr>
                <w:rFonts w:asciiTheme="majorHAnsi" w:hAnsiTheme="majorHAnsi"/>
                <w:color w:val="auto"/>
              </w:rPr>
            </w:pPr>
            <w:r w:rsidRPr="005C6347">
              <w:rPr>
                <w:rFonts w:asciiTheme="majorHAnsi" w:hAnsiTheme="majorHAnsi"/>
                <w:color w:val="auto"/>
              </w:rPr>
              <w:t>INLEIDING, ARCHITECTUURPRINCIPES GEACTUALISEERD</w:t>
            </w:r>
          </w:p>
        </w:tc>
      </w:tr>
      <w:tr w:rsidR="003C63B1" w:rsidRPr="005C6347" w14:paraId="179E0187" w14:textId="77777777" w:rsidTr="00277359">
        <w:trPr>
          <w:cnfStyle w:val="000000100000" w:firstRow="0" w:lastRow="0" w:firstColumn="0" w:lastColumn="0" w:oddVBand="0" w:evenVBand="0" w:oddHBand="1" w:evenHBand="0" w:firstRowFirstColumn="0" w:firstRowLastColumn="0" w:lastRowFirstColumn="0" w:lastRowLastColumn="0"/>
        </w:trPr>
        <w:tc>
          <w:tcPr>
            <w:tcW w:w="1418" w:type="dxa"/>
          </w:tcPr>
          <w:p w14:paraId="7FE055CA" w14:textId="7FABFB57" w:rsidR="003C63B1" w:rsidRPr="005C6347" w:rsidRDefault="00277359" w:rsidP="00A156A1">
            <w:pPr>
              <w:rPr>
                <w:rFonts w:asciiTheme="majorHAnsi" w:hAnsiTheme="majorHAnsi"/>
                <w:color w:val="auto"/>
              </w:rPr>
            </w:pPr>
            <w:r w:rsidRPr="005C6347">
              <w:rPr>
                <w:rFonts w:asciiTheme="majorHAnsi" w:hAnsiTheme="majorHAnsi"/>
                <w:color w:val="auto"/>
              </w:rPr>
              <w:t>0.3</w:t>
            </w:r>
          </w:p>
        </w:tc>
        <w:tc>
          <w:tcPr>
            <w:tcW w:w="1276" w:type="dxa"/>
          </w:tcPr>
          <w:p w14:paraId="5C4810C8" w14:textId="6041AFCA" w:rsidR="003C63B1" w:rsidRPr="005C6347" w:rsidRDefault="00277359" w:rsidP="00A156A1">
            <w:pPr>
              <w:rPr>
                <w:rFonts w:asciiTheme="majorHAnsi" w:hAnsiTheme="majorHAnsi"/>
                <w:color w:val="auto"/>
              </w:rPr>
            </w:pPr>
            <w:r w:rsidRPr="005C6347">
              <w:rPr>
                <w:rFonts w:asciiTheme="majorHAnsi" w:hAnsiTheme="majorHAnsi"/>
                <w:color w:val="auto"/>
              </w:rPr>
              <w:t>4 JUNI 2021</w:t>
            </w:r>
          </w:p>
        </w:tc>
        <w:tc>
          <w:tcPr>
            <w:tcW w:w="1701" w:type="dxa"/>
          </w:tcPr>
          <w:p w14:paraId="53B89FCC" w14:textId="05C567DD" w:rsidR="003C63B1" w:rsidRPr="005C6347" w:rsidRDefault="00277359" w:rsidP="00A156A1">
            <w:pPr>
              <w:rPr>
                <w:rFonts w:asciiTheme="majorHAnsi" w:hAnsiTheme="majorHAnsi"/>
                <w:color w:val="auto"/>
              </w:rPr>
            </w:pPr>
            <w:r w:rsidRPr="005C6347">
              <w:rPr>
                <w:rFonts w:asciiTheme="majorHAnsi" w:hAnsiTheme="majorHAnsi"/>
                <w:color w:val="auto"/>
              </w:rPr>
              <w:t>DENNIS ORTSEN</w:t>
            </w:r>
          </w:p>
        </w:tc>
        <w:tc>
          <w:tcPr>
            <w:tcW w:w="4789" w:type="dxa"/>
          </w:tcPr>
          <w:p w14:paraId="6CD73876" w14:textId="63C72E90" w:rsidR="003C63B1" w:rsidRPr="005C6347" w:rsidRDefault="00277359" w:rsidP="00AA089B">
            <w:pPr>
              <w:keepNext/>
              <w:rPr>
                <w:rFonts w:asciiTheme="majorHAnsi" w:hAnsiTheme="majorHAnsi"/>
                <w:color w:val="auto"/>
              </w:rPr>
            </w:pPr>
            <w:r w:rsidRPr="005C6347">
              <w:rPr>
                <w:rFonts w:asciiTheme="majorHAnsi" w:hAnsiTheme="majorHAnsi"/>
                <w:color w:val="auto"/>
              </w:rPr>
              <w:t>BEDRIJFSDOMEINEN</w:t>
            </w:r>
          </w:p>
        </w:tc>
      </w:tr>
      <w:tr w:rsidR="003C63B1" w:rsidRPr="005C6347" w14:paraId="62944315" w14:textId="77777777" w:rsidTr="00277359">
        <w:trPr>
          <w:trHeight w:val="43"/>
        </w:trPr>
        <w:tc>
          <w:tcPr>
            <w:tcW w:w="1418" w:type="dxa"/>
          </w:tcPr>
          <w:p w14:paraId="412738F6" w14:textId="63268BE6" w:rsidR="003C63B1" w:rsidRPr="005C6347" w:rsidRDefault="00277359" w:rsidP="00A156A1">
            <w:pPr>
              <w:rPr>
                <w:rFonts w:asciiTheme="majorHAnsi" w:hAnsiTheme="majorHAnsi"/>
                <w:color w:val="auto"/>
              </w:rPr>
            </w:pPr>
            <w:r w:rsidRPr="005C6347">
              <w:rPr>
                <w:rFonts w:asciiTheme="majorHAnsi" w:hAnsiTheme="majorHAnsi"/>
                <w:color w:val="auto"/>
              </w:rPr>
              <w:t>0.4</w:t>
            </w:r>
          </w:p>
        </w:tc>
        <w:tc>
          <w:tcPr>
            <w:tcW w:w="1276" w:type="dxa"/>
          </w:tcPr>
          <w:p w14:paraId="18C1107C" w14:textId="071EF614" w:rsidR="003C63B1" w:rsidRPr="005C6347" w:rsidRDefault="00277359" w:rsidP="00A156A1">
            <w:pPr>
              <w:rPr>
                <w:rFonts w:asciiTheme="majorHAnsi" w:hAnsiTheme="majorHAnsi"/>
                <w:color w:val="auto"/>
              </w:rPr>
            </w:pPr>
            <w:r w:rsidRPr="005C6347">
              <w:rPr>
                <w:rFonts w:asciiTheme="majorHAnsi" w:hAnsiTheme="majorHAnsi"/>
                <w:color w:val="auto"/>
              </w:rPr>
              <w:t>7 JUNI 2021</w:t>
            </w:r>
          </w:p>
        </w:tc>
        <w:tc>
          <w:tcPr>
            <w:tcW w:w="1701" w:type="dxa"/>
          </w:tcPr>
          <w:p w14:paraId="41A213BA" w14:textId="4404BA5D" w:rsidR="003C63B1" w:rsidRPr="005C6347" w:rsidRDefault="00277359" w:rsidP="00A156A1">
            <w:pPr>
              <w:rPr>
                <w:rFonts w:asciiTheme="majorHAnsi" w:hAnsiTheme="majorHAnsi"/>
                <w:color w:val="auto"/>
              </w:rPr>
            </w:pPr>
            <w:r w:rsidRPr="005C6347">
              <w:rPr>
                <w:rFonts w:asciiTheme="majorHAnsi" w:hAnsiTheme="majorHAnsi"/>
                <w:color w:val="auto"/>
              </w:rPr>
              <w:t>DENNIS ORTSEN</w:t>
            </w:r>
          </w:p>
        </w:tc>
        <w:tc>
          <w:tcPr>
            <w:tcW w:w="4789" w:type="dxa"/>
          </w:tcPr>
          <w:p w14:paraId="01DBA6A2" w14:textId="19815201" w:rsidR="003C63B1" w:rsidRPr="005C6347" w:rsidRDefault="00277359" w:rsidP="00AA089B">
            <w:pPr>
              <w:keepNext/>
              <w:rPr>
                <w:rFonts w:asciiTheme="majorHAnsi" w:hAnsiTheme="majorHAnsi"/>
                <w:color w:val="auto"/>
              </w:rPr>
            </w:pPr>
            <w:r w:rsidRPr="005C6347">
              <w:rPr>
                <w:rFonts w:asciiTheme="majorHAnsi" w:hAnsiTheme="majorHAnsi"/>
                <w:color w:val="auto"/>
              </w:rPr>
              <w:t>IV-DOMEINEN</w:t>
            </w:r>
          </w:p>
        </w:tc>
      </w:tr>
      <w:tr w:rsidR="00C44E82" w:rsidRPr="005C6347" w14:paraId="11DAE0BA" w14:textId="77777777" w:rsidTr="00277359">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47A5DEA0" w14:textId="55D74B04" w:rsidR="00C44E82" w:rsidRPr="005C6347" w:rsidRDefault="00277359" w:rsidP="00A156A1">
            <w:pPr>
              <w:rPr>
                <w:rFonts w:asciiTheme="majorHAnsi" w:hAnsiTheme="majorHAnsi"/>
                <w:color w:val="auto"/>
              </w:rPr>
            </w:pPr>
            <w:r>
              <w:rPr>
                <w:rFonts w:asciiTheme="majorHAnsi" w:hAnsiTheme="majorHAnsi"/>
                <w:color w:val="auto"/>
              </w:rPr>
              <w:t>0.5</w:t>
            </w:r>
          </w:p>
        </w:tc>
        <w:tc>
          <w:tcPr>
            <w:tcW w:w="1276" w:type="dxa"/>
          </w:tcPr>
          <w:p w14:paraId="415A6C67" w14:textId="24BA0DC5" w:rsidR="00C44E82" w:rsidRPr="005C6347" w:rsidRDefault="00277359" w:rsidP="00A156A1">
            <w:pPr>
              <w:rPr>
                <w:rFonts w:asciiTheme="majorHAnsi" w:hAnsiTheme="majorHAnsi"/>
                <w:color w:val="auto"/>
              </w:rPr>
            </w:pPr>
            <w:r>
              <w:rPr>
                <w:rFonts w:asciiTheme="majorHAnsi" w:hAnsiTheme="majorHAnsi"/>
                <w:color w:val="auto"/>
              </w:rPr>
              <w:t>16 JUNI 2021</w:t>
            </w:r>
          </w:p>
        </w:tc>
        <w:tc>
          <w:tcPr>
            <w:tcW w:w="1701" w:type="dxa"/>
          </w:tcPr>
          <w:p w14:paraId="44FD81CF" w14:textId="256E004E" w:rsidR="00C44E82" w:rsidRPr="005C6347" w:rsidRDefault="00277359" w:rsidP="00A156A1">
            <w:pPr>
              <w:rPr>
                <w:rFonts w:asciiTheme="majorHAnsi" w:hAnsiTheme="majorHAnsi"/>
                <w:color w:val="auto"/>
              </w:rPr>
            </w:pPr>
            <w:r>
              <w:rPr>
                <w:rFonts w:asciiTheme="majorHAnsi" w:hAnsiTheme="majorHAnsi"/>
                <w:color w:val="auto"/>
              </w:rPr>
              <w:t>DENNIS ORTSEN</w:t>
            </w:r>
          </w:p>
        </w:tc>
        <w:tc>
          <w:tcPr>
            <w:tcW w:w="4789" w:type="dxa"/>
          </w:tcPr>
          <w:p w14:paraId="4C69CC99" w14:textId="2CAA6221" w:rsidR="00C44E82" w:rsidRPr="005C6347" w:rsidRDefault="00277359" w:rsidP="00AA089B">
            <w:pPr>
              <w:keepNext/>
              <w:rPr>
                <w:rFonts w:asciiTheme="majorHAnsi" w:hAnsiTheme="majorHAnsi"/>
                <w:color w:val="auto"/>
              </w:rPr>
            </w:pPr>
            <w:r>
              <w:rPr>
                <w:rFonts w:asciiTheme="majorHAnsi" w:hAnsiTheme="majorHAnsi"/>
                <w:color w:val="auto"/>
              </w:rPr>
              <w:t>KLEINE TEKSTUELE AANPASSINGEN</w:t>
            </w:r>
          </w:p>
        </w:tc>
      </w:tr>
      <w:tr w:rsidR="00324298" w:rsidRPr="005C6347" w14:paraId="124B8CF7" w14:textId="77777777" w:rsidTr="00277359">
        <w:trPr>
          <w:trHeight w:val="43"/>
        </w:trPr>
        <w:tc>
          <w:tcPr>
            <w:tcW w:w="1418" w:type="dxa"/>
          </w:tcPr>
          <w:p w14:paraId="402C729F" w14:textId="078BEA47" w:rsidR="00324298" w:rsidRDefault="00277359" w:rsidP="00A156A1">
            <w:pPr>
              <w:rPr>
                <w:rFonts w:asciiTheme="majorHAnsi" w:hAnsiTheme="majorHAnsi"/>
                <w:color w:val="auto"/>
              </w:rPr>
            </w:pPr>
            <w:r>
              <w:rPr>
                <w:rFonts w:asciiTheme="majorHAnsi" w:hAnsiTheme="majorHAnsi"/>
                <w:color w:val="auto"/>
              </w:rPr>
              <w:t>0.6</w:t>
            </w:r>
          </w:p>
        </w:tc>
        <w:tc>
          <w:tcPr>
            <w:tcW w:w="1276" w:type="dxa"/>
          </w:tcPr>
          <w:p w14:paraId="04361BCD" w14:textId="2347B379" w:rsidR="00324298" w:rsidRDefault="00277359" w:rsidP="00A156A1">
            <w:pPr>
              <w:rPr>
                <w:rFonts w:asciiTheme="majorHAnsi" w:hAnsiTheme="majorHAnsi"/>
                <w:color w:val="auto"/>
              </w:rPr>
            </w:pPr>
            <w:r>
              <w:rPr>
                <w:rFonts w:asciiTheme="majorHAnsi" w:hAnsiTheme="majorHAnsi"/>
                <w:color w:val="auto"/>
              </w:rPr>
              <w:t>17 JUNI 2021</w:t>
            </w:r>
          </w:p>
        </w:tc>
        <w:tc>
          <w:tcPr>
            <w:tcW w:w="1701" w:type="dxa"/>
          </w:tcPr>
          <w:p w14:paraId="2AD53960" w14:textId="6F5BCECD" w:rsidR="00324298" w:rsidRDefault="00277359" w:rsidP="00A156A1">
            <w:pPr>
              <w:rPr>
                <w:rFonts w:asciiTheme="majorHAnsi" w:hAnsiTheme="majorHAnsi"/>
                <w:color w:val="auto"/>
              </w:rPr>
            </w:pPr>
            <w:r>
              <w:rPr>
                <w:rFonts w:asciiTheme="majorHAnsi" w:hAnsiTheme="majorHAnsi"/>
                <w:color w:val="auto"/>
              </w:rPr>
              <w:t>DENNIS ORTSEN</w:t>
            </w:r>
          </w:p>
        </w:tc>
        <w:tc>
          <w:tcPr>
            <w:tcW w:w="4789" w:type="dxa"/>
          </w:tcPr>
          <w:p w14:paraId="5106F0AA" w14:textId="5D27AFC0" w:rsidR="00324298" w:rsidRDefault="00277359" w:rsidP="00AA089B">
            <w:pPr>
              <w:keepNext/>
              <w:rPr>
                <w:rFonts w:asciiTheme="majorHAnsi" w:hAnsiTheme="majorHAnsi"/>
                <w:color w:val="auto"/>
              </w:rPr>
            </w:pPr>
            <w:r>
              <w:rPr>
                <w:rFonts w:asciiTheme="majorHAnsi" w:hAnsiTheme="majorHAnsi"/>
                <w:color w:val="auto"/>
              </w:rPr>
              <w:t>MANAGEMENTSAMENVATTING</w:t>
            </w:r>
          </w:p>
        </w:tc>
      </w:tr>
      <w:tr w:rsidR="00E512E8" w:rsidRPr="005C6347" w14:paraId="76B051A1" w14:textId="77777777" w:rsidTr="00277359">
        <w:trPr>
          <w:cnfStyle w:val="000000100000" w:firstRow="0" w:lastRow="0" w:firstColumn="0" w:lastColumn="0" w:oddVBand="0" w:evenVBand="0" w:oddHBand="1" w:evenHBand="0" w:firstRowFirstColumn="0" w:firstRowLastColumn="0" w:lastRowFirstColumn="0" w:lastRowLastColumn="0"/>
          <w:trHeight w:val="43"/>
        </w:trPr>
        <w:tc>
          <w:tcPr>
            <w:tcW w:w="1418" w:type="dxa"/>
          </w:tcPr>
          <w:p w14:paraId="29E0CE43" w14:textId="12529D15" w:rsidR="00E512E8" w:rsidRDefault="007162E6" w:rsidP="00A156A1">
            <w:pPr>
              <w:rPr>
                <w:rFonts w:asciiTheme="majorHAnsi" w:hAnsiTheme="majorHAnsi"/>
                <w:color w:val="auto"/>
              </w:rPr>
            </w:pPr>
            <w:r w:rsidRPr="007A2942">
              <w:rPr>
                <w:rFonts w:asciiTheme="majorHAnsi" w:hAnsiTheme="majorHAnsi"/>
                <w:color w:val="auto"/>
              </w:rPr>
              <w:t>0.7</w:t>
            </w:r>
          </w:p>
        </w:tc>
        <w:tc>
          <w:tcPr>
            <w:tcW w:w="1276" w:type="dxa"/>
          </w:tcPr>
          <w:p w14:paraId="305597DD" w14:textId="4DEE960F" w:rsidR="00E512E8" w:rsidRDefault="007162E6" w:rsidP="00A156A1">
            <w:pPr>
              <w:rPr>
                <w:rFonts w:asciiTheme="majorHAnsi" w:hAnsiTheme="majorHAnsi"/>
                <w:color w:val="auto"/>
              </w:rPr>
            </w:pPr>
            <w:r w:rsidRPr="007A2942">
              <w:rPr>
                <w:rFonts w:asciiTheme="majorHAnsi" w:hAnsiTheme="majorHAnsi"/>
                <w:color w:val="auto"/>
              </w:rPr>
              <w:t>29 JUNI 2021</w:t>
            </w:r>
          </w:p>
        </w:tc>
        <w:tc>
          <w:tcPr>
            <w:tcW w:w="1701" w:type="dxa"/>
          </w:tcPr>
          <w:p w14:paraId="5EAFC39D" w14:textId="3C65306D" w:rsidR="00E512E8" w:rsidRDefault="007162E6" w:rsidP="00A156A1">
            <w:pPr>
              <w:rPr>
                <w:rFonts w:asciiTheme="majorHAnsi" w:hAnsiTheme="majorHAnsi"/>
                <w:color w:val="auto"/>
              </w:rPr>
            </w:pPr>
            <w:r w:rsidRPr="007A2942">
              <w:rPr>
                <w:rFonts w:asciiTheme="majorHAnsi" w:hAnsiTheme="majorHAnsi"/>
                <w:color w:val="auto"/>
              </w:rPr>
              <w:t>DENNIS ORTSEN</w:t>
            </w:r>
          </w:p>
        </w:tc>
        <w:tc>
          <w:tcPr>
            <w:tcW w:w="4789" w:type="dxa"/>
          </w:tcPr>
          <w:p w14:paraId="17F03F12" w14:textId="79B9BDAE" w:rsidR="00E512E8" w:rsidRDefault="007162E6" w:rsidP="00AA089B">
            <w:pPr>
              <w:keepNext/>
              <w:rPr>
                <w:rFonts w:asciiTheme="majorHAnsi" w:hAnsiTheme="majorHAnsi"/>
                <w:color w:val="auto"/>
              </w:rPr>
            </w:pPr>
            <w:r w:rsidRPr="007A2942">
              <w:rPr>
                <w:rFonts w:asciiTheme="majorHAnsi" w:hAnsiTheme="majorHAnsi"/>
                <w:color w:val="auto"/>
              </w:rPr>
              <w:t>VERBETERING MODELLEN</w:t>
            </w:r>
            <w:r w:rsidR="00D052EA" w:rsidRPr="007A2942">
              <w:rPr>
                <w:rFonts w:asciiTheme="majorHAnsi" w:hAnsiTheme="majorHAnsi"/>
                <w:color w:val="auto"/>
              </w:rPr>
              <w:t>, TOEVOEGING KADERS INTEGRATIE</w:t>
            </w:r>
          </w:p>
        </w:tc>
      </w:tr>
      <w:tr w:rsidR="00D052EA" w:rsidRPr="007A2942" w14:paraId="258DDF91" w14:textId="77777777" w:rsidTr="00277359">
        <w:trPr>
          <w:trHeight w:val="43"/>
        </w:trPr>
        <w:tc>
          <w:tcPr>
            <w:tcW w:w="1418" w:type="dxa"/>
          </w:tcPr>
          <w:p w14:paraId="6C532218" w14:textId="77777777" w:rsidR="00D052EA" w:rsidRPr="007A2942" w:rsidRDefault="00D052EA" w:rsidP="00A156A1">
            <w:pPr>
              <w:rPr>
                <w:rFonts w:asciiTheme="majorHAnsi" w:hAnsiTheme="majorHAnsi"/>
                <w:color w:val="auto"/>
              </w:rPr>
            </w:pPr>
          </w:p>
        </w:tc>
        <w:tc>
          <w:tcPr>
            <w:tcW w:w="1276" w:type="dxa"/>
          </w:tcPr>
          <w:p w14:paraId="4C4FD998" w14:textId="77777777" w:rsidR="00D052EA" w:rsidRPr="007A2942" w:rsidRDefault="00D052EA" w:rsidP="00A156A1">
            <w:pPr>
              <w:rPr>
                <w:rFonts w:asciiTheme="majorHAnsi" w:hAnsiTheme="majorHAnsi"/>
                <w:color w:val="auto"/>
              </w:rPr>
            </w:pPr>
          </w:p>
        </w:tc>
        <w:tc>
          <w:tcPr>
            <w:tcW w:w="1701" w:type="dxa"/>
          </w:tcPr>
          <w:p w14:paraId="2E5B8532" w14:textId="77777777" w:rsidR="00D052EA" w:rsidRPr="007A2942" w:rsidRDefault="00D052EA" w:rsidP="00A156A1">
            <w:pPr>
              <w:rPr>
                <w:rFonts w:asciiTheme="majorHAnsi" w:hAnsiTheme="majorHAnsi"/>
                <w:color w:val="auto"/>
              </w:rPr>
            </w:pPr>
          </w:p>
        </w:tc>
        <w:tc>
          <w:tcPr>
            <w:tcW w:w="4789" w:type="dxa"/>
          </w:tcPr>
          <w:p w14:paraId="08119500" w14:textId="77777777" w:rsidR="00D052EA" w:rsidRPr="007A2942" w:rsidRDefault="00D052EA" w:rsidP="00AA089B">
            <w:pPr>
              <w:keepNext/>
              <w:rPr>
                <w:rFonts w:asciiTheme="majorHAnsi" w:hAnsiTheme="majorHAnsi"/>
                <w:color w:val="auto"/>
              </w:rPr>
            </w:pPr>
          </w:p>
        </w:tc>
      </w:tr>
    </w:tbl>
    <w:p w14:paraId="3E76936E" w14:textId="43B80D0B" w:rsidR="006F7B2F" w:rsidRPr="005C6347" w:rsidRDefault="00AA089B" w:rsidP="00AA089B">
      <w:pPr>
        <w:pStyle w:val="Bijschrift"/>
      </w:pPr>
      <w:r w:rsidRPr="005C6347">
        <w:t xml:space="preserve">Tabel </w:t>
      </w:r>
      <w:r>
        <w:fldChar w:fldCharType="begin"/>
      </w:r>
      <w:r>
        <w:instrText>SEQ Tabel \* ARABIC</w:instrText>
      </w:r>
      <w:r>
        <w:fldChar w:fldCharType="separate"/>
      </w:r>
      <w:r w:rsidR="004A12BC" w:rsidRPr="005C6347">
        <w:rPr>
          <w:noProof/>
        </w:rPr>
        <w:t>1</w:t>
      </w:r>
      <w:r>
        <w:fldChar w:fldCharType="end"/>
      </w:r>
      <w:r w:rsidRPr="005C6347">
        <w:t>: wijzigingshistorie</w:t>
      </w:r>
    </w:p>
    <w:p w14:paraId="08882C1C" w14:textId="77777777" w:rsidR="006F7B2F" w:rsidRPr="005C6347" w:rsidRDefault="006F7B2F" w:rsidP="006F7B2F"/>
    <w:tbl>
      <w:tblPr>
        <w:tblStyle w:val="MijnTabel"/>
        <w:tblW w:w="0" w:type="auto"/>
        <w:tblLook w:val="04A0" w:firstRow="1" w:lastRow="0" w:firstColumn="1" w:lastColumn="0" w:noHBand="0" w:noVBand="1"/>
      </w:tblPr>
      <w:tblGrid>
        <w:gridCol w:w="1418"/>
        <w:gridCol w:w="1559"/>
        <w:gridCol w:w="1843"/>
        <w:gridCol w:w="4364"/>
      </w:tblGrid>
      <w:tr w:rsidR="008E447D" w:rsidRPr="005C6347" w14:paraId="774120D3" w14:textId="77777777" w:rsidTr="00AB579F">
        <w:trPr>
          <w:cnfStyle w:val="100000000000" w:firstRow="1" w:lastRow="0" w:firstColumn="0" w:lastColumn="0" w:oddVBand="0" w:evenVBand="0" w:oddHBand="0" w:evenHBand="0" w:firstRowFirstColumn="0" w:firstRowLastColumn="0" w:lastRowFirstColumn="0" w:lastRowLastColumn="0"/>
        </w:trPr>
        <w:tc>
          <w:tcPr>
            <w:tcW w:w="1418" w:type="dxa"/>
          </w:tcPr>
          <w:p w14:paraId="132CDC3B" w14:textId="405704AF" w:rsidR="008E447D" w:rsidRPr="005C6347" w:rsidRDefault="00682982">
            <w:pPr>
              <w:rPr>
                <w:rFonts w:asciiTheme="majorHAnsi" w:hAnsiTheme="majorHAnsi"/>
                <w:b w:val="0"/>
                <w:bCs/>
                <w:color w:val="FFFFFF" w:themeColor="background1"/>
              </w:rPr>
            </w:pPr>
            <w:r w:rsidRPr="005C6347">
              <w:rPr>
                <w:rFonts w:asciiTheme="majorHAnsi" w:hAnsiTheme="majorHAnsi"/>
                <w:b w:val="0"/>
                <w:bCs/>
                <w:color w:val="FFFFFF" w:themeColor="background1"/>
              </w:rPr>
              <w:t>VERSIENR</w:t>
            </w:r>
          </w:p>
        </w:tc>
        <w:tc>
          <w:tcPr>
            <w:tcW w:w="1559" w:type="dxa"/>
          </w:tcPr>
          <w:p w14:paraId="3B0974E3" w14:textId="6A9B75A9" w:rsidR="008E447D" w:rsidRPr="005C6347" w:rsidRDefault="00682982">
            <w:pPr>
              <w:rPr>
                <w:rFonts w:asciiTheme="majorHAnsi" w:hAnsiTheme="majorHAnsi"/>
                <w:b w:val="0"/>
                <w:bCs/>
                <w:color w:val="FFFFFF" w:themeColor="background1"/>
              </w:rPr>
            </w:pPr>
            <w:r w:rsidRPr="005C6347">
              <w:rPr>
                <w:rFonts w:asciiTheme="majorHAnsi" w:hAnsiTheme="majorHAnsi"/>
                <w:b w:val="0"/>
                <w:bCs/>
                <w:color w:val="FFFFFF" w:themeColor="background1"/>
              </w:rPr>
              <w:t>DATUM</w:t>
            </w:r>
          </w:p>
        </w:tc>
        <w:tc>
          <w:tcPr>
            <w:tcW w:w="1843" w:type="dxa"/>
          </w:tcPr>
          <w:p w14:paraId="74D5FDCE" w14:textId="26A55CC7" w:rsidR="008E447D" w:rsidRPr="005C6347" w:rsidRDefault="0080667D">
            <w:pPr>
              <w:rPr>
                <w:rFonts w:asciiTheme="majorHAnsi" w:hAnsiTheme="majorHAnsi"/>
                <w:b w:val="0"/>
                <w:bCs/>
                <w:color w:val="FFFFFF" w:themeColor="background1"/>
              </w:rPr>
            </w:pPr>
            <w:r w:rsidRPr="005C6347">
              <w:rPr>
                <w:rFonts w:asciiTheme="majorHAnsi" w:hAnsiTheme="majorHAnsi"/>
                <w:b w:val="0"/>
                <w:bCs/>
                <w:color w:val="FFFFFF" w:themeColor="background1"/>
              </w:rPr>
              <w:t>REVIEWER</w:t>
            </w:r>
          </w:p>
        </w:tc>
        <w:tc>
          <w:tcPr>
            <w:tcW w:w="4364" w:type="dxa"/>
          </w:tcPr>
          <w:p w14:paraId="5076C3C4" w14:textId="76C594FE" w:rsidR="008E447D" w:rsidRPr="005C6347" w:rsidRDefault="0080667D">
            <w:pPr>
              <w:rPr>
                <w:rFonts w:asciiTheme="majorHAnsi" w:hAnsiTheme="majorHAnsi"/>
                <w:b w:val="0"/>
                <w:bCs/>
                <w:color w:val="FFFFFF" w:themeColor="background1"/>
              </w:rPr>
            </w:pPr>
            <w:r w:rsidRPr="005C6347">
              <w:rPr>
                <w:rFonts w:asciiTheme="majorHAnsi" w:hAnsiTheme="majorHAnsi"/>
                <w:b w:val="0"/>
                <w:bCs/>
                <w:color w:val="FFFFFF" w:themeColor="background1"/>
              </w:rPr>
              <w:t>ROL</w:t>
            </w:r>
          </w:p>
        </w:tc>
      </w:tr>
      <w:tr w:rsidR="008E447D" w:rsidRPr="005C6347" w14:paraId="1EED0EA4" w14:textId="77777777" w:rsidTr="00AB579F">
        <w:trPr>
          <w:cnfStyle w:val="000000100000" w:firstRow="0" w:lastRow="0" w:firstColumn="0" w:lastColumn="0" w:oddVBand="0" w:evenVBand="0" w:oddHBand="1" w:evenHBand="0" w:firstRowFirstColumn="0" w:firstRowLastColumn="0" w:lastRowFirstColumn="0" w:lastRowLastColumn="0"/>
        </w:trPr>
        <w:tc>
          <w:tcPr>
            <w:tcW w:w="1418" w:type="dxa"/>
          </w:tcPr>
          <w:p w14:paraId="18952AB4" w14:textId="7198E7EC" w:rsidR="008E447D" w:rsidRPr="005C6347" w:rsidRDefault="001F5EA9">
            <w:pPr>
              <w:rPr>
                <w:rFonts w:asciiTheme="majorHAnsi" w:hAnsiTheme="majorHAnsi"/>
                <w:color w:val="auto"/>
              </w:rPr>
            </w:pPr>
            <w:r w:rsidRPr="005C6347">
              <w:rPr>
                <w:rFonts w:asciiTheme="majorHAnsi" w:hAnsiTheme="majorHAnsi"/>
                <w:color w:val="auto"/>
              </w:rPr>
              <w:t>0.4</w:t>
            </w:r>
          </w:p>
        </w:tc>
        <w:tc>
          <w:tcPr>
            <w:tcW w:w="1559" w:type="dxa"/>
          </w:tcPr>
          <w:p w14:paraId="2D93EC2C" w14:textId="75F2ED21" w:rsidR="008E447D" w:rsidRPr="005C6347" w:rsidRDefault="009F3685">
            <w:pPr>
              <w:rPr>
                <w:rFonts w:asciiTheme="majorHAnsi" w:hAnsiTheme="majorHAnsi"/>
                <w:color w:val="auto"/>
              </w:rPr>
            </w:pPr>
            <w:r w:rsidRPr="005C6347">
              <w:rPr>
                <w:rFonts w:asciiTheme="majorHAnsi" w:hAnsiTheme="majorHAnsi"/>
                <w:color w:val="auto"/>
              </w:rPr>
              <w:t>9 juni 2021</w:t>
            </w:r>
          </w:p>
        </w:tc>
        <w:tc>
          <w:tcPr>
            <w:tcW w:w="1843" w:type="dxa"/>
          </w:tcPr>
          <w:p w14:paraId="1ED810FA" w14:textId="798FEA38" w:rsidR="008E447D" w:rsidRPr="005C6347" w:rsidRDefault="009F3685">
            <w:pPr>
              <w:rPr>
                <w:rFonts w:asciiTheme="majorHAnsi" w:hAnsiTheme="majorHAnsi"/>
                <w:color w:val="auto"/>
              </w:rPr>
            </w:pPr>
            <w:r w:rsidRPr="005C6347">
              <w:rPr>
                <w:rFonts w:asciiTheme="majorHAnsi" w:hAnsiTheme="majorHAnsi"/>
                <w:color w:val="auto"/>
              </w:rPr>
              <w:t>Marco de Haan</w:t>
            </w:r>
          </w:p>
        </w:tc>
        <w:tc>
          <w:tcPr>
            <w:tcW w:w="4364" w:type="dxa"/>
          </w:tcPr>
          <w:p w14:paraId="62101B1D" w14:textId="7FB563BD" w:rsidR="008E447D" w:rsidRPr="005C6347" w:rsidRDefault="009F3685">
            <w:pPr>
              <w:rPr>
                <w:rFonts w:asciiTheme="majorHAnsi" w:hAnsiTheme="majorHAnsi"/>
                <w:color w:val="auto"/>
              </w:rPr>
            </w:pPr>
            <w:r w:rsidRPr="005C6347">
              <w:rPr>
                <w:rFonts w:asciiTheme="majorHAnsi" w:hAnsiTheme="majorHAnsi"/>
                <w:color w:val="auto"/>
              </w:rPr>
              <w:t>S</w:t>
            </w:r>
            <w:r w:rsidR="00D60EFA" w:rsidRPr="005C6347">
              <w:rPr>
                <w:rFonts w:asciiTheme="majorHAnsi" w:hAnsiTheme="majorHAnsi"/>
                <w:color w:val="auto"/>
              </w:rPr>
              <w:t>olution Architect</w:t>
            </w:r>
          </w:p>
        </w:tc>
      </w:tr>
      <w:tr w:rsidR="008E447D" w:rsidRPr="005C6347" w14:paraId="69BCFD51" w14:textId="77777777" w:rsidTr="00AB579F">
        <w:tc>
          <w:tcPr>
            <w:tcW w:w="1418" w:type="dxa"/>
          </w:tcPr>
          <w:p w14:paraId="07575AA9" w14:textId="76C19844" w:rsidR="008E447D" w:rsidRPr="005C6347" w:rsidRDefault="00E92990">
            <w:pPr>
              <w:rPr>
                <w:rFonts w:asciiTheme="majorHAnsi" w:hAnsiTheme="majorHAnsi"/>
                <w:color w:val="auto"/>
              </w:rPr>
            </w:pPr>
            <w:r w:rsidRPr="005C6347">
              <w:rPr>
                <w:rFonts w:asciiTheme="majorHAnsi" w:hAnsiTheme="majorHAnsi"/>
                <w:color w:val="auto"/>
              </w:rPr>
              <w:t>0.5</w:t>
            </w:r>
          </w:p>
        </w:tc>
        <w:tc>
          <w:tcPr>
            <w:tcW w:w="1559" w:type="dxa"/>
          </w:tcPr>
          <w:p w14:paraId="3D3DB7E6" w14:textId="78C0E35E" w:rsidR="008E447D" w:rsidRPr="005C6347" w:rsidRDefault="00E92990">
            <w:pPr>
              <w:rPr>
                <w:rFonts w:asciiTheme="majorHAnsi" w:hAnsiTheme="majorHAnsi"/>
                <w:color w:val="auto"/>
              </w:rPr>
            </w:pPr>
            <w:r w:rsidRPr="005C6347">
              <w:rPr>
                <w:rFonts w:asciiTheme="majorHAnsi" w:hAnsiTheme="majorHAnsi"/>
                <w:color w:val="auto"/>
              </w:rPr>
              <w:t>16 juni 2021</w:t>
            </w:r>
          </w:p>
        </w:tc>
        <w:tc>
          <w:tcPr>
            <w:tcW w:w="1843" w:type="dxa"/>
          </w:tcPr>
          <w:p w14:paraId="03C4B65E" w14:textId="53EBD351" w:rsidR="008E447D" w:rsidRPr="005C6347" w:rsidRDefault="00E92990">
            <w:pPr>
              <w:rPr>
                <w:rFonts w:asciiTheme="majorHAnsi" w:hAnsiTheme="majorHAnsi"/>
                <w:color w:val="auto"/>
              </w:rPr>
            </w:pPr>
            <w:r w:rsidRPr="005C6347">
              <w:rPr>
                <w:rFonts w:asciiTheme="majorHAnsi" w:hAnsiTheme="majorHAnsi"/>
                <w:color w:val="auto"/>
              </w:rPr>
              <w:t>Patrick van der Deijl</w:t>
            </w:r>
          </w:p>
        </w:tc>
        <w:tc>
          <w:tcPr>
            <w:tcW w:w="4364" w:type="dxa"/>
          </w:tcPr>
          <w:p w14:paraId="2C94F663" w14:textId="47C3FFC5" w:rsidR="008E447D" w:rsidRPr="005C6347" w:rsidRDefault="00273508">
            <w:pPr>
              <w:rPr>
                <w:rFonts w:asciiTheme="majorHAnsi" w:hAnsiTheme="majorHAnsi"/>
                <w:color w:val="auto"/>
              </w:rPr>
            </w:pPr>
            <w:r w:rsidRPr="005C6347">
              <w:rPr>
                <w:rFonts w:asciiTheme="majorHAnsi" w:hAnsiTheme="majorHAnsi"/>
                <w:color w:val="auto"/>
              </w:rPr>
              <w:t>Projectleider</w:t>
            </w:r>
          </w:p>
        </w:tc>
      </w:tr>
      <w:tr w:rsidR="003A2A7B" w:rsidRPr="005C6347" w14:paraId="15EF7C1E" w14:textId="77777777" w:rsidTr="00AB579F">
        <w:trPr>
          <w:cnfStyle w:val="000000100000" w:firstRow="0" w:lastRow="0" w:firstColumn="0" w:lastColumn="0" w:oddVBand="0" w:evenVBand="0" w:oddHBand="1" w:evenHBand="0" w:firstRowFirstColumn="0" w:firstRowLastColumn="0" w:lastRowFirstColumn="0" w:lastRowLastColumn="0"/>
        </w:trPr>
        <w:tc>
          <w:tcPr>
            <w:tcW w:w="1418" w:type="dxa"/>
          </w:tcPr>
          <w:p w14:paraId="07F3515B" w14:textId="5B53F7F1" w:rsidR="003A2A7B" w:rsidRPr="005C6347" w:rsidRDefault="003A2A7B" w:rsidP="003A2A7B">
            <w:pPr>
              <w:rPr>
                <w:rFonts w:asciiTheme="majorHAnsi" w:hAnsiTheme="majorHAnsi"/>
                <w:color w:val="auto"/>
              </w:rPr>
            </w:pPr>
            <w:r>
              <w:rPr>
                <w:rFonts w:asciiTheme="majorHAnsi" w:hAnsiTheme="majorHAnsi"/>
                <w:color w:val="auto"/>
              </w:rPr>
              <w:t>0.6</w:t>
            </w:r>
          </w:p>
        </w:tc>
        <w:tc>
          <w:tcPr>
            <w:tcW w:w="1559" w:type="dxa"/>
          </w:tcPr>
          <w:p w14:paraId="1C84B454" w14:textId="7BB9A69C" w:rsidR="003A2A7B" w:rsidRPr="005C6347" w:rsidRDefault="003A2A7B" w:rsidP="003A2A7B">
            <w:pPr>
              <w:rPr>
                <w:rFonts w:asciiTheme="majorHAnsi" w:hAnsiTheme="majorHAnsi"/>
                <w:color w:val="auto"/>
              </w:rPr>
            </w:pPr>
            <w:r>
              <w:rPr>
                <w:rFonts w:asciiTheme="majorHAnsi" w:hAnsiTheme="majorHAnsi"/>
                <w:color w:val="auto"/>
              </w:rPr>
              <w:t>2 juli 2021</w:t>
            </w:r>
          </w:p>
        </w:tc>
        <w:tc>
          <w:tcPr>
            <w:tcW w:w="1843" w:type="dxa"/>
          </w:tcPr>
          <w:p w14:paraId="2A06AAB2" w14:textId="6A05EB9C" w:rsidR="003A2A7B" w:rsidRPr="005C6347" w:rsidRDefault="003A2A7B" w:rsidP="003A2A7B">
            <w:pPr>
              <w:rPr>
                <w:rFonts w:asciiTheme="majorHAnsi" w:hAnsiTheme="majorHAnsi"/>
                <w:color w:val="auto"/>
              </w:rPr>
            </w:pPr>
            <w:r w:rsidRPr="005C6347">
              <w:rPr>
                <w:rFonts w:asciiTheme="majorHAnsi" w:hAnsiTheme="majorHAnsi"/>
                <w:color w:val="auto"/>
              </w:rPr>
              <w:t>Patrick van der Deijl</w:t>
            </w:r>
          </w:p>
        </w:tc>
        <w:tc>
          <w:tcPr>
            <w:tcW w:w="4364" w:type="dxa"/>
          </w:tcPr>
          <w:p w14:paraId="5CCF40A2" w14:textId="002CAAF9" w:rsidR="003A2A7B" w:rsidRPr="005C6347" w:rsidRDefault="003A2A7B" w:rsidP="003A2A7B">
            <w:pPr>
              <w:rPr>
                <w:rFonts w:asciiTheme="majorHAnsi" w:hAnsiTheme="majorHAnsi"/>
                <w:color w:val="auto"/>
              </w:rPr>
            </w:pPr>
            <w:r w:rsidRPr="005C6347">
              <w:rPr>
                <w:rFonts w:asciiTheme="majorHAnsi" w:hAnsiTheme="majorHAnsi"/>
                <w:color w:val="auto"/>
              </w:rPr>
              <w:t>Projectleider</w:t>
            </w:r>
          </w:p>
        </w:tc>
      </w:tr>
      <w:tr w:rsidR="009E2E74" w:rsidRPr="005C6347" w14:paraId="3CAD3419" w14:textId="77777777" w:rsidTr="00AB579F">
        <w:tc>
          <w:tcPr>
            <w:tcW w:w="1418" w:type="dxa"/>
          </w:tcPr>
          <w:p w14:paraId="7111F7EC" w14:textId="2FC537C8" w:rsidR="009E2E74" w:rsidRDefault="009E2E74" w:rsidP="003A2A7B">
            <w:pPr>
              <w:rPr>
                <w:rFonts w:asciiTheme="majorHAnsi" w:hAnsiTheme="majorHAnsi"/>
                <w:color w:val="auto"/>
              </w:rPr>
            </w:pPr>
            <w:r>
              <w:rPr>
                <w:rFonts w:asciiTheme="majorHAnsi" w:hAnsiTheme="majorHAnsi"/>
                <w:color w:val="auto"/>
              </w:rPr>
              <w:t>0.7</w:t>
            </w:r>
          </w:p>
        </w:tc>
        <w:tc>
          <w:tcPr>
            <w:tcW w:w="1559" w:type="dxa"/>
          </w:tcPr>
          <w:p w14:paraId="596107DA" w14:textId="16FEE230" w:rsidR="009E2E74" w:rsidRDefault="009E2E74" w:rsidP="003A2A7B">
            <w:pPr>
              <w:rPr>
                <w:rFonts w:asciiTheme="majorHAnsi" w:hAnsiTheme="majorHAnsi"/>
                <w:color w:val="auto"/>
              </w:rPr>
            </w:pPr>
            <w:r>
              <w:rPr>
                <w:rFonts w:asciiTheme="majorHAnsi" w:hAnsiTheme="majorHAnsi"/>
                <w:color w:val="auto"/>
              </w:rPr>
              <w:t>3 augustus 2</w:t>
            </w:r>
            <w:r w:rsidR="00AB579F">
              <w:rPr>
                <w:rFonts w:asciiTheme="majorHAnsi" w:hAnsiTheme="majorHAnsi"/>
                <w:color w:val="auto"/>
              </w:rPr>
              <w:t>0</w:t>
            </w:r>
            <w:r>
              <w:rPr>
                <w:rFonts w:asciiTheme="majorHAnsi" w:hAnsiTheme="majorHAnsi"/>
                <w:color w:val="auto"/>
              </w:rPr>
              <w:t>21</w:t>
            </w:r>
          </w:p>
        </w:tc>
        <w:tc>
          <w:tcPr>
            <w:tcW w:w="1843" w:type="dxa"/>
          </w:tcPr>
          <w:p w14:paraId="7A771E6B" w14:textId="555C3300" w:rsidR="009E2E74" w:rsidRPr="005C6347" w:rsidRDefault="009E2E74" w:rsidP="003A2A7B">
            <w:pPr>
              <w:rPr>
                <w:rFonts w:asciiTheme="majorHAnsi" w:hAnsiTheme="majorHAnsi"/>
                <w:color w:val="auto"/>
              </w:rPr>
            </w:pPr>
            <w:r>
              <w:rPr>
                <w:rFonts w:asciiTheme="majorHAnsi" w:hAnsiTheme="majorHAnsi"/>
                <w:color w:val="auto"/>
              </w:rPr>
              <w:t>Willem van den Akker</w:t>
            </w:r>
          </w:p>
        </w:tc>
        <w:tc>
          <w:tcPr>
            <w:tcW w:w="4364" w:type="dxa"/>
          </w:tcPr>
          <w:p w14:paraId="46D6E21C" w14:textId="525F199B" w:rsidR="009E2E74" w:rsidRPr="005C6347" w:rsidRDefault="009E2E74" w:rsidP="003A2A7B">
            <w:pPr>
              <w:rPr>
                <w:rFonts w:asciiTheme="majorHAnsi" w:hAnsiTheme="majorHAnsi"/>
                <w:color w:val="auto"/>
              </w:rPr>
            </w:pPr>
            <w:r>
              <w:rPr>
                <w:rFonts w:asciiTheme="majorHAnsi" w:hAnsiTheme="majorHAnsi"/>
                <w:color w:val="auto"/>
              </w:rPr>
              <w:t>Domein Architect Security</w:t>
            </w:r>
          </w:p>
        </w:tc>
      </w:tr>
    </w:tbl>
    <w:p w14:paraId="19C21CE7" w14:textId="642C0821" w:rsidR="0080667D" w:rsidRPr="005C6347" w:rsidRDefault="00E52A36" w:rsidP="00E52A36">
      <w:pPr>
        <w:pStyle w:val="Bijschrift"/>
      </w:pPr>
      <w:r w:rsidRPr="005C6347">
        <w:t xml:space="preserve">Tabel </w:t>
      </w:r>
      <w:r>
        <w:fldChar w:fldCharType="begin"/>
      </w:r>
      <w:r>
        <w:instrText>SEQ Tabel \* ARABIC</w:instrText>
      </w:r>
      <w:r>
        <w:fldChar w:fldCharType="separate"/>
      </w:r>
      <w:r w:rsidR="004A12BC" w:rsidRPr="005C6347">
        <w:rPr>
          <w:noProof/>
        </w:rPr>
        <w:t>2</w:t>
      </w:r>
      <w:r>
        <w:fldChar w:fldCharType="end"/>
      </w:r>
      <w:r w:rsidRPr="005C6347">
        <w:t>: reviews</w:t>
      </w:r>
    </w:p>
    <w:tbl>
      <w:tblPr>
        <w:tblStyle w:val="MijnTabel"/>
        <w:tblW w:w="0" w:type="auto"/>
        <w:tblLook w:val="04A0" w:firstRow="1" w:lastRow="0" w:firstColumn="1" w:lastColumn="0" w:noHBand="0" w:noVBand="1"/>
      </w:tblPr>
      <w:tblGrid>
        <w:gridCol w:w="1418"/>
        <w:gridCol w:w="1134"/>
        <w:gridCol w:w="6632"/>
      </w:tblGrid>
      <w:tr w:rsidR="00C70A4E" w:rsidRPr="005C6347" w14:paraId="46032668" w14:textId="77777777" w:rsidTr="00C70A4E">
        <w:trPr>
          <w:cnfStyle w:val="100000000000" w:firstRow="1" w:lastRow="0" w:firstColumn="0" w:lastColumn="0" w:oddVBand="0" w:evenVBand="0" w:oddHBand="0" w:evenHBand="0" w:firstRowFirstColumn="0" w:firstRowLastColumn="0" w:lastRowFirstColumn="0" w:lastRowLastColumn="0"/>
        </w:trPr>
        <w:tc>
          <w:tcPr>
            <w:tcW w:w="1418" w:type="dxa"/>
          </w:tcPr>
          <w:p w14:paraId="6716833E" w14:textId="6E404653" w:rsidR="00C70A4E" w:rsidRPr="005C6347" w:rsidRDefault="00C70A4E">
            <w:pPr>
              <w:rPr>
                <w:rFonts w:asciiTheme="majorHAnsi" w:hAnsiTheme="majorHAnsi"/>
                <w:b w:val="0"/>
                <w:bCs/>
                <w:color w:val="FFFFFF" w:themeColor="background1"/>
              </w:rPr>
            </w:pPr>
            <w:r w:rsidRPr="005C6347">
              <w:rPr>
                <w:rFonts w:asciiTheme="majorHAnsi" w:hAnsiTheme="majorHAnsi"/>
                <w:b w:val="0"/>
                <w:bCs/>
                <w:color w:val="FFFFFF" w:themeColor="background1"/>
              </w:rPr>
              <w:t>VERSIENR</w:t>
            </w:r>
          </w:p>
        </w:tc>
        <w:tc>
          <w:tcPr>
            <w:tcW w:w="1134" w:type="dxa"/>
          </w:tcPr>
          <w:p w14:paraId="65B5D0CA" w14:textId="2121B280" w:rsidR="00C70A4E" w:rsidRPr="005C6347" w:rsidRDefault="00C70A4E">
            <w:pPr>
              <w:rPr>
                <w:rFonts w:asciiTheme="majorHAnsi" w:hAnsiTheme="majorHAnsi"/>
                <w:b w:val="0"/>
                <w:bCs/>
                <w:color w:val="FFFFFF" w:themeColor="background1"/>
              </w:rPr>
            </w:pPr>
            <w:r w:rsidRPr="005C6347">
              <w:rPr>
                <w:rFonts w:asciiTheme="majorHAnsi" w:hAnsiTheme="majorHAnsi"/>
                <w:b w:val="0"/>
                <w:bCs/>
                <w:color w:val="FFFFFF" w:themeColor="background1"/>
              </w:rPr>
              <w:t>DATUM</w:t>
            </w:r>
          </w:p>
        </w:tc>
        <w:tc>
          <w:tcPr>
            <w:tcW w:w="6632" w:type="dxa"/>
          </w:tcPr>
          <w:p w14:paraId="2AE59EA0" w14:textId="5357FC53" w:rsidR="00C70A4E" w:rsidRPr="005C6347" w:rsidRDefault="00C70A4E">
            <w:pPr>
              <w:rPr>
                <w:rFonts w:asciiTheme="majorHAnsi" w:hAnsiTheme="majorHAnsi"/>
                <w:b w:val="0"/>
                <w:bCs/>
                <w:color w:val="FFFFFF" w:themeColor="background1"/>
              </w:rPr>
            </w:pPr>
            <w:r w:rsidRPr="005C6347">
              <w:rPr>
                <w:rFonts w:asciiTheme="majorHAnsi" w:hAnsiTheme="majorHAnsi"/>
                <w:b w:val="0"/>
                <w:bCs/>
                <w:color w:val="FFFFFF" w:themeColor="background1"/>
              </w:rPr>
              <w:t>DISTRIBUTIELIJST</w:t>
            </w:r>
          </w:p>
        </w:tc>
      </w:tr>
      <w:tr w:rsidR="00C70A4E" w:rsidRPr="005C6347" w14:paraId="5CFC4463" w14:textId="77777777" w:rsidTr="00C70A4E">
        <w:trPr>
          <w:cnfStyle w:val="000000100000" w:firstRow="0" w:lastRow="0" w:firstColumn="0" w:lastColumn="0" w:oddVBand="0" w:evenVBand="0" w:oddHBand="1" w:evenHBand="0" w:firstRowFirstColumn="0" w:firstRowLastColumn="0" w:lastRowFirstColumn="0" w:lastRowLastColumn="0"/>
        </w:trPr>
        <w:tc>
          <w:tcPr>
            <w:tcW w:w="1418" w:type="dxa"/>
          </w:tcPr>
          <w:p w14:paraId="01E54C29" w14:textId="5EAB239F" w:rsidR="00C70A4E" w:rsidRPr="005C6347" w:rsidRDefault="00C70A4E">
            <w:pPr>
              <w:rPr>
                <w:rFonts w:asciiTheme="majorHAnsi" w:hAnsiTheme="majorHAnsi"/>
              </w:rPr>
            </w:pPr>
          </w:p>
        </w:tc>
        <w:tc>
          <w:tcPr>
            <w:tcW w:w="1134" w:type="dxa"/>
          </w:tcPr>
          <w:p w14:paraId="54A77558" w14:textId="70649B6A" w:rsidR="00C70A4E" w:rsidRPr="005C6347" w:rsidRDefault="00C70A4E">
            <w:pPr>
              <w:rPr>
                <w:rFonts w:asciiTheme="majorHAnsi" w:hAnsiTheme="majorHAnsi"/>
              </w:rPr>
            </w:pPr>
          </w:p>
        </w:tc>
        <w:tc>
          <w:tcPr>
            <w:tcW w:w="6632" w:type="dxa"/>
          </w:tcPr>
          <w:p w14:paraId="35AD860C" w14:textId="5356D6C9" w:rsidR="00C70A4E" w:rsidRPr="005C6347" w:rsidRDefault="00C70A4E">
            <w:pPr>
              <w:rPr>
                <w:rFonts w:asciiTheme="majorHAnsi" w:hAnsiTheme="majorHAnsi"/>
              </w:rPr>
            </w:pPr>
          </w:p>
        </w:tc>
      </w:tr>
      <w:tr w:rsidR="00C70A4E" w:rsidRPr="005C6347" w14:paraId="422C36F6" w14:textId="77777777" w:rsidTr="00C70A4E">
        <w:tc>
          <w:tcPr>
            <w:tcW w:w="1418" w:type="dxa"/>
          </w:tcPr>
          <w:p w14:paraId="54D8757C" w14:textId="28555CE0" w:rsidR="00C70A4E" w:rsidRPr="005C6347" w:rsidRDefault="00C70A4E">
            <w:pPr>
              <w:rPr>
                <w:rFonts w:asciiTheme="majorHAnsi" w:hAnsiTheme="majorHAnsi"/>
              </w:rPr>
            </w:pPr>
          </w:p>
        </w:tc>
        <w:tc>
          <w:tcPr>
            <w:tcW w:w="1134" w:type="dxa"/>
          </w:tcPr>
          <w:p w14:paraId="0F2008FD" w14:textId="1C7AA695" w:rsidR="00C70A4E" w:rsidRPr="005C6347" w:rsidRDefault="00C70A4E">
            <w:pPr>
              <w:rPr>
                <w:rFonts w:asciiTheme="majorHAnsi" w:hAnsiTheme="majorHAnsi"/>
              </w:rPr>
            </w:pPr>
          </w:p>
        </w:tc>
        <w:tc>
          <w:tcPr>
            <w:tcW w:w="6632" w:type="dxa"/>
          </w:tcPr>
          <w:p w14:paraId="01840E7B" w14:textId="2CB0FA2F" w:rsidR="00C70A4E" w:rsidRPr="005C6347" w:rsidRDefault="00C70A4E">
            <w:pPr>
              <w:rPr>
                <w:rFonts w:asciiTheme="majorHAnsi" w:hAnsiTheme="majorHAnsi"/>
              </w:rPr>
            </w:pPr>
          </w:p>
        </w:tc>
      </w:tr>
      <w:tr w:rsidR="00C70A4E" w:rsidRPr="005C6347" w14:paraId="209FCF7C" w14:textId="77777777" w:rsidTr="00C70A4E">
        <w:trPr>
          <w:cnfStyle w:val="000000100000" w:firstRow="0" w:lastRow="0" w:firstColumn="0" w:lastColumn="0" w:oddVBand="0" w:evenVBand="0" w:oddHBand="1" w:evenHBand="0" w:firstRowFirstColumn="0" w:firstRowLastColumn="0" w:lastRowFirstColumn="0" w:lastRowLastColumn="0"/>
        </w:trPr>
        <w:tc>
          <w:tcPr>
            <w:tcW w:w="1418" w:type="dxa"/>
          </w:tcPr>
          <w:p w14:paraId="354550A3" w14:textId="77777777" w:rsidR="00C70A4E" w:rsidRPr="005C6347" w:rsidRDefault="00C70A4E">
            <w:pPr>
              <w:rPr>
                <w:rFonts w:asciiTheme="majorHAnsi" w:hAnsiTheme="majorHAnsi"/>
              </w:rPr>
            </w:pPr>
          </w:p>
        </w:tc>
        <w:tc>
          <w:tcPr>
            <w:tcW w:w="1134" w:type="dxa"/>
          </w:tcPr>
          <w:p w14:paraId="3F335747" w14:textId="77777777" w:rsidR="00C70A4E" w:rsidRPr="005C6347" w:rsidRDefault="00C70A4E">
            <w:pPr>
              <w:rPr>
                <w:rFonts w:asciiTheme="majorHAnsi" w:hAnsiTheme="majorHAnsi"/>
              </w:rPr>
            </w:pPr>
          </w:p>
        </w:tc>
        <w:tc>
          <w:tcPr>
            <w:tcW w:w="6632" w:type="dxa"/>
          </w:tcPr>
          <w:p w14:paraId="60AE7A89" w14:textId="77777777" w:rsidR="00C70A4E" w:rsidRPr="005C6347" w:rsidRDefault="00C70A4E" w:rsidP="00E52A36">
            <w:pPr>
              <w:keepNext/>
              <w:rPr>
                <w:rFonts w:asciiTheme="majorHAnsi" w:hAnsiTheme="majorHAnsi"/>
              </w:rPr>
            </w:pPr>
          </w:p>
        </w:tc>
      </w:tr>
      <w:tr w:rsidR="003C63B1" w:rsidRPr="005C6347" w14:paraId="75995EAB" w14:textId="77777777" w:rsidTr="00C70A4E">
        <w:tc>
          <w:tcPr>
            <w:tcW w:w="1418" w:type="dxa"/>
          </w:tcPr>
          <w:p w14:paraId="593D5F41" w14:textId="77777777" w:rsidR="003C63B1" w:rsidRPr="005C6347" w:rsidRDefault="003C63B1">
            <w:pPr>
              <w:rPr>
                <w:rFonts w:asciiTheme="majorHAnsi" w:hAnsiTheme="majorHAnsi"/>
              </w:rPr>
            </w:pPr>
          </w:p>
        </w:tc>
        <w:tc>
          <w:tcPr>
            <w:tcW w:w="1134" w:type="dxa"/>
          </w:tcPr>
          <w:p w14:paraId="227C1CB4" w14:textId="77777777" w:rsidR="003C63B1" w:rsidRPr="005C6347" w:rsidRDefault="003C63B1">
            <w:pPr>
              <w:rPr>
                <w:rFonts w:asciiTheme="majorHAnsi" w:hAnsiTheme="majorHAnsi"/>
              </w:rPr>
            </w:pPr>
          </w:p>
        </w:tc>
        <w:tc>
          <w:tcPr>
            <w:tcW w:w="6632" w:type="dxa"/>
          </w:tcPr>
          <w:p w14:paraId="0E65E1F0" w14:textId="77777777" w:rsidR="003C63B1" w:rsidRPr="005C6347" w:rsidRDefault="003C63B1" w:rsidP="00E52A36">
            <w:pPr>
              <w:keepNext/>
              <w:rPr>
                <w:rFonts w:asciiTheme="majorHAnsi" w:hAnsiTheme="majorHAnsi"/>
              </w:rPr>
            </w:pPr>
          </w:p>
        </w:tc>
      </w:tr>
    </w:tbl>
    <w:p w14:paraId="597DF33C" w14:textId="4C00FFFA" w:rsidR="00E52A36" w:rsidRPr="005C6347" w:rsidRDefault="00E52A36">
      <w:pPr>
        <w:pStyle w:val="Bijschrift"/>
      </w:pPr>
      <w:r w:rsidRPr="005C6347">
        <w:t xml:space="preserve">Tabel </w:t>
      </w:r>
      <w:r>
        <w:fldChar w:fldCharType="begin"/>
      </w:r>
      <w:r>
        <w:instrText>SEQ Tabel \* ARABIC</w:instrText>
      </w:r>
      <w:r>
        <w:fldChar w:fldCharType="separate"/>
      </w:r>
      <w:r w:rsidR="004A12BC" w:rsidRPr="005C6347">
        <w:rPr>
          <w:noProof/>
        </w:rPr>
        <w:t>3</w:t>
      </w:r>
      <w:r>
        <w:fldChar w:fldCharType="end"/>
      </w:r>
      <w:r w:rsidRPr="005C6347">
        <w:t>: distributielijst</w:t>
      </w:r>
    </w:p>
    <w:p w14:paraId="381D294F" w14:textId="14F1C292" w:rsidR="00B7351F" w:rsidRPr="005C6347" w:rsidRDefault="00B7351F">
      <w:pPr>
        <w:rPr>
          <w:rFonts w:asciiTheme="majorHAnsi" w:eastAsia="Calibri" w:hAnsiTheme="majorHAnsi" w:cstheme="majorBidi"/>
          <w:b/>
          <w:caps/>
          <w:color w:val="000000" w:themeColor="accent1" w:themeShade="BF"/>
          <w:sz w:val="28"/>
          <w:szCs w:val="32"/>
          <w:lang w:eastAsia="en-US"/>
        </w:rPr>
      </w:pPr>
      <w:r w:rsidRPr="005C6347">
        <w:br w:type="page"/>
      </w:r>
    </w:p>
    <w:p w14:paraId="594029DA" w14:textId="30E40EEB" w:rsidR="00B76BB2" w:rsidRPr="005C6347" w:rsidRDefault="00B76BB2" w:rsidP="004C20F1">
      <w:pPr>
        <w:pStyle w:val="Kopvaninhoudsopgave"/>
        <w:rPr>
          <w:lang w:val="nl-NL"/>
        </w:rPr>
      </w:pPr>
      <w:r w:rsidRPr="005C6347">
        <w:rPr>
          <w:lang w:val="nl-NL"/>
        </w:rPr>
        <w:lastRenderedPageBreak/>
        <w:t>INHOUDSOPGAVE</w:t>
      </w:r>
    </w:p>
    <w:p w14:paraId="140D85CF" w14:textId="77777777" w:rsidR="004C20F1" w:rsidRPr="005C6347" w:rsidRDefault="004C20F1" w:rsidP="004C20F1"/>
    <w:sdt>
      <w:sdtPr>
        <w:id w:val="1536852759"/>
        <w:docPartObj>
          <w:docPartGallery w:val="Table of Contents"/>
          <w:docPartUnique/>
        </w:docPartObj>
      </w:sdtPr>
      <w:sdtEndPr/>
      <w:sdtContent>
        <w:p w14:paraId="4239D201" w14:textId="6A3DA3FF" w:rsidR="00E512E8" w:rsidRDefault="00BA15D0">
          <w:pPr>
            <w:pStyle w:val="Inhopg1"/>
            <w:rPr>
              <w:rFonts w:eastAsiaTheme="minorEastAsia" w:cstheme="minorBidi"/>
              <w:b w:val="0"/>
              <w:caps w:val="0"/>
              <w:color w:val="auto"/>
              <w:sz w:val="24"/>
              <w:szCs w:val="24"/>
            </w:rPr>
          </w:pPr>
          <w:r w:rsidRPr="005C6347">
            <w:fldChar w:fldCharType="begin"/>
          </w:r>
          <w:r w:rsidRPr="005C6347">
            <w:instrText xml:space="preserve"> TOC \o "1-3" \h \z \t "Bijlage;1" </w:instrText>
          </w:r>
          <w:r w:rsidRPr="005C6347">
            <w:fldChar w:fldCharType="separate"/>
          </w:r>
          <w:hyperlink w:anchor="_Toc75945100" w:history="1">
            <w:r w:rsidR="0093133D" w:rsidRPr="007A2942">
              <w:rPr>
                <w:rStyle w:val="Hyperlink"/>
              </w:rPr>
              <w:t>1</w:t>
            </w:r>
            <w:r w:rsidR="0093133D" w:rsidRPr="007A2942">
              <w:rPr>
                <w:rFonts w:eastAsiaTheme="minorEastAsia" w:cstheme="minorBidi"/>
                <w:b w:val="0"/>
                <w:caps w:val="0"/>
                <w:color w:val="auto"/>
                <w:sz w:val="24"/>
                <w:szCs w:val="24"/>
              </w:rPr>
              <w:tab/>
            </w:r>
            <w:r w:rsidR="0093133D" w:rsidRPr="007A2942">
              <w:rPr>
                <w:rStyle w:val="Hyperlink"/>
              </w:rPr>
              <w:t>INLEIDING</w:t>
            </w:r>
            <w:r w:rsidR="0093133D" w:rsidRPr="007A2942">
              <w:rPr>
                <w:webHidden/>
              </w:rPr>
              <w:tab/>
            </w:r>
            <w:r w:rsidR="0093133D" w:rsidRPr="007A2942">
              <w:rPr>
                <w:webHidden/>
              </w:rPr>
              <w:fldChar w:fldCharType="begin"/>
            </w:r>
            <w:r w:rsidR="0093133D" w:rsidRPr="007A2942">
              <w:rPr>
                <w:webHidden/>
              </w:rPr>
              <w:instrText xml:space="preserve"> PAGEREF _Toc75945100 \h </w:instrText>
            </w:r>
            <w:r w:rsidR="0093133D" w:rsidRPr="007A2942">
              <w:rPr>
                <w:webHidden/>
              </w:rPr>
            </w:r>
            <w:r w:rsidR="0093133D" w:rsidRPr="007A2942">
              <w:rPr>
                <w:webHidden/>
              </w:rPr>
              <w:fldChar w:fldCharType="separate"/>
            </w:r>
            <w:r w:rsidR="0093133D" w:rsidRPr="007A2942">
              <w:rPr>
                <w:webHidden/>
              </w:rPr>
              <w:t>4</w:t>
            </w:r>
            <w:r w:rsidR="0093133D" w:rsidRPr="007A2942">
              <w:rPr>
                <w:webHidden/>
              </w:rPr>
              <w:fldChar w:fldCharType="end"/>
            </w:r>
          </w:hyperlink>
        </w:p>
        <w:p w14:paraId="3F3A4C9A" w14:textId="24244365" w:rsidR="0093133D" w:rsidRPr="007A2942" w:rsidRDefault="006C2537">
          <w:pPr>
            <w:pStyle w:val="Inhopg2"/>
            <w:rPr>
              <w:rFonts w:eastAsiaTheme="minorEastAsia" w:cstheme="minorBidi"/>
              <w:color w:val="auto"/>
              <w:sz w:val="24"/>
              <w:szCs w:val="24"/>
            </w:rPr>
          </w:pPr>
          <w:hyperlink w:anchor="_Toc75945101" w:history="1">
            <w:r w:rsidR="0093133D" w:rsidRPr="007A2942">
              <w:rPr>
                <w:rStyle w:val="Hyperlink"/>
              </w:rPr>
              <w:t>1.1</w:t>
            </w:r>
            <w:r w:rsidR="0093133D" w:rsidRPr="007A2942">
              <w:rPr>
                <w:rFonts w:eastAsiaTheme="minorEastAsia" w:cstheme="minorBidi"/>
                <w:color w:val="auto"/>
                <w:sz w:val="24"/>
                <w:szCs w:val="24"/>
              </w:rPr>
              <w:tab/>
            </w:r>
            <w:r w:rsidR="0093133D" w:rsidRPr="007A2942">
              <w:rPr>
                <w:rStyle w:val="Hyperlink"/>
              </w:rPr>
              <w:t>Doel van de Architectuur Kaders</w:t>
            </w:r>
            <w:r w:rsidR="0093133D" w:rsidRPr="007A2942">
              <w:rPr>
                <w:webHidden/>
              </w:rPr>
              <w:tab/>
            </w:r>
            <w:r w:rsidR="0093133D" w:rsidRPr="007A2942">
              <w:rPr>
                <w:webHidden/>
              </w:rPr>
              <w:fldChar w:fldCharType="begin"/>
            </w:r>
            <w:r w:rsidR="0093133D" w:rsidRPr="007A2942">
              <w:rPr>
                <w:webHidden/>
              </w:rPr>
              <w:instrText xml:space="preserve"> PAGEREF _Toc75945101 \h </w:instrText>
            </w:r>
            <w:r w:rsidR="0093133D" w:rsidRPr="007A2942">
              <w:rPr>
                <w:webHidden/>
              </w:rPr>
            </w:r>
            <w:r w:rsidR="0093133D" w:rsidRPr="007A2942">
              <w:rPr>
                <w:webHidden/>
              </w:rPr>
              <w:fldChar w:fldCharType="separate"/>
            </w:r>
            <w:r w:rsidR="0093133D" w:rsidRPr="007A2942">
              <w:rPr>
                <w:webHidden/>
              </w:rPr>
              <w:t>4</w:t>
            </w:r>
            <w:r w:rsidR="0093133D" w:rsidRPr="007A2942">
              <w:rPr>
                <w:webHidden/>
              </w:rPr>
              <w:fldChar w:fldCharType="end"/>
            </w:r>
          </w:hyperlink>
        </w:p>
        <w:p w14:paraId="3A997A6D" w14:textId="0D32CD51" w:rsidR="0093133D" w:rsidRPr="007A2942" w:rsidRDefault="006C2537">
          <w:pPr>
            <w:pStyle w:val="Inhopg1"/>
            <w:rPr>
              <w:rFonts w:eastAsiaTheme="minorEastAsia" w:cstheme="minorBidi"/>
              <w:b w:val="0"/>
              <w:caps w:val="0"/>
              <w:color w:val="auto"/>
              <w:sz w:val="24"/>
              <w:szCs w:val="24"/>
            </w:rPr>
          </w:pPr>
          <w:hyperlink w:anchor="_Toc75945102" w:history="1">
            <w:r w:rsidR="0093133D" w:rsidRPr="007A2942">
              <w:rPr>
                <w:rStyle w:val="Hyperlink"/>
              </w:rPr>
              <w:t>2</w:t>
            </w:r>
            <w:r w:rsidR="0093133D" w:rsidRPr="007A2942">
              <w:rPr>
                <w:rFonts w:eastAsiaTheme="minorEastAsia" w:cstheme="minorBidi"/>
                <w:b w:val="0"/>
                <w:caps w:val="0"/>
                <w:color w:val="auto"/>
                <w:sz w:val="24"/>
                <w:szCs w:val="24"/>
              </w:rPr>
              <w:tab/>
            </w:r>
            <w:r w:rsidR="0093133D" w:rsidRPr="007A2942">
              <w:rPr>
                <w:rStyle w:val="Hyperlink"/>
              </w:rPr>
              <w:t>managementsamenvatting</w:t>
            </w:r>
            <w:r w:rsidR="0093133D" w:rsidRPr="007A2942">
              <w:rPr>
                <w:webHidden/>
              </w:rPr>
              <w:tab/>
            </w:r>
            <w:r w:rsidR="0093133D" w:rsidRPr="007A2942">
              <w:rPr>
                <w:webHidden/>
              </w:rPr>
              <w:fldChar w:fldCharType="begin"/>
            </w:r>
            <w:r w:rsidR="0093133D" w:rsidRPr="007A2942">
              <w:rPr>
                <w:webHidden/>
              </w:rPr>
              <w:instrText xml:space="preserve"> PAGEREF _Toc75945102 \h </w:instrText>
            </w:r>
            <w:r w:rsidR="0093133D" w:rsidRPr="007A2942">
              <w:rPr>
                <w:webHidden/>
              </w:rPr>
            </w:r>
            <w:r w:rsidR="0093133D" w:rsidRPr="007A2942">
              <w:rPr>
                <w:webHidden/>
              </w:rPr>
              <w:fldChar w:fldCharType="separate"/>
            </w:r>
            <w:r w:rsidR="0093133D" w:rsidRPr="007A2942">
              <w:rPr>
                <w:webHidden/>
              </w:rPr>
              <w:t>5</w:t>
            </w:r>
            <w:r w:rsidR="0093133D" w:rsidRPr="007A2942">
              <w:rPr>
                <w:webHidden/>
              </w:rPr>
              <w:fldChar w:fldCharType="end"/>
            </w:r>
          </w:hyperlink>
        </w:p>
        <w:p w14:paraId="2CFA7034" w14:textId="47605753" w:rsidR="0093133D" w:rsidRPr="007A2942" w:rsidRDefault="006C2537">
          <w:pPr>
            <w:pStyle w:val="Inhopg1"/>
            <w:rPr>
              <w:rFonts w:eastAsiaTheme="minorEastAsia" w:cstheme="minorBidi"/>
              <w:b w:val="0"/>
              <w:caps w:val="0"/>
              <w:color w:val="auto"/>
              <w:sz w:val="24"/>
              <w:szCs w:val="24"/>
            </w:rPr>
          </w:pPr>
          <w:hyperlink w:anchor="_Toc75945103" w:history="1">
            <w:r w:rsidR="0093133D" w:rsidRPr="007A2942">
              <w:rPr>
                <w:rStyle w:val="Hyperlink"/>
              </w:rPr>
              <w:t>3</w:t>
            </w:r>
            <w:r w:rsidR="0093133D" w:rsidRPr="007A2942">
              <w:rPr>
                <w:rFonts w:eastAsiaTheme="minorEastAsia" w:cstheme="minorBidi"/>
                <w:b w:val="0"/>
                <w:caps w:val="0"/>
                <w:color w:val="auto"/>
                <w:sz w:val="24"/>
                <w:szCs w:val="24"/>
              </w:rPr>
              <w:tab/>
            </w:r>
            <w:r w:rsidR="0093133D" w:rsidRPr="007A2942">
              <w:rPr>
                <w:rStyle w:val="Hyperlink"/>
              </w:rPr>
              <w:t>Architectuurprincipes</w:t>
            </w:r>
            <w:r w:rsidR="0093133D" w:rsidRPr="007A2942">
              <w:rPr>
                <w:webHidden/>
              </w:rPr>
              <w:tab/>
            </w:r>
            <w:r w:rsidR="0093133D" w:rsidRPr="007A2942">
              <w:rPr>
                <w:webHidden/>
              </w:rPr>
              <w:fldChar w:fldCharType="begin"/>
            </w:r>
            <w:r w:rsidR="0093133D" w:rsidRPr="007A2942">
              <w:rPr>
                <w:webHidden/>
              </w:rPr>
              <w:instrText xml:space="preserve"> PAGEREF _Toc75945103 \h </w:instrText>
            </w:r>
            <w:r w:rsidR="0093133D" w:rsidRPr="007A2942">
              <w:rPr>
                <w:webHidden/>
              </w:rPr>
            </w:r>
            <w:r w:rsidR="0093133D" w:rsidRPr="007A2942">
              <w:rPr>
                <w:webHidden/>
              </w:rPr>
              <w:fldChar w:fldCharType="separate"/>
            </w:r>
            <w:r w:rsidR="0093133D" w:rsidRPr="007A2942">
              <w:rPr>
                <w:webHidden/>
              </w:rPr>
              <w:t>6</w:t>
            </w:r>
            <w:r w:rsidR="0093133D" w:rsidRPr="007A2942">
              <w:rPr>
                <w:webHidden/>
              </w:rPr>
              <w:fldChar w:fldCharType="end"/>
            </w:r>
          </w:hyperlink>
        </w:p>
        <w:p w14:paraId="1EAF551B" w14:textId="75B37C31" w:rsidR="0093133D" w:rsidRPr="007A2942" w:rsidRDefault="006C2537">
          <w:pPr>
            <w:pStyle w:val="Inhopg2"/>
            <w:rPr>
              <w:rFonts w:eastAsiaTheme="minorEastAsia" w:cstheme="minorBidi"/>
              <w:color w:val="auto"/>
              <w:sz w:val="24"/>
              <w:szCs w:val="24"/>
            </w:rPr>
          </w:pPr>
          <w:hyperlink w:anchor="_Toc75945104" w:history="1">
            <w:r w:rsidR="0093133D" w:rsidRPr="007A2942">
              <w:rPr>
                <w:rStyle w:val="Hyperlink"/>
              </w:rPr>
              <w:t>3.1</w:t>
            </w:r>
            <w:r w:rsidR="0093133D" w:rsidRPr="007A2942">
              <w:rPr>
                <w:rFonts w:eastAsiaTheme="minorEastAsia" w:cstheme="minorBidi"/>
                <w:color w:val="auto"/>
                <w:sz w:val="24"/>
                <w:szCs w:val="24"/>
              </w:rPr>
              <w:tab/>
            </w:r>
            <w:r w:rsidR="0093133D" w:rsidRPr="007A2942">
              <w:rPr>
                <w:rStyle w:val="Hyperlink"/>
              </w:rPr>
              <w:t>Algemene Architectuurprincipes</w:t>
            </w:r>
            <w:r w:rsidR="0093133D" w:rsidRPr="007A2942">
              <w:rPr>
                <w:webHidden/>
              </w:rPr>
              <w:tab/>
            </w:r>
            <w:r w:rsidR="0093133D" w:rsidRPr="007A2942">
              <w:rPr>
                <w:webHidden/>
              </w:rPr>
              <w:fldChar w:fldCharType="begin"/>
            </w:r>
            <w:r w:rsidR="0093133D" w:rsidRPr="007A2942">
              <w:rPr>
                <w:webHidden/>
              </w:rPr>
              <w:instrText xml:space="preserve"> PAGEREF _Toc75945104 \h </w:instrText>
            </w:r>
            <w:r w:rsidR="0093133D" w:rsidRPr="007A2942">
              <w:rPr>
                <w:webHidden/>
              </w:rPr>
            </w:r>
            <w:r w:rsidR="0093133D" w:rsidRPr="007A2942">
              <w:rPr>
                <w:webHidden/>
              </w:rPr>
              <w:fldChar w:fldCharType="separate"/>
            </w:r>
            <w:r w:rsidR="0093133D" w:rsidRPr="007A2942">
              <w:rPr>
                <w:webHidden/>
              </w:rPr>
              <w:t>7</w:t>
            </w:r>
            <w:r w:rsidR="0093133D" w:rsidRPr="007A2942">
              <w:rPr>
                <w:webHidden/>
              </w:rPr>
              <w:fldChar w:fldCharType="end"/>
            </w:r>
          </w:hyperlink>
        </w:p>
        <w:p w14:paraId="4760BAF5" w14:textId="5474C050" w:rsidR="0093133D" w:rsidRPr="007A2942" w:rsidRDefault="006C2537">
          <w:pPr>
            <w:pStyle w:val="Inhopg2"/>
            <w:rPr>
              <w:rFonts w:eastAsiaTheme="minorEastAsia" w:cstheme="minorBidi"/>
              <w:color w:val="auto"/>
              <w:sz w:val="24"/>
              <w:szCs w:val="24"/>
            </w:rPr>
          </w:pPr>
          <w:hyperlink w:anchor="_Toc75945105" w:history="1">
            <w:r w:rsidR="0093133D" w:rsidRPr="007A2942">
              <w:rPr>
                <w:rStyle w:val="Hyperlink"/>
              </w:rPr>
              <w:t>3.2</w:t>
            </w:r>
            <w:r w:rsidR="0093133D" w:rsidRPr="007A2942">
              <w:rPr>
                <w:rFonts w:eastAsiaTheme="minorEastAsia" w:cstheme="minorBidi"/>
                <w:color w:val="auto"/>
                <w:sz w:val="24"/>
                <w:szCs w:val="24"/>
              </w:rPr>
              <w:tab/>
            </w:r>
            <w:r w:rsidR="0093133D" w:rsidRPr="007A2942">
              <w:rPr>
                <w:rStyle w:val="Hyperlink"/>
              </w:rPr>
              <w:t>Aanvullende Principes IAM</w:t>
            </w:r>
            <w:r w:rsidR="0093133D" w:rsidRPr="007A2942">
              <w:rPr>
                <w:webHidden/>
              </w:rPr>
              <w:tab/>
            </w:r>
            <w:r w:rsidR="0093133D" w:rsidRPr="007A2942">
              <w:rPr>
                <w:webHidden/>
              </w:rPr>
              <w:fldChar w:fldCharType="begin"/>
            </w:r>
            <w:r w:rsidR="0093133D" w:rsidRPr="007A2942">
              <w:rPr>
                <w:webHidden/>
              </w:rPr>
              <w:instrText xml:space="preserve"> PAGEREF _Toc75945105 \h </w:instrText>
            </w:r>
            <w:r w:rsidR="0093133D" w:rsidRPr="007A2942">
              <w:rPr>
                <w:webHidden/>
              </w:rPr>
            </w:r>
            <w:r w:rsidR="0093133D" w:rsidRPr="007A2942">
              <w:rPr>
                <w:webHidden/>
              </w:rPr>
              <w:fldChar w:fldCharType="separate"/>
            </w:r>
            <w:r w:rsidR="0093133D" w:rsidRPr="007A2942">
              <w:rPr>
                <w:webHidden/>
              </w:rPr>
              <w:t>9</w:t>
            </w:r>
            <w:r w:rsidR="0093133D" w:rsidRPr="007A2942">
              <w:rPr>
                <w:webHidden/>
              </w:rPr>
              <w:fldChar w:fldCharType="end"/>
            </w:r>
          </w:hyperlink>
        </w:p>
        <w:p w14:paraId="64F13426" w14:textId="6F1677C1" w:rsidR="0093133D" w:rsidRPr="007A2942" w:rsidRDefault="006C2537">
          <w:pPr>
            <w:pStyle w:val="Inhopg1"/>
            <w:rPr>
              <w:rFonts w:eastAsiaTheme="minorEastAsia" w:cstheme="minorBidi"/>
              <w:b w:val="0"/>
              <w:caps w:val="0"/>
              <w:color w:val="auto"/>
              <w:sz w:val="24"/>
              <w:szCs w:val="24"/>
            </w:rPr>
          </w:pPr>
          <w:hyperlink w:anchor="_Toc75945106" w:history="1">
            <w:r w:rsidR="0093133D" w:rsidRPr="007A2942">
              <w:rPr>
                <w:rStyle w:val="Hyperlink"/>
              </w:rPr>
              <w:t>4</w:t>
            </w:r>
            <w:r w:rsidR="0093133D" w:rsidRPr="007A2942">
              <w:rPr>
                <w:rFonts w:eastAsiaTheme="minorEastAsia" w:cstheme="minorBidi"/>
                <w:b w:val="0"/>
                <w:caps w:val="0"/>
                <w:color w:val="auto"/>
                <w:sz w:val="24"/>
                <w:szCs w:val="24"/>
              </w:rPr>
              <w:tab/>
            </w:r>
            <w:r w:rsidR="0093133D" w:rsidRPr="007A2942">
              <w:rPr>
                <w:rStyle w:val="Hyperlink"/>
              </w:rPr>
              <w:t>Bedrijfsdomeinen</w:t>
            </w:r>
            <w:r w:rsidR="0093133D" w:rsidRPr="007A2942">
              <w:rPr>
                <w:webHidden/>
              </w:rPr>
              <w:tab/>
            </w:r>
            <w:r w:rsidR="0093133D" w:rsidRPr="007A2942">
              <w:rPr>
                <w:webHidden/>
              </w:rPr>
              <w:fldChar w:fldCharType="begin"/>
            </w:r>
            <w:r w:rsidR="0093133D" w:rsidRPr="007A2942">
              <w:rPr>
                <w:webHidden/>
              </w:rPr>
              <w:instrText xml:space="preserve"> PAGEREF _Toc75945106 \h </w:instrText>
            </w:r>
            <w:r w:rsidR="0093133D" w:rsidRPr="007A2942">
              <w:rPr>
                <w:webHidden/>
              </w:rPr>
            </w:r>
            <w:r w:rsidR="0093133D" w:rsidRPr="007A2942">
              <w:rPr>
                <w:webHidden/>
              </w:rPr>
              <w:fldChar w:fldCharType="separate"/>
            </w:r>
            <w:r w:rsidR="0093133D" w:rsidRPr="007A2942">
              <w:rPr>
                <w:webHidden/>
              </w:rPr>
              <w:t>10</w:t>
            </w:r>
            <w:r w:rsidR="0093133D" w:rsidRPr="007A2942">
              <w:rPr>
                <w:webHidden/>
              </w:rPr>
              <w:fldChar w:fldCharType="end"/>
            </w:r>
          </w:hyperlink>
        </w:p>
        <w:p w14:paraId="146A8C45" w14:textId="43B03A58" w:rsidR="0093133D" w:rsidRPr="007A2942" w:rsidRDefault="006C2537">
          <w:pPr>
            <w:pStyle w:val="Inhopg2"/>
            <w:rPr>
              <w:rFonts w:eastAsiaTheme="minorEastAsia" w:cstheme="minorBidi"/>
              <w:color w:val="auto"/>
              <w:sz w:val="24"/>
              <w:szCs w:val="24"/>
            </w:rPr>
          </w:pPr>
          <w:hyperlink w:anchor="_Toc75945107" w:history="1">
            <w:r w:rsidR="0093133D" w:rsidRPr="007A2942">
              <w:rPr>
                <w:rStyle w:val="Hyperlink"/>
              </w:rPr>
              <w:t>4.1</w:t>
            </w:r>
            <w:r w:rsidR="0093133D" w:rsidRPr="007A2942">
              <w:rPr>
                <w:rFonts w:eastAsiaTheme="minorEastAsia" w:cstheme="minorBidi"/>
                <w:color w:val="auto"/>
                <w:sz w:val="24"/>
                <w:szCs w:val="24"/>
              </w:rPr>
              <w:tab/>
            </w:r>
            <w:r w:rsidR="0093133D" w:rsidRPr="007A2942">
              <w:rPr>
                <w:rStyle w:val="Hyperlink"/>
              </w:rPr>
              <w:t>Bedrijfsdomein Onderwijs</w:t>
            </w:r>
            <w:r w:rsidR="0093133D" w:rsidRPr="007A2942">
              <w:rPr>
                <w:webHidden/>
              </w:rPr>
              <w:tab/>
            </w:r>
            <w:r w:rsidR="0093133D" w:rsidRPr="007A2942">
              <w:rPr>
                <w:webHidden/>
              </w:rPr>
              <w:fldChar w:fldCharType="begin"/>
            </w:r>
            <w:r w:rsidR="0093133D" w:rsidRPr="007A2942">
              <w:rPr>
                <w:webHidden/>
              </w:rPr>
              <w:instrText xml:space="preserve"> PAGEREF _Toc75945107 \h </w:instrText>
            </w:r>
            <w:r w:rsidR="0093133D" w:rsidRPr="007A2942">
              <w:rPr>
                <w:webHidden/>
              </w:rPr>
            </w:r>
            <w:r w:rsidR="0093133D" w:rsidRPr="007A2942">
              <w:rPr>
                <w:webHidden/>
              </w:rPr>
              <w:fldChar w:fldCharType="separate"/>
            </w:r>
            <w:r w:rsidR="0093133D" w:rsidRPr="007A2942">
              <w:rPr>
                <w:webHidden/>
              </w:rPr>
              <w:t>11</w:t>
            </w:r>
            <w:r w:rsidR="0093133D" w:rsidRPr="007A2942">
              <w:rPr>
                <w:webHidden/>
              </w:rPr>
              <w:fldChar w:fldCharType="end"/>
            </w:r>
          </w:hyperlink>
        </w:p>
        <w:p w14:paraId="5693ED36" w14:textId="3BF57056" w:rsidR="0093133D" w:rsidRPr="007A2942" w:rsidRDefault="006C2537">
          <w:pPr>
            <w:pStyle w:val="Inhopg3"/>
            <w:rPr>
              <w:rFonts w:eastAsiaTheme="minorEastAsia" w:cstheme="minorBidi"/>
              <w:noProof/>
              <w:color w:val="auto"/>
              <w:sz w:val="24"/>
              <w:szCs w:val="24"/>
            </w:rPr>
          </w:pPr>
          <w:hyperlink w:anchor="_Toc75945108" w:history="1">
            <w:r w:rsidR="0093133D" w:rsidRPr="007A2942">
              <w:rPr>
                <w:rStyle w:val="Hyperlink"/>
                <w:noProof/>
              </w:rPr>
              <w:t>4.1.1</w:t>
            </w:r>
            <w:r w:rsidR="0093133D" w:rsidRPr="007A2942">
              <w:rPr>
                <w:rFonts w:eastAsiaTheme="minorEastAsia" w:cstheme="minorBidi"/>
                <w:noProof/>
                <w:color w:val="auto"/>
                <w:sz w:val="24"/>
                <w:szCs w:val="24"/>
              </w:rPr>
              <w:tab/>
            </w:r>
            <w:r w:rsidR="0093133D" w:rsidRPr="007A2942">
              <w:rPr>
                <w:rStyle w:val="Hyperlink"/>
                <w:noProof/>
              </w:rPr>
              <w:t>Bedrijfsfunctie Onderwijsondersteuning</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_Toc75945108 \h </w:instrText>
            </w:r>
            <w:r w:rsidR="0093133D" w:rsidRPr="007A2942">
              <w:rPr>
                <w:noProof/>
                <w:webHidden/>
              </w:rPr>
            </w:r>
            <w:r w:rsidR="0093133D" w:rsidRPr="007A2942">
              <w:rPr>
                <w:noProof/>
                <w:webHidden/>
              </w:rPr>
              <w:fldChar w:fldCharType="separate"/>
            </w:r>
            <w:r w:rsidR="0093133D" w:rsidRPr="007A2942">
              <w:rPr>
                <w:noProof/>
                <w:webHidden/>
              </w:rPr>
              <w:t>11</w:t>
            </w:r>
            <w:r w:rsidR="0093133D" w:rsidRPr="007A2942">
              <w:rPr>
                <w:noProof/>
                <w:webHidden/>
              </w:rPr>
              <w:fldChar w:fldCharType="end"/>
            </w:r>
          </w:hyperlink>
        </w:p>
        <w:p w14:paraId="040008A9" w14:textId="3D97314F" w:rsidR="0093133D" w:rsidRPr="007A2942" w:rsidRDefault="006C2537">
          <w:pPr>
            <w:pStyle w:val="Inhopg3"/>
            <w:rPr>
              <w:rFonts w:eastAsiaTheme="minorEastAsia" w:cstheme="minorBidi"/>
              <w:noProof/>
              <w:color w:val="auto"/>
              <w:sz w:val="24"/>
              <w:szCs w:val="24"/>
            </w:rPr>
          </w:pPr>
          <w:hyperlink w:anchor="_Toc75945109" w:history="1">
            <w:r w:rsidR="0093133D" w:rsidRPr="007A2942">
              <w:rPr>
                <w:rStyle w:val="Hyperlink"/>
                <w:noProof/>
              </w:rPr>
              <w:t>4.1.2</w:t>
            </w:r>
            <w:r w:rsidR="0093133D" w:rsidRPr="007A2942">
              <w:rPr>
                <w:rFonts w:eastAsiaTheme="minorEastAsia" w:cstheme="minorBidi"/>
                <w:noProof/>
                <w:color w:val="auto"/>
                <w:sz w:val="24"/>
                <w:szCs w:val="24"/>
              </w:rPr>
              <w:tab/>
            </w:r>
            <w:r w:rsidR="0093133D" w:rsidRPr="007A2942">
              <w:rPr>
                <w:rStyle w:val="Hyperlink"/>
                <w:noProof/>
              </w:rPr>
              <w:t>Bedrijfsfunctie Onderwijs</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_Toc75945109 \h </w:instrText>
            </w:r>
            <w:r w:rsidR="0093133D" w:rsidRPr="007A2942">
              <w:rPr>
                <w:noProof/>
                <w:webHidden/>
              </w:rPr>
            </w:r>
            <w:r w:rsidR="0093133D" w:rsidRPr="007A2942">
              <w:rPr>
                <w:noProof/>
                <w:webHidden/>
              </w:rPr>
              <w:fldChar w:fldCharType="separate"/>
            </w:r>
            <w:r w:rsidR="0093133D" w:rsidRPr="007A2942">
              <w:rPr>
                <w:noProof/>
                <w:webHidden/>
              </w:rPr>
              <w:t>12</w:t>
            </w:r>
            <w:r w:rsidR="0093133D" w:rsidRPr="007A2942">
              <w:rPr>
                <w:noProof/>
                <w:webHidden/>
              </w:rPr>
              <w:fldChar w:fldCharType="end"/>
            </w:r>
          </w:hyperlink>
        </w:p>
        <w:p w14:paraId="1058FF48" w14:textId="2241E895" w:rsidR="0093133D" w:rsidRPr="007A2942" w:rsidRDefault="006C2537">
          <w:pPr>
            <w:pStyle w:val="Inhopg2"/>
            <w:rPr>
              <w:rFonts w:eastAsiaTheme="minorEastAsia" w:cstheme="minorBidi"/>
              <w:color w:val="auto"/>
              <w:sz w:val="24"/>
              <w:szCs w:val="24"/>
            </w:rPr>
          </w:pPr>
          <w:hyperlink w:anchor="_Toc75945110" w:history="1">
            <w:r w:rsidR="0093133D" w:rsidRPr="007A2942">
              <w:rPr>
                <w:rStyle w:val="Hyperlink"/>
              </w:rPr>
              <w:t>4.2</w:t>
            </w:r>
            <w:r w:rsidR="0093133D" w:rsidRPr="007A2942">
              <w:rPr>
                <w:rFonts w:eastAsiaTheme="minorEastAsia" w:cstheme="minorBidi"/>
                <w:color w:val="auto"/>
                <w:sz w:val="24"/>
                <w:szCs w:val="24"/>
              </w:rPr>
              <w:tab/>
            </w:r>
            <w:r w:rsidR="0093133D" w:rsidRPr="007A2942">
              <w:rPr>
                <w:rStyle w:val="Hyperlink"/>
              </w:rPr>
              <w:t>Bedrijfsdomein Student en -keteninteractie</w:t>
            </w:r>
            <w:r w:rsidR="0093133D" w:rsidRPr="007A2942">
              <w:rPr>
                <w:webHidden/>
              </w:rPr>
              <w:tab/>
            </w:r>
            <w:r w:rsidR="0093133D" w:rsidRPr="007A2942">
              <w:rPr>
                <w:webHidden/>
              </w:rPr>
              <w:fldChar w:fldCharType="begin"/>
            </w:r>
            <w:r w:rsidR="0093133D" w:rsidRPr="007A2942">
              <w:rPr>
                <w:webHidden/>
              </w:rPr>
              <w:instrText xml:space="preserve"> PAGEREF _Toc75945110 \h </w:instrText>
            </w:r>
            <w:r w:rsidR="0093133D" w:rsidRPr="007A2942">
              <w:rPr>
                <w:webHidden/>
              </w:rPr>
            </w:r>
            <w:r w:rsidR="0093133D" w:rsidRPr="007A2942">
              <w:rPr>
                <w:webHidden/>
              </w:rPr>
              <w:fldChar w:fldCharType="separate"/>
            </w:r>
            <w:r w:rsidR="0093133D" w:rsidRPr="007A2942">
              <w:rPr>
                <w:webHidden/>
              </w:rPr>
              <w:t>13</w:t>
            </w:r>
            <w:r w:rsidR="0093133D" w:rsidRPr="007A2942">
              <w:rPr>
                <w:webHidden/>
              </w:rPr>
              <w:fldChar w:fldCharType="end"/>
            </w:r>
          </w:hyperlink>
        </w:p>
        <w:p w14:paraId="4146365D" w14:textId="642150BD" w:rsidR="0093133D" w:rsidRPr="007A2942" w:rsidRDefault="006C2537">
          <w:pPr>
            <w:pStyle w:val="Inhopg2"/>
            <w:rPr>
              <w:rFonts w:eastAsiaTheme="minorEastAsia" w:cstheme="minorBidi"/>
              <w:color w:val="auto"/>
              <w:sz w:val="24"/>
              <w:szCs w:val="24"/>
            </w:rPr>
          </w:pPr>
          <w:hyperlink w:anchor="_Toc75945111" w:history="1">
            <w:r w:rsidR="0093133D" w:rsidRPr="007A2942">
              <w:rPr>
                <w:rStyle w:val="Hyperlink"/>
              </w:rPr>
              <w:t>4.3</w:t>
            </w:r>
            <w:r w:rsidR="0093133D" w:rsidRPr="007A2942">
              <w:rPr>
                <w:rFonts w:eastAsiaTheme="minorEastAsia" w:cstheme="minorBidi"/>
                <w:color w:val="auto"/>
                <w:sz w:val="24"/>
                <w:szCs w:val="24"/>
              </w:rPr>
              <w:tab/>
            </w:r>
            <w:r w:rsidR="0093133D" w:rsidRPr="007A2942">
              <w:rPr>
                <w:rStyle w:val="Hyperlink"/>
              </w:rPr>
              <w:t>Bedrijfsdomein Bedrijfsvoering</w:t>
            </w:r>
            <w:r w:rsidR="0093133D" w:rsidRPr="007A2942">
              <w:rPr>
                <w:webHidden/>
              </w:rPr>
              <w:tab/>
            </w:r>
            <w:r w:rsidR="0093133D" w:rsidRPr="007A2942">
              <w:rPr>
                <w:webHidden/>
              </w:rPr>
              <w:fldChar w:fldCharType="begin"/>
            </w:r>
            <w:r w:rsidR="0093133D" w:rsidRPr="007A2942">
              <w:rPr>
                <w:webHidden/>
              </w:rPr>
              <w:instrText xml:space="preserve"> PAGEREF _Toc75945111 \h </w:instrText>
            </w:r>
            <w:r w:rsidR="0093133D" w:rsidRPr="007A2942">
              <w:rPr>
                <w:webHidden/>
              </w:rPr>
            </w:r>
            <w:r w:rsidR="0093133D" w:rsidRPr="007A2942">
              <w:rPr>
                <w:webHidden/>
              </w:rPr>
              <w:fldChar w:fldCharType="separate"/>
            </w:r>
            <w:r w:rsidR="0093133D" w:rsidRPr="007A2942">
              <w:rPr>
                <w:webHidden/>
              </w:rPr>
              <w:t>14</w:t>
            </w:r>
            <w:r w:rsidR="0093133D" w:rsidRPr="007A2942">
              <w:rPr>
                <w:webHidden/>
              </w:rPr>
              <w:fldChar w:fldCharType="end"/>
            </w:r>
          </w:hyperlink>
        </w:p>
        <w:p w14:paraId="3DA05305" w14:textId="1213D7F5" w:rsidR="0093133D" w:rsidRPr="007A2942" w:rsidRDefault="006C2537">
          <w:pPr>
            <w:pStyle w:val="Inhopg1"/>
            <w:rPr>
              <w:rFonts w:eastAsiaTheme="minorEastAsia" w:cstheme="minorBidi"/>
              <w:b w:val="0"/>
              <w:caps w:val="0"/>
              <w:color w:val="auto"/>
              <w:sz w:val="24"/>
              <w:szCs w:val="24"/>
            </w:rPr>
          </w:pPr>
          <w:hyperlink w:anchor="_Toc75945112" w:history="1">
            <w:r w:rsidR="0093133D" w:rsidRPr="007A2942">
              <w:rPr>
                <w:rStyle w:val="Hyperlink"/>
              </w:rPr>
              <w:t>5</w:t>
            </w:r>
            <w:r w:rsidR="0093133D" w:rsidRPr="007A2942">
              <w:rPr>
                <w:rFonts w:eastAsiaTheme="minorEastAsia" w:cstheme="minorBidi"/>
                <w:b w:val="0"/>
                <w:caps w:val="0"/>
                <w:color w:val="auto"/>
                <w:sz w:val="24"/>
                <w:szCs w:val="24"/>
              </w:rPr>
              <w:tab/>
            </w:r>
            <w:r w:rsidR="0093133D" w:rsidRPr="007A2942">
              <w:rPr>
                <w:rStyle w:val="Hyperlink"/>
              </w:rPr>
              <w:t>IV-Domeinen</w:t>
            </w:r>
            <w:r w:rsidR="0093133D" w:rsidRPr="007A2942">
              <w:rPr>
                <w:webHidden/>
              </w:rPr>
              <w:tab/>
            </w:r>
            <w:r w:rsidR="0093133D" w:rsidRPr="007A2942">
              <w:rPr>
                <w:webHidden/>
              </w:rPr>
              <w:fldChar w:fldCharType="begin"/>
            </w:r>
            <w:r w:rsidR="0093133D" w:rsidRPr="007A2942">
              <w:rPr>
                <w:webHidden/>
              </w:rPr>
              <w:instrText xml:space="preserve"> PAGEREF _Toc75945112 \h </w:instrText>
            </w:r>
            <w:r w:rsidR="0093133D" w:rsidRPr="007A2942">
              <w:rPr>
                <w:webHidden/>
              </w:rPr>
            </w:r>
            <w:r w:rsidR="0093133D" w:rsidRPr="007A2942">
              <w:rPr>
                <w:webHidden/>
              </w:rPr>
              <w:fldChar w:fldCharType="separate"/>
            </w:r>
            <w:r w:rsidR="0093133D" w:rsidRPr="007A2942">
              <w:rPr>
                <w:webHidden/>
              </w:rPr>
              <w:t>15</w:t>
            </w:r>
            <w:r w:rsidR="0093133D" w:rsidRPr="007A2942">
              <w:rPr>
                <w:webHidden/>
              </w:rPr>
              <w:fldChar w:fldCharType="end"/>
            </w:r>
          </w:hyperlink>
        </w:p>
        <w:p w14:paraId="4A9DBA5C" w14:textId="28F73805" w:rsidR="0093133D" w:rsidRPr="007A2942" w:rsidRDefault="006C2537">
          <w:pPr>
            <w:pStyle w:val="Inhopg2"/>
            <w:rPr>
              <w:rFonts w:eastAsiaTheme="minorEastAsia" w:cstheme="minorBidi"/>
              <w:color w:val="auto"/>
              <w:sz w:val="24"/>
              <w:szCs w:val="24"/>
            </w:rPr>
          </w:pPr>
          <w:hyperlink w:anchor="_Toc75945113" w:history="1">
            <w:r w:rsidR="0093133D" w:rsidRPr="007A2942">
              <w:rPr>
                <w:rStyle w:val="Hyperlink"/>
              </w:rPr>
              <w:t>5.1</w:t>
            </w:r>
            <w:r w:rsidR="0093133D" w:rsidRPr="007A2942">
              <w:rPr>
                <w:rFonts w:eastAsiaTheme="minorEastAsia" w:cstheme="minorBidi"/>
                <w:color w:val="auto"/>
                <w:sz w:val="24"/>
                <w:szCs w:val="24"/>
              </w:rPr>
              <w:tab/>
            </w:r>
            <w:r w:rsidR="0093133D" w:rsidRPr="007A2942">
              <w:rPr>
                <w:rStyle w:val="Hyperlink"/>
              </w:rPr>
              <w:t>IV Domein Integratie</w:t>
            </w:r>
            <w:r w:rsidR="0093133D" w:rsidRPr="007A2942">
              <w:rPr>
                <w:webHidden/>
              </w:rPr>
              <w:tab/>
            </w:r>
            <w:r w:rsidR="0093133D" w:rsidRPr="007A2942">
              <w:rPr>
                <w:webHidden/>
              </w:rPr>
              <w:fldChar w:fldCharType="begin"/>
            </w:r>
            <w:r w:rsidR="0093133D" w:rsidRPr="007A2942">
              <w:rPr>
                <w:webHidden/>
              </w:rPr>
              <w:instrText xml:space="preserve"> PAGEREF _Toc75945113 \h </w:instrText>
            </w:r>
            <w:r w:rsidR="0093133D" w:rsidRPr="007A2942">
              <w:rPr>
                <w:webHidden/>
              </w:rPr>
            </w:r>
            <w:r w:rsidR="0093133D" w:rsidRPr="007A2942">
              <w:rPr>
                <w:webHidden/>
              </w:rPr>
              <w:fldChar w:fldCharType="separate"/>
            </w:r>
            <w:r w:rsidR="0093133D" w:rsidRPr="007A2942">
              <w:rPr>
                <w:webHidden/>
              </w:rPr>
              <w:t>16</w:t>
            </w:r>
            <w:r w:rsidR="0093133D" w:rsidRPr="007A2942">
              <w:rPr>
                <w:webHidden/>
              </w:rPr>
              <w:fldChar w:fldCharType="end"/>
            </w:r>
          </w:hyperlink>
        </w:p>
        <w:p w14:paraId="20034992" w14:textId="39A3C62E" w:rsidR="0093133D" w:rsidRPr="007A2942" w:rsidRDefault="006C2537">
          <w:pPr>
            <w:pStyle w:val="Inhopg3"/>
            <w:rPr>
              <w:rFonts w:eastAsiaTheme="minorEastAsia" w:cstheme="minorBidi"/>
              <w:noProof/>
              <w:color w:val="auto"/>
              <w:sz w:val="24"/>
              <w:szCs w:val="24"/>
            </w:rPr>
          </w:pPr>
          <w:hyperlink w:anchor="_Toc75945114" w:history="1">
            <w:r w:rsidR="0093133D" w:rsidRPr="007A2942">
              <w:rPr>
                <w:rStyle w:val="Hyperlink"/>
                <w:noProof/>
              </w:rPr>
              <w:t>5.1.1</w:t>
            </w:r>
            <w:r w:rsidR="0093133D" w:rsidRPr="007A2942">
              <w:rPr>
                <w:rFonts w:eastAsiaTheme="minorEastAsia" w:cstheme="minorBidi"/>
                <w:noProof/>
                <w:color w:val="auto"/>
                <w:sz w:val="24"/>
                <w:szCs w:val="24"/>
              </w:rPr>
              <w:tab/>
            </w:r>
            <w:r w:rsidR="0093133D" w:rsidRPr="007A2942">
              <w:rPr>
                <w:rStyle w:val="Hyperlink"/>
                <w:noProof/>
              </w:rPr>
              <w:t>Beschrijving</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_Toc75945114 \h </w:instrText>
            </w:r>
            <w:r w:rsidR="0093133D" w:rsidRPr="007A2942">
              <w:rPr>
                <w:noProof/>
                <w:webHidden/>
              </w:rPr>
            </w:r>
            <w:r w:rsidR="0093133D" w:rsidRPr="007A2942">
              <w:rPr>
                <w:noProof/>
                <w:webHidden/>
              </w:rPr>
              <w:fldChar w:fldCharType="separate"/>
            </w:r>
            <w:r w:rsidR="0093133D" w:rsidRPr="007A2942">
              <w:rPr>
                <w:noProof/>
                <w:webHidden/>
              </w:rPr>
              <w:t>16</w:t>
            </w:r>
            <w:r w:rsidR="0093133D" w:rsidRPr="007A2942">
              <w:rPr>
                <w:noProof/>
                <w:webHidden/>
              </w:rPr>
              <w:fldChar w:fldCharType="end"/>
            </w:r>
          </w:hyperlink>
        </w:p>
        <w:p w14:paraId="392A19F7" w14:textId="3BD0CF27" w:rsidR="0093133D" w:rsidRPr="007A2942" w:rsidRDefault="006C2537">
          <w:pPr>
            <w:pStyle w:val="Inhopg3"/>
            <w:rPr>
              <w:rFonts w:eastAsiaTheme="minorEastAsia" w:cstheme="minorBidi"/>
              <w:noProof/>
              <w:color w:val="auto"/>
              <w:sz w:val="24"/>
              <w:szCs w:val="24"/>
            </w:rPr>
          </w:pPr>
          <w:hyperlink w:anchor="_Toc75945115" w:history="1">
            <w:r w:rsidR="0093133D" w:rsidRPr="007A2942">
              <w:rPr>
                <w:rStyle w:val="Hyperlink"/>
                <w:noProof/>
              </w:rPr>
              <w:t>5.1.2</w:t>
            </w:r>
            <w:r w:rsidR="0093133D" w:rsidRPr="007A2942">
              <w:rPr>
                <w:rFonts w:eastAsiaTheme="minorEastAsia" w:cstheme="minorBidi"/>
                <w:noProof/>
                <w:color w:val="auto"/>
                <w:sz w:val="24"/>
                <w:szCs w:val="24"/>
              </w:rPr>
              <w:tab/>
            </w:r>
            <w:r w:rsidR="0093133D" w:rsidRPr="007A2942">
              <w:rPr>
                <w:rStyle w:val="Hyperlink"/>
                <w:noProof/>
              </w:rPr>
              <w:t>Kaders</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_Toc75945115 \h </w:instrText>
            </w:r>
            <w:r w:rsidR="0093133D" w:rsidRPr="007A2942">
              <w:rPr>
                <w:noProof/>
                <w:webHidden/>
              </w:rPr>
            </w:r>
            <w:r w:rsidR="0093133D" w:rsidRPr="007A2942">
              <w:rPr>
                <w:noProof/>
                <w:webHidden/>
              </w:rPr>
              <w:fldChar w:fldCharType="separate"/>
            </w:r>
            <w:r w:rsidR="0093133D" w:rsidRPr="007A2942">
              <w:rPr>
                <w:noProof/>
                <w:webHidden/>
              </w:rPr>
              <w:t>16</w:t>
            </w:r>
            <w:r w:rsidR="0093133D" w:rsidRPr="007A2942">
              <w:rPr>
                <w:noProof/>
                <w:webHidden/>
              </w:rPr>
              <w:fldChar w:fldCharType="end"/>
            </w:r>
          </w:hyperlink>
        </w:p>
        <w:p w14:paraId="1F32EDDA" w14:textId="76D2ACE3" w:rsidR="0093133D" w:rsidRPr="007A2942" w:rsidRDefault="006C2537">
          <w:pPr>
            <w:pStyle w:val="Inhopg2"/>
            <w:rPr>
              <w:rFonts w:eastAsiaTheme="minorEastAsia" w:cstheme="minorBidi"/>
              <w:color w:val="auto"/>
              <w:sz w:val="24"/>
              <w:szCs w:val="24"/>
            </w:rPr>
          </w:pPr>
          <w:hyperlink w:anchor="_Toc75945116" w:history="1">
            <w:r w:rsidR="0093133D" w:rsidRPr="007A2942">
              <w:rPr>
                <w:rStyle w:val="Hyperlink"/>
              </w:rPr>
              <w:t>5.2</w:t>
            </w:r>
            <w:r w:rsidR="0093133D" w:rsidRPr="007A2942">
              <w:rPr>
                <w:rFonts w:eastAsiaTheme="minorEastAsia" w:cstheme="minorBidi"/>
                <w:color w:val="auto"/>
                <w:sz w:val="24"/>
                <w:szCs w:val="24"/>
              </w:rPr>
              <w:tab/>
            </w:r>
            <w:r w:rsidR="0093133D" w:rsidRPr="007A2942">
              <w:rPr>
                <w:rStyle w:val="Hyperlink"/>
              </w:rPr>
              <w:t>IV Domein Security</w:t>
            </w:r>
            <w:r w:rsidR="0093133D" w:rsidRPr="007A2942">
              <w:rPr>
                <w:webHidden/>
              </w:rPr>
              <w:tab/>
            </w:r>
            <w:r w:rsidR="0093133D" w:rsidRPr="007A2942">
              <w:rPr>
                <w:webHidden/>
              </w:rPr>
              <w:fldChar w:fldCharType="begin"/>
            </w:r>
            <w:r w:rsidR="0093133D" w:rsidRPr="007A2942">
              <w:rPr>
                <w:webHidden/>
              </w:rPr>
              <w:instrText xml:space="preserve"> PAGEREF _Toc75945116 \h </w:instrText>
            </w:r>
            <w:r w:rsidR="0093133D" w:rsidRPr="007A2942">
              <w:rPr>
                <w:webHidden/>
              </w:rPr>
            </w:r>
            <w:r w:rsidR="0093133D" w:rsidRPr="007A2942">
              <w:rPr>
                <w:webHidden/>
              </w:rPr>
              <w:fldChar w:fldCharType="separate"/>
            </w:r>
            <w:r w:rsidR="0093133D" w:rsidRPr="007A2942">
              <w:rPr>
                <w:webHidden/>
              </w:rPr>
              <w:t>17</w:t>
            </w:r>
            <w:r w:rsidR="0093133D" w:rsidRPr="007A2942">
              <w:rPr>
                <w:webHidden/>
              </w:rPr>
              <w:fldChar w:fldCharType="end"/>
            </w:r>
          </w:hyperlink>
        </w:p>
        <w:p w14:paraId="7FDB84DB" w14:textId="357C3704" w:rsidR="0093133D" w:rsidRPr="007A2942" w:rsidRDefault="006C2537">
          <w:pPr>
            <w:pStyle w:val="Inhopg3"/>
            <w:rPr>
              <w:rFonts w:eastAsiaTheme="minorEastAsia" w:cstheme="minorBidi"/>
              <w:noProof/>
              <w:color w:val="auto"/>
              <w:sz w:val="24"/>
              <w:szCs w:val="24"/>
            </w:rPr>
          </w:pPr>
          <w:hyperlink w:anchor="_Toc75945117" w:history="1">
            <w:r w:rsidR="0093133D" w:rsidRPr="007A2942">
              <w:rPr>
                <w:rStyle w:val="Hyperlink"/>
                <w:noProof/>
              </w:rPr>
              <w:t>5.2.1</w:t>
            </w:r>
            <w:r w:rsidR="0093133D" w:rsidRPr="007A2942">
              <w:rPr>
                <w:rFonts w:eastAsiaTheme="minorEastAsia" w:cstheme="minorBidi"/>
                <w:noProof/>
                <w:color w:val="auto"/>
                <w:sz w:val="24"/>
                <w:szCs w:val="24"/>
              </w:rPr>
              <w:tab/>
            </w:r>
            <w:r w:rsidR="0093133D" w:rsidRPr="007A2942">
              <w:rPr>
                <w:rStyle w:val="Hyperlink"/>
                <w:noProof/>
              </w:rPr>
              <w:t>Beschrijving</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_Toc75945117 \h </w:instrText>
            </w:r>
            <w:r w:rsidR="0093133D" w:rsidRPr="007A2942">
              <w:rPr>
                <w:noProof/>
                <w:webHidden/>
              </w:rPr>
            </w:r>
            <w:r w:rsidR="0093133D" w:rsidRPr="007A2942">
              <w:rPr>
                <w:noProof/>
                <w:webHidden/>
              </w:rPr>
              <w:fldChar w:fldCharType="separate"/>
            </w:r>
            <w:r w:rsidR="0093133D" w:rsidRPr="007A2942">
              <w:rPr>
                <w:noProof/>
                <w:webHidden/>
              </w:rPr>
              <w:t>17</w:t>
            </w:r>
            <w:r w:rsidR="0093133D" w:rsidRPr="007A2942">
              <w:rPr>
                <w:noProof/>
                <w:webHidden/>
              </w:rPr>
              <w:fldChar w:fldCharType="end"/>
            </w:r>
          </w:hyperlink>
        </w:p>
        <w:p w14:paraId="2384BC66" w14:textId="58D69B86" w:rsidR="0093133D" w:rsidRPr="007A2942" w:rsidRDefault="006C2537">
          <w:pPr>
            <w:pStyle w:val="Inhopg3"/>
            <w:rPr>
              <w:rFonts w:eastAsiaTheme="minorEastAsia" w:cstheme="minorBidi"/>
              <w:noProof/>
              <w:color w:val="auto"/>
              <w:sz w:val="24"/>
              <w:szCs w:val="24"/>
            </w:rPr>
          </w:pPr>
          <w:hyperlink w:anchor="_Toc75945118" w:history="1">
            <w:r w:rsidR="0093133D" w:rsidRPr="007A2942">
              <w:rPr>
                <w:rStyle w:val="Hyperlink"/>
                <w:noProof/>
              </w:rPr>
              <w:t>5.2.2</w:t>
            </w:r>
            <w:r w:rsidR="0093133D" w:rsidRPr="007A2942">
              <w:rPr>
                <w:rFonts w:eastAsiaTheme="minorEastAsia" w:cstheme="minorBidi"/>
                <w:noProof/>
                <w:color w:val="auto"/>
                <w:sz w:val="24"/>
                <w:szCs w:val="24"/>
              </w:rPr>
              <w:tab/>
            </w:r>
            <w:r w:rsidR="0093133D" w:rsidRPr="007A2942">
              <w:rPr>
                <w:rStyle w:val="Hyperlink"/>
                <w:noProof/>
              </w:rPr>
              <w:t>Kaders</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_Toc75945118 \h </w:instrText>
            </w:r>
            <w:r w:rsidR="0093133D" w:rsidRPr="007A2942">
              <w:rPr>
                <w:noProof/>
                <w:webHidden/>
              </w:rPr>
            </w:r>
            <w:r w:rsidR="0093133D" w:rsidRPr="007A2942">
              <w:rPr>
                <w:noProof/>
                <w:webHidden/>
              </w:rPr>
              <w:fldChar w:fldCharType="separate"/>
            </w:r>
            <w:r w:rsidR="0093133D" w:rsidRPr="007A2942">
              <w:rPr>
                <w:noProof/>
                <w:webHidden/>
              </w:rPr>
              <w:t>18</w:t>
            </w:r>
            <w:r w:rsidR="0093133D" w:rsidRPr="007A2942">
              <w:rPr>
                <w:noProof/>
                <w:webHidden/>
              </w:rPr>
              <w:fldChar w:fldCharType="end"/>
            </w:r>
          </w:hyperlink>
        </w:p>
        <w:p w14:paraId="363C4BD4" w14:textId="4020CEB5" w:rsidR="0093133D" w:rsidRPr="007A2942" w:rsidRDefault="006C2537">
          <w:pPr>
            <w:pStyle w:val="Inhopg2"/>
            <w:rPr>
              <w:rFonts w:eastAsiaTheme="minorEastAsia" w:cstheme="minorBidi"/>
              <w:color w:val="auto"/>
              <w:sz w:val="24"/>
              <w:szCs w:val="24"/>
            </w:rPr>
          </w:pPr>
          <w:hyperlink w:anchor="_Toc75945119" w:history="1">
            <w:r w:rsidR="0093133D" w:rsidRPr="007A2942">
              <w:rPr>
                <w:rStyle w:val="Hyperlink"/>
              </w:rPr>
              <w:t>5.3</w:t>
            </w:r>
            <w:r w:rsidR="0093133D" w:rsidRPr="007A2942">
              <w:rPr>
                <w:rFonts w:eastAsiaTheme="minorEastAsia" w:cstheme="minorBidi"/>
                <w:color w:val="auto"/>
                <w:sz w:val="24"/>
                <w:szCs w:val="24"/>
              </w:rPr>
              <w:tab/>
            </w:r>
            <w:r w:rsidR="0093133D" w:rsidRPr="007A2942">
              <w:rPr>
                <w:rStyle w:val="Hyperlink"/>
              </w:rPr>
              <w:t>IV Domein Technische Infrastructuur</w:t>
            </w:r>
            <w:r w:rsidR="0093133D" w:rsidRPr="007A2942">
              <w:rPr>
                <w:webHidden/>
              </w:rPr>
              <w:tab/>
            </w:r>
            <w:r w:rsidR="0093133D" w:rsidRPr="007A2942">
              <w:rPr>
                <w:webHidden/>
              </w:rPr>
              <w:fldChar w:fldCharType="begin"/>
            </w:r>
            <w:r w:rsidR="0093133D" w:rsidRPr="007A2942">
              <w:rPr>
                <w:webHidden/>
              </w:rPr>
              <w:instrText xml:space="preserve"> PAGEREF _Toc75945119 \h </w:instrText>
            </w:r>
            <w:r w:rsidR="0093133D" w:rsidRPr="007A2942">
              <w:rPr>
                <w:webHidden/>
              </w:rPr>
            </w:r>
            <w:r w:rsidR="0093133D" w:rsidRPr="007A2942">
              <w:rPr>
                <w:webHidden/>
              </w:rPr>
              <w:fldChar w:fldCharType="separate"/>
            </w:r>
            <w:r w:rsidR="0093133D" w:rsidRPr="007A2942">
              <w:rPr>
                <w:webHidden/>
              </w:rPr>
              <w:t>18</w:t>
            </w:r>
            <w:r w:rsidR="0093133D" w:rsidRPr="007A2942">
              <w:rPr>
                <w:webHidden/>
              </w:rPr>
              <w:fldChar w:fldCharType="end"/>
            </w:r>
          </w:hyperlink>
        </w:p>
        <w:p w14:paraId="4235D563" w14:textId="4DBE4A8A" w:rsidR="0093133D" w:rsidRPr="007A2942" w:rsidRDefault="006C2537">
          <w:pPr>
            <w:pStyle w:val="Inhopg3"/>
            <w:rPr>
              <w:rFonts w:eastAsiaTheme="minorEastAsia" w:cstheme="minorBidi"/>
              <w:noProof/>
              <w:color w:val="auto"/>
              <w:sz w:val="24"/>
              <w:szCs w:val="24"/>
            </w:rPr>
          </w:pPr>
          <w:hyperlink w:anchor="_Toc75945120" w:history="1">
            <w:r w:rsidR="0093133D" w:rsidRPr="007A2942">
              <w:rPr>
                <w:rStyle w:val="Hyperlink"/>
                <w:noProof/>
              </w:rPr>
              <w:t>5.3.1</w:t>
            </w:r>
            <w:r w:rsidR="0093133D" w:rsidRPr="007A2942">
              <w:rPr>
                <w:rFonts w:eastAsiaTheme="minorEastAsia" w:cstheme="minorBidi"/>
                <w:noProof/>
                <w:color w:val="auto"/>
                <w:sz w:val="24"/>
                <w:szCs w:val="24"/>
              </w:rPr>
              <w:tab/>
            </w:r>
            <w:r w:rsidR="0093133D" w:rsidRPr="007A2942">
              <w:rPr>
                <w:rStyle w:val="Hyperlink"/>
                <w:noProof/>
              </w:rPr>
              <w:t>Beschrijving</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_Toc75945120 \h </w:instrText>
            </w:r>
            <w:r w:rsidR="0093133D" w:rsidRPr="007A2942">
              <w:rPr>
                <w:noProof/>
                <w:webHidden/>
              </w:rPr>
            </w:r>
            <w:r w:rsidR="0093133D" w:rsidRPr="007A2942">
              <w:rPr>
                <w:noProof/>
                <w:webHidden/>
              </w:rPr>
              <w:fldChar w:fldCharType="separate"/>
            </w:r>
            <w:r w:rsidR="0093133D" w:rsidRPr="007A2942">
              <w:rPr>
                <w:noProof/>
                <w:webHidden/>
              </w:rPr>
              <w:t>18</w:t>
            </w:r>
            <w:r w:rsidR="0093133D" w:rsidRPr="007A2942">
              <w:rPr>
                <w:noProof/>
                <w:webHidden/>
              </w:rPr>
              <w:fldChar w:fldCharType="end"/>
            </w:r>
          </w:hyperlink>
        </w:p>
        <w:p w14:paraId="26481AD9" w14:textId="70D55AFA" w:rsidR="0093133D" w:rsidRPr="007A2942" w:rsidRDefault="006C2537">
          <w:pPr>
            <w:pStyle w:val="Inhopg3"/>
            <w:rPr>
              <w:rFonts w:eastAsiaTheme="minorEastAsia" w:cstheme="minorBidi"/>
              <w:noProof/>
              <w:color w:val="auto"/>
              <w:sz w:val="24"/>
              <w:szCs w:val="24"/>
            </w:rPr>
          </w:pPr>
          <w:hyperlink w:anchor="_Toc75945121" w:history="1">
            <w:r w:rsidR="0093133D" w:rsidRPr="007A2942">
              <w:rPr>
                <w:rStyle w:val="Hyperlink"/>
                <w:noProof/>
              </w:rPr>
              <w:t>5.3.2</w:t>
            </w:r>
            <w:r w:rsidR="0093133D" w:rsidRPr="007A2942">
              <w:rPr>
                <w:rFonts w:eastAsiaTheme="minorEastAsia" w:cstheme="minorBidi"/>
                <w:noProof/>
                <w:color w:val="auto"/>
                <w:sz w:val="24"/>
                <w:szCs w:val="24"/>
              </w:rPr>
              <w:tab/>
            </w:r>
            <w:r w:rsidR="0093133D" w:rsidRPr="007A2942">
              <w:rPr>
                <w:rStyle w:val="Hyperlink"/>
                <w:noProof/>
              </w:rPr>
              <w:t>Kaders</w:t>
            </w:r>
            <w:r w:rsidR="0093133D" w:rsidRPr="007A2942">
              <w:rPr>
                <w:noProof/>
                <w:webHidden/>
              </w:rPr>
              <w:tab/>
            </w:r>
            <w:r w:rsidR="0093133D" w:rsidRPr="007A2942">
              <w:rPr>
                <w:noProof/>
                <w:webHidden/>
              </w:rPr>
              <w:fldChar w:fldCharType="begin"/>
            </w:r>
            <w:r w:rsidR="0093133D" w:rsidRPr="007A2942">
              <w:rPr>
                <w:noProof/>
                <w:webHidden/>
              </w:rPr>
              <w:instrText xml:space="preserve"> PAGEREF _Toc75945121 \h </w:instrText>
            </w:r>
            <w:r w:rsidR="0093133D" w:rsidRPr="007A2942">
              <w:rPr>
                <w:noProof/>
                <w:webHidden/>
              </w:rPr>
            </w:r>
            <w:r w:rsidR="0093133D" w:rsidRPr="007A2942">
              <w:rPr>
                <w:noProof/>
                <w:webHidden/>
              </w:rPr>
              <w:fldChar w:fldCharType="separate"/>
            </w:r>
            <w:r w:rsidR="0093133D" w:rsidRPr="007A2942">
              <w:rPr>
                <w:noProof/>
                <w:webHidden/>
              </w:rPr>
              <w:t>19</w:t>
            </w:r>
            <w:r w:rsidR="0093133D" w:rsidRPr="007A2942">
              <w:rPr>
                <w:noProof/>
                <w:webHidden/>
              </w:rPr>
              <w:fldChar w:fldCharType="end"/>
            </w:r>
          </w:hyperlink>
        </w:p>
        <w:p w14:paraId="373AAF2E" w14:textId="19028CFC" w:rsidR="0093133D" w:rsidRPr="007A2942" w:rsidRDefault="006C2537">
          <w:pPr>
            <w:pStyle w:val="Inhopg1"/>
            <w:rPr>
              <w:rFonts w:eastAsiaTheme="minorEastAsia" w:cstheme="minorBidi"/>
              <w:b w:val="0"/>
              <w:caps w:val="0"/>
              <w:color w:val="auto"/>
              <w:sz w:val="24"/>
              <w:szCs w:val="24"/>
            </w:rPr>
          </w:pPr>
          <w:hyperlink w:anchor="_Toc75945122" w:history="1">
            <w:r w:rsidR="0093133D" w:rsidRPr="007A2942">
              <w:rPr>
                <w:rStyle w:val="Hyperlink"/>
              </w:rPr>
              <w:t>6</w:t>
            </w:r>
            <w:r w:rsidR="0093133D" w:rsidRPr="007A2942">
              <w:rPr>
                <w:rFonts w:eastAsiaTheme="minorEastAsia" w:cstheme="minorBidi"/>
                <w:b w:val="0"/>
                <w:caps w:val="0"/>
                <w:color w:val="auto"/>
                <w:sz w:val="24"/>
                <w:szCs w:val="24"/>
              </w:rPr>
              <w:tab/>
            </w:r>
            <w:r w:rsidR="0093133D" w:rsidRPr="007A2942">
              <w:rPr>
                <w:rStyle w:val="Hyperlink"/>
              </w:rPr>
              <w:t>Standaarden</w:t>
            </w:r>
            <w:r w:rsidR="0093133D" w:rsidRPr="007A2942">
              <w:rPr>
                <w:webHidden/>
              </w:rPr>
              <w:tab/>
            </w:r>
            <w:r w:rsidR="0093133D" w:rsidRPr="007A2942">
              <w:rPr>
                <w:webHidden/>
              </w:rPr>
              <w:fldChar w:fldCharType="begin"/>
            </w:r>
            <w:r w:rsidR="0093133D" w:rsidRPr="007A2942">
              <w:rPr>
                <w:webHidden/>
              </w:rPr>
              <w:instrText xml:space="preserve"> PAGEREF _Toc75945122 \h </w:instrText>
            </w:r>
            <w:r w:rsidR="0093133D" w:rsidRPr="007A2942">
              <w:rPr>
                <w:webHidden/>
              </w:rPr>
            </w:r>
            <w:r w:rsidR="0093133D" w:rsidRPr="007A2942">
              <w:rPr>
                <w:webHidden/>
              </w:rPr>
              <w:fldChar w:fldCharType="separate"/>
            </w:r>
            <w:r w:rsidR="0093133D" w:rsidRPr="007A2942">
              <w:rPr>
                <w:webHidden/>
              </w:rPr>
              <w:t>20</w:t>
            </w:r>
            <w:r w:rsidR="0093133D" w:rsidRPr="007A2942">
              <w:rPr>
                <w:webHidden/>
              </w:rPr>
              <w:fldChar w:fldCharType="end"/>
            </w:r>
          </w:hyperlink>
        </w:p>
        <w:p w14:paraId="0FCAEDA3" w14:textId="615F41F7" w:rsidR="00C8424E" w:rsidRPr="005C6347" w:rsidRDefault="00BA15D0" w:rsidP="00BA15D0">
          <w:pPr>
            <w:pStyle w:val="Inhopg1"/>
          </w:pPr>
          <w:r w:rsidRPr="005C6347">
            <w:fldChar w:fldCharType="end"/>
          </w:r>
        </w:p>
      </w:sdtContent>
    </w:sdt>
    <w:bookmarkStart w:id="0" w:name="_Toc453919959" w:displacedByCustomXml="prev"/>
    <w:bookmarkStart w:id="1" w:name="_Toc453920324" w:displacedByCustomXml="prev"/>
    <w:bookmarkStart w:id="2" w:name="_Toc453921312" w:displacedByCustomXml="prev"/>
    <w:bookmarkStart w:id="3" w:name="_Toc453921523" w:displacedByCustomXml="prev"/>
    <w:bookmarkStart w:id="4" w:name="_Toc453921976" w:displacedByCustomXml="prev"/>
    <w:p w14:paraId="00D0AE8E" w14:textId="49E99811" w:rsidR="00CA4A00" w:rsidRPr="005C6347" w:rsidRDefault="00CA4A00">
      <w:r w:rsidRPr="005C6347">
        <w:br w:type="page"/>
      </w:r>
    </w:p>
    <w:p w14:paraId="4983F8B2" w14:textId="329E725A" w:rsidR="00B76BB2" w:rsidRPr="005C6347" w:rsidRDefault="00B76BB2" w:rsidP="00CD7AF1">
      <w:pPr>
        <w:pStyle w:val="Kop1"/>
      </w:pPr>
      <w:bookmarkStart w:id="5" w:name="_Toc455750738"/>
      <w:bookmarkStart w:id="6" w:name="_Toc455759782"/>
      <w:bookmarkStart w:id="7" w:name="_Toc536188568"/>
      <w:bookmarkStart w:id="8" w:name="_Ref55902170"/>
      <w:bookmarkStart w:id="9" w:name="_Toc75945100"/>
      <w:bookmarkEnd w:id="4"/>
      <w:bookmarkEnd w:id="3"/>
      <w:bookmarkEnd w:id="2"/>
      <w:bookmarkEnd w:id="1"/>
      <w:bookmarkEnd w:id="0"/>
      <w:r w:rsidRPr="005C6347">
        <w:lastRenderedPageBreak/>
        <w:t>INLEIDING</w:t>
      </w:r>
      <w:bookmarkEnd w:id="5"/>
      <w:bookmarkEnd w:id="6"/>
      <w:bookmarkEnd w:id="7"/>
      <w:bookmarkEnd w:id="8"/>
      <w:bookmarkEnd w:id="9"/>
    </w:p>
    <w:p w14:paraId="798F3A75" w14:textId="4F739D6E" w:rsidR="00CD7AF1" w:rsidRPr="005C6347" w:rsidRDefault="00DF0E75" w:rsidP="001936D8">
      <w:r w:rsidRPr="005C6347">
        <w:t xml:space="preserve">In de periode </w:t>
      </w:r>
      <w:r w:rsidR="006636A7" w:rsidRPr="005C6347">
        <w:t xml:space="preserve">tussen 26 november 2020 en </w:t>
      </w:r>
      <w:r w:rsidR="00E20D94" w:rsidRPr="005C6347">
        <w:t>4 februari 2021 heeft de HAN een marktconsultatie uitgevoerd</w:t>
      </w:r>
      <w:r w:rsidR="008929C8" w:rsidRPr="005C6347">
        <w:t xml:space="preserve"> om </w:t>
      </w:r>
      <w:r w:rsidR="006B58BF" w:rsidRPr="005C6347">
        <w:t>inzicht te krijgen in aanbiedingen</w:t>
      </w:r>
      <w:r w:rsidR="002858D0" w:rsidRPr="005C6347">
        <w:t xml:space="preserve">, configuratie en service van marktpartijen op de voorgenomen </w:t>
      </w:r>
      <w:r w:rsidR="005650D6" w:rsidRPr="005C6347">
        <w:t xml:space="preserve">Europese </w:t>
      </w:r>
      <w:r w:rsidR="002858D0" w:rsidRPr="005C6347">
        <w:t>aanbesteding</w:t>
      </w:r>
      <w:r w:rsidR="005650D6" w:rsidRPr="005C6347">
        <w:t xml:space="preserve"> Identity and Access Management (IAM). </w:t>
      </w:r>
      <w:r w:rsidR="00B276D5" w:rsidRPr="005C6347">
        <w:t xml:space="preserve">Er is </w:t>
      </w:r>
      <w:r w:rsidR="00FD70B1" w:rsidRPr="005C6347">
        <w:t xml:space="preserve">ook </w:t>
      </w:r>
      <w:r w:rsidR="00B276D5" w:rsidRPr="005C6347">
        <w:t>feedback gevraagd</w:t>
      </w:r>
      <w:r w:rsidR="00FD70B1" w:rsidRPr="005C6347">
        <w:t xml:space="preserve"> op de </w:t>
      </w:r>
      <w:r w:rsidR="00226B40" w:rsidRPr="005C6347">
        <w:t xml:space="preserve">in samenwerking met Capitar Security </w:t>
      </w:r>
      <w:r w:rsidR="00FD70B1" w:rsidRPr="005C6347">
        <w:t>opgestelde</w:t>
      </w:r>
      <w:r w:rsidR="00226B40" w:rsidRPr="005C6347">
        <w:t xml:space="preserve"> </w:t>
      </w:r>
      <w:r w:rsidR="00A44E93" w:rsidRPr="005C6347">
        <w:t>IAM</w:t>
      </w:r>
      <w:r w:rsidR="00CB7876" w:rsidRPr="005C6347">
        <w:t>-</w:t>
      </w:r>
      <w:r w:rsidR="00FD70B1" w:rsidRPr="005C6347">
        <w:t>visie</w:t>
      </w:r>
      <w:r w:rsidR="00FA6434" w:rsidRPr="005C6347">
        <w:t xml:space="preserve"> en concept </w:t>
      </w:r>
      <w:r w:rsidR="00B42646" w:rsidRPr="005C6347">
        <w:t>Project Start</w:t>
      </w:r>
      <w:r w:rsidR="00FA6434" w:rsidRPr="005C6347">
        <w:t xml:space="preserve"> Architectuur en </w:t>
      </w:r>
      <w:r w:rsidR="00A44E93" w:rsidRPr="005C6347">
        <w:t>concept Programma van Eisen</w:t>
      </w:r>
      <w:r w:rsidR="00CD5971" w:rsidRPr="005C6347">
        <w:t>.</w:t>
      </w:r>
      <w:r w:rsidR="00CB7876" w:rsidRPr="005C6347">
        <w:t xml:space="preserve"> De </w:t>
      </w:r>
      <w:r w:rsidR="00311EA0" w:rsidRPr="005C6347">
        <w:t>reacties en feedback zijn besproken en verwerkt.</w:t>
      </w:r>
    </w:p>
    <w:p w14:paraId="6CBBDA80" w14:textId="7BC38FCA" w:rsidR="008A7B4C" w:rsidRPr="005C6347" w:rsidRDefault="008A7B4C" w:rsidP="001936D8"/>
    <w:p w14:paraId="18703870" w14:textId="41B0DCBC" w:rsidR="000503EB" w:rsidRPr="005C6347" w:rsidRDefault="00883088" w:rsidP="001936D8">
      <w:r w:rsidRPr="005C6347">
        <w:t>De Solution Architectuur is uitgewerkt in een apart document dat dynamischer</w:t>
      </w:r>
      <w:r w:rsidR="007915E4" w:rsidRPr="005C6347">
        <w:t xml:space="preserve"> is qua inhoud</w:t>
      </w:r>
      <w:r w:rsidR="00A077B1" w:rsidRPr="005C6347">
        <w:t xml:space="preserve">. De Architectuur Kaders zijn </w:t>
      </w:r>
      <w:r w:rsidR="003F4ADC" w:rsidRPr="005C6347">
        <w:t>statischer van aard</w:t>
      </w:r>
      <w:r w:rsidR="00086EF4" w:rsidRPr="005C6347">
        <w:t xml:space="preserve"> en een leidraad gedurende de </w:t>
      </w:r>
      <w:r w:rsidR="00F06A06" w:rsidRPr="005C6347">
        <w:t>hele transitie.</w:t>
      </w:r>
      <w:r w:rsidR="00E308A6" w:rsidRPr="005C6347">
        <w:t xml:space="preserve"> De Solution Architectuur en Architectuur Kaders vormen </w:t>
      </w:r>
      <w:r w:rsidR="00690A15" w:rsidRPr="007A2942">
        <w:t>samen</w:t>
      </w:r>
      <w:r w:rsidR="00E308A6" w:rsidRPr="007A2942">
        <w:t xml:space="preserve"> </w:t>
      </w:r>
      <w:r w:rsidR="00965035" w:rsidRPr="005C6347">
        <w:t>de</w:t>
      </w:r>
      <w:r w:rsidR="00E308A6" w:rsidRPr="005C6347">
        <w:t xml:space="preserve"> </w:t>
      </w:r>
      <w:r w:rsidR="00965035" w:rsidRPr="005C6347">
        <w:t>breder omvattende Project Start Architectuur</w:t>
      </w:r>
      <w:r w:rsidR="00E95FEA" w:rsidRPr="005C6347">
        <w:t xml:space="preserve">. </w:t>
      </w:r>
    </w:p>
    <w:p w14:paraId="45E9CA5B" w14:textId="0899F3D5" w:rsidR="00CC4575" w:rsidRPr="005C6347" w:rsidRDefault="00965035" w:rsidP="001936D8">
      <w:r w:rsidRPr="005C6347">
        <w:t xml:space="preserve"> </w:t>
      </w:r>
    </w:p>
    <w:p w14:paraId="6EF8AEA3" w14:textId="512237DB" w:rsidR="00CD7AF1" w:rsidRPr="005C6347" w:rsidRDefault="00CD7AF1" w:rsidP="00CD7AF1">
      <w:pPr>
        <w:pStyle w:val="Kop2"/>
      </w:pPr>
      <w:bookmarkStart w:id="10" w:name="_Toc75945101"/>
      <w:r w:rsidRPr="005C6347">
        <w:t xml:space="preserve">Doel van </w:t>
      </w:r>
      <w:r w:rsidR="003F748D" w:rsidRPr="005C6347">
        <w:t>de</w:t>
      </w:r>
      <w:r w:rsidR="003E128E" w:rsidRPr="005C6347">
        <w:t xml:space="preserve"> </w:t>
      </w:r>
      <w:r w:rsidR="00F6007C" w:rsidRPr="005C6347">
        <w:t>Architectuur Kaders</w:t>
      </w:r>
      <w:bookmarkEnd w:id="10"/>
    </w:p>
    <w:p w14:paraId="7C1F16C6" w14:textId="233B2070" w:rsidR="00036554" w:rsidRPr="005C6347" w:rsidRDefault="00BA5775" w:rsidP="00036554">
      <w:r w:rsidRPr="005C6347">
        <w:t>De kaders geschetst in dit docume</w:t>
      </w:r>
      <w:r w:rsidR="00DE2AAC" w:rsidRPr="005C6347">
        <w:t>nt dienen als leidraad voor de samenhang van nieuwe ontwikkelingen en veranderingen</w:t>
      </w:r>
      <w:r w:rsidR="009E36C8" w:rsidRPr="005C6347">
        <w:t xml:space="preserve"> binnen en buiten dit project</w:t>
      </w:r>
      <w:r w:rsidR="00B422B5" w:rsidRPr="005C6347">
        <w:t>. Dit passend binnen de toekomstig gewenste informatievoorziening</w:t>
      </w:r>
      <w:r w:rsidR="009E36C8" w:rsidRPr="005C6347">
        <w:t xml:space="preserve"> </w:t>
      </w:r>
      <w:r w:rsidR="00B422B5" w:rsidRPr="005C6347">
        <w:t>van de</w:t>
      </w:r>
      <w:r w:rsidR="009E36C8" w:rsidRPr="005C6347">
        <w:t xml:space="preserve"> HAN.</w:t>
      </w:r>
    </w:p>
    <w:p w14:paraId="136EB678" w14:textId="77777777" w:rsidR="008845BE" w:rsidRPr="005C6347" w:rsidRDefault="008845BE" w:rsidP="00233821">
      <w:pPr>
        <w:pStyle w:val="Kop1"/>
        <w:numPr>
          <w:ilvl w:val="0"/>
          <w:numId w:val="0"/>
        </w:numPr>
      </w:pPr>
    </w:p>
    <w:p w14:paraId="75F7053F" w14:textId="483424A5" w:rsidR="00A2276E" w:rsidRPr="005C6347" w:rsidRDefault="00A2276E" w:rsidP="00233821">
      <w:pPr>
        <w:pStyle w:val="Kop1"/>
        <w:numPr>
          <w:ilvl w:val="0"/>
          <w:numId w:val="0"/>
        </w:numPr>
      </w:pPr>
      <w:r w:rsidRPr="005C6347">
        <w:br w:type="page"/>
      </w:r>
    </w:p>
    <w:p w14:paraId="0B4FEAE8" w14:textId="20784CF1" w:rsidR="00813C5C" w:rsidRDefault="00813C5C" w:rsidP="007A5878">
      <w:pPr>
        <w:pStyle w:val="Kop1"/>
      </w:pPr>
      <w:bookmarkStart w:id="11" w:name="_Toc75945102"/>
      <w:r>
        <w:lastRenderedPageBreak/>
        <w:t>managementsamenvatting</w:t>
      </w:r>
      <w:bookmarkEnd w:id="11"/>
    </w:p>
    <w:p w14:paraId="5138CF79" w14:textId="4AD277E6" w:rsidR="007351A5" w:rsidRDefault="000543A4">
      <w:r>
        <w:t>Het implementeren van een veranderinitiatief</w:t>
      </w:r>
      <w:r w:rsidR="00867474">
        <w:t xml:space="preserve"> dient te passen binnen de HAN-inrichting</w:t>
      </w:r>
      <w:r w:rsidR="00CA759E">
        <w:t>, daartoe worden verschillende kaders en richtlijnen gebruikt</w:t>
      </w:r>
      <w:r w:rsidR="004016C8">
        <w:t xml:space="preserve"> om een veranderinitiatief in samenhang vorm te geven.</w:t>
      </w:r>
      <w:r w:rsidR="00E94B9A">
        <w:t xml:space="preserve"> Deze kaders en richtlijnen</w:t>
      </w:r>
      <w:r w:rsidR="00E7211E">
        <w:t xml:space="preserve"> passen onder het principe: “pas toe of leg uit”. De HAN gebruikt</w:t>
      </w:r>
      <w:r w:rsidR="001B589D">
        <w:t xml:space="preserve"> architectuurkaders</w:t>
      </w:r>
      <w:r w:rsidR="00453EF3">
        <w:t xml:space="preserve"> die gebaseerd zijn op de referentiemodellen van de HORA.</w:t>
      </w:r>
      <w:r w:rsidR="004F0904">
        <w:t xml:space="preserve"> In de </w:t>
      </w:r>
      <w:r w:rsidR="00441364">
        <w:t>HAN-</w:t>
      </w:r>
      <w:r w:rsidR="004F0904">
        <w:t xml:space="preserve">wandelgangen </w:t>
      </w:r>
      <w:r w:rsidR="00441364">
        <w:t xml:space="preserve">is dit </w:t>
      </w:r>
      <w:r w:rsidR="004F0904">
        <w:t>ook wel bekend als “het huisje”</w:t>
      </w:r>
      <w:r w:rsidR="00E2145A">
        <w:t xml:space="preserve"> met verschillende lagen</w:t>
      </w:r>
      <w:r w:rsidR="00441364">
        <w:t xml:space="preserve"> (zie </w:t>
      </w:r>
      <w:r w:rsidR="00AB2758" w:rsidRPr="007A2942">
        <w:fldChar w:fldCharType="begin"/>
      </w:r>
      <w:r w:rsidR="00AB2758" w:rsidRPr="007A2942">
        <w:instrText xml:space="preserve"> REF _Ref53477873 \h </w:instrText>
      </w:r>
      <w:r w:rsidR="00AB2758" w:rsidRPr="007A2942">
        <w:fldChar w:fldCharType="separate"/>
      </w:r>
      <w:r w:rsidR="00AB2758" w:rsidRPr="007A2942">
        <w:t xml:space="preserve">Figuur </w:t>
      </w:r>
      <w:r w:rsidR="00AB2758" w:rsidRPr="007A2942">
        <w:rPr>
          <w:noProof/>
        </w:rPr>
        <w:t>1</w:t>
      </w:r>
      <w:r w:rsidR="00AB2758" w:rsidRPr="007A2942">
        <w:fldChar w:fldCharType="end"/>
      </w:r>
      <w:r w:rsidR="00441364" w:rsidRPr="007A2942">
        <w:t>, volgende bladzijde)</w:t>
      </w:r>
      <w:r w:rsidR="00FF7698" w:rsidRPr="007A2942">
        <w:t>.</w:t>
      </w:r>
    </w:p>
    <w:p w14:paraId="39E7AE12" w14:textId="77777777" w:rsidR="007351A5" w:rsidRDefault="007351A5"/>
    <w:p w14:paraId="46EDB032" w14:textId="56F5F1A1" w:rsidR="00DF0F7D" w:rsidRDefault="007351A5">
      <w:r>
        <w:t>Bij die kaders</w:t>
      </w:r>
      <w:r w:rsidR="00967453">
        <w:t xml:space="preserve"> zijn architectuurprincipes vastgesteld en verder uitgewerkt in </w:t>
      </w:r>
      <w:r w:rsidR="00010832">
        <w:t>regels en richtlijne</w:t>
      </w:r>
      <w:r w:rsidR="00F9468A">
        <w:t>n, welke</w:t>
      </w:r>
      <w:r w:rsidR="00010832">
        <w:t xml:space="preserve"> </w:t>
      </w:r>
      <w:r w:rsidR="0054699C">
        <w:t xml:space="preserve">bij </w:t>
      </w:r>
      <w:r w:rsidR="00010832">
        <w:t>elk ontwerp worden gehanteerd</w:t>
      </w:r>
      <w:r w:rsidR="001E3735">
        <w:t>. Er zijn drie hoofdprincipes</w:t>
      </w:r>
      <w:r w:rsidR="00F676DE">
        <w:t xml:space="preserve"> </w:t>
      </w:r>
      <w:r w:rsidR="00D2476E">
        <w:t>waaruit aanvullende principes per laag van het huisje zijn afgeleid voor kadering.</w:t>
      </w:r>
      <w:r w:rsidR="00A714F1">
        <w:t xml:space="preserve"> Voor dit project gelden aanvullende principes die binnen dat domein</w:t>
      </w:r>
      <w:r w:rsidR="00572A22">
        <w:t xml:space="preserve"> </w:t>
      </w:r>
      <w:r w:rsidR="00805C17">
        <w:t xml:space="preserve">voor de beoogde levensduur </w:t>
      </w:r>
      <w:r w:rsidR="003568F5">
        <w:t>richting geven.</w:t>
      </w:r>
    </w:p>
    <w:p w14:paraId="72385E39" w14:textId="77777777" w:rsidR="00DF0F7D" w:rsidRDefault="00DF0F7D"/>
    <w:p w14:paraId="5014884F" w14:textId="78E7E61B" w:rsidR="001262CC" w:rsidRDefault="00DF0F7D">
      <w:r>
        <w:t xml:space="preserve">De bedrijfsdomeinen waar het IAM-project </w:t>
      </w:r>
      <w:r w:rsidR="00F7189E">
        <w:t>invloed op uitoefent zijn Onderwijs, Student en -keteninteractie en Bedrijfsvoering</w:t>
      </w:r>
      <w:r w:rsidR="00637166">
        <w:t xml:space="preserve"> (zie ook </w:t>
      </w:r>
      <w:r w:rsidR="00A27441" w:rsidRPr="007A2942">
        <w:fldChar w:fldCharType="begin"/>
      </w:r>
      <w:r w:rsidR="00A27441" w:rsidRPr="007A2942">
        <w:instrText xml:space="preserve"> REF _Ref51322655 \h </w:instrText>
      </w:r>
      <w:r w:rsidR="00A27441" w:rsidRPr="007A2942">
        <w:fldChar w:fldCharType="separate"/>
      </w:r>
      <w:r w:rsidR="00A27441" w:rsidRPr="007A2942">
        <w:t xml:space="preserve">Figuur </w:t>
      </w:r>
      <w:r w:rsidR="00A27441" w:rsidRPr="007A2942">
        <w:rPr>
          <w:noProof/>
        </w:rPr>
        <w:t>2</w:t>
      </w:r>
      <w:r w:rsidR="00A27441" w:rsidRPr="007A2942">
        <w:fldChar w:fldCharType="end"/>
      </w:r>
      <w:r w:rsidR="008B7123" w:rsidRPr="007A2942">
        <w:t>)</w:t>
      </w:r>
      <w:r w:rsidR="00F7189E" w:rsidRPr="007A2942">
        <w:t>.</w:t>
      </w:r>
      <w:r w:rsidR="00F7189E">
        <w:t xml:space="preserve"> De </w:t>
      </w:r>
      <w:r w:rsidR="003358DD">
        <w:t>relevante bedrijfsfuncties daarbinnen geven aan op welk onderdeel van de organisatie de verandering betrekk</w:t>
      </w:r>
      <w:r w:rsidR="0003454B">
        <w:t>i</w:t>
      </w:r>
      <w:r w:rsidR="003358DD">
        <w:t>n</w:t>
      </w:r>
      <w:r w:rsidR="0003454B">
        <w:t>g</w:t>
      </w:r>
      <w:r w:rsidR="003358DD">
        <w:t xml:space="preserve"> heeft en specifieker ook welke bedrijfs- en werkprocessen dit raakt. </w:t>
      </w:r>
      <w:r w:rsidR="00927926">
        <w:t>Dit maakt inzichtelijk welke organisat</w:t>
      </w:r>
      <w:r w:rsidR="008C2131">
        <w:t xml:space="preserve">orische afdelingen het werk uitvoeren en welke rollen verantwoordelijk zijn voor </w:t>
      </w:r>
      <w:r w:rsidR="00967BC7">
        <w:t>de uitvoering. Het zijn deze stakeholders die</w:t>
      </w:r>
      <w:r w:rsidR="000D0B4C">
        <w:t xml:space="preserve"> minimaal betrokken dienen te worden bij de uitvoering van het project.</w:t>
      </w:r>
      <w:r w:rsidR="0064678E">
        <w:t xml:space="preserve"> In dit project zijn dat met name Services Studentzaken</w:t>
      </w:r>
      <w:r w:rsidR="00D57E5A">
        <w:t xml:space="preserve">, </w:t>
      </w:r>
      <w:r w:rsidR="00870759">
        <w:t>Services H</w:t>
      </w:r>
      <w:r w:rsidR="00875A3E">
        <w:t xml:space="preserve">uman </w:t>
      </w:r>
      <w:r w:rsidR="00870759">
        <w:t>R</w:t>
      </w:r>
      <w:r w:rsidR="00875A3E">
        <w:t>esources</w:t>
      </w:r>
      <w:r w:rsidR="00870759">
        <w:t xml:space="preserve"> en </w:t>
      </w:r>
      <w:r w:rsidR="005922FB">
        <w:t>Services M</w:t>
      </w:r>
      <w:r w:rsidR="00875A3E">
        <w:t xml:space="preserve">arketing </w:t>
      </w:r>
      <w:r w:rsidR="005922FB">
        <w:t>C</w:t>
      </w:r>
      <w:r w:rsidR="00875A3E">
        <w:t xml:space="preserve">ommunicatie en </w:t>
      </w:r>
      <w:r w:rsidR="005922FB">
        <w:t>V</w:t>
      </w:r>
      <w:r w:rsidR="003D6659">
        <w:t>oorlichting</w:t>
      </w:r>
      <w:r w:rsidR="00870759">
        <w:t>.</w:t>
      </w:r>
    </w:p>
    <w:p w14:paraId="20C29526" w14:textId="77777777" w:rsidR="001262CC" w:rsidRDefault="001262CC"/>
    <w:p w14:paraId="51243095" w14:textId="2C203BD9" w:rsidR="00F60A6F" w:rsidRDefault="001262CC">
      <w:r>
        <w:t xml:space="preserve">De IV-domeinen die </w:t>
      </w:r>
      <w:r w:rsidR="00B00DA2">
        <w:t>betrokken zijn bij het IAM-project zijn Integratie, Security en Technische Infrastructuur.</w:t>
      </w:r>
      <w:r w:rsidR="00301948">
        <w:t xml:space="preserve"> </w:t>
      </w:r>
      <w:r w:rsidR="005C22A3">
        <w:t xml:space="preserve">Het grootste deel van de bedrijfsfuncties en -processen wordt uitgevoerd door </w:t>
      </w:r>
      <w:r w:rsidR="005956A5">
        <w:t xml:space="preserve">verschillende teams van </w:t>
      </w:r>
      <w:r w:rsidR="005C22A3">
        <w:t>Services ICT onder verantwoordelijkheid van het Hoofd ICT</w:t>
      </w:r>
      <w:r w:rsidR="00532838">
        <w:t xml:space="preserve">. Een </w:t>
      </w:r>
      <w:r w:rsidR="0010330F">
        <w:t>deel van de bedrijfsfuncties en processen val</w:t>
      </w:r>
      <w:r w:rsidR="003D6659">
        <w:t>t</w:t>
      </w:r>
      <w:r w:rsidR="0010330F">
        <w:t xml:space="preserve"> onder de verantwoordelijkheid van het Hoofd Centrale S</w:t>
      </w:r>
      <w:r w:rsidR="00A0097E">
        <w:t>taf Informatiemanagement en wordt uitgevoerd door de Security Officer (CISO).</w:t>
      </w:r>
    </w:p>
    <w:p w14:paraId="6FB736C7" w14:textId="77777777" w:rsidR="00F60A6F" w:rsidRDefault="00F60A6F"/>
    <w:p w14:paraId="50B196C0" w14:textId="2BC62E61" w:rsidR="003B0AD4" w:rsidRDefault="00F60A6F">
      <w:r>
        <w:t xml:space="preserve">Per </w:t>
      </w:r>
      <w:r w:rsidR="00C56680">
        <w:t>IV-domein geld</w:t>
      </w:r>
      <w:r w:rsidR="0097583A">
        <w:t>t</w:t>
      </w:r>
      <w:r w:rsidR="00C56680">
        <w:t xml:space="preserve"> een aantal kaders en richtlijnen die benoemd zijn en meegenomen dienen te worden in de uitvoering van het project.</w:t>
      </w:r>
    </w:p>
    <w:p w14:paraId="06990C16" w14:textId="77777777" w:rsidR="003B0AD4" w:rsidRDefault="003B0AD4"/>
    <w:p w14:paraId="4C8B3824" w14:textId="77777777" w:rsidR="0098564B" w:rsidRDefault="003B0AD4">
      <w:r>
        <w:t xml:space="preserve">Ten slotte </w:t>
      </w:r>
      <w:r w:rsidR="00C0452C">
        <w:t>is</w:t>
      </w:r>
      <w:r>
        <w:t xml:space="preserve"> er een aantal relevante standaarden op het gebied van </w:t>
      </w:r>
      <w:r w:rsidR="009F156B">
        <w:t>gegevensuitwisseling en beveiliging waar het project rekening mee dient te houden.</w:t>
      </w:r>
    </w:p>
    <w:p w14:paraId="422C6E4D" w14:textId="2A309569" w:rsidR="00EA4EDD" w:rsidRDefault="00EA4EDD">
      <w:r>
        <w:br w:type="page"/>
      </w:r>
    </w:p>
    <w:p w14:paraId="20913DBF" w14:textId="308C240E" w:rsidR="00C1272F" w:rsidRPr="005C6347" w:rsidRDefault="003A161B" w:rsidP="007A5878">
      <w:pPr>
        <w:pStyle w:val="Kop1"/>
      </w:pPr>
      <w:bookmarkStart w:id="12" w:name="_Toc75945103"/>
      <w:r w:rsidRPr="005C6347">
        <w:lastRenderedPageBreak/>
        <w:t>Architectuurprincipes</w:t>
      </w:r>
      <w:bookmarkEnd w:id="12"/>
    </w:p>
    <w:p w14:paraId="35C3175A" w14:textId="477F00BA" w:rsidR="003B10D5" w:rsidRPr="005C6347" w:rsidRDefault="00E13F79" w:rsidP="00754631">
      <w:r w:rsidRPr="005C6347">
        <w:t xml:space="preserve">Het implementeren van een veranderinitiatief </w:t>
      </w:r>
      <w:r w:rsidR="00AC2DD3" w:rsidRPr="005C6347">
        <w:t>dient te passen binnen de HAN</w:t>
      </w:r>
      <w:r w:rsidR="00083D34" w:rsidRPr="005C6347">
        <w:t>-</w:t>
      </w:r>
      <w:r w:rsidR="002B0349" w:rsidRPr="005C6347">
        <w:t>inrichting</w:t>
      </w:r>
      <w:r w:rsidR="00AC2DD3" w:rsidRPr="005C6347">
        <w:t xml:space="preserve">. Om dat te concretiseren maken we gebruik van verschillende kaders en richtlijnen. </w:t>
      </w:r>
      <w:r w:rsidR="00754631" w:rsidRPr="005C6347">
        <w:t xml:space="preserve">Dit helpt </w:t>
      </w:r>
      <w:r w:rsidR="00AC2DD3" w:rsidRPr="005C6347">
        <w:t xml:space="preserve">bij het kaderen van het project maar </w:t>
      </w:r>
      <w:r w:rsidR="00832065" w:rsidRPr="005C6347">
        <w:t>het legt</w:t>
      </w:r>
      <w:r w:rsidR="00AC2DD3" w:rsidRPr="005C6347">
        <w:t xml:space="preserve"> ook dwingend beperkingen op. Kaders en richtlijnen bevatten geen wetmatigheden maar passen onder het principe “pas toe of leg uit”.</w:t>
      </w:r>
      <w:r w:rsidR="008C1A17" w:rsidRPr="005C6347">
        <w:t xml:space="preserve"> </w:t>
      </w:r>
    </w:p>
    <w:p w14:paraId="5085E39C" w14:textId="4F4D4CA1" w:rsidR="006E492F" w:rsidRPr="005C6347" w:rsidRDefault="006E492F" w:rsidP="006E492F"/>
    <w:p w14:paraId="3B79AE84" w14:textId="77777777" w:rsidR="006E492F" w:rsidRPr="005C6347" w:rsidRDefault="006E492F" w:rsidP="006E492F">
      <w:r w:rsidRPr="005C6347">
        <w:t>De architectuurkaders staan in de HAN Enterprise Architectuur en zijn afgestemd op de referentiemodellen van de HORA</w:t>
      </w:r>
      <w:r w:rsidRPr="005C6347">
        <w:rPr>
          <w:rStyle w:val="Voetnootmarkering"/>
        </w:rPr>
        <w:footnoteReference w:id="2"/>
      </w:r>
      <w:r w:rsidRPr="005C6347">
        <w:t>. IAM is een belangrijk thema met het oog op de flexibiliseringsambitie in het hoger onderwijs. Om die reden wordt een landelijke sectorarchitectuur opgesteld, de HOSA</w:t>
      </w:r>
      <w:r w:rsidRPr="005C6347">
        <w:rPr>
          <w:rStyle w:val="Voetnootmarkering"/>
        </w:rPr>
        <w:footnoteReference w:id="3"/>
      </w:r>
      <w:r w:rsidRPr="005C6347">
        <w:t xml:space="preserve">. De intentie is dat de HAN zich daaraan zal conformeren. </w:t>
      </w:r>
    </w:p>
    <w:p w14:paraId="4628C56F" w14:textId="77777777" w:rsidR="006E492F" w:rsidRPr="005C6347" w:rsidRDefault="006E492F" w:rsidP="006E492F"/>
    <w:p w14:paraId="252B181B" w14:textId="7A29EB12" w:rsidR="006E492F" w:rsidRPr="005C6347" w:rsidRDefault="006E492F" w:rsidP="006E492F">
      <w:r w:rsidRPr="005C6347">
        <w:t xml:space="preserve">Binnen de HAN worden de diverse architectuurconcepten en -aspecten toegepast volgens het model in </w:t>
      </w:r>
      <w:r w:rsidRPr="005C6347">
        <w:fldChar w:fldCharType="begin"/>
      </w:r>
      <w:r w:rsidRPr="005C6347">
        <w:instrText xml:space="preserve"> REF _Ref53477873 \h  \* MERGEFORMAT </w:instrText>
      </w:r>
      <w:r w:rsidRPr="005C6347">
        <w:fldChar w:fldCharType="separate"/>
      </w:r>
      <w:r w:rsidR="004A12BC" w:rsidRPr="005C6347">
        <w:t xml:space="preserve">Figuur </w:t>
      </w:r>
      <w:r w:rsidR="004A12BC" w:rsidRPr="005C6347">
        <w:rPr>
          <w:noProof/>
        </w:rPr>
        <w:t>1</w:t>
      </w:r>
      <w:r w:rsidRPr="005C6347">
        <w:fldChar w:fldCharType="end"/>
      </w:r>
      <w:r w:rsidRPr="005C6347">
        <w:t>, in de wandelgangen bekend als “het huisje”. IAM gaat namelijk niet alleen over de aanschaf van een systeem maar de inbedding in het IV-landschap in al haar facetten.</w:t>
      </w:r>
    </w:p>
    <w:p w14:paraId="0148830D" w14:textId="77777777" w:rsidR="006E492F" w:rsidRPr="005C6347" w:rsidRDefault="006E492F" w:rsidP="006E492F">
      <w:pPr>
        <w:keepNext/>
        <w:spacing w:after="98" w:line="259" w:lineRule="auto"/>
      </w:pPr>
      <w:r w:rsidRPr="005C6347">
        <w:rPr>
          <w:noProof/>
        </w:rPr>
        <w:drawing>
          <wp:inline distT="0" distB="0" distL="0" distR="0" wp14:anchorId="3C5566A0" wp14:editId="0A0F8B6F">
            <wp:extent cx="4435812" cy="3790046"/>
            <wp:effectExtent l="0" t="0" r="0" b="0"/>
            <wp:docPr id="165" name="Afbeelding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5"/>
                    <pic:cNvPicPr/>
                  </pic:nvPicPr>
                  <pic:blipFill>
                    <a:blip r:embed="rId17">
                      <a:extLst>
                        <a:ext uri="{28A0092B-C50C-407E-A947-70E740481C1C}">
                          <a14:useLocalDpi xmlns:a14="http://schemas.microsoft.com/office/drawing/2010/main" val="0"/>
                        </a:ext>
                      </a:extLst>
                    </a:blip>
                    <a:stretch>
                      <a:fillRect/>
                    </a:stretch>
                  </pic:blipFill>
                  <pic:spPr>
                    <a:xfrm>
                      <a:off x="0" y="0"/>
                      <a:ext cx="4477972" cy="3826068"/>
                    </a:xfrm>
                    <a:prstGeom prst="rect">
                      <a:avLst/>
                    </a:prstGeom>
                  </pic:spPr>
                </pic:pic>
              </a:graphicData>
            </a:graphic>
          </wp:inline>
        </w:drawing>
      </w:r>
    </w:p>
    <w:p w14:paraId="55D848E3" w14:textId="64267C02" w:rsidR="006E492F" w:rsidRPr="005C6347" w:rsidRDefault="006E492F" w:rsidP="006E492F">
      <w:pPr>
        <w:pStyle w:val="Bijschrift"/>
      </w:pPr>
      <w:bookmarkStart w:id="13" w:name="_Ref53477873"/>
      <w:r w:rsidRPr="005C6347">
        <w:t xml:space="preserve">Figuur </w:t>
      </w:r>
      <w:r w:rsidRPr="005C6347">
        <w:fldChar w:fldCharType="begin"/>
      </w:r>
      <w:r w:rsidRPr="005C6347">
        <w:instrText>SEQ Figuur \* ARABIC</w:instrText>
      </w:r>
      <w:r w:rsidRPr="005C6347">
        <w:fldChar w:fldCharType="separate"/>
      </w:r>
      <w:r w:rsidR="004A12BC" w:rsidRPr="005C6347">
        <w:rPr>
          <w:noProof/>
        </w:rPr>
        <w:t>1</w:t>
      </w:r>
      <w:r w:rsidRPr="005C6347">
        <w:fldChar w:fldCharType="end"/>
      </w:r>
      <w:bookmarkEnd w:id="13"/>
      <w:r w:rsidRPr="005C6347">
        <w:t>: architectuurkaders en positie binnen de HAN</w:t>
      </w:r>
    </w:p>
    <w:p w14:paraId="65710B06" w14:textId="77777777" w:rsidR="006E492F" w:rsidRPr="005C6347" w:rsidRDefault="006E492F" w:rsidP="006E492F">
      <w:pPr>
        <w:rPr>
          <w:i/>
          <w:iCs/>
          <w:color w:val="E50056" w:themeColor="text2"/>
          <w:sz w:val="18"/>
          <w:szCs w:val="18"/>
        </w:rPr>
      </w:pPr>
      <w:r w:rsidRPr="005C6347">
        <w:br w:type="page"/>
      </w:r>
    </w:p>
    <w:p w14:paraId="60FE41FC" w14:textId="03C78F31" w:rsidR="00951F2B" w:rsidRPr="005C6347" w:rsidRDefault="0024747A" w:rsidP="00430F97">
      <w:pPr>
        <w:pStyle w:val="Kop2"/>
      </w:pPr>
      <w:bookmarkStart w:id="14" w:name="_Ref73373923"/>
      <w:bookmarkStart w:id="15" w:name="_Toc75945104"/>
      <w:r w:rsidRPr="005C6347">
        <w:lastRenderedPageBreak/>
        <w:t xml:space="preserve">Algemene </w:t>
      </w:r>
      <w:r w:rsidR="00430F97" w:rsidRPr="005C6347">
        <w:t>Architectuurprincipes</w:t>
      </w:r>
      <w:bookmarkEnd w:id="14"/>
      <w:bookmarkEnd w:id="15"/>
    </w:p>
    <w:p w14:paraId="4C77F171" w14:textId="731443B3" w:rsidR="006E492F" w:rsidRPr="005C6347" w:rsidRDefault="006E492F" w:rsidP="006E492F">
      <w:pPr>
        <w:rPr>
          <w:color w:val="000000" w:themeColor="text1"/>
        </w:rPr>
      </w:pPr>
      <w:r w:rsidRPr="005C6347">
        <w:t xml:space="preserve">De HAN heeft </w:t>
      </w:r>
      <w:hyperlink r:id="rId18" w:history="1">
        <w:r w:rsidRPr="005C6347">
          <w:rPr>
            <w:rStyle w:val="Hyperlink"/>
          </w:rPr>
          <w:t>architectuurprincipes</w:t>
        </w:r>
      </w:hyperlink>
      <w:r w:rsidRPr="005C6347">
        <w:t xml:space="preserve"> vastgesteld en deze uitgewerkt in diverse regels en richtlijnen. In het ontwerp zijn deze richtlijnen gehanteerd. </w:t>
      </w:r>
      <w:r w:rsidR="006630AD" w:rsidRPr="005C6347">
        <w:t>Principes versterken elkaar als een geheel tot het fundament aan toe (</w:t>
      </w:r>
      <w:r w:rsidR="006630AD" w:rsidRPr="005C6347">
        <w:fldChar w:fldCharType="begin"/>
      </w:r>
      <w:r w:rsidR="006630AD" w:rsidRPr="005C6347">
        <w:instrText xml:space="preserve"> REF _Ref51322655 \h </w:instrText>
      </w:r>
      <w:r w:rsidR="006630AD" w:rsidRPr="005C6347">
        <w:fldChar w:fldCharType="separate"/>
      </w:r>
      <w:r w:rsidR="004A12BC" w:rsidRPr="005C6347">
        <w:t xml:space="preserve">Figuur </w:t>
      </w:r>
      <w:r w:rsidR="004A12BC" w:rsidRPr="005C6347">
        <w:rPr>
          <w:noProof/>
        </w:rPr>
        <w:t>2</w:t>
      </w:r>
      <w:r w:rsidR="006630AD" w:rsidRPr="005C6347">
        <w:fldChar w:fldCharType="end"/>
      </w:r>
      <w:r w:rsidR="006630AD" w:rsidRPr="005C6347">
        <w:t xml:space="preserve">). </w:t>
      </w:r>
      <w:r w:rsidRPr="005C6347">
        <w:t xml:space="preserve">De </w:t>
      </w:r>
      <w:r w:rsidR="00CC2909" w:rsidRPr="005C6347">
        <w:t>hoofd</w:t>
      </w:r>
      <w:r w:rsidRPr="005C6347">
        <w:t>principes zijn afgeleid van de strategische thema’s van de HAN</w:t>
      </w:r>
      <w:r w:rsidR="00A920B0" w:rsidRPr="005C6347">
        <w:t xml:space="preserve"> </w:t>
      </w:r>
      <w:r w:rsidR="00A920B0" w:rsidRPr="005C6347">
        <w:rPr>
          <w:color w:val="000000" w:themeColor="text1"/>
        </w:rPr>
        <w:t>uit het Instellingsplan 2016-2022</w:t>
      </w:r>
      <w:r w:rsidR="00A920B0" w:rsidRPr="005C6347">
        <w:rPr>
          <w:rStyle w:val="Voetnootmarkering"/>
          <w:color w:val="000000" w:themeColor="text1"/>
        </w:rPr>
        <w:footnoteReference w:id="4"/>
      </w:r>
      <w:r w:rsidR="00A920B0" w:rsidRPr="005C6347">
        <w:rPr>
          <w:color w:val="000000" w:themeColor="text1"/>
        </w:rPr>
        <w:t>.</w:t>
      </w:r>
      <w:r w:rsidRPr="005C6347">
        <w:t xml:space="preserve"> </w:t>
      </w:r>
      <w:r w:rsidRPr="005C6347">
        <w:rPr>
          <w:color w:val="000000" w:themeColor="text1"/>
        </w:rPr>
        <w:t xml:space="preserve">Deze </w:t>
      </w:r>
      <w:r w:rsidR="00CC2909" w:rsidRPr="005C6347">
        <w:rPr>
          <w:color w:val="000000" w:themeColor="text1"/>
        </w:rPr>
        <w:t>hoofd</w:t>
      </w:r>
      <w:r w:rsidRPr="005C6347">
        <w:rPr>
          <w:color w:val="000000" w:themeColor="text1"/>
        </w:rPr>
        <w:t>principes</w:t>
      </w:r>
      <w:r w:rsidR="002F5625" w:rsidRPr="005C6347">
        <w:rPr>
          <w:color w:val="000000" w:themeColor="text1"/>
        </w:rPr>
        <w:t xml:space="preserve"> zijn</w:t>
      </w:r>
      <w:r w:rsidRPr="005C6347">
        <w:rPr>
          <w:color w:val="000000" w:themeColor="text1"/>
        </w:rPr>
        <w:t xml:space="preserve"> </w:t>
      </w:r>
      <w:hyperlink r:id="rId19" w:history="1">
        <w:r w:rsidR="00CC2909" w:rsidRPr="005C6347">
          <w:rPr>
            <w:rStyle w:val="Hyperlink"/>
          </w:rPr>
          <w:t>vastgesteld</w:t>
        </w:r>
      </w:hyperlink>
      <w:r w:rsidRPr="005C6347">
        <w:rPr>
          <w:color w:val="000000" w:themeColor="text1"/>
        </w:rPr>
        <w:t xml:space="preserve"> door het College van Bestuur van de HAN. </w:t>
      </w:r>
    </w:p>
    <w:p w14:paraId="3076512C" w14:textId="77777777" w:rsidR="006E492F" w:rsidRPr="005C6347" w:rsidRDefault="006E492F" w:rsidP="006E492F">
      <w:pPr>
        <w:rPr>
          <w:color w:val="auto"/>
        </w:rPr>
      </w:pPr>
    </w:p>
    <w:p w14:paraId="4614C5A6" w14:textId="77777777" w:rsidR="006E492F" w:rsidRPr="005C6347" w:rsidRDefault="006E492F" w:rsidP="006E492F">
      <w:pPr>
        <w:keepNext/>
      </w:pPr>
      <w:r w:rsidRPr="005C6347">
        <w:rPr>
          <w:noProof/>
        </w:rPr>
        <w:drawing>
          <wp:inline distT="0" distB="0" distL="0" distR="0" wp14:anchorId="73737B95" wp14:editId="23637F47">
            <wp:extent cx="6446587" cy="2832101"/>
            <wp:effectExtent l="0" t="0" r="508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0">
                      <a:extLst>
                        <a:ext uri="{28A0092B-C50C-407E-A947-70E740481C1C}">
                          <a14:useLocalDpi xmlns:a14="http://schemas.microsoft.com/office/drawing/2010/main" val="0"/>
                        </a:ext>
                      </a:extLst>
                    </a:blip>
                    <a:stretch>
                      <a:fillRect/>
                    </a:stretch>
                  </pic:blipFill>
                  <pic:spPr>
                    <a:xfrm>
                      <a:off x="0" y="0"/>
                      <a:ext cx="6446587" cy="2832101"/>
                    </a:xfrm>
                    <a:prstGeom prst="rect">
                      <a:avLst/>
                    </a:prstGeom>
                  </pic:spPr>
                </pic:pic>
              </a:graphicData>
            </a:graphic>
          </wp:inline>
        </w:drawing>
      </w:r>
    </w:p>
    <w:p w14:paraId="25EF41C8" w14:textId="4B0359C8" w:rsidR="006E492F" w:rsidRPr="005C6347" w:rsidRDefault="006E492F" w:rsidP="006E492F">
      <w:pPr>
        <w:pStyle w:val="Bijschrift"/>
      </w:pPr>
      <w:bookmarkStart w:id="16" w:name="_Ref51322655"/>
      <w:r w:rsidRPr="005C6347">
        <w:t xml:space="preserve">Figuur </w:t>
      </w:r>
      <w:r w:rsidRPr="005C6347">
        <w:fldChar w:fldCharType="begin"/>
      </w:r>
      <w:r w:rsidRPr="005C6347">
        <w:instrText>SEQ Figuur \* ARABIC</w:instrText>
      </w:r>
      <w:r w:rsidRPr="005C6347">
        <w:fldChar w:fldCharType="separate"/>
      </w:r>
      <w:r w:rsidR="004A12BC" w:rsidRPr="005C6347">
        <w:rPr>
          <w:noProof/>
        </w:rPr>
        <w:t>2</w:t>
      </w:r>
      <w:r w:rsidRPr="005C6347">
        <w:fldChar w:fldCharType="end"/>
      </w:r>
      <w:bookmarkEnd w:id="16"/>
      <w:r w:rsidRPr="005C6347">
        <w:t>: Architectuur- en leidende principes van de HAN</w:t>
      </w:r>
    </w:p>
    <w:p w14:paraId="791A3160" w14:textId="3C394684" w:rsidR="00461A9B" w:rsidRPr="005C6347" w:rsidRDefault="006E492F" w:rsidP="00461A9B">
      <w:r w:rsidRPr="005C6347">
        <w:t xml:space="preserve">De HAN kent </w:t>
      </w:r>
      <w:r w:rsidRPr="005C6347">
        <w:rPr>
          <w:b/>
        </w:rPr>
        <w:t xml:space="preserve">drie </w:t>
      </w:r>
      <w:r w:rsidR="00A50FEF" w:rsidRPr="005C6347">
        <w:rPr>
          <w:b/>
        </w:rPr>
        <w:t>hoofd</w:t>
      </w:r>
      <w:r w:rsidRPr="005C6347">
        <w:rPr>
          <w:b/>
        </w:rPr>
        <w:t>principes</w:t>
      </w:r>
      <w:r w:rsidRPr="005C6347">
        <w:t xml:space="preserve"> die richting geven aan het totaal van principes (</w:t>
      </w:r>
      <w:r w:rsidRPr="005C6347">
        <w:fldChar w:fldCharType="begin"/>
      </w:r>
      <w:r w:rsidRPr="005C6347">
        <w:instrText xml:space="preserve"> REF _Ref51322823 \h </w:instrText>
      </w:r>
      <w:r w:rsidRPr="005C6347">
        <w:fldChar w:fldCharType="separate"/>
      </w:r>
      <w:r w:rsidR="004A12BC" w:rsidRPr="005C6347">
        <w:t xml:space="preserve">Tabel </w:t>
      </w:r>
      <w:r w:rsidR="004A12BC" w:rsidRPr="005C6347">
        <w:rPr>
          <w:noProof/>
        </w:rPr>
        <w:t>4</w:t>
      </w:r>
      <w:r w:rsidRPr="005C6347">
        <w:fldChar w:fldCharType="end"/>
      </w:r>
      <w:r w:rsidRPr="005C6347">
        <w:t xml:space="preserve">). </w:t>
      </w:r>
      <w:r w:rsidR="00461A9B" w:rsidRPr="005C6347">
        <w:t xml:space="preserve">Hiermee wordt de brug geslagen tussen de ambities en beleidsprioriteiten van de HAN naar meer geconcretiseerde kaders en uitgangspunten voor aanpassingen en ontwikkelingen in de informatievoorziening. De hoofdprincipes zijn hiermee ook niet identiek aan de beleidsprioriteiten van het </w:t>
      </w:r>
      <w:r w:rsidR="003F5D46" w:rsidRPr="005C6347">
        <w:t>instellingsplan (I</w:t>
      </w:r>
      <w:r w:rsidR="00461A9B" w:rsidRPr="005C6347">
        <w:t>P</w:t>
      </w:r>
      <w:r w:rsidR="003F5D46" w:rsidRPr="005C6347">
        <w:t>)</w:t>
      </w:r>
      <w:r w:rsidR="00461A9B" w:rsidRPr="005C6347">
        <w:t>. De principes gelden zowel voor regulier beheer- en ontwikkeling van de informatievoorziening als de digitaliseringsprojecten</w:t>
      </w:r>
      <w:r w:rsidR="00143A61" w:rsidRPr="005C6347">
        <w:t xml:space="preserve"> </w:t>
      </w:r>
      <w:r w:rsidR="00461A9B" w:rsidRPr="005C6347">
        <w:t xml:space="preserve">en moeten borgen dat deze optimaal bijdragen aan het realiseren van de HAN ambities en doelen. </w:t>
      </w:r>
      <w:r w:rsidR="007F478B" w:rsidRPr="005C6347">
        <w:t xml:space="preserve">In </w:t>
      </w:r>
      <w:r w:rsidR="007F478B" w:rsidRPr="005C6347">
        <w:fldChar w:fldCharType="begin"/>
      </w:r>
      <w:r w:rsidR="007F478B" w:rsidRPr="005C6347">
        <w:instrText xml:space="preserve"> REF _Ref51322823 \h </w:instrText>
      </w:r>
      <w:r w:rsidR="007F478B" w:rsidRPr="005C6347">
        <w:fldChar w:fldCharType="separate"/>
      </w:r>
      <w:r w:rsidR="004A12BC" w:rsidRPr="005C6347">
        <w:t xml:space="preserve">Tabel </w:t>
      </w:r>
      <w:r w:rsidR="004A12BC" w:rsidRPr="005C6347">
        <w:rPr>
          <w:noProof/>
        </w:rPr>
        <w:t>4</w:t>
      </w:r>
      <w:r w:rsidR="007F478B" w:rsidRPr="005C6347">
        <w:fldChar w:fldCharType="end"/>
      </w:r>
      <w:r w:rsidR="007F478B" w:rsidRPr="005C6347">
        <w:t xml:space="preserve"> wordt ook toegelicht wat de principes betekenen voor dit veranderinitiatief.</w:t>
      </w:r>
    </w:p>
    <w:p w14:paraId="128361C9" w14:textId="7CE51A45" w:rsidR="006E492F" w:rsidRPr="005C6347" w:rsidRDefault="006E492F" w:rsidP="006E492F"/>
    <w:p w14:paraId="59E92F32" w14:textId="00508AE0" w:rsidR="006C2159" w:rsidRPr="005C6347" w:rsidRDefault="006C2159">
      <w:r w:rsidRPr="005C6347">
        <w:br w:type="page"/>
      </w:r>
    </w:p>
    <w:tbl>
      <w:tblPr>
        <w:tblStyle w:val="MijnTabel"/>
        <w:tblW w:w="9639" w:type="dxa"/>
        <w:tblLayout w:type="fixed"/>
        <w:tblLook w:val="04A0" w:firstRow="1" w:lastRow="0" w:firstColumn="1" w:lastColumn="0" w:noHBand="0" w:noVBand="1"/>
      </w:tblPr>
      <w:tblGrid>
        <w:gridCol w:w="437"/>
        <w:gridCol w:w="130"/>
        <w:gridCol w:w="3395"/>
        <w:gridCol w:w="5677"/>
      </w:tblGrid>
      <w:tr w:rsidR="00233821" w:rsidRPr="005C6347" w14:paraId="19982652" w14:textId="77777777" w:rsidTr="00233821">
        <w:trPr>
          <w:cnfStyle w:val="100000000000" w:firstRow="1" w:lastRow="0" w:firstColumn="0" w:lastColumn="0" w:oddVBand="0" w:evenVBand="0" w:oddHBand="0" w:evenHBand="0" w:firstRowFirstColumn="0" w:firstRowLastColumn="0" w:lastRowFirstColumn="0" w:lastRowLastColumn="0"/>
        </w:trPr>
        <w:tc>
          <w:tcPr>
            <w:tcW w:w="567" w:type="dxa"/>
            <w:gridSpan w:val="2"/>
          </w:tcPr>
          <w:p w14:paraId="554B06F4" w14:textId="77777777" w:rsidR="00233821" w:rsidRPr="005C6347" w:rsidRDefault="00233821"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lastRenderedPageBreak/>
              <w:t>NR</w:t>
            </w:r>
            <w:r w:rsidRPr="005C6347">
              <w:rPr>
                <w:rFonts w:asciiTheme="majorHAnsi" w:hAnsiTheme="majorHAnsi"/>
                <w:bCs/>
                <w:color w:val="FFFFFF" w:themeColor="background1"/>
              </w:rPr>
              <w:t>.</w:t>
            </w:r>
          </w:p>
        </w:tc>
        <w:tc>
          <w:tcPr>
            <w:tcW w:w="3395" w:type="dxa"/>
          </w:tcPr>
          <w:p w14:paraId="3A569B8D" w14:textId="77777777" w:rsidR="00233821" w:rsidRPr="005C6347" w:rsidRDefault="00233821"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PRINCIPE</w:t>
            </w:r>
          </w:p>
        </w:tc>
        <w:tc>
          <w:tcPr>
            <w:tcW w:w="5677" w:type="dxa"/>
          </w:tcPr>
          <w:p w14:paraId="667109F7" w14:textId="77777777" w:rsidR="00233821" w:rsidRPr="005C6347" w:rsidRDefault="00233821"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TOELICHTING</w:t>
            </w:r>
          </w:p>
        </w:tc>
      </w:tr>
      <w:tr w:rsidR="00233821" w:rsidRPr="005C6347" w14:paraId="6C158940" w14:textId="77777777" w:rsidTr="00233821">
        <w:trPr>
          <w:cnfStyle w:val="000000100000" w:firstRow="0" w:lastRow="0" w:firstColumn="0" w:lastColumn="0" w:oddVBand="0" w:evenVBand="0" w:oddHBand="1" w:evenHBand="0" w:firstRowFirstColumn="0" w:firstRowLastColumn="0" w:lastRowFirstColumn="0" w:lastRowLastColumn="0"/>
        </w:trPr>
        <w:tc>
          <w:tcPr>
            <w:tcW w:w="437" w:type="dxa"/>
          </w:tcPr>
          <w:p w14:paraId="7D02C63E" w14:textId="77777777" w:rsidR="00233821" w:rsidRPr="005C6347" w:rsidRDefault="00233821" w:rsidP="00E76CCE">
            <w:pPr>
              <w:rPr>
                <w:rFonts w:asciiTheme="majorHAnsi" w:hAnsiTheme="majorHAnsi"/>
              </w:rPr>
            </w:pPr>
            <w:r w:rsidRPr="005C6347">
              <w:rPr>
                <w:rFonts w:asciiTheme="majorHAnsi" w:hAnsiTheme="majorHAnsi"/>
              </w:rPr>
              <w:t>1</w:t>
            </w:r>
          </w:p>
        </w:tc>
        <w:tc>
          <w:tcPr>
            <w:tcW w:w="3525" w:type="dxa"/>
            <w:gridSpan w:val="2"/>
          </w:tcPr>
          <w:p w14:paraId="6E7C2A0A" w14:textId="77777777" w:rsidR="00233821" w:rsidRPr="005C6347" w:rsidRDefault="00233821" w:rsidP="00E76CCE">
            <w:pPr>
              <w:rPr>
                <w:rFonts w:asciiTheme="majorHAnsi" w:hAnsiTheme="majorHAnsi"/>
                <w:b/>
                <w:bCs/>
              </w:rPr>
            </w:pPr>
            <w:r w:rsidRPr="005C6347">
              <w:rPr>
                <w:rFonts w:asciiTheme="majorHAnsi" w:hAnsiTheme="majorHAnsi"/>
                <w:b/>
                <w:bCs/>
              </w:rPr>
              <w:t>Onze student staat centraal</w:t>
            </w:r>
          </w:p>
        </w:tc>
        <w:tc>
          <w:tcPr>
            <w:tcW w:w="5677" w:type="dxa"/>
          </w:tcPr>
          <w:p w14:paraId="521E364A" w14:textId="6560F095" w:rsidR="00233821" w:rsidRPr="005C6347" w:rsidRDefault="00233821" w:rsidP="00E76CCE">
            <w:pPr>
              <w:rPr>
                <w:rFonts w:asciiTheme="majorHAnsi" w:hAnsiTheme="majorHAnsi"/>
              </w:rPr>
            </w:pPr>
            <w:r w:rsidRPr="005C6347">
              <w:rPr>
                <w:rFonts w:asciiTheme="majorHAnsi" w:hAnsiTheme="majorHAnsi"/>
              </w:rPr>
              <w:t>Student krijgt de juiste toegang meer op maat toegesneden, veilig; niet te veel informatie, wel de juiste.</w:t>
            </w:r>
            <w:r w:rsidR="00751FD2" w:rsidRPr="005C6347">
              <w:rPr>
                <w:rFonts w:asciiTheme="majorHAnsi" w:hAnsiTheme="majorHAnsi"/>
              </w:rPr>
              <w:t xml:space="preserve"> </w:t>
            </w:r>
            <w:r w:rsidR="00DC27BF" w:rsidRPr="005C6347">
              <w:rPr>
                <w:rFonts w:asciiTheme="majorHAnsi" w:hAnsiTheme="majorHAnsi"/>
              </w:rPr>
              <w:t xml:space="preserve">Medewerkers beschikken over de juiste informatie om </w:t>
            </w:r>
            <w:r w:rsidR="003C6200" w:rsidRPr="005C6347">
              <w:rPr>
                <w:rFonts w:asciiTheme="majorHAnsi" w:hAnsiTheme="majorHAnsi"/>
              </w:rPr>
              <w:t xml:space="preserve">leren en werken bij de HAN </w:t>
            </w:r>
            <w:r w:rsidR="00311CB5" w:rsidRPr="005C6347">
              <w:rPr>
                <w:rFonts w:asciiTheme="majorHAnsi" w:hAnsiTheme="majorHAnsi"/>
              </w:rPr>
              <w:t>optimaal te faciliteren.</w:t>
            </w:r>
          </w:p>
        </w:tc>
      </w:tr>
      <w:tr w:rsidR="00233821" w:rsidRPr="005C6347" w14:paraId="1B022E4F" w14:textId="77777777" w:rsidTr="00233821">
        <w:tc>
          <w:tcPr>
            <w:tcW w:w="437" w:type="dxa"/>
          </w:tcPr>
          <w:p w14:paraId="113F4A53" w14:textId="77777777" w:rsidR="00233821" w:rsidRPr="005C6347" w:rsidRDefault="00233821" w:rsidP="00E76CCE">
            <w:pPr>
              <w:rPr>
                <w:rFonts w:asciiTheme="majorHAnsi" w:hAnsiTheme="majorHAnsi"/>
              </w:rPr>
            </w:pPr>
            <w:r w:rsidRPr="005C6347">
              <w:rPr>
                <w:rFonts w:asciiTheme="majorHAnsi" w:hAnsiTheme="majorHAnsi"/>
              </w:rPr>
              <w:t>2</w:t>
            </w:r>
          </w:p>
        </w:tc>
        <w:tc>
          <w:tcPr>
            <w:tcW w:w="3525" w:type="dxa"/>
            <w:gridSpan w:val="2"/>
          </w:tcPr>
          <w:p w14:paraId="4412FF2F" w14:textId="427615A8" w:rsidR="00233821" w:rsidRPr="005C6347" w:rsidRDefault="00787600" w:rsidP="00E76CCE">
            <w:pPr>
              <w:rPr>
                <w:rFonts w:asciiTheme="majorHAnsi" w:hAnsiTheme="majorHAnsi"/>
                <w:b/>
                <w:bCs/>
              </w:rPr>
            </w:pPr>
            <w:r w:rsidRPr="005C6347">
              <w:rPr>
                <w:rFonts w:asciiTheme="majorHAnsi" w:hAnsiTheme="majorHAnsi"/>
                <w:b/>
                <w:bCs/>
              </w:rPr>
              <w:t>Verbinding binnen en buiten de HAN</w:t>
            </w:r>
          </w:p>
        </w:tc>
        <w:tc>
          <w:tcPr>
            <w:tcW w:w="5677" w:type="dxa"/>
          </w:tcPr>
          <w:p w14:paraId="206342B0" w14:textId="1B5B9D99" w:rsidR="00233821" w:rsidRPr="005C6347" w:rsidRDefault="00233821" w:rsidP="00E76CCE">
            <w:pPr>
              <w:rPr>
                <w:rFonts w:asciiTheme="majorHAnsi" w:hAnsiTheme="majorHAnsi"/>
              </w:rPr>
            </w:pPr>
            <w:r w:rsidRPr="005C6347">
              <w:rPr>
                <w:rFonts w:asciiTheme="majorHAnsi" w:hAnsiTheme="majorHAnsi"/>
              </w:rPr>
              <w:t>Leren, werken en onderzoeken in de driehoek worden gefaciliteerd om samen te werken binnen en buiten de HAN.</w:t>
            </w:r>
            <w:r w:rsidR="000C1DC5" w:rsidRPr="007A2942">
              <w:rPr>
                <w:rFonts w:asciiTheme="majorHAnsi" w:hAnsiTheme="majorHAnsi"/>
              </w:rPr>
              <w:t xml:space="preserve"> </w:t>
            </w:r>
            <w:r w:rsidR="004F2B7C" w:rsidRPr="007A2942">
              <w:rPr>
                <w:rFonts w:asciiTheme="majorHAnsi" w:hAnsiTheme="majorHAnsi"/>
              </w:rPr>
              <w:t>Een optimaal ingericht IAM maakt dit mogelijk.</w:t>
            </w:r>
          </w:p>
        </w:tc>
      </w:tr>
      <w:tr w:rsidR="00233821" w:rsidRPr="005C6347" w14:paraId="0F84F411" w14:textId="77777777" w:rsidTr="00233821">
        <w:trPr>
          <w:cnfStyle w:val="000000100000" w:firstRow="0" w:lastRow="0" w:firstColumn="0" w:lastColumn="0" w:oddVBand="0" w:evenVBand="0" w:oddHBand="1" w:evenHBand="0" w:firstRowFirstColumn="0" w:firstRowLastColumn="0" w:lastRowFirstColumn="0" w:lastRowLastColumn="0"/>
        </w:trPr>
        <w:tc>
          <w:tcPr>
            <w:tcW w:w="437" w:type="dxa"/>
          </w:tcPr>
          <w:p w14:paraId="3DB75468" w14:textId="77777777" w:rsidR="00233821" w:rsidRPr="005C6347" w:rsidRDefault="00233821" w:rsidP="00E76CCE">
            <w:pPr>
              <w:rPr>
                <w:rFonts w:asciiTheme="majorHAnsi" w:hAnsiTheme="majorHAnsi"/>
              </w:rPr>
            </w:pPr>
            <w:r w:rsidRPr="005C6347">
              <w:rPr>
                <w:rFonts w:asciiTheme="majorHAnsi" w:hAnsiTheme="majorHAnsi"/>
              </w:rPr>
              <w:t>3</w:t>
            </w:r>
          </w:p>
        </w:tc>
        <w:tc>
          <w:tcPr>
            <w:tcW w:w="3525" w:type="dxa"/>
            <w:gridSpan w:val="2"/>
          </w:tcPr>
          <w:p w14:paraId="3D2DED1A" w14:textId="76C3ABD5" w:rsidR="00233821" w:rsidRPr="005C6347" w:rsidRDefault="00311CB5" w:rsidP="00E76CCE">
            <w:pPr>
              <w:rPr>
                <w:rFonts w:asciiTheme="majorHAnsi" w:hAnsiTheme="majorHAnsi"/>
                <w:b/>
                <w:bCs/>
              </w:rPr>
            </w:pPr>
            <w:r w:rsidRPr="005C6347">
              <w:rPr>
                <w:rFonts w:asciiTheme="majorHAnsi" w:hAnsiTheme="majorHAnsi"/>
                <w:b/>
                <w:bCs/>
              </w:rPr>
              <w:t>Ons onderwijs en onderzoek is responsief</w:t>
            </w:r>
          </w:p>
        </w:tc>
        <w:tc>
          <w:tcPr>
            <w:tcW w:w="5677" w:type="dxa"/>
          </w:tcPr>
          <w:p w14:paraId="30783B3A" w14:textId="65E32308" w:rsidR="00233821" w:rsidRPr="005C6347" w:rsidRDefault="00233821" w:rsidP="00E76CCE">
            <w:pPr>
              <w:rPr>
                <w:rFonts w:asciiTheme="majorHAnsi" w:hAnsiTheme="majorHAnsi"/>
              </w:rPr>
            </w:pPr>
            <w:r w:rsidRPr="005C6347">
              <w:rPr>
                <w:rFonts w:asciiTheme="majorHAnsi" w:hAnsiTheme="majorHAnsi"/>
              </w:rPr>
              <w:t>Voldoen aan randvoorwaarden voor</w:t>
            </w:r>
            <w:r w:rsidR="00714C67" w:rsidRPr="005C6347">
              <w:rPr>
                <w:rFonts w:asciiTheme="majorHAnsi" w:hAnsiTheme="majorHAnsi"/>
              </w:rPr>
              <w:t xml:space="preserve"> standaarden</w:t>
            </w:r>
            <w:r w:rsidR="009C0916" w:rsidRPr="005C6347">
              <w:rPr>
                <w:rFonts w:asciiTheme="majorHAnsi" w:hAnsiTheme="majorHAnsi"/>
              </w:rPr>
              <w:t xml:space="preserve"> om </w:t>
            </w:r>
            <w:r w:rsidR="001E339D" w:rsidRPr="005C6347">
              <w:rPr>
                <w:rFonts w:asciiTheme="majorHAnsi" w:hAnsiTheme="majorHAnsi"/>
              </w:rPr>
              <w:t>ruimte te creëren voor wendbaarheid</w:t>
            </w:r>
            <w:r w:rsidR="00D97473" w:rsidRPr="005C6347">
              <w:rPr>
                <w:rFonts w:asciiTheme="majorHAnsi" w:hAnsiTheme="majorHAnsi"/>
              </w:rPr>
              <w:t xml:space="preserve"> om plaats- en tijdonafhankelijk onderwijs en onderzoek mogelijk te maken</w:t>
            </w:r>
            <w:r w:rsidRPr="005C6347">
              <w:rPr>
                <w:rStyle w:val="Voetnootmarkering"/>
                <w:rFonts w:asciiTheme="majorHAnsi" w:hAnsiTheme="majorHAnsi"/>
              </w:rPr>
              <w:footnoteReference w:id="5"/>
            </w:r>
            <w:r w:rsidR="004F2B7C" w:rsidRPr="007A2942">
              <w:rPr>
                <w:rFonts w:asciiTheme="majorHAnsi" w:hAnsiTheme="majorHAnsi"/>
              </w:rPr>
              <w:t xml:space="preserve">. </w:t>
            </w:r>
            <w:r w:rsidR="0037534F" w:rsidRPr="007A2942">
              <w:rPr>
                <w:rFonts w:asciiTheme="majorHAnsi" w:hAnsiTheme="majorHAnsi"/>
              </w:rPr>
              <w:t>Aan kunnen sluiten op federatieve samenwerkingsverbanden maakt dat IAM op orde dient te zijn.</w:t>
            </w:r>
          </w:p>
        </w:tc>
      </w:tr>
      <w:tr w:rsidR="00233821" w:rsidRPr="005C6347" w14:paraId="477A750D" w14:textId="77777777" w:rsidTr="00233821">
        <w:tc>
          <w:tcPr>
            <w:tcW w:w="437" w:type="dxa"/>
          </w:tcPr>
          <w:p w14:paraId="7A93FB67" w14:textId="77777777" w:rsidR="00233821" w:rsidRPr="005C6347" w:rsidRDefault="00233821" w:rsidP="00E76CCE">
            <w:pPr>
              <w:rPr>
                <w:rFonts w:asciiTheme="majorHAnsi" w:hAnsiTheme="majorHAnsi"/>
              </w:rPr>
            </w:pPr>
            <w:r w:rsidRPr="005C6347">
              <w:rPr>
                <w:rFonts w:asciiTheme="majorHAnsi" w:hAnsiTheme="majorHAnsi"/>
              </w:rPr>
              <w:t>4</w:t>
            </w:r>
          </w:p>
        </w:tc>
        <w:tc>
          <w:tcPr>
            <w:tcW w:w="3525" w:type="dxa"/>
            <w:gridSpan w:val="2"/>
          </w:tcPr>
          <w:p w14:paraId="1A208659" w14:textId="77777777" w:rsidR="00233821" w:rsidRPr="005C6347" w:rsidRDefault="00233821" w:rsidP="00E76CCE">
            <w:pPr>
              <w:rPr>
                <w:rFonts w:asciiTheme="majorHAnsi" w:hAnsiTheme="majorHAnsi"/>
              </w:rPr>
            </w:pPr>
            <w:r w:rsidRPr="005C6347">
              <w:rPr>
                <w:rFonts w:asciiTheme="majorHAnsi" w:hAnsiTheme="majorHAnsi"/>
              </w:rPr>
              <w:t>Gegevens zijn een bedrijfsmiddel met waarde</w:t>
            </w:r>
          </w:p>
        </w:tc>
        <w:tc>
          <w:tcPr>
            <w:tcW w:w="5677" w:type="dxa"/>
          </w:tcPr>
          <w:p w14:paraId="51125602" w14:textId="57114073" w:rsidR="00233821" w:rsidRPr="005C6347" w:rsidRDefault="00233821" w:rsidP="00E76CCE">
            <w:pPr>
              <w:rPr>
                <w:rFonts w:asciiTheme="majorHAnsi" w:hAnsiTheme="majorHAnsi"/>
              </w:rPr>
            </w:pPr>
            <w:r w:rsidRPr="005C6347">
              <w:rPr>
                <w:rFonts w:asciiTheme="majorHAnsi" w:hAnsiTheme="majorHAnsi"/>
              </w:rPr>
              <w:t xml:space="preserve">Identiteiten met </w:t>
            </w:r>
            <w:r w:rsidR="00C92F78" w:rsidRPr="007A2942">
              <w:rPr>
                <w:rFonts w:asciiTheme="majorHAnsi" w:hAnsiTheme="majorHAnsi"/>
              </w:rPr>
              <w:t xml:space="preserve">de juiste </w:t>
            </w:r>
            <w:r w:rsidRPr="005C6347">
              <w:rPr>
                <w:rFonts w:asciiTheme="majorHAnsi" w:hAnsiTheme="majorHAnsi"/>
              </w:rPr>
              <w:t xml:space="preserve">autorisaties zijn essentieel voor </w:t>
            </w:r>
            <w:r w:rsidR="0037534F" w:rsidRPr="007A2942">
              <w:rPr>
                <w:rFonts w:asciiTheme="majorHAnsi" w:hAnsiTheme="majorHAnsi"/>
              </w:rPr>
              <w:t xml:space="preserve">optimaal gebruik van </w:t>
            </w:r>
            <w:r w:rsidRPr="005C6347">
              <w:rPr>
                <w:rFonts w:asciiTheme="majorHAnsi" w:hAnsiTheme="majorHAnsi"/>
              </w:rPr>
              <w:t>de gehele informatievoorziening.</w:t>
            </w:r>
            <w:r w:rsidR="00806AF7" w:rsidRPr="007A2942">
              <w:rPr>
                <w:rFonts w:asciiTheme="majorHAnsi" w:hAnsiTheme="majorHAnsi"/>
              </w:rPr>
              <w:t xml:space="preserve"> </w:t>
            </w:r>
            <w:r w:rsidR="004A6727" w:rsidRPr="007A2942">
              <w:rPr>
                <w:rFonts w:asciiTheme="majorHAnsi" w:hAnsiTheme="majorHAnsi"/>
              </w:rPr>
              <w:t>Juiste autorisaties zorgen ervoor dat gegevens toegankelijk zijn voor de juiste doelgroep, voor anderen staat deze achter slot en grendel.</w:t>
            </w:r>
          </w:p>
        </w:tc>
      </w:tr>
      <w:tr w:rsidR="00233821" w:rsidRPr="005C6347" w14:paraId="4EF50AA9" w14:textId="77777777" w:rsidTr="00233821">
        <w:trPr>
          <w:cnfStyle w:val="000000100000" w:firstRow="0" w:lastRow="0" w:firstColumn="0" w:lastColumn="0" w:oddVBand="0" w:evenVBand="0" w:oddHBand="1" w:evenHBand="0" w:firstRowFirstColumn="0" w:firstRowLastColumn="0" w:lastRowFirstColumn="0" w:lastRowLastColumn="0"/>
        </w:trPr>
        <w:tc>
          <w:tcPr>
            <w:tcW w:w="437" w:type="dxa"/>
          </w:tcPr>
          <w:p w14:paraId="3FE943E5" w14:textId="77777777" w:rsidR="00233821" w:rsidRPr="005C6347" w:rsidRDefault="00233821" w:rsidP="00E76CCE">
            <w:pPr>
              <w:rPr>
                <w:rFonts w:asciiTheme="majorHAnsi" w:hAnsiTheme="majorHAnsi"/>
              </w:rPr>
            </w:pPr>
            <w:r w:rsidRPr="005C6347">
              <w:rPr>
                <w:rFonts w:asciiTheme="majorHAnsi" w:hAnsiTheme="majorHAnsi"/>
              </w:rPr>
              <w:t>5</w:t>
            </w:r>
          </w:p>
        </w:tc>
        <w:tc>
          <w:tcPr>
            <w:tcW w:w="3525" w:type="dxa"/>
            <w:gridSpan w:val="2"/>
          </w:tcPr>
          <w:p w14:paraId="72DE8FAA" w14:textId="0175021F" w:rsidR="00233821" w:rsidRPr="005C6347" w:rsidRDefault="00CA1A40" w:rsidP="00E76CCE">
            <w:pPr>
              <w:rPr>
                <w:rFonts w:asciiTheme="majorHAnsi" w:hAnsiTheme="majorHAnsi"/>
              </w:rPr>
            </w:pPr>
            <w:r w:rsidRPr="005C6347">
              <w:rPr>
                <w:rFonts w:asciiTheme="majorHAnsi" w:hAnsiTheme="majorHAnsi"/>
              </w:rPr>
              <w:t>Portfolio</w:t>
            </w:r>
            <w:r w:rsidR="00233821" w:rsidRPr="005C6347">
              <w:rPr>
                <w:rFonts w:asciiTheme="majorHAnsi" w:hAnsiTheme="majorHAnsi"/>
              </w:rPr>
              <w:t xml:space="preserve"> en dienst</w:t>
            </w:r>
            <w:r w:rsidRPr="005C6347">
              <w:rPr>
                <w:rFonts w:asciiTheme="majorHAnsi" w:hAnsiTheme="majorHAnsi"/>
              </w:rPr>
              <w:t>verlening</w:t>
            </w:r>
            <w:r w:rsidR="00233821" w:rsidRPr="005C6347">
              <w:rPr>
                <w:rFonts w:asciiTheme="majorHAnsi" w:hAnsiTheme="majorHAnsi"/>
              </w:rPr>
              <w:t xml:space="preserve"> zijn afgestemd op onze doelgroepen</w:t>
            </w:r>
          </w:p>
        </w:tc>
        <w:tc>
          <w:tcPr>
            <w:tcW w:w="5677" w:type="dxa"/>
          </w:tcPr>
          <w:p w14:paraId="5E8FD541" w14:textId="77777777" w:rsidR="00233821" w:rsidRPr="005C6347" w:rsidRDefault="00233821" w:rsidP="00E76CCE">
            <w:pPr>
              <w:rPr>
                <w:rFonts w:asciiTheme="majorHAnsi" w:hAnsiTheme="majorHAnsi"/>
              </w:rPr>
            </w:pPr>
            <w:r w:rsidRPr="005C6347">
              <w:rPr>
                <w:rFonts w:asciiTheme="majorHAnsi" w:hAnsiTheme="majorHAnsi"/>
              </w:rPr>
              <w:t>Faciliteren i.p.v. frustreren van onlinesamenwerking met de juiste toegang tot de juiste doelgroep.</w:t>
            </w:r>
          </w:p>
        </w:tc>
      </w:tr>
      <w:tr w:rsidR="00233821" w:rsidRPr="005C6347" w14:paraId="68878A87" w14:textId="77777777" w:rsidTr="00233821">
        <w:tc>
          <w:tcPr>
            <w:tcW w:w="437" w:type="dxa"/>
          </w:tcPr>
          <w:p w14:paraId="29A6CC63" w14:textId="77777777" w:rsidR="00233821" w:rsidRPr="005C6347" w:rsidRDefault="00233821" w:rsidP="00E76CCE">
            <w:pPr>
              <w:rPr>
                <w:rFonts w:asciiTheme="majorHAnsi" w:hAnsiTheme="majorHAnsi"/>
              </w:rPr>
            </w:pPr>
            <w:r w:rsidRPr="005C6347">
              <w:rPr>
                <w:rFonts w:asciiTheme="majorHAnsi" w:hAnsiTheme="majorHAnsi"/>
              </w:rPr>
              <w:t>6</w:t>
            </w:r>
          </w:p>
        </w:tc>
        <w:tc>
          <w:tcPr>
            <w:tcW w:w="3525" w:type="dxa"/>
            <w:gridSpan w:val="2"/>
          </w:tcPr>
          <w:p w14:paraId="7EFBC761" w14:textId="0A010146" w:rsidR="00233821" w:rsidRPr="005C6347" w:rsidRDefault="00D87F48" w:rsidP="00E76CCE">
            <w:pPr>
              <w:rPr>
                <w:rFonts w:asciiTheme="majorHAnsi" w:hAnsiTheme="majorHAnsi"/>
              </w:rPr>
            </w:pPr>
            <w:r w:rsidRPr="005C6347">
              <w:rPr>
                <w:rFonts w:asciiTheme="majorHAnsi" w:hAnsiTheme="majorHAnsi"/>
              </w:rPr>
              <w:t>Portfolio</w:t>
            </w:r>
            <w:r w:rsidR="00233821" w:rsidRPr="005C6347">
              <w:rPr>
                <w:rFonts w:asciiTheme="majorHAnsi" w:hAnsiTheme="majorHAnsi"/>
              </w:rPr>
              <w:t xml:space="preserve"> en dienst</w:t>
            </w:r>
            <w:r w:rsidR="00CA1A40" w:rsidRPr="005C6347">
              <w:rPr>
                <w:rFonts w:asciiTheme="majorHAnsi" w:hAnsiTheme="majorHAnsi"/>
              </w:rPr>
              <w:t>verlening</w:t>
            </w:r>
            <w:r w:rsidR="00233821" w:rsidRPr="005C6347">
              <w:rPr>
                <w:rFonts w:asciiTheme="majorHAnsi" w:hAnsiTheme="majorHAnsi"/>
              </w:rPr>
              <w:t xml:space="preserve"> zijn waar mogelijk digitaal</w:t>
            </w:r>
          </w:p>
        </w:tc>
        <w:tc>
          <w:tcPr>
            <w:tcW w:w="5677" w:type="dxa"/>
          </w:tcPr>
          <w:p w14:paraId="19764025" w14:textId="20482836" w:rsidR="00233821" w:rsidRPr="005C6347" w:rsidRDefault="00403582" w:rsidP="00E76CCE">
            <w:pPr>
              <w:rPr>
                <w:rFonts w:asciiTheme="majorHAnsi" w:hAnsiTheme="majorHAnsi"/>
              </w:rPr>
            </w:pPr>
            <w:r w:rsidRPr="007A2942">
              <w:rPr>
                <w:rFonts w:asciiTheme="majorHAnsi" w:hAnsiTheme="majorHAnsi"/>
              </w:rPr>
              <w:t xml:space="preserve">Om toegang tot digitale dienstverlening mogelijk te maken is IAM een </w:t>
            </w:r>
            <w:r w:rsidR="00947A6D" w:rsidRPr="007A2942">
              <w:rPr>
                <w:rFonts w:asciiTheme="majorHAnsi" w:hAnsiTheme="majorHAnsi"/>
              </w:rPr>
              <w:t>vereiste.</w:t>
            </w:r>
          </w:p>
        </w:tc>
      </w:tr>
      <w:tr w:rsidR="00233821" w:rsidRPr="005C6347" w14:paraId="68A86AEE" w14:textId="77777777" w:rsidTr="00233821">
        <w:trPr>
          <w:cnfStyle w:val="000000100000" w:firstRow="0" w:lastRow="0" w:firstColumn="0" w:lastColumn="0" w:oddVBand="0" w:evenVBand="0" w:oddHBand="1" w:evenHBand="0" w:firstRowFirstColumn="0" w:firstRowLastColumn="0" w:lastRowFirstColumn="0" w:lastRowLastColumn="0"/>
        </w:trPr>
        <w:tc>
          <w:tcPr>
            <w:tcW w:w="437" w:type="dxa"/>
          </w:tcPr>
          <w:p w14:paraId="32DA5B00" w14:textId="77777777" w:rsidR="00233821" w:rsidRPr="005C6347" w:rsidRDefault="00233821" w:rsidP="00E76CCE">
            <w:pPr>
              <w:rPr>
                <w:rFonts w:asciiTheme="majorHAnsi" w:hAnsiTheme="majorHAnsi"/>
              </w:rPr>
            </w:pPr>
            <w:r w:rsidRPr="005C6347">
              <w:rPr>
                <w:rFonts w:asciiTheme="majorHAnsi" w:hAnsiTheme="majorHAnsi"/>
              </w:rPr>
              <w:t>7</w:t>
            </w:r>
          </w:p>
        </w:tc>
        <w:tc>
          <w:tcPr>
            <w:tcW w:w="3525" w:type="dxa"/>
            <w:gridSpan w:val="2"/>
          </w:tcPr>
          <w:p w14:paraId="7DE1CF6F" w14:textId="4B366F44" w:rsidR="00233821" w:rsidRPr="005C6347" w:rsidRDefault="00233821" w:rsidP="00E76CCE">
            <w:pPr>
              <w:rPr>
                <w:rFonts w:asciiTheme="majorHAnsi" w:hAnsiTheme="majorHAnsi"/>
              </w:rPr>
            </w:pPr>
            <w:r w:rsidRPr="005C6347">
              <w:rPr>
                <w:rFonts w:asciiTheme="majorHAnsi" w:hAnsiTheme="majorHAnsi"/>
              </w:rPr>
              <w:t xml:space="preserve">We </w:t>
            </w:r>
            <w:r w:rsidR="006E7ACB" w:rsidRPr="005C6347">
              <w:rPr>
                <w:rFonts w:asciiTheme="majorHAnsi" w:hAnsiTheme="majorHAnsi"/>
              </w:rPr>
              <w:t>monitoren en</w:t>
            </w:r>
            <w:r w:rsidR="00D87F48" w:rsidRPr="005C6347">
              <w:rPr>
                <w:rFonts w:asciiTheme="majorHAnsi" w:hAnsiTheme="majorHAnsi"/>
              </w:rPr>
              <w:t xml:space="preserve"> </w:t>
            </w:r>
            <w:r w:rsidRPr="005C6347">
              <w:rPr>
                <w:rFonts w:asciiTheme="majorHAnsi" w:hAnsiTheme="majorHAnsi"/>
              </w:rPr>
              <w:t>verbeteren onze kwaliteit continue</w:t>
            </w:r>
          </w:p>
        </w:tc>
        <w:tc>
          <w:tcPr>
            <w:tcW w:w="5677" w:type="dxa"/>
          </w:tcPr>
          <w:p w14:paraId="5945DFD2" w14:textId="77777777" w:rsidR="00233821" w:rsidRPr="005C6347" w:rsidRDefault="00233821" w:rsidP="00E76CCE">
            <w:pPr>
              <w:rPr>
                <w:rFonts w:asciiTheme="majorHAnsi" w:hAnsiTheme="majorHAnsi"/>
              </w:rPr>
            </w:pPr>
            <w:r w:rsidRPr="005C6347">
              <w:rPr>
                <w:rFonts w:asciiTheme="majorHAnsi" w:hAnsiTheme="majorHAnsi"/>
              </w:rPr>
              <w:t>Een veilig IAM-systeem is een eerste vereiste, gegevens alleen ontsluiten aan de juiste doelgroep en inzicht hebben daarin te allen tijde om te sturen daarop.</w:t>
            </w:r>
          </w:p>
        </w:tc>
      </w:tr>
      <w:tr w:rsidR="00233821" w:rsidRPr="005C6347" w14:paraId="69630E54" w14:textId="77777777" w:rsidTr="00233821">
        <w:tc>
          <w:tcPr>
            <w:tcW w:w="437" w:type="dxa"/>
          </w:tcPr>
          <w:p w14:paraId="201B1F07" w14:textId="77777777" w:rsidR="00233821" w:rsidRPr="005C6347" w:rsidRDefault="00233821" w:rsidP="00E76CCE">
            <w:pPr>
              <w:rPr>
                <w:rFonts w:asciiTheme="majorHAnsi" w:hAnsiTheme="majorHAnsi"/>
              </w:rPr>
            </w:pPr>
            <w:r w:rsidRPr="005C6347">
              <w:rPr>
                <w:rFonts w:asciiTheme="majorHAnsi" w:hAnsiTheme="majorHAnsi"/>
              </w:rPr>
              <w:t>8</w:t>
            </w:r>
          </w:p>
        </w:tc>
        <w:tc>
          <w:tcPr>
            <w:tcW w:w="3525" w:type="dxa"/>
            <w:gridSpan w:val="2"/>
          </w:tcPr>
          <w:p w14:paraId="4B821EF7" w14:textId="77777777" w:rsidR="00233821" w:rsidRPr="005C6347" w:rsidRDefault="00233821" w:rsidP="00E76CCE">
            <w:pPr>
              <w:rPr>
                <w:rFonts w:asciiTheme="majorHAnsi" w:hAnsiTheme="majorHAnsi"/>
              </w:rPr>
            </w:pPr>
            <w:r w:rsidRPr="005C6347">
              <w:rPr>
                <w:rFonts w:asciiTheme="majorHAnsi" w:hAnsiTheme="majorHAnsi"/>
              </w:rPr>
              <w:t>We werken actief en grenzeloos samen</w:t>
            </w:r>
          </w:p>
        </w:tc>
        <w:tc>
          <w:tcPr>
            <w:tcW w:w="5677" w:type="dxa"/>
          </w:tcPr>
          <w:p w14:paraId="2176E605" w14:textId="77777777" w:rsidR="00233821" w:rsidRPr="005C6347" w:rsidRDefault="00233821" w:rsidP="00E76CCE">
            <w:pPr>
              <w:rPr>
                <w:rFonts w:asciiTheme="majorHAnsi" w:hAnsiTheme="majorHAnsi"/>
              </w:rPr>
            </w:pPr>
            <w:r w:rsidRPr="005C6347">
              <w:rPr>
                <w:rFonts w:asciiTheme="majorHAnsi" w:hAnsiTheme="majorHAnsi"/>
              </w:rPr>
              <w:t>IAM is de fundering waarmee actief en grenzeloos (in meerdere betekenissen) samengewerkt kan worden, federatief en in de driehoek.</w:t>
            </w:r>
          </w:p>
        </w:tc>
      </w:tr>
      <w:tr w:rsidR="00233821" w:rsidRPr="005C6347" w14:paraId="4472B529" w14:textId="77777777" w:rsidTr="00233821">
        <w:trPr>
          <w:cnfStyle w:val="000000100000" w:firstRow="0" w:lastRow="0" w:firstColumn="0" w:lastColumn="0" w:oddVBand="0" w:evenVBand="0" w:oddHBand="1" w:evenHBand="0" w:firstRowFirstColumn="0" w:firstRowLastColumn="0" w:lastRowFirstColumn="0" w:lastRowLastColumn="0"/>
        </w:trPr>
        <w:tc>
          <w:tcPr>
            <w:tcW w:w="437" w:type="dxa"/>
          </w:tcPr>
          <w:p w14:paraId="1829956B" w14:textId="77777777" w:rsidR="00233821" w:rsidRPr="005C6347" w:rsidRDefault="00233821" w:rsidP="00E76CCE">
            <w:pPr>
              <w:rPr>
                <w:rFonts w:asciiTheme="majorHAnsi" w:hAnsiTheme="majorHAnsi"/>
              </w:rPr>
            </w:pPr>
            <w:r w:rsidRPr="005C6347">
              <w:rPr>
                <w:rFonts w:asciiTheme="majorHAnsi" w:hAnsiTheme="majorHAnsi"/>
              </w:rPr>
              <w:t>9</w:t>
            </w:r>
          </w:p>
        </w:tc>
        <w:tc>
          <w:tcPr>
            <w:tcW w:w="3525" w:type="dxa"/>
            <w:gridSpan w:val="2"/>
          </w:tcPr>
          <w:p w14:paraId="0E55E8BD" w14:textId="77777777" w:rsidR="00233821" w:rsidRPr="005C6347" w:rsidRDefault="00233821" w:rsidP="00E76CCE">
            <w:pPr>
              <w:rPr>
                <w:rFonts w:asciiTheme="majorHAnsi" w:hAnsiTheme="majorHAnsi"/>
              </w:rPr>
            </w:pPr>
            <w:r w:rsidRPr="005C6347">
              <w:rPr>
                <w:rFonts w:asciiTheme="majorHAnsi" w:hAnsiTheme="majorHAnsi"/>
              </w:rPr>
              <w:t xml:space="preserve">Hergebruik, vóór standaard, vóór maatwerk </w:t>
            </w:r>
          </w:p>
        </w:tc>
        <w:tc>
          <w:tcPr>
            <w:tcW w:w="5677" w:type="dxa"/>
          </w:tcPr>
          <w:p w14:paraId="57DFEC22" w14:textId="77777777" w:rsidR="00233821" w:rsidRPr="005C6347" w:rsidRDefault="00233821" w:rsidP="00E76CCE">
            <w:pPr>
              <w:rPr>
                <w:rFonts w:asciiTheme="majorHAnsi" w:hAnsiTheme="majorHAnsi"/>
              </w:rPr>
            </w:pPr>
            <w:r w:rsidRPr="005C6347">
              <w:rPr>
                <w:rFonts w:asciiTheme="majorHAnsi" w:hAnsiTheme="majorHAnsi"/>
              </w:rPr>
              <w:t>Het huidige IDM is verouderd, hergebruik daarvan, of componenten is ongewenst, evenals nieuw maatwerk. Er is geen systeem beschikbaar dat hergebruikt kan worden.</w:t>
            </w:r>
          </w:p>
        </w:tc>
      </w:tr>
      <w:tr w:rsidR="00233821" w:rsidRPr="005C6347" w14:paraId="73745672" w14:textId="77777777" w:rsidTr="00233821">
        <w:tc>
          <w:tcPr>
            <w:tcW w:w="437" w:type="dxa"/>
          </w:tcPr>
          <w:p w14:paraId="7F9CB371" w14:textId="77777777" w:rsidR="00233821" w:rsidRPr="005C6347" w:rsidRDefault="00233821" w:rsidP="00E76CCE">
            <w:pPr>
              <w:rPr>
                <w:rFonts w:asciiTheme="majorHAnsi" w:hAnsiTheme="majorHAnsi"/>
              </w:rPr>
            </w:pPr>
            <w:r w:rsidRPr="005C6347">
              <w:rPr>
                <w:rFonts w:asciiTheme="majorHAnsi" w:hAnsiTheme="majorHAnsi"/>
              </w:rPr>
              <w:t>10</w:t>
            </w:r>
          </w:p>
        </w:tc>
        <w:tc>
          <w:tcPr>
            <w:tcW w:w="3525" w:type="dxa"/>
            <w:gridSpan w:val="2"/>
          </w:tcPr>
          <w:p w14:paraId="399CF62E" w14:textId="77777777" w:rsidR="00233821" w:rsidRPr="005C6347" w:rsidRDefault="00233821" w:rsidP="00E76CCE">
            <w:pPr>
              <w:rPr>
                <w:rFonts w:asciiTheme="majorHAnsi" w:hAnsiTheme="majorHAnsi"/>
              </w:rPr>
            </w:pPr>
            <w:r w:rsidRPr="005C6347">
              <w:rPr>
                <w:rFonts w:asciiTheme="majorHAnsi" w:hAnsiTheme="majorHAnsi"/>
              </w:rPr>
              <w:t>Gegevens zijn open, tenzij</w:t>
            </w:r>
          </w:p>
        </w:tc>
        <w:tc>
          <w:tcPr>
            <w:tcW w:w="5677" w:type="dxa"/>
          </w:tcPr>
          <w:p w14:paraId="051E38C3" w14:textId="4AF64D04" w:rsidR="00233821" w:rsidRPr="005C6347" w:rsidRDefault="000D68FE" w:rsidP="00E76CCE">
            <w:pPr>
              <w:rPr>
                <w:rFonts w:asciiTheme="majorHAnsi" w:hAnsiTheme="majorHAnsi"/>
              </w:rPr>
            </w:pPr>
            <w:r w:rsidRPr="007A2942">
              <w:rPr>
                <w:rFonts w:asciiTheme="majorHAnsi" w:hAnsiTheme="majorHAnsi"/>
              </w:rPr>
              <w:t>Open gegevens</w:t>
            </w:r>
            <w:r w:rsidR="00087D00" w:rsidRPr="007A2942">
              <w:rPr>
                <w:rFonts w:asciiTheme="majorHAnsi" w:hAnsiTheme="majorHAnsi"/>
              </w:rPr>
              <w:t xml:space="preserve">, gericht op de juiste doelgroep. Het onderscheid in de doelgroep </w:t>
            </w:r>
            <w:r w:rsidR="008F6C8C" w:rsidRPr="007A2942">
              <w:rPr>
                <w:rFonts w:asciiTheme="majorHAnsi" w:hAnsiTheme="majorHAnsi"/>
              </w:rPr>
              <w:t xml:space="preserve">voor open gegevens </w:t>
            </w:r>
            <w:r w:rsidR="004A4A0E" w:rsidRPr="007A2942">
              <w:rPr>
                <w:rFonts w:asciiTheme="majorHAnsi" w:hAnsiTheme="majorHAnsi"/>
              </w:rPr>
              <w:t xml:space="preserve">en gesloten </w:t>
            </w:r>
            <w:r w:rsidR="0088275D" w:rsidRPr="007A2942">
              <w:rPr>
                <w:rFonts w:asciiTheme="majorHAnsi" w:hAnsiTheme="majorHAnsi"/>
              </w:rPr>
              <w:t>gegevens</w:t>
            </w:r>
            <w:r w:rsidR="004A4A0E" w:rsidRPr="007A2942">
              <w:rPr>
                <w:rFonts w:asciiTheme="majorHAnsi" w:hAnsiTheme="majorHAnsi"/>
              </w:rPr>
              <w:t xml:space="preserve"> wordt mogelijk gemaakt door IAM.</w:t>
            </w:r>
          </w:p>
        </w:tc>
      </w:tr>
      <w:tr w:rsidR="00233821" w:rsidRPr="005C6347" w14:paraId="12E3EF5B" w14:textId="77777777" w:rsidTr="00233821">
        <w:trPr>
          <w:cnfStyle w:val="000000100000" w:firstRow="0" w:lastRow="0" w:firstColumn="0" w:lastColumn="0" w:oddVBand="0" w:evenVBand="0" w:oddHBand="1" w:evenHBand="0" w:firstRowFirstColumn="0" w:firstRowLastColumn="0" w:lastRowFirstColumn="0" w:lastRowLastColumn="0"/>
        </w:trPr>
        <w:tc>
          <w:tcPr>
            <w:tcW w:w="437" w:type="dxa"/>
          </w:tcPr>
          <w:p w14:paraId="512549CD" w14:textId="77777777" w:rsidR="00233821" w:rsidRPr="005C6347" w:rsidRDefault="00233821" w:rsidP="00E76CCE">
            <w:pPr>
              <w:rPr>
                <w:rFonts w:asciiTheme="majorHAnsi" w:hAnsiTheme="majorHAnsi"/>
              </w:rPr>
            </w:pPr>
            <w:r w:rsidRPr="005C6347">
              <w:rPr>
                <w:rFonts w:asciiTheme="majorHAnsi" w:hAnsiTheme="majorHAnsi"/>
              </w:rPr>
              <w:t>11</w:t>
            </w:r>
          </w:p>
        </w:tc>
        <w:tc>
          <w:tcPr>
            <w:tcW w:w="3525" w:type="dxa"/>
            <w:gridSpan w:val="2"/>
          </w:tcPr>
          <w:p w14:paraId="1E8D1704" w14:textId="77777777" w:rsidR="00233821" w:rsidRPr="005C6347" w:rsidRDefault="00233821" w:rsidP="00E76CCE">
            <w:pPr>
              <w:rPr>
                <w:rFonts w:asciiTheme="majorHAnsi" w:hAnsiTheme="majorHAnsi"/>
              </w:rPr>
            </w:pPr>
            <w:r w:rsidRPr="005C6347">
              <w:rPr>
                <w:rFonts w:asciiTheme="majorHAnsi" w:hAnsiTheme="majorHAnsi"/>
              </w:rPr>
              <w:t>Onze ICT is flexibel en standaard</w:t>
            </w:r>
          </w:p>
        </w:tc>
        <w:tc>
          <w:tcPr>
            <w:tcW w:w="5677" w:type="dxa"/>
          </w:tcPr>
          <w:p w14:paraId="38684320" w14:textId="20BE83C5" w:rsidR="00233821" w:rsidRPr="005C6347" w:rsidRDefault="00233821" w:rsidP="00E76CCE">
            <w:pPr>
              <w:rPr>
                <w:rFonts w:asciiTheme="majorHAnsi" w:hAnsiTheme="majorHAnsi"/>
              </w:rPr>
            </w:pPr>
            <w:r w:rsidRPr="005C6347">
              <w:rPr>
                <w:rFonts w:asciiTheme="majorHAnsi" w:hAnsiTheme="majorHAnsi"/>
              </w:rPr>
              <w:t xml:space="preserve">Informatievoorzieningen kunnen eenvoudig en snel van de juiste autorisatie voorzien worden </w:t>
            </w:r>
            <w:r w:rsidR="00084C53" w:rsidRPr="005C6347">
              <w:rPr>
                <w:rFonts w:asciiTheme="majorHAnsi" w:hAnsiTheme="majorHAnsi"/>
              </w:rPr>
              <w:t>met</w:t>
            </w:r>
            <w:r w:rsidRPr="005C6347">
              <w:rPr>
                <w:rFonts w:asciiTheme="majorHAnsi" w:hAnsiTheme="majorHAnsi"/>
              </w:rPr>
              <w:t xml:space="preserve"> administratieve handelingen i.p.v. maatwerk.</w:t>
            </w:r>
          </w:p>
        </w:tc>
      </w:tr>
      <w:tr w:rsidR="00233821" w:rsidRPr="005C6347" w14:paraId="19CE568C" w14:textId="77777777" w:rsidTr="00233821">
        <w:tc>
          <w:tcPr>
            <w:tcW w:w="437" w:type="dxa"/>
          </w:tcPr>
          <w:p w14:paraId="4D622989" w14:textId="77777777" w:rsidR="00233821" w:rsidRPr="005C6347" w:rsidRDefault="00233821" w:rsidP="00E76CCE">
            <w:pPr>
              <w:rPr>
                <w:rFonts w:asciiTheme="majorHAnsi" w:hAnsiTheme="majorHAnsi"/>
              </w:rPr>
            </w:pPr>
            <w:r w:rsidRPr="005C6347">
              <w:rPr>
                <w:rFonts w:asciiTheme="majorHAnsi" w:hAnsiTheme="majorHAnsi"/>
              </w:rPr>
              <w:t>12</w:t>
            </w:r>
          </w:p>
        </w:tc>
        <w:tc>
          <w:tcPr>
            <w:tcW w:w="3525" w:type="dxa"/>
            <w:gridSpan w:val="2"/>
          </w:tcPr>
          <w:p w14:paraId="49E03E71" w14:textId="77777777" w:rsidR="00233821" w:rsidRPr="005C6347" w:rsidRDefault="00233821" w:rsidP="00E76CCE">
            <w:pPr>
              <w:keepNext/>
              <w:rPr>
                <w:rFonts w:asciiTheme="majorHAnsi" w:hAnsiTheme="majorHAnsi"/>
              </w:rPr>
            </w:pPr>
            <w:r w:rsidRPr="005C6347">
              <w:rPr>
                <w:rFonts w:asciiTheme="majorHAnsi" w:hAnsiTheme="majorHAnsi"/>
              </w:rPr>
              <w:t>Onze ICT is veilig, betrouwbaar en toegankelijk</w:t>
            </w:r>
          </w:p>
        </w:tc>
        <w:tc>
          <w:tcPr>
            <w:tcW w:w="5677" w:type="dxa"/>
          </w:tcPr>
          <w:p w14:paraId="31761347" w14:textId="20DE5184" w:rsidR="00233821" w:rsidRPr="005C6347" w:rsidRDefault="00233821" w:rsidP="00E76CCE">
            <w:pPr>
              <w:keepNext/>
              <w:rPr>
                <w:rFonts w:asciiTheme="majorHAnsi" w:hAnsiTheme="majorHAnsi"/>
              </w:rPr>
            </w:pPr>
            <w:r w:rsidRPr="005C6347">
              <w:rPr>
                <w:rFonts w:asciiTheme="majorHAnsi" w:hAnsiTheme="majorHAnsi"/>
              </w:rPr>
              <w:t xml:space="preserve">IAM faciliteert veilige toegang, op betrouwbare wijze door “just enough access” grof- en fijnmazig mogelijk te maken voor de juiste doelgroep. </w:t>
            </w:r>
          </w:p>
        </w:tc>
      </w:tr>
    </w:tbl>
    <w:p w14:paraId="1BDB04D7" w14:textId="52B07589" w:rsidR="006E492F" w:rsidRPr="005C6347" w:rsidRDefault="006E492F" w:rsidP="006E492F">
      <w:pPr>
        <w:pStyle w:val="Bijschrift"/>
      </w:pPr>
      <w:bookmarkStart w:id="17" w:name="_Ref51322823"/>
      <w:r w:rsidRPr="005C6347">
        <w:t xml:space="preserve">Tabel </w:t>
      </w:r>
      <w:r>
        <w:fldChar w:fldCharType="begin"/>
      </w:r>
      <w:r>
        <w:instrText>SEQ Tabel \* ARABIC</w:instrText>
      </w:r>
      <w:r>
        <w:fldChar w:fldCharType="separate"/>
      </w:r>
      <w:r w:rsidR="004A12BC" w:rsidRPr="005C6347">
        <w:rPr>
          <w:noProof/>
        </w:rPr>
        <w:t>4</w:t>
      </w:r>
      <w:r>
        <w:fldChar w:fldCharType="end"/>
      </w:r>
      <w:bookmarkEnd w:id="17"/>
      <w:r w:rsidRPr="005C6347">
        <w:t>: architectuurprincipes van de HAN</w:t>
      </w:r>
    </w:p>
    <w:p w14:paraId="62025AB2" w14:textId="6FD447CB" w:rsidR="00805D05" w:rsidRPr="005C6347" w:rsidRDefault="00805D05">
      <w:pPr>
        <w:rPr>
          <w:rFonts w:ascii="Arial" w:hAnsi="Arial"/>
          <w:b/>
          <w:color w:val="E50056" w:themeColor="text2"/>
          <w:sz w:val="24"/>
        </w:rPr>
      </w:pPr>
      <w:r w:rsidRPr="005C6347">
        <w:rPr>
          <w:rFonts w:ascii="Arial" w:hAnsi="Arial"/>
          <w:b/>
          <w:color w:val="E50056" w:themeColor="text2"/>
          <w:sz w:val="24"/>
        </w:rPr>
        <w:br w:type="page"/>
      </w:r>
    </w:p>
    <w:p w14:paraId="22E075D7" w14:textId="18D3222A" w:rsidR="00126F69" w:rsidRPr="005C6347" w:rsidRDefault="00065670" w:rsidP="005D293E">
      <w:pPr>
        <w:pStyle w:val="Kop2"/>
      </w:pPr>
      <w:bookmarkStart w:id="18" w:name="_Toc75945105"/>
      <w:r w:rsidRPr="005C6347">
        <w:lastRenderedPageBreak/>
        <w:t xml:space="preserve">Aanvullende </w:t>
      </w:r>
      <w:r w:rsidR="002C59DE" w:rsidRPr="005C6347">
        <w:t xml:space="preserve">Principes </w:t>
      </w:r>
      <w:r w:rsidRPr="005C6347">
        <w:t>IAM</w:t>
      </w:r>
      <w:bookmarkEnd w:id="18"/>
    </w:p>
    <w:p w14:paraId="77955E72" w14:textId="1F4F2B56" w:rsidR="00B041AD" w:rsidRPr="005C6347" w:rsidRDefault="00C50BE1" w:rsidP="00126F69">
      <w:r w:rsidRPr="005C6347">
        <w:t xml:space="preserve">De architectuurprincipes zoals </w:t>
      </w:r>
      <w:r w:rsidR="00C80829" w:rsidRPr="005C6347">
        <w:t xml:space="preserve">gesteld in het voorgaande hoofdstuk </w:t>
      </w:r>
      <w:r w:rsidR="00805D05" w:rsidRPr="005C6347">
        <w:t>(</w:t>
      </w:r>
      <w:r w:rsidR="00805D05" w:rsidRPr="005C6347">
        <w:fldChar w:fldCharType="begin"/>
      </w:r>
      <w:r w:rsidR="00805D05" w:rsidRPr="005C6347">
        <w:instrText xml:space="preserve"> REF _Ref73373923 \r \h </w:instrText>
      </w:r>
      <w:r w:rsidR="00805D05" w:rsidRPr="005C6347">
        <w:fldChar w:fldCharType="separate"/>
      </w:r>
      <w:r w:rsidR="00E62930" w:rsidRPr="007A2942">
        <w:t>3</w:t>
      </w:r>
      <w:r w:rsidR="004A12BC" w:rsidRPr="005C6347">
        <w:t>.1</w:t>
      </w:r>
      <w:r w:rsidR="00805D05" w:rsidRPr="005C6347">
        <w:fldChar w:fldCharType="end"/>
      </w:r>
      <w:r w:rsidR="00805D05" w:rsidRPr="005C6347">
        <w:t>)</w:t>
      </w:r>
      <w:r w:rsidR="00B51D28" w:rsidRPr="005C6347">
        <w:t xml:space="preserve"> </w:t>
      </w:r>
      <w:r w:rsidR="0048771A" w:rsidRPr="005C6347">
        <w:t>zijn van toepassing op de gehele HAN</w:t>
      </w:r>
      <w:r w:rsidR="00375C13" w:rsidRPr="005C6347">
        <w:t xml:space="preserve">, met een lange houdbaarheid. </w:t>
      </w:r>
      <w:r w:rsidR="000610E9" w:rsidRPr="005C6347">
        <w:t>Om gerichter te kaderen naar het IAM-project zijn</w:t>
      </w:r>
      <w:r w:rsidR="002672A7" w:rsidRPr="005C6347">
        <w:t xml:space="preserve"> er</w:t>
      </w:r>
      <w:r w:rsidR="000610E9" w:rsidRPr="005C6347">
        <w:t xml:space="preserve"> </w:t>
      </w:r>
      <w:r w:rsidR="004C746E" w:rsidRPr="005C6347">
        <w:t xml:space="preserve">aanvullende </w:t>
      </w:r>
      <w:r w:rsidR="000610E9" w:rsidRPr="005C6347">
        <w:t>architectuurkaders</w:t>
      </w:r>
      <w:r w:rsidR="004C746E" w:rsidRPr="005C6347">
        <w:t xml:space="preserve"> voor het project (</w:t>
      </w:r>
      <w:r w:rsidR="004C746E" w:rsidRPr="005C6347">
        <w:fldChar w:fldCharType="begin"/>
      </w:r>
      <w:r w:rsidR="004C746E" w:rsidRPr="005C6347">
        <w:instrText xml:space="preserve"> REF _Ref65749826 \h </w:instrText>
      </w:r>
      <w:r w:rsidR="004C746E" w:rsidRPr="005C6347">
        <w:fldChar w:fldCharType="separate"/>
      </w:r>
      <w:r w:rsidR="004A12BC" w:rsidRPr="005C6347">
        <w:t xml:space="preserve">Tabel </w:t>
      </w:r>
      <w:r w:rsidR="004A12BC" w:rsidRPr="005C6347">
        <w:rPr>
          <w:noProof/>
        </w:rPr>
        <w:t>5</w:t>
      </w:r>
      <w:r w:rsidR="004C746E" w:rsidRPr="005C6347">
        <w:fldChar w:fldCharType="end"/>
      </w:r>
      <w:r w:rsidR="004C746E" w:rsidRPr="005C6347">
        <w:t>)</w:t>
      </w:r>
      <w:r w:rsidR="00B041AD" w:rsidRPr="005C6347">
        <w:t>:</w:t>
      </w:r>
    </w:p>
    <w:tbl>
      <w:tblPr>
        <w:tblStyle w:val="MijnTabel"/>
        <w:tblW w:w="0" w:type="auto"/>
        <w:tblLook w:val="04A0" w:firstRow="1" w:lastRow="0" w:firstColumn="1" w:lastColumn="0" w:noHBand="0" w:noVBand="1"/>
      </w:tblPr>
      <w:tblGrid>
        <w:gridCol w:w="499"/>
        <w:gridCol w:w="2478"/>
        <w:gridCol w:w="6207"/>
      </w:tblGrid>
      <w:tr w:rsidR="0032446B" w:rsidRPr="005C6347" w14:paraId="5D8103E8" w14:textId="77777777" w:rsidTr="00536DFB">
        <w:trPr>
          <w:cnfStyle w:val="100000000000" w:firstRow="1" w:lastRow="0" w:firstColumn="0" w:lastColumn="0" w:oddVBand="0" w:evenVBand="0" w:oddHBand="0" w:evenHBand="0" w:firstRowFirstColumn="0" w:firstRowLastColumn="0" w:lastRowFirstColumn="0" w:lastRowLastColumn="0"/>
        </w:trPr>
        <w:tc>
          <w:tcPr>
            <w:tcW w:w="499" w:type="dxa"/>
          </w:tcPr>
          <w:p w14:paraId="556200DC" w14:textId="02ADCE5D" w:rsidR="0032446B" w:rsidRPr="005C6347" w:rsidRDefault="0032446B" w:rsidP="00126F69">
            <w:pPr>
              <w:rPr>
                <w:rFonts w:asciiTheme="majorHAnsi" w:hAnsiTheme="majorHAnsi"/>
                <w:b w:val="0"/>
                <w:color w:val="FFFFFF" w:themeColor="background1"/>
              </w:rPr>
            </w:pPr>
            <w:r w:rsidRPr="005C6347">
              <w:rPr>
                <w:rFonts w:asciiTheme="majorHAnsi" w:hAnsiTheme="majorHAnsi"/>
                <w:b w:val="0"/>
                <w:color w:val="FFFFFF" w:themeColor="background1"/>
                <w:szCs w:val="22"/>
                <w:lang w:eastAsia="nl-NL"/>
              </w:rPr>
              <w:t>NR.</w:t>
            </w:r>
          </w:p>
        </w:tc>
        <w:tc>
          <w:tcPr>
            <w:tcW w:w="2478" w:type="dxa"/>
          </w:tcPr>
          <w:p w14:paraId="2BC7DCC7" w14:textId="62975515" w:rsidR="0032446B" w:rsidRPr="005C6347" w:rsidRDefault="0032446B" w:rsidP="00126F69">
            <w:pPr>
              <w:rPr>
                <w:rFonts w:asciiTheme="majorHAnsi" w:hAnsiTheme="majorHAnsi"/>
                <w:b w:val="0"/>
                <w:color w:val="FFFFFF" w:themeColor="background1"/>
              </w:rPr>
            </w:pPr>
            <w:r w:rsidRPr="005C6347">
              <w:rPr>
                <w:rFonts w:asciiTheme="majorHAnsi" w:hAnsiTheme="majorHAnsi"/>
                <w:b w:val="0"/>
                <w:color w:val="FFFFFF" w:themeColor="background1"/>
              </w:rPr>
              <w:t>PRINCIPE</w:t>
            </w:r>
          </w:p>
        </w:tc>
        <w:tc>
          <w:tcPr>
            <w:tcW w:w="6207" w:type="dxa"/>
          </w:tcPr>
          <w:p w14:paraId="2D6D8481" w14:textId="5F1B9917" w:rsidR="0032446B" w:rsidRPr="005C6347" w:rsidRDefault="0032446B" w:rsidP="00126F69">
            <w:pPr>
              <w:rPr>
                <w:rFonts w:asciiTheme="majorHAnsi" w:hAnsiTheme="majorHAnsi"/>
                <w:b w:val="0"/>
                <w:color w:val="FFFFFF" w:themeColor="background1"/>
              </w:rPr>
            </w:pPr>
            <w:r w:rsidRPr="005C6347">
              <w:rPr>
                <w:rFonts w:asciiTheme="majorHAnsi" w:hAnsiTheme="majorHAnsi"/>
                <w:b w:val="0"/>
                <w:color w:val="FFFFFF" w:themeColor="background1"/>
              </w:rPr>
              <w:t>TOELICHTING</w:t>
            </w:r>
          </w:p>
        </w:tc>
      </w:tr>
      <w:tr w:rsidR="0032446B" w:rsidRPr="005C6347" w14:paraId="57FE4B11" w14:textId="77777777" w:rsidTr="00536DFB">
        <w:trPr>
          <w:cnfStyle w:val="000000100000" w:firstRow="0" w:lastRow="0" w:firstColumn="0" w:lastColumn="0" w:oddVBand="0" w:evenVBand="0" w:oddHBand="1" w:evenHBand="0" w:firstRowFirstColumn="0" w:firstRowLastColumn="0" w:lastRowFirstColumn="0" w:lastRowLastColumn="0"/>
        </w:trPr>
        <w:tc>
          <w:tcPr>
            <w:tcW w:w="499" w:type="dxa"/>
          </w:tcPr>
          <w:p w14:paraId="397FBA37" w14:textId="77777777" w:rsidR="0032446B" w:rsidRPr="005C6347" w:rsidRDefault="0032446B" w:rsidP="00E5431D">
            <w:pPr>
              <w:pStyle w:val="Lijstalinea"/>
              <w:numPr>
                <w:ilvl w:val="0"/>
                <w:numId w:val="9"/>
              </w:numPr>
            </w:pPr>
          </w:p>
        </w:tc>
        <w:tc>
          <w:tcPr>
            <w:tcW w:w="2478" w:type="dxa"/>
          </w:tcPr>
          <w:p w14:paraId="7417AF23" w14:textId="313D6194" w:rsidR="0032446B" w:rsidRPr="005C6347" w:rsidRDefault="0037708F" w:rsidP="00126F69">
            <w:r w:rsidRPr="005C6347">
              <w:t>Security by design</w:t>
            </w:r>
          </w:p>
        </w:tc>
        <w:tc>
          <w:tcPr>
            <w:tcW w:w="6207" w:type="dxa"/>
          </w:tcPr>
          <w:p w14:paraId="4BA6C5C7" w14:textId="43CDD0A1" w:rsidR="0032446B" w:rsidRPr="005C6347" w:rsidRDefault="006B4537" w:rsidP="00126F69">
            <w:r w:rsidRPr="005C6347">
              <w:t>Gegevens worden veilig opgeslagen en uitgewisseld</w:t>
            </w:r>
            <w:r w:rsidR="00186B86" w:rsidRPr="005C6347">
              <w:t>.</w:t>
            </w:r>
          </w:p>
        </w:tc>
      </w:tr>
      <w:tr w:rsidR="0032446B" w:rsidRPr="005C6347" w14:paraId="3241DF0B" w14:textId="77777777" w:rsidTr="00536DFB">
        <w:tc>
          <w:tcPr>
            <w:tcW w:w="499" w:type="dxa"/>
          </w:tcPr>
          <w:p w14:paraId="6160ABD7" w14:textId="77777777" w:rsidR="0032446B" w:rsidRPr="005C6347" w:rsidRDefault="0032446B" w:rsidP="00E5431D">
            <w:pPr>
              <w:pStyle w:val="Lijstalinea"/>
              <w:numPr>
                <w:ilvl w:val="0"/>
                <w:numId w:val="9"/>
              </w:numPr>
            </w:pPr>
          </w:p>
        </w:tc>
        <w:tc>
          <w:tcPr>
            <w:tcW w:w="2478" w:type="dxa"/>
          </w:tcPr>
          <w:p w14:paraId="54AD37B0" w14:textId="67AF7FF0" w:rsidR="0032446B" w:rsidRPr="005C6347" w:rsidRDefault="0037708F" w:rsidP="00126F69">
            <w:r w:rsidRPr="005C6347">
              <w:t>Privacy by design</w:t>
            </w:r>
          </w:p>
        </w:tc>
        <w:tc>
          <w:tcPr>
            <w:tcW w:w="6207" w:type="dxa"/>
          </w:tcPr>
          <w:p w14:paraId="143E39F3" w14:textId="62BF3FDE" w:rsidR="0032446B" w:rsidRPr="005C6347" w:rsidRDefault="00186B86" w:rsidP="00126F69">
            <w:r w:rsidRPr="005C6347">
              <w:t>Persoonsgegevens worden doelmatig gebruikt volgens vigerende</w:t>
            </w:r>
            <w:r w:rsidR="00BF4E8B" w:rsidRPr="005C6347">
              <w:t xml:space="preserve"> wetgeving.</w:t>
            </w:r>
          </w:p>
        </w:tc>
      </w:tr>
      <w:tr w:rsidR="0032446B" w:rsidRPr="005C6347" w14:paraId="28EACDA1" w14:textId="77777777" w:rsidTr="00536DFB">
        <w:trPr>
          <w:cnfStyle w:val="000000100000" w:firstRow="0" w:lastRow="0" w:firstColumn="0" w:lastColumn="0" w:oddVBand="0" w:evenVBand="0" w:oddHBand="1" w:evenHBand="0" w:firstRowFirstColumn="0" w:firstRowLastColumn="0" w:lastRowFirstColumn="0" w:lastRowLastColumn="0"/>
        </w:trPr>
        <w:tc>
          <w:tcPr>
            <w:tcW w:w="499" w:type="dxa"/>
          </w:tcPr>
          <w:p w14:paraId="3386FDC8" w14:textId="77777777" w:rsidR="0032446B" w:rsidRPr="005C6347" w:rsidRDefault="0032446B" w:rsidP="00E5431D">
            <w:pPr>
              <w:pStyle w:val="Lijstalinea"/>
              <w:numPr>
                <w:ilvl w:val="0"/>
                <w:numId w:val="9"/>
              </w:numPr>
            </w:pPr>
          </w:p>
        </w:tc>
        <w:tc>
          <w:tcPr>
            <w:tcW w:w="2478" w:type="dxa"/>
          </w:tcPr>
          <w:p w14:paraId="5CC2AA56" w14:textId="15CFE8EA" w:rsidR="0032446B" w:rsidRPr="005C6347" w:rsidRDefault="00DD0B42" w:rsidP="00126F69">
            <w:r w:rsidRPr="005C6347">
              <w:t>Enkelvoudig vastleggen, meervoudig gebruik</w:t>
            </w:r>
          </w:p>
        </w:tc>
        <w:tc>
          <w:tcPr>
            <w:tcW w:w="6207" w:type="dxa"/>
          </w:tcPr>
          <w:p w14:paraId="330D866D" w14:textId="775CDD36" w:rsidR="0032446B" w:rsidRPr="005C6347" w:rsidRDefault="00CD3234" w:rsidP="00126F69">
            <w:r w:rsidRPr="005C6347">
              <w:t>Kwalitatieve vastlegging bij de bron, hergebruik bij d</w:t>
            </w:r>
            <w:r w:rsidR="00337D37" w:rsidRPr="005C6347">
              <w:t>e doelen.</w:t>
            </w:r>
          </w:p>
        </w:tc>
      </w:tr>
      <w:tr w:rsidR="0032446B" w:rsidRPr="005C6347" w14:paraId="79A140C3" w14:textId="77777777" w:rsidTr="00536DFB">
        <w:tc>
          <w:tcPr>
            <w:tcW w:w="499" w:type="dxa"/>
          </w:tcPr>
          <w:p w14:paraId="7699A446" w14:textId="77777777" w:rsidR="0032446B" w:rsidRPr="005C6347" w:rsidRDefault="0032446B" w:rsidP="00E5431D">
            <w:pPr>
              <w:pStyle w:val="Lijstalinea"/>
              <w:numPr>
                <w:ilvl w:val="0"/>
                <w:numId w:val="9"/>
              </w:numPr>
            </w:pPr>
          </w:p>
        </w:tc>
        <w:tc>
          <w:tcPr>
            <w:tcW w:w="2478" w:type="dxa"/>
          </w:tcPr>
          <w:p w14:paraId="7F40106E" w14:textId="01C40C02" w:rsidR="0032446B" w:rsidRPr="005C6347" w:rsidRDefault="00C20F3F" w:rsidP="00126F69">
            <w:r w:rsidRPr="005C6347">
              <w:t>Systeem volgt wet- en regelgeving</w:t>
            </w:r>
          </w:p>
        </w:tc>
        <w:tc>
          <w:tcPr>
            <w:tcW w:w="6207" w:type="dxa"/>
          </w:tcPr>
          <w:p w14:paraId="57C347AB" w14:textId="6664186A" w:rsidR="0032446B" w:rsidRPr="005C6347" w:rsidRDefault="000F49AB" w:rsidP="00126F69">
            <w:r w:rsidRPr="005C6347">
              <w:t xml:space="preserve">Veranderingen in wet- en regelgeving </w:t>
            </w:r>
            <w:r w:rsidR="000D6181" w:rsidRPr="005C6347">
              <w:t xml:space="preserve">worden voor inwerkingtreding </w:t>
            </w:r>
            <w:r w:rsidR="0044430D" w:rsidRPr="005C6347">
              <w:t>in het systeem geïmplementeerd</w:t>
            </w:r>
            <w:r w:rsidR="00FF6D66" w:rsidRPr="005C6347">
              <w:t xml:space="preserve"> en beschikbaar gesteld.</w:t>
            </w:r>
          </w:p>
        </w:tc>
      </w:tr>
      <w:tr w:rsidR="0032446B" w:rsidRPr="005C6347" w14:paraId="1ED171C8" w14:textId="77777777" w:rsidTr="00536DFB">
        <w:trPr>
          <w:cnfStyle w:val="000000100000" w:firstRow="0" w:lastRow="0" w:firstColumn="0" w:lastColumn="0" w:oddVBand="0" w:evenVBand="0" w:oddHBand="1" w:evenHBand="0" w:firstRowFirstColumn="0" w:firstRowLastColumn="0" w:lastRowFirstColumn="0" w:lastRowLastColumn="0"/>
        </w:trPr>
        <w:tc>
          <w:tcPr>
            <w:tcW w:w="499" w:type="dxa"/>
          </w:tcPr>
          <w:p w14:paraId="62DA4CA6" w14:textId="77777777" w:rsidR="0032446B" w:rsidRPr="005C6347" w:rsidRDefault="0032446B" w:rsidP="00E5431D">
            <w:pPr>
              <w:pStyle w:val="Lijstalinea"/>
              <w:numPr>
                <w:ilvl w:val="0"/>
                <w:numId w:val="9"/>
              </w:numPr>
            </w:pPr>
          </w:p>
        </w:tc>
        <w:tc>
          <w:tcPr>
            <w:tcW w:w="2478" w:type="dxa"/>
          </w:tcPr>
          <w:p w14:paraId="6BBB7264" w14:textId="3E700917" w:rsidR="0032446B" w:rsidRPr="005C6347" w:rsidRDefault="005E75C2" w:rsidP="00126F69">
            <w:r w:rsidRPr="005C6347">
              <w:t>Processen uniformeren</w:t>
            </w:r>
          </w:p>
        </w:tc>
        <w:tc>
          <w:tcPr>
            <w:tcW w:w="6207" w:type="dxa"/>
          </w:tcPr>
          <w:p w14:paraId="11204A5C" w14:textId="710DE5C2" w:rsidR="0032446B" w:rsidRPr="005C6347" w:rsidRDefault="00E35E96" w:rsidP="00126F69">
            <w:r w:rsidRPr="005C6347">
              <w:t>P</w:t>
            </w:r>
            <w:r w:rsidR="00CD3234" w:rsidRPr="005C6347">
              <w:t>rocesketens</w:t>
            </w:r>
            <w:r w:rsidR="006579D4" w:rsidRPr="005C6347">
              <w:t xml:space="preserve"> in </w:t>
            </w:r>
            <w:r w:rsidR="00A264A1" w:rsidRPr="005C6347">
              <w:rPr>
                <w:i/>
                <w:iCs/>
              </w:rPr>
              <w:t>identity lifecycles</w:t>
            </w:r>
            <w:r w:rsidR="00A264A1" w:rsidRPr="005C6347">
              <w:t xml:space="preserve"> worden op elkaar uitgelijnd</w:t>
            </w:r>
            <w:r w:rsidR="00FF3CE8" w:rsidRPr="005C6347">
              <w:t>, maatwerk wordt vermeden</w:t>
            </w:r>
            <w:r w:rsidR="005520B9" w:rsidRPr="005C6347">
              <w:t xml:space="preserve"> om snel mee te kunnen bewegen b</w:t>
            </w:r>
            <w:r w:rsidR="003B383F" w:rsidRPr="005C6347">
              <w:t>ij veiligheidsincidenten</w:t>
            </w:r>
            <w:r w:rsidR="000865B5" w:rsidRPr="005C6347">
              <w:t xml:space="preserve"> of -voorschriften</w:t>
            </w:r>
            <w:r w:rsidR="003B383F" w:rsidRPr="005C6347">
              <w:t>.</w:t>
            </w:r>
          </w:p>
        </w:tc>
      </w:tr>
      <w:tr w:rsidR="00214376" w:rsidRPr="005C6347" w14:paraId="18AF0B25" w14:textId="77777777" w:rsidTr="00536DFB">
        <w:tc>
          <w:tcPr>
            <w:tcW w:w="499" w:type="dxa"/>
          </w:tcPr>
          <w:p w14:paraId="158E565F" w14:textId="77777777" w:rsidR="00214376" w:rsidRPr="005C6347" w:rsidRDefault="00214376" w:rsidP="00E5431D">
            <w:pPr>
              <w:pStyle w:val="Lijstalinea"/>
              <w:numPr>
                <w:ilvl w:val="0"/>
                <w:numId w:val="9"/>
              </w:numPr>
            </w:pPr>
          </w:p>
        </w:tc>
        <w:tc>
          <w:tcPr>
            <w:tcW w:w="2478" w:type="dxa"/>
          </w:tcPr>
          <w:p w14:paraId="10942766" w14:textId="4A0DCC34" w:rsidR="00214376" w:rsidRPr="005C6347" w:rsidRDefault="00214376" w:rsidP="00126F69">
            <w:r w:rsidRPr="005C6347">
              <w:t>Cloud tenzij</w:t>
            </w:r>
          </w:p>
        </w:tc>
        <w:tc>
          <w:tcPr>
            <w:tcW w:w="6207" w:type="dxa"/>
          </w:tcPr>
          <w:p w14:paraId="1EB81FF7" w14:textId="334D0B35" w:rsidR="00214376" w:rsidRPr="005C6347" w:rsidRDefault="00214376" w:rsidP="000B400A">
            <w:r w:rsidRPr="005C6347">
              <w:t>De HAN heeft een “</w:t>
            </w:r>
            <w:r w:rsidR="00DC7233" w:rsidRPr="005C6347">
              <w:t>Cloud</w:t>
            </w:r>
            <w:r w:rsidRPr="005C6347">
              <w:t>, tenzij” visie. Deze “</w:t>
            </w:r>
            <w:r w:rsidR="00002046" w:rsidRPr="005C6347">
              <w:t>Cloud</w:t>
            </w:r>
            <w:r w:rsidRPr="005C6347">
              <w:t xml:space="preserve">, tenzij” visie </w:t>
            </w:r>
            <w:r w:rsidR="000B400A" w:rsidRPr="005C6347">
              <w:t xml:space="preserve">is in overeenstemming met </w:t>
            </w:r>
            <w:r w:rsidR="00D87F87" w:rsidRPr="007A2942">
              <w:t>de</w:t>
            </w:r>
            <w:r w:rsidR="000B400A" w:rsidRPr="007A2942">
              <w:t xml:space="preserve"> </w:t>
            </w:r>
            <w:r w:rsidRPr="005C6347">
              <w:t>Visie op digitale voorzieningen van de HAN</w:t>
            </w:r>
            <w:r w:rsidRPr="005C6347">
              <w:rPr>
                <w:rStyle w:val="Voetnootmarkering"/>
              </w:rPr>
              <w:footnoteReference w:id="6"/>
            </w:r>
            <w:r w:rsidRPr="005C6347">
              <w:t xml:space="preserve">. Voor zover dit niet expliciet naar voren komt in een ontwerp, </w:t>
            </w:r>
            <w:r w:rsidR="00A2308C" w:rsidRPr="005C6347">
              <w:t xml:space="preserve">gaat de HAN uit van een </w:t>
            </w:r>
            <w:r w:rsidR="00943A52" w:rsidRPr="005C6347">
              <w:t>Cloud</w:t>
            </w:r>
            <w:r w:rsidR="00A2308C" w:rsidRPr="005C6347">
              <w:t xml:space="preserve"> gebaseerde oplossing voor de nieuwe </w:t>
            </w:r>
            <w:r w:rsidR="004765A6" w:rsidRPr="005C6347">
              <w:t>IAM-dienstverlening</w:t>
            </w:r>
            <w:r w:rsidR="001E4A8D" w:rsidRPr="005C6347">
              <w:t xml:space="preserve"> tenzij hierdoor de veiligheid van de dienstverlening in het geding komt of met een soortgelijke on-premise variant een hogere veiligheid kan worden gegarandeerd.</w:t>
            </w:r>
          </w:p>
        </w:tc>
      </w:tr>
    </w:tbl>
    <w:p w14:paraId="36D4A5A1" w14:textId="111ED436" w:rsidR="00B041AD" w:rsidRPr="005C6347" w:rsidRDefault="0032446B" w:rsidP="0032446B">
      <w:pPr>
        <w:pStyle w:val="Bijschrift"/>
      </w:pPr>
      <w:bookmarkStart w:id="19" w:name="_Ref65749826"/>
      <w:r w:rsidRPr="005C6347">
        <w:t xml:space="preserve">Tabel </w:t>
      </w:r>
      <w:r>
        <w:fldChar w:fldCharType="begin"/>
      </w:r>
      <w:r>
        <w:instrText>SEQ Tabel \* ARABIC</w:instrText>
      </w:r>
      <w:r>
        <w:fldChar w:fldCharType="separate"/>
      </w:r>
      <w:r w:rsidR="004A12BC" w:rsidRPr="005C6347">
        <w:rPr>
          <w:noProof/>
        </w:rPr>
        <w:t>5</w:t>
      </w:r>
      <w:r>
        <w:fldChar w:fldCharType="end"/>
      </w:r>
      <w:bookmarkEnd w:id="19"/>
      <w:r w:rsidRPr="005C6347">
        <w:t>: Architectuurkaders voor IAM-project</w:t>
      </w:r>
    </w:p>
    <w:p w14:paraId="7F60AD6E" w14:textId="7B59E2E3" w:rsidR="006C2159" w:rsidRPr="005C6347" w:rsidRDefault="006C2159">
      <w:r w:rsidRPr="005C6347">
        <w:br w:type="page"/>
      </w:r>
    </w:p>
    <w:p w14:paraId="7CC58C54" w14:textId="0C221CD7" w:rsidR="006C2159" w:rsidRPr="005C6347" w:rsidRDefault="006C2159" w:rsidP="007E1EE3">
      <w:pPr>
        <w:pStyle w:val="Kop1"/>
      </w:pPr>
      <w:bookmarkStart w:id="20" w:name="_Toc75945106"/>
      <w:r w:rsidRPr="005C6347">
        <w:lastRenderedPageBreak/>
        <w:t>Bedrijfsdomeinen</w:t>
      </w:r>
      <w:bookmarkEnd w:id="20"/>
    </w:p>
    <w:p w14:paraId="1DF82EB9" w14:textId="4FBDB823" w:rsidR="00211408" w:rsidRPr="005C6347" w:rsidRDefault="00C04321" w:rsidP="006C2159">
      <w:r w:rsidRPr="005C6347">
        <w:t xml:space="preserve">De HAN </w:t>
      </w:r>
      <w:r w:rsidR="002B79A2" w:rsidRPr="005C6347">
        <w:t>heeft een aantal bedrijfsdomeinen gedefinieerd waarin</w:t>
      </w:r>
      <w:r w:rsidR="001C6A24" w:rsidRPr="005C6347">
        <w:t xml:space="preserve"> diverse bedrijfsfuncties</w:t>
      </w:r>
      <w:r w:rsidR="00966007" w:rsidRPr="005C6347">
        <w:t xml:space="preserve"> ondergebracht zijn</w:t>
      </w:r>
      <w:r w:rsidR="00732B41" w:rsidRPr="005C6347">
        <w:t xml:space="preserve"> in een bedrijfsfunctiemodel. In dit bedrijfsfunctiemodel </w:t>
      </w:r>
      <w:r w:rsidR="008B0FBF" w:rsidRPr="005C6347">
        <w:t xml:space="preserve">worden de relevante bedrijfsfuncties getoond van waaruit </w:t>
      </w:r>
      <w:r w:rsidR="002B7B43" w:rsidRPr="005C6347">
        <w:t>de uitwerking van de Solution Architectuur vormgegeven wordt.</w:t>
      </w:r>
      <w:r w:rsidR="009D7B36" w:rsidRPr="005C6347">
        <w:t xml:space="preserve"> </w:t>
      </w:r>
      <w:r w:rsidR="0039112A" w:rsidRPr="005C6347">
        <w:t xml:space="preserve">Een aantal bedrijfsdomeinen </w:t>
      </w:r>
      <w:r w:rsidR="000A545C" w:rsidRPr="005C6347">
        <w:t xml:space="preserve">zijn in scope als kaderstellend, al is het uitgangspunt dat er </w:t>
      </w:r>
      <w:r w:rsidR="00CA5756" w:rsidRPr="005C6347">
        <w:t>minimale veranderingen in de bedrijfsdomeinen doorgevoerd zullen worden, hooguit op werkprocesniveau. Een korte uitwerking van de bedrijfs</w:t>
      </w:r>
      <w:r w:rsidR="00641AD8" w:rsidRPr="005C6347">
        <w:t>functies</w:t>
      </w:r>
      <w:r w:rsidR="00CA5756" w:rsidRPr="005C6347">
        <w:t xml:space="preserve"> toont aan welke bedr</w:t>
      </w:r>
      <w:r w:rsidR="00641AD8" w:rsidRPr="005C6347">
        <w:t xml:space="preserve">ijfsprocessen en daarmee </w:t>
      </w:r>
      <w:r w:rsidR="00423266" w:rsidRPr="007A2942">
        <w:t xml:space="preserve">welke </w:t>
      </w:r>
      <w:r w:rsidR="00641AD8" w:rsidRPr="005C6347">
        <w:t xml:space="preserve">eigenaren </w:t>
      </w:r>
      <w:r w:rsidR="00911513" w:rsidRPr="005C6347">
        <w:t>betrokken dienen te worden bij veranderingen.</w:t>
      </w:r>
    </w:p>
    <w:p w14:paraId="4C4B1729" w14:textId="4B151DA7" w:rsidR="00B02BF9" w:rsidRPr="005C6347" w:rsidRDefault="00436F5E" w:rsidP="00B02BF9">
      <w:pPr>
        <w:keepNext/>
      </w:pPr>
      <w:r w:rsidRPr="005C6347">
        <w:rPr>
          <w:noProof/>
        </w:rPr>
        <w:drawing>
          <wp:inline distT="0" distB="0" distL="0" distR="0" wp14:anchorId="2303365C" wp14:editId="6D0745FE">
            <wp:extent cx="5831840" cy="2595387"/>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pic:cNvPicPr/>
                  </pic:nvPicPr>
                  <pic:blipFill>
                    <a:blip r:embed="rId21">
                      <a:extLst>
                        <a:ext uri="{28A0092B-C50C-407E-A947-70E740481C1C}">
                          <a14:useLocalDpi xmlns:a14="http://schemas.microsoft.com/office/drawing/2010/main" val="0"/>
                        </a:ext>
                      </a:extLst>
                    </a:blip>
                    <a:stretch>
                      <a:fillRect/>
                    </a:stretch>
                  </pic:blipFill>
                  <pic:spPr>
                    <a:xfrm>
                      <a:off x="0" y="0"/>
                      <a:ext cx="5831840" cy="2595387"/>
                    </a:xfrm>
                    <a:prstGeom prst="rect">
                      <a:avLst/>
                    </a:prstGeom>
                  </pic:spPr>
                </pic:pic>
              </a:graphicData>
            </a:graphic>
          </wp:inline>
        </w:drawing>
      </w:r>
    </w:p>
    <w:p w14:paraId="0800558A" w14:textId="5993B58B" w:rsidR="00884F8A" w:rsidRPr="005C6347" w:rsidRDefault="00B02BF9" w:rsidP="00B02BF9">
      <w:pPr>
        <w:pStyle w:val="Bijschrift"/>
      </w:pPr>
      <w:bookmarkStart w:id="21" w:name="_Ref73459389"/>
      <w:r w:rsidRPr="005C6347">
        <w:t xml:space="preserve">Figuur </w:t>
      </w:r>
      <w:r>
        <w:fldChar w:fldCharType="begin"/>
      </w:r>
      <w:r>
        <w:instrText>SEQ Figuur \* ARABIC</w:instrText>
      </w:r>
      <w:r>
        <w:fldChar w:fldCharType="separate"/>
      </w:r>
      <w:r w:rsidR="004A12BC" w:rsidRPr="005C6347">
        <w:rPr>
          <w:noProof/>
        </w:rPr>
        <w:t>3</w:t>
      </w:r>
      <w:r>
        <w:fldChar w:fldCharType="end"/>
      </w:r>
      <w:bookmarkEnd w:id="21"/>
      <w:r w:rsidRPr="005C6347">
        <w:t>: Relevante bedrijfssubfuncties geordend per domein</w:t>
      </w:r>
    </w:p>
    <w:p w14:paraId="4D459E65" w14:textId="588B7C24" w:rsidR="00534211" w:rsidRPr="005C6347" w:rsidRDefault="00615579" w:rsidP="006C2159">
      <w:r w:rsidRPr="005C6347">
        <w:t>Van de</w:t>
      </w:r>
      <w:r w:rsidR="001D1B17" w:rsidRPr="005C6347">
        <w:t xml:space="preserve"> in </w:t>
      </w:r>
      <w:r w:rsidR="00344C95" w:rsidRPr="005C6347">
        <w:fldChar w:fldCharType="begin"/>
      </w:r>
      <w:r w:rsidR="00344C95" w:rsidRPr="005C6347">
        <w:instrText xml:space="preserve"> REF _Ref73459389 \h </w:instrText>
      </w:r>
      <w:r w:rsidR="00344C95" w:rsidRPr="005C6347">
        <w:fldChar w:fldCharType="separate"/>
      </w:r>
      <w:r w:rsidR="004A12BC" w:rsidRPr="005C6347">
        <w:t xml:space="preserve">Figuur </w:t>
      </w:r>
      <w:r w:rsidR="004A12BC" w:rsidRPr="005C6347">
        <w:rPr>
          <w:noProof/>
        </w:rPr>
        <w:t>3</w:t>
      </w:r>
      <w:r w:rsidR="00344C95" w:rsidRPr="005C6347">
        <w:fldChar w:fldCharType="end"/>
      </w:r>
      <w:r w:rsidR="00344C95" w:rsidRPr="005C6347">
        <w:t xml:space="preserve"> genoemde bedrijfsfuncties </w:t>
      </w:r>
      <w:r w:rsidR="00FE6872" w:rsidRPr="005C6347">
        <w:t xml:space="preserve">zijn de bedrijfs(sub)functies in de domeinen </w:t>
      </w:r>
      <w:r w:rsidR="00FE6872" w:rsidRPr="005C6347">
        <w:rPr>
          <w:b/>
          <w:bCs/>
          <w:color w:val="000000" w:themeColor="text1"/>
        </w:rPr>
        <w:t>Onderwijs</w:t>
      </w:r>
      <w:r w:rsidR="00FE6872" w:rsidRPr="005C6347">
        <w:rPr>
          <w:color w:val="000000" w:themeColor="text1"/>
        </w:rPr>
        <w:t xml:space="preserve"> en </w:t>
      </w:r>
      <w:r w:rsidR="00FE6872" w:rsidRPr="005C6347">
        <w:rPr>
          <w:b/>
          <w:bCs/>
          <w:color w:val="000000" w:themeColor="text1"/>
        </w:rPr>
        <w:t>Student en -keteninteractie</w:t>
      </w:r>
      <w:r w:rsidR="00FE6872" w:rsidRPr="005C6347">
        <w:rPr>
          <w:color w:val="0070C0"/>
        </w:rPr>
        <w:t xml:space="preserve"> </w:t>
      </w:r>
      <w:r w:rsidR="00FE6872" w:rsidRPr="005C6347">
        <w:t xml:space="preserve">te ordenen als </w:t>
      </w:r>
      <w:r w:rsidR="00FE6872" w:rsidRPr="005C6347">
        <w:rPr>
          <w:i/>
          <w:iCs/>
          <w:color w:val="0070C0"/>
        </w:rPr>
        <w:t>primair</w:t>
      </w:r>
      <w:r w:rsidR="00BD1B64" w:rsidRPr="005C6347">
        <w:t xml:space="preserve">. De </w:t>
      </w:r>
      <w:r w:rsidR="00B138FD" w:rsidRPr="005C6347">
        <w:t xml:space="preserve">bedrijfs(sub)functies in het domein </w:t>
      </w:r>
      <w:r w:rsidR="00B138FD" w:rsidRPr="005C6347">
        <w:rPr>
          <w:b/>
          <w:bCs/>
          <w:color w:val="000000" w:themeColor="text1"/>
        </w:rPr>
        <w:t>Bedrijfsvoering</w:t>
      </w:r>
      <w:r w:rsidR="00B138FD" w:rsidRPr="005C6347">
        <w:rPr>
          <w:color w:val="000000" w:themeColor="text1"/>
        </w:rPr>
        <w:t xml:space="preserve"> </w:t>
      </w:r>
      <w:r w:rsidR="00550B23" w:rsidRPr="007A2942">
        <w:t>zijn</w:t>
      </w:r>
      <w:r w:rsidR="00B138FD" w:rsidRPr="005C6347">
        <w:t xml:space="preserve"> te ordenen als </w:t>
      </w:r>
      <w:r w:rsidR="00B138FD" w:rsidRPr="005C6347">
        <w:rPr>
          <w:i/>
          <w:iCs/>
          <w:color w:val="00B050"/>
        </w:rPr>
        <w:t>ondersteunend</w:t>
      </w:r>
      <w:r w:rsidR="00B138FD" w:rsidRPr="005C6347">
        <w:t>.</w:t>
      </w:r>
      <w:r w:rsidR="00430465" w:rsidRPr="005C6347">
        <w:t xml:space="preserve"> </w:t>
      </w:r>
      <w:r w:rsidR="007D64C2" w:rsidRPr="005C6347">
        <w:t xml:space="preserve">De context tussen de processen en bedrijfs(sub)functies en eigenaarschap is </w:t>
      </w:r>
      <w:r w:rsidR="00424A6B" w:rsidRPr="005C6347">
        <w:t xml:space="preserve">voor de genoemde domeinen vervolgens uitgewerkt in hoofdstuk </w:t>
      </w:r>
      <w:r w:rsidR="00424A6B" w:rsidRPr="005C6347">
        <w:fldChar w:fldCharType="begin"/>
      </w:r>
      <w:r w:rsidR="00424A6B" w:rsidRPr="005C6347">
        <w:instrText xml:space="preserve"> REF _Ref73610047 \r \h </w:instrText>
      </w:r>
      <w:r w:rsidR="00424A6B" w:rsidRPr="005C6347">
        <w:fldChar w:fldCharType="separate"/>
      </w:r>
      <w:r w:rsidR="00B66D0D" w:rsidRPr="007A2942">
        <w:t>4</w:t>
      </w:r>
      <w:r w:rsidR="004A12BC" w:rsidRPr="005C6347">
        <w:t>.1</w:t>
      </w:r>
      <w:r w:rsidR="00424A6B" w:rsidRPr="005C6347">
        <w:fldChar w:fldCharType="end"/>
      </w:r>
      <w:r w:rsidR="00424A6B" w:rsidRPr="005C6347">
        <w:t xml:space="preserve">, </w:t>
      </w:r>
      <w:r w:rsidR="00424A6B" w:rsidRPr="005C6347">
        <w:fldChar w:fldCharType="begin"/>
      </w:r>
      <w:r w:rsidR="00424A6B" w:rsidRPr="005C6347">
        <w:instrText xml:space="preserve"> REF _Ref73610049 \r \h </w:instrText>
      </w:r>
      <w:r w:rsidR="00424A6B" w:rsidRPr="005C6347">
        <w:fldChar w:fldCharType="separate"/>
      </w:r>
      <w:r w:rsidR="00B66D0D" w:rsidRPr="007A2942">
        <w:t>4</w:t>
      </w:r>
      <w:r w:rsidR="004A12BC" w:rsidRPr="005C6347">
        <w:t>.2</w:t>
      </w:r>
      <w:r w:rsidR="00424A6B" w:rsidRPr="005C6347">
        <w:fldChar w:fldCharType="end"/>
      </w:r>
      <w:r w:rsidR="00424A6B" w:rsidRPr="005C6347">
        <w:t xml:space="preserve"> en </w:t>
      </w:r>
      <w:r w:rsidR="00424A6B" w:rsidRPr="005C6347">
        <w:fldChar w:fldCharType="begin"/>
      </w:r>
      <w:r w:rsidR="00424A6B" w:rsidRPr="005C6347">
        <w:instrText xml:space="preserve"> REF _Ref73610051 \r \h </w:instrText>
      </w:r>
      <w:r w:rsidR="00424A6B" w:rsidRPr="005C6347">
        <w:fldChar w:fldCharType="separate"/>
      </w:r>
      <w:r w:rsidR="00B66D0D" w:rsidRPr="007A2942">
        <w:t>4</w:t>
      </w:r>
      <w:r w:rsidR="004A12BC" w:rsidRPr="005C6347">
        <w:t>.3</w:t>
      </w:r>
      <w:r w:rsidR="00424A6B" w:rsidRPr="005C6347">
        <w:fldChar w:fldCharType="end"/>
      </w:r>
      <w:r w:rsidR="00424A6B" w:rsidRPr="005C6347">
        <w:t>.</w:t>
      </w:r>
    </w:p>
    <w:p w14:paraId="0D3401E7" w14:textId="77777777" w:rsidR="00534211" w:rsidRPr="005C6347" w:rsidRDefault="00534211" w:rsidP="006C2159"/>
    <w:p w14:paraId="00171194" w14:textId="55CDAA4C" w:rsidR="00231428" w:rsidRPr="005C6347" w:rsidRDefault="00231428">
      <w:r w:rsidRPr="005C6347">
        <w:br w:type="page"/>
      </w:r>
    </w:p>
    <w:p w14:paraId="4E0AF6C2" w14:textId="77777777" w:rsidR="00911513" w:rsidRPr="005C6347" w:rsidRDefault="00911513" w:rsidP="006C2159"/>
    <w:p w14:paraId="7079438F" w14:textId="35D6BE32" w:rsidR="0038555C" w:rsidRPr="005C6347" w:rsidRDefault="0083378E" w:rsidP="00346837">
      <w:pPr>
        <w:pStyle w:val="Kop2"/>
      </w:pPr>
      <w:bookmarkStart w:id="22" w:name="_Ref73610047"/>
      <w:bookmarkStart w:id="23" w:name="_Toc75945107"/>
      <w:r w:rsidRPr="005C6347">
        <w:t>Bedrijfsdo</w:t>
      </w:r>
      <w:r w:rsidR="00E664EE" w:rsidRPr="005C6347">
        <w:t>mein Onderwijs</w:t>
      </w:r>
      <w:bookmarkEnd w:id="22"/>
      <w:bookmarkEnd w:id="23"/>
    </w:p>
    <w:p w14:paraId="0A4B5816" w14:textId="04E5104A" w:rsidR="0062413E" w:rsidRPr="007A2942" w:rsidRDefault="00AB7AE6" w:rsidP="0062413E">
      <w:r w:rsidRPr="007A2942">
        <w:t xml:space="preserve">Er zijn twee bedrijfsfuncties in dit bedrijfsdomein die </w:t>
      </w:r>
      <w:r w:rsidR="00550B23" w:rsidRPr="007A2942">
        <w:t>geraakt worden</w:t>
      </w:r>
      <w:r w:rsidRPr="007A2942">
        <w:t xml:space="preserve"> in het IAM-proces.</w:t>
      </w:r>
    </w:p>
    <w:p w14:paraId="3FA536B6" w14:textId="77777777" w:rsidR="00AB7AE6" w:rsidRPr="007A2942" w:rsidRDefault="00AB7AE6" w:rsidP="0062413E"/>
    <w:p w14:paraId="2F6C6B4C" w14:textId="1137DB48" w:rsidR="0062413E" w:rsidRPr="007A2942" w:rsidRDefault="00536F12" w:rsidP="0062413E">
      <w:pPr>
        <w:pStyle w:val="Kop3"/>
      </w:pPr>
      <w:bookmarkStart w:id="24" w:name="_Toc75945108"/>
      <w:r w:rsidRPr="007A2942">
        <w:t xml:space="preserve">Bedrijfsfunctie </w:t>
      </w:r>
      <w:r w:rsidR="0062413E" w:rsidRPr="007A2942">
        <w:t>Onderwijsondersteuning</w:t>
      </w:r>
      <w:bookmarkEnd w:id="24"/>
    </w:p>
    <w:p w14:paraId="2D8C81AE" w14:textId="3FCACF9C" w:rsidR="00346837" w:rsidRPr="005C6347" w:rsidRDefault="00231428" w:rsidP="00346837">
      <w:r w:rsidRPr="005C6347">
        <w:t xml:space="preserve">De inhoud van </w:t>
      </w:r>
      <w:r w:rsidRPr="005C6347">
        <w:fldChar w:fldCharType="begin"/>
      </w:r>
      <w:r w:rsidRPr="005C6347">
        <w:instrText xml:space="preserve"> REF _Ref73611585 \h </w:instrText>
      </w:r>
      <w:r w:rsidRPr="005C6347">
        <w:fldChar w:fldCharType="separate"/>
      </w:r>
      <w:r w:rsidR="004A12BC" w:rsidRPr="005C6347">
        <w:t xml:space="preserve">Figuur </w:t>
      </w:r>
      <w:r w:rsidR="004A12BC" w:rsidRPr="005C6347">
        <w:rPr>
          <w:noProof/>
        </w:rPr>
        <w:t>4</w:t>
      </w:r>
      <w:r w:rsidRPr="005C6347">
        <w:fldChar w:fldCharType="end"/>
      </w:r>
      <w:r w:rsidRPr="005C6347">
        <w:t xml:space="preserve"> laat </w:t>
      </w:r>
      <w:r w:rsidRPr="007A2942">
        <w:t>zien welke afdeling</w:t>
      </w:r>
      <w:r w:rsidR="00AB7AE6" w:rsidRPr="007A2942">
        <w:t>en</w:t>
      </w:r>
      <w:r w:rsidRPr="007A2942">
        <w:t xml:space="preserve"> de </w:t>
      </w:r>
      <w:r w:rsidRPr="005C6347">
        <w:t xml:space="preserve">werkprocessen </w:t>
      </w:r>
      <w:r w:rsidRPr="007A2942">
        <w:t>verzorg</w:t>
      </w:r>
      <w:r w:rsidR="00BF4B0E" w:rsidRPr="007A2942">
        <w:t>en</w:t>
      </w:r>
      <w:r w:rsidRPr="005C6347">
        <w:t xml:space="preserve"> en </w:t>
      </w:r>
      <w:r w:rsidR="00721440" w:rsidRPr="005C6347">
        <w:t>wie daarvoor verantwoordelijk is. Dit model geeft een richtlijn waar advies gehaald en gebracht kan worden en wie daarover het besluit neemt.</w:t>
      </w:r>
    </w:p>
    <w:p w14:paraId="26C5B53C" w14:textId="77777777" w:rsidR="00430465" w:rsidRPr="005C6347" w:rsidRDefault="00430465" w:rsidP="00430465">
      <w:pPr>
        <w:keepNext/>
      </w:pPr>
      <w:r w:rsidRPr="007A2942">
        <w:rPr>
          <w:noProof/>
        </w:rPr>
        <w:drawing>
          <wp:inline distT="0" distB="0" distL="0" distR="0" wp14:anchorId="6F648B33" wp14:editId="198FAAF9">
            <wp:extent cx="6215974" cy="3290223"/>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22">
                      <a:extLst>
                        <a:ext uri="{28A0092B-C50C-407E-A947-70E740481C1C}">
                          <a14:useLocalDpi xmlns:a14="http://schemas.microsoft.com/office/drawing/2010/main" val="0"/>
                        </a:ext>
                      </a:extLst>
                    </a:blip>
                    <a:stretch>
                      <a:fillRect/>
                    </a:stretch>
                  </pic:blipFill>
                  <pic:spPr>
                    <a:xfrm>
                      <a:off x="0" y="0"/>
                      <a:ext cx="6239285" cy="3302562"/>
                    </a:xfrm>
                    <a:prstGeom prst="rect">
                      <a:avLst/>
                    </a:prstGeom>
                  </pic:spPr>
                </pic:pic>
              </a:graphicData>
            </a:graphic>
          </wp:inline>
        </w:drawing>
      </w:r>
    </w:p>
    <w:p w14:paraId="7B90762B" w14:textId="0844517E" w:rsidR="00346837" w:rsidRPr="005C6347" w:rsidRDefault="00430465" w:rsidP="00430465">
      <w:pPr>
        <w:pStyle w:val="Bijschrift"/>
      </w:pPr>
      <w:bookmarkStart w:id="25" w:name="_Ref73611585"/>
      <w:r w:rsidRPr="005C6347">
        <w:t xml:space="preserve">Figuur </w:t>
      </w:r>
      <w:r>
        <w:fldChar w:fldCharType="begin"/>
      </w:r>
      <w:r>
        <w:instrText>SEQ Figuur \* ARABIC</w:instrText>
      </w:r>
      <w:r>
        <w:fldChar w:fldCharType="separate"/>
      </w:r>
      <w:r w:rsidR="004A12BC" w:rsidRPr="005C6347">
        <w:rPr>
          <w:noProof/>
        </w:rPr>
        <w:t>4</w:t>
      </w:r>
      <w:r>
        <w:fldChar w:fldCharType="end"/>
      </w:r>
      <w:bookmarkEnd w:id="25"/>
      <w:r w:rsidRPr="005C6347">
        <w:t>: Proces - bedrijfsfunctiecontext Onderwijsondersteuning</w:t>
      </w:r>
    </w:p>
    <w:p w14:paraId="1D90F9CF" w14:textId="646AE297" w:rsidR="00E664EE" w:rsidRPr="005C6347" w:rsidRDefault="002352EE" w:rsidP="00E664EE">
      <w:r w:rsidRPr="005C6347">
        <w:t xml:space="preserve">Er is een centrale afdeling die aanmelding, inschrijving, uitschrijving en herinschrijving van studenten uitvoert en controleert; Studenten Inschrijf Administratie (SIA) van Services Studentzaken. De controle en uitvoering van deze werkzaamheden leidt </w:t>
      </w:r>
      <w:r w:rsidR="00270E7F" w:rsidRPr="005C6347">
        <w:t>ertoe</w:t>
      </w:r>
      <w:r w:rsidRPr="005C6347">
        <w:t xml:space="preserve"> dat gegevens van een persoon als student in het bronsysteem vastgelegd worden. Deze gegevens staan aan de basis van de benodigde informatie om die persoon een digitale identiteit als student te kunnen geven.</w:t>
      </w:r>
      <w:r w:rsidR="005D5DC4" w:rsidRPr="007A2942">
        <w:t xml:space="preserve"> Deze </w:t>
      </w:r>
      <w:r w:rsidR="00DA075B" w:rsidRPr="007A2942">
        <w:t xml:space="preserve">gegevens over een </w:t>
      </w:r>
      <w:r w:rsidR="005D5DC4" w:rsidRPr="007A2942">
        <w:rPr>
          <w:i/>
          <w:iCs/>
        </w:rPr>
        <w:t>Aanmelding</w:t>
      </w:r>
      <w:r w:rsidR="00DA075B" w:rsidRPr="007A2942">
        <w:t xml:space="preserve">, </w:t>
      </w:r>
      <w:r w:rsidR="00DA075B" w:rsidRPr="007A2942">
        <w:rPr>
          <w:i/>
          <w:iCs/>
        </w:rPr>
        <w:t>Inschrijving</w:t>
      </w:r>
      <w:r w:rsidR="00DA075B" w:rsidRPr="007A2942">
        <w:t xml:space="preserve"> en </w:t>
      </w:r>
      <w:r w:rsidR="00DA075B" w:rsidRPr="007A2942">
        <w:rPr>
          <w:i/>
          <w:iCs/>
        </w:rPr>
        <w:t>Uitschrijving</w:t>
      </w:r>
      <w:r w:rsidR="00DA075B" w:rsidRPr="007A2942">
        <w:t xml:space="preserve"> zijn van belang voor het IAM-proces.</w:t>
      </w:r>
    </w:p>
    <w:p w14:paraId="1BF04C09" w14:textId="6CA1AA8B" w:rsidR="002352EE" w:rsidRPr="005C6347" w:rsidRDefault="002352EE" w:rsidP="00E664EE"/>
    <w:p w14:paraId="111875F5" w14:textId="236E5C0D" w:rsidR="002352EE" w:rsidRPr="005C6347" w:rsidRDefault="002352EE" w:rsidP="00E664EE">
      <w:r w:rsidRPr="005C6347">
        <w:t xml:space="preserve">De aanmelding, inschrijving en uitschrijving van cursisten verloopt nog niet centraal. Opleidingen bepalen zelf of zij naast bekostigd onderwijs ook een cursusaanbod hanteren, de wijze waarop de cursistenadministratie gehanteerd wordt verschilt nu nog van academie tot academie. De rol van </w:t>
      </w:r>
      <w:r w:rsidRPr="005C6347">
        <w:rPr>
          <w:i/>
          <w:iCs/>
        </w:rPr>
        <w:t>Cursus administratie</w:t>
      </w:r>
      <w:r w:rsidRPr="005C6347">
        <w:t xml:space="preserve"> verschilt daarmee ook, daarom is er een algemene rol gekozen om dat weer te geven. Doordat elke academiedirecteur</w:t>
      </w:r>
      <w:r w:rsidR="00BE546F" w:rsidRPr="007A2942">
        <w:t xml:space="preserve"> (-manager)</w:t>
      </w:r>
      <w:r w:rsidRPr="005C6347">
        <w:t xml:space="preserve"> daartoe zelf kan besluiten is dat ook de </w:t>
      </w:r>
      <w:r w:rsidRPr="005C6347">
        <w:lastRenderedPageBreak/>
        <w:t>verantwoordelijke die besluiten neemt. Bij de invoering van het nieuwe Studenten Informatie Systeem</w:t>
      </w:r>
      <w:r w:rsidR="00A36EB8" w:rsidRPr="007A2942">
        <w:rPr>
          <w:rStyle w:val="Voetnootmarkering"/>
        </w:rPr>
        <w:footnoteReference w:id="7"/>
      </w:r>
      <w:r w:rsidRPr="005C6347">
        <w:t xml:space="preserve"> (SIS: Osiris) wordt elke cursusadministratie </w:t>
      </w:r>
      <w:r w:rsidR="00BE546F" w:rsidRPr="007A2942">
        <w:t>in dat nieuwe SIS</w:t>
      </w:r>
      <w:r w:rsidRPr="005C6347">
        <w:t xml:space="preserve"> vastgelegd. </w:t>
      </w:r>
      <w:r w:rsidR="006314C6" w:rsidRPr="007A2942">
        <w:t>Dit is een verantwoordelijkheid van dat project en valt buiten de scope van het IAM-project.</w:t>
      </w:r>
      <w:r w:rsidRPr="007A2942">
        <w:t xml:space="preserve"> Daar</w:t>
      </w:r>
      <w:r w:rsidR="006314C6" w:rsidRPr="007A2942">
        <w:t>bij</w:t>
      </w:r>
      <w:r w:rsidRPr="005C6347">
        <w:t xml:space="preserve"> wijzigen feitelijk twee zaken; </w:t>
      </w:r>
      <w:r w:rsidR="006314C6" w:rsidRPr="007A2942">
        <w:t xml:space="preserve">ten eerste </w:t>
      </w:r>
      <w:r w:rsidRPr="005C6347">
        <w:t>de applicatie</w:t>
      </w:r>
      <w:r w:rsidR="006314C6" w:rsidRPr="007A2942">
        <w:t>. Dit</w:t>
      </w:r>
      <w:r w:rsidRPr="005C6347">
        <w:t xml:space="preserve"> wordt Osiris. </w:t>
      </w:r>
      <w:r w:rsidR="006314C6" w:rsidRPr="007A2942">
        <w:t>Ten tweede</w:t>
      </w:r>
      <w:r w:rsidRPr="005C6347">
        <w:t xml:space="preserve"> zal Services Studentzaken </w:t>
      </w:r>
      <w:r w:rsidR="00345851" w:rsidRPr="005C6347">
        <w:t>erop</w:t>
      </w:r>
      <w:r w:rsidRPr="005C6347">
        <w:t xml:space="preserve"> toe gaan zien dat dit volgens de kwaliteitsafspraken </w:t>
      </w:r>
      <w:r w:rsidR="006314C6" w:rsidRPr="007A2942">
        <w:t xml:space="preserve">in Osiris </w:t>
      </w:r>
      <w:r w:rsidRPr="005C6347">
        <w:t xml:space="preserve">gebeurt. </w:t>
      </w:r>
    </w:p>
    <w:p w14:paraId="37B2CAB4" w14:textId="61172BDD" w:rsidR="00536F12" w:rsidRPr="007A2942" w:rsidRDefault="00536F12" w:rsidP="00E664EE"/>
    <w:p w14:paraId="50FA9A45" w14:textId="6EB511CB" w:rsidR="00536F12" w:rsidRPr="007A2942" w:rsidRDefault="00536F12" w:rsidP="00536F12">
      <w:pPr>
        <w:pStyle w:val="Kop3"/>
      </w:pPr>
      <w:bookmarkStart w:id="26" w:name="_Toc75945109"/>
      <w:r w:rsidRPr="007A2942">
        <w:t>Bedrijfsfunctie Onderwijs</w:t>
      </w:r>
      <w:bookmarkEnd w:id="26"/>
    </w:p>
    <w:p w14:paraId="26D2B5F4" w14:textId="17301367" w:rsidR="00446A11" w:rsidRPr="005C6347" w:rsidRDefault="00446A11" w:rsidP="00E664EE"/>
    <w:p w14:paraId="71496681" w14:textId="77777777" w:rsidR="00865114" w:rsidRPr="005C6347" w:rsidRDefault="00865114" w:rsidP="00865114">
      <w:pPr>
        <w:keepNext/>
      </w:pPr>
      <w:r w:rsidRPr="007A2942">
        <w:rPr>
          <w:noProof/>
        </w:rPr>
        <w:drawing>
          <wp:inline distT="0" distB="0" distL="0" distR="0" wp14:anchorId="7E112A8D" wp14:editId="1BFC3FF3">
            <wp:extent cx="4805464" cy="3555097"/>
            <wp:effectExtent l="0" t="0" r="0" b="127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23">
                      <a:extLst>
                        <a:ext uri="{28A0092B-C50C-407E-A947-70E740481C1C}">
                          <a14:useLocalDpi xmlns:a14="http://schemas.microsoft.com/office/drawing/2010/main" val="0"/>
                        </a:ext>
                      </a:extLst>
                    </a:blip>
                    <a:stretch>
                      <a:fillRect/>
                    </a:stretch>
                  </pic:blipFill>
                  <pic:spPr>
                    <a:xfrm>
                      <a:off x="0" y="0"/>
                      <a:ext cx="4809640" cy="3558186"/>
                    </a:xfrm>
                    <a:prstGeom prst="rect">
                      <a:avLst/>
                    </a:prstGeom>
                  </pic:spPr>
                </pic:pic>
              </a:graphicData>
            </a:graphic>
          </wp:inline>
        </w:drawing>
      </w:r>
    </w:p>
    <w:p w14:paraId="2A650F37" w14:textId="271787CF" w:rsidR="00446A11" w:rsidRPr="005C6347" w:rsidRDefault="00865114" w:rsidP="00865114">
      <w:pPr>
        <w:pStyle w:val="Bijschrift"/>
      </w:pPr>
      <w:bookmarkStart w:id="27" w:name="_Ref73699080"/>
      <w:r w:rsidRPr="005C6347">
        <w:t xml:space="preserve">Figuur </w:t>
      </w:r>
      <w:r>
        <w:fldChar w:fldCharType="begin"/>
      </w:r>
      <w:r>
        <w:instrText>SEQ Figuur \* ARABIC</w:instrText>
      </w:r>
      <w:r>
        <w:fldChar w:fldCharType="separate"/>
      </w:r>
      <w:r w:rsidR="004A12BC" w:rsidRPr="005C6347">
        <w:rPr>
          <w:noProof/>
        </w:rPr>
        <w:t>5</w:t>
      </w:r>
      <w:r>
        <w:fldChar w:fldCharType="end"/>
      </w:r>
      <w:bookmarkEnd w:id="27"/>
      <w:r w:rsidRPr="005C6347">
        <w:t>: Proces - bedrijfsfunctiecontext Onderwijs</w:t>
      </w:r>
    </w:p>
    <w:p w14:paraId="3832375F" w14:textId="1A2E5C35" w:rsidR="00446A11" w:rsidRPr="005C6347" w:rsidRDefault="00B14724" w:rsidP="00E664EE">
      <w:r w:rsidRPr="005C6347">
        <w:t>In het geval dat toegang voor deelnemers tot informatiesystemen van de HAN eerder dan gepland beëindigd dient te worden, zijn er twee bedrijfsprocessen die daarvoor ingericht zijn. Deze bedrijfsprocessen zijn ingedeeld bij bedrijfssubfunctie Studieloopbaanbegeleiding</w:t>
      </w:r>
      <w:r w:rsidRPr="007A2942">
        <w:t xml:space="preserve"> (</w:t>
      </w:r>
      <w:r w:rsidRPr="005C6347">
        <w:fldChar w:fldCharType="begin"/>
      </w:r>
      <w:r w:rsidRPr="005C6347">
        <w:instrText xml:space="preserve"> REF _Ref73699080 \h </w:instrText>
      </w:r>
      <w:r w:rsidRPr="005C6347">
        <w:fldChar w:fldCharType="separate"/>
      </w:r>
      <w:r w:rsidR="004A12BC" w:rsidRPr="005C6347">
        <w:t xml:space="preserve">Figuur </w:t>
      </w:r>
      <w:r w:rsidR="004A12BC" w:rsidRPr="005C6347">
        <w:rPr>
          <w:noProof/>
        </w:rPr>
        <w:t>5</w:t>
      </w:r>
      <w:r w:rsidRPr="005C6347">
        <w:fldChar w:fldCharType="end"/>
      </w:r>
      <w:r w:rsidRPr="005C6347">
        <w:t xml:space="preserve">). </w:t>
      </w:r>
      <w:r w:rsidR="00005110" w:rsidRPr="005C6347">
        <w:t xml:space="preserve">Deze bedrijfsprocessen worden alleen uitgevoerd wanneer daar een reden voor is. Een dergelijke gebeurtenis wordt onder de aandacht gebracht van de betreffende academiedirecteur. Deze start een proces dat onderzoekt wat er gebeurd is en vraagt om advies wat te doen. Daarbij is Services Juridische Zaken en de examencommissie vaak betrokken als onderzoeker en adviseur, afhankelijk van de inhoud van de gebeurtenis. De academiedirecteur neemt een besluit en verzoekt de Studenten Inschrijf Administratie (onderdeel van Services Studentzaken) dit uit te voeren. </w:t>
      </w:r>
      <w:r w:rsidR="00FD6ADE" w:rsidRPr="007A2942">
        <w:t xml:space="preserve">Dit levert gegevens op </w:t>
      </w:r>
      <w:r w:rsidR="00FD6ADE" w:rsidRPr="007A2942">
        <w:lastRenderedPageBreak/>
        <w:t xml:space="preserve">m.b.t. tot een </w:t>
      </w:r>
      <w:r w:rsidR="00FD6ADE" w:rsidRPr="007A2942">
        <w:rPr>
          <w:i/>
          <w:iCs/>
        </w:rPr>
        <w:t>Schorsing</w:t>
      </w:r>
      <w:r w:rsidR="00FD6ADE" w:rsidRPr="007A2942">
        <w:t xml:space="preserve"> (welke periode) en </w:t>
      </w:r>
      <w:r w:rsidR="00F32524" w:rsidRPr="007A2942">
        <w:t xml:space="preserve">een </w:t>
      </w:r>
      <w:r w:rsidR="00F32524" w:rsidRPr="007A2942">
        <w:rPr>
          <w:i/>
          <w:iCs/>
        </w:rPr>
        <w:t>Verwijdering</w:t>
      </w:r>
      <w:r w:rsidR="00F32524" w:rsidRPr="007A2942">
        <w:t xml:space="preserve"> (per einddatum). Deze gegevens zijn van belang voor het IAM-proces.</w:t>
      </w:r>
    </w:p>
    <w:p w14:paraId="0D0CF3E0" w14:textId="44F4A1F4" w:rsidR="00A7745D" w:rsidRPr="005C6347" w:rsidRDefault="00A7745D" w:rsidP="00E664EE"/>
    <w:p w14:paraId="77F5F5B7" w14:textId="77777777" w:rsidR="00A7745D" w:rsidRPr="005C6347" w:rsidRDefault="00A7745D" w:rsidP="00E664EE"/>
    <w:p w14:paraId="7D8B114F" w14:textId="2B8C3D02" w:rsidR="00E664EE" w:rsidRPr="005C6347" w:rsidRDefault="00FE5EC8" w:rsidP="00FE5EC8">
      <w:pPr>
        <w:pStyle w:val="Kop2"/>
      </w:pPr>
      <w:bookmarkStart w:id="28" w:name="_Ref73610049"/>
      <w:bookmarkStart w:id="29" w:name="_Toc75945110"/>
      <w:r w:rsidRPr="005C6347">
        <w:t>Bedrijfsdomein Student en -keteninteractie</w:t>
      </w:r>
      <w:bookmarkEnd w:id="28"/>
      <w:bookmarkEnd w:id="29"/>
    </w:p>
    <w:p w14:paraId="5F24DF66" w14:textId="77777777" w:rsidR="00926BA2" w:rsidRPr="005C6347" w:rsidRDefault="00926BA2" w:rsidP="00926BA2">
      <w:pPr>
        <w:keepNext/>
      </w:pPr>
      <w:r w:rsidRPr="007A2942">
        <w:rPr>
          <w:noProof/>
        </w:rPr>
        <w:drawing>
          <wp:inline distT="0" distB="0" distL="0" distR="0" wp14:anchorId="57BD80CA" wp14:editId="4473C3D8">
            <wp:extent cx="3527821" cy="3325788"/>
            <wp:effectExtent l="0" t="0" r="3175" b="190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24">
                      <a:extLst>
                        <a:ext uri="{28A0092B-C50C-407E-A947-70E740481C1C}">
                          <a14:useLocalDpi xmlns:a14="http://schemas.microsoft.com/office/drawing/2010/main" val="0"/>
                        </a:ext>
                      </a:extLst>
                    </a:blip>
                    <a:stretch>
                      <a:fillRect/>
                    </a:stretch>
                  </pic:blipFill>
                  <pic:spPr>
                    <a:xfrm>
                      <a:off x="0" y="0"/>
                      <a:ext cx="3527821" cy="3325788"/>
                    </a:xfrm>
                    <a:prstGeom prst="rect">
                      <a:avLst/>
                    </a:prstGeom>
                  </pic:spPr>
                </pic:pic>
              </a:graphicData>
            </a:graphic>
          </wp:inline>
        </w:drawing>
      </w:r>
    </w:p>
    <w:p w14:paraId="3E0D485F" w14:textId="3F2AB1F6" w:rsidR="00FE5EC8" w:rsidRPr="005C6347" w:rsidRDefault="00926BA2" w:rsidP="00926BA2">
      <w:pPr>
        <w:pStyle w:val="Bijschrift"/>
      </w:pPr>
      <w:r w:rsidRPr="005C6347">
        <w:t xml:space="preserve">Figuur </w:t>
      </w:r>
      <w:r>
        <w:fldChar w:fldCharType="begin"/>
      </w:r>
      <w:r>
        <w:instrText>SEQ Figuur \* ARABIC</w:instrText>
      </w:r>
      <w:r>
        <w:fldChar w:fldCharType="separate"/>
      </w:r>
      <w:r w:rsidR="004A12BC" w:rsidRPr="005C6347">
        <w:rPr>
          <w:noProof/>
        </w:rPr>
        <w:t>6</w:t>
      </w:r>
      <w:r>
        <w:fldChar w:fldCharType="end"/>
      </w:r>
      <w:r w:rsidRPr="005C6347">
        <w:t>: Proces - bedrijfsfunctiecontext student en -keteninteractie</w:t>
      </w:r>
    </w:p>
    <w:p w14:paraId="735F0F63" w14:textId="467C29C5" w:rsidR="00926BA2" w:rsidRPr="005C6347" w:rsidRDefault="00926BA2" w:rsidP="00FE5EC8">
      <w:r w:rsidRPr="005C6347">
        <w:t>Tijdens de stageperiode van een deelnemer wordt deze begeleid door een stagebegeleider van een stagebedrijf. Tijdens deze stageperiode wordt informatie uitgewisseld tussen de opleiding, deelnemer en de stagebegeleider. De HAN biedt hiervoor digitale middelen aan, waarvoor een stagebegeleider toegang nodig heeft.</w:t>
      </w:r>
      <w:r w:rsidR="009C3678">
        <w:t xml:space="preserve"> Team Werving van MCV Services </w:t>
      </w:r>
      <w:r w:rsidR="00257074">
        <w:t>onderhoudt een website</w:t>
      </w:r>
      <w:r w:rsidR="00423F15">
        <w:t xml:space="preserve"> </w:t>
      </w:r>
      <w:r w:rsidR="006E1160">
        <w:t>voor</w:t>
      </w:r>
      <w:r w:rsidR="00423F15">
        <w:t xml:space="preserve"> </w:t>
      </w:r>
      <w:r w:rsidR="006E1160">
        <w:t>praktijkbureau’s</w:t>
      </w:r>
      <w:r w:rsidR="00E90883">
        <w:rPr>
          <w:rStyle w:val="Voetnootmarkering"/>
        </w:rPr>
        <w:footnoteReference w:id="8"/>
      </w:r>
      <w:r w:rsidR="00257074">
        <w:t xml:space="preserve"> </w:t>
      </w:r>
      <w:r w:rsidR="00B461E5">
        <w:t xml:space="preserve">van diverse academies </w:t>
      </w:r>
      <w:r w:rsidR="006E1160">
        <w:t>waar bedrijven</w:t>
      </w:r>
      <w:r w:rsidR="00423F15">
        <w:t xml:space="preserve"> </w:t>
      </w:r>
      <w:r w:rsidR="00EF1137">
        <w:t xml:space="preserve">daarmee contact kunnen leggen voor </w:t>
      </w:r>
      <w:r w:rsidR="00423F15">
        <w:t>stage</w:t>
      </w:r>
      <w:r w:rsidR="00EF1137">
        <w:t>- of afstudeeropdrachten</w:t>
      </w:r>
      <w:r w:rsidR="00A04819">
        <w:t>.</w:t>
      </w:r>
      <w:r w:rsidR="00953722">
        <w:t xml:space="preserve"> </w:t>
      </w:r>
      <w:r w:rsidR="00A04819">
        <w:t>De werkwijze per praktijkbureau kan verschillen</w:t>
      </w:r>
      <w:r w:rsidR="000C288B">
        <w:t>, deze p</w:t>
      </w:r>
      <w:r w:rsidR="00953722">
        <w:t>raktijkbureau</w:t>
      </w:r>
      <w:r w:rsidR="00C4571B">
        <w:t>’</w:t>
      </w:r>
      <w:r w:rsidR="00953722">
        <w:t xml:space="preserve">s </w:t>
      </w:r>
      <w:r w:rsidR="00C4571B">
        <w:t xml:space="preserve">organiseren </w:t>
      </w:r>
      <w:r w:rsidR="00E714F1">
        <w:t>het contact tussen bedrijven en de HAN</w:t>
      </w:r>
      <w:r w:rsidR="001F5C94">
        <w:t>.</w:t>
      </w:r>
      <w:r w:rsidR="00BF6E8C">
        <w:t xml:space="preserve"> Deelnemers kunnen ook zelf stage</w:t>
      </w:r>
      <w:r w:rsidR="005F1F63">
        <w:t xml:space="preserve">bedrijven aandragen bij hun Praktijkbureau. </w:t>
      </w:r>
      <w:r w:rsidR="00B7762F">
        <w:t>Het opnemen van een nieuw stagebedrijf wordt dan begeleid door het Praktijkbureau.</w:t>
      </w:r>
      <w:r w:rsidR="001F5C94">
        <w:t xml:space="preserve"> </w:t>
      </w:r>
      <w:r w:rsidR="00026D8E" w:rsidRPr="007A2942">
        <w:t>De</w:t>
      </w:r>
      <w:r w:rsidR="00AA37B0">
        <w:t xml:space="preserve"> Praktijkbureau’s hebben in dit proces de rol van Relatiebeheerder en zij beheren de gegevens van </w:t>
      </w:r>
      <w:r w:rsidR="00AA37B0" w:rsidRPr="007A2942">
        <w:rPr>
          <w:i/>
        </w:rPr>
        <w:t>stagebedrijven</w:t>
      </w:r>
      <w:r w:rsidR="00AA37B0">
        <w:t xml:space="preserve"> en </w:t>
      </w:r>
      <w:r w:rsidR="00AA37B0" w:rsidRPr="007A2942">
        <w:rPr>
          <w:i/>
        </w:rPr>
        <w:t>stagebegeleiders</w:t>
      </w:r>
      <w:r w:rsidR="00AA37B0">
        <w:t>.</w:t>
      </w:r>
      <w:r w:rsidRPr="005C6347">
        <w:t xml:space="preserve"> </w:t>
      </w:r>
      <w:r w:rsidR="00C653EF" w:rsidRPr="007A2942">
        <w:t>Deze gegevens zijn van belang voor het IAM-proces.</w:t>
      </w:r>
    </w:p>
    <w:p w14:paraId="08AFDF22" w14:textId="77777777" w:rsidR="00926BA2" w:rsidRPr="005C6347" w:rsidRDefault="00926BA2" w:rsidP="00FE5EC8"/>
    <w:p w14:paraId="39CD5D38" w14:textId="48C49317" w:rsidR="00FE5EC8" w:rsidRPr="005C6347" w:rsidRDefault="00534211" w:rsidP="00534211">
      <w:pPr>
        <w:pStyle w:val="Kop2"/>
      </w:pPr>
      <w:bookmarkStart w:id="30" w:name="_Ref73610051"/>
      <w:bookmarkStart w:id="31" w:name="_Toc75945111"/>
      <w:r w:rsidRPr="005C6347">
        <w:lastRenderedPageBreak/>
        <w:t>Bedrijfsdomein Bedrijfsvoering</w:t>
      </w:r>
      <w:bookmarkEnd w:id="30"/>
      <w:bookmarkEnd w:id="31"/>
    </w:p>
    <w:p w14:paraId="6C82D033" w14:textId="77777777" w:rsidR="00D41163" w:rsidRPr="005C6347" w:rsidRDefault="00D41163" w:rsidP="00D41163">
      <w:pPr>
        <w:keepNext/>
      </w:pPr>
      <w:r w:rsidRPr="007A2942">
        <w:rPr>
          <w:noProof/>
        </w:rPr>
        <w:drawing>
          <wp:inline distT="0" distB="0" distL="0" distR="0" wp14:anchorId="2C35A1BB" wp14:editId="25988675">
            <wp:extent cx="6179996" cy="3456138"/>
            <wp:effectExtent l="0" t="0" r="508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 13"/>
                    <pic:cNvPicPr/>
                  </pic:nvPicPr>
                  <pic:blipFill>
                    <a:blip r:embed="rId25">
                      <a:extLst>
                        <a:ext uri="{28A0092B-C50C-407E-A947-70E740481C1C}">
                          <a14:useLocalDpi xmlns:a14="http://schemas.microsoft.com/office/drawing/2010/main" val="0"/>
                        </a:ext>
                      </a:extLst>
                    </a:blip>
                    <a:stretch>
                      <a:fillRect/>
                    </a:stretch>
                  </pic:blipFill>
                  <pic:spPr>
                    <a:xfrm>
                      <a:off x="0" y="0"/>
                      <a:ext cx="6179996" cy="3456138"/>
                    </a:xfrm>
                    <a:prstGeom prst="rect">
                      <a:avLst/>
                    </a:prstGeom>
                  </pic:spPr>
                </pic:pic>
              </a:graphicData>
            </a:graphic>
          </wp:inline>
        </w:drawing>
      </w:r>
    </w:p>
    <w:p w14:paraId="0CE9E2AA" w14:textId="1AC17095" w:rsidR="00211408" w:rsidRPr="005C6347" w:rsidRDefault="00D41163" w:rsidP="00D41163">
      <w:pPr>
        <w:pStyle w:val="Bijschrift"/>
      </w:pPr>
      <w:bookmarkStart w:id="32" w:name="_Ref73711618"/>
      <w:r w:rsidRPr="005C6347">
        <w:t xml:space="preserve">Figuur </w:t>
      </w:r>
      <w:r>
        <w:fldChar w:fldCharType="begin"/>
      </w:r>
      <w:r>
        <w:instrText>SEQ Figuur \* ARABIC</w:instrText>
      </w:r>
      <w:r>
        <w:fldChar w:fldCharType="separate"/>
      </w:r>
      <w:r w:rsidR="004A12BC" w:rsidRPr="005C6347">
        <w:rPr>
          <w:noProof/>
        </w:rPr>
        <w:t>7</w:t>
      </w:r>
      <w:r>
        <w:fldChar w:fldCharType="end"/>
      </w:r>
      <w:bookmarkEnd w:id="32"/>
      <w:r w:rsidRPr="005C6347">
        <w:t>: Proces - bedrijfsfunctiecontext Ondersteuning</w:t>
      </w:r>
    </w:p>
    <w:p w14:paraId="2F471374" w14:textId="77777777" w:rsidR="004B1D02" w:rsidRPr="007A2942" w:rsidRDefault="006169D3" w:rsidP="00D41163">
      <w:r w:rsidRPr="005C6347">
        <w:t>Toegang tot digitale voorzieningen voor medewerkers verloopt via verschillende bedrijfsprocessen en daar zijn verschillende afdelingen bij betrokken met verschillende verantwoordelijken (</w:t>
      </w:r>
      <w:r w:rsidRPr="005C6347">
        <w:fldChar w:fldCharType="begin"/>
      </w:r>
      <w:r w:rsidRPr="005C6347">
        <w:instrText xml:space="preserve"> REF _Ref73711618 \h </w:instrText>
      </w:r>
      <w:r w:rsidRPr="005C6347">
        <w:fldChar w:fldCharType="separate"/>
      </w:r>
      <w:r w:rsidR="004A12BC" w:rsidRPr="005C6347">
        <w:t xml:space="preserve">Figuur </w:t>
      </w:r>
      <w:r w:rsidR="004A12BC" w:rsidRPr="005C6347">
        <w:rPr>
          <w:noProof/>
        </w:rPr>
        <w:t>7</w:t>
      </w:r>
      <w:r w:rsidRPr="005C6347">
        <w:fldChar w:fldCharType="end"/>
      </w:r>
      <w:r w:rsidRPr="005C6347">
        <w:t xml:space="preserve">). </w:t>
      </w:r>
      <w:r w:rsidR="007E303F" w:rsidRPr="007A2942">
        <w:t xml:space="preserve">Services HR voert de Personeel en Salaris Administratie, vanuit die rol kan zij </w:t>
      </w:r>
      <w:r w:rsidR="00676EFD" w:rsidRPr="007A2942">
        <w:t>personeelsgegevens opvoeren</w:t>
      </w:r>
      <w:r w:rsidR="005D65DB" w:rsidRPr="007A2942">
        <w:t>, ontslag verlenen of mutaties uitvoeren.</w:t>
      </w:r>
      <w:r w:rsidR="004B1D02" w:rsidRPr="007A2942">
        <w:t xml:space="preserve"> Deze personeelsgegevens zijn van belang voor het IAM-proces.</w:t>
      </w:r>
    </w:p>
    <w:p w14:paraId="3FEEC7CE" w14:textId="158FCE08" w:rsidR="008D34F2" w:rsidRPr="007A2942" w:rsidRDefault="004950CC" w:rsidP="00D41163">
      <w:r w:rsidRPr="007A2942">
        <w:t xml:space="preserve">Middels de </w:t>
      </w:r>
      <w:r w:rsidR="0067140C" w:rsidRPr="007A2942">
        <w:t>mandaat</w:t>
      </w:r>
      <w:r w:rsidR="00B9658E" w:rsidRPr="007A2942">
        <w:t>uitvoeringsregeling</w:t>
      </w:r>
      <w:r w:rsidR="006169D3" w:rsidRPr="007A2942">
        <w:t xml:space="preserve"> kan </w:t>
      </w:r>
      <w:r w:rsidR="00221DB4" w:rsidRPr="007A2942">
        <w:t>elke leidinggevende</w:t>
      </w:r>
      <w:r w:rsidR="004B33A0" w:rsidRPr="007A2942">
        <w:t xml:space="preserve"> met een mandaat een mutatie doorvoeren </w:t>
      </w:r>
      <w:r w:rsidR="00855769" w:rsidRPr="007A2942">
        <w:t xml:space="preserve">bij personeel, zoals een andere functie, andere </w:t>
      </w:r>
      <w:r w:rsidR="006D66DB" w:rsidRPr="007A2942">
        <w:t>organisatie-eenheid</w:t>
      </w:r>
      <w:r w:rsidR="00855769" w:rsidRPr="007A2942">
        <w:t>, leidinggevende taken. Deze mutatiegegevens zijn van belang voor het IAM-proces.</w:t>
      </w:r>
      <w:r w:rsidR="000F71F3" w:rsidRPr="007A2942">
        <w:t xml:space="preserve"> </w:t>
      </w:r>
    </w:p>
    <w:p w14:paraId="6AC0E0E6" w14:textId="560032C6" w:rsidR="008D34F2" w:rsidRPr="007A2942" w:rsidRDefault="00DC612B" w:rsidP="00D41163">
      <w:r w:rsidRPr="007A2942">
        <w:t xml:space="preserve">Bij </w:t>
      </w:r>
      <w:r w:rsidRPr="007A2942">
        <w:rPr>
          <w:i/>
          <w:iCs/>
        </w:rPr>
        <w:t>Verlenen ontslag</w:t>
      </w:r>
      <w:r w:rsidRPr="007A2942">
        <w:t xml:space="preserve"> zijn twee werkprocessen apart benoemd; het ontslaan van een medewerker levert gegevens op over de beëindiging</w:t>
      </w:r>
      <w:r w:rsidR="00C17E9E" w:rsidRPr="007A2942">
        <w:t xml:space="preserve"> zoals een einddatum. Het ontslaan van een leidinggevende levert aanvullende gegevens op over intrekking mandaat per einddatum.</w:t>
      </w:r>
      <w:r w:rsidR="001349E0" w:rsidRPr="007A2942">
        <w:t xml:space="preserve"> Dit betekent ook het intrekken </w:t>
      </w:r>
      <w:r w:rsidR="00D04D18" w:rsidRPr="007A2942">
        <w:t xml:space="preserve">van ‘t </w:t>
      </w:r>
      <w:r w:rsidR="001349E0" w:rsidRPr="007A2942">
        <w:t>mandaat voor IAM-processen.</w:t>
      </w:r>
      <w:r w:rsidR="00421D20" w:rsidRPr="007A2942">
        <w:t xml:space="preserve"> </w:t>
      </w:r>
    </w:p>
    <w:p w14:paraId="0CEAA24B" w14:textId="29EC38D8" w:rsidR="00A62566" w:rsidRPr="005C6347" w:rsidRDefault="006169D3" w:rsidP="00D41163">
      <w:r w:rsidRPr="005C6347">
        <w:t xml:space="preserve">Er zijn twee processen </w:t>
      </w:r>
      <w:r w:rsidR="007A015A">
        <w:t>afwijkend</w:t>
      </w:r>
      <w:r w:rsidRPr="005C6347">
        <w:t xml:space="preserve"> gekleurd die in IAM-context in de huidige situatie niet goed belegd zijn bij </w:t>
      </w:r>
      <w:r w:rsidR="00630295" w:rsidRPr="007A2942">
        <w:t xml:space="preserve">een </w:t>
      </w:r>
      <w:r w:rsidR="00421D20" w:rsidRPr="007A2942">
        <w:t>afdeling, daar ontbreekt centrale regie. Dit is ongewenst</w:t>
      </w:r>
      <w:r w:rsidR="009502D3" w:rsidRPr="007A2942">
        <w:t xml:space="preserve"> en dient centraal belegd te worden bij Services HR</w:t>
      </w:r>
      <w:r w:rsidR="006F5112">
        <w:t xml:space="preserve"> (</w:t>
      </w:r>
      <w:r w:rsidR="00F74EEA">
        <w:t xml:space="preserve">mede door </w:t>
      </w:r>
      <w:r w:rsidR="006F5112">
        <w:t xml:space="preserve">verwachte verandering </w:t>
      </w:r>
      <w:r w:rsidR="00F74EEA">
        <w:t xml:space="preserve">van </w:t>
      </w:r>
      <w:r w:rsidR="006F5112">
        <w:t>wetgeving</w:t>
      </w:r>
      <w:r w:rsidR="006F5112">
        <w:rPr>
          <w:rStyle w:val="Voetnootmarkering"/>
        </w:rPr>
        <w:footnoteReference w:id="9"/>
      </w:r>
      <w:r w:rsidR="006F5112">
        <w:t>).</w:t>
      </w:r>
    </w:p>
    <w:p w14:paraId="3E2677C6" w14:textId="0DC3C639" w:rsidR="00DD0D75" w:rsidRPr="005C6347" w:rsidRDefault="00DD0D75">
      <w:r w:rsidRPr="005C6347">
        <w:br w:type="page"/>
      </w:r>
    </w:p>
    <w:p w14:paraId="5E25D613" w14:textId="5054B78E" w:rsidR="00E80FE7" w:rsidRPr="005C6347" w:rsidRDefault="00AC4ACE" w:rsidP="007E1EE3">
      <w:pPr>
        <w:pStyle w:val="Kop1"/>
      </w:pPr>
      <w:bookmarkStart w:id="33" w:name="_Toc75945112"/>
      <w:r w:rsidRPr="005C6347">
        <w:lastRenderedPageBreak/>
        <w:t>IV</w:t>
      </w:r>
      <w:r w:rsidR="00D928EC" w:rsidRPr="005C6347">
        <w:t>-</w:t>
      </w:r>
      <w:r w:rsidRPr="005C6347">
        <w:t>Domeinen</w:t>
      </w:r>
      <w:bookmarkEnd w:id="33"/>
    </w:p>
    <w:p w14:paraId="43A201B3" w14:textId="5C12CD92" w:rsidR="002B7B43" w:rsidRPr="005C6347" w:rsidRDefault="002B7B43" w:rsidP="007E1EE3">
      <w:r w:rsidRPr="005C6347">
        <w:t xml:space="preserve">Naast een aantal bedrijfsdomeinen heeft de HAN ook een aantal IV-domeinen gedefinieerd </w:t>
      </w:r>
      <w:r w:rsidR="008E325F" w:rsidRPr="005C6347">
        <w:t>met daarin bedrijfsfuncties in een bedrijfsfunctiemodel.</w:t>
      </w:r>
      <w:r w:rsidR="00352D12" w:rsidRPr="005C6347">
        <w:t xml:space="preserve"> </w:t>
      </w:r>
      <w:r w:rsidR="009D7B36" w:rsidRPr="005C6347">
        <w:t xml:space="preserve">Het zwaartepunt van de verandering </w:t>
      </w:r>
      <w:r w:rsidR="0039112A" w:rsidRPr="005C6347">
        <w:t xml:space="preserve">van dit project </w:t>
      </w:r>
      <w:r w:rsidR="009D7B36" w:rsidRPr="005C6347">
        <w:t>ligt met name binnen een aantal IV-domeinen.</w:t>
      </w:r>
    </w:p>
    <w:p w14:paraId="5E04A964" w14:textId="29DE601D" w:rsidR="00996EC1" w:rsidRPr="005C6347" w:rsidRDefault="00A01F89" w:rsidP="00996EC1">
      <w:pPr>
        <w:keepNext/>
      </w:pPr>
      <w:r w:rsidRPr="005C6347">
        <w:rPr>
          <w:noProof/>
        </w:rPr>
        <w:drawing>
          <wp:inline distT="0" distB="0" distL="0" distR="0" wp14:anchorId="5319EEB5" wp14:editId="0E6DD269">
            <wp:extent cx="6140885" cy="2096219"/>
            <wp:effectExtent l="0" t="0" r="0" b="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48556" cy="2098837"/>
                    </a:xfrm>
                    <a:prstGeom prst="rect">
                      <a:avLst/>
                    </a:prstGeom>
                  </pic:spPr>
                </pic:pic>
              </a:graphicData>
            </a:graphic>
          </wp:inline>
        </w:drawing>
      </w:r>
    </w:p>
    <w:p w14:paraId="5017FAEF" w14:textId="3B3BDD94" w:rsidR="002B7B43" w:rsidRPr="005C6347" w:rsidRDefault="00996EC1" w:rsidP="00996EC1">
      <w:pPr>
        <w:pStyle w:val="Bijschrift"/>
      </w:pPr>
      <w:bookmarkStart w:id="34" w:name="_Ref73953422"/>
      <w:r w:rsidRPr="005C6347">
        <w:t xml:space="preserve">Figuur </w:t>
      </w:r>
      <w:r>
        <w:fldChar w:fldCharType="begin"/>
      </w:r>
      <w:r>
        <w:instrText>SEQ Figuur \* ARABIC</w:instrText>
      </w:r>
      <w:r>
        <w:fldChar w:fldCharType="separate"/>
      </w:r>
      <w:r w:rsidR="004A12BC" w:rsidRPr="005C6347">
        <w:rPr>
          <w:noProof/>
        </w:rPr>
        <w:t>8</w:t>
      </w:r>
      <w:r>
        <w:fldChar w:fldCharType="end"/>
      </w:r>
      <w:bookmarkEnd w:id="34"/>
      <w:r w:rsidRPr="005C6347">
        <w:t>: Relevante bedrijfssubfuncties geordend per domein</w:t>
      </w:r>
    </w:p>
    <w:p w14:paraId="4007BB12" w14:textId="37D09385" w:rsidR="00F55221" w:rsidRPr="005C6347" w:rsidRDefault="00CC0374" w:rsidP="00F55221">
      <w:r w:rsidRPr="005C6347">
        <w:t xml:space="preserve">Van de in </w:t>
      </w:r>
      <w:r w:rsidRPr="005C6347">
        <w:fldChar w:fldCharType="begin"/>
      </w:r>
      <w:r w:rsidRPr="005C6347">
        <w:instrText xml:space="preserve"> REF _Ref73953422 \h </w:instrText>
      </w:r>
      <w:r w:rsidRPr="005C6347">
        <w:fldChar w:fldCharType="separate"/>
      </w:r>
      <w:r w:rsidR="004A12BC" w:rsidRPr="005C6347">
        <w:t xml:space="preserve">Figuur </w:t>
      </w:r>
      <w:r w:rsidR="004A12BC" w:rsidRPr="005C6347">
        <w:rPr>
          <w:noProof/>
        </w:rPr>
        <w:t>8</w:t>
      </w:r>
      <w:r w:rsidRPr="005C6347">
        <w:fldChar w:fldCharType="end"/>
      </w:r>
      <w:r w:rsidRPr="005C6347">
        <w:t xml:space="preserve"> genoemde </w:t>
      </w:r>
      <w:r w:rsidR="00F55221" w:rsidRPr="005C6347">
        <w:t xml:space="preserve">bedrijfsfuncties zijn de bedrijfs(sub)functies in </w:t>
      </w:r>
      <w:r w:rsidR="00D25E88" w:rsidRPr="005C6347">
        <w:t xml:space="preserve">al </w:t>
      </w:r>
      <w:r w:rsidR="00F55221" w:rsidRPr="005C6347">
        <w:t>de</w:t>
      </w:r>
      <w:r w:rsidR="00D25E88" w:rsidRPr="005C6347">
        <w:t>ze</w:t>
      </w:r>
      <w:r w:rsidR="00F55221" w:rsidRPr="005C6347">
        <w:t xml:space="preserve"> domeinen </w:t>
      </w:r>
      <w:r w:rsidR="00F55221" w:rsidRPr="005C6347">
        <w:rPr>
          <w:b/>
          <w:bCs/>
          <w:color w:val="000000" w:themeColor="text1"/>
        </w:rPr>
        <w:t>Integratie</w:t>
      </w:r>
      <w:r w:rsidR="00D25E88" w:rsidRPr="005C6347">
        <w:rPr>
          <w:b/>
          <w:bCs/>
          <w:color w:val="000000" w:themeColor="text1"/>
        </w:rPr>
        <w:t>, Security</w:t>
      </w:r>
      <w:r w:rsidR="00F55221" w:rsidRPr="005C6347">
        <w:rPr>
          <w:color w:val="000000" w:themeColor="text1"/>
        </w:rPr>
        <w:t xml:space="preserve"> en </w:t>
      </w:r>
      <w:r w:rsidR="00D25E88" w:rsidRPr="005C6347">
        <w:rPr>
          <w:b/>
          <w:bCs/>
          <w:color w:val="000000" w:themeColor="text1"/>
        </w:rPr>
        <w:t>Technische infrastructuur</w:t>
      </w:r>
      <w:r w:rsidR="00F55221" w:rsidRPr="005C6347">
        <w:rPr>
          <w:color w:val="0070C0"/>
        </w:rPr>
        <w:t xml:space="preserve"> </w:t>
      </w:r>
      <w:r w:rsidR="00F55221" w:rsidRPr="005C6347">
        <w:t xml:space="preserve">te ordenen als </w:t>
      </w:r>
      <w:r w:rsidR="00D25E88" w:rsidRPr="005C6347">
        <w:rPr>
          <w:i/>
          <w:iCs/>
          <w:color w:val="0070C0"/>
        </w:rPr>
        <w:t>onde</w:t>
      </w:r>
      <w:r w:rsidR="00F55221" w:rsidRPr="005C6347">
        <w:rPr>
          <w:i/>
          <w:iCs/>
          <w:color w:val="0070C0"/>
        </w:rPr>
        <w:t>r</w:t>
      </w:r>
      <w:r w:rsidR="00D25E88" w:rsidRPr="005C6347">
        <w:rPr>
          <w:i/>
          <w:iCs/>
          <w:color w:val="0070C0"/>
        </w:rPr>
        <w:t>steunend</w:t>
      </w:r>
      <w:r w:rsidR="00F55221" w:rsidRPr="005C6347">
        <w:t>. De context tussen de processen en bedrijfs(sub)functies en eigenaarschap is voor de genoemde domeinen vervolgens uitgewerkt in hoofdstuk</w:t>
      </w:r>
      <w:r w:rsidR="00034F93" w:rsidRPr="005C6347">
        <w:t xml:space="preserve"> </w:t>
      </w:r>
      <w:r w:rsidR="00062520" w:rsidRPr="005C6347">
        <w:fldChar w:fldCharType="begin"/>
      </w:r>
      <w:r w:rsidR="00062520" w:rsidRPr="005C6347">
        <w:instrText xml:space="preserve"> REF _Ref73953747 \r \h </w:instrText>
      </w:r>
      <w:r w:rsidR="00062520" w:rsidRPr="005C6347">
        <w:fldChar w:fldCharType="separate"/>
      </w:r>
      <w:r w:rsidR="00630295" w:rsidRPr="007A2942">
        <w:t>5</w:t>
      </w:r>
      <w:r w:rsidR="004A12BC" w:rsidRPr="005C6347">
        <w:t>.1</w:t>
      </w:r>
      <w:r w:rsidR="00062520" w:rsidRPr="005C6347">
        <w:fldChar w:fldCharType="end"/>
      </w:r>
      <w:r w:rsidR="00062520" w:rsidRPr="005C6347">
        <w:t xml:space="preserve">, </w:t>
      </w:r>
      <w:r w:rsidR="00062520" w:rsidRPr="005C6347">
        <w:fldChar w:fldCharType="begin"/>
      </w:r>
      <w:r w:rsidR="00062520" w:rsidRPr="005C6347">
        <w:instrText xml:space="preserve"> REF _Ref73953749 \r \h </w:instrText>
      </w:r>
      <w:r w:rsidR="00062520" w:rsidRPr="005C6347">
        <w:fldChar w:fldCharType="separate"/>
      </w:r>
      <w:r w:rsidR="00630295" w:rsidRPr="007A2942">
        <w:t>5</w:t>
      </w:r>
      <w:r w:rsidR="004A12BC" w:rsidRPr="005C6347">
        <w:t>.2</w:t>
      </w:r>
      <w:r w:rsidR="00062520" w:rsidRPr="005C6347">
        <w:fldChar w:fldCharType="end"/>
      </w:r>
      <w:r w:rsidR="00062520" w:rsidRPr="005C6347">
        <w:t xml:space="preserve"> en </w:t>
      </w:r>
      <w:r w:rsidR="00062520" w:rsidRPr="005C6347">
        <w:fldChar w:fldCharType="begin"/>
      </w:r>
      <w:r w:rsidR="00062520" w:rsidRPr="005C6347">
        <w:instrText xml:space="preserve"> REF _Ref73953752 \r \h </w:instrText>
      </w:r>
      <w:r w:rsidR="00062520" w:rsidRPr="005C6347">
        <w:fldChar w:fldCharType="separate"/>
      </w:r>
      <w:r w:rsidR="00630295" w:rsidRPr="007A2942">
        <w:t>5</w:t>
      </w:r>
      <w:r w:rsidR="004A12BC" w:rsidRPr="005C6347">
        <w:t>.3</w:t>
      </w:r>
      <w:r w:rsidR="00062520" w:rsidRPr="005C6347">
        <w:fldChar w:fldCharType="end"/>
      </w:r>
      <w:r w:rsidR="00F55221" w:rsidRPr="005C6347">
        <w:t>.</w:t>
      </w:r>
    </w:p>
    <w:p w14:paraId="01A8FC8A" w14:textId="26B05098" w:rsidR="00CE6B57" w:rsidRPr="005C6347" w:rsidRDefault="00526663" w:rsidP="00CE6B57">
      <w:r w:rsidRPr="007A2942">
        <w:br w:type="page"/>
      </w:r>
    </w:p>
    <w:p w14:paraId="7DDD316B" w14:textId="3B659215" w:rsidR="00CE6B57" w:rsidRPr="005C6347" w:rsidRDefault="00CE6B57" w:rsidP="00CE6B57">
      <w:pPr>
        <w:pStyle w:val="Kop2"/>
      </w:pPr>
      <w:bookmarkStart w:id="35" w:name="_Ref73953747"/>
      <w:bookmarkStart w:id="36" w:name="_Toc75945113"/>
      <w:r w:rsidRPr="005C6347">
        <w:lastRenderedPageBreak/>
        <w:t>IV Domein Integratie</w:t>
      </w:r>
      <w:bookmarkEnd w:id="35"/>
      <w:bookmarkEnd w:id="36"/>
    </w:p>
    <w:p w14:paraId="42A201AD" w14:textId="0BA18134" w:rsidR="00CE6B57" w:rsidRPr="005C6347" w:rsidRDefault="00CE6B57" w:rsidP="00CE6B57">
      <w:pPr>
        <w:pStyle w:val="Kop3"/>
      </w:pPr>
      <w:bookmarkStart w:id="37" w:name="_Toc75945114"/>
      <w:r w:rsidRPr="005C6347">
        <w:t>Beschrijving</w:t>
      </w:r>
      <w:bookmarkEnd w:id="37"/>
    </w:p>
    <w:p w14:paraId="75C2509C" w14:textId="528DB527" w:rsidR="009F06A6" w:rsidRPr="005C6347" w:rsidRDefault="009F06A6" w:rsidP="00E82936">
      <w:r w:rsidRPr="005C6347">
        <w:t>In het IV</w:t>
      </w:r>
      <w:r w:rsidR="00F11901" w:rsidRPr="005C6347">
        <w:t>-</w:t>
      </w:r>
      <w:r w:rsidRPr="005C6347">
        <w:t xml:space="preserve">domein Integratie worden de </w:t>
      </w:r>
      <w:r w:rsidR="00FD5852" w:rsidRPr="007A2942">
        <w:t xml:space="preserve">kaders bepaald </w:t>
      </w:r>
      <w:r w:rsidR="006C4276" w:rsidRPr="007A2942">
        <w:t>waarmee</w:t>
      </w:r>
      <w:r w:rsidRPr="005C6347">
        <w:t xml:space="preserve"> gegevens uit bronsystemen beschikbaar gemaakt voor hergebruik in andere </w:t>
      </w:r>
      <w:r w:rsidR="00F11901" w:rsidRPr="005C6347">
        <w:t>(doel)</w:t>
      </w:r>
      <w:r w:rsidRPr="005C6347">
        <w:t>systemen.</w:t>
      </w:r>
    </w:p>
    <w:p w14:paraId="3F24BF8D" w14:textId="61866943" w:rsidR="00DC703F" w:rsidRPr="005C6347" w:rsidRDefault="00DC703F" w:rsidP="00E82936"/>
    <w:p w14:paraId="26CCB914" w14:textId="16E50A96" w:rsidR="00EA4153" w:rsidRPr="005C6347" w:rsidRDefault="00EA4153" w:rsidP="00DC703F"/>
    <w:p w14:paraId="45A162B8" w14:textId="77777777" w:rsidR="00EA4153" w:rsidRPr="005C6347" w:rsidRDefault="00EA4153" w:rsidP="00EA4153">
      <w:pPr>
        <w:keepNext/>
      </w:pPr>
      <w:r w:rsidRPr="007A2942">
        <w:rPr>
          <w:noProof/>
        </w:rPr>
        <w:drawing>
          <wp:inline distT="0" distB="0" distL="0" distR="0" wp14:anchorId="4977B207" wp14:editId="67E6C6DF">
            <wp:extent cx="5831840" cy="260571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pic:cNvPicPr/>
                  </pic:nvPicPr>
                  <pic:blipFill>
                    <a:blip r:embed="rId27">
                      <a:extLst>
                        <a:ext uri="{28A0092B-C50C-407E-A947-70E740481C1C}">
                          <a14:useLocalDpi xmlns:a14="http://schemas.microsoft.com/office/drawing/2010/main" val="0"/>
                        </a:ext>
                      </a:extLst>
                    </a:blip>
                    <a:stretch>
                      <a:fillRect/>
                    </a:stretch>
                  </pic:blipFill>
                  <pic:spPr>
                    <a:xfrm>
                      <a:off x="0" y="0"/>
                      <a:ext cx="5831840" cy="2605715"/>
                    </a:xfrm>
                    <a:prstGeom prst="rect">
                      <a:avLst/>
                    </a:prstGeom>
                  </pic:spPr>
                </pic:pic>
              </a:graphicData>
            </a:graphic>
          </wp:inline>
        </w:drawing>
      </w:r>
    </w:p>
    <w:p w14:paraId="6BD3D98E" w14:textId="3595553D" w:rsidR="00EA4153" w:rsidRPr="005C6347" w:rsidRDefault="00EA4153" w:rsidP="00EA4153">
      <w:pPr>
        <w:pStyle w:val="Bijschrift"/>
      </w:pPr>
      <w:bookmarkStart w:id="38" w:name="_Ref73959339"/>
      <w:r w:rsidRPr="005C6347">
        <w:t xml:space="preserve">Figuur </w:t>
      </w:r>
      <w:r>
        <w:fldChar w:fldCharType="begin"/>
      </w:r>
      <w:r>
        <w:instrText>SEQ Figuur \* ARABIC</w:instrText>
      </w:r>
      <w:r>
        <w:fldChar w:fldCharType="separate"/>
      </w:r>
      <w:r w:rsidR="004A12BC" w:rsidRPr="005C6347">
        <w:rPr>
          <w:noProof/>
        </w:rPr>
        <w:t>9</w:t>
      </w:r>
      <w:r>
        <w:fldChar w:fldCharType="end"/>
      </w:r>
      <w:bookmarkEnd w:id="38"/>
      <w:r w:rsidRPr="005C6347">
        <w:t>: Proces - bedrijfsfunctiecontext Integratie</w:t>
      </w:r>
    </w:p>
    <w:p w14:paraId="680AE713" w14:textId="13113EF9" w:rsidR="00016967" w:rsidRPr="007A2942" w:rsidRDefault="00016967" w:rsidP="00044C99">
      <w:r w:rsidRPr="007A2942">
        <w:t>Integratie met informatiesystemen is een verantwoordelijkheid van Team Applicatie Integratie</w:t>
      </w:r>
      <w:r w:rsidR="00E33999" w:rsidRPr="007A2942">
        <w:t>; zij stellen het koppelvlak beschikbaar en ontwikkelen adapters voor services waarmee informatiesystemen kunnen integreren via de HAN Integratie Laag (HIL).</w:t>
      </w:r>
      <w:r w:rsidR="005F1B44" w:rsidRPr="007A2942">
        <w:t xml:space="preserve"> </w:t>
      </w:r>
      <w:r w:rsidR="003D60E8" w:rsidRPr="007A2942">
        <w:t>Het vaststellen van de</w:t>
      </w:r>
      <w:r w:rsidR="005F1B44" w:rsidRPr="007A2942">
        <w:t xml:space="preserve"> </w:t>
      </w:r>
      <w:r w:rsidR="003D60E8" w:rsidRPr="007A2942">
        <w:t>gegevens</w:t>
      </w:r>
      <w:r w:rsidR="003120B8" w:rsidRPr="007A2942">
        <w:t xml:space="preserve"> die</w:t>
      </w:r>
      <w:r w:rsidR="005F1B44" w:rsidRPr="007A2942">
        <w:t xml:space="preserve"> informatiesystemen </w:t>
      </w:r>
      <w:r w:rsidR="003120B8" w:rsidRPr="007A2942">
        <w:t>uitwisselen</w:t>
      </w:r>
      <w:r w:rsidR="003D60E8" w:rsidRPr="007A2942">
        <w:t xml:space="preserve"> </w:t>
      </w:r>
      <w:r w:rsidR="00D20BF2" w:rsidRPr="007A2942">
        <w:t>is een taak van de Informatie Analisten (</w:t>
      </w:r>
      <w:r w:rsidR="00044C99" w:rsidRPr="005C6347">
        <w:fldChar w:fldCharType="begin"/>
      </w:r>
      <w:r w:rsidR="00044C99" w:rsidRPr="005C6347">
        <w:instrText xml:space="preserve"> REF _Ref73959339 \h </w:instrText>
      </w:r>
      <w:r w:rsidR="00044C99" w:rsidRPr="005C6347">
        <w:fldChar w:fldCharType="separate"/>
      </w:r>
      <w:r w:rsidR="004A12BC" w:rsidRPr="005C6347">
        <w:t xml:space="preserve">Figuur </w:t>
      </w:r>
      <w:r w:rsidR="004A12BC" w:rsidRPr="005C6347">
        <w:rPr>
          <w:noProof/>
        </w:rPr>
        <w:t>9</w:t>
      </w:r>
      <w:r w:rsidR="00044C99" w:rsidRPr="005C6347">
        <w:fldChar w:fldCharType="end"/>
      </w:r>
      <w:r w:rsidR="00044C99" w:rsidRPr="005C6347">
        <w:t xml:space="preserve">). </w:t>
      </w:r>
      <w:r w:rsidR="00D20BF2" w:rsidRPr="007A2942">
        <w:t>Zij ontwikkelen het Canonieke Data</w:t>
      </w:r>
      <w:r w:rsidR="00FD5BAE" w:rsidRPr="007A2942">
        <w:t xml:space="preserve"> </w:t>
      </w:r>
      <w:r w:rsidR="00D20BF2" w:rsidRPr="007A2942">
        <w:t>Model</w:t>
      </w:r>
      <w:r w:rsidR="00FD5BAE" w:rsidRPr="007A2942">
        <w:t xml:space="preserve"> (CDM). </w:t>
      </w:r>
      <w:r w:rsidR="002A4BCA" w:rsidRPr="007A2942">
        <w:t>Het toepassen van een</w:t>
      </w:r>
      <w:r w:rsidR="00FD5BAE" w:rsidRPr="007A2942">
        <w:t xml:space="preserve"> CDM </w:t>
      </w:r>
      <w:r w:rsidR="00F678A3" w:rsidRPr="007A2942">
        <w:t xml:space="preserve">maakt de uitgewisselde gegevens systeemonafhankelijk </w:t>
      </w:r>
      <w:r w:rsidR="002A4BCA" w:rsidRPr="007A2942">
        <w:t xml:space="preserve">tijdens gegevensoverdracht </w:t>
      </w:r>
      <w:r w:rsidR="00F678A3" w:rsidRPr="007A2942">
        <w:t xml:space="preserve">over de HIL. </w:t>
      </w:r>
      <w:r w:rsidR="00D20BF2" w:rsidRPr="007A2942">
        <w:t xml:space="preserve"> </w:t>
      </w:r>
    </w:p>
    <w:p w14:paraId="49798927" w14:textId="003602D1" w:rsidR="00044C99" w:rsidRPr="005C6347" w:rsidRDefault="00F01D83" w:rsidP="00044C99">
      <w:r w:rsidRPr="005C6347">
        <w:t xml:space="preserve">Beide teams </w:t>
      </w:r>
      <w:r w:rsidR="007E3AF1" w:rsidRPr="005C6347">
        <w:t>vallen onder de verantwoordelijkheid van het Hoofd Services ICT.</w:t>
      </w:r>
    </w:p>
    <w:p w14:paraId="362D6D01" w14:textId="77777777" w:rsidR="00DC703F" w:rsidRPr="005C6347" w:rsidRDefault="00DC703F" w:rsidP="00E82936"/>
    <w:p w14:paraId="5F6B71C1" w14:textId="75EEAA67" w:rsidR="00CE6B57" w:rsidRPr="005C6347" w:rsidRDefault="007C6A16" w:rsidP="00CE6B57">
      <w:pPr>
        <w:pStyle w:val="Kop3"/>
      </w:pPr>
      <w:bookmarkStart w:id="39" w:name="_Toc75945115"/>
      <w:r w:rsidRPr="005C6347">
        <w:t>Kaders</w:t>
      </w:r>
      <w:bookmarkEnd w:id="39"/>
    </w:p>
    <w:tbl>
      <w:tblPr>
        <w:tblStyle w:val="MijnTabel"/>
        <w:tblW w:w="0" w:type="auto"/>
        <w:tblLook w:val="04A0" w:firstRow="1" w:lastRow="0" w:firstColumn="1" w:lastColumn="0" w:noHBand="0" w:noVBand="1"/>
      </w:tblPr>
      <w:tblGrid>
        <w:gridCol w:w="3119"/>
        <w:gridCol w:w="6065"/>
      </w:tblGrid>
      <w:tr w:rsidR="0024747A" w:rsidRPr="005C6347" w14:paraId="0A8874FA" w14:textId="77777777" w:rsidTr="00E240F7">
        <w:trPr>
          <w:cnfStyle w:val="100000000000" w:firstRow="1" w:lastRow="0" w:firstColumn="0" w:lastColumn="0" w:oddVBand="0" w:evenVBand="0" w:oddHBand="0" w:evenHBand="0" w:firstRowFirstColumn="0" w:firstRowLastColumn="0" w:lastRowFirstColumn="0" w:lastRowLastColumn="0"/>
        </w:trPr>
        <w:tc>
          <w:tcPr>
            <w:tcW w:w="3119" w:type="dxa"/>
          </w:tcPr>
          <w:p w14:paraId="65FA6A8D" w14:textId="2F398D5A" w:rsidR="0024747A" w:rsidRPr="005C6347" w:rsidRDefault="00FD2A72" w:rsidP="009F3685">
            <w:pPr>
              <w:rPr>
                <w:rFonts w:asciiTheme="majorHAnsi" w:hAnsiTheme="majorHAnsi"/>
                <w:b w:val="0"/>
                <w:bCs/>
                <w:color w:val="FFFFFF" w:themeColor="background1"/>
              </w:rPr>
            </w:pPr>
            <w:r w:rsidRPr="005C6347">
              <w:rPr>
                <w:rFonts w:asciiTheme="majorHAnsi" w:hAnsiTheme="majorHAnsi"/>
                <w:b w:val="0"/>
                <w:bCs/>
                <w:color w:val="FFFFFF" w:themeColor="background1"/>
              </w:rPr>
              <w:t>BELEID</w:t>
            </w:r>
          </w:p>
        </w:tc>
        <w:tc>
          <w:tcPr>
            <w:tcW w:w="6065" w:type="dxa"/>
          </w:tcPr>
          <w:p w14:paraId="52D683BB" w14:textId="1FA2B93F" w:rsidR="0024747A" w:rsidRPr="005C6347" w:rsidRDefault="00FD2A72" w:rsidP="009F3685">
            <w:pPr>
              <w:rPr>
                <w:rFonts w:asciiTheme="majorHAnsi" w:hAnsiTheme="majorHAnsi"/>
                <w:b w:val="0"/>
                <w:bCs/>
                <w:color w:val="FFFFFF" w:themeColor="background1"/>
              </w:rPr>
            </w:pPr>
            <w:r w:rsidRPr="005C6347">
              <w:rPr>
                <w:rFonts w:asciiTheme="majorHAnsi" w:hAnsiTheme="majorHAnsi"/>
                <w:b w:val="0"/>
                <w:bCs/>
                <w:color w:val="FFFFFF" w:themeColor="background1"/>
              </w:rPr>
              <w:t>TOELICHTING</w:t>
            </w:r>
          </w:p>
        </w:tc>
      </w:tr>
      <w:tr w:rsidR="0024747A" w:rsidRPr="005C6347" w14:paraId="05ACB89B" w14:textId="77777777" w:rsidTr="00E240F7">
        <w:trPr>
          <w:cnfStyle w:val="000000100000" w:firstRow="0" w:lastRow="0" w:firstColumn="0" w:lastColumn="0" w:oddVBand="0" w:evenVBand="0" w:oddHBand="1" w:evenHBand="0" w:firstRowFirstColumn="0" w:firstRowLastColumn="0" w:lastRowFirstColumn="0" w:lastRowLastColumn="0"/>
        </w:trPr>
        <w:tc>
          <w:tcPr>
            <w:tcW w:w="3119" w:type="dxa"/>
          </w:tcPr>
          <w:p w14:paraId="2FFC5EB5" w14:textId="7C4A4DFD" w:rsidR="0024747A" w:rsidRPr="005C6347" w:rsidRDefault="00CC6A2C" w:rsidP="009F3685">
            <w:r w:rsidRPr="007A2942">
              <w:t>Domeinarchitectuur Integratie</w:t>
            </w:r>
          </w:p>
        </w:tc>
        <w:tc>
          <w:tcPr>
            <w:tcW w:w="6065" w:type="dxa"/>
          </w:tcPr>
          <w:p w14:paraId="7FCA0EF5" w14:textId="0D38A26F" w:rsidR="0024747A" w:rsidRPr="005C6347" w:rsidRDefault="00E240F7" w:rsidP="009F3685">
            <w:r w:rsidRPr="007A2942">
              <w:t xml:space="preserve">De architectuurprincipes voor Integratie </w:t>
            </w:r>
            <w:r w:rsidR="00CA37D2" w:rsidRPr="007A2942">
              <w:t>bied</w:t>
            </w:r>
            <w:r w:rsidR="00B464E5" w:rsidRPr="007A2942">
              <w:t>en</w:t>
            </w:r>
            <w:r w:rsidR="00CA37D2" w:rsidRPr="007A2942">
              <w:t xml:space="preserve"> richtlijnen voor </w:t>
            </w:r>
            <w:r w:rsidR="006D66DB" w:rsidRPr="007A2942">
              <w:t>applicatie integratie</w:t>
            </w:r>
          </w:p>
        </w:tc>
      </w:tr>
    </w:tbl>
    <w:p w14:paraId="2FAEF504" w14:textId="0E1D9F64" w:rsidR="0024747A" w:rsidRPr="005C6347" w:rsidRDefault="00FA5DAA" w:rsidP="00FA5DAA">
      <w:pPr>
        <w:pStyle w:val="Bijschrift"/>
      </w:pPr>
      <w:r w:rsidRPr="005C6347">
        <w:t xml:space="preserve">Tabel </w:t>
      </w:r>
      <w:r>
        <w:fldChar w:fldCharType="begin"/>
      </w:r>
      <w:r>
        <w:instrText>SEQ Tabel \* ARABIC</w:instrText>
      </w:r>
      <w:r>
        <w:fldChar w:fldCharType="separate"/>
      </w:r>
      <w:r w:rsidR="004A12BC" w:rsidRPr="005C6347">
        <w:rPr>
          <w:noProof/>
        </w:rPr>
        <w:t>6</w:t>
      </w:r>
      <w:r>
        <w:fldChar w:fldCharType="end"/>
      </w:r>
      <w:r w:rsidRPr="005C6347">
        <w:t>: Kaders voor Integratie</w:t>
      </w:r>
    </w:p>
    <w:p w14:paraId="3512DCEC" w14:textId="77777777" w:rsidR="00CE6B57" w:rsidRPr="005C6347" w:rsidRDefault="00CE6B57" w:rsidP="00CE6B57"/>
    <w:p w14:paraId="1CDC2CA6" w14:textId="645C8814" w:rsidR="00CE6B57" w:rsidRPr="005C6347" w:rsidRDefault="00CE6B57" w:rsidP="00E82936">
      <w:pPr>
        <w:pStyle w:val="Kop2"/>
      </w:pPr>
      <w:bookmarkStart w:id="40" w:name="_Ref73953749"/>
      <w:bookmarkStart w:id="41" w:name="_Toc75945116"/>
      <w:r>
        <w:lastRenderedPageBreak/>
        <w:t xml:space="preserve">IV Domein </w:t>
      </w:r>
      <w:r w:rsidR="00EF7BEC">
        <w:t>Security</w:t>
      </w:r>
      <w:bookmarkEnd w:id="40"/>
      <w:bookmarkEnd w:id="41"/>
    </w:p>
    <w:p w14:paraId="5FFA50D9" w14:textId="69DDEF35" w:rsidR="00CE6B57" w:rsidRPr="005C6347" w:rsidRDefault="00E82936" w:rsidP="00E82936">
      <w:pPr>
        <w:pStyle w:val="Kop3"/>
      </w:pPr>
      <w:bookmarkStart w:id="42" w:name="_Toc75945117"/>
      <w:r w:rsidRPr="005C6347">
        <w:t>Beschrijving</w:t>
      </w:r>
      <w:bookmarkEnd w:id="42"/>
    </w:p>
    <w:p w14:paraId="549B8C0D" w14:textId="5E829D25" w:rsidR="00034F93" w:rsidRPr="005C6347" w:rsidRDefault="00034F93" w:rsidP="00034F93">
      <w:r w:rsidRPr="005C6347">
        <w:t xml:space="preserve">In het </w:t>
      </w:r>
      <w:r w:rsidR="00DC40B2" w:rsidRPr="005C6347">
        <w:t>IV-domein</w:t>
      </w:r>
      <w:r w:rsidRPr="005C6347">
        <w:t xml:space="preserve"> Security worden </w:t>
      </w:r>
      <w:r w:rsidR="006C4276" w:rsidRPr="007A2942">
        <w:t>de kaders bepaal</w:t>
      </w:r>
      <w:r w:rsidR="002259A5" w:rsidRPr="007A2942">
        <w:t>d</w:t>
      </w:r>
      <w:r w:rsidR="006C4276" w:rsidRPr="007A2942">
        <w:t xml:space="preserve"> voor het</w:t>
      </w:r>
      <w:r w:rsidR="00FB25B6" w:rsidRPr="005C6347">
        <w:t xml:space="preserve"> gebruik van </w:t>
      </w:r>
      <w:r w:rsidR="006C4276" w:rsidRPr="007A2942">
        <w:t xml:space="preserve">informatie en </w:t>
      </w:r>
      <w:r w:rsidR="00FB25B6" w:rsidRPr="005C6347">
        <w:t>informatiesystemen</w:t>
      </w:r>
      <w:r w:rsidRPr="005C6347">
        <w:t xml:space="preserve">. </w:t>
      </w:r>
      <w:r w:rsidR="00B25849" w:rsidRPr="007A2942">
        <w:t xml:space="preserve">Wie mag </w:t>
      </w:r>
      <w:r w:rsidR="006D66DB" w:rsidRPr="007A2942">
        <w:t>waarbij</w:t>
      </w:r>
      <w:r w:rsidR="00A00431" w:rsidRPr="007A2942">
        <w:t>, voor hoelang en wat mogen ze ermee?</w:t>
      </w:r>
    </w:p>
    <w:p w14:paraId="6ED5DC82" w14:textId="77777777" w:rsidR="00FC5877" w:rsidRPr="005C6347" w:rsidRDefault="00BF1801" w:rsidP="00FC5877">
      <w:pPr>
        <w:keepNext/>
      </w:pPr>
      <w:r w:rsidRPr="007A2942">
        <w:rPr>
          <w:noProof/>
        </w:rPr>
        <w:drawing>
          <wp:inline distT="0" distB="0" distL="0" distR="0" wp14:anchorId="5CD06944" wp14:editId="07CE5C94">
            <wp:extent cx="4305995" cy="3834535"/>
            <wp:effectExtent l="0" t="0" r="0" b="127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 15"/>
                    <pic:cNvPicPr/>
                  </pic:nvPicPr>
                  <pic:blipFill>
                    <a:blip r:embed="rId28">
                      <a:extLst>
                        <a:ext uri="{28A0092B-C50C-407E-A947-70E740481C1C}">
                          <a14:useLocalDpi xmlns:a14="http://schemas.microsoft.com/office/drawing/2010/main" val="0"/>
                        </a:ext>
                      </a:extLst>
                    </a:blip>
                    <a:stretch>
                      <a:fillRect/>
                    </a:stretch>
                  </pic:blipFill>
                  <pic:spPr>
                    <a:xfrm>
                      <a:off x="0" y="0"/>
                      <a:ext cx="4305995" cy="3834535"/>
                    </a:xfrm>
                    <a:prstGeom prst="rect">
                      <a:avLst/>
                    </a:prstGeom>
                  </pic:spPr>
                </pic:pic>
              </a:graphicData>
            </a:graphic>
          </wp:inline>
        </w:drawing>
      </w:r>
    </w:p>
    <w:p w14:paraId="4A4769AB" w14:textId="4A985080" w:rsidR="00BF1801" w:rsidRPr="005C6347" w:rsidRDefault="00FC5877" w:rsidP="00FC5877">
      <w:pPr>
        <w:pStyle w:val="Bijschrift"/>
      </w:pPr>
      <w:r w:rsidRPr="005C6347">
        <w:t xml:space="preserve">Figuur </w:t>
      </w:r>
      <w:r>
        <w:fldChar w:fldCharType="begin"/>
      </w:r>
      <w:r>
        <w:instrText>SEQ Figuur \* ARABIC</w:instrText>
      </w:r>
      <w:r>
        <w:fldChar w:fldCharType="separate"/>
      </w:r>
      <w:r w:rsidR="004A12BC" w:rsidRPr="005C6347">
        <w:rPr>
          <w:noProof/>
        </w:rPr>
        <w:t>10</w:t>
      </w:r>
      <w:r>
        <w:fldChar w:fldCharType="end"/>
      </w:r>
      <w:r w:rsidRPr="005C6347">
        <w:t>: Proces - bedrijfsfunctiecontext Security</w:t>
      </w:r>
    </w:p>
    <w:p w14:paraId="022EB327" w14:textId="031A617B" w:rsidR="00FC6340" w:rsidRPr="005C6347" w:rsidRDefault="005D4543" w:rsidP="00034F93">
      <w:r w:rsidRPr="005C6347">
        <w:t>Het hoofd van de Centrale Staf Informatiemanagement (CSIM) is verantwoordelijk voor het Informatiebeleid</w:t>
      </w:r>
      <w:r w:rsidR="000F53EF" w:rsidRPr="005C6347">
        <w:t xml:space="preserve">. Dit Informatiebeleid vormt de basis voor het Informatiebeveiligingsbeleid, waaruit het Toegangsbeleid is </w:t>
      </w:r>
      <w:r w:rsidR="00CE75DE" w:rsidRPr="005C6347">
        <w:t>opgesteld. Deze laatste twee worden opgesteld door de Concern Information Security Officer (CISO)</w:t>
      </w:r>
      <w:r w:rsidR="00CD115E" w:rsidRPr="005C6347">
        <w:t xml:space="preserve">. Het Toegangsbeleid schept kaders </w:t>
      </w:r>
      <w:r w:rsidR="006B60DB" w:rsidRPr="005C6347">
        <w:t>voor de Security Infrastructuur en de inrichting van Identity &amp; Access Management</w:t>
      </w:r>
      <w:r w:rsidR="00A86F46" w:rsidRPr="005C6347">
        <w:t xml:space="preserve">. Dit bepaalt hoe de toegang tot systemen </w:t>
      </w:r>
      <w:r w:rsidR="00171D3C" w:rsidRPr="007A2942">
        <w:t>ingericht</w:t>
      </w:r>
      <w:r w:rsidR="0045000E" w:rsidRPr="007A2942">
        <w:t xml:space="preserve"> moet</w:t>
      </w:r>
      <w:r w:rsidR="00A86F46" w:rsidRPr="007A2942">
        <w:t xml:space="preserve"> word</w:t>
      </w:r>
      <w:r w:rsidR="0045000E" w:rsidRPr="007A2942">
        <w:t>en</w:t>
      </w:r>
      <w:r w:rsidR="00A86F46" w:rsidRPr="007A2942">
        <w:t>.</w:t>
      </w:r>
      <w:r w:rsidR="00A86F46" w:rsidRPr="005C6347">
        <w:t xml:space="preserve"> De uitvoerende </w:t>
      </w:r>
      <w:r w:rsidR="00A86F46" w:rsidRPr="007A2942">
        <w:t>afdeling</w:t>
      </w:r>
      <w:r w:rsidR="0045000E" w:rsidRPr="007A2942">
        <w:t>en</w:t>
      </w:r>
      <w:r w:rsidR="00A86F46" w:rsidRPr="005C6347">
        <w:t xml:space="preserve"> hier </w:t>
      </w:r>
      <w:r w:rsidR="00471062" w:rsidRPr="005C6347">
        <w:t xml:space="preserve">zijn verschillende teams binnen Services </w:t>
      </w:r>
      <w:r w:rsidR="00471062" w:rsidRPr="007A2942">
        <w:t xml:space="preserve">ICT </w:t>
      </w:r>
      <w:r w:rsidR="00471062" w:rsidRPr="005C6347">
        <w:t xml:space="preserve">die </w:t>
      </w:r>
      <w:r w:rsidR="00E55187" w:rsidRPr="007A2942">
        <w:t>ICT</w:t>
      </w:r>
      <w:r w:rsidR="00471062" w:rsidRPr="007A2942">
        <w:t xml:space="preserve"> </w:t>
      </w:r>
      <w:r w:rsidR="00471062" w:rsidRPr="005C6347">
        <w:t>Beheer</w:t>
      </w:r>
      <w:r w:rsidR="00B74715" w:rsidRPr="005C6347">
        <w:t xml:space="preserve"> uitvoeren. De verantwoordelijke hiervoor is het Hoofd ICT.</w:t>
      </w:r>
    </w:p>
    <w:p w14:paraId="266C260A" w14:textId="76A5F111" w:rsidR="00FC6340" w:rsidRPr="005C6347" w:rsidRDefault="00FC6340">
      <w:r w:rsidRPr="005C6347">
        <w:br w:type="page"/>
      </w:r>
    </w:p>
    <w:p w14:paraId="6CEDA55A" w14:textId="73AAB31A" w:rsidR="00A65D2B" w:rsidRPr="007A2942" w:rsidRDefault="00A65D2B" w:rsidP="00A65D2B">
      <w:pPr>
        <w:pStyle w:val="Kop3"/>
      </w:pPr>
      <w:bookmarkStart w:id="43" w:name="_Toc75945118"/>
      <w:r w:rsidRPr="007A2942">
        <w:lastRenderedPageBreak/>
        <w:t>Kaders</w:t>
      </w:r>
      <w:bookmarkEnd w:id="43"/>
    </w:p>
    <w:tbl>
      <w:tblPr>
        <w:tblStyle w:val="MijnTabel"/>
        <w:tblW w:w="0" w:type="auto"/>
        <w:tblLook w:val="04A0" w:firstRow="1" w:lastRow="0" w:firstColumn="1" w:lastColumn="0" w:noHBand="0" w:noVBand="1"/>
      </w:tblPr>
      <w:tblGrid>
        <w:gridCol w:w="4592"/>
        <w:gridCol w:w="4592"/>
      </w:tblGrid>
      <w:tr w:rsidR="00FD2A72" w:rsidRPr="005C6347" w14:paraId="7A4EE121" w14:textId="77777777" w:rsidTr="009F3685">
        <w:trPr>
          <w:cnfStyle w:val="100000000000" w:firstRow="1" w:lastRow="0" w:firstColumn="0" w:lastColumn="0" w:oddVBand="0" w:evenVBand="0" w:oddHBand="0" w:evenHBand="0" w:firstRowFirstColumn="0" w:firstRowLastColumn="0" w:lastRowFirstColumn="0" w:lastRowLastColumn="0"/>
        </w:trPr>
        <w:tc>
          <w:tcPr>
            <w:tcW w:w="4592" w:type="dxa"/>
          </w:tcPr>
          <w:p w14:paraId="1BC169E9" w14:textId="4B3DC24E" w:rsidR="0024747A" w:rsidRPr="005C6347" w:rsidRDefault="00FD2A72" w:rsidP="009F3685">
            <w:pPr>
              <w:rPr>
                <w:rFonts w:asciiTheme="majorHAnsi" w:hAnsiTheme="majorHAnsi"/>
                <w:b w:val="0"/>
                <w:bCs/>
                <w:color w:val="FFFFFF" w:themeColor="background1"/>
              </w:rPr>
            </w:pPr>
            <w:r w:rsidRPr="005C6347">
              <w:rPr>
                <w:rFonts w:asciiTheme="majorHAnsi" w:hAnsiTheme="majorHAnsi"/>
                <w:b w:val="0"/>
                <w:bCs/>
                <w:color w:val="FFFFFF" w:themeColor="background1"/>
              </w:rPr>
              <w:t>BELEID</w:t>
            </w:r>
          </w:p>
        </w:tc>
        <w:tc>
          <w:tcPr>
            <w:tcW w:w="4592" w:type="dxa"/>
          </w:tcPr>
          <w:p w14:paraId="6608CA89" w14:textId="7F457A21" w:rsidR="0024747A" w:rsidRPr="005C6347" w:rsidRDefault="00FD2A72" w:rsidP="009F3685">
            <w:pPr>
              <w:rPr>
                <w:rFonts w:asciiTheme="majorHAnsi" w:hAnsiTheme="majorHAnsi"/>
                <w:b w:val="0"/>
                <w:bCs/>
                <w:color w:val="FFFFFF" w:themeColor="background1"/>
              </w:rPr>
            </w:pPr>
            <w:r w:rsidRPr="005C6347">
              <w:rPr>
                <w:rFonts w:asciiTheme="majorHAnsi" w:hAnsiTheme="majorHAnsi"/>
                <w:b w:val="0"/>
                <w:bCs/>
                <w:color w:val="FFFFFF" w:themeColor="background1"/>
              </w:rPr>
              <w:t>TOELICHTING</w:t>
            </w:r>
          </w:p>
        </w:tc>
      </w:tr>
      <w:tr w:rsidR="00960F46" w:rsidRPr="005C6347" w14:paraId="09852D1E" w14:textId="77777777" w:rsidTr="009F3685">
        <w:trPr>
          <w:cnfStyle w:val="000000100000" w:firstRow="0" w:lastRow="0" w:firstColumn="0" w:lastColumn="0" w:oddVBand="0" w:evenVBand="0" w:oddHBand="1" w:evenHBand="0" w:firstRowFirstColumn="0" w:firstRowLastColumn="0" w:lastRowFirstColumn="0" w:lastRowLastColumn="0"/>
        </w:trPr>
        <w:tc>
          <w:tcPr>
            <w:tcW w:w="4592" w:type="dxa"/>
          </w:tcPr>
          <w:p w14:paraId="2A9085D8" w14:textId="35054630" w:rsidR="00960F46" w:rsidRPr="005C6347" w:rsidRDefault="006C2537" w:rsidP="00034F93">
            <w:hyperlink r:id="rId29" w:history="1">
              <w:r w:rsidR="00960F46" w:rsidRPr="005C6347">
                <w:rPr>
                  <w:rStyle w:val="Hyperlink"/>
                </w:rPr>
                <w:t>Informatiebeleid</w:t>
              </w:r>
            </w:hyperlink>
            <w:r w:rsidR="00F91141" w:rsidRPr="005C6347">
              <w:rPr>
                <w:rStyle w:val="Voetnootmarkering"/>
              </w:rPr>
              <w:footnoteReference w:id="10"/>
            </w:r>
          </w:p>
        </w:tc>
        <w:tc>
          <w:tcPr>
            <w:tcW w:w="4592" w:type="dxa"/>
          </w:tcPr>
          <w:p w14:paraId="056B8976" w14:textId="224E94A1" w:rsidR="00960F46" w:rsidRPr="005C6347" w:rsidRDefault="002B08FF" w:rsidP="00034F93">
            <w:r w:rsidRPr="005C6347">
              <w:t xml:space="preserve">Basis van </w:t>
            </w:r>
            <w:r w:rsidR="00302D7A" w:rsidRPr="005C6347">
              <w:t>ander beleid voor informatiebeveiliging en toegang.</w:t>
            </w:r>
          </w:p>
        </w:tc>
      </w:tr>
      <w:tr w:rsidR="00034F93" w:rsidRPr="005C6347" w14:paraId="40613C71" w14:textId="77777777" w:rsidTr="009F3685">
        <w:tc>
          <w:tcPr>
            <w:tcW w:w="4592" w:type="dxa"/>
          </w:tcPr>
          <w:p w14:paraId="3F1F9664" w14:textId="07BF3200" w:rsidR="00034F93" w:rsidRPr="005C6347" w:rsidRDefault="00034F93" w:rsidP="00034F93">
            <w:r w:rsidRPr="005C6347">
              <w:t>Informatiebeveiligingsbeleid en Toegangsbeleid</w:t>
            </w:r>
          </w:p>
        </w:tc>
        <w:tc>
          <w:tcPr>
            <w:tcW w:w="4592" w:type="dxa"/>
          </w:tcPr>
          <w:p w14:paraId="5CFE3503" w14:textId="116AB5C8" w:rsidR="00034F93" w:rsidRPr="005C6347" w:rsidRDefault="00034F93" w:rsidP="00034F93">
            <w:r w:rsidRPr="005C6347">
              <w:t>Een van de kaders waar het IAM-project zich aan te houden heeft, is het Informatiebeveiligingsbeleid</w:t>
            </w:r>
            <w:r w:rsidRPr="005C6347">
              <w:rPr>
                <w:rStyle w:val="Voetnootmarkering"/>
              </w:rPr>
              <w:footnoteReference w:id="11"/>
            </w:r>
            <w:r w:rsidRPr="005C6347">
              <w:t xml:space="preserve"> in algemene zin en het daaruit voortvloeiende Toegangsbeleid</w:t>
            </w:r>
            <w:r w:rsidRPr="005C6347">
              <w:rPr>
                <w:rStyle w:val="Voetnootmarkering"/>
              </w:rPr>
              <w:footnoteReference w:id="12"/>
            </w:r>
            <w:r w:rsidRPr="005C6347">
              <w:t xml:space="preserve"> in specifieke zin.</w:t>
            </w:r>
          </w:p>
          <w:p w14:paraId="5F905D89" w14:textId="77777777" w:rsidR="00034F93" w:rsidRPr="005C6347" w:rsidRDefault="00034F93" w:rsidP="00034F93"/>
        </w:tc>
      </w:tr>
    </w:tbl>
    <w:p w14:paraId="7B9DD780" w14:textId="44851C34" w:rsidR="00E82936" w:rsidRPr="005C6347" w:rsidRDefault="009A6A4C" w:rsidP="009A6A4C">
      <w:pPr>
        <w:pStyle w:val="Bijschrift"/>
      </w:pPr>
      <w:bookmarkStart w:id="44" w:name="_Ref75878956"/>
      <w:r w:rsidRPr="005C6347">
        <w:t xml:space="preserve">Tabel </w:t>
      </w:r>
      <w:r>
        <w:fldChar w:fldCharType="begin"/>
      </w:r>
      <w:r>
        <w:instrText>SEQ Tabel \* ARABIC</w:instrText>
      </w:r>
      <w:r>
        <w:fldChar w:fldCharType="separate"/>
      </w:r>
      <w:r w:rsidR="004A12BC" w:rsidRPr="005C6347">
        <w:rPr>
          <w:noProof/>
        </w:rPr>
        <w:t>7</w:t>
      </w:r>
      <w:r>
        <w:fldChar w:fldCharType="end"/>
      </w:r>
      <w:bookmarkEnd w:id="44"/>
      <w:r w:rsidRPr="005C6347">
        <w:t>: Kaders voor Security</w:t>
      </w:r>
    </w:p>
    <w:p w14:paraId="4197DDEB" w14:textId="77777777" w:rsidR="00FC6340" w:rsidRPr="005C6347" w:rsidRDefault="00FC6340" w:rsidP="00FC6340"/>
    <w:p w14:paraId="543A1AA5" w14:textId="5341A261" w:rsidR="00E82936" w:rsidRPr="005C6347" w:rsidRDefault="00E82936" w:rsidP="00E82936">
      <w:pPr>
        <w:pStyle w:val="Kop2"/>
      </w:pPr>
      <w:bookmarkStart w:id="45" w:name="_Ref73953752"/>
      <w:bookmarkStart w:id="46" w:name="_Toc75945119"/>
      <w:r w:rsidRPr="005C6347">
        <w:t xml:space="preserve">IV Domein </w:t>
      </w:r>
      <w:r w:rsidR="00EF7BEC" w:rsidRPr="005C6347">
        <w:t>Technische Infrastructuur</w:t>
      </w:r>
      <w:bookmarkEnd w:id="45"/>
      <w:bookmarkEnd w:id="46"/>
    </w:p>
    <w:p w14:paraId="521F81FD" w14:textId="6BD3A558" w:rsidR="00E82936" w:rsidRPr="005C6347" w:rsidRDefault="00E82936" w:rsidP="00E82936">
      <w:pPr>
        <w:pStyle w:val="Kop3"/>
      </w:pPr>
      <w:bookmarkStart w:id="47" w:name="_Toc75945120"/>
      <w:r w:rsidRPr="005C6347">
        <w:t>Beschrijving</w:t>
      </w:r>
      <w:bookmarkEnd w:id="47"/>
    </w:p>
    <w:p w14:paraId="04CABBDF" w14:textId="724737A2" w:rsidR="0095137D" w:rsidRPr="005C6347" w:rsidRDefault="00034F93" w:rsidP="00034F93">
      <w:r w:rsidRPr="005C6347">
        <w:t xml:space="preserve">In het </w:t>
      </w:r>
      <w:r w:rsidR="00B6417E" w:rsidRPr="005C6347">
        <w:t>IV-domein</w:t>
      </w:r>
      <w:r w:rsidRPr="005C6347">
        <w:t xml:space="preserve"> Technische Infrastructuur worden technische randvoorwaarden afgestemd </w:t>
      </w:r>
      <w:r w:rsidR="008B0247" w:rsidRPr="007A2942">
        <w:t xml:space="preserve">op kaders uit het IV-domein Security </w:t>
      </w:r>
      <w:r w:rsidRPr="005C6347">
        <w:t xml:space="preserve">om veilig binnen en buiten de instellingsgrenzen samen te kunnen werken. </w:t>
      </w:r>
    </w:p>
    <w:p w14:paraId="1A5B0427" w14:textId="77777777" w:rsidR="002C1985" w:rsidRPr="005C6347" w:rsidRDefault="0095137D" w:rsidP="002C1985">
      <w:pPr>
        <w:keepNext/>
      </w:pPr>
      <w:r w:rsidRPr="007A2942">
        <w:rPr>
          <w:noProof/>
        </w:rPr>
        <w:drawing>
          <wp:inline distT="0" distB="0" distL="0" distR="0" wp14:anchorId="34786C89" wp14:editId="2E8F14AF">
            <wp:extent cx="2188723" cy="2748977"/>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pic:cNvPicPr/>
                  </pic:nvPicPr>
                  <pic:blipFill>
                    <a:blip r:embed="rId30">
                      <a:extLst>
                        <a:ext uri="{28A0092B-C50C-407E-A947-70E740481C1C}">
                          <a14:useLocalDpi xmlns:a14="http://schemas.microsoft.com/office/drawing/2010/main" val="0"/>
                        </a:ext>
                      </a:extLst>
                    </a:blip>
                    <a:stretch>
                      <a:fillRect/>
                    </a:stretch>
                  </pic:blipFill>
                  <pic:spPr>
                    <a:xfrm>
                      <a:off x="0" y="0"/>
                      <a:ext cx="2197549" cy="2760062"/>
                    </a:xfrm>
                    <a:prstGeom prst="rect">
                      <a:avLst/>
                    </a:prstGeom>
                  </pic:spPr>
                </pic:pic>
              </a:graphicData>
            </a:graphic>
          </wp:inline>
        </w:drawing>
      </w:r>
    </w:p>
    <w:p w14:paraId="6E90B4D2" w14:textId="451803F1" w:rsidR="00034F93" w:rsidRPr="005C6347" w:rsidRDefault="002C1985" w:rsidP="002C1985">
      <w:pPr>
        <w:pStyle w:val="Bijschrift"/>
      </w:pPr>
      <w:bookmarkStart w:id="48" w:name="_Ref73971181"/>
      <w:r w:rsidRPr="005C6347">
        <w:t xml:space="preserve">Figuur </w:t>
      </w:r>
      <w:r>
        <w:fldChar w:fldCharType="begin"/>
      </w:r>
      <w:r>
        <w:instrText>SEQ Figuur \* ARABIC</w:instrText>
      </w:r>
      <w:r>
        <w:fldChar w:fldCharType="separate"/>
      </w:r>
      <w:r w:rsidR="004A12BC" w:rsidRPr="005C6347">
        <w:rPr>
          <w:noProof/>
        </w:rPr>
        <w:t>11</w:t>
      </w:r>
      <w:r>
        <w:fldChar w:fldCharType="end"/>
      </w:r>
      <w:bookmarkEnd w:id="48"/>
      <w:r w:rsidRPr="005C6347">
        <w:t>: Proces - bedrijfsfunctiecontext Technische Infrastructuur</w:t>
      </w:r>
    </w:p>
    <w:p w14:paraId="40CAAA20" w14:textId="5952D00F" w:rsidR="004420AF" w:rsidRPr="007A2942" w:rsidRDefault="00014BF8" w:rsidP="00CE6B57">
      <w:r w:rsidRPr="007A2942">
        <w:t xml:space="preserve">ICT Beheer bestaat uit een aantal </w:t>
      </w:r>
      <w:r w:rsidR="006D66DB" w:rsidRPr="007A2942">
        <w:t>sub teams</w:t>
      </w:r>
      <w:r w:rsidRPr="007A2942">
        <w:t xml:space="preserve"> die in samenspraak </w:t>
      </w:r>
      <w:r w:rsidR="004F578D" w:rsidRPr="007A2942">
        <w:t xml:space="preserve">met elkaar </w:t>
      </w:r>
      <w:r w:rsidRPr="007A2942">
        <w:t xml:space="preserve">en onder aansturing van het Hoofd ICT </w:t>
      </w:r>
      <w:r w:rsidR="0012691E" w:rsidRPr="007A2942">
        <w:t>(</w:t>
      </w:r>
      <w:r w:rsidR="00736DF6" w:rsidRPr="005C6347">
        <w:fldChar w:fldCharType="begin"/>
      </w:r>
      <w:r w:rsidR="00736DF6" w:rsidRPr="005C6347">
        <w:instrText xml:space="preserve"> REF _Ref73971181 \h </w:instrText>
      </w:r>
      <w:r w:rsidR="00736DF6" w:rsidRPr="005C6347">
        <w:fldChar w:fldCharType="separate"/>
      </w:r>
      <w:r w:rsidR="004A12BC" w:rsidRPr="005C6347">
        <w:t xml:space="preserve">Figuur </w:t>
      </w:r>
      <w:r w:rsidR="004A12BC" w:rsidRPr="005C6347">
        <w:rPr>
          <w:noProof/>
        </w:rPr>
        <w:t>11</w:t>
      </w:r>
      <w:r w:rsidR="00736DF6" w:rsidRPr="005C6347">
        <w:fldChar w:fldCharType="end"/>
      </w:r>
      <w:r w:rsidR="0012691E" w:rsidRPr="007A2942">
        <w:t xml:space="preserve">) </w:t>
      </w:r>
      <w:r w:rsidR="006736EF" w:rsidRPr="007A2942">
        <w:t>invulling geven aan</w:t>
      </w:r>
      <w:r w:rsidR="008758EC" w:rsidRPr="005C6347">
        <w:t xml:space="preserve"> het </w:t>
      </w:r>
      <w:r w:rsidR="0012691E" w:rsidRPr="007A2942">
        <w:t>Informatiebeveiligings- en T</w:t>
      </w:r>
      <w:r w:rsidR="006736EF" w:rsidRPr="007A2942">
        <w:t xml:space="preserve">oegangsbeleid </w:t>
      </w:r>
      <w:r w:rsidR="0012691E" w:rsidRPr="007A2942">
        <w:t>(</w:t>
      </w:r>
      <w:r w:rsidR="0012691E" w:rsidRPr="007A2942">
        <w:fldChar w:fldCharType="begin"/>
      </w:r>
      <w:r w:rsidR="0012691E" w:rsidRPr="007A2942">
        <w:instrText xml:space="preserve"> REF _Ref75878956 \h </w:instrText>
      </w:r>
      <w:r w:rsidR="0012691E" w:rsidRPr="007A2942">
        <w:fldChar w:fldCharType="separate"/>
      </w:r>
      <w:r w:rsidR="0012691E" w:rsidRPr="007A2942">
        <w:t xml:space="preserve">Tabel </w:t>
      </w:r>
      <w:r w:rsidR="0012691E" w:rsidRPr="007A2942">
        <w:rPr>
          <w:noProof/>
        </w:rPr>
        <w:t>7</w:t>
      </w:r>
      <w:r w:rsidR="0012691E" w:rsidRPr="007A2942">
        <w:fldChar w:fldCharType="end"/>
      </w:r>
      <w:r w:rsidR="0012691E" w:rsidRPr="007A2942">
        <w:t>)</w:t>
      </w:r>
      <w:r w:rsidR="004F578D" w:rsidRPr="007A2942">
        <w:t>.</w:t>
      </w:r>
      <w:r w:rsidR="0012691E" w:rsidRPr="007A2942">
        <w:t xml:space="preserve"> H</w:t>
      </w:r>
      <w:r w:rsidR="008758EC" w:rsidRPr="007A2942">
        <w:t xml:space="preserve">et </w:t>
      </w:r>
      <w:r w:rsidR="008758EC" w:rsidRPr="005C6347">
        <w:t xml:space="preserve">betreft hier </w:t>
      </w:r>
      <w:r w:rsidR="0012691E" w:rsidRPr="007A2942">
        <w:t xml:space="preserve">o.a. </w:t>
      </w:r>
      <w:r w:rsidR="008758EC" w:rsidRPr="005C6347">
        <w:t xml:space="preserve">de afspraken en randvoorwaarden voor </w:t>
      </w:r>
      <w:r w:rsidR="00630F00" w:rsidRPr="007A2942">
        <w:t>netwerk</w:t>
      </w:r>
      <w:r w:rsidR="00E44A49" w:rsidRPr="007A2942">
        <w:t>- en systeem</w:t>
      </w:r>
      <w:r w:rsidR="00630F00" w:rsidRPr="007A2942">
        <w:t xml:space="preserve">toegang </w:t>
      </w:r>
      <w:r w:rsidR="00603AC6" w:rsidRPr="007A2942">
        <w:t>via werkplekken</w:t>
      </w:r>
      <w:r w:rsidR="00630F00" w:rsidRPr="005C6347">
        <w:t xml:space="preserve"> binnen locaties van de HAN</w:t>
      </w:r>
      <w:r w:rsidR="00356D1B" w:rsidRPr="005C6347">
        <w:t>.</w:t>
      </w:r>
      <w:r w:rsidR="0056025B" w:rsidRPr="005C6347">
        <w:t xml:space="preserve"> </w:t>
      </w:r>
      <w:r w:rsidR="00DD1EFE" w:rsidRPr="007A2942">
        <w:t xml:space="preserve">Ook </w:t>
      </w:r>
      <w:r w:rsidR="0017206C" w:rsidRPr="007A2942">
        <w:t xml:space="preserve">toegang tot informatiesystemen buiten locaties van de </w:t>
      </w:r>
      <w:r w:rsidR="0017206C" w:rsidRPr="007A2942">
        <w:lastRenderedPageBreak/>
        <w:t>HAN met een HANaccount valt binnen kaders; Office 365</w:t>
      </w:r>
      <w:r w:rsidR="008F250E" w:rsidRPr="007A2942">
        <w:t xml:space="preserve"> en </w:t>
      </w:r>
      <w:r w:rsidR="004420AF" w:rsidRPr="007A2942">
        <w:t>Service Providers die via SURFconext hun diensten beschikbaar stellen aan de HAN.</w:t>
      </w:r>
    </w:p>
    <w:p w14:paraId="317B07B2" w14:textId="55568EA9" w:rsidR="00E82936" w:rsidRPr="005C6347" w:rsidRDefault="00841ED0" w:rsidP="00CE6B57">
      <w:r w:rsidRPr="005C6347">
        <w:t xml:space="preserve">De HAN heeft als onderwijsinstelling </w:t>
      </w:r>
      <w:r w:rsidR="00603AC6" w:rsidRPr="007A2942">
        <w:t xml:space="preserve">ook </w:t>
      </w:r>
      <w:r w:rsidRPr="007A2942">
        <w:t xml:space="preserve">een </w:t>
      </w:r>
      <w:r w:rsidR="00826E4D" w:rsidRPr="007A2942">
        <w:t>goede</w:t>
      </w:r>
      <w:r w:rsidRPr="005C6347">
        <w:t xml:space="preserve"> internetverbinding waar alle</w:t>
      </w:r>
      <w:r w:rsidR="006A3460" w:rsidRPr="005C6347">
        <w:t xml:space="preserve"> deelnemers, medewerkers en gasten gebruik van kunnen maken, echter is dat aan voorwaarden van SURFnet gebonden</w:t>
      </w:r>
      <w:r w:rsidR="00CF13D0" w:rsidRPr="007A2942">
        <w:t xml:space="preserve"> wie wel of niet gebruik mag maken van </w:t>
      </w:r>
      <w:r w:rsidR="007B3B35" w:rsidRPr="007A2942">
        <w:t xml:space="preserve">het Internet via </w:t>
      </w:r>
      <w:r w:rsidR="00DD1EFE" w:rsidRPr="007A2942">
        <w:t>het netwerk van de HAN</w:t>
      </w:r>
      <w:r w:rsidR="006A3460" w:rsidRPr="007A2942">
        <w:t>.</w:t>
      </w:r>
      <w:r w:rsidR="00F12BE8" w:rsidRPr="005C6347">
        <w:t xml:space="preserve"> </w:t>
      </w:r>
      <w:r w:rsidR="003B3F1A" w:rsidRPr="005C6347">
        <w:t xml:space="preserve">Het beheer van </w:t>
      </w:r>
      <w:r w:rsidR="003B3F1A" w:rsidRPr="007A2942">
        <w:t>de</w:t>
      </w:r>
      <w:r w:rsidR="003B3F1A" w:rsidRPr="005C6347">
        <w:t xml:space="preserve"> toegang omvat meerdere bedrijfsprocessen</w:t>
      </w:r>
      <w:r w:rsidR="00BF0E1A" w:rsidRPr="005C6347">
        <w:t xml:space="preserve">, ingedeeld in de bedrijfsfuncties </w:t>
      </w:r>
      <w:r w:rsidR="00C930FD" w:rsidRPr="005C6347">
        <w:t>Communicatie-Infrastructuur</w:t>
      </w:r>
      <w:r w:rsidR="00BF0E1A" w:rsidRPr="005C6347">
        <w:t xml:space="preserve"> -&gt; Connectiviteit -&gt; Technische infrastructuur. </w:t>
      </w:r>
    </w:p>
    <w:p w14:paraId="57985BD9" w14:textId="77777777" w:rsidR="00736DF6" w:rsidRPr="005C6347" w:rsidRDefault="00736DF6" w:rsidP="00CE6B57"/>
    <w:p w14:paraId="3D515177" w14:textId="706A850F" w:rsidR="00E82936" w:rsidRPr="005C6347" w:rsidRDefault="007C6A16" w:rsidP="00E82936">
      <w:pPr>
        <w:pStyle w:val="Kop3"/>
      </w:pPr>
      <w:bookmarkStart w:id="49" w:name="_Toc75945121"/>
      <w:r w:rsidRPr="005C6347">
        <w:t>Kaders</w:t>
      </w:r>
      <w:bookmarkEnd w:id="49"/>
    </w:p>
    <w:tbl>
      <w:tblPr>
        <w:tblStyle w:val="MijnTabel"/>
        <w:tblW w:w="0" w:type="auto"/>
        <w:tblLook w:val="04A0" w:firstRow="1" w:lastRow="0" w:firstColumn="1" w:lastColumn="0" w:noHBand="0" w:noVBand="1"/>
      </w:tblPr>
      <w:tblGrid>
        <w:gridCol w:w="4592"/>
        <w:gridCol w:w="4592"/>
      </w:tblGrid>
      <w:tr w:rsidR="00C97EFB" w:rsidRPr="005C6347" w14:paraId="5BEE6505" w14:textId="77777777" w:rsidTr="00BE29A0">
        <w:trPr>
          <w:cnfStyle w:val="100000000000" w:firstRow="1" w:lastRow="0" w:firstColumn="0" w:lastColumn="0" w:oddVBand="0" w:evenVBand="0" w:oddHBand="0" w:evenHBand="0" w:firstRowFirstColumn="0" w:firstRowLastColumn="0" w:lastRowFirstColumn="0" w:lastRowLastColumn="0"/>
        </w:trPr>
        <w:tc>
          <w:tcPr>
            <w:tcW w:w="4592" w:type="dxa"/>
          </w:tcPr>
          <w:p w14:paraId="63F2B22F" w14:textId="19742EA2" w:rsidR="00C97EFB" w:rsidRPr="005C6347" w:rsidRDefault="00FD2A72"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BELEID</w:t>
            </w:r>
          </w:p>
        </w:tc>
        <w:tc>
          <w:tcPr>
            <w:tcW w:w="4592" w:type="dxa"/>
          </w:tcPr>
          <w:p w14:paraId="70AA9A4D" w14:textId="3EF34395" w:rsidR="00C97EFB" w:rsidRPr="005C6347" w:rsidRDefault="00FD2A72"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TOELICHTING</w:t>
            </w:r>
          </w:p>
        </w:tc>
      </w:tr>
      <w:tr w:rsidR="000464A3" w:rsidRPr="005C6347" w14:paraId="4CDB1AF0" w14:textId="77777777" w:rsidTr="00BE29A0">
        <w:trPr>
          <w:cnfStyle w:val="000000100000" w:firstRow="0" w:lastRow="0" w:firstColumn="0" w:lastColumn="0" w:oddVBand="0" w:evenVBand="0" w:oddHBand="1" w:evenHBand="0" w:firstRowFirstColumn="0" w:firstRowLastColumn="0" w:lastRowFirstColumn="0" w:lastRowLastColumn="0"/>
        </w:trPr>
        <w:tc>
          <w:tcPr>
            <w:tcW w:w="4592" w:type="dxa"/>
          </w:tcPr>
          <w:p w14:paraId="7C9275D2" w14:textId="12E57445" w:rsidR="000464A3" w:rsidRPr="005C6347" w:rsidRDefault="00BC3707" w:rsidP="000464A3">
            <w:r w:rsidRPr="005C6347">
              <w:t>Toegang tot Internet via SURF-netwerk</w:t>
            </w:r>
            <w:r w:rsidRPr="005C6347">
              <w:rPr>
                <w:rStyle w:val="Voetnootmarkering"/>
              </w:rPr>
              <w:footnoteReference w:id="13"/>
            </w:r>
          </w:p>
        </w:tc>
        <w:tc>
          <w:tcPr>
            <w:tcW w:w="4592" w:type="dxa"/>
          </w:tcPr>
          <w:p w14:paraId="19BEEEC7" w14:textId="6F552A30" w:rsidR="000464A3" w:rsidRPr="005C6347" w:rsidRDefault="00BC3707" w:rsidP="000464A3">
            <w:r w:rsidRPr="005C6347">
              <w:t>Anonieme toegang tot Internet via SURF-netwerk is niet toegestaan</w:t>
            </w:r>
            <w:r w:rsidR="000767E0" w:rsidRPr="005C6347">
              <w:t xml:space="preserve"> vanuit instellingslocaties. </w:t>
            </w:r>
            <w:r w:rsidR="00F12BE8" w:rsidRPr="005C6347">
              <w:t>De HAN dient er zorg voor te dragen dat Internettoegang tot personen te herleiden is.</w:t>
            </w:r>
          </w:p>
        </w:tc>
      </w:tr>
    </w:tbl>
    <w:p w14:paraId="3232EB10" w14:textId="6FA81D5C" w:rsidR="00AC4ACE" w:rsidRPr="005C6347" w:rsidRDefault="009A6A4C" w:rsidP="009A6A4C">
      <w:pPr>
        <w:pStyle w:val="Bijschrift"/>
      </w:pPr>
      <w:r w:rsidRPr="005C6347">
        <w:t xml:space="preserve">Tabel </w:t>
      </w:r>
      <w:r>
        <w:fldChar w:fldCharType="begin"/>
      </w:r>
      <w:r>
        <w:instrText>SEQ Tabel \* ARABIC</w:instrText>
      </w:r>
      <w:r>
        <w:fldChar w:fldCharType="separate"/>
      </w:r>
      <w:r w:rsidR="004A12BC" w:rsidRPr="005C6347">
        <w:rPr>
          <w:noProof/>
        </w:rPr>
        <w:t>8</w:t>
      </w:r>
      <w:r>
        <w:fldChar w:fldCharType="end"/>
      </w:r>
      <w:r w:rsidRPr="005C6347">
        <w:t>: Kaders voor Technische Infrastructuur</w:t>
      </w:r>
    </w:p>
    <w:p w14:paraId="4D5CD1EF" w14:textId="7CEEA55F" w:rsidR="00BF0E1A" w:rsidRPr="005C6347" w:rsidRDefault="00BF0E1A">
      <w:r w:rsidRPr="005C6347">
        <w:br w:type="page"/>
      </w:r>
    </w:p>
    <w:p w14:paraId="667094AF" w14:textId="77777777" w:rsidR="00AC4ACE" w:rsidRPr="005C6347" w:rsidRDefault="00AC4ACE" w:rsidP="00AC4ACE">
      <w:pPr>
        <w:pStyle w:val="Kop1"/>
      </w:pPr>
      <w:bookmarkStart w:id="50" w:name="_Toc75945122"/>
      <w:r w:rsidRPr="005C6347">
        <w:lastRenderedPageBreak/>
        <w:t>Standaarden</w:t>
      </w:r>
      <w:bookmarkEnd w:id="50"/>
    </w:p>
    <w:p w14:paraId="0804EF8B" w14:textId="2450247D" w:rsidR="00AC4ACE" w:rsidRPr="005C6347" w:rsidRDefault="00AC4ACE" w:rsidP="00AC4ACE">
      <w:r w:rsidRPr="005C6347">
        <w:t xml:space="preserve">De toepassing van standaarden bevorderd gegevensuitwisseling en samenwerking intern en extern. Gegevens kunnen hierdoor veilig, betrouwbaar en eenvoudig gedeeld worden. Dit komt de flexibiliteit </w:t>
      </w:r>
      <w:r w:rsidR="0055293E" w:rsidRPr="007A2942">
        <w:t xml:space="preserve">voor het uitvoeren </w:t>
      </w:r>
      <w:r w:rsidRPr="005C6347">
        <w:t>van onderwijs ten goede. Door standaarden in te zetten is er doorgaans geen afhankelijkheid van één leverancier. De volgende standaarden voor gegevensuitwisseling (</w:t>
      </w:r>
      <w:r w:rsidRPr="005C6347">
        <w:fldChar w:fldCharType="begin"/>
      </w:r>
      <w:r w:rsidRPr="005C6347">
        <w:instrText xml:space="preserve"> REF _Ref65750171 \h </w:instrText>
      </w:r>
      <w:r w:rsidRPr="005C6347">
        <w:fldChar w:fldCharType="separate"/>
      </w:r>
      <w:r w:rsidR="004A12BC" w:rsidRPr="005C6347">
        <w:t xml:space="preserve">Tabel </w:t>
      </w:r>
      <w:r w:rsidR="004A12BC" w:rsidRPr="005C6347">
        <w:rPr>
          <w:noProof/>
        </w:rPr>
        <w:t>9</w:t>
      </w:r>
      <w:r w:rsidRPr="005C6347">
        <w:fldChar w:fldCharType="end"/>
      </w:r>
      <w:r w:rsidRPr="005C6347">
        <w:t>) en beveiliging (</w:t>
      </w:r>
      <w:r w:rsidRPr="005C6347">
        <w:fldChar w:fldCharType="begin"/>
      </w:r>
      <w:r w:rsidRPr="005C6347">
        <w:instrText xml:space="preserve"> REF _Ref54778478 \h </w:instrText>
      </w:r>
      <w:r w:rsidRPr="005C6347">
        <w:fldChar w:fldCharType="separate"/>
      </w:r>
      <w:r w:rsidR="004A12BC" w:rsidRPr="005C6347">
        <w:t xml:space="preserve">Tabel </w:t>
      </w:r>
      <w:r w:rsidR="004A12BC" w:rsidRPr="005C6347">
        <w:rPr>
          <w:noProof/>
        </w:rPr>
        <w:t>10</w:t>
      </w:r>
      <w:r w:rsidRPr="005C6347">
        <w:fldChar w:fldCharType="end"/>
      </w:r>
      <w:r w:rsidRPr="005C6347">
        <w:t>) zijn relevant</w:t>
      </w:r>
      <w:r w:rsidRPr="005C6347">
        <w:rPr>
          <w:rStyle w:val="Voetnootmarkering"/>
        </w:rPr>
        <w:footnoteReference w:id="14"/>
      </w:r>
      <w:r w:rsidRPr="005C6347">
        <w:t xml:space="preserve"> voor dit veranderinitiatief: </w:t>
      </w:r>
    </w:p>
    <w:tbl>
      <w:tblPr>
        <w:tblStyle w:val="MijnTabel"/>
        <w:tblW w:w="0" w:type="auto"/>
        <w:tblLook w:val="04A0" w:firstRow="1" w:lastRow="0" w:firstColumn="1" w:lastColumn="0" w:noHBand="0" w:noVBand="1"/>
      </w:tblPr>
      <w:tblGrid>
        <w:gridCol w:w="2099"/>
        <w:gridCol w:w="6832"/>
      </w:tblGrid>
      <w:tr w:rsidR="00AC4ACE" w:rsidRPr="005C6347" w14:paraId="70EB21F5" w14:textId="77777777" w:rsidTr="00E76CCE">
        <w:trPr>
          <w:cnfStyle w:val="100000000000" w:firstRow="1" w:lastRow="0" w:firstColumn="0" w:lastColumn="0" w:oddVBand="0" w:evenVBand="0" w:oddHBand="0" w:evenHBand="0" w:firstRowFirstColumn="0" w:firstRowLastColumn="0" w:lastRowFirstColumn="0" w:lastRowLastColumn="0"/>
        </w:trPr>
        <w:tc>
          <w:tcPr>
            <w:tcW w:w="2099" w:type="dxa"/>
          </w:tcPr>
          <w:p w14:paraId="40666589" w14:textId="77777777" w:rsidR="00AC4ACE" w:rsidRPr="005C6347" w:rsidRDefault="00AC4ACE"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STANDAARD</w:t>
            </w:r>
          </w:p>
        </w:tc>
        <w:tc>
          <w:tcPr>
            <w:tcW w:w="6832" w:type="dxa"/>
          </w:tcPr>
          <w:p w14:paraId="335221E5" w14:textId="77777777" w:rsidR="00AC4ACE" w:rsidRPr="005C6347" w:rsidRDefault="00AC4ACE"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TOELICHTING</w:t>
            </w:r>
          </w:p>
        </w:tc>
      </w:tr>
      <w:tr w:rsidR="00AC4ACE" w:rsidRPr="005C6347" w14:paraId="07CD7A3C" w14:textId="77777777" w:rsidTr="00E76CCE">
        <w:trPr>
          <w:cnfStyle w:val="000000100000" w:firstRow="0" w:lastRow="0" w:firstColumn="0" w:lastColumn="0" w:oddVBand="0" w:evenVBand="0" w:oddHBand="1" w:evenHBand="0" w:firstRowFirstColumn="0" w:firstRowLastColumn="0" w:lastRowFirstColumn="0" w:lastRowLastColumn="0"/>
        </w:trPr>
        <w:tc>
          <w:tcPr>
            <w:tcW w:w="2099" w:type="dxa"/>
          </w:tcPr>
          <w:p w14:paraId="0782B70F" w14:textId="77777777" w:rsidR="00AC4ACE" w:rsidRPr="005C6347" w:rsidRDefault="00AC4ACE" w:rsidP="00E76CCE">
            <w:r w:rsidRPr="005C6347">
              <w:t>OData</w:t>
            </w:r>
          </w:p>
        </w:tc>
        <w:tc>
          <w:tcPr>
            <w:tcW w:w="6832" w:type="dxa"/>
          </w:tcPr>
          <w:p w14:paraId="3CB56216" w14:textId="77777777" w:rsidR="00AC4ACE" w:rsidRPr="005C6347" w:rsidRDefault="00AC4ACE" w:rsidP="00E76CCE">
            <w:pPr>
              <w:keepNext/>
            </w:pPr>
            <w:r w:rsidRPr="005C6347">
              <w:t>Open protocol voor het ontwikkelen van, en integratie met REST API's.</w:t>
            </w:r>
          </w:p>
          <w:p w14:paraId="1580C335" w14:textId="77777777" w:rsidR="00AC4ACE" w:rsidRPr="005C6347" w:rsidRDefault="00AC4ACE" w:rsidP="00E76CCE">
            <w:r w:rsidRPr="005C6347">
              <w:rPr>
                <w:b/>
                <w:bCs/>
              </w:rPr>
              <w:t>Relevant voor een flexibele en standaard wijze van koppelen, ontsluiten, provisioning.</w:t>
            </w:r>
          </w:p>
        </w:tc>
      </w:tr>
      <w:tr w:rsidR="00AC4ACE" w:rsidRPr="005C6347" w14:paraId="03057A47" w14:textId="77777777" w:rsidTr="00E76CCE">
        <w:tc>
          <w:tcPr>
            <w:tcW w:w="2099" w:type="dxa"/>
          </w:tcPr>
          <w:p w14:paraId="70D70930" w14:textId="77777777" w:rsidR="00AC4ACE" w:rsidRPr="005C6347" w:rsidRDefault="00AC4ACE" w:rsidP="00E76CCE">
            <w:r w:rsidRPr="005C6347">
              <w:t>SCIM</w:t>
            </w:r>
          </w:p>
        </w:tc>
        <w:tc>
          <w:tcPr>
            <w:tcW w:w="6832" w:type="dxa"/>
          </w:tcPr>
          <w:p w14:paraId="04887BE4" w14:textId="77777777" w:rsidR="00AC4ACE" w:rsidRPr="005C6347" w:rsidRDefault="00AC4ACE" w:rsidP="00E76CCE">
            <w:pPr>
              <w:keepNext/>
            </w:pPr>
            <w:r w:rsidRPr="003A2A7B">
              <w:rPr>
                <w:lang w:val="en-US"/>
              </w:rPr>
              <w:t xml:space="preserve">System for Cross-domain Identity Management. </w:t>
            </w:r>
            <w:r w:rsidRPr="005C6347">
              <w:t xml:space="preserve">Automatiseren van provisioning, inclusief attributen, schema’s en groepslidmaatschap. </w:t>
            </w:r>
            <w:r w:rsidRPr="005C6347">
              <w:rPr>
                <w:b/>
                <w:bCs/>
              </w:rPr>
              <w:t>Relevant voor lifecycle management van identiteiten en autorisaties voor personen.</w:t>
            </w:r>
          </w:p>
        </w:tc>
      </w:tr>
    </w:tbl>
    <w:p w14:paraId="04309BDC" w14:textId="4772DDDA" w:rsidR="00AC4ACE" w:rsidRPr="005C6347" w:rsidRDefault="00AC4ACE" w:rsidP="00AC4ACE">
      <w:pPr>
        <w:pStyle w:val="Bijschrift"/>
      </w:pPr>
      <w:bookmarkStart w:id="51" w:name="_Ref65750171"/>
      <w:r w:rsidRPr="005C6347">
        <w:t xml:space="preserve">Tabel </w:t>
      </w:r>
      <w:r>
        <w:fldChar w:fldCharType="begin"/>
      </w:r>
      <w:r>
        <w:instrText>SEQ Tabel \* ARABIC</w:instrText>
      </w:r>
      <w:r>
        <w:fldChar w:fldCharType="separate"/>
      </w:r>
      <w:r w:rsidR="004A12BC" w:rsidRPr="005C6347">
        <w:rPr>
          <w:noProof/>
        </w:rPr>
        <w:t>9</w:t>
      </w:r>
      <w:r>
        <w:fldChar w:fldCharType="end"/>
      </w:r>
      <w:bookmarkEnd w:id="51"/>
      <w:r w:rsidRPr="005C6347">
        <w:t>: Relevante standaarden Gegevensuitwisseling</w:t>
      </w:r>
    </w:p>
    <w:p w14:paraId="57D804E4" w14:textId="77777777" w:rsidR="00AC4ACE" w:rsidRPr="005C6347" w:rsidRDefault="00AC4ACE" w:rsidP="00AC4ACE"/>
    <w:tbl>
      <w:tblPr>
        <w:tblStyle w:val="MijnTabel"/>
        <w:tblW w:w="0" w:type="auto"/>
        <w:tblLook w:val="04A0" w:firstRow="1" w:lastRow="0" w:firstColumn="1" w:lastColumn="0" w:noHBand="0" w:noVBand="1"/>
      </w:tblPr>
      <w:tblGrid>
        <w:gridCol w:w="2127"/>
        <w:gridCol w:w="7057"/>
      </w:tblGrid>
      <w:tr w:rsidR="00AC4ACE" w:rsidRPr="005C6347" w14:paraId="7179C739" w14:textId="77777777" w:rsidTr="00E76CCE">
        <w:trPr>
          <w:cnfStyle w:val="100000000000" w:firstRow="1" w:lastRow="0" w:firstColumn="0" w:lastColumn="0" w:oddVBand="0" w:evenVBand="0" w:oddHBand="0" w:evenHBand="0" w:firstRowFirstColumn="0" w:firstRowLastColumn="0" w:lastRowFirstColumn="0" w:lastRowLastColumn="0"/>
        </w:trPr>
        <w:tc>
          <w:tcPr>
            <w:tcW w:w="2127" w:type="dxa"/>
          </w:tcPr>
          <w:p w14:paraId="1540719E" w14:textId="77777777" w:rsidR="00AC4ACE" w:rsidRPr="005C6347" w:rsidRDefault="00AC4ACE"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STANDAARD</w:t>
            </w:r>
          </w:p>
        </w:tc>
        <w:tc>
          <w:tcPr>
            <w:tcW w:w="7057" w:type="dxa"/>
          </w:tcPr>
          <w:p w14:paraId="645379F0" w14:textId="77777777" w:rsidR="00AC4ACE" w:rsidRPr="005C6347" w:rsidRDefault="00AC4ACE" w:rsidP="00E76CCE">
            <w:pPr>
              <w:rPr>
                <w:rFonts w:asciiTheme="majorHAnsi" w:hAnsiTheme="majorHAnsi"/>
                <w:b w:val="0"/>
                <w:bCs/>
                <w:color w:val="FFFFFF" w:themeColor="background1"/>
              </w:rPr>
            </w:pPr>
            <w:r w:rsidRPr="005C6347">
              <w:rPr>
                <w:rFonts w:asciiTheme="majorHAnsi" w:hAnsiTheme="majorHAnsi"/>
                <w:b w:val="0"/>
                <w:bCs/>
                <w:color w:val="FFFFFF" w:themeColor="background1"/>
              </w:rPr>
              <w:t>TOELICHTING</w:t>
            </w:r>
          </w:p>
        </w:tc>
      </w:tr>
      <w:tr w:rsidR="00AC4ACE" w:rsidRPr="005C6347" w14:paraId="70D354B8" w14:textId="77777777" w:rsidTr="00E76CCE">
        <w:trPr>
          <w:cnfStyle w:val="000000100000" w:firstRow="0" w:lastRow="0" w:firstColumn="0" w:lastColumn="0" w:oddVBand="0" w:evenVBand="0" w:oddHBand="1" w:evenHBand="0" w:firstRowFirstColumn="0" w:firstRowLastColumn="0" w:lastRowFirstColumn="0" w:lastRowLastColumn="0"/>
        </w:trPr>
        <w:tc>
          <w:tcPr>
            <w:tcW w:w="2127" w:type="dxa"/>
          </w:tcPr>
          <w:p w14:paraId="67DCCA25" w14:textId="77777777" w:rsidR="00AC4ACE" w:rsidRPr="005C6347" w:rsidRDefault="00AC4ACE" w:rsidP="00E76CCE">
            <w:r w:rsidRPr="005C6347">
              <w:t>INCITS 359</w:t>
            </w:r>
          </w:p>
        </w:tc>
        <w:tc>
          <w:tcPr>
            <w:tcW w:w="7057" w:type="dxa"/>
          </w:tcPr>
          <w:p w14:paraId="1C43D1C6" w14:textId="77777777" w:rsidR="00AC4ACE" w:rsidRPr="005C6347" w:rsidRDefault="00AC4ACE" w:rsidP="00E76CCE">
            <w:r w:rsidRPr="005C6347">
              <w:t xml:space="preserve">Standaard voor Role Based Access Control. </w:t>
            </w:r>
            <w:r w:rsidRPr="005C6347">
              <w:rPr>
                <w:b/>
                <w:bCs/>
              </w:rPr>
              <w:t>Relevant voor een flexibele en persoonlijke leer- en werkomgeving.</w:t>
            </w:r>
          </w:p>
        </w:tc>
      </w:tr>
      <w:tr w:rsidR="00AC4ACE" w:rsidRPr="005C6347" w14:paraId="65D0A015" w14:textId="77777777" w:rsidTr="00E76CCE">
        <w:tc>
          <w:tcPr>
            <w:tcW w:w="2127" w:type="dxa"/>
          </w:tcPr>
          <w:p w14:paraId="76661518" w14:textId="77777777" w:rsidR="00AC4ACE" w:rsidRPr="005C6347" w:rsidRDefault="00AC4ACE" w:rsidP="00E76CCE">
            <w:r w:rsidRPr="005C6347">
              <w:t>NEN-ISO/IEC 27001</w:t>
            </w:r>
          </w:p>
        </w:tc>
        <w:tc>
          <w:tcPr>
            <w:tcW w:w="7057" w:type="dxa"/>
          </w:tcPr>
          <w:p w14:paraId="45443C78" w14:textId="77777777" w:rsidR="00AC4ACE" w:rsidRPr="005C6347" w:rsidRDefault="00AC4ACE" w:rsidP="00E76CCE">
            <w:r w:rsidRPr="005C6347">
              <w:t xml:space="preserve">Uniformerend voor informatiebeveiligingsbeleid, voor duidelijkheid in relatie tussen leveranciers en opdrachtgever. </w:t>
            </w:r>
            <w:r w:rsidRPr="005C6347">
              <w:rPr>
                <w:b/>
                <w:bCs/>
              </w:rPr>
              <w:t xml:space="preserve">Relevant voor toepassen wet- en regelgeving. </w:t>
            </w:r>
          </w:p>
        </w:tc>
      </w:tr>
      <w:tr w:rsidR="00AC4ACE" w:rsidRPr="005C6347" w14:paraId="587E771E" w14:textId="77777777" w:rsidTr="00E76CCE">
        <w:trPr>
          <w:cnfStyle w:val="000000100000" w:firstRow="0" w:lastRow="0" w:firstColumn="0" w:lastColumn="0" w:oddVBand="0" w:evenVBand="0" w:oddHBand="1" w:evenHBand="0" w:firstRowFirstColumn="0" w:firstRowLastColumn="0" w:lastRowFirstColumn="0" w:lastRowLastColumn="0"/>
        </w:trPr>
        <w:tc>
          <w:tcPr>
            <w:tcW w:w="2127" w:type="dxa"/>
          </w:tcPr>
          <w:p w14:paraId="0F9A3354" w14:textId="77777777" w:rsidR="00AC4ACE" w:rsidRPr="005C6347" w:rsidRDefault="00AC4ACE" w:rsidP="00E76CCE">
            <w:r w:rsidRPr="005C6347">
              <w:t>NEN-ISO/IEC 27002</w:t>
            </w:r>
          </w:p>
        </w:tc>
        <w:tc>
          <w:tcPr>
            <w:tcW w:w="7057" w:type="dxa"/>
          </w:tcPr>
          <w:p w14:paraId="29AFCDFF" w14:textId="77777777" w:rsidR="00AC4ACE" w:rsidRPr="005C6347" w:rsidRDefault="00AC4ACE" w:rsidP="00E76CCE">
            <w:r w:rsidRPr="005C6347">
              <w:t xml:space="preserve">Nadere specificatie van de NEN-ISO/IEC 27001. </w:t>
            </w:r>
            <w:r w:rsidRPr="005C6347">
              <w:rPr>
                <w:b/>
                <w:bCs/>
              </w:rPr>
              <w:t>Relevant voor toepassen wet- en regelgeving.</w:t>
            </w:r>
          </w:p>
        </w:tc>
      </w:tr>
      <w:tr w:rsidR="00AC4ACE" w:rsidRPr="005C6347" w14:paraId="4B92794E" w14:textId="77777777" w:rsidTr="00E76CCE">
        <w:tc>
          <w:tcPr>
            <w:tcW w:w="2127" w:type="dxa"/>
          </w:tcPr>
          <w:p w14:paraId="06AC9EAE" w14:textId="77777777" w:rsidR="00AC4ACE" w:rsidRPr="005C6347" w:rsidRDefault="00AC4ACE" w:rsidP="00E76CCE">
            <w:r w:rsidRPr="005C6347">
              <w:t>OAuth, UMA</w:t>
            </w:r>
          </w:p>
        </w:tc>
        <w:tc>
          <w:tcPr>
            <w:tcW w:w="7057" w:type="dxa"/>
          </w:tcPr>
          <w:p w14:paraId="27503874" w14:textId="77777777" w:rsidR="00AC4ACE" w:rsidRPr="005C6347" w:rsidRDefault="00AC4ACE" w:rsidP="00E76CCE">
            <w:r w:rsidRPr="005C6347">
              <w:t xml:space="preserve">Maakt het mogelijk de gebruiker een (mobiele) applicatie op een veilige manier namens hemzelf toegang te geven tot een datastore. </w:t>
            </w:r>
            <w:r w:rsidRPr="005C6347">
              <w:rPr>
                <w:b/>
                <w:bCs/>
              </w:rPr>
              <w:t>Relevant voor een flexibele en persoonlijke leer- en werkomgeving, en Leven Lang Leren (UMA).</w:t>
            </w:r>
          </w:p>
        </w:tc>
      </w:tr>
      <w:tr w:rsidR="00AC4ACE" w:rsidRPr="005C6347" w14:paraId="7967AF51" w14:textId="77777777" w:rsidTr="00E76CCE">
        <w:trPr>
          <w:cnfStyle w:val="000000100000" w:firstRow="0" w:lastRow="0" w:firstColumn="0" w:lastColumn="0" w:oddVBand="0" w:evenVBand="0" w:oddHBand="1" w:evenHBand="0" w:firstRowFirstColumn="0" w:firstRowLastColumn="0" w:lastRowFirstColumn="0" w:lastRowLastColumn="0"/>
        </w:trPr>
        <w:tc>
          <w:tcPr>
            <w:tcW w:w="2127" w:type="dxa"/>
          </w:tcPr>
          <w:p w14:paraId="4D4483E5" w14:textId="77777777" w:rsidR="00AC4ACE" w:rsidRPr="005C6347" w:rsidRDefault="00AC4ACE" w:rsidP="00E76CCE">
            <w:r w:rsidRPr="005C6347">
              <w:t>OpenID(connect)</w:t>
            </w:r>
          </w:p>
        </w:tc>
        <w:tc>
          <w:tcPr>
            <w:tcW w:w="7057" w:type="dxa"/>
          </w:tcPr>
          <w:p w14:paraId="5884CADF" w14:textId="77777777" w:rsidR="00AC4ACE" w:rsidRPr="005C6347" w:rsidRDefault="00AC4ACE" w:rsidP="00E76CCE">
            <w:r w:rsidRPr="005C6347">
              <w:t xml:space="preserve">Aanvulling op OAuth, gericht op mobiele (web) applicaties. </w:t>
            </w:r>
            <w:r w:rsidRPr="005C6347">
              <w:rPr>
                <w:b/>
                <w:bCs/>
              </w:rPr>
              <w:t>Relevant voor een flexibele en persoonlijke leer- en werkomgeving.</w:t>
            </w:r>
          </w:p>
        </w:tc>
      </w:tr>
      <w:tr w:rsidR="00AC4ACE" w:rsidRPr="005C6347" w14:paraId="61EE14A4" w14:textId="77777777" w:rsidTr="00E76CCE">
        <w:tc>
          <w:tcPr>
            <w:tcW w:w="2127" w:type="dxa"/>
          </w:tcPr>
          <w:p w14:paraId="19BD9C42" w14:textId="77777777" w:rsidR="00AC4ACE" w:rsidRPr="005C6347" w:rsidRDefault="00AC4ACE" w:rsidP="00E76CCE">
            <w:r w:rsidRPr="005C6347">
              <w:t>SAML</w:t>
            </w:r>
          </w:p>
        </w:tc>
        <w:tc>
          <w:tcPr>
            <w:tcW w:w="7057" w:type="dxa"/>
          </w:tcPr>
          <w:p w14:paraId="1A203DC3" w14:textId="77777777" w:rsidR="00AC4ACE" w:rsidRPr="005C6347" w:rsidRDefault="00AC4ACE" w:rsidP="00E76CCE">
            <w:r w:rsidRPr="005C6347">
              <w:t xml:space="preserve">Veelgebruikte standaard op het gebied van Identity Management, basis van SURFconext. </w:t>
            </w:r>
            <w:r w:rsidRPr="005C6347">
              <w:rPr>
                <w:b/>
                <w:bCs/>
              </w:rPr>
              <w:t>Relevant voor identificatie van een persoon met rechten en attributen.</w:t>
            </w:r>
          </w:p>
        </w:tc>
      </w:tr>
    </w:tbl>
    <w:p w14:paraId="059AB744" w14:textId="0159ADBC" w:rsidR="00AC4ACE" w:rsidRPr="005C6347" w:rsidRDefault="00AC4ACE" w:rsidP="00AC4ACE">
      <w:pPr>
        <w:pStyle w:val="Bijschrift"/>
      </w:pPr>
      <w:bookmarkStart w:id="52" w:name="_Ref54778478"/>
      <w:r w:rsidRPr="005C6347">
        <w:t xml:space="preserve">Tabel </w:t>
      </w:r>
      <w:r>
        <w:fldChar w:fldCharType="begin"/>
      </w:r>
      <w:r>
        <w:instrText>SEQ Tabel \* ARABIC</w:instrText>
      </w:r>
      <w:r>
        <w:fldChar w:fldCharType="separate"/>
      </w:r>
      <w:r w:rsidR="004A12BC" w:rsidRPr="005C6347">
        <w:rPr>
          <w:noProof/>
        </w:rPr>
        <w:t>10</w:t>
      </w:r>
      <w:r>
        <w:fldChar w:fldCharType="end"/>
      </w:r>
      <w:bookmarkEnd w:id="52"/>
      <w:r w:rsidRPr="005C6347">
        <w:t>: Relevante standaarden Beveiliging</w:t>
      </w:r>
    </w:p>
    <w:p w14:paraId="1B755D75" w14:textId="77777777" w:rsidR="00AC4ACE" w:rsidRPr="005C6347" w:rsidRDefault="00AC4ACE" w:rsidP="00AC4ACE">
      <w:pPr>
        <w:rPr>
          <w:color w:val="000000" w:themeColor="text1"/>
        </w:rPr>
      </w:pPr>
      <w:r w:rsidRPr="005C6347">
        <w:rPr>
          <w:color w:val="000000" w:themeColor="text1"/>
        </w:rPr>
        <w:t>Tijdens de marktconsultatie is de relevantie van Attribute Based Access Control (XACML/NGAC) getoetst. Daaruit is besloten dat ABAC interessant is, maar niet in de beginfase. Het gebruik van die standaarden voor ABAC is daarmee niet uitgesloten in een latere fase.</w:t>
      </w:r>
    </w:p>
    <w:p w14:paraId="085AB1BE" w14:textId="4C23D387" w:rsidR="00AC4ACE" w:rsidRPr="005C6347" w:rsidRDefault="00AC4ACE" w:rsidP="00D974D5"/>
    <w:p w14:paraId="5198EA21" w14:textId="12BF3644" w:rsidR="00C360EE" w:rsidRPr="005C6347" w:rsidRDefault="004563B5" w:rsidP="00697D80">
      <w:r w:rsidRPr="005C6347">
        <w:br w:type="page"/>
      </w:r>
    </w:p>
    <w:p w14:paraId="3F51DE77" w14:textId="05B4008E" w:rsidR="00345007" w:rsidRPr="005C6347" w:rsidRDefault="00345007" w:rsidP="00E234BE"/>
    <w:p w14:paraId="4B9359C6" w14:textId="198A1993" w:rsidR="00345007" w:rsidRPr="005C6347" w:rsidRDefault="00345007" w:rsidP="00962F47">
      <w:pPr>
        <w:pStyle w:val="Kop2"/>
        <w:numPr>
          <w:ilvl w:val="0"/>
          <w:numId w:val="0"/>
        </w:numPr>
      </w:pPr>
    </w:p>
    <w:p w14:paraId="318C35F5" w14:textId="529F1477" w:rsidR="00844E0A" w:rsidRPr="005C6347" w:rsidRDefault="002D266C" w:rsidP="00844E0A">
      <w:pPr>
        <w:spacing w:line="240" w:lineRule="auto"/>
      </w:pPr>
      <w:r w:rsidRPr="005C6347">
        <w:rPr>
          <w:noProof/>
        </w:rPr>
        <w:drawing>
          <wp:anchor distT="0" distB="0" distL="114300" distR="114300" simplePos="0" relativeHeight="251658241" behindDoc="0" locked="0" layoutInCell="1" allowOverlap="1" wp14:anchorId="3A3858B6" wp14:editId="40BBE193">
            <wp:simplePos x="0" y="0"/>
            <wp:positionH relativeFrom="column">
              <wp:posOffset>1136580</wp:posOffset>
            </wp:positionH>
            <wp:positionV relativeFrom="paragraph">
              <wp:posOffset>1972945</wp:posOffset>
            </wp:positionV>
            <wp:extent cx="3454800" cy="2235200"/>
            <wp:effectExtent l="0" t="0" r="0" b="0"/>
            <wp:wrapNone/>
            <wp:docPr id="2" name="Afbeelding 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10;&#10;Automatisch gegenereerde beschrijving"/>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3454800" cy="2235200"/>
                    </a:xfrm>
                    <a:prstGeom prst="rect">
                      <a:avLst/>
                    </a:prstGeom>
                  </pic:spPr>
                </pic:pic>
              </a:graphicData>
            </a:graphic>
          </wp:anchor>
        </w:drawing>
      </w:r>
      <w:r w:rsidR="00037EEB" w:rsidRPr="005C6347">
        <w:rPr>
          <w:noProof/>
        </w:rPr>
        <mc:AlternateContent>
          <mc:Choice Requires="wpg">
            <w:drawing>
              <wp:anchor distT="0" distB="0" distL="114300" distR="114300" simplePos="0" relativeHeight="251658240" behindDoc="0" locked="1" layoutInCell="1" allowOverlap="1" wp14:anchorId="3BE10B7F" wp14:editId="02C9A6CA">
                <wp:simplePos x="0" y="0"/>
                <wp:positionH relativeFrom="page">
                  <wp:posOffset>0</wp:posOffset>
                </wp:positionH>
                <wp:positionV relativeFrom="page">
                  <wp:posOffset>0</wp:posOffset>
                </wp:positionV>
                <wp:extent cx="7570800" cy="10677600"/>
                <wp:effectExtent l="0" t="0" r="0" b="9525"/>
                <wp:wrapNone/>
                <wp:docPr id="4" name="Groep 4"/>
                <wp:cNvGraphicFramePr/>
                <a:graphic xmlns:a="http://schemas.openxmlformats.org/drawingml/2006/main">
                  <a:graphicData uri="http://schemas.microsoft.com/office/word/2010/wordprocessingGroup">
                    <wpg:wgp>
                      <wpg:cNvGrpSpPr/>
                      <wpg:grpSpPr>
                        <a:xfrm>
                          <a:off x="0" y="0"/>
                          <a:ext cx="7570800" cy="10677600"/>
                          <a:chOff x="0" y="0"/>
                          <a:chExt cx="7572375" cy="10677525"/>
                        </a:xfrm>
                      </wpg:grpSpPr>
                      <pic:pic xmlns:pic="http://schemas.openxmlformats.org/drawingml/2006/picture">
                        <pic:nvPicPr>
                          <pic:cNvPr id="1" name="Afbeelding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047875" y="3943350"/>
                            <a:ext cx="3455670" cy="2235200"/>
                          </a:xfrm>
                          <a:prstGeom prst="rect">
                            <a:avLst/>
                          </a:prstGeom>
                        </pic:spPr>
                      </pic:pic>
                      <wps:wsp>
                        <wps:cNvPr id="3" name="Rechthoek 2"/>
                        <wps:cNvSpPr/>
                        <wps:spPr>
                          <a:xfrm>
                            <a:off x="0" y="0"/>
                            <a:ext cx="7572375" cy="971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hthoek 3"/>
                        <wps:cNvSpPr/>
                        <wps:spPr>
                          <a:xfrm>
                            <a:off x="0" y="9705975"/>
                            <a:ext cx="7572375" cy="971550"/>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C5FBE32">
              <v:group id="Groep 4" style="position:absolute;margin-left:0;margin-top:0;width:596.15pt;height:840.75pt;z-index:251658240;mso-position-horizontal-relative:page;mso-position-vertical-relative:page;mso-width-relative:margin;mso-height-relative:margin" coordsize="75723,106775" o:spid="_x0000_s1026" w14:anchorId="5D37523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Hnf3QMAAGcMAAAOAAAAZHJzL2Uyb0RvYy54bWzsV01v4zYQvRfofxB0&#10;30iWLSsWoiyMpAkWCHaNzRZ7pmnKIiKRLEl/9df3kfpwHLtoN4cCBfYQhRRnyJk37w3lm4/7pg62&#10;TBsuRRGOruIwYILKFRfrIvz928OH6zAwlogVqaVgRXhgJvx4++svNzuVs0RWsl4xHWATYfKdKsLK&#10;WpVHkaEVa4i5kooJLJZSN8RiqtfRSpMddm/qKInjabSTeqW0pMwYvL1vF8Nbv39ZMmq/lKVhNqiL&#10;ELFZ/9T+uXTP6PaG5GtNVMVpFwZ5RxQN4QKHDlvdE0uCjeZnWzWcamlkaa+obCJZlpwynwOyGcVv&#10;snnUcqN8Lut8t1YDTID2DU7v3pZ+3i50wFdFOAkDQRqUCKcyFUwcNDu1zmHxqNWzWujuxbqduWz3&#10;pW7cf+QR7D2ohwFUtrcBxcsszeLrGNhTrI3iaZZNMfO40wrFOXOk1W9H12Scpa9c0yR1rlF/dOQi&#10;HAJSnOb463DC6Aynf+YTvOxGs7DbpPlXezREv2zUB5RUEcuXvOb24OmJ4rmgxHbB6UK3kyPkox7y&#10;eblkrHaiCUYuP+fjzFon4pJ6kvTFBELeVUSs2dwoUBt4ejROzSM3PTlxWXP1wOvalcqNu9wggzc0&#10;ugBPS9F7STcNE7bVnGY10pTCVFyZMNA5a5YMFNKfVkiJQu8WPFKaC9sW2ljNLK3c+SXi+IrY2yoO&#10;Cz7oY5wuBQPKXSBZEk+ya0cK0Gk8m4zHacemnnDjSZpOs45wSTJO0SdOSAM8tbGPTDaBGyBuxINK&#10;kZxsn0wXWW8Csh2D8UNMnTLQr0yPJGZnWP6QJJ8rohhCcNse+THu+QHAKltJ9hIkLpPOatCk+Tus&#10;AMJFQR5VNctGaQvgoKkfhIfktXDYCeko1pbVvYE0+7j8yB5q5uxq8ZWV6DhoDYkH3fd6dlfrYEvQ&#10;pQmlINq0q5i3dm4tbzrH0SXH2rZqGGydG/N3wHBifMnx9MTBw58qhR2cGy6kvrTB6mU4ubXvs29z&#10;dukv5eqARqsl6IaqGEUfOLj3RIxdEI0rBy9xjdoveJS13BWh7EZhUEn956X3zh60w2oY7HCFFaH5&#10;Y0Nc76o/CRByNppMsK31k0maJZjo1yvL1yti09xJ4A8FIzo/dPa27oells133LZzdyqWiKA4uwip&#10;1f3kzrZXK+5ryuZzb9Y2xSfxrNBK28I5bX3bfydadQK00O5n2YvgTIetrauHkPONlSX3Ij3i2uEN&#10;Qf5HykT7aS/LozLH71DmLIvTGXoZVAOqXrr1furzbUf4qc//tz79Jxu+ZqHZk8/l13Ov5+Pvg9u/&#10;AAAA//8DAFBLAwQKAAAAAAAAACEA/eaN7WMWAABjFgAAFAAAAGRycy9tZWRpYS9pbWFnZTEucG5n&#10;iVBORw0KGgoAAAANSUhEUgAAAK8AAABxCAIAAAAsxGR9AAAAAXNSR0IArs4c6QAAAARnQU1BAACx&#10;jwv8YQUAAAAJcEhZcwAAIdUAACHVAQSctJ0AABX4SURBVHhe7V1nlBVFFvbsOXvO7r/96Tm7BnIY&#10;ckaCAjMMOjAKSB4GQUBwHME1gMrOkFnFJYkk1xUkDjkquKIgGMgGJCugDBlHchDZ/cY73rlWVdfr&#10;9/q9nnlM9+nzTr/qW7eq7v3qVrpVfcf/giuQwG8SuCMQRSABlkCAhgAMhRII0BCgIUBDgAGTBALb&#10;EOAisA0BBgLbEGDALoGgpQgQErQUAQaCliLAQNBSBBhwK4Gg3+BWUiWBLkBDSdCy2zIGaHArqZJA&#10;F6ChJGjZbRkDNLiVVEmgC9BQErTstowBGtxKqiTQeUXDiRMnli9fhvuzzz67fv16SRDZbVzGyNGw&#10;Zs2au+76q3LXq1f30qVLurwOHjyoEyMkMbHFmDFjbt26pUQxEnMgE0uye+65S09XEli0aCf76aef&#10;mKB582bG1CWH9u3bfvTRR/EImgjRULdubYvCtmzZosjCCQ3MZOfOnTJKBGhAlO+++86CKt/QQJm/&#10;99674w4QkaBh8ODBdm3h7YULF6QsQqIBUQ4fPhyy2lG6TmQtWyYWHzRQVnWzV5whEjYazp07p0Dh&#10;k08+OXny5Cuv/FMJd0JD06ZNhg0bivvppzOdonB4QkLl9PQ05baA5saNG042Jqa2gUqEu0uXzrJQ&#10;L730YnFWv5K3sNHQrNkDsrS//PILc8zNzZWvpPGXtqF//34cBdErVarAscCBXnFIu3ZtXWqRosyY&#10;Mb1I0CATVeRw26Lh5s2bUt9nzpxRipqZWVjda9euxW+d0ACCXbt2Mc9FixZ6RINsRySqlPCwGhQ3&#10;vUiFYYsWzbhQ165dixdAhGcbtm7dwoVEndYLiZJLuLhBg9TZ2LGvekdDXl6esSlxaWN0sgjQMGHC&#10;BJYDot+eaEhNbcOFHDRokLGQEg0wCURjsQ1RR0PlypWKHA1jx469/dEgNS2HABIWPXs+xmRc1y1o&#10;+Oabb5h+xYrlEdsGoJP5FDkakpISOTNxNCkXXkthbAUUCzFp0kQme+qpjJC2oVatGkx/9uxZBQ0P&#10;P5yKwapyGZV99epV5jN16hSFj5/9Boxr3AiqGDYf0UfDggXzWRY9eqTraOjd+/Hzv16wCjVrFkKh&#10;fPlyRjUro1CpV0XoNWpUp5CyZUv7jAYqEYbfq1evlrkaN25cMdS6U5aij4Zt27axOJKTk3Q06Nql&#10;EI+zT0hIJk2DVZd11E7mphdpLFTp0vfGERSQ1eijAaNEFk3nzp1comHz5s1ScE6IoXBLt4AjdurU&#10;scjR8PPPP5d0NMye/Q6r5LHHetjRUKrUPY8+2t6yauV+9okSkvObmNoqEttQtWoCd1xKChouX75s&#10;LCrmYlkHPC9rH2HqfJhDuGiQ9kD2YPzsRcYXAmRuI28pFi4smDdUCl+uXFnW5aeffqrbBjkz7SQ4&#10;L2goX74wA1GxDadPn2Y+Tiva8YuAyNGwatUqlkvTpo11EcDmGxXgp2348ccfjd0Oi8IkvbLuhVgH&#10;DhxggjZtWlt6LfGOifBsAzxZpOCwbKGUf8eOHUwgF/j9RIPSeeT8WFTVunWKbs+YfsyY0fx28uTJ&#10;ARoKJSnR0L17miJi+XbIkCH81mc0yBkwN2gYMWI4kzVq1NBSKBieAA2F8kFXQKp8wICn+R0WCJza&#10;aZ/RoCyeKeNS3Uhg4kjm/NVXCxbPQAlvDKdCueyUxFHzEV5LQQWrX7+esWGWgYsWLZJSiBgNxoQw&#10;KCXmFn3cf39TJa5dK3Xq2Hz7iNWIESMkkwANBdK4++6/WQDRsWMHRfT+o+Hrr78OCw3K4oJeOkyi&#10;W1qQODIAlqxGYhuIXdWqVYyAGD16lJ6e/2hQLAeyGlJhFy9edIL4Aw/cL728QlqmkGkVT4LI0YDy&#10;oEtVu3ZNluDIkSOd5mIhSsxW0eXGF4iJjQ9YriRpyre6fEFmJ9CjYIS8Z8+esmXLcKHS0tKMewJC&#10;pl489W3PlSc0xGOBgzzHpKUIxHr7SSBs2/CxuDBJp0uE38u3MpbxGXzQ7+NXx44dUzijVeK3POEt&#10;aSTb209P/pQobDSE7KgzwaRJk7gMIUekoMSglMn0bQiYA7CP6Pht27Y2p3t/xBqnqXhFA/bVKCWP&#10;GA1wg+O4tWrVdGJrnErav38/x92+fVvcKePKlSvY31zk2faKBmyrjRYawMdS+xXrcvz4cZnuiy8W&#10;LqPziAME5xety70j3+0FFx4uzFnDzxyeN+odPN88f5Forh88qmsF7pns1YecoNmaO3cuHr7//nvK&#10;NnaF9O3bGw/kVLFx40aEo6rg+erVK5z5mTPf3r9/H/99880ZIHvjjTc4hLg9//xzsrw//PAD/gIx&#10;eFu5ckV9QSBaMPKKBn0cH9I2wIdYv6g87tEAZUgR1KlTi+NK3xk7Gm4czu+dEBrOZk6IAA3kfiHR&#10;QH/79u2DhyVLFpN8fsXNUZQa63yEBgTOmTOb327duhUhZB4IDXgYPnx4tWpVWTIAAU2RRUv3Op8o&#10;oGHVqpWSb0g0WAoDS8PRlU0pim0gcfNVpkxpWb043IiGy5t35P6l+4kmz+YNn0NoOF6lH5mKsGxD&#10;gwb1kSgt4rNtAJMXXniedJaSktKtW1dSMDcEjAZWLd5+/vnnnGcjGrD9HOFZWUNi6msZBTQoByd4&#10;QcOUKVM4utzGCWFROM6HMGqdA7t27SJRQmjgm1qK43f2OdUq6+KMdwkBQMOZDmNy/9zl2u4DYaEB&#10;vg6YkF279j0FDcg5V/qFC3OkzTt58gSh4bnn8tsCbOHF2+zsf+D5oYcepOlOIxqYyd69e4ujbWjb&#10;9hHWgdyf7wUNci0xOzubi83bGuWmTaNBmjfvdy0IoeHGsZO4ud+Q+4eOeVNyjpd+AiGo2YSG8/9e&#10;lvvHzuGi4YMPPqDySttAmiObQVtr8HDo0EHMfEPfhIa1a9dKm3/q1Cn8rVmzugUNtH0odlAA58ht&#10;w9SpU1nxQIY0dBTuNMK0l4d5ypInJBSslculBO4tfvHFFxwLHS7dNlAIoSH3T13JVFzdsTcfDdeu&#10;ExqIwAkNWIej/AD3eECHDh0X8oMyogEbOpYtW8ZFwIPeUiBQeorTUo4FDfPnzyu+aJg2bVpGxpOs&#10;hpiiQaaChon+fvvtt5QotdN0K1DT+w2nM8fyaOJkjYFns6YyGo7f2csJDUuXLgVz6KNx48aUCqOB&#10;/KYU25Ca2hqBrVolU37wjKMdsNMGF/cbGjasj1UeGoN8+OGH993XEB6dcYwGqih0L1myhEtutw2y&#10;9tOzdEU02gYKRFcRScDpnv5itEYpPvLIw05ouLRxG9V7XHi4tH5L3oi5eRPnU8jFJesReCHnv3lj&#10;81v3W9dv4C/aFAVSEnMVK5anfTvr16/HKh296tOnN2o2jTApBPMfCKRxJhHwjWlWPHM4RhkDBw5A&#10;RKCBGlw805gCgBswYABnZuPGDRzRmEPvgZG3FNQ6VK9elTQBJVFuWDHu5yIlGl577TVFtdSm4saW&#10;PfCHrzb9xchbSVG6sHoRzemGQ+R9rnuhL6QXtsU/rlc0bNq0iZVHByd4RAO6Xczhq6++AsN58/Lb&#10;S9zsT6XAhf8OHvxC8Zd4cc6hVzRI9dPoLiQaZmuX9L2WG6TQLwHDrl0LTlJiD1WJBtmv5OMipMRh&#10;eDAjgsOpKBAeGDD1dCkOLAjhk0CIgPeMwz5RCDEBGT/j77vv5g9csSWXOeMvPevH3xBlTk7OoUOH&#10;iBuKv2bNajQ9yA+aA+KGpBVuVHwUh5NGzVm5cgXNXEEOkh4h6FctW7ZUuvWGBGIU0CDPvXKDhpB5&#10;YmVXqVIZxBUqlKMQjijRAPvh1GkAvdzfgR3cCKHZYrohQeZJY0UM+imEaShdzExzCJxf4EcvZ4GI&#10;hvoNnFWFAyeEzcf8CjNsgAL3izESwS4V4oaZR4UbzUsePXq0TJlSeOAGFGQgXrlypaQfN+5f9Bc+&#10;iyEFzgRRQIP0KMSpmSFtQ8jMMQcqia5sDtm9e7cc6OqcMTSl3ft0usPevXsIDTplUlKLGTNm8Cs8&#10;oGECmJCHDRs28DoFvCMzMjIsaJCQhUFCdYcnFSbOORy6pB3DNELu1asnJYq0UNcVNCgVAFEYDQAH&#10;RQSekArQQNMVjGYYBjy78TSLJhrACxWFNIQut3c0wLOSmfC5Yw0a1ONMM/A7dOiQnJxMxOjP6jpG&#10;+OOP92IB9ezZwwkNoCRDQs0WoQEP2CMk0QAHybDQAA7vvZc/Wcl5Q54hJW4c8UqeY2dBQ2pq6jPP&#10;DGQ0ICKPscFcR0P//k+Ee1plFGwDsoJZFGkY6Tmy2Sdww5HVzO3LL7+kZ+m9ztNNqPdMSZ0M5cLb&#10;t956i9GAKi5bCiZGZ4IUhl8cx0EPTZo0Iub4i4gYwtBfdAVcthTUWTly5IhEA0wpZRsooYS2b9/O&#10;OdFbiuTklkSGZVv8SjTIPoHSUnB7hAZFF4tTSHTQQNlV7ojRcP584bnOiYkFByhJRwo5z8GJKmvc&#10;jAAcyMXP6endCQ3oMchOA+0vBVk3rDL91hfOzs7atWsn9TSBBnQpNm36mJaV3bcUDG5FAbNmzWT8&#10;0VoGXRbbQELGPBj1GwgfHFGxDRTeqlVL4/HbMUdDRkb/aKHBiC2lADr4jCUEWb16dRgNWB0wthTK&#10;AbCUAblBSPo3hIsGrLShadCzhyTgHgHOsqNnR8OsWbMQi9EgFwSMaKCCOOleD4+abdB3p7iffdJz&#10;XLp0KUXfStbRnNsJiB5VGWSVKuUbeaolRjTg7fvvr8NbOgaWNu7Z0cCps8QtYwrZlUPEunXr4MQP&#10;KjXlh3YrNWnS2DKmYEwTGjAiRRQ6ngD7H2VLQaN0+P7jFwcoFAEakCSVkG8vaEDXz65szNG6QQNy&#10;Bc+AtLRumP0loaCBmDgx37GFL3ToEMKHk+AZ0wn4xcYKpsH0wIoVK/gvDpgCAd0IpN/Vq1cpgfg7&#10;c+ZM5QgAMO/X74knn+zP2zTQscCxipmZTyEPaEGI2/Lly/UkEP722/+ZPPl1ygm6azhL6dln//7r&#10;0uh+SY++F0od7inXUbMNyJwc+kNVXtCwePEiqWyak5bXggULJMHLL7/svgYElE4SCBsNME108wlf&#10;kjW/xQPc/fiVDDc+K/nDtIwkoylqeaFjLwn27dsX6Ni7BMJGg/ckAw7FVgIBGoqtaoogY0WGBsyi&#10;YLyHSzq8F4EArEnCQQE5lN3JGOUQ+8yQELaL6TvBY5SikW3YaJB9N50jesVMIOeSmRIdeHxvSBkO&#10;4K88TkWy1Sk5BLLTM6BnD56SFib0SuEjD0KXceW3DjjKunXrJI1+FhYNBY0JyQ1FkglWef0EAafl&#10;KxokVnQNYdHFfkaCUalYHXZCD4WHiwZ5lr2eohxnEn8FDR06PKoo0gkNyhBMSevBB1v5Dwhf0aBP&#10;GSkiqF+/riKCkNUaBLI6erQN2PwUMkVlL7KCBt3SOKHBnhBtw/L58g8NqDSy/PBagxYxF6Qc9oll&#10;KmNdr1ixArYS4KL9C06zEV7QoHynCazQnCMQLp9KijKHOhrYHZLIjGjo0qWT0r5gvRGmEYtzCMfn&#10;LXzGASXnExqUgyax6UyWFg6iuhaJgMOrVEmQUZSD//mVEx9FuPKMMHY9hYsDR1cWe+RxsqDBl2GZ&#10;oY4Gcqvhy4gGmU/FBcF4DoI/4PAJDUOHZnP58XkSvWxSOtLJzAkN4IDpen7L34dxiQYjmQzUV0RH&#10;jRppjKWjAWRyu5EdDWGtI8QaEz6hQcpR+SwulRCHTzNN+/bt9Lqu2AYQNG58H0fh5Wk3aGjevPAj&#10;jjznTV4IfBvl7h4NQ4cOdWkbUlIeirWO3fMvAjQYM4fpB3t91dGAQ185Cq85hdSochI290Dlpgws&#10;IBkzKc9FxCoR0UjbwHvCkA2XaJCU7tUWI0q/0cDbLpTyKD04N7YhpLU3ioz8EOmGbxnTSGzBt8oY&#10;F6eWclx8+VNHg3T/B76JwNhSSK8tOPbFSLvhsvWEBiwTK3dmZgbLi2efsLuIA41+H5TpsGwDTDHT&#10;4/BfHT3GOqdgDpuAOSJv4UJEZQ6DaeTmES6ItA2yFNwPNaLh9dcnyfLC3VI/+z5cXXqn94QGWR79&#10;mdEg/Rx5g5SedclB3zoB/5fRv13sU09RpOufvaUYP34cE6SkFDjL61h0OiBS7t2gPZNKS4G/ci3e&#10;YhvwSj+PN1p7xSKGhR9ooN3KdOvNv7Fa62hwQh52YsnCW9Cg9Bh454yOBssXLJm/Exr03UGWmWn5&#10;DXHmzLtuIlZqxBH9QAOcggQa8jfMGC+7bdDRgGG9vpPJggZyKqQbblpKHmREL2gA23btCk+2wF8L&#10;GvBWaTIoG8o33yLWbrgRPaFBT8y4aiW//eKypdANRoUK5bErDbe9LbC8la/sMJKzBbKMsiBO/QbQ&#10;46gGTgve8XY0EP9hw4YpcNdXv8JVbQT0fqAB2eKi8ndL9bwaFak3MfiyFAfq3T0nNOCABDuMcCYh&#10;Exw5ctgoSrmvC4NJolF6kRRYrlzBSdXY8+MGDYgiv7qJnOCDKxGo02MUv9GAchpzjMVil2iQ2ILQ&#10;FW5OKpdDBrlFiaOjU8lxp02basyk7Pdh36YFDXCOZW6YxuZnu7bkOUZOgvKob3v0IkCD8dOJOTmF&#10;Xq+Jic0507ptkGjQRWZEg6ydTlLGUpPdeDilK22D3OnG3FAcl2iwFy2mOCDmPqFBztukpeUfmmep&#10;09j5ZEcDvLFZvm6+JyN3Z8gFJ5d2hcjQ1TfCRaJBNvbGL/yE1GhIRIbk4IXAJzTICSgUWE77IPfo&#10;ajlJwWgbFK8ZWX6djzx02L59XbpfVKtWRRErdwWQxKBBhceGOKFBXx+XZglWBO2CkoTsOvCJAOjS&#10;Os1/eFG8Ma5PaEDamGmQquLD2+isPL7btEkxaleZqOA9sogo+wE6GmRIVlYWJoz1i1JEn1QSY7WC&#10;fLEwS9isWeFCF2ikL6cTGhBRcqNnLlrDhg3wFzOq7O6FVCTgFi9eDGLesOTmk7LeweEfGhQXAV1S&#10;iryobEbbgHA55YcFJxaEHQ0hE01KSnKi4fCRI3/3rTMLGuA2p3CjfE6fPl2G49CSRo0K12PpFZ8k&#10;ypTelR2Sg39oQFbk/I9R6ECMkmMnNCg1j2uYRzQo85V6JnGsn5JDCxp0bhQXG8HtmKOt/u6/Ch9S&#10;zS4JfEUD8qQMolgoaCblFnq9rutT2rSBlW7aU6tARA8JaRsoCtaQjJTp6em6WC1oADHOCNABinB5&#10;7rySFkZAevETEhzncF1q2g1Z2GjALB5fegKAM79VFgIkMU4zgU8wSQH+kpaJWEtyaLz1tzgXhm9K&#10;UdI4PesFwXwi9s7SmTWYMcMBpcaBMSJiGziz1c9SwSS3pQjYesujLazEYsZJ8RpHV3T8+PG+OdSH&#10;jQY3EAto4lQCARriVHExyXaAhpiINU6ZBmiIU8XFJNsBGmIi1jhlGqAhThUXk2wHaIiJWOOUaYCG&#10;OFVcTLIdoCEmYo1TpgEa4lRxMcl2gIaYiDVOmQZoiFPFxSTbARpiItY4ZRqgIU4VF5NsB2iIiVjj&#10;lGmAhjhVXEyy/X/oYina0o9JBgAAAABJRU5ErkJgglBLAwQUAAYACAAAACEABTZ/+t4AAAAHAQAA&#10;DwAAAGRycy9kb3ducmV2LnhtbEyPQWvCQBCF74X+h2UKvdXNKopNsxGRticpVAultzE7JsHsbMiu&#10;Sfz3XXuxl+ENb3jvm2w12kb01PnasQY1SUAQF87UXGr42r89LUH4gGywcUwaLuRhld/fZZgaN/An&#10;9btQihjCPkUNVQhtKqUvKrLoJ64ljt7RdRZDXLtSmg6HGG4bOU2ShbRYc2yosKVNRcVpd7Ya3gcc&#10;1jP12m9Px83lZz//+N4q0vrxYVy/gAg0htsxXPEjOuSR6eDObLxoNMRHwt+8eup5OgNxiGqxVHOQ&#10;eSb/8+e/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B/4ed/d&#10;AwAAZwwAAA4AAAAAAAAAAAAAAAAAOgIAAGRycy9lMm9Eb2MueG1sUEsBAi0ACgAAAAAAAAAhAP3m&#10;je1jFgAAYxYAABQAAAAAAAAAAAAAAAAAQwYAAGRycy9tZWRpYS9pbWFnZTEucG5nUEsBAi0AFAAG&#10;AAgAAAAhAAU2f/reAAAABwEAAA8AAAAAAAAAAAAAAAAA2BwAAGRycy9kb3ducmV2LnhtbFBLAQIt&#10;ABQABgAIAAAAIQCqJg6+vAAAACEBAAAZAAAAAAAAAAAAAAAAAOMdAABkcnMvX3JlbHMvZTJvRG9j&#10;LnhtbC5yZWxzUEsFBgAAAAAGAAYAfAEAANYe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1" style="position:absolute;left:20478;top:39433;width:34557;height:223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jEpwAAAANoAAAAPAAAAZHJzL2Rvd25yZXYueG1sRE/JasMw&#10;EL0X8g9iCr3Vsl0owYkSTCElp7hZwNfBmtgm1shIauz+fRUo9DQ83jrr7WwGcSfne8sKsiQFQdxY&#10;3XOr4HLevS5B+ICscbBMCn7Iw3azeFpjoe3ER7qfQitiCPsCFXQhjIWUvunIoE/sSBy5q3UGQ4Su&#10;ldrhFMPNIPM0fZcGe44NHY700VFzO30bBWnj3vqqzKqsrtuvajpchs/8ptTL81yuQASaw7/4z73X&#10;cT48XnlcufkFAAD//wMAUEsBAi0AFAAGAAgAAAAhANvh9svuAAAAhQEAABMAAAAAAAAAAAAAAAAA&#10;AAAAAFtDb250ZW50X1R5cGVzXS54bWxQSwECLQAUAAYACAAAACEAWvQsW78AAAAVAQAACwAAAAAA&#10;AAAAAAAAAAAfAQAAX3JlbHMvLnJlbHNQSwECLQAUAAYACAAAACEAB7oxKcAAAADaAAAADwAAAAAA&#10;AAAAAAAAAAAHAgAAZHJzL2Rvd25yZXYueG1sUEsFBgAAAAADAAMAtwAAAPQCAAAAAA==&#10;">
                  <v:imagedata o:title="" r:id="rId38"/>
                </v:shape>
                <v:rect id="Rechthoek 2" style="position:absolute;width:75723;height:9715;visibility:visible;mso-wrap-style:square;v-text-anchor:middle" o:spid="_x0000_s1028" fillcolor="white [320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zROxQAAANoAAAAPAAAAZHJzL2Rvd25yZXYueG1sRI9Pa8JA&#10;FMTvQr/D8gq96aaNmJK6kSKVCh7EtILHR/blT5t9G7Nbjd/eFYQeh5n5DTNfDKYVJ+pdY1nB8yQC&#10;QVxY3XCl4PtrNX4F4TyyxtYyKbiQg0X2MJpjqu2Zd3TKfSUChF2KCmrvu1RKV9Rk0E1sRxy80vYG&#10;fZB9JXWP5wA3rXyJopk02HBYqLGjZU3Fb/5nFGx+9HFaHT62cZMsk/1x+pmvylipp8fh/Q2Ep8H/&#10;h+/ttVYQw+1KuAEyuwIAAP//AwBQSwECLQAUAAYACAAAACEA2+H2y+4AAACFAQAAEwAAAAAAAAAA&#10;AAAAAAAAAAAAW0NvbnRlbnRfVHlwZXNdLnhtbFBLAQItABQABgAIAAAAIQBa9CxbvwAAABUBAAAL&#10;AAAAAAAAAAAAAAAAAB8BAABfcmVscy8ucmVsc1BLAQItABQABgAIAAAAIQDNYzROxQAAANoAAAAP&#10;AAAAAAAAAAAAAAAAAAcCAABkcnMvZG93bnJldi54bWxQSwUGAAAAAAMAAwC3AAAA+QIAAAAA&#10;"/>
                <v:rect id="Rechthoek 3" style="position:absolute;top:97059;width:75723;height:9716;visibility:visible;mso-wrap-style:square;v-text-anchor:middle" o:spid="_x0000_s1029" fillcolor="white [3201]"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gmhxQAAANoAAAAPAAAAZHJzL2Rvd25yZXYueG1sRI9Ba8JA&#10;FITvgv9heYXedNOqTUmzkSIVBQ+laQs9PrLPJDX7NmZXjf/eFQSPw8x8w6Tz3jTiSJ2rLSt4Gkcg&#10;iAuray4V/HwvR68gnEfW2FgmBWdyMM+GgxQTbU/8RcfclyJA2CWooPK+TaR0RUUG3di2xMHb2s6g&#10;D7Irpe7wFOCmkc9R9CIN1hwWKmxpUVGxyw9GweZf76fl38fnpI4X8e9+usqX24lSjw/9+xsIT72/&#10;h2/ttVYwg+uVcANkdgEAAP//AwBQSwECLQAUAAYACAAAACEA2+H2y+4AAACFAQAAEwAAAAAAAAAA&#10;AAAAAAAAAAAAW0NvbnRlbnRfVHlwZXNdLnhtbFBLAQItABQABgAIAAAAIQBa9CxbvwAAABUBAAAL&#10;AAAAAAAAAAAAAAAAAB8BAABfcmVscy8ucmVsc1BLAQItABQABgAIAAAAIQAtxgmhxQAAANoAAAAP&#10;AAAAAAAAAAAAAAAAAAcCAABkcnMvZG93bnJldi54bWxQSwUGAAAAAAMAAwC3AAAA+QIAAAAA&#10;"/>
                <w10:wrap anchorx="page" anchory="page"/>
                <w10:anchorlock/>
              </v:group>
            </w:pict>
          </mc:Fallback>
        </mc:AlternateContent>
      </w:r>
    </w:p>
    <w:sectPr w:rsidR="00844E0A" w:rsidRPr="005C6347" w:rsidSect="00B25FE7">
      <w:headerReference w:type="default" r:id="rId39"/>
      <w:footerReference w:type="default" r:id="rId40"/>
      <w:pgSz w:w="11906" w:h="16838" w:code="9"/>
      <w:pgMar w:top="2268" w:right="1361" w:bottom="1418" w:left="1361" w:header="709" w:footer="567" w:gutter="0"/>
      <w:cols w:space="708"/>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83B6D" w14:textId="77777777" w:rsidR="006C2537" w:rsidRDefault="006C2537">
      <w:pPr>
        <w:spacing w:line="240" w:lineRule="auto"/>
      </w:pPr>
      <w:r>
        <w:separator/>
      </w:r>
    </w:p>
  </w:endnote>
  <w:endnote w:type="continuationSeparator" w:id="0">
    <w:p w14:paraId="678FA61F" w14:textId="77777777" w:rsidR="006C2537" w:rsidRDefault="006C2537">
      <w:pPr>
        <w:spacing w:line="240" w:lineRule="auto"/>
      </w:pPr>
      <w:r>
        <w:continuationSeparator/>
      </w:r>
    </w:p>
  </w:endnote>
  <w:endnote w:type="continuationNotice" w:id="1">
    <w:p w14:paraId="446304AA" w14:textId="77777777" w:rsidR="006C2537" w:rsidRDefault="006C253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B6EDD" w14:textId="77777777" w:rsidR="00E76CCE" w:rsidRPr="00C4788D" w:rsidRDefault="00E76CCE">
    <w:pPr>
      <w:spacing w:after="160" w:line="259" w:lineRule="auto"/>
      <w:rPr>
        <w:sz w:val="16"/>
        <w:szCs w:val="16"/>
      </w:rPr>
    </w:pPr>
  </w:p>
  <w:p w14:paraId="6598F0E5" w14:textId="77777777" w:rsidR="00E76CCE" w:rsidRDefault="00E76C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C0F16" w14:textId="2CE9E38C" w:rsidR="00E76CCE" w:rsidRPr="00B25FE7" w:rsidRDefault="00E76CCE" w:rsidP="005326EA">
    <w:pPr>
      <w:pStyle w:val="Voettekst"/>
      <w:tabs>
        <w:tab w:val="clear" w:pos="9185"/>
        <w:tab w:val="right" w:pos="9184"/>
      </w:tabs>
    </w:pPr>
    <w:r w:rsidRPr="00DB6A02">
      <w:rPr>
        <w:noProof/>
      </w:rPr>
      <w:drawing>
        <wp:anchor distT="0" distB="0" distL="114300" distR="114300" simplePos="0" relativeHeight="251658243" behindDoc="1" locked="0" layoutInCell="1" allowOverlap="1" wp14:anchorId="42E47975" wp14:editId="5214644E">
          <wp:simplePos x="0" y="0"/>
          <wp:positionH relativeFrom="page">
            <wp:posOffset>0</wp:posOffset>
          </wp:positionH>
          <wp:positionV relativeFrom="page">
            <wp:posOffset>9401175</wp:posOffset>
          </wp:positionV>
          <wp:extent cx="7559675" cy="1287780"/>
          <wp:effectExtent l="0" t="0" r="3175" b="7620"/>
          <wp:wrapNone/>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t="87947"/>
                  <a:stretch/>
                </pic:blipFill>
                <pic:spPr bwMode="auto">
                  <a:xfrm>
                    <a:off x="0" y="0"/>
                    <a:ext cx="755967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E9789" w14:textId="3C578D34" w:rsidR="00E76CCE" w:rsidRDefault="00E76CCE">
    <w:pPr>
      <w:pStyle w:val="Voettekst"/>
    </w:pPr>
    <w:r w:rsidRPr="00DB6A02">
      <w:rPr>
        <w:noProof/>
      </w:rPr>
      <w:drawing>
        <wp:anchor distT="0" distB="0" distL="114300" distR="114300" simplePos="0" relativeHeight="251658240" behindDoc="1" locked="0" layoutInCell="1" allowOverlap="1" wp14:anchorId="37C14344" wp14:editId="3555C134">
          <wp:simplePos x="0" y="0"/>
          <wp:positionH relativeFrom="page">
            <wp:posOffset>0</wp:posOffset>
          </wp:positionH>
          <wp:positionV relativeFrom="page">
            <wp:posOffset>9401175</wp:posOffset>
          </wp:positionV>
          <wp:extent cx="7559675" cy="1287780"/>
          <wp:effectExtent l="0" t="0" r="3175" b="762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t="87947"/>
                  <a:stretch/>
                </pic:blipFill>
                <pic:spPr bwMode="auto">
                  <a:xfrm>
                    <a:off x="0" y="0"/>
                    <a:ext cx="7559675" cy="1287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Cs w:val="16"/>
      </w:rPr>
      <w:id w:val="-159155070"/>
      <w:docPartObj>
        <w:docPartGallery w:val="Page Numbers (Bottom of Page)"/>
        <w:docPartUnique/>
      </w:docPartObj>
    </w:sdtPr>
    <w:sdtEndPr/>
    <w:sdtContent>
      <w:p w14:paraId="6A24BCC7" w14:textId="7660D600" w:rsidR="00E76CCE" w:rsidRDefault="00E76CCE" w:rsidP="00D7200F">
        <w:pPr>
          <w:pStyle w:val="Voettekst"/>
          <w:rPr>
            <w:rFonts w:ascii="Arial" w:hAnsi="Arial" w:cs="Arial"/>
            <w:szCs w:val="16"/>
          </w:rPr>
        </w:pPr>
        <w:r>
          <w:rPr>
            <w:rFonts w:ascii="Arial" w:hAnsi="Arial" w:cs="Arial"/>
            <w:noProof/>
            <w:szCs w:val="16"/>
          </w:rPr>
          <mc:AlternateContent>
            <mc:Choice Requires="wps">
              <w:drawing>
                <wp:anchor distT="0" distB="0" distL="114300" distR="114300" simplePos="0" relativeHeight="251658245" behindDoc="0" locked="1" layoutInCell="1" allowOverlap="1" wp14:anchorId="7BFEAD91" wp14:editId="02AE456D">
                  <wp:simplePos x="0" y="0"/>
                  <wp:positionH relativeFrom="margin">
                    <wp:align>right</wp:align>
                  </wp:positionH>
                  <wp:positionV relativeFrom="paragraph">
                    <wp:posOffset>231140</wp:posOffset>
                  </wp:positionV>
                  <wp:extent cx="1018800" cy="122400"/>
                  <wp:effectExtent l="0" t="0" r="10160" b="11430"/>
                  <wp:wrapNone/>
                  <wp:docPr id="19" name="Tekstvak 19"/>
                  <wp:cNvGraphicFramePr/>
                  <a:graphic xmlns:a="http://schemas.openxmlformats.org/drawingml/2006/main">
                    <a:graphicData uri="http://schemas.microsoft.com/office/word/2010/wordprocessingShape">
                      <wps:wsp>
                        <wps:cNvSpPr txBox="1"/>
                        <wps:spPr>
                          <a:xfrm>
                            <a:off x="0" y="0"/>
                            <a:ext cx="10188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773CB6" w14:textId="16288C5C" w:rsidR="00E76CCE" w:rsidRDefault="00E76CCE" w:rsidP="00B25FE7">
                              <w:pPr>
                                <w:pStyle w:val="Voettekst"/>
                                <w:jc w:val="right"/>
                              </w:pPr>
                              <w:r w:rsidRPr="00C4788D">
                                <w:fldChar w:fldCharType="begin"/>
                              </w:r>
                              <w:r w:rsidRPr="00C4788D">
                                <w:instrText>PAGE   \* MERGEFORMAT</w:instrText>
                              </w:r>
                              <w:r w:rsidRPr="00C4788D">
                                <w:fldChar w:fldCharType="separate"/>
                              </w:r>
                              <w:r>
                                <w:rPr>
                                  <w:noProof/>
                                </w:rPr>
                                <w:t>2</w:t>
                              </w:r>
                              <w:r w:rsidRPr="00C4788D">
                                <w:fldChar w:fldCharType="end"/>
                              </w:r>
                              <w:r>
                                <w:t>/</w:t>
                              </w:r>
                              <w:fldSimple w:instr="NUMPAGES   \* MERGEFORMAT">
                                <w:r>
                                  <w:rPr>
                                    <w:noProof/>
                                  </w:rPr>
                                  <w:t>5</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62069CE4">
                <v:shapetype id="_x0000_t202" coordsize="21600,21600" o:spt="202" path="m,l,21600r21600,l21600,xe" w14:anchorId="7BFEAD91">
                  <v:stroke joinstyle="miter"/>
                  <v:path gradientshapeok="t" o:connecttype="rect"/>
                </v:shapetype>
                <v:shape id="Tekstvak 19" style="position:absolute;margin-left:29pt;margin-top:18.2pt;width:80.2pt;height:9.65pt;z-index:251658245;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r1dQIAAFQFAAAOAAAAZHJzL2Uyb0RvYy54bWysVE1v1DAQvSPxHyzfabILVGXVbLW0KkKq&#10;2ooWcfY6djeq4zG2d5Pl1/PsJNuqcCni4kw8b8Yzbz5Oz/rWsJ3yoSFb8dlRyZmykurGPlT8+/3l&#10;uxPOQhS2FoasqvheBX62fPvmtHMLNacNmVp5Bic2LDpX8U2MblEUQW5UK8IROWWh1ORbEfHrH4ra&#10;iw7eW1PMy/K46MjXzpNUIeD2YlDyZfavtZLxRuugIjMVR2wxnz6f63QWy1OxePDCbRo5hiH+IYpW&#10;NBaPHlxdiCjY1jd/uGob6SmQjkeS2oK0bqTKOSCbWfkim7uNcCrnAnKCO9AU/p9beb279aypUbtP&#10;nFnRokb36jHEnXhkuAI/nQsLwO4cgLH/TD2w033AZUq7175NXyTEoAfT+wO7qo9MJqNydnJSQiWh&#10;m83nHyDDffFk7XyIXxS1LAkV96heJlXsrkIcoBMkPWbpsjEmV9BY1lX8+P3HMhscNHBubMKq3Auj&#10;m5TREHmW4t6ohDH2m9LgIieQLnIXqnPj2U6gf4SUysace/YLdEJpBPEawxH/FNVrjIc8ppfJxoNx&#10;21jyOfsXYdePU8h6wIPzZ3knMfbrfqz0muo9Cu1pGJXg5GWDalyJEG+Fx2yggJj3eINDGwLrNEqc&#10;bcj/+tt9wqNloeWsw6xVPPzcCq84M18tmjkN5iT4SVhPgt225wT6Z9gkTmYRBj6aSdSe2h9YA6v0&#10;ClTCSrxV8TiJ53GYeKwRqVarDML4ORGv7J2TyXWqRuqt+/6H8G5swIjWvaZpCsXiRR8O2GRpabWN&#10;pJvcpInQgcWRaIxubvNxzaTd8Pw/o56W4fI3AAAA//8DAFBLAwQUAAYACAAAACEA89Z+0OAAAAAL&#10;AQAADwAAAGRycy9kb3ducmV2LnhtbEyPzU7DMBCE70i8g7VI3KhdoKFK41SIwg0KtCDBzYmXJMI/&#10;kb1Jw9vjnuCy2tVoZucr1pM1bMQQO+8kzGcCGLra6841Et72DxdLYJGU08p4hxJ+MMK6PD0pVK79&#10;wb3iuKOGpRAXcyWhJepzzmPdolVx5nt0SfvywSpKZ2i4DuqQwq3hl0Jk3KrOpQ+t6vGuxfp7N1gJ&#10;5iOGx0rQ57hpnujlmQ/v9/OtlOdn02aVxu0KGOFEfw44MqT+UKZilR+cjsxISDQk4Sq7BnZUM5GW&#10;SsJicQO8LPh/hvIXAAD//wMAUEsBAi0AFAAGAAgAAAAhALaDOJL+AAAA4QEAABMAAAAAAAAAAAAA&#10;AAAAAAAAAFtDb250ZW50X1R5cGVzXS54bWxQSwECLQAUAAYACAAAACEAOP0h/9YAAACUAQAACwAA&#10;AAAAAAAAAAAAAAAvAQAAX3JlbHMvLnJlbHNQSwECLQAUAAYACAAAACEAe3LK9XUCAABUBQAADgAA&#10;AAAAAAAAAAAAAAAuAgAAZHJzL2Uyb0RvYy54bWxQSwECLQAUAAYACAAAACEA89Z+0OAAAAALAQAA&#10;DwAAAAAAAAAAAAAAAADPBAAAZHJzL2Rvd25yZXYueG1sUEsFBgAAAAAEAAQA8wAAANwFAAAAAA==&#10;">
                  <v:textbox inset="0,0,0,0">
                    <w:txbxContent>
                      <w:p w:rsidR="00E76CCE" w:rsidP="00B25FE7" w:rsidRDefault="00E76CCE" w14:paraId="0A33C0F9" w14:textId="16288C5C">
                        <w:pPr>
                          <w:pStyle w:val="Voettekst"/>
                          <w:jc w:val="right"/>
                        </w:pPr>
                        <w:r w:rsidRPr="00C4788D">
                          <w:fldChar w:fldCharType="begin"/>
                        </w:r>
                        <w:r w:rsidRPr="00C4788D">
                          <w:instrText>PAGE   \* MERGEFORMAT</w:instrText>
                        </w:r>
                        <w:r w:rsidRPr="00C4788D">
                          <w:fldChar w:fldCharType="separate"/>
                        </w:r>
                        <w:r>
                          <w:rPr>
                            <w:noProof/>
                          </w:rPr>
                          <w:t>2</w:t>
                        </w:r>
                        <w:r w:rsidRPr="00C4788D">
                          <w:fldChar w:fldCharType="end"/>
                        </w:r>
                        <w:r>
                          <w:t>/</w:t>
                        </w:r>
                        <w:r w:rsidR="00506F46">
                          <w:fldChar w:fldCharType="begin"/>
                        </w:r>
                        <w:r w:rsidR="00506F46">
                          <w:instrText>NUMPAGES   \* MERGEFORMAT</w:instrText>
                        </w:r>
                        <w:r w:rsidR="00506F46">
                          <w:fldChar w:fldCharType="separate"/>
                        </w:r>
                        <w:r>
                          <w:rPr>
                            <w:noProof/>
                          </w:rPr>
                          <w:t>5</w:t>
                        </w:r>
                        <w:r w:rsidR="00506F46">
                          <w:rPr>
                            <w:noProof/>
                          </w:rPr>
                          <w:fldChar w:fldCharType="end"/>
                        </w:r>
                      </w:p>
                    </w:txbxContent>
                  </v:textbox>
                  <w10:wrap anchorx="margin"/>
                  <w10:anchorlock/>
                </v:shape>
              </w:pict>
            </mc:Fallback>
          </mc:AlternateContent>
        </w:r>
      </w:p>
      <w:sdt>
        <w:sdtPr>
          <w:rPr>
            <w:rFonts w:ascii="Arial" w:hAnsi="Arial" w:cs="Arial"/>
            <w:szCs w:val="16"/>
          </w:rPr>
          <w:id w:val="-503436793"/>
          <w:docPartObj>
            <w:docPartGallery w:val="Page Numbers (Bottom of Page)"/>
            <w:docPartUnique/>
          </w:docPartObj>
        </w:sdtPr>
        <w:sdtEndPr/>
        <w:sdtContent>
          <w:p w14:paraId="42959BD7" w14:textId="77777777" w:rsidR="00E76CCE" w:rsidRDefault="00E76CCE" w:rsidP="00B25FE7">
            <w:pPr>
              <w:pStyle w:val="Voettekst"/>
              <w:tabs>
                <w:tab w:val="clear" w:pos="9185"/>
                <w:tab w:val="right" w:pos="9184"/>
              </w:tabs>
              <w:rPr>
                <w:rFonts w:ascii="Arial" w:hAnsi="Arial" w:cs="Arial"/>
                <w:szCs w:val="16"/>
              </w:rPr>
            </w:pPr>
          </w:p>
          <w:p w14:paraId="0D332EAF" w14:textId="7B60FC46" w:rsidR="00E76CCE" w:rsidRPr="00254AF4" w:rsidRDefault="006C2537" w:rsidP="00B25FE7">
            <w:pPr>
              <w:pStyle w:val="Voettekst"/>
              <w:rPr>
                <w:rFonts w:ascii="Arial" w:hAnsi="Arial" w:cs="Arial"/>
                <w:szCs w:val="16"/>
              </w:rPr>
            </w:pPr>
            <w:sdt>
              <w:sdtPr>
                <w:rPr>
                  <w:caps/>
                </w:rPr>
                <w:tag w:val=""/>
                <w:id w:val="-1879925565"/>
                <w:placeholder>
                  <w:docPart w:val="DE1557D253064C0A9571C687E6408A19"/>
                </w:placeholder>
                <w:dataBinding w:prefixMappings="xmlns:ns0='http://purl.org/dc/elements/1.1/' xmlns:ns1='http://schemas.openxmlformats.org/package/2006/metadata/core-properties' " w:xpath="/ns1:coreProperties[1]/ns0:subject[1]" w:storeItemID="{6C3C8BC8-F283-45AE-878A-BAB7291924A1}"/>
                <w:text/>
              </w:sdtPr>
              <w:sdtEndPr/>
              <w:sdtContent>
                <w:r w:rsidR="00E76CCE">
                  <w:rPr>
                    <w:caps/>
                  </w:rPr>
                  <w:t>Architectuur kaders</w:t>
                </w:r>
              </w:sdtContent>
            </w:sdt>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AD73DE" w14:textId="77777777" w:rsidR="006C2537" w:rsidRDefault="006C2537">
      <w:pPr>
        <w:spacing w:line="240" w:lineRule="auto"/>
      </w:pPr>
      <w:r>
        <w:separator/>
      </w:r>
    </w:p>
  </w:footnote>
  <w:footnote w:type="continuationSeparator" w:id="0">
    <w:p w14:paraId="3CEEF822" w14:textId="77777777" w:rsidR="006C2537" w:rsidRDefault="006C2537">
      <w:pPr>
        <w:spacing w:line="240" w:lineRule="auto"/>
      </w:pPr>
      <w:r>
        <w:continuationSeparator/>
      </w:r>
    </w:p>
  </w:footnote>
  <w:footnote w:type="continuationNotice" w:id="1">
    <w:p w14:paraId="6782C85E" w14:textId="77777777" w:rsidR="006C2537" w:rsidRDefault="006C2537">
      <w:pPr>
        <w:spacing w:line="240" w:lineRule="auto"/>
      </w:pPr>
    </w:p>
  </w:footnote>
  <w:footnote w:id="2">
    <w:p w14:paraId="5FAB5F2D" w14:textId="77777777" w:rsidR="00E76CCE" w:rsidRDefault="00E76CCE" w:rsidP="006E492F">
      <w:pPr>
        <w:pStyle w:val="Voetnoottekst"/>
      </w:pPr>
      <w:r>
        <w:rPr>
          <w:rStyle w:val="Voetnootmarkering"/>
        </w:rPr>
        <w:footnoteRef/>
      </w:r>
      <w:r>
        <w:t xml:space="preserve"> </w:t>
      </w:r>
      <w:r w:rsidRPr="005C3826">
        <w:t>https://hora.surf.nl/index.php/Hoofdpagina</w:t>
      </w:r>
    </w:p>
  </w:footnote>
  <w:footnote w:id="3">
    <w:p w14:paraId="4C6F2EE4" w14:textId="77777777" w:rsidR="00E76CCE" w:rsidRDefault="00E76CCE" w:rsidP="006E492F">
      <w:pPr>
        <w:pStyle w:val="Voetnoottekst"/>
      </w:pPr>
      <w:r>
        <w:rPr>
          <w:rStyle w:val="Voetnootmarkering"/>
        </w:rPr>
        <w:footnoteRef/>
      </w:r>
      <w:r>
        <w:t xml:space="preserve"> </w:t>
      </w:r>
      <w:hyperlink r:id="rId1" w:history="1">
        <w:r w:rsidRPr="00DA6857">
          <w:rPr>
            <w:rStyle w:val="Hyperlink"/>
          </w:rPr>
          <w:t>https://www.surf.nl/cooperatie-surf/versnellingsplan-onderwijsinnovatie-met-ict</w:t>
        </w:r>
      </w:hyperlink>
      <w:r>
        <w:t xml:space="preserve"> en </w:t>
      </w:r>
      <w:r w:rsidRPr="007873FD">
        <w:t>https://versnellingsplan.nl</w:t>
      </w:r>
    </w:p>
  </w:footnote>
  <w:footnote w:id="4">
    <w:p w14:paraId="0B89CC1C" w14:textId="77777777" w:rsidR="00A920B0" w:rsidRDefault="00A920B0" w:rsidP="00A920B0">
      <w:pPr>
        <w:pStyle w:val="Voetnoottekst"/>
      </w:pPr>
      <w:r>
        <w:rPr>
          <w:rStyle w:val="Voetnootmarkering"/>
        </w:rPr>
        <w:footnoteRef/>
      </w:r>
      <w:r>
        <w:t xml:space="preserve"> </w:t>
      </w:r>
      <w:r w:rsidRPr="00DC401E">
        <w:t>https://www.han.nl/over-de-han/missie-en-strategie/instellingsplan/</w:t>
      </w:r>
    </w:p>
  </w:footnote>
  <w:footnote w:id="5">
    <w:p w14:paraId="634A1ECE" w14:textId="77777777" w:rsidR="00233821" w:rsidRDefault="00233821" w:rsidP="006E492F">
      <w:pPr>
        <w:pStyle w:val="Voetnoottekst"/>
      </w:pPr>
      <w:r>
        <w:rPr>
          <w:rStyle w:val="Voetnootmarkering"/>
        </w:rPr>
        <w:footnoteRef/>
      </w:r>
      <w:r>
        <w:t xml:space="preserve"> Zie ook: </w:t>
      </w:r>
      <w:r w:rsidRPr="00750BF8">
        <w:t>https://www.surf.nl/cooperatie-surf/versnellingsplan-onderwijsinnovatie-met-ict</w:t>
      </w:r>
    </w:p>
  </w:footnote>
  <w:footnote w:id="6">
    <w:p w14:paraId="573A466E" w14:textId="77777777" w:rsidR="00214376" w:rsidRDefault="00214376" w:rsidP="00214376">
      <w:pPr>
        <w:pStyle w:val="Voetnoottekst"/>
      </w:pPr>
      <w:r>
        <w:rPr>
          <w:rStyle w:val="Voetnootmarkering"/>
        </w:rPr>
        <w:footnoteRef/>
      </w:r>
      <w:r>
        <w:t xml:space="preserve"> </w:t>
      </w:r>
      <w:r w:rsidRPr="00B122E2">
        <w:t>https://www1.han.nl/insite/rondomhetwerk/content/Visie_op_digitale_voorzieningen.xml?layout=standard&amp;sitedir=/insite/rondomhetwerk</w:t>
      </w:r>
    </w:p>
  </w:footnote>
  <w:footnote w:id="7">
    <w:p w14:paraId="2719B97C" w14:textId="2520D6CD" w:rsidR="00A36EB8" w:rsidRDefault="00A36EB8">
      <w:pPr>
        <w:pStyle w:val="Voetnoottekst"/>
      </w:pPr>
      <w:r>
        <w:rPr>
          <w:rStyle w:val="Voetnootmarkering"/>
        </w:rPr>
        <w:footnoteRef/>
      </w:r>
      <w:r>
        <w:t xml:space="preserve"> Gereed per november 2022.</w:t>
      </w:r>
    </w:p>
  </w:footnote>
  <w:footnote w:id="8">
    <w:p w14:paraId="56049A27" w14:textId="0D26E1EE" w:rsidR="00E90883" w:rsidRDefault="00E90883">
      <w:pPr>
        <w:pStyle w:val="Voetnoottekst"/>
      </w:pPr>
      <w:r>
        <w:rPr>
          <w:rStyle w:val="Voetnootmarkering"/>
        </w:rPr>
        <w:footnoteRef/>
      </w:r>
      <w:r>
        <w:t xml:space="preserve"> </w:t>
      </w:r>
      <w:r w:rsidRPr="00E90883">
        <w:t>https://www.han.nl/bedrijven/stage-en-afstuderen/</w:t>
      </w:r>
    </w:p>
  </w:footnote>
  <w:footnote w:id="9">
    <w:p w14:paraId="6F19F78A" w14:textId="39629DB7" w:rsidR="006F5112" w:rsidRDefault="006F5112">
      <w:pPr>
        <w:pStyle w:val="Voetnoottekst"/>
      </w:pPr>
      <w:r>
        <w:rPr>
          <w:rStyle w:val="Voetnootmarkering"/>
        </w:rPr>
        <w:footnoteRef/>
      </w:r>
      <w:r>
        <w:t xml:space="preserve"> </w:t>
      </w:r>
      <w:r w:rsidRPr="00080F41">
        <w:t>https://www.ser.nl/nl/Publicaties/advies-sociaal-economisch-beleid-2021-2025</w:t>
      </w:r>
    </w:p>
  </w:footnote>
  <w:footnote w:id="10">
    <w:p w14:paraId="26627801" w14:textId="5E0DEE53" w:rsidR="00F91141" w:rsidRDefault="00F91141">
      <w:pPr>
        <w:pStyle w:val="Voetnoottekst"/>
      </w:pPr>
      <w:r>
        <w:rPr>
          <w:rStyle w:val="Voetnootmarkering"/>
        </w:rPr>
        <w:footnoteRef/>
      </w:r>
      <w:r>
        <w:t xml:space="preserve"> </w:t>
      </w:r>
      <w:r w:rsidRPr="00F91141">
        <w:t>https://www1.han.nl/insite/cvb/besluiten/unieuws.xml?newsid=43578&amp;sitedir=/insite/cvb</w:t>
      </w:r>
    </w:p>
  </w:footnote>
  <w:footnote w:id="11">
    <w:p w14:paraId="1DA32CEB" w14:textId="77777777" w:rsidR="00034F93" w:rsidRDefault="00034F93" w:rsidP="00C97EFB">
      <w:pPr>
        <w:pStyle w:val="Voetnoottekst"/>
      </w:pPr>
      <w:r>
        <w:rPr>
          <w:rStyle w:val="Voetnootmarkering"/>
        </w:rPr>
        <w:footnoteRef/>
      </w:r>
      <w:r>
        <w:t xml:space="preserve"> Zie ook </w:t>
      </w:r>
      <w:r w:rsidRPr="00FE0B76">
        <w:t>https://www1.han.nl/insite/rondomhetwerk/content/Informatiebeveiligingsbeleid.xml</w:t>
      </w:r>
    </w:p>
  </w:footnote>
  <w:footnote w:id="12">
    <w:p w14:paraId="17FEE859" w14:textId="77777777" w:rsidR="00034F93" w:rsidRDefault="00034F93" w:rsidP="00C97EFB">
      <w:pPr>
        <w:pStyle w:val="Voetnoottekst"/>
      </w:pPr>
      <w:r>
        <w:rPr>
          <w:rStyle w:val="Voetnootmarkering"/>
        </w:rPr>
        <w:footnoteRef/>
      </w:r>
      <w:r>
        <w:t xml:space="preserve"> Op te vragen bij CISO.</w:t>
      </w:r>
    </w:p>
  </w:footnote>
  <w:footnote w:id="13">
    <w:p w14:paraId="07AA4613" w14:textId="162C92C2" w:rsidR="00BC3707" w:rsidRDefault="00BC3707">
      <w:pPr>
        <w:pStyle w:val="Voetnoottekst"/>
      </w:pPr>
      <w:r>
        <w:rPr>
          <w:rStyle w:val="Voetnootmarkering"/>
        </w:rPr>
        <w:footnoteRef/>
      </w:r>
      <w:r>
        <w:t xml:space="preserve"> Voorwaarden op te vragen bij team Netwerkdiensten van Services ICT.</w:t>
      </w:r>
    </w:p>
  </w:footnote>
  <w:footnote w:id="14">
    <w:p w14:paraId="008F1C5D" w14:textId="77777777" w:rsidR="00E76CCE" w:rsidRDefault="00E76CCE" w:rsidP="00AC4ACE">
      <w:pPr>
        <w:pStyle w:val="Voetnoottekst"/>
      </w:pPr>
      <w:r>
        <w:rPr>
          <w:rStyle w:val="Voetnootmarkering"/>
        </w:rPr>
        <w:footnoteRef/>
      </w:r>
      <w:r>
        <w:t xml:space="preserve"> </w:t>
      </w:r>
      <w:r w:rsidRPr="00173425">
        <w:t>https://standaarden.surf.nl/index.php?title=Relevante_standaarden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E0CDE" w14:textId="77777777" w:rsidR="00E76CCE" w:rsidRDefault="00E76CCE">
    <w:pPr>
      <w:spacing w:after="160" w:line="259" w:lineRule="auto"/>
    </w:pPr>
  </w:p>
  <w:p w14:paraId="27B08B33" w14:textId="77777777" w:rsidR="00E76CCE" w:rsidRDefault="00E76CC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B4904" w14:textId="77777777" w:rsidR="00E76CCE" w:rsidRDefault="00E76CCE" w:rsidP="00B25FE7">
    <w:pPr>
      <w:tabs>
        <w:tab w:val="left" w:pos="1350"/>
      </w:tabs>
      <w:spacing w:after="160" w:line="259" w:lineRule="auto"/>
    </w:pPr>
  </w:p>
  <w:p w14:paraId="339CFF7D" w14:textId="77777777" w:rsidR="00E76CCE" w:rsidRDefault="00E76CCE" w:rsidP="00B25FE7">
    <w:pPr>
      <w:spacing w:after="160" w:line="259" w:lineRule="auto"/>
    </w:pPr>
  </w:p>
  <w:p w14:paraId="29021A81" w14:textId="77777777" w:rsidR="00E76CCE" w:rsidRDefault="00E76CCE" w:rsidP="00B25FE7">
    <w:pPr>
      <w:spacing w:after="160" w:line="259" w:lineRule="auto"/>
    </w:pPr>
  </w:p>
  <w:p w14:paraId="50BF9443" w14:textId="77777777" w:rsidR="00E76CCE" w:rsidRDefault="00E76CCE" w:rsidP="00B25FE7">
    <w:pPr>
      <w:spacing w:after="160" w:line="259" w:lineRule="auto"/>
    </w:pPr>
  </w:p>
  <w:p w14:paraId="60A7C087" w14:textId="77777777" w:rsidR="00E76CCE" w:rsidRDefault="00E76CCE" w:rsidP="00B25FE7">
    <w:pPr>
      <w:spacing w:after="160" w:line="259" w:lineRule="auto"/>
    </w:pPr>
  </w:p>
  <w:p w14:paraId="1E91F45B" w14:textId="77777777" w:rsidR="00E76CCE" w:rsidRDefault="00E76CCE" w:rsidP="00B25FE7">
    <w:pPr>
      <w:spacing w:after="160" w:line="259" w:lineRule="auto"/>
    </w:pPr>
  </w:p>
  <w:p w14:paraId="6057FD74" w14:textId="77777777" w:rsidR="00E76CCE" w:rsidRDefault="00E76CCE" w:rsidP="00B25FE7">
    <w:pPr>
      <w:spacing w:after="160" w:line="259" w:lineRule="auto"/>
    </w:pPr>
  </w:p>
  <w:p w14:paraId="2AA34666" w14:textId="77777777" w:rsidR="00E76CCE" w:rsidRDefault="00E76CCE" w:rsidP="00B25FE7">
    <w:pPr>
      <w:spacing w:after="160" w:line="259" w:lineRule="auto"/>
    </w:pPr>
  </w:p>
  <w:p w14:paraId="54D0892D" w14:textId="77777777" w:rsidR="00E76CCE" w:rsidRDefault="00E76CCE" w:rsidP="00B25FE7">
    <w:pPr>
      <w:spacing w:after="160" w:line="259" w:lineRule="auto"/>
    </w:pPr>
  </w:p>
  <w:p w14:paraId="5F2B602F" w14:textId="77777777" w:rsidR="00E76CCE" w:rsidRDefault="00E76CCE" w:rsidP="00B25FE7">
    <w:pPr>
      <w:spacing w:after="160" w:line="259" w:lineRule="auto"/>
    </w:pPr>
  </w:p>
  <w:p w14:paraId="1E15C6F0" w14:textId="77777777" w:rsidR="00E76CCE" w:rsidRDefault="00E76CCE" w:rsidP="00B25FE7">
    <w:pPr>
      <w:spacing w:after="160" w:line="259" w:lineRule="auto"/>
    </w:pPr>
  </w:p>
  <w:p w14:paraId="447DB330" w14:textId="77777777" w:rsidR="00E76CCE" w:rsidRDefault="00E76CCE" w:rsidP="00B25FE7">
    <w:pPr>
      <w:spacing w:after="160" w:line="259" w:lineRule="auto"/>
    </w:pPr>
  </w:p>
  <w:p w14:paraId="255015A6" w14:textId="77777777" w:rsidR="00E76CCE" w:rsidRDefault="00E76CCE" w:rsidP="00B25FE7">
    <w:pPr>
      <w:spacing w:after="160" w:line="259" w:lineRule="auto"/>
    </w:pPr>
  </w:p>
  <w:p w14:paraId="0C5B59A6" w14:textId="77777777" w:rsidR="00E76CCE" w:rsidRDefault="00E76CCE" w:rsidP="00B25FE7">
    <w:pPr>
      <w:spacing w:after="160" w:line="259" w:lineRule="auto"/>
    </w:pPr>
  </w:p>
  <w:p w14:paraId="6A28037C" w14:textId="7C9AC416" w:rsidR="00E76CCE" w:rsidRPr="00B25FE7" w:rsidRDefault="00E76CCE" w:rsidP="00B25FE7">
    <w:pPr>
      <w:spacing w:after="160" w:line="259" w:lineRule="auto"/>
    </w:pPr>
    <w:r w:rsidRPr="00DB6A02">
      <w:rPr>
        <w:noProof/>
      </w:rPr>
      <w:drawing>
        <wp:anchor distT="0" distB="0" distL="114300" distR="114300" simplePos="0" relativeHeight="251658242" behindDoc="1" locked="0" layoutInCell="1" allowOverlap="1" wp14:anchorId="17F4281D" wp14:editId="0CB3A745">
          <wp:simplePos x="0" y="0"/>
          <wp:positionH relativeFrom="page">
            <wp:posOffset>161925</wp:posOffset>
          </wp:positionH>
          <wp:positionV relativeFrom="page">
            <wp:align>top</wp:align>
          </wp:positionV>
          <wp:extent cx="4676400" cy="3258000"/>
          <wp:effectExtent l="0" t="0" r="0" b="0"/>
          <wp:wrapNone/>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676400" cy="32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A0B08" w14:textId="35E4BBC6" w:rsidR="00E76CCE" w:rsidRDefault="00E76CCE" w:rsidP="00B25FE7">
    <w:pPr>
      <w:tabs>
        <w:tab w:val="left" w:pos="1350"/>
      </w:tabs>
      <w:spacing w:after="160" w:line="259" w:lineRule="auto"/>
    </w:pPr>
  </w:p>
  <w:p w14:paraId="3BB62C0A" w14:textId="77777777" w:rsidR="00E76CCE" w:rsidRDefault="00E76CCE">
    <w:pPr>
      <w:spacing w:after="160" w:line="259" w:lineRule="auto"/>
    </w:pPr>
  </w:p>
  <w:p w14:paraId="56C45851" w14:textId="77777777" w:rsidR="00E76CCE" w:rsidRDefault="00E76CCE">
    <w:pPr>
      <w:spacing w:after="160" w:line="259" w:lineRule="auto"/>
    </w:pPr>
  </w:p>
  <w:p w14:paraId="69D0B5B9" w14:textId="77777777" w:rsidR="00E76CCE" w:rsidRDefault="00E76CCE">
    <w:pPr>
      <w:spacing w:after="160" w:line="259" w:lineRule="auto"/>
    </w:pPr>
  </w:p>
  <w:p w14:paraId="06D856AC" w14:textId="77777777" w:rsidR="00E76CCE" w:rsidRDefault="00E76CCE">
    <w:pPr>
      <w:spacing w:after="160" w:line="259" w:lineRule="auto"/>
    </w:pPr>
  </w:p>
  <w:p w14:paraId="3481BD81" w14:textId="77777777" w:rsidR="00E76CCE" w:rsidRDefault="00E76CCE">
    <w:pPr>
      <w:spacing w:after="160" w:line="259" w:lineRule="auto"/>
    </w:pPr>
  </w:p>
  <w:p w14:paraId="704FE077" w14:textId="77777777" w:rsidR="00E76CCE" w:rsidRDefault="00E76CCE">
    <w:pPr>
      <w:spacing w:after="160" w:line="259" w:lineRule="auto"/>
    </w:pPr>
  </w:p>
  <w:p w14:paraId="436336EE" w14:textId="77777777" w:rsidR="00E76CCE" w:rsidRDefault="00E76CCE">
    <w:pPr>
      <w:spacing w:after="160" w:line="259" w:lineRule="auto"/>
    </w:pPr>
  </w:p>
  <w:p w14:paraId="503F327C" w14:textId="77777777" w:rsidR="00E76CCE" w:rsidRDefault="00E76CCE">
    <w:pPr>
      <w:spacing w:after="160" w:line="259" w:lineRule="auto"/>
    </w:pPr>
  </w:p>
  <w:p w14:paraId="238099B6" w14:textId="77777777" w:rsidR="00E76CCE" w:rsidRDefault="00E76CCE">
    <w:pPr>
      <w:spacing w:after="160" w:line="259" w:lineRule="auto"/>
    </w:pPr>
  </w:p>
  <w:p w14:paraId="1795ACB8" w14:textId="77777777" w:rsidR="00E76CCE" w:rsidRDefault="00E76CCE">
    <w:pPr>
      <w:spacing w:after="160" w:line="259" w:lineRule="auto"/>
    </w:pPr>
  </w:p>
  <w:p w14:paraId="640FBAE6" w14:textId="77777777" w:rsidR="00E76CCE" w:rsidRDefault="00E76CCE">
    <w:pPr>
      <w:spacing w:after="160" w:line="259" w:lineRule="auto"/>
    </w:pPr>
  </w:p>
  <w:p w14:paraId="4A820244" w14:textId="77777777" w:rsidR="00E76CCE" w:rsidRDefault="00E76CCE">
    <w:pPr>
      <w:spacing w:after="160" w:line="259" w:lineRule="auto"/>
    </w:pPr>
  </w:p>
  <w:p w14:paraId="789DB614" w14:textId="77777777" w:rsidR="00E76CCE" w:rsidRDefault="00E76CCE">
    <w:pPr>
      <w:spacing w:after="160" w:line="259" w:lineRule="auto"/>
    </w:pPr>
  </w:p>
  <w:p w14:paraId="0AB0BD13" w14:textId="411777B1" w:rsidR="00E76CCE" w:rsidRDefault="00E76CCE">
    <w:pPr>
      <w:spacing w:after="160" w:line="259" w:lineRule="auto"/>
    </w:pPr>
    <w:r w:rsidRPr="00DB6A02">
      <w:rPr>
        <w:noProof/>
      </w:rPr>
      <w:drawing>
        <wp:anchor distT="0" distB="0" distL="114300" distR="114300" simplePos="0" relativeHeight="251658241" behindDoc="1" locked="0" layoutInCell="1" allowOverlap="1" wp14:anchorId="3F49E87A" wp14:editId="3C1F6B1E">
          <wp:simplePos x="0" y="0"/>
          <wp:positionH relativeFrom="page">
            <wp:posOffset>161925</wp:posOffset>
          </wp:positionH>
          <wp:positionV relativeFrom="page">
            <wp:align>top</wp:align>
          </wp:positionV>
          <wp:extent cx="4676400" cy="3258000"/>
          <wp:effectExtent l="0" t="0" r="0" b="0"/>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lad.pn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4676400" cy="325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607DD" w14:textId="77777777" w:rsidR="00E76CCE" w:rsidRDefault="00E76CCE" w:rsidP="00B25FE7">
    <w:pPr>
      <w:pStyle w:val="Koptekst"/>
    </w:pPr>
    <w:r>
      <w:rPr>
        <w:noProof/>
      </w:rPr>
      <w:drawing>
        <wp:anchor distT="0" distB="0" distL="114300" distR="114300" simplePos="0" relativeHeight="251658244" behindDoc="0" locked="0" layoutInCell="1" allowOverlap="1" wp14:anchorId="63788751" wp14:editId="21EC2D0F">
          <wp:simplePos x="0" y="0"/>
          <wp:positionH relativeFrom="page">
            <wp:align>right</wp:align>
          </wp:positionH>
          <wp:positionV relativeFrom="page">
            <wp:align>top</wp:align>
          </wp:positionV>
          <wp:extent cx="2649600" cy="1029600"/>
          <wp:effectExtent l="0" t="0" r="0" b="0"/>
          <wp:wrapNone/>
          <wp:docPr id="8" name="Graphic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HAN_woordmerk_descriptor-CMYK.svg"/>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10971"/>
                  <a:stretch/>
                </pic:blipFill>
                <pic:spPr bwMode="auto">
                  <a:xfrm>
                    <a:off x="0" y="0"/>
                    <a:ext cx="2649600" cy="102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1E1FA" w14:textId="5A62CAC1" w:rsidR="00E76CCE" w:rsidRPr="00B25FE7" w:rsidRDefault="00E76CCE" w:rsidP="00B25FE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D8303D"/>
    <w:multiLevelType w:val="hybridMultilevel"/>
    <w:tmpl w:val="8BEE8ADC"/>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5411114"/>
    <w:multiLevelType w:val="hybridMultilevel"/>
    <w:tmpl w:val="D33E909E"/>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177E679E"/>
    <w:multiLevelType w:val="multilevel"/>
    <w:tmpl w:val="9828B7D6"/>
    <w:lvl w:ilvl="0">
      <w:start w:val="1"/>
      <w:numFmt w:val="upperLetter"/>
      <w:pStyle w:val="Bijlage"/>
      <w:suff w:val="space"/>
      <w:lvlText w:val="Bijlage %1."/>
      <w:lvlJc w:val="left"/>
      <w:pPr>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E751425"/>
    <w:multiLevelType w:val="hybridMultilevel"/>
    <w:tmpl w:val="B7420D4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5FD136E"/>
    <w:multiLevelType w:val="hybridMultilevel"/>
    <w:tmpl w:val="1A601FC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8F61736"/>
    <w:multiLevelType w:val="hybridMultilevel"/>
    <w:tmpl w:val="51D85DE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315A166B"/>
    <w:multiLevelType w:val="multilevel"/>
    <w:tmpl w:val="0413001F"/>
    <w:numStyleLink w:val="111111"/>
  </w:abstractNum>
  <w:abstractNum w:abstractNumId="7" w15:restartNumberingAfterBreak="0">
    <w:nsid w:val="363C6C03"/>
    <w:multiLevelType w:val="multilevel"/>
    <w:tmpl w:val="BCCA2968"/>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8" w15:restartNumberingAfterBreak="0">
    <w:nsid w:val="3CC45F1B"/>
    <w:multiLevelType w:val="hybridMultilevel"/>
    <w:tmpl w:val="A240E5C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15:restartNumberingAfterBreak="0">
    <w:nsid w:val="3F986D76"/>
    <w:multiLevelType w:val="hybridMultilevel"/>
    <w:tmpl w:val="4E9641B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ACB20CE"/>
    <w:multiLevelType w:val="hybridMultilevel"/>
    <w:tmpl w:val="3EE6694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6FB41585"/>
    <w:multiLevelType w:val="hybridMultilevel"/>
    <w:tmpl w:val="A0DA6F5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2" w15:restartNumberingAfterBreak="0">
    <w:nsid w:val="76E21A4A"/>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7DB979D2"/>
    <w:multiLevelType w:val="hybridMultilevel"/>
    <w:tmpl w:val="5E3CB31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6"/>
  </w:num>
  <w:num w:numId="4">
    <w:abstractNumId w:val="12"/>
  </w:num>
  <w:num w:numId="5">
    <w:abstractNumId w:val="3"/>
  </w:num>
  <w:num w:numId="6">
    <w:abstractNumId w:val="9"/>
  </w:num>
  <w:num w:numId="7">
    <w:abstractNumId w:val="1"/>
  </w:num>
  <w:num w:numId="8">
    <w:abstractNumId w:val="10"/>
  </w:num>
  <w:num w:numId="9">
    <w:abstractNumId w:val="8"/>
  </w:num>
  <w:num w:numId="10">
    <w:abstractNumId w:val="4"/>
  </w:num>
  <w:num w:numId="11">
    <w:abstractNumId w:val="13"/>
  </w:num>
  <w:num w:numId="12">
    <w:abstractNumId w:val="0"/>
  </w:num>
  <w:num w:numId="13">
    <w:abstractNumId w:val="5"/>
  </w:num>
  <w:num w:numId="14">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fr-FR" w:vendorID="64" w:dllVersion="0" w:nlCheck="1" w:checkStyle="0"/>
  <w:activeWritingStyle w:appName="MSWord" w:lang="en-US" w:vendorID="64" w:dllVersion="0" w:nlCheck="1" w:checkStyle="0"/>
  <w:activeWritingStyle w:appName="MSWord" w:lang="nl-NL" w:vendorID="64" w:dllVersion="0" w:nlCheck="1" w:checkStyle="0"/>
  <w:proofState w:spelling="clean" w:grammar="clean"/>
  <w:stylePaneFormatFilter w:val="1005" w:allStyles="1"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MijnTabel"/>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272F"/>
    <w:rsid w:val="0000037A"/>
    <w:rsid w:val="000005B0"/>
    <w:rsid w:val="0000075D"/>
    <w:rsid w:val="0000080B"/>
    <w:rsid w:val="00000859"/>
    <w:rsid w:val="0000087A"/>
    <w:rsid w:val="00000F21"/>
    <w:rsid w:val="00001190"/>
    <w:rsid w:val="00001355"/>
    <w:rsid w:val="000018FC"/>
    <w:rsid w:val="00001F53"/>
    <w:rsid w:val="00002046"/>
    <w:rsid w:val="0000288E"/>
    <w:rsid w:val="000033A6"/>
    <w:rsid w:val="00003FD3"/>
    <w:rsid w:val="00004089"/>
    <w:rsid w:val="000043C7"/>
    <w:rsid w:val="0000495A"/>
    <w:rsid w:val="00004A9E"/>
    <w:rsid w:val="00004B7C"/>
    <w:rsid w:val="00004C4C"/>
    <w:rsid w:val="00004C59"/>
    <w:rsid w:val="00005110"/>
    <w:rsid w:val="00006186"/>
    <w:rsid w:val="0000670A"/>
    <w:rsid w:val="00006BFF"/>
    <w:rsid w:val="00006ED4"/>
    <w:rsid w:val="00007FEE"/>
    <w:rsid w:val="00010106"/>
    <w:rsid w:val="0001013E"/>
    <w:rsid w:val="00010349"/>
    <w:rsid w:val="000103E1"/>
    <w:rsid w:val="00010832"/>
    <w:rsid w:val="000113B7"/>
    <w:rsid w:val="00011B8B"/>
    <w:rsid w:val="00011BB7"/>
    <w:rsid w:val="00011E50"/>
    <w:rsid w:val="00012122"/>
    <w:rsid w:val="000128D8"/>
    <w:rsid w:val="000134F3"/>
    <w:rsid w:val="00013714"/>
    <w:rsid w:val="000138EA"/>
    <w:rsid w:val="00013BCC"/>
    <w:rsid w:val="00014213"/>
    <w:rsid w:val="0001434E"/>
    <w:rsid w:val="000145EE"/>
    <w:rsid w:val="00014678"/>
    <w:rsid w:val="000147BB"/>
    <w:rsid w:val="00014917"/>
    <w:rsid w:val="00014B89"/>
    <w:rsid w:val="00014BF8"/>
    <w:rsid w:val="00015421"/>
    <w:rsid w:val="0001603F"/>
    <w:rsid w:val="0001615B"/>
    <w:rsid w:val="00016247"/>
    <w:rsid w:val="000168CD"/>
    <w:rsid w:val="000168E0"/>
    <w:rsid w:val="00016942"/>
    <w:rsid w:val="00016967"/>
    <w:rsid w:val="00016A32"/>
    <w:rsid w:val="00016F54"/>
    <w:rsid w:val="00017467"/>
    <w:rsid w:val="000176DD"/>
    <w:rsid w:val="00017A5A"/>
    <w:rsid w:val="00017DCA"/>
    <w:rsid w:val="00017E92"/>
    <w:rsid w:val="0002034C"/>
    <w:rsid w:val="000204B6"/>
    <w:rsid w:val="000207DB"/>
    <w:rsid w:val="00022751"/>
    <w:rsid w:val="000228F0"/>
    <w:rsid w:val="00022B11"/>
    <w:rsid w:val="00022F49"/>
    <w:rsid w:val="000239F7"/>
    <w:rsid w:val="00023C8C"/>
    <w:rsid w:val="00023DFC"/>
    <w:rsid w:val="0002406B"/>
    <w:rsid w:val="00024494"/>
    <w:rsid w:val="00024CC8"/>
    <w:rsid w:val="00024DA0"/>
    <w:rsid w:val="00024E0E"/>
    <w:rsid w:val="00025324"/>
    <w:rsid w:val="00026299"/>
    <w:rsid w:val="00026C15"/>
    <w:rsid w:val="00026D8E"/>
    <w:rsid w:val="00027390"/>
    <w:rsid w:val="000279BE"/>
    <w:rsid w:val="00027E82"/>
    <w:rsid w:val="00027FF8"/>
    <w:rsid w:val="00030BE6"/>
    <w:rsid w:val="00030DC0"/>
    <w:rsid w:val="00031828"/>
    <w:rsid w:val="00031CE4"/>
    <w:rsid w:val="0003220E"/>
    <w:rsid w:val="000323CC"/>
    <w:rsid w:val="000323F0"/>
    <w:rsid w:val="00032984"/>
    <w:rsid w:val="0003324E"/>
    <w:rsid w:val="0003346A"/>
    <w:rsid w:val="00033D9A"/>
    <w:rsid w:val="00034490"/>
    <w:rsid w:val="0003454B"/>
    <w:rsid w:val="00034632"/>
    <w:rsid w:val="00034E37"/>
    <w:rsid w:val="00034F93"/>
    <w:rsid w:val="00035802"/>
    <w:rsid w:val="00035C76"/>
    <w:rsid w:val="00035C97"/>
    <w:rsid w:val="00036513"/>
    <w:rsid w:val="00036554"/>
    <w:rsid w:val="00036A16"/>
    <w:rsid w:val="00036D49"/>
    <w:rsid w:val="00037097"/>
    <w:rsid w:val="000371EA"/>
    <w:rsid w:val="000374BD"/>
    <w:rsid w:val="0003769C"/>
    <w:rsid w:val="00037EEB"/>
    <w:rsid w:val="0004030F"/>
    <w:rsid w:val="0004176E"/>
    <w:rsid w:val="00041812"/>
    <w:rsid w:val="0004195A"/>
    <w:rsid w:val="00041AAF"/>
    <w:rsid w:val="00041B3C"/>
    <w:rsid w:val="00042238"/>
    <w:rsid w:val="00042BFE"/>
    <w:rsid w:val="00043028"/>
    <w:rsid w:val="00043210"/>
    <w:rsid w:val="00043545"/>
    <w:rsid w:val="000435EA"/>
    <w:rsid w:val="00043686"/>
    <w:rsid w:val="0004379B"/>
    <w:rsid w:val="00043AD5"/>
    <w:rsid w:val="000443B1"/>
    <w:rsid w:val="000446D8"/>
    <w:rsid w:val="00044C99"/>
    <w:rsid w:val="0004502E"/>
    <w:rsid w:val="000450A2"/>
    <w:rsid w:val="00045214"/>
    <w:rsid w:val="00045A31"/>
    <w:rsid w:val="00045CA1"/>
    <w:rsid w:val="00045D71"/>
    <w:rsid w:val="00046403"/>
    <w:rsid w:val="000464A3"/>
    <w:rsid w:val="00050385"/>
    <w:rsid w:val="000503EB"/>
    <w:rsid w:val="00050606"/>
    <w:rsid w:val="000509C0"/>
    <w:rsid w:val="0005147B"/>
    <w:rsid w:val="000514A4"/>
    <w:rsid w:val="000519E6"/>
    <w:rsid w:val="00051D17"/>
    <w:rsid w:val="00051E16"/>
    <w:rsid w:val="00051F8D"/>
    <w:rsid w:val="00053052"/>
    <w:rsid w:val="00053394"/>
    <w:rsid w:val="000543A4"/>
    <w:rsid w:val="0005462D"/>
    <w:rsid w:val="000546B9"/>
    <w:rsid w:val="00054807"/>
    <w:rsid w:val="00054A85"/>
    <w:rsid w:val="00054C60"/>
    <w:rsid w:val="00054D03"/>
    <w:rsid w:val="00055316"/>
    <w:rsid w:val="000554AB"/>
    <w:rsid w:val="00056239"/>
    <w:rsid w:val="00056939"/>
    <w:rsid w:val="000571F4"/>
    <w:rsid w:val="00060013"/>
    <w:rsid w:val="000604E5"/>
    <w:rsid w:val="00060D3B"/>
    <w:rsid w:val="000610E9"/>
    <w:rsid w:val="00061F04"/>
    <w:rsid w:val="00061F81"/>
    <w:rsid w:val="0006202D"/>
    <w:rsid w:val="00062520"/>
    <w:rsid w:val="00063137"/>
    <w:rsid w:val="00063533"/>
    <w:rsid w:val="000641FC"/>
    <w:rsid w:val="00064591"/>
    <w:rsid w:val="0006460E"/>
    <w:rsid w:val="00064BC1"/>
    <w:rsid w:val="00064D7D"/>
    <w:rsid w:val="00065670"/>
    <w:rsid w:val="000656C3"/>
    <w:rsid w:val="0006607D"/>
    <w:rsid w:val="0006638C"/>
    <w:rsid w:val="00066437"/>
    <w:rsid w:val="000669F2"/>
    <w:rsid w:val="00066CB2"/>
    <w:rsid w:val="000700A5"/>
    <w:rsid w:val="000701E5"/>
    <w:rsid w:val="0007065D"/>
    <w:rsid w:val="000709AA"/>
    <w:rsid w:val="000713CB"/>
    <w:rsid w:val="00071C97"/>
    <w:rsid w:val="00071CC7"/>
    <w:rsid w:val="00072109"/>
    <w:rsid w:val="00072222"/>
    <w:rsid w:val="00072C4B"/>
    <w:rsid w:val="00072D50"/>
    <w:rsid w:val="00072F94"/>
    <w:rsid w:val="000731AD"/>
    <w:rsid w:val="0007368F"/>
    <w:rsid w:val="00073EF0"/>
    <w:rsid w:val="00073F1B"/>
    <w:rsid w:val="00074BA4"/>
    <w:rsid w:val="00074C68"/>
    <w:rsid w:val="00074D88"/>
    <w:rsid w:val="000767A1"/>
    <w:rsid w:val="000767E0"/>
    <w:rsid w:val="00076869"/>
    <w:rsid w:val="000775EC"/>
    <w:rsid w:val="0007779B"/>
    <w:rsid w:val="000777A1"/>
    <w:rsid w:val="00077A34"/>
    <w:rsid w:val="00077B78"/>
    <w:rsid w:val="00077C21"/>
    <w:rsid w:val="00080228"/>
    <w:rsid w:val="00080474"/>
    <w:rsid w:val="000806AA"/>
    <w:rsid w:val="00080BC4"/>
    <w:rsid w:val="00080EBC"/>
    <w:rsid w:val="0008106D"/>
    <w:rsid w:val="0008113A"/>
    <w:rsid w:val="00081434"/>
    <w:rsid w:val="00081762"/>
    <w:rsid w:val="000817F8"/>
    <w:rsid w:val="000819F8"/>
    <w:rsid w:val="00081F33"/>
    <w:rsid w:val="000820BB"/>
    <w:rsid w:val="00082687"/>
    <w:rsid w:val="00083124"/>
    <w:rsid w:val="0008350C"/>
    <w:rsid w:val="0008385E"/>
    <w:rsid w:val="00083D34"/>
    <w:rsid w:val="00084261"/>
    <w:rsid w:val="00084314"/>
    <w:rsid w:val="00084C53"/>
    <w:rsid w:val="00084EEF"/>
    <w:rsid w:val="00085BD5"/>
    <w:rsid w:val="00086474"/>
    <w:rsid w:val="000865AC"/>
    <w:rsid w:val="000865B5"/>
    <w:rsid w:val="00086B84"/>
    <w:rsid w:val="00086BE7"/>
    <w:rsid w:val="00086C9B"/>
    <w:rsid w:val="00086EF4"/>
    <w:rsid w:val="000874B9"/>
    <w:rsid w:val="00087583"/>
    <w:rsid w:val="00087D00"/>
    <w:rsid w:val="00087D3D"/>
    <w:rsid w:val="0009005D"/>
    <w:rsid w:val="00090071"/>
    <w:rsid w:val="000901B8"/>
    <w:rsid w:val="0009020C"/>
    <w:rsid w:val="0009032D"/>
    <w:rsid w:val="000907C8"/>
    <w:rsid w:val="00090B2F"/>
    <w:rsid w:val="00090E08"/>
    <w:rsid w:val="0009172C"/>
    <w:rsid w:val="00091C24"/>
    <w:rsid w:val="0009203C"/>
    <w:rsid w:val="000929BF"/>
    <w:rsid w:val="000933BA"/>
    <w:rsid w:val="000935F0"/>
    <w:rsid w:val="000936E6"/>
    <w:rsid w:val="00093702"/>
    <w:rsid w:val="00094C7D"/>
    <w:rsid w:val="00095677"/>
    <w:rsid w:val="00095839"/>
    <w:rsid w:val="0009586A"/>
    <w:rsid w:val="00095A0A"/>
    <w:rsid w:val="00095C94"/>
    <w:rsid w:val="00096057"/>
    <w:rsid w:val="000960A5"/>
    <w:rsid w:val="00096224"/>
    <w:rsid w:val="00096335"/>
    <w:rsid w:val="00096C3C"/>
    <w:rsid w:val="00097359"/>
    <w:rsid w:val="000A06A9"/>
    <w:rsid w:val="000A06E0"/>
    <w:rsid w:val="000A08AE"/>
    <w:rsid w:val="000A09D3"/>
    <w:rsid w:val="000A0A18"/>
    <w:rsid w:val="000A0CDC"/>
    <w:rsid w:val="000A125C"/>
    <w:rsid w:val="000A13DC"/>
    <w:rsid w:val="000A14BC"/>
    <w:rsid w:val="000A1CA5"/>
    <w:rsid w:val="000A1D87"/>
    <w:rsid w:val="000A2158"/>
    <w:rsid w:val="000A240F"/>
    <w:rsid w:val="000A2E4A"/>
    <w:rsid w:val="000A3019"/>
    <w:rsid w:val="000A35B6"/>
    <w:rsid w:val="000A3930"/>
    <w:rsid w:val="000A3A3C"/>
    <w:rsid w:val="000A3D40"/>
    <w:rsid w:val="000A409A"/>
    <w:rsid w:val="000A4437"/>
    <w:rsid w:val="000A4F0D"/>
    <w:rsid w:val="000A5207"/>
    <w:rsid w:val="000A545C"/>
    <w:rsid w:val="000A58DD"/>
    <w:rsid w:val="000A597A"/>
    <w:rsid w:val="000A61E1"/>
    <w:rsid w:val="000A6218"/>
    <w:rsid w:val="000A6A48"/>
    <w:rsid w:val="000A6C43"/>
    <w:rsid w:val="000A6C98"/>
    <w:rsid w:val="000A6E38"/>
    <w:rsid w:val="000A6F85"/>
    <w:rsid w:val="000A6FAB"/>
    <w:rsid w:val="000A7401"/>
    <w:rsid w:val="000A74D8"/>
    <w:rsid w:val="000A783D"/>
    <w:rsid w:val="000A7A1A"/>
    <w:rsid w:val="000A7AC1"/>
    <w:rsid w:val="000A7B93"/>
    <w:rsid w:val="000A7E2C"/>
    <w:rsid w:val="000B089B"/>
    <w:rsid w:val="000B0FC4"/>
    <w:rsid w:val="000B1045"/>
    <w:rsid w:val="000B1391"/>
    <w:rsid w:val="000B1628"/>
    <w:rsid w:val="000B2120"/>
    <w:rsid w:val="000B2635"/>
    <w:rsid w:val="000B2BD8"/>
    <w:rsid w:val="000B30F5"/>
    <w:rsid w:val="000B36D8"/>
    <w:rsid w:val="000B3BA1"/>
    <w:rsid w:val="000B400A"/>
    <w:rsid w:val="000B50AD"/>
    <w:rsid w:val="000B5FF9"/>
    <w:rsid w:val="000B68C2"/>
    <w:rsid w:val="000B70D2"/>
    <w:rsid w:val="000B70FA"/>
    <w:rsid w:val="000B7277"/>
    <w:rsid w:val="000B74C4"/>
    <w:rsid w:val="000B752E"/>
    <w:rsid w:val="000B7597"/>
    <w:rsid w:val="000B7734"/>
    <w:rsid w:val="000B7D06"/>
    <w:rsid w:val="000B7D09"/>
    <w:rsid w:val="000B7E0A"/>
    <w:rsid w:val="000B7EAC"/>
    <w:rsid w:val="000C0988"/>
    <w:rsid w:val="000C0991"/>
    <w:rsid w:val="000C0BFD"/>
    <w:rsid w:val="000C0D48"/>
    <w:rsid w:val="000C0DB2"/>
    <w:rsid w:val="000C14B5"/>
    <w:rsid w:val="000C1670"/>
    <w:rsid w:val="000C1974"/>
    <w:rsid w:val="000C1DC5"/>
    <w:rsid w:val="000C22B4"/>
    <w:rsid w:val="000C24E4"/>
    <w:rsid w:val="000C25D7"/>
    <w:rsid w:val="000C2775"/>
    <w:rsid w:val="000C277E"/>
    <w:rsid w:val="000C288B"/>
    <w:rsid w:val="000C3244"/>
    <w:rsid w:val="000C34FF"/>
    <w:rsid w:val="000C3680"/>
    <w:rsid w:val="000C3960"/>
    <w:rsid w:val="000C3B26"/>
    <w:rsid w:val="000C4D0B"/>
    <w:rsid w:val="000C4DBA"/>
    <w:rsid w:val="000C4E96"/>
    <w:rsid w:val="000C54B6"/>
    <w:rsid w:val="000C5BF8"/>
    <w:rsid w:val="000C5E76"/>
    <w:rsid w:val="000C63CE"/>
    <w:rsid w:val="000C6938"/>
    <w:rsid w:val="000C716C"/>
    <w:rsid w:val="000C75A1"/>
    <w:rsid w:val="000C7663"/>
    <w:rsid w:val="000C7900"/>
    <w:rsid w:val="000D05F3"/>
    <w:rsid w:val="000D0B4C"/>
    <w:rsid w:val="000D0E2D"/>
    <w:rsid w:val="000D0E6A"/>
    <w:rsid w:val="000D2048"/>
    <w:rsid w:val="000D2074"/>
    <w:rsid w:val="000D2268"/>
    <w:rsid w:val="000D2C84"/>
    <w:rsid w:val="000D2F9C"/>
    <w:rsid w:val="000D3774"/>
    <w:rsid w:val="000D3B35"/>
    <w:rsid w:val="000D4683"/>
    <w:rsid w:val="000D46C7"/>
    <w:rsid w:val="000D4AA5"/>
    <w:rsid w:val="000D4D30"/>
    <w:rsid w:val="000D5329"/>
    <w:rsid w:val="000D57DC"/>
    <w:rsid w:val="000D59EB"/>
    <w:rsid w:val="000D5D7D"/>
    <w:rsid w:val="000D615D"/>
    <w:rsid w:val="000D6181"/>
    <w:rsid w:val="000D68FE"/>
    <w:rsid w:val="000D6C7F"/>
    <w:rsid w:val="000D700B"/>
    <w:rsid w:val="000D705F"/>
    <w:rsid w:val="000D7223"/>
    <w:rsid w:val="000D73A6"/>
    <w:rsid w:val="000D75D3"/>
    <w:rsid w:val="000D7B61"/>
    <w:rsid w:val="000E025A"/>
    <w:rsid w:val="000E02DD"/>
    <w:rsid w:val="000E137F"/>
    <w:rsid w:val="000E1A0D"/>
    <w:rsid w:val="000E2115"/>
    <w:rsid w:val="000E2E08"/>
    <w:rsid w:val="000E316B"/>
    <w:rsid w:val="000E31EF"/>
    <w:rsid w:val="000E3222"/>
    <w:rsid w:val="000E3930"/>
    <w:rsid w:val="000E39A5"/>
    <w:rsid w:val="000E411B"/>
    <w:rsid w:val="000E41AA"/>
    <w:rsid w:val="000E43D9"/>
    <w:rsid w:val="000E4F8E"/>
    <w:rsid w:val="000E525C"/>
    <w:rsid w:val="000E5440"/>
    <w:rsid w:val="000E5F6D"/>
    <w:rsid w:val="000E6048"/>
    <w:rsid w:val="000E6511"/>
    <w:rsid w:val="000E660D"/>
    <w:rsid w:val="000E73A4"/>
    <w:rsid w:val="000E77CB"/>
    <w:rsid w:val="000E7D0E"/>
    <w:rsid w:val="000F066C"/>
    <w:rsid w:val="000F07C3"/>
    <w:rsid w:val="000F0ABA"/>
    <w:rsid w:val="000F1998"/>
    <w:rsid w:val="000F1C74"/>
    <w:rsid w:val="000F1CBE"/>
    <w:rsid w:val="000F258D"/>
    <w:rsid w:val="000F261C"/>
    <w:rsid w:val="000F2752"/>
    <w:rsid w:val="000F2757"/>
    <w:rsid w:val="000F2A73"/>
    <w:rsid w:val="000F2EDA"/>
    <w:rsid w:val="000F3244"/>
    <w:rsid w:val="000F4178"/>
    <w:rsid w:val="000F4291"/>
    <w:rsid w:val="000F432D"/>
    <w:rsid w:val="000F4645"/>
    <w:rsid w:val="000F4722"/>
    <w:rsid w:val="000F49AB"/>
    <w:rsid w:val="000F52F0"/>
    <w:rsid w:val="000F53EF"/>
    <w:rsid w:val="000F57D9"/>
    <w:rsid w:val="000F5B3A"/>
    <w:rsid w:val="000F5B83"/>
    <w:rsid w:val="000F5E96"/>
    <w:rsid w:val="000F5F68"/>
    <w:rsid w:val="000F65C1"/>
    <w:rsid w:val="000F6F4F"/>
    <w:rsid w:val="000F7030"/>
    <w:rsid w:val="000F71F3"/>
    <w:rsid w:val="000F7A87"/>
    <w:rsid w:val="001008B0"/>
    <w:rsid w:val="00100BC4"/>
    <w:rsid w:val="00100F7F"/>
    <w:rsid w:val="00101426"/>
    <w:rsid w:val="00101490"/>
    <w:rsid w:val="00101CAE"/>
    <w:rsid w:val="00101E46"/>
    <w:rsid w:val="00102180"/>
    <w:rsid w:val="0010247A"/>
    <w:rsid w:val="001028C8"/>
    <w:rsid w:val="00102B84"/>
    <w:rsid w:val="00102E00"/>
    <w:rsid w:val="0010330F"/>
    <w:rsid w:val="001034D0"/>
    <w:rsid w:val="001036D7"/>
    <w:rsid w:val="001036E8"/>
    <w:rsid w:val="00104117"/>
    <w:rsid w:val="0010427E"/>
    <w:rsid w:val="00104908"/>
    <w:rsid w:val="0010569D"/>
    <w:rsid w:val="00105B40"/>
    <w:rsid w:val="00106278"/>
    <w:rsid w:val="0010659A"/>
    <w:rsid w:val="00106816"/>
    <w:rsid w:val="001068A3"/>
    <w:rsid w:val="001068EE"/>
    <w:rsid w:val="00107130"/>
    <w:rsid w:val="00107460"/>
    <w:rsid w:val="0010754A"/>
    <w:rsid w:val="0010760E"/>
    <w:rsid w:val="00107722"/>
    <w:rsid w:val="0010775B"/>
    <w:rsid w:val="0010776A"/>
    <w:rsid w:val="0011038E"/>
    <w:rsid w:val="00110474"/>
    <w:rsid w:val="00110885"/>
    <w:rsid w:val="00110E20"/>
    <w:rsid w:val="00111004"/>
    <w:rsid w:val="001110F1"/>
    <w:rsid w:val="0011140F"/>
    <w:rsid w:val="001118B7"/>
    <w:rsid w:val="001122D4"/>
    <w:rsid w:val="00112448"/>
    <w:rsid w:val="00112584"/>
    <w:rsid w:val="0011262E"/>
    <w:rsid w:val="00112835"/>
    <w:rsid w:val="00112D1D"/>
    <w:rsid w:val="00112F7A"/>
    <w:rsid w:val="0011378B"/>
    <w:rsid w:val="00113878"/>
    <w:rsid w:val="00113AB8"/>
    <w:rsid w:val="00113CA2"/>
    <w:rsid w:val="00114151"/>
    <w:rsid w:val="00115190"/>
    <w:rsid w:val="00115954"/>
    <w:rsid w:val="00115CB0"/>
    <w:rsid w:val="0011643D"/>
    <w:rsid w:val="001166D2"/>
    <w:rsid w:val="0011705B"/>
    <w:rsid w:val="00117654"/>
    <w:rsid w:val="00117907"/>
    <w:rsid w:val="00117921"/>
    <w:rsid w:val="00117D94"/>
    <w:rsid w:val="00120754"/>
    <w:rsid w:val="001208E5"/>
    <w:rsid w:val="00120D4C"/>
    <w:rsid w:val="0012137F"/>
    <w:rsid w:val="0012178B"/>
    <w:rsid w:val="0012197D"/>
    <w:rsid w:val="00122879"/>
    <w:rsid w:val="00122973"/>
    <w:rsid w:val="001230D1"/>
    <w:rsid w:val="00123272"/>
    <w:rsid w:val="00123E2D"/>
    <w:rsid w:val="00125222"/>
    <w:rsid w:val="001256B9"/>
    <w:rsid w:val="00125AF0"/>
    <w:rsid w:val="00125BB3"/>
    <w:rsid w:val="00125DC3"/>
    <w:rsid w:val="00126060"/>
    <w:rsid w:val="00126090"/>
    <w:rsid w:val="001262CC"/>
    <w:rsid w:val="001264D5"/>
    <w:rsid w:val="00126560"/>
    <w:rsid w:val="0012691E"/>
    <w:rsid w:val="00126C7E"/>
    <w:rsid w:val="00126DCB"/>
    <w:rsid w:val="00126F69"/>
    <w:rsid w:val="001275F1"/>
    <w:rsid w:val="00127918"/>
    <w:rsid w:val="00127A38"/>
    <w:rsid w:val="00127B00"/>
    <w:rsid w:val="00127EB3"/>
    <w:rsid w:val="0013039E"/>
    <w:rsid w:val="001303D8"/>
    <w:rsid w:val="001305CE"/>
    <w:rsid w:val="001309BF"/>
    <w:rsid w:val="00130E5E"/>
    <w:rsid w:val="00131129"/>
    <w:rsid w:val="0013164B"/>
    <w:rsid w:val="001316D8"/>
    <w:rsid w:val="00132ABF"/>
    <w:rsid w:val="0013356F"/>
    <w:rsid w:val="001344BA"/>
    <w:rsid w:val="0013494B"/>
    <w:rsid w:val="001349E0"/>
    <w:rsid w:val="00134B36"/>
    <w:rsid w:val="0013548A"/>
    <w:rsid w:val="001359C2"/>
    <w:rsid w:val="00136187"/>
    <w:rsid w:val="00136200"/>
    <w:rsid w:val="00136518"/>
    <w:rsid w:val="00136644"/>
    <w:rsid w:val="00137265"/>
    <w:rsid w:val="001375EE"/>
    <w:rsid w:val="00137947"/>
    <w:rsid w:val="00137E24"/>
    <w:rsid w:val="00140184"/>
    <w:rsid w:val="001405E0"/>
    <w:rsid w:val="00140C33"/>
    <w:rsid w:val="0014144D"/>
    <w:rsid w:val="001415C1"/>
    <w:rsid w:val="0014167D"/>
    <w:rsid w:val="0014173E"/>
    <w:rsid w:val="0014174A"/>
    <w:rsid w:val="00142FA6"/>
    <w:rsid w:val="00142FD1"/>
    <w:rsid w:val="00143A61"/>
    <w:rsid w:val="00143D10"/>
    <w:rsid w:val="00143EF4"/>
    <w:rsid w:val="001443A8"/>
    <w:rsid w:val="0014456D"/>
    <w:rsid w:val="00144964"/>
    <w:rsid w:val="00144AF7"/>
    <w:rsid w:val="00144B7E"/>
    <w:rsid w:val="00145C1D"/>
    <w:rsid w:val="00145D87"/>
    <w:rsid w:val="001462D9"/>
    <w:rsid w:val="00146ABC"/>
    <w:rsid w:val="00146F07"/>
    <w:rsid w:val="0014733D"/>
    <w:rsid w:val="00147350"/>
    <w:rsid w:val="0014795F"/>
    <w:rsid w:val="00147ACB"/>
    <w:rsid w:val="00150071"/>
    <w:rsid w:val="001501AA"/>
    <w:rsid w:val="001504B8"/>
    <w:rsid w:val="0015054A"/>
    <w:rsid w:val="001511CD"/>
    <w:rsid w:val="00152223"/>
    <w:rsid w:val="00153092"/>
    <w:rsid w:val="0015321A"/>
    <w:rsid w:val="0015332F"/>
    <w:rsid w:val="00153B46"/>
    <w:rsid w:val="00153FD7"/>
    <w:rsid w:val="00154421"/>
    <w:rsid w:val="00154481"/>
    <w:rsid w:val="00154568"/>
    <w:rsid w:val="00154666"/>
    <w:rsid w:val="00154DCC"/>
    <w:rsid w:val="00155088"/>
    <w:rsid w:val="001551E5"/>
    <w:rsid w:val="00155696"/>
    <w:rsid w:val="0015582D"/>
    <w:rsid w:val="00155AE3"/>
    <w:rsid w:val="00155F84"/>
    <w:rsid w:val="00156497"/>
    <w:rsid w:val="0015654D"/>
    <w:rsid w:val="00156F72"/>
    <w:rsid w:val="00156F7D"/>
    <w:rsid w:val="001575F4"/>
    <w:rsid w:val="00157AC1"/>
    <w:rsid w:val="00157E9C"/>
    <w:rsid w:val="00160076"/>
    <w:rsid w:val="00160D8B"/>
    <w:rsid w:val="00160DA8"/>
    <w:rsid w:val="00161225"/>
    <w:rsid w:val="001613A3"/>
    <w:rsid w:val="00162906"/>
    <w:rsid w:val="001629F5"/>
    <w:rsid w:val="00162CD1"/>
    <w:rsid w:val="00162D9D"/>
    <w:rsid w:val="00162DBE"/>
    <w:rsid w:val="001633E4"/>
    <w:rsid w:val="00164C63"/>
    <w:rsid w:val="001650F5"/>
    <w:rsid w:val="001651A1"/>
    <w:rsid w:val="00165C28"/>
    <w:rsid w:val="001668F2"/>
    <w:rsid w:val="00166A73"/>
    <w:rsid w:val="00166AC6"/>
    <w:rsid w:val="00166ECE"/>
    <w:rsid w:val="00166F9F"/>
    <w:rsid w:val="00167428"/>
    <w:rsid w:val="001675F9"/>
    <w:rsid w:val="00170265"/>
    <w:rsid w:val="001706FC"/>
    <w:rsid w:val="001710B2"/>
    <w:rsid w:val="00171C59"/>
    <w:rsid w:val="00171D0C"/>
    <w:rsid w:val="00171D3C"/>
    <w:rsid w:val="00171F94"/>
    <w:rsid w:val="0017206C"/>
    <w:rsid w:val="00172F5C"/>
    <w:rsid w:val="00173425"/>
    <w:rsid w:val="00173883"/>
    <w:rsid w:val="00174018"/>
    <w:rsid w:val="001744BA"/>
    <w:rsid w:val="001745FE"/>
    <w:rsid w:val="00174A06"/>
    <w:rsid w:val="00174A19"/>
    <w:rsid w:val="00174AE4"/>
    <w:rsid w:val="00174C50"/>
    <w:rsid w:val="00175DD4"/>
    <w:rsid w:val="00175E5E"/>
    <w:rsid w:val="0017608F"/>
    <w:rsid w:val="001764AB"/>
    <w:rsid w:val="00176F9F"/>
    <w:rsid w:val="00177093"/>
    <w:rsid w:val="001772BE"/>
    <w:rsid w:val="001773F9"/>
    <w:rsid w:val="00177695"/>
    <w:rsid w:val="00177CBD"/>
    <w:rsid w:val="001809E3"/>
    <w:rsid w:val="00181C04"/>
    <w:rsid w:val="00183A1E"/>
    <w:rsid w:val="00184430"/>
    <w:rsid w:val="00184B93"/>
    <w:rsid w:val="001851B3"/>
    <w:rsid w:val="001851F6"/>
    <w:rsid w:val="00185317"/>
    <w:rsid w:val="00185741"/>
    <w:rsid w:val="00185CC4"/>
    <w:rsid w:val="00185E21"/>
    <w:rsid w:val="001864E4"/>
    <w:rsid w:val="00186801"/>
    <w:rsid w:val="00186B86"/>
    <w:rsid w:val="001873B6"/>
    <w:rsid w:val="00187BBB"/>
    <w:rsid w:val="00190386"/>
    <w:rsid w:val="00190661"/>
    <w:rsid w:val="001906F6"/>
    <w:rsid w:val="0019084E"/>
    <w:rsid w:val="00190F26"/>
    <w:rsid w:val="00191048"/>
    <w:rsid w:val="0019148C"/>
    <w:rsid w:val="0019184D"/>
    <w:rsid w:val="00191E2D"/>
    <w:rsid w:val="00191FC2"/>
    <w:rsid w:val="0019294F"/>
    <w:rsid w:val="00192A39"/>
    <w:rsid w:val="00192BF8"/>
    <w:rsid w:val="001936D8"/>
    <w:rsid w:val="00193AAD"/>
    <w:rsid w:val="001942F1"/>
    <w:rsid w:val="00194795"/>
    <w:rsid w:val="00194B39"/>
    <w:rsid w:val="00194CA7"/>
    <w:rsid w:val="00194DF5"/>
    <w:rsid w:val="00194F36"/>
    <w:rsid w:val="00195365"/>
    <w:rsid w:val="00195817"/>
    <w:rsid w:val="0019597E"/>
    <w:rsid w:val="00195C53"/>
    <w:rsid w:val="00196457"/>
    <w:rsid w:val="00197074"/>
    <w:rsid w:val="001A01FA"/>
    <w:rsid w:val="001A05CB"/>
    <w:rsid w:val="001A08AD"/>
    <w:rsid w:val="001A0A18"/>
    <w:rsid w:val="001A1ADF"/>
    <w:rsid w:val="001A1B66"/>
    <w:rsid w:val="001A1CB6"/>
    <w:rsid w:val="001A2C2C"/>
    <w:rsid w:val="001A39E2"/>
    <w:rsid w:val="001A4098"/>
    <w:rsid w:val="001A49C6"/>
    <w:rsid w:val="001A530F"/>
    <w:rsid w:val="001A55C5"/>
    <w:rsid w:val="001A5B47"/>
    <w:rsid w:val="001A5D7D"/>
    <w:rsid w:val="001A6016"/>
    <w:rsid w:val="001A6043"/>
    <w:rsid w:val="001A6BA7"/>
    <w:rsid w:val="001A76A0"/>
    <w:rsid w:val="001A7876"/>
    <w:rsid w:val="001A7A52"/>
    <w:rsid w:val="001A7C40"/>
    <w:rsid w:val="001B0959"/>
    <w:rsid w:val="001B0BA1"/>
    <w:rsid w:val="001B1176"/>
    <w:rsid w:val="001B1CF4"/>
    <w:rsid w:val="001B1D45"/>
    <w:rsid w:val="001B20E5"/>
    <w:rsid w:val="001B31C2"/>
    <w:rsid w:val="001B3A85"/>
    <w:rsid w:val="001B3FEF"/>
    <w:rsid w:val="001B4470"/>
    <w:rsid w:val="001B452B"/>
    <w:rsid w:val="001B5274"/>
    <w:rsid w:val="001B589D"/>
    <w:rsid w:val="001B5D8F"/>
    <w:rsid w:val="001B6024"/>
    <w:rsid w:val="001B7385"/>
    <w:rsid w:val="001B789F"/>
    <w:rsid w:val="001B7B52"/>
    <w:rsid w:val="001B7CCB"/>
    <w:rsid w:val="001B7CE8"/>
    <w:rsid w:val="001C02FF"/>
    <w:rsid w:val="001C0B87"/>
    <w:rsid w:val="001C105B"/>
    <w:rsid w:val="001C11AD"/>
    <w:rsid w:val="001C1D9D"/>
    <w:rsid w:val="001C2836"/>
    <w:rsid w:val="001C2A1B"/>
    <w:rsid w:val="001C2C59"/>
    <w:rsid w:val="001C3B71"/>
    <w:rsid w:val="001C3E7B"/>
    <w:rsid w:val="001C3EB4"/>
    <w:rsid w:val="001C424F"/>
    <w:rsid w:val="001C4661"/>
    <w:rsid w:val="001C4E53"/>
    <w:rsid w:val="001C4F11"/>
    <w:rsid w:val="001C54FF"/>
    <w:rsid w:val="001C5B0D"/>
    <w:rsid w:val="001C6A24"/>
    <w:rsid w:val="001C6A9A"/>
    <w:rsid w:val="001C6D27"/>
    <w:rsid w:val="001C7046"/>
    <w:rsid w:val="001C70EA"/>
    <w:rsid w:val="001C7546"/>
    <w:rsid w:val="001C78D9"/>
    <w:rsid w:val="001D0396"/>
    <w:rsid w:val="001D065B"/>
    <w:rsid w:val="001D1279"/>
    <w:rsid w:val="001D1B17"/>
    <w:rsid w:val="001D21AD"/>
    <w:rsid w:val="001D34AC"/>
    <w:rsid w:val="001D3620"/>
    <w:rsid w:val="001D3869"/>
    <w:rsid w:val="001D3EEF"/>
    <w:rsid w:val="001D40D2"/>
    <w:rsid w:val="001D4169"/>
    <w:rsid w:val="001D5A1C"/>
    <w:rsid w:val="001D5CF8"/>
    <w:rsid w:val="001D62D4"/>
    <w:rsid w:val="001D638E"/>
    <w:rsid w:val="001D650C"/>
    <w:rsid w:val="001D75FA"/>
    <w:rsid w:val="001D7E47"/>
    <w:rsid w:val="001E013D"/>
    <w:rsid w:val="001E099B"/>
    <w:rsid w:val="001E0ADE"/>
    <w:rsid w:val="001E1E97"/>
    <w:rsid w:val="001E2451"/>
    <w:rsid w:val="001E2DFB"/>
    <w:rsid w:val="001E339D"/>
    <w:rsid w:val="001E3735"/>
    <w:rsid w:val="001E40A6"/>
    <w:rsid w:val="001E4112"/>
    <w:rsid w:val="001E4347"/>
    <w:rsid w:val="001E43B4"/>
    <w:rsid w:val="001E4A8D"/>
    <w:rsid w:val="001E4AF7"/>
    <w:rsid w:val="001E4B3B"/>
    <w:rsid w:val="001E4CD9"/>
    <w:rsid w:val="001E4F24"/>
    <w:rsid w:val="001E5D54"/>
    <w:rsid w:val="001E5E90"/>
    <w:rsid w:val="001E6583"/>
    <w:rsid w:val="001E6B74"/>
    <w:rsid w:val="001E7DA0"/>
    <w:rsid w:val="001F033D"/>
    <w:rsid w:val="001F0522"/>
    <w:rsid w:val="001F084D"/>
    <w:rsid w:val="001F09C8"/>
    <w:rsid w:val="001F0B32"/>
    <w:rsid w:val="001F1622"/>
    <w:rsid w:val="001F16B1"/>
    <w:rsid w:val="001F1D81"/>
    <w:rsid w:val="001F2518"/>
    <w:rsid w:val="001F3AB7"/>
    <w:rsid w:val="001F3F1E"/>
    <w:rsid w:val="001F423D"/>
    <w:rsid w:val="001F4B10"/>
    <w:rsid w:val="001F505F"/>
    <w:rsid w:val="001F532F"/>
    <w:rsid w:val="001F53F7"/>
    <w:rsid w:val="001F5C65"/>
    <w:rsid w:val="001F5C94"/>
    <w:rsid w:val="001F5CF4"/>
    <w:rsid w:val="001F5DA9"/>
    <w:rsid w:val="001F5EA9"/>
    <w:rsid w:val="001F5FD4"/>
    <w:rsid w:val="001F6339"/>
    <w:rsid w:val="001F6461"/>
    <w:rsid w:val="001F6D13"/>
    <w:rsid w:val="001F77F2"/>
    <w:rsid w:val="001F78A0"/>
    <w:rsid w:val="001F7E4E"/>
    <w:rsid w:val="0020085D"/>
    <w:rsid w:val="00200BE5"/>
    <w:rsid w:val="0020172E"/>
    <w:rsid w:val="00201C03"/>
    <w:rsid w:val="00201CD4"/>
    <w:rsid w:val="00201DE9"/>
    <w:rsid w:val="0020246B"/>
    <w:rsid w:val="00202769"/>
    <w:rsid w:val="00202DE5"/>
    <w:rsid w:val="002030A9"/>
    <w:rsid w:val="00203633"/>
    <w:rsid w:val="00203D8B"/>
    <w:rsid w:val="00204130"/>
    <w:rsid w:val="002047E7"/>
    <w:rsid w:val="00204BC6"/>
    <w:rsid w:val="00204C44"/>
    <w:rsid w:val="002059A6"/>
    <w:rsid w:val="00205F84"/>
    <w:rsid w:val="002065F9"/>
    <w:rsid w:val="00206783"/>
    <w:rsid w:val="0020685C"/>
    <w:rsid w:val="00206A4A"/>
    <w:rsid w:val="00206BC0"/>
    <w:rsid w:val="00206BF7"/>
    <w:rsid w:val="00207443"/>
    <w:rsid w:val="0020758F"/>
    <w:rsid w:val="00207618"/>
    <w:rsid w:val="00207E82"/>
    <w:rsid w:val="00207E89"/>
    <w:rsid w:val="00210074"/>
    <w:rsid w:val="002101A3"/>
    <w:rsid w:val="0021072D"/>
    <w:rsid w:val="00211408"/>
    <w:rsid w:val="002114D4"/>
    <w:rsid w:val="0021196C"/>
    <w:rsid w:val="00211CEF"/>
    <w:rsid w:val="002122F4"/>
    <w:rsid w:val="002124AA"/>
    <w:rsid w:val="00212B46"/>
    <w:rsid w:val="00212BAF"/>
    <w:rsid w:val="00214033"/>
    <w:rsid w:val="002142A7"/>
    <w:rsid w:val="00214376"/>
    <w:rsid w:val="0021461D"/>
    <w:rsid w:val="002147C4"/>
    <w:rsid w:val="00214D39"/>
    <w:rsid w:val="00214D83"/>
    <w:rsid w:val="00214EF2"/>
    <w:rsid w:val="00215B94"/>
    <w:rsid w:val="00215C2B"/>
    <w:rsid w:val="00215D8F"/>
    <w:rsid w:val="0021659D"/>
    <w:rsid w:val="00216972"/>
    <w:rsid w:val="00216B94"/>
    <w:rsid w:val="002173F9"/>
    <w:rsid w:val="00217402"/>
    <w:rsid w:val="00217647"/>
    <w:rsid w:val="002177A5"/>
    <w:rsid w:val="002177BC"/>
    <w:rsid w:val="00217CD9"/>
    <w:rsid w:val="00220142"/>
    <w:rsid w:val="00220A7B"/>
    <w:rsid w:val="0022142E"/>
    <w:rsid w:val="00221882"/>
    <w:rsid w:val="002218BD"/>
    <w:rsid w:val="00221DB4"/>
    <w:rsid w:val="00221FB4"/>
    <w:rsid w:val="002229C6"/>
    <w:rsid w:val="00222C85"/>
    <w:rsid w:val="00222F61"/>
    <w:rsid w:val="00222F6B"/>
    <w:rsid w:val="00223880"/>
    <w:rsid w:val="00223C11"/>
    <w:rsid w:val="00224563"/>
    <w:rsid w:val="0022473B"/>
    <w:rsid w:val="00224967"/>
    <w:rsid w:val="00224A5E"/>
    <w:rsid w:val="002259A5"/>
    <w:rsid w:val="00225DCC"/>
    <w:rsid w:val="00226B40"/>
    <w:rsid w:val="00226FDA"/>
    <w:rsid w:val="002272EA"/>
    <w:rsid w:val="002272ED"/>
    <w:rsid w:val="002273E3"/>
    <w:rsid w:val="002275DC"/>
    <w:rsid w:val="002279D7"/>
    <w:rsid w:val="002302B3"/>
    <w:rsid w:val="00230946"/>
    <w:rsid w:val="00230C52"/>
    <w:rsid w:val="00231428"/>
    <w:rsid w:val="00231914"/>
    <w:rsid w:val="0023195E"/>
    <w:rsid w:val="00231AC0"/>
    <w:rsid w:val="00232719"/>
    <w:rsid w:val="00232A9E"/>
    <w:rsid w:val="00232AAE"/>
    <w:rsid w:val="00232AEE"/>
    <w:rsid w:val="00233477"/>
    <w:rsid w:val="002334AA"/>
    <w:rsid w:val="00233821"/>
    <w:rsid w:val="00233AD8"/>
    <w:rsid w:val="00234932"/>
    <w:rsid w:val="00234A3E"/>
    <w:rsid w:val="00234DED"/>
    <w:rsid w:val="002352EE"/>
    <w:rsid w:val="002355BC"/>
    <w:rsid w:val="0023635E"/>
    <w:rsid w:val="0023642A"/>
    <w:rsid w:val="00236734"/>
    <w:rsid w:val="002367B2"/>
    <w:rsid w:val="00237E10"/>
    <w:rsid w:val="00237F96"/>
    <w:rsid w:val="00237FAD"/>
    <w:rsid w:val="00240DDC"/>
    <w:rsid w:val="00240E4C"/>
    <w:rsid w:val="0024121B"/>
    <w:rsid w:val="00241229"/>
    <w:rsid w:val="00241367"/>
    <w:rsid w:val="002415B6"/>
    <w:rsid w:val="00241773"/>
    <w:rsid w:val="002419F7"/>
    <w:rsid w:val="002421E7"/>
    <w:rsid w:val="002426D4"/>
    <w:rsid w:val="002428B4"/>
    <w:rsid w:val="00242DB6"/>
    <w:rsid w:val="00244555"/>
    <w:rsid w:val="00244769"/>
    <w:rsid w:val="002447C3"/>
    <w:rsid w:val="0024497E"/>
    <w:rsid w:val="00244B98"/>
    <w:rsid w:val="00244CBD"/>
    <w:rsid w:val="00244CE2"/>
    <w:rsid w:val="002450A9"/>
    <w:rsid w:val="002453A5"/>
    <w:rsid w:val="002456E0"/>
    <w:rsid w:val="00245786"/>
    <w:rsid w:val="002457FD"/>
    <w:rsid w:val="00246425"/>
    <w:rsid w:val="002464A5"/>
    <w:rsid w:val="00246629"/>
    <w:rsid w:val="00246A40"/>
    <w:rsid w:val="00246C33"/>
    <w:rsid w:val="00247409"/>
    <w:rsid w:val="0024747A"/>
    <w:rsid w:val="00247BD8"/>
    <w:rsid w:val="002503FA"/>
    <w:rsid w:val="00250528"/>
    <w:rsid w:val="002506C1"/>
    <w:rsid w:val="0025147F"/>
    <w:rsid w:val="0025214B"/>
    <w:rsid w:val="00252728"/>
    <w:rsid w:val="00253270"/>
    <w:rsid w:val="00253E43"/>
    <w:rsid w:val="00253EA9"/>
    <w:rsid w:val="00254654"/>
    <w:rsid w:val="0025470C"/>
    <w:rsid w:val="00254733"/>
    <w:rsid w:val="00254854"/>
    <w:rsid w:val="002549B7"/>
    <w:rsid w:val="00254AF4"/>
    <w:rsid w:val="00254C09"/>
    <w:rsid w:val="00254FC7"/>
    <w:rsid w:val="0025506D"/>
    <w:rsid w:val="002558CC"/>
    <w:rsid w:val="0025596F"/>
    <w:rsid w:val="00255E87"/>
    <w:rsid w:val="0025610D"/>
    <w:rsid w:val="0025617D"/>
    <w:rsid w:val="00256980"/>
    <w:rsid w:val="002569B6"/>
    <w:rsid w:val="00257074"/>
    <w:rsid w:val="0025767B"/>
    <w:rsid w:val="002577D5"/>
    <w:rsid w:val="00257D9C"/>
    <w:rsid w:val="0026016A"/>
    <w:rsid w:val="00260E6B"/>
    <w:rsid w:val="00261061"/>
    <w:rsid w:val="0026131C"/>
    <w:rsid w:val="0026144C"/>
    <w:rsid w:val="00261664"/>
    <w:rsid w:val="00261737"/>
    <w:rsid w:val="00261BC6"/>
    <w:rsid w:val="00262442"/>
    <w:rsid w:val="00263092"/>
    <w:rsid w:val="0026312A"/>
    <w:rsid w:val="0026382F"/>
    <w:rsid w:val="00263BCE"/>
    <w:rsid w:val="00263DB2"/>
    <w:rsid w:val="00263F25"/>
    <w:rsid w:val="00264232"/>
    <w:rsid w:val="00264404"/>
    <w:rsid w:val="00264C5A"/>
    <w:rsid w:val="00264D02"/>
    <w:rsid w:val="00265152"/>
    <w:rsid w:val="00265DC9"/>
    <w:rsid w:val="00266B28"/>
    <w:rsid w:val="002672A7"/>
    <w:rsid w:val="002672E2"/>
    <w:rsid w:val="002674CF"/>
    <w:rsid w:val="002679BD"/>
    <w:rsid w:val="00267E1C"/>
    <w:rsid w:val="00267EFB"/>
    <w:rsid w:val="00270085"/>
    <w:rsid w:val="002701C3"/>
    <w:rsid w:val="00270974"/>
    <w:rsid w:val="00270C5C"/>
    <w:rsid w:val="00270E7F"/>
    <w:rsid w:val="00270FE0"/>
    <w:rsid w:val="00271A8D"/>
    <w:rsid w:val="00271CFF"/>
    <w:rsid w:val="00271ECE"/>
    <w:rsid w:val="0027244A"/>
    <w:rsid w:val="0027270F"/>
    <w:rsid w:val="00272CD9"/>
    <w:rsid w:val="002733C1"/>
    <w:rsid w:val="00273508"/>
    <w:rsid w:val="002736FA"/>
    <w:rsid w:val="002741F2"/>
    <w:rsid w:val="002745CD"/>
    <w:rsid w:val="00275334"/>
    <w:rsid w:val="0027544D"/>
    <w:rsid w:val="00275D90"/>
    <w:rsid w:val="00276374"/>
    <w:rsid w:val="002766BE"/>
    <w:rsid w:val="00276F5F"/>
    <w:rsid w:val="00277359"/>
    <w:rsid w:val="00277CAF"/>
    <w:rsid w:val="0028022D"/>
    <w:rsid w:val="00280D56"/>
    <w:rsid w:val="00281671"/>
    <w:rsid w:val="00281E3F"/>
    <w:rsid w:val="00282999"/>
    <w:rsid w:val="00283675"/>
    <w:rsid w:val="00283678"/>
    <w:rsid w:val="0028423B"/>
    <w:rsid w:val="0028431D"/>
    <w:rsid w:val="00284716"/>
    <w:rsid w:val="00284736"/>
    <w:rsid w:val="00284D1C"/>
    <w:rsid w:val="0028501F"/>
    <w:rsid w:val="002850D1"/>
    <w:rsid w:val="002852EC"/>
    <w:rsid w:val="00285450"/>
    <w:rsid w:val="0028556D"/>
    <w:rsid w:val="002858D0"/>
    <w:rsid w:val="002862AE"/>
    <w:rsid w:val="00286B05"/>
    <w:rsid w:val="00286B88"/>
    <w:rsid w:val="002874D0"/>
    <w:rsid w:val="002875D3"/>
    <w:rsid w:val="00290B44"/>
    <w:rsid w:val="00290D03"/>
    <w:rsid w:val="00290F01"/>
    <w:rsid w:val="002911D0"/>
    <w:rsid w:val="002918DC"/>
    <w:rsid w:val="00291DC8"/>
    <w:rsid w:val="00291E7D"/>
    <w:rsid w:val="00292782"/>
    <w:rsid w:val="00292966"/>
    <w:rsid w:val="00292B07"/>
    <w:rsid w:val="00292B54"/>
    <w:rsid w:val="0029339A"/>
    <w:rsid w:val="002937ED"/>
    <w:rsid w:val="0029397C"/>
    <w:rsid w:val="00293A9D"/>
    <w:rsid w:val="002947F0"/>
    <w:rsid w:val="00294BDD"/>
    <w:rsid w:val="00294BE2"/>
    <w:rsid w:val="002957C4"/>
    <w:rsid w:val="00295F54"/>
    <w:rsid w:val="00296D3E"/>
    <w:rsid w:val="002971EB"/>
    <w:rsid w:val="002978E3"/>
    <w:rsid w:val="00297BF9"/>
    <w:rsid w:val="002A07B8"/>
    <w:rsid w:val="002A09F1"/>
    <w:rsid w:val="002A0C63"/>
    <w:rsid w:val="002A0F00"/>
    <w:rsid w:val="002A11A8"/>
    <w:rsid w:val="002A13E1"/>
    <w:rsid w:val="002A1520"/>
    <w:rsid w:val="002A1A61"/>
    <w:rsid w:val="002A2078"/>
    <w:rsid w:val="002A22A3"/>
    <w:rsid w:val="002A300D"/>
    <w:rsid w:val="002A3597"/>
    <w:rsid w:val="002A38F6"/>
    <w:rsid w:val="002A393B"/>
    <w:rsid w:val="002A3B9E"/>
    <w:rsid w:val="002A3BB4"/>
    <w:rsid w:val="002A4014"/>
    <w:rsid w:val="002A478B"/>
    <w:rsid w:val="002A4BCA"/>
    <w:rsid w:val="002A5233"/>
    <w:rsid w:val="002A52DC"/>
    <w:rsid w:val="002A5425"/>
    <w:rsid w:val="002A5540"/>
    <w:rsid w:val="002A5A20"/>
    <w:rsid w:val="002A5BF0"/>
    <w:rsid w:val="002A6397"/>
    <w:rsid w:val="002A720D"/>
    <w:rsid w:val="002A7658"/>
    <w:rsid w:val="002B00AF"/>
    <w:rsid w:val="002B01A7"/>
    <w:rsid w:val="002B0349"/>
    <w:rsid w:val="002B0464"/>
    <w:rsid w:val="002B0869"/>
    <w:rsid w:val="002B08FF"/>
    <w:rsid w:val="002B0940"/>
    <w:rsid w:val="002B0F5D"/>
    <w:rsid w:val="002B15A6"/>
    <w:rsid w:val="002B21B9"/>
    <w:rsid w:val="002B284E"/>
    <w:rsid w:val="002B2BE7"/>
    <w:rsid w:val="002B3852"/>
    <w:rsid w:val="002B4036"/>
    <w:rsid w:val="002B421D"/>
    <w:rsid w:val="002B469A"/>
    <w:rsid w:val="002B47DD"/>
    <w:rsid w:val="002B4E88"/>
    <w:rsid w:val="002B615B"/>
    <w:rsid w:val="002B694B"/>
    <w:rsid w:val="002B742D"/>
    <w:rsid w:val="002B74B5"/>
    <w:rsid w:val="002B75D9"/>
    <w:rsid w:val="002B770F"/>
    <w:rsid w:val="002B77E7"/>
    <w:rsid w:val="002B79A2"/>
    <w:rsid w:val="002B7B43"/>
    <w:rsid w:val="002C020D"/>
    <w:rsid w:val="002C061E"/>
    <w:rsid w:val="002C0905"/>
    <w:rsid w:val="002C1303"/>
    <w:rsid w:val="002C13E9"/>
    <w:rsid w:val="002C1676"/>
    <w:rsid w:val="002C180E"/>
    <w:rsid w:val="002C1985"/>
    <w:rsid w:val="002C19A7"/>
    <w:rsid w:val="002C1B6E"/>
    <w:rsid w:val="002C29D4"/>
    <w:rsid w:val="002C2C33"/>
    <w:rsid w:val="002C2D79"/>
    <w:rsid w:val="002C2F7B"/>
    <w:rsid w:val="002C30E0"/>
    <w:rsid w:val="002C310C"/>
    <w:rsid w:val="002C34CA"/>
    <w:rsid w:val="002C3522"/>
    <w:rsid w:val="002C365E"/>
    <w:rsid w:val="002C3AFA"/>
    <w:rsid w:val="002C3DCD"/>
    <w:rsid w:val="002C3F00"/>
    <w:rsid w:val="002C413C"/>
    <w:rsid w:val="002C42DA"/>
    <w:rsid w:val="002C4621"/>
    <w:rsid w:val="002C5322"/>
    <w:rsid w:val="002C59DE"/>
    <w:rsid w:val="002C5C54"/>
    <w:rsid w:val="002C5C6C"/>
    <w:rsid w:val="002C5D1E"/>
    <w:rsid w:val="002C5DDB"/>
    <w:rsid w:val="002C60A6"/>
    <w:rsid w:val="002C6762"/>
    <w:rsid w:val="002C69CF"/>
    <w:rsid w:val="002C7220"/>
    <w:rsid w:val="002C723D"/>
    <w:rsid w:val="002C73D0"/>
    <w:rsid w:val="002C7400"/>
    <w:rsid w:val="002C741F"/>
    <w:rsid w:val="002C784A"/>
    <w:rsid w:val="002C7A33"/>
    <w:rsid w:val="002C7D30"/>
    <w:rsid w:val="002C7F77"/>
    <w:rsid w:val="002D034A"/>
    <w:rsid w:val="002D0EB6"/>
    <w:rsid w:val="002D0F4C"/>
    <w:rsid w:val="002D143A"/>
    <w:rsid w:val="002D2333"/>
    <w:rsid w:val="002D266C"/>
    <w:rsid w:val="002D2A87"/>
    <w:rsid w:val="002D2B8A"/>
    <w:rsid w:val="002D2E2D"/>
    <w:rsid w:val="002D2F97"/>
    <w:rsid w:val="002D3017"/>
    <w:rsid w:val="002D3362"/>
    <w:rsid w:val="002D3A96"/>
    <w:rsid w:val="002D3C67"/>
    <w:rsid w:val="002D3CD8"/>
    <w:rsid w:val="002D42B0"/>
    <w:rsid w:val="002D5059"/>
    <w:rsid w:val="002D51FB"/>
    <w:rsid w:val="002D554C"/>
    <w:rsid w:val="002D578F"/>
    <w:rsid w:val="002D6468"/>
    <w:rsid w:val="002D71E9"/>
    <w:rsid w:val="002D7BD4"/>
    <w:rsid w:val="002E01AE"/>
    <w:rsid w:val="002E090A"/>
    <w:rsid w:val="002E0ADF"/>
    <w:rsid w:val="002E0E5A"/>
    <w:rsid w:val="002E123C"/>
    <w:rsid w:val="002E1EE5"/>
    <w:rsid w:val="002E2661"/>
    <w:rsid w:val="002E2C65"/>
    <w:rsid w:val="002E3232"/>
    <w:rsid w:val="002E34BF"/>
    <w:rsid w:val="002E3A81"/>
    <w:rsid w:val="002E402B"/>
    <w:rsid w:val="002E4261"/>
    <w:rsid w:val="002E467E"/>
    <w:rsid w:val="002E49FB"/>
    <w:rsid w:val="002E4D2E"/>
    <w:rsid w:val="002E50EE"/>
    <w:rsid w:val="002E510E"/>
    <w:rsid w:val="002E525B"/>
    <w:rsid w:val="002E55CB"/>
    <w:rsid w:val="002E5750"/>
    <w:rsid w:val="002E615D"/>
    <w:rsid w:val="002E767D"/>
    <w:rsid w:val="002E7AEF"/>
    <w:rsid w:val="002E7DD2"/>
    <w:rsid w:val="002F0162"/>
    <w:rsid w:val="002F01D0"/>
    <w:rsid w:val="002F027A"/>
    <w:rsid w:val="002F02FD"/>
    <w:rsid w:val="002F05B2"/>
    <w:rsid w:val="002F0DD4"/>
    <w:rsid w:val="002F1162"/>
    <w:rsid w:val="002F1385"/>
    <w:rsid w:val="002F1633"/>
    <w:rsid w:val="002F163E"/>
    <w:rsid w:val="002F1B63"/>
    <w:rsid w:val="002F1C37"/>
    <w:rsid w:val="002F1E49"/>
    <w:rsid w:val="002F20A9"/>
    <w:rsid w:val="002F20B1"/>
    <w:rsid w:val="002F2732"/>
    <w:rsid w:val="002F35C2"/>
    <w:rsid w:val="002F3928"/>
    <w:rsid w:val="002F3A1B"/>
    <w:rsid w:val="002F409B"/>
    <w:rsid w:val="002F4434"/>
    <w:rsid w:val="002F465C"/>
    <w:rsid w:val="002F4892"/>
    <w:rsid w:val="002F4B09"/>
    <w:rsid w:val="002F4E74"/>
    <w:rsid w:val="002F557A"/>
    <w:rsid w:val="002F5592"/>
    <w:rsid w:val="002F55F6"/>
    <w:rsid w:val="002F5625"/>
    <w:rsid w:val="002F60A9"/>
    <w:rsid w:val="002F652B"/>
    <w:rsid w:val="002F7011"/>
    <w:rsid w:val="002F71A1"/>
    <w:rsid w:val="002F720A"/>
    <w:rsid w:val="003001DB"/>
    <w:rsid w:val="003003BB"/>
    <w:rsid w:val="00300C01"/>
    <w:rsid w:val="00301907"/>
    <w:rsid w:val="00301948"/>
    <w:rsid w:val="00301A2A"/>
    <w:rsid w:val="00301AD6"/>
    <w:rsid w:val="00301BA3"/>
    <w:rsid w:val="0030255D"/>
    <w:rsid w:val="00302585"/>
    <w:rsid w:val="00302D7A"/>
    <w:rsid w:val="00303A22"/>
    <w:rsid w:val="00303D17"/>
    <w:rsid w:val="003041CC"/>
    <w:rsid w:val="0030465B"/>
    <w:rsid w:val="00304982"/>
    <w:rsid w:val="00304CA5"/>
    <w:rsid w:val="00305394"/>
    <w:rsid w:val="0030542F"/>
    <w:rsid w:val="00305925"/>
    <w:rsid w:val="00306010"/>
    <w:rsid w:val="00306021"/>
    <w:rsid w:val="003066BB"/>
    <w:rsid w:val="003069B2"/>
    <w:rsid w:val="00306E8A"/>
    <w:rsid w:val="00307801"/>
    <w:rsid w:val="00307861"/>
    <w:rsid w:val="0030795D"/>
    <w:rsid w:val="003104A7"/>
    <w:rsid w:val="00310581"/>
    <w:rsid w:val="0031059C"/>
    <w:rsid w:val="0031083B"/>
    <w:rsid w:val="00310AC4"/>
    <w:rsid w:val="00310F3E"/>
    <w:rsid w:val="0031129C"/>
    <w:rsid w:val="003112C2"/>
    <w:rsid w:val="00311CB5"/>
    <w:rsid w:val="00311D3D"/>
    <w:rsid w:val="00311EA0"/>
    <w:rsid w:val="003120B8"/>
    <w:rsid w:val="003120DE"/>
    <w:rsid w:val="00312395"/>
    <w:rsid w:val="0031273F"/>
    <w:rsid w:val="003127F2"/>
    <w:rsid w:val="00312A8F"/>
    <w:rsid w:val="00312D59"/>
    <w:rsid w:val="003131E4"/>
    <w:rsid w:val="003133C9"/>
    <w:rsid w:val="00313662"/>
    <w:rsid w:val="00313F98"/>
    <w:rsid w:val="00314000"/>
    <w:rsid w:val="0031420C"/>
    <w:rsid w:val="003144CC"/>
    <w:rsid w:val="0031467D"/>
    <w:rsid w:val="00314C9A"/>
    <w:rsid w:val="00314D5C"/>
    <w:rsid w:val="00314DE3"/>
    <w:rsid w:val="00315AAC"/>
    <w:rsid w:val="00315D41"/>
    <w:rsid w:val="003165E5"/>
    <w:rsid w:val="00316DBB"/>
    <w:rsid w:val="00320572"/>
    <w:rsid w:val="00320A4B"/>
    <w:rsid w:val="00320B3C"/>
    <w:rsid w:val="00321021"/>
    <w:rsid w:val="00321059"/>
    <w:rsid w:val="0032135D"/>
    <w:rsid w:val="00321558"/>
    <w:rsid w:val="0032215A"/>
    <w:rsid w:val="0032223C"/>
    <w:rsid w:val="00322D97"/>
    <w:rsid w:val="003239F4"/>
    <w:rsid w:val="00323B0A"/>
    <w:rsid w:val="00323DE9"/>
    <w:rsid w:val="00324298"/>
    <w:rsid w:val="0032446B"/>
    <w:rsid w:val="00324511"/>
    <w:rsid w:val="0032486F"/>
    <w:rsid w:val="00324E36"/>
    <w:rsid w:val="00324F94"/>
    <w:rsid w:val="0032504F"/>
    <w:rsid w:val="00325442"/>
    <w:rsid w:val="003256A7"/>
    <w:rsid w:val="003258E3"/>
    <w:rsid w:val="00325F20"/>
    <w:rsid w:val="00326013"/>
    <w:rsid w:val="0032632B"/>
    <w:rsid w:val="003264AC"/>
    <w:rsid w:val="0032707B"/>
    <w:rsid w:val="0032742D"/>
    <w:rsid w:val="00327EE9"/>
    <w:rsid w:val="00330257"/>
    <w:rsid w:val="0033045F"/>
    <w:rsid w:val="003313D8"/>
    <w:rsid w:val="00331F10"/>
    <w:rsid w:val="00332000"/>
    <w:rsid w:val="0033275A"/>
    <w:rsid w:val="003332F5"/>
    <w:rsid w:val="0033334E"/>
    <w:rsid w:val="0033393A"/>
    <w:rsid w:val="00333A63"/>
    <w:rsid w:val="00334157"/>
    <w:rsid w:val="003348DB"/>
    <w:rsid w:val="00334A1F"/>
    <w:rsid w:val="00334D63"/>
    <w:rsid w:val="0033528B"/>
    <w:rsid w:val="0033561B"/>
    <w:rsid w:val="003356EC"/>
    <w:rsid w:val="003358C5"/>
    <w:rsid w:val="003358DD"/>
    <w:rsid w:val="00335E9F"/>
    <w:rsid w:val="0033611A"/>
    <w:rsid w:val="00336712"/>
    <w:rsid w:val="003367AD"/>
    <w:rsid w:val="00337993"/>
    <w:rsid w:val="00337C0A"/>
    <w:rsid w:val="00337D37"/>
    <w:rsid w:val="003405E3"/>
    <w:rsid w:val="0034065A"/>
    <w:rsid w:val="00340FCC"/>
    <w:rsid w:val="0034160F"/>
    <w:rsid w:val="003424E4"/>
    <w:rsid w:val="00342947"/>
    <w:rsid w:val="00343509"/>
    <w:rsid w:val="003438DA"/>
    <w:rsid w:val="0034395B"/>
    <w:rsid w:val="00343B67"/>
    <w:rsid w:val="00343D05"/>
    <w:rsid w:val="00344A66"/>
    <w:rsid w:val="00344C95"/>
    <w:rsid w:val="00344D64"/>
    <w:rsid w:val="00344F7D"/>
    <w:rsid w:val="00345007"/>
    <w:rsid w:val="003456D6"/>
    <w:rsid w:val="00345851"/>
    <w:rsid w:val="00345863"/>
    <w:rsid w:val="003465F7"/>
    <w:rsid w:val="00346837"/>
    <w:rsid w:val="00346C6A"/>
    <w:rsid w:val="003501B6"/>
    <w:rsid w:val="0035072F"/>
    <w:rsid w:val="00350839"/>
    <w:rsid w:val="003508EC"/>
    <w:rsid w:val="00350A86"/>
    <w:rsid w:val="00350C03"/>
    <w:rsid w:val="00350D4F"/>
    <w:rsid w:val="003513E1"/>
    <w:rsid w:val="003518F7"/>
    <w:rsid w:val="00351AAD"/>
    <w:rsid w:val="00351C4B"/>
    <w:rsid w:val="003524D3"/>
    <w:rsid w:val="00352D12"/>
    <w:rsid w:val="00352DE9"/>
    <w:rsid w:val="00353211"/>
    <w:rsid w:val="00353CC0"/>
    <w:rsid w:val="003555C4"/>
    <w:rsid w:val="00355925"/>
    <w:rsid w:val="00355F5D"/>
    <w:rsid w:val="00356873"/>
    <w:rsid w:val="003568F5"/>
    <w:rsid w:val="00356D1B"/>
    <w:rsid w:val="00356F4A"/>
    <w:rsid w:val="00357730"/>
    <w:rsid w:val="00357B5E"/>
    <w:rsid w:val="00357E24"/>
    <w:rsid w:val="0036036E"/>
    <w:rsid w:val="003607BE"/>
    <w:rsid w:val="00360807"/>
    <w:rsid w:val="0036105B"/>
    <w:rsid w:val="00361232"/>
    <w:rsid w:val="003618C8"/>
    <w:rsid w:val="003618EA"/>
    <w:rsid w:val="003620F5"/>
    <w:rsid w:val="0036239D"/>
    <w:rsid w:val="00362468"/>
    <w:rsid w:val="003631C0"/>
    <w:rsid w:val="0036335B"/>
    <w:rsid w:val="0036357B"/>
    <w:rsid w:val="003637AB"/>
    <w:rsid w:val="003638FE"/>
    <w:rsid w:val="00363D30"/>
    <w:rsid w:val="003643EF"/>
    <w:rsid w:val="00364BC7"/>
    <w:rsid w:val="003656E3"/>
    <w:rsid w:val="00365A68"/>
    <w:rsid w:val="00366618"/>
    <w:rsid w:val="0036688A"/>
    <w:rsid w:val="00366D86"/>
    <w:rsid w:val="00367F78"/>
    <w:rsid w:val="00370013"/>
    <w:rsid w:val="003707EF"/>
    <w:rsid w:val="0037117A"/>
    <w:rsid w:val="003734EB"/>
    <w:rsid w:val="00373C15"/>
    <w:rsid w:val="00374059"/>
    <w:rsid w:val="003745D6"/>
    <w:rsid w:val="003746B5"/>
    <w:rsid w:val="00374CCB"/>
    <w:rsid w:val="0037534F"/>
    <w:rsid w:val="00375A41"/>
    <w:rsid w:val="00375C13"/>
    <w:rsid w:val="00375D9C"/>
    <w:rsid w:val="00376217"/>
    <w:rsid w:val="00376D90"/>
    <w:rsid w:val="0037708F"/>
    <w:rsid w:val="003770C0"/>
    <w:rsid w:val="00377351"/>
    <w:rsid w:val="00380235"/>
    <w:rsid w:val="0038051D"/>
    <w:rsid w:val="00380E6C"/>
    <w:rsid w:val="003817F5"/>
    <w:rsid w:val="00381A7B"/>
    <w:rsid w:val="00381AE8"/>
    <w:rsid w:val="00381AEC"/>
    <w:rsid w:val="0038268B"/>
    <w:rsid w:val="00382971"/>
    <w:rsid w:val="00382BD8"/>
    <w:rsid w:val="00382CBD"/>
    <w:rsid w:val="003832DC"/>
    <w:rsid w:val="00383620"/>
    <w:rsid w:val="00384179"/>
    <w:rsid w:val="00385181"/>
    <w:rsid w:val="0038555C"/>
    <w:rsid w:val="00385687"/>
    <w:rsid w:val="00385AD0"/>
    <w:rsid w:val="003860EA"/>
    <w:rsid w:val="0038633E"/>
    <w:rsid w:val="003864BA"/>
    <w:rsid w:val="003870B8"/>
    <w:rsid w:val="0038767D"/>
    <w:rsid w:val="00387E9B"/>
    <w:rsid w:val="00390156"/>
    <w:rsid w:val="00390554"/>
    <w:rsid w:val="0039112A"/>
    <w:rsid w:val="0039197A"/>
    <w:rsid w:val="00391B34"/>
    <w:rsid w:val="003921A5"/>
    <w:rsid w:val="003929E3"/>
    <w:rsid w:val="003938A0"/>
    <w:rsid w:val="003948C5"/>
    <w:rsid w:val="0039524C"/>
    <w:rsid w:val="00396498"/>
    <w:rsid w:val="003966B0"/>
    <w:rsid w:val="0039681B"/>
    <w:rsid w:val="003971D4"/>
    <w:rsid w:val="00397DB7"/>
    <w:rsid w:val="003A04A2"/>
    <w:rsid w:val="003A0568"/>
    <w:rsid w:val="003A1199"/>
    <w:rsid w:val="003A14D5"/>
    <w:rsid w:val="003A161B"/>
    <w:rsid w:val="003A18B3"/>
    <w:rsid w:val="003A1B78"/>
    <w:rsid w:val="003A1CFB"/>
    <w:rsid w:val="003A1D1C"/>
    <w:rsid w:val="003A1F26"/>
    <w:rsid w:val="003A1F52"/>
    <w:rsid w:val="003A1F81"/>
    <w:rsid w:val="003A24E6"/>
    <w:rsid w:val="003A2975"/>
    <w:rsid w:val="003A2A7B"/>
    <w:rsid w:val="003A2B1C"/>
    <w:rsid w:val="003A2FD9"/>
    <w:rsid w:val="003A3DAA"/>
    <w:rsid w:val="003A4209"/>
    <w:rsid w:val="003A66F5"/>
    <w:rsid w:val="003A67AA"/>
    <w:rsid w:val="003A6A49"/>
    <w:rsid w:val="003A6AEB"/>
    <w:rsid w:val="003A6B59"/>
    <w:rsid w:val="003A70B1"/>
    <w:rsid w:val="003B035B"/>
    <w:rsid w:val="003B0449"/>
    <w:rsid w:val="003B0AD4"/>
    <w:rsid w:val="003B0F9C"/>
    <w:rsid w:val="003B10D5"/>
    <w:rsid w:val="003B1554"/>
    <w:rsid w:val="003B172D"/>
    <w:rsid w:val="003B1ED3"/>
    <w:rsid w:val="003B23B6"/>
    <w:rsid w:val="003B383F"/>
    <w:rsid w:val="003B3F1A"/>
    <w:rsid w:val="003B400D"/>
    <w:rsid w:val="003B457C"/>
    <w:rsid w:val="003B4999"/>
    <w:rsid w:val="003B4A24"/>
    <w:rsid w:val="003B4F05"/>
    <w:rsid w:val="003B5A2B"/>
    <w:rsid w:val="003B5F9C"/>
    <w:rsid w:val="003B64B2"/>
    <w:rsid w:val="003B65CF"/>
    <w:rsid w:val="003B6915"/>
    <w:rsid w:val="003B7492"/>
    <w:rsid w:val="003B7E6D"/>
    <w:rsid w:val="003C0023"/>
    <w:rsid w:val="003C05DE"/>
    <w:rsid w:val="003C11F9"/>
    <w:rsid w:val="003C1280"/>
    <w:rsid w:val="003C1300"/>
    <w:rsid w:val="003C1675"/>
    <w:rsid w:val="003C2022"/>
    <w:rsid w:val="003C2080"/>
    <w:rsid w:val="003C2BE7"/>
    <w:rsid w:val="003C323A"/>
    <w:rsid w:val="003C33DF"/>
    <w:rsid w:val="003C3737"/>
    <w:rsid w:val="003C3A97"/>
    <w:rsid w:val="003C4070"/>
    <w:rsid w:val="003C49DB"/>
    <w:rsid w:val="003C49E1"/>
    <w:rsid w:val="003C4D61"/>
    <w:rsid w:val="003C5B5E"/>
    <w:rsid w:val="003C60D9"/>
    <w:rsid w:val="003C6200"/>
    <w:rsid w:val="003C6370"/>
    <w:rsid w:val="003C63B1"/>
    <w:rsid w:val="003C63F6"/>
    <w:rsid w:val="003C6554"/>
    <w:rsid w:val="003C65D3"/>
    <w:rsid w:val="003C6E65"/>
    <w:rsid w:val="003C6FA7"/>
    <w:rsid w:val="003C72DA"/>
    <w:rsid w:val="003C7489"/>
    <w:rsid w:val="003C7572"/>
    <w:rsid w:val="003D14FE"/>
    <w:rsid w:val="003D1846"/>
    <w:rsid w:val="003D1D65"/>
    <w:rsid w:val="003D21C7"/>
    <w:rsid w:val="003D2E2D"/>
    <w:rsid w:val="003D2E53"/>
    <w:rsid w:val="003D3150"/>
    <w:rsid w:val="003D40A8"/>
    <w:rsid w:val="003D41E8"/>
    <w:rsid w:val="003D4252"/>
    <w:rsid w:val="003D439E"/>
    <w:rsid w:val="003D4713"/>
    <w:rsid w:val="003D49A8"/>
    <w:rsid w:val="003D5941"/>
    <w:rsid w:val="003D5E3E"/>
    <w:rsid w:val="003D5E4C"/>
    <w:rsid w:val="003D60E8"/>
    <w:rsid w:val="003D6659"/>
    <w:rsid w:val="003D735F"/>
    <w:rsid w:val="003D739B"/>
    <w:rsid w:val="003D7AA7"/>
    <w:rsid w:val="003D7BCB"/>
    <w:rsid w:val="003D7D0B"/>
    <w:rsid w:val="003D7F84"/>
    <w:rsid w:val="003E0262"/>
    <w:rsid w:val="003E0535"/>
    <w:rsid w:val="003E0ABD"/>
    <w:rsid w:val="003E1004"/>
    <w:rsid w:val="003E118C"/>
    <w:rsid w:val="003E128E"/>
    <w:rsid w:val="003E131B"/>
    <w:rsid w:val="003E14AE"/>
    <w:rsid w:val="003E1833"/>
    <w:rsid w:val="003E1B78"/>
    <w:rsid w:val="003E2035"/>
    <w:rsid w:val="003E21EF"/>
    <w:rsid w:val="003E2DC0"/>
    <w:rsid w:val="003E2E44"/>
    <w:rsid w:val="003E45BD"/>
    <w:rsid w:val="003E475C"/>
    <w:rsid w:val="003E4985"/>
    <w:rsid w:val="003E4C52"/>
    <w:rsid w:val="003E50C1"/>
    <w:rsid w:val="003E555D"/>
    <w:rsid w:val="003E5D3A"/>
    <w:rsid w:val="003E628B"/>
    <w:rsid w:val="003E6CF2"/>
    <w:rsid w:val="003E70B9"/>
    <w:rsid w:val="003E759F"/>
    <w:rsid w:val="003F024A"/>
    <w:rsid w:val="003F03C8"/>
    <w:rsid w:val="003F1BF9"/>
    <w:rsid w:val="003F22AF"/>
    <w:rsid w:val="003F2E2F"/>
    <w:rsid w:val="003F329B"/>
    <w:rsid w:val="003F3A3F"/>
    <w:rsid w:val="003F3C6D"/>
    <w:rsid w:val="003F3EB3"/>
    <w:rsid w:val="003F3ECF"/>
    <w:rsid w:val="003F42B1"/>
    <w:rsid w:val="003F4ADC"/>
    <w:rsid w:val="003F4C9A"/>
    <w:rsid w:val="003F5959"/>
    <w:rsid w:val="003F5984"/>
    <w:rsid w:val="003F5A93"/>
    <w:rsid w:val="003F5D46"/>
    <w:rsid w:val="003F61E4"/>
    <w:rsid w:val="003F748D"/>
    <w:rsid w:val="003F7834"/>
    <w:rsid w:val="003F7A5D"/>
    <w:rsid w:val="003F7C8E"/>
    <w:rsid w:val="0040021C"/>
    <w:rsid w:val="00400C56"/>
    <w:rsid w:val="00400E4C"/>
    <w:rsid w:val="004013BB"/>
    <w:rsid w:val="00401470"/>
    <w:rsid w:val="00401561"/>
    <w:rsid w:val="004016C8"/>
    <w:rsid w:val="00401BAB"/>
    <w:rsid w:val="00401CB7"/>
    <w:rsid w:val="004025AE"/>
    <w:rsid w:val="00402927"/>
    <w:rsid w:val="00402D09"/>
    <w:rsid w:val="00402E8B"/>
    <w:rsid w:val="00403193"/>
    <w:rsid w:val="00403582"/>
    <w:rsid w:val="00403713"/>
    <w:rsid w:val="00404027"/>
    <w:rsid w:val="00404F4D"/>
    <w:rsid w:val="0040511D"/>
    <w:rsid w:val="00405C73"/>
    <w:rsid w:val="00406621"/>
    <w:rsid w:val="00406EE3"/>
    <w:rsid w:val="00407C09"/>
    <w:rsid w:val="00410406"/>
    <w:rsid w:val="0041054F"/>
    <w:rsid w:val="004108AA"/>
    <w:rsid w:val="00410F42"/>
    <w:rsid w:val="00411334"/>
    <w:rsid w:val="00411802"/>
    <w:rsid w:val="00412038"/>
    <w:rsid w:val="0041229A"/>
    <w:rsid w:val="00412795"/>
    <w:rsid w:val="00413592"/>
    <w:rsid w:val="0041383C"/>
    <w:rsid w:val="004138FB"/>
    <w:rsid w:val="00413AB7"/>
    <w:rsid w:val="0041410C"/>
    <w:rsid w:val="00414742"/>
    <w:rsid w:val="0041535E"/>
    <w:rsid w:val="00415C1D"/>
    <w:rsid w:val="00416298"/>
    <w:rsid w:val="004165B4"/>
    <w:rsid w:val="00416783"/>
    <w:rsid w:val="00416ABD"/>
    <w:rsid w:val="0041717A"/>
    <w:rsid w:val="004171BD"/>
    <w:rsid w:val="00417518"/>
    <w:rsid w:val="0042054F"/>
    <w:rsid w:val="00421064"/>
    <w:rsid w:val="004219ED"/>
    <w:rsid w:val="00421A68"/>
    <w:rsid w:val="00421C58"/>
    <w:rsid w:val="00421D20"/>
    <w:rsid w:val="00421EAC"/>
    <w:rsid w:val="00423266"/>
    <w:rsid w:val="00423528"/>
    <w:rsid w:val="00423D3B"/>
    <w:rsid w:val="00423F15"/>
    <w:rsid w:val="0042494F"/>
    <w:rsid w:val="00424A6B"/>
    <w:rsid w:val="00424BA6"/>
    <w:rsid w:val="0042506B"/>
    <w:rsid w:val="00425469"/>
    <w:rsid w:val="0042557E"/>
    <w:rsid w:val="00425816"/>
    <w:rsid w:val="0042597F"/>
    <w:rsid w:val="0042598C"/>
    <w:rsid w:val="00425AD2"/>
    <w:rsid w:val="0042623E"/>
    <w:rsid w:val="0042672D"/>
    <w:rsid w:val="00426A19"/>
    <w:rsid w:val="00426A38"/>
    <w:rsid w:val="00426BCF"/>
    <w:rsid w:val="00426F9A"/>
    <w:rsid w:val="004276E9"/>
    <w:rsid w:val="0042770E"/>
    <w:rsid w:val="00427A94"/>
    <w:rsid w:val="0043004F"/>
    <w:rsid w:val="00430155"/>
    <w:rsid w:val="0043016F"/>
    <w:rsid w:val="00430216"/>
    <w:rsid w:val="00430465"/>
    <w:rsid w:val="0043073A"/>
    <w:rsid w:val="00430747"/>
    <w:rsid w:val="00430B0C"/>
    <w:rsid w:val="00430F97"/>
    <w:rsid w:val="00431172"/>
    <w:rsid w:val="00431A00"/>
    <w:rsid w:val="00431CA1"/>
    <w:rsid w:val="00431D5F"/>
    <w:rsid w:val="00431EEE"/>
    <w:rsid w:val="00432299"/>
    <w:rsid w:val="00432325"/>
    <w:rsid w:val="004325B1"/>
    <w:rsid w:val="0043295D"/>
    <w:rsid w:val="00433B68"/>
    <w:rsid w:val="00434882"/>
    <w:rsid w:val="00434B46"/>
    <w:rsid w:val="0043531D"/>
    <w:rsid w:val="00435586"/>
    <w:rsid w:val="004356DB"/>
    <w:rsid w:val="00435A2C"/>
    <w:rsid w:val="0043600D"/>
    <w:rsid w:val="00436415"/>
    <w:rsid w:val="00436642"/>
    <w:rsid w:val="00436D8B"/>
    <w:rsid w:val="00436E7C"/>
    <w:rsid w:val="00436F5E"/>
    <w:rsid w:val="004376A5"/>
    <w:rsid w:val="004376CC"/>
    <w:rsid w:val="00437E79"/>
    <w:rsid w:val="004406E0"/>
    <w:rsid w:val="004406EB"/>
    <w:rsid w:val="00440932"/>
    <w:rsid w:val="00441364"/>
    <w:rsid w:val="004413A5"/>
    <w:rsid w:val="00441696"/>
    <w:rsid w:val="00441EFC"/>
    <w:rsid w:val="004420AF"/>
    <w:rsid w:val="00442154"/>
    <w:rsid w:val="00442564"/>
    <w:rsid w:val="00442734"/>
    <w:rsid w:val="00443138"/>
    <w:rsid w:val="0044384A"/>
    <w:rsid w:val="0044397E"/>
    <w:rsid w:val="00443CF8"/>
    <w:rsid w:val="00443F7C"/>
    <w:rsid w:val="004442EB"/>
    <w:rsid w:val="0044430D"/>
    <w:rsid w:val="00444531"/>
    <w:rsid w:val="0044524E"/>
    <w:rsid w:val="00445615"/>
    <w:rsid w:val="0044565B"/>
    <w:rsid w:val="00445A82"/>
    <w:rsid w:val="00445ADA"/>
    <w:rsid w:val="00445E0B"/>
    <w:rsid w:val="00445EBE"/>
    <w:rsid w:val="00446170"/>
    <w:rsid w:val="00446226"/>
    <w:rsid w:val="00446492"/>
    <w:rsid w:val="004468E7"/>
    <w:rsid w:val="00446A11"/>
    <w:rsid w:val="00446D26"/>
    <w:rsid w:val="00446FB5"/>
    <w:rsid w:val="00447981"/>
    <w:rsid w:val="0045000E"/>
    <w:rsid w:val="004504E5"/>
    <w:rsid w:val="00450B1A"/>
    <w:rsid w:val="00451767"/>
    <w:rsid w:val="004517C4"/>
    <w:rsid w:val="004518A5"/>
    <w:rsid w:val="00451D56"/>
    <w:rsid w:val="00452856"/>
    <w:rsid w:val="00452F15"/>
    <w:rsid w:val="00452FC5"/>
    <w:rsid w:val="004536A4"/>
    <w:rsid w:val="00453A0B"/>
    <w:rsid w:val="00453EF3"/>
    <w:rsid w:val="0045462B"/>
    <w:rsid w:val="00454A33"/>
    <w:rsid w:val="00454B1C"/>
    <w:rsid w:val="00454B25"/>
    <w:rsid w:val="00454E2B"/>
    <w:rsid w:val="004556A6"/>
    <w:rsid w:val="004560B8"/>
    <w:rsid w:val="004563B5"/>
    <w:rsid w:val="00456744"/>
    <w:rsid w:val="004569F0"/>
    <w:rsid w:val="00456E84"/>
    <w:rsid w:val="0045731E"/>
    <w:rsid w:val="004576E6"/>
    <w:rsid w:val="004578BB"/>
    <w:rsid w:val="0045797B"/>
    <w:rsid w:val="00457D95"/>
    <w:rsid w:val="00457E36"/>
    <w:rsid w:val="004605E5"/>
    <w:rsid w:val="00461087"/>
    <w:rsid w:val="004610B9"/>
    <w:rsid w:val="0046160B"/>
    <w:rsid w:val="0046173A"/>
    <w:rsid w:val="00461A9B"/>
    <w:rsid w:val="00462A2C"/>
    <w:rsid w:val="00462AD2"/>
    <w:rsid w:val="00462C40"/>
    <w:rsid w:val="00462CD1"/>
    <w:rsid w:val="00462EC1"/>
    <w:rsid w:val="004634C0"/>
    <w:rsid w:val="0046352F"/>
    <w:rsid w:val="00463ADF"/>
    <w:rsid w:val="00463C4D"/>
    <w:rsid w:val="00464D2E"/>
    <w:rsid w:val="0046517F"/>
    <w:rsid w:val="004655E9"/>
    <w:rsid w:val="004659AC"/>
    <w:rsid w:val="00465DB9"/>
    <w:rsid w:val="004660B2"/>
    <w:rsid w:val="0046755E"/>
    <w:rsid w:val="00467DD3"/>
    <w:rsid w:val="00470406"/>
    <w:rsid w:val="00470D12"/>
    <w:rsid w:val="00470E29"/>
    <w:rsid w:val="00470F5A"/>
    <w:rsid w:val="00471062"/>
    <w:rsid w:val="004710D8"/>
    <w:rsid w:val="0047164A"/>
    <w:rsid w:val="004718A7"/>
    <w:rsid w:val="00471CB6"/>
    <w:rsid w:val="00472165"/>
    <w:rsid w:val="004722A6"/>
    <w:rsid w:val="00472492"/>
    <w:rsid w:val="0047252E"/>
    <w:rsid w:val="00472910"/>
    <w:rsid w:val="00472A4A"/>
    <w:rsid w:val="00473518"/>
    <w:rsid w:val="00473875"/>
    <w:rsid w:val="00473F04"/>
    <w:rsid w:val="004740D1"/>
    <w:rsid w:val="004743DD"/>
    <w:rsid w:val="00474664"/>
    <w:rsid w:val="00474945"/>
    <w:rsid w:val="0047494E"/>
    <w:rsid w:val="00475635"/>
    <w:rsid w:val="00475676"/>
    <w:rsid w:val="004758E7"/>
    <w:rsid w:val="004765A6"/>
    <w:rsid w:val="004767E6"/>
    <w:rsid w:val="004768F4"/>
    <w:rsid w:val="00476D6C"/>
    <w:rsid w:val="00476EB0"/>
    <w:rsid w:val="0047768B"/>
    <w:rsid w:val="0047769F"/>
    <w:rsid w:val="00480A66"/>
    <w:rsid w:val="004811AE"/>
    <w:rsid w:val="00481D88"/>
    <w:rsid w:val="00482253"/>
    <w:rsid w:val="0048260B"/>
    <w:rsid w:val="00482688"/>
    <w:rsid w:val="00482954"/>
    <w:rsid w:val="00482FFF"/>
    <w:rsid w:val="004842F3"/>
    <w:rsid w:val="004843F2"/>
    <w:rsid w:val="004847D2"/>
    <w:rsid w:val="00484B0C"/>
    <w:rsid w:val="00485028"/>
    <w:rsid w:val="00485180"/>
    <w:rsid w:val="00485A47"/>
    <w:rsid w:val="004864F0"/>
    <w:rsid w:val="004870F8"/>
    <w:rsid w:val="0048771A"/>
    <w:rsid w:val="00487C7B"/>
    <w:rsid w:val="00487DA5"/>
    <w:rsid w:val="00490843"/>
    <w:rsid w:val="00490B58"/>
    <w:rsid w:val="004919DF"/>
    <w:rsid w:val="00491F1C"/>
    <w:rsid w:val="0049216D"/>
    <w:rsid w:val="0049224A"/>
    <w:rsid w:val="0049232E"/>
    <w:rsid w:val="004924B5"/>
    <w:rsid w:val="00492618"/>
    <w:rsid w:val="00492659"/>
    <w:rsid w:val="0049268D"/>
    <w:rsid w:val="00492A84"/>
    <w:rsid w:val="00493397"/>
    <w:rsid w:val="004943EA"/>
    <w:rsid w:val="00494BAC"/>
    <w:rsid w:val="00494CA8"/>
    <w:rsid w:val="00494DCD"/>
    <w:rsid w:val="00494DF1"/>
    <w:rsid w:val="004950CC"/>
    <w:rsid w:val="0049583F"/>
    <w:rsid w:val="00495A9B"/>
    <w:rsid w:val="00496155"/>
    <w:rsid w:val="00496370"/>
    <w:rsid w:val="00496435"/>
    <w:rsid w:val="00496518"/>
    <w:rsid w:val="00496685"/>
    <w:rsid w:val="0049698F"/>
    <w:rsid w:val="00497603"/>
    <w:rsid w:val="004979F8"/>
    <w:rsid w:val="00497EAF"/>
    <w:rsid w:val="004A0F2B"/>
    <w:rsid w:val="004A12BC"/>
    <w:rsid w:val="004A18B7"/>
    <w:rsid w:val="004A1BBE"/>
    <w:rsid w:val="004A1E4B"/>
    <w:rsid w:val="004A2001"/>
    <w:rsid w:val="004A25AA"/>
    <w:rsid w:val="004A262F"/>
    <w:rsid w:val="004A292E"/>
    <w:rsid w:val="004A299C"/>
    <w:rsid w:val="004A2C41"/>
    <w:rsid w:val="004A2D14"/>
    <w:rsid w:val="004A3264"/>
    <w:rsid w:val="004A36FE"/>
    <w:rsid w:val="004A3860"/>
    <w:rsid w:val="004A38BB"/>
    <w:rsid w:val="004A38C3"/>
    <w:rsid w:val="004A3A7A"/>
    <w:rsid w:val="004A4A0E"/>
    <w:rsid w:val="004A4E5B"/>
    <w:rsid w:val="004A50AC"/>
    <w:rsid w:val="004A5DC9"/>
    <w:rsid w:val="004A61AB"/>
    <w:rsid w:val="004A6310"/>
    <w:rsid w:val="004A64C4"/>
    <w:rsid w:val="004A6727"/>
    <w:rsid w:val="004A6895"/>
    <w:rsid w:val="004A7BCF"/>
    <w:rsid w:val="004B070D"/>
    <w:rsid w:val="004B08DE"/>
    <w:rsid w:val="004B1C02"/>
    <w:rsid w:val="004B1C64"/>
    <w:rsid w:val="004B1D02"/>
    <w:rsid w:val="004B1E6E"/>
    <w:rsid w:val="004B1EF8"/>
    <w:rsid w:val="004B2060"/>
    <w:rsid w:val="004B291B"/>
    <w:rsid w:val="004B291F"/>
    <w:rsid w:val="004B318C"/>
    <w:rsid w:val="004B31BC"/>
    <w:rsid w:val="004B33A0"/>
    <w:rsid w:val="004B3B25"/>
    <w:rsid w:val="004B4A1D"/>
    <w:rsid w:val="004B4CDE"/>
    <w:rsid w:val="004B4E3A"/>
    <w:rsid w:val="004B4EF5"/>
    <w:rsid w:val="004B5308"/>
    <w:rsid w:val="004B55E2"/>
    <w:rsid w:val="004B5C4E"/>
    <w:rsid w:val="004B5C6C"/>
    <w:rsid w:val="004B5EF7"/>
    <w:rsid w:val="004B61D9"/>
    <w:rsid w:val="004B6AE7"/>
    <w:rsid w:val="004B6EF9"/>
    <w:rsid w:val="004B7A06"/>
    <w:rsid w:val="004C0D4E"/>
    <w:rsid w:val="004C1050"/>
    <w:rsid w:val="004C1156"/>
    <w:rsid w:val="004C12F6"/>
    <w:rsid w:val="004C1371"/>
    <w:rsid w:val="004C154E"/>
    <w:rsid w:val="004C17CF"/>
    <w:rsid w:val="004C1B27"/>
    <w:rsid w:val="004C20F1"/>
    <w:rsid w:val="004C2108"/>
    <w:rsid w:val="004C26F9"/>
    <w:rsid w:val="004C2BDB"/>
    <w:rsid w:val="004C2CAE"/>
    <w:rsid w:val="004C407B"/>
    <w:rsid w:val="004C47E3"/>
    <w:rsid w:val="004C49F8"/>
    <w:rsid w:val="004C4F06"/>
    <w:rsid w:val="004C4FFB"/>
    <w:rsid w:val="004C55B2"/>
    <w:rsid w:val="004C6613"/>
    <w:rsid w:val="004C66CA"/>
    <w:rsid w:val="004C6721"/>
    <w:rsid w:val="004C6B1F"/>
    <w:rsid w:val="004C7064"/>
    <w:rsid w:val="004C735A"/>
    <w:rsid w:val="004C746E"/>
    <w:rsid w:val="004C7C19"/>
    <w:rsid w:val="004D0378"/>
    <w:rsid w:val="004D0A18"/>
    <w:rsid w:val="004D1225"/>
    <w:rsid w:val="004D15FD"/>
    <w:rsid w:val="004D201F"/>
    <w:rsid w:val="004D20CE"/>
    <w:rsid w:val="004D37DE"/>
    <w:rsid w:val="004D3AED"/>
    <w:rsid w:val="004D3D20"/>
    <w:rsid w:val="004D430D"/>
    <w:rsid w:val="004D4CE7"/>
    <w:rsid w:val="004D5921"/>
    <w:rsid w:val="004D609E"/>
    <w:rsid w:val="004D635B"/>
    <w:rsid w:val="004D6768"/>
    <w:rsid w:val="004D7350"/>
    <w:rsid w:val="004E05B7"/>
    <w:rsid w:val="004E06EC"/>
    <w:rsid w:val="004E0911"/>
    <w:rsid w:val="004E0AA4"/>
    <w:rsid w:val="004E0D65"/>
    <w:rsid w:val="004E151E"/>
    <w:rsid w:val="004E1C1D"/>
    <w:rsid w:val="004E26DD"/>
    <w:rsid w:val="004E2BEA"/>
    <w:rsid w:val="004E3E9A"/>
    <w:rsid w:val="004E3FDB"/>
    <w:rsid w:val="004E409E"/>
    <w:rsid w:val="004E4E2E"/>
    <w:rsid w:val="004E50AE"/>
    <w:rsid w:val="004E5C26"/>
    <w:rsid w:val="004E5F69"/>
    <w:rsid w:val="004E694D"/>
    <w:rsid w:val="004E7684"/>
    <w:rsid w:val="004E798F"/>
    <w:rsid w:val="004E7C48"/>
    <w:rsid w:val="004E7E00"/>
    <w:rsid w:val="004E7E41"/>
    <w:rsid w:val="004F076A"/>
    <w:rsid w:val="004F07CE"/>
    <w:rsid w:val="004F0904"/>
    <w:rsid w:val="004F103C"/>
    <w:rsid w:val="004F159F"/>
    <w:rsid w:val="004F19BB"/>
    <w:rsid w:val="004F223A"/>
    <w:rsid w:val="004F24B4"/>
    <w:rsid w:val="004F250F"/>
    <w:rsid w:val="004F2AF9"/>
    <w:rsid w:val="004F2B7C"/>
    <w:rsid w:val="004F2E1E"/>
    <w:rsid w:val="004F2E65"/>
    <w:rsid w:val="004F2F44"/>
    <w:rsid w:val="004F31D1"/>
    <w:rsid w:val="004F31DF"/>
    <w:rsid w:val="004F3C1F"/>
    <w:rsid w:val="004F3C6C"/>
    <w:rsid w:val="004F3CC6"/>
    <w:rsid w:val="004F4267"/>
    <w:rsid w:val="004F446F"/>
    <w:rsid w:val="004F46B8"/>
    <w:rsid w:val="004F4FB8"/>
    <w:rsid w:val="004F578D"/>
    <w:rsid w:val="004F642A"/>
    <w:rsid w:val="004F6F3C"/>
    <w:rsid w:val="004F7E9D"/>
    <w:rsid w:val="004F7F48"/>
    <w:rsid w:val="005005E9"/>
    <w:rsid w:val="005009A5"/>
    <w:rsid w:val="005010DA"/>
    <w:rsid w:val="00501280"/>
    <w:rsid w:val="005020A6"/>
    <w:rsid w:val="00502258"/>
    <w:rsid w:val="0050234D"/>
    <w:rsid w:val="0050267A"/>
    <w:rsid w:val="00503888"/>
    <w:rsid w:val="00503CE3"/>
    <w:rsid w:val="005041FE"/>
    <w:rsid w:val="005042D3"/>
    <w:rsid w:val="00504AA5"/>
    <w:rsid w:val="00504DE6"/>
    <w:rsid w:val="00504ED9"/>
    <w:rsid w:val="005050CE"/>
    <w:rsid w:val="00505B12"/>
    <w:rsid w:val="00506F46"/>
    <w:rsid w:val="00506F59"/>
    <w:rsid w:val="0050728E"/>
    <w:rsid w:val="0050750C"/>
    <w:rsid w:val="00507D0F"/>
    <w:rsid w:val="00510706"/>
    <w:rsid w:val="00510BFB"/>
    <w:rsid w:val="00511283"/>
    <w:rsid w:val="00511EB5"/>
    <w:rsid w:val="00512555"/>
    <w:rsid w:val="00512BD5"/>
    <w:rsid w:val="00513220"/>
    <w:rsid w:val="00513C3B"/>
    <w:rsid w:val="00514DE1"/>
    <w:rsid w:val="00514E0D"/>
    <w:rsid w:val="00515439"/>
    <w:rsid w:val="005160D8"/>
    <w:rsid w:val="00516BC3"/>
    <w:rsid w:val="0051738F"/>
    <w:rsid w:val="005177AA"/>
    <w:rsid w:val="00517D1F"/>
    <w:rsid w:val="00520364"/>
    <w:rsid w:val="00520452"/>
    <w:rsid w:val="00521CDD"/>
    <w:rsid w:val="00522A33"/>
    <w:rsid w:val="00522EFC"/>
    <w:rsid w:val="005232D1"/>
    <w:rsid w:val="005234CB"/>
    <w:rsid w:val="00523A47"/>
    <w:rsid w:val="00523EAF"/>
    <w:rsid w:val="00524821"/>
    <w:rsid w:val="00524A81"/>
    <w:rsid w:val="00524BA2"/>
    <w:rsid w:val="00525096"/>
    <w:rsid w:val="005260B5"/>
    <w:rsid w:val="00526659"/>
    <w:rsid w:val="00526663"/>
    <w:rsid w:val="00526CDE"/>
    <w:rsid w:val="00526DFB"/>
    <w:rsid w:val="00526F51"/>
    <w:rsid w:val="00526FE6"/>
    <w:rsid w:val="005271CA"/>
    <w:rsid w:val="005278C7"/>
    <w:rsid w:val="005279F4"/>
    <w:rsid w:val="00527F2B"/>
    <w:rsid w:val="00530720"/>
    <w:rsid w:val="00530AE4"/>
    <w:rsid w:val="00530BDD"/>
    <w:rsid w:val="00530DA7"/>
    <w:rsid w:val="00531108"/>
    <w:rsid w:val="0053183C"/>
    <w:rsid w:val="00531983"/>
    <w:rsid w:val="00531FD6"/>
    <w:rsid w:val="005326EA"/>
    <w:rsid w:val="00532838"/>
    <w:rsid w:val="00533666"/>
    <w:rsid w:val="0053369A"/>
    <w:rsid w:val="005337EE"/>
    <w:rsid w:val="005341C7"/>
    <w:rsid w:val="00534211"/>
    <w:rsid w:val="0053431D"/>
    <w:rsid w:val="005346E9"/>
    <w:rsid w:val="00534BEB"/>
    <w:rsid w:val="00535521"/>
    <w:rsid w:val="0053568F"/>
    <w:rsid w:val="00535FB0"/>
    <w:rsid w:val="00536086"/>
    <w:rsid w:val="005369AE"/>
    <w:rsid w:val="00536B92"/>
    <w:rsid w:val="00536BBE"/>
    <w:rsid w:val="00536BDE"/>
    <w:rsid w:val="00536CBC"/>
    <w:rsid w:val="00536DFB"/>
    <w:rsid w:val="00536F12"/>
    <w:rsid w:val="00537378"/>
    <w:rsid w:val="00537AAF"/>
    <w:rsid w:val="00537DD0"/>
    <w:rsid w:val="00540BC7"/>
    <w:rsid w:val="005419E3"/>
    <w:rsid w:val="00541A15"/>
    <w:rsid w:val="00541EA8"/>
    <w:rsid w:val="00542049"/>
    <w:rsid w:val="0054249C"/>
    <w:rsid w:val="00542912"/>
    <w:rsid w:val="00542C4A"/>
    <w:rsid w:val="00542ECD"/>
    <w:rsid w:val="00543064"/>
    <w:rsid w:val="00543161"/>
    <w:rsid w:val="00543D2D"/>
    <w:rsid w:val="00544F2B"/>
    <w:rsid w:val="00544FD5"/>
    <w:rsid w:val="00545C17"/>
    <w:rsid w:val="0054665A"/>
    <w:rsid w:val="0054699C"/>
    <w:rsid w:val="00546BA0"/>
    <w:rsid w:val="00546D19"/>
    <w:rsid w:val="00546E7A"/>
    <w:rsid w:val="00546F39"/>
    <w:rsid w:val="00547E29"/>
    <w:rsid w:val="00547F9B"/>
    <w:rsid w:val="0055031C"/>
    <w:rsid w:val="00550B23"/>
    <w:rsid w:val="00551039"/>
    <w:rsid w:val="00551611"/>
    <w:rsid w:val="00551BB6"/>
    <w:rsid w:val="00551E03"/>
    <w:rsid w:val="00551E09"/>
    <w:rsid w:val="005520B7"/>
    <w:rsid w:val="005520B9"/>
    <w:rsid w:val="0055219F"/>
    <w:rsid w:val="0055293E"/>
    <w:rsid w:val="005529F5"/>
    <w:rsid w:val="0055464A"/>
    <w:rsid w:val="00555462"/>
    <w:rsid w:val="00555864"/>
    <w:rsid w:val="00555A6B"/>
    <w:rsid w:val="00555C00"/>
    <w:rsid w:val="00555F19"/>
    <w:rsid w:val="00556761"/>
    <w:rsid w:val="005567E7"/>
    <w:rsid w:val="0055700D"/>
    <w:rsid w:val="00557343"/>
    <w:rsid w:val="00557529"/>
    <w:rsid w:val="00557874"/>
    <w:rsid w:val="0056025B"/>
    <w:rsid w:val="00560485"/>
    <w:rsid w:val="00560583"/>
    <w:rsid w:val="00560C66"/>
    <w:rsid w:val="00560E47"/>
    <w:rsid w:val="00560F7D"/>
    <w:rsid w:val="00560FB2"/>
    <w:rsid w:val="00561397"/>
    <w:rsid w:val="00561931"/>
    <w:rsid w:val="00562816"/>
    <w:rsid w:val="00562B86"/>
    <w:rsid w:val="00562C96"/>
    <w:rsid w:val="0056314B"/>
    <w:rsid w:val="00563193"/>
    <w:rsid w:val="00563254"/>
    <w:rsid w:val="0056349E"/>
    <w:rsid w:val="00563806"/>
    <w:rsid w:val="00563E95"/>
    <w:rsid w:val="005640A6"/>
    <w:rsid w:val="005642AD"/>
    <w:rsid w:val="005646E8"/>
    <w:rsid w:val="00564700"/>
    <w:rsid w:val="005648C7"/>
    <w:rsid w:val="00564A12"/>
    <w:rsid w:val="00564C14"/>
    <w:rsid w:val="005650D6"/>
    <w:rsid w:val="00566058"/>
    <w:rsid w:val="0056674D"/>
    <w:rsid w:val="005669D7"/>
    <w:rsid w:val="00566D0F"/>
    <w:rsid w:val="00567348"/>
    <w:rsid w:val="0057036B"/>
    <w:rsid w:val="005703CF"/>
    <w:rsid w:val="005703D1"/>
    <w:rsid w:val="005705EB"/>
    <w:rsid w:val="00570641"/>
    <w:rsid w:val="0057088A"/>
    <w:rsid w:val="00570A67"/>
    <w:rsid w:val="00570C26"/>
    <w:rsid w:val="0057119F"/>
    <w:rsid w:val="0057185B"/>
    <w:rsid w:val="00571A18"/>
    <w:rsid w:val="0057228C"/>
    <w:rsid w:val="00572585"/>
    <w:rsid w:val="00572A22"/>
    <w:rsid w:val="00573C94"/>
    <w:rsid w:val="00573F4F"/>
    <w:rsid w:val="005748B7"/>
    <w:rsid w:val="005748BA"/>
    <w:rsid w:val="00574C92"/>
    <w:rsid w:val="00574D4A"/>
    <w:rsid w:val="00574D7C"/>
    <w:rsid w:val="00574EF7"/>
    <w:rsid w:val="00575781"/>
    <w:rsid w:val="00575B29"/>
    <w:rsid w:val="00575FA4"/>
    <w:rsid w:val="00576689"/>
    <w:rsid w:val="0057715A"/>
    <w:rsid w:val="00577481"/>
    <w:rsid w:val="005776FA"/>
    <w:rsid w:val="00580EF1"/>
    <w:rsid w:val="00581941"/>
    <w:rsid w:val="00581A55"/>
    <w:rsid w:val="00581E65"/>
    <w:rsid w:val="005822F8"/>
    <w:rsid w:val="00582AC6"/>
    <w:rsid w:val="00583063"/>
    <w:rsid w:val="00583544"/>
    <w:rsid w:val="005839C2"/>
    <w:rsid w:val="00583B2D"/>
    <w:rsid w:val="00583BAB"/>
    <w:rsid w:val="00584009"/>
    <w:rsid w:val="00584153"/>
    <w:rsid w:val="005844AE"/>
    <w:rsid w:val="00584981"/>
    <w:rsid w:val="005855A4"/>
    <w:rsid w:val="00585D12"/>
    <w:rsid w:val="00586787"/>
    <w:rsid w:val="0058678E"/>
    <w:rsid w:val="00586CE7"/>
    <w:rsid w:val="00587ED4"/>
    <w:rsid w:val="0059002A"/>
    <w:rsid w:val="005900FC"/>
    <w:rsid w:val="00591634"/>
    <w:rsid w:val="00591671"/>
    <w:rsid w:val="005916BA"/>
    <w:rsid w:val="00591736"/>
    <w:rsid w:val="00591B39"/>
    <w:rsid w:val="005922FB"/>
    <w:rsid w:val="005930DF"/>
    <w:rsid w:val="005938FD"/>
    <w:rsid w:val="00593B91"/>
    <w:rsid w:val="00593FA7"/>
    <w:rsid w:val="00594027"/>
    <w:rsid w:val="00594535"/>
    <w:rsid w:val="005956A5"/>
    <w:rsid w:val="00595781"/>
    <w:rsid w:val="00596135"/>
    <w:rsid w:val="00596AAF"/>
    <w:rsid w:val="00596C22"/>
    <w:rsid w:val="005977E8"/>
    <w:rsid w:val="005979CD"/>
    <w:rsid w:val="005A02D3"/>
    <w:rsid w:val="005A089A"/>
    <w:rsid w:val="005A0F04"/>
    <w:rsid w:val="005A16FD"/>
    <w:rsid w:val="005A1A91"/>
    <w:rsid w:val="005A20BA"/>
    <w:rsid w:val="005A26A0"/>
    <w:rsid w:val="005A2D93"/>
    <w:rsid w:val="005A3271"/>
    <w:rsid w:val="005A3A54"/>
    <w:rsid w:val="005A3DC0"/>
    <w:rsid w:val="005A4026"/>
    <w:rsid w:val="005A4722"/>
    <w:rsid w:val="005A5765"/>
    <w:rsid w:val="005A6D79"/>
    <w:rsid w:val="005B0430"/>
    <w:rsid w:val="005B1074"/>
    <w:rsid w:val="005B135D"/>
    <w:rsid w:val="005B136A"/>
    <w:rsid w:val="005B1EDA"/>
    <w:rsid w:val="005B1FB3"/>
    <w:rsid w:val="005B2320"/>
    <w:rsid w:val="005B2325"/>
    <w:rsid w:val="005B256D"/>
    <w:rsid w:val="005B2849"/>
    <w:rsid w:val="005B2B98"/>
    <w:rsid w:val="005B2FB0"/>
    <w:rsid w:val="005B3593"/>
    <w:rsid w:val="005B3AA4"/>
    <w:rsid w:val="005B4529"/>
    <w:rsid w:val="005B4908"/>
    <w:rsid w:val="005B4B86"/>
    <w:rsid w:val="005B4FDB"/>
    <w:rsid w:val="005B548A"/>
    <w:rsid w:val="005B577B"/>
    <w:rsid w:val="005B6399"/>
    <w:rsid w:val="005B72BD"/>
    <w:rsid w:val="005B7CF4"/>
    <w:rsid w:val="005B7E7E"/>
    <w:rsid w:val="005C05F1"/>
    <w:rsid w:val="005C0660"/>
    <w:rsid w:val="005C0EE2"/>
    <w:rsid w:val="005C1395"/>
    <w:rsid w:val="005C16AB"/>
    <w:rsid w:val="005C1FB1"/>
    <w:rsid w:val="005C20B3"/>
    <w:rsid w:val="005C22A3"/>
    <w:rsid w:val="005C2794"/>
    <w:rsid w:val="005C2FE9"/>
    <w:rsid w:val="005C31E5"/>
    <w:rsid w:val="005C3489"/>
    <w:rsid w:val="005C3826"/>
    <w:rsid w:val="005C39AF"/>
    <w:rsid w:val="005C3C37"/>
    <w:rsid w:val="005C3D6E"/>
    <w:rsid w:val="005C40CA"/>
    <w:rsid w:val="005C4288"/>
    <w:rsid w:val="005C44BF"/>
    <w:rsid w:val="005C480F"/>
    <w:rsid w:val="005C4D44"/>
    <w:rsid w:val="005C4DFE"/>
    <w:rsid w:val="005C550D"/>
    <w:rsid w:val="005C5566"/>
    <w:rsid w:val="005C5868"/>
    <w:rsid w:val="005C5F11"/>
    <w:rsid w:val="005C6267"/>
    <w:rsid w:val="005C6347"/>
    <w:rsid w:val="005C694F"/>
    <w:rsid w:val="005C6B68"/>
    <w:rsid w:val="005C759F"/>
    <w:rsid w:val="005C7F0A"/>
    <w:rsid w:val="005C7F44"/>
    <w:rsid w:val="005D0D2C"/>
    <w:rsid w:val="005D1293"/>
    <w:rsid w:val="005D1606"/>
    <w:rsid w:val="005D1AA7"/>
    <w:rsid w:val="005D1CC8"/>
    <w:rsid w:val="005D25F6"/>
    <w:rsid w:val="005D27DE"/>
    <w:rsid w:val="005D293E"/>
    <w:rsid w:val="005D2AC3"/>
    <w:rsid w:val="005D3451"/>
    <w:rsid w:val="005D38E8"/>
    <w:rsid w:val="005D3EC4"/>
    <w:rsid w:val="005D4543"/>
    <w:rsid w:val="005D57C5"/>
    <w:rsid w:val="005D5B6E"/>
    <w:rsid w:val="005D5D41"/>
    <w:rsid w:val="005D5DC4"/>
    <w:rsid w:val="005D650D"/>
    <w:rsid w:val="005D65DB"/>
    <w:rsid w:val="005D6F4F"/>
    <w:rsid w:val="005D7994"/>
    <w:rsid w:val="005D7F1A"/>
    <w:rsid w:val="005E01EA"/>
    <w:rsid w:val="005E0505"/>
    <w:rsid w:val="005E05CB"/>
    <w:rsid w:val="005E0753"/>
    <w:rsid w:val="005E0851"/>
    <w:rsid w:val="005E09FE"/>
    <w:rsid w:val="005E10C8"/>
    <w:rsid w:val="005E16E3"/>
    <w:rsid w:val="005E1F17"/>
    <w:rsid w:val="005E2A38"/>
    <w:rsid w:val="005E309E"/>
    <w:rsid w:val="005E3245"/>
    <w:rsid w:val="005E4073"/>
    <w:rsid w:val="005E4568"/>
    <w:rsid w:val="005E5521"/>
    <w:rsid w:val="005E56F7"/>
    <w:rsid w:val="005E5D1A"/>
    <w:rsid w:val="005E5F4C"/>
    <w:rsid w:val="005E62D3"/>
    <w:rsid w:val="005E6664"/>
    <w:rsid w:val="005E691C"/>
    <w:rsid w:val="005E6F2C"/>
    <w:rsid w:val="005E748B"/>
    <w:rsid w:val="005E75C2"/>
    <w:rsid w:val="005E7828"/>
    <w:rsid w:val="005F05B3"/>
    <w:rsid w:val="005F07A9"/>
    <w:rsid w:val="005F091E"/>
    <w:rsid w:val="005F0FF1"/>
    <w:rsid w:val="005F192A"/>
    <w:rsid w:val="005F1B44"/>
    <w:rsid w:val="005F1CF8"/>
    <w:rsid w:val="005F1F63"/>
    <w:rsid w:val="005F1FC4"/>
    <w:rsid w:val="005F2279"/>
    <w:rsid w:val="005F26E5"/>
    <w:rsid w:val="005F29ED"/>
    <w:rsid w:val="005F2AC8"/>
    <w:rsid w:val="005F39A5"/>
    <w:rsid w:val="005F3DC2"/>
    <w:rsid w:val="005F44F1"/>
    <w:rsid w:val="005F52EB"/>
    <w:rsid w:val="005F5649"/>
    <w:rsid w:val="005F5694"/>
    <w:rsid w:val="005F573F"/>
    <w:rsid w:val="005F5759"/>
    <w:rsid w:val="005F5C3C"/>
    <w:rsid w:val="005F627E"/>
    <w:rsid w:val="005F7494"/>
    <w:rsid w:val="005F783A"/>
    <w:rsid w:val="005F7CE8"/>
    <w:rsid w:val="005F7CFB"/>
    <w:rsid w:val="0060048C"/>
    <w:rsid w:val="0060085D"/>
    <w:rsid w:val="00600D6F"/>
    <w:rsid w:val="0060186F"/>
    <w:rsid w:val="00601FA8"/>
    <w:rsid w:val="0060205A"/>
    <w:rsid w:val="00602185"/>
    <w:rsid w:val="006026D4"/>
    <w:rsid w:val="00603AC6"/>
    <w:rsid w:val="00603D2E"/>
    <w:rsid w:val="00603DD8"/>
    <w:rsid w:val="006041C9"/>
    <w:rsid w:val="0060469F"/>
    <w:rsid w:val="006048B2"/>
    <w:rsid w:val="00604A53"/>
    <w:rsid w:val="00604C15"/>
    <w:rsid w:val="00604C33"/>
    <w:rsid w:val="00604C4F"/>
    <w:rsid w:val="006058C7"/>
    <w:rsid w:val="00605C4E"/>
    <w:rsid w:val="006061A7"/>
    <w:rsid w:val="00606200"/>
    <w:rsid w:val="006065EA"/>
    <w:rsid w:val="00607EC7"/>
    <w:rsid w:val="0061098E"/>
    <w:rsid w:val="0061099E"/>
    <w:rsid w:val="00610E48"/>
    <w:rsid w:val="00610F1E"/>
    <w:rsid w:val="00610FD7"/>
    <w:rsid w:val="00611133"/>
    <w:rsid w:val="00611309"/>
    <w:rsid w:val="00611B4D"/>
    <w:rsid w:val="00611C22"/>
    <w:rsid w:val="00612517"/>
    <w:rsid w:val="00612B57"/>
    <w:rsid w:val="00613326"/>
    <w:rsid w:val="00613483"/>
    <w:rsid w:val="00613A9A"/>
    <w:rsid w:val="0061400A"/>
    <w:rsid w:val="006145B7"/>
    <w:rsid w:val="00614AE5"/>
    <w:rsid w:val="00614DF4"/>
    <w:rsid w:val="00615579"/>
    <w:rsid w:val="00616122"/>
    <w:rsid w:val="006162AE"/>
    <w:rsid w:val="006163B7"/>
    <w:rsid w:val="006169D3"/>
    <w:rsid w:val="00616AE8"/>
    <w:rsid w:val="00616EE3"/>
    <w:rsid w:val="00617A61"/>
    <w:rsid w:val="00617E1E"/>
    <w:rsid w:val="00620125"/>
    <w:rsid w:val="00620806"/>
    <w:rsid w:val="00620EC2"/>
    <w:rsid w:val="00621BCA"/>
    <w:rsid w:val="00621C42"/>
    <w:rsid w:val="00621FA9"/>
    <w:rsid w:val="00622639"/>
    <w:rsid w:val="006228D8"/>
    <w:rsid w:val="00622D36"/>
    <w:rsid w:val="006232D2"/>
    <w:rsid w:val="00623AE9"/>
    <w:rsid w:val="0062405D"/>
    <w:rsid w:val="0062413E"/>
    <w:rsid w:val="0062447D"/>
    <w:rsid w:val="0062456F"/>
    <w:rsid w:val="00624B79"/>
    <w:rsid w:val="006251F0"/>
    <w:rsid w:val="006261C4"/>
    <w:rsid w:val="00626499"/>
    <w:rsid w:val="00626579"/>
    <w:rsid w:val="00626750"/>
    <w:rsid w:val="00626AB1"/>
    <w:rsid w:val="00626FB1"/>
    <w:rsid w:val="00627281"/>
    <w:rsid w:val="00627E1A"/>
    <w:rsid w:val="00627F82"/>
    <w:rsid w:val="00630295"/>
    <w:rsid w:val="00630764"/>
    <w:rsid w:val="00630BBD"/>
    <w:rsid w:val="00630F00"/>
    <w:rsid w:val="00631270"/>
    <w:rsid w:val="006313E8"/>
    <w:rsid w:val="006314C6"/>
    <w:rsid w:val="00631848"/>
    <w:rsid w:val="0063192B"/>
    <w:rsid w:val="00631A36"/>
    <w:rsid w:val="00632142"/>
    <w:rsid w:val="0063273D"/>
    <w:rsid w:val="00632795"/>
    <w:rsid w:val="00632BE8"/>
    <w:rsid w:val="00632D19"/>
    <w:rsid w:val="006334BE"/>
    <w:rsid w:val="00633BC5"/>
    <w:rsid w:val="006345B5"/>
    <w:rsid w:val="00634795"/>
    <w:rsid w:val="00634A5E"/>
    <w:rsid w:val="00634E4C"/>
    <w:rsid w:val="006351B5"/>
    <w:rsid w:val="00635827"/>
    <w:rsid w:val="00635941"/>
    <w:rsid w:val="006366FC"/>
    <w:rsid w:val="0063677A"/>
    <w:rsid w:val="00637159"/>
    <w:rsid w:val="00637166"/>
    <w:rsid w:val="00637677"/>
    <w:rsid w:val="00637C46"/>
    <w:rsid w:val="00637E0D"/>
    <w:rsid w:val="0064048E"/>
    <w:rsid w:val="0064054D"/>
    <w:rsid w:val="006406A7"/>
    <w:rsid w:val="00640CE4"/>
    <w:rsid w:val="00640E67"/>
    <w:rsid w:val="00641234"/>
    <w:rsid w:val="0064129A"/>
    <w:rsid w:val="0064146A"/>
    <w:rsid w:val="006416B2"/>
    <w:rsid w:val="00641984"/>
    <w:rsid w:val="00641AD8"/>
    <w:rsid w:val="00641B49"/>
    <w:rsid w:val="00642969"/>
    <w:rsid w:val="006429D4"/>
    <w:rsid w:val="00643294"/>
    <w:rsid w:val="00643BA5"/>
    <w:rsid w:val="0064436E"/>
    <w:rsid w:val="00644C21"/>
    <w:rsid w:val="00645102"/>
    <w:rsid w:val="006453A3"/>
    <w:rsid w:val="00645562"/>
    <w:rsid w:val="006462C4"/>
    <w:rsid w:val="006462F1"/>
    <w:rsid w:val="00646316"/>
    <w:rsid w:val="0064678E"/>
    <w:rsid w:val="006467D2"/>
    <w:rsid w:val="0064688A"/>
    <w:rsid w:val="0064690D"/>
    <w:rsid w:val="00646912"/>
    <w:rsid w:val="00646A25"/>
    <w:rsid w:val="00646C78"/>
    <w:rsid w:val="00646D19"/>
    <w:rsid w:val="006473A1"/>
    <w:rsid w:val="006479D0"/>
    <w:rsid w:val="00651079"/>
    <w:rsid w:val="00651455"/>
    <w:rsid w:val="006515EC"/>
    <w:rsid w:val="00651860"/>
    <w:rsid w:val="006518A6"/>
    <w:rsid w:val="00651B06"/>
    <w:rsid w:val="00651D8B"/>
    <w:rsid w:val="00652FE0"/>
    <w:rsid w:val="006530F8"/>
    <w:rsid w:val="00653BB6"/>
    <w:rsid w:val="00654040"/>
    <w:rsid w:val="00654665"/>
    <w:rsid w:val="00654BB2"/>
    <w:rsid w:val="006556D7"/>
    <w:rsid w:val="00655A81"/>
    <w:rsid w:val="00655C57"/>
    <w:rsid w:val="00655FEF"/>
    <w:rsid w:val="00656048"/>
    <w:rsid w:val="0065643E"/>
    <w:rsid w:val="00657456"/>
    <w:rsid w:val="00657611"/>
    <w:rsid w:val="006579D4"/>
    <w:rsid w:val="006579D6"/>
    <w:rsid w:val="00657C40"/>
    <w:rsid w:val="00660077"/>
    <w:rsid w:val="0066013A"/>
    <w:rsid w:val="006606B6"/>
    <w:rsid w:val="006612C1"/>
    <w:rsid w:val="00661857"/>
    <w:rsid w:val="006619D0"/>
    <w:rsid w:val="00661FF6"/>
    <w:rsid w:val="0066205E"/>
    <w:rsid w:val="00662127"/>
    <w:rsid w:val="0066233A"/>
    <w:rsid w:val="00662396"/>
    <w:rsid w:val="00662ABE"/>
    <w:rsid w:val="006630AD"/>
    <w:rsid w:val="0066363A"/>
    <w:rsid w:val="006636A7"/>
    <w:rsid w:val="00663CDC"/>
    <w:rsid w:val="00664208"/>
    <w:rsid w:val="00664C6B"/>
    <w:rsid w:val="00665565"/>
    <w:rsid w:val="00665580"/>
    <w:rsid w:val="00665F4E"/>
    <w:rsid w:val="0066675E"/>
    <w:rsid w:val="00666843"/>
    <w:rsid w:val="00666DF5"/>
    <w:rsid w:val="00667499"/>
    <w:rsid w:val="00667831"/>
    <w:rsid w:val="00667C2C"/>
    <w:rsid w:val="00667C8E"/>
    <w:rsid w:val="00667D5A"/>
    <w:rsid w:val="006706EE"/>
    <w:rsid w:val="0067077A"/>
    <w:rsid w:val="00670DEE"/>
    <w:rsid w:val="0067136D"/>
    <w:rsid w:val="0067138E"/>
    <w:rsid w:val="0067140C"/>
    <w:rsid w:val="00671A57"/>
    <w:rsid w:val="0067221C"/>
    <w:rsid w:val="0067231F"/>
    <w:rsid w:val="006724E3"/>
    <w:rsid w:val="006734C3"/>
    <w:rsid w:val="0067354C"/>
    <w:rsid w:val="006736EF"/>
    <w:rsid w:val="00673799"/>
    <w:rsid w:val="00673832"/>
    <w:rsid w:val="006738AD"/>
    <w:rsid w:val="006740C4"/>
    <w:rsid w:val="00674945"/>
    <w:rsid w:val="0067512A"/>
    <w:rsid w:val="00675327"/>
    <w:rsid w:val="006757BA"/>
    <w:rsid w:val="00675887"/>
    <w:rsid w:val="00675FD9"/>
    <w:rsid w:val="00676EFD"/>
    <w:rsid w:val="00677618"/>
    <w:rsid w:val="0067787D"/>
    <w:rsid w:val="0067798E"/>
    <w:rsid w:val="00677FAA"/>
    <w:rsid w:val="00677FF6"/>
    <w:rsid w:val="00680B16"/>
    <w:rsid w:val="00681155"/>
    <w:rsid w:val="006812A3"/>
    <w:rsid w:val="00681515"/>
    <w:rsid w:val="006816C8"/>
    <w:rsid w:val="00681CD8"/>
    <w:rsid w:val="0068217D"/>
    <w:rsid w:val="006821C5"/>
    <w:rsid w:val="006821E0"/>
    <w:rsid w:val="00682411"/>
    <w:rsid w:val="00682982"/>
    <w:rsid w:val="00682DD9"/>
    <w:rsid w:val="00682ECD"/>
    <w:rsid w:val="00683F45"/>
    <w:rsid w:val="0068408D"/>
    <w:rsid w:val="00684439"/>
    <w:rsid w:val="00684B30"/>
    <w:rsid w:val="00684E39"/>
    <w:rsid w:val="006856C8"/>
    <w:rsid w:val="00685C84"/>
    <w:rsid w:val="00685DD6"/>
    <w:rsid w:val="00685FE6"/>
    <w:rsid w:val="006860C9"/>
    <w:rsid w:val="006862B9"/>
    <w:rsid w:val="00687BE6"/>
    <w:rsid w:val="0069033C"/>
    <w:rsid w:val="0069071D"/>
    <w:rsid w:val="006909BF"/>
    <w:rsid w:val="00690A15"/>
    <w:rsid w:val="00690A92"/>
    <w:rsid w:val="00690F38"/>
    <w:rsid w:val="0069104A"/>
    <w:rsid w:val="006914DA"/>
    <w:rsid w:val="006919B9"/>
    <w:rsid w:val="00691DA1"/>
    <w:rsid w:val="0069228A"/>
    <w:rsid w:val="006922D3"/>
    <w:rsid w:val="006928AC"/>
    <w:rsid w:val="00692AF1"/>
    <w:rsid w:val="00693232"/>
    <w:rsid w:val="006934D3"/>
    <w:rsid w:val="006934FE"/>
    <w:rsid w:val="00693C4D"/>
    <w:rsid w:val="00694C52"/>
    <w:rsid w:val="00695C8B"/>
    <w:rsid w:val="00696027"/>
    <w:rsid w:val="00696AB3"/>
    <w:rsid w:val="00696BCE"/>
    <w:rsid w:val="00696DF3"/>
    <w:rsid w:val="006970A6"/>
    <w:rsid w:val="0069721F"/>
    <w:rsid w:val="006977A6"/>
    <w:rsid w:val="006978B8"/>
    <w:rsid w:val="00697D80"/>
    <w:rsid w:val="006A01EF"/>
    <w:rsid w:val="006A0A75"/>
    <w:rsid w:val="006A0CC1"/>
    <w:rsid w:val="006A106F"/>
    <w:rsid w:val="006A13CE"/>
    <w:rsid w:val="006A14D9"/>
    <w:rsid w:val="006A192F"/>
    <w:rsid w:val="006A19A1"/>
    <w:rsid w:val="006A1ABB"/>
    <w:rsid w:val="006A1AC0"/>
    <w:rsid w:val="006A1B74"/>
    <w:rsid w:val="006A28FB"/>
    <w:rsid w:val="006A345F"/>
    <w:rsid w:val="006A3460"/>
    <w:rsid w:val="006A3DBA"/>
    <w:rsid w:val="006A4030"/>
    <w:rsid w:val="006A47B0"/>
    <w:rsid w:val="006A4908"/>
    <w:rsid w:val="006A4F3A"/>
    <w:rsid w:val="006A532D"/>
    <w:rsid w:val="006A54AA"/>
    <w:rsid w:val="006A5DFA"/>
    <w:rsid w:val="006A61BA"/>
    <w:rsid w:val="006A6953"/>
    <w:rsid w:val="006A6B84"/>
    <w:rsid w:val="006A6CE4"/>
    <w:rsid w:val="006A6DAF"/>
    <w:rsid w:val="006A7014"/>
    <w:rsid w:val="006A70B8"/>
    <w:rsid w:val="006A70EE"/>
    <w:rsid w:val="006A739E"/>
    <w:rsid w:val="006A76AB"/>
    <w:rsid w:val="006A787A"/>
    <w:rsid w:val="006A7D85"/>
    <w:rsid w:val="006A7FD2"/>
    <w:rsid w:val="006B040B"/>
    <w:rsid w:val="006B0A73"/>
    <w:rsid w:val="006B0CF7"/>
    <w:rsid w:val="006B0D33"/>
    <w:rsid w:val="006B1387"/>
    <w:rsid w:val="006B180D"/>
    <w:rsid w:val="006B1B57"/>
    <w:rsid w:val="006B2173"/>
    <w:rsid w:val="006B21D7"/>
    <w:rsid w:val="006B22B5"/>
    <w:rsid w:val="006B2619"/>
    <w:rsid w:val="006B26FA"/>
    <w:rsid w:val="006B2DC6"/>
    <w:rsid w:val="006B2EC9"/>
    <w:rsid w:val="006B333B"/>
    <w:rsid w:val="006B4434"/>
    <w:rsid w:val="006B4456"/>
    <w:rsid w:val="006B4537"/>
    <w:rsid w:val="006B5182"/>
    <w:rsid w:val="006B568A"/>
    <w:rsid w:val="006B586D"/>
    <w:rsid w:val="006B58BF"/>
    <w:rsid w:val="006B592D"/>
    <w:rsid w:val="006B60DB"/>
    <w:rsid w:val="006B6708"/>
    <w:rsid w:val="006B696E"/>
    <w:rsid w:val="006B698E"/>
    <w:rsid w:val="006B6CD0"/>
    <w:rsid w:val="006C018F"/>
    <w:rsid w:val="006C02E7"/>
    <w:rsid w:val="006C03D9"/>
    <w:rsid w:val="006C1241"/>
    <w:rsid w:val="006C1958"/>
    <w:rsid w:val="006C2159"/>
    <w:rsid w:val="006C23AC"/>
    <w:rsid w:val="006C2537"/>
    <w:rsid w:val="006C2860"/>
    <w:rsid w:val="006C29C3"/>
    <w:rsid w:val="006C352E"/>
    <w:rsid w:val="006C367E"/>
    <w:rsid w:val="006C37F4"/>
    <w:rsid w:val="006C38FF"/>
    <w:rsid w:val="006C39FE"/>
    <w:rsid w:val="006C3F07"/>
    <w:rsid w:val="006C4146"/>
    <w:rsid w:val="006C4276"/>
    <w:rsid w:val="006C4435"/>
    <w:rsid w:val="006C4755"/>
    <w:rsid w:val="006C56CF"/>
    <w:rsid w:val="006C5D42"/>
    <w:rsid w:val="006C669E"/>
    <w:rsid w:val="006C679A"/>
    <w:rsid w:val="006C6C38"/>
    <w:rsid w:val="006C6E29"/>
    <w:rsid w:val="006C7463"/>
    <w:rsid w:val="006D016E"/>
    <w:rsid w:val="006D0BF8"/>
    <w:rsid w:val="006D0E17"/>
    <w:rsid w:val="006D117D"/>
    <w:rsid w:val="006D1270"/>
    <w:rsid w:val="006D134D"/>
    <w:rsid w:val="006D1402"/>
    <w:rsid w:val="006D1FA8"/>
    <w:rsid w:val="006D2272"/>
    <w:rsid w:val="006D24A2"/>
    <w:rsid w:val="006D2BE9"/>
    <w:rsid w:val="006D31A5"/>
    <w:rsid w:val="006D34DD"/>
    <w:rsid w:val="006D35EE"/>
    <w:rsid w:val="006D3A37"/>
    <w:rsid w:val="006D49B0"/>
    <w:rsid w:val="006D4B91"/>
    <w:rsid w:val="006D5166"/>
    <w:rsid w:val="006D5F32"/>
    <w:rsid w:val="006D6580"/>
    <w:rsid w:val="006D66DB"/>
    <w:rsid w:val="006D67AF"/>
    <w:rsid w:val="006D6B82"/>
    <w:rsid w:val="006D6EAB"/>
    <w:rsid w:val="006D734C"/>
    <w:rsid w:val="006D7CCB"/>
    <w:rsid w:val="006E113E"/>
    <w:rsid w:val="006E1160"/>
    <w:rsid w:val="006E1B43"/>
    <w:rsid w:val="006E1E7F"/>
    <w:rsid w:val="006E1E90"/>
    <w:rsid w:val="006E23F3"/>
    <w:rsid w:val="006E26F3"/>
    <w:rsid w:val="006E2DCE"/>
    <w:rsid w:val="006E395E"/>
    <w:rsid w:val="006E3BFB"/>
    <w:rsid w:val="006E4889"/>
    <w:rsid w:val="006E492F"/>
    <w:rsid w:val="006E4D7E"/>
    <w:rsid w:val="006E52F3"/>
    <w:rsid w:val="006E5441"/>
    <w:rsid w:val="006E5668"/>
    <w:rsid w:val="006E5CED"/>
    <w:rsid w:val="006E626D"/>
    <w:rsid w:val="006E6505"/>
    <w:rsid w:val="006E65A6"/>
    <w:rsid w:val="006E6A53"/>
    <w:rsid w:val="006E75A1"/>
    <w:rsid w:val="006E7A2E"/>
    <w:rsid w:val="006E7ACB"/>
    <w:rsid w:val="006E7B72"/>
    <w:rsid w:val="006E7C94"/>
    <w:rsid w:val="006F065B"/>
    <w:rsid w:val="006F09A2"/>
    <w:rsid w:val="006F0A16"/>
    <w:rsid w:val="006F178D"/>
    <w:rsid w:val="006F1AB3"/>
    <w:rsid w:val="006F1C91"/>
    <w:rsid w:val="006F2A8D"/>
    <w:rsid w:val="006F3A62"/>
    <w:rsid w:val="006F3B33"/>
    <w:rsid w:val="006F3DF8"/>
    <w:rsid w:val="006F4D41"/>
    <w:rsid w:val="006F5112"/>
    <w:rsid w:val="006F5207"/>
    <w:rsid w:val="006F53C5"/>
    <w:rsid w:val="006F5896"/>
    <w:rsid w:val="006F5C42"/>
    <w:rsid w:val="006F5CF0"/>
    <w:rsid w:val="006F5D53"/>
    <w:rsid w:val="006F662A"/>
    <w:rsid w:val="006F6CD7"/>
    <w:rsid w:val="006F71E4"/>
    <w:rsid w:val="006F7B2F"/>
    <w:rsid w:val="006F7CF4"/>
    <w:rsid w:val="006F7EE3"/>
    <w:rsid w:val="0070065C"/>
    <w:rsid w:val="007008F3"/>
    <w:rsid w:val="00701248"/>
    <w:rsid w:val="007014C6"/>
    <w:rsid w:val="00701572"/>
    <w:rsid w:val="007024A4"/>
    <w:rsid w:val="0070268A"/>
    <w:rsid w:val="007027A3"/>
    <w:rsid w:val="00702FD4"/>
    <w:rsid w:val="007038FE"/>
    <w:rsid w:val="007040E7"/>
    <w:rsid w:val="00704333"/>
    <w:rsid w:val="00704D3E"/>
    <w:rsid w:val="00704FCE"/>
    <w:rsid w:val="00705C51"/>
    <w:rsid w:val="00706611"/>
    <w:rsid w:val="007074CD"/>
    <w:rsid w:val="007078D4"/>
    <w:rsid w:val="00710860"/>
    <w:rsid w:val="0071090E"/>
    <w:rsid w:val="00710BD5"/>
    <w:rsid w:val="00711017"/>
    <w:rsid w:val="007111F8"/>
    <w:rsid w:val="00711271"/>
    <w:rsid w:val="00712134"/>
    <w:rsid w:val="00712293"/>
    <w:rsid w:val="00712429"/>
    <w:rsid w:val="007129A8"/>
    <w:rsid w:val="00712B40"/>
    <w:rsid w:val="007133D9"/>
    <w:rsid w:val="0071382D"/>
    <w:rsid w:val="00713D40"/>
    <w:rsid w:val="007144A5"/>
    <w:rsid w:val="00714813"/>
    <w:rsid w:val="00714A81"/>
    <w:rsid w:val="00714C67"/>
    <w:rsid w:val="00715358"/>
    <w:rsid w:val="007158B5"/>
    <w:rsid w:val="00715952"/>
    <w:rsid w:val="00715E5B"/>
    <w:rsid w:val="0071607D"/>
    <w:rsid w:val="007162E6"/>
    <w:rsid w:val="00716A3D"/>
    <w:rsid w:val="00716C91"/>
    <w:rsid w:val="00717346"/>
    <w:rsid w:val="00717415"/>
    <w:rsid w:val="00717BC3"/>
    <w:rsid w:val="00720868"/>
    <w:rsid w:val="0072091B"/>
    <w:rsid w:val="00720FFB"/>
    <w:rsid w:val="007210CD"/>
    <w:rsid w:val="00721440"/>
    <w:rsid w:val="007221F7"/>
    <w:rsid w:val="00722962"/>
    <w:rsid w:val="00722C18"/>
    <w:rsid w:val="00722FE0"/>
    <w:rsid w:val="00723F9A"/>
    <w:rsid w:val="00724C0E"/>
    <w:rsid w:val="0072526C"/>
    <w:rsid w:val="00725346"/>
    <w:rsid w:val="0072555C"/>
    <w:rsid w:val="00725913"/>
    <w:rsid w:val="00726664"/>
    <w:rsid w:val="007266B7"/>
    <w:rsid w:val="007266C6"/>
    <w:rsid w:val="00726948"/>
    <w:rsid w:val="007269A8"/>
    <w:rsid w:val="00727044"/>
    <w:rsid w:val="00727303"/>
    <w:rsid w:val="007278B0"/>
    <w:rsid w:val="00730183"/>
    <w:rsid w:val="00731505"/>
    <w:rsid w:val="00731FE7"/>
    <w:rsid w:val="0073275F"/>
    <w:rsid w:val="00732B41"/>
    <w:rsid w:val="0073330A"/>
    <w:rsid w:val="00734493"/>
    <w:rsid w:val="007348FB"/>
    <w:rsid w:val="00734F7C"/>
    <w:rsid w:val="007350CD"/>
    <w:rsid w:val="007351A5"/>
    <w:rsid w:val="00735291"/>
    <w:rsid w:val="00735518"/>
    <w:rsid w:val="00735977"/>
    <w:rsid w:val="00735B2A"/>
    <w:rsid w:val="00735C1D"/>
    <w:rsid w:val="00735D08"/>
    <w:rsid w:val="00735D84"/>
    <w:rsid w:val="0073676B"/>
    <w:rsid w:val="00736ABC"/>
    <w:rsid w:val="00736D80"/>
    <w:rsid w:val="00736DF6"/>
    <w:rsid w:val="007372B3"/>
    <w:rsid w:val="00737885"/>
    <w:rsid w:val="00737A18"/>
    <w:rsid w:val="00737D0E"/>
    <w:rsid w:val="00740657"/>
    <w:rsid w:val="00740C91"/>
    <w:rsid w:val="00741004"/>
    <w:rsid w:val="00741C15"/>
    <w:rsid w:val="00741C5A"/>
    <w:rsid w:val="00741D17"/>
    <w:rsid w:val="00741E8A"/>
    <w:rsid w:val="007420E8"/>
    <w:rsid w:val="007421A0"/>
    <w:rsid w:val="007421BE"/>
    <w:rsid w:val="0074240B"/>
    <w:rsid w:val="00742671"/>
    <w:rsid w:val="007427D4"/>
    <w:rsid w:val="00742990"/>
    <w:rsid w:val="007429B1"/>
    <w:rsid w:val="00743243"/>
    <w:rsid w:val="00743AD5"/>
    <w:rsid w:val="00743F75"/>
    <w:rsid w:val="0074448C"/>
    <w:rsid w:val="007450FC"/>
    <w:rsid w:val="00745595"/>
    <w:rsid w:val="007456D7"/>
    <w:rsid w:val="00745809"/>
    <w:rsid w:val="00745DD8"/>
    <w:rsid w:val="00745FC5"/>
    <w:rsid w:val="00746079"/>
    <w:rsid w:val="007462BE"/>
    <w:rsid w:val="00746B27"/>
    <w:rsid w:val="00746D71"/>
    <w:rsid w:val="00750608"/>
    <w:rsid w:val="00750BF8"/>
    <w:rsid w:val="00750D81"/>
    <w:rsid w:val="00750EC6"/>
    <w:rsid w:val="00750F7E"/>
    <w:rsid w:val="00751C83"/>
    <w:rsid w:val="00751FD2"/>
    <w:rsid w:val="00753397"/>
    <w:rsid w:val="00753576"/>
    <w:rsid w:val="00753676"/>
    <w:rsid w:val="0075374F"/>
    <w:rsid w:val="00753826"/>
    <w:rsid w:val="007538C7"/>
    <w:rsid w:val="00753C5C"/>
    <w:rsid w:val="00754611"/>
    <w:rsid w:val="00754631"/>
    <w:rsid w:val="00754698"/>
    <w:rsid w:val="00755296"/>
    <w:rsid w:val="00755646"/>
    <w:rsid w:val="00755712"/>
    <w:rsid w:val="00756114"/>
    <w:rsid w:val="00756BAD"/>
    <w:rsid w:val="00756CE9"/>
    <w:rsid w:val="0076110E"/>
    <w:rsid w:val="00761313"/>
    <w:rsid w:val="00761451"/>
    <w:rsid w:val="0076151B"/>
    <w:rsid w:val="00761A2A"/>
    <w:rsid w:val="007620D9"/>
    <w:rsid w:val="0076212F"/>
    <w:rsid w:val="00762BA7"/>
    <w:rsid w:val="00762DD1"/>
    <w:rsid w:val="00762F37"/>
    <w:rsid w:val="007632DA"/>
    <w:rsid w:val="007635DC"/>
    <w:rsid w:val="007638EC"/>
    <w:rsid w:val="00763A50"/>
    <w:rsid w:val="00763F1E"/>
    <w:rsid w:val="007645CF"/>
    <w:rsid w:val="0076484C"/>
    <w:rsid w:val="007649B4"/>
    <w:rsid w:val="00764B5A"/>
    <w:rsid w:val="00764E79"/>
    <w:rsid w:val="00765509"/>
    <w:rsid w:val="00765931"/>
    <w:rsid w:val="00765F19"/>
    <w:rsid w:val="0076607D"/>
    <w:rsid w:val="00766401"/>
    <w:rsid w:val="00766686"/>
    <w:rsid w:val="00766848"/>
    <w:rsid w:val="00766B8F"/>
    <w:rsid w:val="00766E97"/>
    <w:rsid w:val="00767545"/>
    <w:rsid w:val="007678D4"/>
    <w:rsid w:val="00767E6F"/>
    <w:rsid w:val="00770139"/>
    <w:rsid w:val="00770913"/>
    <w:rsid w:val="00770AAD"/>
    <w:rsid w:val="00770E39"/>
    <w:rsid w:val="007711AA"/>
    <w:rsid w:val="007711F1"/>
    <w:rsid w:val="00771287"/>
    <w:rsid w:val="0077136E"/>
    <w:rsid w:val="00771870"/>
    <w:rsid w:val="00772247"/>
    <w:rsid w:val="007722C3"/>
    <w:rsid w:val="00772CCE"/>
    <w:rsid w:val="00772FFB"/>
    <w:rsid w:val="00773070"/>
    <w:rsid w:val="00773660"/>
    <w:rsid w:val="007738BA"/>
    <w:rsid w:val="00773CFA"/>
    <w:rsid w:val="00773FAB"/>
    <w:rsid w:val="00774D3B"/>
    <w:rsid w:val="00776208"/>
    <w:rsid w:val="00776345"/>
    <w:rsid w:val="00776747"/>
    <w:rsid w:val="00777BE0"/>
    <w:rsid w:val="00777E21"/>
    <w:rsid w:val="007803FD"/>
    <w:rsid w:val="007806B0"/>
    <w:rsid w:val="007809F6"/>
    <w:rsid w:val="00780F0B"/>
    <w:rsid w:val="00781350"/>
    <w:rsid w:val="0078138D"/>
    <w:rsid w:val="0078233A"/>
    <w:rsid w:val="0078297B"/>
    <w:rsid w:val="00783915"/>
    <w:rsid w:val="007840D5"/>
    <w:rsid w:val="007850DB"/>
    <w:rsid w:val="007853DA"/>
    <w:rsid w:val="00785D89"/>
    <w:rsid w:val="00786201"/>
    <w:rsid w:val="00786C0C"/>
    <w:rsid w:val="007873FD"/>
    <w:rsid w:val="00787600"/>
    <w:rsid w:val="00790E8E"/>
    <w:rsid w:val="00790EED"/>
    <w:rsid w:val="00791436"/>
    <w:rsid w:val="007915E4"/>
    <w:rsid w:val="00791B96"/>
    <w:rsid w:val="0079223A"/>
    <w:rsid w:val="00792F55"/>
    <w:rsid w:val="00794281"/>
    <w:rsid w:val="00795067"/>
    <w:rsid w:val="007959C9"/>
    <w:rsid w:val="00795FF0"/>
    <w:rsid w:val="007960B0"/>
    <w:rsid w:val="00796200"/>
    <w:rsid w:val="00796CF3"/>
    <w:rsid w:val="007973D6"/>
    <w:rsid w:val="00797418"/>
    <w:rsid w:val="00797DAB"/>
    <w:rsid w:val="007A015A"/>
    <w:rsid w:val="007A0BDE"/>
    <w:rsid w:val="007A17D7"/>
    <w:rsid w:val="007A1F2D"/>
    <w:rsid w:val="007A21A3"/>
    <w:rsid w:val="007A2942"/>
    <w:rsid w:val="007A2D7C"/>
    <w:rsid w:val="007A2F61"/>
    <w:rsid w:val="007A3A4B"/>
    <w:rsid w:val="007A3FFB"/>
    <w:rsid w:val="007A4061"/>
    <w:rsid w:val="007A4D17"/>
    <w:rsid w:val="007A51D2"/>
    <w:rsid w:val="007A5279"/>
    <w:rsid w:val="007A5480"/>
    <w:rsid w:val="007A5556"/>
    <w:rsid w:val="007A5878"/>
    <w:rsid w:val="007A5E27"/>
    <w:rsid w:val="007A5F18"/>
    <w:rsid w:val="007B0361"/>
    <w:rsid w:val="007B05F4"/>
    <w:rsid w:val="007B14ED"/>
    <w:rsid w:val="007B1B00"/>
    <w:rsid w:val="007B2CE0"/>
    <w:rsid w:val="007B2FA4"/>
    <w:rsid w:val="007B334F"/>
    <w:rsid w:val="007B33FF"/>
    <w:rsid w:val="007B34BA"/>
    <w:rsid w:val="007B3601"/>
    <w:rsid w:val="007B382A"/>
    <w:rsid w:val="007B3B35"/>
    <w:rsid w:val="007B48D8"/>
    <w:rsid w:val="007B570A"/>
    <w:rsid w:val="007B5A96"/>
    <w:rsid w:val="007B63CA"/>
    <w:rsid w:val="007B6500"/>
    <w:rsid w:val="007B66E6"/>
    <w:rsid w:val="007B6CDF"/>
    <w:rsid w:val="007B72E0"/>
    <w:rsid w:val="007C00BF"/>
    <w:rsid w:val="007C04AA"/>
    <w:rsid w:val="007C0B46"/>
    <w:rsid w:val="007C0BEE"/>
    <w:rsid w:val="007C1180"/>
    <w:rsid w:val="007C12AD"/>
    <w:rsid w:val="007C2221"/>
    <w:rsid w:val="007C2691"/>
    <w:rsid w:val="007C3300"/>
    <w:rsid w:val="007C35ED"/>
    <w:rsid w:val="007C3B6A"/>
    <w:rsid w:val="007C3C07"/>
    <w:rsid w:val="007C4296"/>
    <w:rsid w:val="007C4B83"/>
    <w:rsid w:val="007C5151"/>
    <w:rsid w:val="007C6524"/>
    <w:rsid w:val="007C65FF"/>
    <w:rsid w:val="007C6A16"/>
    <w:rsid w:val="007D005F"/>
    <w:rsid w:val="007D0479"/>
    <w:rsid w:val="007D0CB3"/>
    <w:rsid w:val="007D17C0"/>
    <w:rsid w:val="007D1B0F"/>
    <w:rsid w:val="007D252B"/>
    <w:rsid w:val="007D2D82"/>
    <w:rsid w:val="007D2E88"/>
    <w:rsid w:val="007D3101"/>
    <w:rsid w:val="007D317A"/>
    <w:rsid w:val="007D3254"/>
    <w:rsid w:val="007D3529"/>
    <w:rsid w:val="007D3CF7"/>
    <w:rsid w:val="007D48DC"/>
    <w:rsid w:val="007D4CD3"/>
    <w:rsid w:val="007D4E2D"/>
    <w:rsid w:val="007D51BE"/>
    <w:rsid w:val="007D532C"/>
    <w:rsid w:val="007D5A31"/>
    <w:rsid w:val="007D612C"/>
    <w:rsid w:val="007D64C2"/>
    <w:rsid w:val="007D7157"/>
    <w:rsid w:val="007D7B1E"/>
    <w:rsid w:val="007D7B6C"/>
    <w:rsid w:val="007E0023"/>
    <w:rsid w:val="007E00F2"/>
    <w:rsid w:val="007E074D"/>
    <w:rsid w:val="007E0F6C"/>
    <w:rsid w:val="007E1011"/>
    <w:rsid w:val="007E1577"/>
    <w:rsid w:val="007E184E"/>
    <w:rsid w:val="007E1EE3"/>
    <w:rsid w:val="007E28CC"/>
    <w:rsid w:val="007E2DD6"/>
    <w:rsid w:val="007E303F"/>
    <w:rsid w:val="007E34AE"/>
    <w:rsid w:val="007E3752"/>
    <w:rsid w:val="007E3AF1"/>
    <w:rsid w:val="007E3D3F"/>
    <w:rsid w:val="007E4A6C"/>
    <w:rsid w:val="007E5865"/>
    <w:rsid w:val="007E5EE0"/>
    <w:rsid w:val="007E60F6"/>
    <w:rsid w:val="007E6496"/>
    <w:rsid w:val="007E7473"/>
    <w:rsid w:val="007E7ECA"/>
    <w:rsid w:val="007F09E1"/>
    <w:rsid w:val="007F09E3"/>
    <w:rsid w:val="007F0C7E"/>
    <w:rsid w:val="007F0D0C"/>
    <w:rsid w:val="007F0E1F"/>
    <w:rsid w:val="007F127A"/>
    <w:rsid w:val="007F23B6"/>
    <w:rsid w:val="007F2A4F"/>
    <w:rsid w:val="007F2B09"/>
    <w:rsid w:val="007F2EA1"/>
    <w:rsid w:val="007F2FA2"/>
    <w:rsid w:val="007F3A8A"/>
    <w:rsid w:val="007F3B9B"/>
    <w:rsid w:val="007F3C8A"/>
    <w:rsid w:val="007F478B"/>
    <w:rsid w:val="007F4974"/>
    <w:rsid w:val="007F5DF9"/>
    <w:rsid w:val="007F67B7"/>
    <w:rsid w:val="007F68F8"/>
    <w:rsid w:val="007F6A36"/>
    <w:rsid w:val="007F6EF2"/>
    <w:rsid w:val="007F6FD6"/>
    <w:rsid w:val="007F7378"/>
    <w:rsid w:val="007F7509"/>
    <w:rsid w:val="007F7A56"/>
    <w:rsid w:val="007F7CA6"/>
    <w:rsid w:val="007F7F7A"/>
    <w:rsid w:val="00802859"/>
    <w:rsid w:val="00802E91"/>
    <w:rsid w:val="00802F62"/>
    <w:rsid w:val="008034FC"/>
    <w:rsid w:val="008037B9"/>
    <w:rsid w:val="008045C5"/>
    <w:rsid w:val="00804960"/>
    <w:rsid w:val="0080526F"/>
    <w:rsid w:val="008052FE"/>
    <w:rsid w:val="00805431"/>
    <w:rsid w:val="00805692"/>
    <w:rsid w:val="00805A1C"/>
    <w:rsid w:val="00805A65"/>
    <w:rsid w:val="00805C17"/>
    <w:rsid w:val="00805C66"/>
    <w:rsid w:val="00805CCA"/>
    <w:rsid w:val="00805D05"/>
    <w:rsid w:val="00805F20"/>
    <w:rsid w:val="00806062"/>
    <w:rsid w:val="00806188"/>
    <w:rsid w:val="0080667D"/>
    <w:rsid w:val="00806ACD"/>
    <w:rsid w:val="00806AF7"/>
    <w:rsid w:val="00806EEE"/>
    <w:rsid w:val="00807100"/>
    <w:rsid w:val="00807541"/>
    <w:rsid w:val="00807668"/>
    <w:rsid w:val="00807DB2"/>
    <w:rsid w:val="00810E39"/>
    <w:rsid w:val="00810E9A"/>
    <w:rsid w:val="00810E9B"/>
    <w:rsid w:val="00811432"/>
    <w:rsid w:val="00811506"/>
    <w:rsid w:val="00811CFA"/>
    <w:rsid w:val="008120F2"/>
    <w:rsid w:val="008125D5"/>
    <w:rsid w:val="0081283C"/>
    <w:rsid w:val="00812D66"/>
    <w:rsid w:val="00812DC1"/>
    <w:rsid w:val="00813371"/>
    <w:rsid w:val="00813C19"/>
    <w:rsid w:val="00813C45"/>
    <w:rsid w:val="00813C5C"/>
    <w:rsid w:val="00814321"/>
    <w:rsid w:val="00814E83"/>
    <w:rsid w:val="00814F9A"/>
    <w:rsid w:val="008155B9"/>
    <w:rsid w:val="00815F29"/>
    <w:rsid w:val="0081675C"/>
    <w:rsid w:val="0081687C"/>
    <w:rsid w:val="00817595"/>
    <w:rsid w:val="008175E6"/>
    <w:rsid w:val="00817FA9"/>
    <w:rsid w:val="00820CD1"/>
    <w:rsid w:val="00820F1A"/>
    <w:rsid w:val="00821168"/>
    <w:rsid w:val="00821276"/>
    <w:rsid w:val="00821A0E"/>
    <w:rsid w:val="00821F27"/>
    <w:rsid w:val="00822257"/>
    <w:rsid w:val="00822DF8"/>
    <w:rsid w:val="008231B0"/>
    <w:rsid w:val="00823496"/>
    <w:rsid w:val="00823A24"/>
    <w:rsid w:val="0082404B"/>
    <w:rsid w:val="008240F0"/>
    <w:rsid w:val="008241CF"/>
    <w:rsid w:val="008242CA"/>
    <w:rsid w:val="00824470"/>
    <w:rsid w:val="00824487"/>
    <w:rsid w:val="00824C84"/>
    <w:rsid w:val="00824F7E"/>
    <w:rsid w:val="00825181"/>
    <w:rsid w:val="00825290"/>
    <w:rsid w:val="00825787"/>
    <w:rsid w:val="008257BA"/>
    <w:rsid w:val="00825C3A"/>
    <w:rsid w:val="008264BF"/>
    <w:rsid w:val="00826831"/>
    <w:rsid w:val="00826E4D"/>
    <w:rsid w:val="008273DE"/>
    <w:rsid w:val="008303BF"/>
    <w:rsid w:val="00830A41"/>
    <w:rsid w:val="00831158"/>
    <w:rsid w:val="00831BC6"/>
    <w:rsid w:val="00832065"/>
    <w:rsid w:val="00832657"/>
    <w:rsid w:val="008328FE"/>
    <w:rsid w:val="00832A58"/>
    <w:rsid w:val="00832E23"/>
    <w:rsid w:val="008331B9"/>
    <w:rsid w:val="0083378E"/>
    <w:rsid w:val="00834004"/>
    <w:rsid w:val="00834D60"/>
    <w:rsid w:val="00834FD6"/>
    <w:rsid w:val="0083544C"/>
    <w:rsid w:val="00835E16"/>
    <w:rsid w:val="00836218"/>
    <w:rsid w:val="008368DC"/>
    <w:rsid w:val="00836D75"/>
    <w:rsid w:val="008375A9"/>
    <w:rsid w:val="008376F0"/>
    <w:rsid w:val="008377A5"/>
    <w:rsid w:val="008401C6"/>
    <w:rsid w:val="0084061A"/>
    <w:rsid w:val="008408E7"/>
    <w:rsid w:val="00840E1A"/>
    <w:rsid w:val="00840E33"/>
    <w:rsid w:val="008418CC"/>
    <w:rsid w:val="00841ED0"/>
    <w:rsid w:val="00842340"/>
    <w:rsid w:val="00842611"/>
    <w:rsid w:val="00842834"/>
    <w:rsid w:val="00842F45"/>
    <w:rsid w:val="00844292"/>
    <w:rsid w:val="00844C8A"/>
    <w:rsid w:val="00844E0A"/>
    <w:rsid w:val="00845687"/>
    <w:rsid w:val="0084620D"/>
    <w:rsid w:val="00846F0C"/>
    <w:rsid w:val="0084707A"/>
    <w:rsid w:val="008476E0"/>
    <w:rsid w:val="008510B1"/>
    <w:rsid w:val="0085179D"/>
    <w:rsid w:val="00851C21"/>
    <w:rsid w:val="00851CB6"/>
    <w:rsid w:val="00851DB5"/>
    <w:rsid w:val="0085235B"/>
    <w:rsid w:val="0085266C"/>
    <w:rsid w:val="008533D5"/>
    <w:rsid w:val="008538F3"/>
    <w:rsid w:val="008543B5"/>
    <w:rsid w:val="008546D6"/>
    <w:rsid w:val="00854C89"/>
    <w:rsid w:val="00854CB7"/>
    <w:rsid w:val="00854CEC"/>
    <w:rsid w:val="00854D33"/>
    <w:rsid w:val="00855769"/>
    <w:rsid w:val="008558EA"/>
    <w:rsid w:val="00856052"/>
    <w:rsid w:val="00856E67"/>
    <w:rsid w:val="008570DA"/>
    <w:rsid w:val="00857EBA"/>
    <w:rsid w:val="0086052D"/>
    <w:rsid w:val="00860594"/>
    <w:rsid w:val="00860862"/>
    <w:rsid w:val="0086098E"/>
    <w:rsid w:val="00860EAB"/>
    <w:rsid w:val="00861C5D"/>
    <w:rsid w:val="00861CCA"/>
    <w:rsid w:val="00861CE0"/>
    <w:rsid w:val="0086204C"/>
    <w:rsid w:val="00862168"/>
    <w:rsid w:val="0086219C"/>
    <w:rsid w:val="00862231"/>
    <w:rsid w:val="00863CF4"/>
    <w:rsid w:val="00864070"/>
    <w:rsid w:val="0086431E"/>
    <w:rsid w:val="00864C58"/>
    <w:rsid w:val="00864FEE"/>
    <w:rsid w:val="00865114"/>
    <w:rsid w:val="0086526F"/>
    <w:rsid w:val="008654E3"/>
    <w:rsid w:val="008658E2"/>
    <w:rsid w:val="0086691D"/>
    <w:rsid w:val="00866DA4"/>
    <w:rsid w:val="00866EB4"/>
    <w:rsid w:val="00866F03"/>
    <w:rsid w:val="00867474"/>
    <w:rsid w:val="00870759"/>
    <w:rsid w:val="0087110D"/>
    <w:rsid w:val="00871387"/>
    <w:rsid w:val="00872097"/>
    <w:rsid w:val="0087237D"/>
    <w:rsid w:val="008727D0"/>
    <w:rsid w:val="0087282F"/>
    <w:rsid w:val="00873FDF"/>
    <w:rsid w:val="008747AB"/>
    <w:rsid w:val="008748B5"/>
    <w:rsid w:val="0087531E"/>
    <w:rsid w:val="008755D1"/>
    <w:rsid w:val="008756DC"/>
    <w:rsid w:val="008758EC"/>
    <w:rsid w:val="00875A06"/>
    <w:rsid w:val="00875A3E"/>
    <w:rsid w:val="00875D78"/>
    <w:rsid w:val="0087601E"/>
    <w:rsid w:val="00876BEF"/>
    <w:rsid w:val="00876D31"/>
    <w:rsid w:val="008772C9"/>
    <w:rsid w:val="00877FE9"/>
    <w:rsid w:val="008809B8"/>
    <w:rsid w:val="00880EF5"/>
    <w:rsid w:val="0088124E"/>
    <w:rsid w:val="008814C2"/>
    <w:rsid w:val="008820C7"/>
    <w:rsid w:val="008821FB"/>
    <w:rsid w:val="0088275D"/>
    <w:rsid w:val="008827F4"/>
    <w:rsid w:val="00882F1E"/>
    <w:rsid w:val="00883088"/>
    <w:rsid w:val="008833B9"/>
    <w:rsid w:val="00883E31"/>
    <w:rsid w:val="008845BE"/>
    <w:rsid w:val="00884F8A"/>
    <w:rsid w:val="0088522D"/>
    <w:rsid w:val="00885DFD"/>
    <w:rsid w:val="00886881"/>
    <w:rsid w:val="00886C0C"/>
    <w:rsid w:val="00887CA5"/>
    <w:rsid w:val="00887FA7"/>
    <w:rsid w:val="00890FAE"/>
    <w:rsid w:val="0089127E"/>
    <w:rsid w:val="00891462"/>
    <w:rsid w:val="00891784"/>
    <w:rsid w:val="00891980"/>
    <w:rsid w:val="008919E7"/>
    <w:rsid w:val="008924E7"/>
    <w:rsid w:val="008925E8"/>
    <w:rsid w:val="008929C8"/>
    <w:rsid w:val="00892D43"/>
    <w:rsid w:val="00892F80"/>
    <w:rsid w:val="00893662"/>
    <w:rsid w:val="00893EAB"/>
    <w:rsid w:val="00894453"/>
    <w:rsid w:val="008946D8"/>
    <w:rsid w:val="008947D6"/>
    <w:rsid w:val="00895661"/>
    <w:rsid w:val="00895D47"/>
    <w:rsid w:val="00897FD0"/>
    <w:rsid w:val="008A01B5"/>
    <w:rsid w:val="008A0E2F"/>
    <w:rsid w:val="008A0F4B"/>
    <w:rsid w:val="008A1410"/>
    <w:rsid w:val="008A192F"/>
    <w:rsid w:val="008A1B10"/>
    <w:rsid w:val="008A1DAF"/>
    <w:rsid w:val="008A1F56"/>
    <w:rsid w:val="008A2165"/>
    <w:rsid w:val="008A2768"/>
    <w:rsid w:val="008A3185"/>
    <w:rsid w:val="008A31FD"/>
    <w:rsid w:val="008A3561"/>
    <w:rsid w:val="008A35E1"/>
    <w:rsid w:val="008A35EA"/>
    <w:rsid w:val="008A3E79"/>
    <w:rsid w:val="008A3FC6"/>
    <w:rsid w:val="008A418A"/>
    <w:rsid w:val="008A468B"/>
    <w:rsid w:val="008A5A30"/>
    <w:rsid w:val="008A5DAD"/>
    <w:rsid w:val="008A5E30"/>
    <w:rsid w:val="008A5E6D"/>
    <w:rsid w:val="008A6246"/>
    <w:rsid w:val="008A6904"/>
    <w:rsid w:val="008A6C25"/>
    <w:rsid w:val="008A7054"/>
    <w:rsid w:val="008A7B4C"/>
    <w:rsid w:val="008A7F8A"/>
    <w:rsid w:val="008B01CA"/>
    <w:rsid w:val="008B0247"/>
    <w:rsid w:val="008B02AA"/>
    <w:rsid w:val="008B0EF7"/>
    <w:rsid w:val="008B0FBF"/>
    <w:rsid w:val="008B1115"/>
    <w:rsid w:val="008B1624"/>
    <w:rsid w:val="008B1F3A"/>
    <w:rsid w:val="008B24EA"/>
    <w:rsid w:val="008B2C70"/>
    <w:rsid w:val="008B3A28"/>
    <w:rsid w:val="008B3AA5"/>
    <w:rsid w:val="008B3B07"/>
    <w:rsid w:val="008B3F35"/>
    <w:rsid w:val="008B3F73"/>
    <w:rsid w:val="008B47AB"/>
    <w:rsid w:val="008B49AF"/>
    <w:rsid w:val="008B519E"/>
    <w:rsid w:val="008B53F3"/>
    <w:rsid w:val="008B600C"/>
    <w:rsid w:val="008B6138"/>
    <w:rsid w:val="008B6B0D"/>
    <w:rsid w:val="008B6CD9"/>
    <w:rsid w:val="008B7123"/>
    <w:rsid w:val="008B7267"/>
    <w:rsid w:val="008B7754"/>
    <w:rsid w:val="008B795A"/>
    <w:rsid w:val="008B79CB"/>
    <w:rsid w:val="008B7EBE"/>
    <w:rsid w:val="008B7ED1"/>
    <w:rsid w:val="008C0EFE"/>
    <w:rsid w:val="008C131A"/>
    <w:rsid w:val="008C156B"/>
    <w:rsid w:val="008C18BD"/>
    <w:rsid w:val="008C1A17"/>
    <w:rsid w:val="008C1DE4"/>
    <w:rsid w:val="008C2131"/>
    <w:rsid w:val="008C21BE"/>
    <w:rsid w:val="008C21E0"/>
    <w:rsid w:val="008C2728"/>
    <w:rsid w:val="008C29E0"/>
    <w:rsid w:val="008C2BDC"/>
    <w:rsid w:val="008C2EA9"/>
    <w:rsid w:val="008C2EC3"/>
    <w:rsid w:val="008C3750"/>
    <w:rsid w:val="008C3E95"/>
    <w:rsid w:val="008C47C2"/>
    <w:rsid w:val="008C48FA"/>
    <w:rsid w:val="008C4DDD"/>
    <w:rsid w:val="008C4F38"/>
    <w:rsid w:val="008C5EE2"/>
    <w:rsid w:val="008C6109"/>
    <w:rsid w:val="008C64B7"/>
    <w:rsid w:val="008C64E5"/>
    <w:rsid w:val="008C65EE"/>
    <w:rsid w:val="008C6945"/>
    <w:rsid w:val="008C6BE8"/>
    <w:rsid w:val="008C6F6E"/>
    <w:rsid w:val="008C714C"/>
    <w:rsid w:val="008C7206"/>
    <w:rsid w:val="008C7560"/>
    <w:rsid w:val="008C763D"/>
    <w:rsid w:val="008C7D41"/>
    <w:rsid w:val="008D1229"/>
    <w:rsid w:val="008D13D5"/>
    <w:rsid w:val="008D1731"/>
    <w:rsid w:val="008D199A"/>
    <w:rsid w:val="008D19B2"/>
    <w:rsid w:val="008D19E2"/>
    <w:rsid w:val="008D1B44"/>
    <w:rsid w:val="008D1BC3"/>
    <w:rsid w:val="008D1CAB"/>
    <w:rsid w:val="008D2A9B"/>
    <w:rsid w:val="008D2AA1"/>
    <w:rsid w:val="008D2DA6"/>
    <w:rsid w:val="008D31E9"/>
    <w:rsid w:val="008D34F2"/>
    <w:rsid w:val="008D3ABE"/>
    <w:rsid w:val="008D466C"/>
    <w:rsid w:val="008D471E"/>
    <w:rsid w:val="008D48A0"/>
    <w:rsid w:val="008D49A7"/>
    <w:rsid w:val="008D5509"/>
    <w:rsid w:val="008D6CBE"/>
    <w:rsid w:val="008D6F3D"/>
    <w:rsid w:val="008D6FAF"/>
    <w:rsid w:val="008D710B"/>
    <w:rsid w:val="008D7DFC"/>
    <w:rsid w:val="008D7E62"/>
    <w:rsid w:val="008E03A2"/>
    <w:rsid w:val="008E084D"/>
    <w:rsid w:val="008E08BF"/>
    <w:rsid w:val="008E0E9F"/>
    <w:rsid w:val="008E0F14"/>
    <w:rsid w:val="008E1AF8"/>
    <w:rsid w:val="008E1DB4"/>
    <w:rsid w:val="008E241D"/>
    <w:rsid w:val="008E2549"/>
    <w:rsid w:val="008E29D6"/>
    <w:rsid w:val="008E325F"/>
    <w:rsid w:val="008E34ED"/>
    <w:rsid w:val="008E3997"/>
    <w:rsid w:val="008E439F"/>
    <w:rsid w:val="008E447D"/>
    <w:rsid w:val="008E4D55"/>
    <w:rsid w:val="008E551B"/>
    <w:rsid w:val="008E566A"/>
    <w:rsid w:val="008E59CB"/>
    <w:rsid w:val="008E623F"/>
    <w:rsid w:val="008E6996"/>
    <w:rsid w:val="008E769A"/>
    <w:rsid w:val="008E7B93"/>
    <w:rsid w:val="008F03CD"/>
    <w:rsid w:val="008F0598"/>
    <w:rsid w:val="008F0A08"/>
    <w:rsid w:val="008F0F27"/>
    <w:rsid w:val="008F16B9"/>
    <w:rsid w:val="008F17DF"/>
    <w:rsid w:val="008F2342"/>
    <w:rsid w:val="008F250E"/>
    <w:rsid w:val="008F2609"/>
    <w:rsid w:val="008F41D4"/>
    <w:rsid w:val="008F432F"/>
    <w:rsid w:val="008F4499"/>
    <w:rsid w:val="008F44C1"/>
    <w:rsid w:val="008F50E1"/>
    <w:rsid w:val="008F52EB"/>
    <w:rsid w:val="008F53E8"/>
    <w:rsid w:val="008F5BC0"/>
    <w:rsid w:val="008F616F"/>
    <w:rsid w:val="008F68E1"/>
    <w:rsid w:val="008F6B23"/>
    <w:rsid w:val="008F6B5F"/>
    <w:rsid w:val="008F6C8C"/>
    <w:rsid w:val="008F70A8"/>
    <w:rsid w:val="008F76F8"/>
    <w:rsid w:val="008F7702"/>
    <w:rsid w:val="008F7A94"/>
    <w:rsid w:val="008F7B9D"/>
    <w:rsid w:val="009004AA"/>
    <w:rsid w:val="00900EAF"/>
    <w:rsid w:val="00901046"/>
    <w:rsid w:val="00901142"/>
    <w:rsid w:val="0090164E"/>
    <w:rsid w:val="00901868"/>
    <w:rsid w:val="00902784"/>
    <w:rsid w:val="00902879"/>
    <w:rsid w:val="009036B1"/>
    <w:rsid w:val="00903A8F"/>
    <w:rsid w:val="0090405A"/>
    <w:rsid w:val="00904064"/>
    <w:rsid w:val="00904485"/>
    <w:rsid w:val="009049E1"/>
    <w:rsid w:val="00904C12"/>
    <w:rsid w:val="009050A0"/>
    <w:rsid w:val="009053A3"/>
    <w:rsid w:val="0090562B"/>
    <w:rsid w:val="00905658"/>
    <w:rsid w:val="00905D3E"/>
    <w:rsid w:val="00905F10"/>
    <w:rsid w:val="00906C26"/>
    <w:rsid w:val="0090703A"/>
    <w:rsid w:val="0090709A"/>
    <w:rsid w:val="009077BC"/>
    <w:rsid w:val="0090791C"/>
    <w:rsid w:val="00907AEA"/>
    <w:rsid w:val="00907C55"/>
    <w:rsid w:val="00907D38"/>
    <w:rsid w:val="0091010D"/>
    <w:rsid w:val="009103FA"/>
    <w:rsid w:val="00910A2F"/>
    <w:rsid w:val="00911513"/>
    <w:rsid w:val="009115EF"/>
    <w:rsid w:val="00911A89"/>
    <w:rsid w:val="009125E2"/>
    <w:rsid w:val="0091288B"/>
    <w:rsid w:val="00912C10"/>
    <w:rsid w:val="00912D57"/>
    <w:rsid w:val="00912D7E"/>
    <w:rsid w:val="00912D8E"/>
    <w:rsid w:val="0091340A"/>
    <w:rsid w:val="00913DDE"/>
    <w:rsid w:val="0091423F"/>
    <w:rsid w:val="009143A9"/>
    <w:rsid w:val="00914542"/>
    <w:rsid w:val="00915BDF"/>
    <w:rsid w:val="0091619E"/>
    <w:rsid w:val="0091681C"/>
    <w:rsid w:val="009168A4"/>
    <w:rsid w:val="00916CDB"/>
    <w:rsid w:val="0091788F"/>
    <w:rsid w:val="0091792D"/>
    <w:rsid w:val="00917A7A"/>
    <w:rsid w:val="00917BF2"/>
    <w:rsid w:val="00920211"/>
    <w:rsid w:val="009202E2"/>
    <w:rsid w:val="00920334"/>
    <w:rsid w:val="0092045E"/>
    <w:rsid w:val="009209F4"/>
    <w:rsid w:val="009212B3"/>
    <w:rsid w:val="00921C3A"/>
    <w:rsid w:val="00921D1A"/>
    <w:rsid w:val="00922887"/>
    <w:rsid w:val="009228E4"/>
    <w:rsid w:val="00922960"/>
    <w:rsid w:val="00922BA0"/>
    <w:rsid w:val="00922C8D"/>
    <w:rsid w:val="00922EA8"/>
    <w:rsid w:val="00922F1C"/>
    <w:rsid w:val="00923188"/>
    <w:rsid w:val="009232EF"/>
    <w:rsid w:val="00923AF3"/>
    <w:rsid w:val="00923EA7"/>
    <w:rsid w:val="00924328"/>
    <w:rsid w:val="00924666"/>
    <w:rsid w:val="0092491C"/>
    <w:rsid w:val="00924B3B"/>
    <w:rsid w:val="00924BC4"/>
    <w:rsid w:val="00925050"/>
    <w:rsid w:val="00925AE1"/>
    <w:rsid w:val="00925F63"/>
    <w:rsid w:val="00926241"/>
    <w:rsid w:val="00926BA2"/>
    <w:rsid w:val="00926CA0"/>
    <w:rsid w:val="009272E0"/>
    <w:rsid w:val="00927504"/>
    <w:rsid w:val="00927926"/>
    <w:rsid w:val="00927D66"/>
    <w:rsid w:val="00930C44"/>
    <w:rsid w:val="0093125D"/>
    <w:rsid w:val="0093131E"/>
    <w:rsid w:val="0093133D"/>
    <w:rsid w:val="00931798"/>
    <w:rsid w:val="009317B7"/>
    <w:rsid w:val="009318DE"/>
    <w:rsid w:val="00931DCF"/>
    <w:rsid w:val="009324EE"/>
    <w:rsid w:val="00933829"/>
    <w:rsid w:val="0093454F"/>
    <w:rsid w:val="00934689"/>
    <w:rsid w:val="0093526E"/>
    <w:rsid w:val="00935EAA"/>
    <w:rsid w:val="00935EB1"/>
    <w:rsid w:val="0093652A"/>
    <w:rsid w:val="00936B6B"/>
    <w:rsid w:val="00936EC8"/>
    <w:rsid w:val="00937122"/>
    <w:rsid w:val="00937342"/>
    <w:rsid w:val="0093749D"/>
    <w:rsid w:val="009376C2"/>
    <w:rsid w:val="00937B38"/>
    <w:rsid w:val="00937D24"/>
    <w:rsid w:val="009401AB"/>
    <w:rsid w:val="009401BA"/>
    <w:rsid w:val="009401BF"/>
    <w:rsid w:val="00940290"/>
    <w:rsid w:val="00940569"/>
    <w:rsid w:val="00940642"/>
    <w:rsid w:val="009406C7"/>
    <w:rsid w:val="0094102D"/>
    <w:rsid w:val="00941557"/>
    <w:rsid w:val="009417F0"/>
    <w:rsid w:val="00941F8B"/>
    <w:rsid w:val="009425EF"/>
    <w:rsid w:val="00943A52"/>
    <w:rsid w:val="00943DAC"/>
    <w:rsid w:val="00944689"/>
    <w:rsid w:val="00944743"/>
    <w:rsid w:val="009449A7"/>
    <w:rsid w:val="00944C49"/>
    <w:rsid w:val="00944CDD"/>
    <w:rsid w:val="00944E77"/>
    <w:rsid w:val="0094512D"/>
    <w:rsid w:val="00945BA6"/>
    <w:rsid w:val="00946061"/>
    <w:rsid w:val="00946079"/>
    <w:rsid w:val="0094698A"/>
    <w:rsid w:val="00946E7E"/>
    <w:rsid w:val="00946FA7"/>
    <w:rsid w:val="00947155"/>
    <w:rsid w:val="0094736F"/>
    <w:rsid w:val="009476EB"/>
    <w:rsid w:val="0094792F"/>
    <w:rsid w:val="00947A6D"/>
    <w:rsid w:val="00947F6A"/>
    <w:rsid w:val="0095026B"/>
    <w:rsid w:val="009502D3"/>
    <w:rsid w:val="00950891"/>
    <w:rsid w:val="00950DC2"/>
    <w:rsid w:val="00950FDE"/>
    <w:rsid w:val="009511C4"/>
    <w:rsid w:val="009512C7"/>
    <w:rsid w:val="0095137D"/>
    <w:rsid w:val="00951D1E"/>
    <w:rsid w:val="00951DFF"/>
    <w:rsid w:val="00951F2B"/>
    <w:rsid w:val="00952728"/>
    <w:rsid w:val="00952B98"/>
    <w:rsid w:val="00953722"/>
    <w:rsid w:val="00953BFB"/>
    <w:rsid w:val="00953CF9"/>
    <w:rsid w:val="0095412E"/>
    <w:rsid w:val="00954331"/>
    <w:rsid w:val="00954B4E"/>
    <w:rsid w:val="00954BD5"/>
    <w:rsid w:val="009550DD"/>
    <w:rsid w:val="009552B6"/>
    <w:rsid w:val="00955B9B"/>
    <w:rsid w:val="00956553"/>
    <w:rsid w:val="009577D7"/>
    <w:rsid w:val="00957927"/>
    <w:rsid w:val="00960F46"/>
    <w:rsid w:val="00961326"/>
    <w:rsid w:val="00961342"/>
    <w:rsid w:val="00961588"/>
    <w:rsid w:val="00961C49"/>
    <w:rsid w:val="00961D9C"/>
    <w:rsid w:val="00962489"/>
    <w:rsid w:val="009625C4"/>
    <w:rsid w:val="009629EC"/>
    <w:rsid w:val="00962F47"/>
    <w:rsid w:val="00963DC5"/>
    <w:rsid w:val="00963ECA"/>
    <w:rsid w:val="009641FE"/>
    <w:rsid w:val="00964382"/>
    <w:rsid w:val="00964788"/>
    <w:rsid w:val="009649CC"/>
    <w:rsid w:val="00964BEF"/>
    <w:rsid w:val="00964CCB"/>
    <w:rsid w:val="00965035"/>
    <w:rsid w:val="00965C82"/>
    <w:rsid w:val="00965FCA"/>
    <w:rsid w:val="00966007"/>
    <w:rsid w:val="00967242"/>
    <w:rsid w:val="00967453"/>
    <w:rsid w:val="00967A12"/>
    <w:rsid w:val="00967BC7"/>
    <w:rsid w:val="0097025C"/>
    <w:rsid w:val="0097040B"/>
    <w:rsid w:val="00970BB5"/>
    <w:rsid w:val="00970C2F"/>
    <w:rsid w:val="009715A4"/>
    <w:rsid w:val="0097192D"/>
    <w:rsid w:val="009722B7"/>
    <w:rsid w:val="00972361"/>
    <w:rsid w:val="00972952"/>
    <w:rsid w:val="0097301E"/>
    <w:rsid w:val="009730E9"/>
    <w:rsid w:val="009737F7"/>
    <w:rsid w:val="009751B3"/>
    <w:rsid w:val="00975411"/>
    <w:rsid w:val="009756E2"/>
    <w:rsid w:val="0097583A"/>
    <w:rsid w:val="009758AA"/>
    <w:rsid w:val="009759A4"/>
    <w:rsid w:val="009759F3"/>
    <w:rsid w:val="00975B57"/>
    <w:rsid w:val="009763E6"/>
    <w:rsid w:val="009766FE"/>
    <w:rsid w:val="0097672D"/>
    <w:rsid w:val="00976A1F"/>
    <w:rsid w:val="00976C22"/>
    <w:rsid w:val="00976EF8"/>
    <w:rsid w:val="00977017"/>
    <w:rsid w:val="0097728D"/>
    <w:rsid w:val="00977590"/>
    <w:rsid w:val="00977DBA"/>
    <w:rsid w:val="00977DDF"/>
    <w:rsid w:val="009801C1"/>
    <w:rsid w:val="00980A1B"/>
    <w:rsid w:val="00980C8D"/>
    <w:rsid w:val="00980DF3"/>
    <w:rsid w:val="00981090"/>
    <w:rsid w:val="009811B3"/>
    <w:rsid w:val="00981949"/>
    <w:rsid w:val="009828D4"/>
    <w:rsid w:val="00982FB6"/>
    <w:rsid w:val="009834D3"/>
    <w:rsid w:val="009835DD"/>
    <w:rsid w:val="009841B0"/>
    <w:rsid w:val="009844E8"/>
    <w:rsid w:val="009845D5"/>
    <w:rsid w:val="00984FAF"/>
    <w:rsid w:val="009850BD"/>
    <w:rsid w:val="0098564B"/>
    <w:rsid w:val="009859A2"/>
    <w:rsid w:val="00985D28"/>
    <w:rsid w:val="0098636A"/>
    <w:rsid w:val="009870A8"/>
    <w:rsid w:val="0098791A"/>
    <w:rsid w:val="00987BC9"/>
    <w:rsid w:val="0099098A"/>
    <w:rsid w:val="009909C5"/>
    <w:rsid w:val="00990D34"/>
    <w:rsid w:val="00990E72"/>
    <w:rsid w:val="00990F6C"/>
    <w:rsid w:val="009917EB"/>
    <w:rsid w:val="009924E7"/>
    <w:rsid w:val="009926F1"/>
    <w:rsid w:val="00993680"/>
    <w:rsid w:val="0099370D"/>
    <w:rsid w:val="00993A87"/>
    <w:rsid w:val="00993CE5"/>
    <w:rsid w:val="00993E45"/>
    <w:rsid w:val="00994194"/>
    <w:rsid w:val="0099499F"/>
    <w:rsid w:val="00994C42"/>
    <w:rsid w:val="009950CF"/>
    <w:rsid w:val="009957E2"/>
    <w:rsid w:val="00995EE0"/>
    <w:rsid w:val="009963F8"/>
    <w:rsid w:val="0099650B"/>
    <w:rsid w:val="009966A1"/>
    <w:rsid w:val="00996AF6"/>
    <w:rsid w:val="00996EC1"/>
    <w:rsid w:val="009970FA"/>
    <w:rsid w:val="00997897"/>
    <w:rsid w:val="009A005A"/>
    <w:rsid w:val="009A017B"/>
    <w:rsid w:val="009A01F8"/>
    <w:rsid w:val="009A0268"/>
    <w:rsid w:val="009A0369"/>
    <w:rsid w:val="009A06A7"/>
    <w:rsid w:val="009A0EB0"/>
    <w:rsid w:val="009A138D"/>
    <w:rsid w:val="009A1D0D"/>
    <w:rsid w:val="009A1DA5"/>
    <w:rsid w:val="009A2101"/>
    <w:rsid w:val="009A27C8"/>
    <w:rsid w:val="009A28D0"/>
    <w:rsid w:val="009A2CD3"/>
    <w:rsid w:val="009A2CDD"/>
    <w:rsid w:val="009A2DD2"/>
    <w:rsid w:val="009A30C1"/>
    <w:rsid w:val="009A381F"/>
    <w:rsid w:val="009A40AF"/>
    <w:rsid w:val="009A449B"/>
    <w:rsid w:val="009A4B06"/>
    <w:rsid w:val="009A4B33"/>
    <w:rsid w:val="009A4BC4"/>
    <w:rsid w:val="009A5453"/>
    <w:rsid w:val="009A557D"/>
    <w:rsid w:val="009A564A"/>
    <w:rsid w:val="009A58BC"/>
    <w:rsid w:val="009A5C95"/>
    <w:rsid w:val="009A5D75"/>
    <w:rsid w:val="009A5E44"/>
    <w:rsid w:val="009A600B"/>
    <w:rsid w:val="009A61BC"/>
    <w:rsid w:val="009A62D6"/>
    <w:rsid w:val="009A645E"/>
    <w:rsid w:val="009A6A4C"/>
    <w:rsid w:val="009A7063"/>
    <w:rsid w:val="009A71DE"/>
    <w:rsid w:val="009A7CBD"/>
    <w:rsid w:val="009A7CEC"/>
    <w:rsid w:val="009A7E3D"/>
    <w:rsid w:val="009B07F7"/>
    <w:rsid w:val="009B0FF7"/>
    <w:rsid w:val="009B17FB"/>
    <w:rsid w:val="009B1B67"/>
    <w:rsid w:val="009B1D38"/>
    <w:rsid w:val="009B1F46"/>
    <w:rsid w:val="009B2A3E"/>
    <w:rsid w:val="009B31F1"/>
    <w:rsid w:val="009B32A6"/>
    <w:rsid w:val="009B36B9"/>
    <w:rsid w:val="009B3CB4"/>
    <w:rsid w:val="009B3E45"/>
    <w:rsid w:val="009B3F5C"/>
    <w:rsid w:val="009B422A"/>
    <w:rsid w:val="009B4386"/>
    <w:rsid w:val="009B49EE"/>
    <w:rsid w:val="009B5D43"/>
    <w:rsid w:val="009B6AB3"/>
    <w:rsid w:val="009B6F3E"/>
    <w:rsid w:val="009B779E"/>
    <w:rsid w:val="009B7D57"/>
    <w:rsid w:val="009B7FB2"/>
    <w:rsid w:val="009B7FB4"/>
    <w:rsid w:val="009C0916"/>
    <w:rsid w:val="009C0F0C"/>
    <w:rsid w:val="009C1287"/>
    <w:rsid w:val="009C169A"/>
    <w:rsid w:val="009C25C5"/>
    <w:rsid w:val="009C263C"/>
    <w:rsid w:val="009C2833"/>
    <w:rsid w:val="009C2B63"/>
    <w:rsid w:val="009C2D30"/>
    <w:rsid w:val="009C30DF"/>
    <w:rsid w:val="009C345E"/>
    <w:rsid w:val="009C3678"/>
    <w:rsid w:val="009C3B12"/>
    <w:rsid w:val="009C3CBE"/>
    <w:rsid w:val="009C3D4C"/>
    <w:rsid w:val="009C3F12"/>
    <w:rsid w:val="009C47F8"/>
    <w:rsid w:val="009C4A0A"/>
    <w:rsid w:val="009C4F2A"/>
    <w:rsid w:val="009C50A4"/>
    <w:rsid w:val="009C536D"/>
    <w:rsid w:val="009C57D3"/>
    <w:rsid w:val="009C59B2"/>
    <w:rsid w:val="009C5AD0"/>
    <w:rsid w:val="009C6B26"/>
    <w:rsid w:val="009C6F0E"/>
    <w:rsid w:val="009C702F"/>
    <w:rsid w:val="009C7059"/>
    <w:rsid w:val="009C72D6"/>
    <w:rsid w:val="009C7897"/>
    <w:rsid w:val="009C78CB"/>
    <w:rsid w:val="009C79FF"/>
    <w:rsid w:val="009D0130"/>
    <w:rsid w:val="009D04FB"/>
    <w:rsid w:val="009D0D25"/>
    <w:rsid w:val="009D1017"/>
    <w:rsid w:val="009D1046"/>
    <w:rsid w:val="009D1964"/>
    <w:rsid w:val="009D1DA5"/>
    <w:rsid w:val="009D1EBF"/>
    <w:rsid w:val="009D1FAC"/>
    <w:rsid w:val="009D28B0"/>
    <w:rsid w:val="009D295D"/>
    <w:rsid w:val="009D2B72"/>
    <w:rsid w:val="009D3133"/>
    <w:rsid w:val="009D3392"/>
    <w:rsid w:val="009D33C4"/>
    <w:rsid w:val="009D36CE"/>
    <w:rsid w:val="009D3E09"/>
    <w:rsid w:val="009D4136"/>
    <w:rsid w:val="009D43AD"/>
    <w:rsid w:val="009D44A6"/>
    <w:rsid w:val="009D49D7"/>
    <w:rsid w:val="009D4CDC"/>
    <w:rsid w:val="009D4D27"/>
    <w:rsid w:val="009D52D3"/>
    <w:rsid w:val="009D5FEA"/>
    <w:rsid w:val="009D6124"/>
    <w:rsid w:val="009D7599"/>
    <w:rsid w:val="009D7B36"/>
    <w:rsid w:val="009D7B9B"/>
    <w:rsid w:val="009E0382"/>
    <w:rsid w:val="009E0494"/>
    <w:rsid w:val="009E22B1"/>
    <w:rsid w:val="009E237D"/>
    <w:rsid w:val="009E2C13"/>
    <w:rsid w:val="009E2D39"/>
    <w:rsid w:val="009E2DC1"/>
    <w:rsid w:val="009E2E74"/>
    <w:rsid w:val="009E2F40"/>
    <w:rsid w:val="009E321E"/>
    <w:rsid w:val="009E3594"/>
    <w:rsid w:val="009E36C8"/>
    <w:rsid w:val="009E37CF"/>
    <w:rsid w:val="009E3AD1"/>
    <w:rsid w:val="009E3DE4"/>
    <w:rsid w:val="009E44DD"/>
    <w:rsid w:val="009E4B5F"/>
    <w:rsid w:val="009E4C6F"/>
    <w:rsid w:val="009E4C94"/>
    <w:rsid w:val="009E4D7C"/>
    <w:rsid w:val="009E4E75"/>
    <w:rsid w:val="009E5A23"/>
    <w:rsid w:val="009E6146"/>
    <w:rsid w:val="009E623E"/>
    <w:rsid w:val="009E648D"/>
    <w:rsid w:val="009E6C36"/>
    <w:rsid w:val="009E6CB9"/>
    <w:rsid w:val="009E6CD7"/>
    <w:rsid w:val="009E6EA3"/>
    <w:rsid w:val="009E70D0"/>
    <w:rsid w:val="009E71B4"/>
    <w:rsid w:val="009E7B39"/>
    <w:rsid w:val="009F0579"/>
    <w:rsid w:val="009F06A6"/>
    <w:rsid w:val="009F08D8"/>
    <w:rsid w:val="009F0AFE"/>
    <w:rsid w:val="009F0B5D"/>
    <w:rsid w:val="009F0CCF"/>
    <w:rsid w:val="009F14D9"/>
    <w:rsid w:val="009F1519"/>
    <w:rsid w:val="009F156B"/>
    <w:rsid w:val="009F180D"/>
    <w:rsid w:val="009F1EA3"/>
    <w:rsid w:val="009F1EEC"/>
    <w:rsid w:val="009F23E0"/>
    <w:rsid w:val="009F273B"/>
    <w:rsid w:val="009F3685"/>
    <w:rsid w:val="009F37AC"/>
    <w:rsid w:val="009F3DA6"/>
    <w:rsid w:val="009F3E12"/>
    <w:rsid w:val="009F498D"/>
    <w:rsid w:val="009F5439"/>
    <w:rsid w:val="009F5DEA"/>
    <w:rsid w:val="009F71D1"/>
    <w:rsid w:val="009F753A"/>
    <w:rsid w:val="009F765B"/>
    <w:rsid w:val="009F76C5"/>
    <w:rsid w:val="009F78DC"/>
    <w:rsid w:val="009F7D40"/>
    <w:rsid w:val="009F7EB5"/>
    <w:rsid w:val="009F7EB9"/>
    <w:rsid w:val="00A00111"/>
    <w:rsid w:val="00A00431"/>
    <w:rsid w:val="00A0077C"/>
    <w:rsid w:val="00A0097E"/>
    <w:rsid w:val="00A00B59"/>
    <w:rsid w:val="00A0133C"/>
    <w:rsid w:val="00A01397"/>
    <w:rsid w:val="00A013F0"/>
    <w:rsid w:val="00A01515"/>
    <w:rsid w:val="00A0171C"/>
    <w:rsid w:val="00A01BFC"/>
    <w:rsid w:val="00A01F89"/>
    <w:rsid w:val="00A0225C"/>
    <w:rsid w:val="00A0231C"/>
    <w:rsid w:val="00A02EE8"/>
    <w:rsid w:val="00A03662"/>
    <w:rsid w:val="00A037F8"/>
    <w:rsid w:val="00A03D93"/>
    <w:rsid w:val="00A04819"/>
    <w:rsid w:val="00A05043"/>
    <w:rsid w:val="00A0557A"/>
    <w:rsid w:val="00A059A0"/>
    <w:rsid w:val="00A05BAC"/>
    <w:rsid w:val="00A05D2B"/>
    <w:rsid w:val="00A05F08"/>
    <w:rsid w:val="00A062DA"/>
    <w:rsid w:val="00A062E0"/>
    <w:rsid w:val="00A06600"/>
    <w:rsid w:val="00A0677E"/>
    <w:rsid w:val="00A0686F"/>
    <w:rsid w:val="00A06F38"/>
    <w:rsid w:val="00A07296"/>
    <w:rsid w:val="00A0744D"/>
    <w:rsid w:val="00A077B1"/>
    <w:rsid w:val="00A07A03"/>
    <w:rsid w:val="00A07B1A"/>
    <w:rsid w:val="00A07D3C"/>
    <w:rsid w:val="00A07E44"/>
    <w:rsid w:val="00A1042F"/>
    <w:rsid w:val="00A1055B"/>
    <w:rsid w:val="00A10B6E"/>
    <w:rsid w:val="00A111B4"/>
    <w:rsid w:val="00A11512"/>
    <w:rsid w:val="00A11516"/>
    <w:rsid w:val="00A11AD0"/>
    <w:rsid w:val="00A11CF6"/>
    <w:rsid w:val="00A1202F"/>
    <w:rsid w:val="00A12234"/>
    <w:rsid w:val="00A12D37"/>
    <w:rsid w:val="00A12DA7"/>
    <w:rsid w:val="00A13163"/>
    <w:rsid w:val="00A1332E"/>
    <w:rsid w:val="00A13A80"/>
    <w:rsid w:val="00A13B46"/>
    <w:rsid w:val="00A13B7D"/>
    <w:rsid w:val="00A13F47"/>
    <w:rsid w:val="00A14037"/>
    <w:rsid w:val="00A14043"/>
    <w:rsid w:val="00A143B5"/>
    <w:rsid w:val="00A1457B"/>
    <w:rsid w:val="00A1480B"/>
    <w:rsid w:val="00A149A6"/>
    <w:rsid w:val="00A149BD"/>
    <w:rsid w:val="00A14B61"/>
    <w:rsid w:val="00A151AC"/>
    <w:rsid w:val="00A15220"/>
    <w:rsid w:val="00A15614"/>
    <w:rsid w:val="00A156A1"/>
    <w:rsid w:val="00A15DD4"/>
    <w:rsid w:val="00A168AA"/>
    <w:rsid w:val="00A16B90"/>
    <w:rsid w:val="00A1703D"/>
    <w:rsid w:val="00A170BC"/>
    <w:rsid w:val="00A2071A"/>
    <w:rsid w:val="00A20DBB"/>
    <w:rsid w:val="00A222BC"/>
    <w:rsid w:val="00A223A8"/>
    <w:rsid w:val="00A2251B"/>
    <w:rsid w:val="00A2266E"/>
    <w:rsid w:val="00A2276E"/>
    <w:rsid w:val="00A2308C"/>
    <w:rsid w:val="00A231AD"/>
    <w:rsid w:val="00A237F0"/>
    <w:rsid w:val="00A238FB"/>
    <w:rsid w:val="00A23F45"/>
    <w:rsid w:val="00A23FD1"/>
    <w:rsid w:val="00A243A3"/>
    <w:rsid w:val="00A245DA"/>
    <w:rsid w:val="00A24A8E"/>
    <w:rsid w:val="00A24ACD"/>
    <w:rsid w:val="00A24D83"/>
    <w:rsid w:val="00A24FDC"/>
    <w:rsid w:val="00A264A1"/>
    <w:rsid w:val="00A26BDA"/>
    <w:rsid w:val="00A26BF9"/>
    <w:rsid w:val="00A26CDC"/>
    <w:rsid w:val="00A26D2F"/>
    <w:rsid w:val="00A27441"/>
    <w:rsid w:val="00A277A6"/>
    <w:rsid w:val="00A301D0"/>
    <w:rsid w:val="00A319C5"/>
    <w:rsid w:val="00A32512"/>
    <w:rsid w:val="00A32FF6"/>
    <w:rsid w:val="00A3325B"/>
    <w:rsid w:val="00A3354E"/>
    <w:rsid w:val="00A336B8"/>
    <w:rsid w:val="00A3413A"/>
    <w:rsid w:val="00A3431D"/>
    <w:rsid w:val="00A349FF"/>
    <w:rsid w:val="00A34AAF"/>
    <w:rsid w:val="00A34BA7"/>
    <w:rsid w:val="00A34D53"/>
    <w:rsid w:val="00A34F4A"/>
    <w:rsid w:val="00A3532F"/>
    <w:rsid w:val="00A35712"/>
    <w:rsid w:val="00A3575F"/>
    <w:rsid w:val="00A364CA"/>
    <w:rsid w:val="00A36503"/>
    <w:rsid w:val="00A3653E"/>
    <w:rsid w:val="00A369DC"/>
    <w:rsid w:val="00A36A4E"/>
    <w:rsid w:val="00A36B07"/>
    <w:rsid w:val="00A36E84"/>
    <w:rsid w:val="00A36EB8"/>
    <w:rsid w:val="00A36FCB"/>
    <w:rsid w:val="00A376FA"/>
    <w:rsid w:val="00A40746"/>
    <w:rsid w:val="00A40C79"/>
    <w:rsid w:val="00A41A40"/>
    <w:rsid w:val="00A43380"/>
    <w:rsid w:val="00A436B8"/>
    <w:rsid w:val="00A437E8"/>
    <w:rsid w:val="00A43811"/>
    <w:rsid w:val="00A43A90"/>
    <w:rsid w:val="00A43D09"/>
    <w:rsid w:val="00A43F0A"/>
    <w:rsid w:val="00A440B2"/>
    <w:rsid w:val="00A44484"/>
    <w:rsid w:val="00A44C7B"/>
    <w:rsid w:val="00A44E93"/>
    <w:rsid w:val="00A45069"/>
    <w:rsid w:val="00A45197"/>
    <w:rsid w:val="00A456FD"/>
    <w:rsid w:val="00A458C8"/>
    <w:rsid w:val="00A46454"/>
    <w:rsid w:val="00A46E3C"/>
    <w:rsid w:val="00A4735D"/>
    <w:rsid w:val="00A503D6"/>
    <w:rsid w:val="00A50A0F"/>
    <w:rsid w:val="00A50FEF"/>
    <w:rsid w:val="00A51735"/>
    <w:rsid w:val="00A51BAE"/>
    <w:rsid w:val="00A51C02"/>
    <w:rsid w:val="00A51F0B"/>
    <w:rsid w:val="00A52375"/>
    <w:rsid w:val="00A5294E"/>
    <w:rsid w:val="00A53401"/>
    <w:rsid w:val="00A537D0"/>
    <w:rsid w:val="00A53DB5"/>
    <w:rsid w:val="00A54E80"/>
    <w:rsid w:val="00A5524E"/>
    <w:rsid w:val="00A5567B"/>
    <w:rsid w:val="00A5582B"/>
    <w:rsid w:val="00A55880"/>
    <w:rsid w:val="00A55CF7"/>
    <w:rsid w:val="00A570DD"/>
    <w:rsid w:val="00A57B1B"/>
    <w:rsid w:val="00A57F17"/>
    <w:rsid w:val="00A60748"/>
    <w:rsid w:val="00A61613"/>
    <w:rsid w:val="00A616C8"/>
    <w:rsid w:val="00A6208A"/>
    <w:rsid w:val="00A62286"/>
    <w:rsid w:val="00A62566"/>
    <w:rsid w:val="00A6275C"/>
    <w:rsid w:val="00A627D1"/>
    <w:rsid w:val="00A62BBD"/>
    <w:rsid w:val="00A63BBD"/>
    <w:rsid w:val="00A63FAF"/>
    <w:rsid w:val="00A64CB2"/>
    <w:rsid w:val="00A650C1"/>
    <w:rsid w:val="00A65CCC"/>
    <w:rsid w:val="00A65D2B"/>
    <w:rsid w:val="00A6656D"/>
    <w:rsid w:val="00A669F7"/>
    <w:rsid w:val="00A670C7"/>
    <w:rsid w:val="00A674AE"/>
    <w:rsid w:val="00A674F1"/>
    <w:rsid w:val="00A678C3"/>
    <w:rsid w:val="00A70462"/>
    <w:rsid w:val="00A70E05"/>
    <w:rsid w:val="00A714F1"/>
    <w:rsid w:val="00A71DB5"/>
    <w:rsid w:val="00A724B1"/>
    <w:rsid w:val="00A727ED"/>
    <w:rsid w:val="00A72DAF"/>
    <w:rsid w:val="00A72F83"/>
    <w:rsid w:val="00A73441"/>
    <w:rsid w:val="00A734C3"/>
    <w:rsid w:val="00A7433E"/>
    <w:rsid w:val="00A74786"/>
    <w:rsid w:val="00A7497A"/>
    <w:rsid w:val="00A74DB3"/>
    <w:rsid w:val="00A752E1"/>
    <w:rsid w:val="00A75537"/>
    <w:rsid w:val="00A759E0"/>
    <w:rsid w:val="00A75C2A"/>
    <w:rsid w:val="00A76318"/>
    <w:rsid w:val="00A769AB"/>
    <w:rsid w:val="00A76ED3"/>
    <w:rsid w:val="00A77393"/>
    <w:rsid w:val="00A7745D"/>
    <w:rsid w:val="00A77CCC"/>
    <w:rsid w:val="00A77F52"/>
    <w:rsid w:val="00A80370"/>
    <w:rsid w:val="00A804A2"/>
    <w:rsid w:val="00A80767"/>
    <w:rsid w:val="00A80794"/>
    <w:rsid w:val="00A80886"/>
    <w:rsid w:val="00A8092C"/>
    <w:rsid w:val="00A80A41"/>
    <w:rsid w:val="00A81218"/>
    <w:rsid w:val="00A8151D"/>
    <w:rsid w:val="00A81682"/>
    <w:rsid w:val="00A8246E"/>
    <w:rsid w:val="00A8253E"/>
    <w:rsid w:val="00A828E0"/>
    <w:rsid w:val="00A82E2E"/>
    <w:rsid w:val="00A83090"/>
    <w:rsid w:val="00A831C3"/>
    <w:rsid w:val="00A83375"/>
    <w:rsid w:val="00A833ED"/>
    <w:rsid w:val="00A83686"/>
    <w:rsid w:val="00A83C5E"/>
    <w:rsid w:val="00A83EA9"/>
    <w:rsid w:val="00A83F5B"/>
    <w:rsid w:val="00A84107"/>
    <w:rsid w:val="00A843A5"/>
    <w:rsid w:val="00A84637"/>
    <w:rsid w:val="00A8481C"/>
    <w:rsid w:val="00A85139"/>
    <w:rsid w:val="00A852E1"/>
    <w:rsid w:val="00A85DF1"/>
    <w:rsid w:val="00A86939"/>
    <w:rsid w:val="00A86F46"/>
    <w:rsid w:val="00A873DE"/>
    <w:rsid w:val="00A87533"/>
    <w:rsid w:val="00A8756D"/>
    <w:rsid w:val="00A8791E"/>
    <w:rsid w:val="00A87924"/>
    <w:rsid w:val="00A87B8E"/>
    <w:rsid w:val="00A90C21"/>
    <w:rsid w:val="00A9112D"/>
    <w:rsid w:val="00A913EF"/>
    <w:rsid w:val="00A91BD6"/>
    <w:rsid w:val="00A91C50"/>
    <w:rsid w:val="00A920B0"/>
    <w:rsid w:val="00A9235F"/>
    <w:rsid w:val="00A92E03"/>
    <w:rsid w:val="00A93CCC"/>
    <w:rsid w:val="00A93EAD"/>
    <w:rsid w:val="00A945D6"/>
    <w:rsid w:val="00A94750"/>
    <w:rsid w:val="00A95369"/>
    <w:rsid w:val="00A95390"/>
    <w:rsid w:val="00A9563D"/>
    <w:rsid w:val="00A95BCD"/>
    <w:rsid w:val="00A95C5A"/>
    <w:rsid w:val="00A95C66"/>
    <w:rsid w:val="00A966B6"/>
    <w:rsid w:val="00A96F1C"/>
    <w:rsid w:val="00A97986"/>
    <w:rsid w:val="00A979AB"/>
    <w:rsid w:val="00AA003E"/>
    <w:rsid w:val="00AA089B"/>
    <w:rsid w:val="00AA194C"/>
    <w:rsid w:val="00AA1DEB"/>
    <w:rsid w:val="00AA214D"/>
    <w:rsid w:val="00AA297E"/>
    <w:rsid w:val="00AA2CDF"/>
    <w:rsid w:val="00AA31FC"/>
    <w:rsid w:val="00AA337B"/>
    <w:rsid w:val="00AA3663"/>
    <w:rsid w:val="00AA37B0"/>
    <w:rsid w:val="00AA3E99"/>
    <w:rsid w:val="00AA4A53"/>
    <w:rsid w:val="00AA4E55"/>
    <w:rsid w:val="00AA5351"/>
    <w:rsid w:val="00AA55F6"/>
    <w:rsid w:val="00AA5D4E"/>
    <w:rsid w:val="00AA66BF"/>
    <w:rsid w:val="00AA7A49"/>
    <w:rsid w:val="00AB016D"/>
    <w:rsid w:val="00AB04A0"/>
    <w:rsid w:val="00AB0C98"/>
    <w:rsid w:val="00AB1468"/>
    <w:rsid w:val="00AB2758"/>
    <w:rsid w:val="00AB3ADD"/>
    <w:rsid w:val="00AB3C15"/>
    <w:rsid w:val="00AB4187"/>
    <w:rsid w:val="00AB4628"/>
    <w:rsid w:val="00AB4F68"/>
    <w:rsid w:val="00AB4FC4"/>
    <w:rsid w:val="00AB519A"/>
    <w:rsid w:val="00AB579F"/>
    <w:rsid w:val="00AB57B5"/>
    <w:rsid w:val="00AB6C44"/>
    <w:rsid w:val="00AB7855"/>
    <w:rsid w:val="00AB79E2"/>
    <w:rsid w:val="00AB7AE6"/>
    <w:rsid w:val="00AC0792"/>
    <w:rsid w:val="00AC0E31"/>
    <w:rsid w:val="00AC1317"/>
    <w:rsid w:val="00AC1B52"/>
    <w:rsid w:val="00AC1CE8"/>
    <w:rsid w:val="00AC2175"/>
    <w:rsid w:val="00AC24A1"/>
    <w:rsid w:val="00AC29D1"/>
    <w:rsid w:val="00AC2D64"/>
    <w:rsid w:val="00AC2DD3"/>
    <w:rsid w:val="00AC4ACE"/>
    <w:rsid w:val="00AC5A94"/>
    <w:rsid w:val="00AC5FD8"/>
    <w:rsid w:val="00AC6DE9"/>
    <w:rsid w:val="00AC6F7D"/>
    <w:rsid w:val="00AC7340"/>
    <w:rsid w:val="00AD0530"/>
    <w:rsid w:val="00AD0E7C"/>
    <w:rsid w:val="00AD1470"/>
    <w:rsid w:val="00AD1729"/>
    <w:rsid w:val="00AD179B"/>
    <w:rsid w:val="00AD2B13"/>
    <w:rsid w:val="00AD319C"/>
    <w:rsid w:val="00AD3DDA"/>
    <w:rsid w:val="00AD4120"/>
    <w:rsid w:val="00AD4308"/>
    <w:rsid w:val="00AD49CA"/>
    <w:rsid w:val="00AD4D97"/>
    <w:rsid w:val="00AD4DEC"/>
    <w:rsid w:val="00AD5CCE"/>
    <w:rsid w:val="00AD5E27"/>
    <w:rsid w:val="00AD5F27"/>
    <w:rsid w:val="00AD5FAB"/>
    <w:rsid w:val="00AD6369"/>
    <w:rsid w:val="00AD6D7B"/>
    <w:rsid w:val="00AD73B8"/>
    <w:rsid w:val="00AD77FE"/>
    <w:rsid w:val="00AD7DB8"/>
    <w:rsid w:val="00AD7F5D"/>
    <w:rsid w:val="00AE0140"/>
    <w:rsid w:val="00AE053F"/>
    <w:rsid w:val="00AE0DD7"/>
    <w:rsid w:val="00AE1816"/>
    <w:rsid w:val="00AE1D72"/>
    <w:rsid w:val="00AE2036"/>
    <w:rsid w:val="00AE233F"/>
    <w:rsid w:val="00AE2DF9"/>
    <w:rsid w:val="00AE2F84"/>
    <w:rsid w:val="00AE3E99"/>
    <w:rsid w:val="00AE4662"/>
    <w:rsid w:val="00AE4830"/>
    <w:rsid w:val="00AE5049"/>
    <w:rsid w:val="00AE5341"/>
    <w:rsid w:val="00AE5481"/>
    <w:rsid w:val="00AE57C4"/>
    <w:rsid w:val="00AE5965"/>
    <w:rsid w:val="00AE5BED"/>
    <w:rsid w:val="00AE5C2C"/>
    <w:rsid w:val="00AE5CF5"/>
    <w:rsid w:val="00AE5F8A"/>
    <w:rsid w:val="00AE6148"/>
    <w:rsid w:val="00AE6C82"/>
    <w:rsid w:val="00AE7233"/>
    <w:rsid w:val="00AE787C"/>
    <w:rsid w:val="00AF0606"/>
    <w:rsid w:val="00AF0D23"/>
    <w:rsid w:val="00AF12EB"/>
    <w:rsid w:val="00AF14C1"/>
    <w:rsid w:val="00AF1634"/>
    <w:rsid w:val="00AF3548"/>
    <w:rsid w:val="00AF3A89"/>
    <w:rsid w:val="00AF3A8A"/>
    <w:rsid w:val="00AF3DA6"/>
    <w:rsid w:val="00AF4DB8"/>
    <w:rsid w:val="00AF4DD2"/>
    <w:rsid w:val="00AF5BE3"/>
    <w:rsid w:val="00AF615A"/>
    <w:rsid w:val="00AF635E"/>
    <w:rsid w:val="00AF638C"/>
    <w:rsid w:val="00AF64B2"/>
    <w:rsid w:val="00AF66EB"/>
    <w:rsid w:val="00AF67F4"/>
    <w:rsid w:val="00AF6C35"/>
    <w:rsid w:val="00AF7C98"/>
    <w:rsid w:val="00AF7D94"/>
    <w:rsid w:val="00B0012B"/>
    <w:rsid w:val="00B00613"/>
    <w:rsid w:val="00B0069A"/>
    <w:rsid w:val="00B00B48"/>
    <w:rsid w:val="00B00DA2"/>
    <w:rsid w:val="00B01249"/>
    <w:rsid w:val="00B01282"/>
    <w:rsid w:val="00B01296"/>
    <w:rsid w:val="00B012F8"/>
    <w:rsid w:val="00B01592"/>
    <w:rsid w:val="00B0164C"/>
    <w:rsid w:val="00B01C11"/>
    <w:rsid w:val="00B01D58"/>
    <w:rsid w:val="00B01DF4"/>
    <w:rsid w:val="00B01F95"/>
    <w:rsid w:val="00B02040"/>
    <w:rsid w:val="00B02377"/>
    <w:rsid w:val="00B02ABB"/>
    <w:rsid w:val="00B02BF9"/>
    <w:rsid w:val="00B02C32"/>
    <w:rsid w:val="00B02DB1"/>
    <w:rsid w:val="00B03CCA"/>
    <w:rsid w:val="00B03FD3"/>
    <w:rsid w:val="00B04055"/>
    <w:rsid w:val="00B041AD"/>
    <w:rsid w:val="00B04220"/>
    <w:rsid w:val="00B045FF"/>
    <w:rsid w:val="00B058AD"/>
    <w:rsid w:val="00B05CFA"/>
    <w:rsid w:val="00B05D50"/>
    <w:rsid w:val="00B05EFB"/>
    <w:rsid w:val="00B066B5"/>
    <w:rsid w:val="00B06706"/>
    <w:rsid w:val="00B067DF"/>
    <w:rsid w:val="00B07D4E"/>
    <w:rsid w:val="00B10056"/>
    <w:rsid w:val="00B1039B"/>
    <w:rsid w:val="00B106F0"/>
    <w:rsid w:val="00B10F75"/>
    <w:rsid w:val="00B115D0"/>
    <w:rsid w:val="00B117A7"/>
    <w:rsid w:val="00B122E2"/>
    <w:rsid w:val="00B12917"/>
    <w:rsid w:val="00B12D44"/>
    <w:rsid w:val="00B12D82"/>
    <w:rsid w:val="00B12F15"/>
    <w:rsid w:val="00B13046"/>
    <w:rsid w:val="00B1311E"/>
    <w:rsid w:val="00B13398"/>
    <w:rsid w:val="00B138FD"/>
    <w:rsid w:val="00B14217"/>
    <w:rsid w:val="00B14724"/>
    <w:rsid w:val="00B14B9C"/>
    <w:rsid w:val="00B14C3A"/>
    <w:rsid w:val="00B15352"/>
    <w:rsid w:val="00B154C4"/>
    <w:rsid w:val="00B15977"/>
    <w:rsid w:val="00B162F5"/>
    <w:rsid w:val="00B168E6"/>
    <w:rsid w:val="00B16A35"/>
    <w:rsid w:val="00B17718"/>
    <w:rsid w:val="00B2054E"/>
    <w:rsid w:val="00B205D0"/>
    <w:rsid w:val="00B21323"/>
    <w:rsid w:val="00B21A6D"/>
    <w:rsid w:val="00B21B46"/>
    <w:rsid w:val="00B21E13"/>
    <w:rsid w:val="00B22860"/>
    <w:rsid w:val="00B235E1"/>
    <w:rsid w:val="00B23743"/>
    <w:rsid w:val="00B238DD"/>
    <w:rsid w:val="00B23D76"/>
    <w:rsid w:val="00B240CE"/>
    <w:rsid w:val="00B2416E"/>
    <w:rsid w:val="00B2423F"/>
    <w:rsid w:val="00B242E3"/>
    <w:rsid w:val="00B2443D"/>
    <w:rsid w:val="00B248BA"/>
    <w:rsid w:val="00B256E3"/>
    <w:rsid w:val="00B25849"/>
    <w:rsid w:val="00B25C6A"/>
    <w:rsid w:val="00B25DAB"/>
    <w:rsid w:val="00B25FE7"/>
    <w:rsid w:val="00B26102"/>
    <w:rsid w:val="00B2685E"/>
    <w:rsid w:val="00B26E10"/>
    <w:rsid w:val="00B2722E"/>
    <w:rsid w:val="00B27237"/>
    <w:rsid w:val="00B276D5"/>
    <w:rsid w:val="00B27DE3"/>
    <w:rsid w:val="00B27EA4"/>
    <w:rsid w:val="00B304B2"/>
    <w:rsid w:val="00B3082C"/>
    <w:rsid w:val="00B319EB"/>
    <w:rsid w:val="00B31B2F"/>
    <w:rsid w:val="00B3212C"/>
    <w:rsid w:val="00B3235E"/>
    <w:rsid w:val="00B324B1"/>
    <w:rsid w:val="00B32C07"/>
    <w:rsid w:val="00B33F4A"/>
    <w:rsid w:val="00B34236"/>
    <w:rsid w:val="00B34594"/>
    <w:rsid w:val="00B34623"/>
    <w:rsid w:val="00B34ABB"/>
    <w:rsid w:val="00B34E6A"/>
    <w:rsid w:val="00B34F21"/>
    <w:rsid w:val="00B35370"/>
    <w:rsid w:val="00B3590F"/>
    <w:rsid w:val="00B35AA2"/>
    <w:rsid w:val="00B35B7F"/>
    <w:rsid w:val="00B362A5"/>
    <w:rsid w:val="00B36BC3"/>
    <w:rsid w:val="00B36BE6"/>
    <w:rsid w:val="00B36DDC"/>
    <w:rsid w:val="00B36ED6"/>
    <w:rsid w:val="00B37A50"/>
    <w:rsid w:val="00B37EA0"/>
    <w:rsid w:val="00B4046F"/>
    <w:rsid w:val="00B40861"/>
    <w:rsid w:val="00B41037"/>
    <w:rsid w:val="00B41040"/>
    <w:rsid w:val="00B4116B"/>
    <w:rsid w:val="00B41356"/>
    <w:rsid w:val="00B417E4"/>
    <w:rsid w:val="00B41A36"/>
    <w:rsid w:val="00B41C85"/>
    <w:rsid w:val="00B41DA5"/>
    <w:rsid w:val="00B41FAD"/>
    <w:rsid w:val="00B42269"/>
    <w:rsid w:val="00B422B5"/>
    <w:rsid w:val="00B4237D"/>
    <w:rsid w:val="00B424F2"/>
    <w:rsid w:val="00B42646"/>
    <w:rsid w:val="00B42B39"/>
    <w:rsid w:val="00B42D44"/>
    <w:rsid w:val="00B42E34"/>
    <w:rsid w:val="00B43182"/>
    <w:rsid w:val="00B435B3"/>
    <w:rsid w:val="00B43756"/>
    <w:rsid w:val="00B437D9"/>
    <w:rsid w:val="00B43E0A"/>
    <w:rsid w:val="00B441BB"/>
    <w:rsid w:val="00B447D7"/>
    <w:rsid w:val="00B4562F"/>
    <w:rsid w:val="00B45EC6"/>
    <w:rsid w:val="00B461E5"/>
    <w:rsid w:val="00B464E5"/>
    <w:rsid w:val="00B46D6D"/>
    <w:rsid w:val="00B4728A"/>
    <w:rsid w:val="00B47A5A"/>
    <w:rsid w:val="00B47B24"/>
    <w:rsid w:val="00B5047A"/>
    <w:rsid w:val="00B50C88"/>
    <w:rsid w:val="00B514F1"/>
    <w:rsid w:val="00B519F3"/>
    <w:rsid w:val="00B51D28"/>
    <w:rsid w:val="00B51FEB"/>
    <w:rsid w:val="00B52486"/>
    <w:rsid w:val="00B52487"/>
    <w:rsid w:val="00B524AD"/>
    <w:rsid w:val="00B53C0E"/>
    <w:rsid w:val="00B5409F"/>
    <w:rsid w:val="00B54706"/>
    <w:rsid w:val="00B54A4F"/>
    <w:rsid w:val="00B54B45"/>
    <w:rsid w:val="00B54B90"/>
    <w:rsid w:val="00B54D81"/>
    <w:rsid w:val="00B5508C"/>
    <w:rsid w:val="00B559D7"/>
    <w:rsid w:val="00B55A48"/>
    <w:rsid w:val="00B56FF8"/>
    <w:rsid w:val="00B57119"/>
    <w:rsid w:val="00B57EB7"/>
    <w:rsid w:val="00B602BE"/>
    <w:rsid w:val="00B60766"/>
    <w:rsid w:val="00B60BFD"/>
    <w:rsid w:val="00B60E08"/>
    <w:rsid w:val="00B62485"/>
    <w:rsid w:val="00B62F1F"/>
    <w:rsid w:val="00B62F7B"/>
    <w:rsid w:val="00B6417E"/>
    <w:rsid w:val="00B6438E"/>
    <w:rsid w:val="00B6513A"/>
    <w:rsid w:val="00B6555C"/>
    <w:rsid w:val="00B65CC0"/>
    <w:rsid w:val="00B660C3"/>
    <w:rsid w:val="00B660E6"/>
    <w:rsid w:val="00B66366"/>
    <w:rsid w:val="00B6670F"/>
    <w:rsid w:val="00B66ACE"/>
    <w:rsid w:val="00B66C6C"/>
    <w:rsid w:val="00B66C7E"/>
    <w:rsid w:val="00B66D0D"/>
    <w:rsid w:val="00B67AD9"/>
    <w:rsid w:val="00B67B25"/>
    <w:rsid w:val="00B67B88"/>
    <w:rsid w:val="00B70161"/>
    <w:rsid w:val="00B7016D"/>
    <w:rsid w:val="00B70917"/>
    <w:rsid w:val="00B70C7A"/>
    <w:rsid w:val="00B70E0F"/>
    <w:rsid w:val="00B71771"/>
    <w:rsid w:val="00B71BBE"/>
    <w:rsid w:val="00B72497"/>
    <w:rsid w:val="00B726A1"/>
    <w:rsid w:val="00B72FE8"/>
    <w:rsid w:val="00B73089"/>
    <w:rsid w:val="00B73478"/>
    <w:rsid w:val="00B7351F"/>
    <w:rsid w:val="00B73D5E"/>
    <w:rsid w:val="00B73D70"/>
    <w:rsid w:val="00B741C2"/>
    <w:rsid w:val="00B74715"/>
    <w:rsid w:val="00B74B43"/>
    <w:rsid w:val="00B74D13"/>
    <w:rsid w:val="00B758F3"/>
    <w:rsid w:val="00B758F9"/>
    <w:rsid w:val="00B75E4E"/>
    <w:rsid w:val="00B7601D"/>
    <w:rsid w:val="00B76736"/>
    <w:rsid w:val="00B76BB2"/>
    <w:rsid w:val="00B7762F"/>
    <w:rsid w:val="00B77835"/>
    <w:rsid w:val="00B779AF"/>
    <w:rsid w:val="00B800C0"/>
    <w:rsid w:val="00B800E5"/>
    <w:rsid w:val="00B8020A"/>
    <w:rsid w:val="00B80AB6"/>
    <w:rsid w:val="00B80B23"/>
    <w:rsid w:val="00B811E7"/>
    <w:rsid w:val="00B81977"/>
    <w:rsid w:val="00B819D8"/>
    <w:rsid w:val="00B82249"/>
    <w:rsid w:val="00B8375F"/>
    <w:rsid w:val="00B8388C"/>
    <w:rsid w:val="00B83BF1"/>
    <w:rsid w:val="00B83BFB"/>
    <w:rsid w:val="00B83DD2"/>
    <w:rsid w:val="00B845CC"/>
    <w:rsid w:val="00B8533F"/>
    <w:rsid w:val="00B8547F"/>
    <w:rsid w:val="00B85980"/>
    <w:rsid w:val="00B85A24"/>
    <w:rsid w:val="00B86068"/>
    <w:rsid w:val="00B86457"/>
    <w:rsid w:val="00B87028"/>
    <w:rsid w:val="00B872AB"/>
    <w:rsid w:val="00B87C67"/>
    <w:rsid w:val="00B903CC"/>
    <w:rsid w:val="00B9080F"/>
    <w:rsid w:val="00B9092D"/>
    <w:rsid w:val="00B90A19"/>
    <w:rsid w:val="00B913EE"/>
    <w:rsid w:val="00B91ACD"/>
    <w:rsid w:val="00B92F58"/>
    <w:rsid w:val="00B930B1"/>
    <w:rsid w:val="00B9440F"/>
    <w:rsid w:val="00B94AA8"/>
    <w:rsid w:val="00B94B01"/>
    <w:rsid w:val="00B94DB5"/>
    <w:rsid w:val="00B953C2"/>
    <w:rsid w:val="00B95521"/>
    <w:rsid w:val="00B95A12"/>
    <w:rsid w:val="00B95C14"/>
    <w:rsid w:val="00B95F67"/>
    <w:rsid w:val="00B9658E"/>
    <w:rsid w:val="00B966E2"/>
    <w:rsid w:val="00B9721E"/>
    <w:rsid w:val="00B97477"/>
    <w:rsid w:val="00B97C7F"/>
    <w:rsid w:val="00B97CE4"/>
    <w:rsid w:val="00BA0698"/>
    <w:rsid w:val="00BA15D0"/>
    <w:rsid w:val="00BA162E"/>
    <w:rsid w:val="00BA1C1D"/>
    <w:rsid w:val="00BA1C34"/>
    <w:rsid w:val="00BA1E2F"/>
    <w:rsid w:val="00BA22BA"/>
    <w:rsid w:val="00BA29A7"/>
    <w:rsid w:val="00BA2B64"/>
    <w:rsid w:val="00BA3287"/>
    <w:rsid w:val="00BA3932"/>
    <w:rsid w:val="00BA3E89"/>
    <w:rsid w:val="00BA3F83"/>
    <w:rsid w:val="00BA44A5"/>
    <w:rsid w:val="00BA454E"/>
    <w:rsid w:val="00BA487E"/>
    <w:rsid w:val="00BA48D6"/>
    <w:rsid w:val="00BA5775"/>
    <w:rsid w:val="00BA5857"/>
    <w:rsid w:val="00BA5DEB"/>
    <w:rsid w:val="00BA63BD"/>
    <w:rsid w:val="00BA65B1"/>
    <w:rsid w:val="00BA68B3"/>
    <w:rsid w:val="00BA68CD"/>
    <w:rsid w:val="00BA6FEE"/>
    <w:rsid w:val="00BA7150"/>
    <w:rsid w:val="00BA7333"/>
    <w:rsid w:val="00BA742E"/>
    <w:rsid w:val="00BA744D"/>
    <w:rsid w:val="00BA760E"/>
    <w:rsid w:val="00BA7967"/>
    <w:rsid w:val="00BA7997"/>
    <w:rsid w:val="00BA7E65"/>
    <w:rsid w:val="00BA7F9E"/>
    <w:rsid w:val="00BB0BAA"/>
    <w:rsid w:val="00BB0FCB"/>
    <w:rsid w:val="00BB1851"/>
    <w:rsid w:val="00BB1D69"/>
    <w:rsid w:val="00BB2085"/>
    <w:rsid w:val="00BB22F2"/>
    <w:rsid w:val="00BB2383"/>
    <w:rsid w:val="00BB2835"/>
    <w:rsid w:val="00BB2BB9"/>
    <w:rsid w:val="00BB2D40"/>
    <w:rsid w:val="00BB39F4"/>
    <w:rsid w:val="00BB3B39"/>
    <w:rsid w:val="00BB3EDD"/>
    <w:rsid w:val="00BB40D3"/>
    <w:rsid w:val="00BB452D"/>
    <w:rsid w:val="00BB4D87"/>
    <w:rsid w:val="00BB5426"/>
    <w:rsid w:val="00BB5641"/>
    <w:rsid w:val="00BB575D"/>
    <w:rsid w:val="00BB589E"/>
    <w:rsid w:val="00BB5A04"/>
    <w:rsid w:val="00BB5DDE"/>
    <w:rsid w:val="00BB6CD1"/>
    <w:rsid w:val="00BC02A2"/>
    <w:rsid w:val="00BC0D15"/>
    <w:rsid w:val="00BC0DB1"/>
    <w:rsid w:val="00BC0E05"/>
    <w:rsid w:val="00BC0F34"/>
    <w:rsid w:val="00BC1069"/>
    <w:rsid w:val="00BC12E8"/>
    <w:rsid w:val="00BC140C"/>
    <w:rsid w:val="00BC1900"/>
    <w:rsid w:val="00BC1961"/>
    <w:rsid w:val="00BC22E7"/>
    <w:rsid w:val="00BC23FE"/>
    <w:rsid w:val="00BC27FC"/>
    <w:rsid w:val="00BC2BBD"/>
    <w:rsid w:val="00BC2F2F"/>
    <w:rsid w:val="00BC329E"/>
    <w:rsid w:val="00BC330F"/>
    <w:rsid w:val="00BC36D6"/>
    <w:rsid w:val="00BC3707"/>
    <w:rsid w:val="00BC3A12"/>
    <w:rsid w:val="00BC3B0D"/>
    <w:rsid w:val="00BC3F08"/>
    <w:rsid w:val="00BC40ED"/>
    <w:rsid w:val="00BC423A"/>
    <w:rsid w:val="00BC4656"/>
    <w:rsid w:val="00BC4ECC"/>
    <w:rsid w:val="00BC52AE"/>
    <w:rsid w:val="00BC552D"/>
    <w:rsid w:val="00BC56DC"/>
    <w:rsid w:val="00BC5731"/>
    <w:rsid w:val="00BC5A46"/>
    <w:rsid w:val="00BC5CA7"/>
    <w:rsid w:val="00BC61B9"/>
    <w:rsid w:val="00BC6357"/>
    <w:rsid w:val="00BC661F"/>
    <w:rsid w:val="00BC66E5"/>
    <w:rsid w:val="00BC7296"/>
    <w:rsid w:val="00BC78BE"/>
    <w:rsid w:val="00BC7901"/>
    <w:rsid w:val="00BC7D82"/>
    <w:rsid w:val="00BD0061"/>
    <w:rsid w:val="00BD028F"/>
    <w:rsid w:val="00BD0849"/>
    <w:rsid w:val="00BD0B63"/>
    <w:rsid w:val="00BD1B64"/>
    <w:rsid w:val="00BD1D3A"/>
    <w:rsid w:val="00BD1F2F"/>
    <w:rsid w:val="00BD2014"/>
    <w:rsid w:val="00BD2787"/>
    <w:rsid w:val="00BD27AC"/>
    <w:rsid w:val="00BD29D2"/>
    <w:rsid w:val="00BD2C5D"/>
    <w:rsid w:val="00BD3089"/>
    <w:rsid w:val="00BD316F"/>
    <w:rsid w:val="00BD34DA"/>
    <w:rsid w:val="00BD367C"/>
    <w:rsid w:val="00BD3B28"/>
    <w:rsid w:val="00BD3D1C"/>
    <w:rsid w:val="00BD47FA"/>
    <w:rsid w:val="00BD490D"/>
    <w:rsid w:val="00BD4A61"/>
    <w:rsid w:val="00BD4D88"/>
    <w:rsid w:val="00BD50B9"/>
    <w:rsid w:val="00BD5DC3"/>
    <w:rsid w:val="00BD61A3"/>
    <w:rsid w:val="00BD6399"/>
    <w:rsid w:val="00BD69AA"/>
    <w:rsid w:val="00BD6AE2"/>
    <w:rsid w:val="00BD6EEE"/>
    <w:rsid w:val="00BD723E"/>
    <w:rsid w:val="00BD729B"/>
    <w:rsid w:val="00BD7799"/>
    <w:rsid w:val="00BD7EA2"/>
    <w:rsid w:val="00BE0079"/>
    <w:rsid w:val="00BE008E"/>
    <w:rsid w:val="00BE0243"/>
    <w:rsid w:val="00BE0BCB"/>
    <w:rsid w:val="00BE0C75"/>
    <w:rsid w:val="00BE1A62"/>
    <w:rsid w:val="00BE22AD"/>
    <w:rsid w:val="00BE29A0"/>
    <w:rsid w:val="00BE29EC"/>
    <w:rsid w:val="00BE2D30"/>
    <w:rsid w:val="00BE2E5E"/>
    <w:rsid w:val="00BE30F2"/>
    <w:rsid w:val="00BE387A"/>
    <w:rsid w:val="00BE3913"/>
    <w:rsid w:val="00BE39BD"/>
    <w:rsid w:val="00BE3D52"/>
    <w:rsid w:val="00BE3DBB"/>
    <w:rsid w:val="00BE43DD"/>
    <w:rsid w:val="00BE4D12"/>
    <w:rsid w:val="00BE4E84"/>
    <w:rsid w:val="00BE546F"/>
    <w:rsid w:val="00BE5E88"/>
    <w:rsid w:val="00BE6587"/>
    <w:rsid w:val="00BE67E7"/>
    <w:rsid w:val="00BE746E"/>
    <w:rsid w:val="00BE7A04"/>
    <w:rsid w:val="00BE7D25"/>
    <w:rsid w:val="00BF01AD"/>
    <w:rsid w:val="00BF02CD"/>
    <w:rsid w:val="00BF0E1A"/>
    <w:rsid w:val="00BF0FFA"/>
    <w:rsid w:val="00BF10E8"/>
    <w:rsid w:val="00BF1801"/>
    <w:rsid w:val="00BF1DAB"/>
    <w:rsid w:val="00BF248E"/>
    <w:rsid w:val="00BF25C6"/>
    <w:rsid w:val="00BF2C5C"/>
    <w:rsid w:val="00BF2E14"/>
    <w:rsid w:val="00BF2F39"/>
    <w:rsid w:val="00BF3FDD"/>
    <w:rsid w:val="00BF4412"/>
    <w:rsid w:val="00BF4B0E"/>
    <w:rsid w:val="00BF4C7B"/>
    <w:rsid w:val="00BF4E8B"/>
    <w:rsid w:val="00BF53D4"/>
    <w:rsid w:val="00BF58C5"/>
    <w:rsid w:val="00BF599B"/>
    <w:rsid w:val="00BF6520"/>
    <w:rsid w:val="00BF68C6"/>
    <w:rsid w:val="00BF6E8C"/>
    <w:rsid w:val="00BF79BE"/>
    <w:rsid w:val="00BF7AD7"/>
    <w:rsid w:val="00BF7DAC"/>
    <w:rsid w:val="00C008B6"/>
    <w:rsid w:val="00C009B9"/>
    <w:rsid w:val="00C009C6"/>
    <w:rsid w:val="00C00B06"/>
    <w:rsid w:val="00C0102C"/>
    <w:rsid w:val="00C01524"/>
    <w:rsid w:val="00C01DA7"/>
    <w:rsid w:val="00C0230B"/>
    <w:rsid w:val="00C0264A"/>
    <w:rsid w:val="00C0279D"/>
    <w:rsid w:val="00C0301E"/>
    <w:rsid w:val="00C03478"/>
    <w:rsid w:val="00C035BB"/>
    <w:rsid w:val="00C036A8"/>
    <w:rsid w:val="00C0391B"/>
    <w:rsid w:val="00C03EFB"/>
    <w:rsid w:val="00C04013"/>
    <w:rsid w:val="00C0417F"/>
    <w:rsid w:val="00C04321"/>
    <w:rsid w:val="00C0452C"/>
    <w:rsid w:val="00C0472D"/>
    <w:rsid w:val="00C047A4"/>
    <w:rsid w:val="00C049DC"/>
    <w:rsid w:val="00C04CED"/>
    <w:rsid w:val="00C04F27"/>
    <w:rsid w:val="00C05256"/>
    <w:rsid w:val="00C0544C"/>
    <w:rsid w:val="00C055CE"/>
    <w:rsid w:val="00C05B00"/>
    <w:rsid w:val="00C06BB3"/>
    <w:rsid w:val="00C06CF7"/>
    <w:rsid w:val="00C06E08"/>
    <w:rsid w:val="00C07758"/>
    <w:rsid w:val="00C102E1"/>
    <w:rsid w:val="00C1036C"/>
    <w:rsid w:val="00C106BC"/>
    <w:rsid w:val="00C10D15"/>
    <w:rsid w:val="00C10E27"/>
    <w:rsid w:val="00C110DF"/>
    <w:rsid w:val="00C11B2D"/>
    <w:rsid w:val="00C1272F"/>
    <w:rsid w:val="00C12792"/>
    <w:rsid w:val="00C12A61"/>
    <w:rsid w:val="00C14A31"/>
    <w:rsid w:val="00C14C05"/>
    <w:rsid w:val="00C15235"/>
    <w:rsid w:val="00C1531F"/>
    <w:rsid w:val="00C154E5"/>
    <w:rsid w:val="00C15563"/>
    <w:rsid w:val="00C1583F"/>
    <w:rsid w:val="00C15BCD"/>
    <w:rsid w:val="00C15C03"/>
    <w:rsid w:val="00C15C7E"/>
    <w:rsid w:val="00C1670D"/>
    <w:rsid w:val="00C16AA1"/>
    <w:rsid w:val="00C16B84"/>
    <w:rsid w:val="00C16C9C"/>
    <w:rsid w:val="00C16F40"/>
    <w:rsid w:val="00C17C56"/>
    <w:rsid w:val="00C17E9E"/>
    <w:rsid w:val="00C20080"/>
    <w:rsid w:val="00C20214"/>
    <w:rsid w:val="00C204C0"/>
    <w:rsid w:val="00C2081A"/>
    <w:rsid w:val="00C20971"/>
    <w:rsid w:val="00C20ABA"/>
    <w:rsid w:val="00C20F3F"/>
    <w:rsid w:val="00C210F4"/>
    <w:rsid w:val="00C21911"/>
    <w:rsid w:val="00C2194C"/>
    <w:rsid w:val="00C219AC"/>
    <w:rsid w:val="00C219E4"/>
    <w:rsid w:val="00C21EA9"/>
    <w:rsid w:val="00C21F97"/>
    <w:rsid w:val="00C22564"/>
    <w:rsid w:val="00C22BF7"/>
    <w:rsid w:val="00C22C47"/>
    <w:rsid w:val="00C23507"/>
    <w:rsid w:val="00C23770"/>
    <w:rsid w:val="00C237F1"/>
    <w:rsid w:val="00C23A18"/>
    <w:rsid w:val="00C23C43"/>
    <w:rsid w:val="00C2461E"/>
    <w:rsid w:val="00C25447"/>
    <w:rsid w:val="00C25D1C"/>
    <w:rsid w:val="00C25EF9"/>
    <w:rsid w:val="00C25F30"/>
    <w:rsid w:val="00C261E8"/>
    <w:rsid w:val="00C2773B"/>
    <w:rsid w:val="00C278BD"/>
    <w:rsid w:val="00C27D60"/>
    <w:rsid w:val="00C27F4B"/>
    <w:rsid w:val="00C302D6"/>
    <w:rsid w:val="00C30604"/>
    <w:rsid w:val="00C3077E"/>
    <w:rsid w:val="00C309A0"/>
    <w:rsid w:val="00C309F6"/>
    <w:rsid w:val="00C31362"/>
    <w:rsid w:val="00C31595"/>
    <w:rsid w:val="00C31684"/>
    <w:rsid w:val="00C3212D"/>
    <w:rsid w:val="00C32177"/>
    <w:rsid w:val="00C3288A"/>
    <w:rsid w:val="00C32CD2"/>
    <w:rsid w:val="00C32EDE"/>
    <w:rsid w:val="00C33012"/>
    <w:rsid w:val="00C3387D"/>
    <w:rsid w:val="00C34165"/>
    <w:rsid w:val="00C345DF"/>
    <w:rsid w:val="00C34F64"/>
    <w:rsid w:val="00C34FE5"/>
    <w:rsid w:val="00C3560B"/>
    <w:rsid w:val="00C35B1F"/>
    <w:rsid w:val="00C35C73"/>
    <w:rsid w:val="00C360EE"/>
    <w:rsid w:val="00C36427"/>
    <w:rsid w:val="00C368A5"/>
    <w:rsid w:val="00C36AE1"/>
    <w:rsid w:val="00C378A6"/>
    <w:rsid w:val="00C37A83"/>
    <w:rsid w:val="00C37D55"/>
    <w:rsid w:val="00C37EAD"/>
    <w:rsid w:val="00C40613"/>
    <w:rsid w:val="00C4094C"/>
    <w:rsid w:val="00C40A35"/>
    <w:rsid w:val="00C40D85"/>
    <w:rsid w:val="00C41127"/>
    <w:rsid w:val="00C423BB"/>
    <w:rsid w:val="00C429DD"/>
    <w:rsid w:val="00C43439"/>
    <w:rsid w:val="00C43DAA"/>
    <w:rsid w:val="00C44145"/>
    <w:rsid w:val="00C44379"/>
    <w:rsid w:val="00C4437C"/>
    <w:rsid w:val="00C44E82"/>
    <w:rsid w:val="00C4571B"/>
    <w:rsid w:val="00C457DB"/>
    <w:rsid w:val="00C45BE4"/>
    <w:rsid w:val="00C4644E"/>
    <w:rsid w:val="00C4674A"/>
    <w:rsid w:val="00C46B86"/>
    <w:rsid w:val="00C4731B"/>
    <w:rsid w:val="00C4738D"/>
    <w:rsid w:val="00C4784C"/>
    <w:rsid w:val="00C4788D"/>
    <w:rsid w:val="00C47B46"/>
    <w:rsid w:val="00C47EA3"/>
    <w:rsid w:val="00C50118"/>
    <w:rsid w:val="00C504C1"/>
    <w:rsid w:val="00C50BE1"/>
    <w:rsid w:val="00C528AD"/>
    <w:rsid w:val="00C52F51"/>
    <w:rsid w:val="00C5324B"/>
    <w:rsid w:val="00C537A5"/>
    <w:rsid w:val="00C53A91"/>
    <w:rsid w:val="00C53CED"/>
    <w:rsid w:val="00C53CF0"/>
    <w:rsid w:val="00C53ED1"/>
    <w:rsid w:val="00C5445A"/>
    <w:rsid w:val="00C544A3"/>
    <w:rsid w:val="00C5490C"/>
    <w:rsid w:val="00C54C93"/>
    <w:rsid w:val="00C54DD6"/>
    <w:rsid w:val="00C552B3"/>
    <w:rsid w:val="00C564C5"/>
    <w:rsid w:val="00C56680"/>
    <w:rsid w:val="00C566F6"/>
    <w:rsid w:val="00C57167"/>
    <w:rsid w:val="00C5773F"/>
    <w:rsid w:val="00C57C5C"/>
    <w:rsid w:val="00C57C7F"/>
    <w:rsid w:val="00C57F5A"/>
    <w:rsid w:val="00C605CE"/>
    <w:rsid w:val="00C608A5"/>
    <w:rsid w:val="00C60A8F"/>
    <w:rsid w:val="00C60F0B"/>
    <w:rsid w:val="00C6142B"/>
    <w:rsid w:val="00C61787"/>
    <w:rsid w:val="00C61ED2"/>
    <w:rsid w:val="00C620AD"/>
    <w:rsid w:val="00C6259F"/>
    <w:rsid w:val="00C625FF"/>
    <w:rsid w:val="00C62700"/>
    <w:rsid w:val="00C63015"/>
    <w:rsid w:val="00C6306C"/>
    <w:rsid w:val="00C63274"/>
    <w:rsid w:val="00C633D3"/>
    <w:rsid w:val="00C6371F"/>
    <w:rsid w:val="00C63FC1"/>
    <w:rsid w:val="00C643AC"/>
    <w:rsid w:val="00C643EF"/>
    <w:rsid w:val="00C64AB8"/>
    <w:rsid w:val="00C64C8F"/>
    <w:rsid w:val="00C653EF"/>
    <w:rsid w:val="00C65487"/>
    <w:rsid w:val="00C65BA4"/>
    <w:rsid w:val="00C65CAD"/>
    <w:rsid w:val="00C65FFB"/>
    <w:rsid w:val="00C661CB"/>
    <w:rsid w:val="00C6651A"/>
    <w:rsid w:val="00C66716"/>
    <w:rsid w:val="00C66DC5"/>
    <w:rsid w:val="00C70048"/>
    <w:rsid w:val="00C70A4E"/>
    <w:rsid w:val="00C71177"/>
    <w:rsid w:val="00C7137F"/>
    <w:rsid w:val="00C71955"/>
    <w:rsid w:val="00C720CB"/>
    <w:rsid w:val="00C7277F"/>
    <w:rsid w:val="00C72A04"/>
    <w:rsid w:val="00C7405F"/>
    <w:rsid w:val="00C752E8"/>
    <w:rsid w:val="00C7548D"/>
    <w:rsid w:val="00C761D8"/>
    <w:rsid w:val="00C762D2"/>
    <w:rsid w:val="00C768AB"/>
    <w:rsid w:val="00C76BEB"/>
    <w:rsid w:val="00C76FB1"/>
    <w:rsid w:val="00C7704A"/>
    <w:rsid w:val="00C77738"/>
    <w:rsid w:val="00C77841"/>
    <w:rsid w:val="00C77998"/>
    <w:rsid w:val="00C804F4"/>
    <w:rsid w:val="00C80601"/>
    <w:rsid w:val="00C80829"/>
    <w:rsid w:val="00C809CF"/>
    <w:rsid w:val="00C80A87"/>
    <w:rsid w:val="00C80E34"/>
    <w:rsid w:val="00C82021"/>
    <w:rsid w:val="00C825F6"/>
    <w:rsid w:val="00C8260D"/>
    <w:rsid w:val="00C827BF"/>
    <w:rsid w:val="00C829F8"/>
    <w:rsid w:val="00C82BEB"/>
    <w:rsid w:val="00C8353C"/>
    <w:rsid w:val="00C837D8"/>
    <w:rsid w:val="00C83AC8"/>
    <w:rsid w:val="00C83BC8"/>
    <w:rsid w:val="00C83DBE"/>
    <w:rsid w:val="00C841A6"/>
    <w:rsid w:val="00C8424E"/>
    <w:rsid w:val="00C853FB"/>
    <w:rsid w:val="00C85703"/>
    <w:rsid w:val="00C85D13"/>
    <w:rsid w:val="00C85E1C"/>
    <w:rsid w:val="00C85EB0"/>
    <w:rsid w:val="00C86171"/>
    <w:rsid w:val="00C861C2"/>
    <w:rsid w:val="00C86609"/>
    <w:rsid w:val="00C876AC"/>
    <w:rsid w:val="00C878FD"/>
    <w:rsid w:val="00C90DAF"/>
    <w:rsid w:val="00C91365"/>
    <w:rsid w:val="00C916E1"/>
    <w:rsid w:val="00C919FA"/>
    <w:rsid w:val="00C91ACC"/>
    <w:rsid w:val="00C91E5A"/>
    <w:rsid w:val="00C92137"/>
    <w:rsid w:val="00C922F3"/>
    <w:rsid w:val="00C92AD9"/>
    <w:rsid w:val="00C92F78"/>
    <w:rsid w:val="00C930FD"/>
    <w:rsid w:val="00C932E2"/>
    <w:rsid w:val="00C944A8"/>
    <w:rsid w:val="00C94860"/>
    <w:rsid w:val="00C94943"/>
    <w:rsid w:val="00C95006"/>
    <w:rsid w:val="00C9533F"/>
    <w:rsid w:val="00C95BF5"/>
    <w:rsid w:val="00C96EB2"/>
    <w:rsid w:val="00C97012"/>
    <w:rsid w:val="00C97026"/>
    <w:rsid w:val="00C97297"/>
    <w:rsid w:val="00C975E7"/>
    <w:rsid w:val="00C9796F"/>
    <w:rsid w:val="00C979B8"/>
    <w:rsid w:val="00C97EFB"/>
    <w:rsid w:val="00C97F21"/>
    <w:rsid w:val="00CA04AC"/>
    <w:rsid w:val="00CA07B4"/>
    <w:rsid w:val="00CA137E"/>
    <w:rsid w:val="00CA1551"/>
    <w:rsid w:val="00CA15DD"/>
    <w:rsid w:val="00CA17DF"/>
    <w:rsid w:val="00CA1A40"/>
    <w:rsid w:val="00CA1C0D"/>
    <w:rsid w:val="00CA225D"/>
    <w:rsid w:val="00CA27BA"/>
    <w:rsid w:val="00CA28A8"/>
    <w:rsid w:val="00CA2993"/>
    <w:rsid w:val="00CA36A2"/>
    <w:rsid w:val="00CA37D2"/>
    <w:rsid w:val="00CA4322"/>
    <w:rsid w:val="00CA4600"/>
    <w:rsid w:val="00CA4A00"/>
    <w:rsid w:val="00CA507D"/>
    <w:rsid w:val="00CA544C"/>
    <w:rsid w:val="00CA5756"/>
    <w:rsid w:val="00CA5771"/>
    <w:rsid w:val="00CA5B61"/>
    <w:rsid w:val="00CA5F4C"/>
    <w:rsid w:val="00CA63E3"/>
    <w:rsid w:val="00CA759E"/>
    <w:rsid w:val="00CA7754"/>
    <w:rsid w:val="00CA77CA"/>
    <w:rsid w:val="00CB1579"/>
    <w:rsid w:val="00CB165C"/>
    <w:rsid w:val="00CB19AF"/>
    <w:rsid w:val="00CB1EE9"/>
    <w:rsid w:val="00CB3B4B"/>
    <w:rsid w:val="00CB3BC6"/>
    <w:rsid w:val="00CB3F01"/>
    <w:rsid w:val="00CB3FFC"/>
    <w:rsid w:val="00CB4093"/>
    <w:rsid w:val="00CB46A1"/>
    <w:rsid w:val="00CB4D61"/>
    <w:rsid w:val="00CB4DED"/>
    <w:rsid w:val="00CB5344"/>
    <w:rsid w:val="00CB56C2"/>
    <w:rsid w:val="00CB59B4"/>
    <w:rsid w:val="00CB5FDD"/>
    <w:rsid w:val="00CB6418"/>
    <w:rsid w:val="00CB6908"/>
    <w:rsid w:val="00CB6FA7"/>
    <w:rsid w:val="00CB7297"/>
    <w:rsid w:val="00CB72C2"/>
    <w:rsid w:val="00CB7483"/>
    <w:rsid w:val="00CB7876"/>
    <w:rsid w:val="00CB7C18"/>
    <w:rsid w:val="00CC0104"/>
    <w:rsid w:val="00CC0374"/>
    <w:rsid w:val="00CC0535"/>
    <w:rsid w:val="00CC077D"/>
    <w:rsid w:val="00CC1F60"/>
    <w:rsid w:val="00CC2909"/>
    <w:rsid w:val="00CC2913"/>
    <w:rsid w:val="00CC30D5"/>
    <w:rsid w:val="00CC345A"/>
    <w:rsid w:val="00CC3674"/>
    <w:rsid w:val="00CC3A5B"/>
    <w:rsid w:val="00CC3C94"/>
    <w:rsid w:val="00CC4499"/>
    <w:rsid w:val="00CC4575"/>
    <w:rsid w:val="00CC48D9"/>
    <w:rsid w:val="00CC4B10"/>
    <w:rsid w:val="00CC4B20"/>
    <w:rsid w:val="00CC50D7"/>
    <w:rsid w:val="00CC5724"/>
    <w:rsid w:val="00CC5973"/>
    <w:rsid w:val="00CC622A"/>
    <w:rsid w:val="00CC668B"/>
    <w:rsid w:val="00CC6A2C"/>
    <w:rsid w:val="00CC704A"/>
    <w:rsid w:val="00CD01A9"/>
    <w:rsid w:val="00CD0B0E"/>
    <w:rsid w:val="00CD0EE6"/>
    <w:rsid w:val="00CD115E"/>
    <w:rsid w:val="00CD1494"/>
    <w:rsid w:val="00CD1C80"/>
    <w:rsid w:val="00CD1DF0"/>
    <w:rsid w:val="00CD22A9"/>
    <w:rsid w:val="00CD2A2C"/>
    <w:rsid w:val="00CD3234"/>
    <w:rsid w:val="00CD34EF"/>
    <w:rsid w:val="00CD3658"/>
    <w:rsid w:val="00CD3CFB"/>
    <w:rsid w:val="00CD48FF"/>
    <w:rsid w:val="00CD5971"/>
    <w:rsid w:val="00CD5979"/>
    <w:rsid w:val="00CD5F1B"/>
    <w:rsid w:val="00CD6224"/>
    <w:rsid w:val="00CD670F"/>
    <w:rsid w:val="00CD7127"/>
    <w:rsid w:val="00CD7960"/>
    <w:rsid w:val="00CD7AF1"/>
    <w:rsid w:val="00CD7EAB"/>
    <w:rsid w:val="00CE0FFF"/>
    <w:rsid w:val="00CE143A"/>
    <w:rsid w:val="00CE15AC"/>
    <w:rsid w:val="00CE1699"/>
    <w:rsid w:val="00CE1700"/>
    <w:rsid w:val="00CE1796"/>
    <w:rsid w:val="00CE1B27"/>
    <w:rsid w:val="00CE1D19"/>
    <w:rsid w:val="00CE2071"/>
    <w:rsid w:val="00CE295C"/>
    <w:rsid w:val="00CE2E14"/>
    <w:rsid w:val="00CE3383"/>
    <w:rsid w:val="00CE3591"/>
    <w:rsid w:val="00CE373E"/>
    <w:rsid w:val="00CE3D8E"/>
    <w:rsid w:val="00CE443C"/>
    <w:rsid w:val="00CE4696"/>
    <w:rsid w:val="00CE488F"/>
    <w:rsid w:val="00CE48C6"/>
    <w:rsid w:val="00CE4AEA"/>
    <w:rsid w:val="00CE5CA2"/>
    <w:rsid w:val="00CE65AD"/>
    <w:rsid w:val="00CE6B57"/>
    <w:rsid w:val="00CE6F49"/>
    <w:rsid w:val="00CE7485"/>
    <w:rsid w:val="00CE75DE"/>
    <w:rsid w:val="00CE7A8C"/>
    <w:rsid w:val="00CF1311"/>
    <w:rsid w:val="00CF13D0"/>
    <w:rsid w:val="00CF1633"/>
    <w:rsid w:val="00CF1D5D"/>
    <w:rsid w:val="00CF1DBA"/>
    <w:rsid w:val="00CF1E1A"/>
    <w:rsid w:val="00CF1E8F"/>
    <w:rsid w:val="00CF1EE7"/>
    <w:rsid w:val="00CF206E"/>
    <w:rsid w:val="00CF214E"/>
    <w:rsid w:val="00CF22E6"/>
    <w:rsid w:val="00CF2722"/>
    <w:rsid w:val="00CF281C"/>
    <w:rsid w:val="00CF3A7B"/>
    <w:rsid w:val="00CF4433"/>
    <w:rsid w:val="00CF4591"/>
    <w:rsid w:val="00CF4608"/>
    <w:rsid w:val="00CF49F9"/>
    <w:rsid w:val="00CF5320"/>
    <w:rsid w:val="00CF6228"/>
    <w:rsid w:val="00CF694F"/>
    <w:rsid w:val="00CF72BA"/>
    <w:rsid w:val="00CF73FD"/>
    <w:rsid w:val="00CF7CA6"/>
    <w:rsid w:val="00CF7D07"/>
    <w:rsid w:val="00D0003A"/>
    <w:rsid w:val="00D00451"/>
    <w:rsid w:val="00D00F47"/>
    <w:rsid w:val="00D01461"/>
    <w:rsid w:val="00D0174A"/>
    <w:rsid w:val="00D01B3E"/>
    <w:rsid w:val="00D02B03"/>
    <w:rsid w:val="00D02BF1"/>
    <w:rsid w:val="00D02FB1"/>
    <w:rsid w:val="00D0309A"/>
    <w:rsid w:val="00D038B0"/>
    <w:rsid w:val="00D04D18"/>
    <w:rsid w:val="00D04E77"/>
    <w:rsid w:val="00D04FC7"/>
    <w:rsid w:val="00D0501C"/>
    <w:rsid w:val="00D05191"/>
    <w:rsid w:val="00D052EA"/>
    <w:rsid w:val="00D0573C"/>
    <w:rsid w:val="00D05DFC"/>
    <w:rsid w:val="00D070F9"/>
    <w:rsid w:val="00D072EA"/>
    <w:rsid w:val="00D07826"/>
    <w:rsid w:val="00D07F55"/>
    <w:rsid w:val="00D10AE6"/>
    <w:rsid w:val="00D11DDF"/>
    <w:rsid w:val="00D11FB5"/>
    <w:rsid w:val="00D12368"/>
    <w:rsid w:val="00D126B8"/>
    <w:rsid w:val="00D1376A"/>
    <w:rsid w:val="00D13CE9"/>
    <w:rsid w:val="00D14115"/>
    <w:rsid w:val="00D142A6"/>
    <w:rsid w:val="00D147FC"/>
    <w:rsid w:val="00D1480B"/>
    <w:rsid w:val="00D15293"/>
    <w:rsid w:val="00D16066"/>
    <w:rsid w:val="00D16438"/>
    <w:rsid w:val="00D168BD"/>
    <w:rsid w:val="00D16FC9"/>
    <w:rsid w:val="00D1727B"/>
    <w:rsid w:val="00D172C6"/>
    <w:rsid w:val="00D17436"/>
    <w:rsid w:val="00D17630"/>
    <w:rsid w:val="00D179E6"/>
    <w:rsid w:val="00D17A13"/>
    <w:rsid w:val="00D17B15"/>
    <w:rsid w:val="00D2093E"/>
    <w:rsid w:val="00D20BF2"/>
    <w:rsid w:val="00D20E43"/>
    <w:rsid w:val="00D221DB"/>
    <w:rsid w:val="00D22395"/>
    <w:rsid w:val="00D224E3"/>
    <w:rsid w:val="00D23850"/>
    <w:rsid w:val="00D23F31"/>
    <w:rsid w:val="00D24246"/>
    <w:rsid w:val="00D2476E"/>
    <w:rsid w:val="00D2500A"/>
    <w:rsid w:val="00D252F7"/>
    <w:rsid w:val="00D258A6"/>
    <w:rsid w:val="00D25E37"/>
    <w:rsid w:val="00D25E88"/>
    <w:rsid w:val="00D262ED"/>
    <w:rsid w:val="00D264D5"/>
    <w:rsid w:val="00D26AD8"/>
    <w:rsid w:val="00D27B3C"/>
    <w:rsid w:val="00D27BF9"/>
    <w:rsid w:val="00D27F3A"/>
    <w:rsid w:val="00D306BE"/>
    <w:rsid w:val="00D307CF"/>
    <w:rsid w:val="00D3092E"/>
    <w:rsid w:val="00D30A83"/>
    <w:rsid w:val="00D30D94"/>
    <w:rsid w:val="00D311BE"/>
    <w:rsid w:val="00D3134D"/>
    <w:rsid w:val="00D313A1"/>
    <w:rsid w:val="00D31E2F"/>
    <w:rsid w:val="00D32924"/>
    <w:rsid w:val="00D32BF6"/>
    <w:rsid w:val="00D32C82"/>
    <w:rsid w:val="00D33016"/>
    <w:rsid w:val="00D33D39"/>
    <w:rsid w:val="00D33EF3"/>
    <w:rsid w:val="00D345EE"/>
    <w:rsid w:val="00D34835"/>
    <w:rsid w:val="00D3497B"/>
    <w:rsid w:val="00D34A43"/>
    <w:rsid w:val="00D34DEC"/>
    <w:rsid w:val="00D34E2E"/>
    <w:rsid w:val="00D35052"/>
    <w:rsid w:val="00D3539E"/>
    <w:rsid w:val="00D3545D"/>
    <w:rsid w:val="00D35568"/>
    <w:rsid w:val="00D35616"/>
    <w:rsid w:val="00D35EC5"/>
    <w:rsid w:val="00D36A82"/>
    <w:rsid w:val="00D370C0"/>
    <w:rsid w:val="00D37DD1"/>
    <w:rsid w:val="00D40814"/>
    <w:rsid w:val="00D4082A"/>
    <w:rsid w:val="00D409F3"/>
    <w:rsid w:val="00D40A0C"/>
    <w:rsid w:val="00D41106"/>
    <w:rsid w:val="00D41163"/>
    <w:rsid w:val="00D41B2E"/>
    <w:rsid w:val="00D426F8"/>
    <w:rsid w:val="00D43128"/>
    <w:rsid w:val="00D43601"/>
    <w:rsid w:val="00D4362B"/>
    <w:rsid w:val="00D441E7"/>
    <w:rsid w:val="00D44A5C"/>
    <w:rsid w:val="00D4514A"/>
    <w:rsid w:val="00D45417"/>
    <w:rsid w:val="00D45667"/>
    <w:rsid w:val="00D45F8C"/>
    <w:rsid w:val="00D460E8"/>
    <w:rsid w:val="00D471F4"/>
    <w:rsid w:val="00D476B5"/>
    <w:rsid w:val="00D508EE"/>
    <w:rsid w:val="00D5172A"/>
    <w:rsid w:val="00D52231"/>
    <w:rsid w:val="00D52511"/>
    <w:rsid w:val="00D52E65"/>
    <w:rsid w:val="00D53040"/>
    <w:rsid w:val="00D5457E"/>
    <w:rsid w:val="00D548CC"/>
    <w:rsid w:val="00D54E9F"/>
    <w:rsid w:val="00D550C0"/>
    <w:rsid w:val="00D55507"/>
    <w:rsid w:val="00D55680"/>
    <w:rsid w:val="00D56077"/>
    <w:rsid w:val="00D56238"/>
    <w:rsid w:val="00D56ADA"/>
    <w:rsid w:val="00D57074"/>
    <w:rsid w:val="00D57E5A"/>
    <w:rsid w:val="00D57F8D"/>
    <w:rsid w:val="00D6069C"/>
    <w:rsid w:val="00D60851"/>
    <w:rsid w:val="00D60A82"/>
    <w:rsid w:val="00D60EFA"/>
    <w:rsid w:val="00D60F2B"/>
    <w:rsid w:val="00D6133C"/>
    <w:rsid w:val="00D61350"/>
    <w:rsid w:val="00D61504"/>
    <w:rsid w:val="00D615DB"/>
    <w:rsid w:val="00D615E7"/>
    <w:rsid w:val="00D617B7"/>
    <w:rsid w:val="00D61AA8"/>
    <w:rsid w:val="00D61FCE"/>
    <w:rsid w:val="00D62610"/>
    <w:rsid w:val="00D626A4"/>
    <w:rsid w:val="00D62BB2"/>
    <w:rsid w:val="00D64422"/>
    <w:rsid w:val="00D6498C"/>
    <w:rsid w:val="00D64A09"/>
    <w:rsid w:val="00D650C2"/>
    <w:rsid w:val="00D653FC"/>
    <w:rsid w:val="00D66322"/>
    <w:rsid w:val="00D663AF"/>
    <w:rsid w:val="00D6723A"/>
    <w:rsid w:val="00D67667"/>
    <w:rsid w:val="00D708D1"/>
    <w:rsid w:val="00D70D65"/>
    <w:rsid w:val="00D70F68"/>
    <w:rsid w:val="00D71C31"/>
    <w:rsid w:val="00D7200F"/>
    <w:rsid w:val="00D72386"/>
    <w:rsid w:val="00D7282C"/>
    <w:rsid w:val="00D72911"/>
    <w:rsid w:val="00D730AE"/>
    <w:rsid w:val="00D73114"/>
    <w:rsid w:val="00D7323E"/>
    <w:rsid w:val="00D73BF4"/>
    <w:rsid w:val="00D73F50"/>
    <w:rsid w:val="00D74027"/>
    <w:rsid w:val="00D74903"/>
    <w:rsid w:val="00D74B3F"/>
    <w:rsid w:val="00D750BC"/>
    <w:rsid w:val="00D770A4"/>
    <w:rsid w:val="00D778DE"/>
    <w:rsid w:val="00D802FD"/>
    <w:rsid w:val="00D807F5"/>
    <w:rsid w:val="00D808C0"/>
    <w:rsid w:val="00D8096C"/>
    <w:rsid w:val="00D80CB2"/>
    <w:rsid w:val="00D80D0C"/>
    <w:rsid w:val="00D81233"/>
    <w:rsid w:val="00D815D4"/>
    <w:rsid w:val="00D81733"/>
    <w:rsid w:val="00D821D2"/>
    <w:rsid w:val="00D82B3A"/>
    <w:rsid w:val="00D83384"/>
    <w:rsid w:val="00D834AD"/>
    <w:rsid w:val="00D84981"/>
    <w:rsid w:val="00D8540E"/>
    <w:rsid w:val="00D85B56"/>
    <w:rsid w:val="00D85B8A"/>
    <w:rsid w:val="00D8625B"/>
    <w:rsid w:val="00D86316"/>
    <w:rsid w:val="00D864A9"/>
    <w:rsid w:val="00D8688C"/>
    <w:rsid w:val="00D8692D"/>
    <w:rsid w:val="00D86B24"/>
    <w:rsid w:val="00D86BC0"/>
    <w:rsid w:val="00D86BF2"/>
    <w:rsid w:val="00D8797B"/>
    <w:rsid w:val="00D87F48"/>
    <w:rsid w:val="00D87F87"/>
    <w:rsid w:val="00D900A6"/>
    <w:rsid w:val="00D9072C"/>
    <w:rsid w:val="00D91C08"/>
    <w:rsid w:val="00D91E70"/>
    <w:rsid w:val="00D9241C"/>
    <w:rsid w:val="00D928EC"/>
    <w:rsid w:val="00D9290D"/>
    <w:rsid w:val="00D93BE5"/>
    <w:rsid w:val="00D93D56"/>
    <w:rsid w:val="00D942B1"/>
    <w:rsid w:val="00D94351"/>
    <w:rsid w:val="00D944B6"/>
    <w:rsid w:val="00D94878"/>
    <w:rsid w:val="00D9499E"/>
    <w:rsid w:val="00D94F4C"/>
    <w:rsid w:val="00D955F9"/>
    <w:rsid w:val="00D95949"/>
    <w:rsid w:val="00D95967"/>
    <w:rsid w:val="00D95B8B"/>
    <w:rsid w:val="00D95EA9"/>
    <w:rsid w:val="00D9621D"/>
    <w:rsid w:val="00D96301"/>
    <w:rsid w:val="00D970F2"/>
    <w:rsid w:val="00D972E1"/>
    <w:rsid w:val="00D97473"/>
    <w:rsid w:val="00D974D5"/>
    <w:rsid w:val="00D9763E"/>
    <w:rsid w:val="00D97898"/>
    <w:rsid w:val="00D97C82"/>
    <w:rsid w:val="00D97FD8"/>
    <w:rsid w:val="00DA051F"/>
    <w:rsid w:val="00DA075B"/>
    <w:rsid w:val="00DA0E5E"/>
    <w:rsid w:val="00DA12EE"/>
    <w:rsid w:val="00DA1717"/>
    <w:rsid w:val="00DA1A9C"/>
    <w:rsid w:val="00DA1E1A"/>
    <w:rsid w:val="00DA2643"/>
    <w:rsid w:val="00DA2DD2"/>
    <w:rsid w:val="00DA31FC"/>
    <w:rsid w:val="00DA3554"/>
    <w:rsid w:val="00DA3670"/>
    <w:rsid w:val="00DA3D1C"/>
    <w:rsid w:val="00DA4259"/>
    <w:rsid w:val="00DA4609"/>
    <w:rsid w:val="00DA4684"/>
    <w:rsid w:val="00DA46C7"/>
    <w:rsid w:val="00DA5196"/>
    <w:rsid w:val="00DA5589"/>
    <w:rsid w:val="00DA595C"/>
    <w:rsid w:val="00DA62F2"/>
    <w:rsid w:val="00DA7137"/>
    <w:rsid w:val="00DA7296"/>
    <w:rsid w:val="00DB0528"/>
    <w:rsid w:val="00DB0781"/>
    <w:rsid w:val="00DB0EB4"/>
    <w:rsid w:val="00DB1B38"/>
    <w:rsid w:val="00DB1C1E"/>
    <w:rsid w:val="00DB225F"/>
    <w:rsid w:val="00DB317C"/>
    <w:rsid w:val="00DB324D"/>
    <w:rsid w:val="00DB3864"/>
    <w:rsid w:val="00DB41BF"/>
    <w:rsid w:val="00DB4BDD"/>
    <w:rsid w:val="00DB4E1B"/>
    <w:rsid w:val="00DB4EA3"/>
    <w:rsid w:val="00DB53EE"/>
    <w:rsid w:val="00DB568D"/>
    <w:rsid w:val="00DB5C4A"/>
    <w:rsid w:val="00DB632D"/>
    <w:rsid w:val="00DB698E"/>
    <w:rsid w:val="00DB757C"/>
    <w:rsid w:val="00DB7691"/>
    <w:rsid w:val="00DB7E72"/>
    <w:rsid w:val="00DC09EA"/>
    <w:rsid w:val="00DC13A2"/>
    <w:rsid w:val="00DC1513"/>
    <w:rsid w:val="00DC16DE"/>
    <w:rsid w:val="00DC1CB4"/>
    <w:rsid w:val="00DC2184"/>
    <w:rsid w:val="00DC23B4"/>
    <w:rsid w:val="00DC2573"/>
    <w:rsid w:val="00DC2580"/>
    <w:rsid w:val="00DC268D"/>
    <w:rsid w:val="00DC27BF"/>
    <w:rsid w:val="00DC29CD"/>
    <w:rsid w:val="00DC2B5E"/>
    <w:rsid w:val="00DC2B9B"/>
    <w:rsid w:val="00DC30A6"/>
    <w:rsid w:val="00DC3132"/>
    <w:rsid w:val="00DC3CFE"/>
    <w:rsid w:val="00DC401E"/>
    <w:rsid w:val="00DC40B2"/>
    <w:rsid w:val="00DC40F9"/>
    <w:rsid w:val="00DC435F"/>
    <w:rsid w:val="00DC43A7"/>
    <w:rsid w:val="00DC4877"/>
    <w:rsid w:val="00DC5B04"/>
    <w:rsid w:val="00DC5F68"/>
    <w:rsid w:val="00DC612B"/>
    <w:rsid w:val="00DC6215"/>
    <w:rsid w:val="00DC621E"/>
    <w:rsid w:val="00DC62FD"/>
    <w:rsid w:val="00DC6393"/>
    <w:rsid w:val="00DC656B"/>
    <w:rsid w:val="00DC67DF"/>
    <w:rsid w:val="00DC68A0"/>
    <w:rsid w:val="00DC6933"/>
    <w:rsid w:val="00DC6A69"/>
    <w:rsid w:val="00DC703F"/>
    <w:rsid w:val="00DC7233"/>
    <w:rsid w:val="00DC7B98"/>
    <w:rsid w:val="00DC7C04"/>
    <w:rsid w:val="00DD01CD"/>
    <w:rsid w:val="00DD0231"/>
    <w:rsid w:val="00DD0B42"/>
    <w:rsid w:val="00DD0C83"/>
    <w:rsid w:val="00DD0D75"/>
    <w:rsid w:val="00DD1C93"/>
    <w:rsid w:val="00DD1EFE"/>
    <w:rsid w:val="00DD208A"/>
    <w:rsid w:val="00DD24F1"/>
    <w:rsid w:val="00DD265F"/>
    <w:rsid w:val="00DD3039"/>
    <w:rsid w:val="00DD3A6F"/>
    <w:rsid w:val="00DD3AD1"/>
    <w:rsid w:val="00DD3F1A"/>
    <w:rsid w:val="00DD59E6"/>
    <w:rsid w:val="00DD5A1C"/>
    <w:rsid w:val="00DD5DDC"/>
    <w:rsid w:val="00DD5FD1"/>
    <w:rsid w:val="00DD61EB"/>
    <w:rsid w:val="00DD653F"/>
    <w:rsid w:val="00DD6A3B"/>
    <w:rsid w:val="00DD6CDD"/>
    <w:rsid w:val="00DD6E67"/>
    <w:rsid w:val="00DD71BF"/>
    <w:rsid w:val="00DD72F1"/>
    <w:rsid w:val="00DD7AFD"/>
    <w:rsid w:val="00DE028C"/>
    <w:rsid w:val="00DE032B"/>
    <w:rsid w:val="00DE0448"/>
    <w:rsid w:val="00DE0474"/>
    <w:rsid w:val="00DE07FD"/>
    <w:rsid w:val="00DE0AA4"/>
    <w:rsid w:val="00DE11B3"/>
    <w:rsid w:val="00DE1E10"/>
    <w:rsid w:val="00DE2324"/>
    <w:rsid w:val="00DE2AAC"/>
    <w:rsid w:val="00DE2B5A"/>
    <w:rsid w:val="00DE2BC4"/>
    <w:rsid w:val="00DE2DAE"/>
    <w:rsid w:val="00DE2DF5"/>
    <w:rsid w:val="00DE3040"/>
    <w:rsid w:val="00DE34E8"/>
    <w:rsid w:val="00DE3720"/>
    <w:rsid w:val="00DE42F5"/>
    <w:rsid w:val="00DE47EA"/>
    <w:rsid w:val="00DE4A4C"/>
    <w:rsid w:val="00DE56D7"/>
    <w:rsid w:val="00DE5705"/>
    <w:rsid w:val="00DE5BE0"/>
    <w:rsid w:val="00DE64A1"/>
    <w:rsid w:val="00DE6DB5"/>
    <w:rsid w:val="00DE76CF"/>
    <w:rsid w:val="00DE7E34"/>
    <w:rsid w:val="00DE7F06"/>
    <w:rsid w:val="00DF068B"/>
    <w:rsid w:val="00DF06D5"/>
    <w:rsid w:val="00DF0757"/>
    <w:rsid w:val="00DF0E6D"/>
    <w:rsid w:val="00DF0E75"/>
    <w:rsid w:val="00DF0F7D"/>
    <w:rsid w:val="00DF184A"/>
    <w:rsid w:val="00DF2441"/>
    <w:rsid w:val="00DF28DB"/>
    <w:rsid w:val="00DF2A60"/>
    <w:rsid w:val="00DF377D"/>
    <w:rsid w:val="00DF46E3"/>
    <w:rsid w:val="00DF4CF5"/>
    <w:rsid w:val="00DF5159"/>
    <w:rsid w:val="00DF57F3"/>
    <w:rsid w:val="00DF5F4E"/>
    <w:rsid w:val="00DF696F"/>
    <w:rsid w:val="00DF699F"/>
    <w:rsid w:val="00DF6ACE"/>
    <w:rsid w:val="00DF7186"/>
    <w:rsid w:val="00E006BC"/>
    <w:rsid w:val="00E008F2"/>
    <w:rsid w:val="00E009DB"/>
    <w:rsid w:val="00E00D8E"/>
    <w:rsid w:val="00E015B1"/>
    <w:rsid w:val="00E017F1"/>
    <w:rsid w:val="00E019F5"/>
    <w:rsid w:val="00E02203"/>
    <w:rsid w:val="00E0253F"/>
    <w:rsid w:val="00E02705"/>
    <w:rsid w:val="00E027D8"/>
    <w:rsid w:val="00E02C1C"/>
    <w:rsid w:val="00E02EAC"/>
    <w:rsid w:val="00E02F0D"/>
    <w:rsid w:val="00E02F7E"/>
    <w:rsid w:val="00E03569"/>
    <w:rsid w:val="00E03773"/>
    <w:rsid w:val="00E039AD"/>
    <w:rsid w:val="00E03BF0"/>
    <w:rsid w:val="00E03E30"/>
    <w:rsid w:val="00E03E81"/>
    <w:rsid w:val="00E043D8"/>
    <w:rsid w:val="00E04829"/>
    <w:rsid w:val="00E04A7D"/>
    <w:rsid w:val="00E04CAD"/>
    <w:rsid w:val="00E054AF"/>
    <w:rsid w:val="00E05778"/>
    <w:rsid w:val="00E058B1"/>
    <w:rsid w:val="00E05A44"/>
    <w:rsid w:val="00E05F1D"/>
    <w:rsid w:val="00E06161"/>
    <w:rsid w:val="00E06447"/>
    <w:rsid w:val="00E066A0"/>
    <w:rsid w:val="00E06940"/>
    <w:rsid w:val="00E06CDC"/>
    <w:rsid w:val="00E0732F"/>
    <w:rsid w:val="00E0733C"/>
    <w:rsid w:val="00E10253"/>
    <w:rsid w:val="00E1050D"/>
    <w:rsid w:val="00E10FDB"/>
    <w:rsid w:val="00E119B8"/>
    <w:rsid w:val="00E11E3E"/>
    <w:rsid w:val="00E122DC"/>
    <w:rsid w:val="00E1271B"/>
    <w:rsid w:val="00E12EC0"/>
    <w:rsid w:val="00E13164"/>
    <w:rsid w:val="00E1373F"/>
    <w:rsid w:val="00E1389F"/>
    <w:rsid w:val="00E13AD2"/>
    <w:rsid w:val="00E13F79"/>
    <w:rsid w:val="00E14E3A"/>
    <w:rsid w:val="00E15386"/>
    <w:rsid w:val="00E16064"/>
    <w:rsid w:val="00E1628D"/>
    <w:rsid w:val="00E17591"/>
    <w:rsid w:val="00E177B7"/>
    <w:rsid w:val="00E1786F"/>
    <w:rsid w:val="00E17A54"/>
    <w:rsid w:val="00E20892"/>
    <w:rsid w:val="00E20A79"/>
    <w:rsid w:val="00E20D94"/>
    <w:rsid w:val="00E20DB0"/>
    <w:rsid w:val="00E210B9"/>
    <w:rsid w:val="00E21181"/>
    <w:rsid w:val="00E2120C"/>
    <w:rsid w:val="00E2145A"/>
    <w:rsid w:val="00E21474"/>
    <w:rsid w:val="00E21A36"/>
    <w:rsid w:val="00E21B6A"/>
    <w:rsid w:val="00E21E2E"/>
    <w:rsid w:val="00E22B20"/>
    <w:rsid w:val="00E234BE"/>
    <w:rsid w:val="00E240F7"/>
    <w:rsid w:val="00E24137"/>
    <w:rsid w:val="00E2415B"/>
    <w:rsid w:val="00E24735"/>
    <w:rsid w:val="00E24918"/>
    <w:rsid w:val="00E24AEC"/>
    <w:rsid w:val="00E2555E"/>
    <w:rsid w:val="00E25B94"/>
    <w:rsid w:val="00E25E4A"/>
    <w:rsid w:val="00E26DE6"/>
    <w:rsid w:val="00E26FD9"/>
    <w:rsid w:val="00E2762C"/>
    <w:rsid w:val="00E30011"/>
    <w:rsid w:val="00E30130"/>
    <w:rsid w:val="00E308A6"/>
    <w:rsid w:val="00E30F4A"/>
    <w:rsid w:val="00E32D3D"/>
    <w:rsid w:val="00E32DD1"/>
    <w:rsid w:val="00E333E8"/>
    <w:rsid w:val="00E33608"/>
    <w:rsid w:val="00E33999"/>
    <w:rsid w:val="00E33B37"/>
    <w:rsid w:val="00E3436A"/>
    <w:rsid w:val="00E34458"/>
    <w:rsid w:val="00E344F1"/>
    <w:rsid w:val="00E34590"/>
    <w:rsid w:val="00E348DE"/>
    <w:rsid w:val="00E353BD"/>
    <w:rsid w:val="00E35524"/>
    <w:rsid w:val="00E357D0"/>
    <w:rsid w:val="00E35E96"/>
    <w:rsid w:val="00E360E6"/>
    <w:rsid w:val="00E362B4"/>
    <w:rsid w:val="00E365E8"/>
    <w:rsid w:val="00E36658"/>
    <w:rsid w:val="00E36F2C"/>
    <w:rsid w:val="00E372C2"/>
    <w:rsid w:val="00E37841"/>
    <w:rsid w:val="00E379B1"/>
    <w:rsid w:val="00E37C8B"/>
    <w:rsid w:val="00E37F7F"/>
    <w:rsid w:val="00E40386"/>
    <w:rsid w:val="00E40589"/>
    <w:rsid w:val="00E406BE"/>
    <w:rsid w:val="00E40D64"/>
    <w:rsid w:val="00E4133E"/>
    <w:rsid w:val="00E4153D"/>
    <w:rsid w:val="00E41C93"/>
    <w:rsid w:val="00E4332A"/>
    <w:rsid w:val="00E433FB"/>
    <w:rsid w:val="00E43BE0"/>
    <w:rsid w:val="00E43FAA"/>
    <w:rsid w:val="00E44091"/>
    <w:rsid w:val="00E443ED"/>
    <w:rsid w:val="00E447B7"/>
    <w:rsid w:val="00E44A49"/>
    <w:rsid w:val="00E44DDD"/>
    <w:rsid w:val="00E4501A"/>
    <w:rsid w:val="00E45511"/>
    <w:rsid w:val="00E4638A"/>
    <w:rsid w:val="00E46A94"/>
    <w:rsid w:val="00E46E0A"/>
    <w:rsid w:val="00E472D5"/>
    <w:rsid w:val="00E4734B"/>
    <w:rsid w:val="00E50492"/>
    <w:rsid w:val="00E506B6"/>
    <w:rsid w:val="00E507E0"/>
    <w:rsid w:val="00E508A4"/>
    <w:rsid w:val="00E50A82"/>
    <w:rsid w:val="00E512E8"/>
    <w:rsid w:val="00E5150D"/>
    <w:rsid w:val="00E51591"/>
    <w:rsid w:val="00E51748"/>
    <w:rsid w:val="00E51799"/>
    <w:rsid w:val="00E518BD"/>
    <w:rsid w:val="00E51F50"/>
    <w:rsid w:val="00E51FEF"/>
    <w:rsid w:val="00E52A36"/>
    <w:rsid w:val="00E52CAC"/>
    <w:rsid w:val="00E5324D"/>
    <w:rsid w:val="00E53A32"/>
    <w:rsid w:val="00E53F09"/>
    <w:rsid w:val="00E5431D"/>
    <w:rsid w:val="00E54758"/>
    <w:rsid w:val="00E54E3C"/>
    <w:rsid w:val="00E54F89"/>
    <w:rsid w:val="00E5511B"/>
    <w:rsid w:val="00E55187"/>
    <w:rsid w:val="00E55736"/>
    <w:rsid w:val="00E56FC5"/>
    <w:rsid w:val="00E57452"/>
    <w:rsid w:val="00E577EE"/>
    <w:rsid w:val="00E57AB2"/>
    <w:rsid w:val="00E57E50"/>
    <w:rsid w:val="00E57F7F"/>
    <w:rsid w:val="00E6008F"/>
    <w:rsid w:val="00E60100"/>
    <w:rsid w:val="00E6021E"/>
    <w:rsid w:val="00E6139B"/>
    <w:rsid w:val="00E618AA"/>
    <w:rsid w:val="00E620C7"/>
    <w:rsid w:val="00E62930"/>
    <w:rsid w:val="00E62B9A"/>
    <w:rsid w:val="00E62BE6"/>
    <w:rsid w:val="00E6307F"/>
    <w:rsid w:val="00E632E1"/>
    <w:rsid w:val="00E632FD"/>
    <w:rsid w:val="00E63337"/>
    <w:rsid w:val="00E63479"/>
    <w:rsid w:val="00E64196"/>
    <w:rsid w:val="00E645F6"/>
    <w:rsid w:val="00E65424"/>
    <w:rsid w:val="00E65E0E"/>
    <w:rsid w:val="00E6638E"/>
    <w:rsid w:val="00E664EE"/>
    <w:rsid w:val="00E6683D"/>
    <w:rsid w:val="00E6688F"/>
    <w:rsid w:val="00E6736B"/>
    <w:rsid w:val="00E67DF5"/>
    <w:rsid w:val="00E706D4"/>
    <w:rsid w:val="00E70F2C"/>
    <w:rsid w:val="00E710F7"/>
    <w:rsid w:val="00E7126A"/>
    <w:rsid w:val="00E7141D"/>
    <w:rsid w:val="00E714A0"/>
    <w:rsid w:val="00E714F1"/>
    <w:rsid w:val="00E7196C"/>
    <w:rsid w:val="00E71A42"/>
    <w:rsid w:val="00E71AEB"/>
    <w:rsid w:val="00E72119"/>
    <w:rsid w:val="00E7211E"/>
    <w:rsid w:val="00E72E8F"/>
    <w:rsid w:val="00E72F22"/>
    <w:rsid w:val="00E72F49"/>
    <w:rsid w:val="00E731BF"/>
    <w:rsid w:val="00E731E4"/>
    <w:rsid w:val="00E73570"/>
    <w:rsid w:val="00E73B8C"/>
    <w:rsid w:val="00E73C6A"/>
    <w:rsid w:val="00E73D33"/>
    <w:rsid w:val="00E74031"/>
    <w:rsid w:val="00E74064"/>
    <w:rsid w:val="00E74497"/>
    <w:rsid w:val="00E7483E"/>
    <w:rsid w:val="00E7489B"/>
    <w:rsid w:val="00E75772"/>
    <w:rsid w:val="00E75BF8"/>
    <w:rsid w:val="00E762CC"/>
    <w:rsid w:val="00E762D0"/>
    <w:rsid w:val="00E76CCE"/>
    <w:rsid w:val="00E77155"/>
    <w:rsid w:val="00E77FE7"/>
    <w:rsid w:val="00E8069C"/>
    <w:rsid w:val="00E80C19"/>
    <w:rsid w:val="00E80CF1"/>
    <w:rsid w:val="00E80FE7"/>
    <w:rsid w:val="00E81554"/>
    <w:rsid w:val="00E81A2A"/>
    <w:rsid w:val="00E81B92"/>
    <w:rsid w:val="00E81EC5"/>
    <w:rsid w:val="00E82918"/>
    <w:rsid w:val="00E82936"/>
    <w:rsid w:val="00E8355E"/>
    <w:rsid w:val="00E83A7B"/>
    <w:rsid w:val="00E83A84"/>
    <w:rsid w:val="00E83BE2"/>
    <w:rsid w:val="00E83E26"/>
    <w:rsid w:val="00E8413F"/>
    <w:rsid w:val="00E84707"/>
    <w:rsid w:val="00E84A4F"/>
    <w:rsid w:val="00E84B40"/>
    <w:rsid w:val="00E85A96"/>
    <w:rsid w:val="00E85DC7"/>
    <w:rsid w:val="00E85E44"/>
    <w:rsid w:val="00E86270"/>
    <w:rsid w:val="00E86E3A"/>
    <w:rsid w:val="00E870E4"/>
    <w:rsid w:val="00E8714E"/>
    <w:rsid w:val="00E90171"/>
    <w:rsid w:val="00E902CD"/>
    <w:rsid w:val="00E90645"/>
    <w:rsid w:val="00E9071C"/>
    <w:rsid w:val="00E90883"/>
    <w:rsid w:val="00E90A7D"/>
    <w:rsid w:val="00E90D88"/>
    <w:rsid w:val="00E914F6"/>
    <w:rsid w:val="00E91D63"/>
    <w:rsid w:val="00E92036"/>
    <w:rsid w:val="00E92240"/>
    <w:rsid w:val="00E925C5"/>
    <w:rsid w:val="00E92990"/>
    <w:rsid w:val="00E92A35"/>
    <w:rsid w:val="00E9306F"/>
    <w:rsid w:val="00E9319F"/>
    <w:rsid w:val="00E936ED"/>
    <w:rsid w:val="00E93868"/>
    <w:rsid w:val="00E93E33"/>
    <w:rsid w:val="00E93EE2"/>
    <w:rsid w:val="00E9414A"/>
    <w:rsid w:val="00E943F5"/>
    <w:rsid w:val="00E94684"/>
    <w:rsid w:val="00E94B9A"/>
    <w:rsid w:val="00E95245"/>
    <w:rsid w:val="00E95FEA"/>
    <w:rsid w:val="00E966FD"/>
    <w:rsid w:val="00E96AC4"/>
    <w:rsid w:val="00E96ACB"/>
    <w:rsid w:val="00E971E3"/>
    <w:rsid w:val="00E97576"/>
    <w:rsid w:val="00E97610"/>
    <w:rsid w:val="00E977A8"/>
    <w:rsid w:val="00E977AA"/>
    <w:rsid w:val="00E97B37"/>
    <w:rsid w:val="00E97BE4"/>
    <w:rsid w:val="00E97ED8"/>
    <w:rsid w:val="00EA0CDD"/>
    <w:rsid w:val="00EA0E32"/>
    <w:rsid w:val="00EA108C"/>
    <w:rsid w:val="00EA1151"/>
    <w:rsid w:val="00EA1163"/>
    <w:rsid w:val="00EA11EF"/>
    <w:rsid w:val="00EA1A78"/>
    <w:rsid w:val="00EA1D49"/>
    <w:rsid w:val="00EA1EF9"/>
    <w:rsid w:val="00EA1FAE"/>
    <w:rsid w:val="00EA2150"/>
    <w:rsid w:val="00EA2A2C"/>
    <w:rsid w:val="00EA2CFD"/>
    <w:rsid w:val="00EA3C3B"/>
    <w:rsid w:val="00EA3F96"/>
    <w:rsid w:val="00EA4089"/>
    <w:rsid w:val="00EA4153"/>
    <w:rsid w:val="00EA421F"/>
    <w:rsid w:val="00EA44FA"/>
    <w:rsid w:val="00EA4EDD"/>
    <w:rsid w:val="00EA4F6F"/>
    <w:rsid w:val="00EA60F2"/>
    <w:rsid w:val="00EA7BC6"/>
    <w:rsid w:val="00EA7DD8"/>
    <w:rsid w:val="00EB01F8"/>
    <w:rsid w:val="00EB07CA"/>
    <w:rsid w:val="00EB0C37"/>
    <w:rsid w:val="00EB12AE"/>
    <w:rsid w:val="00EB15E1"/>
    <w:rsid w:val="00EB1EB1"/>
    <w:rsid w:val="00EB21B4"/>
    <w:rsid w:val="00EB2248"/>
    <w:rsid w:val="00EB22A8"/>
    <w:rsid w:val="00EB26F1"/>
    <w:rsid w:val="00EB31D3"/>
    <w:rsid w:val="00EB35CC"/>
    <w:rsid w:val="00EB40CE"/>
    <w:rsid w:val="00EB4499"/>
    <w:rsid w:val="00EB5321"/>
    <w:rsid w:val="00EB59DA"/>
    <w:rsid w:val="00EB6735"/>
    <w:rsid w:val="00EB6DAB"/>
    <w:rsid w:val="00EB6E8F"/>
    <w:rsid w:val="00EB709F"/>
    <w:rsid w:val="00EB70B1"/>
    <w:rsid w:val="00EB7329"/>
    <w:rsid w:val="00EB7E18"/>
    <w:rsid w:val="00EC0571"/>
    <w:rsid w:val="00EC0A50"/>
    <w:rsid w:val="00EC0C4C"/>
    <w:rsid w:val="00EC1040"/>
    <w:rsid w:val="00EC23E6"/>
    <w:rsid w:val="00EC26EC"/>
    <w:rsid w:val="00EC2B05"/>
    <w:rsid w:val="00EC34FD"/>
    <w:rsid w:val="00EC3EDC"/>
    <w:rsid w:val="00EC45B5"/>
    <w:rsid w:val="00EC47F4"/>
    <w:rsid w:val="00EC49F6"/>
    <w:rsid w:val="00EC56DF"/>
    <w:rsid w:val="00EC586D"/>
    <w:rsid w:val="00EC603F"/>
    <w:rsid w:val="00EC66A5"/>
    <w:rsid w:val="00EC6841"/>
    <w:rsid w:val="00EC6DC4"/>
    <w:rsid w:val="00EC755A"/>
    <w:rsid w:val="00EC75E2"/>
    <w:rsid w:val="00EC79D4"/>
    <w:rsid w:val="00EC7A8E"/>
    <w:rsid w:val="00ED0817"/>
    <w:rsid w:val="00ED0898"/>
    <w:rsid w:val="00ED0C19"/>
    <w:rsid w:val="00ED10C7"/>
    <w:rsid w:val="00ED1252"/>
    <w:rsid w:val="00ED1C3B"/>
    <w:rsid w:val="00ED2783"/>
    <w:rsid w:val="00ED2A7B"/>
    <w:rsid w:val="00ED2F21"/>
    <w:rsid w:val="00ED2F89"/>
    <w:rsid w:val="00ED364B"/>
    <w:rsid w:val="00ED3C2E"/>
    <w:rsid w:val="00ED4509"/>
    <w:rsid w:val="00ED4D6D"/>
    <w:rsid w:val="00ED5036"/>
    <w:rsid w:val="00ED5243"/>
    <w:rsid w:val="00ED5C0B"/>
    <w:rsid w:val="00ED604A"/>
    <w:rsid w:val="00ED653E"/>
    <w:rsid w:val="00ED707C"/>
    <w:rsid w:val="00ED7148"/>
    <w:rsid w:val="00ED7392"/>
    <w:rsid w:val="00EE022B"/>
    <w:rsid w:val="00EE042F"/>
    <w:rsid w:val="00EE0971"/>
    <w:rsid w:val="00EE0DD9"/>
    <w:rsid w:val="00EE13AA"/>
    <w:rsid w:val="00EE167F"/>
    <w:rsid w:val="00EE2385"/>
    <w:rsid w:val="00EE2AC7"/>
    <w:rsid w:val="00EE2B56"/>
    <w:rsid w:val="00EE2C95"/>
    <w:rsid w:val="00EE2D43"/>
    <w:rsid w:val="00EE3255"/>
    <w:rsid w:val="00EE37AD"/>
    <w:rsid w:val="00EE37BC"/>
    <w:rsid w:val="00EE3952"/>
    <w:rsid w:val="00EE3F1C"/>
    <w:rsid w:val="00EE4024"/>
    <w:rsid w:val="00EE41B4"/>
    <w:rsid w:val="00EE53CE"/>
    <w:rsid w:val="00EE595D"/>
    <w:rsid w:val="00EE5D76"/>
    <w:rsid w:val="00EE67D8"/>
    <w:rsid w:val="00EE6836"/>
    <w:rsid w:val="00EE6897"/>
    <w:rsid w:val="00EE69EB"/>
    <w:rsid w:val="00EE6A24"/>
    <w:rsid w:val="00EE708C"/>
    <w:rsid w:val="00EE720A"/>
    <w:rsid w:val="00EE7B94"/>
    <w:rsid w:val="00EE7F88"/>
    <w:rsid w:val="00EF0919"/>
    <w:rsid w:val="00EF0B70"/>
    <w:rsid w:val="00EF0EDE"/>
    <w:rsid w:val="00EF1137"/>
    <w:rsid w:val="00EF132F"/>
    <w:rsid w:val="00EF193C"/>
    <w:rsid w:val="00EF1A4D"/>
    <w:rsid w:val="00EF227F"/>
    <w:rsid w:val="00EF263B"/>
    <w:rsid w:val="00EF2819"/>
    <w:rsid w:val="00EF293E"/>
    <w:rsid w:val="00EF2A4A"/>
    <w:rsid w:val="00EF3392"/>
    <w:rsid w:val="00EF451A"/>
    <w:rsid w:val="00EF4A25"/>
    <w:rsid w:val="00EF4BEF"/>
    <w:rsid w:val="00EF4E09"/>
    <w:rsid w:val="00EF5071"/>
    <w:rsid w:val="00EF5488"/>
    <w:rsid w:val="00EF592A"/>
    <w:rsid w:val="00EF6331"/>
    <w:rsid w:val="00EF63F1"/>
    <w:rsid w:val="00EF657A"/>
    <w:rsid w:val="00EF6816"/>
    <w:rsid w:val="00EF689F"/>
    <w:rsid w:val="00EF6E0C"/>
    <w:rsid w:val="00EF7134"/>
    <w:rsid w:val="00EF731B"/>
    <w:rsid w:val="00EF7BEC"/>
    <w:rsid w:val="00F00660"/>
    <w:rsid w:val="00F0067D"/>
    <w:rsid w:val="00F008DA"/>
    <w:rsid w:val="00F00D4D"/>
    <w:rsid w:val="00F018CC"/>
    <w:rsid w:val="00F01BF0"/>
    <w:rsid w:val="00F01CED"/>
    <w:rsid w:val="00F01D83"/>
    <w:rsid w:val="00F020D1"/>
    <w:rsid w:val="00F02558"/>
    <w:rsid w:val="00F028C2"/>
    <w:rsid w:val="00F02C55"/>
    <w:rsid w:val="00F02F7E"/>
    <w:rsid w:val="00F0373C"/>
    <w:rsid w:val="00F03764"/>
    <w:rsid w:val="00F03CD1"/>
    <w:rsid w:val="00F04AFA"/>
    <w:rsid w:val="00F0597A"/>
    <w:rsid w:val="00F06A06"/>
    <w:rsid w:val="00F06E52"/>
    <w:rsid w:val="00F071A0"/>
    <w:rsid w:val="00F073AF"/>
    <w:rsid w:val="00F07940"/>
    <w:rsid w:val="00F07FBB"/>
    <w:rsid w:val="00F100C8"/>
    <w:rsid w:val="00F1017C"/>
    <w:rsid w:val="00F10ACC"/>
    <w:rsid w:val="00F1148F"/>
    <w:rsid w:val="00F11901"/>
    <w:rsid w:val="00F11BB8"/>
    <w:rsid w:val="00F11CF6"/>
    <w:rsid w:val="00F124B1"/>
    <w:rsid w:val="00F1290C"/>
    <w:rsid w:val="00F1293E"/>
    <w:rsid w:val="00F12BE8"/>
    <w:rsid w:val="00F14387"/>
    <w:rsid w:val="00F143D6"/>
    <w:rsid w:val="00F14524"/>
    <w:rsid w:val="00F14E55"/>
    <w:rsid w:val="00F1506F"/>
    <w:rsid w:val="00F15818"/>
    <w:rsid w:val="00F15AFC"/>
    <w:rsid w:val="00F15B51"/>
    <w:rsid w:val="00F1749A"/>
    <w:rsid w:val="00F20825"/>
    <w:rsid w:val="00F20D52"/>
    <w:rsid w:val="00F20E56"/>
    <w:rsid w:val="00F20F0F"/>
    <w:rsid w:val="00F20F56"/>
    <w:rsid w:val="00F20F8B"/>
    <w:rsid w:val="00F212EB"/>
    <w:rsid w:val="00F2134F"/>
    <w:rsid w:val="00F214B8"/>
    <w:rsid w:val="00F21561"/>
    <w:rsid w:val="00F2159D"/>
    <w:rsid w:val="00F21B1C"/>
    <w:rsid w:val="00F226B5"/>
    <w:rsid w:val="00F227BB"/>
    <w:rsid w:val="00F23888"/>
    <w:rsid w:val="00F238CD"/>
    <w:rsid w:val="00F239F6"/>
    <w:rsid w:val="00F23A0A"/>
    <w:rsid w:val="00F23D8B"/>
    <w:rsid w:val="00F23E8A"/>
    <w:rsid w:val="00F24052"/>
    <w:rsid w:val="00F2424A"/>
    <w:rsid w:val="00F244E1"/>
    <w:rsid w:val="00F24732"/>
    <w:rsid w:val="00F24C96"/>
    <w:rsid w:val="00F24FC1"/>
    <w:rsid w:val="00F25336"/>
    <w:rsid w:val="00F2612F"/>
    <w:rsid w:val="00F265A9"/>
    <w:rsid w:val="00F266E1"/>
    <w:rsid w:val="00F267ED"/>
    <w:rsid w:val="00F26996"/>
    <w:rsid w:val="00F27190"/>
    <w:rsid w:val="00F27268"/>
    <w:rsid w:val="00F27B4C"/>
    <w:rsid w:val="00F27EF0"/>
    <w:rsid w:val="00F3048E"/>
    <w:rsid w:val="00F307BD"/>
    <w:rsid w:val="00F30807"/>
    <w:rsid w:val="00F30A28"/>
    <w:rsid w:val="00F31052"/>
    <w:rsid w:val="00F317D6"/>
    <w:rsid w:val="00F31F9E"/>
    <w:rsid w:val="00F3249A"/>
    <w:rsid w:val="00F32524"/>
    <w:rsid w:val="00F3274E"/>
    <w:rsid w:val="00F33F0C"/>
    <w:rsid w:val="00F3408C"/>
    <w:rsid w:val="00F3412E"/>
    <w:rsid w:val="00F35A64"/>
    <w:rsid w:val="00F36420"/>
    <w:rsid w:val="00F367A5"/>
    <w:rsid w:val="00F37311"/>
    <w:rsid w:val="00F37411"/>
    <w:rsid w:val="00F374B4"/>
    <w:rsid w:val="00F37A80"/>
    <w:rsid w:val="00F37B1A"/>
    <w:rsid w:val="00F37DC5"/>
    <w:rsid w:val="00F37F15"/>
    <w:rsid w:val="00F4051E"/>
    <w:rsid w:val="00F40A03"/>
    <w:rsid w:val="00F41211"/>
    <w:rsid w:val="00F419F4"/>
    <w:rsid w:val="00F41A2E"/>
    <w:rsid w:val="00F424F9"/>
    <w:rsid w:val="00F42B01"/>
    <w:rsid w:val="00F432D3"/>
    <w:rsid w:val="00F438B7"/>
    <w:rsid w:val="00F44862"/>
    <w:rsid w:val="00F44886"/>
    <w:rsid w:val="00F45D4B"/>
    <w:rsid w:val="00F45DF4"/>
    <w:rsid w:val="00F45E78"/>
    <w:rsid w:val="00F4620C"/>
    <w:rsid w:val="00F46692"/>
    <w:rsid w:val="00F46C99"/>
    <w:rsid w:val="00F47472"/>
    <w:rsid w:val="00F47A3F"/>
    <w:rsid w:val="00F47AA1"/>
    <w:rsid w:val="00F47CEE"/>
    <w:rsid w:val="00F5001F"/>
    <w:rsid w:val="00F503B8"/>
    <w:rsid w:val="00F50536"/>
    <w:rsid w:val="00F508E5"/>
    <w:rsid w:val="00F509AA"/>
    <w:rsid w:val="00F50DC4"/>
    <w:rsid w:val="00F5119B"/>
    <w:rsid w:val="00F512F4"/>
    <w:rsid w:val="00F52581"/>
    <w:rsid w:val="00F52C17"/>
    <w:rsid w:val="00F53353"/>
    <w:rsid w:val="00F5384F"/>
    <w:rsid w:val="00F53ACF"/>
    <w:rsid w:val="00F53B60"/>
    <w:rsid w:val="00F54308"/>
    <w:rsid w:val="00F5430C"/>
    <w:rsid w:val="00F5481F"/>
    <w:rsid w:val="00F54D2B"/>
    <w:rsid w:val="00F55221"/>
    <w:rsid w:val="00F552E6"/>
    <w:rsid w:val="00F55AEC"/>
    <w:rsid w:val="00F56081"/>
    <w:rsid w:val="00F5628C"/>
    <w:rsid w:val="00F56B16"/>
    <w:rsid w:val="00F56F94"/>
    <w:rsid w:val="00F578ED"/>
    <w:rsid w:val="00F57BF9"/>
    <w:rsid w:val="00F6007C"/>
    <w:rsid w:val="00F60297"/>
    <w:rsid w:val="00F604F0"/>
    <w:rsid w:val="00F60A6F"/>
    <w:rsid w:val="00F60DE9"/>
    <w:rsid w:val="00F61974"/>
    <w:rsid w:val="00F61B4B"/>
    <w:rsid w:val="00F62844"/>
    <w:rsid w:val="00F62972"/>
    <w:rsid w:val="00F62AA5"/>
    <w:rsid w:val="00F62DBB"/>
    <w:rsid w:val="00F64050"/>
    <w:rsid w:val="00F64BF9"/>
    <w:rsid w:val="00F651DC"/>
    <w:rsid w:val="00F65AB2"/>
    <w:rsid w:val="00F65C11"/>
    <w:rsid w:val="00F65E08"/>
    <w:rsid w:val="00F6619C"/>
    <w:rsid w:val="00F6638D"/>
    <w:rsid w:val="00F664D9"/>
    <w:rsid w:val="00F67116"/>
    <w:rsid w:val="00F6769F"/>
    <w:rsid w:val="00F676DE"/>
    <w:rsid w:val="00F678A3"/>
    <w:rsid w:val="00F67FA3"/>
    <w:rsid w:val="00F67FBF"/>
    <w:rsid w:val="00F67FC8"/>
    <w:rsid w:val="00F70128"/>
    <w:rsid w:val="00F70802"/>
    <w:rsid w:val="00F70C60"/>
    <w:rsid w:val="00F7189E"/>
    <w:rsid w:val="00F72044"/>
    <w:rsid w:val="00F73134"/>
    <w:rsid w:val="00F73494"/>
    <w:rsid w:val="00F7379F"/>
    <w:rsid w:val="00F737BD"/>
    <w:rsid w:val="00F73AEE"/>
    <w:rsid w:val="00F73C8B"/>
    <w:rsid w:val="00F73EB5"/>
    <w:rsid w:val="00F73F74"/>
    <w:rsid w:val="00F740E6"/>
    <w:rsid w:val="00F74486"/>
    <w:rsid w:val="00F74EEA"/>
    <w:rsid w:val="00F750D6"/>
    <w:rsid w:val="00F76932"/>
    <w:rsid w:val="00F769BB"/>
    <w:rsid w:val="00F76A2C"/>
    <w:rsid w:val="00F76F33"/>
    <w:rsid w:val="00F77130"/>
    <w:rsid w:val="00F809D4"/>
    <w:rsid w:val="00F80E48"/>
    <w:rsid w:val="00F81F29"/>
    <w:rsid w:val="00F825C1"/>
    <w:rsid w:val="00F82648"/>
    <w:rsid w:val="00F82D2B"/>
    <w:rsid w:val="00F83210"/>
    <w:rsid w:val="00F83D8F"/>
    <w:rsid w:val="00F84689"/>
    <w:rsid w:val="00F857F9"/>
    <w:rsid w:val="00F85B52"/>
    <w:rsid w:val="00F861D2"/>
    <w:rsid w:val="00F900EE"/>
    <w:rsid w:val="00F90261"/>
    <w:rsid w:val="00F906DA"/>
    <w:rsid w:val="00F91141"/>
    <w:rsid w:val="00F912A4"/>
    <w:rsid w:val="00F9197D"/>
    <w:rsid w:val="00F919BE"/>
    <w:rsid w:val="00F91A96"/>
    <w:rsid w:val="00F91B22"/>
    <w:rsid w:val="00F91BEB"/>
    <w:rsid w:val="00F92C1E"/>
    <w:rsid w:val="00F93862"/>
    <w:rsid w:val="00F94664"/>
    <w:rsid w:val="00F9468A"/>
    <w:rsid w:val="00F948E4"/>
    <w:rsid w:val="00F94C64"/>
    <w:rsid w:val="00F94D94"/>
    <w:rsid w:val="00F952E1"/>
    <w:rsid w:val="00F96CCC"/>
    <w:rsid w:val="00F97274"/>
    <w:rsid w:val="00F974AA"/>
    <w:rsid w:val="00F97E91"/>
    <w:rsid w:val="00FA03B6"/>
    <w:rsid w:val="00FA0400"/>
    <w:rsid w:val="00FA0B1A"/>
    <w:rsid w:val="00FA13DC"/>
    <w:rsid w:val="00FA1441"/>
    <w:rsid w:val="00FA1999"/>
    <w:rsid w:val="00FA20B1"/>
    <w:rsid w:val="00FA296C"/>
    <w:rsid w:val="00FA32F6"/>
    <w:rsid w:val="00FA365E"/>
    <w:rsid w:val="00FA550A"/>
    <w:rsid w:val="00FA5DAA"/>
    <w:rsid w:val="00FA5FC8"/>
    <w:rsid w:val="00FA6300"/>
    <w:rsid w:val="00FA6434"/>
    <w:rsid w:val="00FA6C6D"/>
    <w:rsid w:val="00FA6C80"/>
    <w:rsid w:val="00FA6C9F"/>
    <w:rsid w:val="00FA73D1"/>
    <w:rsid w:val="00FA7583"/>
    <w:rsid w:val="00FB005A"/>
    <w:rsid w:val="00FB01A9"/>
    <w:rsid w:val="00FB020D"/>
    <w:rsid w:val="00FB03B4"/>
    <w:rsid w:val="00FB0522"/>
    <w:rsid w:val="00FB0C99"/>
    <w:rsid w:val="00FB0CE5"/>
    <w:rsid w:val="00FB0F75"/>
    <w:rsid w:val="00FB10D5"/>
    <w:rsid w:val="00FB1DCB"/>
    <w:rsid w:val="00FB1F8A"/>
    <w:rsid w:val="00FB202D"/>
    <w:rsid w:val="00FB2099"/>
    <w:rsid w:val="00FB21F2"/>
    <w:rsid w:val="00FB25B6"/>
    <w:rsid w:val="00FB32C9"/>
    <w:rsid w:val="00FB3429"/>
    <w:rsid w:val="00FB3710"/>
    <w:rsid w:val="00FB41B5"/>
    <w:rsid w:val="00FB4316"/>
    <w:rsid w:val="00FB4786"/>
    <w:rsid w:val="00FB4F75"/>
    <w:rsid w:val="00FB56B7"/>
    <w:rsid w:val="00FB5AE4"/>
    <w:rsid w:val="00FB5CC6"/>
    <w:rsid w:val="00FB6769"/>
    <w:rsid w:val="00FB70EE"/>
    <w:rsid w:val="00FB7884"/>
    <w:rsid w:val="00FC0780"/>
    <w:rsid w:val="00FC094D"/>
    <w:rsid w:val="00FC0C52"/>
    <w:rsid w:val="00FC0CDA"/>
    <w:rsid w:val="00FC12A1"/>
    <w:rsid w:val="00FC1392"/>
    <w:rsid w:val="00FC1D1A"/>
    <w:rsid w:val="00FC1E45"/>
    <w:rsid w:val="00FC2557"/>
    <w:rsid w:val="00FC25BD"/>
    <w:rsid w:val="00FC305F"/>
    <w:rsid w:val="00FC34EA"/>
    <w:rsid w:val="00FC39BE"/>
    <w:rsid w:val="00FC3B5C"/>
    <w:rsid w:val="00FC4012"/>
    <w:rsid w:val="00FC4BD6"/>
    <w:rsid w:val="00FC52D1"/>
    <w:rsid w:val="00FC5877"/>
    <w:rsid w:val="00FC5EF7"/>
    <w:rsid w:val="00FC5EFE"/>
    <w:rsid w:val="00FC6340"/>
    <w:rsid w:val="00FC640E"/>
    <w:rsid w:val="00FC6452"/>
    <w:rsid w:val="00FC6656"/>
    <w:rsid w:val="00FC66F4"/>
    <w:rsid w:val="00FC67E6"/>
    <w:rsid w:val="00FC7469"/>
    <w:rsid w:val="00FC7A16"/>
    <w:rsid w:val="00FC7E48"/>
    <w:rsid w:val="00FD0560"/>
    <w:rsid w:val="00FD0809"/>
    <w:rsid w:val="00FD0953"/>
    <w:rsid w:val="00FD0B28"/>
    <w:rsid w:val="00FD0D04"/>
    <w:rsid w:val="00FD10B7"/>
    <w:rsid w:val="00FD14FF"/>
    <w:rsid w:val="00FD193B"/>
    <w:rsid w:val="00FD19D5"/>
    <w:rsid w:val="00FD1E48"/>
    <w:rsid w:val="00FD2A72"/>
    <w:rsid w:val="00FD2FC9"/>
    <w:rsid w:val="00FD320B"/>
    <w:rsid w:val="00FD33A3"/>
    <w:rsid w:val="00FD38A3"/>
    <w:rsid w:val="00FD3CD6"/>
    <w:rsid w:val="00FD4972"/>
    <w:rsid w:val="00FD4FAD"/>
    <w:rsid w:val="00FD53E4"/>
    <w:rsid w:val="00FD5712"/>
    <w:rsid w:val="00FD5852"/>
    <w:rsid w:val="00FD59BE"/>
    <w:rsid w:val="00FD5BAE"/>
    <w:rsid w:val="00FD5D5B"/>
    <w:rsid w:val="00FD5DB8"/>
    <w:rsid w:val="00FD638B"/>
    <w:rsid w:val="00FD6489"/>
    <w:rsid w:val="00FD65CC"/>
    <w:rsid w:val="00FD6AA6"/>
    <w:rsid w:val="00FD6ADE"/>
    <w:rsid w:val="00FD6F17"/>
    <w:rsid w:val="00FD70B1"/>
    <w:rsid w:val="00FD70C7"/>
    <w:rsid w:val="00FD73EB"/>
    <w:rsid w:val="00FD764B"/>
    <w:rsid w:val="00FD7AE0"/>
    <w:rsid w:val="00FD7B17"/>
    <w:rsid w:val="00FD7D3A"/>
    <w:rsid w:val="00FD7E06"/>
    <w:rsid w:val="00FE0342"/>
    <w:rsid w:val="00FE0451"/>
    <w:rsid w:val="00FE0755"/>
    <w:rsid w:val="00FE08D4"/>
    <w:rsid w:val="00FE0B76"/>
    <w:rsid w:val="00FE1361"/>
    <w:rsid w:val="00FE14A0"/>
    <w:rsid w:val="00FE1592"/>
    <w:rsid w:val="00FE1C9D"/>
    <w:rsid w:val="00FE1D29"/>
    <w:rsid w:val="00FE1D31"/>
    <w:rsid w:val="00FE2302"/>
    <w:rsid w:val="00FE2786"/>
    <w:rsid w:val="00FE2B3C"/>
    <w:rsid w:val="00FE2EDF"/>
    <w:rsid w:val="00FE2FA4"/>
    <w:rsid w:val="00FE3265"/>
    <w:rsid w:val="00FE38FC"/>
    <w:rsid w:val="00FE41A5"/>
    <w:rsid w:val="00FE504F"/>
    <w:rsid w:val="00FE5EC8"/>
    <w:rsid w:val="00FE66F1"/>
    <w:rsid w:val="00FE6872"/>
    <w:rsid w:val="00FE6DA9"/>
    <w:rsid w:val="00FE76C7"/>
    <w:rsid w:val="00FF0910"/>
    <w:rsid w:val="00FF0E5D"/>
    <w:rsid w:val="00FF0F3D"/>
    <w:rsid w:val="00FF138E"/>
    <w:rsid w:val="00FF147F"/>
    <w:rsid w:val="00FF15F8"/>
    <w:rsid w:val="00FF15FE"/>
    <w:rsid w:val="00FF1820"/>
    <w:rsid w:val="00FF1AFE"/>
    <w:rsid w:val="00FF217A"/>
    <w:rsid w:val="00FF21E8"/>
    <w:rsid w:val="00FF2822"/>
    <w:rsid w:val="00FF2B0C"/>
    <w:rsid w:val="00FF2F4D"/>
    <w:rsid w:val="00FF348E"/>
    <w:rsid w:val="00FF3632"/>
    <w:rsid w:val="00FF3CE8"/>
    <w:rsid w:val="00FF3D52"/>
    <w:rsid w:val="00FF3E44"/>
    <w:rsid w:val="00FF4476"/>
    <w:rsid w:val="00FF4B09"/>
    <w:rsid w:val="00FF4BE1"/>
    <w:rsid w:val="00FF51B9"/>
    <w:rsid w:val="00FF5365"/>
    <w:rsid w:val="00FF68BF"/>
    <w:rsid w:val="00FF6921"/>
    <w:rsid w:val="00FF6D66"/>
    <w:rsid w:val="00FF6E8B"/>
    <w:rsid w:val="00FF7698"/>
    <w:rsid w:val="00FF78D3"/>
    <w:rsid w:val="0604A6E0"/>
    <w:rsid w:val="0715B43F"/>
    <w:rsid w:val="09447C47"/>
    <w:rsid w:val="0A9475F0"/>
    <w:rsid w:val="0A965FE1"/>
    <w:rsid w:val="1A761B7F"/>
    <w:rsid w:val="1A7C4A67"/>
    <w:rsid w:val="1B5E0ECE"/>
    <w:rsid w:val="1E88B0DA"/>
    <w:rsid w:val="2D7AA8D6"/>
    <w:rsid w:val="3224BBB4"/>
    <w:rsid w:val="33FE39E3"/>
    <w:rsid w:val="37918801"/>
    <w:rsid w:val="3BDE2651"/>
    <w:rsid w:val="3FDAF001"/>
    <w:rsid w:val="40220E00"/>
    <w:rsid w:val="42A70C80"/>
    <w:rsid w:val="47BE2A51"/>
    <w:rsid w:val="54374382"/>
    <w:rsid w:val="54F6793C"/>
    <w:rsid w:val="60E95E40"/>
    <w:rsid w:val="667C3895"/>
    <w:rsid w:val="6873FB92"/>
    <w:rsid w:val="6887086C"/>
    <w:rsid w:val="71976ABA"/>
    <w:rsid w:val="76417D95"/>
    <w:rsid w:val="7996AFC0"/>
    <w:rsid w:val="7B033B12"/>
    <w:rsid w:val="7EF1199E"/>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5C8F61"/>
  <w15:docId w15:val="{59B63299-0C2D-4D0A-BBBD-9E5E7F442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53826"/>
    <w:rPr>
      <w:rFonts w:eastAsia="Arial" w:cs="Arial"/>
      <w:color w:val="000000"/>
      <w:sz w:val="20"/>
    </w:rPr>
  </w:style>
  <w:style w:type="paragraph" w:styleId="Kop1">
    <w:name w:val="heading 1"/>
    <w:next w:val="Standaard"/>
    <w:link w:val="Kop1Char"/>
    <w:uiPriority w:val="9"/>
    <w:unhideWhenUsed/>
    <w:qFormat/>
    <w:rsid w:val="00842611"/>
    <w:pPr>
      <w:keepNext/>
      <w:keepLines/>
      <w:numPr>
        <w:numId w:val="1"/>
      </w:numPr>
      <w:spacing w:before="240" w:line="264" w:lineRule="auto"/>
      <w:outlineLvl w:val="0"/>
    </w:pPr>
    <w:rPr>
      <w:rFonts w:ascii="Arial Narrow" w:eastAsia="Arial" w:hAnsi="Arial Narrow" w:cs="Arial"/>
      <w:b/>
      <w:caps/>
      <w:color w:val="000000"/>
      <w:sz w:val="28"/>
    </w:rPr>
  </w:style>
  <w:style w:type="paragraph" w:styleId="Kop2">
    <w:name w:val="heading 2"/>
    <w:next w:val="Standaard"/>
    <w:link w:val="Kop2Char"/>
    <w:uiPriority w:val="9"/>
    <w:unhideWhenUsed/>
    <w:qFormat/>
    <w:rsid w:val="00254AF4"/>
    <w:pPr>
      <w:keepNext/>
      <w:keepLines/>
      <w:numPr>
        <w:ilvl w:val="1"/>
        <w:numId w:val="1"/>
      </w:numPr>
      <w:spacing w:after="76"/>
      <w:outlineLvl w:val="1"/>
    </w:pPr>
    <w:rPr>
      <w:rFonts w:ascii="Arial" w:eastAsia="Arial" w:hAnsi="Arial" w:cs="Arial"/>
      <w:b/>
      <w:color w:val="E50056" w:themeColor="text2"/>
      <w:sz w:val="24"/>
    </w:rPr>
  </w:style>
  <w:style w:type="paragraph" w:styleId="Kop3">
    <w:name w:val="heading 3"/>
    <w:next w:val="Standaard"/>
    <w:link w:val="Kop3Char"/>
    <w:uiPriority w:val="9"/>
    <w:unhideWhenUsed/>
    <w:qFormat/>
    <w:rsid w:val="00753826"/>
    <w:pPr>
      <w:keepNext/>
      <w:keepLines/>
      <w:numPr>
        <w:ilvl w:val="2"/>
        <w:numId w:val="1"/>
      </w:numPr>
      <w:spacing w:after="98"/>
      <w:outlineLvl w:val="2"/>
    </w:pPr>
    <w:rPr>
      <w:rFonts w:ascii="Arial" w:eastAsia="Arial" w:hAnsi="Arial" w:cs="Arial"/>
      <w:b/>
      <w:color w:val="000000"/>
    </w:rPr>
  </w:style>
  <w:style w:type="paragraph" w:styleId="Kop4">
    <w:name w:val="heading 4"/>
    <w:basedOn w:val="Standaard"/>
    <w:next w:val="Standaard"/>
    <w:link w:val="Kop4Char"/>
    <w:uiPriority w:val="9"/>
    <w:unhideWhenUsed/>
    <w:qFormat/>
    <w:rsid w:val="003E475C"/>
    <w:pPr>
      <w:keepNext/>
      <w:keepLines/>
      <w:outlineLvl w:val="3"/>
    </w:pPr>
    <w:rPr>
      <w:u w:val="single"/>
    </w:rPr>
  </w:style>
  <w:style w:type="paragraph" w:styleId="Kop5">
    <w:name w:val="heading 5"/>
    <w:basedOn w:val="Standaard"/>
    <w:next w:val="Standaard"/>
    <w:link w:val="Kop5Char"/>
    <w:uiPriority w:val="9"/>
    <w:semiHidden/>
    <w:unhideWhenUsed/>
    <w:qFormat/>
    <w:rsid w:val="00254AF4"/>
    <w:pPr>
      <w:keepNext/>
      <w:keepLines/>
      <w:numPr>
        <w:ilvl w:val="4"/>
        <w:numId w:val="1"/>
      </w:numPr>
      <w:spacing w:before="40"/>
      <w:outlineLvl w:val="4"/>
    </w:pPr>
    <w:rPr>
      <w:rFonts w:asciiTheme="majorHAnsi" w:eastAsiaTheme="majorEastAsia" w:hAnsiTheme="majorHAnsi" w:cstheme="majorBidi"/>
      <w:color w:val="000000" w:themeColor="accent1" w:themeShade="BF"/>
    </w:rPr>
  </w:style>
  <w:style w:type="paragraph" w:styleId="Kop6">
    <w:name w:val="heading 6"/>
    <w:basedOn w:val="Standaard"/>
    <w:next w:val="Standaard"/>
    <w:link w:val="Kop6Char"/>
    <w:uiPriority w:val="9"/>
    <w:semiHidden/>
    <w:unhideWhenUsed/>
    <w:qFormat/>
    <w:rsid w:val="00254AF4"/>
    <w:pPr>
      <w:keepNext/>
      <w:keepLines/>
      <w:numPr>
        <w:ilvl w:val="5"/>
        <w:numId w:val="1"/>
      </w:numPr>
      <w:spacing w:before="40"/>
      <w:outlineLvl w:val="5"/>
    </w:pPr>
    <w:rPr>
      <w:rFonts w:asciiTheme="majorHAnsi" w:eastAsiaTheme="majorEastAsia" w:hAnsiTheme="majorHAnsi" w:cstheme="majorBidi"/>
      <w:color w:val="000000" w:themeColor="accent1" w:themeShade="7F"/>
    </w:rPr>
  </w:style>
  <w:style w:type="paragraph" w:styleId="Kop7">
    <w:name w:val="heading 7"/>
    <w:basedOn w:val="Standaard"/>
    <w:next w:val="Standaard"/>
    <w:link w:val="Kop7Char"/>
    <w:uiPriority w:val="9"/>
    <w:semiHidden/>
    <w:unhideWhenUsed/>
    <w:qFormat/>
    <w:rsid w:val="00254AF4"/>
    <w:pPr>
      <w:keepNext/>
      <w:keepLines/>
      <w:numPr>
        <w:ilvl w:val="6"/>
        <w:numId w:val="1"/>
      </w:numPr>
      <w:spacing w:before="40"/>
      <w:outlineLvl w:val="6"/>
    </w:pPr>
    <w:rPr>
      <w:rFonts w:asciiTheme="majorHAnsi" w:eastAsiaTheme="majorEastAsia" w:hAnsiTheme="majorHAnsi" w:cstheme="majorBidi"/>
      <w:i/>
      <w:iCs/>
      <w:color w:val="000000" w:themeColor="accent1" w:themeShade="7F"/>
    </w:rPr>
  </w:style>
  <w:style w:type="paragraph" w:styleId="Kop8">
    <w:name w:val="heading 8"/>
    <w:basedOn w:val="Standaard"/>
    <w:next w:val="Standaard"/>
    <w:link w:val="Kop8Char"/>
    <w:uiPriority w:val="9"/>
    <w:semiHidden/>
    <w:unhideWhenUsed/>
    <w:qFormat/>
    <w:rsid w:val="00254AF4"/>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254AF4"/>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2Char">
    <w:name w:val="Kop 2 Char"/>
    <w:link w:val="Kop2"/>
    <w:uiPriority w:val="9"/>
    <w:rsid w:val="00254AF4"/>
    <w:rPr>
      <w:rFonts w:ascii="Arial" w:eastAsia="Arial" w:hAnsi="Arial" w:cs="Arial"/>
      <w:b/>
      <w:color w:val="E50056" w:themeColor="text2"/>
      <w:sz w:val="24"/>
    </w:rPr>
  </w:style>
  <w:style w:type="character" w:customStyle="1" w:styleId="Kop1Char">
    <w:name w:val="Kop 1 Char"/>
    <w:link w:val="Kop1"/>
    <w:uiPriority w:val="9"/>
    <w:rsid w:val="00842611"/>
    <w:rPr>
      <w:rFonts w:ascii="Arial Narrow" w:eastAsia="Arial" w:hAnsi="Arial Narrow" w:cs="Arial"/>
      <w:b/>
      <w:caps/>
      <w:color w:val="000000"/>
      <w:sz w:val="28"/>
    </w:rPr>
  </w:style>
  <w:style w:type="character" w:customStyle="1" w:styleId="Kop3Char">
    <w:name w:val="Kop 3 Char"/>
    <w:link w:val="Kop3"/>
    <w:uiPriority w:val="9"/>
    <w:rsid w:val="00753826"/>
    <w:rPr>
      <w:rFonts w:ascii="Arial" w:eastAsia="Arial" w:hAnsi="Arial" w:cs="Arial"/>
      <w:b/>
      <w:color w:val="000000"/>
    </w:rPr>
  </w:style>
  <w:style w:type="paragraph" w:styleId="Lijstalinea">
    <w:name w:val="List Paragraph"/>
    <w:basedOn w:val="Standaard"/>
    <w:link w:val="LijstalineaChar"/>
    <w:uiPriority w:val="34"/>
    <w:qFormat/>
    <w:rsid w:val="003133C9"/>
    <w:pPr>
      <w:ind w:left="720"/>
      <w:contextualSpacing/>
    </w:pPr>
  </w:style>
  <w:style w:type="paragraph" w:styleId="Ballontekst">
    <w:name w:val="Balloon Text"/>
    <w:basedOn w:val="Standaard"/>
    <w:link w:val="BallontekstChar"/>
    <w:uiPriority w:val="99"/>
    <w:semiHidden/>
    <w:unhideWhenUsed/>
    <w:rsid w:val="004870F8"/>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4870F8"/>
    <w:rPr>
      <w:rFonts w:ascii="Segoe UI" w:eastAsia="Arial" w:hAnsi="Segoe UI" w:cs="Segoe UI"/>
      <w:color w:val="000000"/>
      <w:sz w:val="18"/>
      <w:szCs w:val="18"/>
    </w:rPr>
  </w:style>
  <w:style w:type="character" w:styleId="Verwijzingopmerking">
    <w:name w:val="annotation reference"/>
    <w:basedOn w:val="Standaardalinea-lettertype"/>
    <w:uiPriority w:val="99"/>
    <w:semiHidden/>
    <w:unhideWhenUsed/>
    <w:rsid w:val="006734C3"/>
    <w:rPr>
      <w:sz w:val="16"/>
      <w:szCs w:val="16"/>
    </w:rPr>
  </w:style>
  <w:style w:type="paragraph" w:styleId="Tekstopmerking">
    <w:name w:val="annotation text"/>
    <w:basedOn w:val="Standaard"/>
    <w:link w:val="TekstopmerkingChar"/>
    <w:uiPriority w:val="99"/>
    <w:unhideWhenUsed/>
    <w:rsid w:val="006734C3"/>
    <w:pPr>
      <w:spacing w:line="240" w:lineRule="auto"/>
    </w:pPr>
    <w:rPr>
      <w:szCs w:val="20"/>
    </w:rPr>
  </w:style>
  <w:style w:type="character" w:customStyle="1" w:styleId="TekstopmerkingChar">
    <w:name w:val="Tekst opmerking Char"/>
    <w:basedOn w:val="Standaardalinea-lettertype"/>
    <w:link w:val="Tekstopmerking"/>
    <w:uiPriority w:val="99"/>
    <w:rsid w:val="006734C3"/>
    <w:rPr>
      <w:rFonts w:ascii="Arial" w:eastAsia="Arial" w:hAnsi="Arial" w:cs="Arial"/>
      <w:color w:val="000000"/>
      <w:sz w:val="20"/>
      <w:szCs w:val="20"/>
    </w:rPr>
  </w:style>
  <w:style w:type="paragraph" w:styleId="Onderwerpvanopmerking">
    <w:name w:val="annotation subject"/>
    <w:basedOn w:val="Tekstopmerking"/>
    <w:next w:val="Tekstopmerking"/>
    <w:link w:val="OnderwerpvanopmerkingChar"/>
    <w:uiPriority w:val="99"/>
    <w:semiHidden/>
    <w:unhideWhenUsed/>
    <w:rsid w:val="006734C3"/>
    <w:rPr>
      <w:b/>
      <w:bCs/>
    </w:rPr>
  </w:style>
  <w:style w:type="character" w:customStyle="1" w:styleId="OnderwerpvanopmerkingChar">
    <w:name w:val="Onderwerp van opmerking Char"/>
    <w:basedOn w:val="TekstopmerkingChar"/>
    <w:link w:val="Onderwerpvanopmerking"/>
    <w:uiPriority w:val="99"/>
    <w:semiHidden/>
    <w:rsid w:val="006734C3"/>
    <w:rPr>
      <w:rFonts w:ascii="Arial" w:eastAsia="Arial" w:hAnsi="Arial" w:cs="Arial"/>
      <w:b/>
      <w:bCs/>
      <w:color w:val="000000"/>
      <w:sz w:val="20"/>
      <w:szCs w:val="20"/>
    </w:rPr>
  </w:style>
  <w:style w:type="character" w:styleId="Hyperlink">
    <w:name w:val="Hyperlink"/>
    <w:basedOn w:val="Standaardalinea-lettertype"/>
    <w:uiPriority w:val="99"/>
    <w:unhideWhenUsed/>
    <w:rsid w:val="00004A9E"/>
    <w:rPr>
      <w:color w:val="000000" w:themeColor="hyperlink"/>
      <w:u w:val="single"/>
    </w:rPr>
  </w:style>
  <w:style w:type="paragraph" w:styleId="Normaalweb">
    <w:name w:val="Normal (Web)"/>
    <w:basedOn w:val="Standaard"/>
    <w:uiPriority w:val="99"/>
    <w:unhideWhenUsed/>
    <w:rsid w:val="004569F0"/>
    <w:pPr>
      <w:spacing w:line="240" w:lineRule="auto"/>
    </w:pPr>
    <w:rPr>
      <w:rFonts w:ascii="Times New Roman" w:eastAsiaTheme="minorHAnsi" w:hAnsi="Times New Roman" w:cs="Times New Roman"/>
      <w:color w:val="auto"/>
      <w:sz w:val="24"/>
      <w:szCs w:val="24"/>
    </w:rPr>
  </w:style>
  <w:style w:type="paragraph" w:styleId="Voetnoottekst">
    <w:name w:val="footnote text"/>
    <w:basedOn w:val="Standaard"/>
    <w:link w:val="VoetnoottekstChar"/>
    <w:uiPriority w:val="99"/>
    <w:semiHidden/>
    <w:unhideWhenUsed/>
    <w:rsid w:val="009C7059"/>
    <w:pPr>
      <w:spacing w:line="240" w:lineRule="auto"/>
    </w:pPr>
    <w:rPr>
      <w:szCs w:val="20"/>
    </w:rPr>
  </w:style>
  <w:style w:type="character" w:customStyle="1" w:styleId="VoetnoottekstChar">
    <w:name w:val="Voetnoottekst Char"/>
    <w:basedOn w:val="Standaardalinea-lettertype"/>
    <w:link w:val="Voetnoottekst"/>
    <w:uiPriority w:val="99"/>
    <w:semiHidden/>
    <w:rsid w:val="009C7059"/>
    <w:rPr>
      <w:rFonts w:ascii="Arial" w:eastAsia="Arial" w:hAnsi="Arial" w:cs="Arial"/>
      <w:color w:val="000000"/>
      <w:sz w:val="20"/>
      <w:szCs w:val="20"/>
    </w:rPr>
  </w:style>
  <w:style w:type="character" w:styleId="Voetnootmarkering">
    <w:name w:val="footnote reference"/>
    <w:basedOn w:val="Standaardalinea-lettertype"/>
    <w:uiPriority w:val="99"/>
    <w:unhideWhenUsed/>
    <w:rsid w:val="009C7059"/>
    <w:rPr>
      <w:vertAlign w:val="superscript"/>
    </w:rPr>
  </w:style>
  <w:style w:type="paragraph" w:styleId="Kopvaninhoudsopgave">
    <w:name w:val="TOC Heading"/>
    <w:basedOn w:val="Kop1"/>
    <w:next w:val="Standaard"/>
    <w:uiPriority w:val="39"/>
    <w:unhideWhenUsed/>
    <w:rsid w:val="004C20F1"/>
    <w:pPr>
      <w:numPr>
        <w:numId w:val="0"/>
      </w:numPr>
      <w:outlineLvl w:val="9"/>
    </w:pPr>
    <w:rPr>
      <w:rFonts w:asciiTheme="majorHAnsi" w:eastAsia="Calibri" w:hAnsiTheme="majorHAnsi" w:cstheme="majorBidi"/>
      <w:color w:val="000000" w:themeColor="accent1" w:themeShade="BF"/>
      <w:szCs w:val="32"/>
      <w:lang w:val="en-US" w:eastAsia="en-US"/>
    </w:rPr>
  </w:style>
  <w:style w:type="paragraph" w:styleId="Inhopg2">
    <w:name w:val="toc 2"/>
    <w:basedOn w:val="Standaard"/>
    <w:next w:val="Standaard"/>
    <w:autoRedefine/>
    <w:uiPriority w:val="39"/>
    <w:unhideWhenUsed/>
    <w:rsid w:val="004C20F1"/>
    <w:pPr>
      <w:tabs>
        <w:tab w:val="left" w:pos="1134"/>
        <w:tab w:val="right" w:leader="dot" w:pos="9072"/>
      </w:tabs>
      <w:ind w:left="567"/>
    </w:pPr>
    <w:rPr>
      <w:noProof/>
    </w:rPr>
  </w:style>
  <w:style w:type="paragraph" w:styleId="Inhopg1">
    <w:name w:val="toc 1"/>
    <w:basedOn w:val="Standaard"/>
    <w:next w:val="Standaard"/>
    <w:autoRedefine/>
    <w:uiPriority w:val="39"/>
    <w:unhideWhenUsed/>
    <w:rsid w:val="004C20F1"/>
    <w:pPr>
      <w:tabs>
        <w:tab w:val="left" w:pos="567"/>
        <w:tab w:val="right" w:leader="dot" w:pos="9072"/>
      </w:tabs>
      <w:spacing w:before="240"/>
    </w:pPr>
    <w:rPr>
      <w:b/>
      <w:caps/>
      <w:noProof/>
      <w:color w:val="000000" w:themeColor="text1"/>
    </w:rPr>
  </w:style>
  <w:style w:type="paragraph" w:styleId="Inhopg3">
    <w:name w:val="toc 3"/>
    <w:basedOn w:val="Standaard"/>
    <w:next w:val="Standaard"/>
    <w:autoRedefine/>
    <w:uiPriority w:val="39"/>
    <w:unhideWhenUsed/>
    <w:rsid w:val="004C20F1"/>
    <w:pPr>
      <w:tabs>
        <w:tab w:val="left" w:pos="1100"/>
        <w:tab w:val="right" w:leader="dot" w:pos="9072"/>
        <w:tab w:val="right" w:leader="dot" w:pos="9174"/>
      </w:tabs>
      <w:ind w:left="567"/>
    </w:pPr>
  </w:style>
  <w:style w:type="character" w:customStyle="1" w:styleId="LijstalineaChar">
    <w:name w:val="Lijstalinea Char"/>
    <w:basedOn w:val="Standaardalinea-lettertype"/>
    <w:link w:val="Lijstalinea"/>
    <w:uiPriority w:val="34"/>
    <w:rsid w:val="00844E0A"/>
    <w:rPr>
      <w:rFonts w:ascii="Arial" w:eastAsia="Arial" w:hAnsi="Arial" w:cs="Arial"/>
      <w:color w:val="000000"/>
      <w:sz w:val="20"/>
    </w:rPr>
  </w:style>
  <w:style w:type="paragraph" w:styleId="Geenafstand">
    <w:name w:val="No Spacing"/>
    <w:uiPriority w:val="1"/>
    <w:rsid w:val="00ED3C2E"/>
    <w:pPr>
      <w:spacing w:line="240" w:lineRule="auto"/>
      <w:ind w:left="10" w:hanging="10"/>
    </w:pPr>
    <w:rPr>
      <w:rFonts w:ascii="Arial" w:eastAsia="Arial" w:hAnsi="Arial" w:cs="Arial"/>
      <w:color w:val="000000"/>
      <w:sz w:val="20"/>
    </w:rPr>
  </w:style>
  <w:style w:type="character" w:styleId="GevolgdeHyperlink">
    <w:name w:val="FollowedHyperlink"/>
    <w:basedOn w:val="Standaardalinea-lettertype"/>
    <w:uiPriority w:val="99"/>
    <w:semiHidden/>
    <w:unhideWhenUsed/>
    <w:rsid w:val="005C44BF"/>
    <w:rPr>
      <w:color w:val="000000" w:themeColor="followedHyperlink"/>
      <w:u w:val="single"/>
    </w:rPr>
  </w:style>
  <w:style w:type="paragraph" w:styleId="Voettekst">
    <w:name w:val="footer"/>
    <w:basedOn w:val="Standaard"/>
    <w:link w:val="VoettekstChar"/>
    <w:uiPriority w:val="99"/>
    <w:unhideWhenUsed/>
    <w:rsid w:val="00B25FE7"/>
    <w:pPr>
      <w:tabs>
        <w:tab w:val="right" w:pos="9185"/>
      </w:tabs>
      <w:spacing w:line="240" w:lineRule="auto"/>
    </w:pPr>
    <w:rPr>
      <w:rFonts w:eastAsiaTheme="minorEastAsia" w:cs="Times New Roman"/>
      <w:color w:val="auto"/>
      <w:sz w:val="16"/>
    </w:rPr>
  </w:style>
  <w:style w:type="character" w:customStyle="1" w:styleId="VoettekstChar">
    <w:name w:val="Voettekst Char"/>
    <w:basedOn w:val="Standaardalinea-lettertype"/>
    <w:link w:val="Voettekst"/>
    <w:uiPriority w:val="99"/>
    <w:rsid w:val="00B25FE7"/>
    <w:rPr>
      <w:rFonts w:cs="Times New Roman"/>
      <w:sz w:val="16"/>
    </w:rPr>
  </w:style>
  <w:style w:type="character" w:styleId="Nadruk">
    <w:name w:val="Emphasis"/>
    <w:basedOn w:val="Standaardalinea-lettertype"/>
    <w:uiPriority w:val="20"/>
    <w:rsid w:val="00546D19"/>
    <w:rPr>
      <w:i/>
      <w:iCs/>
    </w:rPr>
  </w:style>
  <w:style w:type="paragraph" w:styleId="Tekstzonderopmaak">
    <w:name w:val="Plain Text"/>
    <w:basedOn w:val="Standaard"/>
    <w:link w:val="TekstzonderopmaakChar"/>
    <w:uiPriority w:val="99"/>
    <w:semiHidden/>
    <w:unhideWhenUsed/>
    <w:rsid w:val="00A1042F"/>
    <w:pPr>
      <w:spacing w:line="240" w:lineRule="auto"/>
    </w:pPr>
    <w:rPr>
      <w:rFonts w:ascii="Calibri" w:eastAsia="Times New Roman" w:hAnsi="Calibri" w:cs="Times New Roman"/>
      <w:color w:val="auto"/>
      <w:sz w:val="22"/>
      <w:szCs w:val="21"/>
      <w:lang w:eastAsia="en-US"/>
    </w:rPr>
  </w:style>
  <w:style w:type="character" w:customStyle="1" w:styleId="TekstzonderopmaakChar">
    <w:name w:val="Tekst zonder opmaak Char"/>
    <w:basedOn w:val="Standaardalinea-lettertype"/>
    <w:link w:val="Tekstzonderopmaak"/>
    <w:uiPriority w:val="99"/>
    <w:semiHidden/>
    <w:rsid w:val="00A1042F"/>
    <w:rPr>
      <w:rFonts w:ascii="Calibri" w:eastAsia="Times New Roman" w:hAnsi="Calibri" w:cs="Times New Roman"/>
      <w:szCs w:val="21"/>
      <w:lang w:eastAsia="en-US"/>
    </w:rPr>
  </w:style>
  <w:style w:type="paragraph" w:customStyle="1" w:styleId="Kop1-geennr">
    <w:name w:val="Kop 1 - geen nr"/>
    <w:basedOn w:val="Standaard"/>
    <w:next w:val="Standaard"/>
    <w:uiPriority w:val="8"/>
    <w:qFormat/>
    <w:rsid w:val="00842611"/>
    <w:pPr>
      <w:spacing w:before="240" w:line="264" w:lineRule="auto"/>
    </w:pPr>
    <w:rPr>
      <w:rFonts w:ascii="Arial Narrow" w:hAnsi="Arial Narrow"/>
      <w:b/>
      <w:caps/>
      <w:sz w:val="28"/>
      <w:szCs w:val="32"/>
    </w:rPr>
  </w:style>
  <w:style w:type="character" w:customStyle="1" w:styleId="Kop4Char">
    <w:name w:val="Kop 4 Char"/>
    <w:basedOn w:val="Standaardalinea-lettertype"/>
    <w:link w:val="Kop4"/>
    <w:uiPriority w:val="9"/>
    <w:rsid w:val="003E475C"/>
    <w:rPr>
      <w:rFonts w:ascii="Arial" w:eastAsia="Arial" w:hAnsi="Arial" w:cs="Arial"/>
      <w:color w:val="000000"/>
      <w:sz w:val="20"/>
      <w:u w:val="single"/>
    </w:rPr>
  </w:style>
  <w:style w:type="character" w:customStyle="1" w:styleId="Kop5Char">
    <w:name w:val="Kop 5 Char"/>
    <w:basedOn w:val="Standaardalinea-lettertype"/>
    <w:link w:val="Kop5"/>
    <w:uiPriority w:val="9"/>
    <w:semiHidden/>
    <w:rsid w:val="00254AF4"/>
    <w:rPr>
      <w:rFonts w:asciiTheme="majorHAnsi" w:eastAsiaTheme="majorEastAsia" w:hAnsiTheme="majorHAnsi" w:cstheme="majorBidi"/>
      <w:color w:val="000000" w:themeColor="accent1" w:themeShade="BF"/>
      <w:sz w:val="20"/>
    </w:rPr>
  </w:style>
  <w:style w:type="character" w:customStyle="1" w:styleId="Kop6Char">
    <w:name w:val="Kop 6 Char"/>
    <w:basedOn w:val="Standaardalinea-lettertype"/>
    <w:link w:val="Kop6"/>
    <w:uiPriority w:val="9"/>
    <w:semiHidden/>
    <w:rsid w:val="00254AF4"/>
    <w:rPr>
      <w:rFonts w:asciiTheme="majorHAnsi" w:eastAsiaTheme="majorEastAsia" w:hAnsiTheme="majorHAnsi" w:cstheme="majorBidi"/>
      <w:color w:val="000000" w:themeColor="accent1" w:themeShade="7F"/>
      <w:sz w:val="20"/>
    </w:rPr>
  </w:style>
  <w:style w:type="character" w:customStyle="1" w:styleId="Kop7Char">
    <w:name w:val="Kop 7 Char"/>
    <w:basedOn w:val="Standaardalinea-lettertype"/>
    <w:link w:val="Kop7"/>
    <w:uiPriority w:val="9"/>
    <w:semiHidden/>
    <w:rsid w:val="00254AF4"/>
    <w:rPr>
      <w:rFonts w:asciiTheme="majorHAnsi" w:eastAsiaTheme="majorEastAsia" w:hAnsiTheme="majorHAnsi" w:cstheme="majorBidi"/>
      <w:i/>
      <w:iCs/>
      <w:color w:val="000000" w:themeColor="accent1" w:themeShade="7F"/>
      <w:sz w:val="20"/>
    </w:rPr>
  </w:style>
  <w:style w:type="character" w:customStyle="1" w:styleId="Kop8Char">
    <w:name w:val="Kop 8 Char"/>
    <w:basedOn w:val="Standaardalinea-lettertype"/>
    <w:link w:val="Kop8"/>
    <w:uiPriority w:val="9"/>
    <w:semiHidden/>
    <w:rsid w:val="00254AF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254AF4"/>
    <w:rPr>
      <w:rFonts w:asciiTheme="majorHAnsi" w:eastAsiaTheme="majorEastAsia" w:hAnsiTheme="majorHAnsi" w:cstheme="majorBidi"/>
      <w:i/>
      <w:iCs/>
      <w:color w:val="272727" w:themeColor="text1" w:themeTint="D8"/>
      <w:sz w:val="21"/>
      <w:szCs w:val="21"/>
    </w:rPr>
  </w:style>
  <w:style w:type="table" w:customStyle="1" w:styleId="MijnTabel">
    <w:name w:val="Mijn Tabel"/>
    <w:basedOn w:val="Standaardtabel"/>
    <w:uiPriority w:val="99"/>
    <w:rsid w:val="0032742D"/>
    <w:pPr>
      <w:spacing w:line="270" w:lineRule="atLeast"/>
    </w:pPr>
    <w:rPr>
      <w:rFonts w:eastAsiaTheme="minorHAnsi"/>
      <w:sz w:val="20"/>
      <w:szCs w:val="20"/>
      <w:lang w:eastAsia="en-US"/>
    </w:rPr>
    <w:tblPr>
      <w:tblStyleRowBandSize w:val="1"/>
      <w:tblBorders>
        <w:insideH w:val="single" w:sz="4" w:space="0" w:color="auto"/>
        <w:insideV w:val="single" w:sz="4" w:space="0" w:color="auto"/>
      </w:tblBorders>
      <w:tblCellMar>
        <w:top w:w="28" w:type="dxa"/>
        <w:bottom w:w="28" w:type="dxa"/>
      </w:tblCellMar>
    </w:tblPr>
    <w:tblStylePr w:type="firstRow">
      <w:rPr>
        <w:b/>
      </w:rPr>
      <w:tblPr/>
      <w:tcPr>
        <w:shd w:val="clear" w:color="auto" w:fill="000000" w:themeFill="text1"/>
      </w:tcPr>
    </w:tblStylePr>
    <w:tblStylePr w:type="band1Horz">
      <w:tblPr/>
      <w:tcPr>
        <w:shd w:val="clear" w:color="auto" w:fill="E3E3E3" w:themeFill="accent5"/>
      </w:tcPr>
    </w:tblStylePr>
  </w:style>
  <w:style w:type="paragraph" w:styleId="Titel">
    <w:name w:val="Title"/>
    <w:basedOn w:val="Standaard"/>
    <w:link w:val="TitelChar"/>
    <w:uiPriority w:val="10"/>
    <w:qFormat/>
    <w:rsid w:val="00753826"/>
    <w:pPr>
      <w:spacing w:line="264" w:lineRule="auto"/>
    </w:pPr>
    <w:rPr>
      <w:rFonts w:ascii="Arial Narrow" w:hAnsi="Arial Narrow"/>
      <w:b/>
      <w:caps/>
      <w:sz w:val="48"/>
      <w:szCs w:val="40"/>
    </w:rPr>
  </w:style>
  <w:style w:type="character" w:customStyle="1" w:styleId="TitelChar">
    <w:name w:val="Titel Char"/>
    <w:basedOn w:val="Standaardalinea-lettertype"/>
    <w:link w:val="Titel"/>
    <w:uiPriority w:val="10"/>
    <w:rsid w:val="00753826"/>
    <w:rPr>
      <w:rFonts w:ascii="Arial Narrow" w:eastAsia="Arial" w:hAnsi="Arial Narrow" w:cs="Arial"/>
      <w:b/>
      <w:caps/>
      <w:color w:val="000000"/>
      <w:sz w:val="48"/>
      <w:szCs w:val="40"/>
    </w:rPr>
  </w:style>
  <w:style w:type="paragraph" w:customStyle="1" w:styleId="Bijlage">
    <w:name w:val="Bijlage"/>
    <w:basedOn w:val="Standaard"/>
    <w:next w:val="Standaard"/>
    <w:uiPriority w:val="10"/>
    <w:qFormat/>
    <w:rsid w:val="004C20F1"/>
    <w:pPr>
      <w:numPr>
        <w:numId w:val="2"/>
      </w:numPr>
      <w:spacing w:before="240" w:line="264" w:lineRule="auto"/>
    </w:pPr>
    <w:rPr>
      <w:rFonts w:asciiTheme="majorHAnsi" w:hAnsiTheme="majorHAnsi"/>
      <w:b/>
      <w:caps/>
      <w:color w:val="auto"/>
      <w:sz w:val="32"/>
    </w:rPr>
  </w:style>
  <w:style w:type="paragraph" w:styleId="Ondertitel">
    <w:name w:val="Subtitle"/>
    <w:basedOn w:val="Standaard"/>
    <w:link w:val="OndertitelChar"/>
    <w:uiPriority w:val="11"/>
    <w:qFormat/>
    <w:rsid w:val="00753826"/>
    <w:pPr>
      <w:spacing w:line="264" w:lineRule="auto"/>
    </w:pPr>
    <w:rPr>
      <w:sz w:val="36"/>
      <w:szCs w:val="32"/>
    </w:rPr>
  </w:style>
  <w:style w:type="character" w:customStyle="1" w:styleId="OndertitelChar">
    <w:name w:val="Ondertitel Char"/>
    <w:basedOn w:val="Standaardalinea-lettertype"/>
    <w:link w:val="Ondertitel"/>
    <w:uiPriority w:val="11"/>
    <w:rsid w:val="00753826"/>
    <w:rPr>
      <w:rFonts w:eastAsia="Arial" w:cs="Arial"/>
      <w:color w:val="000000"/>
      <w:sz w:val="36"/>
      <w:szCs w:val="32"/>
    </w:rPr>
  </w:style>
  <w:style w:type="paragraph" w:styleId="Koptekst">
    <w:name w:val="header"/>
    <w:basedOn w:val="Standaard"/>
    <w:link w:val="KoptekstChar"/>
    <w:uiPriority w:val="99"/>
    <w:unhideWhenUsed/>
    <w:rsid w:val="005326EA"/>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5326EA"/>
    <w:rPr>
      <w:rFonts w:ascii="Arial" w:eastAsia="Arial" w:hAnsi="Arial" w:cs="Arial"/>
      <w:color w:val="000000"/>
      <w:sz w:val="20"/>
    </w:rPr>
  </w:style>
  <w:style w:type="character" w:styleId="Tekstvantijdelijkeaanduiding">
    <w:name w:val="Placeholder Text"/>
    <w:basedOn w:val="Standaardalinea-lettertype"/>
    <w:uiPriority w:val="99"/>
    <w:semiHidden/>
    <w:rsid w:val="005326EA"/>
    <w:rPr>
      <w:color w:val="808080"/>
    </w:rPr>
  </w:style>
  <w:style w:type="paragraph" w:customStyle="1" w:styleId="Auteur">
    <w:name w:val="Auteur"/>
    <w:basedOn w:val="Standaard"/>
    <w:uiPriority w:val="12"/>
    <w:qFormat/>
    <w:rsid w:val="005326EA"/>
    <w:rPr>
      <w:b/>
      <w:sz w:val="24"/>
      <w:szCs w:val="24"/>
    </w:rPr>
  </w:style>
  <w:style w:type="paragraph" w:styleId="Bijschrift">
    <w:name w:val="caption"/>
    <w:basedOn w:val="Standaard"/>
    <w:next w:val="Standaard"/>
    <w:uiPriority w:val="35"/>
    <w:unhideWhenUsed/>
    <w:qFormat/>
    <w:rsid w:val="00E52A36"/>
    <w:pPr>
      <w:spacing w:after="200" w:line="240" w:lineRule="auto"/>
    </w:pPr>
    <w:rPr>
      <w:i/>
      <w:iCs/>
      <w:color w:val="E50056" w:themeColor="text2"/>
      <w:sz w:val="18"/>
      <w:szCs w:val="18"/>
    </w:rPr>
  </w:style>
  <w:style w:type="character" w:styleId="Onopgelostemelding">
    <w:name w:val="Unresolved Mention"/>
    <w:basedOn w:val="Standaardalinea-lettertype"/>
    <w:uiPriority w:val="99"/>
    <w:unhideWhenUsed/>
    <w:rsid w:val="00F073AF"/>
    <w:rPr>
      <w:color w:val="605E5C"/>
      <w:shd w:val="clear" w:color="auto" w:fill="E1DFDD"/>
    </w:rPr>
  </w:style>
  <w:style w:type="numbering" w:styleId="111111">
    <w:name w:val="Outline List 2"/>
    <w:basedOn w:val="Geenlijst"/>
    <w:uiPriority w:val="99"/>
    <w:semiHidden/>
    <w:unhideWhenUsed/>
    <w:rsid w:val="00B54706"/>
    <w:pPr>
      <w:numPr>
        <w:numId w:val="4"/>
      </w:numPr>
    </w:pPr>
  </w:style>
  <w:style w:type="table" w:customStyle="1" w:styleId="TableGrid1">
    <w:name w:val="Table Grid1"/>
    <w:rsid w:val="003E0262"/>
    <w:pPr>
      <w:spacing w:line="240" w:lineRule="auto"/>
    </w:pPr>
    <w:tblPr>
      <w:tblCellMar>
        <w:top w:w="0" w:type="dxa"/>
        <w:left w:w="0" w:type="dxa"/>
        <w:bottom w:w="0" w:type="dxa"/>
        <w:right w:w="0" w:type="dxa"/>
      </w:tblCellMar>
    </w:tblPr>
  </w:style>
  <w:style w:type="table" w:customStyle="1" w:styleId="TableGrid0">
    <w:name w:val="Table Grid0"/>
    <w:basedOn w:val="Standaardtabel"/>
    <w:rsid w:val="003E026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melding">
    <w:name w:val="Mention"/>
    <w:basedOn w:val="Standaardalinea-lettertype"/>
    <w:uiPriority w:val="99"/>
    <w:unhideWhenUsed/>
    <w:rsid w:val="00EC66A5"/>
    <w:rPr>
      <w:color w:val="2B579A"/>
      <w:shd w:val="clear" w:color="auto" w:fill="E1DFDD"/>
    </w:rPr>
  </w:style>
  <w:style w:type="table" w:customStyle="1" w:styleId="HAN-Definitiegeneriekbegrip">
    <w:name w:val="HAN - Definitie generiek begrip"/>
    <w:basedOn w:val="Standaardtabel"/>
    <w:uiPriority w:val="99"/>
    <w:rsid w:val="008C6F6E"/>
    <w:pPr>
      <w:spacing w:line="270" w:lineRule="atLeast"/>
    </w:pPr>
    <w:rPr>
      <w:rFonts w:asciiTheme="majorHAnsi" w:hAnsiTheme="majorHAnsi"/>
      <w:sz w:val="20"/>
    </w:rPr>
    <w:tblPr>
      <w:tblStyleRowBandSize w:val="1"/>
      <w:tblBorders>
        <w:insideH w:val="single" w:sz="4" w:space="0" w:color="auto"/>
        <w:insideV w:val="single" w:sz="4" w:space="0" w:color="auto"/>
      </w:tblBorders>
      <w:tblCellMar>
        <w:top w:w="28" w:type="dxa"/>
        <w:bottom w:w="28" w:type="dxa"/>
      </w:tblCellMar>
    </w:tblPr>
    <w:tblStylePr w:type="firstRow">
      <w:rPr>
        <w:rFonts w:asciiTheme="majorHAnsi" w:hAnsiTheme="majorHAnsi"/>
        <w:caps/>
        <w:smallCaps w:val="0"/>
        <w:color w:val="F2F2F2" w:themeColor="background1" w:themeShade="F2"/>
      </w:rPr>
      <w:tblPr/>
      <w:tcPr>
        <w:shd w:val="clear" w:color="auto" w:fill="000000" w:themeFill="text1"/>
      </w:tcPr>
    </w:tblStylePr>
    <w:tblStylePr w:type="band1Horz">
      <w:tblPr/>
      <w:tcPr>
        <w:shd w:val="clear" w:color="auto" w:fill="E3E3E3" w:themeFill="accent5"/>
      </w:tcPr>
    </w:tblStylePr>
    <w:tblStylePr w:type="neCell">
      <w:rPr>
        <w:rFonts w:asciiTheme="majorHAnsi" w:hAnsiTheme="majorHAnsi"/>
        <w:b/>
        <w:color w:val="FFFFFF" w:themeColor="background1"/>
        <w:sz w:val="20"/>
      </w:rPr>
    </w:tblStylePr>
    <w:tblStylePr w:type="nwCell">
      <w:rPr>
        <w:b w:val="0"/>
      </w:rPr>
    </w:tblStylePr>
  </w:style>
  <w:style w:type="table" w:styleId="Tabelraster">
    <w:name w:val="Table Grid"/>
    <w:basedOn w:val="Standaardtabel"/>
    <w:rsid w:val="005B548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156F7D"/>
    <w:pPr>
      <w:spacing w:line="240" w:lineRule="auto"/>
    </w:pPr>
    <w:rPr>
      <w:rFonts w:eastAsia="Arial" w:cs="Arial"/>
      <w:color w:val="000000"/>
      <w:sz w:val="20"/>
    </w:rPr>
  </w:style>
  <w:style w:type="paragraph" w:styleId="Citaat">
    <w:name w:val="Quote"/>
    <w:basedOn w:val="Standaard"/>
    <w:next w:val="Standaard"/>
    <w:link w:val="CitaatChar"/>
    <w:uiPriority w:val="29"/>
    <w:qFormat/>
    <w:rsid w:val="00156F7D"/>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56F7D"/>
    <w:rPr>
      <w:rFonts w:eastAsia="Arial" w:cs="Arial"/>
      <w:i/>
      <w:iCs/>
      <w:color w:val="404040" w:themeColor="text1" w:themeTint="BF"/>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16969">
      <w:bodyDiv w:val="1"/>
      <w:marLeft w:val="0"/>
      <w:marRight w:val="0"/>
      <w:marTop w:val="0"/>
      <w:marBottom w:val="0"/>
      <w:divBdr>
        <w:top w:val="none" w:sz="0" w:space="0" w:color="auto"/>
        <w:left w:val="none" w:sz="0" w:space="0" w:color="auto"/>
        <w:bottom w:val="none" w:sz="0" w:space="0" w:color="auto"/>
        <w:right w:val="none" w:sz="0" w:space="0" w:color="auto"/>
      </w:divBdr>
    </w:div>
    <w:div w:id="83497373">
      <w:bodyDiv w:val="1"/>
      <w:marLeft w:val="0"/>
      <w:marRight w:val="0"/>
      <w:marTop w:val="0"/>
      <w:marBottom w:val="0"/>
      <w:divBdr>
        <w:top w:val="none" w:sz="0" w:space="0" w:color="auto"/>
        <w:left w:val="none" w:sz="0" w:space="0" w:color="auto"/>
        <w:bottom w:val="none" w:sz="0" w:space="0" w:color="auto"/>
        <w:right w:val="none" w:sz="0" w:space="0" w:color="auto"/>
      </w:divBdr>
    </w:div>
    <w:div w:id="105124609">
      <w:bodyDiv w:val="1"/>
      <w:marLeft w:val="0"/>
      <w:marRight w:val="0"/>
      <w:marTop w:val="0"/>
      <w:marBottom w:val="0"/>
      <w:divBdr>
        <w:top w:val="none" w:sz="0" w:space="0" w:color="auto"/>
        <w:left w:val="none" w:sz="0" w:space="0" w:color="auto"/>
        <w:bottom w:val="none" w:sz="0" w:space="0" w:color="auto"/>
        <w:right w:val="none" w:sz="0" w:space="0" w:color="auto"/>
      </w:divBdr>
    </w:div>
    <w:div w:id="105782739">
      <w:bodyDiv w:val="1"/>
      <w:marLeft w:val="0"/>
      <w:marRight w:val="0"/>
      <w:marTop w:val="0"/>
      <w:marBottom w:val="0"/>
      <w:divBdr>
        <w:top w:val="none" w:sz="0" w:space="0" w:color="auto"/>
        <w:left w:val="none" w:sz="0" w:space="0" w:color="auto"/>
        <w:bottom w:val="none" w:sz="0" w:space="0" w:color="auto"/>
        <w:right w:val="none" w:sz="0" w:space="0" w:color="auto"/>
      </w:divBdr>
    </w:div>
    <w:div w:id="126170427">
      <w:bodyDiv w:val="1"/>
      <w:marLeft w:val="0"/>
      <w:marRight w:val="0"/>
      <w:marTop w:val="0"/>
      <w:marBottom w:val="0"/>
      <w:divBdr>
        <w:top w:val="none" w:sz="0" w:space="0" w:color="auto"/>
        <w:left w:val="none" w:sz="0" w:space="0" w:color="auto"/>
        <w:bottom w:val="none" w:sz="0" w:space="0" w:color="auto"/>
        <w:right w:val="none" w:sz="0" w:space="0" w:color="auto"/>
      </w:divBdr>
    </w:div>
    <w:div w:id="158811878">
      <w:bodyDiv w:val="1"/>
      <w:marLeft w:val="0"/>
      <w:marRight w:val="0"/>
      <w:marTop w:val="0"/>
      <w:marBottom w:val="0"/>
      <w:divBdr>
        <w:top w:val="none" w:sz="0" w:space="0" w:color="auto"/>
        <w:left w:val="none" w:sz="0" w:space="0" w:color="auto"/>
        <w:bottom w:val="none" w:sz="0" w:space="0" w:color="auto"/>
        <w:right w:val="none" w:sz="0" w:space="0" w:color="auto"/>
      </w:divBdr>
    </w:div>
    <w:div w:id="162280105">
      <w:bodyDiv w:val="1"/>
      <w:marLeft w:val="0"/>
      <w:marRight w:val="0"/>
      <w:marTop w:val="0"/>
      <w:marBottom w:val="0"/>
      <w:divBdr>
        <w:top w:val="none" w:sz="0" w:space="0" w:color="auto"/>
        <w:left w:val="none" w:sz="0" w:space="0" w:color="auto"/>
        <w:bottom w:val="none" w:sz="0" w:space="0" w:color="auto"/>
        <w:right w:val="none" w:sz="0" w:space="0" w:color="auto"/>
      </w:divBdr>
    </w:div>
    <w:div w:id="177472018">
      <w:bodyDiv w:val="1"/>
      <w:marLeft w:val="0"/>
      <w:marRight w:val="0"/>
      <w:marTop w:val="0"/>
      <w:marBottom w:val="0"/>
      <w:divBdr>
        <w:top w:val="none" w:sz="0" w:space="0" w:color="auto"/>
        <w:left w:val="none" w:sz="0" w:space="0" w:color="auto"/>
        <w:bottom w:val="none" w:sz="0" w:space="0" w:color="auto"/>
        <w:right w:val="none" w:sz="0" w:space="0" w:color="auto"/>
      </w:divBdr>
      <w:divsChild>
        <w:div w:id="24716921">
          <w:marLeft w:val="0"/>
          <w:marRight w:val="0"/>
          <w:marTop w:val="0"/>
          <w:marBottom w:val="0"/>
          <w:divBdr>
            <w:top w:val="none" w:sz="0" w:space="0" w:color="auto"/>
            <w:left w:val="none" w:sz="0" w:space="0" w:color="auto"/>
            <w:bottom w:val="none" w:sz="0" w:space="0" w:color="auto"/>
            <w:right w:val="none" w:sz="0" w:space="0" w:color="auto"/>
          </w:divBdr>
          <w:divsChild>
            <w:div w:id="342049406">
              <w:marLeft w:val="0"/>
              <w:marRight w:val="0"/>
              <w:marTop w:val="0"/>
              <w:marBottom w:val="0"/>
              <w:divBdr>
                <w:top w:val="none" w:sz="0" w:space="0" w:color="auto"/>
                <w:left w:val="none" w:sz="0" w:space="0" w:color="auto"/>
                <w:bottom w:val="none" w:sz="0" w:space="0" w:color="auto"/>
                <w:right w:val="none" w:sz="0" w:space="0" w:color="auto"/>
              </w:divBdr>
              <w:divsChild>
                <w:div w:id="1106119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33605">
      <w:bodyDiv w:val="1"/>
      <w:marLeft w:val="0"/>
      <w:marRight w:val="0"/>
      <w:marTop w:val="0"/>
      <w:marBottom w:val="0"/>
      <w:divBdr>
        <w:top w:val="none" w:sz="0" w:space="0" w:color="auto"/>
        <w:left w:val="none" w:sz="0" w:space="0" w:color="auto"/>
        <w:bottom w:val="none" w:sz="0" w:space="0" w:color="auto"/>
        <w:right w:val="none" w:sz="0" w:space="0" w:color="auto"/>
      </w:divBdr>
      <w:divsChild>
        <w:div w:id="904532053">
          <w:marLeft w:val="0"/>
          <w:marRight w:val="0"/>
          <w:marTop w:val="0"/>
          <w:marBottom w:val="0"/>
          <w:divBdr>
            <w:top w:val="none" w:sz="0" w:space="0" w:color="auto"/>
            <w:left w:val="none" w:sz="0" w:space="0" w:color="auto"/>
            <w:bottom w:val="none" w:sz="0" w:space="0" w:color="auto"/>
            <w:right w:val="none" w:sz="0" w:space="0" w:color="auto"/>
          </w:divBdr>
          <w:divsChild>
            <w:div w:id="1568296403">
              <w:marLeft w:val="0"/>
              <w:marRight w:val="0"/>
              <w:marTop w:val="0"/>
              <w:marBottom w:val="0"/>
              <w:divBdr>
                <w:top w:val="none" w:sz="0" w:space="0" w:color="auto"/>
                <w:left w:val="none" w:sz="0" w:space="0" w:color="auto"/>
                <w:bottom w:val="none" w:sz="0" w:space="0" w:color="auto"/>
                <w:right w:val="none" w:sz="0" w:space="0" w:color="auto"/>
              </w:divBdr>
              <w:divsChild>
                <w:div w:id="161771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425529">
      <w:bodyDiv w:val="1"/>
      <w:marLeft w:val="0"/>
      <w:marRight w:val="0"/>
      <w:marTop w:val="0"/>
      <w:marBottom w:val="0"/>
      <w:divBdr>
        <w:top w:val="none" w:sz="0" w:space="0" w:color="auto"/>
        <w:left w:val="none" w:sz="0" w:space="0" w:color="auto"/>
        <w:bottom w:val="none" w:sz="0" w:space="0" w:color="auto"/>
        <w:right w:val="none" w:sz="0" w:space="0" w:color="auto"/>
      </w:divBdr>
    </w:div>
    <w:div w:id="277686595">
      <w:bodyDiv w:val="1"/>
      <w:marLeft w:val="0"/>
      <w:marRight w:val="0"/>
      <w:marTop w:val="0"/>
      <w:marBottom w:val="0"/>
      <w:divBdr>
        <w:top w:val="none" w:sz="0" w:space="0" w:color="auto"/>
        <w:left w:val="none" w:sz="0" w:space="0" w:color="auto"/>
        <w:bottom w:val="none" w:sz="0" w:space="0" w:color="auto"/>
        <w:right w:val="none" w:sz="0" w:space="0" w:color="auto"/>
      </w:divBdr>
    </w:div>
    <w:div w:id="283316368">
      <w:bodyDiv w:val="1"/>
      <w:marLeft w:val="0"/>
      <w:marRight w:val="0"/>
      <w:marTop w:val="0"/>
      <w:marBottom w:val="0"/>
      <w:divBdr>
        <w:top w:val="none" w:sz="0" w:space="0" w:color="auto"/>
        <w:left w:val="none" w:sz="0" w:space="0" w:color="auto"/>
        <w:bottom w:val="none" w:sz="0" w:space="0" w:color="auto"/>
        <w:right w:val="none" w:sz="0" w:space="0" w:color="auto"/>
      </w:divBdr>
    </w:div>
    <w:div w:id="307321524">
      <w:bodyDiv w:val="1"/>
      <w:marLeft w:val="0"/>
      <w:marRight w:val="0"/>
      <w:marTop w:val="0"/>
      <w:marBottom w:val="0"/>
      <w:divBdr>
        <w:top w:val="none" w:sz="0" w:space="0" w:color="auto"/>
        <w:left w:val="none" w:sz="0" w:space="0" w:color="auto"/>
        <w:bottom w:val="none" w:sz="0" w:space="0" w:color="auto"/>
        <w:right w:val="none" w:sz="0" w:space="0" w:color="auto"/>
      </w:divBdr>
      <w:divsChild>
        <w:div w:id="1839228495">
          <w:marLeft w:val="0"/>
          <w:marRight w:val="0"/>
          <w:marTop w:val="0"/>
          <w:marBottom w:val="0"/>
          <w:divBdr>
            <w:top w:val="none" w:sz="0" w:space="0" w:color="auto"/>
            <w:left w:val="none" w:sz="0" w:space="0" w:color="auto"/>
            <w:bottom w:val="none" w:sz="0" w:space="0" w:color="auto"/>
            <w:right w:val="none" w:sz="0" w:space="0" w:color="auto"/>
          </w:divBdr>
          <w:divsChild>
            <w:div w:id="804347943">
              <w:marLeft w:val="0"/>
              <w:marRight w:val="0"/>
              <w:marTop w:val="0"/>
              <w:marBottom w:val="0"/>
              <w:divBdr>
                <w:top w:val="none" w:sz="0" w:space="0" w:color="auto"/>
                <w:left w:val="none" w:sz="0" w:space="0" w:color="auto"/>
                <w:bottom w:val="none" w:sz="0" w:space="0" w:color="auto"/>
                <w:right w:val="none" w:sz="0" w:space="0" w:color="auto"/>
              </w:divBdr>
              <w:divsChild>
                <w:div w:id="76935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1831326">
      <w:bodyDiv w:val="1"/>
      <w:marLeft w:val="0"/>
      <w:marRight w:val="0"/>
      <w:marTop w:val="0"/>
      <w:marBottom w:val="0"/>
      <w:divBdr>
        <w:top w:val="none" w:sz="0" w:space="0" w:color="auto"/>
        <w:left w:val="none" w:sz="0" w:space="0" w:color="auto"/>
        <w:bottom w:val="none" w:sz="0" w:space="0" w:color="auto"/>
        <w:right w:val="none" w:sz="0" w:space="0" w:color="auto"/>
      </w:divBdr>
    </w:div>
    <w:div w:id="322658634">
      <w:bodyDiv w:val="1"/>
      <w:marLeft w:val="0"/>
      <w:marRight w:val="0"/>
      <w:marTop w:val="0"/>
      <w:marBottom w:val="0"/>
      <w:divBdr>
        <w:top w:val="none" w:sz="0" w:space="0" w:color="auto"/>
        <w:left w:val="none" w:sz="0" w:space="0" w:color="auto"/>
        <w:bottom w:val="none" w:sz="0" w:space="0" w:color="auto"/>
        <w:right w:val="none" w:sz="0" w:space="0" w:color="auto"/>
      </w:divBdr>
    </w:div>
    <w:div w:id="346518964">
      <w:bodyDiv w:val="1"/>
      <w:marLeft w:val="0"/>
      <w:marRight w:val="0"/>
      <w:marTop w:val="0"/>
      <w:marBottom w:val="0"/>
      <w:divBdr>
        <w:top w:val="none" w:sz="0" w:space="0" w:color="auto"/>
        <w:left w:val="none" w:sz="0" w:space="0" w:color="auto"/>
        <w:bottom w:val="none" w:sz="0" w:space="0" w:color="auto"/>
        <w:right w:val="none" w:sz="0" w:space="0" w:color="auto"/>
      </w:divBdr>
    </w:div>
    <w:div w:id="406608222">
      <w:bodyDiv w:val="1"/>
      <w:marLeft w:val="0"/>
      <w:marRight w:val="0"/>
      <w:marTop w:val="0"/>
      <w:marBottom w:val="0"/>
      <w:divBdr>
        <w:top w:val="none" w:sz="0" w:space="0" w:color="auto"/>
        <w:left w:val="none" w:sz="0" w:space="0" w:color="auto"/>
        <w:bottom w:val="none" w:sz="0" w:space="0" w:color="auto"/>
        <w:right w:val="none" w:sz="0" w:space="0" w:color="auto"/>
      </w:divBdr>
    </w:div>
    <w:div w:id="437678647">
      <w:bodyDiv w:val="1"/>
      <w:marLeft w:val="0"/>
      <w:marRight w:val="0"/>
      <w:marTop w:val="0"/>
      <w:marBottom w:val="0"/>
      <w:divBdr>
        <w:top w:val="none" w:sz="0" w:space="0" w:color="auto"/>
        <w:left w:val="none" w:sz="0" w:space="0" w:color="auto"/>
        <w:bottom w:val="none" w:sz="0" w:space="0" w:color="auto"/>
        <w:right w:val="none" w:sz="0" w:space="0" w:color="auto"/>
      </w:divBdr>
    </w:div>
    <w:div w:id="439565811">
      <w:bodyDiv w:val="1"/>
      <w:marLeft w:val="0"/>
      <w:marRight w:val="0"/>
      <w:marTop w:val="0"/>
      <w:marBottom w:val="0"/>
      <w:divBdr>
        <w:top w:val="none" w:sz="0" w:space="0" w:color="auto"/>
        <w:left w:val="none" w:sz="0" w:space="0" w:color="auto"/>
        <w:bottom w:val="none" w:sz="0" w:space="0" w:color="auto"/>
        <w:right w:val="none" w:sz="0" w:space="0" w:color="auto"/>
      </w:divBdr>
      <w:divsChild>
        <w:div w:id="1780834161">
          <w:marLeft w:val="0"/>
          <w:marRight w:val="0"/>
          <w:marTop w:val="0"/>
          <w:marBottom w:val="0"/>
          <w:divBdr>
            <w:top w:val="none" w:sz="0" w:space="0" w:color="auto"/>
            <w:left w:val="none" w:sz="0" w:space="0" w:color="auto"/>
            <w:bottom w:val="none" w:sz="0" w:space="0" w:color="auto"/>
            <w:right w:val="none" w:sz="0" w:space="0" w:color="auto"/>
          </w:divBdr>
          <w:divsChild>
            <w:div w:id="1610357051">
              <w:marLeft w:val="0"/>
              <w:marRight w:val="0"/>
              <w:marTop w:val="0"/>
              <w:marBottom w:val="0"/>
              <w:divBdr>
                <w:top w:val="none" w:sz="0" w:space="0" w:color="auto"/>
                <w:left w:val="none" w:sz="0" w:space="0" w:color="auto"/>
                <w:bottom w:val="none" w:sz="0" w:space="0" w:color="auto"/>
                <w:right w:val="none" w:sz="0" w:space="0" w:color="auto"/>
              </w:divBdr>
              <w:divsChild>
                <w:div w:id="1972133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698330">
      <w:bodyDiv w:val="1"/>
      <w:marLeft w:val="0"/>
      <w:marRight w:val="0"/>
      <w:marTop w:val="0"/>
      <w:marBottom w:val="0"/>
      <w:divBdr>
        <w:top w:val="none" w:sz="0" w:space="0" w:color="auto"/>
        <w:left w:val="none" w:sz="0" w:space="0" w:color="auto"/>
        <w:bottom w:val="none" w:sz="0" w:space="0" w:color="auto"/>
        <w:right w:val="none" w:sz="0" w:space="0" w:color="auto"/>
      </w:divBdr>
      <w:divsChild>
        <w:div w:id="4988724">
          <w:marLeft w:val="0"/>
          <w:marRight w:val="0"/>
          <w:marTop w:val="0"/>
          <w:marBottom w:val="0"/>
          <w:divBdr>
            <w:top w:val="none" w:sz="0" w:space="0" w:color="auto"/>
            <w:left w:val="none" w:sz="0" w:space="0" w:color="auto"/>
            <w:bottom w:val="none" w:sz="0" w:space="0" w:color="auto"/>
            <w:right w:val="none" w:sz="0" w:space="0" w:color="auto"/>
          </w:divBdr>
          <w:divsChild>
            <w:div w:id="720327796">
              <w:marLeft w:val="0"/>
              <w:marRight w:val="0"/>
              <w:marTop w:val="0"/>
              <w:marBottom w:val="0"/>
              <w:divBdr>
                <w:top w:val="none" w:sz="0" w:space="0" w:color="auto"/>
                <w:left w:val="none" w:sz="0" w:space="0" w:color="auto"/>
                <w:bottom w:val="none" w:sz="0" w:space="0" w:color="auto"/>
                <w:right w:val="none" w:sz="0" w:space="0" w:color="auto"/>
              </w:divBdr>
              <w:divsChild>
                <w:div w:id="53589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9808181">
      <w:bodyDiv w:val="1"/>
      <w:marLeft w:val="0"/>
      <w:marRight w:val="0"/>
      <w:marTop w:val="0"/>
      <w:marBottom w:val="0"/>
      <w:divBdr>
        <w:top w:val="none" w:sz="0" w:space="0" w:color="auto"/>
        <w:left w:val="none" w:sz="0" w:space="0" w:color="auto"/>
        <w:bottom w:val="none" w:sz="0" w:space="0" w:color="auto"/>
        <w:right w:val="none" w:sz="0" w:space="0" w:color="auto"/>
      </w:divBdr>
    </w:div>
    <w:div w:id="513762278">
      <w:bodyDiv w:val="1"/>
      <w:marLeft w:val="0"/>
      <w:marRight w:val="0"/>
      <w:marTop w:val="0"/>
      <w:marBottom w:val="0"/>
      <w:divBdr>
        <w:top w:val="none" w:sz="0" w:space="0" w:color="auto"/>
        <w:left w:val="none" w:sz="0" w:space="0" w:color="auto"/>
        <w:bottom w:val="none" w:sz="0" w:space="0" w:color="auto"/>
        <w:right w:val="none" w:sz="0" w:space="0" w:color="auto"/>
      </w:divBdr>
    </w:div>
    <w:div w:id="530916130">
      <w:bodyDiv w:val="1"/>
      <w:marLeft w:val="0"/>
      <w:marRight w:val="0"/>
      <w:marTop w:val="0"/>
      <w:marBottom w:val="0"/>
      <w:divBdr>
        <w:top w:val="none" w:sz="0" w:space="0" w:color="auto"/>
        <w:left w:val="none" w:sz="0" w:space="0" w:color="auto"/>
        <w:bottom w:val="none" w:sz="0" w:space="0" w:color="auto"/>
        <w:right w:val="none" w:sz="0" w:space="0" w:color="auto"/>
      </w:divBdr>
    </w:div>
    <w:div w:id="540019179">
      <w:bodyDiv w:val="1"/>
      <w:marLeft w:val="0"/>
      <w:marRight w:val="0"/>
      <w:marTop w:val="0"/>
      <w:marBottom w:val="0"/>
      <w:divBdr>
        <w:top w:val="none" w:sz="0" w:space="0" w:color="auto"/>
        <w:left w:val="none" w:sz="0" w:space="0" w:color="auto"/>
        <w:bottom w:val="none" w:sz="0" w:space="0" w:color="auto"/>
        <w:right w:val="none" w:sz="0" w:space="0" w:color="auto"/>
      </w:divBdr>
    </w:div>
    <w:div w:id="601915259">
      <w:bodyDiv w:val="1"/>
      <w:marLeft w:val="0"/>
      <w:marRight w:val="0"/>
      <w:marTop w:val="0"/>
      <w:marBottom w:val="0"/>
      <w:divBdr>
        <w:top w:val="none" w:sz="0" w:space="0" w:color="auto"/>
        <w:left w:val="none" w:sz="0" w:space="0" w:color="auto"/>
        <w:bottom w:val="none" w:sz="0" w:space="0" w:color="auto"/>
        <w:right w:val="none" w:sz="0" w:space="0" w:color="auto"/>
      </w:divBdr>
      <w:divsChild>
        <w:div w:id="1350108778">
          <w:marLeft w:val="0"/>
          <w:marRight w:val="0"/>
          <w:marTop w:val="0"/>
          <w:marBottom w:val="0"/>
          <w:divBdr>
            <w:top w:val="none" w:sz="0" w:space="0" w:color="auto"/>
            <w:left w:val="none" w:sz="0" w:space="0" w:color="auto"/>
            <w:bottom w:val="none" w:sz="0" w:space="0" w:color="auto"/>
            <w:right w:val="none" w:sz="0" w:space="0" w:color="auto"/>
          </w:divBdr>
          <w:divsChild>
            <w:div w:id="125858946">
              <w:marLeft w:val="0"/>
              <w:marRight w:val="0"/>
              <w:marTop w:val="0"/>
              <w:marBottom w:val="0"/>
              <w:divBdr>
                <w:top w:val="none" w:sz="0" w:space="0" w:color="auto"/>
                <w:left w:val="none" w:sz="0" w:space="0" w:color="auto"/>
                <w:bottom w:val="none" w:sz="0" w:space="0" w:color="auto"/>
                <w:right w:val="none" w:sz="0" w:space="0" w:color="auto"/>
              </w:divBdr>
              <w:divsChild>
                <w:div w:id="12476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6081438">
      <w:bodyDiv w:val="1"/>
      <w:marLeft w:val="0"/>
      <w:marRight w:val="0"/>
      <w:marTop w:val="0"/>
      <w:marBottom w:val="0"/>
      <w:divBdr>
        <w:top w:val="none" w:sz="0" w:space="0" w:color="auto"/>
        <w:left w:val="none" w:sz="0" w:space="0" w:color="auto"/>
        <w:bottom w:val="none" w:sz="0" w:space="0" w:color="auto"/>
        <w:right w:val="none" w:sz="0" w:space="0" w:color="auto"/>
      </w:divBdr>
      <w:divsChild>
        <w:div w:id="1441339198">
          <w:marLeft w:val="0"/>
          <w:marRight w:val="0"/>
          <w:marTop w:val="0"/>
          <w:marBottom w:val="0"/>
          <w:divBdr>
            <w:top w:val="none" w:sz="0" w:space="0" w:color="auto"/>
            <w:left w:val="none" w:sz="0" w:space="0" w:color="auto"/>
            <w:bottom w:val="none" w:sz="0" w:space="0" w:color="auto"/>
            <w:right w:val="none" w:sz="0" w:space="0" w:color="auto"/>
          </w:divBdr>
          <w:divsChild>
            <w:div w:id="2004434560">
              <w:marLeft w:val="0"/>
              <w:marRight w:val="0"/>
              <w:marTop w:val="0"/>
              <w:marBottom w:val="0"/>
              <w:divBdr>
                <w:top w:val="none" w:sz="0" w:space="0" w:color="auto"/>
                <w:left w:val="none" w:sz="0" w:space="0" w:color="auto"/>
                <w:bottom w:val="none" w:sz="0" w:space="0" w:color="auto"/>
                <w:right w:val="none" w:sz="0" w:space="0" w:color="auto"/>
              </w:divBdr>
              <w:divsChild>
                <w:div w:id="1804957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72884">
      <w:bodyDiv w:val="1"/>
      <w:marLeft w:val="0"/>
      <w:marRight w:val="0"/>
      <w:marTop w:val="0"/>
      <w:marBottom w:val="0"/>
      <w:divBdr>
        <w:top w:val="none" w:sz="0" w:space="0" w:color="auto"/>
        <w:left w:val="none" w:sz="0" w:space="0" w:color="auto"/>
        <w:bottom w:val="none" w:sz="0" w:space="0" w:color="auto"/>
        <w:right w:val="none" w:sz="0" w:space="0" w:color="auto"/>
      </w:divBdr>
    </w:div>
    <w:div w:id="630476303">
      <w:bodyDiv w:val="1"/>
      <w:marLeft w:val="0"/>
      <w:marRight w:val="0"/>
      <w:marTop w:val="0"/>
      <w:marBottom w:val="0"/>
      <w:divBdr>
        <w:top w:val="none" w:sz="0" w:space="0" w:color="auto"/>
        <w:left w:val="none" w:sz="0" w:space="0" w:color="auto"/>
        <w:bottom w:val="none" w:sz="0" w:space="0" w:color="auto"/>
        <w:right w:val="none" w:sz="0" w:space="0" w:color="auto"/>
      </w:divBdr>
      <w:divsChild>
        <w:div w:id="261109065">
          <w:marLeft w:val="0"/>
          <w:marRight w:val="0"/>
          <w:marTop w:val="0"/>
          <w:marBottom w:val="0"/>
          <w:divBdr>
            <w:top w:val="none" w:sz="0" w:space="0" w:color="auto"/>
            <w:left w:val="none" w:sz="0" w:space="0" w:color="auto"/>
            <w:bottom w:val="none" w:sz="0" w:space="0" w:color="auto"/>
            <w:right w:val="none" w:sz="0" w:space="0" w:color="auto"/>
          </w:divBdr>
        </w:div>
        <w:div w:id="516113861">
          <w:marLeft w:val="0"/>
          <w:marRight w:val="0"/>
          <w:marTop w:val="0"/>
          <w:marBottom w:val="0"/>
          <w:divBdr>
            <w:top w:val="none" w:sz="0" w:space="0" w:color="auto"/>
            <w:left w:val="none" w:sz="0" w:space="0" w:color="auto"/>
            <w:bottom w:val="none" w:sz="0" w:space="0" w:color="auto"/>
            <w:right w:val="none" w:sz="0" w:space="0" w:color="auto"/>
          </w:divBdr>
        </w:div>
        <w:div w:id="649751591">
          <w:marLeft w:val="0"/>
          <w:marRight w:val="0"/>
          <w:marTop w:val="0"/>
          <w:marBottom w:val="0"/>
          <w:divBdr>
            <w:top w:val="none" w:sz="0" w:space="0" w:color="auto"/>
            <w:left w:val="none" w:sz="0" w:space="0" w:color="auto"/>
            <w:bottom w:val="none" w:sz="0" w:space="0" w:color="auto"/>
            <w:right w:val="none" w:sz="0" w:space="0" w:color="auto"/>
          </w:divBdr>
        </w:div>
        <w:div w:id="900989500">
          <w:marLeft w:val="0"/>
          <w:marRight w:val="0"/>
          <w:marTop w:val="0"/>
          <w:marBottom w:val="0"/>
          <w:divBdr>
            <w:top w:val="none" w:sz="0" w:space="0" w:color="auto"/>
            <w:left w:val="none" w:sz="0" w:space="0" w:color="auto"/>
            <w:bottom w:val="none" w:sz="0" w:space="0" w:color="auto"/>
            <w:right w:val="none" w:sz="0" w:space="0" w:color="auto"/>
          </w:divBdr>
        </w:div>
        <w:div w:id="980622878">
          <w:marLeft w:val="0"/>
          <w:marRight w:val="0"/>
          <w:marTop w:val="0"/>
          <w:marBottom w:val="0"/>
          <w:divBdr>
            <w:top w:val="none" w:sz="0" w:space="0" w:color="auto"/>
            <w:left w:val="none" w:sz="0" w:space="0" w:color="auto"/>
            <w:bottom w:val="none" w:sz="0" w:space="0" w:color="auto"/>
            <w:right w:val="none" w:sz="0" w:space="0" w:color="auto"/>
          </w:divBdr>
        </w:div>
        <w:div w:id="1113792353">
          <w:marLeft w:val="0"/>
          <w:marRight w:val="0"/>
          <w:marTop w:val="0"/>
          <w:marBottom w:val="0"/>
          <w:divBdr>
            <w:top w:val="none" w:sz="0" w:space="0" w:color="auto"/>
            <w:left w:val="none" w:sz="0" w:space="0" w:color="auto"/>
            <w:bottom w:val="none" w:sz="0" w:space="0" w:color="auto"/>
            <w:right w:val="none" w:sz="0" w:space="0" w:color="auto"/>
          </w:divBdr>
        </w:div>
        <w:div w:id="1285768575">
          <w:marLeft w:val="0"/>
          <w:marRight w:val="0"/>
          <w:marTop w:val="0"/>
          <w:marBottom w:val="0"/>
          <w:divBdr>
            <w:top w:val="none" w:sz="0" w:space="0" w:color="auto"/>
            <w:left w:val="none" w:sz="0" w:space="0" w:color="auto"/>
            <w:bottom w:val="none" w:sz="0" w:space="0" w:color="auto"/>
            <w:right w:val="none" w:sz="0" w:space="0" w:color="auto"/>
          </w:divBdr>
        </w:div>
        <w:div w:id="1765959273">
          <w:marLeft w:val="0"/>
          <w:marRight w:val="0"/>
          <w:marTop w:val="0"/>
          <w:marBottom w:val="0"/>
          <w:divBdr>
            <w:top w:val="none" w:sz="0" w:space="0" w:color="auto"/>
            <w:left w:val="none" w:sz="0" w:space="0" w:color="auto"/>
            <w:bottom w:val="none" w:sz="0" w:space="0" w:color="auto"/>
            <w:right w:val="none" w:sz="0" w:space="0" w:color="auto"/>
          </w:divBdr>
        </w:div>
        <w:div w:id="1815489623">
          <w:marLeft w:val="0"/>
          <w:marRight w:val="0"/>
          <w:marTop w:val="0"/>
          <w:marBottom w:val="0"/>
          <w:divBdr>
            <w:top w:val="none" w:sz="0" w:space="0" w:color="auto"/>
            <w:left w:val="none" w:sz="0" w:space="0" w:color="auto"/>
            <w:bottom w:val="none" w:sz="0" w:space="0" w:color="auto"/>
            <w:right w:val="none" w:sz="0" w:space="0" w:color="auto"/>
          </w:divBdr>
        </w:div>
        <w:div w:id="1878465483">
          <w:marLeft w:val="0"/>
          <w:marRight w:val="0"/>
          <w:marTop w:val="0"/>
          <w:marBottom w:val="0"/>
          <w:divBdr>
            <w:top w:val="none" w:sz="0" w:space="0" w:color="auto"/>
            <w:left w:val="none" w:sz="0" w:space="0" w:color="auto"/>
            <w:bottom w:val="none" w:sz="0" w:space="0" w:color="auto"/>
            <w:right w:val="none" w:sz="0" w:space="0" w:color="auto"/>
          </w:divBdr>
        </w:div>
      </w:divsChild>
    </w:div>
    <w:div w:id="638614785">
      <w:bodyDiv w:val="1"/>
      <w:marLeft w:val="0"/>
      <w:marRight w:val="0"/>
      <w:marTop w:val="0"/>
      <w:marBottom w:val="0"/>
      <w:divBdr>
        <w:top w:val="none" w:sz="0" w:space="0" w:color="auto"/>
        <w:left w:val="none" w:sz="0" w:space="0" w:color="auto"/>
        <w:bottom w:val="none" w:sz="0" w:space="0" w:color="auto"/>
        <w:right w:val="none" w:sz="0" w:space="0" w:color="auto"/>
      </w:divBdr>
    </w:div>
    <w:div w:id="638656619">
      <w:bodyDiv w:val="1"/>
      <w:marLeft w:val="0"/>
      <w:marRight w:val="0"/>
      <w:marTop w:val="0"/>
      <w:marBottom w:val="0"/>
      <w:divBdr>
        <w:top w:val="none" w:sz="0" w:space="0" w:color="auto"/>
        <w:left w:val="none" w:sz="0" w:space="0" w:color="auto"/>
        <w:bottom w:val="none" w:sz="0" w:space="0" w:color="auto"/>
        <w:right w:val="none" w:sz="0" w:space="0" w:color="auto"/>
      </w:divBdr>
    </w:div>
    <w:div w:id="658001995">
      <w:bodyDiv w:val="1"/>
      <w:marLeft w:val="0"/>
      <w:marRight w:val="0"/>
      <w:marTop w:val="0"/>
      <w:marBottom w:val="0"/>
      <w:divBdr>
        <w:top w:val="none" w:sz="0" w:space="0" w:color="auto"/>
        <w:left w:val="none" w:sz="0" w:space="0" w:color="auto"/>
        <w:bottom w:val="none" w:sz="0" w:space="0" w:color="auto"/>
        <w:right w:val="none" w:sz="0" w:space="0" w:color="auto"/>
      </w:divBdr>
    </w:div>
    <w:div w:id="671294046">
      <w:bodyDiv w:val="1"/>
      <w:marLeft w:val="0"/>
      <w:marRight w:val="0"/>
      <w:marTop w:val="0"/>
      <w:marBottom w:val="0"/>
      <w:divBdr>
        <w:top w:val="none" w:sz="0" w:space="0" w:color="auto"/>
        <w:left w:val="none" w:sz="0" w:space="0" w:color="auto"/>
        <w:bottom w:val="none" w:sz="0" w:space="0" w:color="auto"/>
        <w:right w:val="none" w:sz="0" w:space="0" w:color="auto"/>
      </w:divBdr>
    </w:div>
    <w:div w:id="686444291">
      <w:bodyDiv w:val="1"/>
      <w:marLeft w:val="0"/>
      <w:marRight w:val="0"/>
      <w:marTop w:val="0"/>
      <w:marBottom w:val="0"/>
      <w:divBdr>
        <w:top w:val="none" w:sz="0" w:space="0" w:color="auto"/>
        <w:left w:val="none" w:sz="0" w:space="0" w:color="auto"/>
        <w:bottom w:val="none" w:sz="0" w:space="0" w:color="auto"/>
        <w:right w:val="none" w:sz="0" w:space="0" w:color="auto"/>
      </w:divBdr>
    </w:div>
    <w:div w:id="712926215">
      <w:bodyDiv w:val="1"/>
      <w:marLeft w:val="0"/>
      <w:marRight w:val="0"/>
      <w:marTop w:val="0"/>
      <w:marBottom w:val="0"/>
      <w:divBdr>
        <w:top w:val="none" w:sz="0" w:space="0" w:color="auto"/>
        <w:left w:val="none" w:sz="0" w:space="0" w:color="auto"/>
        <w:bottom w:val="none" w:sz="0" w:space="0" w:color="auto"/>
        <w:right w:val="none" w:sz="0" w:space="0" w:color="auto"/>
      </w:divBdr>
    </w:div>
    <w:div w:id="734821203">
      <w:bodyDiv w:val="1"/>
      <w:marLeft w:val="0"/>
      <w:marRight w:val="0"/>
      <w:marTop w:val="0"/>
      <w:marBottom w:val="0"/>
      <w:divBdr>
        <w:top w:val="none" w:sz="0" w:space="0" w:color="auto"/>
        <w:left w:val="none" w:sz="0" w:space="0" w:color="auto"/>
        <w:bottom w:val="none" w:sz="0" w:space="0" w:color="auto"/>
        <w:right w:val="none" w:sz="0" w:space="0" w:color="auto"/>
      </w:divBdr>
      <w:divsChild>
        <w:div w:id="862788417">
          <w:marLeft w:val="0"/>
          <w:marRight w:val="0"/>
          <w:marTop w:val="0"/>
          <w:marBottom w:val="0"/>
          <w:divBdr>
            <w:top w:val="none" w:sz="0" w:space="0" w:color="auto"/>
            <w:left w:val="none" w:sz="0" w:space="0" w:color="auto"/>
            <w:bottom w:val="none" w:sz="0" w:space="0" w:color="auto"/>
            <w:right w:val="none" w:sz="0" w:space="0" w:color="auto"/>
          </w:divBdr>
          <w:divsChild>
            <w:div w:id="1273979585">
              <w:marLeft w:val="0"/>
              <w:marRight w:val="0"/>
              <w:marTop w:val="0"/>
              <w:marBottom w:val="0"/>
              <w:divBdr>
                <w:top w:val="none" w:sz="0" w:space="0" w:color="auto"/>
                <w:left w:val="none" w:sz="0" w:space="0" w:color="auto"/>
                <w:bottom w:val="none" w:sz="0" w:space="0" w:color="auto"/>
                <w:right w:val="none" w:sz="0" w:space="0" w:color="auto"/>
              </w:divBdr>
              <w:divsChild>
                <w:div w:id="112912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464697">
      <w:bodyDiv w:val="1"/>
      <w:marLeft w:val="0"/>
      <w:marRight w:val="0"/>
      <w:marTop w:val="0"/>
      <w:marBottom w:val="0"/>
      <w:divBdr>
        <w:top w:val="none" w:sz="0" w:space="0" w:color="auto"/>
        <w:left w:val="none" w:sz="0" w:space="0" w:color="auto"/>
        <w:bottom w:val="none" w:sz="0" w:space="0" w:color="auto"/>
        <w:right w:val="none" w:sz="0" w:space="0" w:color="auto"/>
      </w:divBdr>
      <w:divsChild>
        <w:div w:id="1181890345">
          <w:marLeft w:val="0"/>
          <w:marRight w:val="0"/>
          <w:marTop w:val="0"/>
          <w:marBottom w:val="0"/>
          <w:divBdr>
            <w:top w:val="none" w:sz="0" w:space="0" w:color="auto"/>
            <w:left w:val="none" w:sz="0" w:space="0" w:color="auto"/>
            <w:bottom w:val="none" w:sz="0" w:space="0" w:color="auto"/>
            <w:right w:val="none" w:sz="0" w:space="0" w:color="auto"/>
          </w:divBdr>
          <w:divsChild>
            <w:div w:id="465664340">
              <w:marLeft w:val="0"/>
              <w:marRight w:val="0"/>
              <w:marTop w:val="0"/>
              <w:marBottom w:val="0"/>
              <w:divBdr>
                <w:top w:val="none" w:sz="0" w:space="0" w:color="auto"/>
                <w:left w:val="none" w:sz="0" w:space="0" w:color="auto"/>
                <w:bottom w:val="none" w:sz="0" w:space="0" w:color="auto"/>
                <w:right w:val="none" w:sz="0" w:space="0" w:color="auto"/>
              </w:divBdr>
              <w:divsChild>
                <w:div w:id="154968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526034">
      <w:bodyDiv w:val="1"/>
      <w:marLeft w:val="0"/>
      <w:marRight w:val="0"/>
      <w:marTop w:val="0"/>
      <w:marBottom w:val="0"/>
      <w:divBdr>
        <w:top w:val="none" w:sz="0" w:space="0" w:color="auto"/>
        <w:left w:val="none" w:sz="0" w:space="0" w:color="auto"/>
        <w:bottom w:val="none" w:sz="0" w:space="0" w:color="auto"/>
        <w:right w:val="none" w:sz="0" w:space="0" w:color="auto"/>
      </w:divBdr>
    </w:div>
    <w:div w:id="813717754">
      <w:bodyDiv w:val="1"/>
      <w:marLeft w:val="0"/>
      <w:marRight w:val="0"/>
      <w:marTop w:val="0"/>
      <w:marBottom w:val="0"/>
      <w:divBdr>
        <w:top w:val="none" w:sz="0" w:space="0" w:color="auto"/>
        <w:left w:val="none" w:sz="0" w:space="0" w:color="auto"/>
        <w:bottom w:val="none" w:sz="0" w:space="0" w:color="auto"/>
        <w:right w:val="none" w:sz="0" w:space="0" w:color="auto"/>
      </w:divBdr>
    </w:div>
    <w:div w:id="825824487">
      <w:bodyDiv w:val="1"/>
      <w:marLeft w:val="0"/>
      <w:marRight w:val="0"/>
      <w:marTop w:val="0"/>
      <w:marBottom w:val="0"/>
      <w:divBdr>
        <w:top w:val="none" w:sz="0" w:space="0" w:color="auto"/>
        <w:left w:val="none" w:sz="0" w:space="0" w:color="auto"/>
        <w:bottom w:val="none" w:sz="0" w:space="0" w:color="auto"/>
        <w:right w:val="none" w:sz="0" w:space="0" w:color="auto"/>
      </w:divBdr>
    </w:div>
    <w:div w:id="839082267">
      <w:bodyDiv w:val="1"/>
      <w:marLeft w:val="0"/>
      <w:marRight w:val="0"/>
      <w:marTop w:val="0"/>
      <w:marBottom w:val="0"/>
      <w:divBdr>
        <w:top w:val="none" w:sz="0" w:space="0" w:color="auto"/>
        <w:left w:val="none" w:sz="0" w:space="0" w:color="auto"/>
        <w:bottom w:val="none" w:sz="0" w:space="0" w:color="auto"/>
        <w:right w:val="none" w:sz="0" w:space="0" w:color="auto"/>
      </w:divBdr>
      <w:divsChild>
        <w:div w:id="1166632261">
          <w:marLeft w:val="0"/>
          <w:marRight w:val="0"/>
          <w:marTop w:val="0"/>
          <w:marBottom w:val="0"/>
          <w:divBdr>
            <w:top w:val="none" w:sz="0" w:space="0" w:color="auto"/>
            <w:left w:val="none" w:sz="0" w:space="0" w:color="auto"/>
            <w:bottom w:val="none" w:sz="0" w:space="0" w:color="auto"/>
            <w:right w:val="none" w:sz="0" w:space="0" w:color="auto"/>
          </w:divBdr>
          <w:divsChild>
            <w:div w:id="446314098">
              <w:marLeft w:val="0"/>
              <w:marRight w:val="0"/>
              <w:marTop w:val="0"/>
              <w:marBottom w:val="0"/>
              <w:divBdr>
                <w:top w:val="none" w:sz="0" w:space="0" w:color="auto"/>
                <w:left w:val="none" w:sz="0" w:space="0" w:color="auto"/>
                <w:bottom w:val="none" w:sz="0" w:space="0" w:color="auto"/>
                <w:right w:val="none" w:sz="0" w:space="0" w:color="auto"/>
              </w:divBdr>
              <w:divsChild>
                <w:div w:id="917832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2166617">
      <w:bodyDiv w:val="1"/>
      <w:marLeft w:val="0"/>
      <w:marRight w:val="0"/>
      <w:marTop w:val="0"/>
      <w:marBottom w:val="0"/>
      <w:divBdr>
        <w:top w:val="none" w:sz="0" w:space="0" w:color="auto"/>
        <w:left w:val="none" w:sz="0" w:space="0" w:color="auto"/>
        <w:bottom w:val="none" w:sz="0" w:space="0" w:color="auto"/>
        <w:right w:val="none" w:sz="0" w:space="0" w:color="auto"/>
      </w:divBdr>
    </w:div>
    <w:div w:id="891502844">
      <w:bodyDiv w:val="1"/>
      <w:marLeft w:val="0"/>
      <w:marRight w:val="0"/>
      <w:marTop w:val="0"/>
      <w:marBottom w:val="0"/>
      <w:divBdr>
        <w:top w:val="none" w:sz="0" w:space="0" w:color="auto"/>
        <w:left w:val="none" w:sz="0" w:space="0" w:color="auto"/>
        <w:bottom w:val="none" w:sz="0" w:space="0" w:color="auto"/>
        <w:right w:val="none" w:sz="0" w:space="0" w:color="auto"/>
      </w:divBdr>
    </w:div>
    <w:div w:id="895816506">
      <w:bodyDiv w:val="1"/>
      <w:marLeft w:val="0"/>
      <w:marRight w:val="0"/>
      <w:marTop w:val="0"/>
      <w:marBottom w:val="0"/>
      <w:divBdr>
        <w:top w:val="none" w:sz="0" w:space="0" w:color="auto"/>
        <w:left w:val="none" w:sz="0" w:space="0" w:color="auto"/>
        <w:bottom w:val="none" w:sz="0" w:space="0" w:color="auto"/>
        <w:right w:val="none" w:sz="0" w:space="0" w:color="auto"/>
      </w:divBdr>
    </w:div>
    <w:div w:id="931822258">
      <w:bodyDiv w:val="1"/>
      <w:marLeft w:val="0"/>
      <w:marRight w:val="0"/>
      <w:marTop w:val="0"/>
      <w:marBottom w:val="0"/>
      <w:divBdr>
        <w:top w:val="none" w:sz="0" w:space="0" w:color="auto"/>
        <w:left w:val="none" w:sz="0" w:space="0" w:color="auto"/>
        <w:bottom w:val="none" w:sz="0" w:space="0" w:color="auto"/>
        <w:right w:val="none" w:sz="0" w:space="0" w:color="auto"/>
      </w:divBdr>
      <w:divsChild>
        <w:div w:id="226844318">
          <w:marLeft w:val="446"/>
          <w:marRight w:val="0"/>
          <w:marTop w:val="0"/>
          <w:marBottom w:val="0"/>
          <w:divBdr>
            <w:top w:val="none" w:sz="0" w:space="0" w:color="auto"/>
            <w:left w:val="none" w:sz="0" w:space="0" w:color="auto"/>
            <w:bottom w:val="none" w:sz="0" w:space="0" w:color="auto"/>
            <w:right w:val="none" w:sz="0" w:space="0" w:color="auto"/>
          </w:divBdr>
        </w:div>
        <w:div w:id="625620494">
          <w:marLeft w:val="547"/>
          <w:marRight w:val="0"/>
          <w:marTop w:val="0"/>
          <w:marBottom w:val="0"/>
          <w:divBdr>
            <w:top w:val="none" w:sz="0" w:space="0" w:color="auto"/>
            <w:left w:val="none" w:sz="0" w:space="0" w:color="auto"/>
            <w:bottom w:val="none" w:sz="0" w:space="0" w:color="auto"/>
            <w:right w:val="none" w:sz="0" w:space="0" w:color="auto"/>
          </w:divBdr>
        </w:div>
        <w:div w:id="1130897231">
          <w:marLeft w:val="446"/>
          <w:marRight w:val="0"/>
          <w:marTop w:val="0"/>
          <w:marBottom w:val="0"/>
          <w:divBdr>
            <w:top w:val="none" w:sz="0" w:space="0" w:color="auto"/>
            <w:left w:val="none" w:sz="0" w:space="0" w:color="auto"/>
            <w:bottom w:val="none" w:sz="0" w:space="0" w:color="auto"/>
            <w:right w:val="none" w:sz="0" w:space="0" w:color="auto"/>
          </w:divBdr>
        </w:div>
        <w:div w:id="1427650891">
          <w:marLeft w:val="547"/>
          <w:marRight w:val="0"/>
          <w:marTop w:val="0"/>
          <w:marBottom w:val="0"/>
          <w:divBdr>
            <w:top w:val="none" w:sz="0" w:space="0" w:color="auto"/>
            <w:left w:val="none" w:sz="0" w:space="0" w:color="auto"/>
            <w:bottom w:val="none" w:sz="0" w:space="0" w:color="auto"/>
            <w:right w:val="none" w:sz="0" w:space="0" w:color="auto"/>
          </w:divBdr>
        </w:div>
        <w:div w:id="1578706764">
          <w:marLeft w:val="446"/>
          <w:marRight w:val="0"/>
          <w:marTop w:val="0"/>
          <w:marBottom w:val="0"/>
          <w:divBdr>
            <w:top w:val="none" w:sz="0" w:space="0" w:color="auto"/>
            <w:left w:val="none" w:sz="0" w:space="0" w:color="auto"/>
            <w:bottom w:val="none" w:sz="0" w:space="0" w:color="auto"/>
            <w:right w:val="none" w:sz="0" w:space="0" w:color="auto"/>
          </w:divBdr>
        </w:div>
        <w:div w:id="1698119089">
          <w:marLeft w:val="547"/>
          <w:marRight w:val="0"/>
          <w:marTop w:val="0"/>
          <w:marBottom w:val="0"/>
          <w:divBdr>
            <w:top w:val="none" w:sz="0" w:space="0" w:color="auto"/>
            <w:left w:val="none" w:sz="0" w:space="0" w:color="auto"/>
            <w:bottom w:val="none" w:sz="0" w:space="0" w:color="auto"/>
            <w:right w:val="none" w:sz="0" w:space="0" w:color="auto"/>
          </w:divBdr>
        </w:div>
        <w:div w:id="1892618888">
          <w:marLeft w:val="547"/>
          <w:marRight w:val="0"/>
          <w:marTop w:val="0"/>
          <w:marBottom w:val="0"/>
          <w:divBdr>
            <w:top w:val="none" w:sz="0" w:space="0" w:color="auto"/>
            <w:left w:val="none" w:sz="0" w:space="0" w:color="auto"/>
            <w:bottom w:val="none" w:sz="0" w:space="0" w:color="auto"/>
            <w:right w:val="none" w:sz="0" w:space="0" w:color="auto"/>
          </w:divBdr>
        </w:div>
      </w:divsChild>
    </w:div>
    <w:div w:id="933244420">
      <w:bodyDiv w:val="1"/>
      <w:marLeft w:val="0"/>
      <w:marRight w:val="0"/>
      <w:marTop w:val="0"/>
      <w:marBottom w:val="0"/>
      <w:divBdr>
        <w:top w:val="none" w:sz="0" w:space="0" w:color="auto"/>
        <w:left w:val="none" w:sz="0" w:space="0" w:color="auto"/>
        <w:bottom w:val="none" w:sz="0" w:space="0" w:color="auto"/>
        <w:right w:val="none" w:sz="0" w:space="0" w:color="auto"/>
      </w:divBdr>
    </w:div>
    <w:div w:id="1030835358">
      <w:bodyDiv w:val="1"/>
      <w:marLeft w:val="0"/>
      <w:marRight w:val="0"/>
      <w:marTop w:val="0"/>
      <w:marBottom w:val="0"/>
      <w:divBdr>
        <w:top w:val="none" w:sz="0" w:space="0" w:color="auto"/>
        <w:left w:val="none" w:sz="0" w:space="0" w:color="auto"/>
        <w:bottom w:val="none" w:sz="0" w:space="0" w:color="auto"/>
        <w:right w:val="none" w:sz="0" w:space="0" w:color="auto"/>
      </w:divBdr>
    </w:div>
    <w:div w:id="1035617066">
      <w:bodyDiv w:val="1"/>
      <w:marLeft w:val="0"/>
      <w:marRight w:val="0"/>
      <w:marTop w:val="0"/>
      <w:marBottom w:val="0"/>
      <w:divBdr>
        <w:top w:val="none" w:sz="0" w:space="0" w:color="auto"/>
        <w:left w:val="none" w:sz="0" w:space="0" w:color="auto"/>
        <w:bottom w:val="none" w:sz="0" w:space="0" w:color="auto"/>
        <w:right w:val="none" w:sz="0" w:space="0" w:color="auto"/>
      </w:divBdr>
      <w:divsChild>
        <w:div w:id="2104492220">
          <w:marLeft w:val="0"/>
          <w:marRight w:val="0"/>
          <w:marTop w:val="0"/>
          <w:marBottom w:val="0"/>
          <w:divBdr>
            <w:top w:val="none" w:sz="0" w:space="0" w:color="auto"/>
            <w:left w:val="none" w:sz="0" w:space="0" w:color="auto"/>
            <w:bottom w:val="none" w:sz="0" w:space="0" w:color="auto"/>
            <w:right w:val="none" w:sz="0" w:space="0" w:color="auto"/>
          </w:divBdr>
          <w:divsChild>
            <w:div w:id="73364178">
              <w:marLeft w:val="0"/>
              <w:marRight w:val="0"/>
              <w:marTop w:val="0"/>
              <w:marBottom w:val="0"/>
              <w:divBdr>
                <w:top w:val="none" w:sz="0" w:space="0" w:color="auto"/>
                <w:left w:val="none" w:sz="0" w:space="0" w:color="auto"/>
                <w:bottom w:val="none" w:sz="0" w:space="0" w:color="auto"/>
                <w:right w:val="none" w:sz="0" w:space="0" w:color="auto"/>
              </w:divBdr>
              <w:divsChild>
                <w:div w:id="105018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937600">
      <w:bodyDiv w:val="1"/>
      <w:marLeft w:val="0"/>
      <w:marRight w:val="0"/>
      <w:marTop w:val="0"/>
      <w:marBottom w:val="0"/>
      <w:divBdr>
        <w:top w:val="none" w:sz="0" w:space="0" w:color="auto"/>
        <w:left w:val="none" w:sz="0" w:space="0" w:color="auto"/>
        <w:bottom w:val="none" w:sz="0" w:space="0" w:color="auto"/>
        <w:right w:val="none" w:sz="0" w:space="0" w:color="auto"/>
      </w:divBdr>
    </w:div>
    <w:div w:id="1046106386">
      <w:bodyDiv w:val="1"/>
      <w:marLeft w:val="0"/>
      <w:marRight w:val="0"/>
      <w:marTop w:val="0"/>
      <w:marBottom w:val="0"/>
      <w:divBdr>
        <w:top w:val="none" w:sz="0" w:space="0" w:color="auto"/>
        <w:left w:val="none" w:sz="0" w:space="0" w:color="auto"/>
        <w:bottom w:val="none" w:sz="0" w:space="0" w:color="auto"/>
        <w:right w:val="none" w:sz="0" w:space="0" w:color="auto"/>
      </w:divBdr>
    </w:div>
    <w:div w:id="1048529246">
      <w:bodyDiv w:val="1"/>
      <w:marLeft w:val="0"/>
      <w:marRight w:val="0"/>
      <w:marTop w:val="0"/>
      <w:marBottom w:val="0"/>
      <w:divBdr>
        <w:top w:val="none" w:sz="0" w:space="0" w:color="auto"/>
        <w:left w:val="none" w:sz="0" w:space="0" w:color="auto"/>
        <w:bottom w:val="none" w:sz="0" w:space="0" w:color="auto"/>
        <w:right w:val="none" w:sz="0" w:space="0" w:color="auto"/>
      </w:divBdr>
      <w:divsChild>
        <w:div w:id="32923059">
          <w:marLeft w:val="0"/>
          <w:marRight w:val="0"/>
          <w:marTop w:val="0"/>
          <w:marBottom w:val="0"/>
          <w:divBdr>
            <w:top w:val="none" w:sz="0" w:space="0" w:color="auto"/>
            <w:left w:val="none" w:sz="0" w:space="0" w:color="auto"/>
            <w:bottom w:val="none" w:sz="0" w:space="0" w:color="auto"/>
            <w:right w:val="none" w:sz="0" w:space="0" w:color="auto"/>
          </w:divBdr>
          <w:divsChild>
            <w:div w:id="2089156818">
              <w:marLeft w:val="0"/>
              <w:marRight w:val="0"/>
              <w:marTop w:val="0"/>
              <w:marBottom w:val="0"/>
              <w:divBdr>
                <w:top w:val="none" w:sz="0" w:space="0" w:color="auto"/>
                <w:left w:val="none" w:sz="0" w:space="0" w:color="auto"/>
                <w:bottom w:val="none" w:sz="0" w:space="0" w:color="auto"/>
                <w:right w:val="none" w:sz="0" w:space="0" w:color="auto"/>
              </w:divBdr>
              <w:divsChild>
                <w:div w:id="138382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85969">
      <w:bodyDiv w:val="1"/>
      <w:marLeft w:val="0"/>
      <w:marRight w:val="0"/>
      <w:marTop w:val="0"/>
      <w:marBottom w:val="0"/>
      <w:divBdr>
        <w:top w:val="none" w:sz="0" w:space="0" w:color="auto"/>
        <w:left w:val="none" w:sz="0" w:space="0" w:color="auto"/>
        <w:bottom w:val="none" w:sz="0" w:space="0" w:color="auto"/>
        <w:right w:val="none" w:sz="0" w:space="0" w:color="auto"/>
      </w:divBdr>
    </w:div>
    <w:div w:id="1175731518">
      <w:bodyDiv w:val="1"/>
      <w:marLeft w:val="0"/>
      <w:marRight w:val="0"/>
      <w:marTop w:val="0"/>
      <w:marBottom w:val="0"/>
      <w:divBdr>
        <w:top w:val="none" w:sz="0" w:space="0" w:color="auto"/>
        <w:left w:val="none" w:sz="0" w:space="0" w:color="auto"/>
        <w:bottom w:val="none" w:sz="0" w:space="0" w:color="auto"/>
        <w:right w:val="none" w:sz="0" w:space="0" w:color="auto"/>
      </w:divBdr>
    </w:div>
    <w:div w:id="1185435667">
      <w:bodyDiv w:val="1"/>
      <w:marLeft w:val="0"/>
      <w:marRight w:val="0"/>
      <w:marTop w:val="0"/>
      <w:marBottom w:val="0"/>
      <w:divBdr>
        <w:top w:val="none" w:sz="0" w:space="0" w:color="auto"/>
        <w:left w:val="none" w:sz="0" w:space="0" w:color="auto"/>
        <w:bottom w:val="none" w:sz="0" w:space="0" w:color="auto"/>
        <w:right w:val="none" w:sz="0" w:space="0" w:color="auto"/>
      </w:divBdr>
    </w:div>
    <w:div w:id="1186166556">
      <w:bodyDiv w:val="1"/>
      <w:marLeft w:val="0"/>
      <w:marRight w:val="0"/>
      <w:marTop w:val="0"/>
      <w:marBottom w:val="0"/>
      <w:divBdr>
        <w:top w:val="none" w:sz="0" w:space="0" w:color="auto"/>
        <w:left w:val="none" w:sz="0" w:space="0" w:color="auto"/>
        <w:bottom w:val="none" w:sz="0" w:space="0" w:color="auto"/>
        <w:right w:val="none" w:sz="0" w:space="0" w:color="auto"/>
      </w:divBdr>
    </w:div>
    <w:div w:id="1201279691">
      <w:bodyDiv w:val="1"/>
      <w:marLeft w:val="0"/>
      <w:marRight w:val="0"/>
      <w:marTop w:val="0"/>
      <w:marBottom w:val="0"/>
      <w:divBdr>
        <w:top w:val="none" w:sz="0" w:space="0" w:color="auto"/>
        <w:left w:val="none" w:sz="0" w:space="0" w:color="auto"/>
        <w:bottom w:val="none" w:sz="0" w:space="0" w:color="auto"/>
        <w:right w:val="none" w:sz="0" w:space="0" w:color="auto"/>
      </w:divBdr>
      <w:divsChild>
        <w:div w:id="399525474">
          <w:marLeft w:val="0"/>
          <w:marRight w:val="0"/>
          <w:marTop w:val="0"/>
          <w:marBottom w:val="0"/>
          <w:divBdr>
            <w:top w:val="none" w:sz="0" w:space="0" w:color="auto"/>
            <w:left w:val="none" w:sz="0" w:space="0" w:color="auto"/>
            <w:bottom w:val="none" w:sz="0" w:space="0" w:color="auto"/>
            <w:right w:val="none" w:sz="0" w:space="0" w:color="auto"/>
          </w:divBdr>
          <w:divsChild>
            <w:div w:id="662049267">
              <w:marLeft w:val="0"/>
              <w:marRight w:val="0"/>
              <w:marTop w:val="0"/>
              <w:marBottom w:val="0"/>
              <w:divBdr>
                <w:top w:val="none" w:sz="0" w:space="0" w:color="auto"/>
                <w:left w:val="none" w:sz="0" w:space="0" w:color="auto"/>
                <w:bottom w:val="none" w:sz="0" w:space="0" w:color="auto"/>
                <w:right w:val="none" w:sz="0" w:space="0" w:color="auto"/>
              </w:divBdr>
              <w:divsChild>
                <w:div w:id="679353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100432">
      <w:bodyDiv w:val="1"/>
      <w:marLeft w:val="0"/>
      <w:marRight w:val="0"/>
      <w:marTop w:val="0"/>
      <w:marBottom w:val="0"/>
      <w:divBdr>
        <w:top w:val="none" w:sz="0" w:space="0" w:color="auto"/>
        <w:left w:val="none" w:sz="0" w:space="0" w:color="auto"/>
        <w:bottom w:val="none" w:sz="0" w:space="0" w:color="auto"/>
        <w:right w:val="none" w:sz="0" w:space="0" w:color="auto"/>
      </w:divBdr>
      <w:divsChild>
        <w:div w:id="1560171748">
          <w:marLeft w:val="0"/>
          <w:marRight w:val="0"/>
          <w:marTop w:val="0"/>
          <w:marBottom w:val="0"/>
          <w:divBdr>
            <w:top w:val="none" w:sz="0" w:space="0" w:color="auto"/>
            <w:left w:val="none" w:sz="0" w:space="0" w:color="auto"/>
            <w:bottom w:val="none" w:sz="0" w:space="0" w:color="auto"/>
            <w:right w:val="none" w:sz="0" w:space="0" w:color="auto"/>
          </w:divBdr>
          <w:divsChild>
            <w:div w:id="1732268153">
              <w:marLeft w:val="0"/>
              <w:marRight w:val="0"/>
              <w:marTop w:val="0"/>
              <w:marBottom w:val="0"/>
              <w:divBdr>
                <w:top w:val="none" w:sz="0" w:space="0" w:color="auto"/>
                <w:left w:val="none" w:sz="0" w:space="0" w:color="auto"/>
                <w:bottom w:val="none" w:sz="0" w:space="0" w:color="auto"/>
                <w:right w:val="none" w:sz="0" w:space="0" w:color="auto"/>
              </w:divBdr>
              <w:divsChild>
                <w:div w:id="145821056">
                  <w:marLeft w:val="0"/>
                  <w:marRight w:val="0"/>
                  <w:marTop w:val="0"/>
                  <w:marBottom w:val="0"/>
                  <w:divBdr>
                    <w:top w:val="none" w:sz="0" w:space="0" w:color="auto"/>
                    <w:left w:val="none" w:sz="0" w:space="0" w:color="auto"/>
                    <w:bottom w:val="none" w:sz="0" w:space="0" w:color="auto"/>
                    <w:right w:val="none" w:sz="0" w:space="0" w:color="auto"/>
                  </w:divBdr>
                  <w:divsChild>
                    <w:div w:id="3429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9800831">
      <w:bodyDiv w:val="1"/>
      <w:marLeft w:val="0"/>
      <w:marRight w:val="0"/>
      <w:marTop w:val="0"/>
      <w:marBottom w:val="0"/>
      <w:divBdr>
        <w:top w:val="none" w:sz="0" w:space="0" w:color="auto"/>
        <w:left w:val="none" w:sz="0" w:space="0" w:color="auto"/>
        <w:bottom w:val="none" w:sz="0" w:space="0" w:color="auto"/>
        <w:right w:val="none" w:sz="0" w:space="0" w:color="auto"/>
      </w:divBdr>
    </w:div>
    <w:div w:id="1268268166">
      <w:bodyDiv w:val="1"/>
      <w:marLeft w:val="0"/>
      <w:marRight w:val="0"/>
      <w:marTop w:val="0"/>
      <w:marBottom w:val="0"/>
      <w:divBdr>
        <w:top w:val="none" w:sz="0" w:space="0" w:color="auto"/>
        <w:left w:val="none" w:sz="0" w:space="0" w:color="auto"/>
        <w:bottom w:val="none" w:sz="0" w:space="0" w:color="auto"/>
        <w:right w:val="none" w:sz="0" w:space="0" w:color="auto"/>
      </w:divBdr>
    </w:div>
    <w:div w:id="1280523897">
      <w:bodyDiv w:val="1"/>
      <w:marLeft w:val="0"/>
      <w:marRight w:val="0"/>
      <w:marTop w:val="0"/>
      <w:marBottom w:val="0"/>
      <w:divBdr>
        <w:top w:val="none" w:sz="0" w:space="0" w:color="auto"/>
        <w:left w:val="none" w:sz="0" w:space="0" w:color="auto"/>
        <w:bottom w:val="none" w:sz="0" w:space="0" w:color="auto"/>
        <w:right w:val="none" w:sz="0" w:space="0" w:color="auto"/>
      </w:divBdr>
    </w:div>
    <w:div w:id="1294795720">
      <w:bodyDiv w:val="1"/>
      <w:marLeft w:val="0"/>
      <w:marRight w:val="0"/>
      <w:marTop w:val="0"/>
      <w:marBottom w:val="0"/>
      <w:divBdr>
        <w:top w:val="none" w:sz="0" w:space="0" w:color="auto"/>
        <w:left w:val="none" w:sz="0" w:space="0" w:color="auto"/>
        <w:bottom w:val="none" w:sz="0" w:space="0" w:color="auto"/>
        <w:right w:val="none" w:sz="0" w:space="0" w:color="auto"/>
      </w:divBdr>
    </w:div>
    <w:div w:id="1301424137">
      <w:bodyDiv w:val="1"/>
      <w:marLeft w:val="0"/>
      <w:marRight w:val="0"/>
      <w:marTop w:val="0"/>
      <w:marBottom w:val="0"/>
      <w:divBdr>
        <w:top w:val="none" w:sz="0" w:space="0" w:color="auto"/>
        <w:left w:val="none" w:sz="0" w:space="0" w:color="auto"/>
        <w:bottom w:val="none" w:sz="0" w:space="0" w:color="auto"/>
        <w:right w:val="none" w:sz="0" w:space="0" w:color="auto"/>
      </w:divBdr>
    </w:div>
    <w:div w:id="1303731795">
      <w:bodyDiv w:val="1"/>
      <w:marLeft w:val="0"/>
      <w:marRight w:val="0"/>
      <w:marTop w:val="0"/>
      <w:marBottom w:val="0"/>
      <w:divBdr>
        <w:top w:val="none" w:sz="0" w:space="0" w:color="auto"/>
        <w:left w:val="none" w:sz="0" w:space="0" w:color="auto"/>
        <w:bottom w:val="none" w:sz="0" w:space="0" w:color="auto"/>
        <w:right w:val="none" w:sz="0" w:space="0" w:color="auto"/>
      </w:divBdr>
    </w:div>
    <w:div w:id="1318925054">
      <w:bodyDiv w:val="1"/>
      <w:marLeft w:val="0"/>
      <w:marRight w:val="0"/>
      <w:marTop w:val="0"/>
      <w:marBottom w:val="0"/>
      <w:divBdr>
        <w:top w:val="none" w:sz="0" w:space="0" w:color="auto"/>
        <w:left w:val="none" w:sz="0" w:space="0" w:color="auto"/>
        <w:bottom w:val="none" w:sz="0" w:space="0" w:color="auto"/>
        <w:right w:val="none" w:sz="0" w:space="0" w:color="auto"/>
      </w:divBdr>
    </w:div>
    <w:div w:id="1332677619">
      <w:bodyDiv w:val="1"/>
      <w:marLeft w:val="0"/>
      <w:marRight w:val="0"/>
      <w:marTop w:val="0"/>
      <w:marBottom w:val="0"/>
      <w:divBdr>
        <w:top w:val="none" w:sz="0" w:space="0" w:color="auto"/>
        <w:left w:val="none" w:sz="0" w:space="0" w:color="auto"/>
        <w:bottom w:val="none" w:sz="0" w:space="0" w:color="auto"/>
        <w:right w:val="none" w:sz="0" w:space="0" w:color="auto"/>
      </w:divBdr>
    </w:div>
    <w:div w:id="1370764430">
      <w:bodyDiv w:val="1"/>
      <w:marLeft w:val="0"/>
      <w:marRight w:val="0"/>
      <w:marTop w:val="0"/>
      <w:marBottom w:val="0"/>
      <w:divBdr>
        <w:top w:val="none" w:sz="0" w:space="0" w:color="auto"/>
        <w:left w:val="none" w:sz="0" w:space="0" w:color="auto"/>
        <w:bottom w:val="none" w:sz="0" w:space="0" w:color="auto"/>
        <w:right w:val="none" w:sz="0" w:space="0" w:color="auto"/>
      </w:divBdr>
    </w:div>
    <w:div w:id="1374617618">
      <w:bodyDiv w:val="1"/>
      <w:marLeft w:val="0"/>
      <w:marRight w:val="0"/>
      <w:marTop w:val="0"/>
      <w:marBottom w:val="0"/>
      <w:divBdr>
        <w:top w:val="none" w:sz="0" w:space="0" w:color="auto"/>
        <w:left w:val="none" w:sz="0" w:space="0" w:color="auto"/>
        <w:bottom w:val="none" w:sz="0" w:space="0" w:color="auto"/>
        <w:right w:val="none" w:sz="0" w:space="0" w:color="auto"/>
      </w:divBdr>
    </w:div>
    <w:div w:id="1382048505">
      <w:bodyDiv w:val="1"/>
      <w:marLeft w:val="0"/>
      <w:marRight w:val="0"/>
      <w:marTop w:val="0"/>
      <w:marBottom w:val="0"/>
      <w:divBdr>
        <w:top w:val="none" w:sz="0" w:space="0" w:color="auto"/>
        <w:left w:val="none" w:sz="0" w:space="0" w:color="auto"/>
        <w:bottom w:val="none" w:sz="0" w:space="0" w:color="auto"/>
        <w:right w:val="none" w:sz="0" w:space="0" w:color="auto"/>
      </w:divBdr>
    </w:div>
    <w:div w:id="1409418726">
      <w:bodyDiv w:val="1"/>
      <w:marLeft w:val="0"/>
      <w:marRight w:val="0"/>
      <w:marTop w:val="0"/>
      <w:marBottom w:val="0"/>
      <w:divBdr>
        <w:top w:val="none" w:sz="0" w:space="0" w:color="auto"/>
        <w:left w:val="none" w:sz="0" w:space="0" w:color="auto"/>
        <w:bottom w:val="none" w:sz="0" w:space="0" w:color="auto"/>
        <w:right w:val="none" w:sz="0" w:space="0" w:color="auto"/>
      </w:divBdr>
    </w:div>
    <w:div w:id="1423916160">
      <w:bodyDiv w:val="1"/>
      <w:marLeft w:val="0"/>
      <w:marRight w:val="0"/>
      <w:marTop w:val="0"/>
      <w:marBottom w:val="0"/>
      <w:divBdr>
        <w:top w:val="none" w:sz="0" w:space="0" w:color="auto"/>
        <w:left w:val="none" w:sz="0" w:space="0" w:color="auto"/>
        <w:bottom w:val="none" w:sz="0" w:space="0" w:color="auto"/>
        <w:right w:val="none" w:sz="0" w:space="0" w:color="auto"/>
      </w:divBdr>
      <w:divsChild>
        <w:div w:id="1734036194">
          <w:marLeft w:val="0"/>
          <w:marRight w:val="0"/>
          <w:marTop w:val="100"/>
          <w:marBottom w:val="100"/>
          <w:divBdr>
            <w:top w:val="none" w:sz="0" w:space="0" w:color="auto"/>
            <w:left w:val="none" w:sz="0" w:space="0" w:color="auto"/>
            <w:bottom w:val="none" w:sz="0" w:space="0" w:color="auto"/>
            <w:right w:val="none" w:sz="0" w:space="0" w:color="auto"/>
          </w:divBdr>
          <w:divsChild>
            <w:div w:id="594216342">
              <w:marLeft w:val="0"/>
              <w:marRight w:val="0"/>
              <w:marTop w:val="0"/>
              <w:marBottom w:val="0"/>
              <w:divBdr>
                <w:top w:val="none" w:sz="0" w:space="0" w:color="auto"/>
                <w:left w:val="none" w:sz="0" w:space="0" w:color="auto"/>
                <w:bottom w:val="none" w:sz="0" w:space="0" w:color="auto"/>
                <w:right w:val="none" w:sz="0" w:space="0" w:color="auto"/>
              </w:divBdr>
              <w:divsChild>
                <w:div w:id="2035157654">
                  <w:marLeft w:val="0"/>
                  <w:marRight w:val="0"/>
                  <w:marTop w:val="240"/>
                  <w:marBottom w:val="0"/>
                  <w:divBdr>
                    <w:top w:val="none" w:sz="0" w:space="0" w:color="auto"/>
                    <w:left w:val="single" w:sz="6" w:space="17" w:color="DDDDDD"/>
                    <w:bottom w:val="none" w:sz="0" w:space="0" w:color="auto"/>
                    <w:right w:val="none" w:sz="0" w:space="0" w:color="auto"/>
                  </w:divBdr>
                  <w:divsChild>
                    <w:div w:id="55832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5222988">
      <w:bodyDiv w:val="1"/>
      <w:marLeft w:val="0"/>
      <w:marRight w:val="0"/>
      <w:marTop w:val="0"/>
      <w:marBottom w:val="0"/>
      <w:divBdr>
        <w:top w:val="none" w:sz="0" w:space="0" w:color="auto"/>
        <w:left w:val="none" w:sz="0" w:space="0" w:color="auto"/>
        <w:bottom w:val="none" w:sz="0" w:space="0" w:color="auto"/>
        <w:right w:val="none" w:sz="0" w:space="0" w:color="auto"/>
      </w:divBdr>
      <w:divsChild>
        <w:div w:id="607201568">
          <w:marLeft w:val="0"/>
          <w:marRight w:val="0"/>
          <w:marTop w:val="0"/>
          <w:marBottom w:val="0"/>
          <w:divBdr>
            <w:top w:val="none" w:sz="0" w:space="0" w:color="auto"/>
            <w:left w:val="none" w:sz="0" w:space="0" w:color="auto"/>
            <w:bottom w:val="none" w:sz="0" w:space="0" w:color="auto"/>
            <w:right w:val="none" w:sz="0" w:space="0" w:color="auto"/>
          </w:divBdr>
          <w:divsChild>
            <w:div w:id="686563685">
              <w:marLeft w:val="0"/>
              <w:marRight w:val="0"/>
              <w:marTop w:val="0"/>
              <w:marBottom w:val="0"/>
              <w:divBdr>
                <w:top w:val="none" w:sz="0" w:space="0" w:color="auto"/>
                <w:left w:val="none" w:sz="0" w:space="0" w:color="auto"/>
                <w:bottom w:val="none" w:sz="0" w:space="0" w:color="auto"/>
                <w:right w:val="none" w:sz="0" w:space="0" w:color="auto"/>
              </w:divBdr>
              <w:divsChild>
                <w:div w:id="1530530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383688">
      <w:bodyDiv w:val="1"/>
      <w:marLeft w:val="0"/>
      <w:marRight w:val="0"/>
      <w:marTop w:val="0"/>
      <w:marBottom w:val="0"/>
      <w:divBdr>
        <w:top w:val="none" w:sz="0" w:space="0" w:color="auto"/>
        <w:left w:val="none" w:sz="0" w:space="0" w:color="auto"/>
        <w:bottom w:val="none" w:sz="0" w:space="0" w:color="auto"/>
        <w:right w:val="none" w:sz="0" w:space="0" w:color="auto"/>
      </w:divBdr>
    </w:div>
    <w:div w:id="1494294836">
      <w:bodyDiv w:val="1"/>
      <w:marLeft w:val="0"/>
      <w:marRight w:val="0"/>
      <w:marTop w:val="0"/>
      <w:marBottom w:val="0"/>
      <w:divBdr>
        <w:top w:val="none" w:sz="0" w:space="0" w:color="auto"/>
        <w:left w:val="none" w:sz="0" w:space="0" w:color="auto"/>
        <w:bottom w:val="none" w:sz="0" w:space="0" w:color="auto"/>
        <w:right w:val="none" w:sz="0" w:space="0" w:color="auto"/>
      </w:divBdr>
    </w:div>
    <w:div w:id="1497914220">
      <w:bodyDiv w:val="1"/>
      <w:marLeft w:val="0"/>
      <w:marRight w:val="0"/>
      <w:marTop w:val="0"/>
      <w:marBottom w:val="0"/>
      <w:divBdr>
        <w:top w:val="none" w:sz="0" w:space="0" w:color="auto"/>
        <w:left w:val="none" w:sz="0" w:space="0" w:color="auto"/>
        <w:bottom w:val="none" w:sz="0" w:space="0" w:color="auto"/>
        <w:right w:val="none" w:sz="0" w:space="0" w:color="auto"/>
      </w:divBdr>
    </w:div>
    <w:div w:id="1500193766">
      <w:bodyDiv w:val="1"/>
      <w:marLeft w:val="0"/>
      <w:marRight w:val="0"/>
      <w:marTop w:val="0"/>
      <w:marBottom w:val="0"/>
      <w:divBdr>
        <w:top w:val="none" w:sz="0" w:space="0" w:color="auto"/>
        <w:left w:val="none" w:sz="0" w:space="0" w:color="auto"/>
        <w:bottom w:val="none" w:sz="0" w:space="0" w:color="auto"/>
        <w:right w:val="none" w:sz="0" w:space="0" w:color="auto"/>
      </w:divBdr>
    </w:div>
    <w:div w:id="1528055213">
      <w:bodyDiv w:val="1"/>
      <w:marLeft w:val="0"/>
      <w:marRight w:val="0"/>
      <w:marTop w:val="0"/>
      <w:marBottom w:val="0"/>
      <w:divBdr>
        <w:top w:val="none" w:sz="0" w:space="0" w:color="auto"/>
        <w:left w:val="none" w:sz="0" w:space="0" w:color="auto"/>
        <w:bottom w:val="none" w:sz="0" w:space="0" w:color="auto"/>
        <w:right w:val="none" w:sz="0" w:space="0" w:color="auto"/>
      </w:divBdr>
    </w:div>
    <w:div w:id="1599362374">
      <w:bodyDiv w:val="1"/>
      <w:marLeft w:val="0"/>
      <w:marRight w:val="0"/>
      <w:marTop w:val="0"/>
      <w:marBottom w:val="0"/>
      <w:divBdr>
        <w:top w:val="none" w:sz="0" w:space="0" w:color="auto"/>
        <w:left w:val="none" w:sz="0" w:space="0" w:color="auto"/>
        <w:bottom w:val="none" w:sz="0" w:space="0" w:color="auto"/>
        <w:right w:val="none" w:sz="0" w:space="0" w:color="auto"/>
      </w:divBdr>
    </w:div>
    <w:div w:id="1601716984">
      <w:bodyDiv w:val="1"/>
      <w:marLeft w:val="0"/>
      <w:marRight w:val="0"/>
      <w:marTop w:val="0"/>
      <w:marBottom w:val="0"/>
      <w:divBdr>
        <w:top w:val="none" w:sz="0" w:space="0" w:color="auto"/>
        <w:left w:val="none" w:sz="0" w:space="0" w:color="auto"/>
        <w:bottom w:val="none" w:sz="0" w:space="0" w:color="auto"/>
        <w:right w:val="none" w:sz="0" w:space="0" w:color="auto"/>
      </w:divBdr>
      <w:divsChild>
        <w:div w:id="35397410">
          <w:marLeft w:val="0"/>
          <w:marRight w:val="0"/>
          <w:marTop w:val="0"/>
          <w:marBottom w:val="0"/>
          <w:divBdr>
            <w:top w:val="none" w:sz="0" w:space="0" w:color="auto"/>
            <w:left w:val="none" w:sz="0" w:space="0" w:color="auto"/>
            <w:bottom w:val="none" w:sz="0" w:space="0" w:color="auto"/>
            <w:right w:val="none" w:sz="0" w:space="0" w:color="auto"/>
          </w:divBdr>
          <w:divsChild>
            <w:div w:id="1346396984">
              <w:marLeft w:val="0"/>
              <w:marRight w:val="0"/>
              <w:marTop w:val="0"/>
              <w:marBottom w:val="0"/>
              <w:divBdr>
                <w:top w:val="none" w:sz="0" w:space="0" w:color="auto"/>
                <w:left w:val="none" w:sz="0" w:space="0" w:color="auto"/>
                <w:bottom w:val="none" w:sz="0" w:space="0" w:color="auto"/>
                <w:right w:val="none" w:sz="0" w:space="0" w:color="auto"/>
              </w:divBdr>
              <w:divsChild>
                <w:div w:id="132612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6017679">
      <w:bodyDiv w:val="1"/>
      <w:marLeft w:val="0"/>
      <w:marRight w:val="0"/>
      <w:marTop w:val="0"/>
      <w:marBottom w:val="0"/>
      <w:divBdr>
        <w:top w:val="none" w:sz="0" w:space="0" w:color="auto"/>
        <w:left w:val="none" w:sz="0" w:space="0" w:color="auto"/>
        <w:bottom w:val="none" w:sz="0" w:space="0" w:color="auto"/>
        <w:right w:val="none" w:sz="0" w:space="0" w:color="auto"/>
      </w:divBdr>
      <w:divsChild>
        <w:div w:id="1790121978">
          <w:marLeft w:val="0"/>
          <w:marRight w:val="0"/>
          <w:marTop w:val="0"/>
          <w:marBottom w:val="0"/>
          <w:divBdr>
            <w:top w:val="none" w:sz="0" w:space="0" w:color="auto"/>
            <w:left w:val="none" w:sz="0" w:space="0" w:color="auto"/>
            <w:bottom w:val="none" w:sz="0" w:space="0" w:color="auto"/>
            <w:right w:val="none" w:sz="0" w:space="0" w:color="auto"/>
          </w:divBdr>
          <w:divsChild>
            <w:div w:id="1337076521">
              <w:marLeft w:val="0"/>
              <w:marRight w:val="0"/>
              <w:marTop w:val="0"/>
              <w:marBottom w:val="0"/>
              <w:divBdr>
                <w:top w:val="none" w:sz="0" w:space="0" w:color="auto"/>
                <w:left w:val="none" w:sz="0" w:space="0" w:color="auto"/>
                <w:bottom w:val="none" w:sz="0" w:space="0" w:color="auto"/>
                <w:right w:val="none" w:sz="0" w:space="0" w:color="auto"/>
              </w:divBdr>
              <w:divsChild>
                <w:div w:id="779573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0838232">
      <w:bodyDiv w:val="1"/>
      <w:marLeft w:val="0"/>
      <w:marRight w:val="0"/>
      <w:marTop w:val="0"/>
      <w:marBottom w:val="0"/>
      <w:divBdr>
        <w:top w:val="none" w:sz="0" w:space="0" w:color="auto"/>
        <w:left w:val="none" w:sz="0" w:space="0" w:color="auto"/>
        <w:bottom w:val="none" w:sz="0" w:space="0" w:color="auto"/>
        <w:right w:val="none" w:sz="0" w:space="0" w:color="auto"/>
      </w:divBdr>
    </w:div>
    <w:div w:id="1639798878">
      <w:bodyDiv w:val="1"/>
      <w:marLeft w:val="0"/>
      <w:marRight w:val="0"/>
      <w:marTop w:val="0"/>
      <w:marBottom w:val="0"/>
      <w:divBdr>
        <w:top w:val="none" w:sz="0" w:space="0" w:color="auto"/>
        <w:left w:val="none" w:sz="0" w:space="0" w:color="auto"/>
        <w:bottom w:val="none" w:sz="0" w:space="0" w:color="auto"/>
        <w:right w:val="none" w:sz="0" w:space="0" w:color="auto"/>
      </w:divBdr>
    </w:div>
    <w:div w:id="1647664923">
      <w:bodyDiv w:val="1"/>
      <w:marLeft w:val="0"/>
      <w:marRight w:val="0"/>
      <w:marTop w:val="0"/>
      <w:marBottom w:val="0"/>
      <w:divBdr>
        <w:top w:val="none" w:sz="0" w:space="0" w:color="auto"/>
        <w:left w:val="none" w:sz="0" w:space="0" w:color="auto"/>
        <w:bottom w:val="none" w:sz="0" w:space="0" w:color="auto"/>
        <w:right w:val="none" w:sz="0" w:space="0" w:color="auto"/>
      </w:divBdr>
      <w:divsChild>
        <w:div w:id="1536045085">
          <w:marLeft w:val="0"/>
          <w:marRight w:val="0"/>
          <w:marTop w:val="0"/>
          <w:marBottom w:val="0"/>
          <w:divBdr>
            <w:top w:val="none" w:sz="0" w:space="0" w:color="auto"/>
            <w:left w:val="none" w:sz="0" w:space="0" w:color="auto"/>
            <w:bottom w:val="none" w:sz="0" w:space="0" w:color="auto"/>
            <w:right w:val="none" w:sz="0" w:space="0" w:color="auto"/>
          </w:divBdr>
          <w:divsChild>
            <w:div w:id="1331367893">
              <w:marLeft w:val="0"/>
              <w:marRight w:val="0"/>
              <w:marTop w:val="0"/>
              <w:marBottom w:val="0"/>
              <w:divBdr>
                <w:top w:val="none" w:sz="0" w:space="0" w:color="auto"/>
                <w:left w:val="none" w:sz="0" w:space="0" w:color="auto"/>
                <w:bottom w:val="none" w:sz="0" w:space="0" w:color="auto"/>
                <w:right w:val="none" w:sz="0" w:space="0" w:color="auto"/>
              </w:divBdr>
              <w:divsChild>
                <w:div w:id="13167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0210196">
      <w:bodyDiv w:val="1"/>
      <w:marLeft w:val="0"/>
      <w:marRight w:val="0"/>
      <w:marTop w:val="0"/>
      <w:marBottom w:val="0"/>
      <w:divBdr>
        <w:top w:val="none" w:sz="0" w:space="0" w:color="auto"/>
        <w:left w:val="none" w:sz="0" w:space="0" w:color="auto"/>
        <w:bottom w:val="none" w:sz="0" w:space="0" w:color="auto"/>
        <w:right w:val="none" w:sz="0" w:space="0" w:color="auto"/>
      </w:divBdr>
    </w:div>
    <w:div w:id="1655374167">
      <w:bodyDiv w:val="1"/>
      <w:marLeft w:val="0"/>
      <w:marRight w:val="0"/>
      <w:marTop w:val="0"/>
      <w:marBottom w:val="0"/>
      <w:divBdr>
        <w:top w:val="none" w:sz="0" w:space="0" w:color="auto"/>
        <w:left w:val="none" w:sz="0" w:space="0" w:color="auto"/>
        <w:bottom w:val="none" w:sz="0" w:space="0" w:color="auto"/>
        <w:right w:val="none" w:sz="0" w:space="0" w:color="auto"/>
      </w:divBdr>
    </w:div>
    <w:div w:id="1677272722">
      <w:bodyDiv w:val="1"/>
      <w:marLeft w:val="0"/>
      <w:marRight w:val="0"/>
      <w:marTop w:val="0"/>
      <w:marBottom w:val="0"/>
      <w:divBdr>
        <w:top w:val="none" w:sz="0" w:space="0" w:color="auto"/>
        <w:left w:val="none" w:sz="0" w:space="0" w:color="auto"/>
        <w:bottom w:val="none" w:sz="0" w:space="0" w:color="auto"/>
        <w:right w:val="none" w:sz="0" w:space="0" w:color="auto"/>
      </w:divBdr>
    </w:div>
    <w:div w:id="1679577293">
      <w:bodyDiv w:val="1"/>
      <w:marLeft w:val="0"/>
      <w:marRight w:val="0"/>
      <w:marTop w:val="0"/>
      <w:marBottom w:val="0"/>
      <w:divBdr>
        <w:top w:val="none" w:sz="0" w:space="0" w:color="auto"/>
        <w:left w:val="none" w:sz="0" w:space="0" w:color="auto"/>
        <w:bottom w:val="none" w:sz="0" w:space="0" w:color="auto"/>
        <w:right w:val="none" w:sz="0" w:space="0" w:color="auto"/>
      </w:divBdr>
    </w:div>
    <w:div w:id="1680624096">
      <w:bodyDiv w:val="1"/>
      <w:marLeft w:val="0"/>
      <w:marRight w:val="0"/>
      <w:marTop w:val="0"/>
      <w:marBottom w:val="0"/>
      <w:divBdr>
        <w:top w:val="none" w:sz="0" w:space="0" w:color="auto"/>
        <w:left w:val="none" w:sz="0" w:space="0" w:color="auto"/>
        <w:bottom w:val="none" w:sz="0" w:space="0" w:color="auto"/>
        <w:right w:val="none" w:sz="0" w:space="0" w:color="auto"/>
      </w:divBdr>
    </w:div>
    <w:div w:id="1697727258">
      <w:bodyDiv w:val="1"/>
      <w:marLeft w:val="0"/>
      <w:marRight w:val="0"/>
      <w:marTop w:val="0"/>
      <w:marBottom w:val="0"/>
      <w:divBdr>
        <w:top w:val="none" w:sz="0" w:space="0" w:color="auto"/>
        <w:left w:val="none" w:sz="0" w:space="0" w:color="auto"/>
        <w:bottom w:val="none" w:sz="0" w:space="0" w:color="auto"/>
        <w:right w:val="none" w:sz="0" w:space="0" w:color="auto"/>
      </w:divBdr>
    </w:div>
    <w:div w:id="1705908639">
      <w:bodyDiv w:val="1"/>
      <w:marLeft w:val="0"/>
      <w:marRight w:val="0"/>
      <w:marTop w:val="0"/>
      <w:marBottom w:val="0"/>
      <w:divBdr>
        <w:top w:val="none" w:sz="0" w:space="0" w:color="auto"/>
        <w:left w:val="none" w:sz="0" w:space="0" w:color="auto"/>
        <w:bottom w:val="none" w:sz="0" w:space="0" w:color="auto"/>
        <w:right w:val="none" w:sz="0" w:space="0" w:color="auto"/>
      </w:divBdr>
    </w:div>
    <w:div w:id="1708220137">
      <w:bodyDiv w:val="1"/>
      <w:marLeft w:val="0"/>
      <w:marRight w:val="0"/>
      <w:marTop w:val="0"/>
      <w:marBottom w:val="0"/>
      <w:divBdr>
        <w:top w:val="none" w:sz="0" w:space="0" w:color="auto"/>
        <w:left w:val="none" w:sz="0" w:space="0" w:color="auto"/>
        <w:bottom w:val="none" w:sz="0" w:space="0" w:color="auto"/>
        <w:right w:val="none" w:sz="0" w:space="0" w:color="auto"/>
      </w:divBdr>
    </w:div>
    <w:div w:id="1711800446">
      <w:bodyDiv w:val="1"/>
      <w:marLeft w:val="0"/>
      <w:marRight w:val="0"/>
      <w:marTop w:val="0"/>
      <w:marBottom w:val="0"/>
      <w:divBdr>
        <w:top w:val="none" w:sz="0" w:space="0" w:color="auto"/>
        <w:left w:val="none" w:sz="0" w:space="0" w:color="auto"/>
        <w:bottom w:val="none" w:sz="0" w:space="0" w:color="auto"/>
        <w:right w:val="none" w:sz="0" w:space="0" w:color="auto"/>
      </w:divBdr>
    </w:div>
    <w:div w:id="1743676655">
      <w:bodyDiv w:val="1"/>
      <w:marLeft w:val="0"/>
      <w:marRight w:val="0"/>
      <w:marTop w:val="0"/>
      <w:marBottom w:val="0"/>
      <w:divBdr>
        <w:top w:val="none" w:sz="0" w:space="0" w:color="auto"/>
        <w:left w:val="none" w:sz="0" w:space="0" w:color="auto"/>
        <w:bottom w:val="none" w:sz="0" w:space="0" w:color="auto"/>
        <w:right w:val="none" w:sz="0" w:space="0" w:color="auto"/>
      </w:divBdr>
    </w:div>
    <w:div w:id="1766881913">
      <w:bodyDiv w:val="1"/>
      <w:marLeft w:val="0"/>
      <w:marRight w:val="0"/>
      <w:marTop w:val="0"/>
      <w:marBottom w:val="0"/>
      <w:divBdr>
        <w:top w:val="none" w:sz="0" w:space="0" w:color="auto"/>
        <w:left w:val="none" w:sz="0" w:space="0" w:color="auto"/>
        <w:bottom w:val="none" w:sz="0" w:space="0" w:color="auto"/>
        <w:right w:val="none" w:sz="0" w:space="0" w:color="auto"/>
      </w:divBdr>
    </w:div>
    <w:div w:id="1790128327">
      <w:bodyDiv w:val="1"/>
      <w:marLeft w:val="0"/>
      <w:marRight w:val="0"/>
      <w:marTop w:val="0"/>
      <w:marBottom w:val="0"/>
      <w:divBdr>
        <w:top w:val="none" w:sz="0" w:space="0" w:color="auto"/>
        <w:left w:val="none" w:sz="0" w:space="0" w:color="auto"/>
        <w:bottom w:val="none" w:sz="0" w:space="0" w:color="auto"/>
        <w:right w:val="none" w:sz="0" w:space="0" w:color="auto"/>
      </w:divBdr>
      <w:divsChild>
        <w:div w:id="388112262">
          <w:marLeft w:val="0"/>
          <w:marRight w:val="0"/>
          <w:marTop w:val="0"/>
          <w:marBottom w:val="0"/>
          <w:divBdr>
            <w:top w:val="none" w:sz="0" w:space="0" w:color="auto"/>
            <w:left w:val="none" w:sz="0" w:space="0" w:color="auto"/>
            <w:bottom w:val="none" w:sz="0" w:space="0" w:color="auto"/>
            <w:right w:val="none" w:sz="0" w:space="0" w:color="auto"/>
          </w:divBdr>
          <w:divsChild>
            <w:div w:id="922181379">
              <w:marLeft w:val="0"/>
              <w:marRight w:val="0"/>
              <w:marTop w:val="0"/>
              <w:marBottom w:val="0"/>
              <w:divBdr>
                <w:top w:val="none" w:sz="0" w:space="0" w:color="auto"/>
                <w:left w:val="none" w:sz="0" w:space="0" w:color="auto"/>
                <w:bottom w:val="none" w:sz="0" w:space="0" w:color="auto"/>
                <w:right w:val="none" w:sz="0" w:space="0" w:color="auto"/>
              </w:divBdr>
              <w:divsChild>
                <w:div w:id="66089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0586800">
      <w:bodyDiv w:val="1"/>
      <w:marLeft w:val="0"/>
      <w:marRight w:val="0"/>
      <w:marTop w:val="0"/>
      <w:marBottom w:val="0"/>
      <w:divBdr>
        <w:top w:val="none" w:sz="0" w:space="0" w:color="auto"/>
        <w:left w:val="none" w:sz="0" w:space="0" w:color="auto"/>
        <w:bottom w:val="none" w:sz="0" w:space="0" w:color="auto"/>
        <w:right w:val="none" w:sz="0" w:space="0" w:color="auto"/>
      </w:divBdr>
    </w:div>
    <w:div w:id="1795755248">
      <w:bodyDiv w:val="1"/>
      <w:marLeft w:val="0"/>
      <w:marRight w:val="0"/>
      <w:marTop w:val="0"/>
      <w:marBottom w:val="0"/>
      <w:divBdr>
        <w:top w:val="none" w:sz="0" w:space="0" w:color="auto"/>
        <w:left w:val="none" w:sz="0" w:space="0" w:color="auto"/>
        <w:bottom w:val="none" w:sz="0" w:space="0" w:color="auto"/>
        <w:right w:val="none" w:sz="0" w:space="0" w:color="auto"/>
      </w:divBdr>
    </w:div>
    <w:div w:id="1806239204">
      <w:bodyDiv w:val="1"/>
      <w:marLeft w:val="0"/>
      <w:marRight w:val="0"/>
      <w:marTop w:val="0"/>
      <w:marBottom w:val="0"/>
      <w:divBdr>
        <w:top w:val="none" w:sz="0" w:space="0" w:color="auto"/>
        <w:left w:val="none" w:sz="0" w:space="0" w:color="auto"/>
        <w:bottom w:val="none" w:sz="0" w:space="0" w:color="auto"/>
        <w:right w:val="none" w:sz="0" w:space="0" w:color="auto"/>
      </w:divBdr>
    </w:div>
    <w:div w:id="1843467886">
      <w:bodyDiv w:val="1"/>
      <w:marLeft w:val="0"/>
      <w:marRight w:val="0"/>
      <w:marTop w:val="0"/>
      <w:marBottom w:val="0"/>
      <w:divBdr>
        <w:top w:val="none" w:sz="0" w:space="0" w:color="auto"/>
        <w:left w:val="none" w:sz="0" w:space="0" w:color="auto"/>
        <w:bottom w:val="none" w:sz="0" w:space="0" w:color="auto"/>
        <w:right w:val="none" w:sz="0" w:space="0" w:color="auto"/>
      </w:divBdr>
    </w:div>
    <w:div w:id="1858616136">
      <w:bodyDiv w:val="1"/>
      <w:marLeft w:val="0"/>
      <w:marRight w:val="0"/>
      <w:marTop w:val="0"/>
      <w:marBottom w:val="0"/>
      <w:divBdr>
        <w:top w:val="none" w:sz="0" w:space="0" w:color="auto"/>
        <w:left w:val="none" w:sz="0" w:space="0" w:color="auto"/>
        <w:bottom w:val="none" w:sz="0" w:space="0" w:color="auto"/>
        <w:right w:val="none" w:sz="0" w:space="0" w:color="auto"/>
      </w:divBdr>
    </w:div>
    <w:div w:id="1893808669">
      <w:bodyDiv w:val="1"/>
      <w:marLeft w:val="0"/>
      <w:marRight w:val="0"/>
      <w:marTop w:val="0"/>
      <w:marBottom w:val="0"/>
      <w:divBdr>
        <w:top w:val="none" w:sz="0" w:space="0" w:color="auto"/>
        <w:left w:val="none" w:sz="0" w:space="0" w:color="auto"/>
        <w:bottom w:val="none" w:sz="0" w:space="0" w:color="auto"/>
        <w:right w:val="none" w:sz="0" w:space="0" w:color="auto"/>
      </w:divBdr>
    </w:div>
    <w:div w:id="1903446467">
      <w:bodyDiv w:val="1"/>
      <w:marLeft w:val="0"/>
      <w:marRight w:val="0"/>
      <w:marTop w:val="0"/>
      <w:marBottom w:val="0"/>
      <w:divBdr>
        <w:top w:val="none" w:sz="0" w:space="0" w:color="auto"/>
        <w:left w:val="none" w:sz="0" w:space="0" w:color="auto"/>
        <w:bottom w:val="none" w:sz="0" w:space="0" w:color="auto"/>
        <w:right w:val="none" w:sz="0" w:space="0" w:color="auto"/>
      </w:divBdr>
    </w:div>
    <w:div w:id="1931348241">
      <w:bodyDiv w:val="1"/>
      <w:marLeft w:val="0"/>
      <w:marRight w:val="0"/>
      <w:marTop w:val="0"/>
      <w:marBottom w:val="0"/>
      <w:divBdr>
        <w:top w:val="none" w:sz="0" w:space="0" w:color="auto"/>
        <w:left w:val="none" w:sz="0" w:space="0" w:color="auto"/>
        <w:bottom w:val="none" w:sz="0" w:space="0" w:color="auto"/>
        <w:right w:val="none" w:sz="0" w:space="0" w:color="auto"/>
      </w:divBdr>
    </w:div>
    <w:div w:id="1934431254">
      <w:bodyDiv w:val="1"/>
      <w:marLeft w:val="0"/>
      <w:marRight w:val="0"/>
      <w:marTop w:val="0"/>
      <w:marBottom w:val="0"/>
      <w:divBdr>
        <w:top w:val="none" w:sz="0" w:space="0" w:color="auto"/>
        <w:left w:val="none" w:sz="0" w:space="0" w:color="auto"/>
        <w:bottom w:val="none" w:sz="0" w:space="0" w:color="auto"/>
        <w:right w:val="none" w:sz="0" w:space="0" w:color="auto"/>
      </w:divBdr>
      <w:divsChild>
        <w:div w:id="252207515">
          <w:marLeft w:val="0"/>
          <w:marRight w:val="0"/>
          <w:marTop w:val="0"/>
          <w:marBottom w:val="0"/>
          <w:divBdr>
            <w:top w:val="none" w:sz="0" w:space="0" w:color="auto"/>
            <w:left w:val="none" w:sz="0" w:space="0" w:color="auto"/>
            <w:bottom w:val="none" w:sz="0" w:space="0" w:color="auto"/>
            <w:right w:val="none" w:sz="0" w:space="0" w:color="auto"/>
          </w:divBdr>
        </w:div>
        <w:div w:id="639504197">
          <w:marLeft w:val="0"/>
          <w:marRight w:val="0"/>
          <w:marTop w:val="0"/>
          <w:marBottom w:val="0"/>
          <w:divBdr>
            <w:top w:val="none" w:sz="0" w:space="0" w:color="auto"/>
            <w:left w:val="none" w:sz="0" w:space="0" w:color="auto"/>
            <w:bottom w:val="none" w:sz="0" w:space="0" w:color="auto"/>
            <w:right w:val="none" w:sz="0" w:space="0" w:color="auto"/>
          </w:divBdr>
        </w:div>
        <w:div w:id="699361337">
          <w:marLeft w:val="0"/>
          <w:marRight w:val="0"/>
          <w:marTop w:val="0"/>
          <w:marBottom w:val="0"/>
          <w:divBdr>
            <w:top w:val="none" w:sz="0" w:space="0" w:color="auto"/>
            <w:left w:val="none" w:sz="0" w:space="0" w:color="auto"/>
            <w:bottom w:val="none" w:sz="0" w:space="0" w:color="auto"/>
            <w:right w:val="none" w:sz="0" w:space="0" w:color="auto"/>
          </w:divBdr>
        </w:div>
        <w:div w:id="758335365">
          <w:marLeft w:val="0"/>
          <w:marRight w:val="0"/>
          <w:marTop w:val="0"/>
          <w:marBottom w:val="0"/>
          <w:divBdr>
            <w:top w:val="none" w:sz="0" w:space="0" w:color="auto"/>
            <w:left w:val="none" w:sz="0" w:space="0" w:color="auto"/>
            <w:bottom w:val="none" w:sz="0" w:space="0" w:color="auto"/>
            <w:right w:val="none" w:sz="0" w:space="0" w:color="auto"/>
          </w:divBdr>
        </w:div>
        <w:div w:id="1095053992">
          <w:marLeft w:val="0"/>
          <w:marRight w:val="0"/>
          <w:marTop w:val="0"/>
          <w:marBottom w:val="0"/>
          <w:divBdr>
            <w:top w:val="none" w:sz="0" w:space="0" w:color="auto"/>
            <w:left w:val="none" w:sz="0" w:space="0" w:color="auto"/>
            <w:bottom w:val="none" w:sz="0" w:space="0" w:color="auto"/>
            <w:right w:val="none" w:sz="0" w:space="0" w:color="auto"/>
          </w:divBdr>
        </w:div>
        <w:div w:id="1260217351">
          <w:marLeft w:val="0"/>
          <w:marRight w:val="0"/>
          <w:marTop w:val="0"/>
          <w:marBottom w:val="0"/>
          <w:divBdr>
            <w:top w:val="none" w:sz="0" w:space="0" w:color="auto"/>
            <w:left w:val="none" w:sz="0" w:space="0" w:color="auto"/>
            <w:bottom w:val="none" w:sz="0" w:space="0" w:color="auto"/>
            <w:right w:val="none" w:sz="0" w:space="0" w:color="auto"/>
          </w:divBdr>
        </w:div>
        <w:div w:id="1579286762">
          <w:marLeft w:val="0"/>
          <w:marRight w:val="0"/>
          <w:marTop w:val="0"/>
          <w:marBottom w:val="0"/>
          <w:divBdr>
            <w:top w:val="none" w:sz="0" w:space="0" w:color="auto"/>
            <w:left w:val="none" w:sz="0" w:space="0" w:color="auto"/>
            <w:bottom w:val="none" w:sz="0" w:space="0" w:color="auto"/>
            <w:right w:val="none" w:sz="0" w:space="0" w:color="auto"/>
          </w:divBdr>
        </w:div>
        <w:div w:id="1638680797">
          <w:marLeft w:val="0"/>
          <w:marRight w:val="0"/>
          <w:marTop w:val="0"/>
          <w:marBottom w:val="0"/>
          <w:divBdr>
            <w:top w:val="none" w:sz="0" w:space="0" w:color="auto"/>
            <w:left w:val="none" w:sz="0" w:space="0" w:color="auto"/>
            <w:bottom w:val="none" w:sz="0" w:space="0" w:color="auto"/>
            <w:right w:val="none" w:sz="0" w:space="0" w:color="auto"/>
          </w:divBdr>
        </w:div>
        <w:div w:id="1684748827">
          <w:marLeft w:val="0"/>
          <w:marRight w:val="0"/>
          <w:marTop w:val="0"/>
          <w:marBottom w:val="0"/>
          <w:divBdr>
            <w:top w:val="none" w:sz="0" w:space="0" w:color="auto"/>
            <w:left w:val="none" w:sz="0" w:space="0" w:color="auto"/>
            <w:bottom w:val="none" w:sz="0" w:space="0" w:color="auto"/>
            <w:right w:val="none" w:sz="0" w:space="0" w:color="auto"/>
          </w:divBdr>
        </w:div>
        <w:div w:id="1970084752">
          <w:marLeft w:val="0"/>
          <w:marRight w:val="0"/>
          <w:marTop w:val="0"/>
          <w:marBottom w:val="0"/>
          <w:divBdr>
            <w:top w:val="none" w:sz="0" w:space="0" w:color="auto"/>
            <w:left w:val="none" w:sz="0" w:space="0" w:color="auto"/>
            <w:bottom w:val="none" w:sz="0" w:space="0" w:color="auto"/>
            <w:right w:val="none" w:sz="0" w:space="0" w:color="auto"/>
          </w:divBdr>
        </w:div>
      </w:divsChild>
    </w:div>
    <w:div w:id="1945763920">
      <w:bodyDiv w:val="1"/>
      <w:marLeft w:val="0"/>
      <w:marRight w:val="0"/>
      <w:marTop w:val="0"/>
      <w:marBottom w:val="0"/>
      <w:divBdr>
        <w:top w:val="none" w:sz="0" w:space="0" w:color="auto"/>
        <w:left w:val="none" w:sz="0" w:space="0" w:color="auto"/>
        <w:bottom w:val="none" w:sz="0" w:space="0" w:color="auto"/>
        <w:right w:val="none" w:sz="0" w:space="0" w:color="auto"/>
      </w:divBdr>
    </w:div>
    <w:div w:id="1999385101">
      <w:bodyDiv w:val="1"/>
      <w:marLeft w:val="0"/>
      <w:marRight w:val="0"/>
      <w:marTop w:val="0"/>
      <w:marBottom w:val="0"/>
      <w:divBdr>
        <w:top w:val="none" w:sz="0" w:space="0" w:color="auto"/>
        <w:left w:val="none" w:sz="0" w:space="0" w:color="auto"/>
        <w:bottom w:val="none" w:sz="0" w:space="0" w:color="auto"/>
        <w:right w:val="none" w:sz="0" w:space="0" w:color="auto"/>
      </w:divBdr>
    </w:div>
    <w:div w:id="2010404237">
      <w:bodyDiv w:val="1"/>
      <w:marLeft w:val="0"/>
      <w:marRight w:val="0"/>
      <w:marTop w:val="0"/>
      <w:marBottom w:val="0"/>
      <w:divBdr>
        <w:top w:val="none" w:sz="0" w:space="0" w:color="auto"/>
        <w:left w:val="none" w:sz="0" w:space="0" w:color="auto"/>
        <w:bottom w:val="none" w:sz="0" w:space="0" w:color="auto"/>
        <w:right w:val="none" w:sz="0" w:space="0" w:color="auto"/>
      </w:divBdr>
      <w:divsChild>
        <w:div w:id="545456161">
          <w:marLeft w:val="0"/>
          <w:marRight w:val="0"/>
          <w:marTop w:val="0"/>
          <w:marBottom w:val="0"/>
          <w:divBdr>
            <w:top w:val="none" w:sz="0" w:space="0" w:color="auto"/>
            <w:left w:val="none" w:sz="0" w:space="0" w:color="auto"/>
            <w:bottom w:val="none" w:sz="0" w:space="0" w:color="auto"/>
            <w:right w:val="none" w:sz="0" w:space="0" w:color="auto"/>
          </w:divBdr>
          <w:divsChild>
            <w:div w:id="981353351">
              <w:marLeft w:val="0"/>
              <w:marRight w:val="0"/>
              <w:marTop w:val="0"/>
              <w:marBottom w:val="0"/>
              <w:divBdr>
                <w:top w:val="none" w:sz="0" w:space="0" w:color="auto"/>
                <w:left w:val="none" w:sz="0" w:space="0" w:color="auto"/>
                <w:bottom w:val="none" w:sz="0" w:space="0" w:color="auto"/>
                <w:right w:val="none" w:sz="0" w:space="0" w:color="auto"/>
              </w:divBdr>
              <w:divsChild>
                <w:div w:id="767773746">
                  <w:marLeft w:val="0"/>
                  <w:marRight w:val="0"/>
                  <w:marTop w:val="0"/>
                  <w:marBottom w:val="0"/>
                  <w:divBdr>
                    <w:top w:val="none" w:sz="0" w:space="0" w:color="auto"/>
                    <w:left w:val="none" w:sz="0" w:space="0" w:color="auto"/>
                    <w:bottom w:val="none" w:sz="0" w:space="0" w:color="auto"/>
                    <w:right w:val="none" w:sz="0" w:space="0" w:color="auto"/>
                  </w:divBdr>
                  <w:divsChild>
                    <w:div w:id="1898779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3586007">
      <w:bodyDiv w:val="1"/>
      <w:marLeft w:val="0"/>
      <w:marRight w:val="0"/>
      <w:marTop w:val="0"/>
      <w:marBottom w:val="0"/>
      <w:divBdr>
        <w:top w:val="none" w:sz="0" w:space="0" w:color="auto"/>
        <w:left w:val="none" w:sz="0" w:space="0" w:color="auto"/>
        <w:bottom w:val="none" w:sz="0" w:space="0" w:color="auto"/>
        <w:right w:val="none" w:sz="0" w:space="0" w:color="auto"/>
      </w:divBdr>
    </w:div>
    <w:div w:id="2031755963">
      <w:bodyDiv w:val="1"/>
      <w:marLeft w:val="0"/>
      <w:marRight w:val="0"/>
      <w:marTop w:val="0"/>
      <w:marBottom w:val="0"/>
      <w:divBdr>
        <w:top w:val="none" w:sz="0" w:space="0" w:color="auto"/>
        <w:left w:val="none" w:sz="0" w:space="0" w:color="auto"/>
        <w:bottom w:val="none" w:sz="0" w:space="0" w:color="auto"/>
        <w:right w:val="none" w:sz="0" w:space="0" w:color="auto"/>
      </w:divBdr>
    </w:div>
    <w:div w:id="2069448851">
      <w:bodyDiv w:val="1"/>
      <w:marLeft w:val="0"/>
      <w:marRight w:val="0"/>
      <w:marTop w:val="0"/>
      <w:marBottom w:val="0"/>
      <w:divBdr>
        <w:top w:val="none" w:sz="0" w:space="0" w:color="auto"/>
        <w:left w:val="none" w:sz="0" w:space="0" w:color="auto"/>
        <w:bottom w:val="none" w:sz="0" w:space="0" w:color="auto"/>
        <w:right w:val="none" w:sz="0" w:space="0" w:color="auto"/>
      </w:divBdr>
      <w:divsChild>
        <w:div w:id="502742640">
          <w:marLeft w:val="0"/>
          <w:marRight w:val="0"/>
          <w:marTop w:val="0"/>
          <w:marBottom w:val="0"/>
          <w:divBdr>
            <w:top w:val="none" w:sz="0" w:space="0" w:color="auto"/>
            <w:left w:val="none" w:sz="0" w:space="0" w:color="auto"/>
            <w:bottom w:val="none" w:sz="0" w:space="0" w:color="auto"/>
            <w:right w:val="none" w:sz="0" w:space="0" w:color="auto"/>
          </w:divBdr>
          <w:divsChild>
            <w:div w:id="234901617">
              <w:marLeft w:val="0"/>
              <w:marRight w:val="0"/>
              <w:marTop w:val="0"/>
              <w:marBottom w:val="0"/>
              <w:divBdr>
                <w:top w:val="none" w:sz="0" w:space="0" w:color="auto"/>
                <w:left w:val="none" w:sz="0" w:space="0" w:color="auto"/>
                <w:bottom w:val="none" w:sz="0" w:space="0" w:color="auto"/>
                <w:right w:val="none" w:sz="0" w:space="0" w:color="auto"/>
              </w:divBdr>
              <w:divsChild>
                <w:div w:id="102193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616011">
      <w:bodyDiv w:val="1"/>
      <w:marLeft w:val="0"/>
      <w:marRight w:val="0"/>
      <w:marTop w:val="0"/>
      <w:marBottom w:val="0"/>
      <w:divBdr>
        <w:top w:val="none" w:sz="0" w:space="0" w:color="auto"/>
        <w:left w:val="none" w:sz="0" w:space="0" w:color="auto"/>
        <w:bottom w:val="none" w:sz="0" w:space="0" w:color="auto"/>
        <w:right w:val="none" w:sz="0" w:space="0" w:color="auto"/>
      </w:divBdr>
    </w:div>
    <w:div w:id="2074351583">
      <w:bodyDiv w:val="1"/>
      <w:marLeft w:val="0"/>
      <w:marRight w:val="0"/>
      <w:marTop w:val="0"/>
      <w:marBottom w:val="0"/>
      <w:divBdr>
        <w:top w:val="none" w:sz="0" w:space="0" w:color="auto"/>
        <w:left w:val="none" w:sz="0" w:space="0" w:color="auto"/>
        <w:bottom w:val="none" w:sz="0" w:space="0" w:color="auto"/>
        <w:right w:val="none" w:sz="0" w:space="0" w:color="auto"/>
      </w:divBdr>
    </w:div>
    <w:div w:id="2099327525">
      <w:bodyDiv w:val="1"/>
      <w:marLeft w:val="0"/>
      <w:marRight w:val="0"/>
      <w:marTop w:val="0"/>
      <w:marBottom w:val="0"/>
      <w:divBdr>
        <w:top w:val="none" w:sz="0" w:space="0" w:color="auto"/>
        <w:left w:val="none" w:sz="0" w:space="0" w:color="auto"/>
        <w:bottom w:val="none" w:sz="0" w:space="0" w:color="auto"/>
        <w:right w:val="none" w:sz="0" w:space="0" w:color="auto"/>
      </w:divBdr>
    </w:div>
    <w:div w:id="2126921244">
      <w:bodyDiv w:val="1"/>
      <w:marLeft w:val="0"/>
      <w:marRight w:val="0"/>
      <w:marTop w:val="0"/>
      <w:marBottom w:val="0"/>
      <w:divBdr>
        <w:top w:val="none" w:sz="0" w:space="0" w:color="auto"/>
        <w:left w:val="none" w:sz="0" w:space="0" w:color="auto"/>
        <w:bottom w:val="none" w:sz="0" w:space="0" w:color="auto"/>
        <w:right w:val="none" w:sz="0" w:space="0" w:color="auto"/>
      </w:divBdr>
    </w:div>
    <w:div w:id="21316304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1.han.nl/insite/besluiten/2021/05/informatiebeleid-2021-2024-(20211850)/Bijlage_bij_besluit_1850_-_HAN-Informatiebeleid_v_1.0_2.pdf" TargetMode="External"/><Relationship Id="rId26" Type="http://schemas.openxmlformats.org/officeDocument/2006/relationships/image" Target="media/image10.png"/><Relationship Id="rId39" Type="http://schemas.openxmlformats.org/officeDocument/2006/relationships/header" Target="header4.xml"/><Relationship Id="rId21" Type="http://schemas.openxmlformats.org/officeDocument/2006/relationships/image" Target="media/image5.png"/><Relationship Id="rId42"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3.png"/><Relationship Id="rId25" Type="http://schemas.openxmlformats.org/officeDocument/2006/relationships/image" Target="media/image9.png"/><Relationship Id="rId38" Type="http://schemas.openxmlformats.org/officeDocument/2006/relationships/image" Target="media/image80.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png"/><Relationship Id="rId29" Type="http://schemas.openxmlformats.org/officeDocument/2006/relationships/hyperlink" Target="https://www1.han.nl/insite/cvb/besluiten/nieuws/2021-05-21T20-45-56_3488_0.xml_dir/Bijlage_bij_besluit_1850_-_HAN-Informatiebeleid_v_1.0_2.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40"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1.han.nl/insite/besluiten/2021/05/informatiebeleid-2021-2024-(20211850)/index.xml" TargetMode="Externa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surf.nl/cooperatie-surf/versnellingsplan-onderwijsinnovatie-met-ic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17.sv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08B688C37ED484C847B7D3D8FF8FFD1"/>
        <w:category>
          <w:name w:val="Algemeen"/>
          <w:gallery w:val="placeholder"/>
        </w:category>
        <w:types>
          <w:type w:val="bbPlcHdr"/>
        </w:types>
        <w:behaviors>
          <w:behavior w:val="content"/>
        </w:behaviors>
        <w:guid w:val="{A85F6E34-0945-455E-BC06-A31233073E3B}"/>
      </w:docPartPr>
      <w:docPartBody>
        <w:p w:rsidR="00936A26" w:rsidRDefault="00AC2175">
          <w:r w:rsidRPr="005F1BE9">
            <w:rPr>
              <w:rStyle w:val="Tekstvantijdelijkeaanduiding"/>
            </w:rPr>
            <w:t>[Onderwerp]</w:t>
          </w:r>
        </w:p>
      </w:docPartBody>
    </w:docPart>
    <w:docPart>
      <w:docPartPr>
        <w:name w:val="DE1557D253064C0A9571C687E6408A19"/>
        <w:category>
          <w:name w:val="Algemeen"/>
          <w:gallery w:val="placeholder"/>
        </w:category>
        <w:types>
          <w:type w:val="bbPlcHdr"/>
        </w:types>
        <w:behaviors>
          <w:behavior w:val="content"/>
        </w:behaviors>
        <w:guid w:val="{ED9F0A12-3986-46A9-A5F2-DA4CEF517CE8}"/>
      </w:docPartPr>
      <w:docPartBody>
        <w:p w:rsidR="00AF2DB0" w:rsidRDefault="00E30130" w:rsidP="00E30130">
          <w:pPr>
            <w:pStyle w:val="DE1557D253064C0A9571C687E6408A19"/>
          </w:pPr>
          <w:r w:rsidRPr="005F1BE9">
            <w:rPr>
              <w:rStyle w:val="Tekstvantijdelijkeaanduiding"/>
            </w:rPr>
            <w:t>[Onderwerp]</w:t>
          </w:r>
        </w:p>
      </w:docPartBody>
    </w:docPart>
    <w:docPart>
      <w:docPartPr>
        <w:name w:val="AECC858D1985CF44997C7454210B3FAD"/>
        <w:category>
          <w:name w:val="Algemeen"/>
          <w:gallery w:val="placeholder"/>
        </w:category>
        <w:types>
          <w:type w:val="bbPlcHdr"/>
        </w:types>
        <w:behaviors>
          <w:behavior w:val="content"/>
        </w:behaviors>
        <w:guid w:val="{A20AB143-B58F-DA4F-BF25-4F6F211C28C4}"/>
      </w:docPartPr>
      <w:docPartBody>
        <w:p w:rsidR="009B37B9" w:rsidRDefault="00661FF6" w:rsidP="00661FF6">
          <w:pPr>
            <w:pStyle w:val="AECC858D1985CF44997C7454210B3FAD"/>
          </w:pPr>
          <w:r>
            <w:rPr>
              <w:rStyle w:val="Tekstvantijdelijkeaanduiding"/>
            </w:rPr>
            <w:t xml:space="preserve">[kies een </w:t>
          </w:r>
          <w:r w:rsidRPr="0071645A">
            <w:rPr>
              <w:rStyle w:val="Tekstvantijdelijkeaanduiding"/>
            </w:rPr>
            <w:t>datum</w:t>
          </w:r>
          <w:r>
            <w:rPr>
              <w:rStyle w:val="Tekstvantijdelijkeaanduiding"/>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DD6310"/>
    <w:multiLevelType w:val="multilevel"/>
    <w:tmpl w:val="6CF0B87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175"/>
    <w:rsid w:val="00005942"/>
    <w:rsid w:val="0003236B"/>
    <w:rsid w:val="00034EDE"/>
    <w:rsid w:val="00037E28"/>
    <w:rsid w:val="00073817"/>
    <w:rsid w:val="0007706F"/>
    <w:rsid w:val="00085AF8"/>
    <w:rsid w:val="000D29C1"/>
    <w:rsid w:val="00112A1B"/>
    <w:rsid w:val="00133FB1"/>
    <w:rsid w:val="0025155A"/>
    <w:rsid w:val="00285D7C"/>
    <w:rsid w:val="00290529"/>
    <w:rsid w:val="002A08D0"/>
    <w:rsid w:val="002F6DB5"/>
    <w:rsid w:val="00330B07"/>
    <w:rsid w:val="00340C5C"/>
    <w:rsid w:val="0038057E"/>
    <w:rsid w:val="003B1F93"/>
    <w:rsid w:val="003F616D"/>
    <w:rsid w:val="00446D0C"/>
    <w:rsid w:val="00451B61"/>
    <w:rsid w:val="00471BBC"/>
    <w:rsid w:val="00496D70"/>
    <w:rsid w:val="004D1B18"/>
    <w:rsid w:val="00592519"/>
    <w:rsid w:val="00616593"/>
    <w:rsid w:val="00661FF6"/>
    <w:rsid w:val="00664654"/>
    <w:rsid w:val="00684CC1"/>
    <w:rsid w:val="006A46CD"/>
    <w:rsid w:val="006B53C2"/>
    <w:rsid w:val="006B574D"/>
    <w:rsid w:val="0073466B"/>
    <w:rsid w:val="007453A7"/>
    <w:rsid w:val="007D49F0"/>
    <w:rsid w:val="00834B0D"/>
    <w:rsid w:val="00856D1B"/>
    <w:rsid w:val="00882385"/>
    <w:rsid w:val="008C2BB5"/>
    <w:rsid w:val="00903506"/>
    <w:rsid w:val="00906638"/>
    <w:rsid w:val="00936A26"/>
    <w:rsid w:val="009520CA"/>
    <w:rsid w:val="009B37B9"/>
    <w:rsid w:val="00A1084E"/>
    <w:rsid w:val="00AB1B07"/>
    <w:rsid w:val="00AC2175"/>
    <w:rsid w:val="00AD72DD"/>
    <w:rsid w:val="00AF2DB0"/>
    <w:rsid w:val="00B03652"/>
    <w:rsid w:val="00B11867"/>
    <w:rsid w:val="00B41E77"/>
    <w:rsid w:val="00B87BBA"/>
    <w:rsid w:val="00BA25F0"/>
    <w:rsid w:val="00BC329E"/>
    <w:rsid w:val="00C168CA"/>
    <w:rsid w:val="00C30BFB"/>
    <w:rsid w:val="00C476C2"/>
    <w:rsid w:val="00C6709F"/>
    <w:rsid w:val="00C73CBB"/>
    <w:rsid w:val="00D04618"/>
    <w:rsid w:val="00D84424"/>
    <w:rsid w:val="00D900DE"/>
    <w:rsid w:val="00D94405"/>
    <w:rsid w:val="00E211B7"/>
    <w:rsid w:val="00E23564"/>
    <w:rsid w:val="00E30130"/>
    <w:rsid w:val="00E4554C"/>
    <w:rsid w:val="00E548B2"/>
    <w:rsid w:val="00EF0253"/>
    <w:rsid w:val="00EF1DF5"/>
    <w:rsid w:val="00F370FC"/>
    <w:rsid w:val="00F81AFC"/>
    <w:rsid w:val="00FF5BB0"/>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4CD7FF73"/>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Tekstvantijdelijkeaanduiding">
    <w:name w:val="Placeholder Text"/>
    <w:basedOn w:val="Standaardalinea-lettertype"/>
    <w:uiPriority w:val="99"/>
    <w:semiHidden/>
    <w:rsid w:val="00661FF6"/>
    <w:rPr>
      <w:color w:val="808080"/>
    </w:rPr>
  </w:style>
  <w:style w:type="paragraph" w:customStyle="1" w:styleId="DE1557D253064C0A9571C687E6408A19">
    <w:name w:val="DE1557D253064C0A9571C687E6408A19"/>
    <w:rsid w:val="00E30130"/>
  </w:style>
  <w:style w:type="paragraph" w:customStyle="1" w:styleId="AECC858D1985CF44997C7454210B3FAD">
    <w:name w:val="AECC858D1985CF44997C7454210B3FAD"/>
    <w:rsid w:val="00661FF6"/>
    <w:pPr>
      <w:spacing w:after="0" w:line="240"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HAN">
      <a:dk1>
        <a:sysClr val="windowText" lastClr="000000"/>
      </a:dk1>
      <a:lt1>
        <a:sysClr val="window" lastClr="FFFFFF"/>
      </a:lt1>
      <a:dk2>
        <a:srgbClr val="E50056"/>
      </a:dk2>
      <a:lt2>
        <a:srgbClr val="F8F8F8"/>
      </a:lt2>
      <a:accent1>
        <a:srgbClr val="000000"/>
      </a:accent1>
      <a:accent2>
        <a:srgbClr val="454545"/>
      </a:accent2>
      <a:accent3>
        <a:srgbClr val="757575"/>
      </a:accent3>
      <a:accent4>
        <a:srgbClr val="919191"/>
      </a:accent4>
      <a:accent5>
        <a:srgbClr val="E3E3E3"/>
      </a:accent5>
      <a:accent6>
        <a:srgbClr val="F8F8F8"/>
      </a:accent6>
      <a:hlink>
        <a:srgbClr val="000000"/>
      </a:hlink>
      <a:folHlink>
        <a:srgbClr val="000000"/>
      </a:folHlink>
    </a:clrScheme>
    <a:fontScheme name="Aangepast 16">
      <a:majorFont>
        <a:latin typeface="Arial Narrow"/>
        <a:ea typeface=""/>
        <a:cs typeface=""/>
      </a:majorFont>
      <a:minorFont>
        <a:latin typeface="Arial"/>
        <a:ea typeface=""/>
        <a:cs typeface=""/>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b:Source>
    <b:Tag>HPi10</b:Tag>
    <b:SourceType>Report</b:SourceType>
    <b:Guid>{EB17E8B4-CD9E-4929-8DF0-41ED47E182D5}</b:Guid>
    <b:Author>
      <b:Author>
        <b:NameList>
          <b:Person>
            <b:Last>Pijnenburg</b:Last>
            <b:First>H.</b:First>
          </b:Person>
        </b:NameList>
      </b:Author>
    </b:Author>
    <b:Title>Zorgen dat het werkt</b:Title>
    <b:Year>2010</b:Year>
    <b:Publisher>Lectoraat Werkzame Factoren in de Zorg voor Jeugd, HAN</b:Publisher>
    <b:City>Nijmegen</b:City>
    <b:RefOrder>1</b:RefOrder>
  </b:Source>
</b:Sources>
</file>

<file path=customXml/item3.xml><?xml version="1.0" encoding="utf-8"?>
<ct:contentTypeSchema xmlns:ct="http://schemas.microsoft.com/office/2006/metadata/contentType" xmlns:ma="http://schemas.microsoft.com/office/2006/metadata/properties/metaAttributes" ct:_="" ma:_="" ma:contentTypeName="Document" ma:contentTypeID="0x01010088CA42824DAC21479B4B3E30C960E4AF" ma:contentTypeVersion="9" ma:contentTypeDescription="Een nieuw document maken." ma:contentTypeScope="" ma:versionID="35a18031247500b88092018f853a7b8c">
  <xsd:schema xmlns:xsd="http://www.w3.org/2001/XMLSchema" xmlns:xs="http://www.w3.org/2001/XMLSchema" xmlns:p="http://schemas.microsoft.com/office/2006/metadata/properties" xmlns:ns2="2e5a875c-cda8-4331-bc27-143e24035c81" xmlns:ns3="e4d95e4e-9583-497f-8d1e-b58440aa81d3" targetNamespace="http://schemas.microsoft.com/office/2006/metadata/properties" ma:root="true" ma:fieldsID="cd67e85ff83d62efb3fd4521be6ffc99" ns2:_="" ns3:_="">
    <xsd:import namespace="2e5a875c-cda8-4331-bc27-143e24035c81"/>
    <xsd:import namespace="e4d95e4e-9583-497f-8d1e-b58440aa81d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5a875c-cda8-4331-bc27-143e24035c8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4d95e4e-9583-497f-8d1e-b58440aa81d3"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05A2F34-0CE7-4D6F-9850-E83E48AF91B1}">
  <ds:schemaRefs>
    <ds:schemaRef ds:uri="http://schemas.microsoft.com/sharepoint/v3/contenttype/forms"/>
  </ds:schemaRefs>
</ds:datastoreItem>
</file>

<file path=customXml/itemProps2.xml><?xml version="1.0" encoding="utf-8"?>
<ds:datastoreItem xmlns:ds="http://schemas.openxmlformats.org/officeDocument/2006/customXml" ds:itemID="{13E0CC1A-ACD3-46F7-B224-677DAE24E7A9}">
  <ds:schemaRefs>
    <ds:schemaRef ds:uri="http://schemas.openxmlformats.org/officeDocument/2006/bibliography"/>
  </ds:schemaRefs>
</ds:datastoreItem>
</file>

<file path=customXml/itemProps3.xml><?xml version="1.0" encoding="utf-8"?>
<ds:datastoreItem xmlns:ds="http://schemas.openxmlformats.org/officeDocument/2006/customXml" ds:itemID="{90B9C1B0-CF5D-476D-BB5D-60488AD0E6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5a875c-cda8-4331-bc27-143e24035c81"/>
    <ds:schemaRef ds:uri="e4d95e4e-9583-497f-8d1e-b58440aa8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86A9-C93B-4195-9942-41863CCC68C6}">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21</Pages>
  <Words>4249</Words>
  <Characters>23370</Characters>
  <Application>Microsoft Office Word</Application>
  <DocSecurity>0</DocSecurity>
  <Lines>194</Lines>
  <Paragraphs>55</Paragraphs>
  <ScaleCrop>false</ScaleCrop>
  <Manager/>
  <Company>Hogeschool van Arnhem en Nijmegen</Company>
  <LinksUpToDate>false</LinksUpToDate>
  <CharactersWithSpaces>27564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Architectuur kaders</dc:subject>
  <dc:creator>Dennis Ortsen</dc:creator>
  <cp:keywords/>
  <dc:description/>
  <cp:lastModifiedBy>Dennis Ortsen</cp:lastModifiedBy>
  <cp:revision>469</cp:revision>
  <cp:lastPrinted>2021-06-09T21:09:00Z</cp:lastPrinted>
  <dcterms:created xsi:type="dcterms:W3CDTF">2021-05-27T18:30:00Z</dcterms:created>
  <dcterms:modified xsi:type="dcterms:W3CDTF">2021-10-05T07:32:00Z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0x01010088CA42824DAC21479B4B3E30C960E4AF</vt:lpwstr>
  </property>
</Properties>
</file>