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1F8A" w:rsidRPr="005D12D5" w:rsidRDefault="00E31F8A" w:rsidP="00CA2E09">
      <w:pPr>
        <w:spacing w:line="260" w:lineRule="exact"/>
      </w:pPr>
    </w:p>
    <w:p w:rsidR="00E31F8A" w:rsidRDefault="00E31F8A" w:rsidP="00CA2E09">
      <w:pPr>
        <w:spacing w:line="260" w:lineRule="exact"/>
      </w:pPr>
    </w:p>
    <w:p w:rsidR="00E31F8A" w:rsidRDefault="00E31F8A" w:rsidP="00CA2E09">
      <w:pPr>
        <w:spacing w:line="260" w:lineRule="exact"/>
      </w:pPr>
    </w:p>
    <w:p w:rsidR="00E31F8A" w:rsidRDefault="00E31F8A" w:rsidP="00CA2E09">
      <w:pPr>
        <w:spacing w:line="260" w:lineRule="exact"/>
      </w:pPr>
    </w:p>
    <w:p w:rsidR="00E31F8A" w:rsidRDefault="00E31F8A" w:rsidP="00CA2E09">
      <w:pPr>
        <w:spacing w:line="260" w:lineRule="exact"/>
      </w:pPr>
    </w:p>
    <w:p w:rsidR="00E31F8A" w:rsidRDefault="00E31F8A" w:rsidP="00CA2E09">
      <w:pPr>
        <w:spacing w:line="260" w:lineRule="exact"/>
      </w:pPr>
    </w:p>
    <w:p w:rsidR="00E31F8A" w:rsidRDefault="00E31F8A" w:rsidP="00CA2E09">
      <w:pPr>
        <w:spacing w:line="260" w:lineRule="exact"/>
      </w:pPr>
    </w:p>
    <w:p w:rsidR="00080977" w:rsidRDefault="00080977" w:rsidP="00CA2E09">
      <w:pPr>
        <w:spacing w:line="260" w:lineRule="exact"/>
      </w:pPr>
    </w:p>
    <w:p w:rsidR="00080977" w:rsidRDefault="00080977" w:rsidP="004415F1">
      <w:pPr>
        <w:jc w:val="center"/>
        <w:rPr>
          <w:b/>
          <w:bCs/>
          <w:sz w:val="48"/>
        </w:rPr>
      </w:pPr>
    </w:p>
    <w:p w:rsidR="00E31F8A" w:rsidRDefault="00E31F8A" w:rsidP="004415F1">
      <w:pPr>
        <w:jc w:val="center"/>
        <w:rPr>
          <w:b/>
          <w:bCs/>
          <w:sz w:val="48"/>
        </w:rPr>
      </w:pPr>
      <w:r>
        <w:rPr>
          <w:b/>
          <w:bCs/>
          <w:sz w:val="48"/>
        </w:rPr>
        <w:t>Aanbestedingsleidraad</w:t>
      </w:r>
    </w:p>
    <w:p w:rsidR="00E31F8A" w:rsidRDefault="00E31F8A" w:rsidP="004415F1">
      <w:pPr>
        <w:jc w:val="center"/>
        <w:rPr>
          <w:b/>
          <w:bCs/>
          <w:sz w:val="36"/>
        </w:rPr>
      </w:pPr>
    </w:p>
    <w:p w:rsidR="00080977" w:rsidRDefault="00080977" w:rsidP="004415F1">
      <w:pPr>
        <w:jc w:val="center"/>
        <w:rPr>
          <w:b/>
          <w:bCs/>
          <w:sz w:val="28"/>
        </w:rPr>
      </w:pPr>
    </w:p>
    <w:p w:rsidR="00E31F8A" w:rsidRPr="00E21CDF" w:rsidRDefault="00E31F8A" w:rsidP="004415F1">
      <w:pPr>
        <w:jc w:val="center"/>
        <w:rPr>
          <w:b/>
          <w:bCs/>
          <w:sz w:val="28"/>
        </w:rPr>
      </w:pPr>
      <w:r w:rsidRPr="00E21CDF">
        <w:rPr>
          <w:b/>
          <w:bCs/>
          <w:sz w:val="28"/>
        </w:rPr>
        <w:t>Europese openbare aanbesteding</w:t>
      </w:r>
    </w:p>
    <w:p w:rsidR="00E31F8A" w:rsidRDefault="0087142C" w:rsidP="004415F1">
      <w:pPr>
        <w:jc w:val="center"/>
        <w:rPr>
          <w:b/>
          <w:bCs/>
          <w:sz w:val="28"/>
        </w:rPr>
      </w:pPr>
      <w:r w:rsidRPr="00E21CDF">
        <w:rPr>
          <w:b/>
          <w:bCs/>
          <w:sz w:val="28"/>
        </w:rPr>
        <w:t>Vervanging V</w:t>
      </w:r>
      <w:r w:rsidR="009B4AAA">
        <w:rPr>
          <w:b/>
          <w:bCs/>
          <w:sz w:val="28"/>
        </w:rPr>
        <w:t xml:space="preserve">ideo Management Systeem </w:t>
      </w:r>
      <w:r w:rsidRPr="00E21CDF">
        <w:rPr>
          <w:b/>
          <w:bCs/>
          <w:sz w:val="28"/>
        </w:rPr>
        <w:t>incl. incident rapportagesysteem</w:t>
      </w:r>
    </w:p>
    <w:p w:rsidR="00E31F8A" w:rsidRDefault="00E31F8A" w:rsidP="004415F1">
      <w:pPr>
        <w:jc w:val="center"/>
        <w:rPr>
          <w:b/>
          <w:bCs/>
          <w:sz w:val="36"/>
        </w:rPr>
      </w:pPr>
      <w:r>
        <w:rPr>
          <w:b/>
          <w:bCs/>
          <w:sz w:val="28"/>
        </w:rPr>
        <w:t>ten behoeve van</w:t>
      </w:r>
      <w:r>
        <w:rPr>
          <w:b/>
          <w:bCs/>
          <w:sz w:val="36"/>
        </w:rPr>
        <w:br/>
      </w:r>
    </w:p>
    <w:p w:rsidR="00E31F8A" w:rsidRDefault="00E31F8A" w:rsidP="004415F1">
      <w:pPr>
        <w:jc w:val="center"/>
        <w:rPr>
          <w:b/>
          <w:bCs/>
          <w:sz w:val="48"/>
        </w:rPr>
      </w:pPr>
      <w:r>
        <w:rPr>
          <w:b/>
          <w:bCs/>
          <w:sz w:val="48"/>
        </w:rPr>
        <w:t>Gemeente Gouda</w:t>
      </w:r>
    </w:p>
    <w:p w:rsidR="00E31F8A" w:rsidRDefault="00E31F8A" w:rsidP="004415F1"/>
    <w:p w:rsidR="00E31F8A" w:rsidRDefault="00E31F8A" w:rsidP="004415F1"/>
    <w:p w:rsidR="00E31F8A" w:rsidRDefault="00E31F8A" w:rsidP="00CA2E09">
      <w:pPr>
        <w:spacing w:line="260" w:lineRule="exact"/>
      </w:pPr>
    </w:p>
    <w:p w:rsidR="00E31F8A" w:rsidRDefault="00E31F8A" w:rsidP="00CA2E09">
      <w:pPr>
        <w:spacing w:line="260" w:lineRule="exact"/>
      </w:pPr>
    </w:p>
    <w:p w:rsidR="00E31F8A" w:rsidRDefault="00E31F8A" w:rsidP="00CA2E09">
      <w:pPr>
        <w:spacing w:line="260" w:lineRule="exact"/>
      </w:pPr>
    </w:p>
    <w:p w:rsidR="00E31F8A" w:rsidRDefault="00E31F8A" w:rsidP="00CA2E09">
      <w:pPr>
        <w:spacing w:line="260" w:lineRule="exact"/>
      </w:pPr>
    </w:p>
    <w:p w:rsidR="00E31F8A" w:rsidRDefault="00E31F8A" w:rsidP="00CA2E09">
      <w:pPr>
        <w:spacing w:line="260" w:lineRule="exact"/>
      </w:pPr>
    </w:p>
    <w:p w:rsidR="00E31F8A" w:rsidRDefault="00E31F8A" w:rsidP="00CA2E09">
      <w:pPr>
        <w:spacing w:line="260" w:lineRule="exact"/>
      </w:pPr>
    </w:p>
    <w:p w:rsidR="002438DA" w:rsidRDefault="002438DA" w:rsidP="00CA2E09">
      <w:pPr>
        <w:spacing w:line="260" w:lineRule="exact"/>
      </w:pPr>
    </w:p>
    <w:p w:rsidR="00662007" w:rsidRDefault="00662007" w:rsidP="00CA2E09">
      <w:pPr>
        <w:spacing w:line="260" w:lineRule="exact"/>
      </w:pPr>
    </w:p>
    <w:p w:rsidR="00662007" w:rsidRDefault="00662007" w:rsidP="00CA2E09">
      <w:pPr>
        <w:spacing w:line="260" w:lineRule="exact"/>
      </w:pPr>
    </w:p>
    <w:p w:rsidR="00662007" w:rsidRDefault="00662007" w:rsidP="00CA2E09">
      <w:pPr>
        <w:spacing w:line="260" w:lineRule="exact"/>
      </w:pPr>
    </w:p>
    <w:p w:rsidR="00662007" w:rsidRDefault="00662007" w:rsidP="00CA2E09">
      <w:pPr>
        <w:spacing w:line="260" w:lineRule="exact"/>
      </w:pPr>
    </w:p>
    <w:p w:rsidR="00662007" w:rsidRDefault="00662007" w:rsidP="00CA2E09">
      <w:pPr>
        <w:spacing w:line="260" w:lineRule="exact"/>
      </w:pPr>
    </w:p>
    <w:p w:rsidR="002438DA" w:rsidRDefault="002438DA" w:rsidP="00CA2E09">
      <w:pPr>
        <w:spacing w:line="260" w:lineRule="exact"/>
      </w:pPr>
    </w:p>
    <w:p w:rsidR="002438DA" w:rsidRDefault="002438DA" w:rsidP="00CA2E09">
      <w:pPr>
        <w:spacing w:line="260" w:lineRule="exact"/>
      </w:pPr>
    </w:p>
    <w:p w:rsidR="002438DA" w:rsidRDefault="002438DA" w:rsidP="00CA2E09">
      <w:pPr>
        <w:spacing w:line="260" w:lineRule="exact"/>
      </w:pPr>
    </w:p>
    <w:p w:rsidR="002438DA" w:rsidRDefault="002438DA" w:rsidP="00CA2E09">
      <w:pPr>
        <w:spacing w:line="260" w:lineRule="exact"/>
      </w:pPr>
    </w:p>
    <w:p w:rsidR="00E31F8A" w:rsidRDefault="00E31F8A" w:rsidP="00CA2E09">
      <w:pPr>
        <w:spacing w:line="260" w:lineRule="exact"/>
      </w:pPr>
    </w:p>
    <w:p w:rsidR="00E31F8A" w:rsidRDefault="00E31F8A" w:rsidP="00CA2E09">
      <w:pPr>
        <w:spacing w:line="260" w:lineRule="exact"/>
      </w:pPr>
    </w:p>
    <w:p w:rsidR="00E31F8A" w:rsidRDefault="00E31F8A" w:rsidP="00CA2E09">
      <w:pPr>
        <w:spacing w:line="260" w:lineRule="exact"/>
      </w:pPr>
    </w:p>
    <w:p w:rsidR="00E31F8A" w:rsidRDefault="00E31F8A" w:rsidP="00CA2E09">
      <w:pPr>
        <w:spacing w:line="260" w:lineRule="exact"/>
      </w:pPr>
    </w:p>
    <w:p w:rsidR="00E31F8A" w:rsidRDefault="00E31F8A" w:rsidP="00CA2E09">
      <w:pPr>
        <w:spacing w:line="260" w:lineRule="exact"/>
      </w:pPr>
    </w:p>
    <w:p w:rsidR="00E31F8A" w:rsidRPr="00D00361" w:rsidRDefault="00D00361" w:rsidP="00CA2E09">
      <w:pPr>
        <w:spacing w:line="260" w:lineRule="exact"/>
        <w:rPr>
          <w:b/>
        </w:rPr>
      </w:pPr>
      <w:r w:rsidRPr="00D00361">
        <w:rPr>
          <w:b/>
        </w:rPr>
        <w:t>Bijlage B</w:t>
      </w:r>
    </w:p>
    <w:p w:rsidR="00E31F8A" w:rsidRDefault="00E31F8A" w:rsidP="00CA2E09">
      <w:pPr>
        <w:spacing w:line="260" w:lineRule="exact"/>
      </w:pPr>
      <w:r>
        <w:t>Kenmerk</w:t>
      </w:r>
      <w:r w:rsidRPr="00E31F8A">
        <w:t xml:space="preserve"> </w:t>
      </w:r>
      <w:r>
        <w:tab/>
        <w:t>:</w:t>
      </w:r>
      <w:r w:rsidR="007C4033">
        <w:t xml:space="preserve"> </w:t>
      </w:r>
      <w:r w:rsidRPr="00E31F8A">
        <w:t>PJ 20 0009</w:t>
      </w:r>
      <w:r>
        <w:tab/>
      </w:r>
    </w:p>
    <w:p w:rsidR="00E31F8A" w:rsidRDefault="007C4033" w:rsidP="00CA2E09">
      <w:pPr>
        <w:spacing w:line="260" w:lineRule="exact"/>
      </w:pPr>
      <w:r>
        <w:t>Versie</w:t>
      </w:r>
      <w:r>
        <w:tab/>
      </w:r>
      <w:r w:rsidR="009159DA">
        <w:tab/>
        <w:t>: def</w:t>
      </w:r>
    </w:p>
    <w:p w:rsidR="00E31F8A" w:rsidRPr="00837E70" w:rsidRDefault="00E31F8A" w:rsidP="00CA2E09">
      <w:pPr>
        <w:spacing w:line="260" w:lineRule="exact"/>
        <w:sectPr w:rsidR="00E31F8A" w:rsidRPr="00837E70" w:rsidSect="00E31F8A">
          <w:footerReference w:type="default" r:id="rId8"/>
          <w:headerReference w:type="first" r:id="rId9"/>
          <w:footerReference w:type="first" r:id="rId10"/>
          <w:pgSz w:w="11906" w:h="16838"/>
          <w:pgMar w:top="1417" w:right="1417" w:bottom="1417" w:left="1134" w:header="708" w:footer="708" w:gutter="0"/>
          <w:cols w:space="708"/>
          <w:titlePg/>
          <w:docGrid w:linePitch="360"/>
        </w:sectPr>
      </w:pPr>
      <w:r>
        <w:t>Datum</w:t>
      </w:r>
      <w:r>
        <w:tab/>
      </w:r>
      <w:r>
        <w:tab/>
        <w:t xml:space="preserve">: </w:t>
      </w:r>
      <w:r w:rsidR="007C6EC5">
        <w:t xml:space="preserve">1 </w:t>
      </w:r>
      <w:r w:rsidR="008902A6">
        <w:t>September</w:t>
      </w:r>
      <w:r>
        <w:t xml:space="preserve"> 2021</w:t>
      </w:r>
    </w:p>
    <w:p w:rsidR="0006121A" w:rsidRPr="00F520BE" w:rsidRDefault="00984258" w:rsidP="00FD50AE">
      <w:pPr>
        <w:pStyle w:val="Kop1"/>
        <w:ind w:left="431" w:hanging="431"/>
      </w:pPr>
      <w:bookmarkStart w:id="0" w:name="_Toc81322881"/>
      <w:r>
        <w:lastRenderedPageBreak/>
        <w:t>Bijlage B1</w:t>
      </w:r>
      <w:r>
        <w:tab/>
      </w:r>
      <w:r w:rsidR="0006121A" w:rsidRPr="00F520BE">
        <w:t>UEA voor aanbestedingsprocedures</w:t>
      </w:r>
      <w:bookmarkEnd w:id="0"/>
    </w:p>
    <w:p w:rsidR="0006121A" w:rsidRDefault="005400B6" w:rsidP="00CA2E09">
      <w:pPr>
        <w:spacing w:after="200" w:line="260" w:lineRule="exact"/>
      </w:pPr>
      <w:r>
        <w:br/>
      </w:r>
      <w:r w:rsidR="00A05D19">
        <w:t>Deze bijlage is separaat toegevoegd.</w:t>
      </w:r>
    </w:p>
    <w:p w:rsidR="0006121A" w:rsidRDefault="0006121A" w:rsidP="00CA2E09">
      <w:pPr>
        <w:spacing w:line="260" w:lineRule="exact"/>
      </w:pPr>
    </w:p>
    <w:p w:rsidR="0006121A" w:rsidRDefault="0006121A" w:rsidP="00CA2E09">
      <w:pPr>
        <w:spacing w:line="260" w:lineRule="exact"/>
      </w:pPr>
    </w:p>
    <w:p w:rsidR="00A05D19" w:rsidRDefault="00A05D19" w:rsidP="00CA2E09">
      <w:pPr>
        <w:spacing w:after="200" w:line="260" w:lineRule="exact"/>
      </w:pPr>
      <w:r>
        <w:br w:type="page"/>
      </w:r>
    </w:p>
    <w:p w:rsidR="0006121A" w:rsidRPr="00F75212" w:rsidRDefault="0006121A" w:rsidP="004937DB">
      <w:pPr>
        <w:pStyle w:val="Kop1"/>
        <w:ind w:left="431" w:hanging="431"/>
      </w:pPr>
      <w:bookmarkStart w:id="1" w:name="_Toc81322882"/>
      <w:r w:rsidRPr="00F75212">
        <w:lastRenderedPageBreak/>
        <w:t>Bijlage B2</w:t>
      </w:r>
      <w:r w:rsidRPr="00F75212">
        <w:tab/>
        <w:t>Model referentieopdrachten</w:t>
      </w:r>
      <w:bookmarkEnd w:id="1"/>
      <w:r w:rsidRPr="00F75212">
        <w:t xml:space="preserve"> </w:t>
      </w:r>
    </w:p>
    <w:p w:rsidR="009B5E5F" w:rsidRDefault="009B5E5F" w:rsidP="00CA2E09">
      <w:pPr>
        <w:spacing w:line="260" w:lineRule="exact"/>
      </w:pPr>
    </w:p>
    <w:p w:rsidR="009B5E5F" w:rsidRDefault="009B5E5F" w:rsidP="00CA2E09">
      <w:pPr>
        <w:pStyle w:val="StandardText"/>
        <w:numPr>
          <w:ilvl w:val="0"/>
          <w:numId w:val="0"/>
        </w:numPr>
        <w:spacing w:line="260" w:lineRule="exact"/>
        <w:jc w:val="left"/>
      </w:pPr>
      <w:r w:rsidRPr="003158A5">
        <w:t>De Inschrijver</w:t>
      </w:r>
      <w:r>
        <w:t xml:space="preserve">, of </w:t>
      </w:r>
      <w:r w:rsidRPr="003158A5">
        <w:t>in geval van een samenwerkingsverband: de gezamenlijke ondernemingen</w:t>
      </w:r>
      <w:r>
        <w:t xml:space="preserve">, </w:t>
      </w:r>
      <w:r w:rsidRPr="003158A5">
        <w:t xml:space="preserve">dient </w:t>
      </w:r>
      <w:r>
        <w:t xml:space="preserve">aan te tonen dat </w:t>
      </w:r>
      <w:r w:rsidR="00682A06">
        <w:t xml:space="preserve"> vijf </w:t>
      </w:r>
      <w:r w:rsidRPr="003158A5">
        <w:t>jaar voor de datum van Inschrijving</w:t>
      </w:r>
      <w:r>
        <w:t>,</w:t>
      </w:r>
      <w:r w:rsidRPr="003158A5">
        <w:t xml:space="preserve"> </w:t>
      </w:r>
      <w:r>
        <w:t xml:space="preserve">ervaring is opgedaan in </w:t>
      </w:r>
      <w:r w:rsidRPr="003158A5">
        <w:t xml:space="preserve">de </w:t>
      </w:r>
      <w:r>
        <w:t xml:space="preserve">selectiecriteria zoals beschreven in paragraaf </w:t>
      </w:r>
      <w:r w:rsidR="00682A06">
        <w:t>4.5.1</w:t>
      </w:r>
      <w:r>
        <w:t xml:space="preserve"> van de </w:t>
      </w:r>
      <w:r w:rsidRPr="00CF1E1B">
        <w:t>Selectieleidraad</w:t>
      </w:r>
      <w:r>
        <w:t xml:space="preserve">, door </w:t>
      </w:r>
      <w:r w:rsidRPr="003158A5">
        <w:t xml:space="preserve">referentieopdrachten </w:t>
      </w:r>
      <w:r>
        <w:t xml:space="preserve">in te dienen die </w:t>
      </w:r>
      <w:r w:rsidRPr="003158A5">
        <w:t xml:space="preserve">op vakkundige en </w:t>
      </w:r>
      <w:r w:rsidRPr="00B77978">
        <w:t xml:space="preserve">regelmatige wijze </w:t>
      </w:r>
      <w:r>
        <w:t>zijn</w:t>
      </w:r>
      <w:r w:rsidRPr="00B77978">
        <w:t xml:space="preserve"> uitgevoerd</w:t>
      </w:r>
      <w:r>
        <w:t xml:space="preserve">. In deze Bijlage dient men van de betreffende referentieopdracht op toereikende wijze informatie te verstrekken zodat Aanbestedende dienst ondubbelzinnig kan vaststellen dat </w:t>
      </w:r>
      <w:r w:rsidRPr="00CF1E1B">
        <w:t>Gegadigde</w:t>
      </w:r>
      <w:r>
        <w:t xml:space="preserve"> voldoet aan de gevraagde selectiecriteria.</w:t>
      </w:r>
    </w:p>
    <w:p w:rsidR="009B5E5F" w:rsidRDefault="009B5E5F" w:rsidP="00CA2E09">
      <w:pPr>
        <w:pStyle w:val="StandardText"/>
        <w:numPr>
          <w:ilvl w:val="0"/>
          <w:numId w:val="0"/>
        </w:numPr>
        <w:spacing w:line="260" w:lineRule="exact"/>
        <w:jc w:val="left"/>
      </w:pPr>
    </w:p>
    <w:p w:rsidR="009B5E5F" w:rsidRDefault="009B5E5F" w:rsidP="00CA2E09">
      <w:pPr>
        <w:pStyle w:val="StandardText"/>
        <w:numPr>
          <w:ilvl w:val="0"/>
          <w:numId w:val="0"/>
        </w:numPr>
        <w:spacing w:line="260" w:lineRule="exact"/>
        <w:jc w:val="left"/>
      </w:pPr>
      <w:r>
        <w:t xml:space="preserve">Hieronder duidelijk aangegeven op welke selectiecriteria(s) onderhavige referentieopdracht betrekking heeft. Wanneer onderhavige referentieopdracht voldoet aan meerdere selectiecriteria, dan duidelijk aangeven welke selectiecriteria dit zijn. </w:t>
      </w:r>
    </w:p>
    <w:p w:rsidR="009B5E5F" w:rsidRDefault="009B5E5F" w:rsidP="00CA2E09">
      <w:pPr>
        <w:pStyle w:val="StandardText"/>
        <w:numPr>
          <w:ilvl w:val="0"/>
          <w:numId w:val="0"/>
        </w:numPr>
        <w:spacing w:line="260" w:lineRule="exact"/>
        <w:jc w:val="left"/>
      </w:pPr>
      <w:r>
        <w:t xml:space="preserve">Het is mogelijk </w:t>
      </w:r>
      <w:r w:rsidRPr="00F75212">
        <w:t>dat Inschrijver</w:t>
      </w:r>
      <w:r w:rsidR="00682A06">
        <w:t xml:space="preserve"> </w:t>
      </w:r>
      <w:r>
        <w:t xml:space="preserve">meerdere referentieopdrachten moet indienen om aan meerdere selectiecriteria in paragraaf </w:t>
      </w:r>
      <w:r w:rsidR="00682A06">
        <w:t xml:space="preserve">4.5.1 </w:t>
      </w:r>
      <w:r>
        <w:t xml:space="preserve"> te voldoen. Gebruik hiervoor meerdere exemplaren van deze Bijlage. </w:t>
      </w:r>
    </w:p>
    <w:p w:rsidR="009B5E5F" w:rsidRDefault="009B5E5F" w:rsidP="00CA2E09">
      <w:pPr>
        <w:pStyle w:val="StandardText"/>
        <w:numPr>
          <w:ilvl w:val="0"/>
          <w:numId w:val="0"/>
        </w:numPr>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9B5E5F" w:rsidTr="007C4033">
        <w:tc>
          <w:tcPr>
            <w:tcW w:w="9540" w:type="dxa"/>
            <w:shd w:val="clear" w:color="auto" w:fill="D9D9D9"/>
          </w:tcPr>
          <w:p w:rsidR="009B5E5F" w:rsidRDefault="009B5E5F" w:rsidP="00CA2E09">
            <w:pPr>
              <w:spacing w:before="90" w:after="54" w:line="260" w:lineRule="exact"/>
              <w:rPr>
                <w:b/>
                <w:szCs w:val="19"/>
              </w:rPr>
            </w:pPr>
            <w:r>
              <w:rPr>
                <w:b/>
                <w:szCs w:val="19"/>
              </w:rPr>
              <w:t xml:space="preserve">Geef aan op welke selectiecriteria cf. par. </w:t>
            </w:r>
            <w:r w:rsidR="00682A06">
              <w:rPr>
                <w:b/>
                <w:szCs w:val="19"/>
              </w:rPr>
              <w:t xml:space="preserve">4.5.1 </w:t>
            </w:r>
            <w:r>
              <w:rPr>
                <w:b/>
                <w:szCs w:val="19"/>
              </w:rPr>
              <w:t xml:space="preserve"> onderhavige referentieopdracht betrekking heeft:</w:t>
            </w:r>
          </w:p>
          <w:p w:rsidR="009B5E5F" w:rsidRDefault="009B5E5F" w:rsidP="00CA2E09">
            <w:pPr>
              <w:spacing w:before="90" w:after="54" w:line="260" w:lineRule="exact"/>
              <w:rPr>
                <w:b/>
                <w:szCs w:val="19"/>
              </w:rPr>
            </w:pPr>
          </w:p>
        </w:tc>
      </w:tr>
      <w:tr w:rsidR="009B5E5F" w:rsidTr="007C4033">
        <w:tc>
          <w:tcPr>
            <w:tcW w:w="9540" w:type="dxa"/>
            <w:shd w:val="clear" w:color="auto" w:fill="D9D9D9"/>
          </w:tcPr>
          <w:p w:rsidR="009B5E5F" w:rsidRDefault="009B5E5F" w:rsidP="00CA2E09">
            <w:pPr>
              <w:spacing w:before="90" w:after="54" w:line="260" w:lineRule="exact"/>
              <w:rPr>
                <w:b/>
                <w:szCs w:val="19"/>
              </w:rPr>
            </w:pPr>
            <w:r>
              <w:rPr>
                <w:b/>
                <w:szCs w:val="19"/>
              </w:rPr>
              <w:t xml:space="preserve">Korte omschrijving referentieopdracht </w:t>
            </w:r>
          </w:p>
        </w:tc>
      </w:tr>
      <w:tr w:rsidR="009B5E5F" w:rsidTr="007C4033">
        <w:tc>
          <w:tcPr>
            <w:tcW w:w="9540" w:type="dxa"/>
          </w:tcPr>
          <w:p w:rsidR="009B5E5F" w:rsidRDefault="009B5E5F" w:rsidP="00CA2E09">
            <w:pPr>
              <w:pStyle w:val="Ballontekst"/>
              <w:spacing w:before="90" w:after="54" w:line="260" w:lineRule="exact"/>
              <w:rPr>
                <w:rFonts w:ascii="Times New Roman" w:hAnsi="Times New Roman" w:cs="Times New Roman"/>
                <w:bCs/>
                <w:sz w:val="20"/>
              </w:rPr>
            </w:pPr>
          </w:p>
          <w:p w:rsidR="009B5E5F" w:rsidRDefault="009B5E5F" w:rsidP="00CA2E09">
            <w:pPr>
              <w:pStyle w:val="Ballontekst"/>
              <w:spacing w:before="90" w:after="54" w:line="260" w:lineRule="exact"/>
              <w:rPr>
                <w:rFonts w:ascii="Times New Roman" w:hAnsi="Times New Roman" w:cs="Times New Roman"/>
                <w:bCs/>
                <w:sz w:val="20"/>
              </w:rPr>
            </w:pPr>
          </w:p>
          <w:p w:rsidR="009B5E5F" w:rsidRDefault="009B5E5F" w:rsidP="00CA2E09">
            <w:pPr>
              <w:pStyle w:val="Ballontekst"/>
              <w:spacing w:before="90" w:after="54" w:line="260" w:lineRule="exact"/>
              <w:rPr>
                <w:rFonts w:ascii="Times New Roman" w:hAnsi="Times New Roman" w:cs="Times New Roman"/>
                <w:bCs/>
                <w:sz w:val="20"/>
              </w:rPr>
            </w:pPr>
          </w:p>
          <w:p w:rsidR="009B5E5F" w:rsidRDefault="009B5E5F" w:rsidP="00CA2E09">
            <w:pPr>
              <w:pStyle w:val="Aanhef"/>
              <w:spacing w:before="90" w:after="54" w:line="260" w:lineRule="exact"/>
              <w:rPr>
                <w:szCs w:val="16"/>
              </w:rPr>
            </w:pPr>
          </w:p>
          <w:p w:rsidR="009B5E5F" w:rsidRDefault="009B5E5F" w:rsidP="00CA2E09">
            <w:pPr>
              <w:pStyle w:val="Koptekst"/>
              <w:tabs>
                <w:tab w:val="clear" w:pos="9072"/>
              </w:tabs>
              <w:spacing w:before="90" w:after="54" w:line="260" w:lineRule="exact"/>
              <w:rPr>
                <w:szCs w:val="16"/>
              </w:rPr>
            </w:pPr>
          </w:p>
          <w:p w:rsidR="009B5E5F" w:rsidRDefault="009B5E5F" w:rsidP="00CA2E09">
            <w:pPr>
              <w:spacing w:before="90" w:after="54" w:line="260" w:lineRule="exact"/>
              <w:rPr>
                <w:szCs w:val="16"/>
              </w:rPr>
            </w:pPr>
          </w:p>
          <w:p w:rsidR="009B5E5F" w:rsidRDefault="009B5E5F" w:rsidP="00CA2E09">
            <w:pPr>
              <w:spacing w:before="90" w:after="54" w:line="260" w:lineRule="exact"/>
              <w:rPr>
                <w:szCs w:val="16"/>
              </w:rPr>
            </w:pPr>
          </w:p>
          <w:p w:rsidR="009B5E5F" w:rsidRDefault="009B5E5F" w:rsidP="00CA2E09">
            <w:pPr>
              <w:spacing w:before="90" w:after="54" w:line="260" w:lineRule="exact"/>
              <w:rPr>
                <w:b/>
                <w:sz w:val="16"/>
                <w:szCs w:val="16"/>
              </w:rPr>
            </w:pPr>
          </w:p>
        </w:tc>
      </w:tr>
    </w:tbl>
    <w:p w:rsidR="009B5E5F" w:rsidRDefault="009B5E5F" w:rsidP="00CA2E09">
      <w:pPr>
        <w:pStyle w:val="StandardText"/>
        <w:numPr>
          <w:ilvl w:val="0"/>
          <w:numId w:val="0"/>
        </w:numPr>
        <w:spacing w:line="260" w:lineRule="exact"/>
      </w:pPr>
      <w:r>
        <w:rPr>
          <w:i/>
        </w:rPr>
        <w:t xml:space="preserve"> (*Opdrachtgever behoudt zich het recht voor om referenties na te trekken)</w:t>
      </w:r>
      <w:r>
        <w:rPr>
          <w:i/>
        </w:rPr>
        <w:br/>
      </w:r>
    </w:p>
    <w:p w:rsidR="009B5E5F" w:rsidRDefault="009B5E5F" w:rsidP="00CA2E09">
      <w:pPr>
        <w:pStyle w:val="StandardText"/>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9B5E5F" w:rsidTr="007C4033">
        <w:tc>
          <w:tcPr>
            <w:tcW w:w="5220" w:type="dxa"/>
          </w:tcPr>
          <w:p w:rsidR="009B5E5F" w:rsidRDefault="009B5E5F" w:rsidP="00CA2E09">
            <w:pPr>
              <w:spacing w:before="90" w:after="54" w:line="260" w:lineRule="exact"/>
              <w:rPr>
                <w:szCs w:val="16"/>
              </w:rPr>
            </w:pPr>
            <w:r>
              <w:rPr>
                <w:szCs w:val="16"/>
              </w:rPr>
              <w:t>Opdrachtnemer:</w:t>
            </w:r>
          </w:p>
        </w:tc>
        <w:tc>
          <w:tcPr>
            <w:tcW w:w="4320" w:type="dxa"/>
          </w:tcPr>
          <w:p w:rsidR="009B5E5F" w:rsidRDefault="009B5E5F" w:rsidP="00CA2E09">
            <w:pPr>
              <w:spacing w:before="90" w:after="54" w:line="260" w:lineRule="exact"/>
              <w:rPr>
                <w:i/>
                <w:szCs w:val="16"/>
              </w:rPr>
            </w:pPr>
          </w:p>
        </w:tc>
      </w:tr>
      <w:tr w:rsidR="009B5E5F" w:rsidTr="007C4033">
        <w:tc>
          <w:tcPr>
            <w:tcW w:w="5220" w:type="dxa"/>
          </w:tcPr>
          <w:p w:rsidR="009B5E5F" w:rsidRDefault="009B5E5F" w:rsidP="00CA2E09">
            <w:pPr>
              <w:spacing w:before="90" w:after="54" w:line="260" w:lineRule="exact"/>
              <w:rPr>
                <w:szCs w:val="16"/>
              </w:rPr>
            </w:pPr>
            <w:r>
              <w:rPr>
                <w:szCs w:val="16"/>
              </w:rPr>
              <w:t>Was er sprake van een samenwerkingsverband:</w:t>
            </w:r>
          </w:p>
          <w:p w:rsidR="009B5E5F" w:rsidRDefault="009B5E5F" w:rsidP="00CA2E09">
            <w:pPr>
              <w:spacing w:before="90" w:after="54" w:line="260" w:lineRule="exact"/>
              <w:rPr>
                <w:szCs w:val="16"/>
              </w:rPr>
            </w:pPr>
            <w:r>
              <w:rPr>
                <w:szCs w:val="16"/>
              </w:rPr>
              <w:t>Wat zijn de namen van de ondernemingen in het samenwerkingsverband:</w:t>
            </w:r>
          </w:p>
          <w:p w:rsidR="009B5E5F" w:rsidRDefault="009B5E5F" w:rsidP="00CA2E09">
            <w:pPr>
              <w:spacing w:before="90" w:after="54" w:line="260" w:lineRule="exact"/>
              <w:rPr>
                <w:szCs w:val="16"/>
              </w:rPr>
            </w:pPr>
            <w:r>
              <w:rPr>
                <w:szCs w:val="16"/>
              </w:rPr>
              <w:t>Wat is de rechtsvorm van het samenwerkingsverband:</w:t>
            </w:r>
          </w:p>
          <w:p w:rsidR="009B5E5F" w:rsidRDefault="009B5E5F" w:rsidP="00CA2E09">
            <w:pPr>
              <w:spacing w:before="90" w:after="54" w:line="260" w:lineRule="exact"/>
              <w:rPr>
                <w:szCs w:val="16"/>
              </w:rPr>
            </w:pPr>
            <w:r>
              <w:rPr>
                <w:szCs w:val="16"/>
              </w:rPr>
              <w:t>Wat was de onderlinge werkverdeling tussen de ondernemingen:</w:t>
            </w:r>
          </w:p>
        </w:tc>
        <w:tc>
          <w:tcPr>
            <w:tcW w:w="4320" w:type="dxa"/>
          </w:tcPr>
          <w:p w:rsidR="009B5E5F" w:rsidRDefault="009B5E5F" w:rsidP="00CA2E09">
            <w:pPr>
              <w:spacing w:before="90" w:after="54" w:line="260" w:lineRule="exact"/>
              <w:rPr>
                <w:i/>
                <w:szCs w:val="16"/>
              </w:rPr>
            </w:pPr>
          </w:p>
        </w:tc>
      </w:tr>
      <w:tr w:rsidR="009B5E5F" w:rsidTr="007C4033">
        <w:tc>
          <w:tcPr>
            <w:tcW w:w="5220" w:type="dxa"/>
          </w:tcPr>
          <w:p w:rsidR="009B5E5F" w:rsidRDefault="009B5E5F" w:rsidP="00CA2E09">
            <w:pPr>
              <w:spacing w:before="90" w:after="54" w:line="260" w:lineRule="exact"/>
              <w:rPr>
                <w:szCs w:val="16"/>
              </w:rPr>
            </w:pPr>
            <w:r>
              <w:rPr>
                <w:szCs w:val="16"/>
              </w:rPr>
              <w:t>Was u hoofd- of onderaannemer:</w:t>
            </w:r>
          </w:p>
          <w:p w:rsidR="009B5E5F" w:rsidRDefault="009B5E5F" w:rsidP="00CA2E09">
            <w:pPr>
              <w:spacing w:before="90" w:after="54" w:line="260" w:lineRule="exact"/>
              <w:rPr>
                <w:szCs w:val="16"/>
              </w:rPr>
            </w:pPr>
            <w:r>
              <w:rPr>
                <w:szCs w:val="16"/>
              </w:rPr>
              <w:t>Indien onderaannemer, wie was de hoofdaannemer:</w:t>
            </w:r>
          </w:p>
          <w:p w:rsidR="009B5E5F" w:rsidRDefault="009B5E5F" w:rsidP="00CA2E09">
            <w:pPr>
              <w:spacing w:before="90" w:after="54" w:line="260" w:lineRule="exact"/>
              <w:rPr>
                <w:szCs w:val="16"/>
              </w:rPr>
            </w:pPr>
            <w:r>
              <w:rPr>
                <w:szCs w:val="16"/>
              </w:rPr>
              <w:t>Werkverdeling tussen hoofd- en onderaannemer:</w:t>
            </w:r>
          </w:p>
          <w:p w:rsidR="009B5E5F" w:rsidRDefault="009B5E5F" w:rsidP="00CA2E09">
            <w:pPr>
              <w:spacing w:before="90" w:after="54" w:line="260" w:lineRule="exact"/>
              <w:rPr>
                <w:szCs w:val="16"/>
              </w:rPr>
            </w:pPr>
            <w:r>
              <w:rPr>
                <w:szCs w:val="16"/>
              </w:rPr>
              <w:t>Aanneemsommen onderaannemers</w:t>
            </w:r>
          </w:p>
        </w:tc>
        <w:tc>
          <w:tcPr>
            <w:tcW w:w="4320" w:type="dxa"/>
          </w:tcPr>
          <w:p w:rsidR="009B5E5F" w:rsidRDefault="009B5E5F" w:rsidP="00CA2E09">
            <w:pPr>
              <w:spacing w:before="90" w:after="54" w:line="260" w:lineRule="exact"/>
              <w:rPr>
                <w:i/>
                <w:szCs w:val="16"/>
              </w:rPr>
            </w:pPr>
          </w:p>
        </w:tc>
      </w:tr>
      <w:tr w:rsidR="009B5E5F" w:rsidTr="007C4033">
        <w:tc>
          <w:tcPr>
            <w:tcW w:w="5220" w:type="dxa"/>
          </w:tcPr>
          <w:p w:rsidR="009B5E5F" w:rsidRDefault="009B5E5F" w:rsidP="00CA2E09">
            <w:pPr>
              <w:spacing w:before="90" w:after="54" w:line="260" w:lineRule="exact"/>
              <w:rPr>
                <w:szCs w:val="16"/>
              </w:rPr>
            </w:pPr>
            <w:r>
              <w:rPr>
                <w:szCs w:val="16"/>
              </w:rPr>
              <w:t>Naam opdrachtgevende instantie of bedrijf:</w:t>
            </w:r>
          </w:p>
        </w:tc>
        <w:tc>
          <w:tcPr>
            <w:tcW w:w="4320" w:type="dxa"/>
          </w:tcPr>
          <w:p w:rsidR="009B5E5F" w:rsidRDefault="009B5E5F" w:rsidP="00CA2E09">
            <w:pPr>
              <w:spacing w:before="90" w:after="54" w:line="260" w:lineRule="exact"/>
              <w:rPr>
                <w:i/>
                <w:szCs w:val="16"/>
              </w:rPr>
            </w:pPr>
          </w:p>
        </w:tc>
      </w:tr>
      <w:tr w:rsidR="009B5E5F" w:rsidTr="007C4033">
        <w:tc>
          <w:tcPr>
            <w:tcW w:w="5220" w:type="dxa"/>
          </w:tcPr>
          <w:p w:rsidR="009B5E5F" w:rsidRDefault="009B5E5F" w:rsidP="00CA2E09">
            <w:pPr>
              <w:spacing w:before="90" w:after="54" w:line="260" w:lineRule="exact"/>
              <w:rPr>
                <w:szCs w:val="16"/>
              </w:rPr>
            </w:pPr>
            <w:r>
              <w:rPr>
                <w:szCs w:val="16"/>
              </w:rPr>
              <w:t>Naam contactpersoon bedrijf:</w:t>
            </w:r>
          </w:p>
        </w:tc>
        <w:tc>
          <w:tcPr>
            <w:tcW w:w="4320" w:type="dxa"/>
          </w:tcPr>
          <w:p w:rsidR="009B5E5F" w:rsidRDefault="009B5E5F" w:rsidP="00CA2E09">
            <w:pPr>
              <w:spacing w:before="90" w:after="54" w:line="260" w:lineRule="exact"/>
              <w:rPr>
                <w:i/>
                <w:szCs w:val="16"/>
              </w:rPr>
            </w:pPr>
          </w:p>
        </w:tc>
      </w:tr>
      <w:tr w:rsidR="009B5E5F" w:rsidTr="007C4033">
        <w:tc>
          <w:tcPr>
            <w:tcW w:w="5220" w:type="dxa"/>
          </w:tcPr>
          <w:p w:rsidR="009B5E5F" w:rsidRDefault="009B5E5F" w:rsidP="00CA2E09">
            <w:pPr>
              <w:spacing w:before="90" w:after="54" w:line="260" w:lineRule="exact"/>
              <w:rPr>
                <w:szCs w:val="16"/>
              </w:rPr>
            </w:pPr>
            <w:r>
              <w:rPr>
                <w:szCs w:val="16"/>
              </w:rPr>
              <w:lastRenderedPageBreak/>
              <w:t>Telefoonnummer contactpersoon:</w:t>
            </w:r>
          </w:p>
        </w:tc>
        <w:tc>
          <w:tcPr>
            <w:tcW w:w="4320" w:type="dxa"/>
          </w:tcPr>
          <w:p w:rsidR="009B5E5F" w:rsidRDefault="009B5E5F" w:rsidP="00CA2E09">
            <w:pPr>
              <w:spacing w:before="90" w:after="54" w:line="260" w:lineRule="exact"/>
              <w:rPr>
                <w:i/>
                <w:szCs w:val="16"/>
              </w:rPr>
            </w:pPr>
          </w:p>
        </w:tc>
      </w:tr>
      <w:tr w:rsidR="009B5E5F" w:rsidTr="007C4033">
        <w:tc>
          <w:tcPr>
            <w:tcW w:w="5220" w:type="dxa"/>
          </w:tcPr>
          <w:p w:rsidR="009B5E5F" w:rsidRDefault="009B5E5F" w:rsidP="00CA2E09">
            <w:pPr>
              <w:spacing w:before="90" w:after="54" w:line="260" w:lineRule="exact"/>
              <w:rPr>
                <w:szCs w:val="16"/>
              </w:rPr>
            </w:pPr>
            <w:r>
              <w:rPr>
                <w:szCs w:val="16"/>
              </w:rPr>
              <w:t>Emailadres contactpersoon:</w:t>
            </w:r>
          </w:p>
        </w:tc>
        <w:tc>
          <w:tcPr>
            <w:tcW w:w="4320" w:type="dxa"/>
          </w:tcPr>
          <w:p w:rsidR="009B5E5F" w:rsidRDefault="009B5E5F" w:rsidP="00CA2E09">
            <w:pPr>
              <w:spacing w:before="90" w:after="54" w:line="260" w:lineRule="exact"/>
              <w:rPr>
                <w:i/>
                <w:szCs w:val="16"/>
              </w:rPr>
            </w:pPr>
          </w:p>
        </w:tc>
      </w:tr>
      <w:tr w:rsidR="009B5E5F" w:rsidTr="007C4033">
        <w:tc>
          <w:tcPr>
            <w:tcW w:w="5220" w:type="dxa"/>
          </w:tcPr>
          <w:p w:rsidR="009B5E5F" w:rsidRDefault="009B5E5F" w:rsidP="00CA2E09">
            <w:pPr>
              <w:spacing w:before="90" w:after="54" w:line="260" w:lineRule="exact"/>
              <w:rPr>
                <w:szCs w:val="16"/>
              </w:rPr>
            </w:pPr>
            <w:r>
              <w:rPr>
                <w:szCs w:val="16"/>
              </w:rPr>
              <w:t>Totaalbedrag (projectomvang in Euro excl. BTW)</w:t>
            </w:r>
          </w:p>
        </w:tc>
        <w:tc>
          <w:tcPr>
            <w:tcW w:w="4320" w:type="dxa"/>
          </w:tcPr>
          <w:p w:rsidR="009B5E5F" w:rsidRDefault="009B5E5F" w:rsidP="00CA2E09">
            <w:pPr>
              <w:spacing w:before="90" w:after="54" w:line="260" w:lineRule="exact"/>
              <w:rPr>
                <w:i/>
                <w:szCs w:val="16"/>
              </w:rPr>
            </w:pPr>
          </w:p>
        </w:tc>
      </w:tr>
      <w:tr w:rsidR="009B5E5F" w:rsidTr="007C4033">
        <w:tc>
          <w:tcPr>
            <w:tcW w:w="5220" w:type="dxa"/>
          </w:tcPr>
          <w:p w:rsidR="009B5E5F" w:rsidRDefault="009B5E5F" w:rsidP="00CA2E09">
            <w:pPr>
              <w:spacing w:before="90" w:after="54" w:line="260" w:lineRule="exact"/>
              <w:rPr>
                <w:szCs w:val="16"/>
              </w:rPr>
            </w:pPr>
            <w:r>
              <w:rPr>
                <w:szCs w:val="16"/>
              </w:rPr>
              <w:t>Datum start werk/dienst/levering:</w:t>
            </w:r>
          </w:p>
        </w:tc>
        <w:tc>
          <w:tcPr>
            <w:tcW w:w="4320" w:type="dxa"/>
          </w:tcPr>
          <w:p w:rsidR="009B5E5F" w:rsidRDefault="009B5E5F" w:rsidP="00CA2E09">
            <w:pPr>
              <w:spacing w:before="90" w:after="54" w:line="260" w:lineRule="exact"/>
              <w:rPr>
                <w:i/>
                <w:szCs w:val="16"/>
              </w:rPr>
            </w:pPr>
          </w:p>
        </w:tc>
      </w:tr>
      <w:tr w:rsidR="009B5E5F" w:rsidTr="007C4033">
        <w:tc>
          <w:tcPr>
            <w:tcW w:w="5220" w:type="dxa"/>
          </w:tcPr>
          <w:p w:rsidR="009B5E5F" w:rsidRDefault="009B5E5F" w:rsidP="00CA2E09">
            <w:pPr>
              <w:spacing w:before="90" w:after="54" w:line="260" w:lineRule="exact"/>
              <w:rPr>
                <w:szCs w:val="16"/>
              </w:rPr>
            </w:pPr>
            <w:r>
              <w:rPr>
                <w:szCs w:val="16"/>
              </w:rPr>
              <w:t>Datum oplevering:</w:t>
            </w:r>
          </w:p>
        </w:tc>
        <w:tc>
          <w:tcPr>
            <w:tcW w:w="4320" w:type="dxa"/>
          </w:tcPr>
          <w:p w:rsidR="009B5E5F" w:rsidRDefault="009B5E5F" w:rsidP="00CA2E09">
            <w:pPr>
              <w:spacing w:before="90" w:after="54" w:line="260" w:lineRule="exact"/>
              <w:rPr>
                <w:i/>
                <w:szCs w:val="16"/>
              </w:rPr>
            </w:pPr>
          </w:p>
        </w:tc>
      </w:tr>
      <w:tr w:rsidR="009B5E5F" w:rsidTr="007C4033">
        <w:tc>
          <w:tcPr>
            <w:tcW w:w="5220" w:type="dxa"/>
          </w:tcPr>
          <w:p w:rsidR="009B5E5F" w:rsidRDefault="009B5E5F" w:rsidP="00CA2E09">
            <w:pPr>
              <w:spacing w:before="90" w:after="54" w:line="260" w:lineRule="exact"/>
              <w:rPr>
                <w:szCs w:val="16"/>
              </w:rPr>
            </w:pPr>
            <w:r>
              <w:rPr>
                <w:szCs w:val="16"/>
              </w:rPr>
              <w:t>Is een certificaat/tevredenheidsverklaring</w:t>
            </w:r>
            <w:r>
              <w:rPr>
                <w:rStyle w:val="Voetnootmarkering"/>
                <w:szCs w:val="16"/>
              </w:rPr>
              <w:footnoteReference w:id="1"/>
            </w:r>
            <w:r>
              <w:rPr>
                <w:szCs w:val="16"/>
              </w:rPr>
              <w:t xml:space="preserve"> aanwezig:</w:t>
            </w:r>
          </w:p>
          <w:p w:rsidR="009B5E5F" w:rsidRDefault="009B5E5F" w:rsidP="00CA2E09">
            <w:pPr>
              <w:spacing w:before="90" w:after="54" w:line="260" w:lineRule="exact"/>
              <w:rPr>
                <w:szCs w:val="16"/>
              </w:rPr>
            </w:pPr>
            <w:r>
              <w:rPr>
                <w:szCs w:val="16"/>
              </w:rPr>
              <w:t>Deze dient te worden bijgevoegd</w:t>
            </w:r>
          </w:p>
        </w:tc>
        <w:tc>
          <w:tcPr>
            <w:tcW w:w="4320" w:type="dxa"/>
          </w:tcPr>
          <w:p w:rsidR="009B5E5F" w:rsidRDefault="009B5E5F" w:rsidP="00CA2E09">
            <w:pPr>
              <w:spacing w:before="90" w:after="54" w:line="260" w:lineRule="exact"/>
              <w:rPr>
                <w:i/>
                <w:szCs w:val="16"/>
              </w:rPr>
            </w:pPr>
          </w:p>
        </w:tc>
      </w:tr>
    </w:tbl>
    <w:p w:rsidR="009B5E5F" w:rsidRDefault="009B5E5F" w:rsidP="00CA2E09">
      <w:pPr>
        <w:spacing w:line="260" w:lineRule="exact"/>
        <w:rPr>
          <w:rFonts w:cs="Arial"/>
          <w:i/>
        </w:rPr>
      </w:pPr>
    </w:p>
    <w:p w:rsidR="009B5E5F" w:rsidRDefault="009B5E5F" w:rsidP="00CA2E09">
      <w:pPr>
        <w:spacing w:line="260" w:lineRule="exact"/>
        <w:rPr>
          <w:rFonts w:cs="Arial"/>
        </w:rPr>
      </w:pPr>
      <w:r>
        <w:rPr>
          <w:rFonts w:cs="Arial"/>
          <w:i/>
        </w:rPr>
        <w:t xml:space="preserve"> (*Opdrachtgever behoudt zich het recht voor om referenties na te trekken)</w:t>
      </w:r>
      <w:r>
        <w:rPr>
          <w:rFonts w:cs="Arial"/>
          <w:i/>
        </w:rPr>
        <w:br/>
      </w:r>
    </w:p>
    <w:p w:rsidR="009B5E5F" w:rsidRPr="000B6820" w:rsidRDefault="009B5E5F" w:rsidP="00CA2E09">
      <w:pPr>
        <w:spacing w:line="260" w:lineRule="exact"/>
      </w:pPr>
    </w:p>
    <w:p w:rsidR="009B5E5F" w:rsidRDefault="009B5E5F" w:rsidP="00CA2E09">
      <w:pPr>
        <w:spacing w:after="200" w:line="260" w:lineRule="exact"/>
      </w:pPr>
      <w:r>
        <w:br w:type="page"/>
      </w:r>
    </w:p>
    <w:p w:rsidR="00442A3C" w:rsidRPr="00442A3C" w:rsidRDefault="00984258" w:rsidP="004937DB">
      <w:pPr>
        <w:pStyle w:val="Kop1"/>
        <w:ind w:left="431" w:hanging="431"/>
      </w:pPr>
      <w:bookmarkStart w:id="2" w:name="_Toc81322883"/>
      <w:r>
        <w:lastRenderedPageBreak/>
        <w:t>Bijlage B3</w:t>
      </w:r>
      <w:r w:rsidR="009028A5">
        <w:tab/>
      </w:r>
      <w:r w:rsidR="00442A3C" w:rsidRPr="00442A3C">
        <w:t>Prijs specificatieformulier</w:t>
      </w:r>
      <w:bookmarkEnd w:id="2"/>
      <w:r w:rsidR="00442A3C" w:rsidRPr="00442A3C">
        <w:t xml:space="preserve"> </w:t>
      </w:r>
    </w:p>
    <w:p w:rsidR="00442A3C" w:rsidRDefault="00442A3C" w:rsidP="00CA2E09">
      <w:pPr>
        <w:spacing w:line="260" w:lineRule="exact"/>
      </w:pPr>
    </w:p>
    <w:p w:rsidR="00442A3C" w:rsidRDefault="00442A3C" w:rsidP="004415F1">
      <w:pPr>
        <w:pStyle w:val="Lijstalinea"/>
        <w:numPr>
          <w:ilvl w:val="0"/>
          <w:numId w:val="25"/>
        </w:numPr>
        <w:tabs>
          <w:tab w:val="clear" w:pos="437"/>
        </w:tabs>
        <w:spacing w:line="260" w:lineRule="exact"/>
        <w:contextualSpacing/>
      </w:pPr>
      <w:r>
        <w:t>U dient alle tarieven/ prijzen in euro opgeven exclusief BTW.</w:t>
      </w:r>
    </w:p>
    <w:p w:rsidR="00442A3C" w:rsidRDefault="00442A3C" w:rsidP="004415F1">
      <w:pPr>
        <w:pStyle w:val="Lijstalinea"/>
        <w:numPr>
          <w:ilvl w:val="0"/>
          <w:numId w:val="25"/>
        </w:numPr>
        <w:tabs>
          <w:tab w:val="clear" w:pos="437"/>
        </w:tabs>
        <w:spacing w:line="260" w:lineRule="exact"/>
        <w:contextualSpacing/>
      </w:pPr>
      <w:r>
        <w:t xml:space="preserve">U dient alle kosten die nodig zijn om de omschreven dienstverlening op te geven op dit prijzen blad. Indien posten/ kosten niet zijn opgenomen dient u ze te vermelden onder C onbenoemde kosten. Eventueel mag u hier extra regels aan toevoegen. </w:t>
      </w:r>
    </w:p>
    <w:p w:rsidR="00442A3C" w:rsidRDefault="00442A3C" w:rsidP="004415F1">
      <w:pPr>
        <w:pStyle w:val="Lijstalinea"/>
        <w:numPr>
          <w:ilvl w:val="0"/>
          <w:numId w:val="25"/>
        </w:numPr>
        <w:tabs>
          <w:tab w:val="clear" w:pos="437"/>
        </w:tabs>
        <w:spacing w:line="260" w:lineRule="exact"/>
        <w:contextualSpacing/>
      </w:pPr>
      <w:r>
        <w:t>Kosten die niet op dit prijs specificatieformulier vernoemd zijn komen later niet voor vergoeding in aanmerking. Tenzij dit betrekking heeft op aanvullend schriftelijk gecontracteerde werkzaamheden.</w:t>
      </w:r>
    </w:p>
    <w:p w:rsidR="00442A3C" w:rsidRPr="009901DC" w:rsidRDefault="00442A3C" w:rsidP="00CA2E09">
      <w:pPr>
        <w:spacing w:line="260" w:lineRule="exact"/>
      </w:pPr>
    </w:p>
    <w:tbl>
      <w:tblPr>
        <w:tblW w:w="8860" w:type="dxa"/>
        <w:tblInd w:w="57" w:type="dxa"/>
        <w:tblCellMar>
          <w:left w:w="70" w:type="dxa"/>
          <w:right w:w="70" w:type="dxa"/>
        </w:tblCellMar>
        <w:tblLook w:val="04A0" w:firstRow="1" w:lastRow="0" w:firstColumn="1" w:lastColumn="0" w:noHBand="0" w:noVBand="1"/>
      </w:tblPr>
      <w:tblGrid>
        <w:gridCol w:w="3700"/>
        <w:gridCol w:w="2320"/>
        <w:gridCol w:w="2840"/>
      </w:tblGrid>
      <w:tr w:rsidR="00442A3C" w:rsidRPr="00E51987" w:rsidTr="00442A3C">
        <w:trPr>
          <w:trHeight w:val="315"/>
        </w:trPr>
        <w:tc>
          <w:tcPr>
            <w:tcW w:w="370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rsidR="00442A3C" w:rsidRPr="00E51987" w:rsidRDefault="00442A3C" w:rsidP="00CA2E09">
            <w:pPr>
              <w:spacing w:line="260" w:lineRule="exact"/>
              <w:rPr>
                <w:rFonts w:ascii="Calibri" w:hAnsi="Calibri"/>
                <w:b/>
                <w:bCs/>
                <w:color w:val="000000"/>
                <w:sz w:val="22"/>
                <w:szCs w:val="22"/>
              </w:rPr>
            </w:pPr>
            <w:r w:rsidRPr="00E51987">
              <w:rPr>
                <w:rFonts w:ascii="Calibri" w:hAnsi="Calibri"/>
                <w:b/>
                <w:bCs/>
                <w:color w:val="000000"/>
                <w:sz w:val="22"/>
                <w:szCs w:val="22"/>
              </w:rPr>
              <w:t xml:space="preserve">A </w:t>
            </w:r>
            <w:r>
              <w:rPr>
                <w:rFonts w:ascii="Calibri" w:hAnsi="Calibri"/>
                <w:b/>
                <w:bCs/>
                <w:color w:val="000000"/>
                <w:sz w:val="22"/>
                <w:szCs w:val="22"/>
              </w:rPr>
              <w:t>Levering</w:t>
            </w:r>
          </w:p>
        </w:tc>
        <w:tc>
          <w:tcPr>
            <w:tcW w:w="2320" w:type="dxa"/>
            <w:tcBorders>
              <w:top w:val="single" w:sz="8" w:space="0" w:color="auto"/>
              <w:left w:val="nil"/>
              <w:bottom w:val="single" w:sz="8" w:space="0" w:color="auto"/>
              <w:right w:val="single" w:sz="8" w:space="0" w:color="auto"/>
            </w:tcBorders>
            <w:shd w:val="clear" w:color="auto" w:fill="auto"/>
            <w:noWrap/>
            <w:vAlign w:val="bottom"/>
            <w:hideMark/>
          </w:tcPr>
          <w:p w:rsidR="00442A3C" w:rsidRPr="00E51987" w:rsidRDefault="00442A3C" w:rsidP="00CA2E09">
            <w:pPr>
              <w:spacing w:line="260" w:lineRule="exact"/>
              <w:rPr>
                <w:rFonts w:ascii="Calibri" w:hAnsi="Calibri"/>
                <w:color w:val="000000"/>
                <w:sz w:val="22"/>
                <w:szCs w:val="22"/>
              </w:rPr>
            </w:pPr>
            <w:r w:rsidRPr="00E51987">
              <w:rPr>
                <w:rFonts w:ascii="Calibri" w:hAnsi="Calibri"/>
                <w:color w:val="000000"/>
                <w:sz w:val="22"/>
                <w:szCs w:val="22"/>
              </w:rPr>
              <w:t> </w:t>
            </w:r>
          </w:p>
        </w:tc>
        <w:tc>
          <w:tcPr>
            <w:tcW w:w="2840" w:type="dxa"/>
            <w:tcBorders>
              <w:top w:val="nil"/>
              <w:left w:val="nil"/>
              <w:bottom w:val="nil"/>
              <w:right w:val="nil"/>
            </w:tcBorders>
            <w:shd w:val="clear" w:color="auto" w:fill="auto"/>
            <w:noWrap/>
            <w:vAlign w:val="bottom"/>
            <w:hideMark/>
          </w:tcPr>
          <w:p w:rsidR="00442A3C" w:rsidRPr="00E51987" w:rsidRDefault="00442A3C" w:rsidP="00CA2E09">
            <w:pPr>
              <w:spacing w:line="260" w:lineRule="exact"/>
              <w:rPr>
                <w:rFonts w:ascii="Calibri" w:hAnsi="Calibri"/>
                <w:color w:val="000000"/>
                <w:sz w:val="22"/>
                <w:szCs w:val="22"/>
              </w:rPr>
            </w:pPr>
          </w:p>
        </w:tc>
      </w:tr>
      <w:tr w:rsidR="00442A3C" w:rsidRPr="00E51987" w:rsidTr="00442A3C">
        <w:trPr>
          <w:trHeight w:val="300"/>
        </w:trPr>
        <w:tc>
          <w:tcPr>
            <w:tcW w:w="3700" w:type="dxa"/>
            <w:tcBorders>
              <w:top w:val="nil"/>
              <w:left w:val="single" w:sz="8" w:space="0" w:color="auto"/>
              <w:bottom w:val="single" w:sz="4" w:space="0" w:color="auto"/>
              <w:right w:val="single" w:sz="4" w:space="0" w:color="auto"/>
            </w:tcBorders>
            <w:shd w:val="clear" w:color="auto" w:fill="auto"/>
            <w:noWrap/>
            <w:vAlign w:val="bottom"/>
            <w:hideMark/>
          </w:tcPr>
          <w:p w:rsidR="00442A3C" w:rsidRPr="00E51987" w:rsidRDefault="00442A3C" w:rsidP="00CA2E09">
            <w:pPr>
              <w:spacing w:line="260" w:lineRule="exact"/>
              <w:rPr>
                <w:rFonts w:ascii="Calibri" w:hAnsi="Calibri"/>
                <w:color w:val="000000"/>
                <w:sz w:val="22"/>
                <w:szCs w:val="22"/>
              </w:rPr>
            </w:pPr>
            <w:r w:rsidRPr="00E51987">
              <w:rPr>
                <w:rFonts w:ascii="Calibri" w:hAnsi="Calibri"/>
                <w:color w:val="000000"/>
                <w:sz w:val="22"/>
                <w:szCs w:val="22"/>
              </w:rPr>
              <w:t>Levering VMS systeem</w:t>
            </w:r>
          </w:p>
        </w:tc>
        <w:tc>
          <w:tcPr>
            <w:tcW w:w="2320" w:type="dxa"/>
            <w:tcBorders>
              <w:top w:val="nil"/>
              <w:left w:val="nil"/>
              <w:bottom w:val="single" w:sz="4" w:space="0" w:color="auto"/>
              <w:right w:val="single" w:sz="8" w:space="0" w:color="auto"/>
            </w:tcBorders>
            <w:shd w:val="clear" w:color="auto" w:fill="auto"/>
            <w:noWrap/>
            <w:vAlign w:val="bottom"/>
            <w:hideMark/>
          </w:tcPr>
          <w:p w:rsidR="00442A3C" w:rsidRPr="00E51987" w:rsidRDefault="00442A3C" w:rsidP="00CA2E09">
            <w:pPr>
              <w:spacing w:line="260" w:lineRule="exact"/>
              <w:rPr>
                <w:rFonts w:ascii="Calibri" w:hAnsi="Calibri"/>
                <w:color w:val="000000"/>
                <w:sz w:val="22"/>
                <w:szCs w:val="22"/>
              </w:rPr>
            </w:pPr>
            <w:r w:rsidRPr="00E51987">
              <w:rPr>
                <w:rFonts w:ascii="Calibri" w:hAnsi="Calibri"/>
                <w:color w:val="000000"/>
                <w:sz w:val="22"/>
                <w:szCs w:val="22"/>
              </w:rPr>
              <w:t>€</w:t>
            </w:r>
          </w:p>
        </w:tc>
        <w:tc>
          <w:tcPr>
            <w:tcW w:w="2840" w:type="dxa"/>
            <w:tcBorders>
              <w:top w:val="nil"/>
              <w:left w:val="nil"/>
              <w:bottom w:val="nil"/>
              <w:right w:val="nil"/>
            </w:tcBorders>
            <w:shd w:val="clear" w:color="auto" w:fill="auto"/>
            <w:noWrap/>
            <w:vAlign w:val="bottom"/>
            <w:hideMark/>
          </w:tcPr>
          <w:p w:rsidR="00442A3C" w:rsidRPr="00E51987" w:rsidRDefault="00442A3C" w:rsidP="00CA2E09">
            <w:pPr>
              <w:spacing w:line="260" w:lineRule="exact"/>
              <w:rPr>
                <w:rFonts w:ascii="Calibri" w:hAnsi="Calibri"/>
                <w:color w:val="000000"/>
                <w:sz w:val="22"/>
                <w:szCs w:val="22"/>
              </w:rPr>
            </w:pPr>
          </w:p>
        </w:tc>
      </w:tr>
      <w:tr w:rsidR="00442A3C" w:rsidRPr="00E51987" w:rsidTr="00442A3C">
        <w:trPr>
          <w:trHeight w:val="300"/>
        </w:trPr>
        <w:tc>
          <w:tcPr>
            <w:tcW w:w="3700" w:type="dxa"/>
            <w:tcBorders>
              <w:top w:val="nil"/>
              <w:left w:val="single" w:sz="8" w:space="0" w:color="auto"/>
              <w:bottom w:val="single" w:sz="4" w:space="0" w:color="auto"/>
              <w:right w:val="single" w:sz="4" w:space="0" w:color="auto"/>
            </w:tcBorders>
            <w:shd w:val="clear" w:color="auto" w:fill="auto"/>
            <w:noWrap/>
            <w:vAlign w:val="bottom"/>
            <w:hideMark/>
          </w:tcPr>
          <w:p w:rsidR="00442A3C" w:rsidRPr="00E51987" w:rsidRDefault="00442A3C" w:rsidP="00CA2E09">
            <w:pPr>
              <w:spacing w:line="260" w:lineRule="exact"/>
              <w:rPr>
                <w:rFonts w:ascii="Calibri" w:hAnsi="Calibri"/>
                <w:color w:val="000000"/>
                <w:sz w:val="22"/>
                <w:szCs w:val="22"/>
              </w:rPr>
            </w:pPr>
            <w:r>
              <w:rPr>
                <w:rFonts w:ascii="Calibri" w:hAnsi="Calibri"/>
                <w:color w:val="000000"/>
                <w:sz w:val="22"/>
                <w:szCs w:val="22"/>
              </w:rPr>
              <w:t>Levering Incidentenrapportage systeem</w:t>
            </w:r>
          </w:p>
        </w:tc>
        <w:tc>
          <w:tcPr>
            <w:tcW w:w="2320" w:type="dxa"/>
            <w:tcBorders>
              <w:top w:val="nil"/>
              <w:left w:val="nil"/>
              <w:bottom w:val="single" w:sz="4" w:space="0" w:color="auto"/>
              <w:right w:val="single" w:sz="8" w:space="0" w:color="auto"/>
            </w:tcBorders>
            <w:shd w:val="clear" w:color="auto" w:fill="auto"/>
            <w:noWrap/>
            <w:vAlign w:val="bottom"/>
            <w:hideMark/>
          </w:tcPr>
          <w:p w:rsidR="00442A3C" w:rsidRPr="00E51987" w:rsidRDefault="00442A3C" w:rsidP="00CA2E09">
            <w:pPr>
              <w:spacing w:line="260" w:lineRule="exact"/>
              <w:rPr>
                <w:rFonts w:ascii="Calibri" w:hAnsi="Calibri"/>
                <w:color w:val="000000"/>
                <w:sz w:val="22"/>
                <w:szCs w:val="22"/>
              </w:rPr>
            </w:pPr>
            <w:r w:rsidRPr="00E51987">
              <w:rPr>
                <w:rFonts w:ascii="Calibri" w:hAnsi="Calibri"/>
                <w:color w:val="000000"/>
                <w:sz w:val="22"/>
                <w:szCs w:val="22"/>
              </w:rPr>
              <w:t>€</w:t>
            </w:r>
          </w:p>
        </w:tc>
        <w:tc>
          <w:tcPr>
            <w:tcW w:w="2840" w:type="dxa"/>
            <w:tcBorders>
              <w:top w:val="nil"/>
              <w:left w:val="nil"/>
              <w:bottom w:val="nil"/>
              <w:right w:val="nil"/>
            </w:tcBorders>
            <w:shd w:val="clear" w:color="auto" w:fill="auto"/>
            <w:noWrap/>
            <w:vAlign w:val="bottom"/>
            <w:hideMark/>
          </w:tcPr>
          <w:p w:rsidR="00442A3C" w:rsidRPr="00E51987" w:rsidRDefault="00442A3C" w:rsidP="00CA2E09">
            <w:pPr>
              <w:spacing w:line="260" w:lineRule="exact"/>
              <w:rPr>
                <w:rFonts w:ascii="Calibri" w:hAnsi="Calibri"/>
                <w:color w:val="000000"/>
                <w:sz w:val="22"/>
                <w:szCs w:val="22"/>
              </w:rPr>
            </w:pPr>
          </w:p>
        </w:tc>
      </w:tr>
      <w:tr w:rsidR="00442A3C" w:rsidRPr="00E51987" w:rsidTr="00442A3C">
        <w:trPr>
          <w:trHeight w:val="300"/>
        </w:trPr>
        <w:tc>
          <w:tcPr>
            <w:tcW w:w="3700" w:type="dxa"/>
            <w:tcBorders>
              <w:top w:val="nil"/>
              <w:left w:val="single" w:sz="8" w:space="0" w:color="auto"/>
              <w:bottom w:val="single" w:sz="4" w:space="0" w:color="auto"/>
              <w:right w:val="single" w:sz="4" w:space="0" w:color="auto"/>
            </w:tcBorders>
            <w:shd w:val="clear" w:color="auto" w:fill="auto"/>
            <w:noWrap/>
            <w:vAlign w:val="bottom"/>
            <w:hideMark/>
          </w:tcPr>
          <w:p w:rsidR="00442A3C" w:rsidRPr="00E51987" w:rsidRDefault="00442A3C" w:rsidP="00CA2E09">
            <w:pPr>
              <w:spacing w:line="260" w:lineRule="exact"/>
              <w:rPr>
                <w:rFonts w:ascii="Calibri" w:hAnsi="Calibri"/>
                <w:color w:val="000000"/>
                <w:sz w:val="22"/>
                <w:szCs w:val="22"/>
              </w:rPr>
            </w:pPr>
            <w:r w:rsidRPr="00E51987">
              <w:rPr>
                <w:rFonts w:ascii="Calibri" w:hAnsi="Calibri"/>
                <w:color w:val="000000"/>
                <w:sz w:val="22"/>
                <w:szCs w:val="22"/>
              </w:rPr>
              <w:t>Implementatiekosten</w:t>
            </w:r>
          </w:p>
        </w:tc>
        <w:tc>
          <w:tcPr>
            <w:tcW w:w="2320" w:type="dxa"/>
            <w:tcBorders>
              <w:top w:val="nil"/>
              <w:left w:val="nil"/>
              <w:bottom w:val="single" w:sz="4" w:space="0" w:color="auto"/>
              <w:right w:val="single" w:sz="8" w:space="0" w:color="auto"/>
            </w:tcBorders>
            <w:shd w:val="clear" w:color="auto" w:fill="auto"/>
            <w:noWrap/>
            <w:vAlign w:val="bottom"/>
            <w:hideMark/>
          </w:tcPr>
          <w:p w:rsidR="00442A3C" w:rsidRPr="00E51987" w:rsidRDefault="00442A3C" w:rsidP="00CA2E09">
            <w:pPr>
              <w:spacing w:line="260" w:lineRule="exact"/>
              <w:rPr>
                <w:rFonts w:ascii="Calibri" w:hAnsi="Calibri"/>
                <w:color w:val="000000"/>
                <w:sz w:val="22"/>
                <w:szCs w:val="22"/>
              </w:rPr>
            </w:pPr>
            <w:r>
              <w:rPr>
                <w:rFonts w:ascii="Calibri" w:hAnsi="Calibri"/>
                <w:color w:val="000000"/>
                <w:sz w:val="22"/>
                <w:szCs w:val="22"/>
              </w:rPr>
              <w:t>€</w:t>
            </w:r>
          </w:p>
        </w:tc>
        <w:tc>
          <w:tcPr>
            <w:tcW w:w="2840" w:type="dxa"/>
            <w:tcBorders>
              <w:top w:val="nil"/>
              <w:left w:val="nil"/>
              <w:bottom w:val="nil"/>
              <w:right w:val="nil"/>
            </w:tcBorders>
            <w:shd w:val="clear" w:color="auto" w:fill="auto"/>
            <w:noWrap/>
            <w:vAlign w:val="bottom"/>
            <w:hideMark/>
          </w:tcPr>
          <w:p w:rsidR="00442A3C" w:rsidRPr="00E51987" w:rsidRDefault="00442A3C" w:rsidP="00CA2E09">
            <w:pPr>
              <w:spacing w:line="260" w:lineRule="exact"/>
              <w:rPr>
                <w:rFonts w:ascii="Calibri" w:hAnsi="Calibri"/>
                <w:color w:val="000000"/>
                <w:sz w:val="22"/>
                <w:szCs w:val="22"/>
              </w:rPr>
            </w:pPr>
          </w:p>
        </w:tc>
      </w:tr>
      <w:tr w:rsidR="00442A3C" w:rsidRPr="00E51987" w:rsidTr="00442A3C">
        <w:trPr>
          <w:trHeight w:val="315"/>
        </w:trPr>
        <w:tc>
          <w:tcPr>
            <w:tcW w:w="3700" w:type="dxa"/>
            <w:tcBorders>
              <w:top w:val="nil"/>
              <w:left w:val="single" w:sz="8" w:space="0" w:color="auto"/>
              <w:bottom w:val="nil"/>
              <w:right w:val="single" w:sz="4" w:space="0" w:color="auto"/>
            </w:tcBorders>
            <w:shd w:val="clear" w:color="auto" w:fill="auto"/>
            <w:noWrap/>
            <w:vAlign w:val="bottom"/>
            <w:hideMark/>
          </w:tcPr>
          <w:p w:rsidR="00442A3C" w:rsidRPr="00E51987" w:rsidRDefault="00442A3C" w:rsidP="00CA2E09">
            <w:pPr>
              <w:spacing w:line="260" w:lineRule="exact"/>
              <w:rPr>
                <w:rFonts w:ascii="Calibri" w:hAnsi="Calibri"/>
                <w:color w:val="000000"/>
                <w:sz w:val="22"/>
                <w:szCs w:val="22"/>
              </w:rPr>
            </w:pPr>
            <w:r>
              <w:rPr>
                <w:rFonts w:ascii="Calibri" w:hAnsi="Calibri"/>
                <w:color w:val="000000"/>
                <w:sz w:val="22"/>
                <w:szCs w:val="22"/>
              </w:rPr>
              <w:t>Kosten training g</w:t>
            </w:r>
            <w:r w:rsidRPr="00E51987">
              <w:rPr>
                <w:rFonts w:ascii="Calibri" w:hAnsi="Calibri"/>
                <w:color w:val="000000"/>
                <w:sz w:val="22"/>
                <w:szCs w:val="22"/>
              </w:rPr>
              <w:t>e</w:t>
            </w:r>
            <w:r>
              <w:rPr>
                <w:rFonts w:ascii="Calibri" w:hAnsi="Calibri"/>
                <w:color w:val="000000"/>
                <w:sz w:val="22"/>
                <w:szCs w:val="22"/>
              </w:rPr>
              <w:t>br</w:t>
            </w:r>
            <w:r w:rsidRPr="00E51987">
              <w:rPr>
                <w:rFonts w:ascii="Calibri" w:hAnsi="Calibri"/>
                <w:color w:val="000000"/>
                <w:sz w:val="22"/>
                <w:szCs w:val="22"/>
              </w:rPr>
              <w:t>uikers</w:t>
            </w:r>
          </w:p>
        </w:tc>
        <w:tc>
          <w:tcPr>
            <w:tcW w:w="2320" w:type="dxa"/>
            <w:tcBorders>
              <w:top w:val="nil"/>
              <w:left w:val="nil"/>
              <w:bottom w:val="nil"/>
              <w:right w:val="single" w:sz="8" w:space="0" w:color="auto"/>
            </w:tcBorders>
            <w:shd w:val="clear" w:color="auto" w:fill="auto"/>
            <w:noWrap/>
            <w:vAlign w:val="bottom"/>
            <w:hideMark/>
          </w:tcPr>
          <w:p w:rsidR="00442A3C" w:rsidRPr="00E51987" w:rsidRDefault="00442A3C" w:rsidP="00CA2E09">
            <w:pPr>
              <w:spacing w:line="260" w:lineRule="exact"/>
              <w:rPr>
                <w:rFonts w:ascii="Calibri" w:hAnsi="Calibri"/>
                <w:color w:val="000000"/>
                <w:sz w:val="22"/>
                <w:szCs w:val="22"/>
              </w:rPr>
            </w:pPr>
            <w:r w:rsidRPr="00E51987">
              <w:rPr>
                <w:rFonts w:ascii="Calibri" w:hAnsi="Calibri"/>
                <w:color w:val="000000"/>
                <w:sz w:val="22"/>
                <w:szCs w:val="22"/>
              </w:rPr>
              <w:t>€</w:t>
            </w:r>
          </w:p>
        </w:tc>
        <w:tc>
          <w:tcPr>
            <w:tcW w:w="2840" w:type="dxa"/>
            <w:tcBorders>
              <w:top w:val="nil"/>
              <w:left w:val="nil"/>
              <w:bottom w:val="nil"/>
              <w:right w:val="nil"/>
            </w:tcBorders>
            <w:shd w:val="clear" w:color="auto" w:fill="auto"/>
            <w:noWrap/>
            <w:vAlign w:val="bottom"/>
            <w:hideMark/>
          </w:tcPr>
          <w:p w:rsidR="00442A3C" w:rsidRPr="00E51987" w:rsidRDefault="00442A3C" w:rsidP="00CA2E09">
            <w:pPr>
              <w:spacing w:line="260" w:lineRule="exact"/>
              <w:rPr>
                <w:rFonts w:ascii="Calibri" w:hAnsi="Calibri"/>
                <w:color w:val="000000"/>
                <w:sz w:val="22"/>
                <w:szCs w:val="22"/>
              </w:rPr>
            </w:pPr>
          </w:p>
        </w:tc>
      </w:tr>
      <w:tr w:rsidR="00442A3C" w:rsidRPr="00E51987" w:rsidTr="00442A3C">
        <w:trPr>
          <w:trHeight w:val="315"/>
        </w:trPr>
        <w:tc>
          <w:tcPr>
            <w:tcW w:w="602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42A3C" w:rsidRPr="00E51987" w:rsidRDefault="00442A3C" w:rsidP="00CA2E09">
            <w:pPr>
              <w:spacing w:line="260" w:lineRule="exact"/>
              <w:rPr>
                <w:rFonts w:ascii="Calibri" w:hAnsi="Calibri"/>
                <w:color w:val="000000"/>
                <w:sz w:val="22"/>
                <w:szCs w:val="22"/>
              </w:rPr>
            </w:pPr>
            <w:r w:rsidRPr="00E51987">
              <w:rPr>
                <w:rFonts w:ascii="Calibri" w:hAnsi="Calibri"/>
                <w:color w:val="000000"/>
                <w:sz w:val="22"/>
                <w:szCs w:val="22"/>
              </w:rPr>
              <w:t xml:space="preserve">Totaal </w:t>
            </w:r>
            <w:r>
              <w:rPr>
                <w:rFonts w:ascii="Calibri" w:hAnsi="Calibri"/>
                <w:color w:val="000000"/>
                <w:sz w:val="22"/>
                <w:szCs w:val="22"/>
              </w:rPr>
              <w:t>Levering</w:t>
            </w:r>
            <w:r w:rsidR="00B33153">
              <w:rPr>
                <w:rFonts w:ascii="Calibri" w:hAnsi="Calibri"/>
                <w:color w:val="000000"/>
                <w:sz w:val="22"/>
                <w:szCs w:val="22"/>
              </w:rPr>
              <w:t xml:space="preserve"> en implemntatiekosten</w:t>
            </w:r>
          </w:p>
        </w:tc>
        <w:tc>
          <w:tcPr>
            <w:tcW w:w="2840" w:type="dxa"/>
            <w:tcBorders>
              <w:top w:val="single" w:sz="8" w:space="0" w:color="auto"/>
              <w:left w:val="nil"/>
              <w:bottom w:val="single" w:sz="8" w:space="0" w:color="auto"/>
              <w:right w:val="single" w:sz="8" w:space="0" w:color="auto"/>
            </w:tcBorders>
            <w:shd w:val="clear" w:color="auto" w:fill="auto"/>
            <w:noWrap/>
            <w:vAlign w:val="bottom"/>
            <w:hideMark/>
          </w:tcPr>
          <w:p w:rsidR="00442A3C" w:rsidRPr="00E51987" w:rsidRDefault="00442A3C" w:rsidP="00CA2E09">
            <w:pPr>
              <w:spacing w:line="260" w:lineRule="exact"/>
              <w:rPr>
                <w:rFonts w:ascii="Calibri" w:hAnsi="Calibri"/>
                <w:color w:val="000000"/>
                <w:sz w:val="22"/>
                <w:szCs w:val="22"/>
              </w:rPr>
            </w:pPr>
            <w:r w:rsidRPr="00E51987">
              <w:rPr>
                <w:rFonts w:ascii="Calibri" w:hAnsi="Calibri"/>
                <w:color w:val="000000"/>
                <w:sz w:val="22"/>
                <w:szCs w:val="22"/>
              </w:rPr>
              <w:t>€</w:t>
            </w:r>
          </w:p>
        </w:tc>
      </w:tr>
      <w:tr w:rsidR="00442A3C" w:rsidRPr="00E51987" w:rsidTr="00442A3C">
        <w:trPr>
          <w:trHeight w:val="315"/>
        </w:trPr>
        <w:tc>
          <w:tcPr>
            <w:tcW w:w="3700" w:type="dxa"/>
            <w:tcBorders>
              <w:top w:val="nil"/>
              <w:left w:val="nil"/>
              <w:bottom w:val="nil"/>
              <w:right w:val="nil"/>
            </w:tcBorders>
            <w:shd w:val="clear" w:color="auto" w:fill="auto"/>
            <w:noWrap/>
            <w:vAlign w:val="bottom"/>
            <w:hideMark/>
          </w:tcPr>
          <w:p w:rsidR="00442A3C" w:rsidRPr="00E51987" w:rsidRDefault="00442A3C" w:rsidP="00CA2E09">
            <w:pPr>
              <w:spacing w:line="260" w:lineRule="exact"/>
              <w:rPr>
                <w:rFonts w:ascii="Calibri" w:hAnsi="Calibri"/>
                <w:color w:val="000000"/>
                <w:sz w:val="22"/>
                <w:szCs w:val="22"/>
              </w:rPr>
            </w:pPr>
          </w:p>
        </w:tc>
        <w:tc>
          <w:tcPr>
            <w:tcW w:w="2320" w:type="dxa"/>
            <w:tcBorders>
              <w:top w:val="nil"/>
              <w:left w:val="nil"/>
              <w:bottom w:val="nil"/>
              <w:right w:val="nil"/>
            </w:tcBorders>
            <w:shd w:val="clear" w:color="auto" w:fill="auto"/>
            <w:noWrap/>
            <w:vAlign w:val="bottom"/>
            <w:hideMark/>
          </w:tcPr>
          <w:p w:rsidR="00442A3C" w:rsidRPr="00E51987" w:rsidRDefault="00442A3C" w:rsidP="00CA2E09">
            <w:pPr>
              <w:spacing w:line="260" w:lineRule="exact"/>
              <w:rPr>
                <w:rFonts w:ascii="Calibri" w:hAnsi="Calibri"/>
                <w:color w:val="000000"/>
                <w:sz w:val="22"/>
                <w:szCs w:val="22"/>
              </w:rPr>
            </w:pPr>
          </w:p>
        </w:tc>
        <w:tc>
          <w:tcPr>
            <w:tcW w:w="2840" w:type="dxa"/>
            <w:tcBorders>
              <w:top w:val="nil"/>
              <w:left w:val="nil"/>
              <w:bottom w:val="nil"/>
              <w:right w:val="nil"/>
            </w:tcBorders>
            <w:shd w:val="clear" w:color="auto" w:fill="auto"/>
            <w:noWrap/>
            <w:vAlign w:val="bottom"/>
            <w:hideMark/>
          </w:tcPr>
          <w:p w:rsidR="00442A3C" w:rsidRPr="00E51987" w:rsidRDefault="00442A3C" w:rsidP="00CA2E09">
            <w:pPr>
              <w:spacing w:line="260" w:lineRule="exact"/>
              <w:rPr>
                <w:rFonts w:ascii="Calibri" w:hAnsi="Calibri"/>
                <w:color w:val="000000"/>
                <w:sz w:val="22"/>
                <w:szCs w:val="22"/>
              </w:rPr>
            </w:pPr>
          </w:p>
        </w:tc>
      </w:tr>
      <w:tr w:rsidR="00442A3C" w:rsidRPr="00E51987" w:rsidTr="00442A3C">
        <w:trPr>
          <w:trHeight w:val="315"/>
        </w:trPr>
        <w:tc>
          <w:tcPr>
            <w:tcW w:w="602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42A3C" w:rsidRPr="00E51987" w:rsidRDefault="00442A3C" w:rsidP="00CA2E09">
            <w:pPr>
              <w:spacing w:line="260" w:lineRule="exact"/>
              <w:rPr>
                <w:rFonts w:ascii="Calibri" w:hAnsi="Calibri"/>
                <w:b/>
                <w:bCs/>
                <w:color w:val="000000"/>
                <w:sz w:val="22"/>
                <w:szCs w:val="22"/>
              </w:rPr>
            </w:pPr>
            <w:r w:rsidRPr="00E51987">
              <w:rPr>
                <w:rFonts w:ascii="Calibri" w:hAnsi="Calibri"/>
                <w:b/>
                <w:bCs/>
                <w:color w:val="000000"/>
                <w:sz w:val="22"/>
                <w:szCs w:val="22"/>
              </w:rPr>
              <w:t xml:space="preserve">B </w:t>
            </w:r>
            <w:r>
              <w:rPr>
                <w:rFonts w:ascii="Calibri" w:hAnsi="Calibri"/>
                <w:b/>
                <w:bCs/>
                <w:color w:val="000000"/>
                <w:sz w:val="22"/>
                <w:szCs w:val="22"/>
              </w:rPr>
              <w:t>Onderhouds- en service overeenkomst</w:t>
            </w:r>
          </w:p>
        </w:tc>
        <w:tc>
          <w:tcPr>
            <w:tcW w:w="2840" w:type="dxa"/>
            <w:tcBorders>
              <w:top w:val="nil"/>
              <w:left w:val="nil"/>
              <w:bottom w:val="nil"/>
              <w:right w:val="nil"/>
            </w:tcBorders>
            <w:shd w:val="clear" w:color="auto" w:fill="auto"/>
            <w:noWrap/>
            <w:vAlign w:val="bottom"/>
            <w:hideMark/>
          </w:tcPr>
          <w:p w:rsidR="00442A3C" w:rsidRPr="00E51987" w:rsidRDefault="00442A3C" w:rsidP="00CA2E09">
            <w:pPr>
              <w:spacing w:line="260" w:lineRule="exact"/>
              <w:rPr>
                <w:rFonts w:ascii="Calibri" w:hAnsi="Calibri"/>
                <w:color w:val="000000"/>
                <w:sz w:val="22"/>
                <w:szCs w:val="22"/>
              </w:rPr>
            </w:pPr>
          </w:p>
        </w:tc>
      </w:tr>
      <w:tr w:rsidR="00442A3C" w:rsidRPr="00E51987" w:rsidTr="00442A3C">
        <w:trPr>
          <w:trHeight w:val="300"/>
        </w:trPr>
        <w:tc>
          <w:tcPr>
            <w:tcW w:w="3700" w:type="dxa"/>
            <w:tcBorders>
              <w:top w:val="nil"/>
              <w:left w:val="single" w:sz="8" w:space="0" w:color="auto"/>
              <w:bottom w:val="single" w:sz="4" w:space="0" w:color="auto"/>
              <w:right w:val="single" w:sz="4" w:space="0" w:color="auto"/>
            </w:tcBorders>
            <w:shd w:val="clear" w:color="auto" w:fill="auto"/>
            <w:noWrap/>
            <w:vAlign w:val="bottom"/>
            <w:hideMark/>
          </w:tcPr>
          <w:p w:rsidR="00442A3C" w:rsidRPr="00E51987" w:rsidRDefault="00442A3C" w:rsidP="00CA2E09">
            <w:pPr>
              <w:spacing w:line="260" w:lineRule="exact"/>
              <w:rPr>
                <w:rFonts w:ascii="Calibri" w:hAnsi="Calibri"/>
                <w:color w:val="000000"/>
                <w:sz w:val="22"/>
                <w:szCs w:val="22"/>
              </w:rPr>
            </w:pPr>
            <w:r w:rsidRPr="00E51987">
              <w:rPr>
                <w:rFonts w:ascii="Calibri" w:hAnsi="Calibri"/>
                <w:color w:val="000000"/>
                <w:sz w:val="22"/>
                <w:szCs w:val="22"/>
              </w:rPr>
              <w:t>Licentiekosten jaar 1</w:t>
            </w:r>
          </w:p>
        </w:tc>
        <w:tc>
          <w:tcPr>
            <w:tcW w:w="2320" w:type="dxa"/>
            <w:tcBorders>
              <w:top w:val="nil"/>
              <w:left w:val="nil"/>
              <w:bottom w:val="single" w:sz="4" w:space="0" w:color="auto"/>
              <w:right w:val="single" w:sz="8" w:space="0" w:color="auto"/>
            </w:tcBorders>
            <w:shd w:val="clear" w:color="auto" w:fill="auto"/>
            <w:noWrap/>
            <w:vAlign w:val="bottom"/>
            <w:hideMark/>
          </w:tcPr>
          <w:p w:rsidR="00442A3C" w:rsidRPr="00E51987" w:rsidRDefault="00442A3C" w:rsidP="00CA2E09">
            <w:pPr>
              <w:spacing w:line="260" w:lineRule="exact"/>
              <w:rPr>
                <w:rFonts w:ascii="Calibri" w:hAnsi="Calibri"/>
                <w:color w:val="000000"/>
                <w:sz w:val="22"/>
                <w:szCs w:val="22"/>
              </w:rPr>
            </w:pPr>
            <w:r w:rsidRPr="00E51987">
              <w:rPr>
                <w:rFonts w:ascii="Calibri" w:hAnsi="Calibri"/>
                <w:color w:val="000000"/>
                <w:sz w:val="22"/>
                <w:szCs w:val="22"/>
              </w:rPr>
              <w:t>€</w:t>
            </w:r>
          </w:p>
        </w:tc>
        <w:tc>
          <w:tcPr>
            <w:tcW w:w="2840" w:type="dxa"/>
            <w:tcBorders>
              <w:top w:val="nil"/>
              <w:left w:val="nil"/>
              <w:bottom w:val="nil"/>
              <w:right w:val="nil"/>
            </w:tcBorders>
            <w:shd w:val="clear" w:color="auto" w:fill="auto"/>
            <w:noWrap/>
            <w:vAlign w:val="bottom"/>
            <w:hideMark/>
          </w:tcPr>
          <w:p w:rsidR="00442A3C" w:rsidRPr="00E51987" w:rsidRDefault="00442A3C" w:rsidP="00CA2E09">
            <w:pPr>
              <w:spacing w:line="260" w:lineRule="exact"/>
              <w:rPr>
                <w:rFonts w:ascii="Calibri" w:hAnsi="Calibri"/>
                <w:color w:val="000000"/>
                <w:sz w:val="22"/>
                <w:szCs w:val="22"/>
              </w:rPr>
            </w:pPr>
          </w:p>
        </w:tc>
      </w:tr>
      <w:tr w:rsidR="00442A3C" w:rsidRPr="00E51987" w:rsidTr="00442A3C">
        <w:trPr>
          <w:trHeight w:val="300"/>
        </w:trPr>
        <w:tc>
          <w:tcPr>
            <w:tcW w:w="3700" w:type="dxa"/>
            <w:tcBorders>
              <w:top w:val="nil"/>
              <w:left w:val="single" w:sz="8" w:space="0" w:color="auto"/>
              <w:bottom w:val="single" w:sz="4" w:space="0" w:color="auto"/>
              <w:right w:val="single" w:sz="4" w:space="0" w:color="auto"/>
            </w:tcBorders>
            <w:shd w:val="clear" w:color="auto" w:fill="auto"/>
            <w:noWrap/>
            <w:vAlign w:val="bottom"/>
            <w:hideMark/>
          </w:tcPr>
          <w:p w:rsidR="00442A3C" w:rsidRPr="00E51987" w:rsidRDefault="00442A3C" w:rsidP="00CA2E09">
            <w:pPr>
              <w:spacing w:line="260" w:lineRule="exact"/>
              <w:rPr>
                <w:rFonts w:ascii="Calibri" w:hAnsi="Calibri"/>
                <w:color w:val="000000"/>
                <w:sz w:val="22"/>
                <w:szCs w:val="22"/>
              </w:rPr>
            </w:pPr>
            <w:r w:rsidRPr="00E51987">
              <w:rPr>
                <w:rFonts w:ascii="Calibri" w:hAnsi="Calibri"/>
                <w:color w:val="000000"/>
                <w:sz w:val="22"/>
                <w:szCs w:val="22"/>
              </w:rPr>
              <w:t>Licentiekosten jaar 2</w:t>
            </w:r>
          </w:p>
        </w:tc>
        <w:tc>
          <w:tcPr>
            <w:tcW w:w="2320" w:type="dxa"/>
            <w:tcBorders>
              <w:top w:val="nil"/>
              <w:left w:val="nil"/>
              <w:bottom w:val="single" w:sz="4" w:space="0" w:color="auto"/>
              <w:right w:val="single" w:sz="8" w:space="0" w:color="auto"/>
            </w:tcBorders>
            <w:shd w:val="clear" w:color="auto" w:fill="auto"/>
            <w:noWrap/>
            <w:vAlign w:val="bottom"/>
            <w:hideMark/>
          </w:tcPr>
          <w:p w:rsidR="00442A3C" w:rsidRPr="00E51987" w:rsidRDefault="00442A3C" w:rsidP="00CA2E09">
            <w:pPr>
              <w:spacing w:line="260" w:lineRule="exact"/>
              <w:rPr>
                <w:rFonts w:ascii="Calibri" w:hAnsi="Calibri"/>
                <w:color w:val="000000"/>
                <w:sz w:val="22"/>
                <w:szCs w:val="22"/>
              </w:rPr>
            </w:pPr>
            <w:r w:rsidRPr="00E51987">
              <w:rPr>
                <w:rFonts w:ascii="Calibri" w:hAnsi="Calibri"/>
                <w:color w:val="000000"/>
                <w:sz w:val="22"/>
                <w:szCs w:val="22"/>
              </w:rPr>
              <w:t>€</w:t>
            </w:r>
          </w:p>
        </w:tc>
        <w:tc>
          <w:tcPr>
            <w:tcW w:w="2840" w:type="dxa"/>
            <w:tcBorders>
              <w:top w:val="nil"/>
              <w:left w:val="nil"/>
              <w:bottom w:val="nil"/>
              <w:right w:val="nil"/>
            </w:tcBorders>
            <w:shd w:val="clear" w:color="auto" w:fill="auto"/>
            <w:noWrap/>
            <w:vAlign w:val="bottom"/>
            <w:hideMark/>
          </w:tcPr>
          <w:p w:rsidR="00442A3C" w:rsidRPr="00E51987" w:rsidRDefault="00442A3C" w:rsidP="00CA2E09">
            <w:pPr>
              <w:spacing w:line="260" w:lineRule="exact"/>
              <w:rPr>
                <w:rFonts w:ascii="Calibri" w:hAnsi="Calibri"/>
                <w:color w:val="000000"/>
                <w:sz w:val="22"/>
                <w:szCs w:val="22"/>
              </w:rPr>
            </w:pPr>
          </w:p>
        </w:tc>
      </w:tr>
      <w:tr w:rsidR="00442A3C" w:rsidRPr="00E51987" w:rsidTr="00442A3C">
        <w:trPr>
          <w:trHeight w:val="300"/>
        </w:trPr>
        <w:tc>
          <w:tcPr>
            <w:tcW w:w="3700" w:type="dxa"/>
            <w:tcBorders>
              <w:top w:val="nil"/>
              <w:left w:val="single" w:sz="8" w:space="0" w:color="auto"/>
              <w:bottom w:val="single" w:sz="4" w:space="0" w:color="auto"/>
              <w:right w:val="single" w:sz="4" w:space="0" w:color="auto"/>
            </w:tcBorders>
            <w:shd w:val="clear" w:color="auto" w:fill="auto"/>
            <w:noWrap/>
            <w:vAlign w:val="bottom"/>
            <w:hideMark/>
          </w:tcPr>
          <w:p w:rsidR="00442A3C" w:rsidRPr="00E51987" w:rsidRDefault="00442A3C" w:rsidP="00CA2E09">
            <w:pPr>
              <w:spacing w:line="260" w:lineRule="exact"/>
              <w:rPr>
                <w:rFonts w:ascii="Calibri" w:hAnsi="Calibri"/>
                <w:color w:val="000000"/>
                <w:sz w:val="22"/>
                <w:szCs w:val="22"/>
              </w:rPr>
            </w:pPr>
            <w:r w:rsidRPr="00E51987">
              <w:rPr>
                <w:rFonts w:ascii="Calibri" w:hAnsi="Calibri"/>
                <w:color w:val="000000"/>
                <w:sz w:val="22"/>
                <w:szCs w:val="22"/>
              </w:rPr>
              <w:t>Kosten serviceovereenkomst jaar 1</w:t>
            </w:r>
          </w:p>
        </w:tc>
        <w:tc>
          <w:tcPr>
            <w:tcW w:w="2320" w:type="dxa"/>
            <w:tcBorders>
              <w:top w:val="nil"/>
              <w:left w:val="nil"/>
              <w:bottom w:val="single" w:sz="4" w:space="0" w:color="auto"/>
              <w:right w:val="single" w:sz="8" w:space="0" w:color="auto"/>
            </w:tcBorders>
            <w:shd w:val="clear" w:color="auto" w:fill="auto"/>
            <w:noWrap/>
            <w:vAlign w:val="bottom"/>
            <w:hideMark/>
          </w:tcPr>
          <w:p w:rsidR="00442A3C" w:rsidRPr="00E51987" w:rsidRDefault="00442A3C" w:rsidP="00CA2E09">
            <w:pPr>
              <w:spacing w:line="260" w:lineRule="exact"/>
              <w:rPr>
                <w:rFonts w:ascii="Calibri" w:hAnsi="Calibri"/>
                <w:color w:val="000000"/>
                <w:sz w:val="22"/>
                <w:szCs w:val="22"/>
              </w:rPr>
            </w:pPr>
            <w:r w:rsidRPr="00E51987">
              <w:rPr>
                <w:rFonts w:ascii="Calibri" w:hAnsi="Calibri"/>
                <w:color w:val="000000"/>
                <w:sz w:val="22"/>
                <w:szCs w:val="22"/>
              </w:rPr>
              <w:t>€</w:t>
            </w:r>
          </w:p>
        </w:tc>
        <w:tc>
          <w:tcPr>
            <w:tcW w:w="2840" w:type="dxa"/>
            <w:tcBorders>
              <w:top w:val="nil"/>
              <w:left w:val="nil"/>
              <w:bottom w:val="nil"/>
              <w:right w:val="nil"/>
            </w:tcBorders>
            <w:shd w:val="clear" w:color="auto" w:fill="auto"/>
            <w:noWrap/>
            <w:vAlign w:val="bottom"/>
            <w:hideMark/>
          </w:tcPr>
          <w:p w:rsidR="00442A3C" w:rsidRPr="00E51987" w:rsidRDefault="00442A3C" w:rsidP="00CA2E09">
            <w:pPr>
              <w:spacing w:line="260" w:lineRule="exact"/>
              <w:rPr>
                <w:rFonts w:ascii="Calibri" w:hAnsi="Calibri"/>
                <w:color w:val="000000"/>
                <w:sz w:val="22"/>
                <w:szCs w:val="22"/>
              </w:rPr>
            </w:pPr>
          </w:p>
        </w:tc>
      </w:tr>
      <w:tr w:rsidR="00442A3C" w:rsidRPr="00E51987" w:rsidTr="00442A3C">
        <w:trPr>
          <w:trHeight w:val="315"/>
        </w:trPr>
        <w:tc>
          <w:tcPr>
            <w:tcW w:w="3700" w:type="dxa"/>
            <w:tcBorders>
              <w:top w:val="nil"/>
              <w:left w:val="single" w:sz="8" w:space="0" w:color="auto"/>
              <w:bottom w:val="single" w:sz="4" w:space="0" w:color="auto"/>
              <w:right w:val="single" w:sz="4" w:space="0" w:color="auto"/>
            </w:tcBorders>
            <w:shd w:val="clear" w:color="auto" w:fill="auto"/>
            <w:noWrap/>
            <w:vAlign w:val="bottom"/>
            <w:hideMark/>
          </w:tcPr>
          <w:p w:rsidR="00442A3C" w:rsidRPr="00E51987" w:rsidRDefault="00442A3C" w:rsidP="00CA2E09">
            <w:pPr>
              <w:spacing w:line="260" w:lineRule="exact"/>
              <w:rPr>
                <w:rFonts w:ascii="Calibri" w:hAnsi="Calibri"/>
                <w:color w:val="000000"/>
                <w:sz w:val="22"/>
                <w:szCs w:val="22"/>
              </w:rPr>
            </w:pPr>
            <w:r w:rsidRPr="00E51987">
              <w:rPr>
                <w:rFonts w:ascii="Calibri" w:hAnsi="Calibri"/>
                <w:color w:val="000000"/>
                <w:sz w:val="22"/>
                <w:szCs w:val="22"/>
              </w:rPr>
              <w:t>Kosten serviceovereenkomst jaar 2</w:t>
            </w:r>
          </w:p>
        </w:tc>
        <w:tc>
          <w:tcPr>
            <w:tcW w:w="2320" w:type="dxa"/>
            <w:tcBorders>
              <w:top w:val="nil"/>
              <w:left w:val="nil"/>
              <w:bottom w:val="single" w:sz="4" w:space="0" w:color="auto"/>
              <w:right w:val="single" w:sz="8" w:space="0" w:color="auto"/>
            </w:tcBorders>
            <w:shd w:val="clear" w:color="auto" w:fill="auto"/>
            <w:noWrap/>
            <w:vAlign w:val="bottom"/>
            <w:hideMark/>
          </w:tcPr>
          <w:p w:rsidR="00442A3C" w:rsidRPr="00E51987" w:rsidRDefault="00442A3C" w:rsidP="00CA2E09">
            <w:pPr>
              <w:spacing w:line="260" w:lineRule="exact"/>
              <w:rPr>
                <w:rFonts w:ascii="Calibri" w:hAnsi="Calibri"/>
                <w:color w:val="000000"/>
                <w:sz w:val="22"/>
                <w:szCs w:val="22"/>
              </w:rPr>
            </w:pPr>
            <w:r w:rsidRPr="00E51987">
              <w:rPr>
                <w:rFonts w:ascii="Calibri" w:hAnsi="Calibri"/>
                <w:color w:val="000000"/>
                <w:sz w:val="22"/>
                <w:szCs w:val="22"/>
              </w:rPr>
              <w:t>€</w:t>
            </w:r>
          </w:p>
        </w:tc>
        <w:tc>
          <w:tcPr>
            <w:tcW w:w="2840" w:type="dxa"/>
            <w:tcBorders>
              <w:top w:val="nil"/>
              <w:left w:val="nil"/>
              <w:bottom w:val="nil"/>
              <w:right w:val="nil"/>
            </w:tcBorders>
            <w:shd w:val="clear" w:color="auto" w:fill="auto"/>
            <w:noWrap/>
            <w:vAlign w:val="bottom"/>
            <w:hideMark/>
          </w:tcPr>
          <w:p w:rsidR="00442A3C" w:rsidRPr="00E51987" w:rsidRDefault="00442A3C" w:rsidP="00CA2E09">
            <w:pPr>
              <w:spacing w:line="260" w:lineRule="exact"/>
              <w:rPr>
                <w:rFonts w:ascii="Calibri" w:hAnsi="Calibri"/>
                <w:color w:val="000000"/>
                <w:sz w:val="22"/>
                <w:szCs w:val="22"/>
              </w:rPr>
            </w:pPr>
          </w:p>
        </w:tc>
      </w:tr>
      <w:tr w:rsidR="00442A3C" w:rsidRPr="00E51987" w:rsidTr="00442A3C">
        <w:trPr>
          <w:trHeight w:val="315"/>
        </w:trPr>
        <w:tc>
          <w:tcPr>
            <w:tcW w:w="602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42A3C" w:rsidRPr="00E51987" w:rsidRDefault="00442A3C" w:rsidP="00CA2E09">
            <w:pPr>
              <w:spacing w:line="260" w:lineRule="exact"/>
              <w:rPr>
                <w:rFonts w:ascii="Calibri" w:hAnsi="Calibri"/>
                <w:color w:val="000000"/>
                <w:sz w:val="22"/>
                <w:szCs w:val="22"/>
              </w:rPr>
            </w:pPr>
            <w:r w:rsidRPr="00E51987">
              <w:rPr>
                <w:rFonts w:ascii="Calibri" w:hAnsi="Calibri"/>
                <w:color w:val="000000"/>
                <w:sz w:val="22"/>
                <w:szCs w:val="22"/>
              </w:rPr>
              <w:t>Totaal jaarlijkse kosten</w:t>
            </w:r>
            <w:r w:rsidR="00B33153">
              <w:rPr>
                <w:rFonts w:ascii="Calibri" w:hAnsi="Calibri"/>
                <w:color w:val="000000"/>
                <w:sz w:val="22"/>
                <w:szCs w:val="22"/>
              </w:rPr>
              <w:t xml:space="preserve"> jaar 1 en 2</w:t>
            </w:r>
          </w:p>
        </w:tc>
        <w:tc>
          <w:tcPr>
            <w:tcW w:w="2840" w:type="dxa"/>
            <w:tcBorders>
              <w:top w:val="single" w:sz="8" w:space="0" w:color="auto"/>
              <w:left w:val="nil"/>
              <w:bottom w:val="single" w:sz="8" w:space="0" w:color="auto"/>
              <w:right w:val="single" w:sz="8" w:space="0" w:color="auto"/>
            </w:tcBorders>
            <w:shd w:val="clear" w:color="auto" w:fill="auto"/>
            <w:noWrap/>
            <w:vAlign w:val="bottom"/>
            <w:hideMark/>
          </w:tcPr>
          <w:p w:rsidR="00442A3C" w:rsidRPr="00E51987" w:rsidRDefault="00442A3C" w:rsidP="00CA2E09">
            <w:pPr>
              <w:spacing w:line="260" w:lineRule="exact"/>
              <w:rPr>
                <w:rFonts w:ascii="Calibri" w:hAnsi="Calibri"/>
                <w:color w:val="000000"/>
                <w:sz w:val="22"/>
                <w:szCs w:val="22"/>
              </w:rPr>
            </w:pPr>
            <w:r w:rsidRPr="00E51987">
              <w:rPr>
                <w:rFonts w:ascii="Calibri" w:hAnsi="Calibri"/>
                <w:color w:val="000000"/>
                <w:sz w:val="22"/>
                <w:szCs w:val="22"/>
              </w:rPr>
              <w:t>€</w:t>
            </w:r>
          </w:p>
        </w:tc>
      </w:tr>
      <w:tr w:rsidR="00442A3C" w:rsidRPr="00E51987" w:rsidTr="00442A3C">
        <w:trPr>
          <w:trHeight w:val="315"/>
        </w:trPr>
        <w:tc>
          <w:tcPr>
            <w:tcW w:w="3700" w:type="dxa"/>
            <w:tcBorders>
              <w:top w:val="nil"/>
              <w:left w:val="nil"/>
              <w:bottom w:val="nil"/>
              <w:right w:val="nil"/>
            </w:tcBorders>
            <w:shd w:val="clear" w:color="auto" w:fill="auto"/>
            <w:noWrap/>
            <w:vAlign w:val="bottom"/>
            <w:hideMark/>
          </w:tcPr>
          <w:p w:rsidR="00442A3C" w:rsidRPr="00E51987" w:rsidRDefault="00442A3C" w:rsidP="00CA2E09">
            <w:pPr>
              <w:spacing w:line="260" w:lineRule="exact"/>
              <w:rPr>
                <w:rFonts w:ascii="Calibri" w:hAnsi="Calibri"/>
                <w:color w:val="000000"/>
                <w:sz w:val="22"/>
                <w:szCs w:val="22"/>
              </w:rPr>
            </w:pPr>
          </w:p>
        </w:tc>
        <w:tc>
          <w:tcPr>
            <w:tcW w:w="2320" w:type="dxa"/>
            <w:tcBorders>
              <w:top w:val="nil"/>
              <w:left w:val="nil"/>
              <w:bottom w:val="nil"/>
              <w:right w:val="nil"/>
            </w:tcBorders>
            <w:shd w:val="clear" w:color="auto" w:fill="auto"/>
            <w:noWrap/>
            <w:vAlign w:val="bottom"/>
            <w:hideMark/>
          </w:tcPr>
          <w:p w:rsidR="00442A3C" w:rsidRPr="00E51987" w:rsidRDefault="00442A3C" w:rsidP="00CA2E09">
            <w:pPr>
              <w:spacing w:line="260" w:lineRule="exact"/>
              <w:rPr>
                <w:rFonts w:ascii="Calibri" w:hAnsi="Calibri"/>
                <w:color w:val="000000"/>
                <w:sz w:val="22"/>
                <w:szCs w:val="22"/>
              </w:rPr>
            </w:pPr>
          </w:p>
        </w:tc>
        <w:tc>
          <w:tcPr>
            <w:tcW w:w="2840" w:type="dxa"/>
            <w:tcBorders>
              <w:top w:val="nil"/>
              <w:left w:val="nil"/>
              <w:bottom w:val="nil"/>
              <w:right w:val="nil"/>
            </w:tcBorders>
            <w:shd w:val="clear" w:color="auto" w:fill="auto"/>
            <w:noWrap/>
            <w:vAlign w:val="bottom"/>
            <w:hideMark/>
          </w:tcPr>
          <w:p w:rsidR="00442A3C" w:rsidRPr="00E51987" w:rsidRDefault="00442A3C" w:rsidP="00CA2E09">
            <w:pPr>
              <w:spacing w:line="260" w:lineRule="exact"/>
              <w:rPr>
                <w:rFonts w:ascii="Calibri" w:hAnsi="Calibri"/>
                <w:color w:val="000000"/>
                <w:sz w:val="22"/>
                <w:szCs w:val="22"/>
              </w:rPr>
            </w:pPr>
          </w:p>
        </w:tc>
      </w:tr>
      <w:tr w:rsidR="00442A3C" w:rsidRPr="00E51987" w:rsidTr="00442A3C">
        <w:trPr>
          <w:trHeight w:val="300"/>
        </w:trPr>
        <w:tc>
          <w:tcPr>
            <w:tcW w:w="6020" w:type="dxa"/>
            <w:gridSpan w:val="2"/>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442A3C" w:rsidRPr="00E51987" w:rsidRDefault="00442A3C" w:rsidP="00CA2E09">
            <w:pPr>
              <w:spacing w:line="260" w:lineRule="exact"/>
              <w:rPr>
                <w:rFonts w:ascii="Calibri" w:hAnsi="Calibri"/>
                <w:b/>
                <w:bCs/>
                <w:color w:val="000000"/>
                <w:sz w:val="22"/>
                <w:szCs w:val="22"/>
              </w:rPr>
            </w:pPr>
            <w:r w:rsidRPr="00E51987">
              <w:rPr>
                <w:rFonts w:ascii="Calibri" w:hAnsi="Calibri"/>
                <w:b/>
                <w:bCs/>
                <w:color w:val="000000"/>
                <w:sz w:val="22"/>
                <w:szCs w:val="22"/>
              </w:rPr>
              <w:t>C Onbenoemde kosten</w:t>
            </w:r>
          </w:p>
        </w:tc>
        <w:tc>
          <w:tcPr>
            <w:tcW w:w="2840" w:type="dxa"/>
            <w:tcBorders>
              <w:top w:val="nil"/>
              <w:left w:val="nil"/>
              <w:bottom w:val="nil"/>
              <w:right w:val="nil"/>
            </w:tcBorders>
            <w:shd w:val="clear" w:color="auto" w:fill="auto"/>
            <w:noWrap/>
            <w:vAlign w:val="bottom"/>
            <w:hideMark/>
          </w:tcPr>
          <w:p w:rsidR="00442A3C" w:rsidRPr="00E51987" w:rsidRDefault="00442A3C" w:rsidP="00CA2E09">
            <w:pPr>
              <w:spacing w:line="260" w:lineRule="exact"/>
              <w:rPr>
                <w:rFonts w:ascii="Calibri" w:hAnsi="Calibri"/>
                <w:color w:val="000000"/>
                <w:sz w:val="22"/>
                <w:szCs w:val="22"/>
              </w:rPr>
            </w:pPr>
          </w:p>
        </w:tc>
      </w:tr>
      <w:tr w:rsidR="00442A3C" w:rsidRPr="00E51987" w:rsidTr="00442A3C">
        <w:trPr>
          <w:trHeight w:val="300"/>
        </w:trPr>
        <w:tc>
          <w:tcPr>
            <w:tcW w:w="3700" w:type="dxa"/>
            <w:tcBorders>
              <w:top w:val="nil"/>
              <w:left w:val="single" w:sz="8" w:space="0" w:color="auto"/>
              <w:bottom w:val="single" w:sz="4" w:space="0" w:color="auto"/>
              <w:right w:val="single" w:sz="4" w:space="0" w:color="auto"/>
            </w:tcBorders>
            <w:shd w:val="clear" w:color="auto" w:fill="auto"/>
            <w:noWrap/>
            <w:vAlign w:val="bottom"/>
            <w:hideMark/>
          </w:tcPr>
          <w:p w:rsidR="00442A3C" w:rsidRPr="00E51987" w:rsidRDefault="00442A3C" w:rsidP="00CA2E09">
            <w:pPr>
              <w:spacing w:line="260" w:lineRule="exact"/>
              <w:rPr>
                <w:rFonts w:ascii="Calibri" w:hAnsi="Calibri"/>
                <w:color w:val="000000"/>
                <w:sz w:val="22"/>
                <w:szCs w:val="22"/>
              </w:rPr>
            </w:pPr>
            <w:r w:rsidRPr="00E51987">
              <w:rPr>
                <w:rFonts w:ascii="Calibri" w:hAnsi="Calibri"/>
                <w:color w:val="000000"/>
                <w:sz w:val="22"/>
                <w:szCs w:val="22"/>
              </w:rPr>
              <w:t>Onbenoemde kosten jaar 1</w:t>
            </w:r>
          </w:p>
        </w:tc>
        <w:tc>
          <w:tcPr>
            <w:tcW w:w="2320" w:type="dxa"/>
            <w:tcBorders>
              <w:top w:val="nil"/>
              <w:left w:val="nil"/>
              <w:bottom w:val="single" w:sz="4" w:space="0" w:color="auto"/>
              <w:right w:val="single" w:sz="8" w:space="0" w:color="auto"/>
            </w:tcBorders>
            <w:shd w:val="clear" w:color="auto" w:fill="auto"/>
            <w:noWrap/>
            <w:vAlign w:val="bottom"/>
            <w:hideMark/>
          </w:tcPr>
          <w:p w:rsidR="00442A3C" w:rsidRPr="00E51987" w:rsidRDefault="00442A3C" w:rsidP="00CA2E09">
            <w:pPr>
              <w:spacing w:line="260" w:lineRule="exact"/>
              <w:rPr>
                <w:rFonts w:ascii="Calibri" w:hAnsi="Calibri"/>
                <w:color w:val="000000"/>
                <w:sz w:val="22"/>
                <w:szCs w:val="22"/>
              </w:rPr>
            </w:pPr>
            <w:r w:rsidRPr="00E51987">
              <w:rPr>
                <w:rFonts w:ascii="Calibri" w:hAnsi="Calibri"/>
                <w:color w:val="000000"/>
                <w:sz w:val="22"/>
                <w:szCs w:val="22"/>
              </w:rPr>
              <w:t>€</w:t>
            </w:r>
          </w:p>
        </w:tc>
        <w:tc>
          <w:tcPr>
            <w:tcW w:w="2840" w:type="dxa"/>
            <w:tcBorders>
              <w:top w:val="nil"/>
              <w:left w:val="nil"/>
              <w:bottom w:val="nil"/>
              <w:right w:val="nil"/>
            </w:tcBorders>
            <w:shd w:val="clear" w:color="auto" w:fill="auto"/>
            <w:noWrap/>
            <w:vAlign w:val="bottom"/>
            <w:hideMark/>
          </w:tcPr>
          <w:p w:rsidR="00442A3C" w:rsidRPr="00E51987" w:rsidRDefault="00442A3C" w:rsidP="00CA2E09">
            <w:pPr>
              <w:spacing w:line="260" w:lineRule="exact"/>
              <w:rPr>
                <w:rFonts w:ascii="Calibri" w:hAnsi="Calibri"/>
                <w:color w:val="000000"/>
                <w:sz w:val="22"/>
                <w:szCs w:val="22"/>
              </w:rPr>
            </w:pPr>
          </w:p>
        </w:tc>
      </w:tr>
      <w:tr w:rsidR="00442A3C" w:rsidRPr="00E51987" w:rsidTr="00442A3C">
        <w:trPr>
          <w:trHeight w:val="315"/>
        </w:trPr>
        <w:tc>
          <w:tcPr>
            <w:tcW w:w="3700" w:type="dxa"/>
            <w:tcBorders>
              <w:top w:val="nil"/>
              <w:left w:val="single" w:sz="8" w:space="0" w:color="auto"/>
              <w:bottom w:val="single" w:sz="4" w:space="0" w:color="auto"/>
              <w:right w:val="single" w:sz="4" w:space="0" w:color="auto"/>
            </w:tcBorders>
            <w:shd w:val="clear" w:color="auto" w:fill="auto"/>
            <w:noWrap/>
            <w:vAlign w:val="bottom"/>
            <w:hideMark/>
          </w:tcPr>
          <w:p w:rsidR="00442A3C" w:rsidRPr="00E51987" w:rsidRDefault="00442A3C" w:rsidP="00CA2E09">
            <w:pPr>
              <w:spacing w:line="260" w:lineRule="exact"/>
              <w:rPr>
                <w:rFonts w:ascii="Calibri" w:hAnsi="Calibri"/>
                <w:color w:val="000000"/>
                <w:sz w:val="22"/>
                <w:szCs w:val="22"/>
              </w:rPr>
            </w:pPr>
            <w:r w:rsidRPr="00E51987">
              <w:rPr>
                <w:rFonts w:ascii="Calibri" w:hAnsi="Calibri"/>
                <w:color w:val="000000"/>
                <w:sz w:val="22"/>
                <w:szCs w:val="22"/>
              </w:rPr>
              <w:t>Onbenoemde kosten jaar 2</w:t>
            </w:r>
          </w:p>
        </w:tc>
        <w:tc>
          <w:tcPr>
            <w:tcW w:w="2320" w:type="dxa"/>
            <w:tcBorders>
              <w:top w:val="nil"/>
              <w:left w:val="nil"/>
              <w:bottom w:val="single" w:sz="4" w:space="0" w:color="auto"/>
              <w:right w:val="single" w:sz="8" w:space="0" w:color="auto"/>
            </w:tcBorders>
            <w:shd w:val="clear" w:color="auto" w:fill="auto"/>
            <w:noWrap/>
            <w:vAlign w:val="bottom"/>
            <w:hideMark/>
          </w:tcPr>
          <w:p w:rsidR="00442A3C" w:rsidRPr="00E51987" w:rsidRDefault="00442A3C" w:rsidP="00CA2E09">
            <w:pPr>
              <w:spacing w:line="260" w:lineRule="exact"/>
              <w:rPr>
                <w:rFonts w:ascii="Calibri" w:hAnsi="Calibri"/>
                <w:color w:val="000000"/>
                <w:sz w:val="22"/>
                <w:szCs w:val="22"/>
              </w:rPr>
            </w:pPr>
            <w:r w:rsidRPr="00E51987">
              <w:rPr>
                <w:rFonts w:ascii="Calibri" w:hAnsi="Calibri"/>
                <w:color w:val="000000"/>
                <w:sz w:val="22"/>
                <w:szCs w:val="22"/>
              </w:rPr>
              <w:t>€</w:t>
            </w:r>
          </w:p>
        </w:tc>
        <w:tc>
          <w:tcPr>
            <w:tcW w:w="2840" w:type="dxa"/>
            <w:tcBorders>
              <w:top w:val="nil"/>
              <w:left w:val="nil"/>
              <w:bottom w:val="nil"/>
              <w:right w:val="nil"/>
            </w:tcBorders>
            <w:shd w:val="clear" w:color="auto" w:fill="auto"/>
            <w:noWrap/>
            <w:vAlign w:val="bottom"/>
            <w:hideMark/>
          </w:tcPr>
          <w:p w:rsidR="00442A3C" w:rsidRPr="00E51987" w:rsidRDefault="00442A3C" w:rsidP="00CA2E09">
            <w:pPr>
              <w:spacing w:line="260" w:lineRule="exact"/>
              <w:rPr>
                <w:rFonts w:ascii="Calibri" w:hAnsi="Calibri"/>
                <w:color w:val="000000"/>
                <w:sz w:val="22"/>
                <w:szCs w:val="22"/>
              </w:rPr>
            </w:pPr>
          </w:p>
        </w:tc>
      </w:tr>
      <w:tr w:rsidR="00442A3C" w:rsidRPr="00E51987" w:rsidTr="00442A3C">
        <w:trPr>
          <w:trHeight w:val="315"/>
        </w:trPr>
        <w:tc>
          <w:tcPr>
            <w:tcW w:w="602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42A3C" w:rsidRPr="00E51987" w:rsidRDefault="00442A3C" w:rsidP="00CA2E09">
            <w:pPr>
              <w:spacing w:line="260" w:lineRule="exact"/>
              <w:rPr>
                <w:rFonts w:ascii="Calibri" w:hAnsi="Calibri"/>
                <w:color w:val="000000"/>
                <w:sz w:val="22"/>
                <w:szCs w:val="22"/>
              </w:rPr>
            </w:pPr>
            <w:r w:rsidRPr="00E51987">
              <w:rPr>
                <w:rFonts w:ascii="Calibri" w:hAnsi="Calibri"/>
                <w:color w:val="000000"/>
                <w:sz w:val="22"/>
                <w:szCs w:val="22"/>
              </w:rPr>
              <w:t>Total onbenoemd</w:t>
            </w:r>
            <w:r w:rsidR="00B33153">
              <w:rPr>
                <w:rFonts w:ascii="Calibri" w:hAnsi="Calibri"/>
                <w:color w:val="000000"/>
                <w:sz w:val="22"/>
                <w:szCs w:val="22"/>
              </w:rPr>
              <w:t xml:space="preserve"> jaar 1 en 2</w:t>
            </w:r>
          </w:p>
        </w:tc>
        <w:tc>
          <w:tcPr>
            <w:tcW w:w="2840" w:type="dxa"/>
            <w:tcBorders>
              <w:top w:val="single" w:sz="8" w:space="0" w:color="auto"/>
              <w:left w:val="nil"/>
              <w:bottom w:val="single" w:sz="8" w:space="0" w:color="auto"/>
              <w:right w:val="single" w:sz="8" w:space="0" w:color="auto"/>
            </w:tcBorders>
            <w:shd w:val="clear" w:color="auto" w:fill="auto"/>
            <w:noWrap/>
            <w:vAlign w:val="bottom"/>
            <w:hideMark/>
          </w:tcPr>
          <w:p w:rsidR="00442A3C" w:rsidRPr="00E51987" w:rsidRDefault="00442A3C" w:rsidP="00CA2E09">
            <w:pPr>
              <w:spacing w:line="260" w:lineRule="exact"/>
              <w:rPr>
                <w:rFonts w:ascii="Calibri" w:hAnsi="Calibri"/>
                <w:color w:val="000000"/>
                <w:sz w:val="22"/>
                <w:szCs w:val="22"/>
              </w:rPr>
            </w:pPr>
            <w:r w:rsidRPr="00E51987">
              <w:rPr>
                <w:rFonts w:ascii="Calibri" w:hAnsi="Calibri"/>
                <w:color w:val="000000"/>
                <w:sz w:val="22"/>
                <w:szCs w:val="22"/>
              </w:rPr>
              <w:t>€</w:t>
            </w:r>
          </w:p>
        </w:tc>
      </w:tr>
      <w:tr w:rsidR="00442A3C" w:rsidRPr="00E51987" w:rsidTr="00442A3C">
        <w:trPr>
          <w:trHeight w:val="300"/>
        </w:trPr>
        <w:tc>
          <w:tcPr>
            <w:tcW w:w="3700" w:type="dxa"/>
            <w:tcBorders>
              <w:top w:val="nil"/>
              <w:left w:val="nil"/>
              <w:bottom w:val="nil"/>
              <w:right w:val="nil"/>
            </w:tcBorders>
            <w:shd w:val="clear" w:color="auto" w:fill="auto"/>
            <w:noWrap/>
            <w:vAlign w:val="bottom"/>
            <w:hideMark/>
          </w:tcPr>
          <w:p w:rsidR="00442A3C" w:rsidRPr="00E51987" w:rsidRDefault="00442A3C" w:rsidP="00CA2E09">
            <w:pPr>
              <w:spacing w:line="260" w:lineRule="exact"/>
              <w:rPr>
                <w:rFonts w:ascii="Calibri" w:hAnsi="Calibri"/>
                <w:color w:val="000000"/>
                <w:sz w:val="22"/>
                <w:szCs w:val="22"/>
              </w:rPr>
            </w:pPr>
          </w:p>
        </w:tc>
        <w:tc>
          <w:tcPr>
            <w:tcW w:w="2320" w:type="dxa"/>
            <w:tcBorders>
              <w:top w:val="nil"/>
              <w:left w:val="nil"/>
              <w:bottom w:val="nil"/>
              <w:right w:val="nil"/>
            </w:tcBorders>
            <w:shd w:val="clear" w:color="auto" w:fill="auto"/>
            <w:noWrap/>
            <w:vAlign w:val="bottom"/>
            <w:hideMark/>
          </w:tcPr>
          <w:p w:rsidR="00442A3C" w:rsidRPr="00E51987" w:rsidRDefault="00442A3C" w:rsidP="00CA2E09">
            <w:pPr>
              <w:spacing w:line="260" w:lineRule="exact"/>
              <w:rPr>
                <w:rFonts w:ascii="Calibri" w:hAnsi="Calibri"/>
                <w:color w:val="000000"/>
                <w:sz w:val="22"/>
                <w:szCs w:val="22"/>
              </w:rPr>
            </w:pPr>
          </w:p>
        </w:tc>
        <w:tc>
          <w:tcPr>
            <w:tcW w:w="2840" w:type="dxa"/>
            <w:tcBorders>
              <w:top w:val="nil"/>
              <w:left w:val="nil"/>
              <w:bottom w:val="nil"/>
              <w:right w:val="nil"/>
            </w:tcBorders>
            <w:shd w:val="clear" w:color="auto" w:fill="auto"/>
            <w:noWrap/>
            <w:vAlign w:val="bottom"/>
            <w:hideMark/>
          </w:tcPr>
          <w:p w:rsidR="00442A3C" w:rsidRPr="00E51987" w:rsidRDefault="00442A3C" w:rsidP="00CA2E09">
            <w:pPr>
              <w:spacing w:line="260" w:lineRule="exact"/>
              <w:rPr>
                <w:rFonts w:ascii="Calibri" w:hAnsi="Calibri"/>
                <w:color w:val="000000"/>
                <w:sz w:val="22"/>
                <w:szCs w:val="22"/>
              </w:rPr>
            </w:pPr>
          </w:p>
        </w:tc>
      </w:tr>
      <w:tr w:rsidR="00442A3C" w:rsidRPr="00E51987" w:rsidTr="00442A3C">
        <w:trPr>
          <w:trHeight w:val="315"/>
        </w:trPr>
        <w:tc>
          <w:tcPr>
            <w:tcW w:w="3700" w:type="dxa"/>
            <w:tcBorders>
              <w:top w:val="nil"/>
              <w:left w:val="nil"/>
              <w:bottom w:val="nil"/>
              <w:right w:val="nil"/>
            </w:tcBorders>
            <w:shd w:val="clear" w:color="auto" w:fill="auto"/>
            <w:noWrap/>
            <w:vAlign w:val="bottom"/>
            <w:hideMark/>
          </w:tcPr>
          <w:p w:rsidR="00442A3C" w:rsidRPr="00E51987" w:rsidRDefault="00442A3C" w:rsidP="00CA2E09">
            <w:pPr>
              <w:spacing w:line="260" w:lineRule="exact"/>
              <w:rPr>
                <w:rFonts w:ascii="Calibri" w:hAnsi="Calibri"/>
                <w:color w:val="000000"/>
                <w:sz w:val="22"/>
                <w:szCs w:val="22"/>
              </w:rPr>
            </w:pPr>
          </w:p>
        </w:tc>
        <w:tc>
          <w:tcPr>
            <w:tcW w:w="2320" w:type="dxa"/>
            <w:tcBorders>
              <w:top w:val="nil"/>
              <w:left w:val="nil"/>
              <w:bottom w:val="nil"/>
              <w:right w:val="nil"/>
            </w:tcBorders>
            <w:shd w:val="clear" w:color="auto" w:fill="auto"/>
            <w:noWrap/>
            <w:vAlign w:val="bottom"/>
            <w:hideMark/>
          </w:tcPr>
          <w:p w:rsidR="00442A3C" w:rsidRPr="00E51987" w:rsidRDefault="00442A3C" w:rsidP="00CA2E09">
            <w:pPr>
              <w:spacing w:line="260" w:lineRule="exact"/>
              <w:rPr>
                <w:rFonts w:ascii="Calibri" w:hAnsi="Calibri"/>
                <w:color w:val="000000"/>
                <w:sz w:val="22"/>
                <w:szCs w:val="22"/>
              </w:rPr>
            </w:pPr>
          </w:p>
        </w:tc>
        <w:tc>
          <w:tcPr>
            <w:tcW w:w="2840" w:type="dxa"/>
            <w:tcBorders>
              <w:top w:val="nil"/>
              <w:left w:val="nil"/>
              <w:bottom w:val="nil"/>
              <w:right w:val="nil"/>
            </w:tcBorders>
            <w:shd w:val="clear" w:color="auto" w:fill="auto"/>
            <w:noWrap/>
            <w:vAlign w:val="bottom"/>
            <w:hideMark/>
          </w:tcPr>
          <w:p w:rsidR="00442A3C" w:rsidRPr="00E51987" w:rsidRDefault="00442A3C" w:rsidP="00CA2E09">
            <w:pPr>
              <w:spacing w:line="260" w:lineRule="exact"/>
              <w:rPr>
                <w:rFonts w:ascii="Calibri" w:hAnsi="Calibri"/>
                <w:color w:val="000000"/>
                <w:sz w:val="22"/>
                <w:szCs w:val="22"/>
              </w:rPr>
            </w:pPr>
          </w:p>
        </w:tc>
      </w:tr>
      <w:tr w:rsidR="00442A3C" w:rsidRPr="00E51987" w:rsidTr="00442A3C">
        <w:trPr>
          <w:trHeight w:val="315"/>
        </w:trPr>
        <w:tc>
          <w:tcPr>
            <w:tcW w:w="6020"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442A3C" w:rsidRPr="00E51987" w:rsidRDefault="00442A3C" w:rsidP="00CA2E09">
            <w:pPr>
              <w:spacing w:line="260" w:lineRule="exact"/>
              <w:rPr>
                <w:rFonts w:ascii="Calibri" w:hAnsi="Calibri"/>
                <w:b/>
                <w:bCs/>
                <w:color w:val="000000"/>
                <w:sz w:val="22"/>
                <w:szCs w:val="22"/>
              </w:rPr>
            </w:pPr>
            <w:r w:rsidRPr="00E51987">
              <w:rPr>
                <w:rFonts w:ascii="Calibri" w:hAnsi="Calibri"/>
                <w:b/>
                <w:bCs/>
                <w:color w:val="000000"/>
                <w:sz w:val="22"/>
                <w:szCs w:val="22"/>
              </w:rPr>
              <w:t>Totaal opdrachtsom (A + B + C)</w:t>
            </w:r>
          </w:p>
        </w:tc>
        <w:tc>
          <w:tcPr>
            <w:tcW w:w="2840" w:type="dxa"/>
            <w:tcBorders>
              <w:top w:val="single" w:sz="8" w:space="0" w:color="auto"/>
              <w:left w:val="nil"/>
              <w:bottom w:val="single" w:sz="8" w:space="0" w:color="auto"/>
              <w:right w:val="single" w:sz="8" w:space="0" w:color="auto"/>
            </w:tcBorders>
            <w:shd w:val="clear" w:color="auto" w:fill="auto"/>
            <w:noWrap/>
            <w:vAlign w:val="bottom"/>
            <w:hideMark/>
          </w:tcPr>
          <w:p w:rsidR="00442A3C" w:rsidRPr="00E51987" w:rsidRDefault="00442A3C" w:rsidP="00CA2E09">
            <w:pPr>
              <w:spacing w:line="260" w:lineRule="exact"/>
              <w:rPr>
                <w:rFonts w:ascii="Calibri" w:hAnsi="Calibri"/>
                <w:color w:val="000000"/>
                <w:sz w:val="22"/>
                <w:szCs w:val="22"/>
              </w:rPr>
            </w:pPr>
            <w:r w:rsidRPr="00E51987">
              <w:rPr>
                <w:rFonts w:ascii="Calibri" w:hAnsi="Calibri"/>
                <w:color w:val="000000"/>
                <w:sz w:val="22"/>
                <w:szCs w:val="22"/>
              </w:rPr>
              <w:t>€</w:t>
            </w:r>
          </w:p>
        </w:tc>
      </w:tr>
    </w:tbl>
    <w:p w:rsidR="00442A3C" w:rsidRDefault="00442A3C" w:rsidP="00CA2E09">
      <w:pPr>
        <w:spacing w:line="260" w:lineRule="exact"/>
        <w:rPr>
          <w:rFonts w:cs="Arial"/>
          <w:iCs/>
          <w:sz w:val="18"/>
        </w:rPr>
      </w:pPr>
    </w:p>
    <w:p w:rsidR="00442A3C" w:rsidRDefault="00442A3C" w:rsidP="00CA2E09">
      <w:pPr>
        <w:spacing w:line="260" w:lineRule="exact"/>
        <w:rPr>
          <w:rFonts w:cs="Arial"/>
          <w:iCs/>
          <w:sz w:val="18"/>
        </w:rPr>
      </w:pPr>
    </w:p>
    <w:p w:rsidR="0006121A" w:rsidRDefault="0006121A" w:rsidP="00CA2E09">
      <w:pPr>
        <w:spacing w:after="200" w:line="260" w:lineRule="exact"/>
      </w:pPr>
      <w:r>
        <w:br w:type="page"/>
      </w:r>
    </w:p>
    <w:p w:rsidR="0006121A" w:rsidRPr="009028A5" w:rsidRDefault="0006121A" w:rsidP="004937DB">
      <w:pPr>
        <w:pStyle w:val="Kop1"/>
        <w:ind w:left="431" w:hanging="431"/>
      </w:pPr>
      <w:bookmarkStart w:id="3" w:name="_Toc81322884"/>
      <w:r w:rsidRPr="009028A5">
        <w:lastRenderedPageBreak/>
        <w:t>Bijlage B4</w:t>
      </w:r>
      <w:r w:rsidRPr="009028A5">
        <w:tab/>
        <w:t>Social Return</w:t>
      </w:r>
      <w:bookmarkEnd w:id="3"/>
      <w:r w:rsidRPr="009028A5">
        <w:t xml:space="preserve"> </w:t>
      </w:r>
    </w:p>
    <w:p w:rsidR="009B5E5F" w:rsidRPr="00295A52" w:rsidRDefault="009B5E5F" w:rsidP="00CA2E09">
      <w:pPr>
        <w:spacing w:line="260" w:lineRule="exact"/>
        <w:rPr>
          <w:lang w:val="en-US"/>
        </w:rPr>
      </w:pPr>
    </w:p>
    <w:p w:rsidR="009B5E5F" w:rsidRPr="00295A52" w:rsidRDefault="009B5E5F" w:rsidP="00CA2E09">
      <w:pPr>
        <w:spacing w:line="260" w:lineRule="exact"/>
        <w:rPr>
          <w:b/>
          <w:iCs/>
          <w:lang w:val="en-US"/>
        </w:rPr>
      </w:pPr>
    </w:p>
    <w:p w:rsidR="009B5E5F" w:rsidRPr="00295A52" w:rsidRDefault="009B5E5F" w:rsidP="00CA2E09">
      <w:pPr>
        <w:spacing w:line="260" w:lineRule="exact"/>
        <w:rPr>
          <w:b/>
          <w:iCs/>
          <w:lang w:val="en-US"/>
        </w:rPr>
      </w:pPr>
      <w:r w:rsidRPr="00295A52">
        <w:rPr>
          <w:b/>
          <w:iCs/>
          <w:lang w:val="en-US"/>
        </w:rPr>
        <w:t xml:space="preserve">Definities </w:t>
      </w:r>
      <w:r w:rsidRPr="00295A52">
        <w:rPr>
          <w:b/>
          <w:lang w:val="en-US"/>
        </w:rPr>
        <w:t>Social Return</w:t>
      </w:r>
    </w:p>
    <w:p w:rsidR="009B5E5F" w:rsidRPr="00B50A39" w:rsidRDefault="009B5E5F" w:rsidP="00CA2E09">
      <w:pPr>
        <w:spacing w:line="260" w:lineRule="exact"/>
        <w:rPr>
          <w:rFonts w:cs="Arial"/>
          <w:iCs/>
        </w:rPr>
      </w:pPr>
      <w:r w:rsidRPr="00B50A39">
        <w:rPr>
          <w:iCs/>
        </w:rPr>
        <w:t>Social Return houdt in dat een percentage van de ingediende inschrijfsom door de O</w:t>
      </w:r>
      <w:r w:rsidRPr="00B50A39">
        <w:rPr>
          <w:rFonts w:cs="Arial"/>
          <w:iCs/>
        </w:rPr>
        <w:t xml:space="preserve">pdrachtnemer wordt geïnvesteerd in werkgelegenheid voor werkzoekenden die (vaak) een afstand tot de arbeidsmarkt hebben, hierna te noemen </w:t>
      </w:r>
      <w:r w:rsidRPr="00B50A39">
        <w:t>Social Return</w:t>
      </w:r>
      <w:r w:rsidRPr="00B50A39">
        <w:rPr>
          <w:rFonts w:cs="Arial"/>
          <w:iCs/>
        </w:rPr>
        <w:t>-medewerker(s).</w:t>
      </w:r>
    </w:p>
    <w:p w:rsidR="009B5E5F" w:rsidRPr="00B50A39" w:rsidRDefault="009B5E5F" w:rsidP="00CA2E09">
      <w:pPr>
        <w:spacing w:line="260" w:lineRule="exact"/>
        <w:rPr>
          <w:rFonts w:cs="Arial"/>
          <w:iCs/>
        </w:rPr>
      </w:pPr>
    </w:p>
    <w:p w:rsidR="009B5E5F" w:rsidRPr="009B5E5F" w:rsidRDefault="009B5E5F" w:rsidP="00CA2E09">
      <w:pPr>
        <w:spacing w:line="260" w:lineRule="exact"/>
        <w:rPr>
          <w:b/>
          <w:iCs/>
        </w:rPr>
      </w:pPr>
      <w:r w:rsidRPr="009B5E5F">
        <w:rPr>
          <w:b/>
          <w:iCs/>
        </w:rPr>
        <w:t>Doelgroep</w:t>
      </w:r>
    </w:p>
    <w:p w:rsidR="009B5E5F" w:rsidRPr="00B50A39" w:rsidRDefault="009B5E5F" w:rsidP="00CA2E09">
      <w:pPr>
        <w:autoSpaceDE w:val="0"/>
        <w:autoSpaceDN w:val="0"/>
        <w:adjustRightInd w:val="0"/>
        <w:spacing w:line="260" w:lineRule="exact"/>
        <w:rPr>
          <w:rFonts w:cs="Arial"/>
          <w:iCs/>
        </w:rPr>
      </w:pPr>
      <w:r>
        <w:rPr>
          <w:rFonts w:cs="Arial"/>
          <w:iCs/>
        </w:rPr>
        <w:t xml:space="preserve">Tot de doelgroep van Social return worden in de </w:t>
      </w:r>
      <w:r w:rsidRPr="00B50A39">
        <w:rPr>
          <w:rFonts w:cs="Arial"/>
          <w:iCs/>
        </w:rPr>
        <w:t xml:space="preserve">Gemeente Gouda </w:t>
      </w:r>
      <w:r>
        <w:rPr>
          <w:rFonts w:cs="Arial"/>
          <w:iCs/>
        </w:rPr>
        <w:t>gerekend:</w:t>
      </w:r>
    </w:p>
    <w:p w:rsidR="009B5E5F" w:rsidRPr="005400B6" w:rsidRDefault="009B5E5F" w:rsidP="004415F1">
      <w:pPr>
        <w:pStyle w:val="Lijstalinea"/>
        <w:numPr>
          <w:ilvl w:val="0"/>
          <w:numId w:val="28"/>
        </w:numPr>
        <w:autoSpaceDE w:val="0"/>
        <w:autoSpaceDN w:val="0"/>
        <w:adjustRightInd w:val="0"/>
        <w:spacing w:line="260" w:lineRule="exact"/>
        <w:rPr>
          <w:rFonts w:cs="Arial"/>
          <w:iCs/>
        </w:rPr>
      </w:pPr>
      <w:r w:rsidRPr="005400B6">
        <w:rPr>
          <w:rFonts w:cs="Arial"/>
          <w:iCs/>
        </w:rPr>
        <w:t xml:space="preserve">uitkeringsgerechtigden op basis van Participatiewet, IOAW en IOAZ; </w:t>
      </w:r>
    </w:p>
    <w:p w:rsidR="009B5E5F" w:rsidRPr="005400B6" w:rsidRDefault="009B5E5F" w:rsidP="004415F1">
      <w:pPr>
        <w:pStyle w:val="Lijstalinea"/>
        <w:numPr>
          <w:ilvl w:val="0"/>
          <w:numId w:val="28"/>
        </w:numPr>
        <w:autoSpaceDE w:val="0"/>
        <w:autoSpaceDN w:val="0"/>
        <w:adjustRightInd w:val="0"/>
        <w:spacing w:line="260" w:lineRule="exact"/>
        <w:rPr>
          <w:rFonts w:cs="Arial"/>
          <w:iCs/>
        </w:rPr>
      </w:pPr>
      <w:r w:rsidRPr="005400B6">
        <w:rPr>
          <w:rFonts w:cs="Arial"/>
          <w:iCs/>
        </w:rPr>
        <w:t>personen die 1 jaar of langer een WW-uitkering ontvangen;</w:t>
      </w:r>
    </w:p>
    <w:p w:rsidR="009B5E5F" w:rsidRPr="005400B6" w:rsidRDefault="009B5E5F" w:rsidP="004415F1">
      <w:pPr>
        <w:pStyle w:val="Lijstalinea"/>
        <w:numPr>
          <w:ilvl w:val="0"/>
          <w:numId w:val="28"/>
        </w:numPr>
        <w:autoSpaceDE w:val="0"/>
        <w:autoSpaceDN w:val="0"/>
        <w:adjustRightInd w:val="0"/>
        <w:spacing w:line="260" w:lineRule="exact"/>
        <w:rPr>
          <w:rFonts w:cs="Arial"/>
          <w:iCs/>
        </w:rPr>
      </w:pPr>
      <w:r w:rsidRPr="005400B6">
        <w:rPr>
          <w:rFonts w:cs="Arial"/>
          <w:iCs/>
        </w:rPr>
        <w:t>arbeidsbeperkten opgenomen in het doelgroepenregister van het UWV, voor zover niet al vallend onder de Participatiewet;</w:t>
      </w:r>
    </w:p>
    <w:p w:rsidR="009B5E5F" w:rsidRPr="005400B6" w:rsidRDefault="009B5E5F" w:rsidP="004415F1">
      <w:pPr>
        <w:pStyle w:val="Lijstalinea"/>
        <w:numPr>
          <w:ilvl w:val="0"/>
          <w:numId w:val="28"/>
        </w:numPr>
        <w:autoSpaceDE w:val="0"/>
        <w:autoSpaceDN w:val="0"/>
        <w:adjustRightInd w:val="0"/>
        <w:spacing w:line="260" w:lineRule="exact"/>
        <w:rPr>
          <w:rFonts w:cs="Arial"/>
          <w:iCs/>
        </w:rPr>
      </w:pPr>
      <w:r w:rsidRPr="005400B6">
        <w:rPr>
          <w:rFonts w:cs="Arial"/>
          <w:iCs/>
        </w:rPr>
        <w:t>BBL-stagiaires.</w:t>
      </w:r>
    </w:p>
    <w:p w:rsidR="009B5E5F" w:rsidRDefault="009B5E5F" w:rsidP="00CA2E09">
      <w:pPr>
        <w:tabs>
          <w:tab w:val="left" w:pos="1701"/>
        </w:tabs>
        <w:spacing w:line="260" w:lineRule="exact"/>
      </w:pPr>
    </w:p>
    <w:p w:rsidR="009B5E5F" w:rsidRPr="00B50A39" w:rsidRDefault="009B5E5F" w:rsidP="00CA2E09">
      <w:pPr>
        <w:tabs>
          <w:tab w:val="left" w:pos="1701"/>
        </w:tabs>
        <w:spacing w:line="260" w:lineRule="exact"/>
      </w:pPr>
      <w:r w:rsidRPr="00B50A39">
        <w:t>Inschrijver verklaart invulling te geven aan de Social Return -vereisten. Voor invulling gelden de volgende spelregels:</w:t>
      </w:r>
    </w:p>
    <w:p w:rsidR="009B5E5F" w:rsidRPr="00B50A39" w:rsidRDefault="009B5E5F" w:rsidP="00CA2E09">
      <w:pPr>
        <w:tabs>
          <w:tab w:val="left" w:pos="1701"/>
        </w:tabs>
        <w:spacing w:line="260" w:lineRule="exact"/>
        <w:rPr>
          <w:b/>
          <w:bCs/>
        </w:rPr>
      </w:pPr>
    </w:p>
    <w:p w:rsidR="009B5E5F" w:rsidRPr="00B50A39" w:rsidRDefault="009B5E5F" w:rsidP="00CA2E09">
      <w:pPr>
        <w:tabs>
          <w:tab w:val="left" w:pos="1701"/>
        </w:tabs>
        <w:spacing w:line="260" w:lineRule="exact"/>
        <w:rPr>
          <w:b/>
          <w:bCs/>
        </w:rPr>
      </w:pPr>
      <w:r w:rsidRPr="00B50A39">
        <w:rPr>
          <w:b/>
          <w:bCs/>
        </w:rPr>
        <w:t>Begeleiding doelgroep</w:t>
      </w:r>
    </w:p>
    <w:p w:rsidR="009B5E5F" w:rsidRPr="00B50A39" w:rsidRDefault="009B5E5F" w:rsidP="00CA2E09">
      <w:pPr>
        <w:tabs>
          <w:tab w:val="left" w:pos="1701"/>
        </w:tabs>
        <w:spacing w:line="260" w:lineRule="exact"/>
      </w:pPr>
      <w:r w:rsidRPr="00B50A39">
        <w:t>De Opdrachtnemer is verantwoordelijk voor de begeleiding van de Social Return -medewerker. Voor de invulling hiervan kunt u ervoor kiezen de Social Return -medewerker, niet zijnde een WSW-er, zelf te begeleiden of deze begeleiding in te kopen bij een re-integratiebedrijf. Indien u voor het invullen van de Social Return -verplichting een WSW-er inzet dient u voor de begeleiding een erkend SW-bedrijf in te schakelen.</w:t>
      </w:r>
    </w:p>
    <w:p w:rsidR="009B5E5F" w:rsidRPr="00B50A39" w:rsidRDefault="009B5E5F" w:rsidP="00CA2E09">
      <w:pPr>
        <w:tabs>
          <w:tab w:val="left" w:pos="1701"/>
        </w:tabs>
        <w:spacing w:line="260" w:lineRule="exact"/>
      </w:pPr>
    </w:p>
    <w:p w:rsidR="009B5E5F" w:rsidRPr="00B50A39" w:rsidRDefault="009B5E5F" w:rsidP="00CA2E09">
      <w:pPr>
        <w:tabs>
          <w:tab w:val="left" w:pos="1701"/>
        </w:tabs>
        <w:spacing w:line="260" w:lineRule="exact"/>
        <w:rPr>
          <w:b/>
          <w:bCs/>
        </w:rPr>
      </w:pPr>
      <w:r w:rsidRPr="00B50A39">
        <w:rPr>
          <w:b/>
          <w:bCs/>
        </w:rPr>
        <w:t>Realisatie</w:t>
      </w:r>
    </w:p>
    <w:p w:rsidR="009B5E5F" w:rsidRPr="00B50A39" w:rsidRDefault="009B5E5F" w:rsidP="004415F1">
      <w:pPr>
        <w:numPr>
          <w:ilvl w:val="0"/>
          <w:numId w:val="19"/>
        </w:numPr>
        <w:tabs>
          <w:tab w:val="left" w:pos="1701"/>
        </w:tabs>
        <w:spacing w:line="260" w:lineRule="exact"/>
      </w:pPr>
      <w:r w:rsidRPr="00B50A39">
        <w:t xml:space="preserve">Opdrachtnemer geeft invulling aan de Social Return paragraaf zoals beschreven in de    </w:t>
      </w:r>
    </w:p>
    <w:p w:rsidR="009B5E5F" w:rsidRPr="00B50A39" w:rsidRDefault="009B5E5F" w:rsidP="00CA2E09">
      <w:pPr>
        <w:tabs>
          <w:tab w:val="left" w:pos="1701"/>
        </w:tabs>
        <w:spacing w:line="260" w:lineRule="exact"/>
        <w:ind w:left="360"/>
      </w:pPr>
      <w:r w:rsidRPr="00B50A39">
        <w:t xml:space="preserve">Uitnodiging tot inschrijving </w:t>
      </w:r>
      <w:r w:rsidR="00A01EB0" w:rsidRPr="00E31F8A">
        <w:t>PJ 20 0009</w:t>
      </w:r>
      <w:r w:rsidR="00A01EB0">
        <w:t xml:space="preserve"> </w:t>
      </w:r>
      <w:r w:rsidRPr="00B50A39">
        <w:t xml:space="preserve">ten behoeve van </w:t>
      </w:r>
      <w:r w:rsidR="00682A06">
        <w:rPr>
          <w:i/>
          <w:iCs/>
        </w:rPr>
        <w:t xml:space="preserve">verbaging VMS </w:t>
      </w:r>
      <w:r w:rsidRPr="00B50A39">
        <w:t xml:space="preserve">paragraaf </w:t>
      </w:r>
      <w:r w:rsidR="00682A06">
        <w:t xml:space="preserve">1.3 </w:t>
      </w:r>
      <w:r w:rsidRPr="00B50A39">
        <w:rPr>
          <w:i/>
          <w:iCs/>
        </w:rPr>
        <w:t>.</w:t>
      </w:r>
      <w:r w:rsidRPr="00B50A39">
        <w:t xml:space="preserve"> </w:t>
      </w:r>
    </w:p>
    <w:p w:rsidR="009B5E5F" w:rsidRPr="00B50A39" w:rsidRDefault="009B5E5F" w:rsidP="00CA2E09">
      <w:pPr>
        <w:spacing w:line="260" w:lineRule="exact"/>
        <w:ind w:left="360"/>
      </w:pPr>
    </w:p>
    <w:p w:rsidR="009B5E5F" w:rsidRPr="00B50A39" w:rsidRDefault="009B5E5F" w:rsidP="004415F1">
      <w:pPr>
        <w:numPr>
          <w:ilvl w:val="0"/>
          <w:numId w:val="19"/>
        </w:numPr>
        <w:spacing w:line="260" w:lineRule="exact"/>
      </w:pPr>
      <w:r w:rsidRPr="00B50A39">
        <w:t>Periodiek wordt de voortgang van de Social Return verplichting besproken</w:t>
      </w:r>
      <w:r w:rsidRPr="00B50A39">
        <w:rPr>
          <w:color w:val="FF0000"/>
        </w:rPr>
        <w:t xml:space="preserve">. </w:t>
      </w:r>
      <w:r w:rsidRPr="00B50A39">
        <w:t xml:space="preserve">Daarnaast dient Opdrachtnemer de voortgang van de Social Return-verplichting aan Opdrachtgever te rapporteren volgens het format van Opdrachtgever of gelijkwaardig. </w:t>
      </w:r>
    </w:p>
    <w:p w:rsidR="009B5E5F" w:rsidRPr="00B50A39" w:rsidRDefault="009B5E5F" w:rsidP="00CA2E09">
      <w:pPr>
        <w:spacing w:line="260" w:lineRule="exact"/>
      </w:pPr>
    </w:p>
    <w:p w:rsidR="009B5E5F" w:rsidRPr="00B50A39" w:rsidRDefault="009B5E5F" w:rsidP="004415F1">
      <w:pPr>
        <w:numPr>
          <w:ilvl w:val="0"/>
          <w:numId w:val="19"/>
        </w:numPr>
        <w:spacing w:line="260" w:lineRule="exact"/>
      </w:pPr>
      <w:r w:rsidRPr="00B50A39">
        <w:t>Opdrachtnemer neemt het initiatief voor het uitnodigen van Opdrachtgever voor de onder b genoemde overleggen.</w:t>
      </w:r>
    </w:p>
    <w:p w:rsidR="009B5E5F" w:rsidRPr="00B50A39" w:rsidRDefault="009B5E5F" w:rsidP="00CA2E09">
      <w:pPr>
        <w:spacing w:line="260" w:lineRule="exact"/>
        <w:rPr>
          <w:i/>
          <w:color w:val="FF0000"/>
        </w:rPr>
      </w:pPr>
    </w:p>
    <w:p w:rsidR="009B5E5F" w:rsidRPr="00B50A39" w:rsidRDefault="009B5E5F" w:rsidP="004415F1">
      <w:pPr>
        <w:numPr>
          <w:ilvl w:val="0"/>
          <w:numId w:val="19"/>
        </w:numPr>
        <w:spacing w:line="260" w:lineRule="exact"/>
      </w:pPr>
      <w:r>
        <w:t xml:space="preserve">Na definitieve gunning dient de opdrachtnemer binnen 5 werkdagen contact op te nemen met de opdrachtgever via </w:t>
      </w:r>
      <w:hyperlink r:id="rId11" w:history="1">
        <w:r w:rsidRPr="009018A3">
          <w:rPr>
            <w:rStyle w:val="Hyperlink"/>
          </w:rPr>
          <w:t>socialreturn@gouda.nl</w:t>
        </w:r>
      </w:hyperlink>
      <w:r>
        <w:t>. In samenspraak met de accountmanager Social return stelt u een plan van aanpak op over de manier waarop u de verplichting invult. Het plan van aanpak beschrijft minimaal hoe u invulling geeft aan uw Social Return-verplichting (aantal in te zetten uren per week, periode, wijze van begeleiding, functies, timing van tussenevaluaties en eventueel opleidingsplan).</w:t>
      </w:r>
    </w:p>
    <w:p w:rsidR="009B5E5F" w:rsidRPr="00B50A39" w:rsidRDefault="009B5E5F" w:rsidP="00CA2E09">
      <w:pPr>
        <w:spacing w:line="260" w:lineRule="exact"/>
        <w:ind w:left="360"/>
      </w:pPr>
    </w:p>
    <w:p w:rsidR="009B5E5F" w:rsidRPr="00B50A39" w:rsidRDefault="009B5E5F" w:rsidP="004415F1">
      <w:pPr>
        <w:numPr>
          <w:ilvl w:val="0"/>
          <w:numId w:val="19"/>
        </w:numPr>
        <w:autoSpaceDE w:val="0"/>
        <w:autoSpaceDN w:val="0"/>
        <w:adjustRightInd w:val="0"/>
        <w:spacing w:line="260" w:lineRule="exact"/>
        <w:contextualSpacing/>
        <w:rPr>
          <w:rFonts w:cs="Arial"/>
        </w:rPr>
      </w:pPr>
      <w:r w:rsidRPr="00B50A39">
        <w:t xml:space="preserve">Opdrachtnemer </w:t>
      </w:r>
      <w:r w:rsidRPr="00B50A39">
        <w:rPr>
          <w:rFonts w:cs="Arial"/>
        </w:rPr>
        <w:t xml:space="preserve">is verantwoordelijk voor het tijdig werven en selecteren van geschikte kandidaten. </w:t>
      </w:r>
    </w:p>
    <w:p w:rsidR="009B5E5F" w:rsidRPr="00B50A39" w:rsidRDefault="009B5E5F" w:rsidP="00CA2E09">
      <w:pPr>
        <w:autoSpaceDE w:val="0"/>
        <w:autoSpaceDN w:val="0"/>
        <w:adjustRightInd w:val="0"/>
        <w:spacing w:line="260" w:lineRule="exact"/>
        <w:ind w:left="360"/>
        <w:contextualSpacing/>
        <w:rPr>
          <w:rFonts w:cs="Arial"/>
        </w:rPr>
      </w:pPr>
    </w:p>
    <w:p w:rsidR="009B5E5F" w:rsidRDefault="009B5E5F" w:rsidP="004415F1">
      <w:pPr>
        <w:numPr>
          <w:ilvl w:val="0"/>
          <w:numId w:val="19"/>
        </w:numPr>
        <w:spacing w:line="260" w:lineRule="exact"/>
      </w:pPr>
      <w:r w:rsidRPr="00B50A39">
        <w:t>Indien de Opdrachtnemer werkt met onderaannemers blijft de Opdrachtnemer hoofdelijk aansprakelijk voor het realiseren van deze Social Return verplichting.</w:t>
      </w:r>
    </w:p>
    <w:p w:rsidR="009B5E5F" w:rsidRDefault="009B5E5F" w:rsidP="00CA2E09">
      <w:pPr>
        <w:pStyle w:val="Lijstalinea"/>
        <w:numPr>
          <w:ilvl w:val="0"/>
          <w:numId w:val="0"/>
        </w:numPr>
        <w:spacing w:line="260" w:lineRule="exact"/>
        <w:ind w:left="357"/>
      </w:pPr>
    </w:p>
    <w:p w:rsidR="009B5E5F" w:rsidRDefault="009B5E5F" w:rsidP="004415F1">
      <w:pPr>
        <w:numPr>
          <w:ilvl w:val="0"/>
          <w:numId w:val="19"/>
        </w:numPr>
        <w:spacing w:line="260" w:lineRule="exact"/>
      </w:pPr>
      <w:r>
        <w:t>Het is de opdrachtnemer toegestaan in het kader van Social return personen in dienst te nemen, in dienst te houden of op andere wijze aan zich te binden.</w:t>
      </w:r>
    </w:p>
    <w:p w:rsidR="009B5E5F" w:rsidRPr="00B50A39" w:rsidRDefault="009B5E5F" w:rsidP="00CA2E09">
      <w:pPr>
        <w:spacing w:line="260" w:lineRule="exact"/>
      </w:pPr>
    </w:p>
    <w:p w:rsidR="009B5E5F" w:rsidRPr="00B50A39" w:rsidRDefault="009B5E5F" w:rsidP="004415F1">
      <w:pPr>
        <w:numPr>
          <w:ilvl w:val="0"/>
          <w:numId w:val="19"/>
        </w:numPr>
        <w:spacing w:line="260" w:lineRule="exact"/>
      </w:pPr>
      <w:r w:rsidRPr="00B50A39">
        <w:t xml:space="preserve">Indien het realiseren van de Social Return verplichting niet volledig mogelijk is binnen het project, is het Opdrachtnemer toegestaan het gecontracteerde Social Return percentage te realiseren op andere </w:t>
      </w:r>
      <w:r w:rsidRPr="00B50A39">
        <w:lastRenderedPageBreak/>
        <w:t>projecten van Opdrachtnemer. Opdrachtnemer zal vooraf de wijze van invulling ter goedkeuring voorleggen aan gemeente Gouda.</w:t>
      </w:r>
    </w:p>
    <w:p w:rsidR="009B5E5F" w:rsidRPr="00B50A39" w:rsidRDefault="009B5E5F" w:rsidP="00CA2E09">
      <w:pPr>
        <w:spacing w:line="260" w:lineRule="exact"/>
        <w:ind w:left="720"/>
        <w:contextualSpacing/>
      </w:pPr>
    </w:p>
    <w:p w:rsidR="009B5E5F" w:rsidRPr="00B50A39" w:rsidRDefault="009B5E5F" w:rsidP="004415F1">
      <w:pPr>
        <w:numPr>
          <w:ilvl w:val="0"/>
          <w:numId w:val="19"/>
        </w:numPr>
        <w:spacing w:line="260" w:lineRule="exact"/>
      </w:pPr>
      <w:r>
        <w:t>O</w:t>
      </w:r>
      <w:r w:rsidRPr="003E182E">
        <w:t>pdrachtnemer</w:t>
      </w:r>
      <w:r>
        <w:t xml:space="preserve"> dient</w:t>
      </w:r>
      <w:r w:rsidRPr="003E182E">
        <w:t xml:space="preserve"> uiterlijk bij de eindafrekening de Social return-verplichting aan opdrachtgever te rapporteren volgens het format van opdrachtgever of gelijkwaardig. De opdrachtnemer verstrekt de opdrachtgever documenten als bewijs van invulling van de overeengekomen Social-returnverplichting.</w:t>
      </w:r>
      <w:r w:rsidRPr="00B50A39">
        <w:t xml:space="preserve"> Na controle / goedkeuring door de gemeente Gouda zal de definitieve invulling van de Social Return-waarde door de gemeente Gouda per brief worden bevestigd aan Opdrachtnemer.</w:t>
      </w:r>
    </w:p>
    <w:p w:rsidR="009B5E5F" w:rsidRPr="00B50A39" w:rsidRDefault="009B5E5F" w:rsidP="00CA2E09">
      <w:pPr>
        <w:spacing w:line="260" w:lineRule="exact"/>
        <w:ind w:firstLine="283"/>
      </w:pPr>
    </w:p>
    <w:p w:rsidR="009B5E5F" w:rsidRDefault="009B5E5F" w:rsidP="004415F1">
      <w:pPr>
        <w:numPr>
          <w:ilvl w:val="0"/>
          <w:numId w:val="19"/>
        </w:numPr>
        <w:spacing w:line="260" w:lineRule="exact"/>
      </w:pPr>
      <w:r>
        <w:t xml:space="preserve">Opdrachtgever is gerechtigd om over te gaan tot het opleggen van een korting op de aannemingssom ter hoogte van het door de aannemer niet ingevulde deel van de Social-returnverplichting. Opdrachtgever zal dit bedrag in het voorkomende geval in rekening brengen bij Opdrachtnemer. Geen korting wordt opgelegd indien en voor zover de inzet voor Social return niet is gelukt en dit de aannemer niet kan worden toegerekend. </w:t>
      </w:r>
    </w:p>
    <w:p w:rsidR="009B5E5F" w:rsidRPr="00B50A39" w:rsidRDefault="009B5E5F" w:rsidP="00CA2E09">
      <w:pPr>
        <w:pStyle w:val="Lijstalinea"/>
        <w:numPr>
          <w:ilvl w:val="0"/>
          <w:numId w:val="0"/>
        </w:numPr>
        <w:spacing w:line="260" w:lineRule="exact"/>
        <w:ind w:left="357"/>
      </w:pPr>
    </w:p>
    <w:p w:rsidR="009B5E5F" w:rsidRDefault="009B5E5F" w:rsidP="00CA2E09">
      <w:pPr>
        <w:tabs>
          <w:tab w:val="left" w:pos="1701"/>
        </w:tabs>
        <w:spacing w:line="260" w:lineRule="exact"/>
      </w:pPr>
      <w:r>
        <w:t>k</w:t>
      </w:r>
      <w:r w:rsidRPr="00B50A39">
        <w:t xml:space="preserve">      In verband met de afhandeling van Social Return wordt u verzocht de </w:t>
      </w:r>
      <w:r>
        <w:t xml:space="preserve">contactgegevens op te geven         </w:t>
      </w:r>
    </w:p>
    <w:p w:rsidR="009B5E5F" w:rsidRDefault="009B5E5F" w:rsidP="00CA2E09">
      <w:pPr>
        <w:tabs>
          <w:tab w:val="left" w:pos="1701"/>
        </w:tabs>
        <w:spacing w:line="260" w:lineRule="exact"/>
      </w:pPr>
      <w:r>
        <w:t xml:space="preserve">       van</w:t>
      </w:r>
      <w:r w:rsidRPr="00B50A39">
        <w:t xml:space="preserve"> de voor Social Return verantwoordelijke medewerker in onderstaande tabel:</w:t>
      </w:r>
    </w:p>
    <w:p w:rsidR="009B5E5F" w:rsidRPr="00B50A39" w:rsidRDefault="009B5E5F" w:rsidP="00CA2E09">
      <w:pPr>
        <w:tabs>
          <w:tab w:val="left" w:pos="1701"/>
        </w:tabs>
        <w:spacing w:line="260" w:lineRule="exact"/>
      </w:pP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85"/>
        <w:gridCol w:w="284"/>
        <w:gridCol w:w="4394"/>
      </w:tblGrid>
      <w:tr w:rsidR="009B5E5F" w:rsidRPr="00B50A39" w:rsidTr="007C4033">
        <w:tc>
          <w:tcPr>
            <w:tcW w:w="3685" w:type="dxa"/>
          </w:tcPr>
          <w:p w:rsidR="009B5E5F" w:rsidRPr="00B50A39" w:rsidRDefault="009B5E5F" w:rsidP="00CA2E09">
            <w:pPr>
              <w:tabs>
                <w:tab w:val="left" w:pos="1701"/>
              </w:tabs>
              <w:spacing w:line="260" w:lineRule="exact"/>
            </w:pPr>
            <w:r w:rsidRPr="00B50A39">
              <w:t>Contactpersoon Social Return Opdrachtnemer</w:t>
            </w:r>
          </w:p>
        </w:tc>
        <w:tc>
          <w:tcPr>
            <w:tcW w:w="284" w:type="dxa"/>
          </w:tcPr>
          <w:p w:rsidR="009B5E5F" w:rsidRPr="00B50A39" w:rsidRDefault="009B5E5F" w:rsidP="00CA2E09">
            <w:pPr>
              <w:tabs>
                <w:tab w:val="left" w:pos="1701"/>
              </w:tabs>
              <w:spacing w:line="260" w:lineRule="exact"/>
            </w:pPr>
            <w:r w:rsidRPr="00B50A39">
              <w:t>:</w:t>
            </w:r>
          </w:p>
        </w:tc>
        <w:tc>
          <w:tcPr>
            <w:tcW w:w="4394" w:type="dxa"/>
          </w:tcPr>
          <w:p w:rsidR="009B5E5F" w:rsidRPr="00B50A39" w:rsidRDefault="009B5E5F" w:rsidP="00CA2E09">
            <w:pPr>
              <w:tabs>
                <w:tab w:val="left" w:pos="1701"/>
              </w:tabs>
              <w:spacing w:line="260" w:lineRule="exact"/>
            </w:pPr>
          </w:p>
        </w:tc>
      </w:tr>
      <w:tr w:rsidR="009B5E5F" w:rsidRPr="00B50A39" w:rsidTr="007C4033">
        <w:tc>
          <w:tcPr>
            <w:tcW w:w="3685" w:type="dxa"/>
          </w:tcPr>
          <w:p w:rsidR="009B5E5F" w:rsidRPr="00B50A39" w:rsidRDefault="009B5E5F" w:rsidP="00CA2E09">
            <w:pPr>
              <w:tabs>
                <w:tab w:val="left" w:pos="1701"/>
              </w:tabs>
              <w:spacing w:line="260" w:lineRule="exact"/>
            </w:pPr>
            <w:r w:rsidRPr="00B50A39">
              <w:t>Telefoonnummer contactpersoon</w:t>
            </w:r>
          </w:p>
        </w:tc>
        <w:tc>
          <w:tcPr>
            <w:tcW w:w="284" w:type="dxa"/>
          </w:tcPr>
          <w:p w:rsidR="009B5E5F" w:rsidRPr="00B50A39" w:rsidRDefault="009B5E5F" w:rsidP="00CA2E09">
            <w:pPr>
              <w:tabs>
                <w:tab w:val="left" w:pos="1701"/>
              </w:tabs>
              <w:spacing w:line="260" w:lineRule="exact"/>
            </w:pPr>
            <w:r w:rsidRPr="00B50A39">
              <w:t>:</w:t>
            </w:r>
          </w:p>
        </w:tc>
        <w:tc>
          <w:tcPr>
            <w:tcW w:w="4394" w:type="dxa"/>
          </w:tcPr>
          <w:p w:rsidR="009B5E5F" w:rsidRPr="00B50A39" w:rsidRDefault="009B5E5F" w:rsidP="00CA2E09">
            <w:pPr>
              <w:tabs>
                <w:tab w:val="left" w:pos="1701"/>
              </w:tabs>
              <w:spacing w:line="260" w:lineRule="exact"/>
            </w:pPr>
          </w:p>
        </w:tc>
      </w:tr>
      <w:tr w:rsidR="009B5E5F" w:rsidRPr="00B50A39" w:rsidTr="007C4033">
        <w:tc>
          <w:tcPr>
            <w:tcW w:w="3685" w:type="dxa"/>
          </w:tcPr>
          <w:p w:rsidR="009B5E5F" w:rsidRPr="00B50A39" w:rsidRDefault="009B5E5F" w:rsidP="00CA2E09">
            <w:pPr>
              <w:tabs>
                <w:tab w:val="left" w:pos="1701"/>
              </w:tabs>
              <w:spacing w:line="260" w:lineRule="exact"/>
            </w:pPr>
            <w:r w:rsidRPr="00B50A39">
              <w:t>E-mail contactpersoon</w:t>
            </w:r>
          </w:p>
        </w:tc>
        <w:tc>
          <w:tcPr>
            <w:tcW w:w="284" w:type="dxa"/>
          </w:tcPr>
          <w:p w:rsidR="009B5E5F" w:rsidRPr="00B50A39" w:rsidRDefault="009B5E5F" w:rsidP="00CA2E09">
            <w:pPr>
              <w:tabs>
                <w:tab w:val="left" w:pos="1701"/>
              </w:tabs>
              <w:spacing w:line="260" w:lineRule="exact"/>
            </w:pPr>
            <w:r w:rsidRPr="00B50A39">
              <w:t>:</w:t>
            </w:r>
          </w:p>
        </w:tc>
        <w:tc>
          <w:tcPr>
            <w:tcW w:w="4394" w:type="dxa"/>
          </w:tcPr>
          <w:p w:rsidR="009B5E5F" w:rsidRPr="00B50A39" w:rsidRDefault="009B5E5F" w:rsidP="00CA2E09">
            <w:pPr>
              <w:tabs>
                <w:tab w:val="left" w:pos="1701"/>
              </w:tabs>
              <w:spacing w:line="260" w:lineRule="exact"/>
            </w:pPr>
          </w:p>
        </w:tc>
      </w:tr>
    </w:tbl>
    <w:p w:rsidR="009B5E5F" w:rsidRPr="00B50A39" w:rsidRDefault="009B5E5F" w:rsidP="00CA2E09">
      <w:pPr>
        <w:tabs>
          <w:tab w:val="left" w:pos="1701"/>
        </w:tabs>
        <w:spacing w:line="260" w:lineRule="exact"/>
      </w:pPr>
    </w:p>
    <w:p w:rsidR="009B5E5F" w:rsidRPr="005D12D5" w:rsidRDefault="009B5E5F" w:rsidP="00CA2E09">
      <w:pPr>
        <w:pStyle w:val="Lijstnummering"/>
        <w:numPr>
          <w:ilvl w:val="0"/>
          <w:numId w:val="0"/>
        </w:numPr>
        <w:spacing w:line="260" w:lineRule="exact"/>
      </w:pPr>
    </w:p>
    <w:p w:rsidR="009B5E5F" w:rsidRPr="000B6820" w:rsidRDefault="009B5E5F" w:rsidP="00CA2E09">
      <w:pPr>
        <w:spacing w:line="260" w:lineRule="exact"/>
      </w:pPr>
    </w:p>
    <w:p w:rsidR="0006121A" w:rsidRDefault="0006121A" w:rsidP="00CA2E09">
      <w:pPr>
        <w:spacing w:after="200" w:line="260" w:lineRule="exact"/>
      </w:pPr>
      <w:r>
        <w:br w:type="page"/>
      </w:r>
    </w:p>
    <w:p w:rsidR="009D06E6" w:rsidRPr="00F75212" w:rsidRDefault="0006121A" w:rsidP="004937DB">
      <w:pPr>
        <w:pStyle w:val="Kop1"/>
        <w:ind w:left="431" w:hanging="431"/>
      </w:pPr>
      <w:bookmarkStart w:id="4" w:name="_Toc447627223"/>
      <w:bookmarkStart w:id="5" w:name="_Toc447636252"/>
      <w:bookmarkStart w:id="6" w:name="_Toc74923458"/>
      <w:bookmarkStart w:id="7" w:name="_Toc78883031"/>
      <w:bookmarkStart w:id="8" w:name="_Toc81322885"/>
      <w:r w:rsidRPr="00F75212">
        <w:lastRenderedPageBreak/>
        <w:t>Bijlage B</w:t>
      </w:r>
      <w:r w:rsidR="00984258">
        <w:t>5</w:t>
      </w:r>
      <w:r w:rsidR="009028A5">
        <w:tab/>
      </w:r>
      <w:r w:rsidR="009D06E6" w:rsidRPr="00F75212">
        <w:t>Geheimhoudingsverklaring externen</w:t>
      </w:r>
      <w:bookmarkEnd w:id="4"/>
      <w:bookmarkEnd w:id="5"/>
      <w:bookmarkEnd w:id="6"/>
      <w:bookmarkEnd w:id="7"/>
      <w:bookmarkEnd w:id="8"/>
    </w:p>
    <w:p w:rsidR="009D06E6" w:rsidRPr="00682A06" w:rsidRDefault="009D06E6" w:rsidP="00CA2E09">
      <w:pPr>
        <w:spacing w:line="260" w:lineRule="exact"/>
      </w:pPr>
    </w:p>
    <w:p w:rsidR="009D06E6" w:rsidRPr="00682A06" w:rsidRDefault="009D06E6" w:rsidP="00CA2E09">
      <w:pPr>
        <w:spacing w:line="260" w:lineRule="exact"/>
      </w:pPr>
      <w:r w:rsidRPr="00682A06">
        <w:t xml:space="preserve">Ondergetekende, </w:t>
      </w:r>
      <w:r w:rsidRPr="00682A06">
        <w:tab/>
      </w:r>
      <w:r w:rsidRPr="00682A06">
        <w:tab/>
        <w:t>……………………………………………………………...</w:t>
      </w:r>
    </w:p>
    <w:p w:rsidR="009D06E6" w:rsidRPr="00682A06" w:rsidRDefault="009D06E6" w:rsidP="00CA2E09">
      <w:pPr>
        <w:pStyle w:val="Eindnoottekst"/>
        <w:spacing w:line="260" w:lineRule="exact"/>
        <w:rPr>
          <w:sz w:val="20"/>
        </w:rPr>
      </w:pPr>
    </w:p>
    <w:p w:rsidR="009D06E6" w:rsidRPr="00682A06" w:rsidRDefault="009D06E6" w:rsidP="00CA2E09">
      <w:pPr>
        <w:spacing w:line="260" w:lineRule="exact"/>
      </w:pPr>
      <w:r w:rsidRPr="00682A06">
        <w:t>Wonende te,</w:t>
      </w:r>
      <w:r w:rsidRPr="00682A06">
        <w:tab/>
      </w:r>
      <w:r w:rsidRPr="00682A06">
        <w:tab/>
      </w:r>
      <w:r w:rsidRPr="00682A06">
        <w:tab/>
        <w:t>………………………………………………………………</w:t>
      </w:r>
    </w:p>
    <w:p w:rsidR="009D06E6" w:rsidRPr="00682A06" w:rsidRDefault="009D06E6" w:rsidP="00CA2E09">
      <w:pPr>
        <w:pStyle w:val="Eindnoottekst"/>
        <w:spacing w:line="260" w:lineRule="exact"/>
        <w:rPr>
          <w:sz w:val="20"/>
        </w:rPr>
      </w:pPr>
    </w:p>
    <w:p w:rsidR="009D06E6" w:rsidRPr="00682A06" w:rsidRDefault="009D06E6" w:rsidP="00CA2E09">
      <w:pPr>
        <w:spacing w:line="260" w:lineRule="exact"/>
      </w:pPr>
      <w:r w:rsidRPr="00682A06">
        <w:t>Werkzaam bij,</w:t>
      </w:r>
      <w:r w:rsidRPr="00682A06">
        <w:tab/>
      </w:r>
      <w:r w:rsidRPr="00682A06">
        <w:tab/>
      </w:r>
      <w:r w:rsidRPr="00682A06">
        <w:tab/>
        <w:t>………………………………………………………………</w:t>
      </w:r>
    </w:p>
    <w:p w:rsidR="009D06E6" w:rsidRPr="00682A06" w:rsidRDefault="009D06E6" w:rsidP="00CA2E09">
      <w:pPr>
        <w:spacing w:line="260" w:lineRule="exact"/>
      </w:pPr>
    </w:p>
    <w:p w:rsidR="009D06E6" w:rsidRPr="00682A06" w:rsidRDefault="009D06E6" w:rsidP="00CA2E09">
      <w:pPr>
        <w:spacing w:line="260" w:lineRule="exact"/>
      </w:pPr>
    </w:p>
    <w:p w:rsidR="009D06E6" w:rsidRPr="00682A06" w:rsidRDefault="009D06E6" w:rsidP="00CA2E09">
      <w:pPr>
        <w:spacing w:line="260" w:lineRule="exact"/>
      </w:pPr>
      <w:r w:rsidRPr="00682A06">
        <w:t>Ontvanger van door Gemeente Gouda verstrekte vertrouwelijke informatie (“Ontvangende Partij”), verklaart tegenover Gemeente Gouda., gevestigd te Gouda (“Opdrachtgever”), zich aan de navolgende bepalingen te houden:</w:t>
      </w:r>
    </w:p>
    <w:p w:rsidR="009D06E6" w:rsidRPr="00682A06" w:rsidRDefault="009D06E6" w:rsidP="00CA2E09">
      <w:pPr>
        <w:pStyle w:val="Eindnoottekst"/>
        <w:spacing w:line="260" w:lineRule="exact"/>
      </w:pPr>
      <w:r w:rsidRPr="00682A06">
        <w:t xml:space="preserve"> </w:t>
      </w:r>
    </w:p>
    <w:p w:rsidR="009D06E6" w:rsidRPr="00682A06" w:rsidRDefault="009D06E6" w:rsidP="004415F1">
      <w:pPr>
        <w:numPr>
          <w:ilvl w:val="0"/>
          <w:numId w:val="18"/>
        </w:numPr>
        <w:spacing w:line="260" w:lineRule="exact"/>
      </w:pPr>
      <w:r w:rsidRPr="00682A06">
        <w:t>Ontvangende Partij betracht bij het gebruiken van informatie, die hem ter kennis is gekomen in verband met het uitvoeren van zijn/haar werkzaamheden ten behoeve van Opdrachtgever de grootst mogelijke zorgvuldigheid.</w:t>
      </w:r>
    </w:p>
    <w:p w:rsidR="009D06E6" w:rsidRPr="00682A06" w:rsidRDefault="009D06E6" w:rsidP="004415F1">
      <w:pPr>
        <w:numPr>
          <w:ilvl w:val="0"/>
          <w:numId w:val="18"/>
        </w:numPr>
        <w:spacing w:line="260" w:lineRule="exact"/>
      </w:pPr>
      <w:r w:rsidRPr="00682A06">
        <w:t>Voor alle verstrekte informatie geldt dat als Opdrachtgever wordt aangesproken wegens het niet naleven van de vertrouwelijkheid betreffende deze informatie, als gevolg van een handelen of nalaten van Ontvangende partij, zal Ontvangende Partij Opdrachtgever vrijwaren tegen die aanspraken en is Ontvangende partij gehouden de door Opdrachtgever daarmee verbandhoudende kosten te vergoeden.</w:t>
      </w:r>
    </w:p>
    <w:p w:rsidR="009D06E6" w:rsidRPr="00682A06" w:rsidRDefault="009D06E6" w:rsidP="004415F1">
      <w:pPr>
        <w:numPr>
          <w:ilvl w:val="0"/>
          <w:numId w:val="18"/>
        </w:numPr>
        <w:spacing w:line="260" w:lineRule="exact"/>
      </w:pPr>
      <w:r w:rsidRPr="00682A06">
        <w:t>De Ontvangende Partij heeft te allen tijde de verplichting om de informatie en alle gegevens en activiteiten van de Opdrachtgever alsmede daarmee gelieerde bestuursorganen, waarvan hij in het kader van de Opdracht kennis heeft genomen, geheim te houden en nimmer aan enige derde (ieder ander dan de Ontvangende Partij zelf) ter beschikking te stellen zonder voorafgaande schriftelijke toestemming van de Opdrachtgever.</w:t>
      </w:r>
    </w:p>
    <w:p w:rsidR="009D06E6" w:rsidRPr="00682A06" w:rsidRDefault="009D06E6" w:rsidP="004415F1">
      <w:pPr>
        <w:numPr>
          <w:ilvl w:val="0"/>
          <w:numId w:val="18"/>
        </w:numPr>
        <w:spacing w:line="260" w:lineRule="exact"/>
      </w:pPr>
      <w:r w:rsidRPr="00682A06">
        <w:t>Het is de Ontvangende Partij verboden op welke wijze dan ook software, gegevensbestanden, documenten, correspondentie of kopieën hiervan, die hij in verband met de uitvoering van de Opdracht bij de Opdrachtgever onder zich heeft verkregen, in bezit te hebben of te houden of te kopiëren, uitgezonderd voor zover en voor zolang dit in het kader van de Opdracht is vereist. De Ontvangende Partij is verplicht, zelfs ook zonder enig verzoek daartoe, vorenbedoelde software, documenten, correspondentie of kopieën hiervan, bij beëindiging van de Opdracht om welke reden dan ook, onmiddellijk aan de Opdrachtgever ter hand te stellen zonder kopieën achter te houden.</w:t>
      </w:r>
    </w:p>
    <w:p w:rsidR="009D06E6" w:rsidRPr="00682A06" w:rsidRDefault="009D06E6" w:rsidP="004415F1">
      <w:pPr>
        <w:numPr>
          <w:ilvl w:val="0"/>
          <w:numId w:val="18"/>
        </w:numPr>
        <w:spacing w:line="260" w:lineRule="exact"/>
      </w:pPr>
      <w:r w:rsidRPr="00682A06">
        <w:t>De Ontvangende Partij heeft te allen tijde de verplichting technische en/of elektronische voorzieningen te treffen ter bescherming van het openbaar worden van de aan hem toevertrouwde informatie en gegevensbestanden op (digitale-)gegevensdragers als gevolg van verlies of diefstal.</w:t>
      </w:r>
    </w:p>
    <w:p w:rsidR="009D06E6" w:rsidRPr="00682A06" w:rsidRDefault="009D06E6" w:rsidP="004415F1">
      <w:pPr>
        <w:numPr>
          <w:ilvl w:val="0"/>
          <w:numId w:val="18"/>
        </w:numPr>
        <w:spacing w:line="260" w:lineRule="exact"/>
      </w:pPr>
      <w:r w:rsidRPr="00682A06">
        <w:t>Op iedere overtreding van deze geheimhoudingsverklaring wordt Ontvangende Partij een boete opgelegd van € 5.000,- ten gunste van Opdrachtgever. Hierbij staat het Opdrachtgever tevens vrij om de werkelijk geleden schade te claimen. Betaalde boetes worden afgetrokken van een mogelijke compensatie uit hoofde van de werkelijk geleden schade.</w:t>
      </w:r>
    </w:p>
    <w:p w:rsidR="009D06E6" w:rsidRPr="00682A06" w:rsidRDefault="009D06E6" w:rsidP="004415F1">
      <w:pPr>
        <w:numPr>
          <w:ilvl w:val="0"/>
          <w:numId w:val="18"/>
        </w:numPr>
        <w:spacing w:line="260" w:lineRule="exact"/>
      </w:pPr>
      <w:r w:rsidRPr="00682A06">
        <w:t>Op deze overeenkomst is het Nederlands recht van toepassing. Alle geschillen voortvloeiend uit of verbandhoudend met deze overeenkomst zullen in eerste aanleg worden beslecht door de bevoegde rechter te Den Haag.</w:t>
      </w:r>
    </w:p>
    <w:p w:rsidR="009D06E6" w:rsidRPr="00682A06" w:rsidRDefault="009D06E6" w:rsidP="00CA2E09">
      <w:pPr>
        <w:spacing w:line="260" w:lineRule="exact"/>
      </w:pPr>
    </w:p>
    <w:p w:rsidR="009D06E6" w:rsidRPr="00682A06" w:rsidRDefault="009D06E6" w:rsidP="00CA2E09">
      <w:pPr>
        <w:spacing w:line="260" w:lineRule="exact"/>
        <w:ind w:left="720"/>
      </w:pPr>
      <w:r w:rsidRPr="00682A06">
        <w:t>Aldus verklaard en ondertekend door:</w:t>
      </w:r>
    </w:p>
    <w:p w:rsidR="009D06E6" w:rsidRPr="00682A06" w:rsidRDefault="009D06E6" w:rsidP="00CA2E09">
      <w:pPr>
        <w:spacing w:line="260" w:lineRule="exact"/>
        <w:ind w:left="720"/>
      </w:pPr>
    </w:p>
    <w:p w:rsidR="009D06E6" w:rsidRPr="00682A06" w:rsidRDefault="009D06E6" w:rsidP="00CA2E09">
      <w:pPr>
        <w:spacing w:line="260" w:lineRule="exact"/>
        <w:ind w:left="720"/>
      </w:pPr>
    </w:p>
    <w:p w:rsidR="009D06E6" w:rsidRPr="00682A06" w:rsidRDefault="009D06E6" w:rsidP="00CA2E09">
      <w:pPr>
        <w:spacing w:line="260" w:lineRule="exact"/>
        <w:ind w:left="720"/>
      </w:pPr>
      <w:r w:rsidRPr="00682A06">
        <w:t>............................................................</w:t>
      </w:r>
    </w:p>
    <w:p w:rsidR="009D06E6" w:rsidRPr="00682A06" w:rsidRDefault="009D06E6" w:rsidP="00CA2E09">
      <w:pPr>
        <w:spacing w:line="260" w:lineRule="exact"/>
        <w:ind w:left="720"/>
      </w:pPr>
    </w:p>
    <w:p w:rsidR="009D06E6" w:rsidRPr="00682A06" w:rsidRDefault="009D06E6" w:rsidP="00CA2E09">
      <w:pPr>
        <w:spacing w:line="260" w:lineRule="exact"/>
      </w:pPr>
      <w:r w:rsidRPr="00682A06">
        <w:t xml:space="preserve">            Naam:</w:t>
      </w:r>
      <w:r w:rsidRPr="00682A06">
        <w:tab/>
      </w:r>
      <w:r w:rsidRPr="00682A06">
        <w:tab/>
      </w:r>
      <w:r w:rsidRPr="00682A06">
        <w:tab/>
      </w:r>
      <w:r w:rsidRPr="00682A06">
        <w:tab/>
      </w:r>
      <w:r w:rsidRPr="00682A06">
        <w:tab/>
      </w:r>
      <w:r w:rsidRPr="00682A06">
        <w:tab/>
      </w:r>
      <w:r w:rsidRPr="00682A06">
        <w:tab/>
      </w:r>
      <w:r w:rsidRPr="00682A06">
        <w:tab/>
        <w:t>Datum:</w:t>
      </w:r>
    </w:p>
    <w:p w:rsidR="009D06E6" w:rsidRPr="00682A06" w:rsidRDefault="009D06E6" w:rsidP="00CA2E09">
      <w:pPr>
        <w:spacing w:line="260" w:lineRule="exact"/>
        <w:ind w:left="720"/>
      </w:pPr>
    </w:p>
    <w:p w:rsidR="009D06E6" w:rsidRPr="00682A06" w:rsidRDefault="009D06E6" w:rsidP="00CA2E09">
      <w:pPr>
        <w:spacing w:line="260" w:lineRule="exact"/>
        <w:ind w:left="720"/>
      </w:pPr>
    </w:p>
    <w:p w:rsidR="009D06E6" w:rsidRPr="00682A06" w:rsidRDefault="009D06E6" w:rsidP="00CA2E09">
      <w:pPr>
        <w:spacing w:line="260" w:lineRule="exact"/>
        <w:ind w:left="720"/>
      </w:pPr>
      <w:r w:rsidRPr="00682A06">
        <w:t>Plaats:</w:t>
      </w:r>
    </w:p>
    <w:p w:rsidR="00921FAC" w:rsidRPr="009028A5" w:rsidRDefault="00984258" w:rsidP="002D39EB">
      <w:pPr>
        <w:pStyle w:val="Kop1"/>
        <w:ind w:left="431" w:hanging="431"/>
      </w:pPr>
      <w:bookmarkStart w:id="9" w:name="_Toc81322886"/>
      <w:r>
        <w:lastRenderedPageBreak/>
        <w:t>Bijlage B6</w:t>
      </w:r>
      <w:r w:rsidR="009028A5">
        <w:tab/>
      </w:r>
      <w:r w:rsidR="00921FAC" w:rsidRPr="009028A5">
        <w:t>Checklist inschrijving</w:t>
      </w:r>
      <w:bookmarkEnd w:id="9"/>
    </w:p>
    <w:p w:rsidR="00921FAC" w:rsidRDefault="00921FAC" w:rsidP="00CA2E09">
      <w:pPr>
        <w:spacing w:line="260" w:lineRule="exact"/>
      </w:pPr>
    </w:p>
    <w:tbl>
      <w:tblPr>
        <w:tblStyle w:val="Tabelraster1"/>
        <w:tblW w:w="0" w:type="auto"/>
        <w:tblLook w:val="04A0" w:firstRow="1" w:lastRow="0" w:firstColumn="1" w:lastColumn="0" w:noHBand="0" w:noVBand="1"/>
      </w:tblPr>
      <w:tblGrid>
        <w:gridCol w:w="4957"/>
        <w:gridCol w:w="1249"/>
        <w:gridCol w:w="3139"/>
      </w:tblGrid>
      <w:tr w:rsidR="00921FAC" w:rsidRPr="0007509F" w:rsidTr="007C4033">
        <w:tc>
          <w:tcPr>
            <w:tcW w:w="4957" w:type="dxa"/>
          </w:tcPr>
          <w:p w:rsidR="00921FAC" w:rsidRPr="0007509F" w:rsidRDefault="00921FAC" w:rsidP="00CA2E09">
            <w:pPr>
              <w:spacing w:line="260" w:lineRule="exact"/>
              <w:rPr>
                <w:rFonts w:cs="Arial"/>
                <w:b/>
                <w:bCs/>
              </w:rPr>
            </w:pPr>
            <w:r w:rsidRPr="0007509F">
              <w:rPr>
                <w:rFonts w:cs="Arial"/>
                <w:b/>
                <w:bCs/>
              </w:rPr>
              <w:t>Onderwerp</w:t>
            </w:r>
          </w:p>
        </w:tc>
        <w:tc>
          <w:tcPr>
            <w:tcW w:w="1249" w:type="dxa"/>
          </w:tcPr>
          <w:p w:rsidR="00921FAC" w:rsidRPr="002D39EB" w:rsidRDefault="00921FAC" w:rsidP="00CA2E09">
            <w:pPr>
              <w:spacing w:line="260" w:lineRule="exact"/>
              <w:rPr>
                <w:rFonts w:cs="Arial"/>
                <w:b/>
                <w:bCs/>
              </w:rPr>
            </w:pPr>
            <w:r w:rsidRPr="002D39EB">
              <w:rPr>
                <w:rFonts w:cs="Arial"/>
                <w:b/>
                <w:bCs/>
              </w:rPr>
              <w:t>Op basis van</w:t>
            </w:r>
          </w:p>
        </w:tc>
        <w:tc>
          <w:tcPr>
            <w:tcW w:w="3139" w:type="dxa"/>
          </w:tcPr>
          <w:p w:rsidR="00921FAC" w:rsidRPr="0007509F" w:rsidRDefault="00921FAC" w:rsidP="00CA2E09">
            <w:pPr>
              <w:spacing w:line="260" w:lineRule="exact"/>
              <w:rPr>
                <w:rFonts w:cs="Arial"/>
                <w:b/>
                <w:bCs/>
              </w:rPr>
            </w:pPr>
            <w:r w:rsidRPr="0007509F">
              <w:rPr>
                <w:rFonts w:cs="Arial"/>
                <w:b/>
                <w:bCs/>
              </w:rPr>
              <w:t>Gunningscriteria</w:t>
            </w:r>
          </w:p>
        </w:tc>
      </w:tr>
      <w:tr w:rsidR="00921FAC" w:rsidRPr="00B04B49" w:rsidTr="007C4033">
        <w:tc>
          <w:tcPr>
            <w:tcW w:w="4957" w:type="dxa"/>
          </w:tcPr>
          <w:p w:rsidR="00921FAC" w:rsidRPr="00B04B49" w:rsidRDefault="00921FAC" w:rsidP="00CA2E09">
            <w:pPr>
              <w:spacing w:line="260" w:lineRule="exact"/>
              <w:rPr>
                <w:rFonts w:cs="Arial"/>
                <w:bCs/>
              </w:rPr>
            </w:pPr>
            <w:r w:rsidRPr="00B04B49">
              <w:rPr>
                <w:rFonts w:cs="Arial"/>
                <w:bCs/>
              </w:rPr>
              <w:t>Aanbiedingsbrief</w:t>
            </w:r>
          </w:p>
        </w:tc>
        <w:tc>
          <w:tcPr>
            <w:tcW w:w="1249" w:type="dxa"/>
          </w:tcPr>
          <w:p w:rsidR="00921FAC" w:rsidRPr="002D39EB" w:rsidRDefault="00921FAC" w:rsidP="00CA2E09">
            <w:pPr>
              <w:spacing w:line="260" w:lineRule="exact"/>
              <w:rPr>
                <w:rFonts w:cs="Arial"/>
                <w:bCs/>
              </w:rPr>
            </w:pPr>
            <w:r w:rsidRPr="002D39EB">
              <w:rPr>
                <w:rFonts w:cs="Arial"/>
                <w:bCs/>
              </w:rPr>
              <w:t>-</w:t>
            </w:r>
          </w:p>
        </w:tc>
        <w:tc>
          <w:tcPr>
            <w:tcW w:w="3139" w:type="dxa"/>
          </w:tcPr>
          <w:p w:rsidR="00921FAC" w:rsidRPr="00B04B49" w:rsidRDefault="00921FAC" w:rsidP="00CA2E09">
            <w:pPr>
              <w:spacing w:line="260" w:lineRule="exact"/>
              <w:rPr>
                <w:rFonts w:cs="Arial"/>
                <w:bCs/>
              </w:rPr>
            </w:pPr>
            <w:r w:rsidRPr="00B04B49">
              <w:rPr>
                <w:rFonts w:cs="Arial"/>
                <w:bCs/>
              </w:rPr>
              <w:t>Kwaliteitsaspecten</w:t>
            </w:r>
          </w:p>
        </w:tc>
      </w:tr>
      <w:tr w:rsidR="00921FAC" w:rsidRPr="00B04B49" w:rsidTr="007C4033">
        <w:tc>
          <w:tcPr>
            <w:tcW w:w="4957" w:type="dxa"/>
          </w:tcPr>
          <w:p w:rsidR="00921FAC" w:rsidRPr="004446BB" w:rsidRDefault="00921FAC" w:rsidP="00CA2E09">
            <w:pPr>
              <w:spacing w:line="260" w:lineRule="exact"/>
              <w:rPr>
                <w:rFonts w:cs="Arial"/>
                <w:bCs/>
              </w:rPr>
            </w:pPr>
            <w:r w:rsidRPr="004446BB">
              <w:rPr>
                <w:rFonts w:cs="Arial"/>
                <w:bCs/>
              </w:rPr>
              <w:t>Uitwerking gunningscriteria</w:t>
            </w:r>
          </w:p>
          <w:p w:rsidR="00921FAC" w:rsidRPr="004446BB" w:rsidRDefault="00921FAC" w:rsidP="00CA2E09">
            <w:pPr>
              <w:spacing w:line="260" w:lineRule="exact"/>
              <w:rPr>
                <w:rFonts w:cs="Arial"/>
                <w:bCs/>
              </w:rPr>
            </w:pPr>
            <w:r w:rsidRPr="004446BB">
              <w:rPr>
                <w:rFonts w:cs="Arial"/>
                <w:bCs/>
              </w:rPr>
              <w:t>1</w:t>
            </w:r>
            <w:r w:rsidR="00010FDC" w:rsidRPr="004446BB">
              <w:rPr>
                <w:bCs/>
              </w:rPr>
              <w:t xml:space="preserve"> Plan van aanpak</w:t>
            </w:r>
          </w:p>
        </w:tc>
        <w:tc>
          <w:tcPr>
            <w:tcW w:w="1249" w:type="dxa"/>
          </w:tcPr>
          <w:p w:rsidR="00921FAC" w:rsidRPr="002D39EB" w:rsidRDefault="002D39EB" w:rsidP="00CA2E09">
            <w:pPr>
              <w:spacing w:line="260" w:lineRule="exact"/>
              <w:rPr>
                <w:rFonts w:cs="Arial"/>
                <w:bCs/>
              </w:rPr>
            </w:pPr>
            <w:r w:rsidRPr="002D39EB">
              <w:rPr>
                <w:rFonts w:cs="Arial"/>
                <w:bCs/>
              </w:rPr>
              <w:t>Paragraaf 3.3.2</w:t>
            </w:r>
          </w:p>
        </w:tc>
        <w:tc>
          <w:tcPr>
            <w:tcW w:w="3139" w:type="dxa"/>
          </w:tcPr>
          <w:p w:rsidR="00921FAC" w:rsidRPr="00B04B49" w:rsidRDefault="00921FAC" w:rsidP="00CA2E09">
            <w:pPr>
              <w:spacing w:line="260" w:lineRule="exact"/>
              <w:rPr>
                <w:rFonts w:cs="Arial"/>
                <w:bCs/>
              </w:rPr>
            </w:pPr>
            <w:r w:rsidRPr="00B04B49">
              <w:rPr>
                <w:rFonts w:cs="Arial"/>
                <w:bCs/>
              </w:rPr>
              <w:t>Kwaliteitsaspecten</w:t>
            </w:r>
          </w:p>
        </w:tc>
      </w:tr>
      <w:tr w:rsidR="00921FAC" w:rsidRPr="00B04B49" w:rsidTr="007C4033">
        <w:tc>
          <w:tcPr>
            <w:tcW w:w="4957" w:type="dxa"/>
          </w:tcPr>
          <w:p w:rsidR="00921FAC" w:rsidRPr="004446BB" w:rsidRDefault="00921FAC" w:rsidP="00CA2E09">
            <w:pPr>
              <w:spacing w:line="260" w:lineRule="exact"/>
              <w:rPr>
                <w:rFonts w:cs="Arial"/>
                <w:bCs/>
              </w:rPr>
            </w:pPr>
            <w:r w:rsidRPr="004446BB">
              <w:rPr>
                <w:rFonts w:cs="Arial"/>
                <w:bCs/>
              </w:rPr>
              <w:t>Uitwerking gunningscriteria</w:t>
            </w:r>
          </w:p>
          <w:p w:rsidR="00921FAC" w:rsidRPr="004446BB" w:rsidRDefault="00921FAC" w:rsidP="00CA2E09">
            <w:pPr>
              <w:spacing w:line="260" w:lineRule="exact"/>
              <w:rPr>
                <w:rFonts w:cs="Arial"/>
                <w:bCs/>
              </w:rPr>
            </w:pPr>
            <w:r w:rsidRPr="004446BB">
              <w:rPr>
                <w:rFonts w:cs="Arial"/>
                <w:bCs/>
              </w:rPr>
              <w:t>2</w:t>
            </w:r>
            <w:r w:rsidR="00010FDC" w:rsidRPr="004446BB">
              <w:rPr>
                <w:bCs/>
              </w:rPr>
              <w:t xml:space="preserve"> Implementatieplan</w:t>
            </w:r>
          </w:p>
        </w:tc>
        <w:tc>
          <w:tcPr>
            <w:tcW w:w="1249" w:type="dxa"/>
          </w:tcPr>
          <w:p w:rsidR="00921FAC" w:rsidRPr="002D39EB" w:rsidRDefault="002D39EB" w:rsidP="00CA2E09">
            <w:pPr>
              <w:spacing w:line="260" w:lineRule="exact"/>
              <w:rPr>
                <w:rFonts w:cs="Arial"/>
                <w:bCs/>
              </w:rPr>
            </w:pPr>
            <w:r w:rsidRPr="002D39EB">
              <w:rPr>
                <w:rFonts w:cs="Arial"/>
                <w:bCs/>
              </w:rPr>
              <w:t>Paragraaf 3.3.3</w:t>
            </w:r>
          </w:p>
        </w:tc>
        <w:tc>
          <w:tcPr>
            <w:tcW w:w="3139" w:type="dxa"/>
          </w:tcPr>
          <w:p w:rsidR="00921FAC" w:rsidRPr="00B04B49" w:rsidRDefault="00921FAC" w:rsidP="00CA2E09">
            <w:pPr>
              <w:spacing w:line="260" w:lineRule="exact"/>
              <w:rPr>
                <w:rFonts w:cs="Arial"/>
                <w:bCs/>
              </w:rPr>
            </w:pPr>
            <w:r w:rsidRPr="00B04B49">
              <w:rPr>
                <w:rFonts w:cs="Arial"/>
                <w:bCs/>
              </w:rPr>
              <w:t>Kwaliteitsaspecten</w:t>
            </w:r>
          </w:p>
        </w:tc>
      </w:tr>
      <w:tr w:rsidR="00921FAC" w:rsidRPr="00B04B49" w:rsidTr="007C4033">
        <w:tc>
          <w:tcPr>
            <w:tcW w:w="4957" w:type="dxa"/>
          </w:tcPr>
          <w:p w:rsidR="00921FAC" w:rsidRPr="004446BB" w:rsidRDefault="00921FAC" w:rsidP="00CA2E09">
            <w:pPr>
              <w:spacing w:line="260" w:lineRule="exact"/>
              <w:rPr>
                <w:rFonts w:cs="Arial"/>
                <w:bCs/>
              </w:rPr>
            </w:pPr>
            <w:r w:rsidRPr="004446BB">
              <w:rPr>
                <w:rFonts w:cs="Arial"/>
                <w:bCs/>
              </w:rPr>
              <w:t>Uitwerking gunningscriteria</w:t>
            </w:r>
          </w:p>
          <w:p w:rsidR="00921FAC" w:rsidRPr="004446BB" w:rsidRDefault="00921FAC" w:rsidP="00CA2E09">
            <w:pPr>
              <w:spacing w:line="260" w:lineRule="exact"/>
              <w:rPr>
                <w:rFonts w:cs="Arial"/>
                <w:bCs/>
              </w:rPr>
            </w:pPr>
            <w:r w:rsidRPr="004446BB">
              <w:rPr>
                <w:rFonts w:cs="Arial"/>
                <w:bCs/>
              </w:rPr>
              <w:t>3</w:t>
            </w:r>
            <w:r w:rsidR="00010FDC" w:rsidRPr="004446BB">
              <w:rPr>
                <w:bCs/>
              </w:rPr>
              <w:t xml:space="preserve"> Planning</w:t>
            </w:r>
          </w:p>
        </w:tc>
        <w:tc>
          <w:tcPr>
            <w:tcW w:w="1249" w:type="dxa"/>
          </w:tcPr>
          <w:p w:rsidR="00921FAC" w:rsidRPr="002D39EB" w:rsidRDefault="002D39EB" w:rsidP="00CA2E09">
            <w:pPr>
              <w:spacing w:line="260" w:lineRule="exact"/>
              <w:rPr>
                <w:rFonts w:cs="Arial"/>
                <w:bCs/>
              </w:rPr>
            </w:pPr>
            <w:r w:rsidRPr="002D39EB">
              <w:rPr>
                <w:rFonts w:cs="Arial"/>
                <w:bCs/>
              </w:rPr>
              <w:t>Paragraaf 3.3.4</w:t>
            </w:r>
          </w:p>
        </w:tc>
        <w:tc>
          <w:tcPr>
            <w:tcW w:w="3139" w:type="dxa"/>
          </w:tcPr>
          <w:p w:rsidR="00921FAC" w:rsidRPr="00B04B49" w:rsidRDefault="00921FAC" w:rsidP="00CA2E09">
            <w:pPr>
              <w:spacing w:line="260" w:lineRule="exact"/>
              <w:rPr>
                <w:rFonts w:cs="Arial"/>
                <w:bCs/>
              </w:rPr>
            </w:pPr>
            <w:r w:rsidRPr="00B04B49">
              <w:rPr>
                <w:rFonts w:cs="Arial"/>
                <w:bCs/>
              </w:rPr>
              <w:t>Kwaliteitsaspecten</w:t>
            </w:r>
          </w:p>
        </w:tc>
      </w:tr>
      <w:tr w:rsidR="00921FAC" w:rsidRPr="00B04B49" w:rsidTr="007C4033">
        <w:tc>
          <w:tcPr>
            <w:tcW w:w="4957" w:type="dxa"/>
          </w:tcPr>
          <w:p w:rsidR="00921FAC" w:rsidRPr="004446BB" w:rsidRDefault="00921FAC" w:rsidP="00CA2E09">
            <w:pPr>
              <w:spacing w:line="260" w:lineRule="exact"/>
              <w:rPr>
                <w:rFonts w:cs="Arial"/>
                <w:bCs/>
              </w:rPr>
            </w:pPr>
            <w:r w:rsidRPr="004446BB">
              <w:rPr>
                <w:rFonts w:cs="Arial"/>
                <w:bCs/>
              </w:rPr>
              <w:t>Uitwerking gunningscriteria</w:t>
            </w:r>
          </w:p>
          <w:p w:rsidR="00921FAC" w:rsidRPr="004446BB" w:rsidRDefault="00921FAC" w:rsidP="00CA2E09">
            <w:pPr>
              <w:spacing w:line="260" w:lineRule="exact"/>
              <w:rPr>
                <w:rFonts w:cs="Arial"/>
                <w:bCs/>
              </w:rPr>
            </w:pPr>
            <w:r w:rsidRPr="004446BB">
              <w:rPr>
                <w:rFonts w:cs="Arial"/>
                <w:bCs/>
              </w:rPr>
              <w:t>4</w:t>
            </w:r>
            <w:r w:rsidR="00010FDC" w:rsidRPr="004446BB">
              <w:rPr>
                <w:bCs/>
              </w:rPr>
              <w:t xml:space="preserve"> Duurzaamheid en milieuaspecten</w:t>
            </w:r>
          </w:p>
        </w:tc>
        <w:tc>
          <w:tcPr>
            <w:tcW w:w="1249" w:type="dxa"/>
          </w:tcPr>
          <w:p w:rsidR="00921FAC" w:rsidRPr="002D39EB" w:rsidRDefault="002D39EB" w:rsidP="00CA2E09">
            <w:pPr>
              <w:spacing w:line="260" w:lineRule="exact"/>
              <w:rPr>
                <w:rFonts w:cs="Arial"/>
                <w:bCs/>
              </w:rPr>
            </w:pPr>
            <w:r w:rsidRPr="002D39EB">
              <w:rPr>
                <w:rFonts w:cs="Arial"/>
                <w:bCs/>
              </w:rPr>
              <w:t>Paragraaf 3.3.5</w:t>
            </w:r>
          </w:p>
        </w:tc>
        <w:tc>
          <w:tcPr>
            <w:tcW w:w="3139" w:type="dxa"/>
          </w:tcPr>
          <w:p w:rsidR="00921FAC" w:rsidRPr="00B04B49" w:rsidRDefault="00921FAC" w:rsidP="00CA2E09">
            <w:pPr>
              <w:spacing w:line="260" w:lineRule="exact"/>
              <w:rPr>
                <w:rFonts w:cs="Arial"/>
                <w:bCs/>
              </w:rPr>
            </w:pPr>
            <w:r>
              <w:rPr>
                <w:rFonts w:cs="Arial"/>
                <w:bCs/>
              </w:rPr>
              <w:t>Kwaliteitsaspecten</w:t>
            </w:r>
          </w:p>
        </w:tc>
      </w:tr>
      <w:tr w:rsidR="00921FAC" w:rsidRPr="00F75212" w:rsidTr="007C4033">
        <w:tc>
          <w:tcPr>
            <w:tcW w:w="4957" w:type="dxa"/>
          </w:tcPr>
          <w:p w:rsidR="00921FAC" w:rsidRPr="004446BB" w:rsidRDefault="00921FAC" w:rsidP="00CA2E09">
            <w:pPr>
              <w:spacing w:line="260" w:lineRule="exact"/>
              <w:rPr>
                <w:rFonts w:cs="Arial"/>
                <w:bCs/>
              </w:rPr>
            </w:pPr>
            <w:r w:rsidRPr="004446BB">
              <w:rPr>
                <w:rFonts w:cs="Arial"/>
                <w:bCs/>
              </w:rPr>
              <w:t>Uitwerking gunningscriteria</w:t>
            </w:r>
          </w:p>
          <w:p w:rsidR="00921FAC" w:rsidRPr="004446BB" w:rsidRDefault="00921FAC" w:rsidP="00CA2E09">
            <w:pPr>
              <w:spacing w:line="260" w:lineRule="exact"/>
              <w:rPr>
                <w:rFonts w:cs="Arial"/>
                <w:bCs/>
              </w:rPr>
            </w:pPr>
            <w:r w:rsidRPr="004446BB">
              <w:rPr>
                <w:rFonts w:cs="Arial"/>
                <w:bCs/>
              </w:rPr>
              <w:t>5</w:t>
            </w:r>
            <w:r w:rsidR="00010FDC" w:rsidRPr="004446BB">
              <w:rPr>
                <w:bCs/>
              </w:rPr>
              <w:t xml:space="preserve"> Service level agreement</w:t>
            </w:r>
            <w:r w:rsidR="00C2057E" w:rsidRPr="004446BB">
              <w:rPr>
                <w:bCs/>
              </w:rPr>
              <w:t xml:space="preserve"> plus concept Service level agreement</w:t>
            </w:r>
          </w:p>
        </w:tc>
        <w:tc>
          <w:tcPr>
            <w:tcW w:w="1249" w:type="dxa"/>
          </w:tcPr>
          <w:p w:rsidR="00921FAC" w:rsidRPr="002D39EB" w:rsidRDefault="002D39EB" w:rsidP="00CA2E09">
            <w:pPr>
              <w:spacing w:line="260" w:lineRule="exact"/>
              <w:rPr>
                <w:rFonts w:cs="Arial"/>
                <w:bCs/>
              </w:rPr>
            </w:pPr>
            <w:r w:rsidRPr="002D39EB">
              <w:rPr>
                <w:rFonts w:cs="Arial"/>
                <w:bCs/>
              </w:rPr>
              <w:t>Paragraaf 3.3.6</w:t>
            </w:r>
          </w:p>
        </w:tc>
        <w:tc>
          <w:tcPr>
            <w:tcW w:w="3139" w:type="dxa"/>
          </w:tcPr>
          <w:p w:rsidR="00921FAC" w:rsidRPr="00F75212" w:rsidRDefault="00921FAC" w:rsidP="00CA2E09">
            <w:pPr>
              <w:spacing w:line="260" w:lineRule="exact"/>
              <w:rPr>
                <w:rFonts w:cs="Arial"/>
                <w:bCs/>
              </w:rPr>
            </w:pPr>
            <w:r w:rsidRPr="00F75212">
              <w:rPr>
                <w:rFonts w:cs="Arial"/>
                <w:bCs/>
              </w:rPr>
              <w:t>Kwaliteitsaspecten</w:t>
            </w:r>
          </w:p>
        </w:tc>
      </w:tr>
      <w:tr w:rsidR="00C2057E" w:rsidRPr="00F75212" w:rsidTr="007C4033">
        <w:tc>
          <w:tcPr>
            <w:tcW w:w="4957" w:type="dxa"/>
          </w:tcPr>
          <w:p w:rsidR="00C2057E" w:rsidRPr="004446BB" w:rsidRDefault="00472449" w:rsidP="00CA2E09">
            <w:pPr>
              <w:spacing w:line="260" w:lineRule="exact"/>
              <w:rPr>
                <w:rFonts w:cs="Arial"/>
                <w:bCs/>
              </w:rPr>
            </w:pPr>
            <w:r w:rsidRPr="004446BB">
              <w:rPr>
                <w:rFonts w:cs="Arial"/>
                <w:bCs/>
              </w:rPr>
              <w:t xml:space="preserve">Omschrijving </w:t>
            </w:r>
            <w:r w:rsidR="00C2057E" w:rsidRPr="004446BB">
              <w:rPr>
                <w:rFonts w:cs="Arial"/>
                <w:bCs/>
              </w:rPr>
              <w:t>inzet derden</w:t>
            </w:r>
            <w:r w:rsidR="004446BB" w:rsidRPr="004446BB">
              <w:rPr>
                <w:rFonts w:cs="Arial"/>
                <w:bCs/>
              </w:rPr>
              <w:t xml:space="preserve"> </w:t>
            </w:r>
            <w:r w:rsidR="002D39EB" w:rsidRPr="004446BB">
              <w:rPr>
                <w:rFonts w:cs="Arial"/>
                <w:bCs/>
              </w:rPr>
              <w:t>programmatuur</w:t>
            </w:r>
          </w:p>
        </w:tc>
        <w:tc>
          <w:tcPr>
            <w:tcW w:w="1249" w:type="dxa"/>
          </w:tcPr>
          <w:p w:rsidR="00C2057E" w:rsidRPr="002D39EB" w:rsidRDefault="00C2057E" w:rsidP="00CA2E09">
            <w:pPr>
              <w:spacing w:line="260" w:lineRule="exact"/>
              <w:rPr>
                <w:rFonts w:cs="Arial"/>
                <w:bCs/>
              </w:rPr>
            </w:pPr>
          </w:p>
        </w:tc>
        <w:tc>
          <w:tcPr>
            <w:tcW w:w="3139" w:type="dxa"/>
          </w:tcPr>
          <w:p w:rsidR="00C2057E" w:rsidRPr="00F75212" w:rsidRDefault="00472449" w:rsidP="00CA2E09">
            <w:pPr>
              <w:spacing w:line="260" w:lineRule="exact"/>
              <w:rPr>
                <w:rFonts w:cs="Arial"/>
                <w:bCs/>
              </w:rPr>
            </w:pPr>
            <w:r>
              <w:rPr>
                <w:rFonts w:cs="Arial"/>
                <w:bCs/>
              </w:rPr>
              <w:t>Kwaliteitsaspecten</w:t>
            </w:r>
          </w:p>
        </w:tc>
      </w:tr>
      <w:tr w:rsidR="00921FAC" w:rsidRPr="00B04B49" w:rsidTr="007C4033">
        <w:tc>
          <w:tcPr>
            <w:tcW w:w="4957" w:type="dxa"/>
          </w:tcPr>
          <w:p w:rsidR="00921FAC" w:rsidRPr="004446BB" w:rsidRDefault="00921FAC" w:rsidP="00CA2E09">
            <w:pPr>
              <w:spacing w:line="260" w:lineRule="exact"/>
              <w:rPr>
                <w:rFonts w:cs="Arial"/>
                <w:bCs/>
              </w:rPr>
            </w:pPr>
            <w:r w:rsidRPr="004446BB">
              <w:rPr>
                <w:rFonts w:cs="Arial"/>
                <w:bCs/>
              </w:rPr>
              <w:t>UEA/ eigen verklaring</w:t>
            </w:r>
          </w:p>
        </w:tc>
        <w:tc>
          <w:tcPr>
            <w:tcW w:w="1249" w:type="dxa"/>
          </w:tcPr>
          <w:p w:rsidR="00921FAC" w:rsidRPr="002D39EB" w:rsidRDefault="002D39EB" w:rsidP="00CA2E09">
            <w:pPr>
              <w:spacing w:line="260" w:lineRule="exact"/>
              <w:rPr>
                <w:rFonts w:cs="Arial"/>
                <w:bCs/>
              </w:rPr>
            </w:pPr>
            <w:r w:rsidRPr="002D39EB">
              <w:rPr>
                <w:rFonts w:cs="Arial"/>
                <w:bCs/>
              </w:rPr>
              <w:t xml:space="preserve">Bijlage </w:t>
            </w:r>
            <w:r w:rsidR="00921FAC" w:rsidRPr="002D39EB">
              <w:rPr>
                <w:rFonts w:cs="Arial"/>
                <w:bCs/>
              </w:rPr>
              <w:t>B1</w:t>
            </w:r>
          </w:p>
        </w:tc>
        <w:tc>
          <w:tcPr>
            <w:tcW w:w="3139" w:type="dxa"/>
          </w:tcPr>
          <w:p w:rsidR="00921FAC" w:rsidRPr="00B04B49" w:rsidRDefault="00921FAC" w:rsidP="00CA2E09">
            <w:pPr>
              <w:spacing w:line="260" w:lineRule="exact"/>
              <w:rPr>
                <w:rFonts w:cs="Arial"/>
                <w:bCs/>
              </w:rPr>
            </w:pPr>
            <w:r w:rsidRPr="00B04B49">
              <w:rPr>
                <w:rFonts w:cs="Arial"/>
                <w:bCs/>
              </w:rPr>
              <w:t>Kwaliteitsaspecten</w:t>
            </w:r>
          </w:p>
        </w:tc>
      </w:tr>
      <w:tr w:rsidR="00921FAC" w:rsidRPr="00B04B49" w:rsidTr="007C4033">
        <w:tc>
          <w:tcPr>
            <w:tcW w:w="4957" w:type="dxa"/>
          </w:tcPr>
          <w:p w:rsidR="00921FAC" w:rsidRPr="004446BB" w:rsidRDefault="00921FAC" w:rsidP="00CA2E09">
            <w:pPr>
              <w:spacing w:line="260" w:lineRule="exact"/>
              <w:rPr>
                <w:rFonts w:cs="Arial"/>
                <w:bCs/>
              </w:rPr>
            </w:pPr>
            <w:r w:rsidRPr="004446BB">
              <w:rPr>
                <w:rFonts w:cs="Arial"/>
                <w:bCs/>
              </w:rPr>
              <w:t>Referentieopdrachten &amp; tevredenheidsverklaring</w:t>
            </w:r>
          </w:p>
        </w:tc>
        <w:tc>
          <w:tcPr>
            <w:tcW w:w="1249" w:type="dxa"/>
          </w:tcPr>
          <w:p w:rsidR="00921FAC" w:rsidRPr="002D39EB" w:rsidRDefault="00921FAC" w:rsidP="002D39EB">
            <w:pPr>
              <w:spacing w:line="260" w:lineRule="exact"/>
              <w:rPr>
                <w:rFonts w:cs="Arial"/>
                <w:bCs/>
              </w:rPr>
            </w:pPr>
            <w:r w:rsidRPr="002D39EB">
              <w:rPr>
                <w:rFonts w:cs="Arial"/>
                <w:bCs/>
              </w:rPr>
              <w:t>Bijlage B2</w:t>
            </w:r>
          </w:p>
        </w:tc>
        <w:tc>
          <w:tcPr>
            <w:tcW w:w="3139" w:type="dxa"/>
          </w:tcPr>
          <w:p w:rsidR="00921FAC" w:rsidRPr="00B04B49" w:rsidRDefault="00921FAC" w:rsidP="00CA2E09">
            <w:pPr>
              <w:spacing w:line="260" w:lineRule="exact"/>
              <w:rPr>
                <w:rFonts w:cs="Arial"/>
                <w:bCs/>
              </w:rPr>
            </w:pPr>
            <w:r w:rsidRPr="00B04B49">
              <w:rPr>
                <w:rFonts w:cs="Arial"/>
                <w:bCs/>
              </w:rPr>
              <w:t>Kwaliteitsaspecten</w:t>
            </w:r>
          </w:p>
        </w:tc>
      </w:tr>
      <w:tr w:rsidR="00921FAC" w:rsidRPr="00B04B49" w:rsidTr="007C4033">
        <w:tc>
          <w:tcPr>
            <w:tcW w:w="4957" w:type="dxa"/>
          </w:tcPr>
          <w:p w:rsidR="00921FAC" w:rsidRPr="004446BB" w:rsidRDefault="00921FAC" w:rsidP="00CA2E09">
            <w:pPr>
              <w:spacing w:line="260" w:lineRule="exact"/>
              <w:rPr>
                <w:rFonts w:cs="Arial"/>
                <w:bCs/>
              </w:rPr>
            </w:pPr>
            <w:r w:rsidRPr="004446BB">
              <w:rPr>
                <w:rFonts w:cs="Arial"/>
                <w:bCs/>
              </w:rPr>
              <w:t>Specificatieblad inschrijfprijs</w:t>
            </w:r>
          </w:p>
        </w:tc>
        <w:tc>
          <w:tcPr>
            <w:tcW w:w="1249" w:type="dxa"/>
          </w:tcPr>
          <w:p w:rsidR="00921FAC" w:rsidRPr="002D39EB" w:rsidRDefault="00921FAC" w:rsidP="002D39EB">
            <w:pPr>
              <w:spacing w:line="260" w:lineRule="exact"/>
              <w:rPr>
                <w:rFonts w:cs="Arial"/>
                <w:bCs/>
              </w:rPr>
            </w:pPr>
            <w:r w:rsidRPr="002D39EB">
              <w:rPr>
                <w:rFonts w:cs="Arial"/>
                <w:bCs/>
              </w:rPr>
              <w:t>Bijlage B3</w:t>
            </w:r>
          </w:p>
        </w:tc>
        <w:tc>
          <w:tcPr>
            <w:tcW w:w="3139" w:type="dxa"/>
          </w:tcPr>
          <w:p w:rsidR="00921FAC" w:rsidRPr="00B04B49" w:rsidRDefault="00921FAC" w:rsidP="00CA2E09">
            <w:pPr>
              <w:spacing w:line="260" w:lineRule="exact"/>
              <w:rPr>
                <w:rFonts w:cs="Arial"/>
                <w:bCs/>
              </w:rPr>
            </w:pPr>
            <w:r w:rsidRPr="00B04B49">
              <w:rPr>
                <w:rFonts w:cs="Arial"/>
                <w:bCs/>
              </w:rPr>
              <w:t>Prijsaspecten</w:t>
            </w:r>
          </w:p>
        </w:tc>
      </w:tr>
    </w:tbl>
    <w:p w:rsidR="00921FAC" w:rsidRPr="00007026" w:rsidRDefault="00921FAC" w:rsidP="00CA2E09">
      <w:pPr>
        <w:spacing w:line="260" w:lineRule="exact"/>
        <w:rPr>
          <w:rFonts w:cs="Arial"/>
          <w:b/>
          <w:bCs/>
        </w:rPr>
      </w:pPr>
    </w:p>
    <w:p w:rsidR="00682A06" w:rsidRDefault="00682A06" w:rsidP="00CA2E09">
      <w:pPr>
        <w:spacing w:line="260" w:lineRule="exact"/>
        <w:rPr>
          <w:rFonts w:cs="Arial"/>
          <w:bCs/>
        </w:rPr>
      </w:pPr>
      <w:r>
        <w:rPr>
          <w:rFonts w:cs="Arial"/>
          <w:b/>
          <w:bCs/>
        </w:rPr>
        <w:t>Na voorlopige gunning</w:t>
      </w:r>
      <w:r w:rsidRPr="00682A06">
        <w:rPr>
          <w:rFonts w:cs="Arial"/>
          <w:bCs/>
        </w:rPr>
        <w:t xml:space="preserve"> </w:t>
      </w:r>
    </w:p>
    <w:p w:rsidR="00682A06" w:rsidRPr="00007026" w:rsidRDefault="00682A06" w:rsidP="00CA2E09">
      <w:pPr>
        <w:spacing w:line="260" w:lineRule="exact"/>
        <w:rPr>
          <w:rFonts w:cs="Arial"/>
          <w:b/>
          <w:bCs/>
        </w:rPr>
      </w:pPr>
      <w:r w:rsidRPr="003929AC">
        <w:rPr>
          <w:rFonts w:cs="Arial"/>
          <w:bCs/>
        </w:rPr>
        <w:t xml:space="preserve">Deze documenten moeten </w:t>
      </w:r>
      <w:r>
        <w:rPr>
          <w:rFonts w:cs="Arial"/>
          <w:bCs/>
        </w:rPr>
        <w:t xml:space="preserve">na voorlopige gunning </w:t>
      </w:r>
      <w:r w:rsidRPr="003929AC">
        <w:rPr>
          <w:rFonts w:cs="Arial"/>
          <w:bCs/>
        </w:rPr>
        <w:t xml:space="preserve">door de </w:t>
      </w:r>
      <w:r>
        <w:rPr>
          <w:rFonts w:cs="Arial"/>
          <w:bCs/>
        </w:rPr>
        <w:t xml:space="preserve">beoogt contractant </w:t>
      </w:r>
      <w:r w:rsidRPr="003929AC">
        <w:rPr>
          <w:rFonts w:cs="Arial"/>
          <w:bCs/>
        </w:rPr>
        <w:t xml:space="preserve">worden ingeleverd. </w:t>
      </w:r>
      <w:r>
        <w:rPr>
          <w:rFonts w:cs="Arial"/>
          <w:bCs/>
        </w:rPr>
        <w:t>Pas na ontvangst van alle onderstaande documenten zal tot definitieve gunning worden overgegaan.</w:t>
      </w:r>
    </w:p>
    <w:p w:rsidR="00921FAC" w:rsidRPr="00007026" w:rsidRDefault="00921FAC" w:rsidP="00CA2E09">
      <w:pPr>
        <w:spacing w:line="260" w:lineRule="exact"/>
        <w:rPr>
          <w:rFonts w:cs="Arial"/>
          <w:b/>
          <w:bCs/>
        </w:rPr>
      </w:pPr>
    </w:p>
    <w:tbl>
      <w:tblPr>
        <w:tblStyle w:val="Tabelraster1"/>
        <w:tblW w:w="0" w:type="auto"/>
        <w:tblLook w:val="04A0" w:firstRow="1" w:lastRow="0" w:firstColumn="1" w:lastColumn="0" w:noHBand="0" w:noVBand="1"/>
      </w:tblPr>
      <w:tblGrid>
        <w:gridCol w:w="4884"/>
      </w:tblGrid>
      <w:tr w:rsidR="00921FAC" w:rsidRPr="00007026" w:rsidTr="007C4033">
        <w:tc>
          <w:tcPr>
            <w:tcW w:w="4884" w:type="dxa"/>
          </w:tcPr>
          <w:p w:rsidR="00921FAC" w:rsidRPr="00007026" w:rsidRDefault="00921FAC" w:rsidP="00CA2E09">
            <w:pPr>
              <w:spacing w:line="260" w:lineRule="exact"/>
              <w:rPr>
                <w:rFonts w:cs="Arial"/>
                <w:b/>
                <w:bCs/>
              </w:rPr>
            </w:pPr>
            <w:r w:rsidRPr="00007026">
              <w:rPr>
                <w:rFonts w:cs="Arial"/>
                <w:b/>
                <w:bCs/>
              </w:rPr>
              <w:t>Document</w:t>
            </w:r>
          </w:p>
        </w:tc>
        <w:bookmarkStart w:id="10" w:name="_GoBack"/>
        <w:bookmarkEnd w:id="10"/>
      </w:tr>
      <w:tr w:rsidR="00921FAC" w:rsidRPr="00C9776E" w:rsidTr="007C4033">
        <w:tc>
          <w:tcPr>
            <w:tcW w:w="4884" w:type="dxa"/>
          </w:tcPr>
          <w:p w:rsidR="00921FAC" w:rsidRPr="00C9776E" w:rsidRDefault="00921FAC" w:rsidP="00CA2E09">
            <w:pPr>
              <w:spacing w:line="260" w:lineRule="exact"/>
              <w:rPr>
                <w:rFonts w:cs="Arial"/>
                <w:bCs/>
              </w:rPr>
            </w:pPr>
            <w:r w:rsidRPr="00C9776E">
              <w:rPr>
                <w:rFonts w:cs="Arial"/>
                <w:bCs/>
              </w:rPr>
              <w:t>Gedragsverklaring aanbesteden</w:t>
            </w:r>
          </w:p>
        </w:tc>
      </w:tr>
      <w:tr w:rsidR="00921FAC" w:rsidRPr="00C9776E" w:rsidTr="007C4033">
        <w:tc>
          <w:tcPr>
            <w:tcW w:w="4884" w:type="dxa"/>
          </w:tcPr>
          <w:p w:rsidR="00921FAC" w:rsidRPr="00C9776E" w:rsidRDefault="00921FAC" w:rsidP="00CA2E09">
            <w:pPr>
              <w:spacing w:line="260" w:lineRule="exact"/>
              <w:rPr>
                <w:rFonts w:cs="Arial"/>
                <w:bCs/>
              </w:rPr>
            </w:pPr>
            <w:r w:rsidRPr="00C9776E">
              <w:rPr>
                <w:rFonts w:cs="Arial"/>
                <w:bCs/>
              </w:rPr>
              <w:t>Uittreksel handelsregister / KvK</w:t>
            </w:r>
          </w:p>
        </w:tc>
      </w:tr>
      <w:tr w:rsidR="00921FAC" w:rsidRPr="00C9776E" w:rsidTr="007C4033">
        <w:tc>
          <w:tcPr>
            <w:tcW w:w="4884" w:type="dxa"/>
          </w:tcPr>
          <w:p w:rsidR="00921FAC" w:rsidRPr="00C9776E" w:rsidRDefault="00921FAC" w:rsidP="00CA2E09">
            <w:pPr>
              <w:spacing w:line="260" w:lineRule="exact"/>
              <w:rPr>
                <w:rFonts w:cs="Arial"/>
                <w:bCs/>
              </w:rPr>
            </w:pPr>
            <w:r w:rsidRPr="00C9776E">
              <w:rPr>
                <w:rFonts w:cs="Arial"/>
                <w:bCs/>
              </w:rPr>
              <w:t>Belastingverklaring</w:t>
            </w:r>
          </w:p>
        </w:tc>
      </w:tr>
      <w:tr w:rsidR="00921FAC" w:rsidRPr="00C9776E" w:rsidTr="007C4033">
        <w:tc>
          <w:tcPr>
            <w:tcW w:w="4884" w:type="dxa"/>
          </w:tcPr>
          <w:p w:rsidR="00921FAC" w:rsidRPr="00C9776E" w:rsidRDefault="00921FAC" w:rsidP="00CA2E09">
            <w:pPr>
              <w:spacing w:line="260" w:lineRule="exact"/>
              <w:rPr>
                <w:rFonts w:cs="Arial"/>
                <w:bCs/>
              </w:rPr>
            </w:pPr>
            <w:r>
              <w:rPr>
                <w:rFonts w:cs="Arial"/>
                <w:bCs/>
              </w:rPr>
              <w:t>Certificaat ISO certificering</w:t>
            </w:r>
          </w:p>
        </w:tc>
      </w:tr>
      <w:tr w:rsidR="00921FAC" w:rsidRPr="00C9776E" w:rsidTr="007C4033">
        <w:tc>
          <w:tcPr>
            <w:tcW w:w="4884" w:type="dxa"/>
          </w:tcPr>
          <w:p w:rsidR="00921FAC" w:rsidRPr="00C9776E" w:rsidRDefault="00921FAC" w:rsidP="00CA2E09">
            <w:pPr>
              <w:spacing w:line="260" w:lineRule="exact"/>
              <w:rPr>
                <w:rFonts w:cs="Arial"/>
                <w:bCs/>
              </w:rPr>
            </w:pPr>
            <w:r>
              <w:rPr>
                <w:rFonts w:cs="Arial"/>
                <w:bCs/>
              </w:rPr>
              <w:t>Kopie VCA</w:t>
            </w:r>
          </w:p>
        </w:tc>
      </w:tr>
    </w:tbl>
    <w:p w:rsidR="00921FAC" w:rsidRPr="00007026" w:rsidRDefault="00921FAC" w:rsidP="00CA2E09">
      <w:pPr>
        <w:spacing w:line="260" w:lineRule="exact"/>
        <w:rPr>
          <w:rFonts w:cs="Arial"/>
          <w:b/>
          <w:bCs/>
        </w:rPr>
      </w:pPr>
    </w:p>
    <w:p w:rsidR="00921FAC" w:rsidRPr="00657393" w:rsidRDefault="00921FAC" w:rsidP="00CA2E09">
      <w:pPr>
        <w:spacing w:line="260" w:lineRule="exact"/>
      </w:pPr>
    </w:p>
    <w:p w:rsidR="00484C53" w:rsidRDefault="00484C53" w:rsidP="00CA2E09">
      <w:pPr>
        <w:spacing w:line="260" w:lineRule="exact"/>
        <w:rPr>
          <w:bCs/>
        </w:rPr>
      </w:pPr>
    </w:p>
    <w:sectPr w:rsidR="00484C53" w:rsidSect="00E31F8A">
      <w:headerReference w:type="default" r:id="rId12"/>
      <w:footerReference w:type="default" r:id="rId13"/>
      <w:pgSz w:w="11905" w:h="16837" w:code="9"/>
      <w:pgMar w:top="1701" w:right="851" w:bottom="1134" w:left="1276" w:header="1134" w:footer="851" w:gutter="0"/>
      <w:paperSrc w:first="3" w:other="3"/>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7148" w:rsidRDefault="00977148">
      <w:r>
        <w:separator/>
      </w:r>
    </w:p>
  </w:endnote>
  <w:endnote w:type="continuationSeparator" w:id="0">
    <w:p w:rsidR="00977148" w:rsidRDefault="009771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4E86" w:rsidRPr="00E2459A" w:rsidRDefault="005A4E86" w:rsidP="00E31F8A">
    <w:pPr>
      <w:pStyle w:val="Voettekst"/>
      <w:tabs>
        <w:tab w:val="clear" w:pos="4536"/>
        <w:tab w:val="clear" w:pos="9072"/>
        <w:tab w:val="right" w:pos="6047"/>
        <w:tab w:val="left" w:pos="6495"/>
      </w:tabs>
    </w:pPr>
    <w:r>
      <w:rPr>
        <w:rFonts w:cs="Arial"/>
        <w:sz w:val="16"/>
      </w:rPr>
      <w:tab/>
      <w:t xml:space="preserve"> </w:t>
    </w:r>
    <w:r>
      <w:rPr>
        <w:noProof/>
      </w:rPr>
      <w:t xml:space="preserve">pagina </w:t>
    </w:r>
    <w:r>
      <w:rPr>
        <w:noProof/>
      </w:rPr>
      <w:fldChar w:fldCharType="begin"/>
    </w:r>
    <w:r>
      <w:rPr>
        <w:noProof/>
      </w:rPr>
      <w:instrText xml:space="preserve"> PAGE   \* MERGEFORMAT </w:instrText>
    </w:r>
    <w:r>
      <w:rPr>
        <w:noProof/>
      </w:rPr>
      <w:fldChar w:fldCharType="separate"/>
    </w:r>
    <w:r w:rsidR="009B4AAA">
      <w:rPr>
        <w:noProof/>
      </w:rPr>
      <w:t>2</w:t>
    </w:r>
    <w:r>
      <w:rPr>
        <w:noProof/>
      </w:rPr>
      <w:fldChar w:fldCharType="end"/>
    </w:r>
  </w:p>
  <w:p w:rsidR="005A4E86" w:rsidRDefault="004446BB">
    <w:pPr>
      <w:pStyle w:val="Voettekst"/>
    </w:pPr>
    <w:r>
      <w:rPr>
        <w:noProof/>
        <w:lang w:eastAsia="en-US"/>
      </w:rPr>
      <w:pict w14:anchorId="2F938357">
        <v:rect id="Rectangle 1025" o:spid="_x0000_s3073" style="position:absolute;margin-left:-3.85pt;margin-top:10.4pt;width:306pt;height:18pt;z-index:-251658752;visibility:visible;mso-wrap-style:none;mso-wrap-distance-left:9pt;mso-wrap-distance-top:0;mso-wrap-distance-right:9pt;mso-wrap-distance-bottom:0;v-text-anchor:middle" fillcolor="#ff3932" stroked="f">
          <v:stroke joinstyle="round"/>
        </v:rect>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4E86" w:rsidRPr="00E2459A" w:rsidRDefault="005A4E86" w:rsidP="00E31F8A">
    <w:pPr>
      <w:pStyle w:val="Voettekst"/>
      <w:tabs>
        <w:tab w:val="clear" w:pos="4536"/>
        <w:tab w:val="clear" w:pos="9072"/>
        <w:tab w:val="right" w:pos="6047"/>
      </w:tabs>
      <w:rPr>
        <w:lang w:bidi="en-US"/>
      </w:rPr>
    </w:pPr>
    <w:r>
      <w:rPr>
        <w:rFonts w:cs="Arial"/>
        <w:sz w:val="16"/>
      </w:rPr>
      <w:tab/>
      <w:t xml:space="preserve">  </w:t>
    </w:r>
  </w:p>
  <w:p w:rsidR="005A4E86" w:rsidRDefault="005A4E86">
    <w:pPr>
      <w:pStyle w:val="Voettekst"/>
      <w:rPr>
        <w:lang w:bidi="en-US"/>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4E86" w:rsidRPr="00EC4328" w:rsidRDefault="004446BB" w:rsidP="00E31F8A">
    <w:pPr>
      <w:rPr>
        <w:color w:val="D9D9D9" w:themeColor="background1" w:themeShade="D9"/>
        <w:lang w:val="en-US"/>
      </w:rPr>
    </w:pPr>
    <w:sdt>
      <w:sdtPr>
        <w:rPr>
          <w:sz w:val="16"/>
          <w:szCs w:val="16"/>
        </w:rPr>
        <w:id w:val="-1939124298"/>
        <w:docPartObj>
          <w:docPartGallery w:val="Page Numbers (Bottom of Page)"/>
          <w:docPartUnique/>
        </w:docPartObj>
      </w:sdtPr>
      <w:sdtEndPr/>
      <w:sdtContent>
        <w:r w:rsidR="005A4E86" w:rsidRPr="00EC4328">
          <w:rPr>
            <w:sz w:val="16"/>
            <w:szCs w:val="16"/>
            <w:lang w:val="en-US"/>
          </w:rPr>
          <w:t>EA vervanging VMS incl. incident rapportagesysteem</w:t>
        </w:r>
      </w:sdtContent>
    </w:sdt>
    <w:r w:rsidR="005A4E86" w:rsidRPr="00EC4328">
      <w:rPr>
        <w:sz w:val="16"/>
        <w:szCs w:val="16"/>
        <w:lang w:val="en-US"/>
      </w:rPr>
      <w:tab/>
    </w:r>
    <w:r w:rsidR="005A4E86" w:rsidRPr="00EC4328">
      <w:rPr>
        <w:lang w:val="en-US"/>
      </w:rPr>
      <w:tab/>
    </w:r>
    <w:r w:rsidR="005A4E86" w:rsidRPr="00EC4328">
      <w:rPr>
        <w:lang w:val="en-US"/>
      </w:rPr>
      <w:tab/>
    </w:r>
    <w:sdt>
      <w:sdtPr>
        <w:id w:val="34860256"/>
        <w:docPartObj>
          <w:docPartGallery w:val="Page Numbers (Bottom of Page)"/>
          <w:docPartUnique/>
        </w:docPartObj>
      </w:sdtPr>
      <w:sdtEndPr/>
      <w:sdtContent>
        <w:r w:rsidR="005A4E86">
          <w:fldChar w:fldCharType="begin"/>
        </w:r>
        <w:r w:rsidR="005A4E86" w:rsidRPr="00EC4328">
          <w:rPr>
            <w:lang w:val="en-US"/>
          </w:rPr>
          <w:instrText>PAGE   \* MERGEFORMAT</w:instrText>
        </w:r>
        <w:r w:rsidR="005A4E86">
          <w:fldChar w:fldCharType="separate"/>
        </w:r>
        <w:r>
          <w:rPr>
            <w:noProof/>
            <w:lang w:val="en-US"/>
          </w:rPr>
          <w:t>9</w:t>
        </w:r>
        <w:r w:rsidR="005A4E86">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7148" w:rsidRDefault="00977148">
      <w:r>
        <w:separator/>
      </w:r>
    </w:p>
  </w:footnote>
  <w:footnote w:type="continuationSeparator" w:id="0">
    <w:p w:rsidR="00977148" w:rsidRDefault="00977148">
      <w:r>
        <w:continuationSeparator/>
      </w:r>
    </w:p>
  </w:footnote>
  <w:footnote w:id="1">
    <w:p w:rsidR="005A4E86" w:rsidRPr="00D755E7" w:rsidRDefault="005A4E86" w:rsidP="009B5E5F">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4E86" w:rsidRDefault="005A4E86" w:rsidP="00E31F8A">
    <w:pPr>
      <w:pStyle w:val="Koptekst"/>
      <w:rPr>
        <w:noProof/>
      </w:rPr>
    </w:pPr>
  </w:p>
  <w:p w:rsidR="005A4E86" w:rsidRPr="00526EC5" w:rsidRDefault="005A4E86" w:rsidP="00E31F8A">
    <w:pPr>
      <w:pStyle w:val="Koptekst"/>
    </w:pPr>
    <w:r>
      <w:rPr>
        <w:noProof/>
      </w:rPr>
      <w:drawing>
        <wp:inline distT="0" distB="0" distL="0" distR="0" wp14:anchorId="49227D71" wp14:editId="4B3333EA">
          <wp:extent cx="7675245" cy="743585"/>
          <wp:effectExtent l="0" t="0" r="1905"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75245" cy="74358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4E86" w:rsidRPr="005400B6" w:rsidRDefault="005A4E86" w:rsidP="005400B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8C78534E"/>
    <w:lvl w:ilvl="0">
      <w:start w:val="1"/>
      <w:numFmt w:val="decimal"/>
      <w:pStyle w:val="Lijstnummering2"/>
      <w:lvlText w:val="%1."/>
      <w:lvlJc w:val="left"/>
      <w:pPr>
        <w:tabs>
          <w:tab w:val="num" w:pos="643"/>
        </w:tabs>
        <w:ind w:left="643" w:hanging="360"/>
      </w:pPr>
    </w:lvl>
  </w:abstractNum>
  <w:abstractNum w:abstractNumId="1" w15:restartNumberingAfterBreak="0">
    <w:nsid w:val="FFFFFF88"/>
    <w:multiLevelType w:val="singleLevel"/>
    <w:tmpl w:val="0A3614D2"/>
    <w:lvl w:ilvl="0">
      <w:start w:val="1"/>
      <w:numFmt w:val="decimal"/>
      <w:pStyle w:val="Lijstnummering"/>
      <w:lvlText w:val="%1."/>
      <w:lvlJc w:val="left"/>
      <w:pPr>
        <w:tabs>
          <w:tab w:val="num" w:pos="360"/>
        </w:tabs>
        <w:ind w:left="360" w:hanging="360"/>
      </w:pPr>
    </w:lvl>
  </w:abstractNum>
  <w:abstractNum w:abstractNumId="2" w15:restartNumberingAfterBreak="0">
    <w:nsid w:val="010C4671"/>
    <w:multiLevelType w:val="hybridMultilevel"/>
    <w:tmpl w:val="48A083CC"/>
    <w:lvl w:ilvl="0" w:tplc="508ED3A6">
      <w:numFmt w:val="bullet"/>
      <w:lvlText w:val="-"/>
      <w:lvlJc w:val="left"/>
      <w:pPr>
        <w:ind w:left="720" w:hanging="360"/>
      </w:pPr>
      <w:rPr>
        <w:rFonts w:ascii="Calibri" w:eastAsiaTheme="minorHAnsi" w:hAnsi="Calibri" w:cs="Calibri"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3" w15:restartNumberingAfterBreak="0">
    <w:nsid w:val="05AC51B3"/>
    <w:multiLevelType w:val="hybridMultilevel"/>
    <w:tmpl w:val="6C76489C"/>
    <w:lvl w:ilvl="0" w:tplc="B49C559A">
      <w:start w:val="1"/>
      <w:numFmt w:val="decimal"/>
      <w:pStyle w:val="Itemsnrsniveau1"/>
      <w:lvlText w:val="%1."/>
      <w:lvlJc w:val="left"/>
      <w:pPr>
        <w:ind w:left="1215" w:hanging="855"/>
      </w:pPr>
      <w:rPr>
        <w:rFonts w:hint="default"/>
      </w:rPr>
    </w:lvl>
    <w:lvl w:ilvl="1" w:tplc="54AEEA70">
      <w:start w:val="1"/>
      <w:numFmt w:val="decimal"/>
      <w:pStyle w:val="Itemsnrsniveau2"/>
      <w:lvlText w:val="%2."/>
      <w:lvlJc w:val="left"/>
      <w:pPr>
        <w:ind w:left="1440" w:hanging="360"/>
      </w:pPr>
      <w:rPr>
        <w:rFonts w:hint="default"/>
      </w:rPr>
    </w:lvl>
    <w:lvl w:ilvl="2" w:tplc="6A8CE0D8">
      <w:start w:val="1"/>
      <w:numFmt w:val="lowerRoman"/>
      <w:lvlText w:val="%3."/>
      <w:lvlJc w:val="right"/>
      <w:pPr>
        <w:ind w:left="2160" w:hanging="180"/>
      </w:pPr>
    </w:lvl>
    <w:lvl w:ilvl="3" w:tplc="7D4C63E0" w:tentative="1">
      <w:start w:val="1"/>
      <w:numFmt w:val="decimal"/>
      <w:lvlText w:val="%4."/>
      <w:lvlJc w:val="left"/>
      <w:pPr>
        <w:ind w:left="2880" w:hanging="360"/>
      </w:pPr>
    </w:lvl>
    <w:lvl w:ilvl="4" w:tplc="042ECF54" w:tentative="1">
      <w:start w:val="1"/>
      <w:numFmt w:val="lowerLetter"/>
      <w:lvlText w:val="%5."/>
      <w:lvlJc w:val="left"/>
      <w:pPr>
        <w:ind w:left="3600" w:hanging="360"/>
      </w:pPr>
    </w:lvl>
    <w:lvl w:ilvl="5" w:tplc="6F5698DC" w:tentative="1">
      <w:start w:val="1"/>
      <w:numFmt w:val="lowerRoman"/>
      <w:lvlText w:val="%6."/>
      <w:lvlJc w:val="right"/>
      <w:pPr>
        <w:ind w:left="4320" w:hanging="180"/>
      </w:pPr>
    </w:lvl>
    <w:lvl w:ilvl="6" w:tplc="CD109738" w:tentative="1">
      <w:start w:val="1"/>
      <w:numFmt w:val="decimal"/>
      <w:lvlText w:val="%7."/>
      <w:lvlJc w:val="left"/>
      <w:pPr>
        <w:ind w:left="5040" w:hanging="360"/>
      </w:pPr>
    </w:lvl>
    <w:lvl w:ilvl="7" w:tplc="B13A9560" w:tentative="1">
      <w:start w:val="1"/>
      <w:numFmt w:val="lowerLetter"/>
      <w:lvlText w:val="%8."/>
      <w:lvlJc w:val="left"/>
      <w:pPr>
        <w:ind w:left="5760" w:hanging="360"/>
      </w:pPr>
    </w:lvl>
    <w:lvl w:ilvl="8" w:tplc="0F22E6EC" w:tentative="1">
      <w:start w:val="1"/>
      <w:numFmt w:val="lowerRoman"/>
      <w:lvlText w:val="%9."/>
      <w:lvlJc w:val="right"/>
      <w:pPr>
        <w:ind w:left="6480" w:hanging="180"/>
      </w:pPr>
    </w:lvl>
  </w:abstractNum>
  <w:abstractNum w:abstractNumId="4" w15:restartNumberingAfterBreak="0">
    <w:nsid w:val="0CB10820"/>
    <w:multiLevelType w:val="hybridMultilevel"/>
    <w:tmpl w:val="63E25C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EB97AA8"/>
    <w:multiLevelType w:val="hybridMultilevel"/>
    <w:tmpl w:val="BCD6F854"/>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53C5B22"/>
    <w:multiLevelType w:val="hybridMultilevel"/>
    <w:tmpl w:val="FED4A3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9D7045B"/>
    <w:multiLevelType w:val="hybridMultilevel"/>
    <w:tmpl w:val="2E7CD618"/>
    <w:lvl w:ilvl="0" w:tplc="DDFCBE56">
      <w:start w:val="1"/>
      <w:numFmt w:val="decimal"/>
      <w:lvlText w:val="%1."/>
      <w:lvlJc w:val="left"/>
      <w:pPr>
        <w:ind w:left="1429" w:hanging="360"/>
      </w:pPr>
    </w:lvl>
    <w:lvl w:ilvl="1" w:tplc="79CAD9A0" w:tentative="1">
      <w:start w:val="1"/>
      <w:numFmt w:val="lowerLetter"/>
      <w:lvlText w:val="%2."/>
      <w:lvlJc w:val="left"/>
      <w:pPr>
        <w:ind w:left="2149" w:hanging="360"/>
      </w:pPr>
    </w:lvl>
    <w:lvl w:ilvl="2" w:tplc="83CA6E36" w:tentative="1">
      <w:start w:val="1"/>
      <w:numFmt w:val="lowerRoman"/>
      <w:lvlText w:val="%3."/>
      <w:lvlJc w:val="right"/>
      <w:pPr>
        <w:ind w:left="2869" w:hanging="180"/>
      </w:pPr>
    </w:lvl>
    <w:lvl w:ilvl="3" w:tplc="B114BB44" w:tentative="1">
      <w:start w:val="1"/>
      <w:numFmt w:val="decimal"/>
      <w:lvlText w:val="%4."/>
      <w:lvlJc w:val="left"/>
      <w:pPr>
        <w:ind w:left="3589" w:hanging="360"/>
      </w:pPr>
    </w:lvl>
    <w:lvl w:ilvl="4" w:tplc="A0A2D6EA" w:tentative="1">
      <w:start w:val="1"/>
      <w:numFmt w:val="lowerLetter"/>
      <w:lvlText w:val="%5."/>
      <w:lvlJc w:val="left"/>
      <w:pPr>
        <w:ind w:left="4309" w:hanging="360"/>
      </w:pPr>
    </w:lvl>
    <w:lvl w:ilvl="5" w:tplc="7FEA9F1E" w:tentative="1">
      <w:start w:val="1"/>
      <w:numFmt w:val="lowerRoman"/>
      <w:lvlText w:val="%6."/>
      <w:lvlJc w:val="right"/>
      <w:pPr>
        <w:ind w:left="5029" w:hanging="180"/>
      </w:pPr>
    </w:lvl>
    <w:lvl w:ilvl="6" w:tplc="CE589F34" w:tentative="1">
      <w:start w:val="1"/>
      <w:numFmt w:val="decimal"/>
      <w:lvlText w:val="%7."/>
      <w:lvlJc w:val="left"/>
      <w:pPr>
        <w:ind w:left="5749" w:hanging="360"/>
      </w:pPr>
    </w:lvl>
    <w:lvl w:ilvl="7" w:tplc="01F2EF24" w:tentative="1">
      <w:start w:val="1"/>
      <w:numFmt w:val="lowerLetter"/>
      <w:lvlText w:val="%8."/>
      <w:lvlJc w:val="left"/>
      <w:pPr>
        <w:ind w:left="6469" w:hanging="360"/>
      </w:pPr>
    </w:lvl>
    <w:lvl w:ilvl="8" w:tplc="F86E470C" w:tentative="1">
      <w:start w:val="1"/>
      <w:numFmt w:val="lowerRoman"/>
      <w:lvlText w:val="%9."/>
      <w:lvlJc w:val="right"/>
      <w:pPr>
        <w:ind w:left="7189" w:hanging="180"/>
      </w:pPr>
    </w:lvl>
  </w:abstractNum>
  <w:abstractNum w:abstractNumId="8" w15:restartNumberingAfterBreak="0">
    <w:nsid w:val="28B5662A"/>
    <w:multiLevelType w:val="hybridMultilevel"/>
    <w:tmpl w:val="F80C87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D7B7E12"/>
    <w:multiLevelType w:val="hybridMultilevel"/>
    <w:tmpl w:val="774E8E62"/>
    <w:lvl w:ilvl="0" w:tplc="6D98DBE8">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E9A079B"/>
    <w:multiLevelType w:val="multilevel"/>
    <w:tmpl w:val="F642D74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336A221D"/>
    <w:multiLevelType w:val="multilevel"/>
    <w:tmpl w:val="E49AAA76"/>
    <w:lvl w:ilvl="0">
      <w:start w:val="1"/>
      <w:numFmt w:val="decimal"/>
      <w:pStyle w:val="opsommingbij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6B91879"/>
    <w:multiLevelType w:val="multilevel"/>
    <w:tmpl w:val="FA7AACEE"/>
    <w:lvl w:ilvl="0">
      <w:start w:val="1"/>
      <w:numFmt w:val="decimal"/>
      <w:pStyle w:val="Lijstalinea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83A3FF8"/>
    <w:multiLevelType w:val="hybridMultilevel"/>
    <w:tmpl w:val="80944FB8"/>
    <w:lvl w:ilvl="0" w:tplc="508ED3A6">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ADD0313"/>
    <w:multiLevelType w:val="multilevel"/>
    <w:tmpl w:val="6C76489C"/>
    <w:lvl w:ilvl="0">
      <w:start w:val="1"/>
      <w:numFmt w:val="decimal"/>
      <w:lvlText w:val="%1."/>
      <w:lvlJc w:val="left"/>
      <w:pPr>
        <w:ind w:left="1215" w:hanging="855"/>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E2A1E6C"/>
    <w:multiLevelType w:val="multilevel"/>
    <w:tmpl w:val="FF84388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6" w15:restartNumberingAfterBreak="0">
    <w:nsid w:val="404901D4"/>
    <w:multiLevelType w:val="hybridMultilevel"/>
    <w:tmpl w:val="9DAC47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94C3CB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6C50FB7"/>
    <w:multiLevelType w:val="multilevel"/>
    <w:tmpl w:val="F7B6AB9A"/>
    <w:lvl w:ilvl="0">
      <w:start w:val="1"/>
      <w:numFmt w:val="decimal"/>
      <w:pStyle w:val="Lijstalineacollege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9C11054"/>
    <w:multiLevelType w:val="hybridMultilevel"/>
    <w:tmpl w:val="132E100A"/>
    <w:lvl w:ilvl="0" w:tplc="D6C6FA66">
      <w:start w:val="1"/>
      <w:numFmt w:val="decimal"/>
      <w:lvlText w:val="%1."/>
      <w:lvlJc w:val="left"/>
      <w:pPr>
        <w:tabs>
          <w:tab w:val="num" w:pos="652"/>
        </w:tabs>
        <w:ind w:left="652" w:hanging="425"/>
      </w:pPr>
      <w:rPr>
        <w:rFonts w:ascii="Arial" w:hAnsi="Arial" w:cs="Times New Roman" w:hint="default"/>
      </w:r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20" w15:restartNumberingAfterBreak="0">
    <w:nsid w:val="5A5C3BE9"/>
    <w:multiLevelType w:val="multilevel"/>
    <w:tmpl w:val="461E3D48"/>
    <w:lvl w:ilvl="0">
      <w:start w:val="1"/>
      <w:numFmt w:val="decimal"/>
      <w:lvlText w:val="%1."/>
      <w:lvlJc w:val="left"/>
      <w:pPr>
        <w:ind w:left="437" w:hanging="437"/>
      </w:pPr>
      <w:rPr>
        <w:rFonts w:hint="default"/>
      </w:rPr>
    </w:lvl>
    <w:lvl w:ilvl="1">
      <w:start w:val="1"/>
      <w:numFmt w:val="decimal"/>
      <w:lvlText w:val="%1.%2."/>
      <w:lvlJc w:val="left"/>
      <w:pPr>
        <w:ind w:left="874" w:hanging="437"/>
      </w:pPr>
      <w:rPr>
        <w:rFonts w:hint="default"/>
      </w:rPr>
    </w:lvl>
    <w:lvl w:ilvl="2">
      <w:start w:val="1"/>
      <w:numFmt w:val="decimal"/>
      <w:lvlText w:val="%1.%2.%3."/>
      <w:lvlJc w:val="left"/>
      <w:pPr>
        <w:ind w:left="1311" w:hanging="437"/>
      </w:pPr>
      <w:rPr>
        <w:rFonts w:hint="default"/>
      </w:rPr>
    </w:lvl>
    <w:lvl w:ilvl="3">
      <w:start w:val="1"/>
      <w:numFmt w:val="decimal"/>
      <w:lvlText w:val="%1.%2.%3.%4."/>
      <w:lvlJc w:val="left"/>
      <w:pPr>
        <w:ind w:left="1748" w:hanging="437"/>
      </w:pPr>
      <w:rPr>
        <w:rFonts w:hint="default"/>
      </w:rPr>
    </w:lvl>
    <w:lvl w:ilvl="4">
      <w:start w:val="1"/>
      <w:numFmt w:val="decimal"/>
      <w:lvlText w:val="%1.%2.%3.%4.%5."/>
      <w:lvlJc w:val="left"/>
      <w:pPr>
        <w:ind w:left="2185" w:hanging="437"/>
      </w:pPr>
      <w:rPr>
        <w:rFonts w:hint="default"/>
      </w:rPr>
    </w:lvl>
    <w:lvl w:ilvl="5">
      <w:start w:val="1"/>
      <w:numFmt w:val="decimal"/>
      <w:lvlText w:val="%1.%2.%3.%4.%5.%6."/>
      <w:lvlJc w:val="left"/>
      <w:pPr>
        <w:ind w:left="2622" w:hanging="437"/>
      </w:pPr>
      <w:rPr>
        <w:rFonts w:hint="default"/>
      </w:rPr>
    </w:lvl>
    <w:lvl w:ilvl="6">
      <w:start w:val="1"/>
      <w:numFmt w:val="decimal"/>
      <w:lvlText w:val="%1.%2.%3.%4.%5.%6.%7."/>
      <w:lvlJc w:val="left"/>
      <w:pPr>
        <w:ind w:left="3059" w:hanging="437"/>
      </w:pPr>
      <w:rPr>
        <w:rFonts w:hint="default"/>
      </w:rPr>
    </w:lvl>
    <w:lvl w:ilvl="7">
      <w:start w:val="1"/>
      <w:numFmt w:val="decimal"/>
      <w:lvlText w:val="%1.%2.%3.%4.%5.%6.%7.%8."/>
      <w:lvlJc w:val="left"/>
      <w:pPr>
        <w:ind w:left="3496" w:hanging="437"/>
      </w:pPr>
      <w:rPr>
        <w:rFonts w:hint="default"/>
      </w:rPr>
    </w:lvl>
    <w:lvl w:ilvl="8">
      <w:start w:val="1"/>
      <w:numFmt w:val="decimal"/>
      <w:lvlText w:val="%1.%2.%3.%4.%5.%6.%7.%8.%9."/>
      <w:lvlJc w:val="left"/>
      <w:pPr>
        <w:ind w:left="3933" w:hanging="437"/>
      </w:pPr>
      <w:rPr>
        <w:rFonts w:hint="default"/>
      </w:rPr>
    </w:lvl>
  </w:abstractNum>
  <w:abstractNum w:abstractNumId="21" w15:restartNumberingAfterBreak="0">
    <w:nsid w:val="5C75359A"/>
    <w:multiLevelType w:val="hybridMultilevel"/>
    <w:tmpl w:val="349C8D44"/>
    <w:lvl w:ilvl="0" w:tplc="67C6AD1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E23257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060092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2841D32"/>
    <w:multiLevelType w:val="hybridMultilevel"/>
    <w:tmpl w:val="562891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3807C9E"/>
    <w:multiLevelType w:val="hybridMultilevel"/>
    <w:tmpl w:val="0E90EF70"/>
    <w:lvl w:ilvl="0" w:tplc="04130015">
      <w:start w:val="1"/>
      <w:numFmt w:val="upperLetter"/>
      <w:lvlText w:val="%1."/>
      <w:lvlJc w:val="left"/>
      <w:pPr>
        <w:tabs>
          <w:tab w:val="num" w:pos="652"/>
        </w:tabs>
        <w:ind w:left="652" w:hanging="425"/>
      </w:pPr>
      <w:rPr>
        <w:rFonts w:hint="default"/>
      </w:r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26" w15:restartNumberingAfterBreak="0">
    <w:nsid w:val="649166A8"/>
    <w:multiLevelType w:val="hybridMultilevel"/>
    <w:tmpl w:val="DF86C2BE"/>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69B33499"/>
    <w:multiLevelType w:val="hybridMultilevel"/>
    <w:tmpl w:val="10944CE0"/>
    <w:lvl w:ilvl="0" w:tplc="CE227060">
      <w:start w:val="1"/>
      <w:numFmt w:val="decimal"/>
      <w:pStyle w:val="Lijstalinea"/>
      <w:lvlText w:val="%1."/>
      <w:lvlJc w:val="left"/>
      <w:pPr>
        <w:ind w:left="360" w:hanging="360"/>
      </w:pPr>
      <w:rPr>
        <w:rFonts w:hint="default"/>
      </w:rPr>
    </w:lvl>
    <w:lvl w:ilvl="1" w:tplc="A0F8B2E4">
      <w:start w:val="1"/>
      <w:numFmt w:val="lowerLetter"/>
      <w:lvlText w:val="%2."/>
      <w:lvlJc w:val="left"/>
      <w:pPr>
        <w:ind w:left="1440" w:hanging="360"/>
      </w:pPr>
    </w:lvl>
    <w:lvl w:ilvl="2" w:tplc="7B18D2AA" w:tentative="1">
      <w:start w:val="1"/>
      <w:numFmt w:val="lowerRoman"/>
      <w:lvlText w:val="%3."/>
      <w:lvlJc w:val="right"/>
      <w:pPr>
        <w:ind w:left="2160" w:hanging="180"/>
      </w:pPr>
    </w:lvl>
    <w:lvl w:ilvl="3" w:tplc="570600C4" w:tentative="1">
      <w:start w:val="1"/>
      <w:numFmt w:val="decimal"/>
      <w:lvlText w:val="%4."/>
      <w:lvlJc w:val="left"/>
      <w:pPr>
        <w:ind w:left="2880" w:hanging="360"/>
      </w:pPr>
    </w:lvl>
    <w:lvl w:ilvl="4" w:tplc="D5CA2562" w:tentative="1">
      <w:start w:val="1"/>
      <w:numFmt w:val="lowerLetter"/>
      <w:lvlText w:val="%5."/>
      <w:lvlJc w:val="left"/>
      <w:pPr>
        <w:ind w:left="3600" w:hanging="360"/>
      </w:pPr>
    </w:lvl>
    <w:lvl w:ilvl="5" w:tplc="8EE6AE82" w:tentative="1">
      <w:start w:val="1"/>
      <w:numFmt w:val="lowerRoman"/>
      <w:lvlText w:val="%6."/>
      <w:lvlJc w:val="right"/>
      <w:pPr>
        <w:ind w:left="4320" w:hanging="180"/>
      </w:pPr>
    </w:lvl>
    <w:lvl w:ilvl="6" w:tplc="2A709096" w:tentative="1">
      <w:start w:val="1"/>
      <w:numFmt w:val="decimal"/>
      <w:lvlText w:val="%7."/>
      <w:lvlJc w:val="left"/>
      <w:pPr>
        <w:ind w:left="5040" w:hanging="360"/>
      </w:pPr>
    </w:lvl>
    <w:lvl w:ilvl="7" w:tplc="4EB01F0C" w:tentative="1">
      <w:start w:val="1"/>
      <w:numFmt w:val="lowerLetter"/>
      <w:lvlText w:val="%8."/>
      <w:lvlJc w:val="left"/>
      <w:pPr>
        <w:ind w:left="5760" w:hanging="360"/>
      </w:pPr>
    </w:lvl>
    <w:lvl w:ilvl="8" w:tplc="7890C746" w:tentative="1">
      <w:start w:val="1"/>
      <w:numFmt w:val="lowerRoman"/>
      <w:lvlText w:val="%9."/>
      <w:lvlJc w:val="right"/>
      <w:pPr>
        <w:ind w:left="6480" w:hanging="180"/>
      </w:pPr>
    </w:lvl>
  </w:abstractNum>
  <w:abstractNum w:abstractNumId="28" w15:restartNumberingAfterBreak="0">
    <w:nsid w:val="6B043A93"/>
    <w:multiLevelType w:val="hybridMultilevel"/>
    <w:tmpl w:val="98AECD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CA07D9C"/>
    <w:multiLevelType w:val="multilevel"/>
    <w:tmpl w:val="7700E0FE"/>
    <w:lvl w:ilvl="0">
      <w:start w:val="1"/>
      <w:numFmt w:val="lowerLetter"/>
      <w:lvlText w:val="%1"/>
      <w:lvlJc w:val="left"/>
      <w:pPr>
        <w:tabs>
          <w:tab w:val="num" w:pos="360"/>
        </w:tabs>
        <w:ind w:left="360" w:hanging="360"/>
      </w:pPr>
      <w:rPr>
        <w:rFonts w:cs="Times New Roman" w:hint="default"/>
        <w:sz w:val="20"/>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0" w15:restartNumberingAfterBreak="0">
    <w:nsid w:val="6D4A10BF"/>
    <w:multiLevelType w:val="hybridMultilevel"/>
    <w:tmpl w:val="B100FB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D4A10C1"/>
    <w:multiLevelType w:val="hybridMultilevel"/>
    <w:tmpl w:val="7DDE1ADE"/>
    <w:lvl w:ilvl="0" w:tplc="34BA4A60">
      <w:start w:val="1"/>
      <w:numFmt w:val="lowerLetter"/>
      <w:lvlText w:val="%1."/>
      <w:lvlJc w:val="left"/>
      <w:pPr>
        <w:tabs>
          <w:tab w:val="num" w:pos="643"/>
        </w:tabs>
        <w:ind w:left="643" w:hanging="360"/>
      </w:pPr>
      <w:rPr>
        <w:rFonts w:hint="default"/>
      </w:rPr>
    </w:lvl>
    <w:lvl w:ilvl="1" w:tplc="B68CAE2C" w:tentative="1">
      <w:start w:val="1"/>
      <w:numFmt w:val="bullet"/>
      <w:lvlText w:val="o"/>
      <w:lvlJc w:val="left"/>
      <w:pPr>
        <w:tabs>
          <w:tab w:val="num" w:pos="1363"/>
        </w:tabs>
        <w:ind w:left="1363" w:hanging="360"/>
      </w:pPr>
      <w:rPr>
        <w:rFonts w:ascii="Courier New" w:hAnsi="Courier New" w:hint="default"/>
      </w:rPr>
    </w:lvl>
    <w:lvl w:ilvl="2" w:tplc="47BA117C" w:tentative="1">
      <w:start w:val="1"/>
      <w:numFmt w:val="bullet"/>
      <w:lvlText w:val=""/>
      <w:lvlJc w:val="left"/>
      <w:pPr>
        <w:tabs>
          <w:tab w:val="num" w:pos="2083"/>
        </w:tabs>
        <w:ind w:left="2083" w:hanging="360"/>
      </w:pPr>
      <w:rPr>
        <w:rFonts w:ascii="Wingdings" w:hAnsi="Wingdings" w:hint="default"/>
      </w:rPr>
    </w:lvl>
    <w:lvl w:ilvl="3" w:tplc="2F90F812" w:tentative="1">
      <w:start w:val="1"/>
      <w:numFmt w:val="bullet"/>
      <w:lvlText w:val=""/>
      <w:lvlJc w:val="left"/>
      <w:pPr>
        <w:tabs>
          <w:tab w:val="num" w:pos="2803"/>
        </w:tabs>
        <w:ind w:left="2803" w:hanging="360"/>
      </w:pPr>
      <w:rPr>
        <w:rFonts w:ascii="Symbol" w:hAnsi="Symbol" w:hint="default"/>
      </w:rPr>
    </w:lvl>
    <w:lvl w:ilvl="4" w:tplc="591E6BEC" w:tentative="1">
      <w:start w:val="1"/>
      <w:numFmt w:val="bullet"/>
      <w:lvlText w:val="o"/>
      <w:lvlJc w:val="left"/>
      <w:pPr>
        <w:tabs>
          <w:tab w:val="num" w:pos="3523"/>
        </w:tabs>
        <w:ind w:left="3523" w:hanging="360"/>
      </w:pPr>
      <w:rPr>
        <w:rFonts w:ascii="Courier New" w:hAnsi="Courier New" w:hint="default"/>
      </w:rPr>
    </w:lvl>
    <w:lvl w:ilvl="5" w:tplc="B6F67ABA" w:tentative="1">
      <w:start w:val="1"/>
      <w:numFmt w:val="bullet"/>
      <w:lvlText w:val=""/>
      <w:lvlJc w:val="left"/>
      <w:pPr>
        <w:tabs>
          <w:tab w:val="num" w:pos="4243"/>
        </w:tabs>
        <w:ind w:left="4243" w:hanging="360"/>
      </w:pPr>
      <w:rPr>
        <w:rFonts w:ascii="Wingdings" w:hAnsi="Wingdings" w:hint="default"/>
      </w:rPr>
    </w:lvl>
    <w:lvl w:ilvl="6" w:tplc="D3E24306" w:tentative="1">
      <w:start w:val="1"/>
      <w:numFmt w:val="bullet"/>
      <w:lvlText w:val=""/>
      <w:lvlJc w:val="left"/>
      <w:pPr>
        <w:tabs>
          <w:tab w:val="num" w:pos="4963"/>
        </w:tabs>
        <w:ind w:left="4963" w:hanging="360"/>
      </w:pPr>
      <w:rPr>
        <w:rFonts w:ascii="Symbol" w:hAnsi="Symbol" w:hint="default"/>
      </w:rPr>
    </w:lvl>
    <w:lvl w:ilvl="7" w:tplc="A6C8CB70" w:tentative="1">
      <w:start w:val="1"/>
      <w:numFmt w:val="bullet"/>
      <w:lvlText w:val="o"/>
      <w:lvlJc w:val="left"/>
      <w:pPr>
        <w:tabs>
          <w:tab w:val="num" w:pos="5683"/>
        </w:tabs>
        <w:ind w:left="5683" w:hanging="360"/>
      </w:pPr>
      <w:rPr>
        <w:rFonts w:ascii="Courier New" w:hAnsi="Courier New" w:hint="default"/>
      </w:rPr>
    </w:lvl>
    <w:lvl w:ilvl="8" w:tplc="40B84F6C" w:tentative="1">
      <w:start w:val="1"/>
      <w:numFmt w:val="bullet"/>
      <w:lvlText w:val=""/>
      <w:lvlJc w:val="left"/>
      <w:pPr>
        <w:tabs>
          <w:tab w:val="num" w:pos="6403"/>
        </w:tabs>
        <w:ind w:left="6403" w:hanging="360"/>
      </w:pPr>
      <w:rPr>
        <w:rFonts w:ascii="Wingdings" w:hAnsi="Wingdings" w:hint="default"/>
      </w:rPr>
    </w:lvl>
  </w:abstractNum>
  <w:abstractNum w:abstractNumId="32" w15:restartNumberingAfterBreak="0">
    <w:nsid w:val="6D4A10C2"/>
    <w:multiLevelType w:val="hybridMultilevel"/>
    <w:tmpl w:val="205E1F82"/>
    <w:lvl w:ilvl="0" w:tplc="6C628DAA">
      <w:start w:val="1"/>
      <w:numFmt w:val="decimal"/>
      <w:lvlText w:val="%1."/>
      <w:lvlJc w:val="left"/>
      <w:pPr>
        <w:ind w:left="360" w:hanging="360"/>
      </w:pPr>
    </w:lvl>
    <w:lvl w:ilvl="1" w:tplc="1C1CDBAA" w:tentative="1">
      <w:start w:val="1"/>
      <w:numFmt w:val="lowerLetter"/>
      <w:lvlText w:val="%2."/>
      <w:lvlJc w:val="left"/>
      <w:pPr>
        <w:ind w:left="1080" w:hanging="360"/>
      </w:pPr>
    </w:lvl>
    <w:lvl w:ilvl="2" w:tplc="9370CAAA" w:tentative="1">
      <w:start w:val="1"/>
      <w:numFmt w:val="lowerRoman"/>
      <w:lvlText w:val="%3."/>
      <w:lvlJc w:val="right"/>
      <w:pPr>
        <w:ind w:left="1800" w:hanging="180"/>
      </w:pPr>
    </w:lvl>
    <w:lvl w:ilvl="3" w:tplc="65BA20CA" w:tentative="1">
      <w:start w:val="1"/>
      <w:numFmt w:val="decimal"/>
      <w:lvlText w:val="%4."/>
      <w:lvlJc w:val="left"/>
      <w:pPr>
        <w:ind w:left="2520" w:hanging="360"/>
      </w:pPr>
    </w:lvl>
    <w:lvl w:ilvl="4" w:tplc="2710D9D0" w:tentative="1">
      <w:start w:val="1"/>
      <w:numFmt w:val="lowerLetter"/>
      <w:lvlText w:val="%5."/>
      <w:lvlJc w:val="left"/>
      <w:pPr>
        <w:ind w:left="3240" w:hanging="360"/>
      </w:pPr>
    </w:lvl>
    <w:lvl w:ilvl="5" w:tplc="8DEE8A1A" w:tentative="1">
      <w:start w:val="1"/>
      <w:numFmt w:val="lowerRoman"/>
      <w:lvlText w:val="%6."/>
      <w:lvlJc w:val="right"/>
      <w:pPr>
        <w:ind w:left="3960" w:hanging="180"/>
      </w:pPr>
    </w:lvl>
    <w:lvl w:ilvl="6" w:tplc="A44687EC" w:tentative="1">
      <w:start w:val="1"/>
      <w:numFmt w:val="decimal"/>
      <w:lvlText w:val="%7."/>
      <w:lvlJc w:val="left"/>
      <w:pPr>
        <w:ind w:left="4680" w:hanging="360"/>
      </w:pPr>
    </w:lvl>
    <w:lvl w:ilvl="7" w:tplc="F91E8468" w:tentative="1">
      <w:start w:val="1"/>
      <w:numFmt w:val="lowerLetter"/>
      <w:lvlText w:val="%8."/>
      <w:lvlJc w:val="left"/>
      <w:pPr>
        <w:ind w:left="5400" w:hanging="360"/>
      </w:pPr>
    </w:lvl>
    <w:lvl w:ilvl="8" w:tplc="0142BE02" w:tentative="1">
      <w:start w:val="1"/>
      <w:numFmt w:val="lowerRoman"/>
      <w:lvlText w:val="%9."/>
      <w:lvlJc w:val="right"/>
      <w:pPr>
        <w:ind w:left="6120" w:hanging="180"/>
      </w:pPr>
    </w:lvl>
  </w:abstractNum>
  <w:abstractNum w:abstractNumId="33" w15:restartNumberingAfterBreak="0">
    <w:nsid w:val="6D4A10C5"/>
    <w:multiLevelType w:val="hybridMultilevel"/>
    <w:tmpl w:val="6BA4EB5C"/>
    <w:lvl w:ilvl="0" w:tplc="854C4140">
      <w:start w:val="1"/>
      <w:numFmt w:val="lowerLetter"/>
      <w:lvlText w:val="%1."/>
      <w:lvlJc w:val="left"/>
      <w:pPr>
        <w:ind w:left="720" w:hanging="360"/>
      </w:pPr>
    </w:lvl>
    <w:lvl w:ilvl="1" w:tplc="A64647B4" w:tentative="1">
      <w:start w:val="1"/>
      <w:numFmt w:val="lowerLetter"/>
      <w:lvlText w:val="%2."/>
      <w:lvlJc w:val="left"/>
      <w:pPr>
        <w:ind w:left="1440" w:hanging="360"/>
      </w:pPr>
    </w:lvl>
    <w:lvl w:ilvl="2" w:tplc="35F68530" w:tentative="1">
      <w:start w:val="1"/>
      <w:numFmt w:val="lowerRoman"/>
      <w:lvlText w:val="%3."/>
      <w:lvlJc w:val="right"/>
      <w:pPr>
        <w:ind w:left="2160" w:hanging="180"/>
      </w:pPr>
    </w:lvl>
    <w:lvl w:ilvl="3" w:tplc="0E1EE838" w:tentative="1">
      <w:start w:val="1"/>
      <w:numFmt w:val="decimal"/>
      <w:lvlText w:val="%4."/>
      <w:lvlJc w:val="left"/>
      <w:pPr>
        <w:ind w:left="2880" w:hanging="360"/>
      </w:pPr>
    </w:lvl>
    <w:lvl w:ilvl="4" w:tplc="314C82D4" w:tentative="1">
      <w:start w:val="1"/>
      <w:numFmt w:val="lowerLetter"/>
      <w:lvlText w:val="%5."/>
      <w:lvlJc w:val="left"/>
      <w:pPr>
        <w:ind w:left="3600" w:hanging="360"/>
      </w:pPr>
    </w:lvl>
    <w:lvl w:ilvl="5" w:tplc="78FA7CDA" w:tentative="1">
      <w:start w:val="1"/>
      <w:numFmt w:val="lowerRoman"/>
      <w:lvlText w:val="%6."/>
      <w:lvlJc w:val="right"/>
      <w:pPr>
        <w:ind w:left="4320" w:hanging="180"/>
      </w:pPr>
    </w:lvl>
    <w:lvl w:ilvl="6" w:tplc="5F2A4978" w:tentative="1">
      <w:start w:val="1"/>
      <w:numFmt w:val="decimal"/>
      <w:lvlText w:val="%7."/>
      <w:lvlJc w:val="left"/>
      <w:pPr>
        <w:ind w:left="5040" w:hanging="360"/>
      </w:pPr>
    </w:lvl>
    <w:lvl w:ilvl="7" w:tplc="E0FE19F6" w:tentative="1">
      <w:start w:val="1"/>
      <w:numFmt w:val="lowerLetter"/>
      <w:lvlText w:val="%8."/>
      <w:lvlJc w:val="left"/>
      <w:pPr>
        <w:ind w:left="5760" w:hanging="360"/>
      </w:pPr>
    </w:lvl>
    <w:lvl w:ilvl="8" w:tplc="7CC656D0" w:tentative="1">
      <w:start w:val="1"/>
      <w:numFmt w:val="lowerRoman"/>
      <w:lvlText w:val="%9."/>
      <w:lvlJc w:val="right"/>
      <w:pPr>
        <w:ind w:left="6480" w:hanging="180"/>
      </w:pPr>
    </w:lvl>
  </w:abstractNum>
  <w:abstractNum w:abstractNumId="34" w15:restartNumberingAfterBreak="0">
    <w:nsid w:val="6D4A10C8"/>
    <w:multiLevelType w:val="hybridMultilevel"/>
    <w:tmpl w:val="E348FCA8"/>
    <w:lvl w:ilvl="0" w:tplc="767A86DC">
      <w:start w:val="1"/>
      <w:numFmt w:val="bullet"/>
      <w:lvlText w:val=""/>
      <w:lvlJc w:val="left"/>
      <w:pPr>
        <w:ind w:left="720" w:hanging="360"/>
      </w:pPr>
      <w:rPr>
        <w:rFonts w:ascii="Symbol" w:hAnsi="Symbol" w:hint="default"/>
      </w:rPr>
    </w:lvl>
    <w:lvl w:ilvl="1" w:tplc="46A22CC6" w:tentative="1">
      <w:start w:val="1"/>
      <w:numFmt w:val="bullet"/>
      <w:lvlText w:val="o"/>
      <w:lvlJc w:val="left"/>
      <w:pPr>
        <w:ind w:left="1440" w:hanging="360"/>
      </w:pPr>
      <w:rPr>
        <w:rFonts w:ascii="Courier New" w:hAnsi="Courier New" w:cs="Courier New" w:hint="default"/>
      </w:rPr>
    </w:lvl>
    <w:lvl w:ilvl="2" w:tplc="30823446" w:tentative="1">
      <w:start w:val="1"/>
      <w:numFmt w:val="bullet"/>
      <w:lvlText w:val=""/>
      <w:lvlJc w:val="left"/>
      <w:pPr>
        <w:ind w:left="2160" w:hanging="360"/>
      </w:pPr>
      <w:rPr>
        <w:rFonts w:ascii="Wingdings" w:hAnsi="Wingdings" w:hint="default"/>
      </w:rPr>
    </w:lvl>
    <w:lvl w:ilvl="3" w:tplc="BC4898C6" w:tentative="1">
      <w:start w:val="1"/>
      <w:numFmt w:val="bullet"/>
      <w:lvlText w:val=""/>
      <w:lvlJc w:val="left"/>
      <w:pPr>
        <w:ind w:left="2880" w:hanging="360"/>
      </w:pPr>
      <w:rPr>
        <w:rFonts w:ascii="Symbol" w:hAnsi="Symbol" w:hint="default"/>
      </w:rPr>
    </w:lvl>
    <w:lvl w:ilvl="4" w:tplc="74E851D0" w:tentative="1">
      <w:start w:val="1"/>
      <w:numFmt w:val="bullet"/>
      <w:lvlText w:val="o"/>
      <w:lvlJc w:val="left"/>
      <w:pPr>
        <w:ind w:left="3600" w:hanging="360"/>
      </w:pPr>
      <w:rPr>
        <w:rFonts w:ascii="Courier New" w:hAnsi="Courier New" w:cs="Courier New" w:hint="default"/>
      </w:rPr>
    </w:lvl>
    <w:lvl w:ilvl="5" w:tplc="0C4C08D4" w:tentative="1">
      <w:start w:val="1"/>
      <w:numFmt w:val="bullet"/>
      <w:lvlText w:val=""/>
      <w:lvlJc w:val="left"/>
      <w:pPr>
        <w:ind w:left="4320" w:hanging="360"/>
      </w:pPr>
      <w:rPr>
        <w:rFonts w:ascii="Wingdings" w:hAnsi="Wingdings" w:hint="default"/>
      </w:rPr>
    </w:lvl>
    <w:lvl w:ilvl="6" w:tplc="1756BB80" w:tentative="1">
      <w:start w:val="1"/>
      <w:numFmt w:val="bullet"/>
      <w:lvlText w:val=""/>
      <w:lvlJc w:val="left"/>
      <w:pPr>
        <w:ind w:left="5040" w:hanging="360"/>
      </w:pPr>
      <w:rPr>
        <w:rFonts w:ascii="Symbol" w:hAnsi="Symbol" w:hint="default"/>
      </w:rPr>
    </w:lvl>
    <w:lvl w:ilvl="7" w:tplc="A6CA1FE0" w:tentative="1">
      <w:start w:val="1"/>
      <w:numFmt w:val="bullet"/>
      <w:lvlText w:val="o"/>
      <w:lvlJc w:val="left"/>
      <w:pPr>
        <w:ind w:left="5760" w:hanging="360"/>
      </w:pPr>
      <w:rPr>
        <w:rFonts w:ascii="Courier New" w:hAnsi="Courier New" w:cs="Courier New" w:hint="default"/>
      </w:rPr>
    </w:lvl>
    <w:lvl w:ilvl="8" w:tplc="3C0E6366" w:tentative="1">
      <w:start w:val="1"/>
      <w:numFmt w:val="bullet"/>
      <w:lvlText w:val=""/>
      <w:lvlJc w:val="left"/>
      <w:pPr>
        <w:ind w:left="6480" w:hanging="360"/>
      </w:pPr>
      <w:rPr>
        <w:rFonts w:ascii="Wingdings" w:hAnsi="Wingdings" w:hint="default"/>
      </w:rPr>
    </w:lvl>
  </w:abstractNum>
  <w:abstractNum w:abstractNumId="35" w15:restartNumberingAfterBreak="0">
    <w:nsid w:val="6D4A10C9"/>
    <w:multiLevelType w:val="hybridMultilevel"/>
    <w:tmpl w:val="BE4E2934"/>
    <w:lvl w:ilvl="0" w:tplc="AD6EE32E">
      <w:start w:val="1"/>
      <w:numFmt w:val="bullet"/>
      <w:lvlText w:val=""/>
      <w:lvlJc w:val="left"/>
      <w:pPr>
        <w:ind w:left="720" w:hanging="360"/>
      </w:pPr>
      <w:rPr>
        <w:rFonts w:ascii="Symbol" w:hAnsi="Symbol" w:hint="default"/>
      </w:rPr>
    </w:lvl>
    <w:lvl w:ilvl="1" w:tplc="0B4A55E0" w:tentative="1">
      <w:start w:val="1"/>
      <w:numFmt w:val="bullet"/>
      <w:lvlText w:val="o"/>
      <w:lvlJc w:val="left"/>
      <w:pPr>
        <w:ind w:left="1440" w:hanging="360"/>
      </w:pPr>
      <w:rPr>
        <w:rFonts w:ascii="Courier New" w:hAnsi="Courier New" w:cs="Courier New" w:hint="default"/>
      </w:rPr>
    </w:lvl>
    <w:lvl w:ilvl="2" w:tplc="09741C3E" w:tentative="1">
      <w:start w:val="1"/>
      <w:numFmt w:val="bullet"/>
      <w:lvlText w:val=""/>
      <w:lvlJc w:val="left"/>
      <w:pPr>
        <w:ind w:left="2160" w:hanging="360"/>
      </w:pPr>
      <w:rPr>
        <w:rFonts w:ascii="Wingdings" w:hAnsi="Wingdings" w:hint="default"/>
      </w:rPr>
    </w:lvl>
    <w:lvl w:ilvl="3" w:tplc="D61A4CE4" w:tentative="1">
      <w:start w:val="1"/>
      <w:numFmt w:val="bullet"/>
      <w:lvlText w:val=""/>
      <w:lvlJc w:val="left"/>
      <w:pPr>
        <w:ind w:left="2880" w:hanging="360"/>
      </w:pPr>
      <w:rPr>
        <w:rFonts w:ascii="Symbol" w:hAnsi="Symbol" w:hint="default"/>
      </w:rPr>
    </w:lvl>
    <w:lvl w:ilvl="4" w:tplc="29BA4832" w:tentative="1">
      <w:start w:val="1"/>
      <w:numFmt w:val="bullet"/>
      <w:lvlText w:val="o"/>
      <w:lvlJc w:val="left"/>
      <w:pPr>
        <w:ind w:left="3600" w:hanging="360"/>
      </w:pPr>
      <w:rPr>
        <w:rFonts w:ascii="Courier New" w:hAnsi="Courier New" w:cs="Courier New" w:hint="default"/>
      </w:rPr>
    </w:lvl>
    <w:lvl w:ilvl="5" w:tplc="03869F64" w:tentative="1">
      <w:start w:val="1"/>
      <w:numFmt w:val="bullet"/>
      <w:lvlText w:val=""/>
      <w:lvlJc w:val="left"/>
      <w:pPr>
        <w:ind w:left="4320" w:hanging="360"/>
      </w:pPr>
      <w:rPr>
        <w:rFonts w:ascii="Wingdings" w:hAnsi="Wingdings" w:hint="default"/>
      </w:rPr>
    </w:lvl>
    <w:lvl w:ilvl="6" w:tplc="5D062ECE" w:tentative="1">
      <w:start w:val="1"/>
      <w:numFmt w:val="bullet"/>
      <w:lvlText w:val=""/>
      <w:lvlJc w:val="left"/>
      <w:pPr>
        <w:ind w:left="5040" w:hanging="360"/>
      </w:pPr>
      <w:rPr>
        <w:rFonts w:ascii="Symbol" w:hAnsi="Symbol" w:hint="default"/>
      </w:rPr>
    </w:lvl>
    <w:lvl w:ilvl="7" w:tplc="E5DA5886" w:tentative="1">
      <w:start w:val="1"/>
      <w:numFmt w:val="bullet"/>
      <w:lvlText w:val="o"/>
      <w:lvlJc w:val="left"/>
      <w:pPr>
        <w:ind w:left="5760" w:hanging="360"/>
      </w:pPr>
      <w:rPr>
        <w:rFonts w:ascii="Courier New" w:hAnsi="Courier New" w:cs="Courier New" w:hint="default"/>
      </w:rPr>
    </w:lvl>
    <w:lvl w:ilvl="8" w:tplc="844E33FA" w:tentative="1">
      <w:start w:val="1"/>
      <w:numFmt w:val="bullet"/>
      <w:lvlText w:val=""/>
      <w:lvlJc w:val="left"/>
      <w:pPr>
        <w:ind w:left="6480" w:hanging="360"/>
      </w:pPr>
      <w:rPr>
        <w:rFonts w:ascii="Wingdings" w:hAnsi="Wingdings" w:hint="default"/>
      </w:rPr>
    </w:lvl>
  </w:abstractNum>
  <w:abstractNum w:abstractNumId="36" w15:restartNumberingAfterBreak="0">
    <w:nsid w:val="6D4A10CA"/>
    <w:multiLevelType w:val="hybridMultilevel"/>
    <w:tmpl w:val="6232B416"/>
    <w:lvl w:ilvl="0" w:tplc="CE9A83A8">
      <w:start w:val="1"/>
      <w:numFmt w:val="bullet"/>
      <w:lvlText w:val=""/>
      <w:lvlJc w:val="left"/>
      <w:pPr>
        <w:ind w:left="720" w:hanging="360"/>
      </w:pPr>
      <w:rPr>
        <w:rFonts w:ascii="Symbol" w:hAnsi="Symbol" w:hint="default"/>
      </w:rPr>
    </w:lvl>
    <w:lvl w:ilvl="1" w:tplc="592C4C18" w:tentative="1">
      <w:start w:val="1"/>
      <w:numFmt w:val="bullet"/>
      <w:lvlText w:val="o"/>
      <w:lvlJc w:val="left"/>
      <w:pPr>
        <w:ind w:left="1440" w:hanging="360"/>
      </w:pPr>
      <w:rPr>
        <w:rFonts w:ascii="Courier New" w:hAnsi="Courier New" w:cs="Courier New" w:hint="default"/>
      </w:rPr>
    </w:lvl>
    <w:lvl w:ilvl="2" w:tplc="BDD89D22" w:tentative="1">
      <w:start w:val="1"/>
      <w:numFmt w:val="bullet"/>
      <w:lvlText w:val=""/>
      <w:lvlJc w:val="left"/>
      <w:pPr>
        <w:ind w:left="2160" w:hanging="360"/>
      </w:pPr>
      <w:rPr>
        <w:rFonts w:ascii="Wingdings" w:hAnsi="Wingdings" w:hint="default"/>
      </w:rPr>
    </w:lvl>
    <w:lvl w:ilvl="3" w:tplc="B26C6AC2" w:tentative="1">
      <w:start w:val="1"/>
      <w:numFmt w:val="bullet"/>
      <w:lvlText w:val=""/>
      <w:lvlJc w:val="left"/>
      <w:pPr>
        <w:ind w:left="2880" w:hanging="360"/>
      </w:pPr>
      <w:rPr>
        <w:rFonts w:ascii="Symbol" w:hAnsi="Symbol" w:hint="default"/>
      </w:rPr>
    </w:lvl>
    <w:lvl w:ilvl="4" w:tplc="FFA4E544" w:tentative="1">
      <w:start w:val="1"/>
      <w:numFmt w:val="bullet"/>
      <w:lvlText w:val="o"/>
      <w:lvlJc w:val="left"/>
      <w:pPr>
        <w:ind w:left="3600" w:hanging="360"/>
      </w:pPr>
      <w:rPr>
        <w:rFonts w:ascii="Courier New" w:hAnsi="Courier New" w:cs="Courier New" w:hint="default"/>
      </w:rPr>
    </w:lvl>
    <w:lvl w:ilvl="5" w:tplc="FCAE2A2C" w:tentative="1">
      <w:start w:val="1"/>
      <w:numFmt w:val="bullet"/>
      <w:lvlText w:val=""/>
      <w:lvlJc w:val="left"/>
      <w:pPr>
        <w:ind w:left="4320" w:hanging="360"/>
      </w:pPr>
      <w:rPr>
        <w:rFonts w:ascii="Wingdings" w:hAnsi="Wingdings" w:hint="default"/>
      </w:rPr>
    </w:lvl>
    <w:lvl w:ilvl="6" w:tplc="42263FF2" w:tentative="1">
      <w:start w:val="1"/>
      <w:numFmt w:val="bullet"/>
      <w:lvlText w:val=""/>
      <w:lvlJc w:val="left"/>
      <w:pPr>
        <w:ind w:left="5040" w:hanging="360"/>
      </w:pPr>
      <w:rPr>
        <w:rFonts w:ascii="Symbol" w:hAnsi="Symbol" w:hint="default"/>
      </w:rPr>
    </w:lvl>
    <w:lvl w:ilvl="7" w:tplc="7584C2A4" w:tentative="1">
      <w:start w:val="1"/>
      <w:numFmt w:val="bullet"/>
      <w:lvlText w:val="o"/>
      <w:lvlJc w:val="left"/>
      <w:pPr>
        <w:ind w:left="5760" w:hanging="360"/>
      </w:pPr>
      <w:rPr>
        <w:rFonts w:ascii="Courier New" w:hAnsi="Courier New" w:cs="Courier New" w:hint="default"/>
      </w:rPr>
    </w:lvl>
    <w:lvl w:ilvl="8" w:tplc="99AE4EE8" w:tentative="1">
      <w:start w:val="1"/>
      <w:numFmt w:val="bullet"/>
      <w:lvlText w:val=""/>
      <w:lvlJc w:val="left"/>
      <w:pPr>
        <w:ind w:left="6480" w:hanging="360"/>
      </w:pPr>
      <w:rPr>
        <w:rFonts w:ascii="Wingdings" w:hAnsi="Wingdings" w:hint="default"/>
      </w:rPr>
    </w:lvl>
  </w:abstractNum>
  <w:abstractNum w:abstractNumId="37" w15:restartNumberingAfterBreak="0">
    <w:nsid w:val="6ED653E0"/>
    <w:multiLevelType w:val="hybridMultilevel"/>
    <w:tmpl w:val="F0B6FE54"/>
    <w:lvl w:ilvl="0" w:tplc="508ED3A6">
      <w:numFmt w:val="bullet"/>
      <w:lvlText w:val="-"/>
      <w:lvlJc w:val="left"/>
      <w:pPr>
        <w:ind w:left="797" w:hanging="360"/>
      </w:pPr>
      <w:rPr>
        <w:rFonts w:ascii="Calibri" w:eastAsiaTheme="minorHAnsi" w:hAnsi="Calibri" w:cs="Calibri" w:hint="default"/>
      </w:rPr>
    </w:lvl>
    <w:lvl w:ilvl="1" w:tplc="04130003" w:tentative="1">
      <w:start w:val="1"/>
      <w:numFmt w:val="bullet"/>
      <w:lvlText w:val="o"/>
      <w:lvlJc w:val="left"/>
      <w:pPr>
        <w:ind w:left="1517" w:hanging="360"/>
      </w:pPr>
      <w:rPr>
        <w:rFonts w:ascii="Courier New" w:hAnsi="Courier New" w:cs="Courier New" w:hint="default"/>
      </w:rPr>
    </w:lvl>
    <w:lvl w:ilvl="2" w:tplc="04130005" w:tentative="1">
      <w:start w:val="1"/>
      <w:numFmt w:val="bullet"/>
      <w:lvlText w:val=""/>
      <w:lvlJc w:val="left"/>
      <w:pPr>
        <w:ind w:left="2237" w:hanging="360"/>
      </w:pPr>
      <w:rPr>
        <w:rFonts w:ascii="Wingdings" w:hAnsi="Wingdings" w:hint="default"/>
      </w:rPr>
    </w:lvl>
    <w:lvl w:ilvl="3" w:tplc="04130001" w:tentative="1">
      <w:start w:val="1"/>
      <w:numFmt w:val="bullet"/>
      <w:lvlText w:val=""/>
      <w:lvlJc w:val="left"/>
      <w:pPr>
        <w:ind w:left="2957" w:hanging="360"/>
      </w:pPr>
      <w:rPr>
        <w:rFonts w:ascii="Symbol" w:hAnsi="Symbol" w:hint="default"/>
      </w:rPr>
    </w:lvl>
    <w:lvl w:ilvl="4" w:tplc="04130003" w:tentative="1">
      <w:start w:val="1"/>
      <w:numFmt w:val="bullet"/>
      <w:lvlText w:val="o"/>
      <w:lvlJc w:val="left"/>
      <w:pPr>
        <w:ind w:left="3677" w:hanging="360"/>
      </w:pPr>
      <w:rPr>
        <w:rFonts w:ascii="Courier New" w:hAnsi="Courier New" w:cs="Courier New" w:hint="default"/>
      </w:rPr>
    </w:lvl>
    <w:lvl w:ilvl="5" w:tplc="04130005" w:tentative="1">
      <w:start w:val="1"/>
      <w:numFmt w:val="bullet"/>
      <w:lvlText w:val=""/>
      <w:lvlJc w:val="left"/>
      <w:pPr>
        <w:ind w:left="4397" w:hanging="360"/>
      </w:pPr>
      <w:rPr>
        <w:rFonts w:ascii="Wingdings" w:hAnsi="Wingdings" w:hint="default"/>
      </w:rPr>
    </w:lvl>
    <w:lvl w:ilvl="6" w:tplc="04130001" w:tentative="1">
      <w:start w:val="1"/>
      <w:numFmt w:val="bullet"/>
      <w:lvlText w:val=""/>
      <w:lvlJc w:val="left"/>
      <w:pPr>
        <w:ind w:left="5117" w:hanging="360"/>
      </w:pPr>
      <w:rPr>
        <w:rFonts w:ascii="Symbol" w:hAnsi="Symbol" w:hint="default"/>
      </w:rPr>
    </w:lvl>
    <w:lvl w:ilvl="7" w:tplc="04130003" w:tentative="1">
      <w:start w:val="1"/>
      <w:numFmt w:val="bullet"/>
      <w:lvlText w:val="o"/>
      <w:lvlJc w:val="left"/>
      <w:pPr>
        <w:ind w:left="5837" w:hanging="360"/>
      </w:pPr>
      <w:rPr>
        <w:rFonts w:ascii="Courier New" w:hAnsi="Courier New" w:cs="Courier New" w:hint="default"/>
      </w:rPr>
    </w:lvl>
    <w:lvl w:ilvl="8" w:tplc="04130005" w:tentative="1">
      <w:start w:val="1"/>
      <w:numFmt w:val="bullet"/>
      <w:lvlText w:val=""/>
      <w:lvlJc w:val="left"/>
      <w:pPr>
        <w:ind w:left="6557" w:hanging="360"/>
      </w:pPr>
      <w:rPr>
        <w:rFonts w:ascii="Wingdings" w:hAnsi="Wingdings" w:hint="default"/>
      </w:rPr>
    </w:lvl>
  </w:abstractNum>
  <w:abstractNum w:abstractNumId="38" w15:restartNumberingAfterBreak="0">
    <w:nsid w:val="71B455DF"/>
    <w:multiLevelType w:val="hybridMultilevel"/>
    <w:tmpl w:val="19EE2D1A"/>
    <w:lvl w:ilvl="0" w:tplc="0413001B">
      <w:start w:val="1"/>
      <w:numFmt w:val="lowerRoman"/>
      <w:lvlText w:val="%1."/>
      <w:lvlJc w:val="righ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2557701"/>
    <w:multiLevelType w:val="hybridMultilevel"/>
    <w:tmpl w:val="610A2FC8"/>
    <w:lvl w:ilvl="0" w:tplc="508ED3A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12"/>
  </w:num>
  <w:num w:numId="3">
    <w:abstractNumId w:val="18"/>
  </w:num>
  <w:num w:numId="4">
    <w:abstractNumId w:val="27"/>
  </w:num>
  <w:num w:numId="5">
    <w:abstractNumId w:val="1"/>
  </w:num>
  <w:num w:numId="6">
    <w:abstractNumId w:val="0"/>
  </w:num>
  <w:num w:numId="7">
    <w:abstractNumId w:val="11"/>
  </w:num>
  <w:num w:numId="8">
    <w:abstractNumId w:val="31"/>
  </w:num>
  <w:num w:numId="9">
    <w:abstractNumId w:val="32"/>
  </w:num>
  <w:num w:numId="10">
    <w:abstractNumId w:val="33"/>
  </w:num>
  <w:num w:numId="11">
    <w:abstractNumId w:val="34"/>
  </w:num>
  <w:num w:numId="12">
    <w:abstractNumId w:val="35"/>
  </w:num>
  <w:num w:numId="13">
    <w:abstractNumId w:val="36"/>
  </w:num>
  <w:num w:numId="14">
    <w:abstractNumId w:val="6"/>
  </w:num>
  <w:num w:numId="15">
    <w:abstractNumId w:val="2"/>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num>
  <w:num w:numId="19">
    <w:abstractNumId w:val="29"/>
  </w:num>
  <w:num w:numId="20">
    <w:abstractNumId w:val="28"/>
  </w:num>
  <w:num w:numId="21">
    <w:abstractNumId w:val="5"/>
  </w:num>
  <w:num w:numId="22">
    <w:abstractNumId w:val="38"/>
  </w:num>
  <w:num w:numId="23">
    <w:abstractNumId w:val="21"/>
  </w:num>
  <w:num w:numId="24">
    <w:abstractNumId w:val="13"/>
  </w:num>
  <w:num w:numId="25">
    <w:abstractNumId w:val="16"/>
  </w:num>
  <w:num w:numId="26">
    <w:abstractNumId w:val="25"/>
  </w:num>
  <w:num w:numId="27">
    <w:abstractNumId w:val="9"/>
  </w:num>
  <w:num w:numId="28">
    <w:abstractNumId w:val="37"/>
  </w:num>
  <w:num w:numId="29">
    <w:abstractNumId w:val="15"/>
    <w:lvlOverride w:ilvl="0">
      <w:startOverride w:val="1"/>
    </w:lvlOverride>
    <w:lvlOverride w:ilvl="1">
      <w:startOverride w:val="1"/>
    </w:lvlOverride>
  </w:num>
  <w:num w:numId="30">
    <w:abstractNumId w:val="39"/>
  </w:num>
  <w:num w:numId="31">
    <w:abstractNumId w:val="7"/>
  </w:num>
  <w:num w:numId="32">
    <w:abstractNumId w:val="10"/>
  </w:num>
  <w:num w:numId="33">
    <w:abstractNumId w:val="15"/>
  </w:num>
  <w:num w:numId="34">
    <w:abstractNumId w:val="14"/>
  </w:num>
  <w:num w:numId="35">
    <w:abstractNumId w:val="22"/>
  </w:num>
  <w:num w:numId="36">
    <w:abstractNumId w:val="17"/>
  </w:num>
  <w:num w:numId="37">
    <w:abstractNumId w:val="23"/>
  </w:num>
  <w:num w:numId="38">
    <w:abstractNumId w:val="20"/>
  </w:num>
  <w:num w:numId="39">
    <w:abstractNumId w:val="8"/>
  </w:num>
  <w:num w:numId="40">
    <w:abstractNumId w:val="24"/>
  </w:num>
  <w:num w:numId="41">
    <w:abstractNumId w:val="30"/>
  </w:num>
  <w:num w:numId="42">
    <w:abstractNumId w:val="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64" w:dllVersion="131078" w:nlCheck="1" w:checkStyle="0"/>
  <w:linkStyles/>
  <w:defaultTabStop w:val="709"/>
  <w:hyphenationZone w:val="425"/>
  <w:drawingGridHorizontalSpacing w:val="100"/>
  <w:displayHorizontalDrawingGridEvery w:val="2"/>
  <w:characterSpacingControl w:val="doNotCompress"/>
  <w:hdrShapeDefaults>
    <o:shapedefaults v:ext="edit" spidmax="3074"/>
    <o:shapelayout v:ext="edit">
      <o:idmap v:ext="edit" data="2,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D41"/>
    <w:rsid w:val="000037F8"/>
    <w:rsid w:val="0000754F"/>
    <w:rsid w:val="00010FDC"/>
    <w:rsid w:val="0001425E"/>
    <w:rsid w:val="000308E5"/>
    <w:rsid w:val="00030A94"/>
    <w:rsid w:val="00031286"/>
    <w:rsid w:val="00055EA4"/>
    <w:rsid w:val="0006121A"/>
    <w:rsid w:val="00065B9B"/>
    <w:rsid w:val="000712CB"/>
    <w:rsid w:val="00075998"/>
    <w:rsid w:val="00080977"/>
    <w:rsid w:val="00082E1A"/>
    <w:rsid w:val="00095B9B"/>
    <w:rsid w:val="00096BDB"/>
    <w:rsid w:val="000A40CB"/>
    <w:rsid w:val="000B6820"/>
    <w:rsid w:val="0011087B"/>
    <w:rsid w:val="00125C42"/>
    <w:rsid w:val="00131AFF"/>
    <w:rsid w:val="001430A9"/>
    <w:rsid w:val="00145450"/>
    <w:rsid w:val="00165F26"/>
    <w:rsid w:val="00187A4D"/>
    <w:rsid w:val="001D2214"/>
    <w:rsid w:val="001D5AD3"/>
    <w:rsid w:val="001E08F4"/>
    <w:rsid w:val="001F0FA5"/>
    <w:rsid w:val="001F1293"/>
    <w:rsid w:val="0024131C"/>
    <w:rsid w:val="002438DA"/>
    <w:rsid w:val="00271156"/>
    <w:rsid w:val="00276C5E"/>
    <w:rsid w:val="0028022E"/>
    <w:rsid w:val="00281518"/>
    <w:rsid w:val="00295A52"/>
    <w:rsid w:val="002A4938"/>
    <w:rsid w:val="002B646A"/>
    <w:rsid w:val="002C2E9E"/>
    <w:rsid w:val="002C4153"/>
    <w:rsid w:val="002C7231"/>
    <w:rsid w:val="002D39EB"/>
    <w:rsid w:val="002F1579"/>
    <w:rsid w:val="003064D2"/>
    <w:rsid w:val="003100FE"/>
    <w:rsid w:val="00314058"/>
    <w:rsid w:val="00314985"/>
    <w:rsid w:val="003238F2"/>
    <w:rsid w:val="003254BC"/>
    <w:rsid w:val="003358EA"/>
    <w:rsid w:val="00342AC7"/>
    <w:rsid w:val="003678A9"/>
    <w:rsid w:val="0037146A"/>
    <w:rsid w:val="00386B77"/>
    <w:rsid w:val="00387715"/>
    <w:rsid w:val="00394D44"/>
    <w:rsid w:val="003B3C19"/>
    <w:rsid w:val="003C38EA"/>
    <w:rsid w:val="003D74A9"/>
    <w:rsid w:val="003E0555"/>
    <w:rsid w:val="004231E8"/>
    <w:rsid w:val="00423DF6"/>
    <w:rsid w:val="0043387C"/>
    <w:rsid w:val="004415F1"/>
    <w:rsid w:val="00442A3C"/>
    <w:rsid w:val="004446BB"/>
    <w:rsid w:val="00445163"/>
    <w:rsid w:val="00450238"/>
    <w:rsid w:val="00472449"/>
    <w:rsid w:val="00480FBE"/>
    <w:rsid w:val="00484C53"/>
    <w:rsid w:val="004937DB"/>
    <w:rsid w:val="0049599A"/>
    <w:rsid w:val="004A3A40"/>
    <w:rsid w:val="004B2F9C"/>
    <w:rsid w:val="004B457B"/>
    <w:rsid w:val="004D22DC"/>
    <w:rsid w:val="004E2598"/>
    <w:rsid w:val="004E4396"/>
    <w:rsid w:val="00505551"/>
    <w:rsid w:val="00516F27"/>
    <w:rsid w:val="005400B6"/>
    <w:rsid w:val="00562CBE"/>
    <w:rsid w:val="00573C13"/>
    <w:rsid w:val="00595CD5"/>
    <w:rsid w:val="00597F03"/>
    <w:rsid w:val="005A18D7"/>
    <w:rsid w:val="005A4E86"/>
    <w:rsid w:val="005D131D"/>
    <w:rsid w:val="005D6684"/>
    <w:rsid w:val="005E6F6B"/>
    <w:rsid w:val="00602FE3"/>
    <w:rsid w:val="00605339"/>
    <w:rsid w:val="00605B3F"/>
    <w:rsid w:val="0060669B"/>
    <w:rsid w:val="00625248"/>
    <w:rsid w:val="00633ACC"/>
    <w:rsid w:val="006365AF"/>
    <w:rsid w:val="00646788"/>
    <w:rsid w:val="00647696"/>
    <w:rsid w:val="00656125"/>
    <w:rsid w:val="00662007"/>
    <w:rsid w:val="00664490"/>
    <w:rsid w:val="00674A45"/>
    <w:rsid w:val="00682A06"/>
    <w:rsid w:val="006843C9"/>
    <w:rsid w:val="006916C4"/>
    <w:rsid w:val="00691BD7"/>
    <w:rsid w:val="006A0701"/>
    <w:rsid w:val="006A2B55"/>
    <w:rsid w:val="006B7619"/>
    <w:rsid w:val="006F0BE6"/>
    <w:rsid w:val="0072295A"/>
    <w:rsid w:val="00730758"/>
    <w:rsid w:val="00743648"/>
    <w:rsid w:val="00765D12"/>
    <w:rsid w:val="0077795E"/>
    <w:rsid w:val="00781500"/>
    <w:rsid w:val="007B0C29"/>
    <w:rsid w:val="007C4033"/>
    <w:rsid w:val="007C6EC5"/>
    <w:rsid w:val="007E15B2"/>
    <w:rsid w:val="007E1F66"/>
    <w:rsid w:val="007E3C8C"/>
    <w:rsid w:val="007E5D8E"/>
    <w:rsid w:val="007F0F6E"/>
    <w:rsid w:val="008154A3"/>
    <w:rsid w:val="00834E24"/>
    <w:rsid w:val="00866CB1"/>
    <w:rsid w:val="0087142C"/>
    <w:rsid w:val="00886F24"/>
    <w:rsid w:val="00887EA6"/>
    <w:rsid w:val="008902A6"/>
    <w:rsid w:val="00890D61"/>
    <w:rsid w:val="008949FE"/>
    <w:rsid w:val="0089766A"/>
    <w:rsid w:val="008A4033"/>
    <w:rsid w:val="008B0698"/>
    <w:rsid w:val="008C2880"/>
    <w:rsid w:val="008C2BF1"/>
    <w:rsid w:val="008D06FC"/>
    <w:rsid w:val="008E444C"/>
    <w:rsid w:val="008E461A"/>
    <w:rsid w:val="008F71F0"/>
    <w:rsid w:val="008F7C34"/>
    <w:rsid w:val="009028A5"/>
    <w:rsid w:val="009028ED"/>
    <w:rsid w:val="00915599"/>
    <w:rsid w:val="009159DA"/>
    <w:rsid w:val="00921FAC"/>
    <w:rsid w:val="00934441"/>
    <w:rsid w:val="0094599C"/>
    <w:rsid w:val="0095394F"/>
    <w:rsid w:val="00956B9F"/>
    <w:rsid w:val="00962E4A"/>
    <w:rsid w:val="00977148"/>
    <w:rsid w:val="009818DE"/>
    <w:rsid w:val="00984258"/>
    <w:rsid w:val="009908E5"/>
    <w:rsid w:val="00991F1C"/>
    <w:rsid w:val="00997C8F"/>
    <w:rsid w:val="00997D3B"/>
    <w:rsid w:val="009A7D89"/>
    <w:rsid w:val="009B4AAA"/>
    <w:rsid w:val="009B5E5F"/>
    <w:rsid w:val="009C5769"/>
    <w:rsid w:val="009D06E6"/>
    <w:rsid w:val="009D7CCB"/>
    <w:rsid w:val="00A01EB0"/>
    <w:rsid w:val="00A0263E"/>
    <w:rsid w:val="00A05D19"/>
    <w:rsid w:val="00A10F9C"/>
    <w:rsid w:val="00A12DFD"/>
    <w:rsid w:val="00A1535F"/>
    <w:rsid w:val="00A230D7"/>
    <w:rsid w:val="00A23C5A"/>
    <w:rsid w:val="00A34C36"/>
    <w:rsid w:val="00A503F9"/>
    <w:rsid w:val="00A57CBA"/>
    <w:rsid w:val="00A674AD"/>
    <w:rsid w:val="00A9437D"/>
    <w:rsid w:val="00AA0D40"/>
    <w:rsid w:val="00AB288C"/>
    <w:rsid w:val="00AC13F3"/>
    <w:rsid w:val="00AC1B51"/>
    <w:rsid w:val="00AD7859"/>
    <w:rsid w:val="00AE5345"/>
    <w:rsid w:val="00AE5ABD"/>
    <w:rsid w:val="00AF1F92"/>
    <w:rsid w:val="00AF4C39"/>
    <w:rsid w:val="00B16ACE"/>
    <w:rsid w:val="00B17F54"/>
    <w:rsid w:val="00B24469"/>
    <w:rsid w:val="00B25629"/>
    <w:rsid w:val="00B31111"/>
    <w:rsid w:val="00B33153"/>
    <w:rsid w:val="00B42D23"/>
    <w:rsid w:val="00B54E55"/>
    <w:rsid w:val="00B56D51"/>
    <w:rsid w:val="00B601A8"/>
    <w:rsid w:val="00B65CD8"/>
    <w:rsid w:val="00B773C6"/>
    <w:rsid w:val="00B85C5C"/>
    <w:rsid w:val="00B879EE"/>
    <w:rsid w:val="00B960F6"/>
    <w:rsid w:val="00BC1E5E"/>
    <w:rsid w:val="00BC50EB"/>
    <w:rsid w:val="00BC5A02"/>
    <w:rsid w:val="00BD2A43"/>
    <w:rsid w:val="00BD2D41"/>
    <w:rsid w:val="00BD71CD"/>
    <w:rsid w:val="00BF4A48"/>
    <w:rsid w:val="00C2057E"/>
    <w:rsid w:val="00C206FB"/>
    <w:rsid w:val="00C32947"/>
    <w:rsid w:val="00C63FE0"/>
    <w:rsid w:val="00C80CDD"/>
    <w:rsid w:val="00C80EB8"/>
    <w:rsid w:val="00C931B8"/>
    <w:rsid w:val="00CA2E09"/>
    <w:rsid w:val="00CB3383"/>
    <w:rsid w:val="00CB3695"/>
    <w:rsid w:val="00CC0644"/>
    <w:rsid w:val="00CC535A"/>
    <w:rsid w:val="00CC7766"/>
    <w:rsid w:val="00CD0669"/>
    <w:rsid w:val="00CD5CFF"/>
    <w:rsid w:val="00CF1CD9"/>
    <w:rsid w:val="00CF7D97"/>
    <w:rsid w:val="00D00361"/>
    <w:rsid w:val="00D10FED"/>
    <w:rsid w:val="00D638CB"/>
    <w:rsid w:val="00D66369"/>
    <w:rsid w:val="00D71E0F"/>
    <w:rsid w:val="00D82059"/>
    <w:rsid w:val="00D913B8"/>
    <w:rsid w:val="00D94363"/>
    <w:rsid w:val="00D96739"/>
    <w:rsid w:val="00DB3EFC"/>
    <w:rsid w:val="00DB4197"/>
    <w:rsid w:val="00DC3F2C"/>
    <w:rsid w:val="00DD49E7"/>
    <w:rsid w:val="00DE4E2C"/>
    <w:rsid w:val="00E1143C"/>
    <w:rsid w:val="00E21CDF"/>
    <w:rsid w:val="00E31F8A"/>
    <w:rsid w:val="00E45B12"/>
    <w:rsid w:val="00E4615B"/>
    <w:rsid w:val="00E46954"/>
    <w:rsid w:val="00E475AF"/>
    <w:rsid w:val="00E572A5"/>
    <w:rsid w:val="00E6017E"/>
    <w:rsid w:val="00E612E8"/>
    <w:rsid w:val="00E67C90"/>
    <w:rsid w:val="00E7057A"/>
    <w:rsid w:val="00E841C1"/>
    <w:rsid w:val="00E91F7F"/>
    <w:rsid w:val="00E92EAB"/>
    <w:rsid w:val="00EA118B"/>
    <w:rsid w:val="00EB05F3"/>
    <w:rsid w:val="00EB3E81"/>
    <w:rsid w:val="00EC4328"/>
    <w:rsid w:val="00EE4299"/>
    <w:rsid w:val="00EE54C8"/>
    <w:rsid w:val="00EF4B67"/>
    <w:rsid w:val="00F07945"/>
    <w:rsid w:val="00F265F7"/>
    <w:rsid w:val="00F3072D"/>
    <w:rsid w:val="00F44840"/>
    <w:rsid w:val="00F520BE"/>
    <w:rsid w:val="00F52959"/>
    <w:rsid w:val="00F63481"/>
    <w:rsid w:val="00F75212"/>
    <w:rsid w:val="00F94F8F"/>
    <w:rsid w:val="00FA7B2C"/>
    <w:rsid w:val="00FD50AE"/>
    <w:rsid w:val="00FE20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44DD0268"/>
  <w15:docId w15:val="{74AFD163-AE40-4C2E-ABFD-A6A314DA1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atentStyles>
  <w:style w:type="paragraph" w:default="1" w:styleId="Standaard">
    <w:name w:val="Normal"/>
    <w:qFormat/>
    <w:rsid w:val="004446BB"/>
    <w:pPr>
      <w:spacing w:after="0" w:line="240" w:lineRule="auto"/>
    </w:pPr>
    <w:rPr>
      <w:rFonts w:ascii="Arial" w:hAnsi="Arial"/>
      <w:sz w:val="20"/>
      <w:szCs w:val="20"/>
      <w:lang w:val="nl-NL" w:eastAsia="nl-NL" w:bidi="ar-SA"/>
    </w:rPr>
  </w:style>
  <w:style w:type="paragraph" w:styleId="Kop1">
    <w:name w:val="heading 1"/>
    <w:aliases w:val="Kop 1 - nummerniveau 1"/>
    <w:basedOn w:val="Standaard"/>
    <w:next w:val="Standaardingesprongen"/>
    <w:link w:val="Kop1Char"/>
    <w:qFormat/>
    <w:rsid w:val="004446BB"/>
    <w:pPr>
      <w:keepNext/>
      <w:numPr>
        <w:numId w:val="29"/>
      </w:numPr>
      <w:spacing w:before="240" w:after="60"/>
      <w:ind w:left="851" w:hanging="851"/>
      <w:outlineLvl w:val="0"/>
    </w:pPr>
    <w:rPr>
      <w:rFonts w:eastAsiaTheme="majorEastAsia"/>
      <w:b/>
      <w:bCs/>
      <w:kern w:val="32"/>
      <w:sz w:val="32"/>
      <w:szCs w:val="32"/>
    </w:rPr>
  </w:style>
  <w:style w:type="paragraph" w:styleId="Kop2">
    <w:name w:val="heading 2"/>
    <w:aliases w:val="Kop 2 - nummerniveau 2"/>
    <w:basedOn w:val="Standaard"/>
    <w:next w:val="Standaardingesprongen"/>
    <w:link w:val="Kop2Char"/>
    <w:uiPriority w:val="9"/>
    <w:unhideWhenUsed/>
    <w:qFormat/>
    <w:rsid w:val="004446BB"/>
    <w:pPr>
      <w:keepNext/>
      <w:numPr>
        <w:ilvl w:val="1"/>
        <w:numId w:val="29"/>
      </w:numPr>
      <w:spacing w:before="240" w:after="60"/>
      <w:ind w:left="851" w:hanging="851"/>
      <w:outlineLvl w:val="1"/>
    </w:pPr>
    <w:rPr>
      <w:rFonts w:eastAsiaTheme="majorEastAsia"/>
      <w:b/>
      <w:bCs/>
      <w:iCs/>
      <w:sz w:val="28"/>
      <w:szCs w:val="28"/>
    </w:rPr>
  </w:style>
  <w:style w:type="paragraph" w:styleId="Kop3">
    <w:name w:val="heading 3"/>
    <w:aliases w:val="Kop 3 - nummerniveau 3"/>
    <w:basedOn w:val="Standaard"/>
    <w:next w:val="Standaardingesprongen"/>
    <w:link w:val="Kop3Char"/>
    <w:uiPriority w:val="9"/>
    <w:unhideWhenUsed/>
    <w:qFormat/>
    <w:rsid w:val="004446BB"/>
    <w:pPr>
      <w:keepNext/>
      <w:numPr>
        <w:ilvl w:val="2"/>
        <w:numId w:val="29"/>
      </w:numPr>
      <w:spacing w:before="240" w:after="60"/>
      <w:ind w:left="851" w:hanging="851"/>
      <w:outlineLvl w:val="2"/>
    </w:pPr>
    <w:rPr>
      <w:rFonts w:eastAsiaTheme="majorEastAsia"/>
      <w:b/>
      <w:bCs/>
      <w:sz w:val="24"/>
      <w:szCs w:val="26"/>
    </w:rPr>
  </w:style>
  <w:style w:type="paragraph" w:styleId="Kop4">
    <w:name w:val="heading 4"/>
    <w:basedOn w:val="Standaard"/>
    <w:next w:val="Standaard"/>
    <w:link w:val="Kop4Char"/>
    <w:uiPriority w:val="9"/>
    <w:unhideWhenUsed/>
    <w:qFormat/>
    <w:rsid w:val="004446BB"/>
    <w:pPr>
      <w:keepNext/>
      <w:numPr>
        <w:ilvl w:val="3"/>
        <w:numId w:val="29"/>
      </w:numPr>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4446BB"/>
    <w:pPr>
      <w:numPr>
        <w:ilvl w:val="4"/>
        <w:numId w:val="29"/>
      </w:num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4446BB"/>
    <w:pPr>
      <w:numPr>
        <w:ilvl w:val="5"/>
        <w:numId w:val="29"/>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4446BB"/>
    <w:pPr>
      <w:numPr>
        <w:ilvl w:val="6"/>
        <w:numId w:val="29"/>
      </w:numPr>
      <w:spacing w:before="240" w:after="60"/>
      <w:outlineLvl w:val="6"/>
    </w:pPr>
  </w:style>
  <w:style w:type="paragraph" w:styleId="Kop8">
    <w:name w:val="heading 8"/>
    <w:basedOn w:val="Standaard"/>
    <w:next w:val="Standaard"/>
    <w:link w:val="Kop8Char"/>
    <w:uiPriority w:val="9"/>
    <w:semiHidden/>
    <w:unhideWhenUsed/>
    <w:qFormat/>
    <w:rsid w:val="004446BB"/>
    <w:pPr>
      <w:numPr>
        <w:ilvl w:val="7"/>
        <w:numId w:val="29"/>
      </w:numPr>
      <w:spacing w:before="240" w:after="60"/>
      <w:outlineLvl w:val="7"/>
    </w:pPr>
    <w:rPr>
      <w:i/>
      <w:iCs/>
    </w:rPr>
  </w:style>
  <w:style w:type="paragraph" w:styleId="Kop9">
    <w:name w:val="heading 9"/>
    <w:basedOn w:val="Standaard"/>
    <w:next w:val="Standaard"/>
    <w:link w:val="Kop9Char"/>
    <w:uiPriority w:val="9"/>
    <w:semiHidden/>
    <w:unhideWhenUsed/>
    <w:qFormat/>
    <w:rsid w:val="004446BB"/>
    <w:pPr>
      <w:numPr>
        <w:ilvl w:val="8"/>
        <w:numId w:val="29"/>
      </w:num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rsid w:val="004446BB"/>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rsid w:val="004446BB"/>
  </w:style>
  <w:style w:type="paragraph" w:customStyle="1" w:styleId="Standaardingesprongen">
    <w:name w:val="Standaard ingesprongen"/>
    <w:basedOn w:val="Standaard"/>
    <w:link w:val="StandaardingesprongenChar"/>
    <w:qFormat/>
    <w:rsid w:val="004446BB"/>
    <w:pPr>
      <w:ind w:left="851"/>
    </w:pPr>
  </w:style>
  <w:style w:type="character" w:customStyle="1" w:styleId="StandaardingesprongenChar">
    <w:name w:val="Standaard ingesprongen Char"/>
    <w:basedOn w:val="Standaardalinea-lettertype"/>
    <w:link w:val="Standaardingesprongen"/>
    <w:rsid w:val="004446BB"/>
    <w:rPr>
      <w:rFonts w:ascii="Arial" w:hAnsi="Arial"/>
      <w:sz w:val="20"/>
      <w:szCs w:val="20"/>
      <w:lang w:val="nl-NL" w:eastAsia="nl-NL" w:bidi="ar-SA"/>
    </w:rPr>
  </w:style>
  <w:style w:type="character" w:customStyle="1" w:styleId="Kop1Char">
    <w:name w:val="Kop 1 Char"/>
    <w:aliases w:val="Kop 1 - nummerniveau 1 Char"/>
    <w:basedOn w:val="Standaardalinea-lettertype"/>
    <w:link w:val="Kop1"/>
    <w:rsid w:val="004446BB"/>
    <w:rPr>
      <w:rFonts w:ascii="Arial" w:eastAsiaTheme="majorEastAsia" w:hAnsi="Arial"/>
      <w:b/>
      <w:bCs/>
      <w:kern w:val="32"/>
      <w:sz w:val="32"/>
      <w:szCs w:val="32"/>
      <w:lang w:val="nl-NL" w:eastAsia="nl-NL" w:bidi="ar-SA"/>
    </w:rPr>
  </w:style>
  <w:style w:type="character" w:customStyle="1" w:styleId="Kop2Char">
    <w:name w:val="Kop 2 Char"/>
    <w:aliases w:val="Kop 2 - nummerniveau 2 Char"/>
    <w:basedOn w:val="Standaardalinea-lettertype"/>
    <w:link w:val="Kop2"/>
    <w:uiPriority w:val="9"/>
    <w:rsid w:val="004446BB"/>
    <w:rPr>
      <w:rFonts w:ascii="Arial" w:eastAsiaTheme="majorEastAsia" w:hAnsi="Arial"/>
      <w:b/>
      <w:bCs/>
      <w:iCs/>
      <w:sz w:val="28"/>
      <w:szCs w:val="28"/>
      <w:lang w:val="nl-NL" w:eastAsia="nl-NL" w:bidi="ar-SA"/>
    </w:rPr>
  </w:style>
  <w:style w:type="character" w:customStyle="1" w:styleId="Kop3Char">
    <w:name w:val="Kop 3 Char"/>
    <w:aliases w:val="Kop 3 - nummerniveau 3 Char"/>
    <w:basedOn w:val="Standaardalinea-lettertype"/>
    <w:link w:val="Kop3"/>
    <w:uiPriority w:val="9"/>
    <w:rsid w:val="004446BB"/>
    <w:rPr>
      <w:rFonts w:ascii="Arial" w:eastAsiaTheme="majorEastAsia" w:hAnsi="Arial"/>
      <w:b/>
      <w:bCs/>
      <w:sz w:val="24"/>
      <w:szCs w:val="26"/>
      <w:lang w:val="nl-NL" w:eastAsia="nl-NL" w:bidi="ar-SA"/>
    </w:rPr>
  </w:style>
  <w:style w:type="character" w:customStyle="1" w:styleId="Kop4Char">
    <w:name w:val="Kop 4 Char"/>
    <w:basedOn w:val="Standaardalinea-lettertype"/>
    <w:link w:val="Kop4"/>
    <w:uiPriority w:val="9"/>
    <w:rsid w:val="004446BB"/>
    <w:rPr>
      <w:rFonts w:ascii="Arial" w:hAnsi="Arial"/>
      <w:b/>
      <w:bCs/>
      <w:sz w:val="28"/>
      <w:szCs w:val="28"/>
      <w:lang w:val="nl-NL" w:eastAsia="nl-NL" w:bidi="ar-SA"/>
    </w:rPr>
  </w:style>
  <w:style w:type="character" w:customStyle="1" w:styleId="Kop5Char">
    <w:name w:val="Kop 5 Char"/>
    <w:basedOn w:val="Standaardalinea-lettertype"/>
    <w:link w:val="Kop5"/>
    <w:uiPriority w:val="9"/>
    <w:semiHidden/>
    <w:rsid w:val="004446BB"/>
    <w:rPr>
      <w:rFonts w:ascii="Arial" w:hAnsi="Arial"/>
      <w:b/>
      <w:bCs/>
      <w:i/>
      <w:iCs/>
      <w:sz w:val="26"/>
      <w:szCs w:val="26"/>
      <w:lang w:val="nl-NL" w:eastAsia="nl-NL" w:bidi="ar-SA"/>
    </w:rPr>
  </w:style>
  <w:style w:type="character" w:customStyle="1" w:styleId="Kop6Char">
    <w:name w:val="Kop 6 Char"/>
    <w:basedOn w:val="Standaardalinea-lettertype"/>
    <w:link w:val="Kop6"/>
    <w:uiPriority w:val="9"/>
    <w:semiHidden/>
    <w:rsid w:val="004446BB"/>
    <w:rPr>
      <w:rFonts w:ascii="Arial" w:hAnsi="Arial"/>
      <w:b/>
      <w:bCs/>
      <w:lang w:val="nl-NL" w:eastAsia="nl-NL" w:bidi="ar-SA"/>
    </w:rPr>
  </w:style>
  <w:style w:type="character" w:customStyle="1" w:styleId="Kop7Char">
    <w:name w:val="Kop 7 Char"/>
    <w:basedOn w:val="Standaardalinea-lettertype"/>
    <w:link w:val="Kop7"/>
    <w:uiPriority w:val="9"/>
    <w:semiHidden/>
    <w:rsid w:val="004446BB"/>
    <w:rPr>
      <w:rFonts w:ascii="Arial" w:hAnsi="Arial"/>
      <w:sz w:val="20"/>
      <w:szCs w:val="20"/>
      <w:lang w:val="nl-NL" w:eastAsia="nl-NL" w:bidi="ar-SA"/>
    </w:rPr>
  </w:style>
  <w:style w:type="character" w:customStyle="1" w:styleId="Kop8Char">
    <w:name w:val="Kop 8 Char"/>
    <w:basedOn w:val="Standaardalinea-lettertype"/>
    <w:link w:val="Kop8"/>
    <w:uiPriority w:val="9"/>
    <w:semiHidden/>
    <w:rsid w:val="004446BB"/>
    <w:rPr>
      <w:rFonts w:ascii="Arial" w:hAnsi="Arial"/>
      <w:i/>
      <w:iCs/>
      <w:sz w:val="20"/>
      <w:szCs w:val="20"/>
      <w:lang w:val="nl-NL" w:eastAsia="nl-NL" w:bidi="ar-SA"/>
    </w:rPr>
  </w:style>
  <w:style w:type="character" w:customStyle="1" w:styleId="Kop9Char">
    <w:name w:val="Kop 9 Char"/>
    <w:basedOn w:val="Standaardalinea-lettertype"/>
    <w:link w:val="Kop9"/>
    <w:uiPriority w:val="9"/>
    <w:semiHidden/>
    <w:rsid w:val="004446BB"/>
    <w:rPr>
      <w:rFonts w:asciiTheme="majorHAnsi" w:eastAsiaTheme="majorEastAsia" w:hAnsiTheme="majorHAnsi"/>
      <w:lang w:val="nl-NL" w:eastAsia="nl-NL" w:bidi="ar-SA"/>
    </w:rPr>
  </w:style>
  <w:style w:type="paragraph" w:styleId="Titel">
    <w:name w:val="Title"/>
    <w:basedOn w:val="Standaard"/>
    <w:next w:val="Standaard"/>
    <w:link w:val="TitelChar"/>
    <w:uiPriority w:val="10"/>
    <w:rsid w:val="004446BB"/>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4446BB"/>
    <w:rPr>
      <w:rFonts w:asciiTheme="majorHAnsi" w:eastAsiaTheme="majorEastAsia" w:hAnsiTheme="majorHAnsi"/>
      <w:b/>
      <w:bCs/>
      <w:kern w:val="28"/>
      <w:sz w:val="32"/>
      <w:szCs w:val="32"/>
      <w:lang w:val="nl-NL" w:eastAsia="nl-NL" w:bidi="ar-SA"/>
    </w:rPr>
  </w:style>
  <w:style w:type="paragraph" w:styleId="Ondertitel">
    <w:name w:val="Subtitle"/>
    <w:basedOn w:val="Standaard"/>
    <w:next w:val="Standaard"/>
    <w:link w:val="OndertitelChar"/>
    <w:uiPriority w:val="11"/>
    <w:qFormat/>
    <w:rsid w:val="004446BB"/>
    <w:pPr>
      <w:spacing w:after="60"/>
      <w:jc w:val="center"/>
      <w:outlineLvl w:val="1"/>
    </w:pPr>
    <w:rPr>
      <w:rFonts w:eastAsiaTheme="majorEastAsia"/>
    </w:rPr>
  </w:style>
  <w:style w:type="character" w:customStyle="1" w:styleId="OndertitelChar">
    <w:name w:val="Ondertitel Char"/>
    <w:basedOn w:val="Standaardalinea-lettertype"/>
    <w:link w:val="Ondertitel"/>
    <w:uiPriority w:val="11"/>
    <w:rsid w:val="004446BB"/>
    <w:rPr>
      <w:rFonts w:ascii="Arial" w:eastAsiaTheme="majorEastAsia" w:hAnsi="Arial"/>
      <w:sz w:val="20"/>
      <w:szCs w:val="20"/>
      <w:lang w:val="nl-NL" w:eastAsia="nl-NL" w:bidi="ar-SA"/>
    </w:rPr>
  </w:style>
  <w:style w:type="character" w:styleId="Zwaar">
    <w:name w:val="Strong"/>
    <w:basedOn w:val="Standaardalinea-lettertype"/>
    <w:uiPriority w:val="22"/>
    <w:qFormat/>
    <w:rsid w:val="004446BB"/>
    <w:rPr>
      <w:b/>
      <w:bCs/>
    </w:rPr>
  </w:style>
  <w:style w:type="character" w:styleId="Nadruk">
    <w:name w:val="Emphasis"/>
    <w:basedOn w:val="Standaardalinea-lettertype"/>
    <w:uiPriority w:val="20"/>
    <w:qFormat/>
    <w:rsid w:val="004446BB"/>
    <w:rPr>
      <w:rFonts w:asciiTheme="minorHAnsi" w:hAnsiTheme="minorHAnsi"/>
      <w:b/>
      <w:i/>
      <w:iCs/>
    </w:rPr>
  </w:style>
  <w:style w:type="paragraph" w:styleId="Geenafstand">
    <w:name w:val="No Spacing"/>
    <w:basedOn w:val="Standaard"/>
    <w:link w:val="GeenafstandChar"/>
    <w:uiPriority w:val="1"/>
    <w:qFormat/>
    <w:rsid w:val="004446BB"/>
    <w:rPr>
      <w:szCs w:val="32"/>
    </w:rPr>
  </w:style>
  <w:style w:type="character" w:customStyle="1" w:styleId="GeenafstandChar">
    <w:name w:val="Geen afstand Char"/>
    <w:basedOn w:val="Standaardalinea-lettertype"/>
    <w:link w:val="Geenafstand"/>
    <w:uiPriority w:val="1"/>
    <w:rsid w:val="009C5769"/>
    <w:rPr>
      <w:rFonts w:ascii="Arial" w:hAnsi="Arial"/>
      <w:sz w:val="20"/>
      <w:szCs w:val="32"/>
      <w:lang w:val="nl-NL" w:eastAsia="nl-NL" w:bidi="ar-SA"/>
    </w:rPr>
  </w:style>
  <w:style w:type="paragraph" w:styleId="Lijstalinea">
    <w:name w:val="List Paragraph"/>
    <w:basedOn w:val="Standaard"/>
    <w:link w:val="LijstalineaChar"/>
    <w:uiPriority w:val="34"/>
    <w:qFormat/>
    <w:rsid w:val="004446BB"/>
    <w:pPr>
      <w:numPr>
        <w:numId w:val="4"/>
      </w:numPr>
      <w:tabs>
        <w:tab w:val="left" w:pos="437"/>
      </w:tabs>
      <w:ind w:left="357" w:hanging="357"/>
    </w:pPr>
  </w:style>
  <w:style w:type="character" w:customStyle="1" w:styleId="LijstalineaChar">
    <w:name w:val="Lijstalinea Char"/>
    <w:basedOn w:val="Standaardalinea-lettertype"/>
    <w:link w:val="Lijstalinea"/>
    <w:uiPriority w:val="34"/>
    <w:rsid w:val="004446BB"/>
    <w:rPr>
      <w:rFonts w:ascii="Arial" w:hAnsi="Arial"/>
      <w:sz w:val="20"/>
      <w:szCs w:val="20"/>
      <w:lang w:val="nl-NL" w:eastAsia="nl-NL" w:bidi="ar-SA"/>
    </w:rPr>
  </w:style>
  <w:style w:type="paragraph" w:styleId="Citaat">
    <w:name w:val="Quote"/>
    <w:basedOn w:val="Standaard"/>
    <w:next w:val="Standaard"/>
    <w:link w:val="CitaatChar"/>
    <w:uiPriority w:val="29"/>
    <w:qFormat/>
    <w:rsid w:val="004446BB"/>
    <w:rPr>
      <w:i/>
    </w:rPr>
  </w:style>
  <w:style w:type="character" w:customStyle="1" w:styleId="CitaatChar">
    <w:name w:val="Citaat Char"/>
    <w:basedOn w:val="Standaardalinea-lettertype"/>
    <w:link w:val="Citaat"/>
    <w:uiPriority w:val="29"/>
    <w:rsid w:val="004446BB"/>
    <w:rPr>
      <w:rFonts w:ascii="Arial" w:hAnsi="Arial"/>
      <w:i/>
      <w:sz w:val="20"/>
      <w:szCs w:val="20"/>
      <w:lang w:val="nl-NL" w:eastAsia="nl-NL" w:bidi="ar-SA"/>
    </w:rPr>
  </w:style>
  <w:style w:type="paragraph" w:styleId="Duidelijkcitaat">
    <w:name w:val="Intense Quote"/>
    <w:basedOn w:val="Standaard"/>
    <w:next w:val="Standaard"/>
    <w:link w:val="DuidelijkcitaatChar"/>
    <w:uiPriority w:val="30"/>
    <w:qFormat/>
    <w:rsid w:val="004446BB"/>
    <w:pPr>
      <w:ind w:left="720" w:right="720"/>
    </w:pPr>
    <w:rPr>
      <w:b/>
      <w:i/>
      <w:szCs w:val="22"/>
    </w:rPr>
  </w:style>
  <w:style w:type="character" w:customStyle="1" w:styleId="DuidelijkcitaatChar">
    <w:name w:val="Duidelijk citaat Char"/>
    <w:basedOn w:val="Standaardalinea-lettertype"/>
    <w:link w:val="Duidelijkcitaat"/>
    <w:uiPriority w:val="30"/>
    <w:rsid w:val="004446BB"/>
    <w:rPr>
      <w:rFonts w:ascii="Arial" w:hAnsi="Arial"/>
      <w:b/>
      <w:i/>
      <w:sz w:val="20"/>
      <w:lang w:val="nl-NL" w:eastAsia="nl-NL" w:bidi="ar-SA"/>
    </w:rPr>
  </w:style>
  <w:style w:type="character" w:styleId="Subtielebenadrukking">
    <w:name w:val="Subtle Emphasis"/>
    <w:uiPriority w:val="19"/>
    <w:qFormat/>
    <w:rsid w:val="004446BB"/>
    <w:rPr>
      <w:i/>
      <w:color w:val="5A5A5A" w:themeColor="text1" w:themeTint="A5"/>
    </w:rPr>
  </w:style>
  <w:style w:type="character" w:styleId="Intensievebenadrukking">
    <w:name w:val="Intense Emphasis"/>
    <w:basedOn w:val="Standaardalinea-lettertype"/>
    <w:uiPriority w:val="21"/>
    <w:qFormat/>
    <w:rsid w:val="004446BB"/>
    <w:rPr>
      <w:b/>
      <w:i/>
      <w:sz w:val="24"/>
      <w:szCs w:val="24"/>
      <w:u w:val="none"/>
    </w:rPr>
  </w:style>
  <w:style w:type="character" w:styleId="Subtieleverwijzing">
    <w:name w:val="Subtle Reference"/>
    <w:basedOn w:val="Standaardalinea-lettertype"/>
    <w:uiPriority w:val="31"/>
    <w:qFormat/>
    <w:rsid w:val="004446BB"/>
    <w:rPr>
      <w:rFonts w:ascii="Arial" w:hAnsi="Arial"/>
      <w:sz w:val="24"/>
      <w:szCs w:val="24"/>
      <w:u w:val="none"/>
    </w:rPr>
  </w:style>
  <w:style w:type="character" w:styleId="Intensieveverwijzing">
    <w:name w:val="Intense Reference"/>
    <w:basedOn w:val="Standaardalinea-lettertype"/>
    <w:uiPriority w:val="32"/>
    <w:qFormat/>
    <w:rsid w:val="004446BB"/>
    <w:rPr>
      <w:b/>
      <w:sz w:val="24"/>
      <w:u w:val="single"/>
    </w:rPr>
  </w:style>
  <w:style w:type="character" w:styleId="Titelvanboek">
    <w:name w:val="Book Title"/>
    <w:basedOn w:val="Standaardalinea-lettertype"/>
    <w:uiPriority w:val="33"/>
    <w:rsid w:val="004446BB"/>
    <w:rPr>
      <w:rFonts w:asciiTheme="majorHAnsi" w:eastAsiaTheme="majorEastAsia" w:hAnsiTheme="majorHAnsi"/>
      <w:b/>
      <w:i/>
      <w:sz w:val="24"/>
      <w:szCs w:val="24"/>
    </w:rPr>
  </w:style>
  <w:style w:type="paragraph" w:styleId="Kopvaninhoudsopgave">
    <w:name w:val="TOC Heading"/>
    <w:basedOn w:val="Kop3"/>
    <w:next w:val="Standaard"/>
    <w:uiPriority w:val="39"/>
    <w:unhideWhenUsed/>
    <w:qFormat/>
    <w:rsid w:val="004446BB"/>
    <w:pPr>
      <w:numPr>
        <w:ilvl w:val="0"/>
        <w:numId w:val="0"/>
      </w:numPr>
    </w:pPr>
    <w:rPr>
      <w:color w:val="FF0000"/>
      <w:sz w:val="36"/>
    </w:rPr>
  </w:style>
  <w:style w:type="paragraph" w:styleId="Koptekst">
    <w:name w:val="header"/>
    <w:basedOn w:val="Standaard"/>
    <w:link w:val="KoptekstChar"/>
    <w:uiPriority w:val="99"/>
    <w:unhideWhenUsed/>
    <w:rsid w:val="004446BB"/>
    <w:pPr>
      <w:tabs>
        <w:tab w:val="center" w:pos="4536"/>
        <w:tab w:val="right" w:pos="9072"/>
      </w:tabs>
    </w:pPr>
  </w:style>
  <w:style w:type="character" w:customStyle="1" w:styleId="KoptekstChar">
    <w:name w:val="Koptekst Char"/>
    <w:basedOn w:val="Standaardalinea-lettertype"/>
    <w:link w:val="Koptekst"/>
    <w:uiPriority w:val="99"/>
    <w:rsid w:val="004446BB"/>
    <w:rPr>
      <w:rFonts w:ascii="Arial" w:hAnsi="Arial"/>
      <w:sz w:val="20"/>
      <w:szCs w:val="20"/>
      <w:lang w:val="nl-NL" w:eastAsia="nl-NL" w:bidi="ar-SA"/>
    </w:rPr>
  </w:style>
  <w:style w:type="paragraph" w:styleId="Voettekst">
    <w:name w:val="footer"/>
    <w:basedOn w:val="Standaard"/>
    <w:link w:val="VoettekstChar"/>
    <w:uiPriority w:val="99"/>
    <w:unhideWhenUsed/>
    <w:rsid w:val="004446BB"/>
    <w:pPr>
      <w:tabs>
        <w:tab w:val="center" w:pos="4536"/>
        <w:tab w:val="right" w:pos="9072"/>
      </w:tabs>
    </w:pPr>
  </w:style>
  <w:style w:type="character" w:customStyle="1" w:styleId="VoettekstChar">
    <w:name w:val="Voettekst Char"/>
    <w:basedOn w:val="Standaardalinea-lettertype"/>
    <w:link w:val="Voettekst"/>
    <w:uiPriority w:val="99"/>
    <w:rsid w:val="004446BB"/>
    <w:rPr>
      <w:rFonts w:ascii="Arial" w:hAnsi="Arial"/>
      <w:sz w:val="20"/>
      <w:szCs w:val="20"/>
      <w:lang w:val="nl-NL" w:eastAsia="nl-NL" w:bidi="ar-SA"/>
    </w:rPr>
  </w:style>
  <w:style w:type="paragraph" w:styleId="Ballontekst">
    <w:name w:val="Balloon Text"/>
    <w:basedOn w:val="Standaard"/>
    <w:link w:val="BallontekstChar"/>
    <w:uiPriority w:val="99"/>
    <w:semiHidden/>
    <w:unhideWhenUsed/>
    <w:rsid w:val="004446BB"/>
    <w:rPr>
      <w:rFonts w:ascii="Tahoma" w:hAnsi="Tahoma" w:cs="Tahoma"/>
      <w:sz w:val="16"/>
      <w:szCs w:val="16"/>
    </w:rPr>
  </w:style>
  <w:style w:type="character" w:customStyle="1" w:styleId="BallontekstChar">
    <w:name w:val="Ballontekst Char"/>
    <w:basedOn w:val="Standaardalinea-lettertype"/>
    <w:link w:val="Ballontekst"/>
    <w:uiPriority w:val="99"/>
    <w:semiHidden/>
    <w:rsid w:val="004446BB"/>
    <w:rPr>
      <w:rFonts w:ascii="Tahoma" w:hAnsi="Tahoma" w:cs="Tahoma"/>
      <w:sz w:val="16"/>
      <w:szCs w:val="16"/>
      <w:lang w:val="nl-NL" w:eastAsia="nl-NL" w:bidi="ar-SA"/>
    </w:rPr>
  </w:style>
  <w:style w:type="character" w:styleId="Tekstvantijdelijkeaanduiding">
    <w:name w:val="Placeholder Text"/>
    <w:basedOn w:val="Standaardalinea-lettertype"/>
    <w:uiPriority w:val="99"/>
    <w:semiHidden/>
    <w:rsid w:val="004446BB"/>
    <w:rPr>
      <w:color w:val="808080"/>
    </w:rPr>
  </w:style>
  <w:style w:type="paragraph" w:styleId="Inhopg2">
    <w:name w:val="toc 2"/>
    <w:basedOn w:val="Standaard"/>
    <w:next w:val="Standaard"/>
    <w:autoRedefine/>
    <w:uiPriority w:val="39"/>
    <w:unhideWhenUsed/>
    <w:qFormat/>
    <w:rsid w:val="004446BB"/>
    <w:pPr>
      <w:tabs>
        <w:tab w:val="left" w:pos="1276"/>
        <w:tab w:val="right" w:pos="9628"/>
      </w:tabs>
      <w:spacing w:before="120"/>
      <w:ind w:left="284"/>
    </w:pPr>
    <w:rPr>
      <w:i/>
      <w:iCs/>
    </w:rPr>
  </w:style>
  <w:style w:type="paragraph" w:styleId="Inhopg1">
    <w:name w:val="toc 1"/>
    <w:basedOn w:val="Standaard"/>
    <w:next w:val="Standaard"/>
    <w:autoRedefine/>
    <w:uiPriority w:val="39"/>
    <w:unhideWhenUsed/>
    <w:qFormat/>
    <w:rsid w:val="004446BB"/>
    <w:pPr>
      <w:tabs>
        <w:tab w:val="left" w:pos="1276"/>
        <w:tab w:val="right" w:pos="9628"/>
      </w:tabs>
      <w:spacing w:before="240" w:after="120"/>
    </w:pPr>
    <w:rPr>
      <w:b/>
      <w:bCs/>
    </w:rPr>
  </w:style>
  <w:style w:type="paragraph" w:styleId="Inhopg3">
    <w:name w:val="toc 3"/>
    <w:basedOn w:val="Standaard"/>
    <w:next w:val="Standaard"/>
    <w:autoRedefine/>
    <w:uiPriority w:val="39"/>
    <w:unhideWhenUsed/>
    <w:qFormat/>
    <w:rsid w:val="004446BB"/>
    <w:pPr>
      <w:tabs>
        <w:tab w:val="left" w:pos="1276"/>
        <w:tab w:val="right" w:pos="9628"/>
      </w:tabs>
      <w:ind w:left="284"/>
    </w:pPr>
  </w:style>
  <w:style w:type="character" w:styleId="Hyperlink">
    <w:name w:val="Hyperlink"/>
    <w:basedOn w:val="Standaardalinea-lettertype"/>
    <w:uiPriority w:val="99"/>
    <w:unhideWhenUsed/>
    <w:rsid w:val="004446BB"/>
    <w:rPr>
      <w:color w:val="0000FF" w:themeColor="hyperlink"/>
      <w:u w:val="single"/>
    </w:rPr>
  </w:style>
  <w:style w:type="paragraph" w:customStyle="1" w:styleId="Titelrapport">
    <w:name w:val="Titel rapport"/>
    <w:basedOn w:val="Standaard"/>
    <w:link w:val="TitelrapportChar"/>
    <w:qFormat/>
    <w:rsid w:val="004446BB"/>
    <w:rPr>
      <w:b/>
      <w:color w:val="FF0000"/>
      <w:sz w:val="36"/>
      <w:szCs w:val="36"/>
    </w:rPr>
  </w:style>
  <w:style w:type="character" w:customStyle="1" w:styleId="TitelrapportChar">
    <w:name w:val="Titel rapport Char"/>
    <w:basedOn w:val="Standaardalinea-lettertype"/>
    <w:link w:val="Titelrapport"/>
    <w:rsid w:val="004446BB"/>
    <w:rPr>
      <w:rFonts w:ascii="Arial" w:hAnsi="Arial"/>
      <w:b/>
      <w:color w:val="FF0000"/>
      <w:sz w:val="36"/>
      <w:szCs w:val="36"/>
      <w:lang w:val="nl-NL" w:eastAsia="nl-NL" w:bidi="ar-SA"/>
    </w:rPr>
  </w:style>
  <w:style w:type="paragraph" w:customStyle="1" w:styleId="Subtitelrapport">
    <w:name w:val="Subtitel rapport"/>
    <w:basedOn w:val="Standaard"/>
    <w:link w:val="SubtitelrapportChar"/>
    <w:qFormat/>
    <w:rsid w:val="004446BB"/>
    <w:rPr>
      <w:b/>
      <w:i/>
      <w:sz w:val="24"/>
      <w:szCs w:val="24"/>
    </w:rPr>
  </w:style>
  <w:style w:type="character" w:customStyle="1" w:styleId="SubtitelrapportChar">
    <w:name w:val="Subtitel rapport Char"/>
    <w:basedOn w:val="Standaardalinea-lettertype"/>
    <w:link w:val="Subtitelrapport"/>
    <w:rsid w:val="004446BB"/>
    <w:rPr>
      <w:rFonts w:ascii="Arial" w:hAnsi="Arial"/>
      <w:b/>
      <w:i/>
      <w:sz w:val="24"/>
      <w:szCs w:val="24"/>
      <w:lang w:val="nl-NL" w:eastAsia="nl-NL" w:bidi="ar-SA"/>
    </w:rPr>
  </w:style>
  <w:style w:type="paragraph" w:customStyle="1" w:styleId="documenttype">
    <w:name w:val="documenttype"/>
    <w:basedOn w:val="Standaard"/>
    <w:link w:val="documenttypeChar"/>
    <w:qFormat/>
    <w:rsid w:val="004446BB"/>
    <w:rPr>
      <w:rFonts w:cs="Arial"/>
      <w:b/>
      <w:i/>
      <w:kern w:val="28"/>
      <w:sz w:val="36"/>
      <w:szCs w:val="36"/>
    </w:rPr>
  </w:style>
  <w:style w:type="character" w:customStyle="1" w:styleId="documenttypeChar">
    <w:name w:val="documenttype Char"/>
    <w:basedOn w:val="Standaardalinea-lettertype"/>
    <w:link w:val="documenttype"/>
    <w:rsid w:val="004446BB"/>
    <w:rPr>
      <w:rFonts w:ascii="Arial" w:hAnsi="Arial" w:cs="Arial"/>
      <w:b/>
      <w:i/>
      <w:kern w:val="28"/>
      <w:sz w:val="36"/>
      <w:szCs w:val="36"/>
      <w:lang w:val="nl-NL" w:eastAsia="nl-NL" w:bidi="ar-SA"/>
    </w:rPr>
  </w:style>
  <w:style w:type="paragraph" w:customStyle="1" w:styleId="aTitel">
    <w:name w:val="a_Titel"/>
    <w:basedOn w:val="Standaard"/>
    <w:link w:val="aTitelChar"/>
    <w:qFormat/>
    <w:rsid w:val="004446BB"/>
    <w:pPr>
      <w:spacing w:after="200" w:line="276" w:lineRule="auto"/>
    </w:pPr>
    <w:rPr>
      <w:b/>
      <w:sz w:val="36"/>
      <w:szCs w:val="36"/>
    </w:rPr>
  </w:style>
  <w:style w:type="character" w:customStyle="1" w:styleId="aTitelChar">
    <w:name w:val="a_Titel Char"/>
    <w:basedOn w:val="Standaardalinea-lettertype"/>
    <w:link w:val="aTitel"/>
    <w:rsid w:val="004446BB"/>
    <w:rPr>
      <w:rFonts w:ascii="Arial" w:hAnsi="Arial"/>
      <w:b/>
      <w:sz w:val="36"/>
      <w:szCs w:val="36"/>
      <w:lang w:val="nl-NL" w:eastAsia="nl-NL" w:bidi="ar-SA"/>
    </w:rPr>
  </w:style>
  <w:style w:type="paragraph" w:customStyle="1" w:styleId="bSubkop">
    <w:name w:val="b_Subkop"/>
    <w:basedOn w:val="Standaard"/>
    <w:link w:val="bSubkopChar"/>
    <w:qFormat/>
    <w:rsid w:val="004446BB"/>
    <w:pPr>
      <w:spacing w:after="200" w:line="276" w:lineRule="auto"/>
    </w:pPr>
    <w:rPr>
      <w:b/>
      <w:sz w:val="28"/>
      <w:szCs w:val="28"/>
    </w:rPr>
  </w:style>
  <w:style w:type="character" w:customStyle="1" w:styleId="bSubkopChar">
    <w:name w:val="b_Subkop Char"/>
    <w:basedOn w:val="Standaardalinea-lettertype"/>
    <w:link w:val="bSubkop"/>
    <w:rsid w:val="004446BB"/>
    <w:rPr>
      <w:rFonts w:ascii="Arial" w:hAnsi="Arial"/>
      <w:b/>
      <w:sz w:val="28"/>
      <w:szCs w:val="28"/>
      <w:lang w:val="nl-NL" w:eastAsia="nl-NL" w:bidi="ar-SA"/>
    </w:rPr>
  </w:style>
  <w:style w:type="paragraph" w:customStyle="1" w:styleId="csubsubkop">
    <w:name w:val="c_subsubkop"/>
    <w:basedOn w:val="Standaard"/>
    <w:link w:val="csubsubkopChar"/>
    <w:qFormat/>
    <w:rsid w:val="004446BB"/>
    <w:pPr>
      <w:spacing w:after="200" w:line="276" w:lineRule="auto"/>
    </w:pPr>
    <w:rPr>
      <w:b/>
    </w:rPr>
  </w:style>
  <w:style w:type="character" w:customStyle="1" w:styleId="csubsubkopChar">
    <w:name w:val="c_subsubkop Char"/>
    <w:basedOn w:val="Standaardalinea-lettertype"/>
    <w:link w:val="csubsubkop"/>
    <w:rsid w:val="004446BB"/>
    <w:rPr>
      <w:rFonts w:ascii="Arial" w:hAnsi="Arial"/>
      <w:b/>
      <w:sz w:val="20"/>
      <w:szCs w:val="20"/>
      <w:lang w:val="nl-NL" w:eastAsia="nl-NL" w:bidi="ar-SA"/>
    </w:rPr>
  </w:style>
  <w:style w:type="paragraph" w:customStyle="1" w:styleId="bijlagen">
    <w:name w:val="bijlagen"/>
    <w:basedOn w:val="Standaard"/>
    <w:link w:val="bijlagenChar"/>
    <w:qFormat/>
    <w:rsid w:val="004446BB"/>
    <w:pPr>
      <w:spacing w:after="200" w:line="276" w:lineRule="auto"/>
    </w:pPr>
    <w:rPr>
      <w:b/>
      <w:sz w:val="28"/>
      <w:szCs w:val="28"/>
    </w:rPr>
  </w:style>
  <w:style w:type="character" w:customStyle="1" w:styleId="bijlagenChar">
    <w:name w:val="bijlagen Char"/>
    <w:basedOn w:val="Standaardalinea-lettertype"/>
    <w:link w:val="bijlagen"/>
    <w:rsid w:val="004446BB"/>
    <w:rPr>
      <w:rFonts w:ascii="Arial" w:hAnsi="Arial"/>
      <w:b/>
      <w:sz w:val="28"/>
      <w:szCs w:val="28"/>
      <w:lang w:val="nl-NL" w:eastAsia="nl-NL" w:bidi="ar-SA"/>
    </w:rPr>
  </w:style>
  <w:style w:type="paragraph" w:customStyle="1" w:styleId="Itemsnrsniveau1">
    <w:name w:val="Items_nrs_niveau1"/>
    <w:basedOn w:val="Kop1"/>
    <w:next w:val="Standaardingesprongen"/>
    <w:link w:val="Itemsnrsniveau1Char"/>
    <w:qFormat/>
    <w:rsid w:val="004446BB"/>
    <w:pPr>
      <w:keepLines/>
      <w:numPr>
        <w:numId w:val="1"/>
      </w:numPr>
      <w:spacing w:before="360" w:after="40"/>
    </w:pPr>
    <w:rPr>
      <w:rFonts w:cstheme="majorBidi"/>
      <w:sz w:val="24"/>
      <w:szCs w:val="24"/>
    </w:rPr>
  </w:style>
  <w:style w:type="character" w:customStyle="1" w:styleId="Itemsnrsniveau1Char">
    <w:name w:val="Items_nrs_niveau1 Char"/>
    <w:basedOn w:val="Kop1Char"/>
    <w:link w:val="Itemsnrsniveau1"/>
    <w:rsid w:val="004446BB"/>
    <w:rPr>
      <w:rFonts w:ascii="Arial" w:eastAsiaTheme="majorEastAsia" w:hAnsi="Arial" w:cstheme="majorBidi"/>
      <w:b/>
      <w:bCs/>
      <w:kern w:val="32"/>
      <w:sz w:val="24"/>
      <w:szCs w:val="24"/>
      <w:lang w:val="nl-NL" w:eastAsia="nl-NL" w:bidi="ar-SA"/>
    </w:rPr>
  </w:style>
  <w:style w:type="paragraph" w:customStyle="1" w:styleId="Kop1kleinniveau1">
    <w:name w:val="Kop 1klein_niveau1"/>
    <w:basedOn w:val="Kop1"/>
    <w:link w:val="Kop1kleinniveau1Char"/>
    <w:qFormat/>
    <w:rsid w:val="004446BB"/>
    <w:rPr>
      <w:sz w:val="24"/>
      <w:szCs w:val="24"/>
    </w:rPr>
  </w:style>
  <w:style w:type="character" w:customStyle="1" w:styleId="Kop1kleinniveau1Char">
    <w:name w:val="Kop 1klein_niveau1 Char"/>
    <w:basedOn w:val="Kop1Char"/>
    <w:link w:val="Kop1kleinniveau1"/>
    <w:rsid w:val="004446BB"/>
    <w:rPr>
      <w:rFonts w:ascii="Arial" w:eastAsiaTheme="majorEastAsia" w:hAnsi="Arial"/>
      <w:b/>
      <w:bCs/>
      <w:kern w:val="32"/>
      <w:sz w:val="24"/>
      <w:szCs w:val="24"/>
      <w:lang w:val="nl-NL" w:eastAsia="nl-NL" w:bidi="ar-SA"/>
    </w:rPr>
  </w:style>
  <w:style w:type="paragraph" w:customStyle="1" w:styleId="Standaardingesprongen0">
    <w:name w:val="Standaard_ingesprongen"/>
    <w:basedOn w:val="Standaard"/>
    <w:link w:val="StandaardingesprongenChar0"/>
    <w:qFormat/>
    <w:rsid w:val="004446BB"/>
    <w:pPr>
      <w:ind w:left="284"/>
    </w:pPr>
    <w:rPr>
      <w:rFonts w:eastAsiaTheme="minorHAnsi" w:cstheme="minorBidi"/>
      <w:szCs w:val="22"/>
      <w:lang w:eastAsia="en-US"/>
    </w:rPr>
  </w:style>
  <w:style w:type="character" w:customStyle="1" w:styleId="StandaardingesprongenChar0">
    <w:name w:val="Standaard_ingesprongen Char"/>
    <w:basedOn w:val="Standaardalinea-lettertype"/>
    <w:link w:val="Standaardingesprongen0"/>
    <w:rsid w:val="004446BB"/>
    <w:rPr>
      <w:rFonts w:ascii="Arial" w:eastAsiaTheme="minorHAnsi" w:hAnsi="Arial" w:cstheme="minorBidi"/>
      <w:sz w:val="20"/>
      <w:lang w:val="nl-NL" w:bidi="ar-SA"/>
    </w:rPr>
  </w:style>
  <w:style w:type="paragraph" w:customStyle="1" w:styleId="Itemsnrsniveau2">
    <w:name w:val="Items_nrs_niveau2"/>
    <w:basedOn w:val="Kop2"/>
    <w:link w:val="Itemsnrsniveau2Char"/>
    <w:rsid w:val="004446BB"/>
    <w:pPr>
      <w:keepLines/>
      <w:numPr>
        <w:numId w:val="1"/>
      </w:numPr>
      <w:spacing w:before="200" w:after="40"/>
      <w:ind w:left="709" w:hanging="425"/>
    </w:pPr>
    <w:rPr>
      <w:rFonts w:cstheme="majorBidi"/>
      <w:bCs w:val="0"/>
      <w:iCs w:val="0"/>
      <w:sz w:val="20"/>
      <w:szCs w:val="26"/>
    </w:rPr>
  </w:style>
  <w:style w:type="character" w:customStyle="1" w:styleId="Itemsnrsniveau2Char">
    <w:name w:val="Items_nrs_niveau2 Char"/>
    <w:basedOn w:val="Kop2Char"/>
    <w:link w:val="Itemsnrsniveau2"/>
    <w:rsid w:val="004446BB"/>
    <w:rPr>
      <w:rFonts w:ascii="Arial" w:eastAsiaTheme="majorEastAsia" w:hAnsi="Arial" w:cstheme="majorBidi"/>
      <w:b/>
      <w:bCs w:val="0"/>
      <w:iCs w:val="0"/>
      <w:sz w:val="20"/>
      <w:szCs w:val="26"/>
      <w:lang w:val="nl-NL" w:eastAsia="nl-NL" w:bidi="ar-SA"/>
    </w:rPr>
  </w:style>
  <w:style w:type="paragraph" w:customStyle="1" w:styleId="kop2kleinniveau2">
    <w:name w:val="kop 2klein_niveau2"/>
    <w:basedOn w:val="Kop2"/>
    <w:next w:val="Standaardingesprongen0"/>
    <w:link w:val="kop2kleinniveau2Char"/>
    <w:qFormat/>
    <w:rsid w:val="004446BB"/>
    <w:rPr>
      <w:sz w:val="20"/>
      <w:szCs w:val="20"/>
    </w:rPr>
  </w:style>
  <w:style w:type="character" w:customStyle="1" w:styleId="kop2kleinniveau2Char">
    <w:name w:val="kop 2klein_niveau2 Char"/>
    <w:basedOn w:val="Kop2Char"/>
    <w:link w:val="kop2kleinniveau2"/>
    <w:rsid w:val="004446BB"/>
    <w:rPr>
      <w:rFonts w:ascii="Arial" w:eastAsiaTheme="majorEastAsia" w:hAnsi="Arial"/>
      <w:b/>
      <w:bCs/>
      <w:iCs/>
      <w:sz w:val="20"/>
      <w:szCs w:val="20"/>
      <w:lang w:val="nl-NL" w:eastAsia="nl-NL" w:bidi="ar-SA"/>
    </w:rPr>
  </w:style>
  <w:style w:type="paragraph" w:customStyle="1" w:styleId="Lijstalineabesluit">
    <w:name w:val="Lijstalinea_besluit"/>
    <w:basedOn w:val="Lijstalinea"/>
    <w:link w:val="LijstalineabesluitChar"/>
    <w:rsid w:val="004446BB"/>
    <w:pPr>
      <w:numPr>
        <w:numId w:val="2"/>
      </w:numPr>
      <w:ind w:left="437" w:hanging="437"/>
    </w:pPr>
  </w:style>
  <w:style w:type="character" w:customStyle="1" w:styleId="LijstalineabesluitChar">
    <w:name w:val="Lijstalinea_besluit Char"/>
    <w:basedOn w:val="LijstalineaChar"/>
    <w:link w:val="Lijstalineabesluit"/>
    <w:rsid w:val="004446BB"/>
    <w:rPr>
      <w:rFonts w:ascii="Arial" w:hAnsi="Arial"/>
      <w:sz w:val="20"/>
      <w:szCs w:val="20"/>
      <w:lang w:val="nl-NL" w:eastAsia="nl-NL" w:bidi="ar-SA"/>
    </w:rPr>
  </w:style>
  <w:style w:type="paragraph" w:customStyle="1" w:styleId="Lijstalineacollegebesluit">
    <w:name w:val="Lijstalinea_collegebesluit"/>
    <w:basedOn w:val="Lijstalinea"/>
    <w:link w:val="LijstalineacollegebesluitChar"/>
    <w:rsid w:val="004446BB"/>
    <w:pPr>
      <w:numPr>
        <w:numId w:val="3"/>
      </w:numPr>
      <w:spacing w:after="120" w:line="480" w:lineRule="auto"/>
    </w:pPr>
  </w:style>
  <w:style w:type="character" w:customStyle="1" w:styleId="LijstalineacollegebesluitChar">
    <w:name w:val="Lijstalinea_collegebesluit Char"/>
    <w:basedOn w:val="LijstalineaChar"/>
    <w:link w:val="Lijstalineacollegebesluit"/>
    <w:rsid w:val="004446BB"/>
    <w:rPr>
      <w:rFonts w:ascii="Arial" w:hAnsi="Arial"/>
      <w:sz w:val="20"/>
      <w:szCs w:val="20"/>
      <w:lang w:val="nl-NL" w:eastAsia="nl-NL" w:bidi="ar-SA"/>
    </w:rPr>
  </w:style>
  <w:style w:type="paragraph" w:customStyle="1" w:styleId="opsomminginbesluit">
    <w:name w:val="opsomming_in_besluit"/>
    <w:basedOn w:val="Lijstalineabesluit"/>
    <w:link w:val="opsomminginbesluitChar"/>
    <w:qFormat/>
    <w:rsid w:val="004446BB"/>
  </w:style>
  <w:style w:type="character" w:customStyle="1" w:styleId="opsomminginbesluitChar">
    <w:name w:val="opsomming_in_besluit Char"/>
    <w:basedOn w:val="LijstalineabesluitChar"/>
    <w:link w:val="opsomminginbesluit"/>
    <w:rsid w:val="004446BB"/>
    <w:rPr>
      <w:rFonts w:ascii="Arial" w:hAnsi="Arial"/>
      <w:sz w:val="20"/>
      <w:szCs w:val="20"/>
      <w:lang w:val="nl-NL" w:eastAsia="nl-NL" w:bidi="ar-SA"/>
    </w:rPr>
  </w:style>
  <w:style w:type="paragraph" w:customStyle="1" w:styleId="opsommingbijbesluit">
    <w:name w:val="opsomming_bij_besluit"/>
    <w:basedOn w:val="Lijstalinea"/>
    <w:link w:val="opsommingbijbesluitChar"/>
    <w:rsid w:val="004446BB"/>
    <w:pPr>
      <w:numPr>
        <w:numId w:val="7"/>
      </w:numPr>
      <w:spacing w:afterLines="100"/>
    </w:pPr>
  </w:style>
  <w:style w:type="character" w:customStyle="1" w:styleId="opsommingbijbesluitChar">
    <w:name w:val="opsomming_bij_besluit Char"/>
    <w:basedOn w:val="LijstalineaChar"/>
    <w:link w:val="opsommingbijbesluit"/>
    <w:rsid w:val="004446BB"/>
    <w:rPr>
      <w:rFonts w:ascii="Arial" w:hAnsi="Arial"/>
      <w:sz w:val="20"/>
      <w:szCs w:val="20"/>
      <w:lang w:val="nl-NL" w:eastAsia="nl-NL" w:bidi="ar-SA"/>
    </w:rPr>
  </w:style>
  <w:style w:type="paragraph" w:styleId="Lijstnummering">
    <w:name w:val="List Number"/>
    <w:basedOn w:val="Standaard"/>
    <w:uiPriority w:val="99"/>
    <w:semiHidden/>
    <w:unhideWhenUsed/>
    <w:rsid w:val="004446BB"/>
    <w:pPr>
      <w:numPr>
        <w:numId w:val="5"/>
      </w:numPr>
      <w:contextualSpacing/>
    </w:pPr>
  </w:style>
  <w:style w:type="paragraph" w:styleId="Lijstnummering2">
    <w:name w:val="List Number 2"/>
    <w:basedOn w:val="Standaard"/>
    <w:uiPriority w:val="99"/>
    <w:semiHidden/>
    <w:unhideWhenUsed/>
    <w:rsid w:val="004446BB"/>
    <w:pPr>
      <w:numPr>
        <w:numId w:val="6"/>
      </w:numPr>
      <w:contextualSpacing/>
    </w:pPr>
  </w:style>
  <w:style w:type="paragraph" w:customStyle="1" w:styleId="kop12Bold">
    <w:name w:val="kop12Bold"/>
    <w:basedOn w:val="Standaard"/>
    <w:next w:val="Standaard"/>
    <w:link w:val="kop12BoldChar"/>
    <w:qFormat/>
    <w:rsid w:val="004446BB"/>
    <w:rPr>
      <w:b/>
      <w:sz w:val="24"/>
      <w:szCs w:val="24"/>
    </w:rPr>
  </w:style>
  <w:style w:type="character" w:customStyle="1" w:styleId="kop12BoldChar">
    <w:name w:val="kop12Bold Char"/>
    <w:basedOn w:val="Standaardalinea-lettertype"/>
    <w:link w:val="kop12Bold"/>
    <w:rsid w:val="004446BB"/>
    <w:rPr>
      <w:rFonts w:ascii="Arial" w:hAnsi="Arial"/>
      <w:b/>
      <w:sz w:val="24"/>
      <w:szCs w:val="24"/>
      <w:lang w:val="nl-NL" w:eastAsia="nl-NL" w:bidi="ar-SA"/>
    </w:rPr>
  </w:style>
  <w:style w:type="table" w:styleId="Tabelraster">
    <w:name w:val="Table Grid"/>
    <w:basedOn w:val="Standaardtabel"/>
    <w:uiPriority w:val="59"/>
    <w:rsid w:val="004446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B46A2"/>
    <w:pPr>
      <w:autoSpaceDE w:val="0"/>
      <w:autoSpaceDN w:val="0"/>
      <w:adjustRightInd w:val="0"/>
    </w:pPr>
    <w:rPr>
      <w:rFonts w:ascii="Arial" w:hAnsi="Arial" w:cs="Arial"/>
      <w:color w:val="000000"/>
      <w:sz w:val="24"/>
      <w:szCs w:val="24"/>
    </w:rPr>
  </w:style>
  <w:style w:type="paragraph" w:styleId="Plattetekst3">
    <w:name w:val="Body Text 3"/>
    <w:basedOn w:val="Standaard"/>
    <w:link w:val="Plattetekst3Char"/>
    <w:semiHidden/>
    <w:rsid w:val="00242B8B"/>
    <w:pPr>
      <w:pBdr>
        <w:top w:val="single" w:sz="4" w:space="1" w:color="auto"/>
        <w:left w:val="single" w:sz="4" w:space="4" w:color="auto"/>
        <w:bottom w:val="single" w:sz="4" w:space="1" w:color="auto"/>
        <w:right w:val="single" w:sz="4" w:space="4" w:color="auto"/>
      </w:pBdr>
      <w:shd w:val="clear" w:color="auto" w:fill="CCFFFF"/>
    </w:pPr>
    <w:rPr>
      <w:shd w:val="clear" w:color="auto" w:fill="FFFF00"/>
    </w:rPr>
  </w:style>
  <w:style w:type="character" w:customStyle="1" w:styleId="Plattetekst3Char">
    <w:name w:val="Platte tekst 3 Char"/>
    <w:basedOn w:val="Standaardalinea-lettertype"/>
    <w:link w:val="Plattetekst3"/>
    <w:semiHidden/>
    <w:rsid w:val="00FF0337"/>
    <w:rPr>
      <w:rFonts w:ascii="Arial" w:hAnsi="Arial"/>
      <w:shd w:val="clear" w:color="auto" w:fill="CCFFFF"/>
    </w:rPr>
  </w:style>
  <w:style w:type="paragraph" w:styleId="Plattetekst">
    <w:name w:val="Body Text"/>
    <w:basedOn w:val="Standaard"/>
    <w:link w:val="PlattetekstChar"/>
    <w:semiHidden/>
    <w:rsid w:val="00242B8B"/>
    <w:pPr>
      <w:pBdr>
        <w:top w:val="single" w:sz="4" w:space="1" w:color="auto"/>
        <w:left w:val="single" w:sz="4" w:space="4" w:color="auto"/>
        <w:bottom w:val="single" w:sz="4" w:space="1" w:color="auto"/>
        <w:right w:val="single" w:sz="4" w:space="4" w:color="auto"/>
      </w:pBdr>
      <w:shd w:val="clear" w:color="auto" w:fill="CCFFFF"/>
    </w:pPr>
    <w:rPr>
      <w:b/>
      <w:bCs/>
    </w:rPr>
  </w:style>
  <w:style w:type="character" w:customStyle="1" w:styleId="PlattetekstChar">
    <w:name w:val="Platte tekst Char"/>
    <w:basedOn w:val="Standaardalinea-lettertype"/>
    <w:link w:val="Plattetekst"/>
    <w:semiHidden/>
    <w:rsid w:val="00347E3B"/>
    <w:rPr>
      <w:rFonts w:ascii="Arial" w:hAnsi="Arial"/>
      <w:b/>
      <w:bCs/>
      <w:shd w:val="clear" w:color="auto" w:fill="CCFFFF"/>
    </w:rPr>
  </w:style>
  <w:style w:type="paragraph" w:styleId="Tekstzonderopmaak">
    <w:name w:val="Plain Text"/>
    <w:basedOn w:val="Standaard"/>
    <w:link w:val="TekstzonderopmaakChar"/>
    <w:uiPriority w:val="99"/>
    <w:unhideWhenUsed/>
    <w:rsid w:val="00770710"/>
    <w:rPr>
      <w:rFonts w:ascii="Consolas" w:hAnsi="Consolas"/>
      <w:sz w:val="21"/>
      <w:szCs w:val="21"/>
    </w:rPr>
  </w:style>
  <w:style w:type="character" w:customStyle="1" w:styleId="TekstzonderopmaakChar">
    <w:name w:val="Tekst zonder opmaak Char"/>
    <w:basedOn w:val="Standaardalinea-lettertype"/>
    <w:link w:val="Tekstzonderopmaak"/>
    <w:uiPriority w:val="99"/>
    <w:rsid w:val="00770710"/>
    <w:rPr>
      <w:rFonts w:ascii="Consolas" w:eastAsiaTheme="minorHAnsi" w:hAnsi="Consolas" w:cstheme="minorBidi"/>
      <w:sz w:val="21"/>
      <w:szCs w:val="21"/>
      <w:lang w:eastAsia="en-US"/>
    </w:rPr>
  </w:style>
  <w:style w:type="paragraph" w:customStyle="1" w:styleId="broodtekst">
    <w:name w:val="broodtekst"/>
    <w:basedOn w:val="Standaard"/>
    <w:uiPriority w:val="99"/>
    <w:rsid w:val="006E00F1"/>
    <w:pPr>
      <w:tabs>
        <w:tab w:val="left" w:pos="1701"/>
      </w:tabs>
    </w:pPr>
    <w:rPr>
      <w:rFonts w:eastAsiaTheme="minorEastAsia" w:cs="Arial"/>
    </w:rPr>
  </w:style>
  <w:style w:type="character" w:styleId="Verwijzingopmerking">
    <w:name w:val="annotation reference"/>
    <w:basedOn w:val="Standaardalinea-lettertype"/>
    <w:semiHidden/>
    <w:rsid w:val="009C5769"/>
    <w:rPr>
      <w:sz w:val="16"/>
      <w:szCs w:val="16"/>
    </w:rPr>
  </w:style>
  <w:style w:type="paragraph" w:styleId="Tekstopmerking">
    <w:name w:val="annotation text"/>
    <w:basedOn w:val="Standaard"/>
    <w:link w:val="TekstopmerkingChar"/>
    <w:uiPriority w:val="99"/>
    <w:rsid w:val="009C5769"/>
  </w:style>
  <w:style w:type="character" w:customStyle="1" w:styleId="TekstopmerkingChar">
    <w:name w:val="Tekst opmerking Char"/>
    <w:basedOn w:val="Standaardalinea-lettertype"/>
    <w:link w:val="Tekstopmerking"/>
    <w:uiPriority w:val="99"/>
    <w:rsid w:val="009C5769"/>
    <w:rPr>
      <w:rFonts w:ascii="Arial" w:hAnsi="Arial"/>
      <w:sz w:val="20"/>
      <w:szCs w:val="20"/>
      <w:lang w:val="nl-NL" w:eastAsia="nl-NL" w:bidi="ar-SA"/>
    </w:rPr>
  </w:style>
  <w:style w:type="character" w:customStyle="1" w:styleId="st1">
    <w:name w:val="st1"/>
    <w:basedOn w:val="Standaardalinea-lettertype"/>
    <w:rsid w:val="009D06E6"/>
  </w:style>
  <w:style w:type="paragraph" w:customStyle="1" w:styleId="paragraaf">
    <w:name w:val="paragraaf"/>
    <w:basedOn w:val="Standaard"/>
    <w:next w:val="Standaard"/>
    <w:rsid w:val="009D06E6"/>
    <w:pPr>
      <w:spacing w:before="240" w:after="60" w:line="240" w:lineRule="atLeast"/>
    </w:pPr>
    <w:rPr>
      <w:b/>
    </w:rPr>
  </w:style>
  <w:style w:type="paragraph" w:styleId="Eindnoottekst">
    <w:name w:val="endnote text"/>
    <w:basedOn w:val="Standaard"/>
    <w:link w:val="EindnoottekstChar"/>
    <w:semiHidden/>
    <w:rsid w:val="009D06E6"/>
    <w:rPr>
      <w:sz w:val="16"/>
    </w:rPr>
  </w:style>
  <w:style w:type="character" w:customStyle="1" w:styleId="EindnoottekstChar">
    <w:name w:val="Eindnoottekst Char"/>
    <w:basedOn w:val="Standaardalinea-lettertype"/>
    <w:link w:val="Eindnoottekst"/>
    <w:semiHidden/>
    <w:rsid w:val="009D06E6"/>
    <w:rPr>
      <w:rFonts w:ascii="Arial" w:hAnsi="Arial"/>
      <w:sz w:val="16"/>
      <w:szCs w:val="20"/>
      <w:lang w:val="nl-NL" w:eastAsia="nl-NL" w:bidi="ar-SA"/>
    </w:rPr>
  </w:style>
  <w:style w:type="paragraph" w:styleId="Aanhef">
    <w:name w:val="Salutation"/>
    <w:basedOn w:val="Standaard"/>
    <w:next w:val="Standaard"/>
    <w:link w:val="AanhefChar"/>
    <w:semiHidden/>
    <w:rsid w:val="009B5E5F"/>
  </w:style>
  <w:style w:type="character" w:customStyle="1" w:styleId="AanhefChar">
    <w:name w:val="Aanhef Char"/>
    <w:basedOn w:val="Standaardalinea-lettertype"/>
    <w:link w:val="Aanhef"/>
    <w:semiHidden/>
    <w:rsid w:val="009B5E5F"/>
    <w:rPr>
      <w:rFonts w:ascii="Arial" w:hAnsi="Arial"/>
      <w:sz w:val="20"/>
      <w:szCs w:val="20"/>
      <w:lang w:val="nl-NL" w:eastAsia="nl-NL" w:bidi="ar-SA"/>
    </w:rPr>
  </w:style>
  <w:style w:type="character" w:styleId="Voetnootmarkering">
    <w:name w:val="footnote reference"/>
    <w:basedOn w:val="Standaardalinea-lettertype"/>
    <w:semiHidden/>
    <w:rsid w:val="009B5E5F"/>
    <w:rPr>
      <w:vertAlign w:val="superscript"/>
    </w:rPr>
  </w:style>
  <w:style w:type="paragraph" w:styleId="Voetnoottekst">
    <w:name w:val="footnote text"/>
    <w:basedOn w:val="Standaard"/>
    <w:link w:val="VoetnoottekstChar"/>
    <w:semiHidden/>
    <w:rsid w:val="009B5E5F"/>
  </w:style>
  <w:style w:type="character" w:customStyle="1" w:styleId="VoetnoottekstChar">
    <w:name w:val="Voetnoottekst Char"/>
    <w:basedOn w:val="Standaardalinea-lettertype"/>
    <w:link w:val="Voetnoottekst"/>
    <w:semiHidden/>
    <w:rsid w:val="009B5E5F"/>
    <w:rPr>
      <w:rFonts w:ascii="Arial" w:hAnsi="Arial"/>
      <w:sz w:val="20"/>
      <w:szCs w:val="20"/>
      <w:lang w:val="nl-NL" w:eastAsia="nl-NL" w:bidi="ar-SA"/>
    </w:rPr>
  </w:style>
  <w:style w:type="paragraph" w:customStyle="1" w:styleId="StandardText">
    <w:name w:val="StandardText"/>
    <w:basedOn w:val="Standaard"/>
    <w:rsid w:val="009B5E5F"/>
    <w:pPr>
      <w:numPr>
        <w:ilvl w:val="12"/>
      </w:numPr>
      <w:jc w:val="both"/>
    </w:pPr>
    <w:rPr>
      <w:rFonts w:cs="Arial"/>
    </w:rPr>
  </w:style>
  <w:style w:type="paragraph" w:styleId="Onderwerpvanopmerking">
    <w:name w:val="annotation subject"/>
    <w:basedOn w:val="Tekstopmerking"/>
    <w:next w:val="Tekstopmerking"/>
    <w:link w:val="OnderwerpvanopmerkingChar"/>
    <w:uiPriority w:val="99"/>
    <w:semiHidden/>
    <w:unhideWhenUsed/>
    <w:rsid w:val="009B5E5F"/>
    <w:rPr>
      <w:b/>
      <w:bCs/>
    </w:rPr>
  </w:style>
  <w:style w:type="character" w:customStyle="1" w:styleId="OnderwerpvanopmerkingChar">
    <w:name w:val="Onderwerp van opmerking Char"/>
    <w:basedOn w:val="TekstopmerkingChar"/>
    <w:link w:val="Onderwerpvanopmerking"/>
    <w:uiPriority w:val="99"/>
    <w:semiHidden/>
    <w:rsid w:val="009B5E5F"/>
    <w:rPr>
      <w:rFonts w:ascii="Arial" w:hAnsi="Arial"/>
      <w:b/>
      <w:bCs/>
      <w:sz w:val="20"/>
      <w:szCs w:val="20"/>
      <w:lang w:val="nl-NL" w:eastAsia="nl-NL" w:bidi="ar-SA"/>
    </w:rPr>
  </w:style>
  <w:style w:type="table" w:customStyle="1" w:styleId="Tabelraster1">
    <w:name w:val="Tabelraster1"/>
    <w:basedOn w:val="Standaardtabel"/>
    <w:next w:val="Tabelraster"/>
    <w:uiPriority w:val="39"/>
    <w:rsid w:val="00921FAC"/>
    <w:pPr>
      <w:spacing w:after="0" w:line="240" w:lineRule="auto"/>
    </w:pPr>
    <w:rPr>
      <w:rFonts w:ascii="Times New Roman" w:hAnsi="Times New Roman"/>
      <w:sz w:val="20"/>
      <w:szCs w:val="20"/>
      <w:lang w:val="nl-NL" w:eastAsia="nl-NL"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4">
    <w:name w:val="toc 4"/>
    <w:basedOn w:val="Standaard"/>
    <w:next w:val="Standaard"/>
    <w:autoRedefine/>
    <w:uiPriority w:val="39"/>
    <w:unhideWhenUsed/>
    <w:rsid w:val="00625248"/>
    <w:pPr>
      <w:spacing w:after="100" w:line="259" w:lineRule="auto"/>
      <w:ind w:left="660"/>
    </w:pPr>
    <w:rPr>
      <w:rFonts w:asciiTheme="minorHAnsi" w:eastAsiaTheme="minorEastAsia" w:hAnsiTheme="minorHAnsi" w:cstheme="minorBidi"/>
      <w:sz w:val="22"/>
      <w:szCs w:val="22"/>
    </w:rPr>
  </w:style>
  <w:style w:type="paragraph" w:styleId="Inhopg5">
    <w:name w:val="toc 5"/>
    <w:basedOn w:val="Standaard"/>
    <w:next w:val="Standaard"/>
    <w:autoRedefine/>
    <w:uiPriority w:val="39"/>
    <w:unhideWhenUsed/>
    <w:rsid w:val="00625248"/>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625248"/>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625248"/>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625248"/>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625248"/>
    <w:pPr>
      <w:spacing w:after="100" w:line="259" w:lineRule="auto"/>
      <w:ind w:left="1760"/>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006994">
      <w:bodyDiv w:val="1"/>
      <w:marLeft w:val="0"/>
      <w:marRight w:val="0"/>
      <w:marTop w:val="0"/>
      <w:marBottom w:val="0"/>
      <w:divBdr>
        <w:top w:val="none" w:sz="0" w:space="0" w:color="auto"/>
        <w:left w:val="none" w:sz="0" w:space="0" w:color="auto"/>
        <w:bottom w:val="none" w:sz="0" w:space="0" w:color="auto"/>
        <w:right w:val="none" w:sz="0" w:space="0" w:color="auto"/>
      </w:divBdr>
    </w:div>
    <w:div w:id="415443832">
      <w:bodyDiv w:val="1"/>
      <w:marLeft w:val="0"/>
      <w:marRight w:val="0"/>
      <w:marTop w:val="0"/>
      <w:marBottom w:val="0"/>
      <w:divBdr>
        <w:top w:val="none" w:sz="0" w:space="0" w:color="auto"/>
        <w:left w:val="none" w:sz="0" w:space="0" w:color="auto"/>
        <w:bottom w:val="none" w:sz="0" w:space="0" w:color="auto"/>
        <w:right w:val="none" w:sz="0" w:space="0" w:color="auto"/>
      </w:divBdr>
    </w:div>
    <w:div w:id="811941923">
      <w:bodyDiv w:val="1"/>
      <w:marLeft w:val="0"/>
      <w:marRight w:val="0"/>
      <w:marTop w:val="0"/>
      <w:marBottom w:val="0"/>
      <w:divBdr>
        <w:top w:val="none" w:sz="0" w:space="0" w:color="auto"/>
        <w:left w:val="none" w:sz="0" w:space="0" w:color="auto"/>
        <w:bottom w:val="none" w:sz="0" w:space="0" w:color="auto"/>
        <w:right w:val="none" w:sz="0" w:space="0" w:color="auto"/>
      </w:divBdr>
    </w:div>
    <w:div w:id="977144608">
      <w:bodyDiv w:val="1"/>
      <w:marLeft w:val="0"/>
      <w:marRight w:val="0"/>
      <w:marTop w:val="0"/>
      <w:marBottom w:val="0"/>
      <w:divBdr>
        <w:top w:val="none" w:sz="0" w:space="0" w:color="auto"/>
        <w:left w:val="none" w:sz="0" w:space="0" w:color="auto"/>
        <w:bottom w:val="none" w:sz="0" w:space="0" w:color="auto"/>
        <w:right w:val="none" w:sz="0" w:space="0" w:color="auto"/>
      </w:divBdr>
    </w:div>
    <w:div w:id="1274170271">
      <w:bodyDiv w:val="1"/>
      <w:marLeft w:val="0"/>
      <w:marRight w:val="0"/>
      <w:marTop w:val="0"/>
      <w:marBottom w:val="0"/>
      <w:divBdr>
        <w:top w:val="none" w:sz="0" w:space="0" w:color="auto"/>
        <w:left w:val="none" w:sz="0" w:space="0" w:color="auto"/>
        <w:bottom w:val="none" w:sz="0" w:space="0" w:color="auto"/>
        <w:right w:val="none" w:sz="0" w:space="0" w:color="auto"/>
      </w:divBdr>
    </w:div>
    <w:div w:id="1296914307">
      <w:bodyDiv w:val="1"/>
      <w:marLeft w:val="0"/>
      <w:marRight w:val="0"/>
      <w:marTop w:val="0"/>
      <w:marBottom w:val="0"/>
      <w:divBdr>
        <w:top w:val="none" w:sz="0" w:space="0" w:color="auto"/>
        <w:left w:val="none" w:sz="0" w:space="0" w:color="auto"/>
        <w:bottom w:val="none" w:sz="0" w:space="0" w:color="auto"/>
        <w:right w:val="none" w:sz="0" w:space="0" w:color="auto"/>
      </w:divBdr>
    </w:div>
    <w:div w:id="1364593642">
      <w:bodyDiv w:val="1"/>
      <w:marLeft w:val="0"/>
      <w:marRight w:val="0"/>
      <w:marTop w:val="0"/>
      <w:marBottom w:val="0"/>
      <w:divBdr>
        <w:top w:val="none" w:sz="0" w:space="0" w:color="auto"/>
        <w:left w:val="none" w:sz="0" w:space="0" w:color="auto"/>
        <w:bottom w:val="none" w:sz="0" w:space="0" w:color="auto"/>
        <w:right w:val="none" w:sz="0" w:space="0" w:color="auto"/>
      </w:divBdr>
    </w:div>
    <w:div w:id="1456681022">
      <w:bodyDiv w:val="1"/>
      <w:marLeft w:val="0"/>
      <w:marRight w:val="0"/>
      <w:marTop w:val="0"/>
      <w:marBottom w:val="0"/>
      <w:divBdr>
        <w:top w:val="none" w:sz="0" w:space="0" w:color="auto"/>
        <w:left w:val="none" w:sz="0" w:space="0" w:color="auto"/>
        <w:bottom w:val="none" w:sz="0" w:space="0" w:color="auto"/>
        <w:right w:val="none" w:sz="0" w:space="0" w:color="auto"/>
      </w:divBdr>
    </w:div>
    <w:div w:id="1914851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cialreturn@gouda.n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17F255-A6A2-4192-B605-FACF04C03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1850</Words>
  <Characters>10175</Characters>
  <Application>Microsoft Office Word</Application>
  <DocSecurity>0</DocSecurity>
  <Lines>84</Lines>
  <Paragraphs>24</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12001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Hooft, Simon 't</dc:creator>
  <cp:lastModifiedBy>Hooft, Simon 't</cp:lastModifiedBy>
  <cp:revision>4</cp:revision>
  <cp:lastPrinted>2021-07-14T07:19:00Z</cp:lastPrinted>
  <dcterms:created xsi:type="dcterms:W3CDTF">2021-09-01T08:15:00Z</dcterms:created>
  <dcterms:modified xsi:type="dcterms:W3CDTF">2021-09-01T08:27:00Z</dcterms:modified>
</cp:coreProperties>
</file>