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7D638" w14:textId="77777777" w:rsidR="00397BB7" w:rsidRPr="00151F99" w:rsidRDefault="00BA0247" w:rsidP="00397BB7">
      <w:pPr>
        <w:pStyle w:val="Kop2"/>
        <w:numPr>
          <w:ilvl w:val="0"/>
          <w:numId w:val="0"/>
        </w:numPr>
        <w:spacing w:line="240" w:lineRule="auto"/>
        <w:rPr>
          <w:rFonts w:ascii="Arial" w:hAnsi="Arial" w:cs="Arial"/>
          <w:b w:val="0"/>
          <w:i/>
          <w:noProof/>
          <w:sz w:val="20"/>
        </w:rPr>
      </w:pPr>
      <w:bookmarkStart w:id="0" w:name="_Toc424736220"/>
      <w:bookmarkStart w:id="1" w:name="_Toc425765995"/>
      <w:r>
        <w:rPr>
          <w:rFonts w:ascii="Arial" w:hAnsi="Arial" w:cs="Arial"/>
          <w:i/>
          <w:noProof/>
          <w:sz w:val="20"/>
        </w:rPr>
        <w:t>Lijst verzekerden</w:t>
      </w:r>
      <w:bookmarkEnd w:id="0"/>
      <w:bookmarkEnd w:id="1"/>
      <w:r>
        <w:rPr>
          <w:rFonts w:ascii="Arial" w:hAnsi="Arial" w:cs="Arial"/>
          <w:i/>
          <w:noProof/>
          <w:sz w:val="20"/>
        </w:rPr>
        <w:t xml:space="preserve"> (</w:t>
      </w:r>
      <w:r w:rsidR="00397BB7">
        <w:rPr>
          <w:rFonts w:ascii="Arial" w:hAnsi="Arial" w:cs="Arial"/>
          <w:i/>
          <w:noProof/>
          <w:sz w:val="20"/>
        </w:rPr>
        <w:t>niet limitatief</w:t>
      </w:r>
      <w:r>
        <w:rPr>
          <w:rFonts w:ascii="Arial" w:hAnsi="Arial" w:cs="Arial"/>
          <w:i/>
          <w:noProof/>
          <w:sz w:val="20"/>
        </w:rPr>
        <w:t>)</w:t>
      </w:r>
    </w:p>
    <w:p w14:paraId="1BE1DF43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</w:p>
    <w:p w14:paraId="433EDAAB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a</w:t>
      </w:r>
      <w:r w:rsidRPr="00DC40E7">
        <w:rPr>
          <w:rFonts w:ascii="Arial" w:hAnsi="Arial" w:cs="Arial"/>
          <w:sz w:val="20"/>
        </w:rPr>
        <w:t>. verzekeringnemer;</w:t>
      </w:r>
    </w:p>
    <w:p w14:paraId="5D57ADFB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</w:p>
    <w:p w14:paraId="07BA6A8D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b</w:t>
      </w:r>
      <w:r w:rsidRPr="00DC40E7">
        <w:rPr>
          <w:rFonts w:ascii="Arial" w:hAnsi="Arial" w:cs="Arial"/>
          <w:sz w:val="20"/>
        </w:rPr>
        <w:t>. de gemeentelijke bestuursorganen en bestuurders</w:t>
      </w:r>
    </w:p>
    <w:p w14:paraId="15965A13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</w:rPr>
        <w:t>(burgemeester, wethouders en raadsleden) handelende als zodanig;</w:t>
      </w:r>
    </w:p>
    <w:p w14:paraId="440A3CE1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  <w:u w:val="single"/>
        </w:rPr>
      </w:pPr>
    </w:p>
    <w:p w14:paraId="57CE637F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c</w:t>
      </w:r>
      <w:r w:rsidRPr="00DC40E7">
        <w:rPr>
          <w:rFonts w:ascii="Arial" w:hAnsi="Arial" w:cs="Arial"/>
          <w:sz w:val="20"/>
        </w:rPr>
        <w:t>. de gemeentelijke commissies en hun leden handelende als zodanig;</w:t>
      </w:r>
    </w:p>
    <w:p w14:paraId="23CBDE39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  <w:u w:val="single"/>
        </w:rPr>
      </w:pPr>
    </w:p>
    <w:p w14:paraId="5F18F770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d</w:t>
      </w:r>
      <w:r w:rsidRPr="00DC40E7">
        <w:rPr>
          <w:rFonts w:ascii="Arial" w:hAnsi="Arial" w:cs="Arial"/>
          <w:sz w:val="20"/>
        </w:rPr>
        <w:t>. de ondergeschikten - waaronder begrepen stagiaires, uitzendkrachten, ZZP’ers en vrijwilligers - van de verzekerde met betrekking tot werkzaamheden die zij voor verzekerde in diens verzekerde hoedanigheid verrichten;</w:t>
      </w:r>
    </w:p>
    <w:p w14:paraId="5BD96F82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  <w:u w:val="single"/>
        </w:rPr>
      </w:pPr>
    </w:p>
    <w:p w14:paraId="3F97B6AD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e</w:t>
      </w:r>
      <w:r w:rsidRPr="00DC40E7">
        <w:rPr>
          <w:rFonts w:ascii="Arial" w:hAnsi="Arial" w:cs="Arial"/>
          <w:sz w:val="20"/>
        </w:rPr>
        <w:t>. de ambtenaren van de burgerlijke stand handelende als zodanig;</w:t>
      </w:r>
    </w:p>
    <w:p w14:paraId="3A47ECA1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  <w:u w:val="single"/>
        </w:rPr>
      </w:pPr>
    </w:p>
    <w:p w14:paraId="744DB7E6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f</w:t>
      </w:r>
      <w:r w:rsidRPr="00DC40E7">
        <w:rPr>
          <w:rFonts w:ascii="Arial" w:hAnsi="Arial" w:cs="Arial"/>
          <w:sz w:val="20"/>
        </w:rPr>
        <w:t>. de gemeentelijke diensten, bedrijven, scholen, instellingen en organiserende comités die geen rechtspersoonlijkheid bezitten;</w:t>
      </w:r>
    </w:p>
    <w:p w14:paraId="6494E378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  <w:u w:val="single"/>
        </w:rPr>
      </w:pPr>
    </w:p>
    <w:p w14:paraId="3EE7689B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g</w:t>
      </w:r>
      <w:r w:rsidRPr="00DC40E7">
        <w:rPr>
          <w:rFonts w:ascii="Arial" w:hAnsi="Arial" w:cs="Arial"/>
          <w:sz w:val="20"/>
        </w:rPr>
        <w:t xml:space="preserve">. de in het </w:t>
      </w:r>
      <w:proofErr w:type="spellStart"/>
      <w:r w:rsidRPr="00DC40E7">
        <w:rPr>
          <w:rFonts w:ascii="Arial" w:hAnsi="Arial" w:cs="Arial"/>
          <w:sz w:val="20"/>
        </w:rPr>
        <w:t>polisblad</w:t>
      </w:r>
      <w:proofErr w:type="spellEnd"/>
      <w:r w:rsidRPr="00DC40E7">
        <w:rPr>
          <w:rFonts w:ascii="Arial" w:hAnsi="Arial" w:cs="Arial"/>
          <w:sz w:val="20"/>
        </w:rPr>
        <w:t xml:space="preserve"> uitdrukkelijk als meeverzekerde aangeduide natuurlijke en rechtspersonen;</w:t>
      </w:r>
    </w:p>
    <w:p w14:paraId="4EA4DF5E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</w:p>
    <w:p w14:paraId="261A09EB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</w:rPr>
        <w:t>h. personeelsverenigingen en hun bestuursleden handelende als zodanig;</w:t>
      </w:r>
    </w:p>
    <w:p w14:paraId="4FFB3E02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  <w:u w:val="single"/>
        </w:rPr>
      </w:pPr>
    </w:p>
    <w:p w14:paraId="7486B10F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i</w:t>
      </w:r>
      <w:r w:rsidRPr="00DC40E7">
        <w:rPr>
          <w:rFonts w:ascii="Arial" w:hAnsi="Arial" w:cs="Arial"/>
          <w:sz w:val="20"/>
        </w:rPr>
        <w:t>. onderwijs  - onderwijzers en overig personeel van gemeentelijke scholen; - (leden van) oudercommissies, schoolraden, medezeggenschapsraden en dergelijke; - degenen die werkzaamheden verrichten in het kader van de zogenaamde ouderparticipatie en overblijfregeling; alles voor zover de aansprakelijkheid voortvloeit uit de betreffende werkzaamheden;</w:t>
      </w:r>
    </w:p>
    <w:p w14:paraId="6E438096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  <w:u w:val="single"/>
        </w:rPr>
      </w:pPr>
    </w:p>
    <w:p w14:paraId="2EA8E950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j</w:t>
      </w:r>
      <w:r w:rsidRPr="00DC40E7">
        <w:rPr>
          <w:rFonts w:ascii="Arial" w:hAnsi="Arial" w:cs="Arial"/>
          <w:sz w:val="20"/>
        </w:rPr>
        <w:t>. de verkeersbrigadiers alsmede ouders en voogden van minderjarige verkeersbrigadiers indien en voor zover zij aansprakelijk zijn voor de werkzaamheden van de verkeersbrigadiers;</w:t>
      </w:r>
    </w:p>
    <w:p w14:paraId="210B6E6B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  <w:u w:val="single"/>
        </w:rPr>
      </w:pPr>
    </w:p>
    <w:p w14:paraId="4E97B5DE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k</w:t>
      </w:r>
      <w:r w:rsidRPr="00DC40E7">
        <w:rPr>
          <w:rFonts w:ascii="Arial" w:hAnsi="Arial" w:cs="Arial"/>
          <w:sz w:val="20"/>
        </w:rPr>
        <w:t>. dienstverlening - alle natuurlijke personen die werkzaamheden verrichten ten dienste van de verzekerden als onder f. vermeld; - personen door verzekerde aangesteld om dienst te doen in stembureaus; - door verzekerde aangestelde enquêteurs; personen die ten behoeve van de gemeente werkzaam zijn in het kader van de Wet Rampenplannen; alles voor zover de aansprakelijkheid voortvloeit uit de betreffende werkzaamheden;</w:t>
      </w:r>
    </w:p>
    <w:p w14:paraId="2D28EBED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  <w:u w:val="single"/>
        </w:rPr>
      </w:pPr>
    </w:p>
    <w:p w14:paraId="15EFBA9E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l</w:t>
      </w:r>
      <w:r w:rsidRPr="00DC40E7">
        <w:rPr>
          <w:rFonts w:ascii="Arial" w:hAnsi="Arial" w:cs="Arial"/>
          <w:sz w:val="20"/>
        </w:rPr>
        <w:t xml:space="preserve">. bewindvoerder in dienst van de verzekeringnemer die in het kader van de Wet Schuldsanering Natuurlijke Personen zijn werkzaamheden verricht;  </w:t>
      </w:r>
    </w:p>
    <w:p w14:paraId="28D6F8DF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  <w:u w:val="single"/>
        </w:rPr>
      </w:pPr>
    </w:p>
    <w:p w14:paraId="5A1642B3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m</w:t>
      </w:r>
      <w:r w:rsidRPr="00DC40E7">
        <w:rPr>
          <w:rFonts w:ascii="Arial" w:hAnsi="Arial" w:cs="Arial"/>
          <w:sz w:val="20"/>
        </w:rPr>
        <w:t>. medici - (para)medici alsmede hun assistenten in verband met het verrichten van werkzaamheden in opdracht en/of ten behoeve van de verzekerde, alsmede verband houdend met hulpverlening bij ongeval</w:t>
      </w:r>
      <w:r>
        <w:rPr>
          <w:rFonts w:ascii="Arial" w:hAnsi="Arial" w:cs="Arial"/>
          <w:sz w:val="20"/>
        </w:rPr>
        <w:t>len en dergelijke (EHBO-risico);</w:t>
      </w:r>
    </w:p>
    <w:p w14:paraId="2309B601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  <w:u w:val="single"/>
        </w:rPr>
      </w:pPr>
    </w:p>
    <w:p w14:paraId="46980A32" w14:textId="77777777" w:rsidR="00397BB7" w:rsidRPr="00DC40E7" w:rsidRDefault="00397BB7" w:rsidP="00397BB7">
      <w:pPr>
        <w:spacing w:line="240" w:lineRule="auto"/>
        <w:rPr>
          <w:rFonts w:ascii="Arial" w:hAnsi="Arial" w:cs="Arial"/>
          <w:sz w:val="20"/>
        </w:rPr>
      </w:pPr>
      <w:r w:rsidRPr="00DC40E7">
        <w:rPr>
          <w:rFonts w:ascii="Arial" w:hAnsi="Arial" w:cs="Arial"/>
          <w:sz w:val="20"/>
          <w:u w:val="single"/>
        </w:rPr>
        <w:t>n</w:t>
      </w:r>
      <w:r w:rsidR="00BC2336">
        <w:rPr>
          <w:rFonts w:ascii="Arial" w:hAnsi="Arial" w:cs="Arial"/>
          <w:sz w:val="20"/>
          <w:u w:val="single"/>
        </w:rPr>
        <w:t>.</w:t>
      </w:r>
      <w:r w:rsidRPr="00DC40E7">
        <w:rPr>
          <w:rFonts w:ascii="Arial" w:hAnsi="Arial" w:cs="Arial"/>
          <w:sz w:val="20"/>
        </w:rPr>
        <w:t xml:space="preserve"> advocaten in loondienst van verzekeringsnemer met betrekking tot de werkzaamheden die zij voor een verzekerde binnen de grenzen van de ver</w:t>
      </w:r>
      <w:r>
        <w:rPr>
          <w:rFonts w:ascii="Arial" w:hAnsi="Arial" w:cs="Arial"/>
          <w:sz w:val="20"/>
        </w:rPr>
        <w:t>zekerde hoedanigheid verrichten;</w:t>
      </w:r>
    </w:p>
    <w:p w14:paraId="51CC0517" w14:textId="77777777" w:rsidR="00970D32" w:rsidRPr="00DC40E7" w:rsidRDefault="00970D32" w:rsidP="00397BB7">
      <w:pPr>
        <w:spacing w:line="240" w:lineRule="auto"/>
        <w:rPr>
          <w:rFonts w:ascii="Arial" w:hAnsi="Arial" w:cs="Arial"/>
          <w:sz w:val="20"/>
        </w:rPr>
      </w:pPr>
    </w:p>
    <w:p w14:paraId="1AEC36E6" w14:textId="77777777" w:rsidR="00397BB7" w:rsidRPr="00970D32" w:rsidRDefault="00BC2336" w:rsidP="00397BB7">
      <w:p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o</w:t>
      </w:r>
      <w:r w:rsidR="00672EC5">
        <w:rPr>
          <w:rFonts w:ascii="Arial" w:hAnsi="Arial" w:cs="Arial"/>
          <w:sz w:val="20"/>
        </w:rPr>
        <w:t xml:space="preserve">. St. </w:t>
      </w:r>
      <w:proofErr w:type="spellStart"/>
      <w:r w:rsidR="00672EC5">
        <w:rPr>
          <w:rFonts w:ascii="Arial" w:hAnsi="Arial" w:cs="Arial"/>
          <w:sz w:val="20"/>
        </w:rPr>
        <w:t>Spurd</w:t>
      </w:r>
      <w:proofErr w:type="spellEnd"/>
    </w:p>
    <w:p w14:paraId="7302CC79" w14:textId="77777777" w:rsidR="00970D32" w:rsidRDefault="00970D32" w:rsidP="00397BB7">
      <w:pPr>
        <w:spacing w:line="240" w:lineRule="auto"/>
        <w:rPr>
          <w:rFonts w:ascii="Arial" w:hAnsi="Arial" w:cs="Arial"/>
          <w:sz w:val="20"/>
          <w:u w:val="single"/>
        </w:rPr>
      </w:pPr>
    </w:p>
    <w:p w14:paraId="4D6B43A1" w14:textId="77777777" w:rsidR="00397BB7" w:rsidRDefault="00BC2336" w:rsidP="00397BB7">
      <w:p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p</w:t>
      </w:r>
      <w:r w:rsidR="00397BB7" w:rsidRPr="00DC40E7">
        <w:rPr>
          <w:rFonts w:ascii="Arial" w:hAnsi="Arial" w:cs="Arial"/>
          <w:sz w:val="20"/>
        </w:rPr>
        <w:t xml:space="preserve">. met betrekking tot de verzekerden onder punt m, </w:t>
      </w:r>
      <w:r>
        <w:rPr>
          <w:rFonts w:ascii="Arial" w:hAnsi="Arial" w:cs="Arial"/>
          <w:sz w:val="20"/>
        </w:rPr>
        <w:t>i</w:t>
      </w:r>
      <w:r w:rsidR="00397BB7" w:rsidRPr="00DC40E7">
        <w:rPr>
          <w:rFonts w:ascii="Arial" w:hAnsi="Arial" w:cs="Arial"/>
          <w:sz w:val="20"/>
        </w:rPr>
        <w:t xml:space="preserve"> en </w:t>
      </w:r>
      <w:r>
        <w:rPr>
          <w:rFonts w:ascii="Arial" w:hAnsi="Arial" w:cs="Arial"/>
          <w:sz w:val="20"/>
        </w:rPr>
        <w:t>j</w:t>
      </w:r>
      <w:r w:rsidR="00397BB7" w:rsidRPr="00DC40E7">
        <w:rPr>
          <w:rFonts w:ascii="Arial" w:hAnsi="Arial" w:cs="Arial"/>
          <w:sz w:val="20"/>
        </w:rPr>
        <w:t xml:space="preserve"> is er uitsluitend dekking onder de onderhavige verzekering voor zover er elders geen andere aansprakelijkheidsverzekering ten behoeve van</w:t>
      </w:r>
      <w:r>
        <w:rPr>
          <w:rFonts w:ascii="Arial" w:hAnsi="Arial" w:cs="Arial"/>
          <w:sz w:val="20"/>
        </w:rPr>
        <w:t xml:space="preserve"> deze verzekerden </w:t>
      </w:r>
      <w:r w:rsidR="00397BB7">
        <w:rPr>
          <w:rFonts w:ascii="Arial" w:hAnsi="Arial" w:cs="Arial"/>
          <w:sz w:val="20"/>
        </w:rPr>
        <w:t>van kracht is;</w:t>
      </w:r>
    </w:p>
    <w:p w14:paraId="270E5321" w14:textId="77777777" w:rsidR="00271CC8" w:rsidRDefault="00271CC8"/>
    <w:sectPr w:rsidR="00271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BB7"/>
    <w:rsid w:val="001C2525"/>
    <w:rsid w:val="002607DD"/>
    <w:rsid w:val="00271CC8"/>
    <w:rsid w:val="00397BB7"/>
    <w:rsid w:val="003E0EE6"/>
    <w:rsid w:val="00493723"/>
    <w:rsid w:val="00583647"/>
    <w:rsid w:val="00672EC5"/>
    <w:rsid w:val="00757832"/>
    <w:rsid w:val="00970D32"/>
    <w:rsid w:val="00991818"/>
    <w:rsid w:val="00B247B7"/>
    <w:rsid w:val="00BA0247"/>
    <w:rsid w:val="00BC2336"/>
    <w:rsid w:val="00D6538E"/>
    <w:rsid w:val="00DA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3CF688-C208-4ED3-A964-3EEBC404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397BB7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aliases w:val="Vet + inhoudsopg-niveau 1,Chapter Headline,Section Heading,Hoofdstuk,hoofdstuk,sectionHeading,Hoofdstuk nummer,Hoofdstuk (1.),Nota hoofdstuk"/>
    <w:basedOn w:val="Standaard"/>
    <w:next w:val="Standaard"/>
    <w:uiPriority w:val="9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,Subhead A,H2,2scr,h2,Reset numbering,paragraaf,Paragraaf,Episteem PvA Kop 2,052,niveau2,niveau21,Heading 2 Hidden,Paragraph,l2,Fonctionnalité,Titre 21,t2.T2,heading 2,header 2,Prophead 2,2,H21,H22,H23,H211,H24,H212,H25"/>
    <w:basedOn w:val="Standaard"/>
    <w:next w:val="Standaard"/>
    <w:link w:val="Kop2Char"/>
    <w:uiPriority w:val="9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,Subhead B,h3,3scr,Level 1 - 1,Voorwoord,subparagraaf,Episteem PvA Kop 3,Heading 3a,niveau3,053,Level 3 Topic Heading,l3,CT,3,Section,Titre 31,t3.T3,H3,t3,Heading 3 - old,header 3,Headline 3,Prophead 3,Subparagraaf"/>
    <w:basedOn w:val="Standaard"/>
    <w:next w:val="Standaard"/>
    <w:uiPriority w:val="9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character" w:customStyle="1" w:styleId="Kop2Char">
    <w:name w:val="Kop 2 Char"/>
    <w:aliases w:val="Vet + inhoudsopg-niveau 2 Char,Subhead A Char,H2 Char,2scr Char,h2 Char,Reset numbering Char,paragraaf Char,Paragraaf Char,Episteem PvA Kop 2 Char,052 Char,niveau2 Char,niveau21 Char,Heading 2 Hidden Char,Paragraph Char,l2 Char,Titre 21 Char"/>
    <w:link w:val="Kop2"/>
    <w:uiPriority w:val="9"/>
    <w:rsid w:val="00397BB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8F0E5026.dotm</Template>
  <TotalTime>18</TotalTime>
  <Pages>1</Pages>
  <Words>397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Brouwer, Merit</dc:creator>
  <cp:lastModifiedBy>Rolink, A.J.M. (André)</cp:lastModifiedBy>
  <cp:revision>4</cp:revision>
  <dcterms:created xsi:type="dcterms:W3CDTF">2017-09-19T14:56:00Z</dcterms:created>
  <dcterms:modified xsi:type="dcterms:W3CDTF">2017-09-20T08:13:00Z</dcterms:modified>
</cp:coreProperties>
</file>