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3F1228" w:rsidP="00C41948">
      <w:pPr>
        <w:spacing w:line="276" w:lineRule="auto"/>
        <w:rPr>
          <w:bCs w:val="0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0BAD02" wp14:editId="5DF910DF">
            <wp:simplePos x="0" y="0"/>
            <wp:positionH relativeFrom="margin">
              <wp:posOffset>5200650</wp:posOffset>
            </wp:positionH>
            <wp:positionV relativeFrom="margin">
              <wp:posOffset>641985</wp:posOffset>
            </wp:positionV>
            <wp:extent cx="1130300" cy="90487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88417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Default="00C41948" w:rsidP="00C41948">
      <w:pPr>
        <w:spacing w:line="276" w:lineRule="auto"/>
        <w:rPr>
          <w:bCs w:val="0"/>
          <w:sz w:val="20"/>
        </w:rPr>
      </w:pPr>
    </w:p>
    <w:p w:rsid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rPr>
          <w:bCs w:val="0"/>
          <w:sz w:val="20"/>
        </w:rPr>
      </w:pPr>
    </w:p>
    <w:p w:rsidR="00C41948" w:rsidRPr="00CD0387" w:rsidRDefault="00CD0387" w:rsidP="00CD0387">
      <w:pPr>
        <w:spacing w:line="276" w:lineRule="auto"/>
        <w:jc w:val="center"/>
        <w:rPr>
          <w:b/>
          <w:bCs w:val="0"/>
          <w:sz w:val="32"/>
          <w:szCs w:val="32"/>
        </w:rPr>
      </w:pPr>
      <w:r w:rsidRPr="00CD0387">
        <w:rPr>
          <w:b/>
          <w:bCs w:val="0"/>
          <w:sz w:val="32"/>
          <w:szCs w:val="32"/>
        </w:rPr>
        <w:t>Tweede</w:t>
      </w:r>
    </w:p>
    <w:p w:rsidR="00C41948" w:rsidRPr="00C41948" w:rsidRDefault="00FA668B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>
        <w:rPr>
          <w:b/>
          <w:bCs w:val="0"/>
          <w:kern w:val="28"/>
          <w:sz w:val="32"/>
        </w:rPr>
        <w:t>Nota van Inlichtingen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Europese openbare aanbesteding Raamovereenkomsten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Grond-, Weg-, en Waterbouw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&amp;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Groenwerken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2022 e.v.</w:t>
      </w:r>
    </w:p>
    <w:p w:rsidR="00C41948" w:rsidRPr="00C41948" w:rsidRDefault="00C41948" w:rsidP="00CD0387">
      <w:pPr>
        <w:spacing w:before="240" w:after="60" w:line="276" w:lineRule="auto"/>
        <w:jc w:val="center"/>
        <w:rPr>
          <w:b/>
          <w:bCs w:val="0"/>
          <w:kern w:val="28"/>
          <w:sz w:val="32"/>
        </w:rPr>
      </w:pPr>
      <w:r w:rsidRPr="00C41948">
        <w:rPr>
          <w:b/>
          <w:bCs w:val="0"/>
          <w:kern w:val="28"/>
          <w:sz w:val="32"/>
        </w:rPr>
        <w:t>Staatsbosbeheer Limburg</w:t>
      </w:r>
    </w:p>
    <w:p w:rsidR="00C41948" w:rsidRPr="00C41948" w:rsidRDefault="00C41948" w:rsidP="00C41948">
      <w:pPr>
        <w:spacing w:after="60" w:line="276" w:lineRule="auto"/>
        <w:ind w:left="1416"/>
        <w:rPr>
          <w:bCs w:val="0"/>
          <w:i/>
          <w:sz w:val="24"/>
        </w:rPr>
      </w:pPr>
    </w:p>
    <w:p w:rsidR="00C41948" w:rsidRPr="00C41948" w:rsidRDefault="00C41948" w:rsidP="00C41948">
      <w:pPr>
        <w:spacing w:after="60" w:line="276" w:lineRule="auto"/>
        <w:ind w:left="1416"/>
        <w:rPr>
          <w:bCs w:val="0"/>
          <w:i/>
          <w:sz w:val="24"/>
        </w:rPr>
      </w:pPr>
    </w:p>
    <w:p w:rsidR="00C41948" w:rsidRPr="00C41948" w:rsidRDefault="00C41948" w:rsidP="00C41948">
      <w:pPr>
        <w:spacing w:line="276" w:lineRule="auto"/>
        <w:ind w:left="1416"/>
        <w:rPr>
          <w:bCs w:val="0"/>
          <w:sz w:val="20"/>
        </w:rPr>
      </w:pPr>
      <w:r w:rsidRPr="00C41948">
        <w:rPr>
          <w:bCs w:val="0"/>
          <w:sz w:val="20"/>
        </w:rPr>
        <w:t>Kenmerk:</w:t>
      </w:r>
      <w:r w:rsidRPr="00C41948">
        <w:rPr>
          <w:bCs w:val="0"/>
          <w:sz w:val="20"/>
        </w:rPr>
        <w:tab/>
      </w:r>
      <w:r w:rsidRPr="00C41948">
        <w:rPr>
          <w:rFonts w:eastAsia="MS Mincho" w:cs="Arial"/>
          <w:bCs w:val="0"/>
          <w:color w:val="000000"/>
          <w:sz w:val="20"/>
        </w:rPr>
        <w:t xml:space="preserve">ROk2022SBB – </w:t>
      </w:r>
      <w:r w:rsidRPr="00C41948">
        <w:rPr>
          <w:rFonts w:eastAsia="MS Mincho" w:cs="Arial"/>
          <w:bCs w:val="0"/>
          <w:sz w:val="20"/>
        </w:rPr>
        <w:t>Limburg</w:t>
      </w:r>
    </w:p>
    <w:p w:rsidR="00C41948" w:rsidRPr="00C41948" w:rsidRDefault="00C41948" w:rsidP="00C41948">
      <w:pPr>
        <w:spacing w:line="276" w:lineRule="auto"/>
        <w:ind w:left="1416"/>
        <w:rPr>
          <w:bCs w:val="0"/>
          <w:sz w:val="20"/>
        </w:rPr>
      </w:pPr>
    </w:p>
    <w:p w:rsidR="00C41948" w:rsidRPr="00C41948" w:rsidRDefault="00C41948" w:rsidP="00C41948">
      <w:pPr>
        <w:spacing w:line="276" w:lineRule="auto"/>
        <w:ind w:left="1416"/>
        <w:rPr>
          <w:bCs w:val="0"/>
          <w:sz w:val="20"/>
        </w:rPr>
      </w:pPr>
      <w:r w:rsidRPr="00C41948">
        <w:rPr>
          <w:bCs w:val="0"/>
          <w:sz w:val="20"/>
        </w:rPr>
        <w:t xml:space="preserve">Datum: </w:t>
      </w:r>
      <w:r w:rsidRPr="00C41948">
        <w:rPr>
          <w:bCs w:val="0"/>
          <w:sz w:val="20"/>
        </w:rPr>
        <w:tab/>
      </w:r>
      <w:r w:rsidR="00EB21B4" w:rsidRPr="00EB21B4">
        <w:rPr>
          <w:bCs w:val="0"/>
          <w:sz w:val="20"/>
        </w:rPr>
        <w:t xml:space="preserve">8 </w:t>
      </w:r>
      <w:r w:rsidR="00CD0387" w:rsidRPr="00EB21B4">
        <w:rPr>
          <w:bCs w:val="0"/>
          <w:sz w:val="20"/>
        </w:rPr>
        <w:t>o</w:t>
      </w:r>
      <w:r w:rsidR="00CD0387">
        <w:rPr>
          <w:bCs w:val="0"/>
          <w:sz w:val="20"/>
        </w:rPr>
        <w:t>kto</w:t>
      </w:r>
      <w:r w:rsidR="0005618D" w:rsidRPr="0005618D">
        <w:rPr>
          <w:bCs w:val="0"/>
          <w:sz w:val="20"/>
        </w:rPr>
        <w:t>ber</w:t>
      </w:r>
      <w:r w:rsidRPr="0005618D">
        <w:rPr>
          <w:bCs w:val="0"/>
          <w:sz w:val="20"/>
        </w:rPr>
        <w:t xml:space="preserve"> 2021</w:t>
      </w:r>
      <w:r w:rsidRPr="00C41948">
        <w:rPr>
          <w:bCs w:val="0"/>
          <w:sz w:val="20"/>
        </w:rPr>
        <w:tab/>
      </w:r>
      <w:r w:rsidRPr="00C41948">
        <w:rPr>
          <w:bCs w:val="0"/>
          <w:sz w:val="20"/>
        </w:rPr>
        <w:tab/>
      </w:r>
    </w:p>
    <w:p w:rsidR="00C41948" w:rsidRPr="00CD0387" w:rsidRDefault="00C41948" w:rsidP="00C41948">
      <w:pPr>
        <w:spacing w:line="276" w:lineRule="auto"/>
        <w:ind w:left="1416"/>
        <w:rPr>
          <w:bCs w:val="0"/>
          <w:sz w:val="20"/>
        </w:rPr>
      </w:pPr>
      <w:r w:rsidRPr="00C41948">
        <w:rPr>
          <w:bCs w:val="0"/>
          <w:sz w:val="20"/>
        </w:rPr>
        <w:t xml:space="preserve">Status: </w:t>
      </w:r>
      <w:r w:rsidRPr="00C41948">
        <w:rPr>
          <w:bCs w:val="0"/>
          <w:sz w:val="20"/>
        </w:rPr>
        <w:tab/>
      </w:r>
      <w:r w:rsidRPr="00C41948">
        <w:rPr>
          <w:bCs w:val="0"/>
          <w:sz w:val="20"/>
        </w:rPr>
        <w:tab/>
      </w:r>
      <w:r w:rsidR="00FA668B" w:rsidRPr="00CD0387">
        <w:rPr>
          <w:bCs w:val="0"/>
          <w:strike/>
          <w:sz w:val="20"/>
        </w:rPr>
        <w:t>concept</w:t>
      </w:r>
      <w:r w:rsidR="00FA668B">
        <w:rPr>
          <w:bCs w:val="0"/>
          <w:sz w:val="20"/>
        </w:rPr>
        <w:t xml:space="preserve"> / </w:t>
      </w:r>
      <w:r w:rsidRPr="00CD0387">
        <w:rPr>
          <w:bCs w:val="0"/>
          <w:sz w:val="20"/>
        </w:rPr>
        <w:t>definitief</w:t>
      </w:r>
    </w:p>
    <w:p w:rsidR="00C41948" w:rsidRPr="00C41948" w:rsidRDefault="00C41948" w:rsidP="00C41948">
      <w:pPr>
        <w:spacing w:before="240" w:after="60" w:line="276" w:lineRule="auto"/>
        <w:rPr>
          <w:b/>
          <w:bCs w:val="0"/>
          <w:kern w:val="28"/>
          <w:sz w:val="32"/>
        </w:rPr>
      </w:pPr>
    </w:p>
    <w:p w:rsidR="00C41948" w:rsidRPr="00C41948" w:rsidRDefault="00C41948" w:rsidP="00C41948">
      <w:pPr>
        <w:spacing w:before="240" w:after="60" w:line="276" w:lineRule="auto"/>
        <w:rPr>
          <w:b/>
          <w:bCs w:val="0"/>
          <w:kern w:val="28"/>
          <w:sz w:val="32"/>
        </w:rPr>
      </w:pPr>
    </w:p>
    <w:p w:rsidR="00FA668B" w:rsidRDefault="00FA668B">
      <w:pPr>
        <w:spacing w:line="240" w:lineRule="auto"/>
      </w:pPr>
      <w:r>
        <w:br w:type="page"/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  <w:r w:rsidRPr="00FA668B">
        <w:rPr>
          <w:rFonts w:ascii="Agrofont" w:hAnsi="Agrofont" w:cs="Arial"/>
        </w:rPr>
        <w:lastRenderedPageBreak/>
        <w:t xml:space="preserve">Geachte geïnteresseerde voor de aanbesteding </w:t>
      </w:r>
      <w:r w:rsidR="00055F54">
        <w:rPr>
          <w:rFonts w:ascii="Agrofont" w:hAnsi="Agrofont" w:cs="Arial"/>
        </w:rPr>
        <w:t xml:space="preserve">groepen </w:t>
      </w:r>
      <w:r w:rsidRPr="00FA668B">
        <w:rPr>
          <w:rFonts w:ascii="Agrofont" w:hAnsi="Agrofont" w:cs="Arial"/>
        </w:rPr>
        <w:t>‘</w:t>
      </w:r>
      <w:proofErr w:type="spellStart"/>
      <w:r w:rsidRPr="00FA668B">
        <w:rPr>
          <w:rFonts w:ascii="Agrofont" w:hAnsi="Agrofont" w:cs="Arial"/>
        </w:rPr>
        <w:t>Meerjaren</w:t>
      </w:r>
      <w:proofErr w:type="spellEnd"/>
      <w:r w:rsidRPr="00FA668B">
        <w:rPr>
          <w:rFonts w:ascii="Agrofont" w:hAnsi="Agrofont" w:cs="Arial"/>
        </w:rPr>
        <w:t xml:space="preserve"> Raamovereenkomsten GWW &amp; Groenwerken in Limburg 2022 e.v.’ van Staatsbosbeheer.</w:t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  <w:r w:rsidRPr="00FA668B">
        <w:rPr>
          <w:rFonts w:ascii="Agrofont" w:hAnsi="Agrofont" w:cs="Arial"/>
        </w:rPr>
        <w:t xml:space="preserve">In het kader van de uitvoering van meerdere opdrachten door Staatsbosbeheer in het kader van onder andere natuurherstel en planten nieuwe bossen in de provincie Limburg worden </w:t>
      </w:r>
      <w:r w:rsidR="00055F54">
        <w:rPr>
          <w:rFonts w:ascii="Agrofont" w:hAnsi="Agrofont" w:cs="Arial"/>
        </w:rPr>
        <w:t xml:space="preserve">2 groepen </w:t>
      </w:r>
      <w:proofErr w:type="spellStart"/>
      <w:r w:rsidRPr="00FA668B">
        <w:rPr>
          <w:rFonts w:ascii="Agrofont" w:hAnsi="Agrofont" w:cs="Arial"/>
        </w:rPr>
        <w:t>meerjaren</w:t>
      </w:r>
      <w:proofErr w:type="spellEnd"/>
      <w:r w:rsidRPr="00FA668B">
        <w:rPr>
          <w:rFonts w:ascii="Agrofont" w:hAnsi="Agrofont" w:cs="Arial"/>
        </w:rPr>
        <w:t xml:space="preserve">-raamovereenkomsten aanbesteed, de stukken hebt u via </w:t>
      </w:r>
      <w:proofErr w:type="spellStart"/>
      <w:r w:rsidRPr="00FA668B">
        <w:rPr>
          <w:rFonts w:ascii="Agrofont" w:hAnsi="Agrofont" w:cs="Arial"/>
        </w:rPr>
        <w:t>TenderNed</w:t>
      </w:r>
      <w:proofErr w:type="spellEnd"/>
      <w:r w:rsidRPr="00FA668B">
        <w:rPr>
          <w:rFonts w:ascii="Agrofont" w:hAnsi="Agrofont" w:cs="Arial"/>
        </w:rPr>
        <w:t xml:space="preserve"> kunnen downloaden.</w:t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</w:p>
    <w:p w:rsidR="00FA668B" w:rsidRPr="00FA668B" w:rsidRDefault="00FA668B" w:rsidP="00FA668B">
      <w:pPr>
        <w:ind w:right="-1"/>
        <w:rPr>
          <w:rFonts w:cs="Arial"/>
          <w:sz w:val="20"/>
        </w:rPr>
      </w:pPr>
      <w:r w:rsidRPr="00FA668B">
        <w:rPr>
          <w:rFonts w:cs="Arial"/>
          <w:sz w:val="20"/>
        </w:rPr>
        <w:t xml:space="preserve">Hierbij ontvangt u de </w:t>
      </w:r>
      <w:r w:rsidR="00C705A7">
        <w:rPr>
          <w:rFonts w:cs="Arial"/>
          <w:sz w:val="20"/>
        </w:rPr>
        <w:t>Tweed</w:t>
      </w:r>
      <w:r w:rsidR="003F1228">
        <w:rPr>
          <w:rFonts w:cs="Arial"/>
          <w:sz w:val="20"/>
        </w:rPr>
        <w:t xml:space="preserve">e </w:t>
      </w:r>
      <w:r w:rsidRPr="00FA668B">
        <w:rPr>
          <w:rFonts w:cs="Arial"/>
          <w:sz w:val="20"/>
        </w:rPr>
        <w:t>Nota van Inlichtingen met enkele aanvullingen en correcties op de aanbestedingsdocumenten.</w:t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  <w:lang w:eastAsia="nl-NL"/>
        </w:rPr>
      </w:pPr>
    </w:p>
    <w:p w:rsidR="00FA668B" w:rsidRDefault="00FA668B" w:rsidP="00FA668B">
      <w:pPr>
        <w:pStyle w:val="Geenafstand"/>
        <w:ind w:right="-1"/>
        <w:rPr>
          <w:rFonts w:ascii="Agrofont" w:hAnsi="Agrofont" w:cs="Arial"/>
        </w:rPr>
      </w:pPr>
      <w:r w:rsidRPr="00FA668B">
        <w:rPr>
          <w:rFonts w:ascii="Agrofont" w:hAnsi="Agrofont" w:cs="Arial"/>
        </w:rPr>
        <w:t xml:space="preserve">Deze </w:t>
      </w:r>
      <w:r w:rsidR="00C705A7">
        <w:rPr>
          <w:rFonts w:ascii="Agrofont" w:hAnsi="Agrofont" w:cs="Arial"/>
        </w:rPr>
        <w:t>Tweed</w:t>
      </w:r>
      <w:r w:rsidR="003F1228" w:rsidRPr="0005618D">
        <w:rPr>
          <w:rFonts w:ascii="Agrofont" w:hAnsi="Agrofont" w:cs="Arial"/>
        </w:rPr>
        <w:t xml:space="preserve">e </w:t>
      </w:r>
      <w:r w:rsidRPr="0005618D">
        <w:rPr>
          <w:rFonts w:ascii="Agrofont" w:hAnsi="Agrofont" w:cs="Arial"/>
        </w:rPr>
        <w:t>Nota bevat</w:t>
      </w:r>
      <w:r w:rsidR="00C705A7">
        <w:rPr>
          <w:rFonts w:ascii="Agrofont" w:hAnsi="Agrofont" w:cs="Arial"/>
        </w:rPr>
        <w:t xml:space="preserve"> alle gegevens, aanvullingen en vragen van de Eerste Nota van Inlichtingen, de Bijlagen hierbij zijn reeds opgeslagen en toegankelijk in </w:t>
      </w:r>
      <w:proofErr w:type="spellStart"/>
      <w:r w:rsidR="00C705A7">
        <w:rPr>
          <w:rFonts w:ascii="Agrofont" w:hAnsi="Agrofont" w:cs="Arial"/>
        </w:rPr>
        <w:t>TenderNed</w:t>
      </w:r>
      <w:proofErr w:type="spellEnd"/>
      <w:r w:rsidR="00C705A7">
        <w:rPr>
          <w:rFonts w:ascii="Agrofont" w:hAnsi="Agrofont" w:cs="Arial"/>
        </w:rPr>
        <w:t>.</w:t>
      </w:r>
    </w:p>
    <w:p w:rsidR="00C705A7" w:rsidRDefault="00C705A7" w:rsidP="00FA668B">
      <w:pPr>
        <w:pStyle w:val="Geenafstand"/>
        <w:ind w:right="-1"/>
        <w:rPr>
          <w:rFonts w:ascii="Agrofont" w:hAnsi="Agrofont" w:cs="Arial"/>
        </w:rPr>
      </w:pPr>
      <w:r>
        <w:rPr>
          <w:rFonts w:ascii="Agrofont" w:hAnsi="Agrofont" w:cs="Arial"/>
        </w:rPr>
        <w:t>De nieuwe aanvullingen, vragen en reacties in deze Tweede Nota zijn opgenomen onder de teksten van de Eerste Nota van Inlichtingen.</w:t>
      </w:r>
    </w:p>
    <w:p w:rsidR="00C705A7" w:rsidRDefault="00C705A7" w:rsidP="00FA668B">
      <w:pPr>
        <w:pStyle w:val="Geenafstand"/>
        <w:ind w:right="-1"/>
        <w:rPr>
          <w:rFonts w:ascii="Agrofont" w:hAnsi="Agrofont" w:cs="Arial"/>
        </w:rPr>
      </w:pPr>
    </w:p>
    <w:p w:rsidR="00C705A7" w:rsidRPr="0005618D" w:rsidRDefault="00C705A7" w:rsidP="00FA668B">
      <w:pPr>
        <w:pStyle w:val="Geenafstand"/>
        <w:ind w:right="-1"/>
        <w:rPr>
          <w:rFonts w:ascii="Agrofont" w:hAnsi="Agrofont" w:cs="Arial"/>
        </w:rPr>
      </w:pPr>
      <w:r>
        <w:rPr>
          <w:rFonts w:ascii="Agrofont" w:hAnsi="Agrofont" w:cs="Arial"/>
        </w:rPr>
        <w:t>Deze</w:t>
      </w:r>
      <w:r w:rsidR="00C31062">
        <w:rPr>
          <w:rFonts w:ascii="Agrofont" w:hAnsi="Agrofont" w:cs="Arial"/>
        </w:rPr>
        <w:t xml:space="preserve"> Tweede Nota van Inlichtingen om</w:t>
      </w:r>
      <w:r>
        <w:rPr>
          <w:rFonts w:ascii="Agrofont" w:hAnsi="Agrofont" w:cs="Arial"/>
        </w:rPr>
        <w:t>vat:</w:t>
      </w:r>
    </w:p>
    <w:p w:rsidR="00FA668B" w:rsidRPr="00C31062" w:rsidRDefault="00C31062" w:rsidP="00FA668B">
      <w:pPr>
        <w:pStyle w:val="Geenafstand"/>
        <w:numPr>
          <w:ilvl w:val="0"/>
          <w:numId w:val="1"/>
        </w:numPr>
        <w:ind w:right="-1"/>
        <w:rPr>
          <w:rFonts w:ascii="Agrofont" w:hAnsi="Agrofont" w:cs="Arial"/>
        </w:rPr>
      </w:pPr>
      <w:r w:rsidRPr="00C31062">
        <w:rPr>
          <w:rFonts w:ascii="Agrofont" w:hAnsi="Agrofont" w:cs="Arial"/>
        </w:rPr>
        <w:t>4</w:t>
      </w:r>
      <w:r w:rsidR="00652FC7" w:rsidRPr="00C31062">
        <w:rPr>
          <w:rFonts w:ascii="Agrofont" w:hAnsi="Agrofont" w:cs="Arial"/>
        </w:rPr>
        <w:t xml:space="preserve"> aanvullingen</w:t>
      </w:r>
      <w:r w:rsidR="00FA668B" w:rsidRPr="00C31062">
        <w:rPr>
          <w:rFonts w:ascii="Agrofont" w:hAnsi="Agrofont" w:cs="Arial"/>
        </w:rPr>
        <w:t xml:space="preserve"> van de aanbesteder,</w:t>
      </w:r>
    </w:p>
    <w:p w:rsidR="00FA668B" w:rsidRPr="00C31062" w:rsidRDefault="00C31062" w:rsidP="00FA668B">
      <w:pPr>
        <w:pStyle w:val="Geenafstand"/>
        <w:numPr>
          <w:ilvl w:val="0"/>
          <w:numId w:val="1"/>
        </w:numPr>
        <w:ind w:right="-1"/>
        <w:rPr>
          <w:rFonts w:ascii="Agrofont" w:hAnsi="Agrofont" w:cs="Arial"/>
        </w:rPr>
      </w:pPr>
      <w:r w:rsidRPr="00C31062">
        <w:rPr>
          <w:rFonts w:ascii="Agrofont" w:hAnsi="Agrofont" w:cs="Arial"/>
        </w:rPr>
        <w:t>6 vragen en reacties</w:t>
      </w:r>
    </w:p>
    <w:p w:rsidR="00FA668B" w:rsidRPr="0005618D" w:rsidRDefault="00C31062" w:rsidP="00FA668B">
      <w:pPr>
        <w:pStyle w:val="Geenafstand"/>
        <w:numPr>
          <w:ilvl w:val="0"/>
          <w:numId w:val="1"/>
        </w:numPr>
        <w:ind w:right="-1"/>
        <w:rPr>
          <w:rFonts w:ascii="Agrofont" w:hAnsi="Agrofont" w:cs="Arial"/>
        </w:rPr>
      </w:pPr>
      <w:r w:rsidRPr="00C31062">
        <w:rPr>
          <w:rFonts w:ascii="Agrofont" w:hAnsi="Agrofont" w:cs="Arial"/>
        </w:rPr>
        <w:t>4</w:t>
      </w:r>
      <w:r w:rsidR="00FA668B" w:rsidRPr="00C31062">
        <w:rPr>
          <w:rFonts w:ascii="Agrofont" w:hAnsi="Agrofont" w:cs="Arial"/>
        </w:rPr>
        <w:t> bladzijden inclusief</w:t>
      </w:r>
      <w:r w:rsidR="00FA668B" w:rsidRPr="0005618D">
        <w:rPr>
          <w:rFonts w:ascii="Agrofont" w:hAnsi="Agrofont" w:cs="Arial"/>
        </w:rPr>
        <w:t xml:space="preserve"> het titelblad.</w:t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</w:rPr>
      </w:pPr>
      <w:r w:rsidRPr="00FA668B">
        <w:rPr>
          <w:rFonts w:ascii="Agrofont" w:hAnsi="Agrofont" w:cs="Arial"/>
        </w:rPr>
        <w:t>Rest mij u namens het aanbestedingsteam veel su</w:t>
      </w:r>
      <w:r w:rsidR="00652FC7">
        <w:rPr>
          <w:rFonts w:ascii="Agrofont" w:hAnsi="Agrofont" w:cs="Arial"/>
        </w:rPr>
        <w:t>cces te wensen bij de voorbereidingen voor</w:t>
      </w:r>
      <w:r w:rsidRPr="00FA668B">
        <w:rPr>
          <w:rFonts w:ascii="Agrofont" w:hAnsi="Agrofont" w:cs="Arial"/>
        </w:rPr>
        <w:t xml:space="preserve"> uw inschrijving!</w:t>
      </w: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  <w:b/>
        </w:rPr>
      </w:pP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  <w:b/>
        </w:rPr>
      </w:pPr>
    </w:p>
    <w:p w:rsidR="00FA668B" w:rsidRPr="00FA668B" w:rsidRDefault="00FA668B" w:rsidP="00FA668B">
      <w:pPr>
        <w:pStyle w:val="Geenafstand"/>
        <w:ind w:right="-1"/>
        <w:rPr>
          <w:rFonts w:ascii="Agrofont" w:hAnsi="Agrofont" w:cs="Arial"/>
          <w:b/>
        </w:rPr>
      </w:pPr>
      <w:r w:rsidRPr="00FA668B">
        <w:rPr>
          <w:rFonts w:ascii="Agrofont" w:hAnsi="Agrofont" w:cs="Arial"/>
          <w:b/>
        </w:rPr>
        <w:t>Aanvullingen en correcties van de aanbesteder</w:t>
      </w:r>
      <w:r w:rsidR="003F1228">
        <w:rPr>
          <w:rFonts w:ascii="Agrofont" w:hAnsi="Agrofont" w:cs="Arial"/>
          <w:b/>
        </w:rPr>
        <w:t>:</w:t>
      </w:r>
    </w:p>
    <w:p w:rsidR="00E6481A" w:rsidRPr="00FA668B" w:rsidRDefault="00E6481A" w:rsidP="00963E9A">
      <w:pPr>
        <w:rPr>
          <w:sz w:val="20"/>
        </w:rPr>
      </w:pPr>
    </w:p>
    <w:p w:rsidR="00FA668B" w:rsidRDefault="00FA668B" w:rsidP="00963E9A">
      <w:pPr>
        <w:rPr>
          <w:sz w:val="20"/>
        </w:rPr>
      </w:pPr>
      <w:r w:rsidRPr="00FA668B">
        <w:rPr>
          <w:sz w:val="20"/>
          <w:u w:val="single"/>
        </w:rPr>
        <w:t xml:space="preserve">Aanvulling van de </w:t>
      </w:r>
      <w:r>
        <w:rPr>
          <w:sz w:val="20"/>
          <w:u w:val="single"/>
        </w:rPr>
        <w:t>aanbesteder nr. 1:</w:t>
      </w:r>
    </w:p>
    <w:p w:rsidR="00FA668B" w:rsidRDefault="00FA668B" w:rsidP="00963E9A">
      <w:pPr>
        <w:rPr>
          <w:sz w:val="20"/>
        </w:rPr>
      </w:pPr>
      <w:r>
        <w:rPr>
          <w:sz w:val="20"/>
        </w:rPr>
        <w:t xml:space="preserve">De gemiddelde verwachtte omzet per </w:t>
      </w:r>
      <w:r w:rsidR="00055F54">
        <w:rPr>
          <w:sz w:val="20"/>
        </w:rPr>
        <w:t xml:space="preserve">groep </w:t>
      </w:r>
      <w:proofErr w:type="spellStart"/>
      <w:r>
        <w:rPr>
          <w:sz w:val="20"/>
        </w:rPr>
        <w:t>Meerjaren</w:t>
      </w:r>
      <w:proofErr w:type="spellEnd"/>
      <w:r>
        <w:rPr>
          <w:sz w:val="20"/>
        </w:rPr>
        <w:t xml:space="preserve"> Raamovereenkomst</w:t>
      </w:r>
      <w:r w:rsidR="00055F54">
        <w:rPr>
          <w:sz w:val="20"/>
        </w:rPr>
        <w:t>en</w:t>
      </w:r>
      <w:r>
        <w:rPr>
          <w:sz w:val="20"/>
        </w:rPr>
        <w:t xml:space="preserve">, gelijk aan de gemiddelde verwachtte subsidie-toezeggingen </w:t>
      </w:r>
      <w:r w:rsidR="003F1228">
        <w:rPr>
          <w:sz w:val="20"/>
        </w:rPr>
        <w:t>en projectopdrachten, bedraagt grofweg:</w:t>
      </w:r>
    </w:p>
    <w:p w:rsidR="00FA668B" w:rsidRDefault="00FA668B" w:rsidP="00FA668B">
      <w:pPr>
        <w:tabs>
          <w:tab w:val="left" w:pos="6804"/>
        </w:tabs>
        <w:rPr>
          <w:sz w:val="20"/>
        </w:rPr>
      </w:pPr>
      <w:r>
        <w:rPr>
          <w:sz w:val="20"/>
        </w:rPr>
        <w:t>Raamovereenkomst</w:t>
      </w:r>
      <w:r w:rsidR="00055F54">
        <w:rPr>
          <w:sz w:val="20"/>
        </w:rPr>
        <w:t>en</w:t>
      </w:r>
      <w:r>
        <w:rPr>
          <w:sz w:val="20"/>
        </w:rPr>
        <w:t xml:space="preserve"> GWW &amp; </w:t>
      </w:r>
      <w:proofErr w:type="spellStart"/>
      <w:r>
        <w:rPr>
          <w:sz w:val="20"/>
        </w:rPr>
        <w:t>Groenw.n</w:t>
      </w:r>
      <w:proofErr w:type="spellEnd"/>
      <w:r>
        <w:rPr>
          <w:sz w:val="20"/>
        </w:rPr>
        <w:t xml:space="preserve"> Noord-Limburg</w:t>
      </w:r>
      <w:r w:rsidR="003F1228">
        <w:rPr>
          <w:sz w:val="20"/>
        </w:rPr>
        <w:t xml:space="preserve"> 2022/’23</w:t>
      </w:r>
      <w:r>
        <w:rPr>
          <w:sz w:val="20"/>
        </w:rPr>
        <w:t>:</w:t>
      </w:r>
      <w:r>
        <w:rPr>
          <w:sz w:val="20"/>
        </w:rPr>
        <w:tab/>
        <w:t xml:space="preserve">€ </w:t>
      </w:r>
      <w:r w:rsidR="0005618D">
        <w:rPr>
          <w:sz w:val="20"/>
        </w:rPr>
        <w:t xml:space="preserve">   700.000,--</w:t>
      </w:r>
      <w:r>
        <w:rPr>
          <w:sz w:val="20"/>
        </w:rPr>
        <w:t xml:space="preserve"> per jaar</w:t>
      </w:r>
    </w:p>
    <w:p w:rsidR="003F1228" w:rsidRPr="00FA668B" w:rsidRDefault="003F1228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Raamovereenkomst</w:t>
      </w:r>
      <w:r w:rsidR="00055F54">
        <w:rPr>
          <w:sz w:val="20"/>
        </w:rPr>
        <w:t>en</w:t>
      </w:r>
      <w:r>
        <w:rPr>
          <w:sz w:val="20"/>
        </w:rPr>
        <w:t xml:space="preserve"> GWW &amp; </w:t>
      </w:r>
      <w:proofErr w:type="spellStart"/>
      <w:r>
        <w:rPr>
          <w:sz w:val="20"/>
        </w:rPr>
        <w:t>Groenw.n</w:t>
      </w:r>
      <w:proofErr w:type="spellEnd"/>
      <w:r>
        <w:rPr>
          <w:sz w:val="20"/>
        </w:rPr>
        <w:t xml:space="preserve"> Zuid-Limburg 2022/’23:</w:t>
      </w:r>
      <w:r>
        <w:rPr>
          <w:sz w:val="20"/>
        </w:rPr>
        <w:tab/>
        <w:t xml:space="preserve">€ </w:t>
      </w:r>
      <w:r w:rsidR="0005618D">
        <w:rPr>
          <w:sz w:val="20"/>
        </w:rPr>
        <w:t xml:space="preserve">1.000.000,-- </w:t>
      </w:r>
      <w:r>
        <w:rPr>
          <w:sz w:val="20"/>
        </w:rPr>
        <w:t>per jaar</w:t>
      </w:r>
    </w:p>
    <w:p w:rsidR="003F1228" w:rsidRDefault="003F1228" w:rsidP="00FA668B">
      <w:pPr>
        <w:tabs>
          <w:tab w:val="left" w:pos="6804"/>
        </w:tabs>
        <w:rPr>
          <w:sz w:val="20"/>
        </w:rPr>
      </w:pPr>
    </w:p>
    <w:p w:rsidR="003F1228" w:rsidRDefault="003F1228" w:rsidP="00FA668B">
      <w:pPr>
        <w:tabs>
          <w:tab w:val="left" w:pos="6804"/>
        </w:tabs>
        <w:rPr>
          <w:sz w:val="20"/>
        </w:rPr>
      </w:pPr>
      <w:r>
        <w:rPr>
          <w:sz w:val="20"/>
        </w:rPr>
        <w:t>En in het geval van een eventuele verlenging van de Raamovereenkomsten, gemiddeld:</w:t>
      </w:r>
    </w:p>
    <w:p w:rsidR="003F1228" w:rsidRDefault="003F1228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Raamovereenkomst</w:t>
      </w:r>
      <w:r w:rsidR="00055F54">
        <w:rPr>
          <w:sz w:val="20"/>
        </w:rPr>
        <w:t>en</w:t>
      </w:r>
      <w:r>
        <w:rPr>
          <w:sz w:val="20"/>
        </w:rPr>
        <w:t xml:space="preserve"> GWW &amp; </w:t>
      </w:r>
      <w:proofErr w:type="spellStart"/>
      <w:r>
        <w:rPr>
          <w:sz w:val="20"/>
        </w:rPr>
        <w:t>Groenw.n</w:t>
      </w:r>
      <w:proofErr w:type="spellEnd"/>
      <w:r>
        <w:rPr>
          <w:sz w:val="20"/>
        </w:rPr>
        <w:t xml:space="preserve"> Noord-Limburg 2024/’27:</w:t>
      </w:r>
      <w:r>
        <w:rPr>
          <w:sz w:val="20"/>
        </w:rPr>
        <w:tab/>
        <w:t xml:space="preserve">€ </w:t>
      </w:r>
      <w:r w:rsidR="0005618D">
        <w:rPr>
          <w:sz w:val="20"/>
        </w:rPr>
        <w:t>1.100.000,--</w:t>
      </w:r>
      <w:r>
        <w:rPr>
          <w:sz w:val="20"/>
        </w:rPr>
        <w:t xml:space="preserve"> per jaar</w:t>
      </w:r>
    </w:p>
    <w:p w:rsidR="003F1228" w:rsidRPr="00FA668B" w:rsidRDefault="003F1228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Raamovereenkomst</w:t>
      </w:r>
      <w:r w:rsidR="00055F54">
        <w:rPr>
          <w:sz w:val="20"/>
        </w:rPr>
        <w:t>en</w:t>
      </w:r>
      <w:r>
        <w:rPr>
          <w:sz w:val="20"/>
        </w:rPr>
        <w:t xml:space="preserve"> GWW &amp; </w:t>
      </w:r>
      <w:proofErr w:type="spellStart"/>
      <w:r>
        <w:rPr>
          <w:sz w:val="20"/>
        </w:rPr>
        <w:t>Groenw.n</w:t>
      </w:r>
      <w:proofErr w:type="spellEnd"/>
      <w:r>
        <w:rPr>
          <w:sz w:val="20"/>
        </w:rPr>
        <w:t xml:space="preserve"> Zuid-Limburg 2024/’27:</w:t>
      </w:r>
      <w:r>
        <w:rPr>
          <w:sz w:val="20"/>
        </w:rPr>
        <w:tab/>
        <w:t xml:space="preserve">€ </w:t>
      </w:r>
      <w:r w:rsidR="0005618D">
        <w:rPr>
          <w:sz w:val="20"/>
        </w:rPr>
        <w:t>1.500.000,--</w:t>
      </w:r>
      <w:r>
        <w:rPr>
          <w:sz w:val="20"/>
        </w:rPr>
        <w:t xml:space="preserve"> per jaar</w:t>
      </w:r>
    </w:p>
    <w:p w:rsidR="003F1228" w:rsidRDefault="003F1228" w:rsidP="00FA668B">
      <w:pPr>
        <w:tabs>
          <w:tab w:val="left" w:pos="6804"/>
        </w:tabs>
        <w:rPr>
          <w:sz w:val="20"/>
        </w:rPr>
      </w:pPr>
    </w:p>
    <w:p w:rsidR="003F1228" w:rsidRDefault="003F1228" w:rsidP="00FA668B">
      <w:pPr>
        <w:tabs>
          <w:tab w:val="left" w:pos="6804"/>
        </w:tabs>
        <w:rPr>
          <w:sz w:val="20"/>
        </w:rPr>
      </w:pPr>
    </w:p>
    <w:p w:rsidR="003F1228" w:rsidRDefault="003F1228" w:rsidP="003F1228">
      <w:pPr>
        <w:rPr>
          <w:sz w:val="20"/>
        </w:rPr>
      </w:pPr>
      <w:r w:rsidRPr="00FA668B">
        <w:rPr>
          <w:sz w:val="20"/>
          <w:u w:val="single"/>
        </w:rPr>
        <w:t xml:space="preserve">Aanvulling van de </w:t>
      </w:r>
      <w:r>
        <w:rPr>
          <w:sz w:val="20"/>
          <w:u w:val="single"/>
        </w:rPr>
        <w:t>aanbesteder nr. 2:</w:t>
      </w:r>
    </w:p>
    <w:p w:rsidR="003F1228" w:rsidRDefault="003F1228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Gevoegd bij deze Nota van Inlichtingen is Bijlage 02 ‘Kaartbeeld van de provincie</w:t>
      </w:r>
      <w:r w:rsidR="0005618D">
        <w:rPr>
          <w:sz w:val="20"/>
        </w:rPr>
        <w:t>’</w:t>
      </w:r>
      <w:r>
        <w:rPr>
          <w:sz w:val="20"/>
        </w:rPr>
        <w:t xml:space="preserve"> met aangegeven de scheiding tussen beide </w:t>
      </w:r>
      <w:r w:rsidR="00055F54">
        <w:rPr>
          <w:sz w:val="20"/>
        </w:rPr>
        <w:t xml:space="preserve">groepen </w:t>
      </w:r>
      <w:r>
        <w:rPr>
          <w:sz w:val="20"/>
        </w:rPr>
        <w:t>Raamovereenkomsten.</w:t>
      </w:r>
    </w:p>
    <w:p w:rsidR="003F1228" w:rsidRDefault="003F1228" w:rsidP="003F1228">
      <w:pPr>
        <w:tabs>
          <w:tab w:val="left" w:pos="6804"/>
        </w:tabs>
        <w:rPr>
          <w:sz w:val="20"/>
        </w:rPr>
      </w:pPr>
    </w:p>
    <w:p w:rsidR="000645BA" w:rsidRDefault="000645BA" w:rsidP="003F1228">
      <w:pPr>
        <w:tabs>
          <w:tab w:val="left" w:pos="6804"/>
        </w:tabs>
        <w:rPr>
          <w:sz w:val="20"/>
        </w:rPr>
      </w:pPr>
    </w:p>
    <w:p w:rsidR="00C31062" w:rsidRDefault="00C31062" w:rsidP="003F1228">
      <w:pPr>
        <w:tabs>
          <w:tab w:val="left" w:pos="6804"/>
        </w:tabs>
        <w:rPr>
          <w:sz w:val="20"/>
        </w:rPr>
      </w:pPr>
    </w:p>
    <w:p w:rsidR="000645BA" w:rsidRPr="000A46CE" w:rsidRDefault="000645BA" w:rsidP="003F1228">
      <w:pPr>
        <w:tabs>
          <w:tab w:val="left" w:pos="6804"/>
        </w:tabs>
        <w:rPr>
          <w:sz w:val="20"/>
          <w:u w:val="single"/>
        </w:rPr>
      </w:pPr>
      <w:r w:rsidRPr="000A46CE">
        <w:rPr>
          <w:sz w:val="20"/>
          <w:u w:val="single"/>
        </w:rPr>
        <w:t>Hieronder de aanvullingen, vragen en reacties volgend op de Eerste Nota van Inlichtingen:</w:t>
      </w:r>
    </w:p>
    <w:p w:rsidR="003D3916" w:rsidRDefault="003D3916" w:rsidP="003F1228">
      <w:pPr>
        <w:tabs>
          <w:tab w:val="left" w:pos="6804"/>
        </w:tabs>
        <w:rPr>
          <w:sz w:val="20"/>
        </w:rPr>
      </w:pPr>
    </w:p>
    <w:p w:rsidR="003D3916" w:rsidRDefault="003D3916" w:rsidP="003D3916">
      <w:pPr>
        <w:rPr>
          <w:sz w:val="20"/>
        </w:rPr>
      </w:pPr>
      <w:r w:rsidRPr="00FA668B">
        <w:rPr>
          <w:sz w:val="20"/>
          <w:u w:val="single"/>
        </w:rPr>
        <w:t xml:space="preserve">Aanvulling van de </w:t>
      </w:r>
      <w:r>
        <w:rPr>
          <w:sz w:val="20"/>
          <w:u w:val="single"/>
        </w:rPr>
        <w:t>aanbesteder nr. 3:</w:t>
      </w:r>
    </w:p>
    <w:p w:rsidR="003D3916" w:rsidRDefault="003D3916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Ter afsluiting van iedere minicompetitie wordt verzonden aan iedere </w:t>
      </w:r>
      <w:proofErr w:type="spellStart"/>
      <w:r>
        <w:rPr>
          <w:sz w:val="20"/>
        </w:rPr>
        <w:t>ROk</w:t>
      </w:r>
      <w:proofErr w:type="spellEnd"/>
      <w:r>
        <w:rPr>
          <w:sz w:val="20"/>
        </w:rPr>
        <w:t xml:space="preserve">-partner die een valide inschrijving op die minicompetitie </w:t>
      </w:r>
      <w:r w:rsidR="003C41BA">
        <w:rPr>
          <w:sz w:val="20"/>
        </w:rPr>
        <w:t xml:space="preserve">gedaan heeft het Voornemen tot Gunning. Als in die minicompetitie het proces van ‘Beoordeling &amp; Gunning’ uitgevoerd is op basis van ‘Laagste Prijs’ dan bevat dit Voornemen tot Gunning de Inschrijvingsbedragen van alle valide inschrijvende </w:t>
      </w:r>
      <w:proofErr w:type="spellStart"/>
      <w:r w:rsidR="003C41BA">
        <w:rPr>
          <w:sz w:val="20"/>
        </w:rPr>
        <w:t>ROk</w:t>
      </w:r>
      <w:proofErr w:type="spellEnd"/>
      <w:r w:rsidR="003C41BA">
        <w:rPr>
          <w:sz w:val="20"/>
        </w:rPr>
        <w:t xml:space="preserve">-partners, de </w:t>
      </w:r>
      <w:proofErr w:type="spellStart"/>
      <w:r w:rsidR="003C41BA">
        <w:rPr>
          <w:sz w:val="20"/>
        </w:rPr>
        <w:t>Totaal-bedragen</w:t>
      </w:r>
      <w:proofErr w:type="spellEnd"/>
      <w:r w:rsidR="003C41BA">
        <w:rPr>
          <w:sz w:val="20"/>
        </w:rPr>
        <w:t xml:space="preserve">, waarop is beoordeeld en gegund. Argumenten zoals bijvoorbeeld ‘afscherming wegens bedrijfsvertrouwelijk belang’ </w:t>
      </w:r>
      <w:r w:rsidR="000A46CE">
        <w:rPr>
          <w:sz w:val="20"/>
        </w:rPr>
        <w:t xml:space="preserve">o.i.d. </w:t>
      </w:r>
      <w:r w:rsidR="003C41BA">
        <w:rPr>
          <w:sz w:val="20"/>
        </w:rPr>
        <w:t>worden niet geaccepteerd als motief om de relevante Inschrijvings-bedragen niet te tonen.</w:t>
      </w:r>
    </w:p>
    <w:p w:rsidR="00B8742D" w:rsidRDefault="00B8742D" w:rsidP="003F1228">
      <w:pPr>
        <w:tabs>
          <w:tab w:val="left" w:pos="6804"/>
        </w:tabs>
        <w:rPr>
          <w:sz w:val="20"/>
        </w:rPr>
      </w:pPr>
    </w:p>
    <w:p w:rsidR="00B8742D" w:rsidRDefault="00B8742D" w:rsidP="003F1228">
      <w:pPr>
        <w:tabs>
          <w:tab w:val="left" w:pos="6804"/>
        </w:tabs>
        <w:rPr>
          <w:sz w:val="20"/>
        </w:rPr>
      </w:pPr>
    </w:p>
    <w:p w:rsidR="00B8742D" w:rsidRDefault="00B8742D">
      <w:pPr>
        <w:spacing w:line="240" w:lineRule="auto"/>
        <w:rPr>
          <w:sz w:val="20"/>
          <w:u w:val="single"/>
        </w:rPr>
      </w:pPr>
      <w:r>
        <w:rPr>
          <w:sz w:val="20"/>
          <w:u w:val="single"/>
        </w:rPr>
        <w:br w:type="page"/>
      </w:r>
    </w:p>
    <w:p w:rsidR="00B8742D" w:rsidRDefault="00B8742D" w:rsidP="00B8742D">
      <w:pPr>
        <w:rPr>
          <w:sz w:val="20"/>
        </w:rPr>
      </w:pPr>
      <w:r w:rsidRPr="00FA668B">
        <w:rPr>
          <w:sz w:val="20"/>
          <w:u w:val="single"/>
        </w:rPr>
        <w:lastRenderedPageBreak/>
        <w:t xml:space="preserve">Aanvulling van de </w:t>
      </w:r>
      <w:r>
        <w:rPr>
          <w:sz w:val="20"/>
          <w:u w:val="single"/>
        </w:rPr>
        <w:t>aanbesteder nr. 4:</w:t>
      </w:r>
    </w:p>
    <w:p w:rsidR="00B8742D" w:rsidRDefault="00B8742D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Iedere Nadere Offerteaanvraag wordt, standaardprocedure, verzonden aan alle tien partners in de betreffende groep </w:t>
      </w:r>
      <w:proofErr w:type="spellStart"/>
      <w:r>
        <w:rPr>
          <w:sz w:val="20"/>
        </w:rPr>
        <w:t>ROk</w:t>
      </w:r>
      <w:proofErr w:type="spellEnd"/>
      <w:r>
        <w:rPr>
          <w:sz w:val="20"/>
        </w:rPr>
        <w:t>-partners. Opgenomen is ook de bepaling dat aanbesteder Staatsbosbeheer zich het recht voorbehoudt om Nadere Offerteaanvragen</w:t>
      </w:r>
      <w:r w:rsidR="00EB21B4">
        <w:rPr>
          <w:sz w:val="20"/>
        </w:rPr>
        <w:t xml:space="preserve"> met een directiebegroting </w:t>
      </w:r>
      <w:r>
        <w:rPr>
          <w:sz w:val="20"/>
        </w:rPr>
        <w:t>kleiner dan € 25.000,-- excl. BTW te verzenden aan slechts één van de tien partners.</w:t>
      </w:r>
    </w:p>
    <w:p w:rsidR="00B8742D" w:rsidRDefault="00B8742D" w:rsidP="003F1228">
      <w:pPr>
        <w:tabs>
          <w:tab w:val="left" w:pos="6804"/>
        </w:tabs>
        <w:rPr>
          <w:sz w:val="20"/>
        </w:rPr>
      </w:pPr>
    </w:p>
    <w:p w:rsidR="00B8742D" w:rsidRDefault="00B8742D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Zodra aanbesteder Staatsbosbeheer een Nadere Offerteaanvraag</w:t>
      </w:r>
      <w:r w:rsidR="00EB21B4">
        <w:rPr>
          <w:sz w:val="20"/>
        </w:rPr>
        <w:t xml:space="preserve"> met een directiebegroting kleiner dan € </w:t>
      </w:r>
      <w:r>
        <w:rPr>
          <w:sz w:val="20"/>
        </w:rPr>
        <w:t xml:space="preserve">25.000,-- excl. BTW wenst uit zetten bij meer dan één </w:t>
      </w:r>
      <w:proofErr w:type="spellStart"/>
      <w:r>
        <w:rPr>
          <w:sz w:val="20"/>
        </w:rPr>
        <w:t>ROk</w:t>
      </w:r>
      <w:proofErr w:type="spellEnd"/>
      <w:r>
        <w:rPr>
          <w:sz w:val="20"/>
        </w:rPr>
        <w:t>-partner, kan het ook zo zijn dat u voorafgaand daaraan een kort bericht per email ontvangt waarin deze kleine klus aangekondigd wordt (aard van de klus, locatie, week van uitvoering) met de vraag of u deze Nadere Offerteaanvraag wenst te ontvangen, geheel vrij en vrijblijvend, of niet. De reactietijd op dit inventariserend mailberichtje is dan veelal kort.</w:t>
      </w:r>
    </w:p>
    <w:p w:rsidR="0005618D" w:rsidRDefault="0005618D" w:rsidP="003F1228">
      <w:pPr>
        <w:tabs>
          <w:tab w:val="left" w:pos="6804"/>
        </w:tabs>
        <w:rPr>
          <w:sz w:val="20"/>
        </w:rPr>
      </w:pP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3F1228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t xml:space="preserve">Vraag nr. </w:t>
      </w:r>
      <w:r w:rsidR="000645BA">
        <w:rPr>
          <w:sz w:val="20"/>
          <w:u w:val="single"/>
        </w:rPr>
        <w:t>5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>Moeten wij ook de akkoord verklaring raamovereenkomst (bijlage 07) indienen bij onze inschrijving of is dit voor een later stadium in deze aanbestedingsprocedure ?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3F1228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 xml:space="preserve">Reactie nr. </w:t>
      </w:r>
      <w:r w:rsidR="000645BA">
        <w:rPr>
          <w:sz w:val="20"/>
          <w:u w:val="single"/>
        </w:rPr>
        <w:t>5</w:t>
      </w:r>
      <w:r w:rsidRPr="00A95CD0">
        <w:rPr>
          <w:sz w:val="20"/>
          <w:u w:val="single"/>
        </w:rPr>
        <w:t>:</w:t>
      </w:r>
    </w:p>
    <w:p w:rsidR="00A95CD0" w:rsidRDefault="000645BA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Ja, u dient alle akkoordverklaringen in te dienen bij uw Inschrijving op deze </w:t>
      </w:r>
      <w:proofErr w:type="spellStart"/>
      <w:r>
        <w:rPr>
          <w:sz w:val="20"/>
        </w:rPr>
        <w:t>Meerjaren</w:t>
      </w:r>
      <w:proofErr w:type="spellEnd"/>
      <w:r>
        <w:rPr>
          <w:sz w:val="20"/>
        </w:rPr>
        <w:t xml:space="preserve"> Raamovereenkomsten. Als deze akkoordverklaringen ontbreken dan wordt uw Inschrijving mogelijk terzijde gelegd.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A95CD0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t xml:space="preserve">Vraag nr. </w:t>
      </w:r>
      <w:r w:rsidR="000645BA">
        <w:rPr>
          <w:sz w:val="20"/>
          <w:u w:val="single"/>
        </w:rPr>
        <w:t>6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>Betrekking op kop tekst: regel 5:</w:t>
      </w:r>
      <w:r w:rsidRPr="00A95CD0">
        <w:rPr>
          <w:bCs w:val="0"/>
          <w:color w:val="000000"/>
          <w:kern w:val="0"/>
          <w:sz w:val="20"/>
        </w:rPr>
        <w:br/>
        <w:t>Mag deze tractor ook voorzien zijn van een bandenonderstel in plaatst van rupsonderstel?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645BA" w:rsidRPr="00A95CD0" w:rsidRDefault="000645BA" w:rsidP="000645BA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>Reactie nr.</w:t>
      </w:r>
      <w:r>
        <w:rPr>
          <w:sz w:val="20"/>
          <w:u w:val="single"/>
        </w:rPr>
        <w:t xml:space="preserve"> 6</w:t>
      </w:r>
      <w:r w:rsidRPr="00A95CD0">
        <w:rPr>
          <w:sz w:val="20"/>
          <w:u w:val="single"/>
        </w:rPr>
        <w:t>:</w:t>
      </w:r>
    </w:p>
    <w:p w:rsidR="00A95CD0" w:rsidRDefault="001071C7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Nee, gaat u uit in uw calculatie van een trekker op rupsonderstel. Gebleken is dat in natte terreinomstandigheden en/of in terreinen met een venige ondergrond en/of op hellingen en/of op terreinen met een kleiige</w:t>
      </w:r>
      <w:r w:rsidR="000A46CE">
        <w:rPr>
          <w:sz w:val="20"/>
        </w:rPr>
        <w:t>-</w:t>
      </w:r>
      <w:r>
        <w:rPr>
          <w:sz w:val="20"/>
        </w:rPr>
        <w:t xml:space="preserve"> en/of lössondergrond </w:t>
      </w:r>
      <w:r w:rsidR="0020601A">
        <w:rPr>
          <w:sz w:val="20"/>
        </w:rPr>
        <w:t>alleen met een trekker op een rupsonderstel de ma</w:t>
      </w:r>
      <w:r w:rsidR="000A46CE">
        <w:rPr>
          <w:sz w:val="20"/>
        </w:rPr>
        <w:t>ximale bodemdruk à 200 gram,</w:t>
      </w:r>
      <w:r w:rsidR="00EB21B4">
        <w:rPr>
          <w:sz w:val="20"/>
        </w:rPr>
        <w:t xml:space="preserve"> zonder </w:t>
      </w:r>
      <w:proofErr w:type="spellStart"/>
      <w:r w:rsidR="00EB21B4">
        <w:rPr>
          <w:sz w:val="20"/>
        </w:rPr>
        <w:t>versmering</w:t>
      </w:r>
      <w:proofErr w:type="spellEnd"/>
      <w:r w:rsidR="00EB21B4">
        <w:rPr>
          <w:sz w:val="20"/>
        </w:rPr>
        <w:t xml:space="preserve"> door slippen of</w:t>
      </w:r>
      <w:r w:rsidR="0020601A">
        <w:rPr>
          <w:sz w:val="20"/>
        </w:rPr>
        <w:t xml:space="preserve"> schuiven, bereikt kan worden.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A95CD0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t xml:space="preserve">Vraag nr. </w:t>
      </w:r>
      <w:r w:rsidR="000645BA">
        <w:rPr>
          <w:sz w:val="20"/>
          <w:u w:val="single"/>
        </w:rPr>
        <w:t>7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 xml:space="preserve">ik ga ervan uit dat de prijzen aan het eind van ieder kalenderjaar mogen worden </w:t>
      </w:r>
      <w:proofErr w:type="spellStart"/>
      <w:r w:rsidRPr="00A95CD0">
        <w:rPr>
          <w:bCs w:val="0"/>
          <w:color w:val="000000"/>
          <w:kern w:val="0"/>
          <w:sz w:val="20"/>
        </w:rPr>
        <w:t>geindexeerd</w:t>
      </w:r>
      <w:proofErr w:type="spellEnd"/>
      <w:r w:rsidRPr="00A95CD0">
        <w:rPr>
          <w:bCs w:val="0"/>
          <w:color w:val="000000"/>
          <w:kern w:val="0"/>
          <w:sz w:val="20"/>
        </w:rPr>
        <w:t>, is dit correct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645BA" w:rsidRPr="00A95CD0" w:rsidRDefault="000645BA" w:rsidP="000645BA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 xml:space="preserve">Reactie nr. </w:t>
      </w:r>
      <w:r>
        <w:rPr>
          <w:sz w:val="20"/>
          <w:u w:val="single"/>
        </w:rPr>
        <w:t>7</w:t>
      </w:r>
      <w:r w:rsidRPr="00A95CD0">
        <w:rPr>
          <w:sz w:val="20"/>
          <w:u w:val="single"/>
        </w:rPr>
        <w:t>:</w:t>
      </w:r>
    </w:p>
    <w:p w:rsidR="00A95CD0" w:rsidRDefault="0020601A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Dit is niet correct. </w:t>
      </w:r>
      <w:r w:rsidR="00E77855">
        <w:rPr>
          <w:sz w:val="20"/>
        </w:rPr>
        <w:t>Indexatie vindt plaats om de 2 jaren, voor het eerst per 1 januari 2024.</w:t>
      </w:r>
    </w:p>
    <w:p w:rsidR="00E77855" w:rsidRDefault="00E77855" w:rsidP="003F1228">
      <w:pPr>
        <w:tabs>
          <w:tab w:val="left" w:pos="6804"/>
        </w:tabs>
        <w:rPr>
          <w:sz w:val="20"/>
        </w:rPr>
      </w:pPr>
      <w:r>
        <w:rPr>
          <w:sz w:val="20"/>
        </w:rPr>
        <w:t>Ziet u hiervoor het Programma van Eisen, hoofdstuk “Commercie”.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E77855" w:rsidRDefault="00E77855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A95CD0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t xml:space="preserve">Vraag nr. </w:t>
      </w:r>
      <w:r w:rsidR="000645BA">
        <w:rPr>
          <w:sz w:val="20"/>
          <w:u w:val="single"/>
        </w:rPr>
        <w:t>8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>met welke indexeringscijfer mogen wij de prijzen verhogen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645BA" w:rsidRPr="00A95CD0" w:rsidRDefault="000645BA" w:rsidP="000645BA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 xml:space="preserve">Reactie nr. </w:t>
      </w:r>
      <w:r>
        <w:rPr>
          <w:sz w:val="20"/>
          <w:u w:val="single"/>
        </w:rPr>
        <w:t>8</w:t>
      </w:r>
      <w:r w:rsidRPr="00A95CD0">
        <w:rPr>
          <w:sz w:val="20"/>
          <w:u w:val="single"/>
        </w:rPr>
        <w:t>:</w:t>
      </w:r>
    </w:p>
    <w:p w:rsidR="00E77855" w:rsidRDefault="00E77855" w:rsidP="00E77855">
      <w:pPr>
        <w:tabs>
          <w:tab w:val="left" w:pos="6804"/>
        </w:tabs>
        <w:rPr>
          <w:sz w:val="20"/>
        </w:rPr>
      </w:pPr>
      <w:r>
        <w:rPr>
          <w:sz w:val="20"/>
        </w:rPr>
        <w:t>Ziet u hiervoor het Programma van Eisen, hoofdstuk “Commercie”.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E77855" w:rsidRDefault="00E77855">
      <w:pPr>
        <w:spacing w:line="240" w:lineRule="auto"/>
        <w:rPr>
          <w:sz w:val="20"/>
          <w:u w:val="single"/>
        </w:rPr>
      </w:pPr>
      <w:r>
        <w:rPr>
          <w:sz w:val="20"/>
          <w:u w:val="single"/>
        </w:rPr>
        <w:br w:type="page"/>
      </w:r>
    </w:p>
    <w:p w:rsidR="00A95CD0" w:rsidRPr="00A95CD0" w:rsidRDefault="00A95CD0" w:rsidP="00A95CD0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lastRenderedPageBreak/>
        <w:t xml:space="preserve">Vraag nr. </w:t>
      </w:r>
      <w:r w:rsidR="000645BA">
        <w:rPr>
          <w:sz w:val="20"/>
          <w:u w:val="single"/>
        </w:rPr>
        <w:t>9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>in uw toelichting geeft u niet aan met welke grond wij rekening moeten houden</w:t>
      </w:r>
      <w:r w:rsidRPr="00A95CD0">
        <w:rPr>
          <w:bCs w:val="0"/>
          <w:color w:val="000000"/>
          <w:kern w:val="0"/>
          <w:sz w:val="20"/>
        </w:rPr>
        <w:br/>
        <w:t>er is een groot verschil in bewerkingssnelheid tussen de diverse ter plaatse aanwezige gronden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645BA" w:rsidRPr="00A95CD0" w:rsidRDefault="000645BA" w:rsidP="000645BA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 xml:space="preserve">Reactie nr. </w:t>
      </w:r>
      <w:r>
        <w:rPr>
          <w:sz w:val="20"/>
          <w:u w:val="single"/>
        </w:rPr>
        <w:t>9</w:t>
      </w:r>
      <w:r w:rsidRPr="00A95CD0">
        <w:rPr>
          <w:sz w:val="20"/>
          <w:u w:val="single"/>
        </w:rPr>
        <w:t>:</w:t>
      </w:r>
    </w:p>
    <w:p w:rsidR="00A95CD0" w:rsidRDefault="00CD0387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Calculeert u met een gemiddelde aan grondsoorten zoals ze voorkomen in Limburg. Voor een calculatie van meerdere Inschrijvingsbedragen op de 11 Inschrijvingsregels dient u gemiddelde waarden te kiezen voor meerdere prijsbepalende omstandigheden die voor zo’n algemene uitvraag </w:t>
      </w:r>
      <w:r w:rsidR="00EB21B4">
        <w:rPr>
          <w:sz w:val="20"/>
        </w:rPr>
        <w:t xml:space="preserve">provincie-breed </w:t>
      </w:r>
      <w:r>
        <w:rPr>
          <w:sz w:val="20"/>
        </w:rPr>
        <w:t>niet nader gespecificeerd kunnen worden.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CD0387" w:rsidRDefault="00CD0387" w:rsidP="003F1228">
      <w:pPr>
        <w:tabs>
          <w:tab w:val="left" w:pos="6804"/>
        </w:tabs>
        <w:rPr>
          <w:sz w:val="20"/>
        </w:rPr>
      </w:pPr>
    </w:p>
    <w:p w:rsidR="00A95CD0" w:rsidRPr="00A95CD0" w:rsidRDefault="00A95CD0" w:rsidP="00A95CD0">
      <w:pPr>
        <w:tabs>
          <w:tab w:val="left" w:pos="6804"/>
        </w:tabs>
        <w:rPr>
          <w:sz w:val="20"/>
          <w:u w:val="single"/>
        </w:rPr>
      </w:pPr>
      <w:r>
        <w:rPr>
          <w:sz w:val="20"/>
          <w:u w:val="single"/>
        </w:rPr>
        <w:t xml:space="preserve">Vraag nr. </w:t>
      </w:r>
      <w:r w:rsidR="000645BA">
        <w:rPr>
          <w:sz w:val="20"/>
          <w:u w:val="single"/>
        </w:rPr>
        <w:t>10</w:t>
      </w:r>
      <w:r>
        <w:rPr>
          <w:sz w:val="20"/>
          <w:u w:val="single"/>
        </w:rPr>
        <w:t>:</w:t>
      </w:r>
    </w:p>
    <w:p w:rsidR="00A95CD0" w:rsidRPr="00A95CD0" w:rsidRDefault="00A95CD0" w:rsidP="00A95CD0">
      <w:pPr>
        <w:spacing w:line="240" w:lineRule="auto"/>
        <w:rPr>
          <w:bCs w:val="0"/>
          <w:color w:val="000000"/>
          <w:kern w:val="0"/>
          <w:sz w:val="20"/>
        </w:rPr>
      </w:pPr>
      <w:r w:rsidRPr="00A95CD0">
        <w:rPr>
          <w:bCs w:val="0"/>
          <w:color w:val="000000"/>
          <w:kern w:val="0"/>
          <w:sz w:val="20"/>
        </w:rPr>
        <w:t>u geeft aan inzet op locatie, begrijp ik goed dat de 8 uren de daadwerkelijk inzet is op het perceel en de aan-, afvoerkosten verrekend dienen te zijn in dit bedrag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645BA" w:rsidRPr="00A95CD0" w:rsidRDefault="000645BA" w:rsidP="000645BA">
      <w:pPr>
        <w:tabs>
          <w:tab w:val="left" w:pos="6804"/>
        </w:tabs>
        <w:rPr>
          <w:sz w:val="20"/>
          <w:u w:val="single"/>
        </w:rPr>
      </w:pPr>
      <w:r w:rsidRPr="00A95CD0">
        <w:rPr>
          <w:sz w:val="20"/>
          <w:u w:val="single"/>
        </w:rPr>
        <w:t xml:space="preserve">Reactie nr. </w:t>
      </w:r>
      <w:r>
        <w:rPr>
          <w:sz w:val="20"/>
          <w:u w:val="single"/>
        </w:rPr>
        <w:t>10</w:t>
      </w:r>
      <w:r w:rsidRPr="00A95CD0">
        <w:rPr>
          <w:sz w:val="20"/>
          <w:u w:val="single"/>
        </w:rPr>
        <w:t>:</w:t>
      </w:r>
    </w:p>
    <w:p w:rsidR="00A95CD0" w:rsidRDefault="00CD0387" w:rsidP="003F1228">
      <w:pPr>
        <w:tabs>
          <w:tab w:val="left" w:pos="6804"/>
        </w:tabs>
        <w:rPr>
          <w:sz w:val="20"/>
        </w:rPr>
      </w:pPr>
      <w:r>
        <w:rPr>
          <w:sz w:val="20"/>
        </w:rPr>
        <w:t xml:space="preserve">Calculeert u met een minimum inzet à 8 uren daar waar aangegeven, soms is ook een ander basisuitgangspunt gegeven ten behoeve van uw calculatie. Onder andere de aan- en afvoerkosten </w:t>
      </w:r>
      <w:r w:rsidR="00EB21B4">
        <w:rPr>
          <w:sz w:val="20"/>
        </w:rPr>
        <w:t xml:space="preserve">en </w:t>
      </w:r>
      <w:r w:rsidR="00EB21B4">
        <w:rPr>
          <w:sz w:val="20"/>
        </w:rPr>
        <w:noBreakHyphen/>
        <w:t xml:space="preserve">tijden </w:t>
      </w:r>
      <w:r>
        <w:rPr>
          <w:sz w:val="20"/>
        </w:rPr>
        <w:t>dienen opgenomen te zijn in deze inschrijvingsprijs. Ziet u vo</w:t>
      </w:r>
      <w:bookmarkStart w:id="0" w:name="_GoBack"/>
      <w:bookmarkEnd w:id="0"/>
      <w:r>
        <w:rPr>
          <w:sz w:val="20"/>
        </w:rPr>
        <w:t>or de nadere informatie met betrekking tot de calculatie van uw Inschrijvingsbedragen het Invulblad P1_Inschrijvingsbiljet.</w:t>
      </w: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A95CD0" w:rsidRDefault="00A95CD0" w:rsidP="003F1228">
      <w:pPr>
        <w:tabs>
          <w:tab w:val="left" w:pos="6804"/>
        </w:tabs>
        <w:rPr>
          <w:sz w:val="20"/>
        </w:rPr>
      </w:pPr>
    </w:p>
    <w:p w:rsidR="000A46CE" w:rsidRDefault="000A46CE" w:rsidP="003F1228">
      <w:pPr>
        <w:tabs>
          <w:tab w:val="left" w:pos="6804"/>
        </w:tabs>
        <w:rPr>
          <w:sz w:val="20"/>
        </w:rPr>
      </w:pPr>
    </w:p>
    <w:p w:rsidR="000A46CE" w:rsidRDefault="000A46CE" w:rsidP="003F1228">
      <w:pPr>
        <w:tabs>
          <w:tab w:val="left" w:pos="6804"/>
        </w:tabs>
        <w:rPr>
          <w:sz w:val="20"/>
        </w:rPr>
      </w:pPr>
    </w:p>
    <w:p w:rsidR="0005618D" w:rsidRDefault="0005618D" w:rsidP="003F1228">
      <w:pPr>
        <w:tabs>
          <w:tab w:val="left" w:pos="6804"/>
        </w:tabs>
        <w:rPr>
          <w:sz w:val="20"/>
        </w:rPr>
      </w:pPr>
    </w:p>
    <w:p w:rsidR="0005618D" w:rsidRPr="003F1228" w:rsidRDefault="0005618D" w:rsidP="0005618D">
      <w:pPr>
        <w:tabs>
          <w:tab w:val="left" w:pos="6804"/>
        </w:tabs>
        <w:jc w:val="center"/>
        <w:rPr>
          <w:sz w:val="20"/>
        </w:rPr>
      </w:pPr>
      <w:r>
        <w:rPr>
          <w:sz w:val="20"/>
        </w:rPr>
        <w:t>========================= / =========================</w:t>
      </w:r>
    </w:p>
    <w:sectPr w:rsidR="0005618D" w:rsidRPr="003F1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1C7" w:rsidRDefault="001071C7">
      <w:r>
        <w:separator/>
      </w:r>
    </w:p>
  </w:endnote>
  <w:endnote w:type="continuationSeparator" w:id="0">
    <w:p w:rsidR="001071C7" w:rsidRDefault="0010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Source Sans Pro Light">
    <w:altName w:val="Corbel"/>
    <w:charset w:val="00"/>
    <w:family w:val="swiss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1C7" w:rsidRDefault="001071C7">
      <w:r>
        <w:separator/>
      </w:r>
    </w:p>
  </w:footnote>
  <w:footnote w:type="continuationSeparator" w:id="0">
    <w:p w:rsidR="001071C7" w:rsidRDefault="001071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C7" w:rsidRDefault="001071C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D75482"/>
    <w:multiLevelType w:val="hybridMultilevel"/>
    <w:tmpl w:val="51081B10"/>
    <w:lvl w:ilvl="0" w:tplc="FFCCDA0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948"/>
    <w:rsid w:val="00055F54"/>
    <w:rsid w:val="0005618D"/>
    <w:rsid w:val="000645BA"/>
    <w:rsid w:val="00082641"/>
    <w:rsid w:val="000A46CE"/>
    <w:rsid w:val="000C7AA5"/>
    <w:rsid w:val="000F6565"/>
    <w:rsid w:val="001071C7"/>
    <w:rsid w:val="00111D3B"/>
    <w:rsid w:val="00117DA7"/>
    <w:rsid w:val="00140956"/>
    <w:rsid w:val="00144534"/>
    <w:rsid w:val="0016753D"/>
    <w:rsid w:val="0017362E"/>
    <w:rsid w:val="001B2316"/>
    <w:rsid w:val="0020601A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D4D91"/>
    <w:rsid w:val="002D7F5C"/>
    <w:rsid w:val="002E7FE8"/>
    <w:rsid w:val="0030055D"/>
    <w:rsid w:val="00304B8B"/>
    <w:rsid w:val="00325C83"/>
    <w:rsid w:val="00344226"/>
    <w:rsid w:val="00362142"/>
    <w:rsid w:val="0036656D"/>
    <w:rsid w:val="003B5DA7"/>
    <w:rsid w:val="003C1968"/>
    <w:rsid w:val="003C41BA"/>
    <w:rsid w:val="003D25C8"/>
    <w:rsid w:val="003D3916"/>
    <w:rsid w:val="003F1228"/>
    <w:rsid w:val="003F67C6"/>
    <w:rsid w:val="004102F8"/>
    <w:rsid w:val="004246F6"/>
    <w:rsid w:val="0044304B"/>
    <w:rsid w:val="0044401E"/>
    <w:rsid w:val="00465F30"/>
    <w:rsid w:val="004803BB"/>
    <w:rsid w:val="004C59F4"/>
    <w:rsid w:val="004D0236"/>
    <w:rsid w:val="004D6969"/>
    <w:rsid w:val="004F1236"/>
    <w:rsid w:val="00510E84"/>
    <w:rsid w:val="00514C4B"/>
    <w:rsid w:val="00530E89"/>
    <w:rsid w:val="00534A76"/>
    <w:rsid w:val="005945C0"/>
    <w:rsid w:val="005A4419"/>
    <w:rsid w:val="005B1D1A"/>
    <w:rsid w:val="005C23E9"/>
    <w:rsid w:val="00633E56"/>
    <w:rsid w:val="00652FC7"/>
    <w:rsid w:val="006625D2"/>
    <w:rsid w:val="00665044"/>
    <w:rsid w:val="00697206"/>
    <w:rsid w:val="006A78EF"/>
    <w:rsid w:val="006B4A0C"/>
    <w:rsid w:val="006E3473"/>
    <w:rsid w:val="006F1375"/>
    <w:rsid w:val="007112A7"/>
    <w:rsid w:val="007175F3"/>
    <w:rsid w:val="00751C37"/>
    <w:rsid w:val="00760A3C"/>
    <w:rsid w:val="007938C5"/>
    <w:rsid w:val="007C5EFF"/>
    <w:rsid w:val="007D0F81"/>
    <w:rsid w:val="007F21FA"/>
    <w:rsid w:val="00842A79"/>
    <w:rsid w:val="00850B6E"/>
    <w:rsid w:val="00854505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90DC2"/>
    <w:rsid w:val="00A95CD0"/>
    <w:rsid w:val="00AB04D1"/>
    <w:rsid w:val="00AB1B4C"/>
    <w:rsid w:val="00AB31A5"/>
    <w:rsid w:val="00AB3BF1"/>
    <w:rsid w:val="00AC3BE7"/>
    <w:rsid w:val="00AC761A"/>
    <w:rsid w:val="00AF2C11"/>
    <w:rsid w:val="00AF33D3"/>
    <w:rsid w:val="00B3254F"/>
    <w:rsid w:val="00B424C6"/>
    <w:rsid w:val="00B42640"/>
    <w:rsid w:val="00B731A2"/>
    <w:rsid w:val="00B75E66"/>
    <w:rsid w:val="00B8742D"/>
    <w:rsid w:val="00BB19DF"/>
    <w:rsid w:val="00BB2A6F"/>
    <w:rsid w:val="00BC71F5"/>
    <w:rsid w:val="00BD371E"/>
    <w:rsid w:val="00BE7069"/>
    <w:rsid w:val="00BE7988"/>
    <w:rsid w:val="00C31062"/>
    <w:rsid w:val="00C330AA"/>
    <w:rsid w:val="00C41948"/>
    <w:rsid w:val="00C705A7"/>
    <w:rsid w:val="00C83258"/>
    <w:rsid w:val="00C85266"/>
    <w:rsid w:val="00CA5742"/>
    <w:rsid w:val="00CB17F7"/>
    <w:rsid w:val="00CB26FD"/>
    <w:rsid w:val="00CB52F6"/>
    <w:rsid w:val="00CC19B5"/>
    <w:rsid w:val="00CC28E4"/>
    <w:rsid w:val="00CD0387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A781F"/>
    <w:rsid w:val="00DC122F"/>
    <w:rsid w:val="00DC1311"/>
    <w:rsid w:val="00DC29BF"/>
    <w:rsid w:val="00DE6C2E"/>
    <w:rsid w:val="00DF1404"/>
    <w:rsid w:val="00DF60E1"/>
    <w:rsid w:val="00E173D6"/>
    <w:rsid w:val="00E203F6"/>
    <w:rsid w:val="00E410A5"/>
    <w:rsid w:val="00E6481A"/>
    <w:rsid w:val="00E71F42"/>
    <w:rsid w:val="00E77855"/>
    <w:rsid w:val="00E808AC"/>
    <w:rsid w:val="00EB19F8"/>
    <w:rsid w:val="00EB21B4"/>
    <w:rsid w:val="00EC7EEA"/>
    <w:rsid w:val="00F45539"/>
    <w:rsid w:val="00F82C37"/>
    <w:rsid w:val="00FA1E4A"/>
    <w:rsid w:val="00FA668B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8E85E8CB-E85C-484C-AE54-EAE333B6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grofont" w:eastAsia="Times New Roman" w:hAnsi="Agrofont" w:cs="Times New Roman"/>
        <w:bCs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D371E"/>
    <w:pPr>
      <w:spacing w:line="260" w:lineRule="atLeast"/>
    </w:pPr>
    <w:rPr>
      <w:sz w:val="18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paragraph" w:styleId="Geenafstand">
    <w:name w:val="No Spacing"/>
    <w:uiPriority w:val="1"/>
    <w:qFormat/>
    <w:rsid w:val="00FA668B"/>
    <w:pPr>
      <w:shd w:val="clear" w:color="auto" w:fill="FFFFFF"/>
      <w:ind w:right="1319"/>
    </w:pPr>
    <w:rPr>
      <w:rFonts w:ascii="Source Sans Pro Light" w:eastAsia="MS Mincho" w:hAnsi="Source Sans Pro Light"/>
      <w:bCs w:val="0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30D735D0.dotm</Template>
  <TotalTime>0</TotalTime>
  <Pages>4</Pages>
  <Words>987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Hagenaars, Frans</dc:creator>
  <cp:keywords/>
  <dc:description/>
  <cp:lastModifiedBy>Hagenaars, Frans</cp:lastModifiedBy>
  <cp:revision>2</cp:revision>
  <dcterms:created xsi:type="dcterms:W3CDTF">2021-10-08T07:26:00Z</dcterms:created>
  <dcterms:modified xsi:type="dcterms:W3CDTF">2021-10-08T07:26:00Z</dcterms:modified>
</cp:coreProperties>
</file>