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0683E" w14:textId="50A79A82" w:rsidR="005B4719" w:rsidRPr="009715EC" w:rsidRDefault="009715EC" w:rsidP="00FF47F9">
      <w:pPr>
        <w:rPr>
          <w:sz w:val="28"/>
          <w:szCs w:val="28"/>
        </w:rPr>
      </w:pPr>
      <w:r w:rsidRPr="009715EC">
        <w:rPr>
          <w:b/>
          <w:bCs/>
          <w:sz w:val="28"/>
          <w:szCs w:val="28"/>
        </w:rPr>
        <w:t>Bijlage ‘Opgave en Visie’</w:t>
      </w:r>
    </w:p>
    <w:p w14:paraId="431BD4FC" w14:textId="77777777" w:rsidR="005B4719" w:rsidRDefault="005B4719" w:rsidP="00FF47F9"/>
    <w:p w14:paraId="1DC6A5CF" w14:textId="77777777" w:rsidR="005B4719" w:rsidRPr="009715EC" w:rsidRDefault="005B4719" w:rsidP="005B4719">
      <w:pPr>
        <w:rPr>
          <w:b/>
          <w:i/>
          <w:szCs w:val="20"/>
        </w:rPr>
      </w:pPr>
      <w:r w:rsidRPr="009715EC">
        <w:rPr>
          <w:b/>
          <w:i/>
          <w:szCs w:val="20"/>
        </w:rPr>
        <w:t>‘Onze opgave’</w:t>
      </w:r>
    </w:p>
    <w:p w14:paraId="68D3BD01" w14:textId="77777777" w:rsidR="005B4719" w:rsidRPr="009715EC" w:rsidRDefault="005B4719" w:rsidP="005B4719">
      <w:r w:rsidRPr="009715EC">
        <w:t xml:space="preserve">Lelystad – de hoofdstad van de nieuwe natuur ambieert een groei naar 100.000 inwoners waarvoor de komende 20 jaar 5.500-10.000 woningen gebouwd zullen gaan worden. Vanuit de onderwerpen wordt er stap voor stap gewerkt aan een moderne stad op het gebied van; wonen, bereikbaarheid, economie, onderwijs, natuur, marketing en stedelijke vernieuwing. Een moderne dienstverlening voor onze inwoners (toekomstige inwoners), ondernemers en maatschappelijke organisaties past hier bij. </w:t>
      </w:r>
    </w:p>
    <w:p w14:paraId="1E06C228" w14:textId="77777777" w:rsidR="005B4719" w:rsidRPr="009715EC" w:rsidRDefault="005B4719" w:rsidP="005B4719"/>
    <w:p w14:paraId="04533680" w14:textId="77777777" w:rsidR="005B4719" w:rsidRPr="009715EC" w:rsidRDefault="005B4719" w:rsidP="005B4719">
      <w:pPr>
        <w:rPr>
          <w:szCs w:val="20"/>
        </w:rPr>
      </w:pPr>
      <w:r w:rsidRPr="009715EC">
        <w:t>De mondiger wordende samenleving verandert het verwachtingspatroon, inbreng en zeggenschap van onze inwoners en ondernemers. Men verwacht een overheid die openheid en transparantie geeft. Inwoners en ondernemers willen in eigen regie eenvoudig, plaats- en tijdsonafhankelijk producten en diensten digitaal af kunnen nemen van de gemeente. Daarbij komen zij meer en meer op een gelijke informatiepositie met de overheid (onze gemeente).</w:t>
      </w:r>
    </w:p>
    <w:p w14:paraId="075E884C" w14:textId="77777777" w:rsidR="005B4719" w:rsidRPr="009715EC" w:rsidRDefault="005B4719" w:rsidP="005B4719">
      <w:pPr>
        <w:rPr>
          <w:szCs w:val="20"/>
        </w:rPr>
      </w:pPr>
    </w:p>
    <w:p w14:paraId="509F7D23" w14:textId="77777777" w:rsidR="005B4719" w:rsidRPr="009715EC" w:rsidRDefault="005B4719" w:rsidP="005B4719">
      <w:pPr>
        <w:rPr>
          <w:b/>
          <w:i/>
          <w:szCs w:val="20"/>
        </w:rPr>
      </w:pPr>
      <w:r w:rsidRPr="009715EC">
        <w:rPr>
          <w:b/>
          <w:i/>
          <w:szCs w:val="20"/>
        </w:rPr>
        <w:t>‘Onze visie op onze informatiesamenleving</w:t>
      </w:r>
    </w:p>
    <w:p w14:paraId="11908408" w14:textId="04EB16FF" w:rsidR="005B4719" w:rsidRPr="009715EC" w:rsidRDefault="005B4719" w:rsidP="005B4719">
      <w:pPr>
        <w:rPr>
          <w:rFonts w:cs="Arial"/>
          <w:szCs w:val="20"/>
        </w:rPr>
      </w:pPr>
      <w:bookmarkStart w:id="0" w:name="_Hlk32584210"/>
      <w:r w:rsidRPr="009715EC">
        <w:rPr>
          <w:rFonts w:cs="Arial"/>
          <w:szCs w:val="20"/>
        </w:rPr>
        <w:t xml:space="preserve">In een sterk groeiende informatiesamenleving geeft de gemeente Lelystad, vanuit de vastgestelde  visie Lelystad Digitaal </w:t>
      </w:r>
      <w:r w:rsidRPr="000B5736">
        <w:rPr>
          <w:rFonts w:cs="Arial"/>
          <w:szCs w:val="20"/>
          <w:highlight w:val="yellow"/>
        </w:rPr>
        <w:t>202</w:t>
      </w:r>
      <w:r w:rsidR="000B5736" w:rsidRPr="000B5736">
        <w:rPr>
          <w:rFonts w:cs="Arial"/>
          <w:szCs w:val="20"/>
          <w:highlight w:val="yellow"/>
        </w:rPr>
        <w:t>5</w:t>
      </w:r>
      <w:r w:rsidRPr="009715EC">
        <w:rPr>
          <w:rFonts w:cs="Arial"/>
          <w:szCs w:val="20"/>
        </w:rPr>
        <w:t xml:space="preserve"> </w:t>
      </w:r>
      <w:r w:rsidRPr="009715EC">
        <w:rPr>
          <w:rFonts w:cs="Arial"/>
          <w:b/>
          <w:szCs w:val="20"/>
        </w:rPr>
        <w:t>(</w:t>
      </w:r>
      <w:r w:rsidRPr="009715EC">
        <w:rPr>
          <w:rFonts w:cs="Arial"/>
          <w:szCs w:val="20"/>
        </w:rPr>
        <w:t>nader te noemen</w:t>
      </w:r>
      <w:r w:rsidRPr="009715EC">
        <w:rPr>
          <w:rFonts w:cs="Arial"/>
          <w:b/>
          <w:szCs w:val="20"/>
        </w:rPr>
        <w:t xml:space="preserve"> </w:t>
      </w:r>
      <w:r w:rsidRPr="000B5736">
        <w:rPr>
          <w:rFonts w:cs="Arial"/>
          <w:b/>
          <w:szCs w:val="20"/>
          <w:highlight w:val="yellow"/>
        </w:rPr>
        <w:t>LD202</w:t>
      </w:r>
      <w:r w:rsidR="000B5736" w:rsidRPr="000B5736">
        <w:rPr>
          <w:rFonts w:cs="Arial"/>
          <w:b/>
          <w:szCs w:val="20"/>
          <w:highlight w:val="yellow"/>
        </w:rPr>
        <w:t>5</w:t>
      </w:r>
      <w:r w:rsidRPr="009715EC">
        <w:rPr>
          <w:rFonts w:cs="Arial"/>
          <w:szCs w:val="20"/>
        </w:rPr>
        <w:t xml:space="preserve">), collectief en individueel helder antwoord op eigentijdse ondersteuningsvraagstukken in haar stad. Het open, transparant, en in heldere bewoordingen uitwisselen van informatie </w:t>
      </w:r>
      <w:r w:rsidRPr="009715EC">
        <w:rPr>
          <w:rFonts w:cs="Arial"/>
          <w:b/>
          <w:bCs/>
          <w:szCs w:val="20"/>
        </w:rPr>
        <w:t>via moderne kanalen</w:t>
      </w:r>
      <w:r w:rsidRPr="009715EC">
        <w:rPr>
          <w:rFonts w:cs="Arial"/>
          <w:szCs w:val="20"/>
        </w:rPr>
        <w:t xml:space="preserve"> geven onze inwoners en ondernemers toegang tot </w:t>
      </w:r>
      <w:r w:rsidRPr="009715EC">
        <w:rPr>
          <w:rFonts w:cs="Arial"/>
          <w:b/>
          <w:bCs/>
          <w:szCs w:val="20"/>
        </w:rPr>
        <w:t>digitale omgeving</w:t>
      </w:r>
      <w:r w:rsidRPr="009715EC">
        <w:rPr>
          <w:rFonts w:cs="Arial"/>
          <w:szCs w:val="20"/>
        </w:rPr>
        <w:t xml:space="preserve">. Via </w:t>
      </w:r>
      <w:proofErr w:type="spellStart"/>
      <w:r w:rsidRPr="009715EC">
        <w:rPr>
          <w:rFonts w:cs="Arial"/>
          <w:szCs w:val="20"/>
        </w:rPr>
        <w:t>MijnLelystad</w:t>
      </w:r>
      <w:proofErr w:type="spellEnd"/>
      <w:r w:rsidRPr="009715EC">
        <w:rPr>
          <w:rFonts w:cs="Arial"/>
          <w:szCs w:val="20"/>
        </w:rPr>
        <w:t xml:space="preserve"> worden producten en diensten via directe ingangen voor de domeinen (Sociaal, Dienstverlening en Fysieke domein) aangeboden. </w:t>
      </w:r>
    </w:p>
    <w:p w14:paraId="7025D1FD" w14:textId="77777777" w:rsidR="005B4719" w:rsidRPr="009715EC" w:rsidRDefault="005B4719" w:rsidP="005B4719">
      <w:pPr>
        <w:rPr>
          <w:rFonts w:cs="Arial"/>
          <w:szCs w:val="20"/>
          <w:lang w:eastAsia="nl-NL"/>
        </w:rPr>
      </w:pPr>
      <w:r w:rsidRPr="009715EC">
        <w:rPr>
          <w:rFonts w:cs="Arial"/>
          <w:szCs w:val="20"/>
        </w:rPr>
        <w:t>Digitaal, integraal en effectief worden informatieprocessen in de keten van uitvoerenden op elkaar aangesloten. Gericht op integrale uitvoering en beleidssturing is het noodzakelijk gegevens uit de verschillende ketens, binnen de kaders</w:t>
      </w:r>
      <w:r w:rsidRPr="009715EC">
        <w:rPr>
          <w:rFonts w:cs="Arial"/>
          <w:color w:val="000000"/>
          <w:szCs w:val="20"/>
        </w:rPr>
        <w:t xml:space="preserve"> van de </w:t>
      </w:r>
      <w:proofErr w:type="spellStart"/>
      <w:r w:rsidRPr="009715EC">
        <w:rPr>
          <w:rFonts w:cs="Arial"/>
          <w:color w:val="000000"/>
          <w:szCs w:val="20"/>
        </w:rPr>
        <w:t>AVG</w:t>
      </w:r>
      <w:proofErr w:type="spellEnd"/>
      <w:r w:rsidRPr="009715EC">
        <w:rPr>
          <w:rFonts w:cs="Arial"/>
          <w:color w:val="000000"/>
          <w:szCs w:val="20"/>
        </w:rPr>
        <w:t>, te koppelen en te delen.</w:t>
      </w:r>
      <w:r w:rsidRPr="009715EC">
        <w:rPr>
          <w:rFonts w:cs="Arial"/>
          <w:szCs w:val="20"/>
          <w:lang w:eastAsia="nl-NL"/>
        </w:rPr>
        <w:t xml:space="preserve"> </w:t>
      </w:r>
    </w:p>
    <w:p w14:paraId="75F5C1C1" w14:textId="77777777" w:rsidR="005B4719" w:rsidRPr="009715EC" w:rsidRDefault="005B4719" w:rsidP="005B4719">
      <w:pPr>
        <w:rPr>
          <w:rFonts w:cs="Arial"/>
          <w:szCs w:val="20"/>
          <w:lang w:eastAsia="nl-NL"/>
        </w:rPr>
      </w:pPr>
    </w:p>
    <w:p w14:paraId="70170A36" w14:textId="77777777" w:rsidR="005B4719" w:rsidRPr="009715EC" w:rsidRDefault="005B4719" w:rsidP="005B4719">
      <w:pPr>
        <w:rPr>
          <w:rFonts w:cs="Arial"/>
          <w:szCs w:val="20"/>
        </w:rPr>
      </w:pPr>
      <w:r w:rsidRPr="009715EC">
        <w:rPr>
          <w:rFonts w:cs="Arial"/>
          <w:szCs w:val="20"/>
        </w:rPr>
        <w:t xml:space="preserve">Nieuwe digitale producten/diensten komen vanuit onze visie op dienstverlening (Samen, Betrokken en Duidelijk) tot stand. Niet alleen aanvragen maar ook het proces van voortgang komen vanuit  gepersonaliseerde ‘burgerportalen’ beschikbaar. Inwoners krijgen de beschikking (regie) over hun eigen gegevens waar ze zelf regie op voeren. </w:t>
      </w:r>
    </w:p>
    <w:p w14:paraId="3EEFB89F" w14:textId="77777777" w:rsidR="005B4719" w:rsidRPr="009715EC" w:rsidRDefault="005B4719" w:rsidP="005B4719">
      <w:pPr>
        <w:rPr>
          <w:rFonts w:cs="Arial"/>
          <w:szCs w:val="20"/>
        </w:rPr>
      </w:pPr>
      <w:r w:rsidRPr="009715EC">
        <w:rPr>
          <w:rFonts w:cs="Arial"/>
          <w:szCs w:val="20"/>
        </w:rPr>
        <w:t>Veel inwoners zullen met de juiste informatie zelf een antwoord weten te vinden op hun vraag en op die manier zelf voor een oplossing kunnen zorgen. Hierbij hebben we oog voor alle doelgroepen in de stad – ook voor die inwoners die nog niet digitaal vaardig zijn.</w:t>
      </w:r>
    </w:p>
    <w:p w14:paraId="0D8A811C" w14:textId="77777777" w:rsidR="005B4719" w:rsidRPr="009715EC" w:rsidRDefault="005B4719" w:rsidP="005B4719">
      <w:pPr>
        <w:rPr>
          <w:rFonts w:cs="Arial"/>
          <w:szCs w:val="20"/>
        </w:rPr>
      </w:pPr>
    </w:p>
    <w:p w14:paraId="1587BE61" w14:textId="77777777" w:rsidR="005B4719" w:rsidRPr="009715EC" w:rsidRDefault="005B4719" w:rsidP="005B4719">
      <w:pPr>
        <w:rPr>
          <w:rFonts w:cs="Arial"/>
          <w:szCs w:val="20"/>
        </w:rPr>
      </w:pPr>
      <w:r w:rsidRPr="009715EC">
        <w:rPr>
          <w:rFonts w:cs="Arial"/>
          <w:szCs w:val="20"/>
        </w:rPr>
        <w:t>De snelle informatisering, automatisering (waaronder robotisering) zijn belangrijke ontwikkelingen die effecten hebben op de samenleving. Nieuwe technieken (</w:t>
      </w:r>
      <w:proofErr w:type="spellStart"/>
      <w:r w:rsidRPr="009715EC">
        <w:rPr>
          <w:rFonts w:cs="Arial"/>
          <w:szCs w:val="20"/>
        </w:rPr>
        <w:t>IoT</w:t>
      </w:r>
      <w:proofErr w:type="spellEnd"/>
      <w:r w:rsidRPr="009715EC">
        <w:rPr>
          <w:rFonts w:cs="Arial"/>
          <w:szCs w:val="20"/>
        </w:rPr>
        <w:t xml:space="preserve">, drones, robotica, </w:t>
      </w:r>
      <w:proofErr w:type="spellStart"/>
      <w:r w:rsidRPr="009715EC">
        <w:rPr>
          <w:rFonts w:cs="Arial"/>
          <w:szCs w:val="20"/>
        </w:rPr>
        <w:t>domotica</w:t>
      </w:r>
      <w:proofErr w:type="spellEnd"/>
      <w:r w:rsidRPr="009715EC">
        <w:rPr>
          <w:rFonts w:cs="Arial"/>
          <w:szCs w:val="20"/>
        </w:rPr>
        <w:t xml:space="preserve">, </w:t>
      </w:r>
      <w:proofErr w:type="spellStart"/>
      <w:r w:rsidRPr="009715EC">
        <w:rPr>
          <w:rFonts w:cs="Arial"/>
          <w:szCs w:val="20"/>
        </w:rPr>
        <w:t>e-health</w:t>
      </w:r>
      <w:proofErr w:type="spellEnd"/>
      <w:r w:rsidRPr="009715EC">
        <w:rPr>
          <w:rFonts w:cs="Arial"/>
          <w:szCs w:val="20"/>
        </w:rPr>
        <w:t xml:space="preserve">, etc.) bieden overheden en haar inwoners/bedrijven kansen om grote opgaven (zorg, energie, woningbouw) het hoofd te bieden. </w:t>
      </w:r>
      <w:r w:rsidRPr="009715EC">
        <w:rPr>
          <w:szCs w:val="20"/>
        </w:rPr>
        <w:t>Data gedreven werken biedt hier een belangrijke bijdrage.</w:t>
      </w:r>
    </w:p>
    <w:p w14:paraId="139F535A" w14:textId="77777777" w:rsidR="005B4719" w:rsidRPr="009715EC" w:rsidRDefault="005B4719" w:rsidP="005B4719">
      <w:pPr>
        <w:rPr>
          <w:rFonts w:cs="Arial"/>
          <w:szCs w:val="20"/>
        </w:rPr>
      </w:pPr>
    </w:p>
    <w:bookmarkEnd w:id="0"/>
    <w:p w14:paraId="624D5B71" w14:textId="77777777" w:rsidR="005B4719" w:rsidRPr="009715EC" w:rsidRDefault="005B4719" w:rsidP="005B4719">
      <w:pPr>
        <w:rPr>
          <w:rFonts w:cs="Arial"/>
          <w:szCs w:val="20"/>
        </w:rPr>
      </w:pPr>
      <w:r w:rsidRPr="009715EC">
        <w:rPr>
          <w:rFonts w:cs="Arial"/>
          <w:szCs w:val="20"/>
        </w:rPr>
        <w:t>De informatisering van de gemeente Lelystad ondersteunt de concerndoelen die zich richten op het zorgvuldig inzetten van publieke middelen. Processen worden binnen de gemeentelijke informatiearchitectuur, en die van haar ketenpartners, doorontwikkeld en effectief ingezet. In ketenverwerking wordt papier maximaal beperkt, data niet langer handmatig overgenomen maar effectief van aanvraag tot verantwoording digitaal gedeeld. Data wordt vanuit bronsystemen beschikbaar wordt gesteld; we delen zo dus informatie in plaats van er duplicaten van te maken.  Daarbij is in verhoogde mate inzet nodig op veiligheid en privacy.</w:t>
      </w:r>
    </w:p>
    <w:p w14:paraId="4CB9DD49" w14:textId="77777777" w:rsidR="005B4719" w:rsidRPr="009715EC" w:rsidRDefault="005B4719" w:rsidP="005B4719">
      <w:pPr>
        <w:rPr>
          <w:rFonts w:cs="Arial"/>
          <w:szCs w:val="20"/>
          <w:lang w:eastAsia="nl-NL"/>
        </w:rPr>
      </w:pPr>
    </w:p>
    <w:p w14:paraId="116B0E31" w14:textId="32F583D7" w:rsidR="005B4719" w:rsidRPr="000B5736" w:rsidRDefault="005B4719" w:rsidP="005B4719">
      <w:pPr>
        <w:rPr>
          <w:rFonts w:cs="Arial"/>
          <w:szCs w:val="20"/>
          <w:highlight w:val="yellow"/>
          <w:lang w:eastAsia="nl-NL"/>
        </w:rPr>
      </w:pPr>
      <w:r w:rsidRPr="000B5736">
        <w:rPr>
          <w:rFonts w:cs="Arial"/>
          <w:szCs w:val="20"/>
          <w:highlight w:val="yellow"/>
          <w:lang w:eastAsia="nl-NL"/>
        </w:rPr>
        <w:t>Onze moderne dienstverlening krijgt vorm langs de pijlers – ‘</w:t>
      </w:r>
      <w:r w:rsidR="000B5736" w:rsidRPr="000B5736">
        <w:rPr>
          <w:rFonts w:cs="Arial"/>
          <w:szCs w:val="20"/>
          <w:highlight w:val="yellow"/>
          <w:lang w:eastAsia="nl-NL"/>
        </w:rPr>
        <w:t>de inwoner centraal</w:t>
      </w:r>
      <w:r w:rsidRPr="000B5736">
        <w:rPr>
          <w:rFonts w:cs="Arial"/>
          <w:szCs w:val="20"/>
          <w:highlight w:val="yellow"/>
          <w:lang w:eastAsia="nl-NL"/>
        </w:rPr>
        <w:t>’, ‘</w:t>
      </w:r>
      <w:r w:rsidR="000B5736" w:rsidRPr="000B5736">
        <w:rPr>
          <w:rFonts w:cs="Arial"/>
          <w:szCs w:val="20"/>
          <w:highlight w:val="yellow"/>
          <w:lang w:eastAsia="nl-NL"/>
        </w:rPr>
        <w:t>regie op data’ en de ‘voorzieningen op orde’ waarbij,</w:t>
      </w:r>
    </w:p>
    <w:p w14:paraId="0FCF9C5C" w14:textId="2AAE3350" w:rsidR="000B5736" w:rsidRPr="000B5736" w:rsidRDefault="000B5736" w:rsidP="005B4719">
      <w:pPr>
        <w:rPr>
          <w:rFonts w:cs="Arial"/>
          <w:szCs w:val="20"/>
          <w:highlight w:val="yellow"/>
          <w:lang w:eastAsia="nl-NL"/>
        </w:rPr>
      </w:pPr>
    </w:p>
    <w:p w14:paraId="4E99F643" w14:textId="77777777" w:rsidR="000B5736" w:rsidRPr="000B5736" w:rsidRDefault="000B5736" w:rsidP="000B5736">
      <w:pPr>
        <w:pStyle w:val="Lijstalinea"/>
        <w:numPr>
          <w:ilvl w:val="0"/>
          <w:numId w:val="5"/>
        </w:numPr>
        <w:rPr>
          <w:rFonts w:cs="Arial"/>
          <w:color w:val="000000"/>
          <w:highlight w:val="yellow"/>
        </w:rPr>
      </w:pPr>
      <w:r w:rsidRPr="000B5736">
        <w:rPr>
          <w:rFonts w:cs="Arial"/>
          <w:b/>
          <w:bCs/>
          <w:color w:val="000000"/>
          <w:highlight w:val="yellow"/>
        </w:rPr>
        <w:t>Inwoner centraal:</w:t>
      </w:r>
      <w:r w:rsidRPr="000B5736">
        <w:rPr>
          <w:rFonts w:cs="Arial"/>
          <w:color w:val="000000"/>
          <w:highlight w:val="yellow"/>
        </w:rPr>
        <w:t xml:space="preserve"> </w:t>
      </w:r>
    </w:p>
    <w:p w14:paraId="03894448"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openheid &amp; transparantie centraal staan,</w:t>
      </w:r>
    </w:p>
    <w:p w14:paraId="440D2CC3"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de gemeente brede dienstverlening digitaal, modern en voor alle inwoners toegankelijk is,</w:t>
      </w:r>
    </w:p>
    <w:p w14:paraId="487B0DEE"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 xml:space="preserve">dit leidt tot digitale inclusie, </w:t>
      </w:r>
    </w:p>
    <w:p w14:paraId="33D23C2D"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binnen de grenzen van ethiek &amp; privacy;</w:t>
      </w:r>
      <w:r w:rsidRPr="000B5736">
        <w:rPr>
          <w:rFonts w:cs="Arial"/>
          <w:color w:val="000000"/>
          <w:highlight w:val="yellow"/>
        </w:rPr>
        <w:br/>
      </w:r>
    </w:p>
    <w:p w14:paraId="235B6696" w14:textId="77777777" w:rsidR="000B5736" w:rsidRPr="000B5736" w:rsidRDefault="000B5736" w:rsidP="000B5736">
      <w:pPr>
        <w:pStyle w:val="Lijstalinea"/>
        <w:numPr>
          <w:ilvl w:val="0"/>
          <w:numId w:val="5"/>
        </w:numPr>
        <w:rPr>
          <w:rFonts w:cs="Arial"/>
          <w:color w:val="000000"/>
          <w:highlight w:val="yellow"/>
        </w:rPr>
      </w:pPr>
      <w:r w:rsidRPr="000B5736">
        <w:rPr>
          <w:rFonts w:cs="Arial"/>
          <w:b/>
          <w:bCs/>
          <w:color w:val="000000"/>
          <w:highlight w:val="yellow"/>
        </w:rPr>
        <w:t>Regie op data:</w:t>
      </w:r>
      <w:r w:rsidRPr="000B5736">
        <w:rPr>
          <w:rFonts w:cs="Arial"/>
          <w:color w:val="000000"/>
          <w:highlight w:val="yellow"/>
        </w:rPr>
        <w:t xml:space="preserve"> </w:t>
      </w:r>
    </w:p>
    <w:p w14:paraId="047B52FA"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 xml:space="preserve">het versterken van de informatieketens, </w:t>
      </w:r>
    </w:p>
    <w:p w14:paraId="0A2AE311"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door het vergroten van kennisontwikkeling op het gebied van data,</w:t>
      </w:r>
    </w:p>
    <w:p w14:paraId="2A55B707" w14:textId="5A3AA31F"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hiervoor data-analyses en business intelligence onderdeel te maken van beleidscyclus;</w:t>
      </w:r>
      <w:r w:rsidRPr="000B5736">
        <w:rPr>
          <w:rFonts w:cs="Arial"/>
          <w:color w:val="000000"/>
          <w:highlight w:val="yellow"/>
        </w:rPr>
        <w:br/>
      </w:r>
    </w:p>
    <w:p w14:paraId="355B55B2" w14:textId="77777777" w:rsidR="000B5736" w:rsidRPr="000B5736" w:rsidRDefault="000B5736" w:rsidP="000B5736">
      <w:pPr>
        <w:pStyle w:val="Lijstalinea"/>
        <w:numPr>
          <w:ilvl w:val="0"/>
          <w:numId w:val="5"/>
        </w:numPr>
        <w:rPr>
          <w:rFonts w:cs="Arial"/>
          <w:color w:val="000000"/>
          <w:highlight w:val="yellow"/>
        </w:rPr>
      </w:pPr>
      <w:r w:rsidRPr="000B5736">
        <w:rPr>
          <w:rFonts w:cs="Arial"/>
          <w:b/>
          <w:bCs/>
          <w:color w:val="000000"/>
          <w:highlight w:val="yellow"/>
        </w:rPr>
        <w:t>Voorzieningen op orde:</w:t>
      </w:r>
      <w:r w:rsidRPr="000B5736">
        <w:rPr>
          <w:rFonts w:cs="Arial"/>
          <w:color w:val="000000"/>
          <w:highlight w:val="yellow"/>
        </w:rPr>
        <w:t xml:space="preserve"> </w:t>
      </w:r>
    </w:p>
    <w:p w14:paraId="0BF35274"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inzet op een flexibele en wendbare informatievoorziening,</w:t>
      </w:r>
    </w:p>
    <w:p w14:paraId="10AED5E1"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waar veilig omgaan met informatie voorop staat,</w:t>
      </w:r>
    </w:p>
    <w:p w14:paraId="1E4FD2E3"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 xml:space="preserve">waarvoor niet het wiel wordt uitgevonden maar samengewerkt wordt met partners, </w:t>
      </w:r>
    </w:p>
    <w:p w14:paraId="775A0024" w14:textId="77777777" w:rsidR="000B5736" w:rsidRPr="000B5736" w:rsidRDefault="000B5736" w:rsidP="000B5736">
      <w:pPr>
        <w:pStyle w:val="Lijstalinea"/>
        <w:numPr>
          <w:ilvl w:val="1"/>
          <w:numId w:val="5"/>
        </w:numPr>
        <w:rPr>
          <w:rFonts w:cs="Arial"/>
          <w:color w:val="000000"/>
          <w:highlight w:val="yellow"/>
        </w:rPr>
      </w:pPr>
      <w:r w:rsidRPr="000B5736">
        <w:rPr>
          <w:rFonts w:cs="Arial"/>
          <w:color w:val="000000"/>
          <w:highlight w:val="yellow"/>
        </w:rPr>
        <w:t>hiervoor worden de digitale kennis &amp; vaardigheden van de organisatie versterkt;</w:t>
      </w:r>
    </w:p>
    <w:p w14:paraId="77F35F3F" w14:textId="77777777" w:rsidR="000B5736" w:rsidRPr="009715EC" w:rsidRDefault="000B5736" w:rsidP="005B4719">
      <w:pPr>
        <w:rPr>
          <w:szCs w:val="20"/>
        </w:rPr>
      </w:pPr>
    </w:p>
    <w:sectPr w:rsidR="000B5736" w:rsidRPr="009715EC" w:rsidSect="0011168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B3A7C" w14:textId="77777777" w:rsidR="000229B0" w:rsidRDefault="000229B0" w:rsidP="009715EC">
      <w:pPr>
        <w:spacing w:line="240" w:lineRule="auto"/>
      </w:pPr>
      <w:r>
        <w:separator/>
      </w:r>
    </w:p>
  </w:endnote>
  <w:endnote w:type="continuationSeparator" w:id="0">
    <w:p w14:paraId="74282880" w14:textId="77777777" w:rsidR="000229B0" w:rsidRDefault="000229B0" w:rsidP="00971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E81CB" w14:textId="77777777" w:rsidR="000229B0" w:rsidRDefault="000229B0" w:rsidP="009715EC">
      <w:pPr>
        <w:spacing w:line="240" w:lineRule="auto"/>
      </w:pPr>
      <w:r>
        <w:separator/>
      </w:r>
    </w:p>
  </w:footnote>
  <w:footnote w:type="continuationSeparator" w:id="0">
    <w:p w14:paraId="64FA0DBC" w14:textId="77777777" w:rsidR="000229B0" w:rsidRDefault="000229B0" w:rsidP="009715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ACEFD" w14:textId="70C111C5" w:rsidR="009715EC" w:rsidRDefault="009715EC" w:rsidP="009715EC">
    <w:pPr>
      <w:pStyle w:val="Koptekst"/>
      <w:ind w:firstLine="708"/>
    </w:pPr>
    <w:r>
      <w:rPr>
        <w:rFonts w:cs="Arial"/>
        <w:noProof/>
        <w:lang w:eastAsia="nl-NL"/>
      </w:rPr>
      <w:tab/>
    </w:r>
    <w:r>
      <w:rPr>
        <w:rFonts w:cs="Arial"/>
        <w:noProof/>
        <w:lang w:eastAsia="nl-NL"/>
      </w:rPr>
      <w:tab/>
    </w:r>
    <w:r w:rsidRPr="00E46838">
      <w:rPr>
        <w:rFonts w:cs="Arial"/>
        <w:noProof/>
        <w:lang w:eastAsia="nl-NL"/>
      </w:rPr>
      <w:drawing>
        <wp:inline distT="0" distB="0" distL="0" distR="0" wp14:anchorId="39D3B039" wp14:editId="091C45B7">
          <wp:extent cx="1337095" cy="53779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282" cy="5543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51A9A"/>
    <w:multiLevelType w:val="hybridMultilevel"/>
    <w:tmpl w:val="75580A7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4A0306D3"/>
    <w:multiLevelType w:val="hybridMultilevel"/>
    <w:tmpl w:val="4E3CC49E"/>
    <w:lvl w:ilvl="0" w:tplc="9D3C81D4">
      <w:start w:val="1"/>
      <w:numFmt w:val="decimal"/>
      <w:lvlText w:val="%1."/>
      <w:lvlJc w:val="left"/>
      <w:pPr>
        <w:ind w:left="360" w:hanging="360"/>
      </w:pPr>
      <w:rPr>
        <w:b/>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E3F058F"/>
    <w:multiLevelType w:val="hybridMultilevel"/>
    <w:tmpl w:val="A268EB92"/>
    <w:lvl w:ilvl="0" w:tplc="EBAE2BEA">
      <w:start w:val="1"/>
      <w:numFmt w:val="lowerLetter"/>
      <w:lvlText w:val="%1."/>
      <w:lvlJc w:val="left"/>
      <w:pPr>
        <w:ind w:left="1068" w:hanging="360"/>
      </w:pPr>
      <w:rPr>
        <w:rFonts w:ascii="Arial" w:eastAsiaTheme="minorHAnsi" w:hAnsi="Arial" w:cstheme="minorBidi"/>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55EA4588"/>
    <w:multiLevelType w:val="hybridMultilevel"/>
    <w:tmpl w:val="6B78640A"/>
    <w:lvl w:ilvl="0" w:tplc="04130019">
      <w:start w:val="1"/>
      <w:numFmt w:val="lowerLetter"/>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5AB1790E"/>
    <w:multiLevelType w:val="hybridMultilevel"/>
    <w:tmpl w:val="858028F0"/>
    <w:lvl w:ilvl="0" w:tplc="0413000F">
      <w:start w:val="1"/>
      <w:numFmt w:val="decimal"/>
      <w:lvlText w:val="%1."/>
      <w:lvlJc w:val="left"/>
      <w:pPr>
        <w:ind w:left="1068" w:hanging="360"/>
      </w:pPr>
    </w:lvl>
    <w:lvl w:ilvl="1" w:tplc="04130017">
      <w:start w:val="1"/>
      <w:numFmt w:val="lowerLetter"/>
      <w:lvlText w:val="%2)"/>
      <w:lvlJc w:val="left"/>
      <w:pPr>
        <w:ind w:left="1788" w:hanging="360"/>
      </w:pPr>
    </w:lvl>
    <w:lvl w:ilvl="2" w:tplc="77B25488">
      <w:start w:val="1"/>
      <w:numFmt w:val="decimal"/>
      <w:lvlText w:val="%3."/>
      <w:lvlJc w:val="left"/>
      <w:pPr>
        <w:ind w:left="2688" w:hanging="360"/>
      </w:pPr>
      <w:rPr>
        <w:rFonts w:hint="default"/>
        <w:u w:val="single"/>
      </w:r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719"/>
    <w:rsid w:val="000229B0"/>
    <w:rsid w:val="000B5736"/>
    <w:rsid w:val="000D0C0A"/>
    <w:rsid w:val="00111682"/>
    <w:rsid w:val="001A7D6D"/>
    <w:rsid w:val="002070B5"/>
    <w:rsid w:val="004569B7"/>
    <w:rsid w:val="005B4719"/>
    <w:rsid w:val="007A44FF"/>
    <w:rsid w:val="009715EC"/>
    <w:rsid w:val="00B05EFD"/>
    <w:rsid w:val="00E35347"/>
    <w:rsid w:val="00FF47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8FFDD"/>
  <w15:chartTrackingRefBased/>
  <w15:docId w15:val="{BC16F20F-EF5B-423E-BE18-E8769E3F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0C0A"/>
    <w:pPr>
      <w:spacing w:after="0"/>
    </w:pPr>
  </w:style>
  <w:style w:type="paragraph" w:styleId="Kop1">
    <w:name w:val="heading 1"/>
    <w:basedOn w:val="Standaard"/>
    <w:next w:val="Standaard"/>
    <w:link w:val="Kop1Char"/>
    <w:uiPriority w:val="9"/>
    <w:qFormat/>
    <w:rsid w:val="00FF47F9"/>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FF47F9"/>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FF47F9"/>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semiHidden/>
    <w:unhideWhenUsed/>
    <w:qFormat/>
    <w:rsid w:val="00FF47F9"/>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47F9"/>
    <w:rPr>
      <w:rFonts w:eastAsiaTheme="majorEastAsia" w:cstheme="majorBidi"/>
      <w:b/>
      <w:bCs/>
      <w:sz w:val="32"/>
      <w:szCs w:val="28"/>
    </w:rPr>
  </w:style>
  <w:style w:type="character" w:customStyle="1" w:styleId="Kop2Char">
    <w:name w:val="Kop 2 Char"/>
    <w:basedOn w:val="Standaardalinea-lettertype"/>
    <w:link w:val="Kop2"/>
    <w:uiPriority w:val="9"/>
    <w:rsid w:val="00FF47F9"/>
    <w:rPr>
      <w:rFonts w:eastAsiaTheme="majorEastAsia" w:cstheme="majorBidi"/>
      <w:b/>
      <w:bCs/>
      <w:i/>
      <w:sz w:val="28"/>
      <w:szCs w:val="26"/>
    </w:rPr>
  </w:style>
  <w:style w:type="character" w:customStyle="1" w:styleId="Kop3Char">
    <w:name w:val="Kop 3 Char"/>
    <w:basedOn w:val="Standaardalinea-lettertype"/>
    <w:link w:val="Kop3"/>
    <w:uiPriority w:val="9"/>
    <w:rsid w:val="00FF47F9"/>
    <w:rPr>
      <w:rFonts w:eastAsiaTheme="majorEastAsia" w:cstheme="majorBidi"/>
      <w:b/>
      <w:bCs/>
      <w:sz w:val="26"/>
    </w:rPr>
  </w:style>
  <w:style w:type="character" w:customStyle="1" w:styleId="Kop4Char">
    <w:name w:val="Kop 4 Char"/>
    <w:basedOn w:val="Standaardalinea-lettertype"/>
    <w:link w:val="Kop4"/>
    <w:uiPriority w:val="9"/>
    <w:semiHidden/>
    <w:rsid w:val="00FF47F9"/>
    <w:rPr>
      <w:rFonts w:eastAsiaTheme="majorEastAsia" w:cstheme="majorBidi"/>
      <w:b/>
      <w:bCs/>
      <w:iCs/>
      <w:sz w:val="24"/>
    </w:rPr>
  </w:style>
  <w:style w:type="paragraph" w:styleId="Ondertitel">
    <w:name w:val="Subtitle"/>
    <w:basedOn w:val="Standaard"/>
    <w:next w:val="Standaard"/>
    <w:link w:val="OndertitelChar"/>
    <w:uiPriority w:val="11"/>
    <w:qFormat/>
    <w:rsid w:val="00FF47F9"/>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F47F9"/>
    <w:rPr>
      <w:rFonts w:eastAsiaTheme="majorEastAsia" w:cstheme="majorBidi"/>
      <w:i/>
      <w:iCs/>
      <w:color w:val="4F81BD" w:themeColor="accent1"/>
      <w:spacing w:val="15"/>
      <w:sz w:val="24"/>
      <w:szCs w:val="24"/>
    </w:rPr>
  </w:style>
  <w:style w:type="character" w:styleId="Subtielebenadrukking">
    <w:name w:val="Subtle Emphasis"/>
    <w:basedOn w:val="Standaardalinea-lettertype"/>
    <w:uiPriority w:val="19"/>
    <w:qFormat/>
    <w:rsid w:val="00FF47F9"/>
    <w:rPr>
      <w:rFonts w:ascii="Arial" w:hAnsi="Arial"/>
      <w:i/>
      <w:iCs/>
      <w:color w:val="808080" w:themeColor="text1" w:themeTint="7F"/>
    </w:rPr>
  </w:style>
  <w:style w:type="paragraph" w:styleId="Lijstalinea">
    <w:name w:val="List Paragraph"/>
    <w:aliases w:val="Tovenaar"/>
    <w:basedOn w:val="Standaard"/>
    <w:link w:val="LijstalineaChar"/>
    <w:uiPriority w:val="34"/>
    <w:qFormat/>
    <w:rsid w:val="005B4719"/>
    <w:pPr>
      <w:spacing w:line="240" w:lineRule="auto"/>
      <w:ind w:left="720"/>
      <w:contextualSpacing/>
    </w:pPr>
  </w:style>
  <w:style w:type="paragraph" w:styleId="Tekstopmerking">
    <w:name w:val="annotation text"/>
    <w:basedOn w:val="Standaard"/>
    <w:link w:val="TekstopmerkingChar"/>
    <w:uiPriority w:val="99"/>
    <w:unhideWhenUsed/>
    <w:rsid w:val="005B4719"/>
    <w:pPr>
      <w:spacing w:line="240" w:lineRule="auto"/>
    </w:pPr>
    <w:rPr>
      <w:szCs w:val="20"/>
    </w:rPr>
  </w:style>
  <w:style w:type="character" w:customStyle="1" w:styleId="TekstopmerkingChar">
    <w:name w:val="Tekst opmerking Char"/>
    <w:basedOn w:val="Standaardalinea-lettertype"/>
    <w:link w:val="Tekstopmerking"/>
    <w:uiPriority w:val="99"/>
    <w:rsid w:val="005B4719"/>
    <w:rPr>
      <w:szCs w:val="20"/>
    </w:rPr>
  </w:style>
  <w:style w:type="character" w:customStyle="1" w:styleId="LijstalineaChar">
    <w:name w:val="Lijstalinea Char"/>
    <w:aliases w:val="Tovenaar Char"/>
    <w:basedOn w:val="Standaardalinea-lettertype"/>
    <w:link w:val="Lijstalinea"/>
    <w:uiPriority w:val="34"/>
    <w:rsid w:val="005B4719"/>
  </w:style>
  <w:style w:type="paragraph" w:styleId="Koptekst">
    <w:name w:val="header"/>
    <w:basedOn w:val="Standaard"/>
    <w:link w:val="KoptekstChar"/>
    <w:uiPriority w:val="99"/>
    <w:unhideWhenUsed/>
    <w:rsid w:val="009715E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15EC"/>
  </w:style>
  <w:style w:type="paragraph" w:styleId="Voettekst">
    <w:name w:val="footer"/>
    <w:basedOn w:val="Standaard"/>
    <w:link w:val="VoettekstChar"/>
    <w:uiPriority w:val="99"/>
    <w:unhideWhenUsed/>
    <w:rsid w:val="009715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71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589EE5067BA740BB25572F9BF350DE" ma:contentTypeVersion="2" ma:contentTypeDescription="Een nieuw document maken." ma:contentTypeScope="" ma:versionID="8b7ae52c94e5456f7f178ce10bb03379">
  <xsd:schema xmlns:xsd="http://www.w3.org/2001/XMLSchema" xmlns:xs="http://www.w3.org/2001/XMLSchema" xmlns:p="http://schemas.microsoft.com/office/2006/metadata/properties" xmlns:ns2="755500ad-1ce0-47e5-b6bc-2aff6f918d02" xmlns:ns3="98baf686-a18b-4f72-90a2-9c697a604b14" targetNamespace="http://schemas.microsoft.com/office/2006/metadata/properties" ma:root="true" ma:fieldsID="2bf595cb0f018ece7b1c461017ef144a" ns2:_="" ns3:_="">
    <xsd:import namespace="755500ad-1ce0-47e5-b6bc-2aff6f918d02"/>
    <xsd:import namespace="98baf686-a18b-4f72-90a2-9c697a604b14"/>
    <xsd:element name="properties">
      <xsd:complexType>
        <xsd:sequence>
          <xsd:element name="documentManagement">
            <xsd:complexType>
              <xsd:all>
                <xsd:element ref="ns2:_dlc_DocId" minOccurs="0"/>
                <xsd:element ref="ns2:_dlc_DocIdUrl" minOccurs="0"/>
                <xsd:element ref="ns2:_dlc_DocIdPersistId" minOccurs="0"/>
                <xsd:element ref="ns3:Categorie" minOccurs="0"/>
                <xsd:element ref="ns3:Adv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00ad-1ce0-47e5-b6bc-2aff6f918d0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baf686-a18b-4f72-90a2-9c697a604b14" elementFormDefault="qualified">
    <xsd:import namespace="http://schemas.microsoft.com/office/2006/documentManagement/types"/>
    <xsd:import namespace="http://schemas.microsoft.com/office/infopath/2007/PartnerControls"/>
    <xsd:element name="Categorie" ma:index="11" nillable="true" ma:displayName="Categorie" ma:list="{99959086-e32d-47f5-987f-19d4e109915c}" ma:internalName="Categorie" ma:showField="Title">
      <xsd:complexType>
        <xsd:complexContent>
          <xsd:extension base="dms:MultiChoiceLookup">
            <xsd:sequence>
              <xsd:element name="Value" type="dms:Lookup" maxOccurs="unbounded" minOccurs="0" nillable="true"/>
            </xsd:sequence>
          </xsd:extension>
        </xsd:complexContent>
      </xsd:complexType>
    </xsd:element>
    <xsd:element name="Advies" ma:index="12" nillable="true" ma:displayName="Advies" ma:list="{b3fb7394-ee6b-4b76-a2c1-55795ec56e7a}" ma:internalName="Advies" ma:showField="Omschrijving">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0ab8c392c3e00e1453af6ab7cd62f69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30b3eec3c1b2e74d5553004a8aa3e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DEB61-94D4-4877-A94C-303B88287F51}">
  <ds:schemaRefs>
    <ds:schemaRef ds:uri="http://schemas.openxmlformats.org/officeDocument/2006/bibliography"/>
  </ds:schemaRefs>
</ds:datastoreItem>
</file>

<file path=customXml/itemProps2.xml><?xml version="1.0" encoding="utf-8"?>
<ds:datastoreItem xmlns:ds="http://schemas.openxmlformats.org/officeDocument/2006/customXml" ds:itemID="{403749C0-85AB-452D-8A2C-B5C8F4E07A2F}">
  <ds:schemaRefs>
    <ds:schemaRef ds:uri="http://schemas.microsoft.com/office/2006/metadata/properties"/>
    <ds:schemaRef ds:uri="http://schemas.microsoft.com/office/infopath/2007/PartnerControls"/>
    <ds:schemaRef ds:uri="98baf686-a18b-4f72-90a2-9c697a604b14"/>
  </ds:schemaRefs>
</ds:datastoreItem>
</file>

<file path=customXml/itemProps3.xml><?xml version="1.0" encoding="utf-8"?>
<ds:datastoreItem xmlns:ds="http://schemas.openxmlformats.org/officeDocument/2006/customXml" ds:itemID="{43F17E32-C6C6-43C7-A5B1-1AF77A508113}">
  <ds:schemaRefs>
    <ds:schemaRef ds:uri="http://schemas.microsoft.com/sharepoint/v3/contenttype/forms"/>
  </ds:schemaRefs>
</ds:datastoreItem>
</file>

<file path=customXml/itemProps4.xml><?xml version="1.0" encoding="utf-8"?>
<ds:datastoreItem xmlns:ds="http://schemas.openxmlformats.org/officeDocument/2006/customXml" ds:itemID="{E9908F30-8CF8-4CD9-B2B3-8E46A793C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00ad-1ce0-47e5-b6bc-2aff6f918d02"/>
    <ds:schemaRef ds:uri="98baf686-a18b-4f72-90a2-9c697a604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9BFA88-69DF-495C-BC2A-92C25E2E0239}"/>
</file>

<file path=docProps/app.xml><?xml version="1.0" encoding="utf-8"?>
<Properties xmlns="http://schemas.openxmlformats.org/officeDocument/2006/extended-properties" xmlns:vt="http://schemas.openxmlformats.org/officeDocument/2006/docPropsVTypes">
  <Template>Normal</Template>
  <TotalTime>19</TotalTime>
  <Pages>1</Pages>
  <Words>661</Words>
  <Characters>3639</Characters>
  <Application>Microsoft Office Word</Application>
  <DocSecurity>0</DocSecurity>
  <Lines>30</Lines>
  <Paragraphs>8</Paragraphs>
  <ScaleCrop>false</ScaleCrop>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Ulsen, JH van (Henri)</dc:creator>
  <cp:keywords/>
  <dc:description/>
  <cp:lastModifiedBy>Ulsen, JH van (Henri)</cp:lastModifiedBy>
  <cp:revision>2</cp:revision>
  <dcterms:created xsi:type="dcterms:W3CDTF">2021-12-06T10:19:00Z</dcterms:created>
  <dcterms:modified xsi:type="dcterms:W3CDTF">2021-12-06T10:19:00Z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