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9746" w14:textId="114C28EE" w:rsidR="00BC7DB4" w:rsidRPr="005B0B79" w:rsidRDefault="00BC7DB4" w:rsidP="005B0B79">
      <w:pPr>
        <w:rPr>
          <w:rFonts w:ascii="Arial" w:hAnsi="Arial" w:cs="Arial"/>
          <w:b/>
          <w:bCs/>
          <w:sz w:val="20"/>
          <w:szCs w:val="20"/>
        </w:rPr>
      </w:pPr>
      <w:r w:rsidRPr="005B0B79">
        <w:rPr>
          <w:rFonts w:ascii="Arial" w:hAnsi="Arial" w:cs="Arial"/>
          <w:b/>
          <w:bCs/>
          <w:sz w:val="20"/>
          <w:szCs w:val="20"/>
        </w:rPr>
        <w:t>Bijlage 6</w:t>
      </w:r>
      <w:r w:rsidR="005B0B79" w:rsidRPr="005B0B79">
        <w:rPr>
          <w:rFonts w:ascii="Arial" w:hAnsi="Arial" w:cs="Arial"/>
          <w:b/>
          <w:bCs/>
          <w:sz w:val="20"/>
          <w:szCs w:val="20"/>
        </w:rPr>
        <w:t>B</w:t>
      </w:r>
      <w:r w:rsidR="00474DA5" w:rsidRPr="005B0B79">
        <w:rPr>
          <w:rFonts w:ascii="Arial" w:hAnsi="Arial" w:cs="Arial"/>
          <w:b/>
          <w:bCs/>
          <w:sz w:val="20"/>
          <w:szCs w:val="20"/>
        </w:rPr>
        <w:tab/>
      </w:r>
      <w:r w:rsidR="005B0B79" w:rsidRPr="005B0B79">
        <w:rPr>
          <w:rFonts w:ascii="Arial" w:hAnsi="Arial" w:cs="Arial"/>
          <w:b/>
          <w:bCs/>
          <w:sz w:val="20"/>
          <w:szCs w:val="20"/>
        </w:rPr>
        <w:t xml:space="preserve">Kritische Prestatie Indicatoren (KPI’s) </w:t>
      </w:r>
    </w:p>
    <w:p w14:paraId="31CAF6B9" w14:textId="77777777" w:rsidR="005B0B79" w:rsidRPr="005B0B79" w:rsidRDefault="005B0B79" w:rsidP="005B0B7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474DA5" w:rsidRPr="005B0B79" w14:paraId="4976104F" w14:textId="77777777" w:rsidTr="00474DA5">
        <w:tc>
          <w:tcPr>
            <w:tcW w:w="1980" w:type="dxa"/>
          </w:tcPr>
          <w:p w14:paraId="6D10C735" w14:textId="77777777" w:rsidR="00474DA5" w:rsidRDefault="00474DA5" w:rsidP="005B0B79">
            <w:pPr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  <w:p w14:paraId="628D6EF8" w14:textId="76671EAD" w:rsidR="008B49FA" w:rsidRPr="005B0B79" w:rsidRDefault="008B49FA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2" w:type="dxa"/>
          </w:tcPr>
          <w:p w14:paraId="66E710A2" w14:textId="77777777" w:rsidR="00474DA5" w:rsidRPr="005B0B79" w:rsidRDefault="00474DA5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776441" w14:textId="244DEE74" w:rsidR="009A21FB" w:rsidRPr="005B0B79" w:rsidRDefault="009A21FB" w:rsidP="005B0B7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21FB" w:rsidRPr="005B0B79" w14:paraId="1F611A36" w14:textId="77777777" w:rsidTr="009A21FB">
        <w:tc>
          <w:tcPr>
            <w:tcW w:w="9062" w:type="dxa"/>
          </w:tcPr>
          <w:p w14:paraId="66D89F38" w14:textId="35D0B15E" w:rsidR="009A21FB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 xml:space="preserve">Welke eventuele verbetersuggesties (ten gunste van opdrachtgever) op de in het PvE vermelde KPI’s van toepassing zijn?   </w:t>
            </w:r>
          </w:p>
        </w:tc>
      </w:tr>
      <w:tr w:rsidR="009A21FB" w:rsidRPr="005B0B79" w14:paraId="43CD5542" w14:textId="77777777" w:rsidTr="009A21FB">
        <w:tc>
          <w:tcPr>
            <w:tcW w:w="9062" w:type="dxa"/>
          </w:tcPr>
          <w:p w14:paraId="5032C103" w14:textId="77777777" w:rsidR="009A21FB" w:rsidRPr="005B0B79" w:rsidRDefault="009A21FB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7DA988" w14:textId="77777777" w:rsidR="009A21FB" w:rsidRDefault="009A21FB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848C5" w14:textId="051EC769" w:rsid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4B0BC" w14:textId="628CC881" w:rsidR="00CC23EA" w:rsidRDefault="00CC23EA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4DD25" w14:textId="77777777" w:rsidR="00CC23EA" w:rsidRDefault="00CC23EA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4A746" w14:textId="77777777" w:rsid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918FDB" w14:textId="77777777" w:rsid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74E8D" w14:textId="6A120D35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1FB" w:rsidRPr="005B0B79" w14:paraId="113C0C30" w14:textId="77777777" w:rsidTr="009A21FB">
        <w:tc>
          <w:tcPr>
            <w:tcW w:w="9062" w:type="dxa"/>
          </w:tcPr>
          <w:p w14:paraId="374C9D51" w14:textId="318B93EC" w:rsidR="009A21FB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Welke maximaal drie belangrijkste prestatiecriteria, naast de beschreven KPI’s in het PvE,  zijn specifiek voor deze opdracht nog van toepassing? Geef deze in volgorde van belangrijkheid weer; de belangrijkste staat op no. 1, de tweedes belangrijkste op no. 2, enzovoort.</w:t>
            </w:r>
          </w:p>
        </w:tc>
      </w:tr>
      <w:tr w:rsidR="009A21FB" w:rsidRPr="005B0B79" w14:paraId="370C59A1" w14:textId="77777777" w:rsidTr="009A21FB">
        <w:tc>
          <w:tcPr>
            <w:tcW w:w="9062" w:type="dxa"/>
          </w:tcPr>
          <w:p w14:paraId="5CFFCE63" w14:textId="77777777" w:rsidR="009A21FB" w:rsidRPr="005B0B79" w:rsidRDefault="005B0B79" w:rsidP="005B0B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0B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Prestatiecriteria 1: </w:t>
            </w:r>
          </w:p>
          <w:p w14:paraId="4B517F3A" w14:textId="18BA092C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Welke prestatienorm durft inschrijver zichzelf hierbij op te leggen?</w:t>
            </w:r>
          </w:p>
          <w:p w14:paraId="33FE88D2" w14:textId="46D39DBB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F56E6AD" w14:textId="4134E529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548271E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08AB2A2" w14:textId="03DC493A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Welke meting en monitoringswijze biedt inschrijver hiervoor aan?</w:t>
            </w:r>
          </w:p>
          <w:p w14:paraId="34F1E966" w14:textId="3F93B1CA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0187404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9099F42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3F3AD2B" w14:textId="4C2EF9E0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 xml:space="preserve">Welke consequenties verbindt inschrijver zichzelf aan het niet behalen van de prestatie? </w:t>
            </w:r>
          </w:p>
          <w:p w14:paraId="0FC0DEC8" w14:textId="5267DCE4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91EDD1" w14:textId="5C117FD7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62420F" w14:textId="77777777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AC4628" w14:textId="040004B2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1FB" w:rsidRPr="005B0B79" w14:paraId="2EFD3E5E" w14:textId="77777777" w:rsidTr="009A21FB">
        <w:tc>
          <w:tcPr>
            <w:tcW w:w="9062" w:type="dxa"/>
          </w:tcPr>
          <w:p w14:paraId="5709BAC2" w14:textId="1FE2A5C8" w:rsidR="005B0B79" w:rsidRPr="005B0B79" w:rsidRDefault="005B0B79" w:rsidP="005B0B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0B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Prestatiecriteria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B0B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2B4E9AF1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Welke prestatienorm durft inschrijver zichzelf hierbij op te leggen?</w:t>
            </w:r>
          </w:p>
          <w:p w14:paraId="019AC9B3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A3889B5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607A8A4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EDD7048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Welke meting en monitoringswijze biedt inschrijver hiervoor aan?</w:t>
            </w:r>
          </w:p>
          <w:p w14:paraId="10297471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164D750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4A4DDBF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3DBBF61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 xml:space="preserve">Welke consequenties verbindt inschrijver zichzelf aan het niet behalen van de prestatie? </w:t>
            </w:r>
          </w:p>
          <w:p w14:paraId="1049C1A9" w14:textId="77777777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8F738" w14:textId="77777777" w:rsidR="009A21FB" w:rsidRDefault="009A21FB" w:rsidP="005B0B7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D73AF2" w14:textId="54FEAD3E" w:rsidR="005B0B79" w:rsidRPr="005B0B79" w:rsidRDefault="005B0B79" w:rsidP="005B0B7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21FB" w:rsidRPr="005B0B79" w14:paraId="0C87F0D5" w14:textId="77777777" w:rsidTr="009A21FB">
        <w:tc>
          <w:tcPr>
            <w:tcW w:w="9062" w:type="dxa"/>
          </w:tcPr>
          <w:p w14:paraId="3A433E2E" w14:textId="4A0638DC" w:rsidR="005B0B79" w:rsidRPr="005B0B79" w:rsidRDefault="005B0B79" w:rsidP="005B0B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0B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Prestatiecriteria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5B0B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40B52DFF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Welke prestatienorm durft inschrijver zichzelf hierbij op te leggen?</w:t>
            </w:r>
          </w:p>
          <w:p w14:paraId="01B26DD3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52BF77E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2C26D52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7E8DDC0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Welke meting en monitoringswijze biedt inschrijver hiervoor aan?</w:t>
            </w:r>
          </w:p>
          <w:p w14:paraId="2B8FC513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58837D4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5D29643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ADB3E70" w14:textId="77777777" w:rsidR="005B0B79" w:rsidRPr="005B0B79" w:rsidRDefault="005B0B79" w:rsidP="005B0B7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 xml:space="preserve">Welke consequenties verbindt inschrijver zichzelf aan het niet behalen van de prestatie? </w:t>
            </w:r>
          </w:p>
          <w:p w14:paraId="57F72E12" w14:textId="77777777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6965E" w14:textId="77777777" w:rsidR="009A21FB" w:rsidRDefault="009A21FB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4E57B7" w14:textId="6BC025CA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E5660" w14:textId="6A05A6D9" w:rsidR="009A21FB" w:rsidRDefault="009A21FB" w:rsidP="005B0B79">
      <w:pPr>
        <w:rPr>
          <w:rFonts w:ascii="Arial" w:hAnsi="Arial" w:cs="Arial"/>
          <w:sz w:val="20"/>
          <w:szCs w:val="20"/>
        </w:rPr>
      </w:pPr>
    </w:p>
    <w:p w14:paraId="75DEBBE1" w14:textId="3D4F199C" w:rsidR="005B0B79" w:rsidRPr="005B0B79" w:rsidRDefault="005B0B79" w:rsidP="005B0B79">
      <w:pPr>
        <w:rPr>
          <w:rFonts w:ascii="Arial" w:hAnsi="Arial" w:cs="Arial"/>
          <w:sz w:val="20"/>
          <w:szCs w:val="20"/>
        </w:rPr>
      </w:pPr>
      <w:r w:rsidRPr="005B0B79">
        <w:rPr>
          <w:rFonts w:ascii="Arial" w:hAnsi="Arial" w:cs="Arial"/>
          <w:i/>
          <w:color w:val="C00000"/>
          <w:sz w:val="20"/>
          <w:szCs w:val="20"/>
        </w:rPr>
        <w:t xml:space="preserve">De beantwoording dient uitgewerkt te worden in </w:t>
      </w:r>
      <w:r w:rsidRPr="005B0B79">
        <w:rPr>
          <w:rFonts w:ascii="Arial" w:hAnsi="Arial" w:cs="Arial"/>
          <w:b/>
          <w:i/>
          <w:color w:val="C00000"/>
          <w:sz w:val="20"/>
          <w:szCs w:val="20"/>
          <w:u w:val="single"/>
        </w:rPr>
        <w:t xml:space="preserve">maximaal </w:t>
      </w:r>
      <w:r w:rsidR="00FA61B4">
        <w:rPr>
          <w:rFonts w:ascii="Arial" w:hAnsi="Arial" w:cs="Arial"/>
          <w:b/>
          <w:i/>
          <w:color w:val="C00000"/>
          <w:sz w:val="20"/>
          <w:szCs w:val="20"/>
          <w:u w:val="single"/>
        </w:rPr>
        <w:t>2</w:t>
      </w:r>
      <w:r w:rsidRPr="005B0B79">
        <w:rPr>
          <w:rFonts w:ascii="Arial" w:hAnsi="Arial" w:cs="Arial"/>
          <w:b/>
          <w:i/>
          <w:color w:val="C00000"/>
          <w:sz w:val="20"/>
          <w:szCs w:val="20"/>
          <w:u w:val="single"/>
        </w:rPr>
        <w:t xml:space="preserve"> enkelzijdige pagina A4’s</w:t>
      </w:r>
      <w:r>
        <w:rPr>
          <w:rFonts w:ascii="Arial" w:hAnsi="Arial" w:cs="Arial"/>
          <w:b/>
          <w:i/>
          <w:color w:val="C00000"/>
          <w:sz w:val="20"/>
          <w:szCs w:val="20"/>
          <w:u w:val="single"/>
        </w:rPr>
        <w:t>.</w:t>
      </w:r>
    </w:p>
    <w:p w14:paraId="44FBBF83" w14:textId="77777777" w:rsidR="009A21FB" w:rsidRPr="005B0B79" w:rsidRDefault="009A21FB" w:rsidP="005B0B79">
      <w:pPr>
        <w:rPr>
          <w:rFonts w:ascii="Arial" w:hAnsi="Arial" w:cs="Arial"/>
          <w:sz w:val="20"/>
          <w:szCs w:val="20"/>
        </w:rPr>
      </w:pPr>
    </w:p>
    <w:p w14:paraId="799DBC9E" w14:textId="77777777" w:rsidR="009A21FB" w:rsidRPr="005B0B79" w:rsidRDefault="009A21FB" w:rsidP="005B0B79">
      <w:pPr>
        <w:rPr>
          <w:rFonts w:ascii="Arial" w:hAnsi="Arial" w:cs="Arial"/>
          <w:sz w:val="20"/>
          <w:szCs w:val="20"/>
        </w:rPr>
      </w:pPr>
    </w:p>
    <w:sectPr w:rsidR="009A21FB" w:rsidRPr="005B0B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2375E" w14:textId="77777777" w:rsidR="00AA7038" w:rsidRDefault="00AA70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ED58" w14:textId="77777777" w:rsidR="00AA7038" w:rsidRDefault="00AA703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6C954" w14:textId="77777777" w:rsidR="00AA7038" w:rsidRDefault="00AA70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1816B" w14:textId="77777777" w:rsidR="00AA7038" w:rsidRDefault="00AA70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DB229" w14:textId="73C89BD3" w:rsidR="00BC7DB4" w:rsidRPr="00474DA5" w:rsidRDefault="00BC7DB4" w:rsidP="00474D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9562D" w14:textId="77777777" w:rsidR="00AA7038" w:rsidRDefault="00AA70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4" w15:restartNumberingAfterBreak="0">
    <w:nsid w:val="659551CF"/>
    <w:multiLevelType w:val="hybridMultilevel"/>
    <w:tmpl w:val="7F9AA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E2FB2"/>
    <w:multiLevelType w:val="hybridMultilevel"/>
    <w:tmpl w:val="FDB82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474DA5"/>
    <w:rsid w:val="004A64F7"/>
    <w:rsid w:val="005B0B79"/>
    <w:rsid w:val="00673734"/>
    <w:rsid w:val="008B49FA"/>
    <w:rsid w:val="0094311C"/>
    <w:rsid w:val="009A21FB"/>
    <w:rsid w:val="00AA7038"/>
    <w:rsid w:val="00B77844"/>
    <w:rsid w:val="00BC7DB4"/>
    <w:rsid w:val="00CC23EA"/>
    <w:rsid w:val="00E20A8A"/>
    <w:rsid w:val="00F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3E1749D5-97FF-4469-95E9-C09F273A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VENLOZAAK-704-662-678</_dlc_DocId>
    <_dlc_DocIdUrl xmlns="1ac1c52f-12bd-4579-b768-2bbe27d3d2d8">
      <Url>https://dms16.venlo.lan/_layouts/15/DocIdRedir.aspx?ID=VENLOZAAK-704-662-678</Url>
      <Description>VENLOZAAK-704-662-678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1539420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EA504-ED01-4F7B-9D02-24C5779E75A6}">
  <ds:schemaRefs>
    <ds:schemaRef ds:uri="http://purl.org/dc/dcmitype/"/>
    <ds:schemaRef ds:uri="http://schemas.microsoft.com/office/infopath/2007/PartnerControls"/>
    <ds:schemaRef ds:uri="d10cd6cb-9711-40de-8da4-c1daa204fbb3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c774dfb6-a45d-4726-8970-554c124004a3"/>
    <ds:schemaRef ds:uri="fce754d3-67a6-4a1d-9c43-d451af98d6ad"/>
    <ds:schemaRef ds:uri="53e03589-35d4-4a45-a49d-0ea6bf1af4b3"/>
    <ds:schemaRef ds:uri="http://purl.org/dc/elements/1.1/"/>
    <ds:schemaRef ds:uri="1ac1c52f-12bd-4579-b768-2bbe27d3d2d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23A3822-72DF-4632-A509-E20184C8310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B09F64-BAC9-4C3F-9296-68D402918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6 Inschrijfformulier Kwaliteit.docx</vt:lpstr>
    </vt:vector>
  </TitlesOfParts>
  <Company>Gemeente Venlo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6B invulformulier KPI's (aangepast)</dc:title>
  <dc:creator>Killaars, Karin (K)</dc:creator>
  <cp:lastModifiedBy>Sassen, Ruud (RLM)</cp:lastModifiedBy>
  <cp:revision>8</cp:revision>
  <dcterms:created xsi:type="dcterms:W3CDTF">2021-01-13T15:56:00Z</dcterms:created>
  <dcterms:modified xsi:type="dcterms:W3CDTF">2021-07-26T10:38:00Z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9801a3cb-8752-4175-874e-874f104d1a52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  <property fmtid="{D5CDD505-2E9C-101B-9397-08002B2CF9AE}" pid="9" name="_docset_NoMedatataSyncRequired">
    <vt:lpwstr>False</vt:lpwstr>
  </property>
</Properties>
</file>