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DD86A" w14:textId="77777777" w:rsidR="004951BF" w:rsidRDefault="004951BF" w:rsidP="00B072AA">
      <w:pPr>
        <w:pStyle w:val="Kop1"/>
      </w:pPr>
    </w:p>
    <w:p w14:paraId="5FFF00DC" w14:textId="77777777" w:rsidR="00823C19" w:rsidRPr="00823C19" w:rsidRDefault="00E2102B" w:rsidP="00823C19">
      <w:pPr>
        <w:pStyle w:val="Geenafstand"/>
        <w:rPr>
          <w:rFonts w:ascii="Verdana" w:hAnsi="Verdana"/>
          <w:b/>
          <w:sz w:val="24"/>
          <w:szCs w:val="24"/>
        </w:rPr>
      </w:pPr>
      <w:r w:rsidRPr="00823C19">
        <w:rPr>
          <w:rFonts w:ascii="Verdana" w:hAnsi="Verdana"/>
          <w:b/>
          <w:sz w:val="24"/>
          <w:szCs w:val="24"/>
        </w:rPr>
        <w:t>Invulbijlage 7</w:t>
      </w:r>
      <w:r w:rsidR="006C46DD" w:rsidRPr="00823C19">
        <w:rPr>
          <w:rFonts w:ascii="Verdana" w:hAnsi="Verdana"/>
          <w:b/>
          <w:sz w:val="24"/>
          <w:szCs w:val="24"/>
        </w:rPr>
        <w:t xml:space="preserve">– </w:t>
      </w:r>
      <w:r w:rsidR="00FF6CB6" w:rsidRPr="00823C19">
        <w:rPr>
          <w:rFonts w:ascii="Verdana" w:hAnsi="Verdana"/>
          <w:b/>
          <w:sz w:val="24"/>
          <w:szCs w:val="24"/>
        </w:rPr>
        <w:t xml:space="preserve">Risicobeheersplan </w:t>
      </w:r>
    </w:p>
    <w:p w14:paraId="6E32FC2B" w14:textId="79A5F9A1" w:rsidR="00823C19" w:rsidRPr="00823C19" w:rsidRDefault="00823C19" w:rsidP="00823C19">
      <w:pPr>
        <w:pStyle w:val="Geenafstand"/>
        <w:rPr>
          <w:rFonts w:ascii="Verdana" w:hAnsi="Verdana"/>
          <w:b/>
          <w:sz w:val="24"/>
          <w:szCs w:val="24"/>
        </w:rPr>
      </w:pPr>
      <w:r w:rsidRPr="00823C19">
        <w:rPr>
          <w:rFonts w:ascii="Verdana" w:hAnsi="Verdana"/>
          <w:b/>
          <w:sz w:val="24"/>
          <w:szCs w:val="24"/>
        </w:rPr>
        <w:t xml:space="preserve">Europese Aanbesteding </w:t>
      </w:r>
      <w:r w:rsidR="00974094">
        <w:rPr>
          <w:rFonts w:ascii="Verdana" w:hAnsi="Verdana"/>
          <w:b/>
          <w:sz w:val="24"/>
          <w:szCs w:val="24"/>
        </w:rPr>
        <w:t>Inburgeringsvoorzieningen</w:t>
      </w:r>
      <w:r w:rsidRPr="00823C19">
        <w:rPr>
          <w:rFonts w:ascii="Verdana" w:hAnsi="Verdana"/>
          <w:b/>
          <w:sz w:val="24"/>
          <w:szCs w:val="24"/>
        </w:rPr>
        <w:t xml:space="preserve"> voor de gemeenten Aalsmeer en Amstelveen  </w:t>
      </w:r>
    </w:p>
    <w:p w14:paraId="33E5EB3A" w14:textId="0E6AB756" w:rsidR="006C46DD" w:rsidRDefault="00823C19" w:rsidP="00974094">
      <w:pPr>
        <w:pStyle w:val="Geenafstand"/>
      </w:pPr>
      <w:r w:rsidRPr="00823C19">
        <w:rPr>
          <w:rFonts w:ascii="Verdana" w:hAnsi="Verdana"/>
          <w:b/>
          <w:sz w:val="24"/>
          <w:szCs w:val="24"/>
        </w:rPr>
        <w:t>I&amp;A-nummer: 20</w:t>
      </w:r>
      <w:r w:rsidR="00974094">
        <w:rPr>
          <w:rFonts w:ascii="Verdana" w:hAnsi="Verdana"/>
          <w:b/>
          <w:sz w:val="24"/>
          <w:szCs w:val="24"/>
        </w:rPr>
        <w:t>20</w:t>
      </w:r>
      <w:r w:rsidRPr="00823C19">
        <w:rPr>
          <w:rFonts w:ascii="Verdana" w:hAnsi="Verdana"/>
          <w:b/>
          <w:sz w:val="24"/>
          <w:szCs w:val="24"/>
        </w:rPr>
        <w:t>-0</w:t>
      </w:r>
      <w:r w:rsidR="00974094">
        <w:rPr>
          <w:rFonts w:ascii="Verdana" w:hAnsi="Verdana"/>
          <w:b/>
          <w:sz w:val="24"/>
          <w:szCs w:val="24"/>
        </w:rPr>
        <w:t>135</w:t>
      </w:r>
      <w:r w:rsidR="00974094">
        <w:rPr>
          <w:rFonts w:ascii="Verdana" w:hAnsi="Verdana"/>
          <w:b/>
          <w:sz w:val="24"/>
          <w:szCs w:val="24"/>
        </w:rPr>
        <w:br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969"/>
      </w:tblGrid>
      <w:tr w:rsidR="006C46DD" w14:paraId="33E5EB3F" w14:textId="77777777" w:rsidTr="004A044B">
        <w:tc>
          <w:tcPr>
            <w:tcW w:w="5000" w:type="pct"/>
          </w:tcPr>
          <w:p w14:paraId="33E5EB3E" w14:textId="37726165" w:rsidR="006C46DD" w:rsidRPr="00ED424A" w:rsidRDefault="006C46DD" w:rsidP="00D651B3">
            <w:pPr>
              <w:spacing w:after="120" w:line="240" w:lineRule="atLeast"/>
              <w:rPr>
                <w:b/>
                <w:i/>
                <w:sz w:val="16"/>
                <w:szCs w:val="16"/>
              </w:rPr>
            </w:pPr>
            <w:r w:rsidRPr="00ED424A">
              <w:rPr>
                <w:b/>
                <w:i/>
                <w:sz w:val="16"/>
                <w:szCs w:val="16"/>
              </w:rPr>
              <w:t xml:space="preserve">Beschrijf in </w:t>
            </w:r>
            <w:r w:rsidRPr="00ED424A">
              <w:rPr>
                <w:b/>
                <w:i/>
                <w:sz w:val="16"/>
                <w:szCs w:val="16"/>
                <w:u w:val="single"/>
              </w:rPr>
              <w:t xml:space="preserve">maximaal 3 </w:t>
            </w:r>
            <w:r w:rsidR="00B072AA" w:rsidRPr="00ED424A">
              <w:rPr>
                <w:b/>
                <w:i/>
                <w:sz w:val="16"/>
                <w:szCs w:val="16"/>
                <w:u w:val="single"/>
              </w:rPr>
              <w:t>A3</w:t>
            </w:r>
            <w:r w:rsidR="00246754" w:rsidRPr="00ED424A">
              <w:rPr>
                <w:b/>
                <w:i/>
                <w:sz w:val="16"/>
                <w:szCs w:val="16"/>
                <w:u w:val="single"/>
              </w:rPr>
              <w:t xml:space="preserve"> (</w:t>
            </w:r>
            <w:r w:rsidR="00D651B3" w:rsidRPr="00ED424A">
              <w:rPr>
                <w:b/>
                <w:i/>
                <w:sz w:val="16"/>
                <w:szCs w:val="16"/>
                <w:u w:val="single"/>
              </w:rPr>
              <w:t xml:space="preserve">in </w:t>
            </w:r>
            <w:proofErr w:type="spellStart"/>
            <w:r w:rsidR="00D651B3" w:rsidRPr="00ED424A">
              <w:rPr>
                <w:b/>
                <w:i/>
                <w:sz w:val="16"/>
                <w:szCs w:val="16"/>
                <w:u w:val="single"/>
              </w:rPr>
              <w:t>verdana</w:t>
            </w:r>
            <w:proofErr w:type="spellEnd"/>
            <w:r w:rsidR="00D651B3" w:rsidRPr="00ED424A">
              <w:rPr>
                <w:b/>
                <w:i/>
                <w:sz w:val="16"/>
                <w:szCs w:val="16"/>
                <w:u w:val="single"/>
              </w:rPr>
              <w:t xml:space="preserve"> </w:t>
            </w:r>
            <w:r w:rsidR="00246754" w:rsidRPr="00ED424A">
              <w:rPr>
                <w:b/>
                <w:i/>
                <w:sz w:val="16"/>
                <w:szCs w:val="16"/>
                <w:u w:val="single"/>
              </w:rPr>
              <w:t xml:space="preserve">met minimaal </w:t>
            </w:r>
            <w:r w:rsidR="00D651B3" w:rsidRPr="00ED424A">
              <w:rPr>
                <w:b/>
                <w:i/>
                <w:sz w:val="16"/>
                <w:szCs w:val="16"/>
                <w:u w:val="single"/>
              </w:rPr>
              <w:t xml:space="preserve">lettergrootte </w:t>
            </w:r>
            <w:r w:rsidR="00246754" w:rsidRPr="00ED424A">
              <w:rPr>
                <w:b/>
                <w:i/>
                <w:sz w:val="16"/>
                <w:szCs w:val="16"/>
                <w:u w:val="single"/>
              </w:rPr>
              <w:t>8)</w:t>
            </w:r>
            <w:r w:rsidR="00B072AA" w:rsidRPr="00ED424A">
              <w:rPr>
                <w:b/>
                <w:i/>
                <w:sz w:val="16"/>
                <w:szCs w:val="16"/>
              </w:rPr>
              <w:t xml:space="preserve"> het </w:t>
            </w:r>
            <w:r w:rsidR="00FF6CB6" w:rsidRPr="00ED424A">
              <w:rPr>
                <w:b/>
                <w:i/>
                <w:sz w:val="16"/>
                <w:szCs w:val="16"/>
              </w:rPr>
              <w:t>Risicobeheersplan</w:t>
            </w:r>
            <w:r w:rsidR="004A044B" w:rsidRPr="00ED424A">
              <w:rPr>
                <w:b/>
                <w:i/>
                <w:sz w:val="16"/>
                <w:szCs w:val="16"/>
              </w:rPr>
              <w:t>.</w:t>
            </w:r>
            <w:r w:rsidR="00FF6CB6" w:rsidRPr="00ED424A">
              <w:rPr>
                <w:b/>
                <w:i/>
                <w:sz w:val="16"/>
                <w:szCs w:val="16"/>
              </w:rPr>
              <w:t xml:space="preserve"> </w:t>
            </w:r>
            <w:r w:rsidRPr="00ED424A">
              <w:rPr>
                <w:b/>
                <w:i/>
                <w:sz w:val="16"/>
                <w:szCs w:val="16"/>
              </w:rPr>
              <w:t>In deze beschrijving dient u minimaal in te</w:t>
            </w:r>
            <w:r w:rsidR="00B072AA" w:rsidRPr="00ED424A">
              <w:rPr>
                <w:b/>
                <w:i/>
                <w:sz w:val="16"/>
                <w:szCs w:val="16"/>
              </w:rPr>
              <w:t xml:space="preserve"> gaan op de volgende onderdelen:</w:t>
            </w:r>
          </w:p>
        </w:tc>
      </w:tr>
      <w:tr w:rsidR="006C46DD" w14:paraId="33E5EB52" w14:textId="77777777" w:rsidTr="004A044B">
        <w:tc>
          <w:tcPr>
            <w:tcW w:w="5000" w:type="pct"/>
          </w:tcPr>
          <w:tbl>
            <w:tblPr>
              <w:tblStyle w:val="Tabelraster"/>
              <w:tblW w:w="5000" w:type="pct"/>
              <w:tblLook w:val="04A0" w:firstRow="1" w:lastRow="0" w:firstColumn="1" w:lastColumn="0" w:noHBand="0" w:noVBand="1"/>
            </w:tblPr>
            <w:tblGrid>
              <w:gridCol w:w="6539"/>
              <w:gridCol w:w="2861"/>
              <w:gridCol w:w="2861"/>
              <w:gridCol w:w="2861"/>
              <w:gridCol w:w="2861"/>
              <w:gridCol w:w="2866"/>
            </w:tblGrid>
            <w:tr w:rsidR="001917E7" w:rsidRPr="00ED424A" w14:paraId="248043D4" w14:textId="77777777" w:rsidTr="00B072AA">
              <w:tc>
                <w:tcPr>
                  <w:tcW w:w="1568" w:type="pct"/>
                </w:tcPr>
                <w:p w14:paraId="7161CCEE" w14:textId="51DB8206" w:rsidR="001917E7" w:rsidRPr="00ED424A" w:rsidRDefault="001917E7" w:rsidP="004951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Generieke risico’s</w:t>
                  </w:r>
                </w:p>
              </w:tc>
              <w:tc>
                <w:tcPr>
                  <w:tcW w:w="686" w:type="pct"/>
                </w:tcPr>
                <w:p w14:paraId="4FFFBE7F" w14:textId="2E534668" w:rsidR="001917E7" w:rsidRPr="00ED424A" w:rsidRDefault="001917E7" w:rsidP="00B072A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Oorzaak risico en kans</w:t>
                  </w:r>
                </w:p>
              </w:tc>
              <w:tc>
                <w:tcPr>
                  <w:tcW w:w="686" w:type="pct"/>
                </w:tcPr>
                <w:p w14:paraId="213BE7AE" w14:textId="07C59D84" w:rsidR="001917E7" w:rsidRPr="00ED424A" w:rsidRDefault="001917E7" w:rsidP="00B072A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Gevolg risico en impact</w:t>
                  </w:r>
                </w:p>
              </w:tc>
              <w:tc>
                <w:tcPr>
                  <w:tcW w:w="686" w:type="pct"/>
                </w:tcPr>
                <w:p w14:paraId="1233B403" w14:textId="33FF6478" w:rsidR="001917E7" w:rsidRPr="00ED424A" w:rsidRDefault="001917E7" w:rsidP="00B072A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Maatregel</w:t>
                  </w:r>
                </w:p>
              </w:tc>
              <w:tc>
                <w:tcPr>
                  <w:tcW w:w="686" w:type="pct"/>
                </w:tcPr>
                <w:p w14:paraId="648D9A99" w14:textId="43388301" w:rsidR="001917E7" w:rsidRPr="00ED424A" w:rsidRDefault="001917E7" w:rsidP="00B072A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Gevolg maatregel</w:t>
                  </w:r>
                </w:p>
              </w:tc>
              <w:tc>
                <w:tcPr>
                  <w:tcW w:w="687" w:type="pct"/>
                </w:tcPr>
                <w:p w14:paraId="2770D2AC" w14:textId="6A06A416" w:rsidR="001917E7" w:rsidRPr="00ED424A" w:rsidRDefault="001917E7" w:rsidP="00B072A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Oordeel over beheersbaarheid</w:t>
                  </w:r>
                </w:p>
              </w:tc>
            </w:tr>
            <w:tr w:rsidR="00974094" w:rsidRPr="00ED424A" w14:paraId="3E713D35" w14:textId="77777777" w:rsidTr="00B072AA">
              <w:tc>
                <w:tcPr>
                  <w:tcW w:w="1568" w:type="pct"/>
                </w:tcPr>
                <w:p w14:paraId="43C5C4D9" w14:textId="7A075216" w:rsidR="00974094" w:rsidRPr="00ED424A" w:rsidRDefault="00974094" w:rsidP="00974094">
                  <w:pPr>
                    <w:kinsoku/>
                    <w:autoSpaceDE/>
                    <w:autoSpaceDN/>
                    <w:adjustRightInd/>
                    <w:spacing w:after="0" w:line="240" w:lineRule="atLeast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Sterk fluctuerende instroom;</w:t>
                  </w:r>
                </w:p>
              </w:tc>
              <w:tc>
                <w:tcPr>
                  <w:tcW w:w="686" w:type="pct"/>
                </w:tcPr>
                <w:p w14:paraId="151D86AF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28C4B6DA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DA7836B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E695884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6A75A614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974094" w:rsidRPr="00ED424A" w14:paraId="4821464C" w14:textId="77777777" w:rsidTr="00B072AA">
              <w:tc>
                <w:tcPr>
                  <w:tcW w:w="1568" w:type="pct"/>
                </w:tcPr>
                <w:p w14:paraId="6AB23E05" w14:textId="0F5928C0" w:rsidR="00974094" w:rsidRPr="00ED424A" w:rsidRDefault="00974094" w:rsidP="00974094">
                  <w:pPr>
                    <w:kinsoku/>
                    <w:autoSpaceDE/>
                    <w:autoSpaceDN/>
                    <w:adjustRightInd/>
                    <w:spacing w:after="0" w:line="240" w:lineRule="atLeast"/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b/>
                      <w:sz w:val="16"/>
                      <w:szCs w:val="16"/>
                    </w:rPr>
                    <w:t>Wijzigingen in wetgeving Wi (bijvoorbeeld aanbod op een andere locatie)</w:t>
                  </w:r>
                  <w:r w:rsidRPr="00ED424A">
                    <w:rPr>
                      <w:b/>
                      <w:sz w:val="16"/>
                      <w:szCs w:val="16"/>
                    </w:rPr>
                    <w:t>;</w:t>
                  </w:r>
                </w:p>
              </w:tc>
              <w:tc>
                <w:tcPr>
                  <w:tcW w:w="686" w:type="pct"/>
                </w:tcPr>
                <w:p w14:paraId="530223DA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4263A77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99D99A9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E1CA53C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3BFBDB85" w14:textId="77777777" w:rsidR="00974094" w:rsidRPr="00ED424A" w:rsidRDefault="00974094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7A862EC6" w14:textId="77777777" w:rsidTr="00B072AA">
              <w:tc>
                <w:tcPr>
                  <w:tcW w:w="1568" w:type="pct"/>
                </w:tcPr>
                <w:p w14:paraId="67B6CF0A" w14:textId="6FF95A4C" w:rsidR="001917E7" w:rsidRPr="00ED424A" w:rsidRDefault="003163C8" w:rsidP="003B41F0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Discontinuïteit van de </w:t>
                  </w:r>
                  <w:r w:rsidR="003B41F0" w:rsidRPr="00ED424A">
                    <w:rPr>
                      <w:rFonts w:cs="Arial"/>
                      <w:b/>
                      <w:sz w:val="16"/>
                      <w:szCs w:val="16"/>
                    </w:rPr>
                    <w:t>Ondersteuning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;</w:t>
                  </w:r>
                </w:p>
              </w:tc>
              <w:tc>
                <w:tcPr>
                  <w:tcW w:w="686" w:type="pct"/>
                </w:tcPr>
                <w:p w14:paraId="6B31A738" w14:textId="4A3EF4DA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6AE90175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7E9D7EC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10D3A4C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63824CF9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2D3E50F5" w14:textId="77777777" w:rsidTr="00B072AA">
              <w:tc>
                <w:tcPr>
                  <w:tcW w:w="1568" w:type="pct"/>
                </w:tcPr>
                <w:p w14:paraId="08BD4A29" w14:textId="2E174D2B" w:rsidR="001917E7" w:rsidRPr="00ED424A" w:rsidRDefault="001917E7" w:rsidP="00B072AA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Wachtlijsten / niet behalen van kritieke termijnen; </w:t>
                  </w:r>
                </w:p>
              </w:tc>
              <w:tc>
                <w:tcPr>
                  <w:tcW w:w="686" w:type="pct"/>
                </w:tcPr>
                <w:p w14:paraId="60D2AD7B" w14:textId="736B62EF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D56366E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F72DF45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4EC3495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64A9FBCA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38A08368" w14:textId="77777777" w:rsidTr="00B072AA">
              <w:tc>
                <w:tcPr>
                  <w:tcW w:w="1568" w:type="pct"/>
                </w:tcPr>
                <w:p w14:paraId="4AB4996D" w14:textId="4FCC9F21" w:rsidR="001917E7" w:rsidRPr="00ED424A" w:rsidRDefault="003163C8" w:rsidP="00512308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Inadequate </w:t>
                  </w:r>
                  <w:r w:rsidR="00512308" w:rsidRPr="00ED424A">
                    <w:rPr>
                      <w:rFonts w:cs="Arial"/>
                      <w:b/>
                      <w:sz w:val="16"/>
                      <w:szCs w:val="16"/>
                    </w:rPr>
                    <w:t>Ondersteuning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 ten gevolge van niet</w:t>
                  </w:r>
                  <w:r w:rsidR="00EB37A1" w:rsidRPr="00ED424A">
                    <w:rPr>
                      <w:rFonts w:cs="Arial"/>
                      <w:b/>
                      <w:sz w:val="16"/>
                      <w:szCs w:val="16"/>
                    </w:rPr>
                    <w:t>-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kostendekkendheid;</w:t>
                  </w:r>
                </w:p>
              </w:tc>
              <w:tc>
                <w:tcPr>
                  <w:tcW w:w="686" w:type="pct"/>
                </w:tcPr>
                <w:p w14:paraId="0D6EBCF2" w14:textId="42BB58F6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6C535B4A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54E21BBE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14F3D97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57FA7D1B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74DC6534" w14:textId="77777777" w:rsidTr="00B072AA">
              <w:tc>
                <w:tcPr>
                  <w:tcW w:w="1568" w:type="pct"/>
                </w:tcPr>
                <w:p w14:paraId="00DDF1DF" w14:textId="21F4BC3F" w:rsidR="001917E7" w:rsidRPr="00ED424A" w:rsidRDefault="001917E7" w:rsidP="00B072AA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Organisatieproblemen (reorganisaties, faillissement, fusies, niet functionerende werkprocessen, personele fluctuaties);</w:t>
                  </w:r>
                </w:p>
              </w:tc>
              <w:tc>
                <w:tcPr>
                  <w:tcW w:w="686" w:type="pct"/>
                </w:tcPr>
                <w:p w14:paraId="5D949741" w14:textId="426A6AEB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287B8F01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2729D801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B507283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2845BE65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6834590F" w14:textId="77777777" w:rsidTr="00B072AA">
              <w:tc>
                <w:tcPr>
                  <w:tcW w:w="1568" w:type="pct"/>
                </w:tcPr>
                <w:p w14:paraId="46236D1B" w14:textId="6CB98418" w:rsidR="001917E7" w:rsidRPr="00ED424A" w:rsidRDefault="001917E7" w:rsidP="00512308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Gemeentelijke ui</w:t>
                  </w:r>
                  <w:r w:rsidR="003163C8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tgaven worden niet besteed aan </w:t>
                  </w:r>
                  <w:r w:rsidR="00512308" w:rsidRPr="00ED424A">
                    <w:rPr>
                      <w:rFonts w:cs="Arial"/>
                      <w:b/>
                      <w:sz w:val="16"/>
                      <w:szCs w:val="16"/>
                    </w:rPr>
                    <w:t>Ondersteuning</w:t>
                  </w: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;</w:t>
                  </w:r>
                </w:p>
              </w:tc>
              <w:tc>
                <w:tcPr>
                  <w:tcW w:w="686" w:type="pct"/>
                </w:tcPr>
                <w:p w14:paraId="581D9054" w14:textId="0A91039F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136D97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0412968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EDE54B2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426414CE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613E4154" w14:textId="77777777" w:rsidTr="00B072AA">
              <w:tc>
                <w:tcPr>
                  <w:tcW w:w="1568" w:type="pct"/>
                </w:tcPr>
                <w:p w14:paraId="3B4980F2" w14:textId="32E32C4D" w:rsidR="001917E7" w:rsidRPr="00ED424A" w:rsidRDefault="00974094" w:rsidP="00B072AA">
                  <w:pPr>
                    <w:rPr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Cliënttevredenheid/klachten;</w:t>
                  </w:r>
                </w:p>
              </w:tc>
              <w:tc>
                <w:tcPr>
                  <w:tcW w:w="686" w:type="pct"/>
                </w:tcPr>
                <w:p w14:paraId="0DE49E5B" w14:textId="033E586F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69BC5C1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0FE3588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635899FD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59187B37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B37A1" w:rsidRPr="00ED424A" w14:paraId="2CD4F86E" w14:textId="77777777" w:rsidTr="00B072AA">
              <w:tc>
                <w:tcPr>
                  <w:tcW w:w="1568" w:type="pct"/>
                </w:tcPr>
                <w:p w14:paraId="1CA1F349" w14:textId="724C39F1" w:rsidR="00EB37A1" w:rsidRPr="00ED424A" w:rsidRDefault="00EB37A1" w:rsidP="00B072AA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Prestatielevering. Op welke wijze toont u aan dat de zorg die gedeclareerd is daadwerkelijk geleverd is</w:t>
                  </w:r>
                  <w:r w:rsidR="00974094" w:rsidRPr="00ED424A">
                    <w:rPr>
                      <w:rFonts w:cs="Arial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686" w:type="pct"/>
                </w:tcPr>
                <w:p w14:paraId="0BFEEDEC" w14:textId="77777777" w:rsidR="00EB37A1" w:rsidRPr="00ED424A" w:rsidRDefault="00EB37A1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DFA2544" w14:textId="77777777" w:rsidR="00EB37A1" w:rsidRPr="00ED424A" w:rsidRDefault="00EB37A1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07473D4" w14:textId="77777777" w:rsidR="00EB37A1" w:rsidRPr="00ED424A" w:rsidRDefault="00EB37A1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5E8C427D" w14:textId="77777777" w:rsidR="00EB37A1" w:rsidRPr="00ED424A" w:rsidRDefault="00EB37A1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45DF9146" w14:textId="77777777" w:rsidR="00EB37A1" w:rsidRPr="00ED424A" w:rsidRDefault="00EB37A1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29E512E6" w14:textId="77777777" w:rsidTr="00B072AA">
              <w:tc>
                <w:tcPr>
                  <w:tcW w:w="1568" w:type="pct"/>
                </w:tcPr>
                <w:p w14:paraId="21FF94A5" w14:textId="3FA66DA1" w:rsidR="001917E7" w:rsidRPr="00ED424A" w:rsidRDefault="001917E7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Aanvullend</w:t>
                  </w:r>
                  <w:r w:rsidR="00D651B3" w:rsidRPr="00ED424A">
                    <w:rPr>
                      <w:rFonts w:cs="Arial"/>
                      <w:b/>
                      <w:sz w:val="16"/>
                      <w:szCs w:val="16"/>
                    </w:rPr>
                    <w:t>(e)</w:t>
                  </w: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 risico</w:t>
                  </w:r>
                  <w:r w:rsidR="00D651B3" w:rsidRPr="00ED424A">
                    <w:rPr>
                      <w:rFonts w:cs="Arial"/>
                      <w:b/>
                      <w:sz w:val="16"/>
                      <w:szCs w:val="16"/>
                    </w:rPr>
                    <w:t>(‘s)</w:t>
                  </w: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 P</w:t>
                  </w:r>
                  <w:r w:rsidR="00B072AA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erceel </w:t>
                  </w:r>
                  <w:r w:rsidR="00512308" w:rsidRPr="00ED424A">
                    <w:rPr>
                      <w:rFonts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86" w:type="pct"/>
                </w:tcPr>
                <w:p w14:paraId="64F653E2" w14:textId="08DDF388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58FCEC0D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9F89E9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51E8E7F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6F17B1CA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68338C19" w14:textId="77777777" w:rsidTr="00B072AA">
              <w:tc>
                <w:tcPr>
                  <w:tcW w:w="1568" w:type="pct"/>
                </w:tcPr>
                <w:p w14:paraId="7D6E5281" w14:textId="772A2FE7" w:rsidR="001917E7" w:rsidRPr="00ED424A" w:rsidRDefault="00D651B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Aanvullend(e) risico(‘s)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P</w:t>
                  </w:r>
                  <w:r w:rsidR="00B072AA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erceel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86" w:type="pct"/>
                </w:tcPr>
                <w:p w14:paraId="0C601388" w14:textId="0494E413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5CD9F4D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092AAEE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05B4499A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707843F4" w14:textId="6113D0B5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4C761560" w14:textId="77777777" w:rsidTr="00B072AA">
              <w:tc>
                <w:tcPr>
                  <w:tcW w:w="1568" w:type="pct"/>
                </w:tcPr>
                <w:p w14:paraId="38ED8108" w14:textId="6DCAF116" w:rsidR="001917E7" w:rsidRPr="00ED424A" w:rsidRDefault="00D651B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Aanvullend(e) risico(‘s)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P</w:t>
                  </w:r>
                  <w:r w:rsidR="00B072AA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erceel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86" w:type="pct"/>
                </w:tcPr>
                <w:p w14:paraId="0A7BCF4D" w14:textId="234BFEDB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ACC63B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E1A1370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69686CC0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66210360" w14:textId="0FC997FD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3DFDDD75" w14:textId="77777777" w:rsidTr="00B072AA">
              <w:tc>
                <w:tcPr>
                  <w:tcW w:w="1568" w:type="pct"/>
                </w:tcPr>
                <w:p w14:paraId="55F382A9" w14:textId="732F7AFE" w:rsidR="001917E7" w:rsidRPr="00ED424A" w:rsidRDefault="00D651B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Aanvullend(e) risico(‘s)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P</w:t>
                  </w:r>
                  <w:r w:rsidR="00B072AA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erceel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86" w:type="pct"/>
                </w:tcPr>
                <w:p w14:paraId="79E86BA7" w14:textId="4603A7E5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6476D2D6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D834E9C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16B7B9A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4371C758" w14:textId="44653991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17E7" w:rsidRPr="00ED424A" w14:paraId="56327A29" w14:textId="77777777" w:rsidTr="00B072AA">
              <w:tc>
                <w:tcPr>
                  <w:tcW w:w="1568" w:type="pct"/>
                </w:tcPr>
                <w:p w14:paraId="1521F214" w14:textId="7A217D1E" w:rsidR="001917E7" w:rsidRPr="00ED424A" w:rsidRDefault="00D651B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Aanvullend(e) risico(‘s) </w:t>
                  </w:r>
                  <w:r w:rsidR="001917E7" w:rsidRPr="00ED424A">
                    <w:rPr>
                      <w:rFonts w:cs="Arial"/>
                      <w:b/>
                      <w:sz w:val="16"/>
                      <w:szCs w:val="16"/>
                    </w:rPr>
                    <w:t>P</w:t>
                  </w:r>
                  <w:r w:rsidR="00B072AA" w:rsidRPr="00ED424A">
                    <w:rPr>
                      <w:rFonts w:cs="Arial"/>
                      <w:b/>
                      <w:sz w:val="16"/>
                      <w:szCs w:val="16"/>
                    </w:rPr>
                    <w:t>erceel</w:t>
                  </w:r>
                  <w:r w:rsidR="00512308" w:rsidRPr="00ED424A">
                    <w:rPr>
                      <w:rFonts w:cs="Arial"/>
                      <w:b/>
                      <w:sz w:val="16"/>
                      <w:szCs w:val="16"/>
                    </w:rPr>
                    <w:t xml:space="preserve"> 5</w:t>
                  </w:r>
                </w:p>
              </w:tc>
              <w:tc>
                <w:tcPr>
                  <w:tcW w:w="686" w:type="pct"/>
                </w:tcPr>
                <w:p w14:paraId="5250A13C" w14:textId="34BF22DE" w:rsidR="00CE6270" w:rsidRPr="00ED424A" w:rsidRDefault="00CE6270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A466EEF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B1AB57D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AB1878D" w14:textId="77777777" w:rsidR="001917E7" w:rsidRPr="00ED424A" w:rsidRDefault="001917E7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17AA11E7" w14:textId="3DD307A1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941833" w:rsidRPr="00ED424A" w14:paraId="0F33227E" w14:textId="77777777" w:rsidTr="00B072AA">
              <w:tc>
                <w:tcPr>
                  <w:tcW w:w="1568" w:type="pct"/>
                </w:tcPr>
                <w:p w14:paraId="3A141CE4" w14:textId="2C348808" w:rsidR="00941833" w:rsidRPr="00ED424A" w:rsidRDefault="0094183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Aanvullend(e) risico(‘s) Perceel 6</w:t>
                  </w:r>
                </w:p>
              </w:tc>
              <w:tc>
                <w:tcPr>
                  <w:tcW w:w="686" w:type="pct"/>
                </w:tcPr>
                <w:p w14:paraId="30A53A09" w14:textId="77777777" w:rsidR="00941833" w:rsidRPr="00ED424A" w:rsidRDefault="00941833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4DB031A0" w14:textId="77777777" w:rsidR="00941833" w:rsidRPr="00ED424A" w:rsidRDefault="00941833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7B6CB677" w14:textId="77777777" w:rsidR="00941833" w:rsidRPr="00ED424A" w:rsidRDefault="00941833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4A0F04A" w14:textId="77777777" w:rsidR="00941833" w:rsidRPr="00ED424A" w:rsidRDefault="00941833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7D2F0080" w14:textId="77777777" w:rsidR="00941833" w:rsidRPr="00ED424A" w:rsidRDefault="00941833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512308" w:rsidRPr="00ED424A" w14:paraId="3FCE5C59" w14:textId="77777777" w:rsidTr="00B072AA">
              <w:tc>
                <w:tcPr>
                  <w:tcW w:w="1568" w:type="pct"/>
                </w:tcPr>
                <w:p w14:paraId="24963375" w14:textId="559808CC" w:rsidR="00512308" w:rsidRPr="00ED424A" w:rsidRDefault="00941833" w:rsidP="00512308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D424A">
                    <w:rPr>
                      <w:rFonts w:cs="Arial"/>
                      <w:b/>
                      <w:sz w:val="16"/>
                      <w:szCs w:val="16"/>
                    </w:rPr>
                    <w:t>Aanvullend(e) risico(‘s) Perceel 7</w:t>
                  </w:r>
                </w:p>
              </w:tc>
              <w:tc>
                <w:tcPr>
                  <w:tcW w:w="686" w:type="pct"/>
                </w:tcPr>
                <w:p w14:paraId="3140D09E" w14:textId="77777777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E901152" w14:textId="77777777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17F53B0D" w14:textId="77777777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6" w:type="pct"/>
                </w:tcPr>
                <w:p w14:paraId="35E72768" w14:textId="77777777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7" w:type="pct"/>
                </w:tcPr>
                <w:p w14:paraId="7FDF97C5" w14:textId="77777777" w:rsidR="00512308" w:rsidRPr="00ED424A" w:rsidRDefault="00512308" w:rsidP="00B072A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3E5EB51" w14:textId="09886D5F" w:rsidR="002D49E0" w:rsidRPr="00ED424A" w:rsidRDefault="002D49E0" w:rsidP="00B072AA">
            <w:pPr>
              <w:rPr>
                <w:sz w:val="16"/>
                <w:szCs w:val="16"/>
              </w:rPr>
            </w:pPr>
          </w:p>
        </w:tc>
      </w:tr>
    </w:tbl>
    <w:p w14:paraId="7146BE0F" w14:textId="21EA2AEC" w:rsidR="004951BF" w:rsidRDefault="004951BF">
      <w:pPr>
        <w:kinsoku/>
        <w:autoSpaceDE/>
        <w:autoSpaceDN/>
        <w:adjustRightInd/>
        <w:spacing w:after="200" w:line="276" w:lineRule="auto"/>
      </w:pPr>
    </w:p>
    <w:p w14:paraId="29D68EC6" w14:textId="675939B6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 xml:space="preserve">Naam </w:t>
      </w:r>
      <w:r w:rsidR="006338C9">
        <w:rPr>
          <w:b/>
          <w:bCs/>
          <w:noProof/>
          <w:sz w:val="16"/>
          <w:szCs w:val="16"/>
        </w:rPr>
        <w:t>Inschrijver</w:t>
      </w:r>
      <w:r>
        <w:rPr>
          <w:b/>
          <w:bCs/>
          <w:noProof/>
          <w:sz w:val="16"/>
          <w:szCs w:val="16"/>
        </w:rPr>
        <w:t>:</w:t>
      </w:r>
      <w:r>
        <w:rPr>
          <w:b/>
          <w:bCs/>
          <w:noProof/>
          <w:sz w:val="16"/>
          <w:szCs w:val="16"/>
        </w:rPr>
        <w:tab/>
        <w:t>_________________________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  <w:t>Naam</w:t>
      </w:r>
      <w:r w:rsidR="00145004">
        <w:rPr>
          <w:b/>
          <w:bCs/>
          <w:noProof/>
          <w:sz w:val="16"/>
          <w:szCs w:val="16"/>
        </w:rPr>
        <w:t xml:space="preserve"> ondert</w:t>
      </w:r>
      <w:bookmarkStart w:id="0" w:name="_GoBack"/>
      <w:bookmarkEnd w:id="0"/>
      <w:r w:rsidR="00145004">
        <w:rPr>
          <w:b/>
          <w:bCs/>
          <w:noProof/>
          <w:sz w:val="16"/>
          <w:szCs w:val="16"/>
        </w:rPr>
        <w:t>ekenaar</w:t>
      </w:r>
      <w:r>
        <w:rPr>
          <w:b/>
          <w:bCs/>
          <w:noProof/>
          <w:sz w:val="16"/>
          <w:szCs w:val="16"/>
        </w:rPr>
        <w:t>: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tab/>
        <w:t>__________________________</w:t>
      </w:r>
      <w:r>
        <w:rPr>
          <w:b/>
          <w:bCs/>
          <w:noProof/>
          <w:sz w:val="16"/>
          <w:szCs w:val="16"/>
        </w:rPr>
        <w:tab/>
      </w:r>
      <w:r w:rsidR="00145004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>Functie:</w:t>
      </w:r>
      <w:r>
        <w:rPr>
          <w:b/>
          <w:bCs/>
          <w:noProof/>
          <w:sz w:val="16"/>
          <w:szCs w:val="16"/>
        </w:rPr>
        <w:tab/>
      </w:r>
      <w:r w:rsidR="00145004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  <w:t>_________________________________</w:t>
      </w:r>
      <w:r>
        <w:rPr>
          <w:b/>
          <w:bCs/>
          <w:noProof/>
          <w:sz w:val="16"/>
          <w:szCs w:val="16"/>
        </w:rPr>
        <w:br/>
      </w:r>
    </w:p>
    <w:p w14:paraId="273003CB" w14:textId="77777777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</w:p>
    <w:p w14:paraId="780E4F9F" w14:textId="77777777" w:rsidR="004951BF" w:rsidRDefault="004951BF" w:rsidP="004951BF">
      <w:pPr>
        <w:pStyle w:val="Voettekst"/>
        <w:rPr>
          <w:b/>
          <w:bCs/>
          <w:noProof/>
          <w:sz w:val="16"/>
          <w:szCs w:val="16"/>
        </w:rPr>
      </w:pPr>
    </w:p>
    <w:p w14:paraId="58116E89" w14:textId="71100515" w:rsidR="004951BF" w:rsidRDefault="00145004" w:rsidP="00145004">
      <w:pPr>
        <w:pStyle w:val="Voettekst"/>
      </w:pPr>
      <w:r>
        <w:rPr>
          <w:b/>
          <w:bCs/>
          <w:noProof/>
          <w:sz w:val="16"/>
          <w:szCs w:val="16"/>
        </w:rPr>
        <w:t>Plaats: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</w:r>
      <w:r>
        <w:rPr>
          <w:b/>
          <w:bCs/>
          <w:noProof/>
          <w:sz w:val="16"/>
          <w:szCs w:val="16"/>
        </w:rPr>
        <w:softHyphen/>
        <w:t>_________________________</w:t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Datum:</w:t>
      </w:r>
      <w:r w:rsidR="004951BF"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__________________________</w:t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Ondertekening:</w:t>
      </w:r>
      <w:r w:rsidR="004951BF">
        <w:rPr>
          <w:b/>
          <w:bCs/>
          <w:noProof/>
          <w:sz w:val="16"/>
          <w:szCs w:val="16"/>
        </w:rPr>
        <w:tab/>
      </w:r>
      <w:r>
        <w:rPr>
          <w:b/>
          <w:bCs/>
          <w:noProof/>
          <w:sz w:val="16"/>
          <w:szCs w:val="16"/>
        </w:rPr>
        <w:tab/>
      </w:r>
      <w:r w:rsidR="004951BF">
        <w:rPr>
          <w:b/>
          <w:bCs/>
          <w:noProof/>
          <w:sz w:val="16"/>
          <w:szCs w:val="16"/>
        </w:rPr>
        <w:t>_________________________________</w:t>
      </w:r>
    </w:p>
    <w:sectPr w:rsidR="004951BF" w:rsidSect="00974094">
      <w:headerReference w:type="default" r:id="rId11"/>
      <w:footerReference w:type="default" r:id="rId12"/>
      <w:pgSz w:w="23811" w:h="16838" w:orient="landscape" w:code="8"/>
      <w:pgMar w:top="567" w:right="1418" w:bottom="1418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5EBA3" w14:textId="77777777" w:rsidR="002B0B12" w:rsidRDefault="002B0B12" w:rsidP="0095281C">
      <w:pPr>
        <w:spacing w:after="0" w:line="240" w:lineRule="auto"/>
      </w:pPr>
      <w:r>
        <w:separator/>
      </w:r>
    </w:p>
  </w:endnote>
  <w:endnote w:type="continuationSeparator" w:id="0">
    <w:p w14:paraId="33E5EBA4" w14:textId="77777777" w:rsidR="002B0B12" w:rsidRDefault="002B0B12" w:rsidP="0095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9F5B3" w14:textId="57592F43" w:rsidR="004410D6" w:rsidRDefault="004410D6" w:rsidP="00F517BF">
    <w:pPr>
      <w:pStyle w:val="Voettekst"/>
    </w:pPr>
    <w:r w:rsidRPr="00B47FB4">
      <w:rPr>
        <w:sz w:val="16"/>
        <w:szCs w:val="16"/>
      </w:rPr>
      <w:t xml:space="preserve">Pagina </w:t>
    </w:r>
    <w:r w:rsidRPr="00B47FB4">
      <w:rPr>
        <w:b/>
        <w:bCs/>
        <w:noProof/>
        <w:sz w:val="16"/>
        <w:szCs w:val="16"/>
      </w:rPr>
      <w:fldChar w:fldCharType="begin"/>
    </w:r>
    <w:r w:rsidRPr="00B47FB4">
      <w:rPr>
        <w:b/>
        <w:sz w:val="16"/>
        <w:szCs w:val="16"/>
      </w:rPr>
      <w:instrText>PAGE  \* Arabic  \* MERGEFORMAT</w:instrText>
    </w:r>
    <w:r w:rsidRPr="00B47FB4">
      <w:rPr>
        <w:b/>
        <w:sz w:val="16"/>
        <w:szCs w:val="16"/>
      </w:rPr>
      <w:fldChar w:fldCharType="separate"/>
    </w:r>
    <w:r w:rsidR="00ED424A" w:rsidRPr="00ED424A">
      <w:rPr>
        <w:b/>
        <w:bCs/>
        <w:noProof/>
        <w:sz w:val="16"/>
        <w:szCs w:val="16"/>
      </w:rPr>
      <w:t>1</w:t>
    </w:r>
    <w:r w:rsidRPr="00B47FB4">
      <w:rPr>
        <w:b/>
        <w:bCs/>
        <w:noProof/>
        <w:sz w:val="16"/>
        <w:szCs w:val="16"/>
      </w:rPr>
      <w:fldChar w:fldCharType="end"/>
    </w:r>
    <w:r w:rsidRPr="00B47FB4">
      <w:rPr>
        <w:sz w:val="16"/>
        <w:szCs w:val="16"/>
      </w:rPr>
      <w:t xml:space="preserve"> van </w:t>
    </w:r>
    <w:r w:rsidRPr="00B47FB4">
      <w:rPr>
        <w:b/>
        <w:bCs/>
        <w:noProof/>
        <w:sz w:val="16"/>
        <w:szCs w:val="16"/>
      </w:rPr>
      <w:fldChar w:fldCharType="begin"/>
    </w:r>
    <w:r w:rsidRPr="00B47FB4">
      <w:rPr>
        <w:b/>
        <w:sz w:val="16"/>
        <w:szCs w:val="16"/>
      </w:rPr>
      <w:instrText>NUMPAGES  \* Arabic  \* MERGEFORMAT</w:instrText>
    </w:r>
    <w:r w:rsidRPr="00B47FB4">
      <w:rPr>
        <w:b/>
        <w:sz w:val="16"/>
        <w:szCs w:val="16"/>
      </w:rPr>
      <w:fldChar w:fldCharType="separate"/>
    </w:r>
    <w:r w:rsidR="00ED424A" w:rsidRPr="00ED424A">
      <w:rPr>
        <w:b/>
        <w:bCs/>
        <w:noProof/>
        <w:sz w:val="16"/>
        <w:szCs w:val="16"/>
      </w:rPr>
      <w:t>1</w:t>
    </w:r>
    <w:r w:rsidRPr="00B47FB4">
      <w:rPr>
        <w:b/>
        <w:bCs/>
        <w:noProof/>
        <w:sz w:val="16"/>
        <w:szCs w:val="16"/>
      </w:rPr>
      <w:fldChar w:fldCharType="end"/>
    </w:r>
    <w:r>
      <w:rPr>
        <w:b/>
        <w:bCs/>
        <w:noProof/>
        <w:sz w:val="16"/>
        <w:szCs w:val="16"/>
      </w:rPr>
      <w:tab/>
    </w:r>
    <w:r>
      <w:rPr>
        <w:b/>
        <w:bCs/>
        <w:noProof/>
        <w:sz w:val="16"/>
        <w:szCs w:val="16"/>
      </w:rPr>
      <w:fldChar w:fldCharType="begin"/>
    </w:r>
    <w:r>
      <w:rPr>
        <w:b/>
        <w:bCs/>
        <w:noProof/>
        <w:sz w:val="16"/>
        <w:szCs w:val="16"/>
      </w:rPr>
      <w:instrText xml:space="preserve"> FILENAME  \* MERGEFORMAT </w:instrText>
    </w:r>
    <w:r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Invulbijlage 7 Risicobeheersplan</w:t>
    </w:r>
    <w:r>
      <w:rPr>
        <w:b/>
        <w:bCs/>
        <w:noProof/>
        <w:sz w:val="16"/>
        <w:szCs w:val="16"/>
      </w:rPr>
      <w:fldChar w:fldCharType="end"/>
    </w:r>
    <w:r w:rsidR="00F47861">
      <w:rPr>
        <w:b/>
        <w:bCs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EBA1" w14:textId="77777777" w:rsidR="002B0B12" w:rsidRDefault="002B0B12" w:rsidP="0095281C">
      <w:pPr>
        <w:spacing w:after="0" w:line="240" w:lineRule="auto"/>
      </w:pPr>
      <w:r>
        <w:separator/>
      </w:r>
    </w:p>
  </w:footnote>
  <w:footnote w:type="continuationSeparator" w:id="0">
    <w:p w14:paraId="33E5EBA2" w14:textId="77777777" w:rsidR="002B0B12" w:rsidRDefault="002B0B12" w:rsidP="0095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3CBA" w14:textId="08016FA9" w:rsidR="00F47861" w:rsidRDefault="00F47861" w:rsidP="00F47861">
    <w:pPr>
      <w:pStyle w:val="Koptekst"/>
      <w:jc w:val="center"/>
    </w:pPr>
    <w:r>
      <w:rPr>
        <w:rFonts w:cs="Arial"/>
        <w:b/>
        <w:noProof/>
        <w:sz w:val="28"/>
        <w:szCs w:val="28"/>
        <w:lang w:eastAsia="nl-NL"/>
      </w:rPr>
      <w:drawing>
        <wp:inline distT="0" distB="0" distL="0" distR="0" wp14:anchorId="30ECDE3A" wp14:editId="6527BDB6">
          <wp:extent cx="1844040" cy="751939"/>
          <wp:effectExtent l="0" t="0" r="381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1" cy="77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90BC5" w14:textId="7EA4720E" w:rsidR="00F47861" w:rsidRDefault="00F47861">
    <w:pPr>
      <w:pStyle w:val="Koptekst"/>
    </w:pPr>
  </w:p>
  <w:p w14:paraId="05B8793E" w14:textId="77777777" w:rsidR="00F47861" w:rsidRDefault="00F478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CA7"/>
    <w:multiLevelType w:val="hybridMultilevel"/>
    <w:tmpl w:val="B98EF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1CFA"/>
    <w:multiLevelType w:val="hybridMultilevel"/>
    <w:tmpl w:val="97D40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5849"/>
    <w:multiLevelType w:val="hybridMultilevel"/>
    <w:tmpl w:val="3FA4F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709B"/>
    <w:multiLevelType w:val="hybridMultilevel"/>
    <w:tmpl w:val="86E8D500"/>
    <w:lvl w:ilvl="0" w:tplc="6FEC2FBC">
      <w:start w:val="1"/>
      <w:numFmt w:val="bullet"/>
      <w:pStyle w:val="BTStip1"/>
      <w:lvlText w:val="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53BBB"/>
    <w:multiLevelType w:val="hybridMultilevel"/>
    <w:tmpl w:val="0C9C1772"/>
    <w:lvl w:ilvl="0" w:tplc="13DA089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61ACF"/>
    <w:multiLevelType w:val="hybridMultilevel"/>
    <w:tmpl w:val="7CCE5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1057F"/>
    <w:multiLevelType w:val="hybridMultilevel"/>
    <w:tmpl w:val="5924119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77530B"/>
    <w:multiLevelType w:val="hybridMultilevel"/>
    <w:tmpl w:val="781EB0DA"/>
    <w:lvl w:ilvl="0" w:tplc="B75CE3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1F9B"/>
    <w:multiLevelType w:val="hybridMultilevel"/>
    <w:tmpl w:val="4B544040"/>
    <w:lvl w:ilvl="0" w:tplc="9CDA0116">
      <w:start w:val="1"/>
      <w:numFmt w:val="bullet"/>
      <w:pStyle w:val="BTStiptabel"/>
      <w:lvlText w:val="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  <w:sz w:val="12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2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56A73"/>
    <w:multiLevelType w:val="hybridMultilevel"/>
    <w:tmpl w:val="ABF2057E"/>
    <w:lvl w:ilvl="0" w:tplc="E9C25A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A39B0"/>
    <w:multiLevelType w:val="hybridMultilevel"/>
    <w:tmpl w:val="8486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5420"/>
    <w:multiLevelType w:val="hybridMultilevel"/>
    <w:tmpl w:val="15C2FF04"/>
    <w:lvl w:ilvl="0" w:tplc="1F927ED4">
      <w:start w:val="1"/>
      <w:numFmt w:val="bullet"/>
      <w:pStyle w:val="BTOpen"/>
      <w:lvlText w:val="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auto"/>
        <w:sz w:val="1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B5E58"/>
    <w:multiLevelType w:val="hybridMultilevel"/>
    <w:tmpl w:val="6DD4E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06A19"/>
    <w:multiLevelType w:val="hybridMultilevel"/>
    <w:tmpl w:val="150E21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07361D"/>
    <w:multiLevelType w:val="hybridMultilevel"/>
    <w:tmpl w:val="636CBB2C"/>
    <w:lvl w:ilvl="0" w:tplc="E9C25A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A1212"/>
    <w:multiLevelType w:val="hybridMultilevel"/>
    <w:tmpl w:val="EBAEF8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84A08"/>
    <w:multiLevelType w:val="hybridMultilevel"/>
    <w:tmpl w:val="AFF4A83E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E16EF0"/>
    <w:multiLevelType w:val="hybridMultilevel"/>
    <w:tmpl w:val="336C0B82"/>
    <w:lvl w:ilvl="0" w:tplc="0C5ED4DA">
      <w:start w:val="1"/>
      <w:numFmt w:val="decimal"/>
      <w:pStyle w:val="Getal1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33FF0"/>
    <w:multiLevelType w:val="hybridMultilevel"/>
    <w:tmpl w:val="087AB09E"/>
    <w:lvl w:ilvl="0" w:tplc="E604A4F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6E1C"/>
    <w:multiLevelType w:val="hybridMultilevel"/>
    <w:tmpl w:val="F6D61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DB5046"/>
    <w:multiLevelType w:val="hybridMultilevel"/>
    <w:tmpl w:val="C8FC1408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F0AB0"/>
    <w:multiLevelType w:val="hybridMultilevel"/>
    <w:tmpl w:val="4D3C786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D453BD"/>
    <w:multiLevelType w:val="hybridMultilevel"/>
    <w:tmpl w:val="F3662E1A"/>
    <w:lvl w:ilvl="0" w:tplc="648CCD88">
      <w:start w:val="1"/>
      <w:numFmt w:val="bullet"/>
      <w:pStyle w:val="BTStreep"/>
      <w:lvlText w:val="־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07084"/>
    <w:multiLevelType w:val="hybridMultilevel"/>
    <w:tmpl w:val="76A03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34853"/>
    <w:multiLevelType w:val="hybridMultilevel"/>
    <w:tmpl w:val="F0268260"/>
    <w:lvl w:ilvl="0" w:tplc="FC587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84A59"/>
    <w:multiLevelType w:val="hybridMultilevel"/>
    <w:tmpl w:val="E9A03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B35B1"/>
    <w:multiLevelType w:val="multilevel"/>
    <w:tmpl w:val="37D0A6A0"/>
    <w:lvl w:ilvl="0">
      <w:start w:val="1"/>
      <w:numFmt w:val="decimal"/>
      <w:pStyle w:val="BTHoofdstuk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BTParagraaf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BTSubParagraaf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69349CA"/>
    <w:multiLevelType w:val="hybridMultilevel"/>
    <w:tmpl w:val="09DA3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27FF4"/>
    <w:multiLevelType w:val="hybridMultilevel"/>
    <w:tmpl w:val="6FE041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1ECC"/>
    <w:multiLevelType w:val="hybridMultilevel"/>
    <w:tmpl w:val="DABE68C6"/>
    <w:lvl w:ilvl="0" w:tplc="E9C25A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61AA3"/>
    <w:multiLevelType w:val="hybridMultilevel"/>
    <w:tmpl w:val="142AD37E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C2D8D"/>
    <w:multiLevelType w:val="hybridMultilevel"/>
    <w:tmpl w:val="54106BA4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6"/>
  </w:num>
  <w:num w:numId="4">
    <w:abstractNumId w:val="8"/>
  </w:num>
  <w:num w:numId="5">
    <w:abstractNumId w:val="3"/>
  </w:num>
  <w:num w:numId="6">
    <w:abstractNumId w:val="22"/>
  </w:num>
  <w:num w:numId="7">
    <w:abstractNumId w:val="26"/>
  </w:num>
  <w:num w:numId="8">
    <w:abstractNumId w:val="17"/>
  </w:num>
  <w:num w:numId="9">
    <w:abstractNumId w:val="25"/>
  </w:num>
  <w:num w:numId="10">
    <w:abstractNumId w:val="28"/>
  </w:num>
  <w:num w:numId="11">
    <w:abstractNumId w:val="29"/>
  </w:num>
  <w:num w:numId="12">
    <w:abstractNumId w:val="3"/>
  </w:num>
  <w:num w:numId="13">
    <w:abstractNumId w:val="7"/>
  </w:num>
  <w:num w:numId="14">
    <w:abstractNumId w:val="24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</w:num>
  <w:num w:numId="20">
    <w:abstractNumId w:val="23"/>
  </w:num>
  <w:num w:numId="21">
    <w:abstractNumId w:val="6"/>
  </w:num>
  <w:num w:numId="22">
    <w:abstractNumId w:val="16"/>
  </w:num>
  <w:num w:numId="23">
    <w:abstractNumId w:val="31"/>
  </w:num>
  <w:num w:numId="24">
    <w:abstractNumId w:val="30"/>
  </w:num>
  <w:num w:numId="25">
    <w:abstractNumId w:val="20"/>
  </w:num>
  <w:num w:numId="26">
    <w:abstractNumId w:val="0"/>
  </w:num>
  <w:num w:numId="27">
    <w:abstractNumId w:val="14"/>
  </w:num>
  <w:num w:numId="28">
    <w:abstractNumId w:val="21"/>
  </w:num>
  <w:num w:numId="29">
    <w:abstractNumId w:val="1"/>
  </w:num>
  <w:num w:numId="30">
    <w:abstractNumId w:val="9"/>
  </w:num>
  <w:num w:numId="31">
    <w:abstractNumId w:val="2"/>
  </w:num>
  <w:num w:numId="32">
    <w:abstractNumId w:val="13"/>
  </w:num>
  <w:num w:numId="33">
    <w:abstractNumId w:val="15"/>
  </w:num>
  <w:num w:numId="34">
    <w:abstractNumId w:val="2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D"/>
    <w:rsid w:val="000044B3"/>
    <w:rsid w:val="0001040F"/>
    <w:rsid w:val="0001499B"/>
    <w:rsid w:val="000444C2"/>
    <w:rsid w:val="0005560F"/>
    <w:rsid w:val="00071FDC"/>
    <w:rsid w:val="00084C20"/>
    <w:rsid w:val="000924C1"/>
    <w:rsid w:val="000A4DEF"/>
    <w:rsid w:val="000C05D7"/>
    <w:rsid w:val="000C2CEB"/>
    <w:rsid w:val="000C6F61"/>
    <w:rsid w:val="000D0E0D"/>
    <w:rsid w:val="000D667F"/>
    <w:rsid w:val="000E6965"/>
    <w:rsid w:val="000F3C21"/>
    <w:rsid w:val="000F4DC0"/>
    <w:rsid w:val="0010132F"/>
    <w:rsid w:val="00103820"/>
    <w:rsid w:val="00104B0D"/>
    <w:rsid w:val="0013338A"/>
    <w:rsid w:val="0014157A"/>
    <w:rsid w:val="00145004"/>
    <w:rsid w:val="0014658A"/>
    <w:rsid w:val="0016166C"/>
    <w:rsid w:val="00170CA6"/>
    <w:rsid w:val="00173EB9"/>
    <w:rsid w:val="00190755"/>
    <w:rsid w:val="001917E7"/>
    <w:rsid w:val="001A04B9"/>
    <w:rsid w:val="001B3BA1"/>
    <w:rsid w:val="001E60D3"/>
    <w:rsid w:val="0022003F"/>
    <w:rsid w:val="00220860"/>
    <w:rsid w:val="00221356"/>
    <w:rsid w:val="002362CE"/>
    <w:rsid w:val="00246754"/>
    <w:rsid w:val="00250F4F"/>
    <w:rsid w:val="00256284"/>
    <w:rsid w:val="002834E0"/>
    <w:rsid w:val="00283871"/>
    <w:rsid w:val="002B0B12"/>
    <w:rsid w:val="002B6460"/>
    <w:rsid w:val="002C05E6"/>
    <w:rsid w:val="002D49E0"/>
    <w:rsid w:val="002E31F9"/>
    <w:rsid w:val="0030653D"/>
    <w:rsid w:val="00313F16"/>
    <w:rsid w:val="003163C8"/>
    <w:rsid w:val="0032529D"/>
    <w:rsid w:val="003532A9"/>
    <w:rsid w:val="00365ED4"/>
    <w:rsid w:val="003B41F0"/>
    <w:rsid w:val="00412E5F"/>
    <w:rsid w:val="00415F8D"/>
    <w:rsid w:val="00425B49"/>
    <w:rsid w:val="004410D6"/>
    <w:rsid w:val="00460751"/>
    <w:rsid w:val="00484970"/>
    <w:rsid w:val="0049357C"/>
    <w:rsid w:val="004951BF"/>
    <w:rsid w:val="004A044B"/>
    <w:rsid w:val="004A46F9"/>
    <w:rsid w:val="004B1EB6"/>
    <w:rsid w:val="004B51EE"/>
    <w:rsid w:val="004D70F4"/>
    <w:rsid w:val="004E7744"/>
    <w:rsid w:val="004E7974"/>
    <w:rsid w:val="004F3A96"/>
    <w:rsid w:val="005001D2"/>
    <w:rsid w:val="00501FCD"/>
    <w:rsid w:val="00512308"/>
    <w:rsid w:val="0051540F"/>
    <w:rsid w:val="00532D49"/>
    <w:rsid w:val="00575100"/>
    <w:rsid w:val="005903E1"/>
    <w:rsid w:val="005B1166"/>
    <w:rsid w:val="005B6A5E"/>
    <w:rsid w:val="005C2E97"/>
    <w:rsid w:val="005D3BA3"/>
    <w:rsid w:val="005E700E"/>
    <w:rsid w:val="006176CC"/>
    <w:rsid w:val="006338C9"/>
    <w:rsid w:val="00653DBF"/>
    <w:rsid w:val="006554BF"/>
    <w:rsid w:val="00672522"/>
    <w:rsid w:val="00681501"/>
    <w:rsid w:val="00682097"/>
    <w:rsid w:val="00683A10"/>
    <w:rsid w:val="00696FEB"/>
    <w:rsid w:val="006A27B9"/>
    <w:rsid w:val="006A6EC1"/>
    <w:rsid w:val="006C066D"/>
    <w:rsid w:val="006C46DD"/>
    <w:rsid w:val="006E45EF"/>
    <w:rsid w:val="006E49AA"/>
    <w:rsid w:val="00701420"/>
    <w:rsid w:val="00713A6E"/>
    <w:rsid w:val="00714945"/>
    <w:rsid w:val="00722682"/>
    <w:rsid w:val="00723D97"/>
    <w:rsid w:val="00740AA4"/>
    <w:rsid w:val="00746E9B"/>
    <w:rsid w:val="00755D11"/>
    <w:rsid w:val="00771B4E"/>
    <w:rsid w:val="00775D56"/>
    <w:rsid w:val="007774D4"/>
    <w:rsid w:val="007846D0"/>
    <w:rsid w:val="007A0273"/>
    <w:rsid w:val="007A0977"/>
    <w:rsid w:val="007A0C58"/>
    <w:rsid w:val="007C2AB0"/>
    <w:rsid w:val="007E746C"/>
    <w:rsid w:val="007F4778"/>
    <w:rsid w:val="00823C19"/>
    <w:rsid w:val="00834C9E"/>
    <w:rsid w:val="00837B13"/>
    <w:rsid w:val="00842D55"/>
    <w:rsid w:val="00860964"/>
    <w:rsid w:val="008663A8"/>
    <w:rsid w:val="00873B51"/>
    <w:rsid w:val="00887F59"/>
    <w:rsid w:val="008C67CB"/>
    <w:rsid w:val="008F00EB"/>
    <w:rsid w:val="008F2AD3"/>
    <w:rsid w:val="0090099B"/>
    <w:rsid w:val="009155E8"/>
    <w:rsid w:val="00927BAA"/>
    <w:rsid w:val="00941833"/>
    <w:rsid w:val="009431CD"/>
    <w:rsid w:val="00944ADF"/>
    <w:rsid w:val="00946A22"/>
    <w:rsid w:val="0095281C"/>
    <w:rsid w:val="00974094"/>
    <w:rsid w:val="009849D4"/>
    <w:rsid w:val="00990FED"/>
    <w:rsid w:val="00991A63"/>
    <w:rsid w:val="009D3D0E"/>
    <w:rsid w:val="00A026C4"/>
    <w:rsid w:val="00A112AE"/>
    <w:rsid w:val="00A13115"/>
    <w:rsid w:val="00A1655F"/>
    <w:rsid w:val="00A176ED"/>
    <w:rsid w:val="00A20E7D"/>
    <w:rsid w:val="00A247AC"/>
    <w:rsid w:val="00A46A76"/>
    <w:rsid w:val="00A47E53"/>
    <w:rsid w:val="00A62E1F"/>
    <w:rsid w:val="00AA2B69"/>
    <w:rsid w:val="00AA3B19"/>
    <w:rsid w:val="00AA6ACE"/>
    <w:rsid w:val="00AB76FA"/>
    <w:rsid w:val="00AD1043"/>
    <w:rsid w:val="00AD59E7"/>
    <w:rsid w:val="00AE2614"/>
    <w:rsid w:val="00AF221D"/>
    <w:rsid w:val="00AF3176"/>
    <w:rsid w:val="00B0026D"/>
    <w:rsid w:val="00B072AA"/>
    <w:rsid w:val="00B15772"/>
    <w:rsid w:val="00B20E7E"/>
    <w:rsid w:val="00B323B1"/>
    <w:rsid w:val="00B4344F"/>
    <w:rsid w:val="00B607C4"/>
    <w:rsid w:val="00B67B0B"/>
    <w:rsid w:val="00B95999"/>
    <w:rsid w:val="00BA512D"/>
    <w:rsid w:val="00BA5729"/>
    <w:rsid w:val="00BB6475"/>
    <w:rsid w:val="00BE00CD"/>
    <w:rsid w:val="00BF0E21"/>
    <w:rsid w:val="00BF65CB"/>
    <w:rsid w:val="00C01174"/>
    <w:rsid w:val="00C0313B"/>
    <w:rsid w:val="00C20668"/>
    <w:rsid w:val="00C235F4"/>
    <w:rsid w:val="00C4358A"/>
    <w:rsid w:val="00C51B03"/>
    <w:rsid w:val="00C56282"/>
    <w:rsid w:val="00C703D1"/>
    <w:rsid w:val="00C82408"/>
    <w:rsid w:val="00CA0217"/>
    <w:rsid w:val="00CB0EB7"/>
    <w:rsid w:val="00CE0421"/>
    <w:rsid w:val="00CE36DF"/>
    <w:rsid w:val="00CE6270"/>
    <w:rsid w:val="00D25833"/>
    <w:rsid w:val="00D3105B"/>
    <w:rsid w:val="00D323ED"/>
    <w:rsid w:val="00D46D30"/>
    <w:rsid w:val="00D651B3"/>
    <w:rsid w:val="00DA0B65"/>
    <w:rsid w:val="00DC07C0"/>
    <w:rsid w:val="00DC4056"/>
    <w:rsid w:val="00DF4B5C"/>
    <w:rsid w:val="00E07577"/>
    <w:rsid w:val="00E1713F"/>
    <w:rsid w:val="00E2102B"/>
    <w:rsid w:val="00E639D6"/>
    <w:rsid w:val="00E63BFA"/>
    <w:rsid w:val="00E70863"/>
    <w:rsid w:val="00E75534"/>
    <w:rsid w:val="00E824B7"/>
    <w:rsid w:val="00EB37A1"/>
    <w:rsid w:val="00ED1BC9"/>
    <w:rsid w:val="00ED424A"/>
    <w:rsid w:val="00ED4DC6"/>
    <w:rsid w:val="00F132A0"/>
    <w:rsid w:val="00F1401B"/>
    <w:rsid w:val="00F2102E"/>
    <w:rsid w:val="00F46757"/>
    <w:rsid w:val="00F47861"/>
    <w:rsid w:val="00F517BF"/>
    <w:rsid w:val="00F77012"/>
    <w:rsid w:val="00F93C9C"/>
    <w:rsid w:val="00F958CD"/>
    <w:rsid w:val="00FA513B"/>
    <w:rsid w:val="00FA6593"/>
    <w:rsid w:val="00FC4700"/>
    <w:rsid w:val="00FF2245"/>
    <w:rsid w:val="00FF58CA"/>
    <w:rsid w:val="00FF5EB6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E5EAEE"/>
  <w15:docId w15:val="{B86AC18E-521D-4E78-A725-D715AAD7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072AA"/>
    <w:pPr>
      <w:kinsoku w:val="0"/>
      <w:autoSpaceDE w:val="0"/>
      <w:autoSpaceDN w:val="0"/>
      <w:adjustRightInd w:val="0"/>
      <w:spacing w:after="140" w:line="280" w:lineRule="atLeast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072AA"/>
    <w:pPr>
      <w:keepNext/>
      <w:outlineLvl w:val="0"/>
    </w:pPr>
    <w:rPr>
      <w:rFonts w:cs="Arial"/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683A10"/>
    <w:pPr>
      <w:keepNext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683A10"/>
    <w:pPr>
      <w:keepNext/>
      <w:outlineLvl w:val="2"/>
    </w:pPr>
    <w:rPr>
      <w:rFonts w:cs="Arial"/>
      <w:b/>
      <w:bCs/>
      <w:sz w:val="16"/>
      <w:szCs w:val="26"/>
    </w:rPr>
  </w:style>
  <w:style w:type="paragraph" w:styleId="Kop4">
    <w:name w:val="heading 4"/>
    <w:basedOn w:val="Standaard"/>
    <w:next w:val="Standaard"/>
    <w:link w:val="Kop4Char"/>
    <w:rsid w:val="00683A10"/>
    <w:pPr>
      <w:keepNext/>
      <w:spacing w:after="80" w:line="240" w:lineRule="auto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rsid w:val="00683A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683A1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683A1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rsid w:val="00683A1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rsid w:val="00683A1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TBijlage">
    <w:name w:val="BT_Bijlage"/>
    <w:basedOn w:val="Standaard"/>
    <w:next w:val="Standaard"/>
    <w:rsid w:val="00683A10"/>
    <w:pPr>
      <w:keepNext/>
      <w:keepLines/>
      <w:pageBreakBefore/>
      <w:spacing w:before="3360" w:after="560"/>
    </w:pPr>
    <w:rPr>
      <w:sz w:val="48"/>
    </w:rPr>
  </w:style>
  <w:style w:type="paragraph" w:customStyle="1" w:styleId="BTHeading1">
    <w:name w:val="BT_Heading1"/>
    <w:basedOn w:val="Standaard"/>
    <w:next w:val="Standaard"/>
    <w:rsid w:val="00683A10"/>
    <w:pPr>
      <w:keepNext/>
      <w:keepLines/>
      <w:spacing w:after="560"/>
    </w:pPr>
    <w:rPr>
      <w:b/>
      <w:sz w:val="24"/>
    </w:rPr>
  </w:style>
  <w:style w:type="paragraph" w:customStyle="1" w:styleId="BTHeading2">
    <w:name w:val="BT_Heading2"/>
    <w:basedOn w:val="Standaard"/>
    <w:next w:val="Standaard"/>
    <w:rsid w:val="00683A10"/>
    <w:pPr>
      <w:keepNext/>
      <w:keepLines/>
    </w:pPr>
    <w:rPr>
      <w:b/>
    </w:rPr>
  </w:style>
  <w:style w:type="paragraph" w:customStyle="1" w:styleId="BTHeading3">
    <w:name w:val="BT_Heading3"/>
    <w:basedOn w:val="Standaard"/>
    <w:next w:val="Standaard"/>
    <w:rsid w:val="00683A10"/>
    <w:pPr>
      <w:keepNext/>
      <w:keepLines/>
    </w:pPr>
    <w:rPr>
      <w:b/>
    </w:rPr>
  </w:style>
  <w:style w:type="paragraph" w:customStyle="1" w:styleId="BTHeading4">
    <w:name w:val="BT_Heading4"/>
    <w:basedOn w:val="Standaard"/>
    <w:next w:val="Standaard"/>
    <w:rsid w:val="00683A10"/>
    <w:rPr>
      <w:i/>
    </w:rPr>
  </w:style>
  <w:style w:type="paragraph" w:customStyle="1" w:styleId="BTHoofdstuk">
    <w:name w:val="BT_Hoofdstuk"/>
    <w:basedOn w:val="Standaard"/>
    <w:next w:val="Standaard"/>
    <w:rsid w:val="00683A10"/>
    <w:pPr>
      <w:keepNext/>
      <w:keepLines/>
      <w:pageBreakBefore/>
      <w:numPr>
        <w:numId w:val="7"/>
      </w:numPr>
      <w:spacing w:after="560"/>
    </w:pPr>
    <w:rPr>
      <w:b/>
      <w:sz w:val="24"/>
    </w:rPr>
  </w:style>
  <w:style w:type="paragraph" w:customStyle="1" w:styleId="BTKopInhoudsopgave">
    <w:name w:val="BT_KopInhoudsopgave"/>
    <w:basedOn w:val="Standaard"/>
    <w:next w:val="Standaard"/>
    <w:rsid w:val="00683A10"/>
    <w:pPr>
      <w:tabs>
        <w:tab w:val="right" w:pos="8874"/>
      </w:tabs>
    </w:pPr>
    <w:rPr>
      <w:b/>
      <w:sz w:val="24"/>
    </w:rPr>
  </w:style>
  <w:style w:type="paragraph" w:customStyle="1" w:styleId="BTOpen">
    <w:name w:val="BT_Open"/>
    <w:basedOn w:val="Standaard"/>
    <w:rsid w:val="00683A10"/>
    <w:pPr>
      <w:numPr>
        <w:numId w:val="2"/>
      </w:numPr>
    </w:pPr>
  </w:style>
  <w:style w:type="paragraph" w:customStyle="1" w:styleId="BTParagraaf">
    <w:name w:val="BT_Paragraaf"/>
    <w:basedOn w:val="BTHoofdstuk"/>
    <w:next w:val="Standaard"/>
    <w:rsid w:val="00683A10"/>
    <w:pPr>
      <w:pageBreakBefore w:val="0"/>
      <w:numPr>
        <w:ilvl w:val="1"/>
      </w:numPr>
      <w:spacing w:after="140"/>
    </w:pPr>
    <w:rPr>
      <w:sz w:val="20"/>
    </w:rPr>
  </w:style>
  <w:style w:type="paragraph" w:customStyle="1" w:styleId="BTStandaardTabel">
    <w:name w:val="BT_StandaardTabel"/>
    <w:basedOn w:val="Standaard"/>
    <w:rsid w:val="00683A10"/>
    <w:pPr>
      <w:spacing w:before="40" w:after="40" w:line="240" w:lineRule="auto"/>
    </w:pPr>
  </w:style>
  <w:style w:type="paragraph" w:customStyle="1" w:styleId="BTStiptabel">
    <w:name w:val="BT_Stip tabel"/>
    <w:basedOn w:val="Standaard"/>
    <w:rsid w:val="00683A10"/>
    <w:pPr>
      <w:numPr>
        <w:numId w:val="4"/>
      </w:numPr>
      <w:spacing w:before="40" w:after="40" w:line="240" w:lineRule="auto"/>
    </w:pPr>
  </w:style>
  <w:style w:type="paragraph" w:customStyle="1" w:styleId="BTStip1">
    <w:name w:val="BT_Stip1"/>
    <w:basedOn w:val="Standaard"/>
    <w:rsid w:val="00683A10"/>
    <w:pPr>
      <w:numPr>
        <w:numId w:val="5"/>
      </w:numPr>
    </w:pPr>
  </w:style>
  <w:style w:type="paragraph" w:customStyle="1" w:styleId="BTStreep">
    <w:name w:val="BT_Streep"/>
    <w:basedOn w:val="Standaard"/>
    <w:rsid w:val="00683A10"/>
    <w:pPr>
      <w:numPr>
        <w:numId w:val="6"/>
      </w:numPr>
    </w:pPr>
  </w:style>
  <w:style w:type="paragraph" w:customStyle="1" w:styleId="BTSubParagraaf">
    <w:name w:val="BT_SubParagraaf"/>
    <w:basedOn w:val="BTHoofdstuk"/>
    <w:next w:val="Standaard"/>
    <w:rsid w:val="00683A10"/>
    <w:pPr>
      <w:pageBreakBefore w:val="0"/>
      <w:numPr>
        <w:ilvl w:val="2"/>
      </w:numPr>
      <w:spacing w:after="140"/>
    </w:pPr>
    <w:rPr>
      <w:sz w:val="20"/>
    </w:rPr>
  </w:style>
  <w:style w:type="table" w:customStyle="1" w:styleId="BTTabel">
    <w:name w:val="BT_Tabel"/>
    <w:basedOn w:val="Standaardtabel"/>
    <w:rsid w:val="00683A10"/>
    <w:pPr>
      <w:spacing w:before="40" w:after="4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Getal1">
    <w:name w:val="Getal1"/>
    <w:basedOn w:val="Standaard"/>
    <w:rsid w:val="00683A10"/>
    <w:pPr>
      <w:numPr>
        <w:numId w:val="8"/>
      </w:numPr>
    </w:pPr>
  </w:style>
  <w:style w:type="character" w:styleId="Hyperlink">
    <w:name w:val="Hyperlink"/>
    <w:basedOn w:val="Standaardalinea-lettertype"/>
    <w:semiHidden/>
    <w:rsid w:val="00683A10"/>
    <w:rPr>
      <w:color w:val="0000FF"/>
      <w:u w:val="single"/>
    </w:rPr>
  </w:style>
  <w:style w:type="paragraph" w:styleId="Inhopg1">
    <w:name w:val="toc 1"/>
    <w:basedOn w:val="Standaard"/>
    <w:next w:val="Standaard"/>
    <w:autoRedefine/>
    <w:rsid w:val="00683A10"/>
    <w:pPr>
      <w:tabs>
        <w:tab w:val="left" w:pos="397"/>
        <w:tab w:val="right" w:pos="8874"/>
      </w:tabs>
      <w:spacing w:before="280" w:after="0"/>
    </w:pPr>
    <w:rPr>
      <w:b/>
      <w:sz w:val="24"/>
    </w:rPr>
  </w:style>
  <w:style w:type="paragraph" w:styleId="Inhopg2">
    <w:name w:val="toc 2"/>
    <w:basedOn w:val="Standaard"/>
    <w:next w:val="Standaard"/>
    <w:autoRedefine/>
    <w:rsid w:val="00683A10"/>
    <w:pPr>
      <w:tabs>
        <w:tab w:val="left" w:pos="851"/>
        <w:tab w:val="right" w:pos="8874"/>
      </w:tabs>
      <w:spacing w:after="0"/>
      <w:ind w:left="397"/>
    </w:pPr>
    <w:rPr>
      <w:b/>
    </w:rPr>
  </w:style>
  <w:style w:type="paragraph" w:styleId="Inhopg3">
    <w:name w:val="toc 3"/>
    <w:basedOn w:val="Standaard"/>
    <w:next w:val="Standaard"/>
    <w:autoRedefine/>
    <w:rsid w:val="00683A10"/>
    <w:pPr>
      <w:tabs>
        <w:tab w:val="left" w:pos="1440"/>
        <w:tab w:val="right" w:pos="8874"/>
      </w:tabs>
      <w:spacing w:after="0"/>
      <w:ind w:left="851"/>
    </w:pPr>
    <w:rPr>
      <w:b/>
    </w:rPr>
  </w:style>
  <w:style w:type="paragraph" w:styleId="Inhopg4">
    <w:name w:val="toc 4"/>
    <w:basedOn w:val="Standaard"/>
    <w:next w:val="Standaard"/>
    <w:autoRedefine/>
    <w:semiHidden/>
    <w:rsid w:val="00683A10"/>
    <w:pPr>
      <w:ind w:left="600"/>
    </w:pPr>
  </w:style>
  <w:style w:type="paragraph" w:styleId="Inhopg5">
    <w:name w:val="toc 5"/>
    <w:basedOn w:val="Standaard"/>
    <w:next w:val="Standaard"/>
    <w:autoRedefine/>
    <w:semiHidden/>
    <w:rsid w:val="00683A10"/>
    <w:pPr>
      <w:ind w:left="800"/>
    </w:pPr>
  </w:style>
  <w:style w:type="paragraph" w:styleId="Inhopg6">
    <w:name w:val="toc 6"/>
    <w:basedOn w:val="Standaard"/>
    <w:next w:val="Standaard"/>
    <w:autoRedefine/>
    <w:semiHidden/>
    <w:rsid w:val="00683A10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683A10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683A10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683A10"/>
    <w:pPr>
      <w:ind w:left="1600"/>
    </w:pPr>
  </w:style>
  <w:style w:type="character" w:customStyle="1" w:styleId="Kop1Char">
    <w:name w:val="Kop 1 Char"/>
    <w:basedOn w:val="Standaardalinea-lettertype"/>
    <w:link w:val="Kop1"/>
    <w:rsid w:val="00B072AA"/>
    <w:rPr>
      <w:rFonts w:ascii="Verdana" w:eastAsia="Times New Roman" w:hAnsi="Verdana" w:cs="Arial"/>
      <w:b/>
      <w:bCs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683A10"/>
    <w:rPr>
      <w:rFonts w:ascii="Arial" w:eastAsia="Times New Roman" w:hAnsi="Arial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683A10"/>
    <w:rPr>
      <w:rFonts w:ascii="Arial" w:eastAsia="Times New Roman" w:hAnsi="Arial" w:cs="Arial"/>
      <w:b/>
      <w:bCs/>
      <w:sz w:val="16"/>
      <w:szCs w:val="26"/>
    </w:rPr>
  </w:style>
  <w:style w:type="character" w:customStyle="1" w:styleId="Kop4Char">
    <w:name w:val="Kop 4 Char"/>
    <w:basedOn w:val="Standaardalinea-lettertype"/>
    <w:link w:val="Kop4"/>
    <w:rsid w:val="00683A10"/>
    <w:rPr>
      <w:rFonts w:ascii="Arial" w:eastAsia="Times New Roman" w:hAnsi="Arial" w:cs="Times New Roman"/>
      <w:b/>
      <w:bCs/>
      <w:sz w:val="36"/>
      <w:szCs w:val="28"/>
    </w:rPr>
  </w:style>
  <w:style w:type="character" w:customStyle="1" w:styleId="Kop5Char">
    <w:name w:val="Kop 5 Char"/>
    <w:basedOn w:val="Standaardalinea-lettertype"/>
    <w:link w:val="Kop5"/>
    <w:rsid w:val="00683A10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683A10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683A10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683A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683A10"/>
    <w:rPr>
      <w:rFonts w:ascii="Arial" w:eastAsia="Times New Roman" w:hAnsi="Arial" w:cs="Arial"/>
    </w:rPr>
  </w:style>
  <w:style w:type="paragraph" w:styleId="Koptekst">
    <w:name w:val="header"/>
    <w:basedOn w:val="Standaard"/>
    <w:link w:val="KoptekstChar"/>
    <w:rsid w:val="00683A1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683A10"/>
    <w:rPr>
      <w:rFonts w:ascii="Arial" w:eastAsia="Times New Roman" w:hAnsi="Arial" w:cs="Times New Roman"/>
      <w:sz w:val="20"/>
      <w:szCs w:val="24"/>
    </w:rPr>
  </w:style>
  <w:style w:type="character" w:styleId="Paginanummer">
    <w:name w:val="page number"/>
    <w:basedOn w:val="Standaardalinea-lettertype"/>
    <w:rsid w:val="00683A10"/>
    <w:rPr>
      <w:rFonts w:ascii="Arial" w:hAnsi="Arial"/>
      <w:sz w:val="18"/>
    </w:rPr>
  </w:style>
  <w:style w:type="character" w:styleId="Regelnummer">
    <w:name w:val="line number"/>
    <w:basedOn w:val="Standaardalinea-lettertype"/>
    <w:rsid w:val="00683A10"/>
  </w:style>
  <w:style w:type="table" w:styleId="Tabelraster">
    <w:name w:val="Table Grid"/>
    <w:basedOn w:val="Standaardtabel"/>
    <w:rsid w:val="00683A10"/>
    <w:pPr>
      <w:spacing w:before="40" w:after="4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character" w:styleId="Voetnootmarkering">
    <w:name w:val="footnote reference"/>
    <w:basedOn w:val="Standaardalinea-lettertype"/>
    <w:semiHidden/>
    <w:rsid w:val="00683A10"/>
    <w:rPr>
      <w:sz w:val="18"/>
      <w:vertAlign w:val="superscript"/>
    </w:rPr>
  </w:style>
  <w:style w:type="paragraph" w:styleId="Voetnoottekst">
    <w:name w:val="footnote text"/>
    <w:basedOn w:val="Standaard"/>
    <w:link w:val="VoetnoottekstChar"/>
    <w:rsid w:val="00683A10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83A10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683A10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3A10"/>
    <w:rPr>
      <w:rFonts w:ascii="Arial" w:eastAsia="Times New Roman" w:hAnsi="Arial" w:cs="Times New Roman"/>
      <w:sz w:val="18"/>
      <w:szCs w:val="24"/>
    </w:rPr>
  </w:style>
  <w:style w:type="paragraph" w:styleId="Lijstalinea">
    <w:name w:val="List Paragraph"/>
    <w:basedOn w:val="Standaard"/>
    <w:uiPriority w:val="34"/>
    <w:qFormat/>
    <w:rsid w:val="006C46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5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281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49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49E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49E0"/>
    <w:rPr>
      <w:rFonts w:ascii="Arial" w:eastAsia="Times New Roman" w:hAnsi="Arial" w:cs="Times New Roman"/>
      <w:sz w:val="20"/>
      <w:szCs w:val="20"/>
    </w:rPr>
  </w:style>
  <w:style w:type="paragraph" w:styleId="Geenafstand">
    <w:name w:val="No Spacing"/>
    <w:uiPriority w:val="1"/>
    <w:qFormat/>
    <w:rsid w:val="00823C19"/>
    <w:pPr>
      <w:spacing w:after="0" w:line="240" w:lineRule="auto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AF88C24FC3049868DF34B06A30B3D" ma:contentTypeVersion="2" ma:contentTypeDescription="Een nieuw document maken." ma:contentTypeScope="" ma:versionID="cc9f00a75d379b9a610523f235b5754e">
  <xsd:schema xmlns:xsd="http://www.w3.org/2001/XMLSchema" xmlns:xs="http://www.w3.org/2001/XMLSchema" xmlns:p="http://schemas.microsoft.com/office/2006/metadata/properties" xmlns:ns2="ac61d476-91b6-48d2-9617-4859725dd849" targetNamespace="http://schemas.microsoft.com/office/2006/metadata/properties" ma:root="true" ma:fieldsID="0d68689d6a62fba31cf0c9c11b6d1000" ns2:_="">
    <xsd:import namespace="ac61d476-91b6-48d2-9617-4859725dd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1d476-91b6-48d2-9617-4859725dd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02D66-E588-4580-BAF7-1693A2683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40C92-137C-47EC-97BA-E70D1141C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1d476-91b6-48d2-9617-4859725dd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35EBFF-4026-420A-9F5C-CCE40F20EFBF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c61d476-91b6-48d2-9617-4859725dd849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EF3E73-8881-4091-B826-62E7D448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Berenschot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Yvette Vermeulen-van Teulingen</dc:creator>
  <cp:lastModifiedBy>Rongen, Jos</cp:lastModifiedBy>
  <cp:revision>4</cp:revision>
  <dcterms:created xsi:type="dcterms:W3CDTF">2021-10-06T07:35:00Z</dcterms:created>
  <dcterms:modified xsi:type="dcterms:W3CDTF">2021-10-06T07:41:00Z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0x0101001EFAF88C24FC3049868DF34B06A30B3D</vt:lpwstr>
  </property>
</Properties>
</file>