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1CC99" w14:textId="49527FC7" w:rsidR="00EE0184" w:rsidRPr="00340966" w:rsidRDefault="00D95B95" w:rsidP="00EE0184">
      <w:pPr>
        <w:pStyle w:val="Bijlage"/>
        <w:keepNext/>
        <w:numPr>
          <w:ilvl w:val="0"/>
          <w:numId w:val="0"/>
        </w:numPr>
        <w:spacing w:after="140" w:line="420" w:lineRule="exact"/>
        <w:rPr>
          <w:lang w:val="en-GB"/>
        </w:rPr>
      </w:pPr>
      <w:bookmarkStart w:id="0" w:name="_Toc517964129"/>
      <w:proofErr w:type="spellStart"/>
      <w:r>
        <w:rPr>
          <w:lang w:val="en-GB"/>
        </w:rPr>
        <w:t>Overeenkomst</w:t>
      </w:r>
      <w:proofErr w:type="spellEnd"/>
      <w:r>
        <w:rPr>
          <w:lang w:val="en-GB"/>
        </w:rPr>
        <w:t xml:space="preserve"> </w:t>
      </w:r>
      <w:bookmarkEnd w:id="0"/>
    </w:p>
    <w:sdt>
      <w:sdtPr>
        <w:rPr>
          <w:color w:val="auto"/>
          <w:szCs w:val="20"/>
        </w:rPr>
        <w:id w:val="723174765"/>
        <w:docPartObj>
          <w:docPartGallery w:val="Table of Contents"/>
          <w:docPartUnique/>
        </w:docPartObj>
      </w:sdtPr>
      <w:sdtEndPr>
        <w:rPr>
          <w:b/>
          <w:bCs/>
        </w:rPr>
      </w:sdtEndPr>
      <w:sdtContent>
        <w:p w14:paraId="5F8E9B80" w14:textId="3828F008" w:rsidR="00E317B7" w:rsidRDefault="00E317B7" w:rsidP="00074E1D">
          <w:pPr>
            <w:pStyle w:val="Kopvaninhoudsopgave"/>
            <w:numPr>
              <w:ilvl w:val="0"/>
              <w:numId w:val="0"/>
            </w:numPr>
            <w:ind w:left="142"/>
          </w:pPr>
          <w:r>
            <w:t>Inhoudsopgave</w:t>
          </w:r>
        </w:p>
        <w:p w14:paraId="69A58659" w14:textId="77777777" w:rsidR="00127CB5" w:rsidRDefault="00E317B7">
          <w:pPr>
            <w:pStyle w:val="Inhopg1"/>
            <w:rPr>
              <w:rFonts w:asciiTheme="minorHAnsi" w:eastAsiaTheme="minorEastAsia" w:hAnsiTheme="minorHAnsi"/>
              <w:noProof/>
              <w:sz w:val="22"/>
              <w:szCs w:val="22"/>
            </w:rPr>
          </w:pPr>
          <w:r>
            <w:fldChar w:fldCharType="begin"/>
          </w:r>
          <w:r>
            <w:instrText xml:space="preserve"> TOC \o "1-3" \h \z \u </w:instrText>
          </w:r>
          <w:r>
            <w:fldChar w:fldCharType="separate"/>
          </w:r>
          <w:hyperlink w:anchor="_Toc80783058" w:history="1">
            <w:r w:rsidR="00127CB5" w:rsidRPr="00673180">
              <w:rPr>
                <w:rStyle w:val="Hyperlink"/>
                <w:rFonts w:ascii="Arial" w:hAnsi="Arial" w:cs="Arial"/>
                <w:noProof/>
              </w:rPr>
              <w:t>I.</w:t>
            </w:r>
            <w:r w:rsidR="00127CB5">
              <w:rPr>
                <w:rFonts w:asciiTheme="minorHAnsi" w:eastAsiaTheme="minorEastAsia" w:hAnsiTheme="minorHAnsi"/>
                <w:noProof/>
                <w:sz w:val="22"/>
                <w:szCs w:val="22"/>
              </w:rPr>
              <w:tab/>
            </w:r>
            <w:r w:rsidR="00127CB5" w:rsidRPr="00673180">
              <w:rPr>
                <w:rStyle w:val="Hyperlink"/>
                <w:rFonts w:ascii="Arial" w:hAnsi="Arial" w:cs="Arial"/>
                <w:noProof/>
              </w:rPr>
              <w:t>ALGEMEEN</w:t>
            </w:r>
            <w:r w:rsidR="00127CB5">
              <w:rPr>
                <w:noProof/>
                <w:webHidden/>
              </w:rPr>
              <w:tab/>
            </w:r>
            <w:r w:rsidR="00127CB5">
              <w:rPr>
                <w:noProof/>
                <w:webHidden/>
              </w:rPr>
              <w:fldChar w:fldCharType="begin"/>
            </w:r>
            <w:r w:rsidR="00127CB5">
              <w:rPr>
                <w:noProof/>
                <w:webHidden/>
              </w:rPr>
              <w:instrText xml:space="preserve"> PAGEREF _Toc80783058 \h </w:instrText>
            </w:r>
            <w:r w:rsidR="00127CB5">
              <w:rPr>
                <w:noProof/>
                <w:webHidden/>
              </w:rPr>
            </w:r>
            <w:r w:rsidR="00127CB5">
              <w:rPr>
                <w:noProof/>
                <w:webHidden/>
              </w:rPr>
              <w:fldChar w:fldCharType="separate"/>
            </w:r>
            <w:r w:rsidR="00127CB5">
              <w:rPr>
                <w:noProof/>
                <w:webHidden/>
              </w:rPr>
              <w:t>2</w:t>
            </w:r>
            <w:r w:rsidR="00127CB5">
              <w:rPr>
                <w:noProof/>
                <w:webHidden/>
              </w:rPr>
              <w:fldChar w:fldCharType="end"/>
            </w:r>
          </w:hyperlink>
        </w:p>
        <w:p w14:paraId="0E200057" w14:textId="77777777" w:rsidR="00127CB5" w:rsidRDefault="005E632C">
          <w:pPr>
            <w:pStyle w:val="Inhopg2"/>
            <w:rPr>
              <w:rFonts w:asciiTheme="minorHAnsi" w:eastAsiaTheme="minorEastAsia" w:hAnsiTheme="minorHAnsi"/>
              <w:noProof/>
              <w:sz w:val="22"/>
              <w:szCs w:val="22"/>
            </w:rPr>
          </w:pPr>
          <w:hyperlink w:anchor="_Toc80783059" w:history="1">
            <w:r w:rsidR="00127CB5" w:rsidRPr="00673180">
              <w:rPr>
                <w:rStyle w:val="Hyperlink"/>
                <w:rFonts w:ascii="Arial" w:hAnsi="Arial" w:cs="Arial"/>
                <w:noProof/>
              </w:rPr>
              <w:t>Artikel 1.</w:t>
            </w:r>
            <w:r w:rsidR="00127CB5">
              <w:rPr>
                <w:rFonts w:asciiTheme="minorHAnsi" w:eastAsiaTheme="minorEastAsia" w:hAnsiTheme="minorHAnsi"/>
                <w:noProof/>
                <w:sz w:val="22"/>
                <w:szCs w:val="22"/>
              </w:rPr>
              <w:tab/>
            </w:r>
            <w:r w:rsidR="00127CB5" w:rsidRPr="00673180">
              <w:rPr>
                <w:rStyle w:val="Hyperlink"/>
                <w:rFonts w:ascii="Arial" w:hAnsi="Arial" w:cs="Arial"/>
                <w:noProof/>
              </w:rPr>
              <w:t>Definities</w:t>
            </w:r>
            <w:r w:rsidR="00127CB5">
              <w:rPr>
                <w:noProof/>
                <w:webHidden/>
              </w:rPr>
              <w:tab/>
            </w:r>
            <w:r w:rsidR="00127CB5">
              <w:rPr>
                <w:noProof/>
                <w:webHidden/>
              </w:rPr>
              <w:fldChar w:fldCharType="begin"/>
            </w:r>
            <w:r w:rsidR="00127CB5">
              <w:rPr>
                <w:noProof/>
                <w:webHidden/>
              </w:rPr>
              <w:instrText xml:space="preserve"> PAGEREF _Toc80783059 \h </w:instrText>
            </w:r>
            <w:r w:rsidR="00127CB5">
              <w:rPr>
                <w:noProof/>
                <w:webHidden/>
              </w:rPr>
            </w:r>
            <w:r w:rsidR="00127CB5">
              <w:rPr>
                <w:noProof/>
                <w:webHidden/>
              </w:rPr>
              <w:fldChar w:fldCharType="separate"/>
            </w:r>
            <w:r w:rsidR="00127CB5">
              <w:rPr>
                <w:noProof/>
                <w:webHidden/>
              </w:rPr>
              <w:t>2</w:t>
            </w:r>
            <w:r w:rsidR="00127CB5">
              <w:rPr>
                <w:noProof/>
                <w:webHidden/>
              </w:rPr>
              <w:fldChar w:fldCharType="end"/>
            </w:r>
          </w:hyperlink>
        </w:p>
        <w:p w14:paraId="7CB9D4AE" w14:textId="77777777" w:rsidR="00127CB5" w:rsidRDefault="005E632C">
          <w:pPr>
            <w:pStyle w:val="Inhopg2"/>
            <w:rPr>
              <w:rFonts w:asciiTheme="minorHAnsi" w:eastAsiaTheme="minorEastAsia" w:hAnsiTheme="minorHAnsi"/>
              <w:noProof/>
              <w:sz w:val="22"/>
              <w:szCs w:val="22"/>
            </w:rPr>
          </w:pPr>
          <w:hyperlink w:anchor="_Toc80783060" w:history="1">
            <w:r w:rsidR="00127CB5" w:rsidRPr="00673180">
              <w:rPr>
                <w:rStyle w:val="Hyperlink"/>
                <w:rFonts w:ascii="Arial" w:hAnsi="Arial" w:cs="Arial"/>
                <w:noProof/>
              </w:rPr>
              <w:t>Artikel 2.</w:t>
            </w:r>
            <w:r w:rsidR="00127CB5">
              <w:rPr>
                <w:rFonts w:asciiTheme="minorHAnsi" w:eastAsiaTheme="minorEastAsia" w:hAnsiTheme="minorHAnsi"/>
                <w:noProof/>
                <w:sz w:val="22"/>
                <w:szCs w:val="22"/>
              </w:rPr>
              <w:tab/>
            </w:r>
            <w:r w:rsidR="00127CB5" w:rsidRPr="00673180">
              <w:rPr>
                <w:rStyle w:val="Hyperlink"/>
                <w:rFonts w:ascii="Arial" w:hAnsi="Arial" w:cs="Arial"/>
                <w:noProof/>
              </w:rPr>
              <w:t>Algemene bepalingen</w:t>
            </w:r>
            <w:r w:rsidR="00127CB5">
              <w:rPr>
                <w:noProof/>
                <w:webHidden/>
              </w:rPr>
              <w:tab/>
            </w:r>
            <w:r w:rsidR="00127CB5">
              <w:rPr>
                <w:noProof/>
                <w:webHidden/>
              </w:rPr>
              <w:fldChar w:fldCharType="begin"/>
            </w:r>
            <w:r w:rsidR="00127CB5">
              <w:rPr>
                <w:noProof/>
                <w:webHidden/>
              </w:rPr>
              <w:instrText xml:space="preserve"> PAGEREF _Toc80783060 \h </w:instrText>
            </w:r>
            <w:r w:rsidR="00127CB5">
              <w:rPr>
                <w:noProof/>
                <w:webHidden/>
              </w:rPr>
            </w:r>
            <w:r w:rsidR="00127CB5">
              <w:rPr>
                <w:noProof/>
                <w:webHidden/>
              </w:rPr>
              <w:fldChar w:fldCharType="separate"/>
            </w:r>
            <w:r w:rsidR="00127CB5">
              <w:rPr>
                <w:noProof/>
                <w:webHidden/>
              </w:rPr>
              <w:t>2</w:t>
            </w:r>
            <w:r w:rsidR="00127CB5">
              <w:rPr>
                <w:noProof/>
                <w:webHidden/>
              </w:rPr>
              <w:fldChar w:fldCharType="end"/>
            </w:r>
          </w:hyperlink>
        </w:p>
        <w:p w14:paraId="00211791" w14:textId="77777777" w:rsidR="00127CB5" w:rsidRDefault="005E632C">
          <w:pPr>
            <w:pStyle w:val="Inhopg1"/>
            <w:rPr>
              <w:rFonts w:asciiTheme="minorHAnsi" w:eastAsiaTheme="minorEastAsia" w:hAnsiTheme="minorHAnsi"/>
              <w:noProof/>
              <w:sz w:val="22"/>
              <w:szCs w:val="22"/>
            </w:rPr>
          </w:pPr>
          <w:hyperlink w:anchor="_Toc80783061" w:history="1">
            <w:r w:rsidR="00127CB5" w:rsidRPr="00673180">
              <w:rPr>
                <w:rStyle w:val="Hyperlink"/>
                <w:rFonts w:ascii="Arial" w:hAnsi="Arial" w:cs="Arial"/>
                <w:noProof/>
              </w:rPr>
              <w:t>II.</w:t>
            </w:r>
            <w:r w:rsidR="00127CB5">
              <w:rPr>
                <w:rFonts w:asciiTheme="minorHAnsi" w:eastAsiaTheme="minorEastAsia" w:hAnsiTheme="minorHAnsi"/>
                <w:noProof/>
                <w:sz w:val="22"/>
                <w:szCs w:val="22"/>
              </w:rPr>
              <w:tab/>
            </w:r>
            <w:r w:rsidR="00127CB5" w:rsidRPr="00673180">
              <w:rPr>
                <w:rStyle w:val="Hyperlink"/>
                <w:rFonts w:ascii="Arial" w:hAnsi="Arial" w:cs="Arial"/>
                <w:noProof/>
              </w:rPr>
              <w:t>UITVOERING VAN DE OVEREENKOMST</w:t>
            </w:r>
            <w:r w:rsidR="00127CB5">
              <w:rPr>
                <w:noProof/>
                <w:webHidden/>
              </w:rPr>
              <w:tab/>
            </w:r>
            <w:r w:rsidR="00127CB5">
              <w:rPr>
                <w:noProof/>
                <w:webHidden/>
              </w:rPr>
              <w:fldChar w:fldCharType="begin"/>
            </w:r>
            <w:r w:rsidR="00127CB5">
              <w:rPr>
                <w:noProof/>
                <w:webHidden/>
              </w:rPr>
              <w:instrText xml:space="preserve"> PAGEREF _Toc80783061 \h </w:instrText>
            </w:r>
            <w:r w:rsidR="00127CB5">
              <w:rPr>
                <w:noProof/>
                <w:webHidden/>
              </w:rPr>
            </w:r>
            <w:r w:rsidR="00127CB5">
              <w:rPr>
                <w:noProof/>
                <w:webHidden/>
              </w:rPr>
              <w:fldChar w:fldCharType="separate"/>
            </w:r>
            <w:r w:rsidR="00127CB5">
              <w:rPr>
                <w:noProof/>
                <w:webHidden/>
              </w:rPr>
              <w:t>3</w:t>
            </w:r>
            <w:r w:rsidR="00127CB5">
              <w:rPr>
                <w:noProof/>
                <w:webHidden/>
              </w:rPr>
              <w:fldChar w:fldCharType="end"/>
            </w:r>
          </w:hyperlink>
        </w:p>
        <w:p w14:paraId="1091CF00" w14:textId="77777777" w:rsidR="00127CB5" w:rsidRDefault="005E632C">
          <w:pPr>
            <w:pStyle w:val="Inhopg2"/>
            <w:rPr>
              <w:rFonts w:asciiTheme="minorHAnsi" w:eastAsiaTheme="minorEastAsia" w:hAnsiTheme="minorHAnsi"/>
              <w:noProof/>
              <w:sz w:val="22"/>
              <w:szCs w:val="22"/>
            </w:rPr>
          </w:pPr>
          <w:hyperlink w:anchor="_Toc80783062" w:history="1">
            <w:r w:rsidR="00127CB5" w:rsidRPr="00673180">
              <w:rPr>
                <w:rStyle w:val="Hyperlink"/>
                <w:rFonts w:ascii="Arial" w:hAnsi="Arial" w:cs="Arial"/>
                <w:noProof/>
              </w:rPr>
              <w:t>Artikel 3.</w:t>
            </w:r>
            <w:r w:rsidR="00127CB5">
              <w:rPr>
                <w:rFonts w:asciiTheme="minorHAnsi" w:eastAsiaTheme="minorEastAsia" w:hAnsiTheme="minorHAnsi"/>
                <w:noProof/>
                <w:sz w:val="22"/>
                <w:szCs w:val="22"/>
              </w:rPr>
              <w:tab/>
            </w:r>
            <w:r w:rsidR="00127CB5" w:rsidRPr="00673180">
              <w:rPr>
                <w:rStyle w:val="Hyperlink"/>
                <w:rFonts w:ascii="Arial" w:hAnsi="Arial" w:cs="Arial"/>
                <w:noProof/>
              </w:rPr>
              <w:t>Inhoud van de opdracht</w:t>
            </w:r>
            <w:r w:rsidR="00127CB5">
              <w:rPr>
                <w:noProof/>
                <w:webHidden/>
              </w:rPr>
              <w:tab/>
            </w:r>
            <w:r w:rsidR="00127CB5">
              <w:rPr>
                <w:noProof/>
                <w:webHidden/>
              </w:rPr>
              <w:fldChar w:fldCharType="begin"/>
            </w:r>
            <w:r w:rsidR="00127CB5">
              <w:rPr>
                <w:noProof/>
                <w:webHidden/>
              </w:rPr>
              <w:instrText xml:space="preserve"> PAGEREF _Toc80783062 \h </w:instrText>
            </w:r>
            <w:r w:rsidR="00127CB5">
              <w:rPr>
                <w:noProof/>
                <w:webHidden/>
              </w:rPr>
            </w:r>
            <w:r w:rsidR="00127CB5">
              <w:rPr>
                <w:noProof/>
                <w:webHidden/>
              </w:rPr>
              <w:fldChar w:fldCharType="separate"/>
            </w:r>
            <w:r w:rsidR="00127CB5">
              <w:rPr>
                <w:noProof/>
                <w:webHidden/>
              </w:rPr>
              <w:t>3</w:t>
            </w:r>
            <w:r w:rsidR="00127CB5">
              <w:rPr>
                <w:noProof/>
                <w:webHidden/>
              </w:rPr>
              <w:fldChar w:fldCharType="end"/>
            </w:r>
          </w:hyperlink>
        </w:p>
        <w:p w14:paraId="44BEE4C1" w14:textId="77777777" w:rsidR="00127CB5" w:rsidRDefault="005E632C">
          <w:pPr>
            <w:pStyle w:val="Inhopg2"/>
            <w:rPr>
              <w:rFonts w:asciiTheme="minorHAnsi" w:eastAsiaTheme="minorEastAsia" w:hAnsiTheme="minorHAnsi"/>
              <w:noProof/>
              <w:sz w:val="22"/>
              <w:szCs w:val="22"/>
            </w:rPr>
          </w:pPr>
          <w:hyperlink w:anchor="_Toc80783063" w:history="1">
            <w:r w:rsidR="00127CB5" w:rsidRPr="00673180">
              <w:rPr>
                <w:rStyle w:val="Hyperlink"/>
                <w:rFonts w:ascii="Arial" w:hAnsi="Arial" w:cs="Arial"/>
                <w:noProof/>
              </w:rPr>
              <w:t>Artikel 4.</w:t>
            </w:r>
            <w:r w:rsidR="00127CB5">
              <w:rPr>
                <w:rFonts w:asciiTheme="minorHAnsi" w:eastAsiaTheme="minorEastAsia" w:hAnsiTheme="minorHAnsi"/>
                <w:noProof/>
                <w:sz w:val="22"/>
                <w:szCs w:val="22"/>
              </w:rPr>
              <w:tab/>
            </w:r>
            <w:r w:rsidR="00127CB5" w:rsidRPr="00673180">
              <w:rPr>
                <w:rStyle w:val="Hyperlink"/>
                <w:rFonts w:ascii="Arial" w:hAnsi="Arial" w:cs="Arial"/>
                <w:noProof/>
              </w:rPr>
              <w:t>Duur van de overeenkomst</w:t>
            </w:r>
            <w:r w:rsidR="00127CB5">
              <w:rPr>
                <w:noProof/>
                <w:webHidden/>
              </w:rPr>
              <w:tab/>
            </w:r>
            <w:r w:rsidR="00127CB5">
              <w:rPr>
                <w:noProof/>
                <w:webHidden/>
              </w:rPr>
              <w:fldChar w:fldCharType="begin"/>
            </w:r>
            <w:r w:rsidR="00127CB5">
              <w:rPr>
                <w:noProof/>
                <w:webHidden/>
              </w:rPr>
              <w:instrText xml:space="preserve"> PAGEREF _Toc80783063 \h </w:instrText>
            </w:r>
            <w:r w:rsidR="00127CB5">
              <w:rPr>
                <w:noProof/>
                <w:webHidden/>
              </w:rPr>
            </w:r>
            <w:r w:rsidR="00127CB5">
              <w:rPr>
                <w:noProof/>
                <w:webHidden/>
              </w:rPr>
              <w:fldChar w:fldCharType="separate"/>
            </w:r>
            <w:r w:rsidR="00127CB5">
              <w:rPr>
                <w:noProof/>
                <w:webHidden/>
              </w:rPr>
              <w:t>3</w:t>
            </w:r>
            <w:r w:rsidR="00127CB5">
              <w:rPr>
                <w:noProof/>
                <w:webHidden/>
              </w:rPr>
              <w:fldChar w:fldCharType="end"/>
            </w:r>
          </w:hyperlink>
        </w:p>
        <w:p w14:paraId="6A5A9955" w14:textId="77777777" w:rsidR="00127CB5" w:rsidRDefault="005E632C">
          <w:pPr>
            <w:pStyle w:val="Inhopg2"/>
            <w:rPr>
              <w:rFonts w:asciiTheme="minorHAnsi" w:eastAsiaTheme="minorEastAsia" w:hAnsiTheme="minorHAnsi"/>
              <w:noProof/>
              <w:sz w:val="22"/>
              <w:szCs w:val="22"/>
            </w:rPr>
          </w:pPr>
          <w:hyperlink w:anchor="_Toc80783064" w:history="1">
            <w:r w:rsidR="00127CB5" w:rsidRPr="00673180">
              <w:rPr>
                <w:rStyle w:val="Hyperlink"/>
                <w:rFonts w:ascii="Arial" w:hAnsi="Arial" w:cs="Arial"/>
                <w:noProof/>
              </w:rPr>
              <w:t>Artikel 5.</w:t>
            </w:r>
            <w:r w:rsidR="00127CB5">
              <w:rPr>
                <w:rFonts w:asciiTheme="minorHAnsi" w:eastAsiaTheme="minorEastAsia" w:hAnsiTheme="minorHAnsi"/>
                <w:noProof/>
                <w:sz w:val="22"/>
                <w:szCs w:val="22"/>
              </w:rPr>
              <w:tab/>
            </w:r>
            <w:r w:rsidR="00127CB5" w:rsidRPr="00673180">
              <w:rPr>
                <w:rStyle w:val="Hyperlink"/>
                <w:rFonts w:ascii="Arial" w:hAnsi="Arial" w:cs="Arial"/>
                <w:noProof/>
              </w:rPr>
              <w:t>Algemene verplichtingen opdrachtnemer</w:t>
            </w:r>
            <w:r w:rsidR="00127CB5">
              <w:rPr>
                <w:noProof/>
                <w:webHidden/>
              </w:rPr>
              <w:tab/>
            </w:r>
            <w:r w:rsidR="00127CB5">
              <w:rPr>
                <w:noProof/>
                <w:webHidden/>
              </w:rPr>
              <w:fldChar w:fldCharType="begin"/>
            </w:r>
            <w:r w:rsidR="00127CB5">
              <w:rPr>
                <w:noProof/>
                <w:webHidden/>
              </w:rPr>
              <w:instrText xml:space="preserve"> PAGEREF _Toc80783064 \h </w:instrText>
            </w:r>
            <w:r w:rsidR="00127CB5">
              <w:rPr>
                <w:noProof/>
                <w:webHidden/>
              </w:rPr>
            </w:r>
            <w:r w:rsidR="00127CB5">
              <w:rPr>
                <w:noProof/>
                <w:webHidden/>
              </w:rPr>
              <w:fldChar w:fldCharType="separate"/>
            </w:r>
            <w:r w:rsidR="00127CB5">
              <w:rPr>
                <w:noProof/>
                <w:webHidden/>
              </w:rPr>
              <w:t>3</w:t>
            </w:r>
            <w:r w:rsidR="00127CB5">
              <w:rPr>
                <w:noProof/>
                <w:webHidden/>
              </w:rPr>
              <w:fldChar w:fldCharType="end"/>
            </w:r>
          </w:hyperlink>
        </w:p>
        <w:p w14:paraId="30B94066" w14:textId="77777777" w:rsidR="00127CB5" w:rsidRDefault="005E632C">
          <w:pPr>
            <w:pStyle w:val="Inhopg2"/>
            <w:rPr>
              <w:rFonts w:asciiTheme="minorHAnsi" w:eastAsiaTheme="minorEastAsia" w:hAnsiTheme="minorHAnsi"/>
              <w:noProof/>
              <w:sz w:val="22"/>
              <w:szCs w:val="22"/>
            </w:rPr>
          </w:pPr>
          <w:hyperlink w:anchor="_Toc80783065" w:history="1">
            <w:r w:rsidR="00127CB5" w:rsidRPr="00673180">
              <w:rPr>
                <w:rStyle w:val="Hyperlink"/>
                <w:rFonts w:ascii="Arial" w:hAnsi="Arial" w:cs="Arial"/>
                <w:noProof/>
              </w:rPr>
              <w:t>Artikel 6.</w:t>
            </w:r>
            <w:r w:rsidR="00127CB5">
              <w:rPr>
                <w:rFonts w:asciiTheme="minorHAnsi" w:eastAsiaTheme="minorEastAsia" w:hAnsiTheme="minorHAnsi"/>
                <w:noProof/>
                <w:sz w:val="22"/>
                <w:szCs w:val="22"/>
              </w:rPr>
              <w:tab/>
            </w:r>
            <w:r w:rsidR="00127CB5" w:rsidRPr="00673180">
              <w:rPr>
                <w:rStyle w:val="Hyperlink"/>
                <w:rFonts w:ascii="Arial" w:hAnsi="Arial" w:cs="Arial"/>
                <w:noProof/>
              </w:rPr>
              <w:t>Algemene verplichtingen opdrachtgever</w:t>
            </w:r>
            <w:r w:rsidR="00127CB5">
              <w:rPr>
                <w:noProof/>
                <w:webHidden/>
              </w:rPr>
              <w:tab/>
            </w:r>
            <w:r w:rsidR="00127CB5">
              <w:rPr>
                <w:noProof/>
                <w:webHidden/>
              </w:rPr>
              <w:fldChar w:fldCharType="begin"/>
            </w:r>
            <w:r w:rsidR="00127CB5">
              <w:rPr>
                <w:noProof/>
                <w:webHidden/>
              </w:rPr>
              <w:instrText xml:space="preserve"> PAGEREF _Toc80783065 \h </w:instrText>
            </w:r>
            <w:r w:rsidR="00127CB5">
              <w:rPr>
                <w:noProof/>
                <w:webHidden/>
              </w:rPr>
            </w:r>
            <w:r w:rsidR="00127CB5">
              <w:rPr>
                <w:noProof/>
                <w:webHidden/>
              </w:rPr>
              <w:fldChar w:fldCharType="separate"/>
            </w:r>
            <w:r w:rsidR="00127CB5">
              <w:rPr>
                <w:noProof/>
                <w:webHidden/>
              </w:rPr>
              <w:t>3</w:t>
            </w:r>
            <w:r w:rsidR="00127CB5">
              <w:rPr>
                <w:noProof/>
                <w:webHidden/>
              </w:rPr>
              <w:fldChar w:fldCharType="end"/>
            </w:r>
          </w:hyperlink>
        </w:p>
        <w:p w14:paraId="4DE85FD2" w14:textId="77777777" w:rsidR="00127CB5" w:rsidRDefault="005E632C">
          <w:pPr>
            <w:pStyle w:val="Inhopg1"/>
            <w:rPr>
              <w:rFonts w:asciiTheme="minorHAnsi" w:eastAsiaTheme="minorEastAsia" w:hAnsiTheme="minorHAnsi"/>
              <w:noProof/>
              <w:sz w:val="22"/>
              <w:szCs w:val="22"/>
            </w:rPr>
          </w:pPr>
          <w:hyperlink w:anchor="_Toc80783066" w:history="1">
            <w:r w:rsidR="00127CB5" w:rsidRPr="00673180">
              <w:rPr>
                <w:rStyle w:val="Hyperlink"/>
                <w:rFonts w:ascii="Arial" w:hAnsi="Arial" w:cs="Arial"/>
                <w:noProof/>
              </w:rPr>
              <w:t>III.</w:t>
            </w:r>
            <w:r w:rsidR="00127CB5">
              <w:rPr>
                <w:rFonts w:asciiTheme="minorHAnsi" w:eastAsiaTheme="minorEastAsia" w:hAnsiTheme="minorHAnsi"/>
                <w:noProof/>
                <w:sz w:val="22"/>
                <w:szCs w:val="22"/>
              </w:rPr>
              <w:tab/>
            </w:r>
            <w:r w:rsidR="00127CB5" w:rsidRPr="00673180">
              <w:rPr>
                <w:rStyle w:val="Hyperlink"/>
                <w:rFonts w:ascii="Arial" w:hAnsi="Arial" w:cs="Arial"/>
                <w:noProof/>
              </w:rPr>
              <w:t>BEPALINGEN BETREFFENDE DE UITVOERING VAN HET CONTRACT</w:t>
            </w:r>
            <w:r w:rsidR="00127CB5">
              <w:rPr>
                <w:noProof/>
                <w:webHidden/>
              </w:rPr>
              <w:tab/>
            </w:r>
            <w:r w:rsidR="00127CB5">
              <w:rPr>
                <w:noProof/>
                <w:webHidden/>
              </w:rPr>
              <w:fldChar w:fldCharType="begin"/>
            </w:r>
            <w:r w:rsidR="00127CB5">
              <w:rPr>
                <w:noProof/>
                <w:webHidden/>
              </w:rPr>
              <w:instrText xml:space="preserve"> PAGEREF _Toc80783066 \h </w:instrText>
            </w:r>
            <w:r w:rsidR="00127CB5">
              <w:rPr>
                <w:noProof/>
                <w:webHidden/>
              </w:rPr>
            </w:r>
            <w:r w:rsidR="00127CB5">
              <w:rPr>
                <w:noProof/>
                <w:webHidden/>
              </w:rPr>
              <w:fldChar w:fldCharType="separate"/>
            </w:r>
            <w:r w:rsidR="00127CB5">
              <w:rPr>
                <w:noProof/>
                <w:webHidden/>
              </w:rPr>
              <w:t>4</w:t>
            </w:r>
            <w:r w:rsidR="00127CB5">
              <w:rPr>
                <w:noProof/>
                <w:webHidden/>
              </w:rPr>
              <w:fldChar w:fldCharType="end"/>
            </w:r>
          </w:hyperlink>
        </w:p>
        <w:p w14:paraId="66B0E22A" w14:textId="77777777" w:rsidR="00127CB5" w:rsidRDefault="005E632C">
          <w:pPr>
            <w:pStyle w:val="Inhopg2"/>
            <w:rPr>
              <w:rFonts w:asciiTheme="minorHAnsi" w:eastAsiaTheme="minorEastAsia" w:hAnsiTheme="minorHAnsi"/>
              <w:noProof/>
              <w:sz w:val="22"/>
              <w:szCs w:val="22"/>
            </w:rPr>
          </w:pPr>
          <w:hyperlink w:anchor="_Toc80783067" w:history="1">
            <w:r w:rsidR="00127CB5" w:rsidRPr="00673180">
              <w:rPr>
                <w:rStyle w:val="Hyperlink"/>
                <w:rFonts w:ascii="Arial" w:hAnsi="Arial" w:cs="Arial"/>
                <w:noProof/>
              </w:rPr>
              <w:t>Artikel 7.</w:t>
            </w:r>
            <w:r w:rsidR="00127CB5">
              <w:rPr>
                <w:rFonts w:asciiTheme="minorHAnsi" w:eastAsiaTheme="minorEastAsia" w:hAnsiTheme="minorHAnsi"/>
                <w:noProof/>
                <w:sz w:val="22"/>
                <w:szCs w:val="22"/>
              </w:rPr>
              <w:tab/>
            </w:r>
            <w:r w:rsidR="00127CB5" w:rsidRPr="00673180">
              <w:rPr>
                <w:rStyle w:val="Hyperlink"/>
                <w:rFonts w:ascii="Arial" w:hAnsi="Arial" w:cs="Arial"/>
                <w:noProof/>
              </w:rPr>
              <w:t>RIC principes</w:t>
            </w:r>
            <w:r w:rsidR="00127CB5">
              <w:rPr>
                <w:noProof/>
                <w:webHidden/>
              </w:rPr>
              <w:tab/>
            </w:r>
            <w:r w:rsidR="00127CB5">
              <w:rPr>
                <w:noProof/>
                <w:webHidden/>
              </w:rPr>
              <w:fldChar w:fldCharType="begin"/>
            </w:r>
            <w:r w:rsidR="00127CB5">
              <w:rPr>
                <w:noProof/>
                <w:webHidden/>
              </w:rPr>
              <w:instrText xml:space="preserve"> PAGEREF _Toc80783067 \h </w:instrText>
            </w:r>
            <w:r w:rsidR="00127CB5">
              <w:rPr>
                <w:noProof/>
                <w:webHidden/>
              </w:rPr>
            </w:r>
            <w:r w:rsidR="00127CB5">
              <w:rPr>
                <w:noProof/>
                <w:webHidden/>
              </w:rPr>
              <w:fldChar w:fldCharType="separate"/>
            </w:r>
            <w:r w:rsidR="00127CB5">
              <w:rPr>
                <w:noProof/>
                <w:webHidden/>
              </w:rPr>
              <w:t>4</w:t>
            </w:r>
            <w:r w:rsidR="00127CB5">
              <w:rPr>
                <w:noProof/>
                <w:webHidden/>
              </w:rPr>
              <w:fldChar w:fldCharType="end"/>
            </w:r>
          </w:hyperlink>
        </w:p>
        <w:p w14:paraId="2AE14E29" w14:textId="77777777" w:rsidR="00127CB5" w:rsidRDefault="005E632C">
          <w:pPr>
            <w:pStyle w:val="Inhopg2"/>
            <w:rPr>
              <w:rFonts w:asciiTheme="minorHAnsi" w:eastAsiaTheme="minorEastAsia" w:hAnsiTheme="minorHAnsi"/>
              <w:noProof/>
              <w:sz w:val="22"/>
              <w:szCs w:val="22"/>
            </w:rPr>
          </w:pPr>
          <w:hyperlink w:anchor="_Toc80783068" w:history="1">
            <w:r w:rsidR="00127CB5" w:rsidRPr="00673180">
              <w:rPr>
                <w:rStyle w:val="Hyperlink"/>
                <w:rFonts w:ascii="Arial" w:hAnsi="Arial" w:cs="Arial"/>
                <w:noProof/>
              </w:rPr>
              <w:t>Artikel 8.</w:t>
            </w:r>
            <w:r w:rsidR="00127CB5">
              <w:rPr>
                <w:rFonts w:asciiTheme="minorHAnsi" w:eastAsiaTheme="minorEastAsia" w:hAnsiTheme="minorHAnsi"/>
                <w:noProof/>
                <w:sz w:val="22"/>
                <w:szCs w:val="22"/>
              </w:rPr>
              <w:tab/>
            </w:r>
            <w:r w:rsidR="00127CB5" w:rsidRPr="00673180">
              <w:rPr>
                <w:rStyle w:val="Hyperlink"/>
                <w:rFonts w:ascii="Arial" w:hAnsi="Arial" w:cs="Arial"/>
                <w:noProof/>
              </w:rPr>
              <w:t>Eigendom en risico</w:t>
            </w:r>
            <w:r w:rsidR="00127CB5">
              <w:rPr>
                <w:noProof/>
                <w:webHidden/>
              </w:rPr>
              <w:tab/>
            </w:r>
            <w:r w:rsidR="00127CB5">
              <w:rPr>
                <w:noProof/>
                <w:webHidden/>
              </w:rPr>
              <w:fldChar w:fldCharType="begin"/>
            </w:r>
            <w:r w:rsidR="00127CB5">
              <w:rPr>
                <w:noProof/>
                <w:webHidden/>
              </w:rPr>
              <w:instrText xml:space="preserve"> PAGEREF _Toc80783068 \h </w:instrText>
            </w:r>
            <w:r w:rsidR="00127CB5">
              <w:rPr>
                <w:noProof/>
                <w:webHidden/>
              </w:rPr>
            </w:r>
            <w:r w:rsidR="00127CB5">
              <w:rPr>
                <w:noProof/>
                <w:webHidden/>
              </w:rPr>
              <w:fldChar w:fldCharType="separate"/>
            </w:r>
            <w:r w:rsidR="00127CB5">
              <w:rPr>
                <w:noProof/>
                <w:webHidden/>
              </w:rPr>
              <w:t>6</w:t>
            </w:r>
            <w:r w:rsidR="00127CB5">
              <w:rPr>
                <w:noProof/>
                <w:webHidden/>
              </w:rPr>
              <w:fldChar w:fldCharType="end"/>
            </w:r>
          </w:hyperlink>
        </w:p>
        <w:p w14:paraId="208039C3" w14:textId="77777777" w:rsidR="00127CB5" w:rsidRDefault="005E632C">
          <w:pPr>
            <w:pStyle w:val="Inhopg2"/>
            <w:rPr>
              <w:rFonts w:asciiTheme="minorHAnsi" w:eastAsiaTheme="minorEastAsia" w:hAnsiTheme="minorHAnsi"/>
              <w:noProof/>
              <w:sz w:val="22"/>
              <w:szCs w:val="22"/>
            </w:rPr>
          </w:pPr>
          <w:hyperlink w:anchor="_Toc80783069" w:history="1">
            <w:r w:rsidR="00127CB5" w:rsidRPr="00673180">
              <w:rPr>
                <w:rStyle w:val="Hyperlink"/>
                <w:rFonts w:ascii="Arial" w:hAnsi="Arial" w:cs="Arial"/>
                <w:noProof/>
              </w:rPr>
              <w:t>Artikel 9.</w:t>
            </w:r>
            <w:r w:rsidR="00127CB5">
              <w:rPr>
                <w:rFonts w:asciiTheme="minorHAnsi" w:eastAsiaTheme="minorEastAsia" w:hAnsiTheme="minorHAnsi"/>
                <w:noProof/>
                <w:sz w:val="22"/>
                <w:szCs w:val="22"/>
              </w:rPr>
              <w:tab/>
            </w:r>
            <w:r w:rsidR="00127CB5" w:rsidRPr="00673180">
              <w:rPr>
                <w:rStyle w:val="Hyperlink"/>
                <w:rFonts w:ascii="Arial" w:hAnsi="Arial" w:cs="Arial"/>
                <w:noProof/>
              </w:rPr>
              <w:t>Mutual Agreements Paper</w:t>
            </w:r>
            <w:r w:rsidR="00127CB5">
              <w:rPr>
                <w:noProof/>
                <w:webHidden/>
              </w:rPr>
              <w:tab/>
            </w:r>
            <w:r w:rsidR="00127CB5">
              <w:rPr>
                <w:noProof/>
                <w:webHidden/>
              </w:rPr>
              <w:fldChar w:fldCharType="begin"/>
            </w:r>
            <w:r w:rsidR="00127CB5">
              <w:rPr>
                <w:noProof/>
                <w:webHidden/>
              </w:rPr>
              <w:instrText xml:space="preserve"> PAGEREF _Toc80783069 \h </w:instrText>
            </w:r>
            <w:r w:rsidR="00127CB5">
              <w:rPr>
                <w:noProof/>
                <w:webHidden/>
              </w:rPr>
            </w:r>
            <w:r w:rsidR="00127CB5">
              <w:rPr>
                <w:noProof/>
                <w:webHidden/>
              </w:rPr>
              <w:fldChar w:fldCharType="separate"/>
            </w:r>
            <w:r w:rsidR="00127CB5">
              <w:rPr>
                <w:noProof/>
                <w:webHidden/>
              </w:rPr>
              <w:t>6</w:t>
            </w:r>
            <w:r w:rsidR="00127CB5">
              <w:rPr>
                <w:noProof/>
                <w:webHidden/>
              </w:rPr>
              <w:fldChar w:fldCharType="end"/>
            </w:r>
          </w:hyperlink>
        </w:p>
        <w:p w14:paraId="7234B086" w14:textId="77777777" w:rsidR="00127CB5" w:rsidRDefault="005E632C">
          <w:pPr>
            <w:pStyle w:val="Inhopg2"/>
            <w:rPr>
              <w:rFonts w:asciiTheme="minorHAnsi" w:eastAsiaTheme="minorEastAsia" w:hAnsiTheme="minorHAnsi"/>
              <w:noProof/>
              <w:sz w:val="22"/>
              <w:szCs w:val="22"/>
            </w:rPr>
          </w:pPr>
          <w:hyperlink w:anchor="_Toc80783070" w:history="1">
            <w:r w:rsidR="00127CB5" w:rsidRPr="00673180">
              <w:rPr>
                <w:rStyle w:val="Hyperlink"/>
                <w:rFonts w:ascii="Arial" w:hAnsi="Arial" w:cs="Arial"/>
                <w:noProof/>
              </w:rPr>
              <w:t>Artikel 10.</w:t>
            </w:r>
            <w:r w:rsidR="00127CB5">
              <w:rPr>
                <w:rFonts w:asciiTheme="minorHAnsi" w:eastAsiaTheme="minorEastAsia" w:hAnsiTheme="minorHAnsi"/>
                <w:noProof/>
                <w:sz w:val="22"/>
                <w:szCs w:val="22"/>
              </w:rPr>
              <w:tab/>
            </w:r>
            <w:r w:rsidR="00127CB5" w:rsidRPr="00673180">
              <w:rPr>
                <w:rStyle w:val="Hyperlink"/>
                <w:rFonts w:ascii="Arial" w:hAnsi="Arial" w:cs="Arial"/>
                <w:noProof/>
              </w:rPr>
              <w:t>Overleg, registratie en rapportage</w:t>
            </w:r>
            <w:r w:rsidR="00127CB5">
              <w:rPr>
                <w:noProof/>
                <w:webHidden/>
              </w:rPr>
              <w:tab/>
            </w:r>
            <w:r w:rsidR="00127CB5">
              <w:rPr>
                <w:noProof/>
                <w:webHidden/>
              </w:rPr>
              <w:fldChar w:fldCharType="begin"/>
            </w:r>
            <w:r w:rsidR="00127CB5">
              <w:rPr>
                <w:noProof/>
                <w:webHidden/>
              </w:rPr>
              <w:instrText xml:space="preserve"> PAGEREF _Toc80783070 \h </w:instrText>
            </w:r>
            <w:r w:rsidR="00127CB5">
              <w:rPr>
                <w:noProof/>
                <w:webHidden/>
              </w:rPr>
            </w:r>
            <w:r w:rsidR="00127CB5">
              <w:rPr>
                <w:noProof/>
                <w:webHidden/>
              </w:rPr>
              <w:fldChar w:fldCharType="separate"/>
            </w:r>
            <w:r w:rsidR="00127CB5">
              <w:rPr>
                <w:noProof/>
                <w:webHidden/>
              </w:rPr>
              <w:t>7</w:t>
            </w:r>
            <w:r w:rsidR="00127CB5">
              <w:rPr>
                <w:noProof/>
                <w:webHidden/>
              </w:rPr>
              <w:fldChar w:fldCharType="end"/>
            </w:r>
          </w:hyperlink>
        </w:p>
        <w:p w14:paraId="6A64F7D8" w14:textId="77777777" w:rsidR="00127CB5" w:rsidRDefault="005E632C">
          <w:pPr>
            <w:pStyle w:val="Inhopg1"/>
            <w:rPr>
              <w:rFonts w:asciiTheme="minorHAnsi" w:eastAsiaTheme="minorEastAsia" w:hAnsiTheme="minorHAnsi"/>
              <w:noProof/>
              <w:sz w:val="22"/>
              <w:szCs w:val="22"/>
            </w:rPr>
          </w:pPr>
          <w:hyperlink w:anchor="_Toc80783071" w:history="1">
            <w:r w:rsidR="00127CB5" w:rsidRPr="00673180">
              <w:rPr>
                <w:rStyle w:val="Hyperlink"/>
                <w:rFonts w:ascii="Arial" w:hAnsi="Arial" w:cs="Arial"/>
                <w:noProof/>
              </w:rPr>
              <w:t>IV.</w:t>
            </w:r>
            <w:r w:rsidR="00127CB5">
              <w:rPr>
                <w:rFonts w:asciiTheme="minorHAnsi" w:eastAsiaTheme="minorEastAsia" w:hAnsiTheme="minorHAnsi"/>
                <w:noProof/>
                <w:sz w:val="22"/>
                <w:szCs w:val="22"/>
              </w:rPr>
              <w:tab/>
            </w:r>
            <w:r w:rsidR="00127CB5" w:rsidRPr="00673180">
              <w:rPr>
                <w:rStyle w:val="Hyperlink"/>
                <w:rFonts w:ascii="Arial" w:hAnsi="Arial" w:cs="Arial"/>
                <w:noProof/>
              </w:rPr>
              <w:t>FINANCIËLE BEPALINGEN</w:t>
            </w:r>
            <w:r w:rsidR="00127CB5">
              <w:rPr>
                <w:noProof/>
                <w:webHidden/>
              </w:rPr>
              <w:tab/>
            </w:r>
            <w:r w:rsidR="00127CB5">
              <w:rPr>
                <w:noProof/>
                <w:webHidden/>
              </w:rPr>
              <w:fldChar w:fldCharType="begin"/>
            </w:r>
            <w:r w:rsidR="00127CB5">
              <w:rPr>
                <w:noProof/>
                <w:webHidden/>
              </w:rPr>
              <w:instrText xml:space="preserve"> PAGEREF _Toc80783071 \h </w:instrText>
            </w:r>
            <w:r w:rsidR="00127CB5">
              <w:rPr>
                <w:noProof/>
                <w:webHidden/>
              </w:rPr>
            </w:r>
            <w:r w:rsidR="00127CB5">
              <w:rPr>
                <w:noProof/>
                <w:webHidden/>
              </w:rPr>
              <w:fldChar w:fldCharType="separate"/>
            </w:r>
            <w:r w:rsidR="00127CB5">
              <w:rPr>
                <w:noProof/>
                <w:webHidden/>
              </w:rPr>
              <w:t>7</w:t>
            </w:r>
            <w:r w:rsidR="00127CB5">
              <w:rPr>
                <w:noProof/>
                <w:webHidden/>
              </w:rPr>
              <w:fldChar w:fldCharType="end"/>
            </w:r>
          </w:hyperlink>
        </w:p>
        <w:p w14:paraId="3E84FA5A" w14:textId="77777777" w:rsidR="00127CB5" w:rsidRDefault="005E632C">
          <w:pPr>
            <w:pStyle w:val="Inhopg2"/>
            <w:rPr>
              <w:rFonts w:asciiTheme="minorHAnsi" w:eastAsiaTheme="minorEastAsia" w:hAnsiTheme="minorHAnsi"/>
              <w:noProof/>
              <w:sz w:val="22"/>
              <w:szCs w:val="22"/>
            </w:rPr>
          </w:pPr>
          <w:hyperlink w:anchor="_Toc80783072" w:history="1">
            <w:r w:rsidR="00127CB5" w:rsidRPr="00673180">
              <w:rPr>
                <w:rStyle w:val="Hyperlink"/>
                <w:rFonts w:ascii="Arial" w:hAnsi="Arial" w:cs="Arial"/>
                <w:noProof/>
              </w:rPr>
              <w:t>Artikel 11.</w:t>
            </w:r>
            <w:r w:rsidR="00127CB5">
              <w:rPr>
                <w:rFonts w:asciiTheme="minorHAnsi" w:eastAsiaTheme="minorEastAsia" w:hAnsiTheme="minorHAnsi"/>
                <w:noProof/>
                <w:sz w:val="22"/>
                <w:szCs w:val="22"/>
              </w:rPr>
              <w:tab/>
            </w:r>
            <w:r w:rsidR="00127CB5" w:rsidRPr="00673180">
              <w:rPr>
                <w:rStyle w:val="Hyperlink"/>
                <w:rFonts w:ascii="Arial" w:hAnsi="Arial" w:cs="Arial"/>
                <w:noProof/>
              </w:rPr>
              <w:t>Procedures Facturering, Fiattering en Betaling</w:t>
            </w:r>
            <w:r w:rsidR="00127CB5">
              <w:rPr>
                <w:noProof/>
                <w:webHidden/>
              </w:rPr>
              <w:tab/>
            </w:r>
            <w:r w:rsidR="00127CB5">
              <w:rPr>
                <w:noProof/>
                <w:webHidden/>
              </w:rPr>
              <w:fldChar w:fldCharType="begin"/>
            </w:r>
            <w:r w:rsidR="00127CB5">
              <w:rPr>
                <w:noProof/>
                <w:webHidden/>
              </w:rPr>
              <w:instrText xml:space="preserve"> PAGEREF _Toc80783072 \h </w:instrText>
            </w:r>
            <w:r w:rsidR="00127CB5">
              <w:rPr>
                <w:noProof/>
                <w:webHidden/>
              </w:rPr>
            </w:r>
            <w:r w:rsidR="00127CB5">
              <w:rPr>
                <w:noProof/>
                <w:webHidden/>
              </w:rPr>
              <w:fldChar w:fldCharType="separate"/>
            </w:r>
            <w:r w:rsidR="00127CB5">
              <w:rPr>
                <w:noProof/>
                <w:webHidden/>
              </w:rPr>
              <w:t>7</w:t>
            </w:r>
            <w:r w:rsidR="00127CB5">
              <w:rPr>
                <w:noProof/>
                <w:webHidden/>
              </w:rPr>
              <w:fldChar w:fldCharType="end"/>
            </w:r>
          </w:hyperlink>
        </w:p>
        <w:p w14:paraId="0E852338" w14:textId="77777777" w:rsidR="00127CB5" w:rsidRDefault="005E632C">
          <w:pPr>
            <w:pStyle w:val="Inhopg2"/>
            <w:rPr>
              <w:rFonts w:asciiTheme="minorHAnsi" w:eastAsiaTheme="minorEastAsia" w:hAnsiTheme="minorHAnsi"/>
              <w:noProof/>
              <w:sz w:val="22"/>
              <w:szCs w:val="22"/>
            </w:rPr>
          </w:pPr>
          <w:hyperlink w:anchor="_Toc80783073" w:history="1">
            <w:r w:rsidR="00127CB5" w:rsidRPr="00673180">
              <w:rPr>
                <w:rStyle w:val="Hyperlink"/>
                <w:rFonts w:ascii="Arial" w:hAnsi="Arial" w:cs="Arial"/>
                <w:noProof/>
              </w:rPr>
              <w:t>Artikel 12.</w:t>
            </w:r>
            <w:r w:rsidR="00127CB5">
              <w:rPr>
                <w:rFonts w:asciiTheme="minorHAnsi" w:eastAsiaTheme="minorEastAsia" w:hAnsiTheme="minorHAnsi"/>
                <w:noProof/>
                <w:sz w:val="22"/>
                <w:szCs w:val="22"/>
              </w:rPr>
              <w:tab/>
            </w:r>
            <w:r w:rsidR="00127CB5" w:rsidRPr="00673180">
              <w:rPr>
                <w:rStyle w:val="Hyperlink"/>
                <w:rFonts w:ascii="Arial" w:hAnsi="Arial" w:cs="Arial"/>
                <w:noProof/>
              </w:rPr>
              <w:t>Aansprakelijkheid</w:t>
            </w:r>
            <w:r w:rsidR="00127CB5">
              <w:rPr>
                <w:noProof/>
                <w:webHidden/>
              </w:rPr>
              <w:tab/>
            </w:r>
            <w:r w:rsidR="00127CB5">
              <w:rPr>
                <w:noProof/>
                <w:webHidden/>
              </w:rPr>
              <w:fldChar w:fldCharType="begin"/>
            </w:r>
            <w:r w:rsidR="00127CB5">
              <w:rPr>
                <w:noProof/>
                <w:webHidden/>
              </w:rPr>
              <w:instrText xml:space="preserve"> PAGEREF _Toc80783073 \h </w:instrText>
            </w:r>
            <w:r w:rsidR="00127CB5">
              <w:rPr>
                <w:noProof/>
                <w:webHidden/>
              </w:rPr>
            </w:r>
            <w:r w:rsidR="00127CB5">
              <w:rPr>
                <w:noProof/>
                <w:webHidden/>
              </w:rPr>
              <w:fldChar w:fldCharType="separate"/>
            </w:r>
            <w:r w:rsidR="00127CB5">
              <w:rPr>
                <w:noProof/>
                <w:webHidden/>
              </w:rPr>
              <w:t>7</w:t>
            </w:r>
            <w:r w:rsidR="00127CB5">
              <w:rPr>
                <w:noProof/>
                <w:webHidden/>
              </w:rPr>
              <w:fldChar w:fldCharType="end"/>
            </w:r>
          </w:hyperlink>
        </w:p>
        <w:p w14:paraId="24A4CAA0" w14:textId="77777777" w:rsidR="00127CB5" w:rsidRDefault="005E632C">
          <w:pPr>
            <w:pStyle w:val="Inhopg1"/>
            <w:rPr>
              <w:rFonts w:asciiTheme="minorHAnsi" w:eastAsiaTheme="minorEastAsia" w:hAnsiTheme="minorHAnsi"/>
              <w:noProof/>
              <w:sz w:val="22"/>
              <w:szCs w:val="22"/>
            </w:rPr>
          </w:pPr>
          <w:hyperlink w:anchor="_Toc80783074" w:history="1">
            <w:r w:rsidR="00127CB5" w:rsidRPr="00673180">
              <w:rPr>
                <w:rStyle w:val="Hyperlink"/>
                <w:rFonts w:ascii="Arial" w:hAnsi="Arial" w:cs="Arial"/>
                <w:noProof/>
              </w:rPr>
              <w:t>V.</w:t>
            </w:r>
            <w:r w:rsidR="00127CB5">
              <w:rPr>
                <w:rFonts w:asciiTheme="minorHAnsi" w:eastAsiaTheme="minorEastAsia" w:hAnsiTheme="minorHAnsi"/>
                <w:noProof/>
                <w:sz w:val="22"/>
                <w:szCs w:val="22"/>
              </w:rPr>
              <w:tab/>
            </w:r>
            <w:r w:rsidR="00127CB5" w:rsidRPr="00673180">
              <w:rPr>
                <w:rStyle w:val="Hyperlink"/>
                <w:rFonts w:ascii="Arial" w:hAnsi="Arial" w:cs="Arial"/>
                <w:noProof/>
              </w:rPr>
              <w:t>EINDE EN WIJZIGING OVEREENKOMST</w:t>
            </w:r>
            <w:r w:rsidR="00127CB5">
              <w:rPr>
                <w:noProof/>
                <w:webHidden/>
              </w:rPr>
              <w:tab/>
            </w:r>
            <w:r w:rsidR="00127CB5">
              <w:rPr>
                <w:noProof/>
                <w:webHidden/>
              </w:rPr>
              <w:fldChar w:fldCharType="begin"/>
            </w:r>
            <w:r w:rsidR="00127CB5">
              <w:rPr>
                <w:noProof/>
                <w:webHidden/>
              </w:rPr>
              <w:instrText xml:space="preserve"> PAGEREF _Toc80783074 \h </w:instrText>
            </w:r>
            <w:r w:rsidR="00127CB5">
              <w:rPr>
                <w:noProof/>
                <w:webHidden/>
              </w:rPr>
            </w:r>
            <w:r w:rsidR="00127CB5">
              <w:rPr>
                <w:noProof/>
                <w:webHidden/>
              </w:rPr>
              <w:fldChar w:fldCharType="separate"/>
            </w:r>
            <w:r w:rsidR="00127CB5">
              <w:rPr>
                <w:noProof/>
                <w:webHidden/>
              </w:rPr>
              <w:t>8</w:t>
            </w:r>
            <w:r w:rsidR="00127CB5">
              <w:rPr>
                <w:noProof/>
                <w:webHidden/>
              </w:rPr>
              <w:fldChar w:fldCharType="end"/>
            </w:r>
          </w:hyperlink>
        </w:p>
        <w:p w14:paraId="60FE2734" w14:textId="77777777" w:rsidR="00127CB5" w:rsidRDefault="005E632C">
          <w:pPr>
            <w:pStyle w:val="Inhopg2"/>
            <w:rPr>
              <w:rFonts w:asciiTheme="minorHAnsi" w:eastAsiaTheme="minorEastAsia" w:hAnsiTheme="minorHAnsi"/>
              <w:noProof/>
              <w:sz w:val="22"/>
              <w:szCs w:val="22"/>
            </w:rPr>
          </w:pPr>
          <w:hyperlink w:anchor="_Toc80783075" w:history="1">
            <w:r w:rsidR="00127CB5" w:rsidRPr="00673180">
              <w:rPr>
                <w:rStyle w:val="Hyperlink"/>
                <w:rFonts w:ascii="Arial" w:hAnsi="Arial" w:cs="Arial"/>
                <w:noProof/>
              </w:rPr>
              <w:t>Artikel 13.</w:t>
            </w:r>
            <w:r w:rsidR="00127CB5">
              <w:rPr>
                <w:rFonts w:asciiTheme="minorHAnsi" w:eastAsiaTheme="minorEastAsia" w:hAnsiTheme="minorHAnsi"/>
                <w:noProof/>
                <w:sz w:val="22"/>
                <w:szCs w:val="22"/>
              </w:rPr>
              <w:tab/>
            </w:r>
            <w:r w:rsidR="00127CB5" w:rsidRPr="00673180">
              <w:rPr>
                <w:rStyle w:val="Hyperlink"/>
                <w:rFonts w:ascii="Arial" w:hAnsi="Arial" w:cs="Arial"/>
                <w:noProof/>
              </w:rPr>
              <w:t>Tijdelijke niet-beschikbaarheid en overmacht</w:t>
            </w:r>
            <w:r w:rsidR="00127CB5">
              <w:rPr>
                <w:noProof/>
                <w:webHidden/>
              </w:rPr>
              <w:tab/>
            </w:r>
            <w:r w:rsidR="00127CB5">
              <w:rPr>
                <w:noProof/>
                <w:webHidden/>
              </w:rPr>
              <w:fldChar w:fldCharType="begin"/>
            </w:r>
            <w:r w:rsidR="00127CB5">
              <w:rPr>
                <w:noProof/>
                <w:webHidden/>
              </w:rPr>
              <w:instrText xml:space="preserve"> PAGEREF _Toc80783075 \h </w:instrText>
            </w:r>
            <w:r w:rsidR="00127CB5">
              <w:rPr>
                <w:noProof/>
                <w:webHidden/>
              </w:rPr>
            </w:r>
            <w:r w:rsidR="00127CB5">
              <w:rPr>
                <w:noProof/>
                <w:webHidden/>
              </w:rPr>
              <w:fldChar w:fldCharType="separate"/>
            </w:r>
            <w:r w:rsidR="00127CB5">
              <w:rPr>
                <w:noProof/>
                <w:webHidden/>
              </w:rPr>
              <w:t>8</w:t>
            </w:r>
            <w:r w:rsidR="00127CB5">
              <w:rPr>
                <w:noProof/>
                <w:webHidden/>
              </w:rPr>
              <w:fldChar w:fldCharType="end"/>
            </w:r>
          </w:hyperlink>
        </w:p>
        <w:p w14:paraId="1132CFE2" w14:textId="77777777" w:rsidR="00127CB5" w:rsidRDefault="005E632C">
          <w:pPr>
            <w:pStyle w:val="Inhopg2"/>
            <w:rPr>
              <w:rFonts w:asciiTheme="minorHAnsi" w:eastAsiaTheme="minorEastAsia" w:hAnsiTheme="minorHAnsi"/>
              <w:noProof/>
              <w:sz w:val="22"/>
              <w:szCs w:val="22"/>
            </w:rPr>
          </w:pPr>
          <w:hyperlink w:anchor="_Toc80783076" w:history="1">
            <w:r w:rsidR="00127CB5" w:rsidRPr="00673180">
              <w:rPr>
                <w:rStyle w:val="Hyperlink"/>
                <w:rFonts w:ascii="Arial" w:hAnsi="Arial" w:cs="Arial"/>
                <w:noProof/>
              </w:rPr>
              <w:t>Artikel 14.</w:t>
            </w:r>
            <w:r w:rsidR="00127CB5">
              <w:rPr>
                <w:rFonts w:asciiTheme="minorHAnsi" w:eastAsiaTheme="minorEastAsia" w:hAnsiTheme="minorHAnsi"/>
                <w:noProof/>
                <w:sz w:val="22"/>
                <w:szCs w:val="22"/>
              </w:rPr>
              <w:tab/>
            </w:r>
            <w:r w:rsidR="00127CB5" w:rsidRPr="00673180">
              <w:rPr>
                <w:rStyle w:val="Hyperlink"/>
                <w:rFonts w:ascii="Arial" w:hAnsi="Arial" w:cs="Arial"/>
                <w:noProof/>
              </w:rPr>
              <w:t>Opschorting en ontbinding (deel) van de overeenkomst</w:t>
            </w:r>
            <w:r w:rsidR="00127CB5">
              <w:rPr>
                <w:noProof/>
                <w:webHidden/>
              </w:rPr>
              <w:tab/>
            </w:r>
            <w:r w:rsidR="00127CB5">
              <w:rPr>
                <w:noProof/>
                <w:webHidden/>
              </w:rPr>
              <w:fldChar w:fldCharType="begin"/>
            </w:r>
            <w:r w:rsidR="00127CB5">
              <w:rPr>
                <w:noProof/>
                <w:webHidden/>
              </w:rPr>
              <w:instrText xml:space="preserve"> PAGEREF _Toc80783076 \h </w:instrText>
            </w:r>
            <w:r w:rsidR="00127CB5">
              <w:rPr>
                <w:noProof/>
                <w:webHidden/>
              </w:rPr>
            </w:r>
            <w:r w:rsidR="00127CB5">
              <w:rPr>
                <w:noProof/>
                <w:webHidden/>
              </w:rPr>
              <w:fldChar w:fldCharType="separate"/>
            </w:r>
            <w:r w:rsidR="00127CB5">
              <w:rPr>
                <w:noProof/>
                <w:webHidden/>
              </w:rPr>
              <w:t>8</w:t>
            </w:r>
            <w:r w:rsidR="00127CB5">
              <w:rPr>
                <w:noProof/>
                <w:webHidden/>
              </w:rPr>
              <w:fldChar w:fldCharType="end"/>
            </w:r>
          </w:hyperlink>
        </w:p>
        <w:p w14:paraId="655DCA58" w14:textId="77777777" w:rsidR="00127CB5" w:rsidRDefault="005E632C">
          <w:pPr>
            <w:pStyle w:val="Inhopg2"/>
            <w:rPr>
              <w:rFonts w:asciiTheme="minorHAnsi" w:eastAsiaTheme="minorEastAsia" w:hAnsiTheme="minorHAnsi"/>
              <w:noProof/>
              <w:sz w:val="22"/>
              <w:szCs w:val="22"/>
            </w:rPr>
          </w:pPr>
          <w:hyperlink w:anchor="_Toc80783077" w:history="1">
            <w:r w:rsidR="00127CB5" w:rsidRPr="00673180">
              <w:rPr>
                <w:rStyle w:val="Hyperlink"/>
                <w:rFonts w:ascii="Arial" w:hAnsi="Arial" w:cs="Arial"/>
                <w:noProof/>
              </w:rPr>
              <w:t>Artikel 15.</w:t>
            </w:r>
            <w:r w:rsidR="00127CB5">
              <w:rPr>
                <w:rFonts w:asciiTheme="minorHAnsi" w:eastAsiaTheme="minorEastAsia" w:hAnsiTheme="minorHAnsi"/>
                <w:noProof/>
                <w:sz w:val="22"/>
                <w:szCs w:val="22"/>
              </w:rPr>
              <w:tab/>
            </w:r>
            <w:r w:rsidR="00127CB5" w:rsidRPr="00673180">
              <w:rPr>
                <w:rStyle w:val="Hyperlink"/>
                <w:rFonts w:ascii="Arial" w:hAnsi="Arial" w:cs="Arial"/>
                <w:noProof/>
              </w:rPr>
              <w:t>Wijziging of aanvulling van de overeenkomst</w:t>
            </w:r>
            <w:r w:rsidR="00127CB5">
              <w:rPr>
                <w:noProof/>
                <w:webHidden/>
              </w:rPr>
              <w:tab/>
            </w:r>
            <w:r w:rsidR="00127CB5">
              <w:rPr>
                <w:noProof/>
                <w:webHidden/>
              </w:rPr>
              <w:fldChar w:fldCharType="begin"/>
            </w:r>
            <w:r w:rsidR="00127CB5">
              <w:rPr>
                <w:noProof/>
                <w:webHidden/>
              </w:rPr>
              <w:instrText xml:space="preserve"> PAGEREF _Toc80783077 \h </w:instrText>
            </w:r>
            <w:r w:rsidR="00127CB5">
              <w:rPr>
                <w:noProof/>
                <w:webHidden/>
              </w:rPr>
            </w:r>
            <w:r w:rsidR="00127CB5">
              <w:rPr>
                <w:noProof/>
                <w:webHidden/>
              </w:rPr>
              <w:fldChar w:fldCharType="separate"/>
            </w:r>
            <w:r w:rsidR="00127CB5">
              <w:rPr>
                <w:noProof/>
                <w:webHidden/>
              </w:rPr>
              <w:t>8</w:t>
            </w:r>
            <w:r w:rsidR="00127CB5">
              <w:rPr>
                <w:noProof/>
                <w:webHidden/>
              </w:rPr>
              <w:fldChar w:fldCharType="end"/>
            </w:r>
          </w:hyperlink>
        </w:p>
        <w:p w14:paraId="5A28897A" w14:textId="77777777" w:rsidR="00127CB5" w:rsidRDefault="005E632C">
          <w:pPr>
            <w:pStyle w:val="Inhopg2"/>
            <w:rPr>
              <w:rFonts w:asciiTheme="minorHAnsi" w:eastAsiaTheme="minorEastAsia" w:hAnsiTheme="minorHAnsi"/>
              <w:noProof/>
              <w:sz w:val="22"/>
              <w:szCs w:val="22"/>
            </w:rPr>
          </w:pPr>
          <w:hyperlink w:anchor="_Toc80783078" w:history="1">
            <w:r w:rsidR="00127CB5" w:rsidRPr="00673180">
              <w:rPr>
                <w:rStyle w:val="Hyperlink"/>
                <w:rFonts w:ascii="Arial" w:hAnsi="Arial" w:cs="Arial"/>
                <w:noProof/>
              </w:rPr>
              <w:t>Artikel 16.</w:t>
            </w:r>
            <w:r w:rsidR="00127CB5">
              <w:rPr>
                <w:rFonts w:asciiTheme="minorHAnsi" w:eastAsiaTheme="minorEastAsia" w:hAnsiTheme="minorHAnsi"/>
                <w:noProof/>
                <w:sz w:val="22"/>
                <w:szCs w:val="22"/>
              </w:rPr>
              <w:tab/>
            </w:r>
            <w:r w:rsidR="00127CB5" w:rsidRPr="00673180">
              <w:rPr>
                <w:rStyle w:val="Hyperlink"/>
                <w:rFonts w:ascii="Arial" w:hAnsi="Arial" w:cs="Arial"/>
                <w:noProof/>
              </w:rPr>
              <w:t>Toepasselijk recht en geschillen</w:t>
            </w:r>
            <w:r w:rsidR="00127CB5">
              <w:rPr>
                <w:noProof/>
                <w:webHidden/>
              </w:rPr>
              <w:tab/>
            </w:r>
            <w:r w:rsidR="00127CB5">
              <w:rPr>
                <w:noProof/>
                <w:webHidden/>
              </w:rPr>
              <w:fldChar w:fldCharType="begin"/>
            </w:r>
            <w:r w:rsidR="00127CB5">
              <w:rPr>
                <w:noProof/>
                <w:webHidden/>
              </w:rPr>
              <w:instrText xml:space="preserve"> PAGEREF _Toc80783078 \h </w:instrText>
            </w:r>
            <w:r w:rsidR="00127CB5">
              <w:rPr>
                <w:noProof/>
                <w:webHidden/>
              </w:rPr>
            </w:r>
            <w:r w:rsidR="00127CB5">
              <w:rPr>
                <w:noProof/>
                <w:webHidden/>
              </w:rPr>
              <w:fldChar w:fldCharType="separate"/>
            </w:r>
            <w:r w:rsidR="00127CB5">
              <w:rPr>
                <w:noProof/>
                <w:webHidden/>
              </w:rPr>
              <w:t>9</w:t>
            </w:r>
            <w:r w:rsidR="00127CB5">
              <w:rPr>
                <w:noProof/>
                <w:webHidden/>
              </w:rPr>
              <w:fldChar w:fldCharType="end"/>
            </w:r>
          </w:hyperlink>
        </w:p>
        <w:p w14:paraId="7CF06007" w14:textId="1836BAF0" w:rsidR="00E317B7" w:rsidRDefault="00E317B7">
          <w:r>
            <w:rPr>
              <w:b/>
              <w:bCs/>
            </w:rPr>
            <w:fldChar w:fldCharType="end"/>
          </w:r>
        </w:p>
      </w:sdtContent>
    </w:sdt>
    <w:p w14:paraId="6A230284" w14:textId="0E790D4C" w:rsidR="00E317B7" w:rsidRDefault="00E317B7">
      <w:pPr>
        <w:spacing w:line="240" w:lineRule="auto"/>
        <w:rPr>
          <w:lang w:val="en-GB"/>
        </w:rPr>
      </w:pPr>
      <w:r>
        <w:rPr>
          <w:lang w:val="en-GB"/>
        </w:rPr>
        <w:br w:type="page"/>
      </w:r>
    </w:p>
    <w:p w14:paraId="5C246262" w14:textId="77777777" w:rsidR="00EE0184" w:rsidRPr="00590C1E" w:rsidRDefault="00EE0184" w:rsidP="00EE0184">
      <w:pPr>
        <w:rPr>
          <w:rFonts w:ascii="Arial" w:hAnsi="Arial" w:cs="Arial"/>
          <w:caps/>
          <w:lang w:val="en-GB"/>
        </w:rPr>
      </w:pPr>
      <w:r w:rsidRPr="00590C1E">
        <w:rPr>
          <w:rFonts w:ascii="Arial" w:hAnsi="Arial" w:cs="Arial"/>
          <w:caps/>
          <w:lang w:val="en-GB"/>
        </w:rPr>
        <w:lastRenderedPageBreak/>
        <w:t>Partijen:</w:t>
      </w:r>
    </w:p>
    <w:p w14:paraId="7ADF4109" w14:textId="77777777" w:rsidR="00EE0184" w:rsidRPr="00A71029" w:rsidRDefault="007C037A" w:rsidP="0084255E">
      <w:pPr>
        <w:numPr>
          <w:ilvl w:val="0"/>
          <w:numId w:val="17"/>
        </w:numPr>
        <w:tabs>
          <w:tab w:val="clear" w:pos="300"/>
        </w:tabs>
        <w:ind w:left="567" w:hanging="567"/>
        <w:rPr>
          <w:rFonts w:ascii="Arial" w:hAnsi="Arial" w:cs="Arial"/>
        </w:rPr>
      </w:pPr>
      <w:r w:rsidRPr="00A71029">
        <w:rPr>
          <w:rFonts w:ascii="Arial" w:hAnsi="Arial" w:cs="Arial"/>
        </w:rPr>
        <w:t>&lt;OPDRACHTGEVER&gt;,</w:t>
      </w:r>
      <w:r w:rsidR="00EE0184" w:rsidRPr="00A71029">
        <w:rPr>
          <w:rFonts w:ascii="Arial" w:hAnsi="Arial" w:cs="Arial"/>
        </w:rPr>
        <w:t xml:space="preserve"> hierna te noemen als 'opdrachtgever', in deze zaak vertegenwoordigd door de &lt;FUNCTIE&gt; &lt;DE HEER/MEVROUW&gt; &lt;NAAM&gt;. </w:t>
      </w:r>
    </w:p>
    <w:p w14:paraId="61CEE4A3" w14:textId="77777777" w:rsidR="00EE0184" w:rsidRPr="00A71029" w:rsidRDefault="007A6B5A" w:rsidP="0084255E">
      <w:pPr>
        <w:numPr>
          <w:ilvl w:val="0"/>
          <w:numId w:val="17"/>
        </w:numPr>
        <w:tabs>
          <w:tab w:val="clear" w:pos="300"/>
        </w:tabs>
        <w:ind w:left="567" w:hanging="567"/>
        <w:rPr>
          <w:rFonts w:ascii="Arial" w:hAnsi="Arial" w:cs="Arial"/>
        </w:rPr>
      </w:pPr>
      <w:r w:rsidRPr="00A71029">
        <w:rPr>
          <w:rFonts w:ascii="Arial" w:hAnsi="Arial" w:cs="Arial"/>
        </w:rPr>
        <w:t>&lt;OPDRACHTNEMER&gt;</w:t>
      </w:r>
      <w:r w:rsidR="00EE0184" w:rsidRPr="00A71029">
        <w:rPr>
          <w:rFonts w:ascii="Arial" w:hAnsi="Arial" w:cs="Arial"/>
        </w:rPr>
        <w:t xml:space="preserve">, hierna te noemen 'opdrachtnemer', gevestigd en kantoorhoudend te &lt;PLAATS&gt;, &lt;ADRES&gt;, &lt;POSTCODE&gt;, rechtsgeldig vertegenwoordigd door haar &lt;FUNCTIE&gt; &lt;DE HEER/MEVROUW&gt; &lt;NAAM&gt;. </w:t>
      </w:r>
    </w:p>
    <w:p w14:paraId="5926307B" w14:textId="77777777" w:rsidR="00EE0184" w:rsidRDefault="00EE0184" w:rsidP="0084255E">
      <w:pPr>
        <w:ind w:hanging="567"/>
      </w:pPr>
    </w:p>
    <w:p w14:paraId="291ED4C6" w14:textId="77777777" w:rsidR="00EE0184" w:rsidRPr="00A71029" w:rsidRDefault="00EE0184" w:rsidP="0084255E">
      <w:pPr>
        <w:rPr>
          <w:rFonts w:ascii="Arial" w:hAnsi="Arial" w:cs="Arial"/>
        </w:rPr>
      </w:pPr>
      <w:r w:rsidRPr="00A71029">
        <w:rPr>
          <w:rFonts w:ascii="Arial" w:hAnsi="Arial" w:cs="Arial"/>
        </w:rPr>
        <w:t>Gezamenlijk te noemen als 'partijen'</w:t>
      </w:r>
    </w:p>
    <w:p w14:paraId="1ED56D99" w14:textId="77777777" w:rsidR="00EE0184" w:rsidRPr="00232A3B" w:rsidRDefault="00EE0184" w:rsidP="00EE0184"/>
    <w:p w14:paraId="7CDA4CDD" w14:textId="77777777" w:rsidR="00EE0184" w:rsidRPr="00A71029" w:rsidRDefault="00EE0184" w:rsidP="00EE0184">
      <w:pPr>
        <w:rPr>
          <w:rFonts w:ascii="Arial" w:hAnsi="Arial" w:cs="Arial"/>
          <w:caps/>
          <w:u w:val="single"/>
        </w:rPr>
      </w:pPr>
      <w:r w:rsidRPr="00A71029">
        <w:rPr>
          <w:rFonts w:ascii="Arial" w:hAnsi="Arial" w:cs="Arial"/>
          <w:caps/>
          <w:u w:val="single"/>
        </w:rPr>
        <w:t>Nemen in overweging DAT:</w:t>
      </w:r>
    </w:p>
    <w:p w14:paraId="5DC3A2A9" w14:textId="77777777" w:rsidR="00EE0184" w:rsidRPr="00A71029" w:rsidRDefault="007A6B5A" w:rsidP="00B37090">
      <w:pPr>
        <w:pStyle w:val="doMultiBulletStyle"/>
        <w:numPr>
          <w:ilvl w:val="0"/>
          <w:numId w:val="14"/>
        </w:numPr>
        <w:tabs>
          <w:tab w:val="clear" w:pos="300"/>
        </w:tabs>
        <w:ind w:left="284" w:hanging="284"/>
        <w:rPr>
          <w:rFonts w:ascii="Arial" w:hAnsi="Arial" w:cs="Arial"/>
        </w:rPr>
      </w:pPr>
      <w:r w:rsidRPr="00A71029">
        <w:rPr>
          <w:rFonts w:ascii="Arial" w:hAnsi="Arial" w:cs="Arial"/>
        </w:rPr>
        <w:t>o</w:t>
      </w:r>
      <w:r w:rsidR="00EE0184" w:rsidRPr="00A71029">
        <w:rPr>
          <w:rFonts w:ascii="Arial" w:hAnsi="Arial" w:cs="Arial"/>
        </w:rPr>
        <w:t xml:space="preserve">pdrachtgever een </w:t>
      </w:r>
      <w:r w:rsidR="00225462" w:rsidRPr="00A71029">
        <w:rPr>
          <w:rFonts w:ascii="Arial" w:hAnsi="Arial" w:cs="Arial"/>
        </w:rPr>
        <w:t>Europese</w:t>
      </w:r>
      <w:r w:rsidR="000852B0" w:rsidRPr="00A71029">
        <w:rPr>
          <w:rFonts w:ascii="Arial" w:hAnsi="Arial" w:cs="Arial"/>
        </w:rPr>
        <w:t xml:space="preserve"> aanbesteding</w:t>
      </w:r>
      <w:r w:rsidR="00EE0184" w:rsidRPr="00A71029">
        <w:rPr>
          <w:rFonts w:ascii="Arial" w:hAnsi="Arial" w:cs="Arial"/>
        </w:rPr>
        <w:t xml:space="preserve"> </w:t>
      </w:r>
      <w:r w:rsidR="00471018" w:rsidRPr="00A71029">
        <w:rPr>
          <w:rFonts w:ascii="Arial" w:hAnsi="Arial" w:cs="Arial"/>
        </w:rPr>
        <w:t xml:space="preserve">conform de Aanbestedingswet 2012 </w:t>
      </w:r>
      <w:r w:rsidR="00EE0184" w:rsidRPr="00A71029">
        <w:rPr>
          <w:rFonts w:ascii="Arial" w:hAnsi="Arial" w:cs="Arial"/>
        </w:rPr>
        <w:t>heeft gevolgd om te komen tot deze overeenkomst</w:t>
      </w:r>
      <w:r w:rsidR="00225462" w:rsidRPr="00A71029">
        <w:rPr>
          <w:rFonts w:ascii="Arial" w:hAnsi="Arial" w:cs="Arial"/>
        </w:rPr>
        <w:t>, namelijk de openbare procedure</w:t>
      </w:r>
      <w:r w:rsidR="00EE0184" w:rsidRPr="00A71029">
        <w:rPr>
          <w:rFonts w:ascii="Arial" w:hAnsi="Arial" w:cs="Arial"/>
        </w:rPr>
        <w:t xml:space="preserve">; </w:t>
      </w:r>
    </w:p>
    <w:p w14:paraId="35440849" w14:textId="77777777" w:rsidR="00EE0184" w:rsidRPr="00A71029" w:rsidRDefault="00EE0184" w:rsidP="00B37090">
      <w:pPr>
        <w:pStyle w:val="doMultiBulletStyle"/>
        <w:numPr>
          <w:ilvl w:val="0"/>
          <w:numId w:val="14"/>
        </w:numPr>
        <w:tabs>
          <w:tab w:val="clear" w:pos="300"/>
        </w:tabs>
        <w:ind w:left="284" w:hanging="284"/>
        <w:rPr>
          <w:rFonts w:ascii="Arial" w:hAnsi="Arial" w:cs="Arial"/>
        </w:rPr>
      </w:pPr>
      <w:r w:rsidRPr="00A71029">
        <w:rPr>
          <w:rFonts w:ascii="Arial" w:hAnsi="Arial" w:cs="Arial"/>
        </w:rPr>
        <w:t xml:space="preserve">opdrachtnemer d.d. </w:t>
      </w:r>
      <w:r w:rsidRPr="00A71029">
        <w:rPr>
          <w:rFonts w:ascii="Arial" w:hAnsi="Arial" w:cs="Arial"/>
          <w:b/>
        </w:rPr>
        <w:t>&lt;datum&gt;</w:t>
      </w:r>
      <w:r w:rsidRPr="00A71029">
        <w:rPr>
          <w:rFonts w:ascii="Arial" w:hAnsi="Arial" w:cs="Arial"/>
        </w:rPr>
        <w:t xml:space="preserve"> een inschrijving heeft gedaan voor de uitvoering van de opdracht en op basis daarvan de opdracht d.d. </w:t>
      </w:r>
      <w:r w:rsidRPr="00A71029">
        <w:rPr>
          <w:rFonts w:ascii="Arial" w:hAnsi="Arial" w:cs="Arial"/>
          <w:b/>
        </w:rPr>
        <w:t>&lt;datum&gt;</w:t>
      </w:r>
      <w:r w:rsidRPr="00A71029">
        <w:rPr>
          <w:rFonts w:ascii="Arial" w:hAnsi="Arial" w:cs="Arial"/>
        </w:rPr>
        <w:t xml:space="preserve"> gegund heeft gekregen op basis van</w:t>
      </w:r>
      <w:r w:rsidR="00225462" w:rsidRPr="00A71029">
        <w:rPr>
          <w:rFonts w:ascii="Arial" w:hAnsi="Arial" w:cs="Arial"/>
        </w:rPr>
        <w:t xml:space="preserve"> de</w:t>
      </w:r>
      <w:r w:rsidRPr="00A71029">
        <w:rPr>
          <w:rFonts w:ascii="Arial" w:hAnsi="Arial" w:cs="Arial"/>
        </w:rPr>
        <w:t xml:space="preserve"> 'beste prijs-kwaliteitverhouding'; </w:t>
      </w:r>
    </w:p>
    <w:p w14:paraId="1E7F57B4" w14:textId="301FA9EF" w:rsidR="00234B3E" w:rsidRPr="00A71029" w:rsidRDefault="00EE0184" w:rsidP="00B37090">
      <w:pPr>
        <w:pStyle w:val="doMultiBulletStyle"/>
        <w:tabs>
          <w:tab w:val="clear" w:pos="300"/>
        </w:tabs>
        <w:ind w:left="284" w:hanging="284"/>
        <w:rPr>
          <w:rFonts w:ascii="Arial" w:hAnsi="Arial" w:cs="Arial"/>
        </w:rPr>
      </w:pPr>
      <w:r w:rsidRPr="00A71029">
        <w:rPr>
          <w:rFonts w:ascii="Arial" w:hAnsi="Arial" w:cs="Arial"/>
        </w:rPr>
        <w:t xml:space="preserve">opdrachtnemer door de inschrijving met de inschrijving akkoord gaat met de voorwaarden uit </w:t>
      </w:r>
      <w:r w:rsidR="00225462" w:rsidRPr="00A71029">
        <w:rPr>
          <w:rFonts w:ascii="Arial" w:hAnsi="Arial" w:cs="Arial"/>
        </w:rPr>
        <w:t xml:space="preserve">het </w:t>
      </w:r>
      <w:r w:rsidR="003D1509" w:rsidRPr="00A71029">
        <w:rPr>
          <w:rFonts w:ascii="Arial" w:hAnsi="Arial" w:cs="Arial"/>
        </w:rPr>
        <w:t>‘</w:t>
      </w:r>
      <w:r w:rsidR="00225462" w:rsidRPr="00A71029">
        <w:rPr>
          <w:rFonts w:ascii="Arial" w:hAnsi="Arial" w:cs="Arial"/>
        </w:rPr>
        <w:t xml:space="preserve">Aanbestedingsdocument </w:t>
      </w:r>
      <w:r w:rsidR="00187359" w:rsidRPr="00A71029">
        <w:rPr>
          <w:rFonts w:ascii="Arial" w:hAnsi="Arial" w:cs="Arial"/>
        </w:rPr>
        <w:t>………</w:t>
      </w:r>
      <w:r w:rsidR="003D1509" w:rsidRPr="00A71029">
        <w:rPr>
          <w:rFonts w:ascii="Arial" w:hAnsi="Arial" w:cs="Arial"/>
        </w:rPr>
        <w:t>’</w:t>
      </w:r>
      <w:r w:rsidR="00225462" w:rsidRPr="00A71029">
        <w:rPr>
          <w:rFonts w:ascii="Arial" w:hAnsi="Arial" w:cs="Arial"/>
        </w:rPr>
        <w:t xml:space="preserve"> </w:t>
      </w:r>
      <w:r w:rsidRPr="00A71029">
        <w:rPr>
          <w:rFonts w:ascii="Arial" w:hAnsi="Arial" w:cs="Arial"/>
        </w:rPr>
        <w:t xml:space="preserve">met nummer </w:t>
      </w:r>
      <w:r w:rsidRPr="00A71029">
        <w:rPr>
          <w:rFonts w:ascii="Arial" w:hAnsi="Arial" w:cs="Arial"/>
          <w:b/>
        </w:rPr>
        <w:t>&lt;documentkenmerk&gt;</w:t>
      </w:r>
      <w:r w:rsidRPr="00A71029">
        <w:rPr>
          <w:rFonts w:ascii="Arial" w:hAnsi="Arial" w:cs="Arial"/>
        </w:rPr>
        <w:t xml:space="preserve">, gepubliceerd op </w:t>
      </w:r>
      <w:r w:rsidRPr="00A71029">
        <w:rPr>
          <w:rFonts w:ascii="Arial" w:hAnsi="Arial" w:cs="Arial"/>
          <w:b/>
        </w:rPr>
        <w:t>&lt;datum&gt;.</w:t>
      </w:r>
    </w:p>
    <w:p w14:paraId="7B335173" w14:textId="77777777" w:rsidR="00EE0184" w:rsidRPr="00A71029" w:rsidRDefault="00EE0184" w:rsidP="00EE0184">
      <w:pPr>
        <w:pStyle w:val="doMultiBulletStyle"/>
        <w:numPr>
          <w:ilvl w:val="0"/>
          <w:numId w:val="0"/>
        </w:numPr>
        <w:ind w:left="300" w:hanging="300"/>
        <w:rPr>
          <w:rFonts w:ascii="Arial" w:hAnsi="Arial" w:cs="Arial"/>
        </w:rPr>
      </w:pPr>
    </w:p>
    <w:p w14:paraId="7AC8A29C" w14:textId="77777777" w:rsidR="00EE0184" w:rsidRPr="00A71029" w:rsidRDefault="00EE0184" w:rsidP="00EE0184">
      <w:pPr>
        <w:rPr>
          <w:rFonts w:ascii="Arial" w:hAnsi="Arial" w:cs="Arial"/>
          <w:caps/>
          <w:u w:val="single"/>
        </w:rPr>
      </w:pPr>
      <w:r w:rsidRPr="00A71029">
        <w:rPr>
          <w:rFonts w:ascii="Arial" w:hAnsi="Arial" w:cs="Arial"/>
          <w:caps/>
          <w:u w:val="single"/>
        </w:rPr>
        <w:t>Verklaren ALS VOLGT te zijn overeengekomen:</w:t>
      </w:r>
    </w:p>
    <w:p w14:paraId="7E1321FF" w14:textId="77777777" w:rsidR="00EE0184" w:rsidRPr="00A71029" w:rsidRDefault="00EE0184" w:rsidP="00EE0184">
      <w:pPr>
        <w:rPr>
          <w:rFonts w:ascii="Arial" w:hAnsi="Arial" w:cs="Arial"/>
        </w:rPr>
      </w:pPr>
    </w:p>
    <w:p w14:paraId="3F0C200F" w14:textId="77777777" w:rsidR="00EE0184" w:rsidRPr="00590C1E" w:rsidRDefault="00EE0184" w:rsidP="00D95B95">
      <w:pPr>
        <w:pStyle w:val="Kop1"/>
        <w:rPr>
          <w:rFonts w:ascii="Arial" w:hAnsi="Arial" w:cs="Arial"/>
          <w:sz w:val="24"/>
          <w:szCs w:val="24"/>
        </w:rPr>
      </w:pPr>
      <w:bookmarkStart w:id="1" w:name="_Toc80783058"/>
      <w:r w:rsidRPr="00590C1E">
        <w:rPr>
          <w:rFonts w:ascii="Arial" w:hAnsi="Arial" w:cs="Arial"/>
          <w:sz w:val="24"/>
          <w:szCs w:val="24"/>
        </w:rPr>
        <w:t>ALGEMEEN</w:t>
      </w:r>
      <w:bookmarkEnd w:id="1"/>
    </w:p>
    <w:p w14:paraId="4F36B2FE" w14:textId="77777777" w:rsidR="00EE0184" w:rsidRPr="00A71029" w:rsidRDefault="00EE0184" w:rsidP="00EE0184">
      <w:pPr>
        <w:spacing w:line="274" w:lineRule="atLeast"/>
        <w:rPr>
          <w:rFonts w:ascii="Arial" w:hAnsi="Arial" w:cs="Arial"/>
        </w:rPr>
      </w:pPr>
    </w:p>
    <w:p w14:paraId="007DA86C" w14:textId="77777777" w:rsidR="00EE0184" w:rsidRPr="00590C1E" w:rsidRDefault="00EE0184" w:rsidP="00234B3E">
      <w:pPr>
        <w:pStyle w:val="Kop2"/>
        <w:rPr>
          <w:rFonts w:ascii="Arial" w:hAnsi="Arial" w:cs="Arial"/>
          <w:sz w:val="24"/>
          <w:szCs w:val="24"/>
        </w:rPr>
      </w:pPr>
      <w:bookmarkStart w:id="2" w:name="_Toc22628474"/>
      <w:bookmarkStart w:id="3" w:name="_Toc80783059"/>
      <w:r w:rsidRPr="00590C1E">
        <w:rPr>
          <w:rFonts w:ascii="Arial" w:hAnsi="Arial" w:cs="Arial"/>
          <w:sz w:val="24"/>
          <w:szCs w:val="24"/>
        </w:rPr>
        <w:t>Definities</w:t>
      </w:r>
      <w:bookmarkEnd w:id="2"/>
      <w:bookmarkEnd w:id="3"/>
    </w:p>
    <w:p w14:paraId="6FB2EB28" w14:textId="77777777" w:rsidR="00EE0184" w:rsidRPr="00A71029" w:rsidRDefault="00EE0184" w:rsidP="00EE0184">
      <w:pPr>
        <w:rPr>
          <w:rFonts w:ascii="Arial" w:hAnsi="Arial" w:cs="Arial"/>
        </w:rPr>
      </w:pPr>
      <w:r w:rsidRPr="00A71029">
        <w:rPr>
          <w:rFonts w:ascii="Arial" w:hAnsi="Arial" w:cs="Arial"/>
        </w:rPr>
        <w:t>In deze overeenkomst wordt verstaan onder:</w:t>
      </w:r>
    </w:p>
    <w:tbl>
      <w:tblPr>
        <w:tblW w:w="9214" w:type="dxa"/>
        <w:tblBorders>
          <w:top w:val="single" w:sz="4" w:space="0" w:color="000000"/>
          <w:bottom w:val="single" w:sz="4" w:space="0" w:color="000000"/>
          <w:insideH w:val="single" w:sz="4" w:space="0" w:color="000000"/>
        </w:tblBorders>
        <w:tblLayout w:type="fixed"/>
        <w:tblCellMar>
          <w:left w:w="0" w:type="dxa"/>
          <w:right w:w="0" w:type="dxa"/>
        </w:tblCellMar>
        <w:tblLook w:val="04A0" w:firstRow="1" w:lastRow="0" w:firstColumn="1" w:lastColumn="0" w:noHBand="0" w:noVBand="1"/>
      </w:tblPr>
      <w:tblGrid>
        <w:gridCol w:w="2694"/>
        <w:gridCol w:w="6520"/>
      </w:tblGrid>
      <w:tr w:rsidR="00EE0184" w:rsidRPr="00A71029" w14:paraId="5D908E74" w14:textId="77777777" w:rsidTr="003F3E4B">
        <w:trPr>
          <w:tblHeader/>
        </w:trPr>
        <w:tc>
          <w:tcPr>
            <w:tcW w:w="2694" w:type="dxa"/>
            <w:shd w:val="clear" w:color="auto" w:fill="D9D9D9" w:themeFill="background1" w:themeFillShade="D9"/>
          </w:tcPr>
          <w:p w14:paraId="3DF45904" w14:textId="77777777" w:rsidR="00EE0184" w:rsidRPr="00A71029" w:rsidRDefault="00EE0184" w:rsidP="003F3E4B">
            <w:pPr>
              <w:tabs>
                <w:tab w:val="left" w:pos="993"/>
              </w:tabs>
              <w:rPr>
                <w:rFonts w:ascii="Arial" w:hAnsi="Arial" w:cs="Arial"/>
                <w:sz w:val="16"/>
              </w:rPr>
            </w:pPr>
            <w:r w:rsidRPr="00A71029">
              <w:rPr>
                <w:rFonts w:ascii="Arial" w:hAnsi="Arial" w:cs="Arial"/>
                <w:sz w:val="16"/>
              </w:rPr>
              <w:t>Begrip</w:t>
            </w:r>
          </w:p>
        </w:tc>
        <w:tc>
          <w:tcPr>
            <w:tcW w:w="6520" w:type="dxa"/>
            <w:shd w:val="clear" w:color="auto" w:fill="D9D9D9" w:themeFill="background1" w:themeFillShade="D9"/>
          </w:tcPr>
          <w:p w14:paraId="6207BAA7" w14:textId="77777777" w:rsidR="00EE0184" w:rsidRPr="00A71029" w:rsidRDefault="00EE0184" w:rsidP="003F3E4B">
            <w:pPr>
              <w:tabs>
                <w:tab w:val="left" w:pos="993"/>
              </w:tabs>
              <w:rPr>
                <w:rFonts w:ascii="Arial" w:hAnsi="Arial" w:cs="Arial"/>
                <w:sz w:val="16"/>
              </w:rPr>
            </w:pPr>
            <w:r w:rsidRPr="00A71029">
              <w:rPr>
                <w:rFonts w:ascii="Arial" w:hAnsi="Arial" w:cs="Arial"/>
                <w:sz w:val="16"/>
              </w:rPr>
              <w:t>Definitie</w:t>
            </w:r>
          </w:p>
        </w:tc>
      </w:tr>
      <w:tr w:rsidR="00EE0184" w:rsidRPr="00A71029" w14:paraId="6FEBA17A" w14:textId="77777777" w:rsidTr="003F3E4B">
        <w:tc>
          <w:tcPr>
            <w:tcW w:w="2694" w:type="dxa"/>
            <w:shd w:val="clear" w:color="auto" w:fill="auto"/>
          </w:tcPr>
          <w:p w14:paraId="1FFA5B7C" w14:textId="58010455" w:rsidR="00EE0184" w:rsidRPr="00A71029" w:rsidRDefault="00EE0184" w:rsidP="003F3E4B">
            <w:pPr>
              <w:pStyle w:val="Default"/>
              <w:rPr>
                <w:sz w:val="16"/>
                <w:szCs w:val="16"/>
              </w:rPr>
            </w:pPr>
            <w:r w:rsidRPr="00A71029">
              <w:rPr>
                <w:b/>
                <w:bCs/>
                <w:sz w:val="20"/>
                <w:szCs w:val="20"/>
              </w:rPr>
              <w:t>MAP</w:t>
            </w:r>
            <w:r w:rsidR="00340966" w:rsidRPr="00A71029">
              <w:rPr>
                <w:b/>
                <w:bCs/>
                <w:sz w:val="20"/>
                <w:szCs w:val="20"/>
              </w:rPr>
              <w:t xml:space="preserve"> </w:t>
            </w:r>
            <w:r w:rsidR="00744783" w:rsidRPr="00A71029">
              <w:rPr>
                <w:b/>
                <w:bCs/>
                <w:sz w:val="20"/>
                <w:szCs w:val="20"/>
              </w:rPr>
              <w:t>uitwerking</w:t>
            </w:r>
          </w:p>
        </w:tc>
        <w:tc>
          <w:tcPr>
            <w:tcW w:w="6520" w:type="dxa"/>
            <w:shd w:val="clear" w:color="auto" w:fill="auto"/>
          </w:tcPr>
          <w:p w14:paraId="62945772" w14:textId="0D907B40" w:rsidR="00EE0184" w:rsidRPr="00A71029" w:rsidRDefault="00EE0184" w:rsidP="003F3E4B">
            <w:pPr>
              <w:rPr>
                <w:rFonts w:ascii="Arial" w:hAnsi="Arial" w:cs="Arial"/>
              </w:rPr>
            </w:pPr>
            <w:r w:rsidRPr="00A71029">
              <w:rPr>
                <w:rFonts w:ascii="Arial" w:hAnsi="Arial" w:cs="Arial"/>
              </w:rPr>
              <w:t xml:space="preserve">Dit is de </w:t>
            </w:r>
            <w:r w:rsidR="00744783" w:rsidRPr="00A71029">
              <w:rPr>
                <w:rFonts w:ascii="Arial" w:hAnsi="Arial" w:cs="Arial"/>
              </w:rPr>
              <w:t xml:space="preserve">bijlage bij deze </w:t>
            </w:r>
            <w:r w:rsidRPr="00A71029">
              <w:rPr>
                <w:rFonts w:ascii="Arial" w:hAnsi="Arial" w:cs="Arial"/>
              </w:rPr>
              <w:t xml:space="preserve">overeenkomst </w:t>
            </w:r>
            <w:r w:rsidR="00744783" w:rsidRPr="00A71029">
              <w:rPr>
                <w:rFonts w:ascii="Arial" w:hAnsi="Arial" w:cs="Arial"/>
              </w:rPr>
              <w:t xml:space="preserve">waarin de in de </w:t>
            </w:r>
            <w:proofErr w:type="spellStart"/>
            <w:r w:rsidRPr="00A71029">
              <w:rPr>
                <w:rFonts w:ascii="Arial" w:hAnsi="Arial" w:cs="Arial"/>
              </w:rPr>
              <w:t>workout</w:t>
            </w:r>
            <w:proofErr w:type="spellEnd"/>
            <w:r w:rsidRPr="00A71029">
              <w:rPr>
                <w:rFonts w:ascii="Arial" w:hAnsi="Arial" w:cs="Arial"/>
              </w:rPr>
              <w:t xml:space="preserve"> periode </w:t>
            </w:r>
            <w:r w:rsidR="00744783" w:rsidRPr="00A71029">
              <w:rPr>
                <w:rFonts w:ascii="Arial" w:hAnsi="Arial" w:cs="Arial"/>
              </w:rPr>
              <w:t>gezamenlijk bepaalde oplossingen en werkafspraken over de uitvoering van de opdracht zijn vastgelegd.</w:t>
            </w:r>
            <w:r w:rsidRPr="00A71029">
              <w:rPr>
                <w:rFonts w:ascii="Arial" w:hAnsi="Arial" w:cs="Arial"/>
              </w:rPr>
              <w:t xml:space="preserve"> </w:t>
            </w:r>
            <w:r w:rsidR="00744783" w:rsidRPr="00A71029">
              <w:rPr>
                <w:rFonts w:ascii="Arial" w:hAnsi="Arial" w:cs="Arial"/>
              </w:rPr>
              <w:t xml:space="preserve">Hierin zijn en worden tevens </w:t>
            </w:r>
            <w:proofErr w:type="spellStart"/>
            <w:r w:rsidR="00744783" w:rsidRPr="00A71029">
              <w:rPr>
                <w:rFonts w:ascii="Arial" w:hAnsi="Arial" w:cs="Arial"/>
              </w:rPr>
              <w:t>KPI's</w:t>
            </w:r>
            <w:proofErr w:type="spellEnd"/>
            <w:r w:rsidR="00744783" w:rsidRPr="00A71029">
              <w:rPr>
                <w:rFonts w:ascii="Arial" w:hAnsi="Arial" w:cs="Arial"/>
              </w:rPr>
              <w:t xml:space="preserve"> afgesproken aan de hand waarvan de succesvolle uitvoering van de opdracht wordt gemeten</w:t>
            </w:r>
            <w:r w:rsidRPr="00A71029">
              <w:rPr>
                <w:rFonts w:ascii="Arial" w:hAnsi="Arial" w:cs="Arial"/>
              </w:rPr>
              <w:t>.</w:t>
            </w:r>
          </w:p>
        </w:tc>
      </w:tr>
      <w:tr w:rsidR="00EE0184" w:rsidRPr="00A71029" w14:paraId="07C5D5BB" w14:textId="77777777" w:rsidTr="003F3E4B">
        <w:tc>
          <w:tcPr>
            <w:tcW w:w="2694" w:type="dxa"/>
            <w:shd w:val="clear" w:color="auto" w:fill="auto"/>
          </w:tcPr>
          <w:p w14:paraId="3D9EC932" w14:textId="77777777" w:rsidR="00EE0184" w:rsidRPr="00A71029" w:rsidRDefault="00EE0184" w:rsidP="003F3E4B">
            <w:pPr>
              <w:tabs>
                <w:tab w:val="left" w:pos="993"/>
              </w:tabs>
              <w:rPr>
                <w:rFonts w:ascii="Arial" w:hAnsi="Arial" w:cs="Arial"/>
                <w:sz w:val="16"/>
                <w:szCs w:val="16"/>
                <w:lang w:val="en-GB"/>
              </w:rPr>
            </w:pPr>
            <w:r w:rsidRPr="00A71029">
              <w:rPr>
                <w:rFonts w:ascii="Arial" w:hAnsi="Arial" w:cs="Arial"/>
                <w:b/>
                <w:bCs/>
                <w:lang w:val="en-GB"/>
              </w:rPr>
              <w:t>Service &amp; Experience Level Agreements (SELA)</w:t>
            </w:r>
          </w:p>
        </w:tc>
        <w:tc>
          <w:tcPr>
            <w:tcW w:w="6520" w:type="dxa"/>
            <w:shd w:val="clear" w:color="auto" w:fill="auto"/>
          </w:tcPr>
          <w:p w14:paraId="0F995105" w14:textId="77777777" w:rsidR="00EE0184" w:rsidRPr="00A71029" w:rsidRDefault="00EE0184" w:rsidP="003F3E4B">
            <w:pPr>
              <w:rPr>
                <w:rFonts w:ascii="Arial" w:hAnsi="Arial" w:cs="Arial"/>
                <w:color w:val="000000"/>
                <w:sz w:val="16"/>
                <w:szCs w:val="16"/>
              </w:rPr>
            </w:pPr>
            <w:r w:rsidRPr="00A71029">
              <w:rPr>
                <w:rFonts w:ascii="Arial" w:hAnsi="Arial" w:cs="Arial"/>
                <w:bCs/>
                <w:lang w:val="en-GB"/>
              </w:rPr>
              <w:t xml:space="preserve">Een service &amp; experience level agreement is een combinatie van een service level agreement </w:t>
            </w:r>
            <w:proofErr w:type="spellStart"/>
            <w:r w:rsidRPr="00A71029">
              <w:rPr>
                <w:rFonts w:ascii="Arial" w:hAnsi="Arial" w:cs="Arial"/>
                <w:bCs/>
                <w:lang w:val="en-GB"/>
              </w:rPr>
              <w:t>en</w:t>
            </w:r>
            <w:proofErr w:type="spellEnd"/>
            <w:r w:rsidRPr="00A71029">
              <w:rPr>
                <w:rFonts w:ascii="Arial" w:hAnsi="Arial" w:cs="Arial"/>
                <w:bCs/>
                <w:lang w:val="en-GB"/>
              </w:rPr>
              <w:t xml:space="preserve"> </w:t>
            </w:r>
            <w:proofErr w:type="spellStart"/>
            <w:r w:rsidRPr="00A71029">
              <w:rPr>
                <w:rFonts w:ascii="Arial" w:hAnsi="Arial" w:cs="Arial"/>
                <w:bCs/>
                <w:lang w:val="en-GB"/>
              </w:rPr>
              <w:t>een</w:t>
            </w:r>
            <w:proofErr w:type="spellEnd"/>
            <w:r w:rsidRPr="00A71029">
              <w:rPr>
                <w:rFonts w:ascii="Arial" w:hAnsi="Arial" w:cs="Arial"/>
                <w:bCs/>
                <w:lang w:val="en-GB"/>
              </w:rPr>
              <w:t xml:space="preserve"> experience level agreement. </w:t>
            </w:r>
            <w:r w:rsidRPr="00A71029">
              <w:rPr>
                <w:rFonts w:ascii="Arial" w:hAnsi="Arial" w:cs="Arial"/>
                <w:bCs/>
              </w:rPr>
              <w:t>Hierin wordt beschreven welke service er geleverd wordt</w:t>
            </w:r>
            <w:r w:rsidR="00D721FD" w:rsidRPr="00A71029">
              <w:rPr>
                <w:rFonts w:ascii="Arial" w:hAnsi="Arial" w:cs="Arial"/>
                <w:bCs/>
              </w:rPr>
              <w:t xml:space="preserve">, </w:t>
            </w:r>
            <w:r w:rsidRPr="00A71029">
              <w:rPr>
                <w:rFonts w:ascii="Arial" w:hAnsi="Arial" w:cs="Arial"/>
                <w:bCs/>
              </w:rPr>
              <w:t xml:space="preserve">welk prestatieniveau behaald dient te worden (service level) en welke belevingsniveau de eindgebruikers (experience level) </w:t>
            </w:r>
            <w:r w:rsidR="00D721FD" w:rsidRPr="00A71029">
              <w:rPr>
                <w:rFonts w:ascii="Arial" w:hAnsi="Arial" w:cs="Arial"/>
                <w:bCs/>
              </w:rPr>
              <w:t>hierdoor ervaren</w:t>
            </w:r>
            <w:r w:rsidRPr="00A71029">
              <w:rPr>
                <w:rFonts w:ascii="Arial" w:hAnsi="Arial" w:cs="Arial"/>
                <w:bCs/>
              </w:rPr>
              <w:t>.</w:t>
            </w:r>
          </w:p>
        </w:tc>
      </w:tr>
    </w:tbl>
    <w:p w14:paraId="4BA52127" w14:textId="77777777" w:rsidR="00EE0184" w:rsidRPr="00590C1E" w:rsidRDefault="00EE0184" w:rsidP="00A71029">
      <w:pPr>
        <w:tabs>
          <w:tab w:val="left" w:pos="1134"/>
        </w:tabs>
        <w:spacing w:after="60"/>
        <w:ind w:hanging="567"/>
        <w:rPr>
          <w:rFonts w:ascii="Arial" w:hAnsi="Arial" w:cs="Arial"/>
        </w:rPr>
      </w:pPr>
    </w:p>
    <w:p w14:paraId="250E087A" w14:textId="77777777" w:rsidR="00EE0184" w:rsidRPr="00590C1E" w:rsidRDefault="00EE0184" w:rsidP="00A71029">
      <w:pPr>
        <w:pStyle w:val="Kop2"/>
        <w:ind w:hanging="567"/>
        <w:rPr>
          <w:rFonts w:ascii="Arial" w:hAnsi="Arial" w:cs="Arial"/>
          <w:sz w:val="22"/>
          <w:szCs w:val="22"/>
        </w:rPr>
      </w:pPr>
      <w:bookmarkStart w:id="4" w:name="_Toc22628475"/>
      <w:bookmarkStart w:id="5" w:name="_Toc80783060"/>
      <w:r w:rsidRPr="00590C1E">
        <w:rPr>
          <w:rFonts w:ascii="Arial" w:hAnsi="Arial" w:cs="Arial"/>
          <w:sz w:val="22"/>
          <w:szCs w:val="22"/>
        </w:rPr>
        <w:t>Algemene bepalingen</w:t>
      </w:r>
      <w:bookmarkEnd w:id="4"/>
      <w:bookmarkEnd w:id="5"/>
    </w:p>
    <w:p w14:paraId="2667F9E7" w14:textId="77777777" w:rsidR="000852B0" w:rsidRPr="00A71029" w:rsidRDefault="00EE0184" w:rsidP="0084255E">
      <w:pPr>
        <w:pStyle w:val="Lijstalinea"/>
        <w:numPr>
          <w:ilvl w:val="1"/>
          <w:numId w:val="18"/>
        </w:numPr>
        <w:ind w:left="567" w:hanging="567"/>
        <w:rPr>
          <w:rFonts w:ascii="Arial" w:hAnsi="Arial" w:cs="Arial"/>
          <w:szCs w:val="18"/>
          <w:lang w:val="nl"/>
        </w:rPr>
      </w:pPr>
      <w:bookmarkStart w:id="6" w:name="_Hlk22627918"/>
      <w:r w:rsidRPr="00A71029">
        <w:rPr>
          <w:rFonts w:ascii="Arial" w:hAnsi="Arial" w:cs="Arial"/>
        </w:rPr>
        <w:t xml:space="preserve">De </w:t>
      </w:r>
      <w:r w:rsidRPr="00A71029">
        <w:rPr>
          <w:rFonts w:ascii="Arial" w:hAnsi="Arial" w:cs="Arial"/>
          <w:szCs w:val="18"/>
          <w:lang w:val="nl"/>
        </w:rPr>
        <w:t>navolgende documenten zijn als bijlage bij deze overeenkomst gevoegd en de inhoud daarvan maakt deel uit van deze overeenkomst</w:t>
      </w:r>
      <w:r w:rsidR="000852B0" w:rsidRPr="00A71029">
        <w:rPr>
          <w:rFonts w:ascii="Arial" w:hAnsi="Arial" w:cs="Arial"/>
          <w:szCs w:val="18"/>
          <w:lang w:val="nl"/>
        </w:rPr>
        <w:t>. Voor zover deze documenten met elkaar in tegenspraak zijn, prevaleert het eerder genoemde document boven het later genoemde:</w:t>
      </w:r>
    </w:p>
    <w:p w14:paraId="7DEAD4A0" w14:textId="77777777" w:rsidR="000852B0" w:rsidRPr="00A71029" w:rsidRDefault="00EE0184" w:rsidP="0084255E">
      <w:pPr>
        <w:pStyle w:val="doMultiBulletStyle"/>
        <w:numPr>
          <w:ilvl w:val="2"/>
          <w:numId w:val="16"/>
        </w:numPr>
        <w:tabs>
          <w:tab w:val="clear" w:pos="780"/>
          <w:tab w:val="left" w:pos="851"/>
        </w:tabs>
        <w:ind w:left="851" w:hanging="284"/>
        <w:rPr>
          <w:rFonts w:ascii="Arial" w:hAnsi="Arial" w:cs="Arial"/>
        </w:rPr>
      </w:pPr>
      <w:r w:rsidRPr="00A71029">
        <w:rPr>
          <w:rFonts w:ascii="Arial" w:hAnsi="Arial" w:cs="Arial"/>
          <w:szCs w:val="18"/>
        </w:rPr>
        <w:t>d</w:t>
      </w:r>
      <w:r w:rsidRPr="00A71029">
        <w:rPr>
          <w:rFonts w:ascii="Arial" w:hAnsi="Arial" w:cs="Arial"/>
        </w:rPr>
        <w:t>eze overeenkomst (inclusief bijlagen)</w:t>
      </w:r>
      <w:r w:rsidR="000852B0" w:rsidRPr="00A71029">
        <w:rPr>
          <w:rFonts w:ascii="Arial" w:hAnsi="Arial" w:cs="Arial"/>
        </w:rPr>
        <w:t>;</w:t>
      </w:r>
    </w:p>
    <w:p w14:paraId="34EC09CB" w14:textId="77777777" w:rsidR="000852B0" w:rsidRPr="00A71029" w:rsidRDefault="00EE0184" w:rsidP="0084255E">
      <w:pPr>
        <w:pStyle w:val="doMultiBulletStyle"/>
        <w:numPr>
          <w:ilvl w:val="2"/>
          <w:numId w:val="16"/>
        </w:numPr>
        <w:tabs>
          <w:tab w:val="clear" w:pos="780"/>
          <w:tab w:val="left" w:pos="851"/>
        </w:tabs>
        <w:ind w:left="851" w:hanging="284"/>
        <w:rPr>
          <w:rFonts w:ascii="Arial" w:hAnsi="Arial" w:cs="Arial"/>
        </w:rPr>
      </w:pPr>
      <w:r w:rsidRPr="00A71029">
        <w:rPr>
          <w:rFonts w:ascii="Arial" w:hAnsi="Arial" w:cs="Arial"/>
        </w:rPr>
        <w:t xml:space="preserve">de nota van inlichtingen met kenmerk </w:t>
      </w:r>
      <w:r w:rsidRPr="00A71029">
        <w:rPr>
          <w:rFonts w:ascii="Arial" w:hAnsi="Arial" w:cs="Arial"/>
          <w:b/>
        </w:rPr>
        <w:t>&lt;kenmerknummer&gt;</w:t>
      </w:r>
      <w:r w:rsidRPr="00A71029">
        <w:rPr>
          <w:rFonts w:ascii="Arial" w:hAnsi="Arial" w:cs="Arial"/>
        </w:rPr>
        <w:t xml:space="preserve"> d.d. </w:t>
      </w:r>
      <w:r w:rsidRPr="00A71029">
        <w:rPr>
          <w:rFonts w:ascii="Arial" w:hAnsi="Arial" w:cs="Arial"/>
          <w:b/>
        </w:rPr>
        <w:t>&lt;datum&gt;</w:t>
      </w:r>
      <w:r w:rsidR="000852B0" w:rsidRPr="00A71029">
        <w:rPr>
          <w:rFonts w:ascii="Arial" w:hAnsi="Arial" w:cs="Arial"/>
        </w:rPr>
        <w:t>;</w:t>
      </w:r>
    </w:p>
    <w:p w14:paraId="5E407A66" w14:textId="075DCBC1" w:rsidR="000852B0" w:rsidRPr="00A71029" w:rsidRDefault="003D1509" w:rsidP="0084255E">
      <w:pPr>
        <w:pStyle w:val="doMultiBulletStyle"/>
        <w:numPr>
          <w:ilvl w:val="2"/>
          <w:numId w:val="16"/>
        </w:numPr>
        <w:tabs>
          <w:tab w:val="clear" w:pos="780"/>
          <w:tab w:val="left" w:pos="851"/>
        </w:tabs>
        <w:ind w:left="851" w:hanging="284"/>
        <w:rPr>
          <w:rFonts w:ascii="Arial" w:hAnsi="Arial" w:cs="Arial"/>
        </w:rPr>
      </w:pPr>
      <w:r w:rsidRPr="00A71029">
        <w:rPr>
          <w:rFonts w:ascii="Arial" w:hAnsi="Arial" w:cs="Arial"/>
        </w:rPr>
        <w:t xml:space="preserve">het ‘Aanbestedingsdocument </w:t>
      </w:r>
      <w:r w:rsidR="00187359" w:rsidRPr="00A71029">
        <w:rPr>
          <w:rFonts w:ascii="Arial" w:hAnsi="Arial" w:cs="Arial"/>
        </w:rPr>
        <w:t>………</w:t>
      </w:r>
      <w:r w:rsidRPr="00A71029">
        <w:rPr>
          <w:rFonts w:ascii="Arial" w:hAnsi="Arial" w:cs="Arial"/>
        </w:rPr>
        <w:t xml:space="preserve">’ </w:t>
      </w:r>
      <w:r w:rsidR="00EE0184" w:rsidRPr="00A71029">
        <w:rPr>
          <w:rFonts w:ascii="Arial" w:hAnsi="Arial" w:cs="Arial"/>
        </w:rPr>
        <w:t xml:space="preserve">met kenmerk </w:t>
      </w:r>
      <w:r w:rsidR="00EE0184" w:rsidRPr="00A71029">
        <w:rPr>
          <w:rFonts w:ascii="Arial" w:hAnsi="Arial" w:cs="Arial"/>
          <w:b/>
        </w:rPr>
        <w:t xml:space="preserve">&lt;kenmerknummer&gt; </w:t>
      </w:r>
      <w:r w:rsidR="00EE0184" w:rsidRPr="00A71029">
        <w:rPr>
          <w:rFonts w:ascii="Arial" w:hAnsi="Arial" w:cs="Arial"/>
        </w:rPr>
        <w:t xml:space="preserve">d.d. </w:t>
      </w:r>
      <w:r w:rsidR="00EE0184" w:rsidRPr="00A71029">
        <w:rPr>
          <w:rFonts w:ascii="Arial" w:hAnsi="Arial" w:cs="Arial"/>
          <w:b/>
        </w:rPr>
        <w:t>&lt;datum&gt;</w:t>
      </w:r>
      <w:r w:rsidR="000852B0" w:rsidRPr="00A71029">
        <w:rPr>
          <w:rFonts w:ascii="Arial" w:hAnsi="Arial" w:cs="Arial"/>
        </w:rPr>
        <w:t>;</w:t>
      </w:r>
    </w:p>
    <w:p w14:paraId="6AA48A19" w14:textId="0C151BFD" w:rsidR="000852B0" w:rsidRPr="00A71029" w:rsidRDefault="00EE0184" w:rsidP="0084255E">
      <w:pPr>
        <w:pStyle w:val="doMultiBulletStyle"/>
        <w:numPr>
          <w:ilvl w:val="2"/>
          <w:numId w:val="16"/>
        </w:numPr>
        <w:tabs>
          <w:tab w:val="clear" w:pos="780"/>
          <w:tab w:val="left" w:pos="851"/>
        </w:tabs>
        <w:ind w:left="851" w:hanging="284"/>
        <w:rPr>
          <w:rFonts w:ascii="Arial" w:hAnsi="Arial" w:cs="Arial"/>
        </w:rPr>
      </w:pPr>
      <w:r w:rsidRPr="00A71029">
        <w:rPr>
          <w:rFonts w:ascii="Arial" w:hAnsi="Arial" w:cs="Arial"/>
        </w:rPr>
        <w:t xml:space="preserve">de </w:t>
      </w:r>
      <w:r w:rsidR="003D1509" w:rsidRPr="00A71029">
        <w:rPr>
          <w:rFonts w:ascii="Arial" w:hAnsi="Arial" w:cs="Arial"/>
        </w:rPr>
        <w:t>A</w:t>
      </w:r>
      <w:r w:rsidRPr="00A71029">
        <w:rPr>
          <w:rFonts w:ascii="Arial" w:hAnsi="Arial" w:cs="Arial"/>
        </w:rPr>
        <w:t xml:space="preserve">lgemene inkoopvoorwaarden </w:t>
      </w:r>
      <w:r w:rsidR="00187359" w:rsidRPr="00A71029">
        <w:rPr>
          <w:rFonts w:ascii="Arial" w:hAnsi="Arial" w:cs="Arial"/>
        </w:rPr>
        <w:t>………</w:t>
      </w:r>
      <w:r w:rsidR="003D1509" w:rsidRPr="00A71029">
        <w:rPr>
          <w:rFonts w:ascii="Arial" w:hAnsi="Arial" w:cs="Arial"/>
        </w:rPr>
        <w:t xml:space="preserve"> </w:t>
      </w:r>
      <w:r w:rsidRPr="00A71029">
        <w:rPr>
          <w:rFonts w:ascii="Arial" w:hAnsi="Arial" w:cs="Arial"/>
        </w:rPr>
        <w:t>en</w:t>
      </w:r>
      <w:r w:rsidR="000852B0" w:rsidRPr="00A71029">
        <w:rPr>
          <w:rFonts w:ascii="Arial" w:hAnsi="Arial" w:cs="Arial"/>
        </w:rPr>
        <w:t>;</w:t>
      </w:r>
    </w:p>
    <w:p w14:paraId="4552C244" w14:textId="6FC3B238" w:rsidR="000852B0" w:rsidRPr="00A71029" w:rsidRDefault="00EE0184" w:rsidP="0084255E">
      <w:pPr>
        <w:pStyle w:val="doMultiBulletStyle"/>
        <w:numPr>
          <w:ilvl w:val="2"/>
          <w:numId w:val="16"/>
        </w:numPr>
        <w:tabs>
          <w:tab w:val="clear" w:pos="780"/>
          <w:tab w:val="left" w:pos="851"/>
        </w:tabs>
        <w:ind w:left="851" w:hanging="284"/>
        <w:rPr>
          <w:rFonts w:ascii="Arial" w:hAnsi="Arial" w:cs="Arial"/>
        </w:rPr>
      </w:pPr>
      <w:r w:rsidRPr="00A71029">
        <w:rPr>
          <w:rFonts w:ascii="Arial" w:hAnsi="Arial" w:cs="Arial"/>
        </w:rPr>
        <w:t xml:space="preserve">de inschrijving van opdrachtnemer d.d. </w:t>
      </w:r>
      <w:r w:rsidRPr="00A71029">
        <w:rPr>
          <w:rFonts w:ascii="Arial" w:hAnsi="Arial" w:cs="Arial"/>
          <w:b/>
        </w:rPr>
        <w:t>&lt;datum&gt;</w:t>
      </w:r>
      <w:r w:rsidR="00381B30" w:rsidRPr="00A71029">
        <w:rPr>
          <w:rFonts w:ascii="Arial" w:hAnsi="Arial" w:cs="Arial"/>
        </w:rPr>
        <w:t>.</w:t>
      </w:r>
    </w:p>
    <w:bookmarkEnd w:id="6"/>
    <w:p w14:paraId="26E42D36" w14:textId="77777777" w:rsidR="00381B30" w:rsidRDefault="00381B30">
      <w:pPr>
        <w:spacing w:line="240" w:lineRule="auto"/>
      </w:pPr>
      <w:r>
        <w:br w:type="page"/>
      </w:r>
    </w:p>
    <w:p w14:paraId="20D21575" w14:textId="41990867" w:rsidR="00EE0184" w:rsidRPr="00590C1E" w:rsidRDefault="00EE0184" w:rsidP="005A797B">
      <w:pPr>
        <w:pStyle w:val="Kop1"/>
        <w:keepNext/>
        <w:rPr>
          <w:rFonts w:ascii="Arial" w:hAnsi="Arial" w:cs="Arial"/>
          <w:sz w:val="24"/>
          <w:szCs w:val="24"/>
        </w:rPr>
      </w:pPr>
      <w:bookmarkStart w:id="7" w:name="_Toc80783061"/>
      <w:r w:rsidRPr="00590C1E">
        <w:rPr>
          <w:rFonts w:ascii="Arial" w:hAnsi="Arial" w:cs="Arial"/>
          <w:sz w:val="24"/>
          <w:szCs w:val="24"/>
        </w:rPr>
        <w:lastRenderedPageBreak/>
        <w:t>UITVOERING VAN DE OVEREENKOMST</w:t>
      </w:r>
      <w:bookmarkEnd w:id="7"/>
      <w:r w:rsidRPr="00590C1E">
        <w:rPr>
          <w:rFonts w:ascii="Arial" w:hAnsi="Arial" w:cs="Arial"/>
          <w:sz w:val="24"/>
          <w:szCs w:val="24"/>
        </w:rPr>
        <w:t xml:space="preserve"> </w:t>
      </w:r>
    </w:p>
    <w:p w14:paraId="368DF615" w14:textId="77777777" w:rsidR="00EE0184" w:rsidRPr="00A71029" w:rsidRDefault="00EE0184" w:rsidP="00381B30">
      <w:pPr>
        <w:rPr>
          <w:rFonts w:ascii="Arial" w:hAnsi="Arial" w:cs="Arial"/>
        </w:rPr>
      </w:pPr>
    </w:p>
    <w:p w14:paraId="7F264F87" w14:textId="77777777" w:rsidR="00EE0184" w:rsidRPr="00590C1E" w:rsidRDefault="00EE0184" w:rsidP="005A797B">
      <w:pPr>
        <w:pStyle w:val="Kop2"/>
        <w:keepNext/>
        <w:rPr>
          <w:rFonts w:ascii="Arial" w:hAnsi="Arial" w:cs="Arial"/>
          <w:sz w:val="22"/>
          <w:szCs w:val="22"/>
        </w:rPr>
      </w:pPr>
      <w:bookmarkStart w:id="8" w:name="_Toc22628476"/>
      <w:bookmarkStart w:id="9" w:name="_Toc80783062"/>
      <w:r w:rsidRPr="00590C1E">
        <w:rPr>
          <w:rFonts w:ascii="Arial" w:hAnsi="Arial" w:cs="Arial"/>
          <w:sz w:val="22"/>
          <w:szCs w:val="22"/>
        </w:rPr>
        <w:t>Inhoud van de opdracht</w:t>
      </w:r>
      <w:bookmarkEnd w:id="8"/>
      <w:bookmarkEnd w:id="9"/>
    </w:p>
    <w:p w14:paraId="7BC5EE51" w14:textId="26E409C9" w:rsidR="00EE0184" w:rsidRPr="00A71029" w:rsidRDefault="007C037A" w:rsidP="0084255E">
      <w:pPr>
        <w:keepNext/>
        <w:numPr>
          <w:ilvl w:val="1"/>
          <w:numId w:val="18"/>
        </w:numPr>
        <w:tabs>
          <w:tab w:val="left" w:pos="1134"/>
        </w:tabs>
        <w:ind w:left="567" w:hanging="567"/>
        <w:rPr>
          <w:rFonts w:ascii="Arial" w:hAnsi="Arial" w:cs="Arial"/>
        </w:rPr>
      </w:pPr>
      <w:r w:rsidRPr="00A71029">
        <w:rPr>
          <w:rFonts w:ascii="Arial" w:hAnsi="Arial" w:cs="Arial"/>
        </w:rPr>
        <w:t>&lt;OPDRACHTGEVER&gt;</w:t>
      </w:r>
      <w:r w:rsidR="00EE0184" w:rsidRPr="00A71029">
        <w:rPr>
          <w:rFonts w:ascii="Arial" w:hAnsi="Arial" w:cs="Arial"/>
        </w:rPr>
        <w:t xml:space="preserve"> wil </w:t>
      </w:r>
      <w:r w:rsidRPr="00A71029">
        <w:rPr>
          <w:rFonts w:ascii="Arial" w:hAnsi="Arial" w:cs="Arial"/>
        </w:rPr>
        <w:t>&lt;OMSCHRIJVING OPDRACHT&gt;.</w:t>
      </w:r>
      <w:r w:rsidR="00D721FD" w:rsidRPr="00A71029">
        <w:rPr>
          <w:rFonts w:ascii="Arial" w:hAnsi="Arial" w:cs="Arial"/>
        </w:rPr>
        <w:t xml:space="preserve"> </w:t>
      </w:r>
      <w:r w:rsidR="00EE0184" w:rsidRPr="00A71029">
        <w:rPr>
          <w:rFonts w:ascii="Arial" w:hAnsi="Arial" w:cs="Arial"/>
        </w:rPr>
        <w:t xml:space="preserve">Zij zoekt naar een leverancier die </w:t>
      </w:r>
      <w:r w:rsidR="00381B30" w:rsidRPr="00A71029">
        <w:rPr>
          <w:rFonts w:ascii="Arial" w:hAnsi="Arial" w:cs="Arial"/>
        </w:rPr>
        <w:t>deze dienst kan verzorgen.</w:t>
      </w:r>
    </w:p>
    <w:p w14:paraId="7354986D" w14:textId="6BA6EAE9" w:rsidR="00EE0184" w:rsidRPr="00A71029" w:rsidRDefault="00EE0184" w:rsidP="0084255E">
      <w:pPr>
        <w:numPr>
          <w:ilvl w:val="1"/>
          <w:numId w:val="18"/>
        </w:numPr>
        <w:tabs>
          <w:tab w:val="left" w:pos="1134"/>
        </w:tabs>
        <w:ind w:left="567" w:hanging="567"/>
        <w:rPr>
          <w:rFonts w:ascii="Arial" w:hAnsi="Arial" w:cs="Arial"/>
        </w:rPr>
      </w:pPr>
      <w:r w:rsidRPr="00A71029">
        <w:rPr>
          <w:rFonts w:ascii="Arial" w:hAnsi="Arial" w:cs="Arial"/>
        </w:rPr>
        <w:t xml:space="preserve">Opdrachtgever en opdrachtnemer </w:t>
      </w:r>
      <w:r w:rsidR="00744783" w:rsidRPr="00A71029">
        <w:rPr>
          <w:rFonts w:ascii="Arial" w:hAnsi="Arial" w:cs="Arial"/>
        </w:rPr>
        <w:t xml:space="preserve">zijn </w:t>
      </w:r>
      <w:r w:rsidRPr="00A71029">
        <w:rPr>
          <w:rFonts w:ascii="Arial" w:hAnsi="Arial" w:cs="Arial"/>
        </w:rPr>
        <w:t xml:space="preserve">tijdens de Workout periode gezamenlijk als samenwerkingspartners, tot volledig uitgewerkte oplossingen </w:t>
      </w:r>
      <w:r w:rsidR="00744783" w:rsidRPr="00A71029">
        <w:rPr>
          <w:rFonts w:ascii="Arial" w:hAnsi="Arial" w:cs="Arial"/>
        </w:rPr>
        <w:t xml:space="preserve">gekomen </w:t>
      </w:r>
      <w:r w:rsidRPr="00A71029">
        <w:rPr>
          <w:rFonts w:ascii="Arial" w:hAnsi="Arial" w:cs="Arial"/>
        </w:rPr>
        <w:t>rond de invulling en uitvoering van de opdracht</w:t>
      </w:r>
      <w:r w:rsidR="000852B0" w:rsidRPr="00A71029">
        <w:rPr>
          <w:rFonts w:ascii="Arial" w:hAnsi="Arial" w:cs="Arial"/>
        </w:rPr>
        <w:t xml:space="preserve"> en de bijbehorende administratieve voorwaarden</w:t>
      </w:r>
      <w:r w:rsidR="00744783" w:rsidRPr="00A71029">
        <w:rPr>
          <w:rFonts w:ascii="Arial" w:hAnsi="Arial" w:cs="Arial"/>
        </w:rPr>
        <w:t>, zie daarvoor de bijlage "MAP-uitwerking".</w:t>
      </w:r>
      <w:r w:rsidR="000852B0" w:rsidRPr="00A71029">
        <w:rPr>
          <w:rFonts w:ascii="Arial" w:hAnsi="Arial" w:cs="Arial"/>
        </w:rPr>
        <w:t xml:space="preserve"> R</w:t>
      </w:r>
      <w:r w:rsidRPr="00A71029">
        <w:rPr>
          <w:rFonts w:ascii="Arial" w:hAnsi="Arial" w:cs="Arial"/>
        </w:rPr>
        <w:t xml:space="preserve">ekening houdend met de gepubliceerde aanbesteding van opdrachtgever, de winnende inschrijving en </w:t>
      </w:r>
      <w:r w:rsidR="003D1509" w:rsidRPr="00A71029">
        <w:rPr>
          <w:rFonts w:ascii="Arial" w:hAnsi="Arial" w:cs="Arial"/>
        </w:rPr>
        <w:t>p</w:t>
      </w:r>
      <w:r w:rsidRPr="00A71029">
        <w:rPr>
          <w:rFonts w:ascii="Arial" w:hAnsi="Arial" w:cs="Arial"/>
        </w:rPr>
        <w:t xml:space="preserve">lannen van </w:t>
      </w:r>
      <w:r w:rsidR="003D1509" w:rsidRPr="00A71029">
        <w:rPr>
          <w:rFonts w:ascii="Arial" w:hAnsi="Arial" w:cs="Arial"/>
        </w:rPr>
        <w:t>a</w:t>
      </w:r>
      <w:r w:rsidRPr="00A71029">
        <w:rPr>
          <w:rFonts w:ascii="Arial" w:hAnsi="Arial" w:cs="Arial"/>
        </w:rPr>
        <w:t xml:space="preserve">anpak van opdrachtnemer en met in acht neming van de </w:t>
      </w:r>
      <w:r w:rsidR="00C22D90" w:rsidRPr="00A71029">
        <w:rPr>
          <w:rFonts w:ascii="Arial" w:hAnsi="Arial" w:cs="Arial"/>
        </w:rPr>
        <w:t>RIC</w:t>
      </w:r>
      <w:r w:rsidRPr="00A71029">
        <w:rPr>
          <w:rFonts w:ascii="Arial" w:hAnsi="Arial" w:cs="Arial"/>
        </w:rPr>
        <w:t xml:space="preserve"> principes. </w:t>
      </w:r>
    </w:p>
    <w:p w14:paraId="38684AFB" w14:textId="77777777" w:rsidR="00EE0184" w:rsidRPr="00A71029" w:rsidRDefault="00EE0184" w:rsidP="0084255E">
      <w:pPr>
        <w:ind w:hanging="567"/>
        <w:rPr>
          <w:rFonts w:ascii="Arial" w:hAnsi="Arial" w:cs="Arial"/>
        </w:rPr>
      </w:pPr>
    </w:p>
    <w:p w14:paraId="14114A44" w14:textId="77777777" w:rsidR="00EE0184" w:rsidRPr="00222BE7" w:rsidRDefault="00EE0184" w:rsidP="00234B3E">
      <w:pPr>
        <w:pStyle w:val="Kop2"/>
        <w:rPr>
          <w:rFonts w:ascii="Arial" w:hAnsi="Arial" w:cs="Arial"/>
          <w:sz w:val="22"/>
          <w:szCs w:val="22"/>
        </w:rPr>
      </w:pPr>
      <w:bookmarkStart w:id="10" w:name="_Toc22628477"/>
      <w:bookmarkStart w:id="11" w:name="_Toc80783063"/>
      <w:r w:rsidRPr="00222BE7">
        <w:rPr>
          <w:rFonts w:ascii="Arial" w:hAnsi="Arial" w:cs="Arial"/>
          <w:sz w:val="22"/>
          <w:szCs w:val="22"/>
        </w:rPr>
        <w:t>Duur van de overeenkomst</w:t>
      </w:r>
      <w:bookmarkEnd w:id="10"/>
      <w:bookmarkEnd w:id="11"/>
    </w:p>
    <w:p w14:paraId="77ACD951" w14:textId="32B21005" w:rsidR="00744783" w:rsidRPr="00A71029" w:rsidRDefault="00EE0184" w:rsidP="00B37090">
      <w:pPr>
        <w:numPr>
          <w:ilvl w:val="1"/>
          <w:numId w:val="18"/>
        </w:numPr>
        <w:tabs>
          <w:tab w:val="left" w:pos="1134"/>
        </w:tabs>
        <w:ind w:left="567" w:hanging="567"/>
        <w:rPr>
          <w:rFonts w:ascii="Arial" w:hAnsi="Arial" w:cs="Arial"/>
        </w:rPr>
      </w:pPr>
      <w:r w:rsidRPr="00A71029">
        <w:rPr>
          <w:rFonts w:ascii="Arial" w:hAnsi="Arial" w:cs="Arial"/>
        </w:rPr>
        <w:t xml:space="preserve">Deze overeenkomst gaat in op </w:t>
      </w:r>
      <w:r w:rsidRPr="00A71029">
        <w:rPr>
          <w:rFonts w:ascii="Arial" w:hAnsi="Arial" w:cs="Arial"/>
          <w:b/>
        </w:rPr>
        <w:t>&lt;ingangsdatum&gt;</w:t>
      </w:r>
      <w:r w:rsidRPr="00A71029">
        <w:rPr>
          <w:rFonts w:ascii="Arial" w:hAnsi="Arial" w:cs="Arial"/>
        </w:rPr>
        <w:t xml:space="preserve"> en eindigt van rechtswege </w:t>
      </w:r>
      <w:r w:rsidR="00744783" w:rsidRPr="00A71029">
        <w:rPr>
          <w:rFonts w:ascii="Arial" w:hAnsi="Arial" w:cs="Arial"/>
        </w:rPr>
        <w:t xml:space="preserve">op </w:t>
      </w:r>
      <w:r w:rsidR="00744783" w:rsidRPr="00A71029">
        <w:rPr>
          <w:rFonts w:ascii="Arial" w:hAnsi="Arial" w:cs="Arial"/>
          <w:b/>
          <w:bCs/>
        </w:rPr>
        <w:t>&lt;einddatum&gt;</w:t>
      </w:r>
      <w:r w:rsidR="00744783" w:rsidRPr="00A71029">
        <w:rPr>
          <w:rFonts w:ascii="Arial" w:hAnsi="Arial" w:cs="Arial"/>
        </w:rPr>
        <w:t>.</w:t>
      </w:r>
    </w:p>
    <w:p w14:paraId="3365FD1D" w14:textId="77777777" w:rsidR="00744783" w:rsidRPr="00A71029" w:rsidRDefault="00744783" w:rsidP="00B37090">
      <w:pPr>
        <w:numPr>
          <w:ilvl w:val="1"/>
          <w:numId w:val="18"/>
        </w:numPr>
        <w:tabs>
          <w:tab w:val="left" w:pos="1134"/>
        </w:tabs>
        <w:ind w:left="567" w:hanging="567"/>
        <w:rPr>
          <w:rFonts w:ascii="Arial" w:hAnsi="Arial" w:cs="Arial"/>
        </w:rPr>
      </w:pPr>
      <w:r w:rsidRPr="00A71029">
        <w:rPr>
          <w:rFonts w:ascii="Arial" w:hAnsi="Arial" w:cs="Arial"/>
        </w:rPr>
        <w:t xml:space="preserve">Deze overeenkomst kan na het verstrijken van deze termijn ten hoogste </w:t>
      </w:r>
      <w:r w:rsidRPr="00A71029">
        <w:rPr>
          <w:rFonts w:ascii="Arial" w:hAnsi="Arial" w:cs="Arial"/>
          <w:b/>
          <w:bCs/>
        </w:rPr>
        <w:t>twee/drie/…</w:t>
      </w:r>
      <w:r w:rsidRPr="00A71029">
        <w:rPr>
          <w:rFonts w:ascii="Arial" w:hAnsi="Arial" w:cs="Arial"/>
        </w:rPr>
        <w:t xml:space="preserve"> maal voor telkens een periode van </w:t>
      </w:r>
      <w:r w:rsidRPr="00A71029">
        <w:rPr>
          <w:rFonts w:ascii="Arial" w:hAnsi="Arial" w:cs="Arial"/>
          <w:b/>
          <w:bCs/>
        </w:rPr>
        <w:t>X</w:t>
      </w:r>
      <w:r w:rsidRPr="00A71029">
        <w:rPr>
          <w:rFonts w:ascii="Arial" w:hAnsi="Arial" w:cs="Arial"/>
        </w:rPr>
        <w:t xml:space="preserve"> jaar onder </w:t>
      </w:r>
      <w:r w:rsidRPr="00A71029">
        <w:rPr>
          <w:rFonts w:ascii="Arial" w:hAnsi="Arial" w:cs="Arial"/>
          <w:b/>
          <w:bCs/>
        </w:rPr>
        <w:t>gelijkblijvende/andere</w:t>
      </w:r>
      <w:r w:rsidRPr="00A71029">
        <w:rPr>
          <w:rFonts w:ascii="Arial" w:hAnsi="Arial" w:cs="Arial"/>
        </w:rPr>
        <w:t xml:space="preserve"> voorwaarden door Opdrachtgever in onderling overleg worden verlengd.</w:t>
      </w:r>
    </w:p>
    <w:p w14:paraId="13776421" w14:textId="679B3B26" w:rsidR="00EE0184" w:rsidRPr="00A71029" w:rsidRDefault="00744783" w:rsidP="00B37090">
      <w:pPr>
        <w:numPr>
          <w:ilvl w:val="1"/>
          <w:numId w:val="18"/>
        </w:numPr>
        <w:tabs>
          <w:tab w:val="left" w:pos="1134"/>
        </w:tabs>
        <w:ind w:left="567" w:hanging="567"/>
        <w:rPr>
          <w:rFonts w:ascii="Arial" w:hAnsi="Arial" w:cs="Arial"/>
        </w:rPr>
      </w:pPr>
      <w:r w:rsidRPr="00A71029">
        <w:rPr>
          <w:rFonts w:ascii="Arial" w:hAnsi="Arial" w:cs="Arial"/>
        </w:rPr>
        <w:t xml:space="preserve">Indien op de uiterste datum van het contract de definitieve gunning uit de op dat moment lopende aanbesteding ten behoeve van een nieuwe overeenkomst nog niet verstrekt is, kan Opdrachtgever de overeenkomst verlengen, tegen de geldende voorwaarden, tot de datum dat de definitieve gunning plus een redelijke implementatietijd van </w:t>
      </w:r>
      <w:r w:rsidRPr="00A71029">
        <w:rPr>
          <w:rFonts w:ascii="Arial" w:hAnsi="Arial" w:cs="Arial"/>
          <w:b/>
          <w:bCs/>
        </w:rPr>
        <w:t>X</w:t>
      </w:r>
      <w:r w:rsidRPr="00A71029">
        <w:rPr>
          <w:rFonts w:ascii="Arial" w:hAnsi="Arial" w:cs="Arial"/>
        </w:rPr>
        <w:t xml:space="preserve"> maanden voor de nieuwe opdrachtnemer een feit is.</w:t>
      </w:r>
    </w:p>
    <w:p w14:paraId="061B1419" w14:textId="77777777" w:rsidR="00744783" w:rsidRPr="00A71029" w:rsidRDefault="00744783" w:rsidP="00EE0184">
      <w:pPr>
        <w:rPr>
          <w:rFonts w:ascii="Arial" w:hAnsi="Arial" w:cs="Arial"/>
        </w:rPr>
      </w:pPr>
    </w:p>
    <w:p w14:paraId="6648F0C5" w14:textId="77777777" w:rsidR="00EE0184" w:rsidRPr="00222BE7" w:rsidRDefault="00EE0184" w:rsidP="00234B3E">
      <w:pPr>
        <w:pStyle w:val="Kop2"/>
        <w:rPr>
          <w:rFonts w:ascii="Arial" w:hAnsi="Arial" w:cs="Arial"/>
          <w:sz w:val="22"/>
          <w:szCs w:val="22"/>
        </w:rPr>
      </w:pPr>
      <w:bookmarkStart w:id="12" w:name="_Toc22628478"/>
      <w:bookmarkStart w:id="13" w:name="_Toc80783064"/>
      <w:r w:rsidRPr="00222BE7">
        <w:rPr>
          <w:rFonts w:ascii="Arial" w:hAnsi="Arial" w:cs="Arial"/>
          <w:sz w:val="22"/>
          <w:szCs w:val="22"/>
        </w:rPr>
        <w:t>Algemene verplichtingen opdrachtnemer</w:t>
      </w:r>
      <w:bookmarkEnd w:id="12"/>
      <w:bookmarkEnd w:id="13"/>
    </w:p>
    <w:p w14:paraId="1749AAE8" w14:textId="77777777" w:rsidR="00EE0184" w:rsidRPr="00A71029" w:rsidRDefault="00EE0184" w:rsidP="00B37090">
      <w:pPr>
        <w:pStyle w:val="Lijstalinea"/>
        <w:numPr>
          <w:ilvl w:val="1"/>
          <w:numId w:val="18"/>
        </w:numPr>
        <w:tabs>
          <w:tab w:val="clear" w:pos="600"/>
        </w:tabs>
        <w:ind w:left="567" w:hanging="567"/>
        <w:rPr>
          <w:rFonts w:ascii="Arial" w:hAnsi="Arial" w:cs="Arial"/>
        </w:rPr>
      </w:pPr>
      <w:r w:rsidRPr="00A71029">
        <w:rPr>
          <w:rFonts w:ascii="Arial" w:hAnsi="Arial" w:cs="Arial"/>
        </w:rPr>
        <w:t>In gevallen van overmacht en omstandigheden van zodanige aard dat naar redelijkheid en billijkheid nakoming van de verplichtingen krachtens de overeenkomst niet kan plaatsvinden, of ernstige vertraging ondervinden, dient opdrachtnemer opdrachtgever zo spoedig mogelijk daarvan schriftelijk op de hoogte te brengen.</w:t>
      </w:r>
    </w:p>
    <w:p w14:paraId="002E4AFF" w14:textId="77777777" w:rsidR="00EE0184" w:rsidRPr="00A71029" w:rsidRDefault="00EE0184" w:rsidP="00B37090">
      <w:pPr>
        <w:pStyle w:val="Lijstalinea"/>
        <w:numPr>
          <w:ilvl w:val="1"/>
          <w:numId w:val="18"/>
        </w:numPr>
        <w:tabs>
          <w:tab w:val="clear" w:pos="600"/>
        </w:tabs>
        <w:ind w:left="567" w:hanging="567"/>
        <w:rPr>
          <w:rFonts w:ascii="Arial" w:hAnsi="Arial" w:cs="Arial"/>
        </w:rPr>
      </w:pPr>
      <w:r w:rsidRPr="00A71029">
        <w:rPr>
          <w:rFonts w:ascii="Arial" w:hAnsi="Arial" w:cs="Arial"/>
        </w:rPr>
        <w:t>Onder overmacht wordt in dit verband verstaan de situatie dat de niet-nakoming niet aan de schuld van opdrachtnemer te wijten is en ook niet krachtens de wet, deze overeenkomst of de in het verkeer geldende opvattingen voor zijn rekening komt.</w:t>
      </w:r>
    </w:p>
    <w:p w14:paraId="0AFFBB68" w14:textId="77777777" w:rsidR="00EE0184" w:rsidRPr="00A71029" w:rsidRDefault="00EE0184" w:rsidP="00EE0184">
      <w:pPr>
        <w:rPr>
          <w:rFonts w:ascii="Arial" w:hAnsi="Arial" w:cs="Arial"/>
        </w:rPr>
      </w:pPr>
    </w:p>
    <w:p w14:paraId="0FC5430D" w14:textId="77777777" w:rsidR="00EE0184" w:rsidRPr="00222BE7" w:rsidRDefault="00EE0184" w:rsidP="00234B3E">
      <w:pPr>
        <w:pStyle w:val="Kop2"/>
        <w:rPr>
          <w:rFonts w:ascii="Arial" w:hAnsi="Arial" w:cs="Arial"/>
          <w:sz w:val="22"/>
          <w:szCs w:val="22"/>
        </w:rPr>
      </w:pPr>
      <w:bookmarkStart w:id="14" w:name="_Toc22628479"/>
      <w:bookmarkStart w:id="15" w:name="_Toc80783065"/>
      <w:r w:rsidRPr="00222BE7">
        <w:rPr>
          <w:rFonts w:ascii="Arial" w:hAnsi="Arial" w:cs="Arial"/>
          <w:sz w:val="22"/>
          <w:szCs w:val="22"/>
        </w:rPr>
        <w:t>Algemene verplichtingen opdrachtgever</w:t>
      </w:r>
      <w:bookmarkEnd w:id="14"/>
      <w:bookmarkEnd w:id="15"/>
    </w:p>
    <w:p w14:paraId="1DAA0968" w14:textId="3F4A8DDC" w:rsidR="00EE0184" w:rsidRPr="00A71029" w:rsidRDefault="00EE0184" w:rsidP="00B37090">
      <w:pPr>
        <w:numPr>
          <w:ilvl w:val="1"/>
          <w:numId w:val="18"/>
        </w:numPr>
        <w:tabs>
          <w:tab w:val="left" w:pos="1134"/>
        </w:tabs>
        <w:ind w:left="567" w:hanging="567"/>
        <w:rPr>
          <w:rFonts w:ascii="Arial" w:hAnsi="Arial" w:cs="Arial"/>
        </w:rPr>
      </w:pPr>
      <w:r w:rsidRPr="00A71029">
        <w:rPr>
          <w:rFonts w:ascii="Arial" w:hAnsi="Arial" w:cs="Arial"/>
        </w:rPr>
        <w:t>Indien zich tijdens de uitvoering van deze overeenkomst niet in deze overeenkomst voorziene omstandigheden voordoen, ten gevolge waarvan onverkorte nakoming van deze overeenkomst niet mogelijk is of in redelijkheid niet van partijen of één van hen verlangd kan worden, zullen partijen er naar streven dienaangaande in goed overleg met elkaar binnen redelijke termijn nadere afspraken te maken die, gelet op de daarbij voor partijen betrokken belangen, zo min mogelijk van doel, strek</w:t>
      </w:r>
      <w:r w:rsidR="00B37090">
        <w:rPr>
          <w:rFonts w:ascii="Arial" w:hAnsi="Arial" w:cs="Arial"/>
        </w:rPr>
        <w:t>king en inhoud van deze overeen</w:t>
      </w:r>
      <w:r w:rsidRPr="00A71029">
        <w:rPr>
          <w:rFonts w:ascii="Arial" w:hAnsi="Arial" w:cs="Arial"/>
        </w:rPr>
        <w:t>komst afwijken.</w:t>
      </w:r>
    </w:p>
    <w:p w14:paraId="40DC8AAB" w14:textId="77777777" w:rsidR="00381B30" w:rsidRPr="00A71029" w:rsidRDefault="00381B30">
      <w:pPr>
        <w:spacing w:line="240" w:lineRule="auto"/>
        <w:rPr>
          <w:rFonts w:ascii="Arial" w:hAnsi="Arial" w:cs="Arial"/>
        </w:rPr>
      </w:pPr>
      <w:r w:rsidRPr="00A71029">
        <w:rPr>
          <w:rFonts w:ascii="Arial" w:hAnsi="Arial" w:cs="Arial"/>
        </w:rPr>
        <w:br w:type="page"/>
      </w:r>
    </w:p>
    <w:p w14:paraId="3154FBD8" w14:textId="355CB6C6" w:rsidR="00EE0184" w:rsidRPr="00222BE7" w:rsidRDefault="00EE0184" w:rsidP="005A797B">
      <w:pPr>
        <w:pStyle w:val="Kop1"/>
        <w:keepNext/>
        <w:keepLines/>
        <w:rPr>
          <w:rFonts w:ascii="Arial" w:hAnsi="Arial" w:cs="Arial"/>
          <w:sz w:val="24"/>
          <w:szCs w:val="24"/>
        </w:rPr>
      </w:pPr>
      <w:bookmarkStart w:id="16" w:name="_Toc80783066"/>
      <w:r w:rsidRPr="00222BE7">
        <w:rPr>
          <w:rFonts w:ascii="Arial" w:hAnsi="Arial" w:cs="Arial"/>
          <w:sz w:val="24"/>
          <w:szCs w:val="24"/>
        </w:rPr>
        <w:lastRenderedPageBreak/>
        <w:t xml:space="preserve">BEPALINGEN BETREFFENDE DE UITVOERING VAN </w:t>
      </w:r>
      <w:r w:rsidR="00340966" w:rsidRPr="00222BE7">
        <w:rPr>
          <w:rFonts w:ascii="Arial" w:hAnsi="Arial" w:cs="Arial"/>
          <w:sz w:val="24"/>
          <w:szCs w:val="24"/>
        </w:rPr>
        <w:t>HET CONTRACT</w:t>
      </w:r>
      <w:bookmarkEnd w:id="16"/>
    </w:p>
    <w:p w14:paraId="1FC9E002" w14:textId="77777777" w:rsidR="007D707A" w:rsidRPr="00A71029" w:rsidRDefault="007D707A" w:rsidP="00381B30">
      <w:pPr>
        <w:rPr>
          <w:rFonts w:ascii="Arial" w:hAnsi="Arial" w:cs="Arial"/>
        </w:rPr>
      </w:pPr>
    </w:p>
    <w:p w14:paraId="6CDA1A95" w14:textId="6E2CBDA5" w:rsidR="00EE0184" w:rsidRPr="00222BE7" w:rsidRDefault="00C22D90" w:rsidP="005A797B">
      <w:pPr>
        <w:pStyle w:val="Kop2"/>
        <w:keepNext/>
        <w:keepLines/>
        <w:rPr>
          <w:rFonts w:ascii="Arial" w:hAnsi="Arial" w:cs="Arial"/>
          <w:sz w:val="22"/>
          <w:szCs w:val="22"/>
        </w:rPr>
      </w:pPr>
      <w:bookmarkStart w:id="17" w:name="_Toc22628480"/>
      <w:bookmarkStart w:id="18" w:name="_Toc80783067"/>
      <w:r w:rsidRPr="00222BE7">
        <w:rPr>
          <w:rFonts w:ascii="Arial" w:hAnsi="Arial" w:cs="Arial"/>
          <w:sz w:val="22"/>
          <w:szCs w:val="22"/>
        </w:rPr>
        <w:t>RIC</w:t>
      </w:r>
      <w:r w:rsidR="00EE0184" w:rsidRPr="00222BE7">
        <w:rPr>
          <w:rFonts w:ascii="Arial" w:hAnsi="Arial" w:cs="Arial"/>
          <w:sz w:val="22"/>
          <w:szCs w:val="22"/>
        </w:rPr>
        <w:t xml:space="preserve"> principes</w:t>
      </w:r>
      <w:bookmarkEnd w:id="17"/>
      <w:bookmarkEnd w:id="18"/>
    </w:p>
    <w:p w14:paraId="063ABD88" w14:textId="789029D3" w:rsidR="00EE0184" w:rsidRPr="00A71029" w:rsidRDefault="00381B30" w:rsidP="00304BEB">
      <w:pPr>
        <w:ind w:left="567" w:hanging="567"/>
        <w:rPr>
          <w:rFonts w:ascii="Arial" w:hAnsi="Arial" w:cs="Arial"/>
        </w:rPr>
      </w:pPr>
      <w:r w:rsidRPr="00A71029">
        <w:rPr>
          <w:rFonts w:ascii="Arial" w:hAnsi="Arial" w:cs="Arial"/>
        </w:rPr>
        <w:t>7.1</w:t>
      </w:r>
      <w:r w:rsidRPr="00A71029">
        <w:rPr>
          <w:rFonts w:ascii="Arial" w:hAnsi="Arial" w:cs="Arial"/>
        </w:rPr>
        <w:tab/>
      </w:r>
      <w:r w:rsidR="00EE0184" w:rsidRPr="00A71029">
        <w:rPr>
          <w:rFonts w:ascii="Arial" w:hAnsi="Arial" w:cs="Arial"/>
        </w:rPr>
        <w:t xml:space="preserve">Partijen committeren zich aan de </w:t>
      </w:r>
      <w:r w:rsidR="00C22D90" w:rsidRPr="00A71029">
        <w:rPr>
          <w:rFonts w:ascii="Arial" w:hAnsi="Arial" w:cs="Arial"/>
        </w:rPr>
        <w:t>RIC</w:t>
      </w:r>
      <w:r w:rsidR="00EE0184" w:rsidRPr="00A71029">
        <w:rPr>
          <w:rFonts w:ascii="Arial" w:hAnsi="Arial" w:cs="Arial"/>
        </w:rPr>
        <w:t xml:space="preserve"> principes</w:t>
      </w:r>
      <w:r w:rsidR="00D16072" w:rsidRPr="00A71029">
        <w:rPr>
          <w:rFonts w:ascii="Arial" w:hAnsi="Arial" w:cs="Arial"/>
        </w:rPr>
        <w:t>.</w:t>
      </w:r>
    </w:p>
    <w:p w14:paraId="1685BBC9" w14:textId="0A90CDF5" w:rsidR="00EE0184" w:rsidRPr="00A71029" w:rsidRDefault="00381B30" w:rsidP="00304BEB">
      <w:pPr>
        <w:ind w:left="567" w:hanging="567"/>
        <w:rPr>
          <w:rFonts w:ascii="Arial" w:hAnsi="Arial" w:cs="Arial"/>
        </w:rPr>
      </w:pPr>
      <w:r w:rsidRPr="00A71029">
        <w:rPr>
          <w:rFonts w:ascii="Arial" w:hAnsi="Arial" w:cs="Arial"/>
        </w:rPr>
        <w:t>7.2</w:t>
      </w:r>
      <w:r w:rsidRPr="00A71029">
        <w:rPr>
          <w:rFonts w:ascii="Arial" w:hAnsi="Arial" w:cs="Arial"/>
        </w:rPr>
        <w:tab/>
      </w:r>
      <w:r w:rsidR="00EE0184" w:rsidRPr="00A71029">
        <w:rPr>
          <w:rFonts w:ascii="Arial" w:hAnsi="Arial" w:cs="Arial"/>
        </w:rPr>
        <w:t xml:space="preserve">Tijdens de Workout periode en de </w:t>
      </w:r>
      <w:proofErr w:type="spellStart"/>
      <w:r w:rsidR="00EE0184" w:rsidRPr="00A71029">
        <w:rPr>
          <w:rFonts w:ascii="Arial" w:hAnsi="Arial" w:cs="Arial"/>
        </w:rPr>
        <w:t>Touchdown</w:t>
      </w:r>
      <w:proofErr w:type="spellEnd"/>
      <w:r w:rsidR="00EE0184" w:rsidRPr="00A71029">
        <w:rPr>
          <w:rFonts w:ascii="Arial" w:hAnsi="Arial" w:cs="Arial"/>
        </w:rPr>
        <w:t xml:space="preserve"> wordt ontworpen en samengewerkt op basis van de </w:t>
      </w:r>
      <w:r w:rsidR="00C22D90" w:rsidRPr="00A71029">
        <w:rPr>
          <w:rFonts w:ascii="Arial" w:hAnsi="Arial" w:cs="Arial"/>
        </w:rPr>
        <w:t>RIC</w:t>
      </w:r>
      <w:r w:rsidR="00EE0184" w:rsidRPr="00A71029">
        <w:rPr>
          <w:rFonts w:ascii="Arial" w:hAnsi="Arial" w:cs="Arial"/>
        </w:rPr>
        <w:t xml:space="preserve"> principes. Deze principes zijn bedoeld als onderlegger en denkraam, om de juiste keuzes en afwegingen te maken tijdens het verder invulle</w:t>
      </w:r>
      <w:r w:rsidR="00A71029">
        <w:rPr>
          <w:rFonts w:ascii="Arial" w:hAnsi="Arial" w:cs="Arial"/>
        </w:rPr>
        <w:t>n en uitvoeren van de opdracht.</w:t>
      </w:r>
    </w:p>
    <w:p w14:paraId="2381DC66" w14:textId="0A2E2E6D" w:rsidR="00EE0184" w:rsidRPr="00A71029" w:rsidRDefault="00EE0184" w:rsidP="00304BEB">
      <w:pPr>
        <w:pStyle w:val="Lijstalinea"/>
        <w:numPr>
          <w:ilvl w:val="1"/>
          <w:numId w:val="21"/>
        </w:numPr>
        <w:tabs>
          <w:tab w:val="left" w:pos="1134"/>
        </w:tabs>
        <w:spacing w:after="60"/>
        <w:ind w:left="567" w:hanging="567"/>
        <w:rPr>
          <w:rFonts w:ascii="Arial" w:hAnsi="Arial" w:cs="Arial"/>
        </w:rPr>
      </w:pPr>
      <w:r w:rsidRPr="00A71029">
        <w:rPr>
          <w:rFonts w:ascii="Arial" w:hAnsi="Arial" w:cs="Arial"/>
        </w:rPr>
        <w:t xml:space="preserve">Wanneer </w:t>
      </w:r>
      <w:r w:rsidR="00D16072" w:rsidRPr="00A71029">
        <w:rPr>
          <w:rFonts w:ascii="Arial" w:hAnsi="Arial" w:cs="Arial"/>
        </w:rPr>
        <w:t xml:space="preserve">de </w:t>
      </w:r>
      <w:r w:rsidR="00C22D90" w:rsidRPr="00A71029">
        <w:rPr>
          <w:rFonts w:ascii="Arial" w:hAnsi="Arial" w:cs="Arial"/>
        </w:rPr>
        <w:t>RIC</w:t>
      </w:r>
      <w:r w:rsidRPr="00A71029">
        <w:rPr>
          <w:rFonts w:ascii="Arial" w:hAnsi="Arial" w:cs="Arial"/>
        </w:rPr>
        <w:t xml:space="preserve"> principes elkaar tegenspreken of niet tot een geschikte oplossing leiden, geldt dat een principe die lager in de lijst staat een nieuwe kijk op de materie biedt. Uiteindelijk geeft het </w:t>
      </w:r>
      <w:r w:rsidR="00BA7ACB" w:rsidRPr="00A71029">
        <w:rPr>
          <w:rFonts w:ascii="Arial" w:hAnsi="Arial" w:cs="Arial"/>
        </w:rPr>
        <w:t xml:space="preserve">consentbeginsel </w:t>
      </w:r>
      <w:r w:rsidRPr="00A71029">
        <w:rPr>
          <w:rFonts w:ascii="Arial" w:hAnsi="Arial" w:cs="Arial"/>
        </w:rPr>
        <w:t xml:space="preserve">principe zoals beschreven in </w:t>
      </w:r>
      <w:r w:rsidR="00BA7ACB" w:rsidRPr="00A71029">
        <w:rPr>
          <w:rFonts w:ascii="Arial" w:hAnsi="Arial" w:cs="Arial"/>
        </w:rPr>
        <w:t xml:space="preserve">de laatste bullet van dit artikel </w:t>
      </w:r>
      <w:r w:rsidRPr="00A71029">
        <w:rPr>
          <w:rFonts w:ascii="Arial" w:hAnsi="Arial" w:cs="Arial"/>
        </w:rPr>
        <w:t>altijd de doorslag.</w:t>
      </w:r>
    </w:p>
    <w:p w14:paraId="5C368FFD" w14:textId="0693A7F9" w:rsidR="00C22D90" w:rsidRPr="00320E31" w:rsidRDefault="00C22D90" w:rsidP="00127CB5">
      <w:pPr>
        <w:pStyle w:val="doMultiBulletStyle"/>
        <w:numPr>
          <w:ilvl w:val="2"/>
          <w:numId w:val="14"/>
        </w:numPr>
        <w:tabs>
          <w:tab w:val="clear" w:pos="780"/>
          <w:tab w:val="num" w:pos="851"/>
        </w:tabs>
        <w:ind w:left="851" w:hanging="284"/>
        <w:rPr>
          <w:rFonts w:ascii="Arial" w:hAnsi="Arial" w:cs="Arial"/>
        </w:rPr>
      </w:pPr>
      <w:r w:rsidRPr="00A71029">
        <w:rPr>
          <w:rFonts w:ascii="Arial" w:hAnsi="Arial" w:cs="Arial"/>
          <w:b/>
          <w:bCs/>
        </w:rPr>
        <w:t>Meervoudige, maatschappelijke waarde creëren</w:t>
      </w:r>
      <w:r w:rsidRPr="00A71029">
        <w:rPr>
          <w:rFonts w:ascii="Arial" w:hAnsi="Arial" w:cs="Arial"/>
        </w:rPr>
        <w:t>; Realiseer</w:t>
      </w:r>
      <w:r w:rsidRPr="00A71029">
        <w:rPr>
          <w:rFonts w:ascii="Arial" w:hAnsi="Arial" w:cs="Arial"/>
          <w:bCs/>
        </w:rPr>
        <w:t xml:space="preserve"> zo verantwoord mogelijke oplossingen, met een positieve bijdrage aan een of meer ambities / SDG's binnen de uitvraag, passend binnen het beschikbare budget, de stand der techniek en de mogelijkheden van jouw organisatie en netwerkpartners. Keuze voor een bepaalde oplossing wordt mede ingegeven door de afweging welke optie de meest optimale impact heeft op meervoudige maatschappelijke meerwaarde. Niet winstmaximalisatie maar het toevoegen van waarde aan de maatschappij is maatgevend voor het realiseren van nieuwe mogelijkheden. Maak gebruik van de focus binnen de </w:t>
      </w:r>
      <w:proofErr w:type="spellStart"/>
      <w:r w:rsidRPr="00A71029">
        <w:rPr>
          <w:rFonts w:ascii="Arial" w:hAnsi="Arial" w:cs="Arial"/>
          <w:bCs/>
        </w:rPr>
        <w:t>Sustainable</w:t>
      </w:r>
      <w:proofErr w:type="spellEnd"/>
      <w:r w:rsidRPr="00A71029">
        <w:rPr>
          <w:rFonts w:ascii="Arial" w:hAnsi="Arial" w:cs="Arial"/>
          <w:bCs/>
        </w:rPr>
        <w:t xml:space="preserve"> Development Goals en waarborg daarin de balans tussen mens, milieu en welvarendheid (</w:t>
      </w:r>
      <w:proofErr w:type="spellStart"/>
      <w:r w:rsidRPr="00A71029">
        <w:rPr>
          <w:rFonts w:ascii="Arial" w:hAnsi="Arial" w:cs="Arial"/>
          <w:bCs/>
        </w:rPr>
        <w:t>people</w:t>
      </w:r>
      <w:proofErr w:type="spellEnd"/>
      <w:r w:rsidRPr="00A71029">
        <w:rPr>
          <w:rFonts w:ascii="Arial" w:hAnsi="Arial" w:cs="Arial"/>
          <w:bCs/>
        </w:rPr>
        <w:t xml:space="preserve">, </w:t>
      </w:r>
      <w:proofErr w:type="spellStart"/>
      <w:r w:rsidRPr="00A71029">
        <w:rPr>
          <w:rFonts w:ascii="Arial" w:hAnsi="Arial" w:cs="Arial"/>
          <w:bCs/>
        </w:rPr>
        <w:t>planet</w:t>
      </w:r>
      <w:proofErr w:type="spellEnd"/>
      <w:r w:rsidRPr="00A71029">
        <w:rPr>
          <w:rFonts w:ascii="Arial" w:hAnsi="Arial" w:cs="Arial"/>
          <w:bCs/>
        </w:rPr>
        <w:t xml:space="preserve">, </w:t>
      </w:r>
      <w:proofErr w:type="spellStart"/>
      <w:r w:rsidRPr="00A71029">
        <w:rPr>
          <w:rFonts w:ascii="Arial" w:hAnsi="Arial" w:cs="Arial"/>
          <w:bCs/>
        </w:rPr>
        <w:t>prosperity</w:t>
      </w:r>
      <w:proofErr w:type="spellEnd"/>
      <w:r w:rsidRPr="00A71029">
        <w:rPr>
          <w:rFonts w:ascii="Arial" w:hAnsi="Arial" w:cs="Arial"/>
          <w:bCs/>
        </w:rPr>
        <w:t>). Uitgangspunt moet zijn dat positieve impact op een van deze onderwerpen / SDG's niet ten koste mag gaan van negatieve impact op een ander onderwerp / SDG. Het hebben van een goed verdienmodel (het maken van een te rechtvaardigen winst) is belangrijk voor de continuïteit en dus ook een vorm van waarde.</w:t>
      </w:r>
    </w:p>
    <w:p w14:paraId="375DFDFC" w14:textId="0C996CF9" w:rsidR="00C22D90" w:rsidRPr="00320E31" w:rsidRDefault="00C22D90" w:rsidP="00127CB5">
      <w:pPr>
        <w:pStyle w:val="doMultiBulletStyle"/>
        <w:numPr>
          <w:ilvl w:val="2"/>
          <w:numId w:val="14"/>
        </w:numPr>
        <w:tabs>
          <w:tab w:val="clear" w:pos="780"/>
          <w:tab w:val="left" w:pos="851"/>
        </w:tabs>
        <w:ind w:left="851" w:hanging="284"/>
        <w:rPr>
          <w:rFonts w:ascii="Arial" w:hAnsi="Arial" w:cs="Arial"/>
          <w:bCs/>
        </w:rPr>
      </w:pPr>
      <w:r w:rsidRPr="00A71029">
        <w:rPr>
          <w:rFonts w:ascii="Arial" w:hAnsi="Arial" w:cs="Arial"/>
          <w:b/>
          <w:bCs/>
        </w:rPr>
        <w:t xml:space="preserve">Verspilling voorkomen en circulair verantwoord werken; </w:t>
      </w:r>
      <w:r w:rsidRPr="00A71029">
        <w:rPr>
          <w:rFonts w:ascii="Arial" w:hAnsi="Arial" w:cs="Arial"/>
        </w:rPr>
        <w:t xml:space="preserve">Pas kennis en de kunde toe die bij koplopers voor handen is, om met de beschikbare middelen en tijd, oplossingen te ontwikkelen die verspilling voorkomen en circulair verantwoord zijn (SDG 12). Hanteer hierbij circulair verantwoorde ontwerpen en criteria keuze zoals losmaakbaarheid, </w:t>
      </w:r>
      <w:proofErr w:type="spellStart"/>
      <w:r w:rsidRPr="00A71029">
        <w:rPr>
          <w:rFonts w:ascii="Arial" w:hAnsi="Arial" w:cs="Arial"/>
        </w:rPr>
        <w:t>remontabiliteit</w:t>
      </w:r>
      <w:proofErr w:type="spellEnd"/>
      <w:r w:rsidRPr="00A71029">
        <w:rPr>
          <w:rFonts w:ascii="Arial" w:hAnsi="Arial" w:cs="Arial"/>
        </w:rPr>
        <w:t xml:space="preserve"> en het toepassen van niet nieuwe grondstoffen en/of </w:t>
      </w:r>
      <w:proofErr w:type="spellStart"/>
      <w:r w:rsidRPr="00A71029">
        <w:rPr>
          <w:rFonts w:ascii="Arial" w:hAnsi="Arial" w:cs="Arial"/>
        </w:rPr>
        <w:t>BioBased</w:t>
      </w:r>
      <w:proofErr w:type="spellEnd"/>
      <w:r w:rsidRPr="00A71029">
        <w:rPr>
          <w:rFonts w:ascii="Arial" w:hAnsi="Arial" w:cs="Arial"/>
        </w:rPr>
        <w:t xml:space="preserve"> materialen. Hierdoor zullen grondstoffen ook in de toekomst niet verloren gaan en zo hoogwaardig mogelijk in de kringloop blijven.</w:t>
      </w:r>
    </w:p>
    <w:p w14:paraId="03658D02" w14:textId="74F6325E" w:rsidR="00C22D90" w:rsidRPr="00A71029" w:rsidRDefault="00C22D90" w:rsidP="00127CB5">
      <w:pPr>
        <w:pStyle w:val="doMultiBulletStyle"/>
        <w:numPr>
          <w:ilvl w:val="2"/>
          <w:numId w:val="14"/>
        </w:numPr>
        <w:tabs>
          <w:tab w:val="clear" w:pos="780"/>
          <w:tab w:val="left" w:pos="851"/>
        </w:tabs>
        <w:ind w:left="851" w:hanging="284"/>
        <w:rPr>
          <w:rFonts w:ascii="Arial" w:hAnsi="Arial" w:cs="Arial"/>
          <w:b/>
        </w:rPr>
      </w:pPr>
      <w:r w:rsidRPr="00A71029">
        <w:rPr>
          <w:rFonts w:ascii="Arial" w:hAnsi="Arial" w:cs="Arial"/>
          <w:b/>
          <w:bCs/>
        </w:rPr>
        <w:t xml:space="preserve">Vanuit het </w:t>
      </w:r>
      <w:proofErr w:type="spellStart"/>
      <w:r w:rsidRPr="00A71029">
        <w:rPr>
          <w:rFonts w:ascii="Arial" w:hAnsi="Arial" w:cs="Arial"/>
          <w:b/>
          <w:bCs/>
        </w:rPr>
        <w:t>Pareto</w:t>
      </w:r>
      <w:proofErr w:type="spellEnd"/>
      <w:r w:rsidRPr="00A71029">
        <w:rPr>
          <w:rFonts w:ascii="Arial" w:hAnsi="Arial" w:cs="Arial"/>
          <w:b/>
          <w:bCs/>
        </w:rPr>
        <w:t xml:space="preserve"> principe werken (ook wel de 80-20 regel genoemd); </w:t>
      </w:r>
      <w:r w:rsidRPr="00A71029">
        <w:rPr>
          <w:rFonts w:ascii="Arial" w:hAnsi="Arial" w:cs="Arial"/>
          <w:bCs/>
        </w:rPr>
        <w:t>De afweging die voortdurend moet worden gemaakt is de verhouding tussen benodigde inzet aan talent, geld en grondstoffen, en de te verwachten (meer)</w:t>
      </w:r>
      <w:r w:rsidR="00320E31">
        <w:rPr>
          <w:rFonts w:ascii="Arial" w:hAnsi="Arial" w:cs="Arial"/>
          <w:bCs/>
        </w:rPr>
        <w:t>-</w:t>
      </w:r>
      <w:r w:rsidRPr="00A71029">
        <w:rPr>
          <w:rFonts w:ascii="Arial" w:hAnsi="Arial" w:cs="Arial"/>
          <w:bCs/>
        </w:rPr>
        <w:t xml:space="preserve">waarde. Dit laat zich vertalen tot een variant op het </w:t>
      </w:r>
      <w:proofErr w:type="spellStart"/>
      <w:r w:rsidRPr="00A71029">
        <w:rPr>
          <w:rFonts w:ascii="Arial" w:hAnsi="Arial" w:cs="Arial"/>
          <w:bCs/>
        </w:rPr>
        <w:t>Pareto</w:t>
      </w:r>
      <w:proofErr w:type="spellEnd"/>
      <w:r w:rsidRPr="00A71029">
        <w:rPr>
          <w:rFonts w:ascii="Arial" w:hAnsi="Arial" w:cs="Arial"/>
          <w:bCs/>
        </w:rPr>
        <w:t xml:space="preserve"> principe, ook wel de 80-20 regel genoemd: Niet meer dan 20% extra inzet hoeven te plegen, om tot 80% extra waarde/rendement te realiseren is een attractieve en productieve verhouding tussen inzet en opbrengst. Slaat die balans om dan kost de extra kwaliteit (relatief) veel en is de kans groot dat met die inzet elders meer (maatschappelijke) meerwaarde is te realiseren. Hiermee is het streven naar 100% impact of circulariteit in veel gevallen in de huidige tijd geen zinvolle insteek en moet doorgaans de afweging worden gemaakt om genoegen te nemen met wat op dat moment realistisch en haalbaar is, getuige de stand van de techniek, beschikbare (financiële) mogelijkheden, het tijdpad en capaciteiten van aan te sluiten partijen binnen de opdracht. Dit ontslaat partijen niet van de plicht om in lijn </w:t>
      </w:r>
      <w:r w:rsidRPr="00A71029">
        <w:rPr>
          <w:rFonts w:ascii="Arial" w:hAnsi="Arial" w:cs="Arial"/>
          <w:bCs/>
        </w:rPr>
        <w:lastRenderedPageBreak/>
        <w:t>met de overige principes wel bij te dragen aan een maximaal haalbaar resultaat en het zo dicht mogelijk benaderen van de ambities van alle stakeholders.</w:t>
      </w:r>
      <w:r w:rsidRPr="00A71029">
        <w:rPr>
          <w:rFonts w:ascii="Arial" w:hAnsi="Arial" w:cs="Arial"/>
          <w:b/>
        </w:rPr>
        <w:t xml:space="preserve"> </w:t>
      </w:r>
    </w:p>
    <w:p w14:paraId="4BCCD4FB" w14:textId="1BCB16EE" w:rsidR="00C22D90" w:rsidRPr="00320E31" w:rsidRDefault="00C22D90" w:rsidP="00127CB5">
      <w:pPr>
        <w:pStyle w:val="doMultiBulletStyle"/>
        <w:numPr>
          <w:ilvl w:val="2"/>
          <w:numId w:val="14"/>
        </w:numPr>
        <w:tabs>
          <w:tab w:val="clear" w:pos="780"/>
          <w:tab w:val="left" w:pos="851"/>
        </w:tabs>
        <w:ind w:left="851" w:hanging="284"/>
        <w:rPr>
          <w:rFonts w:ascii="Arial" w:hAnsi="Arial" w:cs="Arial"/>
        </w:rPr>
      </w:pPr>
      <w:r w:rsidRPr="00A71029">
        <w:rPr>
          <w:rFonts w:ascii="Arial" w:hAnsi="Arial" w:cs="Arial"/>
          <w:b/>
          <w:bCs/>
        </w:rPr>
        <w:t xml:space="preserve">Kosten altijd vanuit Total </w:t>
      </w:r>
      <w:proofErr w:type="spellStart"/>
      <w:r w:rsidRPr="00A71029">
        <w:rPr>
          <w:rFonts w:ascii="Arial" w:hAnsi="Arial" w:cs="Arial"/>
          <w:b/>
          <w:bCs/>
        </w:rPr>
        <w:t>Cost</w:t>
      </w:r>
      <w:proofErr w:type="spellEnd"/>
      <w:r w:rsidRPr="00A71029">
        <w:rPr>
          <w:rFonts w:ascii="Arial" w:hAnsi="Arial" w:cs="Arial"/>
          <w:b/>
          <w:bCs/>
        </w:rPr>
        <w:t xml:space="preserve"> of </w:t>
      </w:r>
      <w:proofErr w:type="spellStart"/>
      <w:r w:rsidRPr="00A71029">
        <w:rPr>
          <w:rFonts w:ascii="Arial" w:hAnsi="Arial" w:cs="Arial"/>
          <w:b/>
          <w:bCs/>
        </w:rPr>
        <w:t>Ownership</w:t>
      </w:r>
      <w:proofErr w:type="spellEnd"/>
      <w:r w:rsidRPr="00A71029">
        <w:rPr>
          <w:rFonts w:ascii="Arial" w:hAnsi="Arial" w:cs="Arial"/>
          <w:b/>
          <w:bCs/>
        </w:rPr>
        <w:t xml:space="preserve"> afwegen;</w:t>
      </w:r>
      <w:r w:rsidRPr="00A71029">
        <w:rPr>
          <w:rFonts w:ascii="Arial" w:hAnsi="Arial" w:cs="Arial"/>
          <w:b/>
          <w:bCs/>
          <w:i/>
          <w:iCs/>
        </w:rPr>
        <w:t xml:space="preserve"> </w:t>
      </w:r>
      <w:r w:rsidRPr="00A71029">
        <w:rPr>
          <w:rFonts w:ascii="Arial" w:hAnsi="Arial" w:cs="Arial"/>
          <w:bCs/>
        </w:rPr>
        <w:t xml:space="preserve">Total </w:t>
      </w:r>
      <w:proofErr w:type="spellStart"/>
      <w:r w:rsidRPr="00A71029">
        <w:rPr>
          <w:rFonts w:ascii="Arial" w:hAnsi="Arial" w:cs="Arial"/>
          <w:bCs/>
        </w:rPr>
        <w:t>Cost</w:t>
      </w:r>
      <w:proofErr w:type="spellEnd"/>
      <w:r w:rsidRPr="00A71029">
        <w:rPr>
          <w:rFonts w:ascii="Arial" w:hAnsi="Arial" w:cs="Arial"/>
          <w:bCs/>
        </w:rPr>
        <w:t xml:space="preserve"> of </w:t>
      </w:r>
      <w:proofErr w:type="spellStart"/>
      <w:r w:rsidRPr="00A71029">
        <w:rPr>
          <w:rFonts w:ascii="Arial" w:hAnsi="Arial" w:cs="Arial"/>
          <w:bCs/>
        </w:rPr>
        <w:t>Ownership</w:t>
      </w:r>
      <w:proofErr w:type="spellEnd"/>
      <w:r w:rsidRPr="00A71029">
        <w:rPr>
          <w:rFonts w:ascii="Arial" w:hAnsi="Arial" w:cs="Arial"/>
          <w:bCs/>
        </w:rPr>
        <w:t xml:space="preserve"> is altijd leidend bij financiële overwegingen. Besluiten die van invloed zijn op de kosten binnen een project, mogen alleen genomen worden vanuit lange termijn overwegingen en inzicht in de totale kosten van gebruik. En dat niet alleen tijdens de eventueel af te spreken contractduur, maar ook in relatie tot restwaarde en herbruikbaarheid. We beoordelen een product dus niet op de aanschafkosten, maar op het effect van dat product op de totale kosten, inclusief schoonmaak, beheer, onderhoud, reparatie en eventuele vervangingskosten. En dat voor de totale functie die met dat product moet worden vervuld gedurende de beoogde looptijd. Ter illustratie: We beoordelen een armatuur dus in relatie tot de bijdrage aan functionaliteit van zichtbaarheid en veiligheid van de ruimtefunctie, gedurende de hele looptijd en kijken niet alleen naar de kosten van dat ene armatuur en de bijbehorende lichtbron. Die beoogde looptijd dient vastgesteld te worden tijdens de </w:t>
      </w:r>
      <w:proofErr w:type="spellStart"/>
      <w:r w:rsidRPr="00A71029">
        <w:rPr>
          <w:rFonts w:ascii="Arial" w:hAnsi="Arial" w:cs="Arial"/>
          <w:bCs/>
        </w:rPr>
        <w:t>workout</w:t>
      </w:r>
      <w:proofErr w:type="spellEnd"/>
      <w:r w:rsidRPr="00A71029">
        <w:rPr>
          <w:rFonts w:ascii="Arial" w:hAnsi="Arial" w:cs="Arial"/>
          <w:bCs/>
        </w:rPr>
        <w:t xml:space="preserve"> of maakt deel uit van de uitvraag, al dan niet uitgevraagd als een Product as a Service of meerjarig onderhoudscontract etc. </w:t>
      </w:r>
    </w:p>
    <w:p w14:paraId="69D530C3" w14:textId="57F171FF" w:rsidR="00C22D90" w:rsidRPr="00320E31" w:rsidRDefault="00C22D90" w:rsidP="00127CB5">
      <w:pPr>
        <w:pStyle w:val="doMultiBulletStyle"/>
        <w:numPr>
          <w:ilvl w:val="2"/>
          <w:numId w:val="14"/>
        </w:numPr>
        <w:tabs>
          <w:tab w:val="clear" w:pos="780"/>
          <w:tab w:val="left" w:pos="851"/>
        </w:tabs>
        <w:ind w:left="851" w:hanging="284"/>
        <w:rPr>
          <w:rFonts w:ascii="Arial" w:hAnsi="Arial" w:cs="Arial"/>
        </w:rPr>
      </w:pPr>
      <w:r w:rsidRPr="00A71029">
        <w:rPr>
          <w:rFonts w:ascii="Arial" w:hAnsi="Arial" w:cs="Arial"/>
          <w:b/>
          <w:bCs/>
        </w:rPr>
        <w:t>Transparantie in kosten en afwegingen realiseren;</w:t>
      </w:r>
      <w:r w:rsidRPr="00A71029">
        <w:rPr>
          <w:rFonts w:ascii="Arial" w:hAnsi="Arial" w:cs="Arial"/>
          <w:b/>
          <w:bCs/>
          <w:i/>
          <w:iCs/>
        </w:rPr>
        <w:t xml:space="preserve"> </w:t>
      </w:r>
      <w:r w:rsidRPr="00A71029">
        <w:rPr>
          <w:rFonts w:ascii="Arial" w:hAnsi="Arial" w:cs="Arial"/>
          <w:bCs/>
        </w:rPr>
        <w:t>Alle deelnemende partijen aan de samenwerking bieden transparantie in hun kosten en afwegingen. Om als gezamenlijk team te kunnen meebepalen welke keuzes worden gemaakt, hebben alle stakeholders inzicht nodig in alle informatie die nodig is voor een zorgvuldige afweging. Niet alle details hoeven voortdurend op tafel voor iedereen, maar om ontwerpkeuzes en product selecties te kunnen maken moeten alle stakeholders in staat zijn om, met inzicht in de afwegingen, mee te beslissen. Dit bekent dus onder andere het hanteren van een open begroting en het maken van afspraken over verdienmodellen en Risico en Winst marges, productlevensduur verwachtingen, verwachte kosten voor beheer en onderhoud, restwaarde en welke aspecten dit soort kosten en opbrengsten kunnen en zullen beïnvloe</w:t>
      </w:r>
      <w:r w:rsidR="00320E31">
        <w:rPr>
          <w:rFonts w:ascii="Arial" w:hAnsi="Arial" w:cs="Arial"/>
          <w:bCs/>
        </w:rPr>
        <w:t>den.</w:t>
      </w:r>
    </w:p>
    <w:p w14:paraId="7E9A9B18" w14:textId="4796A8C1" w:rsidR="00C22D90" w:rsidRPr="00320E31" w:rsidRDefault="00C22D90" w:rsidP="00127CB5">
      <w:pPr>
        <w:pStyle w:val="doMultiBulletStyle"/>
        <w:numPr>
          <w:ilvl w:val="2"/>
          <w:numId w:val="14"/>
        </w:numPr>
        <w:tabs>
          <w:tab w:val="clear" w:pos="780"/>
          <w:tab w:val="left" w:pos="851"/>
        </w:tabs>
        <w:ind w:left="851" w:hanging="284"/>
        <w:rPr>
          <w:rFonts w:ascii="Arial" w:hAnsi="Arial" w:cs="Arial"/>
        </w:rPr>
      </w:pPr>
      <w:r w:rsidRPr="00A71029">
        <w:rPr>
          <w:rFonts w:ascii="Arial" w:hAnsi="Arial" w:cs="Arial"/>
          <w:b/>
          <w:bCs/>
        </w:rPr>
        <w:t>Deskundigheid boven hiërarchie plaatsen / Wie het weet mag het zeggen;</w:t>
      </w:r>
      <w:r w:rsidRPr="00A71029">
        <w:rPr>
          <w:rFonts w:ascii="Arial" w:hAnsi="Arial" w:cs="Arial"/>
          <w:b/>
          <w:bCs/>
          <w:i/>
          <w:iCs/>
        </w:rPr>
        <w:t xml:space="preserve"> </w:t>
      </w:r>
      <w:r w:rsidRPr="00A71029">
        <w:rPr>
          <w:rFonts w:ascii="Arial" w:hAnsi="Arial" w:cs="Arial"/>
          <w:bCs/>
        </w:rPr>
        <w:t xml:space="preserve">Wie het weet mag het zeggen. Gelijkwaardigheid is de basis voor een RIC samenwerking. Niet hiërarchie, maar Vakmanschap, Verbinding en Vertrouwen zijn bepalend voor, en het kunnen maken van, professionele afwegingen. Dus niet ‘de baas’, of ‘de projectleider’ hebben de vanzelfsprekende ‘macht’, maar ‘experts’ en mensen die met slimme en verstandige inzichten komen bepalen de koers. Dit draagt bij aan </w:t>
      </w:r>
      <w:r w:rsidR="00320E31" w:rsidRPr="00A71029">
        <w:rPr>
          <w:rFonts w:ascii="Arial" w:hAnsi="Arial" w:cs="Arial"/>
          <w:bCs/>
        </w:rPr>
        <w:t>de</w:t>
      </w:r>
      <w:r w:rsidRPr="00A71029">
        <w:rPr>
          <w:rFonts w:ascii="Arial" w:hAnsi="Arial" w:cs="Arial"/>
          <w:bCs/>
        </w:rPr>
        <w:t xml:space="preserve"> benutting van ieders talenten en daagt al het aanwezige potentieel uit om het beste uit zichzelf te halen, voor het meest waarde</w:t>
      </w:r>
      <w:r w:rsidR="00320E31">
        <w:rPr>
          <w:rFonts w:ascii="Arial" w:hAnsi="Arial" w:cs="Arial"/>
          <w:bCs/>
        </w:rPr>
        <w:t>volle resultaat.</w:t>
      </w:r>
    </w:p>
    <w:p w14:paraId="6E5900B4" w14:textId="79D4C34F" w:rsidR="00C22D90" w:rsidRPr="00320E31" w:rsidRDefault="00C22D90" w:rsidP="00127CB5">
      <w:pPr>
        <w:pStyle w:val="doMultiBulletStyle"/>
        <w:numPr>
          <w:ilvl w:val="2"/>
          <w:numId w:val="14"/>
        </w:numPr>
        <w:tabs>
          <w:tab w:val="clear" w:pos="780"/>
          <w:tab w:val="left" w:pos="851"/>
        </w:tabs>
        <w:ind w:left="851" w:hanging="284"/>
        <w:rPr>
          <w:rFonts w:ascii="Arial" w:hAnsi="Arial" w:cs="Arial"/>
        </w:rPr>
      </w:pPr>
      <w:r w:rsidRPr="00A71029">
        <w:rPr>
          <w:rFonts w:ascii="Arial" w:hAnsi="Arial" w:cs="Arial"/>
          <w:b/>
          <w:bCs/>
        </w:rPr>
        <w:t xml:space="preserve">Integer werken. Impact op een SDG niet ten koste laten gaan van andere SDG(s); </w:t>
      </w:r>
      <w:r w:rsidRPr="00A71029">
        <w:rPr>
          <w:rFonts w:ascii="Arial" w:hAnsi="Arial" w:cs="Arial"/>
          <w:bCs/>
        </w:rPr>
        <w:t xml:space="preserve">Integriteit als voorwaarde voor de samenwerking en als fundament onder te maken afspraken. Naast eerlijkheid en oprechtheid en het houden aan wet en regelgeving, draagt integriteit ook een aantal morele aspecten in zich, die we op deze manier hanteerbaar maken: We doen wat we zeggen, maken waar wat we beloven, dragen zorg voor het voldoen aan verwachtingen, nemen verantwoordelijkheid voor als dat niet (op tijd) gaat lukken en ondernemen actie rondom de consequenties daarvan. Tegelijkertijd zijn alle deelnemers ambitieus én realistisch over, wat ieder voor zich, je eigen organisatie en het uitwerkteam waar kunnen maken. Integriteit binnen een RIC houdt ook in dat ondanks de focus op de SDG's in de ambities, de uitwerking daarvan niet ten koste mag gaan van een of meer andere SDG's. Een positief effect op een of meer andere </w:t>
      </w:r>
      <w:r w:rsidRPr="00A71029">
        <w:rPr>
          <w:rFonts w:ascii="Arial" w:hAnsi="Arial" w:cs="Arial"/>
          <w:bCs/>
        </w:rPr>
        <w:lastRenderedPageBreak/>
        <w:t>SDG's is uiteraard wel meer dan</w:t>
      </w:r>
      <w:r w:rsidRPr="00A71029">
        <w:rPr>
          <w:rFonts w:ascii="Arial" w:hAnsi="Arial" w:cs="Arial"/>
          <w:b/>
        </w:rPr>
        <w:t xml:space="preserve"> </w:t>
      </w:r>
      <w:r w:rsidRPr="00A71029">
        <w:rPr>
          <w:rFonts w:ascii="Arial" w:hAnsi="Arial" w:cs="Arial"/>
          <w:bCs/>
        </w:rPr>
        <w:t>welkom. Hoe groter de meervoudig maatschappelijk verantwoorde meerwaarde, hoe positiever de impact. Zolang het binnen de kaders van deze leidraad past en er wordt voldaan aan de RIC principes.</w:t>
      </w:r>
    </w:p>
    <w:p w14:paraId="413805B0" w14:textId="21E6C67D" w:rsidR="00C22D90" w:rsidRPr="00C74A4B" w:rsidRDefault="00C22D90" w:rsidP="00B37090">
      <w:pPr>
        <w:pStyle w:val="doMultiBulletStyle"/>
        <w:numPr>
          <w:ilvl w:val="2"/>
          <w:numId w:val="14"/>
        </w:numPr>
        <w:tabs>
          <w:tab w:val="clear" w:pos="780"/>
          <w:tab w:val="left" w:pos="851"/>
        </w:tabs>
        <w:ind w:left="851" w:hanging="284"/>
        <w:rPr>
          <w:rFonts w:ascii="Arial" w:hAnsi="Arial" w:cs="Arial"/>
        </w:rPr>
      </w:pPr>
      <w:r w:rsidRPr="00A71029">
        <w:rPr>
          <w:rFonts w:ascii="Arial" w:hAnsi="Arial" w:cs="Arial"/>
          <w:b/>
          <w:bCs/>
        </w:rPr>
        <w:t>Beslissingen op basis van het consentbeginsel nemen;</w:t>
      </w:r>
      <w:r w:rsidRPr="00A71029">
        <w:rPr>
          <w:rFonts w:ascii="Arial" w:hAnsi="Arial" w:cs="Arial"/>
          <w:b/>
          <w:bCs/>
          <w:i/>
          <w:iCs/>
        </w:rPr>
        <w:t xml:space="preserve"> </w:t>
      </w:r>
      <w:r w:rsidRPr="00A71029">
        <w:rPr>
          <w:rFonts w:ascii="Arial" w:hAnsi="Arial" w:cs="Arial"/>
          <w:bCs/>
        </w:rPr>
        <w:t>Besluiten worden genomen volgens het consentbeginsel. Dit wil zeggen dat géén van de representanten van de deelnemers “overwegende bezwaren” heeft tegen een voorgenomen besluit. Dit is een manier om er voor te zorgen dat elke partij een gelijkwaardige inbreng heeft en geen van de partijen een dominant stempel op een overleg, overweging of besluit kan drukken. Elk individu kan aangeven “niet consent” te zijn en daarmee een besluit terugsturen naar de ontwerptafel, onder voorwaarde dat onderbouwd kan worden waarom partij een overwegend bezwaar ervaart. Dit kan zien op zowel technisch, financiële dan wel op integriteitsoverwegingen.</w:t>
      </w:r>
    </w:p>
    <w:p w14:paraId="56351275" w14:textId="1D3F1618" w:rsidR="00EE0184" w:rsidRPr="00A71029" w:rsidRDefault="00EE0184" w:rsidP="006B4A6B">
      <w:pPr>
        <w:pStyle w:val="doMultiBulletStyle"/>
        <w:numPr>
          <w:ilvl w:val="0"/>
          <w:numId w:val="0"/>
        </w:numPr>
        <w:ind w:left="780"/>
        <w:rPr>
          <w:rFonts w:ascii="Arial" w:hAnsi="Arial" w:cs="Arial"/>
        </w:rPr>
      </w:pPr>
    </w:p>
    <w:p w14:paraId="4D11F449" w14:textId="03173517" w:rsidR="00EE0184" w:rsidRPr="00222BE7" w:rsidRDefault="00A24B61" w:rsidP="00234B3E">
      <w:pPr>
        <w:pStyle w:val="Kop2"/>
        <w:rPr>
          <w:rFonts w:ascii="Arial" w:hAnsi="Arial" w:cs="Arial"/>
          <w:sz w:val="22"/>
          <w:szCs w:val="22"/>
        </w:rPr>
      </w:pPr>
      <w:bookmarkStart w:id="19" w:name="_Toc80783068"/>
      <w:r w:rsidRPr="00222BE7">
        <w:rPr>
          <w:rFonts w:ascii="Arial" w:hAnsi="Arial" w:cs="Arial"/>
          <w:sz w:val="22"/>
          <w:szCs w:val="22"/>
        </w:rPr>
        <w:t>Eigendom en risico</w:t>
      </w:r>
      <w:bookmarkEnd w:id="19"/>
    </w:p>
    <w:p w14:paraId="40AA0F2D" w14:textId="77777777" w:rsidR="00C74A4B" w:rsidRDefault="00865A4B" w:rsidP="00304BEB">
      <w:pPr>
        <w:numPr>
          <w:ilvl w:val="1"/>
          <w:numId w:val="18"/>
        </w:numPr>
        <w:tabs>
          <w:tab w:val="clear" w:pos="600"/>
        </w:tabs>
        <w:ind w:left="567" w:hanging="567"/>
        <w:rPr>
          <w:rFonts w:ascii="Arial" w:hAnsi="Arial" w:cs="Arial"/>
        </w:rPr>
      </w:pPr>
      <w:r w:rsidRPr="00A71029">
        <w:rPr>
          <w:rFonts w:ascii="Arial" w:hAnsi="Arial" w:cs="Arial"/>
        </w:rPr>
        <w:t>Het eigendom en het risico van het door Opdrachtgever geleverde (product/</w:t>
      </w:r>
    </w:p>
    <w:p w14:paraId="79D4FAC5" w14:textId="57150C3C" w:rsidR="00865A4B" w:rsidRPr="00A71029" w:rsidRDefault="00865A4B" w:rsidP="00304BEB">
      <w:pPr>
        <w:ind w:left="567"/>
        <w:rPr>
          <w:rFonts w:ascii="Arial" w:hAnsi="Arial" w:cs="Arial"/>
        </w:rPr>
      </w:pPr>
      <w:r w:rsidRPr="00A71029">
        <w:rPr>
          <w:rFonts w:ascii="Arial" w:hAnsi="Arial" w:cs="Arial"/>
        </w:rPr>
        <w:t>materiaal) gaat over op Opdrachtnemer op de (locatie) na acceptatie door Opdrachtnemer.</w:t>
      </w:r>
    </w:p>
    <w:p w14:paraId="5D83404C" w14:textId="77777777" w:rsidR="00C74A4B" w:rsidRDefault="00865A4B" w:rsidP="00304BEB">
      <w:pPr>
        <w:numPr>
          <w:ilvl w:val="1"/>
          <w:numId w:val="18"/>
        </w:numPr>
        <w:tabs>
          <w:tab w:val="clear" w:pos="600"/>
        </w:tabs>
        <w:ind w:left="567" w:hanging="567"/>
        <w:rPr>
          <w:rFonts w:ascii="Arial" w:hAnsi="Arial" w:cs="Arial"/>
        </w:rPr>
      </w:pPr>
      <w:r w:rsidRPr="00A71029">
        <w:rPr>
          <w:rFonts w:ascii="Arial" w:hAnsi="Arial" w:cs="Arial"/>
        </w:rPr>
        <w:t>Het eigendom en het risico van het door Opdrachtnemer geleverde (product/</w:t>
      </w:r>
    </w:p>
    <w:p w14:paraId="34D16A8E" w14:textId="21105661" w:rsidR="00865A4B" w:rsidRPr="00A71029" w:rsidRDefault="00865A4B" w:rsidP="00304BEB">
      <w:pPr>
        <w:ind w:left="567"/>
        <w:rPr>
          <w:rFonts w:ascii="Arial" w:hAnsi="Arial" w:cs="Arial"/>
        </w:rPr>
      </w:pPr>
      <w:r w:rsidRPr="00A71029">
        <w:rPr>
          <w:rFonts w:ascii="Arial" w:hAnsi="Arial" w:cs="Arial"/>
        </w:rPr>
        <w:t>materiaal) gaat over op Opdrachtgever op de (locatie) na acceptatie door Opdrachtgever</w:t>
      </w:r>
      <w:r w:rsidR="00744783" w:rsidRPr="00A71029">
        <w:rPr>
          <w:rFonts w:ascii="Arial" w:hAnsi="Arial" w:cs="Arial"/>
        </w:rPr>
        <w:t>, tenzij anders wordt bepaald in de bijlage "MAP uitwerking"</w:t>
      </w:r>
      <w:r w:rsidR="00C74A4B">
        <w:rPr>
          <w:rFonts w:ascii="Arial" w:hAnsi="Arial" w:cs="Arial"/>
        </w:rPr>
        <w:t>.</w:t>
      </w:r>
    </w:p>
    <w:p w14:paraId="2F84F060" w14:textId="0ACE880E" w:rsidR="00865A4B" w:rsidRPr="00A71029" w:rsidRDefault="00865A4B" w:rsidP="00304BEB">
      <w:pPr>
        <w:numPr>
          <w:ilvl w:val="1"/>
          <w:numId w:val="18"/>
        </w:numPr>
        <w:tabs>
          <w:tab w:val="clear" w:pos="600"/>
        </w:tabs>
        <w:ind w:left="567" w:hanging="567"/>
        <w:rPr>
          <w:rFonts w:ascii="Arial" w:hAnsi="Arial" w:cs="Arial"/>
        </w:rPr>
      </w:pPr>
      <w:r w:rsidRPr="00A71029">
        <w:rPr>
          <w:rFonts w:ascii="Arial" w:hAnsi="Arial" w:cs="Arial"/>
        </w:rPr>
        <w:t>Indien het aangeleverde (product/materiaal) niet overeenkomt met de omschrijving in artikel 1, dan dient overleg plaats te vinden tussen Opdrachtgever en Opdrachtnemer om tot een oplossing te komen, onder andere over of en onder welke voorwaarden en tarieven, zij dit (product/materiaal) alsnog kan accepteren en verwerken. De uiteindelijke oplossing kan en mag pas worden uitgevoerd na wederzijds consent.</w:t>
      </w:r>
    </w:p>
    <w:p w14:paraId="1970A3DC" w14:textId="5703C059" w:rsidR="00744783" w:rsidRPr="00A71029" w:rsidRDefault="00744783" w:rsidP="00304BEB">
      <w:pPr>
        <w:numPr>
          <w:ilvl w:val="1"/>
          <w:numId w:val="18"/>
        </w:numPr>
        <w:tabs>
          <w:tab w:val="clear" w:pos="600"/>
        </w:tabs>
        <w:ind w:left="567" w:hanging="567"/>
        <w:rPr>
          <w:rFonts w:ascii="Arial" w:hAnsi="Arial" w:cs="Arial"/>
        </w:rPr>
      </w:pPr>
      <w:r w:rsidRPr="00A71029">
        <w:rPr>
          <w:rFonts w:ascii="Arial" w:hAnsi="Arial" w:cs="Arial"/>
        </w:rPr>
        <w:t>Eventueel Intellectueel Eigendom van gezamenlijke ontwikkeling van oplossingen valt in beginsel aan de Opdrachtgever, tenzij in de bijlage "MAP uitwerking" anders wordt bepaald</w:t>
      </w:r>
      <w:r w:rsidR="007D707A" w:rsidRPr="00A71029">
        <w:rPr>
          <w:rFonts w:ascii="Arial" w:hAnsi="Arial" w:cs="Arial"/>
        </w:rPr>
        <w:t>.</w:t>
      </w:r>
    </w:p>
    <w:p w14:paraId="4EFDA60A" w14:textId="77777777" w:rsidR="00EE0184" w:rsidRPr="00C74A4B" w:rsidRDefault="00EE0184" w:rsidP="00304BEB">
      <w:pPr>
        <w:ind w:hanging="567"/>
        <w:rPr>
          <w:rFonts w:ascii="Arial" w:hAnsi="Arial" w:cs="Arial"/>
        </w:rPr>
      </w:pPr>
    </w:p>
    <w:p w14:paraId="73D79D94" w14:textId="1394563A" w:rsidR="00EE0184" w:rsidRPr="00222BE7" w:rsidRDefault="00865A4B" w:rsidP="00234B3E">
      <w:pPr>
        <w:pStyle w:val="Kop2"/>
        <w:rPr>
          <w:rFonts w:ascii="Arial" w:hAnsi="Arial" w:cs="Arial"/>
          <w:sz w:val="22"/>
          <w:szCs w:val="22"/>
        </w:rPr>
      </w:pPr>
      <w:bookmarkStart w:id="20" w:name="_Toc22628482"/>
      <w:bookmarkStart w:id="21" w:name="_Toc80783069"/>
      <w:r w:rsidRPr="00222BE7">
        <w:rPr>
          <w:rFonts w:ascii="Arial" w:hAnsi="Arial" w:cs="Arial"/>
          <w:sz w:val="22"/>
          <w:szCs w:val="22"/>
        </w:rPr>
        <w:t>Mutual Agreements Paper</w:t>
      </w:r>
      <w:bookmarkEnd w:id="20"/>
      <w:bookmarkEnd w:id="21"/>
    </w:p>
    <w:p w14:paraId="3890EC3F" w14:textId="392B37FD" w:rsidR="00F73AE4" w:rsidRPr="00C74A4B" w:rsidRDefault="00865A4B" w:rsidP="00304BEB">
      <w:pPr>
        <w:numPr>
          <w:ilvl w:val="1"/>
          <w:numId w:val="18"/>
        </w:numPr>
        <w:tabs>
          <w:tab w:val="clear" w:pos="600"/>
        </w:tabs>
        <w:ind w:left="567" w:hanging="567"/>
        <w:rPr>
          <w:rFonts w:ascii="Arial" w:hAnsi="Arial" w:cs="Arial"/>
        </w:rPr>
      </w:pPr>
      <w:r w:rsidRPr="00A71029">
        <w:rPr>
          <w:rFonts w:ascii="Arial" w:hAnsi="Arial" w:cs="Arial"/>
        </w:rPr>
        <w:t xml:space="preserve">De gezamenlijk overeengekomen </w:t>
      </w:r>
      <w:r w:rsidR="00744783" w:rsidRPr="00A71029">
        <w:rPr>
          <w:rFonts w:ascii="Arial" w:hAnsi="Arial" w:cs="Arial"/>
        </w:rPr>
        <w:t>"</w:t>
      </w:r>
      <w:r w:rsidRPr="00A71029">
        <w:rPr>
          <w:rFonts w:ascii="Arial" w:hAnsi="Arial" w:cs="Arial"/>
        </w:rPr>
        <w:t xml:space="preserve">Mutual Agreements Paper </w:t>
      </w:r>
      <w:r w:rsidR="00744783" w:rsidRPr="00A71029">
        <w:rPr>
          <w:rFonts w:ascii="Arial" w:hAnsi="Arial" w:cs="Arial"/>
        </w:rPr>
        <w:t xml:space="preserve">uitwerking" </w:t>
      </w:r>
      <w:r w:rsidRPr="00A71029">
        <w:rPr>
          <w:rFonts w:ascii="Arial" w:hAnsi="Arial" w:cs="Arial"/>
        </w:rPr>
        <w:t>is integraal onderdeel van deze overeenkomst</w:t>
      </w:r>
      <w:r w:rsidR="00C74A4B">
        <w:rPr>
          <w:rFonts w:ascii="Arial" w:hAnsi="Arial" w:cs="Arial"/>
        </w:rPr>
        <w:t xml:space="preserve"> en is als bijlage toegevoegd.</w:t>
      </w:r>
    </w:p>
    <w:p w14:paraId="2247878D" w14:textId="2DBD5CC3" w:rsidR="00F73AE4" w:rsidRPr="00C74A4B" w:rsidRDefault="00F73AE4" w:rsidP="00304BEB">
      <w:pPr>
        <w:numPr>
          <w:ilvl w:val="1"/>
          <w:numId w:val="18"/>
        </w:numPr>
        <w:tabs>
          <w:tab w:val="clear" w:pos="600"/>
        </w:tabs>
        <w:ind w:left="567" w:hanging="567"/>
        <w:rPr>
          <w:rFonts w:ascii="Arial" w:hAnsi="Arial" w:cs="Arial"/>
        </w:rPr>
      </w:pPr>
      <w:r w:rsidRPr="00A71029">
        <w:rPr>
          <w:rFonts w:ascii="Arial" w:hAnsi="Arial" w:cs="Arial"/>
        </w:rPr>
        <w:t xml:space="preserve">Partijen hebben de mogelijkheid de daarin overeengekomen dienstverlening, rapportages en financiële bepalingen jaarlijks met inachtneming van de </w:t>
      </w:r>
      <w:r w:rsidR="00C22D90" w:rsidRPr="00A71029">
        <w:rPr>
          <w:rFonts w:ascii="Arial" w:hAnsi="Arial" w:cs="Arial"/>
        </w:rPr>
        <w:t>RIC</w:t>
      </w:r>
      <w:r w:rsidRPr="00A71029">
        <w:rPr>
          <w:rFonts w:ascii="Arial" w:hAnsi="Arial" w:cs="Arial"/>
        </w:rPr>
        <w:t>-principes te wijzigen.</w:t>
      </w:r>
    </w:p>
    <w:p w14:paraId="31C52FB3" w14:textId="25E1CEDC" w:rsidR="00EE0184" w:rsidRPr="00C74A4B" w:rsidRDefault="00F73AE4" w:rsidP="00304BEB">
      <w:pPr>
        <w:numPr>
          <w:ilvl w:val="1"/>
          <w:numId w:val="18"/>
        </w:numPr>
        <w:tabs>
          <w:tab w:val="clear" w:pos="600"/>
        </w:tabs>
        <w:ind w:left="567" w:hanging="567"/>
        <w:rPr>
          <w:rFonts w:ascii="Arial" w:hAnsi="Arial" w:cs="Arial"/>
        </w:rPr>
      </w:pPr>
      <w:r w:rsidRPr="00A71029">
        <w:rPr>
          <w:rFonts w:ascii="Arial" w:hAnsi="Arial" w:cs="Arial"/>
        </w:rPr>
        <w:t>De MAP omvat de volgende onderdelen:</w:t>
      </w:r>
    </w:p>
    <w:p w14:paraId="1CE0CB2D" w14:textId="77777777" w:rsidR="00F73AE4" w:rsidRPr="00A71029" w:rsidRDefault="00F73AE4" w:rsidP="00304BEB">
      <w:pPr>
        <w:pStyle w:val="doMultiBulletStyle"/>
        <w:numPr>
          <w:ilvl w:val="2"/>
          <w:numId w:val="16"/>
        </w:numPr>
        <w:tabs>
          <w:tab w:val="clear" w:pos="780"/>
          <w:tab w:val="left" w:pos="851"/>
        </w:tabs>
        <w:ind w:left="851" w:hanging="284"/>
        <w:rPr>
          <w:rFonts w:ascii="Arial" w:hAnsi="Arial" w:cs="Arial"/>
        </w:rPr>
      </w:pPr>
      <w:bookmarkStart w:id="22" w:name="_Hlk22634870"/>
      <w:r w:rsidRPr="00A71029">
        <w:rPr>
          <w:rFonts w:ascii="Arial" w:hAnsi="Arial" w:cs="Arial"/>
        </w:rPr>
        <w:t>Versiebeheer</w:t>
      </w:r>
    </w:p>
    <w:p w14:paraId="691C44E0" w14:textId="7D8971D4" w:rsidR="00391D62" w:rsidRPr="00A71029" w:rsidRDefault="00391D62" w:rsidP="00304BEB">
      <w:pPr>
        <w:pStyle w:val="doMultiBulletStyle"/>
        <w:numPr>
          <w:ilvl w:val="2"/>
          <w:numId w:val="16"/>
        </w:numPr>
        <w:tabs>
          <w:tab w:val="clear" w:pos="780"/>
          <w:tab w:val="left" w:pos="851"/>
        </w:tabs>
        <w:ind w:left="851" w:hanging="284"/>
        <w:rPr>
          <w:rFonts w:ascii="Arial" w:hAnsi="Arial" w:cs="Arial"/>
        </w:rPr>
      </w:pPr>
      <w:r w:rsidRPr="00A71029">
        <w:rPr>
          <w:rFonts w:ascii="Arial" w:hAnsi="Arial" w:cs="Arial"/>
        </w:rPr>
        <w:t>Samenhang ambities en gekozen KPI</w:t>
      </w:r>
    </w:p>
    <w:p w14:paraId="1D147B63" w14:textId="18518CA1" w:rsidR="00391D62" w:rsidRPr="00A71029" w:rsidRDefault="000E22DC" w:rsidP="00304BEB">
      <w:pPr>
        <w:pStyle w:val="doMultiBulletStyle"/>
        <w:numPr>
          <w:ilvl w:val="2"/>
          <w:numId w:val="16"/>
        </w:numPr>
        <w:tabs>
          <w:tab w:val="clear" w:pos="780"/>
          <w:tab w:val="left" w:pos="851"/>
        </w:tabs>
        <w:ind w:left="851" w:hanging="284"/>
        <w:rPr>
          <w:rFonts w:ascii="Arial" w:hAnsi="Arial" w:cs="Arial"/>
        </w:rPr>
      </w:pPr>
      <w:r w:rsidRPr="00A71029">
        <w:rPr>
          <w:rFonts w:ascii="Arial" w:hAnsi="Arial" w:cs="Arial"/>
        </w:rPr>
        <w:t>Samenwerking, houding &amp; gedrag</w:t>
      </w:r>
    </w:p>
    <w:p w14:paraId="35CE41CF" w14:textId="6E94717B" w:rsidR="00391D62" w:rsidRPr="00A71029" w:rsidRDefault="000E22DC" w:rsidP="00304BEB">
      <w:pPr>
        <w:pStyle w:val="doMultiBulletStyle"/>
        <w:numPr>
          <w:ilvl w:val="3"/>
          <w:numId w:val="16"/>
        </w:numPr>
        <w:ind w:left="1134" w:hanging="284"/>
        <w:rPr>
          <w:rFonts w:ascii="Arial" w:hAnsi="Arial" w:cs="Arial"/>
        </w:rPr>
      </w:pPr>
      <w:r w:rsidRPr="00A71029">
        <w:rPr>
          <w:rFonts w:ascii="Arial" w:hAnsi="Arial" w:cs="Arial"/>
        </w:rPr>
        <w:t>Communicatie</w:t>
      </w:r>
    </w:p>
    <w:p w14:paraId="65E781D0" w14:textId="6F0C359E" w:rsidR="003F3E4B" w:rsidRPr="00A71029" w:rsidRDefault="00531A67" w:rsidP="00304BEB">
      <w:pPr>
        <w:pStyle w:val="doMultiBulletStyle"/>
        <w:numPr>
          <w:ilvl w:val="3"/>
          <w:numId w:val="16"/>
        </w:numPr>
        <w:ind w:left="1134" w:hanging="284"/>
        <w:rPr>
          <w:rFonts w:ascii="Arial" w:hAnsi="Arial" w:cs="Arial"/>
        </w:rPr>
      </w:pPr>
      <w:r w:rsidRPr="00A71029">
        <w:rPr>
          <w:rFonts w:ascii="Arial" w:hAnsi="Arial" w:cs="Arial"/>
        </w:rPr>
        <w:t>W</w:t>
      </w:r>
      <w:r w:rsidR="003F3E4B" w:rsidRPr="00A71029">
        <w:rPr>
          <w:rFonts w:ascii="Arial" w:hAnsi="Arial" w:cs="Arial"/>
        </w:rPr>
        <w:t>ijzigingsproces</w:t>
      </w:r>
    </w:p>
    <w:p w14:paraId="58EC1A78" w14:textId="01319C70" w:rsidR="00CE5D31" w:rsidRPr="00A71029" w:rsidRDefault="003F3E4B" w:rsidP="00304BEB">
      <w:pPr>
        <w:pStyle w:val="doMultiBulletStyle"/>
        <w:numPr>
          <w:ilvl w:val="3"/>
          <w:numId w:val="16"/>
        </w:numPr>
        <w:ind w:left="1134" w:hanging="284"/>
        <w:rPr>
          <w:rFonts w:ascii="Arial" w:hAnsi="Arial" w:cs="Arial"/>
        </w:rPr>
      </w:pPr>
      <w:r w:rsidRPr="00A71029">
        <w:rPr>
          <w:rFonts w:ascii="Arial" w:hAnsi="Arial" w:cs="Arial"/>
        </w:rPr>
        <w:t>Conflictafhandeling</w:t>
      </w:r>
    </w:p>
    <w:p w14:paraId="7E03B06E" w14:textId="7C347616" w:rsidR="00CE5D31" w:rsidRPr="00A71029" w:rsidRDefault="00744783" w:rsidP="00304BEB">
      <w:pPr>
        <w:pStyle w:val="doMultiBulletStyle"/>
        <w:numPr>
          <w:ilvl w:val="2"/>
          <w:numId w:val="16"/>
        </w:numPr>
        <w:tabs>
          <w:tab w:val="clear" w:pos="780"/>
          <w:tab w:val="left" w:pos="851"/>
        </w:tabs>
        <w:ind w:left="851" w:hanging="284"/>
        <w:rPr>
          <w:rFonts w:ascii="Arial" w:hAnsi="Arial" w:cs="Arial"/>
        </w:rPr>
      </w:pPr>
      <w:r w:rsidRPr="00A71029">
        <w:rPr>
          <w:rFonts w:ascii="Arial" w:hAnsi="Arial" w:cs="Arial"/>
        </w:rPr>
        <w:t xml:space="preserve">per ambitie </w:t>
      </w:r>
      <w:bookmarkStart w:id="23" w:name="_Hlk22633696"/>
    </w:p>
    <w:p w14:paraId="28E77C08" w14:textId="1D92B390" w:rsidR="003F3E4B" w:rsidRPr="00A71029" w:rsidRDefault="003F3E4B" w:rsidP="00304BEB">
      <w:pPr>
        <w:pStyle w:val="doMultiBulletStyle"/>
        <w:numPr>
          <w:ilvl w:val="3"/>
          <w:numId w:val="16"/>
        </w:numPr>
        <w:ind w:left="1134" w:hanging="284"/>
        <w:rPr>
          <w:rFonts w:ascii="Arial" w:hAnsi="Arial" w:cs="Arial"/>
        </w:rPr>
      </w:pPr>
      <w:r w:rsidRPr="00A71029">
        <w:rPr>
          <w:rFonts w:ascii="Arial" w:hAnsi="Arial" w:cs="Arial"/>
        </w:rPr>
        <w:t>omschrijv</w:t>
      </w:r>
      <w:bookmarkEnd w:id="23"/>
      <w:r w:rsidRPr="00A71029">
        <w:rPr>
          <w:rFonts w:ascii="Arial" w:hAnsi="Arial" w:cs="Arial"/>
        </w:rPr>
        <w:t>ing ambitie</w:t>
      </w:r>
    </w:p>
    <w:p w14:paraId="5B211E79" w14:textId="77777777" w:rsidR="003F3E4B" w:rsidRPr="00A71029" w:rsidRDefault="003F3E4B" w:rsidP="00304BEB">
      <w:pPr>
        <w:pStyle w:val="doMultiBulletStyle"/>
        <w:numPr>
          <w:ilvl w:val="3"/>
          <w:numId w:val="16"/>
        </w:numPr>
        <w:ind w:left="1134" w:hanging="284"/>
        <w:rPr>
          <w:rFonts w:ascii="Arial" w:hAnsi="Arial" w:cs="Arial"/>
        </w:rPr>
      </w:pPr>
      <w:r w:rsidRPr="00A71029">
        <w:rPr>
          <w:rFonts w:ascii="Arial" w:hAnsi="Arial" w:cs="Arial"/>
        </w:rPr>
        <w:t xml:space="preserve">activiteiten &amp; beoogde effecten </w:t>
      </w:r>
    </w:p>
    <w:p w14:paraId="6CD29E23" w14:textId="77777777" w:rsidR="003F3E4B" w:rsidRPr="00A71029" w:rsidRDefault="003F3E4B" w:rsidP="00304BEB">
      <w:pPr>
        <w:pStyle w:val="doMultiBulletStyle"/>
        <w:numPr>
          <w:ilvl w:val="3"/>
          <w:numId w:val="16"/>
        </w:numPr>
        <w:ind w:left="1134" w:hanging="284"/>
        <w:rPr>
          <w:rFonts w:ascii="Arial" w:hAnsi="Arial" w:cs="Arial"/>
        </w:rPr>
      </w:pPr>
      <w:proofErr w:type="spellStart"/>
      <w:r w:rsidRPr="00A71029">
        <w:rPr>
          <w:rFonts w:ascii="Arial" w:hAnsi="Arial" w:cs="Arial"/>
        </w:rPr>
        <w:t>KPI's</w:t>
      </w:r>
      <w:proofErr w:type="spellEnd"/>
    </w:p>
    <w:p w14:paraId="085EC25B" w14:textId="7506C317" w:rsidR="003F3E4B" w:rsidRPr="00A71029" w:rsidRDefault="003F3E4B" w:rsidP="00304BEB">
      <w:pPr>
        <w:pStyle w:val="doMultiBulletStyle"/>
        <w:numPr>
          <w:ilvl w:val="3"/>
          <w:numId w:val="16"/>
        </w:numPr>
        <w:ind w:left="1134" w:hanging="284"/>
        <w:rPr>
          <w:rFonts w:ascii="Arial" w:hAnsi="Arial" w:cs="Arial"/>
        </w:rPr>
      </w:pPr>
      <w:r w:rsidRPr="00A71029">
        <w:rPr>
          <w:rFonts w:ascii="Arial" w:hAnsi="Arial" w:cs="Arial"/>
        </w:rPr>
        <w:t>meten en rapporteren</w:t>
      </w:r>
    </w:p>
    <w:p w14:paraId="14A1E26A" w14:textId="10962A20" w:rsidR="00C44F60" w:rsidRPr="00A71029" w:rsidRDefault="00C44F60" w:rsidP="00304BEB">
      <w:pPr>
        <w:pStyle w:val="doMultiBulletStyle"/>
        <w:numPr>
          <w:ilvl w:val="2"/>
          <w:numId w:val="16"/>
        </w:numPr>
        <w:tabs>
          <w:tab w:val="clear" w:pos="780"/>
          <w:tab w:val="num" w:pos="851"/>
        </w:tabs>
        <w:ind w:left="851" w:hanging="284"/>
        <w:rPr>
          <w:rFonts w:ascii="Arial" w:hAnsi="Arial" w:cs="Arial"/>
        </w:rPr>
      </w:pPr>
      <w:r w:rsidRPr="00A71029">
        <w:rPr>
          <w:rFonts w:ascii="Arial" w:hAnsi="Arial" w:cs="Arial"/>
        </w:rPr>
        <w:t>Financiële afspraken</w:t>
      </w:r>
    </w:p>
    <w:p w14:paraId="6BDAC213" w14:textId="2B5F80A5" w:rsidR="00332FFC" w:rsidRDefault="00332FFC" w:rsidP="00127CB5">
      <w:pPr>
        <w:pStyle w:val="doMultiBulletStyle"/>
        <w:numPr>
          <w:ilvl w:val="2"/>
          <w:numId w:val="16"/>
        </w:numPr>
        <w:tabs>
          <w:tab w:val="clear" w:pos="780"/>
          <w:tab w:val="num" w:pos="851"/>
        </w:tabs>
        <w:ind w:left="851" w:hanging="284"/>
        <w:rPr>
          <w:rFonts w:ascii="Arial" w:hAnsi="Arial" w:cs="Arial"/>
        </w:rPr>
      </w:pPr>
      <w:r w:rsidRPr="00A71029">
        <w:rPr>
          <w:rFonts w:ascii="Arial" w:hAnsi="Arial" w:cs="Arial"/>
        </w:rPr>
        <w:lastRenderedPageBreak/>
        <w:t>beschrijving levering &amp; diensten periode 1 (SELA)</w:t>
      </w:r>
    </w:p>
    <w:p w14:paraId="783CF5A2" w14:textId="77777777" w:rsidR="00222BE7" w:rsidRPr="00A71029" w:rsidRDefault="00222BE7" w:rsidP="00304BEB">
      <w:pPr>
        <w:pStyle w:val="doMultiBulletStyle"/>
        <w:numPr>
          <w:ilvl w:val="0"/>
          <w:numId w:val="0"/>
        </w:numPr>
        <w:spacing w:line="240" w:lineRule="auto"/>
        <w:ind w:left="301" w:hanging="301"/>
        <w:rPr>
          <w:rFonts w:ascii="Arial" w:hAnsi="Arial" w:cs="Arial"/>
        </w:rPr>
      </w:pPr>
    </w:p>
    <w:p w14:paraId="6824FD71" w14:textId="77777777" w:rsidR="00EE0184" w:rsidRPr="00222BE7" w:rsidRDefault="00EE0184" w:rsidP="00234B3E">
      <w:pPr>
        <w:pStyle w:val="Kop2"/>
        <w:rPr>
          <w:rFonts w:ascii="Arial" w:hAnsi="Arial" w:cs="Arial"/>
          <w:sz w:val="22"/>
          <w:szCs w:val="22"/>
        </w:rPr>
      </w:pPr>
      <w:bookmarkStart w:id="24" w:name="_Toc22628483"/>
      <w:bookmarkStart w:id="25" w:name="_Toc80783070"/>
      <w:bookmarkEnd w:id="22"/>
      <w:r w:rsidRPr="00222BE7">
        <w:rPr>
          <w:rFonts w:ascii="Arial" w:hAnsi="Arial" w:cs="Arial"/>
          <w:sz w:val="22"/>
          <w:szCs w:val="22"/>
        </w:rPr>
        <w:t>Overleg, registratie en rapportage</w:t>
      </w:r>
      <w:bookmarkEnd w:id="24"/>
      <w:bookmarkEnd w:id="25"/>
    </w:p>
    <w:p w14:paraId="6E1BB509" w14:textId="77777777" w:rsidR="00EE0184" w:rsidRPr="00590C1E" w:rsidRDefault="00EE0184" w:rsidP="00C039F3">
      <w:pPr>
        <w:numPr>
          <w:ilvl w:val="1"/>
          <w:numId w:val="18"/>
        </w:numPr>
        <w:tabs>
          <w:tab w:val="left" w:pos="1134"/>
        </w:tabs>
        <w:ind w:left="567" w:hanging="567"/>
        <w:rPr>
          <w:rFonts w:ascii="Arial" w:hAnsi="Arial" w:cs="Arial"/>
        </w:rPr>
      </w:pPr>
      <w:r w:rsidRPr="00A71029">
        <w:rPr>
          <w:rFonts w:ascii="Arial" w:hAnsi="Arial" w:cs="Arial"/>
        </w:rPr>
        <w:t>Beide partijen wijzen een contactpersoon aan. Partijen informeren elkaar schriftelijk over degene die zij als contactpersoon hebben aangewezen.</w:t>
      </w:r>
    </w:p>
    <w:p w14:paraId="51621AC4" w14:textId="03A33344" w:rsidR="00EE0184" w:rsidRPr="00A71029" w:rsidRDefault="00EE0184" w:rsidP="00C039F3">
      <w:pPr>
        <w:pStyle w:val="Lijstalinea"/>
        <w:numPr>
          <w:ilvl w:val="1"/>
          <w:numId w:val="18"/>
        </w:numPr>
        <w:ind w:left="567" w:hanging="567"/>
        <w:rPr>
          <w:rFonts w:ascii="Arial" w:hAnsi="Arial" w:cs="Arial"/>
        </w:rPr>
      </w:pPr>
      <w:r w:rsidRPr="00A71029">
        <w:rPr>
          <w:rFonts w:ascii="Arial" w:hAnsi="Arial" w:cs="Arial"/>
        </w:rPr>
        <w:t>Informatieverstrekking vindt plaats in de Nederlandse taal.</w:t>
      </w:r>
    </w:p>
    <w:p w14:paraId="3BA9B9F4" w14:textId="77777777" w:rsidR="00EE0184" w:rsidRPr="00A71029" w:rsidRDefault="00EE0184" w:rsidP="00304BEB">
      <w:pPr>
        <w:ind w:left="567" w:hanging="567"/>
        <w:rPr>
          <w:rFonts w:ascii="Arial" w:hAnsi="Arial" w:cs="Arial"/>
        </w:rPr>
      </w:pPr>
    </w:p>
    <w:p w14:paraId="794F9CEE" w14:textId="3FC79E98" w:rsidR="00EE0184" w:rsidRPr="00222BE7" w:rsidRDefault="00EE0184" w:rsidP="005A797B">
      <w:pPr>
        <w:pStyle w:val="Kop1"/>
        <w:keepNext/>
        <w:keepLines/>
        <w:rPr>
          <w:rFonts w:ascii="Arial" w:hAnsi="Arial" w:cs="Arial"/>
          <w:sz w:val="24"/>
          <w:szCs w:val="24"/>
        </w:rPr>
      </w:pPr>
      <w:bookmarkStart w:id="26" w:name="_Toc80783071"/>
      <w:r w:rsidRPr="00222BE7">
        <w:rPr>
          <w:rFonts w:ascii="Arial" w:hAnsi="Arial" w:cs="Arial"/>
          <w:sz w:val="24"/>
          <w:szCs w:val="24"/>
        </w:rPr>
        <w:t>FINANCIËLE BEPALINGEN</w:t>
      </w:r>
      <w:bookmarkEnd w:id="26"/>
      <w:r w:rsidRPr="00222BE7">
        <w:rPr>
          <w:rFonts w:ascii="Arial" w:hAnsi="Arial" w:cs="Arial"/>
          <w:sz w:val="24"/>
          <w:szCs w:val="24"/>
        </w:rPr>
        <w:t xml:space="preserve"> </w:t>
      </w:r>
    </w:p>
    <w:p w14:paraId="681BFBE4" w14:textId="77777777" w:rsidR="005A797B" w:rsidRPr="00A71029" w:rsidRDefault="005A797B" w:rsidP="00590C1E"/>
    <w:p w14:paraId="2816B884" w14:textId="7AA8CA7C" w:rsidR="00F73AE4" w:rsidRPr="00222BE7" w:rsidRDefault="00F73AE4" w:rsidP="005A797B">
      <w:pPr>
        <w:pStyle w:val="Kop2"/>
        <w:keepNext/>
        <w:keepLines/>
        <w:rPr>
          <w:rFonts w:ascii="Arial" w:hAnsi="Arial" w:cs="Arial"/>
          <w:sz w:val="22"/>
          <w:szCs w:val="22"/>
        </w:rPr>
      </w:pPr>
      <w:bookmarkStart w:id="27" w:name="_Toc80783072"/>
      <w:bookmarkStart w:id="28" w:name="_Toc22628484"/>
      <w:r w:rsidRPr="00222BE7">
        <w:rPr>
          <w:rFonts w:ascii="Arial" w:hAnsi="Arial" w:cs="Arial"/>
          <w:sz w:val="22"/>
          <w:szCs w:val="22"/>
        </w:rPr>
        <w:t>Procedures Facturering, Fiattering en Betaling</w:t>
      </w:r>
      <w:bookmarkEnd w:id="27"/>
    </w:p>
    <w:p w14:paraId="479EA32A" w14:textId="68B31AAE" w:rsidR="00D1507E" w:rsidRPr="00590C1E" w:rsidRDefault="00590C1E" w:rsidP="00590C1E">
      <w:pPr>
        <w:ind w:left="567" w:hanging="567"/>
        <w:rPr>
          <w:rFonts w:ascii="Arial" w:hAnsi="Arial" w:cs="Arial"/>
          <w:highlight w:val="cyan"/>
        </w:rPr>
      </w:pPr>
      <w:r w:rsidRPr="00590C1E">
        <w:rPr>
          <w:rFonts w:ascii="Arial" w:hAnsi="Arial" w:cs="Arial"/>
          <w:highlight w:val="cyan"/>
        </w:rPr>
        <w:t>11.1</w:t>
      </w:r>
      <w:r w:rsidRPr="00590C1E">
        <w:rPr>
          <w:rFonts w:ascii="Arial" w:hAnsi="Arial" w:cs="Arial"/>
          <w:highlight w:val="cyan"/>
        </w:rPr>
        <w:tab/>
      </w:r>
      <w:r w:rsidR="00D1507E" w:rsidRPr="00590C1E">
        <w:rPr>
          <w:rFonts w:ascii="Arial" w:hAnsi="Arial" w:cs="Arial"/>
          <w:highlight w:val="cyan"/>
        </w:rPr>
        <w:t>Opnemen bestaande procedures</w:t>
      </w:r>
    </w:p>
    <w:p w14:paraId="386CF0A8" w14:textId="77777777" w:rsidR="00D1507E" w:rsidRPr="00A71029" w:rsidRDefault="00D1507E" w:rsidP="00590C1E"/>
    <w:p w14:paraId="7E4447C0" w14:textId="0B119F66" w:rsidR="00EE0184" w:rsidRPr="00222BE7" w:rsidRDefault="00D1507E" w:rsidP="005A797B">
      <w:pPr>
        <w:pStyle w:val="Kop2"/>
        <w:keepNext/>
        <w:keepLines/>
        <w:rPr>
          <w:rFonts w:ascii="Arial" w:hAnsi="Arial" w:cs="Arial"/>
          <w:sz w:val="22"/>
          <w:szCs w:val="22"/>
        </w:rPr>
      </w:pPr>
      <w:bookmarkStart w:id="29" w:name="_Toc80783073"/>
      <w:bookmarkStart w:id="30" w:name="_Hlk25100132"/>
      <w:r w:rsidRPr="00222BE7">
        <w:rPr>
          <w:rFonts w:ascii="Arial" w:hAnsi="Arial" w:cs="Arial"/>
          <w:sz w:val="22"/>
          <w:szCs w:val="22"/>
        </w:rPr>
        <w:t>Aansprakelijkheid</w:t>
      </w:r>
      <w:bookmarkEnd w:id="29"/>
      <w:r w:rsidRPr="00222BE7">
        <w:rPr>
          <w:rFonts w:ascii="Arial" w:hAnsi="Arial" w:cs="Arial"/>
          <w:sz w:val="22"/>
          <w:szCs w:val="22"/>
        </w:rPr>
        <w:t xml:space="preserve"> </w:t>
      </w:r>
      <w:bookmarkEnd w:id="28"/>
    </w:p>
    <w:p w14:paraId="2F8A101B" w14:textId="4BAEFE96" w:rsidR="007F00ED" w:rsidRPr="00590C1E" w:rsidRDefault="00D1507E" w:rsidP="00C039F3">
      <w:pPr>
        <w:pStyle w:val="Lijstalinea"/>
        <w:numPr>
          <w:ilvl w:val="1"/>
          <w:numId w:val="22"/>
        </w:numPr>
        <w:ind w:left="567" w:hanging="567"/>
        <w:rPr>
          <w:rFonts w:ascii="Arial" w:hAnsi="Arial" w:cs="Arial"/>
        </w:rPr>
      </w:pPr>
      <w:r w:rsidRPr="00590C1E">
        <w:rPr>
          <w:rFonts w:ascii="Arial" w:hAnsi="Arial" w:cs="Arial"/>
        </w:rPr>
        <w:t>Opdracht</w:t>
      </w:r>
      <w:r w:rsidR="00744783" w:rsidRPr="00590C1E">
        <w:rPr>
          <w:rFonts w:ascii="Arial" w:hAnsi="Arial" w:cs="Arial"/>
        </w:rPr>
        <w:t>nemer</w:t>
      </w:r>
      <w:r w:rsidRPr="00590C1E">
        <w:rPr>
          <w:rFonts w:ascii="Arial" w:hAnsi="Arial" w:cs="Arial"/>
        </w:rPr>
        <w:t xml:space="preserve"> of de derde partij die de werkzaamheid in opdracht van de Opdracht</w:t>
      </w:r>
      <w:r w:rsidR="00744783" w:rsidRPr="00590C1E">
        <w:rPr>
          <w:rFonts w:ascii="Arial" w:hAnsi="Arial" w:cs="Arial"/>
        </w:rPr>
        <w:t>nemer</w:t>
      </w:r>
      <w:r w:rsidRPr="00590C1E">
        <w:rPr>
          <w:rFonts w:ascii="Arial" w:hAnsi="Arial" w:cs="Arial"/>
        </w:rPr>
        <w:t xml:space="preserve"> uitvoert, is aansprakelijk voor de schade die Opdracht</w:t>
      </w:r>
      <w:r w:rsidR="00744783" w:rsidRPr="00590C1E">
        <w:rPr>
          <w:rFonts w:ascii="Arial" w:hAnsi="Arial" w:cs="Arial"/>
        </w:rPr>
        <w:t>gever</w:t>
      </w:r>
      <w:r w:rsidRPr="00590C1E">
        <w:rPr>
          <w:rFonts w:ascii="Arial" w:hAnsi="Arial" w:cs="Arial"/>
        </w:rPr>
        <w:t xml:space="preserve"> of derden lijden of zullen lijden, veroorzaakt door de werkzaamheid</w:t>
      </w:r>
      <w:r w:rsidR="007F00ED" w:rsidRPr="00590C1E">
        <w:rPr>
          <w:rFonts w:ascii="Arial" w:hAnsi="Arial" w:cs="Arial"/>
        </w:rPr>
        <w:t>.</w:t>
      </w:r>
    </w:p>
    <w:p w14:paraId="6934ABCE" w14:textId="2674AB34" w:rsidR="007F00ED" w:rsidRPr="00590C1E" w:rsidRDefault="00D1507E" w:rsidP="00C039F3">
      <w:pPr>
        <w:pStyle w:val="Lijstalinea"/>
        <w:numPr>
          <w:ilvl w:val="1"/>
          <w:numId w:val="22"/>
        </w:numPr>
        <w:ind w:left="567" w:hanging="567"/>
        <w:rPr>
          <w:rFonts w:ascii="Arial" w:hAnsi="Arial" w:cs="Arial"/>
          <w:bCs/>
        </w:rPr>
      </w:pPr>
      <w:r w:rsidRPr="00590C1E">
        <w:rPr>
          <w:rFonts w:ascii="Arial" w:hAnsi="Arial" w:cs="Arial"/>
          <w:bCs/>
        </w:rPr>
        <w:t>Opdrachtgever is niet aansprakelijk voor schade die als gevolg van deze overeenkomst wordt geleden, tenzij die schade het gevolg is van toerekenbare tekortkoming, grove schuld of opzet van Opdrachtgever</w:t>
      </w:r>
      <w:r w:rsidR="007F00ED" w:rsidRPr="00590C1E">
        <w:rPr>
          <w:rFonts w:ascii="Arial" w:hAnsi="Arial" w:cs="Arial"/>
          <w:bCs/>
        </w:rPr>
        <w:t>.</w:t>
      </w:r>
    </w:p>
    <w:p w14:paraId="20A28A55" w14:textId="77777777" w:rsidR="007F00ED" w:rsidRPr="00A71029" w:rsidRDefault="00D1507E" w:rsidP="00C039F3">
      <w:pPr>
        <w:numPr>
          <w:ilvl w:val="1"/>
          <w:numId w:val="22"/>
        </w:numPr>
        <w:ind w:left="567" w:hanging="567"/>
        <w:rPr>
          <w:rFonts w:ascii="Arial" w:hAnsi="Arial" w:cs="Arial"/>
          <w:bCs/>
        </w:rPr>
      </w:pPr>
      <w:r w:rsidRPr="00A71029">
        <w:rPr>
          <w:rFonts w:ascii="Arial" w:hAnsi="Arial" w:cs="Arial"/>
          <w:bCs/>
        </w:rPr>
        <w:t>Opdrachtnemer is aansprakelijk voor alle schade die door Opdrachtgever of door ingeschakelde derden wordt geleden voortvloeiende uit de uitvoering van de werkzaamheden ingevolge deze overeenkomst gemaximeerd tot het verzekerde bedrag per gebeurtenis zoals vernoemd in lid 5 van dit artikel. Deze maximering vervalt indien er sprake is van grove schuld of opzet van Opdrachtnemer.</w:t>
      </w:r>
    </w:p>
    <w:p w14:paraId="299BE0A3" w14:textId="77777777" w:rsidR="007F00ED" w:rsidRPr="00A71029" w:rsidRDefault="00D1507E" w:rsidP="00C039F3">
      <w:pPr>
        <w:numPr>
          <w:ilvl w:val="1"/>
          <w:numId w:val="22"/>
        </w:numPr>
        <w:ind w:left="567" w:hanging="567"/>
        <w:rPr>
          <w:rFonts w:ascii="Arial" w:hAnsi="Arial" w:cs="Arial"/>
          <w:bCs/>
        </w:rPr>
      </w:pPr>
      <w:r w:rsidRPr="00A71029">
        <w:rPr>
          <w:rFonts w:ascii="Arial" w:hAnsi="Arial" w:cs="Arial"/>
          <w:bCs/>
        </w:rPr>
        <w:t>Opdrachtnemer zal Opdrachtgever vrijwaren tegen alle (rechts)vorderingen en aanspraken van derden (daaronder mede begrepen personen van wie zich Opdrachtgever en Opdrachtnemer in verband met de uitvoering van de overeenkomst bedienen), voortvloeiende uit door die derden geleden schade - in welke vorm dan ook - ten gevolge van of verband houdende met de uitvoering van de overeenkomst, tenzij die schade het gevolg is van de grove schuld of opzet van Opdrachtgever.</w:t>
      </w:r>
    </w:p>
    <w:p w14:paraId="5B6D1C4C" w14:textId="77777777" w:rsidR="007F00ED" w:rsidRPr="00A71029" w:rsidRDefault="00D1507E" w:rsidP="00C039F3">
      <w:pPr>
        <w:numPr>
          <w:ilvl w:val="1"/>
          <w:numId w:val="22"/>
        </w:numPr>
        <w:ind w:left="567" w:hanging="567"/>
        <w:rPr>
          <w:rFonts w:ascii="Arial" w:hAnsi="Arial" w:cs="Arial"/>
          <w:bCs/>
        </w:rPr>
      </w:pPr>
      <w:r w:rsidRPr="00A71029">
        <w:rPr>
          <w:rFonts w:ascii="Arial" w:hAnsi="Arial" w:cs="Arial"/>
          <w:bCs/>
        </w:rPr>
        <w:t xml:space="preserve">Opdrachtnemer zal zich in voldoende mate verzekeren tegen haar contractuele en wettelijke aansprakelijkheden jegens Opdrachtgever. Deze verzekering dient te worden gesteld door een in de lidstaten van de EU gevestigde financiële instelling die over minimaal een A-rating beschikt volgens Standard en </w:t>
      </w:r>
      <w:proofErr w:type="spellStart"/>
      <w:r w:rsidRPr="00A71029">
        <w:rPr>
          <w:rFonts w:ascii="Arial" w:hAnsi="Arial" w:cs="Arial"/>
          <w:bCs/>
        </w:rPr>
        <w:t>Poor’s</w:t>
      </w:r>
      <w:proofErr w:type="spellEnd"/>
      <w:r w:rsidRPr="00A71029">
        <w:rPr>
          <w:rFonts w:ascii="Arial" w:hAnsi="Arial" w:cs="Arial"/>
          <w:bCs/>
        </w:rPr>
        <w:t xml:space="preserve">. Het minimaal verzekerde bedrag bedraagt </w:t>
      </w:r>
      <w:r w:rsidRPr="00A71029">
        <w:rPr>
          <w:rFonts w:ascii="Arial" w:hAnsi="Arial" w:cs="Arial"/>
          <w:bCs/>
          <w:highlight w:val="yellow"/>
        </w:rPr>
        <w:t>€X</w:t>
      </w:r>
      <w:r w:rsidRPr="00A71029">
        <w:rPr>
          <w:rFonts w:ascii="Arial" w:hAnsi="Arial" w:cs="Arial"/>
          <w:bCs/>
        </w:rPr>
        <w:t xml:space="preserve"> euro per gebeurtenis en </w:t>
      </w:r>
      <w:r w:rsidRPr="00A71029">
        <w:rPr>
          <w:rFonts w:ascii="Arial" w:hAnsi="Arial" w:cs="Arial"/>
          <w:bCs/>
          <w:highlight w:val="yellow"/>
        </w:rPr>
        <w:t>€X</w:t>
      </w:r>
      <w:r w:rsidRPr="00A71029">
        <w:rPr>
          <w:rFonts w:ascii="Arial" w:hAnsi="Arial" w:cs="Arial"/>
          <w:bCs/>
        </w:rPr>
        <w:t xml:space="preserve"> per kalenderjaar. Voorts zal Opdrachtnemer op eerste verzoek van Opdrachtgever inzage verlenen in de originele verzekeringspolissen en aan deze betalingsbewijzen overleggen ten aanzien van de verzekeringspremies en/of daarvan aan de Opdrachtgever afschriften verstrekken.</w:t>
      </w:r>
    </w:p>
    <w:p w14:paraId="40B19844" w14:textId="77777777" w:rsidR="007F00ED" w:rsidRPr="00A71029" w:rsidRDefault="00D1507E" w:rsidP="00C039F3">
      <w:pPr>
        <w:numPr>
          <w:ilvl w:val="1"/>
          <w:numId w:val="22"/>
        </w:numPr>
        <w:ind w:left="567" w:hanging="567"/>
        <w:rPr>
          <w:rFonts w:ascii="Arial" w:hAnsi="Arial" w:cs="Arial"/>
          <w:bCs/>
        </w:rPr>
      </w:pPr>
      <w:r w:rsidRPr="00A71029">
        <w:rPr>
          <w:rFonts w:ascii="Arial" w:hAnsi="Arial" w:cs="Arial"/>
          <w:bCs/>
        </w:rPr>
        <w:t xml:space="preserve">De door de Opdrachtnemer verschuldigde verzekeringspremies worden geacht in de overeengekomen </w:t>
      </w:r>
      <w:r w:rsidRPr="00A71029">
        <w:rPr>
          <w:rFonts w:ascii="Arial" w:hAnsi="Arial" w:cs="Arial"/>
          <w:bCs/>
          <w:highlight w:val="yellow"/>
        </w:rPr>
        <w:t>tarieven/bedragen/marges</w:t>
      </w:r>
      <w:r w:rsidRPr="00A71029">
        <w:rPr>
          <w:rFonts w:ascii="Arial" w:hAnsi="Arial" w:cs="Arial"/>
          <w:bCs/>
        </w:rPr>
        <w:t xml:space="preserve"> te zijn inbegrepen.</w:t>
      </w:r>
    </w:p>
    <w:p w14:paraId="0962427D" w14:textId="69E01A91" w:rsidR="00590C1E" w:rsidRPr="00304BEB" w:rsidRDefault="00D1507E" w:rsidP="00C039F3">
      <w:pPr>
        <w:numPr>
          <w:ilvl w:val="1"/>
          <w:numId w:val="22"/>
        </w:numPr>
        <w:ind w:left="567" w:hanging="567"/>
        <w:rPr>
          <w:rFonts w:ascii="Arial" w:hAnsi="Arial" w:cs="Arial"/>
        </w:rPr>
      </w:pPr>
      <w:r w:rsidRPr="00222BE7">
        <w:rPr>
          <w:rFonts w:ascii="Arial" w:hAnsi="Arial" w:cs="Arial"/>
          <w:bCs/>
        </w:rPr>
        <w:t>Indien één van partijen door een derde wordt aangesproken tot vergoeding van door die derde geleden schade in verband met de uitvoering van de overeenkomst, zal de gedaagde partij zijn wederpartij onder de overeenkomst daarvan met bekwame spoed schriftelijk in kennis stellen.</w:t>
      </w:r>
      <w:bookmarkEnd w:id="30"/>
    </w:p>
    <w:p w14:paraId="1CCAFE1D" w14:textId="77777777" w:rsidR="00304BEB" w:rsidRDefault="00304BEB">
      <w:pPr>
        <w:spacing w:line="240" w:lineRule="auto"/>
        <w:rPr>
          <w:rFonts w:ascii="Arial" w:hAnsi="Arial" w:cs="Arial"/>
        </w:rPr>
      </w:pPr>
      <w:bookmarkStart w:id="31" w:name="_Toc80783074"/>
      <w:r>
        <w:rPr>
          <w:rFonts w:ascii="Arial" w:hAnsi="Arial" w:cs="Arial"/>
        </w:rPr>
        <w:br w:type="page"/>
      </w:r>
    </w:p>
    <w:p w14:paraId="167C74F3" w14:textId="3DD7D9CA" w:rsidR="00EE0184" w:rsidRPr="00222BE7" w:rsidRDefault="00EE0184" w:rsidP="005A797B">
      <w:pPr>
        <w:pStyle w:val="Kop1"/>
        <w:keepNext/>
        <w:keepLines/>
        <w:rPr>
          <w:rFonts w:ascii="Arial" w:hAnsi="Arial" w:cs="Arial"/>
          <w:sz w:val="24"/>
          <w:szCs w:val="24"/>
        </w:rPr>
      </w:pPr>
      <w:r w:rsidRPr="00222BE7">
        <w:rPr>
          <w:rFonts w:ascii="Arial" w:hAnsi="Arial" w:cs="Arial"/>
          <w:sz w:val="24"/>
          <w:szCs w:val="24"/>
        </w:rPr>
        <w:lastRenderedPageBreak/>
        <w:t xml:space="preserve">EINDE </w:t>
      </w:r>
      <w:r w:rsidR="00D95B95" w:rsidRPr="00222BE7">
        <w:rPr>
          <w:rFonts w:ascii="Arial" w:hAnsi="Arial" w:cs="Arial"/>
          <w:sz w:val="24"/>
          <w:szCs w:val="24"/>
        </w:rPr>
        <w:t xml:space="preserve">EN WIJZIGING </w:t>
      </w:r>
      <w:r w:rsidRPr="00222BE7">
        <w:rPr>
          <w:rFonts w:ascii="Arial" w:hAnsi="Arial" w:cs="Arial"/>
          <w:sz w:val="24"/>
          <w:szCs w:val="24"/>
        </w:rPr>
        <w:t>OVEREENKOMST</w:t>
      </w:r>
      <w:bookmarkEnd w:id="31"/>
      <w:r w:rsidRPr="00222BE7">
        <w:rPr>
          <w:rFonts w:ascii="Arial" w:hAnsi="Arial" w:cs="Arial"/>
          <w:sz w:val="24"/>
          <w:szCs w:val="24"/>
        </w:rPr>
        <w:t xml:space="preserve"> </w:t>
      </w:r>
    </w:p>
    <w:p w14:paraId="43DA9F13" w14:textId="77777777" w:rsidR="005A797B" w:rsidRPr="00A71029" w:rsidRDefault="005A797B" w:rsidP="005A797B">
      <w:pPr>
        <w:rPr>
          <w:rFonts w:ascii="Arial" w:hAnsi="Arial" w:cs="Arial"/>
        </w:rPr>
      </w:pPr>
    </w:p>
    <w:p w14:paraId="55F46D62" w14:textId="4F42CE08" w:rsidR="00D1507E" w:rsidRPr="00222BE7" w:rsidRDefault="00222BE7" w:rsidP="00222BE7">
      <w:pPr>
        <w:pStyle w:val="Kop2"/>
        <w:keepNext/>
        <w:keepLines/>
        <w:numPr>
          <w:ilvl w:val="0"/>
          <w:numId w:val="0"/>
        </w:numPr>
        <w:tabs>
          <w:tab w:val="clear" w:pos="1134"/>
        </w:tabs>
        <w:rPr>
          <w:rFonts w:ascii="Arial" w:hAnsi="Arial" w:cs="Arial"/>
          <w:sz w:val="22"/>
          <w:szCs w:val="22"/>
        </w:rPr>
      </w:pPr>
      <w:bookmarkStart w:id="32" w:name="_Toc22628485"/>
      <w:bookmarkStart w:id="33" w:name="_Toc80783075"/>
      <w:r>
        <w:rPr>
          <w:rFonts w:ascii="Arial" w:hAnsi="Arial" w:cs="Arial"/>
          <w:sz w:val="22"/>
          <w:szCs w:val="22"/>
        </w:rPr>
        <w:t>Artikel 13.</w:t>
      </w:r>
      <w:r>
        <w:rPr>
          <w:rFonts w:ascii="Arial" w:hAnsi="Arial" w:cs="Arial"/>
          <w:sz w:val="22"/>
          <w:szCs w:val="22"/>
        </w:rPr>
        <w:tab/>
      </w:r>
      <w:r w:rsidR="00BC107D" w:rsidRPr="00222BE7">
        <w:rPr>
          <w:rFonts w:ascii="Arial" w:hAnsi="Arial" w:cs="Arial"/>
          <w:sz w:val="22"/>
          <w:szCs w:val="22"/>
        </w:rPr>
        <w:t>Tijdelijke niet-beschikbaarheid en overmacht</w:t>
      </w:r>
      <w:bookmarkEnd w:id="32"/>
      <w:bookmarkEnd w:id="33"/>
    </w:p>
    <w:p w14:paraId="5CD558D7" w14:textId="1C6BC636" w:rsidR="00222BE7" w:rsidRPr="00222BE7" w:rsidRDefault="00BC107D" w:rsidP="00127CB5">
      <w:pPr>
        <w:pStyle w:val="Lijstalinea"/>
        <w:numPr>
          <w:ilvl w:val="1"/>
          <w:numId w:val="23"/>
        </w:numPr>
        <w:ind w:left="567" w:hanging="567"/>
        <w:rPr>
          <w:rFonts w:ascii="Arial" w:hAnsi="Arial" w:cs="Arial"/>
        </w:rPr>
      </w:pPr>
      <w:r w:rsidRPr="00222BE7">
        <w:rPr>
          <w:rFonts w:ascii="Arial" w:hAnsi="Arial" w:cs="Arial"/>
        </w:rPr>
        <w:t>Bij tijdelijke niet beschikbaarheid van de opdrachtnemer waarvan de oorzaak is gelegen in omstandigheden die aan Opdrachtnemer kan worden toegerekend, zal Opdrachtnemer in overleg en ten genoegen van Opdrachtgever de werkzaamheid voor een beperkte periode op andere wijze (laten) uitvoeren, waarbij de extra kosten voor rekening van Opdrachtnemer zijn. Onder overmacht wordt in ieder geval niet verstaan: gebrek aan personeel, stakingen, ziekte van personeel, verlate aanlevering of ongeschiktheid van materiaal voertuigen, het wanpresteren van door de Opdrachtnemer ingeschakelde derden, liquiditeits- dan wel solvabiliteitsproblemen aan de zijde van de Opdrachtnemer.</w:t>
      </w:r>
    </w:p>
    <w:p w14:paraId="67E22B6A" w14:textId="7FBE0C7D" w:rsidR="00BC107D" w:rsidRPr="00222BE7" w:rsidRDefault="00BC107D" w:rsidP="00127CB5">
      <w:pPr>
        <w:pStyle w:val="Lijstalinea"/>
        <w:numPr>
          <w:ilvl w:val="1"/>
          <w:numId w:val="23"/>
        </w:numPr>
        <w:ind w:left="567" w:hanging="567"/>
        <w:rPr>
          <w:rFonts w:ascii="Arial" w:hAnsi="Arial" w:cs="Arial"/>
        </w:rPr>
      </w:pPr>
      <w:r w:rsidRPr="00222BE7">
        <w:rPr>
          <w:rFonts w:ascii="Arial" w:hAnsi="Arial" w:cs="Arial"/>
        </w:rPr>
        <w:t>Opdrachtnemer brengt de tijdelijke stagnatie steeds zo spoedig mogelijk</w:t>
      </w:r>
      <w:r w:rsidRPr="00222BE7">
        <w:rPr>
          <w:rFonts w:ascii="Arial" w:hAnsi="Arial" w:cs="Arial"/>
          <w:bCs/>
        </w:rPr>
        <w:t xml:space="preserve"> schriftelijk ter kennis van Opdrachtgever.</w:t>
      </w:r>
    </w:p>
    <w:p w14:paraId="0B05BC50" w14:textId="77777777" w:rsidR="00D1507E" w:rsidRDefault="00D1507E" w:rsidP="00BC107D">
      <w:pPr>
        <w:tabs>
          <w:tab w:val="left" w:pos="1134"/>
        </w:tabs>
        <w:spacing w:after="60" w:line="274" w:lineRule="atLeast"/>
        <w:rPr>
          <w:rFonts w:ascii="Arial" w:hAnsi="Arial" w:cs="Arial"/>
        </w:rPr>
      </w:pPr>
    </w:p>
    <w:p w14:paraId="51AE5A01" w14:textId="1916D2DF" w:rsidR="00D1507E" w:rsidRPr="00222BE7" w:rsidRDefault="00222BE7" w:rsidP="00222BE7">
      <w:pPr>
        <w:pStyle w:val="Kop2"/>
        <w:keepNext/>
        <w:keepLines/>
        <w:numPr>
          <w:ilvl w:val="0"/>
          <w:numId w:val="0"/>
        </w:numPr>
        <w:rPr>
          <w:rFonts w:ascii="Arial" w:hAnsi="Arial" w:cs="Arial"/>
          <w:sz w:val="22"/>
          <w:szCs w:val="22"/>
        </w:rPr>
      </w:pPr>
      <w:bookmarkStart w:id="34" w:name="_Toc80783076"/>
      <w:r w:rsidRPr="00222BE7">
        <w:rPr>
          <w:rFonts w:ascii="Arial" w:hAnsi="Arial" w:cs="Arial"/>
          <w:sz w:val="22"/>
          <w:szCs w:val="22"/>
        </w:rPr>
        <w:t>Artikel 14.</w:t>
      </w:r>
      <w:r w:rsidRPr="00222BE7">
        <w:rPr>
          <w:rFonts w:ascii="Arial" w:hAnsi="Arial" w:cs="Arial"/>
          <w:sz w:val="22"/>
          <w:szCs w:val="22"/>
        </w:rPr>
        <w:tab/>
      </w:r>
      <w:r w:rsidR="00D1507E" w:rsidRPr="00222BE7">
        <w:rPr>
          <w:rFonts w:ascii="Arial" w:hAnsi="Arial" w:cs="Arial"/>
          <w:sz w:val="22"/>
          <w:szCs w:val="22"/>
        </w:rPr>
        <w:t>Opschorting en ontbinding (deel) van de overeenkomst</w:t>
      </w:r>
      <w:bookmarkEnd w:id="34"/>
    </w:p>
    <w:p w14:paraId="28BFAAF0" w14:textId="0FDF140B" w:rsidR="00D1507E" w:rsidRPr="007D53D6" w:rsidRDefault="00222BE7" w:rsidP="00304BEB">
      <w:pPr>
        <w:ind w:left="567" w:hanging="567"/>
        <w:rPr>
          <w:rFonts w:ascii="Arial" w:hAnsi="Arial" w:cs="Arial"/>
        </w:rPr>
      </w:pPr>
      <w:r w:rsidRPr="00222BE7">
        <w:rPr>
          <w:rFonts w:ascii="Arial" w:hAnsi="Arial" w:cs="Arial"/>
        </w:rPr>
        <w:t>14.1</w:t>
      </w:r>
      <w:r w:rsidRPr="00222BE7">
        <w:rPr>
          <w:rFonts w:ascii="Arial" w:hAnsi="Arial" w:cs="Arial"/>
        </w:rPr>
        <w:tab/>
      </w:r>
      <w:r w:rsidR="00D1507E" w:rsidRPr="00222BE7">
        <w:rPr>
          <w:rFonts w:ascii="Arial" w:hAnsi="Arial" w:cs="Arial"/>
        </w:rPr>
        <w:t>Indien</w:t>
      </w:r>
      <w:r w:rsidR="00D1507E" w:rsidRPr="00222BE7">
        <w:rPr>
          <w:rFonts w:ascii="Arial" w:hAnsi="Arial" w:cs="Arial"/>
          <w:b/>
        </w:rPr>
        <w:t xml:space="preserve"> </w:t>
      </w:r>
      <w:r w:rsidR="00D1507E" w:rsidRPr="00222BE7">
        <w:rPr>
          <w:rFonts w:ascii="Arial" w:hAnsi="Arial" w:cs="Arial"/>
        </w:rPr>
        <w:t>één of meer bepalingen van de overeenkomst onverbindend zou(den) blijken te zijn, dan blijven de overige bepalingen van kracht.</w:t>
      </w:r>
    </w:p>
    <w:p w14:paraId="4A80968F" w14:textId="64102288" w:rsidR="00EE0184" w:rsidRPr="007D53D6" w:rsidRDefault="00EE0184" w:rsidP="00304BEB">
      <w:pPr>
        <w:pStyle w:val="Lijstalinea"/>
        <w:numPr>
          <w:ilvl w:val="1"/>
          <w:numId w:val="24"/>
        </w:numPr>
        <w:ind w:left="567" w:hanging="567"/>
        <w:rPr>
          <w:rFonts w:ascii="Arial" w:hAnsi="Arial" w:cs="Arial"/>
        </w:rPr>
      </w:pPr>
      <w:r w:rsidRPr="007D53D6">
        <w:rPr>
          <w:rFonts w:ascii="Arial" w:hAnsi="Arial" w:cs="Arial"/>
        </w:rPr>
        <w:t>Partijen verbinden zich om de niet-verbindende bepalingen te vervangen door bepalingen die wel verbindend zijn en zo min mogelijk (gelet op het doel en de strekking van deze overeenkomst) afwijken van de niet-verbindende bepalingen.</w:t>
      </w:r>
    </w:p>
    <w:p w14:paraId="421CD3BA" w14:textId="33A52CFA" w:rsidR="00EE0184" w:rsidRPr="007D53D6" w:rsidRDefault="00EE0184" w:rsidP="00304BEB">
      <w:pPr>
        <w:numPr>
          <w:ilvl w:val="1"/>
          <w:numId w:val="24"/>
        </w:numPr>
        <w:ind w:left="567" w:hanging="567"/>
        <w:rPr>
          <w:rFonts w:ascii="Arial" w:hAnsi="Arial" w:cs="Arial"/>
        </w:rPr>
      </w:pPr>
      <w:r w:rsidRPr="00A71029">
        <w:rPr>
          <w:rFonts w:ascii="Arial" w:hAnsi="Arial" w:cs="Arial"/>
        </w:rPr>
        <w:t>De overeenkomst blijft na de genoemde einddatum gelden voor zover voor een goede afwikkeling van de rechtsverhouding</w:t>
      </w:r>
      <w:r w:rsidR="007D53D6">
        <w:rPr>
          <w:rFonts w:ascii="Arial" w:hAnsi="Arial" w:cs="Arial"/>
        </w:rPr>
        <w:t>en tussen partijen dat vereist.</w:t>
      </w:r>
    </w:p>
    <w:p w14:paraId="66F34FFF" w14:textId="525B9179" w:rsidR="00EE0184" w:rsidRPr="007D53D6" w:rsidRDefault="007A6B5A" w:rsidP="00304BEB">
      <w:pPr>
        <w:numPr>
          <w:ilvl w:val="1"/>
          <w:numId w:val="24"/>
        </w:numPr>
        <w:ind w:left="567" w:hanging="567"/>
        <w:rPr>
          <w:rFonts w:ascii="Arial" w:hAnsi="Arial" w:cs="Arial"/>
        </w:rPr>
      </w:pPr>
      <w:r w:rsidRPr="00A71029">
        <w:rPr>
          <w:rFonts w:ascii="Arial" w:hAnsi="Arial" w:cs="Arial"/>
        </w:rPr>
        <w:t>O</w:t>
      </w:r>
      <w:r w:rsidR="00EE0184" w:rsidRPr="00A71029">
        <w:rPr>
          <w:rFonts w:ascii="Arial" w:hAnsi="Arial" w:cs="Arial"/>
        </w:rPr>
        <w:t>pdrachtgever is gerechtigd d</w:t>
      </w:r>
      <w:r w:rsidR="00744783" w:rsidRPr="00A71029">
        <w:rPr>
          <w:rFonts w:ascii="Arial" w:hAnsi="Arial" w:cs="Arial"/>
        </w:rPr>
        <w:t>eze overeenkomst</w:t>
      </w:r>
      <w:r w:rsidR="00EE0184" w:rsidRPr="00A71029">
        <w:rPr>
          <w:rFonts w:ascii="Arial" w:hAnsi="Arial" w:cs="Arial"/>
        </w:rPr>
        <w:t>, tussentijds per aangetekende brief te ontbinden, zonder dat opdrachtgever, uit enigerlei hoofde gehouden is tot schadevergoeding van dóór</w:t>
      </w:r>
      <w:r w:rsidRPr="00A71029">
        <w:rPr>
          <w:rFonts w:ascii="Arial" w:hAnsi="Arial" w:cs="Arial"/>
        </w:rPr>
        <w:t xml:space="preserve"> </w:t>
      </w:r>
      <w:r w:rsidR="00EE0184" w:rsidRPr="00A71029">
        <w:rPr>
          <w:rFonts w:ascii="Arial" w:hAnsi="Arial" w:cs="Arial"/>
        </w:rPr>
        <w:t>opdrachtnemer in dit verband met deze ontbinding geleden schade:</w:t>
      </w:r>
    </w:p>
    <w:p w14:paraId="1F50EA24" w14:textId="77777777" w:rsidR="00EE0184" w:rsidRPr="00A71029" w:rsidRDefault="00EE0184" w:rsidP="00127CB5">
      <w:pPr>
        <w:numPr>
          <w:ilvl w:val="0"/>
          <w:numId w:val="19"/>
        </w:numPr>
        <w:tabs>
          <w:tab w:val="clear" w:pos="300"/>
          <w:tab w:val="left" w:pos="851"/>
        </w:tabs>
        <w:spacing w:line="274" w:lineRule="atLeast"/>
        <w:ind w:left="851" w:hanging="284"/>
        <w:rPr>
          <w:rFonts w:ascii="Arial" w:hAnsi="Arial" w:cs="Arial"/>
        </w:rPr>
      </w:pPr>
      <w:r w:rsidRPr="00A71029">
        <w:rPr>
          <w:rFonts w:ascii="Arial" w:hAnsi="Arial" w:cs="Arial"/>
        </w:rPr>
        <w:t>indien opdrachtnemer jegens opdrachtgever toerekenbaar tekortschiet in het nakomen van haar verplichtingen onder de</w:t>
      </w:r>
      <w:r w:rsidR="002B2C0C" w:rsidRPr="00A71029">
        <w:rPr>
          <w:rFonts w:ascii="Arial" w:hAnsi="Arial" w:cs="Arial"/>
        </w:rPr>
        <w:t>ze</w:t>
      </w:r>
      <w:r w:rsidRPr="00A71029">
        <w:rPr>
          <w:rFonts w:ascii="Arial" w:hAnsi="Arial" w:cs="Arial"/>
        </w:rPr>
        <w:t xml:space="preserve"> overeenkomst en opdrachtnemer deze niet binnen een redelijke termijn na daartoe door opdrachtgever te zijn aangemaand alsnog correct nakomt. Tot tekortkomingen word</w:t>
      </w:r>
      <w:r w:rsidR="002B2C0C" w:rsidRPr="00A71029">
        <w:rPr>
          <w:rFonts w:ascii="Arial" w:hAnsi="Arial" w:cs="Arial"/>
        </w:rPr>
        <w:t>en</w:t>
      </w:r>
      <w:r w:rsidRPr="00A71029">
        <w:rPr>
          <w:rFonts w:ascii="Arial" w:hAnsi="Arial" w:cs="Arial"/>
        </w:rPr>
        <w:t xml:space="preserve"> gerekend:</w:t>
      </w:r>
    </w:p>
    <w:p w14:paraId="7E332E42" w14:textId="77777777" w:rsidR="00EE0184" w:rsidRPr="00A71029" w:rsidRDefault="00EE0184" w:rsidP="00304BEB">
      <w:pPr>
        <w:pStyle w:val="Lijstalinea"/>
        <w:numPr>
          <w:ilvl w:val="3"/>
          <w:numId w:val="19"/>
        </w:numPr>
        <w:tabs>
          <w:tab w:val="clear" w:pos="1440"/>
          <w:tab w:val="left" w:pos="1134"/>
        </w:tabs>
        <w:ind w:left="1135" w:hanging="284"/>
        <w:rPr>
          <w:rFonts w:ascii="Arial" w:hAnsi="Arial" w:cs="Arial"/>
        </w:rPr>
      </w:pPr>
      <w:r w:rsidRPr="00A71029">
        <w:rPr>
          <w:rFonts w:ascii="Arial" w:hAnsi="Arial" w:cs="Arial"/>
        </w:rPr>
        <w:t xml:space="preserve">het zich niet houden aan het consentbeginsel, beschreven omgangsvormen en / of beschreven basisprincipes in artikel </w:t>
      </w:r>
      <w:r w:rsidR="008C7092" w:rsidRPr="00A71029">
        <w:rPr>
          <w:rFonts w:ascii="Arial" w:hAnsi="Arial" w:cs="Arial"/>
        </w:rPr>
        <w:t>7</w:t>
      </w:r>
      <w:r w:rsidRPr="00A71029">
        <w:rPr>
          <w:rFonts w:ascii="Arial" w:hAnsi="Arial" w:cs="Arial"/>
        </w:rPr>
        <w:t>;</w:t>
      </w:r>
    </w:p>
    <w:p w14:paraId="0C828940" w14:textId="77777777" w:rsidR="00EE0184" w:rsidRPr="00A71029" w:rsidRDefault="00EE0184" w:rsidP="00304BEB">
      <w:pPr>
        <w:pStyle w:val="Lijstalinea"/>
        <w:numPr>
          <w:ilvl w:val="3"/>
          <w:numId w:val="19"/>
        </w:numPr>
        <w:tabs>
          <w:tab w:val="clear" w:pos="1440"/>
          <w:tab w:val="left" w:pos="1134"/>
        </w:tabs>
        <w:ind w:left="1135" w:hanging="284"/>
        <w:rPr>
          <w:rFonts w:ascii="Arial" w:hAnsi="Arial" w:cs="Arial"/>
        </w:rPr>
      </w:pPr>
      <w:r w:rsidRPr="00A71029">
        <w:rPr>
          <w:rFonts w:ascii="Arial" w:hAnsi="Arial" w:cs="Arial"/>
        </w:rPr>
        <w:t xml:space="preserve">afgesproken ambities niet waar weten te maken volgens inschrijving met kenmerk </w:t>
      </w:r>
      <w:r w:rsidRPr="00A71029">
        <w:rPr>
          <w:rFonts w:ascii="Arial" w:hAnsi="Arial" w:cs="Arial"/>
          <w:b/>
        </w:rPr>
        <w:t xml:space="preserve">&lt;kenmerknummer&gt; </w:t>
      </w:r>
      <w:r w:rsidRPr="00A71029">
        <w:rPr>
          <w:rFonts w:ascii="Arial" w:hAnsi="Arial" w:cs="Arial"/>
        </w:rPr>
        <w:t>d.d. &lt;</w:t>
      </w:r>
      <w:r w:rsidRPr="00A71029">
        <w:rPr>
          <w:rFonts w:ascii="Arial" w:hAnsi="Arial" w:cs="Arial"/>
          <w:b/>
        </w:rPr>
        <w:t>datum&gt;</w:t>
      </w:r>
      <w:r w:rsidRPr="00A71029">
        <w:rPr>
          <w:rFonts w:ascii="Arial" w:hAnsi="Arial" w:cs="Arial"/>
        </w:rPr>
        <w:t>;</w:t>
      </w:r>
    </w:p>
    <w:p w14:paraId="06D805B0" w14:textId="77777777" w:rsidR="00EE0184" w:rsidRPr="00A71029" w:rsidRDefault="00EE0184" w:rsidP="00304BEB">
      <w:pPr>
        <w:pStyle w:val="Lijstalinea"/>
        <w:numPr>
          <w:ilvl w:val="3"/>
          <w:numId w:val="19"/>
        </w:numPr>
        <w:tabs>
          <w:tab w:val="clear" w:pos="1440"/>
          <w:tab w:val="left" w:pos="1134"/>
        </w:tabs>
        <w:ind w:left="1135" w:hanging="284"/>
        <w:rPr>
          <w:rFonts w:ascii="Arial" w:hAnsi="Arial" w:cs="Arial"/>
        </w:rPr>
      </w:pPr>
      <w:r w:rsidRPr="00A71029">
        <w:rPr>
          <w:rFonts w:ascii="Arial" w:hAnsi="Arial" w:cs="Arial"/>
        </w:rPr>
        <w:t>gemaakte afspraken herhaaldelijk niet nakomen;</w:t>
      </w:r>
    </w:p>
    <w:p w14:paraId="285EF593" w14:textId="4C7940EE" w:rsidR="00EE0184" w:rsidRPr="00A71029" w:rsidRDefault="00EE0184" w:rsidP="00304BEB">
      <w:pPr>
        <w:pStyle w:val="Lijstalinea"/>
        <w:numPr>
          <w:ilvl w:val="3"/>
          <w:numId w:val="19"/>
        </w:numPr>
        <w:tabs>
          <w:tab w:val="clear" w:pos="1440"/>
          <w:tab w:val="left" w:pos="1134"/>
        </w:tabs>
        <w:ind w:left="1135" w:hanging="284"/>
        <w:rPr>
          <w:rFonts w:ascii="Arial" w:hAnsi="Arial" w:cs="Arial"/>
        </w:rPr>
      </w:pPr>
      <w:r w:rsidRPr="00A71029">
        <w:rPr>
          <w:rFonts w:ascii="Arial" w:hAnsi="Arial" w:cs="Arial"/>
        </w:rPr>
        <w:t>een sfeer creëert waarin samenwerken onmogelijk wordt gemaakt</w:t>
      </w:r>
      <w:r w:rsidR="007D53D6">
        <w:rPr>
          <w:rFonts w:ascii="Arial" w:hAnsi="Arial" w:cs="Arial"/>
        </w:rPr>
        <w:t>;</w:t>
      </w:r>
    </w:p>
    <w:p w14:paraId="5DFFCA90" w14:textId="1EA4554A" w:rsidR="00EE0184" w:rsidRPr="00A71029" w:rsidRDefault="00EE0184" w:rsidP="00304BEB">
      <w:pPr>
        <w:numPr>
          <w:ilvl w:val="0"/>
          <w:numId w:val="19"/>
        </w:numPr>
        <w:tabs>
          <w:tab w:val="clear" w:pos="300"/>
          <w:tab w:val="left" w:pos="851"/>
        </w:tabs>
        <w:ind w:left="851" w:hanging="284"/>
        <w:rPr>
          <w:rFonts w:ascii="Arial" w:hAnsi="Arial" w:cs="Arial"/>
        </w:rPr>
      </w:pPr>
      <w:r w:rsidRPr="00A71029">
        <w:rPr>
          <w:rFonts w:ascii="Arial" w:hAnsi="Arial" w:cs="Arial"/>
        </w:rPr>
        <w:t>met onmiddellijke ingang: indien opdrachtnemer niet meer voldoet aan de selectie</w:t>
      </w:r>
      <w:r w:rsidR="007D53D6">
        <w:rPr>
          <w:rFonts w:ascii="Arial" w:hAnsi="Arial" w:cs="Arial"/>
        </w:rPr>
        <w:t>-</w:t>
      </w:r>
      <w:r w:rsidRPr="00A71029">
        <w:rPr>
          <w:rFonts w:ascii="Arial" w:hAnsi="Arial" w:cs="Arial"/>
        </w:rPr>
        <w:t xml:space="preserve">eisen en voorwaarde voor gunning als opgenomen in het </w:t>
      </w:r>
      <w:r w:rsidR="00117D2B" w:rsidRPr="00A71029">
        <w:rPr>
          <w:rFonts w:ascii="Arial" w:hAnsi="Arial" w:cs="Arial"/>
        </w:rPr>
        <w:t xml:space="preserve">‘Aanbestedingsdocument </w:t>
      </w:r>
      <w:r w:rsidR="00187359" w:rsidRPr="00A71029">
        <w:rPr>
          <w:rFonts w:ascii="Arial" w:hAnsi="Arial" w:cs="Arial"/>
        </w:rPr>
        <w:t>…………</w:t>
      </w:r>
      <w:r w:rsidRPr="00A71029">
        <w:rPr>
          <w:rFonts w:ascii="Arial" w:hAnsi="Arial" w:cs="Arial"/>
        </w:rPr>
        <w:t xml:space="preserve"> dat onderdeel is van deze overeenkomst;</w:t>
      </w:r>
    </w:p>
    <w:p w14:paraId="390ADF10" w14:textId="77777777" w:rsidR="00EE0184" w:rsidRPr="00A71029" w:rsidRDefault="00EE0184" w:rsidP="00304BEB">
      <w:pPr>
        <w:numPr>
          <w:ilvl w:val="0"/>
          <w:numId w:val="19"/>
        </w:numPr>
        <w:tabs>
          <w:tab w:val="clear" w:pos="300"/>
          <w:tab w:val="left" w:pos="851"/>
        </w:tabs>
        <w:ind w:left="851" w:hanging="284"/>
        <w:rPr>
          <w:rFonts w:ascii="Arial" w:hAnsi="Arial" w:cs="Arial"/>
        </w:rPr>
      </w:pPr>
      <w:r w:rsidRPr="00A71029">
        <w:rPr>
          <w:rFonts w:ascii="Arial" w:hAnsi="Arial" w:cs="Arial"/>
        </w:rPr>
        <w:t>met onmiddellijke ingang: ingeval van het faillissement van opdrachtnemer of diens surseance van betaling wordt aangevraagd of ingeval van stillegging, liquidatie of overname of enige daarmee te vergelijken toestand van opdrachtnemer.</w:t>
      </w:r>
    </w:p>
    <w:p w14:paraId="5A791CB6" w14:textId="77777777" w:rsidR="00EE0184" w:rsidRDefault="00EE0184" w:rsidP="00EE0184">
      <w:pPr>
        <w:rPr>
          <w:rFonts w:ascii="Arial" w:hAnsi="Arial" w:cs="Arial"/>
        </w:rPr>
      </w:pPr>
    </w:p>
    <w:p w14:paraId="734F59F7" w14:textId="021A4D31" w:rsidR="00EE0184" w:rsidRPr="007D53D6" w:rsidRDefault="007D53D6" w:rsidP="007D53D6">
      <w:pPr>
        <w:pStyle w:val="Kop2"/>
        <w:keepNext/>
        <w:keepLines/>
        <w:numPr>
          <w:ilvl w:val="0"/>
          <w:numId w:val="0"/>
        </w:numPr>
        <w:rPr>
          <w:rFonts w:ascii="Arial" w:hAnsi="Arial" w:cs="Arial"/>
          <w:sz w:val="22"/>
          <w:szCs w:val="22"/>
        </w:rPr>
      </w:pPr>
      <w:bookmarkStart w:id="35" w:name="_Toc80783077"/>
      <w:r w:rsidRPr="007D53D6">
        <w:rPr>
          <w:rFonts w:ascii="Arial" w:hAnsi="Arial" w:cs="Arial"/>
          <w:sz w:val="22"/>
          <w:szCs w:val="22"/>
        </w:rPr>
        <w:t>Artikel 15.</w:t>
      </w:r>
      <w:r w:rsidRPr="007D53D6">
        <w:rPr>
          <w:rFonts w:ascii="Arial" w:hAnsi="Arial" w:cs="Arial"/>
          <w:sz w:val="22"/>
          <w:szCs w:val="22"/>
        </w:rPr>
        <w:tab/>
      </w:r>
      <w:bookmarkStart w:id="36" w:name="_Toc22628486"/>
      <w:r w:rsidR="00EE0184" w:rsidRPr="007D53D6">
        <w:rPr>
          <w:rFonts w:ascii="Arial" w:hAnsi="Arial" w:cs="Arial"/>
          <w:sz w:val="22"/>
          <w:szCs w:val="22"/>
        </w:rPr>
        <w:t>Wijziging of aanvulling van de overeenkomst</w:t>
      </w:r>
      <w:bookmarkEnd w:id="36"/>
      <w:bookmarkEnd w:id="35"/>
    </w:p>
    <w:p w14:paraId="0DA5F783" w14:textId="7D0B1648" w:rsidR="00341C7D" w:rsidRPr="007D53D6" w:rsidRDefault="007F00ED" w:rsidP="00304BEB">
      <w:pPr>
        <w:pStyle w:val="Lijstalinea"/>
        <w:numPr>
          <w:ilvl w:val="1"/>
          <w:numId w:val="25"/>
        </w:numPr>
        <w:tabs>
          <w:tab w:val="left" w:pos="1134"/>
        </w:tabs>
        <w:ind w:left="567" w:hanging="567"/>
        <w:rPr>
          <w:rFonts w:ascii="Arial" w:hAnsi="Arial" w:cs="Arial"/>
          <w:bCs/>
        </w:rPr>
      </w:pPr>
      <w:r w:rsidRPr="007D53D6">
        <w:rPr>
          <w:rFonts w:ascii="Arial" w:hAnsi="Arial" w:cs="Arial"/>
        </w:rPr>
        <w:t>Beide partijen wijzen een contactpersoon aan. Partijen informeren elkaar schriftelijk over degene die zij als contactpersoon hebben aangewezen.</w:t>
      </w:r>
    </w:p>
    <w:p w14:paraId="1DF02B73" w14:textId="743AC50A" w:rsidR="004202BF" w:rsidRPr="00A71029" w:rsidRDefault="004202BF" w:rsidP="00654547">
      <w:pPr>
        <w:numPr>
          <w:ilvl w:val="1"/>
          <w:numId w:val="25"/>
        </w:numPr>
        <w:tabs>
          <w:tab w:val="left" w:pos="1134"/>
        </w:tabs>
        <w:ind w:left="567" w:hanging="567"/>
        <w:rPr>
          <w:rFonts w:ascii="Arial" w:hAnsi="Arial" w:cs="Arial"/>
          <w:bCs/>
        </w:rPr>
      </w:pPr>
      <w:r w:rsidRPr="00A71029">
        <w:rPr>
          <w:rFonts w:ascii="Arial" w:hAnsi="Arial" w:cs="Arial"/>
          <w:bCs/>
        </w:rPr>
        <w:lastRenderedPageBreak/>
        <w:t>Wijzigingen in de overeenkomst behoeven de instemming van zowel Opdrachtgever als Opdrachtnemer. Veranderingen moeten door Opdrachtgever en Opdrachtnemer gezamenlijk schriftelijk worden vastgelegd en ondertekend</w:t>
      </w:r>
      <w:r w:rsidR="00744783" w:rsidRPr="00A71029">
        <w:rPr>
          <w:rFonts w:ascii="Arial" w:hAnsi="Arial" w:cs="Arial"/>
          <w:bCs/>
        </w:rPr>
        <w:t>.</w:t>
      </w:r>
    </w:p>
    <w:p w14:paraId="6284A09C" w14:textId="5B17EBC7" w:rsidR="00EE0184" w:rsidRDefault="00EE0184" w:rsidP="00EE0184">
      <w:pPr>
        <w:spacing w:line="240" w:lineRule="auto"/>
        <w:rPr>
          <w:rFonts w:ascii="Arial" w:hAnsi="Arial" w:cs="Arial"/>
        </w:rPr>
      </w:pPr>
    </w:p>
    <w:p w14:paraId="15126288" w14:textId="785CDFF0" w:rsidR="00EE0184" w:rsidRPr="007D53D6" w:rsidRDefault="007D53D6" w:rsidP="007D53D6">
      <w:pPr>
        <w:pStyle w:val="Kop2"/>
        <w:keepNext/>
        <w:keepLines/>
        <w:numPr>
          <w:ilvl w:val="0"/>
          <w:numId w:val="0"/>
        </w:numPr>
        <w:rPr>
          <w:rFonts w:ascii="Arial" w:hAnsi="Arial" w:cs="Arial"/>
          <w:sz w:val="22"/>
          <w:szCs w:val="22"/>
        </w:rPr>
      </w:pPr>
      <w:bookmarkStart w:id="37" w:name="_Toc80783078"/>
      <w:r w:rsidRPr="007D53D6">
        <w:rPr>
          <w:rFonts w:ascii="Arial" w:hAnsi="Arial" w:cs="Arial"/>
          <w:sz w:val="22"/>
          <w:szCs w:val="22"/>
        </w:rPr>
        <w:t>Artikel 16.</w:t>
      </w:r>
      <w:r w:rsidRPr="007D53D6">
        <w:rPr>
          <w:rFonts w:ascii="Arial" w:hAnsi="Arial" w:cs="Arial"/>
          <w:sz w:val="22"/>
          <w:szCs w:val="22"/>
        </w:rPr>
        <w:tab/>
      </w:r>
      <w:bookmarkStart w:id="38" w:name="_Toc22628487"/>
      <w:r w:rsidR="00EE0184" w:rsidRPr="007D53D6">
        <w:rPr>
          <w:rFonts w:ascii="Arial" w:hAnsi="Arial" w:cs="Arial"/>
          <w:sz w:val="22"/>
          <w:szCs w:val="22"/>
        </w:rPr>
        <w:t>Toepasselijk recht en geschillen</w:t>
      </w:r>
      <w:bookmarkEnd w:id="38"/>
      <w:bookmarkEnd w:id="37"/>
      <w:r w:rsidR="00EE0184" w:rsidRPr="007D53D6">
        <w:rPr>
          <w:rFonts w:ascii="Arial" w:hAnsi="Arial" w:cs="Arial"/>
          <w:sz w:val="22"/>
          <w:szCs w:val="22"/>
        </w:rPr>
        <w:t xml:space="preserve"> </w:t>
      </w:r>
    </w:p>
    <w:p w14:paraId="7D5AB76C" w14:textId="7B9103B5" w:rsidR="00EE0184" w:rsidRPr="007D53D6" w:rsidRDefault="00EE0184" w:rsidP="00654547">
      <w:pPr>
        <w:pStyle w:val="Lijstalinea"/>
        <w:numPr>
          <w:ilvl w:val="1"/>
          <w:numId w:val="26"/>
        </w:numPr>
        <w:tabs>
          <w:tab w:val="left" w:pos="1134"/>
        </w:tabs>
        <w:ind w:left="567" w:hanging="567"/>
        <w:rPr>
          <w:rFonts w:ascii="Arial" w:hAnsi="Arial" w:cs="Arial"/>
        </w:rPr>
      </w:pPr>
      <w:r w:rsidRPr="007D53D6">
        <w:rPr>
          <w:rFonts w:ascii="Arial" w:hAnsi="Arial" w:cs="Arial"/>
        </w:rPr>
        <w:t xml:space="preserve">Op deze overeenkomst is het Nederlands recht van toepassing. Alle geschillen, welke mochten ontstaan naar aanleiding van de onderhavige overeenkomst dan wel van nadere overeenkomsten, die daarvan het gevolg mochten zijn, zullen worden beslecht door de Rechtbank </w:t>
      </w:r>
      <w:r w:rsidR="00635F2B" w:rsidRPr="007D53D6">
        <w:rPr>
          <w:rFonts w:ascii="Arial" w:hAnsi="Arial" w:cs="Arial"/>
        </w:rPr>
        <w:t>&lt;RECHTBANK&gt;</w:t>
      </w:r>
      <w:r w:rsidRPr="007D53D6">
        <w:rPr>
          <w:rFonts w:ascii="Arial" w:hAnsi="Arial" w:cs="Arial"/>
        </w:rPr>
        <w:t xml:space="preserve"> te </w:t>
      </w:r>
      <w:r w:rsidR="00635F2B" w:rsidRPr="007D53D6">
        <w:rPr>
          <w:rFonts w:ascii="Arial" w:hAnsi="Arial" w:cs="Arial"/>
        </w:rPr>
        <w:t>&lt;PLAATS&gt;,</w:t>
      </w:r>
      <w:r w:rsidRPr="007D53D6">
        <w:rPr>
          <w:rFonts w:ascii="Arial" w:hAnsi="Arial" w:cs="Arial"/>
        </w:rPr>
        <w:t xml:space="preserve"> tenzij dwingend recht anders bepaald.</w:t>
      </w:r>
    </w:p>
    <w:p w14:paraId="1C3B9708" w14:textId="5DBC937A" w:rsidR="00C57590" w:rsidRPr="007D53D6" w:rsidRDefault="00C57590" w:rsidP="00654547">
      <w:pPr>
        <w:numPr>
          <w:ilvl w:val="1"/>
          <w:numId w:val="26"/>
        </w:numPr>
        <w:tabs>
          <w:tab w:val="left" w:pos="1134"/>
        </w:tabs>
        <w:ind w:left="567" w:hanging="567"/>
        <w:rPr>
          <w:rFonts w:ascii="Arial" w:hAnsi="Arial" w:cs="Arial"/>
        </w:rPr>
      </w:pPr>
      <w:r w:rsidRPr="00A71029">
        <w:rPr>
          <w:rFonts w:ascii="Arial" w:hAnsi="Arial" w:cs="Arial"/>
        </w:rPr>
        <w:t xml:space="preserve">De Algemene inkoopvoorwaarden </w:t>
      </w:r>
      <w:r w:rsidR="00187359" w:rsidRPr="00A71029">
        <w:rPr>
          <w:rFonts w:ascii="Arial" w:hAnsi="Arial" w:cs="Arial"/>
        </w:rPr>
        <w:t>………</w:t>
      </w:r>
      <w:r w:rsidRPr="00A71029">
        <w:rPr>
          <w:rFonts w:ascii="Arial" w:hAnsi="Arial" w:cs="Arial"/>
        </w:rPr>
        <w:t xml:space="preserve"> op deze overeenkomst van toepassing. Algemene voorwaarden van opdrachtnemer worden hierbij uitdrukkelijk van de hand gewezen.</w:t>
      </w:r>
    </w:p>
    <w:p w14:paraId="351DDDDB" w14:textId="77777777" w:rsidR="00EE0184" w:rsidRPr="00A71029" w:rsidRDefault="00EE0184" w:rsidP="00EE0184">
      <w:pPr>
        <w:rPr>
          <w:rFonts w:ascii="Arial" w:hAnsi="Arial" w:cs="Arial"/>
        </w:rPr>
      </w:pPr>
    </w:p>
    <w:p w14:paraId="55D4ED21" w14:textId="606DF06E" w:rsidR="00EE0184" w:rsidRPr="00A71029" w:rsidRDefault="00EE0184" w:rsidP="00EE0184">
      <w:pPr>
        <w:spacing w:line="280" w:lineRule="exact"/>
        <w:rPr>
          <w:rFonts w:ascii="Arial" w:hAnsi="Arial" w:cs="Arial"/>
        </w:rPr>
      </w:pPr>
      <w:r w:rsidRPr="00A71029">
        <w:rPr>
          <w:rFonts w:ascii="Arial" w:hAnsi="Arial" w:cs="Arial"/>
          <w:b/>
        </w:rPr>
        <w:t>Aldus overeengekomen en in tweevoud opgemaakt d.d. &lt;DATUM&gt; te &lt;LOCATIE&gt;.</w:t>
      </w:r>
    </w:p>
    <w:p w14:paraId="6499EB45" w14:textId="77777777" w:rsidR="00EE0184" w:rsidRPr="00A71029" w:rsidRDefault="00EE0184" w:rsidP="007D53D6"/>
    <w:tbl>
      <w:tblPr>
        <w:tblW w:w="0" w:type="auto"/>
        <w:tblLook w:val="01E0" w:firstRow="1" w:lastRow="1" w:firstColumn="1" w:lastColumn="1" w:noHBand="0" w:noVBand="0"/>
      </w:tblPr>
      <w:tblGrid>
        <w:gridCol w:w="3968"/>
        <w:gridCol w:w="3968"/>
      </w:tblGrid>
      <w:tr w:rsidR="00EE0184" w:rsidRPr="00A71029" w14:paraId="2E534541" w14:textId="77777777" w:rsidTr="003F3E4B">
        <w:tc>
          <w:tcPr>
            <w:tcW w:w="4606" w:type="dxa"/>
            <w:shd w:val="clear" w:color="auto" w:fill="auto"/>
          </w:tcPr>
          <w:p w14:paraId="7FE39F90" w14:textId="77777777" w:rsidR="00EE0184" w:rsidRPr="00A71029" w:rsidRDefault="00EE0184" w:rsidP="003F3E4B">
            <w:pPr>
              <w:spacing w:line="240" w:lineRule="auto"/>
              <w:rPr>
                <w:rFonts w:ascii="Arial" w:eastAsia="MS Mincho" w:hAnsi="Arial" w:cs="Arial"/>
              </w:rPr>
            </w:pPr>
            <w:r w:rsidRPr="00A71029">
              <w:rPr>
                <w:rFonts w:ascii="Arial" w:eastAsia="MS Mincho" w:hAnsi="Arial" w:cs="Arial"/>
              </w:rPr>
              <w:t xml:space="preserve">Opdrachtgever </w:t>
            </w:r>
          </w:p>
        </w:tc>
        <w:tc>
          <w:tcPr>
            <w:tcW w:w="4606" w:type="dxa"/>
            <w:shd w:val="clear" w:color="auto" w:fill="auto"/>
          </w:tcPr>
          <w:p w14:paraId="5A6D4DEC" w14:textId="77777777" w:rsidR="00EE0184" w:rsidRPr="00A71029" w:rsidRDefault="00EE0184" w:rsidP="003F3E4B">
            <w:pPr>
              <w:spacing w:line="240" w:lineRule="auto"/>
              <w:rPr>
                <w:rFonts w:ascii="Arial" w:eastAsia="MS Mincho" w:hAnsi="Arial" w:cs="Arial"/>
              </w:rPr>
            </w:pPr>
            <w:r w:rsidRPr="00A71029">
              <w:rPr>
                <w:rFonts w:ascii="Arial" w:eastAsia="MS Mincho" w:hAnsi="Arial" w:cs="Arial"/>
              </w:rPr>
              <w:t>Opdrachtnemer</w:t>
            </w:r>
          </w:p>
        </w:tc>
      </w:tr>
      <w:tr w:rsidR="00EE0184" w:rsidRPr="00A71029" w14:paraId="372F7E70" w14:textId="77777777" w:rsidTr="003F3E4B">
        <w:tc>
          <w:tcPr>
            <w:tcW w:w="4606" w:type="dxa"/>
            <w:shd w:val="clear" w:color="auto" w:fill="auto"/>
          </w:tcPr>
          <w:p w14:paraId="4B94A561" w14:textId="77777777" w:rsidR="00EE0184" w:rsidRPr="00A71029" w:rsidRDefault="00EE0184" w:rsidP="003F3E4B">
            <w:pPr>
              <w:spacing w:line="240" w:lineRule="auto"/>
              <w:rPr>
                <w:rFonts w:ascii="Arial" w:eastAsia="MS Mincho" w:hAnsi="Arial" w:cs="Arial"/>
              </w:rPr>
            </w:pPr>
            <w:r w:rsidRPr="00A71029">
              <w:rPr>
                <w:rFonts w:ascii="Arial" w:eastAsia="MS Mincho" w:hAnsi="Arial" w:cs="Arial"/>
              </w:rPr>
              <w:t>Voor deze:</w:t>
            </w:r>
          </w:p>
        </w:tc>
        <w:tc>
          <w:tcPr>
            <w:tcW w:w="4606" w:type="dxa"/>
            <w:shd w:val="clear" w:color="auto" w:fill="auto"/>
          </w:tcPr>
          <w:p w14:paraId="2099611E" w14:textId="77777777" w:rsidR="00EE0184" w:rsidRPr="00A71029" w:rsidRDefault="00EE0184" w:rsidP="003F3E4B">
            <w:pPr>
              <w:spacing w:line="240" w:lineRule="auto"/>
              <w:rPr>
                <w:rFonts w:ascii="Arial" w:eastAsia="MS Mincho" w:hAnsi="Arial" w:cs="Arial"/>
              </w:rPr>
            </w:pPr>
            <w:r w:rsidRPr="00A71029">
              <w:rPr>
                <w:rFonts w:ascii="Arial" w:eastAsia="MS Mincho" w:hAnsi="Arial" w:cs="Arial"/>
              </w:rPr>
              <w:t>Voor deze:</w:t>
            </w:r>
          </w:p>
        </w:tc>
      </w:tr>
      <w:tr w:rsidR="00EE0184" w:rsidRPr="00A71029" w14:paraId="0381B5D4" w14:textId="77777777" w:rsidTr="003F3E4B">
        <w:tc>
          <w:tcPr>
            <w:tcW w:w="4606" w:type="dxa"/>
            <w:shd w:val="clear" w:color="auto" w:fill="auto"/>
          </w:tcPr>
          <w:p w14:paraId="34124D8E" w14:textId="77777777" w:rsidR="00EE0184" w:rsidRPr="00A71029" w:rsidRDefault="00EE0184" w:rsidP="003F3E4B">
            <w:pPr>
              <w:spacing w:line="240" w:lineRule="auto"/>
              <w:rPr>
                <w:rFonts w:ascii="Arial" w:eastAsia="MS Mincho" w:hAnsi="Arial" w:cs="Arial"/>
              </w:rPr>
            </w:pPr>
          </w:p>
          <w:p w14:paraId="3D360346" w14:textId="77777777" w:rsidR="00EE0184" w:rsidRPr="00A71029" w:rsidRDefault="00EE0184" w:rsidP="003F3E4B">
            <w:pPr>
              <w:spacing w:line="240" w:lineRule="auto"/>
              <w:rPr>
                <w:rFonts w:ascii="Arial" w:eastAsia="MS Mincho" w:hAnsi="Arial" w:cs="Arial"/>
              </w:rPr>
            </w:pPr>
          </w:p>
          <w:p w14:paraId="5C28613B" w14:textId="77777777" w:rsidR="00EE0184" w:rsidRPr="00A71029" w:rsidRDefault="00EE0184" w:rsidP="003F3E4B">
            <w:pPr>
              <w:spacing w:line="240" w:lineRule="auto"/>
              <w:rPr>
                <w:rFonts w:ascii="Arial" w:eastAsia="MS Mincho" w:hAnsi="Arial" w:cs="Arial"/>
              </w:rPr>
            </w:pPr>
            <w:r w:rsidRPr="00A71029">
              <w:rPr>
                <w:rFonts w:ascii="Arial" w:eastAsia="MS Mincho" w:hAnsi="Arial" w:cs="Arial"/>
              </w:rPr>
              <w:t>&lt;NAAM&gt;,</w:t>
            </w:r>
          </w:p>
        </w:tc>
        <w:tc>
          <w:tcPr>
            <w:tcW w:w="4606" w:type="dxa"/>
            <w:shd w:val="clear" w:color="auto" w:fill="auto"/>
          </w:tcPr>
          <w:p w14:paraId="1426F53E" w14:textId="77777777" w:rsidR="00EE0184" w:rsidRPr="00A71029" w:rsidRDefault="00EE0184" w:rsidP="003F3E4B">
            <w:pPr>
              <w:spacing w:line="240" w:lineRule="auto"/>
              <w:rPr>
                <w:rFonts w:ascii="Arial" w:eastAsia="MS Mincho" w:hAnsi="Arial" w:cs="Arial"/>
              </w:rPr>
            </w:pPr>
          </w:p>
          <w:p w14:paraId="359B1913" w14:textId="77777777" w:rsidR="00EE0184" w:rsidRPr="00A71029" w:rsidRDefault="00EE0184" w:rsidP="003F3E4B">
            <w:pPr>
              <w:spacing w:line="240" w:lineRule="auto"/>
              <w:rPr>
                <w:rFonts w:ascii="Arial" w:eastAsia="MS Mincho" w:hAnsi="Arial" w:cs="Arial"/>
              </w:rPr>
            </w:pPr>
          </w:p>
          <w:p w14:paraId="1A1DC7AB" w14:textId="77777777" w:rsidR="00EE0184" w:rsidRPr="00A71029" w:rsidRDefault="00EE0184" w:rsidP="003F3E4B">
            <w:pPr>
              <w:spacing w:line="240" w:lineRule="auto"/>
              <w:rPr>
                <w:rFonts w:ascii="Arial" w:eastAsia="MS Mincho" w:hAnsi="Arial" w:cs="Arial"/>
              </w:rPr>
            </w:pPr>
            <w:r w:rsidRPr="00A71029">
              <w:rPr>
                <w:rFonts w:ascii="Arial" w:eastAsia="MS Mincho" w:hAnsi="Arial" w:cs="Arial"/>
              </w:rPr>
              <w:t>&lt;NAAM&gt;,</w:t>
            </w:r>
          </w:p>
        </w:tc>
      </w:tr>
      <w:tr w:rsidR="00EE0184" w:rsidRPr="00A71029" w14:paraId="225B2500" w14:textId="77777777" w:rsidTr="003F3E4B">
        <w:tc>
          <w:tcPr>
            <w:tcW w:w="4606" w:type="dxa"/>
            <w:shd w:val="clear" w:color="auto" w:fill="auto"/>
          </w:tcPr>
          <w:p w14:paraId="22293D2A" w14:textId="77777777" w:rsidR="00EE0184" w:rsidRPr="00A71029" w:rsidRDefault="00EE0184" w:rsidP="003F3E4B">
            <w:pPr>
              <w:spacing w:line="240" w:lineRule="auto"/>
              <w:rPr>
                <w:rFonts w:ascii="Arial" w:eastAsia="MS Mincho" w:hAnsi="Arial" w:cs="Arial"/>
              </w:rPr>
            </w:pPr>
            <w:r w:rsidRPr="00A71029">
              <w:rPr>
                <w:rFonts w:ascii="Arial" w:eastAsia="MS Mincho" w:hAnsi="Arial" w:cs="Arial"/>
              </w:rPr>
              <w:t>&lt;FUNCTIE&gt;</w:t>
            </w:r>
          </w:p>
          <w:p w14:paraId="231C421C" w14:textId="77777777" w:rsidR="007E2826" w:rsidRPr="00A71029" w:rsidRDefault="007E2826" w:rsidP="00FA5026">
            <w:pPr>
              <w:rPr>
                <w:rFonts w:ascii="Arial" w:eastAsia="MS Mincho" w:hAnsi="Arial" w:cs="Arial"/>
              </w:rPr>
            </w:pPr>
          </w:p>
        </w:tc>
        <w:tc>
          <w:tcPr>
            <w:tcW w:w="4606" w:type="dxa"/>
            <w:shd w:val="clear" w:color="auto" w:fill="auto"/>
          </w:tcPr>
          <w:p w14:paraId="0E20FB73" w14:textId="77777777" w:rsidR="00EE0184" w:rsidRPr="00A71029" w:rsidRDefault="00EE0184" w:rsidP="003F3E4B">
            <w:pPr>
              <w:spacing w:line="240" w:lineRule="auto"/>
              <w:rPr>
                <w:rFonts w:ascii="Arial" w:eastAsia="MS Mincho" w:hAnsi="Arial" w:cs="Arial"/>
              </w:rPr>
            </w:pPr>
            <w:r w:rsidRPr="00A71029">
              <w:rPr>
                <w:rFonts w:ascii="Arial" w:eastAsia="MS Mincho" w:hAnsi="Arial" w:cs="Arial"/>
              </w:rPr>
              <w:t>&lt;FUNCTIE&gt;</w:t>
            </w:r>
          </w:p>
        </w:tc>
      </w:tr>
    </w:tbl>
    <w:p w14:paraId="1DA729A6" w14:textId="77777777" w:rsidR="000048F4" w:rsidRPr="00A71029" w:rsidRDefault="000048F4" w:rsidP="007D53D6">
      <w:pPr>
        <w:rPr>
          <w:rFonts w:ascii="Arial" w:hAnsi="Arial" w:cs="Arial"/>
        </w:rPr>
      </w:pPr>
    </w:p>
    <w:sectPr w:rsidR="000048F4" w:rsidRPr="00A71029" w:rsidSect="008E5FFF">
      <w:headerReference w:type="default" r:id="rId11"/>
      <w:footerReference w:type="default" r:id="rId12"/>
      <w:headerReference w:type="first" r:id="rId13"/>
      <w:footerReference w:type="first" r:id="rId14"/>
      <w:pgSz w:w="11906" w:h="16838" w:code="9"/>
      <w:pgMar w:top="1418" w:right="1985" w:bottom="1701" w:left="1985" w:header="0" w:footer="0" w:gutter="0"/>
      <w:paperSrc w:first="2002" w:other="2002"/>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282D1" w14:textId="77777777" w:rsidR="007D53D6" w:rsidRDefault="007D53D6">
      <w:pPr>
        <w:spacing w:line="240" w:lineRule="auto"/>
      </w:pPr>
      <w:r>
        <w:separator/>
      </w:r>
    </w:p>
    <w:p w14:paraId="5F216D1B" w14:textId="77777777" w:rsidR="007D53D6" w:rsidRDefault="007D53D6"/>
  </w:endnote>
  <w:endnote w:type="continuationSeparator" w:id="0">
    <w:p w14:paraId="275FB10D" w14:textId="77777777" w:rsidR="007D53D6" w:rsidRDefault="007D53D6">
      <w:pPr>
        <w:spacing w:line="240" w:lineRule="auto"/>
      </w:pPr>
      <w:r>
        <w:continuationSeparator/>
      </w:r>
    </w:p>
    <w:p w14:paraId="1D180C4D" w14:textId="77777777" w:rsidR="007D53D6" w:rsidRDefault="007D5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FDFA9" w14:textId="1A49011F" w:rsidR="007D53D6" w:rsidRPr="003A406F" w:rsidRDefault="007D53D6" w:rsidP="003A406F">
    <w:pPr>
      <w:tabs>
        <w:tab w:val="right" w:pos="8504"/>
      </w:tabs>
      <w:rPr>
        <w:noProof/>
        <w:sz w:val="16"/>
        <w:szCs w:val="55"/>
      </w:rPr>
    </w:pPr>
    <w:r w:rsidRPr="00332FFC">
      <w:rPr>
        <w:noProof/>
        <w:sz w:val="16"/>
        <w:szCs w:val="55"/>
        <w:highlight w:val="yellow"/>
      </w:rPr>
      <w:t>xx xxx 20xx</w:t>
    </w:r>
    <w:r w:rsidRPr="00332FFC">
      <w:rPr>
        <w:noProof/>
        <w:sz w:val="16"/>
        <w:szCs w:val="55"/>
        <w:highlight w:val="yellow"/>
      </w:rPr>
      <w:tab/>
    </w:r>
    <w:r w:rsidRPr="00332FFC">
      <w:rPr>
        <w:noProof/>
        <w:sz w:val="16"/>
        <w:szCs w:val="55"/>
        <w:highlight w:val="yellow"/>
      </w:rPr>
      <w:fldChar w:fldCharType="begin"/>
    </w:r>
    <w:r w:rsidRPr="00332FFC">
      <w:rPr>
        <w:noProof/>
        <w:sz w:val="16"/>
        <w:szCs w:val="55"/>
        <w:highlight w:val="yellow"/>
      </w:rPr>
      <w:instrText xml:space="preserve">PAGE  </w:instrText>
    </w:r>
    <w:r w:rsidRPr="00332FFC">
      <w:rPr>
        <w:noProof/>
        <w:sz w:val="16"/>
        <w:szCs w:val="55"/>
        <w:highlight w:val="yellow"/>
      </w:rPr>
      <w:fldChar w:fldCharType="separate"/>
    </w:r>
    <w:r w:rsidR="00C039F3">
      <w:rPr>
        <w:noProof/>
        <w:sz w:val="16"/>
        <w:szCs w:val="55"/>
        <w:highlight w:val="yellow"/>
      </w:rPr>
      <w:t>9</w:t>
    </w:r>
    <w:r w:rsidRPr="00332FFC">
      <w:rPr>
        <w:noProof/>
        <w:sz w:val="16"/>
        <w:szCs w:val="55"/>
        <w:highlight w:val="yellow"/>
      </w:rPr>
      <w:fldChar w:fldCharType="end"/>
    </w:r>
  </w:p>
  <w:p w14:paraId="3F94400B" w14:textId="77777777" w:rsidR="007D53D6" w:rsidRPr="003A406F" w:rsidRDefault="007D53D6" w:rsidP="003A406F">
    <w:pPr>
      <w:tabs>
        <w:tab w:val="left" w:pos="5190"/>
      </w:tabs>
      <w:spacing w:line="200" w:lineRule="exact"/>
      <w:rPr>
        <w:sz w:val="14"/>
        <w:szCs w:val="14"/>
      </w:rPr>
    </w:pPr>
  </w:p>
  <w:p w14:paraId="3569C455" w14:textId="77777777" w:rsidR="007D53D6" w:rsidRPr="003A406F" w:rsidRDefault="007D53D6" w:rsidP="003A406F">
    <w:pPr>
      <w:pStyle w:val="Voettekst"/>
    </w:pPr>
    <w:r>
      <w:rPr>
        <w:noProof/>
      </w:rPr>
      <mc:AlternateContent>
        <mc:Choice Requires="wps">
          <w:drawing>
            <wp:anchor distT="0" distB="0" distL="114300" distR="114300" simplePos="0" relativeHeight="251673088" behindDoc="0" locked="0" layoutInCell="1" allowOverlap="1" wp14:anchorId="237F808B" wp14:editId="6D730D4A">
              <wp:simplePos x="0" y="0"/>
              <wp:positionH relativeFrom="page">
                <wp:posOffset>445135</wp:posOffset>
              </wp:positionH>
              <wp:positionV relativeFrom="page">
                <wp:posOffset>2623185</wp:posOffset>
              </wp:positionV>
              <wp:extent cx="613410" cy="3646170"/>
              <wp:effectExtent l="0" t="0" r="0" b="11430"/>
              <wp:wrapNone/>
              <wp:docPr id="2" name="Concept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10" cy="3646170"/>
                      </a:xfrm>
                      <a:prstGeom prst="rect">
                        <a:avLst/>
                      </a:prstGeom>
                      <a:noFill/>
                      <a:ln w="6350">
                        <a:noFill/>
                      </a:ln>
                      <a:effectLst/>
                    </wps:spPr>
                    <wps:txbx>
                      <w:txbxContent>
                        <w:p w14:paraId="5BF804F1" w14:textId="77777777" w:rsidR="007D53D6" w:rsidRPr="007B5F6F" w:rsidRDefault="007D53D6" w:rsidP="003F3E4B">
                          <w:pPr>
                            <w:pStyle w:val="doStatus"/>
                            <w:spacing w:line="0" w:lineRule="atLeast"/>
                            <w:rPr>
                              <w:rFonts w:ascii="Calibri" w:hAnsi="Calibri" w:cs="Calibri"/>
                              <w:color w:val="000000"/>
                              <w:w w:val="100"/>
                              <w:sz w:val="54"/>
                            </w:rPr>
                          </w:pPr>
                          <w:r w:rsidRPr="007B5F6F">
                            <w:rPr>
                              <w:rFonts w:ascii="Calibri" w:hAnsi="Calibri" w:cs="Calibri"/>
                              <w:color w:val="000000"/>
                              <w:w w:val="100"/>
                              <w:sz w:val="54"/>
                            </w:rPr>
                            <w:t>CONCEPT</w:t>
                          </w:r>
                        </w:p>
                      </w:txbxContent>
                    </wps:txbx>
                    <wps:bodyPr rot="0" spcFirstLastPara="0" vertOverflow="overflow" horzOverflow="overflow" vert="vert270" wrap="square" lIns="0" tIns="0" rIns="21600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7F808B" id="_x0000_t202" coordsize="21600,21600" o:spt="202" path="m,l,21600r21600,l21600,xe">
              <v:stroke joinstyle="miter"/>
              <v:path gradientshapeok="t" o:connecttype="rect"/>
            </v:shapetype>
            <v:shape id="Concept0" o:spid="_x0000_s1027" type="#_x0000_t202" style="position:absolute;margin-left:35.05pt;margin-top:206.55pt;width:48.3pt;height:287.1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" filled="f" stroked="f" strokeweight=".5pt">
              <v:textbox style="layout-flow:vertical;mso-layout-flow-alt:bottom-to-top" inset="0,0,6mm,0">
                <w:txbxContent>
                  <w:p w14:paraId="5BF804F1" w14:textId="77777777" w:rsidR="007D53D6" w:rsidRPr="007B5F6F" w:rsidRDefault="007D53D6" w:rsidP="003F3E4B">
                    <w:pPr>
                      <w:pStyle w:val="doStatus"/>
                      <w:spacing w:line="0" w:lineRule="atLeast"/>
                      <w:rPr>
                        <w:rFonts w:ascii="Calibri" w:hAnsi="Calibri" w:cs="Calibri"/>
                        <w:color w:val="000000"/>
                        <w:w w:val="100"/>
                        <w:sz w:val="54"/>
                      </w:rPr>
                    </w:pPr>
                    <w:r w:rsidRPr="007B5F6F">
                      <w:rPr>
                        <w:rFonts w:ascii="Calibri" w:hAnsi="Calibri" w:cs="Calibri"/>
                        <w:color w:val="000000"/>
                        <w:w w:val="100"/>
                        <w:sz w:val="54"/>
                      </w:rPr>
                      <w:t>CONCEPT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gridCol w:w="2268"/>
      <w:gridCol w:w="2552"/>
      <w:gridCol w:w="1134"/>
    </w:tblGrid>
    <w:tr w:rsidR="007D53D6" w14:paraId="1094D5E2" w14:textId="77777777" w:rsidTr="009D44CA">
      <w:tc>
        <w:tcPr>
          <w:tcW w:w="2268" w:type="dxa"/>
        </w:tcPr>
        <w:p w14:paraId="4B4B808C" w14:textId="77777777" w:rsidR="007D53D6" w:rsidRPr="00DA7D33" w:rsidRDefault="007D53D6" w:rsidP="00DA7D33">
          <w:pPr>
            <w:pStyle w:val="KplusVlocatiegegevens"/>
          </w:pPr>
          <w:bookmarkStart w:id="39" w:name="bmLocation" w:colFirst="0" w:colLast="0"/>
          <w:bookmarkStart w:id="40" w:name="bmLocationColumn2" w:colFirst="1" w:colLast="1"/>
          <w:bookmarkStart w:id="41" w:name="bmLocationColumn3" w:colFirst="2" w:colLast="2"/>
          <w:bookmarkStart w:id="42" w:name="bmLocationColumn4" w:colFirst="3" w:colLast="3"/>
        </w:p>
      </w:tc>
      <w:tc>
        <w:tcPr>
          <w:tcW w:w="2268" w:type="dxa"/>
        </w:tcPr>
        <w:p w14:paraId="2A8F6483" w14:textId="77777777" w:rsidR="007D53D6" w:rsidRDefault="007D53D6">
          <w:pPr>
            <w:pStyle w:val="KplusVlocatiegegevens"/>
          </w:pPr>
        </w:p>
      </w:tc>
      <w:tc>
        <w:tcPr>
          <w:tcW w:w="2552" w:type="dxa"/>
        </w:tcPr>
        <w:p w14:paraId="5A0FAD69" w14:textId="77777777" w:rsidR="007D53D6" w:rsidRDefault="007D53D6">
          <w:pPr>
            <w:pStyle w:val="KplusVlocatiegegevens"/>
          </w:pPr>
        </w:p>
      </w:tc>
      <w:tc>
        <w:tcPr>
          <w:tcW w:w="1134" w:type="dxa"/>
        </w:tcPr>
        <w:p w14:paraId="267C7B59" w14:textId="77777777" w:rsidR="007D53D6" w:rsidRDefault="007D53D6">
          <w:pPr>
            <w:pStyle w:val="KplusVlocatiegegevens"/>
          </w:pPr>
        </w:p>
      </w:tc>
    </w:tr>
    <w:bookmarkEnd w:id="39"/>
    <w:bookmarkEnd w:id="40"/>
    <w:bookmarkEnd w:id="41"/>
    <w:bookmarkEnd w:id="42"/>
  </w:tbl>
  <w:p w14:paraId="38DDFCB2" w14:textId="77777777" w:rsidR="007D53D6" w:rsidRDefault="007D53D6" w:rsidP="009D44CA">
    <w:pPr>
      <w:pStyle w:val="KplusVlocatiegegevens"/>
      <w:spacing w:line="3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58512" w14:textId="77777777" w:rsidR="007D53D6" w:rsidRDefault="007D53D6">
      <w:pPr>
        <w:spacing w:line="240" w:lineRule="auto"/>
      </w:pPr>
      <w:r>
        <w:separator/>
      </w:r>
    </w:p>
  </w:footnote>
  <w:footnote w:type="continuationSeparator" w:id="0">
    <w:p w14:paraId="2B0FDFFA" w14:textId="77777777" w:rsidR="007D53D6" w:rsidRDefault="007D53D6">
      <w:pPr>
        <w:spacing w:line="240" w:lineRule="auto"/>
      </w:pPr>
      <w:r>
        <w:continuationSeparator/>
      </w:r>
    </w:p>
    <w:p w14:paraId="1B1038C3" w14:textId="77777777" w:rsidR="007D53D6" w:rsidRDefault="007D53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0B84B" w14:textId="77777777" w:rsidR="007D53D6" w:rsidRDefault="007D53D6" w:rsidP="00B812B5">
    <w:pPr>
      <w:pStyle w:val="HiddenLogo"/>
      <w:framePr w:wrap="around"/>
    </w:pPr>
    <w:r>
      <mc:AlternateContent>
        <mc:Choice Requires="wps">
          <w:drawing>
            <wp:anchor distT="0" distB="0" distL="114300" distR="114300" simplePos="0" relativeHeight="251657728" behindDoc="1" locked="1" layoutInCell="1" allowOverlap="1" wp14:anchorId="7540E3DC" wp14:editId="55727857">
              <wp:simplePos x="0" y="0"/>
              <wp:positionH relativeFrom="page">
                <wp:posOffset>6409055</wp:posOffset>
              </wp:positionH>
              <wp:positionV relativeFrom="page">
                <wp:posOffset>1080135</wp:posOffset>
              </wp:positionV>
              <wp:extent cx="1152000" cy="1152000"/>
              <wp:effectExtent l="0" t="0" r="0" b="0"/>
              <wp:wrapNone/>
              <wp:docPr id="1" name="LogoNextPage" descr="Logo_OP"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000" cy="115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1C3F2" w14:textId="715DA697" w:rsidR="007D53D6" w:rsidRDefault="007D53D6" w:rsidP="00B812B5">
                          <w:pPr>
                            <w:pStyle w:val="HiddenLogo"/>
                          </w:pPr>
                          <w:r>
                            <w:drawing>
                              <wp:inline distT="0" distB="0" distL="0" distR="0" wp14:anchorId="53C0E41C" wp14:editId="75705444">
                                <wp:extent cx="1150620" cy="1150620"/>
                                <wp:effectExtent l="0" t="0" r="0" b="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inline>
                            </w:drawing>
                          </w:r>
                        </w:p>
                        <w:p w14:paraId="175702B1" w14:textId="77777777" w:rsidR="007D53D6" w:rsidRDefault="007D53D6" w:rsidP="00B812B5">
                          <w:pPr>
                            <w:pStyle w:val="HiddenLog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0E3DC" id="_x0000_t202" coordsize="21600,21600" o:spt="202" path="m,l,21600r21600,l21600,xe">
              <v:stroke joinstyle="miter"/>
              <v:path gradientshapeok="t" o:connecttype="rect"/>
            </v:shapetype>
            <v:shape id="LogoNextPage" o:spid="_x0000_s1026" type="#_x0000_t202" alt="Logo_OP" style="position:absolute;margin-left:504.65pt;margin-top:85.05pt;width:90.7pt;height:90.7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" filled="f" stroked="f">
              <v:textbox inset="0,0,0,0">
                <w:txbxContent>
                  <w:p w14:paraId="71D1C3F2" w14:textId="715DA697" w:rsidR="007D53D6" w:rsidRDefault="007D53D6" w:rsidP="00B812B5">
                    <w:pPr>
                      <w:pStyle w:val="HiddenLogo"/>
                    </w:pPr>
                    <w:r>
                      <w:drawing>
                        <wp:inline distT="0" distB="0" distL="0" distR="0" wp14:anchorId="53C0E41C" wp14:editId="75705444">
                          <wp:extent cx="1150620" cy="1150620"/>
                          <wp:effectExtent l="0" t="0" r="0" b="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inline>
                      </w:drawing>
                    </w:r>
                  </w:p>
                  <w:p w14:paraId="175702B1" w14:textId="77777777" w:rsidR="007D53D6" w:rsidRDefault="007D53D6" w:rsidP="00B812B5">
                    <w:pPr>
                      <w:pStyle w:val="HiddenLogo"/>
                    </w:pPr>
                  </w:p>
                </w:txbxContent>
              </v:textbox>
              <w10:wrap anchorx="page" anchory="page"/>
              <w10:anchorlock/>
            </v:shape>
          </w:pict>
        </mc:Fallback>
      </mc:AlternateContent>
    </w:r>
  </w:p>
  <w:p w14:paraId="458AC786" w14:textId="77777777" w:rsidR="007D53D6" w:rsidRDefault="007D53D6" w:rsidP="00091412">
    <w:pPr>
      <w:spacing w:line="840" w:lineRule="exact"/>
    </w:pPr>
  </w:p>
  <w:p w14:paraId="781534F2" w14:textId="77777777" w:rsidR="007D53D6" w:rsidRDefault="007D53D6" w:rsidP="00E064AB">
    <w:pPr>
      <w:pStyle w:val="KplusVgrijskopje"/>
      <w:tabs>
        <w:tab w:val="left" w:pos="4962"/>
      </w:tabs>
    </w:pPr>
  </w:p>
  <w:p w14:paraId="609D1CE0" w14:textId="77777777" w:rsidR="007D53D6" w:rsidRDefault="007D53D6" w:rsidP="00E064AB">
    <w:pPr>
      <w:pStyle w:val="KplusVgrijskopje"/>
      <w:tabs>
        <w:tab w:val="left" w:pos="4962"/>
      </w:tabs>
    </w:pPr>
  </w:p>
  <w:p w14:paraId="0669AC0C" w14:textId="77777777" w:rsidR="007D53D6" w:rsidRDefault="007D53D6" w:rsidP="00D47E90">
    <w:pPr>
      <w:pStyle w:val="KplusVgrijskopje"/>
      <w:tabs>
        <w:tab w:val="left" w:pos="552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7FB55" w14:textId="77777777" w:rsidR="007D53D6" w:rsidRDefault="007D53D6" w:rsidP="003F6C44">
    <w:pPr>
      <w:spacing w:line="264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D74345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B604DC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3101FC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6C8C7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D6C07C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7AFEB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9839C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8868B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B4F99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7C097E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483FFD"/>
    <w:multiLevelType w:val="multilevel"/>
    <w:tmpl w:val="920A2FB0"/>
    <w:lvl w:ilvl="0">
      <w:start w:val="16"/>
      <w:numFmt w:val="decimal"/>
      <w:lvlText w:val="%1"/>
      <w:lvlJc w:val="left"/>
      <w:pPr>
        <w:ind w:left="375" w:hanging="375"/>
      </w:pPr>
      <w:rPr>
        <w:rFonts w:hint="default"/>
      </w:rPr>
    </w:lvl>
    <w:lvl w:ilvl="1">
      <w:start w:val="1"/>
      <w:numFmt w:val="decimal"/>
      <w:lvlText w:val="%1.%2"/>
      <w:lvlJc w:val="left"/>
      <w:pPr>
        <w:ind w:left="750" w:hanging="375"/>
      </w:pPr>
      <w:rPr>
        <w:rFonts w:hint="default"/>
        <w:b w:val="0"/>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06D00BAE"/>
    <w:multiLevelType w:val="multilevel"/>
    <w:tmpl w:val="04130023"/>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9A37572"/>
    <w:multiLevelType w:val="multilevel"/>
    <w:tmpl w:val="3002415E"/>
    <w:name w:val="KplusVNumber"/>
    <w:lvl w:ilvl="0">
      <w:start w:val="1"/>
      <w:numFmt w:val="decimal"/>
      <w:pStyle w:val="Kop2"/>
      <w:lvlText w:val="Artikel %1."/>
      <w:lvlJc w:val="left"/>
      <w:pPr>
        <w:tabs>
          <w:tab w:val="num" w:pos="442"/>
        </w:tabs>
        <w:ind w:left="442" w:hanging="300"/>
      </w:pPr>
      <w:rPr>
        <w:b/>
        <w:i w:val="0"/>
        <w:sz w:val="22"/>
        <w:szCs w:val="22"/>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13" w15:restartNumberingAfterBreak="0">
    <w:nsid w:val="120B5AB6"/>
    <w:multiLevelType w:val="multilevel"/>
    <w:tmpl w:val="4202A302"/>
    <w:name w:val="KplusVNumber11"/>
    <w:lvl w:ilvl="0">
      <w:start w:val="1"/>
      <w:numFmt w:val="decimal"/>
      <w:lvlText w:val="%1."/>
      <w:lvlJc w:val="left"/>
      <w:pPr>
        <w:tabs>
          <w:tab w:val="num" w:pos="300"/>
        </w:tabs>
        <w:ind w:left="300" w:hanging="300"/>
      </w:pPr>
      <w:rPr>
        <w:rFonts w:ascii="Calibri" w:hAnsi="Calibri" w:cs="Calibri"/>
        <w:b w:val="0"/>
        <w:i w:val="0"/>
        <w:sz w:val="20"/>
      </w:rPr>
    </w:lvl>
    <w:lvl w:ilvl="1">
      <w:start w:val="1"/>
      <w:numFmt w:val="decimal"/>
      <w:lvlText w:val="%1.%2."/>
      <w:lvlJc w:val="left"/>
      <w:pPr>
        <w:tabs>
          <w:tab w:val="num" w:pos="900"/>
        </w:tabs>
        <w:ind w:left="900" w:hanging="600"/>
      </w:pPr>
      <w:rPr>
        <w:rFonts w:ascii="Calibri" w:hAnsi="Calibri" w:cs="Calibri"/>
        <w:b w:val="0"/>
        <w:i w:val="0"/>
        <w:sz w:val="20"/>
      </w:rPr>
    </w:lvl>
    <w:lvl w:ilvl="2">
      <w:start w:val="1"/>
      <w:numFmt w:val="decimal"/>
      <w:lvlText w:val="%1.%2.%3."/>
      <w:lvlJc w:val="left"/>
      <w:pPr>
        <w:tabs>
          <w:tab w:val="num" w:pos="1700"/>
        </w:tabs>
        <w:ind w:left="1700" w:hanging="800"/>
      </w:pPr>
      <w:rPr>
        <w:rFonts w:ascii="Calibri" w:hAnsi="Calibri" w:cs="Calibri"/>
        <w:b w:val="0"/>
        <w:i w:val="0"/>
        <w:sz w:val="20"/>
      </w:rPr>
    </w:lvl>
    <w:lvl w:ilvl="3">
      <w:start w:val="1"/>
      <w:numFmt w:val="decimal"/>
      <w:lvlText w:val="%1.%2.%3."/>
      <w:lvlJc w:val="left"/>
      <w:pPr>
        <w:tabs>
          <w:tab w:val="num" w:pos="1700"/>
        </w:tabs>
        <w:ind w:left="1700" w:hanging="800"/>
      </w:pPr>
      <w:rPr>
        <w:rFonts w:ascii="Calibri" w:hAnsi="Calibri" w:cs="Calibri"/>
        <w:b w:val="0"/>
        <w:i w:val="0"/>
        <w:sz w:val="20"/>
      </w:rPr>
    </w:lvl>
    <w:lvl w:ilvl="4">
      <w:start w:val="1"/>
      <w:numFmt w:val="decimal"/>
      <w:lvlText w:val="%1.%2.%3."/>
      <w:lvlJc w:val="left"/>
      <w:pPr>
        <w:tabs>
          <w:tab w:val="num" w:pos="1700"/>
        </w:tabs>
        <w:ind w:left="1700" w:hanging="800"/>
      </w:pPr>
      <w:rPr>
        <w:rFonts w:ascii="Calibri" w:hAnsi="Calibri" w:cs="Calibri"/>
        <w:b w:val="0"/>
        <w:i w:val="0"/>
        <w:sz w:val="20"/>
      </w:rPr>
    </w:lvl>
    <w:lvl w:ilvl="5">
      <w:start w:val="1"/>
      <w:numFmt w:val="decimal"/>
      <w:lvlText w:val="%1.%2.%3."/>
      <w:lvlJc w:val="left"/>
      <w:pPr>
        <w:tabs>
          <w:tab w:val="num" w:pos="1700"/>
        </w:tabs>
        <w:ind w:left="1700" w:hanging="800"/>
      </w:pPr>
      <w:rPr>
        <w:rFonts w:ascii="Calibri" w:hAnsi="Calibri" w:cs="Calibri"/>
        <w:b w:val="0"/>
        <w:i w:val="0"/>
        <w:sz w:val="20"/>
      </w:rPr>
    </w:lvl>
    <w:lvl w:ilvl="6">
      <w:start w:val="1"/>
      <w:numFmt w:val="decimal"/>
      <w:lvlText w:val="%1.%2.%3."/>
      <w:lvlJc w:val="left"/>
      <w:pPr>
        <w:tabs>
          <w:tab w:val="num" w:pos="1700"/>
        </w:tabs>
        <w:ind w:left="1700" w:hanging="800"/>
      </w:pPr>
      <w:rPr>
        <w:rFonts w:ascii="Calibri" w:hAnsi="Calibri" w:cs="Calibri"/>
        <w:b w:val="0"/>
        <w:i w:val="0"/>
        <w:sz w:val="20"/>
      </w:rPr>
    </w:lvl>
    <w:lvl w:ilvl="7">
      <w:start w:val="1"/>
      <w:numFmt w:val="decimal"/>
      <w:lvlText w:val="%1.%2.%3."/>
      <w:lvlJc w:val="left"/>
      <w:pPr>
        <w:tabs>
          <w:tab w:val="num" w:pos="1700"/>
        </w:tabs>
        <w:ind w:left="1700" w:hanging="800"/>
      </w:pPr>
      <w:rPr>
        <w:rFonts w:ascii="Calibri" w:hAnsi="Calibri" w:cs="Calibri"/>
        <w:b w:val="0"/>
        <w:i w:val="0"/>
        <w:sz w:val="20"/>
      </w:rPr>
    </w:lvl>
    <w:lvl w:ilvl="8">
      <w:start w:val="1"/>
      <w:numFmt w:val="decimal"/>
      <w:lvlText w:val="%1.%2.%3."/>
      <w:lvlJc w:val="left"/>
      <w:pPr>
        <w:tabs>
          <w:tab w:val="num" w:pos="1700"/>
        </w:tabs>
        <w:ind w:left="1700" w:hanging="800"/>
      </w:pPr>
      <w:rPr>
        <w:rFonts w:ascii="Calibri" w:hAnsi="Calibri" w:cs="Calibri"/>
        <w:b w:val="0"/>
        <w:i w:val="0"/>
        <w:sz w:val="20"/>
      </w:rPr>
    </w:lvl>
  </w:abstractNum>
  <w:abstractNum w:abstractNumId="14" w15:restartNumberingAfterBreak="0">
    <w:nsid w:val="1369532F"/>
    <w:multiLevelType w:val="multilevel"/>
    <w:tmpl w:val="01AEEA74"/>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67040E1"/>
    <w:multiLevelType w:val="multilevel"/>
    <w:tmpl w:val="0413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B72DC4"/>
    <w:multiLevelType w:val="multilevel"/>
    <w:tmpl w:val="FB56CEA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D6240B2"/>
    <w:multiLevelType w:val="multilevel"/>
    <w:tmpl w:val="6A0A750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CA6B13"/>
    <w:multiLevelType w:val="multilevel"/>
    <w:tmpl w:val="0413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AEE00EC"/>
    <w:multiLevelType w:val="hybridMultilevel"/>
    <w:tmpl w:val="F864DEB6"/>
    <w:name w:val="KplusVNumber2"/>
    <w:lvl w:ilvl="0" w:tplc="B4584C00">
      <w:start w:val="1"/>
      <w:numFmt w:val="decimal"/>
      <w:lvlText w:val="%1.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3F0F6695"/>
    <w:multiLevelType w:val="multilevel"/>
    <w:tmpl w:val="60FAB398"/>
    <w:name w:val="KplusVNumber6"/>
    <w:lvl w:ilvl="0">
      <w:start w:val="1"/>
      <w:numFmt w:val="decimal"/>
      <w:lvlText w:val="%1."/>
      <w:lvlJc w:val="left"/>
      <w:pPr>
        <w:tabs>
          <w:tab w:val="num" w:pos="300"/>
        </w:tabs>
        <w:ind w:left="300" w:hanging="300"/>
      </w:pPr>
      <w:rPr>
        <w:rFonts w:ascii="Calibri" w:hAnsi="Calibri" w:cs="Calibri"/>
        <w:b w:val="0"/>
        <w:i w:val="0"/>
        <w:sz w:val="20"/>
      </w:rPr>
    </w:lvl>
    <w:lvl w:ilvl="1">
      <w:start w:val="1"/>
      <w:numFmt w:val="decimal"/>
      <w:lvlText w:val="%1.%2."/>
      <w:lvlJc w:val="left"/>
      <w:pPr>
        <w:tabs>
          <w:tab w:val="num" w:pos="900"/>
        </w:tabs>
        <w:ind w:left="900" w:hanging="600"/>
      </w:pPr>
      <w:rPr>
        <w:rFonts w:ascii="Calibri" w:hAnsi="Calibri" w:cs="Calibri"/>
        <w:b w:val="0"/>
        <w:i w:val="0"/>
        <w:sz w:val="20"/>
      </w:rPr>
    </w:lvl>
    <w:lvl w:ilvl="2">
      <w:start w:val="1"/>
      <w:numFmt w:val="decimal"/>
      <w:lvlText w:val="%1.%2.%3."/>
      <w:lvlJc w:val="left"/>
      <w:pPr>
        <w:tabs>
          <w:tab w:val="num" w:pos="1700"/>
        </w:tabs>
        <w:ind w:left="1700" w:hanging="800"/>
      </w:pPr>
      <w:rPr>
        <w:rFonts w:ascii="Calibri" w:hAnsi="Calibri" w:cs="Calibri"/>
        <w:b w:val="0"/>
        <w:i w:val="0"/>
        <w:sz w:val="20"/>
      </w:rPr>
    </w:lvl>
    <w:lvl w:ilvl="3">
      <w:start w:val="1"/>
      <w:numFmt w:val="decimal"/>
      <w:lvlText w:val="%1.%2.%3."/>
      <w:lvlJc w:val="left"/>
      <w:pPr>
        <w:tabs>
          <w:tab w:val="num" w:pos="1700"/>
        </w:tabs>
        <w:ind w:left="1700" w:hanging="800"/>
      </w:pPr>
      <w:rPr>
        <w:rFonts w:ascii="Calibri" w:hAnsi="Calibri" w:cs="Calibri"/>
        <w:b w:val="0"/>
        <w:i w:val="0"/>
        <w:sz w:val="20"/>
      </w:rPr>
    </w:lvl>
    <w:lvl w:ilvl="4">
      <w:start w:val="1"/>
      <w:numFmt w:val="decimal"/>
      <w:lvlText w:val="%1.%2.%3."/>
      <w:lvlJc w:val="left"/>
      <w:pPr>
        <w:tabs>
          <w:tab w:val="num" w:pos="1700"/>
        </w:tabs>
        <w:ind w:left="1700" w:hanging="800"/>
      </w:pPr>
      <w:rPr>
        <w:rFonts w:ascii="Calibri" w:hAnsi="Calibri" w:cs="Calibri"/>
        <w:b w:val="0"/>
        <w:i w:val="0"/>
        <w:sz w:val="20"/>
      </w:rPr>
    </w:lvl>
    <w:lvl w:ilvl="5">
      <w:start w:val="1"/>
      <w:numFmt w:val="decimal"/>
      <w:lvlText w:val="%1.%2.%3."/>
      <w:lvlJc w:val="left"/>
      <w:pPr>
        <w:tabs>
          <w:tab w:val="num" w:pos="1700"/>
        </w:tabs>
        <w:ind w:left="1700" w:hanging="800"/>
      </w:pPr>
      <w:rPr>
        <w:rFonts w:ascii="Calibri" w:hAnsi="Calibri" w:cs="Calibri"/>
        <w:b w:val="0"/>
        <w:i w:val="0"/>
        <w:sz w:val="20"/>
      </w:rPr>
    </w:lvl>
    <w:lvl w:ilvl="6">
      <w:start w:val="1"/>
      <w:numFmt w:val="decimal"/>
      <w:lvlText w:val="%1.%2.%3."/>
      <w:lvlJc w:val="left"/>
      <w:pPr>
        <w:tabs>
          <w:tab w:val="num" w:pos="1700"/>
        </w:tabs>
        <w:ind w:left="1700" w:hanging="800"/>
      </w:pPr>
      <w:rPr>
        <w:rFonts w:ascii="Calibri" w:hAnsi="Calibri" w:cs="Calibri"/>
        <w:b w:val="0"/>
        <w:i w:val="0"/>
        <w:sz w:val="20"/>
      </w:rPr>
    </w:lvl>
    <w:lvl w:ilvl="7">
      <w:start w:val="1"/>
      <w:numFmt w:val="decimal"/>
      <w:lvlText w:val="%1.%2.%3."/>
      <w:lvlJc w:val="left"/>
      <w:pPr>
        <w:tabs>
          <w:tab w:val="num" w:pos="1700"/>
        </w:tabs>
        <w:ind w:left="1700" w:hanging="800"/>
      </w:pPr>
      <w:rPr>
        <w:rFonts w:ascii="Calibri" w:hAnsi="Calibri" w:cs="Calibri"/>
        <w:b w:val="0"/>
        <w:i w:val="0"/>
        <w:sz w:val="20"/>
      </w:rPr>
    </w:lvl>
    <w:lvl w:ilvl="8">
      <w:start w:val="1"/>
      <w:numFmt w:val="decimal"/>
      <w:lvlText w:val="%1.%2.%3."/>
      <w:lvlJc w:val="left"/>
      <w:pPr>
        <w:tabs>
          <w:tab w:val="num" w:pos="1700"/>
        </w:tabs>
        <w:ind w:left="1700" w:hanging="800"/>
      </w:pPr>
      <w:rPr>
        <w:rFonts w:ascii="Calibri" w:hAnsi="Calibri" w:cs="Calibri"/>
        <w:b w:val="0"/>
        <w:i w:val="0"/>
        <w:sz w:val="20"/>
      </w:rPr>
    </w:lvl>
  </w:abstractNum>
  <w:abstractNum w:abstractNumId="22" w15:restartNumberingAfterBreak="0">
    <w:nsid w:val="409B4491"/>
    <w:multiLevelType w:val="multilevel"/>
    <w:tmpl w:val="1E3C6956"/>
    <w:name w:val="KplusVAlphaNumeric"/>
    <w:lvl w:ilvl="0">
      <w:start w:val="1"/>
      <w:numFmt w:val="lowerLetter"/>
      <w:lvlText w:val="%1."/>
      <w:lvlJc w:val="left"/>
      <w:pPr>
        <w:tabs>
          <w:tab w:val="num" w:pos="300"/>
        </w:tabs>
        <w:ind w:left="300" w:hanging="300"/>
      </w:p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3513D5B"/>
    <w:multiLevelType w:val="hybridMultilevel"/>
    <w:tmpl w:val="755491FC"/>
    <w:lvl w:ilvl="0" w:tplc="F942F44C">
      <w:start w:val="1"/>
      <w:numFmt w:val="upperRoman"/>
      <w:pStyle w:val="Kop1"/>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092336B"/>
    <w:multiLevelType w:val="hybridMultilevel"/>
    <w:tmpl w:val="75CCB84E"/>
    <w:name w:val="KplusVNumber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6CE60A5"/>
    <w:multiLevelType w:val="multilevel"/>
    <w:tmpl w:val="A5EE170E"/>
    <w:name w:val="KplusVNumber20"/>
    <w:lvl w:ilvl="0">
      <w:start w:val="8"/>
      <w:numFmt w:val="decimal"/>
      <w:lvlText w:val="Artikel %1."/>
      <w:lvlJc w:val="left"/>
      <w:pPr>
        <w:tabs>
          <w:tab w:val="num" w:pos="442"/>
        </w:tabs>
        <w:ind w:left="442" w:hanging="300"/>
      </w:pPr>
      <w:rPr>
        <w:rFonts w:hint="default"/>
        <w:b/>
        <w:i w:val="0"/>
        <w:sz w:val="18"/>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26" w15:restartNumberingAfterBreak="0">
    <w:nsid w:val="59FD7C6D"/>
    <w:multiLevelType w:val="multilevel"/>
    <w:tmpl w:val="EFF66FC0"/>
    <w:name w:val="KplusVNumber43"/>
    <w:lvl w:ilvl="0">
      <w:start w:val="1"/>
      <w:numFmt w:val="decimal"/>
      <w:lvlText w:val="%1."/>
      <w:lvlJc w:val="left"/>
      <w:pPr>
        <w:tabs>
          <w:tab w:val="num" w:pos="300"/>
        </w:tabs>
        <w:ind w:left="300" w:hanging="300"/>
      </w:pPr>
      <w:rPr>
        <w:rFonts w:ascii="Arial" w:hAnsi="Arial" w:cs="Arial" w:hint="default"/>
        <w:b w:val="0"/>
        <w:i w:val="0"/>
        <w:sz w:val="18"/>
      </w:rPr>
    </w:lvl>
    <w:lvl w:ilvl="1">
      <w:start w:val="1"/>
      <w:numFmt w:val="decimal"/>
      <w:lvlText w:val="%1.%2."/>
      <w:lvlJc w:val="left"/>
      <w:pPr>
        <w:tabs>
          <w:tab w:val="num" w:pos="900"/>
        </w:tabs>
        <w:ind w:left="900" w:hanging="600"/>
      </w:pPr>
      <w:rPr>
        <w:rFonts w:ascii="Arial" w:hAnsi="Arial" w:cs="Arial" w:hint="default"/>
        <w:b w:val="0"/>
        <w:i w:val="0"/>
        <w:sz w:val="18"/>
      </w:rPr>
    </w:lvl>
    <w:lvl w:ilvl="2">
      <w:start w:val="1"/>
      <w:numFmt w:val="decimal"/>
      <w:lvlText w:val="%1.%2.%3."/>
      <w:lvlJc w:val="left"/>
      <w:pPr>
        <w:tabs>
          <w:tab w:val="num" w:pos="1700"/>
        </w:tabs>
        <w:ind w:left="1700" w:hanging="800"/>
      </w:pPr>
      <w:rPr>
        <w:rFonts w:ascii="Arial" w:hAnsi="Arial" w:cs="Arial" w:hint="default"/>
        <w:b w:val="0"/>
        <w:i w:val="0"/>
        <w:sz w:val="18"/>
      </w:rPr>
    </w:lvl>
    <w:lvl w:ilvl="3">
      <w:start w:val="1"/>
      <w:numFmt w:val="decimal"/>
      <w:lvlText w:val="%1.%2.%3."/>
      <w:lvlJc w:val="left"/>
      <w:pPr>
        <w:tabs>
          <w:tab w:val="num" w:pos="1700"/>
        </w:tabs>
        <w:ind w:left="1700" w:hanging="800"/>
      </w:pPr>
      <w:rPr>
        <w:rFonts w:ascii="Arial" w:hAnsi="Arial" w:cs="Arial" w:hint="default"/>
        <w:b w:val="0"/>
        <w:i w:val="0"/>
        <w:sz w:val="18"/>
      </w:rPr>
    </w:lvl>
    <w:lvl w:ilvl="4">
      <w:start w:val="1"/>
      <w:numFmt w:val="decimal"/>
      <w:lvlText w:val="%1.%2.%3."/>
      <w:lvlJc w:val="left"/>
      <w:pPr>
        <w:tabs>
          <w:tab w:val="num" w:pos="1700"/>
        </w:tabs>
        <w:ind w:left="1700" w:hanging="800"/>
      </w:pPr>
      <w:rPr>
        <w:rFonts w:ascii="Arial" w:hAnsi="Arial" w:cs="Arial" w:hint="default"/>
        <w:b w:val="0"/>
        <w:i w:val="0"/>
        <w:sz w:val="18"/>
      </w:rPr>
    </w:lvl>
    <w:lvl w:ilvl="5">
      <w:start w:val="1"/>
      <w:numFmt w:val="decimal"/>
      <w:lvlText w:val="%1.%2.%3."/>
      <w:lvlJc w:val="left"/>
      <w:pPr>
        <w:tabs>
          <w:tab w:val="num" w:pos="1700"/>
        </w:tabs>
        <w:ind w:left="1700" w:hanging="800"/>
      </w:pPr>
      <w:rPr>
        <w:rFonts w:ascii="Arial" w:hAnsi="Arial" w:cs="Arial" w:hint="default"/>
        <w:b w:val="0"/>
        <w:i w:val="0"/>
        <w:sz w:val="18"/>
      </w:rPr>
    </w:lvl>
    <w:lvl w:ilvl="6">
      <w:start w:val="1"/>
      <w:numFmt w:val="decimal"/>
      <w:lvlText w:val="%1.%2.%3."/>
      <w:lvlJc w:val="left"/>
      <w:pPr>
        <w:tabs>
          <w:tab w:val="num" w:pos="1700"/>
        </w:tabs>
        <w:ind w:left="1700" w:hanging="800"/>
      </w:pPr>
      <w:rPr>
        <w:rFonts w:ascii="Arial" w:hAnsi="Arial" w:cs="Arial" w:hint="default"/>
        <w:b w:val="0"/>
        <w:i w:val="0"/>
        <w:sz w:val="18"/>
      </w:rPr>
    </w:lvl>
    <w:lvl w:ilvl="7">
      <w:start w:val="1"/>
      <w:numFmt w:val="decimal"/>
      <w:lvlText w:val="%1.%2.%3."/>
      <w:lvlJc w:val="left"/>
      <w:pPr>
        <w:tabs>
          <w:tab w:val="num" w:pos="1700"/>
        </w:tabs>
        <w:ind w:left="1700" w:hanging="800"/>
      </w:pPr>
      <w:rPr>
        <w:rFonts w:ascii="Arial" w:hAnsi="Arial" w:cs="Arial" w:hint="default"/>
        <w:b w:val="0"/>
        <w:i w:val="0"/>
        <w:sz w:val="18"/>
      </w:rPr>
    </w:lvl>
    <w:lvl w:ilvl="8">
      <w:start w:val="1"/>
      <w:numFmt w:val="decimal"/>
      <w:lvlText w:val="%1.%2.%3."/>
      <w:lvlJc w:val="left"/>
      <w:pPr>
        <w:tabs>
          <w:tab w:val="num" w:pos="1700"/>
        </w:tabs>
        <w:ind w:left="1700" w:hanging="800"/>
      </w:pPr>
      <w:rPr>
        <w:rFonts w:ascii="Arial" w:hAnsi="Arial" w:cs="Arial" w:hint="default"/>
        <w:b w:val="0"/>
        <w:i w:val="0"/>
        <w:sz w:val="18"/>
      </w:rPr>
    </w:lvl>
  </w:abstractNum>
  <w:abstractNum w:abstractNumId="27" w15:restartNumberingAfterBreak="0">
    <w:nsid w:val="5A084060"/>
    <w:multiLevelType w:val="multilevel"/>
    <w:tmpl w:val="D01091EA"/>
    <w:lvl w:ilvl="0">
      <w:start w:val="14"/>
      <w:numFmt w:val="decimal"/>
      <w:lvlText w:val="%1"/>
      <w:lvlJc w:val="left"/>
      <w:pPr>
        <w:ind w:left="375" w:hanging="375"/>
      </w:pPr>
      <w:rPr>
        <w:rFonts w:hint="default"/>
        <w:b w:val="0"/>
      </w:rPr>
    </w:lvl>
    <w:lvl w:ilvl="1">
      <w:start w:val="2"/>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680E36B2"/>
    <w:multiLevelType w:val="hybridMultilevel"/>
    <w:tmpl w:val="04FA67B0"/>
    <w:lvl w:ilvl="0" w:tplc="56F2EC96">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D9E279C"/>
    <w:multiLevelType w:val="multilevel"/>
    <w:tmpl w:val="A8B8372E"/>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4F77D33"/>
    <w:multiLevelType w:val="multilevel"/>
    <w:tmpl w:val="D3DC582C"/>
    <w:name w:val="KplusVBullets22"/>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6C53FB0"/>
    <w:multiLevelType w:val="multilevel"/>
    <w:tmpl w:val="48DA408E"/>
    <w:name w:val="KplusVNumber8"/>
    <w:lvl w:ilvl="0">
      <w:start w:val="1"/>
      <w:numFmt w:val="decimal"/>
      <w:lvlText w:val="%1."/>
      <w:lvlJc w:val="left"/>
      <w:pPr>
        <w:tabs>
          <w:tab w:val="num" w:pos="300"/>
        </w:tabs>
        <w:ind w:left="300" w:hanging="300"/>
      </w:pPr>
      <w:rPr>
        <w:rFonts w:ascii="Calibri" w:hAnsi="Calibri" w:cs="Calibri"/>
        <w:b w:val="0"/>
        <w:i w:val="0"/>
        <w:sz w:val="20"/>
      </w:rPr>
    </w:lvl>
    <w:lvl w:ilvl="1">
      <w:start w:val="1"/>
      <w:numFmt w:val="decimal"/>
      <w:lvlText w:val="%1.%2."/>
      <w:lvlJc w:val="left"/>
      <w:pPr>
        <w:tabs>
          <w:tab w:val="num" w:pos="900"/>
        </w:tabs>
        <w:ind w:left="900" w:hanging="600"/>
      </w:pPr>
      <w:rPr>
        <w:rFonts w:ascii="Calibri" w:hAnsi="Calibri" w:cs="Calibri"/>
        <w:b w:val="0"/>
        <w:i w:val="0"/>
        <w:sz w:val="20"/>
      </w:rPr>
    </w:lvl>
    <w:lvl w:ilvl="2">
      <w:start w:val="1"/>
      <w:numFmt w:val="decimal"/>
      <w:lvlText w:val="%1.%2.%3."/>
      <w:lvlJc w:val="left"/>
      <w:pPr>
        <w:tabs>
          <w:tab w:val="num" w:pos="1700"/>
        </w:tabs>
        <w:ind w:left="1700" w:hanging="800"/>
      </w:pPr>
      <w:rPr>
        <w:rFonts w:ascii="Calibri" w:hAnsi="Calibri" w:cs="Calibri"/>
        <w:b w:val="0"/>
        <w:i w:val="0"/>
        <w:sz w:val="20"/>
      </w:rPr>
    </w:lvl>
    <w:lvl w:ilvl="3">
      <w:start w:val="1"/>
      <w:numFmt w:val="decimal"/>
      <w:lvlText w:val="%1.%2.%3."/>
      <w:lvlJc w:val="left"/>
      <w:pPr>
        <w:tabs>
          <w:tab w:val="num" w:pos="1700"/>
        </w:tabs>
        <w:ind w:left="1700" w:hanging="800"/>
      </w:pPr>
      <w:rPr>
        <w:rFonts w:ascii="Calibri" w:hAnsi="Calibri" w:cs="Calibri"/>
        <w:b w:val="0"/>
        <w:i w:val="0"/>
        <w:sz w:val="20"/>
      </w:rPr>
    </w:lvl>
    <w:lvl w:ilvl="4">
      <w:start w:val="1"/>
      <w:numFmt w:val="decimal"/>
      <w:lvlText w:val="%1.%2.%3."/>
      <w:lvlJc w:val="left"/>
      <w:pPr>
        <w:tabs>
          <w:tab w:val="num" w:pos="1700"/>
        </w:tabs>
        <w:ind w:left="1700" w:hanging="800"/>
      </w:pPr>
      <w:rPr>
        <w:rFonts w:ascii="Calibri" w:hAnsi="Calibri" w:cs="Calibri"/>
        <w:b w:val="0"/>
        <w:i w:val="0"/>
        <w:sz w:val="20"/>
      </w:rPr>
    </w:lvl>
    <w:lvl w:ilvl="5">
      <w:start w:val="1"/>
      <w:numFmt w:val="decimal"/>
      <w:lvlText w:val="%1.%2.%3."/>
      <w:lvlJc w:val="left"/>
      <w:pPr>
        <w:tabs>
          <w:tab w:val="num" w:pos="1700"/>
        </w:tabs>
        <w:ind w:left="1700" w:hanging="800"/>
      </w:pPr>
      <w:rPr>
        <w:rFonts w:ascii="Calibri" w:hAnsi="Calibri" w:cs="Calibri"/>
        <w:b w:val="0"/>
        <w:i w:val="0"/>
        <w:sz w:val="20"/>
      </w:rPr>
    </w:lvl>
    <w:lvl w:ilvl="6">
      <w:start w:val="1"/>
      <w:numFmt w:val="decimal"/>
      <w:lvlText w:val="%1.%2.%3."/>
      <w:lvlJc w:val="left"/>
      <w:pPr>
        <w:tabs>
          <w:tab w:val="num" w:pos="1700"/>
        </w:tabs>
        <w:ind w:left="1700" w:hanging="800"/>
      </w:pPr>
      <w:rPr>
        <w:rFonts w:ascii="Calibri" w:hAnsi="Calibri" w:cs="Calibri"/>
        <w:b w:val="0"/>
        <w:i w:val="0"/>
        <w:sz w:val="20"/>
      </w:rPr>
    </w:lvl>
    <w:lvl w:ilvl="7">
      <w:start w:val="1"/>
      <w:numFmt w:val="decimal"/>
      <w:lvlText w:val="%1.%2.%3."/>
      <w:lvlJc w:val="left"/>
      <w:pPr>
        <w:tabs>
          <w:tab w:val="num" w:pos="1700"/>
        </w:tabs>
        <w:ind w:left="1700" w:hanging="800"/>
      </w:pPr>
      <w:rPr>
        <w:rFonts w:ascii="Calibri" w:hAnsi="Calibri" w:cs="Calibri"/>
        <w:b w:val="0"/>
        <w:i w:val="0"/>
        <w:sz w:val="20"/>
      </w:rPr>
    </w:lvl>
    <w:lvl w:ilvl="8">
      <w:start w:val="1"/>
      <w:numFmt w:val="decimal"/>
      <w:lvlText w:val="%1.%2.%3."/>
      <w:lvlJc w:val="left"/>
      <w:pPr>
        <w:tabs>
          <w:tab w:val="num" w:pos="1700"/>
        </w:tabs>
        <w:ind w:left="1700" w:hanging="800"/>
      </w:pPr>
      <w:rPr>
        <w:rFonts w:ascii="Calibri" w:hAnsi="Calibri" w:cs="Calibri"/>
        <w:b w:val="0"/>
        <w:i w:val="0"/>
        <w:sz w:val="20"/>
      </w:rPr>
    </w:lvl>
  </w:abstractNum>
  <w:abstractNum w:abstractNumId="32" w15:restartNumberingAfterBreak="0">
    <w:nsid w:val="78872528"/>
    <w:multiLevelType w:val="multilevel"/>
    <w:tmpl w:val="FF529038"/>
    <w:name w:val="KplusVNumber"/>
    <w:lvl w:ilvl="0">
      <w:start w:val="1"/>
      <w:numFmt w:val="decimal"/>
      <w:lvlText w:val="%1."/>
      <w:lvlJc w:val="left"/>
      <w:pPr>
        <w:tabs>
          <w:tab w:val="num" w:pos="300"/>
        </w:tabs>
        <w:ind w:left="300" w:hanging="300"/>
      </w:pPr>
      <w:rPr>
        <w:rFonts w:ascii="Calibri" w:hAnsi="Calibri" w:cs="Calibri"/>
        <w:b w:val="0"/>
        <w:i w:val="0"/>
        <w:sz w:val="20"/>
      </w:rPr>
    </w:lvl>
    <w:lvl w:ilvl="1">
      <w:start w:val="1"/>
      <w:numFmt w:val="decimal"/>
      <w:lvlText w:val="%1.%2."/>
      <w:lvlJc w:val="left"/>
      <w:pPr>
        <w:tabs>
          <w:tab w:val="num" w:pos="900"/>
        </w:tabs>
        <w:ind w:left="900" w:hanging="600"/>
      </w:pPr>
      <w:rPr>
        <w:rFonts w:ascii="Calibri" w:hAnsi="Calibri" w:cs="Calibri"/>
        <w:b w:val="0"/>
        <w:i w:val="0"/>
        <w:sz w:val="20"/>
      </w:rPr>
    </w:lvl>
    <w:lvl w:ilvl="2">
      <w:start w:val="1"/>
      <w:numFmt w:val="decimal"/>
      <w:lvlText w:val="%1.%2.%3."/>
      <w:lvlJc w:val="left"/>
      <w:pPr>
        <w:tabs>
          <w:tab w:val="num" w:pos="1700"/>
        </w:tabs>
        <w:ind w:left="1700" w:hanging="800"/>
      </w:pPr>
      <w:rPr>
        <w:rFonts w:ascii="Calibri" w:hAnsi="Calibri" w:cs="Calibri"/>
        <w:b w:val="0"/>
        <w:i w:val="0"/>
        <w:sz w:val="20"/>
      </w:rPr>
    </w:lvl>
    <w:lvl w:ilvl="3">
      <w:start w:val="1"/>
      <w:numFmt w:val="decimal"/>
      <w:lvlText w:val="%1.%2.%3."/>
      <w:lvlJc w:val="left"/>
      <w:pPr>
        <w:tabs>
          <w:tab w:val="num" w:pos="1700"/>
        </w:tabs>
        <w:ind w:left="1700" w:hanging="800"/>
      </w:pPr>
      <w:rPr>
        <w:rFonts w:ascii="Calibri" w:hAnsi="Calibri" w:cs="Calibri"/>
        <w:b w:val="0"/>
        <w:i w:val="0"/>
        <w:sz w:val="20"/>
      </w:rPr>
    </w:lvl>
    <w:lvl w:ilvl="4">
      <w:start w:val="1"/>
      <w:numFmt w:val="decimal"/>
      <w:lvlText w:val="%1.%2.%3."/>
      <w:lvlJc w:val="left"/>
      <w:pPr>
        <w:tabs>
          <w:tab w:val="num" w:pos="1700"/>
        </w:tabs>
        <w:ind w:left="1700" w:hanging="800"/>
      </w:pPr>
      <w:rPr>
        <w:rFonts w:ascii="Calibri" w:hAnsi="Calibri" w:cs="Calibri"/>
        <w:b w:val="0"/>
        <w:i w:val="0"/>
        <w:sz w:val="20"/>
      </w:rPr>
    </w:lvl>
    <w:lvl w:ilvl="5">
      <w:start w:val="1"/>
      <w:numFmt w:val="decimal"/>
      <w:lvlText w:val="%1.%2.%3."/>
      <w:lvlJc w:val="left"/>
      <w:pPr>
        <w:tabs>
          <w:tab w:val="num" w:pos="1700"/>
        </w:tabs>
        <w:ind w:left="1700" w:hanging="800"/>
      </w:pPr>
      <w:rPr>
        <w:rFonts w:ascii="Calibri" w:hAnsi="Calibri" w:cs="Calibri"/>
        <w:b w:val="0"/>
        <w:i w:val="0"/>
        <w:sz w:val="20"/>
      </w:rPr>
    </w:lvl>
    <w:lvl w:ilvl="6">
      <w:start w:val="1"/>
      <w:numFmt w:val="decimal"/>
      <w:lvlText w:val="%1.%2.%3."/>
      <w:lvlJc w:val="left"/>
      <w:pPr>
        <w:tabs>
          <w:tab w:val="num" w:pos="1700"/>
        </w:tabs>
        <w:ind w:left="1700" w:hanging="800"/>
      </w:pPr>
      <w:rPr>
        <w:rFonts w:ascii="Calibri" w:hAnsi="Calibri" w:cs="Calibri"/>
        <w:b w:val="0"/>
        <w:i w:val="0"/>
        <w:sz w:val="20"/>
      </w:rPr>
    </w:lvl>
    <w:lvl w:ilvl="7">
      <w:start w:val="1"/>
      <w:numFmt w:val="decimal"/>
      <w:lvlText w:val="%1.%2.%3."/>
      <w:lvlJc w:val="left"/>
      <w:pPr>
        <w:tabs>
          <w:tab w:val="num" w:pos="1700"/>
        </w:tabs>
        <w:ind w:left="1700" w:hanging="800"/>
      </w:pPr>
      <w:rPr>
        <w:rFonts w:ascii="Calibri" w:hAnsi="Calibri" w:cs="Calibri"/>
        <w:b w:val="0"/>
        <w:i w:val="0"/>
        <w:sz w:val="20"/>
      </w:rPr>
    </w:lvl>
    <w:lvl w:ilvl="8">
      <w:start w:val="1"/>
      <w:numFmt w:val="decimal"/>
      <w:lvlText w:val="%1.%2.%3."/>
      <w:lvlJc w:val="left"/>
      <w:pPr>
        <w:tabs>
          <w:tab w:val="num" w:pos="1700"/>
        </w:tabs>
        <w:ind w:left="1700" w:hanging="800"/>
      </w:pPr>
      <w:rPr>
        <w:rFonts w:ascii="Calibri" w:hAnsi="Calibri" w:cs="Calibri"/>
        <w:b w:val="0"/>
        <w:i w:val="0"/>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8"/>
  </w:num>
  <w:num w:numId="13">
    <w:abstractNumId w:val="11"/>
  </w:num>
  <w:num w:numId="14">
    <w:abstractNumId w:val="20"/>
  </w:num>
  <w:num w:numId="15">
    <w:abstractNumId w:val="28"/>
  </w:num>
  <w:num w:numId="16">
    <w:abstractNumId w:val="20"/>
  </w:num>
  <w:num w:numId="17">
    <w:abstractNumId w:val="26"/>
  </w:num>
  <w:num w:numId="18">
    <w:abstractNumId w:val="12"/>
  </w:num>
  <w:num w:numId="19">
    <w:abstractNumId w:val="30"/>
  </w:num>
  <w:num w:numId="20">
    <w:abstractNumId w:val="23"/>
  </w:num>
  <w:num w:numId="21">
    <w:abstractNumId w:val="16"/>
  </w:num>
  <w:num w:numId="22">
    <w:abstractNumId w:val="14"/>
  </w:num>
  <w:num w:numId="23">
    <w:abstractNumId w:val="29"/>
  </w:num>
  <w:num w:numId="24">
    <w:abstractNumId w:val="27"/>
  </w:num>
  <w:num w:numId="25">
    <w:abstractNumId w:val="17"/>
  </w:num>
  <w:num w:numId="26">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autoHyphenation/>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geSetUp" w:val="2002|2002"/>
  </w:docVars>
  <w:rsids>
    <w:rsidRoot w:val="00EE0184"/>
    <w:rsid w:val="000048F4"/>
    <w:rsid w:val="00045E34"/>
    <w:rsid w:val="000474AA"/>
    <w:rsid w:val="00074E1D"/>
    <w:rsid w:val="000852B0"/>
    <w:rsid w:val="00091412"/>
    <w:rsid w:val="0009457E"/>
    <w:rsid w:val="000A1800"/>
    <w:rsid w:val="000A246F"/>
    <w:rsid w:val="000B377F"/>
    <w:rsid w:val="000C6C21"/>
    <w:rsid w:val="000E22DC"/>
    <w:rsid w:val="000F3BA7"/>
    <w:rsid w:val="00100273"/>
    <w:rsid w:val="001158F4"/>
    <w:rsid w:val="00117A75"/>
    <w:rsid w:val="00117D2B"/>
    <w:rsid w:val="00127CB5"/>
    <w:rsid w:val="0013087A"/>
    <w:rsid w:val="001339FA"/>
    <w:rsid w:val="00133C8C"/>
    <w:rsid w:val="00142F64"/>
    <w:rsid w:val="0015332A"/>
    <w:rsid w:val="00155402"/>
    <w:rsid w:val="0018217E"/>
    <w:rsid w:val="00187359"/>
    <w:rsid w:val="001948DE"/>
    <w:rsid w:val="001A06A8"/>
    <w:rsid w:val="001B6FE6"/>
    <w:rsid w:val="001B7BD2"/>
    <w:rsid w:val="001C2DC6"/>
    <w:rsid w:val="001C394E"/>
    <w:rsid w:val="001D1DFE"/>
    <w:rsid w:val="00206B14"/>
    <w:rsid w:val="0020720B"/>
    <w:rsid w:val="00215978"/>
    <w:rsid w:val="00222BE7"/>
    <w:rsid w:val="00225462"/>
    <w:rsid w:val="00225B17"/>
    <w:rsid w:val="00234B3E"/>
    <w:rsid w:val="00234F39"/>
    <w:rsid w:val="002407B4"/>
    <w:rsid w:val="002602D1"/>
    <w:rsid w:val="00277486"/>
    <w:rsid w:val="002835AA"/>
    <w:rsid w:val="00291DC4"/>
    <w:rsid w:val="002944EF"/>
    <w:rsid w:val="002B2C0C"/>
    <w:rsid w:val="002B55B0"/>
    <w:rsid w:val="002F11B2"/>
    <w:rsid w:val="002F49BB"/>
    <w:rsid w:val="00304BEB"/>
    <w:rsid w:val="00320E31"/>
    <w:rsid w:val="00332FFC"/>
    <w:rsid w:val="00334429"/>
    <w:rsid w:val="00340966"/>
    <w:rsid w:val="00341C7D"/>
    <w:rsid w:val="00356A41"/>
    <w:rsid w:val="003768FD"/>
    <w:rsid w:val="003811E9"/>
    <w:rsid w:val="00381B30"/>
    <w:rsid w:val="00384BA1"/>
    <w:rsid w:val="00390FC6"/>
    <w:rsid w:val="00391D62"/>
    <w:rsid w:val="003A406F"/>
    <w:rsid w:val="003B7CBC"/>
    <w:rsid w:val="003C2CE0"/>
    <w:rsid w:val="003C64CF"/>
    <w:rsid w:val="003D1509"/>
    <w:rsid w:val="003E7A2F"/>
    <w:rsid w:val="003F3E4B"/>
    <w:rsid w:val="003F6C44"/>
    <w:rsid w:val="004123A3"/>
    <w:rsid w:val="004202BF"/>
    <w:rsid w:val="00423922"/>
    <w:rsid w:val="00425F8A"/>
    <w:rsid w:val="00426637"/>
    <w:rsid w:val="00435506"/>
    <w:rsid w:val="00450A0E"/>
    <w:rsid w:val="00451FE4"/>
    <w:rsid w:val="00471018"/>
    <w:rsid w:val="004A69CF"/>
    <w:rsid w:val="004A6F43"/>
    <w:rsid w:val="004B0F6F"/>
    <w:rsid w:val="004C16BE"/>
    <w:rsid w:val="00501F8D"/>
    <w:rsid w:val="0051043E"/>
    <w:rsid w:val="0052764B"/>
    <w:rsid w:val="00531A67"/>
    <w:rsid w:val="00534F50"/>
    <w:rsid w:val="00537722"/>
    <w:rsid w:val="005413EF"/>
    <w:rsid w:val="00590C1E"/>
    <w:rsid w:val="00594F0A"/>
    <w:rsid w:val="00596B99"/>
    <w:rsid w:val="005A797B"/>
    <w:rsid w:val="005C0668"/>
    <w:rsid w:val="005C0844"/>
    <w:rsid w:val="005C595B"/>
    <w:rsid w:val="005C6128"/>
    <w:rsid w:val="005E41BB"/>
    <w:rsid w:val="005E632C"/>
    <w:rsid w:val="005F42FB"/>
    <w:rsid w:val="005F5D6D"/>
    <w:rsid w:val="00605A12"/>
    <w:rsid w:val="006269C0"/>
    <w:rsid w:val="006270FB"/>
    <w:rsid w:val="00633245"/>
    <w:rsid w:val="00635F2B"/>
    <w:rsid w:val="006451E8"/>
    <w:rsid w:val="00651921"/>
    <w:rsid w:val="00654547"/>
    <w:rsid w:val="006600AE"/>
    <w:rsid w:val="006810A6"/>
    <w:rsid w:val="006B4A6B"/>
    <w:rsid w:val="006C2D01"/>
    <w:rsid w:val="006D3D1A"/>
    <w:rsid w:val="006E5CE3"/>
    <w:rsid w:val="00701328"/>
    <w:rsid w:val="00704779"/>
    <w:rsid w:val="00744783"/>
    <w:rsid w:val="00775A59"/>
    <w:rsid w:val="00797ADD"/>
    <w:rsid w:val="007A322A"/>
    <w:rsid w:val="007A6B5A"/>
    <w:rsid w:val="007A76C9"/>
    <w:rsid w:val="007B5F6F"/>
    <w:rsid w:val="007B6003"/>
    <w:rsid w:val="007C037A"/>
    <w:rsid w:val="007D53D6"/>
    <w:rsid w:val="007D707A"/>
    <w:rsid w:val="007E2826"/>
    <w:rsid w:val="007E59F1"/>
    <w:rsid w:val="007E5FDC"/>
    <w:rsid w:val="007E7E13"/>
    <w:rsid w:val="007F00ED"/>
    <w:rsid w:val="007F6DA1"/>
    <w:rsid w:val="00802797"/>
    <w:rsid w:val="0080319A"/>
    <w:rsid w:val="0080482B"/>
    <w:rsid w:val="00827E8E"/>
    <w:rsid w:val="0083615C"/>
    <w:rsid w:val="0084255E"/>
    <w:rsid w:val="008550C2"/>
    <w:rsid w:val="00865A4B"/>
    <w:rsid w:val="008804EE"/>
    <w:rsid w:val="0089588D"/>
    <w:rsid w:val="008A53D3"/>
    <w:rsid w:val="008C1E68"/>
    <w:rsid w:val="008C276A"/>
    <w:rsid w:val="008C7092"/>
    <w:rsid w:val="008D0DE6"/>
    <w:rsid w:val="008D6200"/>
    <w:rsid w:val="008E17EE"/>
    <w:rsid w:val="008E5FFF"/>
    <w:rsid w:val="008F313A"/>
    <w:rsid w:val="008F3308"/>
    <w:rsid w:val="0090655E"/>
    <w:rsid w:val="00926E66"/>
    <w:rsid w:val="00927605"/>
    <w:rsid w:val="0093344C"/>
    <w:rsid w:val="0094459E"/>
    <w:rsid w:val="00945D0A"/>
    <w:rsid w:val="009479B0"/>
    <w:rsid w:val="009A1B36"/>
    <w:rsid w:val="009B4BE8"/>
    <w:rsid w:val="009B61C3"/>
    <w:rsid w:val="009D44CA"/>
    <w:rsid w:val="009E2777"/>
    <w:rsid w:val="009E3F20"/>
    <w:rsid w:val="00A01755"/>
    <w:rsid w:val="00A02E01"/>
    <w:rsid w:val="00A149E3"/>
    <w:rsid w:val="00A24B61"/>
    <w:rsid w:val="00A3607B"/>
    <w:rsid w:val="00A40629"/>
    <w:rsid w:val="00A467A6"/>
    <w:rsid w:val="00A47415"/>
    <w:rsid w:val="00A524ED"/>
    <w:rsid w:val="00A565A8"/>
    <w:rsid w:val="00A67E12"/>
    <w:rsid w:val="00A71029"/>
    <w:rsid w:val="00A77C2C"/>
    <w:rsid w:val="00A84CC6"/>
    <w:rsid w:val="00AE33ED"/>
    <w:rsid w:val="00AF0684"/>
    <w:rsid w:val="00AF60A7"/>
    <w:rsid w:val="00B109D5"/>
    <w:rsid w:val="00B31D59"/>
    <w:rsid w:val="00B37090"/>
    <w:rsid w:val="00B402A1"/>
    <w:rsid w:val="00B45985"/>
    <w:rsid w:val="00B76EE7"/>
    <w:rsid w:val="00B812B5"/>
    <w:rsid w:val="00BA7ACB"/>
    <w:rsid w:val="00BB253F"/>
    <w:rsid w:val="00BC107D"/>
    <w:rsid w:val="00BF6F55"/>
    <w:rsid w:val="00C039F3"/>
    <w:rsid w:val="00C22D90"/>
    <w:rsid w:val="00C30085"/>
    <w:rsid w:val="00C44F60"/>
    <w:rsid w:val="00C56587"/>
    <w:rsid w:val="00C57590"/>
    <w:rsid w:val="00C735B4"/>
    <w:rsid w:val="00C74A4B"/>
    <w:rsid w:val="00C80C81"/>
    <w:rsid w:val="00C8441F"/>
    <w:rsid w:val="00C846C2"/>
    <w:rsid w:val="00C91D0D"/>
    <w:rsid w:val="00CB4756"/>
    <w:rsid w:val="00CD2F00"/>
    <w:rsid w:val="00CE20B8"/>
    <w:rsid w:val="00CE5D31"/>
    <w:rsid w:val="00D00BCD"/>
    <w:rsid w:val="00D0629A"/>
    <w:rsid w:val="00D1507E"/>
    <w:rsid w:val="00D16072"/>
    <w:rsid w:val="00D1634D"/>
    <w:rsid w:val="00D2231F"/>
    <w:rsid w:val="00D33D68"/>
    <w:rsid w:val="00D35B09"/>
    <w:rsid w:val="00D47E90"/>
    <w:rsid w:val="00D721FD"/>
    <w:rsid w:val="00D75D7E"/>
    <w:rsid w:val="00D953E0"/>
    <w:rsid w:val="00D95B95"/>
    <w:rsid w:val="00D95D6A"/>
    <w:rsid w:val="00DA7D33"/>
    <w:rsid w:val="00DC2C32"/>
    <w:rsid w:val="00DC2F0B"/>
    <w:rsid w:val="00DE7684"/>
    <w:rsid w:val="00E064AB"/>
    <w:rsid w:val="00E11FFC"/>
    <w:rsid w:val="00E25BE4"/>
    <w:rsid w:val="00E27AD5"/>
    <w:rsid w:val="00E317B7"/>
    <w:rsid w:val="00E40AD5"/>
    <w:rsid w:val="00E46B56"/>
    <w:rsid w:val="00E56BE8"/>
    <w:rsid w:val="00E63A4E"/>
    <w:rsid w:val="00E645F0"/>
    <w:rsid w:val="00E77C53"/>
    <w:rsid w:val="00E95997"/>
    <w:rsid w:val="00EA500E"/>
    <w:rsid w:val="00EC4EE0"/>
    <w:rsid w:val="00ED5C8F"/>
    <w:rsid w:val="00EE0184"/>
    <w:rsid w:val="00EF2962"/>
    <w:rsid w:val="00EF2D39"/>
    <w:rsid w:val="00F017A4"/>
    <w:rsid w:val="00F175DC"/>
    <w:rsid w:val="00F2422B"/>
    <w:rsid w:val="00F2719D"/>
    <w:rsid w:val="00F53EAF"/>
    <w:rsid w:val="00F60752"/>
    <w:rsid w:val="00F73AE4"/>
    <w:rsid w:val="00F83C25"/>
    <w:rsid w:val="00FA5026"/>
    <w:rsid w:val="00FC4DF3"/>
    <w:rsid w:val="00FC6A1B"/>
    <w:rsid w:val="00FD366D"/>
    <w:rsid w:val="00FF18C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FD338FE"/>
  <w15:docId w15:val="{1F9A6CF8-2A49-483C-87D9-DC05FED2B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0184"/>
    <w:pPr>
      <w:spacing w:line="260" w:lineRule="atLeast"/>
    </w:pPr>
    <w:rPr>
      <w:rFonts w:cstheme="minorBidi"/>
    </w:rPr>
  </w:style>
  <w:style w:type="paragraph" w:styleId="Kop1">
    <w:name w:val="heading 1"/>
    <w:basedOn w:val="Lijstalinea"/>
    <w:next w:val="Standaard"/>
    <w:qFormat/>
    <w:rsid w:val="00D95B95"/>
    <w:pPr>
      <w:numPr>
        <w:numId w:val="20"/>
      </w:numPr>
      <w:spacing w:line="274" w:lineRule="atLeast"/>
      <w:ind w:hanging="578"/>
      <w:outlineLvl w:val="0"/>
    </w:pPr>
  </w:style>
  <w:style w:type="paragraph" w:styleId="Kop2">
    <w:name w:val="heading 2"/>
    <w:basedOn w:val="Standaard"/>
    <w:next w:val="Standaard"/>
    <w:qFormat/>
    <w:rsid w:val="00234B3E"/>
    <w:pPr>
      <w:numPr>
        <w:numId w:val="18"/>
      </w:numPr>
      <w:tabs>
        <w:tab w:val="left" w:pos="1134"/>
      </w:tabs>
      <w:spacing w:after="60" w:line="274" w:lineRule="atLeast"/>
      <w:outlineLvl w:val="1"/>
    </w:pPr>
    <w:rPr>
      <w:b/>
    </w:rPr>
  </w:style>
  <w:style w:type="paragraph" w:styleId="Kop3">
    <w:name w:val="heading 3"/>
    <w:next w:val="Standaard"/>
    <w:qFormat/>
    <w:rsid w:val="00EE0184"/>
    <w:pPr>
      <w:keepNext/>
      <w:spacing w:line="260" w:lineRule="exact"/>
      <w:outlineLvl w:val="2"/>
    </w:pPr>
    <w:rPr>
      <w:b/>
      <w:szCs w:val="19"/>
    </w:rPr>
  </w:style>
  <w:style w:type="paragraph" w:styleId="Kop4">
    <w:name w:val="heading 4"/>
    <w:next w:val="Standaard"/>
    <w:qFormat/>
    <w:rsid w:val="00EE0184"/>
    <w:pPr>
      <w:keepNext/>
      <w:spacing w:line="260" w:lineRule="exact"/>
      <w:outlineLvl w:val="3"/>
    </w:pPr>
    <w:rPr>
      <w:b/>
    </w:rPr>
  </w:style>
  <w:style w:type="paragraph" w:styleId="Kop5">
    <w:name w:val="heading 5"/>
    <w:next w:val="Standaard"/>
    <w:qFormat/>
    <w:rsid w:val="00EE0184"/>
    <w:pPr>
      <w:spacing w:line="260" w:lineRule="exact"/>
      <w:outlineLvl w:val="4"/>
    </w:pPr>
    <w:rPr>
      <w:b/>
    </w:rPr>
  </w:style>
  <w:style w:type="paragraph" w:styleId="Kop6">
    <w:name w:val="heading 6"/>
    <w:basedOn w:val="Standaard"/>
    <w:next w:val="Standaard"/>
    <w:semiHidden/>
    <w:rsid w:val="005E41BB"/>
    <w:pPr>
      <w:spacing w:before="240" w:after="60"/>
      <w:outlineLvl w:val="5"/>
    </w:pPr>
    <w:rPr>
      <w:bCs/>
      <w:szCs w:val="22"/>
    </w:rPr>
  </w:style>
  <w:style w:type="paragraph" w:styleId="Kop7">
    <w:name w:val="heading 7"/>
    <w:basedOn w:val="Standaard"/>
    <w:next w:val="Standaard"/>
    <w:semiHidden/>
    <w:rsid w:val="005E41BB"/>
    <w:pPr>
      <w:spacing w:line="320" w:lineRule="exact"/>
      <w:outlineLvl w:val="6"/>
    </w:pPr>
    <w:rPr>
      <w:szCs w:val="24"/>
    </w:rPr>
  </w:style>
  <w:style w:type="paragraph" w:styleId="Kop8">
    <w:name w:val="heading 8"/>
    <w:basedOn w:val="Standaard"/>
    <w:next w:val="Standaard"/>
    <w:semiHidden/>
    <w:rsid w:val="004B0F6F"/>
    <w:pPr>
      <w:spacing w:before="240" w:after="60"/>
      <w:outlineLvl w:val="7"/>
    </w:pPr>
    <w:rPr>
      <w:i/>
      <w:iCs/>
      <w:sz w:val="24"/>
      <w:szCs w:val="24"/>
    </w:rPr>
  </w:style>
  <w:style w:type="paragraph" w:styleId="Kop9">
    <w:name w:val="heading 9"/>
    <w:basedOn w:val="Standaard"/>
    <w:next w:val="Standaard"/>
    <w:semiHidden/>
    <w:rsid w:val="004B0F6F"/>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Macrotekst">
    <w:name w:val="macro"/>
    <w:semiHidden/>
    <w:rsid w:val="004B0F6F"/>
    <w:pPr>
      <w:tabs>
        <w:tab w:val="left" w:pos="480"/>
        <w:tab w:val="left" w:pos="960"/>
        <w:tab w:val="left" w:pos="1440"/>
        <w:tab w:val="left" w:pos="1920"/>
        <w:tab w:val="left" w:pos="2400"/>
        <w:tab w:val="left" w:pos="2880"/>
        <w:tab w:val="left" w:pos="3360"/>
        <w:tab w:val="left" w:pos="3840"/>
        <w:tab w:val="left" w:pos="4320"/>
      </w:tabs>
      <w:suppressAutoHyphens/>
    </w:pPr>
    <w:rPr>
      <w:lang w:eastAsia="en-US"/>
    </w:rPr>
  </w:style>
  <w:style w:type="paragraph" w:customStyle="1" w:styleId="HiddenLogo">
    <w:name w:val="Hidden_Logo"/>
    <w:basedOn w:val="Standaard"/>
    <w:semiHidden/>
    <w:rsid w:val="004B0F6F"/>
    <w:pPr>
      <w:framePr w:w="3969" w:h="176" w:hSpace="181" w:wrap="around" w:vAnchor="page" w:hAnchor="page" w:x="7" w:y="1" w:anchorLock="1"/>
    </w:pPr>
    <w:rPr>
      <w:noProof/>
    </w:rPr>
  </w:style>
  <w:style w:type="paragraph" w:customStyle="1" w:styleId="Verticalheading">
    <w:name w:val="Vertical heading"/>
    <w:basedOn w:val="Standaard"/>
    <w:semiHidden/>
    <w:rsid w:val="004B0F6F"/>
    <w:pPr>
      <w:spacing w:before="2" w:line="200" w:lineRule="exact"/>
      <w:ind w:left="113" w:right="113"/>
      <w:jc w:val="right"/>
    </w:pPr>
    <w:rPr>
      <w:position w:val="6"/>
      <w:sz w:val="14"/>
    </w:rPr>
  </w:style>
  <w:style w:type="paragraph" w:styleId="Koptekst">
    <w:name w:val="header"/>
    <w:basedOn w:val="Standaard"/>
    <w:semiHidden/>
    <w:rsid w:val="004B0F6F"/>
    <w:pPr>
      <w:tabs>
        <w:tab w:val="center" w:pos="4320"/>
        <w:tab w:val="right" w:pos="8640"/>
      </w:tabs>
    </w:pPr>
  </w:style>
  <w:style w:type="paragraph" w:styleId="Voettekst">
    <w:name w:val="footer"/>
    <w:basedOn w:val="Standaard"/>
    <w:link w:val="VoettekstChar"/>
    <w:semiHidden/>
    <w:rsid w:val="004B0F6F"/>
    <w:pPr>
      <w:tabs>
        <w:tab w:val="center" w:pos="4320"/>
        <w:tab w:val="right" w:pos="8640"/>
      </w:tabs>
    </w:pPr>
  </w:style>
  <w:style w:type="paragraph" w:customStyle="1" w:styleId="KplusVlocatiegegevens">
    <w:name w:val="KplusV_locatiegegevens"/>
    <w:basedOn w:val="Standaard"/>
    <w:semiHidden/>
    <w:rsid w:val="004B0F6F"/>
    <w:pPr>
      <w:spacing w:line="200" w:lineRule="exact"/>
    </w:pPr>
    <w:rPr>
      <w:noProof/>
      <w:color w:val="6F6F6E"/>
      <w:sz w:val="16"/>
    </w:rPr>
  </w:style>
  <w:style w:type="paragraph" w:customStyle="1" w:styleId="GEENVERZENDOPTIE">
    <w:name w:val="GEEN VERZENDOPTIE"/>
    <w:basedOn w:val="Standaard"/>
    <w:next w:val="Standaard"/>
    <w:semiHidden/>
    <w:rsid w:val="004B0F6F"/>
    <w:pPr>
      <w:spacing w:line="238" w:lineRule="exact"/>
    </w:pPr>
  </w:style>
  <w:style w:type="paragraph" w:customStyle="1" w:styleId="VERZENDOPTIE">
    <w:name w:val="VERZENDOPTIE"/>
    <w:basedOn w:val="Standaard"/>
    <w:next w:val="Standaard"/>
    <w:semiHidden/>
    <w:rsid w:val="004B0F6F"/>
    <w:pPr>
      <w:spacing w:line="260" w:lineRule="exact"/>
    </w:pPr>
    <w:rPr>
      <w:caps/>
    </w:rPr>
  </w:style>
  <w:style w:type="paragraph" w:customStyle="1" w:styleId="Concept">
    <w:name w:val="Concept"/>
    <w:basedOn w:val="Standaard"/>
    <w:semiHidden/>
    <w:rsid w:val="004B0F6F"/>
    <w:rPr>
      <w:caps/>
      <w:sz w:val="55"/>
      <w:szCs w:val="55"/>
    </w:rPr>
  </w:style>
  <w:style w:type="paragraph" w:customStyle="1" w:styleId="CheckBox">
    <w:name w:val="CheckBox"/>
    <w:basedOn w:val="Standaard"/>
    <w:semiHidden/>
    <w:rsid w:val="004B0F6F"/>
  </w:style>
  <w:style w:type="character" w:customStyle="1" w:styleId="CheckBoxChar">
    <w:name w:val="CheckBox Char"/>
    <w:semiHidden/>
    <w:rsid w:val="004B0F6F"/>
    <w:rPr>
      <w:rFonts w:ascii="Calibri" w:hAnsi="Calibri"/>
      <w:sz w:val="18"/>
      <w:szCs w:val="19"/>
      <w:lang w:val="nl-NL" w:eastAsia="en-US" w:bidi="ar-SA"/>
    </w:rPr>
  </w:style>
  <w:style w:type="paragraph" w:styleId="Aanhef">
    <w:name w:val="Salutation"/>
    <w:basedOn w:val="Standaard"/>
    <w:next w:val="Standaard"/>
    <w:semiHidden/>
    <w:rsid w:val="004B0F6F"/>
  </w:style>
  <w:style w:type="paragraph" w:styleId="Adresenvelop">
    <w:name w:val="envelope address"/>
    <w:basedOn w:val="Standaard"/>
    <w:semiHidden/>
    <w:rsid w:val="004B0F6F"/>
    <w:pPr>
      <w:framePr w:w="7920" w:h="1980" w:hRule="exact" w:hSpace="180" w:wrap="auto" w:hAnchor="page" w:xAlign="center" w:yAlign="bottom"/>
      <w:ind w:left="2880"/>
    </w:pPr>
    <w:rPr>
      <w:rFonts w:cs="Arial"/>
      <w:sz w:val="24"/>
      <w:szCs w:val="24"/>
    </w:rPr>
  </w:style>
  <w:style w:type="paragraph" w:styleId="Afsluiting">
    <w:name w:val="Closing"/>
    <w:basedOn w:val="Standaard"/>
    <w:semiHidden/>
    <w:rsid w:val="004B0F6F"/>
    <w:pPr>
      <w:ind w:left="4252"/>
    </w:pPr>
  </w:style>
  <w:style w:type="paragraph" w:styleId="Afzender">
    <w:name w:val="envelope return"/>
    <w:basedOn w:val="Standaard"/>
    <w:semiHidden/>
    <w:rsid w:val="004B0F6F"/>
    <w:rPr>
      <w:rFonts w:cs="Arial"/>
    </w:rPr>
  </w:style>
  <w:style w:type="paragraph" w:styleId="Berichtkop">
    <w:name w:val="Message Header"/>
    <w:basedOn w:val="Standaard"/>
    <w:semiHidden/>
    <w:rsid w:val="004B0F6F"/>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Bloktekst">
    <w:name w:val="Block Text"/>
    <w:basedOn w:val="Standaard"/>
    <w:semiHidden/>
    <w:rsid w:val="004B0F6F"/>
    <w:pPr>
      <w:spacing w:after="120"/>
      <w:ind w:left="1440" w:right="1440"/>
    </w:pPr>
  </w:style>
  <w:style w:type="paragraph" w:styleId="Datum">
    <w:name w:val="Date"/>
    <w:basedOn w:val="Standaard"/>
    <w:next w:val="Standaard"/>
    <w:semiHidden/>
    <w:rsid w:val="004B0F6F"/>
  </w:style>
  <w:style w:type="paragraph" w:styleId="E-mailhandtekening">
    <w:name w:val="E-mail Signature"/>
    <w:basedOn w:val="Standaard"/>
    <w:semiHidden/>
    <w:rsid w:val="004B0F6F"/>
  </w:style>
  <w:style w:type="character" w:styleId="GevolgdeHyperlink">
    <w:name w:val="FollowedHyperlink"/>
    <w:semiHidden/>
    <w:rsid w:val="004B0F6F"/>
    <w:rPr>
      <w:rFonts w:ascii="Calibri" w:hAnsi="Calibri"/>
      <w:color w:val="800080"/>
      <w:u w:val="single"/>
    </w:rPr>
  </w:style>
  <w:style w:type="paragraph" w:styleId="Handtekening">
    <w:name w:val="Signature"/>
    <w:basedOn w:val="Standaard"/>
    <w:semiHidden/>
    <w:rsid w:val="004B0F6F"/>
    <w:pPr>
      <w:ind w:left="4252"/>
    </w:pPr>
  </w:style>
  <w:style w:type="paragraph" w:styleId="HTML-voorafopgemaakt">
    <w:name w:val="HTML Preformatted"/>
    <w:aliases w:val=" vooraf opgemaakt"/>
    <w:basedOn w:val="Standaard"/>
    <w:semiHidden/>
    <w:rsid w:val="004B0F6F"/>
    <w:rPr>
      <w:rFonts w:cs="Courier New"/>
    </w:rPr>
  </w:style>
  <w:style w:type="character" w:styleId="HTMLCode">
    <w:name w:val="HTML Code"/>
    <w:semiHidden/>
    <w:rsid w:val="004B0F6F"/>
    <w:rPr>
      <w:rFonts w:ascii="Calibri" w:hAnsi="Calibri" w:cs="Courier New"/>
      <w:sz w:val="20"/>
      <w:szCs w:val="20"/>
    </w:rPr>
  </w:style>
  <w:style w:type="character" w:styleId="HTMLDefinition">
    <w:name w:val="HTML Definition"/>
    <w:semiHidden/>
    <w:rsid w:val="004B0F6F"/>
    <w:rPr>
      <w:rFonts w:ascii="Calibri" w:hAnsi="Calibri"/>
      <w:i/>
      <w:iCs/>
    </w:rPr>
  </w:style>
  <w:style w:type="character" w:styleId="HTMLVariable">
    <w:name w:val="HTML Variable"/>
    <w:semiHidden/>
    <w:rsid w:val="004B0F6F"/>
    <w:rPr>
      <w:rFonts w:ascii="Calibri" w:hAnsi="Calibri"/>
      <w:i/>
      <w:iCs/>
    </w:rPr>
  </w:style>
  <w:style w:type="character" w:styleId="HTML-acroniem">
    <w:name w:val="HTML Acronym"/>
    <w:semiHidden/>
    <w:rsid w:val="004B0F6F"/>
    <w:rPr>
      <w:rFonts w:ascii="Calibri" w:hAnsi="Calibri"/>
    </w:rPr>
  </w:style>
  <w:style w:type="paragraph" w:styleId="HTML-adres">
    <w:name w:val="HTML Address"/>
    <w:basedOn w:val="Standaard"/>
    <w:semiHidden/>
    <w:rsid w:val="004B0F6F"/>
    <w:rPr>
      <w:i/>
      <w:iCs/>
    </w:rPr>
  </w:style>
  <w:style w:type="character" w:styleId="HTML-citaat">
    <w:name w:val="HTML Cite"/>
    <w:semiHidden/>
    <w:rsid w:val="004B0F6F"/>
    <w:rPr>
      <w:rFonts w:ascii="Calibri" w:hAnsi="Calibri"/>
      <w:i/>
      <w:iCs/>
    </w:rPr>
  </w:style>
  <w:style w:type="character" w:styleId="HTML-schrijfmachine">
    <w:name w:val="HTML Typewriter"/>
    <w:semiHidden/>
    <w:rsid w:val="004B0F6F"/>
    <w:rPr>
      <w:rFonts w:ascii="Calibri" w:hAnsi="Calibri" w:cs="Courier New"/>
      <w:sz w:val="20"/>
      <w:szCs w:val="20"/>
    </w:rPr>
  </w:style>
  <w:style w:type="character" w:styleId="HTML-toetsenbord">
    <w:name w:val="HTML Keyboard"/>
    <w:semiHidden/>
    <w:rsid w:val="004B0F6F"/>
    <w:rPr>
      <w:rFonts w:ascii="Calibri" w:hAnsi="Calibri" w:cs="Courier New"/>
      <w:sz w:val="20"/>
      <w:szCs w:val="20"/>
    </w:rPr>
  </w:style>
  <w:style w:type="character" w:styleId="HTML-voorbeeld">
    <w:name w:val="HTML Sample"/>
    <w:semiHidden/>
    <w:rsid w:val="004B0F6F"/>
    <w:rPr>
      <w:rFonts w:ascii="Calibri" w:hAnsi="Calibri" w:cs="Courier New"/>
    </w:rPr>
  </w:style>
  <w:style w:type="character" w:styleId="Hyperlink">
    <w:name w:val="Hyperlink"/>
    <w:uiPriority w:val="99"/>
    <w:rsid w:val="004B0F6F"/>
    <w:rPr>
      <w:rFonts w:ascii="Calibri" w:hAnsi="Calibri"/>
      <w:color w:val="0000FF"/>
      <w:u w:val="single"/>
    </w:rPr>
  </w:style>
  <w:style w:type="paragraph" w:styleId="Lijst">
    <w:name w:val="List"/>
    <w:basedOn w:val="Standaard"/>
    <w:semiHidden/>
    <w:rsid w:val="004B0F6F"/>
    <w:pPr>
      <w:ind w:left="283" w:hanging="283"/>
    </w:pPr>
  </w:style>
  <w:style w:type="paragraph" w:styleId="Lijst2">
    <w:name w:val="List 2"/>
    <w:basedOn w:val="Standaard"/>
    <w:semiHidden/>
    <w:rsid w:val="004B0F6F"/>
    <w:pPr>
      <w:ind w:left="566" w:hanging="283"/>
    </w:pPr>
  </w:style>
  <w:style w:type="paragraph" w:styleId="Lijst3">
    <w:name w:val="List 3"/>
    <w:basedOn w:val="Standaard"/>
    <w:semiHidden/>
    <w:rsid w:val="004B0F6F"/>
    <w:pPr>
      <w:ind w:left="849" w:hanging="283"/>
    </w:pPr>
  </w:style>
  <w:style w:type="paragraph" w:styleId="Lijst4">
    <w:name w:val="List 4"/>
    <w:basedOn w:val="Standaard"/>
    <w:semiHidden/>
    <w:rsid w:val="004B0F6F"/>
    <w:pPr>
      <w:ind w:left="1132" w:hanging="283"/>
    </w:pPr>
  </w:style>
  <w:style w:type="paragraph" w:styleId="Lijst5">
    <w:name w:val="List 5"/>
    <w:basedOn w:val="Standaard"/>
    <w:semiHidden/>
    <w:rsid w:val="004B0F6F"/>
    <w:pPr>
      <w:ind w:left="1415" w:hanging="283"/>
    </w:pPr>
  </w:style>
  <w:style w:type="paragraph" w:styleId="Lijstopsomteken">
    <w:name w:val="List Bullet"/>
    <w:basedOn w:val="Standaard"/>
    <w:autoRedefine/>
    <w:semiHidden/>
    <w:rsid w:val="004B0F6F"/>
    <w:pPr>
      <w:numPr>
        <w:numId w:val="1"/>
      </w:numPr>
    </w:pPr>
  </w:style>
  <w:style w:type="paragraph" w:styleId="Lijstopsomteken2">
    <w:name w:val="List Bullet 2"/>
    <w:basedOn w:val="Standaard"/>
    <w:autoRedefine/>
    <w:semiHidden/>
    <w:rsid w:val="004B0F6F"/>
    <w:pPr>
      <w:numPr>
        <w:numId w:val="2"/>
      </w:numPr>
    </w:pPr>
  </w:style>
  <w:style w:type="paragraph" w:styleId="Lijstopsomteken3">
    <w:name w:val="List Bullet 3"/>
    <w:basedOn w:val="Standaard"/>
    <w:autoRedefine/>
    <w:semiHidden/>
    <w:rsid w:val="004B0F6F"/>
    <w:pPr>
      <w:numPr>
        <w:numId w:val="3"/>
      </w:numPr>
    </w:pPr>
  </w:style>
  <w:style w:type="paragraph" w:styleId="Lijstopsomteken4">
    <w:name w:val="List Bullet 4"/>
    <w:basedOn w:val="Standaard"/>
    <w:autoRedefine/>
    <w:semiHidden/>
    <w:rsid w:val="004B0F6F"/>
    <w:pPr>
      <w:numPr>
        <w:numId w:val="4"/>
      </w:numPr>
    </w:pPr>
  </w:style>
  <w:style w:type="paragraph" w:styleId="Lijstopsomteken5">
    <w:name w:val="List Bullet 5"/>
    <w:basedOn w:val="Standaard"/>
    <w:autoRedefine/>
    <w:semiHidden/>
    <w:rsid w:val="004B0F6F"/>
    <w:pPr>
      <w:numPr>
        <w:numId w:val="5"/>
      </w:numPr>
    </w:pPr>
  </w:style>
  <w:style w:type="paragraph" w:styleId="Lijstnummering">
    <w:name w:val="List Number"/>
    <w:basedOn w:val="Standaard"/>
    <w:semiHidden/>
    <w:rsid w:val="004B0F6F"/>
    <w:pPr>
      <w:numPr>
        <w:numId w:val="6"/>
      </w:numPr>
    </w:pPr>
  </w:style>
  <w:style w:type="paragraph" w:styleId="Lijstnummering2">
    <w:name w:val="List Number 2"/>
    <w:basedOn w:val="Standaard"/>
    <w:semiHidden/>
    <w:rsid w:val="004B0F6F"/>
    <w:pPr>
      <w:numPr>
        <w:numId w:val="7"/>
      </w:numPr>
    </w:pPr>
  </w:style>
  <w:style w:type="paragraph" w:styleId="Lijstnummering3">
    <w:name w:val="List Number 3"/>
    <w:basedOn w:val="Standaard"/>
    <w:semiHidden/>
    <w:rsid w:val="004B0F6F"/>
    <w:pPr>
      <w:numPr>
        <w:numId w:val="8"/>
      </w:numPr>
    </w:pPr>
  </w:style>
  <w:style w:type="paragraph" w:styleId="Lijstnummering4">
    <w:name w:val="List Number 4"/>
    <w:basedOn w:val="Standaard"/>
    <w:semiHidden/>
    <w:rsid w:val="004B0F6F"/>
    <w:pPr>
      <w:numPr>
        <w:numId w:val="9"/>
      </w:numPr>
    </w:pPr>
  </w:style>
  <w:style w:type="paragraph" w:styleId="Lijstnummering5">
    <w:name w:val="List Number 5"/>
    <w:basedOn w:val="Standaard"/>
    <w:semiHidden/>
    <w:rsid w:val="004B0F6F"/>
    <w:pPr>
      <w:numPr>
        <w:numId w:val="10"/>
      </w:numPr>
    </w:pPr>
  </w:style>
  <w:style w:type="paragraph" w:styleId="Lijstvoortzetting">
    <w:name w:val="List Continue"/>
    <w:basedOn w:val="Standaard"/>
    <w:semiHidden/>
    <w:rsid w:val="004B0F6F"/>
    <w:pPr>
      <w:spacing w:after="120"/>
      <w:ind w:left="283"/>
    </w:pPr>
  </w:style>
  <w:style w:type="paragraph" w:styleId="Lijstvoortzetting2">
    <w:name w:val="List Continue 2"/>
    <w:basedOn w:val="Standaard"/>
    <w:semiHidden/>
    <w:rsid w:val="004B0F6F"/>
    <w:pPr>
      <w:spacing w:after="120"/>
      <w:ind w:left="566"/>
    </w:pPr>
  </w:style>
  <w:style w:type="paragraph" w:styleId="Lijstvoortzetting3">
    <w:name w:val="List Continue 3"/>
    <w:basedOn w:val="Standaard"/>
    <w:semiHidden/>
    <w:rsid w:val="004B0F6F"/>
    <w:pPr>
      <w:spacing w:after="120"/>
      <w:ind w:left="849"/>
    </w:pPr>
  </w:style>
  <w:style w:type="paragraph" w:styleId="Lijstvoortzetting4">
    <w:name w:val="List Continue 4"/>
    <w:basedOn w:val="Standaard"/>
    <w:semiHidden/>
    <w:rsid w:val="004B0F6F"/>
    <w:pPr>
      <w:spacing w:after="120"/>
      <w:ind w:left="1132"/>
    </w:pPr>
  </w:style>
  <w:style w:type="paragraph" w:styleId="Lijstvoortzetting5">
    <w:name w:val="List Continue 5"/>
    <w:basedOn w:val="Standaard"/>
    <w:semiHidden/>
    <w:rsid w:val="004B0F6F"/>
    <w:pPr>
      <w:spacing w:after="120"/>
      <w:ind w:left="1415"/>
    </w:pPr>
  </w:style>
  <w:style w:type="paragraph" w:styleId="Normaalweb">
    <w:name w:val="Normal (Web)"/>
    <w:basedOn w:val="Standaard"/>
    <w:semiHidden/>
    <w:rsid w:val="004B0F6F"/>
    <w:rPr>
      <w:sz w:val="24"/>
      <w:szCs w:val="24"/>
    </w:rPr>
  </w:style>
  <w:style w:type="paragraph" w:styleId="Notitiekop">
    <w:name w:val="Note Heading"/>
    <w:basedOn w:val="Standaard"/>
    <w:next w:val="Standaard"/>
    <w:semiHidden/>
    <w:rsid w:val="004B0F6F"/>
  </w:style>
  <w:style w:type="character" w:styleId="Paginanummer">
    <w:name w:val="page number"/>
    <w:semiHidden/>
    <w:rsid w:val="004B0F6F"/>
    <w:rPr>
      <w:rFonts w:ascii="Calibri" w:hAnsi="Calibri"/>
    </w:rPr>
  </w:style>
  <w:style w:type="paragraph" w:styleId="Plattetekst">
    <w:name w:val="Body Text"/>
    <w:basedOn w:val="Standaard"/>
    <w:semiHidden/>
    <w:rsid w:val="004B0F6F"/>
    <w:pPr>
      <w:spacing w:after="120"/>
    </w:pPr>
  </w:style>
  <w:style w:type="paragraph" w:styleId="Plattetekst2">
    <w:name w:val="Body Text 2"/>
    <w:basedOn w:val="Standaard"/>
    <w:semiHidden/>
    <w:rsid w:val="004B0F6F"/>
    <w:pPr>
      <w:spacing w:after="120" w:line="480" w:lineRule="auto"/>
    </w:pPr>
  </w:style>
  <w:style w:type="paragraph" w:styleId="Plattetekst3">
    <w:name w:val="Body Text 3"/>
    <w:basedOn w:val="Standaard"/>
    <w:semiHidden/>
    <w:rsid w:val="004B0F6F"/>
    <w:pPr>
      <w:spacing w:after="120"/>
    </w:pPr>
    <w:rPr>
      <w:sz w:val="16"/>
      <w:szCs w:val="16"/>
    </w:rPr>
  </w:style>
  <w:style w:type="paragraph" w:styleId="Platteteksteersteinspringing">
    <w:name w:val="Body Text First Indent"/>
    <w:basedOn w:val="Plattetekst"/>
    <w:semiHidden/>
    <w:rsid w:val="004B0F6F"/>
    <w:pPr>
      <w:ind w:firstLine="210"/>
    </w:pPr>
  </w:style>
  <w:style w:type="paragraph" w:styleId="Plattetekstinspringen">
    <w:name w:val="Body Text Indent"/>
    <w:basedOn w:val="Standaard"/>
    <w:semiHidden/>
    <w:rsid w:val="004B0F6F"/>
    <w:pPr>
      <w:spacing w:after="120"/>
      <w:ind w:left="283"/>
    </w:pPr>
  </w:style>
  <w:style w:type="paragraph" w:styleId="Platteteksteersteinspringing2">
    <w:name w:val="Body Text First Indent 2"/>
    <w:basedOn w:val="Plattetekstinspringen"/>
    <w:semiHidden/>
    <w:rsid w:val="004B0F6F"/>
    <w:pPr>
      <w:ind w:firstLine="210"/>
    </w:pPr>
  </w:style>
  <w:style w:type="paragraph" w:styleId="Plattetekstinspringen2">
    <w:name w:val="Body Text Indent 2"/>
    <w:basedOn w:val="Standaard"/>
    <w:semiHidden/>
    <w:rsid w:val="004B0F6F"/>
    <w:pPr>
      <w:spacing w:after="120" w:line="480" w:lineRule="auto"/>
      <w:ind w:left="283"/>
    </w:pPr>
  </w:style>
  <w:style w:type="paragraph" w:styleId="Plattetekstinspringen3">
    <w:name w:val="Body Text Indent 3"/>
    <w:basedOn w:val="Standaard"/>
    <w:semiHidden/>
    <w:rsid w:val="004B0F6F"/>
    <w:pPr>
      <w:spacing w:after="120"/>
      <w:ind w:left="283"/>
    </w:pPr>
    <w:rPr>
      <w:sz w:val="16"/>
      <w:szCs w:val="16"/>
    </w:rPr>
  </w:style>
  <w:style w:type="character" w:styleId="Regelnummer">
    <w:name w:val="line number"/>
    <w:semiHidden/>
    <w:rsid w:val="004B0F6F"/>
    <w:rPr>
      <w:rFonts w:ascii="Calibri" w:hAnsi="Calibri"/>
    </w:rPr>
  </w:style>
  <w:style w:type="paragraph" w:styleId="Standaardinspringing">
    <w:name w:val="Normal Indent"/>
    <w:basedOn w:val="Standaard"/>
    <w:semiHidden/>
    <w:rsid w:val="004B0F6F"/>
    <w:pPr>
      <w:ind w:left="720"/>
    </w:pPr>
  </w:style>
  <w:style w:type="paragraph" w:styleId="Ondertitel">
    <w:name w:val="Subtitle"/>
    <w:basedOn w:val="Standaard"/>
    <w:semiHidden/>
    <w:rsid w:val="004B0F6F"/>
    <w:pPr>
      <w:spacing w:after="60"/>
      <w:jc w:val="center"/>
      <w:outlineLvl w:val="1"/>
    </w:pPr>
    <w:rPr>
      <w:rFonts w:cs="Arial"/>
      <w:sz w:val="24"/>
      <w:szCs w:val="24"/>
    </w:rPr>
  </w:style>
  <w:style w:type="paragraph" w:styleId="Tekstzonderopmaak">
    <w:name w:val="Plain Text"/>
    <w:basedOn w:val="Standaard"/>
    <w:semiHidden/>
    <w:rsid w:val="004B0F6F"/>
    <w:rPr>
      <w:rFonts w:cs="Courier New"/>
    </w:rPr>
  </w:style>
  <w:style w:type="paragraph" w:customStyle="1" w:styleId="Factuur">
    <w:name w:val="Factuur"/>
    <w:basedOn w:val="Standaard"/>
    <w:semiHidden/>
    <w:rsid w:val="004B0F6F"/>
    <w:pPr>
      <w:spacing w:after="1450" w:line="300" w:lineRule="exact"/>
    </w:pPr>
    <w:rPr>
      <w:sz w:val="27"/>
      <w:szCs w:val="27"/>
    </w:rPr>
  </w:style>
  <w:style w:type="paragraph" w:customStyle="1" w:styleId="Numberless">
    <w:name w:val="Numberless"/>
    <w:basedOn w:val="Standaard"/>
    <w:next w:val="Standaard"/>
    <w:semiHidden/>
    <w:rsid w:val="004B0F6F"/>
    <w:pPr>
      <w:spacing w:after="60"/>
    </w:pPr>
    <w:rPr>
      <w:i/>
    </w:rPr>
  </w:style>
  <w:style w:type="paragraph" w:customStyle="1" w:styleId="Numberlessbold">
    <w:name w:val="Numberlessbold"/>
    <w:basedOn w:val="Standaard"/>
    <w:next w:val="Standaard"/>
    <w:semiHidden/>
    <w:rsid w:val="004B0F6F"/>
    <w:pPr>
      <w:spacing w:after="60"/>
    </w:pPr>
    <w:rPr>
      <w:b/>
    </w:rPr>
  </w:style>
  <w:style w:type="paragraph" w:styleId="Voetnoottekst">
    <w:name w:val="footnote text"/>
    <w:basedOn w:val="Standaard"/>
    <w:rsid w:val="00045E34"/>
    <w:pPr>
      <w:ind w:left="284" w:hanging="284"/>
    </w:pPr>
    <w:rPr>
      <w:sz w:val="18"/>
    </w:rPr>
  </w:style>
  <w:style w:type="table" w:styleId="Tabelraster">
    <w:name w:val="Table Grid"/>
    <w:basedOn w:val="Standaardtabel"/>
    <w:uiPriority w:val="59"/>
    <w:rsid w:val="004B0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plusVgrijskopje">
    <w:name w:val="KplusV_grijs kopje"/>
    <w:basedOn w:val="Standaard"/>
    <w:qFormat/>
    <w:rsid w:val="004B0F6F"/>
    <w:pPr>
      <w:spacing w:line="260" w:lineRule="exact"/>
    </w:pPr>
    <w:rPr>
      <w:noProof/>
      <w:color w:val="6F6F6E"/>
      <w:sz w:val="18"/>
    </w:rPr>
  </w:style>
  <w:style w:type="paragraph" w:customStyle="1" w:styleId="KplusVgegevens">
    <w:name w:val="KplusV_gegevens"/>
    <w:basedOn w:val="Standaard"/>
    <w:qFormat/>
    <w:rsid w:val="004B0F6F"/>
    <w:pPr>
      <w:spacing w:line="260" w:lineRule="exact"/>
    </w:pPr>
    <w:rPr>
      <w:noProof/>
      <w:sz w:val="18"/>
    </w:rPr>
  </w:style>
  <w:style w:type="character" w:customStyle="1" w:styleId="VoettekstChar">
    <w:name w:val="Voettekst Char"/>
    <w:link w:val="Voettekst"/>
    <w:semiHidden/>
    <w:rsid w:val="004B0F6F"/>
    <w:rPr>
      <w:color w:val="000000"/>
    </w:rPr>
  </w:style>
  <w:style w:type="numbering" w:styleId="111111">
    <w:name w:val="Outline List 2"/>
    <w:basedOn w:val="Geenlijst"/>
    <w:uiPriority w:val="99"/>
    <w:semiHidden/>
    <w:unhideWhenUsed/>
    <w:rsid w:val="004B0F6F"/>
    <w:pPr>
      <w:numPr>
        <w:numId w:val="11"/>
      </w:numPr>
    </w:pPr>
  </w:style>
  <w:style w:type="numbering" w:styleId="1ai">
    <w:name w:val="Outline List 1"/>
    <w:basedOn w:val="Geenlijst"/>
    <w:uiPriority w:val="99"/>
    <w:semiHidden/>
    <w:unhideWhenUsed/>
    <w:rsid w:val="004B0F6F"/>
    <w:pPr>
      <w:numPr>
        <w:numId w:val="12"/>
      </w:numPr>
    </w:pPr>
  </w:style>
  <w:style w:type="table" w:styleId="3D-effectenvoortabel1">
    <w:name w:val="Table 3D effects 1"/>
    <w:basedOn w:val="Standaardtabel"/>
    <w:uiPriority w:val="99"/>
    <w:semiHidden/>
    <w:unhideWhenUsed/>
    <w:rsid w:val="004B0F6F"/>
    <w:pPr>
      <w:spacing w:line="274"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4B0F6F"/>
    <w:pPr>
      <w:spacing w:line="274"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4B0F6F"/>
    <w:pPr>
      <w:spacing w:line="274"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kelsectie">
    <w:name w:val="Outline List 3"/>
    <w:basedOn w:val="Geenlijst"/>
    <w:uiPriority w:val="99"/>
    <w:semiHidden/>
    <w:unhideWhenUsed/>
    <w:rsid w:val="004B0F6F"/>
    <w:pPr>
      <w:numPr>
        <w:numId w:val="13"/>
      </w:numPr>
    </w:pPr>
  </w:style>
  <w:style w:type="paragraph" w:styleId="Ballontekst">
    <w:name w:val="Balloon Text"/>
    <w:basedOn w:val="Standaard"/>
    <w:link w:val="BallontekstChar"/>
    <w:uiPriority w:val="99"/>
    <w:semiHidden/>
    <w:rsid w:val="004B0F6F"/>
    <w:pPr>
      <w:spacing w:line="240" w:lineRule="auto"/>
    </w:pPr>
    <w:rPr>
      <w:rFonts w:cs="Segoe UI"/>
      <w:sz w:val="18"/>
    </w:rPr>
  </w:style>
  <w:style w:type="character" w:customStyle="1" w:styleId="BallontekstChar">
    <w:name w:val="Ballontekst Char"/>
    <w:link w:val="Ballontekst"/>
    <w:uiPriority w:val="99"/>
    <w:semiHidden/>
    <w:rsid w:val="005E41BB"/>
    <w:rPr>
      <w:rFonts w:cs="Segoe UI"/>
      <w:sz w:val="18"/>
    </w:rPr>
  </w:style>
  <w:style w:type="paragraph" w:styleId="Bibliografie">
    <w:name w:val="Bibliography"/>
    <w:basedOn w:val="Standaard"/>
    <w:next w:val="Standaard"/>
    <w:uiPriority w:val="37"/>
    <w:semiHidden/>
    <w:unhideWhenUsed/>
    <w:rsid w:val="004B0F6F"/>
  </w:style>
  <w:style w:type="paragraph" w:styleId="Bijschrift">
    <w:name w:val="caption"/>
    <w:basedOn w:val="Standaard"/>
    <w:next w:val="Standaard"/>
    <w:uiPriority w:val="35"/>
    <w:semiHidden/>
    <w:rsid w:val="004B0F6F"/>
    <w:pPr>
      <w:spacing w:after="200" w:line="240" w:lineRule="auto"/>
    </w:pPr>
    <w:rPr>
      <w:i/>
      <w:iCs/>
      <w:color w:val="44546A"/>
      <w:sz w:val="18"/>
    </w:rPr>
  </w:style>
  <w:style w:type="paragraph" w:styleId="Bronvermelding">
    <w:name w:val="table of authorities"/>
    <w:basedOn w:val="Standaard"/>
    <w:next w:val="Standaard"/>
    <w:uiPriority w:val="99"/>
    <w:semiHidden/>
    <w:rsid w:val="004B0F6F"/>
    <w:pPr>
      <w:ind w:left="200" w:hanging="200"/>
    </w:pPr>
  </w:style>
  <w:style w:type="paragraph" w:styleId="Citaat">
    <w:name w:val="Quote"/>
    <w:basedOn w:val="Standaard"/>
    <w:next w:val="Standaard"/>
    <w:link w:val="CitaatChar"/>
    <w:uiPriority w:val="29"/>
    <w:semiHidden/>
    <w:rsid w:val="004B0F6F"/>
    <w:pPr>
      <w:spacing w:before="200" w:after="160"/>
      <w:ind w:left="864" w:right="864"/>
      <w:jc w:val="center"/>
    </w:pPr>
    <w:rPr>
      <w:i/>
      <w:iCs/>
      <w:color w:val="404040"/>
    </w:rPr>
  </w:style>
  <w:style w:type="character" w:customStyle="1" w:styleId="CitaatChar">
    <w:name w:val="Citaat Char"/>
    <w:link w:val="Citaat"/>
    <w:uiPriority w:val="29"/>
    <w:semiHidden/>
    <w:rsid w:val="005E41BB"/>
    <w:rPr>
      <w:i/>
      <w:iCs/>
      <w:color w:val="404040"/>
    </w:rPr>
  </w:style>
  <w:style w:type="paragraph" w:styleId="Documentstructuur">
    <w:name w:val="Document Map"/>
    <w:basedOn w:val="Standaard"/>
    <w:link w:val="DocumentstructuurChar"/>
    <w:uiPriority w:val="99"/>
    <w:semiHidden/>
    <w:rsid w:val="004B0F6F"/>
    <w:pPr>
      <w:spacing w:line="240" w:lineRule="auto"/>
    </w:pPr>
    <w:rPr>
      <w:rFonts w:cs="Segoe UI"/>
      <w:sz w:val="16"/>
      <w:szCs w:val="16"/>
    </w:rPr>
  </w:style>
  <w:style w:type="character" w:customStyle="1" w:styleId="DocumentstructuurChar">
    <w:name w:val="Documentstructuur Char"/>
    <w:link w:val="Documentstructuur"/>
    <w:uiPriority w:val="99"/>
    <w:semiHidden/>
    <w:rsid w:val="005E41BB"/>
    <w:rPr>
      <w:rFonts w:cs="Segoe UI"/>
      <w:sz w:val="16"/>
      <w:szCs w:val="16"/>
    </w:rPr>
  </w:style>
  <w:style w:type="table" w:styleId="Donkerelijst">
    <w:name w:val="Dark List"/>
    <w:basedOn w:val="Standaardtabel"/>
    <w:uiPriority w:val="70"/>
    <w:unhideWhenUsed/>
    <w:rsid w:val="004B0F6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onkerelijst-accent1">
    <w:name w:val="Dark List Accent 1"/>
    <w:basedOn w:val="Standaardtabel"/>
    <w:uiPriority w:val="70"/>
    <w:unhideWhenUsed/>
    <w:rsid w:val="004B0F6F"/>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Donkerelijst-accent2">
    <w:name w:val="Dark List Accent 2"/>
    <w:basedOn w:val="Standaardtabel"/>
    <w:uiPriority w:val="70"/>
    <w:unhideWhenUsed/>
    <w:rsid w:val="004B0F6F"/>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Donkerelijst-accent3">
    <w:name w:val="Dark List Accent 3"/>
    <w:basedOn w:val="Standaardtabel"/>
    <w:uiPriority w:val="70"/>
    <w:unhideWhenUsed/>
    <w:rsid w:val="004B0F6F"/>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Donkerelijst-accent4">
    <w:name w:val="Dark List Accent 4"/>
    <w:basedOn w:val="Standaardtabel"/>
    <w:uiPriority w:val="70"/>
    <w:unhideWhenUsed/>
    <w:rsid w:val="004B0F6F"/>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Donkerelijst-accent5">
    <w:name w:val="Dark List Accent 5"/>
    <w:basedOn w:val="Standaardtabel"/>
    <w:uiPriority w:val="70"/>
    <w:unhideWhenUsed/>
    <w:rsid w:val="004B0F6F"/>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Donkerelijst-accent6">
    <w:name w:val="Dark List Accent 6"/>
    <w:basedOn w:val="Standaardtabel"/>
    <w:uiPriority w:val="70"/>
    <w:unhideWhenUsed/>
    <w:rsid w:val="004B0F6F"/>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Duidelijkcitaat">
    <w:name w:val="Intense Quote"/>
    <w:basedOn w:val="Standaard"/>
    <w:next w:val="Standaard"/>
    <w:link w:val="DuidelijkcitaatChar"/>
    <w:uiPriority w:val="30"/>
    <w:semiHidden/>
    <w:rsid w:val="004B0F6F"/>
    <w:pPr>
      <w:pBdr>
        <w:top w:val="single" w:sz="4" w:space="10" w:color="5B9BD5"/>
        <w:bottom w:val="single" w:sz="4" w:space="10" w:color="5B9BD5"/>
      </w:pBdr>
      <w:spacing w:before="360" w:after="360"/>
      <w:ind w:left="864" w:right="864"/>
      <w:jc w:val="center"/>
    </w:pPr>
    <w:rPr>
      <w:i/>
      <w:iCs/>
      <w:color w:val="5B9BD5"/>
    </w:rPr>
  </w:style>
  <w:style w:type="character" w:customStyle="1" w:styleId="DuidelijkcitaatChar">
    <w:name w:val="Duidelijk citaat Char"/>
    <w:link w:val="Duidelijkcitaat"/>
    <w:uiPriority w:val="30"/>
    <w:semiHidden/>
    <w:rsid w:val="005E41BB"/>
    <w:rPr>
      <w:i/>
      <w:iCs/>
      <w:color w:val="5B9BD5"/>
    </w:rPr>
  </w:style>
  <w:style w:type="table" w:styleId="Eenvoudigetabel1">
    <w:name w:val="Table Simple 1"/>
    <w:basedOn w:val="Standaardtabel"/>
    <w:uiPriority w:val="99"/>
    <w:semiHidden/>
    <w:unhideWhenUsed/>
    <w:rsid w:val="004B0F6F"/>
    <w:pPr>
      <w:spacing w:line="274"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4B0F6F"/>
    <w:pPr>
      <w:spacing w:line="274"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4B0F6F"/>
    <w:pPr>
      <w:spacing w:line="274"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4B0F6F"/>
    <w:pPr>
      <w:spacing w:line="274"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uiPriority w:val="99"/>
    <w:semiHidden/>
    <w:rsid w:val="004B0F6F"/>
    <w:rPr>
      <w:rFonts w:ascii="Calibri" w:hAnsi="Calibri"/>
      <w:vertAlign w:val="superscript"/>
    </w:rPr>
  </w:style>
  <w:style w:type="paragraph" w:styleId="Eindnoottekst">
    <w:name w:val="endnote text"/>
    <w:basedOn w:val="Standaard"/>
    <w:link w:val="EindnoottekstChar"/>
    <w:uiPriority w:val="99"/>
    <w:semiHidden/>
    <w:rsid w:val="004B0F6F"/>
    <w:pPr>
      <w:spacing w:line="240" w:lineRule="auto"/>
    </w:pPr>
  </w:style>
  <w:style w:type="character" w:customStyle="1" w:styleId="EindnoottekstChar">
    <w:name w:val="Eindnoottekst Char"/>
    <w:link w:val="Eindnoottekst"/>
    <w:uiPriority w:val="99"/>
    <w:semiHidden/>
    <w:rsid w:val="005E41BB"/>
  </w:style>
  <w:style w:type="table" w:styleId="Elegantetabel">
    <w:name w:val="Table Elegant"/>
    <w:basedOn w:val="Standaardtabel"/>
    <w:uiPriority w:val="99"/>
    <w:semiHidden/>
    <w:unhideWhenUsed/>
    <w:rsid w:val="004B0F6F"/>
    <w:pPr>
      <w:spacing w:line="274"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Geenafstand">
    <w:name w:val="No Spacing"/>
    <w:uiPriority w:val="1"/>
    <w:semiHidden/>
    <w:rsid w:val="004B0F6F"/>
  </w:style>
  <w:style w:type="table" w:styleId="Gemiddeldraster1">
    <w:name w:val="Medium Grid 1"/>
    <w:basedOn w:val="Standaardtabel"/>
    <w:uiPriority w:val="67"/>
    <w:unhideWhenUsed/>
    <w:rsid w:val="004B0F6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emiddeldraster1-accent1">
    <w:name w:val="Medium Grid 1 Accent 1"/>
    <w:basedOn w:val="Standaardtabel"/>
    <w:uiPriority w:val="67"/>
    <w:unhideWhenUsed/>
    <w:rsid w:val="004B0F6F"/>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Gemiddeldraster1-accent2">
    <w:name w:val="Medium Grid 1 Accent 2"/>
    <w:basedOn w:val="Standaardtabel"/>
    <w:uiPriority w:val="67"/>
    <w:unhideWhenUsed/>
    <w:rsid w:val="004B0F6F"/>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Gemiddeldraster1-accent3">
    <w:name w:val="Medium Grid 1 Accent 3"/>
    <w:basedOn w:val="Standaardtabel"/>
    <w:uiPriority w:val="67"/>
    <w:unhideWhenUsed/>
    <w:rsid w:val="004B0F6F"/>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Gemiddeldraster1-accent4">
    <w:name w:val="Medium Grid 1 Accent 4"/>
    <w:basedOn w:val="Standaardtabel"/>
    <w:uiPriority w:val="67"/>
    <w:unhideWhenUsed/>
    <w:rsid w:val="004B0F6F"/>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Gemiddeldraster1-accent5">
    <w:name w:val="Medium Grid 1 Accent 5"/>
    <w:basedOn w:val="Standaardtabel"/>
    <w:uiPriority w:val="67"/>
    <w:unhideWhenUsed/>
    <w:rsid w:val="004B0F6F"/>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Gemiddeldraster1-accent6">
    <w:name w:val="Medium Grid 1 Accent 6"/>
    <w:basedOn w:val="Standaardtabel"/>
    <w:uiPriority w:val="67"/>
    <w:unhideWhenUsed/>
    <w:rsid w:val="004B0F6F"/>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Gemiddeldraster2">
    <w:name w:val="Medium Grid 2"/>
    <w:basedOn w:val="Standaardtabel"/>
    <w:uiPriority w:val="68"/>
    <w:unhideWhenUsed/>
    <w:rsid w:val="004B0F6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emiddeldraster2-accent1">
    <w:name w:val="Medium Grid 2 Accent 1"/>
    <w:basedOn w:val="Standaardtabel"/>
    <w:uiPriority w:val="68"/>
    <w:unhideWhenUsed/>
    <w:rsid w:val="004B0F6F"/>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Gemiddeldraster2-accent2">
    <w:name w:val="Medium Grid 2 Accent 2"/>
    <w:basedOn w:val="Standaardtabel"/>
    <w:uiPriority w:val="68"/>
    <w:unhideWhenUsed/>
    <w:rsid w:val="004B0F6F"/>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Gemiddeldraster2-accent3">
    <w:name w:val="Medium Grid 2 Accent 3"/>
    <w:basedOn w:val="Standaardtabel"/>
    <w:uiPriority w:val="68"/>
    <w:unhideWhenUsed/>
    <w:rsid w:val="004B0F6F"/>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Gemiddeldraster2-accent4">
    <w:name w:val="Medium Grid 2 Accent 4"/>
    <w:basedOn w:val="Standaardtabel"/>
    <w:uiPriority w:val="68"/>
    <w:unhideWhenUsed/>
    <w:rsid w:val="004B0F6F"/>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Gemiddeldraster2-accent5">
    <w:name w:val="Medium Grid 2 Accent 5"/>
    <w:basedOn w:val="Standaardtabel"/>
    <w:uiPriority w:val="68"/>
    <w:unhideWhenUsed/>
    <w:rsid w:val="004B0F6F"/>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Gemiddeldraster2-accent6">
    <w:name w:val="Medium Grid 2 Accent 6"/>
    <w:basedOn w:val="Standaardtabel"/>
    <w:uiPriority w:val="68"/>
    <w:unhideWhenUsed/>
    <w:rsid w:val="004B0F6F"/>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Gemiddeldraster3">
    <w:name w:val="Medium Grid 3"/>
    <w:basedOn w:val="Standaardtabel"/>
    <w:uiPriority w:val="69"/>
    <w:unhideWhenUsed/>
    <w:rsid w:val="004B0F6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emiddeldraster3-accent1">
    <w:name w:val="Medium Grid 3 Accent 1"/>
    <w:basedOn w:val="Standaardtabel"/>
    <w:uiPriority w:val="69"/>
    <w:unhideWhenUsed/>
    <w:rsid w:val="004B0F6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Gemiddeldraster3-accent2">
    <w:name w:val="Medium Grid 3 Accent 2"/>
    <w:basedOn w:val="Standaardtabel"/>
    <w:uiPriority w:val="69"/>
    <w:unhideWhenUsed/>
    <w:rsid w:val="004B0F6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Gemiddeldraster3-accent3">
    <w:name w:val="Medium Grid 3 Accent 3"/>
    <w:basedOn w:val="Standaardtabel"/>
    <w:uiPriority w:val="69"/>
    <w:unhideWhenUsed/>
    <w:rsid w:val="004B0F6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Gemiddeldraster3-accent4">
    <w:name w:val="Medium Grid 3 Accent 4"/>
    <w:basedOn w:val="Standaardtabel"/>
    <w:uiPriority w:val="69"/>
    <w:unhideWhenUsed/>
    <w:rsid w:val="004B0F6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Gemiddeldraster3-accent5">
    <w:name w:val="Medium Grid 3 Accent 5"/>
    <w:basedOn w:val="Standaardtabel"/>
    <w:uiPriority w:val="69"/>
    <w:unhideWhenUsed/>
    <w:rsid w:val="004B0F6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Gemiddeldraster3-accent6">
    <w:name w:val="Medium Grid 3 Accent 6"/>
    <w:basedOn w:val="Standaardtabel"/>
    <w:uiPriority w:val="69"/>
    <w:unhideWhenUsed/>
    <w:rsid w:val="004B0F6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Gemiddeldearcering1">
    <w:name w:val="Medium Shading 1"/>
    <w:basedOn w:val="Standaardtabel"/>
    <w:uiPriority w:val="63"/>
    <w:unhideWhenUsed/>
    <w:rsid w:val="004B0F6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Gemiddeldearcering1-accent1">
    <w:name w:val="Medium Shading 1 Accent 1"/>
    <w:basedOn w:val="Standaardtabel"/>
    <w:uiPriority w:val="63"/>
    <w:unhideWhenUsed/>
    <w:rsid w:val="004B0F6F"/>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Gemiddeldearcering1-accent2">
    <w:name w:val="Medium Shading 1 Accent 2"/>
    <w:basedOn w:val="Standaardtabel"/>
    <w:uiPriority w:val="63"/>
    <w:unhideWhenUsed/>
    <w:rsid w:val="004B0F6F"/>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Gemiddeldearcering1-accent3">
    <w:name w:val="Medium Shading 1 Accent 3"/>
    <w:basedOn w:val="Standaardtabel"/>
    <w:uiPriority w:val="63"/>
    <w:unhideWhenUsed/>
    <w:rsid w:val="004B0F6F"/>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Gemiddeldearcering1-accent4">
    <w:name w:val="Medium Shading 1 Accent 4"/>
    <w:basedOn w:val="Standaardtabel"/>
    <w:uiPriority w:val="63"/>
    <w:unhideWhenUsed/>
    <w:rsid w:val="004B0F6F"/>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Gemiddeldearcering1-accent5">
    <w:name w:val="Medium Shading 1 Accent 5"/>
    <w:basedOn w:val="Standaardtabel"/>
    <w:uiPriority w:val="63"/>
    <w:unhideWhenUsed/>
    <w:rsid w:val="004B0F6F"/>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Gemiddeldearcering1-accent6">
    <w:name w:val="Medium Shading 1 Accent 6"/>
    <w:basedOn w:val="Standaardtabel"/>
    <w:uiPriority w:val="63"/>
    <w:unhideWhenUsed/>
    <w:rsid w:val="004B0F6F"/>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Gemiddeldearcering2">
    <w:name w:val="Medium Shading 2"/>
    <w:basedOn w:val="Standaardtabel"/>
    <w:uiPriority w:val="64"/>
    <w:unhideWhenUsed/>
    <w:rsid w:val="004B0F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unhideWhenUsed/>
    <w:rsid w:val="004B0F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unhideWhenUsed/>
    <w:rsid w:val="004B0F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unhideWhenUsed/>
    <w:rsid w:val="004B0F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unhideWhenUsed/>
    <w:rsid w:val="004B0F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unhideWhenUsed/>
    <w:rsid w:val="004B0F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unhideWhenUsed/>
    <w:rsid w:val="004B0F6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unhideWhenUsed/>
    <w:rsid w:val="004B0F6F"/>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Gemiddeldelijst1-accent1">
    <w:name w:val="Medium List 1 Accent 1"/>
    <w:basedOn w:val="Standaardtabel"/>
    <w:uiPriority w:val="65"/>
    <w:unhideWhenUsed/>
    <w:rsid w:val="004B0F6F"/>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Gemiddeldelijst1-accent2">
    <w:name w:val="Medium List 1 Accent 2"/>
    <w:basedOn w:val="Standaardtabel"/>
    <w:uiPriority w:val="65"/>
    <w:unhideWhenUsed/>
    <w:rsid w:val="004B0F6F"/>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Gemiddeldelijst1-accent3">
    <w:name w:val="Medium List 1 Accent 3"/>
    <w:basedOn w:val="Standaardtabel"/>
    <w:uiPriority w:val="65"/>
    <w:unhideWhenUsed/>
    <w:rsid w:val="004B0F6F"/>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Gemiddeldelijst1-accent4">
    <w:name w:val="Medium List 1 Accent 4"/>
    <w:basedOn w:val="Standaardtabel"/>
    <w:uiPriority w:val="65"/>
    <w:unhideWhenUsed/>
    <w:rsid w:val="004B0F6F"/>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Gemiddeldelijst1-accent5">
    <w:name w:val="Medium List 1 Accent 5"/>
    <w:basedOn w:val="Standaardtabel"/>
    <w:uiPriority w:val="65"/>
    <w:unhideWhenUsed/>
    <w:rsid w:val="004B0F6F"/>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Gemiddeldelijst1-accent6">
    <w:name w:val="Medium List 1 Accent 6"/>
    <w:basedOn w:val="Standaardtabel"/>
    <w:uiPriority w:val="65"/>
    <w:unhideWhenUsed/>
    <w:rsid w:val="004B0F6F"/>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Gemiddeldelijst2">
    <w:name w:val="Medium List 2"/>
    <w:basedOn w:val="Standaardtabel"/>
    <w:uiPriority w:val="66"/>
    <w:unhideWhenUsed/>
    <w:rsid w:val="004B0F6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Gemiddeldelijst2-accent1">
    <w:name w:val="Medium List 2 Accent 1"/>
    <w:basedOn w:val="Standaardtabel"/>
    <w:uiPriority w:val="66"/>
    <w:unhideWhenUsed/>
    <w:rsid w:val="004B0F6F"/>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Gemiddeldelijst2-accent2">
    <w:name w:val="Medium List 2 Accent 2"/>
    <w:basedOn w:val="Standaardtabel"/>
    <w:uiPriority w:val="66"/>
    <w:unhideWhenUsed/>
    <w:rsid w:val="004B0F6F"/>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Gemiddeldelijst2-accent3">
    <w:name w:val="Medium List 2 Accent 3"/>
    <w:basedOn w:val="Standaardtabel"/>
    <w:uiPriority w:val="66"/>
    <w:unhideWhenUsed/>
    <w:rsid w:val="004B0F6F"/>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Gemiddeldelijst2-accent4">
    <w:name w:val="Medium List 2 Accent 4"/>
    <w:basedOn w:val="Standaardtabel"/>
    <w:uiPriority w:val="66"/>
    <w:unhideWhenUsed/>
    <w:rsid w:val="004B0F6F"/>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Gemiddeldelijst2-accent5">
    <w:name w:val="Medium List 2 Accent 5"/>
    <w:basedOn w:val="Standaardtabel"/>
    <w:uiPriority w:val="66"/>
    <w:unhideWhenUsed/>
    <w:rsid w:val="004B0F6F"/>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Gemiddeldelijst2-accent6">
    <w:name w:val="Medium List 2 Accent 6"/>
    <w:basedOn w:val="Standaardtabel"/>
    <w:uiPriority w:val="66"/>
    <w:unhideWhenUsed/>
    <w:rsid w:val="004B0F6F"/>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paragraph" w:styleId="Index1">
    <w:name w:val="index 1"/>
    <w:basedOn w:val="Standaard"/>
    <w:next w:val="Standaard"/>
    <w:autoRedefine/>
    <w:uiPriority w:val="99"/>
    <w:semiHidden/>
    <w:rsid w:val="004B0F6F"/>
    <w:pPr>
      <w:spacing w:line="240" w:lineRule="auto"/>
      <w:ind w:left="200" w:hanging="200"/>
    </w:pPr>
  </w:style>
  <w:style w:type="paragraph" w:styleId="Index2">
    <w:name w:val="index 2"/>
    <w:basedOn w:val="Standaard"/>
    <w:next w:val="Standaard"/>
    <w:autoRedefine/>
    <w:uiPriority w:val="99"/>
    <w:semiHidden/>
    <w:rsid w:val="004B0F6F"/>
    <w:pPr>
      <w:spacing w:line="240" w:lineRule="auto"/>
      <w:ind w:left="400" w:hanging="200"/>
    </w:pPr>
  </w:style>
  <w:style w:type="paragraph" w:styleId="Index3">
    <w:name w:val="index 3"/>
    <w:basedOn w:val="Standaard"/>
    <w:next w:val="Standaard"/>
    <w:autoRedefine/>
    <w:uiPriority w:val="99"/>
    <w:semiHidden/>
    <w:rsid w:val="004B0F6F"/>
    <w:pPr>
      <w:spacing w:line="240" w:lineRule="auto"/>
      <w:ind w:left="600" w:hanging="200"/>
    </w:pPr>
  </w:style>
  <w:style w:type="paragraph" w:styleId="Index4">
    <w:name w:val="index 4"/>
    <w:basedOn w:val="Standaard"/>
    <w:next w:val="Standaard"/>
    <w:autoRedefine/>
    <w:uiPriority w:val="99"/>
    <w:semiHidden/>
    <w:rsid w:val="004B0F6F"/>
    <w:pPr>
      <w:spacing w:line="240" w:lineRule="auto"/>
      <w:ind w:left="800" w:hanging="200"/>
    </w:pPr>
  </w:style>
  <w:style w:type="paragraph" w:styleId="Index5">
    <w:name w:val="index 5"/>
    <w:basedOn w:val="Standaard"/>
    <w:next w:val="Standaard"/>
    <w:autoRedefine/>
    <w:uiPriority w:val="99"/>
    <w:semiHidden/>
    <w:rsid w:val="004B0F6F"/>
    <w:pPr>
      <w:spacing w:line="240" w:lineRule="auto"/>
      <w:ind w:left="1000" w:hanging="200"/>
    </w:pPr>
  </w:style>
  <w:style w:type="paragraph" w:styleId="Index6">
    <w:name w:val="index 6"/>
    <w:basedOn w:val="Standaard"/>
    <w:next w:val="Standaard"/>
    <w:autoRedefine/>
    <w:uiPriority w:val="99"/>
    <w:semiHidden/>
    <w:rsid w:val="004B0F6F"/>
    <w:pPr>
      <w:spacing w:line="240" w:lineRule="auto"/>
      <w:ind w:left="1200" w:hanging="200"/>
    </w:pPr>
  </w:style>
  <w:style w:type="paragraph" w:styleId="Index7">
    <w:name w:val="index 7"/>
    <w:basedOn w:val="Standaard"/>
    <w:next w:val="Standaard"/>
    <w:autoRedefine/>
    <w:uiPriority w:val="99"/>
    <w:semiHidden/>
    <w:rsid w:val="004B0F6F"/>
    <w:pPr>
      <w:spacing w:line="240" w:lineRule="auto"/>
      <w:ind w:left="1400" w:hanging="200"/>
    </w:pPr>
  </w:style>
  <w:style w:type="paragraph" w:styleId="Index8">
    <w:name w:val="index 8"/>
    <w:basedOn w:val="Standaard"/>
    <w:next w:val="Standaard"/>
    <w:autoRedefine/>
    <w:uiPriority w:val="99"/>
    <w:semiHidden/>
    <w:rsid w:val="004B0F6F"/>
    <w:pPr>
      <w:spacing w:line="240" w:lineRule="auto"/>
      <w:ind w:left="1600" w:hanging="200"/>
    </w:pPr>
  </w:style>
  <w:style w:type="paragraph" w:styleId="Index9">
    <w:name w:val="index 9"/>
    <w:basedOn w:val="Standaard"/>
    <w:next w:val="Standaard"/>
    <w:autoRedefine/>
    <w:uiPriority w:val="99"/>
    <w:semiHidden/>
    <w:rsid w:val="004B0F6F"/>
    <w:pPr>
      <w:spacing w:line="240" w:lineRule="auto"/>
      <w:ind w:left="1800" w:hanging="200"/>
    </w:pPr>
  </w:style>
  <w:style w:type="paragraph" w:styleId="Indexkop">
    <w:name w:val="index heading"/>
    <w:basedOn w:val="Standaard"/>
    <w:next w:val="Index1"/>
    <w:uiPriority w:val="99"/>
    <w:semiHidden/>
    <w:rsid w:val="004B0F6F"/>
    <w:rPr>
      <w:b/>
      <w:bCs/>
    </w:rPr>
  </w:style>
  <w:style w:type="paragraph" w:styleId="Inhopg1">
    <w:name w:val="toc 1"/>
    <w:basedOn w:val="Standaard"/>
    <w:next w:val="Standaard"/>
    <w:autoRedefine/>
    <w:uiPriority w:val="39"/>
    <w:rsid w:val="00074E1D"/>
    <w:pPr>
      <w:tabs>
        <w:tab w:val="left" w:pos="400"/>
        <w:tab w:val="right" w:leader="dot" w:pos="7926"/>
      </w:tabs>
      <w:spacing w:after="100"/>
    </w:pPr>
  </w:style>
  <w:style w:type="paragraph" w:styleId="Inhopg2">
    <w:name w:val="toc 2"/>
    <w:basedOn w:val="Standaard"/>
    <w:next w:val="Standaard"/>
    <w:autoRedefine/>
    <w:uiPriority w:val="39"/>
    <w:rsid w:val="007D53D6"/>
    <w:pPr>
      <w:tabs>
        <w:tab w:val="left" w:pos="1200"/>
        <w:tab w:val="right" w:leader="dot" w:pos="7926"/>
      </w:tabs>
      <w:spacing w:after="100"/>
      <w:ind w:left="198"/>
    </w:pPr>
  </w:style>
  <w:style w:type="paragraph" w:styleId="Inhopg3">
    <w:name w:val="toc 3"/>
    <w:basedOn w:val="Standaard"/>
    <w:next w:val="Standaard"/>
    <w:autoRedefine/>
    <w:uiPriority w:val="39"/>
    <w:rsid w:val="004B0F6F"/>
    <w:pPr>
      <w:spacing w:after="100"/>
      <w:ind w:left="400"/>
    </w:pPr>
  </w:style>
  <w:style w:type="paragraph" w:styleId="Inhopg4">
    <w:name w:val="toc 4"/>
    <w:basedOn w:val="Standaard"/>
    <w:next w:val="Standaard"/>
    <w:autoRedefine/>
    <w:uiPriority w:val="39"/>
    <w:semiHidden/>
    <w:rsid w:val="004B0F6F"/>
    <w:pPr>
      <w:spacing w:after="100"/>
      <w:ind w:left="600"/>
    </w:pPr>
  </w:style>
  <w:style w:type="paragraph" w:styleId="Inhopg5">
    <w:name w:val="toc 5"/>
    <w:basedOn w:val="Standaard"/>
    <w:next w:val="Standaard"/>
    <w:autoRedefine/>
    <w:uiPriority w:val="39"/>
    <w:semiHidden/>
    <w:rsid w:val="004B0F6F"/>
    <w:pPr>
      <w:spacing w:after="100"/>
      <w:ind w:left="800"/>
    </w:pPr>
  </w:style>
  <w:style w:type="paragraph" w:styleId="Inhopg6">
    <w:name w:val="toc 6"/>
    <w:basedOn w:val="Standaard"/>
    <w:next w:val="Standaard"/>
    <w:autoRedefine/>
    <w:uiPriority w:val="39"/>
    <w:semiHidden/>
    <w:rsid w:val="004B0F6F"/>
    <w:pPr>
      <w:spacing w:after="100"/>
      <w:ind w:left="1000"/>
    </w:pPr>
  </w:style>
  <w:style w:type="paragraph" w:styleId="Inhopg7">
    <w:name w:val="toc 7"/>
    <w:basedOn w:val="Standaard"/>
    <w:next w:val="Standaard"/>
    <w:autoRedefine/>
    <w:uiPriority w:val="39"/>
    <w:semiHidden/>
    <w:rsid w:val="004B0F6F"/>
    <w:pPr>
      <w:spacing w:after="100"/>
      <w:ind w:left="1200"/>
    </w:pPr>
  </w:style>
  <w:style w:type="paragraph" w:styleId="Inhopg8">
    <w:name w:val="toc 8"/>
    <w:basedOn w:val="Standaard"/>
    <w:next w:val="Standaard"/>
    <w:autoRedefine/>
    <w:uiPriority w:val="39"/>
    <w:semiHidden/>
    <w:rsid w:val="004B0F6F"/>
    <w:pPr>
      <w:spacing w:after="100"/>
      <w:ind w:left="1400"/>
    </w:pPr>
  </w:style>
  <w:style w:type="paragraph" w:styleId="Inhopg9">
    <w:name w:val="toc 9"/>
    <w:basedOn w:val="Standaard"/>
    <w:next w:val="Standaard"/>
    <w:autoRedefine/>
    <w:uiPriority w:val="39"/>
    <w:semiHidden/>
    <w:rsid w:val="004B0F6F"/>
    <w:pPr>
      <w:spacing w:after="100"/>
      <w:ind w:left="1600"/>
    </w:pPr>
  </w:style>
  <w:style w:type="character" w:styleId="Intensievebenadrukking">
    <w:name w:val="Intense Emphasis"/>
    <w:uiPriority w:val="21"/>
    <w:semiHidden/>
    <w:rsid w:val="004B0F6F"/>
    <w:rPr>
      <w:rFonts w:ascii="Calibri" w:hAnsi="Calibri"/>
      <w:i/>
      <w:iCs/>
      <w:color w:val="5B9BD5"/>
    </w:rPr>
  </w:style>
  <w:style w:type="character" w:styleId="Intensieveverwijzing">
    <w:name w:val="Intense Reference"/>
    <w:uiPriority w:val="32"/>
    <w:semiHidden/>
    <w:rsid w:val="004B0F6F"/>
    <w:rPr>
      <w:rFonts w:ascii="Calibri" w:hAnsi="Calibri"/>
      <w:b/>
      <w:bCs/>
      <w:smallCaps/>
      <w:color w:val="5B9BD5"/>
      <w:spacing w:val="5"/>
    </w:rPr>
  </w:style>
  <w:style w:type="table" w:styleId="Klassieketabel1">
    <w:name w:val="Table Classic 1"/>
    <w:basedOn w:val="Standaardtabel"/>
    <w:uiPriority w:val="99"/>
    <w:semiHidden/>
    <w:unhideWhenUsed/>
    <w:rsid w:val="004B0F6F"/>
    <w:pPr>
      <w:spacing w:line="274"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4B0F6F"/>
    <w:pPr>
      <w:spacing w:line="274"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4B0F6F"/>
    <w:pPr>
      <w:spacing w:line="274"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4B0F6F"/>
    <w:pPr>
      <w:spacing w:line="274"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unhideWhenUsed/>
    <w:rsid w:val="004B0F6F"/>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Kleurrijkraster-accent1">
    <w:name w:val="Colorful Grid Accent 1"/>
    <w:basedOn w:val="Standaardtabel"/>
    <w:uiPriority w:val="73"/>
    <w:unhideWhenUsed/>
    <w:rsid w:val="004B0F6F"/>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Kleurrijkraster-accent2">
    <w:name w:val="Colorful Grid Accent 2"/>
    <w:basedOn w:val="Standaardtabel"/>
    <w:uiPriority w:val="73"/>
    <w:unhideWhenUsed/>
    <w:rsid w:val="004B0F6F"/>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Kleurrijkraster-accent3">
    <w:name w:val="Colorful Grid Accent 3"/>
    <w:basedOn w:val="Standaardtabel"/>
    <w:uiPriority w:val="73"/>
    <w:unhideWhenUsed/>
    <w:rsid w:val="004B0F6F"/>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Kleurrijkraster-accent4">
    <w:name w:val="Colorful Grid Accent 4"/>
    <w:basedOn w:val="Standaardtabel"/>
    <w:uiPriority w:val="73"/>
    <w:unhideWhenUsed/>
    <w:rsid w:val="004B0F6F"/>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Kleurrijkraster-accent5">
    <w:name w:val="Colorful Grid Accent 5"/>
    <w:basedOn w:val="Standaardtabel"/>
    <w:uiPriority w:val="73"/>
    <w:unhideWhenUsed/>
    <w:rsid w:val="004B0F6F"/>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Kleurrijkraster-accent6">
    <w:name w:val="Colorful Grid Accent 6"/>
    <w:basedOn w:val="Standaardtabel"/>
    <w:uiPriority w:val="73"/>
    <w:unhideWhenUsed/>
    <w:rsid w:val="004B0F6F"/>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Kleurrijkearcering">
    <w:name w:val="Colorful Shading"/>
    <w:basedOn w:val="Standaardtabel"/>
    <w:uiPriority w:val="71"/>
    <w:unhideWhenUsed/>
    <w:rsid w:val="004B0F6F"/>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Kleurrijkearcering-accent1">
    <w:name w:val="Colorful Shading Accent 1"/>
    <w:basedOn w:val="Standaardtabel"/>
    <w:uiPriority w:val="71"/>
    <w:unhideWhenUsed/>
    <w:rsid w:val="004B0F6F"/>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Kleurrijkearcering-accent2">
    <w:name w:val="Colorful Shading Accent 2"/>
    <w:basedOn w:val="Standaardtabel"/>
    <w:uiPriority w:val="71"/>
    <w:unhideWhenUsed/>
    <w:rsid w:val="004B0F6F"/>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Kleurrijkearcering-accent3">
    <w:name w:val="Colorful Shading Accent 3"/>
    <w:basedOn w:val="Standaardtabel"/>
    <w:uiPriority w:val="71"/>
    <w:unhideWhenUsed/>
    <w:rsid w:val="004B0F6F"/>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Kleurrijkearcering-accent4">
    <w:name w:val="Colorful Shading Accent 4"/>
    <w:basedOn w:val="Standaardtabel"/>
    <w:uiPriority w:val="71"/>
    <w:unhideWhenUsed/>
    <w:rsid w:val="004B0F6F"/>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Kleurrijkearcering-accent5">
    <w:name w:val="Colorful Shading Accent 5"/>
    <w:basedOn w:val="Standaardtabel"/>
    <w:uiPriority w:val="71"/>
    <w:unhideWhenUsed/>
    <w:rsid w:val="004B0F6F"/>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Kleurrijkearcering-accent6">
    <w:name w:val="Colorful Shading Accent 6"/>
    <w:basedOn w:val="Standaardtabel"/>
    <w:uiPriority w:val="71"/>
    <w:unhideWhenUsed/>
    <w:rsid w:val="004B0F6F"/>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Kleurrijkelijst">
    <w:name w:val="Colorful List"/>
    <w:basedOn w:val="Standaardtabel"/>
    <w:uiPriority w:val="72"/>
    <w:unhideWhenUsed/>
    <w:rsid w:val="004B0F6F"/>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Kleurrijkelijst-accent1">
    <w:name w:val="Colorful List Accent 1"/>
    <w:basedOn w:val="Standaardtabel"/>
    <w:uiPriority w:val="72"/>
    <w:unhideWhenUsed/>
    <w:rsid w:val="004B0F6F"/>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Kleurrijkelijst-accent2">
    <w:name w:val="Colorful List Accent 2"/>
    <w:basedOn w:val="Standaardtabel"/>
    <w:uiPriority w:val="72"/>
    <w:unhideWhenUsed/>
    <w:rsid w:val="004B0F6F"/>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Kleurrijkelijst-accent3">
    <w:name w:val="Colorful List Accent 3"/>
    <w:basedOn w:val="Standaardtabel"/>
    <w:uiPriority w:val="72"/>
    <w:unhideWhenUsed/>
    <w:rsid w:val="004B0F6F"/>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Kleurrijkelijst-accent4">
    <w:name w:val="Colorful List Accent 4"/>
    <w:basedOn w:val="Standaardtabel"/>
    <w:uiPriority w:val="72"/>
    <w:unhideWhenUsed/>
    <w:rsid w:val="004B0F6F"/>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Kleurrijkelijst-accent5">
    <w:name w:val="Colorful List Accent 5"/>
    <w:basedOn w:val="Standaardtabel"/>
    <w:uiPriority w:val="72"/>
    <w:unhideWhenUsed/>
    <w:rsid w:val="004B0F6F"/>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Kleurrijkelijst-accent6">
    <w:name w:val="Colorful List Accent 6"/>
    <w:basedOn w:val="Standaardtabel"/>
    <w:uiPriority w:val="72"/>
    <w:unhideWhenUsed/>
    <w:rsid w:val="004B0F6F"/>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Kleurrijketabel1">
    <w:name w:val="Table Colorful 1"/>
    <w:basedOn w:val="Standaardtabel"/>
    <w:uiPriority w:val="99"/>
    <w:semiHidden/>
    <w:unhideWhenUsed/>
    <w:rsid w:val="004B0F6F"/>
    <w:pPr>
      <w:spacing w:line="274"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4B0F6F"/>
    <w:pPr>
      <w:spacing w:line="274"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4B0F6F"/>
    <w:pPr>
      <w:spacing w:line="274"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rsid w:val="004B0F6F"/>
    <w:pPr>
      <w:spacing w:before="120"/>
    </w:pPr>
    <w:rPr>
      <w:b/>
      <w:bCs/>
      <w:sz w:val="24"/>
      <w:szCs w:val="24"/>
    </w:rPr>
  </w:style>
  <w:style w:type="paragraph" w:styleId="Kopvaninhoudsopgave">
    <w:name w:val="TOC Heading"/>
    <w:basedOn w:val="Kop1"/>
    <w:next w:val="Standaard"/>
    <w:uiPriority w:val="39"/>
    <w:qFormat/>
    <w:rsid w:val="004B0F6F"/>
    <w:pPr>
      <w:keepLines/>
      <w:spacing w:before="240"/>
      <w:outlineLvl w:val="9"/>
    </w:pPr>
    <w:rPr>
      <w:color w:val="2E74B5"/>
      <w:szCs w:val="32"/>
    </w:rPr>
  </w:style>
  <w:style w:type="table" w:styleId="Lichtraster">
    <w:name w:val="Light Grid"/>
    <w:basedOn w:val="Standaardtabel"/>
    <w:uiPriority w:val="62"/>
    <w:unhideWhenUsed/>
    <w:rsid w:val="004B0F6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chtraster-accent1">
    <w:name w:val="Light Grid Accent 1"/>
    <w:basedOn w:val="Standaardtabel"/>
    <w:uiPriority w:val="62"/>
    <w:unhideWhenUsed/>
    <w:rsid w:val="004B0F6F"/>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chtraster-accent2">
    <w:name w:val="Light Grid Accent 2"/>
    <w:basedOn w:val="Standaardtabel"/>
    <w:uiPriority w:val="62"/>
    <w:unhideWhenUsed/>
    <w:rsid w:val="004B0F6F"/>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Lichtraster-accent3">
    <w:name w:val="Light Grid Accent 3"/>
    <w:basedOn w:val="Standaardtabel"/>
    <w:uiPriority w:val="62"/>
    <w:unhideWhenUsed/>
    <w:rsid w:val="004B0F6F"/>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Lichtraster-accent4">
    <w:name w:val="Light Grid Accent 4"/>
    <w:basedOn w:val="Standaardtabel"/>
    <w:uiPriority w:val="62"/>
    <w:unhideWhenUsed/>
    <w:rsid w:val="004B0F6F"/>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chtraster-accent5">
    <w:name w:val="Light Grid Accent 5"/>
    <w:basedOn w:val="Standaardtabel"/>
    <w:uiPriority w:val="62"/>
    <w:unhideWhenUsed/>
    <w:rsid w:val="004B0F6F"/>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chtraster-accent6">
    <w:name w:val="Light Grid Accent 6"/>
    <w:basedOn w:val="Standaardtabel"/>
    <w:uiPriority w:val="62"/>
    <w:unhideWhenUsed/>
    <w:rsid w:val="004B0F6F"/>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chtearcering">
    <w:name w:val="Light Shading"/>
    <w:basedOn w:val="Standaardtabel"/>
    <w:uiPriority w:val="60"/>
    <w:unhideWhenUsed/>
    <w:rsid w:val="004B0F6F"/>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chtearcering-accent1">
    <w:name w:val="Light Shading Accent 1"/>
    <w:basedOn w:val="Standaardtabel"/>
    <w:uiPriority w:val="60"/>
    <w:unhideWhenUsed/>
    <w:rsid w:val="004B0F6F"/>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chtearcering-accent2">
    <w:name w:val="Light Shading Accent 2"/>
    <w:basedOn w:val="Standaardtabel"/>
    <w:uiPriority w:val="60"/>
    <w:unhideWhenUsed/>
    <w:rsid w:val="004B0F6F"/>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ichtearcering-accent3">
    <w:name w:val="Light Shading Accent 3"/>
    <w:basedOn w:val="Standaardtabel"/>
    <w:uiPriority w:val="60"/>
    <w:unhideWhenUsed/>
    <w:rsid w:val="004B0F6F"/>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Lichtearcering-accent4">
    <w:name w:val="Light Shading Accent 4"/>
    <w:basedOn w:val="Standaardtabel"/>
    <w:uiPriority w:val="60"/>
    <w:unhideWhenUsed/>
    <w:rsid w:val="004B0F6F"/>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chtearcering-accent5">
    <w:name w:val="Light Shading Accent 5"/>
    <w:basedOn w:val="Standaardtabel"/>
    <w:uiPriority w:val="60"/>
    <w:unhideWhenUsed/>
    <w:rsid w:val="004B0F6F"/>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chtearcering-accent6">
    <w:name w:val="Light Shading Accent 6"/>
    <w:basedOn w:val="Standaardtabel"/>
    <w:uiPriority w:val="60"/>
    <w:unhideWhenUsed/>
    <w:rsid w:val="004B0F6F"/>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Lichtelijst">
    <w:name w:val="Light List"/>
    <w:basedOn w:val="Standaardtabel"/>
    <w:uiPriority w:val="61"/>
    <w:unhideWhenUsed/>
    <w:rsid w:val="004B0F6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unhideWhenUsed/>
    <w:rsid w:val="004B0F6F"/>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ichtelijst-accent2">
    <w:name w:val="Light List Accent 2"/>
    <w:basedOn w:val="Standaardtabel"/>
    <w:uiPriority w:val="61"/>
    <w:unhideWhenUsed/>
    <w:rsid w:val="004B0F6F"/>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ichtelijst-accent3">
    <w:name w:val="Light List Accent 3"/>
    <w:basedOn w:val="Standaardtabel"/>
    <w:uiPriority w:val="61"/>
    <w:unhideWhenUsed/>
    <w:rsid w:val="004B0F6F"/>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chtelijst-accent4">
    <w:name w:val="Light List Accent 4"/>
    <w:basedOn w:val="Standaardtabel"/>
    <w:uiPriority w:val="61"/>
    <w:unhideWhenUsed/>
    <w:rsid w:val="004B0F6F"/>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chtelijst-accent5">
    <w:name w:val="Light List Accent 5"/>
    <w:basedOn w:val="Standaardtabel"/>
    <w:uiPriority w:val="61"/>
    <w:unhideWhenUsed/>
    <w:rsid w:val="004B0F6F"/>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chtelijst-accent6">
    <w:name w:val="Light List Accent 6"/>
    <w:basedOn w:val="Standaardtabel"/>
    <w:uiPriority w:val="61"/>
    <w:unhideWhenUsed/>
    <w:rsid w:val="004B0F6F"/>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styleId="Lijstmetafbeeldingen">
    <w:name w:val="table of figures"/>
    <w:basedOn w:val="Standaard"/>
    <w:next w:val="Standaard"/>
    <w:uiPriority w:val="99"/>
    <w:semiHidden/>
    <w:rsid w:val="004B0F6F"/>
  </w:style>
  <w:style w:type="paragraph" w:styleId="Lijstalinea">
    <w:name w:val="List Paragraph"/>
    <w:basedOn w:val="Standaard"/>
    <w:uiPriority w:val="34"/>
    <w:qFormat/>
    <w:rsid w:val="004B0F6F"/>
    <w:pPr>
      <w:ind w:left="720"/>
      <w:contextualSpacing/>
    </w:pPr>
  </w:style>
  <w:style w:type="table" w:customStyle="1" w:styleId="Lijsttabel1licht1">
    <w:name w:val="Lijsttabel 1 licht1"/>
    <w:basedOn w:val="Standaardtabel"/>
    <w:uiPriority w:val="46"/>
    <w:rsid w:val="004B0F6F"/>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1licht-Accent11">
    <w:name w:val="Lijsttabel 1 licht - Accent 11"/>
    <w:basedOn w:val="Standaardtabel"/>
    <w:uiPriority w:val="46"/>
    <w:rsid w:val="004B0F6F"/>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jsttabel1licht-Accent21">
    <w:name w:val="Lijsttabel 1 licht - Accent 21"/>
    <w:basedOn w:val="Standaardtabel"/>
    <w:uiPriority w:val="46"/>
    <w:rsid w:val="004B0F6F"/>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jsttabel1licht-Accent31">
    <w:name w:val="Lijsttabel 1 licht - Accent 31"/>
    <w:basedOn w:val="Standaardtabel"/>
    <w:uiPriority w:val="46"/>
    <w:rsid w:val="004B0F6F"/>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jsttabel1licht-Accent41">
    <w:name w:val="Lijsttabel 1 licht - Accent 41"/>
    <w:basedOn w:val="Standaardtabel"/>
    <w:uiPriority w:val="46"/>
    <w:rsid w:val="004B0F6F"/>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jsttabel1licht-Accent51">
    <w:name w:val="Lijsttabel 1 licht - Accent 51"/>
    <w:basedOn w:val="Standaardtabel"/>
    <w:uiPriority w:val="46"/>
    <w:rsid w:val="004B0F6F"/>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jsttabel1licht-Accent61">
    <w:name w:val="Lijsttabel 1 licht - Accent 61"/>
    <w:basedOn w:val="Standaardtabel"/>
    <w:uiPriority w:val="46"/>
    <w:rsid w:val="004B0F6F"/>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jsttabel21">
    <w:name w:val="Lijsttabel 21"/>
    <w:basedOn w:val="Standaardtabel"/>
    <w:uiPriority w:val="47"/>
    <w:rsid w:val="004B0F6F"/>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2-Accent11">
    <w:name w:val="Lijsttabel 2 - Accent 11"/>
    <w:basedOn w:val="Standaardtabel"/>
    <w:uiPriority w:val="47"/>
    <w:rsid w:val="004B0F6F"/>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jsttabel2-Accent21">
    <w:name w:val="Lijsttabel 2 - Accent 21"/>
    <w:basedOn w:val="Standaardtabel"/>
    <w:uiPriority w:val="47"/>
    <w:rsid w:val="004B0F6F"/>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jsttabel2-Accent31">
    <w:name w:val="Lijsttabel 2 - Accent 31"/>
    <w:basedOn w:val="Standaardtabel"/>
    <w:uiPriority w:val="47"/>
    <w:rsid w:val="004B0F6F"/>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jsttabel2-Accent41">
    <w:name w:val="Lijsttabel 2 - Accent 41"/>
    <w:basedOn w:val="Standaardtabel"/>
    <w:uiPriority w:val="47"/>
    <w:rsid w:val="004B0F6F"/>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jsttabel2-Accent51">
    <w:name w:val="Lijsttabel 2 - Accent 51"/>
    <w:basedOn w:val="Standaardtabel"/>
    <w:uiPriority w:val="47"/>
    <w:rsid w:val="004B0F6F"/>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jsttabel2-Accent61">
    <w:name w:val="Lijsttabel 2 - Accent 61"/>
    <w:basedOn w:val="Standaardtabel"/>
    <w:uiPriority w:val="47"/>
    <w:rsid w:val="004B0F6F"/>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jsttabel31">
    <w:name w:val="Lijsttabel 31"/>
    <w:basedOn w:val="Standaardtabel"/>
    <w:uiPriority w:val="48"/>
    <w:rsid w:val="004B0F6F"/>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jsttabel3-Accent11">
    <w:name w:val="Lijsttabel 3 - Accent 11"/>
    <w:basedOn w:val="Standaardtabel"/>
    <w:uiPriority w:val="48"/>
    <w:rsid w:val="004B0F6F"/>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jsttabel3-Accent21">
    <w:name w:val="Lijsttabel 3 - Accent 21"/>
    <w:basedOn w:val="Standaardtabel"/>
    <w:uiPriority w:val="48"/>
    <w:rsid w:val="004B0F6F"/>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jsttabel3-Accent31">
    <w:name w:val="Lijsttabel 3 - Accent 31"/>
    <w:basedOn w:val="Standaardtabel"/>
    <w:uiPriority w:val="48"/>
    <w:rsid w:val="004B0F6F"/>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jsttabel3-Accent41">
    <w:name w:val="Lijsttabel 3 - Accent 41"/>
    <w:basedOn w:val="Standaardtabel"/>
    <w:uiPriority w:val="48"/>
    <w:rsid w:val="004B0F6F"/>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jsttabel3-Accent51">
    <w:name w:val="Lijsttabel 3 - Accent 51"/>
    <w:basedOn w:val="Standaardtabel"/>
    <w:uiPriority w:val="48"/>
    <w:rsid w:val="004B0F6F"/>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jsttabel3-Accent61">
    <w:name w:val="Lijsttabel 3 - Accent 61"/>
    <w:basedOn w:val="Standaardtabel"/>
    <w:uiPriority w:val="48"/>
    <w:rsid w:val="004B0F6F"/>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jsttabel41">
    <w:name w:val="Lijsttabel 41"/>
    <w:basedOn w:val="Standaardtabel"/>
    <w:uiPriority w:val="49"/>
    <w:rsid w:val="004B0F6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4-Accent11">
    <w:name w:val="Lijsttabel 4 - Accent 11"/>
    <w:basedOn w:val="Standaardtabel"/>
    <w:uiPriority w:val="49"/>
    <w:rsid w:val="004B0F6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jsttabel4-Accent21">
    <w:name w:val="Lijsttabel 4 - Accent 21"/>
    <w:basedOn w:val="Standaardtabel"/>
    <w:uiPriority w:val="49"/>
    <w:rsid w:val="004B0F6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jsttabel4-Accent31">
    <w:name w:val="Lijsttabel 4 - Accent 31"/>
    <w:basedOn w:val="Standaardtabel"/>
    <w:uiPriority w:val="49"/>
    <w:rsid w:val="004B0F6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jsttabel4-Accent41">
    <w:name w:val="Lijsttabel 4 - Accent 41"/>
    <w:basedOn w:val="Standaardtabel"/>
    <w:uiPriority w:val="49"/>
    <w:rsid w:val="004B0F6F"/>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jsttabel4-Accent51">
    <w:name w:val="Lijsttabel 4 - Accent 51"/>
    <w:basedOn w:val="Standaardtabel"/>
    <w:uiPriority w:val="49"/>
    <w:rsid w:val="004B0F6F"/>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jsttabel4-Accent61">
    <w:name w:val="Lijsttabel 4 - Accent 61"/>
    <w:basedOn w:val="Standaardtabel"/>
    <w:uiPriority w:val="49"/>
    <w:rsid w:val="004B0F6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jsttabel5donker1">
    <w:name w:val="Lijsttabel 5 donker1"/>
    <w:basedOn w:val="Standaardtabel"/>
    <w:uiPriority w:val="50"/>
    <w:rsid w:val="004B0F6F"/>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11">
    <w:name w:val="Lijsttabel 5 donker - Accent 11"/>
    <w:basedOn w:val="Standaardtabel"/>
    <w:uiPriority w:val="50"/>
    <w:rsid w:val="004B0F6F"/>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21">
    <w:name w:val="Lijsttabel 5 donker - Accent 21"/>
    <w:basedOn w:val="Standaardtabel"/>
    <w:uiPriority w:val="50"/>
    <w:rsid w:val="004B0F6F"/>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31">
    <w:name w:val="Lijsttabel 5 donker - Accent 31"/>
    <w:basedOn w:val="Standaardtabel"/>
    <w:uiPriority w:val="50"/>
    <w:rsid w:val="004B0F6F"/>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41">
    <w:name w:val="Lijsttabel 5 donker - Accent 41"/>
    <w:basedOn w:val="Standaardtabel"/>
    <w:uiPriority w:val="50"/>
    <w:rsid w:val="004B0F6F"/>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51">
    <w:name w:val="Lijsttabel 5 donker - Accent 51"/>
    <w:basedOn w:val="Standaardtabel"/>
    <w:uiPriority w:val="50"/>
    <w:rsid w:val="004B0F6F"/>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61">
    <w:name w:val="Lijsttabel 5 donker - Accent 61"/>
    <w:basedOn w:val="Standaardtabel"/>
    <w:uiPriority w:val="50"/>
    <w:rsid w:val="004B0F6F"/>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6kleurrijk1">
    <w:name w:val="Lijsttabel 6 kleurrijk1"/>
    <w:basedOn w:val="Standaardtabel"/>
    <w:uiPriority w:val="51"/>
    <w:rsid w:val="004B0F6F"/>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6kleurrijk-Accent11">
    <w:name w:val="Lijsttabel 6 kleurrijk - Accent 11"/>
    <w:basedOn w:val="Standaardtabel"/>
    <w:uiPriority w:val="51"/>
    <w:rsid w:val="004B0F6F"/>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jsttabel6kleurrijk-Accent21">
    <w:name w:val="Lijsttabel 6 kleurrijk - Accent 21"/>
    <w:basedOn w:val="Standaardtabel"/>
    <w:uiPriority w:val="51"/>
    <w:rsid w:val="004B0F6F"/>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jsttabel6kleurrijk-Accent31">
    <w:name w:val="Lijsttabel 6 kleurrijk - Accent 31"/>
    <w:basedOn w:val="Standaardtabel"/>
    <w:uiPriority w:val="51"/>
    <w:rsid w:val="004B0F6F"/>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jsttabel6kleurrijk-Accent41">
    <w:name w:val="Lijsttabel 6 kleurrijk - Accent 41"/>
    <w:basedOn w:val="Standaardtabel"/>
    <w:uiPriority w:val="51"/>
    <w:rsid w:val="004B0F6F"/>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jsttabel6kleurrijk-Accent51">
    <w:name w:val="Lijsttabel 6 kleurrijk - Accent 51"/>
    <w:basedOn w:val="Standaardtabel"/>
    <w:uiPriority w:val="51"/>
    <w:rsid w:val="004B0F6F"/>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jsttabel6kleurrijk-Accent61">
    <w:name w:val="Lijsttabel 6 kleurrijk - Accent 61"/>
    <w:basedOn w:val="Standaardtabel"/>
    <w:uiPriority w:val="51"/>
    <w:rsid w:val="004B0F6F"/>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jsttabel7kleurrijk1">
    <w:name w:val="Lijsttabel 7 kleurrijk1"/>
    <w:basedOn w:val="Standaardtabel"/>
    <w:uiPriority w:val="52"/>
    <w:rsid w:val="004B0F6F"/>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11">
    <w:name w:val="Lijsttabel 7 kleurrijk - Accent 11"/>
    <w:basedOn w:val="Standaardtabel"/>
    <w:uiPriority w:val="52"/>
    <w:rsid w:val="004B0F6F"/>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21">
    <w:name w:val="Lijsttabel 7 kleurrijk - Accent 21"/>
    <w:basedOn w:val="Standaardtabel"/>
    <w:uiPriority w:val="52"/>
    <w:rsid w:val="004B0F6F"/>
    <w:rPr>
      <w:color w:val="C45911"/>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31">
    <w:name w:val="Lijsttabel 7 kleurrijk - Accent 31"/>
    <w:basedOn w:val="Standaardtabel"/>
    <w:uiPriority w:val="52"/>
    <w:rsid w:val="004B0F6F"/>
    <w:rPr>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41">
    <w:name w:val="Lijsttabel 7 kleurrijk - Accent 41"/>
    <w:basedOn w:val="Standaardtabel"/>
    <w:uiPriority w:val="52"/>
    <w:rsid w:val="004B0F6F"/>
    <w:rPr>
      <w:color w:val="BF8F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51">
    <w:name w:val="Lijsttabel 7 kleurrijk - Accent 51"/>
    <w:basedOn w:val="Standaardtabel"/>
    <w:uiPriority w:val="52"/>
    <w:rsid w:val="004B0F6F"/>
    <w:rPr>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61">
    <w:name w:val="Lijsttabel 7 kleurrijk - Accent 61"/>
    <w:basedOn w:val="Standaardtabel"/>
    <w:uiPriority w:val="52"/>
    <w:rsid w:val="004B0F6F"/>
    <w:rPr>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Nadruk">
    <w:name w:val="Emphasis"/>
    <w:uiPriority w:val="20"/>
    <w:semiHidden/>
    <w:rsid w:val="004B0F6F"/>
    <w:rPr>
      <w:rFonts w:ascii="Calibri" w:hAnsi="Calibri"/>
      <w:i/>
      <w:iCs/>
    </w:rPr>
  </w:style>
  <w:style w:type="paragraph" w:styleId="Tekstopmerking">
    <w:name w:val="annotation text"/>
    <w:basedOn w:val="Standaard"/>
    <w:link w:val="TekstopmerkingChar"/>
    <w:uiPriority w:val="99"/>
    <w:semiHidden/>
    <w:rsid w:val="004B0F6F"/>
    <w:pPr>
      <w:spacing w:line="240" w:lineRule="auto"/>
    </w:pPr>
  </w:style>
  <w:style w:type="character" w:customStyle="1" w:styleId="TekstopmerkingChar">
    <w:name w:val="Tekst opmerking Char"/>
    <w:link w:val="Tekstopmerking"/>
    <w:uiPriority w:val="99"/>
    <w:semiHidden/>
    <w:rsid w:val="005E41BB"/>
  </w:style>
  <w:style w:type="paragraph" w:styleId="Onderwerpvanopmerking">
    <w:name w:val="annotation subject"/>
    <w:basedOn w:val="Tekstopmerking"/>
    <w:next w:val="Tekstopmerking"/>
    <w:link w:val="OnderwerpvanopmerkingChar"/>
    <w:uiPriority w:val="99"/>
    <w:semiHidden/>
    <w:rsid w:val="004B0F6F"/>
    <w:rPr>
      <w:b/>
      <w:bCs/>
    </w:rPr>
  </w:style>
  <w:style w:type="character" w:customStyle="1" w:styleId="OnderwerpvanopmerkingChar">
    <w:name w:val="Onderwerp van opmerking Char"/>
    <w:link w:val="Onderwerpvanopmerking"/>
    <w:uiPriority w:val="99"/>
    <w:semiHidden/>
    <w:rsid w:val="005E41BB"/>
    <w:rPr>
      <w:b/>
      <w:bCs/>
    </w:rPr>
  </w:style>
  <w:style w:type="table" w:customStyle="1" w:styleId="Onopgemaaktetabel11">
    <w:name w:val="Onopgemaakte tabel 11"/>
    <w:basedOn w:val="Standaardtabel"/>
    <w:uiPriority w:val="41"/>
    <w:rsid w:val="004B0F6F"/>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Onopgemaaktetabel21">
    <w:name w:val="Onopgemaakte tabel 21"/>
    <w:basedOn w:val="Standaardtabel"/>
    <w:uiPriority w:val="42"/>
    <w:rsid w:val="004B0F6F"/>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Onopgemaaktetabel31">
    <w:name w:val="Onopgemaakte tabel 31"/>
    <w:basedOn w:val="Standaardtabel"/>
    <w:uiPriority w:val="43"/>
    <w:rsid w:val="004B0F6F"/>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nopgemaaktetabel41">
    <w:name w:val="Onopgemaakte tabel 41"/>
    <w:basedOn w:val="Standaardtabel"/>
    <w:uiPriority w:val="44"/>
    <w:rsid w:val="004B0F6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Onopgemaaktetabel51">
    <w:name w:val="Onopgemaakte tabel 51"/>
    <w:basedOn w:val="Standaardtabel"/>
    <w:uiPriority w:val="45"/>
    <w:rsid w:val="004B0F6F"/>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rofessioneletabel">
    <w:name w:val="Table Professional"/>
    <w:basedOn w:val="Standaardtabel"/>
    <w:uiPriority w:val="99"/>
    <w:semiHidden/>
    <w:unhideWhenUsed/>
    <w:rsid w:val="004B0F6F"/>
    <w:pPr>
      <w:spacing w:line="274"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Rastertabel1licht-Accent11">
    <w:name w:val="Rastertabel 1 licht - Accent 11"/>
    <w:basedOn w:val="Standaardtabel"/>
    <w:uiPriority w:val="46"/>
    <w:rsid w:val="004B0F6F"/>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Rastertabel1licht-Accent31">
    <w:name w:val="Rastertabel 1 licht - Accent 31"/>
    <w:basedOn w:val="Standaardtabel"/>
    <w:uiPriority w:val="46"/>
    <w:rsid w:val="004B0F6F"/>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Rastertabel1licht-Accent41">
    <w:name w:val="Rastertabel 1 licht - Accent 41"/>
    <w:basedOn w:val="Standaardtabel"/>
    <w:uiPriority w:val="46"/>
    <w:rsid w:val="004B0F6F"/>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Rastertabel1licht-Accent51">
    <w:name w:val="Rastertabel 1 licht - Accent 51"/>
    <w:basedOn w:val="Standaardtabel"/>
    <w:uiPriority w:val="46"/>
    <w:rsid w:val="004B0F6F"/>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Rastertabel1licht-Accent61">
    <w:name w:val="Rastertabel 1 licht - Accent 61"/>
    <w:basedOn w:val="Standaardtabel"/>
    <w:uiPriority w:val="46"/>
    <w:rsid w:val="004B0F6F"/>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Rastertabel1licht-Accent21">
    <w:name w:val="Rastertabel 1 licht - Accent 21"/>
    <w:basedOn w:val="Standaardtabel"/>
    <w:uiPriority w:val="46"/>
    <w:rsid w:val="004B0F6F"/>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Rastertabel21">
    <w:name w:val="Rastertabel 21"/>
    <w:basedOn w:val="Standaardtabel"/>
    <w:uiPriority w:val="47"/>
    <w:rsid w:val="004B0F6F"/>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astertabel2-Accent11">
    <w:name w:val="Rastertabel 2 - Accent 11"/>
    <w:basedOn w:val="Standaardtabel"/>
    <w:uiPriority w:val="47"/>
    <w:rsid w:val="004B0F6F"/>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Rastertabel2-Accent21">
    <w:name w:val="Rastertabel 2 - Accent 21"/>
    <w:basedOn w:val="Standaardtabel"/>
    <w:uiPriority w:val="47"/>
    <w:rsid w:val="004B0F6F"/>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Rastertabel2-Accent31">
    <w:name w:val="Rastertabel 2 - Accent 31"/>
    <w:basedOn w:val="Standaardtabel"/>
    <w:uiPriority w:val="47"/>
    <w:rsid w:val="004B0F6F"/>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astertabel2-Accent41">
    <w:name w:val="Rastertabel 2 - Accent 41"/>
    <w:basedOn w:val="Standaardtabel"/>
    <w:uiPriority w:val="47"/>
    <w:rsid w:val="004B0F6F"/>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Rastertabel2-Accent51">
    <w:name w:val="Rastertabel 2 - Accent 51"/>
    <w:basedOn w:val="Standaardtabel"/>
    <w:uiPriority w:val="47"/>
    <w:rsid w:val="004B0F6F"/>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2-Accent61">
    <w:name w:val="Rastertabel 2 - Accent 61"/>
    <w:basedOn w:val="Standaardtabel"/>
    <w:uiPriority w:val="47"/>
    <w:rsid w:val="004B0F6F"/>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Rastertabel31">
    <w:name w:val="Rastertabel 31"/>
    <w:basedOn w:val="Standaardtabel"/>
    <w:uiPriority w:val="48"/>
    <w:rsid w:val="004B0F6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Rastertabel3-Accent11">
    <w:name w:val="Rastertabel 3 - Accent 11"/>
    <w:basedOn w:val="Standaardtabel"/>
    <w:uiPriority w:val="48"/>
    <w:rsid w:val="004B0F6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Rastertabel3-Accent21">
    <w:name w:val="Rastertabel 3 - Accent 21"/>
    <w:basedOn w:val="Standaardtabel"/>
    <w:uiPriority w:val="48"/>
    <w:rsid w:val="004B0F6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Rastertabel3-Accent31">
    <w:name w:val="Rastertabel 3 - Accent 31"/>
    <w:basedOn w:val="Standaardtabel"/>
    <w:uiPriority w:val="48"/>
    <w:rsid w:val="004B0F6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Rastertabel3-Accent41">
    <w:name w:val="Rastertabel 3 - Accent 41"/>
    <w:basedOn w:val="Standaardtabel"/>
    <w:uiPriority w:val="48"/>
    <w:rsid w:val="004B0F6F"/>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Rastertabel3-Accent51">
    <w:name w:val="Rastertabel 3 - Accent 51"/>
    <w:basedOn w:val="Standaardtabel"/>
    <w:uiPriority w:val="48"/>
    <w:rsid w:val="004B0F6F"/>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Rastertabel3-Accent61">
    <w:name w:val="Rastertabel 3 - Accent 61"/>
    <w:basedOn w:val="Standaardtabel"/>
    <w:uiPriority w:val="48"/>
    <w:rsid w:val="004B0F6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Rastertabel41">
    <w:name w:val="Rastertabel 41"/>
    <w:basedOn w:val="Standaardtabel"/>
    <w:uiPriority w:val="49"/>
    <w:rsid w:val="004B0F6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astertabel4-Accent11">
    <w:name w:val="Rastertabel 4 - Accent 11"/>
    <w:basedOn w:val="Standaardtabel"/>
    <w:uiPriority w:val="49"/>
    <w:rsid w:val="004B0F6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Rastertabel4-Accent21">
    <w:name w:val="Rastertabel 4 - Accent 21"/>
    <w:basedOn w:val="Standaardtabel"/>
    <w:uiPriority w:val="49"/>
    <w:rsid w:val="004B0F6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Rastertabel4-Accent31">
    <w:name w:val="Rastertabel 4 - Accent 31"/>
    <w:basedOn w:val="Standaardtabel"/>
    <w:uiPriority w:val="49"/>
    <w:rsid w:val="004B0F6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astertabel4-Accent41">
    <w:name w:val="Rastertabel 4 - Accent 41"/>
    <w:basedOn w:val="Standaardtabel"/>
    <w:uiPriority w:val="49"/>
    <w:rsid w:val="004B0F6F"/>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Rastertabel4-Accent51">
    <w:name w:val="Rastertabel 4 - Accent 51"/>
    <w:basedOn w:val="Standaardtabel"/>
    <w:uiPriority w:val="49"/>
    <w:rsid w:val="004B0F6F"/>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4-Accent61">
    <w:name w:val="Rastertabel 4 - Accent 61"/>
    <w:basedOn w:val="Standaardtabel"/>
    <w:uiPriority w:val="49"/>
    <w:rsid w:val="004B0F6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Rastertabel5donker1">
    <w:name w:val="Rastertabel 5 donker1"/>
    <w:basedOn w:val="Standaardtabel"/>
    <w:uiPriority w:val="50"/>
    <w:rsid w:val="004B0F6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Rastertabel5donker-Accent11">
    <w:name w:val="Rastertabel 5 donker - Accent 11"/>
    <w:basedOn w:val="Standaardtabel"/>
    <w:uiPriority w:val="50"/>
    <w:rsid w:val="004B0F6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Rastertabel5donker-Accent21">
    <w:name w:val="Rastertabel 5 donker - Accent 21"/>
    <w:basedOn w:val="Standaardtabel"/>
    <w:uiPriority w:val="50"/>
    <w:rsid w:val="004B0F6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Rastertabel5donker-Accent31">
    <w:name w:val="Rastertabel 5 donker - Accent 31"/>
    <w:basedOn w:val="Standaardtabel"/>
    <w:uiPriority w:val="50"/>
    <w:rsid w:val="004B0F6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Rastertabel5donker-Accent41">
    <w:name w:val="Rastertabel 5 donker - Accent 41"/>
    <w:basedOn w:val="Standaardtabel"/>
    <w:uiPriority w:val="50"/>
    <w:rsid w:val="004B0F6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Rastertabel5donker-Accent51">
    <w:name w:val="Rastertabel 5 donker - Accent 51"/>
    <w:basedOn w:val="Standaardtabel"/>
    <w:uiPriority w:val="50"/>
    <w:rsid w:val="004B0F6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Rastertabel5donker-Accent61">
    <w:name w:val="Rastertabel 5 donker - Accent 61"/>
    <w:basedOn w:val="Standaardtabel"/>
    <w:uiPriority w:val="50"/>
    <w:rsid w:val="004B0F6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Rastertabel6kleurrijk1">
    <w:name w:val="Rastertabel 6 kleurrijk1"/>
    <w:basedOn w:val="Standaardtabel"/>
    <w:uiPriority w:val="51"/>
    <w:rsid w:val="004B0F6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astertabel6kleurrijk-Accent11">
    <w:name w:val="Rastertabel 6 kleurrijk - Accent 11"/>
    <w:basedOn w:val="Standaardtabel"/>
    <w:uiPriority w:val="51"/>
    <w:rsid w:val="004B0F6F"/>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Rastertabel6kleurrijk-Accent21">
    <w:name w:val="Rastertabel 6 kleurrijk - Accent 21"/>
    <w:basedOn w:val="Standaardtabel"/>
    <w:uiPriority w:val="51"/>
    <w:rsid w:val="004B0F6F"/>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Rastertabel6kleurrijk-Accent31">
    <w:name w:val="Rastertabel 6 kleurrijk - Accent 31"/>
    <w:basedOn w:val="Standaardtabel"/>
    <w:uiPriority w:val="51"/>
    <w:rsid w:val="004B0F6F"/>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astertabel6kleurrijk-Accent41">
    <w:name w:val="Rastertabel 6 kleurrijk - Accent 41"/>
    <w:basedOn w:val="Standaardtabel"/>
    <w:uiPriority w:val="51"/>
    <w:rsid w:val="004B0F6F"/>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Rastertabel6kleurrijk-Accent51">
    <w:name w:val="Rastertabel 6 kleurrijk - Accent 51"/>
    <w:basedOn w:val="Standaardtabel"/>
    <w:uiPriority w:val="51"/>
    <w:rsid w:val="004B0F6F"/>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6kleurrijk-Accent61">
    <w:name w:val="Rastertabel 6 kleurrijk - Accent 61"/>
    <w:basedOn w:val="Standaardtabel"/>
    <w:uiPriority w:val="51"/>
    <w:rsid w:val="004B0F6F"/>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Rastertabel7kleurrijk1">
    <w:name w:val="Rastertabel 7 kleurrijk1"/>
    <w:basedOn w:val="Standaardtabel"/>
    <w:uiPriority w:val="52"/>
    <w:rsid w:val="004B0F6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Rastertabel7kleurrijk-Accent11">
    <w:name w:val="Rastertabel 7 kleurrijk - Accent 11"/>
    <w:basedOn w:val="Standaardtabel"/>
    <w:uiPriority w:val="52"/>
    <w:rsid w:val="004B0F6F"/>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Rastertabel7kleurrijk-Accent21">
    <w:name w:val="Rastertabel 7 kleurrijk - Accent 21"/>
    <w:basedOn w:val="Standaardtabel"/>
    <w:uiPriority w:val="52"/>
    <w:rsid w:val="004B0F6F"/>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Rastertabel7kleurrijk-Accent31">
    <w:name w:val="Rastertabel 7 kleurrijk - Accent 31"/>
    <w:basedOn w:val="Standaardtabel"/>
    <w:uiPriority w:val="52"/>
    <w:rsid w:val="004B0F6F"/>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Rastertabel7kleurrijk-Accent41">
    <w:name w:val="Rastertabel 7 kleurrijk - Accent 41"/>
    <w:basedOn w:val="Standaardtabel"/>
    <w:uiPriority w:val="52"/>
    <w:rsid w:val="004B0F6F"/>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Rastertabel7kleurrijk-Accent51">
    <w:name w:val="Rastertabel 7 kleurrijk - Accent 51"/>
    <w:basedOn w:val="Standaardtabel"/>
    <w:uiPriority w:val="52"/>
    <w:rsid w:val="004B0F6F"/>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Rastertabel7kleurrijk-Accent61">
    <w:name w:val="Rastertabel 7 kleurrijk - Accent 61"/>
    <w:basedOn w:val="Standaardtabel"/>
    <w:uiPriority w:val="52"/>
    <w:rsid w:val="004B0F6F"/>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styleId="Subtielebenadrukking">
    <w:name w:val="Subtle Emphasis"/>
    <w:uiPriority w:val="19"/>
    <w:semiHidden/>
    <w:rsid w:val="004B0F6F"/>
    <w:rPr>
      <w:rFonts w:ascii="Calibri" w:hAnsi="Calibri"/>
      <w:i/>
      <w:iCs/>
      <w:color w:val="404040"/>
    </w:rPr>
  </w:style>
  <w:style w:type="character" w:styleId="Subtieleverwijzing">
    <w:name w:val="Subtle Reference"/>
    <w:uiPriority w:val="31"/>
    <w:semiHidden/>
    <w:rsid w:val="004B0F6F"/>
    <w:rPr>
      <w:rFonts w:ascii="Calibri" w:hAnsi="Calibri"/>
      <w:smallCaps/>
      <w:color w:val="5A5A5A"/>
    </w:rPr>
  </w:style>
  <w:style w:type="table" w:styleId="Tabelkolommen1">
    <w:name w:val="Table Columns 1"/>
    <w:basedOn w:val="Standaardtabel"/>
    <w:uiPriority w:val="99"/>
    <w:semiHidden/>
    <w:unhideWhenUsed/>
    <w:rsid w:val="004B0F6F"/>
    <w:pPr>
      <w:spacing w:line="274"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4B0F6F"/>
    <w:pPr>
      <w:spacing w:line="274"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4B0F6F"/>
    <w:pPr>
      <w:spacing w:line="274"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4B0F6F"/>
    <w:pPr>
      <w:spacing w:line="274"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4B0F6F"/>
    <w:pPr>
      <w:spacing w:line="274"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4B0F6F"/>
    <w:pPr>
      <w:spacing w:line="274"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4B0F6F"/>
    <w:pPr>
      <w:spacing w:line="274"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4B0F6F"/>
    <w:pPr>
      <w:spacing w:line="274"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4B0F6F"/>
    <w:pPr>
      <w:spacing w:line="274"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4B0F6F"/>
    <w:pPr>
      <w:spacing w:line="274"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4B0F6F"/>
    <w:pPr>
      <w:spacing w:line="274"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4B0F6F"/>
    <w:pPr>
      <w:spacing w:line="274"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4B0F6F"/>
    <w:pPr>
      <w:spacing w:line="274"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4B0F6F"/>
    <w:pPr>
      <w:spacing w:line="274"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Rastertabel1licht1">
    <w:name w:val="Rastertabel 1 licht1"/>
    <w:basedOn w:val="Standaardtabel"/>
    <w:uiPriority w:val="46"/>
    <w:rsid w:val="004B0F6F"/>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elraster2">
    <w:name w:val="Table Grid 2"/>
    <w:basedOn w:val="Standaardtabel"/>
    <w:uiPriority w:val="99"/>
    <w:semiHidden/>
    <w:unhideWhenUsed/>
    <w:rsid w:val="004B0F6F"/>
    <w:pPr>
      <w:spacing w:line="274"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4B0F6F"/>
    <w:pPr>
      <w:spacing w:line="274"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4B0F6F"/>
    <w:pPr>
      <w:spacing w:line="274"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4B0F6F"/>
    <w:pPr>
      <w:spacing w:line="274"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4B0F6F"/>
    <w:pPr>
      <w:spacing w:line="274"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4B0F6F"/>
    <w:pPr>
      <w:spacing w:line="274"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4B0F6F"/>
    <w:pPr>
      <w:spacing w:line="274"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rasterlicht1">
    <w:name w:val="Tabelraster licht1"/>
    <w:basedOn w:val="Standaardtabel"/>
    <w:uiPriority w:val="40"/>
    <w:rsid w:val="004B0F6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thema">
    <w:name w:val="Table Theme"/>
    <w:basedOn w:val="Standaardtabel"/>
    <w:uiPriority w:val="99"/>
    <w:semiHidden/>
    <w:unhideWhenUsed/>
    <w:rsid w:val="004B0F6F"/>
    <w:pPr>
      <w:spacing w:line="27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uiPriority w:val="99"/>
    <w:semiHidden/>
    <w:rsid w:val="004B0F6F"/>
    <w:rPr>
      <w:rFonts w:ascii="Calibri" w:hAnsi="Calibri"/>
      <w:color w:val="808080"/>
    </w:rPr>
  </w:style>
  <w:style w:type="paragraph" w:styleId="Titel">
    <w:name w:val="Title"/>
    <w:basedOn w:val="Standaard"/>
    <w:next w:val="Standaard"/>
    <w:link w:val="TitelChar"/>
    <w:uiPriority w:val="10"/>
    <w:semiHidden/>
    <w:qFormat/>
    <w:rsid w:val="004B0F6F"/>
    <w:pPr>
      <w:spacing w:line="240" w:lineRule="auto"/>
      <w:contextualSpacing/>
    </w:pPr>
    <w:rPr>
      <w:spacing w:val="-10"/>
      <w:kern w:val="28"/>
      <w:sz w:val="56"/>
      <w:szCs w:val="56"/>
    </w:rPr>
  </w:style>
  <w:style w:type="character" w:customStyle="1" w:styleId="TitelChar">
    <w:name w:val="Titel Char"/>
    <w:link w:val="Titel"/>
    <w:uiPriority w:val="10"/>
    <w:semiHidden/>
    <w:rsid w:val="005E41BB"/>
    <w:rPr>
      <w:color w:val="auto"/>
      <w:spacing w:val="-10"/>
      <w:kern w:val="28"/>
      <w:sz w:val="56"/>
      <w:szCs w:val="56"/>
    </w:rPr>
  </w:style>
  <w:style w:type="character" w:styleId="Titelvanboek">
    <w:name w:val="Book Title"/>
    <w:uiPriority w:val="33"/>
    <w:semiHidden/>
    <w:rsid w:val="004B0F6F"/>
    <w:rPr>
      <w:rFonts w:ascii="Calibri" w:hAnsi="Calibri"/>
      <w:b/>
      <w:bCs/>
      <w:i/>
      <w:iCs/>
      <w:spacing w:val="5"/>
    </w:rPr>
  </w:style>
  <w:style w:type="table" w:styleId="Verfijndetabel1">
    <w:name w:val="Table Subtle 1"/>
    <w:basedOn w:val="Standaardtabel"/>
    <w:uiPriority w:val="99"/>
    <w:semiHidden/>
    <w:unhideWhenUsed/>
    <w:rsid w:val="004B0F6F"/>
    <w:pPr>
      <w:spacing w:line="274"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4B0F6F"/>
    <w:pPr>
      <w:spacing w:line="274"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uiPriority w:val="99"/>
    <w:semiHidden/>
    <w:rsid w:val="004B0F6F"/>
    <w:rPr>
      <w:rFonts w:ascii="Calibri" w:hAnsi="Calibri"/>
      <w:sz w:val="16"/>
      <w:szCs w:val="16"/>
    </w:rPr>
  </w:style>
  <w:style w:type="character" w:styleId="Voetnootmarkering">
    <w:name w:val="footnote reference"/>
    <w:uiPriority w:val="99"/>
    <w:semiHidden/>
    <w:rsid w:val="004B0F6F"/>
    <w:rPr>
      <w:rFonts w:ascii="Calibri" w:hAnsi="Calibri"/>
      <w:vertAlign w:val="superscript"/>
    </w:rPr>
  </w:style>
  <w:style w:type="table" w:styleId="Webtabel1">
    <w:name w:val="Table Web 1"/>
    <w:basedOn w:val="Standaardtabel"/>
    <w:uiPriority w:val="99"/>
    <w:semiHidden/>
    <w:unhideWhenUsed/>
    <w:rsid w:val="004B0F6F"/>
    <w:pPr>
      <w:spacing w:line="274"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4B0F6F"/>
    <w:pPr>
      <w:spacing w:line="274"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4B0F6F"/>
    <w:pPr>
      <w:spacing w:line="274"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uiPriority w:val="22"/>
    <w:semiHidden/>
    <w:rsid w:val="004B0F6F"/>
    <w:rPr>
      <w:rFonts w:ascii="Calibri" w:hAnsi="Calibri"/>
      <w:b/>
      <w:bCs/>
    </w:rPr>
  </w:style>
  <w:style w:type="paragraph" w:customStyle="1" w:styleId="TableText">
    <w:name w:val="TableText"/>
    <w:basedOn w:val="Standaard"/>
    <w:semiHidden/>
    <w:rsid w:val="00D1634D"/>
    <w:pPr>
      <w:spacing w:after="32" w:line="234" w:lineRule="exact"/>
    </w:pPr>
    <w:rPr>
      <w:sz w:val="18"/>
    </w:rPr>
  </w:style>
  <w:style w:type="paragraph" w:customStyle="1" w:styleId="doMultiBulletStyle">
    <w:name w:val="doMultiBulletStyle"/>
    <w:basedOn w:val="Standaard"/>
    <w:qFormat/>
    <w:rsid w:val="00701328"/>
    <w:pPr>
      <w:numPr>
        <w:numId w:val="16"/>
      </w:numPr>
    </w:pPr>
    <w:rPr>
      <w:lang w:eastAsia="en-US"/>
    </w:rPr>
  </w:style>
  <w:style w:type="paragraph" w:customStyle="1" w:styleId="Bijlage">
    <w:name w:val="Bijlage"/>
    <w:basedOn w:val="Standaard"/>
    <w:next w:val="Standaard"/>
    <w:qFormat/>
    <w:rsid w:val="001C2DC6"/>
    <w:pPr>
      <w:pageBreakBefore/>
      <w:numPr>
        <w:numId w:val="15"/>
      </w:numPr>
      <w:spacing w:after="260" w:line="390" w:lineRule="exact"/>
      <w:ind w:left="0" w:firstLine="0"/>
    </w:pPr>
    <w:rPr>
      <w:b/>
      <w:sz w:val="32"/>
    </w:rPr>
  </w:style>
  <w:style w:type="paragraph" w:customStyle="1" w:styleId="KplusVvoettekst">
    <w:name w:val="KplusV_voettekst"/>
    <w:basedOn w:val="KplusVlocatiegegevens"/>
    <w:semiHidden/>
    <w:qFormat/>
    <w:rsid w:val="005C595B"/>
    <w:pPr>
      <w:tabs>
        <w:tab w:val="left" w:pos="5103"/>
      </w:tabs>
    </w:pPr>
  </w:style>
  <w:style w:type="paragraph" w:customStyle="1" w:styleId="FigureCaption">
    <w:name w:val="Figure_Caption"/>
    <w:basedOn w:val="Bijschrift"/>
    <w:next w:val="Standaard"/>
    <w:rsid w:val="00A149E3"/>
    <w:pPr>
      <w:keepNext/>
      <w:tabs>
        <w:tab w:val="left" w:pos="737"/>
        <w:tab w:val="left" w:pos="1304"/>
        <w:tab w:val="left" w:pos="1814"/>
        <w:tab w:val="left" w:pos="2155"/>
        <w:tab w:val="left" w:pos="2495"/>
        <w:tab w:val="left" w:pos="2892"/>
        <w:tab w:val="left" w:pos="3856"/>
        <w:tab w:val="left" w:pos="4706"/>
        <w:tab w:val="left" w:pos="5557"/>
        <w:tab w:val="left" w:pos="6407"/>
        <w:tab w:val="left" w:pos="7258"/>
      </w:tabs>
      <w:spacing w:after="0" w:line="250" w:lineRule="exact"/>
      <w:ind w:left="28" w:right="28"/>
    </w:pPr>
    <w:rPr>
      <w:bCs/>
      <w:noProof/>
      <w:color w:val="000000" w:themeColor="text1"/>
    </w:rPr>
  </w:style>
  <w:style w:type="paragraph" w:customStyle="1" w:styleId="Default">
    <w:name w:val="Default"/>
    <w:rsid w:val="00EE0184"/>
    <w:pPr>
      <w:autoSpaceDE w:val="0"/>
      <w:autoSpaceDN w:val="0"/>
      <w:adjustRightInd w:val="0"/>
    </w:pPr>
    <w:rPr>
      <w:rFonts w:ascii="Arial" w:eastAsiaTheme="minorHAnsi" w:hAnsi="Arial" w:cs="Arial"/>
      <w:color w:val="000000"/>
      <w:sz w:val="24"/>
      <w:szCs w:val="24"/>
      <w:lang w:eastAsia="en-US"/>
    </w:rPr>
  </w:style>
  <w:style w:type="paragraph" w:customStyle="1" w:styleId="doStatus">
    <w:name w:val="doStatus"/>
    <w:basedOn w:val="Standaard"/>
    <w:qFormat/>
    <w:rsid w:val="008804EE"/>
    <w:pPr>
      <w:framePr w:wrap="around" w:vAnchor="page" w:hAnchor="page" w:xAlign="right" w:yAlign="center"/>
      <w:spacing w:line="1000" w:lineRule="exact"/>
      <w:jc w:val="center"/>
    </w:pPr>
    <w:rPr>
      <w:rFonts w:ascii="Times New Roman" w:hAnsi="Times New Roman" w:cs="Times New Roman"/>
      <w:noProof/>
      <w:w w:val="125"/>
      <w:sz w:val="24"/>
      <w:szCs w:val="24"/>
      <w:lang w:val="en-GB" w:eastAsia="en-US"/>
    </w:rPr>
  </w:style>
  <w:style w:type="paragraph" w:styleId="Revisie">
    <w:name w:val="Revision"/>
    <w:hidden/>
    <w:uiPriority w:val="99"/>
    <w:semiHidden/>
    <w:rsid w:val="003D1509"/>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kplusv\Huisstijl\Main\Templates\Blank%20KplusV.dotx" TargetMode="External"/></Relationships>
</file>

<file path=word/theme/theme1.xml><?xml version="1.0" encoding="utf-8"?>
<a:theme xmlns:a="http://schemas.openxmlformats.org/drawingml/2006/main" name="Thema1">
  <a:themeElements>
    <a:clrScheme name="Aangepast 3">
      <a:dk1>
        <a:srgbClr val="000000"/>
      </a:dk1>
      <a:lt1>
        <a:sysClr val="window" lastClr="FFFFFF"/>
      </a:lt1>
      <a:dk2>
        <a:srgbClr val="1F497D"/>
      </a:dk2>
      <a:lt2>
        <a:srgbClr val="EEECE1"/>
      </a:lt2>
      <a:accent1>
        <a:srgbClr val="0075AB"/>
      </a:accent1>
      <a:accent2>
        <a:srgbClr val="9464A7"/>
      </a:accent2>
      <a:accent3>
        <a:srgbClr val="BDB5DA"/>
      </a:accent3>
      <a:accent4>
        <a:srgbClr val="A6CA54"/>
      </a:accent4>
      <a:accent5>
        <a:srgbClr val="8BA612"/>
      </a:accent5>
      <a:accent6>
        <a:srgbClr val="E6007E"/>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effectLst/>
      </a:spPr>
      <a:bodyPr/>
      <a:lstStyle/>
      <a:style>
        <a:lnRef idx="2">
          <a:schemeClr val="accent1"/>
        </a:lnRef>
        <a:fillRef idx="0">
          <a:schemeClr val="accent1"/>
        </a:fillRef>
        <a:effectRef idx="1">
          <a:schemeClr val="accent1"/>
        </a:effectRef>
        <a:fontRef idx="minor">
          <a:schemeClr val="tx1"/>
        </a:fontRef>
      </a:style>
    </a:lnDef>
  </a:objectDefaults>
  <a:extraClrSchemeLst/>
  <a:custClrLst>
    <a:custClr name="Corporate 1">
      <a:srgbClr val="0075AB"/>
    </a:custClr>
    <a:custClr name="Corporate 2">
      <a:srgbClr val="9464A7"/>
    </a:custClr>
    <a:custClr name="Corporate 3">
      <a:srgbClr val="BDB5DA"/>
    </a:custClr>
    <a:custClr name="Duurzame Economie en Leefomgeving 1">
      <a:srgbClr val="A6CA54"/>
    </a:custClr>
    <a:custClr name="Duurzame Economie en Leefomgeving 2">
      <a:srgbClr val="8BA612"/>
    </a:custClr>
    <a:custClr name="Financieren 1">
      <a:srgbClr val="009FE3"/>
    </a:custClr>
    <a:custClr name="Financieren 2">
      <a:srgbClr val="005597"/>
    </a:custClr>
    <a:custClr name="Duurzame Ecosystemen en Publiekprivate Samenwerkingen 1">
      <a:srgbClr val="E6007E"/>
    </a:custClr>
    <a:custClr name="Duurzame Ecosystemen en Publiekprivate Samenwerkingen 2">
      <a:srgbClr val="DA0043"/>
    </a:custClr>
    <a:custClr name="Sociale Economie 1">
      <a:srgbClr val="AE6EAC"/>
    </a:custClr>
    <a:custClr name="Sociale Economie 2">
      <a:srgbClr val="82368C"/>
    </a:custClr>
    <a:custClr name="Ondernemen Innoveren en Groeien 1">
      <a:srgbClr val="FAC075"/>
    </a:custClr>
    <a:custClr name="Ondernemen Innoveren en Groeien 2">
      <a:srgbClr val="F39200"/>
    </a:custClr>
    <a:custClr name="Transformatie Publieke Organisaties 1">
      <a:srgbClr val="B7D69B"/>
    </a:custClr>
    <a:custClr name="Transformatie Publieke Organisaties 2">
      <a:srgbClr val="4ABED3"/>
    </a:custClr>
  </a:custClrLst>
  <a:extLst>
    <a:ext uri="{05A4C25C-085E-4340-85A3-A5531E510DB2}">
      <thm15:themeFamily xmlns:thm15="http://schemas.microsoft.com/office/thememl/2012/main" name="Thema1" id="{3BBE2AB6-CEE6-4F46-85B7-5B3D7CFB2B05}" vid="{A32314FD-4D28-4AC3-9CFF-AD9A837B906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01FE0FB3AD9E44AADD4E35EEE89B38" ma:contentTypeVersion="9" ma:contentTypeDescription="Een nieuw document maken." ma:contentTypeScope="" ma:versionID="3f25480129f77ddbad5d69d49363595c">
  <xsd:schema xmlns:xsd="http://www.w3.org/2001/XMLSchema" xmlns:xs="http://www.w3.org/2001/XMLSchema" xmlns:p="http://schemas.microsoft.com/office/2006/metadata/properties" xmlns:ns2="fbc8eede-9831-4597-b6dd-c59c0f7fada8" xmlns:ns3="9b676337-67a7-4c10-9465-2cb92eb4b9a4" targetNamespace="http://schemas.microsoft.com/office/2006/metadata/properties" ma:root="true" ma:fieldsID="44f3370bdc4ab5e386b367c8fa3ea841" ns2:_="" ns3:_="">
    <xsd:import namespace="fbc8eede-9831-4597-b6dd-c59c0f7fada8"/>
    <xsd:import namespace="9b676337-67a7-4c10-9465-2cb92eb4b9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8eede-9831-4597-b6dd-c59c0f7fad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676337-67a7-4c10-9465-2cb92eb4b9a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8EA04-7B94-47DC-BF99-58A5180F013F}">
  <ds:schemaRefs>
    <ds:schemaRef ds:uri="http://schemas.microsoft.com/sharepoint/v3/contenttype/forms"/>
  </ds:schemaRefs>
</ds:datastoreItem>
</file>

<file path=customXml/itemProps2.xml><?xml version="1.0" encoding="utf-8"?>
<ds:datastoreItem xmlns:ds="http://schemas.openxmlformats.org/officeDocument/2006/customXml" ds:itemID="{40CE91BC-2C9C-4976-B7DC-65571363D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8eede-9831-4597-b6dd-c59c0f7fada8"/>
    <ds:schemaRef ds:uri="9b676337-67a7-4c10-9465-2cb92eb4b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89DA5-D3A5-4406-8F8C-B2C29EC7AFD1}">
  <ds:schemaRefs>
    <ds:schemaRef ds:uri="fbc8eede-9831-4597-b6dd-c59c0f7fada8"/>
    <ds:schemaRef ds:uri="http://schemas.microsoft.com/office/infopath/2007/PartnerControls"/>
    <ds:schemaRef ds:uri="http://www.w3.org/XML/1998/namespace"/>
    <ds:schemaRef ds:uri="http://purl.org/dc/elements/1.1/"/>
    <ds:schemaRef ds:uri="http://purl.org/dc/terms/"/>
    <ds:schemaRef ds:uri="http://schemas.microsoft.com/office/2006/documentManagement/types"/>
    <ds:schemaRef ds:uri="http://purl.org/dc/dcmitype/"/>
    <ds:schemaRef ds:uri="http://schemas.openxmlformats.org/package/2006/metadata/core-properties"/>
    <ds:schemaRef ds:uri="9b676337-67a7-4c10-9465-2cb92eb4b9a4"/>
    <ds:schemaRef ds:uri="http://schemas.microsoft.com/office/2006/metadata/properties"/>
  </ds:schemaRefs>
</ds:datastoreItem>
</file>

<file path=customXml/itemProps4.xml><?xml version="1.0" encoding="utf-8"?>
<ds:datastoreItem xmlns:ds="http://schemas.openxmlformats.org/officeDocument/2006/customXml" ds:itemID="{0BBC9B01-16C4-4351-A424-09834A435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KplusV</Template>
  <TotalTime>0</TotalTime>
  <Pages>9</Pages>
  <Words>3581</Words>
  <Characters>19696</Characters>
  <Application>Microsoft Office Word</Application>
  <DocSecurity>4</DocSecurity>
  <Lines>164</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vt:lpstr>
      <vt:lpstr>Brief</vt:lpstr>
    </vt:vector>
  </TitlesOfParts>
  <Company>KplusV</Company>
  <LinksUpToDate>false</LinksUpToDate>
  <CharactersWithSpaces>23231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n.ahsmann_KPLUSV3809</dc:creator>
  <cp:lastModifiedBy>Sander Post | KplusV</cp:lastModifiedBy>
  <cp:revision>2</cp:revision>
  <cp:lastPrinted>2018-10-05T08:07:00Z</cp:lastPrinted>
  <dcterms:created xsi:type="dcterms:W3CDTF">2021-10-26T18:15:00Z</dcterms:created>
  <dcterms:modified xsi:type="dcterms:W3CDTF">2021-10-26T18:15:00Z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Empty</vt:lpwstr>
  </property>
  <property fmtid="{D5CDD505-2E9C-101B-9397-08002B2CF9AE}" pid="3" name="Date">
    <vt:lpwstr>05-10-18</vt:lpwstr>
  </property>
  <property fmtid="{D5CDD505-2E9C-101B-9397-08002B2CF9AE}" pid="4" name="Reference">
    <vt:lpwstr>1017359-012a</vt:lpwstr>
  </property>
  <property fmtid="{D5CDD505-2E9C-101B-9397-08002B2CF9AE}" pid="5" name="OurDateFull">
    <vt:lpwstr>5 oktober 2018</vt:lpwstr>
  </property>
  <property fmtid="{D5CDD505-2E9C-101B-9397-08002B2CF9AE}" pid="6" name="Concept">
    <vt:lpwstr>-1</vt:lpwstr>
  </property>
  <property fmtid="{D5CDD505-2E9C-101B-9397-08002B2CF9AE}" pid="7" name="StatusText">
    <vt:lpwstr>CONCEPT</vt:lpwstr>
  </property>
  <property fmtid="{D5CDD505-2E9C-101B-9397-08002B2CF9AE}" pid="8" name="StatusLanguage">
    <vt:lpwstr>NL</vt:lpwstr>
  </property>
  <property fmtid="{D5CDD505-2E9C-101B-9397-08002B2CF9AE}" pid="9" name="ContentTypeId">
    <vt:lpwstr>0x0101002201FE0FB3AD9E44AADD4E35EEE89B38</vt:lpwstr>
  </property>
</Properties>
</file>