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FFD7A" w14:textId="77777777" w:rsidR="00F136EC" w:rsidRPr="00105476" w:rsidRDefault="00EE4F18" w:rsidP="00CC1902">
      <w:pPr>
        <w:widowControl w:val="0"/>
        <w:autoSpaceDE w:val="0"/>
        <w:autoSpaceDN w:val="0"/>
        <w:adjustRightInd w:val="0"/>
        <w:spacing w:before="39"/>
        <w:ind w:right="-20"/>
        <w:rPr>
          <w:rFonts w:asciiTheme="minorHAnsi" w:hAnsiTheme="minorHAnsi" w:cstheme="minorHAnsi"/>
          <w:b/>
          <w:sz w:val="21"/>
          <w:szCs w:val="21"/>
        </w:rPr>
        <w:sectPr w:rsidR="00F136EC" w:rsidRPr="00105476" w:rsidSect="00105476">
          <w:headerReference w:type="default" r:id="rId8"/>
          <w:footerReference w:type="default" r:id="rId9"/>
          <w:type w:val="nextColumn"/>
          <w:pgSz w:w="12240" w:h="15840"/>
          <w:pgMar w:top="1440" w:right="1440" w:bottom="1440" w:left="1440" w:header="720" w:footer="720" w:gutter="0"/>
          <w:cols w:space="720"/>
          <w:noEndnote/>
          <w:docGrid w:linePitch="299"/>
        </w:sectPr>
      </w:pPr>
      <w:r w:rsidRPr="00105476">
        <w:rPr>
          <w:rFonts w:asciiTheme="minorHAnsi" w:hAnsiTheme="minorHAnsi" w:cstheme="minorHAnsi"/>
          <w:noProof/>
          <w:sz w:val="21"/>
          <w:szCs w:val="21"/>
          <w:lang w:eastAsia="nl-NL"/>
        </w:rPr>
        <mc:AlternateContent>
          <mc:Choice Requires="wpg">
            <w:drawing>
              <wp:anchor distT="0" distB="0" distL="114300" distR="114300" simplePos="0" relativeHeight="251654144" behindDoc="1" locked="0" layoutInCell="0" allowOverlap="1" wp14:anchorId="5E69D276" wp14:editId="1CBBD8A1">
                <wp:simplePos x="0" y="0"/>
                <wp:positionH relativeFrom="page">
                  <wp:posOffset>1263015</wp:posOffset>
                </wp:positionH>
                <wp:positionV relativeFrom="page">
                  <wp:posOffset>2155825</wp:posOffset>
                </wp:positionV>
                <wp:extent cx="5791200" cy="6837045"/>
                <wp:effectExtent l="0" t="0" r="0" b="0"/>
                <wp:wrapNone/>
                <wp:docPr id="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6837045"/>
                          <a:chOff x="1989" y="3395"/>
                          <a:chExt cx="9120" cy="10767"/>
                        </a:xfrm>
                      </wpg:grpSpPr>
                      <wps:wsp>
                        <wps:cNvPr id="44" name="Rectangle 3"/>
                        <wps:cNvSpPr>
                          <a:spLocks noChangeArrowheads="1"/>
                        </wps:cNvSpPr>
                        <wps:spPr bwMode="auto">
                          <a:xfrm>
                            <a:off x="1989" y="3395"/>
                            <a:ext cx="9120" cy="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0B66D" w14:textId="77777777" w:rsidR="00D47E10" w:rsidRDefault="00D47E10">
                              <w:pPr>
                                <w:spacing w:line="9260" w:lineRule="atLeast"/>
                                <w:rPr>
                                  <w:rFonts w:ascii="Times New Roman" w:hAnsi="Times New Roman"/>
                                  <w:sz w:val="24"/>
                                  <w:szCs w:val="24"/>
                                </w:rPr>
                              </w:pPr>
                              <w:r>
                                <w:rPr>
                                  <w:rFonts w:ascii="Times New Roman" w:hAnsi="Times New Roman"/>
                                  <w:noProof/>
                                  <w:sz w:val="24"/>
                                  <w:szCs w:val="24"/>
                                  <w:lang w:eastAsia="nl-NL"/>
                                </w:rPr>
                                <w:drawing>
                                  <wp:inline distT="0" distB="0" distL="0" distR="0" wp14:anchorId="54ABFF52" wp14:editId="656EC773">
                                    <wp:extent cx="5836920" cy="6111240"/>
                                    <wp:effectExtent l="0" t="0" r="0"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6920" cy="6111240"/>
                                            </a:xfrm>
                                            <a:prstGeom prst="rect">
                                              <a:avLst/>
                                            </a:prstGeom>
                                            <a:noFill/>
                                            <a:ln>
                                              <a:noFill/>
                                            </a:ln>
                                          </pic:spPr>
                                        </pic:pic>
                                      </a:graphicData>
                                    </a:graphic>
                                  </wp:inline>
                                </w:drawing>
                              </w:r>
                            </w:p>
                            <w:p w14:paraId="50235887" w14:textId="77777777" w:rsidR="00D47E10" w:rsidRDefault="00D47E10">
                              <w:pPr>
                                <w:widowControl w:val="0"/>
                                <w:autoSpaceDE w:val="0"/>
                                <w:autoSpaceDN w:val="0"/>
                                <w:adjustRightInd w:val="0"/>
                                <w:rPr>
                                  <w:rFonts w:ascii="Times New Roman" w:hAnsi="Times New Roman"/>
                                  <w:sz w:val="24"/>
                                  <w:szCs w:val="24"/>
                                </w:rPr>
                              </w:pPr>
                            </w:p>
                          </w:txbxContent>
                        </wps:txbx>
                        <wps:bodyPr rot="0" vert="horz" wrap="square" lIns="0" tIns="0" rIns="0" bIns="0" anchor="t" anchorCtr="0" upright="1">
                          <a:noAutofit/>
                        </wps:bodyPr>
                      </wps:wsp>
                      <wps:wsp>
                        <wps:cNvPr id="45" name="Rectangle 4"/>
                        <wps:cNvSpPr>
                          <a:spLocks noChangeArrowheads="1"/>
                        </wps:cNvSpPr>
                        <wps:spPr bwMode="auto">
                          <a:xfrm>
                            <a:off x="4857" y="12665"/>
                            <a:ext cx="6260" cy="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D41A2" w14:textId="77777777" w:rsidR="00D47E10" w:rsidRDefault="00D47E10">
                              <w:pPr>
                                <w:spacing w:line="1500" w:lineRule="atLeast"/>
                                <w:rPr>
                                  <w:rFonts w:ascii="Times New Roman" w:hAnsi="Times New Roman"/>
                                  <w:sz w:val="24"/>
                                  <w:szCs w:val="24"/>
                                </w:rPr>
                              </w:pPr>
                            </w:p>
                            <w:p w14:paraId="76CB9CDE" w14:textId="77777777" w:rsidR="00D47E10" w:rsidRDefault="00D47E10">
                              <w:pPr>
                                <w:widowControl w:val="0"/>
                                <w:autoSpaceDE w:val="0"/>
                                <w:autoSpaceDN w:val="0"/>
                                <w:adjustRightInd w:val="0"/>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5E69D276" id="Group 2" o:spid="_x0000_s1026" style="position:absolute;left:0;text-align:left;margin-left:99.45pt;margin-top:169.75pt;width:456pt;height:538.35pt;z-index:-251662336;mso-position-horizontal-relative:page;mso-position-vertical-relative:page" coordorigin="1989,3395" coordsize="9120,1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" o:allowincell="f">
                <v:rect id="Rectangle 3" o:spid="_x0000_s1027" style="position:absolute;left:1989;top:3395;width:9120;height:9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64C0B66D" w14:textId="77777777" w:rsidR="00D47E10" w:rsidRDefault="00D47E10">
                        <w:pPr>
                          <w:spacing w:line="9260" w:lineRule="atLeast"/>
                          <w:rPr>
                            <w:rFonts w:ascii="Times New Roman" w:hAnsi="Times New Roman"/>
                            <w:sz w:val="24"/>
                            <w:szCs w:val="24"/>
                          </w:rPr>
                        </w:pPr>
                        <w:r>
                          <w:rPr>
                            <w:rFonts w:ascii="Times New Roman" w:hAnsi="Times New Roman"/>
                            <w:noProof/>
                            <w:sz w:val="24"/>
                            <w:szCs w:val="24"/>
                            <w:lang w:eastAsia="nl-NL"/>
                          </w:rPr>
                          <w:drawing>
                            <wp:inline distT="0" distB="0" distL="0" distR="0" wp14:anchorId="54ABFF52" wp14:editId="656EC773">
                              <wp:extent cx="5836920" cy="6111240"/>
                              <wp:effectExtent l="0" t="0" r="0"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6920" cy="6111240"/>
                                      </a:xfrm>
                                      <a:prstGeom prst="rect">
                                        <a:avLst/>
                                      </a:prstGeom>
                                      <a:noFill/>
                                      <a:ln>
                                        <a:noFill/>
                                      </a:ln>
                                    </pic:spPr>
                                  </pic:pic>
                                </a:graphicData>
                              </a:graphic>
                            </wp:inline>
                          </w:drawing>
                        </w:r>
                      </w:p>
                      <w:p w14:paraId="50235887" w14:textId="77777777" w:rsidR="00D47E10" w:rsidRDefault="00D47E10">
                        <w:pPr>
                          <w:widowControl w:val="0"/>
                          <w:autoSpaceDE w:val="0"/>
                          <w:autoSpaceDN w:val="0"/>
                          <w:adjustRightInd w:val="0"/>
                          <w:rPr>
                            <w:rFonts w:ascii="Times New Roman" w:hAnsi="Times New Roman"/>
                            <w:sz w:val="24"/>
                            <w:szCs w:val="24"/>
                          </w:rPr>
                        </w:pPr>
                      </w:p>
                    </w:txbxContent>
                  </v:textbox>
                </v:rect>
                <v:rect id="Rectangle 4" o:spid="_x0000_s1028" style="position:absolute;left:4857;top:12665;width:626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8FD41A2" w14:textId="77777777" w:rsidR="00D47E10" w:rsidRDefault="00D47E10">
                        <w:pPr>
                          <w:spacing w:line="1500" w:lineRule="atLeast"/>
                          <w:rPr>
                            <w:rFonts w:ascii="Times New Roman" w:hAnsi="Times New Roman"/>
                            <w:sz w:val="24"/>
                            <w:szCs w:val="24"/>
                          </w:rPr>
                        </w:pPr>
                      </w:p>
                      <w:p w14:paraId="76CB9CDE" w14:textId="77777777" w:rsidR="00D47E10" w:rsidRDefault="00D47E10">
                        <w:pPr>
                          <w:widowControl w:val="0"/>
                          <w:autoSpaceDE w:val="0"/>
                          <w:autoSpaceDN w:val="0"/>
                          <w:adjustRightInd w:val="0"/>
                          <w:rPr>
                            <w:rFonts w:ascii="Times New Roman" w:hAnsi="Times New Roman"/>
                            <w:sz w:val="24"/>
                            <w:szCs w:val="24"/>
                          </w:rPr>
                        </w:pPr>
                      </w:p>
                    </w:txbxContent>
                  </v:textbox>
                </v:rect>
                <w10:wrap anchorx="page" anchory="page"/>
              </v:group>
            </w:pict>
          </mc:Fallback>
        </mc:AlternateContent>
      </w:r>
      <w:r w:rsidRPr="00105476">
        <w:rPr>
          <w:rFonts w:asciiTheme="minorHAnsi" w:hAnsiTheme="minorHAnsi" w:cstheme="minorHAnsi"/>
          <w:noProof/>
          <w:sz w:val="21"/>
          <w:szCs w:val="21"/>
          <w:lang w:eastAsia="nl-NL"/>
        </w:rPr>
        <mc:AlternateContent>
          <mc:Choice Requires="wps">
            <w:drawing>
              <wp:anchor distT="0" distB="0" distL="114300" distR="114300" simplePos="0" relativeHeight="251655168" behindDoc="1" locked="0" layoutInCell="0" allowOverlap="1" wp14:anchorId="6D725135" wp14:editId="55A24B59">
                <wp:simplePos x="0" y="0"/>
                <wp:positionH relativeFrom="page">
                  <wp:posOffset>0</wp:posOffset>
                </wp:positionH>
                <wp:positionV relativeFrom="page">
                  <wp:posOffset>1258570</wp:posOffset>
                </wp:positionV>
                <wp:extent cx="7564755" cy="12700"/>
                <wp:effectExtent l="0" t="0" r="0" b="0"/>
                <wp:wrapNone/>
                <wp:docPr id="4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4755" cy="12700"/>
                        </a:xfrm>
                        <a:custGeom>
                          <a:avLst/>
                          <a:gdLst>
                            <a:gd name="T0" fmla="*/ 0 w 11913"/>
                            <a:gd name="T1" fmla="*/ 0 h 20"/>
                            <a:gd name="T2" fmla="*/ 11913 w 11913"/>
                            <a:gd name="T3" fmla="*/ 0 h 20"/>
                          </a:gdLst>
                          <a:ahLst/>
                          <a:cxnLst>
                            <a:cxn ang="0">
                              <a:pos x="T0" y="T1"/>
                            </a:cxn>
                            <a:cxn ang="0">
                              <a:pos x="T2" y="T3"/>
                            </a:cxn>
                          </a:cxnLst>
                          <a:rect l="0" t="0" r="r" b="b"/>
                          <a:pathLst>
                            <a:path w="11913" h="20">
                              <a:moveTo>
                                <a:pt x="0" y="0"/>
                              </a:moveTo>
                              <a:lnTo>
                                <a:pt x="11913"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polyline w14:anchorId="078E30E7" id="Freeform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0,99.1pt,595.65pt,99.1pt" coordsize="119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" o:allowincell="f" filled="f" strokeweight=".79725mm">
                <v:path arrowok="t" o:connecttype="custom" o:connectlocs="0,0;7564755,0" o:connectangles="0,0"/>
                <w10:wrap anchorx="page" anchory="page"/>
              </v:polyline>
            </w:pict>
          </mc:Fallback>
        </mc:AlternateContent>
      </w:r>
    </w:p>
    <w:p w14:paraId="346C2589" w14:textId="77777777" w:rsidR="00105476" w:rsidRDefault="00105476" w:rsidP="001226F9">
      <w:pPr>
        <w:widowControl w:val="0"/>
        <w:tabs>
          <w:tab w:val="left" w:pos="1680"/>
        </w:tabs>
        <w:autoSpaceDE w:val="0"/>
        <w:autoSpaceDN w:val="0"/>
        <w:adjustRightInd w:val="0"/>
        <w:spacing w:line="360" w:lineRule="auto"/>
        <w:ind w:right="2791"/>
        <w:rPr>
          <w:rFonts w:asciiTheme="minorHAnsi" w:hAnsiTheme="minorHAnsi" w:cstheme="minorHAnsi"/>
          <w:spacing w:val="1"/>
          <w:w w:val="91"/>
          <w:sz w:val="21"/>
          <w:szCs w:val="21"/>
        </w:rPr>
      </w:pPr>
    </w:p>
    <w:p w14:paraId="33E8C80B" w14:textId="77777777" w:rsidR="00105476" w:rsidRDefault="00105476" w:rsidP="001226F9">
      <w:pPr>
        <w:widowControl w:val="0"/>
        <w:tabs>
          <w:tab w:val="left" w:pos="1680"/>
        </w:tabs>
        <w:autoSpaceDE w:val="0"/>
        <w:autoSpaceDN w:val="0"/>
        <w:adjustRightInd w:val="0"/>
        <w:spacing w:line="360" w:lineRule="auto"/>
        <w:ind w:right="2791"/>
        <w:rPr>
          <w:rFonts w:asciiTheme="minorHAnsi" w:hAnsiTheme="minorHAnsi" w:cstheme="minorHAnsi"/>
          <w:spacing w:val="1"/>
          <w:w w:val="91"/>
          <w:sz w:val="21"/>
          <w:szCs w:val="21"/>
        </w:rPr>
      </w:pPr>
    </w:p>
    <w:p w14:paraId="044F2E95" w14:textId="77777777" w:rsidR="007C514A" w:rsidRPr="00105476" w:rsidRDefault="00F136EC" w:rsidP="001226F9">
      <w:pPr>
        <w:widowControl w:val="0"/>
        <w:tabs>
          <w:tab w:val="left" w:pos="1680"/>
        </w:tabs>
        <w:autoSpaceDE w:val="0"/>
        <w:autoSpaceDN w:val="0"/>
        <w:adjustRightInd w:val="0"/>
        <w:spacing w:line="360" w:lineRule="auto"/>
        <w:ind w:right="2791"/>
        <w:rPr>
          <w:rFonts w:asciiTheme="minorHAnsi" w:hAnsiTheme="minorHAnsi" w:cstheme="minorHAnsi"/>
          <w:sz w:val="21"/>
          <w:szCs w:val="21"/>
        </w:rPr>
      </w:pPr>
      <w:r w:rsidRPr="00105476">
        <w:rPr>
          <w:rFonts w:asciiTheme="minorHAnsi" w:hAnsiTheme="minorHAnsi" w:cstheme="minorHAnsi"/>
          <w:spacing w:val="1"/>
          <w:w w:val="91"/>
          <w:sz w:val="21"/>
          <w:szCs w:val="21"/>
        </w:rPr>
        <w:t>O</w:t>
      </w:r>
      <w:r w:rsidRPr="00105476">
        <w:rPr>
          <w:rFonts w:asciiTheme="minorHAnsi" w:hAnsiTheme="minorHAnsi" w:cstheme="minorHAnsi"/>
          <w:spacing w:val="-1"/>
          <w:w w:val="91"/>
          <w:sz w:val="21"/>
          <w:szCs w:val="21"/>
        </w:rPr>
        <w:t>pdr</w:t>
      </w:r>
      <w:r w:rsidRPr="00105476">
        <w:rPr>
          <w:rFonts w:asciiTheme="minorHAnsi" w:hAnsiTheme="minorHAnsi" w:cstheme="minorHAnsi"/>
          <w:spacing w:val="2"/>
          <w:w w:val="91"/>
          <w:sz w:val="21"/>
          <w:szCs w:val="21"/>
        </w:rPr>
        <w:t>a</w:t>
      </w:r>
      <w:r w:rsidRPr="00105476">
        <w:rPr>
          <w:rFonts w:asciiTheme="minorHAnsi" w:hAnsiTheme="minorHAnsi" w:cstheme="minorHAnsi"/>
          <w:w w:val="91"/>
          <w:sz w:val="21"/>
          <w:szCs w:val="21"/>
        </w:rPr>
        <w:t>c</w:t>
      </w:r>
      <w:r w:rsidRPr="00105476">
        <w:rPr>
          <w:rFonts w:asciiTheme="minorHAnsi" w:hAnsiTheme="minorHAnsi" w:cstheme="minorHAnsi"/>
          <w:spacing w:val="-1"/>
          <w:w w:val="91"/>
          <w:sz w:val="21"/>
          <w:szCs w:val="21"/>
        </w:rPr>
        <w:t>h</w:t>
      </w:r>
      <w:r w:rsidRPr="00105476">
        <w:rPr>
          <w:rFonts w:asciiTheme="minorHAnsi" w:hAnsiTheme="minorHAnsi" w:cstheme="minorHAnsi"/>
          <w:spacing w:val="1"/>
          <w:w w:val="91"/>
          <w:sz w:val="21"/>
          <w:szCs w:val="21"/>
        </w:rPr>
        <w:t>tgeve</w:t>
      </w:r>
      <w:r w:rsidRPr="00105476">
        <w:rPr>
          <w:rFonts w:asciiTheme="minorHAnsi" w:hAnsiTheme="minorHAnsi" w:cstheme="minorHAnsi"/>
          <w:w w:val="91"/>
          <w:sz w:val="21"/>
          <w:szCs w:val="21"/>
        </w:rPr>
        <w:t>r</w:t>
      </w:r>
      <w:r w:rsidRPr="00105476">
        <w:rPr>
          <w:rFonts w:asciiTheme="minorHAnsi" w:hAnsiTheme="minorHAnsi" w:cstheme="minorHAnsi"/>
          <w:spacing w:val="41"/>
          <w:w w:val="91"/>
          <w:sz w:val="21"/>
          <w:szCs w:val="21"/>
        </w:rPr>
        <w:t xml:space="preserve"> </w:t>
      </w:r>
      <w:r w:rsidRPr="00105476">
        <w:rPr>
          <w:rFonts w:asciiTheme="minorHAnsi" w:hAnsiTheme="minorHAnsi" w:cstheme="minorHAnsi"/>
          <w:w w:val="91"/>
          <w:sz w:val="21"/>
          <w:szCs w:val="21"/>
        </w:rPr>
        <w:t>V</w:t>
      </w:r>
      <w:r w:rsidRPr="00105476">
        <w:rPr>
          <w:rFonts w:asciiTheme="minorHAnsi" w:hAnsiTheme="minorHAnsi" w:cstheme="minorHAnsi"/>
          <w:spacing w:val="-1"/>
          <w:w w:val="91"/>
          <w:sz w:val="21"/>
          <w:szCs w:val="21"/>
        </w:rPr>
        <w:t>r</w:t>
      </w:r>
      <w:r w:rsidRPr="00105476">
        <w:rPr>
          <w:rFonts w:asciiTheme="minorHAnsi" w:hAnsiTheme="minorHAnsi" w:cstheme="minorHAnsi"/>
          <w:w w:val="91"/>
          <w:sz w:val="21"/>
          <w:szCs w:val="21"/>
        </w:rPr>
        <w:t>i</w:t>
      </w:r>
      <w:r w:rsidRPr="00105476">
        <w:rPr>
          <w:rFonts w:asciiTheme="minorHAnsi" w:hAnsiTheme="minorHAnsi" w:cstheme="minorHAnsi"/>
          <w:spacing w:val="-1"/>
          <w:w w:val="91"/>
          <w:sz w:val="21"/>
          <w:szCs w:val="21"/>
        </w:rPr>
        <w:t>j</w:t>
      </w:r>
      <w:r w:rsidRPr="00105476">
        <w:rPr>
          <w:rFonts w:asciiTheme="minorHAnsi" w:hAnsiTheme="minorHAnsi" w:cstheme="minorHAnsi"/>
          <w:w w:val="91"/>
          <w:sz w:val="21"/>
          <w:szCs w:val="21"/>
        </w:rPr>
        <w:t>e</w:t>
      </w:r>
      <w:r w:rsidRPr="00105476">
        <w:rPr>
          <w:rFonts w:asciiTheme="minorHAnsi" w:hAnsiTheme="minorHAnsi" w:cstheme="minorHAnsi"/>
          <w:spacing w:val="5"/>
          <w:w w:val="91"/>
          <w:sz w:val="21"/>
          <w:szCs w:val="21"/>
        </w:rPr>
        <w:t xml:space="preserve"> </w:t>
      </w:r>
      <w:r w:rsidRPr="00105476">
        <w:rPr>
          <w:rFonts w:asciiTheme="minorHAnsi" w:hAnsiTheme="minorHAnsi" w:cstheme="minorHAnsi"/>
          <w:w w:val="91"/>
          <w:sz w:val="21"/>
          <w:szCs w:val="21"/>
        </w:rPr>
        <w:t>U</w:t>
      </w:r>
      <w:r w:rsidRPr="00105476">
        <w:rPr>
          <w:rFonts w:asciiTheme="minorHAnsi" w:hAnsiTheme="minorHAnsi" w:cstheme="minorHAnsi"/>
          <w:spacing w:val="1"/>
          <w:w w:val="91"/>
          <w:sz w:val="21"/>
          <w:szCs w:val="21"/>
        </w:rPr>
        <w:t>n</w:t>
      </w:r>
      <w:r w:rsidRPr="00105476">
        <w:rPr>
          <w:rFonts w:asciiTheme="minorHAnsi" w:hAnsiTheme="minorHAnsi" w:cstheme="minorHAnsi"/>
          <w:w w:val="91"/>
          <w:sz w:val="21"/>
          <w:szCs w:val="21"/>
        </w:rPr>
        <w:t>i</w:t>
      </w:r>
      <w:r w:rsidRPr="00105476">
        <w:rPr>
          <w:rFonts w:asciiTheme="minorHAnsi" w:hAnsiTheme="minorHAnsi" w:cstheme="minorHAnsi"/>
          <w:spacing w:val="1"/>
          <w:w w:val="91"/>
          <w:sz w:val="21"/>
          <w:szCs w:val="21"/>
        </w:rPr>
        <w:t>ve</w:t>
      </w:r>
      <w:r w:rsidRPr="00105476">
        <w:rPr>
          <w:rFonts w:asciiTheme="minorHAnsi" w:hAnsiTheme="minorHAnsi" w:cstheme="minorHAnsi"/>
          <w:spacing w:val="-1"/>
          <w:w w:val="91"/>
          <w:sz w:val="21"/>
          <w:szCs w:val="21"/>
        </w:rPr>
        <w:t>r</w:t>
      </w:r>
      <w:r w:rsidRPr="00105476">
        <w:rPr>
          <w:rFonts w:asciiTheme="minorHAnsi" w:hAnsiTheme="minorHAnsi" w:cstheme="minorHAnsi"/>
          <w:w w:val="91"/>
          <w:sz w:val="21"/>
          <w:szCs w:val="21"/>
        </w:rPr>
        <w:t>si</w:t>
      </w:r>
      <w:r w:rsidRPr="00105476">
        <w:rPr>
          <w:rFonts w:asciiTheme="minorHAnsi" w:hAnsiTheme="minorHAnsi" w:cstheme="minorHAnsi"/>
          <w:spacing w:val="1"/>
          <w:w w:val="91"/>
          <w:sz w:val="21"/>
          <w:szCs w:val="21"/>
        </w:rPr>
        <w:t>te</w:t>
      </w:r>
      <w:r w:rsidRPr="00105476">
        <w:rPr>
          <w:rFonts w:asciiTheme="minorHAnsi" w:hAnsiTheme="minorHAnsi" w:cstheme="minorHAnsi"/>
          <w:w w:val="91"/>
          <w:sz w:val="21"/>
          <w:szCs w:val="21"/>
        </w:rPr>
        <w:t>it</w:t>
      </w:r>
      <w:r w:rsidRPr="00105476">
        <w:rPr>
          <w:rFonts w:asciiTheme="minorHAnsi" w:hAnsiTheme="minorHAnsi" w:cstheme="minorHAnsi"/>
          <w:spacing w:val="1"/>
          <w:w w:val="91"/>
          <w:sz w:val="21"/>
          <w:szCs w:val="21"/>
        </w:rPr>
        <w:t xml:space="preserve"> </w:t>
      </w:r>
      <w:r w:rsidRPr="00105476">
        <w:rPr>
          <w:rFonts w:asciiTheme="minorHAnsi" w:hAnsiTheme="minorHAnsi" w:cstheme="minorHAnsi"/>
          <w:sz w:val="21"/>
          <w:szCs w:val="21"/>
        </w:rPr>
        <w:t>–</w:t>
      </w:r>
      <w:r w:rsidRPr="00105476">
        <w:rPr>
          <w:rFonts w:asciiTheme="minorHAnsi" w:hAnsiTheme="minorHAnsi" w:cstheme="minorHAnsi"/>
          <w:spacing w:val="-12"/>
          <w:sz w:val="21"/>
          <w:szCs w:val="21"/>
        </w:rPr>
        <w:t xml:space="preserve"> </w:t>
      </w:r>
      <w:r w:rsidRPr="00105476">
        <w:rPr>
          <w:rFonts w:asciiTheme="minorHAnsi" w:hAnsiTheme="minorHAnsi" w:cstheme="minorHAnsi"/>
          <w:w w:val="91"/>
          <w:sz w:val="21"/>
          <w:szCs w:val="21"/>
        </w:rPr>
        <w:t>F</w:t>
      </w:r>
      <w:r w:rsidRPr="00105476">
        <w:rPr>
          <w:rFonts w:asciiTheme="minorHAnsi" w:hAnsiTheme="minorHAnsi" w:cstheme="minorHAnsi"/>
          <w:spacing w:val="2"/>
          <w:w w:val="91"/>
          <w:sz w:val="21"/>
          <w:szCs w:val="21"/>
        </w:rPr>
        <w:t>a</w:t>
      </w:r>
      <w:r w:rsidRPr="00105476">
        <w:rPr>
          <w:rFonts w:asciiTheme="minorHAnsi" w:hAnsiTheme="minorHAnsi" w:cstheme="minorHAnsi"/>
          <w:w w:val="91"/>
          <w:sz w:val="21"/>
          <w:szCs w:val="21"/>
        </w:rPr>
        <w:t>cili</w:t>
      </w:r>
      <w:r w:rsidRPr="00105476">
        <w:rPr>
          <w:rFonts w:asciiTheme="minorHAnsi" w:hAnsiTheme="minorHAnsi" w:cstheme="minorHAnsi"/>
          <w:spacing w:val="3"/>
          <w:w w:val="91"/>
          <w:sz w:val="21"/>
          <w:szCs w:val="21"/>
        </w:rPr>
        <w:t>t</w:t>
      </w:r>
      <w:r w:rsidRPr="00105476">
        <w:rPr>
          <w:rFonts w:asciiTheme="minorHAnsi" w:hAnsiTheme="minorHAnsi" w:cstheme="minorHAnsi"/>
          <w:spacing w:val="-1"/>
          <w:w w:val="91"/>
          <w:sz w:val="21"/>
          <w:szCs w:val="21"/>
        </w:rPr>
        <w:t>a</w:t>
      </w:r>
      <w:r w:rsidRPr="00105476">
        <w:rPr>
          <w:rFonts w:asciiTheme="minorHAnsi" w:hAnsiTheme="minorHAnsi" w:cstheme="minorHAnsi"/>
          <w:w w:val="91"/>
          <w:sz w:val="21"/>
          <w:szCs w:val="21"/>
        </w:rPr>
        <w:t>i</w:t>
      </w:r>
      <w:r w:rsidRPr="00105476">
        <w:rPr>
          <w:rFonts w:asciiTheme="minorHAnsi" w:hAnsiTheme="minorHAnsi" w:cstheme="minorHAnsi"/>
          <w:spacing w:val="2"/>
          <w:w w:val="91"/>
          <w:sz w:val="21"/>
          <w:szCs w:val="21"/>
        </w:rPr>
        <w:t>r</w:t>
      </w:r>
      <w:r w:rsidRPr="00105476">
        <w:rPr>
          <w:rFonts w:asciiTheme="minorHAnsi" w:hAnsiTheme="minorHAnsi" w:cstheme="minorHAnsi"/>
          <w:w w:val="91"/>
          <w:sz w:val="21"/>
          <w:szCs w:val="21"/>
        </w:rPr>
        <w:t>e</w:t>
      </w:r>
      <w:r w:rsidRPr="00105476">
        <w:rPr>
          <w:rFonts w:asciiTheme="minorHAnsi" w:hAnsiTheme="minorHAnsi" w:cstheme="minorHAnsi"/>
          <w:spacing w:val="1"/>
          <w:w w:val="91"/>
          <w:sz w:val="21"/>
          <w:szCs w:val="21"/>
        </w:rPr>
        <w:t xml:space="preserve"> </w:t>
      </w:r>
      <w:r w:rsidRPr="00105476">
        <w:rPr>
          <w:rFonts w:asciiTheme="minorHAnsi" w:hAnsiTheme="minorHAnsi" w:cstheme="minorHAnsi"/>
          <w:w w:val="91"/>
          <w:sz w:val="21"/>
          <w:szCs w:val="21"/>
        </w:rPr>
        <w:t>C</w:t>
      </w:r>
      <w:r w:rsidRPr="00105476">
        <w:rPr>
          <w:rFonts w:asciiTheme="minorHAnsi" w:hAnsiTheme="minorHAnsi" w:cstheme="minorHAnsi"/>
          <w:spacing w:val="2"/>
          <w:w w:val="91"/>
          <w:sz w:val="21"/>
          <w:szCs w:val="21"/>
        </w:rPr>
        <w:t>a</w:t>
      </w:r>
      <w:r w:rsidRPr="00105476">
        <w:rPr>
          <w:rFonts w:asciiTheme="minorHAnsi" w:hAnsiTheme="minorHAnsi" w:cstheme="minorHAnsi"/>
          <w:spacing w:val="-1"/>
          <w:w w:val="91"/>
          <w:sz w:val="21"/>
          <w:szCs w:val="21"/>
        </w:rPr>
        <w:t>m</w:t>
      </w:r>
      <w:r w:rsidRPr="00105476">
        <w:rPr>
          <w:rFonts w:asciiTheme="minorHAnsi" w:hAnsiTheme="minorHAnsi" w:cstheme="minorHAnsi"/>
          <w:spacing w:val="2"/>
          <w:w w:val="91"/>
          <w:sz w:val="21"/>
          <w:szCs w:val="21"/>
        </w:rPr>
        <w:t>p</w:t>
      </w:r>
      <w:r w:rsidRPr="00105476">
        <w:rPr>
          <w:rFonts w:asciiTheme="minorHAnsi" w:hAnsiTheme="minorHAnsi" w:cstheme="minorHAnsi"/>
          <w:spacing w:val="-1"/>
          <w:w w:val="91"/>
          <w:sz w:val="21"/>
          <w:szCs w:val="21"/>
        </w:rPr>
        <w:t>u</w:t>
      </w:r>
      <w:r w:rsidRPr="00105476">
        <w:rPr>
          <w:rFonts w:asciiTheme="minorHAnsi" w:hAnsiTheme="minorHAnsi" w:cstheme="minorHAnsi"/>
          <w:w w:val="91"/>
          <w:sz w:val="21"/>
          <w:szCs w:val="21"/>
        </w:rPr>
        <w:t xml:space="preserve">s </w:t>
      </w:r>
      <w:r w:rsidRPr="00105476">
        <w:rPr>
          <w:rFonts w:asciiTheme="minorHAnsi" w:hAnsiTheme="minorHAnsi" w:cstheme="minorHAnsi"/>
          <w:spacing w:val="1"/>
          <w:w w:val="91"/>
          <w:sz w:val="21"/>
          <w:szCs w:val="21"/>
        </w:rPr>
        <w:t>O</w:t>
      </w:r>
      <w:r w:rsidRPr="00105476">
        <w:rPr>
          <w:rFonts w:asciiTheme="minorHAnsi" w:hAnsiTheme="minorHAnsi" w:cstheme="minorHAnsi"/>
          <w:spacing w:val="-1"/>
          <w:w w:val="91"/>
          <w:sz w:val="21"/>
          <w:szCs w:val="21"/>
        </w:rPr>
        <w:t>r</w:t>
      </w:r>
      <w:r w:rsidRPr="00105476">
        <w:rPr>
          <w:rFonts w:asciiTheme="minorHAnsi" w:hAnsiTheme="minorHAnsi" w:cstheme="minorHAnsi"/>
          <w:spacing w:val="3"/>
          <w:w w:val="91"/>
          <w:sz w:val="21"/>
          <w:szCs w:val="21"/>
        </w:rPr>
        <w:t>g</w:t>
      </w:r>
      <w:r w:rsidRPr="00105476">
        <w:rPr>
          <w:rFonts w:asciiTheme="minorHAnsi" w:hAnsiTheme="minorHAnsi" w:cstheme="minorHAnsi"/>
          <w:spacing w:val="-1"/>
          <w:w w:val="91"/>
          <w:sz w:val="21"/>
          <w:szCs w:val="21"/>
        </w:rPr>
        <w:t>a</w:t>
      </w:r>
      <w:r w:rsidRPr="00105476">
        <w:rPr>
          <w:rFonts w:asciiTheme="minorHAnsi" w:hAnsiTheme="minorHAnsi" w:cstheme="minorHAnsi"/>
          <w:spacing w:val="1"/>
          <w:w w:val="91"/>
          <w:sz w:val="21"/>
          <w:szCs w:val="21"/>
        </w:rPr>
        <w:t>n</w:t>
      </w:r>
      <w:r w:rsidRPr="00105476">
        <w:rPr>
          <w:rFonts w:asciiTheme="minorHAnsi" w:hAnsiTheme="minorHAnsi" w:cstheme="minorHAnsi"/>
          <w:w w:val="91"/>
          <w:sz w:val="21"/>
          <w:szCs w:val="21"/>
        </w:rPr>
        <w:t>is</w:t>
      </w:r>
      <w:r w:rsidRPr="00105476">
        <w:rPr>
          <w:rFonts w:asciiTheme="minorHAnsi" w:hAnsiTheme="minorHAnsi" w:cstheme="minorHAnsi"/>
          <w:spacing w:val="-1"/>
          <w:w w:val="91"/>
          <w:sz w:val="21"/>
          <w:szCs w:val="21"/>
        </w:rPr>
        <w:t>a</w:t>
      </w:r>
      <w:r w:rsidRPr="00105476">
        <w:rPr>
          <w:rFonts w:asciiTheme="minorHAnsi" w:hAnsiTheme="minorHAnsi" w:cstheme="minorHAnsi"/>
          <w:spacing w:val="1"/>
          <w:w w:val="91"/>
          <w:sz w:val="21"/>
          <w:szCs w:val="21"/>
        </w:rPr>
        <w:t>t</w:t>
      </w:r>
      <w:r w:rsidRPr="00105476">
        <w:rPr>
          <w:rFonts w:asciiTheme="minorHAnsi" w:hAnsiTheme="minorHAnsi" w:cstheme="minorHAnsi"/>
          <w:w w:val="91"/>
          <w:sz w:val="21"/>
          <w:szCs w:val="21"/>
        </w:rPr>
        <w:t>ie</w:t>
      </w:r>
      <w:r w:rsidRPr="00105476">
        <w:rPr>
          <w:rFonts w:asciiTheme="minorHAnsi" w:hAnsiTheme="minorHAnsi" w:cstheme="minorHAnsi"/>
          <w:spacing w:val="1"/>
          <w:w w:val="91"/>
          <w:sz w:val="21"/>
          <w:szCs w:val="21"/>
        </w:rPr>
        <w:t xml:space="preserve"> </w:t>
      </w:r>
      <w:r w:rsidRPr="00105476">
        <w:rPr>
          <w:rFonts w:asciiTheme="minorHAnsi" w:hAnsiTheme="minorHAnsi" w:cstheme="minorHAnsi"/>
          <w:sz w:val="21"/>
          <w:szCs w:val="21"/>
        </w:rPr>
        <w:t>(</w:t>
      </w:r>
      <w:r w:rsidRPr="00105476">
        <w:rPr>
          <w:rFonts w:asciiTheme="minorHAnsi" w:hAnsiTheme="minorHAnsi" w:cstheme="minorHAnsi"/>
          <w:spacing w:val="2"/>
          <w:sz w:val="21"/>
          <w:szCs w:val="21"/>
        </w:rPr>
        <w:t>F</w:t>
      </w:r>
      <w:r w:rsidRPr="00105476">
        <w:rPr>
          <w:rFonts w:asciiTheme="minorHAnsi" w:hAnsiTheme="minorHAnsi" w:cstheme="minorHAnsi"/>
          <w:spacing w:val="3"/>
          <w:sz w:val="21"/>
          <w:szCs w:val="21"/>
        </w:rPr>
        <w:t>C</w:t>
      </w:r>
      <w:r w:rsidRPr="00105476">
        <w:rPr>
          <w:rFonts w:asciiTheme="minorHAnsi" w:hAnsiTheme="minorHAnsi" w:cstheme="minorHAnsi"/>
          <w:spacing w:val="1"/>
          <w:sz w:val="21"/>
          <w:szCs w:val="21"/>
        </w:rPr>
        <w:t>O</w:t>
      </w:r>
      <w:r w:rsidRPr="00105476">
        <w:rPr>
          <w:rFonts w:asciiTheme="minorHAnsi" w:hAnsiTheme="minorHAnsi" w:cstheme="minorHAnsi"/>
          <w:sz w:val="21"/>
          <w:szCs w:val="21"/>
        </w:rPr>
        <w:t>)</w:t>
      </w:r>
    </w:p>
    <w:p w14:paraId="6CBAC2C6" w14:textId="77777777" w:rsidR="00F136EC" w:rsidRPr="00105476" w:rsidRDefault="00F136EC" w:rsidP="001226F9">
      <w:pPr>
        <w:widowControl w:val="0"/>
        <w:tabs>
          <w:tab w:val="left" w:pos="1680"/>
        </w:tabs>
        <w:autoSpaceDE w:val="0"/>
        <w:autoSpaceDN w:val="0"/>
        <w:adjustRightInd w:val="0"/>
        <w:spacing w:line="360" w:lineRule="auto"/>
        <w:ind w:right="2791"/>
        <w:rPr>
          <w:rFonts w:asciiTheme="minorHAnsi" w:hAnsiTheme="minorHAnsi" w:cstheme="minorHAnsi"/>
          <w:sz w:val="21"/>
          <w:szCs w:val="21"/>
        </w:rPr>
      </w:pPr>
      <w:r w:rsidRPr="00105476">
        <w:rPr>
          <w:rFonts w:asciiTheme="minorHAnsi" w:hAnsiTheme="minorHAnsi" w:cstheme="minorHAnsi"/>
          <w:sz w:val="21"/>
          <w:szCs w:val="21"/>
        </w:rPr>
        <w:t>K</w:t>
      </w:r>
      <w:r w:rsidRPr="00105476">
        <w:rPr>
          <w:rFonts w:asciiTheme="minorHAnsi" w:hAnsiTheme="minorHAnsi" w:cstheme="minorHAnsi"/>
          <w:spacing w:val="1"/>
          <w:sz w:val="21"/>
          <w:szCs w:val="21"/>
        </w:rPr>
        <w:t>e</w:t>
      </w:r>
      <w:r w:rsidRPr="00105476">
        <w:rPr>
          <w:rFonts w:asciiTheme="minorHAnsi" w:hAnsiTheme="minorHAnsi" w:cstheme="minorHAnsi"/>
          <w:spacing w:val="-1"/>
          <w:sz w:val="21"/>
          <w:szCs w:val="21"/>
        </w:rPr>
        <w:t>nm</w:t>
      </w:r>
      <w:r w:rsidRPr="00105476">
        <w:rPr>
          <w:rFonts w:asciiTheme="minorHAnsi" w:hAnsiTheme="minorHAnsi" w:cstheme="minorHAnsi"/>
          <w:spacing w:val="3"/>
          <w:sz w:val="21"/>
          <w:szCs w:val="21"/>
        </w:rPr>
        <w:t>e</w:t>
      </w:r>
      <w:r w:rsidRPr="00105476">
        <w:rPr>
          <w:rFonts w:asciiTheme="minorHAnsi" w:hAnsiTheme="minorHAnsi" w:cstheme="minorHAnsi"/>
          <w:spacing w:val="-1"/>
          <w:sz w:val="21"/>
          <w:szCs w:val="21"/>
        </w:rPr>
        <w:t>r</w:t>
      </w:r>
      <w:r w:rsidRPr="00105476">
        <w:rPr>
          <w:rFonts w:asciiTheme="minorHAnsi" w:hAnsiTheme="minorHAnsi" w:cstheme="minorHAnsi"/>
          <w:sz w:val="21"/>
          <w:szCs w:val="21"/>
        </w:rPr>
        <w:t>k</w:t>
      </w:r>
      <w:r w:rsidRPr="00105476">
        <w:rPr>
          <w:rFonts w:asciiTheme="minorHAnsi" w:hAnsiTheme="minorHAnsi" w:cstheme="minorHAnsi"/>
          <w:sz w:val="21"/>
          <w:szCs w:val="21"/>
        </w:rPr>
        <w:tab/>
      </w:r>
      <w:r w:rsidR="005B7845">
        <w:rPr>
          <w:rFonts w:asciiTheme="minorHAnsi" w:hAnsiTheme="minorHAnsi" w:cstheme="minorHAnsi"/>
          <w:sz w:val="21"/>
          <w:szCs w:val="21"/>
        </w:rPr>
        <w:t>6600/2021/158</w:t>
      </w:r>
    </w:p>
    <w:p w14:paraId="53CF0C0E" w14:textId="31F7D967" w:rsidR="00F136EC" w:rsidRPr="00105476" w:rsidRDefault="00F136EC" w:rsidP="001226F9">
      <w:pPr>
        <w:widowControl w:val="0"/>
        <w:tabs>
          <w:tab w:val="left" w:pos="1680"/>
        </w:tabs>
        <w:autoSpaceDE w:val="0"/>
        <w:autoSpaceDN w:val="0"/>
        <w:adjustRightInd w:val="0"/>
        <w:spacing w:line="360" w:lineRule="auto"/>
        <w:ind w:right="-20"/>
        <w:rPr>
          <w:rFonts w:asciiTheme="minorHAnsi" w:hAnsiTheme="minorHAnsi" w:cstheme="minorHAnsi"/>
          <w:sz w:val="21"/>
          <w:szCs w:val="21"/>
        </w:rPr>
      </w:pPr>
      <w:r w:rsidRPr="00105476">
        <w:rPr>
          <w:rFonts w:asciiTheme="minorHAnsi" w:hAnsiTheme="minorHAnsi" w:cstheme="minorHAnsi"/>
          <w:position w:val="3"/>
          <w:sz w:val="21"/>
          <w:szCs w:val="21"/>
        </w:rPr>
        <w:t>V</w:t>
      </w:r>
      <w:r w:rsidRPr="00105476">
        <w:rPr>
          <w:rFonts w:asciiTheme="minorHAnsi" w:hAnsiTheme="minorHAnsi" w:cstheme="minorHAnsi"/>
          <w:spacing w:val="1"/>
          <w:position w:val="3"/>
          <w:sz w:val="21"/>
          <w:szCs w:val="21"/>
        </w:rPr>
        <w:t>e</w:t>
      </w:r>
      <w:r w:rsidRPr="00105476">
        <w:rPr>
          <w:rFonts w:asciiTheme="minorHAnsi" w:hAnsiTheme="minorHAnsi" w:cstheme="minorHAnsi"/>
          <w:spacing w:val="-1"/>
          <w:position w:val="3"/>
          <w:sz w:val="21"/>
          <w:szCs w:val="21"/>
        </w:rPr>
        <w:t>r</w:t>
      </w:r>
      <w:r w:rsidRPr="00105476">
        <w:rPr>
          <w:rFonts w:asciiTheme="minorHAnsi" w:hAnsiTheme="minorHAnsi" w:cstheme="minorHAnsi"/>
          <w:position w:val="3"/>
          <w:sz w:val="21"/>
          <w:szCs w:val="21"/>
        </w:rPr>
        <w:t>sie</w:t>
      </w:r>
      <w:r w:rsidRPr="00105476">
        <w:rPr>
          <w:rFonts w:asciiTheme="minorHAnsi" w:hAnsiTheme="minorHAnsi" w:cstheme="minorHAnsi"/>
          <w:position w:val="3"/>
          <w:sz w:val="21"/>
          <w:szCs w:val="21"/>
        </w:rPr>
        <w:tab/>
      </w:r>
      <w:r w:rsidR="00D65026">
        <w:rPr>
          <w:rFonts w:asciiTheme="minorHAnsi" w:hAnsiTheme="minorHAnsi" w:cstheme="minorHAnsi"/>
          <w:position w:val="3"/>
          <w:sz w:val="21"/>
          <w:szCs w:val="21"/>
        </w:rPr>
        <w:t>0.3</w:t>
      </w:r>
    </w:p>
    <w:p w14:paraId="490E651A" w14:textId="1F6808F9" w:rsidR="00F136EC" w:rsidRPr="00105476" w:rsidRDefault="00F136EC" w:rsidP="001226F9">
      <w:pPr>
        <w:widowControl w:val="0"/>
        <w:tabs>
          <w:tab w:val="left" w:pos="1680"/>
        </w:tabs>
        <w:autoSpaceDE w:val="0"/>
        <w:autoSpaceDN w:val="0"/>
        <w:adjustRightInd w:val="0"/>
        <w:spacing w:line="360" w:lineRule="auto"/>
        <w:ind w:right="-20"/>
        <w:rPr>
          <w:rFonts w:asciiTheme="minorHAnsi" w:hAnsiTheme="minorHAnsi" w:cstheme="minorHAnsi"/>
          <w:sz w:val="21"/>
          <w:szCs w:val="21"/>
        </w:rPr>
      </w:pPr>
      <w:r w:rsidRPr="00105476">
        <w:rPr>
          <w:rFonts w:asciiTheme="minorHAnsi" w:hAnsiTheme="minorHAnsi" w:cstheme="minorHAnsi"/>
          <w:spacing w:val="-1"/>
          <w:position w:val="3"/>
          <w:sz w:val="21"/>
          <w:szCs w:val="21"/>
        </w:rPr>
        <w:t>Da</w:t>
      </w:r>
      <w:r w:rsidRPr="00105476">
        <w:rPr>
          <w:rFonts w:asciiTheme="minorHAnsi" w:hAnsiTheme="minorHAnsi" w:cstheme="minorHAnsi"/>
          <w:spacing w:val="1"/>
          <w:position w:val="3"/>
          <w:sz w:val="21"/>
          <w:szCs w:val="21"/>
        </w:rPr>
        <w:t>tu</w:t>
      </w:r>
      <w:r w:rsidRPr="00105476">
        <w:rPr>
          <w:rFonts w:asciiTheme="minorHAnsi" w:hAnsiTheme="minorHAnsi" w:cstheme="minorHAnsi"/>
          <w:position w:val="3"/>
          <w:sz w:val="21"/>
          <w:szCs w:val="21"/>
        </w:rPr>
        <w:t>m</w:t>
      </w:r>
      <w:r w:rsidRPr="00105476">
        <w:rPr>
          <w:rFonts w:asciiTheme="minorHAnsi" w:hAnsiTheme="minorHAnsi" w:cstheme="minorHAnsi"/>
          <w:position w:val="3"/>
          <w:sz w:val="21"/>
          <w:szCs w:val="21"/>
        </w:rPr>
        <w:tab/>
      </w:r>
      <w:r w:rsidR="00C86CC8">
        <w:rPr>
          <w:rFonts w:asciiTheme="minorHAnsi" w:hAnsiTheme="minorHAnsi" w:cstheme="minorHAnsi"/>
          <w:position w:val="3"/>
          <w:sz w:val="21"/>
          <w:szCs w:val="21"/>
        </w:rPr>
        <w:t>1</w:t>
      </w:r>
      <w:r w:rsidR="008B63B8">
        <w:rPr>
          <w:rFonts w:asciiTheme="minorHAnsi" w:hAnsiTheme="minorHAnsi" w:cstheme="minorHAnsi"/>
          <w:position w:val="3"/>
          <w:sz w:val="21"/>
          <w:szCs w:val="21"/>
        </w:rPr>
        <w:t>7</w:t>
      </w:r>
      <w:r w:rsidR="00C86CC8">
        <w:rPr>
          <w:rFonts w:asciiTheme="minorHAnsi" w:hAnsiTheme="minorHAnsi" w:cstheme="minorHAnsi"/>
          <w:position w:val="3"/>
          <w:sz w:val="21"/>
          <w:szCs w:val="21"/>
        </w:rPr>
        <w:t>-09-2021</w:t>
      </w:r>
    </w:p>
    <w:p w14:paraId="4849857D" w14:textId="77777777" w:rsidR="00F136EC" w:rsidRPr="00105476" w:rsidRDefault="00F136EC">
      <w:pPr>
        <w:widowControl w:val="0"/>
        <w:autoSpaceDE w:val="0"/>
        <w:autoSpaceDN w:val="0"/>
        <w:adjustRightInd w:val="0"/>
        <w:spacing w:before="12" w:line="240" w:lineRule="exact"/>
        <w:rPr>
          <w:rFonts w:asciiTheme="minorHAnsi" w:hAnsiTheme="minorHAnsi" w:cstheme="minorHAnsi"/>
          <w:sz w:val="21"/>
          <w:szCs w:val="21"/>
        </w:rPr>
      </w:pPr>
    </w:p>
    <w:p w14:paraId="4792ED98" w14:textId="2C2E011E" w:rsidR="00F136EC" w:rsidRPr="00105476" w:rsidRDefault="00F136EC" w:rsidP="001226F9">
      <w:pPr>
        <w:widowControl w:val="0"/>
        <w:tabs>
          <w:tab w:val="left" w:pos="1680"/>
        </w:tabs>
        <w:autoSpaceDE w:val="0"/>
        <w:autoSpaceDN w:val="0"/>
        <w:adjustRightInd w:val="0"/>
        <w:ind w:right="-20"/>
        <w:rPr>
          <w:rFonts w:asciiTheme="minorHAnsi" w:hAnsiTheme="minorHAnsi" w:cstheme="minorHAnsi"/>
          <w:sz w:val="21"/>
          <w:szCs w:val="21"/>
        </w:rPr>
      </w:pPr>
      <w:r w:rsidRPr="00105476">
        <w:rPr>
          <w:rFonts w:asciiTheme="minorHAnsi" w:hAnsiTheme="minorHAnsi" w:cstheme="minorHAnsi"/>
          <w:spacing w:val="-1"/>
          <w:sz w:val="21"/>
          <w:szCs w:val="21"/>
        </w:rPr>
        <w:t>S</w:t>
      </w:r>
      <w:r w:rsidRPr="00105476">
        <w:rPr>
          <w:rFonts w:asciiTheme="minorHAnsi" w:hAnsiTheme="minorHAnsi" w:cstheme="minorHAnsi"/>
          <w:spacing w:val="1"/>
          <w:sz w:val="21"/>
          <w:szCs w:val="21"/>
        </w:rPr>
        <w:t>t</w:t>
      </w:r>
      <w:r w:rsidRPr="00105476">
        <w:rPr>
          <w:rFonts w:asciiTheme="minorHAnsi" w:hAnsiTheme="minorHAnsi" w:cstheme="minorHAnsi"/>
          <w:spacing w:val="-1"/>
          <w:sz w:val="21"/>
          <w:szCs w:val="21"/>
        </w:rPr>
        <w:t>a</w:t>
      </w:r>
      <w:r w:rsidRPr="00105476">
        <w:rPr>
          <w:rFonts w:asciiTheme="minorHAnsi" w:hAnsiTheme="minorHAnsi" w:cstheme="minorHAnsi"/>
          <w:spacing w:val="1"/>
          <w:sz w:val="21"/>
          <w:szCs w:val="21"/>
        </w:rPr>
        <w:t>t</w:t>
      </w:r>
      <w:r w:rsidRPr="00105476">
        <w:rPr>
          <w:rFonts w:asciiTheme="minorHAnsi" w:hAnsiTheme="minorHAnsi" w:cstheme="minorHAnsi"/>
          <w:spacing w:val="-1"/>
          <w:sz w:val="21"/>
          <w:szCs w:val="21"/>
        </w:rPr>
        <w:t>u</w:t>
      </w:r>
      <w:r w:rsidRPr="00105476">
        <w:rPr>
          <w:rFonts w:asciiTheme="minorHAnsi" w:hAnsiTheme="minorHAnsi" w:cstheme="minorHAnsi"/>
          <w:sz w:val="21"/>
          <w:szCs w:val="21"/>
        </w:rPr>
        <w:t>s</w:t>
      </w:r>
      <w:r w:rsidRPr="00105476">
        <w:rPr>
          <w:rFonts w:asciiTheme="minorHAnsi" w:hAnsiTheme="minorHAnsi" w:cstheme="minorHAnsi"/>
          <w:sz w:val="21"/>
          <w:szCs w:val="21"/>
        </w:rPr>
        <w:tab/>
      </w:r>
      <w:r w:rsidR="00BE2B92">
        <w:rPr>
          <w:rFonts w:asciiTheme="minorHAnsi" w:hAnsiTheme="minorHAnsi" w:cstheme="minorHAnsi"/>
          <w:sz w:val="21"/>
          <w:szCs w:val="21"/>
        </w:rPr>
        <w:t>Definitrief</w:t>
      </w:r>
      <w:bookmarkStart w:id="0" w:name="_GoBack"/>
      <w:bookmarkEnd w:id="0"/>
    </w:p>
    <w:p w14:paraId="6AB1AA3F" w14:textId="77777777" w:rsidR="00F136EC" w:rsidRPr="00105476" w:rsidRDefault="00F136EC">
      <w:pPr>
        <w:widowControl w:val="0"/>
        <w:autoSpaceDE w:val="0"/>
        <w:autoSpaceDN w:val="0"/>
        <w:adjustRightInd w:val="0"/>
        <w:spacing w:before="6" w:line="130" w:lineRule="exact"/>
        <w:rPr>
          <w:rFonts w:asciiTheme="minorHAnsi" w:hAnsiTheme="minorHAnsi" w:cstheme="minorHAnsi"/>
          <w:sz w:val="21"/>
          <w:szCs w:val="21"/>
        </w:rPr>
      </w:pPr>
    </w:p>
    <w:p w14:paraId="3CDD1E69"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09E46EBA"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1B787B1D"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7817BB15"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417113A2"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2A0B0332"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03866ABC"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56B97268"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2366DDE5"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3C5B5310"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168E617C"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6F3E8F43"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4E0AE68A"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133B16E0"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5CE94193"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7B859910"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4F4DF3E5"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7C928668"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1C3B4B67"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29C87F91"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0BD2ACA7"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2C364761"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395D1D5E"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443C83C7"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609840F5"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4C00E4C6"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59555DBD"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3AFA0562"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24AD65C2"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2B257F32"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588D7216"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455E966D"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58BDA4AB"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7E63227D"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3C2F049B"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72D07710"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427488F7"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0BB731CB" w14:textId="77777777" w:rsidR="00F136EC" w:rsidRPr="00105476" w:rsidRDefault="00F136EC">
      <w:pPr>
        <w:widowControl w:val="0"/>
        <w:autoSpaceDE w:val="0"/>
        <w:autoSpaceDN w:val="0"/>
        <w:adjustRightInd w:val="0"/>
        <w:ind w:left="265" w:right="-20"/>
        <w:rPr>
          <w:rFonts w:asciiTheme="minorHAnsi" w:hAnsiTheme="minorHAnsi" w:cstheme="minorHAnsi"/>
          <w:sz w:val="21"/>
          <w:szCs w:val="21"/>
        </w:rPr>
      </w:pPr>
      <w:r w:rsidRPr="00105476">
        <w:rPr>
          <w:rFonts w:asciiTheme="minorHAnsi" w:hAnsiTheme="minorHAnsi" w:cstheme="minorHAnsi"/>
          <w:sz w:val="21"/>
          <w:szCs w:val="21"/>
        </w:rPr>
        <w:t>©</w:t>
      </w:r>
      <w:r w:rsidRPr="00105476">
        <w:rPr>
          <w:rFonts w:asciiTheme="minorHAnsi" w:hAnsiTheme="minorHAnsi" w:cstheme="minorHAnsi"/>
          <w:spacing w:val="-19"/>
          <w:sz w:val="21"/>
          <w:szCs w:val="21"/>
        </w:rPr>
        <w:t xml:space="preserve"> </w:t>
      </w:r>
      <w:r w:rsidRPr="00105476">
        <w:rPr>
          <w:rFonts w:asciiTheme="minorHAnsi" w:hAnsiTheme="minorHAnsi" w:cstheme="minorHAnsi"/>
          <w:spacing w:val="-1"/>
          <w:w w:val="91"/>
          <w:sz w:val="21"/>
          <w:szCs w:val="21"/>
        </w:rPr>
        <w:t>2</w:t>
      </w:r>
      <w:r w:rsidRPr="00105476">
        <w:rPr>
          <w:rFonts w:asciiTheme="minorHAnsi" w:hAnsiTheme="minorHAnsi" w:cstheme="minorHAnsi"/>
          <w:spacing w:val="1"/>
          <w:w w:val="91"/>
          <w:sz w:val="21"/>
          <w:szCs w:val="21"/>
        </w:rPr>
        <w:t>0</w:t>
      </w:r>
      <w:r w:rsidR="00105476">
        <w:rPr>
          <w:rFonts w:asciiTheme="minorHAnsi" w:hAnsiTheme="minorHAnsi" w:cstheme="minorHAnsi"/>
          <w:spacing w:val="1"/>
          <w:w w:val="91"/>
          <w:sz w:val="21"/>
          <w:szCs w:val="21"/>
        </w:rPr>
        <w:t>21</w:t>
      </w:r>
      <w:r w:rsidRPr="00105476">
        <w:rPr>
          <w:rFonts w:asciiTheme="minorHAnsi" w:hAnsiTheme="minorHAnsi" w:cstheme="minorHAnsi"/>
          <w:w w:val="91"/>
          <w:sz w:val="21"/>
          <w:szCs w:val="21"/>
        </w:rPr>
        <w:t xml:space="preserve">, </w:t>
      </w:r>
      <w:r w:rsidRPr="00105476">
        <w:rPr>
          <w:rFonts w:asciiTheme="minorHAnsi" w:hAnsiTheme="minorHAnsi" w:cstheme="minorHAnsi"/>
          <w:spacing w:val="2"/>
          <w:w w:val="91"/>
          <w:sz w:val="21"/>
          <w:szCs w:val="21"/>
        </w:rPr>
        <w:t>V</w:t>
      </w:r>
      <w:r w:rsidRPr="00105476">
        <w:rPr>
          <w:rFonts w:asciiTheme="minorHAnsi" w:hAnsiTheme="minorHAnsi" w:cstheme="minorHAnsi"/>
          <w:w w:val="91"/>
          <w:sz w:val="21"/>
          <w:szCs w:val="21"/>
        </w:rPr>
        <w:t xml:space="preserve">U </w:t>
      </w:r>
      <w:r w:rsidRPr="00105476">
        <w:rPr>
          <w:rFonts w:asciiTheme="minorHAnsi" w:hAnsiTheme="minorHAnsi" w:cstheme="minorHAnsi"/>
          <w:spacing w:val="3"/>
          <w:w w:val="91"/>
          <w:sz w:val="21"/>
          <w:szCs w:val="21"/>
        </w:rPr>
        <w:t>A</w:t>
      </w:r>
      <w:r w:rsidRPr="00105476">
        <w:rPr>
          <w:rFonts w:asciiTheme="minorHAnsi" w:hAnsiTheme="minorHAnsi" w:cstheme="minorHAnsi"/>
          <w:spacing w:val="-1"/>
          <w:w w:val="91"/>
          <w:sz w:val="21"/>
          <w:szCs w:val="21"/>
        </w:rPr>
        <w:t>u</w:t>
      </w:r>
      <w:r w:rsidRPr="00105476">
        <w:rPr>
          <w:rFonts w:asciiTheme="minorHAnsi" w:hAnsiTheme="minorHAnsi" w:cstheme="minorHAnsi"/>
          <w:spacing w:val="1"/>
          <w:w w:val="91"/>
          <w:sz w:val="21"/>
          <w:szCs w:val="21"/>
        </w:rPr>
        <w:t>te</w:t>
      </w:r>
      <w:r w:rsidRPr="00105476">
        <w:rPr>
          <w:rFonts w:asciiTheme="minorHAnsi" w:hAnsiTheme="minorHAnsi" w:cstheme="minorHAnsi"/>
          <w:spacing w:val="-1"/>
          <w:w w:val="91"/>
          <w:sz w:val="21"/>
          <w:szCs w:val="21"/>
        </w:rPr>
        <w:t>ur</w:t>
      </w:r>
      <w:r w:rsidRPr="00105476">
        <w:rPr>
          <w:rFonts w:asciiTheme="minorHAnsi" w:hAnsiTheme="minorHAnsi" w:cstheme="minorHAnsi"/>
          <w:spacing w:val="2"/>
          <w:w w:val="91"/>
          <w:sz w:val="21"/>
          <w:szCs w:val="21"/>
        </w:rPr>
        <w:t>s</w:t>
      </w:r>
      <w:r w:rsidRPr="00105476">
        <w:rPr>
          <w:rFonts w:asciiTheme="minorHAnsi" w:hAnsiTheme="minorHAnsi" w:cstheme="minorHAnsi"/>
          <w:spacing w:val="-1"/>
          <w:w w:val="91"/>
          <w:sz w:val="21"/>
          <w:szCs w:val="21"/>
        </w:rPr>
        <w:t>r</w:t>
      </w:r>
      <w:r w:rsidRPr="00105476">
        <w:rPr>
          <w:rFonts w:asciiTheme="minorHAnsi" w:hAnsiTheme="minorHAnsi" w:cstheme="minorHAnsi"/>
          <w:spacing w:val="1"/>
          <w:w w:val="91"/>
          <w:sz w:val="21"/>
          <w:szCs w:val="21"/>
        </w:rPr>
        <w:t>e</w:t>
      </w:r>
      <w:r w:rsidRPr="00105476">
        <w:rPr>
          <w:rFonts w:asciiTheme="minorHAnsi" w:hAnsiTheme="minorHAnsi" w:cstheme="minorHAnsi"/>
          <w:spacing w:val="2"/>
          <w:w w:val="91"/>
          <w:sz w:val="21"/>
          <w:szCs w:val="21"/>
        </w:rPr>
        <w:t>c</w:t>
      </w:r>
      <w:r w:rsidRPr="00105476">
        <w:rPr>
          <w:rFonts w:asciiTheme="minorHAnsi" w:hAnsiTheme="minorHAnsi" w:cstheme="minorHAnsi"/>
          <w:spacing w:val="-1"/>
          <w:w w:val="91"/>
          <w:sz w:val="21"/>
          <w:szCs w:val="21"/>
        </w:rPr>
        <w:t>h</w:t>
      </w:r>
      <w:r w:rsidRPr="00105476">
        <w:rPr>
          <w:rFonts w:asciiTheme="minorHAnsi" w:hAnsiTheme="minorHAnsi" w:cstheme="minorHAnsi"/>
          <w:w w:val="91"/>
          <w:sz w:val="21"/>
          <w:szCs w:val="21"/>
        </w:rPr>
        <w:t>t</w:t>
      </w:r>
      <w:r w:rsidRPr="00105476">
        <w:rPr>
          <w:rFonts w:asciiTheme="minorHAnsi" w:hAnsiTheme="minorHAnsi" w:cstheme="minorHAnsi"/>
          <w:spacing w:val="1"/>
          <w:w w:val="91"/>
          <w:sz w:val="21"/>
          <w:szCs w:val="21"/>
        </w:rPr>
        <w:t xml:space="preserve"> </w:t>
      </w:r>
      <w:r w:rsidRPr="00105476">
        <w:rPr>
          <w:rFonts w:asciiTheme="minorHAnsi" w:hAnsiTheme="minorHAnsi" w:cstheme="minorHAnsi"/>
          <w:spacing w:val="3"/>
          <w:sz w:val="21"/>
          <w:szCs w:val="21"/>
        </w:rPr>
        <w:t>v</w:t>
      </w:r>
      <w:r w:rsidRPr="00105476">
        <w:rPr>
          <w:rFonts w:asciiTheme="minorHAnsi" w:hAnsiTheme="minorHAnsi" w:cstheme="minorHAnsi"/>
          <w:sz w:val="21"/>
          <w:szCs w:val="21"/>
        </w:rPr>
        <w:t>oo</w:t>
      </w:r>
      <w:r w:rsidRPr="00105476">
        <w:rPr>
          <w:rFonts w:asciiTheme="minorHAnsi" w:hAnsiTheme="minorHAnsi" w:cstheme="minorHAnsi"/>
          <w:spacing w:val="-1"/>
          <w:sz w:val="21"/>
          <w:szCs w:val="21"/>
        </w:rPr>
        <w:t>rb</w:t>
      </w:r>
      <w:r w:rsidRPr="00105476">
        <w:rPr>
          <w:rFonts w:asciiTheme="minorHAnsi" w:hAnsiTheme="minorHAnsi" w:cstheme="minorHAnsi"/>
          <w:spacing w:val="3"/>
          <w:sz w:val="21"/>
          <w:szCs w:val="21"/>
        </w:rPr>
        <w:t>e</w:t>
      </w:r>
      <w:r w:rsidRPr="00105476">
        <w:rPr>
          <w:rFonts w:asciiTheme="minorHAnsi" w:hAnsiTheme="minorHAnsi" w:cstheme="minorHAnsi"/>
          <w:spacing w:val="-1"/>
          <w:sz w:val="21"/>
          <w:szCs w:val="21"/>
        </w:rPr>
        <w:t>h</w:t>
      </w:r>
      <w:r w:rsidRPr="00105476">
        <w:rPr>
          <w:rFonts w:asciiTheme="minorHAnsi" w:hAnsiTheme="minorHAnsi" w:cstheme="minorHAnsi"/>
          <w:spacing w:val="2"/>
          <w:sz w:val="21"/>
          <w:szCs w:val="21"/>
        </w:rPr>
        <w:t>o</w:t>
      </w:r>
      <w:r w:rsidRPr="00105476">
        <w:rPr>
          <w:rFonts w:asciiTheme="minorHAnsi" w:hAnsiTheme="minorHAnsi" w:cstheme="minorHAnsi"/>
          <w:spacing w:val="-1"/>
          <w:sz w:val="21"/>
          <w:szCs w:val="21"/>
        </w:rPr>
        <w:t>ud</w:t>
      </w:r>
      <w:r w:rsidRPr="00105476">
        <w:rPr>
          <w:rFonts w:asciiTheme="minorHAnsi" w:hAnsiTheme="minorHAnsi" w:cstheme="minorHAnsi"/>
          <w:spacing w:val="3"/>
          <w:sz w:val="21"/>
          <w:szCs w:val="21"/>
        </w:rPr>
        <w:t>e</w:t>
      </w:r>
      <w:r w:rsidRPr="00105476">
        <w:rPr>
          <w:rFonts w:asciiTheme="minorHAnsi" w:hAnsiTheme="minorHAnsi" w:cstheme="minorHAnsi"/>
          <w:sz w:val="21"/>
          <w:szCs w:val="21"/>
        </w:rPr>
        <w:t>n</w:t>
      </w:r>
    </w:p>
    <w:p w14:paraId="0DFDE5DB" w14:textId="77777777" w:rsidR="00F136EC" w:rsidRPr="00105476" w:rsidRDefault="00F136EC">
      <w:pPr>
        <w:widowControl w:val="0"/>
        <w:autoSpaceDE w:val="0"/>
        <w:autoSpaceDN w:val="0"/>
        <w:adjustRightInd w:val="0"/>
        <w:spacing w:line="233" w:lineRule="exact"/>
        <w:ind w:left="264" w:right="-20"/>
        <w:rPr>
          <w:rFonts w:asciiTheme="minorHAnsi" w:hAnsiTheme="minorHAnsi" w:cstheme="minorHAnsi"/>
          <w:sz w:val="21"/>
          <w:szCs w:val="21"/>
        </w:rPr>
      </w:pPr>
      <w:r w:rsidRPr="00105476">
        <w:rPr>
          <w:rFonts w:asciiTheme="minorHAnsi" w:hAnsiTheme="minorHAnsi" w:cstheme="minorHAnsi"/>
          <w:i/>
          <w:iCs/>
          <w:spacing w:val="1"/>
          <w:w w:val="91"/>
          <w:sz w:val="21"/>
          <w:szCs w:val="21"/>
        </w:rPr>
        <w:t>Ge</w:t>
      </w:r>
      <w:r w:rsidRPr="00105476">
        <w:rPr>
          <w:rFonts w:asciiTheme="minorHAnsi" w:hAnsiTheme="minorHAnsi" w:cstheme="minorHAnsi"/>
          <w:i/>
          <w:iCs/>
          <w:spacing w:val="-1"/>
          <w:w w:val="91"/>
          <w:sz w:val="21"/>
          <w:szCs w:val="21"/>
        </w:rPr>
        <w:t>h</w:t>
      </w:r>
      <w:r w:rsidRPr="00105476">
        <w:rPr>
          <w:rFonts w:asciiTheme="minorHAnsi" w:hAnsiTheme="minorHAnsi" w:cstheme="minorHAnsi"/>
          <w:i/>
          <w:iCs/>
          <w:spacing w:val="1"/>
          <w:w w:val="91"/>
          <w:sz w:val="21"/>
          <w:szCs w:val="21"/>
        </w:rPr>
        <w:t>e</w:t>
      </w:r>
      <w:r w:rsidRPr="00105476">
        <w:rPr>
          <w:rFonts w:asciiTheme="minorHAnsi" w:hAnsiTheme="minorHAnsi" w:cstheme="minorHAnsi"/>
          <w:i/>
          <w:iCs/>
          <w:w w:val="91"/>
          <w:sz w:val="21"/>
          <w:szCs w:val="21"/>
        </w:rPr>
        <w:t>le</w:t>
      </w:r>
      <w:r w:rsidRPr="00105476">
        <w:rPr>
          <w:rFonts w:asciiTheme="minorHAnsi" w:hAnsiTheme="minorHAnsi" w:cstheme="minorHAnsi"/>
          <w:i/>
          <w:iCs/>
          <w:spacing w:val="2"/>
          <w:w w:val="91"/>
          <w:sz w:val="21"/>
          <w:szCs w:val="21"/>
        </w:rPr>
        <w:t xml:space="preserve"> </w:t>
      </w:r>
      <w:r w:rsidRPr="00105476">
        <w:rPr>
          <w:rFonts w:asciiTheme="minorHAnsi" w:hAnsiTheme="minorHAnsi" w:cstheme="minorHAnsi"/>
          <w:i/>
          <w:iCs/>
          <w:spacing w:val="-1"/>
          <w:sz w:val="21"/>
          <w:szCs w:val="21"/>
        </w:rPr>
        <w:t>o</w:t>
      </w:r>
      <w:r w:rsidRPr="00105476">
        <w:rPr>
          <w:rFonts w:asciiTheme="minorHAnsi" w:hAnsiTheme="minorHAnsi" w:cstheme="minorHAnsi"/>
          <w:i/>
          <w:iCs/>
          <w:sz w:val="21"/>
          <w:szCs w:val="21"/>
        </w:rPr>
        <w:t>f</w:t>
      </w:r>
      <w:r w:rsidRPr="00105476">
        <w:rPr>
          <w:rFonts w:asciiTheme="minorHAnsi" w:hAnsiTheme="minorHAnsi" w:cstheme="minorHAnsi"/>
          <w:i/>
          <w:iCs/>
          <w:spacing w:val="-22"/>
          <w:sz w:val="21"/>
          <w:szCs w:val="21"/>
        </w:rPr>
        <w:t xml:space="preserve"> </w:t>
      </w:r>
      <w:r w:rsidRPr="00105476">
        <w:rPr>
          <w:rFonts w:asciiTheme="minorHAnsi" w:hAnsiTheme="minorHAnsi" w:cstheme="minorHAnsi"/>
          <w:i/>
          <w:iCs/>
          <w:spacing w:val="1"/>
          <w:w w:val="91"/>
          <w:sz w:val="21"/>
          <w:szCs w:val="21"/>
        </w:rPr>
        <w:t>gedee</w:t>
      </w:r>
      <w:r w:rsidRPr="00105476">
        <w:rPr>
          <w:rFonts w:asciiTheme="minorHAnsi" w:hAnsiTheme="minorHAnsi" w:cstheme="minorHAnsi"/>
          <w:i/>
          <w:iCs/>
          <w:w w:val="91"/>
          <w:sz w:val="21"/>
          <w:szCs w:val="21"/>
        </w:rPr>
        <w:t>l</w:t>
      </w:r>
      <w:r w:rsidRPr="00105476">
        <w:rPr>
          <w:rFonts w:asciiTheme="minorHAnsi" w:hAnsiTheme="minorHAnsi" w:cstheme="minorHAnsi"/>
          <w:i/>
          <w:iCs/>
          <w:spacing w:val="-1"/>
          <w:w w:val="91"/>
          <w:sz w:val="21"/>
          <w:szCs w:val="21"/>
        </w:rPr>
        <w:t>t</w:t>
      </w:r>
      <w:r w:rsidRPr="00105476">
        <w:rPr>
          <w:rFonts w:asciiTheme="minorHAnsi" w:hAnsiTheme="minorHAnsi" w:cstheme="minorHAnsi"/>
          <w:i/>
          <w:iCs/>
          <w:spacing w:val="1"/>
          <w:w w:val="91"/>
          <w:sz w:val="21"/>
          <w:szCs w:val="21"/>
        </w:rPr>
        <w:t>e</w:t>
      </w:r>
      <w:r w:rsidRPr="00105476">
        <w:rPr>
          <w:rFonts w:asciiTheme="minorHAnsi" w:hAnsiTheme="minorHAnsi" w:cstheme="minorHAnsi"/>
          <w:i/>
          <w:iCs/>
          <w:w w:val="91"/>
          <w:sz w:val="21"/>
          <w:szCs w:val="21"/>
        </w:rPr>
        <w:t>lijke</w:t>
      </w:r>
      <w:r w:rsidRPr="00105476">
        <w:rPr>
          <w:rFonts w:asciiTheme="minorHAnsi" w:hAnsiTheme="minorHAnsi" w:cstheme="minorHAnsi"/>
          <w:i/>
          <w:iCs/>
          <w:spacing w:val="3"/>
          <w:w w:val="91"/>
          <w:sz w:val="21"/>
          <w:szCs w:val="21"/>
        </w:rPr>
        <w:t xml:space="preserve"> </w:t>
      </w:r>
      <w:r w:rsidRPr="00105476">
        <w:rPr>
          <w:rFonts w:asciiTheme="minorHAnsi" w:hAnsiTheme="minorHAnsi" w:cstheme="minorHAnsi"/>
          <w:i/>
          <w:iCs/>
          <w:spacing w:val="2"/>
          <w:w w:val="91"/>
          <w:sz w:val="21"/>
          <w:szCs w:val="21"/>
        </w:rPr>
        <w:t>o</w:t>
      </w:r>
      <w:r w:rsidRPr="00105476">
        <w:rPr>
          <w:rFonts w:asciiTheme="minorHAnsi" w:hAnsiTheme="minorHAnsi" w:cstheme="minorHAnsi"/>
          <w:i/>
          <w:iCs/>
          <w:spacing w:val="-1"/>
          <w:w w:val="91"/>
          <w:sz w:val="21"/>
          <w:szCs w:val="21"/>
        </w:rPr>
        <w:t>v</w:t>
      </w:r>
      <w:r w:rsidRPr="00105476">
        <w:rPr>
          <w:rFonts w:asciiTheme="minorHAnsi" w:hAnsiTheme="minorHAnsi" w:cstheme="minorHAnsi"/>
          <w:i/>
          <w:iCs/>
          <w:spacing w:val="1"/>
          <w:w w:val="91"/>
          <w:sz w:val="21"/>
          <w:szCs w:val="21"/>
        </w:rPr>
        <w:t>er</w:t>
      </w:r>
      <w:r w:rsidRPr="00105476">
        <w:rPr>
          <w:rFonts w:asciiTheme="minorHAnsi" w:hAnsiTheme="minorHAnsi" w:cstheme="minorHAnsi"/>
          <w:i/>
          <w:iCs/>
          <w:spacing w:val="-1"/>
          <w:w w:val="91"/>
          <w:sz w:val="21"/>
          <w:szCs w:val="21"/>
        </w:rPr>
        <w:t>n</w:t>
      </w:r>
      <w:r w:rsidRPr="00105476">
        <w:rPr>
          <w:rFonts w:asciiTheme="minorHAnsi" w:hAnsiTheme="minorHAnsi" w:cstheme="minorHAnsi"/>
          <w:i/>
          <w:iCs/>
          <w:spacing w:val="1"/>
          <w:w w:val="91"/>
          <w:sz w:val="21"/>
          <w:szCs w:val="21"/>
        </w:rPr>
        <w:t>e</w:t>
      </w:r>
      <w:r w:rsidRPr="00105476">
        <w:rPr>
          <w:rFonts w:asciiTheme="minorHAnsi" w:hAnsiTheme="minorHAnsi" w:cstheme="minorHAnsi"/>
          <w:i/>
          <w:iCs/>
          <w:spacing w:val="-1"/>
          <w:w w:val="91"/>
          <w:sz w:val="21"/>
          <w:szCs w:val="21"/>
        </w:rPr>
        <w:t>m</w:t>
      </w:r>
      <w:r w:rsidRPr="00105476">
        <w:rPr>
          <w:rFonts w:asciiTheme="minorHAnsi" w:hAnsiTheme="minorHAnsi" w:cstheme="minorHAnsi"/>
          <w:i/>
          <w:iCs/>
          <w:spacing w:val="2"/>
          <w:w w:val="91"/>
          <w:sz w:val="21"/>
          <w:szCs w:val="21"/>
        </w:rPr>
        <w:t>i</w:t>
      </w:r>
      <w:r w:rsidRPr="00105476">
        <w:rPr>
          <w:rFonts w:asciiTheme="minorHAnsi" w:hAnsiTheme="minorHAnsi" w:cstheme="minorHAnsi"/>
          <w:i/>
          <w:iCs/>
          <w:spacing w:val="-1"/>
          <w:w w:val="91"/>
          <w:sz w:val="21"/>
          <w:szCs w:val="21"/>
        </w:rPr>
        <w:t>n</w:t>
      </w:r>
      <w:r w:rsidRPr="00105476">
        <w:rPr>
          <w:rFonts w:asciiTheme="minorHAnsi" w:hAnsiTheme="minorHAnsi" w:cstheme="minorHAnsi"/>
          <w:i/>
          <w:iCs/>
          <w:w w:val="91"/>
          <w:sz w:val="21"/>
          <w:szCs w:val="21"/>
        </w:rPr>
        <w:t>g</w:t>
      </w:r>
      <w:r w:rsidRPr="00105476">
        <w:rPr>
          <w:rFonts w:asciiTheme="minorHAnsi" w:hAnsiTheme="minorHAnsi" w:cstheme="minorHAnsi"/>
          <w:i/>
          <w:iCs/>
          <w:spacing w:val="5"/>
          <w:w w:val="91"/>
          <w:sz w:val="21"/>
          <w:szCs w:val="21"/>
        </w:rPr>
        <w:t xml:space="preserve"> </w:t>
      </w:r>
      <w:r w:rsidRPr="00105476">
        <w:rPr>
          <w:rFonts w:asciiTheme="minorHAnsi" w:hAnsiTheme="minorHAnsi" w:cstheme="minorHAnsi"/>
          <w:i/>
          <w:iCs/>
          <w:spacing w:val="-1"/>
          <w:sz w:val="21"/>
          <w:szCs w:val="21"/>
        </w:rPr>
        <w:t>o</w:t>
      </w:r>
      <w:r w:rsidRPr="00105476">
        <w:rPr>
          <w:rFonts w:asciiTheme="minorHAnsi" w:hAnsiTheme="minorHAnsi" w:cstheme="minorHAnsi"/>
          <w:i/>
          <w:iCs/>
          <w:sz w:val="21"/>
          <w:szCs w:val="21"/>
        </w:rPr>
        <w:t>f</w:t>
      </w:r>
      <w:r w:rsidRPr="00105476">
        <w:rPr>
          <w:rFonts w:asciiTheme="minorHAnsi" w:hAnsiTheme="minorHAnsi" w:cstheme="minorHAnsi"/>
          <w:i/>
          <w:iCs/>
          <w:spacing w:val="-22"/>
          <w:sz w:val="21"/>
          <w:szCs w:val="21"/>
        </w:rPr>
        <w:t xml:space="preserve"> </w:t>
      </w:r>
      <w:r w:rsidRPr="00105476">
        <w:rPr>
          <w:rFonts w:asciiTheme="minorHAnsi" w:hAnsiTheme="minorHAnsi" w:cstheme="minorHAnsi"/>
          <w:i/>
          <w:iCs/>
          <w:spacing w:val="1"/>
          <w:w w:val="91"/>
          <w:sz w:val="21"/>
          <w:szCs w:val="21"/>
        </w:rPr>
        <w:t>repr</w:t>
      </w:r>
      <w:r w:rsidRPr="00105476">
        <w:rPr>
          <w:rFonts w:asciiTheme="minorHAnsi" w:hAnsiTheme="minorHAnsi" w:cstheme="minorHAnsi"/>
          <w:i/>
          <w:iCs/>
          <w:spacing w:val="-1"/>
          <w:w w:val="91"/>
          <w:sz w:val="21"/>
          <w:szCs w:val="21"/>
        </w:rPr>
        <w:t>o</w:t>
      </w:r>
      <w:r w:rsidRPr="00105476">
        <w:rPr>
          <w:rFonts w:asciiTheme="minorHAnsi" w:hAnsiTheme="minorHAnsi" w:cstheme="minorHAnsi"/>
          <w:i/>
          <w:iCs/>
          <w:spacing w:val="1"/>
          <w:w w:val="91"/>
          <w:sz w:val="21"/>
          <w:szCs w:val="21"/>
        </w:rPr>
        <w:t>d</w:t>
      </w:r>
      <w:r w:rsidRPr="00105476">
        <w:rPr>
          <w:rFonts w:asciiTheme="minorHAnsi" w:hAnsiTheme="minorHAnsi" w:cstheme="minorHAnsi"/>
          <w:i/>
          <w:iCs/>
          <w:spacing w:val="-1"/>
          <w:w w:val="91"/>
          <w:sz w:val="21"/>
          <w:szCs w:val="21"/>
        </w:rPr>
        <w:t>u</w:t>
      </w:r>
      <w:r w:rsidRPr="00105476">
        <w:rPr>
          <w:rFonts w:asciiTheme="minorHAnsi" w:hAnsiTheme="minorHAnsi" w:cstheme="minorHAnsi"/>
          <w:i/>
          <w:iCs/>
          <w:spacing w:val="1"/>
          <w:w w:val="91"/>
          <w:sz w:val="21"/>
          <w:szCs w:val="21"/>
        </w:rPr>
        <w:t>c</w:t>
      </w:r>
      <w:r w:rsidRPr="00105476">
        <w:rPr>
          <w:rFonts w:asciiTheme="minorHAnsi" w:hAnsiTheme="minorHAnsi" w:cstheme="minorHAnsi"/>
          <w:i/>
          <w:iCs/>
          <w:spacing w:val="-1"/>
          <w:w w:val="91"/>
          <w:sz w:val="21"/>
          <w:szCs w:val="21"/>
        </w:rPr>
        <w:t>t</w:t>
      </w:r>
      <w:r w:rsidRPr="00105476">
        <w:rPr>
          <w:rFonts w:asciiTheme="minorHAnsi" w:hAnsiTheme="minorHAnsi" w:cstheme="minorHAnsi"/>
          <w:i/>
          <w:iCs/>
          <w:w w:val="91"/>
          <w:sz w:val="21"/>
          <w:szCs w:val="21"/>
        </w:rPr>
        <w:t>ie</w:t>
      </w:r>
      <w:r w:rsidRPr="00105476">
        <w:rPr>
          <w:rFonts w:asciiTheme="minorHAnsi" w:hAnsiTheme="minorHAnsi" w:cstheme="minorHAnsi"/>
          <w:i/>
          <w:iCs/>
          <w:spacing w:val="5"/>
          <w:w w:val="91"/>
          <w:sz w:val="21"/>
          <w:szCs w:val="21"/>
        </w:rPr>
        <w:t xml:space="preserve"> </w:t>
      </w:r>
      <w:r w:rsidRPr="00105476">
        <w:rPr>
          <w:rFonts w:asciiTheme="minorHAnsi" w:hAnsiTheme="minorHAnsi" w:cstheme="minorHAnsi"/>
          <w:i/>
          <w:iCs/>
          <w:spacing w:val="-1"/>
          <w:w w:val="91"/>
          <w:sz w:val="21"/>
          <w:szCs w:val="21"/>
        </w:rPr>
        <w:t>v</w:t>
      </w:r>
      <w:r w:rsidRPr="00105476">
        <w:rPr>
          <w:rFonts w:asciiTheme="minorHAnsi" w:hAnsiTheme="minorHAnsi" w:cstheme="minorHAnsi"/>
          <w:i/>
          <w:iCs/>
          <w:spacing w:val="1"/>
          <w:w w:val="91"/>
          <w:sz w:val="21"/>
          <w:szCs w:val="21"/>
        </w:rPr>
        <w:t>a</w:t>
      </w:r>
      <w:r w:rsidRPr="00105476">
        <w:rPr>
          <w:rFonts w:asciiTheme="minorHAnsi" w:hAnsiTheme="minorHAnsi" w:cstheme="minorHAnsi"/>
          <w:i/>
          <w:iCs/>
          <w:w w:val="91"/>
          <w:sz w:val="21"/>
          <w:szCs w:val="21"/>
        </w:rPr>
        <w:t>n</w:t>
      </w:r>
      <w:r w:rsidRPr="00105476">
        <w:rPr>
          <w:rFonts w:asciiTheme="minorHAnsi" w:hAnsiTheme="minorHAnsi" w:cstheme="minorHAnsi"/>
          <w:i/>
          <w:iCs/>
          <w:spacing w:val="4"/>
          <w:w w:val="91"/>
          <w:sz w:val="21"/>
          <w:szCs w:val="21"/>
        </w:rPr>
        <w:t xml:space="preserve"> </w:t>
      </w:r>
      <w:r w:rsidRPr="00105476">
        <w:rPr>
          <w:rFonts w:asciiTheme="minorHAnsi" w:hAnsiTheme="minorHAnsi" w:cstheme="minorHAnsi"/>
          <w:i/>
          <w:iCs/>
          <w:spacing w:val="1"/>
          <w:sz w:val="21"/>
          <w:szCs w:val="21"/>
        </w:rPr>
        <w:t>d</w:t>
      </w:r>
      <w:r w:rsidRPr="00105476">
        <w:rPr>
          <w:rFonts w:asciiTheme="minorHAnsi" w:hAnsiTheme="minorHAnsi" w:cstheme="minorHAnsi"/>
          <w:i/>
          <w:iCs/>
          <w:sz w:val="21"/>
          <w:szCs w:val="21"/>
        </w:rPr>
        <w:t>e</w:t>
      </w:r>
      <w:r w:rsidRPr="00105476">
        <w:rPr>
          <w:rFonts w:asciiTheme="minorHAnsi" w:hAnsiTheme="minorHAnsi" w:cstheme="minorHAnsi"/>
          <w:i/>
          <w:iCs/>
          <w:spacing w:val="-24"/>
          <w:sz w:val="21"/>
          <w:szCs w:val="21"/>
        </w:rPr>
        <w:t xml:space="preserve"> </w:t>
      </w:r>
      <w:r w:rsidRPr="00105476">
        <w:rPr>
          <w:rFonts w:asciiTheme="minorHAnsi" w:hAnsiTheme="minorHAnsi" w:cstheme="minorHAnsi"/>
          <w:i/>
          <w:iCs/>
          <w:w w:val="90"/>
          <w:sz w:val="21"/>
          <w:szCs w:val="21"/>
        </w:rPr>
        <w:t>i</w:t>
      </w:r>
      <w:r w:rsidRPr="00105476">
        <w:rPr>
          <w:rFonts w:asciiTheme="minorHAnsi" w:hAnsiTheme="minorHAnsi" w:cstheme="minorHAnsi"/>
          <w:i/>
          <w:iCs/>
          <w:spacing w:val="-1"/>
          <w:w w:val="90"/>
          <w:sz w:val="21"/>
          <w:szCs w:val="21"/>
        </w:rPr>
        <w:t>n</w:t>
      </w:r>
      <w:r w:rsidRPr="00105476">
        <w:rPr>
          <w:rFonts w:asciiTheme="minorHAnsi" w:hAnsiTheme="minorHAnsi" w:cstheme="minorHAnsi"/>
          <w:i/>
          <w:iCs/>
          <w:spacing w:val="1"/>
          <w:w w:val="90"/>
          <w:sz w:val="21"/>
          <w:szCs w:val="21"/>
        </w:rPr>
        <w:t>h</w:t>
      </w:r>
      <w:r w:rsidRPr="00105476">
        <w:rPr>
          <w:rFonts w:asciiTheme="minorHAnsi" w:hAnsiTheme="minorHAnsi" w:cstheme="minorHAnsi"/>
          <w:i/>
          <w:iCs/>
          <w:spacing w:val="2"/>
          <w:w w:val="90"/>
          <w:sz w:val="21"/>
          <w:szCs w:val="21"/>
        </w:rPr>
        <w:t>o</w:t>
      </w:r>
      <w:r w:rsidRPr="00105476">
        <w:rPr>
          <w:rFonts w:asciiTheme="minorHAnsi" w:hAnsiTheme="minorHAnsi" w:cstheme="minorHAnsi"/>
          <w:i/>
          <w:iCs/>
          <w:spacing w:val="-1"/>
          <w:w w:val="90"/>
          <w:sz w:val="21"/>
          <w:szCs w:val="21"/>
        </w:rPr>
        <w:t>u</w:t>
      </w:r>
      <w:r w:rsidRPr="00105476">
        <w:rPr>
          <w:rFonts w:asciiTheme="minorHAnsi" w:hAnsiTheme="minorHAnsi" w:cstheme="minorHAnsi"/>
          <w:i/>
          <w:iCs/>
          <w:w w:val="90"/>
          <w:sz w:val="21"/>
          <w:szCs w:val="21"/>
        </w:rPr>
        <w:t>d</w:t>
      </w:r>
      <w:r w:rsidRPr="00105476">
        <w:rPr>
          <w:rFonts w:asciiTheme="minorHAnsi" w:hAnsiTheme="minorHAnsi" w:cstheme="minorHAnsi"/>
          <w:i/>
          <w:iCs/>
          <w:spacing w:val="9"/>
          <w:w w:val="90"/>
          <w:sz w:val="21"/>
          <w:szCs w:val="21"/>
        </w:rPr>
        <w:t xml:space="preserve"> </w:t>
      </w:r>
      <w:r w:rsidRPr="00105476">
        <w:rPr>
          <w:rFonts w:asciiTheme="minorHAnsi" w:hAnsiTheme="minorHAnsi" w:cstheme="minorHAnsi"/>
          <w:i/>
          <w:iCs/>
          <w:spacing w:val="-1"/>
          <w:w w:val="90"/>
          <w:sz w:val="21"/>
          <w:szCs w:val="21"/>
        </w:rPr>
        <w:t>v</w:t>
      </w:r>
      <w:r w:rsidRPr="00105476">
        <w:rPr>
          <w:rFonts w:asciiTheme="minorHAnsi" w:hAnsiTheme="minorHAnsi" w:cstheme="minorHAnsi"/>
          <w:i/>
          <w:iCs/>
          <w:spacing w:val="3"/>
          <w:w w:val="90"/>
          <w:sz w:val="21"/>
          <w:szCs w:val="21"/>
        </w:rPr>
        <w:t>a</w:t>
      </w:r>
      <w:r w:rsidRPr="00105476">
        <w:rPr>
          <w:rFonts w:asciiTheme="minorHAnsi" w:hAnsiTheme="minorHAnsi" w:cstheme="minorHAnsi"/>
          <w:i/>
          <w:iCs/>
          <w:w w:val="90"/>
          <w:sz w:val="21"/>
          <w:szCs w:val="21"/>
        </w:rPr>
        <w:t>n</w:t>
      </w:r>
      <w:r w:rsidRPr="00105476">
        <w:rPr>
          <w:rFonts w:asciiTheme="minorHAnsi" w:hAnsiTheme="minorHAnsi" w:cstheme="minorHAnsi"/>
          <w:i/>
          <w:iCs/>
          <w:spacing w:val="3"/>
          <w:w w:val="90"/>
          <w:sz w:val="21"/>
          <w:szCs w:val="21"/>
        </w:rPr>
        <w:t xml:space="preserve"> </w:t>
      </w:r>
      <w:r w:rsidRPr="00105476">
        <w:rPr>
          <w:rFonts w:asciiTheme="minorHAnsi" w:hAnsiTheme="minorHAnsi" w:cstheme="minorHAnsi"/>
          <w:i/>
          <w:iCs/>
          <w:spacing w:val="1"/>
          <w:w w:val="90"/>
          <w:sz w:val="21"/>
          <w:szCs w:val="21"/>
        </w:rPr>
        <w:t>de</w:t>
      </w:r>
      <w:r w:rsidRPr="00105476">
        <w:rPr>
          <w:rFonts w:asciiTheme="minorHAnsi" w:hAnsiTheme="minorHAnsi" w:cstheme="minorHAnsi"/>
          <w:i/>
          <w:iCs/>
          <w:w w:val="90"/>
          <w:sz w:val="21"/>
          <w:szCs w:val="21"/>
        </w:rPr>
        <w:t>ze</w:t>
      </w:r>
      <w:r w:rsidRPr="00105476">
        <w:rPr>
          <w:rFonts w:asciiTheme="minorHAnsi" w:hAnsiTheme="minorHAnsi" w:cstheme="minorHAnsi"/>
          <w:i/>
          <w:iCs/>
          <w:spacing w:val="7"/>
          <w:w w:val="90"/>
          <w:sz w:val="21"/>
          <w:szCs w:val="21"/>
        </w:rPr>
        <w:t xml:space="preserve"> </w:t>
      </w:r>
      <w:r w:rsidRPr="00105476">
        <w:rPr>
          <w:rFonts w:asciiTheme="minorHAnsi" w:hAnsiTheme="minorHAnsi" w:cstheme="minorHAnsi"/>
          <w:i/>
          <w:iCs/>
          <w:spacing w:val="-1"/>
          <w:w w:val="90"/>
          <w:sz w:val="21"/>
          <w:szCs w:val="21"/>
        </w:rPr>
        <w:t>u</w:t>
      </w:r>
      <w:r w:rsidRPr="00105476">
        <w:rPr>
          <w:rFonts w:asciiTheme="minorHAnsi" w:hAnsiTheme="minorHAnsi" w:cstheme="minorHAnsi"/>
          <w:i/>
          <w:iCs/>
          <w:spacing w:val="2"/>
          <w:w w:val="90"/>
          <w:sz w:val="21"/>
          <w:szCs w:val="21"/>
        </w:rPr>
        <w:t>i</w:t>
      </w:r>
      <w:r w:rsidRPr="00105476">
        <w:rPr>
          <w:rFonts w:asciiTheme="minorHAnsi" w:hAnsiTheme="minorHAnsi" w:cstheme="minorHAnsi"/>
          <w:i/>
          <w:iCs/>
          <w:spacing w:val="-1"/>
          <w:w w:val="90"/>
          <w:sz w:val="21"/>
          <w:szCs w:val="21"/>
        </w:rPr>
        <w:t>t</w:t>
      </w:r>
      <w:r w:rsidRPr="00105476">
        <w:rPr>
          <w:rFonts w:asciiTheme="minorHAnsi" w:hAnsiTheme="minorHAnsi" w:cstheme="minorHAnsi"/>
          <w:i/>
          <w:iCs/>
          <w:spacing w:val="1"/>
          <w:w w:val="90"/>
          <w:sz w:val="21"/>
          <w:szCs w:val="21"/>
        </w:rPr>
        <w:t>ga</w:t>
      </w:r>
      <w:r w:rsidRPr="00105476">
        <w:rPr>
          <w:rFonts w:asciiTheme="minorHAnsi" w:hAnsiTheme="minorHAnsi" w:cstheme="minorHAnsi"/>
          <w:i/>
          <w:iCs/>
          <w:spacing w:val="-1"/>
          <w:w w:val="90"/>
          <w:sz w:val="21"/>
          <w:szCs w:val="21"/>
        </w:rPr>
        <w:t>v</w:t>
      </w:r>
      <w:r w:rsidRPr="00105476">
        <w:rPr>
          <w:rFonts w:asciiTheme="minorHAnsi" w:hAnsiTheme="minorHAnsi" w:cstheme="minorHAnsi"/>
          <w:i/>
          <w:iCs/>
          <w:w w:val="90"/>
          <w:sz w:val="21"/>
          <w:szCs w:val="21"/>
        </w:rPr>
        <w:t>e</w:t>
      </w:r>
      <w:r w:rsidRPr="00105476">
        <w:rPr>
          <w:rFonts w:asciiTheme="minorHAnsi" w:hAnsiTheme="minorHAnsi" w:cstheme="minorHAnsi"/>
          <w:i/>
          <w:iCs/>
          <w:spacing w:val="12"/>
          <w:w w:val="90"/>
          <w:sz w:val="21"/>
          <w:szCs w:val="21"/>
        </w:rPr>
        <w:t xml:space="preserve"> </w:t>
      </w:r>
      <w:r w:rsidRPr="00105476">
        <w:rPr>
          <w:rFonts w:asciiTheme="minorHAnsi" w:hAnsiTheme="minorHAnsi" w:cstheme="minorHAnsi"/>
          <w:i/>
          <w:iCs/>
          <w:spacing w:val="-1"/>
          <w:w w:val="90"/>
          <w:sz w:val="21"/>
          <w:szCs w:val="21"/>
        </w:rPr>
        <w:t>o</w:t>
      </w:r>
      <w:r w:rsidRPr="00105476">
        <w:rPr>
          <w:rFonts w:asciiTheme="minorHAnsi" w:hAnsiTheme="minorHAnsi" w:cstheme="minorHAnsi"/>
          <w:i/>
          <w:iCs/>
          <w:w w:val="90"/>
          <w:sz w:val="21"/>
          <w:szCs w:val="21"/>
        </w:rPr>
        <w:t>p</w:t>
      </w:r>
      <w:r w:rsidRPr="00105476">
        <w:rPr>
          <w:rFonts w:asciiTheme="minorHAnsi" w:hAnsiTheme="minorHAnsi" w:cstheme="minorHAnsi"/>
          <w:i/>
          <w:iCs/>
          <w:spacing w:val="4"/>
          <w:w w:val="90"/>
          <w:sz w:val="21"/>
          <w:szCs w:val="21"/>
        </w:rPr>
        <w:t xml:space="preserve"> </w:t>
      </w:r>
      <w:r w:rsidRPr="00105476">
        <w:rPr>
          <w:rFonts w:asciiTheme="minorHAnsi" w:hAnsiTheme="minorHAnsi" w:cstheme="minorHAnsi"/>
          <w:i/>
          <w:iCs/>
          <w:spacing w:val="1"/>
          <w:w w:val="90"/>
          <w:sz w:val="21"/>
          <w:szCs w:val="21"/>
        </w:rPr>
        <w:t>we</w:t>
      </w:r>
      <w:r w:rsidRPr="00105476">
        <w:rPr>
          <w:rFonts w:asciiTheme="minorHAnsi" w:hAnsiTheme="minorHAnsi" w:cstheme="minorHAnsi"/>
          <w:i/>
          <w:iCs/>
          <w:w w:val="90"/>
          <w:sz w:val="21"/>
          <w:szCs w:val="21"/>
        </w:rPr>
        <w:t>lke</w:t>
      </w:r>
      <w:r w:rsidRPr="00105476">
        <w:rPr>
          <w:rFonts w:asciiTheme="minorHAnsi" w:hAnsiTheme="minorHAnsi" w:cstheme="minorHAnsi"/>
          <w:i/>
          <w:iCs/>
          <w:spacing w:val="8"/>
          <w:w w:val="90"/>
          <w:sz w:val="21"/>
          <w:szCs w:val="21"/>
        </w:rPr>
        <w:t xml:space="preserve"> </w:t>
      </w:r>
      <w:r w:rsidRPr="00105476">
        <w:rPr>
          <w:rFonts w:asciiTheme="minorHAnsi" w:hAnsiTheme="minorHAnsi" w:cstheme="minorHAnsi"/>
          <w:i/>
          <w:iCs/>
          <w:spacing w:val="1"/>
          <w:w w:val="90"/>
          <w:sz w:val="21"/>
          <w:szCs w:val="21"/>
        </w:rPr>
        <w:t>w</w:t>
      </w:r>
      <w:r w:rsidRPr="00105476">
        <w:rPr>
          <w:rFonts w:asciiTheme="minorHAnsi" w:hAnsiTheme="minorHAnsi" w:cstheme="minorHAnsi"/>
          <w:i/>
          <w:iCs/>
          <w:w w:val="90"/>
          <w:sz w:val="21"/>
          <w:szCs w:val="21"/>
        </w:rPr>
        <w:t>ijze</w:t>
      </w:r>
      <w:r w:rsidRPr="00105476">
        <w:rPr>
          <w:rFonts w:asciiTheme="minorHAnsi" w:hAnsiTheme="minorHAnsi" w:cstheme="minorHAnsi"/>
          <w:i/>
          <w:iCs/>
          <w:spacing w:val="8"/>
          <w:w w:val="90"/>
          <w:sz w:val="21"/>
          <w:szCs w:val="21"/>
        </w:rPr>
        <w:t xml:space="preserve"> </w:t>
      </w:r>
      <w:r w:rsidRPr="00105476">
        <w:rPr>
          <w:rFonts w:asciiTheme="minorHAnsi" w:hAnsiTheme="minorHAnsi" w:cstheme="minorHAnsi"/>
          <w:i/>
          <w:iCs/>
          <w:spacing w:val="1"/>
          <w:sz w:val="21"/>
          <w:szCs w:val="21"/>
        </w:rPr>
        <w:t>d</w:t>
      </w:r>
      <w:r w:rsidRPr="00105476">
        <w:rPr>
          <w:rFonts w:asciiTheme="minorHAnsi" w:hAnsiTheme="minorHAnsi" w:cstheme="minorHAnsi"/>
          <w:i/>
          <w:iCs/>
          <w:spacing w:val="3"/>
          <w:sz w:val="21"/>
          <w:szCs w:val="21"/>
        </w:rPr>
        <w:t>a</w:t>
      </w:r>
      <w:r w:rsidRPr="00105476">
        <w:rPr>
          <w:rFonts w:asciiTheme="minorHAnsi" w:hAnsiTheme="minorHAnsi" w:cstheme="minorHAnsi"/>
          <w:i/>
          <w:iCs/>
          <w:sz w:val="21"/>
          <w:szCs w:val="21"/>
        </w:rPr>
        <w:t>n</w:t>
      </w:r>
    </w:p>
    <w:p w14:paraId="6067C35F" w14:textId="77777777" w:rsidR="00F136EC" w:rsidRPr="00105476" w:rsidRDefault="00F136EC">
      <w:pPr>
        <w:widowControl w:val="0"/>
        <w:autoSpaceDE w:val="0"/>
        <w:autoSpaceDN w:val="0"/>
        <w:adjustRightInd w:val="0"/>
        <w:spacing w:before="45" w:line="284" w:lineRule="auto"/>
        <w:ind w:left="264" w:right="652"/>
        <w:rPr>
          <w:rFonts w:asciiTheme="minorHAnsi" w:hAnsiTheme="minorHAnsi" w:cstheme="minorHAnsi"/>
          <w:sz w:val="21"/>
          <w:szCs w:val="21"/>
        </w:rPr>
      </w:pPr>
      <w:r w:rsidRPr="00105476">
        <w:rPr>
          <w:rFonts w:asciiTheme="minorHAnsi" w:hAnsiTheme="minorHAnsi" w:cstheme="minorHAnsi"/>
          <w:i/>
          <w:iCs/>
          <w:spacing w:val="-1"/>
          <w:w w:val="91"/>
          <w:sz w:val="21"/>
          <w:szCs w:val="21"/>
        </w:rPr>
        <w:t>oo</w:t>
      </w:r>
      <w:r w:rsidRPr="00105476">
        <w:rPr>
          <w:rFonts w:asciiTheme="minorHAnsi" w:hAnsiTheme="minorHAnsi" w:cstheme="minorHAnsi"/>
          <w:i/>
          <w:iCs/>
          <w:spacing w:val="2"/>
          <w:w w:val="91"/>
          <w:sz w:val="21"/>
          <w:szCs w:val="21"/>
        </w:rPr>
        <w:t>k</w:t>
      </w:r>
      <w:r w:rsidRPr="00105476">
        <w:rPr>
          <w:rFonts w:asciiTheme="minorHAnsi" w:hAnsiTheme="minorHAnsi" w:cstheme="minorHAnsi"/>
          <w:i/>
          <w:iCs/>
          <w:w w:val="91"/>
          <w:sz w:val="21"/>
          <w:szCs w:val="21"/>
        </w:rPr>
        <w:t xml:space="preserve">, </w:t>
      </w:r>
      <w:r w:rsidRPr="00105476">
        <w:rPr>
          <w:rFonts w:asciiTheme="minorHAnsi" w:hAnsiTheme="minorHAnsi" w:cstheme="minorHAnsi"/>
          <w:i/>
          <w:iCs/>
          <w:spacing w:val="2"/>
          <w:w w:val="91"/>
          <w:sz w:val="21"/>
          <w:szCs w:val="21"/>
        </w:rPr>
        <w:t>z</w:t>
      </w:r>
      <w:r w:rsidRPr="00105476">
        <w:rPr>
          <w:rFonts w:asciiTheme="minorHAnsi" w:hAnsiTheme="minorHAnsi" w:cstheme="minorHAnsi"/>
          <w:i/>
          <w:iCs/>
          <w:spacing w:val="-1"/>
          <w:w w:val="91"/>
          <w:sz w:val="21"/>
          <w:szCs w:val="21"/>
        </w:rPr>
        <w:t>on</w:t>
      </w:r>
      <w:r w:rsidRPr="00105476">
        <w:rPr>
          <w:rFonts w:asciiTheme="minorHAnsi" w:hAnsiTheme="minorHAnsi" w:cstheme="minorHAnsi"/>
          <w:i/>
          <w:iCs/>
          <w:spacing w:val="1"/>
          <w:w w:val="91"/>
          <w:sz w:val="21"/>
          <w:szCs w:val="21"/>
        </w:rPr>
        <w:t>de</w:t>
      </w:r>
      <w:r w:rsidRPr="00105476">
        <w:rPr>
          <w:rFonts w:asciiTheme="minorHAnsi" w:hAnsiTheme="minorHAnsi" w:cstheme="minorHAnsi"/>
          <w:i/>
          <w:iCs/>
          <w:w w:val="91"/>
          <w:sz w:val="21"/>
          <w:szCs w:val="21"/>
        </w:rPr>
        <w:t>r</w:t>
      </w:r>
      <w:r w:rsidRPr="00105476">
        <w:rPr>
          <w:rFonts w:asciiTheme="minorHAnsi" w:hAnsiTheme="minorHAnsi" w:cstheme="minorHAnsi"/>
          <w:i/>
          <w:iCs/>
          <w:spacing w:val="2"/>
          <w:w w:val="91"/>
          <w:sz w:val="21"/>
          <w:szCs w:val="21"/>
        </w:rPr>
        <w:t xml:space="preserve"> </w:t>
      </w:r>
      <w:r w:rsidRPr="00105476">
        <w:rPr>
          <w:rFonts w:asciiTheme="minorHAnsi" w:hAnsiTheme="minorHAnsi" w:cstheme="minorHAnsi"/>
          <w:i/>
          <w:iCs/>
          <w:spacing w:val="1"/>
          <w:w w:val="91"/>
          <w:sz w:val="21"/>
          <w:szCs w:val="21"/>
        </w:rPr>
        <w:t>v</w:t>
      </w:r>
      <w:r w:rsidRPr="00105476">
        <w:rPr>
          <w:rFonts w:asciiTheme="minorHAnsi" w:hAnsiTheme="minorHAnsi" w:cstheme="minorHAnsi"/>
          <w:i/>
          <w:iCs/>
          <w:spacing w:val="-1"/>
          <w:w w:val="91"/>
          <w:sz w:val="21"/>
          <w:szCs w:val="21"/>
        </w:rPr>
        <w:t>oo</w:t>
      </w:r>
      <w:r w:rsidRPr="00105476">
        <w:rPr>
          <w:rFonts w:asciiTheme="minorHAnsi" w:hAnsiTheme="minorHAnsi" w:cstheme="minorHAnsi"/>
          <w:i/>
          <w:iCs/>
          <w:spacing w:val="1"/>
          <w:w w:val="91"/>
          <w:sz w:val="21"/>
          <w:szCs w:val="21"/>
        </w:rPr>
        <w:t>ra</w:t>
      </w:r>
      <w:r w:rsidRPr="00105476">
        <w:rPr>
          <w:rFonts w:asciiTheme="minorHAnsi" w:hAnsiTheme="minorHAnsi" w:cstheme="minorHAnsi"/>
          <w:i/>
          <w:iCs/>
          <w:spacing w:val="-1"/>
          <w:w w:val="91"/>
          <w:sz w:val="21"/>
          <w:szCs w:val="21"/>
        </w:rPr>
        <w:t>f</w:t>
      </w:r>
      <w:r w:rsidRPr="00105476">
        <w:rPr>
          <w:rFonts w:asciiTheme="minorHAnsi" w:hAnsiTheme="minorHAnsi" w:cstheme="minorHAnsi"/>
          <w:i/>
          <w:iCs/>
          <w:spacing w:val="1"/>
          <w:w w:val="91"/>
          <w:sz w:val="21"/>
          <w:szCs w:val="21"/>
        </w:rPr>
        <w:t>gaa</w:t>
      </w:r>
      <w:r w:rsidRPr="00105476">
        <w:rPr>
          <w:rFonts w:asciiTheme="minorHAnsi" w:hAnsiTheme="minorHAnsi" w:cstheme="minorHAnsi"/>
          <w:i/>
          <w:iCs/>
          <w:spacing w:val="-1"/>
          <w:w w:val="91"/>
          <w:sz w:val="21"/>
          <w:szCs w:val="21"/>
        </w:rPr>
        <w:t>n</w:t>
      </w:r>
      <w:r w:rsidRPr="00105476">
        <w:rPr>
          <w:rFonts w:asciiTheme="minorHAnsi" w:hAnsiTheme="minorHAnsi" w:cstheme="minorHAnsi"/>
          <w:i/>
          <w:iCs/>
          <w:spacing w:val="1"/>
          <w:w w:val="91"/>
          <w:sz w:val="21"/>
          <w:szCs w:val="21"/>
        </w:rPr>
        <w:t>d</w:t>
      </w:r>
      <w:r w:rsidRPr="00105476">
        <w:rPr>
          <w:rFonts w:asciiTheme="minorHAnsi" w:hAnsiTheme="minorHAnsi" w:cstheme="minorHAnsi"/>
          <w:i/>
          <w:iCs/>
          <w:w w:val="91"/>
          <w:sz w:val="21"/>
          <w:szCs w:val="21"/>
        </w:rPr>
        <w:t>e</w:t>
      </w:r>
      <w:r w:rsidRPr="00105476">
        <w:rPr>
          <w:rFonts w:asciiTheme="minorHAnsi" w:hAnsiTheme="minorHAnsi" w:cstheme="minorHAnsi"/>
          <w:i/>
          <w:iCs/>
          <w:spacing w:val="5"/>
          <w:w w:val="91"/>
          <w:sz w:val="21"/>
          <w:szCs w:val="21"/>
        </w:rPr>
        <w:t xml:space="preserve"> </w:t>
      </w:r>
      <w:r w:rsidRPr="00105476">
        <w:rPr>
          <w:rFonts w:asciiTheme="minorHAnsi" w:hAnsiTheme="minorHAnsi" w:cstheme="minorHAnsi"/>
          <w:i/>
          <w:iCs/>
          <w:spacing w:val="-1"/>
          <w:w w:val="91"/>
          <w:sz w:val="21"/>
          <w:szCs w:val="21"/>
        </w:rPr>
        <w:t>s</w:t>
      </w:r>
      <w:r w:rsidRPr="00105476">
        <w:rPr>
          <w:rFonts w:asciiTheme="minorHAnsi" w:hAnsiTheme="minorHAnsi" w:cstheme="minorHAnsi"/>
          <w:i/>
          <w:iCs/>
          <w:spacing w:val="1"/>
          <w:w w:val="91"/>
          <w:sz w:val="21"/>
          <w:szCs w:val="21"/>
        </w:rPr>
        <w:t>c</w:t>
      </w:r>
      <w:r w:rsidRPr="00105476">
        <w:rPr>
          <w:rFonts w:asciiTheme="minorHAnsi" w:hAnsiTheme="minorHAnsi" w:cstheme="minorHAnsi"/>
          <w:i/>
          <w:iCs/>
          <w:spacing w:val="-1"/>
          <w:w w:val="91"/>
          <w:sz w:val="21"/>
          <w:szCs w:val="21"/>
        </w:rPr>
        <w:t>h</w:t>
      </w:r>
      <w:r w:rsidRPr="00105476">
        <w:rPr>
          <w:rFonts w:asciiTheme="minorHAnsi" w:hAnsiTheme="minorHAnsi" w:cstheme="minorHAnsi"/>
          <w:i/>
          <w:iCs/>
          <w:spacing w:val="1"/>
          <w:w w:val="91"/>
          <w:sz w:val="21"/>
          <w:szCs w:val="21"/>
        </w:rPr>
        <w:t>r</w:t>
      </w:r>
      <w:r w:rsidRPr="00105476">
        <w:rPr>
          <w:rFonts w:asciiTheme="minorHAnsi" w:hAnsiTheme="minorHAnsi" w:cstheme="minorHAnsi"/>
          <w:i/>
          <w:iCs/>
          <w:w w:val="91"/>
          <w:sz w:val="21"/>
          <w:szCs w:val="21"/>
        </w:rPr>
        <w:t>i</w:t>
      </w:r>
      <w:r w:rsidRPr="00105476">
        <w:rPr>
          <w:rFonts w:asciiTheme="minorHAnsi" w:hAnsiTheme="minorHAnsi" w:cstheme="minorHAnsi"/>
          <w:i/>
          <w:iCs/>
          <w:spacing w:val="2"/>
          <w:w w:val="91"/>
          <w:sz w:val="21"/>
          <w:szCs w:val="21"/>
        </w:rPr>
        <w:t>f</w:t>
      </w:r>
      <w:r w:rsidRPr="00105476">
        <w:rPr>
          <w:rFonts w:asciiTheme="minorHAnsi" w:hAnsiTheme="minorHAnsi" w:cstheme="minorHAnsi"/>
          <w:i/>
          <w:iCs/>
          <w:spacing w:val="-1"/>
          <w:w w:val="91"/>
          <w:sz w:val="21"/>
          <w:szCs w:val="21"/>
        </w:rPr>
        <w:t>t</w:t>
      </w:r>
      <w:r w:rsidRPr="00105476">
        <w:rPr>
          <w:rFonts w:asciiTheme="minorHAnsi" w:hAnsiTheme="minorHAnsi" w:cstheme="minorHAnsi"/>
          <w:i/>
          <w:iCs/>
          <w:spacing w:val="1"/>
          <w:w w:val="91"/>
          <w:sz w:val="21"/>
          <w:szCs w:val="21"/>
        </w:rPr>
        <w:t>e</w:t>
      </w:r>
      <w:r w:rsidRPr="00105476">
        <w:rPr>
          <w:rFonts w:asciiTheme="minorHAnsi" w:hAnsiTheme="minorHAnsi" w:cstheme="minorHAnsi"/>
          <w:i/>
          <w:iCs/>
          <w:w w:val="91"/>
          <w:sz w:val="21"/>
          <w:szCs w:val="21"/>
        </w:rPr>
        <w:t>lijke</w:t>
      </w:r>
      <w:r w:rsidRPr="00105476">
        <w:rPr>
          <w:rFonts w:asciiTheme="minorHAnsi" w:hAnsiTheme="minorHAnsi" w:cstheme="minorHAnsi"/>
          <w:i/>
          <w:iCs/>
          <w:spacing w:val="3"/>
          <w:w w:val="91"/>
          <w:sz w:val="21"/>
          <w:szCs w:val="21"/>
        </w:rPr>
        <w:t xml:space="preserve"> </w:t>
      </w:r>
      <w:r w:rsidRPr="00105476">
        <w:rPr>
          <w:rFonts w:asciiTheme="minorHAnsi" w:hAnsiTheme="minorHAnsi" w:cstheme="minorHAnsi"/>
          <w:i/>
          <w:iCs/>
          <w:spacing w:val="2"/>
          <w:w w:val="91"/>
          <w:sz w:val="21"/>
          <w:szCs w:val="21"/>
        </w:rPr>
        <w:t>t</w:t>
      </w:r>
      <w:r w:rsidRPr="00105476">
        <w:rPr>
          <w:rFonts w:asciiTheme="minorHAnsi" w:hAnsiTheme="minorHAnsi" w:cstheme="minorHAnsi"/>
          <w:i/>
          <w:iCs/>
          <w:spacing w:val="-1"/>
          <w:w w:val="91"/>
          <w:sz w:val="21"/>
          <w:szCs w:val="21"/>
        </w:rPr>
        <w:t>o</w:t>
      </w:r>
      <w:r w:rsidRPr="00105476">
        <w:rPr>
          <w:rFonts w:asciiTheme="minorHAnsi" w:hAnsiTheme="minorHAnsi" w:cstheme="minorHAnsi"/>
          <w:i/>
          <w:iCs/>
          <w:spacing w:val="1"/>
          <w:w w:val="91"/>
          <w:sz w:val="21"/>
          <w:szCs w:val="21"/>
        </w:rPr>
        <w:t>es</w:t>
      </w:r>
      <w:r w:rsidRPr="00105476">
        <w:rPr>
          <w:rFonts w:asciiTheme="minorHAnsi" w:hAnsiTheme="minorHAnsi" w:cstheme="minorHAnsi"/>
          <w:i/>
          <w:iCs/>
          <w:spacing w:val="-1"/>
          <w:w w:val="91"/>
          <w:sz w:val="21"/>
          <w:szCs w:val="21"/>
        </w:rPr>
        <w:t>t</w:t>
      </w:r>
      <w:r w:rsidRPr="00105476">
        <w:rPr>
          <w:rFonts w:asciiTheme="minorHAnsi" w:hAnsiTheme="minorHAnsi" w:cstheme="minorHAnsi"/>
          <w:i/>
          <w:iCs/>
          <w:spacing w:val="1"/>
          <w:w w:val="91"/>
          <w:sz w:val="21"/>
          <w:szCs w:val="21"/>
        </w:rPr>
        <w:t>em</w:t>
      </w:r>
      <w:r w:rsidRPr="00105476">
        <w:rPr>
          <w:rFonts w:asciiTheme="minorHAnsi" w:hAnsiTheme="minorHAnsi" w:cstheme="minorHAnsi"/>
          <w:i/>
          <w:iCs/>
          <w:spacing w:val="-1"/>
          <w:w w:val="91"/>
          <w:sz w:val="21"/>
          <w:szCs w:val="21"/>
        </w:rPr>
        <w:t>m</w:t>
      </w:r>
      <w:r w:rsidRPr="00105476">
        <w:rPr>
          <w:rFonts w:asciiTheme="minorHAnsi" w:hAnsiTheme="minorHAnsi" w:cstheme="minorHAnsi"/>
          <w:i/>
          <w:iCs/>
          <w:spacing w:val="2"/>
          <w:w w:val="91"/>
          <w:sz w:val="21"/>
          <w:szCs w:val="21"/>
        </w:rPr>
        <w:t>i</w:t>
      </w:r>
      <w:r w:rsidRPr="00105476">
        <w:rPr>
          <w:rFonts w:asciiTheme="minorHAnsi" w:hAnsiTheme="minorHAnsi" w:cstheme="minorHAnsi"/>
          <w:i/>
          <w:iCs/>
          <w:spacing w:val="-1"/>
          <w:w w:val="91"/>
          <w:sz w:val="21"/>
          <w:szCs w:val="21"/>
        </w:rPr>
        <w:t>n</w:t>
      </w:r>
      <w:r w:rsidRPr="00105476">
        <w:rPr>
          <w:rFonts w:asciiTheme="minorHAnsi" w:hAnsiTheme="minorHAnsi" w:cstheme="minorHAnsi"/>
          <w:i/>
          <w:iCs/>
          <w:w w:val="91"/>
          <w:sz w:val="21"/>
          <w:szCs w:val="21"/>
        </w:rPr>
        <w:t>g</w:t>
      </w:r>
      <w:r w:rsidRPr="00105476">
        <w:rPr>
          <w:rFonts w:asciiTheme="minorHAnsi" w:hAnsiTheme="minorHAnsi" w:cstheme="minorHAnsi"/>
          <w:i/>
          <w:iCs/>
          <w:spacing w:val="2"/>
          <w:w w:val="91"/>
          <w:sz w:val="21"/>
          <w:szCs w:val="21"/>
        </w:rPr>
        <w:t xml:space="preserve"> </w:t>
      </w:r>
      <w:r w:rsidRPr="00105476">
        <w:rPr>
          <w:rFonts w:asciiTheme="minorHAnsi" w:hAnsiTheme="minorHAnsi" w:cstheme="minorHAnsi"/>
          <w:i/>
          <w:iCs/>
          <w:spacing w:val="1"/>
          <w:w w:val="91"/>
          <w:sz w:val="21"/>
          <w:szCs w:val="21"/>
        </w:rPr>
        <w:t>va</w:t>
      </w:r>
      <w:r w:rsidRPr="00105476">
        <w:rPr>
          <w:rFonts w:asciiTheme="minorHAnsi" w:hAnsiTheme="minorHAnsi" w:cstheme="minorHAnsi"/>
          <w:i/>
          <w:iCs/>
          <w:w w:val="91"/>
          <w:sz w:val="21"/>
          <w:szCs w:val="21"/>
        </w:rPr>
        <w:t>n</w:t>
      </w:r>
      <w:r w:rsidRPr="00105476">
        <w:rPr>
          <w:rFonts w:asciiTheme="minorHAnsi" w:hAnsiTheme="minorHAnsi" w:cstheme="minorHAnsi"/>
          <w:i/>
          <w:iCs/>
          <w:spacing w:val="-1"/>
          <w:w w:val="91"/>
          <w:sz w:val="21"/>
          <w:szCs w:val="21"/>
        </w:rPr>
        <w:t xml:space="preserve"> </w:t>
      </w:r>
      <w:r w:rsidRPr="00105476">
        <w:rPr>
          <w:rFonts w:asciiTheme="minorHAnsi" w:hAnsiTheme="minorHAnsi" w:cstheme="minorHAnsi"/>
          <w:i/>
          <w:iCs/>
          <w:spacing w:val="1"/>
          <w:sz w:val="21"/>
          <w:szCs w:val="21"/>
        </w:rPr>
        <w:t>d</w:t>
      </w:r>
      <w:r w:rsidRPr="00105476">
        <w:rPr>
          <w:rFonts w:asciiTheme="minorHAnsi" w:hAnsiTheme="minorHAnsi" w:cstheme="minorHAnsi"/>
          <w:i/>
          <w:iCs/>
          <w:sz w:val="21"/>
          <w:szCs w:val="21"/>
        </w:rPr>
        <w:t>e</w:t>
      </w:r>
      <w:r w:rsidRPr="00105476">
        <w:rPr>
          <w:rFonts w:asciiTheme="minorHAnsi" w:hAnsiTheme="minorHAnsi" w:cstheme="minorHAnsi"/>
          <w:i/>
          <w:iCs/>
          <w:spacing w:val="-24"/>
          <w:sz w:val="21"/>
          <w:szCs w:val="21"/>
        </w:rPr>
        <w:t xml:space="preserve"> </w:t>
      </w:r>
      <w:r w:rsidRPr="00105476">
        <w:rPr>
          <w:rFonts w:asciiTheme="minorHAnsi" w:hAnsiTheme="minorHAnsi" w:cstheme="minorHAnsi"/>
          <w:i/>
          <w:iCs/>
          <w:spacing w:val="1"/>
          <w:w w:val="91"/>
          <w:sz w:val="21"/>
          <w:szCs w:val="21"/>
        </w:rPr>
        <w:t>a</w:t>
      </w:r>
      <w:r w:rsidRPr="00105476">
        <w:rPr>
          <w:rFonts w:asciiTheme="minorHAnsi" w:hAnsiTheme="minorHAnsi" w:cstheme="minorHAnsi"/>
          <w:i/>
          <w:iCs/>
          <w:spacing w:val="-1"/>
          <w:w w:val="91"/>
          <w:sz w:val="21"/>
          <w:szCs w:val="21"/>
        </w:rPr>
        <w:t>ut</w:t>
      </w:r>
      <w:r w:rsidRPr="00105476">
        <w:rPr>
          <w:rFonts w:asciiTheme="minorHAnsi" w:hAnsiTheme="minorHAnsi" w:cstheme="minorHAnsi"/>
          <w:i/>
          <w:iCs/>
          <w:spacing w:val="4"/>
          <w:w w:val="91"/>
          <w:sz w:val="21"/>
          <w:szCs w:val="21"/>
        </w:rPr>
        <w:t>e</w:t>
      </w:r>
      <w:r w:rsidRPr="00105476">
        <w:rPr>
          <w:rFonts w:asciiTheme="minorHAnsi" w:hAnsiTheme="minorHAnsi" w:cstheme="minorHAnsi"/>
          <w:i/>
          <w:iCs/>
          <w:spacing w:val="-1"/>
          <w:w w:val="91"/>
          <w:sz w:val="21"/>
          <w:szCs w:val="21"/>
        </w:rPr>
        <w:t>u</w:t>
      </w:r>
      <w:r w:rsidRPr="00105476">
        <w:rPr>
          <w:rFonts w:asciiTheme="minorHAnsi" w:hAnsiTheme="minorHAnsi" w:cstheme="minorHAnsi"/>
          <w:i/>
          <w:iCs/>
          <w:spacing w:val="1"/>
          <w:w w:val="91"/>
          <w:sz w:val="21"/>
          <w:szCs w:val="21"/>
        </w:rPr>
        <w:t>r</w:t>
      </w:r>
      <w:r w:rsidRPr="00105476">
        <w:rPr>
          <w:rFonts w:asciiTheme="minorHAnsi" w:hAnsiTheme="minorHAnsi" w:cstheme="minorHAnsi"/>
          <w:i/>
          <w:iCs/>
          <w:spacing w:val="-1"/>
          <w:w w:val="91"/>
          <w:sz w:val="21"/>
          <w:szCs w:val="21"/>
        </w:rPr>
        <w:t>s</w:t>
      </w:r>
      <w:r w:rsidRPr="00105476">
        <w:rPr>
          <w:rFonts w:asciiTheme="minorHAnsi" w:hAnsiTheme="minorHAnsi" w:cstheme="minorHAnsi"/>
          <w:i/>
          <w:iCs/>
          <w:spacing w:val="1"/>
          <w:w w:val="91"/>
          <w:sz w:val="21"/>
          <w:szCs w:val="21"/>
        </w:rPr>
        <w:t>rec</w:t>
      </w:r>
      <w:r w:rsidRPr="00105476">
        <w:rPr>
          <w:rFonts w:asciiTheme="minorHAnsi" w:hAnsiTheme="minorHAnsi" w:cstheme="minorHAnsi"/>
          <w:i/>
          <w:iCs/>
          <w:spacing w:val="-1"/>
          <w:w w:val="91"/>
          <w:sz w:val="21"/>
          <w:szCs w:val="21"/>
        </w:rPr>
        <w:t>h</w:t>
      </w:r>
      <w:r w:rsidRPr="00105476">
        <w:rPr>
          <w:rFonts w:asciiTheme="minorHAnsi" w:hAnsiTheme="minorHAnsi" w:cstheme="minorHAnsi"/>
          <w:i/>
          <w:iCs/>
          <w:spacing w:val="2"/>
          <w:w w:val="91"/>
          <w:sz w:val="21"/>
          <w:szCs w:val="21"/>
        </w:rPr>
        <w:t>t</w:t>
      </w:r>
      <w:r w:rsidRPr="00105476">
        <w:rPr>
          <w:rFonts w:asciiTheme="minorHAnsi" w:hAnsiTheme="minorHAnsi" w:cstheme="minorHAnsi"/>
          <w:i/>
          <w:iCs/>
          <w:spacing w:val="-1"/>
          <w:w w:val="91"/>
          <w:sz w:val="21"/>
          <w:szCs w:val="21"/>
        </w:rPr>
        <w:t>h</w:t>
      </w:r>
      <w:r w:rsidRPr="00105476">
        <w:rPr>
          <w:rFonts w:asciiTheme="minorHAnsi" w:hAnsiTheme="minorHAnsi" w:cstheme="minorHAnsi"/>
          <w:i/>
          <w:iCs/>
          <w:spacing w:val="1"/>
          <w:w w:val="91"/>
          <w:sz w:val="21"/>
          <w:szCs w:val="21"/>
        </w:rPr>
        <w:t>ebbe</w:t>
      </w:r>
      <w:r w:rsidRPr="00105476">
        <w:rPr>
          <w:rFonts w:asciiTheme="minorHAnsi" w:hAnsiTheme="minorHAnsi" w:cstheme="minorHAnsi"/>
          <w:i/>
          <w:iCs/>
          <w:spacing w:val="-1"/>
          <w:w w:val="91"/>
          <w:sz w:val="21"/>
          <w:szCs w:val="21"/>
        </w:rPr>
        <w:t>n</w:t>
      </w:r>
      <w:r w:rsidRPr="00105476">
        <w:rPr>
          <w:rFonts w:asciiTheme="minorHAnsi" w:hAnsiTheme="minorHAnsi" w:cstheme="minorHAnsi"/>
          <w:i/>
          <w:iCs/>
          <w:spacing w:val="1"/>
          <w:w w:val="91"/>
          <w:sz w:val="21"/>
          <w:szCs w:val="21"/>
        </w:rPr>
        <w:t>d</w:t>
      </w:r>
      <w:r w:rsidRPr="00105476">
        <w:rPr>
          <w:rFonts w:asciiTheme="minorHAnsi" w:hAnsiTheme="minorHAnsi" w:cstheme="minorHAnsi"/>
          <w:i/>
          <w:iCs/>
          <w:w w:val="91"/>
          <w:sz w:val="21"/>
          <w:szCs w:val="21"/>
        </w:rPr>
        <w:t>e</w:t>
      </w:r>
      <w:r w:rsidRPr="00105476">
        <w:rPr>
          <w:rFonts w:asciiTheme="minorHAnsi" w:hAnsiTheme="minorHAnsi" w:cstheme="minorHAnsi"/>
          <w:i/>
          <w:iCs/>
          <w:spacing w:val="3"/>
          <w:w w:val="91"/>
          <w:sz w:val="21"/>
          <w:szCs w:val="21"/>
        </w:rPr>
        <w:t xml:space="preserve"> </w:t>
      </w:r>
      <w:r w:rsidRPr="00105476">
        <w:rPr>
          <w:rFonts w:asciiTheme="minorHAnsi" w:hAnsiTheme="minorHAnsi" w:cstheme="minorHAnsi"/>
          <w:i/>
          <w:iCs/>
          <w:sz w:val="21"/>
          <w:szCs w:val="21"/>
        </w:rPr>
        <w:t>is</w:t>
      </w:r>
      <w:r w:rsidRPr="00105476">
        <w:rPr>
          <w:rFonts w:asciiTheme="minorHAnsi" w:hAnsiTheme="minorHAnsi" w:cstheme="minorHAnsi"/>
          <w:i/>
          <w:iCs/>
          <w:spacing w:val="-17"/>
          <w:sz w:val="21"/>
          <w:szCs w:val="21"/>
        </w:rPr>
        <w:t xml:space="preserve"> </w:t>
      </w:r>
      <w:r w:rsidRPr="00105476">
        <w:rPr>
          <w:rFonts w:asciiTheme="minorHAnsi" w:hAnsiTheme="minorHAnsi" w:cstheme="minorHAnsi"/>
          <w:i/>
          <w:iCs/>
          <w:spacing w:val="-1"/>
          <w:sz w:val="21"/>
          <w:szCs w:val="21"/>
        </w:rPr>
        <w:t>v</w:t>
      </w:r>
      <w:r w:rsidRPr="00105476">
        <w:rPr>
          <w:rFonts w:asciiTheme="minorHAnsi" w:hAnsiTheme="minorHAnsi" w:cstheme="minorHAnsi"/>
          <w:i/>
          <w:iCs/>
          <w:spacing w:val="1"/>
          <w:sz w:val="21"/>
          <w:szCs w:val="21"/>
        </w:rPr>
        <w:t>erb</w:t>
      </w:r>
      <w:r w:rsidRPr="00105476">
        <w:rPr>
          <w:rFonts w:asciiTheme="minorHAnsi" w:hAnsiTheme="minorHAnsi" w:cstheme="minorHAnsi"/>
          <w:i/>
          <w:iCs/>
          <w:spacing w:val="-1"/>
          <w:sz w:val="21"/>
          <w:szCs w:val="21"/>
        </w:rPr>
        <w:t>o</w:t>
      </w:r>
      <w:r w:rsidRPr="00105476">
        <w:rPr>
          <w:rFonts w:asciiTheme="minorHAnsi" w:hAnsiTheme="minorHAnsi" w:cstheme="minorHAnsi"/>
          <w:i/>
          <w:iCs/>
          <w:spacing w:val="1"/>
          <w:sz w:val="21"/>
          <w:szCs w:val="21"/>
        </w:rPr>
        <w:t>de</w:t>
      </w:r>
      <w:r w:rsidRPr="00105476">
        <w:rPr>
          <w:rFonts w:asciiTheme="minorHAnsi" w:hAnsiTheme="minorHAnsi" w:cstheme="minorHAnsi"/>
          <w:i/>
          <w:iCs/>
          <w:spacing w:val="-1"/>
          <w:sz w:val="21"/>
          <w:szCs w:val="21"/>
        </w:rPr>
        <w:t>n</w:t>
      </w:r>
      <w:r w:rsidRPr="00105476">
        <w:rPr>
          <w:rFonts w:asciiTheme="minorHAnsi" w:hAnsiTheme="minorHAnsi" w:cstheme="minorHAnsi"/>
          <w:i/>
          <w:iCs/>
          <w:sz w:val="21"/>
          <w:szCs w:val="21"/>
        </w:rPr>
        <w:t xml:space="preserve">, </w:t>
      </w:r>
      <w:r w:rsidRPr="00105476">
        <w:rPr>
          <w:rFonts w:asciiTheme="minorHAnsi" w:hAnsiTheme="minorHAnsi" w:cstheme="minorHAnsi"/>
          <w:i/>
          <w:iCs/>
          <w:spacing w:val="1"/>
          <w:w w:val="91"/>
          <w:sz w:val="21"/>
          <w:szCs w:val="21"/>
        </w:rPr>
        <w:t>be</w:t>
      </w:r>
      <w:r w:rsidRPr="00105476">
        <w:rPr>
          <w:rFonts w:asciiTheme="minorHAnsi" w:hAnsiTheme="minorHAnsi" w:cstheme="minorHAnsi"/>
          <w:i/>
          <w:iCs/>
          <w:spacing w:val="-1"/>
          <w:w w:val="91"/>
          <w:sz w:val="21"/>
          <w:szCs w:val="21"/>
        </w:rPr>
        <w:t>hou</w:t>
      </w:r>
      <w:r w:rsidRPr="00105476">
        <w:rPr>
          <w:rFonts w:asciiTheme="minorHAnsi" w:hAnsiTheme="minorHAnsi" w:cstheme="minorHAnsi"/>
          <w:i/>
          <w:iCs/>
          <w:spacing w:val="1"/>
          <w:w w:val="91"/>
          <w:sz w:val="21"/>
          <w:szCs w:val="21"/>
        </w:rPr>
        <w:t>den</w:t>
      </w:r>
      <w:r w:rsidRPr="00105476">
        <w:rPr>
          <w:rFonts w:asciiTheme="minorHAnsi" w:hAnsiTheme="minorHAnsi" w:cstheme="minorHAnsi"/>
          <w:i/>
          <w:iCs/>
          <w:w w:val="91"/>
          <w:sz w:val="21"/>
          <w:szCs w:val="21"/>
        </w:rPr>
        <w:t>s</w:t>
      </w:r>
      <w:r w:rsidRPr="00105476">
        <w:rPr>
          <w:rFonts w:asciiTheme="minorHAnsi" w:hAnsiTheme="minorHAnsi" w:cstheme="minorHAnsi"/>
          <w:i/>
          <w:iCs/>
          <w:spacing w:val="-1"/>
          <w:w w:val="91"/>
          <w:sz w:val="21"/>
          <w:szCs w:val="21"/>
        </w:rPr>
        <w:t xml:space="preserve"> </w:t>
      </w:r>
      <w:r w:rsidRPr="00105476">
        <w:rPr>
          <w:rFonts w:asciiTheme="minorHAnsi" w:hAnsiTheme="minorHAnsi" w:cstheme="minorHAnsi"/>
          <w:i/>
          <w:iCs/>
          <w:spacing w:val="1"/>
          <w:sz w:val="21"/>
          <w:szCs w:val="21"/>
        </w:rPr>
        <w:t>d</w:t>
      </w:r>
      <w:r w:rsidRPr="00105476">
        <w:rPr>
          <w:rFonts w:asciiTheme="minorHAnsi" w:hAnsiTheme="minorHAnsi" w:cstheme="minorHAnsi"/>
          <w:i/>
          <w:iCs/>
          <w:sz w:val="21"/>
          <w:szCs w:val="21"/>
        </w:rPr>
        <w:t>e</w:t>
      </w:r>
      <w:r w:rsidRPr="00105476">
        <w:rPr>
          <w:rFonts w:asciiTheme="minorHAnsi" w:hAnsiTheme="minorHAnsi" w:cstheme="minorHAnsi"/>
          <w:i/>
          <w:iCs/>
          <w:spacing w:val="-24"/>
          <w:sz w:val="21"/>
          <w:szCs w:val="21"/>
        </w:rPr>
        <w:t xml:space="preserve"> </w:t>
      </w:r>
      <w:r w:rsidRPr="00105476">
        <w:rPr>
          <w:rFonts w:asciiTheme="minorHAnsi" w:hAnsiTheme="minorHAnsi" w:cstheme="minorHAnsi"/>
          <w:i/>
          <w:iCs/>
          <w:spacing w:val="1"/>
          <w:w w:val="91"/>
          <w:sz w:val="21"/>
          <w:szCs w:val="21"/>
        </w:rPr>
        <w:t>beper</w:t>
      </w:r>
      <w:r w:rsidRPr="00105476">
        <w:rPr>
          <w:rFonts w:asciiTheme="minorHAnsi" w:hAnsiTheme="minorHAnsi" w:cstheme="minorHAnsi"/>
          <w:i/>
          <w:iCs/>
          <w:w w:val="91"/>
          <w:sz w:val="21"/>
          <w:szCs w:val="21"/>
        </w:rPr>
        <w:t>ki</w:t>
      </w:r>
      <w:r w:rsidRPr="00105476">
        <w:rPr>
          <w:rFonts w:asciiTheme="minorHAnsi" w:hAnsiTheme="minorHAnsi" w:cstheme="minorHAnsi"/>
          <w:i/>
          <w:iCs/>
          <w:spacing w:val="-1"/>
          <w:w w:val="91"/>
          <w:sz w:val="21"/>
          <w:szCs w:val="21"/>
        </w:rPr>
        <w:t>n</w:t>
      </w:r>
      <w:r w:rsidRPr="00105476">
        <w:rPr>
          <w:rFonts w:asciiTheme="minorHAnsi" w:hAnsiTheme="minorHAnsi" w:cstheme="minorHAnsi"/>
          <w:i/>
          <w:iCs/>
          <w:spacing w:val="1"/>
          <w:w w:val="91"/>
          <w:sz w:val="21"/>
          <w:szCs w:val="21"/>
        </w:rPr>
        <w:t>ge</w:t>
      </w:r>
      <w:r w:rsidRPr="00105476">
        <w:rPr>
          <w:rFonts w:asciiTheme="minorHAnsi" w:hAnsiTheme="minorHAnsi" w:cstheme="minorHAnsi"/>
          <w:i/>
          <w:iCs/>
          <w:w w:val="91"/>
          <w:sz w:val="21"/>
          <w:szCs w:val="21"/>
        </w:rPr>
        <w:t>n</w:t>
      </w:r>
      <w:r w:rsidRPr="00105476">
        <w:rPr>
          <w:rFonts w:asciiTheme="minorHAnsi" w:hAnsiTheme="minorHAnsi" w:cstheme="minorHAnsi"/>
          <w:i/>
          <w:iCs/>
          <w:spacing w:val="3"/>
          <w:w w:val="91"/>
          <w:sz w:val="21"/>
          <w:szCs w:val="21"/>
        </w:rPr>
        <w:t xml:space="preserve"> </w:t>
      </w:r>
      <w:r w:rsidRPr="00105476">
        <w:rPr>
          <w:rFonts w:asciiTheme="minorHAnsi" w:hAnsiTheme="minorHAnsi" w:cstheme="minorHAnsi"/>
          <w:i/>
          <w:iCs/>
          <w:spacing w:val="1"/>
          <w:w w:val="91"/>
          <w:sz w:val="21"/>
          <w:szCs w:val="21"/>
        </w:rPr>
        <w:t>b</w:t>
      </w:r>
      <w:r w:rsidRPr="00105476">
        <w:rPr>
          <w:rFonts w:asciiTheme="minorHAnsi" w:hAnsiTheme="minorHAnsi" w:cstheme="minorHAnsi"/>
          <w:i/>
          <w:iCs/>
          <w:w w:val="91"/>
          <w:sz w:val="21"/>
          <w:szCs w:val="21"/>
        </w:rPr>
        <w:t>ij</w:t>
      </w:r>
      <w:r w:rsidRPr="00105476">
        <w:rPr>
          <w:rFonts w:asciiTheme="minorHAnsi" w:hAnsiTheme="minorHAnsi" w:cstheme="minorHAnsi"/>
          <w:i/>
          <w:iCs/>
          <w:spacing w:val="1"/>
          <w:w w:val="91"/>
          <w:sz w:val="21"/>
          <w:szCs w:val="21"/>
        </w:rPr>
        <w:t xml:space="preserve"> </w:t>
      </w:r>
      <w:r w:rsidRPr="00105476">
        <w:rPr>
          <w:rFonts w:asciiTheme="minorHAnsi" w:hAnsiTheme="minorHAnsi" w:cstheme="minorHAnsi"/>
          <w:i/>
          <w:iCs/>
          <w:spacing w:val="1"/>
          <w:sz w:val="21"/>
          <w:szCs w:val="21"/>
        </w:rPr>
        <w:t>d</w:t>
      </w:r>
      <w:r w:rsidRPr="00105476">
        <w:rPr>
          <w:rFonts w:asciiTheme="minorHAnsi" w:hAnsiTheme="minorHAnsi" w:cstheme="minorHAnsi"/>
          <w:i/>
          <w:iCs/>
          <w:sz w:val="21"/>
          <w:szCs w:val="21"/>
        </w:rPr>
        <w:t>e</w:t>
      </w:r>
      <w:r w:rsidRPr="00105476">
        <w:rPr>
          <w:rFonts w:asciiTheme="minorHAnsi" w:hAnsiTheme="minorHAnsi" w:cstheme="minorHAnsi"/>
          <w:i/>
          <w:iCs/>
          <w:spacing w:val="-24"/>
          <w:sz w:val="21"/>
          <w:szCs w:val="21"/>
        </w:rPr>
        <w:t xml:space="preserve"> </w:t>
      </w:r>
      <w:r w:rsidRPr="00105476">
        <w:rPr>
          <w:rFonts w:asciiTheme="minorHAnsi" w:hAnsiTheme="minorHAnsi" w:cstheme="minorHAnsi"/>
          <w:i/>
          <w:iCs/>
          <w:spacing w:val="1"/>
          <w:w w:val="91"/>
          <w:sz w:val="21"/>
          <w:szCs w:val="21"/>
        </w:rPr>
        <w:t>we</w:t>
      </w:r>
      <w:r w:rsidRPr="00105476">
        <w:rPr>
          <w:rFonts w:asciiTheme="minorHAnsi" w:hAnsiTheme="minorHAnsi" w:cstheme="minorHAnsi"/>
          <w:i/>
          <w:iCs/>
          <w:w w:val="91"/>
          <w:sz w:val="21"/>
          <w:szCs w:val="21"/>
        </w:rPr>
        <w:t xml:space="preserve">t </w:t>
      </w:r>
      <w:r w:rsidRPr="00105476">
        <w:rPr>
          <w:rFonts w:asciiTheme="minorHAnsi" w:hAnsiTheme="minorHAnsi" w:cstheme="minorHAnsi"/>
          <w:i/>
          <w:iCs/>
          <w:spacing w:val="1"/>
          <w:w w:val="91"/>
          <w:sz w:val="21"/>
          <w:szCs w:val="21"/>
        </w:rPr>
        <w:t>ge</w:t>
      </w:r>
      <w:r w:rsidRPr="00105476">
        <w:rPr>
          <w:rFonts w:asciiTheme="minorHAnsi" w:hAnsiTheme="minorHAnsi" w:cstheme="minorHAnsi"/>
          <w:i/>
          <w:iCs/>
          <w:spacing w:val="-1"/>
          <w:w w:val="91"/>
          <w:sz w:val="21"/>
          <w:szCs w:val="21"/>
        </w:rPr>
        <w:t>st</w:t>
      </w:r>
      <w:r w:rsidRPr="00105476">
        <w:rPr>
          <w:rFonts w:asciiTheme="minorHAnsi" w:hAnsiTheme="minorHAnsi" w:cstheme="minorHAnsi"/>
          <w:i/>
          <w:iCs/>
          <w:spacing w:val="1"/>
          <w:w w:val="91"/>
          <w:sz w:val="21"/>
          <w:szCs w:val="21"/>
        </w:rPr>
        <w:t>e</w:t>
      </w:r>
      <w:r w:rsidRPr="00105476">
        <w:rPr>
          <w:rFonts w:asciiTheme="minorHAnsi" w:hAnsiTheme="minorHAnsi" w:cstheme="minorHAnsi"/>
          <w:i/>
          <w:iCs/>
          <w:w w:val="91"/>
          <w:sz w:val="21"/>
          <w:szCs w:val="21"/>
        </w:rPr>
        <w:t>l</w:t>
      </w:r>
      <w:r w:rsidRPr="00105476">
        <w:rPr>
          <w:rFonts w:asciiTheme="minorHAnsi" w:hAnsiTheme="minorHAnsi" w:cstheme="minorHAnsi"/>
          <w:i/>
          <w:iCs/>
          <w:spacing w:val="1"/>
          <w:w w:val="91"/>
          <w:sz w:val="21"/>
          <w:szCs w:val="21"/>
        </w:rPr>
        <w:t>d</w:t>
      </w:r>
      <w:r w:rsidRPr="00105476">
        <w:rPr>
          <w:rFonts w:asciiTheme="minorHAnsi" w:hAnsiTheme="minorHAnsi" w:cstheme="minorHAnsi"/>
          <w:i/>
          <w:iCs/>
          <w:w w:val="91"/>
          <w:sz w:val="21"/>
          <w:szCs w:val="21"/>
        </w:rPr>
        <w:t>.</w:t>
      </w:r>
      <w:r w:rsidRPr="00105476">
        <w:rPr>
          <w:rFonts w:asciiTheme="minorHAnsi" w:hAnsiTheme="minorHAnsi" w:cstheme="minorHAnsi"/>
          <w:i/>
          <w:iCs/>
          <w:spacing w:val="3"/>
          <w:w w:val="91"/>
          <w:sz w:val="21"/>
          <w:szCs w:val="21"/>
        </w:rPr>
        <w:t xml:space="preserve"> </w:t>
      </w:r>
      <w:r w:rsidRPr="00105476">
        <w:rPr>
          <w:rFonts w:asciiTheme="minorHAnsi" w:hAnsiTheme="minorHAnsi" w:cstheme="minorHAnsi"/>
          <w:i/>
          <w:iCs/>
          <w:spacing w:val="-1"/>
          <w:w w:val="91"/>
          <w:sz w:val="21"/>
          <w:szCs w:val="21"/>
        </w:rPr>
        <w:t>H</w:t>
      </w:r>
      <w:r w:rsidRPr="00105476">
        <w:rPr>
          <w:rFonts w:asciiTheme="minorHAnsi" w:hAnsiTheme="minorHAnsi" w:cstheme="minorHAnsi"/>
          <w:i/>
          <w:iCs/>
          <w:spacing w:val="1"/>
          <w:w w:val="91"/>
          <w:sz w:val="21"/>
          <w:szCs w:val="21"/>
        </w:rPr>
        <w:t>e</w:t>
      </w:r>
      <w:r w:rsidRPr="00105476">
        <w:rPr>
          <w:rFonts w:asciiTheme="minorHAnsi" w:hAnsiTheme="minorHAnsi" w:cstheme="minorHAnsi"/>
          <w:i/>
          <w:iCs/>
          <w:w w:val="91"/>
          <w:sz w:val="21"/>
          <w:szCs w:val="21"/>
        </w:rPr>
        <w:t>t</w:t>
      </w:r>
      <w:r w:rsidRPr="00105476">
        <w:rPr>
          <w:rFonts w:asciiTheme="minorHAnsi" w:hAnsiTheme="minorHAnsi" w:cstheme="minorHAnsi"/>
          <w:i/>
          <w:iCs/>
          <w:spacing w:val="2"/>
          <w:w w:val="91"/>
          <w:sz w:val="21"/>
          <w:szCs w:val="21"/>
        </w:rPr>
        <w:t xml:space="preserve"> </w:t>
      </w:r>
      <w:r w:rsidRPr="00105476">
        <w:rPr>
          <w:rFonts w:asciiTheme="minorHAnsi" w:hAnsiTheme="minorHAnsi" w:cstheme="minorHAnsi"/>
          <w:i/>
          <w:iCs/>
          <w:spacing w:val="-1"/>
          <w:w w:val="91"/>
          <w:sz w:val="21"/>
          <w:szCs w:val="21"/>
        </w:rPr>
        <w:t>v</w:t>
      </w:r>
      <w:r w:rsidRPr="00105476">
        <w:rPr>
          <w:rFonts w:asciiTheme="minorHAnsi" w:hAnsiTheme="minorHAnsi" w:cstheme="minorHAnsi"/>
          <w:i/>
          <w:iCs/>
          <w:spacing w:val="1"/>
          <w:w w:val="91"/>
          <w:sz w:val="21"/>
          <w:szCs w:val="21"/>
        </w:rPr>
        <w:t>erb</w:t>
      </w:r>
      <w:r w:rsidRPr="00105476">
        <w:rPr>
          <w:rFonts w:asciiTheme="minorHAnsi" w:hAnsiTheme="minorHAnsi" w:cstheme="minorHAnsi"/>
          <w:i/>
          <w:iCs/>
          <w:spacing w:val="-1"/>
          <w:w w:val="91"/>
          <w:sz w:val="21"/>
          <w:szCs w:val="21"/>
        </w:rPr>
        <w:t>o</w:t>
      </w:r>
      <w:r w:rsidRPr="00105476">
        <w:rPr>
          <w:rFonts w:asciiTheme="minorHAnsi" w:hAnsiTheme="minorHAnsi" w:cstheme="minorHAnsi"/>
          <w:i/>
          <w:iCs/>
          <w:w w:val="91"/>
          <w:sz w:val="21"/>
          <w:szCs w:val="21"/>
        </w:rPr>
        <w:t>d</w:t>
      </w:r>
      <w:r w:rsidRPr="00105476">
        <w:rPr>
          <w:rFonts w:asciiTheme="minorHAnsi" w:hAnsiTheme="minorHAnsi" w:cstheme="minorHAnsi"/>
          <w:i/>
          <w:iCs/>
          <w:spacing w:val="1"/>
          <w:w w:val="91"/>
          <w:sz w:val="21"/>
          <w:szCs w:val="21"/>
        </w:rPr>
        <w:t xml:space="preserve"> be</w:t>
      </w:r>
      <w:r w:rsidRPr="00105476">
        <w:rPr>
          <w:rFonts w:asciiTheme="minorHAnsi" w:hAnsiTheme="minorHAnsi" w:cstheme="minorHAnsi"/>
          <w:i/>
          <w:iCs/>
          <w:spacing w:val="-1"/>
          <w:w w:val="91"/>
          <w:sz w:val="21"/>
          <w:szCs w:val="21"/>
        </w:rPr>
        <w:t>t</w:t>
      </w:r>
      <w:r w:rsidRPr="00105476">
        <w:rPr>
          <w:rFonts w:asciiTheme="minorHAnsi" w:hAnsiTheme="minorHAnsi" w:cstheme="minorHAnsi"/>
          <w:i/>
          <w:iCs/>
          <w:spacing w:val="1"/>
          <w:w w:val="91"/>
          <w:sz w:val="21"/>
          <w:szCs w:val="21"/>
        </w:rPr>
        <w:t>re</w:t>
      </w:r>
      <w:r w:rsidRPr="00105476">
        <w:rPr>
          <w:rFonts w:asciiTheme="minorHAnsi" w:hAnsiTheme="minorHAnsi" w:cstheme="minorHAnsi"/>
          <w:i/>
          <w:iCs/>
          <w:spacing w:val="-1"/>
          <w:w w:val="91"/>
          <w:sz w:val="21"/>
          <w:szCs w:val="21"/>
        </w:rPr>
        <w:t>f</w:t>
      </w:r>
      <w:r w:rsidRPr="00105476">
        <w:rPr>
          <w:rFonts w:asciiTheme="minorHAnsi" w:hAnsiTheme="minorHAnsi" w:cstheme="minorHAnsi"/>
          <w:i/>
          <w:iCs/>
          <w:w w:val="91"/>
          <w:sz w:val="21"/>
          <w:szCs w:val="21"/>
        </w:rPr>
        <w:t xml:space="preserve">t </w:t>
      </w:r>
      <w:r w:rsidRPr="00105476">
        <w:rPr>
          <w:rFonts w:asciiTheme="minorHAnsi" w:hAnsiTheme="minorHAnsi" w:cstheme="minorHAnsi"/>
          <w:i/>
          <w:iCs/>
          <w:spacing w:val="2"/>
          <w:w w:val="91"/>
          <w:sz w:val="21"/>
          <w:szCs w:val="21"/>
        </w:rPr>
        <w:t>o</w:t>
      </w:r>
      <w:r w:rsidRPr="00105476">
        <w:rPr>
          <w:rFonts w:asciiTheme="minorHAnsi" w:hAnsiTheme="minorHAnsi" w:cstheme="minorHAnsi"/>
          <w:i/>
          <w:iCs/>
          <w:spacing w:val="-1"/>
          <w:w w:val="91"/>
          <w:sz w:val="21"/>
          <w:szCs w:val="21"/>
        </w:rPr>
        <w:t>o</w:t>
      </w:r>
      <w:r w:rsidRPr="00105476">
        <w:rPr>
          <w:rFonts w:asciiTheme="minorHAnsi" w:hAnsiTheme="minorHAnsi" w:cstheme="minorHAnsi"/>
          <w:i/>
          <w:iCs/>
          <w:w w:val="91"/>
          <w:sz w:val="21"/>
          <w:szCs w:val="21"/>
        </w:rPr>
        <w:t xml:space="preserve">k </w:t>
      </w:r>
      <w:r w:rsidRPr="00105476">
        <w:rPr>
          <w:rFonts w:asciiTheme="minorHAnsi" w:hAnsiTheme="minorHAnsi" w:cstheme="minorHAnsi"/>
          <w:i/>
          <w:iCs/>
          <w:spacing w:val="1"/>
          <w:w w:val="91"/>
          <w:sz w:val="21"/>
          <w:szCs w:val="21"/>
        </w:rPr>
        <w:t>g</w:t>
      </w:r>
      <w:r w:rsidRPr="00105476">
        <w:rPr>
          <w:rFonts w:asciiTheme="minorHAnsi" w:hAnsiTheme="minorHAnsi" w:cstheme="minorHAnsi"/>
          <w:i/>
          <w:iCs/>
          <w:spacing w:val="4"/>
          <w:w w:val="91"/>
          <w:sz w:val="21"/>
          <w:szCs w:val="21"/>
        </w:rPr>
        <w:t>e</w:t>
      </w:r>
      <w:r w:rsidRPr="00105476">
        <w:rPr>
          <w:rFonts w:asciiTheme="minorHAnsi" w:hAnsiTheme="minorHAnsi" w:cstheme="minorHAnsi"/>
          <w:i/>
          <w:iCs/>
          <w:spacing w:val="-1"/>
          <w:w w:val="91"/>
          <w:sz w:val="21"/>
          <w:szCs w:val="21"/>
        </w:rPr>
        <w:t>h</w:t>
      </w:r>
      <w:r w:rsidRPr="00105476">
        <w:rPr>
          <w:rFonts w:asciiTheme="minorHAnsi" w:hAnsiTheme="minorHAnsi" w:cstheme="minorHAnsi"/>
          <w:i/>
          <w:iCs/>
          <w:spacing w:val="1"/>
          <w:w w:val="91"/>
          <w:sz w:val="21"/>
          <w:szCs w:val="21"/>
        </w:rPr>
        <w:t>e</w:t>
      </w:r>
      <w:r w:rsidRPr="00105476">
        <w:rPr>
          <w:rFonts w:asciiTheme="minorHAnsi" w:hAnsiTheme="minorHAnsi" w:cstheme="minorHAnsi"/>
          <w:i/>
          <w:iCs/>
          <w:w w:val="91"/>
          <w:sz w:val="21"/>
          <w:szCs w:val="21"/>
        </w:rPr>
        <w:t>le</w:t>
      </w:r>
      <w:r w:rsidRPr="00105476">
        <w:rPr>
          <w:rFonts w:asciiTheme="minorHAnsi" w:hAnsiTheme="minorHAnsi" w:cstheme="minorHAnsi"/>
          <w:i/>
          <w:iCs/>
          <w:spacing w:val="2"/>
          <w:w w:val="91"/>
          <w:sz w:val="21"/>
          <w:szCs w:val="21"/>
        </w:rPr>
        <w:t xml:space="preserve"> </w:t>
      </w:r>
      <w:r w:rsidRPr="00105476">
        <w:rPr>
          <w:rFonts w:asciiTheme="minorHAnsi" w:hAnsiTheme="minorHAnsi" w:cstheme="minorHAnsi"/>
          <w:i/>
          <w:iCs/>
          <w:spacing w:val="-1"/>
          <w:sz w:val="21"/>
          <w:szCs w:val="21"/>
        </w:rPr>
        <w:t>o</w:t>
      </w:r>
      <w:r w:rsidRPr="00105476">
        <w:rPr>
          <w:rFonts w:asciiTheme="minorHAnsi" w:hAnsiTheme="minorHAnsi" w:cstheme="minorHAnsi"/>
          <w:i/>
          <w:iCs/>
          <w:sz w:val="21"/>
          <w:szCs w:val="21"/>
        </w:rPr>
        <w:t>f</w:t>
      </w:r>
      <w:r w:rsidRPr="00105476">
        <w:rPr>
          <w:rFonts w:asciiTheme="minorHAnsi" w:hAnsiTheme="minorHAnsi" w:cstheme="minorHAnsi"/>
          <w:i/>
          <w:iCs/>
          <w:spacing w:val="-20"/>
          <w:sz w:val="21"/>
          <w:szCs w:val="21"/>
        </w:rPr>
        <w:t xml:space="preserve"> </w:t>
      </w:r>
      <w:r w:rsidRPr="00105476">
        <w:rPr>
          <w:rFonts w:asciiTheme="minorHAnsi" w:hAnsiTheme="minorHAnsi" w:cstheme="minorHAnsi"/>
          <w:i/>
          <w:iCs/>
          <w:spacing w:val="1"/>
          <w:sz w:val="21"/>
          <w:szCs w:val="21"/>
        </w:rPr>
        <w:t>gedee</w:t>
      </w:r>
      <w:r w:rsidRPr="00105476">
        <w:rPr>
          <w:rFonts w:asciiTheme="minorHAnsi" w:hAnsiTheme="minorHAnsi" w:cstheme="minorHAnsi"/>
          <w:i/>
          <w:iCs/>
          <w:sz w:val="21"/>
          <w:szCs w:val="21"/>
        </w:rPr>
        <w:t>l</w:t>
      </w:r>
      <w:r w:rsidRPr="00105476">
        <w:rPr>
          <w:rFonts w:asciiTheme="minorHAnsi" w:hAnsiTheme="minorHAnsi" w:cstheme="minorHAnsi"/>
          <w:i/>
          <w:iCs/>
          <w:spacing w:val="-1"/>
          <w:sz w:val="21"/>
          <w:szCs w:val="21"/>
        </w:rPr>
        <w:t>t</w:t>
      </w:r>
      <w:r w:rsidRPr="00105476">
        <w:rPr>
          <w:rFonts w:asciiTheme="minorHAnsi" w:hAnsiTheme="minorHAnsi" w:cstheme="minorHAnsi"/>
          <w:i/>
          <w:iCs/>
          <w:spacing w:val="1"/>
          <w:sz w:val="21"/>
          <w:szCs w:val="21"/>
        </w:rPr>
        <w:t>e</w:t>
      </w:r>
      <w:r w:rsidRPr="00105476">
        <w:rPr>
          <w:rFonts w:asciiTheme="minorHAnsi" w:hAnsiTheme="minorHAnsi" w:cstheme="minorHAnsi"/>
          <w:i/>
          <w:iCs/>
          <w:sz w:val="21"/>
          <w:szCs w:val="21"/>
        </w:rPr>
        <w:t xml:space="preserve">lijke </w:t>
      </w:r>
      <w:r w:rsidRPr="00105476">
        <w:rPr>
          <w:rFonts w:asciiTheme="minorHAnsi" w:hAnsiTheme="minorHAnsi" w:cstheme="minorHAnsi"/>
          <w:i/>
          <w:iCs/>
          <w:spacing w:val="1"/>
          <w:sz w:val="21"/>
          <w:szCs w:val="21"/>
        </w:rPr>
        <w:t>bewer</w:t>
      </w:r>
      <w:r w:rsidRPr="00105476">
        <w:rPr>
          <w:rFonts w:asciiTheme="minorHAnsi" w:hAnsiTheme="minorHAnsi" w:cstheme="minorHAnsi"/>
          <w:i/>
          <w:iCs/>
          <w:sz w:val="21"/>
          <w:szCs w:val="21"/>
        </w:rPr>
        <w:t>ki</w:t>
      </w:r>
      <w:r w:rsidRPr="00105476">
        <w:rPr>
          <w:rFonts w:asciiTheme="minorHAnsi" w:hAnsiTheme="minorHAnsi" w:cstheme="minorHAnsi"/>
          <w:i/>
          <w:iCs/>
          <w:spacing w:val="-1"/>
          <w:sz w:val="21"/>
          <w:szCs w:val="21"/>
        </w:rPr>
        <w:t>n</w:t>
      </w:r>
      <w:r w:rsidRPr="00105476">
        <w:rPr>
          <w:rFonts w:asciiTheme="minorHAnsi" w:hAnsiTheme="minorHAnsi" w:cstheme="minorHAnsi"/>
          <w:i/>
          <w:iCs/>
          <w:spacing w:val="1"/>
          <w:sz w:val="21"/>
          <w:szCs w:val="21"/>
        </w:rPr>
        <w:t>g</w:t>
      </w:r>
      <w:r w:rsidRPr="00105476">
        <w:rPr>
          <w:rFonts w:asciiTheme="minorHAnsi" w:hAnsiTheme="minorHAnsi" w:cstheme="minorHAnsi"/>
          <w:i/>
          <w:iCs/>
          <w:sz w:val="21"/>
          <w:szCs w:val="21"/>
        </w:rPr>
        <w:t>.</w:t>
      </w:r>
    </w:p>
    <w:p w14:paraId="07BEF1ED" w14:textId="674B6C87" w:rsidR="00F136EC" w:rsidRDefault="00F136EC">
      <w:pPr>
        <w:widowControl w:val="0"/>
        <w:autoSpaceDE w:val="0"/>
        <w:autoSpaceDN w:val="0"/>
        <w:adjustRightInd w:val="0"/>
        <w:spacing w:before="45" w:line="284" w:lineRule="auto"/>
        <w:ind w:left="264" w:right="652"/>
        <w:rPr>
          <w:rFonts w:asciiTheme="minorHAnsi" w:hAnsiTheme="minorHAnsi" w:cstheme="minorHAnsi"/>
          <w:sz w:val="21"/>
          <w:szCs w:val="21"/>
        </w:rPr>
      </w:pPr>
    </w:p>
    <w:p w14:paraId="538F62B7" w14:textId="6F130913" w:rsidR="0005684E" w:rsidRDefault="0005684E">
      <w:pPr>
        <w:widowControl w:val="0"/>
        <w:autoSpaceDE w:val="0"/>
        <w:autoSpaceDN w:val="0"/>
        <w:adjustRightInd w:val="0"/>
        <w:spacing w:before="45" w:line="284" w:lineRule="auto"/>
        <w:ind w:left="264" w:right="652"/>
        <w:rPr>
          <w:rFonts w:asciiTheme="minorHAnsi" w:hAnsiTheme="minorHAnsi" w:cstheme="minorHAnsi"/>
          <w:sz w:val="21"/>
          <w:szCs w:val="21"/>
        </w:rPr>
      </w:pPr>
    </w:p>
    <w:p w14:paraId="485010EB" w14:textId="11C337DD" w:rsidR="0005684E" w:rsidRDefault="0005684E">
      <w:pPr>
        <w:widowControl w:val="0"/>
        <w:autoSpaceDE w:val="0"/>
        <w:autoSpaceDN w:val="0"/>
        <w:adjustRightInd w:val="0"/>
        <w:spacing w:before="45" w:line="284" w:lineRule="auto"/>
        <w:ind w:left="264" w:right="652"/>
        <w:rPr>
          <w:rFonts w:asciiTheme="minorHAnsi" w:hAnsiTheme="minorHAnsi" w:cstheme="minorHAnsi"/>
          <w:sz w:val="21"/>
          <w:szCs w:val="21"/>
        </w:rPr>
      </w:pPr>
    </w:p>
    <w:p w14:paraId="0942E0B2" w14:textId="6953A55A" w:rsidR="0005684E" w:rsidRDefault="0005684E">
      <w:pPr>
        <w:widowControl w:val="0"/>
        <w:autoSpaceDE w:val="0"/>
        <w:autoSpaceDN w:val="0"/>
        <w:adjustRightInd w:val="0"/>
        <w:spacing w:before="45" w:line="284" w:lineRule="auto"/>
        <w:ind w:left="264" w:right="652"/>
        <w:rPr>
          <w:rFonts w:asciiTheme="minorHAnsi" w:hAnsiTheme="minorHAnsi" w:cstheme="minorHAnsi"/>
          <w:sz w:val="21"/>
          <w:szCs w:val="21"/>
        </w:rPr>
      </w:pPr>
    </w:p>
    <w:p w14:paraId="48FB53BF" w14:textId="42514589" w:rsidR="0005684E" w:rsidRDefault="0005684E">
      <w:pPr>
        <w:widowControl w:val="0"/>
        <w:autoSpaceDE w:val="0"/>
        <w:autoSpaceDN w:val="0"/>
        <w:adjustRightInd w:val="0"/>
        <w:spacing w:before="45" w:line="284" w:lineRule="auto"/>
        <w:ind w:left="264" w:right="652"/>
        <w:rPr>
          <w:rFonts w:asciiTheme="minorHAnsi" w:hAnsiTheme="minorHAnsi" w:cstheme="minorHAnsi"/>
          <w:sz w:val="21"/>
          <w:szCs w:val="21"/>
        </w:rPr>
      </w:pPr>
    </w:p>
    <w:p w14:paraId="4353BF7A" w14:textId="77777777" w:rsidR="00A40DBC" w:rsidRPr="00105476" w:rsidRDefault="00A40DBC" w:rsidP="007C514A">
      <w:pPr>
        <w:pStyle w:val="Kopvaninhoudsopgave"/>
        <w:spacing w:before="0" w:line="360" w:lineRule="auto"/>
        <w:rPr>
          <w:rFonts w:asciiTheme="minorHAnsi" w:hAnsiTheme="minorHAnsi" w:cstheme="minorHAnsi"/>
          <w:sz w:val="21"/>
          <w:szCs w:val="21"/>
        </w:rPr>
      </w:pPr>
      <w:r w:rsidRPr="00105476">
        <w:rPr>
          <w:rFonts w:asciiTheme="minorHAnsi" w:hAnsiTheme="minorHAnsi" w:cstheme="minorHAnsi"/>
          <w:sz w:val="21"/>
          <w:szCs w:val="21"/>
        </w:rPr>
        <w:lastRenderedPageBreak/>
        <w:t>Inhoud</w:t>
      </w:r>
    </w:p>
    <w:p w14:paraId="2F93C794" w14:textId="75D42E37" w:rsidR="007A1EB6" w:rsidRDefault="00A40DBC">
      <w:pPr>
        <w:pStyle w:val="Inhopg1"/>
        <w:rPr>
          <w:rFonts w:asciiTheme="minorHAnsi" w:eastAsiaTheme="minorEastAsia" w:hAnsiTheme="minorHAnsi" w:cstheme="minorBidi"/>
          <w:noProof/>
          <w:lang w:eastAsia="nl-NL"/>
        </w:rPr>
      </w:pPr>
      <w:r w:rsidRPr="00105476">
        <w:rPr>
          <w:rFonts w:asciiTheme="minorHAnsi" w:hAnsiTheme="minorHAnsi" w:cstheme="minorHAnsi"/>
          <w:sz w:val="21"/>
          <w:szCs w:val="21"/>
        </w:rPr>
        <w:fldChar w:fldCharType="begin"/>
      </w:r>
      <w:r w:rsidRPr="00105476">
        <w:rPr>
          <w:rFonts w:asciiTheme="minorHAnsi" w:hAnsiTheme="minorHAnsi" w:cstheme="minorHAnsi"/>
          <w:sz w:val="21"/>
          <w:szCs w:val="21"/>
        </w:rPr>
        <w:instrText xml:space="preserve"> TOC \o "1-3" \h \z \u </w:instrText>
      </w:r>
      <w:r w:rsidRPr="00105476">
        <w:rPr>
          <w:rFonts w:asciiTheme="minorHAnsi" w:hAnsiTheme="minorHAnsi" w:cstheme="minorHAnsi"/>
          <w:sz w:val="21"/>
          <w:szCs w:val="21"/>
        </w:rPr>
        <w:fldChar w:fldCharType="separate"/>
      </w:r>
      <w:hyperlink w:anchor="_Toc82701842" w:history="1">
        <w:r w:rsidR="007A1EB6" w:rsidRPr="00825323">
          <w:rPr>
            <w:rStyle w:val="Hyperlink"/>
            <w:rFonts w:cstheme="minorHAnsi"/>
            <w:noProof/>
          </w:rPr>
          <w:t>1.</w:t>
        </w:r>
        <w:r w:rsidR="007A1EB6">
          <w:rPr>
            <w:rFonts w:asciiTheme="minorHAnsi" w:eastAsiaTheme="minorEastAsia" w:hAnsiTheme="minorHAnsi" w:cstheme="minorBidi"/>
            <w:noProof/>
            <w:lang w:eastAsia="nl-NL"/>
          </w:rPr>
          <w:tab/>
        </w:r>
        <w:r w:rsidR="007A1EB6" w:rsidRPr="00825323">
          <w:rPr>
            <w:rStyle w:val="Hyperlink"/>
            <w:rFonts w:cstheme="minorHAnsi"/>
            <w:noProof/>
          </w:rPr>
          <w:t>Inleiding</w:t>
        </w:r>
        <w:r w:rsidR="007A1EB6">
          <w:rPr>
            <w:noProof/>
            <w:webHidden/>
          </w:rPr>
          <w:tab/>
        </w:r>
        <w:r w:rsidR="007A1EB6">
          <w:rPr>
            <w:noProof/>
            <w:webHidden/>
          </w:rPr>
          <w:fldChar w:fldCharType="begin"/>
        </w:r>
        <w:r w:rsidR="007A1EB6">
          <w:rPr>
            <w:noProof/>
            <w:webHidden/>
          </w:rPr>
          <w:instrText xml:space="preserve"> PAGEREF _Toc82701842 \h </w:instrText>
        </w:r>
        <w:r w:rsidR="007A1EB6">
          <w:rPr>
            <w:noProof/>
            <w:webHidden/>
          </w:rPr>
        </w:r>
        <w:r w:rsidR="007A1EB6">
          <w:rPr>
            <w:noProof/>
            <w:webHidden/>
          </w:rPr>
          <w:fldChar w:fldCharType="separate"/>
        </w:r>
        <w:r w:rsidR="007A1EB6">
          <w:rPr>
            <w:noProof/>
            <w:webHidden/>
          </w:rPr>
          <w:t>5</w:t>
        </w:r>
        <w:r w:rsidR="007A1EB6">
          <w:rPr>
            <w:noProof/>
            <w:webHidden/>
          </w:rPr>
          <w:fldChar w:fldCharType="end"/>
        </w:r>
      </w:hyperlink>
    </w:p>
    <w:p w14:paraId="535C45F1" w14:textId="2BE1EE50"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43" w:history="1">
        <w:r w:rsidR="007A1EB6" w:rsidRPr="00825323">
          <w:rPr>
            <w:rStyle w:val="Hyperlink"/>
            <w:rFonts w:cstheme="minorHAnsi"/>
            <w:noProof/>
          </w:rPr>
          <w:t>1.1</w:t>
        </w:r>
        <w:r w:rsidR="007A1EB6">
          <w:rPr>
            <w:rFonts w:asciiTheme="minorHAnsi" w:eastAsiaTheme="minorEastAsia" w:hAnsiTheme="minorHAnsi" w:cstheme="minorBidi"/>
            <w:noProof/>
            <w:lang w:eastAsia="nl-NL"/>
          </w:rPr>
          <w:tab/>
        </w:r>
        <w:r w:rsidR="007A1EB6" w:rsidRPr="00825323">
          <w:rPr>
            <w:rStyle w:val="Hyperlink"/>
            <w:rFonts w:cstheme="minorHAnsi"/>
            <w:noProof/>
          </w:rPr>
          <w:t>De opdracht</w:t>
        </w:r>
        <w:r w:rsidR="007A1EB6">
          <w:rPr>
            <w:noProof/>
            <w:webHidden/>
          </w:rPr>
          <w:tab/>
        </w:r>
        <w:r w:rsidR="007A1EB6">
          <w:rPr>
            <w:noProof/>
            <w:webHidden/>
          </w:rPr>
          <w:fldChar w:fldCharType="begin"/>
        </w:r>
        <w:r w:rsidR="007A1EB6">
          <w:rPr>
            <w:noProof/>
            <w:webHidden/>
          </w:rPr>
          <w:instrText xml:space="preserve"> PAGEREF _Toc82701843 \h </w:instrText>
        </w:r>
        <w:r w:rsidR="007A1EB6">
          <w:rPr>
            <w:noProof/>
            <w:webHidden/>
          </w:rPr>
        </w:r>
        <w:r w:rsidR="007A1EB6">
          <w:rPr>
            <w:noProof/>
            <w:webHidden/>
          </w:rPr>
          <w:fldChar w:fldCharType="separate"/>
        </w:r>
        <w:r w:rsidR="007A1EB6">
          <w:rPr>
            <w:noProof/>
            <w:webHidden/>
          </w:rPr>
          <w:t>5</w:t>
        </w:r>
        <w:r w:rsidR="007A1EB6">
          <w:rPr>
            <w:noProof/>
            <w:webHidden/>
          </w:rPr>
          <w:fldChar w:fldCharType="end"/>
        </w:r>
      </w:hyperlink>
    </w:p>
    <w:p w14:paraId="15F40BD7" w14:textId="465CEFA5"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44" w:history="1">
        <w:r w:rsidR="007A1EB6" w:rsidRPr="00825323">
          <w:rPr>
            <w:rStyle w:val="Hyperlink"/>
            <w:rFonts w:cstheme="minorHAnsi"/>
            <w:noProof/>
          </w:rPr>
          <w:t>1.1.1</w:t>
        </w:r>
        <w:r w:rsidR="007A1EB6">
          <w:rPr>
            <w:rFonts w:asciiTheme="minorHAnsi" w:eastAsiaTheme="minorEastAsia" w:hAnsiTheme="minorHAnsi" w:cstheme="minorBidi"/>
            <w:noProof/>
            <w:lang w:eastAsia="nl-NL"/>
          </w:rPr>
          <w:tab/>
        </w:r>
        <w:r w:rsidR="007A1EB6" w:rsidRPr="00825323">
          <w:rPr>
            <w:rStyle w:val="Hyperlink"/>
            <w:rFonts w:cstheme="minorHAnsi"/>
            <w:noProof/>
          </w:rPr>
          <w:t>Sanitaire dispensers</w:t>
        </w:r>
        <w:r w:rsidR="007A1EB6">
          <w:rPr>
            <w:noProof/>
            <w:webHidden/>
          </w:rPr>
          <w:tab/>
        </w:r>
        <w:r w:rsidR="007A1EB6">
          <w:rPr>
            <w:noProof/>
            <w:webHidden/>
          </w:rPr>
          <w:fldChar w:fldCharType="begin"/>
        </w:r>
        <w:r w:rsidR="007A1EB6">
          <w:rPr>
            <w:noProof/>
            <w:webHidden/>
          </w:rPr>
          <w:instrText xml:space="preserve"> PAGEREF _Toc82701844 \h </w:instrText>
        </w:r>
        <w:r w:rsidR="007A1EB6">
          <w:rPr>
            <w:noProof/>
            <w:webHidden/>
          </w:rPr>
        </w:r>
        <w:r w:rsidR="007A1EB6">
          <w:rPr>
            <w:noProof/>
            <w:webHidden/>
          </w:rPr>
          <w:fldChar w:fldCharType="separate"/>
        </w:r>
        <w:r w:rsidR="007A1EB6">
          <w:rPr>
            <w:noProof/>
            <w:webHidden/>
          </w:rPr>
          <w:t>5</w:t>
        </w:r>
        <w:r w:rsidR="007A1EB6">
          <w:rPr>
            <w:noProof/>
            <w:webHidden/>
          </w:rPr>
          <w:fldChar w:fldCharType="end"/>
        </w:r>
      </w:hyperlink>
    </w:p>
    <w:p w14:paraId="4E76F00D" w14:textId="246C9F70"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45" w:history="1">
        <w:r w:rsidR="007A1EB6" w:rsidRPr="00825323">
          <w:rPr>
            <w:rStyle w:val="Hyperlink"/>
            <w:rFonts w:cstheme="minorHAnsi"/>
            <w:noProof/>
          </w:rPr>
          <w:t>1.1.2</w:t>
        </w:r>
        <w:r w:rsidR="007A1EB6">
          <w:rPr>
            <w:rFonts w:asciiTheme="minorHAnsi" w:eastAsiaTheme="minorEastAsia" w:hAnsiTheme="minorHAnsi" w:cstheme="minorBidi"/>
            <w:noProof/>
            <w:lang w:eastAsia="nl-NL"/>
          </w:rPr>
          <w:tab/>
        </w:r>
        <w:r w:rsidR="007A1EB6" w:rsidRPr="00825323">
          <w:rPr>
            <w:rStyle w:val="Hyperlink"/>
            <w:rFonts w:cstheme="minorHAnsi"/>
            <w:noProof/>
          </w:rPr>
          <w:t>Sanitaire verbruiksartikelen</w:t>
        </w:r>
        <w:r w:rsidR="007A1EB6">
          <w:rPr>
            <w:noProof/>
            <w:webHidden/>
          </w:rPr>
          <w:tab/>
        </w:r>
        <w:r w:rsidR="007A1EB6">
          <w:rPr>
            <w:noProof/>
            <w:webHidden/>
          </w:rPr>
          <w:fldChar w:fldCharType="begin"/>
        </w:r>
        <w:r w:rsidR="007A1EB6">
          <w:rPr>
            <w:noProof/>
            <w:webHidden/>
          </w:rPr>
          <w:instrText xml:space="preserve"> PAGEREF _Toc82701845 \h </w:instrText>
        </w:r>
        <w:r w:rsidR="007A1EB6">
          <w:rPr>
            <w:noProof/>
            <w:webHidden/>
          </w:rPr>
        </w:r>
        <w:r w:rsidR="007A1EB6">
          <w:rPr>
            <w:noProof/>
            <w:webHidden/>
          </w:rPr>
          <w:fldChar w:fldCharType="separate"/>
        </w:r>
        <w:r w:rsidR="007A1EB6">
          <w:rPr>
            <w:noProof/>
            <w:webHidden/>
          </w:rPr>
          <w:t>6</w:t>
        </w:r>
        <w:r w:rsidR="007A1EB6">
          <w:rPr>
            <w:noProof/>
            <w:webHidden/>
          </w:rPr>
          <w:fldChar w:fldCharType="end"/>
        </w:r>
      </w:hyperlink>
    </w:p>
    <w:p w14:paraId="43E3FE5C" w14:textId="01E67B0B"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46" w:history="1">
        <w:r w:rsidR="007A1EB6" w:rsidRPr="00825323">
          <w:rPr>
            <w:rStyle w:val="Hyperlink"/>
            <w:rFonts w:cstheme="minorHAnsi"/>
            <w:noProof/>
          </w:rPr>
          <w:t>1.2</w:t>
        </w:r>
        <w:r w:rsidR="007A1EB6">
          <w:rPr>
            <w:rFonts w:asciiTheme="minorHAnsi" w:eastAsiaTheme="minorEastAsia" w:hAnsiTheme="minorHAnsi" w:cstheme="minorBidi"/>
            <w:noProof/>
            <w:lang w:eastAsia="nl-NL"/>
          </w:rPr>
          <w:tab/>
        </w:r>
        <w:r w:rsidR="007A1EB6" w:rsidRPr="00825323">
          <w:rPr>
            <w:rStyle w:val="Hyperlink"/>
            <w:rFonts w:cstheme="minorHAnsi"/>
            <w:noProof/>
          </w:rPr>
          <w:t>De Vrije Universiteit Amsterdam</w:t>
        </w:r>
        <w:r w:rsidR="007A1EB6">
          <w:rPr>
            <w:noProof/>
            <w:webHidden/>
          </w:rPr>
          <w:tab/>
        </w:r>
        <w:r w:rsidR="007A1EB6">
          <w:rPr>
            <w:noProof/>
            <w:webHidden/>
          </w:rPr>
          <w:fldChar w:fldCharType="begin"/>
        </w:r>
        <w:r w:rsidR="007A1EB6">
          <w:rPr>
            <w:noProof/>
            <w:webHidden/>
          </w:rPr>
          <w:instrText xml:space="preserve"> PAGEREF _Toc82701846 \h </w:instrText>
        </w:r>
        <w:r w:rsidR="007A1EB6">
          <w:rPr>
            <w:noProof/>
            <w:webHidden/>
          </w:rPr>
        </w:r>
        <w:r w:rsidR="007A1EB6">
          <w:rPr>
            <w:noProof/>
            <w:webHidden/>
          </w:rPr>
          <w:fldChar w:fldCharType="separate"/>
        </w:r>
        <w:r w:rsidR="007A1EB6">
          <w:rPr>
            <w:noProof/>
            <w:webHidden/>
          </w:rPr>
          <w:t>7</w:t>
        </w:r>
        <w:r w:rsidR="007A1EB6">
          <w:rPr>
            <w:noProof/>
            <w:webHidden/>
          </w:rPr>
          <w:fldChar w:fldCharType="end"/>
        </w:r>
      </w:hyperlink>
    </w:p>
    <w:p w14:paraId="1CA1EEE2" w14:textId="13FC397B"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47" w:history="1">
        <w:r w:rsidR="007A1EB6" w:rsidRPr="00825323">
          <w:rPr>
            <w:rStyle w:val="Hyperlink"/>
            <w:rFonts w:cstheme="minorHAnsi"/>
            <w:noProof/>
          </w:rPr>
          <w:t>1.3</w:t>
        </w:r>
        <w:r w:rsidR="007A1EB6">
          <w:rPr>
            <w:rFonts w:asciiTheme="minorHAnsi" w:eastAsiaTheme="minorEastAsia" w:hAnsiTheme="minorHAnsi" w:cstheme="minorBidi"/>
            <w:noProof/>
            <w:lang w:eastAsia="nl-NL"/>
          </w:rPr>
          <w:tab/>
        </w:r>
        <w:r w:rsidR="007A1EB6" w:rsidRPr="00825323">
          <w:rPr>
            <w:rStyle w:val="Hyperlink"/>
            <w:rFonts w:cstheme="minorHAnsi"/>
            <w:noProof/>
          </w:rPr>
          <w:t>Missie en kernwaarden FCO</w:t>
        </w:r>
        <w:r w:rsidR="007A1EB6">
          <w:rPr>
            <w:noProof/>
            <w:webHidden/>
          </w:rPr>
          <w:tab/>
        </w:r>
        <w:r w:rsidR="007A1EB6">
          <w:rPr>
            <w:noProof/>
            <w:webHidden/>
          </w:rPr>
          <w:fldChar w:fldCharType="begin"/>
        </w:r>
        <w:r w:rsidR="007A1EB6">
          <w:rPr>
            <w:noProof/>
            <w:webHidden/>
          </w:rPr>
          <w:instrText xml:space="preserve"> PAGEREF _Toc82701847 \h </w:instrText>
        </w:r>
        <w:r w:rsidR="007A1EB6">
          <w:rPr>
            <w:noProof/>
            <w:webHidden/>
          </w:rPr>
        </w:r>
        <w:r w:rsidR="007A1EB6">
          <w:rPr>
            <w:noProof/>
            <w:webHidden/>
          </w:rPr>
          <w:fldChar w:fldCharType="separate"/>
        </w:r>
        <w:r w:rsidR="007A1EB6">
          <w:rPr>
            <w:noProof/>
            <w:webHidden/>
          </w:rPr>
          <w:t>7</w:t>
        </w:r>
        <w:r w:rsidR="007A1EB6">
          <w:rPr>
            <w:noProof/>
            <w:webHidden/>
          </w:rPr>
          <w:fldChar w:fldCharType="end"/>
        </w:r>
      </w:hyperlink>
    </w:p>
    <w:p w14:paraId="0B561751" w14:textId="60B664C3"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48" w:history="1">
        <w:r w:rsidR="007A1EB6" w:rsidRPr="00825323">
          <w:rPr>
            <w:rStyle w:val="Hyperlink"/>
            <w:rFonts w:cstheme="minorHAnsi"/>
            <w:noProof/>
          </w:rPr>
          <w:t>1.4</w:t>
        </w:r>
        <w:r w:rsidR="007A1EB6">
          <w:rPr>
            <w:rFonts w:asciiTheme="minorHAnsi" w:eastAsiaTheme="minorEastAsia" w:hAnsiTheme="minorHAnsi" w:cstheme="minorBidi"/>
            <w:noProof/>
            <w:lang w:eastAsia="nl-NL"/>
          </w:rPr>
          <w:tab/>
        </w:r>
        <w:r w:rsidR="007A1EB6" w:rsidRPr="00825323">
          <w:rPr>
            <w:rStyle w:val="Hyperlink"/>
            <w:rFonts w:cstheme="minorHAnsi"/>
            <w:noProof/>
          </w:rPr>
          <w:t>Duurzaamheid</w:t>
        </w:r>
        <w:r w:rsidR="007A1EB6">
          <w:rPr>
            <w:noProof/>
            <w:webHidden/>
          </w:rPr>
          <w:tab/>
        </w:r>
        <w:r w:rsidR="007A1EB6">
          <w:rPr>
            <w:noProof/>
            <w:webHidden/>
          </w:rPr>
          <w:fldChar w:fldCharType="begin"/>
        </w:r>
        <w:r w:rsidR="007A1EB6">
          <w:rPr>
            <w:noProof/>
            <w:webHidden/>
          </w:rPr>
          <w:instrText xml:space="preserve"> PAGEREF _Toc82701848 \h </w:instrText>
        </w:r>
        <w:r w:rsidR="007A1EB6">
          <w:rPr>
            <w:noProof/>
            <w:webHidden/>
          </w:rPr>
        </w:r>
        <w:r w:rsidR="007A1EB6">
          <w:rPr>
            <w:noProof/>
            <w:webHidden/>
          </w:rPr>
          <w:fldChar w:fldCharType="separate"/>
        </w:r>
        <w:r w:rsidR="007A1EB6">
          <w:rPr>
            <w:noProof/>
            <w:webHidden/>
          </w:rPr>
          <w:t>8</w:t>
        </w:r>
        <w:r w:rsidR="007A1EB6">
          <w:rPr>
            <w:noProof/>
            <w:webHidden/>
          </w:rPr>
          <w:fldChar w:fldCharType="end"/>
        </w:r>
      </w:hyperlink>
    </w:p>
    <w:p w14:paraId="00C92F49" w14:textId="1479D53C"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49" w:history="1">
        <w:r w:rsidR="007A1EB6" w:rsidRPr="00825323">
          <w:rPr>
            <w:rStyle w:val="Hyperlink"/>
            <w:rFonts w:cstheme="minorHAnsi"/>
            <w:noProof/>
          </w:rPr>
          <w:t>1.5</w:t>
        </w:r>
        <w:r w:rsidR="007A1EB6">
          <w:rPr>
            <w:rFonts w:asciiTheme="minorHAnsi" w:eastAsiaTheme="minorEastAsia" w:hAnsiTheme="minorHAnsi" w:cstheme="minorBidi"/>
            <w:noProof/>
            <w:lang w:eastAsia="nl-NL"/>
          </w:rPr>
          <w:tab/>
        </w:r>
        <w:r w:rsidR="007A1EB6" w:rsidRPr="00825323">
          <w:rPr>
            <w:rStyle w:val="Hyperlink"/>
            <w:rFonts w:cstheme="minorHAnsi"/>
            <w:noProof/>
          </w:rPr>
          <w:t>Contact</w:t>
        </w:r>
        <w:r w:rsidR="007A1EB6">
          <w:rPr>
            <w:noProof/>
            <w:webHidden/>
          </w:rPr>
          <w:tab/>
        </w:r>
        <w:r w:rsidR="007A1EB6">
          <w:rPr>
            <w:noProof/>
            <w:webHidden/>
          </w:rPr>
          <w:fldChar w:fldCharType="begin"/>
        </w:r>
        <w:r w:rsidR="007A1EB6">
          <w:rPr>
            <w:noProof/>
            <w:webHidden/>
          </w:rPr>
          <w:instrText xml:space="preserve"> PAGEREF _Toc82701849 \h </w:instrText>
        </w:r>
        <w:r w:rsidR="007A1EB6">
          <w:rPr>
            <w:noProof/>
            <w:webHidden/>
          </w:rPr>
        </w:r>
        <w:r w:rsidR="007A1EB6">
          <w:rPr>
            <w:noProof/>
            <w:webHidden/>
          </w:rPr>
          <w:fldChar w:fldCharType="separate"/>
        </w:r>
        <w:r w:rsidR="007A1EB6">
          <w:rPr>
            <w:noProof/>
            <w:webHidden/>
          </w:rPr>
          <w:t>9</w:t>
        </w:r>
        <w:r w:rsidR="007A1EB6">
          <w:rPr>
            <w:noProof/>
            <w:webHidden/>
          </w:rPr>
          <w:fldChar w:fldCharType="end"/>
        </w:r>
      </w:hyperlink>
    </w:p>
    <w:p w14:paraId="4127A11E" w14:textId="6051853D"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50" w:history="1">
        <w:r w:rsidR="007A1EB6" w:rsidRPr="00825323">
          <w:rPr>
            <w:rStyle w:val="Hyperlink"/>
            <w:rFonts w:cstheme="minorHAnsi"/>
            <w:noProof/>
          </w:rPr>
          <w:t>1.6</w:t>
        </w:r>
        <w:r w:rsidR="007A1EB6">
          <w:rPr>
            <w:rFonts w:asciiTheme="minorHAnsi" w:eastAsiaTheme="minorEastAsia" w:hAnsiTheme="minorHAnsi" w:cstheme="minorBidi"/>
            <w:noProof/>
            <w:lang w:eastAsia="nl-NL"/>
          </w:rPr>
          <w:tab/>
        </w:r>
        <w:r w:rsidR="007A1EB6" w:rsidRPr="00825323">
          <w:rPr>
            <w:rStyle w:val="Hyperlink"/>
            <w:rFonts w:cstheme="minorHAnsi"/>
            <w:noProof/>
          </w:rPr>
          <w:t>Omzet en opdrachtwaarde</w:t>
        </w:r>
        <w:r w:rsidR="007A1EB6">
          <w:rPr>
            <w:noProof/>
            <w:webHidden/>
          </w:rPr>
          <w:tab/>
        </w:r>
        <w:r w:rsidR="007A1EB6">
          <w:rPr>
            <w:noProof/>
            <w:webHidden/>
          </w:rPr>
          <w:fldChar w:fldCharType="begin"/>
        </w:r>
        <w:r w:rsidR="007A1EB6">
          <w:rPr>
            <w:noProof/>
            <w:webHidden/>
          </w:rPr>
          <w:instrText xml:space="preserve"> PAGEREF _Toc82701850 \h </w:instrText>
        </w:r>
        <w:r w:rsidR="007A1EB6">
          <w:rPr>
            <w:noProof/>
            <w:webHidden/>
          </w:rPr>
        </w:r>
        <w:r w:rsidR="007A1EB6">
          <w:rPr>
            <w:noProof/>
            <w:webHidden/>
          </w:rPr>
          <w:fldChar w:fldCharType="separate"/>
        </w:r>
        <w:r w:rsidR="007A1EB6">
          <w:rPr>
            <w:noProof/>
            <w:webHidden/>
          </w:rPr>
          <w:t>9</w:t>
        </w:r>
        <w:r w:rsidR="007A1EB6">
          <w:rPr>
            <w:noProof/>
            <w:webHidden/>
          </w:rPr>
          <w:fldChar w:fldCharType="end"/>
        </w:r>
      </w:hyperlink>
    </w:p>
    <w:p w14:paraId="285CCC13" w14:textId="234C2BAB"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51" w:history="1">
        <w:r w:rsidR="007A1EB6" w:rsidRPr="00825323">
          <w:rPr>
            <w:rStyle w:val="Hyperlink"/>
            <w:rFonts w:cstheme="minorHAnsi"/>
            <w:noProof/>
          </w:rPr>
          <w:t>1.7</w:t>
        </w:r>
        <w:r w:rsidR="007A1EB6">
          <w:rPr>
            <w:rFonts w:asciiTheme="minorHAnsi" w:eastAsiaTheme="minorEastAsia" w:hAnsiTheme="minorHAnsi" w:cstheme="minorBidi"/>
            <w:noProof/>
            <w:lang w:eastAsia="nl-NL"/>
          </w:rPr>
          <w:tab/>
        </w:r>
        <w:r w:rsidR="007A1EB6" w:rsidRPr="00825323">
          <w:rPr>
            <w:rStyle w:val="Hyperlink"/>
            <w:rFonts w:cstheme="minorHAnsi"/>
            <w:noProof/>
          </w:rPr>
          <w:t>Verantwoordelijkheden</w:t>
        </w:r>
        <w:r w:rsidR="007A1EB6">
          <w:rPr>
            <w:noProof/>
            <w:webHidden/>
          </w:rPr>
          <w:tab/>
        </w:r>
        <w:r w:rsidR="007A1EB6">
          <w:rPr>
            <w:noProof/>
            <w:webHidden/>
          </w:rPr>
          <w:fldChar w:fldCharType="begin"/>
        </w:r>
        <w:r w:rsidR="007A1EB6">
          <w:rPr>
            <w:noProof/>
            <w:webHidden/>
          </w:rPr>
          <w:instrText xml:space="preserve"> PAGEREF _Toc82701851 \h </w:instrText>
        </w:r>
        <w:r w:rsidR="007A1EB6">
          <w:rPr>
            <w:noProof/>
            <w:webHidden/>
          </w:rPr>
        </w:r>
        <w:r w:rsidR="007A1EB6">
          <w:rPr>
            <w:noProof/>
            <w:webHidden/>
          </w:rPr>
          <w:fldChar w:fldCharType="separate"/>
        </w:r>
        <w:r w:rsidR="007A1EB6">
          <w:rPr>
            <w:noProof/>
            <w:webHidden/>
          </w:rPr>
          <w:t>9</w:t>
        </w:r>
        <w:r w:rsidR="007A1EB6">
          <w:rPr>
            <w:noProof/>
            <w:webHidden/>
          </w:rPr>
          <w:fldChar w:fldCharType="end"/>
        </w:r>
      </w:hyperlink>
    </w:p>
    <w:p w14:paraId="0B0DC17C" w14:textId="70F7BD7A"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52" w:history="1">
        <w:r w:rsidR="007A1EB6" w:rsidRPr="00825323">
          <w:rPr>
            <w:rStyle w:val="Hyperlink"/>
            <w:rFonts w:cstheme="minorHAnsi"/>
            <w:noProof/>
          </w:rPr>
          <w:t>1.8</w:t>
        </w:r>
        <w:r w:rsidR="007A1EB6">
          <w:rPr>
            <w:rFonts w:asciiTheme="minorHAnsi" w:eastAsiaTheme="minorEastAsia" w:hAnsiTheme="minorHAnsi" w:cstheme="minorBidi"/>
            <w:noProof/>
            <w:lang w:eastAsia="nl-NL"/>
          </w:rPr>
          <w:tab/>
        </w:r>
        <w:r w:rsidR="007A1EB6" w:rsidRPr="00825323">
          <w:rPr>
            <w:rStyle w:val="Hyperlink"/>
            <w:rFonts w:cstheme="minorHAnsi"/>
            <w:noProof/>
          </w:rPr>
          <w:t>Verdeling in percelen</w:t>
        </w:r>
        <w:r w:rsidR="007A1EB6">
          <w:rPr>
            <w:noProof/>
            <w:webHidden/>
          </w:rPr>
          <w:tab/>
        </w:r>
        <w:r w:rsidR="007A1EB6">
          <w:rPr>
            <w:noProof/>
            <w:webHidden/>
          </w:rPr>
          <w:fldChar w:fldCharType="begin"/>
        </w:r>
        <w:r w:rsidR="007A1EB6">
          <w:rPr>
            <w:noProof/>
            <w:webHidden/>
          </w:rPr>
          <w:instrText xml:space="preserve"> PAGEREF _Toc82701852 \h </w:instrText>
        </w:r>
        <w:r w:rsidR="007A1EB6">
          <w:rPr>
            <w:noProof/>
            <w:webHidden/>
          </w:rPr>
        </w:r>
        <w:r w:rsidR="007A1EB6">
          <w:rPr>
            <w:noProof/>
            <w:webHidden/>
          </w:rPr>
          <w:fldChar w:fldCharType="separate"/>
        </w:r>
        <w:r w:rsidR="007A1EB6">
          <w:rPr>
            <w:noProof/>
            <w:webHidden/>
          </w:rPr>
          <w:t>9</w:t>
        </w:r>
        <w:r w:rsidR="007A1EB6">
          <w:rPr>
            <w:noProof/>
            <w:webHidden/>
          </w:rPr>
          <w:fldChar w:fldCharType="end"/>
        </w:r>
      </w:hyperlink>
    </w:p>
    <w:p w14:paraId="29C45796" w14:textId="36746DB9"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53" w:history="1">
        <w:r w:rsidR="007A1EB6" w:rsidRPr="00825323">
          <w:rPr>
            <w:rStyle w:val="Hyperlink"/>
            <w:rFonts w:cstheme="minorHAnsi"/>
            <w:noProof/>
          </w:rPr>
          <w:t>1.9</w:t>
        </w:r>
        <w:r w:rsidR="007A1EB6">
          <w:rPr>
            <w:rFonts w:asciiTheme="minorHAnsi" w:eastAsiaTheme="minorEastAsia" w:hAnsiTheme="minorHAnsi" w:cstheme="minorBidi"/>
            <w:noProof/>
            <w:lang w:eastAsia="nl-NL"/>
          </w:rPr>
          <w:tab/>
        </w:r>
        <w:r w:rsidR="007A1EB6" w:rsidRPr="00825323">
          <w:rPr>
            <w:rStyle w:val="Hyperlink"/>
            <w:rFonts w:cstheme="minorHAnsi"/>
            <w:noProof/>
          </w:rPr>
          <w:t>Voorbehoud</w:t>
        </w:r>
        <w:r w:rsidR="007A1EB6">
          <w:rPr>
            <w:noProof/>
            <w:webHidden/>
          </w:rPr>
          <w:tab/>
        </w:r>
        <w:r w:rsidR="007A1EB6">
          <w:rPr>
            <w:noProof/>
            <w:webHidden/>
          </w:rPr>
          <w:fldChar w:fldCharType="begin"/>
        </w:r>
        <w:r w:rsidR="007A1EB6">
          <w:rPr>
            <w:noProof/>
            <w:webHidden/>
          </w:rPr>
          <w:instrText xml:space="preserve"> PAGEREF _Toc82701853 \h </w:instrText>
        </w:r>
        <w:r w:rsidR="007A1EB6">
          <w:rPr>
            <w:noProof/>
            <w:webHidden/>
          </w:rPr>
        </w:r>
        <w:r w:rsidR="007A1EB6">
          <w:rPr>
            <w:noProof/>
            <w:webHidden/>
          </w:rPr>
          <w:fldChar w:fldCharType="separate"/>
        </w:r>
        <w:r w:rsidR="007A1EB6">
          <w:rPr>
            <w:noProof/>
            <w:webHidden/>
          </w:rPr>
          <w:t>10</w:t>
        </w:r>
        <w:r w:rsidR="007A1EB6">
          <w:rPr>
            <w:noProof/>
            <w:webHidden/>
          </w:rPr>
          <w:fldChar w:fldCharType="end"/>
        </w:r>
      </w:hyperlink>
    </w:p>
    <w:p w14:paraId="6C60EF67" w14:textId="5979040E"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54" w:history="1">
        <w:r w:rsidR="007A1EB6" w:rsidRPr="00825323">
          <w:rPr>
            <w:rStyle w:val="Hyperlink"/>
            <w:rFonts w:cstheme="minorHAnsi"/>
            <w:noProof/>
          </w:rPr>
          <w:t>1.10</w:t>
        </w:r>
        <w:r w:rsidR="007A1EB6">
          <w:rPr>
            <w:rFonts w:asciiTheme="minorHAnsi" w:eastAsiaTheme="minorEastAsia" w:hAnsiTheme="minorHAnsi" w:cstheme="minorBidi"/>
            <w:noProof/>
            <w:lang w:eastAsia="nl-NL"/>
          </w:rPr>
          <w:tab/>
        </w:r>
        <w:r w:rsidR="007A1EB6" w:rsidRPr="00825323">
          <w:rPr>
            <w:rStyle w:val="Hyperlink"/>
            <w:rFonts w:cstheme="minorHAnsi"/>
            <w:noProof/>
          </w:rPr>
          <w:t>Planning</w:t>
        </w:r>
        <w:r w:rsidR="007A1EB6">
          <w:rPr>
            <w:noProof/>
            <w:webHidden/>
          </w:rPr>
          <w:tab/>
        </w:r>
        <w:r w:rsidR="007A1EB6">
          <w:rPr>
            <w:noProof/>
            <w:webHidden/>
          </w:rPr>
          <w:fldChar w:fldCharType="begin"/>
        </w:r>
        <w:r w:rsidR="007A1EB6">
          <w:rPr>
            <w:noProof/>
            <w:webHidden/>
          </w:rPr>
          <w:instrText xml:space="preserve"> PAGEREF _Toc82701854 \h </w:instrText>
        </w:r>
        <w:r w:rsidR="007A1EB6">
          <w:rPr>
            <w:noProof/>
            <w:webHidden/>
          </w:rPr>
        </w:r>
        <w:r w:rsidR="007A1EB6">
          <w:rPr>
            <w:noProof/>
            <w:webHidden/>
          </w:rPr>
          <w:fldChar w:fldCharType="separate"/>
        </w:r>
        <w:r w:rsidR="007A1EB6">
          <w:rPr>
            <w:noProof/>
            <w:webHidden/>
          </w:rPr>
          <w:t>10</w:t>
        </w:r>
        <w:r w:rsidR="007A1EB6">
          <w:rPr>
            <w:noProof/>
            <w:webHidden/>
          </w:rPr>
          <w:fldChar w:fldCharType="end"/>
        </w:r>
      </w:hyperlink>
    </w:p>
    <w:p w14:paraId="5DCD416C" w14:textId="085B33CD"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55" w:history="1">
        <w:r w:rsidR="007A1EB6" w:rsidRPr="00825323">
          <w:rPr>
            <w:rStyle w:val="Hyperlink"/>
            <w:rFonts w:cstheme="minorHAnsi"/>
            <w:noProof/>
          </w:rPr>
          <w:t>1.11</w:t>
        </w:r>
        <w:r w:rsidR="007A1EB6">
          <w:rPr>
            <w:rFonts w:asciiTheme="minorHAnsi" w:eastAsiaTheme="minorEastAsia" w:hAnsiTheme="minorHAnsi" w:cstheme="minorBidi"/>
            <w:noProof/>
            <w:lang w:eastAsia="nl-NL"/>
          </w:rPr>
          <w:tab/>
        </w:r>
        <w:r w:rsidR="007A1EB6" w:rsidRPr="00825323">
          <w:rPr>
            <w:rStyle w:val="Hyperlink"/>
            <w:rFonts w:cstheme="minorHAnsi"/>
            <w:noProof/>
          </w:rPr>
          <w:t>Gunningscriterium</w:t>
        </w:r>
        <w:r w:rsidR="007A1EB6">
          <w:rPr>
            <w:noProof/>
            <w:webHidden/>
          </w:rPr>
          <w:tab/>
        </w:r>
        <w:r w:rsidR="007A1EB6">
          <w:rPr>
            <w:noProof/>
            <w:webHidden/>
          </w:rPr>
          <w:fldChar w:fldCharType="begin"/>
        </w:r>
        <w:r w:rsidR="007A1EB6">
          <w:rPr>
            <w:noProof/>
            <w:webHidden/>
          </w:rPr>
          <w:instrText xml:space="preserve"> PAGEREF _Toc82701855 \h </w:instrText>
        </w:r>
        <w:r w:rsidR="007A1EB6">
          <w:rPr>
            <w:noProof/>
            <w:webHidden/>
          </w:rPr>
        </w:r>
        <w:r w:rsidR="007A1EB6">
          <w:rPr>
            <w:noProof/>
            <w:webHidden/>
          </w:rPr>
          <w:fldChar w:fldCharType="separate"/>
        </w:r>
        <w:r w:rsidR="007A1EB6">
          <w:rPr>
            <w:noProof/>
            <w:webHidden/>
          </w:rPr>
          <w:t>11</w:t>
        </w:r>
        <w:r w:rsidR="007A1EB6">
          <w:rPr>
            <w:noProof/>
            <w:webHidden/>
          </w:rPr>
          <w:fldChar w:fldCharType="end"/>
        </w:r>
      </w:hyperlink>
    </w:p>
    <w:p w14:paraId="2653A194" w14:textId="581784C2"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56" w:history="1">
        <w:r w:rsidR="007A1EB6" w:rsidRPr="00825323">
          <w:rPr>
            <w:rStyle w:val="Hyperlink"/>
            <w:rFonts w:cstheme="minorHAnsi"/>
            <w:noProof/>
          </w:rPr>
          <w:t>1.12</w:t>
        </w:r>
        <w:r w:rsidR="007A1EB6">
          <w:rPr>
            <w:rFonts w:asciiTheme="minorHAnsi" w:eastAsiaTheme="minorEastAsia" w:hAnsiTheme="minorHAnsi" w:cstheme="minorBidi"/>
            <w:noProof/>
            <w:lang w:eastAsia="nl-NL"/>
          </w:rPr>
          <w:tab/>
        </w:r>
        <w:r w:rsidR="007A1EB6" w:rsidRPr="00825323">
          <w:rPr>
            <w:rStyle w:val="Hyperlink"/>
            <w:rFonts w:cstheme="minorHAnsi"/>
            <w:noProof/>
          </w:rPr>
          <w:t>Inschrijfkosten</w:t>
        </w:r>
        <w:r w:rsidR="007A1EB6">
          <w:rPr>
            <w:noProof/>
            <w:webHidden/>
          </w:rPr>
          <w:tab/>
        </w:r>
        <w:r w:rsidR="007A1EB6">
          <w:rPr>
            <w:noProof/>
            <w:webHidden/>
          </w:rPr>
          <w:fldChar w:fldCharType="begin"/>
        </w:r>
        <w:r w:rsidR="007A1EB6">
          <w:rPr>
            <w:noProof/>
            <w:webHidden/>
          </w:rPr>
          <w:instrText xml:space="preserve"> PAGEREF _Toc82701856 \h </w:instrText>
        </w:r>
        <w:r w:rsidR="007A1EB6">
          <w:rPr>
            <w:noProof/>
            <w:webHidden/>
          </w:rPr>
        </w:r>
        <w:r w:rsidR="007A1EB6">
          <w:rPr>
            <w:noProof/>
            <w:webHidden/>
          </w:rPr>
          <w:fldChar w:fldCharType="separate"/>
        </w:r>
        <w:r w:rsidR="007A1EB6">
          <w:rPr>
            <w:noProof/>
            <w:webHidden/>
          </w:rPr>
          <w:t>11</w:t>
        </w:r>
        <w:r w:rsidR="007A1EB6">
          <w:rPr>
            <w:noProof/>
            <w:webHidden/>
          </w:rPr>
          <w:fldChar w:fldCharType="end"/>
        </w:r>
      </w:hyperlink>
    </w:p>
    <w:p w14:paraId="716A8055" w14:textId="2BD5533C" w:rsidR="007A1EB6" w:rsidRDefault="00BE2B92">
      <w:pPr>
        <w:pStyle w:val="Inhopg1"/>
        <w:rPr>
          <w:rFonts w:asciiTheme="minorHAnsi" w:eastAsiaTheme="minorEastAsia" w:hAnsiTheme="minorHAnsi" w:cstheme="minorBidi"/>
          <w:noProof/>
          <w:lang w:eastAsia="nl-NL"/>
        </w:rPr>
      </w:pPr>
      <w:hyperlink w:anchor="_Toc82701857" w:history="1">
        <w:r w:rsidR="007A1EB6" w:rsidRPr="00825323">
          <w:rPr>
            <w:rStyle w:val="Hyperlink"/>
            <w:rFonts w:cstheme="minorHAnsi"/>
            <w:noProof/>
          </w:rPr>
          <w:t>2</w:t>
        </w:r>
        <w:r w:rsidR="007A1EB6">
          <w:rPr>
            <w:rFonts w:asciiTheme="minorHAnsi" w:eastAsiaTheme="minorEastAsia" w:hAnsiTheme="minorHAnsi" w:cstheme="minorBidi"/>
            <w:noProof/>
            <w:lang w:eastAsia="nl-NL"/>
          </w:rPr>
          <w:tab/>
        </w:r>
        <w:r w:rsidR="007A1EB6" w:rsidRPr="00825323">
          <w:rPr>
            <w:rStyle w:val="Hyperlink"/>
            <w:rFonts w:cstheme="minorHAnsi"/>
            <w:noProof/>
          </w:rPr>
          <w:t>Voorschriften</w:t>
        </w:r>
        <w:r w:rsidR="007A1EB6">
          <w:rPr>
            <w:noProof/>
            <w:webHidden/>
          </w:rPr>
          <w:tab/>
        </w:r>
        <w:r w:rsidR="007A1EB6">
          <w:rPr>
            <w:noProof/>
            <w:webHidden/>
          </w:rPr>
          <w:fldChar w:fldCharType="begin"/>
        </w:r>
        <w:r w:rsidR="007A1EB6">
          <w:rPr>
            <w:noProof/>
            <w:webHidden/>
          </w:rPr>
          <w:instrText xml:space="preserve"> PAGEREF _Toc82701857 \h </w:instrText>
        </w:r>
        <w:r w:rsidR="007A1EB6">
          <w:rPr>
            <w:noProof/>
            <w:webHidden/>
          </w:rPr>
        </w:r>
        <w:r w:rsidR="007A1EB6">
          <w:rPr>
            <w:noProof/>
            <w:webHidden/>
          </w:rPr>
          <w:fldChar w:fldCharType="separate"/>
        </w:r>
        <w:r w:rsidR="007A1EB6">
          <w:rPr>
            <w:noProof/>
            <w:webHidden/>
          </w:rPr>
          <w:t>11</w:t>
        </w:r>
        <w:r w:rsidR="007A1EB6">
          <w:rPr>
            <w:noProof/>
            <w:webHidden/>
          </w:rPr>
          <w:fldChar w:fldCharType="end"/>
        </w:r>
      </w:hyperlink>
    </w:p>
    <w:p w14:paraId="1DCA275B" w14:textId="4CBDE6AF"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58" w:history="1">
        <w:r w:rsidR="007A1EB6" w:rsidRPr="00825323">
          <w:rPr>
            <w:rStyle w:val="Hyperlink"/>
            <w:rFonts w:cstheme="minorHAnsi"/>
            <w:noProof/>
          </w:rPr>
          <w:t>2.1</w:t>
        </w:r>
        <w:r w:rsidR="007A1EB6">
          <w:rPr>
            <w:rFonts w:asciiTheme="minorHAnsi" w:eastAsiaTheme="minorEastAsia" w:hAnsiTheme="minorHAnsi" w:cstheme="minorBidi"/>
            <w:noProof/>
            <w:lang w:eastAsia="nl-NL"/>
          </w:rPr>
          <w:tab/>
        </w:r>
        <w:r w:rsidR="007A1EB6" w:rsidRPr="00825323">
          <w:rPr>
            <w:rStyle w:val="Hyperlink"/>
            <w:rFonts w:cstheme="minorHAnsi"/>
            <w:noProof/>
          </w:rPr>
          <w:t>Aanbestedingsvoorschriften</w:t>
        </w:r>
        <w:r w:rsidR="007A1EB6">
          <w:rPr>
            <w:noProof/>
            <w:webHidden/>
          </w:rPr>
          <w:tab/>
        </w:r>
        <w:r w:rsidR="007A1EB6">
          <w:rPr>
            <w:noProof/>
            <w:webHidden/>
          </w:rPr>
          <w:fldChar w:fldCharType="begin"/>
        </w:r>
        <w:r w:rsidR="007A1EB6">
          <w:rPr>
            <w:noProof/>
            <w:webHidden/>
          </w:rPr>
          <w:instrText xml:space="preserve"> PAGEREF _Toc82701858 \h </w:instrText>
        </w:r>
        <w:r w:rsidR="007A1EB6">
          <w:rPr>
            <w:noProof/>
            <w:webHidden/>
          </w:rPr>
        </w:r>
        <w:r w:rsidR="007A1EB6">
          <w:rPr>
            <w:noProof/>
            <w:webHidden/>
          </w:rPr>
          <w:fldChar w:fldCharType="separate"/>
        </w:r>
        <w:r w:rsidR="007A1EB6">
          <w:rPr>
            <w:noProof/>
            <w:webHidden/>
          </w:rPr>
          <w:t>11</w:t>
        </w:r>
        <w:r w:rsidR="007A1EB6">
          <w:rPr>
            <w:noProof/>
            <w:webHidden/>
          </w:rPr>
          <w:fldChar w:fldCharType="end"/>
        </w:r>
      </w:hyperlink>
    </w:p>
    <w:p w14:paraId="6F5485E1" w14:textId="1ED90A01"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59" w:history="1">
        <w:r w:rsidR="007A1EB6" w:rsidRPr="00825323">
          <w:rPr>
            <w:rStyle w:val="Hyperlink"/>
            <w:rFonts w:cstheme="minorHAnsi"/>
            <w:noProof/>
          </w:rPr>
          <w:t>2.2</w:t>
        </w:r>
        <w:r w:rsidR="007A1EB6">
          <w:rPr>
            <w:rFonts w:asciiTheme="minorHAnsi" w:eastAsiaTheme="minorEastAsia" w:hAnsiTheme="minorHAnsi" w:cstheme="minorBidi"/>
            <w:noProof/>
            <w:lang w:eastAsia="nl-NL"/>
          </w:rPr>
          <w:tab/>
        </w:r>
        <w:r w:rsidR="007A1EB6" w:rsidRPr="00825323">
          <w:rPr>
            <w:rStyle w:val="Hyperlink"/>
            <w:rFonts w:cstheme="minorHAnsi"/>
            <w:noProof/>
          </w:rPr>
          <w:t>Voorschriften voor het indienen van een Aanbieding</w:t>
        </w:r>
        <w:r w:rsidR="007A1EB6">
          <w:rPr>
            <w:noProof/>
            <w:webHidden/>
          </w:rPr>
          <w:tab/>
        </w:r>
        <w:r w:rsidR="007A1EB6">
          <w:rPr>
            <w:noProof/>
            <w:webHidden/>
          </w:rPr>
          <w:fldChar w:fldCharType="begin"/>
        </w:r>
        <w:r w:rsidR="007A1EB6">
          <w:rPr>
            <w:noProof/>
            <w:webHidden/>
          </w:rPr>
          <w:instrText xml:space="preserve"> PAGEREF _Toc82701859 \h </w:instrText>
        </w:r>
        <w:r w:rsidR="007A1EB6">
          <w:rPr>
            <w:noProof/>
            <w:webHidden/>
          </w:rPr>
        </w:r>
        <w:r w:rsidR="007A1EB6">
          <w:rPr>
            <w:noProof/>
            <w:webHidden/>
          </w:rPr>
          <w:fldChar w:fldCharType="separate"/>
        </w:r>
        <w:r w:rsidR="007A1EB6">
          <w:rPr>
            <w:noProof/>
            <w:webHidden/>
          </w:rPr>
          <w:t>12</w:t>
        </w:r>
        <w:r w:rsidR="007A1EB6">
          <w:rPr>
            <w:noProof/>
            <w:webHidden/>
          </w:rPr>
          <w:fldChar w:fldCharType="end"/>
        </w:r>
      </w:hyperlink>
    </w:p>
    <w:p w14:paraId="18A0EEF1" w14:textId="75C44D6A"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60" w:history="1">
        <w:r w:rsidR="007A1EB6" w:rsidRPr="00825323">
          <w:rPr>
            <w:rStyle w:val="Hyperlink"/>
            <w:rFonts w:cstheme="minorHAnsi"/>
            <w:noProof/>
          </w:rPr>
          <w:t>2.3</w:t>
        </w:r>
        <w:r w:rsidR="007A1EB6">
          <w:rPr>
            <w:rFonts w:asciiTheme="minorHAnsi" w:eastAsiaTheme="minorEastAsia" w:hAnsiTheme="minorHAnsi" w:cstheme="minorBidi"/>
            <w:noProof/>
            <w:lang w:eastAsia="nl-NL"/>
          </w:rPr>
          <w:tab/>
        </w:r>
        <w:r w:rsidR="007A1EB6" w:rsidRPr="00825323">
          <w:rPr>
            <w:rStyle w:val="Hyperlink"/>
            <w:rFonts w:cstheme="minorHAnsi"/>
            <w:noProof/>
          </w:rPr>
          <w:t>Vragen over de aanbesteding</w:t>
        </w:r>
        <w:r w:rsidR="007A1EB6">
          <w:rPr>
            <w:noProof/>
            <w:webHidden/>
          </w:rPr>
          <w:tab/>
        </w:r>
        <w:r w:rsidR="007A1EB6">
          <w:rPr>
            <w:noProof/>
            <w:webHidden/>
          </w:rPr>
          <w:fldChar w:fldCharType="begin"/>
        </w:r>
        <w:r w:rsidR="007A1EB6">
          <w:rPr>
            <w:noProof/>
            <w:webHidden/>
          </w:rPr>
          <w:instrText xml:space="preserve"> PAGEREF _Toc82701860 \h </w:instrText>
        </w:r>
        <w:r w:rsidR="007A1EB6">
          <w:rPr>
            <w:noProof/>
            <w:webHidden/>
          </w:rPr>
        </w:r>
        <w:r w:rsidR="007A1EB6">
          <w:rPr>
            <w:noProof/>
            <w:webHidden/>
          </w:rPr>
          <w:fldChar w:fldCharType="separate"/>
        </w:r>
        <w:r w:rsidR="007A1EB6">
          <w:rPr>
            <w:noProof/>
            <w:webHidden/>
          </w:rPr>
          <w:t>12</w:t>
        </w:r>
        <w:r w:rsidR="007A1EB6">
          <w:rPr>
            <w:noProof/>
            <w:webHidden/>
          </w:rPr>
          <w:fldChar w:fldCharType="end"/>
        </w:r>
      </w:hyperlink>
    </w:p>
    <w:p w14:paraId="70FB6419" w14:textId="687EB72E"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61" w:history="1">
        <w:r w:rsidR="007A1EB6" w:rsidRPr="00825323">
          <w:rPr>
            <w:rStyle w:val="Hyperlink"/>
            <w:rFonts w:cstheme="minorHAnsi"/>
            <w:noProof/>
          </w:rPr>
          <w:t>2.4</w:t>
        </w:r>
        <w:r w:rsidR="007A1EB6">
          <w:rPr>
            <w:rFonts w:asciiTheme="minorHAnsi" w:eastAsiaTheme="minorEastAsia" w:hAnsiTheme="minorHAnsi" w:cstheme="minorBidi"/>
            <w:noProof/>
            <w:lang w:eastAsia="nl-NL"/>
          </w:rPr>
          <w:tab/>
        </w:r>
        <w:r w:rsidR="007A1EB6" w:rsidRPr="00825323">
          <w:rPr>
            <w:rStyle w:val="Hyperlink"/>
            <w:rFonts w:cstheme="minorHAnsi"/>
            <w:noProof/>
          </w:rPr>
          <w:t>TenderNed</w:t>
        </w:r>
        <w:r w:rsidR="007A1EB6">
          <w:rPr>
            <w:noProof/>
            <w:webHidden/>
          </w:rPr>
          <w:tab/>
        </w:r>
        <w:r w:rsidR="007A1EB6">
          <w:rPr>
            <w:noProof/>
            <w:webHidden/>
          </w:rPr>
          <w:fldChar w:fldCharType="begin"/>
        </w:r>
        <w:r w:rsidR="007A1EB6">
          <w:rPr>
            <w:noProof/>
            <w:webHidden/>
          </w:rPr>
          <w:instrText xml:space="preserve"> PAGEREF _Toc82701861 \h </w:instrText>
        </w:r>
        <w:r w:rsidR="007A1EB6">
          <w:rPr>
            <w:noProof/>
            <w:webHidden/>
          </w:rPr>
        </w:r>
        <w:r w:rsidR="007A1EB6">
          <w:rPr>
            <w:noProof/>
            <w:webHidden/>
          </w:rPr>
          <w:fldChar w:fldCharType="separate"/>
        </w:r>
        <w:r w:rsidR="007A1EB6">
          <w:rPr>
            <w:noProof/>
            <w:webHidden/>
          </w:rPr>
          <w:t>13</w:t>
        </w:r>
        <w:r w:rsidR="007A1EB6">
          <w:rPr>
            <w:noProof/>
            <w:webHidden/>
          </w:rPr>
          <w:fldChar w:fldCharType="end"/>
        </w:r>
      </w:hyperlink>
    </w:p>
    <w:p w14:paraId="773BF709" w14:textId="090F4644"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62" w:history="1">
        <w:r w:rsidR="007A1EB6" w:rsidRPr="00825323">
          <w:rPr>
            <w:rStyle w:val="Hyperlink"/>
            <w:rFonts w:cstheme="minorHAnsi"/>
            <w:noProof/>
          </w:rPr>
          <w:t>2.5</w:t>
        </w:r>
        <w:r w:rsidR="007A1EB6">
          <w:rPr>
            <w:rFonts w:asciiTheme="minorHAnsi" w:eastAsiaTheme="minorEastAsia" w:hAnsiTheme="minorHAnsi" w:cstheme="minorBidi"/>
            <w:noProof/>
            <w:lang w:eastAsia="nl-NL"/>
          </w:rPr>
          <w:tab/>
        </w:r>
        <w:r w:rsidR="007A1EB6" w:rsidRPr="00825323">
          <w:rPr>
            <w:rStyle w:val="Hyperlink"/>
            <w:rFonts w:cstheme="minorHAnsi"/>
            <w:noProof/>
          </w:rPr>
          <w:t>Vragen en klachtenafhandeling</w:t>
        </w:r>
        <w:r w:rsidR="007A1EB6">
          <w:rPr>
            <w:noProof/>
            <w:webHidden/>
          </w:rPr>
          <w:tab/>
        </w:r>
        <w:r w:rsidR="007A1EB6">
          <w:rPr>
            <w:noProof/>
            <w:webHidden/>
          </w:rPr>
          <w:fldChar w:fldCharType="begin"/>
        </w:r>
        <w:r w:rsidR="007A1EB6">
          <w:rPr>
            <w:noProof/>
            <w:webHidden/>
          </w:rPr>
          <w:instrText xml:space="preserve"> PAGEREF _Toc82701862 \h </w:instrText>
        </w:r>
        <w:r w:rsidR="007A1EB6">
          <w:rPr>
            <w:noProof/>
            <w:webHidden/>
          </w:rPr>
        </w:r>
        <w:r w:rsidR="007A1EB6">
          <w:rPr>
            <w:noProof/>
            <w:webHidden/>
          </w:rPr>
          <w:fldChar w:fldCharType="separate"/>
        </w:r>
        <w:r w:rsidR="007A1EB6">
          <w:rPr>
            <w:noProof/>
            <w:webHidden/>
          </w:rPr>
          <w:t>14</w:t>
        </w:r>
        <w:r w:rsidR="007A1EB6">
          <w:rPr>
            <w:noProof/>
            <w:webHidden/>
          </w:rPr>
          <w:fldChar w:fldCharType="end"/>
        </w:r>
      </w:hyperlink>
    </w:p>
    <w:p w14:paraId="5280FA19" w14:textId="5AD5CF15" w:rsidR="007A1EB6" w:rsidRDefault="00BE2B92">
      <w:pPr>
        <w:pStyle w:val="Inhopg1"/>
        <w:rPr>
          <w:rFonts w:asciiTheme="minorHAnsi" w:eastAsiaTheme="minorEastAsia" w:hAnsiTheme="minorHAnsi" w:cstheme="minorBidi"/>
          <w:noProof/>
          <w:lang w:eastAsia="nl-NL"/>
        </w:rPr>
      </w:pPr>
      <w:hyperlink w:anchor="_Toc82701863" w:history="1">
        <w:r w:rsidR="007A1EB6" w:rsidRPr="00825323">
          <w:rPr>
            <w:rStyle w:val="Hyperlink"/>
            <w:rFonts w:cstheme="minorHAnsi"/>
            <w:noProof/>
          </w:rPr>
          <w:t>3</w:t>
        </w:r>
        <w:r w:rsidR="007A1EB6">
          <w:rPr>
            <w:rFonts w:asciiTheme="minorHAnsi" w:eastAsiaTheme="minorEastAsia" w:hAnsiTheme="minorHAnsi" w:cstheme="minorBidi"/>
            <w:noProof/>
            <w:lang w:eastAsia="nl-NL"/>
          </w:rPr>
          <w:tab/>
        </w:r>
        <w:r w:rsidR="007A1EB6" w:rsidRPr="00825323">
          <w:rPr>
            <w:rStyle w:val="Hyperlink"/>
            <w:rFonts w:cstheme="minorHAnsi"/>
            <w:noProof/>
          </w:rPr>
          <w:t>Selectieprocedure</w:t>
        </w:r>
        <w:r w:rsidR="007A1EB6">
          <w:rPr>
            <w:noProof/>
            <w:webHidden/>
          </w:rPr>
          <w:tab/>
        </w:r>
        <w:r w:rsidR="007A1EB6">
          <w:rPr>
            <w:noProof/>
            <w:webHidden/>
          </w:rPr>
          <w:fldChar w:fldCharType="begin"/>
        </w:r>
        <w:r w:rsidR="007A1EB6">
          <w:rPr>
            <w:noProof/>
            <w:webHidden/>
          </w:rPr>
          <w:instrText xml:space="preserve"> PAGEREF _Toc82701863 \h </w:instrText>
        </w:r>
        <w:r w:rsidR="007A1EB6">
          <w:rPr>
            <w:noProof/>
            <w:webHidden/>
          </w:rPr>
        </w:r>
        <w:r w:rsidR="007A1EB6">
          <w:rPr>
            <w:noProof/>
            <w:webHidden/>
          </w:rPr>
          <w:fldChar w:fldCharType="separate"/>
        </w:r>
        <w:r w:rsidR="007A1EB6">
          <w:rPr>
            <w:noProof/>
            <w:webHidden/>
          </w:rPr>
          <w:t>15</w:t>
        </w:r>
        <w:r w:rsidR="007A1EB6">
          <w:rPr>
            <w:noProof/>
            <w:webHidden/>
          </w:rPr>
          <w:fldChar w:fldCharType="end"/>
        </w:r>
      </w:hyperlink>
    </w:p>
    <w:p w14:paraId="3907653A" w14:textId="4D661973"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64" w:history="1">
        <w:r w:rsidR="007A1EB6" w:rsidRPr="00825323">
          <w:rPr>
            <w:rStyle w:val="Hyperlink"/>
            <w:rFonts w:cstheme="minorHAnsi"/>
            <w:noProof/>
          </w:rPr>
          <w:t>3.1</w:t>
        </w:r>
        <w:r w:rsidR="007A1EB6">
          <w:rPr>
            <w:rFonts w:asciiTheme="minorHAnsi" w:eastAsiaTheme="minorEastAsia" w:hAnsiTheme="minorHAnsi" w:cstheme="minorBidi"/>
            <w:noProof/>
            <w:lang w:eastAsia="nl-NL"/>
          </w:rPr>
          <w:tab/>
        </w:r>
        <w:r w:rsidR="007A1EB6" w:rsidRPr="00825323">
          <w:rPr>
            <w:rStyle w:val="Hyperlink"/>
            <w:rFonts w:cstheme="minorHAnsi"/>
            <w:noProof/>
          </w:rPr>
          <w:t>Aanmelding, wijze van beoordelen</w:t>
        </w:r>
        <w:r w:rsidR="007A1EB6">
          <w:rPr>
            <w:noProof/>
            <w:webHidden/>
          </w:rPr>
          <w:tab/>
        </w:r>
        <w:r w:rsidR="007A1EB6">
          <w:rPr>
            <w:noProof/>
            <w:webHidden/>
          </w:rPr>
          <w:fldChar w:fldCharType="begin"/>
        </w:r>
        <w:r w:rsidR="007A1EB6">
          <w:rPr>
            <w:noProof/>
            <w:webHidden/>
          </w:rPr>
          <w:instrText xml:space="preserve"> PAGEREF _Toc82701864 \h </w:instrText>
        </w:r>
        <w:r w:rsidR="007A1EB6">
          <w:rPr>
            <w:noProof/>
            <w:webHidden/>
          </w:rPr>
        </w:r>
        <w:r w:rsidR="007A1EB6">
          <w:rPr>
            <w:noProof/>
            <w:webHidden/>
          </w:rPr>
          <w:fldChar w:fldCharType="separate"/>
        </w:r>
        <w:r w:rsidR="007A1EB6">
          <w:rPr>
            <w:noProof/>
            <w:webHidden/>
          </w:rPr>
          <w:t>15</w:t>
        </w:r>
        <w:r w:rsidR="007A1EB6">
          <w:rPr>
            <w:noProof/>
            <w:webHidden/>
          </w:rPr>
          <w:fldChar w:fldCharType="end"/>
        </w:r>
      </w:hyperlink>
    </w:p>
    <w:p w14:paraId="6BC33B3C" w14:textId="25C362E7"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65" w:history="1">
        <w:r w:rsidR="007A1EB6" w:rsidRPr="00825323">
          <w:rPr>
            <w:rStyle w:val="Hyperlink"/>
            <w:rFonts w:cstheme="minorHAnsi"/>
            <w:noProof/>
          </w:rPr>
          <w:t>3.2</w:t>
        </w:r>
        <w:r w:rsidR="007A1EB6">
          <w:rPr>
            <w:rFonts w:asciiTheme="minorHAnsi" w:eastAsiaTheme="minorEastAsia" w:hAnsiTheme="minorHAnsi" w:cstheme="minorBidi"/>
            <w:noProof/>
            <w:lang w:eastAsia="nl-NL"/>
          </w:rPr>
          <w:tab/>
        </w:r>
        <w:r w:rsidR="007A1EB6" w:rsidRPr="00825323">
          <w:rPr>
            <w:rStyle w:val="Hyperlink"/>
            <w:rFonts w:cstheme="minorHAnsi"/>
            <w:noProof/>
          </w:rPr>
          <w:t>Inschrijving; beoordelingsaspecten</w:t>
        </w:r>
        <w:r w:rsidR="007A1EB6">
          <w:rPr>
            <w:noProof/>
            <w:webHidden/>
          </w:rPr>
          <w:tab/>
        </w:r>
        <w:r w:rsidR="007A1EB6">
          <w:rPr>
            <w:noProof/>
            <w:webHidden/>
          </w:rPr>
          <w:fldChar w:fldCharType="begin"/>
        </w:r>
        <w:r w:rsidR="007A1EB6">
          <w:rPr>
            <w:noProof/>
            <w:webHidden/>
          </w:rPr>
          <w:instrText xml:space="preserve"> PAGEREF _Toc82701865 \h </w:instrText>
        </w:r>
        <w:r w:rsidR="007A1EB6">
          <w:rPr>
            <w:noProof/>
            <w:webHidden/>
          </w:rPr>
        </w:r>
        <w:r w:rsidR="007A1EB6">
          <w:rPr>
            <w:noProof/>
            <w:webHidden/>
          </w:rPr>
          <w:fldChar w:fldCharType="separate"/>
        </w:r>
        <w:r w:rsidR="007A1EB6">
          <w:rPr>
            <w:noProof/>
            <w:webHidden/>
          </w:rPr>
          <w:t>16</w:t>
        </w:r>
        <w:r w:rsidR="007A1EB6">
          <w:rPr>
            <w:noProof/>
            <w:webHidden/>
          </w:rPr>
          <w:fldChar w:fldCharType="end"/>
        </w:r>
      </w:hyperlink>
    </w:p>
    <w:p w14:paraId="3BC44C7B" w14:textId="36CFD69D"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66" w:history="1">
        <w:r w:rsidR="007A1EB6" w:rsidRPr="00825323">
          <w:rPr>
            <w:rStyle w:val="Hyperlink"/>
            <w:rFonts w:cstheme="minorHAnsi"/>
            <w:noProof/>
          </w:rPr>
          <w:t>3.2.1.</w:t>
        </w:r>
        <w:r w:rsidR="007A1EB6">
          <w:rPr>
            <w:rFonts w:asciiTheme="minorHAnsi" w:eastAsiaTheme="minorEastAsia" w:hAnsiTheme="minorHAnsi" w:cstheme="minorBidi"/>
            <w:noProof/>
            <w:lang w:eastAsia="nl-NL"/>
          </w:rPr>
          <w:tab/>
        </w:r>
        <w:r w:rsidR="007A1EB6" w:rsidRPr="00825323">
          <w:rPr>
            <w:rStyle w:val="Hyperlink"/>
            <w:rFonts w:cstheme="minorHAnsi"/>
            <w:noProof/>
          </w:rPr>
          <w:t>Toets van de juistheid en volledigheid</w:t>
        </w:r>
        <w:r w:rsidR="007A1EB6">
          <w:rPr>
            <w:noProof/>
            <w:webHidden/>
          </w:rPr>
          <w:tab/>
        </w:r>
        <w:r w:rsidR="007A1EB6">
          <w:rPr>
            <w:noProof/>
            <w:webHidden/>
          </w:rPr>
          <w:fldChar w:fldCharType="begin"/>
        </w:r>
        <w:r w:rsidR="007A1EB6">
          <w:rPr>
            <w:noProof/>
            <w:webHidden/>
          </w:rPr>
          <w:instrText xml:space="preserve"> PAGEREF _Toc82701866 \h </w:instrText>
        </w:r>
        <w:r w:rsidR="007A1EB6">
          <w:rPr>
            <w:noProof/>
            <w:webHidden/>
          </w:rPr>
        </w:r>
        <w:r w:rsidR="007A1EB6">
          <w:rPr>
            <w:noProof/>
            <w:webHidden/>
          </w:rPr>
          <w:fldChar w:fldCharType="separate"/>
        </w:r>
        <w:r w:rsidR="007A1EB6">
          <w:rPr>
            <w:noProof/>
            <w:webHidden/>
          </w:rPr>
          <w:t>16</w:t>
        </w:r>
        <w:r w:rsidR="007A1EB6">
          <w:rPr>
            <w:noProof/>
            <w:webHidden/>
          </w:rPr>
          <w:fldChar w:fldCharType="end"/>
        </w:r>
      </w:hyperlink>
    </w:p>
    <w:p w14:paraId="74B6E2DF" w14:textId="262D519A"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67" w:history="1">
        <w:r w:rsidR="007A1EB6" w:rsidRPr="00825323">
          <w:rPr>
            <w:rStyle w:val="Hyperlink"/>
            <w:rFonts w:cstheme="minorHAnsi"/>
            <w:noProof/>
          </w:rPr>
          <w:t>3.2.2</w:t>
        </w:r>
        <w:r w:rsidR="007A1EB6">
          <w:rPr>
            <w:rFonts w:asciiTheme="minorHAnsi" w:eastAsiaTheme="minorEastAsia" w:hAnsiTheme="minorHAnsi" w:cstheme="minorBidi"/>
            <w:noProof/>
            <w:lang w:eastAsia="nl-NL"/>
          </w:rPr>
          <w:tab/>
        </w:r>
        <w:r w:rsidR="007A1EB6" w:rsidRPr="00825323">
          <w:rPr>
            <w:rStyle w:val="Hyperlink"/>
            <w:rFonts w:cstheme="minorHAnsi"/>
            <w:noProof/>
          </w:rPr>
          <w:t>Toets van de verplichte en facultatieve uitsluitingsgronden</w:t>
        </w:r>
        <w:r w:rsidR="007A1EB6">
          <w:rPr>
            <w:noProof/>
            <w:webHidden/>
          </w:rPr>
          <w:tab/>
        </w:r>
        <w:r w:rsidR="007A1EB6">
          <w:rPr>
            <w:noProof/>
            <w:webHidden/>
          </w:rPr>
          <w:fldChar w:fldCharType="begin"/>
        </w:r>
        <w:r w:rsidR="007A1EB6">
          <w:rPr>
            <w:noProof/>
            <w:webHidden/>
          </w:rPr>
          <w:instrText xml:space="preserve"> PAGEREF _Toc82701867 \h </w:instrText>
        </w:r>
        <w:r w:rsidR="007A1EB6">
          <w:rPr>
            <w:noProof/>
            <w:webHidden/>
          </w:rPr>
        </w:r>
        <w:r w:rsidR="007A1EB6">
          <w:rPr>
            <w:noProof/>
            <w:webHidden/>
          </w:rPr>
          <w:fldChar w:fldCharType="separate"/>
        </w:r>
        <w:r w:rsidR="007A1EB6">
          <w:rPr>
            <w:noProof/>
            <w:webHidden/>
          </w:rPr>
          <w:t>16</w:t>
        </w:r>
        <w:r w:rsidR="007A1EB6">
          <w:rPr>
            <w:noProof/>
            <w:webHidden/>
          </w:rPr>
          <w:fldChar w:fldCharType="end"/>
        </w:r>
      </w:hyperlink>
    </w:p>
    <w:p w14:paraId="272A7D33" w14:textId="5F83B4FE"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68" w:history="1">
        <w:r w:rsidR="007A1EB6" w:rsidRPr="00825323">
          <w:rPr>
            <w:rStyle w:val="Hyperlink"/>
            <w:rFonts w:cstheme="minorHAnsi"/>
            <w:noProof/>
          </w:rPr>
          <w:t>3.3</w:t>
        </w:r>
        <w:r w:rsidR="007A1EB6">
          <w:rPr>
            <w:rFonts w:asciiTheme="minorHAnsi" w:eastAsiaTheme="minorEastAsia" w:hAnsiTheme="minorHAnsi" w:cstheme="minorBidi"/>
            <w:noProof/>
            <w:lang w:eastAsia="nl-NL"/>
          </w:rPr>
          <w:tab/>
        </w:r>
        <w:r w:rsidR="007A1EB6" w:rsidRPr="00825323">
          <w:rPr>
            <w:rStyle w:val="Hyperlink"/>
            <w:rFonts w:cstheme="minorHAnsi"/>
            <w:noProof/>
          </w:rPr>
          <w:t>Geschiktheidseisen</w:t>
        </w:r>
        <w:r w:rsidR="007A1EB6">
          <w:rPr>
            <w:noProof/>
            <w:webHidden/>
          </w:rPr>
          <w:tab/>
        </w:r>
        <w:r w:rsidR="007A1EB6">
          <w:rPr>
            <w:noProof/>
            <w:webHidden/>
          </w:rPr>
          <w:fldChar w:fldCharType="begin"/>
        </w:r>
        <w:r w:rsidR="007A1EB6">
          <w:rPr>
            <w:noProof/>
            <w:webHidden/>
          </w:rPr>
          <w:instrText xml:space="preserve"> PAGEREF _Toc82701868 \h </w:instrText>
        </w:r>
        <w:r w:rsidR="007A1EB6">
          <w:rPr>
            <w:noProof/>
            <w:webHidden/>
          </w:rPr>
        </w:r>
        <w:r w:rsidR="007A1EB6">
          <w:rPr>
            <w:noProof/>
            <w:webHidden/>
          </w:rPr>
          <w:fldChar w:fldCharType="separate"/>
        </w:r>
        <w:r w:rsidR="007A1EB6">
          <w:rPr>
            <w:noProof/>
            <w:webHidden/>
          </w:rPr>
          <w:t>16</w:t>
        </w:r>
        <w:r w:rsidR="007A1EB6">
          <w:rPr>
            <w:noProof/>
            <w:webHidden/>
          </w:rPr>
          <w:fldChar w:fldCharType="end"/>
        </w:r>
      </w:hyperlink>
    </w:p>
    <w:p w14:paraId="2411CE7E" w14:textId="181C59AD"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69" w:history="1">
        <w:r w:rsidR="007A1EB6" w:rsidRPr="00825323">
          <w:rPr>
            <w:rStyle w:val="Hyperlink"/>
            <w:rFonts w:cstheme="minorHAnsi"/>
            <w:noProof/>
          </w:rPr>
          <w:t>3.3.1</w:t>
        </w:r>
        <w:r w:rsidR="007A1EB6">
          <w:rPr>
            <w:rFonts w:asciiTheme="minorHAnsi" w:eastAsiaTheme="minorEastAsia" w:hAnsiTheme="minorHAnsi" w:cstheme="minorBidi"/>
            <w:noProof/>
            <w:lang w:eastAsia="nl-NL"/>
          </w:rPr>
          <w:tab/>
        </w:r>
        <w:r w:rsidR="007A1EB6" w:rsidRPr="00825323">
          <w:rPr>
            <w:rStyle w:val="Hyperlink"/>
            <w:rFonts w:cstheme="minorHAnsi"/>
            <w:noProof/>
          </w:rPr>
          <w:t>Financiële en economische draagkracht</w:t>
        </w:r>
        <w:r w:rsidR="007A1EB6">
          <w:rPr>
            <w:noProof/>
            <w:webHidden/>
          </w:rPr>
          <w:tab/>
        </w:r>
        <w:r w:rsidR="007A1EB6">
          <w:rPr>
            <w:noProof/>
            <w:webHidden/>
          </w:rPr>
          <w:fldChar w:fldCharType="begin"/>
        </w:r>
        <w:r w:rsidR="007A1EB6">
          <w:rPr>
            <w:noProof/>
            <w:webHidden/>
          </w:rPr>
          <w:instrText xml:space="preserve"> PAGEREF _Toc82701869 \h </w:instrText>
        </w:r>
        <w:r w:rsidR="007A1EB6">
          <w:rPr>
            <w:noProof/>
            <w:webHidden/>
          </w:rPr>
        </w:r>
        <w:r w:rsidR="007A1EB6">
          <w:rPr>
            <w:noProof/>
            <w:webHidden/>
          </w:rPr>
          <w:fldChar w:fldCharType="separate"/>
        </w:r>
        <w:r w:rsidR="007A1EB6">
          <w:rPr>
            <w:noProof/>
            <w:webHidden/>
          </w:rPr>
          <w:t>16</w:t>
        </w:r>
        <w:r w:rsidR="007A1EB6">
          <w:rPr>
            <w:noProof/>
            <w:webHidden/>
          </w:rPr>
          <w:fldChar w:fldCharType="end"/>
        </w:r>
      </w:hyperlink>
    </w:p>
    <w:p w14:paraId="5A2B7DC1" w14:textId="4BF866EB"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70" w:history="1">
        <w:r w:rsidR="007A1EB6" w:rsidRPr="00825323">
          <w:rPr>
            <w:rStyle w:val="Hyperlink"/>
            <w:rFonts w:cstheme="minorHAnsi"/>
            <w:noProof/>
          </w:rPr>
          <w:t>3.3.2</w:t>
        </w:r>
        <w:r w:rsidR="007A1EB6">
          <w:rPr>
            <w:rFonts w:asciiTheme="minorHAnsi" w:eastAsiaTheme="minorEastAsia" w:hAnsiTheme="minorHAnsi" w:cstheme="minorBidi"/>
            <w:noProof/>
            <w:lang w:eastAsia="nl-NL"/>
          </w:rPr>
          <w:tab/>
        </w:r>
        <w:r w:rsidR="007A1EB6" w:rsidRPr="00825323">
          <w:rPr>
            <w:rStyle w:val="Hyperlink"/>
            <w:rFonts w:cstheme="minorHAnsi"/>
            <w:noProof/>
          </w:rPr>
          <w:t>Beroepsbevoegdheid</w:t>
        </w:r>
        <w:r w:rsidR="007A1EB6">
          <w:rPr>
            <w:noProof/>
            <w:webHidden/>
          </w:rPr>
          <w:tab/>
        </w:r>
        <w:r w:rsidR="007A1EB6">
          <w:rPr>
            <w:noProof/>
            <w:webHidden/>
          </w:rPr>
          <w:fldChar w:fldCharType="begin"/>
        </w:r>
        <w:r w:rsidR="007A1EB6">
          <w:rPr>
            <w:noProof/>
            <w:webHidden/>
          </w:rPr>
          <w:instrText xml:space="preserve"> PAGEREF _Toc82701870 \h </w:instrText>
        </w:r>
        <w:r w:rsidR="007A1EB6">
          <w:rPr>
            <w:noProof/>
            <w:webHidden/>
          </w:rPr>
        </w:r>
        <w:r w:rsidR="007A1EB6">
          <w:rPr>
            <w:noProof/>
            <w:webHidden/>
          </w:rPr>
          <w:fldChar w:fldCharType="separate"/>
        </w:r>
        <w:r w:rsidR="007A1EB6">
          <w:rPr>
            <w:noProof/>
            <w:webHidden/>
          </w:rPr>
          <w:t>17</w:t>
        </w:r>
        <w:r w:rsidR="007A1EB6">
          <w:rPr>
            <w:noProof/>
            <w:webHidden/>
          </w:rPr>
          <w:fldChar w:fldCharType="end"/>
        </w:r>
      </w:hyperlink>
    </w:p>
    <w:p w14:paraId="518447FA" w14:textId="039F02A8"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71" w:history="1">
        <w:r w:rsidR="007A1EB6" w:rsidRPr="00825323">
          <w:rPr>
            <w:rStyle w:val="Hyperlink"/>
            <w:rFonts w:cstheme="minorHAnsi"/>
            <w:noProof/>
          </w:rPr>
          <w:t>3.3.3</w:t>
        </w:r>
        <w:r w:rsidR="007A1EB6">
          <w:rPr>
            <w:rFonts w:asciiTheme="minorHAnsi" w:eastAsiaTheme="minorEastAsia" w:hAnsiTheme="minorHAnsi" w:cstheme="minorBidi"/>
            <w:noProof/>
            <w:lang w:eastAsia="nl-NL"/>
          </w:rPr>
          <w:tab/>
        </w:r>
        <w:r w:rsidR="007A1EB6" w:rsidRPr="00825323">
          <w:rPr>
            <w:rStyle w:val="Hyperlink"/>
            <w:rFonts w:cstheme="minorHAnsi"/>
            <w:noProof/>
          </w:rPr>
          <w:t>Technische bekwaamheid of beroepsbekwaamheid</w:t>
        </w:r>
        <w:r w:rsidR="007A1EB6">
          <w:rPr>
            <w:noProof/>
            <w:webHidden/>
          </w:rPr>
          <w:tab/>
        </w:r>
        <w:r w:rsidR="007A1EB6">
          <w:rPr>
            <w:noProof/>
            <w:webHidden/>
          </w:rPr>
          <w:fldChar w:fldCharType="begin"/>
        </w:r>
        <w:r w:rsidR="007A1EB6">
          <w:rPr>
            <w:noProof/>
            <w:webHidden/>
          </w:rPr>
          <w:instrText xml:space="preserve"> PAGEREF _Toc82701871 \h </w:instrText>
        </w:r>
        <w:r w:rsidR="007A1EB6">
          <w:rPr>
            <w:noProof/>
            <w:webHidden/>
          </w:rPr>
        </w:r>
        <w:r w:rsidR="007A1EB6">
          <w:rPr>
            <w:noProof/>
            <w:webHidden/>
          </w:rPr>
          <w:fldChar w:fldCharType="separate"/>
        </w:r>
        <w:r w:rsidR="007A1EB6">
          <w:rPr>
            <w:noProof/>
            <w:webHidden/>
          </w:rPr>
          <w:t>18</w:t>
        </w:r>
        <w:r w:rsidR="007A1EB6">
          <w:rPr>
            <w:noProof/>
            <w:webHidden/>
          </w:rPr>
          <w:fldChar w:fldCharType="end"/>
        </w:r>
      </w:hyperlink>
    </w:p>
    <w:p w14:paraId="5ACA2D1E" w14:textId="63CE5776"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72" w:history="1">
        <w:r w:rsidR="007A1EB6" w:rsidRPr="00825323">
          <w:rPr>
            <w:rStyle w:val="Hyperlink"/>
            <w:rFonts w:cstheme="minorHAnsi"/>
            <w:noProof/>
          </w:rPr>
          <w:t>3.3.4</w:t>
        </w:r>
        <w:r w:rsidR="007A1EB6">
          <w:rPr>
            <w:rFonts w:asciiTheme="minorHAnsi" w:eastAsiaTheme="minorEastAsia" w:hAnsiTheme="minorHAnsi" w:cstheme="minorBidi"/>
            <w:noProof/>
            <w:lang w:eastAsia="nl-NL"/>
          </w:rPr>
          <w:tab/>
        </w:r>
        <w:r w:rsidR="007A1EB6" w:rsidRPr="00825323">
          <w:rPr>
            <w:rStyle w:val="Hyperlink"/>
            <w:rFonts w:cstheme="minorHAnsi"/>
            <w:noProof/>
          </w:rPr>
          <w:t>Kwaliteit</w:t>
        </w:r>
        <w:r w:rsidR="007A1EB6">
          <w:rPr>
            <w:noProof/>
            <w:webHidden/>
          </w:rPr>
          <w:tab/>
        </w:r>
        <w:r w:rsidR="007A1EB6">
          <w:rPr>
            <w:noProof/>
            <w:webHidden/>
          </w:rPr>
          <w:fldChar w:fldCharType="begin"/>
        </w:r>
        <w:r w:rsidR="007A1EB6">
          <w:rPr>
            <w:noProof/>
            <w:webHidden/>
          </w:rPr>
          <w:instrText xml:space="preserve"> PAGEREF _Toc82701872 \h </w:instrText>
        </w:r>
        <w:r w:rsidR="007A1EB6">
          <w:rPr>
            <w:noProof/>
            <w:webHidden/>
          </w:rPr>
        </w:r>
        <w:r w:rsidR="007A1EB6">
          <w:rPr>
            <w:noProof/>
            <w:webHidden/>
          </w:rPr>
          <w:fldChar w:fldCharType="separate"/>
        </w:r>
        <w:r w:rsidR="007A1EB6">
          <w:rPr>
            <w:noProof/>
            <w:webHidden/>
          </w:rPr>
          <w:t>19</w:t>
        </w:r>
        <w:r w:rsidR="007A1EB6">
          <w:rPr>
            <w:noProof/>
            <w:webHidden/>
          </w:rPr>
          <w:fldChar w:fldCharType="end"/>
        </w:r>
      </w:hyperlink>
    </w:p>
    <w:p w14:paraId="1931B5F0" w14:textId="3CA665C6" w:rsidR="007A1EB6" w:rsidRDefault="00BE2B92">
      <w:pPr>
        <w:pStyle w:val="Inhopg1"/>
        <w:rPr>
          <w:rFonts w:asciiTheme="minorHAnsi" w:eastAsiaTheme="minorEastAsia" w:hAnsiTheme="minorHAnsi" w:cstheme="minorBidi"/>
          <w:noProof/>
          <w:lang w:eastAsia="nl-NL"/>
        </w:rPr>
      </w:pPr>
      <w:hyperlink w:anchor="_Toc82701873" w:history="1">
        <w:r w:rsidR="007A1EB6" w:rsidRPr="00825323">
          <w:rPr>
            <w:rStyle w:val="Hyperlink"/>
            <w:rFonts w:cstheme="minorHAnsi"/>
            <w:noProof/>
          </w:rPr>
          <w:t xml:space="preserve">4.  </w:t>
        </w:r>
        <w:r w:rsidR="007A1EB6">
          <w:rPr>
            <w:rFonts w:asciiTheme="minorHAnsi" w:eastAsiaTheme="minorEastAsia" w:hAnsiTheme="minorHAnsi" w:cstheme="minorBidi"/>
            <w:noProof/>
            <w:lang w:eastAsia="nl-NL"/>
          </w:rPr>
          <w:tab/>
        </w:r>
        <w:r w:rsidR="007A1EB6" w:rsidRPr="00825323">
          <w:rPr>
            <w:rStyle w:val="Hyperlink"/>
            <w:rFonts w:cstheme="minorHAnsi"/>
            <w:noProof/>
          </w:rPr>
          <w:t>Programma van Eisen</w:t>
        </w:r>
        <w:r w:rsidR="007A1EB6">
          <w:rPr>
            <w:noProof/>
            <w:webHidden/>
          </w:rPr>
          <w:tab/>
        </w:r>
        <w:r w:rsidR="007A1EB6">
          <w:rPr>
            <w:noProof/>
            <w:webHidden/>
          </w:rPr>
          <w:fldChar w:fldCharType="begin"/>
        </w:r>
        <w:r w:rsidR="007A1EB6">
          <w:rPr>
            <w:noProof/>
            <w:webHidden/>
          </w:rPr>
          <w:instrText xml:space="preserve"> PAGEREF _Toc82701873 \h </w:instrText>
        </w:r>
        <w:r w:rsidR="007A1EB6">
          <w:rPr>
            <w:noProof/>
            <w:webHidden/>
          </w:rPr>
        </w:r>
        <w:r w:rsidR="007A1EB6">
          <w:rPr>
            <w:noProof/>
            <w:webHidden/>
          </w:rPr>
          <w:fldChar w:fldCharType="separate"/>
        </w:r>
        <w:r w:rsidR="007A1EB6">
          <w:rPr>
            <w:noProof/>
            <w:webHidden/>
          </w:rPr>
          <w:t>20</w:t>
        </w:r>
        <w:r w:rsidR="007A1EB6">
          <w:rPr>
            <w:noProof/>
            <w:webHidden/>
          </w:rPr>
          <w:fldChar w:fldCharType="end"/>
        </w:r>
      </w:hyperlink>
    </w:p>
    <w:p w14:paraId="231D6A18" w14:textId="45002064"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74" w:history="1">
        <w:r w:rsidR="007A1EB6" w:rsidRPr="00825323">
          <w:rPr>
            <w:rStyle w:val="Hyperlink"/>
            <w:rFonts w:cstheme="minorHAnsi"/>
            <w:noProof/>
          </w:rPr>
          <w:t>4.1</w:t>
        </w:r>
        <w:r w:rsidR="007A1EB6">
          <w:rPr>
            <w:rFonts w:asciiTheme="minorHAnsi" w:eastAsiaTheme="minorEastAsia" w:hAnsiTheme="minorHAnsi" w:cstheme="minorBidi"/>
            <w:noProof/>
            <w:lang w:eastAsia="nl-NL"/>
          </w:rPr>
          <w:tab/>
        </w:r>
        <w:r w:rsidR="007A1EB6" w:rsidRPr="00825323">
          <w:rPr>
            <w:rStyle w:val="Hyperlink"/>
            <w:rFonts w:cstheme="minorHAnsi"/>
            <w:noProof/>
          </w:rPr>
          <w:t>Kwaliteitseisen</w:t>
        </w:r>
        <w:r w:rsidR="007A1EB6">
          <w:rPr>
            <w:noProof/>
            <w:webHidden/>
          </w:rPr>
          <w:tab/>
        </w:r>
        <w:r w:rsidR="007A1EB6">
          <w:rPr>
            <w:noProof/>
            <w:webHidden/>
          </w:rPr>
          <w:fldChar w:fldCharType="begin"/>
        </w:r>
        <w:r w:rsidR="007A1EB6">
          <w:rPr>
            <w:noProof/>
            <w:webHidden/>
          </w:rPr>
          <w:instrText xml:space="preserve"> PAGEREF _Toc82701874 \h </w:instrText>
        </w:r>
        <w:r w:rsidR="007A1EB6">
          <w:rPr>
            <w:noProof/>
            <w:webHidden/>
          </w:rPr>
        </w:r>
        <w:r w:rsidR="007A1EB6">
          <w:rPr>
            <w:noProof/>
            <w:webHidden/>
          </w:rPr>
          <w:fldChar w:fldCharType="separate"/>
        </w:r>
        <w:r w:rsidR="007A1EB6">
          <w:rPr>
            <w:noProof/>
            <w:webHidden/>
          </w:rPr>
          <w:t>20</w:t>
        </w:r>
        <w:r w:rsidR="007A1EB6">
          <w:rPr>
            <w:noProof/>
            <w:webHidden/>
          </w:rPr>
          <w:fldChar w:fldCharType="end"/>
        </w:r>
      </w:hyperlink>
    </w:p>
    <w:p w14:paraId="3A7BCD25" w14:textId="35AE7B3F"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75" w:history="1">
        <w:r w:rsidR="007A1EB6" w:rsidRPr="00825323">
          <w:rPr>
            <w:rStyle w:val="Hyperlink"/>
            <w:rFonts w:cstheme="minorHAnsi"/>
            <w:noProof/>
          </w:rPr>
          <w:t>4.2</w:t>
        </w:r>
        <w:r w:rsidR="007A1EB6">
          <w:rPr>
            <w:rFonts w:asciiTheme="minorHAnsi" w:eastAsiaTheme="minorEastAsia" w:hAnsiTheme="minorHAnsi" w:cstheme="minorBidi"/>
            <w:noProof/>
            <w:lang w:eastAsia="nl-NL"/>
          </w:rPr>
          <w:tab/>
        </w:r>
        <w:r w:rsidR="007A1EB6" w:rsidRPr="00825323">
          <w:rPr>
            <w:rStyle w:val="Hyperlink"/>
            <w:rFonts w:cstheme="minorHAnsi"/>
            <w:noProof/>
          </w:rPr>
          <w:t>Eisen m.b.t. levering en logistiek</w:t>
        </w:r>
        <w:r w:rsidR="007A1EB6">
          <w:rPr>
            <w:noProof/>
            <w:webHidden/>
          </w:rPr>
          <w:tab/>
        </w:r>
        <w:r w:rsidR="007A1EB6">
          <w:rPr>
            <w:noProof/>
            <w:webHidden/>
          </w:rPr>
          <w:fldChar w:fldCharType="begin"/>
        </w:r>
        <w:r w:rsidR="007A1EB6">
          <w:rPr>
            <w:noProof/>
            <w:webHidden/>
          </w:rPr>
          <w:instrText xml:space="preserve"> PAGEREF _Toc82701875 \h </w:instrText>
        </w:r>
        <w:r w:rsidR="007A1EB6">
          <w:rPr>
            <w:noProof/>
            <w:webHidden/>
          </w:rPr>
        </w:r>
        <w:r w:rsidR="007A1EB6">
          <w:rPr>
            <w:noProof/>
            <w:webHidden/>
          </w:rPr>
          <w:fldChar w:fldCharType="separate"/>
        </w:r>
        <w:r w:rsidR="007A1EB6">
          <w:rPr>
            <w:noProof/>
            <w:webHidden/>
          </w:rPr>
          <w:t>26</w:t>
        </w:r>
        <w:r w:rsidR="007A1EB6">
          <w:rPr>
            <w:noProof/>
            <w:webHidden/>
          </w:rPr>
          <w:fldChar w:fldCharType="end"/>
        </w:r>
      </w:hyperlink>
    </w:p>
    <w:p w14:paraId="3A79E7A6" w14:textId="5107077A"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76" w:history="1">
        <w:r w:rsidR="007A1EB6" w:rsidRPr="00825323">
          <w:rPr>
            <w:rStyle w:val="Hyperlink"/>
            <w:rFonts w:cstheme="minorHAnsi"/>
            <w:noProof/>
          </w:rPr>
          <w:t>4.3.</w:t>
        </w:r>
        <w:r w:rsidR="007A1EB6">
          <w:rPr>
            <w:rFonts w:asciiTheme="minorHAnsi" w:eastAsiaTheme="minorEastAsia" w:hAnsiTheme="minorHAnsi" w:cstheme="minorBidi"/>
            <w:noProof/>
            <w:lang w:eastAsia="nl-NL"/>
          </w:rPr>
          <w:tab/>
        </w:r>
        <w:r w:rsidR="007A1EB6" w:rsidRPr="00825323">
          <w:rPr>
            <w:rStyle w:val="Hyperlink"/>
            <w:rFonts w:cstheme="minorHAnsi"/>
            <w:noProof/>
          </w:rPr>
          <w:t>Eisen m.b.t. Contractmanagement</w:t>
        </w:r>
        <w:r w:rsidR="007A1EB6">
          <w:rPr>
            <w:noProof/>
            <w:webHidden/>
          </w:rPr>
          <w:tab/>
        </w:r>
        <w:r w:rsidR="007A1EB6">
          <w:rPr>
            <w:noProof/>
            <w:webHidden/>
          </w:rPr>
          <w:fldChar w:fldCharType="begin"/>
        </w:r>
        <w:r w:rsidR="007A1EB6">
          <w:rPr>
            <w:noProof/>
            <w:webHidden/>
          </w:rPr>
          <w:instrText xml:space="preserve"> PAGEREF _Toc82701876 \h </w:instrText>
        </w:r>
        <w:r w:rsidR="007A1EB6">
          <w:rPr>
            <w:noProof/>
            <w:webHidden/>
          </w:rPr>
        </w:r>
        <w:r w:rsidR="007A1EB6">
          <w:rPr>
            <w:noProof/>
            <w:webHidden/>
          </w:rPr>
          <w:fldChar w:fldCharType="separate"/>
        </w:r>
        <w:r w:rsidR="007A1EB6">
          <w:rPr>
            <w:noProof/>
            <w:webHidden/>
          </w:rPr>
          <w:t>28</w:t>
        </w:r>
        <w:r w:rsidR="007A1EB6">
          <w:rPr>
            <w:noProof/>
            <w:webHidden/>
          </w:rPr>
          <w:fldChar w:fldCharType="end"/>
        </w:r>
      </w:hyperlink>
    </w:p>
    <w:p w14:paraId="71B891A9" w14:textId="34D06240"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77" w:history="1">
        <w:r w:rsidR="007A1EB6" w:rsidRPr="00825323">
          <w:rPr>
            <w:rStyle w:val="Hyperlink"/>
            <w:rFonts w:cstheme="minorHAnsi"/>
            <w:noProof/>
          </w:rPr>
          <w:t>4.4..</w:t>
        </w:r>
        <w:r w:rsidR="007A1EB6">
          <w:rPr>
            <w:rFonts w:asciiTheme="minorHAnsi" w:eastAsiaTheme="minorEastAsia" w:hAnsiTheme="minorHAnsi" w:cstheme="minorBidi"/>
            <w:noProof/>
            <w:lang w:eastAsia="nl-NL"/>
          </w:rPr>
          <w:tab/>
        </w:r>
        <w:r w:rsidR="007A1EB6" w:rsidRPr="00825323">
          <w:rPr>
            <w:rStyle w:val="Hyperlink"/>
            <w:rFonts w:cstheme="minorHAnsi"/>
            <w:noProof/>
          </w:rPr>
          <w:t>Eisen m.b.t. Milieu- en duurzaamheid</w:t>
        </w:r>
        <w:r w:rsidR="007A1EB6">
          <w:rPr>
            <w:noProof/>
            <w:webHidden/>
          </w:rPr>
          <w:tab/>
        </w:r>
        <w:r w:rsidR="007A1EB6">
          <w:rPr>
            <w:noProof/>
            <w:webHidden/>
          </w:rPr>
          <w:fldChar w:fldCharType="begin"/>
        </w:r>
        <w:r w:rsidR="007A1EB6">
          <w:rPr>
            <w:noProof/>
            <w:webHidden/>
          </w:rPr>
          <w:instrText xml:space="preserve"> PAGEREF _Toc82701877 \h </w:instrText>
        </w:r>
        <w:r w:rsidR="007A1EB6">
          <w:rPr>
            <w:noProof/>
            <w:webHidden/>
          </w:rPr>
        </w:r>
        <w:r w:rsidR="007A1EB6">
          <w:rPr>
            <w:noProof/>
            <w:webHidden/>
          </w:rPr>
          <w:fldChar w:fldCharType="separate"/>
        </w:r>
        <w:r w:rsidR="007A1EB6">
          <w:rPr>
            <w:noProof/>
            <w:webHidden/>
          </w:rPr>
          <w:t>28</w:t>
        </w:r>
        <w:r w:rsidR="007A1EB6">
          <w:rPr>
            <w:noProof/>
            <w:webHidden/>
          </w:rPr>
          <w:fldChar w:fldCharType="end"/>
        </w:r>
      </w:hyperlink>
    </w:p>
    <w:p w14:paraId="50B8EFBD" w14:textId="0263D1E8"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78" w:history="1">
        <w:r w:rsidR="007A1EB6" w:rsidRPr="00825323">
          <w:rPr>
            <w:rStyle w:val="Hyperlink"/>
            <w:rFonts w:cstheme="minorHAnsi"/>
            <w:noProof/>
          </w:rPr>
          <w:t>4.5.</w:t>
        </w:r>
        <w:r w:rsidR="007A1EB6">
          <w:rPr>
            <w:rFonts w:asciiTheme="minorHAnsi" w:eastAsiaTheme="minorEastAsia" w:hAnsiTheme="minorHAnsi" w:cstheme="minorBidi"/>
            <w:noProof/>
            <w:lang w:eastAsia="nl-NL"/>
          </w:rPr>
          <w:tab/>
        </w:r>
        <w:r w:rsidR="007A1EB6" w:rsidRPr="00825323">
          <w:rPr>
            <w:rStyle w:val="Hyperlink"/>
            <w:rFonts w:cstheme="minorHAnsi"/>
            <w:noProof/>
          </w:rPr>
          <w:t>Klachtafhandeling</w:t>
        </w:r>
        <w:r w:rsidR="007A1EB6">
          <w:rPr>
            <w:noProof/>
            <w:webHidden/>
          </w:rPr>
          <w:tab/>
        </w:r>
        <w:r w:rsidR="007A1EB6">
          <w:rPr>
            <w:noProof/>
            <w:webHidden/>
          </w:rPr>
          <w:fldChar w:fldCharType="begin"/>
        </w:r>
        <w:r w:rsidR="007A1EB6">
          <w:rPr>
            <w:noProof/>
            <w:webHidden/>
          </w:rPr>
          <w:instrText xml:space="preserve"> PAGEREF _Toc82701878 \h </w:instrText>
        </w:r>
        <w:r w:rsidR="007A1EB6">
          <w:rPr>
            <w:noProof/>
            <w:webHidden/>
          </w:rPr>
        </w:r>
        <w:r w:rsidR="007A1EB6">
          <w:rPr>
            <w:noProof/>
            <w:webHidden/>
          </w:rPr>
          <w:fldChar w:fldCharType="separate"/>
        </w:r>
        <w:r w:rsidR="007A1EB6">
          <w:rPr>
            <w:noProof/>
            <w:webHidden/>
          </w:rPr>
          <w:t>29</w:t>
        </w:r>
        <w:r w:rsidR="007A1EB6">
          <w:rPr>
            <w:noProof/>
            <w:webHidden/>
          </w:rPr>
          <w:fldChar w:fldCharType="end"/>
        </w:r>
      </w:hyperlink>
    </w:p>
    <w:p w14:paraId="61D1FC80" w14:textId="41E800B9" w:rsidR="007A1EB6" w:rsidRDefault="00BE2B92">
      <w:pPr>
        <w:pStyle w:val="Inhopg1"/>
        <w:rPr>
          <w:rFonts w:asciiTheme="minorHAnsi" w:eastAsiaTheme="minorEastAsia" w:hAnsiTheme="minorHAnsi" w:cstheme="minorBidi"/>
          <w:noProof/>
          <w:lang w:eastAsia="nl-NL"/>
        </w:rPr>
      </w:pPr>
      <w:hyperlink w:anchor="_Toc82701879" w:history="1">
        <w:r w:rsidR="007A1EB6" w:rsidRPr="00825323">
          <w:rPr>
            <w:rStyle w:val="Hyperlink"/>
            <w:noProof/>
          </w:rPr>
          <w:t xml:space="preserve">5. </w:t>
        </w:r>
        <w:r w:rsidR="007A1EB6">
          <w:rPr>
            <w:rFonts w:asciiTheme="minorHAnsi" w:eastAsiaTheme="minorEastAsia" w:hAnsiTheme="minorHAnsi" w:cstheme="minorBidi"/>
            <w:noProof/>
            <w:lang w:eastAsia="nl-NL"/>
          </w:rPr>
          <w:tab/>
        </w:r>
        <w:r w:rsidR="007A1EB6" w:rsidRPr="00825323">
          <w:rPr>
            <w:rStyle w:val="Hyperlink"/>
            <w:noProof/>
          </w:rPr>
          <w:t>Gunningsprocedure</w:t>
        </w:r>
        <w:r w:rsidR="007A1EB6">
          <w:rPr>
            <w:noProof/>
            <w:webHidden/>
          </w:rPr>
          <w:tab/>
        </w:r>
        <w:r w:rsidR="007A1EB6">
          <w:rPr>
            <w:noProof/>
            <w:webHidden/>
          </w:rPr>
          <w:fldChar w:fldCharType="begin"/>
        </w:r>
        <w:r w:rsidR="007A1EB6">
          <w:rPr>
            <w:noProof/>
            <w:webHidden/>
          </w:rPr>
          <w:instrText xml:space="preserve"> PAGEREF _Toc82701879 \h </w:instrText>
        </w:r>
        <w:r w:rsidR="007A1EB6">
          <w:rPr>
            <w:noProof/>
            <w:webHidden/>
          </w:rPr>
        </w:r>
        <w:r w:rsidR="007A1EB6">
          <w:rPr>
            <w:noProof/>
            <w:webHidden/>
          </w:rPr>
          <w:fldChar w:fldCharType="separate"/>
        </w:r>
        <w:r w:rsidR="007A1EB6">
          <w:rPr>
            <w:noProof/>
            <w:webHidden/>
          </w:rPr>
          <w:t>30</w:t>
        </w:r>
        <w:r w:rsidR="007A1EB6">
          <w:rPr>
            <w:noProof/>
            <w:webHidden/>
          </w:rPr>
          <w:fldChar w:fldCharType="end"/>
        </w:r>
      </w:hyperlink>
    </w:p>
    <w:p w14:paraId="4FD0A858" w14:textId="7A5B06B8"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80" w:history="1">
        <w:r w:rsidR="007A1EB6" w:rsidRPr="00825323">
          <w:rPr>
            <w:rStyle w:val="Hyperlink"/>
            <w:rFonts w:cstheme="minorHAnsi"/>
            <w:noProof/>
          </w:rPr>
          <w:t>5.1</w:t>
        </w:r>
        <w:r w:rsidR="007A1EB6">
          <w:rPr>
            <w:rFonts w:asciiTheme="minorHAnsi" w:eastAsiaTheme="minorEastAsia" w:hAnsiTheme="minorHAnsi" w:cstheme="minorBidi"/>
            <w:noProof/>
            <w:lang w:eastAsia="nl-NL"/>
          </w:rPr>
          <w:tab/>
        </w:r>
        <w:r w:rsidR="007A1EB6" w:rsidRPr="00825323">
          <w:rPr>
            <w:rStyle w:val="Hyperlink"/>
            <w:rFonts w:cstheme="minorHAnsi"/>
            <w:noProof/>
          </w:rPr>
          <w:t>Minimumeisen</w:t>
        </w:r>
        <w:r w:rsidR="007A1EB6">
          <w:rPr>
            <w:noProof/>
            <w:webHidden/>
          </w:rPr>
          <w:tab/>
        </w:r>
        <w:r w:rsidR="007A1EB6">
          <w:rPr>
            <w:noProof/>
            <w:webHidden/>
          </w:rPr>
          <w:fldChar w:fldCharType="begin"/>
        </w:r>
        <w:r w:rsidR="007A1EB6">
          <w:rPr>
            <w:noProof/>
            <w:webHidden/>
          </w:rPr>
          <w:instrText xml:space="preserve"> PAGEREF _Toc82701880 \h </w:instrText>
        </w:r>
        <w:r w:rsidR="007A1EB6">
          <w:rPr>
            <w:noProof/>
            <w:webHidden/>
          </w:rPr>
        </w:r>
        <w:r w:rsidR="007A1EB6">
          <w:rPr>
            <w:noProof/>
            <w:webHidden/>
          </w:rPr>
          <w:fldChar w:fldCharType="separate"/>
        </w:r>
        <w:r w:rsidR="007A1EB6">
          <w:rPr>
            <w:noProof/>
            <w:webHidden/>
          </w:rPr>
          <w:t>30</w:t>
        </w:r>
        <w:r w:rsidR="007A1EB6">
          <w:rPr>
            <w:noProof/>
            <w:webHidden/>
          </w:rPr>
          <w:fldChar w:fldCharType="end"/>
        </w:r>
      </w:hyperlink>
    </w:p>
    <w:p w14:paraId="12D71CC0" w14:textId="08754093"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81" w:history="1">
        <w:r w:rsidR="007A1EB6" w:rsidRPr="00825323">
          <w:rPr>
            <w:rStyle w:val="Hyperlink"/>
            <w:rFonts w:cstheme="minorHAnsi"/>
            <w:noProof/>
          </w:rPr>
          <w:t>5.1.1</w:t>
        </w:r>
        <w:r w:rsidR="007A1EB6">
          <w:rPr>
            <w:rFonts w:asciiTheme="minorHAnsi" w:eastAsiaTheme="minorEastAsia" w:hAnsiTheme="minorHAnsi" w:cstheme="minorBidi"/>
            <w:noProof/>
            <w:lang w:eastAsia="nl-NL"/>
          </w:rPr>
          <w:tab/>
        </w:r>
        <w:r w:rsidR="007A1EB6" w:rsidRPr="00825323">
          <w:rPr>
            <w:rStyle w:val="Hyperlink"/>
            <w:rFonts w:cstheme="minorHAnsi"/>
            <w:noProof/>
          </w:rPr>
          <w:t>Minimumeisen: uitgebreide omschrijving van de opdracht</w:t>
        </w:r>
        <w:r w:rsidR="007A1EB6">
          <w:rPr>
            <w:noProof/>
            <w:webHidden/>
          </w:rPr>
          <w:tab/>
        </w:r>
        <w:r w:rsidR="007A1EB6">
          <w:rPr>
            <w:noProof/>
            <w:webHidden/>
          </w:rPr>
          <w:fldChar w:fldCharType="begin"/>
        </w:r>
        <w:r w:rsidR="007A1EB6">
          <w:rPr>
            <w:noProof/>
            <w:webHidden/>
          </w:rPr>
          <w:instrText xml:space="preserve"> PAGEREF _Toc82701881 \h </w:instrText>
        </w:r>
        <w:r w:rsidR="007A1EB6">
          <w:rPr>
            <w:noProof/>
            <w:webHidden/>
          </w:rPr>
        </w:r>
        <w:r w:rsidR="007A1EB6">
          <w:rPr>
            <w:noProof/>
            <w:webHidden/>
          </w:rPr>
          <w:fldChar w:fldCharType="separate"/>
        </w:r>
        <w:r w:rsidR="007A1EB6">
          <w:rPr>
            <w:noProof/>
            <w:webHidden/>
          </w:rPr>
          <w:t>30</w:t>
        </w:r>
        <w:r w:rsidR="007A1EB6">
          <w:rPr>
            <w:noProof/>
            <w:webHidden/>
          </w:rPr>
          <w:fldChar w:fldCharType="end"/>
        </w:r>
      </w:hyperlink>
    </w:p>
    <w:p w14:paraId="6176B0FD" w14:textId="1C8E1590"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82" w:history="1">
        <w:r w:rsidR="007A1EB6" w:rsidRPr="00825323">
          <w:rPr>
            <w:rStyle w:val="Hyperlink"/>
            <w:rFonts w:cstheme="minorHAnsi"/>
            <w:noProof/>
          </w:rPr>
          <w:t>5.1.2</w:t>
        </w:r>
        <w:r w:rsidR="007A1EB6">
          <w:rPr>
            <w:rFonts w:asciiTheme="minorHAnsi" w:eastAsiaTheme="minorEastAsia" w:hAnsiTheme="minorHAnsi" w:cstheme="minorBidi"/>
            <w:noProof/>
            <w:lang w:eastAsia="nl-NL"/>
          </w:rPr>
          <w:tab/>
        </w:r>
        <w:r w:rsidR="007A1EB6" w:rsidRPr="00825323">
          <w:rPr>
            <w:rStyle w:val="Hyperlink"/>
            <w:rFonts w:cstheme="minorHAnsi"/>
            <w:noProof/>
          </w:rPr>
          <w:t>Minimumeisen: Conceptovereenkomst en Algemene Inkoopvoorwaarden VU</w:t>
        </w:r>
        <w:r w:rsidR="007A1EB6">
          <w:rPr>
            <w:noProof/>
            <w:webHidden/>
          </w:rPr>
          <w:tab/>
        </w:r>
        <w:r w:rsidR="007A1EB6">
          <w:rPr>
            <w:noProof/>
            <w:webHidden/>
          </w:rPr>
          <w:fldChar w:fldCharType="begin"/>
        </w:r>
        <w:r w:rsidR="007A1EB6">
          <w:rPr>
            <w:noProof/>
            <w:webHidden/>
          </w:rPr>
          <w:instrText xml:space="preserve"> PAGEREF _Toc82701882 \h </w:instrText>
        </w:r>
        <w:r w:rsidR="007A1EB6">
          <w:rPr>
            <w:noProof/>
            <w:webHidden/>
          </w:rPr>
        </w:r>
        <w:r w:rsidR="007A1EB6">
          <w:rPr>
            <w:noProof/>
            <w:webHidden/>
          </w:rPr>
          <w:fldChar w:fldCharType="separate"/>
        </w:r>
        <w:r w:rsidR="007A1EB6">
          <w:rPr>
            <w:noProof/>
            <w:webHidden/>
          </w:rPr>
          <w:t>30</w:t>
        </w:r>
        <w:r w:rsidR="007A1EB6">
          <w:rPr>
            <w:noProof/>
            <w:webHidden/>
          </w:rPr>
          <w:fldChar w:fldCharType="end"/>
        </w:r>
      </w:hyperlink>
    </w:p>
    <w:p w14:paraId="2170BF71" w14:textId="7DBFE029"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83" w:history="1">
        <w:r w:rsidR="007A1EB6" w:rsidRPr="00825323">
          <w:rPr>
            <w:rStyle w:val="Hyperlink"/>
            <w:rFonts w:cstheme="minorHAnsi"/>
            <w:noProof/>
          </w:rPr>
          <w:t>5.2</w:t>
        </w:r>
        <w:r w:rsidR="007A1EB6">
          <w:rPr>
            <w:rFonts w:asciiTheme="minorHAnsi" w:eastAsiaTheme="minorEastAsia" w:hAnsiTheme="minorHAnsi" w:cstheme="minorBidi"/>
            <w:noProof/>
            <w:lang w:eastAsia="nl-NL"/>
          </w:rPr>
          <w:tab/>
        </w:r>
        <w:r w:rsidR="007A1EB6" w:rsidRPr="00825323">
          <w:rPr>
            <w:rStyle w:val="Hyperlink"/>
            <w:rFonts w:cstheme="minorHAnsi"/>
            <w:noProof/>
          </w:rPr>
          <w:t>Gunningscriteria</w:t>
        </w:r>
        <w:r w:rsidR="007A1EB6">
          <w:rPr>
            <w:noProof/>
            <w:webHidden/>
          </w:rPr>
          <w:tab/>
        </w:r>
        <w:r w:rsidR="007A1EB6">
          <w:rPr>
            <w:noProof/>
            <w:webHidden/>
          </w:rPr>
          <w:fldChar w:fldCharType="begin"/>
        </w:r>
        <w:r w:rsidR="007A1EB6">
          <w:rPr>
            <w:noProof/>
            <w:webHidden/>
          </w:rPr>
          <w:instrText xml:space="preserve"> PAGEREF _Toc82701883 \h </w:instrText>
        </w:r>
        <w:r w:rsidR="007A1EB6">
          <w:rPr>
            <w:noProof/>
            <w:webHidden/>
          </w:rPr>
        </w:r>
        <w:r w:rsidR="007A1EB6">
          <w:rPr>
            <w:noProof/>
            <w:webHidden/>
          </w:rPr>
          <w:fldChar w:fldCharType="separate"/>
        </w:r>
        <w:r w:rsidR="007A1EB6">
          <w:rPr>
            <w:noProof/>
            <w:webHidden/>
          </w:rPr>
          <w:t>30</w:t>
        </w:r>
        <w:r w:rsidR="007A1EB6">
          <w:rPr>
            <w:noProof/>
            <w:webHidden/>
          </w:rPr>
          <w:fldChar w:fldCharType="end"/>
        </w:r>
      </w:hyperlink>
    </w:p>
    <w:p w14:paraId="7D6D0A3E" w14:textId="68C571AE"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84" w:history="1">
        <w:r w:rsidR="007A1EB6" w:rsidRPr="00825323">
          <w:rPr>
            <w:rStyle w:val="Hyperlink"/>
            <w:rFonts w:cstheme="minorHAnsi"/>
            <w:noProof/>
          </w:rPr>
          <w:t>5.2.1</w:t>
        </w:r>
        <w:r w:rsidR="007A1EB6">
          <w:rPr>
            <w:rFonts w:asciiTheme="minorHAnsi" w:eastAsiaTheme="minorEastAsia" w:hAnsiTheme="minorHAnsi" w:cstheme="minorBidi"/>
            <w:noProof/>
            <w:lang w:eastAsia="nl-NL"/>
          </w:rPr>
          <w:tab/>
        </w:r>
        <w:r w:rsidR="007A1EB6" w:rsidRPr="00825323">
          <w:rPr>
            <w:rStyle w:val="Hyperlink"/>
            <w:rFonts w:cstheme="minorHAnsi"/>
            <w:noProof/>
          </w:rPr>
          <w:t>Wensen</w:t>
        </w:r>
        <w:r w:rsidR="007A1EB6">
          <w:rPr>
            <w:noProof/>
            <w:webHidden/>
          </w:rPr>
          <w:tab/>
        </w:r>
        <w:r w:rsidR="007A1EB6">
          <w:rPr>
            <w:noProof/>
            <w:webHidden/>
          </w:rPr>
          <w:fldChar w:fldCharType="begin"/>
        </w:r>
        <w:r w:rsidR="007A1EB6">
          <w:rPr>
            <w:noProof/>
            <w:webHidden/>
          </w:rPr>
          <w:instrText xml:space="preserve"> PAGEREF _Toc82701884 \h </w:instrText>
        </w:r>
        <w:r w:rsidR="007A1EB6">
          <w:rPr>
            <w:noProof/>
            <w:webHidden/>
          </w:rPr>
        </w:r>
        <w:r w:rsidR="007A1EB6">
          <w:rPr>
            <w:noProof/>
            <w:webHidden/>
          </w:rPr>
          <w:fldChar w:fldCharType="separate"/>
        </w:r>
        <w:r w:rsidR="007A1EB6">
          <w:rPr>
            <w:noProof/>
            <w:webHidden/>
          </w:rPr>
          <w:t>31</w:t>
        </w:r>
        <w:r w:rsidR="007A1EB6">
          <w:rPr>
            <w:noProof/>
            <w:webHidden/>
          </w:rPr>
          <w:fldChar w:fldCharType="end"/>
        </w:r>
      </w:hyperlink>
    </w:p>
    <w:p w14:paraId="5B2EF591" w14:textId="0342833C"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85" w:history="1">
        <w:r w:rsidR="007A1EB6" w:rsidRPr="00825323">
          <w:rPr>
            <w:rStyle w:val="Hyperlink"/>
            <w:rFonts w:cstheme="minorHAnsi"/>
            <w:noProof/>
          </w:rPr>
          <w:t>5.3</w:t>
        </w:r>
        <w:r w:rsidR="007A1EB6">
          <w:rPr>
            <w:rFonts w:asciiTheme="minorHAnsi" w:eastAsiaTheme="minorEastAsia" w:hAnsiTheme="minorHAnsi" w:cstheme="minorBidi"/>
            <w:noProof/>
            <w:lang w:eastAsia="nl-NL"/>
          </w:rPr>
          <w:tab/>
        </w:r>
        <w:r w:rsidR="007A1EB6" w:rsidRPr="00825323">
          <w:rPr>
            <w:rStyle w:val="Hyperlink"/>
            <w:rFonts w:cstheme="minorHAnsi"/>
            <w:noProof/>
          </w:rPr>
          <w:t xml:space="preserve"> Beoordeling kwalitatieve Gunningscriteria</w:t>
        </w:r>
        <w:r w:rsidR="007A1EB6">
          <w:rPr>
            <w:noProof/>
            <w:webHidden/>
          </w:rPr>
          <w:tab/>
        </w:r>
        <w:r w:rsidR="007A1EB6">
          <w:rPr>
            <w:noProof/>
            <w:webHidden/>
          </w:rPr>
          <w:fldChar w:fldCharType="begin"/>
        </w:r>
        <w:r w:rsidR="007A1EB6">
          <w:rPr>
            <w:noProof/>
            <w:webHidden/>
          </w:rPr>
          <w:instrText xml:space="preserve"> PAGEREF _Toc82701885 \h </w:instrText>
        </w:r>
        <w:r w:rsidR="007A1EB6">
          <w:rPr>
            <w:noProof/>
            <w:webHidden/>
          </w:rPr>
        </w:r>
        <w:r w:rsidR="007A1EB6">
          <w:rPr>
            <w:noProof/>
            <w:webHidden/>
          </w:rPr>
          <w:fldChar w:fldCharType="separate"/>
        </w:r>
        <w:r w:rsidR="007A1EB6">
          <w:rPr>
            <w:noProof/>
            <w:webHidden/>
          </w:rPr>
          <w:t>33</w:t>
        </w:r>
        <w:r w:rsidR="007A1EB6">
          <w:rPr>
            <w:noProof/>
            <w:webHidden/>
          </w:rPr>
          <w:fldChar w:fldCharType="end"/>
        </w:r>
      </w:hyperlink>
    </w:p>
    <w:p w14:paraId="338F9E0F" w14:textId="18274912"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86" w:history="1">
        <w:r w:rsidR="007A1EB6" w:rsidRPr="00825323">
          <w:rPr>
            <w:rStyle w:val="Hyperlink"/>
            <w:rFonts w:cstheme="minorHAnsi"/>
            <w:noProof/>
          </w:rPr>
          <w:t>5.4</w:t>
        </w:r>
        <w:r w:rsidR="007A1EB6">
          <w:rPr>
            <w:rFonts w:asciiTheme="minorHAnsi" w:eastAsiaTheme="minorEastAsia" w:hAnsiTheme="minorHAnsi" w:cstheme="minorBidi"/>
            <w:noProof/>
            <w:lang w:eastAsia="nl-NL"/>
          </w:rPr>
          <w:tab/>
        </w:r>
        <w:r w:rsidR="007A1EB6" w:rsidRPr="00825323">
          <w:rPr>
            <w:rStyle w:val="Hyperlink"/>
            <w:rFonts w:cstheme="minorHAnsi"/>
            <w:noProof/>
          </w:rPr>
          <w:t>Prijs</w:t>
        </w:r>
        <w:r w:rsidR="007A1EB6">
          <w:rPr>
            <w:noProof/>
            <w:webHidden/>
          </w:rPr>
          <w:tab/>
        </w:r>
        <w:r w:rsidR="007A1EB6">
          <w:rPr>
            <w:noProof/>
            <w:webHidden/>
          </w:rPr>
          <w:fldChar w:fldCharType="begin"/>
        </w:r>
        <w:r w:rsidR="007A1EB6">
          <w:rPr>
            <w:noProof/>
            <w:webHidden/>
          </w:rPr>
          <w:instrText xml:space="preserve"> PAGEREF _Toc82701886 \h </w:instrText>
        </w:r>
        <w:r w:rsidR="007A1EB6">
          <w:rPr>
            <w:noProof/>
            <w:webHidden/>
          </w:rPr>
        </w:r>
        <w:r w:rsidR="007A1EB6">
          <w:rPr>
            <w:noProof/>
            <w:webHidden/>
          </w:rPr>
          <w:fldChar w:fldCharType="separate"/>
        </w:r>
        <w:r w:rsidR="007A1EB6">
          <w:rPr>
            <w:noProof/>
            <w:webHidden/>
          </w:rPr>
          <w:t>34</w:t>
        </w:r>
        <w:r w:rsidR="007A1EB6">
          <w:rPr>
            <w:noProof/>
            <w:webHidden/>
          </w:rPr>
          <w:fldChar w:fldCharType="end"/>
        </w:r>
      </w:hyperlink>
    </w:p>
    <w:p w14:paraId="27AF6BE2" w14:textId="1A9917B8" w:rsidR="007A1EB6" w:rsidRDefault="00BE2B92">
      <w:pPr>
        <w:pStyle w:val="Inhopg2"/>
        <w:tabs>
          <w:tab w:val="left" w:pos="1100"/>
          <w:tab w:val="right" w:leader="dot" w:pos="9017"/>
        </w:tabs>
        <w:rPr>
          <w:rFonts w:asciiTheme="minorHAnsi" w:eastAsiaTheme="minorEastAsia" w:hAnsiTheme="minorHAnsi" w:cstheme="minorBidi"/>
          <w:noProof/>
          <w:lang w:eastAsia="nl-NL"/>
        </w:rPr>
      </w:pPr>
      <w:hyperlink w:anchor="_Toc82701887" w:history="1">
        <w:r w:rsidR="007A1EB6" w:rsidRPr="00825323">
          <w:rPr>
            <w:rStyle w:val="Hyperlink"/>
            <w:rFonts w:cstheme="minorHAnsi"/>
            <w:noProof/>
          </w:rPr>
          <w:t>5.4.1</w:t>
        </w:r>
        <w:r w:rsidR="007A1EB6">
          <w:rPr>
            <w:rFonts w:asciiTheme="minorHAnsi" w:eastAsiaTheme="minorEastAsia" w:hAnsiTheme="minorHAnsi" w:cstheme="minorBidi"/>
            <w:noProof/>
            <w:lang w:eastAsia="nl-NL"/>
          </w:rPr>
          <w:tab/>
        </w:r>
        <w:r w:rsidR="007A1EB6" w:rsidRPr="00825323">
          <w:rPr>
            <w:rStyle w:val="Hyperlink"/>
            <w:rFonts w:cstheme="minorHAnsi"/>
            <w:noProof/>
          </w:rPr>
          <w:t>Weging eindresultaat</w:t>
        </w:r>
        <w:r w:rsidR="007A1EB6">
          <w:rPr>
            <w:noProof/>
            <w:webHidden/>
          </w:rPr>
          <w:tab/>
        </w:r>
        <w:r w:rsidR="007A1EB6">
          <w:rPr>
            <w:noProof/>
            <w:webHidden/>
          </w:rPr>
          <w:fldChar w:fldCharType="begin"/>
        </w:r>
        <w:r w:rsidR="007A1EB6">
          <w:rPr>
            <w:noProof/>
            <w:webHidden/>
          </w:rPr>
          <w:instrText xml:space="preserve"> PAGEREF _Toc82701887 \h </w:instrText>
        </w:r>
        <w:r w:rsidR="007A1EB6">
          <w:rPr>
            <w:noProof/>
            <w:webHidden/>
          </w:rPr>
        </w:r>
        <w:r w:rsidR="007A1EB6">
          <w:rPr>
            <w:noProof/>
            <w:webHidden/>
          </w:rPr>
          <w:fldChar w:fldCharType="separate"/>
        </w:r>
        <w:r w:rsidR="007A1EB6">
          <w:rPr>
            <w:noProof/>
            <w:webHidden/>
          </w:rPr>
          <w:t>34</w:t>
        </w:r>
        <w:r w:rsidR="007A1EB6">
          <w:rPr>
            <w:noProof/>
            <w:webHidden/>
          </w:rPr>
          <w:fldChar w:fldCharType="end"/>
        </w:r>
      </w:hyperlink>
    </w:p>
    <w:p w14:paraId="0FCA8D0E" w14:textId="30EDF56B" w:rsidR="007A1EB6" w:rsidRDefault="00BE2B92">
      <w:pPr>
        <w:pStyle w:val="Inhopg2"/>
        <w:tabs>
          <w:tab w:val="left" w:pos="880"/>
          <w:tab w:val="right" w:leader="dot" w:pos="9017"/>
        </w:tabs>
        <w:rPr>
          <w:rFonts w:asciiTheme="minorHAnsi" w:eastAsiaTheme="minorEastAsia" w:hAnsiTheme="minorHAnsi" w:cstheme="minorBidi"/>
          <w:noProof/>
          <w:lang w:eastAsia="nl-NL"/>
        </w:rPr>
      </w:pPr>
      <w:hyperlink w:anchor="_Toc82701888" w:history="1">
        <w:r w:rsidR="007A1EB6" w:rsidRPr="00825323">
          <w:rPr>
            <w:rStyle w:val="Hyperlink"/>
            <w:rFonts w:cstheme="minorHAnsi"/>
            <w:noProof/>
          </w:rPr>
          <w:t>5.5</w:t>
        </w:r>
        <w:r w:rsidR="007A1EB6">
          <w:rPr>
            <w:rFonts w:asciiTheme="minorHAnsi" w:eastAsiaTheme="minorEastAsia" w:hAnsiTheme="minorHAnsi" w:cstheme="minorBidi"/>
            <w:noProof/>
            <w:lang w:eastAsia="nl-NL"/>
          </w:rPr>
          <w:tab/>
        </w:r>
        <w:r w:rsidR="007A1EB6" w:rsidRPr="00825323">
          <w:rPr>
            <w:rStyle w:val="Hyperlink"/>
            <w:rFonts w:cstheme="minorHAnsi"/>
            <w:noProof/>
          </w:rPr>
          <w:t>Gunningsbeslissing</w:t>
        </w:r>
        <w:r w:rsidR="007A1EB6">
          <w:rPr>
            <w:noProof/>
            <w:webHidden/>
          </w:rPr>
          <w:tab/>
        </w:r>
        <w:r w:rsidR="007A1EB6">
          <w:rPr>
            <w:noProof/>
            <w:webHidden/>
          </w:rPr>
          <w:fldChar w:fldCharType="begin"/>
        </w:r>
        <w:r w:rsidR="007A1EB6">
          <w:rPr>
            <w:noProof/>
            <w:webHidden/>
          </w:rPr>
          <w:instrText xml:space="preserve"> PAGEREF _Toc82701888 \h </w:instrText>
        </w:r>
        <w:r w:rsidR="007A1EB6">
          <w:rPr>
            <w:noProof/>
            <w:webHidden/>
          </w:rPr>
        </w:r>
        <w:r w:rsidR="007A1EB6">
          <w:rPr>
            <w:noProof/>
            <w:webHidden/>
          </w:rPr>
          <w:fldChar w:fldCharType="separate"/>
        </w:r>
        <w:r w:rsidR="007A1EB6">
          <w:rPr>
            <w:noProof/>
            <w:webHidden/>
          </w:rPr>
          <w:t>35</w:t>
        </w:r>
        <w:r w:rsidR="007A1EB6">
          <w:rPr>
            <w:noProof/>
            <w:webHidden/>
          </w:rPr>
          <w:fldChar w:fldCharType="end"/>
        </w:r>
      </w:hyperlink>
    </w:p>
    <w:p w14:paraId="6891FE4B" w14:textId="39C7ACDC" w:rsidR="007A1EB6" w:rsidRDefault="00BE2B92">
      <w:pPr>
        <w:pStyle w:val="Inhopg1"/>
        <w:rPr>
          <w:rFonts w:asciiTheme="minorHAnsi" w:eastAsiaTheme="minorEastAsia" w:hAnsiTheme="minorHAnsi" w:cstheme="minorBidi"/>
          <w:noProof/>
          <w:lang w:eastAsia="nl-NL"/>
        </w:rPr>
      </w:pPr>
      <w:hyperlink w:anchor="_Toc82701889" w:history="1">
        <w:r w:rsidR="007A1EB6" w:rsidRPr="00825323">
          <w:rPr>
            <w:rStyle w:val="Hyperlink"/>
            <w:noProof/>
          </w:rPr>
          <w:t>6.</w:t>
        </w:r>
        <w:r w:rsidR="007A1EB6">
          <w:rPr>
            <w:rFonts w:asciiTheme="minorHAnsi" w:eastAsiaTheme="minorEastAsia" w:hAnsiTheme="minorHAnsi" w:cstheme="minorBidi"/>
            <w:noProof/>
            <w:lang w:eastAsia="nl-NL"/>
          </w:rPr>
          <w:tab/>
        </w:r>
        <w:r w:rsidR="007A1EB6" w:rsidRPr="00825323">
          <w:rPr>
            <w:rStyle w:val="Hyperlink"/>
            <w:noProof/>
          </w:rPr>
          <w:t>Bijlagen</w:t>
        </w:r>
        <w:r w:rsidR="007A1EB6">
          <w:rPr>
            <w:noProof/>
            <w:webHidden/>
          </w:rPr>
          <w:tab/>
        </w:r>
        <w:r w:rsidR="007A1EB6">
          <w:rPr>
            <w:noProof/>
            <w:webHidden/>
          </w:rPr>
          <w:fldChar w:fldCharType="begin"/>
        </w:r>
        <w:r w:rsidR="007A1EB6">
          <w:rPr>
            <w:noProof/>
            <w:webHidden/>
          </w:rPr>
          <w:instrText xml:space="preserve"> PAGEREF _Toc82701889 \h </w:instrText>
        </w:r>
        <w:r w:rsidR="007A1EB6">
          <w:rPr>
            <w:noProof/>
            <w:webHidden/>
          </w:rPr>
        </w:r>
        <w:r w:rsidR="007A1EB6">
          <w:rPr>
            <w:noProof/>
            <w:webHidden/>
          </w:rPr>
          <w:fldChar w:fldCharType="separate"/>
        </w:r>
        <w:r w:rsidR="007A1EB6">
          <w:rPr>
            <w:noProof/>
            <w:webHidden/>
          </w:rPr>
          <w:t>36</w:t>
        </w:r>
        <w:r w:rsidR="007A1EB6">
          <w:rPr>
            <w:noProof/>
            <w:webHidden/>
          </w:rPr>
          <w:fldChar w:fldCharType="end"/>
        </w:r>
      </w:hyperlink>
    </w:p>
    <w:p w14:paraId="0394590D" w14:textId="43D56387" w:rsidR="00A40DBC" w:rsidRPr="00105476" w:rsidRDefault="00A40DBC" w:rsidP="007C514A">
      <w:pPr>
        <w:spacing w:line="360" w:lineRule="auto"/>
        <w:rPr>
          <w:rFonts w:asciiTheme="minorHAnsi" w:hAnsiTheme="minorHAnsi" w:cstheme="minorHAnsi"/>
          <w:sz w:val="21"/>
          <w:szCs w:val="21"/>
        </w:rPr>
      </w:pPr>
      <w:r w:rsidRPr="00105476">
        <w:rPr>
          <w:rFonts w:asciiTheme="minorHAnsi" w:hAnsiTheme="minorHAnsi" w:cstheme="minorHAnsi"/>
          <w:b/>
          <w:bCs/>
          <w:sz w:val="21"/>
          <w:szCs w:val="21"/>
        </w:rPr>
        <w:fldChar w:fldCharType="end"/>
      </w:r>
    </w:p>
    <w:p w14:paraId="6D290815" w14:textId="77777777" w:rsidR="00F136EC" w:rsidRPr="00105476" w:rsidRDefault="00F136EC" w:rsidP="007C514A">
      <w:pPr>
        <w:widowControl w:val="0"/>
        <w:autoSpaceDE w:val="0"/>
        <w:autoSpaceDN w:val="0"/>
        <w:adjustRightInd w:val="0"/>
        <w:spacing w:line="360" w:lineRule="auto"/>
        <w:ind w:right="363"/>
        <w:rPr>
          <w:rFonts w:asciiTheme="minorHAnsi" w:hAnsiTheme="minorHAnsi" w:cstheme="minorHAnsi"/>
          <w:sz w:val="21"/>
          <w:szCs w:val="21"/>
        </w:rPr>
      </w:pPr>
    </w:p>
    <w:p w14:paraId="5A280EF4" w14:textId="77777777" w:rsidR="00A40DBC" w:rsidRDefault="00A40DBC" w:rsidP="007C514A">
      <w:pPr>
        <w:widowControl w:val="0"/>
        <w:autoSpaceDE w:val="0"/>
        <w:autoSpaceDN w:val="0"/>
        <w:adjustRightInd w:val="0"/>
        <w:spacing w:line="360" w:lineRule="auto"/>
        <w:ind w:right="363"/>
        <w:rPr>
          <w:rFonts w:asciiTheme="minorHAnsi" w:hAnsiTheme="minorHAnsi" w:cstheme="minorHAnsi"/>
          <w:sz w:val="21"/>
          <w:szCs w:val="21"/>
        </w:rPr>
      </w:pPr>
    </w:p>
    <w:p w14:paraId="4DD29443" w14:textId="77777777" w:rsidR="00105476" w:rsidRDefault="00105476" w:rsidP="007C514A">
      <w:pPr>
        <w:widowControl w:val="0"/>
        <w:autoSpaceDE w:val="0"/>
        <w:autoSpaceDN w:val="0"/>
        <w:adjustRightInd w:val="0"/>
        <w:spacing w:line="360" w:lineRule="auto"/>
        <w:ind w:right="363"/>
        <w:rPr>
          <w:rFonts w:asciiTheme="minorHAnsi" w:hAnsiTheme="minorHAnsi" w:cstheme="minorHAnsi"/>
          <w:sz w:val="21"/>
          <w:szCs w:val="21"/>
        </w:rPr>
      </w:pPr>
    </w:p>
    <w:p w14:paraId="228E9E37" w14:textId="77777777" w:rsidR="00105476" w:rsidRPr="00105476" w:rsidRDefault="00105476" w:rsidP="007C514A">
      <w:pPr>
        <w:widowControl w:val="0"/>
        <w:autoSpaceDE w:val="0"/>
        <w:autoSpaceDN w:val="0"/>
        <w:adjustRightInd w:val="0"/>
        <w:spacing w:line="360" w:lineRule="auto"/>
        <w:ind w:right="363"/>
        <w:rPr>
          <w:rFonts w:asciiTheme="minorHAnsi" w:hAnsiTheme="minorHAnsi" w:cstheme="minorHAnsi"/>
          <w:sz w:val="21"/>
          <w:szCs w:val="21"/>
        </w:rPr>
      </w:pPr>
    </w:p>
    <w:p w14:paraId="54586F95" w14:textId="77777777" w:rsidR="00A40DBC" w:rsidRPr="00105476" w:rsidRDefault="00A40DBC" w:rsidP="007C514A">
      <w:pPr>
        <w:widowControl w:val="0"/>
        <w:autoSpaceDE w:val="0"/>
        <w:autoSpaceDN w:val="0"/>
        <w:adjustRightInd w:val="0"/>
        <w:spacing w:line="360" w:lineRule="auto"/>
        <w:ind w:right="363"/>
        <w:rPr>
          <w:rFonts w:asciiTheme="minorHAnsi" w:hAnsiTheme="minorHAnsi" w:cstheme="minorHAnsi"/>
          <w:sz w:val="21"/>
          <w:szCs w:val="21"/>
        </w:rPr>
      </w:pPr>
    </w:p>
    <w:p w14:paraId="5FBD8B88" w14:textId="77777777" w:rsidR="00B90E53" w:rsidRPr="00105476" w:rsidRDefault="00B90E53" w:rsidP="007C514A">
      <w:pPr>
        <w:widowControl w:val="0"/>
        <w:autoSpaceDE w:val="0"/>
        <w:autoSpaceDN w:val="0"/>
        <w:adjustRightInd w:val="0"/>
        <w:spacing w:line="360" w:lineRule="auto"/>
        <w:ind w:right="363"/>
        <w:rPr>
          <w:rFonts w:asciiTheme="minorHAnsi" w:hAnsiTheme="minorHAnsi" w:cstheme="minorHAnsi"/>
          <w:sz w:val="21"/>
          <w:szCs w:val="21"/>
        </w:rPr>
      </w:pPr>
    </w:p>
    <w:p w14:paraId="059EC989" w14:textId="77777777" w:rsidR="00B90E53" w:rsidRPr="00105476" w:rsidRDefault="00B90E53" w:rsidP="007C514A">
      <w:pPr>
        <w:widowControl w:val="0"/>
        <w:autoSpaceDE w:val="0"/>
        <w:autoSpaceDN w:val="0"/>
        <w:adjustRightInd w:val="0"/>
        <w:spacing w:line="360" w:lineRule="auto"/>
        <w:ind w:right="363"/>
        <w:rPr>
          <w:rFonts w:asciiTheme="minorHAnsi" w:hAnsiTheme="minorHAnsi" w:cstheme="minorHAnsi"/>
          <w:sz w:val="21"/>
          <w:szCs w:val="21"/>
        </w:rPr>
      </w:pPr>
    </w:p>
    <w:p w14:paraId="37A63A2D" w14:textId="77777777" w:rsidR="00B90E53" w:rsidRPr="00105476" w:rsidRDefault="00B90E53" w:rsidP="007C514A">
      <w:pPr>
        <w:widowControl w:val="0"/>
        <w:autoSpaceDE w:val="0"/>
        <w:autoSpaceDN w:val="0"/>
        <w:adjustRightInd w:val="0"/>
        <w:spacing w:line="360" w:lineRule="auto"/>
        <w:ind w:right="363"/>
        <w:rPr>
          <w:rFonts w:asciiTheme="minorHAnsi" w:hAnsiTheme="minorHAnsi" w:cstheme="minorHAnsi"/>
          <w:sz w:val="21"/>
          <w:szCs w:val="21"/>
        </w:rPr>
      </w:pPr>
    </w:p>
    <w:p w14:paraId="7F12AD08" w14:textId="77777777" w:rsidR="00B90E53" w:rsidRPr="00105476" w:rsidRDefault="00B90E53" w:rsidP="007C514A">
      <w:pPr>
        <w:widowControl w:val="0"/>
        <w:autoSpaceDE w:val="0"/>
        <w:autoSpaceDN w:val="0"/>
        <w:adjustRightInd w:val="0"/>
        <w:spacing w:line="360" w:lineRule="auto"/>
        <w:ind w:right="363"/>
        <w:rPr>
          <w:rFonts w:asciiTheme="minorHAnsi" w:hAnsiTheme="minorHAnsi" w:cstheme="minorHAnsi"/>
          <w:sz w:val="21"/>
          <w:szCs w:val="21"/>
        </w:rPr>
      </w:pPr>
    </w:p>
    <w:p w14:paraId="0A850033" w14:textId="77777777" w:rsidR="00B90E53" w:rsidRPr="00105476" w:rsidRDefault="00B90E53" w:rsidP="007C514A">
      <w:pPr>
        <w:widowControl w:val="0"/>
        <w:autoSpaceDE w:val="0"/>
        <w:autoSpaceDN w:val="0"/>
        <w:adjustRightInd w:val="0"/>
        <w:spacing w:line="360" w:lineRule="auto"/>
        <w:ind w:right="363"/>
        <w:rPr>
          <w:rFonts w:asciiTheme="minorHAnsi" w:hAnsiTheme="minorHAnsi" w:cstheme="minorHAnsi"/>
          <w:sz w:val="21"/>
          <w:szCs w:val="21"/>
        </w:rPr>
      </w:pPr>
    </w:p>
    <w:p w14:paraId="2B655468"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6963F63E"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3AEA87E8"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526CB1E3"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2EF12CCE"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75509E6B"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30DA68EE"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45F84841"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60F8BEA0"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41B5F83C"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7D00F627"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28F026A3"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2007076B" w14:textId="3C212A67" w:rsidR="00453B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5F647813" w14:textId="360F73A3" w:rsidR="00025E8D" w:rsidRDefault="00025E8D" w:rsidP="007C514A">
      <w:pPr>
        <w:widowControl w:val="0"/>
        <w:autoSpaceDE w:val="0"/>
        <w:autoSpaceDN w:val="0"/>
        <w:adjustRightInd w:val="0"/>
        <w:spacing w:line="360" w:lineRule="auto"/>
        <w:ind w:right="363"/>
        <w:rPr>
          <w:rFonts w:asciiTheme="minorHAnsi" w:hAnsiTheme="minorHAnsi" w:cstheme="minorHAnsi"/>
          <w:sz w:val="21"/>
          <w:szCs w:val="21"/>
        </w:rPr>
      </w:pPr>
    </w:p>
    <w:p w14:paraId="09D3F8DB" w14:textId="560460A8" w:rsidR="00025E8D" w:rsidRDefault="00025E8D" w:rsidP="007C514A">
      <w:pPr>
        <w:widowControl w:val="0"/>
        <w:autoSpaceDE w:val="0"/>
        <w:autoSpaceDN w:val="0"/>
        <w:adjustRightInd w:val="0"/>
        <w:spacing w:line="360" w:lineRule="auto"/>
        <w:ind w:right="363"/>
        <w:rPr>
          <w:rFonts w:asciiTheme="minorHAnsi" w:hAnsiTheme="minorHAnsi" w:cstheme="minorHAnsi"/>
          <w:sz w:val="21"/>
          <w:szCs w:val="21"/>
        </w:rPr>
      </w:pPr>
    </w:p>
    <w:p w14:paraId="00FCEC45" w14:textId="77777777" w:rsidR="00025E8D" w:rsidRPr="00105476" w:rsidRDefault="00025E8D" w:rsidP="007C514A">
      <w:pPr>
        <w:widowControl w:val="0"/>
        <w:autoSpaceDE w:val="0"/>
        <w:autoSpaceDN w:val="0"/>
        <w:adjustRightInd w:val="0"/>
        <w:spacing w:line="360" w:lineRule="auto"/>
        <w:ind w:right="363"/>
        <w:rPr>
          <w:rFonts w:asciiTheme="minorHAnsi" w:hAnsiTheme="minorHAnsi" w:cstheme="minorHAnsi"/>
          <w:sz w:val="21"/>
          <w:szCs w:val="21"/>
        </w:rPr>
      </w:pPr>
    </w:p>
    <w:p w14:paraId="48B4634B"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4B5222C4" w14:textId="77777777" w:rsidR="00453B76" w:rsidRPr="00105476" w:rsidRDefault="00453B76" w:rsidP="007C514A">
      <w:pPr>
        <w:widowControl w:val="0"/>
        <w:autoSpaceDE w:val="0"/>
        <w:autoSpaceDN w:val="0"/>
        <w:adjustRightInd w:val="0"/>
        <w:spacing w:line="360" w:lineRule="auto"/>
        <w:ind w:right="363"/>
        <w:rPr>
          <w:rFonts w:asciiTheme="minorHAnsi" w:hAnsiTheme="minorHAnsi" w:cstheme="minorHAnsi"/>
          <w:sz w:val="21"/>
          <w:szCs w:val="21"/>
        </w:rPr>
      </w:pPr>
    </w:p>
    <w:p w14:paraId="290C8FF9" w14:textId="77777777" w:rsidR="00B90E53" w:rsidRPr="00105476" w:rsidRDefault="00B90E53" w:rsidP="007C514A">
      <w:pPr>
        <w:widowControl w:val="0"/>
        <w:autoSpaceDE w:val="0"/>
        <w:autoSpaceDN w:val="0"/>
        <w:adjustRightInd w:val="0"/>
        <w:spacing w:line="360" w:lineRule="auto"/>
        <w:ind w:right="363"/>
        <w:rPr>
          <w:rFonts w:asciiTheme="minorHAnsi" w:hAnsiTheme="minorHAnsi" w:cstheme="minorHAnsi"/>
          <w:sz w:val="21"/>
          <w:szCs w:val="21"/>
        </w:rPr>
      </w:pPr>
    </w:p>
    <w:p w14:paraId="61FC03F8" w14:textId="77777777" w:rsidR="00B90E53" w:rsidRPr="00105476" w:rsidRDefault="00B90E53" w:rsidP="007C514A">
      <w:pPr>
        <w:widowControl w:val="0"/>
        <w:autoSpaceDE w:val="0"/>
        <w:autoSpaceDN w:val="0"/>
        <w:adjustRightInd w:val="0"/>
        <w:spacing w:line="360" w:lineRule="auto"/>
        <w:ind w:right="363"/>
        <w:rPr>
          <w:rFonts w:asciiTheme="minorHAnsi" w:hAnsiTheme="minorHAnsi" w:cstheme="minorHAnsi"/>
          <w:sz w:val="21"/>
          <w:szCs w:val="21"/>
        </w:rPr>
      </w:pPr>
    </w:p>
    <w:p w14:paraId="1C3129FF" w14:textId="77777777" w:rsidR="007C514A" w:rsidRPr="00105476" w:rsidRDefault="007C514A" w:rsidP="007C514A">
      <w:pPr>
        <w:widowControl w:val="0"/>
        <w:autoSpaceDE w:val="0"/>
        <w:autoSpaceDN w:val="0"/>
        <w:adjustRightInd w:val="0"/>
        <w:spacing w:line="360" w:lineRule="auto"/>
        <w:ind w:right="363"/>
        <w:rPr>
          <w:rFonts w:asciiTheme="minorHAnsi" w:hAnsiTheme="minorHAnsi" w:cstheme="minorHAnsi"/>
          <w:sz w:val="21"/>
          <w:szCs w:val="21"/>
        </w:rPr>
      </w:pPr>
    </w:p>
    <w:p w14:paraId="2524DA81" w14:textId="77777777" w:rsidR="00F136EC" w:rsidRPr="00105476" w:rsidRDefault="00F136EC">
      <w:pPr>
        <w:widowControl w:val="0"/>
        <w:autoSpaceDE w:val="0"/>
        <w:autoSpaceDN w:val="0"/>
        <w:adjustRightInd w:val="0"/>
        <w:spacing w:line="200" w:lineRule="exact"/>
        <w:rPr>
          <w:rFonts w:asciiTheme="minorHAnsi" w:hAnsiTheme="minorHAnsi" w:cstheme="minorHAnsi"/>
          <w:sz w:val="21"/>
          <w:szCs w:val="21"/>
        </w:rPr>
      </w:pPr>
    </w:p>
    <w:p w14:paraId="11DF498D" w14:textId="77777777" w:rsidR="00F136EC" w:rsidRPr="00117220" w:rsidRDefault="00F136EC" w:rsidP="00AA38CF">
      <w:pPr>
        <w:pStyle w:val="Kop1"/>
        <w:spacing w:before="0" w:after="0"/>
        <w:ind w:left="720"/>
        <w:contextualSpacing/>
        <w:rPr>
          <w:rFonts w:asciiTheme="minorHAnsi" w:hAnsiTheme="minorHAnsi" w:cstheme="minorHAnsi"/>
          <w:sz w:val="28"/>
          <w:szCs w:val="28"/>
        </w:rPr>
      </w:pPr>
      <w:bookmarkStart w:id="1" w:name="_Toc82701842"/>
      <w:r w:rsidRPr="00117220">
        <w:rPr>
          <w:rFonts w:asciiTheme="minorHAnsi" w:hAnsiTheme="minorHAnsi" w:cstheme="minorHAnsi"/>
          <w:sz w:val="28"/>
          <w:szCs w:val="28"/>
        </w:rPr>
        <w:lastRenderedPageBreak/>
        <w:t>1.</w:t>
      </w:r>
      <w:r w:rsidRPr="00117220">
        <w:rPr>
          <w:rFonts w:asciiTheme="minorHAnsi" w:hAnsiTheme="minorHAnsi" w:cstheme="minorHAnsi"/>
          <w:sz w:val="28"/>
          <w:szCs w:val="28"/>
        </w:rPr>
        <w:tab/>
        <w:t>Inleiding</w:t>
      </w:r>
      <w:bookmarkEnd w:id="1"/>
    </w:p>
    <w:p w14:paraId="3E157306" w14:textId="77777777" w:rsidR="005B7845" w:rsidRDefault="00F136EC" w:rsidP="00581D10">
      <w:pPr>
        <w:spacing w:line="264" w:lineRule="auto"/>
        <w:contextualSpacing/>
      </w:pPr>
      <w:r w:rsidRPr="00EE4F18">
        <w:t>Voor u ligt de offerteaanvraag van de Vrije Universiteit Amsterdam</w:t>
      </w:r>
      <w:r w:rsidR="00FF4CF9" w:rsidRPr="00EE4F18">
        <w:t xml:space="preserve"> (VU)</w:t>
      </w:r>
      <w:r w:rsidRPr="00EE4F18">
        <w:t xml:space="preserve"> behorende bij een Europese aanbesteding volgens de Openbare aanbestedingsprocedure voor het project ‘Sanitaire </w:t>
      </w:r>
      <w:r w:rsidR="005B7845">
        <w:t>Voorzieningen en Verbruiksartikelen</w:t>
      </w:r>
      <w:r w:rsidRPr="00EE4F18">
        <w:t>’,</w:t>
      </w:r>
      <w:r w:rsidR="00282AA0" w:rsidRPr="00EE4F18">
        <w:t xml:space="preserve"> samen genoemd ‘Sanitaire Middelen’</w:t>
      </w:r>
      <w:r w:rsidR="005B7845">
        <w:t xml:space="preserve">, voor alle gebouwen van de Vrije Universiteit. </w:t>
      </w:r>
    </w:p>
    <w:p w14:paraId="57EA8DFC" w14:textId="77777777" w:rsidR="005B7845" w:rsidRDefault="005B7845" w:rsidP="00581D10">
      <w:pPr>
        <w:spacing w:line="264" w:lineRule="auto"/>
        <w:contextualSpacing/>
      </w:pPr>
    </w:p>
    <w:p w14:paraId="5C55F076" w14:textId="77777777" w:rsidR="006A2BAD" w:rsidRDefault="005B7845" w:rsidP="00581D10">
      <w:pPr>
        <w:spacing w:line="264" w:lineRule="auto"/>
        <w:contextualSpacing/>
      </w:pPr>
      <w:r w:rsidRPr="00593455">
        <w:t>De aanbesteding betreft een Europese aanbesteding volgens de Openbare Procedure, conform de aanbestedingswet 2012.</w:t>
      </w:r>
      <w:r>
        <w:t xml:space="preserve"> </w:t>
      </w:r>
      <w:r w:rsidRPr="00593455">
        <w:t xml:space="preserve">Doel van deze aanbesteding is te komen tot een raamovereenkomst met één (1) </w:t>
      </w:r>
      <w:r w:rsidR="000641AE">
        <w:t>l</w:t>
      </w:r>
      <w:r w:rsidRPr="00593455">
        <w:t>everancier die deze producten en  bijbehorende dienstverlening kan leveren op specificaties en voorwaarden van de VU.</w:t>
      </w:r>
      <w:r w:rsidR="00580A29">
        <w:t xml:space="preserve"> </w:t>
      </w:r>
      <w:r w:rsidR="006A2BAD">
        <w:t>De huidige raamovereenkomst loopt af per 1 maart 2022.</w:t>
      </w:r>
    </w:p>
    <w:p w14:paraId="67F6B8A1" w14:textId="77777777" w:rsidR="00580A29" w:rsidRDefault="00580A29" w:rsidP="00581D10">
      <w:pPr>
        <w:tabs>
          <w:tab w:val="left" w:pos="2977"/>
        </w:tabs>
        <w:spacing w:line="264" w:lineRule="auto"/>
        <w:rPr>
          <w:rFonts w:cstheme="minorHAnsi"/>
          <w:sz w:val="21"/>
          <w:szCs w:val="21"/>
        </w:rPr>
      </w:pPr>
      <w:r w:rsidRPr="00072C89">
        <w:rPr>
          <w:rFonts w:cstheme="minorHAnsi"/>
          <w:sz w:val="21"/>
          <w:szCs w:val="21"/>
        </w:rPr>
        <w:t xml:space="preserve">De nadruk zal in deze overeenkomst liggen op het sturen op de KPI’s, waaronder het zekerstellen van </w:t>
      </w:r>
      <w:r w:rsidR="006A2BAD">
        <w:rPr>
          <w:rFonts w:cstheme="minorHAnsi"/>
          <w:sz w:val="21"/>
          <w:szCs w:val="21"/>
        </w:rPr>
        <w:t xml:space="preserve">de </w:t>
      </w:r>
      <w:r w:rsidRPr="00072C89">
        <w:rPr>
          <w:rFonts w:cstheme="minorHAnsi"/>
          <w:sz w:val="21"/>
          <w:szCs w:val="21"/>
        </w:rPr>
        <w:t>levering</w:t>
      </w:r>
      <w:r>
        <w:rPr>
          <w:rFonts w:cstheme="minorHAnsi"/>
          <w:sz w:val="21"/>
          <w:szCs w:val="21"/>
        </w:rPr>
        <w:t>en</w:t>
      </w:r>
      <w:r w:rsidRPr="00072C89">
        <w:rPr>
          <w:rFonts w:cstheme="minorHAnsi"/>
          <w:sz w:val="21"/>
          <w:szCs w:val="21"/>
        </w:rPr>
        <w:t>. Daarnaast wenst de VU haar MVO-beleid vorm te geven door certificering verplicht te stellen.</w:t>
      </w:r>
    </w:p>
    <w:p w14:paraId="7F15E98D" w14:textId="77777777" w:rsidR="006A2BAD" w:rsidRDefault="006A2BAD" w:rsidP="00581D10">
      <w:pPr>
        <w:tabs>
          <w:tab w:val="left" w:pos="2977"/>
        </w:tabs>
        <w:spacing w:line="264" w:lineRule="auto"/>
        <w:rPr>
          <w:rFonts w:cstheme="minorHAnsi"/>
          <w:sz w:val="21"/>
          <w:szCs w:val="21"/>
        </w:rPr>
      </w:pPr>
    </w:p>
    <w:p w14:paraId="06ADCA1A" w14:textId="77777777" w:rsidR="006A2BAD" w:rsidRPr="00AA38CF" w:rsidRDefault="006A2BAD" w:rsidP="00581D10">
      <w:pPr>
        <w:spacing w:line="264" w:lineRule="auto"/>
        <w:contextualSpacing/>
      </w:pPr>
      <w:r w:rsidRPr="00AA38CF">
        <w:t>De overeenkomst wordt afgesloten voor een periode van 2 jaar met een optie tot verlenging van 2 x</w:t>
      </w:r>
    </w:p>
    <w:p w14:paraId="542EEEEE" w14:textId="77777777" w:rsidR="006A2BAD" w:rsidRPr="00AA38CF" w:rsidRDefault="006A2BAD" w:rsidP="00581D10">
      <w:pPr>
        <w:spacing w:line="264" w:lineRule="auto"/>
        <w:contextualSpacing/>
      </w:pPr>
      <w:r w:rsidRPr="00AA38CF">
        <w:t>1 jaar. De gunning vindt plaats op basis van het gunningscriterium beste prijs – kwaliteit verhouding (Beste PKV)</w:t>
      </w:r>
    </w:p>
    <w:p w14:paraId="2791161A" w14:textId="053E558D" w:rsidR="006A2BAD" w:rsidRDefault="006A2BAD" w:rsidP="00581D10">
      <w:pPr>
        <w:spacing w:line="264" w:lineRule="auto"/>
        <w:contextualSpacing/>
      </w:pPr>
      <w:r w:rsidRPr="00AA38CF">
        <w:t>Gegadigden worden uitgenodigd om op basis van de verstrekte informatie een aanbieding te doen met inachtneming van de eisen en wensen die in onderhavige Offerteaanvraag en de bijbehorende documenten zijn geformuleerd ten aanzien van onder andere de inschrijving, de levering, de dienstverlening en de voorwaarden.</w:t>
      </w:r>
    </w:p>
    <w:p w14:paraId="4364BFE4" w14:textId="5EE30132" w:rsidR="002558D6" w:rsidRDefault="002558D6" w:rsidP="00581D10">
      <w:pPr>
        <w:spacing w:line="264" w:lineRule="auto"/>
        <w:contextualSpacing/>
      </w:pPr>
    </w:p>
    <w:p w14:paraId="04099DAB" w14:textId="037F7F72" w:rsidR="006A2BAD" w:rsidRPr="00657760" w:rsidRDefault="002558D6" w:rsidP="00581D10">
      <w:pPr>
        <w:spacing w:line="264" w:lineRule="auto"/>
        <w:rPr>
          <w:szCs w:val="21"/>
        </w:rPr>
      </w:pPr>
      <w:r w:rsidRPr="00AB6672">
        <w:rPr>
          <w:szCs w:val="21"/>
        </w:rPr>
        <w:t>Na gunning wordt de uitvoering van de opdracht aan de hoogst scorende inschrijver toegewezen en een overeenkomst afgesloten. De nummer 2 in de rangorde neemt plaats in de ‘wachtkamer’, zonder dat daar een financiële vergoeding vanuit de Opdrachtgever tegenover staat</w:t>
      </w:r>
      <w:r w:rsidR="00783878">
        <w:rPr>
          <w:szCs w:val="21"/>
        </w:rPr>
        <w:t xml:space="preserve"> (zie bijlage </w:t>
      </w:r>
      <w:r w:rsidR="008357B1">
        <w:rPr>
          <w:szCs w:val="21"/>
        </w:rPr>
        <w:t>8</w:t>
      </w:r>
      <w:r w:rsidR="00783878">
        <w:rPr>
          <w:szCs w:val="21"/>
        </w:rPr>
        <w:t>, ‘Concept overeenkomst wachtkamerconstructie’).</w:t>
      </w:r>
      <w:r w:rsidRPr="00AB6672">
        <w:rPr>
          <w:szCs w:val="21"/>
        </w:rPr>
        <w:t xml:space="preserve"> De VU heeft dan de mogelijkheid om binnen 12 maanden na ingangsdatum contract, de opdracht te gunnen aan de nummer 2 in de rangorde, in het geval Opdrachtnemer niet aan de gestelde eisen voldoet.</w:t>
      </w:r>
    </w:p>
    <w:p w14:paraId="7FF261C3" w14:textId="77777777" w:rsidR="006A2BAD" w:rsidRPr="00AA38CF" w:rsidRDefault="006A2BAD" w:rsidP="00581D10">
      <w:pPr>
        <w:spacing w:line="264" w:lineRule="auto"/>
        <w:contextualSpacing/>
      </w:pPr>
      <w:r w:rsidRPr="00AA38CF">
        <w:t>Varianten zijn niet toegestaan.</w:t>
      </w:r>
    </w:p>
    <w:p w14:paraId="109D8255" w14:textId="77777777" w:rsidR="006A2BAD" w:rsidRPr="00072C89" w:rsidRDefault="006A2BAD" w:rsidP="00581D10">
      <w:pPr>
        <w:tabs>
          <w:tab w:val="left" w:pos="2977"/>
        </w:tabs>
        <w:spacing w:line="264" w:lineRule="auto"/>
        <w:rPr>
          <w:rFonts w:cstheme="minorHAnsi"/>
          <w:sz w:val="21"/>
          <w:szCs w:val="21"/>
        </w:rPr>
      </w:pPr>
    </w:p>
    <w:p w14:paraId="059DC08A" w14:textId="77777777" w:rsidR="00F136EC" w:rsidRPr="00EE4F18" w:rsidRDefault="00F136EC" w:rsidP="00581D10">
      <w:pPr>
        <w:spacing w:line="264" w:lineRule="auto"/>
        <w:contextualSpacing/>
      </w:pPr>
      <w:r w:rsidRPr="00EE4F18">
        <w:t>De opdracht betreft de volgende CPV-codes:</w:t>
      </w:r>
    </w:p>
    <w:p w14:paraId="0FF01074" w14:textId="77777777" w:rsidR="00F136EC" w:rsidRDefault="00F136EC" w:rsidP="00581D10">
      <w:pPr>
        <w:spacing w:line="264" w:lineRule="auto"/>
        <w:contextualSpacing/>
      </w:pPr>
      <w:r w:rsidRPr="00EE4F18">
        <w:t>Hoofdopdracht:  33770000-8  (papieren  hygiëneartikelen)  en 33771000</w:t>
      </w:r>
      <w:r w:rsidR="00AB796E" w:rsidRPr="00EE4F18">
        <w:t>-5</w:t>
      </w:r>
      <w:r w:rsidRPr="00EE4F18">
        <w:t xml:space="preserve"> (papieren  producten voor</w:t>
      </w:r>
      <w:r w:rsidR="007C514A" w:rsidRPr="00EE4F18">
        <w:t xml:space="preserve"> </w:t>
      </w:r>
      <w:r w:rsidRPr="00EE4F18">
        <w:t>sanitair gebruik);</w:t>
      </w:r>
      <w:r w:rsidR="00282AA0" w:rsidRPr="00EE4F18">
        <w:t xml:space="preserve"> Bij</w:t>
      </w:r>
      <w:r w:rsidRPr="00EE4F18">
        <w:t>komende opdracht: 42968200-1 (automaten voor hygiënische benodigdheden)</w:t>
      </w:r>
      <w:r w:rsidR="007C514A" w:rsidRPr="00EE4F18">
        <w:t>.</w:t>
      </w:r>
    </w:p>
    <w:p w14:paraId="07B3ECF7" w14:textId="77777777" w:rsidR="00593455" w:rsidRPr="00EE4F18" w:rsidRDefault="00593455" w:rsidP="00581D10">
      <w:pPr>
        <w:spacing w:line="264" w:lineRule="auto"/>
        <w:contextualSpacing/>
      </w:pPr>
    </w:p>
    <w:p w14:paraId="1C966366" w14:textId="77777777" w:rsidR="00F136EC" w:rsidRPr="00117220" w:rsidRDefault="00F136EC" w:rsidP="00AA38CF">
      <w:pPr>
        <w:pStyle w:val="Kop2"/>
        <w:spacing w:before="0" w:after="0"/>
        <w:ind w:left="720"/>
        <w:contextualSpacing/>
        <w:rPr>
          <w:rFonts w:asciiTheme="minorHAnsi" w:hAnsiTheme="minorHAnsi" w:cstheme="minorHAnsi"/>
          <w:i w:val="0"/>
          <w:sz w:val="24"/>
          <w:szCs w:val="24"/>
        </w:rPr>
      </w:pPr>
      <w:bookmarkStart w:id="2" w:name="_Toc82701843"/>
      <w:r w:rsidRPr="00117220">
        <w:rPr>
          <w:rFonts w:asciiTheme="minorHAnsi" w:hAnsiTheme="minorHAnsi" w:cstheme="minorHAnsi"/>
          <w:i w:val="0"/>
          <w:sz w:val="24"/>
          <w:szCs w:val="24"/>
        </w:rPr>
        <w:t>1.1</w:t>
      </w:r>
      <w:r w:rsidRPr="00117220">
        <w:rPr>
          <w:rFonts w:asciiTheme="minorHAnsi" w:hAnsiTheme="minorHAnsi" w:cstheme="minorHAnsi"/>
          <w:i w:val="0"/>
          <w:sz w:val="24"/>
          <w:szCs w:val="24"/>
        </w:rPr>
        <w:tab/>
        <w:t>De opdracht</w:t>
      </w:r>
      <w:bookmarkEnd w:id="2"/>
    </w:p>
    <w:p w14:paraId="7B4CD351" w14:textId="7B86F798" w:rsidR="00466BC1" w:rsidRPr="00126A87" w:rsidRDefault="00466BC1" w:rsidP="00581D10">
      <w:pPr>
        <w:spacing w:line="264" w:lineRule="auto"/>
        <w:contextualSpacing/>
      </w:pPr>
      <w:r w:rsidRPr="00126A87">
        <w:t>De opdracht is opgesplitst in twee onderdelen, te weten:</w:t>
      </w:r>
    </w:p>
    <w:p w14:paraId="4D53CCF3" w14:textId="77777777" w:rsidR="00466BC1" w:rsidRPr="00126A87" w:rsidRDefault="00466BC1" w:rsidP="00581D10">
      <w:pPr>
        <w:pStyle w:val="Lijstalinea"/>
        <w:numPr>
          <w:ilvl w:val="0"/>
          <w:numId w:val="22"/>
        </w:numPr>
        <w:spacing w:line="264" w:lineRule="auto"/>
        <w:rPr>
          <w:rFonts w:ascii="Calibri" w:hAnsi="Calibri" w:cs="Calibri"/>
          <w:sz w:val="22"/>
          <w:szCs w:val="22"/>
        </w:rPr>
      </w:pPr>
      <w:r w:rsidRPr="00126A87">
        <w:rPr>
          <w:rFonts w:ascii="Calibri" w:hAnsi="Calibri" w:cs="Calibri"/>
          <w:sz w:val="22"/>
          <w:szCs w:val="22"/>
        </w:rPr>
        <w:t>Sanitaire dispensers;</w:t>
      </w:r>
    </w:p>
    <w:p w14:paraId="22EA704E" w14:textId="5810F052" w:rsidR="00466BC1" w:rsidRPr="00126A87" w:rsidRDefault="00466BC1" w:rsidP="00581D10">
      <w:pPr>
        <w:pStyle w:val="Lijstalinea"/>
        <w:numPr>
          <w:ilvl w:val="0"/>
          <w:numId w:val="22"/>
        </w:numPr>
        <w:spacing w:line="264" w:lineRule="auto"/>
        <w:rPr>
          <w:rFonts w:ascii="Calibri" w:hAnsi="Calibri" w:cs="Calibri"/>
          <w:sz w:val="22"/>
          <w:szCs w:val="22"/>
        </w:rPr>
      </w:pPr>
      <w:r w:rsidRPr="00126A87">
        <w:rPr>
          <w:rFonts w:ascii="Calibri" w:hAnsi="Calibri" w:cs="Calibri"/>
          <w:sz w:val="22"/>
          <w:szCs w:val="22"/>
        </w:rPr>
        <w:t xml:space="preserve">Sanitaire </w:t>
      </w:r>
      <w:r w:rsidR="000E648B">
        <w:rPr>
          <w:rFonts w:ascii="Calibri" w:hAnsi="Calibri" w:cs="Calibri"/>
          <w:sz w:val="22"/>
          <w:szCs w:val="22"/>
        </w:rPr>
        <w:t>verbruiksartikelen.</w:t>
      </w:r>
    </w:p>
    <w:p w14:paraId="16E314A4" w14:textId="77777777" w:rsidR="00466BC1" w:rsidRPr="00126A87" w:rsidRDefault="00466BC1" w:rsidP="00581D10">
      <w:pPr>
        <w:spacing w:line="264" w:lineRule="auto"/>
        <w:contextualSpacing/>
      </w:pPr>
    </w:p>
    <w:p w14:paraId="209B82D0" w14:textId="171C255D" w:rsidR="00466BC1" w:rsidRPr="00126A87" w:rsidRDefault="00466BC1" w:rsidP="00581D10">
      <w:pPr>
        <w:pStyle w:val="Kop2"/>
        <w:spacing w:before="0" w:after="0" w:line="264" w:lineRule="auto"/>
        <w:ind w:left="720"/>
        <w:contextualSpacing/>
        <w:rPr>
          <w:rFonts w:asciiTheme="minorHAnsi" w:hAnsiTheme="minorHAnsi" w:cstheme="minorHAnsi"/>
          <w:i w:val="0"/>
          <w:sz w:val="24"/>
          <w:szCs w:val="24"/>
        </w:rPr>
      </w:pPr>
      <w:bookmarkStart w:id="3" w:name="_Toc82701844"/>
      <w:r>
        <w:rPr>
          <w:rFonts w:asciiTheme="minorHAnsi" w:hAnsiTheme="minorHAnsi" w:cstheme="minorHAnsi"/>
          <w:i w:val="0"/>
          <w:sz w:val="24"/>
          <w:szCs w:val="24"/>
        </w:rPr>
        <w:t>1.1</w:t>
      </w:r>
      <w:r w:rsidRPr="00126A87">
        <w:rPr>
          <w:rFonts w:asciiTheme="minorHAnsi" w:hAnsiTheme="minorHAnsi" w:cstheme="minorHAnsi"/>
          <w:i w:val="0"/>
          <w:sz w:val="24"/>
          <w:szCs w:val="24"/>
        </w:rPr>
        <w:t>.1</w:t>
      </w:r>
      <w:r w:rsidRPr="00126A87">
        <w:rPr>
          <w:rFonts w:asciiTheme="minorHAnsi" w:hAnsiTheme="minorHAnsi" w:cstheme="minorHAnsi"/>
          <w:i w:val="0"/>
          <w:sz w:val="24"/>
          <w:szCs w:val="24"/>
        </w:rPr>
        <w:tab/>
        <w:t>Sanitaire dispensers</w:t>
      </w:r>
      <w:bookmarkEnd w:id="3"/>
    </w:p>
    <w:p w14:paraId="08F637FD" w14:textId="27C9283E" w:rsidR="00466BC1" w:rsidRPr="00126A87" w:rsidRDefault="00466BC1" w:rsidP="00581D10">
      <w:pPr>
        <w:spacing w:line="264" w:lineRule="auto"/>
        <w:contextualSpacing/>
      </w:pPr>
      <w:r w:rsidRPr="00126A87">
        <w:t xml:space="preserve">De opdracht betreft het leveren van sanitaire dispensers voor de sanitaire ruimtes, pantry’s en laboratoria ter vervanging van de huidige dispensers in geval van defect, schade en bij kleinschalige verbouwingen. Het gaat in deze aanbesteding nadrukkelijk niet om de vervanging van alle reeds geplaatste dispensers, maar alleen om vervanging bij schade of disfunctioneren. In verband met eenduidigheid in uitstraling en kwaliteit, voorraadbeheer </w:t>
      </w:r>
      <w:r w:rsidR="000E648B">
        <w:t>verbruiksartikelen</w:t>
      </w:r>
      <w:r w:rsidRPr="00126A87">
        <w:t xml:space="preserve"> en logistieke afstemming heeft het de voorkeur in een gebouw één sanitair lijn te handhaven.</w:t>
      </w:r>
    </w:p>
    <w:p w14:paraId="68CE90E4" w14:textId="77777777" w:rsidR="00466BC1" w:rsidRPr="00126A87" w:rsidRDefault="00466BC1" w:rsidP="00581D10">
      <w:pPr>
        <w:spacing w:line="264" w:lineRule="auto"/>
        <w:contextualSpacing/>
      </w:pPr>
      <w:r w:rsidRPr="00126A87">
        <w:lastRenderedPageBreak/>
        <w:t>Er is wel diversiteit mogelijk tussen de verschillende gebouwen. De huidige sanitaire producten worden door één leverancier geleverd en op afroep besteld door de afdeling Logistiek van FCO. Tevens beheert de afdeling Logistiek een beperkte voorraad. (De)montage geschiedt in eigen beheer.</w:t>
      </w:r>
    </w:p>
    <w:p w14:paraId="57996C91" w14:textId="77777777" w:rsidR="00466BC1" w:rsidRPr="00126A87" w:rsidRDefault="00466BC1" w:rsidP="00581D10">
      <w:pPr>
        <w:spacing w:line="264" w:lineRule="auto"/>
        <w:contextualSpacing/>
      </w:pPr>
    </w:p>
    <w:p w14:paraId="33E6EC8A" w14:textId="68556951" w:rsidR="00466BC1" w:rsidRPr="00791EB8" w:rsidRDefault="00466BC1" w:rsidP="00581D10">
      <w:pPr>
        <w:widowControl w:val="0"/>
        <w:spacing w:line="264" w:lineRule="auto"/>
        <w:rPr>
          <w:rFonts w:cstheme="minorHAnsi"/>
          <w:noProof/>
          <w:u w:val="single"/>
        </w:rPr>
      </w:pPr>
      <w:r w:rsidRPr="00791EB8">
        <w:rPr>
          <w:rFonts w:cstheme="minorHAnsi"/>
          <w:noProof/>
          <w:u w:val="single"/>
        </w:rPr>
        <w:t>Dispensers</w:t>
      </w:r>
    </w:p>
    <w:p w14:paraId="3D0D3942" w14:textId="77777777" w:rsidR="00466BC1" w:rsidRPr="000E648B" w:rsidRDefault="00466BC1" w:rsidP="00581D10">
      <w:pPr>
        <w:pStyle w:val="Lijstalinea"/>
        <w:widowControl w:val="0"/>
        <w:numPr>
          <w:ilvl w:val="0"/>
          <w:numId w:val="19"/>
        </w:numPr>
        <w:spacing w:line="264" w:lineRule="auto"/>
        <w:jc w:val="left"/>
        <w:rPr>
          <w:rFonts w:asciiTheme="minorHAnsi" w:hAnsiTheme="minorHAnsi" w:cstheme="minorHAnsi"/>
          <w:noProof/>
          <w:sz w:val="22"/>
          <w:szCs w:val="22"/>
        </w:rPr>
      </w:pPr>
      <w:r w:rsidRPr="000E648B">
        <w:rPr>
          <w:rFonts w:asciiTheme="minorHAnsi" w:hAnsiTheme="minorHAnsi" w:cstheme="minorHAnsi"/>
          <w:noProof/>
          <w:sz w:val="22"/>
          <w:szCs w:val="22"/>
        </w:rPr>
        <w:t>Handdoekdispenser</w:t>
      </w:r>
    </w:p>
    <w:p w14:paraId="3F5A6B9F" w14:textId="77777777" w:rsidR="00466BC1" w:rsidRPr="000E648B" w:rsidRDefault="00466BC1" w:rsidP="00581D10">
      <w:pPr>
        <w:pStyle w:val="Lijstalinea"/>
        <w:widowControl w:val="0"/>
        <w:numPr>
          <w:ilvl w:val="0"/>
          <w:numId w:val="19"/>
        </w:numPr>
        <w:spacing w:line="264" w:lineRule="auto"/>
        <w:jc w:val="left"/>
        <w:rPr>
          <w:rFonts w:asciiTheme="minorHAnsi" w:hAnsiTheme="minorHAnsi" w:cstheme="minorHAnsi"/>
          <w:noProof/>
          <w:sz w:val="22"/>
          <w:szCs w:val="22"/>
        </w:rPr>
      </w:pPr>
      <w:r w:rsidRPr="000E648B">
        <w:rPr>
          <w:rFonts w:asciiTheme="minorHAnsi" w:hAnsiTheme="minorHAnsi" w:cstheme="minorHAnsi"/>
          <w:noProof/>
          <w:sz w:val="22"/>
          <w:szCs w:val="22"/>
        </w:rPr>
        <w:t>Afvalbakken</w:t>
      </w:r>
    </w:p>
    <w:p w14:paraId="0ADF9A04" w14:textId="77777777" w:rsidR="00466BC1" w:rsidRPr="000E648B" w:rsidRDefault="00466BC1" w:rsidP="00581D10">
      <w:pPr>
        <w:pStyle w:val="Lijstalinea"/>
        <w:widowControl w:val="0"/>
        <w:numPr>
          <w:ilvl w:val="0"/>
          <w:numId w:val="19"/>
        </w:numPr>
        <w:spacing w:line="264" w:lineRule="auto"/>
        <w:jc w:val="left"/>
        <w:rPr>
          <w:rFonts w:asciiTheme="minorHAnsi" w:hAnsiTheme="minorHAnsi" w:cstheme="minorHAnsi"/>
          <w:noProof/>
          <w:sz w:val="22"/>
          <w:szCs w:val="22"/>
        </w:rPr>
      </w:pPr>
      <w:r w:rsidRPr="000E648B">
        <w:rPr>
          <w:rFonts w:asciiTheme="minorHAnsi" w:hAnsiTheme="minorHAnsi" w:cstheme="minorHAnsi"/>
          <w:noProof/>
          <w:sz w:val="22"/>
          <w:szCs w:val="22"/>
        </w:rPr>
        <w:t>Hygiënezakhouders</w:t>
      </w:r>
    </w:p>
    <w:p w14:paraId="3F244A78" w14:textId="77777777" w:rsidR="00466BC1" w:rsidRPr="000E648B" w:rsidRDefault="00466BC1" w:rsidP="00581D10">
      <w:pPr>
        <w:pStyle w:val="Lijstalinea"/>
        <w:widowControl w:val="0"/>
        <w:numPr>
          <w:ilvl w:val="0"/>
          <w:numId w:val="19"/>
        </w:numPr>
        <w:spacing w:line="264" w:lineRule="auto"/>
        <w:jc w:val="left"/>
        <w:rPr>
          <w:rFonts w:asciiTheme="minorHAnsi" w:hAnsiTheme="minorHAnsi" w:cstheme="minorHAnsi"/>
          <w:noProof/>
          <w:sz w:val="22"/>
          <w:szCs w:val="22"/>
        </w:rPr>
      </w:pPr>
      <w:r w:rsidRPr="000E648B">
        <w:rPr>
          <w:rFonts w:asciiTheme="minorHAnsi" w:hAnsiTheme="minorHAnsi" w:cstheme="minorHAnsi"/>
          <w:noProof/>
          <w:sz w:val="22"/>
          <w:szCs w:val="22"/>
        </w:rPr>
        <w:t>Toiletrolhouders</w:t>
      </w:r>
    </w:p>
    <w:p w14:paraId="6E49AE37" w14:textId="77777777" w:rsidR="00466BC1" w:rsidRPr="000E648B" w:rsidRDefault="00466BC1" w:rsidP="00581D10">
      <w:pPr>
        <w:pStyle w:val="Lijstalinea"/>
        <w:widowControl w:val="0"/>
        <w:numPr>
          <w:ilvl w:val="0"/>
          <w:numId w:val="19"/>
        </w:numPr>
        <w:spacing w:line="264" w:lineRule="auto"/>
        <w:jc w:val="left"/>
        <w:rPr>
          <w:rFonts w:asciiTheme="minorHAnsi" w:hAnsiTheme="minorHAnsi" w:cstheme="minorHAnsi"/>
          <w:noProof/>
          <w:sz w:val="22"/>
          <w:szCs w:val="22"/>
        </w:rPr>
      </w:pPr>
      <w:r w:rsidRPr="000E648B">
        <w:rPr>
          <w:rFonts w:asciiTheme="minorHAnsi" w:hAnsiTheme="minorHAnsi" w:cstheme="minorHAnsi"/>
          <w:noProof/>
          <w:sz w:val="22"/>
          <w:szCs w:val="22"/>
        </w:rPr>
        <w:t>Luchtverfrissers</w:t>
      </w:r>
    </w:p>
    <w:p w14:paraId="1BAD5EE8" w14:textId="77777777" w:rsidR="00466BC1" w:rsidRPr="000E648B" w:rsidRDefault="00466BC1" w:rsidP="00581D10">
      <w:pPr>
        <w:pStyle w:val="Lijstalinea"/>
        <w:widowControl w:val="0"/>
        <w:numPr>
          <w:ilvl w:val="0"/>
          <w:numId w:val="19"/>
        </w:numPr>
        <w:spacing w:line="264" w:lineRule="auto"/>
        <w:ind w:left="357" w:hanging="357"/>
        <w:jc w:val="left"/>
        <w:rPr>
          <w:rFonts w:asciiTheme="minorHAnsi" w:hAnsiTheme="minorHAnsi" w:cstheme="minorHAnsi"/>
          <w:noProof/>
          <w:sz w:val="22"/>
          <w:szCs w:val="22"/>
        </w:rPr>
      </w:pPr>
      <w:r w:rsidRPr="000E648B">
        <w:rPr>
          <w:rFonts w:asciiTheme="minorHAnsi" w:hAnsiTheme="minorHAnsi" w:cstheme="minorHAnsi"/>
          <w:noProof/>
          <w:sz w:val="22"/>
          <w:szCs w:val="22"/>
        </w:rPr>
        <w:t>Zeepdispensers</w:t>
      </w:r>
    </w:p>
    <w:p w14:paraId="651EA58C" w14:textId="77777777" w:rsidR="00466BC1" w:rsidRPr="000E648B" w:rsidRDefault="00466BC1" w:rsidP="00581D10">
      <w:pPr>
        <w:pStyle w:val="Lijstalinea"/>
        <w:widowControl w:val="0"/>
        <w:numPr>
          <w:ilvl w:val="0"/>
          <w:numId w:val="19"/>
        </w:numPr>
        <w:spacing w:line="264" w:lineRule="auto"/>
        <w:ind w:left="357" w:hanging="357"/>
        <w:jc w:val="left"/>
        <w:rPr>
          <w:rFonts w:asciiTheme="minorHAnsi" w:hAnsiTheme="minorHAnsi" w:cstheme="minorHAnsi"/>
          <w:noProof/>
          <w:sz w:val="22"/>
          <w:szCs w:val="22"/>
        </w:rPr>
      </w:pPr>
      <w:r w:rsidRPr="000E648B">
        <w:rPr>
          <w:rFonts w:asciiTheme="minorHAnsi" w:hAnsiTheme="minorHAnsi" w:cstheme="minorHAnsi"/>
          <w:noProof/>
          <w:sz w:val="22"/>
          <w:szCs w:val="22"/>
        </w:rPr>
        <w:t>Toiletborstelhouder</w:t>
      </w:r>
    </w:p>
    <w:p w14:paraId="1FAFA8D3" w14:textId="6B199834" w:rsidR="00466BC1" w:rsidRPr="000E648B" w:rsidRDefault="00D47295" w:rsidP="00581D10">
      <w:pPr>
        <w:pStyle w:val="Lijstalinea"/>
        <w:widowControl w:val="0"/>
        <w:numPr>
          <w:ilvl w:val="0"/>
          <w:numId w:val="19"/>
        </w:numPr>
        <w:autoSpaceDE w:val="0"/>
        <w:autoSpaceDN w:val="0"/>
        <w:adjustRightInd w:val="0"/>
        <w:spacing w:line="264" w:lineRule="auto"/>
        <w:ind w:left="357" w:right="363" w:hanging="357"/>
        <w:rPr>
          <w:rFonts w:asciiTheme="minorHAnsi" w:hAnsiTheme="minorHAnsi" w:cstheme="minorHAnsi"/>
          <w:noProof/>
          <w:sz w:val="22"/>
          <w:szCs w:val="22"/>
        </w:rPr>
      </w:pPr>
      <w:r w:rsidRPr="000E648B">
        <w:rPr>
          <w:rFonts w:asciiTheme="minorHAnsi" w:hAnsiTheme="minorHAnsi" w:cstheme="minorHAnsi"/>
          <w:noProof/>
          <w:sz w:val="22"/>
          <w:szCs w:val="22"/>
        </w:rPr>
        <w:t>Zeep- en handdesinfectiedispenser</w:t>
      </w:r>
    </w:p>
    <w:p w14:paraId="4FF1003F" w14:textId="77777777" w:rsidR="000E648B" w:rsidRPr="00791EB8" w:rsidRDefault="000E648B" w:rsidP="00581D10">
      <w:pPr>
        <w:widowControl w:val="0"/>
        <w:autoSpaceDE w:val="0"/>
        <w:autoSpaceDN w:val="0"/>
        <w:adjustRightInd w:val="0"/>
        <w:spacing w:line="264" w:lineRule="auto"/>
        <w:ind w:left="266" w:right="363"/>
        <w:rPr>
          <w:rFonts w:asciiTheme="minorHAnsi" w:hAnsiTheme="minorHAnsi" w:cstheme="minorHAnsi"/>
          <w:color w:val="000000"/>
        </w:rPr>
      </w:pPr>
    </w:p>
    <w:p w14:paraId="30EC757A" w14:textId="0FA258AD" w:rsidR="00466BC1" w:rsidRPr="00126A87" w:rsidRDefault="00466BC1" w:rsidP="00581D10">
      <w:pPr>
        <w:pStyle w:val="Kop2"/>
        <w:spacing w:before="0" w:after="0" w:line="264" w:lineRule="auto"/>
        <w:ind w:left="720"/>
        <w:contextualSpacing/>
        <w:rPr>
          <w:rFonts w:asciiTheme="minorHAnsi" w:hAnsiTheme="minorHAnsi" w:cstheme="minorHAnsi"/>
          <w:i w:val="0"/>
          <w:sz w:val="24"/>
          <w:szCs w:val="24"/>
        </w:rPr>
      </w:pPr>
      <w:bookmarkStart w:id="4" w:name="_Toc82701845"/>
      <w:r>
        <w:rPr>
          <w:rFonts w:asciiTheme="minorHAnsi" w:hAnsiTheme="minorHAnsi" w:cstheme="minorHAnsi"/>
          <w:i w:val="0"/>
          <w:sz w:val="24"/>
          <w:szCs w:val="24"/>
        </w:rPr>
        <w:t>1.1</w:t>
      </w:r>
      <w:r w:rsidRPr="00126A87">
        <w:rPr>
          <w:rFonts w:asciiTheme="minorHAnsi" w:hAnsiTheme="minorHAnsi" w:cstheme="minorHAnsi"/>
          <w:i w:val="0"/>
          <w:sz w:val="24"/>
          <w:szCs w:val="24"/>
        </w:rPr>
        <w:t>.2</w:t>
      </w:r>
      <w:r w:rsidRPr="00126A87">
        <w:rPr>
          <w:rFonts w:asciiTheme="minorHAnsi" w:hAnsiTheme="minorHAnsi" w:cstheme="minorHAnsi"/>
          <w:i w:val="0"/>
          <w:sz w:val="24"/>
          <w:szCs w:val="24"/>
        </w:rPr>
        <w:tab/>
        <w:t xml:space="preserve">Sanitaire </w:t>
      </w:r>
      <w:r w:rsidR="000E648B">
        <w:rPr>
          <w:rFonts w:asciiTheme="minorHAnsi" w:hAnsiTheme="minorHAnsi" w:cstheme="minorHAnsi"/>
          <w:i w:val="0"/>
          <w:sz w:val="24"/>
          <w:szCs w:val="24"/>
        </w:rPr>
        <w:t>verbruiksartikelen</w:t>
      </w:r>
      <w:bookmarkEnd w:id="4"/>
    </w:p>
    <w:p w14:paraId="5BF5A7E0" w14:textId="5FB64669" w:rsidR="00466BC1" w:rsidRPr="00791EB8" w:rsidRDefault="00466BC1" w:rsidP="00581D10">
      <w:pPr>
        <w:spacing w:line="264" w:lineRule="auto"/>
        <w:contextualSpacing/>
      </w:pPr>
      <w:r w:rsidRPr="00791EB8">
        <w:t>De opdracht betreft het leveren va</w:t>
      </w:r>
      <w:r w:rsidR="001F03C6">
        <w:t xml:space="preserve">n </w:t>
      </w:r>
      <w:r w:rsidRPr="00791EB8">
        <w:t>sanitaire verbruiksartikelen die passend zijn in de huidige dispensers</w:t>
      </w:r>
      <w:r w:rsidR="001F03C6">
        <w:t xml:space="preserve"> en die bijdragen aan een positieve beleving</w:t>
      </w:r>
      <w:r w:rsidRPr="00791EB8">
        <w:t>. Om die reden zal er voor het toiletpapier en de handdoekjes een gebruikerstest plaatsvinden (gunningscriterium)</w:t>
      </w:r>
      <w:r w:rsidR="001F03C6">
        <w:t>.</w:t>
      </w:r>
    </w:p>
    <w:p w14:paraId="7A362067" w14:textId="77777777" w:rsidR="00466BC1" w:rsidRDefault="00466BC1" w:rsidP="00581D10">
      <w:pPr>
        <w:spacing w:line="264" w:lineRule="auto"/>
        <w:rPr>
          <w:rFonts w:cstheme="minorHAnsi"/>
          <w:noProof/>
          <w:u w:val="single"/>
        </w:rPr>
      </w:pPr>
    </w:p>
    <w:p w14:paraId="0985FC11" w14:textId="236EAFA7" w:rsidR="00466BC1" w:rsidRPr="00791EB8" w:rsidRDefault="00466BC1" w:rsidP="00581D10">
      <w:pPr>
        <w:spacing w:line="264" w:lineRule="auto"/>
        <w:rPr>
          <w:rFonts w:cstheme="minorHAnsi"/>
          <w:noProof/>
          <w:u w:val="single"/>
        </w:rPr>
      </w:pPr>
      <w:r w:rsidRPr="00791EB8">
        <w:rPr>
          <w:rFonts w:cstheme="minorHAnsi"/>
          <w:noProof/>
          <w:u w:val="single"/>
        </w:rPr>
        <w:t>Verbruiksartikelen</w:t>
      </w:r>
    </w:p>
    <w:p w14:paraId="7423DA56" w14:textId="34045989" w:rsidR="00466BC1" w:rsidRPr="00791EB8" w:rsidRDefault="00466BC1" w:rsidP="00581D10">
      <w:pPr>
        <w:pStyle w:val="Lijstalinea"/>
        <w:numPr>
          <w:ilvl w:val="0"/>
          <w:numId w:val="21"/>
        </w:numPr>
        <w:spacing w:line="264" w:lineRule="auto"/>
        <w:jc w:val="left"/>
        <w:rPr>
          <w:rFonts w:asciiTheme="minorHAnsi" w:hAnsiTheme="minorHAnsi" w:cstheme="minorHAnsi"/>
          <w:noProof/>
          <w:sz w:val="22"/>
          <w:szCs w:val="22"/>
        </w:rPr>
      </w:pPr>
      <w:r w:rsidRPr="00791EB8">
        <w:rPr>
          <w:rFonts w:asciiTheme="minorHAnsi" w:hAnsiTheme="minorHAnsi" w:cstheme="minorHAnsi"/>
          <w:noProof/>
          <w:sz w:val="22"/>
          <w:szCs w:val="22"/>
        </w:rPr>
        <w:t xml:space="preserve">Wegwerp handdoekjes </w:t>
      </w:r>
      <w:r w:rsidR="00573D16">
        <w:rPr>
          <w:rFonts w:asciiTheme="minorHAnsi" w:hAnsiTheme="minorHAnsi" w:cstheme="minorHAnsi"/>
          <w:noProof/>
          <w:sz w:val="22"/>
          <w:szCs w:val="22"/>
        </w:rPr>
        <w:t xml:space="preserve">  </w:t>
      </w:r>
    </w:p>
    <w:p w14:paraId="1E7BFDFF" w14:textId="77777777" w:rsidR="00466BC1" w:rsidRPr="00791EB8" w:rsidRDefault="00466BC1" w:rsidP="00581D10">
      <w:pPr>
        <w:pStyle w:val="Lijstalinea"/>
        <w:numPr>
          <w:ilvl w:val="0"/>
          <w:numId w:val="21"/>
        </w:numPr>
        <w:spacing w:line="264" w:lineRule="auto"/>
        <w:jc w:val="left"/>
        <w:rPr>
          <w:rFonts w:asciiTheme="minorHAnsi" w:hAnsiTheme="minorHAnsi" w:cstheme="minorHAnsi"/>
          <w:noProof/>
          <w:sz w:val="22"/>
          <w:szCs w:val="22"/>
        </w:rPr>
      </w:pPr>
      <w:r w:rsidRPr="00791EB8">
        <w:rPr>
          <w:rFonts w:asciiTheme="minorHAnsi" w:hAnsiTheme="minorHAnsi" w:cstheme="minorHAnsi"/>
          <w:noProof/>
          <w:sz w:val="22"/>
          <w:szCs w:val="22"/>
        </w:rPr>
        <w:t>Afvalzakken</w:t>
      </w:r>
    </w:p>
    <w:p w14:paraId="15CBD0B8" w14:textId="77777777" w:rsidR="00466BC1" w:rsidRPr="00791EB8" w:rsidRDefault="00466BC1"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sidRPr="00791EB8">
        <w:rPr>
          <w:rFonts w:asciiTheme="minorHAnsi" w:hAnsiTheme="minorHAnsi" w:cstheme="minorHAnsi"/>
          <w:noProof/>
          <w:sz w:val="22"/>
          <w:szCs w:val="22"/>
        </w:rPr>
        <w:t>Handzeep</w:t>
      </w:r>
    </w:p>
    <w:p w14:paraId="4712D558" w14:textId="77777777" w:rsidR="00466BC1" w:rsidRPr="00791EB8" w:rsidRDefault="00466BC1"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sidRPr="00791EB8">
        <w:rPr>
          <w:rFonts w:asciiTheme="minorHAnsi" w:hAnsiTheme="minorHAnsi" w:cstheme="minorHAnsi"/>
          <w:noProof/>
          <w:sz w:val="22"/>
          <w:szCs w:val="22"/>
        </w:rPr>
        <w:t>Toiletpapier</w:t>
      </w:r>
    </w:p>
    <w:p w14:paraId="388F7B25" w14:textId="77777777" w:rsidR="00466BC1" w:rsidRPr="00791EB8" w:rsidRDefault="00466BC1"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sidRPr="00791EB8">
        <w:rPr>
          <w:rFonts w:asciiTheme="minorHAnsi" w:hAnsiTheme="minorHAnsi" w:cstheme="minorHAnsi"/>
          <w:noProof/>
          <w:sz w:val="22"/>
          <w:szCs w:val="22"/>
        </w:rPr>
        <w:t>Navulling luchtverfrissers</w:t>
      </w:r>
    </w:p>
    <w:p w14:paraId="7373FCAD" w14:textId="77777777" w:rsidR="00466BC1" w:rsidRPr="00791EB8" w:rsidRDefault="00466BC1"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sidRPr="00791EB8">
        <w:rPr>
          <w:rFonts w:asciiTheme="minorHAnsi" w:hAnsiTheme="minorHAnsi" w:cstheme="minorHAnsi"/>
          <w:noProof/>
          <w:sz w:val="22"/>
          <w:szCs w:val="22"/>
        </w:rPr>
        <w:t>Damesverbandzakjes</w:t>
      </w:r>
    </w:p>
    <w:p w14:paraId="43B16891" w14:textId="6F1FDF72" w:rsidR="00466BC1" w:rsidRDefault="00466BC1"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sidRPr="00791EB8">
        <w:rPr>
          <w:rFonts w:asciiTheme="minorHAnsi" w:hAnsiTheme="minorHAnsi" w:cstheme="minorHAnsi"/>
          <w:noProof/>
          <w:sz w:val="22"/>
          <w:szCs w:val="22"/>
        </w:rPr>
        <w:t>WC borstels</w:t>
      </w:r>
    </w:p>
    <w:p w14:paraId="34CBF9E6" w14:textId="72E8F5F6" w:rsidR="00573D16" w:rsidRPr="00791EB8" w:rsidRDefault="00573D16"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Pr>
          <w:rFonts w:asciiTheme="minorHAnsi" w:hAnsiTheme="minorHAnsi" w:cstheme="minorHAnsi"/>
          <w:noProof/>
          <w:sz w:val="22"/>
          <w:szCs w:val="22"/>
        </w:rPr>
        <w:t>Opvangbakje voor wc-borstelhouder</w:t>
      </w:r>
    </w:p>
    <w:p w14:paraId="080555ED" w14:textId="77777777" w:rsidR="00466BC1" w:rsidRPr="00791EB8" w:rsidRDefault="00466BC1"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sidRPr="00791EB8">
        <w:rPr>
          <w:rFonts w:asciiTheme="minorHAnsi" w:hAnsiTheme="minorHAnsi" w:cstheme="minorHAnsi"/>
          <w:noProof/>
          <w:sz w:val="22"/>
          <w:szCs w:val="22"/>
        </w:rPr>
        <w:t>Handdesinfectie vloeistof</w:t>
      </w:r>
    </w:p>
    <w:p w14:paraId="61E70EF9" w14:textId="223E65D1" w:rsidR="00573D16" w:rsidRPr="00791EB8" w:rsidRDefault="00573D16"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Pr>
          <w:rFonts w:asciiTheme="minorHAnsi" w:hAnsiTheme="minorHAnsi" w:cstheme="minorHAnsi"/>
          <w:noProof/>
          <w:sz w:val="22"/>
          <w:szCs w:val="22"/>
        </w:rPr>
        <w:t>R</w:t>
      </w:r>
      <w:r w:rsidRPr="00791EB8">
        <w:rPr>
          <w:rFonts w:asciiTheme="minorHAnsi" w:hAnsiTheme="minorHAnsi" w:cstheme="minorHAnsi"/>
          <w:noProof/>
          <w:sz w:val="22"/>
          <w:szCs w:val="22"/>
        </w:rPr>
        <w:t>einigingsdoekjes</w:t>
      </w:r>
      <w:r>
        <w:rPr>
          <w:rFonts w:asciiTheme="minorHAnsi" w:hAnsiTheme="minorHAnsi" w:cstheme="minorHAnsi"/>
          <w:noProof/>
          <w:sz w:val="22"/>
          <w:szCs w:val="22"/>
        </w:rPr>
        <w:t xml:space="preserve"> </w:t>
      </w:r>
      <w:r w:rsidR="00804E28">
        <w:rPr>
          <w:rFonts w:asciiTheme="minorHAnsi" w:hAnsiTheme="minorHAnsi" w:cstheme="minorHAnsi"/>
          <w:noProof/>
          <w:sz w:val="22"/>
          <w:szCs w:val="22"/>
        </w:rPr>
        <w:t xml:space="preserve"> </w:t>
      </w:r>
    </w:p>
    <w:p w14:paraId="499F3E23" w14:textId="25EBAD18" w:rsidR="00466BC1" w:rsidRDefault="00466BC1"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sidRPr="00791EB8">
        <w:rPr>
          <w:rFonts w:asciiTheme="minorHAnsi" w:hAnsiTheme="minorHAnsi" w:cstheme="minorHAnsi"/>
          <w:noProof/>
          <w:sz w:val="22"/>
          <w:szCs w:val="22"/>
        </w:rPr>
        <w:t>Centerfeedrol</w:t>
      </w:r>
      <w:r w:rsidR="00573D16">
        <w:rPr>
          <w:rFonts w:asciiTheme="minorHAnsi" w:hAnsiTheme="minorHAnsi" w:cstheme="minorHAnsi"/>
          <w:noProof/>
          <w:sz w:val="22"/>
          <w:szCs w:val="22"/>
        </w:rPr>
        <w:t>len</w:t>
      </w:r>
    </w:p>
    <w:p w14:paraId="187ADD9B" w14:textId="09DF44BA" w:rsidR="00573D16" w:rsidRPr="00791EB8" w:rsidRDefault="00573D16"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Pr>
          <w:rFonts w:asciiTheme="minorHAnsi" w:hAnsiTheme="minorHAnsi" w:cstheme="minorHAnsi"/>
          <w:noProof/>
          <w:sz w:val="22"/>
          <w:szCs w:val="22"/>
        </w:rPr>
        <w:t>Poetsdoekrollen</w:t>
      </w:r>
    </w:p>
    <w:p w14:paraId="7D1F9855" w14:textId="77777777" w:rsidR="00466BC1" w:rsidRPr="00791EB8" w:rsidRDefault="00466BC1"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sidRPr="00791EB8">
        <w:rPr>
          <w:rFonts w:asciiTheme="minorHAnsi" w:hAnsiTheme="minorHAnsi" w:cstheme="minorHAnsi"/>
          <w:noProof/>
          <w:sz w:val="22"/>
          <w:szCs w:val="22"/>
        </w:rPr>
        <w:t>Kartonnen bekers</w:t>
      </w:r>
    </w:p>
    <w:p w14:paraId="40F9236A" w14:textId="77777777" w:rsidR="00466BC1" w:rsidRPr="00791EB8" w:rsidRDefault="00466BC1" w:rsidP="00581D10">
      <w:pPr>
        <w:pStyle w:val="Lijstalinea"/>
        <w:widowControl w:val="0"/>
        <w:numPr>
          <w:ilvl w:val="0"/>
          <w:numId w:val="20"/>
        </w:numPr>
        <w:spacing w:line="264" w:lineRule="auto"/>
        <w:ind w:left="360"/>
        <w:jc w:val="left"/>
        <w:rPr>
          <w:rFonts w:asciiTheme="minorHAnsi" w:hAnsiTheme="minorHAnsi" w:cstheme="minorHAnsi"/>
          <w:noProof/>
          <w:sz w:val="22"/>
          <w:szCs w:val="22"/>
        </w:rPr>
      </w:pPr>
      <w:r w:rsidRPr="00791EB8">
        <w:rPr>
          <w:rFonts w:asciiTheme="minorHAnsi" w:hAnsiTheme="minorHAnsi" w:cstheme="minorHAnsi"/>
          <w:noProof/>
          <w:sz w:val="22"/>
          <w:szCs w:val="22"/>
        </w:rPr>
        <w:t>Glasreiniger</w:t>
      </w:r>
    </w:p>
    <w:p w14:paraId="30D078E5" w14:textId="77777777" w:rsidR="00466BC1" w:rsidRPr="00791EB8" w:rsidRDefault="00466BC1" w:rsidP="00581D10">
      <w:pPr>
        <w:pStyle w:val="Lijstalinea"/>
        <w:widowControl w:val="0"/>
        <w:spacing w:line="264" w:lineRule="auto"/>
        <w:ind w:left="360"/>
        <w:rPr>
          <w:rFonts w:asciiTheme="minorHAnsi" w:hAnsiTheme="minorHAnsi" w:cstheme="minorHAnsi"/>
          <w:noProof/>
          <w:sz w:val="22"/>
          <w:szCs w:val="22"/>
        </w:rPr>
      </w:pPr>
    </w:p>
    <w:p w14:paraId="48BAA56F" w14:textId="77777777" w:rsidR="00466BC1" w:rsidRPr="00791EB8" w:rsidRDefault="00466BC1" w:rsidP="00581D10">
      <w:pPr>
        <w:spacing w:line="264" w:lineRule="auto"/>
        <w:rPr>
          <w:rFonts w:cstheme="minorHAnsi"/>
          <w:noProof/>
        </w:rPr>
      </w:pPr>
      <w:r w:rsidRPr="00791EB8">
        <w:rPr>
          <w:rFonts w:cstheme="minorHAnsi"/>
          <w:noProof/>
        </w:rPr>
        <w:t xml:space="preserve">De verbruiksartikelen worden door de afdeling Logistiek op voorraad gehouden. </w:t>
      </w:r>
    </w:p>
    <w:p w14:paraId="3B696EAA" w14:textId="2C05FF4E" w:rsidR="00466BC1" w:rsidRDefault="00466BC1" w:rsidP="00581D10">
      <w:pPr>
        <w:spacing w:line="264" w:lineRule="auto"/>
        <w:rPr>
          <w:rFonts w:cstheme="minorHAnsi"/>
          <w:noProof/>
        </w:rPr>
      </w:pPr>
    </w:p>
    <w:p w14:paraId="11E23943" w14:textId="77777777" w:rsidR="00466BC1" w:rsidRPr="003771F4" w:rsidRDefault="00466BC1" w:rsidP="00581D10">
      <w:pPr>
        <w:spacing w:line="264" w:lineRule="auto"/>
        <w:rPr>
          <w:i/>
          <w:u w:val="single"/>
        </w:rPr>
      </w:pPr>
      <w:r w:rsidRPr="003771F4">
        <w:rPr>
          <w:i/>
          <w:u w:val="single"/>
        </w:rPr>
        <w:t>Doelstellingen</w:t>
      </w:r>
    </w:p>
    <w:p w14:paraId="2EBB6C4D" w14:textId="77777777" w:rsidR="00466BC1" w:rsidRPr="006A2BAD" w:rsidRDefault="00466BC1" w:rsidP="00581D10">
      <w:pPr>
        <w:spacing w:line="264" w:lineRule="auto"/>
        <w:rPr>
          <w:rFonts w:asciiTheme="minorHAnsi" w:hAnsiTheme="minorHAnsi" w:cstheme="minorHAnsi"/>
        </w:rPr>
      </w:pPr>
      <w:r w:rsidRPr="006A2BAD">
        <w:rPr>
          <w:rFonts w:asciiTheme="minorHAnsi" w:hAnsiTheme="minorHAnsi" w:cstheme="minorHAnsi"/>
        </w:rPr>
        <w:t xml:space="preserve">De </w:t>
      </w:r>
      <w:r>
        <w:rPr>
          <w:rFonts w:asciiTheme="minorHAnsi" w:hAnsiTheme="minorHAnsi" w:cstheme="minorHAnsi"/>
        </w:rPr>
        <w:t>u</w:t>
      </w:r>
      <w:r w:rsidRPr="006A2BAD">
        <w:rPr>
          <w:rFonts w:asciiTheme="minorHAnsi" w:hAnsiTheme="minorHAnsi" w:cstheme="minorHAnsi"/>
        </w:rPr>
        <w:t xml:space="preserve">itgangspunten </w:t>
      </w:r>
      <w:r>
        <w:rPr>
          <w:rFonts w:asciiTheme="minorHAnsi" w:hAnsiTheme="minorHAnsi" w:cstheme="minorHAnsi"/>
        </w:rPr>
        <w:t xml:space="preserve">aangaande deze aanbesteding </w:t>
      </w:r>
      <w:r w:rsidRPr="006A2BAD">
        <w:rPr>
          <w:rFonts w:asciiTheme="minorHAnsi" w:hAnsiTheme="minorHAnsi" w:cstheme="minorHAnsi"/>
        </w:rPr>
        <w:t>zijn als volgt:</w:t>
      </w:r>
    </w:p>
    <w:p w14:paraId="67368459" w14:textId="7CFE5A1B" w:rsidR="00466BC1" w:rsidRDefault="00466BC1" w:rsidP="00581D10">
      <w:pPr>
        <w:pStyle w:val="Lijstalinea"/>
        <w:widowControl w:val="0"/>
        <w:numPr>
          <w:ilvl w:val="0"/>
          <w:numId w:val="25"/>
        </w:numPr>
        <w:tabs>
          <w:tab w:val="left" w:pos="567"/>
        </w:tabs>
        <w:autoSpaceDE w:val="0"/>
        <w:autoSpaceDN w:val="0"/>
        <w:adjustRightInd w:val="0"/>
        <w:spacing w:line="264" w:lineRule="auto"/>
        <w:ind w:left="357" w:hanging="357"/>
        <w:rPr>
          <w:rFonts w:asciiTheme="minorHAnsi" w:hAnsiTheme="minorHAnsi" w:cstheme="minorHAnsi"/>
          <w:sz w:val="22"/>
          <w:szCs w:val="22"/>
        </w:rPr>
      </w:pPr>
      <w:r w:rsidRPr="006074FF">
        <w:rPr>
          <w:rFonts w:asciiTheme="minorHAnsi" w:hAnsiTheme="minorHAnsi" w:cstheme="minorHAnsi"/>
          <w:sz w:val="22"/>
          <w:szCs w:val="22"/>
        </w:rPr>
        <w:t>Maximale kwaliteit en beschikbaarheid borgen gedurende de looptijd van het contract.</w:t>
      </w:r>
    </w:p>
    <w:p w14:paraId="44D3B16C" w14:textId="3F0F8897" w:rsidR="00D47295" w:rsidRPr="00D47295" w:rsidRDefault="00D47295" w:rsidP="00581D10">
      <w:pPr>
        <w:pStyle w:val="Lijstalinea"/>
        <w:widowControl w:val="0"/>
        <w:numPr>
          <w:ilvl w:val="0"/>
          <w:numId w:val="25"/>
        </w:numPr>
        <w:tabs>
          <w:tab w:val="left" w:pos="567"/>
        </w:tabs>
        <w:autoSpaceDE w:val="0"/>
        <w:autoSpaceDN w:val="0"/>
        <w:adjustRightInd w:val="0"/>
        <w:spacing w:line="264" w:lineRule="auto"/>
        <w:ind w:left="357" w:hanging="357"/>
        <w:rPr>
          <w:rFonts w:asciiTheme="minorHAnsi" w:hAnsiTheme="minorHAnsi" w:cstheme="minorHAnsi"/>
          <w:sz w:val="22"/>
          <w:szCs w:val="22"/>
        </w:rPr>
      </w:pPr>
      <w:r w:rsidRPr="006074FF">
        <w:rPr>
          <w:rFonts w:asciiTheme="minorHAnsi" w:hAnsiTheme="minorHAnsi" w:cstheme="minorHAnsi"/>
          <w:sz w:val="22"/>
          <w:szCs w:val="22"/>
        </w:rPr>
        <w:t xml:space="preserve">De dispenserlijn VU dient qua kwaliteit, functie en uitstraling gelijkwaardig te zijn aan de huidige lijn, tegen de best mogelijke totaalprijs vandaag, maar ook gedurende de looptijd van het contract.  </w:t>
      </w:r>
    </w:p>
    <w:p w14:paraId="31803FA2" w14:textId="01B62136" w:rsidR="00466BC1" w:rsidRPr="006074FF" w:rsidRDefault="00466BC1" w:rsidP="00581D10">
      <w:pPr>
        <w:pStyle w:val="Lijstalinea"/>
        <w:widowControl w:val="0"/>
        <w:numPr>
          <w:ilvl w:val="0"/>
          <w:numId w:val="25"/>
        </w:numPr>
        <w:tabs>
          <w:tab w:val="left" w:pos="567"/>
        </w:tabs>
        <w:autoSpaceDE w:val="0"/>
        <w:autoSpaceDN w:val="0"/>
        <w:adjustRightInd w:val="0"/>
        <w:spacing w:line="264" w:lineRule="auto"/>
        <w:ind w:left="357" w:hanging="357"/>
        <w:rPr>
          <w:rFonts w:asciiTheme="minorHAnsi" w:hAnsiTheme="minorHAnsi" w:cstheme="minorHAnsi"/>
          <w:sz w:val="22"/>
          <w:szCs w:val="22"/>
        </w:rPr>
      </w:pPr>
      <w:r w:rsidRPr="006074FF">
        <w:rPr>
          <w:rFonts w:asciiTheme="minorHAnsi" w:hAnsiTheme="minorHAnsi" w:cstheme="minorHAnsi"/>
          <w:sz w:val="22"/>
          <w:szCs w:val="22"/>
        </w:rPr>
        <w:t>Een efficiënt (logistiek) proces met betrekking tot het bestellen, leveren, ontvangen  en intern distribueren van sanitaire middelen.</w:t>
      </w:r>
    </w:p>
    <w:p w14:paraId="2015FE39" w14:textId="0BD4DDFE" w:rsidR="00466BC1" w:rsidRPr="006074FF" w:rsidRDefault="00466BC1" w:rsidP="00581D10">
      <w:pPr>
        <w:pStyle w:val="Lijstalinea"/>
        <w:widowControl w:val="0"/>
        <w:numPr>
          <w:ilvl w:val="0"/>
          <w:numId w:val="25"/>
        </w:numPr>
        <w:tabs>
          <w:tab w:val="left" w:pos="567"/>
        </w:tabs>
        <w:autoSpaceDE w:val="0"/>
        <w:autoSpaceDN w:val="0"/>
        <w:adjustRightInd w:val="0"/>
        <w:spacing w:line="264" w:lineRule="auto"/>
        <w:ind w:left="357" w:hanging="357"/>
        <w:rPr>
          <w:rFonts w:asciiTheme="minorHAnsi" w:hAnsiTheme="minorHAnsi" w:cstheme="minorHAnsi"/>
          <w:sz w:val="22"/>
          <w:szCs w:val="22"/>
        </w:rPr>
      </w:pPr>
      <w:r w:rsidRPr="006074FF">
        <w:rPr>
          <w:rFonts w:asciiTheme="minorHAnsi" w:hAnsiTheme="minorHAnsi" w:cstheme="minorHAnsi"/>
          <w:sz w:val="22"/>
          <w:szCs w:val="22"/>
        </w:rPr>
        <w:t>De grip op het contract door sturing op KPI’s en Klant Informatie Rapportages.</w:t>
      </w:r>
    </w:p>
    <w:p w14:paraId="06C6986B" w14:textId="16C4EDE9" w:rsidR="00466BC1" w:rsidRPr="006074FF" w:rsidRDefault="00466BC1" w:rsidP="00B67997">
      <w:pPr>
        <w:pStyle w:val="Lijstalinea"/>
        <w:widowControl w:val="0"/>
        <w:tabs>
          <w:tab w:val="left" w:pos="567"/>
        </w:tabs>
        <w:autoSpaceDE w:val="0"/>
        <w:autoSpaceDN w:val="0"/>
        <w:adjustRightInd w:val="0"/>
        <w:spacing w:line="264" w:lineRule="auto"/>
        <w:ind w:left="357"/>
        <w:rPr>
          <w:rFonts w:asciiTheme="minorHAnsi" w:hAnsiTheme="minorHAnsi" w:cstheme="minorHAnsi"/>
          <w:sz w:val="22"/>
          <w:szCs w:val="22"/>
        </w:rPr>
      </w:pPr>
    </w:p>
    <w:p w14:paraId="02F82526" w14:textId="565679AA" w:rsidR="006913F6" w:rsidRPr="0026468C" w:rsidRDefault="006913F6" w:rsidP="006913F6">
      <w:pPr>
        <w:pStyle w:val="Lijstalinea"/>
        <w:widowControl w:val="0"/>
        <w:numPr>
          <w:ilvl w:val="0"/>
          <w:numId w:val="25"/>
        </w:numPr>
        <w:tabs>
          <w:tab w:val="left" w:pos="567"/>
        </w:tabs>
        <w:autoSpaceDE w:val="0"/>
        <w:autoSpaceDN w:val="0"/>
        <w:adjustRightInd w:val="0"/>
        <w:spacing w:line="264" w:lineRule="auto"/>
        <w:ind w:left="357" w:hanging="357"/>
        <w:rPr>
          <w:rFonts w:asciiTheme="minorHAnsi" w:hAnsiTheme="minorHAnsi" w:cstheme="minorHAnsi"/>
          <w:sz w:val="22"/>
          <w:szCs w:val="22"/>
        </w:rPr>
      </w:pPr>
      <w:r w:rsidRPr="0026468C">
        <w:rPr>
          <w:rFonts w:asciiTheme="minorHAnsi" w:hAnsiTheme="minorHAnsi" w:cstheme="minorHAnsi"/>
          <w:sz w:val="22"/>
          <w:szCs w:val="22"/>
        </w:rPr>
        <w:lastRenderedPageBreak/>
        <w:t xml:space="preserve">Meedenken en aanbieden van mogelijkheden tot duurzaam inkopen, passend bij de waarden van de VU. </w:t>
      </w:r>
      <w:r>
        <w:rPr>
          <w:rFonts w:asciiTheme="minorHAnsi" w:hAnsiTheme="minorHAnsi" w:cstheme="minorHAnsi"/>
          <w:sz w:val="22"/>
          <w:szCs w:val="22"/>
        </w:rPr>
        <w:t>Hierin sturen we toe naar het hebben van d</w:t>
      </w:r>
      <w:r w:rsidRPr="00F97C40">
        <w:rPr>
          <w:rFonts w:asciiTheme="minorHAnsi" w:hAnsiTheme="minorHAnsi" w:cstheme="minorHAnsi"/>
          <w:sz w:val="22"/>
          <w:szCs w:val="22"/>
        </w:rPr>
        <w:t>e laagst mogelijke negatieve effecten en de hoogst mogelijke positieve effecten ten aanzien van het milieu en sociale en economische aspecten.</w:t>
      </w:r>
    </w:p>
    <w:p w14:paraId="04B5CABF" w14:textId="77777777" w:rsidR="006913F6" w:rsidRPr="0026468C" w:rsidRDefault="006913F6" w:rsidP="006913F6">
      <w:pPr>
        <w:pStyle w:val="Lijstalinea"/>
        <w:widowControl w:val="0"/>
        <w:numPr>
          <w:ilvl w:val="0"/>
          <w:numId w:val="25"/>
        </w:numPr>
        <w:tabs>
          <w:tab w:val="left" w:pos="567"/>
        </w:tabs>
        <w:autoSpaceDE w:val="0"/>
        <w:autoSpaceDN w:val="0"/>
        <w:adjustRightInd w:val="0"/>
        <w:spacing w:line="264" w:lineRule="auto"/>
        <w:ind w:left="357" w:hanging="357"/>
        <w:rPr>
          <w:rFonts w:asciiTheme="minorHAnsi" w:hAnsiTheme="minorHAnsi" w:cstheme="minorHAnsi"/>
          <w:sz w:val="22"/>
          <w:szCs w:val="22"/>
        </w:rPr>
      </w:pPr>
      <w:r w:rsidRPr="0026468C">
        <w:rPr>
          <w:rFonts w:asciiTheme="minorHAnsi" w:hAnsiTheme="minorHAnsi" w:cstheme="minorHAnsi"/>
          <w:sz w:val="22"/>
          <w:szCs w:val="22"/>
        </w:rPr>
        <w:t>Het contract dient aan te sluiten op de duurzaamheidsdoelstellingen van de VU om in 20</w:t>
      </w:r>
      <w:r>
        <w:rPr>
          <w:rFonts w:asciiTheme="minorHAnsi" w:hAnsiTheme="minorHAnsi" w:cstheme="minorHAnsi"/>
          <w:sz w:val="22"/>
          <w:szCs w:val="22"/>
        </w:rPr>
        <w:t>25</w:t>
      </w:r>
      <w:r w:rsidRPr="0026468C">
        <w:rPr>
          <w:rFonts w:asciiTheme="minorHAnsi" w:hAnsiTheme="minorHAnsi" w:cstheme="minorHAnsi"/>
          <w:sz w:val="22"/>
          <w:szCs w:val="22"/>
        </w:rPr>
        <w:t xml:space="preserve"> </w:t>
      </w:r>
      <w:r>
        <w:rPr>
          <w:rFonts w:asciiTheme="minorHAnsi" w:hAnsiTheme="minorHAnsi" w:cstheme="minorHAnsi"/>
          <w:sz w:val="22"/>
          <w:szCs w:val="22"/>
        </w:rPr>
        <w:t>50% circulair in te kopen</w:t>
      </w:r>
      <w:r w:rsidRPr="0026468C">
        <w:rPr>
          <w:rFonts w:asciiTheme="minorHAnsi" w:hAnsiTheme="minorHAnsi" w:cstheme="minorHAnsi"/>
          <w:sz w:val="22"/>
          <w:szCs w:val="22"/>
        </w:rPr>
        <w:t xml:space="preserve"> en een </w:t>
      </w:r>
      <w:r>
        <w:rPr>
          <w:rFonts w:asciiTheme="minorHAnsi" w:hAnsiTheme="minorHAnsi" w:cstheme="minorHAnsi"/>
          <w:sz w:val="22"/>
          <w:szCs w:val="22"/>
        </w:rPr>
        <w:t xml:space="preserve">halvering van de </w:t>
      </w:r>
      <w:r w:rsidRPr="0026468C">
        <w:rPr>
          <w:rFonts w:asciiTheme="minorHAnsi" w:hAnsiTheme="minorHAnsi" w:cstheme="minorHAnsi"/>
          <w:sz w:val="22"/>
          <w:szCs w:val="22"/>
        </w:rPr>
        <w:t xml:space="preserve"> CO2 uitstoot</w:t>
      </w:r>
      <w:r>
        <w:rPr>
          <w:rFonts w:asciiTheme="minorHAnsi" w:hAnsiTheme="minorHAnsi" w:cstheme="minorHAnsi"/>
          <w:sz w:val="22"/>
          <w:szCs w:val="22"/>
        </w:rPr>
        <w:t xml:space="preserve"> te realiseren in 2030</w:t>
      </w:r>
      <w:r w:rsidRPr="0026468C">
        <w:rPr>
          <w:rFonts w:asciiTheme="minorHAnsi" w:hAnsiTheme="minorHAnsi" w:cstheme="minorHAnsi"/>
          <w:sz w:val="22"/>
          <w:szCs w:val="22"/>
        </w:rPr>
        <w:t>.</w:t>
      </w:r>
    </w:p>
    <w:p w14:paraId="7D201319" w14:textId="0075DF5D" w:rsidR="00466BC1" w:rsidRDefault="00466BC1" w:rsidP="00581D10">
      <w:pPr>
        <w:spacing w:line="264" w:lineRule="auto"/>
        <w:rPr>
          <w:rFonts w:cstheme="minorHAnsi"/>
          <w:noProof/>
        </w:rPr>
      </w:pPr>
    </w:p>
    <w:p w14:paraId="56C73358" w14:textId="5D628A75" w:rsidR="00466BC1" w:rsidRPr="00791EB8" w:rsidRDefault="00466BC1" w:rsidP="00581D10">
      <w:pPr>
        <w:spacing w:line="264" w:lineRule="auto"/>
        <w:rPr>
          <w:rFonts w:cstheme="minorHAnsi"/>
          <w:i/>
          <w:u w:val="single"/>
        </w:rPr>
      </w:pPr>
      <w:r w:rsidRPr="00791EB8">
        <w:rPr>
          <w:rFonts w:cstheme="minorHAnsi"/>
          <w:i/>
          <w:u w:val="single"/>
        </w:rPr>
        <w:t>Buiten de scope:</w:t>
      </w:r>
    </w:p>
    <w:p w14:paraId="33098AAA" w14:textId="7B75BAB7" w:rsidR="00466BC1" w:rsidRPr="00791EB8" w:rsidRDefault="00466BC1" w:rsidP="00581D10">
      <w:pPr>
        <w:pStyle w:val="Lijstalinea"/>
        <w:widowControl w:val="0"/>
        <w:numPr>
          <w:ilvl w:val="0"/>
          <w:numId w:val="23"/>
        </w:numPr>
        <w:spacing w:line="264" w:lineRule="auto"/>
        <w:contextualSpacing w:val="0"/>
        <w:rPr>
          <w:rFonts w:asciiTheme="minorHAnsi" w:hAnsiTheme="minorHAnsi" w:cstheme="minorHAnsi"/>
          <w:noProof/>
          <w:sz w:val="22"/>
          <w:szCs w:val="22"/>
        </w:rPr>
      </w:pPr>
      <w:r w:rsidRPr="00791EB8">
        <w:rPr>
          <w:rFonts w:asciiTheme="minorHAnsi" w:hAnsiTheme="minorHAnsi" w:cstheme="minorHAnsi"/>
          <w:noProof/>
          <w:sz w:val="22"/>
          <w:szCs w:val="22"/>
        </w:rPr>
        <w:t>De aanbesteding van dispensers dient nadrukkelijk niet voor de aanschaf ter vervanging van alle huidige aanwezige dispensers. Deze dient enkel ter vervanging van de</w:t>
      </w:r>
      <w:r w:rsidR="003D4A5D">
        <w:rPr>
          <w:rFonts w:asciiTheme="minorHAnsi" w:hAnsiTheme="minorHAnsi" w:cstheme="minorHAnsi"/>
          <w:noProof/>
          <w:sz w:val="22"/>
          <w:szCs w:val="22"/>
        </w:rPr>
        <w:t xml:space="preserve"> aanschaf van de</w:t>
      </w:r>
      <w:r w:rsidRPr="00791EB8">
        <w:rPr>
          <w:rFonts w:asciiTheme="minorHAnsi" w:hAnsiTheme="minorHAnsi" w:cstheme="minorHAnsi"/>
          <w:noProof/>
          <w:sz w:val="22"/>
          <w:szCs w:val="22"/>
        </w:rPr>
        <w:t xml:space="preserve"> dispensers in geval van defect en kleine verbouwprojecten tot 25 dispensers per project.</w:t>
      </w:r>
      <w:r w:rsidR="003D4A5D">
        <w:rPr>
          <w:rFonts w:asciiTheme="minorHAnsi" w:hAnsiTheme="minorHAnsi" w:cstheme="minorHAnsi"/>
          <w:noProof/>
          <w:sz w:val="22"/>
          <w:szCs w:val="22"/>
        </w:rPr>
        <w:t xml:space="preserve"> </w:t>
      </w:r>
    </w:p>
    <w:p w14:paraId="1019717B" w14:textId="77777777" w:rsidR="00466BC1" w:rsidRPr="00791EB8" w:rsidRDefault="00466BC1" w:rsidP="00581D10">
      <w:pPr>
        <w:pStyle w:val="Lijstalinea"/>
        <w:widowControl w:val="0"/>
        <w:numPr>
          <w:ilvl w:val="0"/>
          <w:numId w:val="23"/>
        </w:numPr>
        <w:spacing w:line="264" w:lineRule="auto"/>
        <w:contextualSpacing w:val="0"/>
        <w:rPr>
          <w:rFonts w:asciiTheme="minorHAnsi" w:hAnsiTheme="minorHAnsi" w:cstheme="minorHAnsi"/>
          <w:noProof/>
          <w:sz w:val="22"/>
          <w:szCs w:val="22"/>
        </w:rPr>
      </w:pPr>
      <w:r w:rsidRPr="00791EB8">
        <w:rPr>
          <w:rFonts w:asciiTheme="minorHAnsi" w:hAnsiTheme="minorHAnsi" w:cstheme="minorHAnsi"/>
          <w:noProof/>
          <w:sz w:val="22"/>
          <w:szCs w:val="22"/>
        </w:rPr>
        <w:t>Buiten de scope valt de vervanging als gevolg van meer grootschalige bouw- en verbouwprojecten. Deze opdrachten worden veelal opgenomen in het projectbudget van campusontwikkeling en worden doorgaans verstrekt aan de uitvoerende aannemer.</w:t>
      </w:r>
    </w:p>
    <w:p w14:paraId="3B23275E" w14:textId="77777777" w:rsidR="00466BC1" w:rsidRPr="00FB2F6D" w:rsidRDefault="00466BC1" w:rsidP="00581D10">
      <w:pPr>
        <w:pStyle w:val="Lijstalinea"/>
        <w:widowControl w:val="0"/>
        <w:numPr>
          <w:ilvl w:val="0"/>
          <w:numId w:val="23"/>
        </w:numPr>
        <w:autoSpaceDE w:val="0"/>
        <w:autoSpaceDN w:val="0"/>
        <w:adjustRightInd w:val="0"/>
        <w:spacing w:line="264" w:lineRule="auto"/>
        <w:rPr>
          <w:rFonts w:cstheme="minorHAnsi"/>
          <w:noProof/>
          <w:sz w:val="20"/>
          <w:szCs w:val="20"/>
        </w:rPr>
      </w:pPr>
      <w:r w:rsidRPr="00FB2F6D">
        <w:rPr>
          <w:rFonts w:asciiTheme="minorHAnsi" w:hAnsiTheme="minorHAnsi" w:cstheme="minorHAnsi"/>
          <w:noProof/>
          <w:sz w:val="22"/>
          <w:szCs w:val="22"/>
        </w:rPr>
        <w:t>Sanitaire- of facilitaire artikelen, die door faculteiten zelf besteld worden, maken geen onderdeel uit van deze aanbesteding. De artikelen die veelvuldig besteld worden, zijn ondergebracht in het assortiment van de leverancier van kantoorartikelen.</w:t>
      </w:r>
    </w:p>
    <w:p w14:paraId="2B50B951" w14:textId="77777777" w:rsidR="00126A87" w:rsidRPr="00126A87" w:rsidRDefault="00126A87" w:rsidP="00581D10">
      <w:pPr>
        <w:spacing w:line="264" w:lineRule="auto"/>
        <w:contextualSpacing/>
      </w:pPr>
    </w:p>
    <w:p w14:paraId="7E63C3EB" w14:textId="25020E75" w:rsidR="00F136EC" w:rsidRPr="00126A87" w:rsidRDefault="00F136EC" w:rsidP="00581D10">
      <w:pPr>
        <w:pStyle w:val="Kop2"/>
        <w:spacing w:before="0" w:after="0" w:line="264" w:lineRule="auto"/>
        <w:ind w:left="720"/>
        <w:contextualSpacing/>
        <w:rPr>
          <w:rFonts w:asciiTheme="minorHAnsi" w:hAnsiTheme="minorHAnsi" w:cstheme="minorHAnsi"/>
          <w:i w:val="0"/>
          <w:sz w:val="24"/>
          <w:szCs w:val="24"/>
        </w:rPr>
      </w:pPr>
      <w:bookmarkStart w:id="5" w:name="_Toc82701846"/>
      <w:r w:rsidRPr="00126A87">
        <w:rPr>
          <w:rFonts w:asciiTheme="minorHAnsi" w:hAnsiTheme="minorHAnsi" w:cstheme="minorHAnsi"/>
          <w:i w:val="0"/>
          <w:sz w:val="24"/>
          <w:szCs w:val="24"/>
        </w:rPr>
        <w:t>1.</w:t>
      </w:r>
      <w:r w:rsidR="006074FF">
        <w:rPr>
          <w:rFonts w:asciiTheme="minorHAnsi" w:hAnsiTheme="minorHAnsi" w:cstheme="minorHAnsi"/>
          <w:i w:val="0"/>
          <w:sz w:val="24"/>
          <w:szCs w:val="24"/>
        </w:rPr>
        <w:t>2</w:t>
      </w:r>
      <w:r w:rsidRPr="00126A87">
        <w:rPr>
          <w:rFonts w:asciiTheme="minorHAnsi" w:hAnsiTheme="minorHAnsi" w:cstheme="minorHAnsi"/>
          <w:i w:val="0"/>
          <w:sz w:val="24"/>
          <w:szCs w:val="24"/>
        </w:rPr>
        <w:tab/>
        <w:t>De Vrije Universiteit</w:t>
      </w:r>
      <w:r w:rsidR="006074FF">
        <w:rPr>
          <w:rFonts w:asciiTheme="minorHAnsi" w:hAnsiTheme="minorHAnsi" w:cstheme="minorHAnsi"/>
          <w:i w:val="0"/>
          <w:sz w:val="24"/>
          <w:szCs w:val="24"/>
        </w:rPr>
        <w:t xml:space="preserve"> Amsterdam</w:t>
      </w:r>
      <w:bookmarkEnd w:id="5"/>
    </w:p>
    <w:p w14:paraId="546019F6" w14:textId="15FA73CE" w:rsidR="00F136EC" w:rsidRDefault="00F136EC" w:rsidP="00581D10">
      <w:pPr>
        <w:spacing w:line="264" w:lineRule="auto"/>
        <w:contextualSpacing/>
      </w:pPr>
      <w:r w:rsidRPr="00126A87">
        <w:t>De Vrije Universiteit Amsterdam (VU) is een innovatieve universiteit die midden in de samenleving staat en actief bijdraagt aan de ontwikkelingen in onderwijs en onderzoek. Onze breed georiënteerde universiteit telt negen faculteiten, verschillende instituten, stichtingen en onderzoekscentra en ondersteunende diensten. Op de campus, aan de snelst groeiende economische regio van Nederland (de Zuidas), volgen ruim 25.000 studenten wetenschappelijk onderwijs en werken ca. 2.750 wetenschappelijke personeelsleden en 1.900 personeelsleden in niet-wetenschappelijke functies.</w:t>
      </w:r>
    </w:p>
    <w:p w14:paraId="4439593D" w14:textId="77777777" w:rsidR="006074FF" w:rsidRPr="00126A87" w:rsidRDefault="006074FF" w:rsidP="00581D10">
      <w:pPr>
        <w:spacing w:line="264" w:lineRule="auto"/>
        <w:contextualSpacing/>
      </w:pPr>
    </w:p>
    <w:p w14:paraId="05D0DB7F" w14:textId="161B57CD" w:rsidR="00F136EC" w:rsidRDefault="00F136EC" w:rsidP="00581D10">
      <w:pPr>
        <w:spacing w:line="264" w:lineRule="auto"/>
        <w:contextualSpacing/>
      </w:pPr>
      <w:r w:rsidRPr="00126A87">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320400E1" w14:textId="26DC9D06" w:rsidR="006074FF" w:rsidRDefault="006074FF" w:rsidP="00581D10">
      <w:pPr>
        <w:spacing w:line="264" w:lineRule="auto"/>
        <w:contextualSpacing/>
      </w:pPr>
    </w:p>
    <w:p w14:paraId="7880C831" w14:textId="3CA5BF70" w:rsidR="006074FF" w:rsidRDefault="006074FF" w:rsidP="00581D10">
      <w:pPr>
        <w:spacing w:line="264" w:lineRule="auto"/>
        <w:contextualSpacing/>
      </w:pPr>
      <w:r>
        <w:t>De Stichting VU is rechtspersoon waarbinnen de Vrije Universiteit haar werk verricht. Het bestuur van de stichting wordt gevormd door het College van Bestuur.</w:t>
      </w:r>
    </w:p>
    <w:p w14:paraId="3DADF232" w14:textId="77777777" w:rsidR="006074FF" w:rsidRPr="00126A87" w:rsidRDefault="006074FF" w:rsidP="00581D10">
      <w:pPr>
        <w:spacing w:line="264" w:lineRule="auto"/>
        <w:contextualSpacing/>
      </w:pPr>
    </w:p>
    <w:p w14:paraId="3881448B" w14:textId="77777777" w:rsidR="00126A87" w:rsidRDefault="00F136EC" w:rsidP="00581D10">
      <w:pPr>
        <w:spacing w:line="264" w:lineRule="auto"/>
        <w:contextualSpacing/>
      </w:pPr>
      <w:r w:rsidRPr="00126A87">
        <w:t xml:space="preserve">Voor meer informatie over de VU, zie </w:t>
      </w:r>
      <w:hyperlink r:id="rId12" w:history="1">
        <w:r w:rsidR="00126A87" w:rsidRPr="002F3B4C">
          <w:rPr>
            <w:rStyle w:val="Hyperlink"/>
          </w:rPr>
          <w:t>www.vu.nl</w:t>
        </w:r>
      </w:hyperlink>
    </w:p>
    <w:p w14:paraId="522F652E" w14:textId="77777777" w:rsidR="00126A87" w:rsidRPr="00126A87" w:rsidRDefault="00126A87" w:rsidP="00581D10">
      <w:pPr>
        <w:spacing w:line="264" w:lineRule="auto"/>
        <w:contextualSpacing/>
      </w:pPr>
    </w:p>
    <w:p w14:paraId="7F4989FF" w14:textId="0E15AC3B" w:rsidR="00F136EC" w:rsidRPr="00126A87" w:rsidRDefault="00F136EC" w:rsidP="00581D10">
      <w:pPr>
        <w:pStyle w:val="Kop2"/>
        <w:spacing w:before="0" w:after="0" w:line="264" w:lineRule="auto"/>
        <w:ind w:left="720"/>
        <w:contextualSpacing/>
        <w:rPr>
          <w:rFonts w:asciiTheme="minorHAnsi" w:hAnsiTheme="minorHAnsi" w:cstheme="minorHAnsi"/>
          <w:i w:val="0"/>
          <w:sz w:val="24"/>
          <w:szCs w:val="24"/>
        </w:rPr>
      </w:pPr>
      <w:bookmarkStart w:id="6" w:name="_Toc82701847"/>
      <w:r w:rsidRPr="00126A87">
        <w:rPr>
          <w:rFonts w:asciiTheme="minorHAnsi" w:hAnsiTheme="minorHAnsi" w:cstheme="minorHAnsi"/>
          <w:i w:val="0"/>
          <w:sz w:val="24"/>
          <w:szCs w:val="24"/>
        </w:rPr>
        <w:t>1.</w:t>
      </w:r>
      <w:r w:rsidR="006074FF">
        <w:rPr>
          <w:rFonts w:asciiTheme="minorHAnsi" w:hAnsiTheme="minorHAnsi" w:cstheme="minorHAnsi"/>
          <w:i w:val="0"/>
          <w:sz w:val="24"/>
          <w:szCs w:val="24"/>
        </w:rPr>
        <w:t>3</w:t>
      </w:r>
      <w:r w:rsidRPr="00126A87">
        <w:rPr>
          <w:rFonts w:asciiTheme="minorHAnsi" w:hAnsiTheme="minorHAnsi" w:cstheme="minorHAnsi"/>
          <w:i w:val="0"/>
          <w:sz w:val="24"/>
          <w:szCs w:val="24"/>
        </w:rPr>
        <w:tab/>
        <w:t>Missie en kernwaarden FCO</w:t>
      </w:r>
      <w:bookmarkEnd w:id="6"/>
    </w:p>
    <w:p w14:paraId="433FF83E" w14:textId="77777777" w:rsidR="00F136EC" w:rsidRPr="00126A87" w:rsidRDefault="00F136EC" w:rsidP="00581D10">
      <w:pPr>
        <w:spacing w:line="264" w:lineRule="auto"/>
        <w:contextualSpacing/>
      </w:pPr>
      <w:r w:rsidRPr="00126A87">
        <w:t>Facilitaire Campus Organisatie (FCO) verzorgt de huisvesting en facilitaire dienstverlening op en rond de VU 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p>
    <w:p w14:paraId="08233F10" w14:textId="77777777" w:rsidR="00F136EC" w:rsidRPr="00126A87" w:rsidRDefault="00F136EC" w:rsidP="00581D10">
      <w:pPr>
        <w:spacing w:line="264" w:lineRule="auto"/>
        <w:contextualSpacing/>
      </w:pPr>
    </w:p>
    <w:p w14:paraId="51BB883D" w14:textId="2924C614" w:rsidR="000239E1" w:rsidRDefault="00F136EC" w:rsidP="00581D10">
      <w:pPr>
        <w:spacing w:line="264" w:lineRule="auto"/>
        <w:contextualSpacing/>
      </w:pPr>
      <w:r w:rsidRPr="00126A87">
        <w:t xml:space="preserve">De kernwaarden van FCO zijn servicegericht en dienstbaar, bereikbaar en betrouwbaar. FCO wil dynamische dienstverlening bieden die aansluit op de wensen en verwachtingen van de gebruikers, </w:t>
      </w:r>
      <w:r w:rsidRPr="00126A87">
        <w:lastRenderedPageBreak/>
        <w:t>die efficiënt, flexibel en vernieuwend is èn die past binnen de (financiële) kaders van de VU. FCO ziet zichzelf als professionele partner in onderwijs en onderzoek.</w:t>
      </w:r>
    </w:p>
    <w:p w14:paraId="02CFAE28" w14:textId="7458F38B" w:rsidR="006913F6" w:rsidRDefault="006913F6" w:rsidP="00581D10">
      <w:pPr>
        <w:spacing w:line="264" w:lineRule="auto"/>
        <w:contextualSpacing/>
      </w:pPr>
    </w:p>
    <w:p w14:paraId="4CC5FAAF" w14:textId="57B0CA62" w:rsidR="006913F6" w:rsidRDefault="006913F6" w:rsidP="006913F6">
      <w:pPr>
        <w:pStyle w:val="Kop2"/>
        <w:spacing w:before="0" w:after="0" w:line="264" w:lineRule="auto"/>
        <w:ind w:left="720"/>
        <w:contextualSpacing/>
        <w:rPr>
          <w:rFonts w:asciiTheme="minorHAnsi" w:hAnsiTheme="minorHAnsi" w:cstheme="minorHAnsi"/>
          <w:i w:val="0"/>
          <w:sz w:val="24"/>
          <w:szCs w:val="24"/>
        </w:rPr>
      </w:pPr>
      <w:bookmarkStart w:id="7" w:name="_Toc82701848"/>
      <w:r>
        <w:rPr>
          <w:rFonts w:asciiTheme="minorHAnsi" w:hAnsiTheme="minorHAnsi" w:cstheme="minorHAnsi"/>
          <w:i w:val="0"/>
          <w:sz w:val="24"/>
          <w:szCs w:val="24"/>
        </w:rPr>
        <w:t>1.4</w:t>
      </w:r>
      <w:r>
        <w:rPr>
          <w:rFonts w:asciiTheme="minorHAnsi" w:hAnsiTheme="minorHAnsi" w:cstheme="minorHAnsi"/>
          <w:i w:val="0"/>
          <w:sz w:val="24"/>
          <w:szCs w:val="24"/>
        </w:rPr>
        <w:tab/>
        <w:t>Duurzaamheid</w:t>
      </w:r>
      <w:bookmarkEnd w:id="7"/>
    </w:p>
    <w:p w14:paraId="622EEB08" w14:textId="77777777" w:rsidR="006913F6" w:rsidRPr="007C53CD" w:rsidRDefault="006913F6" w:rsidP="006913F6">
      <w:pPr>
        <w:pStyle w:val="Geenafstand"/>
      </w:pPr>
      <w:r w:rsidRPr="007C53CD">
        <w:t xml:space="preserve">We hebben als  VU drie speerpunten opgenomen in onze strategie 2020 - 2025, te weten: </w:t>
      </w:r>
      <w:r w:rsidRPr="00806A41">
        <w:rPr>
          <w:b/>
          <w:bCs/>
        </w:rPr>
        <w:t>duurzaam, ondernemend en divers</w:t>
      </w:r>
      <w:r w:rsidRPr="007C53CD">
        <w:t xml:space="preserve">. De speerpunten kenmerken het werk van de VU in alle facetten. Duurzaamheid is een integraal onderdeel van onderwijs en onderzoek, van de bedrijfsvoering en in de gebouwen op de VU Campus. Voor ons heeft duurzaam een brede betekenis. Het gaat naast milieu ook om </w:t>
      </w:r>
      <w:r w:rsidRPr="00187F1E">
        <w:t>economische, menselijke, culturele en sociale aspecten</w:t>
      </w:r>
      <w:r w:rsidRPr="007C53CD">
        <w:t xml:space="preserve">. </w:t>
      </w:r>
    </w:p>
    <w:p w14:paraId="3CFB7B7B" w14:textId="77777777" w:rsidR="006913F6" w:rsidRPr="007C53CD" w:rsidRDefault="006913F6" w:rsidP="006913F6">
      <w:pPr>
        <w:pStyle w:val="Geenafstand"/>
      </w:pPr>
    </w:p>
    <w:p w14:paraId="16BCF4E7" w14:textId="77777777" w:rsidR="006913F6" w:rsidRPr="007C53CD" w:rsidRDefault="006913F6" w:rsidP="006913F6">
      <w:pPr>
        <w:pStyle w:val="Geenafstand"/>
      </w:pPr>
      <w:r w:rsidRPr="007C53CD">
        <w:t>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Zuidas op de VU gevestigd. Hier ontmoeten bedrijven, gemeenten en maatschappelijke organisaties elkaar om samen duurzame projecten te initiëren en implementeren op en rond de Zuidas.</w:t>
      </w:r>
    </w:p>
    <w:p w14:paraId="6A0C05E0" w14:textId="77777777" w:rsidR="006913F6" w:rsidRPr="007C53CD" w:rsidRDefault="006913F6" w:rsidP="006913F6">
      <w:pPr>
        <w:pStyle w:val="Geenafstand"/>
      </w:pPr>
    </w:p>
    <w:p w14:paraId="6A4A58E9" w14:textId="77777777" w:rsidR="006913F6" w:rsidRDefault="006913F6" w:rsidP="006913F6">
      <w:r w:rsidRPr="007C53CD">
        <w:t xml:space="preserve">Inkoop is een belangrijk proces en instrument om onze duurzame ambities te bereiken. Met duurzaam inkopen voegen we de grootst mogelijke waarde toe aan mens, milieu en de eigen organisatie. </w:t>
      </w:r>
    </w:p>
    <w:p w14:paraId="4141CA1F" w14:textId="77777777" w:rsidR="006913F6" w:rsidRPr="006913F6" w:rsidRDefault="006913F6" w:rsidP="006913F6"/>
    <w:p w14:paraId="13F3DB2F" w14:textId="77777777" w:rsidR="006913F6" w:rsidRPr="00827F37" w:rsidRDefault="006913F6" w:rsidP="006913F6">
      <w:pPr>
        <w:spacing w:line="264" w:lineRule="auto"/>
        <w:rPr>
          <w:rFonts w:cs="Arial"/>
        </w:rPr>
      </w:pPr>
      <w:r w:rsidRPr="00827F37">
        <w:rPr>
          <w:rFonts w:cs="Arial"/>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0D2C5E56" w14:textId="77777777" w:rsidR="006913F6" w:rsidRPr="00827F37" w:rsidRDefault="006913F6" w:rsidP="006913F6">
      <w:pPr>
        <w:spacing w:line="264" w:lineRule="auto"/>
        <w:rPr>
          <w:rFonts w:cs="Arial"/>
        </w:rPr>
      </w:pPr>
    </w:p>
    <w:p w14:paraId="7A2BCEEC" w14:textId="77777777" w:rsidR="006913F6" w:rsidRPr="00827F37" w:rsidRDefault="006913F6" w:rsidP="006913F6">
      <w:pPr>
        <w:spacing w:line="264" w:lineRule="auto"/>
        <w:rPr>
          <w:rFonts w:cs="Arial"/>
        </w:rPr>
      </w:pPr>
      <w:r w:rsidRPr="00827F37">
        <w:rPr>
          <w:rFonts w:cs="Arial"/>
        </w:rPr>
        <w:t>Deze inkooptrajecten worden gekenmerkt door:</w:t>
      </w:r>
    </w:p>
    <w:p w14:paraId="7DAE3116" w14:textId="77777777" w:rsidR="006913F6" w:rsidRPr="00827F37" w:rsidRDefault="006913F6" w:rsidP="006913F6">
      <w:pPr>
        <w:numPr>
          <w:ilvl w:val="0"/>
          <w:numId w:val="26"/>
        </w:numPr>
        <w:tabs>
          <w:tab w:val="clear" w:pos="360"/>
          <w:tab w:val="num" w:pos="567"/>
        </w:tabs>
        <w:spacing w:line="264" w:lineRule="auto"/>
        <w:ind w:left="567" w:hanging="567"/>
        <w:rPr>
          <w:rFonts w:cs="Arial"/>
        </w:rPr>
      </w:pPr>
      <w:r>
        <w:rPr>
          <w:rFonts w:cs="Arial"/>
        </w:rPr>
        <w:t>V</w:t>
      </w:r>
      <w:r w:rsidRPr="00827F37">
        <w:rPr>
          <w:rFonts w:cs="Arial"/>
        </w:rPr>
        <w:t>oorzien in de behoeften van huidige generaties zonder daarmee die voor de toekomstige generaties in gevaar te brengen;</w:t>
      </w:r>
    </w:p>
    <w:p w14:paraId="1E9E14DA" w14:textId="77777777" w:rsidR="006913F6" w:rsidRPr="00827F37" w:rsidRDefault="006913F6" w:rsidP="006913F6">
      <w:pPr>
        <w:numPr>
          <w:ilvl w:val="0"/>
          <w:numId w:val="26"/>
        </w:numPr>
        <w:tabs>
          <w:tab w:val="clear" w:pos="360"/>
          <w:tab w:val="num" w:pos="567"/>
        </w:tabs>
        <w:spacing w:line="264" w:lineRule="auto"/>
        <w:ind w:left="567" w:hanging="567"/>
        <w:rPr>
          <w:rFonts w:cs="Arial"/>
        </w:rPr>
      </w:pPr>
      <w:r>
        <w:rPr>
          <w:rFonts w:cs="Arial"/>
        </w:rPr>
        <w:t>H</w:t>
      </w:r>
      <w:r w:rsidRPr="00827F37">
        <w:rPr>
          <w:rFonts w:cs="Arial"/>
        </w:rPr>
        <w:t>et milieubewuster inkopen en verwerken van diensten, leveringen en werken door rekening te houden met energie- en waterbeheer, het gebruik van wasmiddelen, afvalverwerking en materialen;</w:t>
      </w:r>
    </w:p>
    <w:p w14:paraId="3192AC6A" w14:textId="77777777" w:rsidR="006913F6" w:rsidRPr="00827F37" w:rsidRDefault="006913F6" w:rsidP="006913F6">
      <w:pPr>
        <w:numPr>
          <w:ilvl w:val="0"/>
          <w:numId w:val="26"/>
        </w:numPr>
        <w:tabs>
          <w:tab w:val="clear" w:pos="360"/>
          <w:tab w:val="num" w:pos="567"/>
        </w:tabs>
        <w:spacing w:line="264" w:lineRule="auto"/>
        <w:ind w:left="567" w:hanging="567"/>
        <w:rPr>
          <w:rFonts w:cs="Arial"/>
        </w:rPr>
      </w:pPr>
      <w:r>
        <w:rPr>
          <w:rFonts w:cs="Arial"/>
        </w:rPr>
        <w:t>A</w:t>
      </w:r>
      <w:r w:rsidRPr="00827F37">
        <w:rPr>
          <w:rFonts w:cs="Arial"/>
        </w:rPr>
        <w:t>andacht voor ARBO-aspecten, zoals veiligheid;</w:t>
      </w:r>
    </w:p>
    <w:p w14:paraId="62ED2158" w14:textId="77777777" w:rsidR="006913F6" w:rsidRPr="00827F37" w:rsidRDefault="006913F6" w:rsidP="006913F6">
      <w:pPr>
        <w:numPr>
          <w:ilvl w:val="0"/>
          <w:numId w:val="26"/>
        </w:numPr>
        <w:tabs>
          <w:tab w:val="clear" w:pos="360"/>
          <w:tab w:val="num" w:pos="567"/>
        </w:tabs>
        <w:spacing w:line="264" w:lineRule="auto"/>
        <w:ind w:left="567" w:hanging="567"/>
        <w:rPr>
          <w:rFonts w:cs="Arial"/>
        </w:rPr>
      </w:pPr>
      <w:r>
        <w:rPr>
          <w:rFonts w:cs="Arial"/>
        </w:rPr>
        <w:t>R</w:t>
      </w:r>
      <w:r w:rsidRPr="00827F37">
        <w:rPr>
          <w:rFonts w:cs="Arial"/>
        </w:rPr>
        <w:t>ekening te houden met sociale aspecten, waaronder het tegengaan van kinderarbeid.</w:t>
      </w:r>
    </w:p>
    <w:p w14:paraId="3E2507B5" w14:textId="77777777" w:rsidR="006913F6" w:rsidRPr="00827F37" w:rsidRDefault="006913F6" w:rsidP="006913F6">
      <w:pPr>
        <w:spacing w:line="264" w:lineRule="auto"/>
        <w:rPr>
          <w:rFonts w:cs="Arial"/>
        </w:rPr>
      </w:pPr>
    </w:p>
    <w:p w14:paraId="2DA58352" w14:textId="77777777" w:rsidR="006913F6" w:rsidRPr="00827F37" w:rsidRDefault="006913F6" w:rsidP="006913F6">
      <w:pPr>
        <w:spacing w:line="264" w:lineRule="auto"/>
        <w:rPr>
          <w:rFonts w:cs="Arial"/>
        </w:rPr>
      </w:pPr>
      <w:r w:rsidRPr="00827F37">
        <w:rPr>
          <w:rFonts w:cs="Arial"/>
        </w:rPr>
        <w:t>Maatregelen zijn:</w:t>
      </w:r>
    </w:p>
    <w:p w14:paraId="41ABAF17" w14:textId="77777777" w:rsidR="006913F6" w:rsidRPr="00827F37" w:rsidRDefault="006913F6" w:rsidP="006913F6">
      <w:pPr>
        <w:numPr>
          <w:ilvl w:val="0"/>
          <w:numId w:val="26"/>
        </w:numPr>
        <w:tabs>
          <w:tab w:val="clear" w:pos="360"/>
          <w:tab w:val="num" w:pos="567"/>
        </w:tabs>
        <w:spacing w:line="264" w:lineRule="auto"/>
        <w:ind w:left="567" w:hanging="567"/>
        <w:rPr>
          <w:rFonts w:cs="Arial"/>
        </w:rPr>
      </w:pPr>
      <w:r>
        <w:rPr>
          <w:rFonts w:cs="Arial"/>
        </w:rPr>
        <w:t>G</w:t>
      </w:r>
      <w:r w:rsidRPr="00827F37">
        <w:rPr>
          <w:rFonts w:cs="Arial"/>
        </w:rPr>
        <w:t xml:space="preserve">e- en verbruiksartikelen die de VU inkoopt, dienen na gebruik </w:t>
      </w:r>
      <w:r>
        <w:rPr>
          <w:rFonts w:cs="Arial"/>
        </w:rPr>
        <w:t>de mogelijkheid te hebben om</w:t>
      </w:r>
      <w:r w:rsidRPr="00827F37">
        <w:rPr>
          <w:rFonts w:cs="Arial"/>
        </w:rPr>
        <w:t xml:space="preserve"> terug</w:t>
      </w:r>
      <w:r>
        <w:rPr>
          <w:rFonts w:cs="Arial"/>
        </w:rPr>
        <w:t xml:space="preserve"> te </w:t>
      </w:r>
      <w:r w:rsidRPr="00827F37">
        <w:rPr>
          <w:rFonts w:cs="Arial"/>
        </w:rPr>
        <w:t>ker</w:t>
      </w:r>
      <w:r>
        <w:rPr>
          <w:rFonts w:cs="Arial"/>
        </w:rPr>
        <w:t>en</w:t>
      </w:r>
      <w:r w:rsidRPr="00827F37">
        <w:rPr>
          <w:rFonts w:cs="Arial"/>
        </w:rPr>
        <w:t xml:space="preserve"> in de technosfeer (recycling) of af te worden gebroken in de biosfeer (biologisch afbreekbaar), zonder daarbij schadelijke effecten te veroorzaken of grote hoeveelheden energie te verbruiken.</w:t>
      </w:r>
    </w:p>
    <w:p w14:paraId="7268D813" w14:textId="77777777" w:rsidR="006913F6" w:rsidRPr="00827F37" w:rsidRDefault="006913F6" w:rsidP="006913F6">
      <w:pPr>
        <w:numPr>
          <w:ilvl w:val="0"/>
          <w:numId w:val="26"/>
        </w:numPr>
        <w:tabs>
          <w:tab w:val="clear" w:pos="360"/>
          <w:tab w:val="num" w:pos="567"/>
        </w:tabs>
        <w:spacing w:line="264" w:lineRule="auto"/>
        <w:ind w:left="567" w:hanging="567"/>
        <w:rPr>
          <w:rFonts w:cs="Arial"/>
        </w:rPr>
      </w:pPr>
      <w:r>
        <w:rPr>
          <w:rFonts w:cs="Arial"/>
        </w:rPr>
        <w:t>T</w:t>
      </w:r>
      <w:r w:rsidRPr="00827F37">
        <w:rPr>
          <w:rFonts w:cs="Arial"/>
        </w:rPr>
        <w:t xml:space="preserve">ijdens de looptijd van </w:t>
      </w:r>
      <w:r>
        <w:rPr>
          <w:rFonts w:cs="Arial"/>
        </w:rPr>
        <w:t xml:space="preserve">de </w:t>
      </w:r>
      <w:r w:rsidRPr="00827F37">
        <w:rPr>
          <w:rFonts w:cs="Arial"/>
        </w:rPr>
        <w:t xml:space="preserve">overeenkomst wordt samen met de </w:t>
      </w:r>
      <w:r>
        <w:rPr>
          <w:rFonts w:cs="Arial"/>
        </w:rPr>
        <w:t>opdrachtnemer</w:t>
      </w:r>
      <w:r w:rsidRPr="00827F37">
        <w:rPr>
          <w:rFonts w:cs="Arial"/>
        </w:rPr>
        <w:t xml:space="preserve"> gezocht naar </w:t>
      </w:r>
      <w:r>
        <w:rPr>
          <w:rFonts w:cs="Arial"/>
        </w:rPr>
        <w:t xml:space="preserve">een </w:t>
      </w:r>
      <w:r w:rsidRPr="00827F37">
        <w:rPr>
          <w:rFonts w:cs="Arial"/>
        </w:rPr>
        <w:t xml:space="preserve">oplossing om afvalstromen te beperken of te zoeken naar oplossingen die niet schadelijk zijn voor mens, dier en milieu. </w:t>
      </w:r>
    </w:p>
    <w:p w14:paraId="3B363F1F" w14:textId="77777777" w:rsidR="006913F6" w:rsidRPr="00827F37" w:rsidRDefault="006913F6" w:rsidP="006913F6">
      <w:pPr>
        <w:spacing w:line="264" w:lineRule="auto"/>
        <w:rPr>
          <w:rFonts w:cs="Arial"/>
        </w:rPr>
      </w:pPr>
    </w:p>
    <w:p w14:paraId="2B206998" w14:textId="77777777" w:rsidR="006913F6" w:rsidRPr="00827F37" w:rsidRDefault="006913F6" w:rsidP="006913F6">
      <w:pPr>
        <w:spacing w:line="264" w:lineRule="auto"/>
        <w:rPr>
          <w:rFonts w:cs="Arial"/>
        </w:rPr>
      </w:pPr>
      <w:r w:rsidRPr="00827F37">
        <w:rPr>
          <w:rFonts w:cs="Arial"/>
        </w:rPr>
        <w:t>Voor actuele kenmerken van duurzaam inkopen wordt verwezen naar de ‘menukaarten’ die zijn opgesteld door RVO (voorheen AgentschapNL) via:</w:t>
      </w:r>
    </w:p>
    <w:p w14:paraId="157FC430" w14:textId="77777777" w:rsidR="006913F6" w:rsidRDefault="006913F6" w:rsidP="006913F6">
      <w:pPr>
        <w:spacing w:line="264" w:lineRule="auto"/>
        <w:rPr>
          <w:rFonts w:cs="Arial"/>
        </w:rPr>
      </w:pPr>
      <w:r w:rsidRPr="00827F37">
        <w:rPr>
          <w:rFonts w:cs="Arial"/>
        </w:rPr>
        <w:t>(</w:t>
      </w:r>
      <w:hyperlink r:id="rId13" w:history="1">
        <w:r w:rsidRPr="00827F37">
          <w:rPr>
            <w:rStyle w:val="Hyperlink"/>
            <w:rFonts w:cs="Arial"/>
          </w:rPr>
          <w:t>http://www.pianoo.nl/duurzaaminkopen/criteria</w:t>
        </w:r>
      </w:hyperlink>
      <w:r w:rsidRPr="00827F37">
        <w:rPr>
          <w:rFonts w:cs="Arial"/>
        </w:rPr>
        <w:t>)</w:t>
      </w:r>
    </w:p>
    <w:p w14:paraId="1384127D" w14:textId="77777777" w:rsidR="006913F6" w:rsidRDefault="006913F6" w:rsidP="00581D10">
      <w:pPr>
        <w:spacing w:line="264" w:lineRule="auto"/>
        <w:contextualSpacing/>
      </w:pPr>
    </w:p>
    <w:p w14:paraId="6F0450C9" w14:textId="7D9BEC19" w:rsidR="000239E1" w:rsidRDefault="000239E1" w:rsidP="00581D10">
      <w:pPr>
        <w:spacing w:line="264" w:lineRule="auto"/>
        <w:contextualSpacing/>
      </w:pPr>
    </w:p>
    <w:p w14:paraId="430F05F4" w14:textId="220001B9" w:rsidR="000239E1" w:rsidRPr="000239E1" w:rsidRDefault="000239E1" w:rsidP="00581D10">
      <w:pPr>
        <w:pStyle w:val="Kop2"/>
        <w:spacing w:before="0" w:after="0" w:line="264" w:lineRule="auto"/>
        <w:ind w:left="720"/>
        <w:contextualSpacing/>
        <w:rPr>
          <w:rFonts w:asciiTheme="minorHAnsi" w:hAnsiTheme="minorHAnsi" w:cstheme="minorHAnsi"/>
          <w:i w:val="0"/>
          <w:sz w:val="24"/>
          <w:szCs w:val="24"/>
        </w:rPr>
      </w:pPr>
      <w:bookmarkStart w:id="8" w:name="_Toc378152408"/>
      <w:bookmarkStart w:id="9" w:name="_Toc24109138"/>
      <w:bookmarkStart w:id="10" w:name="_Toc82701849"/>
      <w:r>
        <w:rPr>
          <w:rFonts w:asciiTheme="minorHAnsi" w:hAnsiTheme="minorHAnsi" w:cstheme="minorHAnsi"/>
          <w:i w:val="0"/>
          <w:sz w:val="24"/>
          <w:szCs w:val="24"/>
        </w:rPr>
        <w:t>1.</w:t>
      </w:r>
      <w:r w:rsidR="006913F6">
        <w:rPr>
          <w:rFonts w:asciiTheme="minorHAnsi" w:hAnsiTheme="minorHAnsi" w:cstheme="minorHAnsi"/>
          <w:i w:val="0"/>
          <w:sz w:val="24"/>
          <w:szCs w:val="24"/>
        </w:rPr>
        <w:t>5</w:t>
      </w:r>
      <w:r>
        <w:rPr>
          <w:rFonts w:asciiTheme="minorHAnsi" w:hAnsiTheme="minorHAnsi" w:cstheme="minorHAnsi"/>
          <w:i w:val="0"/>
          <w:sz w:val="24"/>
          <w:szCs w:val="24"/>
        </w:rPr>
        <w:tab/>
      </w:r>
      <w:r w:rsidRPr="000239E1">
        <w:rPr>
          <w:rFonts w:asciiTheme="minorHAnsi" w:hAnsiTheme="minorHAnsi" w:cstheme="minorHAnsi"/>
          <w:i w:val="0"/>
          <w:sz w:val="24"/>
          <w:szCs w:val="24"/>
        </w:rPr>
        <w:t>Contact</w:t>
      </w:r>
      <w:bookmarkEnd w:id="8"/>
      <w:bookmarkEnd w:id="9"/>
      <w:bookmarkEnd w:id="10"/>
      <w:r w:rsidRPr="000239E1">
        <w:rPr>
          <w:rFonts w:asciiTheme="minorHAnsi" w:hAnsiTheme="minorHAnsi" w:cstheme="minorHAnsi"/>
          <w:i w:val="0"/>
          <w:sz w:val="24"/>
          <w:szCs w:val="24"/>
        </w:rPr>
        <w:t xml:space="preserve"> </w:t>
      </w:r>
    </w:p>
    <w:p w14:paraId="326429DF" w14:textId="77777777" w:rsidR="000239E1" w:rsidRPr="00DF1B82" w:rsidRDefault="000239E1" w:rsidP="00581D10">
      <w:pPr>
        <w:spacing w:line="264" w:lineRule="auto"/>
        <w:contextualSpacing/>
        <w:jc w:val="left"/>
      </w:pPr>
      <w:r w:rsidRPr="00DF1B82">
        <w:t>Deze aanbesteding verloopt digitaal via TenderNed. Dit betekent onder meer dat:</w:t>
      </w:r>
    </w:p>
    <w:p w14:paraId="47A72DBF" w14:textId="77777777" w:rsidR="000239E1" w:rsidRPr="000239E1" w:rsidRDefault="000239E1" w:rsidP="00581D10">
      <w:pPr>
        <w:pStyle w:val="Lijstalinea"/>
        <w:numPr>
          <w:ilvl w:val="0"/>
          <w:numId w:val="24"/>
        </w:numPr>
        <w:spacing w:line="264" w:lineRule="auto"/>
        <w:jc w:val="left"/>
        <w:rPr>
          <w:rFonts w:ascii="Calibri" w:hAnsi="Calibri" w:cs="Calibri"/>
          <w:sz w:val="22"/>
          <w:szCs w:val="22"/>
        </w:rPr>
      </w:pPr>
      <w:r w:rsidRPr="000239E1">
        <w:rPr>
          <w:rFonts w:ascii="Calibri" w:hAnsi="Calibri" w:cs="Calibri"/>
          <w:sz w:val="22"/>
          <w:szCs w:val="22"/>
        </w:rPr>
        <w:t>Alle aanbestedingsdocumenten kosteloos en digitaal ter beschikking worden gesteld via TenderNed;</w:t>
      </w:r>
    </w:p>
    <w:p w14:paraId="7392DB24" w14:textId="77777777" w:rsidR="000239E1" w:rsidRPr="000239E1" w:rsidRDefault="000239E1" w:rsidP="00581D10">
      <w:pPr>
        <w:pStyle w:val="Lijstalinea"/>
        <w:numPr>
          <w:ilvl w:val="0"/>
          <w:numId w:val="24"/>
        </w:numPr>
        <w:spacing w:line="264" w:lineRule="auto"/>
        <w:jc w:val="left"/>
        <w:rPr>
          <w:rFonts w:ascii="Calibri" w:hAnsi="Calibri" w:cs="Calibri"/>
          <w:sz w:val="22"/>
          <w:szCs w:val="22"/>
        </w:rPr>
      </w:pPr>
      <w:r w:rsidRPr="000239E1">
        <w:rPr>
          <w:rFonts w:ascii="Calibri" w:hAnsi="Calibri" w:cs="Calibri"/>
          <w:sz w:val="22"/>
          <w:szCs w:val="22"/>
        </w:rPr>
        <w:t>Het stellen van vragen door Gegadigden via de vraag-en-antwoordmodule van TenderNed plaatsvindt;</w:t>
      </w:r>
    </w:p>
    <w:p w14:paraId="63EDDD5A" w14:textId="77777777" w:rsidR="000239E1" w:rsidRPr="000239E1" w:rsidRDefault="000239E1" w:rsidP="00581D10">
      <w:pPr>
        <w:pStyle w:val="Lijstalinea"/>
        <w:numPr>
          <w:ilvl w:val="0"/>
          <w:numId w:val="24"/>
        </w:numPr>
        <w:spacing w:line="264" w:lineRule="auto"/>
        <w:jc w:val="left"/>
        <w:rPr>
          <w:rFonts w:ascii="Calibri" w:hAnsi="Calibri" w:cs="Calibri"/>
          <w:sz w:val="22"/>
          <w:szCs w:val="22"/>
        </w:rPr>
      </w:pPr>
      <w:r w:rsidRPr="000239E1">
        <w:rPr>
          <w:rFonts w:ascii="Calibri" w:hAnsi="Calibri" w:cs="Calibri"/>
          <w:sz w:val="22"/>
          <w:szCs w:val="22"/>
        </w:rPr>
        <w:t>Het verstrekken van antwoorden middels de Nota van inlichtingen door de VU plaatsvindt via TenderNed;</w:t>
      </w:r>
    </w:p>
    <w:p w14:paraId="3751A77A" w14:textId="77777777" w:rsidR="000239E1" w:rsidRPr="000239E1" w:rsidRDefault="000239E1" w:rsidP="00581D10">
      <w:pPr>
        <w:pStyle w:val="Lijstalinea"/>
        <w:numPr>
          <w:ilvl w:val="0"/>
          <w:numId w:val="24"/>
        </w:numPr>
        <w:spacing w:line="264" w:lineRule="auto"/>
        <w:jc w:val="left"/>
        <w:rPr>
          <w:rFonts w:ascii="Calibri" w:hAnsi="Calibri" w:cs="Calibri"/>
          <w:sz w:val="22"/>
          <w:szCs w:val="22"/>
        </w:rPr>
      </w:pPr>
      <w:r w:rsidRPr="000239E1">
        <w:rPr>
          <w:rFonts w:ascii="Calibri" w:hAnsi="Calibri" w:cs="Calibri"/>
          <w:sz w:val="22"/>
          <w:szCs w:val="22"/>
        </w:rPr>
        <w:t>Aanmeldingen uitsluitend digitaal kunnen worden ingediend;</w:t>
      </w:r>
    </w:p>
    <w:p w14:paraId="18E68BBD" w14:textId="1DB05AD4" w:rsidR="00FB2F6D" w:rsidRPr="006074FF" w:rsidRDefault="000239E1" w:rsidP="00581D10">
      <w:pPr>
        <w:pStyle w:val="Lijstalinea"/>
        <w:numPr>
          <w:ilvl w:val="0"/>
          <w:numId w:val="24"/>
        </w:numPr>
        <w:spacing w:line="264" w:lineRule="auto"/>
        <w:jc w:val="left"/>
      </w:pPr>
      <w:r w:rsidRPr="000239E1">
        <w:rPr>
          <w:rFonts w:ascii="Calibri" w:hAnsi="Calibri" w:cs="Calibri"/>
          <w:sz w:val="22"/>
          <w:szCs w:val="22"/>
        </w:rPr>
        <w:t>Ook alle verdere correspondentie in beginsel plaatsvindt via de berichtenmodule van TenderNed.</w:t>
      </w:r>
    </w:p>
    <w:p w14:paraId="2EBD8CF5" w14:textId="77777777" w:rsidR="00D47295" w:rsidRPr="002E7741" w:rsidRDefault="00D47295" w:rsidP="00581D10">
      <w:pPr>
        <w:spacing w:line="264" w:lineRule="auto"/>
        <w:rPr>
          <w:rFonts w:cs="Arial"/>
        </w:rPr>
      </w:pPr>
    </w:p>
    <w:p w14:paraId="3FCEC95B" w14:textId="77777777" w:rsidR="001F4DA4" w:rsidRPr="00105476" w:rsidRDefault="001F4DA4" w:rsidP="00581D10">
      <w:pPr>
        <w:spacing w:line="264" w:lineRule="auto"/>
        <w:rPr>
          <w:rFonts w:asciiTheme="minorHAnsi" w:hAnsiTheme="minorHAnsi" w:cstheme="minorHAnsi"/>
          <w:color w:val="000000"/>
        </w:rPr>
      </w:pPr>
    </w:p>
    <w:p w14:paraId="7B0F8CFC" w14:textId="4D13E9DE" w:rsidR="00F136EC" w:rsidRPr="00791EB8" w:rsidRDefault="00791EB8" w:rsidP="00581D10">
      <w:pPr>
        <w:pStyle w:val="Kop2"/>
        <w:spacing w:before="0" w:after="0" w:line="264" w:lineRule="auto"/>
        <w:ind w:left="720"/>
        <w:contextualSpacing/>
        <w:rPr>
          <w:rFonts w:asciiTheme="minorHAnsi" w:hAnsiTheme="minorHAnsi" w:cstheme="minorHAnsi"/>
          <w:i w:val="0"/>
          <w:sz w:val="24"/>
          <w:szCs w:val="24"/>
        </w:rPr>
      </w:pPr>
      <w:bookmarkStart w:id="11" w:name="_Toc82701850"/>
      <w:r>
        <w:rPr>
          <w:rFonts w:asciiTheme="minorHAnsi" w:hAnsiTheme="minorHAnsi" w:cstheme="minorHAnsi"/>
          <w:i w:val="0"/>
          <w:sz w:val="24"/>
          <w:szCs w:val="24"/>
        </w:rPr>
        <w:t>1.</w:t>
      </w:r>
      <w:r w:rsidR="000A1F21">
        <w:rPr>
          <w:rFonts w:asciiTheme="minorHAnsi" w:hAnsiTheme="minorHAnsi" w:cstheme="minorHAnsi"/>
          <w:i w:val="0"/>
          <w:sz w:val="24"/>
          <w:szCs w:val="24"/>
        </w:rPr>
        <w:t>6</w:t>
      </w:r>
      <w:r>
        <w:rPr>
          <w:rFonts w:asciiTheme="minorHAnsi" w:hAnsiTheme="minorHAnsi" w:cstheme="minorHAnsi"/>
          <w:i w:val="0"/>
          <w:sz w:val="24"/>
          <w:szCs w:val="24"/>
        </w:rPr>
        <w:tab/>
      </w:r>
      <w:r w:rsidR="00F136EC" w:rsidRPr="00791EB8">
        <w:rPr>
          <w:rFonts w:asciiTheme="minorHAnsi" w:hAnsiTheme="minorHAnsi" w:cstheme="minorHAnsi"/>
          <w:i w:val="0"/>
          <w:sz w:val="24"/>
          <w:szCs w:val="24"/>
        </w:rPr>
        <w:t>Omzet en opdrachtwaarde</w:t>
      </w:r>
      <w:bookmarkEnd w:id="11"/>
    </w:p>
    <w:p w14:paraId="1EA09317" w14:textId="77777777" w:rsidR="00F136EC" w:rsidRPr="00791EB8" w:rsidRDefault="00F136EC" w:rsidP="00581D10">
      <w:pPr>
        <w:spacing w:line="264" w:lineRule="auto"/>
        <w:contextualSpacing/>
      </w:pPr>
      <w:r w:rsidRPr="00791EB8">
        <w:t>De raming van de omzetwaarde per jaar ten behoeve van deze aanbesteding bedraagt, excl. BTW,</w:t>
      </w:r>
    </w:p>
    <w:p w14:paraId="1137906E" w14:textId="3311BB2E" w:rsidR="00F136EC" w:rsidRPr="00791EB8" w:rsidRDefault="00F136EC" w:rsidP="00581D10">
      <w:pPr>
        <w:spacing w:line="264" w:lineRule="auto"/>
        <w:contextualSpacing/>
      </w:pPr>
      <w:r w:rsidRPr="00567B5F">
        <w:t xml:space="preserve">€ </w:t>
      </w:r>
      <w:r w:rsidR="008C69F1" w:rsidRPr="00567B5F">
        <w:t>315.000</w:t>
      </w:r>
      <w:r w:rsidRPr="00567B5F">
        <w:t>,-</w:t>
      </w:r>
      <w:r w:rsidR="008C69F1" w:rsidRPr="00567B5F">
        <w:t xml:space="preserve"> bij volledige openstelling van de VU </w:t>
      </w:r>
      <w:r w:rsidRPr="00567B5F">
        <w:t>.</w:t>
      </w:r>
      <w:r w:rsidRPr="00791EB8">
        <w:t xml:space="preserve"> </w:t>
      </w:r>
      <w:r w:rsidR="00791EB8">
        <w:t xml:space="preserve">De relatief lage omzet over 2020 is te wijten aan het feit dat vanaf 16 maart 2020 thuiswerken de norm werd. </w:t>
      </w:r>
      <w:r w:rsidRPr="00791EB8">
        <w:t>De af te sluiten Overeenkomst biedt geen garantie op de omzet voor de Inschrijver(s).</w:t>
      </w:r>
    </w:p>
    <w:p w14:paraId="1BAC92D8" w14:textId="77777777" w:rsidR="00791EB8" w:rsidRDefault="00F136EC" w:rsidP="00581D10">
      <w:pPr>
        <w:spacing w:line="264" w:lineRule="auto"/>
        <w:contextualSpacing/>
      </w:pPr>
      <w:r w:rsidRPr="00791EB8">
        <w:t>Aan opgegeven omzetgegevens, volumes, percentages, etc. kunnen geen rechten worden ontleend.</w:t>
      </w:r>
      <w:r w:rsidR="00AD4175">
        <w:t xml:space="preserve"> </w:t>
      </w:r>
      <w:r w:rsidR="00791EB8" w:rsidRPr="00791EB8">
        <w:t>Onderstaand een weergave van de feitelijke omzetgegevens met betrekking tot sanitaire middelen.</w:t>
      </w:r>
    </w:p>
    <w:p w14:paraId="468A3BDD" w14:textId="77777777" w:rsidR="00791EB8" w:rsidRPr="00791EB8" w:rsidRDefault="00791EB8" w:rsidP="00581D10">
      <w:pPr>
        <w:spacing w:line="264" w:lineRule="auto"/>
        <w:contextualSpacing/>
      </w:pPr>
    </w:p>
    <w:tbl>
      <w:tblPr>
        <w:tblW w:w="8647" w:type="dxa"/>
        <w:tblInd w:w="-5" w:type="dxa"/>
        <w:tblCellMar>
          <w:left w:w="70" w:type="dxa"/>
          <w:right w:w="70" w:type="dxa"/>
        </w:tblCellMar>
        <w:tblLook w:val="04A0" w:firstRow="1" w:lastRow="0" w:firstColumn="1" w:lastColumn="0" w:noHBand="0" w:noVBand="1"/>
      </w:tblPr>
      <w:tblGrid>
        <w:gridCol w:w="1701"/>
        <w:gridCol w:w="1843"/>
        <w:gridCol w:w="1559"/>
        <w:gridCol w:w="1701"/>
        <w:gridCol w:w="1843"/>
      </w:tblGrid>
      <w:tr w:rsidR="00791EB8" w:rsidRPr="00791EB8" w14:paraId="7349049F" w14:textId="77777777" w:rsidTr="000239E1">
        <w:trPr>
          <w:trHeight w:val="288"/>
        </w:trPr>
        <w:tc>
          <w:tcPr>
            <w:tcW w:w="1701" w:type="dxa"/>
            <w:tcBorders>
              <w:top w:val="single" w:sz="4" w:space="0" w:color="auto"/>
              <w:left w:val="single" w:sz="4" w:space="0" w:color="auto"/>
              <w:bottom w:val="single" w:sz="4" w:space="0" w:color="auto"/>
              <w:right w:val="single" w:sz="4" w:space="0" w:color="auto"/>
            </w:tcBorders>
            <w:shd w:val="clear" w:color="000000" w:fill="0089CF"/>
            <w:vAlign w:val="center"/>
            <w:hideMark/>
          </w:tcPr>
          <w:p w14:paraId="40276D7E" w14:textId="77777777" w:rsidR="00791EB8" w:rsidRPr="00791EB8" w:rsidRDefault="00791EB8" w:rsidP="00581D10">
            <w:pPr>
              <w:spacing w:after="200" w:line="264" w:lineRule="auto"/>
              <w:jc w:val="left"/>
              <w:rPr>
                <w:rFonts w:eastAsia="Calibri" w:cs="Calibri"/>
                <w:b/>
                <w:bCs/>
                <w:color w:val="FFFFFF"/>
                <w:sz w:val="21"/>
                <w:szCs w:val="21"/>
              </w:rPr>
            </w:pPr>
            <w:r w:rsidRPr="00791EB8">
              <w:rPr>
                <w:rFonts w:eastAsia="Calibri" w:cs="Calibri"/>
                <w:b/>
                <w:bCs/>
                <w:color w:val="FFFFFF"/>
                <w:sz w:val="21"/>
                <w:szCs w:val="21"/>
              </w:rPr>
              <w:t>Leverancier</w:t>
            </w:r>
          </w:p>
        </w:tc>
        <w:tc>
          <w:tcPr>
            <w:tcW w:w="1843" w:type="dxa"/>
            <w:tcBorders>
              <w:top w:val="single" w:sz="4" w:space="0" w:color="auto"/>
              <w:left w:val="nil"/>
              <w:bottom w:val="single" w:sz="4" w:space="0" w:color="auto"/>
              <w:right w:val="single" w:sz="4" w:space="0" w:color="auto"/>
            </w:tcBorders>
            <w:shd w:val="clear" w:color="000000" w:fill="0089CF"/>
            <w:vAlign w:val="center"/>
            <w:hideMark/>
          </w:tcPr>
          <w:p w14:paraId="43A05D4E" w14:textId="77777777" w:rsidR="00791EB8" w:rsidRPr="00791EB8" w:rsidRDefault="00791EB8" w:rsidP="00581D10">
            <w:pPr>
              <w:spacing w:after="200" w:line="264" w:lineRule="auto"/>
              <w:jc w:val="left"/>
              <w:rPr>
                <w:rFonts w:eastAsia="Calibri" w:cs="Calibri"/>
                <w:b/>
                <w:bCs/>
                <w:color w:val="FFFFFF"/>
                <w:sz w:val="21"/>
                <w:szCs w:val="21"/>
              </w:rPr>
            </w:pPr>
            <w:r w:rsidRPr="00791EB8">
              <w:rPr>
                <w:rFonts w:eastAsia="Calibri" w:cs="Calibri"/>
                <w:b/>
                <w:bCs/>
                <w:color w:val="FFFFFF"/>
                <w:sz w:val="21"/>
                <w:szCs w:val="21"/>
              </w:rPr>
              <w:t>Opdrachtgever</w:t>
            </w:r>
          </w:p>
        </w:tc>
        <w:tc>
          <w:tcPr>
            <w:tcW w:w="1559" w:type="dxa"/>
            <w:tcBorders>
              <w:top w:val="single" w:sz="4" w:space="0" w:color="auto"/>
              <w:left w:val="nil"/>
              <w:bottom w:val="single" w:sz="4" w:space="0" w:color="auto"/>
              <w:right w:val="single" w:sz="4" w:space="0" w:color="auto"/>
            </w:tcBorders>
            <w:shd w:val="clear" w:color="000000" w:fill="0089CF"/>
            <w:vAlign w:val="center"/>
            <w:hideMark/>
          </w:tcPr>
          <w:p w14:paraId="7A284DB4" w14:textId="77777777" w:rsidR="00791EB8" w:rsidRPr="00791EB8" w:rsidRDefault="00791EB8" w:rsidP="00581D10">
            <w:pPr>
              <w:spacing w:after="200" w:line="264" w:lineRule="auto"/>
              <w:jc w:val="right"/>
              <w:rPr>
                <w:rFonts w:eastAsia="Calibri" w:cs="Calibri"/>
                <w:b/>
                <w:bCs/>
                <w:color w:val="FFFFFF"/>
                <w:sz w:val="21"/>
                <w:szCs w:val="21"/>
              </w:rPr>
            </w:pPr>
            <w:r w:rsidRPr="00791EB8">
              <w:rPr>
                <w:rFonts w:eastAsia="Calibri" w:cs="Calibri"/>
                <w:b/>
                <w:bCs/>
                <w:color w:val="FFFFFF"/>
                <w:sz w:val="21"/>
                <w:szCs w:val="21"/>
              </w:rPr>
              <w:t>2018</w:t>
            </w:r>
          </w:p>
        </w:tc>
        <w:tc>
          <w:tcPr>
            <w:tcW w:w="1701" w:type="dxa"/>
            <w:tcBorders>
              <w:top w:val="single" w:sz="4" w:space="0" w:color="auto"/>
              <w:left w:val="nil"/>
              <w:bottom w:val="single" w:sz="4" w:space="0" w:color="auto"/>
              <w:right w:val="single" w:sz="4" w:space="0" w:color="auto"/>
            </w:tcBorders>
            <w:shd w:val="clear" w:color="000000" w:fill="0089CF"/>
            <w:vAlign w:val="center"/>
            <w:hideMark/>
          </w:tcPr>
          <w:p w14:paraId="7739E075" w14:textId="77777777" w:rsidR="00791EB8" w:rsidRPr="00791EB8" w:rsidRDefault="00791EB8" w:rsidP="00581D10">
            <w:pPr>
              <w:spacing w:after="200" w:line="264" w:lineRule="auto"/>
              <w:jc w:val="right"/>
              <w:rPr>
                <w:rFonts w:eastAsia="Calibri" w:cs="Calibri"/>
                <w:b/>
                <w:bCs/>
                <w:color w:val="FFFFFF"/>
                <w:sz w:val="21"/>
                <w:szCs w:val="21"/>
              </w:rPr>
            </w:pPr>
            <w:r w:rsidRPr="00791EB8">
              <w:rPr>
                <w:rFonts w:eastAsia="Calibri" w:cs="Calibri"/>
                <w:b/>
                <w:bCs/>
                <w:color w:val="FFFFFF"/>
                <w:sz w:val="21"/>
                <w:szCs w:val="21"/>
              </w:rPr>
              <w:t>2019</w:t>
            </w:r>
          </w:p>
        </w:tc>
        <w:tc>
          <w:tcPr>
            <w:tcW w:w="1843" w:type="dxa"/>
            <w:tcBorders>
              <w:top w:val="single" w:sz="4" w:space="0" w:color="auto"/>
              <w:left w:val="nil"/>
              <w:bottom w:val="single" w:sz="4" w:space="0" w:color="auto"/>
              <w:right w:val="single" w:sz="4" w:space="0" w:color="auto"/>
            </w:tcBorders>
            <w:shd w:val="clear" w:color="000000" w:fill="0089CF"/>
            <w:vAlign w:val="center"/>
            <w:hideMark/>
          </w:tcPr>
          <w:p w14:paraId="0264E244" w14:textId="77777777" w:rsidR="00791EB8" w:rsidRPr="00791EB8" w:rsidRDefault="00791EB8" w:rsidP="00581D10">
            <w:pPr>
              <w:spacing w:after="200" w:line="264" w:lineRule="auto"/>
              <w:jc w:val="right"/>
              <w:rPr>
                <w:rFonts w:eastAsia="Calibri" w:cs="Calibri"/>
                <w:b/>
                <w:bCs/>
                <w:color w:val="FFFFFF"/>
                <w:sz w:val="21"/>
                <w:szCs w:val="21"/>
              </w:rPr>
            </w:pPr>
            <w:r w:rsidRPr="00791EB8">
              <w:rPr>
                <w:rFonts w:eastAsia="Calibri" w:cs="Calibri"/>
                <w:b/>
                <w:bCs/>
                <w:color w:val="FFFFFF"/>
                <w:sz w:val="21"/>
                <w:szCs w:val="21"/>
              </w:rPr>
              <w:t>2020</w:t>
            </w:r>
          </w:p>
        </w:tc>
      </w:tr>
      <w:tr w:rsidR="008C69F1" w:rsidRPr="008C69F1" w14:paraId="1E4E860B" w14:textId="77777777" w:rsidTr="008C69F1">
        <w:trPr>
          <w:trHeight w:val="288"/>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4F6CB613" w14:textId="77777777" w:rsidR="008C69F1" w:rsidRPr="008C69F1" w:rsidRDefault="008C69F1" w:rsidP="00581D10">
            <w:pPr>
              <w:spacing w:after="200" w:line="264" w:lineRule="auto"/>
              <w:jc w:val="left"/>
              <w:rPr>
                <w:rFonts w:eastAsia="Calibri" w:cs="Calibri"/>
                <w:color w:val="000000"/>
                <w:sz w:val="21"/>
                <w:szCs w:val="21"/>
              </w:rPr>
            </w:pPr>
            <w:r w:rsidRPr="008C69F1">
              <w:rPr>
                <w:rFonts w:eastAsia="Calibri" w:cs="Calibri"/>
                <w:color w:val="000000"/>
                <w:sz w:val="21"/>
                <w:szCs w:val="21"/>
              </w:rPr>
              <w:t>Staples</w:t>
            </w:r>
          </w:p>
        </w:tc>
        <w:tc>
          <w:tcPr>
            <w:tcW w:w="1843" w:type="dxa"/>
            <w:tcBorders>
              <w:top w:val="nil"/>
              <w:left w:val="nil"/>
              <w:bottom w:val="single" w:sz="4" w:space="0" w:color="auto"/>
              <w:right w:val="single" w:sz="4" w:space="0" w:color="auto"/>
            </w:tcBorders>
            <w:shd w:val="clear" w:color="auto" w:fill="auto"/>
            <w:noWrap/>
            <w:vAlign w:val="bottom"/>
            <w:hideMark/>
          </w:tcPr>
          <w:p w14:paraId="1891E0A1" w14:textId="77777777" w:rsidR="008C69F1" w:rsidRPr="008C69F1" w:rsidRDefault="008C69F1" w:rsidP="00581D10">
            <w:pPr>
              <w:spacing w:after="200" w:line="264" w:lineRule="auto"/>
              <w:jc w:val="left"/>
              <w:rPr>
                <w:rFonts w:eastAsia="Calibri" w:cs="Calibri"/>
                <w:color w:val="000000"/>
                <w:sz w:val="21"/>
                <w:szCs w:val="21"/>
              </w:rPr>
            </w:pPr>
            <w:r w:rsidRPr="008C69F1">
              <w:rPr>
                <w:rFonts w:eastAsia="Calibri" w:cs="Calibri"/>
                <w:color w:val="000000"/>
                <w:sz w:val="21"/>
                <w:szCs w:val="21"/>
              </w:rPr>
              <w:t>FCO verbruiksartikelen</w:t>
            </w:r>
          </w:p>
        </w:tc>
        <w:tc>
          <w:tcPr>
            <w:tcW w:w="1559" w:type="dxa"/>
            <w:tcBorders>
              <w:top w:val="nil"/>
              <w:left w:val="nil"/>
              <w:bottom w:val="single" w:sz="4" w:space="0" w:color="auto"/>
              <w:right w:val="single" w:sz="4" w:space="0" w:color="auto"/>
            </w:tcBorders>
            <w:shd w:val="clear" w:color="auto" w:fill="auto"/>
            <w:noWrap/>
            <w:vAlign w:val="bottom"/>
            <w:hideMark/>
          </w:tcPr>
          <w:p w14:paraId="2F633F48" w14:textId="77777777" w:rsidR="008C69F1" w:rsidRPr="008C69F1" w:rsidRDefault="008C69F1" w:rsidP="00581D10">
            <w:pPr>
              <w:spacing w:after="200" w:line="264" w:lineRule="auto"/>
              <w:jc w:val="right"/>
              <w:rPr>
                <w:rFonts w:eastAsia="Calibri" w:cs="Calibri"/>
                <w:color w:val="000000"/>
                <w:sz w:val="21"/>
                <w:szCs w:val="21"/>
              </w:rPr>
            </w:pPr>
            <w:r w:rsidRPr="008C69F1">
              <w:rPr>
                <w:rFonts w:eastAsia="Calibri" w:cs="Calibri"/>
                <w:color w:val="000000"/>
                <w:sz w:val="21"/>
                <w:szCs w:val="21"/>
              </w:rPr>
              <w:t>€ 241.582,00</w:t>
            </w:r>
          </w:p>
        </w:tc>
        <w:tc>
          <w:tcPr>
            <w:tcW w:w="1701" w:type="dxa"/>
            <w:tcBorders>
              <w:top w:val="nil"/>
              <w:left w:val="nil"/>
              <w:bottom w:val="single" w:sz="4" w:space="0" w:color="auto"/>
              <w:right w:val="single" w:sz="4" w:space="0" w:color="auto"/>
            </w:tcBorders>
            <w:shd w:val="clear" w:color="auto" w:fill="auto"/>
            <w:noWrap/>
            <w:vAlign w:val="bottom"/>
            <w:hideMark/>
          </w:tcPr>
          <w:p w14:paraId="0D7F68E1" w14:textId="77777777" w:rsidR="008C69F1" w:rsidRPr="008C69F1" w:rsidRDefault="008C69F1" w:rsidP="00581D10">
            <w:pPr>
              <w:spacing w:after="200" w:line="264" w:lineRule="auto"/>
              <w:jc w:val="right"/>
              <w:rPr>
                <w:rFonts w:eastAsia="Calibri" w:cs="Calibri"/>
                <w:color w:val="000000"/>
                <w:sz w:val="21"/>
                <w:szCs w:val="21"/>
              </w:rPr>
            </w:pPr>
            <w:r w:rsidRPr="008C69F1">
              <w:rPr>
                <w:rFonts w:eastAsia="Calibri" w:cs="Calibri"/>
                <w:color w:val="000000"/>
                <w:sz w:val="21"/>
                <w:szCs w:val="21"/>
              </w:rPr>
              <w:t>€ 242.908,00</w:t>
            </w:r>
          </w:p>
        </w:tc>
        <w:tc>
          <w:tcPr>
            <w:tcW w:w="1843" w:type="dxa"/>
            <w:tcBorders>
              <w:top w:val="nil"/>
              <w:left w:val="nil"/>
              <w:bottom w:val="single" w:sz="4" w:space="0" w:color="auto"/>
              <w:right w:val="single" w:sz="4" w:space="0" w:color="auto"/>
            </w:tcBorders>
            <w:shd w:val="clear" w:color="auto" w:fill="auto"/>
            <w:noWrap/>
            <w:vAlign w:val="bottom"/>
            <w:hideMark/>
          </w:tcPr>
          <w:p w14:paraId="6BE72A4C" w14:textId="77777777" w:rsidR="008C69F1" w:rsidRPr="008C69F1" w:rsidRDefault="008C69F1" w:rsidP="00581D10">
            <w:pPr>
              <w:spacing w:after="200" w:line="264" w:lineRule="auto"/>
              <w:jc w:val="right"/>
              <w:rPr>
                <w:rFonts w:eastAsia="Calibri" w:cs="Calibri"/>
                <w:color w:val="000000"/>
                <w:sz w:val="21"/>
                <w:szCs w:val="21"/>
              </w:rPr>
            </w:pPr>
            <w:r w:rsidRPr="008C69F1">
              <w:rPr>
                <w:rFonts w:eastAsia="Calibri" w:cs="Calibri"/>
                <w:color w:val="000000"/>
                <w:sz w:val="21"/>
                <w:szCs w:val="21"/>
              </w:rPr>
              <w:t>€ 117.465,00</w:t>
            </w:r>
          </w:p>
        </w:tc>
      </w:tr>
      <w:tr w:rsidR="008C69F1" w:rsidRPr="008C69F1" w14:paraId="5B523AF9" w14:textId="77777777" w:rsidTr="008C69F1">
        <w:trPr>
          <w:trHeight w:val="288"/>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45792525" w14:textId="77777777" w:rsidR="008C69F1" w:rsidRPr="008C69F1" w:rsidRDefault="008C69F1" w:rsidP="00581D10">
            <w:pPr>
              <w:spacing w:after="200" w:line="264" w:lineRule="auto"/>
              <w:jc w:val="left"/>
              <w:rPr>
                <w:rFonts w:eastAsia="Calibri" w:cs="Calibri"/>
                <w:color w:val="000000"/>
                <w:sz w:val="21"/>
                <w:szCs w:val="21"/>
              </w:rPr>
            </w:pPr>
            <w:r w:rsidRPr="008C69F1">
              <w:rPr>
                <w:rFonts w:eastAsia="Calibri" w:cs="Calibri"/>
                <w:color w:val="000000"/>
                <w:sz w:val="21"/>
                <w:szCs w:val="21"/>
              </w:rPr>
              <w:t> </w:t>
            </w:r>
          </w:p>
        </w:tc>
        <w:tc>
          <w:tcPr>
            <w:tcW w:w="1843" w:type="dxa"/>
            <w:tcBorders>
              <w:top w:val="nil"/>
              <w:left w:val="nil"/>
              <w:bottom w:val="single" w:sz="4" w:space="0" w:color="auto"/>
              <w:right w:val="single" w:sz="4" w:space="0" w:color="auto"/>
            </w:tcBorders>
            <w:shd w:val="clear" w:color="auto" w:fill="auto"/>
            <w:noWrap/>
            <w:vAlign w:val="bottom"/>
            <w:hideMark/>
          </w:tcPr>
          <w:p w14:paraId="5392CB6A" w14:textId="77777777" w:rsidR="008C69F1" w:rsidRPr="008C69F1" w:rsidRDefault="008C69F1" w:rsidP="00581D10">
            <w:pPr>
              <w:spacing w:after="200" w:line="264" w:lineRule="auto"/>
              <w:jc w:val="left"/>
              <w:rPr>
                <w:rFonts w:eastAsia="Calibri" w:cs="Calibri"/>
                <w:color w:val="000000"/>
                <w:sz w:val="21"/>
                <w:szCs w:val="21"/>
              </w:rPr>
            </w:pPr>
            <w:r w:rsidRPr="008C69F1">
              <w:rPr>
                <w:rFonts w:eastAsia="Calibri" w:cs="Calibri"/>
                <w:color w:val="000000"/>
                <w:sz w:val="21"/>
                <w:szCs w:val="21"/>
              </w:rPr>
              <w:t>FCO dispensers</w:t>
            </w:r>
          </w:p>
        </w:tc>
        <w:tc>
          <w:tcPr>
            <w:tcW w:w="1559" w:type="dxa"/>
            <w:tcBorders>
              <w:top w:val="nil"/>
              <w:left w:val="nil"/>
              <w:bottom w:val="single" w:sz="4" w:space="0" w:color="auto"/>
              <w:right w:val="single" w:sz="4" w:space="0" w:color="auto"/>
            </w:tcBorders>
            <w:shd w:val="clear" w:color="auto" w:fill="auto"/>
            <w:noWrap/>
            <w:vAlign w:val="bottom"/>
            <w:hideMark/>
          </w:tcPr>
          <w:p w14:paraId="41928C95" w14:textId="77777777" w:rsidR="008C69F1" w:rsidRPr="008C69F1" w:rsidRDefault="008C69F1" w:rsidP="00581D10">
            <w:pPr>
              <w:spacing w:after="200" w:line="264" w:lineRule="auto"/>
              <w:jc w:val="right"/>
              <w:rPr>
                <w:rFonts w:eastAsia="Calibri" w:cs="Calibri"/>
                <w:color w:val="000000"/>
                <w:sz w:val="21"/>
                <w:szCs w:val="21"/>
              </w:rPr>
            </w:pPr>
            <w:r w:rsidRPr="008C69F1">
              <w:rPr>
                <w:rFonts w:eastAsia="Calibri" w:cs="Calibri"/>
                <w:color w:val="000000"/>
                <w:sz w:val="21"/>
                <w:szCs w:val="21"/>
              </w:rPr>
              <w:t>€ 25.974,00</w:t>
            </w:r>
          </w:p>
        </w:tc>
        <w:tc>
          <w:tcPr>
            <w:tcW w:w="1701" w:type="dxa"/>
            <w:tcBorders>
              <w:top w:val="nil"/>
              <w:left w:val="nil"/>
              <w:bottom w:val="single" w:sz="4" w:space="0" w:color="auto"/>
              <w:right w:val="single" w:sz="4" w:space="0" w:color="auto"/>
            </w:tcBorders>
            <w:shd w:val="clear" w:color="auto" w:fill="auto"/>
            <w:noWrap/>
            <w:vAlign w:val="bottom"/>
            <w:hideMark/>
          </w:tcPr>
          <w:p w14:paraId="2E27F943" w14:textId="77777777" w:rsidR="008C69F1" w:rsidRPr="008C69F1" w:rsidRDefault="008C69F1" w:rsidP="00581D10">
            <w:pPr>
              <w:spacing w:after="200" w:line="264" w:lineRule="auto"/>
              <w:jc w:val="right"/>
              <w:rPr>
                <w:rFonts w:eastAsia="Calibri" w:cs="Calibri"/>
                <w:color w:val="000000"/>
                <w:sz w:val="21"/>
                <w:szCs w:val="21"/>
              </w:rPr>
            </w:pPr>
            <w:r w:rsidRPr="008C69F1">
              <w:rPr>
                <w:rFonts w:eastAsia="Calibri" w:cs="Calibri"/>
                <w:color w:val="000000"/>
                <w:sz w:val="21"/>
                <w:szCs w:val="21"/>
              </w:rPr>
              <w:t>€ 63.591,00</w:t>
            </w:r>
          </w:p>
        </w:tc>
        <w:tc>
          <w:tcPr>
            <w:tcW w:w="1843" w:type="dxa"/>
            <w:tcBorders>
              <w:top w:val="nil"/>
              <w:left w:val="nil"/>
              <w:bottom w:val="single" w:sz="4" w:space="0" w:color="auto"/>
              <w:right w:val="single" w:sz="4" w:space="0" w:color="auto"/>
            </w:tcBorders>
            <w:shd w:val="clear" w:color="auto" w:fill="auto"/>
            <w:noWrap/>
            <w:vAlign w:val="bottom"/>
            <w:hideMark/>
          </w:tcPr>
          <w:p w14:paraId="4E923D9B" w14:textId="77777777" w:rsidR="008C69F1" w:rsidRPr="008C69F1" w:rsidRDefault="008C69F1" w:rsidP="00581D10">
            <w:pPr>
              <w:spacing w:after="200" w:line="264" w:lineRule="auto"/>
              <w:jc w:val="right"/>
              <w:rPr>
                <w:rFonts w:eastAsia="Calibri" w:cs="Calibri"/>
                <w:color w:val="000000"/>
                <w:sz w:val="21"/>
                <w:szCs w:val="21"/>
              </w:rPr>
            </w:pPr>
            <w:r w:rsidRPr="008C69F1">
              <w:rPr>
                <w:rFonts w:eastAsia="Calibri" w:cs="Calibri"/>
                <w:color w:val="000000"/>
                <w:sz w:val="21"/>
                <w:szCs w:val="21"/>
              </w:rPr>
              <w:t>€ 16.497,00</w:t>
            </w:r>
          </w:p>
        </w:tc>
      </w:tr>
      <w:tr w:rsidR="008C69F1" w:rsidRPr="008C69F1" w14:paraId="03EE1C7B" w14:textId="77777777" w:rsidTr="008C69F1">
        <w:trPr>
          <w:trHeight w:val="288"/>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7CAD5039" w14:textId="77777777" w:rsidR="008C69F1" w:rsidRPr="008C69F1" w:rsidRDefault="008C69F1" w:rsidP="00581D10">
            <w:pPr>
              <w:spacing w:after="200" w:line="264" w:lineRule="auto"/>
              <w:jc w:val="left"/>
              <w:rPr>
                <w:rFonts w:eastAsia="Calibri" w:cs="Calibri"/>
                <w:color w:val="000000"/>
                <w:sz w:val="21"/>
                <w:szCs w:val="21"/>
              </w:rPr>
            </w:pPr>
            <w:r w:rsidRPr="008C69F1">
              <w:rPr>
                <w:rFonts w:eastAsia="Calibri" w:cs="Calibri"/>
                <w:color w:val="000000"/>
                <w:sz w:val="21"/>
                <w:szCs w:val="21"/>
              </w:rPr>
              <w:t> </w:t>
            </w:r>
          </w:p>
        </w:tc>
        <w:tc>
          <w:tcPr>
            <w:tcW w:w="1843" w:type="dxa"/>
            <w:tcBorders>
              <w:top w:val="nil"/>
              <w:left w:val="nil"/>
              <w:bottom w:val="single" w:sz="4" w:space="0" w:color="auto"/>
              <w:right w:val="single" w:sz="4" w:space="0" w:color="auto"/>
            </w:tcBorders>
            <w:shd w:val="clear" w:color="auto" w:fill="auto"/>
            <w:noWrap/>
            <w:vAlign w:val="bottom"/>
            <w:hideMark/>
          </w:tcPr>
          <w:p w14:paraId="1FEB9EE2" w14:textId="77777777" w:rsidR="008C69F1" w:rsidRPr="008C69F1" w:rsidRDefault="008C69F1" w:rsidP="00581D10">
            <w:pPr>
              <w:spacing w:after="200" w:line="264" w:lineRule="auto"/>
              <w:jc w:val="left"/>
              <w:rPr>
                <w:rFonts w:eastAsia="Calibri" w:cs="Calibri"/>
                <w:color w:val="000000"/>
                <w:sz w:val="21"/>
                <w:szCs w:val="21"/>
              </w:rPr>
            </w:pPr>
            <w:r w:rsidRPr="008C69F1">
              <w:rPr>
                <w:rFonts w:eastAsia="Calibri" w:cs="Calibri"/>
                <w:color w:val="000000"/>
                <w:sz w:val="21"/>
                <w:szCs w:val="21"/>
              </w:rPr>
              <w:t>ACTA verbruiksartikelen</w:t>
            </w:r>
          </w:p>
        </w:tc>
        <w:tc>
          <w:tcPr>
            <w:tcW w:w="1559" w:type="dxa"/>
            <w:tcBorders>
              <w:top w:val="nil"/>
              <w:left w:val="nil"/>
              <w:bottom w:val="single" w:sz="4" w:space="0" w:color="auto"/>
              <w:right w:val="single" w:sz="4" w:space="0" w:color="auto"/>
            </w:tcBorders>
            <w:shd w:val="clear" w:color="auto" w:fill="auto"/>
            <w:noWrap/>
            <w:vAlign w:val="bottom"/>
            <w:hideMark/>
          </w:tcPr>
          <w:p w14:paraId="2D3B0777" w14:textId="77777777" w:rsidR="008C69F1" w:rsidRPr="008C69F1" w:rsidRDefault="008C69F1" w:rsidP="00581D10">
            <w:pPr>
              <w:spacing w:after="200" w:line="264" w:lineRule="auto"/>
              <w:jc w:val="right"/>
              <w:rPr>
                <w:rFonts w:eastAsia="Calibri" w:cs="Calibri"/>
                <w:color w:val="000000"/>
                <w:sz w:val="21"/>
                <w:szCs w:val="21"/>
              </w:rPr>
            </w:pPr>
            <w:r w:rsidRPr="008C69F1">
              <w:rPr>
                <w:rFonts w:eastAsia="Calibri" w:cs="Calibri"/>
                <w:color w:val="000000"/>
                <w:sz w:val="21"/>
                <w:szCs w:val="21"/>
              </w:rPr>
              <w:t>€ 44.054,00</w:t>
            </w:r>
          </w:p>
        </w:tc>
        <w:tc>
          <w:tcPr>
            <w:tcW w:w="1701" w:type="dxa"/>
            <w:tcBorders>
              <w:top w:val="nil"/>
              <w:left w:val="nil"/>
              <w:bottom w:val="single" w:sz="4" w:space="0" w:color="auto"/>
              <w:right w:val="single" w:sz="4" w:space="0" w:color="auto"/>
            </w:tcBorders>
            <w:shd w:val="clear" w:color="auto" w:fill="auto"/>
            <w:noWrap/>
            <w:vAlign w:val="bottom"/>
            <w:hideMark/>
          </w:tcPr>
          <w:p w14:paraId="4C9A1F05" w14:textId="77777777" w:rsidR="008C69F1" w:rsidRPr="008C69F1" w:rsidRDefault="008C69F1" w:rsidP="00581D10">
            <w:pPr>
              <w:spacing w:after="200" w:line="264" w:lineRule="auto"/>
              <w:jc w:val="right"/>
              <w:rPr>
                <w:rFonts w:eastAsia="Calibri" w:cs="Calibri"/>
                <w:color w:val="000000"/>
                <w:sz w:val="21"/>
                <w:szCs w:val="21"/>
              </w:rPr>
            </w:pPr>
            <w:r w:rsidRPr="008C69F1">
              <w:rPr>
                <w:rFonts w:eastAsia="Calibri" w:cs="Calibri"/>
                <w:color w:val="000000"/>
                <w:sz w:val="21"/>
                <w:szCs w:val="21"/>
              </w:rPr>
              <w:t>€ 31.464,00</w:t>
            </w:r>
          </w:p>
        </w:tc>
        <w:tc>
          <w:tcPr>
            <w:tcW w:w="1843" w:type="dxa"/>
            <w:tcBorders>
              <w:top w:val="nil"/>
              <w:left w:val="nil"/>
              <w:bottom w:val="single" w:sz="4" w:space="0" w:color="auto"/>
              <w:right w:val="single" w:sz="4" w:space="0" w:color="auto"/>
            </w:tcBorders>
            <w:shd w:val="clear" w:color="auto" w:fill="auto"/>
            <w:noWrap/>
            <w:vAlign w:val="bottom"/>
            <w:hideMark/>
          </w:tcPr>
          <w:p w14:paraId="4FA4E4E6" w14:textId="77777777" w:rsidR="008C69F1" w:rsidRPr="008C69F1" w:rsidRDefault="008C69F1" w:rsidP="00581D10">
            <w:pPr>
              <w:spacing w:after="200" w:line="264" w:lineRule="auto"/>
              <w:jc w:val="right"/>
              <w:rPr>
                <w:rFonts w:eastAsia="Calibri" w:cs="Calibri"/>
                <w:color w:val="000000"/>
                <w:sz w:val="21"/>
                <w:szCs w:val="21"/>
              </w:rPr>
            </w:pPr>
            <w:r w:rsidRPr="008C69F1">
              <w:rPr>
                <w:rFonts w:eastAsia="Calibri" w:cs="Calibri"/>
                <w:color w:val="000000"/>
                <w:sz w:val="21"/>
                <w:szCs w:val="21"/>
              </w:rPr>
              <w:t>€ 35.353,00</w:t>
            </w:r>
          </w:p>
        </w:tc>
      </w:tr>
      <w:tr w:rsidR="008C69F1" w:rsidRPr="008C69F1" w14:paraId="3F4A6CBB" w14:textId="77777777" w:rsidTr="008C69F1">
        <w:trPr>
          <w:trHeight w:val="288"/>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60C754C0" w14:textId="77777777" w:rsidR="008C69F1" w:rsidRPr="008C69F1" w:rsidRDefault="008C69F1" w:rsidP="00581D10">
            <w:pPr>
              <w:spacing w:after="200" w:line="264" w:lineRule="auto"/>
              <w:jc w:val="left"/>
              <w:rPr>
                <w:rFonts w:eastAsia="Calibri" w:cs="Calibri"/>
                <w:b/>
                <w:bCs/>
                <w:color w:val="000000"/>
                <w:sz w:val="21"/>
                <w:szCs w:val="21"/>
              </w:rPr>
            </w:pPr>
            <w:r w:rsidRPr="008C69F1">
              <w:rPr>
                <w:rFonts w:eastAsia="Calibri" w:cs="Calibri"/>
                <w:b/>
                <w:bCs/>
                <w:color w:val="000000"/>
                <w:sz w:val="21"/>
                <w:szCs w:val="21"/>
              </w:rPr>
              <w:t>Totaal, excl. btw</w:t>
            </w:r>
          </w:p>
        </w:tc>
        <w:tc>
          <w:tcPr>
            <w:tcW w:w="1843" w:type="dxa"/>
            <w:tcBorders>
              <w:top w:val="nil"/>
              <w:left w:val="nil"/>
              <w:bottom w:val="single" w:sz="4" w:space="0" w:color="auto"/>
              <w:right w:val="single" w:sz="4" w:space="0" w:color="auto"/>
            </w:tcBorders>
            <w:shd w:val="clear" w:color="auto" w:fill="auto"/>
            <w:noWrap/>
            <w:vAlign w:val="bottom"/>
            <w:hideMark/>
          </w:tcPr>
          <w:p w14:paraId="5A0B412F" w14:textId="77777777" w:rsidR="008C69F1" w:rsidRPr="008C69F1" w:rsidRDefault="008C69F1" w:rsidP="00581D10">
            <w:pPr>
              <w:spacing w:after="200" w:line="264" w:lineRule="auto"/>
              <w:jc w:val="left"/>
              <w:rPr>
                <w:rFonts w:eastAsia="Calibri" w:cs="Calibri"/>
                <w:b/>
                <w:bCs/>
                <w:color w:val="000000"/>
                <w:sz w:val="21"/>
                <w:szCs w:val="21"/>
              </w:rPr>
            </w:pPr>
            <w:r w:rsidRPr="008C69F1">
              <w:rPr>
                <w:rFonts w:eastAsia="Calibri" w:cs="Calibri"/>
                <w:b/>
                <w:bCs/>
                <w:color w:val="000000"/>
                <w:sz w:val="21"/>
                <w:szCs w:val="21"/>
              </w:rPr>
              <w:t> </w:t>
            </w:r>
          </w:p>
        </w:tc>
        <w:tc>
          <w:tcPr>
            <w:tcW w:w="1559" w:type="dxa"/>
            <w:tcBorders>
              <w:top w:val="nil"/>
              <w:left w:val="nil"/>
              <w:bottom w:val="single" w:sz="4" w:space="0" w:color="auto"/>
              <w:right w:val="single" w:sz="4" w:space="0" w:color="auto"/>
            </w:tcBorders>
            <w:shd w:val="clear" w:color="auto" w:fill="auto"/>
            <w:noWrap/>
            <w:vAlign w:val="bottom"/>
            <w:hideMark/>
          </w:tcPr>
          <w:p w14:paraId="7CD09671" w14:textId="77777777" w:rsidR="008C69F1" w:rsidRPr="008C69F1" w:rsidRDefault="008C69F1" w:rsidP="00581D10">
            <w:pPr>
              <w:spacing w:after="200" w:line="264" w:lineRule="auto"/>
              <w:jc w:val="right"/>
              <w:rPr>
                <w:rFonts w:eastAsia="Calibri" w:cs="Calibri"/>
                <w:b/>
                <w:bCs/>
                <w:color w:val="000000"/>
                <w:sz w:val="21"/>
                <w:szCs w:val="21"/>
              </w:rPr>
            </w:pPr>
            <w:r w:rsidRPr="008C69F1">
              <w:rPr>
                <w:rFonts w:eastAsia="Calibri" w:cs="Calibri"/>
                <w:b/>
                <w:bCs/>
                <w:color w:val="000000"/>
                <w:sz w:val="21"/>
                <w:szCs w:val="21"/>
              </w:rPr>
              <w:t>€ 311.610,00</w:t>
            </w:r>
          </w:p>
        </w:tc>
        <w:tc>
          <w:tcPr>
            <w:tcW w:w="1701" w:type="dxa"/>
            <w:tcBorders>
              <w:top w:val="nil"/>
              <w:left w:val="nil"/>
              <w:bottom w:val="single" w:sz="4" w:space="0" w:color="auto"/>
              <w:right w:val="single" w:sz="4" w:space="0" w:color="auto"/>
            </w:tcBorders>
            <w:shd w:val="clear" w:color="auto" w:fill="auto"/>
            <w:noWrap/>
            <w:vAlign w:val="bottom"/>
            <w:hideMark/>
          </w:tcPr>
          <w:p w14:paraId="69285C3E" w14:textId="77777777" w:rsidR="008C69F1" w:rsidRPr="008C69F1" w:rsidRDefault="008C69F1" w:rsidP="00581D10">
            <w:pPr>
              <w:spacing w:after="200" w:line="264" w:lineRule="auto"/>
              <w:jc w:val="right"/>
              <w:rPr>
                <w:rFonts w:eastAsia="Calibri" w:cs="Calibri"/>
                <w:b/>
                <w:bCs/>
                <w:color w:val="000000"/>
                <w:sz w:val="21"/>
                <w:szCs w:val="21"/>
              </w:rPr>
            </w:pPr>
            <w:r w:rsidRPr="008C69F1">
              <w:rPr>
                <w:rFonts w:eastAsia="Calibri" w:cs="Calibri"/>
                <w:b/>
                <w:bCs/>
                <w:color w:val="000000"/>
                <w:sz w:val="21"/>
                <w:szCs w:val="21"/>
              </w:rPr>
              <w:t>€ 337.963,00</w:t>
            </w:r>
          </w:p>
        </w:tc>
        <w:tc>
          <w:tcPr>
            <w:tcW w:w="1843" w:type="dxa"/>
            <w:tcBorders>
              <w:top w:val="nil"/>
              <w:left w:val="nil"/>
              <w:bottom w:val="single" w:sz="4" w:space="0" w:color="auto"/>
              <w:right w:val="single" w:sz="4" w:space="0" w:color="auto"/>
            </w:tcBorders>
            <w:shd w:val="clear" w:color="auto" w:fill="auto"/>
            <w:noWrap/>
            <w:vAlign w:val="bottom"/>
            <w:hideMark/>
          </w:tcPr>
          <w:p w14:paraId="4C67A5A4" w14:textId="77777777" w:rsidR="008C69F1" w:rsidRPr="008C69F1" w:rsidRDefault="008C69F1" w:rsidP="00581D10">
            <w:pPr>
              <w:spacing w:after="200" w:line="264" w:lineRule="auto"/>
              <w:jc w:val="right"/>
              <w:rPr>
                <w:rFonts w:eastAsia="Calibri" w:cs="Calibri"/>
                <w:b/>
                <w:bCs/>
                <w:color w:val="000000"/>
                <w:sz w:val="21"/>
                <w:szCs w:val="21"/>
              </w:rPr>
            </w:pPr>
            <w:r w:rsidRPr="008C69F1">
              <w:rPr>
                <w:rFonts w:eastAsia="Calibri" w:cs="Calibri"/>
                <w:b/>
                <w:bCs/>
                <w:color w:val="000000"/>
                <w:sz w:val="21"/>
                <w:szCs w:val="21"/>
              </w:rPr>
              <w:t>€ 169.315,00</w:t>
            </w:r>
          </w:p>
        </w:tc>
      </w:tr>
    </w:tbl>
    <w:p w14:paraId="7AF24FFA" w14:textId="6C286498" w:rsidR="00791EB8" w:rsidRDefault="00791EB8" w:rsidP="00581D10">
      <w:pPr>
        <w:widowControl w:val="0"/>
        <w:autoSpaceDE w:val="0"/>
        <w:autoSpaceDN w:val="0"/>
        <w:adjustRightInd w:val="0"/>
        <w:spacing w:line="264" w:lineRule="auto"/>
        <w:ind w:right="363"/>
        <w:rPr>
          <w:rFonts w:asciiTheme="minorHAnsi" w:hAnsiTheme="minorHAnsi" w:cstheme="minorHAnsi"/>
          <w:color w:val="000000"/>
          <w:spacing w:val="1"/>
          <w:w w:val="91"/>
        </w:rPr>
      </w:pPr>
    </w:p>
    <w:p w14:paraId="5D27109F" w14:textId="31EA98E8" w:rsidR="00F136EC" w:rsidRPr="00F12C10" w:rsidRDefault="00F136EC" w:rsidP="00581D10">
      <w:pPr>
        <w:pStyle w:val="Kop2"/>
        <w:spacing w:before="0" w:after="0" w:line="264" w:lineRule="auto"/>
        <w:ind w:left="720"/>
        <w:contextualSpacing/>
        <w:rPr>
          <w:rFonts w:asciiTheme="minorHAnsi" w:hAnsiTheme="minorHAnsi" w:cstheme="minorHAnsi"/>
          <w:i w:val="0"/>
          <w:sz w:val="24"/>
          <w:szCs w:val="24"/>
        </w:rPr>
      </w:pPr>
      <w:bookmarkStart w:id="12" w:name="_Toc82701851"/>
      <w:r w:rsidRPr="00F12C10">
        <w:rPr>
          <w:rFonts w:asciiTheme="minorHAnsi" w:hAnsiTheme="minorHAnsi" w:cstheme="minorHAnsi"/>
          <w:i w:val="0"/>
          <w:sz w:val="24"/>
          <w:szCs w:val="24"/>
        </w:rPr>
        <w:t>1.</w:t>
      </w:r>
      <w:r w:rsidR="000A1F21">
        <w:rPr>
          <w:rFonts w:asciiTheme="minorHAnsi" w:hAnsiTheme="minorHAnsi" w:cstheme="minorHAnsi"/>
          <w:i w:val="0"/>
          <w:sz w:val="24"/>
          <w:szCs w:val="24"/>
        </w:rPr>
        <w:t>7</w:t>
      </w:r>
      <w:r w:rsidR="00F12C10" w:rsidRPr="00F12C10">
        <w:rPr>
          <w:rFonts w:asciiTheme="minorHAnsi" w:hAnsiTheme="minorHAnsi" w:cstheme="minorHAnsi"/>
          <w:i w:val="0"/>
          <w:sz w:val="24"/>
          <w:szCs w:val="24"/>
        </w:rPr>
        <w:tab/>
      </w:r>
      <w:r w:rsidRPr="00F12C10">
        <w:rPr>
          <w:rFonts w:asciiTheme="minorHAnsi" w:hAnsiTheme="minorHAnsi" w:cstheme="minorHAnsi"/>
          <w:i w:val="0"/>
          <w:sz w:val="24"/>
          <w:szCs w:val="24"/>
        </w:rPr>
        <w:t>Verantwoordelijkheden</w:t>
      </w:r>
      <w:bookmarkEnd w:id="12"/>
    </w:p>
    <w:p w14:paraId="3EB598CD" w14:textId="77777777" w:rsidR="00FB2F6D" w:rsidRDefault="00F136EC" w:rsidP="00581D10">
      <w:pPr>
        <w:spacing w:line="264" w:lineRule="auto"/>
        <w:contextualSpacing/>
      </w:pPr>
      <w:r w:rsidRPr="00FB2F6D">
        <w:t xml:space="preserve">De Opdrachtgever van deze aanbesteding  is de VU, namens deze de dienst Facilitaire  Campus Organisatie (FCO). In opdracht van FCO wordt deze aanbesteding uitgevoerd door de Dienst Financiën </w:t>
      </w:r>
      <w:r w:rsidR="00473BD8" w:rsidRPr="00FB2F6D">
        <w:t>/</w:t>
      </w:r>
      <w:r w:rsidRPr="00FB2F6D">
        <w:t xml:space="preserve"> Afdeling Inkoopmanagement.</w:t>
      </w:r>
    </w:p>
    <w:p w14:paraId="57B3BFAC" w14:textId="77777777" w:rsidR="00FB2F6D" w:rsidRPr="00105476" w:rsidRDefault="00FB2F6D" w:rsidP="00581D10">
      <w:pPr>
        <w:spacing w:line="264" w:lineRule="auto"/>
        <w:contextualSpacing/>
        <w:rPr>
          <w:rFonts w:asciiTheme="minorHAnsi" w:hAnsiTheme="minorHAnsi" w:cstheme="minorHAnsi"/>
          <w:noProof/>
        </w:rPr>
      </w:pPr>
    </w:p>
    <w:p w14:paraId="25CD031A" w14:textId="77777777" w:rsidR="00F136EC" w:rsidRPr="00F12C10" w:rsidRDefault="00F12C10" w:rsidP="00581D10">
      <w:pPr>
        <w:pStyle w:val="Kop2"/>
        <w:spacing w:before="0" w:after="0" w:line="264" w:lineRule="auto"/>
        <w:ind w:left="720"/>
        <w:contextualSpacing/>
        <w:rPr>
          <w:rFonts w:asciiTheme="minorHAnsi" w:hAnsiTheme="minorHAnsi" w:cstheme="minorHAnsi"/>
          <w:i w:val="0"/>
          <w:sz w:val="24"/>
          <w:szCs w:val="24"/>
        </w:rPr>
      </w:pPr>
      <w:bookmarkStart w:id="13" w:name="_Toc82701852"/>
      <w:r>
        <w:rPr>
          <w:rFonts w:asciiTheme="minorHAnsi" w:hAnsiTheme="minorHAnsi" w:cstheme="minorHAnsi"/>
          <w:i w:val="0"/>
          <w:sz w:val="24"/>
          <w:szCs w:val="24"/>
        </w:rPr>
        <w:t>1.8</w:t>
      </w:r>
      <w:r>
        <w:rPr>
          <w:rFonts w:asciiTheme="minorHAnsi" w:hAnsiTheme="minorHAnsi" w:cstheme="minorHAnsi"/>
          <w:i w:val="0"/>
          <w:sz w:val="24"/>
          <w:szCs w:val="24"/>
        </w:rPr>
        <w:tab/>
      </w:r>
      <w:r w:rsidR="00F136EC" w:rsidRPr="00F12C10">
        <w:rPr>
          <w:rFonts w:asciiTheme="minorHAnsi" w:hAnsiTheme="minorHAnsi" w:cstheme="minorHAnsi"/>
          <w:i w:val="0"/>
          <w:sz w:val="24"/>
          <w:szCs w:val="24"/>
        </w:rPr>
        <w:t>Verdeling in percelen</w:t>
      </w:r>
      <w:bookmarkEnd w:id="13"/>
    </w:p>
    <w:p w14:paraId="44FCB936" w14:textId="54AC12C3" w:rsidR="00F136EC" w:rsidRDefault="00AF520B" w:rsidP="00581D10">
      <w:pPr>
        <w:spacing w:line="264" w:lineRule="auto"/>
        <w:contextualSpacing/>
      </w:pPr>
      <w:r w:rsidRPr="00A81E6C">
        <w:rPr>
          <w:rFonts w:cs="Arial"/>
        </w:rPr>
        <w:t xml:space="preserve">De opdracht </w:t>
      </w:r>
      <w:r>
        <w:rPr>
          <w:rFonts w:cs="Arial"/>
        </w:rPr>
        <w:t xml:space="preserve">zoals omschrijven in deze Offerteaanvraag kent </w:t>
      </w:r>
      <w:r w:rsidRPr="00A81E6C">
        <w:rPr>
          <w:rFonts w:cs="Arial"/>
        </w:rPr>
        <w:t>geen separate percelen. Inschrijvers dienen op de totale opdracht in te schrijven.</w:t>
      </w:r>
      <w:r w:rsidRPr="002E7741">
        <w:rPr>
          <w:rFonts w:cs="Arial"/>
        </w:rPr>
        <w:t xml:space="preserve"> </w:t>
      </w:r>
      <w:r w:rsidRPr="00F61D8C">
        <w:rPr>
          <w:rFonts w:cs="Arial"/>
        </w:rPr>
        <w:t xml:space="preserve">De </w:t>
      </w:r>
      <w:r>
        <w:rPr>
          <w:rFonts w:cs="Arial"/>
        </w:rPr>
        <w:t xml:space="preserve">levering en bijbehorende dienstverlening kennen een logische samenhang. </w:t>
      </w:r>
    </w:p>
    <w:p w14:paraId="2E5A325F" w14:textId="2FB6257D" w:rsidR="00FB2F6D" w:rsidRDefault="00FB2F6D" w:rsidP="00581D10">
      <w:pPr>
        <w:spacing w:line="264" w:lineRule="auto"/>
        <w:contextualSpacing/>
      </w:pPr>
    </w:p>
    <w:p w14:paraId="79C8F6D0" w14:textId="77777777" w:rsidR="00657760" w:rsidRPr="00FB2F6D" w:rsidRDefault="00657760" w:rsidP="00581D10">
      <w:pPr>
        <w:spacing w:line="264" w:lineRule="auto"/>
        <w:contextualSpacing/>
      </w:pPr>
    </w:p>
    <w:p w14:paraId="554B339D" w14:textId="77777777" w:rsidR="00F136EC" w:rsidRPr="00F12C10" w:rsidRDefault="00F136EC" w:rsidP="00581D10">
      <w:pPr>
        <w:pStyle w:val="Kop2"/>
        <w:spacing w:before="0" w:after="0" w:line="264" w:lineRule="auto"/>
        <w:ind w:left="720"/>
        <w:contextualSpacing/>
        <w:rPr>
          <w:rFonts w:asciiTheme="minorHAnsi" w:hAnsiTheme="minorHAnsi" w:cstheme="minorHAnsi"/>
          <w:i w:val="0"/>
          <w:sz w:val="24"/>
          <w:szCs w:val="24"/>
        </w:rPr>
      </w:pPr>
      <w:bookmarkStart w:id="14" w:name="_Toc82701853"/>
      <w:r w:rsidRPr="00F12C10">
        <w:rPr>
          <w:rFonts w:asciiTheme="minorHAnsi" w:hAnsiTheme="minorHAnsi" w:cstheme="minorHAnsi"/>
          <w:i w:val="0"/>
          <w:sz w:val="24"/>
          <w:szCs w:val="24"/>
        </w:rPr>
        <w:lastRenderedPageBreak/>
        <w:t>1.</w:t>
      </w:r>
      <w:r w:rsidR="00F12C10">
        <w:rPr>
          <w:rFonts w:asciiTheme="minorHAnsi" w:hAnsiTheme="minorHAnsi" w:cstheme="minorHAnsi"/>
          <w:i w:val="0"/>
          <w:sz w:val="24"/>
          <w:szCs w:val="24"/>
        </w:rPr>
        <w:t>9</w:t>
      </w:r>
      <w:r w:rsidR="00F12C10">
        <w:rPr>
          <w:rFonts w:asciiTheme="minorHAnsi" w:hAnsiTheme="minorHAnsi" w:cstheme="minorHAnsi"/>
          <w:i w:val="0"/>
          <w:sz w:val="24"/>
          <w:szCs w:val="24"/>
        </w:rPr>
        <w:tab/>
      </w:r>
      <w:r w:rsidRPr="00F12C10">
        <w:rPr>
          <w:rFonts w:asciiTheme="minorHAnsi" w:hAnsiTheme="minorHAnsi" w:cstheme="minorHAnsi"/>
          <w:i w:val="0"/>
          <w:sz w:val="24"/>
          <w:szCs w:val="24"/>
        </w:rPr>
        <w:t>Voorbehoud</w:t>
      </w:r>
      <w:bookmarkEnd w:id="14"/>
    </w:p>
    <w:p w14:paraId="66D03420" w14:textId="2ADFB0E7" w:rsidR="00FB2F6D" w:rsidRDefault="00F136EC" w:rsidP="00581D10">
      <w:pPr>
        <w:spacing w:line="264" w:lineRule="auto"/>
        <w:contextualSpacing/>
      </w:pPr>
      <w:r w:rsidRPr="00FB2F6D">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w:t>
      </w:r>
      <w:r w:rsidR="00BC1925" w:rsidRPr="00FB2F6D">
        <w:t xml:space="preserve"> </w:t>
      </w:r>
      <w:r w:rsidRPr="00FB2F6D">
        <w:t>welke aard dan ook. Door een aanbieding</w:t>
      </w:r>
      <w:r w:rsidR="00BC1925" w:rsidRPr="00FB2F6D">
        <w:t xml:space="preserve"> </w:t>
      </w:r>
      <w:r w:rsidRPr="00FB2F6D">
        <w:t>te doen stemt de Inschrijver volledig en expliciet in met dit voorbehoud.</w:t>
      </w:r>
    </w:p>
    <w:p w14:paraId="2F160D2A" w14:textId="1262A4D7" w:rsidR="00C828E3" w:rsidRDefault="00C828E3" w:rsidP="00581D10">
      <w:pPr>
        <w:spacing w:line="264" w:lineRule="auto"/>
        <w:contextualSpacing/>
      </w:pPr>
    </w:p>
    <w:p w14:paraId="6D5A88CC" w14:textId="77777777" w:rsidR="00C828E3" w:rsidRPr="00FB2F6D" w:rsidRDefault="00C828E3" w:rsidP="00581D10">
      <w:pPr>
        <w:spacing w:line="264" w:lineRule="auto"/>
        <w:contextualSpacing/>
      </w:pPr>
    </w:p>
    <w:p w14:paraId="508F65DC" w14:textId="323E5993" w:rsidR="00F136EC" w:rsidRPr="005B3DC0" w:rsidRDefault="00F136EC" w:rsidP="00581D10">
      <w:pPr>
        <w:pStyle w:val="Kop2"/>
        <w:spacing w:before="0" w:after="0" w:line="264" w:lineRule="auto"/>
        <w:ind w:left="720"/>
        <w:contextualSpacing/>
        <w:rPr>
          <w:rFonts w:asciiTheme="minorHAnsi" w:hAnsiTheme="minorHAnsi" w:cstheme="minorHAnsi"/>
          <w:i w:val="0"/>
          <w:sz w:val="24"/>
          <w:szCs w:val="24"/>
        </w:rPr>
      </w:pPr>
      <w:bookmarkStart w:id="15" w:name="_Toc82701854"/>
      <w:r w:rsidRPr="005B3DC0">
        <w:rPr>
          <w:rFonts w:asciiTheme="minorHAnsi" w:hAnsiTheme="minorHAnsi" w:cstheme="minorHAnsi"/>
          <w:i w:val="0"/>
          <w:sz w:val="24"/>
          <w:szCs w:val="24"/>
        </w:rPr>
        <w:t>1.1</w:t>
      </w:r>
      <w:r w:rsidR="005B3DC0" w:rsidRPr="005B3DC0">
        <w:rPr>
          <w:rFonts w:asciiTheme="minorHAnsi" w:hAnsiTheme="minorHAnsi" w:cstheme="minorHAnsi"/>
          <w:i w:val="0"/>
          <w:sz w:val="24"/>
          <w:szCs w:val="24"/>
        </w:rPr>
        <w:t>0</w:t>
      </w:r>
      <w:r w:rsidRPr="005B3DC0">
        <w:rPr>
          <w:rFonts w:asciiTheme="minorHAnsi" w:hAnsiTheme="minorHAnsi" w:cstheme="minorHAnsi"/>
          <w:i w:val="0"/>
          <w:sz w:val="24"/>
          <w:szCs w:val="24"/>
        </w:rPr>
        <w:tab/>
        <w:t>Planning</w:t>
      </w:r>
      <w:bookmarkEnd w:id="15"/>
    </w:p>
    <w:p w14:paraId="17A3FB94" w14:textId="77777777" w:rsidR="009F20E0" w:rsidRPr="009F20E0" w:rsidRDefault="009F20E0" w:rsidP="00581D10">
      <w:pPr>
        <w:spacing w:line="264" w:lineRule="auto"/>
        <w:rPr>
          <w:rFonts w:asciiTheme="minorHAnsi" w:eastAsiaTheme="minorHAnsi" w:hAnsiTheme="minorHAnsi" w:cs="Arial"/>
        </w:rPr>
      </w:pPr>
      <w:r w:rsidRPr="009F20E0">
        <w:rPr>
          <w:rFonts w:asciiTheme="minorHAnsi" w:eastAsiaTheme="minorHAnsi" w:hAnsiTheme="minorHAnsi" w:cs="Arial"/>
        </w:rPr>
        <w:t xml:space="preserve">Deze aanbesteding is op 1 juli 2021 aangemeld bij </w:t>
      </w:r>
      <w:hyperlink r:id="rId14" w:history="1">
        <w:r w:rsidRPr="009F20E0">
          <w:rPr>
            <w:rFonts w:asciiTheme="minorHAnsi" w:eastAsiaTheme="minorHAnsi" w:hAnsiTheme="minorHAnsi" w:cs="Arial"/>
            <w:color w:val="0000FF"/>
            <w:u w:val="single"/>
          </w:rPr>
          <w:t>www.TenderNed.nl</w:t>
        </w:r>
      </w:hyperlink>
      <w:r w:rsidRPr="009F20E0">
        <w:rPr>
          <w:rFonts w:asciiTheme="minorHAnsi" w:eastAsiaTheme="minorHAnsi" w:hAnsiTheme="minorHAnsi" w:cs="Arial"/>
        </w:rPr>
        <w:t>.</w:t>
      </w:r>
    </w:p>
    <w:p w14:paraId="08F7144B" w14:textId="4514FF9A" w:rsidR="009F20E0" w:rsidRDefault="009F20E0" w:rsidP="00581D10">
      <w:pPr>
        <w:spacing w:line="264" w:lineRule="auto"/>
        <w:rPr>
          <w:rFonts w:asciiTheme="minorHAnsi" w:eastAsiaTheme="minorHAnsi" w:hAnsiTheme="minorHAnsi" w:cs="Arial"/>
        </w:rPr>
      </w:pPr>
    </w:p>
    <w:p w14:paraId="04E3E7C4" w14:textId="11452D6D" w:rsidR="009F20E0" w:rsidRPr="009F20E0" w:rsidRDefault="009F20E0" w:rsidP="00581D10">
      <w:pPr>
        <w:spacing w:line="264" w:lineRule="auto"/>
        <w:rPr>
          <w:rFonts w:asciiTheme="minorHAnsi" w:eastAsiaTheme="minorHAnsi" w:hAnsiTheme="minorHAnsi" w:cs="Arial"/>
        </w:rPr>
      </w:pPr>
      <w:r w:rsidRPr="009F20E0">
        <w:rPr>
          <w:rFonts w:asciiTheme="minorHAnsi" w:eastAsiaTheme="minorHAnsi" w:hAnsiTheme="minorHAnsi" w:cs="Arial"/>
        </w:rPr>
        <w:t>De planning van de aanbesteding ziet er als volgt uit: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2268"/>
      </w:tblGrid>
      <w:tr w:rsidR="009F20E0" w:rsidRPr="009F20E0" w14:paraId="17BC86A5"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89CF"/>
          </w:tcPr>
          <w:p w14:paraId="363EF13E"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
                <w:bCs/>
                <w:color w:val="FFFFFF" w:themeColor="background1"/>
              </w:rPr>
            </w:pPr>
            <w:r w:rsidRPr="009F20E0">
              <w:rPr>
                <w:rFonts w:asciiTheme="minorHAnsi" w:eastAsiaTheme="minorHAnsi" w:hAnsiTheme="minorHAnsi" w:cs="Arial"/>
                <w:b/>
                <w:bCs/>
                <w:color w:val="FFFFFF" w:themeColor="background1"/>
              </w:rPr>
              <w:t>Omschrijving</w:t>
            </w:r>
          </w:p>
        </w:tc>
        <w:tc>
          <w:tcPr>
            <w:tcW w:w="2268" w:type="dxa"/>
            <w:tcBorders>
              <w:top w:val="single" w:sz="4" w:space="0" w:color="auto"/>
              <w:left w:val="single" w:sz="4" w:space="0" w:color="auto"/>
              <w:bottom w:val="single" w:sz="4" w:space="0" w:color="auto"/>
              <w:right w:val="single" w:sz="4" w:space="0" w:color="auto"/>
            </w:tcBorders>
            <w:shd w:val="clear" w:color="auto" w:fill="0089CF"/>
          </w:tcPr>
          <w:p w14:paraId="27B9A35A" w14:textId="77777777" w:rsidR="009F20E0" w:rsidRPr="009F20E0" w:rsidRDefault="009F20E0" w:rsidP="00581D10">
            <w:pPr>
              <w:tabs>
                <w:tab w:val="left" w:pos="720"/>
                <w:tab w:val="right" w:pos="7380"/>
              </w:tabs>
              <w:spacing w:line="264" w:lineRule="auto"/>
              <w:jc w:val="center"/>
              <w:rPr>
                <w:rFonts w:asciiTheme="minorHAnsi" w:eastAsiaTheme="minorHAnsi" w:hAnsiTheme="minorHAnsi" w:cs="Arial"/>
                <w:b/>
                <w:bCs/>
                <w:color w:val="FFFFFF" w:themeColor="background1"/>
              </w:rPr>
            </w:pPr>
            <w:r w:rsidRPr="009F20E0">
              <w:rPr>
                <w:rFonts w:asciiTheme="minorHAnsi" w:eastAsiaTheme="minorHAnsi" w:hAnsiTheme="minorHAnsi" w:cs="Arial"/>
                <w:b/>
                <w:bCs/>
                <w:color w:val="FFFFFF" w:themeColor="background1"/>
              </w:rPr>
              <w:t>Planning</w:t>
            </w:r>
          </w:p>
        </w:tc>
      </w:tr>
      <w:tr w:rsidR="009F20E0" w:rsidRPr="009F20E0" w14:paraId="7FED349E"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36861E57"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 xml:space="preserve">Publicatie opdracht en aanbestedingsdocumenten op </w:t>
            </w:r>
            <w:hyperlink r:id="rId15" w:history="1">
              <w:r w:rsidRPr="009F20E0">
                <w:rPr>
                  <w:rFonts w:asciiTheme="minorHAnsi" w:eastAsiaTheme="minorHAnsi" w:hAnsiTheme="minorHAnsi" w:cs="Arial"/>
                  <w:bCs/>
                  <w:color w:val="0000FF"/>
                  <w:u w:val="single"/>
                </w:rPr>
                <w:t>www.TenderNed.nl</w:t>
              </w:r>
            </w:hyperlink>
          </w:p>
        </w:tc>
        <w:tc>
          <w:tcPr>
            <w:tcW w:w="2268" w:type="dxa"/>
            <w:tcBorders>
              <w:top w:val="single" w:sz="4" w:space="0" w:color="auto"/>
              <w:left w:val="single" w:sz="4" w:space="0" w:color="auto"/>
              <w:bottom w:val="single" w:sz="4" w:space="0" w:color="auto"/>
              <w:right w:val="single" w:sz="4" w:space="0" w:color="auto"/>
            </w:tcBorders>
          </w:tcPr>
          <w:p w14:paraId="5246C480" w14:textId="74068288" w:rsidR="009F20E0" w:rsidRPr="009F20E0" w:rsidRDefault="009F20E0" w:rsidP="00581D10">
            <w:pPr>
              <w:spacing w:line="264" w:lineRule="auto"/>
              <w:jc w:val="center"/>
              <w:rPr>
                <w:rFonts w:asciiTheme="minorHAnsi" w:eastAsiaTheme="minorHAnsi" w:hAnsiTheme="minorHAnsi" w:cstheme="minorBidi"/>
              </w:rPr>
            </w:pPr>
            <w:r w:rsidRPr="009F20E0">
              <w:rPr>
                <w:rFonts w:asciiTheme="minorHAnsi" w:eastAsiaTheme="minorHAnsi" w:hAnsiTheme="minorHAnsi" w:cstheme="minorBidi"/>
              </w:rPr>
              <w:t xml:space="preserve"> </w:t>
            </w:r>
            <w:r w:rsidR="00800696">
              <w:rPr>
                <w:rFonts w:asciiTheme="minorHAnsi" w:eastAsiaTheme="minorHAnsi" w:hAnsiTheme="minorHAnsi" w:cstheme="minorBidi"/>
              </w:rPr>
              <w:t>19 oktober</w:t>
            </w:r>
            <w:r w:rsidR="001A6A84">
              <w:rPr>
                <w:rFonts w:asciiTheme="minorHAnsi" w:eastAsiaTheme="minorHAnsi" w:hAnsiTheme="minorHAnsi" w:cstheme="minorBidi"/>
              </w:rPr>
              <w:t xml:space="preserve"> 2021</w:t>
            </w:r>
          </w:p>
        </w:tc>
      </w:tr>
      <w:tr w:rsidR="009F20E0" w:rsidRPr="009F20E0" w14:paraId="2639559C"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4A089499"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 xml:space="preserve">Indienen vragen t.b.v. de Nota van Inlichtingen </w:t>
            </w:r>
          </w:p>
          <w:p w14:paraId="46398D85" w14:textId="77777777" w:rsidR="009F20E0" w:rsidRPr="009F20E0" w:rsidRDefault="009F20E0" w:rsidP="00581D10">
            <w:pPr>
              <w:tabs>
                <w:tab w:val="left" w:pos="720"/>
                <w:tab w:val="right" w:pos="7380"/>
              </w:tabs>
              <w:spacing w:line="264" w:lineRule="auto"/>
              <w:rPr>
                <w:rFonts w:asciiTheme="minorHAnsi" w:eastAsiaTheme="minorHAnsi" w:hAnsiTheme="minorHAnsi" w:cs="Arial"/>
                <w:bCs/>
                <w:i/>
              </w:rPr>
            </w:pPr>
            <w:r w:rsidRPr="009F20E0">
              <w:rPr>
                <w:rFonts w:asciiTheme="minorHAnsi" w:eastAsiaTheme="minorHAnsi" w:hAnsiTheme="minorHAnsi" w:cs="Arial"/>
                <w:i/>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2268" w:type="dxa"/>
            <w:tcBorders>
              <w:top w:val="single" w:sz="4" w:space="0" w:color="auto"/>
              <w:left w:val="single" w:sz="4" w:space="0" w:color="auto"/>
              <w:bottom w:val="single" w:sz="4" w:space="0" w:color="auto"/>
              <w:right w:val="single" w:sz="4" w:space="0" w:color="auto"/>
            </w:tcBorders>
          </w:tcPr>
          <w:p w14:paraId="28F6FC49" w14:textId="32A55C9F" w:rsidR="009F20E0" w:rsidRPr="009F20E0" w:rsidRDefault="00800696" w:rsidP="00581D10">
            <w:pPr>
              <w:spacing w:line="264" w:lineRule="auto"/>
              <w:jc w:val="center"/>
              <w:rPr>
                <w:rFonts w:asciiTheme="minorHAnsi" w:eastAsiaTheme="minorHAnsi" w:hAnsiTheme="minorHAnsi" w:cstheme="minorBidi"/>
                <w:highlight w:val="yellow"/>
              </w:rPr>
            </w:pPr>
            <w:r>
              <w:rPr>
                <w:rFonts w:asciiTheme="minorHAnsi" w:eastAsiaTheme="minorHAnsi" w:hAnsiTheme="minorHAnsi" w:cstheme="minorBidi"/>
              </w:rPr>
              <w:t>2 november</w:t>
            </w:r>
            <w:r w:rsidR="009F20E0" w:rsidRPr="009F20E0">
              <w:rPr>
                <w:rFonts w:asciiTheme="minorHAnsi" w:eastAsiaTheme="minorHAnsi" w:hAnsiTheme="minorHAnsi" w:cstheme="minorBidi"/>
              </w:rPr>
              <w:t xml:space="preserve"> 2021</w:t>
            </w:r>
          </w:p>
        </w:tc>
      </w:tr>
      <w:tr w:rsidR="009F20E0" w:rsidRPr="009F20E0" w14:paraId="3E1A759F"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00961A64"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Uiterste datum publiceren Nota van Inlichtingen op Tenderned</w:t>
            </w:r>
          </w:p>
          <w:p w14:paraId="197F2434"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i/>
              </w:rPr>
              <w:t>(Uiterlijk 10 kalenderdagen voor de Sluitingsdatum)</w:t>
            </w:r>
          </w:p>
        </w:tc>
        <w:tc>
          <w:tcPr>
            <w:tcW w:w="2268" w:type="dxa"/>
            <w:tcBorders>
              <w:top w:val="single" w:sz="4" w:space="0" w:color="auto"/>
              <w:left w:val="single" w:sz="4" w:space="0" w:color="auto"/>
              <w:bottom w:val="single" w:sz="4" w:space="0" w:color="auto"/>
              <w:right w:val="single" w:sz="4" w:space="0" w:color="auto"/>
            </w:tcBorders>
          </w:tcPr>
          <w:p w14:paraId="3D9CA95F" w14:textId="19841B15" w:rsidR="009F20E0" w:rsidRPr="009F20E0" w:rsidRDefault="00800696" w:rsidP="00581D10">
            <w:pPr>
              <w:spacing w:line="264" w:lineRule="auto"/>
              <w:jc w:val="center"/>
              <w:rPr>
                <w:rFonts w:asciiTheme="minorHAnsi" w:eastAsiaTheme="minorHAnsi" w:hAnsiTheme="minorHAnsi" w:cs="Arial"/>
                <w:highlight w:val="yellow"/>
              </w:rPr>
            </w:pPr>
            <w:r>
              <w:rPr>
                <w:rFonts w:asciiTheme="minorHAnsi" w:eastAsiaTheme="minorHAnsi" w:hAnsiTheme="minorHAnsi" w:cs="Arial"/>
              </w:rPr>
              <w:t>9 november</w:t>
            </w:r>
            <w:r w:rsidR="009F20E0" w:rsidRPr="009F20E0">
              <w:rPr>
                <w:rFonts w:asciiTheme="minorHAnsi" w:eastAsiaTheme="minorHAnsi" w:hAnsiTheme="minorHAnsi" w:cs="Arial"/>
              </w:rPr>
              <w:t xml:space="preserve"> 2021</w:t>
            </w:r>
          </w:p>
        </w:tc>
      </w:tr>
      <w:tr w:rsidR="009F20E0" w:rsidRPr="009F20E0" w14:paraId="4A6A05B2"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99D7"/>
          </w:tcPr>
          <w:p w14:paraId="181F174D"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
                <w:bCs/>
                <w:color w:val="FFFFFF" w:themeColor="background1"/>
              </w:rPr>
            </w:pPr>
            <w:r w:rsidRPr="009F20E0">
              <w:rPr>
                <w:rFonts w:asciiTheme="minorHAnsi" w:eastAsiaTheme="minorHAnsi" w:hAnsiTheme="minorHAnsi" w:cs="Arial"/>
                <w:b/>
                <w:bCs/>
                <w:color w:val="FFFFFF" w:themeColor="background1"/>
              </w:rPr>
              <w:t xml:space="preserve">Sluitingsdatum indienen Aanbieding, uiterlijk 10:00 uur </w:t>
            </w:r>
          </w:p>
          <w:p w14:paraId="7BCDA3D6"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
                <w:bCs/>
                <w:i/>
                <w:color w:val="FFFFFF" w:themeColor="background1"/>
              </w:rPr>
            </w:pPr>
            <w:r w:rsidRPr="009F20E0">
              <w:rPr>
                <w:rFonts w:asciiTheme="minorHAnsi" w:eastAsiaTheme="minorHAnsi" w:hAnsiTheme="minorHAnsi" w:cs="Arial"/>
                <w:b/>
                <w:bCs/>
                <w:i/>
                <w:color w:val="FFFFFF" w:themeColor="background1"/>
              </w:rPr>
              <w:t>(minimaal 40 kalenderdagen vanaf datum publicatie)</w:t>
            </w:r>
          </w:p>
        </w:tc>
        <w:tc>
          <w:tcPr>
            <w:tcW w:w="2268" w:type="dxa"/>
            <w:tcBorders>
              <w:top w:val="single" w:sz="4" w:space="0" w:color="auto"/>
              <w:left w:val="single" w:sz="4" w:space="0" w:color="auto"/>
              <w:bottom w:val="single" w:sz="4" w:space="0" w:color="auto"/>
              <w:right w:val="single" w:sz="4" w:space="0" w:color="auto"/>
            </w:tcBorders>
            <w:shd w:val="clear" w:color="auto" w:fill="0099D7"/>
            <w:vAlign w:val="center"/>
          </w:tcPr>
          <w:p w14:paraId="1B1331CB" w14:textId="4D7AA185" w:rsidR="009F20E0" w:rsidRPr="009F20E0" w:rsidRDefault="009F20E0" w:rsidP="00581D10">
            <w:pPr>
              <w:spacing w:line="264" w:lineRule="auto"/>
              <w:jc w:val="center"/>
              <w:rPr>
                <w:rFonts w:asciiTheme="minorHAnsi" w:eastAsiaTheme="minorHAnsi" w:hAnsiTheme="minorHAnsi" w:cstheme="minorBidi"/>
                <w:b/>
                <w:color w:val="FFFFFF" w:themeColor="background1"/>
              </w:rPr>
            </w:pPr>
            <w:r w:rsidRPr="009F20E0">
              <w:rPr>
                <w:rFonts w:asciiTheme="minorHAnsi" w:eastAsiaTheme="minorHAnsi" w:hAnsiTheme="minorHAnsi" w:cstheme="minorBidi"/>
                <w:b/>
                <w:color w:val="FFFFFF" w:themeColor="background1"/>
              </w:rPr>
              <w:t xml:space="preserve"> </w:t>
            </w:r>
            <w:r w:rsidR="00800696">
              <w:rPr>
                <w:rFonts w:asciiTheme="minorHAnsi" w:eastAsiaTheme="minorHAnsi" w:hAnsiTheme="minorHAnsi" w:cstheme="minorBidi"/>
                <w:b/>
                <w:color w:val="FFFFFF" w:themeColor="background1"/>
              </w:rPr>
              <w:t xml:space="preserve">2 december </w:t>
            </w:r>
            <w:r w:rsidRPr="009F20E0">
              <w:rPr>
                <w:rFonts w:asciiTheme="minorHAnsi" w:eastAsiaTheme="minorHAnsi" w:hAnsiTheme="minorHAnsi" w:cstheme="minorBidi"/>
                <w:b/>
                <w:color w:val="FFFFFF" w:themeColor="background1"/>
              </w:rPr>
              <w:t>2021</w:t>
            </w:r>
          </w:p>
        </w:tc>
      </w:tr>
      <w:tr w:rsidR="009F20E0" w:rsidRPr="009F20E0" w14:paraId="52C1B45C"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146ACF34" w14:textId="018CAF8B" w:rsidR="009F20E0" w:rsidRPr="00567B5F" w:rsidRDefault="009F20E0" w:rsidP="00581D10">
            <w:pPr>
              <w:tabs>
                <w:tab w:val="left" w:pos="720"/>
                <w:tab w:val="right" w:pos="7380"/>
              </w:tabs>
              <w:spacing w:line="264" w:lineRule="auto"/>
              <w:jc w:val="left"/>
              <w:rPr>
                <w:rFonts w:asciiTheme="minorHAnsi" w:eastAsiaTheme="minorHAnsi" w:hAnsiTheme="minorHAnsi" w:cs="Arial"/>
                <w:bCs/>
              </w:rPr>
            </w:pPr>
            <w:r w:rsidRPr="00567B5F">
              <w:t>Inleveren van de monsters tussen 9.00 en 12.00 uur (zie 5.3.2.)</w:t>
            </w:r>
          </w:p>
        </w:tc>
        <w:tc>
          <w:tcPr>
            <w:tcW w:w="2268" w:type="dxa"/>
            <w:tcBorders>
              <w:top w:val="single" w:sz="4" w:space="0" w:color="auto"/>
              <w:left w:val="single" w:sz="4" w:space="0" w:color="auto"/>
              <w:bottom w:val="single" w:sz="4" w:space="0" w:color="auto"/>
              <w:right w:val="single" w:sz="4" w:space="0" w:color="auto"/>
            </w:tcBorders>
          </w:tcPr>
          <w:p w14:paraId="609BC42C" w14:textId="4A2B1C80" w:rsidR="009F20E0" w:rsidRPr="009F20E0" w:rsidRDefault="00800696" w:rsidP="00581D10">
            <w:pPr>
              <w:spacing w:line="264" w:lineRule="auto"/>
              <w:jc w:val="center"/>
              <w:rPr>
                <w:rFonts w:asciiTheme="minorHAnsi" w:eastAsiaTheme="minorHAnsi" w:hAnsiTheme="minorHAnsi" w:cstheme="minorBidi"/>
              </w:rPr>
            </w:pPr>
            <w:r>
              <w:rPr>
                <w:rFonts w:asciiTheme="minorHAnsi" w:eastAsiaTheme="minorHAnsi" w:hAnsiTheme="minorHAnsi" w:cstheme="minorBidi"/>
              </w:rPr>
              <w:t xml:space="preserve">3 december </w:t>
            </w:r>
            <w:r w:rsidR="00D82A79">
              <w:rPr>
                <w:rFonts w:asciiTheme="minorHAnsi" w:eastAsiaTheme="minorHAnsi" w:hAnsiTheme="minorHAnsi" w:cstheme="minorBidi"/>
              </w:rPr>
              <w:t>2021</w:t>
            </w:r>
          </w:p>
        </w:tc>
      </w:tr>
      <w:tr w:rsidR="009F20E0" w:rsidRPr="009F20E0" w14:paraId="4B20E5A7"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60696C68"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Beoordelen van de Aanbiedingen</w:t>
            </w:r>
          </w:p>
        </w:tc>
        <w:tc>
          <w:tcPr>
            <w:tcW w:w="2268" w:type="dxa"/>
            <w:tcBorders>
              <w:top w:val="single" w:sz="4" w:space="0" w:color="auto"/>
              <w:left w:val="single" w:sz="4" w:space="0" w:color="auto"/>
              <w:bottom w:val="single" w:sz="4" w:space="0" w:color="auto"/>
              <w:right w:val="single" w:sz="4" w:space="0" w:color="auto"/>
            </w:tcBorders>
          </w:tcPr>
          <w:p w14:paraId="4770BD74" w14:textId="2FB66682" w:rsidR="009F20E0" w:rsidRPr="009F20E0" w:rsidRDefault="00800696" w:rsidP="00581D10">
            <w:pPr>
              <w:spacing w:line="264" w:lineRule="auto"/>
              <w:jc w:val="center"/>
              <w:rPr>
                <w:rFonts w:asciiTheme="minorHAnsi" w:eastAsiaTheme="minorHAnsi" w:hAnsiTheme="minorHAnsi" w:cstheme="minorBidi"/>
              </w:rPr>
            </w:pPr>
            <w:r>
              <w:rPr>
                <w:rFonts w:asciiTheme="minorHAnsi" w:eastAsiaTheme="minorHAnsi" w:hAnsiTheme="minorHAnsi" w:cstheme="minorBidi"/>
              </w:rPr>
              <w:t>3 december tot en met 17 december</w:t>
            </w:r>
          </w:p>
        </w:tc>
      </w:tr>
      <w:tr w:rsidR="009F20E0" w:rsidRPr="009F20E0" w14:paraId="1D459E54"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481721B1"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 xml:space="preserve">Versturen voornemen tot gunning en afwijzingsbrieven aan inschrijvers </w:t>
            </w:r>
            <w:r w:rsidRPr="009F20E0">
              <w:rPr>
                <w:rFonts w:asciiTheme="minorHAnsi" w:eastAsiaTheme="minorHAnsi" w:hAnsiTheme="minorHAnsi" w:cs="Arial"/>
                <w:bCs/>
                <w:i/>
              </w:rPr>
              <w:t>(start stand still periode)</w:t>
            </w:r>
          </w:p>
        </w:tc>
        <w:tc>
          <w:tcPr>
            <w:tcW w:w="2268" w:type="dxa"/>
            <w:tcBorders>
              <w:top w:val="single" w:sz="4" w:space="0" w:color="auto"/>
              <w:left w:val="single" w:sz="4" w:space="0" w:color="auto"/>
              <w:bottom w:val="single" w:sz="4" w:space="0" w:color="auto"/>
              <w:right w:val="single" w:sz="4" w:space="0" w:color="auto"/>
            </w:tcBorders>
          </w:tcPr>
          <w:p w14:paraId="3A745DF7" w14:textId="244A3B29" w:rsidR="009F20E0" w:rsidRPr="009F20E0" w:rsidRDefault="00800696" w:rsidP="00581D10">
            <w:pPr>
              <w:spacing w:line="264" w:lineRule="auto"/>
              <w:jc w:val="center"/>
              <w:rPr>
                <w:rFonts w:asciiTheme="minorHAnsi" w:eastAsiaTheme="minorHAnsi" w:hAnsiTheme="minorHAnsi" w:cstheme="minorBidi"/>
              </w:rPr>
            </w:pPr>
            <w:r>
              <w:rPr>
                <w:rFonts w:asciiTheme="minorHAnsi" w:eastAsiaTheme="minorHAnsi" w:hAnsiTheme="minorHAnsi" w:cstheme="minorBidi"/>
              </w:rPr>
              <w:t>17 december</w:t>
            </w:r>
            <w:r w:rsidR="009F20E0" w:rsidRPr="009F20E0">
              <w:rPr>
                <w:rFonts w:asciiTheme="minorHAnsi" w:eastAsiaTheme="minorHAnsi" w:hAnsiTheme="minorHAnsi" w:cstheme="minorBidi"/>
              </w:rPr>
              <w:t xml:space="preserve"> 2021</w:t>
            </w:r>
          </w:p>
        </w:tc>
      </w:tr>
      <w:tr w:rsidR="009F20E0" w:rsidRPr="009F20E0" w14:paraId="0A371627"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12D7CEF1"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Binnen 5 werkdagen na dagtekening van de brief overleggen van de gevraagde bewijsstukken door de voorlopig geselecteerde Inschrijver</w:t>
            </w:r>
          </w:p>
        </w:tc>
        <w:tc>
          <w:tcPr>
            <w:tcW w:w="2268" w:type="dxa"/>
            <w:tcBorders>
              <w:top w:val="single" w:sz="4" w:space="0" w:color="auto"/>
              <w:left w:val="single" w:sz="4" w:space="0" w:color="auto"/>
              <w:bottom w:val="single" w:sz="4" w:space="0" w:color="auto"/>
              <w:right w:val="single" w:sz="4" w:space="0" w:color="auto"/>
            </w:tcBorders>
          </w:tcPr>
          <w:p w14:paraId="7C2A9F88" w14:textId="4021F1E0" w:rsidR="009F20E0" w:rsidRPr="009F20E0" w:rsidRDefault="00800696" w:rsidP="00581D10">
            <w:pPr>
              <w:spacing w:line="264" w:lineRule="auto"/>
              <w:jc w:val="center"/>
              <w:rPr>
                <w:rFonts w:asciiTheme="minorHAnsi" w:eastAsiaTheme="minorHAnsi" w:hAnsiTheme="minorHAnsi" w:cstheme="minorBidi"/>
              </w:rPr>
            </w:pPr>
            <w:r>
              <w:rPr>
                <w:rFonts w:asciiTheme="minorHAnsi" w:eastAsiaTheme="minorHAnsi" w:hAnsiTheme="minorHAnsi" w:cstheme="minorBidi"/>
              </w:rPr>
              <w:t>22 december</w:t>
            </w:r>
            <w:r w:rsidR="009F20E0" w:rsidRPr="009F20E0">
              <w:rPr>
                <w:rFonts w:asciiTheme="minorHAnsi" w:eastAsiaTheme="minorHAnsi" w:hAnsiTheme="minorHAnsi" w:cstheme="minorBidi"/>
              </w:rPr>
              <w:t xml:space="preserve"> 2021</w:t>
            </w:r>
          </w:p>
        </w:tc>
      </w:tr>
      <w:tr w:rsidR="009F20E0" w:rsidRPr="009F20E0" w14:paraId="7A732F71"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7E597F73"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Verificatiegesprek</w:t>
            </w:r>
          </w:p>
        </w:tc>
        <w:tc>
          <w:tcPr>
            <w:tcW w:w="2268" w:type="dxa"/>
            <w:tcBorders>
              <w:top w:val="single" w:sz="4" w:space="0" w:color="auto"/>
              <w:left w:val="single" w:sz="4" w:space="0" w:color="auto"/>
              <w:bottom w:val="single" w:sz="4" w:space="0" w:color="auto"/>
              <w:right w:val="single" w:sz="4" w:space="0" w:color="auto"/>
            </w:tcBorders>
          </w:tcPr>
          <w:p w14:paraId="4A7B6234" w14:textId="3B449427" w:rsidR="009F20E0" w:rsidRPr="009F20E0" w:rsidRDefault="00800696" w:rsidP="00581D10">
            <w:pPr>
              <w:spacing w:line="264" w:lineRule="auto"/>
              <w:jc w:val="center"/>
              <w:rPr>
                <w:rFonts w:asciiTheme="minorHAnsi" w:eastAsiaTheme="minorHAnsi" w:hAnsiTheme="minorHAnsi" w:cstheme="minorBidi"/>
              </w:rPr>
            </w:pPr>
            <w:r>
              <w:rPr>
                <w:rFonts w:asciiTheme="minorHAnsi" w:eastAsiaTheme="minorHAnsi" w:hAnsiTheme="minorHAnsi" w:cstheme="minorBidi"/>
              </w:rPr>
              <w:t>Januari 2022</w:t>
            </w:r>
          </w:p>
        </w:tc>
      </w:tr>
      <w:tr w:rsidR="009F20E0" w:rsidRPr="009F20E0" w14:paraId="1AC663A2"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2FEFF7FD"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Einde stand still periode</w:t>
            </w:r>
          </w:p>
        </w:tc>
        <w:tc>
          <w:tcPr>
            <w:tcW w:w="2268" w:type="dxa"/>
            <w:tcBorders>
              <w:top w:val="single" w:sz="4" w:space="0" w:color="auto"/>
              <w:left w:val="single" w:sz="4" w:space="0" w:color="auto"/>
              <w:bottom w:val="single" w:sz="4" w:space="0" w:color="auto"/>
              <w:right w:val="single" w:sz="4" w:space="0" w:color="auto"/>
            </w:tcBorders>
          </w:tcPr>
          <w:p w14:paraId="24097B28" w14:textId="1FB309DA" w:rsidR="009F20E0" w:rsidRPr="009F20E0" w:rsidRDefault="00800696" w:rsidP="00581D10">
            <w:pPr>
              <w:spacing w:line="264" w:lineRule="auto"/>
              <w:jc w:val="center"/>
              <w:rPr>
                <w:rFonts w:asciiTheme="minorHAnsi" w:eastAsiaTheme="minorHAnsi" w:hAnsiTheme="minorHAnsi" w:cs="Arial"/>
              </w:rPr>
            </w:pPr>
            <w:r>
              <w:rPr>
                <w:rFonts w:asciiTheme="minorHAnsi" w:eastAsiaTheme="minorHAnsi" w:hAnsiTheme="minorHAnsi" w:cs="Arial"/>
              </w:rPr>
              <w:t>7 januari 2022</w:t>
            </w:r>
          </w:p>
        </w:tc>
      </w:tr>
      <w:tr w:rsidR="009F20E0" w:rsidRPr="009F20E0" w14:paraId="57EBA7BC"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47E8F6DF"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Definitieve gunning (minimaal 20 kalenderdagen stand still-termijn) en sluiten overeenkomst</w:t>
            </w:r>
          </w:p>
        </w:tc>
        <w:tc>
          <w:tcPr>
            <w:tcW w:w="2268" w:type="dxa"/>
            <w:tcBorders>
              <w:top w:val="single" w:sz="4" w:space="0" w:color="auto"/>
              <w:left w:val="single" w:sz="4" w:space="0" w:color="auto"/>
              <w:bottom w:val="single" w:sz="4" w:space="0" w:color="auto"/>
              <w:right w:val="single" w:sz="4" w:space="0" w:color="auto"/>
            </w:tcBorders>
            <w:vAlign w:val="center"/>
          </w:tcPr>
          <w:p w14:paraId="4F53AB9E" w14:textId="387FD9AF" w:rsidR="009F20E0" w:rsidRPr="009F20E0" w:rsidRDefault="009F20E0" w:rsidP="00581D10">
            <w:pPr>
              <w:spacing w:line="264" w:lineRule="auto"/>
              <w:jc w:val="center"/>
              <w:rPr>
                <w:rFonts w:asciiTheme="minorHAnsi" w:eastAsiaTheme="minorHAnsi" w:hAnsiTheme="minorHAnsi" w:cstheme="minorBidi"/>
              </w:rPr>
            </w:pPr>
            <w:r w:rsidRPr="009F20E0">
              <w:rPr>
                <w:rFonts w:asciiTheme="minorHAnsi" w:eastAsiaTheme="minorHAnsi" w:hAnsiTheme="minorHAnsi" w:cstheme="minorBidi"/>
              </w:rPr>
              <w:t xml:space="preserve"> </w:t>
            </w:r>
            <w:r w:rsidR="00800696">
              <w:rPr>
                <w:rFonts w:asciiTheme="minorHAnsi" w:eastAsiaTheme="minorHAnsi" w:hAnsiTheme="minorHAnsi" w:cstheme="minorBidi"/>
              </w:rPr>
              <w:t>7 januari 2022</w:t>
            </w:r>
          </w:p>
        </w:tc>
      </w:tr>
      <w:tr w:rsidR="009F20E0" w:rsidRPr="009F20E0" w14:paraId="49E466D9"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068EC140"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Ondertekenen overeenkomst</w:t>
            </w:r>
          </w:p>
        </w:tc>
        <w:tc>
          <w:tcPr>
            <w:tcW w:w="2268" w:type="dxa"/>
            <w:tcBorders>
              <w:top w:val="single" w:sz="4" w:space="0" w:color="auto"/>
              <w:left w:val="single" w:sz="4" w:space="0" w:color="auto"/>
              <w:bottom w:val="single" w:sz="4" w:space="0" w:color="auto"/>
              <w:right w:val="single" w:sz="4" w:space="0" w:color="auto"/>
            </w:tcBorders>
            <w:vAlign w:val="center"/>
          </w:tcPr>
          <w:p w14:paraId="2D986195" w14:textId="1B8C4DAA" w:rsidR="009F20E0" w:rsidRPr="009F20E0" w:rsidRDefault="00800696" w:rsidP="00581D10">
            <w:pPr>
              <w:spacing w:line="264" w:lineRule="auto"/>
              <w:jc w:val="center"/>
              <w:rPr>
                <w:rFonts w:asciiTheme="minorHAnsi" w:eastAsiaTheme="minorHAnsi" w:hAnsiTheme="minorHAnsi" w:cstheme="minorBidi"/>
              </w:rPr>
            </w:pPr>
            <w:r>
              <w:rPr>
                <w:rFonts w:asciiTheme="minorHAnsi" w:eastAsiaTheme="minorHAnsi" w:hAnsiTheme="minorHAnsi" w:cstheme="minorBidi"/>
              </w:rPr>
              <w:t>Week 2 2022</w:t>
            </w:r>
          </w:p>
        </w:tc>
      </w:tr>
      <w:tr w:rsidR="009F20E0" w:rsidRPr="009F20E0" w14:paraId="5037D74B" w14:textId="77777777" w:rsidTr="009F20E0">
        <w:trPr>
          <w:trHeight w:val="172"/>
        </w:trPr>
        <w:tc>
          <w:tcPr>
            <w:tcW w:w="6663" w:type="dxa"/>
            <w:tcBorders>
              <w:top w:val="single" w:sz="4" w:space="0" w:color="auto"/>
              <w:left w:val="single" w:sz="4" w:space="0" w:color="auto"/>
              <w:bottom w:val="single" w:sz="4" w:space="0" w:color="auto"/>
              <w:right w:val="single" w:sz="4" w:space="0" w:color="auto"/>
            </w:tcBorders>
          </w:tcPr>
          <w:p w14:paraId="5A4A64E1" w14:textId="77777777" w:rsidR="009F20E0" w:rsidRPr="009F20E0" w:rsidRDefault="009F20E0" w:rsidP="00581D10">
            <w:pPr>
              <w:tabs>
                <w:tab w:val="left" w:pos="720"/>
                <w:tab w:val="right" w:pos="7380"/>
              </w:tabs>
              <w:spacing w:line="264" w:lineRule="auto"/>
              <w:jc w:val="left"/>
              <w:rPr>
                <w:rFonts w:asciiTheme="minorHAnsi" w:eastAsiaTheme="minorHAnsi" w:hAnsiTheme="minorHAnsi" w:cs="Arial"/>
                <w:bCs/>
              </w:rPr>
            </w:pPr>
            <w:r w:rsidRPr="009F20E0">
              <w:rPr>
                <w:rFonts w:asciiTheme="minorHAnsi" w:eastAsiaTheme="minorHAnsi" w:hAnsiTheme="minorHAnsi" w:cs="Arial"/>
                <w:bCs/>
              </w:rPr>
              <w:t>Startdatum overeenkomst levering</w:t>
            </w:r>
          </w:p>
        </w:tc>
        <w:tc>
          <w:tcPr>
            <w:tcW w:w="2268" w:type="dxa"/>
            <w:tcBorders>
              <w:top w:val="single" w:sz="4" w:space="0" w:color="auto"/>
              <w:left w:val="single" w:sz="4" w:space="0" w:color="auto"/>
              <w:bottom w:val="single" w:sz="4" w:space="0" w:color="auto"/>
              <w:right w:val="single" w:sz="4" w:space="0" w:color="auto"/>
            </w:tcBorders>
          </w:tcPr>
          <w:p w14:paraId="730CE19A" w14:textId="77777777" w:rsidR="009F20E0" w:rsidRPr="009F20E0" w:rsidRDefault="009F20E0" w:rsidP="00581D10">
            <w:pPr>
              <w:spacing w:line="264" w:lineRule="auto"/>
              <w:jc w:val="center"/>
              <w:rPr>
                <w:rFonts w:asciiTheme="minorHAnsi" w:eastAsiaTheme="minorHAnsi" w:hAnsiTheme="minorHAnsi" w:cstheme="minorBidi"/>
              </w:rPr>
            </w:pPr>
            <w:r w:rsidRPr="009F20E0">
              <w:rPr>
                <w:rFonts w:asciiTheme="minorHAnsi" w:eastAsiaTheme="minorHAnsi" w:hAnsiTheme="minorHAnsi" w:cstheme="minorBidi"/>
              </w:rPr>
              <w:t xml:space="preserve">1 maart 2022 </w:t>
            </w:r>
          </w:p>
        </w:tc>
      </w:tr>
    </w:tbl>
    <w:p w14:paraId="094B25F3" w14:textId="77777777" w:rsidR="009F20E0" w:rsidRPr="009F20E0" w:rsidRDefault="009F20E0" w:rsidP="00581D10">
      <w:pPr>
        <w:spacing w:line="264" w:lineRule="auto"/>
        <w:rPr>
          <w:rFonts w:asciiTheme="minorHAnsi" w:eastAsiaTheme="minorHAnsi" w:hAnsiTheme="minorHAnsi" w:cs="Arial"/>
        </w:rPr>
      </w:pPr>
    </w:p>
    <w:p w14:paraId="47CD9E04" w14:textId="5B489F0A" w:rsidR="005B3DC0" w:rsidRPr="00105476" w:rsidRDefault="005B3DC0" w:rsidP="00581D10">
      <w:pPr>
        <w:spacing w:line="264" w:lineRule="auto"/>
        <w:rPr>
          <w:rFonts w:asciiTheme="minorHAnsi" w:hAnsiTheme="minorHAnsi" w:cstheme="minorHAnsi"/>
        </w:rPr>
      </w:pPr>
      <w:r w:rsidRPr="007A2465">
        <w:t xml:space="preserve">Inschrijvers kunnen geen rechten ontlenen aan deze planning. De </w:t>
      </w:r>
      <w:r>
        <w:t>VU</w:t>
      </w:r>
      <w:r w:rsidRPr="007A2465">
        <w:t xml:space="preserve"> kan zonder opgave van redenen de planning aanpassen. Indien de planning wordt gewijzigd, zullen de Inschrijvers tijdig worden geïnformeerd over de nieuwe planning.</w:t>
      </w:r>
    </w:p>
    <w:p w14:paraId="1CE57BEB" w14:textId="2DB17190" w:rsidR="00F136EC" w:rsidRDefault="00F136EC" w:rsidP="00581D10">
      <w:pPr>
        <w:widowControl w:val="0"/>
        <w:autoSpaceDE w:val="0"/>
        <w:autoSpaceDN w:val="0"/>
        <w:adjustRightInd w:val="0"/>
        <w:spacing w:before="1" w:line="264" w:lineRule="auto"/>
        <w:rPr>
          <w:rFonts w:asciiTheme="minorHAnsi" w:hAnsiTheme="minorHAnsi" w:cstheme="minorHAnsi"/>
        </w:rPr>
      </w:pPr>
    </w:p>
    <w:p w14:paraId="0B5E7FA7" w14:textId="77777777" w:rsidR="00657760" w:rsidRPr="00105476" w:rsidRDefault="00657760" w:rsidP="00581D10">
      <w:pPr>
        <w:widowControl w:val="0"/>
        <w:autoSpaceDE w:val="0"/>
        <w:autoSpaceDN w:val="0"/>
        <w:adjustRightInd w:val="0"/>
        <w:spacing w:before="1" w:line="264" w:lineRule="auto"/>
        <w:rPr>
          <w:rFonts w:asciiTheme="minorHAnsi" w:hAnsiTheme="minorHAnsi" w:cstheme="minorHAnsi"/>
        </w:rPr>
      </w:pPr>
    </w:p>
    <w:p w14:paraId="2ACF9D98"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rPr>
      </w:pPr>
    </w:p>
    <w:p w14:paraId="01825548" w14:textId="3EB8DB3F" w:rsidR="00F136EC" w:rsidRPr="005B3DC0" w:rsidRDefault="00F136EC" w:rsidP="00581D10">
      <w:pPr>
        <w:pStyle w:val="Kop2"/>
        <w:spacing w:before="0" w:after="0" w:line="264" w:lineRule="auto"/>
        <w:ind w:left="720"/>
        <w:contextualSpacing/>
        <w:rPr>
          <w:rFonts w:asciiTheme="minorHAnsi" w:hAnsiTheme="minorHAnsi" w:cstheme="minorHAnsi"/>
          <w:i w:val="0"/>
          <w:sz w:val="24"/>
          <w:szCs w:val="24"/>
        </w:rPr>
      </w:pPr>
      <w:bookmarkStart w:id="16" w:name="_Toc82701855"/>
      <w:r w:rsidRPr="005B3DC0">
        <w:rPr>
          <w:rFonts w:asciiTheme="minorHAnsi" w:hAnsiTheme="minorHAnsi" w:cstheme="minorHAnsi"/>
          <w:i w:val="0"/>
          <w:sz w:val="24"/>
          <w:szCs w:val="24"/>
        </w:rPr>
        <w:lastRenderedPageBreak/>
        <w:t>1.1</w:t>
      </w:r>
      <w:r w:rsidR="005B3DC0" w:rsidRPr="005B3DC0">
        <w:rPr>
          <w:rFonts w:asciiTheme="minorHAnsi" w:hAnsiTheme="minorHAnsi" w:cstheme="minorHAnsi"/>
          <w:i w:val="0"/>
          <w:sz w:val="24"/>
          <w:szCs w:val="24"/>
        </w:rPr>
        <w:t>1</w:t>
      </w:r>
      <w:r w:rsidR="00473BD8" w:rsidRPr="005B3DC0">
        <w:rPr>
          <w:rFonts w:asciiTheme="minorHAnsi" w:hAnsiTheme="minorHAnsi" w:cstheme="minorHAnsi"/>
          <w:i w:val="0"/>
          <w:sz w:val="24"/>
          <w:szCs w:val="24"/>
        </w:rPr>
        <w:tab/>
      </w:r>
      <w:r w:rsidRPr="005B3DC0">
        <w:rPr>
          <w:rFonts w:asciiTheme="minorHAnsi" w:hAnsiTheme="minorHAnsi" w:cstheme="minorHAnsi"/>
          <w:i w:val="0"/>
          <w:sz w:val="24"/>
          <w:szCs w:val="24"/>
        </w:rPr>
        <w:t>Gunningscriterium</w:t>
      </w:r>
      <w:bookmarkEnd w:id="16"/>
    </w:p>
    <w:p w14:paraId="000E5E43" w14:textId="0C8ADC74" w:rsidR="00F136EC" w:rsidRPr="005B3DC0" w:rsidRDefault="005B3DC0" w:rsidP="00581D10">
      <w:pPr>
        <w:spacing w:line="264" w:lineRule="auto"/>
      </w:pPr>
      <w:r>
        <w:t xml:space="preserve">Gunning vindt plaats op basis van het </w:t>
      </w:r>
      <w:r w:rsidR="00F136EC" w:rsidRPr="005B3DC0">
        <w:t xml:space="preserve">gunningscriterium </w:t>
      </w:r>
      <w:r w:rsidR="00DD27FF" w:rsidRPr="005B3DC0">
        <w:t xml:space="preserve">beste </w:t>
      </w:r>
      <w:r w:rsidR="00D51FF3" w:rsidRPr="005B3DC0">
        <w:t>P</w:t>
      </w:r>
      <w:r w:rsidR="00DD27FF" w:rsidRPr="005B3DC0">
        <w:t xml:space="preserve">rijs- </w:t>
      </w:r>
      <w:r w:rsidR="00D51FF3" w:rsidRPr="005B3DC0">
        <w:t>K</w:t>
      </w:r>
      <w:r w:rsidR="00DD27FF" w:rsidRPr="005B3DC0">
        <w:t>waliteit verhouding (Beste PKV)</w:t>
      </w:r>
    </w:p>
    <w:p w14:paraId="562C1FBD" w14:textId="74E55794" w:rsidR="005B3DC0" w:rsidRDefault="005B3DC0" w:rsidP="00581D10">
      <w:pPr>
        <w:spacing w:line="264" w:lineRule="auto"/>
      </w:pPr>
      <w:r>
        <w:t xml:space="preserve">De gunningscriteria met </w:t>
      </w:r>
      <w:r w:rsidR="00F136EC" w:rsidRPr="005B3DC0">
        <w:t>weging</w:t>
      </w:r>
      <w:r>
        <w:t xml:space="preserve"> vallen uiteen in</w:t>
      </w:r>
      <w:r w:rsidR="00F136EC" w:rsidRPr="005B3DC0">
        <w:t>:</w:t>
      </w:r>
    </w:p>
    <w:p w14:paraId="097CEC84" w14:textId="21A07EA6" w:rsidR="005B3DC0" w:rsidRPr="005B3DC0" w:rsidRDefault="005B3DC0" w:rsidP="00581D10">
      <w:pPr>
        <w:pStyle w:val="Lijstalinea"/>
        <w:numPr>
          <w:ilvl w:val="0"/>
          <w:numId w:val="27"/>
        </w:numPr>
        <w:spacing w:line="264" w:lineRule="auto"/>
        <w:rPr>
          <w:rFonts w:ascii="Calibri" w:hAnsi="Calibri" w:cs="Calibri"/>
          <w:sz w:val="22"/>
          <w:szCs w:val="22"/>
        </w:rPr>
      </w:pPr>
      <w:r>
        <w:rPr>
          <w:rFonts w:ascii="Calibri" w:hAnsi="Calibri" w:cs="Calibri"/>
          <w:sz w:val="22"/>
          <w:szCs w:val="22"/>
        </w:rPr>
        <w:t xml:space="preserve">50% </w:t>
      </w:r>
      <w:r w:rsidR="00F136EC" w:rsidRPr="005B3DC0">
        <w:rPr>
          <w:rFonts w:ascii="Calibri" w:hAnsi="Calibri" w:cs="Calibri"/>
          <w:sz w:val="22"/>
          <w:szCs w:val="22"/>
        </w:rPr>
        <w:t>Kwaliteit</w:t>
      </w:r>
    </w:p>
    <w:p w14:paraId="7F80CC6F" w14:textId="7E0A97AF" w:rsidR="005B3DC0" w:rsidRPr="005B3DC0" w:rsidRDefault="005B3DC0" w:rsidP="00581D10">
      <w:pPr>
        <w:pStyle w:val="Lijstalinea"/>
        <w:numPr>
          <w:ilvl w:val="0"/>
          <w:numId w:val="27"/>
        </w:numPr>
        <w:spacing w:line="264" w:lineRule="auto"/>
        <w:rPr>
          <w:rFonts w:ascii="Calibri" w:hAnsi="Calibri"/>
        </w:rPr>
      </w:pPr>
      <w:r w:rsidRPr="00960553">
        <w:rPr>
          <w:rFonts w:ascii="Calibri" w:hAnsi="Calibri" w:cs="Calibri"/>
          <w:sz w:val="22"/>
          <w:szCs w:val="22"/>
        </w:rPr>
        <w:t xml:space="preserve">50% </w:t>
      </w:r>
      <w:r w:rsidR="00F136EC" w:rsidRPr="00960553">
        <w:rPr>
          <w:rFonts w:ascii="Calibri" w:hAnsi="Calibri" w:cs="Calibri"/>
          <w:sz w:val="22"/>
          <w:szCs w:val="22"/>
        </w:rPr>
        <w:t>Prijs</w:t>
      </w:r>
    </w:p>
    <w:p w14:paraId="0D611AB1" w14:textId="77777777" w:rsidR="00AF520B" w:rsidRPr="00105476" w:rsidRDefault="00AF520B" w:rsidP="00581D10">
      <w:pPr>
        <w:widowControl w:val="0"/>
        <w:autoSpaceDE w:val="0"/>
        <w:autoSpaceDN w:val="0"/>
        <w:adjustRightInd w:val="0"/>
        <w:spacing w:line="264" w:lineRule="auto"/>
        <w:ind w:left="709" w:right="363"/>
        <w:rPr>
          <w:rFonts w:asciiTheme="minorHAnsi" w:hAnsiTheme="minorHAnsi" w:cstheme="minorHAnsi"/>
        </w:rPr>
      </w:pPr>
    </w:p>
    <w:p w14:paraId="1D2AB8D7" w14:textId="0D4AF744" w:rsidR="00AF520B" w:rsidRPr="00F12C10" w:rsidRDefault="00AF520B" w:rsidP="00581D10">
      <w:pPr>
        <w:pStyle w:val="Kop2"/>
        <w:spacing w:before="0" w:after="0" w:line="264" w:lineRule="auto"/>
        <w:ind w:left="720"/>
        <w:contextualSpacing/>
        <w:rPr>
          <w:rFonts w:asciiTheme="minorHAnsi" w:hAnsiTheme="minorHAnsi" w:cstheme="minorHAnsi"/>
          <w:i w:val="0"/>
          <w:sz w:val="24"/>
          <w:szCs w:val="24"/>
        </w:rPr>
      </w:pPr>
      <w:bookmarkStart w:id="17" w:name="_Toc82701856"/>
      <w:r w:rsidRPr="00F12C10">
        <w:rPr>
          <w:rFonts w:asciiTheme="minorHAnsi" w:hAnsiTheme="minorHAnsi" w:cstheme="minorHAnsi"/>
          <w:i w:val="0"/>
          <w:sz w:val="24"/>
          <w:szCs w:val="24"/>
        </w:rPr>
        <w:t>1.1</w:t>
      </w:r>
      <w:r w:rsidR="00973078">
        <w:rPr>
          <w:rFonts w:asciiTheme="minorHAnsi" w:hAnsiTheme="minorHAnsi" w:cstheme="minorHAnsi"/>
          <w:i w:val="0"/>
          <w:sz w:val="24"/>
          <w:szCs w:val="24"/>
        </w:rPr>
        <w:t>2</w:t>
      </w:r>
      <w:r>
        <w:rPr>
          <w:rFonts w:asciiTheme="minorHAnsi" w:hAnsiTheme="minorHAnsi" w:cstheme="minorHAnsi"/>
          <w:i w:val="0"/>
          <w:sz w:val="24"/>
          <w:szCs w:val="24"/>
        </w:rPr>
        <w:tab/>
      </w:r>
      <w:r w:rsidRPr="00F12C10">
        <w:rPr>
          <w:rFonts w:asciiTheme="minorHAnsi" w:hAnsiTheme="minorHAnsi" w:cstheme="minorHAnsi"/>
          <w:i w:val="0"/>
          <w:sz w:val="24"/>
          <w:szCs w:val="24"/>
        </w:rPr>
        <w:t>Inschrijfkosten</w:t>
      </w:r>
      <w:bookmarkEnd w:id="17"/>
    </w:p>
    <w:p w14:paraId="0B01CD07" w14:textId="33DA8508" w:rsidR="00AF520B" w:rsidRDefault="00AF520B" w:rsidP="00581D10">
      <w:pPr>
        <w:pStyle w:val="Lijstalinea"/>
        <w:spacing w:line="264" w:lineRule="auto"/>
        <w:ind w:left="0"/>
        <w:rPr>
          <w:rFonts w:ascii="Calibri" w:hAnsi="Calibri" w:cs="Calibri"/>
          <w:sz w:val="22"/>
          <w:szCs w:val="22"/>
        </w:rPr>
      </w:pPr>
      <w:r w:rsidRPr="005B3DC0">
        <w:rPr>
          <w:rFonts w:ascii="Calibri" w:hAnsi="Calibri" w:cs="Calibri"/>
          <w:sz w:val="22"/>
          <w:szCs w:val="22"/>
        </w:rPr>
        <w:t xml:space="preserve">Aan de VU kunnen geen kosten in rekening worden gebracht in verband met het uitbrengen van de Inschrijving. </w:t>
      </w:r>
    </w:p>
    <w:p w14:paraId="612E4372" w14:textId="2DADB711" w:rsidR="00810D85" w:rsidRDefault="00810D85" w:rsidP="00581D10">
      <w:pPr>
        <w:pStyle w:val="Lijstalinea"/>
        <w:spacing w:line="264" w:lineRule="auto"/>
        <w:ind w:left="0"/>
        <w:rPr>
          <w:rFonts w:ascii="Calibri" w:hAnsi="Calibri" w:cs="Calibri"/>
          <w:sz w:val="22"/>
          <w:szCs w:val="22"/>
        </w:rPr>
      </w:pPr>
    </w:p>
    <w:p w14:paraId="7C54CE94" w14:textId="403F855F" w:rsidR="00810D85" w:rsidRDefault="00810D85" w:rsidP="00581D10">
      <w:pPr>
        <w:pStyle w:val="Lijstalinea"/>
        <w:spacing w:line="264" w:lineRule="auto"/>
        <w:ind w:left="0"/>
        <w:rPr>
          <w:rFonts w:ascii="Calibri" w:hAnsi="Calibri" w:cs="Calibri"/>
          <w:sz w:val="22"/>
          <w:szCs w:val="22"/>
        </w:rPr>
      </w:pPr>
    </w:p>
    <w:p w14:paraId="2A7044FE" w14:textId="0A46C5B2" w:rsidR="00810D85" w:rsidRPr="009270D3" w:rsidRDefault="009270D3" w:rsidP="00581D10">
      <w:pPr>
        <w:pStyle w:val="Kop1"/>
        <w:spacing w:before="0" w:after="0" w:line="264" w:lineRule="auto"/>
        <w:ind w:left="720"/>
        <w:contextualSpacing/>
        <w:rPr>
          <w:rFonts w:asciiTheme="minorHAnsi" w:hAnsiTheme="minorHAnsi" w:cstheme="minorHAnsi"/>
          <w:sz w:val="28"/>
          <w:szCs w:val="28"/>
        </w:rPr>
      </w:pPr>
      <w:bookmarkStart w:id="18" w:name="_Toc378152416"/>
      <w:bookmarkStart w:id="19" w:name="_Toc24109146"/>
      <w:bookmarkStart w:id="20" w:name="_Toc82701857"/>
      <w:r w:rsidRPr="009270D3">
        <w:rPr>
          <w:rFonts w:asciiTheme="minorHAnsi" w:hAnsiTheme="minorHAnsi" w:cstheme="minorHAnsi"/>
          <w:sz w:val="28"/>
          <w:szCs w:val="28"/>
        </w:rPr>
        <w:t>2</w:t>
      </w:r>
      <w:r>
        <w:rPr>
          <w:rFonts w:asciiTheme="minorHAnsi" w:hAnsiTheme="minorHAnsi" w:cstheme="minorHAnsi"/>
          <w:sz w:val="28"/>
          <w:szCs w:val="28"/>
        </w:rPr>
        <w:tab/>
      </w:r>
      <w:r w:rsidR="00810D85" w:rsidRPr="009270D3">
        <w:rPr>
          <w:rFonts w:asciiTheme="minorHAnsi" w:hAnsiTheme="minorHAnsi" w:cstheme="minorHAnsi"/>
          <w:sz w:val="28"/>
          <w:szCs w:val="28"/>
        </w:rPr>
        <w:t>Voorschriften</w:t>
      </w:r>
      <w:bookmarkEnd w:id="18"/>
      <w:bookmarkEnd w:id="19"/>
      <w:bookmarkEnd w:id="20"/>
    </w:p>
    <w:p w14:paraId="30138B02" w14:textId="77777777" w:rsidR="00810D85" w:rsidRPr="00322EC1" w:rsidRDefault="00810D85" w:rsidP="00581D10">
      <w:pPr>
        <w:widowControl w:val="0"/>
        <w:autoSpaceDE w:val="0"/>
        <w:autoSpaceDN w:val="0"/>
        <w:adjustRightInd w:val="0"/>
        <w:spacing w:line="264" w:lineRule="auto"/>
        <w:rPr>
          <w:rFonts w:cs="Arial"/>
        </w:rPr>
      </w:pPr>
      <w:r w:rsidRPr="00322EC1">
        <w:rPr>
          <w:rFonts w:cs="Arial"/>
        </w:rPr>
        <w:t>Indien u zich als Gegadigde wenst aan te melden v</w:t>
      </w:r>
      <w:r>
        <w:rPr>
          <w:rFonts w:cs="Arial"/>
        </w:rPr>
        <w:t>oor deze A</w:t>
      </w:r>
      <w:r w:rsidRPr="00322EC1">
        <w:rPr>
          <w:rFonts w:cs="Arial"/>
        </w:rPr>
        <w:t xml:space="preserve">anbesteding, dan dient u zich onvoorwaardelijk te conformeren aan de onderstaande algemene aanbestedingsvoorschriften. </w:t>
      </w:r>
    </w:p>
    <w:p w14:paraId="78C8912F" w14:textId="7A1D7513" w:rsidR="00810D85" w:rsidRDefault="00810D85" w:rsidP="00581D10">
      <w:pPr>
        <w:widowControl w:val="0"/>
        <w:autoSpaceDE w:val="0"/>
        <w:autoSpaceDN w:val="0"/>
        <w:adjustRightInd w:val="0"/>
        <w:spacing w:line="264" w:lineRule="auto"/>
        <w:rPr>
          <w:rFonts w:cs="Arial"/>
        </w:rPr>
      </w:pPr>
      <w:r w:rsidRPr="00322EC1">
        <w:rPr>
          <w:rFonts w:cs="Arial"/>
        </w:rPr>
        <w:t>Dit doet u door het indienen van een rechtsgeldig ondertekend ‘Uniform Europees Aanbestedingsdocument’</w:t>
      </w:r>
      <w:r>
        <w:rPr>
          <w:rFonts w:cs="Arial"/>
        </w:rPr>
        <w:t xml:space="preserve"> (hierna: UEA)</w:t>
      </w:r>
      <w:r w:rsidRPr="00322EC1">
        <w:rPr>
          <w:rFonts w:cs="Arial"/>
        </w:rPr>
        <w:t>.</w:t>
      </w:r>
    </w:p>
    <w:p w14:paraId="57214EB7" w14:textId="77777777" w:rsidR="009270D3" w:rsidRDefault="009270D3" w:rsidP="00581D10">
      <w:pPr>
        <w:widowControl w:val="0"/>
        <w:autoSpaceDE w:val="0"/>
        <w:autoSpaceDN w:val="0"/>
        <w:adjustRightInd w:val="0"/>
        <w:spacing w:line="264" w:lineRule="auto"/>
        <w:rPr>
          <w:rFonts w:cs="Arial"/>
        </w:rPr>
      </w:pPr>
    </w:p>
    <w:p w14:paraId="4176A086" w14:textId="613E7F5A" w:rsidR="00810D85" w:rsidRPr="009270D3" w:rsidRDefault="009270D3" w:rsidP="00581D10">
      <w:pPr>
        <w:pStyle w:val="Kop2"/>
        <w:spacing w:before="0" w:after="0" w:line="264" w:lineRule="auto"/>
        <w:ind w:left="720"/>
        <w:contextualSpacing/>
        <w:rPr>
          <w:rFonts w:asciiTheme="minorHAnsi" w:hAnsiTheme="minorHAnsi" w:cstheme="minorHAnsi"/>
          <w:i w:val="0"/>
          <w:sz w:val="24"/>
          <w:szCs w:val="24"/>
        </w:rPr>
      </w:pPr>
      <w:bookmarkStart w:id="21" w:name="_Ref493593613"/>
      <w:bookmarkStart w:id="22" w:name="_Toc24109147"/>
      <w:bookmarkStart w:id="23" w:name="_Toc82701858"/>
      <w:r>
        <w:rPr>
          <w:rFonts w:asciiTheme="minorHAnsi" w:hAnsiTheme="minorHAnsi" w:cstheme="minorHAnsi"/>
          <w:i w:val="0"/>
          <w:sz w:val="24"/>
          <w:szCs w:val="24"/>
        </w:rPr>
        <w:t>2.1</w:t>
      </w:r>
      <w:r>
        <w:rPr>
          <w:rFonts w:asciiTheme="minorHAnsi" w:hAnsiTheme="minorHAnsi" w:cstheme="minorHAnsi"/>
          <w:i w:val="0"/>
          <w:sz w:val="24"/>
          <w:szCs w:val="24"/>
        </w:rPr>
        <w:tab/>
      </w:r>
      <w:r w:rsidR="00810D85" w:rsidRPr="009270D3">
        <w:rPr>
          <w:rFonts w:asciiTheme="minorHAnsi" w:hAnsiTheme="minorHAnsi" w:cstheme="minorHAnsi"/>
          <w:i w:val="0"/>
          <w:sz w:val="24"/>
          <w:szCs w:val="24"/>
        </w:rPr>
        <w:t>Aanbestedingsvoorschriften</w:t>
      </w:r>
      <w:bookmarkEnd w:id="21"/>
      <w:bookmarkEnd w:id="22"/>
      <w:bookmarkEnd w:id="23"/>
    </w:p>
    <w:p w14:paraId="7EF9169C" w14:textId="77777777" w:rsidR="00810D85" w:rsidRDefault="00810D85" w:rsidP="00581D10">
      <w:pPr>
        <w:widowControl w:val="0"/>
        <w:autoSpaceDE w:val="0"/>
        <w:autoSpaceDN w:val="0"/>
        <w:adjustRightInd w:val="0"/>
        <w:spacing w:line="264" w:lineRule="auto"/>
        <w:rPr>
          <w:rFonts w:cs="Arial"/>
        </w:rPr>
      </w:pPr>
      <w:r w:rsidRPr="00322EC1">
        <w:rPr>
          <w:rFonts w:cs="Arial"/>
        </w:rPr>
        <w:t xml:space="preserve">Afwijkende </w:t>
      </w:r>
      <w:r>
        <w:rPr>
          <w:rFonts w:cs="Arial"/>
        </w:rPr>
        <w:t>aanbiedingen</w:t>
      </w:r>
      <w:r w:rsidRPr="00322EC1">
        <w:rPr>
          <w:rFonts w:cs="Arial"/>
        </w:rPr>
        <w:t xml:space="preserve"> worden terzijde gelegd indien de aard van de afwijking van dusdanige aard is dat, naar mening van de </w:t>
      </w:r>
      <w:r>
        <w:rPr>
          <w:rFonts w:cs="Arial"/>
        </w:rPr>
        <w:t>VU</w:t>
      </w:r>
      <w:r w:rsidRPr="00322EC1">
        <w:rPr>
          <w:rFonts w:cs="Arial"/>
        </w:rPr>
        <w:t>, eventueel herstel zou leiden tot een verandering van de aanbieding.</w:t>
      </w:r>
    </w:p>
    <w:p w14:paraId="34E54806" w14:textId="5DD46CB0" w:rsidR="00810D85" w:rsidRPr="002E7741" w:rsidRDefault="00810D85" w:rsidP="00581D10">
      <w:pPr>
        <w:pStyle w:val="Opsomming2"/>
        <w:numPr>
          <w:ilvl w:val="0"/>
          <w:numId w:val="29"/>
        </w:numPr>
        <w:spacing w:line="264" w:lineRule="auto"/>
        <w:ind w:left="567" w:hanging="567"/>
        <w:jc w:val="both"/>
      </w:pPr>
      <w:r w:rsidRPr="002E7741">
        <w:t xml:space="preserve">Voor de VU is de contactpersoon voor deze aanbesteding te bereiken </w:t>
      </w:r>
      <w:r w:rsidRPr="00322EC1">
        <w:t>via de berichtenmodule van TenderNed</w:t>
      </w:r>
      <w:r w:rsidRPr="00753023">
        <w:t xml:space="preserve">. Inlichtingen kunnen worden ingewonnen onder vermelding van </w:t>
      </w:r>
      <w:r w:rsidRPr="00283B8C">
        <w:t>‘</w:t>
      </w:r>
      <w:r w:rsidR="00973078">
        <w:t>aanbesteding sanitaire middelen</w:t>
      </w:r>
      <w:r w:rsidRPr="00283B8C">
        <w:t>’</w:t>
      </w:r>
      <w:r w:rsidRPr="00753023">
        <w:t xml:space="preserve">. </w:t>
      </w:r>
    </w:p>
    <w:p w14:paraId="5B08D0A4" w14:textId="77777777" w:rsidR="00810D85" w:rsidRPr="002E7741" w:rsidRDefault="00810D85" w:rsidP="00581D10">
      <w:pPr>
        <w:pStyle w:val="Opsomming2"/>
        <w:numPr>
          <w:ilvl w:val="0"/>
          <w:numId w:val="29"/>
        </w:numPr>
        <w:spacing w:line="264" w:lineRule="auto"/>
        <w:ind w:left="567" w:hanging="567"/>
        <w:jc w:val="both"/>
      </w:pPr>
      <w:r w:rsidRPr="002E7741">
        <w:t xml:space="preserve">Indien </w:t>
      </w:r>
      <w:r>
        <w:t>Gegadigde</w:t>
      </w:r>
      <w:r w:rsidRPr="002E7741">
        <w:t xml:space="preserve"> besluit om geen aanbieding in te dienen, dan wordt deze verzocht dit aan de contactpersoon van de VU te melden en de aanbestedingsdocumenten te vernietigen.</w:t>
      </w:r>
    </w:p>
    <w:p w14:paraId="7C3901D6" w14:textId="77777777" w:rsidR="00810D85" w:rsidRPr="002E7741" w:rsidRDefault="00810D85" w:rsidP="00581D10">
      <w:pPr>
        <w:pStyle w:val="Opsomming2"/>
        <w:numPr>
          <w:ilvl w:val="0"/>
          <w:numId w:val="29"/>
        </w:numPr>
        <w:spacing w:line="264" w:lineRule="auto"/>
        <w:ind w:left="567" w:hanging="567"/>
        <w:jc w:val="both"/>
      </w:pPr>
      <w:r w:rsidRPr="002E7741">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32085BEA" w14:textId="77777777" w:rsidR="00810D85" w:rsidRPr="002E7741" w:rsidRDefault="00810D85" w:rsidP="00581D10">
      <w:pPr>
        <w:pStyle w:val="Opsomming2"/>
        <w:numPr>
          <w:ilvl w:val="0"/>
          <w:numId w:val="29"/>
        </w:numPr>
        <w:spacing w:line="264" w:lineRule="auto"/>
        <w:ind w:left="567" w:hanging="567"/>
        <w:jc w:val="both"/>
      </w:pPr>
      <w:r w:rsidRPr="002E7741">
        <w:t>Aanbiedingen en correspondentie worden na afloop niet aan de Inschrijver geretourneerd.</w:t>
      </w:r>
    </w:p>
    <w:p w14:paraId="05BAEC83" w14:textId="067B309B" w:rsidR="00810D85" w:rsidRPr="00283B8C" w:rsidRDefault="00810D85" w:rsidP="00581D10">
      <w:pPr>
        <w:pStyle w:val="Opsomming2"/>
        <w:numPr>
          <w:ilvl w:val="0"/>
          <w:numId w:val="29"/>
        </w:numPr>
        <w:spacing w:line="264" w:lineRule="auto"/>
        <w:ind w:left="567" w:hanging="567"/>
        <w:jc w:val="both"/>
      </w:pPr>
      <w:r w:rsidRPr="002E7741">
        <w:t xml:space="preserve">Inkoop, levering- en betalingsvoorwaarden, branchevoorwaarden en/of andere algemene voorwaarden van Inschrijver zijn nadrukkelijk niet van toepassing. De wederzijdse rechten en </w:t>
      </w:r>
      <w:r w:rsidRPr="002E7741">
        <w:rPr>
          <w:color w:val="000000"/>
        </w:rPr>
        <w:t xml:space="preserve">verplichtingen van partijen worden vastgelegd in de definitieve overeenkomst en de </w:t>
      </w:r>
      <w:r w:rsidRPr="00283B8C">
        <w:rPr>
          <w:color w:val="000000"/>
        </w:rPr>
        <w:t>Algemene</w:t>
      </w:r>
      <w:r w:rsidRPr="00283B8C">
        <w:t xml:space="preserve"> </w:t>
      </w:r>
      <w:r w:rsidR="00973078">
        <w:t>inkoopvoorwaarden VU.</w:t>
      </w:r>
    </w:p>
    <w:p w14:paraId="6F102285" w14:textId="77777777" w:rsidR="00810D85" w:rsidRPr="002E7741" w:rsidRDefault="00810D85" w:rsidP="00581D10">
      <w:pPr>
        <w:pStyle w:val="Opsomming2"/>
        <w:numPr>
          <w:ilvl w:val="0"/>
          <w:numId w:val="29"/>
        </w:numPr>
        <w:spacing w:line="264" w:lineRule="auto"/>
        <w:ind w:left="567" w:hanging="567"/>
        <w:jc w:val="both"/>
      </w:pPr>
      <w:r>
        <w:rPr>
          <w:shd w:val="clear" w:color="auto" w:fill="FFFFFF"/>
        </w:rPr>
        <w:t>Dit Beschrijvend document</w:t>
      </w:r>
      <w:r w:rsidRPr="002E7741">
        <w:rPr>
          <w:shd w:val="clear" w:color="auto" w:fill="FFFFFF"/>
        </w:rPr>
        <w:t xml:space="preserve">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w:t>
      </w:r>
      <w:r>
        <w:rPr>
          <w:shd w:val="clear" w:color="auto" w:fill="FFFFFF"/>
        </w:rPr>
        <w:t>dit Beschrijvend document</w:t>
      </w:r>
      <w:r w:rsidRPr="002E7741">
        <w:rPr>
          <w:shd w:val="clear" w:color="auto" w:fill="FFFFFF"/>
        </w:rPr>
        <w:t xml:space="preserve"> en de overige aanbestedingsdocumenten zo spoedig mogelijk voor de aanbiedingsdatum schriftelijk bij de contactpersoon </w:t>
      </w:r>
      <w:r>
        <w:rPr>
          <w:shd w:val="clear" w:color="auto" w:fill="FFFFFF"/>
        </w:rPr>
        <w:t xml:space="preserve">dient te </w:t>
      </w:r>
      <w:r w:rsidRPr="002E7741">
        <w:rPr>
          <w:shd w:val="clear" w:color="auto" w:fill="FFFFFF"/>
        </w:rPr>
        <w:t>melden. Heeft Inschrijver dit niet tijdig op de voorgeschreven wijze gemeld dan vervallen de rechten van de Inschrijver jegens de aanbesteder met betrekking tot (de gevolgen van) eventuele schendingen van het (aanbestedings)recht en wordt de Inschrijver geacht onverkort en onvoorwaardelijk met de inhoud van die documenten te hebben ingestemd.</w:t>
      </w:r>
      <w:r w:rsidRPr="002E7741">
        <w:t xml:space="preserve"> </w:t>
      </w:r>
    </w:p>
    <w:p w14:paraId="59094CB7" w14:textId="77777777" w:rsidR="00810D85" w:rsidRPr="002E7741" w:rsidRDefault="00810D85" w:rsidP="00581D10">
      <w:pPr>
        <w:pStyle w:val="Opsomming2"/>
        <w:numPr>
          <w:ilvl w:val="0"/>
          <w:numId w:val="29"/>
        </w:numPr>
        <w:spacing w:line="264" w:lineRule="auto"/>
        <w:ind w:left="567" w:hanging="567"/>
        <w:jc w:val="both"/>
      </w:pPr>
      <w:r w:rsidRPr="002E7741">
        <w:lastRenderedPageBreak/>
        <w:t>Het is niet toegestaan, op straffe van uitsluiting van de aanbestedingsprocedure, teksten en indelingen van de aanbestedingsdocumenten te wijzigen dan wel aan te vullen.</w:t>
      </w:r>
    </w:p>
    <w:p w14:paraId="54D0E0D2" w14:textId="77777777" w:rsidR="00810D85" w:rsidRPr="002E7741" w:rsidRDefault="00810D85" w:rsidP="00581D10">
      <w:pPr>
        <w:pStyle w:val="Opsomming2"/>
        <w:numPr>
          <w:ilvl w:val="0"/>
          <w:numId w:val="29"/>
        </w:numPr>
        <w:spacing w:line="264" w:lineRule="auto"/>
        <w:ind w:left="567" w:hanging="567"/>
        <w:jc w:val="both"/>
        <w:rPr>
          <w:shd w:val="clear" w:color="auto" w:fill="FFFFFF"/>
        </w:rPr>
      </w:pPr>
      <w:r w:rsidRPr="002E7741">
        <w:t xml:space="preserve">Het is niet toegestaan, op straffe van uitsluiting van de aanbestedingsprocedure, in te schrijven </w:t>
      </w:r>
      <w:r w:rsidRPr="002E7741">
        <w:rPr>
          <w:shd w:val="clear" w:color="auto" w:fill="FFFFFF"/>
        </w:rPr>
        <w:t>onder voorwaarden.</w:t>
      </w:r>
    </w:p>
    <w:p w14:paraId="6C4DB80C" w14:textId="77777777" w:rsidR="00810D85" w:rsidRPr="002E7741" w:rsidRDefault="00810D85" w:rsidP="00581D10">
      <w:pPr>
        <w:pStyle w:val="Opsomming2"/>
        <w:numPr>
          <w:ilvl w:val="0"/>
          <w:numId w:val="29"/>
        </w:numPr>
        <w:spacing w:line="264" w:lineRule="auto"/>
        <w:ind w:left="567" w:hanging="567"/>
        <w:jc w:val="both"/>
        <w:rPr>
          <w:shd w:val="clear" w:color="auto" w:fill="FFFFFF"/>
        </w:rPr>
      </w:pPr>
      <w:r w:rsidRPr="002E7741">
        <w:rPr>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7C9A8371" w14:textId="17175A59" w:rsidR="00810D85" w:rsidRDefault="00810D85" w:rsidP="00581D10">
      <w:pPr>
        <w:pStyle w:val="Opsomming2"/>
        <w:numPr>
          <w:ilvl w:val="0"/>
          <w:numId w:val="29"/>
        </w:numPr>
        <w:spacing w:line="264" w:lineRule="auto"/>
        <w:ind w:left="567" w:hanging="567"/>
        <w:jc w:val="both"/>
        <w:rPr>
          <w:shd w:val="clear" w:color="auto" w:fill="FFFFFF"/>
        </w:rPr>
      </w:pPr>
      <w:r w:rsidRPr="002E7741">
        <w:rPr>
          <w:shd w:val="clear" w:color="auto" w:fill="FFFFFF"/>
        </w:rPr>
        <w:t>De voorlopige gunning wordt schriftelijk aan allen die een Aanbieding hebben ingediend gelijktijdig bekend gemaakt.</w:t>
      </w:r>
    </w:p>
    <w:p w14:paraId="75F1D282" w14:textId="6FCC15F1" w:rsidR="0045296E" w:rsidRDefault="0045296E" w:rsidP="00581D10">
      <w:pPr>
        <w:pStyle w:val="Opsomming2"/>
        <w:numPr>
          <w:ilvl w:val="0"/>
          <w:numId w:val="0"/>
        </w:numPr>
        <w:spacing w:line="264" w:lineRule="auto"/>
        <w:ind w:left="567" w:hanging="567"/>
        <w:jc w:val="both"/>
        <w:rPr>
          <w:shd w:val="clear" w:color="auto" w:fill="FFFFFF"/>
        </w:rPr>
      </w:pPr>
    </w:p>
    <w:p w14:paraId="0372A668" w14:textId="77777777" w:rsidR="0045296E" w:rsidRPr="002E7741" w:rsidRDefault="0045296E" w:rsidP="00581D10">
      <w:pPr>
        <w:pStyle w:val="Opsomming2"/>
        <w:numPr>
          <w:ilvl w:val="0"/>
          <w:numId w:val="0"/>
        </w:numPr>
        <w:spacing w:line="264" w:lineRule="auto"/>
        <w:ind w:left="567" w:hanging="567"/>
        <w:jc w:val="both"/>
        <w:rPr>
          <w:shd w:val="clear" w:color="auto" w:fill="FFFFFF"/>
        </w:rPr>
      </w:pPr>
    </w:p>
    <w:p w14:paraId="4EB17339" w14:textId="5FC44A01" w:rsidR="00810D85" w:rsidRPr="009270D3" w:rsidRDefault="009270D3" w:rsidP="00581D10">
      <w:pPr>
        <w:pStyle w:val="Kop2"/>
        <w:spacing w:before="0" w:after="0" w:line="264" w:lineRule="auto"/>
        <w:ind w:left="720"/>
        <w:contextualSpacing/>
        <w:rPr>
          <w:rFonts w:asciiTheme="minorHAnsi" w:hAnsiTheme="minorHAnsi" w:cstheme="minorHAnsi"/>
          <w:i w:val="0"/>
          <w:sz w:val="24"/>
          <w:szCs w:val="24"/>
        </w:rPr>
      </w:pPr>
      <w:bookmarkStart w:id="24" w:name="_Ref225907860"/>
      <w:bookmarkStart w:id="25" w:name="_Toc378152418"/>
      <w:bookmarkStart w:id="26" w:name="_Toc24109148"/>
      <w:bookmarkStart w:id="27" w:name="_Toc82701859"/>
      <w:r>
        <w:rPr>
          <w:rFonts w:asciiTheme="minorHAnsi" w:hAnsiTheme="minorHAnsi" w:cstheme="minorHAnsi"/>
          <w:i w:val="0"/>
          <w:sz w:val="24"/>
          <w:szCs w:val="24"/>
        </w:rPr>
        <w:t>2.2</w:t>
      </w:r>
      <w:r>
        <w:rPr>
          <w:rFonts w:asciiTheme="minorHAnsi" w:hAnsiTheme="minorHAnsi" w:cstheme="minorHAnsi"/>
          <w:i w:val="0"/>
          <w:sz w:val="24"/>
          <w:szCs w:val="24"/>
        </w:rPr>
        <w:tab/>
      </w:r>
      <w:r w:rsidR="00810D85" w:rsidRPr="009270D3">
        <w:rPr>
          <w:rFonts w:asciiTheme="minorHAnsi" w:hAnsiTheme="minorHAnsi" w:cstheme="minorHAnsi"/>
          <w:i w:val="0"/>
          <w:sz w:val="24"/>
          <w:szCs w:val="24"/>
        </w:rPr>
        <w:t xml:space="preserve">Voorschriften voor het indienen van een </w:t>
      </w:r>
      <w:bookmarkEnd w:id="24"/>
      <w:r w:rsidR="00810D85" w:rsidRPr="009270D3">
        <w:rPr>
          <w:rFonts w:asciiTheme="minorHAnsi" w:hAnsiTheme="minorHAnsi" w:cstheme="minorHAnsi"/>
          <w:i w:val="0"/>
          <w:sz w:val="24"/>
          <w:szCs w:val="24"/>
        </w:rPr>
        <w:t>Aanbieding</w:t>
      </w:r>
      <w:bookmarkEnd w:id="25"/>
      <w:bookmarkEnd w:id="26"/>
      <w:bookmarkEnd w:id="27"/>
      <w:r w:rsidR="00810D85" w:rsidRPr="009270D3">
        <w:rPr>
          <w:rFonts w:asciiTheme="minorHAnsi" w:hAnsiTheme="minorHAnsi" w:cstheme="minorHAnsi"/>
          <w:i w:val="0"/>
          <w:sz w:val="24"/>
          <w:szCs w:val="24"/>
        </w:rPr>
        <w:t xml:space="preserve"> </w:t>
      </w:r>
    </w:p>
    <w:p w14:paraId="089E1E36" w14:textId="77777777" w:rsidR="00810D85" w:rsidRDefault="00810D85" w:rsidP="00581D10">
      <w:pPr>
        <w:spacing w:line="264" w:lineRule="auto"/>
        <w:rPr>
          <w:rFonts w:cs="Arial"/>
        </w:rPr>
      </w:pPr>
      <w:r w:rsidRPr="002E7741">
        <w:rPr>
          <w:rFonts w:cs="Arial"/>
        </w:rPr>
        <w:t>Aan het indienen van een Inschrijving stelt de VU de volgende eisen</w:t>
      </w:r>
      <w:r>
        <w:rPr>
          <w:rFonts w:cs="Arial"/>
        </w:rPr>
        <w:t xml:space="preserve">. </w:t>
      </w:r>
    </w:p>
    <w:p w14:paraId="34F9C28D" w14:textId="77777777" w:rsidR="00810D85" w:rsidRPr="002E7741" w:rsidRDefault="00810D85" w:rsidP="00581D10">
      <w:pPr>
        <w:spacing w:line="264" w:lineRule="auto"/>
        <w:rPr>
          <w:rFonts w:cs="Arial"/>
        </w:rPr>
      </w:pPr>
      <w:r>
        <w:rPr>
          <w:rFonts w:cs="Arial"/>
        </w:rPr>
        <w:t>Inschrijvingen</w:t>
      </w:r>
      <w:r w:rsidRPr="005923B1">
        <w:rPr>
          <w:rFonts w:cs="Arial"/>
        </w:rPr>
        <w:t xml:space="preserve"> die niet voldoen aan de hieronder weergegeven vormvereisten kunnen worden uitgesloten van deelname aan deze aanbesteding.</w:t>
      </w:r>
    </w:p>
    <w:p w14:paraId="6CA97941" w14:textId="6F0E88D2" w:rsidR="00810D85" w:rsidRPr="004E09F1" w:rsidRDefault="00810D85" w:rsidP="00581D10">
      <w:pPr>
        <w:pStyle w:val="Opsomming2"/>
        <w:numPr>
          <w:ilvl w:val="0"/>
          <w:numId w:val="30"/>
        </w:numPr>
        <w:spacing w:line="264" w:lineRule="auto"/>
        <w:ind w:left="567" w:hanging="567"/>
        <w:jc w:val="both"/>
        <w:rPr>
          <w:shd w:val="clear" w:color="auto" w:fill="FFFFFF"/>
        </w:rPr>
      </w:pPr>
      <w:r w:rsidRPr="004E09F1">
        <w:rPr>
          <w:shd w:val="clear" w:color="auto" w:fill="FFFFFF"/>
        </w:rPr>
        <w:t xml:space="preserve">De Inschrijving dient digitaal via </w:t>
      </w:r>
      <w:hyperlink r:id="rId16" w:history="1">
        <w:r w:rsidRPr="004E09F1">
          <w:rPr>
            <w:rStyle w:val="Hyperlink"/>
            <w:shd w:val="clear" w:color="auto" w:fill="FFFFFF"/>
          </w:rPr>
          <w:t>www.TenderNed.nl</w:t>
        </w:r>
      </w:hyperlink>
      <w:r w:rsidRPr="004E09F1">
        <w:rPr>
          <w:shd w:val="clear" w:color="auto" w:fill="FFFFFF"/>
        </w:rPr>
        <w:t xml:space="preserve"> te worden ingediend. De </w:t>
      </w:r>
      <w:r>
        <w:rPr>
          <w:shd w:val="clear" w:color="auto" w:fill="FFFFFF"/>
        </w:rPr>
        <w:t>Inschrijving</w:t>
      </w:r>
      <w:r w:rsidRPr="004E09F1">
        <w:rPr>
          <w:shd w:val="clear" w:color="auto" w:fill="FFFFFF"/>
        </w:rPr>
        <w:t xml:space="preserve"> dient uiterlijk op de in </w:t>
      </w:r>
      <w:r>
        <w:rPr>
          <w:shd w:val="clear" w:color="auto" w:fill="FFFFFF"/>
        </w:rPr>
        <w:t>de</w:t>
      </w:r>
      <w:r w:rsidRPr="004E09F1">
        <w:rPr>
          <w:shd w:val="clear" w:color="auto" w:fill="FFFFFF"/>
        </w:rPr>
        <w:t xml:space="preserve"> ‘Planning’ </w:t>
      </w:r>
      <w:r>
        <w:rPr>
          <w:shd w:val="clear" w:color="auto" w:fill="FFFFFF"/>
        </w:rPr>
        <w:t>(</w:t>
      </w:r>
      <w:r w:rsidRPr="00DA0AE3">
        <w:rPr>
          <w:shd w:val="clear" w:color="auto" w:fill="FFFFFF"/>
        </w:rPr>
        <w:t>zie paragraaf 1.</w:t>
      </w:r>
      <w:r w:rsidR="0045296E">
        <w:rPr>
          <w:shd w:val="clear" w:color="auto" w:fill="FFFFFF"/>
        </w:rPr>
        <w:t>10</w:t>
      </w:r>
      <w:r w:rsidRPr="00DA0AE3">
        <w:rPr>
          <w:shd w:val="clear" w:color="auto" w:fill="FFFFFF"/>
        </w:rPr>
        <w:t xml:space="preserve"> – ‘Planning’</w:t>
      </w:r>
      <w:r>
        <w:rPr>
          <w:shd w:val="clear" w:color="auto" w:fill="FFFFFF"/>
        </w:rPr>
        <w:t xml:space="preserve">) </w:t>
      </w:r>
      <w:r w:rsidRPr="004E09F1">
        <w:rPr>
          <w:shd w:val="clear" w:color="auto" w:fill="FFFFFF"/>
        </w:rPr>
        <w:t xml:space="preserve">genoemde sluitingsdatum en tijdstip te zijn ontvangen. TenderNed sluit automatisch de kluis op het geplande tijdstip. Het is niet meer mogelijk om stukken te uploaden of de </w:t>
      </w:r>
      <w:r>
        <w:rPr>
          <w:shd w:val="clear" w:color="auto" w:fill="FFFFFF"/>
        </w:rPr>
        <w:t>Inschrijving</w:t>
      </w:r>
      <w:r w:rsidRPr="004E09F1">
        <w:rPr>
          <w:shd w:val="clear" w:color="auto" w:fill="FFFFFF"/>
        </w:rPr>
        <w:t xml:space="preserve"> in te dienen</w:t>
      </w:r>
      <w:r>
        <w:rPr>
          <w:shd w:val="clear" w:color="auto" w:fill="FFFFFF"/>
        </w:rPr>
        <w:t xml:space="preserve"> na dit tijdstip. De Inschrijver</w:t>
      </w:r>
      <w:r w:rsidRPr="004E09F1">
        <w:rPr>
          <w:shd w:val="clear" w:color="auto" w:fill="FFFFFF"/>
        </w:rPr>
        <w:t xml:space="preserve"> draagt het risico van de goede en tijdige aanwezigheid van de </w:t>
      </w:r>
      <w:r>
        <w:rPr>
          <w:shd w:val="clear" w:color="auto" w:fill="FFFFFF"/>
        </w:rPr>
        <w:t>Inschrijving</w:t>
      </w:r>
      <w:r w:rsidRPr="004E09F1">
        <w:rPr>
          <w:shd w:val="clear" w:color="auto" w:fill="FFFFFF"/>
        </w:rPr>
        <w:t>.</w:t>
      </w:r>
    </w:p>
    <w:p w14:paraId="3C9DB13E" w14:textId="77777777" w:rsidR="00810D85" w:rsidRDefault="00810D85" w:rsidP="00581D10">
      <w:pPr>
        <w:pStyle w:val="Opsomming2"/>
        <w:numPr>
          <w:ilvl w:val="0"/>
          <w:numId w:val="30"/>
        </w:numPr>
        <w:spacing w:line="264" w:lineRule="auto"/>
        <w:ind w:left="567" w:hanging="567"/>
        <w:jc w:val="both"/>
        <w:rPr>
          <w:shd w:val="clear" w:color="auto" w:fill="FFFFFF"/>
        </w:rPr>
      </w:pPr>
      <w:r w:rsidRPr="00E04DFE">
        <w:rPr>
          <w:shd w:val="clear" w:color="auto" w:fill="FFFFFF"/>
        </w:rPr>
        <w:t xml:space="preserve">Op straffe van uitsluiting is het niet toegestaan om de </w:t>
      </w:r>
      <w:r>
        <w:rPr>
          <w:shd w:val="clear" w:color="auto" w:fill="FFFFFF"/>
        </w:rPr>
        <w:t>Inschrijving</w:t>
      </w:r>
      <w:r w:rsidRPr="00E04DFE">
        <w:rPr>
          <w:shd w:val="clear" w:color="auto" w:fill="FFFFFF"/>
        </w:rPr>
        <w:t xml:space="preserve"> op een andere wijze aan te bieden dan via de digitale kluis in TenderNed.</w:t>
      </w:r>
    </w:p>
    <w:p w14:paraId="08A57078" w14:textId="77777777" w:rsidR="00810D85" w:rsidRPr="004E09F1" w:rsidRDefault="00810D85" w:rsidP="00581D10">
      <w:pPr>
        <w:pStyle w:val="Opsomming2"/>
        <w:numPr>
          <w:ilvl w:val="0"/>
          <w:numId w:val="30"/>
        </w:numPr>
        <w:spacing w:line="264" w:lineRule="auto"/>
        <w:ind w:left="567" w:hanging="567"/>
        <w:jc w:val="both"/>
        <w:rPr>
          <w:shd w:val="clear" w:color="auto" w:fill="FFFFFF"/>
        </w:rPr>
      </w:pPr>
      <w:r w:rsidRPr="004E09F1">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4DD85002" w14:textId="77777777" w:rsidR="00810D85" w:rsidRPr="002E7741" w:rsidRDefault="00810D85" w:rsidP="00581D10">
      <w:pPr>
        <w:pStyle w:val="Opsomming2"/>
        <w:numPr>
          <w:ilvl w:val="0"/>
          <w:numId w:val="30"/>
        </w:numPr>
        <w:spacing w:line="264" w:lineRule="auto"/>
        <w:ind w:left="567" w:hanging="567"/>
        <w:jc w:val="both"/>
        <w:rPr>
          <w:shd w:val="clear" w:color="auto" w:fill="FFFFFF"/>
        </w:rPr>
      </w:pPr>
      <w:r w:rsidRPr="002E7741">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7E824134" w14:textId="77777777" w:rsidR="00810D85" w:rsidRPr="002E7741" w:rsidRDefault="00810D85" w:rsidP="00581D10">
      <w:pPr>
        <w:pStyle w:val="Opsomming2"/>
        <w:numPr>
          <w:ilvl w:val="0"/>
          <w:numId w:val="30"/>
        </w:numPr>
        <w:spacing w:line="264" w:lineRule="auto"/>
        <w:ind w:left="567" w:hanging="567"/>
        <w:jc w:val="both"/>
        <w:rPr>
          <w:shd w:val="clear" w:color="auto" w:fill="FFFFFF"/>
        </w:rPr>
      </w:pPr>
      <w:r w:rsidRPr="002E7741">
        <w:rPr>
          <w:shd w:val="clear" w:color="auto" w:fill="FFFFFF"/>
        </w:rPr>
        <w:t>De Inschrijving dient overzichtelijk te zijn en te zijn ingedeeld in overeenstemming met de wijze waarop dit in</w:t>
      </w:r>
      <w:r>
        <w:rPr>
          <w:shd w:val="clear" w:color="auto" w:fill="FFFFFF"/>
        </w:rPr>
        <w:t xml:space="preserve"> hoofdstuk 6 ‘Bijlagen’ en in</w:t>
      </w:r>
      <w:r w:rsidRPr="002E7741">
        <w:rPr>
          <w:shd w:val="clear" w:color="auto" w:fill="FFFFFF"/>
        </w:rPr>
        <w:t xml:space="preserve"> TenderNed is vastgelegd.</w:t>
      </w:r>
    </w:p>
    <w:p w14:paraId="660C57FB" w14:textId="77777777" w:rsidR="00810D85" w:rsidRPr="002E7741" w:rsidRDefault="00810D85" w:rsidP="00581D10">
      <w:pPr>
        <w:pStyle w:val="Opsomming2"/>
        <w:numPr>
          <w:ilvl w:val="0"/>
          <w:numId w:val="30"/>
        </w:numPr>
        <w:spacing w:line="264" w:lineRule="auto"/>
        <w:ind w:left="567" w:hanging="567"/>
        <w:jc w:val="both"/>
        <w:rPr>
          <w:shd w:val="clear" w:color="auto" w:fill="FFFFFF"/>
        </w:rPr>
      </w:pPr>
      <w:r w:rsidRPr="002E7741">
        <w:rPr>
          <w:shd w:val="clear" w:color="auto" w:fill="FFFFFF"/>
        </w:rPr>
        <w:t>Alle communicatie rond deze aanbesteding verloopt uitsluitend via TenderNed, tenzij uitdrukkelijk anders bepaald of in het geval van niet-beschikbaarheid van TenderNed vanwege een algemene storing aan het systeem.</w:t>
      </w:r>
    </w:p>
    <w:p w14:paraId="02982E33" w14:textId="77777777" w:rsidR="00810D85" w:rsidRPr="002E7741" w:rsidRDefault="00810D85" w:rsidP="00581D10">
      <w:pPr>
        <w:pStyle w:val="Opsomming2"/>
        <w:numPr>
          <w:ilvl w:val="0"/>
          <w:numId w:val="30"/>
        </w:numPr>
        <w:spacing w:line="264" w:lineRule="auto"/>
        <w:ind w:left="567" w:hanging="567"/>
        <w:jc w:val="both"/>
        <w:rPr>
          <w:shd w:val="clear" w:color="auto" w:fill="FFFFFF"/>
        </w:rPr>
      </w:pPr>
      <w:r w:rsidRPr="002E7741">
        <w:rPr>
          <w:shd w:val="clear" w:color="auto" w:fill="FFFFFF"/>
        </w:rPr>
        <w:t xml:space="preserve">In het geval van een algemene storing van TenderNed op het moment van of nabij de sluitingstermijn, behoudt de </w:t>
      </w:r>
      <w:r>
        <w:rPr>
          <w:shd w:val="clear" w:color="auto" w:fill="FFFFFF"/>
        </w:rPr>
        <w:t>VU</w:t>
      </w:r>
      <w:r w:rsidRPr="002E7741">
        <w:rPr>
          <w:shd w:val="clear" w:color="auto" w:fill="FFFFFF"/>
        </w:rPr>
        <w:t xml:space="preserve"> zich het recht voor de sluitingste</w:t>
      </w:r>
      <w:r>
        <w:rPr>
          <w:shd w:val="clear" w:color="auto" w:fill="FFFFFF"/>
        </w:rPr>
        <w:t>rmijn op te schuiven zolang de i</w:t>
      </w:r>
      <w:r w:rsidRPr="002E7741">
        <w:rPr>
          <w:shd w:val="clear" w:color="auto" w:fill="FFFFFF"/>
        </w:rPr>
        <w:t xml:space="preserve">nschrijvingen nog niet zijn geopend, ook als de sluitingstermijn al gepasseerd is. Dit is een recht, geen plicht van de </w:t>
      </w:r>
      <w:r>
        <w:rPr>
          <w:shd w:val="clear" w:color="auto" w:fill="FFFFFF"/>
        </w:rPr>
        <w:t>VU</w:t>
      </w:r>
      <w:r w:rsidRPr="002E7741">
        <w:rPr>
          <w:shd w:val="clear" w:color="auto" w:fill="FFFFFF"/>
        </w:rPr>
        <w:t>.</w:t>
      </w:r>
    </w:p>
    <w:p w14:paraId="2331113A" w14:textId="207D67AA" w:rsidR="00810D85" w:rsidRDefault="00810D85" w:rsidP="00581D10">
      <w:pPr>
        <w:pStyle w:val="Opsomming2"/>
        <w:numPr>
          <w:ilvl w:val="0"/>
          <w:numId w:val="30"/>
        </w:numPr>
        <w:spacing w:line="264" w:lineRule="auto"/>
        <w:ind w:left="567" w:hanging="567"/>
        <w:jc w:val="both"/>
        <w:rPr>
          <w:shd w:val="clear" w:color="auto" w:fill="FFFFFF"/>
        </w:rPr>
      </w:pPr>
      <w:r w:rsidRPr="002E7741">
        <w:rPr>
          <w:shd w:val="clear" w:color="auto" w:fill="FFFFFF"/>
        </w:rPr>
        <w:t>De opening van de digitale kluis in TenderNed vindt plaats door twee medewerkers van de VU. Inschrijvers zijn niet uitgenodigd om de opening bij te wonen. Op verzoek zal een kopie van het proces-verbaal van opening worden toegestuurd.</w:t>
      </w:r>
    </w:p>
    <w:p w14:paraId="05FEA068" w14:textId="77777777" w:rsidR="009E145E" w:rsidRPr="002E7741" w:rsidRDefault="009E145E" w:rsidP="00581D10">
      <w:pPr>
        <w:pStyle w:val="Opsomming2"/>
        <w:numPr>
          <w:ilvl w:val="0"/>
          <w:numId w:val="0"/>
        </w:numPr>
        <w:spacing w:line="264" w:lineRule="auto"/>
        <w:ind w:left="567"/>
        <w:jc w:val="both"/>
        <w:rPr>
          <w:shd w:val="clear" w:color="auto" w:fill="FFFFFF"/>
        </w:rPr>
      </w:pPr>
    </w:p>
    <w:p w14:paraId="2C6EA87A" w14:textId="026A7A92" w:rsidR="00810D85" w:rsidRPr="009270D3" w:rsidRDefault="009E145E" w:rsidP="00581D10">
      <w:pPr>
        <w:pStyle w:val="Kop2"/>
        <w:spacing w:before="0" w:after="0" w:line="264" w:lineRule="auto"/>
        <w:ind w:left="720"/>
        <w:contextualSpacing/>
        <w:rPr>
          <w:rFonts w:asciiTheme="minorHAnsi" w:hAnsiTheme="minorHAnsi" w:cstheme="minorHAnsi"/>
          <w:i w:val="0"/>
          <w:sz w:val="24"/>
          <w:szCs w:val="24"/>
        </w:rPr>
      </w:pPr>
      <w:bookmarkStart w:id="28" w:name="_Toc170278136"/>
      <w:bookmarkStart w:id="29" w:name="_Toc378152419"/>
      <w:bookmarkStart w:id="30" w:name="_Toc24109149"/>
      <w:bookmarkStart w:id="31" w:name="_Toc82701860"/>
      <w:r>
        <w:rPr>
          <w:rFonts w:asciiTheme="minorHAnsi" w:hAnsiTheme="minorHAnsi" w:cstheme="minorHAnsi"/>
          <w:i w:val="0"/>
          <w:sz w:val="24"/>
          <w:szCs w:val="24"/>
        </w:rPr>
        <w:t>2.3</w:t>
      </w:r>
      <w:r>
        <w:rPr>
          <w:rFonts w:asciiTheme="minorHAnsi" w:hAnsiTheme="minorHAnsi" w:cstheme="minorHAnsi"/>
          <w:i w:val="0"/>
          <w:sz w:val="24"/>
          <w:szCs w:val="24"/>
        </w:rPr>
        <w:tab/>
      </w:r>
      <w:r w:rsidR="00810D85" w:rsidRPr="009270D3">
        <w:rPr>
          <w:rFonts w:asciiTheme="minorHAnsi" w:hAnsiTheme="minorHAnsi" w:cstheme="minorHAnsi"/>
          <w:i w:val="0"/>
          <w:sz w:val="24"/>
          <w:szCs w:val="24"/>
        </w:rPr>
        <w:t>Vragen over de aanbesteding</w:t>
      </w:r>
      <w:bookmarkEnd w:id="28"/>
      <w:bookmarkEnd w:id="29"/>
      <w:bookmarkEnd w:id="30"/>
      <w:bookmarkEnd w:id="31"/>
    </w:p>
    <w:p w14:paraId="2C4228F6" w14:textId="77777777" w:rsidR="00810D85" w:rsidRPr="002E7741" w:rsidRDefault="00810D85" w:rsidP="00581D10">
      <w:pPr>
        <w:spacing w:line="264" w:lineRule="auto"/>
        <w:rPr>
          <w:rFonts w:cs="Arial"/>
        </w:rPr>
      </w:pPr>
      <w:r w:rsidRPr="002E7741">
        <w:rPr>
          <w:rFonts w:cs="Arial"/>
        </w:rPr>
        <w:t>Aan het stellen van vragen over de Aanbesteding stelt VU de volgende eisen:</w:t>
      </w:r>
    </w:p>
    <w:p w14:paraId="012A3AA4" w14:textId="43431EE4" w:rsidR="00810D85" w:rsidRDefault="00810D85" w:rsidP="00581D10">
      <w:pPr>
        <w:pStyle w:val="Opsomming2"/>
        <w:spacing w:line="264" w:lineRule="auto"/>
        <w:rPr>
          <w:shd w:val="clear" w:color="auto" w:fill="FFFFFF"/>
        </w:rPr>
      </w:pPr>
      <w:r w:rsidRPr="00DA0AE3">
        <w:rPr>
          <w:shd w:val="clear" w:color="auto" w:fill="FFFFFF"/>
        </w:rPr>
        <w:t>Vragen over de aanbesteding kunnen via de vraag-en-antwoord module van TenderNed worden gesteld tot de datum genoemd in de ‘Planning’ (zie paragraaf 1.</w:t>
      </w:r>
      <w:r w:rsidR="0045296E">
        <w:rPr>
          <w:shd w:val="clear" w:color="auto" w:fill="FFFFFF"/>
        </w:rPr>
        <w:t>10</w:t>
      </w:r>
      <w:r w:rsidRPr="00DA0AE3">
        <w:rPr>
          <w:shd w:val="clear" w:color="auto" w:fill="FFFFFF"/>
        </w:rPr>
        <w:t xml:space="preserve"> – ‘Planning’). </w:t>
      </w:r>
      <w:r w:rsidRPr="00DA0AE3">
        <w:rPr>
          <w:shd w:val="clear" w:color="auto" w:fill="FFFFFF"/>
        </w:rPr>
        <w:lastRenderedPageBreak/>
        <w:t>Vragen dienen apart gesteld worden. Het is niet toegestaan vragen te bundelen in een document en deze te versturen aan de VU.</w:t>
      </w:r>
    </w:p>
    <w:p w14:paraId="4C184DD0" w14:textId="1ED7739B" w:rsidR="00810D85" w:rsidRPr="00DA0AE3" w:rsidRDefault="00810D85" w:rsidP="00581D10">
      <w:pPr>
        <w:pStyle w:val="Opsomming2"/>
        <w:spacing w:line="264" w:lineRule="auto"/>
        <w:rPr>
          <w:shd w:val="clear" w:color="auto" w:fill="FFFFFF"/>
        </w:rPr>
      </w:pPr>
      <w:r w:rsidRPr="00DA0AE3">
        <w:rPr>
          <w:shd w:val="clear" w:color="auto" w:fill="FFFFFF"/>
        </w:rPr>
        <w:t>Na beantwoording van alle vragen die binnen de hierboven gestelde termijn zijn ontvangen, wordt een digitale geanonimiseerde nota van inlichtingen gemaakt en op uiterlijk de in de ‘Planning’ (zie paragraaf 1.</w:t>
      </w:r>
      <w:r w:rsidR="0045296E">
        <w:rPr>
          <w:shd w:val="clear" w:color="auto" w:fill="FFFFFF"/>
        </w:rPr>
        <w:t>10</w:t>
      </w:r>
      <w:r w:rsidRPr="00DA0AE3">
        <w:rPr>
          <w:shd w:val="clear" w:color="auto" w:fill="FFFFFF"/>
        </w:rPr>
        <w:t xml:space="preserve"> – ‘Planning’) genoemde sluitingsdatum via TenderNed beschikbaar gesteld. De nota(‘s) van inlichtingen zijn onderdeel van deze offerteaanvraag en daarmee onderdeel van de opdracht.</w:t>
      </w:r>
    </w:p>
    <w:p w14:paraId="5B6E1328" w14:textId="77777777" w:rsidR="00810D85" w:rsidRPr="002E7741" w:rsidRDefault="00810D85" w:rsidP="00581D10">
      <w:pPr>
        <w:pStyle w:val="Opsomming2"/>
        <w:spacing w:line="264" w:lineRule="auto"/>
        <w:jc w:val="both"/>
        <w:rPr>
          <w:shd w:val="clear" w:color="auto" w:fill="FFFFFF"/>
        </w:rPr>
      </w:pPr>
      <w:r w:rsidRPr="002E7741">
        <w:rPr>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28E1CEBB" w14:textId="77777777" w:rsidR="00810D85" w:rsidRDefault="00810D85" w:rsidP="00581D10">
      <w:pPr>
        <w:pStyle w:val="Opsomming2"/>
        <w:spacing w:line="264" w:lineRule="auto"/>
        <w:jc w:val="both"/>
        <w:rPr>
          <w:shd w:val="clear" w:color="auto" w:fill="FFFFFF"/>
        </w:rPr>
      </w:pPr>
      <w:r w:rsidRPr="002E7741">
        <w:rPr>
          <w:shd w:val="clear" w:color="auto" w:fill="FFFFFF"/>
        </w:rPr>
        <w:t>Inzake de beoordeling van de Inschrijving is de VU niet verplicht interne (aanbestedings)documenten, zoals resultaten van evaluaties, processen-verbaal, adviezen aangaande kwalificatie aan Inschrijver bekend te maken.</w:t>
      </w:r>
    </w:p>
    <w:p w14:paraId="79C4B6AB" w14:textId="77777777" w:rsidR="00810D85" w:rsidRDefault="00810D85" w:rsidP="00581D10">
      <w:pPr>
        <w:pStyle w:val="Opsomming2"/>
        <w:numPr>
          <w:ilvl w:val="0"/>
          <w:numId w:val="0"/>
        </w:numPr>
        <w:spacing w:line="264" w:lineRule="auto"/>
        <w:jc w:val="both"/>
        <w:rPr>
          <w:shd w:val="clear" w:color="auto" w:fill="FFFFFF"/>
        </w:rPr>
      </w:pPr>
    </w:p>
    <w:p w14:paraId="0AA0BD0E" w14:textId="77777777" w:rsidR="00810D85" w:rsidRPr="0085639E" w:rsidRDefault="00810D85" w:rsidP="00581D10">
      <w:pPr>
        <w:pBdr>
          <w:top w:val="single" w:sz="4" w:space="1" w:color="auto"/>
          <w:left w:val="single" w:sz="4" w:space="6" w:color="auto"/>
          <w:bottom w:val="single" w:sz="4" w:space="1" w:color="auto"/>
          <w:right w:val="single" w:sz="4" w:space="4" w:color="auto"/>
        </w:pBdr>
        <w:shd w:val="clear" w:color="auto" w:fill="0089CF"/>
        <w:spacing w:line="264" w:lineRule="auto"/>
        <w:ind w:left="142"/>
        <w:jc w:val="center"/>
        <w:rPr>
          <w:b/>
          <w:color w:val="FFFFFF" w:themeColor="background1"/>
        </w:rPr>
      </w:pPr>
      <w:r w:rsidRPr="0085639E">
        <w:rPr>
          <w:b/>
          <w:color w:val="FFFFFF" w:themeColor="background1"/>
          <w:lang w:eastAsia="nl-NL"/>
        </w:rPr>
        <w:t>Inschrijver</w:t>
      </w:r>
      <w:r w:rsidRPr="0085639E">
        <w:rPr>
          <w:b/>
          <w:color w:val="FFFFFF" w:themeColor="background1"/>
        </w:rPr>
        <w:t xml:space="preserve"> kan in de periode tussen publicatie van de opdracht tot de uiterste datum voor het indienen van vragen zijn vragen indienen. Hoe eerder Inschrijver een vraag indient, hoe sneller de </w:t>
      </w:r>
      <w:r>
        <w:rPr>
          <w:b/>
          <w:color w:val="FFFFFF" w:themeColor="background1"/>
        </w:rPr>
        <w:t>VU</w:t>
      </w:r>
      <w:r w:rsidRPr="0085639E">
        <w:rPr>
          <w:b/>
          <w:color w:val="FFFFFF" w:themeColor="background1"/>
        </w:rPr>
        <w:t xml:space="preserve"> deze kan beantwoorden waardoor Inschrijver niet hoeft te wachten tot de publicatie van de Nota van Inlichtingen.</w:t>
      </w:r>
    </w:p>
    <w:p w14:paraId="3B10C2F7" w14:textId="77777777" w:rsidR="009E145E" w:rsidRDefault="009E145E" w:rsidP="00581D10">
      <w:pPr>
        <w:pStyle w:val="Kop2"/>
        <w:spacing w:before="0" w:after="0" w:line="264" w:lineRule="auto"/>
        <w:ind w:left="720"/>
        <w:contextualSpacing/>
        <w:rPr>
          <w:rFonts w:asciiTheme="minorHAnsi" w:hAnsiTheme="minorHAnsi" w:cstheme="minorHAnsi"/>
          <w:i w:val="0"/>
          <w:sz w:val="24"/>
          <w:szCs w:val="24"/>
        </w:rPr>
      </w:pPr>
      <w:bookmarkStart w:id="32" w:name="_Toc24109150"/>
    </w:p>
    <w:p w14:paraId="53816A2C" w14:textId="53DB1C01" w:rsidR="00810D85" w:rsidRPr="009E145E" w:rsidRDefault="009E145E" w:rsidP="00581D10">
      <w:pPr>
        <w:pStyle w:val="Kop2"/>
        <w:spacing w:before="0" w:after="0" w:line="264" w:lineRule="auto"/>
        <w:ind w:left="720"/>
        <w:contextualSpacing/>
        <w:rPr>
          <w:rFonts w:asciiTheme="minorHAnsi" w:hAnsiTheme="minorHAnsi" w:cstheme="minorHAnsi"/>
          <w:i w:val="0"/>
          <w:sz w:val="24"/>
          <w:szCs w:val="24"/>
        </w:rPr>
      </w:pPr>
      <w:bookmarkStart w:id="33" w:name="_Toc82701861"/>
      <w:r>
        <w:rPr>
          <w:rFonts w:asciiTheme="minorHAnsi" w:hAnsiTheme="minorHAnsi" w:cstheme="minorHAnsi"/>
          <w:i w:val="0"/>
          <w:sz w:val="24"/>
          <w:szCs w:val="24"/>
        </w:rPr>
        <w:t>2.4</w:t>
      </w:r>
      <w:r>
        <w:rPr>
          <w:rFonts w:asciiTheme="minorHAnsi" w:hAnsiTheme="minorHAnsi" w:cstheme="minorHAnsi"/>
          <w:i w:val="0"/>
          <w:sz w:val="24"/>
          <w:szCs w:val="24"/>
        </w:rPr>
        <w:tab/>
      </w:r>
      <w:r w:rsidR="00810D85" w:rsidRPr="009E145E">
        <w:rPr>
          <w:rFonts w:asciiTheme="minorHAnsi" w:hAnsiTheme="minorHAnsi" w:cstheme="minorHAnsi"/>
          <w:i w:val="0"/>
          <w:sz w:val="24"/>
          <w:szCs w:val="24"/>
        </w:rPr>
        <w:t>TenderNed</w:t>
      </w:r>
      <w:bookmarkEnd w:id="32"/>
      <w:bookmarkEnd w:id="33"/>
    </w:p>
    <w:p w14:paraId="26D2FAA5" w14:textId="77777777" w:rsidR="00810D85" w:rsidRPr="002E7741" w:rsidRDefault="00810D85" w:rsidP="00581D10">
      <w:pPr>
        <w:spacing w:line="264" w:lineRule="auto"/>
        <w:rPr>
          <w:rFonts w:cs="Arial"/>
        </w:rPr>
      </w:pPr>
      <w:r w:rsidRPr="0085639E">
        <w:rPr>
          <w:rFonts w:cs="Arial"/>
        </w:rPr>
        <w:t>TenderNed</w:t>
      </w:r>
      <w:r w:rsidRPr="002E7741">
        <w:rPr>
          <w:rFonts w:cs="Arial"/>
        </w:rPr>
        <w:t xml:space="preserve"> is het online marktplein voor aanbestedingen van de Nederlandse overheid. </w:t>
      </w:r>
    </w:p>
    <w:p w14:paraId="06E64B8F" w14:textId="77777777" w:rsidR="00810D85" w:rsidRPr="002E7741" w:rsidRDefault="00810D85" w:rsidP="00581D10">
      <w:pPr>
        <w:spacing w:line="264" w:lineRule="auto"/>
        <w:rPr>
          <w:rFonts w:cs="Arial"/>
        </w:rPr>
      </w:pPr>
      <w:r w:rsidRPr="002E7741">
        <w:rPr>
          <w:rFonts w:cs="Arial"/>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zijn te vinden. </w:t>
      </w:r>
    </w:p>
    <w:p w14:paraId="4BED6897" w14:textId="77777777" w:rsidR="00810D85" w:rsidRPr="002E7741" w:rsidRDefault="00810D85" w:rsidP="00581D10">
      <w:pPr>
        <w:spacing w:line="264" w:lineRule="auto"/>
        <w:rPr>
          <w:rFonts w:cs="Arial"/>
        </w:rPr>
      </w:pPr>
    </w:p>
    <w:p w14:paraId="6DD2592C" w14:textId="77777777" w:rsidR="00810D85" w:rsidRPr="002E7741" w:rsidRDefault="00810D85" w:rsidP="00581D10">
      <w:pPr>
        <w:spacing w:line="264" w:lineRule="auto"/>
        <w:rPr>
          <w:rFonts w:cs="Arial"/>
        </w:rPr>
      </w:pPr>
      <w:r w:rsidRPr="002E7741">
        <w:rPr>
          <w:rFonts w:cs="Arial"/>
        </w:rPr>
        <w:t>TenderNed maakt voor het registreren en inloggen van ondernemers gebruik van eHerkenning. Vanaf 27 juni 2015 is inloggen en registreren met eHerkenning verplicht voor alle gebruikers van Nederlandse ondernemingen. U kunt vanaf deze datum niet meer inloggen met een gebruikersnaam en wachtwoord van TenderNed. Voor het inloggen en registreren in TenderNed is een eHerkenningsmiddel nodig. Voor meer informatie over eHerkenning zie ook het Stappenplan Digitaal Inschrijven op overheidsopdrachten via TenderNed:</w:t>
      </w:r>
    </w:p>
    <w:p w14:paraId="39B3D18A" w14:textId="77777777" w:rsidR="00810D85" w:rsidRPr="002E7741" w:rsidRDefault="00BE2B92" w:rsidP="00581D10">
      <w:pPr>
        <w:spacing w:line="264" w:lineRule="auto"/>
        <w:rPr>
          <w:rFonts w:cs="Arial"/>
        </w:rPr>
      </w:pPr>
      <w:hyperlink r:id="rId17" w:history="1">
        <w:r w:rsidR="00810D85" w:rsidRPr="002E7741">
          <w:rPr>
            <w:rStyle w:val="Hyperlink"/>
            <w:rFonts w:cs="Arial"/>
          </w:rPr>
          <w:t>http://www.tenderned.nl/sites/default/files/In%20zes%20stappen%20digitaal%20inschrijven%20op%20overheidsopdrachten%20via%20TenderNed_0.pdf</w:t>
        </w:r>
      </w:hyperlink>
    </w:p>
    <w:p w14:paraId="427A6BFB" w14:textId="77777777" w:rsidR="00810D85" w:rsidRDefault="00810D85" w:rsidP="00581D10">
      <w:pPr>
        <w:spacing w:line="264" w:lineRule="auto"/>
        <w:rPr>
          <w:rFonts w:cs="Arial"/>
        </w:rPr>
      </w:pPr>
    </w:p>
    <w:p w14:paraId="6D8D55A5" w14:textId="77777777" w:rsidR="00810D85" w:rsidRPr="00A2582C" w:rsidRDefault="00810D85" w:rsidP="00581D10">
      <w:pPr>
        <w:pBdr>
          <w:top w:val="single" w:sz="4" w:space="1" w:color="auto"/>
          <w:left w:val="single" w:sz="4" w:space="4" w:color="auto"/>
          <w:bottom w:val="single" w:sz="4" w:space="1" w:color="auto"/>
          <w:right w:val="single" w:sz="4" w:space="4" w:color="auto"/>
        </w:pBdr>
        <w:shd w:val="clear" w:color="auto" w:fill="0089CF"/>
        <w:spacing w:line="264" w:lineRule="auto"/>
        <w:ind w:left="142"/>
        <w:jc w:val="center"/>
        <w:rPr>
          <w:b/>
          <w:color w:val="FFFFFF" w:themeColor="background1"/>
        </w:rPr>
      </w:pPr>
      <w:r w:rsidRPr="00A2582C">
        <w:rPr>
          <w:b/>
          <w:color w:val="FFFFFF" w:themeColor="background1"/>
        </w:rPr>
        <w:t xml:space="preserve">De levertijd van een eHerkenningsmiddel is gemiddeld 1-5 werkdagen. Dit verschilt wel per eHerkenningsmiddel en per erkende </w:t>
      </w:r>
      <w:r>
        <w:rPr>
          <w:b/>
          <w:color w:val="FFFFFF" w:themeColor="background1"/>
        </w:rPr>
        <w:t>opdrachtnemer</w:t>
      </w:r>
      <w:r w:rsidRPr="00A2582C">
        <w:rPr>
          <w:b/>
          <w:color w:val="FFFFFF" w:themeColor="background1"/>
        </w:rPr>
        <w:t>.</w:t>
      </w:r>
    </w:p>
    <w:p w14:paraId="621B967F" w14:textId="77777777" w:rsidR="00810D85" w:rsidRDefault="00810D85" w:rsidP="00581D10">
      <w:pPr>
        <w:spacing w:line="264" w:lineRule="auto"/>
        <w:rPr>
          <w:rFonts w:cs="Arial"/>
        </w:rPr>
      </w:pPr>
    </w:p>
    <w:p w14:paraId="57697435" w14:textId="77777777" w:rsidR="00810D85" w:rsidRPr="002E7741" w:rsidRDefault="00810D85" w:rsidP="00581D10">
      <w:pPr>
        <w:spacing w:line="264" w:lineRule="auto"/>
      </w:pPr>
      <w:r w:rsidRPr="002E7741">
        <w:rPr>
          <w:iCs/>
        </w:rPr>
        <w:t>Het downloaden van documenten via TenderNed is mogelijk zonder te zijn ingelogd.</w:t>
      </w:r>
      <w:r>
        <w:rPr>
          <w:iCs/>
        </w:rPr>
        <w:t xml:space="preserve"> </w:t>
      </w:r>
      <w:r w:rsidRPr="002E7741">
        <w:t xml:space="preserve">De belangrijkste reden hiervoor is dat de Europese Commissie richtlijnen heeft vrijgegeven waarin staat dat aanbestedingsdocumenten vrij toegankelijk moeten zijn zonder inlogdrempel. </w:t>
      </w:r>
    </w:p>
    <w:p w14:paraId="039BE894" w14:textId="77777777" w:rsidR="00810D85" w:rsidRPr="002E7741" w:rsidRDefault="00810D85" w:rsidP="00581D10">
      <w:pPr>
        <w:spacing w:line="264" w:lineRule="auto"/>
      </w:pPr>
      <w:r w:rsidRPr="002E7741">
        <w:t xml:space="preserve">Daarnaast schrijft de nieuwe Europese richtlijn voor dat de verantwoordelijkheid om op de hoogte te blijven van een aanbesteding bij de ondernemer ligt. </w:t>
      </w:r>
    </w:p>
    <w:p w14:paraId="0F3628A5" w14:textId="77777777" w:rsidR="00810D85" w:rsidRPr="002E7741" w:rsidRDefault="00810D85" w:rsidP="00581D10">
      <w:pPr>
        <w:spacing w:line="264" w:lineRule="auto"/>
      </w:pPr>
    </w:p>
    <w:p w14:paraId="2BC2023B" w14:textId="77777777" w:rsidR="00810D85" w:rsidRPr="002E7741" w:rsidRDefault="00810D85" w:rsidP="00581D10">
      <w:pPr>
        <w:spacing w:line="264" w:lineRule="auto"/>
      </w:pPr>
      <w:r w:rsidRPr="002E7741">
        <w:lastRenderedPageBreak/>
        <w:t>Een aanbestedende dienst heeft aan zijn verplichting tot gelijke behandeling voldaan als deze alle werkelijk geïnteresseerde ondernemers op de hoogte heeft gebracht van wijzigingen in een aanbesteding via bijvoorbeeld de Nota van Inlichtingen.</w:t>
      </w:r>
    </w:p>
    <w:p w14:paraId="4CDC656E" w14:textId="77777777" w:rsidR="00810D85" w:rsidRPr="00A2582C" w:rsidRDefault="00810D85" w:rsidP="00581D10">
      <w:pPr>
        <w:spacing w:line="264" w:lineRule="auto"/>
        <w:rPr>
          <w:iCs/>
        </w:rPr>
      </w:pPr>
    </w:p>
    <w:p w14:paraId="3E2BF830" w14:textId="77777777" w:rsidR="00810D85" w:rsidRPr="00A2582C" w:rsidRDefault="00810D85" w:rsidP="00581D10">
      <w:pPr>
        <w:pBdr>
          <w:top w:val="single" w:sz="4" w:space="1" w:color="auto"/>
          <w:left w:val="single" w:sz="4" w:space="4" w:color="auto"/>
          <w:bottom w:val="single" w:sz="4" w:space="1" w:color="auto"/>
          <w:right w:val="single" w:sz="4" w:space="4" w:color="auto"/>
        </w:pBdr>
        <w:shd w:val="clear" w:color="auto" w:fill="0089CF"/>
        <w:spacing w:line="264" w:lineRule="auto"/>
        <w:ind w:left="142"/>
        <w:jc w:val="center"/>
        <w:rPr>
          <w:b/>
          <w:color w:val="FFFFFF" w:themeColor="background1"/>
        </w:rPr>
      </w:pPr>
      <w:r w:rsidRPr="00A2582C">
        <w:rPr>
          <w:b/>
          <w:color w:val="FFFFFF" w:themeColor="background1"/>
        </w:rPr>
        <w:t>Indien u de aanbestedingsdocumenten via TenderNed download</w:t>
      </w:r>
      <w:r>
        <w:rPr>
          <w:b/>
          <w:color w:val="FFFFFF" w:themeColor="background1"/>
        </w:rPr>
        <w:t>t</w:t>
      </w:r>
      <w:r w:rsidRPr="00A2582C">
        <w:rPr>
          <w:b/>
          <w:color w:val="FFFFFF" w:themeColor="background1"/>
        </w:rPr>
        <w:t xml:space="preserve"> zonder te zijn ingelogd wordt u niet automatisch geïnformeerd over aanvullende informatie in deze aanbesteding.</w:t>
      </w:r>
    </w:p>
    <w:p w14:paraId="37DD315D" w14:textId="77777777" w:rsidR="00810D85" w:rsidRPr="00A2582C" w:rsidRDefault="00810D85" w:rsidP="00581D10">
      <w:pPr>
        <w:spacing w:line="264" w:lineRule="auto"/>
        <w:rPr>
          <w:iCs/>
        </w:rPr>
      </w:pPr>
    </w:p>
    <w:p w14:paraId="3BBB9427" w14:textId="77777777" w:rsidR="00810D85" w:rsidRPr="002E7741" w:rsidRDefault="00810D85" w:rsidP="00581D10">
      <w:pPr>
        <w:spacing w:line="264" w:lineRule="auto"/>
      </w:pPr>
      <w:r w:rsidRPr="00A2582C">
        <w:rPr>
          <w:iCs/>
        </w:rPr>
        <w:t>TenderNed biedt de mogelijkheid u zelf te ‘koppelen’ aan een aanbesteding, hiervoor dient u zich te registreren in TenderNed.</w:t>
      </w:r>
    </w:p>
    <w:p w14:paraId="262F6E11" w14:textId="77777777" w:rsidR="00810D85" w:rsidRPr="002E7741" w:rsidRDefault="00810D85" w:rsidP="00581D10">
      <w:pPr>
        <w:spacing w:line="264" w:lineRule="auto"/>
        <w:rPr>
          <w:i/>
          <w:iCs/>
        </w:rPr>
      </w:pPr>
      <w:r w:rsidRPr="002E7741">
        <w:t>Met behulp van de groene button: ‘houd mij op de hoogte van deze aanbesteding’, blijft u geïnformeerd. Doet u dit niet en logt u ook niet in, dan zult u niet automatisch worden geïnformeerd over aanvullende informatie.</w:t>
      </w:r>
    </w:p>
    <w:p w14:paraId="049E4A1C" w14:textId="77777777" w:rsidR="00810D85" w:rsidRPr="00A2582C" w:rsidRDefault="00810D85" w:rsidP="00581D10">
      <w:pPr>
        <w:widowControl w:val="0"/>
        <w:autoSpaceDE w:val="0"/>
        <w:autoSpaceDN w:val="0"/>
        <w:adjustRightInd w:val="0"/>
        <w:spacing w:line="264" w:lineRule="auto"/>
        <w:rPr>
          <w:rFonts w:cs="Arial"/>
        </w:rPr>
      </w:pPr>
    </w:p>
    <w:p w14:paraId="478DD609" w14:textId="77777777" w:rsidR="00810D85" w:rsidRPr="00A2582C" w:rsidRDefault="00810D85" w:rsidP="00581D10">
      <w:pPr>
        <w:widowControl w:val="0"/>
        <w:autoSpaceDE w:val="0"/>
        <w:autoSpaceDN w:val="0"/>
        <w:adjustRightInd w:val="0"/>
        <w:spacing w:line="264" w:lineRule="auto"/>
        <w:rPr>
          <w:rFonts w:cs="Arial"/>
        </w:rPr>
      </w:pPr>
      <w:r w:rsidRPr="00A2582C">
        <w:rPr>
          <w:rFonts w:cs="Arial"/>
        </w:rPr>
        <w:t xml:space="preserve">Via </w:t>
      </w:r>
      <w:hyperlink r:id="rId18" w:history="1">
        <w:r w:rsidRPr="00F52259">
          <w:rPr>
            <w:rStyle w:val="Hyperlink"/>
            <w:rFonts w:cs="Arial"/>
          </w:rPr>
          <w:t>www.tenderned.nl</w:t>
        </w:r>
      </w:hyperlink>
      <w:r>
        <w:rPr>
          <w:rFonts w:cs="Arial"/>
        </w:rPr>
        <w:t xml:space="preserve"> </w:t>
      </w:r>
      <w:r w:rsidRPr="00A2582C">
        <w:rPr>
          <w:rFonts w:cs="Arial"/>
        </w:rPr>
        <w:t xml:space="preserve">zijn tal van andere kennisbronnen te raadplegen. Indien Gegadigden technische problemen ervaren of vragen hebben over de werking van TenderNed, dan dient contact opgenomen te worden met de servicedesk van TenderNed zelf. De servicedesk is bereikbaar op werkdagen van 08.30 tot 17.00 uur via 0800-TenderNed (0800-8363376) of </w:t>
      </w:r>
      <w:hyperlink r:id="rId19" w:history="1">
        <w:r w:rsidRPr="00F52259">
          <w:rPr>
            <w:rStyle w:val="Hyperlink"/>
            <w:rFonts w:cs="Arial"/>
          </w:rPr>
          <w:t>servicedesk@TenderNed.nl</w:t>
        </w:r>
      </w:hyperlink>
      <w:r w:rsidRPr="00A2582C">
        <w:rPr>
          <w:rFonts w:cs="Arial"/>
        </w:rPr>
        <w:t>.</w:t>
      </w:r>
    </w:p>
    <w:p w14:paraId="2758E426" w14:textId="77777777" w:rsidR="00810D85" w:rsidRPr="00A2582C" w:rsidRDefault="00810D85" w:rsidP="00581D10">
      <w:pPr>
        <w:widowControl w:val="0"/>
        <w:autoSpaceDE w:val="0"/>
        <w:autoSpaceDN w:val="0"/>
        <w:adjustRightInd w:val="0"/>
        <w:spacing w:line="264" w:lineRule="auto"/>
        <w:rPr>
          <w:rFonts w:cs="Arial"/>
        </w:rPr>
      </w:pPr>
    </w:p>
    <w:p w14:paraId="18354738" w14:textId="06D184F0" w:rsidR="00810D85" w:rsidRDefault="00810D85" w:rsidP="00581D10">
      <w:pPr>
        <w:widowControl w:val="0"/>
        <w:autoSpaceDE w:val="0"/>
        <w:autoSpaceDN w:val="0"/>
        <w:adjustRightInd w:val="0"/>
        <w:spacing w:line="264" w:lineRule="auto"/>
        <w:rPr>
          <w:rFonts w:cs="Arial"/>
        </w:rPr>
      </w:pPr>
      <w:r w:rsidRPr="00A2582C">
        <w:rPr>
          <w:rFonts w:cs="Arial"/>
        </w:rPr>
        <w:t>Mede vanwege de beperkte bereikbaarheid van de helpdesk (tijdens kantooruren) wordt Gegadigden aangeraden tijdig te beginnen met de benodigde acties in TenderNed, in het bijzonder het indienen van de Offerte.</w:t>
      </w:r>
    </w:p>
    <w:p w14:paraId="2EE5AF26" w14:textId="77777777" w:rsidR="009E145E" w:rsidRPr="00A2582C" w:rsidRDefault="009E145E" w:rsidP="00581D10">
      <w:pPr>
        <w:widowControl w:val="0"/>
        <w:autoSpaceDE w:val="0"/>
        <w:autoSpaceDN w:val="0"/>
        <w:adjustRightInd w:val="0"/>
        <w:spacing w:line="264" w:lineRule="auto"/>
        <w:rPr>
          <w:rFonts w:cs="Arial"/>
        </w:rPr>
      </w:pPr>
    </w:p>
    <w:p w14:paraId="4EF9F8C6" w14:textId="488FE9F8" w:rsidR="00810D85" w:rsidRPr="009E145E" w:rsidRDefault="009E145E" w:rsidP="00581D10">
      <w:pPr>
        <w:pStyle w:val="Kop2"/>
        <w:spacing w:before="0" w:after="0" w:line="264" w:lineRule="auto"/>
        <w:ind w:left="720"/>
        <w:contextualSpacing/>
        <w:rPr>
          <w:rFonts w:asciiTheme="minorHAnsi" w:hAnsiTheme="minorHAnsi" w:cstheme="minorHAnsi"/>
          <w:i w:val="0"/>
          <w:sz w:val="24"/>
          <w:szCs w:val="24"/>
        </w:rPr>
      </w:pPr>
      <w:bookmarkStart w:id="34" w:name="_Toc378152421"/>
      <w:bookmarkStart w:id="35" w:name="_Toc24109151"/>
      <w:bookmarkStart w:id="36" w:name="_Toc82701862"/>
      <w:r>
        <w:rPr>
          <w:rFonts w:asciiTheme="minorHAnsi" w:hAnsiTheme="minorHAnsi" w:cstheme="minorHAnsi"/>
          <w:i w:val="0"/>
          <w:sz w:val="24"/>
          <w:szCs w:val="24"/>
        </w:rPr>
        <w:t>2.5</w:t>
      </w:r>
      <w:r>
        <w:rPr>
          <w:rFonts w:asciiTheme="minorHAnsi" w:hAnsiTheme="minorHAnsi" w:cstheme="minorHAnsi"/>
          <w:i w:val="0"/>
          <w:sz w:val="24"/>
          <w:szCs w:val="24"/>
        </w:rPr>
        <w:tab/>
      </w:r>
      <w:r w:rsidR="00810D85" w:rsidRPr="009E145E">
        <w:rPr>
          <w:rFonts w:asciiTheme="minorHAnsi" w:hAnsiTheme="minorHAnsi" w:cstheme="minorHAnsi"/>
          <w:i w:val="0"/>
          <w:sz w:val="24"/>
          <w:szCs w:val="24"/>
        </w:rPr>
        <w:t>Vragen en klachtenafhandeling</w:t>
      </w:r>
      <w:bookmarkEnd w:id="34"/>
      <w:bookmarkEnd w:id="35"/>
      <w:bookmarkEnd w:id="36"/>
      <w:r w:rsidR="00810D85" w:rsidRPr="009E145E">
        <w:rPr>
          <w:rFonts w:asciiTheme="minorHAnsi" w:hAnsiTheme="minorHAnsi" w:cstheme="minorHAnsi"/>
          <w:i w:val="0"/>
          <w:sz w:val="24"/>
          <w:szCs w:val="24"/>
        </w:rPr>
        <w:t xml:space="preserve"> </w:t>
      </w:r>
    </w:p>
    <w:p w14:paraId="66C99E11" w14:textId="77777777" w:rsidR="00810D85" w:rsidRPr="002E7741" w:rsidRDefault="00810D85" w:rsidP="00581D10">
      <w:pPr>
        <w:overflowPunct w:val="0"/>
        <w:autoSpaceDE w:val="0"/>
        <w:autoSpaceDN w:val="0"/>
        <w:adjustRightInd w:val="0"/>
        <w:spacing w:line="264" w:lineRule="auto"/>
        <w:textAlignment w:val="baseline"/>
        <w:rPr>
          <w:rFonts w:cs="Arial"/>
          <w:shd w:val="clear" w:color="auto" w:fill="FFFFFF"/>
        </w:rPr>
      </w:pPr>
      <w:r w:rsidRPr="002E7741">
        <w:rPr>
          <w:rFonts w:cs="Arial"/>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Pr>
          <w:rFonts w:cs="Arial"/>
          <w:shd w:val="clear" w:color="auto" w:fill="FFFFFF"/>
        </w:rPr>
        <w:t>nemen</w:t>
      </w:r>
      <w:r w:rsidRPr="002E7741">
        <w:rPr>
          <w:rFonts w:cs="Arial"/>
          <w:shd w:val="clear" w:color="auto" w:fill="FFFFFF"/>
        </w:rPr>
        <w:t xml:space="preserve"> met de Inkoopmanager</w:t>
      </w:r>
      <w:r>
        <w:rPr>
          <w:rFonts w:cs="Arial"/>
          <w:shd w:val="clear" w:color="auto" w:fill="FFFFFF"/>
        </w:rPr>
        <w:t xml:space="preserve"> (de heer R. Stel)</w:t>
      </w:r>
      <w:r w:rsidRPr="002E7741">
        <w:rPr>
          <w:rFonts w:cs="Arial"/>
          <w:shd w:val="clear" w:color="auto" w:fill="FFFFFF"/>
        </w:rPr>
        <w:t xml:space="preserve">  van de VU via e-mail </w:t>
      </w:r>
      <w:hyperlink r:id="rId20" w:history="1">
        <w:r w:rsidRPr="002E7741">
          <w:rPr>
            <w:rStyle w:val="Hyperlink"/>
            <w:rFonts w:cs="Arial"/>
            <w:shd w:val="clear" w:color="auto" w:fill="FFFFFF"/>
          </w:rPr>
          <w:t>r.stel@vu.nl</w:t>
        </w:r>
      </w:hyperlink>
      <w:r w:rsidRPr="002E7741">
        <w:rPr>
          <w:rFonts w:cs="Arial"/>
          <w:shd w:val="clear" w:color="auto" w:fill="FFFFFF"/>
        </w:rPr>
        <w:t>. U ontvangt een bevestiging van uw vraag of klacht inclusief een te verwachten afhandeltermijn.</w:t>
      </w:r>
    </w:p>
    <w:p w14:paraId="39EB23D4" w14:textId="77777777" w:rsidR="0045296E" w:rsidRDefault="0045296E" w:rsidP="00581D10">
      <w:pPr>
        <w:spacing w:line="264" w:lineRule="auto"/>
      </w:pPr>
    </w:p>
    <w:p w14:paraId="5FC1DFB8" w14:textId="263427E4" w:rsidR="00810D85" w:rsidRDefault="00810D85" w:rsidP="00581D10">
      <w:pPr>
        <w:spacing w:line="264" w:lineRule="auto"/>
      </w:pPr>
      <w:r>
        <w:br w:type="page"/>
      </w:r>
    </w:p>
    <w:p w14:paraId="4F4C0718" w14:textId="4397FA5B" w:rsidR="001E787C" w:rsidRPr="001E787C" w:rsidRDefault="001E787C" w:rsidP="00581D10">
      <w:pPr>
        <w:pStyle w:val="Kop1"/>
        <w:spacing w:before="0" w:after="0" w:line="264" w:lineRule="auto"/>
        <w:ind w:left="720"/>
        <w:contextualSpacing/>
        <w:rPr>
          <w:rFonts w:asciiTheme="minorHAnsi" w:hAnsiTheme="minorHAnsi" w:cstheme="minorHAnsi"/>
          <w:sz w:val="28"/>
          <w:szCs w:val="28"/>
        </w:rPr>
      </w:pPr>
      <w:bookmarkStart w:id="37" w:name="_Toc378152422"/>
      <w:bookmarkStart w:id="38" w:name="_Toc24109152"/>
      <w:bookmarkStart w:id="39" w:name="_Toc82701863"/>
      <w:r w:rsidRPr="001E787C">
        <w:rPr>
          <w:rFonts w:asciiTheme="minorHAnsi" w:hAnsiTheme="minorHAnsi" w:cstheme="minorHAnsi"/>
          <w:sz w:val="28"/>
          <w:szCs w:val="28"/>
        </w:rPr>
        <w:lastRenderedPageBreak/>
        <w:t>3</w:t>
      </w:r>
      <w:r w:rsidRPr="001E787C">
        <w:rPr>
          <w:rFonts w:asciiTheme="minorHAnsi" w:hAnsiTheme="minorHAnsi" w:cstheme="minorHAnsi"/>
          <w:sz w:val="28"/>
          <w:szCs w:val="28"/>
        </w:rPr>
        <w:tab/>
        <w:t>Selectieprocedure</w:t>
      </w:r>
      <w:bookmarkEnd w:id="37"/>
      <w:bookmarkEnd w:id="38"/>
      <w:bookmarkEnd w:id="39"/>
    </w:p>
    <w:p w14:paraId="32B91623" w14:textId="300C4415" w:rsidR="001E787C" w:rsidRDefault="001E787C" w:rsidP="00581D10">
      <w:pPr>
        <w:tabs>
          <w:tab w:val="left" w:pos="720"/>
          <w:tab w:val="right" w:pos="7380"/>
        </w:tabs>
        <w:spacing w:line="264" w:lineRule="auto"/>
        <w:rPr>
          <w:rFonts w:cs="Arial"/>
        </w:rPr>
      </w:pPr>
      <w:r w:rsidRPr="00145996">
        <w:rPr>
          <w:rFonts w:cs="Arial"/>
        </w:rPr>
        <w:t>In dit hoofdstuk wordt het selectieproces op hoofdlijnen beschreven. Tevens bevat dit hoofdstuk de verplichte en facu</w:t>
      </w:r>
      <w:r>
        <w:rPr>
          <w:rFonts w:cs="Arial"/>
        </w:rPr>
        <w:t>ltatieve uitsluitingsgrond</w:t>
      </w:r>
      <w:r w:rsidR="00BA57A0">
        <w:rPr>
          <w:rFonts w:cs="Arial"/>
        </w:rPr>
        <w:t>en, geschiktheidseisen.</w:t>
      </w:r>
    </w:p>
    <w:p w14:paraId="75B62F03" w14:textId="77777777" w:rsidR="001E787C" w:rsidRPr="00145996" w:rsidRDefault="001E787C" w:rsidP="00581D10">
      <w:pPr>
        <w:tabs>
          <w:tab w:val="left" w:pos="720"/>
          <w:tab w:val="right" w:pos="7380"/>
        </w:tabs>
        <w:spacing w:line="264" w:lineRule="auto"/>
        <w:rPr>
          <w:rFonts w:cs="Arial"/>
        </w:rPr>
      </w:pPr>
    </w:p>
    <w:p w14:paraId="0192FE35" w14:textId="3AC2A698" w:rsidR="001E787C" w:rsidRPr="001E787C" w:rsidRDefault="001E787C" w:rsidP="00581D10">
      <w:pPr>
        <w:pStyle w:val="Kop2"/>
        <w:spacing w:before="0" w:after="0" w:line="264" w:lineRule="auto"/>
        <w:ind w:left="720"/>
        <w:contextualSpacing/>
        <w:rPr>
          <w:rFonts w:asciiTheme="minorHAnsi" w:hAnsiTheme="minorHAnsi" w:cstheme="minorHAnsi"/>
          <w:i w:val="0"/>
          <w:sz w:val="24"/>
          <w:szCs w:val="24"/>
        </w:rPr>
      </w:pPr>
      <w:bookmarkStart w:id="40" w:name="_Toc378152424"/>
      <w:bookmarkStart w:id="41" w:name="_Toc24109153"/>
      <w:bookmarkStart w:id="42" w:name="_Toc82701864"/>
      <w:r>
        <w:rPr>
          <w:rFonts w:asciiTheme="minorHAnsi" w:hAnsiTheme="minorHAnsi" w:cstheme="minorHAnsi"/>
          <w:i w:val="0"/>
          <w:sz w:val="24"/>
          <w:szCs w:val="24"/>
        </w:rPr>
        <w:t>3.1</w:t>
      </w:r>
      <w:r>
        <w:rPr>
          <w:rFonts w:asciiTheme="minorHAnsi" w:hAnsiTheme="minorHAnsi" w:cstheme="minorHAnsi"/>
          <w:i w:val="0"/>
          <w:sz w:val="24"/>
          <w:szCs w:val="24"/>
        </w:rPr>
        <w:tab/>
      </w:r>
      <w:r w:rsidRPr="001E787C">
        <w:rPr>
          <w:rFonts w:asciiTheme="minorHAnsi" w:hAnsiTheme="minorHAnsi" w:cstheme="minorHAnsi"/>
          <w:i w:val="0"/>
          <w:sz w:val="24"/>
          <w:szCs w:val="24"/>
        </w:rPr>
        <w:t>Aanmelding, wijze van beoordelen</w:t>
      </w:r>
      <w:bookmarkEnd w:id="40"/>
      <w:bookmarkEnd w:id="41"/>
      <w:bookmarkEnd w:id="42"/>
    </w:p>
    <w:p w14:paraId="4485A9E7" w14:textId="77777777" w:rsidR="001E787C" w:rsidRPr="00422370" w:rsidRDefault="001E787C" w:rsidP="00581D10">
      <w:pPr>
        <w:spacing w:line="264" w:lineRule="auto"/>
        <w:rPr>
          <w:rFonts w:cs="Arial"/>
        </w:rPr>
      </w:pPr>
      <w:r w:rsidRPr="00422370">
        <w:rPr>
          <w:rFonts w:cs="Arial"/>
        </w:rPr>
        <w:t>Het UEA is in TenderNed opgesteld. De Inschrijver opent het betreffende UEA via de UEA-module in TenderNed, vult deze in en voegt het bestand, via de module, toe aan de Inschrijving. TenderNed genereert hiervan automatisch een XML- en een PDF-bestand.</w:t>
      </w:r>
    </w:p>
    <w:p w14:paraId="56D3D603" w14:textId="77777777" w:rsidR="001E787C" w:rsidRPr="00422370" w:rsidRDefault="001E787C" w:rsidP="00581D10">
      <w:pPr>
        <w:spacing w:line="264" w:lineRule="auto"/>
        <w:rPr>
          <w:rFonts w:cs="Arial"/>
        </w:rPr>
      </w:pPr>
      <w:r w:rsidRPr="00422370">
        <w:rPr>
          <w:rFonts w:cs="Arial"/>
        </w:rPr>
        <w:t xml:space="preserve">De Inschrijving door Inschrijver geschiedt door het indienen van het ingevulde en ondertekende ‘UEA’ inclusief de daarbij behorende overige te verstrekken gegevens. Door Inschrijving en ondertekening van het </w:t>
      </w:r>
      <w:r>
        <w:rPr>
          <w:rFonts w:cs="Arial"/>
        </w:rPr>
        <w:t>UEA</w:t>
      </w:r>
      <w:r w:rsidRPr="00422370">
        <w:rPr>
          <w:rFonts w:cs="Arial"/>
        </w:rPr>
        <w:t xml:space="preserve"> geeft de Inschrijver tevens te kennen akkoord te gaan met de procedure van aanbesteden.</w:t>
      </w:r>
    </w:p>
    <w:p w14:paraId="6FD9E923" w14:textId="77777777" w:rsidR="001E787C" w:rsidRPr="00422370" w:rsidRDefault="001E787C" w:rsidP="00581D10">
      <w:pPr>
        <w:spacing w:line="264" w:lineRule="auto"/>
        <w:rPr>
          <w:rFonts w:cs="Arial"/>
        </w:rPr>
      </w:pPr>
    </w:p>
    <w:p w14:paraId="15D1DFE0" w14:textId="77777777" w:rsidR="001E787C" w:rsidRPr="00422370" w:rsidRDefault="001E787C" w:rsidP="00581D10">
      <w:pPr>
        <w:spacing w:line="264" w:lineRule="auto"/>
        <w:rPr>
          <w:rFonts w:cs="Arial"/>
        </w:rPr>
      </w:pPr>
      <w:r w:rsidRPr="00422370">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w:t>
      </w:r>
      <w:r>
        <w:rPr>
          <w:rFonts w:cs="Arial"/>
        </w:rPr>
        <w:t>het Beschrijvend document</w:t>
      </w:r>
      <w:r w:rsidRPr="00422370">
        <w:rPr>
          <w:rFonts w:cs="Arial"/>
        </w:rPr>
        <w:t xml:space="preserve">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2F86471A" w14:textId="77777777" w:rsidR="001E787C" w:rsidRPr="00422370" w:rsidRDefault="001E787C" w:rsidP="00581D10">
      <w:pPr>
        <w:spacing w:line="264" w:lineRule="auto"/>
        <w:rPr>
          <w:rFonts w:cs="Arial"/>
        </w:rPr>
      </w:pPr>
    </w:p>
    <w:p w14:paraId="4D628929" w14:textId="77777777" w:rsidR="001E787C" w:rsidRPr="00422370" w:rsidRDefault="001E787C" w:rsidP="00581D10">
      <w:pPr>
        <w:spacing w:line="264" w:lineRule="auto"/>
        <w:rPr>
          <w:rFonts w:cs="Arial"/>
        </w:rPr>
      </w:pPr>
      <w:r w:rsidRPr="00422370">
        <w:rPr>
          <w:rFonts w:cs="Arial"/>
        </w:rPr>
        <w:t xml:space="preserve">Aanvullend stelt de Aanbestedingswet ook een gedragsverklaring aanbesteden (GVA) verplicht voor het inschrijven op een aanbestedingsprocedure. De GVA geldt als bewijs dat voor een Inschrijver of </w:t>
      </w:r>
      <w:r w:rsidRPr="009A7A8E">
        <w:rPr>
          <w:rFonts w:cs="Arial"/>
        </w:rPr>
        <w:t>inschrijving</w:t>
      </w:r>
      <w:r w:rsidRPr="00422370">
        <w:rPr>
          <w:rFonts w:cs="Arial"/>
        </w:rPr>
        <w:t xml:space="preserve"> bepaalde uitsluitingsgronden welke opgenomen zijn in het </w:t>
      </w:r>
      <w:r>
        <w:rPr>
          <w:rFonts w:cs="Arial"/>
        </w:rPr>
        <w:t>UEA</w:t>
      </w:r>
      <w:r w:rsidRPr="00422370">
        <w:rPr>
          <w:rFonts w:cs="Arial"/>
        </w:rPr>
        <w:t xml:space="preserve">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5834C621" w14:textId="77777777" w:rsidR="001E787C" w:rsidRPr="00422370" w:rsidRDefault="001E787C" w:rsidP="00581D10">
      <w:pPr>
        <w:spacing w:line="264" w:lineRule="auto"/>
        <w:rPr>
          <w:rFonts w:cs="Arial"/>
        </w:rPr>
      </w:pPr>
    </w:p>
    <w:p w14:paraId="7BA1D0D4" w14:textId="77777777" w:rsidR="001E787C" w:rsidRPr="003155DC" w:rsidRDefault="001E787C" w:rsidP="00581D10">
      <w:pPr>
        <w:pBdr>
          <w:top w:val="single" w:sz="4" w:space="1" w:color="auto"/>
          <w:left w:val="single" w:sz="4" w:space="4" w:color="auto"/>
          <w:bottom w:val="single" w:sz="4" w:space="1" w:color="auto"/>
          <w:right w:val="single" w:sz="4" w:space="4" w:color="auto"/>
        </w:pBdr>
        <w:shd w:val="clear" w:color="auto" w:fill="0089CF"/>
        <w:spacing w:line="264" w:lineRule="auto"/>
        <w:ind w:left="142"/>
        <w:jc w:val="center"/>
        <w:rPr>
          <w:b/>
          <w:color w:val="FFFFFF" w:themeColor="background1"/>
        </w:rPr>
      </w:pPr>
      <w:r w:rsidRPr="003155DC">
        <w:rPr>
          <w:b/>
          <w:color w:val="FFFFFF" w:themeColor="background1"/>
        </w:rPr>
        <w:t xml:space="preserve">Als de opdracht voorlopig aan u wordt gegund, dient u binnen 5 dagen de bewijsstukken uit het </w:t>
      </w:r>
      <w:r>
        <w:rPr>
          <w:b/>
          <w:color w:val="FFFFFF" w:themeColor="background1"/>
        </w:rPr>
        <w:t>UEA</w:t>
      </w:r>
      <w:r w:rsidRPr="003155DC">
        <w:rPr>
          <w:b/>
          <w:color w:val="FFFFFF" w:themeColor="background1"/>
        </w:rPr>
        <w:t xml:space="preserve"> te overleggen.</w:t>
      </w:r>
    </w:p>
    <w:p w14:paraId="09D543FD" w14:textId="77777777" w:rsidR="001E787C" w:rsidRPr="00422370" w:rsidRDefault="001E787C" w:rsidP="00581D10">
      <w:pPr>
        <w:spacing w:line="264" w:lineRule="auto"/>
        <w:rPr>
          <w:rFonts w:cs="Arial"/>
        </w:rPr>
      </w:pPr>
    </w:p>
    <w:p w14:paraId="559DF4D6" w14:textId="77777777" w:rsidR="001E787C" w:rsidRPr="00422370" w:rsidRDefault="001E787C" w:rsidP="00581D10">
      <w:pPr>
        <w:pStyle w:val="Bodytekst"/>
        <w:spacing w:line="264" w:lineRule="auto"/>
        <w:jc w:val="both"/>
      </w:pPr>
      <w:r w:rsidRPr="00422370">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27C68ADD" w14:textId="77777777" w:rsidR="001E787C" w:rsidRPr="00422370" w:rsidRDefault="001E787C" w:rsidP="00581D10">
      <w:pPr>
        <w:spacing w:line="264" w:lineRule="auto"/>
        <w:rPr>
          <w:rFonts w:cs="Arial"/>
        </w:rPr>
      </w:pPr>
    </w:p>
    <w:p w14:paraId="06CA00F4" w14:textId="77777777" w:rsidR="001E787C" w:rsidRPr="00422370" w:rsidRDefault="001E787C" w:rsidP="00581D10">
      <w:pPr>
        <w:spacing w:line="264" w:lineRule="auto"/>
        <w:rPr>
          <w:rFonts w:cs="Arial"/>
        </w:rPr>
      </w:pPr>
      <w:r w:rsidRPr="00422370">
        <w:rPr>
          <w:rFonts w:cs="Arial"/>
        </w:rPr>
        <w:t>De gedragsverklaring aanbesteden kan worden aangevraagd via onderstaande link:</w:t>
      </w:r>
    </w:p>
    <w:p w14:paraId="0E933AC1" w14:textId="424454E7" w:rsidR="001E787C" w:rsidRDefault="00BE2B92" w:rsidP="00581D10">
      <w:pPr>
        <w:spacing w:line="264" w:lineRule="auto"/>
        <w:rPr>
          <w:color w:val="0000FF"/>
        </w:rPr>
      </w:pPr>
      <w:hyperlink r:id="rId21" w:history="1">
        <w:r w:rsidR="001E787C" w:rsidRPr="00422370">
          <w:rPr>
            <w:color w:val="0000FF"/>
          </w:rPr>
          <w:t>https://www.justis.nl/producten/gva/gva-aanvragen/</w:t>
        </w:r>
      </w:hyperlink>
    </w:p>
    <w:p w14:paraId="5279EF05" w14:textId="77777777" w:rsidR="001E787C" w:rsidRPr="00422370" w:rsidRDefault="001E787C" w:rsidP="00581D10">
      <w:pPr>
        <w:spacing w:line="264" w:lineRule="auto"/>
        <w:rPr>
          <w:rFonts w:cs="Arial"/>
          <w:color w:val="0000FF"/>
        </w:rPr>
      </w:pPr>
    </w:p>
    <w:p w14:paraId="4141B4BC" w14:textId="3247B462" w:rsidR="001E787C" w:rsidRPr="001E787C" w:rsidRDefault="001E787C" w:rsidP="00581D10">
      <w:pPr>
        <w:pStyle w:val="Kop2"/>
        <w:spacing w:before="0" w:after="0" w:line="264" w:lineRule="auto"/>
        <w:ind w:left="720"/>
        <w:contextualSpacing/>
        <w:rPr>
          <w:rFonts w:asciiTheme="minorHAnsi" w:hAnsiTheme="minorHAnsi" w:cstheme="minorHAnsi"/>
          <w:i w:val="0"/>
          <w:sz w:val="24"/>
          <w:szCs w:val="24"/>
        </w:rPr>
      </w:pPr>
      <w:bookmarkStart w:id="43" w:name="_Toc378152425"/>
      <w:bookmarkStart w:id="44" w:name="_Ref231362424"/>
      <w:bookmarkStart w:id="45" w:name="_Toc24109154"/>
      <w:bookmarkStart w:id="46" w:name="_Toc82701865"/>
      <w:r>
        <w:rPr>
          <w:rFonts w:asciiTheme="minorHAnsi" w:hAnsiTheme="minorHAnsi" w:cstheme="minorHAnsi"/>
          <w:i w:val="0"/>
          <w:sz w:val="24"/>
          <w:szCs w:val="24"/>
        </w:rPr>
        <w:lastRenderedPageBreak/>
        <w:t>3.2</w:t>
      </w:r>
      <w:r>
        <w:rPr>
          <w:rFonts w:asciiTheme="minorHAnsi" w:hAnsiTheme="minorHAnsi" w:cstheme="minorHAnsi"/>
          <w:i w:val="0"/>
          <w:sz w:val="24"/>
          <w:szCs w:val="24"/>
        </w:rPr>
        <w:tab/>
      </w:r>
      <w:r w:rsidRPr="001E787C">
        <w:rPr>
          <w:rFonts w:asciiTheme="minorHAnsi" w:hAnsiTheme="minorHAnsi" w:cstheme="minorHAnsi"/>
          <w:i w:val="0"/>
          <w:sz w:val="24"/>
          <w:szCs w:val="24"/>
        </w:rPr>
        <w:t>Inschrijving; beoordelingsaspecten</w:t>
      </w:r>
      <w:bookmarkEnd w:id="43"/>
      <w:bookmarkEnd w:id="44"/>
      <w:bookmarkEnd w:id="45"/>
      <w:bookmarkEnd w:id="46"/>
    </w:p>
    <w:p w14:paraId="10BF7A19" w14:textId="77777777" w:rsidR="001E787C" w:rsidRPr="00422370" w:rsidRDefault="001E787C" w:rsidP="00581D10">
      <w:pPr>
        <w:spacing w:line="264" w:lineRule="auto"/>
        <w:rPr>
          <w:rFonts w:cs="Arial"/>
        </w:rPr>
      </w:pPr>
      <w:r w:rsidRPr="00422370">
        <w:rPr>
          <w:rFonts w:cs="Arial"/>
        </w:rPr>
        <w:t>De Inschrijving wordt beoordeeld op:</w:t>
      </w:r>
    </w:p>
    <w:p w14:paraId="1CBBD6D8" w14:textId="77777777" w:rsidR="001E787C" w:rsidRPr="00422370" w:rsidRDefault="001E787C" w:rsidP="00581D10">
      <w:pPr>
        <w:pStyle w:val="Opsomming1"/>
        <w:spacing w:line="264" w:lineRule="auto"/>
        <w:jc w:val="both"/>
      </w:pPr>
      <w:bookmarkStart w:id="47" w:name="_Ref231362420"/>
      <w:r w:rsidRPr="00422370">
        <w:t>juistheid en volledigheid;</w:t>
      </w:r>
      <w:bookmarkEnd w:id="47"/>
    </w:p>
    <w:p w14:paraId="6D2DD410" w14:textId="77777777" w:rsidR="001E787C" w:rsidRPr="00422370" w:rsidRDefault="001E787C" w:rsidP="00581D10">
      <w:pPr>
        <w:pStyle w:val="Opsomming1"/>
        <w:spacing w:line="264" w:lineRule="auto"/>
        <w:jc w:val="both"/>
      </w:pPr>
      <w:r w:rsidRPr="00422370">
        <w:t>verplichte uitsluitingsgronden;</w:t>
      </w:r>
    </w:p>
    <w:p w14:paraId="122D617A" w14:textId="77777777" w:rsidR="001E787C" w:rsidRPr="00422370" w:rsidRDefault="001E787C" w:rsidP="00581D10">
      <w:pPr>
        <w:pStyle w:val="Opsomming1"/>
        <w:spacing w:line="264" w:lineRule="auto"/>
        <w:jc w:val="both"/>
      </w:pPr>
      <w:r w:rsidRPr="00422370">
        <w:t>facultatieve uitsluitingsgronden;</w:t>
      </w:r>
    </w:p>
    <w:p w14:paraId="72013BF1" w14:textId="77777777" w:rsidR="001E787C" w:rsidRPr="00422370" w:rsidRDefault="001E787C" w:rsidP="00581D10">
      <w:pPr>
        <w:pStyle w:val="Opsomming1"/>
        <w:spacing w:line="264" w:lineRule="auto"/>
        <w:jc w:val="both"/>
      </w:pPr>
      <w:r w:rsidRPr="00422370">
        <w:t>geschiktheidseisen;</w:t>
      </w:r>
    </w:p>
    <w:p w14:paraId="3465765A" w14:textId="54194A2D" w:rsidR="001E787C" w:rsidRDefault="001E787C" w:rsidP="00581D10">
      <w:pPr>
        <w:pStyle w:val="Opsomming1"/>
        <w:spacing w:line="264" w:lineRule="auto"/>
        <w:jc w:val="both"/>
      </w:pPr>
      <w:r w:rsidRPr="00422370">
        <w:t>gunningeisen en -wensen.</w:t>
      </w:r>
    </w:p>
    <w:p w14:paraId="693F82BA" w14:textId="77777777" w:rsidR="001E787C" w:rsidRPr="00422370" w:rsidRDefault="001E787C" w:rsidP="00581D10">
      <w:pPr>
        <w:pStyle w:val="Opsomming1"/>
        <w:numPr>
          <w:ilvl w:val="0"/>
          <w:numId w:val="0"/>
        </w:numPr>
        <w:spacing w:line="264" w:lineRule="auto"/>
        <w:ind w:left="567"/>
        <w:jc w:val="both"/>
      </w:pPr>
    </w:p>
    <w:p w14:paraId="337A2074" w14:textId="7935D1AA" w:rsidR="001E787C" w:rsidRPr="001E787C" w:rsidRDefault="001E787C" w:rsidP="00581D10">
      <w:pPr>
        <w:pStyle w:val="Kop2"/>
        <w:spacing w:before="0" w:after="0" w:line="264" w:lineRule="auto"/>
        <w:ind w:left="720"/>
        <w:contextualSpacing/>
        <w:rPr>
          <w:rFonts w:asciiTheme="minorHAnsi" w:hAnsiTheme="minorHAnsi" w:cstheme="minorHAnsi"/>
          <w:i w:val="0"/>
          <w:sz w:val="24"/>
          <w:szCs w:val="24"/>
        </w:rPr>
      </w:pPr>
      <w:bookmarkStart w:id="48" w:name="_Ref231288272"/>
      <w:bookmarkStart w:id="49" w:name="_Toc378152426"/>
      <w:bookmarkStart w:id="50" w:name="_Toc24109155"/>
      <w:bookmarkStart w:id="51" w:name="_Toc82701866"/>
      <w:r>
        <w:rPr>
          <w:rFonts w:asciiTheme="minorHAnsi" w:hAnsiTheme="minorHAnsi" w:cstheme="minorHAnsi"/>
          <w:i w:val="0"/>
          <w:sz w:val="24"/>
          <w:szCs w:val="24"/>
        </w:rPr>
        <w:t>3.2.1.</w:t>
      </w:r>
      <w:r>
        <w:rPr>
          <w:rFonts w:asciiTheme="minorHAnsi" w:hAnsiTheme="minorHAnsi" w:cstheme="minorHAnsi"/>
          <w:i w:val="0"/>
          <w:sz w:val="24"/>
          <w:szCs w:val="24"/>
        </w:rPr>
        <w:tab/>
      </w:r>
      <w:r w:rsidRPr="001E787C">
        <w:rPr>
          <w:rFonts w:asciiTheme="minorHAnsi" w:hAnsiTheme="minorHAnsi" w:cstheme="minorHAnsi"/>
          <w:i w:val="0"/>
          <w:sz w:val="24"/>
          <w:szCs w:val="24"/>
        </w:rPr>
        <w:t>Toets van de juistheid en volledigheid</w:t>
      </w:r>
      <w:bookmarkEnd w:id="48"/>
      <w:bookmarkEnd w:id="49"/>
      <w:bookmarkEnd w:id="50"/>
      <w:bookmarkEnd w:id="51"/>
    </w:p>
    <w:p w14:paraId="6F3BE019" w14:textId="77777777" w:rsidR="001E787C" w:rsidRPr="0045296E" w:rsidRDefault="001E787C" w:rsidP="00581D10">
      <w:pPr>
        <w:pStyle w:val="Lijstalinea"/>
        <w:numPr>
          <w:ilvl w:val="0"/>
          <w:numId w:val="36"/>
        </w:numPr>
        <w:overflowPunct w:val="0"/>
        <w:autoSpaceDE w:val="0"/>
        <w:autoSpaceDN w:val="0"/>
        <w:adjustRightInd w:val="0"/>
        <w:spacing w:line="264" w:lineRule="auto"/>
        <w:ind w:left="360"/>
        <w:textAlignment w:val="baseline"/>
        <w:rPr>
          <w:rFonts w:asciiTheme="minorHAnsi" w:hAnsiTheme="minorHAnsi" w:cstheme="minorHAnsi"/>
          <w:sz w:val="22"/>
          <w:szCs w:val="22"/>
        </w:rPr>
      </w:pPr>
      <w:r w:rsidRPr="0045296E">
        <w:rPr>
          <w:rFonts w:asciiTheme="minorHAnsi" w:hAnsiTheme="minorHAnsi" w:cstheme="minorHAnsi"/>
          <w:sz w:val="22"/>
          <w:szCs w:val="22"/>
        </w:rPr>
        <w:t>Is de Inschrijving conform het gestelde in dit Beschrijvend document aangeboden? Indien dit niet het geval is kan de Inschrijver uitgesloten worden van de aanbestedingsprocedure.</w:t>
      </w:r>
    </w:p>
    <w:p w14:paraId="671116BE" w14:textId="77777777" w:rsidR="001E787C" w:rsidRPr="0045296E" w:rsidRDefault="001E787C" w:rsidP="00581D10">
      <w:pPr>
        <w:pStyle w:val="Lijstalinea"/>
        <w:numPr>
          <w:ilvl w:val="0"/>
          <w:numId w:val="36"/>
        </w:numPr>
        <w:overflowPunct w:val="0"/>
        <w:autoSpaceDE w:val="0"/>
        <w:autoSpaceDN w:val="0"/>
        <w:adjustRightInd w:val="0"/>
        <w:spacing w:line="264" w:lineRule="auto"/>
        <w:ind w:left="360"/>
        <w:textAlignment w:val="baseline"/>
        <w:rPr>
          <w:rFonts w:asciiTheme="minorHAnsi" w:hAnsiTheme="minorHAnsi" w:cstheme="minorHAnsi"/>
          <w:sz w:val="22"/>
          <w:szCs w:val="22"/>
        </w:rPr>
      </w:pPr>
      <w:r w:rsidRPr="0045296E">
        <w:rPr>
          <w:rFonts w:asciiTheme="minorHAnsi" w:hAnsiTheme="minorHAnsi" w:cstheme="minorHAnsi"/>
          <w:sz w:val="22"/>
          <w:szCs w:val="22"/>
        </w:rPr>
        <w:t>Conformeert de Inschrijver zich aan de voorwaarden uit het Beschrijvend document? De Inschrijver</w:t>
      </w:r>
      <w:r w:rsidRPr="0045296E">
        <w:rPr>
          <w:rFonts w:asciiTheme="minorHAnsi" w:hAnsiTheme="minorHAnsi" w:cstheme="minorHAnsi"/>
          <w:sz w:val="22"/>
          <w:szCs w:val="22"/>
          <w:vertAlign w:val="superscript"/>
        </w:rPr>
        <w:t xml:space="preserve"> </w:t>
      </w:r>
      <w:r w:rsidRPr="0045296E">
        <w:rPr>
          <w:rFonts w:asciiTheme="minorHAnsi" w:hAnsiTheme="minorHAnsi" w:cstheme="minorHAnsi"/>
          <w:sz w:val="22"/>
          <w:szCs w:val="22"/>
        </w:rPr>
        <w:t>dient dit aan te tonen door het UEA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15A25403" w14:textId="77777777" w:rsidR="001E787C" w:rsidRPr="00422370" w:rsidRDefault="001E787C" w:rsidP="00581D10">
      <w:pPr>
        <w:overflowPunct w:val="0"/>
        <w:autoSpaceDE w:val="0"/>
        <w:autoSpaceDN w:val="0"/>
        <w:adjustRightInd w:val="0"/>
        <w:spacing w:line="264" w:lineRule="auto"/>
        <w:textAlignment w:val="baseline"/>
        <w:rPr>
          <w:rFonts w:cs="Arial"/>
        </w:rPr>
      </w:pPr>
    </w:p>
    <w:p w14:paraId="0F7DBA87" w14:textId="3D92424C" w:rsidR="001E787C" w:rsidRDefault="001E787C" w:rsidP="00581D10">
      <w:pPr>
        <w:overflowPunct w:val="0"/>
        <w:autoSpaceDE w:val="0"/>
        <w:autoSpaceDN w:val="0"/>
        <w:adjustRightInd w:val="0"/>
        <w:spacing w:line="264" w:lineRule="auto"/>
        <w:textAlignment w:val="baseline"/>
        <w:rPr>
          <w:rFonts w:cs="Arial"/>
        </w:rPr>
      </w:pPr>
      <w:r w:rsidRPr="00422370">
        <w:rPr>
          <w:rFonts w:cs="Arial"/>
        </w:rPr>
        <w:t xml:space="preserve">Het ontbreken van het </w:t>
      </w:r>
      <w:r>
        <w:rPr>
          <w:rFonts w:cs="Arial"/>
        </w:rPr>
        <w:t>UEA</w:t>
      </w:r>
      <w:r w:rsidRPr="00422370">
        <w:rPr>
          <w:rFonts w:cs="Arial"/>
        </w:rPr>
        <w:t xml:space="preserve"> of het ontbreken van een rechtsgeldige ondertekening van het </w:t>
      </w:r>
      <w:r>
        <w:rPr>
          <w:rFonts w:cs="Arial"/>
        </w:rPr>
        <w:t>UEA</w:t>
      </w:r>
      <w:r w:rsidRPr="00422370">
        <w:rPr>
          <w:rFonts w:cs="Arial"/>
        </w:rPr>
        <w:t xml:space="preserve"> zal tot uitsluiting van de aanbestedingsprocedure leiden.</w:t>
      </w:r>
    </w:p>
    <w:p w14:paraId="2F06398C" w14:textId="77777777" w:rsidR="0045296E" w:rsidRPr="00422370" w:rsidRDefault="0045296E" w:rsidP="00581D10">
      <w:pPr>
        <w:overflowPunct w:val="0"/>
        <w:autoSpaceDE w:val="0"/>
        <w:autoSpaceDN w:val="0"/>
        <w:adjustRightInd w:val="0"/>
        <w:spacing w:line="264" w:lineRule="auto"/>
        <w:textAlignment w:val="baseline"/>
        <w:rPr>
          <w:rFonts w:cs="Arial"/>
        </w:rPr>
      </w:pPr>
    </w:p>
    <w:p w14:paraId="656992CD" w14:textId="0A325CA3" w:rsidR="001E787C" w:rsidRPr="0045296E" w:rsidRDefault="0045296E" w:rsidP="00581D10">
      <w:pPr>
        <w:pStyle w:val="Kop2"/>
        <w:spacing w:before="0" w:after="0" w:line="264" w:lineRule="auto"/>
        <w:ind w:left="720"/>
        <w:contextualSpacing/>
        <w:rPr>
          <w:rFonts w:asciiTheme="minorHAnsi" w:hAnsiTheme="minorHAnsi" w:cstheme="minorHAnsi"/>
          <w:i w:val="0"/>
          <w:sz w:val="24"/>
          <w:szCs w:val="24"/>
        </w:rPr>
      </w:pPr>
      <w:bookmarkStart w:id="52" w:name="_Ref231288301"/>
      <w:bookmarkStart w:id="53" w:name="_Toc378152427"/>
      <w:bookmarkStart w:id="54" w:name="_Toc24109156"/>
      <w:bookmarkStart w:id="55" w:name="_Toc82701867"/>
      <w:r>
        <w:rPr>
          <w:rFonts w:asciiTheme="minorHAnsi" w:hAnsiTheme="minorHAnsi" w:cstheme="minorHAnsi"/>
          <w:i w:val="0"/>
          <w:sz w:val="24"/>
          <w:szCs w:val="24"/>
        </w:rPr>
        <w:t>3.2.2</w:t>
      </w:r>
      <w:r>
        <w:rPr>
          <w:rFonts w:asciiTheme="minorHAnsi" w:hAnsiTheme="minorHAnsi" w:cstheme="minorHAnsi"/>
          <w:i w:val="0"/>
          <w:sz w:val="24"/>
          <w:szCs w:val="24"/>
        </w:rPr>
        <w:tab/>
      </w:r>
      <w:r w:rsidR="001E787C" w:rsidRPr="0045296E">
        <w:rPr>
          <w:rFonts w:asciiTheme="minorHAnsi" w:hAnsiTheme="minorHAnsi" w:cstheme="minorHAnsi"/>
          <w:i w:val="0"/>
          <w:sz w:val="24"/>
          <w:szCs w:val="24"/>
        </w:rPr>
        <w:t>Toets van de verplichte en facultatieve uitsluitingsgronden</w:t>
      </w:r>
      <w:bookmarkEnd w:id="52"/>
      <w:bookmarkEnd w:id="53"/>
      <w:bookmarkEnd w:id="54"/>
      <w:bookmarkEnd w:id="55"/>
    </w:p>
    <w:p w14:paraId="1E31A06F" w14:textId="7C41815F" w:rsidR="001E787C" w:rsidRDefault="001E787C" w:rsidP="00581D10">
      <w:pPr>
        <w:spacing w:line="264" w:lineRule="auto"/>
        <w:rPr>
          <w:rFonts w:cs="Arial"/>
        </w:rPr>
      </w:pPr>
      <w:r w:rsidRPr="00422370">
        <w:rPr>
          <w:rFonts w:cs="Arial"/>
        </w:rPr>
        <w:t xml:space="preserve">De uitsluitingsgronden welke zijn vermeld in het </w:t>
      </w:r>
      <w:r>
        <w:rPr>
          <w:rFonts w:cs="Arial"/>
        </w:rPr>
        <w:t>UEA</w:t>
      </w:r>
      <w:r w:rsidRPr="00422370">
        <w:rPr>
          <w:rFonts w:cs="Arial"/>
        </w:rPr>
        <w:t xml:space="preserve"> zijn allen van toepassing op deze aanbesteding. Inschrijvers die voldoen aan een of meer van de uitsluitingsgronden (opgenomen in het UEA) zijn uitgesloten van de aanbestedingsprocedure</w:t>
      </w:r>
      <w:r>
        <w:rPr>
          <w:rFonts w:cs="Arial"/>
        </w:rPr>
        <w:t xml:space="preserve">, </w:t>
      </w:r>
      <w:r w:rsidRPr="002615E6">
        <w:rPr>
          <w:rFonts w:cs="Arial"/>
        </w:rPr>
        <w:t xml:space="preserve"> </w:t>
      </w:r>
      <w:r w:rsidRPr="008D7FB5">
        <w:rPr>
          <w:rFonts w:cs="Arial"/>
        </w:rPr>
        <w:t>overigens onverminderd het bepaalde in artikel 2.88 van de gewijzigde Aanbestedingswet 2012.</w:t>
      </w:r>
    </w:p>
    <w:p w14:paraId="780D1AD6" w14:textId="77777777" w:rsidR="0045296E" w:rsidRPr="00422370" w:rsidRDefault="0045296E" w:rsidP="00581D10">
      <w:pPr>
        <w:spacing w:line="264" w:lineRule="auto"/>
        <w:rPr>
          <w:rFonts w:cs="Arial"/>
        </w:rPr>
      </w:pPr>
    </w:p>
    <w:p w14:paraId="70E4939E" w14:textId="40CAC6EC" w:rsidR="001E787C" w:rsidRPr="0045296E" w:rsidRDefault="0045296E" w:rsidP="00581D10">
      <w:pPr>
        <w:pStyle w:val="Kop2"/>
        <w:spacing w:before="0" w:after="0" w:line="264" w:lineRule="auto"/>
        <w:ind w:left="720"/>
        <w:contextualSpacing/>
        <w:rPr>
          <w:rFonts w:asciiTheme="minorHAnsi" w:hAnsiTheme="minorHAnsi" w:cstheme="minorHAnsi"/>
          <w:i w:val="0"/>
          <w:sz w:val="24"/>
          <w:szCs w:val="24"/>
        </w:rPr>
      </w:pPr>
      <w:bookmarkStart w:id="56" w:name="_Toc378152429"/>
      <w:bookmarkStart w:id="57" w:name="_Toc24109157"/>
      <w:bookmarkStart w:id="58" w:name="_Toc82701868"/>
      <w:bookmarkStart w:id="59" w:name="_Toc198442482"/>
      <w:r w:rsidRPr="0045296E">
        <w:rPr>
          <w:rFonts w:asciiTheme="minorHAnsi" w:hAnsiTheme="minorHAnsi" w:cstheme="minorHAnsi"/>
          <w:i w:val="0"/>
          <w:sz w:val="24"/>
          <w:szCs w:val="24"/>
        </w:rPr>
        <w:t>3.3</w:t>
      </w:r>
      <w:r w:rsidRPr="0045296E">
        <w:rPr>
          <w:rFonts w:asciiTheme="minorHAnsi" w:hAnsiTheme="minorHAnsi" w:cstheme="minorHAnsi"/>
          <w:i w:val="0"/>
          <w:sz w:val="24"/>
          <w:szCs w:val="24"/>
        </w:rPr>
        <w:tab/>
      </w:r>
      <w:r w:rsidR="001E787C" w:rsidRPr="0045296E">
        <w:rPr>
          <w:rFonts w:asciiTheme="minorHAnsi" w:hAnsiTheme="minorHAnsi" w:cstheme="minorHAnsi"/>
          <w:i w:val="0"/>
          <w:sz w:val="24"/>
          <w:szCs w:val="24"/>
        </w:rPr>
        <w:t>Geschiktheidseisen</w:t>
      </w:r>
      <w:bookmarkEnd w:id="56"/>
      <w:bookmarkEnd w:id="57"/>
      <w:bookmarkEnd w:id="58"/>
    </w:p>
    <w:p w14:paraId="0C0017AD" w14:textId="77777777" w:rsidR="001E787C" w:rsidRDefault="001E787C" w:rsidP="00581D10">
      <w:pPr>
        <w:spacing w:line="264" w:lineRule="auto"/>
        <w:rPr>
          <w:rFonts w:cs="Arial"/>
        </w:rPr>
      </w:pPr>
      <w:bookmarkStart w:id="60" w:name="_Toc378152430"/>
      <w:bookmarkStart w:id="61" w:name="_Ref215915510"/>
      <w:bookmarkStart w:id="62" w:name="_Ref215915514"/>
      <w:bookmarkEnd w:id="59"/>
      <w:r w:rsidRPr="00422370">
        <w:rPr>
          <w:rFonts w:cs="Arial"/>
        </w:rPr>
        <w:t>Om te beoordelen of de Inschrijver geschikt is om de opdracht uit te voeren heeft de VU geschiktheidseisen opgesteld.</w:t>
      </w:r>
    </w:p>
    <w:p w14:paraId="7A990450" w14:textId="77777777" w:rsidR="001E787C" w:rsidRPr="00422370" w:rsidRDefault="001E787C" w:rsidP="00581D10">
      <w:pPr>
        <w:spacing w:line="264" w:lineRule="auto"/>
        <w:rPr>
          <w:rFonts w:cs="Arial"/>
        </w:rPr>
      </w:pPr>
    </w:p>
    <w:p w14:paraId="5B47614E" w14:textId="77777777" w:rsidR="001E787C" w:rsidRPr="003155DC" w:rsidRDefault="001E787C" w:rsidP="00581D10">
      <w:pPr>
        <w:pBdr>
          <w:top w:val="single" w:sz="4" w:space="1" w:color="auto"/>
          <w:left w:val="single" w:sz="4" w:space="4" w:color="auto"/>
          <w:bottom w:val="single" w:sz="4" w:space="1" w:color="auto"/>
          <w:right w:val="single" w:sz="4" w:space="4" w:color="auto"/>
        </w:pBdr>
        <w:shd w:val="clear" w:color="auto" w:fill="0089CF"/>
        <w:spacing w:line="264" w:lineRule="auto"/>
        <w:ind w:left="142"/>
        <w:jc w:val="center"/>
        <w:rPr>
          <w:b/>
          <w:color w:val="FFFFFF" w:themeColor="background1"/>
        </w:rPr>
      </w:pPr>
      <w:r w:rsidRPr="003155DC">
        <w:rPr>
          <w:b/>
          <w:color w:val="FFFFFF" w:themeColor="background1"/>
        </w:rPr>
        <w:t xml:space="preserve">Het niet voldoen aan één of meer van de geschiktheidseisen leidt tot </w:t>
      </w:r>
      <w:r>
        <w:rPr>
          <w:b/>
          <w:color w:val="FFFFFF" w:themeColor="background1"/>
        </w:rPr>
        <w:t>uitsluiting van de betreffende I</w:t>
      </w:r>
      <w:r w:rsidRPr="003155DC">
        <w:rPr>
          <w:b/>
          <w:color w:val="FFFFFF" w:themeColor="background1"/>
        </w:rPr>
        <w:t>nschrijver aan de aanbestedingsprocedure.</w:t>
      </w:r>
    </w:p>
    <w:p w14:paraId="5C6CCB12" w14:textId="77777777" w:rsidR="001E787C" w:rsidRPr="00422370" w:rsidRDefault="001E787C" w:rsidP="00581D10">
      <w:pPr>
        <w:spacing w:line="264" w:lineRule="auto"/>
        <w:rPr>
          <w:rFonts w:cs="Arial"/>
        </w:rPr>
      </w:pPr>
    </w:p>
    <w:p w14:paraId="54B7544B" w14:textId="77777777" w:rsidR="001E787C" w:rsidRPr="00422370" w:rsidRDefault="001E787C" w:rsidP="00581D10">
      <w:pPr>
        <w:spacing w:line="264" w:lineRule="auto"/>
        <w:rPr>
          <w:rFonts w:cs="Arial"/>
        </w:rPr>
      </w:pPr>
      <w:r w:rsidRPr="00422370">
        <w:rPr>
          <w:rFonts w:cs="Arial"/>
        </w:rPr>
        <w:t>Om te voldoen aan de geschiktheidseisen, dient Inschrijver het Deel IV van het UEA in te vullen.</w:t>
      </w:r>
    </w:p>
    <w:p w14:paraId="1829AA86" w14:textId="008F349D" w:rsidR="001E787C" w:rsidRDefault="001E787C" w:rsidP="00581D10">
      <w:pPr>
        <w:spacing w:line="264" w:lineRule="auto"/>
        <w:rPr>
          <w:rFonts w:cs="Arial"/>
        </w:rPr>
      </w:pPr>
      <w:r w:rsidRPr="00422370">
        <w:rPr>
          <w:rFonts w:cs="Arial"/>
        </w:rPr>
        <w:t>De geschiktheidseisen hebben betrekking op de volgende onderdelen:</w:t>
      </w:r>
    </w:p>
    <w:p w14:paraId="10E21CDE" w14:textId="0313B364" w:rsidR="0045296E" w:rsidRDefault="0045296E" w:rsidP="00581D10">
      <w:pPr>
        <w:spacing w:line="264" w:lineRule="auto"/>
        <w:rPr>
          <w:rFonts w:cs="Arial"/>
        </w:rPr>
      </w:pPr>
    </w:p>
    <w:p w14:paraId="25D5BA11" w14:textId="77777777" w:rsidR="0045296E" w:rsidRPr="00422370" w:rsidRDefault="0045296E" w:rsidP="00581D10">
      <w:pPr>
        <w:spacing w:line="264" w:lineRule="auto"/>
        <w:rPr>
          <w:rFonts w:cs="Arial"/>
        </w:rPr>
      </w:pPr>
    </w:p>
    <w:p w14:paraId="117F9207" w14:textId="26EEEFD3" w:rsidR="001E787C" w:rsidRPr="0045296E" w:rsidRDefault="0045296E" w:rsidP="00581D10">
      <w:pPr>
        <w:pStyle w:val="Kop2"/>
        <w:spacing w:before="0" w:after="0" w:line="264" w:lineRule="auto"/>
        <w:ind w:left="720"/>
        <w:contextualSpacing/>
        <w:rPr>
          <w:rFonts w:asciiTheme="minorHAnsi" w:hAnsiTheme="minorHAnsi" w:cstheme="minorHAnsi"/>
          <w:i w:val="0"/>
          <w:sz w:val="24"/>
          <w:szCs w:val="24"/>
        </w:rPr>
      </w:pPr>
      <w:bookmarkStart w:id="63" w:name="_Toc24109158"/>
      <w:bookmarkStart w:id="64" w:name="_Toc82701869"/>
      <w:r>
        <w:rPr>
          <w:rFonts w:asciiTheme="minorHAnsi" w:hAnsiTheme="minorHAnsi" w:cstheme="minorHAnsi"/>
          <w:i w:val="0"/>
          <w:sz w:val="24"/>
          <w:szCs w:val="24"/>
        </w:rPr>
        <w:t>3.3.1</w:t>
      </w:r>
      <w:r>
        <w:rPr>
          <w:rFonts w:asciiTheme="minorHAnsi" w:hAnsiTheme="minorHAnsi" w:cstheme="minorHAnsi"/>
          <w:i w:val="0"/>
          <w:sz w:val="24"/>
          <w:szCs w:val="24"/>
        </w:rPr>
        <w:tab/>
      </w:r>
      <w:r w:rsidR="001E787C" w:rsidRPr="0045296E">
        <w:rPr>
          <w:rFonts w:asciiTheme="minorHAnsi" w:hAnsiTheme="minorHAnsi" w:cstheme="minorHAnsi"/>
          <w:i w:val="0"/>
          <w:sz w:val="24"/>
          <w:szCs w:val="24"/>
        </w:rPr>
        <w:t>Financiële en economische draagkracht</w:t>
      </w:r>
      <w:bookmarkEnd w:id="63"/>
      <w:bookmarkEnd w:id="64"/>
      <w:r w:rsidR="001E787C" w:rsidRPr="0045296E">
        <w:rPr>
          <w:rFonts w:asciiTheme="minorHAnsi" w:hAnsiTheme="minorHAnsi" w:cstheme="minorHAnsi"/>
          <w:i w:val="0"/>
          <w:sz w:val="24"/>
          <w:szCs w:val="24"/>
        </w:rPr>
        <w:t xml:space="preserve"> </w:t>
      </w:r>
      <w:bookmarkEnd w:id="60"/>
    </w:p>
    <w:p w14:paraId="6611C49F" w14:textId="77777777" w:rsidR="001E787C" w:rsidRPr="00422370" w:rsidRDefault="001E787C" w:rsidP="00581D10">
      <w:pPr>
        <w:spacing w:line="264" w:lineRule="auto"/>
        <w:rPr>
          <w:rFonts w:cs="Arial"/>
        </w:rPr>
      </w:pPr>
      <w:r w:rsidRPr="00422370">
        <w:rPr>
          <w:rFonts w:cs="Arial"/>
        </w:rPr>
        <w:t>(artikel 2.91 AW2012)</w:t>
      </w:r>
    </w:p>
    <w:p w14:paraId="52B0FCCD" w14:textId="77777777" w:rsidR="001E787C" w:rsidRPr="00422370" w:rsidRDefault="001E787C" w:rsidP="00581D10">
      <w:pPr>
        <w:spacing w:line="264" w:lineRule="auto"/>
        <w:rPr>
          <w:rFonts w:cs="Arial"/>
        </w:rPr>
      </w:pPr>
      <w:r w:rsidRPr="00422370">
        <w:rPr>
          <w:rFonts w:cs="Arial"/>
        </w:rPr>
        <w:t>Door het akkoord verklaren van Deel IV UEA, verklaart Inschrijver aan onderstaande geschiktheidseisen te voldoen.</w:t>
      </w:r>
      <w:r>
        <w:rPr>
          <w:rFonts w:cs="Arial"/>
        </w:rPr>
        <w:t xml:space="preserve"> </w:t>
      </w:r>
    </w:p>
    <w:p w14:paraId="6ADF13AB" w14:textId="77777777" w:rsidR="001E787C" w:rsidRPr="00422370" w:rsidRDefault="001E787C" w:rsidP="00581D10">
      <w:pPr>
        <w:spacing w:line="264" w:lineRule="auto"/>
        <w:rPr>
          <w:rFonts w:cs="Arial"/>
        </w:rPr>
      </w:pPr>
    </w:p>
    <w:p w14:paraId="0B02871A" w14:textId="77777777" w:rsidR="001E787C" w:rsidRPr="00422370" w:rsidRDefault="001E787C" w:rsidP="00581D10">
      <w:pPr>
        <w:spacing w:line="264" w:lineRule="auto"/>
        <w:rPr>
          <w:rFonts w:cs="Arial"/>
          <w:b/>
        </w:rPr>
      </w:pPr>
      <w:r w:rsidRPr="00422370">
        <w:rPr>
          <w:rFonts w:cs="Arial"/>
          <w:b/>
        </w:rPr>
        <w:t>Eis 1 Continuïteit</w:t>
      </w:r>
    </w:p>
    <w:p w14:paraId="7B05AD35" w14:textId="77777777" w:rsidR="001E787C" w:rsidRPr="00422370" w:rsidRDefault="001E787C" w:rsidP="00581D10">
      <w:pPr>
        <w:spacing w:line="264" w:lineRule="auto"/>
        <w:rPr>
          <w:rFonts w:cs="Arial"/>
        </w:rPr>
      </w:pPr>
      <w:r w:rsidRPr="00422370">
        <w:rPr>
          <w:rFonts w:cs="Arial"/>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23D2D65F" w14:textId="77777777" w:rsidR="001E787C" w:rsidRPr="00422370" w:rsidRDefault="001E787C" w:rsidP="00581D10">
      <w:pPr>
        <w:spacing w:line="264" w:lineRule="auto"/>
        <w:rPr>
          <w:rFonts w:cs="Arial"/>
        </w:rPr>
      </w:pPr>
    </w:p>
    <w:p w14:paraId="6A76C7C3" w14:textId="77777777" w:rsidR="001E787C" w:rsidRPr="00422370" w:rsidRDefault="001E787C" w:rsidP="00581D10">
      <w:pPr>
        <w:spacing w:line="264" w:lineRule="auto"/>
        <w:rPr>
          <w:rFonts w:cs="Arial"/>
        </w:rPr>
      </w:pPr>
      <w:r w:rsidRPr="00422370">
        <w:rPr>
          <w:rFonts w:cs="Arial"/>
        </w:rPr>
        <w:t>Bij inschrijving door een samenwerkingsverband (combinatie), verklaart Inschrijver dat bij geen van de deelnemers van de combinatie sprake is van een continuïteitsparagraaf in de accountantsverklaring, afgegeven bij de meest recente jaarrekening.</w:t>
      </w:r>
    </w:p>
    <w:p w14:paraId="69DA6817" w14:textId="77777777" w:rsidR="001E787C" w:rsidRPr="00422370" w:rsidRDefault="001E787C" w:rsidP="00581D10">
      <w:pPr>
        <w:spacing w:line="264" w:lineRule="auto"/>
        <w:rPr>
          <w:rFonts w:cs="Arial"/>
        </w:rPr>
      </w:pPr>
      <w:r w:rsidRPr="00422370">
        <w:rPr>
          <w:rFonts w:cs="Arial"/>
        </w:rPr>
        <w:t>Bij inschrijving door een samenwerkingsverband dient ieder lid van dit verband aan bovenstaande eis te voldoen en, desgevraagd, bovenstaand bewijs te overleggen.</w:t>
      </w:r>
    </w:p>
    <w:p w14:paraId="7AD83BE7" w14:textId="77777777" w:rsidR="001E787C" w:rsidRPr="00422370" w:rsidRDefault="001E787C" w:rsidP="00581D10">
      <w:pPr>
        <w:spacing w:line="264" w:lineRule="auto"/>
        <w:rPr>
          <w:rFonts w:cs="Arial"/>
        </w:rPr>
      </w:pPr>
    </w:p>
    <w:p w14:paraId="547F0F4B" w14:textId="77777777" w:rsidR="001E787C" w:rsidRPr="00422370" w:rsidRDefault="001E787C" w:rsidP="00581D10">
      <w:pPr>
        <w:spacing w:line="264" w:lineRule="auto"/>
        <w:rPr>
          <w:rFonts w:cs="Arial"/>
        </w:rPr>
      </w:pPr>
      <w:r w:rsidRPr="00422370">
        <w:rPr>
          <w:rFonts w:cs="Arial"/>
          <w:b/>
          <w:u w:val="single"/>
        </w:rPr>
        <w:t>Na voor</w:t>
      </w:r>
      <w:r>
        <w:rPr>
          <w:rFonts w:cs="Arial"/>
          <w:b/>
          <w:u w:val="single"/>
        </w:rPr>
        <w:t>genomen</w:t>
      </w:r>
      <w:r w:rsidRPr="00422370">
        <w:rPr>
          <w:rFonts w:cs="Arial"/>
          <w:b/>
          <w:u w:val="single"/>
        </w:rPr>
        <w:t xml:space="preserve"> gunning</w:t>
      </w:r>
      <w:r w:rsidRPr="00422370">
        <w:rPr>
          <w:rFonts w:cs="Arial"/>
          <w:b/>
        </w:rPr>
        <w:t xml:space="preserve"> </w:t>
      </w:r>
      <w:r w:rsidRPr="00422370">
        <w:rPr>
          <w:rFonts w:cs="Arial"/>
        </w:rPr>
        <w:t>zal de VU de volgende bewijsstukken opvragen voor bovenstaande eis:</w:t>
      </w:r>
    </w:p>
    <w:p w14:paraId="297A8C2F" w14:textId="77777777" w:rsidR="001E787C" w:rsidRPr="00422370" w:rsidRDefault="001E787C" w:rsidP="00581D10">
      <w:pPr>
        <w:pStyle w:val="Lijstalinea"/>
        <w:numPr>
          <w:ilvl w:val="0"/>
          <w:numId w:val="32"/>
        </w:numPr>
        <w:spacing w:line="264" w:lineRule="auto"/>
        <w:ind w:left="567" w:hanging="567"/>
        <w:rPr>
          <w:rFonts w:asciiTheme="minorHAnsi" w:hAnsiTheme="minorHAnsi" w:cs="Arial"/>
          <w:sz w:val="22"/>
          <w:szCs w:val="22"/>
        </w:rPr>
      </w:pPr>
      <w:r w:rsidRPr="00422370">
        <w:rPr>
          <w:rFonts w:asciiTheme="minorHAnsi" w:hAnsiTheme="minorHAnsi" w:cs="Arial"/>
          <w:sz w:val="22"/>
          <w:szCs w:val="22"/>
        </w:rPr>
        <w:t>Een kopie van de betreffende accountantsverklaring of een separate (bevestigende) verklaring, afgegeven door een accountant.</w:t>
      </w:r>
    </w:p>
    <w:p w14:paraId="5D60BC0B" w14:textId="77777777" w:rsidR="001E787C" w:rsidRPr="00422370" w:rsidRDefault="001E787C" w:rsidP="00581D10">
      <w:pPr>
        <w:spacing w:line="264" w:lineRule="auto"/>
        <w:rPr>
          <w:rFonts w:cs="Arial"/>
        </w:rPr>
      </w:pPr>
    </w:p>
    <w:p w14:paraId="631ACB16" w14:textId="77777777" w:rsidR="001E787C" w:rsidRPr="00422370" w:rsidRDefault="001E787C" w:rsidP="00581D10">
      <w:pPr>
        <w:spacing w:line="264" w:lineRule="auto"/>
        <w:rPr>
          <w:rFonts w:cs="Arial"/>
          <w:b/>
        </w:rPr>
      </w:pPr>
      <w:r w:rsidRPr="00422370">
        <w:rPr>
          <w:rFonts w:cs="Arial"/>
          <w:b/>
        </w:rPr>
        <w:t>Eis 2 Verzekering</w:t>
      </w:r>
    </w:p>
    <w:p w14:paraId="2B4F4678" w14:textId="7E105E99" w:rsidR="00BA57A0" w:rsidRPr="00BA57A0" w:rsidRDefault="001E787C" w:rsidP="00581D10">
      <w:pPr>
        <w:widowControl w:val="0"/>
        <w:autoSpaceDE w:val="0"/>
        <w:autoSpaceDN w:val="0"/>
        <w:adjustRightInd w:val="0"/>
        <w:spacing w:line="264" w:lineRule="auto"/>
        <w:rPr>
          <w:rFonts w:cstheme="minorHAnsi"/>
          <w:color w:val="000000"/>
        </w:rPr>
      </w:pPr>
      <w:r w:rsidRPr="00BA57A0">
        <w:rPr>
          <w:rFonts w:cs="Arial"/>
        </w:rPr>
        <w:t xml:space="preserve">Inschrijver dient aan te tonen, op het moment van gunning, </w:t>
      </w:r>
      <w:r w:rsidR="00BA57A0" w:rsidRPr="00BA57A0">
        <w:rPr>
          <w:rFonts w:cstheme="minorHAnsi"/>
          <w:color w:val="000000"/>
        </w:rPr>
        <w:t>op</w:t>
      </w:r>
      <w:r w:rsidR="00BA57A0" w:rsidRPr="00BA57A0">
        <w:rPr>
          <w:rFonts w:cstheme="minorHAnsi"/>
          <w:color w:val="000000"/>
          <w:spacing w:val="-11"/>
        </w:rPr>
        <w:t xml:space="preserve"> </w:t>
      </w:r>
      <w:r w:rsidR="00BA57A0" w:rsidRPr="00BA57A0">
        <w:rPr>
          <w:rFonts w:cstheme="minorHAnsi"/>
          <w:color w:val="000000"/>
          <w:spacing w:val="-1"/>
          <w:w w:val="91"/>
        </w:rPr>
        <w:t>ad</w:t>
      </w:r>
      <w:r w:rsidR="00BA57A0" w:rsidRPr="00BA57A0">
        <w:rPr>
          <w:rFonts w:cstheme="minorHAnsi"/>
          <w:color w:val="000000"/>
          <w:spacing w:val="1"/>
          <w:w w:val="91"/>
        </w:rPr>
        <w:t>e</w:t>
      </w:r>
      <w:r w:rsidR="00BA57A0" w:rsidRPr="00BA57A0">
        <w:rPr>
          <w:rFonts w:cstheme="minorHAnsi"/>
          <w:color w:val="000000"/>
          <w:spacing w:val="2"/>
          <w:w w:val="91"/>
        </w:rPr>
        <w:t>q</w:t>
      </w:r>
      <w:r w:rsidR="00BA57A0" w:rsidRPr="00BA57A0">
        <w:rPr>
          <w:rFonts w:cstheme="minorHAnsi"/>
          <w:color w:val="000000"/>
          <w:spacing w:val="1"/>
          <w:w w:val="91"/>
        </w:rPr>
        <w:t>u</w:t>
      </w:r>
      <w:r w:rsidR="00BA57A0" w:rsidRPr="00BA57A0">
        <w:rPr>
          <w:rFonts w:cstheme="minorHAnsi"/>
          <w:color w:val="000000"/>
          <w:spacing w:val="-1"/>
          <w:w w:val="91"/>
        </w:rPr>
        <w:t>a</w:t>
      </w:r>
      <w:r w:rsidR="00BA57A0" w:rsidRPr="00BA57A0">
        <w:rPr>
          <w:rFonts w:cstheme="minorHAnsi"/>
          <w:color w:val="000000"/>
          <w:spacing w:val="1"/>
          <w:w w:val="91"/>
        </w:rPr>
        <w:t>t</w:t>
      </w:r>
      <w:r w:rsidR="00BA57A0" w:rsidRPr="00BA57A0">
        <w:rPr>
          <w:rFonts w:cstheme="minorHAnsi"/>
          <w:color w:val="000000"/>
          <w:w w:val="91"/>
        </w:rPr>
        <w:t>e</w:t>
      </w:r>
      <w:r w:rsidR="00BA57A0" w:rsidRPr="00BA57A0">
        <w:rPr>
          <w:rFonts w:cstheme="minorHAnsi"/>
          <w:color w:val="000000"/>
          <w:spacing w:val="16"/>
          <w:w w:val="91"/>
        </w:rPr>
        <w:t xml:space="preserve"> </w:t>
      </w:r>
      <w:r w:rsidR="00BA57A0" w:rsidRPr="00BA57A0">
        <w:rPr>
          <w:rFonts w:cstheme="minorHAnsi"/>
          <w:color w:val="000000"/>
          <w:w w:val="91"/>
        </w:rPr>
        <w:t>wi</w:t>
      </w:r>
      <w:r w:rsidR="00BA57A0" w:rsidRPr="00BA57A0">
        <w:rPr>
          <w:rFonts w:cstheme="minorHAnsi"/>
          <w:color w:val="000000"/>
          <w:spacing w:val="-1"/>
          <w:w w:val="91"/>
        </w:rPr>
        <w:t>j</w:t>
      </w:r>
      <w:r w:rsidR="00BA57A0" w:rsidRPr="00BA57A0">
        <w:rPr>
          <w:rFonts w:cstheme="minorHAnsi"/>
          <w:color w:val="000000"/>
          <w:w w:val="91"/>
        </w:rPr>
        <w:t>ze</w:t>
      </w:r>
      <w:r w:rsidR="00BA57A0" w:rsidRPr="00BA57A0">
        <w:rPr>
          <w:rFonts w:cstheme="minorHAnsi"/>
          <w:color w:val="000000"/>
          <w:spacing w:val="19"/>
          <w:w w:val="91"/>
        </w:rPr>
        <w:t xml:space="preserve"> </w:t>
      </w:r>
      <w:r w:rsidR="00BA57A0" w:rsidRPr="00BA57A0">
        <w:rPr>
          <w:rFonts w:cstheme="minorHAnsi"/>
          <w:color w:val="000000"/>
          <w:spacing w:val="1"/>
          <w:w w:val="91"/>
        </w:rPr>
        <w:t>ve</w:t>
      </w:r>
      <w:r w:rsidR="00BA57A0" w:rsidRPr="00BA57A0">
        <w:rPr>
          <w:rFonts w:cstheme="minorHAnsi"/>
          <w:color w:val="000000"/>
          <w:spacing w:val="-1"/>
          <w:w w:val="91"/>
        </w:rPr>
        <w:t>r</w:t>
      </w:r>
      <w:r w:rsidR="00BA57A0" w:rsidRPr="00BA57A0">
        <w:rPr>
          <w:rFonts w:cstheme="minorHAnsi"/>
          <w:color w:val="000000"/>
          <w:w w:val="91"/>
        </w:rPr>
        <w:t>z</w:t>
      </w:r>
      <w:r w:rsidR="00BA57A0" w:rsidRPr="00BA57A0">
        <w:rPr>
          <w:rFonts w:cstheme="minorHAnsi"/>
          <w:color w:val="000000"/>
          <w:spacing w:val="1"/>
          <w:w w:val="91"/>
        </w:rPr>
        <w:t>eke</w:t>
      </w:r>
      <w:r w:rsidR="00BA57A0" w:rsidRPr="00BA57A0">
        <w:rPr>
          <w:rFonts w:cstheme="minorHAnsi"/>
          <w:color w:val="000000"/>
          <w:spacing w:val="-1"/>
          <w:w w:val="91"/>
        </w:rPr>
        <w:t>r</w:t>
      </w:r>
      <w:r w:rsidR="00BA57A0" w:rsidRPr="00BA57A0">
        <w:rPr>
          <w:rFonts w:cstheme="minorHAnsi"/>
          <w:color w:val="000000"/>
          <w:w w:val="91"/>
        </w:rPr>
        <w:t>d</w:t>
      </w:r>
      <w:r w:rsidR="00BA57A0" w:rsidRPr="00BA57A0">
        <w:rPr>
          <w:rFonts w:cstheme="minorHAnsi"/>
          <w:color w:val="000000"/>
          <w:spacing w:val="14"/>
          <w:w w:val="91"/>
        </w:rPr>
        <w:t xml:space="preserve"> </w:t>
      </w:r>
      <w:r w:rsidR="00BA57A0" w:rsidRPr="00BA57A0">
        <w:rPr>
          <w:rFonts w:cstheme="minorHAnsi"/>
          <w:color w:val="000000"/>
          <w:spacing w:val="1"/>
        </w:rPr>
        <w:t>t</w:t>
      </w:r>
      <w:r w:rsidR="00BA57A0" w:rsidRPr="00BA57A0">
        <w:rPr>
          <w:rFonts w:cstheme="minorHAnsi"/>
          <w:color w:val="000000"/>
        </w:rPr>
        <w:t>e</w:t>
      </w:r>
      <w:r w:rsidR="00BA57A0" w:rsidRPr="00BA57A0">
        <w:rPr>
          <w:rFonts w:cstheme="minorHAnsi"/>
          <w:color w:val="000000"/>
          <w:spacing w:val="-7"/>
        </w:rPr>
        <w:t xml:space="preserve"> </w:t>
      </w:r>
      <w:r w:rsidR="00BA57A0" w:rsidRPr="00BA57A0">
        <w:rPr>
          <w:rFonts w:cstheme="minorHAnsi"/>
          <w:color w:val="000000"/>
        </w:rPr>
        <w:t>z</w:t>
      </w:r>
      <w:r w:rsidR="00BA57A0" w:rsidRPr="00BA57A0">
        <w:rPr>
          <w:rFonts w:cstheme="minorHAnsi"/>
          <w:color w:val="000000"/>
          <w:spacing w:val="2"/>
        </w:rPr>
        <w:t>i</w:t>
      </w:r>
      <w:r w:rsidR="00BA57A0" w:rsidRPr="00BA57A0">
        <w:rPr>
          <w:rFonts w:cstheme="minorHAnsi"/>
          <w:color w:val="000000"/>
          <w:spacing w:val="-1"/>
        </w:rPr>
        <w:t>j</w:t>
      </w:r>
      <w:r w:rsidR="00BA57A0" w:rsidRPr="00BA57A0">
        <w:rPr>
          <w:rFonts w:cstheme="minorHAnsi"/>
          <w:color w:val="000000"/>
        </w:rPr>
        <w:t>n</w:t>
      </w:r>
      <w:r w:rsidR="00F15E4D">
        <w:rPr>
          <w:rFonts w:cstheme="minorHAnsi"/>
          <w:color w:val="000000"/>
        </w:rPr>
        <w:t>.</w:t>
      </w:r>
      <w:r w:rsidR="00BA57A0" w:rsidRPr="00BA57A0">
        <w:rPr>
          <w:rFonts w:cstheme="minorHAnsi"/>
          <w:color w:val="000000"/>
          <w:spacing w:val="-21"/>
        </w:rPr>
        <w:t xml:space="preserve"> </w:t>
      </w:r>
      <w:r w:rsidR="00BA57A0" w:rsidRPr="00BA57A0">
        <w:rPr>
          <w:rFonts w:cstheme="minorHAnsi"/>
          <w:color w:val="000000"/>
          <w:spacing w:val="-1"/>
        </w:rPr>
        <w:t xml:space="preserve">De </w:t>
      </w:r>
      <w:r w:rsidR="00BA57A0" w:rsidRPr="00BA57A0">
        <w:rPr>
          <w:rFonts w:cstheme="minorHAnsi"/>
          <w:color w:val="000000"/>
          <w:w w:val="91"/>
        </w:rPr>
        <w:t>I</w:t>
      </w:r>
      <w:r w:rsidR="00BA57A0" w:rsidRPr="00BA57A0">
        <w:rPr>
          <w:rFonts w:cstheme="minorHAnsi"/>
          <w:color w:val="000000"/>
          <w:spacing w:val="-1"/>
          <w:w w:val="91"/>
        </w:rPr>
        <w:t>n</w:t>
      </w:r>
      <w:r w:rsidR="00BA57A0" w:rsidRPr="00BA57A0">
        <w:rPr>
          <w:rFonts w:cstheme="minorHAnsi"/>
          <w:color w:val="000000"/>
          <w:w w:val="91"/>
        </w:rPr>
        <w:t>s</w:t>
      </w:r>
      <w:r w:rsidR="00BA57A0" w:rsidRPr="00BA57A0">
        <w:rPr>
          <w:rFonts w:cstheme="minorHAnsi"/>
          <w:color w:val="000000"/>
          <w:spacing w:val="2"/>
          <w:w w:val="91"/>
        </w:rPr>
        <w:t>c</w:t>
      </w:r>
      <w:r w:rsidR="00BA57A0" w:rsidRPr="00BA57A0">
        <w:rPr>
          <w:rFonts w:cstheme="minorHAnsi"/>
          <w:color w:val="000000"/>
          <w:spacing w:val="-1"/>
          <w:w w:val="91"/>
        </w:rPr>
        <w:t>h</w:t>
      </w:r>
      <w:r w:rsidR="00BA57A0" w:rsidRPr="00BA57A0">
        <w:rPr>
          <w:rFonts w:cstheme="minorHAnsi"/>
          <w:color w:val="000000"/>
          <w:spacing w:val="2"/>
          <w:w w:val="91"/>
        </w:rPr>
        <w:t>r</w:t>
      </w:r>
      <w:r w:rsidR="00BA57A0" w:rsidRPr="00BA57A0">
        <w:rPr>
          <w:rFonts w:cstheme="minorHAnsi"/>
          <w:color w:val="000000"/>
          <w:w w:val="91"/>
        </w:rPr>
        <w:t>i</w:t>
      </w:r>
      <w:r w:rsidR="00BA57A0" w:rsidRPr="00BA57A0">
        <w:rPr>
          <w:rFonts w:cstheme="minorHAnsi"/>
          <w:color w:val="000000"/>
          <w:spacing w:val="-1"/>
          <w:w w:val="91"/>
        </w:rPr>
        <w:t>j</w:t>
      </w:r>
      <w:r w:rsidR="00BA57A0" w:rsidRPr="00BA57A0">
        <w:rPr>
          <w:rFonts w:cstheme="minorHAnsi"/>
          <w:color w:val="000000"/>
          <w:spacing w:val="1"/>
          <w:w w:val="91"/>
        </w:rPr>
        <w:t>ve</w:t>
      </w:r>
      <w:r w:rsidR="00BA57A0" w:rsidRPr="00BA57A0">
        <w:rPr>
          <w:rFonts w:cstheme="minorHAnsi"/>
          <w:color w:val="000000"/>
          <w:w w:val="91"/>
        </w:rPr>
        <w:t>r</w:t>
      </w:r>
      <w:r w:rsidR="00BA57A0" w:rsidRPr="00BA57A0">
        <w:rPr>
          <w:rFonts w:cstheme="minorHAnsi"/>
          <w:color w:val="000000"/>
          <w:spacing w:val="30"/>
          <w:w w:val="91"/>
        </w:rPr>
        <w:t xml:space="preserve"> </w:t>
      </w:r>
      <w:r w:rsidR="00BA57A0" w:rsidRPr="00BA57A0">
        <w:rPr>
          <w:rFonts w:cstheme="minorHAnsi"/>
          <w:color w:val="000000"/>
          <w:spacing w:val="-1"/>
        </w:rPr>
        <w:t>d</w:t>
      </w:r>
      <w:r w:rsidR="00BA57A0" w:rsidRPr="00BA57A0">
        <w:rPr>
          <w:rFonts w:cstheme="minorHAnsi"/>
          <w:color w:val="000000"/>
        </w:rPr>
        <w:t>i</w:t>
      </w:r>
      <w:r w:rsidR="00BA57A0" w:rsidRPr="00BA57A0">
        <w:rPr>
          <w:rFonts w:cstheme="minorHAnsi"/>
          <w:color w:val="000000"/>
          <w:spacing w:val="3"/>
        </w:rPr>
        <w:t>e</w:t>
      </w:r>
      <w:r w:rsidR="00BA57A0" w:rsidRPr="00BA57A0">
        <w:rPr>
          <w:rFonts w:cstheme="minorHAnsi"/>
          <w:color w:val="000000"/>
          <w:spacing w:val="-1"/>
        </w:rPr>
        <w:t>n</w:t>
      </w:r>
      <w:r w:rsidR="00BA57A0" w:rsidRPr="00BA57A0">
        <w:rPr>
          <w:rFonts w:cstheme="minorHAnsi"/>
          <w:color w:val="000000"/>
        </w:rPr>
        <w:t>t</w:t>
      </w:r>
      <w:r w:rsidR="00BA57A0" w:rsidRPr="00BA57A0">
        <w:rPr>
          <w:rFonts w:cstheme="minorHAnsi"/>
          <w:color w:val="000000"/>
          <w:spacing w:val="-20"/>
        </w:rPr>
        <w:t xml:space="preserve"> </w:t>
      </w:r>
      <w:r w:rsidR="00BA57A0" w:rsidRPr="00BA57A0">
        <w:rPr>
          <w:rFonts w:cstheme="minorHAnsi"/>
          <w:color w:val="000000"/>
          <w:spacing w:val="1"/>
        </w:rPr>
        <w:t>t</w:t>
      </w:r>
      <w:r w:rsidR="00BA57A0" w:rsidRPr="00BA57A0">
        <w:rPr>
          <w:rFonts w:cstheme="minorHAnsi"/>
          <w:color w:val="000000"/>
        </w:rPr>
        <w:t>e</w:t>
      </w:r>
      <w:r w:rsidR="00BA57A0" w:rsidRPr="00BA57A0">
        <w:rPr>
          <w:rFonts w:cstheme="minorHAnsi"/>
          <w:color w:val="000000"/>
          <w:spacing w:val="7"/>
        </w:rPr>
        <w:t xml:space="preserve"> </w:t>
      </w:r>
      <w:r w:rsidR="00BA57A0" w:rsidRPr="00BA57A0">
        <w:rPr>
          <w:rFonts w:cstheme="minorHAnsi"/>
          <w:color w:val="000000"/>
          <w:spacing w:val="1"/>
          <w:w w:val="91"/>
        </w:rPr>
        <w:t>ve</w:t>
      </w:r>
      <w:r w:rsidR="00BA57A0" w:rsidRPr="00BA57A0">
        <w:rPr>
          <w:rFonts w:cstheme="minorHAnsi"/>
          <w:color w:val="000000"/>
          <w:spacing w:val="-1"/>
          <w:w w:val="91"/>
        </w:rPr>
        <w:t>r</w:t>
      </w:r>
      <w:r w:rsidR="00BA57A0" w:rsidRPr="00BA57A0">
        <w:rPr>
          <w:rFonts w:cstheme="minorHAnsi"/>
          <w:color w:val="000000"/>
          <w:spacing w:val="1"/>
          <w:w w:val="91"/>
        </w:rPr>
        <w:t>k</w:t>
      </w:r>
      <w:r w:rsidR="00BA57A0" w:rsidRPr="00BA57A0">
        <w:rPr>
          <w:rFonts w:cstheme="minorHAnsi"/>
          <w:color w:val="000000"/>
          <w:w w:val="91"/>
        </w:rPr>
        <w:t>l</w:t>
      </w:r>
      <w:r w:rsidR="00BA57A0" w:rsidRPr="00BA57A0">
        <w:rPr>
          <w:rFonts w:cstheme="minorHAnsi"/>
          <w:color w:val="000000"/>
          <w:spacing w:val="-1"/>
          <w:w w:val="91"/>
        </w:rPr>
        <w:t>a</w:t>
      </w:r>
      <w:r w:rsidR="00BA57A0" w:rsidRPr="00BA57A0">
        <w:rPr>
          <w:rFonts w:cstheme="minorHAnsi"/>
          <w:color w:val="000000"/>
          <w:spacing w:val="2"/>
          <w:w w:val="91"/>
        </w:rPr>
        <w:t>r</w:t>
      </w:r>
      <w:r w:rsidR="00BA57A0" w:rsidRPr="00BA57A0">
        <w:rPr>
          <w:rFonts w:cstheme="minorHAnsi"/>
          <w:color w:val="000000"/>
          <w:spacing w:val="1"/>
          <w:w w:val="91"/>
        </w:rPr>
        <w:t>e</w:t>
      </w:r>
      <w:r w:rsidR="00BA57A0" w:rsidRPr="00BA57A0">
        <w:rPr>
          <w:rFonts w:cstheme="minorHAnsi"/>
          <w:color w:val="000000"/>
          <w:w w:val="91"/>
        </w:rPr>
        <w:t>n</w:t>
      </w:r>
      <w:r w:rsidR="00BA57A0" w:rsidRPr="00BA57A0">
        <w:rPr>
          <w:rFonts w:cstheme="minorHAnsi"/>
          <w:color w:val="000000"/>
          <w:spacing w:val="29"/>
          <w:w w:val="91"/>
        </w:rPr>
        <w:t xml:space="preserve"> </w:t>
      </w:r>
      <w:r w:rsidR="00BA57A0" w:rsidRPr="00BA57A0">
        <w:rPr>
          <w:rFonts w:cstheme="minorHAnsi"/>
          <w:color w:val="000000"/>
          <w:spacing w:val="-1"/>
        </w:rPr>
        <w:t>da</w:t>
      </w:r>
      <w:r w:rsidR="00BA57A0" w:rsidRPr="00BA57A0">
        <w:rPr>
          <w:rFonts w:cstheme="minorHAnsi"/>
          <w:color w:val="000000"/>
        </w:rPr>
        <w:t>t</w:t>
      </w:r>
      <w:r w:rsidR="00BA57A0" w:rsidRPr="00BA57A0">
        <w:rPr>
          <w:rFonts w:cstheme="minorHAnsi"/>
          <w:color w:val="000000"/>
          <w:spacing w:val="-4"/>
        </w:rPr>
        <w:t xml:space="preserve"> </w:t>
      </w:r>
      <w:r w:rsidR="00BA57A0" w:rsidRPr="00BA57A0">
        <w:rPr>
          <w:rFonts w:cstheme="minorHAnsi"/>
          <w:color w:val="000000"/>
        </w:rPr>
        <w:t>zi</w:t>
      </w:r>
      <w:r w:rsidR="00BA57A0" w:rsidRPr="00BA57A0">
        <w:rPr>
          <w:rFonts w:cstheme="minorHAnsi"/>
          <w:color w:val="000000"/>
          <w:spacing w:val="2"/>
        </w:rPr>
        <w:t>j</w:t>
      </w:r>
      <w:r w:rsidR="00BA57A0" w:rsidRPr="00BA57A0">
        <w:rPr>
          <w:rFonts w:cstheme="minorHAnsi"/>
          <w:color w:val="000000"/>
        </w:rPr>
        <w:t>n</w:t>
      </w:r>
      <w:r w:rsidR="00BA57A0" w:rsidRPr="00BA57A0">
        <w:rPr>
          <w:rFonts w:cstheme="minorHAnsi"/>
          <w:color w:val="000000"/>
          <w:spacing w:val="-9"/>
        </w:rPr>
        <w:t xml:space="preserve"> </w:t>
      </w:r>
      <w:r w:rsidR="00BA57A0" w:rsidRPr="00BA57A0">
        <w:rPr>
          <w:rFonts w:cstheme="minorHAnsi"/>
          <w:color w:val="000000"/>
          <w:spacing w:val="2"/>
          <w:w w:val="91"/>
        </w:rPr>
        <w:t>o</w:t>
      </w:r>
      <w:r w:rsidR="00BA57A0" w:rsidRPr="00BA57A0">
        <w:rPr>
          <w:rFonts w:cstheme="minorHAnsi"/>
          <w:color w:val="000000"/>
          <w:spacing w:val="-1"/>
          <w:w w:val="91"/>
        </w:rPr>
        <w:t>nd</w:t>
      </w:r>
      <w:r w:rsidR="00BA57A0" w:rsidRPr="00BA57A0">
        <w:rPr>
          <w:rFonts w:cstheme="minorHAnsi"/>
          <w:color w:val="000000"/>
          <w:spacing w:val="1"/>
          <w:w w:val="91"/>
        </w:rPr>
        <w:t>e</w:t>
      </w:r>
      <w:r w:rsidR="00BA57A0" w:rsidRPr="00BA57A0">
        <w:rPr>
          <w:rFonts w:cstheme="minorHAnsi"/>
          <w:color w:val="000000"/>
          <w:spacing w:val="2"/>
          <w:w w:val="91"/>
        </w:rPr>
        <w:t>r</w:t>
      </w:r>
      <w:r w:rsidR="00BA57A0" w:rsidRPr="00BA57A0">
        <w:rPr>
          <w:rFonts w:cstheme="minorHAnsi"/>
          <w:color w:val="000000"/>
          <w:spacing w:val="-1"/>
          <w:w w:val="91"/>
        </w:rPr>
        <w:t>n</w:t>
      </w:r>
      <w:r w:rsidR="00BA57A0" w:rsidRPr="00BA57A0">
        <w:rPr>
          <w:rFonts w:cstheme="minorHAnsi"/>
          <w:color w:val="000000"/>
          <w:spacing w:val="1"/>
          <w:w w:val="91"/>
        </w:rPr>
        <w:t>em</w:t>
      </w:r>
      <w:r w:rsidR="00BA57A0" w:rsidRPr="00BA57A0">
        <w:rPr>
          <w:rFonts w:cstheme="minorHAnsi"/>
          <w:color w:val="000000"/>
          <w:w w:val="91"/>
        </w:rPr>
        <w:t>i</w:t>
      </w:r>
      <w:r w:rsidR="00BA57A0" w:rsidRPr="00BA57A0">
        <w:rPr>
          <w:rFonts w:cstheme="minorHAnsi"/>
          <w:color w:val="000000"/>
          <w:spacing w:val="-1"/>
          <w:w w:val="91"/>
        </w:rPr>
        <w:t>n</w:t>
      </w:r>
      <w:r w:rsidR="00BA57A0" w:rsidRPr="00BA57A0">
        <w:rPr>
          <w:rFonts w:cstheme="minorHAnsi"/>
          <w:color w:val="000000"/>
          <w:w w:val="91"/>
        </w:rPr>
        <w:t>g</w:t>
      </w:r>
      <w:r w:rsidR="00BA57A0" w:rsidRPr="00BA57A0">
        <w:rPr>
          <w:rFonts w:cstheme="minorHAnsi"/>
          <w:color w:val="000000"/>
          <w:spacing w:val="33"/>
          <w:w w:val="91"/>
        </w:rPr>
        <w:t xml:space="preserve"> </w:t>
      </w:r>
      <w:r w:rsidR="00BA57A0" w:rsidRPr="00BA57A0">
        <w:rPr>
          <w:rFonts w:cstheme="minorHAnsi"/>
          <w:color w:val="000000"/>
          <w:spacing w:val="-1"/>
          <w:w w:val="91"/>
        </w:rPr>
        <w:t>ad</w:t>
      </w:r>
      <w:r w:rsidR="00BA57A0" w:rsidRPr="00BA57A0">
        <w:rPr>
          <w:rFonts w:cstheme="minorHAnsi"/>
          <w:color w:val="000000"/>
          <w:spacing w:val="1"/>
          <w:w w:val="91"/>
        </w:rPr>
        <w:t>e</w:t>
      </w:r>
      <w:r w:rsidR="00BA57A0" w:rsidRPr="00BA57A0">
        <w:rPr>
          <w:rFonts w:cstheme="minorHAnsi"/>
          <w:color w:val="000000"/>
          <w:spacing w:val="2"/>
          <w:w w:val="91"/>
        </w:rPr>
        <w:t>q</w:t>
      </w:r>
      <w:r w:rsidR="00BA57A0" w:rsidRPr="00BA57A0">
        <w:rPr>
          <w:rFonts w:cstheme="minorHAnsi"/>
          <w:color w:val="000000"/>
          <w:spacing w:val="-1"/>
          <w:w w:val="91"/>
        </w:rPr>
        <w:t>u</w:t>
      </w:r>
      <w:r w:rsidR="00BA57A0" w:rsidRPr="00BA57A0">
        <w:rPr>
          <w:rFonts w:cstheme="minorHAnsi"/>
          <w:color w:val="000000"/>
          <w:spacing w:val="2"/>
          <w:w w:val="91"/>
        </w:rPr>
        <w:t>a</w:t>
      </w:r>
      <w:r w:rsidR="00BA57A0" w:rsidRPr="00BA57A0">
        <w:rPr>
          <w:rFonts w:cstheme="minorHAnsi"/>
          <w:color w:val="000000"/>
          <w:spacing w:val="-1"/>
          <w:w w:val="91"/>
        </w:rPr>
        <w:t>a</w:t>
      </w:r>
      <w:r w:rsidR="00BA57A0" w:rsidRPr="00BA57A0">
        <w:rPr>
          <w:rFonts w:cstheme="minorHAnsi"/>
          <w:color w:val="000000"/>
          <w:w w:val="91"/>
        </w:rPr>
        <w:t>t</w:t>
      </w:r>
      <w:r w:rsidR="00BA57A0" w:rsidRPr="00BA57A0">
        <w:rPr>
          <w:rFonts w:cstheme="minorHAnsi"/>
          <w:color w:val="000000"/>
          <w:spacing w:val="30"/>
          <w:w w:val="91"/>
        </w:rPr>
        <w:t xml:space="preserve"> </w:t>
      </w:r>
      <w:r w:rsidR="00BA57A0" w:rsidRPr="00BA57A0">
        <w:rPr>
          <w:rFonts w:cstheme="minorHAnsi"/>
          <w:color w:val="000000"/>
        </w:rPr>
        <w:t>is</w:t>
      </w:r>
      <w:r w:rsidR="00BA57A0" w:rsidRPr="00BA57A0">
        <w:rPr>
          <w:rFonts w:cstheme="minorHAnsi"/>
          <w:color w:val="000000"/>
          <w:spacing w:val="9"/>
        </w:rPr>
        <w:t xml:space="preserve"> </w:t>
      </w:r>
      <w:r w:rsidR="00BA57A0" w:rsidRPr="00BA57A0">
        <w:rPr>
          <w:rFonts w:cstheme="minorHAnsi"/>
          <w:color w:val="000000"/>
          <w:spacing w:val="1"/>
          <w:w w:val="91"/>
        </w:rPr>
        <w:t>ve</w:t>
      </w:r>
      <w:r w:rsidR="00BA57A0" w:rsidRPr="00BA57A0">
        <w:rPr>
          <w:rFonts w:cstheme="minorHAnsi"/>
          <w:color w:val="000000"/>
          <w:spacing w:val="-1"/>
          <w:w w:val="91"/>
        </w:rPr>
        <w:t>r</w:t>
      </w:r>
      <w:r w:rsidR="00BA57A0" w:rsidRPr="00BA57A0">
        <w:rPr>
          <w:rFonts w:cstheme="minorHAnsi"/>
          <w:color w:val="000000"/>
          <w:w w:val="91"/>
        </w:rPr>
        <w:t>z</w:t>
      </w:r>
      <w:r w:rsidR="00BA57A0" w:rsidRPr="00BA57A0">
        <w:rPr>
          <w:rFonts w:cstheme="minorHAnsi"/>
          <w:color w:val="000000"/>
          <w:spacing w:val="1"/>
          <w:w w:val="91"/>
        </w:rPr>
        <w:t>eke</w:t>
      </w:r>
      <w:r w:rsidR="00BA57A0" w:rsidRPr="00BA57A0">
        <w:rPr>
          <w:rFonts w:cstheme="minorHAnsi"/>
          <w:color w:val="000000"/>
          <w:spacing w:val="-1"/>
          <w:w w:val="91"/>
        </w:rPr>
        <w:t>r</w:t>
      </w:r>
      <w:r w:rsidR="00BA57A0" w:rsidRPr="00BA57A0">
        <w:rPr>
          <w:rFonts w:cstheme="minorHAnsi"/>
          <w:color w:val="000000"/>
          <w:w w:val="91"/>
        </w:rPr>
        <w:t>d</w:t>
      </w:r>
      <w:r w:rsidR="00BA57A0" w:rsidRPr="00BA57A0">
        <w:rPr>
          <w:rFonts w:cstheme="minorHAnsi"/>
          <w:color w:val="000000"/>
          <w:spacing w:val="29"/>
          <w:w w:val="91"/>
        </w:rPr>
        <w:t xml:space="preserve"> </w:t>
      </w:r>
      <w:r w:rsidR="00BA57A0" w:rsidRPr="00BA57A0">
        <w:rPr>
          <w:rFonts w:cstheme="minorHAnsi"/>
          <w:color w:val="000000"/>
          <w:spacing w:val="1"/>
        </w:rPr>
        <w:t>e</w:t>
      </w:r>
      <w:r w:rsidR="00BA57A0" w:rsidRPr="00BA57A0">
        <w:rPr>
          <w:rFonts w:cstheme="minorHAnsi"/>
          <w:color w:val="000000"/>
        </w:rPr>
        <w:t>n</w:t>
      </w:r>
      <w:r w:rsidR="00BA57A0" w:rsidRPr="00BA57A0">
        <w:rPr>
          <w:rFonts w:cstheme="minorHAnsi"/>
          <w:color w:val="000000"/>
          <w:spacing w:val="3"/>
        </w:rPr>
        <w:t xml:space="preserve"> </w:t>
      </w:r>
      <w:r w:rsidR="00BA57A0" w:rsidRPr="00BA57A0">
        <w:rPr>
          <w:rFonts w:cstheme="minorHAnsi"/>
          <w:color w:val="000000"/>
          <w:spacing w:val="1"/>
          <w:w w:val="91"/>
        </w:rPr>
        <w:t>ve</w:t>
      </w:r>
      <w:r w:rsidR="00BA57A0" w:rsidRPr="00BA57A0">
        <w:rPr>
          <w:rFonts w:cstheme="minorHAnsi"/>
          <w:color w:val="000000"/>
          <w:spacing w:val="-1"/>
          <w:w w:val="91"/>
        </w:rPr>
        <w:t>r</w:t>
      </w:r>
      <w:r w:rsidR="00BA57A0" w:rsidRPr="00BA57A0">
        <w:rPr>
          <w:rFonts w:cstheme="minorHAnsi"/>
          <w:color w:val="000000"/>
          <w:w w:val="91"/>
        </w:rPr>
        <w:t>z</w:t>
      </w:r>
      <w:r w:rsidR="00BA57A0" w:rsidRPr="00BA57A0">
        <w:rPr>
          <w:rFonts w:cstheme="minorHAnsi"/>
          <w:color w:val="000000"/>
          <w:spacing w:val="1"/>
          <w:w w:val="91"/>
        </w:rPr>
        <w:t>eke</w:t>
      </w:r>
      <w:r w:rsidR="00BA57A0" w:rsidRPr="00BA57A0">
        <w:rPr>
          <w:rFonts w:cstheme="minorHAnsi"/>
          <w:color w:val="000000"/>
          <w:spacing w:val="-1"/>
          <w:w w:val="91"/>
        </w:rPr>
        <w:t>r</w:t>
      </w:r>
      <w:r w:rsidR="00BA57A0" w:rsidRPr="00BA57A0">
        <w:rPr>
          <w:rFonts w:cstheme="minorHAnsi"/>
          <w:color w:val="000000"/>
          <w:w w:val="91"/>
        </w:rPr>
        <w:t>d</w:t>
      </w:r>
      <w:r w:rsidR="00BA57A0" w:rsidRPr="00BA57A0">
        <w:rPr>
          <w:rFonts w:cstheme="minorHAnsi"/>
          <w:color w:val="000000"/>
          <w:spacing w:val="29"/>
          <w:w w:val="91"/>
        </w:rPr>
        <w:t xml:space="preserve"> </w:t>
      </w:r>
      <w:r w:rsidR="00BA57A0" w:rsidRPr="00BA57A0">
        <w:rPr>
          <w:rFonts w:cstheme="minorHAnsi"/>
          <w:color w:val="000000"/>
        </w:rPr>
        <w:t>z</w:t>
      </w:r>
      <w:r w:rsidR="00BA57A0" w:rsidRPr="00BA57A0">
        <w:rPr>
          <w:rFonts w:cstheme="minorHAnsi"/>
          <w:color w:val="000000"/>
          <w:spacing w:val="-1"/>
        </w:rPr>
        <w:t>a</w:t>
      </w:r>
      <w:r w:rsidR="00BA57A0" w:rsidRPr="00BA57A0">
        <w:rPr>
          <w:rFonts w:cstheme="minorHAnsi"/>
          <w:color w:val="000000"/>
        </w:rPr>
        <w:t>l</w:t>
      </w:r>
      <w:r w:rsidR="00BA57A0" w:rsidRPr="00BA57A0">
        <w:rPr>
          <w:rFonts w:cstheme="minorHAnsi"/>
          <w:color w:val="000000"/>
          <w:spacing w:val="-2"/>
        </w:rPr>
        <w:t xml:space="preserve"> </w:t>
      </w:r>
      <w:r w:rsidR="00BA57A0" w:rsidRPr="00BA57A0">
        <w:rPr>
          <w:rFonts w:cstheme="minorHAnsi"/>
          <w:color w:val="000000"/>
          <w:spacing w:val="-1"/>
        </w:rPr>
        <w:t>b</w:t>
      </w:r>
      <w:r w:rsidR="00BA57A0" w:rsidRPr="00BA57A0">
        <w:rPr>
          <w:rFonts w:cstheme="minorHAnsi"/>
          <w:color w:val="000000"/>
          <w:spacing w:val="2"/>
        </w:rPr>
        <w:t>l</w:t>
      </w:r>
      <w:r w:rsidR="00BA57A0" w:rsidRPr="00BA57A0">
        <w:rPr>
          <w:rFonts w:cstheme="minorHAnsi"/>
          <w:color w:val="000000"/>
        </w:rPr>
        <w:t>i</w:t>
      </w:r>
      <w:r w:rsidR="00BA57A0" w:rsidRPr="00BA57A0">
        <w:rPr>
          <w:rFonts w:cstheme="minorHAnsi"/>
          <w:color w:val="000000"/>
          <w:spacing w:val="-1"/>
        </w:rPr>
        <w:t>j</w:t>
      </w:r>
      <w:r w:rsidR="00BA57A0" w:rsidRPr="00BA57A0">
        <w:rPr>
          <w:rFonts w:cstheme="minorHAnsi"/>
          <w:color w:val="000000"/>
          <w:spacing w:val="1"/>
        </w:rPr>
        <w:t>ven ge</w:t>
      </w:r>
      <w:r w:rsidR="00BA57A0" w:rsidRPr="00BA57A0">
        <w:rPr>
          <w:rFonts w:cstheme="minorHAnsi"/>
          <w:color w:val="000000"/>
          <w:spacing w:val="-1"/>
        </w:rPr>
        <w:t>dur</w:t>
      </w:r>
      <w:r w:rsidR="00BA57A0" w:rsidRPr="00BA57A0">
        <w:rPr>
          <w:rFonts w:cstheme="minorHAnsi"/>
          <w:color w:val="000000"/>
          <w:spacing w:val="3"/>
        </w:rPr>
        <w:t>e</w:t>
      </w:r>
      <w:r w:rsidR="00BA57A0" w:rsidRPr="00BA57A0">
        <w:rPr>
          <w:rFonts w:cstheme="minorHAnsi"/>
          <w:color w:val="000000"/>
          <w:spacing w:val="-1"/>
        </w:rPr>
        <w:t>nd</w:t>
      </w:r>
      <w:r w:rsidR="00BA57A0" w:rsidRPr="00BA57A0">
        <w:rPr>
          <w:rFonts w:cstheme="minorHAnsi"/>
          <w:color w:val="000000"/>
        </w:rPr>
        <w:t>e</w:t>
      </w:r>
      <w:r w:rsidR="00BA57A0" w:rsidRPr="00BA57A0">
        <w:rPr>
          <w:rFonts w:cstheme="minorHAnsi"/>
          <w:color w:val="000000"/>
          <w:spacing w:val="-14"/>
        </w:rPr>
        <w:t xml:space="preserve"> </w:t>
      </w:r>
      <w:r w:rsidR="00BA57A0" w:rsidRPr="00BA57A0">
        <w:rPr>
          <w:rFonts w:cstheme="minorHAnsi"/>
          <w:color w:val="000000"/>
          <w:spacing w:val="-1"/>
        </w:rPr>
        <w:t>d</w:t>
      </w:r>
      <w:r w:rsidR="00BA57A0" w:rsidRPr="00BA57A0">
        <w:rPr>
          <w:rFonts w:cstheme="minorHAnsi"/>
          <w:color w:val="000000"/>
        </w:rPr>
        <w:t>e</w:t>
      </w:r>
      <w:r w:rsidR="00BA57A0" w:rsidRPr="00BA57A0">
        <w:rPr>
          <w:rFonts w:cstheme="minorHAnsi"/>
          <w:color w:val="000000"/>
          <w:spacing w:val="56"/>
        </w:rPr>
        <w:t xml:space="preserve"> </w:t>
      </w:r>
      <w:r w:rsidR="00BA57A0" w:rsidRPr="00BA57A0">
        <w:rPr>
          <w:rFonts w:cstheme="minorHAnsi"/>
          <w:color w:val="000000"/>
        </w:rPr>
        <w:t>lo</w:t>
      </w:r>
      <w:r w:rsidR="00BA57A0" w:rsidRPr="00BA57A0">
        <w:rPr>
          <w:rFonts w:cstheme="minorHAnsi"/>
          <w:color w:val="000000"/>
          <w:spacing w:val="2"/>
        </w:rPr>
        <w:t>o</w:t>
      </w:r>
      <w:r w:rsidR="00BA57A0" w:rsidRPr="00BA57A0">
        <w:rPr>
          <w:rFonts w:cstheme="minorHAnsi"/>
          <w:color w:val="000000"/>
          <w:spacing w:val="-1"/>
        </w:rPr>
        <w:t>p</w:t>
      </w:r>
      <w:r w:rsidR="00BA57A0" w:rsidRPr="00BA57A0">
        <w:rPr>
          <w:rFonts w:cstheme="minorHAnsi"/>
          <w:color w:val="000000"/>
          <w:spacing w:val="1"/>
        </w:rPr>
        <w:t>t</w:t>
      </w:r>
      <w:r w:rsidR="00BA57A0" w:rsidRPr="00BA57A0">
        <w:rPr>
          <w:rFonts w:cstheme="minorHAnsi"/>
          <w:color w:val="000000"/>
        </w:rPr>
        <w:t>i</w:t>
      </w:r>
      <w:r w:rsidR="00BA57A0" w:rsidRPr="00BA57A0">
        <w:rPr>
          <w:rFonts w:cstheme="minorHAnsi"/>
          <w:color w:val="000000"/>
          <w:spacing w:val="-1"/>
        </w:rPr>
        <w:t>j</w:t>
      </w:r>
      <w:r w:rsidR="00BA57A0" w:rsidRPr="00BA57A0">
        <w:rPr>
          <w:rFonts w:cstheme="minorHAnsi"/>
          <w:color w:val="000000"/>
        </w:rPr>
        <w:t>d</w:t>
      </w:r>
      <w:r w:rsidR="00BA57A0" w:rsidRPr="00BA57A0">
        <w:rPr>
          <w:rFonts w:cstheme="minorHAnsi"/>
          <w:color w:val="000000"/>
          <w:spacing w:val="12"/>
        </w:rPr>
        <w:t xml:space="preserve"> </w:t>
      </w:r>
      <w:r w:rsidR="00BA57A0" w:rsidRPr="00BA57A0">
        <w:rPr>
          <w:rFonts w:cstheme="minorHAnsi"/>
          <w:color w:val="000000"/>
          <w:spacing w:val="1"/>
        </w:rPr>
        <w:t>v</w:t>
      </w:r>
      <w:r w:rsidR="00BA57A0" w:rsidRPr="00BA57A0">
        <w:rPr>
          <w:rFonts w:cstheme="minorHAnsi"/>
          <w:color w:val="000000"/>
          <w:spacing w:val="-1"/>
        </w:rPr>
        <w:t>a</w:t>
      </w:r>
      <w:r w:rsidR="00BA57A0" w:rsidRPr="00BA57A0">
        <w:rPr>
          <w:rFonts w:cstheme="minorHAnsi"/>
          <w:color w:val="000000"/>
        </w:rPr>
        <w:t>n</w:t>
      </w:r>
      <w:r w:rsidR="00BA57A0" w:rsidRPr="00BA57A0">
        <w:rPr>
          <w:rFonts w:cstheme="minorHAnsi"/>
          <w:color w:val="000000"/>
          <w:spacing w:val="47"/>
        </w:rPr>
        <w:t xml:space="preserve"> </w:t>
      </w:r>
      <w:r w:rsidR="00BA57A0" w:rsidRPr="00BA57A0">
        <w:rPr>
          <w:rFonts w:cstheme="minorHAnsi"/>
          <w:color w:val="000000"/>
          <w:spacing w:val="-1"/>
        </w:rPr>
        <w:t>d</w:t>
      </w:r>
      <w:r w:rsidR="00BA57A0" w:rsidRPr="00BA57A0">
        <w:rPr>
          <w:rFonts w:cstheme="minorHAnsi"/>
          <w:color w:val="000000"/>
        </w:rPr>
        <w:t>e</w:t>
      </w:r>
      <w:r w:rsidR="00BA57A0" w:rsidRPr="00BA57A0">
        <w:rPr>
          <w:rFonts w:cstheme="minorHAnsi"/>
          <w:color w:val="000000"/>
          <w:spacing w:val="56"/>
        </w:rPr>
        <w:t xml:space="preserve"> </w:t>
      </w:r>
      <w:r w:rsidR="00BA57A0" w:rsidRPr="00BA57A0">
        <w:rPr>
          <w:rFonts w:cstheme="minorHAnsi"/>
          <w:color w:val="000000"/>
          <w:w w:val="91"/>
        </w:rPr>
        <w:t>o</w:t>
      </w:r>
      <w:r w:rsidR="00BA57A0" w:rsidRPr="00BA57A0">
        <w:rPr>
          <w:rFonts w:cstheme="minorHAnsi"/>
          <w:color w:val="000000"/>
          <w:spacing w:val="1"/>
          <w:w w:val="91"/>
        </w:rPr>
        <w:t>ve</w:t>
      </w:r>
      <w:r w:rsidR="00BA57A0" w:rsidRPr="00BA57A0">
        <w:rPr>
          <w:rFonts w:cstheme="minorHAnsi"/>
          <w:color w:val="000000"/>
          <w:spacing w:val="-1"/>
          <w:w w:val="91"/>
        </w:rPr>
        <w:t>r</w:t>
      </w:r>
      <w:r w:rsidR="00BA57A0" w:rsidRPr="00BA57A0">
        <w:rPr>
          <w:rFonts w:cstheme="minorHAnsi"/>
          <w:color w:val="000000"/>
          <w:spacing w:val="1"/>
          <w:w w:val="91"/>
        </w:rPr>
        <w:t>ee</w:t>
      </w:r>
      <w:r w:rsidR="00BA57A0" w:rsidRPr="00BA57A0">
        <w:rPr>
          <w:rFonts w:cstheme="minorHAnsi"/>
          <w:color w:val="000000"/>
          <w:spacing w:val="-1"/>
          <w:w w:val="91"/>
        </w:rPr>
        <w:t>n</w:t>
      </w:r>
      <w:r w:rsidR="00BA57A0" w:rsidRPr="00BA57A0">
        <w:rPr>
          <w:rFonts w:cstheme="minorHAnsi"/>
          <w:color w:val="000000"/>
          <w:spacing w:val="1"/>
          <w:w w:val="91"/>
        </w:rPr>
        <w:t>k</w:t>
      </w:r>
      <w:r w:rsidR="00BA57A0" w:rsidRPr="00BA57A0">
        <w:rPr>
          <w:rFonts w:cstheme="minorHAnsi"/>
          <w:color w:val="000000"/>
          <w:spacing w:val="2"/>
          <w:w w:val="91"/>
        </w:rPr>
        <w:t>o</w:t>
      </w:r>
      <w:r w:rsidR="00BA57A0" w:rsidRPr="00BA57A0">
        <w:rPr>
          <w:rFonts w:cstheme="minorHAnsi"/>
          <w:color w:val="000000"/>
          <w:spacing w:val="-1"/>
          <w:w w:val="91"/>
        </w:rPr>
        <w:t>m</w:t>
      </w:r>
      <w:r w:rsidR="00BA57A0" w:rsidRPr="00BA57A0">
        <w:rPr>
          <w:rFonts w:cstheme="minorHAnsi"/>
          <w:color w:val="000000"/>
          <w:w w:val="91"/>
        </w:rPr>
        <w:t xml:space="preserve">st </w:t>
      </w:r>
      <w:r w:rsidR="00BA57A0" w:rsidRPr="00BA57A0">
        <w:rPr>
          <w:rFonts w:cstheme="minorHAnsi"/>
          <w:color w:val="000000"/>
          <w:spacing w:val="26"/>
          <w:w w:val="91"/>
        </w:rPr>
        <w:t xml:space="preserve"> </w:t>
      </w:r>
      <w:r w:rsidR="00BA57A0" w:rsidRPr="00BA57A0">
        <w:rPr>
          <w:rFonts w:cstheme="minorHAnsi"/>
          <w:color w:val="000000"/>
          <w:spacing w:val="1"/>
        </w:rPr>
        <w:t>te</w:t>
      </w:r>
      <w:r w:rsidR="00BA57A0" w:rsidRPr="00BA57A0">
        <w:rPr>
          <w:rFonts w:cstheme="minorHAnsi"/>
          <w:color w:val="000000"/>
          <w:spacing w:val="3"/>
        </w:rPr>
        <w:t>g</w:t>
      </w:r>
      <w:r w:rsidR="00BA57A0" w:rsidRPr="00BA57A0">
        <w:rPr>
          <w:rFonts w:cstheme="minorHAnsi"/>
          <w:color w:val="000000"/>
          <w:spacing w:val="1"/>
        </w:rPr>
        <w:t>e</w:t>
      </w:r>
      <w:r w:rsidR="00BA57A0" w:rsidRPr="00BA57A0">
        <w:rPr>
          <w:rFonts w:cstheme="minorHAnsi"/>
          <w:color w:val="000000"/>
        </w:rPr>
        <w:t>n</w:t>
      </w:r>
      <w:r w:rsidR="00BA57A0" w:rsidRPr="00BA57A0">
        <w:rPr>
          <w:rFonts w:cstheme="minorHAnsi"/>
          <w:color w:val="000000"/>
          <w:spacing w:val="26"/>
        </w:rPr>
        <w:t xml:space="preserve"> </w:t>
      </w:r>
      <w:r w:rsidR="00BA57A0" w:rsidRPr="00BA57A0">
        <w:rPr>
          <w:rFonts w:cstheme="minorHAnsi"/>
          <w:color w:val="000000"/>
          <w:spacing w:val="-1"/>
          <w:w w:val="91"/>
        </w:rPr>
        <w:t>b</w:t>
      </w:r>
      <w:r w:rsidR="00BA57A0" w:rsidRPr="00BA57A0">
        <w:rPr>
          <w:rFonts w:cstheme="minorHAnsi"/>
          <w:color w:val="000000"/>
          <w:spacing w:val="1"/>
          <w:w w:val="91"/>
        </w:rPr>
        <w:t>e</w:t>
      </w:r>
      <w:r w:rsidR="00BA57A0" w:rsidRPr="00BA57A0">
        <w:rPr>
          <w:rFonts w:cstheme="minorHAnsi"/>
          <w:color w:val="000000"/>
          <w:spacing w:val="2"/>
          <w:w w:val="91"/>
        </w:rPr>
        <w:t>d</w:t>
      </w:r>
      <w:r w:rsidR="00BA57A0" w:rsidRPr="00BA57A0">
        <w:rPr>
          <w:rFonts w:cstheme="minorHAnsi"/>
          <w:color w:val="000000"/>
          <w:spacing w:val="-1"/>
          <w:w w:val="91"/>
        </w:rPr>
        <w:t>r</w:t>
      </w:r>
      <w:r w:rsidR="00BA57A0" w:rsidRPr="00BA57A0">
        <w:rPr>
          <w:rFonts w:cstheme="minorHAnsi"/>
          <w:color w:val="000000"/>
          <w:w w:val="91"/>
        </w:rPr>
        <w:t>i</w:t>
      </w:r>
      <w:r w:rsidR="00BA57A0" w:rsidRPr="00BA57A0">
        <w:rPr>
          <w:rFonts w:cstheme="minorHAnsi"/>
          <w:color w:val="000000"/>
          <w:spacing w:val="2"/>
          <w:w w:val="91"/>
        </w:rPr>
        <w:t>j</w:t>
      </w:r>
      <w:r w:rsidR="00BA57A0" w:rsidRPr="00BA57A0">
        <w:rPr>
          <w:rFonts w:cstheme="minorHAnsi"/>
          <w:color w:val="000000"/>
          <w:w w:val="91"/>
        </w:rPr>
        <w:t>fs</w:t>
      </w:r>
      <w:r w:rsidR="00BA57A0" w:rsidRPr="00BA57A0">
        <w:rPr>
          <w:rFonts w:cstheme="minorHAnsi"/>
          <w:color w:val="000000"/>
          <w:spacing w:val="2"/>
          <w:w w:val="91"/>
        </w:rPr>
        <w:t>a</w:t>
      </w:r>
      <w:r w:rsidR="00BA57A0" w:rsidRPr="00BA57A0">
        <w:rPr>
          <w:rFonts w:cstheme="minorHAnsi"/>
          <w:color w:val="000000"/>
          <w:spacing w:val="-1"/>
          <w:w w:val="91"/>
        </w:rPr>
        <w:t>an</w:t>
      </w:r>
      <w:r w:rsidR="00BA57A0" w:rsidRPr="00BA57A0">
        <w:rPr>
          <w:rFonts w:cstheme="minorHAnsi"/>
          <w:color w:val="000000"/>
          <w:spacing w:val="2"/>
          <w:w w:val="91"/>
        </w:rPr>
        <w:t>s</w:t>
      </w:r>
      <w:r w:rsidR="00BA57A0" w:rsidRPr="00BA57A0">
        <w:rPr>
          <w:rFonts w:cstheme="minorHAnsi"/>
          <w:color w:val="000000"/>
          <w:spacing w:val="-1"/>
          <w:w w:val="91"/>
        </w:rPr>
        <w:t>p</w:t>
      </w:r>
      <w:r w:rsidR="00BA57A0" w:rsidRPr="00BA57A0">
        <w:rPr>
          <w:rFonts w:cstheme="minorHAnsi"/>
          <w:color w:val="000000"/>
          <w:spacing w:val="2"/>
          <w:w w:val="91"/>
        </w:rPr>
        <w:t>r</w:t>
      </w:r>
      <w:r w:rsidR="00BA57A0" w:rsidRPr="00BA57A0">
        <w:rPr>
          <w:rFonts w:cstheme="minorHAnsi"/>
          <w:color w:val="000000"/>
          <w:spacing w:val="-1"/>
          <w:w w:val="91"/>
        </w:rPr>
        <w:t>a</w:t>
      </w:r>
      <w:r w:rsidR="00BA57A0" w:rsidRPr="00BA57A0">
        <w:rPr>
          <w:rFonts w:cstheme="minorHAnsi"/>
          <w:color w:val="000000"/>
          <w:spacing w:val="1"/>
          <w:w w:val="91"/>
        </w:rPr>
        <w:t>ke</w:t>
      </w:r>
      <w:r w:rsidR="00BA57A0" w:rsidRPr="00BA57A0">
        <w:rPr>
          <w:rFonts w:cstheme="minorHAnsi"/>
          <w:color w:val="000000"/>
          <w:w w:val="91"/>
        </w:rPr>
        <w:t>li</w:t>
      </w:r>
      <w:r w:rsidR="00BA57A0" w:rsidRPr="00BA57A0">
        <w:rPr>
          <w:rFonts w:cstheme="minorHAnsi"/>
          <w:color w:val="000000"/>
          <w:spacing w:val="-1"/>
          <w:w w:val="91"/>
        </w:rPr>
        <w:t>j</w:t>
      </w:r>
      <w:r w:rsidR="00BA57A0" w:rsidRPr="00BA57A0">
        <w:rPr>
          <w:rFonts w:cstheme="minorHAnsi"/>
          <w:color w:val="000000"/>
          <w:spacing w:val="3"/>
          <w:w w:val="91"/>
        </w:rPr>
        <w:t>k</w:t>
      </w:r>
      <w:r w:rsidR="00BA57A0" w:rsidRPr="00BA57A0">
        <w:rPr>
          <w:rFonts w:cstheme="minorHAnsi"/>
          <w:color w:val="000000"/>
          <w:spacing w:val="-1"/>
          <w:w w:val="91"/>
        </w:rPr>
        <w:t>h</w:t>
      </w:r>
      <w:r w:rsidR="00BA57A0" w:rsidRPr="00BA57A0">
        <w:rPr>
          <w:rFonts w:cstheme="minorHAnsi"/>
          <w:color w:val="000000"/>
          <w:spacing w:val="3"/>
          <w:w w:val="91"/>
        </w:rPr>
        <w:t>e</w:t>
      </w:r>
      <w:r w:rsidR="00BA57A0" w:rsidRPr="00BA57A0">
        <w:rPr>
          <w:rFonts w:cstheme="minorHAnsi"/>
          <w:color w:val="000000"/>
          <w:w w:val="91"/>
        </w:rPr>
        <w:t xml:space="preserve">id </w:t>
      </w:r>
      <w:r w:rsidR="00BA57A0" w:rsidRPr="00BA57A0">
        <w:rPr>
          <w:rFonts w:cstheme="minorHAnsi"/>
          <w:color w:val="000000"/>
          <w:spacing w:val="27"/>
          <w:w w:val="91"/>
        </w:rPr>
        <w:t xml:space="preserve"> </w:t>
      </w:r>
      <w:r w:rsidR="00BA57A0" w:rsidRPr="00BA57A0">
        <w:rPr>
          <w:rFonts w:cstheme="minorHAnsi"/>
          <w:color w:val="000000"/>
          <w:spacing w:val="1"/>
        </w:rPr>
        <w:t>v</w:t>
      </w:r>
      <w:r w:rsidR="00BA57A0" w:rsidRPr="00BA57A0">
        <w:rPr>
          <w:rFonts w:cstheme="minorHAnsi"/>
          <w:color w:val="000000"/>
          <w:spacing w:val="2"/>
        </w:rPr>
        <w:t>a</w:t>
      </w:r>
      <w:r w:rsidR="00BA57A0" w:rsidRPr="00BA57A0">
        <w:rPr>
          <w:rFonts w:cstheme="minorHAnsi"/>
          <w:color w:val="000000"/>
        </w:rPr>
        <w:t>n</w:t>
      </w:r>
      <w:r w:rsidR="00BA57A0" w:rsidRPr="00BA57A0">
        <w:rPr>
          <w:rFonts w:cstheme="minorHAnsi"/>
          <w:color w:val="000000"/>
          <w:spacing w:val="45"/>
        </w:rPr>
        <w:t xml:space="preserve"> </w:t>
      </w:r>
      <w:r w:rsidR="00BA57A0" w:rsidRPr="00BA57A0">
        <w:rPr>
          <w:rFonts w:cstheme="minorHAnsi"/>
          <w:color w:val="000000"/>
          <w:spacing w:val="1"/>
        </w:rPr>
        <w:t>ten</w:t>
      </w:r>
      <w:r w:rsidR="00BA57A0" w:rsidRPr="00BA57A0">
        <w:rPr>
          <w:rFonts w:cstheme="minorHAnsi"/>
          <w:color w:val="000000"/>
          <w:spacing w:val="-1"/>
        </w:rPr>
        <w:t>m</w:t>
      </w:r>
      <w:r w:rsidR="00BA57A0" w:rsidRPr="00BA57A0">
        <w:rPr>
          <w:rFonts w:cstheme="minorHAnsi"/>
          <w:color w:val="000000"/>
          <w:spacing w:val="2"/>
        </w:rPr>
        <w:t>i</w:t>
      </w:r>
      <w:r w:rsidR="00BA57A0" w:rsidRPr="00BA57A0">
        <w:rPr>
          <w:rFonts w:cstheme="minorHAnsi"/>
          <w:color w:val="000000"/>
          <w:spacing w:val="-1"/>
        </w:rPr>
        <w:t>n</w:t>
      </w:r>
      <w:r w:rsidR="00BA57A0" w:rsidRPr="00BA57A0">
        <w:rPr>
          <w:rFonts w:cstheme="minorHAnsi"/>
          <w:color w:val="000000"/>
        </w:rPr>
        <w:t>s</w:t>
      </w:r>
      <w:r w:rsidR="00BA57A0" w:rsidRPr="00BA57A0">
        <w:rPr>
          <w:rFonts w:cstheme="minorHAnsi"/>
          <w:color w:val="000000"/>
          <w:spacing w:val="1"/>
        </w:rPr>
        <w:t>t</w:t>
      </w:r>
      <w:r w:rsidR="00BA57A0" w:rsidRPr="00BA57A0">
        <w:rPr>
          <w:rFonts w:cstheme="minorHAnsi"/>
          <w:color w:val="000000"/>
        </w:rPr>
        <w:t>e</w:t>
      </w:r>
      <w:r w:rsidR="00BA57A0" w:rsidRPr="00BA57A0">
        <w:rPr>
          <w:rFonts w:cstheme="minorHAnsi"/>
          <w:color w:val="000000"/>
          <w:spacing w:val="-9"/>
        </w:rPr>
        <w:t xml:space="preserve"> </w:t>
      </w:r>
      <w:r w:rsidR="00BA57A0" w:rsidRPr="00BA57A0">
        <w:rPr>
          <w:rFonts w:cstheme="minorHAnsi"/>
          <w:color w:val="000000"/>
        </w:rPr>
        <w:t>€</w:t>
      </w:r>
    </w:p>
    <w:p w14:paraId="1B4F31E7" w14:textId="6F5E501C" w:rsidR="00BA57A0" w:rsidRPr="00BA57A0" w:rsidRDefault="00D80A44" w:rsidP="00581D10">
      <w:pPr>
        <w:widowControl w:val="0"/>
        <w:autoSpaceDE w:val="0"/>
        <w:autoSpaceDN w:val="0"/>
        <w:adjustRightInd w:val="0"/>
        <w:spacing w:line="264" w:lineRule="auto"/>
        <w:rPr>
          <w:rFonts w:cstheme="minorHAnsi"/>
          <w:color w:val="000000"/>
        </w:rPr>
      </w:pPr>
      <w:r>
        <w:rPr>
          <w:rFonts w:cstheme="minorHAnsi"/>
          <w:color w:val="000000"/>
          <w:spacing w:val="-1"/>
          <w:w w:val="91"/>
        </w:rPr>
        <w:t>1</w:t>
      </w:r>
      <w:r w:rsidR="00BA57A0" w:rsidRPr="00BA57A0">
        <w:rPr>
          <w:rFonts w:cstheme="minorHAnsi"/>
          <w:color w:val="000000"/>
          <w:spacing w:val="2"/>
          <w:w w:val="92"/>
        </w:rPr>
        <w:t>.</w:t>
      </w:r>
      <w:r>
        <w:rPr>
          <w:rFonts w:cstheme="minorHAnsi"/>
          <w:color w:val="000000"/>
          <w:spacing w:val="-1"/>
          <w:w w:val="91"/>
        </w:rPr>
        <w:t>0</w:t>
      </w:r>
      <w:r w:rsidR="00BA57A0" w:rsidRPr="00BA57A0">
        <w:rPr>
          <w:rFonts w:cstheme="minorHAnsi"/>
          <w:color w:val="000000"/>
          <w:spacing w:val="1"/>
          <w:w w:val="91"/>
        </w:rPr>
        <w:t>0</w:t>
      </w:r>
      <w:r w:rsidR="00BA57A0" w:rsidRPr="00BA57A0">
        <w:rPr>
          <w:rFonts w:cstheme="minorHAnsi"/>
          <w:color w:val="000000"/>
          <w:spacing w:val="-1"/>
          <w:w w:val="91"/>
        </w:rPr>
        <w:t>0</w:t>
      </w:r>
      <w:r w:rsidR="00BA57A0" w:rsidRPr="00BA57A0">
        <w:rPr>
          <w:rFonts w:cstheme="minorHAnsi"/>
          <w:color w:val="000000"/>
          <w:spacing w:val="2"/>
          <w:w w:val="91"/>
        </w:rPr>
        <w:t>.</w:t>
      </w:r>
      <w:r w:rsidR="00BA57A0" w:rsidRPr="00BA57A0">
        <w:rPr>
          <w:rFonts w:cstheme="minorHAnsi"/>
          <w:color w:val="000000"/>
          <w:spacing w:val="-1"/>
          <w:w w:val="91"/>
        </w:rPr>
        <w:t>0</w:t>
      </w:r>
      <w:r w:rsidR="00BA57A0" w:rsidRPr="00BA57A0">
        <w:rPr>
          <w:rFonts w:cstheme="minorHAnsi"/>
          <w:color w:val="000000"/>
          <w:spacing w:val="1"/>
          <w:w w:val="91"/>
        </w:rPr>
        <w:t>0</w:t>
      </w:r>
      <w:r w:rsidR="00BA57A0" w:rsidRPr="00BA57A0">
        <w:rPr>
          <w:rFonts w:cstheme="minorHAnsi"/>
          <w:color w:val="000000"/>
          <w:spacing w:val="-1"/>
          <w:w w:val="91"/>
        </w:rPr>
        <w:t>0</w:t>
      </w:r>
      <w:r w:rsidR="00BA57A0" w:rsidRPr="00BA57A0">
        <w:rPr>
          <w:rFonts w:cstheme="minorHAnsi"/>
          <w:color w:val="000000"/>
          <w:w w:val="91"/>
        </w:rPr>
        <w:t>,</w:t>
      </w:r>
      <w:r w:rsidR="00BA57A0" w:rsidRPr="00BA57A0">
        <w:rPr>
          <w:rFonts w:cstheme="minorHAnsi"/>
          <w:color w:val="000000"/>
          <w:w w:val="51"/>
        </w:rPr>
        <w:t>-</w:t>
      </w:r>
      <w:r w:rsidR="00BA57A0" w:rsidRPr="00BA57A0">
        <w:rPr>
          <w:rFonts w:cstheme="minorHAnsi"/>
          <w:color w:val="000000"/>
        </w:rPr>
        <w:t xml:space="preserve"> </w:t>
      </w:r>
      <w:r w:rsidR="00BA57A0" w:rsidRPr="00BA57A0">
        <w:rPr>
          <w:rFonts w:cstheme="minorHAnsi"/>
          <w:color w:val="000000"/>
          <w:spacing w:val="-9"/>
        </w:rPr>
        <w:t xml:space="preserve"> </w:t>
      </w:r>
      <w:r w:rsidR="00BA57A0" w:rsidRPr="00BA57A0">
        <w:rPr>
          <w:rFonts w:cstheme="minorHAnsi"/>
          <w:color w:val="000000"/>
          <w:spacing w:val="-1"/>
        </w:rPr>
        <w:t>p</w:t>
      </w:r>
      <w:r w:rsidR="00BA57A0" w:rsidRPr="00BA57A0">
        <w:rPr>
          <w:rFonts w:cstheme="minorHAnsi"/>
          <w:color w:val="000000"/>
          <w:spacing w:val="1"/>
        </w:rPr>
        <w:t>e</w:t>
      </w:r>
      <w:r w:rsidR="00BA57A0" w:rsidRPr="00BA57A0">
        <w:rPr>
          <w:rFonts w:cstheme="minorHAnsi"/>
          <w:color w:val="000000"/>
        </w:rPr>
        <w:t>r</w:t>
      </w:r>
      <w:r w:rsidR="00BA57A0" w:rsidRPr="00BA57A0">
        <w:rPr>
          <w:rFonts w:cstheme="minorHAnsi"/>
          <w:color w:val="000000"/>
          <w:spacing w:val="25"/>
        </w:rPr>
        <w:t xml:space="preserve"> </w:t>
      </w:r>
      <w:r w:rsidR="00BA57A0" w:rsidRPr="00BA57A0">
        <w:rPr>
          <w:rFonts w:cstheme="minorHAnsi"/>
          <w:color w:val="000000"/>
          <w:spacing w:val="-1"/>
        </w:rPr>
        <w:t>ja</w:t>
      </w:r>
      <w:r w:rsidR="00BA57A0" w:rsidRPr="00BA57A0">
        <w:rPr>
          <w:rFonts w:cstheme="minorHAnsi"/>
          <w:color w:val="000000"/>
          <w:spacing w:val="2"/>
        </w:rPr>
        <w:t>a</w:t>
      </w:r>
      <w:r w:rsidR="00BA57A0" w:rsidRPr="00BA57A0">
        <w:rPr>
          <w:rFonts w:cstheme="minorHAnsi"/>
          <w:color w:val="000000"/>
          <w:spacing w:val="-1"/>
        </w:rPr>
        <w:t>r</w:t>
      </w:r>
      <w:r w:rsidR="00F15E4D">
        <w:rPr>
          <w:rFonts w:cstheme="minorHAnsi"/>
          <w:color w:val="000000"/>
          <w:spacing w:val="-1"/>
        </w:rPr>
        <w:t>.</w:t>
      </w:r>
      <w:r w:rsidR="00BA57A0" w:rsidRPr="00BA57A0">
        <w:rPr>
          <w:rFonts w:cstheme="minorHAnsi"/>
          <w:color w:val="000000"/>
          <w:spacing w:val="13"/>
        </w:rPr>
        <w:t xml:space="preserve"> </w:t>
      </w:r>
    </w:p>
    <w:p w14:paraId="624572FD" w14:textId="77777777" w:rsidR="001E787C" w:rsidRPr="00422370" w:rsidRDefault="001E787C" w:rsidP="00581D10">
      <w:pPr>
        <w:spacing w:line="264" w:lineRule="auto"/>
        <w:rPr>
          <w:rFonts w:cs="Arial"/>
        </w:rPr>
      </w:pPr>
    </w:p>
    <w:p w14:paraId="1D5944C1" w14:textId="77777777" w:rsidR="001E787C" w:rsidRPr="00422370" w:rsidRDefault="001E787C" w:rsidP="00581D10">
      <w:pPr>
        <w:spacing w:line="264" w:lineRule="auto"/>
        <w:rPr>
          <w:rFonts w:cs="Arial"/>
        </w:rPr>
      </w:pPr>
      <w:r w:rsidRPr="00422370">
        <w:rPr>
          <w:rFonts w:cs="Arial"/>
          <w:b/>
          <w:u w:val="single"/>
        </w:rPr>
        <w:t>Na voor</w:t>
      </w:r>
      <w:r>
        <w:rPr>
          <w:rFonts w:cs="Arial"/>
          <w:b/>
          <w:u w:val="single"/>
        </w:rPr>
        <w:t>genomen</w:t>
      </w:r>
      <w:r w:rsidRPr="00422370">
        <w:rPr>
          <w:rFonts w:cs="Arial"/>
          <w:b/>
          <w:u w:val="single"/>
        </w:rPr>
        <w:t xml:space="preserve"> gunning</w:t>
      </w:r>
      <w:r w:rsidRPr="00422370">
        <w:rPr>
          <w:rFonts w:cs="Arial"/>
        </w:rPr>
        <w:t xml:space="preserve"> kan de VU de volgende bewijsstukken opvragen voor bovenstaande eis:</w:t>
      </w:r>
    </w:p>
    <w:p w14:paraId="04AF68B9" w14:textId="77777777" w:rsidR="001E787C" w:rsidRPr="00422370" w:rsidRDefault="001E787C" w:rsidP="00581D10">
      <w:pPr>
        <w:pStyle w:val="Lijstalinea"/>
        <w:numPr>
          <w:ilvl w:val="0"/>
          <w:numId w:val="32"/>
        </w:numPr>
        <w:spacing w:line="264" w:lineRule="auto"/>
        <w:ind w:left="567" w:hanging="567"/>
        <w:rPr>
          <w:rFonts w:asciiTheme="minorHAnsi" w:hAnsiTheme="minorHAnsi" w:cs="Arial"/>
          <w:sz w:val="22"/>
          <w:szCs w:val="22"/>
        </w:rPr>
      </w:pPr>
      <w:r w:rsidRPr="00422370">
        <w:rPr>
          <w:rFonts w:asciiTheme="minorHAnsi" w:hAnsiTheme="minorHAnsi" w:cs="Arial"/>
          <w:sz w:val="22"/>
          <w:szCs w:val="22"/>
        </w:rPr>
        <w:t>een recente kopie van de verzekeringspolis of een verklaring van de verzekeraar met daarin opgenomen:</w:t>
      </w:r>
    </w:p>
    <w:p w14:paraId="5851350E" w14:textId="77777777" w:rsidR="001E787C" w:rsidRPr="00422370" w:rsidRDefault="001E787C" w:rsidP="00581D10">
      <w:pPr>
        <w:pStyle w:val="Lijstalinea"/>
        <w:numPr>
          <w:ilvl w:val="0"/>
          <w:numId w:val="33"/>
        </w:numPr>
        <w:spacing w:line="264" w:lineRule="auto"/>
        <w:ind w:left="1134" w:hanging="567"/>
        <w:rPr>
          <w:rFonts w:asciiTheme="minorHAnsi" w:hAnsiTheme="minorHAnsi" w:cs="Arial"/>
          <w:sz w:val="22"/>
          <w:szCs w:val="22"/>
        </w:rPr>
      </w:pPr>
      <w:r w:rsidRPr="00422370">
        <w:rPr>
          <w:rFonts w:asciiTheme="minorHAnsi" w:hAnsiTheme="minorHAnsi" w:cs="Arial"/>
          <w:sz w:val="22"/>
          <w:szCs w:val="22"/>
        </w:rPr>
        <w:t>de dekking; en</w:t>
      </w:r>
    </w:p>
    <w:p w14:paraId="3E6D4E9A" w14:textId="77777777" w:rsidR="001E787C" w:rsidRPr="00422370" w:rsidRDefault="001E787C" w:rsidP="00581D10">
      <w:pPr>
        <w:pStyle w:val="Lijstalinea"/>
        <w:numPr>
          <w:ilvl w:val="0"/>
          <w:numId w:val="33"/>
        </w:numPr>
        <w:spacing w:line="264" w:lineRule="auto"/>
        <w:ind w:left="1134" w:hanging="567"/>
        <w:rPr>
          <w:rFonts w:asciiTheme="minorHAnsi" w:hAnsiTheme="minorHAnsi" w:cs="Arial"/>
          <w:sz w:val="22"/>
          <w:szCs w:val="22"/>
        </w:rPr>
      </w:pPr>
      <w:r w:rsidRPr="00422370">
        <w:rPr>
          <w:rFonts w:asciiTheme="minorHAnsi" w:hAnsiTheme="minorHAnsi" w:cs="Arial"/>
          <w:sz w:val="22"/>
          <w:szCs w:val="22"/>
        </w:rPr>
        <w:t>de maximale dekking per verzekeringsjaar; en</w:t>
      </w:r>
    </w:p>
    <w:p w14:paraId="026D2EBC" w14:textId="77777777" w:rsidR="001E787C" w:rsidRPr="00422370" w:rsidRDefault="001E787C" w:rsidP="00581D10">
      <w:pPr>
        <w:pStyle w:val="Lijstalinea"/>
        <w:numPr>
          <w:ilvl w:val="0"/>
          <w:numId w:val="33"/>
        </w:numPr>
        <w:spacing w:line="264" w:lineRule="auto"/>
        <w:ind w:left="1134" w:hanging="567"/>
        <w:rPr>
          <w:rFonts w:asciiTheme="minorHAnsi" w:hAnsiTheme="minorHAnsi" w:cs="Arial"/>
          <w:sz w:val="22"/>
          <w:szCs w:val="22"/>
        </w:rPr>
      </w:pPr>
      <w:r w:rsidRPr="00422370">
        <w:rPr>
          <w:rFonts w:asciiTheme="minorHAnsi" w:hAnsiTheme="minorHAnsi" w:cs="Arial"/>
          <w:sz w:val="22"/>
          <w:szCs w:val="22"/>
        </w:rPr>
        <w:t>de geldigheidsduur van de verzekering.</w:t>
      </w:r>
    </w:p>
    <w:p w14:paraId="31A68C08" w14:textId="77777777" w:rsidR="001E787C" w:rsidRPr="00422370" w:rsidRDefault="001E787C" w:rsidP="00581D10">
      <w:pPr>
        <w:spacing w:line="264" w:lineRule="auto"/>
        <w:rPr>
          <w:rFonts w:cs="Arial"/>
        </w:rPr>
      </w:pPr>
    </w:p>
    <w:p w14:paraId="5D56EF6A" w14:textId="5F5F9D22" w:rsidR="001E787C" w:rsidRDefault="001E787C" w:rsidP="00581D10">
      <w:pPr>
        <w:spacing w:line="264" w:lineRule="auto"/>
        <w:rPr>
          <w:rFonts w:cs="Arial"/>
        </w:rPr>
      </w:pPr>
      <w:r w:rsidRPr="00422370">
        <w:rPr>
          <w:rFonts w:cs="Arial"/>
        </w:rPr>
        <w:t xml:space="preserve">Bij inschrijving door een samenwerkingsverband dient ieder lid van dit verband aan bovenstaande </w:t>
      </w:r>
      <w:r w:rsidRPr="00DB52B6">
        <w:rPr>
          <w:rFonts w:cs="Arial"/>
        </w:rPr>
        <w:t xml:space="preserve">eis te voldoen en, desgevraagd </w:t>
      </w:r>
      <w:r w:rsidRPr="00DB52B6">
        <w:rPr>
          <w:rFonts w:cs="Arial"/>
          <w:b/>
        </w:rPr>
        <w:t>na voorlopige gunning</w:t>
      </w:r>
      <w:r w:rsidRPr="00DB52B6">
        <w:rPr>
          <w:rFonts w:cs="Arial"/>
        </w:rPr>
        <w:t>, bovenstaand bewijs te overleggen.</w:t>
      </w:r>
    </w:p>
    <w:p w14:paraId="721C02E8" w14:textId="77777777" w:rsidR="0045296E" w:rsidRPr="00DB52B6" w:rsidRDefault="0045296E" w:rsidP="00581D10">
      <w:pPr>
        <w:spacing w:line="264" w:lineRule="auto"/>
        <w:rPr>
          <w:rFonts w:cs="Arial"/>
        </w:rPr>
      </w:pPr>
    </w:p>
    <w:p w14:paraId="6B2BA48D" w14:textId="182E9157" w:rsidR="001E787C" w:rsidRPr="0045296E" w:rsidRDefault="0045296E" w:rsidP="00581D10">
      <w:pPr>
        <w:pStyle w:val="Kop2"/>
        <w:spacing w:before="0" w:after="0" w:line="264" w:lineRule="auto"/>
        <w:ind w:left="720"/>
        <w:contextualSpacing/>
        <w:rPr>
          <w:rFonts w:asciiTheme="minorHAnsi" w:hAnsiTheme="minorHAnsi" w:cstheme="minorHAnsi"/>
          <w:i w:val="0"/>
          <w:sz w:val="24"/>
          <w:szCs w:val="24"/>
        </w:rPr>
      </w:pPr>
      <w:bookmarkStart w:id="65" w:name="_Toc24109159"/>
      <w:bookmarkStart w:id="66" w:name="_Toc82701870"/>
      <w:r>
        <w:rPr>
          <w:rFonts w:asciiTheme="minorHAnsi" w:hAnsiTheme="minorHAnsi" w:cstheme="minorHAnsi"/>
          <w:i w:val="0"/>
          <w:sz w:val="24"/>
          <w:szCs w:val="24"/>
        </w:rPr>
        <w:t>3.3.2</w:t>
      </w:r>
      <w:r>
        <w:rPr>
          <w:rFonts w:asciiTheme="minorHAnsi" w:hAnsiTheme="minorHAnsi" w:cstheme="minorHAnsi"/>
          <w:i w:val="0"/>
          <w:sz w:val="24"/>
          <w:szCs w:val="24"/>
        </w:rPr>
        <w:tab/>
      </w:r>
      <w:r w:rsidR="001E787C" w:rsidRPr="0045296E">
        <w:rPr>
          <w:rFonts w:asciiTheme="minorHAnsi" w:hAnsiTheme="minorHAnsi" w:cstheme="minorHAnsi"/>
          <w:i w:val="0"/>
          <w:sz w:val="24"/>
          <w:szCs w:val="24"/>
        </w:rPr>
        <w:t>Beroepsbevoegdheid</w:t>
      </w:r>
      <w:bookmarkEnd w:id="65"/>
      <w:bookmarkEnd w:id="66"/>
    </w:p>
    <w:bookmarkEnd w:id="61"/>
    <w:bookmarkEnd w:id="62"/>
    <w:p w14:paraId="04549669" w14:textId="77777777" w:rsidR="001E787C" w:rsidRPr="00DB52B6" w:rsidRDefault="001E787C" w:rsidP="00581D10">
      <w:pPr>
        <w:spacing w:line="264" w:lineRule="auto"/>
        <w:rPr>
          <w:rFonts w:cs="Arial"/>
        </w:rPr>
      </w:pPr>
      <w:r w:rsidRPr="00DB52B6">
        <w:rPr>
          <w:rFonts w:cs="Arial"/>
        </w:rPr>
        <w:t>(artikel 2.98 AW 2012)</w:t>
      </w:r>
    </w:p>
    <w:p w14:paraId="3C1ADDE3" w14:textId="77777777" w:rsidR="001E787C" w:rsidRPr="00DB52B6" w:rsidRDefault="001E787C" w:rsidP="00581D10">
      <w:pPr>
        <w:spacing w:line="264" w:lineRule="auto"/>
        <w:rPr>
          <w:rFonts w:eastAsia="MS Mincho"/>
        </w:rPr>
      </w:pPr>
    </w:p>
    <w:p w14:paraId="6DBF1997" w14:textId="77777777" w:rsidR="001E787C" w:rsidRPr="00DB52B6" w:rsidRDefault="001E787C" w:rsidP="00581D10">
      <w:pPr>
        <w:spacing w:line="264" w:lineRule="auto"/>
        <w:rPr>
          <w:rFonts w:cs="Arial"/>
          <w:b/>
        </w:rPr>
      </w:pPr>
      <w:r w:rsidRPr="00DB52B6">
        <w:rPr>
          <w:rFonts w:cs="Arial"/>
          <w:b/>
        </w:rPr>
        <w:t>Eis 3 rechtsgeldige Inschrijving</w:t>
      </w:r>
    </w:p>
    <w:p w14:paraId="5745A4AC" w14:textId="77777777" w:rsidR="001E787C" w:rsidRPr="00DB52B6" w:rsidRDefault="001E787C" w:rsidP="00581D10">
      <w:pPr>
        <w:spacing w:line="264" w:lineRule="auto"/>
        <w:rPr>
          <w:rFonts w:cs="Arial"/>
        </w:rPr>
      </w:pPr>
      <w:r w:rsidRPr="00DB52B6">
        <w:rPr>
          <w:rFonts w:cs="Arial"/>
        </w:rPr>
        <w:t xml:space="preserve">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25CB4D34" w14:textId="77777777" w:rsidR="001E787C" w:rsidRPr="00DB52B6" w:rsidRDefault="001E787C" w:rsidP="00581D10">
      <w:pPr>
        <w:spacing w:line="264" w:lineRule="auto"/>
        <w:rPr>
          <w:rFonts w:cs="Arial"/>
        </w:rPr>
      </w:pPr>
    </w:p>
    <w:p w14:paraId="035D7AE4" w14:textId="77777777" w:rsidR="001E787C" w:rsidRPr="00DB52B6" w:rsidRDefault="001E787C" w:rsidP="00581D10">
      <w:pPr>
        <w:spacing w:line="264" w:lineRule="auto"/>
        <w:rPr>
          <w:rFonts w:cs="Arial"/>
          <w:b/>
          <w:u w:val="single"/>
        </w:rPr>
      </w:pPr>
      <w:r w:rsidRPr="00DB52B6">
        <w:rPr>
          <w:rFonts w:cs="Arial"/>
          <w:b/>
          <w:u w:val="single"/>
        </w:rPr>
        <w:t>Na voor</w:t>
      </w:r>
      <w:r>
        <w:rPr>
          <w:rFonts w:cs="Arial"/>
          <w:b/>
          <w:u w:val="single"/>
        </w:rPr>
        <w:t>genomen</w:t>
      </w:r>
      <w:r w:rsidRPr="00DB52B6">
        <w:rPr>
          <w:rFonts w:cs="Arial"/>
          <w:b/>
          <w:u w:val="single"/>
        </w:rPr>
        <w:t xml:space="preserve"> gunning </w:t>
      </w:r>
      <w:r w:rsidRPr="00DB52B6">
        <w:rPr>
          <w:rFonts w:cs="Arial"/>
        </w:rPr>
        <w:t>kan de VU de volgende bewijsstukken opvragen voor bovenstaande eis:</w:t>
      </w:r>
    </w:p>
    <w:p w14:paraId="34403CBE" w14:textId="77777777" w:rsidR="001E787C" w:rsidRPr="00DB52B6" w:rsidRDefault="001E787C" w:rsidP="00581D10">
      <w:pPr>
        <w:pStyle w:val="Lijstalinea"/>
        <w:numPr>
          <w:ilvl w:val="0"/>
          <w:numId w:val="34"/>
        </w:numPr>
        <w:spacing w:line="264" w:lineRule="auto"/>
        <w:ind w:left="567" w:hanging="567"/>
        <w:contextualSpacing w:val="0"/>
        <w:rPr>
          <w:rFonts w:asciiTheme="minorHAnsi" w:hAnsiTheme="minorHAnsi" w:cs="Arial"/>
          <w:sz w:val="22"/>
          <w:szCs w:val="22"/>
        </w:rPr>
      </w:pPr>
      <w:r w:rsidRPr="00DB52B6">
        <w:rPr>
          <w:rFonts w:asciiTheme="minorHAnsi" w:hAnsiTheme="minorHAnsi" w:cs="Arial"/>
          <w:sz w:val="22"/>
          <w:szCs w:val="22"/>
        </w:rPr>
        <w:t xml:space="preserve">Een uittreksel van inschrijving in het Handelsregister van de Kamer van Koophandel. Het uittreksel dient niet ouder te zijn dan 6 maanden op het moment van indienen van de Offerte, gerekend vanaf de sluitingsdatum indiening </w:t>
      </w:r>
      <w:r>
        <w:rPr>
          <w:rFonts w:asciiTheme="minorHAnsi" w:hAnsiTheme="minorHAnsi" w:cs="Arial"/>
          <w:sz w:val="22"/>
          <w:szCs w:val="22"/>
        </w:rPr>
        <w:t>Inschrijving</w:t>
      </w:r>
      <w:r w:rsidRPr="00DB52B6">
        <w:rPr>
          <w:rFonts w:asciiTheme="minorHAnsi" w:hAnsiTheme="minorHAnsi" w:cs="Arial"/>
          <w:sz w:val="22"/>
          <w:szCs w:val="22"/>
        </w:rPr>
        <w:t>.</w:t>
      </w:r>
    </w:p>
    <w:p w14:paraId="1F671C8B" w14:textId="77777777" w:rsidR="001E787C" w:rsidRPr="00DB52B6" w:rsidRDefault="001E787C" w:rsidP="00581D10">
      <w:pPr>
        <w:pStyle w:val="Lijstalinea"/>
        <w:numPr>
          <w:ilvl w:val="0"/>
          <w:numId w:val="34"/>
        </w:numPr>
        <w:spacing w:line="264" w:lineRule="auto"/>
        <w:ind w:left="567" w:hanging="567"/>
        <w:contextualSpacing w:val="0"/>
        <w:rPr>
          <w:rFonts w:asciiTheme="minorHAnsi" w:hAnsiTheme="minorHAnsi" w:cs="Arial"/>
          <w:sz w:val="22"/>
          <w:szCs w:val="22"/>
        </w:rPr>
      </w:pPr>
      <w:r w:rsidRPr="00DB52B6">
        <w:rPr>
          <w:rFonts w:asciiTheme="minorHAnsi" w:hAnsiTheme="minorHAnsi" w:cs="Arial"/>
          <w:sz w:val="22"/>
          <w:szCs w:val="22"/>
        </w:rPr>
        <w:t>Uit het uittreksel van inschrijving dient te blijken dat de UEA rechtsgeldig is ondertekend (ondertekend door een hiertoe bevoegd persoon/dat de ondertekenaar bevoegd is dergelijke verbintenissen aan te gaan).</w:t>
      </w:r>
    </w:p>
    <w:p w14:paraId="51BEB9F7" w14:textId="77777777" w:rsidR="001E787C" w:rsidRPr="00DB52B6" w:rsidRDefault="001E787C" w:rsidP="00581D10">
      <w:pPr>
        <w:spacing w:line="264" w:lineRule="auto"/>
        <w:rPr>
          <w:rFonts w:cs="Arial"/>
        </w:rPr>
      </w:pPr>
    </w:p>
    <w:p w14:paraId="1CF11EC9" w14:textId="77777777" w:rsidR="001E787C" w:rsidRPr="00DB52B6" w:rsidRDefault="001E787C" w:rsidP="00581D10">
      <w:pPr>
        <w:spacing w:line="264" w:lineRule="auto"/>
        <w:rPr>
          <w:rFonts w:cs="Arial"/>
        </w:rPr>
      </w:pPr>
      <w:r w:rsidRPr="00DB52B6">
        <w:rPr>
          <w:rFonts w:cs="Arial"/>
        </w:rPr>
        <w:t>In het geval dat Inschrijver kiest voor personen die gemachtigd zijn om de ondernemer voor de aanbestedingsprocedure te vertegenwoordigen, dient dit te worden aangegeven in de UEA deel II.B.</w:t>
      </w:r>
    </w:p>
    <w:p w14:paraId="6936C7A1" w14:textId="54D4F8C5" w:rsidR="001E787C" w:rsidRDefault="001E787C" w:rsidP="00581D10">
      <w:pPr>
        <w:spacing w:line="264" w:lineRule="auto"/>
        <w:rPr>
          <w:rFonts w:cs="Arial"/>
        </w:rPr>
      </w:pPr>
      <w:r w:rsidRPr="00DB52B6">
        <w:rPr>
          <w:rFonts w:cs="Arial"/>
        </w:rPr>
        <w:lastRenderedPageBreak/>
        <w:t xml:space="preserve">Indien de </w:t>
      </w:r>
      <w:r>
        <w:rPr>
          <w:rFonts w:cs="Arial"/>
        </w:rPr>
        <w:t>Aanbieding</w:t>
      </w:r>
      <w:r w:rsidRPr="00DB52B6">
        <w:rPr>
          <w:rFonts w:cs="Arial"/>
        </w:rPr>
        <w:t xml:space="preserve"> wordt ingediend door een samenwerkingsverband (combinatie), dient ieder lid van het verband een recent bewijs van Inschrijving van de onderneming in het nationale Beroeps- of Handelsregister in te dienen bij Inschrijving.</w:t>
      </w:r>
    </w:p>
    <w:p w14:paraId="095882F3" w14:textId="77777777" w:rsidR="0045296E" w:rsidRPr="00DB52B6" w:rsidRDefault="0045296E" w:rsidP="00581D10">
      <w:pPr>
        <w:spacing w:line="264" w:lineRule="auto"/>
        <w:rPr>
          <w:rFonts w:cs="Arial"/>
        </w:rPr>
      </w:pPr>
    </w:p>
    <w:p w14:paraId="759557AF" w14:textId="03900F49" w:rsidR="001E787C" w:rsidRPr="0045296E" w:rsidRDefault="0045296E" w:rsidP="00581D10">
      <w:pPr>
        <w:pStyle w:val="Kop2"/>
        <w:spacing w:before="0" w:after="0" w:line="264" w:lineRule="auto"/>
        <w:ind w:left="720"/>
        <w:contextualSpacing/>
        <w:rPr>
          <w:rFonts w:asciiTheme="minorHAnsi" w:hAnsiTheme="minorHAnsi" w:cstheme="minorHAnsi"/>
          <w:i w:val="0"/>
          <w:sz w:val="24"/>
          <w:szCs w:val="24"/>
        </w:rPr>
      </w:pPr>
      <w:bookmarkStart w:id="67" w:name="_Toc24109160"/>
      <w:bookmarkStart w:id="68" w:name="_Toc82701871"/>
      <w:r>
        <w:rPr>
          <w:rFonts w:asciiTheme="minorHAnsi" w:hAnsiTheme="minorHAnsi" w:cstheme="minorHAnsi"/>
          <w:i w:val="0"/>
          <w:sz w:val="24"/>
          <w:szCs w:val="24"/>
        </w:rPr>
        <w:t>3.3.3</w:t>
      </w:r>
      <w:r>
        <w:rPr>
          <w:rFonts w:asciiTheme="minorHAnsi" w:hAnsiTheme="minorHAnsi" w:cstheme="minorHAnsi"/>
          <w:i w:val="0"/>
          <w:sz w:val="24"/>
          <w:szCs w:val="24"/>
        </w:rPr>
        <w:tab/>
      </w:r>
      <w:r w:rsidR="001E787C" w:rsidRPr="0045296E">
        <w:rPr>
          <w:rFonts w:asciiTheme="minorHAnsi" w:hAnsiTheme="minorHAnsi" w:cstheme="minorHAnsi"/>
          <w:i w:val="0"/>
          <w:sz w:val="24"/>
          <w:szCs w:val="24"/>
        </w:rPr>
        <w:t>Technische bekwaamheid of beroepsbekwaamheid</w:t>
      </w:r>
      <w:bookmarkEnd w:id="67"/>
      <w:bookmarkEnd w:id="68"/>
    </w:p>
    <w:p w14:paraId="7D51B980" w14:textId="77777777" w:rsidR="001E787C" w:rsidRPr="00DB52B6" w:rsidRDefault="001E787C" w:rsidP="00581D10">
      <w:pPr>
        <w:spacing w:line="264" w:lineRule="auto"/>
        <w:rPr>
          <w:rFonts w:cs="Arial"/>
        </w:rPr>
      </w:pPr>
      <w:r w:rsidRPr="00DB52B6">
        <w:rPr>
          <w:rFonts w:cs="Arial"/>
        </w:rPr>
        <w:t>(artikel 2.93 AW2012)</w:t>
      </w:r>
    </w:p>
    <w:p w14:paraId="4346571D" w14:textId="77777777" w:rsidR="001E787C" w:rsidRPr="00DB52B6" w:rsidRDefault="001E787C" w:rsidP="00581D10">
      <w:pPr>
        <w:spacing w:line="264" w:lineRule="auto"/>
        <w:rPr>
          <w:rFonts w:cs="Arial"/>
        </w:rPr>
      </w:pPr>
    </w:p>
    <w:p w14:paraId="7C88D7DC" w14:textId="77777777" w:rsidR="001E787C" w:rsidRPr="00DB52B6" w:rsidRDefault="001E787C" w:rsidP="00581D10">
      <w:pPr>
        <w:spacing w:line="264" w:lineRule="auto"/>
        <w:rPr>
          <w:rFonts w:cs="Arial"/>
          <w:b/>
        </w:rPr>
      </w:pPr>
      <w:r w:rsidRPr="00DB52B6">
        <w:rPr>
          <w:rFonts w:cs="Arial"/>
          <w:b/>
        </w:rPr>
        <w:t>Eis 4 Ervaring (competenties, referenties)</w:t>
      </w:r>
    </w:p>
    <w:p w14:paraId="534EAE8B" w14:textId="0CFE19EE" w:rsidR="00E279FB" w:rsidRDefault="001E787C" w:rsidP="00581D10">
      <w:pPr>
        <w:spacing w:line="264" w:lineRule="auto"/>
        <w:rPr>
          <w:rFonts w:cs="Arial"/>
        </w:rPr>
      </w:pPr>
      <w:r w:rsidRPr="00DB52B6">
        <w:rPr>
          <w:rFonts w:cs="Arial"/>
        </w:rPr>
        <w:t>Om aan te tonen dat de Inschrijver over voldoende deskundigheid en ervaring beschikt met betrekking tot de opdracht dient de Inschrijver</w:t>
      </w:r>
      <w:r>
        <w:rPr>
          <w:rFonts w:cs="Arial"/>
        </w:rPr>
        <w:t xml:space="preserve"> </w:t>
      </w:r>
      <w:r w:rsidRPr="00DB52B6">
        <w:rPr>
          <w:rFonts w:cs="Arial"/>
        </w:rPr>
        <w:t>referentie</w:t>
      </w:r>
      <w:r w:rsidR="00E279FB">
        <w:rPr>
          <w:rFonts w:cs="Arial"/>
        </w:rPr>
        <w:t>s</w:t>
      </w:r>
      <w:r w:rsidRPr="00DB52B6">
        <w:rPr>
          <w:rFonts w:cs="Arial"/>
        </w:rPr>
        <w:t xml:space="preserve"> te overleggen van vergelijkbare opdracht</w:t>
      </w:r>
      <w:r w:rsidR="00E279FB">
        <w:rPr>
          <w:rFonts w:cs="Arial"/>
        </w:rPr>
        <w:t>en</w:t>
      </w:r>
      <w:r w:rsidRPr="00DB52B6">
        <w:rPr>
          <w:rFonts w:cs="Arial"/>
        </w:rPr>
        <w:t xml:space="preserve">. </w:t>
      </w:r>
      <w:r w:rsidR="00E279FB" w:rsidRPr="002E7741">
        <w:rPr>
          <w:rFonts w:cs="Arial"/>
        </w:rPr>
        <w:t>Door akkoord verklaren van Deel IV van het UEA geeft Inschrijver aan te voldoen aan de gevraagde ervaringseisen. Daarnaast dient Inschrijver per referentie het format – ‘</w:t>
      </w:r>
      <w:r w:rsidR="00E279FB" w:rsidRPr="00783878">
        <w:rPr>
          <w:rFonts w:cs="Arial"/>
        </w:rPr>
        <w:t>Referentieopdrachten’ (Bijlage 2) in te vullen voor nadere toelichting.</w:t>
      </w:r>
    </w:p>
    <w:p w14:paraId="0B3566E0" w14:textId="3B078C89" w:rsidR="00E279FB" w:rsidRDefault="00E279FB" w:rsidP="00581D10">
      <w:pPr>
        <w:spacing w:line="264" w:lineRule="auto"/>
        <w:rPr>
          <w:rFonts w:cs="Arial"/>
        </w:rPr>
      </w:pPr>
    </w:p>
    <w:p w14:paraId="28CE1B71" w14:textId="130AA79B" w:rsidR="001E787C" w:rsidRPr="00DB52B6" w:rsidRDefault="00E279FB" w:rsidP="00581D10">
      <w:pPr>
        <w:spacing w:line="264" w:lineRule="auto"/>
        <w:rPr>
          <w:rFonts w:cs="Arial"/>
        </w:rPr>
      </w:pPr>
      <w:r w:rsidRPr="002E7741">
        <w:rPr>
          <w:rFonts w:cs="Arial"/>
        </w:rPr>
        <w:t xml:space="preserve">Inschrijver dient </w:t>
      </w:r>
      <w:r>
        <w:rPr>
          <w:rFonts w:cs="Arial"/>
          <w:b/>
          <w:u w:val="single"/>
        </w:rPr>
        <w:t>bij zijn Inschrijving</w:t>
      </w:r>
      <w:r>
        <w:rPr>
          <w:rFonts w:cs="Arial"/>
        </w:rPr>
        <w:t xml:space="preserve"> relevante referentieopdrachten te overleggen waaruit niet alleen zijn ervaring blijkt, maar ook dat hij beschikt over de noodzakelijke capaciteiten en expertise op punten die van essentieel belang zijn voor de te verstrekken opdracht.</w:t>
      </w:r>
    </w:p>
    <w:p w14:paraId="05FF9618" w14:textId="77777777" w:rsidR="001E787C" w:rsidRPr="00753023" w:rsidRDefault="001E787C" w:rsidP="00581D10">
      <w:pPr>
        <w:spacing w:line="264" w:lineRule="auto"/>
        <w:rPr>
          <w:rFonts w:cs="Arial"/>
          <w:highlight w:val="cyan"/>
        </w:rPr>
      </w:pPr>
    </w:p>
    <w:p w14:paraId="3D78D9F4" w14:textId="77777777" w:rsidR="00FF7238" w:rsidRDefault="00FF7238" w:rsidP="00581D10">
      <w:pPr>
        <w:pStyle w:val="Lijstalinea"/>
        <w:numPr>
          <w:ilvl w:val="0"/>
          <w:numId w:val="38"/>
        </w:numPr>
        <w:spacing w:line="264" w:lineRule="auto"/>
        <w:ind w:left="567" w:hanging="567"/>
        <w:contextualSpacing w:val="0"/>
        <w:rPr>
          <w:rFonts w:asciiTheme="minorHAnsi" w:hAnsiTheme="minorHAnsi" w:cstheme="minorHAnsi"/>
          <w:sz w:val="22"/>
          <w:szCs w:val="22"/>
        </w:rPr>
      </w:pPr>
      <w:r w:rsidRPr="00F12F15">
        <w:rPr>
          <w:rFonts w:asciiTheme="minorHAnsi" w:hAnsiTheme="minorHAnsi" w:cstheme="minorHAnsi"/>
          <w:sz w:val="22"/>
          <w:szCs w:val="22"/>
        </w:rPr>
        <w:t>Hierbij</w:t>
      </w:r>
      <w:r>
        <w:rPr>
          <w:rFonts w:asciiTheme="minorHAnsi" w:hAnsiTheme="minorHAnsi" w:cstheme="minorHAnsi"/>
          <w:sz w:val="22"/>
          <w:szCs w:val="22"/>
        </w:rPr>
        <w:t xml:space="preserve"> </w:t>
      </w:r>
      <w:r w:rsidRPr="00F12F15">
        <w:rPr>
          <w:rFonts w:asciiTheme="minorHAnsi" w:hAnsiTheme="minorHAnsi" w:cstheme="minorHAnsi"/>
          <w:sz w:val="22"/>
          <w:szCs w:val="22"/>
        </w:rPr>
        <w:t>betreft</w:t>
      </w:r>
      <w:r>
        <w:rPr>
          <w:rFonts w:asciiTheme="minorHAnsi" w:hAnsiTheme="minorHAnsi" w:cstheme="minorHAnsi"/>
          <w:sz w:val="22"/>
          <w:szCs w:val="22"/>
        </w:rPr>
        <w:t xml:space="preserve"> </w:t>
      </w:r>
      <w:r w:rsidRPr="00F12F15">
        <w:rPr>
          <w:rFonts w:asciiTheme="minorHAnsi" w:hAnsiTheme="minorHAnsi" w:cstheme="minorHAnsi"/>
          <w:sz w:val="22"/>
          <w:szCs w:val="22"/>
        </w:rPr>
        <w:t>het</w:t>
      </w:r>
      <w:r>
        <w:rPr>
          <w:rFonts w:asciiTheme="minorHAnsi" w:hAnsiTheme="minorHAnsi" w:cstheme="minorHAnsi"/>
          <w:sz w:val="22"/>
          <w:szCs w:val="22"/>
        </w:rPr>
        <w:t xml:space="preserve"> </w:t>
      </w:r>
      <w:r w:rsidRPr="00F12F15">
        <w:rPr>
          <w:rFonts w:asciiTheme="minorHAnsi" w:hAnsiTheme="minorHAnsi" w:cstheme="minorHAnsi"/>
          <w:sz w:val="22"/>
          <w:szCs w:val="22"/>
        </w:rPr>
        <w:t>referentieopdrachten</w:t>
      </w:r>
      <w:r>
        <w:rPr>
          <w:rFonts w:asciiTheme="minorHAnsi" w:hAnsiTheme="minorHAnsi" w:cstheme="minorHAnsi"/>
          <w:sz w:val="22"/>
          <w:szCs w:val="22"/>
        </w:rPr>
        <w:t xml:space="preserve"> </w:t>
      </w:r>
      <w:r w:rsidRPr="00F12F15">
        <w:rPr>
          <w:rFonts w:asciiTheme="minorHAnsi" w:hAnsiTheme="minorHAnsi" w:cstheme="minorHAnsi"/>
          <w:sz w:val="22"/>
          <w:szCs w:val="22"/>
        </w:rPr>
        <w:t>die</w:t>
      </w:r>
      <w:r>
        <w:rPr>
          <w:rFonts w:asciiTheme="minorHAnsi" w:hAnsiTheme="minorHAnsi" w:cstheme="minorHAnsi"/>
          <w:sz w:val="22"/>
          <w:szCs w:val="22"/>
        </w:rPr>
        <w:t xml:space="preserve"> </w:t>
      </w:r>
      <w:r w:rsidRPr="00F12F15">
        <w:rPr>
          <w:rFonts w:asciiTheme="minorHAnsi" w:hAnsiTheme="minorHAnsi" w:cstheme="minorHAnsi"/>
          <w:sz w:val="22"/>
          <w:szCs w:val="22"/>
        </w:rPr>
        <w:t>in</w:t>
      </w:r>
      <w:r>
        <w:rPr>
          <w:rFonts w:asciiTheme="minorHAnsi" w:hAnsiTheme="minorHAnsi" w:cstheme="minorHAnsi"/>
          <w:sz w:val="22"/>
          <w:szCs w:val="22"/>
        </w:rPr>
        <w:t xml:space="preserve"> </w:t>
      </w:r>
      <w:r w:rsidRPr="00F12F15">
        <w:rPr>
          <w:rFonts w:asciiTheme="minorHAnsi" w:hAnsiTheme="minorHAnsi" w:cstheme="minorHAnsi"/>
          <w:sz w:val="22"/>
          <w:szCs w:val="22"/>
        </w:rPr>
        <w:t>de</w:t>
      </w:r>
      <w:r>
        <w:rPr>
          <w:rFonts w:asciiTheme="minorHAnsi" w:hAnsiTheme="minorHAnsi" w:cstheme="minorHAnsi"/>
          <w:sz w:val="22"/>
          <w:szCs w:val="22"/>
        </w:rPr>
        <w:t xml:space="preserve"> </w:t>
      </w:r>
      <w:r w:rsidRPr="00F12F15">
        <w:rPr>
          <w:rFonts w:asciiTheme="minorHAnsi" w:hAnsiTheme="minorHAnsi" w:cstheme="minorHAnsi"/>
          <w:sz w:val="22"/>
          <w:szCs w:val="22"/>
        </w:rPr>
        <w:t>afgelopen</w:t>
      </w:r>
      <w:r>
        <w:rPr>
          <w:rFonts w:asciiTheme="minorHAnsi" w:hAnsiTheme="minorHAnsi" w:cstheme="minorHAnsi"/>
          <w:sz w:val="22"/>
          <w:szCs w:val="22"/>
        </w:rPr>
        <w:t xml:space="preserve"> </w:t>
      </w:r>
      <w:r w:rsidRPr="00F12F15">
        <w:rPr>
          <w:rFonts w:asciiTheme="minorHAnsi" w:hAnsiTheme="minorHAnsi" w:cstheme="minorHAnsi"/>
          <w:sz w:val="22"/>
          <w:szCs w:val="22"/>
        </w:rPr>
        <w:t>drie</w:t>
      </w:r>
      <w:r>
        <w:rPr>
          <w:rFonts w:asciiTheme="minorHAnsi" w:hAnsiTheme="minorHAnsi" w:cstheme="minorHAnsi"/>
          <w:sz w:val="22"/>
          <w:szCs w:val="22"/>
        </w:rPr>
        <w:t xml:space="preserve"> </w:t>
      </w:r>
      <w:r w:rsidRPr="00F12F15">
        <w:rPr>
          <w:rFonts w:asciiTheme="minorHAnsi" w:hAnsiTheme="minorHAnsi" w:cstheme="minorHAnsi"/>
          <w:sz w:val="22"/>
          <w:szCs w:val="22"/>
        </w:rPr>
        <w:t>(3)</w:t>
      </w:r>
      <w:r>
        <w:rPr>
          <w:rFonts w:asciiTheme="minorHAnsi" w:hAnsiTheme="minorHAnsi" w:cstheme="minorHAnsi"/>
          <w:sz w:val="22"/>
          <w:szCs w:val="22"/>
        </w:rPr>
        <w:t xml:space="preserve"> </w:t>
      </w:r>
      <w:r w:rsidRPr="00F12F15">
        <w:rPr>
          <w:rFonts w:asciiTheme="minorHAnsi" w:hAnsiTheme="minorHAnsi" w:cstheme="minorHAnsi"/>
          <w:sz w:val="22"/>
          <w:szCs w:val="22"/>
        </w:rPr>
        <w:t>jaar</w:t>
      </w:r>
      <w:r>
        <w:rPr>
          <w:rFonts w:asciiTheme="minorHAnsi" w:hAnsiTheme="minorHAnsi" w:cstheme="minorHAnsi"/>
          <w:sz w:val="22"/>
          <w:szCs w:val="22"/>
        </w:rPr>
        <w:t xml:space="preserve"> </w:t>
      </w:r>
      <w:r w:rsidRPr="00F12F15">
        <w:rPr>
          <w:rFonts w:asciiTheme="minorHAnsi" w:hAnsiTheme="minorHAnsi" w:cstheme="minorHAnsi"/>
          <w:sz w:val="22"/>
          <w:szCs w:val="22"/>
        </w:rPr>
        <w:t>zijn uitgevoerd</w:t>
      </w:r>
      <w:r>
        <w:rPr>
          <w:rFonts w:asciiTheme="minorHAnsi" w:hAnsiTheme="minorHAnsi" w:cstheme="minorHAnsi"/>
          <w:sz w:val="22"/>
          <w:szCs w:val="22"/>
        </w:rPr>
        <w:t xml:space="preserve"> </w:t>
      </w:r>
      <w:r w:rsidRPr="00F12F15">
        <w:rPr>
          <w:rFonts w:asciiTheme="minorHAnsi" w:hAnsiTheme="minorHAnsi" w:cstheme="minorHAnsi"/>
          <w:sz w:val="22"/>
          <w:szCs w:val="22"/>
        </w:rPr>
        <w:t>en</w:t>
      </w:r>
      <w:r>
        <w:rPr>
          <w:rFonts w:asciiTheme="minorHAnsi" w:hAnsiTheme="minorHAnsi" w:cstheme="minorHAnsi"/>
          <w:sz w:val="22"/>
          <w:szCs w:val="22"/>
        </w:rPr>
        <w:t xml:space="preserve"> </w:t>
      </w:r>
      <w:r w:rsidRPr="00F12F15">
        <w:rPr>
          <w:rFonts w:asciiTheme="minorHAnsi" w:hAnsiTheme="minorHAnsi" w:cstheme="minorHAnsi"/>
          <w:sz w:val="22"/>
          <w:szCs w:val="22"/>
        </w:rPr>
        <w:t>afgerond</w:t>
      </w:r>
      <w:r>
        <w:rPr>
          <w:rFonts w:asciiTheme="minorHAnsi" w:hAnsiTheme="minorHAnsi" w:cstheme="minorHAnsi"/>
          <w:sz w:val="22"/>
          <w:szCs w:val="22"/>
        </w:rPr>
        <w:t xml:space="preserve"> </w:t>
      </w:r>
      <w:r w:rsidRPr="00F12F15">
        <w:rPr>
          <w:rFonts w:asciiTheme="minorHAnsi" w:hAnsiTheme="minorHAnsi" w:cstheme="minorHAnsi"/>
          <w:sz w:val="22"/>
          <w:szCs w:val="22"/>
        </w:rPr>
        <w:t>of</w:t>
      </w:r>
      <w:r>
        <w:rPr>
          <w:rFonts w:asciiTheme="minorHAnsi" w:hAnsiTheme="minorHAnsi" w:cstheme="minorHAnsi"/>
          <w:sz w:val="22"/>
          <w:szCs w:val="22"/>
        </w:rPr>
        <w:t xml:space="preserve"> </w:t>
      </w:r>
      <w:r w:rsidRPr="00F12F15">
        <w:rPr>
          <w:rFonts w:asciiTheme="minorHAnsi" w:hAnsiTheme="minorHAnsi" w:cstheme="minorHAnsi"/>
          <w:sz w:val="22"/>
          <w:szCs w:val="22"/>
        </w:rPr>
        <w:t>die</w:t>
      </w:r>
      <w:r>
        <w:rPr>
          <w:rFonts w:asciiTheme="minorHAnsi" w:hAnsiTheme="minorHAnsi" w:cstheme="minorHAnsi"/>
          <w:sz w:val="22"/>
          <w:szCs w:val="22"/>
        </w:rPr>
        <w:t xml:space="preserve"> </w:t>
      </w:r>
      <w:r w:rsidRPr="00F12F15">
        <w:rPr>
          <w:rFonts w:asciiTheme="minorHAnsi" w:hAnsiTheme="minorHAnsi" w:cstheme="minorHAnsi"/>
          <w:sz w:val="22"/>
          <w:szCs w:val="22"/>
        </w:rPr>
        <w:t>nog</w:t>
      </w:r>
      <w:r>
        <w:rPr>
          <w:rFonts w:asciiTheme="minorHAnsi" w:hAnsiTheme="minorHAnsi" w:cstheme="minorHAnsi"/>
          <w:sz w:val="22"/>
          <w:szCs w:val="22"/>
        </w:rPr>
        <w:t xml:space="preserve"> </w:t>
      </w:r>
      <w:r w:rsidRPr="00F12F15">
        <w:rPr>
          <w:rFonts w:asciiTheme="minorHAnsi" w:hAnsiTheme="minorHAnsi" w:cstheme="minorHAnsi"/>
          <w:sz w:val="22"/>
          <w:szCs w:val="22"/>
        </w:rPr>
        <w:t>in</w:t>
      </w:r>
      <w:r>
        <w:rPr>
          <w:rFonts w:asciiTheme="minorHAnsi" w:hAnsiTheme="minorHAnsi" w:cstheme="minorHAnsi"/>
          <w:sz w:val="22"/>
          <w:szCs w:val="22"/>
        </w:rPr>
        <w:t xml:space="preserve"> </w:t>
      </w:r>
      <w:r w:rsidRPr="00F12F15">
        <w:rPr>
          <w:rFonts w:asciiTheme="minorHAnsi" w:hAnsiTheme="minorHAnsi" w:cstheme="minorHAnsi"/>
          <w:sz w:val="22"/>
          <w:szCs w:val="22"/>
        </w:rPr>
        <w:t>uitvoering</w:t>
      </w:r>
      <w:r>
        <w:rPr>
          <w:rFonts w:asciiTheme="minorHAnsi" w:hAnsiTheme="minorHAnsi" w:cstheme="minorHAnsi"/>
          <w:sz w:val="22"/>
          <w:szCs w:val="22"/>
        </w:rPr>
        <w:t xml:space="preserve"> </w:t>
      </w:r>
      <w:r w:rsidRPr="00F12F15">
        <w:rPr>
          <w:rFonts w:asciiTheme="minorHAnsi" w:hAnsiTheme="minorHAnsi" w:cstheme="minorHAnsi"/>
          <w:sz w:val="22"/>
          <w:szCs w:val="22"/>
        </w:rPr>
        <w:t>zijn.</w:t>
      </w:r>
      <w:r>
        <w:rPr>
          <w:rFonts w:asciiTheme="minorHAnsi" w:hAnsiTheme="minorHAnsi" w:cstheme="minorHAnsi"/>
          <w:sz w:val="22"/>
          <w:szCs w:val="22"/>
        </w:rPr>
        <w:t xml:space="preserve"> </w:t>
      </w:r>
      <w:r w:rsidRPr="00F12F15">
        <w:rPr>
          <w:rFonts w:asciiTheme="minorHAnsi" w:hAnsiTheme="minorHAnsi" w:cstheme="minorHAnsi"/>
          <w:sz w:val="22"/>
          <w:szCs w:val="22"/>
        </w:rPr>
        <w:t>Projecten</w:t>
      </w:r>
      <w:r>
        <w:rPr>
          <w:rFonts w:asciiTheme="minorHAnsi" w:hAnsiTheme="minorHAnsi" w:cstheme="minorHAnsi"/>
          <w:sz w:val="22"/>
          <w:szCs w:val="22"/>
        </w:rPr>
        <w:t xml:space="preserve"> </w:t>
      </w:r>
      <w:r w:rsidRPr="00F12F15">
        <w:rPr>
          <w:rFonts w:asciiTheme="minorHAnsi" w:hAnsiTheme="minorHAnsi" w:cstheme="minorHAnsi"/>
          <w:sz w:val="22"/>
          <w:szCs w:val="22"/>
        </w:rPr>
        <w:t>die</w:t>
      </w:r>
      <w:r>
        <w:rPr>
          <w:rFonts w:asciiTheme="minorHAnsi" w:hAnsiTheme="minorHAnsi" w:cstheme="minorHAnsi"/>
          <w:sz w:val="22"/>
          <w:szCs w:val="22"/>
        </w:rPr>
        <w:t xml:space="preserve"> l</w:t>
      </w:r>
      <w:r w:rsidRPr="00F12F15">
        <w:rPr>
          <w:rFonts w:asciiTheme="minorHAnsi" w:hAnsiTheme="minorHAnsi" w:cstheme="minorHAnsi"/>
          <w:sz w:val="22"/>
          <w:szCs w:val="22"/>
        </w:rPr>
        <w:t>anger</w:t>
      </w:r>
      <w:r>
        <w:rPr>
          <w:rFonts w:asciiTheme="minorHAnsi" w:hAnsiTheme="minorHAnsi" w:cstheme="minorHAnsi"/>
          <w:sz w:val="22"/>
          <w:szCs w:val="22"/>
        </w:rPr>
        <w:t xml:space="preserve"> </w:t>
      </w:r>
      <w:r w:rsidRPr="00F12F15">
        <w:rPr>
          <w:rFonts w:asciiTheme="minorHAnsi" w:hAnsiTheme="minorHAnsi" w:cstheme="minorHAnsi"/>
          <w:sz w:val="22"/>
          <w:szCs w:val="22"/>
        </w:rPr>
        <w:t>dan</w:t>
      </w:r>
      <w:r>
        <w:rPr>
          <w:rFonts w:asciiTheme="minorHAnsi" w:hAnsiTheme="minorHAnsi" w:cstheme="minorHAnsi"/>
          <w:sz w:val="22"/>
          <w:szCs w:val="22"/>
        </w:rPr>
        <w:t xml:space="preserve"> </w:t>
      </w:r>
      <w:r w:rsidRPr="00F12F15">
        <w:rPr>
          <w:rFonts w:asciiTheme="minorHAnsi" w:hAnsiTheme="minorHAnsi" w:cstheme="minorHAnsi"/>
          <w:sz w:val="22"/>
          <w:szCs w:val="22"/>
        </w:rPr>
        <w:t>drie</w:t>
      </w:r>
      <w:r>
        <w:rPr>
          <w:rFonts w:asciiTheme="minorHAnsi" w:hAnsiTheme="minorHAnsi" w:cstheme="minorHAnsi"/>
          <w:sz w:val="22"/>
          <w:szCs w:val="22"/>
        </w:rPr>
        <w:t xml:space="preserve"> </w:t>
      </w:r>
      <w:r w:rsidRPr="00F12F15">
        <w:rPr>
          <w:rFonts w:asciiTheme="minorHAnsi" w:hAnsiTheme="minorHAnsi" w:cstheme="minorHAnsi"/>
          <w:sz w:val="22"/>
          <w:szCs w:val="22"/>
        </w:rPr>
        <w:t>(3)</w:t>
      </w:r>
      <w:r>
        <w:rPr>
          <w:rFonts w:asciiTheme="minorHAnsi" w:hAnsiTheme="minorHAnsi" w:cstheme="minorHAnsi"/>
          <w:sz w:val="22"/>
          <w:szCs w:val="22"/>
        </w:rPr>
        <w:t xml:space="preserve"> </w:t>
      </w:r>
      <w:r w:rsidRPr="00F12F15">
        <w:rPr>
          <w:rFonts w:asciiTheme="minorHAnsi" w:hAnsiTheme="minorHAnsi" w:cstheme="minorHAnsi"/>
          <w:sz w:val="22"/>
          <w:szCs w:val="22"/>
        </w:rPr>
        <w:t>jaar</w:t>
      </w:r>
      <w:r>
        <w:rPr>
          <w:rFonts w:asciiTheme="minorHAnsi" w:hAnsiTheme="minorHAnsi" w:cstheme="minorHAnsi"/>
          <w:sz w:val="22"/>
          <w:szCs w:val="22"/>
        </w:rPr>
        <w:t xml:space="preserve"> </w:t>
      </w:r>
      <w:r w:rsidRPr="00F12F15">
        <w:rPr>
          <w:rFonts w:asciiTheme="minorHAnsi" w:hAnsiTheme="minorHAnsi" w:cstheme="minorHAnsi"/>
          <w:sz w:val="22"/>
          <w:szCs w:val="22"/>
        </w:rPr>
        <w:t>geleden</w:t>
      </w:r>
      <w:r>
        <w:rPr>
          <w:rFonts w:asciiTheme="minorHAnsi" w:hAnsiTheme="minorHAnsi" w:cstheme="minorHAnsi"/>
          <w:sz w:val="22"/>
          <w:szCs w:val="22"/>
        </w:rPr>
        <w:t xml:space="preserve"> </w:t>
      </w:r>
      <w:r w:rsidRPr="00F12F15">
        <w:rPr>
          <w:rFonts w:asciiTheme="minorHAnsi" w:hAnsiTheme="minorHAnsi" w:cstheme="minorHAnsi"/>
          <w:sz w:val="22"/>
          <w:szCs w:val="22"/>
        </w:rPr>
        <w:t>zijn</w:t>
      </w:r>
      <w:r>
        <w:rPr>
          <w:rFonts w:asciiTheme="minorHAnsi" w:hAnsiTheme="minorHAnsi" w:cstheme="minorHAnsi"/>
          <w:sz w:val="22"/>
          <w:szCs w:val="22"/>
        </w:rPr>
        <w:t xml:space="preserve"> </w:t>
      </w:r>
      <w:r w:rsidRPr="00F12F15">
        <w:rPr>
          <w:rFonts w:asciiTheme="minorHAnsi" w:hAnsiTheme="minorHAnsi" w:cstheme="minorHAnsi"/>
          <w:sz w:val="22"/>
          <w:szCs w:val="22"/>
        </w:rPr>
        <w:t>afgerond</w:t>
      </w:r>
      <w:r>
        <w:rPr>
          <w:rFonts w:asciiTheme="minorHAnsi" w:hAnsiTheme="minorHAnsi" w:cstheme="minorHAnsi"/>
          <w:sz w:val="22"/>
          <w:szCs w:val="22"/>
        </w:rPr>
        <w:t xml:space="preserve"> </w:t>
      </w:r>
      <w:r w:rsidRPr="00F12F15">
        <w:rPr>
          <w:rFonts w:asciiTheme="minorHAnsi" w:hAnsiTheme="minorHAnsi" w:cstheme="minorHAnsi"/>
          <w:sz w:val="22"/>
          <w:szCs w:val="22"/>
        </w:rPr>
        <w:t>zijn</w:t>
      </w:r>
      <w:r>
        <w:rPr>
          <w:rFonts w:asciiTheme="minorHAnsi" w:hAnsiTheme="minorHAnsi" w:cstheme="minorHAnsi"/>
          <w:sz w:val="22"/>
          <w:szCs w:val="22"/>
        </w:rPr>
        <w:t xml:space="preserve"> </w:t>
      </w:r>
      <w:r w:rsidRPr="00F12F15">
        <w:rPr>
          <w:rFonts w:asciiTheme="minorHAnsi" w:hAnsiTheme="minorHAnsi" w:cstheme="minorHAnsi"/>
          <w:sz w:val="22"/>
          <w:szCs w:val="22"/>
        </w:rPr>
        <w:t>dus</w:t>
      </w:r>
      <w:r>
        <w:rPr>
          <w:rFonts w:asciiTheme="minorHAnsi" w:hAnsiTheme="minorHAnsi" w:cstheme="minorHAnsi"/>
          <w:sz w:val="22"/>
          <w:szCs w:val="22"/>
        </w:rPr>
        <w:t xml:space="preserve"> </w:t>
      </w:r>
      <w:r w:rsidRPr="00F12F15">
        <w:rPr>
          <w:rFonts w:asciiTheme="minorHAnsi" w:hAnsiTheme="minorHAnsi" w:cstheme="minorHAnsi"/>
          <w:sz w:val="22"/>
          <w:szCs w:val="22"/>
        </w:rPr>
        <w:t>niet</w:t>
      </w:r>
      <w:r>
        <w:rPr>
          <w:rFonts w:asciiTheme="minorHAnsi" w:hAnsiTheme="minorHAnsi" w:cstheme="minorHAnsi"/>
          <w:sz w:val="22"/>
          <w:szCs w:val="22"/>
        </w:rPr>
        <w:t xml:space="preserve"> </w:t>
      </w:r>
      <w:r w:rsidRPr="00F12F15">
        <w:rPr>
          <w:rFonts w:asciiTheme="minorHAnsi" w:hAnsiTheme="minorHAnsi" w:cstheme="minorHAnsi"/>
          <w:sz w:val="22"/>
          <w:szCs w:val="22"/>
        </w:rPr>
        <w:t>toegestaan.</w:t>
      </w:r>
    </w:p>
    <w:p w14:paraId="604E3151" w14:textId="77777777" w:rsidR="00FF7238" w:rsidRDefault="00FF7238" w:rsidP="00581D10">
      <w:pPr>
        <w:pStyle w:val="Lijstalinea"/>
        <w:numPr>
          <w:ilvl w:val="0"/>
          <w:numId w:val="38"/>
        </w:numPr>
        <w:spacing w:line="264" w:lineRule="auto"/>
        <w:ind w:left="567" w:hanging="567"/>
        <w:contextualSpacing w:val="0"/>
        <w:rPr>
          <w:rFonts w:asciiTheme="minorHAnsi" w:hAnsiTheme="minorHAnsi" w:cstheme="minorHAnsi"/>
          <w:sz w:val="22"/>
          <w:szCs w:val="22"/>
        </w:rPr>
      </w:pPr>
      <w:r w:rsidRPr="00F12F15">
        <w:rPr>
          <w:rFonts w:asciiTheme="minorHAnsi" w:hAnsiTheme="minorHAnsi" w:cstheme="minorHAnsi"/>
          <w:sz w:val="22"/>
          <w:szCs w:val="22"/>
        </w:rPr>
        <w:t>De</w:t>
      </w:r>
      <w:r>
        <w:rPr>
          <w:rFonts w:asciiTheme="minorHAnsi" w:hAnsiTheme="minorHAnsi" w:cstheme="minorHAnsi"/>
          <w:sz w:val="22"/>
          <w:szCs w:val="22"/>
        </w:rPr>
        <w:t xml:space="preserve"> </w:t>
      </w:r>
      <w:r w:rsidRPr="00F12F15">
        <w:rPr>
          <w:rFonts w:asciiTheme="minorHAnsi" w:hAnsiTheme="minorHAnsi" w:cstheme="minorHAnsi"/>
          <w:sz w:val="22"/>
          <w:szCs w:val="22"/>
        </w:rPr>
        <w:t>omvang</w:t>
      </w:r>
      <w:r>
        <w:rPr>
          <w:rFonts w:asciiTheme="minorHAnsi" w:hAnsiTheme="minorHAnsi" w:cstheme="minorHAnsi"/>
          <w:sz w:val="22"/>
          <w:szCs w:val="22"/>
        </w:rPr>
        <w:t xml:space="preserve"> </w:t>
      </w:r>
      <w:r w:rsidRPr="00F12F15">
        <w:rPr>
          <w:rFonts w:asciiTheme="minorHAnsi" w:hAnsiTheme="minorHAnsi" w:cstheme="minorHAnsi"/>
          <w:sz w:val="22"/>
          <w:szCs w:val="22"/>
        </w:rPr>
        <w:t>van</w:t>
      </w:r>
      <w:r>
        <w:rPr>
          <w:rFonts w:asciiTheme="minorHAnsi" w:hAnsiTheme="minorHAnsi" w:cstheme="minorHAnsi"/>
          <w:sz w:val="22"/>
          <w:szCs w:val="22"/>
        </w:rPr>
        <w:t xml:space="preserve"> </w:t>
      </w:r>
      <w:r w:rsidRPr="00F12F15">
        <w:rPr>
          <w:rFonts w:asciiTheme="minorHAnsi" w:hAnsiTheme="minorHAnsi" w:cstheme="minorHAnsi"/>
          <w:sz w:val="22"/>
          <w:szCs w:val="22"/>
        </w:rPr>
        <w:t>de</w:t>
      </w:r>
      <w:r>
        <w:rPr>
          <w:rFonts w:asciiTheme="minorHAnsi" w:hAnsiTheme="minorHAnsi" w:cstheme="minorHAnsi"/>
          <w:sz w:val="22"/>
          <w:szCs w:val="22"/>
        </w:rPr>
        <w:t xml:space="preserve"> </w:t>
      </w:r>
      <w:r w:rsidRPr="00F12F15">
        <w:rPr>
          <w:rFonts w:asciiTheme="minorHAnsi" w:hAnsiTheme="minorHAnsi" w:cstheme="minorHAnsi"/>
          <w:sz w:val="22"/>
          <w:szCs w:val="22"/>
        </w:rPr>
        <w:t>referentieopdracht</w:t>
      </w:r>
      <w:r>
        <w:rPr>
          <w:rFonts w:asciiTheme="minorHAnsi" w:hAnsiTheme="minorHAnsi" w:cstheme="minorHAnsi"/>
          <w:sz w:val="22"/>
          <w:szCs w:val="22"/>
        </w:rPr>
        <w:t xml:space="preserve"> </w:t>
      </w:r>
      <w:r w:rsidRPr="00F12F15">
        <w:rPr>
          <w:rFonts w:asciiTheme="minorHAnsi" w:hAnsiTheme="minorHAnsi" w:cstheme="minorHAnsi"/>
          <w:sz w:val="22"/>
          <w:szCs w:val="22"/>
        </w:rPr>
        <w:t>is</w:t>
      </w:r>
      <w:r>
        <w:rPr>
          <w:rFonts w:asciiTheme="minorHAnsi" w:hAnsiTheme="minorHAnsi" w:cstheme="minorHAnsi"/>
          <w:sz w:val="22"/>
          <w:szCs w:val="22"/>
        </w:rPr>
        <w:t xml:space="preserve"> </w:t>
      </w:r>
      <w:r w:rsidRPr="00F12F15">
        <w:rPr>
          <w:rFonts w:asciiTheme="minorHAnsi" w:hAnsiTheme="minorHAnsi" w:cstheme="minorHAnsi"/>
          <w:sz w:val="22"/>
          <w:szCs w:val="22"/>
        </w:rPr>
        <w:t>van</w:t>
      </w:r>
      <w:r>
        <w:rPr>
          <w:rFonts w:asciiTheme="minorHAnsi" w:hAnsiTheme="minorHAnsi" w:cstheme="minorHAnsi"/>
          <w:sz w:val="22"/>
          <w:szCs w:val="22"/>
        </w:rPr>
        <w:t xml:space="preserve"> </w:t>
      </w:r>
      <w:r w:rsidRPr="00F12F15">
        <w:rPr>
          <w:rFonts w:asciiTheme="minorHAnsi" w:hAnsiTheme="minorHAnsi" w:cstheme="minorHAnsi"/>
          <w:sz w:val="22"/>
          <w:szCs w:val="22"/>
        </w:rPr>
        <w:t>vergelijkbare</w:t>
      </w:r>
      <w:r>
        <w:rPr>
          <w:rFonts w:asciiTheme="minorHAnsi" w:hAnsiTheme="minorHAnsi" w:cstheme="minorHAnsi"/>
          <w:sz w:val="22"/>
          <w:szCs w:val="22"/>
        </w:rPr>
        <w:t xml:space="preserve"> </w:t>
      </w:r>
      <w:r w:rsidRPr="00F12F15">
        <w:rPr>
          <w:rFonts w:asciiTheme="minorHAnsi" w:hAnsiTheme="minorHAnsi" w:cstheme="minorHAnsi"/>
          <w:sz w:val="22"/>
          <w:szCs w:val="22"/>
        </w:rPr>
        <w:t>grootte</w:t>
      </w:r>
      <w:r>
        <w:rPr>
          <w:rFonts w:asciiTheme="minorHAnsi" w:hAnsiTheme="minorHAnsi" w:cstheme="minorHAnsi"/>
          <w:sz w:val="22"/>
          <w:szCs w:val="22"/>
        </w:rPr>
        <w:t xml:space="preserve"> </w:t>
      </w:r>
      <w:r w:rsidRPr="00F12F15">
        <w:rPr>
          <w:rFonts w:asciiTheme="minorHAnsi" w:hAnsiTheme="minorHAnsi" w:cstheme="minorHAnsi"/>
          <w:sz w:val="22"/>
          <w:szCs w:val="22"/>
        </w:rPr>
        <w:t>en</w:t>
      </w:r>
      <w:r>
        <w:rPr>
          <w:rFonts w:asciiTheme="minorHAnsi" w:hAnsiTheme="minorHAnsi" w:cstheme="minorHAnsi"/>
          <w:sz w:val="22"/>
          <w:szCs w:val="22"/>
        </w:rPr>
        <w:t xml:space="preserve"> </w:t>
      </w:r>
      <w:r w:rsidRPr="00F12F15">
        <w:rPr>
          <w:rFonts w:asciiTheme="minorHAnsi" w:hAnsiTheme="minorHAnsi" w:cstheme="minorHAnsi"/>
          <w:sz w:val="22"/>
          <w:szCs w:val="22"/>
        </w:rPr>
        <w:t>specificaties al</w:t>
      </w:r>
      <w:r>
        <w:rPr>
          <w:rFonts w:asciiTheme="minorHAnsi" w:hAnsiTheme="minorHAnsi" w:cstheme="minorHAnsi"/>
          <w:sz w:val="22"/>
          <w:szCs w:val="22"/>
        </w:rPr>
        <w:t xml:space="preserve"> </w:t>
      </w:r>
      <w:r w:rsidRPr="00F12F15">
        <w:rPr>
          <w:rFonts w:asciiTheme="minorHAnsi" w:hAnsiTheme="minorHAnsi" w:cstheme="minorHAnsi"/>
          <w:sz w:val="22"/>
          <w:szCs w:val="22"/>
        </w:rPr>
        <w:t>de</w:t>
      </w:r>
      <w:r>
        <w:rPr>
          <w:rFonts w:asciiTheme="minorHAnsi" w:hAnsiTheme="minorHAnsi" w:cstheme="minorHAnsi"/>
          <w:sz w:val="22"/>
          <w:szCs w:val="22"/>
        </w:rPr>
        <w:t xml:space="preserve"> </w:t>
      </w:r>
      <w:r w:rsidRPr="00F12F15">
        <w:rPr>
          <w:rFonts w:asciiTheme="minorHAnsi" w:hAnsiTheme="minorHAnsi" w:cstheme="minorHAnsi"/>
          <w:sz w:val="22"/>
          <w:szCs w:val="22"/>
        </w:rPr>
        <w:t>onderhavige</w:t>
      </w:r>
      <w:r>
        <w:rPr>
          <w:rFonts w:asciiTheme="minorHAnsi" w:hAnsiTheme="minorHAnsi" w:cstheme="minorHAnsi"/>
          <w:sz w:val="22"/>
          <w:szCs w:val="22"/>
        </w:rPr>
        <w:t xml:space="preserve"> </w:t>
      </w:r>
      <w:r w:rsidRPr="00F12F15">
        <w:rPr>
          <w:rFonts w:asciiTheme="minorHAnsi" w:hAnsiTheme="minorHAnsi" w:cstheme="minorHAnsi"/>
          <w:sz w:val="22"/>
          <w:szCs w:val="22"/>
        </w:rPr>
        <w:t>opdracht</w:t>
      </w:r>
      <w:r>
        <w:rPr>
          <w:rFonts w:asciiTheme="minorHAnsi" w:hAnsiTheme="minorHAnsi" w:cstheme="minorHAnsi"/>
          <w:sz w:val="22"/>
          <w:szCs w:val="22"/>
        </w:rPr>
        <w:t xml:space="preserve"> </w:t>
      </w:r>
      <w:r w:rsidRPr="00F12F15">
        <w:rPr>
          <w:rFonts w:asciiTheme="minorHAnsi" w:hAnsiTheme="minorHAnsi" w:cstheme="minorHAnsi"/>
          <w:sz w:val="22"/>
          <w:szCs w:val="22"/>
        </w:rPr>
        <w:t>die</w:t>
      </w:r>
      <w:r>
        <w:rPr>
          <w:rFonts w:asciiTheme="minorHAnsi" w:hAnsiTheme="minorHAnsi" w:cstheme="minorHAnsi"/>
          <w:sz w:val="22"/>
          <w:szCs w:val="22"/>
        </w:rPr>
        <w:t xml:space="preserve"> </w:t>
      </w:r>
      <w:r w:rsidRPr="00F12F15">
        <w:rPr>
          <w:rFonts w:asciiTheme="minorHAnsi" w:hAnsiTheme="minorHAnsi" w:cstheme="minorHAnsi"/>
          <w:sz w:val="22"/>
          <w:szCs w:val="22"/>
        </w:rPr>
        <w:t>wordt</w:t>
      </w:r>
      <w:r>
        <w:rPr>
          <w:rFonts w:asciiTheme="minorHAnsi" w:hAnsiTheme="minorHAnsi" w:cstheme="minorHAnsi"/>
          <w:sz w:val="22"/>
          <w:szCs w:val="22"/>
        </w:rPr>
        <w:t xml:space="preserve"> </w:t>
      </w:r>
      <w:r w:rsidRPr="00F12F15">
        <w:rPr>
          <w:rFonts w:asciiTheme="minorHAnsi" w:hAnsiTheme="minorHAnsi" w:cstheme="minorHAnsi"/>
          <w:sz w:val="22"/>
          <w:szCs w:val="22"/>
        </w:rPr>
        <w:t>aanbesteed.</w:t>
      </w:r>
    </w:p>
    <w:p w14:paraId="32C6DBCD" w14:textId="77777777" w:rsidR="00FF7238" w:rsidRDefault="00FF7238" w:rsidP="00581D10">
      <w:pPr>
        <w:pStyle w:val="Lijstalinea"/>
        <w:numPr>
          <w:ilvl w:val="0"/>
          <w:numId w:val="38"/>
        </w:numPr>
        <w:spacing w:line="264" w:lineRule="auto"/>
        <w:ind w:left="567" w:hanging="567"/>
        <w:contextualSpacing w:val="0"/>
        <w:rPr>
          <w:rFonts w:asciiTheme="minorHAnsi" w:hAnsiTheme="minorHAnsi" w:cstheme="minorHAnsi"/>
          <w:sz w:val="22"/>
          <w:szCs w:val="22"/>
        </w:rPr>
      </w:pPr>
      <w:r w:rsidRPr="00F12F15">
        <w:rPr>
          <w:rFonts w:asciiTheme="minorHAnsi" w:hAnsiTheme="minorHAnsi" w:cstheme="minorHAnsi"/>
          <w:sz w:val="22"/>
          <w:szCs w:val="22"/>
        </w:rPr>
        <w:t>De</w:t>
      </w:r>
      <w:r>
        <w:rPr>
          <w:rFonts w:asciiTheme="minorHAnsi" w:hAnsiTheme="minorHAnsi" w:cstheme="minorHAnsi"/>
          <w:sz w:val="22"/>
          <w:szCs w:val="22"/>
        </w:rPr>
        <w:t xml:space="preserve"> </w:t>
      </w:r>
      <w:r w:rsidRPr="00F12F15">
        <w:rPr>
          <w:rFonts w:asciiTheme="minorHAnsi" w:hAnsiTheme="minorHAnsi" w:cstheme="minorHAnsi"/>
          <w:sz w:val="22"/>
          <w:szCs w:val="22"/>
        </w:rPr>
        <w:t>referentieopdracht</w:t>
      </w:r>
      <w:r>
        <w:rPr>
          <w:rFonts w:asciiTheme="minorHAnsi" w:hAnsiTheme="minorHAnsi" w:cstheme="minorHAnsi"/>
          <w:sz w:val="22"/>
          <w:szCs w:val="22"/>
        </w:rPr>
        <w:t xml:space="preserve"> </w:t>
      </w:r>
      <w:r w:rsidRPr="00F12F15">
        <w:rPr>
          <w:rFonts w:asciiTheme="minorHAnsi" w:hAnsiTheme="minorHAnsi" w:cstheme="minorHAnsi"/>
          <w:sz w:val="22"/>
          <w:szCs w:val="22"/>
        </w:rPr>
        <w:t>is</w:t>
      </w:r>
      <w:r>
        <w:rPr>
          <w:rFonts w:asciiTheme="minorHAnsi" w:hAnsiTheme="minorHAnsi" w:cstheme="minorHAnsi"/>
          <w:sz w:val="22"/>
          <w:szCs w:val="22"/>
        </w:rPr>
        <w:t xml:space="preserve"> </w:t>
      </w:r>
      <w:r w:rsidRPr="00F12F15">
        <w:rPr>
          <w:rFonts w:asciiTheme="minorHAnsi" w:hAnsiTheme="minorHAnsi" w:cstheme="minorHAnsi"/>
          <w:sz w:val="22"/>
          <w:szCs w:val="22"/>
        </w:rPr>
        <w:t>c.q.</w:t>
      </w:r>
      <w:r>
        <w:rPr>
          <w:rFonts w:asciiTheme="minorHAnsi" w:hAnsiTheme="minorHAnsi" w:cstheme="minorHAnsi"/>
          <w:sz w:val="22"/>
          <w:szCs w:val="22"/>
        </w:rPr>
        <w:t xml:space="preserve"> </w:t>
      </w:r>
      <w:r w:rsidRPr="00F12F15">
        <w:rPr>
          <w:rFonts w:asciiTheme="minorHAnsi" w:hAnsiTheme="minorHAnsi" w:cstheme="minorHAnsi"/>
          <w:sz w:val="22"/>
          <w:szCs w:val="22"/>
        </w:rPr>
        <w:t>wordt</w:t>
      </w:r>
      <w:r>
        <w:rPr>
          <w:rFonts w:asciiTheme="minorHAnsi" w:hAnsiTheme="minorHAnsi" w:cstheme="minorHAnsi"/>
          <w:sz w:val="22"/>
          <w:szCs w:val="22"/>
        </w:rPr>
        <w:t xml:space="preserve"> </w:t>
      </w:r>
      <w:r w:rsidRPr="00F12F15">
        <w:rPr>
          <w:rFonts w:asciiTheme="minorHAnsi" w:hAnsiTheme="minorHAnsi" w:cstheme="minorHAnsi"/>
          <w:sz w:val="22"/>
          <w:szCs w:val="22"/>
        </w:rPr>
        <w:t>succesvol</w:t>
      </w:r>
      <w:r>
        <w:rPr>
          <w:rFonts w:asciiTheme="minorHAnsi" w:hAnsiTheme="minorHAnsi" w:cstheme="minorHAnsi"/>
          <w:sz w:val="22"/>
          <w:szCs w:val="22"/>
        </w:rPr>
        <w:t xml:space="preserve"> </w:t>
      </w:r>
      <w:r w:rsidRPr="00F12F15">
        <w:rPr>
          <w:rFonts w:asciiTheme="minorHAnsi" w:hAnsiTheme="minorHAnsi" w:cstheme="minorHAnsi"/>
          <w:sz w:val="22"/>
          <w:szCs w:val="22"/>
        </w:rPr>
        <w:t>en</w:t>
      </w:r>
      <w:r>
        <w:rPr>
          <w:rFonts w:asciiTheme="minorHAnsi" w:hAnsiTheme="minorHAnsi" w:cstheme="minorHAnsi"/>
          <w:sz w:val="22"/>
          <w:szCs w:val="22"/>
        </w:rPr>
        <w:t xml:space="preserve"> </w:t>
      </w:r>
      <w:r w:rsidRPr="00F12F15">
        <w:rPr>
          <w:rFonts w:asciiTheme="minorHAnsi" w:hAnsiTheme="minorHAnsi" w:cstheme="minorHAnsi"/>
          <w:sz w:val="22"/>
          <w:szCs w:val="22"/>
        </w:rPr>
        <w:t>naar</w:t>
      </w:r>
      <w:r>
        <w:rPr>
          <w:rFonts w:asciiTheme="minorHAnsi" w:hAnsiTheme="minorHAnsi" w:cstheme="minorHAnsi"/>
          <w:sz w:val="22"/>
          <w:szCs w:val="22"/>
        </w:rPr>
        <w:t xml:space="preserve"> </w:t>
      </w:r>
      <w:r w:rsidRPr="00F12F15">
        <w:rPr>
          <w:rFonts w:asciiTheme="minorHAnsi" w:hAnsiTheme="minorHAnsi" w:cstheme="minorHAnsi"/>
          <w:sz w:val="22"/>
          <w:szCs w:val="22"/>
        </w:rPr>
        <w:t>tevredenheid</w:t>
      </w:r>
      <w:r>
        <w:rPr>
          <w:rFonts w:asciiTheme="minorHAnsi" w:hAnsiTheme="minorHAnsi" w:cstheme="minorHAnsi"/>
          <w:sz w:val="22"/>
          <w:szCs w:val="22"/>
        </w:rPr>
        <w:t xml:space="preserve"> </w:t>
      </w:r>
      <w:r w:rsidRPr="00F12F15">
        <w:rPr>
          <w:rFonts w:asciiTheme="minorHAnsi" w:hAnsiTheme="minorHAnsi" w:cstheme="minorHAnsi"/>
          <w:sz w:val="22"/>
          <w:szCs w:val="22"/>
        </w:rPr>
        <w:t>uitgevoerd.</w:t>
      </w:r>
    </w:p>
    <w:p w14:paraId="11EB061E" w14:textId="15A19019" w:rsidR="00FF7238" w:rsidRDefault="00FF7238" w:rsidP="00581D10">
      <w:pPr>
        <w:pStyle w:val="Lijstalinea"/>
        <w:numPr>
          <w:ilvl w:val="0"/>
          <w:numId w:val="38"/>
        </w:numPr>
        <w:spacing w:line="264" w:lineRule="auto"/>
        <w:ind w:left="567" w:hanging="567"/>
        <w:contextualSpacing w:val="0"/>
        <w:rPr>
          <w:rFonts w:asciiTheme="minorHAnsi" w:hAnsiTheme="minorHAnsi" w:cstheme="minorHAnsi"/>
          <w:sz w:val="22"/>
          <w:szCs w:val="22"/>
        </w:rPr>
      </w:pPr>
      <w:r w:rsidRPr="00F12F15">
        <w:rPr>
          <w:rFonts w:asciiTheme="minorHAnsi" w:hAnsiTheme="minorHAnsi" w:cstheme="minorHAnsi"/>
          <w:sz w:val="22"/>
          <w:szCs w:val="22"/>
        </w:rPr>
        <w:t>De</w:t>
      </w:r>
      <w:r>
        <w:rPr>
          <w:rFonts w:asciiTheme="minorHAnsi" w:hAnsiTheme="minorHAnsi" w:cstheme="minorHAnsi"/>
          <w:sz w:val="22"/>
          <w:szCs w:val="22"/>
        </w:rPr>
        <w:t xml:space="preserve"> </w:t>
      </w:r>
      <w:r w:rsidRPr="00F12F15">
        <w:rPr>
          <w:rFonts w:asciiTheme="minorHAnsi" w:hAnsiTheme="minorHAnsi" w:cstheme="minorHAnsi"/>
          <w:sz w:val="22"/>
          <w:szCs w:val="22"/>
        </w:rPr>
        <w:t>referentieopdracht</w:t>
      </w:r>
      <w:r>
        <w:rPr>
          <w:rFonts w:asciiTheme="minorHAnsi" w:hAnsiTheme="minorHAnsi" w:cstheme="minorHAnsi"/>
          <w:sz w:val="22"/>
          <w:szCs w:val="22"/>
        </w:rPr>
        <w:t xml:space="preserve"> </w:t>
      </w:r>
      <w:r w:rsidRPr="00F12F15">
        <w:rPr>
          <w:rFonts w:asciiTheme="minorHAnsi" w:hAnsiTheme="minorHAnsi" w:cstheme="minorHAnsi"/>
          <w:sz w:val="22"/>
          <w:szCs w:val="22"/>
        </w:rPr>
        <w:t>mag</w:t>
      </w:r>
      <w:r>
        <w:rPr>
          <w:rFonts w:asciiTheme="minorHAnsi" w:hAnsiTheme="minorHAnsi" w:cstheme="minorHAnsi"/>
          <w:sz w:val="22"/>
          <w:szCs w:val="22"/>
        </w:rPr>
        <w:t xml:space="preserve"> </w:t>
      </w:r>
      <w:r w:rsidRPr="00F12F15">
        <w:rPr>
          <w:rFonts w:asciiTheme="minorHAnsi" w:hAnsiTheme="minorHAnsi" w:cstheme="minorHAnsi"/>
          <w:sz w:val="22"/>
          <w:szCs w:val="22"/>
        </w:rPr>
        <w:t>betrekking</w:t>
      </w:r>
      <w:r>
        <w:rPr>
          <w:rFonts w:asciiTheme="minorHAnsi" w:hAnsiTheme="minorHAnsi" w:cstheme="minorHAnsi"/>
          <w:sz w:val="22"/>
          <w:szCs w:val="22"/>
        </w:rPr>
        <w:t xml:space="preserve"> </w:t>
      </w:r>
      <w:r w:rsidRPr="00F12F15">
        <w:rPr>
          <w:rFonts w:asciiTheme="minorHAnsi" w:hAnsiTheme="minorHAnsi" w:cstheme="minorHAnsi"/>
          <w:sz w:val="22"/>
          <w:szCs w:val="22"/>
        </w:rPr>
        <w:t>hebben</w:t>
      </w:r>
      <w:r>
        <w:rPr>
          <w:rFonts w:asciiTheme="minorHAnsi" w:hAnsiTheme="minorHAnsi" w:cstheme="minorHAnsi"/>
          <w:sz w:val="22"/>
          <w:szCs w:val="22"/>
        </w:rPr>
        <w:t xml:space="preserve"> </w:t>
      </w:r>
      <w:r w:rsidRPr="00F12F15">
        <w:rPr>
          <w:rFonts w:asciiTheme="minorHAnsi" w:hAnsiTheme="minorHAnsi" w:cstheme="minorHAnsi"/>
          <w:sz w:val="22"/>
          <w:szCs w:val="22"/>
        </w:rPr>
        <w:t>op</w:t>
      </w:r>
      <w:r>
        <w:rPr>
          <w:rFonts w:asciiTheme="minorHAnsi" w:hAnsiTheme="minorHAnsi" w:cstheme="minorHAnsi"/>
          <w:sz w:val="22"/>
          <w:szCs w:val="22"/>
        </w:rPr>
        <w:t xml:space="preserve"> </w:t>
      </w:r>
      <w:r w:rsidRPr="00F12F15">
        <w:rPr>
          <w:rFonts w:asciiTheme="minorHAnsi" w:hAnsiTheme="minorHAnsi" w:cstheme="minorHAnsi"/>
          <w:sz w:val="22"/>
          <w:szCs w:val="22"/>
        </w:rPr>
        <w:t>opdrachten</w:t>
      </w:r>
      <w:r>
        <w:rPr>
          <w:rFonts w:asciiTheme="minorHAnsi" w:hAnsiTheme="minorHAnsi" w:cstheme="minorHAnsi"/>
          <w:sz w:val="22"/>
          <w:szCs w:val="22"/>
        </w:rPr>
        <w:t xml:space="preserve"> </w:t>
      </w:r>
      <w:r w:rsidRPr="00F12F15">
        <w:rPr>
          <w:rFonts w:asciiTheme="minorHAnsi" w:hAnsiTheme="minorHAnsi" w:cstheme="minorHAnsi"/>
          <w:sz w:val="22"/>
          <w:szCs w:val="22"/>
        </w:rPr>
        <w:t>uitgevoerd</w:t>
      </w:r>
      <w:r>
        <w:rPr>
          <w:rFonts w:asciiTheme="minorHAnsi" w:hAnsiTheme="minorHAnsi" w:cstheme="minorHAnsi"/>
          <w:sz w:val="22"/>
          <w:szCs w:val="22"/>
        </w:rPr>
        <w:t xml:space="preserve"> </w:t>
      </w:r>
      <w:r w:rsidRPr="00F12F15">
        <w:rPr>
          <w:rFonts w:asciiTheme="minorHAnsi" w:hAnsiTheme="minorHAnsi" w:cstheme="minorHAnsi"/>
          <w:sz w:val="22"/>
          <w:szCs w:val="22"/>
        </w:rPr>
        <w:t>voor</w:t>
      </w:r>
      <w:r>
        <w:rPr>
          <w:rFonts w:asciiTheme="minorHAnsi" w:hAnsiTheme="minorHAnsi" w:cstheme="minorHAnsi"/>
          <w:sz w:val="22"/>
          <w:szCs w:val="22"/>
        </w:rPr>
        <w:t xml:space="preserve"> </w:t>
      </w:r>
      <w:r w:rsidRPr="00F12F15">
        <w:rPr>
          <w:rFonts w:asciiTheme="minorHAnsi" w:hAnsiTheme="minorHAnsi" w:cstheme="minorHAnsi"/>
          <w:sz w:val="22"/>
          <w:szCs w:val="22"/>
        </w:rPr>
        <w:t>de VU.</w:t>
      </w:r>
    </w:p>
    <w:p w14:paraId="7221D417" w14:textId="5B26C754" w:rsidR="00E279FB" w:rsidRDefault="00E279FB" w:rsidP="00581D10">
      <w:pPr>
        <w:spacing w:line="264" w:lineRule="auto"/>
        <w:rPr>
          <w:rFonts w:asciiTheme="minorHAnsi" w:hAnsiTheme="minorHAnsi" w:cstheme="minorHAnsi"/>
        </w:rPr>
      </w:pPr>
    </w:p>
    <w:p w14:paraId="3499CE30" w14:textId="165ED0FC" w:rsidR="001E787C" w:rsidRDefault="00E279FB" w:rsidP="00581D10">
      <w:pPr>
        <w:spacing w:line="264" w:lineRule="auto"/>
        <w:rPr>
          <w:rFonts w:cs="Arial"/>
        </w:rPr>
      </w:pPr>
      <w:r>
        <w:rPr>
          <w:rFonts w:asciiTheme="minorHAnsi" w:hAnsiTheme="minorHAnsi" w:cstheme="minorHAnsi"/>
        </w:rPr>
        <w:t>De kerncompetenties van deze opdracht zijn:</w:t>
      </w:r>
    </w:p>
    <w:p w14:paraId="4402198F" w14:textId="3A8FE3A7" w:rsidR="00F15E4D" w:rsidRDefault="00E279FB" w:rsidP="00581D10">
      <w:pPr>
        <w:pStyle w:val="Lijstalinea"/>
        <w:numPr>
          <w:ilvl w:val="0"/>
          <w:numId w:val="40"/>
        </w:numPr>
        <w:spacing w:line="264" w:lineRule="auto"/>
        <w:rPr>
          <w:rFonts w:ascii="Calibri" w:hAnsi="Calibri" w:cs="Arial"/>
          <w:sz w:val="22"/>
          <w:szCs w:val="22"/>
        </w:rPr>
      </w:pPr>
      <w:r>
        <w:rPr>
          <w:rFonts w:ascii="Calibri" w:hAnsi="Calibri" w:cs="Arial"/>
          <w:sz w:val="22"/>
          <w:szCs w:val="22"/>
        </w:rPr>
        <w:t xml:space="preserve">Het kunnen </w:t>
      </w:r>
      <w:r w:rsidR="00F15E4D" w:rsidRPr="00E279FB">
        <w:rPr>
          <w:rFonts w:ascii="Calibri" w:hAnsi="Calibri" w:cs="Arial"/>
          <w:sz w:val="22"/>
          <w:szCs w:val="22"/>
        </w:rPr>
        <w:t>lever</w:t>
      </w:r>
      <w:r>
        <w:rPr>
          <w:rFonts w:ascii="Calibri" w:hAnsi="Calibri" w:cs="Arial"/>
          <w:sz w:val="22"/>
          <w:szCs w:val="22"/>
        </w:rPr>
        <w:t xml:space="preserve">en </w:t>
      </w:r>
      <w:r w:rsidR="00F15E4D" w:rsidRPr="00E279FB">
        <w:rPr>
          <w:rFonts w:ascii="Calibri" w:hAnsi="Calibri" w:cs="Arial"/>
          <w:sz w:val="22"/>
          <w:szCs w:val="22"/>
        </w:rPr>
        <w:t xml:space="preserve">van vergelijkbaar papier, afvalzakken en overige </w:t>
      </w:r>
      <w:r w:rsidR="000E648B">
        <w:rPr>
          <w:rFonts w:ascii="Calibri" w:hAnsi="Calibri" w:cs="Arial"/>
          <w:sz w:val="22"/>
          <w:szCs w:val="22"/>
        </w:rPr>
        <w:t>verbruiksartikelen</w:t>
      </w:r>
      <w:r w:rsidR="00F15E4D" w:rsidRPr="00E279FB">
        <w:rPr>
          <w:rFonts w:ascii="Calibri" w:hAnsi="Calibri" w:cs="Arial"/>
          <w:sz w:val="22"/>
          <w:szCs w:val="22"/>
        </w:rPr>
        <w:t>, waarbij de omvang van de referentieopdracht minimaal 50% bedraagt van de raming van deze opdracht. Hetzij in waarde, hetzij in hoeveelheden.</w:t>
      </w:r>
    </w:p>
    <w:p w14:paraId="566B737D" w14:textId="1A48BE2F" w:rsidR="00E279FB" w:rsidRDefault="00E279FB" w:rsidP="00581D10">
      <w:pPr>
        <w:pStyle w:val="Lijstalinea"/>
        <w:spacing w:line="264" w:lineRule="auto"/>
        <w:ind w:left="1080"/>
        <w:rPr>
          <w:rFonts w:ascii="Calibri" w:hAnsi="Calibri" w:cs="Arial"/>
          <w:sz w:val="22"/>
          <w:szCs w:val="22"/>
        </w:rPr>
      </w:pPr>
    </w:p>
    <w:p w14:paraId="1DCF709E" w14:textId="2F6E7BB3" w:rsidR="00025E8D" w:rsidRDefault="00025E8D" w:rsidP="00581D10">
      <w:pPr>
        <w:spacing w:line="264" w:lineRule="auto"/>
        <w:rPr>
          <w:rFonts w:cs="Arial"/>
        </w:rPr>
      </w:pPr>
    </w:p>
    <w:p w14:paraId="07CDFB6F" w14:textId="77777777" w:rsidR="00025E8D" w:rsidRDefault="00025E8D" w:rsidP="00581D10">
      <w:pPr>
        <w:spacing w:line="264" w:lineRule="auto"/>
        <w:rPr>
          <w:rFonts w:cstheme="minorHAnsi"/>
        </w:rPr>
      </w:pPr>
      <w:r w:rsidRPr="00F12F15">
        <w:rPr>
          <w:rFonts w:cstheme="minorHAnsi"/>
        </w:rPr>
        <w:t xml:space="preserve">Inschrijver dient per gevraagde kerncompetentie het format </w:t>
      </w:r>
      <w:r w:rsidRPr="00783878">
        <w:rPr>
          <w:rFonts w:cstheme="minorHAnsi"/>
        </w:rPr>
        <w:t>in Bijlage 2 ‐ ‘Referentieopdrachten’ in te vullen. Gevraagd wordt om één (1) referentie per kerncompetentie,</w:t>
      </w:r>
      <w:r>
        <w:rPr>
          <w:rFonts w:cstheme="minorHAnsi"/>
        </w:rPr>
        <w:t xml:space="preserve"> </w:t>
      </w:r>
      <w:r w:rsidRPr="00F12F15">
        <w:rPr>
          <w:rFonts w:cstheme="minorHAnsi"/>
        </w:rPr>
        <w:t>dus</w:t>
      </w:r>
      <w:r>
        <w:rPr>
          <w:rFonts w:cstheme="minorHAnsi"/>
        </w:rPr>
        <w:t xml:space="preserve"> </w:t>
      </w:r>
      <w:r w:rsidRPr="00F12F15">
        <w:rPr>
          <w:rFonts w:cstheme="minorHAnsi"/>
        </w:rPr>
        <w:t>maximaal</w:t>
      </w:r>
      <w:r>
        <w:rPr>
          <w:rFonts w:cstheme="minorHAnsi"/>
        </w:rPr>
        <w:t xml:space="preserve"> </w:t>
      </w:r>
      <w:r w:rsidRPr="00F12F15">
        <w:rPr>
          <w:rFonts w:cstheme="minorHAnsi"/>
        </w:rPr>
        <w:t>twee</w:t>
      </w:r>
      <w:r>
        <w:rPr>
          <w:rFonts w:cstheme="minorHAnsi"/>
        </w:rPr>
        <w:t xml:space="preserve"> </w:t>
      </w:r>
      <w:r w:rsidRPr="00F12F15">
        <w:rPr>
          <w:rFonts w:cstheme="minorHAnsi"/>
        </w:rPr>
        <w:t>(2)</w:t>
      </w:r>
      <w:r>
        <w:rPr>
          <w:rFonts w:cstheme="minorHAnsi"/>
        </w:rPr>
        <w:t xml:space="preserve"> </w:t>
      </w:r>
      <w:r w:rsidRPr="00F12F15">
        <w:rPr>
          <w:rFonts w:cstheme="minorHAnsi"/>
        </w:rPr>
        <w:t>referentieopdrachten.</w:t>
      </w:r>
    </w:p>
    <w:p w14:paraId="04337F1C" w14:textId="77777777" w:rsidR="00025E8D" w:rsidRDefault="00025E8D" w:rsidP="00581D10">
      <w:pPr>
        <w:spacing w:line="264" w:lineRule="auto"/>
        <w:rPr>
          <w:rFonts w:cstheme="minorHAnsi"/>
        </w:rPr>
      </w:pPr>
      <w:r w:rsidRPr="00F12F15">
        <w:rPr>
          <w:rFonts w:cstheme="minorHAnsi"/>
        </w:rPr>
        <w:t>Indien</w:t>
      </w:r>
      <w:r>
        <w:rPr>
          <w:rFonts w:cstheme="minorHAnsi"/>
        </w:rPr>
        <w:t xml:space="preserve"> </w:t>
      </w:r>
      <w:r w:rsidRPr="00F12F15">
        <w:rPr>
          <w:rFonts w:cstheme="minorHAnsi"/>
        </w:rPr>
        <w:t>u</w:t>
      </w:r>
      <w:r>
        <w:rPr>
          <w:rFonts w:cstheme="minorHAnsi"/>
        </w:rPr>
        <w:t xml:space="preserve"> </w:t>
      </w:r>
      <w:r w:rsidRPr="00F12F15">
        <w:rPr>
          <w:rFonts w:cstheme="minorHAnsi"/>
        </w:rPr>
        <w:t>kunt</w:t>
      </w:r>
      <w:r>
        <w:rPr>
          <w:rFonts w:cstheme="minorHAnsi"/>
        </w:rPr>
        <w:t xml:space="preserve"> </w:t>
      </w:r>
      <w:r w:rsidRPr="00F12F15">
        <w:rPr>
          <w:rFonts w:cstheme="minorHAnsi"/>
        </w:rPr>
        <w:t>aantonen</w:t>
      </w:r>
      <w:r>
        <w:rPr>
          <w:rFonts w:cstheme="minorHAnsi"/>
        </w:rPr>
        <w:t xml:space="preserve"> </w:t>
      </w:r>
      <w:r w:rsidRPr="00F12F15">
        <w:rPr>
          <w:rFonts w:cstheme="minorHAnsi"/>
        </w:rPr>
        <w:t>binnen</w:t>
      </w:r>
      <w:r>
        <w:rPr>
          <w:rFonts w:cstheme="minorHAnsi"/>
        </w:rPr>
        <w:t xml:space="preserve"> </w:t>
      </w:r>
      <w:r w:rsidRPr="00F12F15">
        <w:rPr>
          <w:rFonts w:cstheme="minorHAnsi"/>
        </w:rPr>
        <w:t>een</w:t>
      </w:r>
      <w:r>
        <w:rPr>
          <w:rFonts w:cstheme="minorHAnsi"/>
        </w:rPr>
        <w:t xml:space="preserve"> </w:t>
      </w:r>
      <w:r w:rsidRPr="00F12F15">
        <w:rPr>
          <w:rFonts w:cstheme="minorHAnsi"/>
        </w:rPr>
        <w:t>bepaalde</w:t>
      </w:r>
      <w:r>
        <w:rPr>
          <w:rFonts w:cstheme="minorHAnsi"/>
        </w:rPr>
        <w:t xml:space="preserve"> </w:t>
      </w:r>
      <w:r w:rsidRPr="00F12F15">
        <w:rPr>
          <w:rFonts w:cstheme="minorHAnsi"/>
        </w:rPr>
        <w:t>referentieopdracht</w:t>
      </w:r>
      <w:r>
        <w:rPr>
          <w:rFonts w:cstheme="minorHAnsi"/>
        </w:rPr>
        <w:t xml:space="preserve"> </w:t>
      </w:r>
      <w:r w:rsidRPr="00F12F15">
        <w:rPr>
          <w:rFonts w:cstheme="minorHAnsi"/>
        </w:rPr>
        <w:t>ervaring</w:t>
      </w:r>
      <w:r>
        <w:rPr>
          <w:rFonts w:cstheme="minorHAnsi"/>
        </w:rPr>
        <w:t xml:space="preserve"> </w:t>
      </w:r>
      <w:r w:rsidRPr="00F12F15">
        <w:rPr>
          <w:rFonts w:cstheme="minorHAnsi"/>
        </w:rPr>
        <w:t>te</w:t>
      </w:r>
      <w:r>
        <w:rPr>
          <w:rFonts w:cstheme="minorHAnsi"/>
        </w:rPr>
        <w:t xml:space="preserve"> </w:t>
      </w:r>
      <w:r w:rsidRPr="00F12F15">
        <w:rPr>
          <w:rFonts w:cstheme="minorHAnsi"/>
        </w:rPr>
        <w:t>hebben opgedaan met beide gevraagde kerncompetenties, hoeft u dus maar één (1) referentieopdracht</w:t>
      </w:r>
      <w:r>
        <w:rPr>
          <w:rFonts w:cstheme="minorHAnsi"/>
        </w:rPr>
        <w:t xml:space="preserve"> </w:t>
      </w:r>
      <w:r w:rsidRPr="00F12F15">
        <w:rPr>
          <w:rFonts w:cstheme="minorHAnsi"/>
        </w:rPr>
        <w:t>te</w:t>
      </w:r>
      <w:r>
        <w:rPr>
          <w:rFonts w:cstheme="minorHAnsi"/>
        </w:rPr>
        <w:t xml:space="preserve"> </w:t>
      </w:r>
      <w:r w:rsidRPr="00F12F15">
        <w:rPr>
          <w:rFonts w:cstheme="minorHAnsi"/>
        </w:rPr>
        <w:t>gebruiken.</w:t>
      </w:r>
    </w:p>
    <w:p w14:paraId="46A007F9" w14:textId="77777777" w:rsidR="00025E8D" w:rsidRDefault="00025E8D" w:rsidP="00581D10">
      <w:pPr>
        <w:spacing w:line="264" w:lineRule="auto"/>
        <w:rPr>
          <w:rFonts w:cstheme="minorHAnsi"/>
        </w:rPr>
      </w:pPr>
    </w:p>
    <w:p w14:paraId="045EBB25" w14:textId="77777777" w:rsidR="00025E8D" w:rsidRDefault="00025E8D" w:rsidP="00581D10">
      <w:pPr>
        <w:spacing w:line="264" w:lineRule="auto"/>
        <w:rPr>
          <w:rFonts w:cstheme="minorHAnsi"/>
        </w:rPr>
      </w:pPr>
      <w:r w:rsidRPr="00843B8F">
        <w:rPr>
          <w:rFonts w:cstheme="minorHAnsi"/>
          <w:b/>
          <w:u w:val="single"/>
        </w:rPr>
        <w:t>Na voorgenomen gunning</w:t>
      </w:r>
      <w:r>
        <w:rPr>
          <w:rFonts w:cstheme="minorHAnsi"/>
        </w:rPr>
        <w:t xml:space="preserve"> </w:t>
      </w:r>
      <w:r w:rsidRPr="00F12F15">
        <w:rPr>
          <w:rFonts w:cstheme="minorHAnsi"/>
        </w:rPr>
        <w:t>kan</w:t>
      </w:r>
      <w:r>
        <w:rPr>
          <w:rFonts w:cstheme="minorHAnsi"/>
        </w:rPr>
        <w:t xml:space="preserve"> </w:t>
      </w:r>
      <w:r w:rsidRPr="00F12F15">
        <w:rPr>
          <w:rFonts w:cstheme="minorHAnsi"/>
        </w:rPr>
        <w:t>de</w:t>
      </w:r>
      <w:r>
        <w:rPr>
          <w:rFonts w:cstheme="minorHAnsi"/>
        </w:rPr>
        <w:t xml:space="preserve"> </w:t>
      </w:r>
      <w:r w:rsidRPr="00F12F15">
        <w:rPr>
          <w:rFonts w:cstheme="minorHAnsi"/>
        </w:rPr>
        <w:t>Aanbestedende</w:t>
      </w:r>
      <w:r>
        <w:rPr>
          <w:rFonts w:cstheme="minorHAnsi"/>
        </w:rPr>
        <w:t xml:space="preserve"> d</w:t>
      </w:r>
      <w:r w:rsidRPr="00F12F15">
        <w:rPr>
          <w:rFonts w:cstheme="minorHAnsi"/>
        </w:rPr>
        <w:t>ienst</w:t>
      </w:r>
      <w:r>
        <w:rPr>
          <w:rFonts w:cstheme="minorHAnsi"/>
        </w:rPr>
        <w:t xml:space="preserve"> </w:t>
      </w:r>
      <w:r w:rsidRPr="00F12F15">
        <w:rPr>
          <w:rFonts w:cstheme="minorHAnsi"/>
        </w:rPr>
        <w:t>de</w:t>
      </w:r>
      <w:r>
        <w:rPr>
          <w:rFonts w:cstheme="minorHAnsi"/>
        </w:rPr>
        <w:t xml:space="preserve"> </w:t>
      </w:r>
      <w:r w:rsidRPr="00F12F15">
        <w:rPr>
          <w:rFonts w:cstheme="minorHAnsi"/>
        </w:rPr>
        <w:t>volgende</w:t>
      </w:r>
      <w:r>
        <w:rPr>
          <w:rFonts w:cstheme="minorHAnsi"/>
        </w:rPr>
        <w:t xml:space="preserve"> </w:t>
      </w:r>
      <w:r w:rsidRPr="00F12F15">
        <w:rPr>
          <w:rFonts w:cstheme="minorHAnsi"/>
        </w:rPr>
        <w:t>bewijsstukken</w:t>
      </w:r>
      <w:r>
        <w:rPr>
          <w:rFonts w:cstheme="minorHAnsi"/>
        </w:rPr>
        <w:t xml:space="preserve"> </w:t>
      </w:r>
      <w:r w:rsidRPr="00F12F15">
        <w:rPr>
          <w:rFonts w:cstheme="minorHAnsi"/>
        </w:rPr>
        <w:t>opvragen</w:t>
      </w:r>
      <w:r>
        <w:rPr>
          <w:rFonts w:cstheme="minorHAnsi"/>
        </w:rPr>
        <w:t xml:space="preserve"> </w:t>
      </w:r>
      <w:r w:rsidRPr="00F12F15">
        <w:rPr>
          <w:rFonts w:cstheme="minorHAnsi"/>
        </w:rPr>
        <w:t>voor</w:t>
      </w:r>
      <w:r>
        <w:rPr>
          <w:rFonts w:cstheme="minorHAnsi"/>
        </w:rPr>
        <w:t xml:space="preserve"> </w:t>
      </w:r>
      <w:r w:rsidRPr="00F12F15">
        <w:rPr>
          <w:rFonts w:cstheme="minorHAnsi"/>
        </w:rPr>
        <w:t>bovenstaande</w:t>
      </w:r>
      <w:r>
        <w:rPr>
          <w:rFonts w:cstheme="minorHAnsi"/>
        </w:rPr>
        <w:t xml:space="preserve"> </w:t>
      </w:r>
      <w:r w:rsidRPr="00F12F15">
        <w:rPr>
          <w:rFonts w:cstheme="minorHAnsi"/>
        </w:rPr>
        <w:t>eis:</w:t>
      </w:r>
    </w:p>
    <w:p w14:paraId="3C8C61C9" w14:textId="663D0E6F" w:rsidR="00025E8D" w:rsidRPr="00025E8D" w:rsidRDefault="00025E8D" w:rsidP="00581D10">
      <w:pPr>
        <w:spacing w:line="264" w:lineRule="auto"/>
        <w:rPr>
          <w:rFonts w:cs="Arial"/>
        </w:rPr>
      </w:pPr>
      <w:r w:rsidRPr="00F12F15">
        <w:rPr>
          <w:rFonts w:cstheme="minorHAnsi"/>
        </w:rPr>
        <w:t>Per</w:t>
      </w:r>
      <w:r>
        <w:rPr>
          <w:rFonts w:cstheme="minorHAnsi"/>
        </w:rPr>
        <w:t xml:space="preserve"> </w:t>
      </w:r>
      <w:r w:rsidRPr="00F12F15">
        <w:rPr>
          <w:rFonts w:cstheme="minorHAnsi"/>
        </w:rPr>
        <w:t>ingediende referentieopdracht een tevredenheidsverklaring/verklaring van (goede)</w:t>
      </w:r>
      <w:r>
        <w:rPr>
          <w:rFonts w:cstheme="minorHAnsi"/>
        </w:rPr>
        <w:t xml:space="preserve"> </w:t>
      </w:r>
      <w:r w:rsidRPr="00F12F15">
        <w:rPr>
          <w:rFonts w:cstheme="minorHAnsi"/>
        </w:rPr>
        <w:t>uitvoering</w:t>
      </w:r>
      <w:r>
        <w:rPr>
          <w:rFonts w:cstheme="minorHAnsi"/>
        </w:rPr>
        <w:t xml:space="preserve"> </w:t>
      </w:r>
      <w:r w:rsidRPr="00F12F15">
        <w:rPr>
          <w:rFonts w:cstheme="minorHAnsi"/>
        </w:rPr>
        <w:t>door</w:t>
      </w:r>
      <w:r>
        <w:rPr>
          <w:rFonts w:cstheme="minorHAnsi"/>
        </w:rPr>
        <w:t xml:space="preserve"> </w:t>
      </w:r>
      <w:r w:rsidRPr="00F12F15">
        <w:rPr>
          <w:rFonts w:cstheme="minorHAnsi"/>
        </w:rPr>
        <w:t>de</w:t>
      </w:r>
      <w:r>
        <w:rPr>
          <w:rFonts w:cstheme="minorHAnsi"/>
        </w:rPr>
        <w:t xml:space="preserve"> </w:t>
      </w:r>
      <w:r w:rsidRPr="00F12F15">
        <w:rPr>
          <w:rFonts w:cstheme="minorHAnsi"/>
        </w:rPr>
        <w:t>partij</w:t>
      </w:r>
      <w:r>
        <w:rPr>
          <w:rFonts w:cstheme="minorHAnsi"/>
        </w:rPr>
        <w:t xml:space="preserve"> </w:t>
      </w:r>
      <w:r w:rsidRPr="00F12F15">
        <w:rPr>
          <w:rFonts w:cstheme="minorHAnsi"/>
        </w:rPr>
        <w:t>voor</w:t>
      </w:r>
      <w:r>
        <w:rPr>
          <w:rFonts w:cstheme="minorHAnsi"/>
        </w:rPr>
        <w:t xml:space="preserve"> </w:t>
      </w:r>
      <w:r w:rsidRPr="00F12F15">
        <w:rPr>
          <w:rFonts w:cstheme="minorHAnsi"/>
        </w:rPr>
        <w:t>wie</w:t>
      </w:r>
      <w:r>
        <w:rPr>
          <w:rFonts w:cstheme="minorHAnsi"/>
        </w:rPr>
        <w:t xml:space="preserve"> </w:t>
      </w:r>
      <w:r w:rsidRPr="00F12F15">
        <w:rPr>
          <w:rFonts w:cstheme="minorHAnsi"/>
        </w:rPr>
        <w:t>de</w:t>
      </w:r>
      <w:r>
        <w:rPr>
          <w:rFonts w:cstheme="minorHAnsi"/>
        </w:rPr>
        <w:t xml:space="preserve"> </w:t>
      </w:r>
      <w:r w:rsidRPr="00F12F15">
        <w:rPr>
          <w:rFonts w:cstheme="minorHAnsi"/>
        </w:rPr>
        <w:t>opdracht</w:t>
      </w:r>
      <w:r>
        <w:rPr>
          <w:rFonts w:cstheme="minorHAnsi"/>
        </w:rPr>
        <w:t xml:space="preserve"> </w:t>
      </w:r>
      <w:r w:rsidRPr="00F12F15">
        <w:rPr>
          <w:rFonts w:cstheme="minorHAnsi"/>
        </w:rPr>
        <w:t>is</w:t>
      </w:r>
      <w:r>
        <w:rPr>
          <w:rFonts w:cstheme="minorHAnsi"/>
        </w:rPr>
        <w:t xml:space="preserve"> </w:t>
      </w:r>
      <w:r w:rsidRPr="00F12F15">
        <w:rPr>
          <w:rFonts w:cstheme="minorHAnsi"/>
        </w:rPr>
        <w:t>uitgevoerd.</w:t>
      </w:r>
    </w:p>
    <w:p w14:paraId="6B9E65A6" w14:textId="77777777" w:rsidR="001E787C" w:rsidRDefault="001E787C" w:rsidP="00581D10">
      <w:pPr>
        <w:spacing w:line="264" w:lineRule="auto"/>
        <w:rPr>
          <w:rFonts w:cs="Arial"/>
        </w:rPr>
      </w:pPr>
    </w:p>
    <w:p w14:paraId="0C35E322" w14:textId="00A83C7D" w:rsidR="001E787C" w:rsidRDefault="001E787C" w:rsidP="00581D10">
      <w:pPr>
        <w:spacing w:line="264" w:lineRule="auto"/>
        <w:rPr>
          <w:rFonts w:cs="Arial"/>
        </w:rPr>
      </w:pPr>
      <w:r w:rsidRPr="004B182B">
        <w:rPr>
          <w:rFonts w:cs="Arial"/>
        </w:rPr>
        <w:t xml:space="preserve">Onwaarheden, onjuistheden of onvolledigheden ten aanzien van de opgegeven referentie </w:t>
      </w:r>
      <w:r>
        <w:rPr>
          <w:rFonts w:cs="Arial"/>
        </w:rPr>
        <w:t>kan</w:t>
      </w:r>
      <w:r w:rsidRPr="004B182B">
        <w:rPr>
          <w:rFonts w:cs="Arial"/>
        </w:rPr>
        <w:t xml:space="preserve"> leiden tot uitsluiting van de procedure. De </w:t>
      </w:r>
      <w:r w:rsidR="00025E8D">
        <w:rPr>
          <w:rFonts w:cs="Arial"/>
        </w:rPr>
        <w:t xml:space="preserve">Aanbestedende dienst </w:t>
      </w:r>
      <w:r w:rsidRPr="004B182B">
        <w:rPr>
          <w:rFonts w:cs="Arial"/>
        </w:rPr>
        <w:t xml:space="preserve">behoudt zich het recht voor zo nodig </w:t>
      </w:r>
      <w:r>
        <w:rPr>
          <w:rFonts w:cs="Arial"/>
        </w:rPr>
        <w:t>de referentie</w:t>
      </w:r>
      <w:r w:rsidRPr="004B182B">
        <w:rPr>
          <w:rFonts w:cs="Arial"/>
        </w:rPr>
        <w:t xml:space="preserve"> op juistheid te controleren en indien mocht blijken dat er sprake is van onjuistheid hiervan aangifte te doen. Mocht blijken dat er een onjuist beroep wordt gedaan op een referentie en </w:t>
      </w:r>
      <w:r w:rsidRPr="004B182B">
        <w:rPr>
          <w:rFonts w:cs="Arial"/>
        </w:rPr>
        <w:lastRenderedPageBreak/>
        <w:t>Inschrijver beschikt hierdoor niet langer over het minimale aantal benodigde referenties, leidt dit tot ongeldigheid van de Inschrijving.</w:t>
      </w:r>
    </w:p>
    <w:p w14:paraId="2A9BDFED" w14:textId="77777777" w:rsidR="001C04C8" w:rsidRDefault="001C04C8" w:rsidP="00581D10">
      <w:pPr>
        <w:spacing w:line="264" w:lineRule="auto"/>
        <w:rPr>
          <w:rFonts w:cs="Arial"/>
        </w:rPr>
      </w:pPr>
    </w:p>
    <w:p w14:paraId="0A575171" w14:textId="190E5585" w:rsidR="001E787C" w:rsidRPr="001C04C8" w:rsidRDefault="001C04C8" w:rsidP="00581D10">
      <w:pPr>
        <w:pStyle w:val="Kop2"/>
        <w:spacing w:before="0" w:after="0" w:line="264" w:lineRule="auto"/>
        <w:ind w:left="720"/>
        <w:contextualSpacing/>
        <w:rPr>
          <w:rFonts w:asciiTheme="minorHAnsi" w:hAnsiTheme="minorHAnsi" w:cstheme="minorHAnsi"/>
          <w:i w:val="0"/>
          <w:sz w:val="24"/>
          <w:szCs w:val="24"/>
        </w:rPr>
      </w:pPr>
      <w:bookmarkStart w:id="69" w:name="_Toc24109161"/>
      <w:bookmarkStart w:id="70" w:name="_Toc82701872"/>
      <w:r>
        <w:rPr>
          <w:rFonts w:asciiTheme="minorHAnsi" w:hAnsiTheme="minorHAnsi" w:cstheme="minorHAnsi"/>
          <w:i w:val="0"/>
          <w:sz w:val="24"/>
          <w:szCs w:val="24"/>
        </w:rPr>
        <w:t>3.3.4</w:t>
      </w:r>
      <w:r>
        <w:rPr>
          <w:rFonts w:asciiTheme="minorHAnsi" w:hAnsiTheme="minorHAnsi" w:cstheme="minorHAnsi"/>
          <w:i w:val="0"/>
          <w:sz w:val="24"/>
          <w:szCs w:val="24"/>
        </w:rPr>
        <w:tab/>
      </w:r>
      <w:r w:rsidR="001E787C" w:rsidRPr="001C04C8">
        <w:rPr>
          <w:rFonts w:asciiTheme="minorHAnsi" w:hAnsiTheme="minorHAnsi" w:cstheme="minorHAnsi"/>
          <w:i w:val="0"/>
          <w:sz w:val="24"/>
          <w:szCs w:val="24"/>
        </w:rPr>
        <w:t>Kwaliteit</w:t>
      </w:r>
      <w:bookmarkEnd w:id="69"/>
      <w:bookmarkEnd w:id="70"/>
    </w:p>
    <w:p w14:paraId="52DC1778" w14:textId="77777777" w:rsidR="001E787C" w:rsidRPr="004B182B" w:rsidRDefault="001E787C" w:rsidP="00581D10">
      <w:pPr>
        <w:spacing w:line="264" w:lineRule="auto"/>
        <w:rPr>
          <w:rFonts w:cs="Arial"/>
        </w:rPr>
      </w:pPr>
      <w:r w:rsidRPr="004B182B">
        <w:rPr>
          <w:rFonts w:cs="Arial"/>
        </w:rPr>
        <w:t>(artikel 2.96 AW2012)</w:t>
      </w:r>
    </w:p>
    <w:p w14:paraId="607D3201" w14:textId="77777777" w:rsidR="001E787C" w:rsidRDefault="001E787C" w:rsidP="00581D10">
      <w:pPr>
        <w:spacing w:line="264" w:lineRule="auto"/>
        <w:rPr>
          <w:rFonts w:cs="Arial"/>
          <w:b/>
        </w:rPr>
      </w:pPr>
    </w:p>
    <w:p w14:paraId="3DF44148" w14:textId="77777777" w:rsidR="001E787C" w:rsidRPr="004B182B" w:rsidRDefault="001E787C" w:rsidP="00581D10">
      <w:pPr>
        <w:spacing w:line="264" w:lineRule="auto"/>
        <w:rPr>
          <w:rFonts w:cs="Arial"/>
          <w:b/>
        </w:rPr>
      </w:pPr>
      <w:r w:rsidRPr="004B182B">
        <w:rPr>
          <w:rFonts w:cs="Arial"/>
          <w:b/>
        </w:rPr>
        <w:t xml:space="preserve">Eis </w:t>
      </w:r>
      <w:r>
        <w:rPr>
          <w:rFonts w:cs="Arial"/>
          <w:b/>
        </w:rPr>
        <w:t>5</w:t>
      </w:r>
      <w:r w:rsidRPr="004B182B">
        <w:rPr>
          <w:rFonts w:cs="Arial"/>
          <w:b/>
        </w:rPr>
        <w:t xml:space="preserve"> Kwaliteitszorg- en borging </w:t>
      </w:r>
    </w:p>
    <w:p w14:paraId="5E7936BB" w14:textId="77777777" w:rsidR="001E787C" w:rsidRDefault="001E787C" w:rsidP="00581D10">
      <w:pPr>
        <w:spacing w:line="264" w:lineRule="auto"/>
        <w:rPr>
          <w:rFonts w:cs="Arial"/>
        </w:rPr>
      </w:pPr>
      <w:r w:rsidRPr="004B182B">
        <w:rPr>
          <w:rFonts w:cs="Arial"/>
        </w:rPr>
        <w:t>De Inschrijver moet in het bezit zijn van een kwaliteits</w:t>
      </w:r>
      <w:r>
        <w:rPr>
          <w:rFonts w:cs="Arial"/>
        </w:rPr>
        <w:t>management</w:t>
      </w:r>
      <w:r w:rsidRPr="004B182B">
        <w:rPr>
          <w:rFonts w:cs="Arial"/>
        </w:rPr>
        <w:t>systeem</w:t>
      </w:r>
      <w:r>
        <w:rPr>
          <w:rFonts w:cs="Arial"/>
        </w:rPr>
        <w:t xml:space="preserve"> en het bijbehorende certificaat</w:t>
      </w:r>
      <w:r w:rsidRPr="004B182B">
        <w:rPr>
          <w:rFonts w:cs="Arial"/>
        </w:rPr>
        <w:t xml:space="preserve"> op basis van de norm NEN-EN-ISO 9001:</w:t>
      </w:r>
      <w:r>
        <w:rPr>
          <w:rFonts w:cs="Arial"/>
        </w:rPr>
        <w:t xml:space="preserve">2015 </w:t>
      </w:r>
      <w:r w:rsidRPr="004B182B">
        <w:rPr>
          <w:rFonts w:cs="Arial"/>
        </w:rPr>
        <w:t>'Kwaliteitsmanagementsystemen - Eisen', of een daaraan gelijkwaardig systeem of een eigen kwaliteitssysteem waarbij er sprake is van gelijkwaardige maatregelen, welke betrekking heeft op de aard van de opdracht, en deze na voorlopige gunning kunnen overleggen</w:t>
      </w:r>
      <w:r>
        <w:rPr>
          <w:rFonts w:cs="Arial"/>
        </w:rPr>
        <w:t xml:space="preserve">. </w:t>
      </w:r>
      <w:r w:rsidRPr="00A47B1C">
        <w:rPr>
          <w:rFonts w:cs="Arial"/>
        </w:rPr>
        <w:t>Door akkoord verklaren van Deel IV van het UEA geeft Inschrijver aan hieraan te voldoen.</w:t>
      </w:r>
    </w:p>
    <w:p w14:paraId="6B357A06" w14:textId="77777777" w:rsidR="001E787C" w:rsidRDefault="001E787C" w:rsidP="00581D10">
      <w:pPr>
        <w:spacing w:line="264" w:lineRule="auto"/>
        <w:rPr>
          <w:rFonts w:cs="Arial"/>
        </w:rPr>
      </w:pPr>
    </w:p>
    <w:p w14:paraId="7D972D10" w14:textId="77777777" w:rsidR="001E787C" w:rsidRPr="00A47B1C" w:rsidRDefault="001E787C" w:rsidP="00581D10">
      <w:pPr>
        <w:spacing w:line="264" w:lineRule="auto"/>
        <w:rPr>
          <w:rFonts w:cs="Arial"/>
        </w:rPr>
      </w:pPr>
      <w:r w:rsidRPr="00A47B1C">
        <w:rPr>
          <w:rFonts w:cs="Arial"/>
          <w:b/>
          <w:u w:val="single"/>
        </w:rPr>
        <w:t>Na voor</w:t>
      </w:r>
      <w:r>
        <w:rPr>
          <w:rFonts w:cs="Arial"/>
          <w:b/>
          <w:u w:val="single"/>
        </w:rPr>
        <w:t>genomen</w:t>
      </w:r>
      <w:r w:rsidRPr="00A47B1C">
        <w:rPr>
          <w:rFonts w:cs="Arial"/>
          <w:b/>
          <w:u w:val="single"/>
        </w:rPr>
        <w:t xml:space="preserve"> gunning</w:t>
      </w:r>
      <w:r w:rsidRPr="00A47B1C">
        <w:rPr>
          <w:rFonts w:cs="Arial"/>
        </w:rPr>
        <w:t xml:space="preserve"> dient Inschrijver een kopie van het desbetreffende certificaat (bewijsstukken) te overleggen.</w:t>
      </w:r>
    </w:p>
    <w:p w14:paraId="2BA8CCCE" w14:textId="77777777" w:rsidR="001E787C" w:rsidRPr="00582CB6" w:rsidRDefault="001E787C" w:rsidP="00581D10">
      <w:pPr>
        <w:pStyle w:val="Lijstalinea"/>
        <w:numPr>
          <w:ilvl w:val="0"/>
          <w:numId w:val="35"/>
        </w:numPr>
        <w:spacing w:line="264" w:lineRule="auto"/>
        <w:rPr>
          <w:rFonts w:asciiTheme="minorHAnsi" w:hAnsiTheme="minorHAnsi" w:cstheme="minorHAnsi"/>
          <w:sz w:val="22"/>
          <w:szCs w:val="22"/>
        </w:rPr>
      </w:pPr>
      <w:r w:rsidRPr="00582CB6">
        <w:rPr>
          <w:rFonts w:asciiTheme="minorHAnsi" w:hAnsiTheme="minorHAnsi" w:cstheme="minorHAnsi"/>
          <w:sz w:val="22"/>
          <w:szCs w:val="22"/>
        </w:rPr>
        <w:t>Het certificaat moet zijn afgegeven door een daartoe bevoegde certificeringinstantie.</w:t>
      </w:r>
    </w:p>
    <w:p w14:paraId="05C5B668" w14:textId="77777777" w:rsidR="001E787C" w:rsidRPr="00582CB6" w:rsidRDefault="001E787C" w:rsidP="00581D10">
      <w:pPr>
        <w:pStyle w:val="Lijstalinea"/>
        <w:numPr>
          <w:ilvl w:val="0"/>
          <w:numId w:val="35"/>
        </w:numPr>
        <w:spacing w:line="264" w:lineRule="auto"/>
        <w:rPr>
          <w:rFonts w:asciiTheme="minorHAnsi" w:hAnsiTheme="minorHAnsi" w:cstheme="minorHAnsi"/>
          <w:sz w:val="22"/>
          <w:szCs w:val="22"/>
        </w:rPr>
      </w:pPr>
      <w:r w:rsidRPr="00582CB6">
        <w:rPr>
          <w:rFonts w:asciiTheme="minorHAnsi" w:hAnsiTheme="minorHAnsi" w:cstheme="minorHAnsi"/>
          <w:sz w:val="22"/>
          <w:szCs w:val="22"/>
        </w:rPr>
        <w:t>Om in aanmerking te kunnen komen voor de opdracht moet de Inschrijver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6FAE2499" w14:textId="294DFEE4" w:rsidR="001E787C" w:rsidRPr="00025E8D" w:rsidRDefault="001E787C" w:rsidP="00581D10">
      <w:pPr>
        <w:pStyle w:val="Lijstalinea"/>
        <w:numPr>
          <w:ilvl w:val="0"/>
          <w:numId w:val="35"/>
        </w:numPr>
        <w:spacing w:line="264" w:lineRule="auto"/>
        <w:rPr>
          <w:rFonts w:asciiTheme="minorHAnsi" w:hAnsiTheme="minorHAnsi" w:cstheme="minorHAnsi"/>
          <w:sz w:val="22"/>
          <w:szCs w:val="22"/>
        </w:rPr>
      </w:pPr>
      <w:r w:rsidRPr="00025E8D">
        <w:rPr>
          <w:rFonts w:asciiTheme="minorHAnsi" w:hAnsiTheme="minorHAnsi" w:cstheme="minorHAnsi"/>
          <w:sz w:val="22"/>
          <w:szCs w:val="22"/>
        </w:rPr>
        <w:t>De Inschrijver die beschikt over een eigen kwaliteitssysteem dient in maximaal drie vel A4 aan te tonen welke maatregelen zijn onderneming heeft genomen om de gevraagde kwaliteit te waarborgen.</w:t>
      </w:r>
    </w:p>
    <w:p w14:paraId="4144C5E5" w14:textId="103428AD" w:rsidR="001E787C" w:rsidRDefault="001E787C" w:rsidP="00581D10">
      <w:pPr>
        <w:pStyle w:val="Kop1"/>
        <w:spacing w:line="264" w:lineRule="auto"/>
        <w:rPr>
          <w:rFonts w:asciiTheme="minorHAnsi" w:hAnsiTheme="minorHAnsi" w:cstheme="minorHAnsi"/>
          <w:sz w:val="22"/>
          <w:szCs w:val="22"/>
        </w:rPr>
      </w:pPr>
    </w:p>
    <w:p w14:paraId="3C093AE8" w14:textId="4925A9C0" w:rsidR="008C69F1" w:rsidRDefault="008C69F1" w:rsidP="00581D10">
      <w:pPr>
        <w:spacing w:line="264" w:lineRule="auto"/>
      </w:pPr>
    </w:p>
    <w:p w14:paraId="44EE11ED" w14:textId="7C328F81" w:rsidR="008C69F1" w:rsidRDefault="008C69F1" w:rsidP="00581D10">
      <w:pPr>
        <w:spacing w:line="264" w:lineRule="auto"/>
      </w:pPr>
    </w:p>
    <w:p w14:paraId="3AB842F9" w14:textId="49EE0EB7" w:rsidR="008C69F1" w:rsidRDefault="008C69F1" w:rsidP="00581D10">
      <w:pPr>
        <w:spacing w:line="264" w:lineRule="auto"/>
      </w:pPr>
    </w:p>
    <w:p w14:paraId="4CB76E87" w14:textId="34180809" w:rsidR="008C69F1" w:rsidRDefault="008C69F1" w:rsidP="00581D10">
      <w:pPr>
        <w:spacing w:line="264" w:lineRule="auto"/>
      </w:pPr>
    </w:p>
    <w:p w14:paraId="18F916B1" w14:textId="26E83A7A" w:rsidR="008C69F1" w:rsidRDefault="008C69F1" w:rsidP="00581D10">
      <w:pPr>
        <w:spacing w:line="264" w:lineRule="auto"/>
      </w:pPr>
    </w:p>
    <w:p w14:paraId="36181A4F" w14:textId="55B6272F" w:rsidR="008C69F1" w:rsidRDefault="008C69F1" w:rsidP="00581D10">
      <w:pPr>
        <w:spacing w:line="264" w:lineRule="auto"/>
      </w:pPr>
    </w:p>
    <w:p w14:paraId="480A11C9" w14:textId="45593272" w:rsidR="008C69F1" w:rsidRDefault="008C69F1" w:rsidP="00581D10">
      <w:pPr>
        <w:spacing w:line="264" w:lineRule="auto"/>
      </w:pPr>
    </w:p>
    <w:p w14:paraId="09F124DF" w14:textId="0320303E" w:rsidR="008C69F1" w:rsidRDefault="008C69F1" w:rsidP="00581D10">
      <w:pPr>
        <w:spacing w:line="264" w:lineRule="auto"/>
      </w:pPr>
    </w:p>
    <w:p w14:paraId="04E77AF7" w14:textId="3F65114D" w:rsidR="008C69F1" w:rsidRDefault="008C69F1" w:rsidP="00581D10">
      <w:pPr>
        <w:spacing w:line="264" w:lineRule="auto"/>
      </w:pPr>
    </w:p>
    <w:p w14:paraId="235590F4" w14:textId="24A6B0F7" w:rsidR="008C69F1" w:rsidRDefault="008C69F1" w:rsidP="00581D10">
      <w:pPr>
        <w:spacing w:line="264" w:lineRule="auto"/>
      </w:pPr>
    </w:p>
    <w:p w14:paraId="29DFC2C8" w14:textId="08403E56" w:rsidR="008C69F1" w:rsidRDefault="008C69F1" w:rsidP="00581D10">
      <w:pPr>
        <w:spacing w:line="264" w:lineRule="auto"/>
      </w:pPr>
    </w:p>
    <w:p w14:paraId="23A42E41" w14:textId="6C8F3240" w:rsidR="008C69F1" w:rsidRDefault="008C69F1" w:rsidP="00581D10">
      <w:pPr>
        <w:spacing w:line="264" w:lineRule="auto"/>
      </w:pPr>
    </w:p>
    <w:p w14:paraId="4C87BBC2" w14:textId="0E3ADAB8" w:rsidR="008C69F1" w:rsidRDefault="008C69F1" w:rsidP="00581D10">
      <w:pPr>
        <w:spacing w:line="264" w:lineRule="auto"/>
      </w:pPr>
    </w:p>
    <w:p w14:paraId="02E58523" w14:textId="3A313D59" w:rsidR="008C69F1" w:rsidRDefault="008C69F1" w:rsidP="00581D10">
      <w:pPr>
        <w:spacing w:line="264" w:lineRule="auto"/>
      </w:pPr>
    </w:p>
    <w:p w14:paraId="0E0B4A91" w14:textId="77777777" w:rsidR="008C69F1" w:rsidRPr="008C69F1" w:rsidRDefault="008C69F1" w:rsidP="00581D10">
      <w:pPr>
        <w:spacing w:line="264" w:lineRule="auto"/>
      </w:pPr>
    </w:p>
    <w:p w14:paraId="7EF26AD2" w14:textId="6C1E5A45" w:rsidR="00025E8D" w:rsidRDefault="00025E8D" w:rsidP="00581D10">
      <w:pPr>
        <w:spacing w:line="264" w:lineRule="auto"/>
      </w:pPr>
    </w:p>
    <w:p w14:paraId="1C09E342" w14:textId="3FE7E30A" w:rsidR="00663779" w:rsidRPr="00025E8D" w:rsidRDefault="00F136EC" w:rsidP="00581D10">
      <w:pPr>
        <w:pStyle w:val="Kop1"/>
        <w:spacing w:before="0" w:after="0" w:line="264" w:lineRule="auto"/>
        <w:ind w:left="720"/>
        <w:contextualSpacing/>
        <w:rPr>
          <w:rFonts w:asciiTheme="minorHAnsi" w:hAnsiTheme="minorHAnsi" w:cstheme="minorHAnsi"/>
          <w:sz w:val="28"/>
          <w:szCs w:val="28"/>
        </w:rPr>
      </w:pPr>
      <w:bookmarkStart w:id="71" w:name="_Toc82701873"/>
      <w:r w:rsidRPr="00025E8D">
        <w:rPr>
          <w:rFonts w:asciiTheme="minorHAnsi" w:hAnsiTheme="minorHAnsi" w:cstheme="minorHAnsi"/>
          <w:sz w:val="28"/>
          <w:szCs w:val="28"/>
        </w:rPr>
        <w:lastRenderedPageBreak/>
        <w:t xml:space="preserve">4.  </w:t>
      </w:r>
      <w:r w:rsidR="00025E8D">
        <w:rPr>
          <w:rFonts w:asciiTheme="minorHAnsi" w:hAnsiTheme="minorHAnsi" w:cstheme="minorHAnsi"/>
          <w:sz w:val="28"/>
          <w:szCs w:val="28"/>
        </w:rPr>
        <w:tab/>
      </w:r>
      <w:r w:rsidRPr="00025E8D">
        <w:rPr>
          <w:rFonts w:asciiTheme="minorHAnsi" w:hAnsiTheme="minorHAnsi" w:cstheme="minorHAnsi"/>
          <w:sz w:val="28"/>
          <w:szCs w:val="28"/>
        </w:rPr>
        <w:t>Programma van Eisen</w:t>
      </w:r>
      <w:bookmarkEnd w:id="71"/>
    </w:p>
    <w:p w14:paraId="426019B1" w14:textId="7AC1AB53" w:rsidR="003C4851" w:rsidRDefault="003C4851" w:rsidP="00581D10">
      <w:pPr>
        <w:spacing w:line="264" w:lineRule="auto"/>
        <w:rPr>
          <w:rFonts w:cs="Arial"/>
        </w:rPr>
      </w:pPr>
      <w:r w:rsidRPr="00192A0E">
        <w:rPr>
          <w:rFonts w:cs="Arial"/>
        </w:rPr>
        <w:t xml:space="preserve">Onderstaand staan de eisen van de VU Amsterdam omschreven, waaraan de Inschrijver alsmede de door hem aangeboden </w:t>
      </w:r>
      <w:r w:rsidR="000E648B">
        <w:rPr>
          <w:rFonts w:cs="Arial"/>
        </w:rPr>
        <w:t>s</w:t>
      </w:r>
      <w:r w:rsidRPr="00192A0E">
        <w:rPr>
          <w:rFonts w:cs="Arial"/>
        </w:rPr>
        <w:t xml:space="preserve">anitaire </w:t>
      </w:r>
      <w:r w:rsidR="00434B8A" w:rsidRPr="00192A0E">
        <w:rPr>
          <w:rFonts w:cs="Arial"/>
        </w:rPr>
        <w:t>d</w:t>
      </w:r>
      <w:r w:rsidRPr="00192A0E">
        <w:rPr>
          <w:rFonts w:cs="Arial"/>
        </w:rPr>
        <w:t xml:space="preserve">ispensers en </w:t>
      </w:r>
      <w:r w:rsidR="000E648B">
        <w:rPr>
          <w:rFonts w:cs="Arial"/>
        </w:rPr>
        <w:t xml:space="preserve">verbruiksartikelen </w:t>
      </w:r>
      <w:r w:rsidRPr="00192A0E">
        <w:rPr>
          <w:rFonts w:cs="Arial"/>
        </w:rPr>
        <w:t>minstens moeten voldoen.</w:t>
      </w:r>
    </w:p>
    <w:p w14:paraId="50F3DB61" w14:textId="77777777" w:rsidR="00192A0E" w:rsidRPr="00192A0E" w:rsidRDefault="00192A0E" w:rsidP="00581D10">
      <w:pPr>
        <w:spacing w:line="264" w:lineRule="auto"/>
        <w:rPr>
          <w:rFonts w:cs="Arial"/>
        </w:rPr>
      </w:pPr>
    </w:p>
    <w:p w14:paraId="7BC67669" w14:textId="77777777" w:rsidR="003C4851" w:rsidRPr="00025E8D" w:rsidRDefault="003C4851" w:rsidP="00581D10">
      <w:pPr>
        <w:pStyle w:val="Kop2"/>
        <w:spacing w:before="0" w:after="0" w:line="264" w:lineRule="auto"/>
        <w:ind w:left="720"/>
        <w:contextualSpacing/>
        <w:rPr>
          <w:rFonts w:asciiTheme="minorHAnsi" w:hAnsiTheme="minorHAnsi" w:cstheme="minorHAnsi"/>
          <w:i w:val="0"/>
          <w:sz w:val="24"/>
          <w:szCs w:val="24"/>
        </w:rPr>
      </w:pPr>
      <w:bookmarkStart w:id="72" w:name="_Toc82701874"/>
      <w:bookmarkStart w:id="73" w:name="_Toc361836106"/>
      <w:r w:rsidRPr="00025E8D">
        <w:rPr>
          <w:rFonts w:asciiTheme="minorHAnsi" w:hAnsiTheme="minorHAnsi" w:cstheme="minorHAnsi"/>
          <w:i w:val="0"/>
          <w:sz w:val="24"/>
          <w:szCs w:val="24"/>
        </w:rPr>
        <w:t>4.1</w:t>
      </w:r>
      <w:r w:rsidRPr="00025E8D">
        <w:rPr>
          <w:rFonts w:asciiTheme="minorHAnsi" w:hAnsiTheme="minorHAnsi" w:cstheme="minorHAnsi"/>
          <w:i w:val="0"/>
          <w:sz w:val="24"/>
          <w:szCs w:val="24"/>
        </w:rPr>
        <w:tab/>
        <w:t>Kwaliteitseisen</w:t>
      </w:r>
      <w:bookmarkEnd w:id="72"/>
    </w:p>
    <w:p w14:paraId="07B9958E" w14:textId="77777777" w:rsidR="003C4851" w:rsidRPr="00192A0E" w:rsidRDefault="003C4851" w:rsidP="00581D10">
      <w:pPr>
        <w:spacing w:line="264" w:lineRule="auto"/>
        <w:rPr>
          <w:rFonts w:cs="Arial"/>
        </w:rPr>
      </w:pPr>
      <w:r w:rsidRPr="00192A0E">
        <w:rPr>
          <w:rFonts w:cs="Arial"/>
        </w:rPr>
        <w:t>De geleverde producten en diensten van Inschrijver en/of van eventuele toeleveranciers dienen, op het moment van levering, te voldoen aan alle vigerende wettelijke normen en eventueel geldende aanvullende branchegerichte regelgeving. Indien de producten en diensten worden gewijzigd, dienen deze te (blijven) voldoen aan alle van toepassing zijnde vigerende wet- en regelgeving.</w:t>
      </w:r>
    </w:p>
    <w:p w14:paraId="75AB225A" w14:textId="77777777" w:rsidR="003C4851" w:rsidRPr="00192A0E" w:rsidRDefault="003C4851" w:rsidP="00581D10">
      <w:pPr>
        <w:spacing w:line="264" w:lineRule="auto"/>
        <w:rPr>
          <w:rFonts w:cs="Arial"/>
        </w:rPr>
      </w:pPr>
      <w:r w:rsidRPr="00192A0E">
        <w:rPr>
          <w:rFonts w:cs="Arial"/>
        </w:rPr>
        <w:t>Nader benoemd worden de kwaliteitseisen ten aanzien van:</w:t>
      </w:r>
    </w:p>
    <w:p w14:paraId="4151D89F" w14:textId="3151EFFA" w:rsidR="003C4851" w:rsidRPr="00192A0E" w:rsidRDefault="003C4851" w:rsidP="00581D10">
      <w:pPr>
        <w:spacing w:line="264" w:lineRule="auto"/>
        <w:rPr>
          <w:rFonts w:cs="Arial"/>
        </w:rPr>
      </w:pPr>
      <w:r w:rsidRPr="00192A0E">
        <w:rPr>
          <w:rFonts w:cs="Arial"/>
        </w:rPr>
        <w:t>•</w:t>
      </w:r>
      <w:r w:rsidRPr="00192A0E">
        <w:rPr>
          <w:rFonts w:cs="Arial"/>
        </w:rPr>
        <w:tab/>
        <w:t xml:space="preserve">Eigenschappen van de </w:t>
      </w:r>
      <w:r w:rsidR="000E648B">
        <w:rPr>
          <w:rFonts w:cs="Arial"/>
        </w:rPr>
        <w:t>verbruiksartikelen</w:t>
      </w:r>
      <w:r w:rsidR="0069478A" w:rsidRPr="00192A0E">
        <w:rPr>
          <w:rFonts w:cs="Arial"/>
        </w:rPr>
        <w:t xml:space="preserve"> e</w:t>
      </w:r>
      <w:r w:rsidRPr="00192A0E">
        <w:rPr>
          <w:rFonts w:cs="Arial"/>
        </w:rPr>
        <w:t>n de dispensers</w:t>
      </w:r>
    </w:p>
    <w:p w14:paraId="5ADCE89D" w14:textId="77777777" w:rsidR="00092F0B" w:rsidRDefault="00092F0B" w:rsidP="00581D10">
      <w:pPr>
        <w:spacing w:line="264" w:lineRule="auto"/>
        <w:rPr>
          <w:rFonts w:cs="Arial"/>
        </w:rPr>
      </w:pPr>
      <w:r w:rsidRPr="00192A0E">
        <w:rPr>
          <w:rFonts w:cs="Arial"/>
        </w:rPr>
        <w:t>•</w:t>
      </w:r>
      <w:r w:rsidRPr="00192A0E">
        <w:rPr>
          <w:rFonts w:cs="Arial"/>
        </w:rPr>
        <w:tab/>
        <w:t>Levering en logistiek</w:t>
      </w:r>
    </w:p>
    <w:p w14:paraId="67D4A906" w14:textId="0F64C2D3" w:rsidR="00092F0B" w:rsidRDefault="00092F0B" w:rsidP="00581D10">
      <w:pPr>
        <w:spacing w:line="264" w:lineRule="auto"/>
        <w:rPr>
          <w:rFonts w:cs="Arial"/>
        </w:rPr>
      </w:pPr>
      <w:r w:rsidRPr="00192A0E">
        <w:rPr>
          <w:rFonts w:cs="Arial"/>
        </w:rPr>
        <w:t>•</w:t>
      </w:r>
      <w:r w:rsidRPr="00192A0E">
        <w:rPr>
          <w:rFonts w:cs="Arial"/>
        </w:rPr>
        <w:tab/>
      </w:r>
      <w:r>
        <w:rPr>
          <w:rFonts w:cs="Arial"/>
        </w:rPr>
        <w:t>Contractmanagement</w:t>
      </w:r>
    </w:p>
    <w:p w14:paraId="46B158B0" w14:textId="45D3882B" w:rsidR="003C4851" w:rsidRPr="00192A0E" w:rsidRDefault="003C4851" w:rsidP="00581D10">
      <w:pPr>
        <w:spacing w:line="264" w:lineRule="auto"/>
        <w:rPr>
          <w:rFonts w:cs="Arial"/>
        </w:rPr>
      </w:pPr>
      <w:r w:rsidRPr="00192A0E">
        <w:rPr>
          <w:rFonts w:cs="Arial"/>
        </w:rPr>
        <w:t>•</w:t>
      </w:r>
      <w:r w:rsidRPr="00192A0E">
        <w:rPr>
          <w:rFonts w:cs="Arial"/>
        </w:rPr>
        <w:tab/>
      </w:r>
      <w:r w:rsidR="00092F0B">
        <w:rPr>
          <w:rFonts w:cs="Arial"/>
        </w:rPr>
        <w:t>C</w:t>
      </w:r>
      <w:r w:rsidR="00CC2A1B" w:rsidRPr="00192A0E">
        <w:rPr>
          <w:rFonts w:cs="Arial"/>
        </w:rPr>
        <w:t>ommunicatie en rapportage</w:t>
      </w:r>
    </w:p>
    <w:p w14:paraId="606D041A" w14:textId="77777777" w:rsidR="003C4851" w:rsidRPr="00192A0E" w:rsidRDefault="003C4851" w:rsidP="00581D10">
      <w:pPr>
        <w:spacing w:line="264" w:lineRule="auto"/>
        <w:rPr>
          <w:rFonts w:cs="Arial"/>
        </w:rPr>
      </w:pPr>
      <w:r w:rsidRPr="00192A0E">
        <w:rPr>
          <w:rFonts w:cs="Arial"/>
        </w:rPr>
        <w:t>•</w:t>
      </w:r>
      <w:r w:rsidRPr="00192A0E">
        <w:rPr>
          <w:rFonts w:cs="Arial"/>
        </w:rPr>
        <w:tab/>
      </w:r>
      <w:r w:rsidR="00CC2A1B" w:rsidRPr="00192A0E">
        <w:rPr>
          <w:rFonts w:cs="Arial"/>
        </w:rPr>
        <w:t>Commerciële eisen</w:t>
      </w:r>
    </w:p>
    <w:p w14:paraId="5143554D" w14:textId="3E040265" w:rsidR="003C4851" w:rsidRDefault="003C4851" w:rsidP="00581D10">
      <w:pPr>
        <w:spacing w:line="264" w:lineRule="auto"/>
        <w:rPr>
          <w:rFonts w:cs="Arial"/>
        </w:rPr>
      </w:pPr>
      <w:r w:rsidRPr="00192A0E">
        <w:rPr>
          <w:rFonts w:cs="Arial"/>
        </w:rPr>
        <w:t>•</w:t>
      </w:r>
      <w:r w:rsidRPr="00192A0E">
        <w:rPr>
          <w:rFonts w:cs="Arial"/>
        </w:rPr>
        <w:tab/>
      </w:r>
      <w:r w:rsidR="00846A74">
        <w:rPr>
          <w:rFonts w:cs="Arial"/>
        </w:rPr>
        <w:t>Klachtafhandeling</w:t>
      </w:r>
    </w:p>
    <w:p w14:paraId="2C89C365" w14:textId="77777777" w:rsidR="00581D10" w:rsidRPr="00192A0E" w:rsidRDefault="00581D10" w:rsidP="00581D10">
      <w:pPr>
        <w:spacing w:line="264" w:lineRule="auto"/>
        <w:rPr>
          <w:rFonts w:cs="Arial"/>
        </w:rPr>
      </w:pPr>
    </w:p>
    <w:tbl>
      <w:tblPr>
        <w:tblW w:w="9483" w:type="dxa"/>
        <w:tblInd w:w="93" w:type="dxa"/>
        <w:tblLook w:val="04A0" w:firstRow="1" w:lastRow="0" w:firstColumn="1" w:lastColumn="0" w:noHBand="0" w:noVBand="1"/>
      </w:tblPr>
      <w:tblGrid>
        <w:gridCol w:w="741"/>
        <w:gridCol w:w="8742"/>
      </w:tblGrid>
      <w:tr w:rsidR="00F50EAB" w:rsidRPr="00105476" w14:paraId="770F8014" w14:textId="77777777" w:rsidTr="00CE6EC4">
        <w:trPr>
          <w:trHeight w:val="312"/>
        </w:trPr>
        <w:tc>
          <w:tcPr>
            <w:tcW w:w="741" w:type="dxa"/>
            <w:tcBorders>
              <w:top w:val="nil"/>
              <w:left w:val="nil"/>
              <w:bottom w:val="nil"/>
              <w:right w:val="nil"/>
            </w:tcBorders>
            <w:shd w:val="clear" w:color="000000" w:fill="FFFFFF"/>
            <w:noWrap/>
            <w:vAlign w:val="center"/>
            <w:hideMark/>
          </w:tcPr>
          <w:p w14:paraId="1F2C4E7B" w14:textId="77777777" w:rsidR="00F50EAB" w:rsidRPr="00105476" w:rsidRDefault="00F50EAB" w:rsidP="00581D1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c>
          <w:tcPr>
            <w:tcW w:w="8742" w:type="dxa"/>
            <w:tcBorders>
              <w:top w:val="nil"/>
              <w:left w:val="nil"/>
              <w:bottom w:val="nil"/>
              <w:right w:val="nil"/>
            </w:tcBorders>
            <w:shd w:val="clear" w:color="000000" w:fill="FFFFFF"/>
            <w:vAlign w:val="center"/>
            <w:hideMark/>
          </w:tcPr>
          <w:p w14:paraId="01CB808E" w14:textId="77777777" w:rsidR="00F50EAB" w:rsidRPr="00105476" w:rsidRDefault="00F50EAB" w:rsidP="00581D10">
            <w:pPr>
              <w:spacing w:line="264" w:lineRule="auto"/>
              <w:rPr>
                <w:rFonts w:asciiTheme="minorHAnsi" w:hAnsiTheme="minorHAnsi" w:cstheme="minorHAnsi"/>
                <w:b/>
                <w:bCs/>
                <w:color w:val="000090"/>
              </w:rPr>
            </w:pPr>
            <w:r w:rsidRPr="00105476">
              <w:rPr>
                <w:rFonts w:asciiTheme="minorHAnsi" w:hAnsiTheme="minorHAnsi" w:cstheme="minorHAnsi"/>
                <w:b/>
                <w:bCs/>
                <w:color w:val="000090"/>
              </w:rPr>
              <w:t> </w:t>
            </w:r>
          </w:p>
        </w:tc>
      </w:tr>
      <w:tr w:rsidR="00F50EAB" w:rsidRPr="00105476" w14:paraId="503A98CB" w14:textId="77777777" w:rsidTr="00CE6EC4">
        <w:trPr>
          <w:trHeight w:val="348"/>
        </w:trPr>
        <w:tc>
          <w:tcPr>
            <w:tcW w:w="741"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28B17DD3"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A</w:t>
            </w:r>
          </w:p>
        </w:tc>
        <w:tc>
          <w:tcPr>
            <w:tcW w:w="8742" w:type="dxa"/>
            <w:tcBorders>
              <w:top w:val="single" w:sz="4" w:space="0" w:color="auto"/>
              <w:left w:val="nil"/>
              <w:bottom w:val="single" w:sz="4" w:space="0" w:color="auto"/>
              <w:right w:val="single" w:sz="4" w:space="0" w:color="auto"/>
            </w:tcBorders>
            <w:shd w:val="clear" w:color="000000" w:fill="DAEEF3"/>
            <w:noWrap/>
            <w:vAlign w:val="center"/>
            <w:hideMark/>
          </w:tcPr>
          <w:p w14:paraId="3C34CA1D"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Sanitaire dispensers VU</w:t>
            </w:r>
          </w:p>
        </w:tc>
      </w:tr>
      <w:tr w:rsidR="00F50EAB" w:rsidRPr="00105476" w14:paraId="38F39D70" w14:textId="77777777" w:rsidTr="00CE6EC4">
        <w:trPr>
          <w:trHeight w:val="348"/>
        </w:trPr>
        <w:tc>
          <w:tcPr>
            <w:tcW w:w="741" w:type="dxa"/>
            <w:tcBorders>
              <w:top w:val="single" w:sz="4" w:space="0" w:color="auto"/>
              <w:bottom w:val="single" w:sz="4" w:space="0" w:color="auto"/>
            </w:tcBorders>
            <w:shd w:val="clear" w:color="auto" w:fill="auto"/>
            <w:noWrap/>
            <w:vAlign w:val="center"/>
            <w:hideMark/>
          </w:tcPr>
          <w:p w14:paraId="730490EA" w14:textId="77777777" w:rsidR="00F50EAB" w:rsidRPr="00105476" w:rsidRDefault="00F50EAB" w:rsidP="00581D10">
            <w:pPr>
              <w:spacing w:line="264" w:lineRule="auto"/>
              <w:rPr>
                <w:rFonts w:asciiTheme="minorHAnsi" w:hAnsiTheme="minorHAnsi" w:cstheme="minorHAnsi"/>
                <w:b/>
                <w:bCs/>
                <w:color w:val="000090"/>
              </w:rPr>
            </w:pPr>
            <w:r w:rsidRPr="00105476">
              <w:rPr>
                <w:rFonts w:asciiTheme="minorHAnsi" w:hAnsiTheme="minorHAnsi" w:cstheme="minorHAnsi"/>
                <w:b/>
                <w:bCs/>
                <w:color w:val="000090"/>
              </w:rPr>
              <w:t> </w:t>
            </w:r>
          </w:p>
        </w:tc>
        <w:tc>
          <w:tcPr>
            <w:tcW w:w="8742" w:type="dxa"/>
            <w:tcBorders>
              <w:top w:val="single" w:sz="4" w:space="0" w:color="auto"/>
              <w:bottom w:val="single" w:sz="4" w:space="0" w:color="auto"/>
            </w:tcBorders>
            <w:shd w:val="clear" w:color="auto" w:fill="auto"/>
            <w:noWrap/>
            <w:vAlign w:val="center"/>
            <w:hideMark/>
          </w:tcPr>
          <w:p w14:paraId="113853CD" w14:textId="77777777" w:rsidR="00F50EAB" w:rsidRPr="00105476" w:rsidRDefault="00F50EAB" w:rsidP="00581D1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r>
      <w:tr w:rsidR="00F50EAB" w:rsidRPr="00105476" w14:paraId="0DC1CED0"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DAEEF3"/>
            <w:noWrap/>
            <w:vAlign w:val="center"/>
            <w:hideMark/>
          </w:tcPr>
          <w:p w14:paraId="74EBB3D7"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1.</w:t>
            </w:r>
          </w:p>
        </w:tc>
        <w:tc>
          <w:tcPr>
            <w:tcW w:w="8742" w:type="dxa"/>
            <w:tcBorders>
              <w:top w:val="nil"/>
              <w:left w:val="nil"/>
              <w:bottom w:val="single" w:sz="4" w:space="0" w:color="auto"/>
              <w:right w:val="single" w:sz="4" w:space="0" w:color="auto"/>
            </w:tcBorders>
            <w:shd w:val="clear" w:color="000000" w:fill="DAEEF3"/>
            <w:noWrap/>
            <w:vAlign w:val="center"/>
            <w:hideMark/>
          </w:tcPr>
          <w:p w14:paraId="115F3D5D"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 xml:space="preserve">Algemeen </w:t>
            </w:r>
          </w:p>
        </w:tc>
      </w:tr>
      <w:tr w:rsidR="00F50EAB" w:rsidRPr="00105476" w14:paraId="71E637CD" w14:textId="77777777" w:rsidTr="00CE6EC4">
        <w:trPr>
          <w:trHeight w:val="52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5F27B39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1.1</w:t>
            </w:r>
          </w:p>
        </w:tc>
        <w:tc>
          <w:tcPr>
            <w:tcW w:w="8742" w:type="dxa"/>
            <w:tcBorders>
              <w:top w:val="nil"/>
              <w:left w:val="nil"/>
              <w:bottom w:val="single" w:sz="4" w:space="0" w:color="auto"/>
              <w:right w:val="single" w:sz="4" w:space="0" w:color="auto"/>
            </w:tcBorders>
            <w:shd w:val="clear" w:color="000000" w:fill="FFFFFF"/>
            <w:vAlign w:val="center"/>
            <w:hideMark/>
          </w:tcPr>
          <w:p w14:paraId="112274C4" w14:textId="77777777" w:rsidR="00F50EAB" w:rsidRPr="00105476" w:rsidRDefault="00F50EAB" w:rsidP="00581D10">
            <w:pPr>
              <w:spacing w:line="264" w:lineRule="auto"/>
              <w:rPr>
                <w:rFonts w:asciiTheme="minorHAnsi" w:hAnsiTheme="minorHAnsi" w:cstheme="minorHAnsi"/>
                <w:bCs/>
              </w:rPr>
            </w:pPr>
            <w:r w:rsidRPr="00105476">
              <w:rPr>
                <w:rFonts w:asciiTheme="minorHAnsi" w:hAnsiTheme="minorHAnsi" w:cstheme="minorHAnsi"/>
                <w:bCs/>
              </w:rPr>
              <w:t>De hieronder opgenomen eisen zijn tevens van toepassing op  de afvalbakken en wc-garnituren.</w:t>
            </w:r>
          </w:p>
        </w:tc>
      </w:tr>
      <w:tr w:rsidR="00F50EAB" w:rsidRPr="00783878" w14:paraId="5549CFE9" w14:textId="77777777" w:rsidTr="00CE6EC4">
        <w:trPr>
          <w:trHeight w:val="792"/>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27F7A0F2"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1.</w:t>
            </w:r>
            <w:r w:rsidR="00346BD3" w:rsidRPr="00105476">
              <w:rPr>
                <w:rFonts w:asciiTheme="minorHAnsi" w:hAnsiTheme="minorHAnsi" w:cstheme="minorHAnsi"/>
              </w:rPr>
              <w:t>2</w:t>
            </w:r>
          </w:p>
        </w:tc>
        <w:tc>
          <w:tcPr>
            <w:tcW w:w="8742" w:type="dxa"/>
            <w:tcBorders>
              <w:top w:val="nil"/>
              <w:left w:val="nil"/>
              <w:bottom w:val="single" w:sz="4" w:space="0" w:color="auto"/>
              <w:right w:val="single" w:sz="4" w:space="0" w:color="auto"/>
            </w:tcBorders>
            <w:shd w:val="clear" w:color="000000" w:fill="FFFFFF"/>
            <w:vAlign w:val="center"/>
            <w:hideMark/>
          </w:tcPr>
          <w:p w14:paraId="61E625ED" w14:textId="1CA7A40B" w:rsidR="00F50EAB" w:rsidRPr="00783878" w:rsidRDefault="00F50EAB" w:rsidP="00581D10">
            <w:pPr>
              <w:spacing w:line="264" w:lineRule="auto"/>
              <w:rPr>
                <w:rFonts w:asciiTheme="minorHAnsi" w:hAnsiTheme="minorHAnsi" w:cstheme="minorHAnsi"/>
              </w:rPr>
            </w:pPr>
            <w:r w:rsidRPr="00783878">
              <w:rPr>
                <w:rFonts w:asciiTheme="minorHAnsi" w:hAnsiTheme="minorHAnsi" w:cstheme="minorHAnsi"/>
              </w:rPr>
              <w:t xml:space="preserve">De dispensers dienen passend te zijn voor de </w:t>
            </w:r>
            <w:r w:rsidR="006D1F67" w:rsidRPr="00783878">
              <w:rPr>
                <w:rFonts w:asciiTheme="minorHAnsi" w:hAnsiTheme="minorHAnsi" w:cstheme="minorHAnsi"/>
              </w:rPr>
              <w:t xml:space="preserve">sanitaire </w:t>
            </w:r>
            <w:r w:rsidR="000E648B" w:rsidRPr="00783878">
              <w:rPr>
                <w:rFonts w:asciiTheme="minorHAnsi" w:hAnsiTheme="minorHAnsi" w:cstheme="minorHAnsi"/>
              </w:rPr>
              <w:t>verbruiksartikelen</w:t>
            </w:r>
            <w:r w:rsidRPr="00783878">
              <w:rPr>
                <w:rFonts w:asciiTheme="minorHAnsi" w:hAnsiTheme="minorHAnsi" w:cstheme="minorHAnsi"/>
              </w:rPr>
              <w:t xml:space="preserve">. Zie Bijlage </w:t>
            </w:r>
            <w:r w:rsidR="008357B1">
              <w:rPr>
                <w:rFonts w:asciiTheme="minorHAnsi" w:hAnsiTheme="minorHAnsi" w:cstheme="minorHAnsi"/>
              </w:rPr>
              <w:t>9</w:t>
            </w:r>
            <w:r w:rsidRPr="00783878">
              <w:rPr>
                <w:rFonts w:asciiTheme="minorHAnsi" w:hAnsiTheme="minorHAnsi" w:cstheme="minorHAnsi"/>
              </w:rPr>
              <w:t xml:space="preserve"> Prij</w:t>
            </w:r>
            <w:r w:rsidR="008357B1">
              <w:rPr>
                <w:rFonts w:asciiTheme="minorHAnsi" w:hAnsiTheme="minorHAnsi" w:cstheme="minorHAnsi"/>
              </w:rPr>
              <w:t>s</w:t>
            </w:r>
            <w:r w:rsidRPr="00783878">
              <w:rPr>
                <w:rFonts w:asciiTheme="minorHAnsi" w:hAnsiTheme="minorHAnsi" w:cstheme="minorHAnsi"/>
              </w:rPr>
              <w:t>blad Dispensers voor de specificaties</w:t>
            </w:r>
            <w:r w:rsidR="006D1F67" w:rsidRPr="00783878">
              <w:rPr>
                <w:rFonts w:asciiTheme="minorHAnsi" w:hAnsiTheme="minorHAnsi" w:cstheme="minorHAnsi"/>
              </w:rPr>
              <w:t>.</w:t>
            </w:r>
          </w:p>
        </w:tc>
      </w:tr>
      <w:tr w:rsidR="00F50EAB" w:rsidRPr="00105476" w14:paraId="24F9D8ED" w14:textId="77777777" w:rsidTr="00CE6EC4">
        <w:trPr>
          <w:trHeight w:val="52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0BB9FD2E"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1.</w:t>
            </w:r>
            <w:r w:rsidR="00346BD3" w:rsidRPr="00105476">
              <w:rPr>
                <w:rFonts w:asciiTheme="minorHAnsi" w:hAnsiTheme="minorHAnsi" w:cstheme="minorHAnsi"/>
              </w:rPr>
              <w:t>3</w:t>
            </w:r>
          </w:p>
        </w:tc>
        <w:tc>
          <w:tcPr>
            <w:tcW w:w="8742" w:type="dxa"/>
            <w:tcBorders>
              <w:top w:val="nil"/>
              <w:left w:val="nil"/>
              <w:bottom w:val="single" w:sz="4" w:space="0" w:color="auto"/>
              <w:right w:val="single" w:sz="4" w:space="0" w:color="auto"/>
            </w:tcBorders>
            <w:shd w:val="clear" w:color="000000" w:fill="FFFFFF"/>
            <w:vAlign w:val="center"/>
            <w:hideMark/>
          </w:tcPr>
          <w:p w14:paraId="793297E3" w14:textId="5EB9EF34"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U biedt eenzelfde of gelijkwaardige dispenser aan als de huidige dispenserlijn van de VU wat betreft technische kwaliteit en afmetingen</w:t>
            </w:r>
            <w:r w:rsidR="001F03C6">
              <w:rPr>
                <w:rFonts w:asciiTheme="minorHAnsi" w:hAnsiTheme="minorHAnsi" w:cstheme="minorHAnsi"/>
              </w:rPr>
              <w:t>.</w:t>
            </w:r>
          </w:p>
        </w:tc>
      </w:tr>
      <w:tr w:rsidR="006D1F67" w:rsidRPr="00105476" w14:paraId="692F6994" w14:textId="77777777" w:rsidTr="00CE6EC4">
        <w:trPr>
          <w:trHeight w:val="610"/>
        </w:trPr>
        <w:tc>
          <w:tcPr>
            <w:tcW w:w="741" w:type="dxa"/>
            <w:tcBorders>
              <w:top w:val="nil"/>
              <w:left w:val="single" w:sz="4" w:space="0" w:color="auto"/>
              <w:bottom w:val="single" w:sz="4" w:space="0" w:color="auto"/>
              <w:right w:val="single" w:sz="4" w:space="0" w:color="auto"/>
            </w:tcBorders>
            <w:shd w:val="clear" w:color="auto" w:fill="auto"/>
            <w:noWrap/>
            <w:vAlign w:val="center"/>
          </w:tcPr>
          <w:p w14:paraId="2003C082" w14:textId="77777777" w:rsidR="006D1F67" w:rsidRPr="00105476" w:rsidRDefault="006D1F67" w:rsidP="00581D10">
            <w:pPr>
              <w:spacing w:line="264" w:lineRule="auto"/>
              <w:rPr>
                <w:rFonts w:asciiTheme="minorHAnsi" w:hAnsiTheme="minorHAnsi" w:cstheme="minorHAnsi"/>
              </w:rPr>
            </w:pPr>
            <w:r w:rsidRPr="00105476">
              <w:rPr>
                <w:rFonts w:asciiTheme="minorHAnsi" w:hAnsiTheme="minorHAnsi" w:cstheme="minorHAnsi"/>
              </w:rPr>
              <w:t>1.</w:t>
            </w:r>
            <w:r w:rsidR="00346BD3" w:rsidRPr="00105476">
              <w:rPr>
                <w:rFonts w:asciiTheme="minorHAnsi" w:hAnsiTheme="minorHAnsi" w:cstheme="minorHAnsi"/>
              </w:rPr>
              <w:t>4</w:t>
            </w:r>
          </w:p>
        </w:tc>
        <w:tc>
          <w:tcPr>
            <w:tcW w:w="8742" w:type="dxa"/>
            <w:tcBorders>
              <w:top w:val="nil"/>
              <w:left w:val="nil"/>
              <w:bottom w:val="single" w:sz="4" w:space="0" w:color="auto"/>
              <w:right w:val="single" w:sz="4" w:space="0" w:color="auto"/>
            </w:tcBorders>
            <w:shd w:val="clear" w:color="000000" w:fill="FFFFFF"/>
            <w:vAlign w:val="center"/>
          </w:tcPr>
          <w:p w14:paraId="4AFD0ED9" w14:textId="678EEEE2" w:rsidR="006D1F67" w:rsidRPr="00105476" w:rsidRDefault="006D1F67" w:rsidP="00581D10">
            <w:pPr>
              <w:spacing w:line="264" w:lineRule="auto"/>
              <w:rPr>
                <w:rFonts w:asciiTheme="minorHAnsi" w:hAnsiTheme="minorHAnsi" w:cstheme="minorHAnsi"/>
              </w:rPr>
            </w:pPr>
            <w:r w:rsidRPr="00105476">
              <w:rPr>
                <w:rFonts w:asciiTheme="minorHAnsi" w:hAnsiTheme="minorHAnsi" w:cstheme="minorHAnsi"/>
              </w:rPr>
              <w:t>Alle aangeboden dispensers dienen bij elkaar te passen en derhalve bij voorkeur van eenzelfde lijn te zijn</w:t>
            </w:r>
            <w:r w:rsidR="001F03C6">
              <w:rPr>
                <w:rFonts w:asciiTheme="minorHAnsi" w:hAnsiTheme="minorHAnsi" w:cstheme="minorHAnsi"/>
              </w:rPr>
              <w:t>.</w:t>
            </w:r>
          </w:p>
        </w:tc>
      </w:tr>
      <w:tr w:rsidR="00F50EAB" w:rsidRPr="00105476" w14:paraId="1CC5DAE6" w14:textId="77777777" w:rsidTr="00CE6EC4">
        <w:trPr>
          <w:trHeight w:val="792"/>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5AF24F4C"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1.</w:t>
            </w:r>
            <w:r w:rsidR="00346BD3" w:rsidRPr="00105476">
              <w:rPr>
                <w:rFonts w:asciiTheme="minorHAnsi" w:hAnsiTheme="minorHAnsi" w:cstheme="minorHAnsi"/>
              </w:rPr>
              <w:t>5</w:t>
            </w:r>
          </w:p>
        </w:tc>
        <w:tc>
          <w:tcPr>
            <w:tcW w:w="8742" w:type="dxa"/>
            <w:tcBorders>
              <w:top w:val="nil"/>
              <w:left w:val="nil"/>
              <w:bottom w:val="single" w:sz="4" w:space="0" w:color="auto"/>
              <w:right w:val="single" w:sz="4" w:space="0" w:color="auto"/>
            </w:tcBorders>
            <w:shd w:val="clear" w:color="000000" w:fill="FFFFFF"/>
            <w:vAlign w:val="center"/>
            <w:hideMark/>
          </w:tcPr>
          <w:p w14:paraId="1CD8EC1B"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Alle huidige dispensers zijn van het merk Santral. U dient eenzelfde of gelijkwaardige lijn aan te bieden. Onder gelijkwaardig verstaat de VU:</w:t>
            </w:r>
          </w:p>
          <w:p w14:paraId="48E684F3" w14:textId="77777777" w:rsidR="00F50EAB" w:rsidRPr="00105476" w:rsidRDefault="00F50EAB" w:rsidP="00581D10">
            <w:pPr>
              <w:numPr>
                <w:ilvl w:val="0"/>
                <w:numId w:val="4"/>
              </w:numPr>
              <w:spacing w:line="264" w:lineRule="auto"/>
              <w:ind w:left="357" w:hanging="357"/>
              <w:contextualSpacing/>
              <w:rPr>
                <w:rFonts w:asciiTheme="minorHAnsi" w:hAnsiTheme="minorHAnsi" w:cstheme="minorHAnsi"/>
              </w:rPr>
            </w:pPr>
            <w:r w:rsidRPr="00105476">
              <w:rPr>
                <w:rFonts w:asciiTheme="minorHAnsi" w:hAnsiTheme="minorHAnsi" w:cstheme="minorHAnsi"/>
              </w:rPr>
              <w:t>uitgevoerd in RVS;</w:t>
            </w:r>
          </w:p>
          <w:p w14:paraId="4E874082" w14:textId="77777777" w:rsidR="00F50EAB" w:rsidRPr="00105476" w:rsidRDefault="00F50EAB" w:rsidP="00581D10">
            <w:pPr>
              <w:numPr>
                <w:ilvl w:val="0"/>
                <w:numId w:val="4"/>
              </w:numPr>
              <w:spacing w:line="264" w:lineRule="auto"/>
              <w:ind w:left="357" w:hanging="357"/>
              <w:contextualSpacing/>
              <w:rPr>
                <w:rFonts w:asciiTheme="minorHAnsi" w:hAnsiTheme="minorHAnsi" w:cstheme="minorHAnsi"/>
              </w:rPr>
            </w:pPr>
            <w:r w:rsidRPr="00105476">
              <w:rPr>
                <w:rFonts w:asciiTheme="minorHAnsi" w:hAnsiTheme="minorHAnsi" w:cstheme="minorHAnsi"/>
              </w:rPr>
              <w:t xml:space="preserve">minimale </w:t>
            </w:r>
            <w:r w:rsidRPr="004D0066">
              <w:rPr>
                <w:rFonts w:asciiTheme="minorHAnsi" w:hAnsiTheme="minorHAnsi" w:cstheme="minorHAnsi"/>
              </w:rPr>
              <w:t>kwaliteit RVS ASTM/AISI 304 (1.4301);</w:t>
            </w:r>
          </w:p>
          <w:p w14:paraId="35C29A16" w14:textId="77777777" w:rsidR="00F50EAB" w:rsidRPr="00105476" w:rsidRDefault="00F50EAB" w:rsidP="00581D10">
            <w:pPr>
              <w:numPr>
                <w:ilvl w:val="0"/>
                <w:numId w:val="4"/>
              </w:numPr>
              <w:spacing w:line="264" w:lineRule="auto"/>
              <w:ind w:left="357" w:hanging="357"/>
              <w:contextualSpacing/>
              <w:rPr>
                <w:rFonts w:asciiTheme="minorHAnsi" w:hAnsiTheme="minorHAnsi" w:cstheme="minorHAnsi"/>
              </w:rPr>
            </w:pPr>
            <w:r w:rsidRPr="00105476">
              <w:rPr>
                <w:rFonts w:asciiTheme="minorHAnsi" w:hAnsiTheme="minorHAnsi" w:cstheme="minorHAnsi"/>
              </w:rPr>
              <w:t>voorzi</w:t>
            </w:r>
            <w:r w:rsidR="00346BD3" w:rsidRPr="00105476">
              <w:rPr>
                <w:rFonts w:asciiTheme="minorHAnsi" w:hAnsiTheme="minorHAnsi" w:cstheme="minorHAnsi"/>
              </w:rPr>
              <w:t>en van anti-vingerafdrukcoating;</w:t>
            </w:r>
          </w:p>
          <w:p w14:paraId="059E1630" w14:textId="485C8AAE" w:rsidR="006D1F67" w:rsidRPr="00105476" w:rsidRDefault="009A523F" w:rsidP="00581D10">
            <w:pPr>
              <w:numPr>
                <w:ilvl w:val="0"/>
                <w:numId w:val="4"/>
              </w:numPr>
              <w:spacing w:line="264" w:lineRule="auto"/>
              <w:ind w:left="357" w:hanging="357"/>
              <w:contextualSpacing/>
              <w:rPr>
                <w:rFonts w:asciiTheme="minorHAnsi" w:hAnsiTheme="minorHAnsi" w:cstheme="minorHAnsi"/>
                <w:color w:val="000090"/>
              </w:rPr>
            </w:pPr>
            <w:r w:rsidRPr="00105476">
              <w:rPr>
                <w:rFonts w:asciiTheme="minorHAnsi" w:hAnsiTheme="minorHAnsi" w:cstheme="minorHAnsi"/>
              </w:rPr>
              <w:t>Qua omvang (afmetingen)</w:t>
            </w:r>
            <w:r w:rsidR="001F03C6">
              <w:rPr>
                <w:rFonts w:asciiTheme="minorHAnsi" w:hAnsiTheme="minorHAnsi" w:cstheme="minorHAnsi"/>
              </w:rPr>
              <w:t xml:space="preserve"> en functionaliteit</w:t>
            </w:r>
            <w:r w:rsidRPr="00105476">
              <w:rPr>
                <w:rFonts w:asciiTheme="minorHAnsi" w:hAnsiTheme="minorHAnsi" w:cstheme="minorHAnsi"/>
              </w:rPr>
              <w:t xml:space="preserve"> gelijk aan de huidige lijn</w:t>
            </w:r>
            <w:r w:rsidR="001F03C6">
              <w:rPr>
                <w:rFonts w:asciiTheme="minorHAnsi" w:hAnsiTheme="minorHAnsi" w:cstheme="minorHAnsi"/>
              </w:rPr>
              <w:t>.</w:t>
            </w:r>
          </w:p>
        </w:tc>
      </w:tr>
      <w:tr w:rsidR="00F50EAB" w:rsidRPr="00105476" w14:paraId="1D49F4A0" w14:textId="77777777" w:rsidTr="00CE6EC4">
        <w:trPr>
          <w:trHeight w:val="34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6D6B6A84"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1.</w:t>
            </w:r>
            <w:r w:rsidR="00346BD3" w:rsidRPr="00105476">
              <w:rPr>
                <w:rFonts w:asciiTheme="minorHAnsi" w:hAnsiTheme="minorHAnsi" w:cstheme="minorHAnsi"/>
              </w:rPr>
              <w:t>6</w:t>
            </w:r>
          </w:p>
        </w:tc>
        <w:tc>
          <w:tcPr>
            <w:tcW w:w="8742" w:type="dxa"/>
            <w:tcBorders>
              <w:top w:val="nil"/>
              <w:left w:val="nil"/>
              <w:bottom w:val="single" w:sz="4" w:space="0" w:color="auto"/>
              <w:right w:val="single" w:sz="4" w:space="0" w:color="auto"/>
            </w:tcBorders>
            <w:shd w:val="clear" w:color="000000" w:fill="FFFFFF"/>
            <w:vAlign w:val="center"/>
            <w:hideMark/>
          </w:tcPr>
          <w:p w14:paraId="4CE2364D" w14:textId="21411E43"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De </w:t>
            </w:r>
            <w:r w:rsidR="00F61EF3" w:rsidRPr="00105476">
              <w:rPr>
                <w:rFonts w:asciiTheme="minorHAnsi" w:hAnsiTheme="minorHAnsi" w:cstheme="minorHAnsi"/>
              </w:rPr>
              <w:t>d</w:t>
            </w:r>
            <w:r w:rsidRPr="00105476">
              <w:rPr>
                <w:rFonts w:asciiTheme="minorHAnsi" w:hAnsiTheme="minorHAnsi" w:cstheme="minorHAnsi"/>
              </w:rPr>
              <w:t>ispensers zijn nieuw en vrij van materiaal- en fabricagefouten</w:t>
            </w:r>
            <w:r w:rsidR="009A523F" w:rsidRPr="00105476">
              <w:rPr>
                <w:rFonts w:asciiTheme="minorHAnsi" w:hAnsiTheme="minorHAnsi" w:cstheme="minorHAnsi"/>
              </w:rPr>
              <w:t xml:space="preserve"> en dienen geen scherpe randen, hoeken en punten te hebben</w:t>
            </w:r>
            <w:r w:rsidR="001F03C6">
              <w:rPr>
                <w:rFonts w:asciiTheme="minorHAnsi" w:hAnsiTheme="minorHAnsi" w:cstheme="minorHAnsi"/>
              </w:rPr>
              <w:t>.</w:t>
            </w:r>
          </w:p>
        </w:tc>
      </w:tr>
      <w:tr w:rsidR="00F50EAB" w:rsidRPr="00105476" w14:paraId="3402A0FA" w14:textId="77777777" w:rsidTr="00CE6EC4">
        <w:trPr>
          <w:trHeight w:val="34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393A70FF"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1.</w:t>
            </w:r>
            <w:r w:rsidR="00346BD3" w:rsidRPr="00105476">
              <w:rPr>
                <w:rFonts w:asciiTheme="minorHAnsi" w:hAnsiTheme="minorHAnsi" w:cstheme="minorHAnsi"/>
              </w:rPr>
              <w:t>7</w:t>
            </w:r>
          </w:p>
        </w:tc>
        <w:tc>
          <w:tcPr>
            <w:tcW w:w="8742" w:type="dxa"/>
            <w:tcBorders>
              <w:top w:val="nil"/>
              <w:left w:val="nil"/>
              <w:bottom w:val="single" w:sz="4" w:space="0" w:color="auto"/>
              <w:right w:val="single" w:sz="4" w:space="0" w:color="auto"/>
            </w:tcBorders>
            <w:shd w:val="clear" w:color="000000" w:fill="FFFFFF"/>
            <w:vAlign w:val="center"/>
            <w:hideMark/>
          </w:tcPr>
          <w:p w14:paraId="120DBC6F" w14:textId="716F4803"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De dispensers zijn onderhoudsvrij</w:t>
            </w:r>
            <w:r w:rsidR="009A523F" w:rsidRPr="00105476">
              <w:rPr>
                <w:rFonts w:asciiTheme="minorHAnsi" w:hAnsiTheme="minorHAnsi" w:cstheme="minorHAnsi"/>
              </w:rPr>
              <w:t xml:space="preserve"> en daarmee eenvoudig te reinigen</w:t>
            </w:r>
            <w:r w:rsidR="001F03C6">
              <w:rPr>
                <w:rFonts w:asciiTheme="minorHAnsi" w:hAnsiTheme="minorHAnsi" w:cstheme="minorHAnsi"/>
              </w:rPr>
              <w:t>.</w:t>
            </w:r>
          </w:p>
        </w:tc>
      </w:tr>
      <w:tr w:rsidR="00F50EAB" w:rsidRPr="00105476" w14:paraId="3C521A60" w14:textId="77777777" w:rsidTr="00CE6EC4">
        <w:trPr>
          <w:trHeight w:val="679"/>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63E66891"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1.</w:t>
            </w:r>
            <w:r w:rsidR="00346BD3" w:rsidRPr="00105476">
              <w:rPr>
                <w:rFonts w:asciiTheme="minorHAnsi" w:hAnsiTheme="minorHAnsi" w:cstheme="minorHAnsi"/>
              </w:rPr>
              <w:t>8</w:t>
            </w:r>
          </w:p>
        </w:tc>
        <w:tc>
          <w:tcPr>
            <w:tcW w:w="8742" w:type="dxa"/>
            <w:tcBorders>
              <w:top w:val="nil"/>
              <w:left w:val="nil"/>
              <w:bottom w:val="single" w:sz="4" w:space="0" w:color="auto"/>
              <w:right w:val="single" w:sz="4" w:space="0" w:color="auto"/>
            </w:tcBorders>
            <w:shd w:val="clear" w:color="000000" w:fill="FFFFFF"/>
            <w:vAlign w:val="center"/>
          </w:tcPr>
          <w:p w14:paraId="19466309" w14:textId="552A9B37" w:rsidR="00F50EAB" w:rsidRPr="00105476" w:rsidRDefault="002258ED" w:rsidP="00581D10">
            <w:pPr>
              <w:spacing w:line="264" w:lineRule="auto"/>
              <w:rPr>
                <w:rFonts w:asciiTheme="minorHAnsi" w:hAnsiTheme="minorHAnsi" w:cstheme="minorHAnsi"/>
              </w:rPr>
            </w:pPr>
            <w:r w:rsidRPr="00105476">
              <w:rPr>
                <w:rFonts w:asciiTheme="minorHAnsi" w:hAnsiTheme="minorHAnsi" w:cstheme="minorHAnsi"/>
              </w:rPr>
              <w:t xml:space="preserve">De </w:t>
            </w:r>
            <w:r w:rsidR="00F61EF3" w:rsidRPr="00105476">
              <w:rPr>
                <w:rFonts w:asciiTheme="minorHAnsi" w:hAnsiTheme="minorHAnsi" w:cstheme="minorHAnsi"/>
              </w:rPr>
              <w:t>d</w:t>
            </w:r>
            <w:r w:rsidRPr="00105476">
              <w:rPr>
                <w:rFonts w:asciiTheme="minorHAnsi" w:hAnsiTheme="minorHAnsi" w:cstheme="minorHAnsi"/>
              </w:rPr>
              <w:t xml:space="preserve">ispensers zijn </w:t>
            </w:r>
            <w:r w:rsidR="009A523F" w:rsidRPr="00105476">
              <w:rPr>
                <w:rFonts w:asciiTheme="minorHAnsi" w:hAnsiTheme="minorHAnsi" w:cstheme="minorHAnsi"/>
              </w:rPr>
              <w:t>bestand tegen schoonmaakmiddelen, microvezel en desinfectans (o.a. geen verkleuring, corrosie)</w:t>
            </w:r>
            <w:r w:rsidR="001F03C6">
              <w:rPr>
                <w:rFonts w:asciiTheme="minorHAnsi" w:hAnsiTheme="minorHAnsi" w:cstheme="minorHAnsi"/>
              </w:rPr>
              <w:t>.</w:t>
            </w:r>
          </w:p>
        </w:tc>
      </w:tr>
      <w:tr w:rsidR="00F50EAB" w:rsidRPr="00105476" w14:paraId="05282392" w14:textId="77777777" w:rsidTr="00946BD8">
        <w:trPr>
          <w:trHeight w:val="792"/>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34CAA101"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1.</w:t>
            </w:r>
            <w:r w:rsidR="00346BD3" w:rsidRPr="00105476">
              <w:rPr>
                <w:rFonts w:asciiTheme="minorHAnsi" w:hAnsiTheme="minorHAnsi" w:cstheme="minorHAnsi"/>
              </w:rPr>
              <w:t>9</w:t>
            </w:r>
          </w:p>
        </w:tc>
        <w:tc>
          <w:tcPr>
            <w:tcW w:w="8742" w:type="dxa"/>
            <w:tcBorders>
              <w:top w:val="nil"/>
              <w:left w:val="nil"/>
              <w:bottom w:val="single" w:sz="4" w:space="0" w:color="auto"/>
              <w:right w:val="single" w:sz="4" w:space="0" w:color="auto"/>
            </w:tcBorders>
            <w:shd w:val="clear" w:color="000000" w:fill="FFFFFF"/>
            <w:vAlign w:val="center"/>
            <w:hideMark/>
          </w:tcPr>
          <w:p w14:paraId="5C8F6BD1" w14:textId="5E917E32" w:rsidR="00F50EAB" w:rsidRPr="00105476" w:rsidRDefault="009A523F" w:rsidP="00581D10">
            <w:pPr>
              <w:spacing w:line="264" w:lineRule="auto"/>
              <w:rPr>
                <w:rFonts w:asciiTheme="minorHAnsi" w:hAnsiTheme="minorHAnsi" w:cstheme="minorHAnsi"/>
              </w:rPr>
            </w:pPr>
            <w:r w:rsidRPr="00105476">
              <w:rPr>
                <w:rFonts w:asciiTheme="minorHAnsi" w:hAnsiTheme="minorHAnsi" w:cstheme="minorHAnsi"/>
              </w:rPr>
              <w:t>Bij defecten, ondanks deugdelijk gebruik</w:t>
            </w:r>
            <w:r w:rsidR="00057D1C" w:rsidRPr="00105476">
              <w:rPr>
                <w:rFonts w:asciiTheme="minorHAnsi" w:hAnsiTheme="minorHAnsi" w:cstheme="minorHAnsi"/>
              </w:rPr>
              <w:t>, (dus anders dan molest) dienen dispensers of betreffende onderdelen hiervan kosteloos vervangen te worden</w:t>
            </w:r>
            <w:r w:rsidR="006E7E6C" w:rsidRPr="00105476">
              <w:rPr>
                <w:rFonts w:asciiTheme="minorHAnsi" w:hAnsiTheme="minorHAnsi" w:cstheme="minorHAnsi"/>
              </w:rPr>
              <w:t xml:space="preserve"> en gedurende de gehele contractduur leverbaar te blijven</w:t>
            </w:r>
            <w:r w:rsidR="001F03C6">
              <w:rPr>
                <w:rFonts w:asciiTheme="minorHAnsi" w:hAnsiTheme="minorHAnsi" w:cstheme="minorHAnsi"/>
              </w:rPr>
              <w:t>.</w:t>
            </w:r>
          </w:p>
        </w:tc>
      </w:tr>
      <w:tr w:rsidR="00F50EAB" w:rsidRPr="00105476" w14:paraId="0B96448C" w14:textId="77777777" w:rsidTr="00946BD8">
        <w:trPr>
          <w:trHeight w:val="528"/>
        </w:trPr>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94811"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lastRenderedPageBreak/>
              <w:t>1.1</w:t>
            </w:r>
            <w:r w:rsidR="00346BD3" w:rsidRPr="00105476">
              <w:rPr>
                <w:rFonts w:asciiTheme="minorHAnsi" w:hAnsiTheme="minorHAnsi" w:cstheme="minorHAnsi"/>
              </w:rPr>
              <w:t>0</w:t>
            </w:r>
          </w:p>
        </w:tc>
        <w:tc>
          <w:tcPr>
            <w:tcW w:w="8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7E9E92"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Alle dispensers dienen vanuit het oogpunt van de gebruiker gesloten te zijn, m.u.v. de toiletborstelgarnituur, die aan een zijde open is.</w:t>
            </w:r>
          </w:p>
        </w:tc>
      </w:tr>
      <w:tr w:rsidR="00F50EAB" w:rsidRPr="00105476" w14:paraId="2123C884" w14:textId="77777777" w:rsidTr="00946BD8">
        <w:trPr>
          <w:trHeight w:val="647"/>
        </w:trPr>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06BDA"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1.1</w:t>
            </w:r>
            <w:r w:rsidR="00346BD3" w:rsidRPr="00105476">
              <w:rPr>
                <w:rFonts w:asciiTheme="minorHAnsi" w:hAnsiTheme="minorHAnsi" w:cstheme="minorHAnsi"/>
              </w:rPr>
              <w:t>1</w:t>
            </w:r>
          </w:p>
        </w:tc>
        <w:tc>
          <w:tcPr>
            <w:tcW w:w="8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65E7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De zeep-, handdoek-, en toiletroldispensers zijn voorzien van een makkelijk bereikbaar slotje met universele sleutel of ander mechanisme voor het kunnen openen van de dispenser. </w:t>
            </w:r>
          </w:p>
        </w:tc>
      </w:tr>
      <w:tr w:rsidR="00F50EAB" w:rsidRPr="00105476" w14:paraId="03AD57E5" w14:textId="77777777" w:rsidTr="00581D10">
        <w:trPr>
          <w:trHeight w:val="264"/>
        </w:trPr>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02107"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1.1</w:t>
            </w:r>
            <w:r w:rsidR="00346BD3" w:rsidRPr="00105476">
              <w:rPr>
                <w:rFonts w:asciiTheme="minorHAnsi" w:hAnsiTheme="minorHAnsi" w:cstheme="minorHAnsi"/>
              </w:rPr>
              <w:t>2</w:t>
            </w:r>
          </w:p>
        </w:tc>
        <w:tc>
          <w:tcPr>
            <w:tcW w:w="8742" w:type="dxa"/>
            <w:tcBorders>
              <w:top w:val="single" w:sz="4" w:space="0" w:color="auto"/>
              <w:left w:val="nil"/>
              <w:bottom w:val="single" w:sz="4" w:space="0" w:color="auto"/>
              <w:right w:val="single" w:sz="4" w:space="0" w:color="auto"/>
            </w:tcBorders>
            <w:shd w:val="clear" w:color="000000" w:fill="FFFFFF"/>
            <w:vAlign w:val="center"/>
            <w:hideMark/>
          </w:tcPr>
          <w:p w14:paraId="6F9008C5" w14:textId="22D7E83B" w:rsidR="00F50EAB" w:rsidRPr="00105476" w:rsidRDefault="00F50EAB" w:rsidP="00581D10">
            <w:pPr>
              <w:spacing w:line="264" w:lineRule="auto"/>
              <w:rPr>
                <w:rFonts w:asciiTheme="minorHAnsi" w:hAnsiTheme="minorHAnsi" w:cstheme="minorHAnsi"/>
                <w:bCs/>
              </w:rPr>
            </w:pPr>
            <w:r w:rsidRPr="00105476">
              <w:rPr>
                <w:rFonts w:asciiTheme="minorHAnsi" w:hAnsiTheme="minorHAnsi" w:cstheme="minorHAnsi"/>
                <w:bCs/>
              </w:rPr>
              <w:t xml:space="preserve">De garantietermijn is minimaal  </w:t>
            </w:r>
            <w:r w:rsidR="00057D1C" w:rsidRPr="00105476">
              <w:rPr>
                <w:rFonts w:asciiTheme="minorHAnsi" w:hAnsiTheme="minorHAnsi" w:cstheme="minorHAnsi"/>
                <w:bCs/>
              </w:rPr>
              <w:t>5 jaar</w:t>
            </w:r>
            <w:r w:rsidR="006F5CAD">
              <w:rPr>
                <w:rFonts w:asciiTheme="minorHAnsi" w:hAnsiTheme="minorHAnsi" w:cstheme="minorHAnsi"/>
                <w:bCs/>
              </w:rPr>
              <w:t>.</w:t>
            </w:r>
            <w:r w:rsidR="00057D1C" w:rsidRPr="00105476">
              <w:rPr>
                <w:rFonts w:asciiTheme="minorHAnsi" w:hAnsiTheme="minorHAnsi" w:cstheme="minorHAnsi"/>
                <w:bCs/>
              </w:rPr>
              <w:t xml:space="preserve"> </w:t>
            </w:r>
          </w:p>
        </w:tc>
      </w:tr>
      <w:tr w:rsidR="00F50EAB" w:rsidRPr="00105476" w14:paraId="46EC3721" w14:textId="77777777" w:rsidTr="00CE6EC4">
        <w:trPr>
          <w:trHeight w:val="52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2C119614"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1.1</w:t>
            </w:r>
            <w:r w:rsidR="00346BD3" w:rsidRPr="00105476">
              <w:rPr>
                <w:rFonts w:asciiTheme="minorHAnsi" w:hAnsiTheme="minorHAnsi" w:cstheme="minorHAnsi"/>
              </w:rPr>
              <w:t>3</w:t>
            </w:r>
          </w:p>
        </w:tc>
        <w:tc>
          <w:tcPr>
            <w:tcW w:w="8742" w:type="dxa"/>
            <w:tcBorders>
              <w:top w:val="nil"/>
              <w:left w:val="nil"/>
              <w:bottom w:val="single" w:sz="4" w:space="0" w:color="auto"/>
              <w:right w:val="single" w:sz="4" w:space="0" w:color="auto"/>
            </w:tcBorders>
            <w:shd w:val="clear" w:color="000000" w:fill="FFFFFF"/>
            <w:vAlign w:val="center"/>
            <w:hideMark/>
          </w:tcPr>
          <w:p w14:paraId="39B74559" w14:textId="664A5EAD"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Levering van monsters tijdens de contractduur dient mogelijk te zijn. Dit dient kosteloos te zijn  tot een </w:t>
            </w:r>
            <w:r w:rsidR="00BA044C">
              <w:rPr>
                <w:rFonts w:asciiTheme="minorHAnsi" w:hAnsiTheme="minorHAnsi" w:cstheme="minorHAnsi"/>
              </w:rPr>
              <w:t>totaal</w:t>
            </w:r>
            <w:r w:rsidRPr="00105476">
              <w:rPr>
                <w:rFonts w:asciiTheme="minorHAnsi" w:hAnsiTheme="minorHAnsi" w:cstheme="minorHAnsi"/>
              </w:rPr>
              <w:t xml:space="preserve">waarde van € </w:t>
            </w:r>
            <w:r w:rsidR="006E7E6C" w:rsidRPr="00105476">
              <w:rPr>
                <w:rFonts w:asciiTheme="minorHAnsi" w:hAnsiTheme="minorHAnsi" w:cstheme="minorHAnsi"/>
              </w:rPr>
              <w:t>2</w:t>
            </w:r>
            <w:r w:rsidRPr="00105476">
              <w:rPr>
                <w:rFonts w:asciiTheme="minorHAnsi" w:hAnsiTheme="minorHAnsi" w:cstheme="minorHAnsi"/>
              </w:rPr>
              <w:t xml:space="preserve">00,- </w:t>
            </w:r>
            <w:r w:rsidR="006E7E6C" w:rsidRPr="00105476">
              <w:rPr>
                <w:rFonts w:asciiTheme="minorHAnsi" w:hAnsiTheme="minorHAnsi" w:cstheme="minorHAnsi"/>
              </w:rPr>
              <w:t>p/jaar</w:t>
            </w:r>
            <w:r w:rsidRPr="00105476">
              <w:rPr>
                <w:rFonts w:asciiTheme="minorHAnsi" w:hAnsiTheme="minorHAnsi" w:cstheme="minorHAnsi"/>
              </w:rPr>
              <w:t xml:space="preserve">. </w:t>
            </w:r>
          </w:p>
        </w:tc>
      </w:tr>
      <w:tr w:rsidR="00F50EAB" w:rsidRPr="00105476" w14:paraId="5906E65D" w14:textId="77777777" w:rsidTr="00CE6EC4">
        <w:trPr>
          <w:trHeight w:val="792"/>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6F0BD7FC"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1.1</w:t>
            </w:r>
            <w:r w:rsidR="00346BD3" w:rsidRPr="00105476">
              <w:rPr>
                <w:rFonts w:asciiTheme="minorHAnsi" w:hAnsiTheme="minorHAnsi" w:cstheme="minorHAnsi"/>
              </w:rPr>
              <w:t>4</w:t>
            </w:r>
          </w:p>
        </w:tc>
        <w:tc>
          <w:tcPr>
            <w:tcW w:w="8742" w:type="dxa"/>
            <w:tcBorders>
              <w:top w:val="nil"/>
              <w:left w:val="nil"/>
              <w:bottom w:val="single" w:sz="4" w:space="0" w:color="auto"/>
              <w:right w:val="single" w:sz="4" w:space="0" w:color="auto"/>
            </w:tcBorders>
            <w:shd w:val="clear" w:color="000000" w:fill="FFFFFF"/>
            <w:vAlign w:val="center"/>
            <w:hideMark/>
          </w:tcPr>
          <w:p w14:paraId="3469C713" w14:textId="1E1A76FC"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Na voorlopige gunning </w:t>
            </w:r>
            <w:r w:rsidR="006E7E6C" w:rsidRPr="00105476">
              <w:rPr>
                <w:rFonts w:asciiTheme="minorHAnsi" w:hAnsiTheme="minorHAnsi" w:cstheme="minorHAnsi"/>
              </w:rPr>
              <w:t xml:space="preserve">kan </w:t>
            </w:r>
            <w:r w:rsidRPr="00105476">
              <w:rPr>
                <w:rFonts w:asciiTheme="minorHAnsi" w:hAnsiTheme="minorHAnsi" w:cstheme="minorHAnsi"/>
              </w:rPr>
              <w:t>aan de voorlopig gegunde partij worden gevraagd monsters van alle dispensers, de afvalbak en de wc-garnituur aan te leveren, zodat deze getoetst kunnen worden aan de opgenomen eisen. Bij geschillen, zal de VU hiervoor een onafhankelijk adviesbureau inschakelen.</w:t>
            </w:r>
          </w:p>
        </w:tc>
      </w:tr>
      <w:tr w:rsidR="00F50EAB" w:rsidRPr="00105476" w14:paraId="1024E120" w14:textId="77777777" w:rsidTr="00CE6EC4">
        <w:trPr>
          <w:trHeight w:val="264"/>
        </w:trPr>
        <w:tc>
          <w:tcPr>
            <w:tcW w:w="741" w:type="dxa"/>
            <w:tcBorders>
              <w:top w:val="single" w:sz="4" w:space="0" w:color="auto"/>
              <w:bottom w:val="single" w:sz="4" w:space="0" w:color="auto"/>
            </w:tcBorders>
            <w:shd w:val="clear" w:color="000000" w:fill="FFFFFF"/>
            <w:noWrap/>
            <w:vAlign w:val="center"/>
            <w:hideMark/>
          </w:tcPr>
          <w:p w14:paraId="78C05C0B"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c>
          <w:tcPr>
            <w:tcW w:w="8742" w:type="dxa"/>
            <w:tcBorders>
              <w:top w:val="single" w:sz="4" w:space="0" w:color="auto"/>
              <w:bottom w:val="single" w:sz="4" w:space="0" w:color="auto"/>
            </w:tcBorders>
            <w:shd w:val="clear" w:color="000000" w:fill="FFFFFF"/>
            <w:vAlign w:val="center"/>
            <w:hideMark/>
          </w:tcPr>
          <w:p w14:paraId="0697FF2C"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r>
      <w:tr w:rsidR="00F50EAB" w:rsidRPr="00105476" w14:paraId="49644FE3"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DAEEF3"/>
            <w:noWrap/>
            <w:vAlign w:val="center"/>
            <w:hideMark/>
          </w:tcPr>
          <w:p w14:paraId="71DD4D8E"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2.</w:t>
            </w:r>
          </w:p>
        </w:tc>
        <w:tc>
          <w:tcPr>
            <w:tcW w:w="8742" w:type="dxa"/>
            <w:tcBorders>
              <w:top w:val="nil"/>
              <w:left w:val="nil"/>
              <w:bottom w:val="single" w:sz="4" w:space="0" w:color="auto"/>
              <w:right w:val="single" w:sz="4" w:space="0" w:color="auto"/>
            </w:tcBorders>
            <w:shd w:val="clear" w:color="000000" w:fill="DAEEF3"/>
            <w:vAlign w:val="center"/>
            <w:hideMark/>
          </w:tcPr>
          <w:p w14:paraId="51F544FC"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 xml:space="preserve">Handdoekdispenser </w:t>
            </w:r>
          </w:p>
        </w:tc>
      </w:tr>
      <w:tr w:rsidR="002258ED" w:rsidRPr="00105476" w14:paraId="1B5AE67B" w14:textId="77777777" w:rsidTr="00CE6EC4">
        <w:trPr>
          <w:trHeight w:val="264"/>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2859973A" w14:textId="77777777" w:rsidR="002258ED"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2.1</w:t>
            </w:r>
          </w:p>
        </w:tc>
        <w:tc>
          <w:tcPr>
            <w:tcW w:w="8742" w:type="dxa"/>
            <w:tcBorders>
              <w:top w:val="nil"/>
              <w:left w:val="nil"/>
              <w:bottom w:val="single" w:sz="4" w:space="0" w:color="auto"/>
              <w:right w:val="single" w:sz="4" w:space="0" w:color="auto"/>
            </w:tcBorders>
            <w:shd w:val="clear" w:color="000000" w:fill="FFFFFF"/>
            <w:vAlign w:val="center"/>
            <w:hideMark/>
          </w:tcPr>
          <w:p w14:paraId="100B44CB" w14:textId="4FF4E2F1" w:rsidR="002258ED" w:rsidRPr="00105476" w:rsidRDefault="002258ED" w:rsidP="00581D10">
            <w:pPr>
              <w:spacing w:line="264" w:lineRule="auto"/>
              <w:rPr>
                <w:rFonts w:asciiTheme="minorHAnsi" w:hAnsiTheme="minorHAnsi" w:cstheme="minorHAnsi"/>
              </w:rPr>
            </w:pPr>
            <w:r w:rsidRPr="00105476">
              <w:rPr>
                <w:rFonts w:asciiTheme="minorHAnsi" w:hAnsiTheme="minorHAnsi" w:cstheme="minorHAnsi"/>
              </w:rPr>
              <w:t>U levert één (1) formaat handdoekdispenser passend voor de Z-vouwhanddoekjes</w:t>
            </w:r>
            <w:r w:rsidR="006F5CAD">
              <w:rPr>
                <w:rFonts w:asciiTheme="minorHAnsi" w:hAnsiTheme="minorHAnsi" w:cstheme="minorHAnsi"/>
              </w:rPr>
              <w:t>.</w:t>
            </w:r>
            <w:r w:rsidRPr="00105476">
              <w:rPr>
                <w:rFonts w:asciiTheme="minorHAnsi" w:hAnsiTheme="minorHAnsi" w:cstheme="minorHAnsi"/>
              </w:rPr>
              <w:t xml:space="preserve"> </w:t>
            </w:r>
          </w:p>
        </w:tc>
      </w:tr>
      <w:tr w:rsidR="00F50EAB" w:rsidRPr="00105476" w14:paraId="678F67D3" w14:textId="77777777" w:rsidTr="00CE6EC4">
        <w:trPr>
          <w:trHeight w:val="264"/>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0948C225"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2.2</w:t>
            </w:r>
          </w:p>
        </w:tc>
        <w:tc>
          <w:tcPr>
            <w:tcW w:w="8742" w:type="dxa"/>
            <w:tcBorders>
              <w:top w:val="nil"/>
              <w:left w:val="nil"/>
              <w:bottom w:val="single" w:sz="4" w:space="0" w:color="auto"/>
              <w:right w:val="single" w:sz="4" w:space="0" w:color="auto"/>
            </w:tcBorders>
            <w:shd w:val="clear" w:color="auto" w:fill="auto"/>
            <w:vAlign w:val="center"/>
            <w:hideMark/>
          </w:tcPr>
          <w:p w14:paraId="474CC787" w14:textId="00B32AA5"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De dispenser is voorzien van een zichtbaar voorraadindicatievenster</w:t>
            </w:r>
            <w:r w:rsidR="006F5CAD">
              <w:rPr>
                <w:rFonts w:asciiTheme="minorHAnsi" w:hAnsiTheme="minorHAnsi" w:cstheme="minorHAnsi"/>
              </w:rPr>
              <w:t>.</w:t>
            </w:r>
          </w:p>
        </w:tc>
      </w:tr>
      <w:tr w:rsidR="00F50EAB" w:rsidRPr="00105476" w14:paraId="5BC1E082" w14:textId="77777777" w:rsidTr="00CE6EC4">
        <w:trPr>
          <w:trHeight w:val="264"/>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038EE512" w14:textId="77777777" w:rsidR="00F50EAB" w:rsidRPr="00105476" w:rsidRDefault="005F446C" w:rsidP="00581D10">
            <w:pPr>
              <w:spacing w:line="264" w:lineRule="auto"/>
              <w:rPr>
                <w:rFonts w:asciiTheme="minorHAnsi" w:hAnsiTheme="minorHAnsi" w:cstheme="minorHAnsi"/>
              </w:rPr>
            </w:pPr>
            <w:r w:rsidRPr="00105476">
              <w:rPr>
                <w:rFonts w:asciiTheme="minorHAnsi" w:hAnsiTheme="minorHAnsi" w:cstheme="minorHAnsi"/>
              </w:rPr>
              <w:t>2.3</w:t>
            </w:r>
          </w:p>
        </w:tc>
        <w:tc>
          <w:tcPr>
            <w:tcW w:w="8742" w:type="dxa"/>
            <w:tcBorders>
              <w:top w:val="nil"/>
              <w:left w:val="nil"/>
              <w:bottom w:val="single" w:sz="4" w:space="0" w:color="auto"/>
              <w:right w:val="single" w:sz="4" w:space="0" w:color="auto"/>
            </w:tcBorders>
            <w:shd w:val="clear" w:color="auto" w:fill="auto"/>
            <w:vAlign w:val="center"/>
            <w:hideMark/>
          </w:tcPr>
          <w:p w14:paraId="1BF687BB"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De dispenser geeft één handdoekje per keer.</w:t>
            </w:r>
          </w:p>
        </w:tc>
      </w:tr>
      <w:tr w:rsidR="00F50EAB" w:rsidRPr="00105476" w14:paraId="25BC95B1" w14:textId="77777777" w:rsidTr="00CE6EC4">
        <w:trPr>
          <w:trHeight w:val="264"/>
        </w:trPr>
        <w:tc>
          <w:tcPr>
            <w:tcW w:w="741" w:type="dxa"/>
            <w:tcBorders>
              <w:top w:val="single" w:sz="4" w:space="0" w:color="auto"/>
              <w:bottom w:val="single" w:sz="4" w:space="0" w:color="auto"/>
            </w:tcBorders>
            <w:shd w:val="clear" w:color="000000" w:fill="FFFFFF"/>
            <w:noWrap/>
            <w:vAlign w:val="center"/>
            <w:hideMark/>
          </w:tcPr>
          <w:p w14:paraId="37CEB152"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c>
          <w:tcPr>
            <w:tcW w:w="8742" w:type="dxa"/>
            <w:tcBorders>
              <w:top w:val="single" w:sz="4" w:space="0" w:color="auto"/>
              <w:bottom w:val="single" w:sz="4" w:space="0" w:color="auto"/>
            </w:tcBorders>
            <w:shd w:val="clear" w:color="000000" w:fill="FFFFFF"/>
            <w:vAlign w:val="center"/>
            <w:hideMark/>
          </w:tcPr>
          <w:p w14:paraId="0F756551"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r>
      <w:tr w:rsidR="00F50EAB" w:rsidRPr="00105476" w14:paraId="1347006D"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DAEEF3"/>
            <w:noWrap/>
            <w:vAlign w:val="center"/>
            <w:hideMark/>
          </w:tcPr>
          <w:p w14:paraId="4EC762CB"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3.</w:t>
            </w:r>
          </w:p>
        </w:tc>
        <w:tc>
          <w:tcPr>
            <w:tcW w:w="8742" w:type="dxa"/>
            <w:tcBorders>
              <w:top w:val="nil"/>
              <w:left w:val="nil"/>
              <w:bottom w:val="single" w:sz="4" w:space="0" w:color="auto"/>
              <w:right w:val="single" w:sz="4" w:space="0" w:color="auto"/>
            </w:tcBorders>
            <w:shd w:val="clear" w:color="000000" w:fill="DAEEF3"/>
            <w:vAlign w:val="center"/>
            <w:hideMark/>
          </w:tcPr>
          <w:p w14:paraId="5225E820"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 xml:space="preserve">Toiletpapierdispenser </w:t>
            </w:r>
          </w:p>
        </w:tc>
      </w:tr>
      <w:tr w:rsidR="00F50EAB" w:rsidRPr="00105476" w14:paraId="2F951A3A" w14:textId="77777777" w:rsidTr="00CE6EC4">
        <w:trPr>
          <w:trHeight w:val="264"/>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25E7FF2F"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3.1</w:t>
            </w:r>
          </w:p>
        </w:tc>
        <w:tc>
          <w:tcPr>
            <w:tcW w:w="8742" w:type="dxa"/>
            <w:tcBorders>
              <w:top w:val="nil"/>
              <w:left w:val="nil"/>
              <w:bottom w:val="single" w:sz="4" w:space="0" w:color="auto"/>
              <w:right w:val="single" w:sz="4" w:space="0" w:color="auto"/>
            </w:tcBorders>
            <w:shd w:val="clear" w:color="000000" w:fill="FFFFFF"/>
            <w:vAlign w:val="center"/>
            <w:hideMark/>
          </w:tcPr>
          <w:p w14:paraId="503580A5" w14:textId="7477AF6A"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U levert één (1) formaat </w:t>
            </w:r>
            <w:r w:rsidR="002258ED" w:rsidRPr="00105476">
              <w:rPr>
                <w:rFonts w:asciiTheme="minorHAnsi" w:hAnsiTheme="minorHAnsi" w:cstheme="minorHAnsi"/>
              </w:rPr>
              <w:t>toiletrolhouder passend voor het toiletpapier met doppenrol</w:t>
            </w:r>
            <w:r w:rsidR="006F5CAD">
              <w:rPr>
                <w:rFonts w:asciiTheme="minorHAnsi" w:hAnsiTheme="minorHAnsi" w:cstheme="minorHAnsi"/>
              </w:rPr>
              <w:t>.</w:t>
            </w:r>
          </w:p>
        </w:tc>
      </w:tr>
      <w:tr w:rsidR="00F50EAB" w:rsidRPr="00105476" w14:paraId="0505CFF3" w14:textId="77777777" w:rsidTr="00CE6EC4">
        <w:trPr>
          <w:trHeight w:val="264"/>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061BE636"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3.2</w:t>
            </w:r>
          </w:p>
        </w:tc>
        <w:tc>
          <w:tcPr>
            <w:tcW w:w="8742" w:type="dxa"/>
            <w:tcBorders>
              <w:top w:val="nil"/>
              <w:left w:val="nil"/>
              <w:bottom w:val="single" w:sz="4" w:space="0" w:color="auto"/>
              <w:right w:val="single" w:sz="4" w:space="0" w:color="auto"/>
            </w:tcBorders>
            <w:shd w:val="clear" w:color="auto" w:fill="auto"/>
            <w:vAlign w:val="center"/>
            <w:hideMark/>
          </w:tcPr>
          <w:p w14:paraId="775B4F80"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De dispenser is voorzien van een zichtbaar voorraadindicatievenster.</w:t>
            </w:r>
          </w:p>
        </w:tc>
      </w:tr>
      <w:tr w:rsidR="00F50EAB" w:rsidRPr="00105476" w14:paraId="4DE1D7D7" w14:textId="77777777" w:rsidTr="00CE6EC4">
        <w:trPr>
          <w:trHeight w:val="264"/>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4B0746D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3.3</w:t>
            </w:r>
          </w:p>
        </w:tc>
        <w:tc>
          <w:tcPr>
            <w:tcW w:w="8742" w:type="dxa"/>
            <w:tcBorders>
              <w:top w:val="nil"/>
              <w:left w:val="nil"/>
              <w:bottom w:val="single" w:sz="4" w:space="0" w:color="auto"/>
              <w:right w:val="single" w:sz="4" w:space="0" w:color="auto"/>
            </w:tcBorders>
            <w:shd w:val="clear" w:color="auto" w:fill="auto"/>
            <w:vAlign w:val="center"/>
          </w:tcPr>
          <w:p w14:paraId="71365EDA" w14:textId="77777777" w:rsidR="00F50EAB" w:rsidRPr="00105476" w:rsidRDefault="006E7E6C" w:rsidP="00581D10">
            <w:pPr>
              <w:spacing w:line="264" w:lineRule="auto"/>
              <w:rPr>
                <w:rFonts w:asciiTheme="minorHAnsi" w:hAnsiTheme="minorHAnsi" w:cstheme="minorHAnsi"/>
              </w:rPr>
            </w:pPr>
            <w:r w:rsidRPr="00105476">
              <w:rPr>
                <w:rFonts w:asciiTheme="minorHAnsi" w:hAnsiTheme="minorHAnsi" w:cstheme="minorHAnsi"/>
              </w:rPr>
              <w:t>Het toiletpapier moet eenvoudig uit de dispenser af te nemen zijn.</w:t>
            </w:r>
          </w:p>
        </w:tc>
      </w:tr>
      <w:tr w:rsidR="00F50EAB" w:rsidRPr="00105476" w14:paraId="30295DEC"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6C223CA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3.4</w:t>
            </w:r>
          </w:p>
        </w:tc>
        <w:tc>
          <w:tcPr>
            <w:tcW w:w="8742" w:type="dxa"/>
            <w:tcBorders>
              <w:top w:val="nil"/>
              <w:left w:val="nil"/>
              <w:bottom w:val="single" w:sz="4" w:space="0" w:color="auto"/>
              <w:right w:val="single" w:sz="4" w:space="0" w:color="auto"/>
            </w:tcBorders>
            <w:shd w:val="clear" w:color="auto" w:fill="auto"/>
            <w:vAlign w:val="center"/>
            <w:hideMark/>
          </w:tcPr>
          <w:p w14:paraId="787EB66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Bij gebruik dient de onderste rol eenvoudig mee te draaien en scheurt het papier niet</w:t>
            </w:r>
            <w:r w:rsidR="006E7E6C" w:rsidRPr="00105476">
              <w:rPr>
                <w:rFonts w:asciiTheme="minorHAnsi" w:hAnsiTheme="minorHAnsi" w:cstheme="minorHAnsi"/>
              </w:rPr>
              <w:t xml:space="preserve"> ongewenst</w:t>
            </w:r>
            <w:r w:rsidRPr="00105476">
              <w:rPr>
                <w:rFonts w:asciiTheme="minorHAnsi" w:hAnsiTheme="minorHAnsi" w:cstheme="minorHAnsi"/>
              </w:rPr>
              <w:t xml:space="preserve"> af bij gebruik.</w:t>
            </w:r>
          </w:p>
        </w:tc>
      </w:tr>
      <w:tr w:rsidR="00F50EAB" w:rsidRPr="00105476" w14:paraId="62A69549"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3E04F6FC"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3.5</w:t>
            </w:r>
          </w:p>
        </w:tc>
        <w:tc>
          <w:tcPr>
            <w:tcW w:w="8742" w:type="dxa"/>
            <w:tcBorders>
              <w:top w:val="nil"/>
              <w:left w:val="nil"/>
              <w:bottom w:val="single" w:sz="4" w:space="0" w:color="auto"/>
              <w:right w:val="single" w:sz="4" w:space="0" w:color="auto"/>
            </w:tcBorders>
            <w:shd w:val="clear" w:color="auto" w:fill="auto"/>
            <w:vAlign w:val="center"/>
            <w:hideMark/>
          </w:tcPr>
          <w:p w14:paraId="5F83E9A0"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Een lege rol dient eenvoudig verwijderd te kunnen worden </w:t>
            </w:r>
            <w:r w:rsidR="006E7E6C" w:rsidRPr="00105476">
              <w:rPr>
                <w:rFonts w:asciiTheme="minorHAnsi" w:hAnsiTheme="minorHAnsi" w:cstheme="minorHAnsi"/>
              </w:rPr>
              <w:t>e</w:t>
            </w:r>
            <w:r w:rsidRPr="00105476">
              <w:rPr>
                <w:rFonts w:asciiTheme="minorHAnsi" w:hAnsiTheme="minorHAnsi" w:cstheme="minorHAnsi"/>
              </w:rPr>
              <w:t>n een tweede rol dient gelijk beschikbaar te zijn.</w:t>
            </w:r>
          </w:p>
        </w:tc>
      </w:tr>
      <w:tr w:rsidR="00F50EAB" w:rsidRPr="00105476" w14:paraId="7831FD11" w14:textId="77777777" w:rsidTr="00CE6EC4">
        <w:trPr>
          <w:trHeight w:val="264"/>
        </w:trPr>
        <w:tc>
          <w:tcPr>
            <w:tcW w:w="741" w:type="dxa"/>
            <w:tcBorders>
              <w:top w:val="single" w:sz="4" w:space="0" w:color="auto"/>
              <w:bottom w:val="single" w:sz="4" w:space="0" w:color="auto"/>
            </w:tcBorders>
            <w:shd w:val="clear" w:color="000000" w:fill="FFFFFF"/>
            <w:noWrap/>
            <w:vAlign w:val="center"/>
            <w:hideMark/>
          </w:tcPr>
          <w:p w14:paraId="2BB9FC85"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c>
          <w:tcPr>
            <w:tcW w:w="8742" w:type="dxa"/>
            <w:tcBorders>
              <w:top w:val="single" w:sz="4" w:space="0" w:color="auto"/>
              <w:bottom w:val="single" w:sz="4" w:space="0" w:color="auto"/>
            </w:tcBorders>
            <w:shd w:val="clear" w:color="000000" w:fill="FFFFFF"/>
            <w:vAlign w:val="center"/>
            <w:hideMark/>
          </w:tcPr>
          <w:p w14:paraId="19193C7B"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r>
      <w:tr w:rsidR="00F50EAB" w:rsidRPr="00105476" w14:paraId="7957229E"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DAEEF3"/>
            <w:noWrap/>
            <w:vAlign w:val="center"/>
            <w:hideMark/>
          </w:tcPr>
          <w:p w14:paraId="30C672D5"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4.</w:t>
            </w:r>
          </w:p>
        </w:tc>
        <w:tc>
          <w:tcPr>
            <w:tcW w:w="8742" w:type="dxa"/>
            <w:tcBorders>
              <w:top w:val="nil"/>
              <w:left w:val="nil"/>
              <w:bottom w:val="single" w:sz="4" w:space="0" w:color="auto"/>
              <w:right w:val="single" w:sz="4" w:space="0" w:color="auto"/>
            </w:tcBorders>
            <w:shd w:val="clear" w:color="000000" w:fill="DAEEF3"/>
            <w:vAlign w:val="center"/>
            <w:hideMark/>
          </w:tcPr>
          <w:p w14:paraId="48302062" w14:textId="6B2808A4" w:rsidR="00F50EAB" w:rsidRPr="00105476" w:rsidRDefault="00FA4A5B" w:rsidP="00581D10">
            <w:pPr>
              <w:spacing w:line="264" w:lineRule="auto"/>
              <w:rPr>
                <w:rFonts w:asciiTheme="minorHAnsi" w:hAnsiTheme="minorHAnsi" w:cstheme="minorHAnsi"/>
                <w:b/>
                <w:bCs/>
              </w:rPr>
            </w:pPr>
            <w:r>
              <w:rPr>
                <w:rFonts w:asciiTheme="minorHAnsi" w:hAnsiTheme="minorHAnsi" w:cstheme="minorHAnsi"/>
                <w:b/>
                <w:bCs/>
              </w:rPr>
              <w:t>Dispensers voor z</w:t>
            </w:r>
            <w:r w:rsidR="00F50EAB" w:rsidRPr="00105476">
              <w:rPr>
                <w:rFonts w:asciiTheme="minorHAnsi" w:hAnsiTheme="minorHAnsi" w:cstheme="minorHAnsi"/>
                <w:b/>
                <w:bCs/>
              </w:rPr>
              <w:t>eep</w:t>
            </w:r>
            <w:r>
              <w:rPr>
                <w:rFonts w:asciiTheme="minorHAnsi" w:hAnsiTheme="minorHAnsi" w:cstheme="minorHAnsi"/>
                <w:b/>
                <w:bCs/>
              </w:rPr>
              <w:t xml:space="preserve"> en</w:t>
            </w:r>
            <w:r w:rsidR="00F50EAB" w:rsidRPr="00105476">
              <w:rPr>
                <w:rFonts w:asciiTheme="minorHAnsi" w:hAnsiTheme="minorHAnsi" w:cstheme="minorHAnsi"/>
                <w:b/>
                <w:bCs/>
              </w:rPr>
              <w:t xml:space="preserve"> </w:t>
            </w:r>
            <w:r>
              <w:rPr>
                <w:rFonts w:asciiTheme="minorHAnsi" w:hAnsiTheme="minorHAnsi" w:cstheme="minorHAnsi"/>
                <w:b/>
                <w:bCs/>
              </w:rPr>
              <w:t>handdesinfectie</w:t>
            </w:r>
            <w:r w:rsidR="000E648B">
              <w:rPr>
                <w:rFonts w:asciiTheme="minorHAnsi" w:hAnsiTheme="minorHAnsi" w:cstheme="minorHAnsi"/>
                <w:b/>
                <w:bCs/>
              </w:rPr>
              <w:t>middel</w:t>
            </w:r>
          </w:p>
        </w:tc>
      </w:tr>
      <w:tr w:rsidR="00F50EAB" w:rsidRPr="00105476" w14:paraId="1546B03B"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ED8117E"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4.1</w:t>
            </w:r>
          </w:p>
        </w:tc>
        <w:tc>
          <w:tcPr>
            <w:tcW w:w="8742" w:type="dxa"/>
            <w:tcBorders>
              <w:top w:val="nil"/>
              <w:left w:val="nil"/>
              <w:bottom w:val="single" w:sz="4" w:space="0" w:color="auto"/>
              <w:right w:val="single" w:sz="4" w:space="0" w:color="auto"/>
            </w:tcBorders>
            <w:shd w:val="clear" w:color="000000" w:fill="FFFFFF"/>
            <w:vAlign w:val="center"/>
            <w:hideMark/>
          </w:tcPr>
          <w:p w14:paraId="6223DF9F" w14:textId="2FC67ACB"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U levert dispensers voor handzeep of </w:t>
            </w:r>
            <w:r w:rsidR="00FA4A5B">
              <w:rPr>
                <w:rFonts w:asciiTheme="minorHAnsi" w:hAnsiTheme="minorHAnsi" w:cstheme="minorHAnsi"/>
              </w:rPr>
              <w:t xml:space="preserve">handdesinfectie vloeistof </w:t>
            </w:r>
            <w:r w:rsidRPr="00105476">
              <w:rPr>
                <w:rFonts w:asciiTheme="minorHAnsi" w:hAnsiTheme="minorHAnsi" w:cstheme="minorHAnsi"/>
              </w:rPr>
              <w:t xml:space="preserve">passend voor </w:t>
            </w:r>
            <w:r w:rsidR="002258ED" w:rsidRPr="00105476">
              <w:rPr>
                <w:rFonts w:asciiTheme="minorHAnsi" w:hAnsiTheme="minorHAnsi" w:cstheme="minorHAnsi"/>
              </w:rPr>
              <w:t xml:space="preserve">de sanitaire </w:t>
            </w:r>
            <w:r w:rsidR="000E648B">
              <w:rPr>
                <w:rFonts w:asciiTheme="minorHAnsi" w:hAnsiTheme="minorHAnsi" w:cstheme="minorHAnsi"/>
              </w:rPr>
              <w:t xml:space="preserve">verbruiksartikelen </w:t>
            </w:r>
            <w:r w:rsidR="00FB370B" w:rsidRPr="00105476">
              <w:rPr>
                <w:rFonts w:asciiTheme="minorHAnsi" w:hAnsiTheme="minorHAnsi" w:cstheme="minorHAnsi"/>
              </w:rPr>
              <w:t>handcrème</w:t>
            </w:r>
            <w:r w:rsidR="002258ED" w:rsidRPr="00105476">
              <w:rPr>
                <w:rFonts w:asciiTheme="minorHAnsi" w:hAnsiTheme="minorHAnsi" w:cstheme="minorHAnsi"/>
              </w:rPr>
              <w:t xml:space="preserve"> 5 l,  </w:t>
            </w:r>
            <w:r w:rsidR="000E648B">
              <w:rPr>
                <w:rFonts w:asciiTheme="minorHAnsi" w:hAnsiTheme="minorHAnsi" w:cstheme="minorHAnsi"/>
              </w:rPr>
              <w:t>handdesinfectiemiddel</w:t>
            </w:r>
            <w:r w:rsidR="00FA4A5B">
              <w:rPr>
                <w:rFonts w:asciiTheme="minorHAnsi" w:hAnsiTheme="minorHAnsi" w:cstheme="minorHAnsi"/>
              </w:rPr>
              <w:t xml:space="preserve"> </w:t>
            </w:r>
            <w:r w:rsidR="002258ED" w:rsidRPr="00105476">
              <w:rPr>
                <w:rFonts w:asciiTheme="minorHAnsi" w:hAnsiTheme="minorHAnsi" w:cstheme="minorHAnsi"/>
              </w:rPr>
              <w:t>en zeep 0,5 l.</w:t>
            </w:r>
          </w:p>
        </w:tc>
      </w:tr>
      <w:tr w:rsidR="00F50EAB" w:rsidRPr="00105476" w14:paraId="30F76D98" w14:textId="77777777" w:rsidTr="00CE6EC4">
        <w:trPr>
          <w:trHeight w:val="264"/>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3E37643"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4.2</w:t>
            </w:r>
          </w:p>
        </w:tc>
        <w:tc>
          <w:tcPr>
            <w:tcW w:w="8742" w:type="dxa"/>
            <w:tcBorders>
              <w:top w:val="nil"/>
              <w:left w:val="nil"/>
              <w:bottom w:val="single" w:sz="4" w:space="0" w:color="auto"/>
              <w:right w:val="single" w:sz="4" w:space="0" w:color="auto"/>
            </w:tcBorders>
            <w:shd w:val="clear" w:color="000000" w:fill="FFFFFF"/>
            <w:vAlign w:val="center"/>
            <w:hideMark/>
          </w:tcPr>
          <w:p w14:paraId="583CD655"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De dispenser mag niet (na)lekken.</w:t>
            </w:r>
          </w:p>
        </w:tc>
      </w:tr>
      <w:tr w:rsidR="00F50EAB" w:rsidRPr="00105476" w14:paraId="3FD1A683" w14:textId="77777777" w:rsidTr="00CE6EC4">
        <w:trPr>
          <w:trHeight w:val="264"/>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F343D95" w14:textId="77777777" w:rsidR="00F50EAB" w:rsidRPr="00105476" w:rsidRDefault="00F5676D" w:rsidP="00581D10">
            <w:pPr>
              <w:spacing w:line="264" w:lineRule="auto"/>
              <w:rPr>
                <w:rFonts w:asciiTheme="minorHAnsi" w:hAnsiTheme="minorHAnsi" w:cstheme="minorHAnsi"/>
              </w:rPr>
            </w:pPr>
            <w:r w:rsidRPr="00105476">
              <w:rPr>
                <w:rFonts w:asciiTheme="minorHAnsi" w:hAnsiTheme="minorHAnsi" w:cstheme="minorHAnsi"/>
              </w:rPr>
              <w:t>4.3</w:t>
            </w:r>
          </w:p>
        </w:tc>
        <w:tc>
          <w:tcPr>
            <w:tcW w:w="8742" w:type="dxa"/>
            <w:tcBorders>
              <w:top w:val="nil"/>
              <w:left w:val="nil"/>
              <w:bottom w:val="single" w:sz="4" w:space="0" w:color="auto"/>
              <w:right w:val="single" w:sz="4" w:space="0" w:color="auto"/>
            </w:tcBorders>
            <w:shd w:val="clear" w:color="auto" w:fill="auto"/>
            <w:vAlign w:val="center"/>
            <w:hideMark/>
          </w:tcPr>
          <w:p w14:paraId="322B3D0B"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De dispenser is voorzien van een zichtbaar voorraadindicatie venster.</w:t>
            </w:r>
          </w:p>
        </w:tc>
      </w:tr>
      <w:tr w:rsidR="00F50EAB" w:rsidRPr="00105476" w14:paraId="2B51017F" w14:textId="77777777" w:rsidTr="00CE6EC4">
        <w:trPr>
          <w:trHeight w:val="300"/>
        </w:trPr>
        <w:tc>
          <w:tcPr>
            <w:tcW w:w="741" w:type="dxa"/>
            <w:tcBorders>
              <w:top w:val="single" w:sz="4" w:space="0" w:color="auto"/>
              <w:bottom w:val="single" w:sz="4" w:space="0" w:color="auto"/>
            </w:tcBorders>
            <w:shd w:val="clear" w:color="000000" w:fill="FFFFFF"/>
            <w:noWrap/>
            <w:vAlign w:val="center"/>
            <w:hideMark/>
          </w:tcPr>
          <w:p w14:paraId="68EDCF6C"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c>
          <w:tcPr>
            <w:tcW w:w="8742" w:type="dxa"/>
            <w:tcBorders>
              <w:top w:val="single" w:sz="4" w:space="0" w:color="auto"/>
              <w:bottom w:val="single" w:sz="4" w:space="0" w:color="auto"/>
            </w:tcBorders>
            <w:shd w:val="clear" w:color="000000" w:fill="FFFFFF"/>
            <w:noWrap/>
            <w:vAlign w:val="center"/>
            <w:hideMark/>
          </w:tcPr>
          <w:p w14:paraId="063B484A" w14:textId="77777777" w:rsidR="00F50EAB" w:rsidRPr="00105476" w:rsidRDefault="00F50EAB" w:rsidP="00581D10">
            <w:pPr>
              <w:spacing w:line="264" w:lineRule="auto"/>
              <w:rPr>
                <w:rFonts w:asciiTheme="minorHAnsi" w:eastAsia="Arial Unicode MS" w:hAnsiTheme="minorHAnsi" w:cstheme="minorHAnsi"/>
              </w:rPr>
            </w:pPr>
            <w:r w:rsidRPr="00105476">
              <w:rPr>
                <w:rFonts w:asciiTheme="minorHAnsi" w:eastAsia="Arial Unicode MS" w:hAnsiTheme="minorHAnsi" w:cstheme="minorHAnsi"/>
              </w:rPr>
              <w:t> </w:t>
            </w:r>
          </w:p>
        </w:tc>
      </w:tr>
      <w:tr w:rsidR="00F50EAB" w:rsidRPr="00105476" w14:paraId="1825205C"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DAEEF3"/>
            <w:noWrap/>
            <w:vAlign w:val="center"/>
            <w:hideMark/>
          </w:tcPr>
          <w:p w14:paraId="5DB32AF8"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5.</w:t>
            </w:r>
          </w:p>
        </w:tc>
        <w:tc>
          <w:tcPr>
            <w:tcW w:w="8742" w:type="dxa"/>
            <w:tcBorders>
              <w:top w:val="nil"/>
              <w:left w:val="nil"/>
              <w:bottom w:val="single" w:sz="4" w:space="0" w:color="auto"/>
              <w:right w:val="single" w:sz="4" w:space="0" w:color="auto"/>
            </w:tcBorders>
            <w:shd w:val="clear" w:color="000000" w:fill="DAEEF3"/>
            <w:vAlign w:val="center"/>
            <w:hideMark/>
          </w:tcPr>
          <w:p w14:paraId="3D845106"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Toiletgarnituur</w:t>
            </w:r>
          </w:p>
        </w:tc>
      </w:tr>
      <w:tr w:rsidR="00F50EAB" w:rsidRPr="00105476" w14:paraId="03D1126F"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63572058"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5.1</w:t>
            </w:r>
          </w:p>
        </w:tc>
        <w:tc>
          <w:tcPr>
            <w:tcW w:w="8742" w:type="dxa"/>
            <w:tcBorders>
              <w:top w:val="nil"/>
              <w:left w:val="nil"/>
              <w:bottom w:val="single" w:sz="4" w:space="0" w:color="auto"/>
              <w:right w:val="single" w:sz="4" w:space="0" w:color="auto"/>
            </w:tcBorders>
            <w:shd w:val="clear" w:color="000000" w:fill="FFFFFF"/>
            <w:vAlign w:val="center"/>
            <w:hideMark/>
          </w:tcPr>
          <w:p w14:paraId="2080AF48"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Toiletgarnituur dient hangend geplaatst te kunnen worden, waarbij de borstel vervangen kan worden door standaard toiletborstels.</w:t>
            </w:r>
          </w:p>
        </w:tc>
      </w:tr>
      <w:tr w:rsidR="00F50EAB" w:rsidRPr="00105476" w14:paraId="5AEEA3A1"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06BCE56C"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5.2</w:t>
            </w:r>
          </w:p>
        </w:tc>
        <w:tc>
          <w:tcPr>
            <w:tcW w:w="8742" w:type="dxa"/>
            <w:tcBorders>
              <w:top w:val="nil"/>
              <w:left w:val="nil"/>
              <w:bottom w:val="single" w:sz="4" w:space="0" w:color="auto"/>
              <w:right w:val="single" w:sz="4" w:space="0" w:color="auto"/>
            </w:tcBorders>
            <w:shd w:val="clear" w:color="auto" w:fill="auto"/>
            <w:vAlign w:val="center"/>
            <w:hideMark/>
          </w:tcPr>
          <w:p w14:paraId="17BA2373"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Het toiletgarnituur is ook van binnen eenvoudig te reinigen en bestand tegen het gebruik van schoonmaakmiddelen en lekwater.</w:t>
            </w:r>
          </w:p>
        </w:tc>
      </w:tr>
      <w:tr w:rsidR="00F50EAB" w:rsidRPr="00105476" w14:paraId="2EDD4BC6" w14:textId="77777777" w:rsidTr="00CE6EC4">
        <w:trPr>
          <w:trHeight w:val="264"/>
        </w:trPr>
        <w:tc>
          <w:tcPr>
            <w:tcW w:w="741" w:type="dxa"/>
            <w:tcBorders>
              <w:top w:val="single" w:sz="4" w:space="0" w:color="auto"/>
              <w:bottom w:val="single" w:sz="4" w:space="0" w:color="auto"/>
            </w:tcBorders>
            <w:shd w:val="clear" w:color="000000" w:fill="FFFFFF"/>
            <w:noWrap/>
            <w:vAlign w:val="center"/>
            <w:hideMark/>
          </w:tcPr>
          <w:p w14:paraId="100841D1"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c>
          <w:tcPr>
            <w:tcW w:w="8742" w:type="dxa"/>
            <w:tcBorders>
              <w:top w:val="single" w:sz="4" w:space="0" w:color="auto"/>
              <w:bottom w:val="single" w:sz="4" w:space="0" w:color="auto"/>
            </w:tcBorders>
            <w:shd w:val="clear" w:color="000000" w:fill="FFFFFF"/>
            <w:vAlign w:val="center"/>
            <w:hideMark/>
          </w:tcPr>
          <w:p w14:paraId="27D198B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r>
      <w:tr w:rsidR="00F50EAB" w:rsidRPr="00105476" w14:paraId="4C24CF43"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DAEEF3"/>
            <w:noWrap/>
            <w:vAlign w:val="center"/>
            <w:hideMark/>
          </w:tcPr>
          <w:p w14:paraId="7AB0BED9"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6.</w:t>
            </w:r>
          </w:p>
        </w:tc>
        <w:tc>
          <w:tcPr>
            <w:tcW w:w="8742" w:type="dxa"/>
            <w:tcBorders>
              <w:top w:val="nil"/>
              <w:left w:val="nil"/>
              <w:bottom w:val="single" w:sz="4" w:space="0" w:color="auto"/>
              <w:right w:val="single" w:sz="4" w:space="0" w:color="auto"/>
            </w:tcBorders>
            <w:shd w:val="clear" w:color="000000" w:fill="DAEEF3"/>
            <w:noWrap/>
            <w:vAlign w:val="center"/>
            <w:hideMark/>
          </w:tcPr>
          <w:p w14:paraId="69967574"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Afvalbakken (hangend en staand)</w:t>
            </w:r>
          </w:p>
        </w:tc>
      </w:tr>
      <w:tr w:rsidR="00F50EAB" w:rsidRPr="00105476" w14:paraId="322675FB" w14:textId="77777777" w:rsidTr="008B63B8">
        <w:trPr>
          <w:trHeight w:val="792"/>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3B301B4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6.1</w:t>
            </w:r>
          </w:p>
        </w:tc>
        <w:tc>
          <w:tcPr>
            <w:tcW w:w="8742" w:type="dxa"/>
            <w:tcBorders>
              <w:top w:val="nil"/>
              <w:left w:val="nil"/>
              <w:bottom w:val="single" w:sz="4" w:space="0" w:color="auto"/>
              <w:right w:val="single" w:sz="4" w:space="0" w:color="auto"/>
            </w:tcBorders>
            <w:shd w:val="clear" w:color="000000" w:fill="FFFFFF"/>
            <w:vAlign w:val="center"/>
            <w:hideMark/>
          </w:tcPr>
          <w:p w14:paraId="3F942A45" w14:textId="3DA2A63E"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U levert twee (2) maten afvalbakken welke </w:t>
            </w:r>
            <w:r w:rsidR="00F5676D" w:rsidRPr="00105476">
              <w:rPr>
                <w:rFonts w:asciiTheme="minorHAnsi" w:hAnsiTheme="minorHAnsi" w:cstheme="minorHAnsi"/>
              </w:rPr>
              <w:t xml:space="preserve">zowel </w:t>
            </w:r>
            <w:r w:rsidRPr="00105476">
              <w:rPr>
                <w:rFonts w:asciiTheme="minorHAnsi" w:hAnsiTheme="minorHAnsi" w:cstheme="minorHAnsi"/>
              </w:rPr>
              <w:t xml:space="preserve">hangend (wandmontage) als staand kunnen worden geplaatst. Zie </w:t>
            </w:r>
            <w:r w:rsidRPr="00783878">
              <w:rPr>
                <w:rFonts w:asciiTheme="minorHAnsi" w:hAnsiTheme="minorHAnsi" w:cstheme="minorHAnsi"/>
              </w:rPr>
              <w:t>Bijlage</w:t>
            </w:r>
            <w:r w:rsidR="00B74523" w:rsidRPr="00783878">
              <w:rPr>
                <w:rFonts w:asciiTheme="minorHAnsi" w:hAnsiTheme="minorHAnsi" w:cstheme="minorHAnsi"/>
              </w:rPr>
              <w:t xml:space="preserve"> </w:t>
            </w:r>
            <w:r w:rsidR="008357B1">
              <w:rPr>
                <w:rFonts w:asciiTheme="minorHAnsi" w:hAnsiTheme="minorHAnsi" w:cstheme="minorHAnsi"/>
              </w:rPr>
              <w:t>9</w:t>
            </w:r>
            <w:r w:rsidRPr="00783878">
              <w:rPr>
                <w:rFonts w:asciiTheme="minorHAnsi" w:hAnsiTheme="minorHAnsi" w:cstheme="minorHAnsi"/>
              </w:rPr>
              <w:t xml:space="preserve"> Prij</w:t>
            </w:r>
            <w:r w:rsidR="008357B1">
              <w:rPr>
                <w:rFonts w:asciiTheme="minorHAnsi" w:hAnsiTheme="minorHAnsi" w:cstheme="minorHAnsi"/>
              </w:rPr>
              <w:t>s</w:t>
            </w:r>
            <w:r w:rsidRPr="00783878">
              <w:rPr>
                <w:rFonts w:asciiTheme="minorHAnsi" w:hAnsiTheme="minorHAnsi" w:cstheme="minorHAnsi"/>
              </w:rPr>
              <w:t>blad Dispensers voor de productomschrijving, specificaties en afmetingen van de twee</w:t>
            </w:r>
            <w:r w:rsidRPr="00105476">
              <w:rPr>
                <w:rFonts w:asciiTheme="minorHAnsi" w:hAnsiTheme="minorHAnsi" w:cstheme="minorHAnsi"/>
              </w:rPr>
              <w:t xml:space="preserve"> (2) huidige soorten afvalbakken.</w:t>
            </w:r>
          </w:p>
        </w:tc>
      </w:tr>
      <w:tr w:rsidR="00F50EAB" w:rsidRPr="00105476" w14:paraId="77239271" w14:textId="77777777" w:rsidTr="008B63B8">
        <w:trPr>
          <w:trHeight w:val="528"/>
        </w:trPr>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8DAA8"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6.2</w:t>
            </w:r>
          </w:p>
        </w:tc>
        <w:tc>
          <w:tcPr>
            <w:tcW w:w="8742" w:type="dxa"/>
            <w:tcBorders>
              <w:top w:val="single" w:sz="4" w:space="0" w:color="auto"/>
              <w:left w:val="nil"/>
              <w:bottom w:val="single" w:sz="4" w:space="0" w:color="auto"/>
              <w:right w:val="single" w:sz="4" w:space="0" w:color="auto"/>
            </w:tcBorders>
            <w:shd w:val="clear" w:color="000000" w:fill="FFFFFF"/>
            <w:vAlign w:val="center"/>
            <w:hideMark/>
          </w:tcPr>
          <w:p w14:paraId="0539028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De afvalbakken worden ingezet voor zowel sanitair afval (papieren handdoekjes), als het afval uit de pantry, alsook voor damesverbanden. </w:t>
            </w:r>
          </w:p>
        </w:tc>
      </w:tr>
      <w:tr w:rsidR="00F50EAB" w:rsidRPr="00105476" w14:paraId="17CB873D" w14:textId="77777777" w:rsidTr="008B63B8">
        <w:trPr>
          <w:trHeight w:val="264"/>
        </w:trPr>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5F43C"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lastRenderedPageBreak/>
              <w:t>6.3</w:t>
            </w:r>
          </w:p>
        </w:tc>
        <w:tc>
          <w:tcPr>
            <w:tcW w:w="87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76CF4"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In verband met de hygiëne dienen de afvalbakken van een deksel</w:t>
            </w:r>
            <w:r w:rsidR="00A81111" w:rsidRPr="00105476">
              <w:rPr>
                <w:rFonts w:asciiTheme="minorHAnsi" w:hAnsiTheme="minorHAnsi" w:cstheme="minorHAnsi"/>
              </w:rPr>
              <w:t xml:space="preserve"> met klep</w:t>
            </w:r>
            <w:r w:rsidRPr="00105476">
              <w:rPr>
                <w:rFonts w:asciiTheme="minorHAnsi" w:hAnsiTheme="minorHAnsi" w:cstheme="minorHAnsi"/>
              </w:rPr>
              <w:t xml:space="preserve"> te zijn voorzien, die goed afsluit. </w:t>
            </w:r>
          </w:p>
        </w:tc>
      </w:tr>
      <w:tr w:rsidR="00F50EAB" w:rsidRPr="00105476" w14:paraId="0349EF74" w14:textId="77777777" w:rsidTr="008B63B8">
        <w:trPr>
          <w:trHeight w:val="524"/>
        </w:trPr>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FE448"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6.4</w:t>
            </w:r>
          </w:p>
        </w:tc>
        <w:tc>
          <w:tcPr>
            <w:tcW w:w="8742" w:type="dxa"/>
            <w:tcBorders>
              <w:top w:val="single" w:sz="4" w:space="0" w:color="auto"/>
              <w:left w:val="nil"/>
              <w:bottom w:val="single" w:sz="4" w:space="0" w:color="auto"/>
              <w:right w:val="single" w:sz="4" w:space="0" w:color="auto"/>
            </w:tcBorders>
            <w:shd w:val="clear" w:color="auto" w:fill="auto"/>
            <w:noWrap/>
            <w:vAlign w:val="center"/>
            <w:hideMark/>
          </w:tcPr>
          <w:p w14:paraId="5AB5960A"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De deksels van de afvalbakken dienen los verkrijgbaar te zijn. </w:t>
            </w:r>
          </w:p>
        </w:tc>
      </w:tr>
      <w:tr w:rsidR="00F50EAB" w:rsidRPr="00105476" w14:paraId="7B1450D9" w14:textId="77777777" w:rsidTr="00CE6EC4">
        <w:trPr>
          <w:trHeight w:val="264"/>
        </w:trPr>
        <w:tc>
          <w:tcPr>
            <w:tcW w:w="741" w:type="dxa"/>
            <w:tcBorders>
              <w:top w:val="single" w:sz="4" w:space="0" w:color="auto"/>
            </w:tcBorders>
            <w:shd w:val="clear" w:color="auto" w:fill="auto"/>
            <w:noWrap/>
            <w:vAlign w:val="center"/>
            <w:hideMark/>
          </w:tcPr>
          <w:p w14:paraId="4673E53F" w14:textId="77777777" w:rsidR="0025434E" w:rsidRPr="00105476" w:rsidRDefault="0025434E" w:rsidP="00581D10">
            <w:pPr>
              <w:spacing w:line="264" w:lineRule="auto"/>
              <w:rPr>
                <w:rFonts w:asciiTheme="minorHAnsi" w:hAnsiTheme="minorHAnsi" w:cstheme="minorHAnsi"/>
                <w:color w:val="000090"/>
              </w:rPr>
            </w:pPr>
          </w:p>
        </w:tc>
        <w:tc>
          <w:tcPr>
            <w:tcW w:w="8742" w:type="dxa"/>
            <w:tcBorders>
              <w:top w:val="single" w:sz="4" w:space="0" w:color="auto"/>
            </w:tcBorders>
            <w:shd w:val="clear" w:color="auto" w:fill="auto"/>
            <w:noWrap/>
            <w:vAlign w:val="center"/>
            <w:hideMark/>
          </w:tcPr>
          <w:p w14:paraId="672E6CE4" w14:textId="77777777" w:rsidR="00F50EAB" w:rsidRPr="00105476" w:rsidRDefault="00F50EAB" w:rsidP="00581D1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r>
      <w:tr w:rsidR="00F50EAB" w:rsidRPr="00105476" w14:paraId="2972827B" w14:textId="77777777" w:rsidTr="00CE6EC4">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556E95DC"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7.</w:t>
            </w:r>
          </w:p>
        </w:tc>
        <w:tc>
          <w:tcPr>
            <w:tcW w:w="8742" w:type="dxa"/>
            <w:tcBorders>
              <w:top w:val="single" w:sz="4" w:space="0" w:color="auto"/>
              <w:left w:val="nil"/>
              <w:bottom w:val="single" w:sz="4" w:space="0" w:color="auto"/>
              <w:right w:val="single" w:sz="4" w:space="0" w:color="auto"/>
            </w:tcBorders>
            <w:shd w:val="clear" w:color="000000" w:fill="DAEEF3"/>
            <w:noWrap/>
            <w:vAlign w:val="center"/>
            <w:hideMark/>
          </w:tcPr>
          <w:p w14:paraId="0E77EAAC"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Luchtverfrisser dispenser</w:t>
            </w:r>
          </w:p>
        </w:tc>
      </w:tr>
      <w:tr w:rsidR="00F50EAB" w:rsidRPr="00105476" w14:paraId="68F3190B" w14:textId="77777777" w:rsidTr="00CE6EC4">
        <w:trPr>
          <w:trHeight w:val="792"/>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290472CA"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7.1</w:t>
            </w:r>
          </w:p>
        </w:tc>
        <w:tc>
          <w:tcPr>
            <w:tcW w:w="8742" w:type="dxa"/>
            <w:tcBorders>
              <w:top w:val="nil"/>
              <w:left w:val="nil"/>
              <w:bottom w:val="single" w:sz="4" w:space="0" w:color="auto"/>
              <w:right w:val="single" w:sz="4" w:space="0" w:color="auto"/>
            </w:tcBorders>
            <w:shd w:val="clear" w:color="auto" w:fill="auto"/>
            <w:vAlign w:val="center"/>
            <w:hideMark/>
          </w:tcPr>
          <w:p w14:paraId="2AB47B83"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De VU maakt gebruik van de dispenser Goldfresh WIT . Een dispenser van een ander merk dient </w:t>
            </w:r>
            <w:r w:rsidRPr="00105476">
              <w:rPr>
                <w:rFonts w:asciiTheme="minorHAnsi" w:hAnsiTheme="minorHAnsi" w:cstheme="minorHAnsi"/>
                <w:u w:val="single"/>
              </w:rPr>
              <w:t>niet</w:t>
            </w:r>
            <w:r w:rsidRPr="00105476">
              <w:rPr>
                <w:rFonts w:asciiTheme="minorHAnsi" w:hAnsiTheme="minorHAnsi" w:cstheme="minorHAnsi"/>
              </w:rPr>
              <w:t xml:space="preserve"> elektrisch te zijn, niet geprogrammeerd te worden en vereist geen batterijen. De dispensers zijn bevestigd in de </w:t>
            </w:r>
            <w:r w:rsidR="00A81111" w:rsidRPr="00105476">
              <w:rPr>
                <w:rFonts w:asciiTheme="minorHAnsi" w:hAnsiTheme="minorHAnsi" w:cstheme="minorHAnsi"/>
              </w:rPr>
              <w:t>was</w:t>
            </w:r>
            <w:r w:rsidRPr="00105476">
              <w:rPr>
                <w:rFonts w:asciiTheme="minorHAnsi" w:hAnsiTheme="minorHAnsi" w:cstheme="minorHAnsi"/>
              </w:rPr>
              <w:t>ruimte van de sanitair</w:t>
            </w:r>
            <w:r w:rsidR="00F61EF3" w:rsidRPr="00105476">
              <w:rPr>
                <w:rFonts w:asciiTheme="minorHAnsi" w:hAnsiTheme="minorHAnsi" w:cstheme="minorHAnsi"/>
              </w:rPr>
              <w:t xml:space="preserve"> </w:t>
            </w:r>
            <w:r w:rsidRPr="00105476">
              <w:rPr>
                <w:rFonts w:asciiTheme="minorHAnsi" w:hAnsiTheme="minorHAnsi" w:cstheme="minorHAnsi"/>
              </w:rPr>
              <w:t>groepen.</w:t>
            </w:r>
          </w:p>
        </w:tc>
      </w:tr>
      <w:tr w:rsidR="00F50EAB" w:rsidRPr="00105476" w14:paraId="7F9450B4" w14:textId="77777777" w:rsidTr="00CE6EC4">
        <w:trPr>
          <w:trHeight w:val="776"/>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114ADA3"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7.2</w:t>
            </w:r>
          </w:p>
        </w:tc>
        <w:tc>
          <w:tcPr>
            <w:tcW w:w="8742" w:type="dxa"/>
            <w:tcBorders>
              <w:top w:val="nil"/>
              <w:left w:val="nil"/>
              <w:bottom w:val="single" w:sz="4" w:space="0" w:color="auto"/>
              <w:right w:val="single" w:sz="4" w:space="0" w:color="auto"/>
            </w:tcBorders>
            <w:shd w:val="clear" w:color="000000" w:fill="FFFFFF"/>
            <w:hideMark/>
          </w:tcPr>
          <w:p w14:paraId="1A1B6DBE" w14:textId="77777777" w:rsidR="00291A70" w:rsidRDefault="00F50EAB" w:rsidP="00581D10">
            <w:pPr>
              <w:spacing w:line="264" w:lineRule="auto"/>
              <w:rPr>
                <w:rFonts w:asciiTheme="minorHAnsi" w:hAnsiTheme="minorHAnsi" w:cstheme="minorHAnsi"/>
                <w:bCs/>
              </w:rPr>
            </w:pPr>
            <w:r w:rsidRPr="00105476">
              <w:rPr>
                <w:rFonts w:asciiTheme="minorHAnsi" w:hAnsiTheme="minorHAnsi" w:cstheme="minorHAnsi"/>
                <w:bCs/>
              </w:rPr>
              <w:t>Indien een afwijkende dispenser wordt aangeboden, dan dient de geur op eenzelfde wijze verspreid te worden</w:t>
            </w:r>
            <w:r w:rsidR="00A81111" w:rsidRPr="00105476">
              <w:rPr>
                <w:rFonts w:asciiTheme="minorHAnsi" w:hAnsiTheme="minorHAnsi" w:cstheme="minorHAnsi"/>
                <w:bCs/>
              </w:rPr>
              <w:t xml:space="preserve">, dus zonder toepassing van elektra en/of batterijen. </w:t>
            </w:r>
          </w:p>
          <w:p w14:paraId="21561C9C" w14:textId="1962A5D5" w:rsidR="00F50EAB" w:rsidRPr="00105476" w:rsidRDefault="00291A70" w:rsidP="00581D10">
            <w:pPr>
              <w:spacing w:line="264" w:lineRule="auto"/>
              <w:rPr>
                <w:rFonts w:asciiTheme="minorHAnsi" w:hAnsiTheme="minorHAnsi" w:cstheme="minorHAnsi"/>
                <w:bCs/>
              </w:rPr>
            </w:pPr>
            <w:r>
              <w:rPr>
                <w:rFonts w:asciiTheme="minorHAnsi" w:hAnsiTheme="minorHAnsi" w:cstheme="minorHAnsi"/>
                <w:bCs/>
              </w:rPr>
              <w:t>Indien de huidige vulling niet in deze afwijkende dispenser past,  dan dient</w:t>
            </w:r>
            <w:r w:rsidR="00F50EAB" w:rsidRPr="00105476">
              <w:rPr>
                <w:rFonts w:asciiTheme="minorHAnsi" w:hAnsiTheme="minorHAnsi" w:cstheme="minorHAnsi"/>
                <w:bCs/>
              </w:rPr>
              <w:t xml:space="preserve"> Inschrijver </w:t>
            </w:r>
            <w:r>
              <w:rPr>
                <w:rFonts w:asciiTheme="minorHAnsi" w:hAnsiTheme="minorHAnsi" w:cstheme="minorHAnsi"/>
                <w:bCs/>
              </w:rPr>
              <w:t>alle</w:t>
            </w:r>
            <w:r w:rsidR="00F50EAB" w:rsidRPr="00105476">
              <w:rPr>
                <w:rFonts w:asciiTheme="minorHAnsi" w:hAnsiTheme="minorHAnsi" w:cstheme="minorHAnsi"/>
                <w:bCs/>
              </w:rPr>
              <w:t xml:space="preserve"> huidige Luchtverfrisser dispensers in alle sanitaire ruimten </w:t>
            </w:r>
            <w:r w:rsidR="00152133">
              <w:rPr>
                <w:rFonts w:asciiTheme="minorHAnsi" w:hAnsiTheme="minorHAnsi" w:cstheme="minorHAnsi"/>
                <w:bCs/>
              </w:rPr>
              <w:t>kosteloos</w:t>
            </w:r>
            <w:r w:rsidR="00F50EAB" w:rsidRPr="00105476">
              <w:rPr>
                <w:rFonts w:asciiTheme="minorHAnsi" w:hAnsiTheme="minorHAnsi" w:cstheme="minorHAnsi"/>
                <w:bCs/>
              </w:rPr>
              <w:t xml:space="preserve"> te vervangen</w:t>
            </w:r>
            <w:r>
              <w:rPr>
                <w:rFonts w:asciiTheme="minorHAnsi" w:hAnsiTheme="minorHAnsi" w:cstheme="minorHAnsi"/>
                <w:bCs/>
              </w:rPr>
              <w:t>.</w:t>
            </w:r>
          </w:p>
        </w:tc>
      </w:tr>
      <w:tr w:rsidR="00F50EAB" w:rsidRPr="00105476" w14:paraId="2666491A" w14:textId="77777777" w:rsidTr="00CE6EC4">
        <w:trPr>
          <w:trHeight w:val="264"/>
        </w:trPr>
        <w:tc>
          <w:tcPr>
            <w:tcW w:w="741" w:type="dxa"/>
            <w:tcBorders>
              <w:top w:val="single" w:sz="4" w:space="0" w:color="auto"/>
              <w:bottom w:val="single" w:sz="4" w:space="0" w:color="auto"/>
            </w:tcBorders>
            <w:shd w:val="clear" w:color="auto" w:fill="auto"/>
            <w:noWrap/>
            <w:vAlign w:val="center"/>
            <w:hideMark/>
          </w:tcPr>
          <w:p w14:paraId="77E906E4" w14:textId="77777777" w:rsidR="00F50EAB" w:rsidRPr="00105476" w:rsidRDefault="00F50EAB" w:rsidP="00581D1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c>
          <w:tcPr>
            <w:tcW w:w="8742" w:type="dxa"/>
            <w:tcBorders>
              <w:top w:val="single" w:sz="4" w:space="0" w:color="auto"/>
              <w:bottom w:val="single" w:sz="4" w:space="0" w:color="auto"/>
            </w:tcBorders>
            <w:shd w:val="clear" w:color="auto" w:fill="auto"/>
            <w:noWrap/>
            <w:vAlign w:val="center"/>
            <w:hideMark/>
          </w:tcPr>
          <w:p w14:paraId="41BA629F" w14:textId="77777777" w:rsidR="00F50EAB" w:rsidRPr="00105476" w:rsidRDefault="00F50EAB" w:rsidP="00581D1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r>
      <w:tr w:rsidR="00F50EAB" w:rsidRPr="00105476" w14:paraId="7C0135A9"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DAEEF3"/>
            <w:noWrap/>
            <w:vAlign w:val="center"/>
            <w:hideMark/>
          </w:tcPr>
          <w:p w14:paraId="3D0F2E08"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8.</w:t>
            </w:r>
          </w:p>
        </w:tc>
        <w:tc>
          <w:tcPr>
            <w:tcW w:w="8742" w:type="dxa"/>
            <w:tcBorders>
              <w:top w:val="nil"/>
              <w:left w:val="nil"/>
              <w:bottom w:val="single" w:sz="4" w:space="0" w:color="auto"/>
              <w:right w:val="single" w:sz="4" w:space="0" w:color="auto"/>
            </w:tcBorders>
            <w:shd w:val="clear" w:color="000000" w:fill="DAEEF3"/>
            <w:noWrap/>
            <w:vAlign w:val="center"/>
            <w:hideMark/>
          </w:tcPr>
          <w:p w14:paraId="0A65BC9B"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Dispenser maandverbandzakjes</w:t>
            </w:r>
          </w:p>
        </w:tc>
      </w:tr>
      <w:tr w:rsidR="00F50EAB" w:rsidRPr="00105476" w14:paraId="0EA1093F" w14:textId="77777777" w:rsidTr="00CE6EC4">
        <w:trPr>
          <w:trHeight w:val="264"/>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55748CCE"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8.1</w:t>
            </w:r>
          </w:p>
        </w:tc>
        <w:tc>
          <w:tcPr>
            <w:tcW w:w="8742" w:type="dxa"/>
            <w:tcBorders>
              <w:top w:val="nil"/>
              <w:left w:val="nil"/>
              <w:bottom w:val="single" w:sz="4" w:space="0" w:color="auto"/>
              <w:right w:val="single" w:sz="4" w:space="0" w:color="auto"/>
            </w:tcBorders>
            <w:shd w:val="clear" w:color="auto" w:fill="auto"/>
            <w:noWrap/>
            <w:vAlign w:val="center"/>
            <w:hideMark/>
          </w:tcPr>
          <w:p w14:paraId="734A90C7"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De dispenser is geschikt voor de papieren maandverbandzakjes. </w:t>
            </w:r>
          </w:p>
        </w:tc>
      </w:tr>
      <w:tr w:rsidR="00F50EAB" w:rsidRPr="00105476" w14:paraId="6A0A5F87" w14:textId="77777777" w:rsidTr="00CE6EC4">
        <w:trPr>
          <w:trHeight w:val="264"/>
        </w:trPr>
        <w:tc>
          <w:tcPr>
            <w:tcW w:w="741" w:type="dxa"/>
            <w:tcBorders>
              <w:top w:val="nil"/>
              <w:left w:val="nil"/>
              <w:bottom w:val="nil"/>
              <w:right w:val="nil"/>
            </w:tcBorders>
            <w:shd w:val="clear" w:color="auto" w:fill="auto"/>
            <w:noWrap/>
            <w:vAlign w:val="center"/>
            <w:hideMark/>
          </w:tcPr>
          <w:p w14:paraId="52EC7F8A" w14:textId="77777777" w:rsidR="00F50EAB" w:rsidRPr="00105476" w:rsidRDefault="00F50EAB" w:rsidP="00581D10">
            <w:pPr>
              <w:spacing w:line="264" w:lineRule="auto"/>
              <w:rPr>
                <w:rFonts w:asciiTheme="minorHAnsi" w:hAnsiTheme="minorHAnsi" w:cstheme="minorHAnsi"/>
              </w:rPr>
            </w:pPr>
          </w:p>
        </w:tc>
        <w:tc>
          <w:tcPr>
            <w:tcW w:w="8742" w:type="dxa"/>
            <w:tcBorders>
              <w:top w:val="nil"/>
              <w:left w:val="nil"/>
              <w:bottom w:val="nil"/>
              <w:right w:val="nil"/>
            </w:tcBorders>
            <w:shd w:val="clear" w:color="auto" w:fill="auto"/>
            <w:noWrap/>
            <w:vAlign w:val="center"/>
            <w:hideMark/>
          </w:tcPr>
          <w:p w14:paraId="1FD5D3B7" w14:textId="77777777" w:rsidR="00F50EAB" w:rsidRDefault="00F50EAB" w:rsidP="00581D10">
            <w:pPr>
              <w:spacing w:line="264" w:lineRule="auto"/>
              <w:rPr>
                <w:rFonts w:asciiTheme="minorHAnsi" w:hAnsiTheme="minorHAnsi" w:cstheme="minorHAnsi"/>
              </w:rPr>
            </w:pPr>
          </w:p>
          <w:p w14:paraId="55E5C02D" w14:textId="362E0DD7" w:rsidR="008B63B8" w:rsidRPr="00105476" w:rsidRDefault="008B63B8" w:rsidP="00581D10">
            <w:pPr>
              <w:spacing w:line="264" w:lineRule="auto"/>
              <w:rPr>
                <w:rFonts w:asciiTheme="minorHAnsi" w:hAnsiTheme="minorHAnsi" w:cstheme="minorHAnsi"/>
              </w:rPr>
            </w:pPr>
          </w:p>
        </w:tc>
      </w:tr>
      <w:tr w:rsidR="00F50EAB" w:rsidRPr="00105476" w14:paraId="300D2869" w14:textId="77777777" w:rsidTr="00CE6EC4">
        <w:trPr>
          <w:trHeight w:val="348"/>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2AFFAE70"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B</w:t>
            </w:r>
          </w:p>
        </w:tc>
        <w:tc>
          <w:tcPr>
            <w:tcW w:w="8742" w:type="dxa"/>
            <w:tcBorders>
              <w:top w:val="single" w:sz="4" w:space="0" w:color="auto"/>
              <w:left w:val="nil"/>
              <w:bottom w:val="single" w:sz="4" w:space="0" w:color="auto"/>
              <w:right w:val="single" w:sz="4" w:space="0" w:color="auto"/>
            </w:tcBorders>
            <w:shd w:val="clear" w:color="000000" w:fill="92CDDC"/>
            <w:noWrap/>
            <w:vAlign w:val="center"/>
            <w:hideMark/>
          </w:tcPr>
          <w:p w14:paraId="2DD3C3D9" w14:textId="4A729183"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 xml:space="preserve">Sanitaire </w:t>
            </w:r>
            <w:r w:rsidR="000E648B">
              <w:rPr>
                <w:rFonts w:asciiTheme="minorHAnsi" w:hAnsiTheme="minorHAnsi" w:cstheme="minorHAnsi"/>
                <w:b/>
                <w:bCs/>
              </w:rPr>
              <w:t>verbruiksartikelen</w:t>
            </w:r>
            <w:r w:rsidR="00D07A26" w:rsidRPr="00105476">
              <w:rPr>
                <w:rFonts w:asciiTheme="minorHAnsi" w:hAnsiTheme="minorHAnsi" w:cstheme="minorHAnsi"/>
                <w:b/>
                <w:bCs/>
              </w:rPr>
              <w:t xml:space="preserve"> </w:t>
            </w:r>
          </w:p>
        </w:tc>
      </w:tr>
      <w:tr w:rsidR="00F50EAB" w:rsidRPr="00105476" w14:paraId="1D5E3413" w14:textId="77777777" w:rsidTr="00CE6EC4">
        <w:trPr>
          <w:trHeight w:val="312"/>
        </w:trPr>
        <w:tc>
          <w:tcPr>
            <w:tcW w:w="741" w:type="dxa"/>
            <w:tcBorders>
              <w:top w:val="single" w:sz="4" w:space="0" w:color="auto"/>
              <w:bottom w:val="single" w:sz="4" w:space="0" w:color="auto"/>
            </w:tcBorders>
            <w:shd w:val="clear" w:color="000000" w:fill="FFFFFF"/>
            <w:noWrap/>
            <w:vAlign w:val="center"/>
            <w:hideMark/>
          </w:tcPr>
          <w:p w14:paraId="03D4100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c>
          <w:tcPr>
            <w:tcW w:w="8742" w:type="dxa"/>
            <w:tcBorders>
              <w:top w:val="single" w:sz="4" w:space="0" w:color="auto"/>
              <w:bottom w:val="single" w:sz="4" w:space="0" w:color="auto"/>
            </w:tcBorders>
            <w:shd w:val="clear" w:color="000000" w:fill="FFFFFF"/>
            <w:noWrap/>
            <w:vAlign w:val="center"/>
            <w:hideMark/>
          </w:tcPr>
          <w:p w14:paraId="79787645"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w:t>
            </w:r>
          </w:p>
        </w:tc>
      </w:tr>
      <w:tr w:rsidR="00F50EAB" w:rsidRPr="00105476" w14:paraId="60029498"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92CDDC"/>
            <w:noWrap/>
            <w:vAlign w:val="center"/>
            <w:hideMark/>
          </w:tcPr>
          <w:p w14:paraId="42006BE2"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9.</w:t>
            </w:r>
          </w:p>
        </w:tc>
        <w:tc>
          <w:tcPr>
            <w:tcW w:w="8742" w:type="dxa"/>
            <w:tcBorders>
              <w:top w:val="nil"/>
              <w:left w:val="nil"/>
              <w:bottom w:val="single" w:sz="4" w:space="0" w:color="auto"/>
              <w:right w:val="single" w:sz="4" w:space="0" w:color="auto"/>
            </w:tcBorders>
            <w:shd w:val="clear" w:color="000000" w:fill="92CDDC"/>
            <w:noWrap/>
            <w:vAlign w:val="center"/>
            <w:hideMark/>
          </w:tcPr>
          <w:p w14:paraId="253792AC" w14:textId="77777777" w:rsidR="00F50EAB" w:rsidRPr="00105476" w:rsidRDefault="00F50EAB" w:rsidP="00581D10">
            <w:pPr>
              <w:spacing w:line="264" w:lineRule="auto"/>
              <w:rPr>
                <w:rFonts w:asciiTheme="minorHAnsi" w:hAnsiTheme="minorHAnsi" w:cstheme="minorHAnsi"/>
                <w:b/>
                <w:bCs/>
              </w:rPr>
            </w:pPr>
            <w:r w:rsidRPr="00105476">
              <w:rPr>
                <w:rFonts w:asciiTheme="minorHAnsi" w:hAnsiTheme="minorHAnsi" w:cstheme="minorHAnsi"/>
                <w:b/>
                <w:bCs/>
              </w:rPr>
              <w:t>Algemeen</w:t>
            </w:r>
          </w:p>
        </w:tc>
      </w:tr>
      <w:tr w:rsidR="00F50EAB" w:rsidRPr="00105476" w14:paraId="55418C6B" w14:textId="77777777" w:rsidTr="00CE6EC4">
        <w:trPr>
          <w:trHeight w:val="792"/>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E0B6954"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9.1</w:t>
            </w:r>
          </w:p>
        </w:tc>
        <w:tc>
          <w:tcPr>
            <w:tcW w:w="8742" w:type="dxa"/>
            <w:tcBorders>
              <w:top w:val="nil"/>
              <w:left w:val="nil"/>
              <w:bottom w:val="single" w:sz="4" w:space="0" w:color="auto"/>
              <w:right w:val="single" w:sz="4" w:space="0" w:color="auto"/>
            </w:tcBorders>
            <w:shd w:val="clear" w:color="000000" w:fill="FFFFFF"/>
            <w:vAlign w:val="center"/>
            <w:hideMark/>
          </w:tcPr>
          <w:p w14:paraId="76D49ABF" w14:textId="0B875170"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Uitgangspunt is dat de </w:t>
            </w:r>
            <w:r w:rsidR="000E648B">
              <w:rPr>
                <w:rFonts w:asciiTheme="minorHAnsi" w:hAnsiTheme="minorHAnsi" w:cstheme="minorHAnsi"/>
              </w:rPr>
              <w:t>verbruiksartikelen</w:t>
            </w:r>
            <w:r w:rsidRPr="00105476">
              <w:rPr>
                <w:rFonts w:asciiTheme="minorHAnsi" w:hAnsiTheme="minorHAnsi" w:cstheme="minorHAnsi"/>
              </w:rPr>
              <w:t xml:space="preserve"> die u aanbiedt, dienen te passen </w:t>
            </w:r>
            <w:r w:rsidR="003C64B0" w:rsidRPr="00105476">
              <w:rPr>
                <w:rFonts w:asciiTheme="minorHAnsi" w:hAnsiTheme="minorHAnsi" w:cstheme="minorHAnsi"/>
              </w:rPr>
              <w:t xml:space="preserve">binnen </w:t>
            </w:r>
            <w:r w:rsidRPr="00105476">
              <w:rPr>
                <w:rFonts w:asciiTheme="minorHAnsi" w:hAnsiTheme="minorHAnsi" w:cstheme="minorHAnsi"/>
              </w:rPr>
              <w:t>de afmetingen van de huidige VU dispensers. Indien de Inschrijver besluit om een ander type dispenser aan te bieden, dan geldt nog steeds dit uitgangspunt.</w:t>
            </w:r>
          </w:p>
        </w:tc>
      </w:tr>
      <w:tr w:rsidR="00F50EAB" w:rsidRPr="00105476" w14:paraId="46A34157"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4EB4C89A"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9.2</w:t>
            </w:r>
          </w:p>
        </w:tc>
        <w:tc>
          <w:tcPr>
            <w:tcW w:w="8742" w:type="dxa"/>
            <w:tcBorders>
              <w:top w:val="nil"/>
              <w:left w:val="nil"/>
              <w:bottom w:val="single" w:sz="4" w:space="0" w:color="auto"/>
              <w:right w:val="single" w:sz="4" w:space="0" w:color="auto"/>
            </w:tcBorders>
            <w:shd w:val="clear" w:color="000000" w:fill="FFFFFF"/>
            <w:vAlign w:val="center"/>
            <w:hideMark/>
          </w:tcPr>
          <w:p w14:paraId="08808CB9" w14:textId="5FFFB420"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 xml:space="preserve">Levering van monsters dient mogelijk te zijn. Dit dient kosteloos te zijn tot </w:t>
            </w:r>
            <w:r w:rsidR="00A81111" w:rsidRPr="00105476">
              <w:rPr>
                <w:rFonts w:asciiTheme="minorHAnsi" w:hAnsiTheme="minorHAnsi" w:cstheme="minorHAnsi"/>
              </w:rPr>
              <w:t>een</w:t>
            </w:r>
            <w:r w:rsidRPr="00105476">
              <w:rPr>
                <w:rFonts w:asciiTheme="minorHAnsi" w:hAnsiTheme="minorHAnsi" w:cstheme="minorHAnsi"/>
              </w:rPr>
              <w:t xml:space="preserve"> </w:t>
            </w:r>
            <w:r w:rsidR="00BA044C">
              <w:rPr>
                <w:rFonts w:asciiTheme="minorHAnsi" w:hAnsiTheme="minorHAnsi" w:cstheme="minorHAnsi"/>
              </w:rPr>
              <w:t>totaal</w:t>
            </w:r>
            <w:r w:rsidRPr="00105476">
              <w:rPr>
                <w:rFonts w:asciiTheme="minorHAnsi" w:hAnsiTheme="minorHAnsi" w:cstheme="minorHAnsi"/>
              </w:rPr>
              <w:t>waarde van € 100,-</w:t>
            </w:r>
            <w:r w:rsidR="00A81111" w:rsidRPr="00105476">
              <w:rPr>
                <w:rFonts w:asciiTheme="minorHAnsi" w:hAnsiTheme="minorHAnsi" w:cstheme="minorHAnsi"/>
              </w:rPr>
              <w:t xml:space="preserve"> p/jaar</w:t>
            </w:r>
            <w:r w:rsidRPr="00105476">
              <w:rPr>
                <w:rFonts w:asciiTheme="minorHAnsi" w:hAnsiTheme="minorHAnsi" w:cstheme="minorHAnsi"/>
              </w:rPr>
              <w:t xml:space="preserve"> (voorafgaand aan en/of tijdens contractduur).</w:t>
            </w:r>
          </w:p>
        </w:tc>
      </w:tr>
      <w:tr w:rsidR="00F50EAB" w:rsidRPr="00105476" w14:paraId="212CAB27"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000E7FED" w14:textId="77777777" w:rsidR="00F50EAB" w:rsidRPr="00105476" w:rsidRDefault="00F50EAB" w:rsidP="00581D10">
            <w:pPr>
              <w:spacing w:line="264" w:lineRule="auto"/>
              <w:rPr>
                <w:rFonts w:asciiTheme="minorHAnsi" w:hAnsiTheme="minorHAnsi" w:cstheme="minorHAnsi"/>
              </w:rPr>
            </w:pPr>
            <w:r w:rsidRPr="00105476">
              <w:rPr>
                <w:rFonts w:asciiTheme="minorHAnsi" w:hAnsiTheme="minorHAnsi" w:cstheme="minorHAnsi"/>
              </w:rPr>
              <w:t>9.3</w:t>
            </w:r>
          </w:p>
        </w:tc>
        <w:tc>
          <w:tcPr>
            <w:tcW w:w="8742" w:type="dxa"/>
            <w:tcBorders>
              <w:top w:val="nil"/>
              <w:left w:val="nil"/>
              <w:bottom w:val="single" w:sz="4" w:space="0" w:color="auto"/>
              <w:right w:val="single" w:sz="4" w:space="0" w:color="auto"/>
            </w:tcBorders>
            <w:shd w:val="clear" w:color="000000" w:fill="FFFFFF"/>
            <w:vAlign w:val="center"/>
            <w:hideMark/>
          </w:tcPr>
          <w:p w14:paraId="474E47FE" w14:textId="0C96BE07" w:rsidR="00F50EAB" w:rsidRPr="00105476" w:rsidRDefault="00BA044C" w:rsidP="00581D10">
            <w:pPr>
              <w:spacing w:line="264" w:lineRule="auto"/>
              <w:rPr>
                <w:rFonts w:asciiTheme="minorHAnsi" w:hAnsiTheme="minorHAnsi" w:cstheme="minorHAnsi"/>
              </w:rPr>
            </w:pPr>
            <w:r>
              <w:rPr>
                <w:rFonts w:asciiTheme="minorHAnsi" w:hAnsiTheme="minorHAnsi" w:cstheme="minorHAnsi"/>
              </w:rPr>
              <w:t xml:space="preserve">De sanitaire verbruiksartikelen </w:t>
            </w:r>
            <w:r w:rsidRPr="00105476">
              <w:rPr>
                <w:rFonts w:asciiTheme="minorHAnsi" w:hAnsiTheme="minorHAnsi" w:cstheme="minorHAnsi"/>
              </w:rPr>
              <w:t xml:space="preserve"> ten minste aan één van de keurmerken EU Ecolabel, Blaue Engel, Nordic Swan</w:t>
            </w:r>
            <w:r w:rsidR="00D47E10">
              <w:rPr>
                <w:rFonts w:asciiTheme="minorHAnsi" w:hAnsiTheme="minorHAnsi" w:cstheme="minorHAnsi"/>
              </w:rPr>
              <w:t>, PEFC</w:t>
            </w:r>
            <w:r w:rsidRPr="00105476">
              <w:rPr>
                <w:rFonts w:asciiTheme="minorHAnsi" w:hAnsiTheme="minorHAnsi" w:cstheme="minorHAnsi"/>
              </w:rPr>
              <w:t xml:space="preserve"> of vergelijkbaar</w:t>
            </w:r>
            <w:r>
              <w:rPr>
                <w:rFonts w:asciiTheme="minorHAnsi" w:hAnsiTheme="minorHAnsi" w:cstheme="minorHAnsi"/>
              </w:rPr>
              <w:t>, tenzij onderbouwd kan worden dat deze keurmerken niet gangbaar zijn voor het gevraagde artikel</w:t>
            </w:r>
            <w:r w:rsidRPr="00105476">
              <w:rPr>
                <w:rFonts w:asciiTheme="minorHAnsi" w:hAnsiTheme="minorHAnsi" w:cstheme="minorHAnsi"/>
              </w:rPr>
              <w:t>.</w:t>
            </w:r>
          </w:p>
        </w:tc>
      </w:tr>
      <w:tr w:rsidR="00657760" w:rsidRPr="00105476" w14:paraId="29F66A44" w14:textId="77777777" w:rsidTr="00D47E10">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tcPr>
          <w:p w14:paraId="0EE27D39" w14:textId="2D9903AF" w:rsidR="00657760" w:rsidRPr="00D47E10" w:rsidRDefault="00657760" w:rsidP="00657760">
            <w:pPr>
              <w:spacing w:line="264" w:lineRule="auto"/>
              <w:rPr>
                <w:rFonts w:asciiTheme="minorHAnsi" w:hAnsiTheme="minorHAnsi" w:cstheme="minorHAnsi"/>
              </w:rPr>
            </w:pPr>
            <w:r w:rsidRPr="00D47E10">
              <w:rPr>
                <w:rFonts w:asciiTheme="minorHAnsi" w:hAnsiTheme="minorHAnsi" w:cstheme="minorHAnsi"/>
              </w:rPr>
              <w:t>9.4</w:t>
            </w:r>
          </w:p>
        </w:tc>
        <w:tc>
          <w:tcPr>
            <w:tcW w:w="8742" w:type="dxa"/>
            <w:tcBorders>
              <w:top w:val="nil"/>
              <w:left w:val="nil"/>
              <w:bottom w:val="single" w:sz="4" w:space="0" w:color="auto"/>
              <w:right w:val="single" w:sz="4" w:space="0" w:color="auto"/>
            </w:tcBorders>
            <w:shd w:val="clear" w:color="000000" w:fill="FFFFFF"/>
            <w:vAlign w:val="center"/>
          </w:tcPr>
          <w:p w14:paraId="45C01E96" w14:textId="77777777" w:rsidR="00657760" w:rsidRPr="00D47E10" w:rsidRDefault="00657760" w:rsidP="00657760">
            <w:pPr>
              <w:spacing w:line="264" w:lineRule="auto"/>
              <w:rPr>
                <w:rFonts w:asciiTheme="minorHAnsi" w:hAnsiTheme="minorHAnsi" w:cstheme="minorHAnsi"/>
              </w:rPr>
            </w:pPr>
            <w:r w:rsidRPr="00D47E10">
              <w:rPr>
                <w:rFonts w:asciiTheme="minorHAnsi" w:hAnsiTheme="minorHAnsi" w:cstheme="minorHAnsi"/>
              </w:rPr>
              <w:t>Ten aanzien van de papieren verbruiksartikelen gelden de volgende algemene milieu eisen:</w:t>
            </w:r>
          </w:p>
          <w:p w14:paraId="6F83F527" w14:textId="77777777" w:rsidR="00D47E10" w:rsidRPr="00D47E10" w:rsidRDefault="00D47E10" w:rsidP="00D47E10">
            <w:pPr>
              <w:pStyle w:val="Lijstalinea"/>
              <w:widowControl w:val="0"/>
              <w:numPr>
                <w:ilvl w:val="0"/>
                <w:numId w:val="16"/>
              </w:numPr>
              <w:spacing w:line="264" w:lineRule="auto"/>
              <w:rPr>
                <w:rFonts w:asciiTheme="minorHAnsi" w:hAnsiTheme="minorHAnsi" w:cstheme="minorHAnsi"/>
                <w:color w:val="FF0000"/>
                <w:sz w:val="22"/>
                <w:szCs w:val="22"/>
              </w:rPr>
            </w:pPr>
            <w:r w:rsidRPr="00D47E10">
              <w:rPr>
                <w:rFonts w:asciiTheme="minorHAnsi" w:hAnsiTheme="minorHAnsi" w:cstheme="minorHAnsi"/>
                <w:sz w:val="22"/>
                <w:szCs w:val="22"/>
              </w:rPr>
              <w:t>Het papier bestaat voor minimaal 75% uit post-consumer vezels (zoals tijdschriften, kranten en verpakkingen). Als niet gerecycled papier noodzakelijk is, dan wordt gebruik gemaakt van cellulose waarvan 100% afkomstig is uit duurzaam beheerd bos</w:t>
            </w:r>
            <w:r w:rsidRPr="00D47E10">
              <w:rPr>
                <w:rFonts w:asciiTheme="minorHAnsi" w:hAnsiTheme="minorHAnsi" w:cstheme="minorHAnsi"/>
                <w:color w:val="FF0000"/>
                <w:sz w:val="22"/>
                <w:szCs w:val="22"/>
              </w:rPr>
              <w:t>.</w:t>
            </w:r>
          </w:p>
          <w:p w14:paraId="3139827E" w14:textId="77777777" w:rsidR="00657760" w:rsidRPr="00D47E10" w:rsidRDefault="00657760" w:rsidP="00657760">
            <w:pPr>
              <w:pStyle w:val="Lijstalinea"/>
              <w:widowControl w:val="0"/>
              <w:numPr>
                <w:ilvl w:val="0"/>
                <w:numId w:val="16"/>
              </w:numPr>
              <w:spacing w:line="264" w:lineRule="auto"/>
              <w:rPr>
                <w:rFonts w:asciiTheme="minorHAnsi" w:hAnsiTheme="minorHAnsi" w:cstheme="minorHAnsi"/>
                <w:sz w:val="22"/>
                <w:szCs w:val="22"/>
              </w:rPr>
            </w:pPr>
            <w:r w:rsidRPr="00D47E10">
              <w:rPr>
                <w:rFonts w:asciiTheme="minorHAnsi" w:hAnsiTheme="minorHAnsi" w:cstheme="minorHAnsi"/>
                <w:sz w:val="22"/>
                <w:szCs w:val="22"/>
              </w:rPr>
              <w:t>is niet geverfd en bevat geen parfum</w:t>
            </w:r>
          </w:p>
          <w:p w14:paraId="064FE655" w14:textId="77777777" w:rsidR="00657760" w:rsidRPr="00D47E10" w:rsidRDefault="00657760" w:rsidP="00657760">
            <w:pPr>
              <w:pStyle w:val="Lijstalinea"/>
              <w:widowControl w:val="0"/>
              <w:numPr>
                <w:ilvl w:val="0"/>
                <w:numId w:val="16"/>
              </w:numPr>
              <w:spacing w:line="264" w:lineRule="auto"/>
              <w:rPr>
                <w:rFonts w:asciiTheme="minorHAnsi" w:hAnsiTheme="minorHAnsi" w:cstheme="minorHAnsi"/>
                <w:sz w:val="22"/>
                <w:szCs w:val="22"/>
              </w:rPr>
            </w:pPr>
            <w:r w:rsidRPr="00D47E10">
              <w:rPr>
                <w:rFonts w:asciiTheme="minorHAnsi" w:hAnsiTheme="minorHAnsi" w:cstheme="minorHAnsi"/>
                <w:sz w:val="22"/>
                <w:szCs w:val="22"/>
              </w:rPr>
              <w:t xml:space="preserve">moet 100% afbreekbaar zijn. </w:t>
            </w:r>
          </w:p>
          <w:p w14:paraId="4243F417" w14:textId="77777777" w:rsidR="00657760" w:rsidRPr="00D47E10" w:rsidRDefault="00657760" w:rsidP="00657760">
            <w:pPr>
              <w:pStyle w:val="Lijstalinea"/>
              <w:widowControl w:val="0"/>
              <w:numPr>
                <w:ilvl w:val="0"/>
                <w:numId w:val="16"/>
              </w:numPr>
              <w:spacing w:line="264" w:lineRule="auto"/>
              <w:rPr>
                <w:rFonts w:asciiTheme="minorHAnsi" w:hAnsiTheme="minorHAnsi" w:cstheme="minorHAnsi"/>
                <w:sz w:val="22"/>
                <w:szCs w:val="22"/>
              </w:rPr>
            </w:pPr>
            <w:r w:rsidRPr="00D47E10">
              <w:rPr>
                <w:rFonts w:asciiTheme="minorHAnsi" w:hAnsiTheme="minorHAnsi" w:cstheme="minorHAnsi"/>
                <w:sz w:val="22"/>
                <w:szCs w:val="22"/>
              </w:rPr>
              <w:t>Ongebleekt of op een manier gebleekt met een zo laag mogelijk impact op het milieu</w:t>
            </w:r>
          </w:p>
          <w:p w14:paraId="5E02BC15" w14:textId="77777777" w:rsidR="00657760" w:rsidRPr="00D47E10" w:rsidRDefault="00657760" w:rsidP="00D47E10">
            <w:pPr>
              <w:pStyle w:val="Lijstalinea"/>
              <w:widowControl w:val="0"/>
              <w:spacing w:line="264" w:lineRule="auto"/>
              <w:rPr>
                <w:rFonts w:asciiTheme="minorHAnsi" w:hAnsiTheme="minorHAnsi" w:cstheme="minorHAnsi"/>
                <w:sz w:val="22"/>
                <w:szCs w:val="22"/>
              </w:rPr>
            </w:pPr>
          </w:p>
        </w:tc>
      </w:tr>
      <w:tr w:rsidR="00657760" w:rsidRPr="00105476" w14:paraId="419145BC" w14:textId="77777777" w:rsidTr="00CE6EC4">
        <w:trPr>
          <w:trHeight w:val="312"/>
        </w:trPr>
        <w:tc>
          <w:tcPr>
            <w:tcW w:w="741" w:type="dxa"/>
            <w:tcBorders>
              <w:top w:val="single" w:sz="4" w:space="0" w:color="auto"/>
              <w:bottom w:val="single" w:sz="4" w:space="0" w:color="auto"/>
            </w:tcBorders>
            <w:shd w:val="clear" w:color="000000" w:fill="auto"/>
            <w:noWrap/>
            <w:vAlign w:val="center"/>
          </w:tcPr>
          <w:p w14:paraId="32F57060" w14:textId="2AFA3C2B" w:rsidR="00657760" w:rsidRPr="00105476" w:rsidRDefault="00657760" w:rsidP="00657760">
            <w:pPr>
              <w:spacing w:line="264" w:lineRule="auto"/>
              <w:rPr>
                <w:rFonts w:asciiTheme="minorHAnsi" w:hAnsiTheme="minorHAnsi" w:cstheme="minorHAnsi"/>
              </w:rPr>
            </w:pPr>
          </w:p>
        </w:tc>
        <w:tc>
          <w:tcPr>
            <w:tcW w:w="8742" w:type="dxa"/>
            <w:tcBorders>
              <w:top w:val="single" w:sz="4" w:space="0" w:color="auto"/>
              <w:bottom w:val="single" w:sz="4" w:space="0" w:color="auto"/>
            </w:tcBorders>
            <w:shd w:val="clear" w:color="000000" w:fill="auto"/>
            <w:noWrap/>
            <w:vAlign w:val="center"/>
          </w:tcPr>
          <w:p w14:paraId="0CE4D377" w14:textId="77777777" w:rsidR="00657760" w:rsidRPr="00105476" w:rsidRDefault="00657760" w:rsidP="00657760">
            <w:pPr>
              <w:spacing w:line="264" w:lineRule="auto"/>
              <w:rPr>
                <w:rFonts w:asciiTheme="minorHAnsi" w:hAnsiTheme="minorHAnsi" w:cstheme="minorHAnsi"/>
              </w:rPr>
            </w:pPr>
          </w:p>
        </w:tc>
      </w:tr>
      <w:tr w:rsidR="00657760" w:rsidRPr="00105476" w14:paraId="231BADD3"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92CDDC"/>
            <w:noWrap/>
            <w:vAlign w:val="center"/>
            <w:hideMark/>
          </w:tcPr>
          <w:p w14:paraId="7D2D1E67"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10.</w:t>
            </w:r>
          </w:p>
        </w:tc>
        <w:tc>
          <w:tcPr>
            <w:tcW w:w="8742" w:type="dxa"/>
            <w:tcBorders>
              <w:top w:val="nil"/>
              <w:left w:val="nil"/>
              <w:bottom w:val="single" w:sz="4" w:space="0" w:color="auto"/>
              <w:right w:val="single" w:sz="4" w:space="0" w:color="auto"/>
            </w:tcBorders>
            <w:shd w:val="clear" w:color="000000" w:fill="92CDDC"/>
            <w:noWrap/>
            <w:vAlign w:val="center"/>
            <w:hideMark/>
          </w:tcPr>
          <w:p w14:paraId="46F43ED8"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Handdoek VU</w:t>
            </w:r>
          </w:p>
        </w:tc>
      </w:tr>
      <w:tr w:rsidR="00657760" w:rsidRPr="00105476" w14:paraId="6BEDBE9B"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77E84AD2"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10.1</w:t>
            </w:r>
          </w:p>
        </w:tc>
        <w:tc>
          <w:tcPr>
            <w:tcW w:w="8742" w:type="dxa"/>
            <w:tcBorders>
              <w:top w:val="nil"/>
              <w:left w:val="nil"/>
              <w:bottom w:val="single" w:sz="4" w:space="0" w:color="auto"/>
              <w:right w:val="single" w:sz="4" w:space="0" w:color="auto"/>
            </w:tcBorders>
            <w:shd w:val="clear" w:color="000000" w:fill="FFFFFF"/>
            <w:noWrap/>
            <w:vAlign w:val="center"/>
            <w:hideMark/>
          </w:tcPr>
          <w:p w14:paraId="258B4BF5" w14:textId="77777777"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rPr>
              <w:t xml:space="preserve">De handdoek is </w:t>
            </w:r>
            <w:r w:rsidRPr="00105476">
              <w:rPr>
                <w:rFonts w:asciiTheme="minorHAnsi" w:hAnsiTheme="minorHAnsi" w:cstheme="minorHAnsi"/>
                <w:bCs/>
              </w:rPr>
              <w:t>Z-gevouwen</w:t>
            </w:r>
            <w:r w:rsidRPr="00105476">
              <w:rPr>
                <w:rFonts w:asciiTheme="minorHAnsi" w:hAnsiTheme="minorHAnsi" w:cstheme="minorHAnsi"/>
              </w:rPr>
              <w:t xml:space="preserve"> en minimaal 2-laags</w:t>
            </w:r>
            <w:r w:rsidRPr="00105476">
              <w:rPr>
                <w:rFonts w:asciiTheme="minorHAnsi" w:hAnsiTheme="minorHAnsi" w:cstheme="minorHAnsi"/>
                <w:color w:val="000090"/>
              </w:rPr>
              <w:t>.</w:t>
            </w:r>
          </w:p>
        </w:tc>
      </w:tr>
      <w:tr w:rsidR="00657760" w:rsidRPr="00105476" w14:paraId="34AAFC2F"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AB640E3"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10.2</w:t>
            </w:r>
          </w:p>
        </w:tc>
        <w:tc>
          <w:tcPr>
            <w:tcW w:w="8742" w:type="dxa"/>
            <w:tcBorders>
              <w:top w:val="nil"/>
              <w:left w:val="nil"/>
              <w:bottom w:val="single" w:sz="4" w:space="0" w:color="auto"/>
              <w:right w:val="single" w:sz="4" w:space="0" w:color="auto"/>
            </w:tcBorders>
            <w:shd w:val="clear" w:color="auto" w:fill="auto"/>
            <w:vAlign w:val="center"/>
            <w:hideMark/>
          </w:tcPr>
          <w:p w14:paraId="5CE4129D"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Het is mogelijk om één handdoek te trekken, doch maximaal 2 handdoeken moeten voldoende zijn om de handen te drogen (absorptievermogen)</w:t>
            </w:r>
          </w:p>
        </w:tc>
      </w:tr>
      <w:tr w:rsidR="00657760" w:rsidRPr="00105476" w14:paraId="757F30D0"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E99672D"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10.3</w:t>
            </w:r>
          </w:p>
        </w:tc>
        <w:tc>
          <w:tcPr>
            <w:tcW w:w="8742" w:type="dxa"/>
            <w:tcBorders>
              <w:top w:val="nil"/>
              <w:left w:val="nil"/>
              <w:bottom w:val="single" w:sz="4" w:space="0" w:color="auto"/>
              <w:right w:val="single" w:sz="4" w:space="0" w:color="auto"/>
            </w:tcBorders>
            <w:shd w:val="clear" w:color="auto" w:fill="auto"/>
            <w:vAlign w:val="center"/>
            <w:hideMark/>
          </w:tcPr>
          <w:p w14:paraId="7E17E37D"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De handdoek voelt aangenaam en zacht aan </w:t>
            </w:r>
            <w:r w:rsidRPr="00105476">
              <w:rPr>
                <w:rFonts w:asciiTheme="minorHAnsi" w:hAnsiTheme="minorHAnsi" w:cstheme="minorHAnsi"/>
                <w:bCs/>
              </w:rPr>
              <w:t>en ruikt neutraal, ook indien vochtig.</w:t>
            </w:r>
          </w:p>
        </w:tc>
      </w:tr>
      <w:tr w:rsidR="00657760" w:rsidRPr="00105476" w14:paraId="33BCA590" w14:textId="77777777" w:rsidTr="00CE6EC4">
        <w:trPr>
          <w:trHeight w:val="345"/>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2B8085E3"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10.4</w:t>
            </w:r>
          </w:p>
        </w:tc>
        <w:tc>
          <w:tcPr>
            <w:tcW w:w="8742" w:type="dxa"/>
            <w:tcBorders>
              <w:top w:val="nil"/>
              <w:left w:val="nil"/>
              <w:bottom w:val="single" w:sz="4" w:space="0" w:color="auto"/>
              <w:right w:val="single" w:sz="4" w:space="0" w:color="auto"/>
            </w:tcBorders>
            <w:shd w:val="clear" w:color="auto" w:fill="auto"/>
            <w:vAlign w:val="center"/>
            <w:hideMark/>
          </w:tcPr>
          <w:p w14:paraId="7C9D25B6"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Tijdens het uitnemen en het gebruik van de handdoek mag deze niet scheuren. </w:t>
            </w:r>
          </w:p>
        </w:tc>
      </w:tr>
      <w:tr w:rsidR="00657760" w:rsidRPr="00105476" w14:paraId="079173EE" w14:textId="77777777" w:rsidTr="00581D10">
        <w:trPr>
          <w:trHeight w:val="1056"/>
        </w:trPr>
        <w:tc>
          <w:tcPr>
            <w:tcW w:w="7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285542"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lastRenderedPageBreak/>
              <w:t>10.5</w:t>
            </w:r>
          </w:p>
        </w:tc>
        <w:tc>
          <w:tcPr>
            <w:tcW w:w="8742" w:type="dxa"/>
            <w:tcBorders>
              <w:top w:val="single" w:sz="4" w:space="0" w:color="auto"/>
              <w:left w:val="nil"/>
              <w:bottom w:val="single" w:sz="4" w:space="0" w:color="auto"/>
              <w:right w:val="single" w:sz="4" w:space="0" w:color="auto"/>
            </w:tcBorders>
            <w:shd w:val="clear" w:color="auto" w:fill="auto"/>
            <w:vAlign w:val="center"/>
            <w:hideMark/>
          </w:tcPr>
          <w:p w14:paraId="115BBDEA" w14:textId="102E54E1"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 xml:space="preserve">De handdoek dient goed in de huidige handdoekdispenser te passen, zonder gebruik te maken van een inlay. </w:t>
            </w:r>
            <w:r>
              <w:rPr>
                <w:rFonts w:asciiTheme="minorHAnsi" w:hAnsiTheme="minorHAnsi" w:cstheme="minorHAnsi"/>
                <w:bCs/>
              </w:rPr>
              <w:t xml:space="preserve">Passende </w:t>
            </w:r>
            <w:r w:rsidRPr="00105476">
              <w:rPr>
                <w:rFonts w:asciiTheme="minorHAnsi" w:hAnsiTheme="minorHAnsi" w:cstheme="minorHAnsi"/>
                <w:bCs/>
              </w:rPr>
              <w:t>handdoekjes zijn opgevouwen 25 cm breed; een afwijking van max. 1 cm breder en 1,5 cm smaller is toegestaan. De handdoekjes zijn 12,5 cm diep; een afwijking van 1 cm minder, 0 cm meer is toegestaan.</w:t>
            </w:r>
          </w:p>
        </w:tc>
      </w:tr>
      <w:tr w:rsidR="00657760" w:rsidRPr="00105476" w14:paraId="42643089" w14:textId="77777777" w:rsidTr="00783878">
        <w:trPr>
          <w:trHeight w:val="288"/>
        </w:trPr>
        <w:tc>
          <w:tcPr>
            <w:tcW w:w="741" w:type="dxa"/>
            <w:tcBorders>
              <w:top w:val="single" w:sz="4" w:space="0" w:color="auto"/>
              <w:bottom w:val="single" w:sz="4" w:space="0" w:color="auto"/>
            </w:tcBorders>
            <w:shd w:val="clear" w:color="000000" w:fill="FFFFFF"/>
            <w:noWrap/>
            <w:vAlign w:val="center"/>
            <w:hideMark/>
          </w:tcPr>
          <w:p w14:paraId="72193498" w14:textId="77777777"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c>
          <w:tcPr>
            <w:tcW w:w="8742" w:type="dxa"/>
            <w:tcBorders>
              <w:top w:val="single" w:sz="4" w:space="0" w:color="auto"/>
              <w:bottom w:val="single" w:sz="4" w:space="0" w:color="auto"/>
            </w:tcBorders>
            <w:shd w:val="clear" w:color="000000" w:fill="FFFFFF"/>
            <w:vAlign w:val="center"/>
            <w:hideMark/>
          </w:tcPr>
          <w:p w14:paraId="0BAE78D6" w14:textId="77777777" w:rsidR="00657760" w:rsidRDefault="00657760" w:rsidP="00657760">
            <w:pPr>
              <w:spacing w:line="264" w:lineRule="auto"/>
              <w:rPr>
                <w:rFonts w:asciiTheme="minorHAnsi" w:hAnsiTheme="minorHAnsi" w:cstheme="minorHAnsi"/>
                <w:color w:val="000090"/>
              </w:rPr>
            </w:pPr>
            <w:r w:rsidRPr="00105476">
              <w:rPr>
                <w:rFonts w:asciiTheme="minorHAnsi" w:hAnsiTheme="minorHAnsi" w:cstheme="minorHAnsi"/>
                <w:color w:val="000090"/>
              </w:rPr>
              <w:t> </w:t>
            </w:r>
          </w:p>
          <w:p w14:paraId="4C03A1D4" w14:textId="2E97AC01" w:rsidR="00657760" w:rsidRPr="00105476" w:rsidRDefault="00657760" w:rsidP="00657760">
            <w:pPr>
              <w:spacing w:line="264" w:lineRule="auto"/>
              <w:rPr>
                <w:rFonts w:asciiTheme="minorHAnsi" w:hAnsiTheme="minorHAnsi" w:cstheme="minorHAnsi"/>
                <w:color w:val="000090"/>
              </w:rPr>
            </w:pPr>
          </w:p>
        </w:tc>
      </w:tr>
      <w:tr w:rsidR="00657760" w:rsidRPr="00105476" w14:paraId="1FAC56D8" w14:textId="77777777" w:rsidTr="00783878">
        <w:trPr>
          <w:trHeight w:val="312"/>
        </w:trPr>
        <w:tc>
          <w:tcPr>
            <w:tcW w:w="741" w:type="dxa"/>
            <w:tcBorders>
              <w:top w:val="single" w:sz="4" w:space="0" w:color="auto"/>
              <w:left w:val="single" w:sz="4" w:space="0" w:color="auto"/>
              <w:bottom w:val="single" w:sz="4" w:space="0" w:color="auto"/>
              <w:right w:val="single" w:sz="4" w:space="0" w:color="auto"/>
            </w:tcBorders>
            <w:shd w:val="clear" w:color="auto" w:fill="92CDDC"/>
            <w:noWrap/>
            <w:vAlign w:val="center"/>
            <w:hideMark/>
          </w:tcPr>
          <w:p w14:paraId="18A6CE8A"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11.</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524E44A5"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Handdoek gebouw ACTA</w:t>
            </w:r>
          </w:p>
        </w:tc>
      </w:tr>
      <w:tr w:rsidR="00657760" w:rsidRPr="00105476" w14:paraId="2D61DB44"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318C5B56"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11.1</w:t>
            </w:r>
          </w:p>
        </w:tc>
        <w:tc>
          <w:tcPr>
            <w:tcW w:w="8742" w:type="dxa"/>
            <w:tcBorders>
              <w:top w:val="nil"/>
              <w:left w:val="nil"/>
              <w:bottom w:val="single" w:sz="4" w:space="0" w:color="auto"/>
              <w:right w:val="single" w:sz="4" w:space="0" w:color="auto"/>
            </w:tcBorders>
            <w:shd w:val="clear" w:color="000000" w:fill="FFFFFF"/>
            <w:noWrap/>
            <w:vAlign w:val="center"/>
            <w:hideMark/>
          </w:tcPr>
          <w:p w14:paraId="7098B4ED" w14:textId="77777777"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rPr>
              <w:t xml:space="preserve">De handdoek is </w:t>
            </w:r>
            <w:r w:rsidRPr="00105476">
              <w:rPr>
                <w:rFonts w:asciiTheme="minorHAnsi" w:hAnsiTheme="minorHAnsi" w:cstheme="minorHAnsi"/>
                <w:b/>
                <w:bCs/>
                <w:color w:val="333399"/>
              </w:rPr>
              <w:t>i</w:t>
            </w:r>
            <w:r w:rsidRPr="00105476">
              <w:rPr>
                <w:rFonts w:asciiTheme="minorHAnsi" w:hAnsiTheme="minorHAnsi" w:cstheme="minorHAnsi"/>
                <w:bCs/>
              </w:rPr>
              <w:t>ntergevouwen</w:t>
            </w:r>
            <w:r w:rsidRPr="00105476">
              <w:rPr>
                <w:rFonts w:asciiTheme="minorHAnsi" w:hAnsiTheme="minorHAnsi" w:cstheme="minorHAnsi"/>
              </w:rPr>
              <w:t xml:space="preserve"> en minimaal 2-laags</w:t>
            </w:r>
            <w:r w:rsidRPr="00105476">
              <w:rPr>
                <w:rFonts w:asciiTheme="minorHAnsi" w:hAnsiTheme="minorHAnsi" w:cstheme="minorHAnsi"/>
                <w:color w:val="000090"/>
              </w:rPr>
              <w:t>.</w:t>
            </w:r>
          </w:p>
        </w:tc>
      </w:tr>
      <w:tr w:rsidR="00657760" w:rsidRPr="00105476" w14:paraId="7A71D3B6"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E257A39"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11.2</w:t>
            </w:r>
          </w:p>
        </w:tc>
        <w:tc>
          <w:tcPr>
            <w:tcW w:w="8742" w:type="dxa"/>
            <w:tcBorders>
              <w:top w:val="nil"/>
              <w:left w:val="nil"/>
              <w:bottom w:val="single" w:sz="4" w:space="0" w:color="auto"/>
              <w:right w:val="single" w:sz="4" w:space="0" w:color="auto"/>
            </w:tcBorders>
            <w:shd w:val="clear" w:color="auto" w:fill="auto"/>
            <w:vAlign w:val="center"/>
            <w:hideMark/>
          </w:tcPr>
          <w:p w14:paraId="1ECEB13A"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Het is  mogelijk om één handdoek te trekken, doch maximaal 2 handdoeken moeten voldoende zijn om de handen te drogen (absorptievermogen)</w:t>
            </w:r>
          </w:p>
        </w:tc>
      </w:tr>
      <w:tr w:rsidR="00657760" w:rsidRPr="00105476" w14:paraId="5373AF9D"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7BD3DE8E"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11.3</w:t>
            </w:r>
          </w:p>
        </w:tc>
        <w:tc>
          <w:tcPr>
            <w:tcW w:w="8742" w:type="dxa"/>
            <w:tcBorders>
              <w:top w:val="nil"/>
              <w:left w:val="nil"/>
              <w:bottom w:val="single" w:sz="4" w:space="0" w:color="auto"/>
              <w:right w:val="single" w:sz="4" w:space="0" w:color="auto"/>
            </w:tcBorders>
            <w:shd w:val="clear" w:color="auto" w:fill="auto"/>
            <w:vAlign w:val="center"/>
            <w:hideMark/>
          </w:tcPr>
          <w:p w14:paraId="0A0DEE17"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De handdoek voelt aangenaam en zacht aan </w:t>
            </w:r>
            <w:r w:rsidRPr="00105476">
              <w:rPr>
                <w:rFonts w:asciiTheme="minorHAnsi" w:hAnsiTheme="minorHAnsi" w:cstheme="minorHAnsi"/>
                <w:bCs/>
              </w:rPr>
              <w:t>en ruikt neutraal, ook indien vochtig.</w:t>
            </w:r>
          </w:p>
        </w:tc>
      </w:tr>
      <w:tr w:rsidR="00657760" w:rsidRPr="00105476" w14:paraId="1C6F644B" w14:textId="77777777" w:rsidTr="00CE6EC4">
        <w:trPr>
          <w:trHeight w:val="299"/>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824E9E9"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11.4</w:t>
            </w:r>
          </w:p>
        </w:tc>
        <w:tc>
          <w:tcPr>
            <w:tcW w:w="8742" w:type="dxa"/>
            <w:tcBorders>
              <w:top w:val="nil"/>
              <w:left w:val="nil"/>
              <w:bottom w:val="single" w:sz="4" w:space="0" w:color="auto"/>
              <w:right w:val="single" w:sz="4" w:space="0" w:color="auto"/>
            </w:tcBorders>
            <w:shd w:val="clear" w:color="auto" w:fill="auto"/>
            <w:vAlign w:val="center"/>
            <w:hideMark/>
          </w:tcPr>
          <w:p w14:paraId="5B2E5B3F"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Tijdens het uitnemen en het gebruik van de handdoek mag deze niet scheuren. </w:t>
            </w:r>
          </w:p>
        </w:tc>
      </w:tr>
      <w:tr w:rsidR="00657760" w:rsidRPr="00105476" w14:paraId="12426199" w14:textId="77777777" w:rsidTr="00F75515">
        <w:trPr>
          <w:trHeight w:val="1016"/>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78675401"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11.5</w:t>
            </w:r>
          </w:p>
        </w:tc>
        <w:tc>
          <w:tcPr>
            <w:tcW w:w="8742" w:type="dxa"/>
            <w:tcBorders>
              <w:top w:val="nil"/>
              <w:left w:val="nil"/>
              <w:bottom w:val="single" w:sz="4" w:space="0" w:color="auto"/>
              <w:right w:val="single" w:sz="4" w:space="0" w:color="auto"/>
            </w:tcBorders>
            <w:shd w:val="clear" w:color="auto" w:fill="auto"/>
            <w:vAlign w:val="center"/>
            <w:hideMark/>
          </w:tcPr>
          <w:p w14:paraId="2F0EA47F" w14:textId="77777777"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De handdoek dient goed in de huidige dispenser Brighton Professional te passen.</w:t>
            </w:r>
          </w:p>
          <w:p w14:paraId="5FC978F9" w14:textId="77777777"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Afmetingen dispenser: •Afmeting: 265 mm (b) x 340 mm (h) 110 mm (d)</w:t>
            </w:r>
          </w:p>
          <w:p w14:paraId="69A24BCA" w14:textId="5EF5FD10"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De huidige handdoekjes zijn opgevouwen: 22 breed x 8 diep</w:t>
            </w:r>
            <w:r>
              <w:rPr>
                <w:rFonts w:asciiTheme="minorHAnsi" w:hAnsiTheme="minorHAnsi" w:cstheme="minorHAnsi"/>
                <w:bCs/>
              </w:rPr>
              <w:t>, uitgevouwen 22 x 32 cm.</w:t>
            </w:r>
            <w:r w:rsidRPr="00105476">
              <w:rPr>
                <w:rFonts w:asciiTheme="minorHAnsi" w:hAnsiTheme="minorHAnsi" w:cstheme="minorHAnsi"/>
                <w:bCs/>
              </w:rPr>
              <w:t xml:space="preserve"> </w:t>
            </w:r>
          </w:p>
        </w:tc>
      </w:tr>
      <w:tr w:rsidR="00657760" w:rsidRPr="00105476" w14:paraId="747AB3D6" w14:textId="77777777" w:rsidTr="00CE6EC4">
        <w:trPr>
          <w:trHeight w:val="1320"/>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17A6DC90"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11.6</w:t>
            </w:r>
          </w:p>
        </w:tc>
        <w:tc>
          <w:tcPr>
            <w:tcW w:w="8742" w:type="dxa"/>
            <w:tcBorders>
              <w:top w:val="nil"/>
              <w:left w:val="nil"/>
              <w:bottom w:val="single" w:sz="4" w:space="0" w:color="auto"/>
              <w:right w:val="single" w:sz="4" w:space="0" w:color="auto"/>
            </w:tcBorders>
            <w:shd w:val="clear" w:color="auto" w:fill="auto"/>
            <w:vAlign w:val="center"/>
          </w:tcPr>
          <w:p w14:paraId="776839B4" w14:textId="77777777"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De kwaliteit van de intergevouwen handdoek voor het ACTA dient minimaal gelijkwaardig  te zijn aan de kwaliteit van de Z-vouwhanddoek VU, die in de gebruikerstest wordt beoordeeld. Tijdens de verificatiefase zal worden getoetst of de kwaliteit voldoet. Indien dit niet het geval is, dient inschrijver een alternatief aan te bieden wat wel voldoet aan deze eisen, tegen maximaal de netto prijs van het in de aanbesteding aangeboden artikel.</w:t>
            </w:r>
          </w:p>
        </w:tc>
      </w:tr>
      <w:tr w:rsidR="00657760" w:rsidRPr="00105476" w14:paraId="51689C86" w14:textId="77777777" w:rsidTr="00CE6EC4">
        <w:trPr>
          <w:trHeight w:val="288"/>
        </w:trPr>
        <w:tc>
          <w:tcPr>
            <w:tcW w:w="741" w:type="dxa"/>
            <w:tcBorders>
              <w:top w:val="single" w:sz="4" w:space="0" w:color="auto"/>
              <w:bottom w:val="single" w:sz="4" w:space="0" w:color="auto"/>
            </w:tcBorders>
            <w:shd w:val="clear" w:color="000000" w:fill="FFFFFF"/>
            <w:noWrap/>
            <w:vAlign w:val="center"/>
            <w:hideMark/>
          </w:tcPr>
          <w:p w14:paraId="225205EA" w14:textId="77777777"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c>
          <w:tcPr>
            <w:tcW w:w="8742" w:type="dxa"/>
            <w:tcBorders>
              <w:top w:val="single" w:sz="4" w:space="0" w:color="auto"/>
              <w:bottom w:val="single" w:sz="4" w:space="0" w:color="auto"/>
            </w:tcBorders>
            <w:shd w:val="clear" w:color="000000" w:fill="FFFFFF"/>
            <w:vAlign w:val="center"/>
            <w:hideMark/>
          </w:tcPr>
          <w:p w14:paraId="3FB9AE83" w14:textId="77777777"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r>
      <w:tr w:rsidR="00657760" w:rsidRPr="00105476" w14:paraId="05553A2E"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92CDDC"/>
            <w:noWrap/>
            <w:vAlign w:val="center"/>
            <w:hideMark/>
          </w:tcPr>
          <w:p w14:paraId="35499EB7"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12.</w:t>
            </w:r>
          </w:p>
        </w:tc>
        <w:tc>
          <w:tcPr>
            <w:tcW w:w="8742" w:type="dxa"/>
            <w:tcBorders>
              <w:top w:val="nil"/>
              <w:left w:val="nil"/>
              <w:bottom w:val="single" w:sz="4" w:space="0" w:color="auto"/>
              <w:right w:val="single" w:sz="4" w:space="0" w:color="auto"/>
            </w:tcBorders>
            <w:shd w:val="clear" w:color="000000" w:fill="92CDDC"/>
            <w:noWrap/>
            <w:vAlign w:val="center"/>
            <w:hideMark/>
          </w:tcPr>
          <w:p w14:paraId="645AAABE"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Toiletpapier VU</w:t>
            </w:r>
          </w:p>
        </w:tc>
      </w:tr>
      <w:tr w:rsidR="00657760" w:rsidRPr="00105476" w14:paraId="61BE50E4" w14:textId="77777777" w:rsidTr="00CE6EC4">
        <w:trPr>
          <w:trHeight w:val="329"/>
        </w:trPr>
        <w:tc>
          <w:tcPr>
            <w:tcW w:w="741" w:type="dxa"/>
            <w:tcBorders>
              <w:top w:val="nil"/>
              <w:left w:val="single" w:sz="4" w:space="0" w:color="auto"/>
              <w:bottom w:val="single" w:sz="4" w:space="0" w:color="auto"/>
              <w:right w:val="single" w:sz="4" w:space="0" w:color="auto"/>
            </w:tcBorders>
            <w:shd w:val="clear" w:color="000000" w:fill="FFFFFF"/>
            <w:noWrap/>
            <w:vAlign w:val="center"/>
          </w:tcPr>
          <w:p w14:paraId="31A5B38E"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12.1</w:t>
            </w:r>
          </w:p>
        </w:tc>
        <w:tc>
          <w:tcPr>
            <w:tcW w:w="8742" w:type="dxa"/>
            <w:tcBorders>
              <w:top w:val="nil"/>
              <w:left w:val="nil"/>
              <w:bottom w:val="single" w:sz="4" w:space="0" w:color="auto"/>
              <w:right w:val="single" w:sz="4" w:space="0" w:color="auto"/>
            </w:tcBorders>
            <w:shd w:val="clear" w:color="000000" w:fill="FFFFFF"/>
            <w:vAlign w:val="center"/>
          </w:tcPr>
          <w:p w14:paraId="3CE614F2" w14:textId="217F7A00"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Het toiletpapier is minimaal 2-laags</w:t>
            </w:r>
            <w:r>
              <w:rPr>
                <w:rFonts w:asciiTheme="minorHAnsi" w:hAnsiTheme="minorHAnsi" w:cstheme="minorHAnsi"/>
              </w:rPr>
              <w:t>.</w:t>
            </w:r>
          </w:p>
        </w:tc>
      </w:tr>
      <w:tr w:rsidR="00657760" w:rsidRPr="00105476" w14:paraId="33446EC0" w14:textId="77777777" w:rsidTr="00CE6EC4">
        <w:trPr>
          <w:trHeight w:val="405"/>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D3237E2"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12.2</w:t>
            </w:r>
          </w:p>
        </w:tc>
        <w:tc>
          <w:tcPr>
            <w:tcW w:w="8742" w:type="dxa"/>
            <w:tcBorders>
              <w:top w:val="nil"/>
              <w:left w:val="nil"/>
              <w:bottom w:val="single" w:sz="4" w:space="0" w:color="auto"/>
              <w:right w:val="single" w:sz="4" w:space="0" w:color="auto"/>
            </w:tcBorders>
            <w:shd w:val="clear" w:color="000000" w:fill="FFFFFF"/>
            <w:vAlign w:val="center"/>
            <w:hideMark/>
          </w:tcPr>
          <w:p w14:paraId="6A96B902"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rollen zijn compact opgerold, doch passend in de toiletrolhouder Santral TRU2V E.</w:t>
            </w:r>
          </w:p>
        </w:tc>
      </w:tr>
      <w:tr w:rsidR="00657760" w:rsidRPr="00105476" w14:paraId="4EDF8157" w14:textId="77777777" w:rsidTr="00CE6EC4">
        <w:trPr>
          <w:trHeight w:val="347"/>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63597A3D"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12.3</w:t>
            </w:r>
          </w:p>
        </w:tc>
        <w:tc>
          <w:tcPr>
            <w:tcW w:w="8742" w:type="dxa"/>
            <w:tcBorders>
              <w:top w:val="nil"/>
              <w:left w:val="nil"/>
              <w:bottom w:val="single" w:sz="4" w:space="0" w:color="auto"/>
              <w:right w:val="single" w:sz="4" w:space="0" w:color="auto"/>
            </w:tcBorders>
            <w:shd w:val="clear" w:color="auto" w:fill="auto"/>
            <w:vAlign w:val="center"/>
            <w:hideMark/>
          </w:tcPr>
          <w:p w14:paraId="7AB362BA" w14:textId="0687E80B" w:rsidR="00657760" w:rsidRPr="00105476" w:rsidRDefault="00657760" w:rsidP="00657760">
            <w:pPr>
              <w:spacing w:line="264" w:lineRule="auto"/>
              <w:rPr>
                <w:rFonts w:asciiTheme="minorHAnsi" w:hAnsiTheme="minorHAnsi" w:cstheme="minorHAnsi"/>
              </w:rPr>
            </w:pPr>
            <w:r w:rsidRPr="00105476">
              <w:rPr>
                <w:rFonts w:asciiTheme="minorHAnsi" w:eastAsia="Calibri" w:hAnsiTheme="minorHAnsi" w:cstheme="minorHAnsi"/>
              </w:rPr>
              <w:t>Tijdens het uitnemen en het gebruik mag het papier niet ongewenst scheuren</w:t>
            </w:r>
            <w:r>
              <w:rPr>
                <w:rFonts w:asciiTheme="minorHAnsi" w:eastAsia="Calibri" w:hAnsiTheme="minorHAnsi" w:cstheme="minorHAnsi"/>
              </w:rPr>
              <w:t>.</w:t>
            </w:r>
          </w:p>
        </w:tc>
      </w:tr>
      <w:tr w:rsidR="00657760" w:rsidRPr="00105476" w14:paraId="6AFAF118"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6F71C589"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12.4</w:t>
            </w:r>
          </w:p>
        </w:tc>
        <w:tc>
          <w:tcPr>
            <w:tcW w:w="8742" w:type="dxa"/>
            <w:tcBorders>
              <w:top w:val="nil"/>
              <w:left w:val="nil"/>
              <w:bottom w:val="single" w:sz="4" w:space="0" w:color="auto"/>
              <w:right w:val="single" w:sz="4" w:space="0" w:color="auto"/>
            </w:tcBorders>
            <w:shd w:val="clear" w:color="auto" w:fill="auto"/>
            <w:vAlign w:val="center"/>
            <w:hideMark/>
          </w:tcPr>
          <w:p w14:paraId="7AB41E4A"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Het toiletpapier voelt zacht en aangenaam aan. </w:t>
            </w:r>
          </w:p>
        </w:tc>
      </w:tr>
      <w:tr w:rsidR="00657760" w:rsidRPr="00105476" w14:paraId="0286865A"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38001B6F"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12.5</w:t>
            </w:r>
          </w:p>
        </w:tc>
        <w:tc>
          <w:tcPr>
            <w:tcW w:w="8742" w:type="dxa"/>
            <w:tcBorders>
              <w:top w:val="nil"/>
              <w:left w:val="nil"/>
              <w:bottom w:val="single" w:sz="4" w:space="0" w:color="auto"/>
              <w:right w:val="single" w:sz="4" w:space="0" w:color="auto"/>
            </w:tcBorders>
            <w:shd w:val="clear" w:color="000000" w:fill="FFFFFF"/>
            <w:noWrap/>
            <w:vAlign w:val="center"/>
            <w:hideMark/>
          </w:tcPr>
          <w:p w14:paraId="77293295" w14:textId="26DDAE96"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Het toiletpapier beschikt over een doprolsysteem, max. roldiameter 140 mm</w:t>
            </w:r>
            <w:r>
              <w:rPr>
                <w:rFonts w:asciiTheme="minorHAnsi" w:hAnsiTheme="minorHAnsi" w:cstheme="minorHAnsi"/>
              </w:rPr>
              <w:t>.</w:t>
            </w:r>
          </w:p>
        </w:tc>
      </w:tr>
      <w:tr w:rsidR="00657760" w:rsidRPr="00105476" w14:paraId="4F018BD1" w14:textId="77777777" w:rsidTr="00CE6EC4">
        <w:trPr>
          <w:trHeight w:val="288"/>
        </w:trPr>
        <w:tc>
          <w:tcPr>
            <w:tcW w:w="741" w:type="dxa"/>
            <w:tcBorders>
              <w:top w:val="single" w:sz="4" w:space="0" w:color="auto"/>
              <w:bottom w:val="single" w:sz="4" w:space="0" w:color="auto"/>
            </w:tcBorders>
            <w:shd w:val="clear" w:color="000000" w:fill="FFFFFF"/>
            <w:noWrap/>
            <w:vAlign w:val="center"/>
            <w:hideMark/>
          </w:tcPr>
          <w:p w14:paraId="7DDCE6DC" w14:textId="77777777"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c>
          <w:tcPr>
            <w:tcW w:w="8742" w:type="dxa"/>
            <w:tcBorders>
              <w:top w:val="single" w:sz="4" w:space="0" w:color="auto"/>
              <w:bottom w:val="single" w:sz="4" w:space="0" w:color="auto"/>
            </w:tcBorders>
            <w:shd w:val="clear" w:color="000000" w:fill="FFFFFF"/>
            <w:noWrap/>
            <w:vAlign w:val="center"/>
            <w:hideMark/>
          </w:tcPr>
          <w:p w14:paraId="1E9180A9" w14:textId="77777777"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color w:val="000090"/>
              </w:rPr>
              <w:t> </w:t>
            </w:r>
          </w:p>
        </w:tc>
      </w:tr>
      <w:tr w:rsidR="00657760" w:rsidRPr="00105476" w14:paraId="0A0CC358" w14:textId="77777777" w:rsidTr="00CE6EC4">
        <w:trPr>
          <w:trHeight w:val="312"/>
        </w:trPr>
        <w:tc>
          <w:tcPr>
            <w:tcW w:w="741" w:type="dxa"/>
            <w:tcBorders>
              <w:top w:val="nil"/>
              <w:left w:val="single" w:sz="4" w:space="0" w:color="auto"/>
              <w:bottom w:val="single" w:sz="4" w:space="0" w:color="auto"/>
              <w:right w:val="single" w:sz="4" w:space="0" w:color="auto"/>
            </w:tcBorders>
            <w:shd w:val="clear" w:color="auto" w:fill="92CDDC"/>
            <w:noWrap/>
            <w:vAlign w:val="center"/>
            <w:hideMark/>
          </w:tcPr>
          <w:p w14:paraId="095DA227"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13.</w:t>
            </w:r>
          </w:p>
        </w:tc>
        <w:tc>
          <w:tcPr>
            <w:tcW w:w="8742" w:type="dxa"/>
            <w:tcBorders>
              <w:top w:val="nil"/>
              <w:left w:val="nil"/>
              <w:bottom w:val="single" w:sz="4" w:space="0" w:color="auto"/>
              <w:right w:val="single" w:sz="4" w:space="0" w:color="auto"/>
            </w:tcBorders>
            <w:shd w:val="clear" w:color="auto" w:fill="92CDDC"/>
            <w:noWrap/>
            <w:vAlign w:val="center"/>
            <w:hideMark/>
          </w:tcPr>
          <w:p w14:paraId="682261BF"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Toiletpapier gebouw ACTA</w:t>
            </w:r>
          </w:p>
        </w:tc>
      </w:tr>
      <w:tr w:rsidR="00657760" w:rsidRPr="00105476" w14:paraId="21C2EE38"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26AEAA1D"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13.1</w:t>
            </w:r>
          </w:p>
        </w:tc>
        <w:tc>
          <w:tcPr>
            <w:tcW w:w="8742" w:type="dxa"/>
            <w:tcBorders>
              <w:top w:val="nil"/>
              <w:left w:val="nil"/>
              <w:bottom w:val="single" w:sz="4" w:space="0" w:color="auto"/>
              <w:right w:val="single" w:sz="4" w:space="0" w:color="auto"/>
            </w:tcBorders>
            <w:shd w:val="clear" w:color="auto" w:fill="auto"/>
            <w:vAlign w:val="center"/>
            <w:hideMark/>
          </w:tcPr>
          <w:p w14:paraId="15C0D548" w14:textId="6F154765"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De rollen zijn passend voor toiletrolhouder </w:t>
            </w:r>
            <w:r w:rsidRPr="00105476">
              <w:rPr>
                <w:rFonts w:asciiTheme="minorHAnsi" w:hAnsiTheme="minorHAnsi" w:cstheme="minorHAnsi"/>
                <w:bCs/>
              </w:rPr>
              <w:t>Santral TRU 2</w:t>
            </w:r>
            <w:r>
              <w:rPr>
                <w:rFonts w:asciiTheme="minorHAnsi" w:hAnsiTheme="minorHAnsi" w:cstheme="minorHAnsi"/>
                <w:bCs/>
              </w:rPr>
              <w:t>.</w:t>
            </w:r>
            <w:r w:rsidRPr="00105476">
              <w:rPr>
                <w:rFonts w:asciiTheme="minorHAnsi" w:hAnsiTheme="minorHAnsi" w:cstheme="minorHAnsi"/>
              </w:rPr>
              <w:t xml:space="preserve"> </w:t>
            </w:r>
          </w:p>
        </w:tc>
      </w:tr>
      <w:tr w:rsidR="00657760" w:rsidRPr="00105476" w14:paraId="02714EF2" w14:textId="77777777" w:rsidTr="00CE6EC4">
        <w:trPr>
          <w:trHeight w:val="340"/>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4E39A3A0"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13.2</w:t>
            </w:r>
          </w:p>
        </w:tc>
        <w:tc>
          <w:tcPr>
            <w:tcW w:w="8742" w:type="dxa"/>
            <w:tcBorders>
              <w:top w:val="nil"/>
              <w:left w:val="nil"/>
              <w:bottom w:val="single" w:sz="4" w:space="0" w:color="auto"/>
              <w:right w:val="single" w:sz="4" w:space="0" w:color="auto"/>
            </w:tcBorders>
            <w:shd w:val="clear" w:color="auto" w:fill="auto"/>
            <w:vAlign w:val="center"/>
            <w:hideMark/>
          </w:tcPr>
          <w:p w14:paraId="1446FD54" w14:textId="1E60E6EE" w:rsidR="00657760" w:rsidRPr="00105476" w:rsidRDefault="00657760" w:rsidP="00657760">
            <w:pPr>
              <w:spacing w:line="264" w:lineRule="auto"/>
              <w:rPr>
                <w:rFonts w:asciiTheme="minorHAnsi" w:hAnsiTheme="minorHAnsi" w:cstheme="minorHAnsi"/>
              </w:rPr>
            </w:pPr>
            <w:r w:rsidRPr="00105476">
              <w:rPr>
                <w:rFonts w:asciiTheme="minorHAnsi" w:eastAsia="Calibri" w:hAnsiTheme="minorHAnsi" w:cstheme="minorHAnsi"/>
              </w:rPr>
              <w:t>Tijdens het uitnemen en het gebruik mag het papier niet ongewenst scheuren</w:t>
            </w:r>
            <w:r>
              <w:rPr>
                <w:rFonts w:asciiTheme="minorHAnsi" w:eastAsia="Calibri" w:hAnsiTheme="minorHAnsi" w:cstheme="minorHAnsi"/>
              </w:rPr>
              <w:t>.</w:t>
            </w:r>
          </w:p>
        </w:tc>
      </w:tr>
      <w:tr w:rsidR="00657760" w:rsidRPr="00105476" w14:paraId="0FC49D33"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4FEE3BB5"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13.3</w:t>
            </w:r>
          </w:p>
        </w:tc>
        <w:tc>
          <w:tcPr>
            <w:tcW w:w="8742" w:type="dxa"/>
            <w:tcBorders>
              <w:top w:val="nil"/>
              <w:left w:val="nil"/>
              <w:bottom w:val="single" w:sz="4" w:space="0" w:color="auto"/>
              <w:right w:val="single" w:sz="4" w:space="0" w:color="auto"/>
            </w:tcBorders>
            <w:shd w:val="clear" w:color="auto" w:fill="auto"/>
            <w:vAlign w:val="center"/>
            <w:hideMark/>
          </w:tcPr>
          <w:p w14:paraId="01756587"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Het toiletpapier voelt zacht en aangenaam aan. </w:t>
            </w:r>
          </w:p>
        </w:tc>
      </w:tr>
      <w:tr w:rsidR="00657760" w:rsidRPr="00105476" w14:paraId="13BEC710"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04CF6701"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13.4</w:t>
            </w:r>
          </w:p>
        </w:tc>
        <w:tc>
          <w:tcPr>
            <w:tcW w:w="8742" w:type="dxa"/>
            <w:tcBorders>
              <w:top w:val="nil"/>
              <w:left w:val="nil"/>
              <w:bottom w:val="single" w:sz="4" w:space="0" w:color="auto"/>
              <w:right w:val="single" w:sz="4" w:space="0" w:color="auto"/>
            </w:tcBorders>
            <w:shd w:val="clear" w:color="000000" w:fill="FFFFFF"/>
            <w:noWrap/>
            <w:vAlign w:val="center"/>
            <w:hideMark/>
          </w:tcPr>
          <w:p w14:paraId="23AF3631" w14:textId="77777777"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rPr>
              <w:t>Toiletpapier is minimaal 2-laags.</w:t>
            </w:r>
            <w:r w:rsidRPr="00105476">
              <w:rPr>
                <w:rFonts w:asciiTheme="minorHAnsi" w:hAnsiTheme="minorHAnsi" w:cstheme="minorHAnsi"/>
                <w:b/>
                <w:bCs/>
                <w:color w:val="DD0806"/>
              </w:rPr>
              <w:t xml:space="preserve"> </w:t>
            </w:r>
          </w:p>
        </w:tc>
      </w:tr>
      <w:tr w:rsidR="00657760" w:rsidRPr="00105476" w14:paraId="65A98A96"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8E7770F"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13.5</w:t>
            </w:r>
          </w:p>
        </w:tc>
        <w:tc>
          <w:tcPr>
            <w:tcW w:w="8742" w:type="dxa"/>
            <w:tcBorders>
              <w:top w:val="nil"/>
              <w:left w:val="nil"/>
              <w:bottom w:val="single" w:sz="4" w:space="0" w:color="auto"/>
              <w:right w:val="single" w:sz="4" w:space="0" w:color="auto"/>
            </w:tcBorders>
            <w:shd w:val="clear" w:color="000000" w:fill="FFFFFF"/>
            <w:noWrap/>
            <w:vAlign w:val="center"/>
            <w:hideMark/>
          </w:tcPr>
          <w:p w14:paraId="02CF4C2A" w14:textId="32780CBF"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Standaard rollen, géén doprolsysteem. Maximale roldiameter: 120 mm</w:t>
            </w:r>
            <w:r>
              <w:rPr>
                <w:rFonts w:asciiTheme="minorHAnsi" w:hAnsiTheme="minorHAnsi" w:cstheme="minorHAnsi"/>
              </w:rPr>
              <w:t>.</w:t>
            </w:r>
          </w:p>
        </w:tc>
      </w:tr>
      <w:tr w:rsidR="00657760" w:rsidRPr="00105476" w14:paraId="2907A5F0" w14:textId="77777777" w:rsidTr="00CE6EC4">
        <w:trPr>
          <w:trHeight w:val="1320"/>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34367BD8"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13.6</w:t>
            </w:r>
          </w:p>
        </w:tc>
        <w:tc>
          <w:tcPr>
            <w:tcW w:w="8742" w:type="dxa"/>
            <w:tcBorders>
              <w:top w:val="nil"/>
              <w:left w:val="nil"/>
              <w:bottom w:val="single" w:sz="4" w:space="0" w:color="auto"/>
              <w:right w:val="single" w:sz="4" w:space="0" w:color="auto"/>
            </w:tcBorders>
            <w:shd w:val="clear" w:color="auto" w:fill="auto"/>
            <w:vAlign w:val="center"/>
          </w:tcPr>
          <w:p w14:paraId="2939CA03" w14:textId="77777777"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De kwaliteit van het toiletpapier voor het ACTA dient minimaal gelijkwaardig  te zijn aan de kwaliteit van het toiletpapier VU, die in de gebruikerstest wordt beoordeeld. Tijdens de verificatiefase zal worden getoetst of de kwaliteit voldoet. Indien dit niet het geval is, dient inschrijver een alternatief aan te bieden wat wel voldoet aan deze eisen, tegen maximaal de netto prijs van het in de aanbesteding aangeboden artikel.</w:t>
            </w:r>
          </w:p>
        </w:tc>
      </w:tr>
      <w:tr w:rsidR="00657760" w:rsidRPr="00105476" w14:paraId="37CEC673" w14:textId="77777777" w:rsidTr="00581D10">
        <w:trPr>
          <w:trHeight w:val="288"/>
        </w:trPr>
        <w:tc>
          <w:tcPr>
            <w:tcW w:w="741" w:type="dxa"/>
            <w:tcBorders>
              <w:top w:val="single" w:sz="4" w:space="0" w:color="auto"/>
            </w:tcBorders>
            <w:shd w:val="clear" w:color="000000" w:fill="FFFFFF"/>
            <w:noWrap/>
            <w:vAlign w:val="center"/>
            <w:hideMark/>
          </w:tcPr>
          <w:p w14:paraId="5CE90297" w14:textId="77777777" w:rsidR="00657760" w:rsidRDefault="00657760" w:rsidP="00657760">
            <w:pPr>
              <w:spacing w:line="264" w:lineRule="auto"/>
              <w:rPr>
                <w:rFonts w:asciiTheme="minorHAnsi" w:hAnsiTheme="minorHAnsi" w:cstheme="minorHAnsi"/>
                <w:color w:val="000090"/>
              </w:rPr>
            </w:pPr>
          </w:p>
          <w:p w14:paraId="374AAC05" w14:textId="77777777" w:rsidR="00657760" w:rsidRDefault="00657760" w:rsidP="00657760">
            <w:pPr>
              <w:spacing w:line="264" w:lineRule="auto"/>
              <w:rPr>
                <w:rFonts w:asciiTheme="minorHAnsi" w:hAnsiTheme="minorHAnsi" w:cstheme="minorHAnsi"/>
                <w:color w:val="000090"/>
              </w:rPr>
            </w:pPr>
          </w:p>
          <w:p w14:paraId="51B1A7FB" w14:textId="77777777" w:rsidR="00657760" w:rsidRDefault="00657760" w:rsidP="00657760">
            <w:pPr>
              <w:spacing w:line="264" w:lineRule="auto"/>
              <w:rPr>
                <w:rFonts w:asciiTheme="minorHAnsi" w:hAnsiTheme="minorHAnsi" w:cstheme="minorHAnsi"/>
                <w:color w:val="000090"/>
              </w:rPr>
            </w:pPr>
          </w:p>
          <w:p w14:paraId="5F0ADAE7" w14:textId="77777777" w:rsidR="00657760" w:rsidRDefault="00657760" w:rsidP="00657760">
            <w:pPr>
              <w:spacing w:line="264" w:lineRule="auto"/>
              <w:rPr>
                <w:rFonts w:asciiTheme="minorHAnsi" w:hAnsiTheme="minorHAnsi" w:cstheme="minorHAnsi"/>
                <w:color w:val="000090"/>
              </w:rPr>
            </w:pPr>
          </w:p>
          <w:p w14:paraId="6DA9D408" w14:textId="604B9BC4" w:rsidR="00657760" w:rsidRPr="00105476" w:rsidRDefault="00657760" w:rsidP="00657760">
            <w:pPr>
              <w:spacing w:line="264" w:lineRule="auto"/>
              <w:rPr>
                <w:rFonts w:asciiTheme="minorHAnsi" w:hAnsiTheme="minorHAnsi" w:cstheme="minorHAnsi"/>
                <w:color w:val="000090"/>
              </w:rPr>
            </w:pPr>
          </w:p>
        </w:tc>
        <w:tc>
          <w:tcPr>
            <w:tcW w:w="8742" w:type="dxa"/>
            <w:tcBorders>
              <w:top w:val="single" w:sz="4" w:space="0" w:color="auto"/>
            </w:tcBorders>
            <w:shd w:val="clear" w:color="000000" w:fill="FFFFFF"/>
            <w:noWrap/>
            <w:vAlign w:val="center"/>
            <w:hideMark/>
          </w:tcPr>
          <w:p w14:paraId="2738395C" w14:textId="55E27EEC" w:rsidR="00657760" w:rsidRDefault="00657760" w:rsidP="00657760">
            <w:pPr>
              <w:spacing w:line="264" w:lineRule="auto"/>
              <w:rPr>
                <w:rFonts w:asciiTheme="minorHAnsi" w:hAnsiTheme="minorHAnsi" w:cstheme="minorHAnsi"/>
                <w:color w:val="000090"/>
              </w:rPr>
            </w:pPr>
            <w:r w:rsidRPr="00105476">
              <w:rPr>
                <w:rFonts w:asciiTheme="minorHAnsi" w:hAnsiTheme="minorHAnsi" w:cstheme="minorHAnsi"/>
                <w:color w:val="000090"/>
              </w:rPr>
              <w:t> </w:t>
            </w:r>
          </w:p>
          <w:p w14:paraId="6D2BFC4C" w14:textId="4B7AE446" w:rsidR="00657760" w:rsidRDefault="00657760" w:rsidP="00657760">
            <w:pPr>
              <w:spacing w:line="264" w:lineRule="auto"/>
              <w:rPr>
                <w:rFonts w:asciiTheme="minorHAnsi" w:hAnsiTheme="minorHAnsi" w:cstheme="minorHAnsi"/>
                <w:color w:val="000090"/>
              </w:rPr>
            </w:pPr>
          </w:p>
          <w:p w14:paraId="4494243A" w14:textId="023E93E6" w:rsidR="00657760" w:rsidRDefault="00657760" w:rsidP="00657760">
            <w:pPr>
              <w:spacing w:line="264" w:lineRule="auto"/>
              <w:rPr>
                <w:rFonts w:asciiTheme="minorHAnsi" w:hAnsiTheme="minorHAnsi" w:cstheme="minorHAnsi"/>
                <w:color w:val="000090"/>
              </w:rPr>
            </w:pPr>
          </w:p>
          <w:p w14:paraId="35BC9554" w14:textId="1EB988E4" w:rsidR="00657760" w:rsidRDefault="00657760" w:rsidP="00657760">
            <w:pPr>
              <w:spacing w:line="264" w:lineRule="auto"/>
              <w:rPr>
                <w:rFonts w:asciiTheme="minorHAnsi" w:hAnsiTheme="minorHAnsi" w:cstheme="minorHAnsi"/>
                <w:color w:val="000090"/>
              </w:rPr>
            </w:pPr>
          </w:p>
          <w:p w14:paraId="4EC56759" w14:textId="77777777" w:rsidR="00657760" w:rsidRDefault="00657760" w:rsidP="00657760">
            <w:pPr>
              <w:spacing w:line="264" w:lineRule="auto"/>
              <w:rPr>
                <w:rFonts w:asciiTheme="minorHAnsi" w:hAnsiTheme="minorHAnsi" w:cstheme="minorHAnsi"/>
                <w:color w:val="000090"/>
              </w:rPr>
            </w:pPr>
          </w:p>
          <w:p w14:paraId="32FD3B0A" w14:textId="77777777" w:rsidR="00657760" w:rsidRPr="00105476" w:rsidRDefault="00657760" w:rsidP="00657760">
            <w:pPr>
              <w:spacing w:line="264" w:lineRule="auto"/>
              <w:rPr>
                <w:rFonts w:asciiTheme="minorHAnsi" w:hAnsiTheme="minorHAnsi" w:cstheme="minorHAnsi"/>
                <w:color w:val="000090"/>
              </w:rPr>
            </w:pPr>
          </w:p>
        </w:tc>
      </w:tr>
      <w:tr w:rsidR="00657760" w:rsidRPr="00105476" w14:paraId="6E61FDEA" w14:textId="77777777" w:rsidTr="00581D10">
        <w:trPr>
          <w:trHeight w:val="288"/>
        </w:trPr>
        <w:tc>
          <w:tcPr>
            <w:tcW w:w="741" w:type="dxa"/>
            <w:tcBorders>
              <w:bottom w:val="single" w:sz="4" w:space="0" w:color="auto"/>
            </w:tcBorders>
            <w:shd w:val="clear" w:color="000000" w:fill="FFFFFF"/>
            <w:noWrap/>
            <w:vAlign w:val="center"/>
            <w:hideMark/>
          </w:tcPr>
          <w:p w14:paraId="2575C1A7" w14:textId="77777777" w:rsidR="00657760" w:rsidRPr="00105476" w:rsidRDefault="00657760" w:rsidP="00657760">
            <w:pPr>
              <w:spacing w:line="264" w:lineRule="auto"/>
              <w:rPr>
                <w:rFonts w:asciiTheme="minorHAnsi" w:hAnsiTheme="minorHAnsi" w:cstheme="minorHAnsi"/>
                <w:color w:val="000090"/>
              </w:rPr>
            </w:pPr>
          </w:p>
        </w:tc>
        <w:tc>
          <w:tcPr>
            <w:tcW w:w="8742" w:type="dxa"/>
            <w:tcBorders>
              <w:bottom w:val="single" w:sz="4" w:space="0" w:color="auto"/>
            </w:tcBorders>
            <w:shd w:val="clear" w:color="000000" w:fill="FFFFFF"/>
            <w:noWrap/>
            <w:vAlign w:val="center"/>
            <w:hideMark/>
          </w:tcPr>
          <w:p w14:paraId="6F9C100B" w14:textId="77777777" w:rsidR="00657760" w:rsidRDefault="00657760" w:rsidP="00657760">
            <w:pPr>
              <w:spacing w:line="264" w:lineRule="auto"/>
              <w:rPr>
                <w:rFonts w:asciiTheme="minorHAnsi" w:hAnsiTheme="minorHAnsi" w:cstheme="minorHAnsi"/>
                <w:color w:val="000090"/>
              </w:rPr>
            </w:pPr>
            <w:r w:rsidRPr="00105476">
              <w:rPr>
                <w:rFonts w:asciiTheme="minorHAnsi" w:hAnsiTheme="minorHAnsi" w:cstheme="minorHAnsi"/>
                <w:color w:val="000090"/>
              </w:rPr>
              <w:t> </w:t>
            </w:r>
          </w:p>
          <w:p w14:paraId="3192F8DD" w14:textId="20C5E20C" w:rsidR="00657760" w:rsidRPr="00105476" w:rsidRDefault="00657760" w:rsidP="00657760">
            <w:pPr>
              <w:spacing w:line="264" w:lineRule="auto"/>
              <w:rPr>
                <w:rFonts w:asciiTheme="minorHAnsi" w:hAnsiTheme="minorHAnsi" w:cstheme="minorHAnsi"/>
                <w:color w:val="000090"/>
              </w:rPr>
            </w:pPr>
          </w:p>
        </w:tc>
      </w:tr>
      <w:tr w:rsidR="00657760" w:rsidRPr="00105476" w14:paraId="43A34AD3" w14:textId="77777777" w:rsidTr="00581D10">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4056ECB9"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14.</w:t>
            </w:r>
          </w:p>
        </w:tc>
        <w:tc>
          <w:tcPr>
            <w:tcW w:w="8742" w:type="dxa"/>
            <w:tcBorders>
              <w:top w:val="single" w:sz="4" w:space="0" w:color="auto"/>
              <w:left w:val="nil"/>
              <w:bottom w:val="single" w:sz="4" w:space="0" w:color="auto"/>
              <w:right w:val="single" w:sz="4" w:space="0" w:color="auto"/>
            </w:tcBorders>
            <w:shd w:val="clear" w:color="000000" w:fill="92CDDC"/>
            <w:noWrap/>
            <w:vAlign w:val="center"/>
            <w:hideMark/>
          </w:tcPr>
          <w:p w14:paraId="61C452A4" w14:textId="6BDD23B8"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 xml:space="preserve">Zeep / </w:t>
            </w:r>
            <w:r>
              <w:rPr>
                <w:rFonts w:asciiTheme="minorHAnsi" w:hAnsiTheme="minorHAnsi" w:cstheme="minorHAnsi"/>
                <w:b/>
                <w:bCs/>
              </w:rPr>
              <w:t>handdesinfectiemiddel</w:t>
            </w:r>
          </w:p>
        </w:tc>
      </w:tr>
      <w:tr w:rsidR="00657760" w:rsidRPr="00105476" w14:paraId="637A7EB2" w14:textId="77777777" w:rsidTr="00CE6EC4">
        <w:trPr>
          <w:trHeight w:val="699"/>
        </w:trPr>
        <w:tc>
          <w:tcPr>
            <w:tcW w:w="741" w:type="dxa"/>
            <w:tcBorders>
              <w:top w:val="nil"/>
              <w:left w:val="single" w:sz="4" w:space="0" w:color="auto"/>
              <w:bottom w:val="single" w:sz="4" w:space="0" w:color="auto"/>
              <w:right w:val="single" w:sz="4" w:space="0" w:color="auto"/>
            </w:tcBorders>
            <w:shd w:val="clear" w:color="auto" w:fill="auto"/>
            <w:noWrap/>
            <w:hideMark/>
          </w:tcPr>
          <w:p w14:paraId="6A7A540C"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14.1</w:t>
            </w:r>
          </w:p>
        </w:tc>
        <w:tc>
          <w:tcPr>
            <w:tcW w:w="8742" w:type="dxa"/>
            <w:tcBorders>
              <w:top w:val="nil"/>
              <w:left w:val="nil"/>
              <w:bottom w:val="single" w:sz="4" w:space="0" w:color="auto"/>
              <w:right w:val="single" w:sz="4" w:space="0" w:color="auto"/>
            </w:tcBorders>
            <w:shd w:val="clear" w:color="auto" w:fill="auto"/>
            <w:hideMark/>
          </w:tcPr>
          <w:p w14:paraId="71F73091" w14:textId="52D00B0E"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VU gebruikt voor de sanitaire ruimten handcrème met glycerine. Deze reguliere zeep wordt geleverd in navulverpakkingen van 5 liter. U dient tenminste een aantoonbaar gelijkwaardig zeepproduct aan te bieden die voldoet aan de volgende eisen:</w:t>
            </w:r>
            <w:r w:rsidRPr="00105476">
              <w:rPr>
                <w:rFonts w:asciiTheme="minorHAnsi" w:hAnsiTheme="minorHAnsi" w:cstheme="minorHAnsi"/>
              </w:rPr>
              <w:br/>
              <w:t>* is hypoallergeen</w:t>
            </w:r>
            <w:r>
              <w:rPr>
                <w:rFonts w:asciiTheme="minorHAnsi" w:hAnsiTheme="minorHAnsi" w:cstheme="minorHAnsi"/>
              </w:rPr>
              <w:t>;</w:t>
            </w:r>
            <w:r w:rsidRPr="00105476">
              <w:rPr>
                <w:rFonts w:asciiTheme="minorHAnsi" w:hAnsiTheme="minorHAnsi" w:cstheme="minorHAnsi"/>
              </w:rPr>
              <w:br/>
              <w:t>* is nagenoeg PH neutraal</w:t>
            </w:r>
            <w:r>
              <w:rPr>
                <w:rFonts w:asciiTheme="minorHAnsi" w:hAnsiTheme="minorHAnsi" w:cstheme="minorHAnsi"/>
              </w:rPr>
              <w:t>;</w:t>
            </w:r>
            <w:r w:rsidRPr="00105476">
              <w:rPr>
                <w:rFonts w:asciiTheme="minorHAnsi" w:hAnsiTheme="minorHAnsi" w:cstheme="minorHAnsi"/>
              </w:rPr>
              <w:t xml:space="preserve"> </w:t>
            </w:r>
          </w:p>
          <w:p w14:paraId="330F0D35" w14:textId="5B3DBC95"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 dient </w:t>
            </w:r>
            <w:r w:rsidRPr="002A3283">
              <w:rPr>
                <w:rFonts w:asciiTheme="minorHAnsi" w:hAnsiTheme="minorHAnsi" w:cstheme="minorHAnsi"/>
              </w:rPr>
              <w:t>aantoonbaar milieu en diervriendelijk geproduceerd te zijn;</w:t>
            </w:r>
            <w:r w:rsidRPr="002A3283">
              <w:rPr>
                <w:rFonts w:asciiTheme="minorHAnsi" w:hAnsiTheme="minorHAnsi" w:cstheme="minorHAnsi"/>
              </w:rPr>
              <w:br/>
              <w:t>* dient vrij te zijn van schadelijke en belastende stoffen voor mens en milieu;</w:t>
            </w:r>
            <w:r w:rsidRPr="00105476">
              <w:rPr>
                <w:rFonts w:asciiTheme="minorHAnsi" w:hAnsiTheme="minorHAnsi" w:cstheme="minorHAnsi"/>
              </w:rPr>
              <w:t xml:space="preserve"> </w:t>
            </w:r>
            <w:r w:rsidRPr="00105476">
              <w:rPr>
                <w:rFonts w:asciiTheme="minorHAnsi" w:hAnsiTheme="minorHAnsi" w:cstheme="minorHAnsi"/>
              </w:rPr>
              <w:br/>
              <w:t>* is vloeibaar</w:t>
            </w:r>
            <w:r>
              <w:rPr>
                <w:rFonts w:asciiTheme="minorHAnsi" w:hAnsiTheme="minorHAnsi" w:cstheme="minorHAnsi"/>
              </w:rPr>
              <w:t>;</w:t>
            </w:r>
            <w:r w:rsidRPr="00105476">
              <w:rPr>
                <w:rFonts w:asciiTheme="minorHAnsi" w:hAnsiTheme="minorHAnsi" w:cstheme="minorHAnsi"/>
              </w:rPr>
              <w:br/>
              <w:t xml:space="preserve">* bevat geen </w:t>
            </w:r>
            <w:r w:rsidR="00946BD8" w:rsidRPr="00105476">
              <w:rPr>
                <w:rFonts w:asciiTheme="minorHAnsi" w:hAnsiTheme="minorHAnsi" w:cstheme="minorHAnsi"/>
              </w:rPr>
              <w:t>desinfectantia</w:t>
            </w:r>
            <w:r>
              <w:rPr>
                <w:rFonts w:asciiTheme="minorHAnsi" w:hAnsiTheme="minorHAnsi" w:cstheme="minorHAnsi"/>
              </w:rPr>
              <w:t>.</w:t>
            </w:r>
          </w:p>
        </w:tc>
      </w:tr>
      <w:tr w:rsidR="00657760" w:rsidRPr="00105476" w14:paraId="1FF8A048" w14:textId="77777777" w:rsidTr="00CE6EC4">
        <w:trPr>
          <w:trHeight w:val="792"/>
        </w:trPr>
        <w:tc>
          <w:tcPr>
            <w:tcW w:w="741" w:type="dxa"/>
            <w:tcBorders>
              <w:top w:val="nil"/>
              <w:left w:val="single" w:sz="4" w:space="0" w:color="auto"/>
              <w:bottom w:val="single" w:sz="4" w:space="0" w:color="auto"/>
              <w:right w:val="single" w:sz="4" w:space="0" w:color="auto"/>
            </w:tcBorders>
            <w:shd w:val="clear" w:color="auto" w:fill="auto"/>
            <w:noWrap/>
            <w:hideMark/>
          </w:tcPr>
          <w:p w14:paraId="609D77D9" w14:textId="0822BAF1"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14.</w:t>
            </w:r>
            <w:r>
              <w:rPr>
                <w:rFonts w:asciiTheme="minorHAnsi" w:hAnsiTheme="minorHAnsi" w:cstheme="minorHAnsi"/>
              </w:rPr>
              <w:t>2</w:t>
            </w:r>
          </w:p>
        </w:tc>
        <w:tc>
          <w:tcPr>
            <w:tcW w:w="8742" w:type="dxa"/>
            <w:tcBorders>
              <w:top w:val="nil"/>
              <w:left w:val="nil"/>
              <w:bottom w:val="single" w:sz="4" w:space="0" w:color="auto"/>
              <w:right w:val="single" w:sz="4" w:space="0" w:color="auto"/>
            </w:tcBorders>
            <w:shd w:val="clear" w:color="000000" w:fill="FFFFFF"/>
            <w:vAlign w:val="center"/>
            <w:hideMark/>
          </w:tcPr>
          <w:p w14:paraId="140BB3AD"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Voor de diverse laboratoria van de VU wordt momenteel het merk Medisavona gebruikt in flacons van 500 milliliter; deze zijn niet hervulbaar. U dient een gelijkwaardige of een aantoonbaar gelijkwaardig zeepproduct aan te bieden.</w:t>
            </w:r>
          </w:p>
        </w:tc>
      </w:tr>
      <w:tr w:rsidR="00657760" w:rsidRPr="00105476" w14:paraId="327839ED" w14:textId="77777777" w:rsidTr="00CE6EC4">
        <w:trPr>
          <w:trHeight w:val="2309"/>
        </w:trPr>
        <w:tc>
          <w:tcPr>
            <w:tcW w:w="741" w:type="dxa"/>
            <w:tcBorders>
              <w:top w:val="nil"/>
              <w:left w:val="single" w:sz="4" w:space="0" w:color="auto"/>
              <w:bottom w:val="single" w:sz="4" w:space="0" w:color="auto"/>
              <w:right w:val="single" w:sz="4" w:space="0" w:color="auto"/>
            </w:tcBorders>
            <w:shd w:val="clear" w:color="auto" w:fill="auto"/>
            <w:noWrap/>
            <w:hideMark/>
          </w:tcPr>
          <w:p w14:paraId="2029B8FC" w14:textId="093D4002" w:rsidR="00657760" w:rsidRPr="00105476" w:rsidRDefault="00657760" w:rsidP="00657760">
            <w:pPr>
              <w:spacing w:line="264" w:lineRule="auto"/>
              <w:rPr>
                <w:rFonts w:asciiTheme="minorHAnsi" w:hAnsiTheme="minorHAnsi" w:cstheme="minorHAnsi"/>
              </w:rPr>
            </w:pPr>
            <w:bookmarkStart w:id="74" w:name="_Hlk75338218"/>
            <w:r w:rsidRPr="00105476">
              <w:rPr>
                <w:rFonts w:asciiTheme="minorHAnsi" w:hAnsiTheme="minorHAnsi" w:cstheme="minorHAnsi"/>
              </w:rPr>
              <w:t>14.</w:t>
            </w:r>
            <w:r>
              <w:rPr>
                <w:rFonts w:asciiTheme="minorHAnsi" w:hAnsiTheme="minorHAnsi" w:cstheme="minorHAnsi"/>
              </w:rPr>
              <w:t>3</w:t>
            </w:r>
          </w:p>
        </w:tc>
        <w:tc>
          <w:tcPr>
            <w:tcW w:w="8742" w:type="dxa"/>
            <w:tcBorders>
              <w:top w:val="nil"/>
              <w:left w:val="nil"/>
              <w:bottom w:val="single" w:sz="4" w:space="0" w:color="auto"/>
              <w:right w:val="single" w:sz="4" w:space="0" w:color="auto"/>
            </w:tcBorders>
            <w:shd w:val="clear" w:color="000000" w:fill="FFFFFF"/>
            <w:hideMark/>
          </w:tcPr>
          <w:p w14:paraId="7BAA5251" w14:textId="1AFE9CE2" w:rsidR="00657760" w:rsidRPr="00105476" w:rsidRDefault="00657760" w:rsidP="00657760">
            <w:pPr>
              <w:spacing w:line="264" w:lineRule="auto"/>
              <w:rPr>
                <w:rFonts w:asciiTheme="minorHAnsi" w:hAnsiTheme="minorHAnsi" w:cstheme="minorHAnsi"/>
              </w:rPr>
            </w:pPr>
            <w:r>
              <w:rPr>
                <w:rFonts w:asciiTheme="minorHAnsi" w:hAnsiTheme="minorHAnsi" w:cstheme="minorHAnsi"/>
              </w:rPr>
              <w:t>Het huidige handdesinfectiemiddel dat wordt</w:t>
            </w:r>
            <w:r w:rsidRPr="00105476">
              <w:rPr>
                <w:rFonts w:asciiTheme="minorHAnsi" w:hAnsiTheme="minorHAnsi" w:cstheme="minorHAnsi"/>
              </w:rPr>
              <w:t xml:space="preserve"> gebruikt in de diverse laboratoria</w:t>
            </w:r>
            <w:r>
              <w:rPr>
                <w:rFonts w:asciiTheme="minorHAnsi" w:hAnsiTheme="minorHAnsi" w:cstheme="minorHAnsi"/>
              </w:rPr>
              <w:t>,</w:t>
            </w:r>
            <w:r w:rsidRPr="00105476">
              <w:rPr>
                <w:rFonts w:asciiTheme="minorHAnsi" w:hAnsiTheme="minorHAnsi" w:cstheme="minorHAnsi"/>
              </w:rPr>
              <w:t xml:space="preserve"> </w:t>
            </w:r>
            <w:r>
              <w:rPr>
                <w:rFonts w:asciiTheme="minorHAnsi" w:hAnsiTheme="minorHAnsi" w:cstheme="minorHAnsi"/>
              </w:rPr>
              <w:t xml:space="preserve">is </w:t>
            </w:r>
            <w:r w:rsidRPr="00105476">
              <w:rPr>
                <w:rFonts w:asciiTheme="minorHAnsi" w:hAnsiTheme="minorHAnsi" w:cstheme="minorHAnsi"/>
              </w:rPr>
              <w:t xml:space="preserve">van het merk Desderman en wordt geleverd in flacons van 500 milliliter. U dient tenminste een aantoonbaar gelijkwaardig product aan te bieden dat voldoen aan de volgende eisen: </w:t>
            </w:r>
          </w:p>
          <w:p w14:paraId="4ABFE447" w14:textId="40C04539" w:rsidR="00657760" w:rsidRDefault="00657760" w:rsidP="00657760">
            <w:pPr>
              <w:spacing w:line="264" w:lineRule="auto"/>
              <w:rPr>
                <w:rFonts w:asciiTheme="minorHAnsi" w:hAnsiTheme="minorHAnsi" w:cstheme="minorHAnsi"/>
              </w:rPr>
            </w:pPr>
            <w:r w:rsidRPr="00105476">
              <w:rPr>
                <w:rFonts w:asciiTheme="minorHAnsi" w:hAnsiTheme="minorHAnsi" w:cstheme="minorHAnsi"/>
                <w:bCs/>
              </w:rPr>
              <w:t>* CTGB-certificering</w:t>
            </w:r>
            <w:r>
              <w:rPr>
                <w:rFonts w:asciiTheme="minorHAnsi" w:hAnsiTheme="minorHAnsi" w:cstheme="minorHAnsi"/>
                <w:bCs/>
              </w:rPr>
              <w:t>;</w:t>
            </w:r>
            <w:r w:rsidRPr="00105476">
              <w:rPr>
                <w:rFonts w:asciiTheme="minorHAnsi" w:hAnsiTheme="minorHAnsi" w:cstheme="minorHAnsi"/>
              </w:rPr>
              <w:br/>
              <w:t>* op basis van ethanol</w:t>
            </w:r>
            <w:r>
              <w:rPr>
                <w:rFonts w:asciiTheme="minorHAnsi" w:hAnsiTheme="minorHAnsi" w:cstheme="minorHAnsi"/>
              </w:rPr>
              <w:t>;</w:t>
            </w:r>
            <w:r w:rsidRPr="00105476">
              <w:rPr>
                <w:rFonts w:asciiTheme="minorHAnsi" w:hAnsiTheme="minorHAnsi" w:cstheme="minorHAnsi"/>
              </w:rPr>
              <w:br/>
              <w:t>* is hypo-allergeen, bevat geen kleur en geurstoffen</w:t>
            </w:r>
            <w:r>
              <w:rPr>
                <w:rFonts w:asciiTheme="minorHAnsi" w:hAnsiTheme="minorHAnsi" w:cstheme="minorHAnsi"/>
              </w:rPr>
              <w:t>;</w:t>
            </w:r>
            <w:r w:rsidRPr="00105476">
              <w:rPr>
                <w:rFonts w:asciiTheme="minorHAnsi" w:hAnsiTheme="minorHAnsi" w:cstheme="minorHAnsi"/>
              </w:rPr>
              <w:br/>
              <w:t>* is huidvriendelijk</w:t>
            </w:r>
            <w:r>
              <w:rPr>
                <w:rFonts w:asciiTheme="minorHAnsi" w:hAnsiTheme="minorHAnsi" w:cstheme="minorHAnsi"/>
              </w:rPr>
              <w:t>;</w:t>
            </w:r>
            <w:r w:rsidRPr="00105476">
              <w:rPr>
                <w:rFonts w:asciiTheme="minorHAnsi" w:hAnsiTheme="minorHAnsi" w:cstheme="minorHAnsi"/>
              </w:rPr>
              <w:br/>
              <w:t>* biedt hygiënische handdesinfectie binnen 30 seconden, pr</w:t>
            </w:r>
            <w:r w:rsidR="00946BD8">
              <w:rPr>
                <w:rFonts w:asciiTheme="minorHAnsi" w:hAnsiTheme="minorHAnsi" w:cstheme="minorHAnsi"/>
              </w:rPr>
              <w:t>é</w:t>
            </w:r>
            <w:r w:rsidRPr="00105476">
              <w:rPr>
                <w:rFonts w:asciiTheme="minorHAnsi" w:hAnsiTheme="minorHAnsi" w:cstheme="minorHAnsi"/>
              </w:rPr>
              <w:t>-operatieve handdesinfectie binnen 90 seconden</w:t>
            </w:r>
            <w:r>
              <w:rPr>
                <w:rFonts w:asciiTheme="minorHAnsi" w:hAnsiTheme="minorHAnsi" w:cstheme="minorHAnsi"/>
              </w:rPr>
              <w:t>;</w:t>
            </w:r>
            <w:r w:rsidRPr="00105476">
              <w:rPr>
                <w:rFonts w:asciiTheme="minorHAnsi" w:hAnsiTheme="minorHAnsi" w:cstheme="minorHAnsi"/>
              </w:rPr>
              <w:t xml:space="preserve"> </w:t>
            </w:r>
          </w:p>
          <w:p w14:paraId="5024E529" w14:textId="2F86E4FF" w:rsidR="00657760" w:rsidRPr="00105476" w:rsidRDefault="00657760" w:rsidP="00657760">
            <w:pPr>
              <w:spacing w:line="264" w:lineRule="auto"/>
              <w:rPr>
                <w:rFonts w:asciiTheme="minorHAnsi" w:hAnsiTheme="minorHAnsi" w:cstheme="minorHAnsi"/>
              </w:rPr>
            </w:pPr>
            <w:r>
              <w:rPr>
                <w:rFonts w:asciiTheme="minorHAnsi" w:hAnsiTheme="minorHAnsi" w:cstheme="minorHAnsi"/>
              </w:rPr>
              <w:t>* veroorzaakt geen prop aan het tuitje van de dispenser.</w:t>
            </w:r>
          </w:p>
        </w:tc>
      </w:tr>
      <w:bookmarkEnd w:id="74"/>
      <w:tr w:rsidR="00657760" w:rsidRPr="00105476" w14:paraId="204FA5DA" w14:textId="77777777" w:rsidTr="00CE6EC4">
        <w:trPr>
          <w:trHeight w:val="528"/>
        </w:trPr>
        <w:tc>
          <w:tcPr>
            <w:tcW w:w="741" w:type="dxa"/>
            <w:tcBorders>
              <w:top w:val="nil"/>
              <w:left w:val="single" w:sz="4" w:space="0" w:color="auto"/>
              <w:bottom w:val="single" w:sz="4" w:space="0" w:color="auto"/>
              <w:right w:val="single" w:sz="4" w:space="0" w:color="auto"/>
            </w:tcBorders>
            <w:shd w:val="clear" w:color="auto" w:fill="auto"/>
            <w:noWrap/>
            <w:hideMark/>
          </w:tcPr>
          <w:p w14:paraId="4952FF61" w14:textId="184703FE"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14.</w:t>
            </w:r>
            <w:r>
              <w:rPr>
                <w:rFonts w:asciiTheme="minorHAnsi" w:hAnsiTheme="minorHAnsi" w:cstheme="minorHAnsi"/>
              </w:rPr>
              <w:t>4</w:t>
            </w:r>
          </w:p>
        </w:tc>
        <w:tc>
          <w:tcPr>
            <w:tcW w:w="8742" w:type="dxa"/>
            <w:tcBorders>
              <w:top w:val="nil"/>
              <w:left w:val="nil"/>
              <w:bottom w:val="single" w:sz="4" w:space="0" w:color="auto"/>
              <w:right w:val="single" w:sz="4" w:space="0" w:color="auto"/>
            </w:tcBorders>
            <w:shd w:val="clear" w:color="000000" w:fill="FFFFFF"/>
            <w:vAlign w:val="center"/>
            <w:hideMark/>
          </w:tcPr>
          <w:p w14:paraId="101C149E" w14:textId="72C9FD1C"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flacons die aangeboden worden conform 14.</w:t>
            </w:r>
            <w:r>
              <w:rPr>
                <w:rFonts w:asciiTheme="minorHAnsi" w:hAnsiTheme="minorHAnsi" w:cstheme="minorHAnsi"/>
              </w:rPr>
              <w:t>2</w:t>
            </w:r>
            <w:r w:rsidRPr="00105476">
              <w:rPr>
                <w:rFonts w:asciiTheme="minorHAnsi" w:hAnsiTheme="minorHAnsi" w:cstheme="minorHAnsi"/>
              </w:rPr>
              <w:t xml:space="preserve"> en 14.</w:t>
            </w:r>
            <w:r>
              <w:rPr>
                <w:rFonts w:asciiTheme="minorHAnsi" w:hAnsiTheme="minorHAnsi" w:cstheme="minorHAnsi"/>
              </w:rPr>
              <w:t>3</w:t>
            </w:r>
            <w:r w:rsidRPr="00105476">
              <w:rPr>
                <w:rFonts w:asciiTheme="minorHAnsi" w:hAnsiTheme="minorHAnsi" w:cstheme="minorHAnsi"/>
              </w:rPr>
              <w:t xml:space="preserve"> dienen passend te zijn voor de betreffende dispensers.</w:t>
            </w:r>
          </w:p>
        </w:tc>
      </w:tr>
      <w:tr w:rsidR="00657760" w:rsidRPr="00105476" w14:paraId="400A869D" w14:textId="77777777" w:rsidTr="00CE6EC4">
        <w:trPr>
          <w:trHeight w:val="205"/>
        </w:trPr>
        <w:tc>
          <w:tcPr>
            <w:tcW w:w="741" w:type="dxa"/>
            <w:tcBorders>
              <w:top w:val="single" w:sz="4" w:space="0" w:color="auto"/>
              <w:bottom w:val="single" w:sz="4" w:space="0" w:color="auto"/>
            </w:tcBorders>
            <w:shd w:val="clear" w:color="auto" w:fill="auto"/>
            <w:noWrap/>
          </w:tcPr>
          <w:p w14:paraId="2A9A555E" w14:textId="77777777" w:rsidR="00657760" w:rsidRPr="00105476" w:rsidRDefault="00657760" w:rsidP="00657760">
            <w:pPr>
              <w:spacing w:line="264" w:lineRule="auto"/>
              <w:rPr>
                <w:rFonts w:asciiTheme="minorHAnsi" w:hAnsiTheme="minorHAnsi" w:cstheme="minorHAnsi"/>
              </w:rPr>
            </w:pPr>
          </w:p>
        </w:tc>
        <w:tc>
          <w:tcPr>
            <w:tcW w:w="8742" w:type="dxa"/>
            <w:tcBorders>
              <w:top w:val="single" w:sz="4" w:space="0" w:color="auto"/>
              <w:bottom w:val="single" w:sz="4" w:space="0" w:color="auto"/>
            </w:tcBorders>
            <w:shd w:val="clear" w:color="000000" w:fill="FFFFFF"/>
            <w:vAlign w:val="center"/>
          </w:tcPr>
          <w:p w14:paraId="7DC9C153" w14:textId="77777777" w:rsidR="00657760" w:rsidRPr="00105476" w:rsidRDefault="00657760" w:rsidP="00657760">
            <w:pPr>
              <w:spacing w:line="264" w:lineRule="auto"/>
              <w:rPr>
                <w:rFonts w:asciiTheme="minorHAnsi" w:hAnsiTheme="minorHAnsi" w:cstheme="minorHAnsi"/>
              </w:rPr>
            </w:pPr>
          </w:p>
        </w:tc>
      </w:tr>
      <w:tr w:rsidR="00657760" w:rsidRPr="00105476" w14:paraId="60444E04"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92CDDC"/>
            <w:noWrap/>
            <w:vAlign w:val="center"/>
            <w:hideMark/>
          </w:tcPr>
          <w:p w14:paraId="6EDAF971"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15.</w:t>
            </w:r>
          </w:p>
        </w:tc>
        <w:tc>
          <w:tcPr>
            <w:tcW w:w="8742" w:type="dxa"/>
            <w:tcBorders>
              <w:top w:val="nil"/>
              <w:left w:val="nil"/>
              <w:bottom w:val="single" w:sz="4" w:space="0" w:color="auto"/>
              <w:right w:val="single" w:sz="4" w:space="0" w:color="auto"/>
            </w:tcBorders>
            <w:shd w:val="clear" w:color="000000" w:fill="92CDDC"/>
            <w:vAlign w:val="center"/>
            <w:hideMark/>
          </w:tcPr>
          <w:p w14:paraId="61A05E08" w14:textId="2D0B321B"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Afvalzakken</w:t>
            </w:r>
          </w:p>
        </w:tc>
      </w:tr>
      <w:tr w:rsidR="00657760" w:rsidRPr="00105476" w14:paraId="77167B22" w14:textId="77777777" w:rsidTr="00CE6EC4">
        <w:trPr>
          <w:trHeight w:val="28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3771EBFC"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15.1</w:t>
            </w:r>
          </w:p>
        </w:tc>
        <w:tc>
          <w:tcPr>
            <w:tcW w:w="8742" w:type="dxa"/>
            <w:tcBorders>
              <w:top w:val="nil"/>
              <w:left w:val="nil"/>
              <w:bottom w:val="single" w:sz="4" w:space="0" w:color="auto"/>
              <w:right w:val="single" w:sz="4" w:space="0" w:color="auto"/>
            </w:tcBorders>
            <w:shd w:val="clear" w:color="auto" w:fill="auto"/>
            <w:vAlign w:val="center"/>
            <w:hideMark/>
          </w:tcPr>
          <w:p w14:paraId="2876F80B" w14:textId="3E7AA905" w:rsidR="00657760" w:rsidRPr="00105476" w:rsidRDefault="00657760" w:rsidP="00657760">
            <w:pPr>
              <w:spacing w:line="264" w:lineRule="auto"/>
              <w:rPr>
                <w:rFonts w:asciiTheme="minorHAnsi" w:hAnsiTheme="minorHAnsi" w:cstheme="minorHAnsi"/>
              </w:rPr>
            </w:pPr>
            <w:r>
              <w:rPr>
                <w:rFonts w:asciiTheme="minorHAnsi" w:hAnsiTheme="minorHAnsi" w:cstheme="minorHAnsi"/>
              </w:rPr>
              <w:t>D</w:t>
            </w:r>
            <w:r w:rsidRPr="00105476">
              <w:rPr>
                <w:rFonts w:asciiTheme="minorHAnsi" w:hAnsiTheme="minorHAnsi" w:cstheme="minorHAnsi"/>
              </w:rPr>
              <w:t>e afvalzak mag bij normaal gebruik niet (open)scheuren, met name op de sealnaden.</w:t>
            </w:r>
          </w:p>
        </w:tc>
      </w:tr>
      <w:tr w:rsidR="00657760" w:rsidRPr="00105476" w14:paraId="0E7644FF" w14:textId="77777777" w:rsidTr="00CE6EC4">
        <w:trPr>
          <w:trHeight w:val="28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347ECFF2"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15.2</w:t>
            </w:r>
          </w:p>
        </w:tc>
        <w:tc>
          <w:tcPr>
            <w:tcW w:w="8742" w:type="dxa"/>
            <w:tcBorders>
              <w:top w:val="nil"/>
              <w:left w:val="nil"/>
              <w:bottom w:val="single" w:sz="4" w:space="0" w:color="auto"/>
              <w:right w:val="single" w:sz="4" w:space="0" w:color="auto"/>
            </w:tcBorders>
            <w:shd w:val="clear" w:color="auto" w:fill="auto"/>
            <w:vAlign w:val="center"/>
            <w:hideMark/>
          </w:tcPr>
          <w:p w14:paraId="7FFC55D8" w14:textId="29A0B088" w:rsidR="00657760" w:rsidRPr="00105476" w:rsidRDefault="00657760" w:rsidP="00657760">
            <w:pPr>
              <w:spacing w:line="264" w:lineRule="auto"/>
              <w:rPr>
                <w:rFonts w:asciiTheme="minorHAnsi" w:hAnsiTheme="minorHAnsi" w:cstheme="minorHAnsi"/>
              </w:rPr>
            </w:pPr>
            <w:r>
              <w:rPr>
                <w:rFonts w:asciiTheme="minorHAnsi" w:hAnsiTheme="minorHAnsi" w:cstheme="minorHAnsi"/>
              </w:rPr>
              <w:t>D</w:t>
            </w:r>
            <w:r w:rsidRPr="00105476">
              <w:rPr>
                <w:rFonts w:asciiTheme="minorHAnsi" w:hAnsiTheme="minorHAnsi" w:cstheme="minorHAnsi"/>
              </w:rPr>
              <w:t>e afvalzak mag niet lekken.</w:t>
            </w:r>
          </w:p>
        </w:tc>
      </w:tr>
      <w:tr w:rsidR="00657760" w:rsidRPr="00105476" w14:paraId="51B5EC23" w14:textId="77777777" w:rsidTr="00CE6EC4">
        <w:trPr>
          <w:trHeight w:val="28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6A41921F"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15.3</w:t>
            </w:r>
          </w:p>
        </w:tc>
        <w:tc>
          <w:tcPr>
            <w:tcW w:w="8742" w:type="dxa"/>
            <w:tcBorders>
              <w:top w:val="nil"/>
              <w:left w:val="nil"/>
              <w:bottom w:val="single" w:sz="4" w:space="0" w:color="auto"/>
              <w:right w:val="single" w:sz="4" w:space="0" w:color="auto"/>
            </w:tcBorders>
            <w:shd w:val="clear" w:color="auto" w:fill="auto"/>
            <w:vAlign w:val="center"/>
            <w:hideMark/>
          </w:tcPr>
          <w:p w14:paraId="708FA4E6" w14:textId="01986B85" w:rsidR="00657760" w:rsidRPr="00105476" w:rsidRDefault="00657760" w:rsidP="00657760">
            <w:pPr>
              <w:spacing w:line="264" w:lineRule="auto"/>
              <w:rPr>
                <w:rFonts w:asciiTheme="minorHAnsi" w:hAnsiTheme="minorHAnsi" w:cstheme="minorHAnsi"/>
              </w:rPr>
            </w:pPr>
            <w:r>
              <w:rPr>
                <w:rFonts w:asciiTheme="minorHAnsi" w:hAnsiTheme="minorHAnsi" w:cstheme="minorHAnsi"/>
              </w:rPr>
              <w:t>D</w:t>
            </w:r>
            <w:r w:rsidRPr="00105476">
              <w:rPr>
                <w:rFonts w:asciiTheme="minorHAnsi" w:hAnsiTheme="minorHAnsi" w:cstheme="minorHAnsi"/>
              </w:rPr>
              <w:t xml:space="preserve">e afvalzakken dienen op een rol aangeboden te worden. </w:t>
            </w:r>
          </w:p>
        </w:tc>
      </w:tr>
      <w:tr w:rsidR="00657760" w:rsidRPr="00105476" w14:paraId="28290FA9" w14:textId="77777777" w:rsidTr="00CE6EC4">
        <w:trPr>
          <w:trHeight w:val="28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34184091" w14:textId="7A6B5BBF"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15.</w:t>
            </w:r>
            <w:r>
              <w:rPr>
                <w:rFonts w:asciiTheme="minorHAnsi" w:hAnsiTheme="minorHAnsi" w:cstheme="minorHAnsi"/>
              </w:rPr>
              <w:t>4</w:t>
            </w:r>
          </w:p>
        </w:tc>
        <w:tc>
          <w:tcPr>
            <w:tcW w:w="8742" w:type="dxa"/>
            <w:tcBorders>
              <w:top w:val="nil"/>
              <w:left w:val="nil"/>
              <w:bottom w:val="single" w:sz="4" w:space="0" w:color="auto"/>
              <w:right w:val="single" w:sz="4" w:space="0" w:color="auto"/>
            </w:tcBorders>
            <w:shd w:val="clear" w:color="auto" w:fill="auto"/>
            <w:vAlign w:val="center"/>
            <w:hideMark/>
          </w:tcPr>
          <w:p w14:paraId="2171DC9C"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afvalzakken voor de sanitaire ruimten zijn niet transparant.</w:t>
            </w:r>
          </w:p>
        </w:tc>
      </w:tr>
      <w:tr w:rsidR="00657760" w:rsidRPr="00105476" w14:paraId="391EC651" w14:textId="77777777" w:rsidTr="00CE6EC4">
        <w:trPr>
          <w:trHeight w:val="28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4A4A88B5" w14:textId="69F723D0"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15.</w:t>
            </w:r>
            <w:r>
              <w:rPr>
                <w:rFonts w:asciiTheme="minorHAnsi" w:hAnsiTheme="minorHAnsi" w:cstheme="minorHAnsi"/>
              </w:rPr>
              <w:t>5</w:t>
            </w:r>
          </w:p>
        </w:tc>
        <w:tc>
          <w:tcPr>
            <w:tcW w:w="8742" w:type="dxa"/>
            <w:tcBorders>
              <w:top w:val="nil"/>
              <w:left w:val="nil"/>
              <w:bottom w:val="single" w:sz="4" w:space="0" w:color="auto"/>
              <w:right w:val="single" w:sz="4" w:space="0" w:color="auto"/>
            </w:tcBorders>
            <w:shd w:val="clear" w:color="auto" w:fill="auto"/>
            <w:vAlign w:val="center"/>
            <w:hideMark/>
          </w:tcPr>
          <w:p w14:paraId="286B5814"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afvalzakken dienen geen tekst of reclame aanduiding te bevatten.</w:t>
            </w:r>
          </w:p>
        </w:tc>
      </w:tr>
      <w:tr w:rsidR="00657760" w:rsidRPr="00105476" w14:paraId="657D65D9" w14:textId="77777777" w:rsidTr="00ED0360">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70B956F7" w14:textId="4B7C81C4"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15.</w:t>
            </w:r>
            <w:r>
              <w:rPr>
                <w:rFonts w:asciiTheme="minorHAnsi" w:hAnsiTheme="minorHAnsi" w:cstheme="minorHAnsi"/>
              </w:rPr>
              <w:t>6</w:t>
            </w:r>
          </w:p>
        </w:tc>
        <w:tc>
          <w:tcPr>
            <w:tcW w:w="8742" w:type="dxa"/>
            <w:tcBorders>
              <w:top w:val="nil"/>
              <w:left w:val="nil"/>
              <w:bottom w:val="single" w:sz="4" w:space="0" w:color="auto"/>
              <w:right w:val="single" w:sz="4" w:space="0" w:color="auto"/>
            </w:tcBorders>
            <w:shd w:val="clear" w:color="auto" w:fill="auto"/>
            <w:vAlign w:val="center"/>
            <w:hideMark/>
          </w:tcPr>
          <w:p w14:paraId="114A2BC2"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afvalzakken voor de plastic inzameling zijn transparant en afwijkend qua kleur</w:t>
            </w:r>
            <w:r>
              <w:rPr>
                <w:rFonts w:asciiTheme="minorHAnsi" w:hAnsiTheme="minorHAnsi" w:cstheme="minorHAnsi"/>
              </w:rPr>
              <w:t>.</w:t>
            </w:r>
          </w:p>
        </w:tc>
      </w:tr>
      <w:tr w:rsidR="00657760" w:rsidRPr="00105476" w14:paraId="6C5131C6" w14:textId="77777777" w:rsidTr="00ED0360">
        <w:trPr>
          <w:trHeight w:val="52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40D6BD06" w14:textId="2CDC558A"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15.</w:t>
            </w:r>
            <w:r>
              <w:rPr>
                <w:rFonts w:asciiTheme="minorHAnsi" w:hAnsiTheme="minorHAnsi" w:cstheme="minorHAnsi"/>
              </w:rPr>
              <w:t>7</w:t>
            </w:r>
          </w:p>
        </w:tc>
        <w:tc>
          <w:tcPr>
            <w:tcW w:w="8742" w:type="dxa"/>
            <w:tcBorders>
              <w:top w:val="nil"/>
              <w:left w:val="nil"/>
              <w:bottom w:val="single" w:sz="4" w:space="0" w:color="auto"/>
              <w:right w:val="single" w:sz="4" w:space="0" w:color="auto"/>
            </w:tcBorders>
            <w:shd w:val="clear" w:color="auto" w:fill="auto"/>
            <w:vAlign w:val="center"/>
            <w:hideMark/>
          </w:tcPr>
          <w:p w14:paraId="091E5936" w14:textId="700C293C" w:rsidR="00657760" w:rsidRPr="00105476" w:rsidRDefault="00657760" w:rsidP="00657760">
            <w:pPr>
              <w:spacing w:line="264" w:lineRule="auto"/>
              <w:rPr>
                <w:rFonts w:asciiTheme="minorHAnsi" w:hAnsiTheme="minorHAnsi" w:cstheme="minorHAnsi"/>
                <w:bCs/>
              </w:rPr>
            </w:pPr>
            <w:r>
              <w:rPr>
                <w:rFonts w:asciiTheme="minorHAnsi" w:hAnsiTheme="minorHAnsi" w:cstheme="minorHAnsi"/>
                <w:bCs/>
              </w:rPr>
              <w:t>D</w:t>
            </w:r>
            <w:r w:rsidRPr="00105476">
              <w:rPr>
                <w:rFonts w:asciiTheme="minorHAnsi" w:hAnsiTheme="minorHAnsi" w:cstheme="minorHAnsi"/>
                <w:bCs/>
              </w:rPr>
              <w:t xml:space="preserve">e afvalzakken dienen te voldoen </w:t>
            </w:r>
            <w:r>
              <w:rPr>
                <w:rFonts w:asciiTheme="minorHAnsi" w:hAnsiTheme="minorHAnsi" w:cstheme="minorHAnsi"/>
                <w:bCs/>
              </w:rPr>
              <w:t>aan de eisen</w:t>
            </w:r>
            <w:r w:rsidRPr="00105476">
              <w:rPr>
                <w:rFonts w:asciiTheme="minorHAnsi" w:hAnsiTheme="minorHAnsi" w:cstheme="minorHAnsi"/>
                <w:bCs/>
              </w:rPr>
              <w:t xml:space="preserve"> zoals opgenomen in </w:t>
            </w:r>
            <w:r>
              <w:rPr>
                <w:rFonts w:asciiTheme="minorHAnsi" w:hAnsiTheme="minorHAnsi" w:cstheme="minorHAnsi"/>
                <w:bCs/>
              </w:rPr>
              <w:t>bijlage</w:t>
            </w:r>
            <w:r w:rsidR="008357B1">
              <w:rPr>
                <w:rFonts w:asciiTheme="minorHAnsi" w:hAnsiTheme="minorHAnsi" w:cstheme="minorHAnsi"/>
                <w:bCs/>
              </w:rPr>
              <w:t xml:space="preserve"> 9</w:t>
            </w:r>
            <w:r>
              <w:rPr>
                <w:rFonts w:asciiTheme="minorHAnsi" w:hAnsiTheme="minorHAnsi" w:cstheme="minorHAnsi"/>
                <w:bCs/>
              </w:rPr>
              <w:t xml:space="preserve"> ‘</w:t>
            </w:r>
            <w:r w:rsidRPr="00105476">
              <w:rPr>
                <w:rFonts w:asciiTheme="minorHAnsi" w:hAnsiTheme="minorHAnsi" w:cstheme="minorHAnsi"/>
                <w:bCs/>
              </w:rPr>
              <w:t>Prij</w:t>
            </w:r>
            <w:r w:rsidR="008357B1">
              <w:rPr>
                <w:rFonts w:asciiTheme="minorHAnsi" w:hAnsiTheme="minorHAnsi" w:cstheme="minorHAnsi"/>
                <w:bCs/>
              </w:rPr>
              <w:t>s</w:t>
            </w:r>
            <w:r w:rsidRPr="00105476">
              <w:rPr>
                <w:rFonts w:asciiTheme="minorHAnsi" w:hAnsiTheme="minorHAnsi" w:cstheme="minorHAnsi"/>
                <w:bCs/>
              </w:rPr>
              <w:t>blad</w:t>
            </w:r>
            <w:r>
              <w:rPr>
                <w:rFonts w:asciiTheme="minorHAnsi" w:hAnsiTheme="minorHAnsi" w:cstheme="minorHAnsi"/>
                <w:bCs/>
              </w:rPr>
              <w:t xml:space="preserve"> verbruiksartikelen’ en </w:t>
            </w:r>
            <w:r>
              <w:rPr>
                <w:rFonts w:asciiTheme="minorHAnsi" w:hAnsiTheme="minorHAnsi" w:cstheme="minorHAnsi"/>
              </w:rPr>
              <w:t>in bijlage 7 ‘Toelichting bij uitvraag afvalzakken’.</w:t>
            </w:r>
          </w:p>
        </w:tc>
      </w:tr>
      <w:tr w:rsidR="00657760" w:rsidRPr="00105476" w14:paraId="26A907BC" w14:textId="77777777" w:rsidTr="00CE6EC4">
        <w:trPr>
          <w:trHeight w:val="288"/>
        </w:trPr>
        <w:tc>
          <w:tcPr>
            <w:tcW w:w="741" w:type="dxa"/>
            <w:tcBorders>
              <w:top w:val="single" w:sz="4" w:space="0" w:color="auto"/>
              <w:bottom w:val="single" w:sz="4" w:space="0" w:color="auto"/>
            </w:tcBorders>
            <w:shd w:val="clear" w:color="auto" w:fill="auto"/>
            <w:noWrap/>
            <w:vAlign w:val="center"/>
            <w:hideMark/>
          </w:tcPr>
          <w:p w14:paraId="27089D8E"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w:t>
            </w:r>
          </w:p>
        </w:tc>
        <w:tc>
          <w:tcPr>
            <w:tcW w:w="8742" w:type="dxa"/>
            <w:tcBorders>
              <w:top w:val="single" w:sz="4" w:space="0" w:color="auto"/>
              <w:bottom w:val="single" w:sz="4" w:space="0" w:color="auto"/>
            </w:tcBorders>
            <w:shd w:val="clear" w:color="auto" w:fill="auto"/>
            <w:vAlign w:val="center"/>
            <w:hideMark/>
          </w:tcPr>
          <w:p w14:paraId="1091063D"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w:t>
            </w:r>
          </w:p>
        </w:tc>
      </w:tr>
      <w:tr w:rsidR="00657760" w:rsidRPr="00105476" w14:paraId="49937576"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92CDDC"/>
            <w:noWrap/>
            <w:vAlign w:val="center"/>
            <w:hideMark/>
          </w:tcPr>
          <w:p w14:paraId="3D9A8C44"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16.</w:t>
            </w:r>
          </w:p>
        </w:tc>
        <w:tc>
          <w:tcPr>
            <w:tcW w:w="8742" w:type="dxa"/>
            <w:tcBorders>
              <w:top w:val="nil"/>
              <w:left w:val="nil"/>
              <w:bottom w:val="single" w:sz="4" w:space="0" w:color="auto"/>
              <w:right w:val="single" w:sz="4" w:space="0" w:color="auto"/>
            </w:tcBorders>
            <w:shd w:val="clear" w:color="000000" w:fill="92CDDC"/>
            <w:noWrap/>
            <w:vAlign w:val="center"/>
            <w:hideMark/>
          </w:tcPr>
          <w:p w14:paraId="6D03E5CA"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Luchtverfrisser VU</w:t>
            </w:r>
          </w:p>
        </w:tc>
      </w:tr>
      <w:tr w:rsidR="00657760" w:rsidRPr="00105476" w14:paraId="0EDD097E" w14:textId="77777777" w:rsidTr="00CE6EC4">
        <w:trPr>
          <w:trHeight w:val="76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390E0C1B"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16.1</w:t>
            </w:r>
          </w:p>
        </w:tc>
        <w:tc>
          <w:tcPr>
            <w:tcW w:w="8742" w:type="dxa"/>
            <w:tcBorders>
              <w:top w:val="nil"/>
              <w:left w:val="nil"/>
              <w:bottom w:val="single" w:sz="4" w:space="0" w:color="auto"/>
              <w:right w:val="single" w:sz="4" w:space="0" w:color="auto"/>
            </w:tcBorders>
            <w:shd w:val="clear" w:color="000000" w:fill="FFFFFF"/>
            <w:vAlign w:val="center"/>
            <w:hideMark/>
          </w:tcPr>
          <w:p w14:paraId="6AF33249"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Voor de dispenser Goldfresh WIT wordt gebruik gemaakt van de geïmpregneerde geurstrips. U dient een navulling aan te bieden die  past in de dispenser. De navulling dient zodanig verpakt te zijn dat uitdroging wordt voorkomen. </w:t>
            </w:r>
          </w:p>
        </w:tc>
      </w:tr>
      <w:tr w:rsidR="00657760" w:rsidRPr="00105476" w14:paraId="0790A479"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0C1DAB3"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16.2</w:t>
            </w:r>
          </w:p>
        </w:tc>
        <w:tc>
          <w:tcPr>
            <w:tcW w:w="8742" w:type="dxa"/>
            <w:tcBorders>
              <w:top w:val="nil"/>
              <w:left w:val="nil"/>
              <w:bottom w:val="single" w:sz="4" w:space="0" w:color="auto"/>
              <w:right w:val="single" w:sz="4" w:space="0" w:color="auto"/>
            </w:tcBorders>
            <w:shd w:val="clear" w:color="000000" w:fill="FFFFFF"/>
            <w:vAlign w:val="center"/>
            <w:hideMark/>
          </w:tcPr>
          <w:p w14:paraId="37EFDA26"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De navulling dient vrij te zijn van drijfgassen en schadelijke stoffen die de ademhaling kunnen belemmeren of anderszins schadelijk zijn voor gezondheid en </w:t>
            </w:r>
            <w:r w:rsidRPr="002A3283">
              <w:rPr>
                <w:rFonts w:asciiTheme="minorHAnsi" w:hAnsiTheme="minorHAnsi" w:cstheme="minorHAnsi"/>
              </w:rPr>
              <w:t>milieu.</w:t>
            </w:r>
          </w:p>
        </w:tc>
      </w:tr>
      <w:tr w:rsidR="00657760" w:rsidRPr="00105476" w14:paraId="46FF93B1" w14:textId="77777777" w:rsidTr="001F5BB5">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3026011"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16.3</w:t>
            </w:r>
          </w:p>
        </w:tc>
        <w:tc>
          <w:tcPr>
            <w:tcW w:w="8742" w:type="dxa"/>
            <w:tcBorders>
              <w:top w:val="nil"/>
              <w:left w:val="nil"/>
              <w:bottom w:val="single" w:sz="4" w:space="0" w:color="auto"/>
              <w:right w:val="single" w:sz="4" w:space="0" w:color="auto"/>
            </w:tcBorders>
            <w:shd w:val="clear" w:color="000000" w:fill="FFFFFF"/>
            <w:vAlign w:val="center"/>
            <w:hideMark/>
          </w:tcPr>
          <w:p w14:paraId="1D2C492A"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geur wordt minstens 30 dagen  gelijkmatig verspreid.</w:t>
            </w:r>
          </w:p>
        </w:tc>
      </w:tr>
      <w:tr w:rsidR="00657760" w:rsidRPr="00105476" w14:paraId="7A886975" w14:textId="77777777" w:rsidTr="001F5BB5">
        <w:trPr>
          <w:trHeight w:val="288"/>
        </w:trPr>
        <w:tc>
          <w:tcPr>
            <w:tcW w:w="7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1D96C"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lastRenderedPageBreak/>
              <w:t>16.4</w:t>
            </w:r>
          </w:p>
        </w:tc>
        <w:tc>
          <w:tcPr>
            <w:tcW w:w="8742" w:type="dxa"/>
            <w:tcBorders>
              <w:top w:val="single" w:sz="4" w:space="0" w:color="auto"/>
              <w:left w:val="nil"/>
              <w:bottom w:val="single" w:sz="4" w:space="0" w:color="auto"/>
              <w:right w:val="single" w:sz="4" w:space="0" w:color="auto"/>
            </w:tcBorders>
            <w:shd w:val="clear" w:color="000000" w:fill="FFFFFF"/>
            <w:vAlign w:val="center"/>
            <w:hideMark/>
          </w:tcPr>
          <w:p w14:paraId="6E8EE231"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luchtverfrissing dient in ieder geval in twee  verschillende geuren verkrijgbaar te zijn.</w:t>
            </w:r>
          </w:p>
        </w:tc>
      </w:tr>
      <w:tr w:rsidR="00657760" w:rsidRPr="00105476" w14:paraId="4D08D044" w14:textId="77777777" w:rsidTr="001F5BB5">
        <w:trPr>
          <w:trHeight w:val="264"/>
        </w:trPr>
        <w:tc>
          <w:tcPr>
            <w:tcW w:w="741" w:type="dxa"/>
            <w:tcBorders>
              <w:top w:val="single" w:sz="4" w:space="0" w:color="auto"/>
            </w:tcBorders>
            <w:shd w:val="clear" w:color="000000" w:fill="FFFFFF"/>
            <w:noWrap/>
            <w:vAlign w:val="center"/>
          </w:tcPr>
          <w:p w14:paraId="5E42B0DA" w14:textId="77777777" w:rsidR="00657760" w:rsidRPr="00105476" w:rsidRDefault="00657760" w:rsidP="00657760">
            <w:pPr>
              <w:spacing w:line="264" w:lineRule="auto"/>
              <w:rPr>
                <w:rFonts w:asciiTheme="minorHAnsi" w:hAnsiTheme="minorHAnsi" w:cstheme="minorHAnsi"/>
                <w:color w:val="000090"/>
              </w:rPr>
            </w:pPr>
          </w:p>
        </w:tc>
        <w:tc>
          <w:tcPr>
            <w:tcW w:w="8742" w:type="dxa"/>
            <w:tcBorders>
              <w:top w:val="single" w:sz="4" w:space="0" w:color="auto"/>
            </w:tcBorders>
            <w:shd w:val="clear" w:color="000000" w:fill="FFFFFF"/>
            <w:vAlign w:val="center"/>
          </w:tcPr>
          <w:p w14:paraId="3641F417" w14:textId="77777777" w:rsidR="00657760" w:rsidRDefault="00657760" w:rsidP="00657760">
            <w:pPr>
              <w:spacing w:line="264" w:lineRule="auto"/>
              <w:rPr>
                <w:rFonts w:asciiTheme="minorHAnsi" w:hAnsiTheme="minorHAnsi" w:cstheme="minorHAnsi"/>
                <w:color w:val="000090"/>
              </w:rPr>
            </w:pPr>
          </w:p>
          <w:p w14:paraId="3F878512" w14:textId="6927C874" w:rsidR="008B63B8" w:rsidRPr="00105476" w:rsidRDefault="008B63B8" w:rsidP="00657760">
            <w:pPr>
              <w:spacing w:line="264" w:lineRule="auto"/>
              <w:rPr>
                <w:rFonts w:asciiTheme="minorHAnsi" w:hAnsiTheme="minorHAnsi" w:cstheme="minorHAnsi"/>
                <w:color w:val="000090"/>
              </w:rPr>
            </w:pPr>
          </w:p>
        </w:tc>
      </w:tr>
      <w:tr w:rsidR="00657760" w:rsidRPr="00105476" w14:paraId="28DC83B1" w14:textId="77777777" w:rsidTr="001F5BB5">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52DC9BE9" w14:textId="61657586"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1</w:t>
            </w:r>
            <w:r>
              <w:rPr>
                <w:rFonts w:asciiTheme="minorHAnsi" w:hAnsiTheme="minorHAnsi" w:cstheme="minorHAnsi"/>
                <w:b/>
                <w:bCs/>
              </w:rPr>
              <w:t>7.</w:t>
            </w:r>
          </w:p>
        </w:tc>
        <w:tc>
          <w:tcPr>
            <w:tcW w:w="8742" w:type="dxa"/>
            <w:tcBorders>
              <w:top w:val="single" w:sz="4" w:space="0" w:color="auto"/>
              <w:left w:val="nil"/>
              <w:bottom w:val="single" w:sz="4" w:space="0" w:color="auto"/>
              <w:right w:val="single" w:sz="4" w:space="0" w:color="auto"/>
            </w:tcBorders>
            <w:shd w:val="clear" w:color="000000" w:fill="92CDDC"/>
            <w:noWrap/>
            <w:vAlign w:val="center"/>
            <w:hideMark/>
          </w:tcPr>
          <w:p w14:paraId="74562BD5"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Damesverband zakjes VU</w:t>
            </w:r>
          </w:p>
        </w:tc>
      </w:tr>
      <w:tr w:rsidR="00657760" w:rsidRPr="00105476" w14:paraId="6268EFBF" w14:textId="77777777" w:rsidTr="00CE6EC4">
        <w:trPr>
          <w:trHeight w:val="28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2EB4D3C6" w14:textId="073B130C"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w:t>
            </w:r>
            <w:r>
              <w:rPr>
                <w:rFonts w:asciiTheme="minorHAnsi" w:hAnsiTheme="minorHAnsi" w:cstheme="minorHAnsi"/>
              </w:rPr>
              <w:t>7</w:t>
            </w:r>
            <w:r w:rsidRPr="00105476">
              <w:rPr>
                <w:rFonts w:asciiTheme="minorHAnsi" w:hAnsiTheme="minorHAnsi" w:cstheme="minorHAnsi"/>
              </w:rPr>
              <w:t>.1</w:t>
            </w:r>
          </w:p>
        </w:tc>
        <w:tc>
          <w:tcPr>
            <w:tcW w:w="8742" w:type="dxa"/>
            <w:tcBorders>
              <w:top w:val="nil"/>
              <w:left w:val="nil"/>
              <w:bottom w:val="single" w:sz="4" w:space="0" w:color="auto"/>
              <w:right w:val="single" w:sz="4" w:space="0" w:color="auto"/>
            </w:tcBorders>
            <w:shd w:val="clear" w:color="auto" w:fill="auto"/>
            <w:noWrap/>
            <w:vAlign w:val="center"/>
            <w:hideMark/>
          </w:tcPr>
          <w:p w14:paraId="6A2D2ECA"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zakjes passen in de bijbehorende dispenser en zijn eenvoudig uitneembaar.</w:t>
            </w:r>
          </w:p>
        </w:tc>
      </w:tr>
      <w:tr w:rsidR="00657760" w:rsidRPr="00105476" w14:paraId="224FD592" w14:textId="77777777" w:rsidTr="00CE6EC4">
        <w:trPr>
          <w:trHeight w:val="312"/>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6EC24F98" w14:textId="1051B349"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w:t>
            </w:r>
            <w:r>
              <w:rPr>
                <w:rFonts w:asciiTheme="minorHAnsi" w:hAnsiTheme="minorHAnsi" w:cstheme="minorHAnsi"/>
              </w:rPr>
              <w:t>7</w:t>
            </w:r>
            <w:r w:rsidRPr="00105476">
              <w:rPr>
                <w:rFonts w:asciiTheme="minorHAnsi" w:hAnsiTheme="minorHAnsi" w:cstheme="minorHAnsi"/>
              </w:rPr>
              <w:t>.2</w:t>
            </w:r>
          </w:p>
        </w:tc>
        <w:tc>
          <w:tcPr>
            <w:tcW w:w="8742" w:type="dxa"/>
            <w:tcBorders>
              <w:top w:val="nil"/>
              <w:left w:val="nil"/>
              <w:bottom w:val="single" w:sz="4" w:space="0" w:color="auto"/>
              <w:right w:val="single" w:sz="4" w:space="0" w:color="auto"/>
            </w:tcBorders>
            <w:shd w:val="clear" w:color="000000" w:fill="FFFFFF"/>
            <w:vAlign w:val="center"/>
            <w:hideMark/>
          </w:tcPr>
          <w:p w14:paraId="2F7478ED"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zakjes zijn van papier, ondoorzichtig en biologisch afbreekbaar.</w:t>
            </w:r>
          </w:p>
        </w:tc>
      </w:tr>
      <w:tr w:rsidR="00657760" w:rsidRPr="00105476" w14:paraId="5DE931C4" w14:textId="77777777" w:rsidTr="00CE6EC4">
        <w:trPr>
          <w:trHeight w:val="28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6BC101BA" w14:textId="230B7B65"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w:t>
            </w:r>
            <w:r>
              <w:rPr>
                <w:rFonts w:asciiTheme="minorHAnsi" w:hAnsiTheme="minorHAnsi" w:cstheme="minorHAnsi"/>
              </w:rPr>
              <w:t>7</w:t>
            </w:r>
            <w:r w:rsidRPr="00105476">
              <w:rPr>
                <w:rFonts w:asciiTheme="minorHAnsi" w:hAnsiTheme="minorHAnsi" w:cstheme="minorHAnsi"/>
              </w:rPr>
              <w:t>.3</w:t>
            </w:r>
          </w:p>
        </w:tc>
        <w:tc>
          <w:tcPr>
            <w:tcW w:w="8742" w:type="dxa"/>
            <w:tcBorders>
              <w:top w:val="nil"/>
              <w:left w:val="nil"/>
              <w:bottom w:val="single" w:sz="4" w:space="0" w:color="auto"/>
              <w:right w:val="single" w:sz="4" w:space="0" w:color="auto"/>
            </w:tcBorders>
            <w:shd w:val="clear" w:color="000000" w:fill="FFFFFF"/>
            <w:vAlign w:val="center"/>
            <w:hideMark/>
          </w:tcPr>
          <w:p w14:paraId="666C258B" w14:textId="5C29F8E0"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De zakjes scheuren niet en zijn lekvrij </w:t>
            </w:r>
            <w:r>
              <w:rPr>
                <w:rFonts w:asciiTheme="minorHAnsi" w:hAnsiTheme="minorHAnsi" w:cstheme="minorHAnsi"/>
              </w:rPr>
              <w:t>.</w:t>
            </w:r>
          </w:p>
        </w:tc>
      </w:tr>
      <w:tr w:rsidR="00657760" w:rsidRPr="00105476" w14:paraId="536D1A29" w14:textId="77777777" w:rsidTr="00CE6EC4">
        <w:trPr>
          <w:trHeight w:val="312"/>
        </w:trPr>
        <w:tc>
          <w:tcPr>
            <w:tcW w:w="741" w:type="dxa"/>
            <w:tcBorders>
              <w:top w:val="nil"/>
              <w:left w:val="nil"/>
              <w:bottom w:val="nil"/>
              <w:right w:val="nil"/>
            </w:tcBorders>
            <w:shd w:val="clear" w:color="auto" w:fill="auto"/>
            <w:noWrap/>
            <w:vAlign w:val="center"/>
            <w:hideMark/>
          </w:tcPr>
          <w:p w14:paraId="56271819" w14:textId="77777777" w:rsidR="00657760" w:rsidRPr="00105476" w:rsidRDefault="00657760" w:rsidP="00657760">
            <w:pPr>
              <w:spacing w:line="264" w:lineRule="auto"/>
              <w:rPr>
                <w:rFonts w:asciiTheme="minorHAnsi" w:hAnsiTheme="minorHAnsi" w:cstheme="minorHAnsi"/>
                <w:color w:val="000090"/>
              </w:rPr>
            </w:pPr>
          </w:p>
        </w:tc>
        <w:tc>
          <w:tcPr>
            <w:tcW w:w="8742" w:type="dxa"/>
            <w:tcBorders>
              <w:top w:val="nil"/>
              <w:left w:val="nil"/>
              <w:bottom w:val="nil"/>
              <w:right w:val="nil"/>
            </w:tcBorders>
            <w:shd w:val="clear" w:color="auto" w:fill="auto"/>
            <w:noWrap/>
            <w:vAlign w:val="center"/>
            <w:hideMark/>
          </w:tcPr>
          <w:p w14:paraId="34D46680" w14:textId="77777777" w:rsidR="00657760" w:rsidRPr="00105476" w:rsidRDefault="00657760" w:rsidP="00657760">
            <w:pPr>
              <w:spacing w:line="264" w:lineRule="auto"/>
              <w:rPr>
                <w:rFonts w:asciiTheme="minorHAnsi" w:hAnsiTheme="minorHAnsi" w:cstheme="minorHAnsi"/>
                <w:color w:val="000090"/>
              </w:rPr>
            </w:pPr>
          </w:p>
        </w:tc>
      </w:tr>
      <w:tr w:rsidR="00657760" w:rsidRPr="00105476" w14:paraId="56AB9DA4" w14:textId="77777777" w:rsidTr="00CE6EC4">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1B9172AF" w14:textId="5AA3BED3"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1</w:t>
            </w:r>
            <w:r>
              <w:rPr>
                <w:rFonts w:asciiTheme="minorHAnsi" w:hAnsiTheme="minorHAnsi" w:cstheme="minorHAnsi"/>
                <w:b/>
                <w:bCs/>
              </w:rPr>
              <w:t>8</w:t>
            </w:r>
            <w:r w:rsidRPr="00105476">
              <w:rPr>
                <w:rFonts w:asciiTheme="minorHAnsi" w:hAnsiTheme="minorHAnsi" w:cstheme="minorHAnsi"/>
                <w:b/>
                <w:bCs/>
              </w:rPr>
              <w:t>.</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35E96A9B"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Damesverband zakjes ACTA</w:t>
            </w:r>
          </w:p>
        </w:tc>
      </w:tr>
      <w:tr w:rsidR="00657760" w:rsidRPr="00105476" w14:paraId="67F62E9E" w14:textId="77777777" w:rsidTr="00CE6EC4">
        <w:trPr>
          <w:trHeight w:val="28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10CB748C" w14:textId="64D36F19"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w:t>
            </w:r>
            <w:r>
              <w:rPr>
                <w:rFonts w:asciiTheme="minorHAnsi" w:hAnsiTheme="minorHAnsi" w:cstheme="minorHAnsi"/>
              </w:rPr>
              <w:t>8</w:t>
            </w:r>
            <w:r w:rsidRPr="00105476">
              <w:rPr>
                <w:rFonts w:asciiTheme="minorHAnsi" w:hAnsiTheme="minorHAnsi" w:cstheme="minorHAnsi"/>
              </w:rPr>
              <w:t>.1</w:t>
            </w:r>
          </w:p>
        </w:tc>
        <w:tc>
          <w:tcPr>
            <w:tcW w:w="8742" w:type="dxa"/>
            <w:tcBorders>
              <w:top w:val="nil"/>
              <w:left w:val="nil"/>
              <w:bottom w:val="single" w:sz="4" w:space="0" w:color="auto"/>
              <w:right w:val="single" w:sz="4" w:space="0" w:color="auto"/>
            </w:tcBorders>
            <w:shd w:val="clear" w:color="auto" w:fill="auto"/>
            <w:noWrap/>
            <w:vAlign w:val="center"/>
            <w:hideMark/>
          </w:tcPr>
          <w:p w14:paraId="6842DBC6"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 xml:space="preserve">De zakjes passen in </w:t>
            </w:r>
            <w:r w:rsidRPr="00105476">
              <w:rPr>
                <w:rFonts w:asciiTheme="minorHAnsi" w:hAnsiTheme="minorHAnsi" w:cstheme="minorHAnsi"/>
                <w:bCs/>
              </w:rPr>
              <w:t>dispenser Santral HB 2E</w:t>
            </w:r>
            <w:r w:rsidRPr="00105476">
              <w:rPr>
                <w:rFonts w:asciiTheme="minorHAnsi" w:hAnsiTheme="minorHAnsi" w:cstheme="minorHAnsi"/>
              </w:rPr>
              <w:t>, en zijn eenvoudig uitneembaar.</w:t>
            </w:r>
          </w:p>
        </w:tc>
      </w:tr>
      <w:tr w:rsidR="00657760" w:rsidRPr="00105476" w14:paraId="6A6CA166" w14:textId="77777777" w:rsidTr="00CE6EC4">
        <w:trPr>
          <w:trHeight w:val="312"/>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6A674E9E" w14:textId="7D01344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w:t>
            </w:r>
            <w:r>
              <w:rPr>
                <w:rFonts w:asciiTheme="minorHAnsi" w:hAnsiTheme="minorHAnsi" w:cstheme="minorHAnsi"/>
              </w:rPr>
              <w:t>8</w:t>
            </w:r>
            <w:r w:rsidRPr="00105476">
              <w:rPr>
                <w:rFonts w:asciiTheme="minorHAnsi" w:hAnsiTheme="minorHAnsi" w:cstheme="minorHAnsi"/>
              </w:rPr>
              <w:t>.2</w:t>
            </w:r>
          </w:p>
        </w:tc>
        <w:tc>
          <w:tcPr>
            <w:tcW w:w="8742" w:type="dxa"/>
            <w:tcBorders>
              <w:top w:val="nil"/>
              <w:left w:val="nil"/>
              <w:bottom w:val="single" w:sz="4" w:space="0" w:color="auto"/>
              <w:right w:val="single" w:sz="4" w:space="0" w:color="auto"/>
            </w:tcBorders>
            <w:shd w:val="clear" w:color="auto" w:fill="auto"/>
            <w:vAlign w:val="center"/>
            <w:hideMark/>
          </w:tcPr>
          <w:p w14:paraId="184000D5" w14:textId="6925A25F"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zakjes zijn van plastic</w:t>
            </w:r>
            <w:r>
              <w:rPr>
                <w:rFonts w:asciiTheme="minorHAnsi" w:hAnsiTheme="minorHAnsi" w:cstheme="minorHAnsi"/>
              </w:rPr>
              <w:t xml:space="preserve">, </w:t>
            </w:r>
            <w:r w:rsidRPr="00105476">
              <w:rPr>
                <w:rFonts w:asciiTheme="minorHAnsi" w:hAnsiTheme="minorHAnsi" w:cstheme="minorHAnsi"/>
              </w:rPr>
              <w:t>bij voorkeur ondoorzichtig en biologisch afbreekbaar.</w:t>
            </w:r>
          </w:p>
        </w:tc>
      </w:tr>
      <w:tr w:rsidR="00657760" w:rsidRPr="00105476" w14:paraId="690B14C5" w14:textId="77777777" w:rsidTr="00CE6EC4">
        <w:trPr>
          <w:trHeight w:val="288"/>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6478C4D5" w14:textId="4BFA803E"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1</w:t>
            </w:r>
            <w:r>
              <w:rPr>
                <w:rFonts w:asciiTheme="minorHAnsi" w:hAnsiTheme="minorHAnsi" w:cstheme="minorHAnsi"/>
              </w:rPr>
              <w:t>8</w:t>
            </w:r>
            <w:r w:rsidRPr="00105476">
              <w:rPr>
                <w:rFonts w:asciiTheme="minorHAnsi" w:hAnsiTheme="minorHAnsi" w:cstheme="minorHAnsi"/>
              </w:rPr>
              <w:t>.3</w:t>
            </w:r>
          </w:p>
        </w:tc>
        <w:tc>
          <w:tcPr>
            <w:tcW w:w="8742" w:type="dxa"/>
            <w:tcBorders>
              <w:top w:val="nil"/>
              <w:left w:val="nil"/>
              <w:bottom w:val="single" w:sz="4" w:space="0" w:color="auto"/>
              <w:right w:val="single" w:sz="4" w:space="0" w:color="auto"/>
            </w:tcBorders>
            <w:shd w:val="clear" w:color="auto" w:fill="auto"/>
            <w:vAlign w:val="center"/>
            <w:hideMark/>
          </w:tcPr>
          <w:p w14:paraId="0824061C" w14:textId="10551B85"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zakjes scheuren niet en zijn lekvrij</w:t>
            </w:r>
            <w:r>
              <w:rPr>
                <w:rFonts w:asciiTheme="minorHAnsi" w:hAnsiTheme="minorHAnsi" w:cstheme="minorHAnsi"/>
              </w:rPr>
              <w:t>.</w:t>
            </w:r>
          </w:p>
        </w:tc>
      </w:tr>
      <w:tr w:rsidR="00657760" w:rsidRPr="00105476" w14:paraId="360900E2" w14:textId="77777777" w:rsidTr="00CE6EC4">
        <w:trPr>
          <w:trHeight w:val="312"/>
        </w:trPr>
        <w:tc>
          <w:tcPr>
            <w:tcW w:w="741" w:type="dxa"/>
            <w:tcBorders>
              <w:top w:val="nil"/>
              <w:left w:val="nil"/>
              <w:bottom w:val="nil"/>
              <w:right w:val="nil"/>
            </w:tcBorders>
            <w:shd w:val="clear" w:color="auto" w:fill="auto"/>
            <w:noWrap/>
            <w:vAlign w:val="center"/>
            <w:hideMark/>
          </w:tcPr>
          <w:p w14:paraId="6928B709" w14:textId="77777777" w:rsidR="00657760" w:rsidRPr="00105476" w:rsidRDefault="00657760" w:rsidP="00657760">
            <w:pPr>
              <w:spacing w:line="264" w:lineRule="auto"/>
              <w:rPr>
                <w:rFonts w:asciiTheme="minorHAnsi" w:hAnsiTheme="minorHAnsi" w:cstheme="minorHAnsi"/>
                <w:color w:val="000090"/>
              </w:rPr>
            </w:pPr>
          </w:p>
        </w:tc>
        <w:tc>
          <w:tcPr>
            <w:tcW w:w="8742" w:type="dxa"/>
            <w:tcBorders>
              <w:top w:val="nil"/>
              <w:left w:val="nil"/>
              <w:bottom w:val="nil"/>
              <w:right w:val="nil"/>
            </w:tcBorders>
            <w:shd w:val="clear" w:color="auto" w:fill="auto"/>
            <w:noWrap/>
            <w:vAlign w:val="center"/>
            <w:hideMark/>
          </w:tcPr>
          <w:p w14:paraId="5A02BC92" w14:textId="77777777" w:rsidR="00657760" w:rsidRPr="00105476" w:rsidRDefault="00657760" w:rsidP="00657760">
            <w:pPr>
              <w:spacing w:line="264" w:lineRule="auto"/>
              <w:rPr>
                <w:rFonts w:asciiTheme="minorHAnsi" w:hAnsiTheme="minorHAnsi" w:cstheme="minorHAnsi"/>
                <w:color w:val="000090"/>
              </w:rPr>
            </w:pPr>
          </w:p>
        </w:tc>
      </w:tr>
      <w:tr w:rsidR="00657760" w:rsidRPr="00105476" w14:paraId="13761926" w14:textId="77777777" w:rsidTr="00CE6EC4">
        <w:trPr>
          <w:trHeight w:val="312"/>
        </w:trPr>
        <w:tc>
          <w:tcPr>
            <w:tcW w:w="741" w:type="dxa"/>
            <w:tcBorders>
              <w:top w:val="single" w:sz="4" w:space="0" w:color="auto"/>
              <w:left w:val="single" w:sz="4" w:space="0" w:color="auto"/>
              <w:bottom w:val="single" w:sz="4" w:space="0" w:color="auto"/>
              <w:right w:val="single" w:sz="4" w:space="0" w:color="auto"/>
            </w:tcBorders>
            <w:shd w:val="clear" w:color="auto" w:fill="92CDDC"/>
            <w:noWrap/>
            <w:vAlign w:val="center"/>
            <w:hideMark/>
          </w:tcPr>
          <w:p w14:paraId="1601F4F4" w14:textId="1A1DA59B" w:rsidR="00657760" w:rsidRPr="00105476" w:rsidRDefault="00657760" w:rsidP="00657760">
            <w:pPr>
              <w:spacing w:line="264" w:lineRule="auto"/>
              <w:rPr>
                <w:rFonts w:asciiTheme="minorHAnsi" w:hAnsiTheme="minorHAnsi" w:cstheme="minorHAnsi"/>
                <w:b/>
                <w:bCs/>
              </w:rPr>
            </w:pPr>
            <w:r>
              <w:rPr>
                <w:rFonts w:asciiTheme="minorHAnsi" w:hAnsiTheme="minorHAnsi" w:cstheme="minorHAnsi"/>
                <w:b/>
                <w:bCs/>
              </w:rPr>
              <w:t>19</w:t>
            </w:r>
            <w:r w:rsidRPr="00105476">
              <w:rPr>
                <w:rFonts w:asciiTheme="minorHAnsi" w:hAnsiTheme="minorHAnsi" w:cstheme="minorHAnsi"/>
                <w:b/>
                <w:bCs/>
              </w:rPr>
              <w:t>.</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641EFA52" w14:textId="77777777"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 xml:space="preserve">Poetsdoek Centerfeed </w:t>
            </w:r>
          </w:p>
        </w:tc>
      </w:tr>
      <w:tr w:rsidR="00657760" w:rsidRPr="00105476" w14:paraId="7A604FDA" w14:textId="77777777" w:rsidTr="00CE6EC4">
        <w:trPr>
          <w:trHeight w:val="52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34AF75DC" w14:textId="64D9504A" w:rsidR="00657760" w:rsidRPr="00105476" w:rsidRDefault="00657760" w:rsidP="00657760">
            <w:pPr>
              <w:spacing w:line="264" w:lineRule="auto"/>
              <w:rPr>
                <w:rFonts w:asciiTheme="minorHAnsi" w:hAnsiTheme="minorHAnsi" w:cstheme="minorHAnsi"/>
              </w:rPr>
            </w:pPr>
            <w:r>
              <w:rPr>
                <w:rFonts w:asciiTheme="minorHAnsi" w:hAnsiTheme="minorHAnsi" w:cstheme="minorHAnsi"/>
              </w:rPr>
              <w:t>19</w:t>
            </w:r>
            <w:r w:rsidRPr="00105476">
              <w:rPr>
                <w:rFonts w:asciiTheme="minorHAnsi" w:hAnsiTheme="minorHAnsi" w:cstheme="minorHAnsi"/>
              </w:rPr>
              <w:t>.1</w:t>
            </w:r>
          </w:p>
        </w:tc>
        <w:tc>
          <w:tcPr>
            <w:tcW w:w="8742" w:type="dxa"/>
            <w:tcBorders>
              <w:top w:val="nil"/>
              <w:left w:val="nil"/>
              <w:bottom w:val="single" w:sz="4" w:space="0" w:color="auto"/>
              <w:right w:val="single" w:sz="4" w:space="0" w:color="auto"/>
            </w:tcBorders>
            <w:shd w:val="clear" w:color="auto" w:fill="auto"/>
            <w:vAlign w:val="center"/>
            <w:hideMark/>
          </w:tcPr>
          <w:p w14:paraId="4A495575" w14:textId="2C0D6927"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De poetsdoek-rol past in dispenser Brighton Professional, en is eenvoudig uitneembaar. Afmetingen houder: 220 mm (b) x 310 mm (h) 220 mm (d)</w:t>
            </w:r>
            <w:r>
              <w:rPr>
                <w:rFonts w:asciiTheme="minorHAnsi" w:hAnsiTheme="minorHAnsi" w:cstheme="minorHAnsi"/>
                <w:bCs/>
              </w:rPr>
              <w:t>.</w:t>
            </w:r>
          </w:p>
        </w:tc>
      </w:tr>
      <w:tr w:rsidR="00657760" w:rsidRPr="00105476" w14:paraId="36FE7E0D"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BE4630B" w14:textId="5981C5A1" w:rsidR="00657760" w:rsidRPr="00105476" w:rsidRDefault="00657760" w:rsidP="00657760">
            <w:pPr>
              <w:spacing w:line="264" w:lineRule="auto"/>
              <w:rPr>
                <w:rFonts w:asciiTheme="minorHAnsi" w:hAnsiTheme="minorHAnsi" w:cstheme="minorHAnsi"/>
              </w:rPr>
            </w:pPr>
            <w:r>
              <w:rPr>
                <w:rFonts w:asciiTheme="minorHAnsi" w:hAnsiTheme="minorHAnsi" w:cstheme="minorHAnsi"/>
              </w:rPr>
              <w:t>19</w:t>
            </w:r>
            <w:r w:rsidRPr="00105476">
              <w:rPr>
                <w:rFonts w:asciiTheme="minorHAnsi" w:hAnsiTheme="minorHAnsi" w:cstheme="minorHAnsi"/>
              </w:rPr>
              <w:t>.2</w:t>
            </w:r>
          </w:p>
        </w:tc>
        <w:tc>
          <w:tcPr>
            <w:tcW w:w="8742" w:type="dxa"/>
            <w:tcBorders>
              <w:top w:val="nil"/>
              <w:left w:val="nil"/>
              <w:bottom w:val="single" w:sz="4" w:space="0" w:color="auto"/>
              <w:right w:val="single" w:sz="4" w:space="0" w:color="auto"/>
            </w:tcBorders>
            <w:shd w:val="clear" w:color="auto" w:fill="auto"/>
            <w:noWrap/>
            <w:vAlign w:val="center"/>
            <w:hideMark/>
          </w:tcPr>
          <w:p w14:paraId="63B878C8" w14:textId="77777777"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De rol heeft een max. diameter van 205 mm. Lengte rol 160 m, toegestane afwijking 10%.</w:t>
            </w:r>
          </w:p>
        </w:tc>
      </w:tr>
      <w:tr w:rsidR="00657760" w:rsidRPr="00105476" w14:paraId="43D34D01"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C369A0E" w14:textId="070AA60D" w:rsidR="00657760" w:rsidRPr="00105476" w:rsidRDefault="00657760" w:rsidP="00657760">
            <w:pPr>
              <w:spacing w:line="264" w:lineRule="auto"/>
              <w:rPr>
                <w:rFonts w:asciiTheme="minorHAnsi" w:hAnsiTheme="minorHAnsi" w:cstheme="minorHAnsi"/>
              </w:rPr>
            </w:pPr>
            <w:r>
              <w:rPr>
                <w:rFonts w:asciiTheme="minorHAnsi" w:hAnsiTheme="minorHAnsi" w:cstheme="minorHAnsi"/>
              </w:rPr>
              <w:t>19</w:t>
            </w:r>
            <w:r w:rsidRPr="00105476">
              <w:rPr>
                <w:rFonts w:asciiTheme="minorHAnsi" w:hAnsiTheme="minorHAnsi" w:cstheme="minorHAnsi"/>
              </w:rPr>
              <w:t>.3</w:t>
            </w:r>
          </w:p>
        </w:tc>
        <w:tc>
          <w:tcPr>
            <w:tcW w:w="8742" w:type="dxa"/>
            <w:tcBorders>
              <w:top w:val="nil"/>
              <w:left w:val="nil"/>
              <w:bottom w:val="single" w:sz="4" w:space="0" w:color="auto"/>
              <w:right w:val="single" w:sz="4" w:space="0" w:color="auto"/>
            </w:tcBorders>
            <w:shd w:val="clear" w:color="auto" w:fill="auto"/>
            <w:vAlign w:val="center"/>
            <w:hideMark/>
          </w:tcPr>
          <w:p w14:paraId="35C0E30D" w14:textId="2749C879"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w:t>
            </w:r>
            <w:r w:rsidRPr="00105476">
              <w:rPr>
                <w:rFonts w:asciiTheme="minorHAnsi" w:hAnsiTheme="minorHAnsi" w:cstheme="minorHAnsi"/>
              </w:rPr>
              <w:t xml:space="preserve">-laags, </w:t>
            </w:r>
            <w:r w:rsidRPr="00105476">
              <w:rPr>
                <w:rFonts w:asciiTheme="minorHAnsi" w:hAnsiTheme="minorHAnsi" w:cstheme="minorHAnsi"/>
                <w:bCs/>
              </w:rPr>
              <w:t>met scheurrand</w:t>
            </w:r>
          </w:p>
        </w:tc>
      </w:tr>
      <w:tr w:rsidR="00657760" w:rsidRPr="00105476" w14:paraId="455586F6"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C3DECB1" w14:textId="5AC43EAE" w:rsidR="00657760" w:rsidRPr="00105476" w:rsidRDefault="00657760" w:rsidP="00657760">
            <w:pPr>
              <w:spacing w:line="264" w:lineRule="auto"/>
              <w:rPr>
                <w:rFonts w:asciiTheme="minorHAnsi" w:hAnsiTheme="minorHAnsi" w:cstheme="minorHAnsi"/>
              </w:rPr>
            </w:pPr>
            <w:r>
              <w:rPr>
                <w:rFonts w:asciiTheme="minorHAnsi" w:hAnsiTheme="minorHAnsi" w:cstheme="minorHAnsi"/>
              </w:rPr>
              <w:t>19</w:t>
            </w:r>
            <w:r w:rsidRPr="00105476">
              <w:rPr>
                <w:rFonts w:asciiTheme="minorHAnsi" w:hAnsiTheme="minorHAnsi" w:cstheme="minorHAnsi"/>
              </w:rPr>
              <w:t>.4</w:t>
            </w:r>
          </w:p>
        </w:tc>
        <w:tc>
          <w:tcPr>
            <w:tcW w:w="8742" w:type="dxa"/>
            <w:tcBorders>
              <w:top w:val="nil"/>
              <w:left w:val="nil"/>
              <w:bottom w:val="single" w:sz="4" w:space="0" w:color="auto"/>
              <w:right w:val="single" w:sz="4" w:space="0" w:color="auto"/>
            </w:tcBorders>
            <w:shd w:val="clear" w:color="auto" w:fill="auto"/>
            <w:vAlign w:val="center"/>
            <w:hideMark/>
          </w:tcPr>
          <w:p w14:paraId="0EAE072A"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doek heeft een goed absorptievermogen en ruikt neutraal, ook indien vochtig.</w:t>
            </w:r>
          </w:p>
        </w:tc>
      </w:tr>
      <w:tr w:rsidR="00657760" w:rsidRPr="00105476" w14:paraId="606034C5" w14:textId="77777777" w:rsidTr="00CE6EC4">
        <w:trPr>
          <w:trHeight w:val="317"/>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7D2767C0" w14:textId="47863648" w:rsidR="00657760" w:rsidRPr="00105476" w:rsidRDefault="00657760" w:rsidP="00657760">
            <w:pPr>
              <w:spacing w:line="264" w:lineRule="auto"/>
              <w:rPr>
                <w:rFonts w:asciiTheme="minorHAnsi" w:hAnsiTheme="minorHAnsi" w:cstheme="minorHAnsi"/>
              </w:rPr>
            </w:pPr>
            <w:r>
              <w:rPr>
                <w:rFonts w:asciiTheme="minorHAnsi" w:hAnsiTheme="minorHAnsi" w:cstheme="minorHAnsi"/>
              </w:rPr>
              <w:t>19</w:t>
            </w:r>
            <w:r w:rsidRPr="00105476">
              <w:rPr>
                <w:rFonts w:asciiTheme="minorHAnsi" w:hAnsiTheme="minorHAnsi" w:cstheme="minorHAnsi"/>
              </w:rPr>
              <w:t>.5</w:t>
            </w:r>
          </w:p>
        </w:tc>
        <w:tc>
          <w:tcPr>
            <w:tcW w:w="8742" w:type="dxa"/>
            <w:tcBorders>
              <w:top w:val="nil"/>
              <w:left w:val="nil"/>
              <w:bottom w:val="single" w:sz="4" w:space="0" w:color="auto"/>
              <w:right w:val="single" w:sz="4" w:space="0" w:color="auto"/>
            </w:tcBorders>
            <w:shd w:val="clear" w:color="auto" w:fill="auto"/>
            <w:vAlign w:val="center"/>
            <w:hideMark/>
          </w:tcPr>
          <w:p w14:paraId="6BC42F87"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Tijdens uitnemen en het gebruik mag de poetsdoek niet scheuren, pluizen of stof afgeven.</w:t>
            </w:r>
          </w:p>
        </w:tc>
      </w:tr>
      <w:tr w:rsidR="00657760" w:rsidRPr="00105476" w14:paraId="7408DFC7" w14:textId="77777777" w:rsidTr="00CE6EC4">
        <w:trPr>
          <w:trHeight w:val="288"/>
        </w:trPr>
        <w:tc>
          <w:tcPr>
            <w:tcW w:w="741" w:type="dxa"/>
            <w:tcBorders>
              <w:top w:val="nil"/>
              <w:left w:val="nil"/>
              <w:bottom w:val="nil"/>
              <w:right w:val="nil"/>
            </w:tcBorders>
            <w:shd w:val="clear" w:color="auto" w:fill="auto"/>
            <w:noWrap/>
            <w:vAlign w:val="center"/>
            <w:hideMark/>
          </w:tcPr>
          <w:p w14:paraId="65D5449A" w14:textId="77777777" w:rsidR="00657760" w:rsidRPr="00105476" w:rsidRDefault="00657760" w:rsidP="00657760">
            <w:pPr>
              <w:spacing w:line="264" w:lineRule="auto"/>
              <w:rPr>
                <w:rFonts w:asciiTheme="minorHAnsi" w:hAnsiTheme="minorHAnsi" w:cstheme="minorHAnsi"/>
                <w:color w:val="000090"/>
              </w:rPr>
            </w:pPr>
          </w:p>
        </w:tc>
        <w:tc>
          <w:tcPr>
            <w:tcW w:w="8742" w:type="dxa"/>
            <w:tcBorders>
              <w:top w:val="nil"/>
              <w:left w:val="nil"/>
              <w:bottom w:val="nil"/>
              <w:right w:val="nil"/>
            </w:tcBorders>
            <w:shd w:val="clear" w:color="auto" w:fill="auto"/>
            <w:noWrap/>
            <w:vAlign w:val="center"/>
            <w:hideMark/>
          </w:tcPr>
          <w:p w14:paraId="41B5BC62" w14:textId="77777777" w:rsidR="00657760" w:rsidRPr="00105476" w:rsidRDefault="00657760" w:rsidP="00657760">
            <w:pPr>
              <w:spacing w:line="264" w:lineRule="auto"/>
              <w:rPr>
                <w:rFonts w:asciiTheme="minorHAnsi" w:hAnsiTheme="minorHAnsi" w:cstheme="minorHAnsi"/>
                <w:color w:val="000090"/>
              </w:rPr>
            </w:pPr>
          </w:p>
        </w:tc>
      </w:tr>
      <w:tr w:rsidR="00657760" w:rsidRPr="00105476" w14:paraId="215415C7" w14:textId="77777777" w:rsidTr="00CE6EC4">
        <w:trPr>
          <w:trHeight w:val="312"/>
        </w:trPr>
        <w:tc>
          <w:tcPr>
            <w:tcW w:w="741" w:type="dxa"/>
            <w:tcBorders>
              <w:top w:val="single" w:sz="4" w:space="0" w:color="auto"/>
              <w:left w:val="single" w:sz="4" w:space="0" w:color="auto"/>
              <w:bottom w:val="single" w:sz="4" w:space="0" w:color="auto"/>
              <w:right w:val="single" w:sz="4" w:space="0" w:color="auto"/>
            </w:tcBorders>
            <w:shd w:val="clear" w:color="auto" w:fill="92CDDC"/>
            <w:noWrap/>
            <w:vAlign w:val="center"/>
            <w:hideMark/>
          </w:tcPr>
          <w:p w14:paraId="1273C1C2" w14:textId="05BD1EBA" w:rsidR="00657760" w:rsidRPr="00105476" w:rsidRDefault="00657760" w:rsidP="00657760">
            <w:pPr>
              <w:spacing w:line="264" w:lineRule="auto"/>
              <w:rPr>
                <w:rFonts w:asciiTheme="minorHAnsi" w:hAnsiTheme="minorHAnsi" w:cstheme="minorHAnsi"/>
                <w:b/>
                <w:bCs/>
              </w:rPr>
            </w:pPr>
            <w:r>
              <w:rPr>
                <w:rFonts w:asciiTheme="minorHAnsi" w:hAnsiTheme="minorHAnsi" w:cstheme="minorHAnsi"/>
                <w:b/>
                <w:bCs/>
              </w:rPr>
              <w:t>20.</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7DDCF947" w14:textId="1DF58523"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
                <w:bCs/>
              </w:rPr>
              <w:t xml:space="preserve">Poetsdoek </w:t>
            </w:r>
            <w:r>
              <w:rPr>
                <w:rFonts w:asciiTheme="minorHAnsi" w:hAnsiTheme="minorHAnsi" w:cstheme="minorHAnsi"/>
                <w:b/>
                <w:bCs/>
              </w:rPr>
              <w:t>Mini C</w:t>
            </w:r>
            <w:r w:rsidRPr="00105476">
              <w:rPr>
                <w:rFonts w:asciiTheme="minorHAnsi" w:hAnsiTheme="minorHAnsi" w:cstheme="minorHAnsi"/>
                <w:b/>
                <w:bCs/>
              </w:rPr>
              <w:t xml:space="preserve">enterfeed </w:t>
            </w:r>
          </w:p>
        </w:tc>
      </w:tr>
      <w:tr w:rsidR="00657760" w:rsidRPr="00105476" w14:paraId="30B477DD" w14:textId="77777777" w:rsidTr="00CE6EC4">
        <w:trPr>
          <w:trHeight w:val="359"/>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31D425DF" w14:textId="70AAF258"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20.1</w:t>
            </w:r>
          </w:p>
        </w:tc>
        <w:tc>
          <w:tcPr>
            <w:tcW w:w="8742" w:type="dxa"/>
            <w:tcBorders>
              <w:top w:val="nil"/>
              <w:left w:val="nil"/>
              <w:bottom w:val="single" w:sz="4" w:space="0" w:color="auto"/>
              <w:right w:val="single" w:sz="4" w:space="0" w:color="auto"/>
            </w:tcBorders>
            <w:shd w:val="clear" w:color="auto" w:fill="auto"/>
            <w:vAlign w:val="center"/>
            <w:hideMark/>
          </w:tcPr>
          <w:p w14:paraId="32BDA6CB" w14:textId="060C774F"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Lengte rol 1</w:t>
            </w:r>
            <w:r>
              <w:rPr>
                <w:rFonts w:asciiTheme="minorHAnsi" w:hAnsiTheme="minorHAnsi" w:cstheme="minorHAnsi"/>
                <w:bCs/>
              </w:rPr>
              <w:t>2</w:t>
            </w:r>
            <w:r w:rsidRPr="00105476">
              <w:rPr>
                <w:rFonts w:asciiTheme="minorHAnsi" w:hAnsiTheme="minorHAnsi" w:cstheme="minorHAnsi"/>
                <w:bCs/>
              </w:rPr>
              <w:t>0 m, toegestane afwijking 10%</w:t>
            </w:r>
          </w:p>
        </w:tc>
      </w:tr>
      <w:tr w:rsidR="00657760" w:rsidRPr="00105476" w14:paraId="45576282"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6672304" w14:textId="3CB5982E"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20.2</w:t>
            </w:r>
          </w:p>
        </w:tc>
        <w:tc>
          <w:tcPr>
            <w:tcW w:w="8742" w:type="dxa"/>
            <w:tcBorders>
              <w:top w:val="nil"/>
              <w:left w:val="nil"/>
              <w:bottom w:val="single" w:sz="4" w:space="0" w:color="auto"/>
              <w:right w:val="single" w:sz="4" w:space="0" w:color="auto"/>
            </w:tcBorders>
            <w:shd w:val="clear" w:color="auto" w:fill="auto"/>
            <w:noWrap/>
            <w:vAlign w:val="center"/>
            <w:hideMark/>
          </w:tcPr>
          <w:p w14:paraId="0DB7201B" w14:textId="10396CB8" w:rsidR="00657760" w:rsidRPr="00105476" w:rsidRDefault="00657760" w:rsidP="00657760">
            <w:pPr>
              <w:spacing w:line="264" w:lineRule="auto"/>
              <w:rPr>
                <w:rFonts w:asciiTheme="minorHAnsi" w:hAnsiTheme="minorHAnsi" w:cstheme="minorHAnsi"/>
                <w:bCs/>
              </w:rPr>
            </w:pPr>
            <w:r>
              <w:rPr>
                <w:rFonts w:asciiTheme="minorHAnsi" w:hAnsiTheme="minorHAnsi" w:cstheme="minorHAnsi"/>
              </w:rPr>
              <w:t>1</w:t>
            </w:r>
            <w:r w:rsidRPr="00105476">
              <w:rPr>
                <w:rFonts w:asciiTheme="minorHAnsi" w:hAnsiTheme="minorHAnsi" w:cstheme="minorHAnsi"/>
              </w:rPr>
              <w:t xml:space="preserve">-laags, </w:t>
            </w:r>
            <w:r w:rsidRPr="00105476">
              <w:rPr>
                <w:rFonts w:asciiTheme="minorHAnsi" w:hAnsiTheme="minorHAnsi" w:cstheme="minorHAnsi"/>
                <w:bCs/>
              </w:rPr>
              <w:t>met scheurrand</w:t>
            </w:r>
          </w:p>
        </w:tc>
      </w:tr>
      <w:tr w:rsidR="00657760" w:rsidRPr="00105476" w14:paraId="764F98BE"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446ADFA1" w14:textId="5E8BA52A"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20.3</w:t>
            </w:r>
          </w:p>
        </w:tc>
        <w:tc>
          <w:tcPr>
            <w:tcW w:w="8742" w:type="dxa"/>
            <w:tcBorders>
              <w:top w:val="nil"/>
              <w:left w:val="nil"/>
              <w:bottom w:val="single" w:sz="4" w:space="0" w:color="auto"/>
              <w:right w:val="single" w:sz="4" w:space="0" w:color="auto"/>
            </w:tcBorders>
            <w:shd w:val="clear" w:color="auto" w:fill="auto"/>
            <w:vAlign w:val="center"/>
            <w:hideMark/>
          </w:tcPr>
          <w:p w14:paraId="53120B7D" w14:textId="1BE4B69C"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doek heeft een goed absorptievermogen en ruikt neutraal, ook indien vochtig.</w:t>
            </w:r>
          </w:p>
        </w:tc>
      </w:tr>
      <w:tr w:rsidR="00657760" w:rsidRPr="00105476" w14:paraId="4835ACC2"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66A3A529" w14:textId="509710AB"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20.4</w:t>
            </w:r>
          </w:p>
        </w:tc>
        <w:tc>
          <w:tcPr>
            <w:tcW w:w="8742" w:type="dxa"/>
            <w:tcBorders>
              <w:top w:val="nil"/>
              <w:left w:val="nil"/>
              <w:bottom w:val="single" w:sz="4" w:space="0" w:color="auto"/>
              <w:right w:val="single" w:sz="4" w:space="0" w:color="auto"/>
            </w:tcBorders>
            <w:shd w:val="clear" w:color="auto" w:fill="auto"/>
            <w:vAlign w:val="center"/>
            <w:hideMark/>
          </w:tcPr>
          <w:p w14:paraId="2F0404B7" w14:textId="2623C113"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Tijdens uitnemen en het gebruik mag de poetsdoek niet scheuren, pluizen of stof afgeven.</w:t>
            </w:r>
          </w:p>
        </w:tc>
      </w:tr>
      <w:tr w:rsidR="00657760" w:rsidRPr="00105476" w14:paraId="4D6B3A80" w14:textId="77777777" w:rsidTr="00CE6EC4">
        <w:trPr>
          <w:trHeight w:val="317"/>
        </w:trPr>
        <w:tc>
          <w:tcPr>
            <w:tcW w:w="741" w:type="dxa"/>
            <w:tcBorders>
              <w:top w:val="nil"/>
              <w:left w:val="nil"/>
              <w:bottom w:val="nil"/>
              <w:right w:val="nil"/>
            </w:tcBorders>
            <w:shd w:val="clear" w:color="auto" w:fill="auto"/>
            <w:noWrap/>
            <w:vAlign w:val="center"/>
            <w:hideMark/>
          </w:tcPr>
          <w:p w14:paraId="4E3164DE" w14:textId="44B2AA21" w:rsidR="00657760" w:rsidRPr="00105476" w:rsidRDefault="00657760" w:rsidP="00657760">
            <w:pPr>
              <w:spacing w:line="264" w:lineRule="auto"/>
              <w:rPr>
                <w:rFonts w:asciiTheme="minorHAnsi" w:hAnsiTheme="minorHAnsi" w:cstheme="minorHAnsi"/>
              </w:rPr>
            </w:pPr>
          </w:p>
        </w:tc>
        <w:tc>
          <w:tcPr>
            <w:tcW w:w="8742" w:type="dxa"/>
            <w:tcBorders>
              <w:top w:val="nil"/>
              <w:left w:val="nil"/>
              <w:bottom w:val="nil"/>
              <w:right w:val="nil"/>
            </w:tcBorders>
            <w:shd w:val="clear" w:color="auto" w:fill="auto"/>
            <w:vAlign w:val="center"/>
            <w:hideMark/>
          </w:tcPr>
          <w:p w14:paraId="57F7830C" w14:textId="15357E9F" w:rsidR="00657760" w:rsidRPr="00105476" w:rsidRDefault="00657760" w:rsidP="00657760">
            <w:pPr>
              <w:spacing w:line="264" w:lineRule="auto"/>
              <w:rPr>
                <w:rFonts w:asciiTheme="minorHAnsi" w:hAnsiTheme="minorHAnsi" w:cstheme="minorHAnsi"/>
              </w:rPr>
            </w:pPr>
          </w:p>
        </w:tc>
      </w:tr>
      <w:tr w:rsidR="00657760" w:rsidRPr="00105476" w14:paraId="7F62FE4B" w14:textId="77777777" w:rsidTr="00CE6EC4">
        <w:trPr>
          <w:trHeight w:val="288"/>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25B023DB" w14:textId="0FE9ED14" w:rsidR="00657760" w:rsidRPr="00105476" w:rsidRDefault="00657760" w:rsidP="00657760">
            <w:pPr>
              <w:spacing w:line="264" w:lineRule="auto"/>
              <w:rPr>
                <w:rFonts w:asciiTheme="minorHAnsi" w:hAnsiTheme="minorHAnsi" w:cstheme="minorHAnsi"/>
                <w:color w:val="000090"/>
              </w:rPr>
            </w:pPr>
            <w:r>
              <w:rPr>
                <w:rFonts w:asciiTheme="minorHAnsi" w:hAnsiTheme="minorHAnsi" w:cstheme="minorHAnsi"/>
                <w:b/>
                <w:bCs/>
              </w:rPr>
              <w:t>21.</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715C5CDA" w14:textId="4384DC0F" w:rsidR="00657760" w:rsidRPr="00105476" w:rsidRDefault="00657760" w:rsidP="00657760">
            <w:pPr>
              <w:spacing w:line="264" w:lineRule="auto"/>
              <w:rPr>
                <w:rFonts w:asciiTheme="minorHAnsi" w:hAnsiTheme="minorHAnsi" w:cstheme="minorHAnsi"/>
                <w:color w:val="000090"/>
              </w:rPr>
            </w:pPr>
            <w:r>
              <w:rPr>
                <w:rFonts w:asciiTheme="minorHAnsi" w:hAnsiTheme="minorHAnsi" w:cstheme="minorHAnsi"/>
                <w:b/>
                <w:bCs/>
              </w:rPr>
              <w:t xml:space="preserve"> Poetsdoek met rol</w:t>
            </w:r>
          </w:p>
        </w:tc>
      </w:tr>
      <w:tr w:rsidR="00657760" w:rsidRPr="00105476" w14:paraId="3FDDE2A3"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4AA6D23" w14:textId="2FE56F41" w:rsidR="00657760" w:rsidRPr="00105476" w:rsidRDefault="00657760" w:rsidP="00657760">
            <w:pPr>
              <w:spacing w:line="264" w:lineRule="auto"/>
              <w:rPr>
                <w:rFonts w:asciiTheme="minorHAnsi" w:hAnsiTheme="minorHAnsi" w:cstheme="minorHAnsi"/>
                <w:b/>
                <w:bCs/>
              </w:rPr>
            </w:pPr>
            <w:r>
              <w:rPr>
                <w:rFonts w:asciiTheme="minorHAnsi" w:hAnsiTheme="minorHAnsi" w:cstheme="minorHAnsi"/>
              </w:rPr>
              <w:t>21.1</w:t>
            </w:r>
          </w:p>
        </w:tc>
        <w:tc>
          <w:tcPr>
            <w:tcW w:w="8742" w:type="dxa"/>
            <w:tcBorders>
              <w:top w:val="nil"/>
              <w:left w:val="nil"/>
              <w:bottom w:val="single" w:sz="4" w:space="0" w:color="auto"/>
              <w:right w:val="single" w:sz="4" w:space="0" w:color="auto"/>
            </w:tcBorders>
            <w:shd w:val="clear" w:color="auto" w:fill="auto"/>
            <w:noWrap/>
            <w:vAlign w:val="center"/>
            <w:hideMark/>
          </w:tcPr>
          <w:p w14:paraId="2929B3A7" w14:textId="63D30421" w:rsidR="00657760" w:rsidRPr="004051CF" w:rsidRDefault="00657760" w:rsidP="00657760">
            <w:pPr>
              <w:spacing w:line="264" w:lineRule="auto"/>
              <w:rPr>
                <w:rFonts w:asciiTheme="minorHAnsi" w:hAnsiTheme="minorHAnsi" w:cstheme="minorHAnsi"/>
                <w:b/>
                <w:bCs/>
              </w:rPr>
            </w:pPr>
            <w:r w:rsidRPr="004051CF">
              <w:rPr>
                <w:rFonts w:asciiTheme="minorHAnsi" w:hAnsiTheme="minorHAnsi" w:cstheme="minorHAnsi"/>
              </w:rPr>
              <w:t>Lengte rol 300 m, toegestane af</w:t>
            </w:r>
            <w:r>
              <w:rPr>
                <w:rFonts w:asciiTheme="minorHAnsi" w:hAnsiTheme="minorHAnsi" w:cstheme="minorHAnsi"/>
              </w:rPr>
              <w:t>wijking 10%</w:t>
            </w:r>
          </w:p>
        </w:tc>
      </w:tr>
      <w:tr w:rsidR="00657760" w:rsidRPr="00266F1C" w14:paraId="0425F3F7"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3E4C604E" w14:textId="68AA4C24"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21.2</w:t>
            </w:r>
          </w:p>
        </w:tc>
        <w:tc>
          <w:tcPr>
            <w:tcW w:w="8742" w:type="dxa"/>
            <w:tcBorders>
              <w:top w:val="nil"/>
              <w:left w:val="nil"/>
              <w:bottom w:val="single" w:sz="4" w:space="0" w:color="auto"/>
              <w:right w:val="single" w:sz="4" w:space="0" w:color="auto"/>
            </w:tcBorders>
            <w:shd w:val="clear" w:color="auto" w:fill="auto"/>
            <w:noWrap/>
            <w:vAlign w:val="center"/>
            <w:hideMark/>
          </w:tcPr>
          <w:p w14:paraId="1317690E" w14:textId="37FA6C51" w:rsidR="00657760" w:rsidRPr="00105476" w:rsidRDefault="00657760" w:rsidP="00657760">
            <w:pPr>
              <w:spacing w:line="264" w:lineRule="auto"/>
              <w:rPr>
                <w:rFonts w:asciiTheme="minorHAnsi" w:hAnsiTheme="minorHAnsi" w:cstheme="minorHAnsi"/>
                <w:lang w:val="en-US"/>
              </w:rPr>
            </w:pPr>
            <w:r>
              <w:rPr>
                <w:rFonts w:asciiTheme="minorHAnsi" w:hAnsiTheme="minorHAnsi" w:cstheme="minorHAnsi"/>
              </w:rPr>
              <w:t>1-laags</w:t>
            </w:r>
          </w:p>
        </w:tc>
      </w:tr>
      <w:tr w:rsidR="00657760" w:rsidRPr="00105476" w14:paraId="52DD79E6"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3F0CEED9" w14:textId="3DC08E15"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21.3</w:t>
            </w:r>
          </w:p>
        </w:tc>
        <w:tc>
          <w:tcPr>
            <w:tcW w:w="8742" w:type="dxa"/>
            <w:tcBorders>
              <w:top w:val="nil"/>
              <w:left w:val="nil"/>
              <w:bottom w:val="single" w:sz="4" w:space="0" w:color="auto"/>
              <w:right w:val="single" w:sz="4" w:space="0" w:color="auto"/>
            </w:tcBorders>
            <w:shd w:val="clear" w:color="auto" w:fill="auto"/>
            <w:vAlign w:val="center"/>
            <w:hideMark/>
          </w:tcPr>
          <w:p w14:paraId="6E33C36F" w14:textId="066371DD"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De doek heeft een goed absorptievermogen en ruikt neutraal, ook indien vochtig.</w:t>
            </w:r>
          </w:p>
        </w:tc>
      </w:tr>
      <w:tr w:rsidR="00657760" w:rsidRPr="00105476" w14:paraId="7736EEC2" w14:textId="77777777" w:rsidTr="003D4A5D">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6E685279" w14:textId="216A3713"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21.4</w:t>
            </w:r>
          </w:p>
        </w:tc>
        <w:tc>
          <w:tcPr>
            <w:tcW w:w="8742" w:type="dxa"/>
            <w:tcBorders>
              <w:top w:val="nil"/>
              <w:left w:val="nil"/>
              <w:bottom w:val="single" w:sz="4" w:space="0" w:color="auto"/>
              <w:right w:val="single" w:sz="4" w:space="0" w:color="auto"/>
            </w:tcBorders>
            <w:shd w:val="clear" w:color="auto" w:fill="auto"/>
            <w:vAlign w:val="center"/>
            <w:hideMark/>
          </w:tcPr>
          <w:p w14:paraId="3330EE69" w14:textId="77777777" w:rsidR="00657760" w:rsidRPr="00105476" w:rsidRDefault="00657760" w:rsidP="00657760">
            <w:pPr>
              <w:spacing w:line="264" w:lineRule="auto"/>
              <w:rPr>
                <w:rFonts w:asciiTheme="minorHAnsi" w:hAnsiTheme="minorHAnsi" w:cstheme="minorHAnsi"/>
              </w:rPr>
            </w:pPr>
            <w:r w:rsidRPr="00105476">
              <w:rPr>
                <w:rFonts w:asciiTheme="minorHAnsi" w:hAnsiTheme="minorHAnsi" w:cstheme="minorHAnsi"/>
              </w:rPr>
              <w:t>Tijdens uitnemen en het gebruik mag de poetsdoek niet scheuren, pluizen of stof afgeven.</w:t>
            </w:r>
          </w:p>
        </w:tc>
      </w:tr>
      <w:tr w:rsidR="00657760" w:rsidRPr="00105476" w14:paraId="54BC5733" w14:textId="77777777" w:rsidTr="00CE6EC4">
        <w:trPr>
          <w:trHeight w:val="300"/>
        </w:trPr>
        <w:tc>
          <w:tcPr>
            <w:tcW w:w="741" w:type="dxa"/>
            <w:tcBorders>
              <w:top w:val="nil"/>
              <w:left w:val="nil"/>
              <w:bottom w:val="nil"/>
              <w:right w:val="nil"/>
            </w:tcBorders>
            <w:shd w:val="clear" w:color="auto" w:fill="auto"/>
            <w:noWrap/>
            <w:vAlign w:val="center"/>
            <w:hideMark/>
          </w:tcPr>
          <w:p w14:paraId="208E0BC3" w14:textId="029D5BBB" w:rsidR="00657760" w:rsidRPr="00105476" w:rsidRDefault="00657760" w:rsidP="00657760">
            <w:pPr>
              <w:spacing w:line="264" w:lineRule="auto"/>
              <w:rPr>
                <w:rFonts w:asciiTheme="minorHAnsi" w:hAnsiTheme="minorHAnsi" w:cstheme="minorHAnsi"/>
              </w:rPr>
            </w:pPr>
          </w:p>
        </w:tc>
        <w:tc>
          <w:tcPr>
            <w:tcW w:w="8742" w:type="dxa"/>
            <w:tcBorders>
              <w:top w:val="nil"/>
              <w:left w:val="nil"/>
              <w:bottom w:val="nil"/>
              <w:right w:val="nil"/>
            </w:tcBorders>
            <w:shd w:val="clear" w:color="auto" w:fill="auto"/>
            <w:vAlign w:val="center"/>
            <w:hideMark/>
          </w:tcPr>
          <w:p w14:paraId="0465E985" w14:textId="69D4D8BE" w:rsidR="00657760" w:rsidRPr="00105476" w:rsidRDefault="00657760" w:rsidP="00657760">
            <w:pPr>
              <w:spacing w:line="264" w:lineRule="auto"/>
              <w:rPr>
                <w:rFonts w:asciiTheme="minorHAnsi" w:hAnsiTheme="minorHAnsi" w:cstheme="minorHAnsi"/>
              </w:rPr>
            </w:pPr>
          </w:p>
        </w:tc>
      </w:tr>
      <w:tr w:rsidR="00657760" w:rsidRPr="00105476" w14:paraId="7AB148F6" w14:textId="77777777" w:rsidTr="00CE6EC4">
        <w:trPr>
          <w:trHeight w:val="288"/>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1BBAD7CA" w14:textId="45B5C88D" w:rsidR="00657760" w:rsidRPr="004051CF" w:rsidRDefault="00657760" w:rsidP="00657760">
            <w:pPr>
              <w:spacing w:line="264" w:lineRule="auto"/>
              <w:rPr>
                <w:rFonts w:asciiTheme="minorHAnsi" w:hAnsiTheme="minorHAnsi" w:cstheme="minorHAnsi"/>
                <w:b/>
                <w:bCs/>
                <w:color w:val="000090"/>
              </w:rPr>
            </w:pPr>
            <w:r w:rsidRPr="004051CF">
              <w:rPr>
                <w:rFonts w:asciiTheme="minorHAnsi" w:hAnsiTheme="minorHAnsi" w:cstheme="minorHAnsi"/>
                <w:b/>
                <w:bCs/>
              </w:rPr>
              <w:t>22.</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69F51847" w14:textId="20B68E4C"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b/>
                <w:bCs/>
              </w:rPr>
              <w:t>WC-borstel</w:t>
            </w:r>
          </w:p>
        </w:tc>
      </w:tr>
      <w:tr w:rsidR="00657760" w:rsidRPr="00105476" w14:paraId="4CF8AC27"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7E48F827" w14:textId="36F52468" w:rsidR="00657760" w:rsidRPr="00105476" w:rsidRDefault="00657760" w:rsidP="00657760">
            <w:pPr>
              <w:spacing w:line="264" w:lineRule="auto"/>
              <w:rPr>
                <w:rFonts w:asciiTheme="minorHAnsi" w:hAnsiTheme="minorHAnsi" w:cstheme="minorHAnsi"/>
                <w:bCs/>
              </w:rPr>
            </w:pPr>
            <w:r>
              <w:rPr>
                <w:rFonts w:asciiTheme="minorHAnsi" w:hAnsiTheme="minorHAnsi" w:cstheme="minorHAnsi"/>
                <w:bCs/>
              </w:rPr>
              <w:t>22.1</w:t>
            </w:r>
          </w:p>
        </w:tc>
        <w:tc>
          <w:tcPr>
            <w:tcW w:w="8742" w:type="dxa"/>
            <w:tcBorders>
              <w:top w:val="nil"/>
              <w:left w:val="nil"/>
              <w:bottom w:val="single" w:sz="4" w:space="0" w:color="auto"/>
              <w:right w:val="single" w:sz="4" w:space="0" w:color="auto"/>
            </w:tcBorders>
            <w:shd w:val="clear" w:color="auto" w:fill="auto"/>
            <w:noWrap/>
            <w:vAlign w:val="center"/>
            <w:hideMark/>
          </w:tcPr>
          <w:p w14:paraId="5064FADC" w14:textId="7CB69D0A"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Cs/>
              </w:rPr>
              <w:t>Kleur zwart</w:t>
            </w:r>
          </w:p>
        </w:tc>
      </w:tr>
      <w:tr w:rsidR="00657760" w:rsidRPr="00105476" w14:paraId="2614DD32"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7AF13306" w14:textId="1BDD1AEC"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22.2</w:t>
            </w:r>
          </w:p>
        </w:tc>
        <w:tc>
          <w:tcPr>
            <w:tcW w:w="8742" w:type="dxa"/>
            <w:tcBorders>
              <w:top w:val="nil"/>
              <w:left w:val="nil"/>
              <w:bottom w:val="single" w:sz="4" w:space="0" w:color="auto"/>
              <w:right w:val="single" w:sz="4" w:space="0" w:color="auto"/>
            </w:tcBorders>
            <w:shd w:val="clear" w:color="auto" w:fill="auto"/>
            <w:noWrap/>
            <w:vAlign w:val="center"/>
            <w:hideMark/>
          </w:tcPr>
          <w:p w14:paraId="123F6BBD" w14:textId="70A5BF94"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Passend voor wc-borstelhouder</w:t>
            </w:r>
          </w:p>
        </w:tc>
      </w:tr>
      <w:tr w:rsidR="00657760" w:rsidRPr="00105476" w14:paraId="09D8D7CB" w14:textId="77777777" w:rsidTr="00CE6EC4">
        <w:trPr>
          <w:trHeight w:val="288"/>
        </w:trPr>
        <w:tc>
          <w:tcPr>
            <w:tcW w:w="741" w:type="dxa"/>
            <w:tcBorders>
              <w:top w:val="nil"/>
              <w:left w:val="nil"/>
              <w:bottom w:val="nil"/>
              <w:right w:val="nil"/>
            </w:tcBorders>
            <w:shd w:val="clear" w:color="auto" w:fill="auto"/>
            <w:noWrap/>
            <w:vAlign w:val="center"/>
            <w:hideMark/>
          </w:tcPr>
          <w:p w14:paraId="09768F19" w14:textId="21B374B9" w:rsidR="00657760" w:rsidRPr="00105476" w:rsidRDefault="00657760" w:rsidP="00657760">
            <w:pPr>
              <w:spacing w:line="264" w:lineRule="auto"/>
              <w:rPr>
                <w:rFonts w:asciiTheme="minorHAnsi" w:hAnsiTheme="minorHAnsi" w:cstheme="minorHAnsi"/>
              </w:rPr>
            </w:pPr>
          </w:p>
        </w:tc>
        <w:tc>
          <w:tcPr>
            <w:tcW w:w="8742" w:type="dxa"/>
            <w:tcBorders>
              <w:top w:val="nil"/>
              <w:left w:val="nil"/>
              <w:bottom w:val="nil"/>
              <w:right w:val="nil"/>
            </w:tcBorders>
            <w:shd w:val="clear" w:color="auto" w:fill="auto"/>
            <w:vAlign w:val="center"/>
            <w:hideMark/>
          </w:tcPr>
          <w:p w14:paraId="245C73F2" w14:textId="7C919CAB" w:rsidR="00657760" w:rsidRPr="00105476" w:rsidRDefault="00657760" w:rsidP="00657760">
            <w:pPr>
              <w:spacing w:line="264" w:lineRule="auto"/>
              <w:rPr>
                <w:rFonts w:asciiTheme="minorHAnsi" w:hAnsiTheme="minorHAnsi" w:cstheme="minorHAnsi"/>
                <w:bCs/>
              </w:rPr>
            </w:pPr>
          </w:p>
        </w:tc>
      </w:tr>
      <w:tr w:rsidR="00657760" w:rsidRPr="00105476" w14:paraId="56A1484A" w14:textId="77777777" w:rsidTr="00CE6EC4">
        <w:trPr>
          <w:trHeight w:val="288"/>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5EDB4828" w14:textId="7DA0EBCC" w:rsidR="00657760" w:rsidRPr="004051CF" w:rsidRDefault="00657760" w:rsidP="00657760">
            <w:pPr>
              <w:spacing w:line="264" w:lineRule="auto"/>
              <w:rPr>
                <w:rFonts w:asciiTheme="minorHAnsi" w:hAnsiTheme="minorHAnsi" w:cstheme="minorHAnsi"/>
                <w:b/>
                <w:bCs/>
                <w:color w:val="000090"/>
              </w:rPr>
            </w:pPr>
            <w:r w:rsidRPr="004051CF">
              <w:rPr>
                <w:rFonts w:asciiTheme="minorHAnsi" w:hAnsiTheme="minorHAnsi" w:cstheme="minorHAnsi"/>
                <w:b/>
                <w:bCs/>
              </w:rPr>
              <w:t>23.</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1D6C1654" w14:textId="658387EE" w:rsidR="00657760" w:rsidRPr="00105476" w:rsidRDefault="00657760" w:rsidP="00657760">
            <w:pPr>
              <w:spacing w:line="264" w:lineRule="auto"/>
              <w:rPr>
                <w:rFonts w:asciiTheme="minorHAnsi" w:hAnsiTheme="minorHAnsi" w:cstheme="minorHAnsi"/>
                <w:color w:val="000090"/>
              </w:rPr>
            </w:pPr>
            <w:r w:rsidRPr="00105476">
              <w:rPr>
                <w:rFonts w:asciiTheme="minorHAnsi" w:hAnsiTheme="minorHAnsi" w:cstheme="minorHAnsi"/>
                <w:b/>
                <w:bCs/>
              </w:rPr>
              <w:t>Opvangbakje voor wc-borstelhouder (drip tray WBU)</w:t>
            </w:r>
          </w:p>
        </w:tc>
      </w:tr>
      <w:tr w:rsidR="00657760" w:rsidRPr="00105476" w14:paraId="531D545F" w14:textId="77777777" w:rsidTr="00CE6EC4">
        <w:trPr>
          <w:trHeight w:val="312"/>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045F2C6F" w14:textId="5357295D" w:rsidR="00657760" w:rsidRPr="00105476" w:rsidRDefault="00657760" w:rsidP="00657760">
            <w:pPr>
              <w:spacing w:line="264" w:lineRule="auto"/>
              <w:rPr>
                <w:rFonts w:asciiTheme="minorHAnsi" w:hAnsiTheme="minorHAnsi" w:cstheme="minorHAnsi"/>
                <w:bCs/>
              </w:rPr>
            </w:pPr>
            <w:r>
              <w:rPr>
                <w:rFonts w:asciiTheme="minorHAnsi" w:hAnsiTheme="minorHAnsi" w:cstheme="minorHAnsi"/>
                <w:bCs/>
              </w:rPr>
              <w:t>23.1</w:t>
            </w:r>
          </w:p>
        </w:tc>
        <w:tc>
          <w:tcPr>
            <w:tcW w:w="8742" w:type="dxa"/>
            <w:tcBorders>
              <w:top w:val="nil"/>
              <w:left w:val="nil"/>
              <w:bottom w:val="single" w:sz="4" w:space="0" w:color="auto"/>
              <w:right w:val="single" w:sz="4" w:space="0" w:color="auto"/>
            </w:tcBorders>
            <w:shd w:val="clear" w:color="auto" w:fill="auto"/>
            <w:noWrap/>
            <w:vAlign w:val="center"/>
            <w:hideMark/>
          </w:tcPr>
          <w:p w14:paraId="523840DE" w14:textId="380987FE" w:rsidR="00657760" w:rsidRPr="00105476" w:rsidRDefault="00657760" w:rsidP="00657760">
            <w:pPr>
              <w:spacing w:line="264" w:lineRule="auto"/>
              <w:rPr>
                <w:rFonts w:asciiTheme="minorHAnsi" w:hAnsiTheme="minorHAnsi" w:cstheme="minorHAnsi"/>
                <w:b/>
                <w:bCs/>
              </w:rPr>
            </w:pPr>
            <w:r w:rsidRPr="00105476">
              <w:rPr>
                <w:rFonts w:asciiTheme="minorHAnsi" w:hAnsiTheme="minorHAnsi" w:cstheme="minorHAnsi"/>
                <w:bCs/>
              </w:rPr>
              <w:t>Diameter: 9 cm</w:t>
            </w:r>
          </w:p>
        </w:tc>
      </w:tr>
      <w:tr w:rsidR="00657760" w:rsidRPr="00105476" w14:paraId="675A70AA" w14:textId="77777777" w:rsidTr="00CE6EC4">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273AA48B" w14:textId="4E417EA0" w:rsidR="00657760" w:rsidRPr="00105476" w:rsidRDefault="00657760" w:rsidP="00657760">
            <w:pPr>
              <w:spacing w:line="264" w:lineRule="auto"/>
              <w:rPr>
                <w:rFonts w:asciiTheme="minorHAnsi" w:hAnsiTheme="minorHAnsi" w:cstheme="minorHAnsi"/>
              </w:rPr>
            </w:pPr>
            <w:r>
              <w:rPr>
                <w:rFonts w:asciiTheme="minorHAnsi" w:hAnsiTheme="minorHAnsi" w:cstheme="minorHAnsi"/>
              </w:rPr>
              <w:t>23.2</w:t>
            </w:r>
          </w:p>
        </w:tc>
        <w:tc>
          <w:tcPr>
            <w:tcW w:w="8742" w:type="dxa"/>
            <w:tcBorders>
              <w:top w:val="nil"/>
              <w:left w:val="nil"/>
              <w:bottom w:val="single" w:sz="4" w:space="0" w:color="auto"/>
              <w:right w:val="single" w:sz="4" w:space="0" w:color="auto"/>
            </w:tcBorders>
            <w:shd w:val="clear" w:color="auto" w:fill="auto"/>
            <w:noWrap/>
            <w:vAlign w:val="center"/>
            <w:hideMark/>
          </w:tcPr>
          <w:p w14:paraId="0FC72EC8" w14:textId="10591F66" w:rsidR="00657760" w:rsidRPr="00105476" w:rsidRDefault="00657760" w:rsidP="00657760">
            <w:pPr>
              <w:spacing w:line="264" w:lineRule="auto"/>
              <w:rPr>
                <w:rFonts w:asciiTheme="minorHAnsi" w:hAnsiTheme="minorHAnsi" w:cstheme="minorHAnsi"/>
                <w:bCs/>
              </w:rPr>
            </w:pPr>
            <w:r w:rsidRPr="00105476">
              <w:rPr>
                <w:rFonts w:asciiTheme="minorHAnsi" w:hAnsiTheme="minorHAnsi" w:cstheme="minorHAnsi"/>
                <w:bCs/>
              </w:rPr>
              <w:t xml:space="preserve">Kleur: wit of grijs </w:t>
            </w:r>
          </w:p>
        </w:tc>
      </w:tr>
    </w:tbl>
    <w:p w14:paraId="69BD500A" w14:textId="2A42D1F9" w:rsidR="00080399" w:rsidRDefault="00080399" w:rsidP="00581D10">
      <w:pPr>
        <w:spacing w:line="264" w:lineRule="auto"/>
        <w:rPr>
          <w:rFonts w:asciiTheme="minorHAnsi" w:eastAsia="MS Mincho" w:hAnsiTheme="minorHAnsi" w:cstheme="minorHAnsi"/>
        </w:rPr>
      </w:pPr>
      <w:bookmarkStart w:id="75" w:name="_Toc350426758"/>
      <w:bookmarkStart w:id="76" w:name="_Toc361836113"/>
      <w:bookmarkEnd w:id="73"/>
    </w:p>
    <w:tbl>
      <w:tblPr>
        <w:tblW w:w="9483" w:type="dxa"/>
        <w:tblInd w:w="93" w:type="dxa"/>
        <w:tblLook w:val="04A0" w:firstRow="1" w:lastRow="0" w:firstColumn="1" w:lastColumn="0" w:noHBand="0" w:noVBand="1"/>
      </w:tblPr>
      <w:tblGrid>
        <w:gridCol w:w="741"/>
        <w:gridCol w:w="8742"/>
      </w:tblGrid>
      <w:tr w:rsidR="002D4AAE" w:rsidRPr="00105476" w14:paraId="3683F09D" w14:textId="77777777" w:rsidTr="00D73477">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68271E25" w14:textId="2CCCBD55" w:rsidR="002D4AAE" w:rsidRPr="00FB2C29" w:rsidRDefault="002D4AAE" w:rsidP="00581D10">
            <w:pPr>
              <w:spacing w:line="264" w:lineRule="auto"/>
              <w:rPr>
                <w:rFonts w:asciiTheme="minorHAnsi" w:hAnsiTheme="minorHAnsi" w:cstheme="minorHAnsi"/>
                <w:b/>
              </w:rPr>
            </w:pPr>
            <w:r w:rsidRPr="00FB2C29">
              <w:rPr>
                <w:rFonts w:asciiTheme="minorHAnsi" w:hAnsiTheme="minorHAnsi" w:cstheme="minorHAnsi"/>
                <w:b/>
              </w:rPr>
              <w:t xml:space="preserve"> </w:t>
            </w:r>
            <w:r w:rsidR="004051CF" w:rsidRPr="00FB2C29">
              <w:rPr>
                <w:rFonts w:asciiTheme="minorHAnsi" w:hAnsiTheme="minorHAnsi" w:cstheme="minorHAnsi"/>
                <w:b/>
              </w:rPr>
              <w:t>24.</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3FBC5133" w14:textId="371CE9AF" w:rsidR="002D4AAE" w:rsidRPr="00105476" w:rsidRDefault="002D4AAE" w:rsidP="00581D10">
            <w:pPr>
              <w:spacing w:line="264" w:lineRule="auto"/>
              <w:rPr>
                <w:rFonts w:asciiTheme="minorHAnsi" w:hAnsiTheme="minorHAnsi" w:cstheme="minorHAnsi"/>
                <w:b/>
                <w:bCs/>
              </w:rPr>
            </w:pPr>
            <w:r>
              <w:rPr>
                <w:rFonts w:asciiTheme="minorHAnsi" w:hAnsiTheme="minorHAnsi" w:cstheme="minorHAnsi"/>
                <w:b/>
                <w:bCs/>
              </w:rPr>
              <w:t xml:space="preserve"> Reinigingsdoekjes</w:t>
            </w:r>
          </w:p>
        </w:tc>
      </w:tr>
      <w:tr w:rsidR="002D4AAE" w:rsidRPr="00105476" w14:paraId="43FA32B4" w14:textId="77777777" w:rsidTr="00D73477">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7EB27DC4" w14:textId="33DC2112" w:rsidR="002D4AAE" w:rsidRPr="00105476" w:rsidRDefault="002D4AAE" w:rsidP="00581D10">
            <w:pPr>
              <w:spacing w:line="264" w:lineRule="auto"/>
              <w:rPr>
                <w:rFonts w:asciiTheme="minorHAnsi" w:hAnsiTheme="minorHAnsi" w:cstheme="minorHAnsi"/>
              </w:rPr>
            </w:pPr>
            <w:r>
              <w:rPr>
                <w:rFonts w:asciiTheme="minorHAnsi" w:hAnsiTheme="minorHAnsi" w:cstheme="minorHAnsi"/>
              </w:rPr>
              <w:t xml:space="preserve"> </w:t>
            </w:r>
            <w:r w:rsidR="004051CF">
              <w:rPr>
                <w:rFonts w:asciiTheme="minorHAnsi" w:hAnsiTheme="minorHAnsi" w:cstheme="minorHAnsi"/>
              </w:rPr>
              <w:t>24.1</w:t>
            </w:r>
          </w:p>
        </w:tc>
        <w:tc>
          <w:tcPr>
            <w:tcW w:w="8742" w:type="dxa"/>
            <w:tcBorders>
              <w:top w:val="nil"/>
              <w:left w:val="nil"/>
              <w:bottom w:val="single" w:sz="4" w:space="0" w:color="auto"/>
              <w:right w:val="single" w:sz="4" w:space="0" w:color="auto"/>
            </w:tcBorders>
            <w:shd w:val="clear" w:color="auto" w:fill="auto"/>
            <w:noWrap/>
            <w:vAlign w:val="center"/>
            <w:hideMark/>
          </w:tcPr>
          <w:p w14:paraId="208FB407" w14:textId="31525C3A" w:rsidR="002D4AAE" w:rsidRPr="00105476" w:rsidRDefault="00F75515" w:rsidP="00581D10">
            <w:pPr>
              <w:spacing w:line="264" w:lineRule="auto"/>
              <w:rPr>
                <w:rFonts w:asciiTheme="minorHAnsi" w:hAnsiTheme="minorHAnsi" w:cstheme="minorHAnsi"/>
                <w:bCs/>
              </w:rPr>
            </w:pPr>
            <w:r>
              <w:rPr>
                <w:rFonts w:asciiTheme="minorHAnsi" w:hAnsiTheme="minorHAnsi" w:cstheme="minorHAnsi"/>
                <w:bCs/>
              </w:rPr>
              <w:t>Handzame verpakking van 70-100 doekjes</w:t>
            </w:r>
          </w:p>
        </w:tc>
      </w:tr>
      <w:tr w:rsidR="00F75515" w:rsidRPr="00105476" w14:paraId="537C14C4" w14:textId="77777777" w:rsidTr="000E648B">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0FB9BB17" w14:textId="77777777" w:rsidR="00F75515" w:rsidRPr="00105476" w:rsidRDefault="00F75515" w:rsidP="00581D10">
            <w:pPr>
              <w:spacing w:line="264" w:lineRule="auto"/>
              <w:rPr>
                <w:rFonts w:asciiTheme="minorHAnsi" w:hAnsiTheme="minorHAnsi" w:cstheme="minorHAnsi"/>
              </w:rPr>
            </w:pPr>
            <w:r>
              <w:rPr>
                <w:rFonts w:asciiTheme="minorHAnsi" w:hAnsiTheme="minorHAnsi" w:cstheme="minorHAnsi"/>
              </w:rPr>
              <w:t xml:space="preserve"> 24.2</w:t>
            </w:r>
          </w:p>
        </w:tc>
        <w:tc>
          <w:tcPr>
            <w:tcW w:w="8742" w:type="dxa"/>
            <w:tcBorders>
              <w:top w:val="nil"/>
              <w:left w:val="nil"/>
              <w:bottom w:val="single" w:sz="4" w:space="0" w:color="auto"/>
              <w:right w:val="single" w:sz="4" w:space="0" w:color="auto"/>
            </w:tcBorders>
            <w:shd w:val="clear" w:color="auto" w:fill="auto"/>
            <w:vAlign w:val="center"/>
            <w:hideMark/>
          </w:tcPr>
          <w:p w14:paraId="634B1BF3" w14:textId="0BA3FF65" w:rsidR="00F75515" w:rsidRPr="00105476" w:rsidRDefault="00F75515" w:rsidP="00581D10">
            <w:pPr>
              <w:spacing w:line="264" w:lineRule="auto"/>
              <w:rPr>
                <w:rFonts w:asciiTheme="minorHAnsi" w:hAnsiTheme="minorHAnsi" w:cstheme="minorHAnsi"/>
                <w:bCs/>
              </w:rPr>
            </w:pPr>
            <w:r>
              <w:rPr>
                <w:rFonts w:asciiTheme="minorHAnsi" w:hAnsiTheme="minorHAnsi" w:cstheme="minorHAnsi"/>
              </w:rPr>
              <w:t xml:space="preserve">Afmetingen doekjes tussen de 20-25cm lang en 15-20 cm breed </w:t>
            </w:r>
          </w:p>
        </w:tc>
      </w:tr>
      <w:tr w:rsidR="00F75515" w:rsidRPr="00105476" w14:paraId="4C010801" w14:textId="77777777" w:rsidTr="000E648B">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49A91548" w14:textId="3B459BC2" w:rsidR="00F75515" w:rsidRPr="00105476" w:rsidRDefault="00F75515" w:rsidP="00581D10">
            <w:pPr>
              <w:spacing w:line="264" w:lineRule="auto"/>
              <w:rPr>
                <w:rFonts w:asciiTheme="minorHAnsi" w:hAnsiTheme="minorHAnsi" w:cstheme="minorHAnsi"/>
              </w:rPr>
            </w:pPr>
            <w:r>
              <w:rPr>
                <w:rFonts w:asciiTheme="minorHAnsi" w:hAnsiTheme="minorHAnsi" w:cstheme="minorHAnsi"/>
              </w:rPr>
              <w:lastRenderedPageBreak/>
              <w:t xml:space="preserve"> 24.3</w:t>
            </w:r>
          </w:p>
        </w:tc>
        <w:tc>
          <w:tcPr>
            <w:tcW w:w="8742" w:type="dxa"/>
            <w:tcBorders>
              <w:top w:val="nil"/>
              <w:left w:val="nil"/>
              <w:bottom w:val="single" w:sz="4" w:space="0" w:color="auto"/>
              <w:right w:val="single" w:sz="4" w:space="0" w:color="auto"/>
            </w:tcBorders>
            <w:shd w:val="clear" w:color="auto" w:fill="auto"/>
            <w:vAlign w:val="center"/>
            <w:hideMark/>
          </w:tcPr>
          <w:p w14:paraId="76A250C2" w14:textId="77777777" w:rsidR="00F75515" w:rsidRPr="00105476" w:rsidRDefault="00F75515" w:rsidP="00581D10">
            <w:pPr>
              <w:spacing w:line="264" w:lineRule="auto"/>
              <w:rPr>
                <w:rFonts w:asciiTheme="minorHAnsi" w:hAnsiTheme="minorHAnsi" w:cstheme="minorHAnsi"/>
                <w:bCs/>
              </w:rPr>
            </w:pPr>
            <w:r>
              <w:rPr>
                <w:rFonts w:asciiTheme="minorHAnsi" w:hAnsiTheme="minorHAnsi" w:cstheme="minorHAnsi"/>
              </w:rPr>
              <w:t>Laat een frisse geur achter na gebruik</w:t>
            </w:r>
          </w:p>
        </w:tc>
      </w:tr>
      <w:tr w:rsidR="00F75515" w:rsidRPr="00105476" w14:paraId="5FE35DCD" w14:textId="77777777" w:rsidTr="000E648B">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17D649D0" w14:textId="40B14F4B" w:rsidR="00F75515" w:rsidRPr="00105476" w:rsidRDefault="00F75515" w:rsidP="00581D10">
            <w:pPr>
              <w:spacing w:line="264" w:lineRule="auto"/>
              <w:rPr>
                <w:rFonts w:asciiTheme="minorHAnsi" w:hAnsiTheme="minorHAnsi" w:cstheme="minorHAnsi"/>
              </w:rPr>
            </w:pPr>
            <w:r>
              <w:rPr>
                <w:rFonts w:asciiTheme="minorHAnsi" w:hAnsiTheme="minorHAnsi" w:cstheme="minorHAnsi"/>
              </w:rPr>
              <w:t xml:space="preserve"> 24.4</w:t>
            </w:r>
          </w:p>
        </w:tc>
        <w:tc>
          <w:tcPr>
            <w:tcW w:w="8742" w:type="dxa"/>
            <w:tcBorders>
              <w:top w:val="nil"/>
              <w:left w:val="nil"/>
              <w:bottom w:val="single" w:sz="4" w:space="0" w:color="auto"/>
              <w:right w:val="single" w:sz="4" w:space="0" w:color="auto"/>
            </w:tcBorders>
            <w:shd w:val="clear" w:color="auto" w:fill="auto"/>
            <w:vAlign w:val="center"/>
            <w:hideMark/>
          </w:tcPr>
          <w:p w14:paraId="12DA6863" w14:textId="4C9E0B9F" w:rsidR="00F75515" w:rsidRPr="00105476" w:rsidRDefault="00F75515" w:rsidP="00581D10">
            <w:pPr>
              <w:spacing w:line="264" w:lineRule="auto"/>
              <w:rPr>
                <w:rFonts w:asciiTheme="minorHAnsi" w:hAnsiTheme="minorHAnsi" w:cstheme="minorHAnsi"/>
                <w:bCs/>
              </w:rPr>
            </w:pPr>
            <w:r>
              <w:rPr>
                <w:rFonts w:asciiTheme="minorHAnsi" w:hAnsiTheme="minorHAnsi" w:cstheme="minorHAnsi"/>
              </w:rPr>
              <w:t>Na openen is de verpakking weer luchtdicht af te sluiten</w:t>
            </w:r>
            <w:r w:rsidR="006F5CAD">
              <w:rPr>
                <w:rFonts w:asciiTheme="minorHAnsi" w:hAnsiTheme="minorHAnsi" w:cstheme="minorHAnsi"/>
              </w:rPr>
              <w:t>.</w:t>
            </w:r>
          </w:p>
        </w:tc>
      </w:tr>
      <w:tr w:rsidR="00541255" w:rsidRPr="00105476" w14:paraId="562B6FEF" w14:textId="77777777" w:rsidTr="008B63B8">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7138A0A" w14:textId="29010876" w:rsidR="00541255" w:rsidRPr="00105476" w:rsidRDefault="00541255" w:rsidP="00581D10">
            <w:pPr>
              <w:spacing w:line="264" w:lineRule="auto"/>
              <w:rPr>
                <w:rFonts w:asciiTheme="minorHAnsi" w:hAnsiTheme="minorHAnsi" w:cstheme="minorHAnsi"/>
              </w:rPr>
            </w:pPr>
            <w:r>
              <w:rPr>
                <w:rFonts w:asciiTheme="minorHAnsi" w:hAnsiTheme="minorHAnsi" w:cstheme="minorHAnsi"/>
              </w:rPr>
              <w:t xml:space="preserve"> 24.</w:t>
            </w:r>
            <w:r w:rsidR="00F75515">
              <w:rPr>
                <w:rFonts w:asciiTheme="minorHAnsi" w:hAnsiTheme="minorHAnsi" w:cstheme="minorHAnsi"/>
              </w:rPr>
              <w:t>5</w:t>
            </w:r>
          </w:p>
        </w:tc>
        <w:tc>
          <w:tcPr>
            <w:tcW w:w="8742" w:type="dxa"/>
            <w:tcBorders>
              <w:top w:val="nil"/>
              <w:left w:val="nil"/>
              <w:bottom w:val="single" w:sz="4" w:space="0" w:color="auto"/>
              <w:right w:val="single" w:sz="4" w:space="0" w:color="auto"/>
            </w:tcBorders>
            <w:shd w:val="clear" w:color="auto" w:fill="auto"/>
            <w:vAlign w:val="center"/>
            <w:hideMark/>
          </w:tcPr>
          <w:p w14:paraId="23A398D9" w14:textId="79A867AB" w:rsidR="00541255" w:rsidRPr="00105476" w:rsidRDefault="00541255" w:rsidP="00581D10">
            <w:pPr>
              <w:spacing w:line="264" w:lineRule="auto"/>
              <w:rPr>
                <w:rFonts w:asciiTheme="minorHAnsi" w:hAnsiTheme="minorHAnsi" w:cstheme="minorHAnsi"/>
                <w:bCs/>
              </w:rPr>
            </w:pPr>
            <w:r w:rsidRPr="00105476">
              <w:rPr>
                <w:rFonts w:asciiTheme="minorHAnsi" w:hAnsiTheme="minorHAnsi" w:cstheme="minorHAnsi"/>
              </w:rPr>
              <w:t>Tijdens uitnemen en het gebruik mag de doek niet scheuren</w:t>
            </w:r>
            <w:r>
              <w:rPr>
                <w:rFonts w:asciiTheme="minorHAnsi" w:hAnsiTheme="minorHAnsi" w:cstheme="minorHAnsi"/>
              </w:rPr>
              <w:t xml:space="preserve"> of pluizen</w:t>
            </w:r>
            <w:r w:rsidR="006F5CAD">
              <w:rPr>
                <w:rFonts w:asciiTheme="minorHAnsi" w:hAnsiTheme="minorHAnsi" w:cstheme="minorHAnsi"/>
              </w:rPr>
              <w:t>.</w:t>
            </w:r>
          </w:p>
        </w:tc>
      </w:tr>
      <w:tr w:rsidR="00541255" w:rsidRPr="00105476" w14:paraId="08C03F85" w14:textId="77777777" w:rsidTr="008B63B8">
        <w:trPr>
          <w:trHeight w:val="288"/>
        </w:trPr>
        <w:tc>
          <w:tcPr>
            <w:tcW w:w="7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780C23" w14:textId="661BCFFB" w:rsidR="00541255" w:rsidRPr="00105476" w:rsidRDefault="00541255" w:rsidP="00581D10">
            <w:pPr>
              <w:spacing w:line="264" w:lineRule="auto"/>
              <w:rPr>
                <w:rFonts w:asciiTheme="minorHAnsi" w:hAnsiTheme="minorHAnsi" w:cstheme="minorHAnsi"/>
              </w:rPr>
            </w:pPr>
            <w:r>
              <w:rPr>
                <w:rFonts w:asciiTheme="minorHAnsi" w:hAnsiTheme="minorHAnsi" w:cstheme="minorHAnsi"/>
              </w:rPr>
              <w:t xml:space="preserve"> 24.</w:t>
            </w:r>
            <w:r w:rsidR="00F75515">
              <w:rPr>
                <w:rFonts w:asciiTheme="minorHAnsi" w:hAnsiTheme="minorHAnsi" w:cstheme="minorHAnsi"/>
              </w:rPr>
              <w:t>6</w:t>
            </w:r>
          </w:p>
        </w:tc>
        <w:tc>
          <w:tcPr>
            <w:tcW w:w="87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6985F" w14:textId="6DDE0666" w:rsidR="00541255" w:rsidRPr="00105476" w:rsidRDefault="00541255" w:rsidP="00581D10">
            <w:pPr>
              <w:spacing w:line="264" w:lineRule="auto"/>
              <w:rPr>
                <w:rFonts w:asciiTheme="minorHAnsi" w:hAnsiTheme="minorHAnsi" w:cstheme="minorHAnsi"/>
                <w:bCs/>
              </w:rPr>
            </w:pPr>
            <w:r>
              <w:rPr>
                <w:rFonts w:asciiTheme="minorHAnsi" w:hAnsiTheme="minorHAnsi" w:cstheme="minorHAnsi"/>
              </w:rPr>
              <w:t xml:space="preserve">Na het gebruik mogen er geen strepen achterblijven door </w:t>
            </w:r>
            <w:r w:rsidR="006F5CAD">
              <w:rPr>
                <w:rFonts w:asciiTheme="minorHAnsi" w:hAnsiTheme="minorHAnsi" w:cstheme="minorHAnsi"/>
              </w:rPr>
              <w:t>residu.</w:t>
            </w:r>
            <w:r>
              <w:rPr>
                <w:rFonts w:asciiTheme="minorHAnsi" w:hAnsiTheme="minorHAnsi" w:cstheme="minorHAnsi"/>
              </w:rPr>
              <w:t xml:space="preserve"> </w:t>
            </w:r>
          </w:p>
        </w:tc>
      </w:tr>
    </w:tbl>
    <w:p w14:paraId="21961544" w14:textId="671EE10E" w:rsidR="002D4AAE" w:rsidRDefault="002D4AAE" w:rsidP="00581D10">
      <w:pPr>
        <w:spacing w:line="264" w:lineRule="auto"/>
        <w:rPr>
          <w:rFonts w:asciiTheme="minorHAnsi" w:eastAsia="MS Mincho" w:hAnsiTheme="minorHAnsi" w:cstheme="minorHAnsi"/>
        </w:rPr>
      </w:pPr>
    </w:p>
    <w:tbl>
      <w:tblPr>
        <w:tblW w:w="9483" w:type="dxa"/>
        <w:tblInd w:w="93" w:type="dxa"/>
        <w:tblLook w:val="04A0" w:firstRow="1" w:lastRow="0" w:firstColumn="1" w:lastColumn="0" w:noHBand="0" w:noVBand="1"/>
      </w:tblPr>
      <w:tblGrid>
        <w:gridCol w:w="741"/>
        <w:gridCol w:w="8742"/>
      </w:tblGrid>
      <w:tr w:rsidR="002D4AAE" w:rsidRPr="00105476" w14:paraId="79F42C46" w14:textId="77777777" w:rsidTr="00D73477">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5EE8C1EB" w14:textId="5CC9881F" w:rsidR="002D4AAE" w:rsidRPr="00FB2C29" w:rsidRDefault="00FB2C29" w:rsidP="00581D10">
            <w:pPr>
              <w:spacing w:line="264" w:lineRule="auto"/>
              <w:rPr>
                <w:rFonts w:asciiTheme="minorHAnsi" w:hAnsiTheme="minorHAnsi" w:cstheme="minorHAnsi"/>
                <w:b/>
              </w:rPr>
            </w:pPr>
            <w:r w:rsidRPr="00FB2C29">
              <w:rPr>
                <w:rFonts w:asciiTheme="minorHAnsi" w:hAnsiTheme="minorHAnsi" w:cstheme="minorHAnsi"/>
                <w:b/>
              </w:rPr>
              <w:t>25.</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2264393A" w14:textId="7343DDDE" w:rsidR="002D4AAE" w:rsidRPr="00105476" w:rsidRDefault="002D4AAE" w:rsidP="00581D10">
            <w:pPr>
              <w:spacing w:line="264" w:lineRule="auto"/>
              <w:rPr>
                <w:rFonts w:asciiTheme="minorHAnsi" w:hAnsiTheme="minorHAnsi" w:cstheme="minorHAnsi"/>
                <w:b/>
                <w:bCs/>
              </w:rPr>
            </w:pPr>
            <w:r>
              <w:rPr>
                <w:rFonts w:asciiTheme="minorHAnsi" w:hAnsiTheme="minorHAnsi" w:cstheme="minorHAnsi"/>
                <w:b/>
                <w:bCs/>
              </w:rPr>
              <w:t xml:space="preserve"> Kartonnen bekers</w:t>
            </w:r>
          </w:p>
        </w:tc>
      </w:tr>
      <w:tr w:rsidR="004E67B0" w:rsidRPr="00105476" w14:paraId="42D16E07" w14:textId="77777777" w:rsidTr="00D73477">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27538134" w14:textId="1C38D14A" w:rsidR="004E67B0" w:rsidRPr="00105476" w:rsidRDefault="00FB2C29" w:rsidP="00581D10">
            <w:pPr>
              <w:spacing w:line="264" w:lineRule="auto"/>
              <w:rPr>
                <w:rFonts w:asciiTheme="minorHAnsi" w:hAnsiTheme="minorHAnsi" w:cstheme="minorHAnsi"/>
              </w:rPr>
            </w:pPr>
            <w:r>
              <w:rPr>
                <w:rFonts w:asciiTheme="minorHAnsi" w:hAnsiTheme="minorHAnsi" w:cstheme="minorHAnsi"/>
              </w:rPr>
              <w:t>25.1</w:t>
            </w:r>
          </w:p>
        </w:tc>
        <w:tc>
          <w:tcPr>
            <w:tcW w:w="8742" w:type="dxa"/>
            <w:tcBorders>
              <w:top w:val="nil"/>
              <w:left w:val="nil"/>
              <w:bottom w:val="single" w:sz="4" w:space="0" w:color="auto"/>
              <w:right w:val="single" w:sz="4" w:space="0" w:color="auto"/>
            </w:tcBorders>
            <w:shd w:val="clear" w:color="auto" w:fill="auto"/>
            <w:noWrap/>
            <w:vAlign w:val="center"/>
            <w:hideMark/>
          </w:tcPr>
          <w:p w14:paraId="49906076" w14:textId="310B497A" w:rsidR="004E67B0" w:rsidRPr="00105476" w:rsidRDefault="004E67B0" w:rsidP="00581D10">
            <w:pPr>
              <w:spacing w:line="264" w:lineRule="auto"/>
              <w:rPr>
                <w:rFonts w:asciiTheme="minorHAnsi" w:hAnsiTheme="minorHAnsi" w:cstheme="minorHAnsi"/>
                <w:bCs/>
              </w:rPr>
            </w:pPr>
            <w:r>
              <w:rPr>
                <w:rFonts w:asciiTheme="minorHAnsi" w:hAnsiTheme="minorHAnsi" w:cstheme="minorHAnsi"/>
                <w:bCs/>
              </w:rPr>
              <w:t>Koffiebeker luxe karton 180 cc</w:t>
            </w:r>
          </w:p>
        </w:tc>
      </w:tr>
      <w:tr w:rsidR="004E67B0" w:rsidRPr="00105476" w14:paraId="716AED87" w14:textId="77777777" w:rsidTr="00D73477">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7776D03E" w14:textId="4AC1C020" w:rsidR="004E67B0" w:rsidRPr="00105476" w:rsidRDefault="00FB2C29" w:rsidP="00581D10">
            <w:pPr>
              <w:spacing w:line="264" w:lineRule="auto"/>
              <w:rPr>
                <w:rFonts w:asciiTheme="minorHAnsi" w:hAnsiTheme="minorHAnsi" w:cstheme="minorHAnsi"/>
              </w:rPr>
            </w:pPr>
            <w:r>
              <w:rPr>
                <w:rFonts w:asciiTheme="minorHAnsi" w:hAnsiTheme="minorHAnsi" w:cstheme="minorHAnsi"/>
              </w:rPr>
              <w:t>25.2</w:t>
            </w:r>
          </w:p>
        </w:tc>
        <w:tc>
          <w:tcPr>
            <w:tcW w:w="8742" w:type="dxa"/>
            <w:tcBorders>
              <w:top w:val="nil"/>
              <w:left w:val="nil"/>
              <w:bottom w:val="single" w:sz="4" w:space="0" w:color="auto"/>
              <w:right w:val="single" w:sz="4" w:space="0" w:color="auto"/>
            </w:tcBorders>
            <w:shd w:val="clear" w:color="auto" w:fill="auto"/>
            <w:vAlign w:val="center"/>
            <w:hideMark/>
          </w:tcPr>
          <w:p w14:paraId="241FC23A" w14:textId="190E9FBE" w:rsidR="004E67B0" w:rsidRPr="00105476" w:rsidRDefault="004E67B0" w:rsidP="00581D10">
            <w:pPr>
              <w:spacing w:line="264" w:lineRule="auto"/>
              <w:rPr>
                <w:rFonts w:asciiTheme="minorHAnsi" w:hAnsiTheme="minorHAnsi" w:cstheme="minorHAnsi"/>
                <w:bCs/>
              </w:rPr>
            </w:pPr>
            <w:r>
              <w:rPr>
                <w:rFonts w:asciiTheme="minorHAnsi" w:hAnsiTheme="minorHAnsi" w:cstheme="minorHAnsi"/>
                <w:bCs/>
              </w:rPr>
              <w:t>Drinkbeker karton 300 cc</w:t>
            </w:r>
          </w:p>
        </w:tc>
      </w:tr>
      <w:tr w:rsidR="001F5BB5" w:rsidRPr="00105476" w14:paraId="71C694EC" w14:textId="77777777" w:rsidTr="001F5BB5">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7008447C" w14:textId="744FD20E" w:rsidR="001F5BB5" w:rsidRPr="00105476" w:rsidRDefault="001F5BB5" w:rsidP="00581D10">
            <w:pPr>
              <w:spacing w:line="264" w:lineRule="auto"/>
              <w:rPr>
                <w:rFonts w:asciiTheme="minorHAnsi" w:hAnsiTheme="minorHAnsi" w:cstheme="minorHAnsi"/>
              </w:rPr>
            </w:pPr>
            <w:r>
              <w:rPr>
                <w:rFonts w:asciiTheme="minorHAnsi" w:hAnsiTheme="minorHAnsi" w:cstheme="minorHAnsi"/>
              </w:rPr>
              <w:t>25.3</w:t>
            </w:r>
          </w:p>
        </w:tc>
        <w:tc>
          <w:tcPr>
            <w:tcW w:w="8742" w:type="dxa"/>
            <w:tcBorders>
              <w:top w:val="nil"/>
              <w:left w:val="nil"/>
              <w:bottom w:val="single" w:sz="4" w:space="0" w:color="auto"/>
              <w:right w:val="single" w:sz="4" w:space="0" w:color="auto"/>
            </w:tcBorders>
            <w:shd w:val="clear" w:color="auto" w:fill="auto"/>
            <w:vAlign w:val="center"/>
            <w:hideMark/>
          </w:tcPr>
          <w:p w14:paraId="08384548" w14:textId="38FD5E85" w:rsidR="001F5BB5" w:rsidRPr="001F5BB5" w:rsidRDefault="001F5BB5" w:rsidP="00581D10">
            <w:pPr>
              <w:spacing w:line="264" w:lineRule="auto"/>
              <w:rPr>
                <w:rFonts w:asciiTheme="minorHAnsi" w:hAnsiTheme="minorHAnsi" w:cstheme="minorHAnsi"/>
                <w:bCs/>
              </w:rPr>
            </w:pPr>
            <w:r>
              <w:rPr>
                <w:rFonts w:asciiTheme="minorHAnsi" w:hAnsiTheme="minorHAnsi" w:cstheme="minorHAnsi"/>
                <w:bCs/>
              </w:rPr>
              <w:t>De bekers</w:t>
            </w:r>
            <w:r w:rsidRPr="001F5BB5">
              <w:rPr>
                <w:rFonts w:asciiTheme="minorHAnsi" w:hAnsiTheme="minorHAnsi" w:cstheme="minorHAnsi"/>
                <w:bCs/>
              </w:rPr>
              <w:t xml:space="preserve"> dienen geen reclame aanduiding te bevatten.</w:t>
            </w:r>
          </w:p>
        </w:tc>
      </w:tr>
    </w:tbl>
    <w:p w14:paraId="77513F79" w14:textId="014D49DA" w:rsidR="006F5CAD" w:rsidRDefault="006F5CAD" w:rsidP="00581D10">
      <w:pPr>
        <w:spacing w:line="264" w:lineRule="auto"/>
        <w:rPr>
          <w:rFonts w:asciiTheme="minorHAnsi" w:eastAsia="MS Mincho" w:hAnsiTheme="minorHAnsi" w:cstheme="minorHAnsi"/>
        </w:rPr>
      </w:pPr>
    </w:p>
    <w:tbl>
      <w:tblPr>
        <w:tblW w:w="9483" w:type="dxa"/>
        <w:tblInd w:w="93" w:type="dxa"/>
        <w:tblLook w:val="04A0" w:firstRow="1" w:lastRow="0" w:firstColumn="1" w:lastColumn="0" w:noHBand="0" w:noVBand="1"/>
      </w:tblPr>
      <w:tblGrid>
        <w:gridCol w:w="741"/>
        <w:gridCol w:w="8742"/>
      </w:tblGrid>
      <w:tr w:rsidR="002D4AAE" w:rsidRPr="00105476" w14:paraId="48E276F4" w14:textId="77777777" w:rsidTr="00D73477">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221E16B4" w14:textId="19BB194D" w:rsidR="002D4AAE" w:rsidRPr="00FB2C29" w:rsidRDefault="00FB2C29" w:rsidP="00581D10">
            <w:pPr>
              <w:spacing w:line="264" w:lineRule="auto"/>
              <w:rPr>
                <w:rFonts w:asciiTheme="minorHAnsi" w:hAnsiTheme="minorHAnsi" w:cstheme="minorHAnsi"/>
                <w:b/>
              </w:rPr>
            </w:pPr>
            <w:r w:rsidRPr="00FB2C29">
              <w:rPr>
                <w:rFonts w:asciiTheme="minorHAnsi" w:hAnsiTheme="minorHAnsi" w:cstheme="minorHAnsi"/>
                <w:b/>
              </w:rPr>
              <w:t>26.</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7759BE32" w14:textId="436F8CAB" w:rsidR="002D4AAE" w:rsidRPr="00105476" w:rsidRDefault="002D4AAE" w:rsidP="00581D10">
            <w:pPr>
              <w:spacing w:line="264" w:lineRule="auto"/>
              <w:rPr>
                <w:rFonts w:asciiTheme="minorHAnsi" w:hAnsiTheme="minorHAnsi" w:cstheme="minorHAnsi"/>
                <w:b/>
                <w:bCs/>
              </w:rPr>
            </w:pPr>
            <w:r>
              <w:rPr>
                <w:rFonts w:asciiTheme="minorHAnsi" w:hAnsiTheme="minorHAnsi" w:cstheme="minorHAnsi"/>
                <w:b/>
                <w:bCs/>
              </w:rPr>
              <w:t xml:space="preserve"> Glasreiniger</w:t>
            </w:r>
          </w:p>
        </w:tc>
      </w:tr>
      <w:tr w:rsidR="002D4AAE" w:rsidRPr="00105476" w14:paraId="6D212D23" w14:textId="77777777" w:rsidTr="00D73477">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32FA52F9" w14:textId="05F466F7" w:rsidR="002D4AAE" w:rsidRPr="00105476" w:rsidRDefault="00FB2C29" w:rsidP="00581D10">
            <w:pPr>
              <w:spacing w:line="264" w:lineRule="auto"/>
              <w:rPr>
                <w:rFonts w:asciiTheme="minorHAnsi" w:hAnsiTheme="minorHAnsi" w:cstheme="minorHAnsi"/>
              </w:rPr>
            </w:pPr>
            <w:r>
              <w:rPr>
                <w:rFonts w:asciiTheme="minorHAnsi" w:hAnsiTheme="minorHAnsi" w:cstheme="minorHAnsi"/>
              </w:rPr>
              <w:t>26.1</w:t>
            </w:r>
          </w:p>
        </w:tc>
        <w:tc>
          <w:tcPr>
            <w:tcW w:w="8742" w:type="dxa"/>
            <w:tcBorders>
              <w:top w:val="nil"/>
              <w:left w:val="nil"/>
              <w:bottom w:val="single" w:sz="4" w:space="0" w:color="auto"/>
              <w:right w:val="single" w:sz="4" w:space="0" w:color="auto"/>
            </w:tcBorders>
            <w:shd w:val="clear" w:color="auto" w:fill="auto"/>
            <w:noWrap/>
            <w:vAlign w:val="center"/>
            <w:hideMark/>
          </w:tcPr>
          <w:p w14:paraId="484DD640" w14:textId="55976A27" w:rsidR="002D4AAE" w:rsidRPr="00105476" w:rsidRDefault="002D4AAE" w:rsidP="00581D10">
            <w:pPr>
              <w:spacing w:line="264" w:lineRule="auto"/>
              <w:rPr>
                <w:rFonts w:asciiTheme="minorHAnsi" w:hAnsiTheme="minorHAnsi" w:cstheme="minorHAnsi"/>
                <w:bCs/>
              </w:rPr>
            </w:pPr>
            <w:r>
              <w:rPr>
                <w:rFonts w:asciiTheme="minorHAnsi" w:hAnsiTheme="minorHAnsi" w:cstheme="minorHAnsi"/>
                <w:bCs/>
              </w:rPr>
              <w:t xml:space="preserve"> </w:t>
            </w:r>
            <w:r w:rsidR="004E67B0">
              <w:rPr>
                <w:rFonts w:asciiTheme="minorHAnsi" w:hAnsiTheme="minorHAnsi" w:cstheme="minorHAnsi"/>
                <w:bCs/>
              </w:rPr>
              <w:t>Glas- en interieurreiniger</w:t>
            </w:r>
            <w:r w:rsidR="004071B1">
              <w:rPr>
                <w:rFonts w:asciiTheme="minorHAnsi" w:hAnsiTheme="minorHAnsi" w:cstheme="minorHAnsi"/>
                <w:bCs/>
              </w:rPr>
              <w:t xml:space="preserve"> voor het reinigen van ramen, spiegels, tafels etc.</w:t>
            </w:r>
          </w:p>
        </w:tc>
      </w:tr>
      <w:tr w:rsidR="00A12ECD" w:rsidRPr="00105476" w14:paraId="5C1F87FC" w14:textId="77777777" w:rsidTr="000E648B">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67FDD866" w14:textId="12980E3A" w:rsidR="00A12ECD" w:rsidRPr="00105476" w:rsidRDefault="001F5BB5" w:rsidP="00581D10">
            <w:pPr>
              <w:spacing w:line="264" w:lineRule="auto"/>
              <w:rPr>
                <w:rFonts w:asciiTheme="minorHAnsi" w:hAnsiTheme="minorHAnsi" w:cstheme="minorHAnsi"/>
              </w:rPr>
            </w:pPr>
            <w:r>
              <w:rPr>
                <w:rFonts w:asciiTheme="minorHAnsi" w:hAnsiTheme="minorHAnsi" w:cstheme="minorHAnsi"/>
              </w:rPr>
              <w:t>26.2</w:t>
            </w:r>
          </w:p>
        </w:tc>
        <w:tc>
          <w:tcPr>
            <w:tcW w:w="8742" w:type="dxa"/>
            <w:tcBorders>
              <w:top w:val="nil"/>
              <w:left w:val="nil"/>
              <w:bottom w:val="single" w:sz="4" w:space="0" w:color="auto"/>
              <w:right w:val="single" w:sz="4" w:space="0" w:color="auto"/>
            </w:tcBorders>
            <w:shd w:val="clear" w:color="auto" w:fill="auto"/>
            <w:vAlign w:val="center"/>
            <w:hideMark/>
          </w:tcPr>
          <w:p w14:paraId="1063B4E6" w14:textId="28A7C927" w:rsidR="00A12ECD" w:rsidRPr="00105476" w:rsidRDefault="00A12ECD" w:rsidP="00581D10">
            <w:pPr>
              <w:spacing w:line="264" w:lineRule="auto"/>
              <w:rPr>
                <w:rFonts w:asciiTheme="minorHAnsi" w:hAnsiTheme="minorHAnsi" w:cstheme="minorHAnsi"/>
                <w:bCs/>
              </w:rPr>
            </w:pPr>
            <w:r>
              <w:rPr>
                <w:rFonts w:asciiTheme="minorHAnsi" w:hAnsiTheme="minorHAnsi" w:cstheme="minorHAnsi"/>
                <w:bCs/>
              </w:rPr>
              <w:t>In sprayflacon voor eenmalig gebruik</w:t>
            </w:r>
            <w:r w:rsidR="004071B1">
              <w:rPr>
                <w:rFonts w:asciiTheme="minorHAnsi" w:hAnsiTheme="minorHAnsi" w:cstheme="minorHAnsi"/>
                <w:bCs/>
              </w:rPr>
              <w:t xml:space="preserve">, </w:t>
            </w:r>
            <w:r>
              <w:rPr>
                <w:rFonts w:asciiTheme="minorHAnsi" w:hAnsiTheme="minorHAnsi" w:cstheme="minorHAnsi"/>
                <w:bCs/>
              </w:rPr>
              <w:t>gebruiksklaar</w:t>
            </w:r>
            <w:r w:rsidR="001F5BB5">
              <w:rPr>
                <w:rFonts w:asciiTheme="minorHAnsi" w:hAnsiTheme="minorHAnsi" w:cstheme="minorHAnsi"/>
                <w:bCs/>
              </w:rPr>
              <w:t>.</w:t>
            </w:r>
          </w:p>
        </w:tc>
      </w:tr>
    </w:tbl>
    <w:p w14:paraId="732D41B7" w14:textId="23A1C238" w:rsidR="002D4AAE" w:rsidRDefault="002D4AAE" w:rsidP="00581D10">
      <w:pPr>
        <w:spacing w:line="264" w:lineRule="auto"/>
        <w:rPr>
          <w:rFonts w:asciiTheme="minorHAnsi" w:eastAsia="MS Mincho" w:hAnsiTheme="minorHAnsi" w:cstheme="minorHAnsi"/>
        </w:rPr>
      </w:pPr>
    </w:p>
    <w:tbl>
      <w:tblPr>
        <w:tblW w:w="9483" w:type="dxa"/>
        <w:tblInd w:w="93" w:type="dxa"/>
        <w:tblLook w:val="04A0" w:firstRow="1" w:lastRow="0" w:firstColumn="1" w:lastColumn="0" w:noHBand="0" w:noVBand="1"/>
      </w:tblPr>
      <w:tblGrid>
        <w:gridCol w:w="741"/>
        <w:gridCol w:w="8742"/>
      </w:tblGrid>
      <w:tr w:rsidR="002D4AAE" w:rsidRPr="00105476" w14:paraId="30A25DDC" w14:textId="77777777" w:rsidTr="00D73477">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4607E735" w14:textId="194E481B" w:rsidR="002D4AAE" w:rsidRPr="00541255" w:rsidRDefault="00FB2C29" w:rsidP="00581D10">
            <w:pPr>
              <w:spacing w:line="264" w:lineRule="auto"/>
              <w:rPr>
                <w:rFonts w:asciiTheme="minorHAnsi" w:hAnsiTheme="minorHAnsi" w:cstheme="minorHAnsi"/>
                <w:b/>
              </w:rPr>
            </w:pPr>
            <w:r w:rsidRPr="00541255">
              <w:rPr>
                <w:rFonts w:asciiTheme="minorHAnsi" w:hAnsiTheme="minorHAnsi" w:cstheme="minorHAnsi"/>
                <w:b/>
              </w:rPr>
              <w:t>27.</w:t>
            </w: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383DA9A8" w14:textId="636F6481" w:rsidR="002D4AAE" w:rsidRPr="00105476" w:rsidRDefault="002D4AAE" w:rsidP="00581D10">
            <w:pPr>
              <w:spacing w:line="264" w:lineRule="auto"/>
              <w:rPr>
                <w:rFonts w:asciiTheme="minorHAnsi" w:hAnsiTheme="minorHAnsi" w:cstheme="minorHAnsi"/>
                <w:b/>
                <w:bCs/>
              </w:rPr>
            </w:pPr>
            <w:r>
              <w:rPr>
                <w:rFonts w:asciiTheme="minorHAnsi" w:hAnsiTheme="minorHAnsi" w:cstheme="minorHAnsi"/>
                <w:b/>
                <w:bCs/>
              </w:rPr>
              <w:t xml:space="preserve"> </w:t>
            </w:r>
            <w:r w:rsidR="004E67B0">
              <w:rPr>
                <w:rFonts w:asciiTheme="minorHAnsi" w:hAnsiTheme="minorHAnsi" w:cstheme="minorHAnsi"/>
                <w:b/>
                <w:bCs/>
              </w:rPr>
              <w:t>Seatcleaner</w:t>
            </w:r>
          </w:p>
        </w:tc>
      </w:tr>
      <w:tr w:rsidR="002D4AAE" w:rsidRPr="00105476" w14:paraId="21ADF90A" w14:textId="77777777" w:rsidTr="00D73477">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5FF793DE" w14:textId="0C1ED552" w:rsidR="002D4AAE" w:rsidRPr="00105476" w:rsidRDefault="00FB2C29" w:rsidP="00581D10">
            <w:pPr>
              <w:spacing w:line="264" w:lineRule="auto"/>
              <w:rPr>
                <w:rFonts w:asciiTheme="minorHAnsi" w:hAnsiTheme="minorHAnsi" w:cstheme="minorHAnsi"/>
              </w:rPr>
            </w:pPr>
            <w:r>
              <w:rPr>
                <w:rFonts w:asciiTheme="minorHAnsi" w:hAnsiTheme="minorHAnsi" w:cstheme="minorHAnsi"/>
              </w:rPr>
              <w:t>27.1</w:t>
            </w:r>
          </w:p>
        </w:tc>
        <w:tc>
          <w:tcPr>
            <w:tcW w:w="8742" w:type="dxa"/>
            <w:tcBorders>
              <w:top w:val="nil"/>
              <w:left w:val="nil"/>
              <w:bottom w:val="single" w:sz="4" w:space="0" w:color="auto"/>
              <w:right w:val="single" w:sz="4" w:space="0" w:color="auto"/>
            </w:tcBorders>
            <w:shd w:val="clear" w:color="auto" w:fill="auto"/>
            <w:noWrap/>
            <w:vAlign w:val="center"/>
            <w:hideMark/>
          </w:tcPr>
          <w:p w14:paraId="37F08869" w14:textId="71B9110E" w:rsidR="002D4AAE" w:rsidRPr="00105476" w:rsidRDefault="002D4AAE" w:rsidP="00581D10">
            <w:pPr>
              <w:spacing w:line="264" w:lineRule="auto"/>
              <w:rPr>
                <w:rFonts w:asciiTheme="minorHAnsi" w:hAnsiTheme="minorHAnsi" w:cstheme="minorHAnsi"/>
                <w:bCs/>
              </w:rPr>
            </w:pPr>
            <w:r>
              <w:rPr>
                <w:rFonts w:asciiTheme="minorHAnsi" w:hAnsiTheme="minorHAnsi" w:cstheme="minorHAnsi"/>
                <w:bCs/>
              </w:rPr>
              <w:t xml:space="preserve"> </w:t>
            </w:r>
            <w:r w:rsidR="004E67B0">
              <w:rPr>
                <w:rFonts w:asciiTheme="minorHAnsi" w:hAnsiTheme="minorHAnsi" w:cstheme="minorHAnsi"/>
                <w:bCs/>
              </w:rPr>
              <w:t>Glas- en interieurreiniger</w:t>
            </w:r>
            <w:r w:rsidR="00FB2C29">
              <w:rPr>
                <w:rFonts w:asciiTheme="minorHAnsi" w:hAnsiTheme="minorHAnsi" w:cstheme="minorHAnsi"/>
                <w:bCs/>
              </w:rPr>
              <w:t xml:space="preserve"> </w:t>
            </w:r>
            <w:r w:rsidR="004071B1">
              <w:rPr>
                <w:rFonts w:asciiTheme="minorHAnsi" w:hAnsiTheme="minorHAnsi" w:cstheme="minorHAnsi"/>
                <w:bCs/>
              </w:rPr>
              <w:t>op alcoholbasis voor de toiletbrilreiniger-dispenser</w:t>
            </w:r>
          </w:p>
        </w:tc>
      </w:tr>
      <w:tr w:rsidR="002D4AAE" w:rsidRPr="00105476" w14:paraId="3A076424" w14:textId="77777777" w:rsidTr="00D73477">
        <w:trPr>
          <w:trHeight w:val="288"/>
        </w:trPr>
        <w:tc>
          <w:tcPr>
            <w:tcW w:w="741" w:type="dxa"/>
            <w:tcBorders>
              <w:top w:val="nil"/>
              <w:left w:val="single" w:sz="4" w:space="0" w:color="auto"/>
              <w:bottom w:val="single" w:sz="4" w:space="0" w:color="auto"/>
              <w:right w:val="single" w:sz="4" w:space="0" w:color="auto"/>
            </w:tcBorders>
            <w:shd w:val="clear" w:color="000000" w:fill="FFFFFF"/>
            <w:noWrap/>
            <w:vAlign w:val="center"/>
            <w:hideMark/>
          </w:tcPr>
          <w:p w14:paraId="2A37C6C2" w14:textId="02E37E46" w:rsidR="002D4AAE" w:rsidRPr="00105476" w:rsidRDefault="001F5BB5" w:rsidP="00581D10">
            <w:pPr>
              <w:spacing w:line="264" w:lineRule="auto"/>
              <w:rPr>
                <w:rFonts w:asciiTheme="minorHAnsi" w:hAnsiTheme="minorHAnsi" w:cstheme="minorHAnsi"/>
              </w:rPr>
            </w:pPr>
            <w:r>
              <w:rPr>
                <w:rFonts w:asciiTheme="minorHAnsi" w:hAnsiTheme="minorHAnsi" w:cstheme="minorHAnsi"/>
              </w:rPr>
              <w:t>27.2</w:t>
            </w:r>
          </w:p>
        </w:tc>
        <w:tc>
          <w:tcPr>
            <w:tcW w:w="8742" w:type="dxa"/>
            <w:tcBorders>
              <w:top w:val="nil"/>
              <w:left w:val="nil"/>
              <w:bottom w:val="single" w:sz="4" w:space="0" w:color="auto"/>
              <w:right w:val="single" w:sz="4" w:space="0" w:color="auto"/>
            </w:tcBorders>
            <w:shd w:val="clear" w:color="auto" w:fill="auto"/>
            <w:vAlign w:val="center"/>
            <w:hideMark/>
          </w:tcPr>
          <w:p w14:paraId="38D0B6F3" w14:textId="2A517C1D" w:rsidR="002D4AAE" w:rsidRPr="00105476" w:rsidRDefault="004071B1" w:rsidP="00581D10">
            <w:pPr>
              <w:spacing w:line="264" w:lineRule="auto"/>
              <w:rPr>
                <w:rFonts w:asciiTheme="minorHAnsi" w:hAnsiTheme="minorHAnsi" w:cstheme="minorHAnsi"/>
                <w:bCs/>
              </w:rPr>
            </w:pPr>
            <w:r>
              <w:rPr>
                <w:rFonts w:asciiTheme="minorHAnsi" w:hAnsiTheme="minorHAnsi" w:cstheme="minorHAnsi"/>
                <w:bCs/>
              </w:rPr>
              <w:t>In handzame fles met hersluitbare dop, met frisse geur, gebruiksklaar</w:t>
            </w:r>
          </w:p>
        </w:tc>
      </w:tr>
    </w:tbl>
    <w:p w14:paraId="27EE84B7" w14:textId="09A0A8D1" w:rsidR="002D4AAE" w:rsidRDefault="002D4AAE" w:rsidP="00581D10">
      <w:pPr>
        <w:spacing w:line="264" w:lineRule="auto"/>
        <w:rPr>
          <w:rFonts w:asciiTheme="minorHAnsi" w:eastAsia="MS Mincho" w:hAnsiTheme="minorHAnsi" w:cstheme="minorHAnsi"/>
        </w:rPr>
      </w:pPr>
    </w:p>
    <w:p w14:paraId="7378FF9D" w14:textId="77777777" w:rsidR="00846A74" w:rsidRPr="00105476" w:rsidRDefault="00846A74" w:rsidP="00581D10">
      <w:pPr>
        <w:spacing w:line="264" w:lineRule="auto"/>
        <w:rPr>
          <w:rFonts w:asciiTheme="minorHAnsi" w:eastAsia="MS Mincho" w:hAnsiTheme="minorHAnsi" w:cstheme="minorHAnsi"/>
        </w:rPr>
      </w:pPr>
    </w:p>
    <w:p w14:paraId="1EB47A68" w14:textId="7D5D916B" w:rsidR="004A3EF3" w:rsidRPr="00192A0E" w:rsidRDefault="00663779" w:rsidP="00581D10">
      <w:pPr>
        <w:pStyle w:val="Kop2"/>
        <w:spacing w:before="0" w:after="0" w:line="264" w:lineRule="auto"/>
        <w:ind w:left="720"/>
        <w:contextualSpacing/>
        <w:rPr>
          <w:rFonts w:asciiTheme="minorHAnsi" w:hAnsiTheme="minorHAnsi" w:cstheme="minorHAnsi"/>
          <w:i w:val="0"/>
          <w:sz w:val="24"/>
          <w:szCs w:val="24"/>
        </w:rPr>
      </w:pPr>
      <w:bookmarkStart w:id="77" w:name="_Toc82701875"/>
      <w:r w:rsidRPr="00192A0E">
        <w:rPr>
          <w:rFonts w:asciiTheme="minorHAnsi" w:hAnsiTheme="minorHAnsi" w:cstheme="minorHAnsi"/>
          <w:i w:val="0"/>
          <w:sz w:val="24"/>
          <w:szCs w:val="24"/>
        </w:rPr>
        <w:t>4.</w:t>
      </w:r>
      <w:r w:rsidR="006A10AB" w:rsidRPr="00192A0E">
        <w:rPr>
          <w:rFonts w:asciiTheme="minorHAnsi" w:hAnsiTheme="minorHAnsi" w:cstheme="minorHAnsi"/>
          <w:i w:val="0"/>
          <w:sz w:val="24"/>
          <w:szCs w:val="24"/>
        </w:rPr>
        <w:t>2</w:t>
      </w:r>
      <w:r w:rsidRPr="00192A0E">
        <w:rPr>
          <w:rFonts w:asciiTheme="minorHAnsi" w:hAnsiTheme="minorHAnsi" w:cstheme="minorHAnsi"/>
          <w:i w:val="0"/>
          <w:sz w:val="24"/>
          <w:szCs w:val="24"/>
        </w:rPr>
        <w:tab/>
      </w:r>
      <w:r w:rsidR="00CE6349" w:rsidRPr="00192A0E">
        <w:rPr>
          <w:rFonts w:asciiTheme="minorHAnsi" w:hAnsiTheme="minorHAnsi" w:cstheme="minorHAnsi"/>
          <w:i w:val="0"/>
          <w:sz w:val="24"/>
          <w:szCs w:val="24"/>
        </w:rPr>
        <w:t>Eisen m.b.t. l</w:t>
      </w:r>
      <w:r w:rsidRPr="00192A0E">
        <w:rPr>
          <w:rFonts w:asciiTheme="minorHAnsi" w:hAnsiTheme="minorHAnsi" w:cstheme="minorHAnsi"/>
          <w:i w:val="0"/>
          <w:sz w:val="24"/>
          <w:szCs w:val="24"/>
        </w:rPr>
        <w:t>evering en logistiek</w:t>
      </w:r>
      <w:bookmarkEnd w:id="75"/>
      <w:bookmarkEnd w:id="76"/>
      <w:bookmarkEnd w:id="77"/>
    </w:p>
    <w:p w14:paraId="2CF668D4" w14:textId="77777777" w:rsidR="002D4AAE" w:rsidRDefault="002D4AAE" w:rsidP="00581D10">
      <w:pPr>
        <w:spacing w:line="264" w:lineRule="auto"/>
        <w:rPr>
          <w:rFonts w:asciiTheme="minorHAnsi" w:eastAsia="MS Mincho" w:hAnsiTheme="minorHAnsi" w:cstheme="minorHAnsi"/>
        </w:rPr>
      </w:pPr>
    </w:p>
    <w:p w14:paraId="6633A0C9" w14:textId="18E5548B" w:rsidR="00EC4873" w:rsidRPr="001F5BB5" w:rsidRDefault="00EC4873" w:rsidP="00581D10">
      <w:pPr>
        <w:pBdr>
          <w:top w:val="single" w:sz="4" w:space="1" w:color="auto"/>
          <w:left w:val="single" w:sz="4" w:space="4" w:color="auto"/>
          <w:bottom w:val="single" w:sz="4" w:space="1" w:color="auto"/>
          <w:right w:val="single" w:sz="4" w:space="0" w:color="auto"/>
        </w:pBdr>
        <w:spacing w:line="264" w:lineRule="auto"/>
        <w:rPr>
          <w:rFonts w:eastAsia="MS Mincho" w:cs="Calibri"/>
          <w:b/>
          <w:bCs/>
        </w:rPr>
      </w:pPr>
      <w:r w:rsidRPr="001F5BB5">
        <w:rPr>
          <w:rFonts w:eastAsia="MS Mincho" w:cs="Calibri"/>
          <w:b/>
          <w:bCs/>
        </w:rPr>
        <w:t>Afleverlocatie en aflevertijden</w:t>
      </w:r>
    </w:p>
    <w:p w14:paraId="30E9248D" w14:textId="77777777" w:rsidR="002D4AAE" w:rsidRPr="00192A0E" w:rsidRDefault="002D4AAE" w:rsidP="00581D10">
      <w:pPr>
        <w:pBdr>
          <w:top w:val="single" w:sz="4" w:space="1" w:color="auto"/>
          <w:left w:val="single" w:sz="4" w:space="4" w:color="auto"/>
          <w:bottom w:val="single" w:sz="4" w:space="1" w:color="auto"/>
          <w:right w:val="single" w:sz="4" w:space="0" w:color="auto"/>
        </w:pBdr>
        <w:spacing w:line="264" w:lineRule="auto"/>
        <w:rPr>
          <w:rFonts w:eastAsia="MS Mincho" w:cs="Calibri"/>
          <w:u w:val="single"/>
        </w:rPr>
      </w:pPr>
    </w:p>
    <w:p w14:paraId="65AC3AE0" w14:textId="77777777" w:rsidR="00EC4873" w:rsidRPr="002D4AAE" w:rsidRDefault="00EC4873" w:rsidP="00581D10">
      <w:pPr>
        <w:pBdr>
          <w:top w:val="single" w:sz="4" w:space="1" w:color="auto"/>
          <w:left w:val="single" w:sz="4" w:space="4" w:color="auto"/>
          <w:bottom w:val="single" w:sz="4" w:space="1" w:color="auto"/>
          <w:right w:val="single" w:sz="4" w:space="0" w:color="auto"/>
        </w:pBdr>
        <w:spacing w:line="264" w:lineRule="auto"/>
        <w:rPr>
          <w:rFonts w:eastAsia="MS Mincho" w:cs="Calibri"/>
        </w:rPr>
      </w:pPr>
      <w:r w:rsidRPr="002D4AAE">
        <w:rPr>
          <w:rFonts w:eastAsia="MS Mincho" w:cs="Calibri"/>
        </w:rPr>
        <w:t xml:space="preserve">1.  Centrale goederenontvangst VU </w:t>
      </w:r>
    </w:p>
    <w:p w14:paraId="1B5B86E2" w14:textId="61AF9DBB" w:rsidR="00EC4873" w:rsidRPr="00192A0E" w:rsidRDefault="00EC4873" w:rsidP="00581D10">
      <w:pPr>
        <w:pBdr>
          <w:top w:val="single" w:sz="4" w:space="1" w:color="auto"/>
          <w:left w:val="single" w:sz="4" w:space="4" w:color="auto"/>
          <w:bottom w:val="single" w:sz="4" w:space="1" w:color="auto"/>
          <w:right w:val="single" w:sz="4" w:space="0" w:color="auto"/>
        </w:pBdr>
        <w:spacing w:line="264" w:lineRule="auto"/>
        <w:rPr>
          <w:rFonts w:eastAsia="MS Mincho" w:cs="Calibri"/>
        </w:rPr>
      </w:pPr>
      <w:r w:rsidRPr="00192A0E">
        <w:rPr>
          <w:rFonts w:eastAsia="MS Mincho" w:cs="Calibri"/>
        </w:rPr>
        <w:t xml:space="preserve">Openingstijden: werkdagen tussen 7.30 - </w:t>
      </w:r>
      <w:r w:rsidR="003B5EA2">
        <w:rPr>
          <w:rFonts w:eastAsia="MS Mincho" w:cs="Calibri"/>
        </w:rPr>
        <w:t>17.00</w:t>
      </w:r>
      <w:r w:rsidRPr="00192A0E">
        <w:rPr>
          <w:rFonts w:eastAsia="MS Mincho" w:cs="Calibri"/>
        </w:rPr>
        <w:t xml:space="preserve"> uur.  De voorkeur gaat uit tussen 7.30 en 12.30 uur. Laadperron aanwezig.</w:t>
      </w:r>
    </w:p>
    <w:p w14:paraId="215247F9" w14:textId="2A7C2866" w:rsidR="00EC4873" w:rsidRDefault="00EC4873" w:rsidP="00581D10">
      <w:pPr>
        <w:pBdr>
          <w:top w:val="single" w:sz="4" w:space="1" w:color="auto"/>
          <w:left w:val="single" w:sz="4" w:space="4" w:color="auto"/>
          <w:bottom w:val="single" w:sz="4" w:space="1" w:color="auto"/>
          <w:right w:val="single" w:sz="4" w:space="0" w:color="auto"/>
        </w:pBdr>
        <w:spacing w:line="264" w:lineRule="auto"/>
        <w:rPr>
          <w:rFonts w:eastAsia="MS Mincho" w:cs="Calibri"/>
        </w:rPr>
      </w:pPr>
      <w:r w:rsidRPr="00192A0E">
        <w:rPr>
          <w:rFonts w:eastAsia="MS Mincho" w:cs="Calibri"/>
        </w:rPr>
        <w:t>Afleveradres: : Vrije Universiteit Goederenontvangst, WN G-063, De Boelelaan 1085, 1081 HV Amsterdam</w:t>
      </w:r>
    </w:p>
    <w:p w14:paraId="782689C6" w14:textId="77777777" w:rsidR="002D4AAE" w:rsidRPr="00192A0E" w:rsidRDefault="002D4AAE" w:rsidP="00581D10">
      <w:pPr>
        <w:pBdr>
          <w:top w:val="single" w:sz="4" w:space="1" w:color="auto"/>
          <w:left w:val="single" w:sz="4" w:space="4" w:color="auto"/>
          <w:bottom w:val="single" w:sz="4" w:space="1" w:color="auto"/>
          <w:right w:val="single" w:sz="4" w:space="0" w:color="auto"/>
        </w:pBdr>
        <w:spacing w:line="264" w:lineRule="auto"/>
        <w:rPr>
          <w:rFonts w:eastAsia="MS Mincho" w:cs="Calibri"/>
        </w:rPr>
      </w:pPr>
    </w:p>
    <w:p w14:paraId="6C9FD3F3" w14:textId="77777777" w:rsidR="00EC4873" w:rsidRPr="002D4AAE" w:rsidRDefault="00EC4873" w:rsidP="00581D10">
      <w:pPr>
        <w:pBdr>
          <w:top w:val="single" w:sz="4" w:space="1" w:color="auto"/>
          <w:left w:val="single" w:sz="4" w:space="4" w:color="auto"/>
          <w:bottom w:val="single" w:sz="4" w:space="1" w:color="auto"/>
          <w:right w:val="single" w:sz="4" w:space="0" w:color="auto"/>
        </w:pBdr>
        <w:spacing w:line="264" w:lineRule="auto"/>
        <w:rPr>
          <w:rFonts w:eastAsia="MS Mincho" w:cs="Calibri"/>
        </w:rPr>
      </w:pPr>
      <w:r w:rsidRPr="002D4AAE">
        <w:rPr>
          <w:rFonts w:eastAsia="MS Mincho" w:cs="Calibri"/>
        </w:rPr>
        <w:t>2. Centrale goederenontvangst ACTA</w:t>
      </w:r>
    </w:p>
    <w:p w14:paraId="4A930FD5" w14:textId="17B72EA9" w:rsidR="00EC4873" w:rsidRPr="00192A0E" w:rsidRDefault="00EC4873" w:rsidP="00581D10">
      <w:pPr>
        <w:pBdr>
          <w:top w:val="single" w:sz="4" w:space="1" w:color="auto"/>
          <w:left w:val="single" w:sz="4" w:space="4" w:color="auto"/>
          <w:bottom w:val="single" w:sz="4" w:space="1" w:color="auto"/>
          <w:right w:val="single" w:sz="4" w:space="0" w:color="auto"/>
        </w:pBdr>
        <w:spacing w:line="264" w:lineRule="auto"/>
        <w:rPr>
          <w:rFonts w:eastAsia="MS Mincho" w:cs="Calibri"/>
        </w:rPr>
      </w:pPr>
      <w:r w:rsidRPr="00192A0E">
        <w:rPr>
          <w:rFonts w:eastAsia="MS Mincho" w:cs="Calibri"/>
        </w:rPr>
        <w:t xml:space="preserve">Openingstijden: werkdagen tussen 8.00 - 15:00 uur.  De voorkeur gaat uit tussen 08.00 en 10.00 uur. </w:t>
      </w:r>
    </w:p>
    <w:p w14:paraId="06D33048" w14:textId="268F066E" w:rsidR="00EC4873" w:rsidRDefault="00EC4873" w:rsidP="00581D10">
      <w:pPr>
        <w:pBdr>
          <w:top w:val="single" w:sz="4" w:space="1" w:color="auto"/>
          <w:left w:val="single" w:sz="4" w:space="4" w:color="auto"/>
          <w:bottom w:val="single" w:sz="4" w:space="1" w:color="auto"/>
          <w:right w:val="single" w:sz="4" w:space="0" w:color="auto"/>
        </w:pBdr>
        <w:spacing w:line="264" w:lineRule="auto"/>
        <w:rPr>
          <w:rFonts w:eastAsia="MS Mincho" w:cs="Calibri"/>
        </w:rPr>
      </w:pPr>
      <w:r w:rsidRPr="00192A0E">
        <w:rPr>
          <w:rFonts w:eastAsia="MS Mincho" w:cs="Calibri"/>
        </w:rPr>
        <w:t>Afleveradres: : ACTA Goederenontvangst, Gustav Mahlerlaan 3004, 1081 LA Amsterdam</w:t>
      </w:r>
    </w:p>
    <w:p w14:paraId="590454EB" w14:textId="77777777" w:rsidR="001F5BB5" w:rsidRPr="00105476" w:rsidRDefault="001F5BB5" w:rsidP="00581D10">
      <w:pPr>
        <w:spacing w:line="264" w:lineRule="auto"/>
        <w:rPr>
          <w:rFonts w:asciiTheme="minorHAnsi" w:eastAsia="MS Mincho" w:hAnsiTheme="minorHAnsi" w:cstheme="minorHAnsi"/>
        </w:rPr>
      </w:pPr>
      <w:r w:rsidRPr="00105476">
        <w:rPr>
          <w:rFonts w:asciiTheme="minorHAnsi" w:eastAsia="MS Mincho" w:hAnsiTheme="minorHAnsi" w:cstheme="minorHAnsi"/>
        </w:rPr>
        <w:t>Alle leveringen zijn Franco huis VU.</w:t>
      </w:r>
    </w:p>
    <w:p w14:paraId="5C08CF44" w14:textId="77777777" w:rsidR="001F5BB5" w:rsidRPr="00192A0E" w:rsidRDefault="001F5BB5" w:rsidP="00581D10">
      <w:pPr>
        <w:spacing w:line="264" w:lineRule="auto"/>
        <w:rPr>
          <w:rFonts w:eastAsia="MS Mincho" w:cs="Calibri"/>
        </w:rPr>
      </w:pPr>
    </w:p>
    <w:p w14:paraId="6EEFDBB9" w14:textId="77777777" w:rsidR="00EC4873" w:rsidRPr="00192A0E" w:rsidRDefault="00EC4873" w:rsidP="00581D10">
      <w:pPr>
        <w:spacing w:line="264" w:lineRule="auto"/>
        <w:rPr>
          <w:rFonts w:eastAsia="MS Mincho" w:cs="Calibri"/>
          <w:u w:val="single"/>
        </w:rPr>
      </w:pPr>
      <w:r w:rsidRPr="00192A0E">
        <w:rPr>
          <w:rFonts w:eastAsia="MS Mincho" w:cs="Calibri"/>
          <w:u w:val="single"/>
        </w:rPr>
        <w:t>Levertijden</w:t>
      </w:r>
    </w:p>
    <w:p w14:paraId="02CD3070" w14:textId="683BF1A2" w:rsidR="00EC4873" w:rsidRPr="00192A0E" w:rsidRDefault="00EE3436" w:rsidP="00581D10">
      <w:pPr>
        <w:numPr>
          <w:ilvl w:val="0"/>
          <w:numId w:val="8"/>
        </w:numPr>
        <w:spacing w:line="264" w:lineRule="auto"/>
        <w:rPr>
          <w:rFonts w:eastAsia="MS Mincho" w:cs="Calibri"/>
        </w:rPr>
      </w:pPr>
      <w:bookmarkStart w:id="78" w:name="_Hlk81218734"/>
      <w:r>
        <w:rPr>
          <w:rFonts w:eastAsia="MS Mincho" w:cs="Calibri"/>
        </w:rPr>
        <w:t>Orders voor v</w:t>
      </w:r>
      <w:r w:rsidR="000E648B">
        <w:rPr>
          <w:rFonts w:eastAsia="MS Mincho" w:cs="Calibri"/>
        </w:rPr>
        <w:t>erbruiksartikelen</w:t>
      </w:r>
      <w:r w:rsidR="00EC4873" w:rsidRPr="00192A0E">
        <w:rPr>
          <w:rFonts w:eastAsia="MS Mincho" w:cs="Calibri"/>
        </w:rPr>
        <w:t xml:space="preserve"> die vóór 10.00 uur door de VU </w:t>
      </w:r>
      <w:r w:rsidR="00EE2040">
        <w:rPr>
          <w:rFonts w:eastAsia="MS Mincho" w:cs="Calibri"/>
        </w:rPr>
        <w:t>zijn</w:t>
      </w:r>
      <w:r w:rsidR="00EC4873" w:rsidRPr="00192A0E">
        <w:rPr>
          <w:rFonts w:eastAsia="MS Mincho" w:cs="Calibri"/>
        </w:rPr>
        <w:t xml:space="preserve"> besteld, worden uiterlijk de volgende werkdag vóór </w:t>
      </w:r>
      <w:r w:rsidR="00092F0B">
        <w:rPr>
          <w:rFonts w:eastAsia="MS Mincho" w:cs="Calibri"/>
        </w:rPr>
        <w:t>sluiting van de desbetreffende goederenontvangst</w:t>
      </w:r>
      <w:r w:rsidR="00EC4873" w:rsidRPr="00192A0E">
        <w:rPr>
          <w:rFonts w:eastAsia="MS Mincho" w:cs="Calibri"/>
        </w:rPr>
        <w:t xml:space="preserve"> geleverd.</w:t>
      </w:r>
    </w:p>
    <w:p w14:paraId="14C7DF47" w14:textId="486371BE" w:rsidR="00EC4873" w:rsidRPr="00192A0E" w:rsidRDefault="00EC4873" w:rsidP="00581D10">
      <w:pPr>
        <w:numPr>
          <w:ilvl w:val="0"/>
          <w:numId w:val="8"/>
        </w:numPr>
        <w:spacing w:line="264" w:lineRule="auto"/>
        <w:rPr>
          <w:rFonts w:eastAsia="MS Mincho" w:cs="Calibri"/>
        </w:rPr>
      </w:pPr>
      <w:r w:rsidRPr="00192A0E">
        <w:rPr>
          <w:rFonts w:eastAsia="MS Mincho" w:cs="Calibri"/>
        </w:rPr>
        <w:t>Orders</w:t>
      </w:r>
      <w:r w:rsidR="008D243C" w:rsidRPr="00192A0E">
        <w:rPr>
          <w:rFonts w:eastAsia="MS Mincho" w:cs="Calibri"/>
        </w:rPr>
        <w:t xml:space="preserve"> v</w:t>
      </w:r>
      <w:r w:rsidR="00EE3436">
        <w:rPr>
          <w:rFonts w:eastAsia="MS Mincho" w:cs="Calibri"/>
        </w:rPr>
        <w:t>oor</w:t>
      </w:r>
      <w:r w:rsidR="008D243C" w:rsidRPr="00192A0E">
        <w:rPr>
          <w:rFonts w:eastAsia="MS Mincho" w:cs="Calibri"/>
        </w:rPr>
        <w:t xml:space="preserve"> </w:t>
      </w:r>
      <w:r w:rsidR="000E648B">
        <w:rPr>
          <w:rFonts w:eastAsia="MS Mincho" w:cs="Calibri"/>
        </w:rPr>
        <w:t>verbruiksartikelen</w:t>
      </w:r>
      <w:r w:rsidRPr="00192A0E">
        <w:rPr>
          <w:rFonts w:eastAsia="MS Mincho" w:cs="Calibri"/>
        </w:rPr>
        <w:t xml:space="preserve"> die na 10.00 uur </w:t>
      </w:r>
      <w:r w:rsidR="00EE2040">
        <w:rPr>
          <w:rFonts w:eastAsia="MS Mincho" w:cs="Calibri"/>
        </w:rPr>
        <w:t>door de VU zijn besteld</w:t>
      </w:r>
      <w:r w:rsidR="008D243C" w:rsidRPr="00192A0E">
        <w:rPr>
          <w:rFonts w:eastAsia="MS Mincho" w:cs="Calibri"/>
        </w:rPr>
        <w:t xml:space="preserve">, </w:t>
      </w:r>
      <w:r w:rsidRPr="00192A0E">
        <w:rPr>
          <w:rFonts w:eastAsia="MS Mincho" w:cs="Calibri"/>
        </w:rPr>
        <w:t xml:space="preserve">worden uiterlijk 2 werkdagen daarna, voor </w:t>
      </w:r>
      <w:r w:rsidR="00092F0B">
        <w:rPr>
          <w:rFonts w:eastAsia="MS Mincho" w:cs="Calibri"/>
        </w:rPr>
        <w:t>sluiting van de desbetreffende goederenontvangst</w:t>
      </w:r>
      <w:r w:rsidRPr="00192A0E">
        <w:rPr>
          <w:rFonts w:eastAsia="MS Mincho" w:cs="Calibri"/>
        </w:rPr>
        <w:t xml:space="preserve"> geleverd.</w:t>
      </w:r>
    </w:p>
    <w:p w14:paraId="52CD6F2D" w14:textId="77777777" w:rsidR="00EC4873" w:rsidRPr="00192A0E" w:rsidRDefault="00EC4873" w:rsidP="00581D10">
      <w:pPr>
        <w:numPr>
          <w:ilvl w:val="0"/>
          <w:numId w:val="8"/>
        </w:numPr>
        <w:spacing w:line="264" w:lineRule="auto"/>
        <w:rPr>
          <w:rFonts w:eastAsia="MS Mincho" w:cs="Calibri"/>
        </w:rPr>
      </w:pPr>
      <w:r w:rsidRPr="00192A0E">
        <w:rPr>
          <w:rFonts w:eastAsia="MS Mincho" w:cs="Calibri"/>
        </w:rPr>
        <w:t>De levertijd van de dispensers bij een bestelling van &gt; 10 stuks is maximaal 6 weken;  bij een bestelling van ≤10 stuks maximaal 3 weken na ontvangst van de opdracht.</w:t>
      </w:r>
    </w:p>
    <w:bookmarkEnd w:id="78"/>
    <w:p w14:paraId="2E2EEDA9" w14:textId="77777777" w:rsidR="00EC4873" w:rsidRPr="00192A0E" w:rsidRDefault="00EC4873" w:rsidP="00581D10">
      <w:pPr>
        <w:spacing w:line="264" w:lineRule="auto"/>
        <w:rPr>
          <w:rFonts w:eastAsia="MS Mincho" w:cs="Calibri"/>
          <w:u w:val="single"/>
        </w:rPr>
      </w:pPr>
      <w:r w:rsidRPr="00192A0E">
        <w:rPr>
          <w:rFonts w:eastAsia="MS Mincho" w:cs="Calibri"/>
          <w:u w:val="single"/>
        </w:rPr>
        <w:t>Afleveren</w:t>
      </w:r>
    </w:p>
    <w:p w14:paraId="59603DD7" w14:textId="77777777" w:rsidR="001A7AF3" w:rsidRPr="00192A0E" w:rsidRDefault="001A7AF3" w:rsidP="00581D10">
      <w:pPr>
        <w:numPr>
          <w:ilvl w:val="0"/>
          <w:numId w:val="9"/>
        </w:numPr>
        <w:spacing w:line="264" w:lineRule="auto"/>
        <w:rPr>
          <w:rFonts w:eastAsia="MS Mincho" w:cs="Calibri"/>
        </w:rPr>
      </w:pPr>
      <w:r w:rsidRPr="00192A0E">
        <w:rPr>
          <w:rFonts w:eastAsia="MS Mincho" w:cs="Calibri"/>
        </w:rPr>
        <w:t xml:space="preserve">U ziet erop toe dat de artikelen binnen en achter de voordeur van de betreffende locatie worden </w:t>
      </w:r>
      <w:r w:rsidR="008D243C" w:rsidRPr="00192A0E">
        <w:rPr>
          <w:rFonts w:eastAsia="MS Mincho" w:cs="Calibri"/>
        </w:rPr>
        <w:t>a</w:t>
      </w:r>
      <w:r w:rsidRPr="00192A0E">
        <w:rPr>
          <w:rFonts w:eastAsia="MS Mincho" w:cs="Calibri"/>
        </w:rPr>
        <w:t>fgeleverd;</w:t>
      </w:r>
    </w:p>
    <w:p w14:paraId="5C314BF4" w14:textId="77777777" w:rsidR="00EC4873" w:rsidRPr="00192A0E" w:rsidRDefault="00EC4873" w:rsidP="00581D10">
      <w:pPr>
        <w:numPr>
          <w:ilvl w:val="0"/>
          <w:numId w:val="9"/>
        </w:numPr>
        <w:spacing w:line="264" w:lineRule="auto"/>
        <w:rPr>
          <w:rFonts w:eastAsia="MS Mincho" w:cs="Calibri"/>
        </w:rPr>
      </w:pPr>
      <w:r w:rsidRPr="00192A0E">
        <w:rPr>
          <w:rFonts w:eastAsia="MS Mincho" w:cs="Calibri"/>
        </w:rPr>
        <w:t>Indien u gebruik maakt van externe partijen voor de uitvoering van deze opdracht dient deze zich eveneens te houden aan de in deze offerteaanvraag gestelde eisen.</w:t>
      </w:r>
    </w:p>
    <w:p w14:paraId="6A3BAA3A" w14:textId="77777777" w:rsidR="00EC4873" w:rsidRPr="00192A0E" w:rsidRDefault="00EC4873" w:rsidP="00581D10">
      <w:pPr>
        <w:spacing w:line="264" w:lineRule="auto"/>
        <w:rPr>
          <w:rFonts w:eastAsia="MS Mincho" w:cs="Calibri"/>
          <w:u w:val="single"/>
        </w:rPr>
      </w:pPr>
      <w:r w:rsidRPr="00192A0E">
        <w:rPr>
          <w:rFonts w:eastAsia="MS Mincho" w:cs="Calibri"/>
          <w:u w:val="single"/>
        </w:rPr>
        <w:lastRenderedPageBreak/>
        <w:t>Afmetingen</w:t>
      </w:r>
    </w:p>
    <w:p w14:paraId="0DFE6411" w14:textId="77777777" w:rsidR="002D7DCA" w:rsidRPr="00192A0E" w:rsidRDefault="002D7DCA" w:rsidP="00581D10">
      <w:pPr>
        <w:spacing w:line="264" w:lineRule="auto"/>
        <w:rPr>
          <w:rFonts w:eastAsia="MS Mincho" w:cs="Calibri"/>
        </w:rPr>
      </w:pPr>
      <w:r w:rsidRPr="00192A0E">
        <w:rPr>
          <w:rFonts w:eastAsia="MS Mincho" w:cs="Calibri"/>
        </w:rPr>
        <w:t>Indien u aflevert op pallets gelden de volgende voorwaarden:</w:t>
      </w:r>
    </w:p>
    <w:p w14:paraId="7351905A" w14:textId="77777777" w:rsidR="002D7DCA" w:rsidRPr="00192A0E" w:rsidRDefault="00EC4873" w:rsidP="00581D10">
      <w:pPr>
        <w:numPr>
          <w:ilvl w:val="0"/>
          <w:numId w:val="10"/>
        </w:numPr>
        <w:spacing w:line="264" w:lineRule="auto"/>
        <w:rPr>
          <w:rFonts w:eastAsia="MS Mincho" w:cs="Calibri"/>
        </w:rPr>
      </w:pPr>
      <w:r w:rsidRPr="00192A0E">
        <w:rPr>
          <w:rFonts w:eastAsia="MS Mincho" w:cs="Calibri"/>
        </w:rPr>
        <w:t xml:space="preserve">u maakt gebruik van de standaard palletmaten bij levering van zendingen die groter zijn dan 1 m3; de pallets voldoen </w:t>
      </w:r>
      <w:r w:rsidR="002D7DCA" w:rsidRPr="00192A0E">
        <w:rPr>
          <w:rFonts w:eastAsia="MS Mincho" w:cs="Calibri"/>
        </w:rPr>
        <w:t>aan de euro pallet standaarden;</w:t>
      </w:r>
    </w:p>
    <w:p w14:paraId="1B1BC508" w14:textId="77777777" w:rsidR="00EC4873" w:rsidRPr="00192A0E" w:rsidRDefault="00EC4873" w:rsidP="00581D10">
      <w:pPr>
        <w:numPr>
          <w:ilvl w:val="0"/>
          <w:numId w:val="10"/>
        </w:numPr>
        <w:spacing w:line="264" w:lineRule="auto"/>
        <w:rPr>
          <w:rFonts w:eastAsia="MS Mincho" w:cs="Calibri"/>
        </w:rPr>
      </w:pPr>
      <w:r w:rsidRPr="00192A0E">
        <w:rPr>
          <w:rFonts w:eastAsia="MS Mincho" w:cs="Calibri"/>
        </w:rPr>
        <w:t>de pallets zijn schoon en in staat van nieuw;</w:t>
      </w:r>
    </w:p>
    <w:p w14:paraId="136292F5" w14:textId="77777777" w:rsidR="00EC4873" w:rsidRPr="00192A0E" w:rsidRDefault="00EC4873" w:rsidP="00581D10">
      <w:pPr>
        <w:numPr>
          <w:ilvl w:val="0"/>
          <w:numId w:val="10"/>
        </w:numPr>
        <w:spacing w:line="264" w:lineRule="auto"/>
        <w:rPr>
          <w:rFonts w:eastAsia="MS Mincho" w:cs="Calibri"/>
        </w:rPr>
      </w:pPr>
      <w:r w:rsidRPr="00192A0E">
        <w:rPr>
          <w:rFonts w:eastAsia="MS Mincho" w:cs="Calibri"/>
        </w:rPr>
        <w:t>goederen op pallets bevinden zich alle binnen de contouren van het grondoppervlak van de pallets;</w:t>
      </w:r>
    </w:p>
    <w:p w14:paraId="47AC8CAE" w14:textId="77777777" w:rsidR="00EC4873" w:rsidRPr="00192A0E" w:rsidRDefault="00EC4873" w:rsidP="00581D10">
      <w:pPr>
        <w:numPr>
          <w:ilvl w:val="0"/>
          <w:numId w:val="10"/>
        </w:numPr>
        <w:spacing w:line="264" w:lineRule="auto"/>
        <w:rPr>
          <w:rFonts w:eastAsia="MS Mincho" w:cs="Calibri"/>
        </w:rPr>
      </w:pPr>
      <w:r w:rsidRPr="00192A0E">
        <w:rPr>
          <w:rFonts w:eastAsia="MS Mincho" w:cs="Calibri"/>
        </w:rPr>
        <w:t>goederen worden niet hoger dan 1,85 meter gestapeld (Inclusief pallet);</w:t>
      </w:r>
    </w:p>
    <w:p w14:paraId="419DDA95" w14:textId="77777777" w:rsidR="002D7DCA" w:rsidRPr="00192A0E" w:rsidRDefault="00EC4873" w:rsidP="00581D10">
      <w:pPr>
        <w:numPr>
          <w:ilvl w:val="0"/>
          <w:numId w:val="10"/>
        </w:numPr>
        <w:spacing w:line="264" w:lineRule="auto"/>
        <w:rPr>
          <w:rFonts w:eastAsia="MS Mincho" w:cs="Calibri"/>
        </w:rPr>
      </w:pPr>
      <w:r w:rsidRPr="00192A0E">
        <w:rPr>
          <w:rFonts w:eastAsia="MS Mincho" w:cs="Calibri"/>
        </w:rPr>
        <w:t>de gebruikte (euro) pallets worden op verzoek en zonder additionele kosten opgehaald bij de VU.</w:t>
      </w:r>
    </w:p>
    <w:p w14:paraId="5FD76B21" w14:textId="77777777" w:rsidR="002D7DCA" w:rsidRPr="00192A0E" w:rsidRDefault="00DE4444" w:rsidP="00581D10">
      <w:pPr>
        <w:spacing w:line="264" w:lineRule="auto"/>
        <w:rPr>
          <w:rFonts w:eastAsia="MS Mincho" w:cs="Calibri"/>
        </w:rPr>
      </w:pPr>
      <w:r w:rsidRPr="00192A0E">
        <w:rPr>
          <w:rFonts w:eastAsia="MS Mincho" w:cs="Calibri"/>
          <w:u w:val="single"/>
        </w:rPr>
        <w:t>P</w:t>
      </w:r>
      <w:r w:rsidR="00EC4873" w:rsidRPr="00192A0E">
        <w:rPr>
          <w:rFonts w:eastAsia="MS Mincho" w:cs="Calibri"/>
          <w:u w:val="single"/>
        </w:rPr>
        <w:t>akbon</w:t>
      </w:r>
    </w:p>
    <w:p w14:paraId="6635CB7E" w14:textId="77777777" w:rsidR="00EC4873" w:rsidRPr="00192A0E" w:rsidRDefault="00EC4873" w:rsidP="00581D10">
      <w:pPr>
        <w:spacing w:line="264" w:lineRule="auto"/>
        <w:rPr>
          <w:rFonts w:eastAsia="MS Mincho" w:cs="Calibri"/>
        </w:rPr>
      </w:pPr>
      <w:r w:rsidRPr="00192A0E">
        <w:rPr>
          <w:rFonts w:eastAsia="MS Mincho" w:cs="Calibri"/>
        </w:rPr>
        <w:t>Goederen dienen in goede staat te worden geleverd, waarbij de goederen (inclusief verpakking) voldoen aan de  wettelijke eisen. Elke levering dient gepaard te gaan met een aan de buitenzijde geplaatste pakbon waarop vermeld:</w:t>
      </w:r>
    </w:p>
    <w:p w14:paraId="38CCA04D" w14:textId="77777777" w:rsidR="00EC4873" w:rsidRPr="00192A0E" w:rsidRDefault="00EC4873" w:rsidP="00581D10">
      <w:pPr>
        <w:spacing w:line="264" w:lineRule="auto"/>
        <w:rPr>
          <w:rFonts w:eastAsia="MS Mincho" w:cs="Calibri"/>
        </w:rPr>
      </w:pPr>
      <w:r w:rsidRPr="00192A0E">
        <w:rPr>
          <w:rFonts w:eastAsia="MS Mincho" w:cs="Calibri"/>
        </w:rPr>
        <w:tab/>
        <w:t>* inkoop/bestelordernummer;</w:t>
      </w:r>
    </w:p>
    <w:p w14:paraId="1D2E89A9" w14:textId="77777777" w:rsidR="00EC4873" w:rsidRPr="00192A0E" w:rsidRDefault="00EC4873" w:rsidP="00581D10">
      <w:pPr>
        <w:spacing w:line="264" w:lineRule="auto"/>
        <w:rPr>
          <w:rFonts w:eastAsia="MS Mincho" w:cs="Calibri"/>
        </w:rPr>
      </w:pPr>
      <w:r w:rsidRPr="00192A0E">
        <w:rPr>
          <w:rFonts w:eastAsia="MS Mincho" w:cs="Calibri"/>
        </w:rPr>
        <w:tab/>
        <w:t xml:space="preserve">* artikelomschrijving; </w:t>
      </w:r>
    </w:p>
    <w:p w14:paraId="1D63CA26" w14:textId="77777777" w:rsidR="00EC4873" w:rsidRPr="00192A0E" w:rsidRDefault="00EC4873" w:rsidP="00581D10">
      <w:pPr>
        <w:spacing w:line="264" w:lineRule="auto"/>
        <w:rPr>
          <w:rFonts w:eastAsia="MS Mincho" w:cs="Calibri"/>
        </w:rPr>
      </w:pPr>
      <w:r w:rsidRPr="00192A0E">
        <w:rPr>
          <w:rFonts w:eastAsia="MS Mincho" w:cs="Calibri"/>
        </w:rPr>
        <w:tab/>
        <w:t xml:space="preserve">* de afleverdatum; </w:t>
      </w:r>
    </w:p>
    <w:p w14:paraId="184EDEA9" w14:textId="77777777" w:rsidR="00EC4873" w:rsidRPr="00192A0E" w:rsidRDefault="00EC4873" w:rsidP="00581D10">
      <w:pPr>
        <w:spacing w:line="264" w:lineRule="auto"/>
        <w:rPr>
          <w:rFonts w:eastAsia="MS Mincho" w:cs="Calibri"/>
        </w:rPr>
      </w:pPr>
      <w:r w:rsidRPr="00192A0E">
        <w:rPr>
          <w:rFonts w:eastAsia="MS Mincho" w:cs="Calibri"/>
        </w:rPr>
        <w:tab/>
        <w:t xml:space="preserve">* de geleverde aantallen; </w:t>
      </w:r>
    </w:p>
    <w:p w14:paraId="24C0BE7B" w14:textId="77777777" w:rsidR="00EC4873" w:rsidRPr="00192A0E" w:rsidRDefault="00EC4873" w:rsidP="00581D10">
      <w:pPr>
        <w:spacing w:line="264" w:lineRule="auto"/>
        <w:rPr>
          <w:rFonts w:eastAsia="MS Mincho" w:cs="Calibri"/>
        </w:rPr>
      </w:pPr>
      <w:r w:rsidRPr="00192A0E">
        <w:rPr>
          <w:rFonts w:eastAsia="MS Mincho" w:cs="Calibri"/>
        </w:rPr>
        <w:tab/>
        <w:t xml:space="preserve">* de verpakkingseenheid; </w:t>
      </w:r>
    </w:p>
    <w:p w14:paraId="11583A4C" w14:textId="77777777" w:rsidR="00EC4873" w:rsidRPr="00192A0E" w:rsidRDefault="00EC4873" w:rsidP="00581D10">
      <w:pPr>
        <w:spacing w:line="264" w:lineRule="auto"/>
        <w:rPr>
          <w:rFonts w:eastAsia="MS Mincho" w:cs="Calibri"/>
        </w:rPr>
      </w:pPr>
      <w:r w:rsidRPr="00192A0E">
        <w:rPr>
          <w:rFonts w:eastAsia="MS Mincho" w:cs="Calibri"/>
        </w:rPr>
        <w:tab/>
        <w:t xml:space="preserve">* het aantal colli; </w:t>
      </w:r>
    </w:p>
    <w:p w14:paraId="00C11F46" w14:textId="77777777" w:rsidR="00EC4873" w:rsidRPr="00192A0E" w:rsidRDefault="00EC4873" w:rsidP="00581D10">
      <w:pPr>
        <w:spacing w:line="264" w:lineRule="auto"/>
        <w:rPr>
          <w:rFonts w:eastAsia="MS Mincho" w:cs="Calibri"/>
        </w:rPr>
      </w:pPr>
      <w:r w:rsidRPr="00192A0E">
        <w:rPr>
          <w:rFonts w:eastAsia="MS Mincho" w:cs="Calibri"/>
        </w:rPr>
        <w:tab/>
        <w:t xml:space="preserve">* reeds geleverde artikelen; </w:t>
      </w:r>
    </w:p>
    <w:p w14:paraId="0BD9739C" w14:textId="77777777" w:rsidR="00EC4873" w:rsidRPr="00192A0E" w:rsidRDefault="00EC4873" w:rsidP="00581D10">
      <w:pPr>
        <w:spacing w:line="264" w:lineRule="auto"/>
        <w:rPr>
          <w:rFonts w:eastAsia="MS Mincho" w:cs="Calibri"/>
        </w:rPr>
      </w:pPr>
      <w:r w:rsidRPr="00192A0E">
        <w:rPr>
          <w:rFonts w:eastAsia="MS Mincho" w:cs="Calibri"/>
        </w:rPr>
        <w:tab/>
        <w:t xml:space="preserve">* </w:t>
      </w:r>
      <w:r w:rsidR="001A7AF3" w:rsidRPr="00192A0E">
        <w:rPr>
          <w:rFonts w:eastAsia="MS Mincho" w:cs="Calibri"/>
        </w:rPr>
        <w:t>n</w:t>
      </w:r>
      <w:r w:rsidRPr="00192A0E">
        <w:rPr>
          <w:rFonts w:eastAsia="MS Mincho" w:cs="Calibri"/>
        </w:rPr>
        <w:t>aam besteller en zijn/haar adres</w:t>
      </w:r>
    </w:p>
    <w:p w14:paraId="3034DD79" w14:textId="77777777" w:rsidR="00EC4873" w:rsidRPr="00192A0E" w:rsidRDefault="00EC4873" w:rsidP="00581D10">
      <w:pPr>
        <w:spacing w:line="264" w:lineRule="auto"/>
        <w:rPr>
          <w:rFonts w:eastAsia="MS Mincho" w:cs="Calibri"/>
        </w:rPr>
      </w:pPr>
      <w:r w:rsidRPr="00192A0E">
        <w:rPr>
          <w:rFonts w:eastAsia="MS Mincho" w:cs="Calibri"/>
        </w:rPr>
        <w:tab/>
        <w:t xml:space="preserve">* deellevering. </w:t>
      </w:r>
    </w:p>
    <w:p w14:paraId="772139F7" w14:textId="163AA6D2" w:rsidR="00EC4873" w:rsidRDefault="00EC4873" w:rsidP="00581D10">
      <w:pPr>
        <w:spacing w:line="264" w:lineRule="auto"/>
        <w:rPr>
          <w:rFonts w:eastAsia="MS Mincho" w:cs="Calibri"/>
        </w:rPr>
      </w:pPr>
      <w:r w:rsidRPr="00192A0E">
        <w:rPr>
          <w:rFonts w:eastAsia="MS Mincho" w:cs="Calibri"/>
        </w:rPr>
        <w:tab/>
        <w:t>* Contactgegevens voor het melden van manco’s.</w:t>
      </w:r>
    </w:p>
    <w:p w14:paraId="631E8BE5" w14:textId="77777777" w:rsidR="001F5BB5" w:rsidRPr="00192A0E" w:rsidRDefault="001F5BB5" w:rsidP="00581D10">
      <w:pPr>
        <w:spacing w:line="264" w:lineRule="auto"/>
        <w:rPr>
          <w:rFonts w:eastAsia="MS Mincho" w:cs="Calibri"/>
        </w:rPr>
      </w:pPr>
    </w:p>
    <w:p w14:paraId="50B9BA78" w14:textId="77777777" w:rsidR="00EC4873" w:rsidRPr="00192A0E" w:rsidRDefault="00EC4873" w:rsidP="00581D10">
      <w:pPr>
        <w:spacing w:line="264" w:lineRule="auto"/>
        <w:rPr>
          <w:rFonts w:eastAsia="MS Mincho" w:cs="Calibri"/>
        </w:rPr>
      </w:pPr>
      <w:r w:rsidRPr="00192A0E">
        <w:rPr>
          <w:rFonts w:eastAsia="MS Mincho" w:cs="Calibri"/>
        </w:rPr>
        <w:t>Op de buitenzijde van de grootverpakking dient het volgende vermeld te staan:</w:t>
      </w:r>
    </w:p>
    <w:p w14:paraId="003367E3" w14:textId="77777777" w:rsidR="00EC4873" w:rsidRPr="00192A0E" w:rsidRDefault="002D7DCA" w:rsidP="00581D10">
      <w:pPr>
        <w:spacing w:line="264" w:lineRule="auto"/>
        <w:rPr>
          <w:rFonts w:eastAsia="MS Mincho" w:cs="Calibri"/>
        </w:rPr>
      </w:pPr>
      <w:r w:rsidRPr="00192A0E">
        <w:rPr>
          <w:rFonts w:eastAsia="MS Mincho" w:cs="Calibri"/>
        </w:rPr>
        <w:tab/>
        <w:t>d</w:t>
      </w:r>
      <w:r w:rsidR="00EC4873" w:rsidRPr="00192A0E">
        <w:rPr>
          <w:rFonts w:eastAsia="MS Mincho" w:cs="Calibri"/>
        </w:rPr>
        <w:t xml:space="preserve">e eventuele bewaarcondities van de producten;  </w:t>
      </w:r>
    </w:p>
    <w:p w14:paraId="4F251E38" w14:textId="1DF8AF94" w:rsidR="00EC4873" w:rsidRDefault="00EC4873" w:rsidP="00581D10">
      <w:pPr>
        <w:spacing w:line="264" w:lineRule="auto"/>
        <w:rPr>
          <w:rFonts w:eastAsia="MS Mincho" w:cs="Calibri"/>
        </w:rPr>
      </w:pPr>
      <w:r w:rsidRPr="00192A0E">
        <w:rPr>
          <w:rFonts w:eastAsia="MS Mincho" w:cs="Calibri"/>
        </w:rPr>
        <w:tab/>
        <w:t>de artikelomschrijving en aantallen klein verpakkingen</w:t>
      </w:r>
      <w:r w:rsidR="00092F0B">
        <w:rPr>
          <w:rFonts w:eastAsia="MS Mincho" w:cs="Calibri"/>
        </w:rPr>
        <w:t>.</w:t>
      </w:r>
    </w:p>
    <w:p w14:paraId="1473F54F" w14:textId="77777777" w:rsidR="001F5BB5" w:rsidRPr="00192A0E" w:rsidRDefault="001F5BB5" w:rsidP="00581D10">
      <w:pPr>
        <w:spacing w:line="264" w:lineRule="auto"/>
        <w:rPr>
          <w:rFonts w:eastAsia="MS Mincho" w:cs="Calibri"/>
        </w:rPr>
      </w:pPr>
    </w:p>
    <w:p w14:paraId="5E05315F" w14:textId="77777777" w:rsidR="002D7DCA" w:rsidRPr="00192A0E" w:rsidRDefault="002D7DCA" w:rsidP="00581D10">
      <w:pPr>
        <w:spacing w:line="264" w:lineRule="auto"/>
        <w:rPr>
          <w:rFonts w:eastAsia="MS Mincho" w:cs="Calibri"/>
          <w:u w:val="single"/>
        </w:rPr>
      </w:pPr>
      <w:r w:rsidRPr="00192A0E">
        <w:rPr>
          <w:rFonts w:eastAsia="MS Mincho" w:cs="Calibri"/>
          <w:u w:val="single"/>
        </w:rPr>
        <w:t>V</w:t>
      </w:r>
      <w:r w:rsidR="00EC4873" w:rsidRPr="00192A0E">
        <w:rPr>
          <w:rFonts w:eastAsia="MS Mincho" w:cs="Calibri"/>
          <w:u w:val="single"/>
        </w:rPr>
        <w:t>erpakking</w:t>
      </w:r>
    </w:p>
    <w:p w14:paraId="0843E860" w14:textId="51680412" w:rsidR="00EC4873" w:rsidRPr="00192A0E" w:rsidRDefault="00EC4873" w:rsidP="00581D10">
      <w:pPr>
        <w:numPr>
          <w:ilvl w:val="0"/>
          <w:numId w:val="11"/>
        </w:numPr>
        <w:spacing w:line="264" w:lineRule="auto"/>
        <w:rPr>
          <w:rFonts w:eastAsia="MS Mincho" w:cs="Calibri"/>
        </w:rPr>
      </w:pPr>
      <w:r w:rsidRPr="00192A0E">
        <w:rPr>
          <w:rFonts w:eastAsia="MS Mincho" w:cs="Calibri"/>
        </w:rPr>
        <w:t xml:space="preserve">Inschrijver levert producten uit in handzame </w:t>
      </w:r>
      <w:r w:rsidR="002D7DCA" w:rsidRPr="00192A0E">
        <w:rPr>
          <w:rFonts w:eastAsia="MS Mincho" w:cs="Calibri"/>
        </w:rPr>
        <w:t>klein</w:t>
      </w:r>
      <w:r w:rsidR="001F5BB5">
        <w:rPr>
          <w:rFonts w:eastAsia="MS Mincho" w:cs="Calibri"/>
        </w:rPr>
        <w:t>-</w:t>
      </w:r>
      <w:r w:rsidR="002D7DCA" w:rsidRPr="00192A0E">
        <w:rPr>
          <w:rFonts w:eastAsia="MS Mincho" w:cs="Calibri"/>
        </w:rPr>
        <w:t>verpakkingen</w:t>
      </w:r>
      <w:r w:rsidRPr="00192A0E">
        <w:rPr>
          <w:rFonts w:eastAsia="MS Mincho" w:cs="Calibri"/>
        </w:rPr>
        <w:t>, zodat deze op hygiënische wijze vervoerd kunnen worden op de werkkarren  van de schoonmaakmedewerkers.</w:t>
      </w:r>
    </w:p>
    <w:p w14:paraId="30365CB4" w14:textId="3F968D80" w:rsidR="00EC4873" w:rsidRDefault="00EC4873" w:rsidP="00581D10">
      <w:pPr>
        <w:numPr>
          <w:ilvl w:val="0"/>
          <w:numId w:val="11"/>
        </w:numPr>
        <w:spacing w:line="264" w:lineRule="auto"/>
        <w:rPr>
          <w:rFonts w:eastAsia="MS Mincho" w:cs="Calibri"/>
        </w:rPr>
      </w:pPr>
      <w:r w:rsidRPr="00192A0E">
        <w:rPr>
          <w:rFonts w:eastAsia="MS Mincho" w:cs="Calibri"/>
        </w:rPr>
        <w:t>Navulverpakkingen dienen makkelijk hanteerbaar en doseerbaar te zijn.</w:t>
      </w:r>
    </w:p>
    <w:p w14:paraId="0DBF2B04" w14:textId="77777777" w:rsidR="001F5BB5" w:rsidRPr="00192A0E" w:rsidRDefault="001F5BB5" w:rsidP="00581D10">
      <w:pPr>
        <w:spacing w:line="264" w:lineRule="auto"/>
        <w:ind w:left="720"/>
        <w:rPr>
          <w:rFonts w:eastAsia="MS Mincho" w:cs="Calibri"/>
        </w:rPr>
      </w:pPr>
    </w:p>
    <w:p w14:paraId="308F3737" w14:textId="77777777" w:rsidR="002D7DCA" w:rsidRPr="00192A0E" w:rsidRDefault="00EC4873" w:rsidP="00581D10">
      <w:pPr>
        <w:spacing w:line="264" w:lineRule="auto"/>
        <w:rPr>
          <w:rFonts w:eastAsia="MS Mincho" w:cs="Calibri"/>
          <w:u w:val="single"/>
        </w:rPr>
      </w:pPr>
      <w:r w:rsidRPr="00192A0E">
        <w:rPr>
          <w:rFonts w:eastAsia="MS Mincho" w:cs="Calibri"/>
          <w:u w:val="single"/>
        </w:rPr>
        <w:t>Order</w:t>
      </w:r>
    </w:p>
    <w:p w14:paraId="0145F9F3" w14:textId="77777777" w:rsidR="006B2158" w:rsidRPr="00192A0E" w:rsidRDefault="008D243C" w:rsidP="00581D10">
      <w:pPr>
        <w:numPr>
          <w:ilvl w:val="0"/>
          <w:numId w:val="12"/>
        </w:numPr>
        <w:spacing w:line="264" w:lineRule="auto"/>
        <w:rPr>
          <w:rFonts w:eastAsia="MS Mincho" w:cs="Calibri"/>
        </w:rPr>
      </w:pPr>
      <w:r w:rsidRPr="00192A0E">
        <w:rPr>
          <w:rFonts w:eastAsia="MS Mincho" w:cs="Calibri"/>
        </w:rPr>
        <w:t xml:space="preserve">Orders worden automatisch gegenereerd </w:t>
      </w:r>
      <w:r w:rsidR="006B2158" w:rsidRPr="00192A0E">
        <w:rPr>
          <w:rFonts w:eastAsia="MS Mincho" w:cs="Calibri"/>
        </w:rPr>
        <w:t xml:space="preserve">door het bestelsysteem. </w:t>
      </w:r>
    </w:p>
    <w:p w14:paraId="74927EE5" w14:textId="77777777" w:rsidR="00EC4873" w:rsidRPr="00192A0E" w:rsidRDefault="00EC4873" w:rsidP="00581D10">
      <w:pPr>
        <w:numPr>
          <w:ilvl w:val="0"/>
          <w:numId w:val="12"/>
        </w:numPr>
        <w:spacing w:line="264" w:lineRule="auto"/>
        <w:rPr>
          <w:rFonts w:eastAsia="MS Mincho" w:cs="Calibri"/>
        </w:rPr>
      </w:pPr>
      <w:r w:rsidRPr="00192A0E">
        <w:rPr>
          <w:rFonts w:eastAsia="MS Mincho" w:cs="Calibri"/>
        </w:rPr>
        <w:t>Bij afwijkingen in de besteleenheden of levertermijnen ten opzichte van de order, neemt u contact op met de desbetreffende besteller. De besteller heeft de mogelijkheid om de order te annuleren.</w:t>
      </w:r>
    </w:p>
    <w:p w14:paraId="331B0A0F" w14:textId="79E1DED0" w:rsidR="00EC4873" w:rsidRDefault="00EC4873" w:rsidP="00581D10">
      <w:pPr>
        <w:numPr>
          <w:ilvl w:val="0"/>
          <w:numId w:val="12"/>
        </w:numPr>
        <w:spacing w:line="264" w:lineRule="auto"/>
        <w:rPr>
          <w:rFonts w:eastAsia="MS Mincho" w:cs="Calibri"/>
        </w:rPr>
      </w:pPr>
      <w:r w:rsidRPr="00192A0E">
        <w:rPr>
          <w:rFonts w:eastAsia="MS Mincho" w:cs="Calibri"/>
        </w:rPr>
        <w:t>Er geldt geen minimal</w:t>
      </w:r>
      <w:r w:rsidR="002D7DCA" w:rsidRPr="00192A0E">
        <w:rPr>
          <w:rFonts w:eastAsia="MS Mincho" w:cs="Calibri"/>
        </w:rPr>
        <w:t>e bestel- en/of ordergrootte.</w:t>
      </w:r>
    </w:p>
    <w:p w14:paraId="692DD1C3" w14:textId="77777777" w:rsidR="001F5BB5" w:rsidRPr="00192A0E" w:rsidRDefault="001F5BB5" w:rsidP="00581D10">
      <w:pPr>
        <w:spacing w:line="264" w:lineRule="auto"/>
        <w:ind w:left="720"/>
        <w:rPr>
          <w:rFonts w:eastAsia="MS Mincho" w:cs="Calibri"/>
        </w:rPr>
      </w:pPr>
    </w:p>
    <w:p w14:paraId="2F5DB200" w14:textId="77777777" w:rsidR="002D7DCA" w:rsidRPr="00192A0E" w:rsidRDefault="00EC4873" w:rsidP="00581D10">
      <w:pPr>
        <w:spacing w:line="264" w:lineRule="auto"/>
        <w:rPr>
          <w:rFonts w:eastAsia="MS Mincho" w:cs="Calibri"/>
          <w:u w:val="single"/>
        </w:rPr>
      </w:pPr>
      <w:r w:rsidRPr="00192A0E">
        <w:rPr>
          <w:rFonts w:eastAsia="MS Mincho" w:cs="Calibri"/>
          <w:u w:val="single"/>
        </w:rPr>
        <w:t>Acceptatie</w:t>
      </w:r>
    </w:p>
    <w:p w14:paraId="38826798" w14:textId="08B3FCAD" w:rsidR="00EC4873" w:rsidRDefault="00EC4873" w:rsidP="00581D10">
      <w:pPr>
        <w:numPr>
          <w:ilvl w:val="0"/>
          <w:numId w:val="17"/>
        </w:numPr>
        <w:spacing w:line="264" w:lineRule="auto"/>
        <w:rPr>
          <w:rFonts w:eastAsia="MS Mincho" w:cs="Calibri"/>
        </w:rPr>
      </w:pPr>
      <w:r w:rsidRPr="00192A0E">
        <w:rPr>
          <w:rFonts w:eastAsia="MS Mincho" w:cs="Calibri"/>
        </w:rPr>
        <w:t>U gaat ermee akkoord dat Goederenontvangst alleen tekent voor ontvangst van het aantal colli. Controle op artikelniveau vindt op een later moment plaats.</w:t>
      </w:r>
    </w:p>
    <w:p w14:paraId="13EAD3A3" w14:textId="77777777" w:rsidR="001F5BB5" w:rsidRPr="00192A0E" w:rsidRDefault="001F5BB5" w:rsidP="00581D10">
      <w:pPr>
        <w:spacing w:line="264" w:lineRule="auto"/>
        <w:ind w:left="720"/>
        <w:rPr>
          <w:rFonts w:eastAsia="MS Mincho" w:cs="Calibri"/>
        </w:rPr>
      </w:pPr>
    </w:p>
    <w:p w14:paraId="7DCCF188" w14:textId="77777777" w:rsidR="002D7DCA" w:rsidRPr="00192A0E" w:rsidRDefault="00EC4873" w:rsidP="00581D10">
      <w:pPr>
        <w:spacing w:line="264" w:lineRule="auto"/>
        <w:rPr>
          <w:rFonts w:eastAsia="MS Mincho" w:cs="Calibri"/>
          <w:u w:val="single"/>
        </w:rPr>
      </w:pPr>
      <w:r w:rsidRPr="00192A0E">
        <w:rPr>
          <w:rFonts w:eastAsia="MS Mincho" w:cs="Calibri"/>
          <w:u w:val="single"/>
        </w:rPr>
        <w:t>Retour</w:t>
      </w:r>
    </w:p>
    <w:p w14:paraId="3A5ADAE7" w14:textId="77777777" w:rsidR="00EC4873" w:rsidRPr="00192A0E" w:rsidRDefault="00EC4873" w:rsidP="00581D10">
      <w:pPr>
        <w:numPr>
          <w:ilvl w:val="0"/>
          <w:numId w:val="13"/>
        </w:numPr>
        <w:spacing w:line="264" w:lineRule="auto"/>
        <w:rPr>
          <w:rFonts w:eastAsia="MS Mincho" w:cs="Calibri"/>
        </w:rPr>
      </w:pPr>
      <w:r w:rsidRPr="00192A0E">
        <w:rPr>
          <w:rFonts w:eastAsia="MS Mincho" w:cs="Calibri"/>
        </w:rPr>
        <w:lastRenderedPageBreak/>
        <w:t>U draagt zorg voor het retour nemen van verkeerd beste</w:t>
      </w:r>
      <w:r w:rsidR="008D243C" w:rsidRPr="00192A0E">
        <w:rPr>
          <w:rFonts w:eastAsia="MS Mincho" w:cs="Calibri"/>
        </w:rPr>
        <w:t>lde/onjuist geleverde artikelen</w:t>
      </w:r>
    </w:p>
    <w:p w14:paraId="4A8CAA5B" w14:textId="77777777" w:rsidR="00EC4873" w:rsidRPr="00192A0E" w:rsidRDefault="00EC4873" w:rsidP="00581D10">
      <w:pPr>
        <w:numPr>
          <w:ilvl w:val="0"/>
          <w:numId w:val="13"/>
        </w:numPr>
        <w:spacing w:line="264" w:lineRule="auto"/>
        <w:rPr>
          <w:rFonts w:eastAsia="MS Mincho" w:cs="Calibri"/>
        </w:rPr>
      </w:pPr>
      <w:r w:rsidRPr="00192A0E">
        <w:rPr>
          <w:rFonts w:eastAsia="MS Mincho" w:cs="Calibri"/>
        </w:rPr>
        <w:t>Herlevering van foutief bestelde/beschadigde artikelen en/of manco</w:t>
      </w:r>
      <w:r w:rsidR="009D6342" w:rsidRPr="00192A0E">
        <w:rPr>
          <w:rFonts w:eastAsia="MS Mincho" w:cs="Calibri"/>
        </w:rPr>
        <w:t>’</w:t>
      </w:r>
      <w:r w:rsidRPr="00192A0E">
        <w:rPr>
          <w:rFonts w:eastAsia="MS Mincho" w:cs="Calibri"/>
        </w:rPr>
        <w:t xml:space="preserve">s </w:t>
      </w:r>
      <w:r w:rsidR="009D6342" w:rsidRPr="00192A0E">
        <w:rPr>
          <w:rFonts w:eastAsia="MS Mincho" w:cs="Calibri"/>
        </w:rPr>
        <w:t xml:space="preserve">vindt </w:t>
      </w:r>
      <w:r w:rsidRPr="00192A0E">
        <w:rPr>
          <w:rFonts w:eastAsia="MS Mincho" w:cs="Calibri"/>
        </w:rPr>
        <w:t xml:space="preserve">binnen één (1) werkdag na melding </w:t>
      </w:r>
      <w:r w:rsidR="009D6342" w:rsidRPr="00192A0E">
        <w:rPr>
          <w:rFonts w:eastAsia="MS Mincho" w:cs="Calibri"/>
        </w:rPr>
        <w:t>plaats.</w:t>
      </w:r>
    </w:p>
    <w:p w14:paraId="1170481E" w14:textId="40ABEED4" w:rsidR="00EC4873" w:rsidRDefault="00EC4873" w:rsidP="00581D10">
      <w:pPr>
        <w:numPr>
          <w:ilvl w:val="0"/>
          <w:numId w:val="13"/>
        </w:numPr>
        <w:spacing w:line="264" w:lineRule="auto"/>
        <w:rPr>
          <w:rFonts w:eastAsia="MS Mincho" w:cs="Calibri"/>
        </w:rPr>
      </w:pPr>
      <w:r w:rsidRPr="00192A0E">
        <w:rPr>
          <w:rFonts w:eastAsia="MS Mincho" w:cs="Calibri"/>
        </w:rPr>
        <w:t>De handling- en/of transportkosten voor onjuist geleverde artikelen zijn te allen tijde voor rekening van leverancier</w:t>
      </w:r>
      <w:r w:rsidR="001F5BB5">
        <w:rPr>
          <w:rFonts w:eastAsia="MS Mincho" w:cs="Calibri"/>
        </w:rPr>
        <w:t>.</w:t>
      </w:r>
    </w:p>
    <w:p w14:paraId="1EF6075F" w14:textId="77777777" w:rsidR="001F5BB5" w:rsidRPr="00192A0E" w:rsidRDefault="001F5BB5" w:rsidP="00581D10">
      <w:pPr>
        <w:spacing w:line="264" w:lineRule="auto"/>
        <w:ind w:left="720"/>
        <w:rPr>
          <w:rFonts w:eastAsia="MS Mincho" w:cs="Calibri"/>
        </w:rPr>
      </w:pPr>
    </w:p>
    <w:p w14:paraId="1B8B5F52" w14:textId="77777777" w:rsidR="002D7DCA" w:rsidRPr="00192A0E" w:rsidRDefault="00EC4873" w:rsidP="00581D10">
      <w:pPr>
        <w:spacing w:line="264" w:lineRule="auto"/>
        <w:rPr>
          <w:rFonts w:eastAsia="MS Mincho" w:cs="Calibri"/>
          <w:u w:val="single"/>
        </w:rPr>
      </w:pPr>
      <w:r w:rsidRPr="00192A0E">
        <w:rPr>
          <w:rFonts w:eastAsia="MS Mincho" w:cs="Calibri"/>
          <w:u w:val="single"/>
        </w:rPr>
        <w:t>Assortiment</w:t>
      </w:r>
    </w:p>
    <w:p w14:paraId="4CD49E03" w14:textId="5F857E82" w:rsidR="00EC4873" w:rsidRDefault="00EC4873" w:rsidP="00581D10">
      <w:pPr>
        <w:spacing w:line="264" w:lineRule="auto"/>
        <w:rPr>
          <w:rFonts w:eastAsia="MS Mincho" w:cs="Calibri"/>
        </w:rPr>
      </w:pPr>
      <w:r w:rsidRPr="00192A0E">
        <w:rPr>
          <w:rFonts w:eastAsia="MS Mincho" w:cs="Calibri"/>
        </w:rPr>
        <w:t>U dient het gehele assortiment zoals genoemd in de Prijzenbladen te kunnen aanbieden en leveren.</w:t>
      </w:r>
    </w:p>
    <w:p w14:paraId="3BDEB8AD" w14:textId="77777777" w:rsidR="00846A74" w:rsidRDefault="00846A74" w:rsidP="00581D10">
      <w:pPr>
        <w:spacing w:line="264" w:lineRule="auto"/>
        <w:rPr>
          <w:rFonts w:eastAsia="MS Mincho" w:cs="Calibri"/>
          <w:u w:val="single"/>
        </w:rPr>
      </w:pPr>
    </w:p>
    <w:p w14:paraId="13BEAF09" w14:textId="2B14110C" w:rsidR="002D7DCA" w:rsidRPr="00192A0E" w:rsidRDefault="00EC4873" w:rsidP="00581D10">
      <w:pPr>
        <w:spacing w:line="264" w:lineRule="auto"/>
        <w:rPr>
          <w:rFonts w:eastAsia="MS Mincho" w:cs="Calibri"/>
          <w:u w:val="single"/>
        </w:rPr>
      </w:pPr>
      <w:r w:rsidRPr="00192A0E">
        <w:rPr>
          <w:rFonts w:eastAsia="MS Mincho" w:cs="Calibri"/>
          <w:u w:val="single"/>
        </w:rPr>
        <w:t>Legitimeren</w:t>
      </w:r>
    </w:p>
    <w:p w14:paraId="154DACDC" w14:textId="0FBB9447" w:rsidR="007543A9" w:rsidRDefault="00EC4873" w:rsidP="00581D10">
      <w:pPr>
        <w:spacing w:line="264" w:lineRule="auto"/>
        <w:rPr>
          <w:rFonts w:eastAsia="MS Mincho" w:cs="Calibri"/>
        </w:rPr>
      </w:pPr>
      <w:r w:rsidRPr="00192A0E">
        <w:rPr>
          <w:rFonts w:eastAsia="MS Mincho" w:cs="Calibri"/>
        </w:rPr>
        <w:t>De medewerker van Inschrijver die de goederen aflevert/ophaalt, dient zich bij aankomst te melden en zich te kunnen legitimeren, indien daarom wordt verzocht.</w:t>
      </w:r>
    </w:p>
    <w:p w14:paraId="2A342AB5" w14:textId="2E571D19" w:rsidR="00092F0B" w:rsidRDefault="00092F0B" w:rsidP="00581D10">
      <w:pPr>
        <w:spacing w:line="264" w:lineRule="auto"/>
        <w:rPr>
          <w:rFonts w:eastAsia="MS Mincho" w:cs="Calibri"/>
        </w:rPr>
      </w:pPr>
    </w:p>
    <w:p w14:paraId="5F041C86" w14:textId="3BC735B8" w:rsidR="00092F0B" w:rsidRDefault="00092F0B" w:rsidP="00581D10">
      <w:pPr>
        <w:spacing w:line="264" w:lineRule="auto"/>
        <w:rPr>
          <w:rFonts w:eastAsia="MS Mincho" w:cs="Calibri"/>
        </w:rPr>
      </w:pPr>
    </w:p>
    <w:p w14:paraId="31317846" w14:textId="057EA464" w:rsidR="00092F0B" w:rsidRPr="00192A0E" w:rsidRDefault="00092F0B" w:rsidP="00581D10">
      <w:pPr>
        <w:pStyle w:val="Kop2"/>
        <w:spacing w:before="0" w:after="0" w:line="264" w:lineRule="auto"/>
        <w:ind w:left="720"/>
        <w:contextualSpacing/>
        <w:rPr>
          <w:rFonts w:asciiTheme="minorHAnsi" w:hAnsiTheme="minorHAnsi" w:cstheme="minorHAnsi"/>
          <w:i w:val="0"/>
          <w:sz w:val="24"/>
          <w:szCs w:val="24"/>
        </w:rPr>
      </w:pPr>
      <w:bookmarkStart w:id="79" w:name="_Toc82701876"/>
      <w:r w:rsidRPr="00192A0E">
        <w:rPr>
          <w:rFonts w:asciiTheme="minorHAnsi" w:hAnsiTheme="minorHAnsi" w:cstheme="minorHAnsi"/>
          <w:i w:val="0"/>
          <w:sz w:val="24"/>
          <w:szCs w:val="24"/>
        </w:rPr>
        <w:t>4.3.</w:t>
      </w:r>
      <w:r w:rsidRPr="00192A0E">
        <w:rPr>
          <w:rFonts w:asciiTheme="minorHAnsi" w:hAnsiTheme="minorHAnsi" w:cstheme="minorHAnsi"/>
          <w:i w:val="0"/>
          <w:sz w:val="24"/>
          <w:szCs w:val="24"/>
        </w:rPr>
        <w:tab/>
        <w:t xml:space="preserve">Eisen m.b.t. </w:t>
      </w:r>
      <w:r>
        <w:rPr>
          <w:rFonts w:asciiTheme="minorHAnsi" w:hAnsiTheme="minorHAnsi" w:cstheme="minorHAnsi"/>
          <w:i w:val="0"/>
          <w:sz w:val="24"/>
          <w:szCs w:val="24"/>
        </w:rPr>
        <w:t>Contractmanagement</w:t>
      </w:r>
      <w:bookmarkEnd w:id="79"/>
    </w:p>
    <w:p w14:paraId="1DF955BE" w14:textId="77777777" w:rsidR="00092F0B" w:rsidRDefault="00092F0B" w:rsidP="00581D10">
      <w:pPr>
        <w:spacing w:line="264" w:lineRule="auto"/>
        <w:rPr>
          <w:rFonts w:eastAsia="MS Mincho" w:cs="Calibri"/>
        </w:rPr>
      </w:pPr>
    </w:p>
    <w:tbl>
      <w:tblPr>
        <w:tblW w:w="9483" w:type="dxa"/>
        <w:tblInd w:w="93" w:type="dxa"/>
        <w:tblLook w:val="04A0" w:firstRow="1" w:lastRow="0" w:firstColumn="1" w:lastColumn="0" w:noHBand="0" w:noVBand="1"/>
      </w:tblPr>
      <w:tblGrid>
        <w:gridCol w:w="741"/>
        <w:gridCol w:w="8742"/>
      </w:tblGrid>
      <w:tr w:rsidR="00D73477" w:rsidRPr="00105476" w14:paraId="21A3EC2C" w14:textId="77777777" w:rsidTr="00D73477">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1CC13E7D" w14:textId="2291990E" w:rsidR="00D73477" w:rsidRPr="00105476" w:rsidRDefault="00D73477" w:rsidP="00581D10">
            <w:pPr>
              <w:spacing w:line="264" w:lineRule="auto"/>
              <w:rPr>
                <w:rFonts w:asciiTheme="minorHAnsi" w:hAnsiTheme="minorHAnsi" w:cstheme="minorHAnsi"/>
                <w:b/>
                <w:bCs/>
              </w:rPr>
            </w:pPr>
          </w:p>
        </w:tc>
        <w:tc>
          <w:tcPr>
            <w:tcW w:w="8742" w:type="dxa"/>
            <w:tcBorders>
              <w:top w:val="single" w:sz="4" w:space="0" w:color="auto"/>
              <w:left w:val="nil"/>
              <w:bottom w:val="single" w:sz="4" w:space="0" w:color="auto"/>
              <w:right w:val="single" w:sz="4" w:space="0" w:color="auto"/>
            </w:tcBorders>
            <w:shd w:val="clear" w:color="000000" w:fill="92CDDC"/>
            <w:noWrap/>
            <w:vAlign w:val="center"/>
            <w:hideMark/>
          </w:tcPr>
          <w:p w14:paraId="3C86FCFB" w14:textId="667535F1" w:rsidR="00D73477" w:rsidRPr="00105476" w:rsidRDefault="00D73477" w:rsidP="00581D10">
            <w:pPr>
              <w:spacing w:line="264" w:lineRule="auto"/>
              <w:rPr>
                <w:rFonts w:asciiTheme="minorHAnsi" w:hAnsiTheme="minorHAnsi" w:cstheme="minorHAnsi"/>
                <w:b/>
                <w:bCs/>
              </w:rPr>
            </w:pPr>
            <w:r>
              <w:rPr>
                <w:rFonts w:asciiTheme="minorHAnsi" w:hAnsiTheme="minorHAnsi" w:cstheme="minorHAnsi"/>
                <w:b/>
                <w:bCs/>
              </w:rPr>
              <w:t>Contractmanagement</w:t>
            </w:r>
          </w:p>
        </w:tc>
      </w:tr>
      <w:tr w:rsidR="00D73477" w:rsidRPr="00105476" w14:paraId="78C46CDF" w14:textId="77777777" w:rsidTr="007D7723">
        <w:trPr>
          <w:trHeight w:val="288"/>
        </w:trPr>
        <w:tc>
          <w:tcPr>
            <w:tcW w:w="741" w:type="dxa"/>
            <w:tcBorders>
              <w:top w:val="nil"/>
              <w:left w:val="single" w:sz="4" w:space="0" w:color="auto"/>
              <w:bottom w:val="single" w:sz="4" w:space="0" w:color="auto"/>
              <w:right w:val="single" w:sz="4" w:space="0" w:color="auto"/>
            </w:tcBorders>
            <w:shd w:val="clear" w:color="000000" w:fill="FFFFFF"/>
            <w:noWrap/>
            <w:hideMark/>
          </w:tcPr>
          <w:p w14:paraId="28A8164C" w14:textId="61D047C7" w:rsidR="00D73477" w:rsidRPr="00105476" w:rsidRDefault="00904C0A" w:rsidP="00581D10">
            <w:pPr>
              <w:spacing w:line="264" w:lineRule="auto"/>
              <w:rPr>
                <w:rFonts w:asciiTheme="minorHAnsi" w:hAnsiTheme="minorHAnsi" w:cstheme="minorHAnsi"/>
              </w:rPr>
            </w:pPr>
            <w:r>
              <w:rPr>
                <w:rFonts w:asciiTheme="minorHAnsi" w:hAnsiTheme="minorHAnsi" w:cstheme="minorHAnsi"/>
              </w:rPr>
              <w:t>1</w:t>
            </w:r>
          </w:p>
        </w:tc>
        <w:tc>
          <w:tcPr>
            <w:tcW w:w="8742" w:type="dxa"/>
            <w:tcBorders>
              <w:top w:val="nil"/>
              <w:left w:val="nil"/>
              <w:bottom w:val="single" w:sz="4" w:space="0" w:color="auto"/>
              <w:right w:val="single" w:sz="4" w:space="0" w:color="auto"/>
            </w:tcBorders>
            <w:shd w:val="clear" w:color="000000" w:fill="FFFFFF"/>
            <w:noWrap/>
            <w:hideMark/>
          </w:tcPr>
          <w:p w14:paraId="536C31EF" w14:textId="4090D1E7" w:rsidR="00D73477" w:rsidRPr="00105476" w:rsidRDefault="00D73477" w:rsidP="00581D10">
            <w:pPr>
              <w:spacing w:line="264" w:lineRule="auto"/>
              <w:rPr>
                <w:rFonts w:asciiTheme="minorHAnsi" w:hAnsiTheme="minorHAnsi" w:cstheme="minorHAnsi"/>
                <w:color w:val="000090"/>
              </w:rPr>
            </w:pPr>
            <w:r w:rsidRPr="009411A2">
              <w:rPr>
                <w:szCs w:val="21"/>
              </w:rPr>
              <w:t>U zet één vaste contactpersoon in als verantwoordelijke voor de uitvoering van de raamovereenkomst en zorgt voor een geschikte back-up in het geval de vaste contactpersoon niet bereikbaar is. Deze werkwijze wordt gedurende de looptijd van de raamovereenkomst gehandhaafd.</w:t>
            </w:r>
          </w:p>
        </w:tc>
      </w:tr>
      <w:tr w:rsidR="00D73477" w:rsidRPr="00105476" w14:paraId="5D9538E6" w14:textId="77777777" w:rsidTr="007D7723">
        <w:trPr>
          <w:trHeight w:val="288"/>
        </w:trPr>
        <w:tc>
          <w:tcPr>
            <w:tcW w:w="741" w:type="dxa"/>
            <w:tcBorders>
              <w:top w:val="single" w:sz="4" w:space="0" w:color="auto"/>
              <w:left w:val="single" w:sz="4" w:space="0" w:color="auto"/>
              <w:bottom w:val="single" w:sz="4" w:space="0" w:color="auto"/>
              <w:right w:val="single" w:sz="4" w:space="0" w:color="auto"/>
            </w:tcBorders>
            <w:shd w:val="clear" w:color="000000" w:fill="FFFFFF"/>
            <w:noWrap/>
          </w:tcPr>
          <w:p w14:paraId="75A60A04" w14:textId="4CA68B01" w:rsidR="00D73477" w:rsidRPr="00105476" w:rsidRDefault="007D7723" w:rsidP="00581D10">
            <w:pPr>
              <w:spacing w:line="264" w:lineRule="auto"/>
              <w:rPr>
                <w:rFonts w:asciiTheme="minorHAnsi" w:hAnsiTheme="minorHAnsi" w:cstheme="minorHAnsi"/>
              </w:rPr>
            </w:pPr>
            <w:r>
              <w:rPr>
                <w:rFonts w:asciiTheme="minorHAnsi" w:hAnsiTheme="minorHAnsi" w:cstheme="minorHAnsi"/>
              </w:rPr>
              <w:t>2</w:t>
            </w:r>
          </w:p>
        </w:tc>
        <w:tc>
          <w:tcPr>
            <w:tcW w:w="8742" w:type="dxa"/>
            <w:tcBorders>
              <w:top w:val="single" w:sz="4" w:space="0" w:color="auto"/>
              <w:left w:val="nil"/>
              <w:bottom w:val="single" w:sz="4" w:space="0" w:color="auto"/>
              <w:right w:val="single" w:sz="4" w:space="0" w:color="auto"/>
            </w:tcBorders>
            <w:shd w:val="clear" w:color="000000" w:fill="FFFFFF"/>
            <w:noWrap/>
          </w:tcPr>
          <w:p w14:paraId="7DDB3535" w14:textId="0ED156F9" w:rsidR="00D73477" w:rsidRPr="00105476" w:rsidRDefault="00D73477" w:rsidP="00581D10">
            <w:pPr>
              <w:spacing w:line="264" w:lineRule="auto"/>
              <w:rPr>
                <w:rFonts w:asciiTheme="minorHAnsi" w:hAnsiTheme="minorHAnsi" w:cstheme="minorHAnsi"/>
              </w:rPr>
            </w:pPr>
            <w:r w:rsidRPr="009411A2">
              <w:rPr>
                <w:szCs w:val="21"/>
              </w:rPr>
              <w:t xml:space="preserve">Tweemaal per jaar of vaker indien partijen daar behoefte aan hebben, wordt er een evaluatiegesprek gevoerd tussen uw centrale contactpersoon en de contractmanager van de VU. In ieder geval vindt er een evaluatiegesprek plaats drie maanden na ingang van de raamovereenkomst en </w:t>
            </w:r>
            <w:r>
              <w:rPr>
                <w:szCs w:val="21"/>
              </w:rPr>
              <w:t>zes</w:t>
            </w:r>
            <w:r w:rsidRPr="009411A2">
              <w:rPr>
                <w:szCs w:val="21"/>
              </w:rPr>
              <w:t xml:space="preserve"> maanden voor de einddatum van de raamovereenkomst.</w:t>
            </w:r>
          </w:p>
        </w:tc>
      </w:tr>
      <w:tr w:rsidR="00D73477" w:rsidRPr="00105476" w14:paraId="3BD351E4" w14:textId="77777777" w:rsidTr="00904C0A">
        <w:trPr>
          <w:trHeight w:val="288"/>
        </w:trPr>
        <w:tc>
          <w:tcPr>
            <w:tcW w:w="741" w:type="dxa"/>
            <w:tcBorders>
              <w:top w:val="nil"/>
              <w:left w:val="single" w:sz="4" w:space="0" w:color="auto"/>
              <w:bottom w:val="single" w:sz="4" w:space="0" w:color="auto"/>
              <w:right w:val="single" w:sz="4" w:space="0" w:color="auto"/>
            </w:tcBorders>
            <w:shd w:val="clear" w:color="000000" w:fill="FFFFFF"/>
            <w:noWrap/>
          </w:tcPr>
          <w:p w14:paraId="4372EA43" w14:textId="33D6CF15" w:rsidR="00D73477" w:rsidRPr="00105476" w:rsidRDefault="007D7723" w:rsidP="00581D10">
            <w:pPr>
              <w:spacing w:line="264" w:lineRule="auto"/>
              <w:rPr>
                <w:rFonts w:asciiTheme="minorHAnsi" w:hAnsiTheme="minorHAnsi" w:cstheme="minorHAnsi"/>
              </w:rPr>
            </w:pPr>
            <w:r>
              <w:rPr>
                <w:rFonts w:asciiTheme="minorHAnsi" w:hAnsiTheme="minorHAnsi" w:cstheme="minorHAnsi"/>
              </w:rPr>
              <w:t>3</w:t>
            </w:r>
          </w:p>
        </w:tc>
        <w:tc>
          <w:tcPr>
            <w:tcW w:w="8742" w:type="dxa"/>
            <w:tcBorders>
              <w:top w:val="nil"/>
              <w:left w:val="nil"/>
              <w:bottom w:val="single" w:sz="4" w:space="0" w:color="auto"/>
              <w:right w:val="single" w:sz="4" w:space="0" w:color="auto"/>
            </w:tcBorders>
            <w:shd w:val="clear" w:color="000000" w:fill="FFFFFF"/>
            <w:noWrap/>
          </w:tcPr>
          <w:p w14:paraId="2A91F0E5" w14:textId="10024FF3" w:rsidR="00D73477" w:rsidRPr="00105476" w:rsidRDefault="00D73477" w:rsidP="00581D10">
            <w:pPr>
              <w:spacing w:line="264" w:lineRule="auto"/>
              <w:rPr>
                <w:rFonts w:asciiTheme="minorHAnsi" w:hAnsiTheme="minorHAnsi" w:cstheme="minorHAnsi"/>
              </w:rPr>
            </w:pPr>
            <w:r w:rsidRPr="009411A2">
              <w:rPr>
                <w:szCs w:val="21"/>
              </w:rPr>
              <w:t>Indien er wijzigingen zijn in de naam of adresgegevens van uw organisatie of de contactpersoon voor de VU, geeft u dit direct door aan de contractmanager van de VU.</w:t>
            </w:r>
          </w:p>
        </w:tc>
      </w:tr>
      <w:tr w:rsidR="00D73477" w:rsidRPr="00105476" w14:paraId="02F12146" w14:textId="77777777" w:rsidTr="00904C0A">
        <w:trPr>
          <w:trHeight w:val="288"/>
        </w:trPr>
        <w:tc>
          <w:tcPr>
            <w:tcW w:w="741" w:type="dxa"/>
            <w:tcBorders>
              <w:top w:val="nil"/>
              <w:left w:val="single" w:sz="4" w:space="0" w:color="auto"/>
              <w:bottom w:val="single" w:sz="4" w:space="0" w:color="auto"/>
              <w:right w:val="single" w:sz="4" w:space="0" w:color="auto"/>
            </w:tcBorders>
            <w:shd w:val="clear" w:color="000000" w:fill="FFFFFF"/>
            <w:noWrap/>
          </w:tcPr>
          <w:p w14:paraId="7DCA0970" w14:textId="0A91BF4A" w:rsidR="00D73477" w:rsidRPr="00105476" w:rsidRDefault="007D7723" w:rsidP="00581D10">
            <w:pPr>
              <w:spacing w:line="264" w:lineRule="auto"/>
              <w:rPr>
                <w:rFonts w:asciiTheme="minorHAnsi" w:hAnsiTheme="minorHAnsi" w:cstheme="minorHAnsi"/>
              </w:rPr>
            </w:pPr>
            <w:r>
              <w:rPr>
                <w:rFonts w:asciiTheme="minorHAnsi" w:hAnsiTheme="minorHAnsi" w:cstheme="minorHAnsi"/>
              </w:rPr>
              <w:t>4</w:t>
            </w:r>
          </w:p>
        </w:tc>
        <w:tc>
          <w:tcPr>
            <w:tcW w:w="8742" w:type="dxa"/>
            <w:tcBorders>
              <w:top w:val="nil"/>
              <w:left w:val="nil"/>
              <w:bottom w:val="single" w:sz="4" w:space="0" w:color="auto"/>
              <w:right w:val="single" w:sz="4" w:space="0" w:color="auto"/>
            </w:tcBorders>
            <w:shd w:val="clear" w:color="000000" w:fill="FFFFFF"/>
            <w:noWrap/>
          </w:tcPr>
          <w:p w14:paraId="4AD90712" w14:textId="3E676194" w:rsidR="00D73477" w:rsidRPr="00105476" w:rsidRDefault="00D73477" w:rsidP="00581D10">
            <w:pPr>
              <w:spacing w:line="264" w:lineRule="auto"/>
              <w:rPr>
                <w:rFonts w:asciiTheme="minorHAnsi" w:hAnsiTheme="minorHAnsi" w:cstheme="minorHAnsi"/>
              </w:rPr>
            </w:pPr>
            <w:r w:rsidRPr="00C54E25">
              <w:rPr>
                <w:szCs w:val="21"/>
              </w:rPr>
              <w:t xml:space="preserve">De vereiste kwaliteit van dienstverlening en de gewenste managementinformatie is vastgelegd in de Service Level Agreement (SLA), zoals opgenomen </w:t>
            </w:r>
            <w:r w:rsidRPr="00783878">
              <w:rPr>
                <w:szCs w:val="21"/>
              </w:rPr>
              <w:t xml:space="preserve">in bijlage </w:t>
            </w:r>
            <w:r w:rsidR="008357B1">
              <w:rPr>
                <w:szCs w:val="21"/>
              </w:rPr>
              <w:t>4</w:t>
            </w:r>
            <w:r w:rsidR="007D7723">
              <w:rPr>
                <w:szCs w:val="21"/>
              </w:rPr>
              <w:t>.</w:t>
            </w:r>
            <w:r w:rsidRPr="00C54E25">
              <w:rPr>
                <w:szCs w:val="21"/>
              </w:rPr>
              <w:t xml:space="preserve"> Deze wordt in het verificatiegesprek besproken, aangevuld en vastgesteld. Eisen opgenomen in de SLA zijn onderdeel van het PvE.</w:t>
            </w:r>
          </w:p>
        </w:tc>
      </w:tr>
      <w:tr w:rsidR="00D73477" w:rsidRPr="00105476" w14:paraId="04FAE6F5" w14:textId="77777777" w:rsidTr="00904C0A">
        <w:trPr>
          <w:trHeight w:val="288"/>
        </w:trPr>
        <w:tc>
          <w:tcPr>
            <w:tcW w:w="741" w:type="dxa"/>
            <w:tcBorders>
              <w:top w:val="nil"/>
              <w:left w:val="single" w:sz="4" w:space="0" w:color="auto"/>
              <w:bottom w:val="single" w:sz="4" w:space="0" w:color="auto"/>
              <w:right w:val="single" w:sz="4" w:space="0" w:color="auto"/>
            </w:tcBorders>
            <w:shd w:val="clear" w:color="000000" w:fill="FFFFFF"/>
            <w:noWrap/>
          </w:tcPr>
          <w:p w14:paraId="4FCF915D" w14:textId="60278B5F" w:rsidR="00D73477" w:rsidRPr="00105476" w:rsidRDefault="007D7723" w:rsidP="00581D10">
            <w:pPr>
              <w:spacing w:line="264" w:lineRule="auto"/>
              <w:rPr>
                <w:rFonts w:asciiTheme="minorHAnsi" w:hAnsiTheme="minorHAnsi" w:cstheme="minorHAnsi"/>
              </w:rPr>
            </w:pPr>
            <w:r>
              <w:rPr>
                <w:rFonts w:asciiTheme="minorHAnsi" w:hAnsiTheme="minorHAnsi" w:cstheme="minorHAnsi"/>
              </w:rPr>
              <w:t>5</w:t>
            </w:r>
          </w:p>
        </w:tc>
        <w:tc>
          <w:tcPr>
            <w:tcW w:w="8742" w:type="dxa"/>
            <w:tcBorders>
              <w:top w:val="nil"/>
              <w:left w:val="nil"/>
              <w:bottom w:val="single" w:sz="4" w:space="0" w:color="auto"/>
              <w:right w:val="single" w:sz="4" w:space="0" w:color="auto"/>
            </w:tcBorders>
            <w:shd w:val="clear" w:color="000000" w:fill="FFFFFF"/>
            <w:noWrap/>
          </w:tcPr>
          <w:p w14:paraId="69087845" w14:textId="2DA02621" w:rsidR="00D73477" w:rsidRPr="00105476" w:rsidRDefault="00D73477" w:rsidP="00581D10">
            <w:pPr>
              <w:spacing w:line="264" w:lineRule="auto"/>
              <w:rPr>
                <w:rFonts w:asciiTheme="minorHAnsi" w:hAnsiTheme="minorHAnsi" w:cstheme="minorHAnsi"/>
              </w:rPr>
            </w:pPr>
            <w:r w:rsidRPr="00C54E25">
              <w:rPr>
                <w:szCs w:val="21"/>
              </w:rPr>
              <w:t>De dienstverlening wordt beoordeeld door evaluatie van de KPI’s, die zijn opgenomen in de SLA</w:t>
            </w:r>
            <w:r w:rsidR="00292AB4">
              <w:rPr>
                <w:szCs w:val="21"/>
              </w:rPr>
              <w:t xml:space="preserve"> en Leveranciersbeoordeling</w:t>
            </w:r>
            <w:r w:rsidR="00292AB4" w:rsidRPr="00783878">
              <w:rPr>
                <w:szCs w:val="21"/>
              </w:rPr>
              <w:t xml:space="preserve">, zie bijlage </w:t>
            </w:r>
            <w:r w:rsidR="00B74523" w:rsidRPr="00783878">
              <w:rPr>
                <w:szCs w:val="21"/>
              </w:rPr>
              <w:t>5</w:t>
            </w:r>
            <w:r w:rsidRPr="00783878">
              <w:rPr>
                <w:szCs w:val="21"/>
              </w:rPr>
              <w:t xml:space="preserve">. </w:t>
            </w:r>
            <w:r w:rsidRPr="00783878">
              <w:t>Opdrachtgever</w:t>
            </w:r>
            <w:r w:rsidRPr="00C54E25">
              <w:t xml:space="preserve"> behoudt zich het recht voor om bij herhaaldelijke tekortkoming in de nakoming van de KPI’s over te gaan tot ontbinding van de overeenkomst</w:t>
            </w:r>
            <w:r w:rsidR="00AC31F6">
              <w:t>.</w:t>
            </w:r>
          </w:p>
        </w:tc>
      </w:tr>
      <w:tr w:rsidR="00D73477" w:rsidRPr="00105476" w14:paraId="5881F2DF" w14:textId="77777777" w:rsidTr="00904C0A">
        <w:trPr>
          <w:trHeight w:val="288"/>
        </w:trPr>
        <w:tc>
          <w:tcPr>
            <w:tcW w:w="741" w:type="dxa"/>
            <w:tcBorders>
              <w:top w:val="nil"/>
              <w:left w:val="single" w:sz="4" w:space="0" w:color="auto"/>
              <w:bottom w:val="single" w:sz="4" w:space="0" w:color="auto"/>
              <w:right w:val="single" w:sz="4" w:space="0" w:color="auto"/>
            </w:tcBorders>
            <w:shd w:val="clear" w:color="000000" w:fill="FFFFFF"/>
            <w:noWrap/>
          </w:tcPr>
          <w:p w14:paraId="151AEA2C" w14:textId="3A0AB1C5" w:rsidR="00D73477" w:rsidRPr="00105476" w:rsidRDefault="007D7723" w:rsidP="00581D10">
            <w:pPr>
              <w:spacing w:line="264" w:lineRule="auto"/>
              <w:rPr>
                <w:rFonts w:asciiTheme="minorHAnsi" w:hAnsiTheme="minorHAnsi" w:cstheme="minorHAnsi"/>
              </w:rPr>
            </w:pPr>
            <w:r>
              <w:rPr>
                <w:rFonts w:asciiTheme="minorHAnsi" w:hAnsiTheme="minorHAnsi" w:cstheme="minorHAnsi"/>
              </w:rPr>
              <w:t>6</w:t>
            </w:r>
          </w:p>
        </w:tc>
        <w:tc>
          <w:tcPr>
            <w:tcW w:w="8742" w:type="dxa"/>
            <w:tcBorders>
              <w:top w:val="nil"/>
              <w:left w:val="nil"/>
              <w:bottom w:val="single" w:sz="4" w:space="0" w:color="auto"/>
              <w:right w:val="single" w:sz="4" w:space="0" w:color="auto"/>
            </w:tcBorders>
            <w:shd w:val="clear" w:color="000000" w:fill="FFFFFF"/>
            <w:noWrap/>
          </w:tcPr>
          <w:p w14:paraId="449663DD" w14:textId="1F54B54A" w:rsidR="00D73477" w:rsidRPr="00105476" w:rsidRDefault="00D73477" w:rsidP="00581D10">
            <w:pPr>
              <w:spacing w:line="264" w:lineRule="auto"/>
              <w:rPr>
                <w:rFonts w:asciiTheme="minorHAnsi" w:hAnsiTheme="minorHAnsi" w:cstheme="minorHAnsi"/>
              </w:rPr>
            </w:pPr>
            <w:r w:rsidRPr="009411A2">
              <w:rPr>
                <w:szCs w:val="21"/>
              </w:rPr>
              <w:t>Inschrijver heeft een proactieve houding ten aanzien van het aandragen van (relevante) (branche)innovaties</w:t>
            </w:r>
            <w:r w:rsidR="00AC31F6">
              <w:rPr>
                <w:szCs w:val="21"/>
              </w:rPr>
              <w:t xml:space="preserve">, </w:t>
            </w:r>
            <w:r w:rsidRPr="009411A2">
              <w:rPr>
                <w:szCs w:val="21"/>
              </w:rPr>
              <w:t>procesverbeteringen en ontwikkelingen</w:t>
            </w:r>
            <w:r w:rsidR="00092F0B">
              <w:rPr>
                <w:szCs w:val="21"/>
              </w:rPr>
              <w:t>, ook t.a.v. het verduurzamen van het assortiment.</w:t>
            </w:r>
          </w:p>
        </w:tc>
      </w:tr>
    </w:tbl>
    <w:p w14:paraId="4FCB1C34" w14:textId="5C0227BE" w:rsidR="00226B67" w:rsidRDefault="00226B67" w:rsidP="00581D10">
      <w:pPr>
        <w:spacing w:line="264" w:lineRule="auto"/>
      </w:pPr>
    </w:p>
    <w:p w14:paraId="47292E16" w14:textId="79448942" w:rsidR="0078080E" w:rsidRDefault="0078080E" w:rsidP="00581D10">
      <w:pPr>
        <w:spacing w:line="264" w:lineRule="auto"/>
      </w:pPr>
    </w:p>
    <w:p w14:paraId="55529CF7" w14:textId="5D5C9076" w:rsidR="008B63B8" w:rsidRDefault="008B63B8" w:rsidP="00581D10">
      <w:pPr>
        <w:spacing w:line="264" w:lineRule="auto"/>
      </w:pPr>
    </w:p>
    <w:p w14:paraId="431EEBD0" w14:textId="14496873" w:rsidR="008B63B8" w:rsidRDefault="008B63B8" w:rsidP="00581D10">
      <w:pPr>
        <w:spacing w:line="264" w:lineRule="auto"/>
      </w:pPr>
    </w:p>
    <w:p w14:paraId="5F38CE1B" w14:textId="2147C2D8" w:rsidR="008B63B8" w:rsidRDefault="008B63B8" w:rsidP="00581D10">
      <w:pPr>
        <w:spacing w:line="264" w:lineRule="auto"/>
      </w:pPr>
    </w:p>
    <w:p w14:paraId="590A948F" w14:textId="05F225B8" w:rsidR="008B63B8" w:rsidRDefault="008B63B8" w:rsidP="00581D10">
      <w:pPr>
        <w:spacing w:line="264" w:lineRule="auto"/>
      </w:pPr>
    </w:p>
    <w:p w14:paraId="359DA94F" w14:textId="77777777" w:rsidR="008B63B8" w:rsidRDefault="008B63B8" w:rsidP="00581D10">
      <w:pPr>
        <w:spacing w:line="264" w:lineRule="auto"/>
      </w:pPr>
    </w:p>
    <w:p w14:paraId="6B4C8926" w14:textId="77777777" w:rsidR="0078080E" w:rsidRDefault="0078080E" w:rsidP="00581D10">
      <w:pPr>
        <w:spacing w:line="264" w:lineRule="auto"/>
      </w:pPr>
    </w:p>
    <w:p w14:paraId="2101F4B6" w14:textId="1084132C" w:rsidR="00FC700B" w:rsidRPr="00192A0E" w:rsidRDefault="00FC700B" w:rsidP="00FC700B">
      <w:pPr>
        <w:pStyle w:val="Kop2"/>
        <w:spacing w:before="0" w:after="0" w:line="264" w:lineRule="auto"/>
        <w:ind w:left="720"/>
        <w:contextualSpacing/>
        <w:rPr>
          <w:rFonts w:asciiTheme="minorHAnsi" w:hAnsiTheme="minorHAnsi" w:cstheme="minorHAnsi"/>
          <w:i w:val="0"/>
          <w:sz w:val="24"/>
          <w:szCs w:val="24"/>
        </w:rPr>
      </w:pPr>
      <w:bookmarkStart w:id="80" w:name="_Toc82701877"/>
      <w:r w:rsidRPr="00192A0E">
        <w:rPr>
          <w:rFonts w:asciiTheme="minorHAnsi" w:hAnsiTheme="minorHAnsi" w:cstheme="minorHAnsi"/>
          <w:i w:val="0"/>
          <w:sz w:val="24"/>
          <w:szCs w:val="24"/>
        </w:rPr>
        <w:lastRenderedPageBreak/>
        <w:t>4.</w:t>
      </w:r>
      <w:r>
        <w:rPr>
          <w:rFonts w:asciiTheme="minorHAnsi" w:hAnsiTheme="minorHAnsi" w:cstheme="minorHAnsi"/>
          <w:i w:val="0"/>
          <w:sz w:val="24"/>
          <w:szCs w:val="24"/>
        </w:rPr>
        <w:t>4.</w:t>
      </w:r>
      <w:r w:rsidRPr="00192A0E">
        <w:rPr>
          <w:rFonts w:asciiTheme="minorHAnsi" w:hAnsiTheme="minorHAnsi" w:cstheme="minorHAnsi"/>
          <w:i w:val="0"/>
          <w:sz w:val="24"/>
          <w:szCs w:val="24"/>
        </w:rPr>
        <w:t>.</w:t>
      </w:r>
      <w:r w:rsidRPr="00192A0E">
        <w:rPr>
          <w:rFonts w:asciiTheme="minorHAnsi" w:hAnsiTheme="minorHAnsi" w:cstheme="minorHAnsi"/>
          <w:i w:val="0"/>
          <w:sz w:val="24"/>
          <w:szCs w:val="24"/>
        </w:rPr>
        <w:tab/>
        <w:t xml:space="preserve">Eisen m.b.t. </w:t>
      </w:r>
      <w:r>
        <w:rPr>
          <w:rFonts w:asciiTheme="minorHAnsi" w:hAnsiTheme="minorHAnsi" w:cstheme="minorHAnsi"/>
          <w:i w:val="0"/>
          <w:sz w:val="24"/>
          <w:szCs w:val="24"/>
        </w:rPr>
        <w:t>Milieu- en duurzaamheid</w:t>
      </w:r>
      <w:bookmarkEnd w:id="80"/>
    </w:p>
    <w:p w14:paraId="5095C46D" w14:textId="246DF225" w:rsidR="00FC700B" w:rsidRDefault="00FC700B" w:rsidP="00FC700B">
      <w:pPr>
        <w:spacing w:line="264" w:lineRule="auto"/>
        <w:rPr>
          <w:rFonts w:eastAsia="MS Mincho" w:cs="Calibri"/>
        </w:rPr>
      </w:pPr>
    </w:p>
    <w:tbl>
      <w:tblPr>
        <w:tblW w:w="9483" w:type="dxa"/>
        <w:tblInd w:w="93" w:type="dxa"/>
        <w:tblLook w:val="04A0" w:firstRow="1" w:lastRow="0" w:firstColumn="1" w:lastColumn="0" w:noHBand="0" w:noVBand="1"/>
      </w:tblPr>
      <w:tblGrid>
        <w:gridCol w:w="741"/>
        <w:gridCol w:w="8742"/>
      </w:tblGrid>
      <w:tr w:rsidR="0078080E" w:rsidRPr="00105476" w14:paraId="61F60A7F" w14:textId="77777777" w:rsidTr="00D47E10">
        <w:trPr>
          <w:trHeight w:val="312"/>
        </w:trPr>
        <w:tc>
          <w:tcPr>
            <w:tcW w:w="741"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7B74605B" w14:textId="6F2AB822" w:rsidR="0078080E" w:rsidRPr="00FB2C29" w:rsidRDefault="0078080E" w:rsidP="00D47E10">
            <w:pPr>
              <w:spacing w:line="264" w:lineRule="auto"/>
              <w:rPr>
                <w:rFonts w:asciiTheme="minorHAnsi" w:hAnsiTheme="minorHAnsi" w:cstheme="minorHAnsi"/>
                <w:b/>
              </w:rPr>
            </w:pPr>
          </w:p>
        </w:tc>
        <w:tc>
          <w:tcPr>
            <w:tcW w:w="8742" w:type="dxa"/>
            <w:tcBorders>
              <w:top w:val="single" w:sz="4" w:space="0" w:color="auto"/>
              <w:left w:val="nil"/>
              <w:bottom w:val="single" w:sz="4" w:space="0" w:color="auto"/>
              <w:right w:val="single" w:sz="4" w:space="0" w:color="auto"/>
            </w:tcBorders>
            <w:shd w:val="clear" w:color="auto" w:fill="92CDDC"/>
            <w:noWrap/>
            <w:vAlign w:val="center"/>
            <w:hideMark/>
          </w:tcPr>
          <w:p w14:paraId="3AA18848" w14:textId="057FB2BE" w:rsidR="0078080E" w:rsidRPr="00105476" w:rsidRDefault="0078080E" w:rsidP="00D47E10">
            <w:pPr>
              <w:spacing w:line="264" w:lineRule="auto"/>
              <w:rPr>
                <w:rFonts w:asciiTheme="minorHAnsi" w:hAnsiTheme="minorHAnsi" w:cstheme="minorHAnsi"/>
                <w:b/>
                <w:bCs/>
              </w:rPr>
            </w:pPr>
            <w:r>
              <w:rPr>
                <w:rFonts w:asciiTheme="minorHAnsi" w:hAnsiTheme="minorHAnsi" w:cstheme="minorHAnsi"/>
                <w:b/>
                <w:bCs/>
              </w:rPr>
              <w:t xml:space="preserve">  MVO en duurzaamheid</w:t>
            </w:r>
          </w:p>
        </w:tc>
      </w:tr>
      <w:tr w:rsidR="00FC700B" w:rsidRPr="00105476" w14:paraId="4C671129" w14:textId="77777777" w:rsidTr="00904C0A">
        <w:tblPrEx>
          <w:tblBorders>
            <w:top w:val="single" w:sz="4" w:space="0" w:color="auto"/>
            <w:left w:val="single" w:sz="4" w:space="0" w:color="auto"/>
            <w:bottom w:val="single" w:sz="4" w:space="0" w:color="auto"/>
            <w:right w:val="single" w:sz="4" w:space="0" w:color="auto"/>
            <w:insideV w:val="single" w:sz="4" w:space="0" w:color="auto"/>
          </w:tblBorders>
        </w:tblPrEx>
        <w:trPr>
          <w:trHeight w:val="288"/>
        </w:trPr>
        <w:tc>
          <w:tcPr>
            <w:tcW w:w="741" w:type="dxa"/>
            <w:shd w:val="clear" w:color="000000" w:fill="FFFFFF"/>
            <w:noWrap/>
            <w:hideMark/>
          </w:tcPr>
          <w:p w14:paraId="2D2C085A" w14:textId="30E3ACF7" w:rsidR="00FC700B" w:rsidRPr="00105476" w:rsidRDefault="00904C0A" w:rsidP="00FC700B">
            <w:pPr>
              <w:spacing w:line="264" w:lineRule="auto"/>
              <w:rPr>
                <w:rFonts w:asciiTheme="minorHAnsi" w:hAnsiTheme="minorHAnsi" w:cstheme="minorHAnsi"/>
              </w:rPr>
            </w:pPr>
            <w:r>
              <w:rPr>
                <w:rFonts w:asciiTheme="minorHAnsi" w:hAnsiTheme="minorHAnsi" w:cstheme="minorHAnsi"/>
              </w:rPr>
              <w:t>1</w:t>
            </w:r>
          </w:p>
        </w:tc>
        <w:tc>
          <w:tcPr>
            <w:tcW w:w="8742" w:type="dxa"/>
            <w:shd w:val="clear" w:color="000000" w:fill="FFFFFF"/>
            <w:noWrap/>
            <w:hideMark/>
          </w:tcPr>
          <w:p w14:paraId="574BCC7B" w14:textId="60D14B25" w:rsidR="00FC700B" w:rsidRDefault="00FC700B" w:rsidP="00FC700B">
            <w:r>
              <w:t>De VU gaat uit van Maatschappelijk Verantwoord Inkopen (ook wel duurzaam inkopen) en wenst dat de producten en diensten die de VU inkoopt, de laagst mogelijke negatieve effecten en de hoogst mogelijke positieve effecten hebben ten aanzien van het milieu, sociale en economische aspecten.</w:t>
            </w:r>
          </w:p>
          <w:p w14:paraId="11F05D08" w14:textId="77777777" w:rsidR="00FC700B" w:rsidRDefault="00FC700B" w:rsidP="00FC700B"/>
          <w:p w14:paraId="4D2DC749" w14:textId="5981ED8F" w:rsidR="00FC700B" w:rsidRDefault="00FC700B" w:rsidP="00FC700B">
            <w:r>
              <w:t xml:space="preserve">Daartoe verlangt de VU van Opdrachtnemer dat deze handelt in lijn met de huidige internationale denkbeelden over maatschappelijk verantwoord ondernemen, en jaarlijks rapporteert over haar duurzaamheidsprestaties </w:t>
            </w:r>
            <w:r w:rsidRPr="00806A41">
              <w:rPr>
                <w:rFonts w:cstheme="minorHAnsi"/>
              </w:rPr>
              <w:t>op milieu, sociale en economische aspecten</w:t>
            </w:r>
            <w:r>
              <w:rPr>
                <w:rFonts w:cstheme="minorHAnsi"/>
              </w:rPr>
              <w:t xml:space="preserve">. (zie bijlage </w:t>
            </w:r>
            <w:r w:rsidR="008357B1">
              <w:rPr>
                <w:rFonts w:cstheme="minorHAnsi"/>
              </w:rPr>
              <w:t>4</w:t>
            </w:r>
            <w:r>
              <w:rPr>
                <w:rFonts w:cstheme="minorHAnsi"/>
              </w:rPr>
              <w:t>, SLA)</w:t>
            </w:r>
          </w:p>
          <w:p w14:paraId="70430B04" w14:textId="77777777" w:rsidR="00FC700B" w:rsidRDefault="00FC700B" w:rsidP="00FC700B"/>
          <w:p w14:paraId="0D493446" w14:textId="570A8DF1" w:rsidR="00FC700B" w:rsidRPr="00105476" w:rsidRDefault="00FC700B" w:rsidP="00FC700B">
            <w:pPr>
              <w:spacing w:line="264" w:lineRule="auto"/>
              <w:rPr>
                <w:rFonts w:asciiTheme="minorHAnsi" w:hAnsiTheme="minorHAnsi" w:cstheme="minorHAnsi"/>
                <w:color w:val="000090"/>
              </w:rPr>
            </w:pPr>
            <w:r>
              <w:t xml:space="preserve">Opdrachtnemer is te allen tijde bereid om in gesprek te gaan over en mee te werken aan de duurzaamheidsdoelstellingen van Opdrachtnemer, zie de link naar het duurzaamheidsplan: </w:t>
            </w:r>
            <w:hyperlink r:id="rId22" w:history="1">
              <w:r w:rsidRPr="00D76AFC">
                <w:rPr>
                  <w:rStyle w:val="Hyperlink"/>
                </w:rPr>
                <w:t>https://www.vu.nl/nl/Images/Roadmap_Sustainable_VU_Amsterdam_2020-2025_tcm289-954085.pdf</w:t>
              </w:r>
            </w:hyperlink>
          </w:p>
        </w:tc>
      </w:tr>
      <w:tr w:rsidR="00FC700B" w:rsidRPr="00105476" w14:paraId="52D639FE" w14:textId="77777777" w:rsidTr="00FC700B">
        <w:tblPrEx>
          <w:tblBorders>
            <w:top w:val="single" w:sz="4" w:space="0" w:color="auto"/>
            <w:left w:val="single" w:sz="4" w:space="0" w:color="auto"/>
            <w:bottom w:val="single" w:sz="4" w:space="0" w:color="auto"/>
            <w:right w:val="single" w:sz="4" w:space="0" w:color="auto"/>
            <w:insideV w:val="single" w:sz="4" w:space="0" w:color="auto"/>
          </w:tblBorders>
        </w:tblPrEx>
        <w:trPr>
          <w:trHeight w:val="375"/>
        </w:trPr>
        <w:tc>
          <w:tcPr>
            <w:tcW w:w="741" w:type="dxa"/>
            <w:shd w:val="clear" w:color="000000" w:fill="FFFFFF"/>
            <w:noWrap/>
            <w:vAlign w:val="center"/>
          </w:tcPr>
          <w:p w14:paraId="290A206C" w14:textId="77777777" w:rsidR="00FC700B" w:rsidRPr="00105476" w:rsidRDefault="00FC700B" w:rsidP="00FC700B">
            <w:pPr>
              <w:spacing w:line="264" w:lineRule="auto"/>
              <w:rPr>
                <w:rFonts w:asciiTheme="minorHAnsi" w:hAnsiTheme="minorHAnsi" w:cstheme="minorHAnsi"/>
              </w:rPr>
            </w:pPr>
          </w:p>
        </w:tc>
        <w:tc>
          <w:tcPr>
            <w:tcW w:w="8742" w:type="dxa"/>
            <w:shd w:val="clear" w:color="000000" w:fill="FFFFFF"/>
            <w:noWrap/>
          </w:tcPr>
          <w:p w14:paraId="048A9080" w14:textId="0F62CA93" w:rsidR="00FC700B" w:rsidRPr="00105476" w:rsidRDefault="00FC700B" w:rsidP="00FC700B">
            <w:pPr>
              <w:spacing w:line="264" w:lineRule="auto"/>
              <w:rPr>
                <w:rFonts w:asciiTheme="minorHAnsi" w:hAnsiTheme="minorHAnsi" w:cstheme="minorHAnsi"/>
              </w:rPr>
            </w:pPr>
          </w:p>
        </w:tc>
      </w:tr>
    </w:tbl>
    <w:p w14:paraId="13CC1BA0" w14:textId="184C8F8F" w:rsidR="00FC700B" w:rsidRDefault="00FC700B" w:rsidP="00581D10">
      <w:pPr>
        <w:spacing w:line="264" w:lineRule="auto"/>
      </w:pPr>
    </w:p>
    <w:p w14:paraId="4C2C30E6" w14:textId="77777777" w:rsidR="00FC700B" w:rsidRDefault="00FC700B" w:rsidP="00581D10">
      <w:pPr>
        <w:spacing w:line="264" w:lineRule="auto"/>
      </w:pPr>
    </w:p>
    <w:p w14:paraId="50EB3884" w14:textId="704FD7F3" w:rsidR="00846A74" w:rsidRPr="00192A0E" w:rsidRDefault="00846A74" w:rsidP="00581D10">
      <w:pPr>
        <w:pStyle w:val="Kop2"/>
        <w:spacing w:before="0" w:after="0" w:line="264" w:lineRule="auto"/>
        <w:ind w:left="720"/>
        <w:contextualSpacing/>
        <w:rPr>
          <w:rFonts w:asciiTheme="minorHAnsi" w:hAnsiTheme="minorHAnsi" w:cstheme="minorHAnsi"/>
          <w:i w:val="0"/>
          <w:sz w:val="24"/>
          <w:szCs w:val="24"/>
        </w:rPr>
      </w:pPr>
      <w:bookmarkStart w:id="81" w:name="_Toc82701878"/>
      <w:r w:rsidRPr="00192A0E">
        <w:rPr>
          <w:rFonts w:asciiTheme="minorHAnsi" w:hAnsiTheme="minorHAnsi" w:cstheme="minorHAnsi"/>
          <w:i w:val="0"/>
          <w:sz w:val="24"/>
          <w:szCs w:val="24"/>
        </w:rPr>
        <w:t>4.</w:t>
      </w:r>
      <w:r>
        <w:rPr>
          <w:rFonts w:asciiTheme="minorHAnsi" w:hAnsiTheme="minorHAnsi" w:cstheme="minorHAnsi"/>
          <w:i w:val="0"/>
          <w:sz w:val="24"/>
          <w:szCs w:val="24"/>
        </w:rPr>
        <w:t>5</w:t>
      </w:r>
      <w:r w:rsidRPr="00192A0E">
        <w:rPr>
          <w:rFonts w:asciiTheme="minorHAnsi" w:hAnsiTheme="minorHAnsi" w:cstheme="minorHAnsi"/>
          <w:i w:val="0"/>
          <w:sz w:val="24"/>
          <w:szCs w:val="24"/>
        </w:rPr>
        <w:t>.</w:t>
      </w:r>
      <w:r w:rsidRPr="00192A0E">
        <w:rPr>
          <w:rFonts w:asciiTheme="minorHAnsi" w:hAnsiTheme="minorHAnsi" w:cstheme="minorHAnsi"/>
          <w:i w:val="0"/>
          <w:sz w:val="24"/>
          <w:szCs w:val="24"/>
        </w:rPr>
        <w:tab/>
      </w:r>
      <w:r>
        <w:rPr>
          <w:rFonts w:asciiTheme="minorHAnsi" w:hAnsiTheme="minorHAnsi" w:cstheme="minorHAnsi"/>
          <w:i w:val="0"/>
          <w:sz w:val="24"/>
          <w:szCs w:val="24"/>
        </w:rPr>
        <w:t>Klachtafhandeling</w:t>
      </w:r>
      <w:bookmarkEnd w:id="81"/>
      <w:r>
        <w:rPr>
          <w:rFonts w:asciiTheme="minorHAnsi" w:hAnsiTheme="minorHAnsi" w:cstheme="minorHAnsi"/>
          <w:i w:val="0"/>
          <w:sz w:val="24"/>
          <w:szCs w:val="24"/>
        </w:rPr>
        <w:t xml:space="preserve">   </w:t>
      </w:r>
    </w:p>
    <w:p w14:paraId="627CFC26" w14:textId="77777777" w:rsidR="00846A74" w:rsidRPr="00105476" w:rsidRDefault="00846A74" w:rsidP="00581D10">
      <w:pPr>
        <w:widowControl w:val="0"/>
        <w:autoSpaceDE w:val="0"/>
        <w:autoSpaceDN w:val="0"/>
        <w:adjustRightInd w:val="0"/>
        <w:spacing w:line="264" w:lineRule="auto"/>
        <w:rPr>
          <w:rFonts w:asciiTheme="minorHAnsi" w:hAnsiTheme="minorHAnsi" w:cstheme="minorHAnsi"/>
        </w:rPr>
      </w:pPr>
    </w:p>
    <w:p w14:paraId="098FED1D" w14:textId="77777777" w:rsidR="00CC2A1B" w:rsidRPr="00105476" w:rsidRDefault="00CC2A1B" w:rsidP="00581D10">
      <w:pPr>
        <w:widowControl w:val="0"/>
        <w:autoSpaceDE w:val="0"/>
        <w:autoSpaceDN w:val="0"/>
        <w:adjustRightInd w:val="0"/>
        <w:spacing w:line="264" w:lineRule="auto"/>
        <w:rPr>
          <w:rFonts w:asciiTheme="minorHAnsi" w:hAnsiTheme="minorHAnsi" w:cstheme="minorHAnsi"/>
        </w:rPr>
      </w:pPr>
      <w:r w:rsidRPr="00105476">
        <w:rPr>
          <w:rFonts w:asciiTheme="minorHAnsi" w:hAnsiTheme="minorHAnsi" w:cstheme="minorHAnsi"/>
        </w:rPr>
        <w:t>Van Inschrijver wordt verwacht dat hij beschikt over een:</w:t>
      </w:r>
    </w:p>
    <w:p w14:paraId="7188303F" w14:textId="52CDB158" w:rsidR="00D736C4" w:rsidRDefault="00D736C4" w:rsidP="00581D10">
      <w:pPr>
        <w:pStyle w:val="Lijstalinea"/>
        <w:widowControl w:val="0"/>
        <w:numPr>
          <w:ilvl w:val="0"/>
          <w:numId w:val="7"/>
        </w:numPr>
        <w:autoSpaceDE w:val="0"/>
        <w:autoSpaceDN w:val="0"/>
        <w:adjustRightInd w:val="0"/>
        <w:spacing w:line="264" w:lineRule="auto"/>
        <w:ind w:right="182" w:hanging="357"/>
        <w:rPr>
          <w:rFonts w:asciiTheme="minorHAnsi" w:hAnsiTheme="minorHAnsi" w:cstheme="minorHAnsi"/>
          <w:bCs/>
          <w:color w:val="000000"/>
          <w:sz w:val="22"/>
          <w:szCs w:val="22"/>
        </w:rPr>
      </w:pPr>
      <w:r w:rsidRPr="00105476">
        <w:rPr>
          <w:rFonts w:asciiTheme="minorHAnsi" w:hAnsiTheme="minorHAnsi" w:cstheme="minorHAnsi"/>
          <w:bCs/>
          <w:color w:val="000000"/>
          <w:sz w:val="22"/>
          <w:szCs w:val="22"/>
        </w:rPr>
        <w:t>Adequate klachtenafhandeling</w:t>
      </w:r>
    </w:p>
    <w:p w14:paraId="381953F6" w14:textId="375CBF37" w:rsidR="002916A7" w:rsidRPr="002916A7" w:rsidRDefault="002916A7" w:rsidP="002916A7">
      <w:pPr>
        <w:pStyle w:val="Lijstalinea"/>
        <w:widowControl w:val="0"/>
        <w:numPr>
          <w:ilvl w:val="0"/>
          <w:numId w:val="7"/>
        </w:numPr>
        <w:autoSpaceDE w:val="0"/>
        <w:autoSpaceDN w:val="0"/>
        <w:adjustRightInd w:val="0"/>
        <w:spacing w:line="264" w:lineRule="auto"/>
        <w:ind w:right="182" w:hanging="357"/>
        <w:rPr>
          <w:rFonts w:asciiTheme="minorHAnsi" w:hAnsiTheme="minorHAnsi" w:cstheme="minorHAnsi"/>
          <w:bCs/>
          <w:color w:val="000000"/>
          <w:sz w:val="22"/>
          <w:szCs w:val="22"/>
        </w:rPr>
      </w:pPr>
      <w:r w:rsidRPr="00105476">
        <w:rPr>
          <w:rFonts w:asciiTheme="minorHAnsi" w:hAnsiTheme="minorHAnsi" w:cstheme="minorHAnsi"/>
          <w:bCs/>
          <w:color w:val="000000"/>
          <w:sz w:val="22"/>
          <w:szCs w:val="22"/>
        </w:rPr>
        <w:t>Een goed bereikbare helpdesk tussen de gestelde tijden</w:t>
      </w:r>
      <w:r>
        <w:rPr>
          <w:rFonts w:asciiTheme="minorHAnsi" w:hAnsiTheme="minorHAnsi" w:cstheme="minorHAnsi"/>
          <w:bCs/>
          <w:color w:val="000000"/>
          <w:sz w:val="22"/>
          <w:szCs w:val="22"/>
        </w:rPr>
        <w:t>.</w:t>
      </w:r>
    </w:p>
    <w:p w14:paraId="09290624" w14:textId="05DD3EEA" w:rsidR="002916A7" w:rsidRDefault="002916A7" w:rsidP="00581D10">
      <w:pPr>
        <w:pStyle w:val="Lijstalinea"/>
        <w:widowControl w:val="0"/>
        <w:numPr>
          <w:ilvl w:val="0"/>
          <w:numId w:val="7"/>
        </w:numPr>
        <w:autoSpaceDE w:val="0"/>
        <w:autoSpaceDN w:val="0"/>
        <w:adjustRightInd w:val="0"/>
        <w:spacing w:line="264" w:lineRule="auto"/>
        <w:ind w:right="182" w:hanging="357"/>
        <w:rPr>
          <w:rFonts w:asciiTheme="minorHAnsi" w:hAnsiTheme="minorHAnsi" w:cstheme="minorHAnsi"/>
          <w:bCs/>
          <w:color w:val="000000"/>
          <w:sz w:val="22"/>
          <w:szCs w:val="22"/>
        </w:rPr>
      </w:pPr>
      <w:r w:rsidRPr="00105476">
        <w:rPr>
          <w:rFonts w:asciiTheme="minorHAnsi" w:hAnsiTheme="minorHAnsi" w:cstheme="minorHAnsi"/>
          <w:sz w:val="22"/>
          <w:szCs w:val="22"/>
        </w:rPr>
        <w:t>Leverancier dient bij het aangaan van het contract aan te geven wie binnen zijn organisatie als contactpersoon fungeert voor de klachtafhandeling</w:t>
      </w:r>
      <w:r>
        <w:rPr>
          <w:rFonts w:asciiTheme="minorHAnsi" w:hAnsiTheme="minorHAnsi" w:cstheme="minorHAnsi"/>
          <w:sz w:val="22"/>
          <w:szCs w:val="22"/>
        </w:rPr>
        <w:t>.</w:t>
      </w:r>
    </w:p>
    <w:p w14:paraId="28C5D448" w14:textId="23DCD99A" w:rsidR="001A633B" w:rsidRPr="002916A7" w:rsidRDefault="001A633B" w:rsidP="001A633B">
      <w:pPr>
        <w:pStyle w:val="Lijstalinea"/>
        <w:widowControl w:val="0"/>
        <w:numPr>
          <w:ilvl w:val="0"/>
          <w:numId w:val="7"/>
        </w:numPr>
        <w:spacing w:line="280" w:lineRule="atLeast"/>
        <w:rPr>
          <w:rFonts w:asciiTheme="minorHAnsi" w:eastAsia="Lucida Sans Unicode" w:hAnsiTheme="minorHAnsi" w:cstheme="minorHAnsi"/>
          <w:spacing w:val="1"/>
          <w:sz w:val="22"/>
          <w:szCs w:val="22"/>
        </w:rPr>
      </w:pPr>
      <w:r w:rsidRPr="002916A7">
        <w:rPr>
          <w:rFonts w:asciiTheme="minorHAnsi" w:eastAsia="Lucida Sans Unicode" w:hAnsiTheme="minorHAnsi" w:cstheme="minorHAnsi"/>
          <w:spacing w:val="1"/>
          <w:sz w:val="22"/>
          <w:szCs w:val="22"/>
        </w:rPr>
        <w:t>Klachten, van welke aard dan ook, telefonisch of schriftelijk</w:t>
      </w:r>
      <w:r w:rsidR="002916A7">
        <w:rPr>
          <w:rFonts w:asciiTheme="minorHAnsi" w:eastAsia="Lucida Sans Unicode" w:hAnsiTheme="minorHAnsi" w:cstheme="minorHAnsi"/>
          <w:spacing w:val="1"/>
          <w:sz w:val="22"/>
          <w:szCs w:val="22"/>
        </w:rPr>
        <w:t>,</w:t>
      </w:r>
      <w:r w:rsidRPr="002916A7">
        <w:rPr>
          <w:rFonts w:asciiTheme="minorHAnsi" w:eastAsia="Lucida Sans Unicode" w:hAnsiTheme="minorHAnsi" w:cstheme="minorHAnsi"/>
          <w:spacing w:val="1"/>
          <w:sz w:val="22"/>
          <w:szCs w:val="22"/>
        </w:rPr>
        <w:t xml:space="preserve"> worden direct in behandeling genomen </w:t>
      </w:r>
    </w:p>
    <w:p w14:paraId="4149015B" w14:textId="48070455" w:rsidR="001A633B" w:rsidRPr="002916A7" w:rsidRDefault="001A633B" w:rsidP="002916A7">
      <w:pPr>
        <w:pStyle w:val="Lijstalinea"/>
        <w:widowControl w:val="0"/>
        <w:numPr>
          <w:ilvl w:val="0"/>
          <w:numId w:val="7"/>
        </w:numPr>
        <w:spacing w:line="280" w:lineRule="atLeast"/>
        <w:rPr>
          <w:rFonts w:asciiTheme="minorHAnsi" w:eastAsia="Lucida Sans Unicode" w:hAnsiTheme="minorHAnsi" w:cstheme="minorHAnsi"/>
          <w:spacing w:val="1"/>
          <w:sz w:val="22"/>
          <w:szCs w:val="22"/>
        </w:rPr>
      </w:pPr>
      <w:r w:rsidRPr="002916A7">
        <w:rPr>
          <w:rFonts w:asciiTheme="minorHAnsi" w:eastAsia="Lucida Sans Unicode" w:hAnsiTheme="minorHAnsi" w:cstheme="minorHAnsi"/>
          <w:spacing w:val="1"/>
          <w:sz w:val="22"/>
          <w:szCs w:val="22"/>
        </w:rPr>
        <w:t>Leverancier houdt de contactpersoon van de betreffende Afnemer op de hoogte over de voortgang van het verhelpen van de klacht.</w:t>
      </w:r>
    </w:p>
    <w:p w14:paraId="10AFE25E" w14:textId="15215E26" w:rsidR="00D736C4" w:rsidRPr="002916A7" w:rsidRDefault="00D736C4" w:rsidP="00581D10">
      <w:pPr>
        <w:pStyle w:val="Lijstalinea"/>
        <w:widowControl w:val="0"/>
        <w:numPr>
          <w:ilvl w:val="1"/>
          <w:numId w:val="7"/>
        </w:numPr>
        <w:autoSpaceDE w:val="0"/>
        <w:autoSpaceDN w:val="0"/>
        <w:adjustRightInd w:val="0"/>
        <w:spacing w:line="264" w:lineRule="auto"/>
        <w:ind w:right="182" w:hanging="357"/>
        <w:rPr>
          <w:rFonts w:asciiTheme="minorHAnsi" w:hAnsiTheme="minorHAnsi" w:cstheme="minorHAnsi"/>
          <w:bCs/>
          <w:color w:val="000000"/>
          <w:sz w:val="22"/>
          <w:szCs w:val="22"/>
        </w:rPr>
      </w:pPr>
      <w:bookmarkStart w:id="82" w:name="_Hlk81219757"/>
      <w:r w:rsidRPr="002916A7">
        <w:rPr>
          <w:rFonts w:asciiTheme="minorHAnsi" w:hAnsiTheme="minorHAnsi" w:cstheme="minorHAnsi"/>
          <w:bCs/>
          <w:color w:val="000000"/>
          <w:sz w:val="22"/>
          <w:szCs w:val="22"/>
        </w:rPr>
        <w:t xml:space="preserve">95% van de klachten is binnen 24 uur na ontvangst door </w:t>
      </w:r>
      <w:r w:rsidR="0008633B" w:rsidRPr="002916A7">
        <w:rPr>
          <w:rFonts w:asciiTheme="minorHAnsi" w:hAnsiTheme="minorHAnsi" w:cstheme="minorHAnsi"/>
          <w:bCs/>
          <w:color w:val="000000"/>
          <w:sz w:val="22"/>
          <w:szCs w:val="22"/>
        </w:rPr>
        <w:t>Inschrijver</w:t>
      </w:r>
      <w:r w:rsidRPr="002916A7">
        <w:rPr>
          <w:rFonts w:asciiTheme="minorHAnsi" w:hAnsiTheme="minorHAnsi" w:cstheme="minorHAnsi"/>
          <w:bCs/>
          <w:color w:val="000000"/>
          <w:sz w:val="22"/>
          <w:szCs w:val="22"/>
        </w:rPr>
        <w:t xml:space="preserve"> opgelost. </w:t>
      </w:r>
    </w:p>
    <w:p w14:paraId="468BDED4" w14:textId="77777777" w:rsidR="00D736C4" w:rsidRPr="002916A7" w:rsidRDefault="00D736C4" w:rsidP="00581D10">
      <w:pPr>
        <w:pStyle w:val="Lijstalinea"/>
        <w:numPr>
          <w:ilvl w:val="1"/>
          <w:numId w:val="7"/>
        </w:numPr>
        <w:spacing w:line="264" w:lineRule="auto"/>
        <w:ind w:hanging="357"/>
        <w:contextualSpacing w:val="0"/>
        <w:rPr>
          <w:rFonts w:asciiTheme="minorHAnsi" w:hAnsiTheme="minorHAnsi" w:cstheme="minorHAnsi"/>
          <w:sz w:val="22"/>
          <w:szCs w:val="22"/>
        </w:rPr>
      </w:pPr>
      <w:r w:rsidRPr="002916A7">
        <w:rPr>
          <w:rFonts w:asciiTheme="minorHAnsi" w:hAnsiTheme="minorHAnsi" w:cstheme="minorHAnsi"/>
          <w:bCs/>
          <w:color w:val="000000"/>
          <w:sz w:val="22"/>
          <w:szCs w:val="22"/>
        </w:rPr>
        <w:t>Maximaal 5% van de klachten loopt langer dan 5 werkdagen dagen, mits onderbouwd en gecommuniceerd met de Opdrachtgever.</w:t>
      </w:r>
      <w:r w:rsidRPr="002916A7">
        <w:rPr>
          <w:rFonts w:asciiTheme="minorHAnsi" w:hAnsiTheme="minorHAnsi" w:cstheme="minorHAnsi"/>
          <w:sz w:val="22"/>
          <w:szCs w:val="22"/>
        </w:rPr>
        <w:t xml:space="preserve"> </w:t>
      </w:r>
    </w:p>
    <w:p w14:paraId="7EF04B12" w14:textId="77777777" w:rsidR="00D736C4" w:rsidRPr="002916A7" w:rsidRDefault="00D736C4" w:rsidP="00581D10">
      <w:pPr>
        <w:pStyle w:val="Lijstalinea"/>
        <w:numPr>
          <w:ilvl w:val="1"/>
          <w:numId w:val="7"/>
        </w:numPr>
        <w:spacing w:line="264" w:lineRule="auto"/>
        <w:ind w:hanging="357"/>
        <w:contextualSpacing w:val="0"/>
        <w:rPr>
          <w:rFonts w:asciiTheme="minorHAnsi" w:hAnsiTheme="minorHAnsi" w:cstheme="minorHAnsi"/>
          <w:sz w:val="22"/>
          <w:szCs w:val="22"/>
        </w:rPr>
      </w:pPr>
      <w:r w:rsidRPr="002916A7">
        <w:rPr>
          <w:rFonts w:asciiTheme="minorHAnsi" w:hAnsiTheme="minorHAnsi" w:cstheme="minorHAnsi"/>
          <w:sz w:val="22"/>
          <w:szCs w:val="22"/>
        </w:rPr>
        <w:t xml:space="preserve">Bij de klachtafhandeling worden door Leverancier geen kosten in rekening gebracht. </w:t>
      </w:r>
    </w:p>
    <w:p w14:paraId="637CEC7F" w14:textId="2D67CE00" w:rsidR="00D736C4" w:rsidRPr="002916A7" w:rsidRDefault="00D736C4" w:rsidP="00581D10">
      <w:pPr>
        <w:pStyle w:val="Lijstalinea"/>
        <w:numPr>
          <w:ilvl w:val="1"/>
          <w:numId w:val="7"/>
        </w:numPr>
        <w:spacing w:line="264" w:lineRule="auto"/>
        <w:ind w:hanging="357"/>
        <w:contextualSpacing w:val="0"/>
        <w:rPr>
          <w:rFonts w:asciiTheme="minorHAnsi" w:hAnsiTheme="minorHAnsi" w:cstheme="minorHAnsi"/>
          <w:sz w:val="22"/>
          <w:szCs w:val="22"/>
        </w:rPr>
      </w:pPr>
      <w:r w:rsidRPr="002916A7">
        <w:rPr>
          <w:rFonts w:asciiTheme="minorHAnsi" w:hAnsiTheme="minorHAnsi" w:cstheme="minorHAnsi"/>
          <w:sz w:val="22"/>
          <w:szCs w:val="22"/>
        </w:rPr>
        <w:t>Retourneren is kosteloos binnen de garantietermijn</w:t>
      </w:r>
      <w:r w:rsidR="00E67715" w:rsidRPr="002916A7">
        <w:rPr>
          <w:rFonts w:asciiTheme="minorHAnsi" w:hAnsiTheme="minorHAnsi" w:cstheme="minorHAnsi"/>
          <w:sz w:val="22"/>
          <w:szCs w:val="22"/>
        </w:rPr>
        <w:t>.</w:t>
      </w:r>
    </w:p>
    <w:bookmarkEnd w:id="82"/>
    <w:p w14:paraId="7CDE451F" w14:textId="4DFA6424" w:rsidR="00C60A7E" w:rsidRPr="00105476" w:rsidRDefault="00C60A7E" w:rsidP="00581D10">
      <w:pPr>
        <w:pStyle w:val="Lijstalinea"/>
        <w:widowControl w:val="0"/>
        <w:numPr>
          <w:ilvl w:val="0"/>
          <w:numId w:val="7"/>
        </w:numPr>
        <w:autoSpaceDE w:val="0"/>
        <w:autoSpaceDN w:val="0"/>
        <w:adjustRightInd w:val="0"/>
        <w:spacing w:line="264" w:lineRule="auto"/>
        <w:ind w:right="182" w:hanging="357"/>
        <w:rPr>
          <w:rFonts w:asciiTheme="minorHAnsi" w:hAnsiTheme="minorHAnsi" w:cstheme="minorHAnsi"/>
          <w:bCs/>
          <w:color w:val="000000"/>
          <w:sz w:val="22"/>
          <w:szCs w:val="22"/>
        </w:rPr>
      </w:pPr>
      <w:r>
        <w:rPr>
          <w:rFonts w:asciiTheme="minorHAnsi" w:hAnsiTheme="minorHAnsi" w:cstheme="minorHAnsi"/>
          <w:bCs/>
          <w:color w:val="000000"/>
          <w:sz w:val="22"/>
          <w:szCs w:val="22"/>
        </w:rPr>
        <w:t>Na gunning levert Opdrachtnemer een retour- en klachtenprocedure aan die aansluit op deze eisen.</w:t>
      </w:r>
    </w:p>
    <w:p w14:paraId="38AA8930" w14:textId="37B68DC3" w:rsidR="00F136EC" w:rsidRPr="00B13E56" w:rsidRDefault="00B1338C" w:rsidP="00581D10">
      <w:pPr>
        <w:pStyle w:val="Kop1"/>
        <w:spacing w:before="0" w:after="0" w:line="264" w:lineRule="auto"/>
        <w:ind w:left="720"/>
        <w:contextualSpacing/>
        <w:rPr>
          <w:rFonts w:asciiTheme="minorHAnsi" w:hAnsiTheme="minorHAnsi" w:cstheme="minorHAnsi"/>
          <w:i/>
          <w:sz w:val="24"/>
          <w:szCs w:val="24"/>
        </w:rPr>
      </w:pPr>
      <w:r w:rsidRPr="00105476">
        <w:rPr>
          <w:rFonts w:asciiTheme="minorHAnsi" w:hAnsiTheme="minorHAnsi" w:cstheme="minorHAnsi"/>
          <w:color w:val="000000"/>
          <w:sz w:val="22"/>
          <w:szCs w:val="22"/>
        </w:rPr>
        <w:br w:type="page"/>
      </w:r>
      <w:bookmarkStart w:id="83" w:name="_Toc82701879"/>
      <w:r w:rsidR="006624BF" w:rsidRPr="00192A0E">
        <w:rPr>
          <w:sz w:val="28"/>
          <w:szCs w:val="28"/>
        </w:rPr>
        <w:lastRenderedPageBreak/>
        <w:t xml:space="preserve">5. </w:t>
      </w:r>
      <w:r w:rsidR="00192A0E">
        <w:rPr>
          <w:sz w:val="28"/>
          <w:szCs w:val="28"/>
        </w:rPr>
        <w:tab/>
      </w:r>
      <w:r w:rsidR="007875B7" w:rsidRPr="00192A0E">
        <w:rPr>
          <w:sz w:val="28"/>
          <w:szCs w:val="28"/>
        </w:rPr>
        <w:t>Gunningsprocedure</w:t>
      </w:r>
      <w:bookmarkEnd w:id="83"/>
    </w:p>
    <w:p w14:paraId="015DD5D3" w14:textId="5829AC0E" w:rsidR="00F136EC" w:rsidRDefault="00F136EC" w:rsidP="00581D10">
      <w:pPr>
        <w:widowControl w:val="0"/>
        <w:autoSpaceDE w:val="0"/>
        <w:autoSpaceDN w:val="0"/>
        <w:adjustRightInd w:val="0"/>
        <w:spacing w:line="264" w:lineRule="auto"/>
        <w:rPr>
          <w:rFonts w:cs="Arial"/>
        </w:rPr>
      </w:pPr>
      <w:r w:rsidRPr="00B13E56">
        <w:rPr>
          <w:rFonts w:cs="Arial"/>
        </w:rPr>
        <w:t xml:space="preserve">In dit hoofdstuk is het gunningproces beschreven. De gunning zal plaatsvinden op basis van de </w:t>
      </w:r>
      <w:r w:rsidR="00433BA6" w:rsidRPr="00B13E56">
        <w:rPr>
          <w:rFonts w:cs="Arial"/>
        </w:rPr>
        <w:t>beste prijs</w:t>
      </w:r>
      <w:r w:rsidR="00AC31F6">
        <w:rPr>
          <w:rFonts w:cs="Arial"/>
        </w:rPr>
        <w:t>/</w:t>
      </w:r>
      <w:r w:rsidR="00433BA6" w:rsidRPr="00B13E56">
        <w:rPr>
          <w:rFonts w:cs="Arial"/>
        </w:rPr>
        <w:t>kwaliteit verhouding</w:t>
      </w:r>
      <w:r w:rsidR="00994DC3">
        <w:rPr>
          <w:rFonts w:cs="Arial"/>
        </w:rPr>
        <w:t>, waarbij op basis van gunningscriteria punten gescoord kunnen worden.</w:t>
      </w:r>
    </w:p>
    <w:p w14:paraId="2BD5C687" w14:textId="14B05C72" w:rsidR="00994DC3" w:rsidRDefault="00994DC3" w:rsidP="00581D10">
      <w:pPr>
        <w:widowControl w:val="0"/>
        <w:autoSpaceDE w:val="0"/>
        <w:autoSpaceDN w:val="0"/>
        <w:adjustRightInd w:val="0"/>
        <w:spacing w:line="264" w:lineRule="auto"/>
        <w:rPr>
          <w:rFonts w:cs="Arial"/>
        </w:rPr>
      </w:pPr>
    </w:p>
    <w:p w14:paraId="55ABEC9D" w14:textId="7ACDAE48" w:rsidR="00994DC3" w:rsidRDefault="00994DC3" w:rsidP="00581D10">
      <w:pPr>
        <w:widowControl w:val="0"/>
        <w:tabs>
          <w:tab w:val="left" w:pos="720"/>
          <w:tab w:val="right" w:pos="7380"/>
        </w:tabs>
        <w:autoSpaceDE w:val="0"/>
        <w:autoSpaceDN w:val="0"/>
        <w:adjustRightInd w:val="0"/>
        <w:spacing w:line="264" w:lineRule="auto"/>
        <w:rPr>
          <w:rFonts w:cs="Arial"/>
          <w:color w:val="000000"/>
        </w:rPr>
      </w:pPr>
      <w:r w:rsidRPr="00857913">
        <w:rPr>
          <w:rFonts w:cs="Arial"/>
          <w:color w:val="000000"/>
        </w:rPr>
        <w:t>De uitwerking en de waardering van de criteria is weergegeven in dit hoofdstuk. De beoordeling van de Inschrijvingen zal plaats vinden volgens de volgende, chronologische stappen</w:t>
      </w:r>
      <w:r w:rsidR="00AC31F6">
        <w:rPr>
          <w:rFonts w:cs="Arial"/>
          <w:color w:val="000000"/>
        </w:rPr>
        <w:t>:</w:t>
      </w:r>
    </w:p>
    <w:p w14:paraId="314448AE" w14:textId="77777777" w:rsidR="00B13E56" w:rsidRPr="00B13E56" w:rsidRDefault="00B13E56" w:rsidP="00581D10">
      <w:pPr>
        <w:widowControl w:val="0"/>
        <w:autoSpaceDE w:val="0"/>
        <w:autoSpaceDN w:val="0"/>
        <w:adjustRightInd w:val="0"/>
        <w:spacing w:line="264" w:lineRule="auto"/>
        <w:rPr>
          <w:rFonts w:cs="Arial"/>
        </w:rPr>
      </w:pPr>
    </w:p>
    <w:p w14:paraId="07E0BBE6" w14:textId="55FCEB40" w:rsidR="00F136EC" w:rsidRPr="00B13E56" w:rsidRDefault="00F136EC" w:rsidP="00581D10">
      <w:pPr>
        <w:pStyle w:val="Kop2"/>
        <w:spacing w:before="0" w:after="0" w:line="264" w:lineRule="auto"/>
        <w:ind w:left="720"/>
        <w:contextualSpacing/>
        <w:rPr>
          <w:rFonts w:asciiTheme="minorHAnsi" w:hAnsiTheme="minorHAnsi" w:cstheme="minorHAnsi"/>
          <w:i w:val="0"/>
          <w:sz w:val="24"/>
          <w:szCs w:val="24"/>
        </w:rPr>
      </w:pPr>
      <w:bookmarkStart w:id="84" w:name="_Toc82701880"/>
      <w:r w:rsidRPr="00B13E56">
        <w:rPr>
          <w:rFonts w:asciiTheme="minorHAnsi" w:hAnsiTheme="minorHAnsi" w:cstheme="minorHAnsi"/>
          <w:i w:val="0"/>
          <w:sz w:val="24"/>
          <w:szCs w:val="24"/>
        </w:rPr>
        <w:t>5.</w:t>
      </w:r>
      <w:r w:rsidR="00994DC3">
        <w:rPr>
          <w:rFonts w:asciiTheme="minorHAnsi" w:hAnsiTheme="minorHAnsi" w:cstheme="minorHAnsi"/>
          <w:i w:val="0"/>
          <w:sz w:val="24"/>
          <w:szCs w:val="24"/>
        </w:rPr>
        <w:t>1</w:t>
      </w:r>
      <w:r w:rsidRPr="00B13E56">
        <w:rPr>
          <w:rFonts w:asciiTheme="minorHAnsi" w:hAnsiTheme="minorHAnsi" w:cstheme="minorHAnsi"/>
          <w:i w:val="0"/>
          <w:sz w:val="24"/>
          <w:szCs w:val="24"/>
        </w:rPr>
        <w:tab/>
      </w:r>
      <w:r w:rsidR="00994DC3">
        <w:rPr>
          <w:rFonts w:asciiTheme="minorHAnsi" w:hAnsiTheme="minorHAnsi" w:cstheme="minorHAnsi"/>
          <w:i w:val="0"/>
          <w:sz w:val="24"/>
          <w:szCs w:val="24"/>
        </w:rPr>
        <w:t>Minimumeisen</w:t>
      </w:r>
      <w:bookmarkEnd w:id="84"/>
    </w:p>
    <w:p w14:paraId="53951B87" w14:textId="7BF25A39" w:rsidR="00F136EC" w:rsidRPr="00B13E56" w:rsidRDefault="00994DC3" w:rsidP="00581D10">
      <w:pPr>
        <w:widowControl w:val="0"/>
        <w:autoSpaceDE w:val="0"/>
        <w:autoSpaceDN w:val="0"/>
        <w:adjustRightInd w:val="0"/>
        <w:spacing w:line="264" w:lineRule="auto"/>
        <w:rPr>
          <w:rFonts w:cs="Arial"/>
        </w:rPr>
      </w:pPr>
      <w:r>
        <w:rPr>
          <w:rFonts w:cs="Arial"/>
        </w:rPr>
        <w:t>Inschrijver dient akkoord te gaan met onderstaande m</w:t>
      </w:r>
      <w:r w:rsidR="00F136EC" w:rsidRPr="00B13E56">
        <w:rPr>
          <w:rFonts w:cs="Arial"/>
        </w:rPr>
        <w:t>inimumeisen. Indien aan deze eisen niet wordt voldaan, vindt uitsluiting van de aanbesteding plaats.</w:t>
      </w:r>
    </w:p>
    <w:p w14:paraId="68B8B1DB" w14:textId="77777777" w:rsidR="00B13E56" w:rsidRPr="00B13E56" w:rsidRDefault="00B13E56" w:rsidP="00581D10">
      <w:pPr>
        <w:widowControl w:val="0"/>
        <w:autoSpaceDE w:val="0"/>
        <w:autoSpaceDN w:val="0"/>
        <w:adjustRightInd w:val="0"/>
        <w:spacing w:line="264" w:lineRule="auto"/>
        <w:rPr>
          <w:rFonts w:cs="Arial"/>
        </w:rPr>
      </w:pPr>
    </w:p>
    <w:p w14:paraId="3D4F6714" w14:textId="45469580" w:rsidR="00F136EC" w:rsidRPr="00B13E56" w:rsidRDefault="00F136EC" w:rsidP="00581D10">
      <w:pPr>
        <w:pStyle w:val="Kop2"/>
        <w:spacing w:before="0" w:after="0" w:line="264" w:lineRule="auto"/>
        <w:ind w:left="720"/>
        <w:contextualSpacing/>
        <w:rPr>
          <w:rFonts w:asciiTheme="minorHAnsi" w:hAnsiTheme="minorHAnsi" w:cstheme="minorHAnsi"/>
          <w:i w:val="0"/>
          <w:sz w:val="24"/>
          <w:szCs w:val="24"/>
        </w:rPr>
      </w:pPr>
      <w:bookmarkStart w:id="85" w:name="_Toc82701881"/>
      <w:r w:rsidRPr="00B13E56">
        <w:rPr>
          <w:rFonts w:asciiTheme="minorHAnsi" w:hAnsiTheme="minorHAnsi" w:cstheme="minorHAnsi"/>
          <w:i w:val="0"/>
          <w:sz w:val="24"/>
          <w:szCs w:val="24"/>
        </w:rPr>
        <w:t>5.</w:t>
      </w:r>
      <w:r w:rsidR="00994DC3">
        <w:rPr>
          <w:rFonts w:asciiTheme="minorHAnsi" w:hAnsiTheme="minorHAnsi" w:cstheme="minorHAnsi"/>
          <w:i w:val="0"/>
          <w:sz w:val="24"/>
          <w:szCs w:val="24"/>
        </w:rPr>
        <w:t>1</w:t>
      </w:r>
      <w:r w:rsidRPr="00B13E56">
        <w:rPr>
          <w:rFonts w:asciiTheme="minorHAnsi" w:hAnsiTheme="minorHAnsi" w:cstheme="minorHAnsi"/>
          <w:i w:val="0"/>
          <w:sz w:val="24"/>
          <w:szCs w:val="24"/>
        </w:rPr>
        <w:t>.1</w:t>
      </w:r>
      <w:r w:rsidRPr="00B13E56">
        <w:rPr>
          <w:rFonts w:asciiTheme="minorHAnsi" w:hAnsiTheme="minorHAnsi" w:cstheme="minorHAnsi"/>
          <w:i w:val="0"/>
          <w:sz w:val="24"/>
          <w:szCs w:val="24"/>
        </w:rPr>
        <w:tab/>
        <w:t>Minimumeisen: uitgebreide omschrijving van de opdracht</w:t>
      </w:r>
      <w:bookmarkEnd w:id="85"/>
    </w:p>
    <w:p w14:paraId="2A325018" w14:textId="77F3921B" w:rsidR="00F136EC" w:rsidRDefault="00994DC3" w:rsidP="00581D10">
      <w:pPr>
        <w:widowControl w:val="0"/>
        <w:autoSpaceDE w:val="0"/>
        <w:autoSpaceDN w:val="0"/>
        <w:adjustRightInd w:val="0"/>
        <w:spacing w:line="264" w:lineRule="auto"/>
        <w:rPr>
          <w:rFonts w:cs="Arial"/>
        </w:rPr>
      </w:pPr>
      <w:r>
        <w:rPr>
          <w:rFonts w:cs="Arial"/>
        </w:rPr>
        <w:t xml:space="preserve">Het </w:t>
      </w:r>
      <w:r w:rsidR="00F136EC" w:rsidRPr="00B13E56">
        <w:rPr>
          <w:rFonts w:cs="Arial"/>
        </w:rPr>
        <w:t xml:space="preserve">‘Programma van Eisen’ </w:t>
      </w:r>
      <w:r>
        <w:rPr>
          <w:rFonts w:cs="Arial"/>
        </w:rPr>
        <w:t xml:space="preserve">zoals in hoofdstuk 4 is beschreven </w:t>
      </w:r>
      <w:r w:rsidR="00433BA6" w:rsidRPr="00B13E56">
        <w:rPr>
          <w:rFonts w:cs="Arial"/>
        </w:rPr>
        <w:t xml:space="preserve">geldt </w:t>
      </w:r>
      <w:r w:rsidR="00F136EC" w:rsidRPr="00B13E56">
        <w:rPr>
          <w:rFonts w:cs="Arial"/>
        </w:rPr>
        <w:t>in zijn totaliteit, dus met alle aspecten, als minimumeis, tenzij specifiek anders is aangegeven.</w:t>
      </w:r>
    </w:p>
    <w:p w14:paraId="56391F9A" w14:textId="77777777" w:rsidR="00994DC3" w:rsidRPr="00B13E56" w:rsidRDefault="00994DC3" w:rsidP="00581D10">
      <w:pPr>
        <w:widowControl w:val="0"/>
        <w:autoSpaceDE w:val="0"/>
        <w:autoSpaceDN w:val="0"/>
        <w:adjustRightInd w:val="0"/>
        <w:spacing w:line="264" w:lineRule="auto"/>
        <w:rPr>
          <w:rFonts w:cs="Arial"/>
        </w:rPr>
      </w:pPr>
    </w:p>
    <w:p w14:paraId="67377CC9" w14:textId="6C4E12DC" w:rsidR="00F136EC" w:rsidRDefault="00994DC3" w:rsidP="00581D10">
      <w:pPr>
        <w:widowControl w:val="0"/>
        <w:autoSpaceDE w:val="0"/>
        <w:autoSpaceDN w:val="0"/>
        <w:adjustRightInd w:val="0"/>
        <w:spacing w:line="264" w:lineRule="auto"/>
        <w:rPr>
          <w:rFonts w:cs="Arial"/>
        </w:rPr>
      </w:pPr>
      <w:r>
        <w:rPr>
          <w:rFonts w:cs="Arial"/>
        </w:rPr>
        <w:t>Door het i</w:t>
      </w:r>
      <w:r w:rsidR="00F136EC" w:rsidRPr="00B13E56">
        <w:rPr>
          <w:rFonts w:cs="Arial"/>
        </w:rPr>
        <w:t>ndien</w:t>
      </w:r>
      <w:r>
        <w:rPr>
          <w:rFonts w:cs="Arial"/>
        </w:rPr>
        <w:t>en van een Inschrijving geeft Inschrijver aan akkoord te gaan met h</w:t>
      </w:r>
      <w:r w:rsidR="00F136EC" w:rsidRPr="00B13E56">
        <w:rPr>
          <w:rFonts w:cs="Arial"/>
        </w:rPr>
        <w:t>et gestelde in hoofdstuk 4</w:t>
      </w:r>
      <w:r>
        <w:rPr>
          <w:rFonts w:cs="Arial"/>
        </w:rPr>
        <w:t xml:space="preserve"> -</w:t>
      </w:r>
      <w:r w:rsidR="00F136EC" w:rsidRPr="00B13E56">
        <w:rPr>
          <w:rFonts w:cs="Arial"/>
        </w:rPr>
        <w:t xml:space="preserve"> ‘Programma van Eisen’</w:t>
      </w:r>
      <w:r>
        <w:rPr>
          <w:rFonts w:cs="Arial"/>
        </w:rPr>
        <w:t>.</w:t>
      </w:r>
    </w:p>
    <w:p w14:paraId="0363AFB7" w14:textId="77777777" w:rsidR="00994DC3" w:rsidRPr="00B13E56" w:rsidRDefault="00994DC3" w:rsidP="00581D10">
      <w:pPr>
        <w:widowControl w:val="0"/>
        <w:autoSpaceDE w:val="0"/>
        <w:autoSpaceDN w:val="0"/>
        <w:adjustRightInd w:val="0"/>
        <w:spacing w:line="264" w:lineRule="auto"/>
        <w:rPr>
          <w:rFonts w:cs="Arial"/>
        </w:rPr>
      </w:pPr>
    </w:p>
    <w:p w14:paraId="56BB2394" w14:textId="7B6FC971" w:rsidR="00F136EC" w:rsidRPr="00B13E56" w:rsidRDefault="00F136EC" w:rsidP="00581D10">
      <w:pPr>
        <w:pStyle w:val="Kop2"/>
        <w:spacing w:before="0" w:after="0" w:line="264" w:lineRule="auto"/>
        <w:ind w:left="720"/>
        <w:contextualSpacing/>
        <w:jc w:val="left"/>
        <w:rPr>
          <w:rFonts w:asciiTheme="minorHAnsi" w:hAnsiTheme="minorHAnsi" w:cstheme="minorHAnsi"/>
          <w:i w:val="0"/>
          <w:sz w:val="24"/>
          <w:szCs w:val="24"/>
        </w:rPr>
      </w:pPr>
      <w:bookmarkStart w:id="86" w:name="_Toc82701882"/>
      <w:r w:rsidRPr="00B13E56">
        <w:rPr>
          <w:rFonts w:asciiTheme="minorHAnsi" w:hAnsiTheme="minorHAnsi" w:cstheme="minorHAnsi"/>
          <w:i w:val="0"/>
          <w:sz w:val="24"/>
          <w:szCs w:val="24"/>
        </w:rPr>
        <w:t>5.</w:t>
      </w:r>
      <w:r w:rsidR="00994DC3">
        <w:rPr>
          <w:rFonts w:asciiTheme="minorHAnsi" w:hAnsiTheme="minorHAnsi" w:cstheme="minorHAnsi"/>
          <w:i w:val="0"/>
          <w:sz w:val="24"/>
          <w:szCs w:val="24"/>
        </w:rPr>
        <w:t>1</w:t>
      </w:r>
      <w:r w:rsidRPr="00B13E56">
        <w:rPr>
          <w:rFonts w:asciiTheme="minorHAnsi" w:hAnsiTheme="minorHAnsi" w:cstheme="minorHAnsi"/>
          <w:i w:val="0"/>
          <w:sz w:val="24"/>
          <w:szCs w:val="24"/>
        </w:rPr>
        <w:t>.2</w:t>
      </w:r>
      <w:r w:rsidRPr="00B13E56">
        <w:rPr>
          <w:rFonts w:asciiTheme="minorHAnsi" w:hAnsiTheme="minorHAnsi" w:cstheme="minorHAnsi"/>
          <w:i w:val="0"/>
          <w:sz w:val="24"/>
          <w:szCs w:val="24"/>
        </w:rPr>
        <w:tab/>
        <w:t xml:space="preserve">Minimumeisen: </w:t>
      </w:r>
      <w:r w:rsidR="00994DC3">
        <w:rPr>
          <w:rFonts w:asciiTheme="minorHAnsi" w:hAnsiTheme="minorHAnsi" w:cstheme="minorHAnsi"/>
          <w:i w:val="0"/>
          <w:sz w:val="24"/>
          <w:szCs w:val="24"/>
        </w:rPr>
        <w:t xml:space="preserve">Conceptovereenkomst en </w:t>
      </w:r>
      <w:r w:rsidRPr="00B13E56">
        <w:rPr>
          <w:rFonts w:asciiTheme="minorHAnsi" w:hAnsiTheme="minorHAnsi" w:cstheme="minorHAnsi"/>
          <w:i w:val="0"/>
          <w:sz w:val="24"/>
          <w:szCs w:val="24"/>
        </w:rPr>
        <w:t>Algemene Inkoopvoorwaarden VU</w:t>
      </w:r>
      <w:bookmarkEnd w:id="86"/>
    </w:p>
    <w:p w14:paraId="24DFA18C" w14:textId="1E6C73F0" w:rsidR="00994DC3" w:rsidRDefault="00F136EC" w:rsidP="00581D10">
      <w:pPr>
        <w:widowControl w:val="0"/>
        <w:tabs>
          <w:tab w:val="left" w:pos="720"/>
          <w:tab w:val="right" w:pos="7380"/>
        </w:tabs>
        <w:autoSpaceDE w:val="0"/>
        <w:autoSpaceDN w:val="0"/>
        <w:adjustRightInd w:val="0"/>
        <w:spacing w:line="264" w:lineRule="auto"/>
        <w:rPr>
          <w:rFonts w:cs="Arial"/>
        </w:rPr>
      </w:pPr>
      <w:r w:rsidRPr="00783878">
        <w:rPr>
          <w:rFonts w:cs="Arial"/>
        </w:rPr>
        <w:t xml:space="preserve">Bijlage </w:t>
      </w:r>
      <w:r w:rsidR="00B74523" w:rsidRPr="00783878">
        <w:rPr>
          <w:rFonts w:cs="Arial"/>
        </w:rPr>
        <w:t>3</w:t>
      </w:r>
      <w:r w:rsidRPr="00783878">
        <w:rPr>
          <w:rFonts w:cs="Arial"/>
        </w:rPr>
        <w:t xml:space="preserve"> en </w:t>
      </w:r>
      <w:r w:rsidR="00B74523" w:rsidRPr="00783878">
        <w:rPr>
          <w:rFonts w:cs="Arial"/>
        </w:rPr>
        <w:t>10</w:t>
      </w:r>
      <w:r w:rsidR="00B74523">
        <w:rPr>
          <w:rFonts w:cs="Arial"/>
        </w:rPr>
        <w:t xml:space="preserve"> </w:t>
      </w:r>
      <w:r w:rsidRPr="00B13E56">
        <w:rPr>
          <w:rFonts w:cs="Arial"/>
        </w:rPr>
        <w:t xml:space="preserve">bevatten de conceptovereenkomst en de Algemene Inkoopvoorwaarden van de VU (AIV). </w:t>
      </w:r>
      <w:r w:rsidR="00994DC3" w:rsidRPr="002E7741">
        <w:rPr>
          <w:rFonts w:cs="Arial"/>
        </w:rPr>
        <w:t>Ten aanzien van de overeenkomst</w:t>
      </w:r>
      <w:r w:rsidR="00994DC3" w:rsidRPr="002E7741">
        <w:rPr>
          <w:rFonts w:cs="Arial"/>
          <w:color w:val="0000FF"/>
        </w:rPr>
        <w:t xml:space="preserve"> </w:t>
      </w:r>
      <w:r w:rsidR="00994DC3" w:rsidRPr="002E7741">
        <w:rPr>
          <w:rFonts w:cs="Arial"/>
        </w:rPr>
        <w:t>en de inkoopvoorwaarden kunnen, in de fase tot het verzenden van de Nota van Inlichtingen door de VU, slechts (eventuele) wijzigingen van ondergeschikte aard worden aangegeven. In</w:t>
      </w:r>
      <w:r w:rsidR="00994DC3">
        <w:rPr>
          <w:rFonts w:cs="Arial"/>
        </w:rPr>
        <w:t xml:space="preserve"> </w:t>
      </w:r>
      <w:r w:rsidR="00994DC3" w:rsidRPr="002E7741">
        <w:rPr>
          <w:rFonts w:cs="Arial"/>
        </w:rPr>
        <w:t>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w:t>
      </w:r>
      <w:r w:rsidR="00994DC3" w:rsidRPr="002E7741">
        <w:rPr>
          <w:rFonts w:cs="Arial"/>
          <w:color w:val="0000FF"/>
        </w:rPr>
        <w:t xml:space="preserve"> </w:t>
      </w:r>
      <w:r w:rsidR="00994DC3" w:rsidRPr="002E7741">
        <w:rPr>
          <w:rFonts w:cs="Arial"/>
        </w:rPr>
        <w:t xml:space="preserve">samen met de Nota van Inlichtingen worden meegezonden. </w:t>
      </w:r>
    </w:p>
    <w:p w14:paraId="32453441" w14:textId="77777777" w:rsidR="00994DC3" w:rsidRPr="002E7741" w:rsidRDefault="00994DC3" w:rsidP="00581D10">
      <w:pPr>
        <w:widowControl w:val="0"/>
        <w:tabs>
          <w:tab w:val="left" w:pos="720"/>
          <w:tab w:val="right" w:pos="7380"/>
        </w:tabs>
        <w:autoSpaceDE w:val="0"/>
        <w:autoSpaceDN w:val="0"/>
        <w:adjustRightInd w:val="0"/>
        <w:spacing w:line="264" w:lineRule="auto"/>
        <w:rPr>
          <w:rFonts w:cs="Arial"/>
        </w:rPr>
      </w:pPr>
      <w:r w:rsidRPr="002E7741">
        <w:rPr>
          <w:rFonts w:cs="Arial"/>
        </w:rPr>
        <w:t>Indien aan het voorgaande niet wordt voldaan vindt uitsluiting van de aanbesteding plaats.</w:t>
      </w:r>
    </w:p>
    <w:p w14:paraId="23F26487" w14:textId="77777777" w:rsidR="00994DC3" w:rsidRDefault="00994DC3" w:rsidP="00581D10">
      <w:pPr>
        <w:widowControl w:val="0"/>
        <w:tabs>
          <w:tab w:val="left" w:pos="720"/>
          <w:tab w:val="right" w:pos="7380"/>
        </w:tabs>
        <w:autoSpaceDE w:val="0"/>
        <w:autoSpaceDN w:val="0"/>
        <w:adjustRightInd w:val="0"/>
        <w:spacing w:line="264" w:lineRule="auto"/>
        <w:rPr>
          <w:rFonts w:cs="Arial"/>
        </w:rPr>
      </w:pPr>
    </w:p>
    <w:p w14:paraId="25074A63" w14:textId="4FF8CD39" w:rsidR="00994DC3" w:rsidRDefault="00994DC3" w:rsidP="00581D10">
      <w:pPr>
        <w:widowControl w:val="0"/>
        <w:tabs>
          <w:tab w:val="left" w:pos="720"/>
          <w:tab w:val="right" w:pos="7380"/>
        </w:tabs>
        <w:autoSpaceDE w:val="0"/>
        <w:autoSpaceDN w:val="0"/>
        <w:adjustRightInd w:val="0"/>
        <w:spacing w:line="264" w:lineRule="auto"/>
        <w:rPr>
          <w:rFonts w:cs="Arial"/>
        </w:rPr>
      </w:pPr>
      <w:r>
        <w:rPr>
          <w:rFonts w:cs="Arial"/>
        </w:rPr>
        <w:t>Door</w:t>
      </w:r>
      <w:r w:rsidRPr="002E7741">
        <w:rPr>
          <w:rFonts w:cs="Arial"/>
        </w:rPr>
        <w:t xml:space="preserve"> het indienen van een </w:t>
      </w:r>
      <w:r>
        <w:rPr>
          <w:rFonts w:cs="Arial"/>
        </w:rPr>
        <w:t>Inschrijving</w:t>
      </w:r>
      <w:r w:rsidRPr="002E7741">
        <w:rPr>
          <w:rFonts w:cs="Arial"/>
        </w:rPr>
        <w:t xml:space="preserve"> geeft Inschrijver aan akkoord te gaan met de definitieve overeenkomst en de </w:t>
      </w:r>
      <w:r>
        <w:rPr>
          <w:rFonts w:cs="Arial"/>
        </w:rPr>
        <w:t>Algemene inkoopvoorwaarden VU</w:t>
      </w:r>
      <w:r w:rsidRPr="002E7741">
        <w:rPr>
          <w:rFonts w:cs="Arial"/>
        </w:rPr>
        <w:t>.</w:t>
      </w:r>
    </w:p>
    <w:p w14:paraId="3A8300F0" w14:textId="77777777" w:rsidR="00994DC3" w:rsidRDefault="00994DC3" w:rsidP="00581D10">
      <w:pPr>
        <w:widowControl w:val="0"/>
        <w:tabs>
          <w:tab w:val="left" w:pos="720"/>
          <w:tab w:val="right" w:pos="7380"/>
        </w:tabs>
        <w:autoSpaceDE w:val="0"/>
        <w:autoSpaceDN w:val="0"/>
        <w:adjustRightInd w:val="0"/>
        <w:spacing w:line="264" w:lineRule="auto"/>
        <w:rPr>
          <w:rFonts w:cs="Arial"/>
        </w:rPr>
      </w:pPr>
    </w:p>
    <w:p w14:paraId="3D2CA708" w14:textId="2F40A97C" w:rsidR="00F136EC" w:rsidRPr="00B13E56" w:rsidRDefault="00F136EC" w:rsidP="00581D10">
      <w:pPr>
        <w:pStyle w:val="Kop2"/>
        <w:spacing w:before="0" w:after="0" w:line="264" w:lineRule="auto"/>
        <w:ind w:left="720"/>
        <w:contextualSpacing/>
        <w:rPr>
          <w:rFonts w:asciiTheme="minorHAnsi" w:hAnsiTheme="minorHAnsi" w:cstheme="minorHAnsi"/>
          <w:i w:val="0"/>
          <w:sz w:val="24"/>
          <w:szCs w:val="24"/>
        </w:rPr>
      </w:pPr>
      <w:bookmarkStart w:id="87" w:name="_Toc82701883"/>
      <w:r w:rsidRPr="00B13E56">
        <w:rPr>
          <w:rFonts w:asciiTheme="minorHAnsi" w:hAnsiTheme="minorHAnsi" w:cstheme="minorHAnsi"/>
          <w:i w:val="0"/>
          <w:sz w:val="24"/>
          <w:szCs w:val="24"/>
        </w:rPr>
        <w:t>5.</w:t>
      </w:r>
      <w:r w:rsidR="00994DC3">
        <w:rPr>
          <w:rFonts w:asciiTheme="minorHAnsi" w:hAnsiTheme="minorHAnsi" w:cstheme="minorHAnsi"/>
          <w:i w:val="0"/>
          <w:sz w:val="24"/>
          <w:szCs w:val="24"/>
        </w:rPr>
        <w:t>2</w:t>
      </w:r>
      <w:r w:rsidRPr="00B13E56">
        <w:rPr>
          <w:rFonts w:asciiTheme="minorHAnsi" w:hAnsiTheme="minorHAnsi" w:cstheme="minorHAnsi"/>
          <w:i w:val="0"/>
          <w:sz w:val="24"/>
          <w:szCs w:val="24"/>
        </w:rPr>
        <w:tab/>
        <w:t>Gunningscriteria</w:t>
      </w:r>
      <w:bookmarkEnd w:id="87"/>
    </w:p>
    <w:p w14:paraId="51BC0011" w14:textId="43CCC02F" w:rsidR="003859CE" w:rsidRDefault="003859CE" w:rsidP="00581D10">
      <w:pPr>
        <w:widowControl w:val="0"/>
        <w:autoSpaceDE w:val="0"/>
        <w:autoSpaceDN w:val="0"/>
        <w:adjustRightInd w:val="0"/>
        <w:spacing w:before="13" w:line="264" w:lineRule="auto"/>
        <w:rPr>
          <w:rFonts w:asciiTheme="minorHAnsi" w:hAnsiTheme="minorHAnsi" w:cstheme="minorHAnsi"/>
        </w:rPr>
      </w:pPr>
    </w:p>
    <w:tbl>
      <w:tblPr>
        <w:tblW w:w="5000" w:type="dxa"/>
        <w:tblCellMar>
          <w:left w:w="70" w:type="dxa"/>
          <w:right w:w="70" w:type="dxa"/>
        </w:tblCellMar>
        <w:tblLook w:val="04A0" w:firstRow="1" w:lastRow="0" w:firstColumn="1" w:lastColumn="0" w:noHBand="0" w:noVBand="1"/>
      </w:tblPr>
      <w:tblGrid>
        <w:gridCol w:w="3600"/>
        <w:gridCol w:w="1400"/>
      </w:tblGrid>
      <w:tr w:rsidR="00BA044C" w:rsidRPr="000963C0" w14:paraId="1B72AA04" w14:textId="77777777" w:rsidTr="00BA044C">
        <w:trPr>
          <w:trHeight w:val="576"/>
        </w:trPr>
        <w:tc>
          <w:tcPr>
            <w:tcW w:w="3600" w:type="dxa"/>
            <w:tcBorders>
              <w:top w:val="single" w:sz="4" w:space="0" w:color="auto"/>
              <w:left w:val="single" w:sz="4" w:space="0" w:color="auto"/>
              <w:bottom w:val="single" w:sz="4" w:space="0" w:color="auto"/>
              <w:right w:val="single" w:sz="4" w:space="0" w:color="auto"/>
            </w:tcBorders>
            <w:shd w:val="clear" w:color="000000" w:fill="0089CF"/>
            <w:vAlign w:val="center"/>
            <w:hideMark/>
          </w:tcPr>
          <w:p w14:paraId="5CA0DE37" w14:textId="77777777" w:rsidR="00BA044C" w:rsidRPr="000963C0" w:rsidRDefault="00BA044C" w:rsidP="00581D10">
            <w:pPr>
              <w:spacing w:line="264" w:lineRule="auto"/>
              <w:rPr>
                <w:rFonts w:cs="Calibri"/>
                <w:b/>
                <w:bCs/>
                <w:color w:val="FFFFFF"/>
                <w:lang w:eastAsia="nl-NL"/>
              </w:rPr>
            </w:pPr>
            <w:r w:rsidRPr="000963C0">
              <w:rPr>
                <w:rFonts w:cs="Calibri"/>
                <w:b/>
                <w:bCs/>
                <w:color w:val="FFFFFF"/>
                <w:lang w:eastAsia="nl-NL"/>
              </w:rPr>
              <w:t>Gunningscriterium</w:t>
            </w:r>
          </w:p>
        </w:tc>
        <w:tc>
          <w:tcPr>
            <w:tcW w:w="1400" w:type="dxa"/>
            <w:tcBorders>
              <w:top w:val="single" w:sz="4" w:space="0" w:color="auto"/>
              <w:left w:val="nil"/>
              <w:bottom w:val="single" w:sz="4" w:space="0" w:color="auto"/>
              <w:right w:val="single" w:sz="4" w:space="0" w:color="auto"/>
            </w:tcBorders>
            <w:shd w:val="clear" w:color="000000" w:fill="0089CF"/>
            <w:vAlign w:val="center"/>
            <w:hideMark/>
          </w:tcPr>
          <w:p w14:paraId="35C9D810" w14:textId="77777777" w:rsidR="00BA044C" w:rsidRPr="000963C0" w:rsidRDefault="00BA044C" w:rsidP="00581D10">
            <w:pPr>
              <w:spacing w:line="264" w:lineRule="auto"/>
              <w:rPr>
                <w:rFonts w:cs="Calibri"/>
                <w:b/>
                <w:bCs/>
                <w:color w:val="FFFFFF"/>
                <w:lang w:eastAsia="nl-NL"/>
              </w:rPr>
            </w:pPr>
            <w:r w:rsidRPr="000963C0">
              <w:rPr>
                <w:rFonts w:cs="Calibri"/>
                <w:b/>
                <w:bCs/>
                <w:color w:val="FFFFFF"/>
                <w:lang w:eastAsia="nl-NL"/>
              </w:rPr>
              <w:t xml:space="preserve">Maximale </w:t>
            </w:r>
            <w:r w:rsidRPr="000963C0">
              <w:rPr>
                <w:rFonts w:cs="Calibri"/>
                <w:b/>
                <w:bCs/>
                <w:color w:val="FFFFFF"/>
                <w:lang w:eastAsia="nl-NL"/>
              </w:rPr>
              <w:br/>
              <w:t>puntenscore</w:t>
            </w:r>
          </w:p>
        </w:tc>
      </w:tr>
      <w:tr w:rsidR="00BA044C" w:rsidRPr="000963C0" w14:paraId="6AE75207" w14:textId="77777777" w:rsidTr="00BA044C">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18F12AE1" w14:textId="77777777" w:rsidR="00BA044C" w:rsidRPr="000963C0" w:rsidRDefault="00BA044C" w:rsidP="00581D10">
            <w:pPr>
              <w:spacing w:line="264" w:lineRule="auto"/>
              <w:rPr>
                <w:rFonts w:cs="Calibri"/>
                <w:b/>
                <w:bCs/>
                <w:color w:val="000000"/>
                <w:lang w:eastAsia="nl-NL"/>
              </w:rPr>
            </w:pPr>
            <w:r w:rsidRPr="000963C0">
              <w:rPr>
                <w:rFonts w:cs="Calibri"/>
                <w:b/>
                <w:bCs/>
                <w:color w:val="000000"/>
                <w:lang w:eastAsia="nl-NL"/>
              </w:rPr>
              <w:t>1.  Kwaliteit</w:t>
            </w:r>
          </w:p>
        </w:tc>
        <w:tc>
          <w:tcPr>
            <w:tcW w:w="1400" w:type="dxa"/>
            <w:tcBorders>
              <w:top w:val="nil"/>
              <w:left w:val="nil"/>
              <w:bottom w:val="single" w:sz="4" w:space="0" w:color="auto"/>
              <w:right w:val="single" w:sz="4" w:space="0" w:color="auto"/>
            </w:tcBorders>
            <w:shd w:val="clear" w:color="auto" w:fill="auto"/>
            <w:vAlign w:val="center"/>
            <w:hideMark/>
          </w:tcPr>
          <w:p w14:paraId="594944F5" w14:textId="77777777" w:rsidR="00BA044C" w:rsidRPr="000963C0" w:rsidRDefault="00BA044C" w:rsidP="00581D10">
            <w:pPr>
              <w:spacing w:line="264" w:lineRule="auto"/>
              <w:rPr>
                <w:rFonts w:cs="Calibri"/>
                <w:color w:val="000000"/>
                <w:lang w:eastAsia="nl-NL"/>
              </w:rPr>
            </w:pPr>
            <w:r w:rsidRPr="000963C0">
              <w:rPr>
                <w:rFonts w:cs="Calibri"/>
                <w:color w:val="000000"/>
                <w:lang w:eastAsia="nl-NL"/>
              </w:rPr>
              <w:t> </w:t>
            </w:r>
          </w:p>
        </w:tc>
      </w:tr>
      <w:tr w:rsidR="00BA044C" w:rsidRPr="000963C0" w14:paraId="25F74FC5" w14:textId="77777777" w:rsidTr="00BA044C">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4742CD61" w14:textId="77777777" w:rsidR="00BA044C" w:rsidRPr="000963C0" w:rsidRDefault="00BA044C" w:rsidP="00581D10">
            <w:pPr>
              <w:spacing w:line="264" w:lineRule="auto"/>
              <w:rPr>
                <w:rFonts w:cs="Calibri"/>
                <w:color w:val="000000"/>
                <w:lang w:eastAsia="nl-NL"/>
              </w:rPr>
            </w:pPr>
            <w:r w:rsidRPr="000963C0">
              <w:rPr>
                <w:rFonts w:cs="Calibri"/>
                <w:color w:val="000000"/>
                <w:lang w:eastAsia="nl-NL"/>
              </w:rPr>
              <w:t>Gebruikerstest</w:t>
            </w:r>
          </w:p>
        </w:tc>
        <w:tc>
          <w:tcPr>
            <w:tcW w:w="1400" w:type="dxa"/>
            <w:tcBorders>
              <w:top w:val="nil"/>
              <w:left w:val="nil"/>
              <w:bottom w:val="single" w:sz="4" w:space="0" w:color="auto"/>
              <w:right w:val="single" w:sz="4" w:space="0" w:color="auto"/>
            </w:tcBorders>
            <w:shd w:val="clear" w:color="auto" w:fill="auto"/>
            <w:vAlign w:val="center"/>
            <w:hideMark/>
          </w:tcPr>
          <w:p w14:paraId="3CFF373F" w14:textId="77777777" w:rsidR="00BA044C" w:rsidRPr="000963C0" w:rsidRDefault="00BA044C" w:rsidP="00581D10">
            <w:pPr>
              <w:spacing w:line="264" w:lineRule="auto"/>
              <w:jc w:val="center"/>
              <w:rPr>
                <w:rFonts w:cs="Calibri"/>
                <w:lang w:eastAsia="nl-NL"/>
              </w:rPr>
            </w:pPr>
            <w:r w:rsidRPr="000963C0">
              <w:rPr>
                <w:rFonts w:cs="Calibri"/>
                <w:lang w:eastAsia="nl-NL"/>
              </w:rPr>
              <w:t>30</w:t>
            </w:r>
          </w:p>
        </w:tc>
      </w:tr>
      <w:tr w:rsidR="00BA044C" w:rsidRPr="000963C0" w14:paraId="18B2CCFF" w14:textId="77777777" w:rsidTr="00BA044C">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1BBBF0EA" w14:textId="77777777" w:rsidR="00BA044C" w:rsidRPr="000963C0" w:rsidRDefault="00BA044C" w:rsidP="00581D10">
            <w:pPr>
              <w:spacing w:line="264" w:lineRule="auto"/>
              <w:rPr>
                <w:rFonts w:cs="Calibri"/>
                <w:color w:val="000000"/>
                <w:lang w:eastAsia="nl-NL"/>
              </w:rPr>
            </w:pPr>
            <w:r w:rsidRPr="000963C0">
              <w:rPr>
                <w:rFonts w:cs="Calibri"/>
                <w:color w:val="000000"/>
                <w:lang w:eastAsia="nl-NL"/>
              </w:rPr>
              <w:t xml:space="preserve">Maatschappelijk verantwoord inkopen </w:t>
            </w:r>
          </w:p>
        </w:tc>
        <w:tc>
          <w:tcPr>
            <w:tcW w:w="1400" w:type="dxa"/>
            <w:tcBorders>
              <w:top w:val="nil"/>
              <w:left w:val="nil"/>
              <w:bottom w:val="single" w:sz="4" w:space="0" w:color="auto"/>
              <w:right w:val="single" w:sz="4" w:space="0" w:color="auto"/>
            </w:tcBorders>
            <w:shd w:val="clear" w:color="auto" w:fill="auto"/>
            <w:vAlign w:val="center"/>
            <w:hideMark/>
          </w:tcPr>
          <w:p w14:paraId="2CBAE368" w14:textId="77777777" w:rsidR="00BA044C" w:rsidRPr="000963C0" w:rsidRDefault="00BA044C" w:rsidP="00581D10">
            <w:pPr>
              <w:spacing w:line="264" w:lineRule="auto"/>
              <w:jc w:val="center"/>
              <w:rPr>
                <w:rFonts w:cs="Calibri"/>
                <w:lang w:eastAsia="nl-NL"/>
              </w:rPr>
            </w:pPr>
            <w:r w:rsidRPr="000963C0">
              <w:rPr>
                <w:rFonts w:cs="Calibri"/>
                <w:lang w:eastAsia="nl-NL"/>
              </w:rPr>
              <w:t>20</w:t>
            </w:r>
          </w:p>
        </w:tc>
      </w:tr>
      <w:tr w:rsidR="00BA044C" w:rsidRPr="000963C0" w14:paraId="75ACD74F" w14:textId="77777777" w:rsidTr="00BA044C">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1E6F1FAA" w14:textId="77777777" w:rsidR="00BA044C" w:rsidRPr="000963C0" w:rsidRDefault="00BA044C" w:rsidP="00581D10">
            <w:pPr>
              <w:spacing w:line="264" w:lineRule="auto"/>
              <w:rPr>
                <w:rFonts w:cs="Calibri"/>
                <w:b/>
                <w:bCs/>
                <w:color w:val="000000"/>
                <w:lang w:eastAsia="nl-NL"/>
              </w:rPr>
            </w:pPr>
            <w:r w:rsidRPr="000963C0">
              <w:rPr>
                <w:rFonts w:cs="Calibri"/>
                <w:b/>
                <w:bCs/>
                <w:color w:val="000000"/>
                <w:lang w:eastAsia="nl-NL"/>
              </w:rPr>
              <w:t>2.  Prijs</w:t>
            </w:r>
            <w:r w:rsidRPr="000963C0">
              <w:rPr>
                <w:rFonts w:cs="Calibri"/>
                <w:color w:val="000000"/>
                <w:sz w:val="16"/>
                <w:szCs w:val="16"/>
                <w:lang w:eastAsia="nl-NL"/>
              </w:rPr>
              <w:t> </w:t>
            </w:r>
          </w:p>
        </w:tc>
        <w:tc>
          <w:tcPr>
            <w:tcW w:w="1400" w:type="dxa"/>
            <w:tcBorders>
              <w:top w:val="nil"/>
              <w:left w:val="nil"/>
              <w:bottom w:val="single" w:sz="4" w:space="0" w:color="auto"/>
              <w:right w:val="single" w:sz="4" w:space="0" w:color="auto"/>
            </w:tcBorders>
            <w:shd w:val="clear" w:color="auto" w:fill="auto"/>
            <w:vAlign w:val="center"/>
            <w:hideMark/>
          </w:tcPr>
          <w:p w14:paraId="36F1CF5C" w14:textId="77777777" w:rsidR="00BA044C" w:rsidRPr="000963C0" w:rsidRDefault="00BA044C" w:rsidP="00581D10">
            <w:pPr>
              <w:spacing w:line="264" w:lineRule="auto"/>
              <w:rPr>
                <w:rFonts w:cs="Calibri"/>
                <w:color w:val="000000"/>
                <w:lang w:eastAsia="nl-NL"/>
              </w:rPr>
            </w:pPr>
            <w:r w:rsidRPr="000963C0">
              <w:rPr>
                <w:rFonts w:cs="Calibri"/>
                <w:color w:val="000000"/>
                <w:lang w:eastAsia="nl-NL"/>
              </w:rPr>
              <w:t> </w:t>
            </w:r>
          </w:p>
        </w:tc>
      </w:tr>
      <w:tr w:rsidR="00BA044C" w:rsidRPr="000963C0" w14:paraId="4B500E8E" w14:textId="77777777" w:rsidTr="00BA044C">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02CCD835" w14:textId="77777777" w:rsidR="00BA044C" w:rsidRPr="000963C0" w:rsidRDefault="00BA044C" w:rsidP="00581D10">
            <w:pPr>
              <w:spacing w:line="264" w:lineRule="auto"/>
              <w:rPr>
                <w:rFonts w:cs="Calibri"/>
                <w:color w:val="000000"/>
                <w:lang w:eastAsia="nl-NL"/>
              </w:rPr>
            </w:pPr>
            <w:r w:rsidRPr="000963C0">
              <w:rPr>
                <w:rFonts w:cs="Calibri"/>
                <w:color w:val="000000"/>
                <w:lang w:eastAsia="nl-NL"/>
              </w:rPr>
              <w:t>Verbruiksartikelen</w:t>
            </w:r>
          </w:p>
        </w:tc>
        <w:tc>
          <w:tcPr>
            <w:tcW w:w="1400" w:type="dxa"/>
            <w:tcBorders>
              <w:top w:val="nil"/>
              <w:left w:val="nil"/>
              <w:bottom w:val="single" w:sz="4" w:space="0" w:color="auto"/>
              <w:right w:val="single" w:sz="4" w:space="0" w:color="auto"/>
            </w:tcBorders>
            <w:shd w:val="clear" w:color="auto" w:fill="auto"/>
            <w:vAlign w:val="center"/>
            <w:hideMark/>
          </w:tcPr>
          <w:p w14:paraId="155725C1" w14:textId="77777777" w:rsidR="00BA044C" w:rsidRPr="000963C0" w:rsidRDefault="00BA044C" w:rsidP="00581D10">
            <w:pPr>
              <w:spacing w:line="264" w:lineRule="auto"/>
              <w:jc w:val="center"/>
              <w:rPr>
                <w:rFonts w:cs="Calibri"/>
                <w:color w:val="000000"/>
                <w:lang w:eastAsia="nl-NL"/>
              </w:rPr>
            </w:pPr>
            <w:r w:rsidRPr="000963C0">
              <w:rPr>
                <w:rFonts w:cs="Calibri"/>
                <w:color w:val="000000"/>
                <w:lang w:eastAsia="nl-NL"/>
              </w:rPr>
              <w:t>47</w:t>
            </w:r>
          </w:p>
        </w:tc>
      </w:tr>
      <w:tr w:rsidR="00BA044C" w:rsidRPr="000963C0" w14:paraId="5F3A1E2B" w14:textId="77777777" w:rsidTr="00BA044C">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594B4A0B" w14:textId="77777777" w:rsidR="00BA044C" w:rsidRPr="000963C0" w:rsidRDefault="00BA044C" w:rsidP="00581D10">
            <w:pPr>
              <w:spacing w:line="264" w:lineRule="auto"/>
              <w:rPr>
                <w:rFonts w:cs="Calibri"/>
                <w:color w:val="000000"/>
                <w:lang w:eastAsia="nl-NL"/>
              </w:rPr>
            </w:pPr>
            <w:r w:rsidRPr="000963C0">
              <w:rPr>
                <w:rFonts w:cs="Calibri"/>
                <w:color w:val="000000"/>
                <w:lang w:eastAsia="nl-NL"/>
              </w:rPr>
              <w:t>Dispensers</w:t>
            </w:r>
          </w:p>
        </w:tc>
        <w:tc>
          <w:tcPr>
            <w:tcW w:w="1400" w:type="dxa"/>
            <w:tcBorders>
              <w:top w:val="nil"/>
              <w:left w:val="nil"/>
              <w:bottom w:val="single" w:sz="4" w:space="0" w:color="auto"/>
              <w:right w:val="single" w:sz="4" w:space="0" w:color="auto"/>
            </w:tcBorders>
            <w:shd w:val="clear" w:color="auto" w:fill="auto"/>
            <w:vAlign w:val="center"/>
            <w:hideMark/>
          </w:tcPr>
          <w:p w14:paraId="0079E45B" w14:textId="77777777" w:rsidR="00BA044C" w:rsidRPr="000963C0" w:rsidRDefault="00BA044C" w:rsidP="00581D10">
            <w:pPr>
              <w:spacing w:line="264" w:lineRule="auto"/>
              <w:jc w:val="center"/>
              <w:rPr>
                <w:rFonts w:cs="Calibri"/>
                <w:color w:val="000000"/>
                <w:lang w:eastAsia="nl-NL"/>
              </w:rPr>
            </w:pPr>
            <w:r w:rsidRPr="000963C0">
              <w:rPr>
                <w:rFonts w:cs="Calibri"/>
                <w:color w:val="000000"/>
                <w:lang w:eastAsia="nl-NL"/>
              </w:rPr>
              <w:t>3</w:t>
            </w:r>
          </w:p>
        </w:tc>
      </w:tr>
      <w:tr w:rsidR="00BA044C" w:rsidRPr="000963C0" w14:paraId="62CB6CC4" w14:textId="77777777" w:rsidTr="00BA044C">
        <w:trPr>
          <w:trHeight w:val="288"/>
        </w:trPr>
        <w:tc>
          <w:tcPr>
            <w:tcW w:w="3600" w:type="dxa"/>
            <w:tcBorders>
              <w:top w:val="nil"/>
              <w:left w:val="single" w:sz="4" w:space="0" w:color="auto"/>
              <w:bottom w:val="single" w:sz="4" w:space="0" w:color="auto"/>
              <w:right w:val="single" w:sz="4" w:space="0" w:color="auto"/>
            </w:tcBorders>
            <w:shd w:val="clear" w:color="auto" w:fill="auto"/>
            <w:vAlign w:val="center"/>
          </w:tcPr>
          <w:p w14:paraId="5B3A5AE2" w14:textId="60F413D3" w:rsidR="00BA044C" w:rsidRPr="000963C0" w:rsidRDefault="00BA044C" w:rsidP="00581D10">
            <w:pPr>
              <w:spacing w:line="264" w:lineRule="auto"/>
              <w:rPr>
                <w:rFonts w:cs="Calibri"/>
                <w:b/>
                <w:bCs/>
                <w:color w:val="000000"/>
                <w:lang w:eastAsia="nl-NL"/>
              </w:rPr>
            </w:pPr>
          </w:p>
        </w:tc>
        <w:tc>
          <w:tcPr>
            <w:tcW w:w="1400" w:type="dxa"/>
            <w:tcBorders>
              <w:top w:val="nil"/>
              <w:left w:val="nil"/>
              <w:bottom w:val="single" w:sz="4" w:space="0" w:color="auto"/>
              <w:right w:val="single" w:sz="4" w:space="0" w:color="auto"/>
            </w:tcBorders>
            <w:shd w:val="clear" w:color="auto" w:fill="auto"/>
            <w:vAlign w:val="center"/>
          </w:tcPr>
          <w:p w14:paraId="44E6BC1D" w14:textId="311878F1" w:rsidR="00BA044C" w:rsidRPr="000963C0" w:rsidRDefault="00BA044C" w:rsidP="00581D10">
            <w:pPr>
              <w:spacing w:line="264" w:lineRule="auto"/>
              <w:jc w:val="center"/>
              <w:rPr>
                <w:rFonts w:cs="Calibri"/>
                <w:b/>
                <w:bCs/>
                <w:color w:val="000000"/>
                <w:lang w:eastAsia="nl-NL"/>
              </w:rPr>
            </w:pPr>
          </w:p>
        </w:tc>
      </w:tr>
      <w:tr w:rsidR="00BA044C" w:rsidRPr="000963C0" w14:paraId="55F8A0EF" w14:textId="77777777" w:rsidTr="00BA044C">
        <w:trPr>
          <w:trHeight w:val="288"/>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53A450C8" w14:textId="77777777" w:rsidR="00BA044C" w:rsidRPr="000963C0" w:rsidRDefault="00BA044C" w:rsidP="00581D10">
            <w:pPr>
              <w:spacing w:line="264" w:lineRule="auto"/>
              <w:rPr>
                <w:rFonts w:cs="Calibri"/>
                <w:b/>
                <w:bCs/>
                <w:color w:val="000000"/>
                <w:lang w:eastAsia="nl-NL"/>
              </w:rPr>
            </w:pPr>
            <w:r w:rsidRPr="000963C0">
              <w:rPr>
                <w:rFonts w:cs="Calibri"/>
                <w:b/>
                <w:bCs/>
                <w:color w:val="000000"/>
                <w:lang w:eastAsia="nl-NL"/>
              </w:rPr>
              <w:t>Totaal</w:t>
            </w:r>
          </w:p>
        </w:tc>
        <w:tc>
          <w:tcPr>
            <w:tcW w:w="1400" w:type="dxa"/>
            <w:tcBorders>
              <w:top w:val="nil"/>
              <w:left w:val="nil"/>
              <w:bottom w:val="single" w:sz="4" w:space="0" w:color="auto"/>
              <w:right w:val="single" w:sz="4" w:space="0" w:color="auto"/>
            </w:tcBorders>
            <w:shd w:val="clear" w:color="auto" w:fill="auto"/>
            <w:vAlign w:val="center"/>
            <w:hideMark/>
          </w:tcPr>
          <w:p w14:paraId="7FFE3307" w14:textId="77777777" w:rsidR="00BA044C" w:rsidRPr="000963C0" w:rsidRDefault="00BA044C" w:rsidP="00581D10">
            <w:pPr>
              <w:spacing w:line="264" w:lineRule="auto"/>
              <w:jc w:val="center"/>
              <w:rPr>
                <w:rFonts w:cs="Calibri"/>
                <w:b/>
                <w:bCs/>
                <w:color w:val="000000"/>
                <w:lang w:eastAsia="nl-NL"/>
              </w:rPr>
            </w:pPr>
            <w:r w:rsidRPr="000963C0">
              <w:rPr>
                <w:rFonts w:cs="Calibri"/>
                <w:b/>
                <w:bCs/>
                <w:color w:val="000000"/>
                <w:lang w:eastAsia="nl-NL"/>
              </w:rPr>
              <w:t>100</w:t>
            </w:r>
          </w:p>
        </w:tc>
      </w:tr>
    </w:tbl>
    <w:p w14:paraId="20F5AE0F" w14:textId="0C2326E8" w:rsidR="000963C0" w:rsidRDefault="000963C0" w:rsidP="00581D10">
      <w:pPr>
        <w:widowControl w:val="0"/>
        <w:autoSpaceDE w:val="0"/>
        <w:autoSpaceDN w:val="0"/>
        <w:adjustRightInd w:val="0"/>
        <w:spacing w:before="13" w:line="264" w:lineRule="auto"/>
        <w:rPr>
          <w:rFonts w:asciiTheme="minorHAnsi" w:hAnsiTheme="minorHAnsi" w:cstheme="minorHAnsi"/>
        </w:rPr>
      </w:pPr>
    </w:p>
    <w:p w14:paraId="3B984143" w14:textId="77777777" w:rsidR="000963C0" w:rsidRDefault="000963C0" w:rsidP="00581D10">
      <w:pPr>
        <w:widowControl w:val="0"/>
        <w:autoSpaceDE w:val="0"/>
        <w:autoSpaceDN w:val="0"/>
        <w:adjustRightInd w:val="0"/>
        <w:spacing w:before="13" w:line="264" w:lineRule="auto"/>
        <w:rPr>
          <w:rFonts w:asciiTheme="minorHAnsi" w:hAnsiTheme="minorHAnsi" w:cstheme="minorHAnsi"/>
        </w:rPr>
      </w:pPr>
    </w:p>
    <w:p w14:paraId="21674544" w14:textId="77777777" w:rsidR="00883BF0" w:rsidRPr="00105476" w:rsidRDefault="00883BF0" w:rsidP="00581D10">
      <w:pPr>
        <w:widowControl w:val="0"/>
        <w:autoSpaceDE w:val="0"/>
        <w:autoSpaceDN w:val="0"/>
        <w:adjustRightInd w:val="0"/>
        <w:spacing w:before="13" w:line="264" w:lineRule="auto"/>
        <w:rPr>
          <w:rFonts w:asciiTheme="minorHAnsi" w:hAnsiTheme="minorHAnsi" w:cstheme="minorHAnsi"/>
        </w:rPr>
      </w:pPr>
    </w:p>
    <w:p w14:paraId="296017A7" w14:textId="11DEBA2F" w:rsidR="00883BF0" w:rsidRPr="00883BF0" w:rsidRDefault="00F136EC" w:rsidP="00581D10">
      <w:pPr>
        <w:pStyle w:val="Kop2"/>
        <w:spacing w:before="0" w:after="0" w:line="264" w:lineRule="auto"/>
        <w:ind w:left="720"/>
        <w:contextualSpacing/>
        <w:rPr>
          <w:rFonts w:eastAsia="MS Mincho"/>
        </w:rPr>
      </w:pPr>
      <w:bookmarkStart w:id="88" w:name="_Toc82701884"/>
      <w:r w:rsidRPr="00B13E56">
        <w:rPr>
          <w:rFonts w:asciiTheme="minorHAnsi" w:hAnsiTheme="minorHAnsi" w:cstheme="minorHAnsi"/>
          <w:i w:val="0"/>
          <w:sz w:val="24"/>
          <w:szCs w:val="24"/>
        </w:rPr>
        <w:t>5.</w:t>
      </w:r>
      <w:r w:rsidR="00883BF0">
        <w:rPr>
          <w:rFonts w:asciiTheme="minorHAnsi" w:hAnsiTheme="minorHAnsi" w:cstheme="minorHAnsi"/>
          <w:i w:val="0"/>
          <w:sz w:val="24"/>
          <w:szCs w:val="24"/>
        </w:rPr>
        <w:t>2</w:t>
      </w:r>
      <w:r w:rsidRPr="00B13E56">
        <w:rPr>
          <w:rFonts w:asciiTheme="minorHAnsi" w:hAnsiTheme="minorHAnsi" w:cstheme="minorHAnsi"/>
          <w:i w:val="0"/>
          <w:sz w:val="24"/>
          <w:szCs w:val="24"/>
        </w:rPr>
        <w:t>.1</w:t>
      </w:r>
      <w:r w:rsidRPr="00B13E56">
        <w:rPr>
          <w:rFonts w:asciiTheme="minorHAnsi" w:hAnsiTheme="minorHAnsi" w:cstheme="minorHAnsi"/>
          <w:i w:val="0"/>
          <w:sz w:val="24"/>
          <w:szCs w:val="24"/>
        </w:rPr>
        <w:tab/>
      </w:r>
      <w:r w:rsidR="00FF4A0B" w:rsidRPr="00B13E56">
        <w:rPr>
          <w:rFonts w:asciiTheme="minorHAnsi" w:hAnsiTheme="minorHAnsi" w:cstheme="minorHAnsi"/>
          <w:i w:val="0"/>
          <w:sz w:val="24"/>
          <w:szCs w:val="24"/>
        </w:rPr>
        <w:t>Wensen</w:t>
      </w:r>
      <w:bookmarkEnd w:id="88"/>
    </w:p>
    <w:p w14:paraId="47E9678B" w14:textId="213C3145" w:rsidR="00A85967" w:rsidRPr="00105476" w:rsidRDefault="00A85967" w:rsidP="00581D10">
      <w:pPr>
        <w:tabs>
          <w:tab w:val="left" w:pos="851"/>
        </w:tabs>
        <w:spacing w:line="264" w:lineRule="auto"/>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276"/>
      </w:tblGrid>
      <w:tr w:rsidR="002B4AFA" w:rsidRPr="00105476" w14:paraId="13F8A6A1" w14:textId="77777777" w:rsidTr="002F4F69">
        <w:tc>
          <w:tcPr>
            <w:tcW w:w="8789" w:type="dxa"/>
            <w:gridSpan w:val="2"/>
            <w:tcBorders>
              <w:left w:val="single" w:sz="4" w:space="0" w:color="auto"/>
            </w:tcBorders>
            <w:shd w:val="clear" w:color="auto" w:fill="0089CF"/>
          </w:tcPr>
          <w:p w14:paraId="603608B3" w14:textId="77777777" w:rsidR="002B4AFA" w:rsidRPr="00105476" w:rsidRDefault="00A952A2" w:rsidP="00581D10">
            <w:pPr>
              <w:pStyle w:val="Lijstalinea"/>
              <w:numPr>
                <w:ilvl w:val="0"/>
                <w:numId w:val="3"/>
              </w:numPr>
              <w:tabs>
                <w:tab w:val="left" w:pos="743"/>
              </w:tabs>
              <w:spacing w:line="264" w:lineRule="auto"/>
              <w:ind w:left="743" w:hanging="709"/>
              <w:rPr>
                <w:rFonts w:asciiTheme="minorHAnsi" w:hAnsiTheme="minorHAnsi" w:cstheme="minorHAnsi"/>
                <w:b/>
                <w:color w:val="FFFFFF"/>
                <w:sz w:val="22"/>
                <w:szCs w:val="22"/>
                <w:lang w:eastAsia="en-US"/>
              </w:rPr>
            </w:pPr>
            <w:r w:rsidRPr="00105476">
              <w:rPr>
                <w:rFonts w:asciiTheme="minorHAnsi" w:hAnsiTheme="minorHAnsi" w:cstheme="minorHAnsi"/>
                <w:b/>
                <w:color w:val="FFFFFF"/>
                <w:sz w:val="22"/>
                <w:szCs w:val="22"/>
              </w:rPr>
              <w:t>Gebruikerstest</w:t>
            </w:r>
          </w:p>
        </w:tc>
      </w:tr>
      <w:tr w:rsidR="002B4AFA" w:rsidRPr="00105476" w14:paraId="4999D69B" w14:textId="77777777" w:rsidTr="002F4F69">
        <w:tc>
          <w:tcPr>
            <w:tcW w:w="8789" w:type="dxa"/>
            <w:gridSpan w:val="2"/>
            <w:tcBorders>
              <w:left w:val="single" w:sz="4" w:space="0" w:color="auto"/>
              <w:bottom w:val="single" w:sz="4" w:space="0" w:color="auto"/>
            </w:tcBorders>
            <w:shd w:val="clear" w:color="auto" w:fill="auto"/>
          </w:tcPr>
          <w:p w14:paraId="451D1BAC" w14:textId="7518AED8" w:rsidR="002B4AFA" w:rsidRPr="00105476" w:rsidRDefault="00A305FF" w:rsidP="00581D10">
            <w:pPr>
              <w:pStyle w:val="Lijstalinea"/>
              <w:tabs>
                <w:tab w:val="left" w:pos="851"/>
              </w:tabs>
              <w:spacing w:line="264" w:lineRule="auto"/>
              <w:ind w:left="0"/>
              <w:rPr>
                <w:rFonts w:asciiTheme="minorHAnsi" w:hAnsiTheme="minorHAnsi" w:cstheme="minorHAnsi"/>
                <w:sz w:val="22"/>
                <w:szCs w:val="22"/>
              </w:rPr>
            </w:pPr>
            <w:r>
              <w:rPr>
                <w:rFonts w:asciiTheme="minorHAnsi" w:hAnsiTheme="minorHAnsi" w:cstheme="minorHAnsi"/>
                <w:sz w:val="22"/>
                <w:szCs w:val="22"/>
              </w:rPr>
              <w:t>Kwalitatief goede</w:t>
            </w:r>
            <w:r w:rsidR="00A114AC" w:rsidRPr="00105476">
              <w:rPr>
                <w:rFonts w:asciiTheme="minorHAnsi" w:hAnsiTheme="minorHAnsi" w:cstheme="minorHAnsi"/>
                <w:sz w:val="22"/>
                <w:szCs w:val="22"/>
              </w:rPr>
              <w:t xml:space="preserve"> handdoekjes en het toiletpapier </w:t>
            </w:r>
            <w:r>
              <w:rPr>
                <w:rFonts w:asciiTheme="minorHAnsi" w:hAnsiTheme="minorHAnsi" w:cstheme="minorHAnsi"/>
                <w:sz w:val="22"/>
                <w:szCs w:val="22"/>
              </w:rPr>
              <w:t>dragen bij</w:t>
            </w:r>
            <w:r w:rsidRPr="00105476">
              <w:rPr>
                <w:rFonts w:asciiTheme="minorHAnsi" w:hAnsiTheme="minorHAnsi" w:cstheme="minorHAnsi"/>
                <w:sz w:val="22"/>
                <w:szCs w:val="22"/>
              </w:rPr>
              <w:t xml:space="preserve"> </w:t>
            </w:r>
            <w:r w:rsidR="00A114AC" w:rsidRPr="00105476">
              <w:rPr>
                <w:rFonts w:asciiTheme="minorHAnsi" w:hAnsiTheme="minorHAnsi" w:cstheme="minorHAnsi"/>
                <w:sz w:val="22"/>
                <w:szCs w:val="22"/>
              </w:rPr>
              <w:t xml:space="preserve">aan een hogere klanttevredenheid </w:t>
            </w:r>
            <w:r>
              <w:rPr>
                <w:rFonts w:asciiTheme="minorHAnsi" w:hAnsiTheme="minorHAnsi" w:cstheme="minorHAnsi"/>
                <w:sz w:val="22"/>
                <w:szCs w:val="22"/>
              </w:rPr>
              <w:t>over de sanitaire voorzieningen</w:t>
            </w:r>
            <w:r w:rsidR="00A114AC" w:rsidRPr="00105476">
              <w:rPr>
                <w:rFonts w:asciiTheme="minorHAnsi" w:hAnsiTheme="minorHAnsi" w:cstheme="minorHAnsi"/>
                <w:sz w:val="22"/>
                <w:szCs w:val="22"/>
              </w:rPr>
              <w:t xml:space="preserve"> </w:t>
            </w:r>
            <w:r>
              <w:rPr>
                <w:rFonts w:asciiTheme="minorHAnsi" w:hAnsiTheme="minorHAnsi" w:cstheme="minorHAnsi"/>
                <w:sz w:val="22"/>
                <w:szCs w:val="22"/>
              </w:rPr>
              <w:t>op</w:t>
            </w:r>
            <w:r w:rsidRPr="00105476">
              <w:rPr>
                <w:rFonts w:asciiTheme="minorHAnsi" w:hAnsiTheme="minorHAnsi" w:cstheme="minorHAnsi"/>
                <w:sz w:val="22"/>
                <w:szCs w:val="22"/>
              </w:rPr>
              <w:t xml:space="preserve"> </w:t>
            </w:r>
            <w:r w:rsidR="00A114AC" w:rsidRPr="00105476">
              <w:rPr>
                <w:rFonts w:asciiTheme="minorHAnsi" w:hAnsiTheme="minorHAnsi" w:cstheme="minorHAnsi"/>
                <w:sz w:val="22"/>
                <w:szCs w:val="22"/>
              </w:rPr>
              <w:t>de VU.</w:t>
            </w:r>
          </w:p>
          <w:p w14:paraId="08BB5D45" w14:textId="77777777" w:rsidR="00A114AC" w:rsidRPr="00105476" w:rsidRDefault="00A114AC" w:rsidP="00581D10">
            <w:pPr>
              <w:pStyle w:val="Lijstalinea"/>
              <w:tabs>
                <w:tab w:val="left" w:pos="851"/>
              </w:tabs>
              <w:spacing w:line="264" w:lineRule="auto"/>
              <w:ind w:left="0"/>
              <w:rPr>
                <w:rFonts w:asciiTheme="minorHAnsi" w:hAnsiTheme="minorHAnsi" w:cstheme="minorHAnsi"/>
                <w:sz w:val="22"/>
                <w:szCs w:val="22"/>
              </w:rPr>
            </w:pPr>
          </w:p>
          <w:p w14:paraId="16F5D3FF" w14:textId="77777777" w:rsidR="002B4AFA" w:rsidRPr="00105476" w:rsidRDefault="0054680B" w:rsidP="00581D10">
            <w:pPr>
              <w:pStyle w:val="Lijstalinea"/>
              <w:tabs>
                <w:tab w:val="left" w:pos="851"/>
              </w:tabs>
              <w:spacing w:line="264" w:lineRule="auto"/>
              <w:ind w:left="0"/>
              <w:rPr>
                <w:rFonts w:asciiTheme="minorHAnsi" w:hAnsiTheme="minorHAnsi" w:cstheme="minorHAnsi"/>
                <w:sz w:val="22"/>
                <w:szCs w:val="22"/>
              </w:rPr>
            </w:pPr>
            <w:r w:rsidRPr="00105476">
              <w:rPr>
                <w:rFonts w:asciiTheme="minorHAnsi" w:hAnsiTheme="minorHAnsi" w:cstheme="minorHAnsi"/>
                <w:sz w:val="22"/>
                <w:szCs w:val="22"/>
              </w:rPr>
              <w:t xml:space="preserve">Om de kwaliteit van deze artikelen goed te kunnen beoordelen en </w:t>
            </w:r>
            <w:r w:rsidR="00D6610D" w:rsidRPr="00105476">
              <w:rPr>
                <w:rFonts w:asciiTheme="minorHAnsi" w:hAnsiTheme="minorHAnsi" w:cstheme="minorHAnsi"/>
                <w:sz w:val="22"/>
                <w:szCs w:val="22"/>
              </w:rPr>
              <w:t xml:space="preserve">onderling te kunnen </w:t>
            </w:r>
            <w:r w:rsidRPr="00105476">
              <w:rPr>
                <w:rFonts w:asciiTheme="minorHAnsi" w:hAnsiTheme="minorHAnsi" w:cstheme="minorHAnsi"/>
                <w:sz w:val="22"/>
                <w:szCs w:val="22"/>
              </w:rPr>
              <w:t xml:space="preserve">vergelijken </w:t>
            </w:r>
            <w:r w:rsidR="007540A0" w:rsidRPr="00105476">
              <w:rPr>
                <w:rFonts w:asciiTheme="minorHAnsi" w:hAnsiTheme="minorHAnsi" w:cstheme="minorHAnsi"/>
                <w:sz w:val="22"/>
                <w:szCs w:val="22"/>
              </w:rPr>
              <w:t>zal er een gebruikerstest worden ge</w:t>
            </w:r>
            <w:r w:rsidR="00102153" w:rsidRPr="00105476">
              <w:rPr>
                <w:rFonts w:asciiTheme="minorHAnsi" w:hAnsiTheme="minorHAnsi" w:cstheme="minorHAnsi"/>
                <w:sz w:val="22"/>
                <w:szCs w:val="22"/>
              </w:rPr>
              <w:t>organiseerd.</w:t>
            </w:r>
          </w:p>
          <w:p w14:paraId="6FD28C64" w14:textId="77777777" w:rsidR="009047E0" w:rsidRPr="00105476" w:rsidRDefault="009047E0" w:rsidP="00581D10">
            <w:pPr>
              <w:pStyle w:val="Lijstalinea"/>
              <w:tabs>
                <w:tab w:val="left" w:pos="851"/>
              </w:tabs>
              <w:spacing w:line="264" w:lineRule="auto"/>
              <w:ind w:left="0"/>
              <w:rPr>
                <w:rFonts w:asciiTheme="minorHAnsi" w:hAnsiTheme="minorHAnsi" w:cstheme="minorHAnsi"/>
                <w:sz w:val="22"/>
                <w:szCs w:val="22"/>
              </w:rPr>
            </w:pPr>
          </w:p>
          <w:p w14:paraId="7B60BF5A" w14:textId="79959077" w:rsidR="002B4AFA" w:rsidRPr="00105476" w:rsidRDefault="00170994" w:rsidP="00581D10">
            <w:pPr>
              <w:pStyle w:val="Lijstalinea"/>
              <w:tabs>
                <w:tab w:val="left" w:pos="851"/>
              </w:tabs>
              <w:spacing w:line="264" w:lineRule="auto"/>
              <w:ind w:left="0"/>
              <w:rPr>
                <w:rFonts w:asciiTheme="minorHAnsi" w:hAnsiTheme="minorHAnsi" w:cstheme="minorHAnsi"/>
                <w:sz w:val="22"/>
                <w:szCs w:val="22"/>
              </w:rPr>
            </w:pPr>
            <w:r w:rsidRPr="00783878">
              <w:rPr>
                <w:rFonts w:asciiTheme="minorHAnsi" w:hAnsiTheme="minorHAnsi" w:cstheme="minorHAnsi"/>
                <w:sz w:val="22"/>
                <w:szCs w:val="22"/>
              </w:rPr>
              <w:t xml:space="preserve">In Bijlage </w:t>
            </w:r>
            <w:r w:rsidR="00B74523" w:rsidRPr="00783878">
              <w:rPr>
                <w:rFonts w:asciiTheme="minorHAnsi" w:hAnsiTheme="minorHAnsi" w:cstheme="minorHAnsi"/>
                <w:sz w:val="22"/>
                <w:szCs w:val="22"/>
              </w:rPr>
              <w:t>6</w:t>
            </w:r>
            <w:r w:rsidRPr="00783878">
              <w:rPr>
                <w:rFonts w:asciiTheme="minorHAnsi" w:hAnsiTheme="minorHAnsi" w:cstheme="minorHAnsi"/>
                <w:sz w:val="22"/>
                <w:szCs w:val="22"/>
              </w:rPr>
              <w:t xml:space="preserve"> treft</w:t>
            </w:r>
            <w:r w:rsidRPr="00105476">
              <w:rPr>
                <w:rFonts w:asciiTheme="minorHAnsi" w:hAnsiTheme="minorHAnsi" w:cstheme="minorHAnsi"/>
                <w:sz w:val="22"/>
                <w:szCs w:val="22"/>
              </w:rPr>
              <w:t xml:space="preserve"> u de vragen aan </w:t>
            </w:r>
            <w:r w:rsidR="00D6610D" w:rsidRPr="00105476">
              <w:rPr>
                <w:rFonts w:asciiTheme="minorHAnsi" w:hAnsiTheme="minorHAnsi" w:cstheme="minorHAnsi"/>
                <w:sz w:val="22"/>
                <w:szCs w:val="22"/>
              </w:rPr>
              <w:t xml:space="preserve">die </w:t>
            </w:r>
            <w:r w:rsidRPr="00105476">
              <w:rPr>
                <w:rFonts w:asciiTheme="minorHAnsi" w:hAnsiTheme="minorHAnsi" w:cstheme="minorHAnsi"/>
                <w:sz w:val="22"/>
                <w:szCs w:val="22"/>
              </w:rPr>
              <w:t>aan de beoordelaars zullen worden voorgelegd.</w:t>
            </w:r>
          </w:p>
        </w:tc>
      </w:tr>
      <w:tr w:rsidR="002B4AFA" w:rsidRPr="00105476" w14:paraId="05F6F14D" w14:textId="77777777" w:rsidTr="002F4F69">
        <w:trPr>
          <w:trHeight w:val="280"/>
        </w:trPr>
        <w:tc>
          <w:tcPr>
            <w:tcW w:w="7513" w:type="dxa"/>
            <w:tcBorders>
              <w:top w:val="single" w:sz="4" w:space="0" w:color="auto"/>
              <w:left w:val="single" w:sz="4" w:space="0" w:color="auto"/>
              <w:right w:val="single" w:sz="4" w:space="0" w:color="auto"/>
            </w:tcBorders>
            <w:shd w:val="clear" w:color="auto" w:fill="auto"/>
          </w:tcPr>
          <w:p w14:paraId="2DCADC57" w14:textId="1B99F8D6" w:rsidR="00960BB9" w:rsidRPr="00105476" w:rsidRDefault="00960BB9" w:rsidP="00581D10">
            <w:pPr>
              <w:widowControl w:val="0"/>
              <w:autoSpaceDE w:val="0"/>
              <w:autoSpaceDN w:val="0"/>
              <w:adjustRightInd w:val="0"/>
              <w:spacing w:line="264" w:lineRule="auto"/>
              <w:rPr>
                <w:rFonts w:asciiTheme="minorHAnsi" w:hAnsiTheme="minorHAnsi" w:cstheme="minorHAnsi"/>
              </w:rPr>
            </w:pPr>
            <w:r w:rsidRPr="00105476">
              <w:rPr>
                <w:rFonts w:asciiTheme="minorHAnsi" w:hAnsiTheme="minorHAnsi" w:cstheme="minorHAnsi"/>
              </w:rPr>
              <w:t xml:space="preserve">Inschrijver </w:t>
            </w:r>
            <w:r w:rsidR="004B1216">
              <w:rPr>
                <w:rFonts w:asciiTheme="minorHAnsi" w:hAnsiTheme="minorHAnsi" w:cstheme="minorHAnsi"/>
              </w:rPr>
              <w:t xml:space="preserve">wordt </w:t>
            </w:r>
            <w:r w:rsidRPr="00105476">
              <w:rPr>
                <w:rFonts w:asciiTheme="minorHAnsi" w:hAnsiTheme="minorHAnsi" w:cstheme="minorHAnsi"/>
              </w:rPr>
              <w:t xml:space="preserve">verzocht </w:t>
            </w:r>
            <w:r w:rsidRPr="00105476">
              <w:rPr>
                <w:rFonts w:asciiTheme="minorHAnsi" w:hAnsiTheme="minorHAnsi" w:cstheme="minorHAnsi"/>
                <w:b/>
                <w:u w:val="single"/>
              </w:rPr>
              <w:t>monsters</w:t>
            </w:r>
            <w:r w:rsidRPr="00105476">
              <w:rPr>
                <w:rFonts w:asciiTheme="minorHAnsi" w:hAnsiTheme="minorHAnsi" w:cstheme="minorHAnsi"/>
                <w:b/>
              </w:rPr>
              <w:t xml:space="preserve"> </w:t>
            </w:r>
            <w:r w:rsidRPr="00105476">
              <w:rPr>
                <w:rFonts w:asciiTheme="minorHAnsi" w:hAnsiTheme="minorHAnsi" w:cstheme="minorHAnsi"/>
              </w:rPr>
              <w:t>aan te leveren</w:t>
            </w:r>
            <w:r w:rsidR="00F413E4" w:rsidRPr="00105476">
              <w:rPr>
                <w:rFonts w:asciiTheme="minorHAnsi" w:hAnsiTheme="minorHAnsi" w:cstheme="minorHAnsi"/>
              </w:rPr>
              <w:t xml:space="preserve">. Deze monsters dienen </w:t>
            </w:r>
            <w:r w:rsidR="00BA10AB" w:rsidRPr="00105476">
              <w:rPr>
                <w:rFonts w:asciiTheme="minorHAnsi" w:hAnsiTheme="minorHAnsi" w:cstheme="minorHAnsi"/>
              </w:rPr>
              <w:t>l</w:t>
            </w:r>
            <w:r w:rsidR="00F413E4" w:rsidRPr="00105476">
              <w:rPr>
                <w:rFonts w:asciiTheme="minorHAnsi" w:hAnsiTheme="minorHAnsi" w:cstheme="minorHAnsi"/>
              </w:rPr>
              <w:t xml:space="preserve">everanciersnaam </w:t>
            </w:r>
            <w:r w:rsidR="00BA10AB" w:rsidRPr="00105476">
              <w:rPr>
                <w:rFonts w:asciiTheme="minorHAnsi" w:hAnsiTheme="minorHAnsi" w:cstheme="minorHAnsi"/>
              </w:rPr>
              <w:t xml:space="preserve">of logo </w:t>
            </w:r>
            <w:r w:rsidR="00F413E4" w:rsidRPr="00105476">
              <w:rPr>
                <w:rFonts w:asciiTheme="minorHAnsi" w:hAnsiTheme="minorHAnsi" w:cstheme="minorHAnsi"/>
              </w:rPr>
              <w:t>te bevatten</w:t>
            </w:r>
            <w:r w:rsidR="006624BF" w:rsidRPr="00105476">
              <w:rPr>
                <w:rFonts w:asciiTheme="minorHAnsi" w:hAnsiTheme="minorHAnsi" w:cstheme="minorHAnsi"/>
              </w:rPr>
              <w:t xml:space="preserve">. Er zal ‘blind’ worden getest. </w:t>
            </w:r>
            <w:r w:rsidR="00F413E4" w:rsidRPr="00105476">
              <w:rPr>
                <w:rFonts w:asciiTheme="minorHAnsi" w:hAnsiTheme="minorHAnsi" w:cstheme="minorHAnsi"/>
              </w:rPr>
              <w:t>De doos waarin de monsters worden aangeleverd</w:t>
            </w:r>
            <w:r w:rsidR="00A305FF">
              <w:rPr>
                <w:rFonts w:asciiTheme="minorHAnsi" w:hAnsiTheme="minorHAnsi" w:cstheme="minorHAnsi"/>
              </w:rPr>
              <w:t>,</w:t>
            </w:r>
            <w:r w:rsidR="00F413E4" w:rsidRPr="00105476">
              <w:rPr>
                <w:rFonts w:asciiTheme="minorHAnsi" w:hAnsiTheme="minorHAnsi" w:cstheme="minorHAnsi"/>
              </w:rPr>
              <w:t xml:space="preserve"> </w:t>
            </w:r>
            <w:r w:rsidR="004B1216">
              <w:rPr>
                <w:rFonts w:asciiTheme="minorHAnsi" w:hAnsiTheme="minorHAnsi" w:cstheme="minorHAnsi"/>
              </w:rPr>
              <w:t>dient</w:t>
            </w:r>
            <w:r w:rsidR="00F413E4" w:rsidRPr="00105476">
              <w:rPr>
                <w:rFonts w:asciiTheme="minorHAnsi" w:hAnsiTheme="minorHAnsi" w:cstheme="minorHAnsi"/>
              </w:rPr>
              <w:t xml:space="preserve"> wel voorzien </w:t>
            </w:r>
            <w:r w:rsidR="004B1216">
              <w:rPr>
                <w:rFonts w:asciiTheme="minorHAnsi" w:hAnsiTheme="minorHAnsi" w:cstheme="minorHAnsi"/>
              </w:rPr>
              <w:t xml:space="preserve">te </w:t>
            </w:r>
            <w:r w:rsidR="00F413E4" w:rsidRPr="00105476">
              <w:rPr>
                <w:rFonts w:asciiTheme="minorHAnsi" w:hAnsiTheme="minorHAnsi" w:cstheme="minorHAnsi"/>
              </w:rPr>
              <w:t>zijn van de naam van de leverancier.</w:t>
            </w:r>
          </w:p>
          <w:p w14:paraId="5A73BBE3" w14:textId="77777777" w:rsidR="00F413E4" w:rsidRPr="00105476" w:rsidRDefault="00F413E4" w:rsidP="00581D10">
            <w:pPr>
              <w:widowControl w:val="0"/>
              <w:autoSpaceDE w:val="0"/>
              <w:autoSpaceDN w:val="0"/>
              <w:adjustRightInd w:val="0"/>
              <w:spacing w:line="264" w:lineRule="auto"/>
              <w:rPr>
                <w:rFonts w:asciiTheme="minorHAnsi" w:hAnsiTheme="minorHAnsi" w:cstheme="minorHAnsi"/>
              </w:rPr>
            </w:pPr>
            <w:r w:rsidRPr="00105476">
              <w:rPr>
                <w:rFonts w:asciiTheme="minorHAnsi" w:hAnsiTheme="minorHAnsi" w:cstheme="minorHAnsi"/>
              </w:rPr>
              <w:t>Het gaat om de volgende aantallen monsters:</w:t>
            </w:r>
          </w:p>
          <w:p w14:paraId="24FBDBD8" w14:textId="77777777" w:rsidR="00960BB9" w:rsidRPr="00105476" w:rsidRDefault="00960BB9" w:rsidP="00581D10">
            <w:pPr>
              <w:pStyle w:val="Lijstalinea"/>
              <w:widowControl w:val="0"/>
              <w:numPr>
                <w:ilvl w:val="0"/>
                <w:numId w:val="5"/>
              </w:numPr>
              <w:autoSpaceDE w:val="0"/>
              <w:autoSpaceDN w:val="0"/>
              <w:adjustRightInd w:val="0"/>
              <w:spacing w:line="264" w:lineRule="auto"/>
              <w:ind w:left="426"/>
              <w:rPr>
                <w:rFonts w:asciiTheme="minorHAnsi" w:hAnsiTheme="minorHAnsi" w:cstheme="minorHAnsi"/>
                <w:sz w:val="22"/>
                <w:szCs w:val="22"/>
              </w:rPr>
            </w:pPr>
            <w:r w:rsidRPr="00105476">
              <w:rPr>
                <w:rFonts w:asciiTheme="minorHAnsi" w:hAnsiTheme="minorHAnsi" w:cstheme="minorHAnsi"/>
                <w:sz w:val="22"/>
                <w:szCs w:val="22"/>
              </w:rPr>
              <w:t>4 pak handdoekjes;</w:t>
            </w:r>
          </w:p>
          <w:p w14:paraId="6D2DA1EB" w14:textId="509802B3" w:rsidR="00960BB9" w:rsidRPr="00105476" w:rsidRDefault="00960BB9" w:rsidP="00581D10">
            <w:pPr>
              <w:pStyle w:val="Lijstalinea"/>
              <w:widowControl w:val="0"/>
              <w:numPr>
                <w:ilvl w:val="0"/>
                <w:numId w:val="5"/>
              </w:numPr>
              <w:autoSpaceDE w:val="0"/>
              <w:autoSpaceDN w:val="0"/>
              <w:adjustRightInd w:val="0"/>
              <w:spacing w:line="264" w:lineRule="auto"/>
              <w:ind w:left="426"/>
              <w:rPr>
                <w:rFonts w:asciiTheme="minorHAnsi" w:hAnsiTheme="minorHAnsi" w:cstheme="minorHAnsi"/>
                <w:sz w:val="22"/>
                <w:szCs w:val="22"/>
              </w:rPr>
            </w:pPr>
            <w:r w:rsidRPr="00105476">
              <w:rPr>
                <w:rFonts w:asciiTheme="minorHAnsi" w:hAnsiTheme="minorHAnsi" w:cstheme="minorHAnsi"/>
                <w:sz w:val="22"/>
                <w:szCs w:val="22"/>
              </w:rPr>
              <w:t>4 rollen toiletpapier</w:t>
            </w:r>
            <w:r w:rsidR="00A305FF">
              <w:rPr>
                <w:rFonts w:asciiTheme="minorHAnsi" w:hAnsiTheme="minorHAnsi" w:cstheme="minorHAnsi"/>
                <w:sz w:val="22"/>
                <w:szCs w:val="22"/>
              </w:rPr>
              <w:t>.</w:t>
            </w:r>
          </w:p>
          <w:p w14:paraId="0AA993E9" w14:textId="77777777" w:rsidR="00960BB9" w:rsidRPr="00105476" w:rsidRDefault="00960BB9" w:rsidP="00581D10">
            <w:pPr>
              <w:widowControl w:val="0"/>
              <w:autoSpaceDE w:val="0"/>
              <w:autoSpaceDN w:val="0"/>
              <w:adjustRightInd w:val="0"/>
              <w:spacing w:line="264" w:lineRule="auto"/>
              <w:ind w:left="66"/>
              <w:rPr>
                <w:rFonts w:asciiTheme="minorHAnsi" w:hAnsiTheme="minorHAnsi" w:cstheme="minorHAnsi"/>
              </w:rPr>
            </w:pPr>
          </w:p>
          <w:p w14:paraId="482762D5" w14:textId="770EE340" w:rsidR="00960BB9" w:rsidRPr="00AC31F6" w:rsidRDefault="00960BB9" w:rsidP="00581D10">
            <w:pPr>
              <w:widowControl w:val="0"/>
              <w:spacing w:line="264" w:lineRule="auto"/>
              <w:rPr>
                <w:rFonts w:asciiTheme="minorHAnsi" w:hAnsiTheme="minorHAnsi" w:cstheme="minorHAnsi"/>
              </w:rPr>
            </w:pPr>
            <w:r w:rsidRPr="00105476">
              <w:rPr>
                <w:rFonts w:asciiTheme="minorHAnsi" w:hAnsiTheme="minorHAnsi" w:cstheme="minorHAnsi"/>
              </w:rPr>
              <w:t xml:space="preserve">De monsters dienen identiek te zijn aan de producten die u aanbiedt in uw </w:t>
            </w:r>
            <w:r w:rsidRPr="00783878">
              <w:rPr>
                <w:rFonts w:asciiTheme="minorHAnsi" w:hAnsiTheme="minorHAnsi" w:cstheme="minorHAnsi"/>
              </w:rPr>
              <w:t>prijzenblad (Bijlage</w:t>
            </w:r>
            <w:r w:rsidR="008357B1">
              <w:rPr>
                <w:rFonts w:asciiTheme="minorHAnsi" w:hAnsiTheme="minorHAnsi" w:cstheme="minorHAnsi"/>
              </w:rPr>
              <w:t xml:space="preserve"> 9</w:t>
            </w:r>
            <w:r w:rsidR="00102153" w:rsidRPr="00783878">
              <w:rPr>
                <w:rFonts w:asciiTheme="minorHAnsi" w:hAnsiTheme="minorHAnsi" w:cstheme="minorHAnsi"/>
              </w:rPr>
              <w:t>)</w:t>
            </w:r>
            <w:r w:rsidRPr="00105476">
              <w:rPr>
                <w:rFonts w:asciiTheme="minorHAnsi" w:hAnsiTheme="minorHAnsi" w:cstheme="minorHAnsi"/>
              </w:rPr>
              <w:t xml:space="preserve"> en dienen </w:t>
            </w:r>
            <w:r w:rsidR="00F413E4" w:rsidRPr="00105476">
              <w:rPr>
                <w:rFonts w:asciiTheme="minorHAnsi" w:hAnsiTheme="minorHAnsi" w:cstheme="minorHAnsi"/>
              </w:rPr>
              <w:t>op</w:t>
            </w:r>
            <w:r w:rsidR="00E06566">
              <w:rPr>
                <w:rFonts w:asciiTheme="minorHAnsi" w:hAnsiTheme="minorHAnsi" w:cstheme="minorHAnsi"/>
              </w:rPr>
              <w:t xml:space="preserve"> 3 december 2021 </w:t>
            </w:r>
            <w:r w:rsidR="00F413E4" w:rsidRPr="00EA191F">
              <w:rPr>
                <w:rFonts w:asciiTheme="minorHAnsi" w:hAnsiTheme="minorHAnsi" w:cstheme="minorHAnsi"/>
              </w:rPr>
              <w:t>te worden afgeleverd bij de Goederen</w:t>
            </w:r>
            <w:r w:rsidR="00264C71" w:rsidRPr="00EA191F">
              <w:rPr>
                <w:rFonts w:asciiTheme="minorHAnsi" w:hAnsiTheme="minorHAnsi" w:cstheme="minorHAnsi"/>
              </w:rPr>
              <w:t>ontvangst</w:t>
            </w:r>
            <w:r w:rsidR="00A305FF" w:rsidRPr="00EA191F">
              <w:rPr>
                <w:rFonts w:asciiTheme="minorHAnsi" w:hAnsiTheme="minorHAnsi" w:cstheme="minorHAnsi"/>
              </w:rPr>
              <w:t xml:space="preserve"> VU</w:t>
            </w:r>
            <w:r w:rsidR="00264C71" w:rsidRPr="00EA191F">
              <w:rPr>
                <w:rFonts w:asciiTheme="minorHAnsi" w:hAnsiTheme="minorHAnsi" w:cstheme="minorHAnsi"/>
              </w:rPr>
              <w:t>.</w:t>
            </w:r>
            <w:r w:rsidR="00AC31F6" w:rsidRPr="00EA191F">
              <w:rPr>
                <w:rFonts w:asciiTheme="minorHAnsi" w:hAnsiTheme="minorHAnsi" w:cstheme="minorHAnsi"/>
              </w:rPr>
              <w:t xml:space="preserve"> </w:t>
            </w:r>
            <w:r w:rsidRPr="00EA191F">
              <w:rPr>
                <w:rFonts w:asciiTheme="minorHAnsi" w:hAnsiTheme="minorHAnsi" w:cstheme="minorHAnsi"/>
              </w:rPr>
              <w:t xml:space="preserve">Dit is een fatale termijn. </w:t>
            </w:r>
            <w:r w:rsidR="00BA044C">
              <w:rPr>
                <w:rFonts w:asciiTheme="minorHAnsi" w:hAnsiTheme="minorHAnsi" w:cstheme="minorHAnsi"/>
              </w:rPr>
              <w:t xml:space="preserve"> </w:t>
            </w:r>
            <w:r w:rsidR="0024542A">
              <w:rPr>
                <w:rFonts w:asciiTheme="minorHAnsi" w:hAnsiTheme="minorHAnsi" w:cstheme="minorHAnsi"/>
              </w:rPr>
              <w:t xml:space="preserve"> </w:t>
            </w:r>
          </w:p>
          <w:p w14:paraId="2A076BF5" w14:textId="77777777" w:rsidR="00960BB9" w:rsidRPr="00105476" w:rsidRDefault="00960BB9" w:rsidP="00581D10">
            <w:pPr>
              <w:widowControl w:val="0"/>
              <w:spacing w:line="264" w:lineRule="auto"/>
              <w:rPr>
                <w:rFonts w:asciiTheme="minorHAnsi" w:hAnsiTheme="minorHAnsi" w:cstheme="minorHAnsi"/>
              </w:rPr>
            </w:pPr>
          </w:p>
          <w:p w14:paraId="79C56307" w14:textId="77777777" w:rsidR="00960BB9" w:rsidRPr="00105476" w:rsidRDefault="00960BB9" w:rsidP="00581D10">
            <w:pPr>
              <w:widowControl w:val="0"/>
              <w:spacing w:line="264" w:lineRule="auto"/>
              <w:rPr>
                <w:rFonts w:asciiTheme="minorHAnsi" w:hAnsiTheme="minorHAnsi" w:cstheme="minorHAnsi"/>
              </w:rPr>
            </w:pPr>
            <w:r w:rsidRPr="00105476">
              <w:rPr>
                <w:rFonts w:asciiTheme="minorHAnsi" w:hAnsiTheme="minorHAnsi" w:cstheme="minorHAnsi"/>
              </w:rPr>
              <w:t>Het afleveradres is:</w:t>
            </w:r>
          </w:p>
          <w:p w14:paraId="2474F942" w14:textId="77777777" w:rsidR="00960BB9" w:rsidRPr="00105476" w:rsidRDefault="00960BB9" w:rsidP="00581D10">
            <w:pPr>
              <w:widowControl w:val="0"/>
              <w:spacing w:line="264" w:lineRule="auto"/>
              <w:rPr>
                <w:rFonts w:asciiTheme="minorHAnsi" w:hAnsiTheme="minorHAnsi" w:cstheme="minorHAnsi"/>
              </w:rPr>
            </w:pPr>
            <w:r w:rsidRPr="00105476">
              <w:rPr>
                <w:rFonts w:asciiTheme="minorHAnsi" w:hAnsiTheme="minorHAnsi" w:cstheme="minorHAnsi"/>
              </w:rPr>
              <w:t>Vrije Universiteit Amsterdam</w:t>
            </w:r>
          </w:p>
          <w:p w14:paraId="368B1A3D" w14:textId="245C3A8B" w:rsidR="00960BB9" w:rsidRPr="00105476" w:rsidRDefault="00960BB9" w:rsidP="00581D10">
            <w:pPr>
              <w:widowControl w:val="0"/>
              <w:spacing w:line="264" w:lineRule="auto"/>
              <w:rPr>
                <w:rFonts w:asciiTheme="minorHAnsi" w:hAnsiTheme="minorHAnsi" w:cstheme="minorHAnsi"/>
              </w:rPr>
            </w:pPr>
            <w:r w:rsidRPr="00105476">
              <w:rPr>
                <w:rFonts w:asciiTheme="minorHAnsi" w:hAnsiTheme="minorHAnsi" w:cstheme="minorHAnsi"/>
              </w:rPr>
              <w:t>T.a.v.</w:t>
            </w:r>
            <w:r w:rsidR="006624BF" w:rsidRPr="00105476">
              <w:rPr>
                <w:rFonts w:asciiTheme="minorHAnsi" w:hAnsiTheme="minorHAnsi" w:cstheme="minorHAnsi"/>
              </w:rPr>
              <w:t xml:space="preserve"> de heer </w:t>
            </w:r>
            <w:r w:rsidR="003F322F">
              <w:rPr>
                <w:rFonts w:asciiTheme="minorHAnsi" w:hAnsiTheme="minorHAnsi" w:cstheme="minorHAnsi"/>
              </w:rPr>
              <w:t>R. Kaaijk</w:t>
            </w:r>
            <w:r w:rsidR="006624BF" w:rsidRPr="00105476">
              <w:rPr>
                <w:rFonts w:asciiTheme="minorHAnsi" w:hAnsiTheme="minorHAnsi" w:cstheme="minorHAnsi"/>
              </w:rPr>
              <w:t>, Goederenontvangst</w:t>
            </w:r>
          </w:p>
          <w:p w14:paraId="117A7805" w14:textId="77777777" w:rsidR="00960BB9" w:rsidRPr="00105476" w:rsidRDefault="00BA10AB" w:rsidP="00581D10">
            <w:pPr>
              <w:widowControl w:val="0"/>
              <w:spacing w:line="264" w:lineRule="auto"/>
              <w:rPr>
                <w:rFonts w:asciiTheme="minorHAnsi" w:hAnsiTheme="minorHAnsi" w:cstheme="minorHAnsi"/>
              </w:rPr>
            </w:pPr>
            <w:r w:rsidRPr="00105476">
              <w:rPr>
                <w:rFonts w:asciiTheme="minorHAnsi" w:hAnsiTheme="minorHAnsi" w:cstheme="minorHAnsi"/>
              </w:rPr>
              <w:t xml:space="preserve">De Boelelaan </w:t>
            </w:r>
            <w:r w:rsidR="00960BB9" w:rsidRPr="00105476">
              <w:rPr>
                <w:rFonts w:asciiTheme="minorHAnsi" w:hAnsiTheme="minorHAnsi" w:cstheme="minorHAnsi"/>
              </w:rPr>
              <w:t>1085</w:t>
            </w:r>
          </w:p>
          <w:p w14:paraId="225B13D6" w14:textId="77777777" w:rsidR="002B4AFA" w:rsidRPr="00105476" w:rsidRDefault="00960BB9" w:rsidP="00581D10">
            <w:pPr>
              <w:widowControl w:val="0"/>
              <w:spacing w:line="264" w:lineRule="auto"/>
              <w:rPr>
                <w:rFonts w:asciiTheme="minorHAnsi" w:hAnsiTheme="minorHAnsi" w:cstheme="minorHAnsi"/>
              </w:rPr>
            </w:pPr>
            <w:r w:rsidRPr="00105476">
              <w:rPr>
                <w:rFonts w:asciiTheme="minorHAnsi" w:hAnsiTheme="minorHAnsi" w:cstheme="minorHAnsi"/>
              </w:rPr>
              <w:t>1081 HV Amsterdam</w:t>
            </w:r>
          </w:p>
        </w:tc>
        <w:tc>
          <w:tcPr>
            <w:tcW w:w="1276" w:type="dxa"/>
            <w:tcBorders>
              <w:top w:val="single" w:sz="4" w:space="0" w:color="auto"/>
              <w:bottom w:val="single" w:sz="4" w:space="0" w:color="auto"/>
            </w:tcBorders>
            <w:shd w:val="clear" w:color="auto" w:fill="auto"/>
          </w:tcPr>
          <w:p w14:paraId="1B14BF2D" w14:textId="77777777" w:rsidR="002B4AFA" w:rsidRPr="00105476" w:rsidRDefault="002B4AFA" w:rsidP="00581D10">
            <w:pPr>
              <w:spacing w:line="264" w:lineRule="auto"/>
              <w:jc w:val="center"/>
              <w:rPr>
                <w:rFonts w:asciiTheme="minorHAnsi" w:hAnsiTheme="minorHAnsi" w:cstheme="minorHAnsi"/>
              </w:rPr>
            </w:pPr>
          </w:p>
        </w:tc>
      </w:tr>
      <w:tr w:rsidR="002B4AFA" w:rsidRPr="00105476" w14:paraId="7D7448D8" w14:textId="77777777" w:rsidTr="002F4F69">
        <w:tc>
          <w:tcPr>
            <w:tcW w:w="7513" w:type="dxa"/>
            <w:tcBorders>
              <w:top w:val="single" w:sz="4" w:space="0" w:color="auto"/>
              <w:left w:val="single" w:sz="4" w:space="0" w:color="auto"/>
            </w:tcBorders>
            <w:shd w:val="clear" w:color="auto" w:fill="auto"/>
          </w:tcPr>
          <w:p w14:paraId="6D93C32E" w14:textId="77777777" w:rsidR="002B4AFA" w:rsidRPr="00105476" w:rsidRDefault="00091AEC" w:rsidP="00581D10">
            <w:pPr>
              <w:spacing w:line="264" w:lineRule="auto"/>
              <w:ind w:left="34"/>
              <w:rPr>
                <w:rFonts w:asciiTheme="minorHAnsi" w:hAnsiTheme="minorHAnsi" w:cstheme="minorHAnsi"/>
                <w:b/>
              </w:rPr>
            </w:pPr>
            <w:r w:rsidRPr="00105476">
              <w:rPr>
                <w:rFonts w:asciiTheme="minorHAnsi" w:hAnsiTheme="minorHAnsi" w:cstheme="minorHAnsi"/>
                <w:b/>
              </w:rPr>
              <w:t>Totaal</w:t>
            </w:r>
          </w:p>
        </w:tc>
        <w:tc>
          <w:tcPr>
            <w:tcW w:w="1276" w:type="dxa"/>
            <w:tcBorders>
              <w:top w:val="single" w:sz="4" w:space="0" w:color="auto"/>
              <w:left w:val="single" w:sz="4" w:space="0" w:color="auto"/>
            </w:tcBorders>
            <w:shd w:val="clear" w:color="auto" w:fill="auto"/>
          </w:tcPr>
          <w:p w14:paraId="58B39BFE" w14:textId="77777777" w:rsidR="002B4AFA" w:rsidRPr="00105476" w:rsidRDefault="00091AEC" w:rsidP="00581D10">
            <w:pPr>
              <w:spacing w:line="264" w:lineRule="auto"/>
              <w:jc w:val="center"/>
              <w:rPr>
                <w:rFonts w:asciiTheme="minorHAnsi" w:hAnsiTheme="minorHAnsi" w:cstheme="minorHAnsi"/>
                <w:b/>
              </w:rPr>
            </w:pPr>
            <w:r w:rsidRPr="00105476">
              <w:rPr>
                <w:rFonts w:asciiTheme="minorHAnsi" w:hAnsiTheme="minorHAnsi" w:cstheme="minorHAnsi"/>
                <w:b/>
              </w:rPr>
              <w:t>25 punten</w:t>
            </w:r>
          </w:p>
        </w:tc>
      </w:tr>
      <w:tr w:rsidR="002B4AFA" w:rsidRPr="00105476" w14:paraId="47A5AAAF" w14:textId="77777777" w:rsidTr="002F4F69">
        <w:tc>
          <w:tcPr>
            <w:tcW w:w="8789" w:type="dxa"/>
            <w:gridSpan w:val="2"/>
            <w:tcBorders>
              <w:top w:val="single" w:sz="4" w:space="0" w:color="auto"/>
              <w:left w:val="single" w:sz="4" w:space="0" w:color="auto"/>
            </w:tcBorders>
            <w:shd w:val="clear" w:color="auto" w:fill="BFBFBF"/>
          </w:tcPr>
          <w:p w14:paraId="711B840C" w14:textId="77777777" w:rsidR="002B4AFA" w:rsidRPr="00105476" w:rsidRDefault="002B4AFA" w:rsidP="00581D10">
            <w:pPr>
              <w:spacing w:line="264" w:lineRule="auto"/>
              <w:rPr>
                <w:rFonts w:asciiTheme="minorHAnsi" w:hAnsiTheme="minorHAnsi" w:cstheme="minorHAnsi"/>
                <w:b/>
              </w:rPr>
            </w:pPr>
            <w:r w:rsidRPr="00105476">
              <w:rPr>
                <w:rFonts w:asciiTheme="minorHAnsi" w:hAnsiTheme="minorHAnsi" w:cstheme="minorHAnsi"/>
                <w:b/>
              </w:rPr>
              <w:t>Inschrijving wordt beoordeeld op:</w:t>
            </w:r>
          </w:p>
        </w:tc>
      </w:tr>
      <w:tr w:rsidR="001362E1" w:rsidRPr="00105476" w14:paraId="4F158101" w14:textId="77777777" w:rsidTr="002F4F69">
        <w:tc>
          <w:tcPr>
            <w:tcW w:w="8789" w:type="dxa"/>
            <w:gridSpan w:val="2"/>
            <w:tcBorders>
              <w:top w:val="single" w:sz="4" w:space="0" w:color="auto"/>
              <w:left w:val="single" w:sz="4" w:space="0" w:color="auto"/>
            </w:tcBorders>
            <w:shd w:val="clear" w:color="auto" w:fill="auto"/>
          </w:tcPr>
          <w:p w14:paraId="3991CBD3" w14:textId="77777777" w:rsidR="002B4AFA" w:rsidRPr="00105476" w:rsidRDefault="002B4AFA" w:rsidP="00581D10">
            <w:pPr>
              <w:pStyle w:val="Lijstalinea"/>
              <w:tabs>
                <w:tab w:val="left" w:pos="459"/>
              </w:tabs>
              <w:spacing w:line="264" w:lineRule="auto"/>
              <w:ind w:left="0"/>
              <w:rPr>
                <w:rFonts w:asciiTheme="minorHAnsi" w:hAnsiTheme="minorHAnsi" w:cstheme="minorHAnsi"/>
                <w:b/>
                <w:sz w:val="22"/>
                <w:szCs w:val="22"/>
              </w:rPr>
            </w:pPr>
            <w:r w:rsidRPr="00105476">
              <w:rPr>
                <w:rFonts w:asciiTheme="minorHAnsi" w:hAnsiTheme="minorHAnsi" w:cstheme="minorHAnsi"/>
                <w:b/>
                <w:sz w:val="22"/>
                <w:szCs w:val="22"/>
              </w:rPr>
              <w:t>Algemeen</w:t>
            </w:r>
          </w:p>
          <w:p w14:paraId="294525BC" w14:textId="77777777" w:rsidR="002B4AFA" w:rsidRPr="00105476" w:rsidRDefault="001362E1" w:rsidP="00581D10">
            <w:pPr>
              <w:pStyle w:val="Lijstalinea"/>
              <w:tabs>
                <w:tab w:val="left" w:pos="884"/>
              </w:tabs>
              <w:spacing w:line="264" w:lineRule="auto"/>
              <w:ind w:left="0"/>
              <w:rPr>
                <w:rFonts w:asciiTheme="minorHAnsi" w:hAnsiTheme="minorHAnsi" w:cstheme="minorHAnsi"/>
                <w:sz w:val="22"/>
                <w:szCs w:val="22"/>
                <w:lang w:eastAsia="en-US"/>
              </w:rPr>
            </w:pPr>
            <w:r w:rsidRPr="00105476">
              <w:rPr>
                <w:rFonts w:asciiTheme="minorHAnsi" w:hAnsiTheme="minorHAnsi" w:cstheme="minorHAnsi"/>
                <w:sz w:val="22"/>
                <w:szCs w:val="22"/>
                <w:lang w:eastAsia="en-US"/>
              </w:rPr>
              <w:t>De mate waarin het papier voldoet aan onderstaande criteria</w:t>
            </w:r>
            <w:r w:rsidR="00F6261F" w:rsidRPr="00105476">
              <w:rPr>
                <w:rFonts w:asciiTheme="minorHAnsi" w:hAnsiTheme="minorHAnsi" w:cstheme="minorHAnsi"/>
                <w:sz w:val="22"/>
                <w:szCs w:val="22"/>
                <w:lang w:eastAsia="en-US"/>
              </w:rPr>
              <w:t>:</w:t>
            </w:r>
          </w:p>
          <w:p w14:paraId="5CC56D18" w14:textId="77777777" w:rsidR="001F78B9" w:rsidRPr="00105476" w:rsidRDefault="001362E1" w:rsidP="00581D10">
            <w:pPr>
              <w:pStyle w:val="Lijstalinea"/>
              <w:numPr>
                <w:ilvl w:val="0"/>
                <w:numId w:val="6"/>
              </w:numPr>
              <w:tabs>
                <w:tab w:val="left" w:pos="884"/>
              </w:tabs>
              <w:spacing w:line="264" w:lineRule="auto"/>
              <w:rPr>
                <w:rFonts w:asciiTheme="minorHAnsi" w:hAnsiTheme="minorHAnsi" w:cstheme="minorHAnsi"/>
                <w:sz w:val="22"/>
                <w:szCs w:val="22"/>
                <w:lang w:eastAsia="en-US"/>
              </w:rPr>
            </w:pPr>
            <w:r w:rsidRPr="00105476">
              <w:rPr>
                <w:rFonts w:asciiTheme="minorHAnsi" w:hAnsiTheme="minorHAnsi" w:cstheme="minorHAnsi"/>
                <w:sz w:val="22"/>
                <w:szCs w:val="22"/>
                <w:lang w:eastAsia="en-US"/>
              </w:rPr>
              <w:t>Stevigheid, zachtheid, comfort, geur, sterkte van de perforatierand</w:t>
            </w:r>
          </w:p>
          <w:p w14:paraId="1CF71CB8" w14:textId="77777777" w:rsidR="005950CC" w:rsidRPr="00105476" w:rsidRDefault="00646365" w:rsidP="00581D10">
            <w:pPr>
              <w:pStyle w:val="Lijstalinea"/>
              <w:tabs>
                <w:tab w:val="left" w:pos="884"/>
              </w:tabs>
              <w:spacing w:line="264" w:lineRule="auto"/>
              <w:ind w:left="0"/>
              <w:rPr>
                <w:rFonts w:asciiTheme="minorHAnsi" w:hAnsiTheme="minorHAnsi" w:cstheme="minorHAnsi"/>
                <w:sz w:val="22"/>
                <w:szCs w:val="22"/>
                <w:lang w:eastAsia="en-US"/>
              </w:rPr>
            </w:pPr>
            <w:r w:rsidRPr="00105476">
              <w:rPr>
                <w:rFonts w:asciiTheme="minorHAnsi" w:hAnsiTheme="minorHAnsi" w:cstheme="minorHAnsi"/>
                <w:sz w:val="22"/>
                <w:szCs w:val="22"/>
                <w:lang w:eastAsia="en-US"/>
              </w:rPr>
              <w:t xml:space="preserve"> </w:t>
            </w:r>
          </w:p>
        </w:tc>
      </w:tr>
    </w:tbl>
    <w:p w14:paraId="0702EC1E" w14:textId="3F57976C" w:rsidR="00F6261F" w:rsidRDefault="00F6261F" w:rsidP="00581D10">
      <w:pPr>
        <w:pStyle w:val="Lijstalinea"/>
        <w:tabs>
          <w:tab w:val="left" w:pos="884"/>
        </w:tabs>
        <w:spacing w:line="264" w:lineRule="auto"/>
        <w:ind w:left="0"/>
        <w:rPr>
          <w:rFonts w:asciiTheme="minorHAnsi" w:hAnsiTheme="minorHAnsi" w:cstheme="minorHAnsi"/>
          <w:sz w:val="22"/>
          <w:szCs w:val="22"/>
          <w:lang w:eastAsia="en-US"/>
        </w:rPr>
      </w:pPr>
    </w:p>
    <w:p w14:paraId="1E58D22B" w14:textId="4492FB81" w:rsidR="00883BF0" w:rsidRDefault="00883BF0" w:rsidP="00581D10">
      <w:pPr>
        <w:pStyle w:val="Lijstalinea"/>
        <w:tabs>
          <w:tab w:val="left" w:pos="884"/>
        </w:tabs>
        <w:spacing w:line="264" w:lineRule="auto"/>
        <w:ind w:left="0"/>
        <w:rPr>
          <w:rFonts w:asciiTheme="minorHAnsi" w:hAnsiTheme="minorHAnsi" w:cstheme="minorHAnsi"/>
          <w:sz w:val="22"/>
          <w:szCs w:val="22"/>
          <w:lang w:eastAsia="en-US"/>
        </w:rPr>
      </w:pPr>
    </w:p>
    <w:p w14:paraId="602BA954" w14:textId="00506BDD" w:rsidR="004B1216" w:rsidRDefault="004B1216" w:rsidP="00581D10">
      <w:pPr>
        <w:pStyle w:val="Lijstalinea"/>
        <w:tabs>
          <w:tab w:val="left" w:pos="884"/>
        </w:tabs>
        <w:spacing w:line="264" w:lineRule="auto"/>
        <w:ind w:left="0"/>
        <w:rPr>
          <w:rFonts w:asciiTheme="minorHAnsi" w:hAnsiTheme="minorHAnsi" w:cstheme="minorHAnsi"/>
          <w:sz w:val="22"/>
          <w:szCs w:val="22"/>
          <w:lang w:eastAsia="en-US"/>
        </w:rPr>
      </w:pPr>
    </w:p>
    <w:p w14:paraId="2846A1C7" w14:textId="38B91461"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2F4FA13C" w14:textId="1CE94607"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3C303C1B" w14:textId="217EAF2D"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1413233F" w14:textId="3D3BEFD2"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3F6C0D27" w14:textId="2F415E0C"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79C1B3C5" w14:textId="171A7C5D"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6E21AF8F" w14:textId="1D58EE7F"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77C24730" w14:textId="73320075"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60488ACD" w14:textId="5A01D5E1"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1376F8CD" w14:textId="77777777" w:rsidR="00BA044C" w:rsidRDefault="00BA044C" w:rsidP="00581D10">
      <w:pPr>
        <w:pStyle w:val="Lijstalinea"/>
        <w:tabs>
          <w:tab w:val="left" w:pos="884"/>
        </w:tabs>
        <w:spacing w:line="264" w:lineRule="auto"/>
        <w:ind w:left="0"/>
        <w:rPr>
          <w:rFonts w:asciiTheme="minorHAnsi" w:hAnsiTheme="minorHAnsi" w:cstheme="minorHAnsi"/>
          <w:sz w:val="22"/>
          <w:szCs w:val="22"/>
          <w:lang w:eastAsia="en-US"/>
        </w:rPr>
      </w:pPr>
    </w:p>
    <w:p w14:paraId="52323E08" w14:textId="0B2E21CD" w:rsidR="00C828E3" w:rsidRDefault="00C828E3" w:rsidP="00581D10">
      <w:pPr>
        <w:pStyle w:val="Bodytekst"/>
        <w:spacing w:line="264" w:lineRule="auto"/>
        <w:rPr>
          <w:rFonts w:cstheme="minorHAnsi"/>
        </w:rPr>
      </w:pPr>
      <w:r>
        <w:t xml:space="preserve">Inschrijver wordt gevraagd onderstaand criterium te beschrijven, </w:t>
      </w:r>
      <w:r w:rsidRPr="009C212F">
        <w:rPr>
          <w:color w:val="000000"/>
        </w:rPr>
        <w:t>rekening houdend met de minimumeisen van hoofdstuk 4 (Programma van Eisen).</w:t>
      </w:r>
      <w:r>
        <w:rPr>
          <w:color w:val="000000"/>
        </w:rPr>
        <w:t xml:space="preserve"> </w:t>
      </w:r>
      <w:r w:rsidRPr="00614500">
        <w:rPr>
          <w:color w:val="000000"/>
        </w:rPr>
        <w:t>De</w:t>
      </w:r>
      <w:r>
        <w:rPr>
          <w:color w:val="000000"/>
        </w:rPr>
        <w:t xml:space="preserve"> gehele</w:t>
      </w:r>
      <w:r w:rsidRPr="00614500">
        <w:rPr>
          <w:color w:val="000000"/>
        </w:rPr>
        <w:t xml:space="preserve"> criteri</w:t>
      </w:r>
      <w:r>
        <w:rPr>
          <w:color w:val="000000"/>
        </w:rPr>
        <w:t>um</w:t>
      </w:r>
      <w:r w:rsidRPr="00614500">
        <w:rPr>
          <w:color w:val="000000"/>
        </w:rPr>
        <w:t xml:space="preserve"> dient u uit te werken in </w:t>
      </w:r>
      <w:r w:rsidRPr="00783878">
        <w:rPr>
          <w:color w:val="000000"/>
        </w:rPr>
        <w:t xml:space="preserve">maximaal </w:t>
      </w:r>
      <w:r w:rsidRPr="00783878">
        <w:t xml:space="preserve">2 A4 </w:t>
      </w:r>
      <w:r w:rsidRPr="00783878">
        <w:rPr>
          <w:color w:val="000000"/>
        </w:rPr>
        <w:t>(enkelvoudig).</w:t>
      </w:r>
      <w:r w:rsidRPr="00614500">
        <w:rPr>
          <w:color w:val="000000"/>
        </w:rPr>
        <w:t xml:space="preserve"> Het meerdere wordt niet gelezen en niet in de beoordeling meegenomen. Geef kort en bondig antwoord op de vragen. De VU stelt geen eisen aan lettertype en regelafstand. De tekst moet wel goed leesbaar zijn.</w:t>
      </w:r>
    </w:p>
    <w:p w14:paraId="09BB6CBF" w14:textId="598A9B48" w:rsidR="00883BF0" w:rsidRDefault="00883BF0" w:rsidP="00581D10">
      <w:pPr>
        <w:pStyle w:val="Lijstalinea"/>
        <w:tabs>
          <w:tab w:val="left" w:pos="884"/>
        </w:tabs>
        <w:spacing w:line="264" w:lineRule="auto"/>
        <w:ind w:left="0"/>
        <w:rPr>
          <w:rFonts w:asciiTheme="minorHAnsi" w:hAnsiTheme="minorHAnsi" w:cstheme="minorHAns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276"/>
      </w:tblGrid>
      <w:tr w:rsidR="00883BF0" w:rsidRPr="00105476" w14:paraId="0D972739" w14:textId="77777777" w:rsidTr="00266F1C">
        <w:tc>
          <w:tcPr>
            <w:tcW w:w="8789" w:type="dxa"/>
            <w:gridSpan w:val="2"/>
            <w:tcBorders>
              <w:left w:val="single" w:sz="4" w:space="0" w:color="auto"/>
            </w:tcBorders>
            <w:shd w:val="clear" w:color="auto" w:fill="0089CF"/>
          </w:tcPr>
          <w:p w14:paraId="5C4CE918" w14:textId="77777777" w:rsidR="00883BF0" w:rsidRPr="00105476" w:rsidRDefault="00883BF0" w:rsidP="00581D10">
            <w:pPr>
              <w:pStyle w:val="Lijstalinea"/>
              <w:numPr>
                <w:ilvl w:val="0"/>
                <w:numId w:val="3"/>
              </w:numPr>
              <w:tabs>
                <w:tab w:val="left" w:pos="743"/>
              </w:tabs>
              <w:spacing w:line="264" w:lineRule="auto"/>
              <w:ind w:left="743" w:hanging="709"/>
              <w:rPr>
                <w:rFonts w:asciiTheme="minorHAnsi" w:hAnsiTheme="minorHAnsi" w:cstheme="minorHAnsi"/>
                <w:b/>
                <w:color w:val="FFFFFF"/>
                <w:sz w:val="22"/>
                <w:szCs w:val="22"/>
                <w:lang w:eastAsia="en-US"/>
              </w:rPr>
            </w:pPr>
            <w:r w:rsidRPr="00105476">
              <w:rPr>
                <w:rFonts w:asciiTheme="minorHAnsi" w:hAnsiTheme="minorHAnsi" w:cstheme="minorHAnsi"/>
                <w:b/>
                <w:color w:val="FFFFFF"/>
                <w:sz w:val="22"/>
                <w:szCs w:val="22"/>
              </w:rPr>
              <w:t>Maatschappelijk verantwoord ondernemen</w:t>
            </w:r>
          </w:p>
        </w:tc>
      </w:tr>
      <w:tr w:rsidR="00883BF0" w:rsidRPr="00105476" w14:paraId="0DDEA762" w14:textId="77777777" w:rsidTr="00266F1C">
        <w:tc>
          <w:tcPr>
            <w:tcW w:w="8789" w:type="dxa"/>
            <w:gridSpan w:val="2"/>
            <w:tcBorders>
              <w:left w:val="single" w:sz="4" w:space="0" w:color="auto"/>
              <w:bottom w:val="single" w:sz="4" w:space="0" w:color="auto"/>
            </w:tcBorders>
            <w:shd w:val="clear" w:color="auto" w:fill="auto"/>
          </w:tcPr>
          <w:p w14:paraId="7AC85F97" w14:textId="5FF951D1" w:rsidR="00883BF0" w:rsidRPr="00567B5F" w:rsidRDefault="00883BF0" w:rsidP="00581D10">
            <w:pPr>
              <w:spacing w:line="264" w:lineRule="auto"/>
              <w:ind w:left="34"/>
              <w:rPr>
                <w:rFonts w:asciiTheme="minorHAnsi" w:hAnsiTheme="minorHAnsi" w:cstheme="minorHAnsi"/>
              </w:rPr>
            </w:pPr>
            <w:r w:rsidRPr="00567B5F">
              <w:rPr>
                <w:rFonts w:asciiTheme="minorHAnsi" w:hAnsiTheme="minorHAnsi" w:cstheme="minorHAnsi"/>
              </w:rPr>
              <w:t>Inschrijver wordt gevraagd om te beschrijven hoe hij gedurende de gehele looptijd van de overeenkomst een bijdrage kan leveren aan de doelstellingen van de VU ten aanzien van het verhogen van de duurzaamheid.</w:t>
            </w:r>
          </w:p>
          <w:p w14:paraId="7408124C" w14:textId="77777777" w:rsidR="00883BF0" w:rsidRPr="00105476" w:rsidRDefault="00883BF0" w:rsidP="00581D10">
            <w:pPr>
              <w:spacing w:line="264" w:lineRule="auto"/>
              <w:ind w:left="34"/>
              <w:rPr>
                <w:rFonts w:asciiTheme="minorHAnsi" w:hAnsiTheme="minorHAnsi" w:cstheme="minorHAnsi"/>
              </w:rPr>
            </w:pPr>
          </w:p>
          <w:p w14:paraId="74B2E3EB" w14:textId="356423F7" w:rsidR="00883BF0" w:rsidRPr="00105476" w:rsidRDefault="00883BF0" w:rsidP="00581D10">
            <w:pPr>
              <w:spacing w:line="264" w:lineRule="auto"/>
              <w:ind w:left="34"/>
              <w:rPr>
                <w:rFonts w:asciiTheme="minorHAnsi" w:hAnsiTheme="minorHAnsi" w:cstheme="minorHAnsi"/>
              </w:rPr>
            </w:pPr>
            <w:r w:rsidRPr="00105476">
              <w:rPr>
                <w:rFonts w:asciiTheme="minorHAnsi" w:hAnsiTheme="minorHAnsi" w:cstheme="minorHAnsi"/>
              </w:rPr>
              <w:t>De uitwerking moet minimaal de hierna</w:t>
            </w:r>
            <w:r w:rsidR="0018015F">
              <w:rPr>
                <w:rFonts w:asciiTheme="minorHAnsi" w:hAnsiTheme="minorHAnsi" w:cstheme="minorHAnsi"/>
              </w:rPr>
              <w:t xml:space="preserve"> volgende onderwerpen bevatten.</w:t>
            </w:r>
          </w:p>
        </w:tc>
      </w:tr>
      <w:tr w:rsidR="00883BF0" w:rsidRPr="00105476" w14:paraId="6A97C369" w14:textId="77777777" w:rsidTr="00266F1C">
        <w:trPr>
          <w:trHeight w:val="491"/>
        </w:trPr>
        <w:tc>
          <w:tcPr>
            <w:tcW w:w="7513" w:type="dxa"/>
            <w:vMerge w:val="restart"/>
            <w:tcBorders>
              <w:top w:val="single" w:sz="4" w:space="0" w:color="auto"/>
              <w:left w:val="single" w:sz="4" w:space="0" w:color="auto"/>
              <w:right w:val="single" w:sz="4" w:space="0" w:color="auto"/>
            </w:tcBorders>
            <w:shd w:val="clear" w:color="auto" w:fill="auto"/>
          </w:tcPr>
          <w:p w14:paraId="64D64FA8" w14:textId="5F181493" w:rsidR="00883BF0" w:rsidRPr="00581D10" w:rsidRDefault="00883BF0" w:rsidP="00581D10">
            <w:pPr>
              <w:pStyle w:val="Lijstalinea"/>
              <w:tabs>
                <w:tab w:val="left" w:pos="459"/>
              </w:tabs>
              <w:spacing w:line="264" w:lineRule="auto"/>
              <w:ind w:left="0"/>
              <w:rPr>
                <w:rFonts w:asciiTheme="minorHAnsi" w:hAnsiTheme="minorHAnsi" w:cstheme="minorHAnsi"/>
                <w:b/>
                <w:sz w:val="22"/>
                <w:szCs w:val="22"/>
              </w:rPr>
            </w:pPr>
            <w:r w:rsidRPr="00105476">
              <w:rPr>
                <w:rFonts w:asciiTheme="minorHAnsi" w:hAnsiTheme="minorHAnsi" w:cstheme="minorHAnsi"/>
                <w:b/>
                <w:sz w:val="22"/>
                <w:szCs w:val="22"/>
              </w:rPr>
              <w:t>Maatregelen</w:t>
            </w:r>
          </w:p>
          <w:p w14:paraId="0CBAD2E6" w14:textId="47666D27" w:rsidR="00883BF0" w:rsidRPr="00D56F24" w:rsidRDefault="00883BF0" w:rsidP="00581D10">
            <w:pPr>
              <w:numPr>
                <w:ilvl w:val="0"/>
                <w:numId w:val="15"/>
              </w:numPr>
              <w:spacing w:line="264" w:lineRule="auto"/>
              <w:rPr>
                <w:rFonts w:cs="Calibri"/>
              </w:rPr>
            </w:pPr>
            <w:r w:rsidRPr="00D56F24">
              <w:rPr>
                <w:rFonts w:cs="Calibri"/>
              </w:rPr>
              <w:t>Beschrijf hoe u</w:t>
            </w:r>
            <w:r w:rsidR="00D56F24" w:rsidRPr="00D56F24">
              <w:rPr>
                <w:rFonts w:cs="Calibri"/>
              </w:rPr>
              <w:t xml:space="preserve"> </w:t>
            </w:r>
            <w:r w:rsidR="004B1216" w:rsidRPr="00D56F24">
              <w:rPr>
                <w:rFonts w:cs="Calibri"/>
              </w:rPr>
              <w:t>de CO2 uitstoot ten aanzien van deze opdracht minimaliseert.</w:t>
            </w:r>
          </w:p>
          <w:p w14:paraId="115C4890" w14:textId="49DB96D0" w:rsidR="00D56F24" w:rsidRPr="00D56F24" w:rsidRDefault="00883BF0" w:rsidP="00581D10">
            <w:pPr>
              <w:numPr>
                <w:ilvl w:val="0"/>
                <w:numId w:val="15"/>
              </w:numPr>
              <w:spacing w:line="264" w:lineRule="auto"/>
              <w:rPr>
                <w:rFonts w:cs="Calibri"/>
              </w:rPr>
            </w:pPr>
            <w:r w:rsidRPr="00D56F24">
              <w:rPr>
                <w:rFonts w:cs="Calibri"/>
              </w:rPr>
              <w:t xml:space="preserve">Beschrijf de aanvullende mate van duurzaamheid van uw </w:t>
            </w:r>
            <w:r w:rsidR="000E648B" w:rsidRPr="00D56F24">
              <w:rPr>
                <w:rFonts w:cs="Calibri"/>
              </w:rPr>
              <w:t xml:space="preserve"> verbruiksartikelen</w:t>
            </w:r>
            <w:r w:rsidRPr="00D56F24">
              <w:rPr>
                <w:rFonts w:cs="Calibri"/>
              </w:rPr>
              <w:t xml:space="preserve"> (zie 4.1 kwaliteitseisen / 9.3 en 9.4)</w:t>
            </w:r>
          </w:p>
          <w:p w14:paraId="3A280661" w14:textId="3B2E27FB" w:rsidR="00D56F24" w:rsidRDefault="00D56F24" w:rsidP="00581D10">
            <w:pPr>
              <w:pStyle w:val="Lijstalinea"/>
              <w:numPr>
                <w:ilvl w:val="0"/>
                <w:numId w:val="15"/>
              </w:numPr>
              <w:spacing w:line="264" w:lineRule="auto"/>
              <w:rPr>
                <w:rFonts w:ascii="Calibri" w:hAnsi="Calibri" w:cs="Calibri"/>
                <w:sz w:val="22"/>
                <w:szCs w:val="22"/>
              </w:rPr>
            </w:pPr>
            <w:r w:rsidRPr="00D56F24">
              <w:rPr>
                <w:rFonts w:ascii="Calibri" w:hAnsi="Calibri" w:cs="Calibri"/>
                <w:sz w:val="22"/>
                <w:szCs w:val="22"/>
              </w:rPr>
              <w:t xml:space="preserve">Lever minimaal </w:t>
            </w:r>
            <w:r w:rsidR="00FF6A05">
              <w:rPr>
                <w:rFonts w:ascii="Calibri" w:hAnsi="Calibri" w:cs="Calibri"/>
                <w:sz w:val="22"/>
                <w:szCs w:val="22"/>
              </w:rPr>
              <w:t>één</w:t>
            </w:r>
            <w:r w:rsidR="004B1216" w:rsidRPr="00D56F24">
              <w:rPr>
                <w:rFonts w:ascii="Calibri" w:hAnsi="Calibri" w:cs="Calibri"/>
                <w:sz w:val="22"/>
                <w:szCs w:val="22"/>
              </w:rPr>
              <w:t xml:space="preserve"> innovatievoorstel </w:t>
            </w:r>
            <w:r w:rsidRPr="00D56F24">
              <w:rPr>
                <w:rFonts w:ascii="Calibri" w:hAnsi="Calibri" w:cs="Calibri"/>
                <w:sz w:val="22"/>
                <w:szCs w:val="22"/>
              </w:rPr>
              <w:t xml:space="preserve">aan </w:t>
            </w:r>
            <w:r w:rsidR="004B1216" w:rsidRPr="00D56F24">
              <w:rPr>
                <w:rFonts w:ascii="Calibri" w:hAnsi="Calibri" w:cs="Calibri"/>
                <w:sz w:val="22"/>
                <w:szCs w:val="22"/>
              </w:rPr>
              <w:t xml:space="preserve">op de duurzaamheid van de </w:t>
            </w:r>
          </w:p>
          <w:p w14:paraId="11ED543D" w14:textId="391D6DAB" w:rsidR="004B1216" w:rsidRPr="00D56F24" w:rsidRDefault="00D56F24" w:rsidP="00581D10">
            <w:pPr>
              <w:spacing w:line="264" w:lineRule="auto"/>
              <w:ind w:left="754"/>
              <w:rPr>
                <w:rFonts w:cs="Calibri"/>
              </w:rPr>
            </w:pPr>
            <w:r>
              <w:rPr>
                <w:rFonts w:cs="Calibri"/>
              </w:rPr>
              <w:t xml:space="preserve">       </w:t>
            </w:r>
            <w:r w:rsidR="004B1216" w:rsidRPr="00D56F24">
              <w:rPr>
                <w:rFonts w:cs="Calibri"/>
              </w:rPr>
              <w:t>artikelen, incl. een kosten/baten analyse.</w:t>
            </w:r>
          </w:p>
          <w:p w14:paraId="17E94773" w14:textId="77777777" w:rsidR="00883BF0" w:rsidRPr="00105476" w:rsidRDefault="00883BF0" w:rsidP="00581D10">
            <w:pPr>
              <w:spacing w:line="264" w:lineRule="auto"/>
              <w:rPr>
                <w:rFonts w:asciiTheme="minorHAnsi" w:hAnsiTheme="minorHAnsi" w:cstheme="minorHAnsi"/>
                <w:color w:val="FF0000"/>
              </w:rPr>
            </w:pPr>
          </w:p>
          <w:p w14:paraId="6B66B8C1" w14:textId="77777777" w:rsidR="00883BF0" w:rsidRPr="00105476" w:rsidRDefault="00883BF0" w:rsidP="00581D10">
            <w:pPr>
              <w:spacing w:line="264" w:lineRule="auto"/>
              <w:rPr>
                <w:rFonts w:asciiTheme="minorHAnsi" w:hAnsiTheme="minorHAnsi" w:cstheme="minorHAnsi"/>
              </w:rPr>
            </w:pPr>
            <w:r w:rsidRPr="00105476">
              <w:rPr>
                <w:rFonts w:asciiTheme="minorHAnsi" w:hAnsiTheme="minorHAnsi" w:cstheme="minorHAnsi"/>
              </w:rPr>
              <w:t>Geef hierbij aan wat de bewezen effectiviteit van deze maatregelen zijn en samenhangende doelen en hoe u dit meet en inzichtelijk maakt.</w:t>
            </w:r>
          </w:p>
          <w:p w14:paraId="1EFD813F" w14:textId="7861E842" w:rsidR="00883BF0" w:rsidRPr="00105476" w:rsidRDefault="00883BF0" w:rsidP="00581D10">
            <w:pPr>
              <w:spacing w:line="264" w:lineRule="auto"/>
              <w:rPr>
                <w:rFonts w:asciiTheme="minorHAnsi" w:hAnsiTheme="minorHAnsi" w:cstheme="minorHAnsi"/>
              </w:rPr>
            </w:pPr>
            <w:r w:rsidRPr="00105476">
              <w:rPr>
                <w:rFonts w:asciiTheme="minorHAnsi" w:hAnsiTheme="minorHAnsi" w:cstheme="minorHAnsi"/>
              </w:rPr>
              <w:t>Beschrijf ook hoe u de maatregelen in de toekomst borgt.</w:t>
            </w:r>
          </w:p>
        </w:tc>
        <w:tc>
          <w:tcPr>
            <w:tcW w:w="1276" w:type="dxa"/>
            <w:vMerge w:val="restart"/>
            <w:tcBorders>
              <w:bottom w:val="single" w:sz="4" w:space="0" w:color="auto"/>
            </w:tcBorders>
            <w:shd w:val="clear" w:color="auto" w:fill="auto"/>
          </w:tcPr>
          <w:p w14:paraId="7E54228D" w14:textId="77777777" w:rsidR="00883BF0" w:rsidRPr="00105476" w:rsidRDefault="00883BF0" w:rsidP="00581D10">
            <w:pPr>
              <w:spacing w:line="264" w:lineRule="auto"/>
              <w:jc w:val="center"/>
              <w:rPr>
                <w:rFonts w:asciiTheme="minorHAnsi" w:hAnsiTheme="minorHAnsi" w:cstheme="minorHAnsi"/>
              </w:rPr>
            </w:pPr>
          </w:p>
          <w:p w14:paraId="7CBE852A" w14:textId="77777777" w:rsidR="00883BF0" w:rsidRPr="00105476" w:rsidRDefault="00883BF0" w:rsidP="00581D10">
            <w:pPr>
              <w:spacing w:line="264" w:lineRule="auto"/>
              <w:jc w:val="center"/>
              <w:rPr>
                <w:rFonts w:asciiTheme="minorHAnsi" w:hAnsiTheme="minorHAnsi" w:cstheme="minorHAnsi"/>
              </w:rPr>
            </w:pPr>
          </w:p>
          <w:p w14:paraId="34078588" w14:textId="03322A99" w:rsidR="00883BF0" w:rsidRPr="00105476" w:rsidRDefault="00F86067" w:rsidP="00581D10">
            <w:pPr>
              <w:spacing w:line="264" w:lineRule="auto"/>
              <w:jc w:val="center"/>
              <w:rPr>
                <w:rFonts w:asciiTheme="minorHAnsi" w:hAnsiTheme="minorHAnsi" w:cstheme="minorHAnsi"/>
                <w:b/>
              </w:rPr>
            </w:pPr>
            <w:r>
              <w:rPr>
                <w:rFonts w:asciiTheme="minorHAnsi" w:hAnsiTheme="minorHAnsi" w:cstheme="minorHAnsi"/>
                <w:b/>
              </w:rPr>
              <w:t>10</w:t>
            </w:r>
          </w:p>
          <w:p w14:paraId="1F9A9431" w14:textId="77777777" w:rsidR="00883BF0" w:rsidRPr="00105476" w:rsidRDefault="00883BF0" w:rsidP="00581D10">
            <w:pPr>
              <w:spacing w:line="264" w:lineRule="auto"/>
              <w:jc w:val="center"/>
              <w:rPr>
                <w:rFonts w:asciiTheme="minorHAnsi" w:hAnsiTheme="minorHAnsi" w:cstheme="minorHAnsi"/>
                <w:b/>
              </w:rPr>
            </w:pPr>
          </w:p>
          <w:p w14:paraId="46E005C0" w14:textId="7047AFF4" w:rsidR="00883BF0" w:rsidRPr="00105476" w:rsidRDefault="00581D10" w:rsidP="00581D10">
            <w:pPr>
              <w:spacing w:line="264" w:lineRule="auto"/>
              <w:rPr>
                <w:rFonts w:asciiTheme="minorHAnsi" w:hAnsiTheme="minorHAnsi" w:cstheme="minorHAnsi"/>
                <w:b/>
              </w:rPr>
            </w:pPr>
            <w:r>
              <w:rPr>
                <w:rFonts w:asciiTheme="minorHAnsi" w:hAnsiTheme="minorHAnsi" w:cstheme="minorHAnsi"/>
                <w:b/>
              </w:rPr>
              <w:t xml:space="preserve">          </w:t>
            </w:r>
            <w:r w:rsidR="00883BF0" w:rsidRPr="00105476">
              <w:rPr>
                <w:rFonts w:asciiTheme="minorHAnsi" w:hAnsiTheme="minorHAnsi" w:cstheme="minorHAnsi"/>
                <w:b/>
              </w:rPr>
              <w:t>5</w:t>
            </w:r>
          </w:p>
          <w:p w14:paraId="1B496654" w14:textId="77777777" w:rsidR="00883BF0" w:rsidRPr="00105476" w:rsidRDefault="00883BF0" w:rsidP="00581D10">
            <w:pPr>
              <w:spacing w:line="264" w:lineRule="auto"/>
              <w:jc w:val="center"/>
              <w:rPr>
                <w:rFonts w:asciiTheme="minorHAnsi" w:hAnsiTheme="minorHAnsi" w:cstheme="minorHAnsi"/>
                <w:b/>
              </w:rPr>
            </w:pPr>
          </w:p>
          <w:p w14:paraId="69E7543E" w14:textId="77777777" w:rsidR="00883BF0" w:rsidRPr="00105476" w:rsidRDefault="00883BF0" w:rsidP="00581D10">
            <w:pPr>
              <w:spacing w:line="264" w:lineRule="auto"/>
              <w:jc w:val="center"/>
              <w:rPr>
                <w:rFonts w:asciiTheme="minorHAnsi" w:hAnsiTheme="minorHAnsi" w:cstheme="minorHAnsi"/>
              </w:rPr>
            </w:pPr>
            <w:r w:rsidRPr="00105476">
              <w:rPr>
                <w:rFonts w:asciiTheme="minorHAnsi" w:hAnsiTheme="minorHAnsi" w:cstheme="minorHAnsi"/>
                <w:b/>
              </w:rPr>
              <w:t>5</w:t>
            </w:r>
          </w:p>
        </w:tc>
      </w:tr>
      <w:tr w:rsidR="00883BF0" w:rsidRPr="00105476" w14:paraId="2DF0469E" w14:textId="77777777" w:rsidTr="00266F1C">
        <w:trPr>
          <w:trHeight w:val="491"/>
        </w:trPr>
        <w:tc>
          <w:tcPr>
            <w:tcW w:w="7513" w:type="dxa"/>
            <w:vMerge/>
            <w:tcBorders>
              <w:left w:val="single" w:sz="4" w:space="0" w:color="auto"/>
              <w:bottom w:val="single" w:sz="4" w:space="0" w:color="auto"/>
              <w:right w:val="single" w:sz="4" w:space="0" w:color="auto"/>
            </w:tcBorders>
            <w:shd w:val="clear" w:color="auto" w:fill="auto"/>
          </w:tcPr>
          <w:p w14:paraId="5B307AC5" w14:textId="77777777" w:rsidR="00883BF0" w:rsidRPr="00105476" w:rsidRDefault="00883BF0" w:rsidP="00581D10">
            <w:pPr>
              <w:spacing w:line="264" w:lineRule="auto"/>
              <w:jc w:val="center"/>
              <w:rPr>
                <w:rFonts w:asciiTheme="minorHAnsi" w:hAnsiTheme="minorHAnsi" w:cstheme="minorHAnsi"/>
              </w:rPr>
            </w:pPr>
          </w:p>
        </w:tc>
        <w:tc>
          <w:tcPr>
            <w:tcW w:w="1276" w:type="dxa"/>
            <w:vMerge/>
            <w:tcBorders>
              <w:top w:val="single" w:sz="4" w:space="0" w:color="auto"/>
              <w:bottom w:val="single" w:sz="4" w:space="0" w:color="auto"/>
            </w:tcBorders>
            <w:shd w:val="clear" w:color="auto" w:fill="auto"/>
          </w:tcPr>
          <w:p w14:paraId="6DE2B96C" w14:textId="77777777" w:rsidR="00883BF0" w:rsidRPr="00105476" w:rsidRDefault="00883BF0" w:rsidP="00581D10">
            <w:pPr>
              <w:spacing w:line="264" w:lineRule="auto"/>
              <w:rPr>
                <w:rFonts w:asciiTheme="minorHAnsi" w:hAnsiTheme="minorHAnsi" w:cstheme="minorHAnsi"/>
              </w:rPr>
            </w:pPr>
          </w:p>
        </w:tc>
      </w:tr>
      <w:tr w:rsidR="00883BF0" w:rsidRPr="00105476" w14:paraId="60486AFA" w14:textId="77777777" w:rsidTr="00266F1C">
        <w:tc>
          <w:tcPr>
            <w:tcW w:w="7513" w:type="dxa"/>
            <w:tcBorders>
              <w:top w:val="single" w:sz="4" w:space="0" w:color="auto"/>
              <w:left w:val="single" w:sz="4" w:space="0" w:color="auto"/>
            </w:tcBorders>
            <w:shd w:val="clear" w:color="auto" w:fill="auto"/>
          </w:tcPr>
          <w:p w14:paraId="75D1E1E7" w14:textId="77777777" w:rsidR="00883BF0" w:rsidRPr="00105476" w:rsidRDefault="00883BF0" w:rsidP="00581D10">
            <w:pPr>
              <w:spacing w:line="264" w:lineRule="auto"/>
              <w:ind w:left="34"/>
              <w:rPr>
                <w:rFonts w:asciiTheme="minorHAnsi" w:hAnsiTheme="minorHAnsi" w:cstheme="minorHAnsi"/>
                <w:b/>
              </w:rPr>
            </w:pPr>
            <w:r w:rsidRPr="00105476">
              <w:rPr>
                <w:rFonts w:asciiTheme="minorHAnsi" w:hAnsiTheme="minorHAnsi" w:cstheme="minorHAnsi"/>
                <w:b/>
              </w:rPr>
              <w:t>Totaal</w:t>
            </w:r>
          </w:p>
        </w:tc>
        <w:tc>
          <w:tcPr>
            <w:tcW w:w="1276" w:type="dxa"/>
            <w:tcBorders>
              <w:top w:val="single" w:sz="4" w:space="0" w:color="auto"/>
              <w:left w:val="single" w:sz="4" w:space="0" w:color="auto"/>
            </w:tcBorders>
            <w:shd w:val="clear" w:color="auto" w:fill="auto"/>
          </w:tcPr>
          <w:p w14:paraId="0FD45834" w14:textId="1618A13B" w:rsidR="00883BF0" w:rsidRPr="00105476" w:rsidRDefault="00F86067" w:rsidP="00581D10">
            <w:pPr>
              <w:spacing w:line="264" w:lineRule="auto"/>
              <w:rPr>
                <w:rFonts w:asciiTheme="minorHAnsi" w:hAnsiTheme="minorHAnsi" w:cstheme="minorHAnsi"/>
                <w:b/>
              </w:rPr>
            </w:pPr>
            <w:r>
              <w:rPr>
                <w:rFonts w:asciiTheme="minorHAnsi" w:hAnsiTheme="minorHAnsi" w:cstheme="minorHAnsi"/>
                <w:b/>
              </w:rPr>
              <w:t>20</w:t>
            </w:r>
            <w:r w:rsidR="00883BF0" w:rsidRPr="00105476">
              <w:rPr>
                <w:rFonts w:asciiTheme="minorHAnsi" w:hAnsiTheme="minorHAnsi" w:cstheme="minorHAnsi"/>
                <w:b/>
              </w:rPr>
              <w:t xml:space="preserve"> punten</w:t>
            </w:r>
          </w:p>
        </w:tc>
      </w:tr>
      <w:tr w:rsidR="00883BF0" w:rsidRPr="00105476" w14:paraId="1A70034D" w14:textId="77777777" w:rsidTr="00266F1C">
        <w:tc>
          <w:tcPr>
            <w:tcW w:w="8789" w:type="dxa"/>
            <w:gridSpan w:val="2"/>
            <w:tcBorders>
              <w:top w:val="single" w:sz="4" w:space="0" w:color="auto"/>
              <w:left w:val="single" w:sz="4" w:space="0" w:color="auto"/>
            </w:tcBorders>
            <w:shd w:val="clear" w:color="auto" w:fill="BFBFBF"/>
          </w:tcPr>
          <w:p w14:paraId="553CD97A" w14:textId="77777777" w:rsidR="00883BF0" w:rsidRPr="00105476" w:rsidRDefault="00883BF0" w:rsidP="00581D10">
            <w:pPr>
              <w:spacing w:line="264" w:lineRule="auto"/>
              <w:rPr>
                <w:rFonts w:asciiTheme="minorHAnsi" w:hAnsiTheme="minorHAnsi" w:cstheme="minorHAnsi"/>
                <w:b/>
              </w:rPr>
            </w:pPr>
            <w:r w:rsidRPr="00105476">
              <w:rPr>
                <w:rFonts w:asciiTheme="minorHAnsi" w:hAnsiTheme="minorHAnsi" w:cstheme="minorHAnsi"/>
                <w:b/>
              </w:rPr>
              <w:t>Inschrijving wordt beoordeeld op:</w:t>
            </w:r>
          </w:p>
        </w:tc>
      </w:tr>
      <w:tr w:rsidR="00883BF0" w:rsidRPr="00105476" w14:paraId="20B15AE9" w14:textId="77777777" w:rsidTr="00266F1C">
        <w:tc>
          <w:tcPr>
            <w:tcW w:w="8789" w:type="dxa"/>
            <w:gridSpan w:val="2"/>
            <w:tcBorders>
              <w:top w:val="single" w:sz="4" w:space="0" w:color="auto"/>
              <w:left w:val="single" w:sz="4" w:space="0" w:color="auto"/>
            </w:tcBorders>
            <w:shd w:val="clear" w:color="auto" w:fill="auto"/>
          </w:tcPr>
          <w:p w14:paraId="563B5C9D" w14:textId="77777777" w:rsidR="00883BF0" w:rsidRPr="00105476" w:rsidRDefault="00883BF0" w:rsidP="00581D10">
            <w:pPr>
              <w:pStyle w:val="Lijstalinea"/>
              <w:numPr>
                <w:ilvl w:val="0"/>
                <w:numId w:val="1"/>
              </w:numPr>
              <w:tabs>
                <w:tab w:val="left" w:pos="459"/>
              </w:tabs>
              <w:spacing w:line="264" w:lineRule="auto"/>
              <w:ind w:left="459" w:hanging="425"/>
              <w:rPr>
                <w:rFonts w:asciiTheme="minorHAnsi" w:hAnsiTheme="minorHAnsi" w:cstheme="minorHAnsi"/>
                <w:b/>
                <w:sz w:val="22"/>
                <w:szCs w:val="22"/>
              </w:rPr>
            </w:pPr>
            <w:r w:rsidRPr="00105476">
              <w:rPr>
                <w:rFonts w:asciiTheme="minorHAnsi" w:hAnsiTheme="minorHAnsi" w:cstheme="minorHAnsi"/>
                <w:b/>
                <w:sz w:val="22"/>
                <w:szCs w:val="22"/>
              </w:rPr>
              <w:t>Algemeen</w:t>
            </w:r>
          </w:p>
          <w:p w14:paraId="3E5CE35A" w14:textId="77777777" w:rsidR="00883BF0" w:rsidRPr="00105476" w:rsidRDefault="00883BF0" w:rsidP="00581D10">
            <w:pPr>
              <w:pStyle w:val="Lijstalinea"/>
              <w:numPr>
                <w:ilvl w:val="1"/>
                <w:numId w:val="2"/>
              </w:numPr>
              <w:tabs>
                <w:tab w:val="left" w:pos="884"/>
              </w:tabs>
              <w:spacing w:line="264" w:lineRule="auto"/>
              <w:ind w:left="884" w:hanging="425"/>
              <w:rPr>
                <w:rFonts w:asciiTheme="minorHAnsi" w:hAnsiTheme="minorHAnsi" w:cstheme="minorHAnsi"/>
                <w:b/>
                <w:sz w:val="22"/>
                <w:szCs w:val="22"/>
              </w:rPr>
            </w:pPr>
            <w:r w:rsidRPr="00105476">
              <w:rPr>
                <w:rFonts w:asciiTheme="minorHAnsi" w:hAnsiTheme="minorHAnsi" w:cstheme="minorHAnsi"/>
                <w:sz w:val="22"/>
                <w:szCs w:val="22"/>
                <w:lang w:eastAsia="en-US"/>
              </w:rPr>
              <w:t>De mate waarin de uitwerking SMART is. (hoe meer SMART, hoe beter)</w:t>
            </w:r>
          </w:p>
          <w:p w14:paraId="0C8AD841" w14:textId="77777777" w:rsidR="00883BF0" w:rsidRPr="00105476" w:rsidRDefault="00883BF0" w:rsidP="00581D10">
            <w:pPr>
              <w:numPr>
                <w:ilvl w:val="0"/>
                <w:numId w:val="18"/>
              </w:numPr>
              <w:spacing w:line="264" w:lineRule="auto"/>
              <w:rPr>
                <w:rFonts w:asciiTheme="minorHAnsi" w:hAnsiTheme="minorHAnsi" w:cstheme="minorHAnsi"/>
              </w:rPr>
            </w:pPr>
            <w:r w:rsidRPr="00105476">
              <w:rPr>
                <w:rFonts w:asciiTheme="minorHAnsi" w:hAnsiTheme="minorHAnsi" w:cstheme="minorHAnsi"/>
                <w:b/>
                <w:bCs/>
              </w:rPr>
              <w:t>S</w:t>
            </w:r>
            <w:r w:rsidRPr="00105476">
              <w:rPr>
                <w:rFonts w:asciiTheme="minorHAnsi" w:hAnsiTheme="minorHAnsi" w:cstheme="minorHAnsi"/>
              </w:rPr>
              <w:t xml:space="preserve">pecifiek - </w:t>
            </w:r>
            <w:r w:rsidRPr="00105476">
              <w:rPr>
                <w:rFonts w:asciiTheme="minorHAnsi" w:hAnsiTheme="minorHAnsi" w:cstheme="minorHAnsi"/>
                <w:i/>
                <w:iCs/>
              </w:rPr>
              <w:t>Is de maatregel eenduidig?</w:t>
            </w:r>
          </w:p>
          <w:p w14:paraId="4596DFF3" w14:textId="77777777" w:rsidR="00883BF0" w:rsidRPr="00105476" w:rsidRDefault="00883BF0" w:rsidP="00581D10">
            <w:pPr>
              <w:numPr>
                <w:ilvl w:val="0"/>
                <w:numId w:val="18"/>
              </w:numPr>
              <w:spacing w:line="264" w:lineRule="auto"/>
              <w:rPr>
                <w:rFonts w:asciiTheme="minorHAnsi" w:hAnsiTheme="minorHAnsi" w:cstheme="minorHAnsi"/>
              </w:rPr>
            </w:pPr>
            <w:r w:rsidRPr="00105476">
              <w:rPr>
                <w:rFonts w:asciiTheme="minorHAnsi" w:hAnsiTheme="minorHAnsi" w:cstheme="minorHAnsi"/>
                <w:b/>
                <w:bCs/>
              </w:rPr>
              <w:t>M</w:t>
            </w:r>
            <w:r w:rsidRPr="00105476">
              <w:rPr>
                <w:rFonts w:asciiTheme="minorHAnsi" w:hAnsiTheme="minorHAnsi" w:cstheme="minorHAnsi"/>
              </w:rPr>
              <w:t xml:space="preserve">eetbaar - </w:t>
            </w:r>
            <w:r w:rsidRPr="00105476">
              <w:rPr>
                <w:rFonts w:asciiTheme="minorHAnsi" w:hAnsiTheme="minorHAnsi" w:cstheme="minorHAnsi"/>
                <w:i/>
                <w:iCs/>
              </w:rPr>
              <w:t>Onder welke (meetbare/observeerbare) voorwaarden of vorm wordt de maatregel bereikt?</w:t>
            </w:r>
          </w:p>
          <w:p w14:paraId="481A38CE" w14:textId="77777777" w:rsidR="00883BF0" w:rsidRPr="00105476" w:rsidRDefault="00883BF0" w:rsidP="00581D10">
            <w:pPr>
              <w:numPr>
                <w:ilvl w:val="0"/>
                <w:numId w:val="18"/>
              </w:numPr>
              <w:spacing w:line="264" w:lineRule="auto"/>
              <w:rPr>
                <w:rFonts w:asciiTheme="minorHAnsi" w:hAnsiTheme="minorHAnsi" w:cstheme="minorHAnsi"/>
              </w:rPr>
            </w:pPr>
            <w:r w:rsidRPr="00105476">
              <w:rPr>
                <w:rFonts w:asciiTheme="minorHAnsi" w:hAnsiTheme="minorHAnsi" w:cstheme="minorHAnsi"/>
                <w:b/>
                <w:bCs/>
              </w:rPr>
              <w:t>A</w:t>
            </w:r>
            <w:r w:rsidRPr="00105476">
              <w:rPr>
                <w:rFonts w:asciiTheme="minorHAnsi" w:hAnsiTheme="minorHAnsi" w:cstheme="minorHAnsi"/>
              </w:rPr>
              <w:t>ctiegericht – Is de maatregel actiegericht (moet er echt iets worden gedaan?)</w:t>
            </w:r>
          </w:p>
          <w:p w14:paraId="31021446" w14:textId="77777777" w:rsidR="00883BF0" w:rsidRPr="00105476" w:rsidRDefault="00883BF0" w:rsidP="00581D10">
            <w:pPr>
              <w:numPr>
                <w:ilvl w:val="0"/>
                <w:numId w:val="18"/>
              </w:numPr>
              <w:spacing w:line="264" w:lineRule="auto"/>
              <w:rPr>
                <w:rFonts w:asciiTheme="minorHAnsi" w:hAnsiTheme="minorHAnsi" w:cstheme="minorHAnsi"/>
              </w:rPr>
            </w:pPr>
            <w:r w:rsidRPr="00105476">
              <w:rPr>
                <w:rFonts w:asciiTheme="minorHAnsi" w:hAnsiTheme="minorHAnsi" w:cstheme="minorHAnsi"/>
                <w:b/>
                <w:bCs/>
              </w:rPr>
              <w:t>R</w:t>
            </w:r>
            <w:r w:rsidRPr="00105476">
              <w:rPr>
                <w:rFonts w:asciiTheme="minorHAnsi" w:hAnsiTheme="minorHAnsi" w:cstheme="minorHAnsi"/>
              </w:rPr>
              <w:t xml:space="preserve">ealistisch - </w:t>
            </w:r>
            <w:r w:rsidRPr="00105476">
              <w:rPr>
                <w:rFonts w:asciiTheme="minorHAnsi" w:hAnsiTheme="minorHAnsi" w:cstheme="minorHAnsi"/>
                <w:i/>
                <w:iCs/>
              </w:rPr>
              <w:t>Is de maatregel haalbaar?</w:t>
            </w:r>
          </w:p>
          <w:p w14:paraId="37D08850" w14:textId="77777777" w:rsidR="00883BF0" w:rsidRPr="00105476" w:rsidRDefault="00883BF0" w:rsidP="00581D10">
            <w:pPr>
              <w:numPr>
                <w:ilvl w:val="0"/>
                <w:numId w:val="18"/>
              </w:numPr>
              <w:spacing w:line="264" w:lineRule="auto"/>
              <w:rPr>
                <w:rFonts w:asciiTheme="minorHAnsi" w:hAnsiTheme="minorHAnsi" w:cstheme="minorHAnsi"/>
              </w:rPr>
            </w:pPr>
            <w:r w:rsidRPr="00105476">
              <w:rPr>
                <w:rFonts w:asciiTheme="minorHAnsi" w:hAnsiTheme="minorHAnsi" w:cstheme="minorHAnsi"/>
                <w:b/>
                <w:bCs/>
              </w:rPr>
              <w:t>T</w:t>
            </w:r>
            <w:r w:rsidRPr="00105476">
              <w:rPr>
                <w:rFonts w:asciiTheme="minorHAnsi" w:hAnsiTheme="minorHAnsi" w:cstheme="minorHAnsi"/>
              </w:rPr>
              <w:t xml:space="preserve">ijdsgebonden - </w:t>
            </w:r>
            <w:r w:rsidRPr="00105476">
              <w:rPr>
                <w:rFonts w:asciiTheme="minorHAnsi" w:hAnsiTheme="minorHAnsi" w:cstheme="minorHAnsi"/>
                <w:i/>
                <w:iCs/>
              </w:rPr>
              <w:t>Wanneer (in de tijd) kan de maatregel bereikt zijn?</w:t>
            </w:r>
          </w:p>
          <w:p w14:paraId="560A3875" w14:textId="77777777" w:rsidR="00883BF0" w:rsidRPr="00105476" w:rsidRDefault="00883BF0" w:rsidP="00581D10">
            <w:pPr>
              <w:pStyle w:val="Lijstalinea"/>
              <w:numPr>
                <w:ilvl w:val="0"/>
                <w:numId w:val="1"/>
              </w:numPr>
              <w:tabs>
                <w:tab w:val="left" w:pos="459"/>
              </w:tabs>
              <w:spacing w:line="264" w:lineRule="auto"/>
              <w:ind w:left="459" w:hanging="425"/>
              <w:rPr>
                <w:rFonts w:asciiTheme="minorHAnsi" w:hAnsiTheme="minorHAnsi" w:cstheme="minorHAnsi"/>
                <w:b/>
                <w:sz w:val="22"/>
                <w:szCs w:val="22"/>
              </w:rPr>
            </w:pPr>
            <w:r w:rsidRPr="00105476">
              <w:rPr>
                <w:rFonts w:asciiTheme="minorHAnsi" w:hAnsiTheme="minorHAnsi" w:cstheme="minorHAnsi"/>
                <w:b/>
                <w:sz w:val="22"/>
                <w:szCs w:val="22"/>
              </w:rPr>
              <w:t>Maatregelen</w:t>
            </w:r>
          </w:p>
          <w:p w14:paraId="6124C0B6" w14:textId="77777777" w:rsidR="00883BF0" w:rsidRPr="00105476" w:rsidRDefault="00883BF0" w:rsidP="00581D10">
            <w:pPr>
              <w:pStyle w:val="Lijstalinea"/>
              <w:numPr>
                <w:ilvl w:val="1"/>
                <w:numId w:val="2"/>
              </w:numPr>
              <w:tabs>
                <w:tab w:val="left" w:pos="884"/>
              </w:tabs>
              <w:spacing w:line="264" w:lineRule="auto"/>
              <w:ind w:left="884" w:hanging="425"/>
              <w:rPr>
                <w:rFonts w:asciiTheme="minorHAnsi" w:hAnsiTheme="minorHAnsi" w:cstheme="minorHAnsi"/>
                <w:sz w:val="22"/>
                <w:szCs w:val="22"/>
                <w:lang w:eastAsia="en-US"/>
              </w:rPr>
            </w:pPr>
            <w:r w:rsidRPr="00105476">
              <w:rPr>
                <w:rFonts w:asciiTheme="minorHAnsi" w:hAnsiTheme="minorHAnsi" w:cstheme="minorHAnsi"/>
                <w:sz w:val="22"/>
                <w:szCs w:val="22"/>
                <w:lang w:eastAsia="en-US"/>
              </w:rPr>
              <w:t>De bewezen effectiviteit van de maatregelen (hoe effectiever, hoe beter).</w:t>
            </w:r>
          </w:p>
          <w:p w14:paraId="5A01E8A6" w14:textId="77777777" w:rsidR="00883BF0" w:rsidRPr="00105476" w:rsidRDefault="00883BF0" w:rsidP="00581D10">
            <w:pPr>
              <w:pStyle w:val="Lijstalinea"/>
              <w:numPr>
                <w:ilvl w:val="1"/>
                <w:numId w:val="2"/>
              </w:numPr>
              <w:tabs>
                <w:tab w:val="left" w:pos="884"/>
              </w:tabs>
              <w:spacing w:line="264" w:lineRule="auto"/>
              <w:ind w:left="884" w:hanging="425"/>
              <w:rPr>
                <w:rFonts w:asciiTheme="minorHAnsi" w:hAnsiTheme="minorHAnsi" w:cstheme="minorHAnsi"/>
                <w:b/>
                <w:sz w:val="22"/>
                <w:szCs w:val="22"/>
              </w:rPr>
            </w:pPr>
            <w:r w:rsidRPr="00105476">
              <w:rPr>
                <w:rFonts w:asciiTheme="minorHAnsi" w:hAnsiTheme="minorHAnsi" w:cstheme="minorHAnsi"/>
                <w:sz w:val="22"/>
                <w:szCs w:val="22"/>
                <w:lang w:eastAsia="en-US"/>
              </w:rPr>
              <w:t>De mate waarin de maatregelen geborgd zijn. (hoe beter de borging, hoe beter)</w:t>
            </w:r>
          </w:p>
          <w:p w14:paraId="1646FCAD" w14:textId="77777777" w:rsidR="00883BF0" w:rsidRPr="00105476" w:rsidRDefault="00883BF0" w:rsidP="00581D10">
            <w:pPr>
              <w:pStyle w:val="Lijstalinea"/>
              <w:numPr>
                <w:ilvl w:val="1"/>
                <w:numId w:val="2"/>
              </w:numPr>
              <w:tabs>
                <w:tab w:val="left" w:pos="884"/>
              </w:tabs>
              <w:spacing w:line="264" w:lineRule="auto"/>
              <w:ind w:left="884" w:hanging="425"/>
              <w:rPr>
                <w:rFonts w:asciiTheme="minorHAnsi" w:hAnsiTheme="minorHAnsi" w:cstheme="minorHAnsi"/>
                <w:b/>
                <w:sz w:val="22"/>
                <w:szCs w:val="22"/>
              </w:rPr>
            </w:pPr>
            <w:r w:rsidRPr="00105476">
              <w:rPr>
                <w:rFonts w:asciiTheme="minorHAnsi" w:hAnsiTheme="minorHAnsi" w:cstheme="minorHAnsi"/>
                <w:sz w:val="22"/>
                <w:szCs w:val="22"/>
                <w:lang w:eastAsia="en-US"/>
              </w:rPr>
              <w:t>De mate waarin u aanvullende maatregelen betreffende duurzaamheid kunt geven. (hoe duurzamer, hoe beter)</w:t>
            </w:r>
          </w:p>
          <w:p w14:paraId="3C58408E" w14:textId="77777777" w:rsidR="00883BF0" w:rsidRPr="00581D10" w:rsidRDefault="00883BF0" w:rsidP="00581D10">
            <w:pPr>
              <w:tabs>
                <w:tab w:val="left" w:pos="884"/>
              </w:tabs>
              <w:spacing w:line="264" w:lineRule="auto"/>
              <w:rPr>
                <w:rFonts w:asciiTheme="minorHAnsi" w:hAnsiTheme="minorHAnsi" w:cstheme="minorHAnsi"/>
                <w:b/>
              </w:rPr>
            </w:pPr>
          </w:p>
        </w:tc>
      </w:tr>
    </w:tbl>
    <w:p w14:paraId="4EF94F85" w14:textId="77777777" w:rsidR="00883BF0" w:rsidRPr="00105476" w:rsidRDefault="00883BF0" w:rsidP="00581D10">
      <w:pPr>
        <w:spacing w:line="264" w:lineRule="auto"/>
        <w:rPr>
          <w:rFonts w:asciiTheme="minorHAnsi" w:hAnsiTheme="minorHAnsi" w:cstheme="minorHAnsi"/>
        </w:rPr>
      </w:pPr>
    </w:p>
    <w:p w14:paraId="4D6C87F8" w14:textId="77777777" w:rsidR="00883BF0" w:rsidRPr="00105476" w:rsidRDefault="00883BF0" w:rsidP="00581D10">
      <w:pPr>
        <w:pBdr>
          <w:top w:val="single" w:sz="4" w:space="1" w:color="auto"/>
          <w:left w:val="single" w:sz="4" w:space="0" w:color="auto"/>
          <w:bottom w:val="single" w:sz="4" w:space="1" w:color="auto"/>
          <w:right w:val="single" w:sz="4" w:space="4" w:color="auto"/>
        </w:pBdr>
        <w:shd w:val="clear" w:color="auto" w:fill="0089CF"/>
        <w:spacing w:line="264" w:lineRule="auto"/>
        <w:jc w:val="center"/>
        <w:rPr>
          <w:rFonts w:asciiTheme="minorHAnsi" w:hAnsiTheme="minorHAnsi" w:cstheme="minorHAnsi"/>
          <w:b/>
          <w:color w:val="FFFFFF"/>
        </w:rPr>
      </w:pPr>
      <w:r w:rsidRPr="00105476">
        <w:rPr>
          <w:rFonts w:asciiTheme="minorHAnsi" w:hAnsiTheme="minorHAnsi" w:cstheme="minorHAnsi"/>
          <w:b/>
          <w:color w:val="FFFFFF"/>
        </w:rPr>
        <w:t>Om de objectiviteit van de beoordeling van de Inschrijving te borgen mogen in uw antwoord geen vernoemingen of verwijzingen voorkomen waaruit de beoordelaars kunnen afleiden van welke Inschrijver de uitwerking afkomstig is. Dit betekent dat op deze pagina’s in ieder geval geen beeldmerken (logo’s) en bedrijfsnamen voor dienen te komen.</w:t>
      </w:r>
    </w:p>
    <w:p w14:paraId="1628EBD4" w14:textId="0A5529AF" w:rsidR="00F6261F" w:rsidRDefault="00F6261F" w:rsidP="00581D10">
      <w:pPr>
        <w:pStyle w:val="Kop2"/>
        <w:spacing w:before="0" w:after="0" w:line="264" w:lineRule="auto"/>
        <w:ind w:left="720"/>
        <w:contextualSpacing/>
        <w:rPr>
          <w:rFonts w:asciiTheme="minorHAnsi" w:hAnsiTheme="minorHAnsi" w:cstheme="minorHAnsi"/>
          <w:i w:val="0"/>
          <w:sz w:val="24"/>
          <w:szCs w:val="24"/>
        </w:rPr>
      </w:pPr>
      <w:bookmarkStart w:id="89" w:name="_Toc82701885"/>
      <w:r w:rsidRPr="00B13E56">
        <w:rPr>
          <w:rFonts w:asciiTheme="minorHAnsi" w:hAnsiTheme="minorHAnsi" w:cstheme="minorHAnsi"/>
          <w:i w:val="0"/>
          <w:sz w:val="24"/>
          <w:szCs w:val="24"/>
        </w:rPr>
        <w:lastRenderedPageBreak/>
        <w:t>5.</w:t>
      </w:r>
      <w:r w:rsidR="00883BF0">
        <w:rPr>
          <w:rFonts w:asciiTheme="minorHAnsi" w:hAnsiTheme="minorHAnsi" w:cstheme="minorHAnsi"/>
          <w:i w:val="0"/>
          <w:sz w:val="24"/>
          <w:szCs w:val="24"/>
        </w:rPr>
        <w:t>3</w:t>
      </w:r>
      <w:r w:rsidR="00883BF0">
        <w:rPr>
          <w:rFonts w:asciiTheme="minorHAnsi" w:hAnsiTheme="minorHAnsi" w:cstheme="minorHAnsi"/>
          <w:i w:val="0"/>
          <w:sz w:val="24"/>
          <w:szCs w:val="24"/>
        </w:rPr>
        <w:tab/>
        <w:t xml:space="preserve"> Beoordeling kwalitatieve Gunningscriteria</w:t>
      </w:r>
      <w:bookmarkEnd w:id="89"/>
    </w:p>
    <w:p w14:paraId="0B33E7F4" w14:textId="77777777" w:rsidR="00783878" w:rsidRDefault="00783878" w:rsidP="00581D10">
      <w:pPr>
        <w:spacing w:line="264" w:lineRule="auto"/>
        <w:rPr>
          <w:i/>
          <w:u w:val="single"/>
        </w:rPr>
      </w:pPr>
    </w:p>
    <w:p w14:paraId="002CCF95" w14:textId="32BCAC8A" w:rsidR="00B77639" w:rsidRPr="00B77639" w:rsidRDefault="00B77639" w:rsidP="00581D10">
      <w:pPr>
        <w:spacing w:line="264" w:lineRule="auto"/>
        <w:rPr>
          <w:i/>
          <w:u w:val="single"/>
        </w:rPr>
      </w:pPr>
      <w:r>
        <w:rPr>
          <w:i/>
          <w:u w:val="single"/>
        </w:rPr>
        <w:t>Gebruikerstest</w:t>
      </w:r>
    </w:p>
    <w:p w14:paraId="3AEBEEF2" w14:textId="77777777" w:rsidR="00F6261F" w:rsidRPr="00105476" w:rsidRDefault="00F6261F" w:rsidP="00581D10">
      <w:pPr>
        <w:pStyle w:val="Lijstalinea"/>
        <w:tabs>
          <w:tab w:val="left" w:pos="884"/>
        </w:tabs>
        <w:spacing w:line="264" w:lineRule="auto"/>
        <w:ind w:left="0"/>
        <w:rPr>
          <w:rFonts w:asciiTheme="minorHAnsi" w:hAnsiTheme="minorHAnsi" w:cstheme="minorHAnsi"/>
          <w:sz w:val="22"/>
          <w:szCs w:val="22"/>
          <w:lang w:eastAsia="en-US"/>
        </w:rPr>
      </w:pPr>
      <w:r w:rsidRPr="00105476">
        <w:rPr>
          <w:rFonts w:asciiTheme="minorHAnsi" w:hAnsiTheme="minorHAnsi" w:cstheme="minorHAnsi"/>
          <w:sz w:val="22"/>
          <w:szCs w:val="22"/>
          <w:lang w:eastAsia="en-US"/>
        </w:rPr>
        <w:t>Voor de gebruikerstest kunnen scores worden toegekend door middel van de cijfers 1, 4, 7 en 10.</w:t>
      </w:r>
    </w:p>
    <w:p w14:paraId="083A85F8" w14:textId="7F17C838" w:rsidR="00935BB2" w:rsidRPr="00105476" w:rsidRDefault="00F6261F" w:rsidP="00581D10">
      <w:pPr>
        <w:pStyle w:val="Lijstalinea"/>
        <w:tabs>
          <w:tab w:val="left" w:pos="884"/>
        </w:tabs>
        <w:spacing w:line="264" w:lineRule="auto"/>
        <w:ind w:left="0"/>
        <w:rPr>
          <w:rFonts w:asciiTheme="minorHAnsi" w:hAnsiTheme="minorHAnsi" w:cstheme="minorHAnsi"/>
          <w:sz w:val="22"/>
          <w:szCs w:val="22"/>
          <w:lang w:eastAsia="en-US"/>
        </w:rPr>
      </w:pPr>
      <w:r w:rsidRPr="00105476">
        <w:rPr>
          <w:rFonts w:asciiTheme="minorHAnsi" w:hAnsiTheme="minorHAnsi" w:cstheme="minorHAnsi"/>
          <w:sz w:val="22"/>
          <w:szCs w:val="22"/>
          <w:lang w:eastAsia="en-US"/>
        </w:rPr>
        <w:t>(</w:t>
      </w:r>
      <w:r w:rsidR="00102153" w:rsidRPr="00783878">
        <w:rPr>
          <w:rFonts w:asciiTheme="minorHAnsi" w:hAnsiTheme="minorHAnsi" w:cstheme="minorHAnsi"/>
          <w:sz w:val="22"/>
          <w:szCs w:val="22"/>
          <w:lang w:eastAsia="en-US"/>
        </w:rPr>
        <w:t>z</w:t>
      </w:r>
      <w:r w:rsidRPr="00783878">
        <w:rPr>
          <w:rFonts w:asciiTheme="minorHAnsi" w:hAnsiTheme="minorHAnsi" w:cstheme="minorHAnsi"/>
          <w:sz w:val="22"/>
          <w:szCs w:val="22"/>
          <w:lang w:eastAsia="en-US"/>
        </w:rPr>
        <w:t xml:space="preserve">ie Bijlage </w:t>
      </w:r>
      <w:r w:rsidR="008357B1">
        <w:rPr>
          <w:rFonts w:asciiTheme="minorHAnsi" w:hAnsiTheme="minorHAnsi" w:cstheme="minorHAnsi"/>
          <w:sz w:val="22"/>
          <w:szCs w:val="22"/>
          <w:lang w:eastAsia="en-US"/>
        </w:rPr>
        <w:t>6</w:t>
      </w:r>
      <w:r w:rsidRPr="00783878">
        <w:rPr>
          <w:rFonts w:asciiTheme="minorHAnsi" w:hAnsiTheme="minorHAnsi" w:cstheme="minorHAnsi"/>
          <w:sz w:val="22"/>
          <w:szCs w:val="22"/>
          <w:lang w:eastAsia="en-US"/>
        </w:rPr>
        <w:t>).</w:t>
      </w:r>
      <w:r w:rsidRPr="00105476">
        <w:rPr>
          <w:rFonts w:asciiTheme="minorHAnsi" w:hAnsiTheme="minorHAnsi" w:cstheme="minorHAnsi"/>
          <w:sz w:val="22"/>
          <w:szCs w:val="22"/>
          <w:lang w:eastAsia="en-US"/>
        </w:rPr>
        <w:t xml:space="preserve"> </w:t>
      </w:r>
      <w:r w:rsidR="003F126A" w:rsidRPr="00105476">
        <w:rPr>
          <w:rFonts w:asciiTheme="minorHAnsi" w:hAnsiTheme="minorHAnsi" w:cstheme="minorHAnsi"/>
          <w:sz w:val="22"/>
          <w:szCs w:val="22"/>
          <w:lang w:eastAsia="en-US"/>
        </w:rPr>
        <w:t>Voor de</w:t>
      </w:r>
      <w:r w:rsidR="00E228E9" w:rsidRPr="00105476">
        <w:rPr>
          <w:rFonts w:asciiTheme="minorHAnsi" w:hAnsiTheme="minorHAnsi" w:cstheme="minorHAnsi"/>
          <w:sz w:val="22"/>
          <w:szCs w:val="22"/>
          <w:lang w:eastAsia="en-US"/>
        </w:rPr>
        <w:t xml:space="preserve"> handdoekjes test kan maximaal </w:t>
      </w:r>
      <w:r w:rsidR="00091AEC" w:rsidRPr="00105476">
        <w:rPr>
          <w:rFonts w:asciiTheme="minorHAnsi" w:hAnsiTheme="minorHAnsi" w:cstheme="minorHAnsi"/>
          <w:sz w:val="22"/>
          <w:szCs w:val="22"/>
          <w:lang w:eastAsia="en-US"/>
        </w:rPr>
        <w:t>60</w:t>
      </w:r>
      <w:r w:rsidR="00C4120D" w:rsidRPr="00105476">
        <w:rPr>
          <w:rFonts w:asciiTheme="minorHAnsi" w:hAnsiTheme="minorHAnsi" w:cstheme="minorHAnsi"/>
          <w:sz w:val="22"/>
          <w:szCs w:val="22"/>
          <w:lang w:eastAsia="en-US"/>
        </w:rPr>
        <w:t xml:space="preserve"> </w:t>
      </w:r>
      <w:r w:rsidR="003F126A" w:rsidRPr="00105476">
        <w:rPr>
          <w:rFonts w:asciiTheme="minorHAnsi" w:hAnsiTheme="minorHAnsi" w:cstheme="minorHAnsi"/>
          <w:sz w:val="22"/>
          <w:szCs w:val="22"/>
          <w:lang w:eastAsia="en-US"/>
        </w:rPr>
        <w:t>punten worden gescoord; voor de test</w:t>
      </w:r>
      <w:r w:rsidR="00E228E9" w:rsidRPr="00105476">
        <w:rPr>
          <w:rFonts w:asciiTheme="minorHAnsi" w:hAnsiTheme="minorHAnsi" w:cstheme="minorHAnsi"/>
          <w:sz w:val="22"/>
          <w:szCs w:val="22"/>
          <w:lang w:eastAsia="en-US"/>
        </w:rPr>
        <w:t xml:space="preserve"> met het toiletpapier</w:t>
      </w:r>
      <w:r w:rsidR="00C4120D" w:rsidRPr="00105476">
        <w:rPr>
          <w:rFonts w:asciiTheme="minorHAnsi" w:hAnsiTheme="minorHAnsi" w:cstheme="minorHAnsi"/>
          <w:sz w:val="22"/>
          <w:szCs w:val="22"/>
          <w:lang w:eastAsia="en-US"/>
        </w:rPr>
        <w:t xml:space="preserve"> </w:t>
      </w:r>
      <w:r w:rsidR="00091AEC" w:rsidRPr="00105476">
        <w:rPr>
          <w:rFonts w:asciiTheme="minorHAnsi" w:hAnsiTheme="minorHAnsi" w:cstheme="minorHAnsi"/>
          <w:sz w:val="22"/>
          <w:szCs w:val="22"/>
          <w:lang w:eastAsia="en-US"/>
        </w:rPr>
        <w:t xml:space="preserve">maximaal 50 </w:t>
      </w:r>
      <w:r w:rsidR="003F126A" w:rsidRPr="00105476">
        <w:rPr>
          <w:rFonts w:asciiTheme="minorHAnsi" w:hAnsiTheme="minorHAnsi" w:cstheme="minorHAnsi"/>
          <w:sz w:val="22"/>
          <w:szCs w:val="22"/>
          <w:lang w:eastAsia="en-US"/>
        </w:rPr>
        <w:t xml:space="preserve">punten. </w:t>
      </w:r>
      <w:r w:rsidR="00935BB2" w:rsidRPr="00105476">
        <w:rPr>
          <w:rFonts w:asciiTheme="minorHAnsi" w:hAnsiTheme="minorHAnsi" w:cstheme="minorHAnsi"/>
          <w:sz w:val="22"/>
          <w:szCs w:val="22"/>
          <w:lang w:eastAsia="en-US"/>
        </w:rPr>
        <w:t xml:space="preserve">Dus de maximale score is 110 punten. </w:t>
      </w:r>
    </w:p>
    <w:p w14:paraId="48323C95" w14:textId="68152E6F" w:rsidR="00B06DA3" w:rsidRPr="00105476" w:rsidRDefault="00F6261F" w:rsidP="00581D10">
      <w:pPr>
        <w:pStyle w:val="Lijstalinea"/>
        <w:tabs>
          <w:tab w:val="left" w:pos="884"/>
        </w:tabs>
        <w:spacing w:line="264" w:lineRule="auto"/>
        <w:ind w:left="0"/>
        <w:rPr>
          <w:rFonts w:asciiTheme="minorHAnsi" w:hAnsiTheme="minorHAnsi" w:cstheme="minorHAnsi"/>
          <w:sz w:val="22"/>
          <w:szCs w:val="22"/>
          <w:lang w:eastAsia="en-US"/>
        </w:rPr>
      </w:pPr>
      <w:r w:rsidRPr="00105476">
        <w:rPr>
          <w:rFonts w:asciiTheme="minorHAnsi" w:hAnsiTheme="minorHAnsi" w:cstheme="minorHAnsi"/>
          <w:sz w:val="22"/>
          <w:szCs w:val="22"/>
          <w:lang w:eastAsia="en-US"/>
        </w:rPr>
        <w:t xml:space="preserve">De test wordt uitgevoerd door </w:t>
      </w:r>
      <w:r w:rsidR="00664D3D">
        <w:rPr>
          <w:rFonts w:asciiTheme="minorHAnsi" w:hAnsiTheme="minorHAnsi" w:cstheme="minorHAnsi"/>
          <w:sz w:val="22"/>
          <w:szCs w:val="22"/>
          <w:lang w:eastAsia="en-US"/>
        </w:rPr>
        <w:t xml:space="preserve">naar verwachting </w:t>
      </w:r>
      <w:r w:rsidRPr="00105476">
        <w:rPr>
          <w:rFonts w:asciiTheme="minorHAnsi" w:hAnsiTheme="minorHAnsi" w:cstheme="minorHAnsi"/>
          <w:sz w:val="22"/>
          <w:szCs w:val="22"/>
          <w:lang w:eastAsia="en-US"/>
        </w:rPr>
        <w:t xml:space="preserve">15 personen. Deze personen vertegenwoordigen de </w:t>
      </w:r>
      <w:r w:rsidR="00B06DA3" w:rsidRPr="00105476">
        <w:rPr>
          <w:rFonts w:asciiTheme="minorHAnsi" w:hAnsiTheme="minorHAnsi" w:cstheme="minorHAnsi"/>
          <w:sz w:val="22"/>
          <w:szCs w:val="22"/>
          <w:lang w:eastAsia="en-US"/>
        </w:rPr>
        <w:t>gehele VU. De test vindt plaats in een ruimte waarin de huidige VU dispensers worden opgehangen, zodoende het toiletpapier en de handdoekjes op éénzelfde wijze te kunnen beoordelen.</w:t>
      </w:r>
    </w:p>
    <w:p w14:paraId="4A4AF087" w14:textId="29E5E4DD" w:rsidR="00935BB2" w:rsidRPr="00105476" w:rsidRDefault="0017746F" w:rsidP="00581D10">
      <w:pPr>
        <w:pStyle w:val="Lijstalinea"/>
        <w:tabs>
          <w:tab w:val="left" w:pos="884"/>
        </w:tabs>
        <w:spacing w:line="264" w:lineRule="auto"/>
        <w:ind w:left="0"/>
        <w:rPr>
          <w:rFonts w:asciiTheme="minorHAnsi" w:hAnsiTheme="minorHAnsi" w:cstheme="minorHAnsi"/>
          <w:sz w:val="22"/>
          <w:szCs w:val="22"/>
          <w:lang w:eastAsia="en-US"/>
        </w:rPr>
      </w:pPr>
      <w:r w:rsidRPr="00105476">
        <w:rPr>
          <w:rFonts w:asciiTheme="minorHAnsi" w:hAnsiTheme="minorHAnsi" w:cstheme="minorHAnsi"/>
          <w:sz w:val="22"/>
          <w:szCs w:val="22"/>
          <w:lang w:eastAsia="en-US"/>
        </w:rPr>
        <w:t>D</w:t>
      </w:r>
      <w:r w:rsidR="00935BB2" w:rsidRPr="00105476">
        <w:rPr>
          <w:rFonts w:asciiTheme="minorHAnsi" w:hAnsiTheme="minorHAnsi" w:cstheme="minorHAnsi"/>
          <w:sz w:val="22"/>
          <w:szCs w:val="22"/>
          <w:lang w:eastAsia="en-US"/>
        </w:rPr>
        <w:t xml:space="preserve">e test geschiedt in één dagdeel, waarop de beoordelaars na elkaar staan ingepland. </w:t>
      </w:r>
      <w:r w:rsidR="00664D3D">
        <w:rPr>
          <w:rFonts w:asciiTheme="minorHAnsi" w:hAnsiTheme="minorHAnsi" w:cstheme="minorHAnsi"/>
          <w:sz w:val="22"/>
          <w:szCs w:val="22"/>
          <w:lang w:eastAsia="en-US"/>
        </w:rPr>
        <w:t>In verband met eventuele corona</w:t>
      </w:r>
      <w:r w:rsidR="00336693">
        <w:rPr>
          <w:rFonts w:asciiTheme="minorHAnsi" w:hAnsiTheme="minorHAnsi" w:cstheme="minorHAnsi"/>
          <w:sz w:val="22"/>
          <w:szCs w:val="22"/>
          <w:lang w:eastAsia="en-US"/>
        </w:rPr>
        <w:t>-</w:t>
      </w:r>
      <w:r w:rsidR="00664D3D">
        <w:rPr>
          <w:rFonts w:asciiTheme="minorHAnsi" w:hAnsiTheme="minorHAnsi" w:cstheme="minorHAnsi"/>
          <w:sz w:val="22"/>
          <w:szCs w:val="22"/>
          <w:lang w:eastAsia="en-US"/>
        </w:rPr>
        <w:t>maatregelen op de VU kan worden besloten de test over meerdere dagen te houden.</w:t>
      </w:r>
    </w:p>
    <w:p w14:paraId="37FA4110" w14:textId="77777777" w:rsidR="00F6261F" w:rsidRPr="00105476" w:rsidRDefault="0017746F" w:rsidP="00581D10">
      <w:pPr>
        <w:pStyle w:val="Lijstalinea"/>
        <w:tabs>
          <w:tab w:val="left" w:pos="884"/>
        </w:tabs>
        <w:spacing w:line="264" w:lineRule="auto"/>
        <w:ind w:left="0"/>
        <w:rPr>
          <w:rFonts w:asciiTheme="minorHAnsi" w:hAnsiTheme="minorHAnsi" w:cstheme="minorHAnsi"/>
          <w:sz w:val="22"/>
          <w:szCs w:val="22"/>
          <w:lang w:eastAsia="en-US"/>
        </w:rPr>
      </w:pPr>
      <w:r w:rsidRPr="00105476">
        <w:rPr>
          <w:rFonts w:asciiTheme="minorHAnsi" w:hAnsiTheme="minorHAnsi" w:cstheme="minorHAnsi"/>
          <w:sz w:val="22"/>
          <w:szCs w:val="22"/>
          <w:lang w:eastAsia="en-US"/>
        </w:rPr>
        <w:t xml:space="preserve">De toegekende </w:t>
      </w:r>
      <w:r w:rsidR="00F6261F" w:rsidRPr="00105476">
        <w:rPr>
          <w:rFonts w:asciiTheme="minorHAnsi" w:hAnsiTheme="minorHAnsi" w:cstheme="minorHAnsi"/>
          <w:sz w:val="22"/>
          <w:szCs w:val="22"/>
          <w:lang w:eastAsia="en-US"/>
        </w:rPr>
        <w:t xml:space="preserve">scores worden </w:t>
      </w:r>
      <w:r w:rsidRPr="00105476">
        <w:rPr>
          <w:rFonts w:asciiTheme="minorHAnsi" w:hAnsiTheme="minorHAnsi" w:cstheme="minorHAnsi"/>
          <w:sz w:val="22"/>
          <w:szCs w:val="22"/>
          <w:lang w:eastAsia="en-US"/>
        </w:rPr>
        <w:t xml:space="preserve">per vraag bij elkaar opgeteld en </w:t>
      </w:r>
      <w:r w:rsidR="00122E80" w:rsidRPr="00105476">
        <w:rPr>
          <w:rFonts w:asciiTheme="minorHAnsi" w:hAnsiTheme="minorHAnsi" w:cstheme="minorHAnsi"/>
          <w:sz w:val="22"/>
          <w:szCs w:val="22"/>
          <w:lang w:eastAsia="en-US"/>
        </w:rPr>
        <w:t>per test getotaliseerd. Dit t</w:t>
      </w:r>
      <w:r w:rsidR="003F126A" w:rsidRPr="00105476">
        <w:rPr>
          <w:rFonts w:asciiTheme="minorHAnsi" w:hAnsiTheme="minorHAnsi" w:cstheme="minorHAnsi"/>
          <w:sz w:val="22"/>
          <w:szCs w:val="22"/>
          <w:lang w:eastAsia="en-US"/>
        </w:rPr>
        <w:t>otaal wordt gedeeld door het aantal beoordelaars. Daaruit komt een eindcijfer</w:t>
      </w:r>
      <w:r w:rsidR="00122E80" w:rsidRPr="00105476">
        <w:rPr>
          <w:rFonts w:asciiTheme="minorHAnsi" w:hAnsiTheme="minorHAnsi" w:cstheme="minorHAnsi"/>
          <w:sz w:val="22"/>
          <w:szCs w:val="22"/>
          <w:lang w:eastAsia="en-US"/>
        </w:rPr>
        <w:t xml:space="preserve"> voor de handdoekjes test en een eindcijfer voor de toiletpapier test.</w:t>
      </w:r>
      <w:r w:rsidR="00091AEC" w:rsidRPr="00105476">
        <w:rPr>
          <w:rFonts w:asciiTheme="minorHAnsi" w:hAnsiTheme="minorHAnsi" w:cstheme="minorHAnsi"/>
          <w:sz w:val="22"/>
          <w:szCs w:val="22"/>
          <w:lang w:eastAsia="en-US"/>
        </w:rPr>
        <w:t xml:space="preserve"> </w:t>
      </w:r>
      <w:r w:rsidR="00E228E9" w:rsidRPr="00105476">
        <w:rPr>
          <w:rFonts w:asciiTheme="minorHAnsi" w:hAnsiTheme="minorHAnsi" w:cstheme="minorHAnsi"/>
          <w:sz w:val="22"/>
          <w:szCs w:val="22"/>
          <w:lang w:eastAsia="en-US"/>
        </w:rPr>
        <w:t>De</w:t>
      </w:r>
      <w:r w:rsidR="00091AEC" w:rsidRPr="00105476">
        <w:rPr>
          <w:rFonts w:asciiTheme="minorHAnsi" w:hAnsiTheme="minorHAnsi" w:cstheme="minorHAnsi"/>
          <w:sz w:val="22"/>
          <w:szCs w:val="22"/>
          <w:lang w:eastAsia="en-US"/>
        </w:rPr>
        <w:t xml:space="preserve">ze eindcijfers bij elkaar opgeteld </w:t>
      </w:r>
      <w:r w:rsidR="00F6261F" w:rsidRPr="00105476">
        <w:rPr>
          <w:rFonts w:asciiTheme="minorHAnsi" w:hAnsiTheme="minorHAnsi" w:cstheme="minorHAnsi"/>
          <w:sz w:val="22"/>
          <w:szCs w:val="22"/>
          <w:lang w:eastAsia="en-US"/>
        </w:rPr>
        <w:t>geeft de eindscore.</w:t>
      </w:r>
    </w:p>
    <w:p w14:paraId="0F494DF1" w14:textId="1091276E" w:rsidR="00D26185" w:rsidRDefault="00EB2759" w:rsidP="00581D10">
      <w:pPr>
        <w:pStyle w:val="Lijstalinea"/>
        <w:tabs>
          <w:tab w:val="left" w:pos="884"/>
        </w:tabs>
        <w:spacing w:line="264" w:lineRule="auto"/>
        <w:ind w:left="0"/>
        <w:rPr>
          <w:rFonts w:asciiTheme="minorHAnsi" w:hAnsiTheme="minorHAnsi" w:cstheme="minorHAnsi"/>
          <w:sz w:val="22"/>
          <w:szCs w:val="22"/>
          <w:lang w:eastAsia="en-US"/>
        </w:rPr>
      </w:pPr>
      <w:r w:rsidRPr="00105476">
        <w:rPr>
          <w:rFonts w:asciiTheme="minorHAnsi" w:hAnsiTheme="minorHAnsi" w:cstheme="minorHAnsi"/>
          <w:sz w:val="22"/>
          <w:szCs w:val="22"/>
          <w:lang w:eastAsia="en-US"/>
        </w:rPr>
        <w:t>De volgende formule wordt toegepast:</w:t>
      </w:r>
      <w:r w:rsidR="00D26185">
        <w:rPr>
          <w:rFonts w:asciiTheme="minorHAnsi" w:hAnsiTheme="minorHAnsi" w:cstheme="minorHAnsi"/>
          <w:sz w:val="22"/>
          <w:szCs w:val="22"/>
          <w:lang w:eastAsia="en-US"/>
        </w:rPr>
        <w:t xml:space="preserve"> </w:t>
      </w:r>
      <w:r w:rsidR="00D26185" w:rsidRPr="00D26185">
        <w:rPr>
          <w:rFonts w:asciiTheme="minorHAnsi" w:hAnsiTheme="minorHAnsi" w:cstheme="minorHAnsi"/>
          <w:sz w:val="22"/>
          <w:szCs w:val="22"/>
          <w:u w:val="single"/>
          <w:lang w:eastAsia="en-US"/>
        </w:rPr>
        <w:t>e</w:t>
      </w:r>
      <w:r w:rsidRPr="00D26185">
        <w:rPr>
          <w:rFonts w:asciiTheme="minorHAnsi" w:hAnsiTheme="minorHAnsi" w:cstheme="minorHAnsi"/>
          <w:sz w:val="22"/>
          <w:szCs w:val="22"/>
          <w:u w:val="single"/>
          <w:lang w:eastAsia="en-US"/>
        </w:rPr>
        <w:t xml:space="preserve">indscore / 110 x </w:t>
      </w:r>
      <w:r w:rsidR="00D56F24" w:rsidRPr="00D26185">
        <w:rPr>
          <w:rFonts w:asciiTheme="minorHAnsi" w:hAnsiTheme="minorHAnsi" w:cstheme="minorHAnsi"/>
          <w:sz w:val="22"/>
          <w:szCs w:val="22"/>
          <w:u w:val="single"/>
          <w:lang w:eastAsia="en-US"/>
        </w:rPr>
        <w:t>30</w:t>
      </w:r>
    </w:p>
    <w:p w14:paraId="64C663E5" w14:textId="5ABC9267" w:rsidR="00EB2759" w:rsidRPr="00105476" w:rsidRDefault="00EB2759" w:rsidP="00581D10">
      <w:pPr>
        <w:pStyle w:val="Lijstalinea"/>
        <w:tabs>
          <w:tab w:val="left" w:pos="884"/>
        </w:tabs>
        <w:spacing w:line="264" w:lineRule="auto"/>
        <w:ind w:left="0"/>
        <w:rPr>
          <w:rFonts w:asciiTheme="minorHAnsi" w:hAnsiTheme="minorHAnsi" w:cstheme="minorHAnsi"/>
          <w:sz w:val="22"/>
          <w:szCs w:val="22"/>
          <w:lang w:eastAsia="en-US"/>
        </w:rPr>
      </w:pPr>
      <w:r w:rsidRPr="00105476">
        <w:rPr>
          <w:rFonts w:asciiTheme="minorHAnsi" w:hAnsiTheme="minorHAnsi" w:cstheme="minorHAnsi"/>
          <w:sz w:val="22"/>
          <w:szCs w:val="22"/>
          <w:lang w:eastAsia="en-US"/>
        </w:rPr>
        <w:t>Zie voorbeeld hieronder.</w:t>
      </w:r>
    </w:p>
    <w:p w14:paraId="29F329AD" w14:textId="77777777" w:rsidR="00EB2759" w:rsidRPr="00105476" w:rsidRDefault="00EB2759" w:rsidP="00581D10">
      <w:pPr>
        <w:spacing w:line="264" w:lineRule="auto"/>
        <w:rPr>
          <w:rFonts w:asciiTheme="minorHAnsi" w:hAnsiTheme="minorHAnsi" w:cstheme="minorHAnsi"/>
        </w:rPr>
      </w:pPr>
    </w:p>
    <w:tbl>
      <w:tblPr>
        <w:tblW w:w="8247" w:type="dxa"/>
        <w:tblInd w:w="93" w:type="dxa"/>
        <w:tblLook w:val="04A0" w:firstRow="1" w:lastRow="0" w:firstColumn="1" w:lastColumn="0" w:noHBand="0" w:noVBand="1"/>
      </w:tblPr>
      <w:tblGrid>
        <w:gridCol w:w="2029"/>
        <w:gridCol w:w="611"/>
        <w:gridCol w:w="1520"/>
        <w:gridCol w:w="1407"/>
        <w:gridCol w:w="1320"/>
        <w:gridCol w:w="1360"/>
      </w:tblGrid>
      <w:tr w:rsidR="00EB2759" w:rsidRPr="00105476" w14:paraId="0D422D97" w14:textId="77777777" w:rsidTr="00D26185">
        <w:trPr>
          <w:trHeight w:val="708"/>
        </w:trPr>
        <w:tc>
          <w:tcPr>
            <w:tcW w:w="20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29162" w14:textId="77777777" w:rsidR="00EB2759" w:rsidRPr="00105476" w:rsidRDefault="00EB2759" w:rsidP="00581D10">
            <w:pPr>
              <w:spacing w:line="264" w:lineRule="auto"/>
              <w:rPr>
                <w:rFonts w:asciiTheme="minorHAnsi" w:hAnsiTheme="minorHAnsi" w:cstheme="minorHAnsi"/>
                <w:color w:val="000000"/>
              </w:rPr>
            </w:pPr>
            <w:r w:rsidRPr="00105476">
              <w:rPr>
                <w:rFonts w:asciiTheme="minorHAnsi" w:hAnsiTheme="minorHAnsi" w:cstheme="minorHAnsi"/>
                <w:color w:val="000000"/>
              </w:rPr>
              <w:t> </w:t>
            </w:r>
          </w:p>
        </w:tc>
        <w:tc>
          <w:tcPr>
            <w:tcW w:w="611" w:type="dxa"/>
            <w:tcBorders>
              <w:top w:val="single" w:sz="4" w:space="0" w:color="auto"/>
              <w:left w:val="nil"/>
              <w:bottom w:val="single" w:sz="4" w:space="0" w:color="auto"/>
              <w:right w:val="single" w:sz="4" w:space="0" w:color="auto"/>
            </w:tcBorders>
            <w:shd w:val="clear" w:color="auto" w:fill="auto"/>
            <w:noWrap/>
            <w:vAlign w:val="bottom"/>
            <w:hideMark/>
          </w:tcPr>
          <w:p w14:paraId="41E05E01" w14:textId="77777777" w:rsidR="00EB2759" w:rsidRPr="00105476" w:rsidRDefault="00EB2759" w:rsidP="00581D10">
            <w:pPr>
              <w:spacing w:line="264" w:lineRule="auto"/>
              <w:jc w:val="center"/>
              <w:rPr>
                <w:rFonts w:asciiTheme="minorHAnsi" w:hAnsiTheme="minorHAnsi" w:cstheme="minorHAnsi"/>
                <w:color w:val="000000"/>
              </w:rPr>
            </w:pPr>
            <w:r w:rsidRPr="00105476">
              <w:rPr>
                <w:rFonts w:asciiTheme="minorHAnsi" w:hAnsiTheme="minorHAnsi" w:cstheme="minorHAnsi"/>
                <w:color w:val="000000"/>
              </w:rPr>
              <w:t> </w:t>
            </w:r>
          </w:p>
        </w:tc>
        <w:tc>
          <w:tcPr>
            <w:tcW w:w="1520" w:type="dxa"/>
            <w:tcBorders>
              <w:top w:val="single" w:sz="4" w:space="0" w:color="auto"/>
              <w:left w:val="nil"/>
              <w:bottom w:val="single" w:sz="4" w:space="0" w:color="auto"/>
              <w:right w:val="single" w:sz="4" w:space="0" w:color="auto"/>
            </w:tcBorders>
            <w:shd w:val="clear" w:color="auto" w:fill="auto"/>
            <w:hideMark/>
          </w:tcPr>
          <w:p w14:paraId="57831A83" w14:textId="77777777" w:rsidR="00EB2759" w:rsidRPr="00105476" w:rsidRDefault="00EB2759" w:rsidP="00581D10">
            <w:pPr>
              <w:spacing w:line="264" w:lineRule="auto"/>
              <w:jc w:val="center"/>
              <w:rPr>
                <w:rFonts w:asciiTheme="minorHAnsi" w:hAnsiTheme="minorHAnsi" w:cstheme="minorHAnsi"/>
                <w:b/>
                <w:bCs/>
                <w:color w:val="000000"/>
                <w:lang w:val="en-US"/>
              </w:rPr>
            </w:pPr>
            <w:r w:rsidRPr="00105476">
              <w:rPr>
                <w:rFonts w:asciiTheme="minorHAnsi" w:hAnsiTheme="minorHAnsi" w:cstheme="minorHAnsi"/>
                <w:b/>
                <w:bCs/>
                <w:color w:val="000000"/>
                <w:lang w:val="en-US"/>
              </w:rPr>
              <w:t>eindcijfer Toiletpapier</w:t>
            </w:r>
          </w:p>
        </w:tc>
        <w:tc>
          <w:tcPr>
            <w:tcW w:w="1407" w:type="dxa"/>
            <w:tcBorders>
              <w:top w:val="single" w:sz="4" w:space="0" w:color="auto"/>
              <w:left w:val="nil"/>
              <w:bottom w:val="single" w:sz="4" w:space="0" w:color="auto"/>
              <w:right w:val="single" w:sz="4" w:space="0" w:color="auto"/>
            </w:tcBorders>
            <w:shd w:val="clear" w:color="auto" w:fill="auto"/>
            <w:hideMark/>
          </w:tcPr>
          <w:p w14:paraId="5B9CFEBC" w14:textId="77777777" w:rsidR="00EB2759" w:rsidRPr="00105476" w:rsidRDefault="00EB2759" w:rsidP="00581D10">
            <w:pPr>
              <w:spacing w:line="264" w:lineRule="auto"/>
              <w:jc w:val="center"/>
              <w:rPr>
                <w:rFonts w:asciiTheme="minorHAnsi" w:hAnsiTheme="minorHAnsi" w:cstheme="minorHAnsi"/>
                <w:b/>
                <w:bCs/>
                <w:color w:val="000000"/>
                <w:lang w:val="en-US"/>
              </w:rPr>
            </w:pPr>
            <w:r w:rsidRPr="00105476">
              <w:rPr>
                <w:rFonts w:asciiTheme="minorHAnsi" w:hAnsiTheme="minorHAnsi" w:cstheme="minorHAnsi"/>
                <w:b/>
                <w:bCs/>
                <w:color w:val="000000"/>
                <w:lang w:val="en-US"/>
              </w:rPr>
              <w:t>eindcijfer Handdoekjes</w:t>
            </w:r>
          </w:p>
        </w:tc>
        <w:tc>
          <w:tcPr>
            <w:tcW w:w="1320" w:type="dxa"/>
            <w:tcBorders>
              <w:top w:val="single" w:sz="4" w:space="0" w:color="auto"/>
              <w:left w:val="nil"/>
              <w:bottom w:val="single" w:sz="4" w:space="0" w:color="auto"/>
              <w:right w:val="single" w:sz="4" w:space="0" w:color="auto"/>
            </w:tcBorders>
            <w:shd w:val="clear" w:color="auto" w:fill="auto"/>
            <w:noWrap/>
            <w:hideMark/>
          </w:tcPr>
          <w:p w14:paraId="30E568C2" w14:textId="77777777" w:rsidR="00EB2759" w:rsidRPr="00105476" w:rsidRDefault="00EB2759" w:rsidP="00581D10">
            <w:pPr>
              <w:spacing w:line="264" w:lineRule="auto"/>
              <w:jc w:val="center"/>
              <w:rPr>
                <w:rFonts w:asciiTheme="minorHAnsi" w:hAnsiTheme="minorHAnsi" w:cstheme="minorHAnsi"/>
                <w:b/>
                <w:bCs/>
                <w:color w:val="000000"/>
                <w:lang w:val="en-US"/>
              </w:rPr>
            </w:pPr>
            <w:r w:rsidRPr="00105476">
              <w:rPr>
                <w:rFonts w:asciiTheme="minorHAnsi" w:hAnsiTheme="minorHAnsi" w:cstheme="minorHAnsi"/>
                <w:b/>
                <w:bCs/>
                <w:color w:val="000000"/>
                <w:lang w:val="en-US"/>
              </w:rPr>
              <w:t>Eindscore</w:t>
            </w:r>
          </w:p>
        </w:tc>
        <w:tc>
          <w:tcPr>
            <w:tcW w:w="1360" w:type="dxa"/>
            <w:tcBorders>
              <w:top w:val="single" w:sz="4" w:space="0" w:color="auto"/>
              <w:left w:val="nil"/>
              <w:bottom w:val="single" w:sz="4" w:space="0" w:color="auto"/>
              <w:right w:val="single" w:sz="4" w:space="0" w:color="auto"/>
            </w:tcBorders>
            <w:shd w:val="clear" w:color="auto" w:fill="auto"/>
            <w:noWrap/>
            <w:hideMark/>
          </w:tcPr>
          <w:p w14:paraId="6BF0BAFB" w14:textId="77777777" w:rsidR="00EB2759" w:rsidRPr="00105476" w:rsidRDefault="00EB2759" w:rsidP="00581D10">
            <w:pPr>
              <w:spacing w:line="264" w:lineRule="auto"/>
              <w:jc w:val="center"/>
              <w:rPr>
                <w:rFonts w:asciiTheme="minorHAnsi" w:hAnsiTheme="minorHAnsi" w:cstheme="minorHAnsi"/>
                <w:b/>
                <w:bCs/>
                <w:color w:val="000000"/>
                <w:lang w:val="en-US"/>
              </w:rPr>
            </w:pPr>
            <w:r w:rsidRPr="00105476">
              <w:rPr>
                <w:rFonts w:asciiTheme="minorHAnsi" w:hAnsiTheme="minorHAnsi" w:cstheme="minorHAnsi"/>
                <w:b/>
                <w:bCs/>
                <w:color w:val="000000"/>
                <w:lang w:val="en-US"/>
              </w:rPr>
              <w:t>Eindscore</w:t>
            </w:r>
          </w:p>
        </w:tc>
      </w:tr>
      <w:tr w:rsidR="00EB2759" w:rsidRPr="00105476" w14:paraId="5B1A2787" w14:textId="77777777" w:rsidTr="00D26185">
        <w:trPr>
          <w:trHeight w:val="288"/>
        </w:trPr>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3EDBBDD1"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Leverancier 1</w:t>
            </w:r>
          </w:p>
        </w:tc>
        <w:tc>
          <w:tcPr>
            <w:tcW w:w="611" w:type="dxa"/>
            <w:tcBorders>
              <w:top w:val="nil"/>
              <w:left w:val="nil"/>
              <w:bottom w:val="single" w:sz="4" w:space="0" w:color="auto"/>
              <w:right w:val="single" w:sz="4" w:space="0" w:color="auto"/>
            </w:tcBorders>
            <w:shd w:val="clear" w:color="auto" w:fill="auto"/>
            <w:noWrap/>
            <w:vAlign w:val="bottom"/>
            <w:hideMark/>
          </w:tcPr>
          <w:p w14:paraId="0F0DCB1A"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520" w:type="dxa"/>
            <w:tcBorders>
              <w:top w:val="nil"/>
              <w:left w:val="nil"/>
              <w:bottom w:val="single" w:sz="4" w:space="0" w:color="auto"/>
              <w:right w:val="single" w:sz="4" w:space="0" w:color="auto"/>
            </w:tcBorders>
            <w:shd w:val="clear" w:color="auto" w:fill="auto"/>
            <w:noWrap/>
            <w:vAlign w:val="bottom"/>
            <w:hideMark/>
          </w:tcPr>
          <w:p w14:paraId="1F35658F"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40,00</w:t>
            </w:r>
          </w:p>
        </w:tc>
        <w:tc>
          <w:tcPr>
            <w:tcW w:w="1407" w:type="dxa"/>
            <w:tcBorders>
              <w:top w:val="nil"/>
              <w:left w:val="nil"/>
              <w:bottom w:val="single" w:sz="4" w:space="0" w:color="auto"/>
              <w:right w:val="single" w:sz="4" w:space="0" w:color="auto"/>
            </w:tcBorders>
            <w:shd w:val="clear" w:color="auto" w:fill="auto"/>
            <w:noWrap/>
            <w:vAlign w:val="bottom"/>
            <w:hideMark/>
          </w:tcPr>
          <w:p w14:paraId="5E85F2DE"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45,00</w:t>
            </w:r>
          </w:p>
        </w:tc>
        <w:tc>
          <w:tcPr>
            <w:tcW w:w="1320" w:type="dxa"/>
            <w:tcBorders>
              <w:top w:val="nil"/>
              <w:left w:val="nil"/>
              <w:bottom w:val="single" w:sz="4" w:space="0" w:color="auto"/>
              <w:right w:val="single" w:sz="4" w:space="0" w:color="auto"/>
            </w:tcBorders>
            <w:shd w:val="clear" w:color="auto" w:fill="auto"/>
            <w:noWrap/>
            <w:vAlign w:val="bottom"/>
            <w:hideMark/>
          </w:tcPr>
          <w:p w14:paraId="53C31945" w14:textId="77777777" w:rsidR="00EB2759" w:rsidRPr="00105476" w:rsidRDefault="00EB2759" w:rsidP="00581D10">
            <w:pPr>
              <w:spacing w:line="264" w:lineRule="auto"/>
              <w:jc w:val="center"/>
              <w:rPr>
                <w:rFonts w:asciiTheme="minorHAnsi" w:hAnsiTheme="minorHAnsi" w:cstheme="minorHAnsi"/>
                <w:b/>
                <w:bCs/>
                <w:color w:val="000000"/>
                <w:lang w:val="en-US"/>
              </w:rPr>
            </w:pPr>
            <w:r w:rsidRPr="00105476">
              <w:rPr>
                <w:rFonts w:asciiTheme="minorHAnsi" w:hAnsiTheme="minorHAnsi" w:cstheme="minorHAnsi"/>
                <w:b/>
                <w:bCs/>
                <w:color w:val="000000"/>
                <w:lang w:val="en-US"/>
              </w:rPr>
              <w:t>85,00</w:t>
            </w:r>
          </w:p>
        </w:tc>
        <w:tc>
          <w:tcPr>
            <w:tcW w:w="1360" w:type="dxa"/>
            <w:tcBorders>
              <w:top w:val="nil"/>
              <w:left w:val="nil"/>
              <w:bottom w:val="single" w:sz="4" w:space="0" w:color="auto"/>
              <w:right w:val="single" w:sz="4" w:space="0" w:color="auto"/>
            </w:tcBorders>
            <w:shd w:val="clear" w:color="auto" w:fill="auto"/>
            <w:noWrap/>
            <w:vAlign w:val="bottom"/>
            <w:hideMark/>
          </w:tcPr>
          <w:p w14:paraId="7EAD581C" w14:textId="06F6A140" w:rsidR="00EB2759" w:rsidRPr="00105476" w:rsidRDefault="00D56F24" w:rsidP="00581D10">
            <w:pPr>
              <w:spacing w:line="264" w:lineRule="auto"/>
              <w:jc w:val="center"/>
              <w:rPr>
                <w:rFonts w:asciiTheme="minorHAnsi" w:hAnsiTheme="minorHAnsi" w:cstheme="minorHAnsi"/>
                <w:b/>
                <w:bCs/>
                <w:color w:val="FF0000"/>
                <w:lang w:val="en-US"/>
              </w:rPr>
            </w:pPr>
            <w:r>
              <w:rPr>
                <w:rFonts w:asciiTheme="minorHAnsi" w:hAnsiTheme="minorHAnsi" w:cstheme="minorHAnsi"/>
                <w:b/>
                <w:bCs/>
                <w:color w:val="FF0000"/>
                <w:lang w:val="en-US"/>
              </w:rPr>
              <w:t>23,18</w:t>
            </w:r>
          </w:p>
        </w:tc>
      </w:tr>
      <w:tr w:rsidR="00EB2759" w:rsidRPr="00105476" w14:paraId="04C97624" w14:textId="77777777" w:rsidTr="00D26185">
        <w:trPr>
          <w:trHeight w:val="288"/>
        </w:trPr>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26F6056" w14:textId="09F7EAC8"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xml:space="preserve">Leverancier </w:t>
            </w:r>
            <w:r w:rsidR="00D56F24">
              <w:rPr>
                <w:rFonts w:asciiTheme="minorHAnsi" w:hAnsiTheme="minorHAnsi" w:cstheme="minorHAnsi"/>
                <w:color w:val="000000"/>
                <w:lang w:val="en-US"/>
              </w:rPr>
              <w:t>2</w:t>
            </w:r>
          </w:p>
        </w:tc>
        <w:tc>
          <w:tcPr>
            <w:tcW w:w="611" w:type="dxa"/>
            <w:tcBorders>
              <w:top w:val="nil"/>
              <w:left w:val="nil"/>
              <w:bottom w:val="single" w:sz="4" w:space="0" w:color="auto"/>
              <w:right w:val="single" w:sz="4" w:space="0" w:color="auto"/>
            </w:tcBorders>
            <w:shd w:val="clear" w:color="auto" w:fill="auto"/>
            <w:noWrap/>
            <w:vAlign w:val="bottom"/>
            <w:hideMark/>
          </w:tcPr>
          <w:p w14:paraId="45CF9E21"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520" w:type="dxa"/>
            <w:tcBorders>
              <w:top w:val="nil"/>
              <w:left w:val="nil"/>
              <w:bottom w:val="single" w:sz="4" w:space="0" w:color="auto"/>
              <w:right w:val="single" w:sz="4" w:space="0" w:color="auto"/>
            </w:tcBorders>
            <w:shd w:val="clear" w:color="auto" w:fill="auto"/>
            <w:noWrap/>
            <w:vAlign w:val="bottom"/>
            <w:hideMark/>
          </w:tcPr>
          <w:p w14:paraId="48F23E7D"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44,00</w:t>
            </w:r>
          </w:p>
        </w:tc>
        <w:tc>
          <w:tcPr>
            <w:tcW w:w="1407" w:type="dxa"/>
            <w:tcBorders>
              <w:top w:val="nil"/>
              <w:left w:val="nil"/>
              <w:bottom w:val="single" w:sz="4" w:space="0" w:color="auto"/>
              <w:right w:val="single" w:sz="4" w:space="0" w:color="auto"/>
            </w:tcBorders>
            <w:shd w:val="clear" w:color="auto" w:fill="auto"/>
            <w:noWrap/>
            <w:vAlign w:val="bottom"/>
            <w:hideMark/>
          </w:tcPr>
          <w:p w14:paraId="10542DD6"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49,00</w:t>
            </w:r>
          </w:p>
        </w:tc>
        <w:tc>
          <w:tcPr>
            <w:tcW w:w="1320" w:type="dxa"/>
            <w:tcBorders>
              <w:top w:val="nil"/>
              <w:left w:val="nil"/>
              <w:bottom w:val="single" w:sz="4" w:space="0" w:color="auto"/>
              <w:right w:val="single" w:sz="4" w:space="0" w:color="auto"/>
            </w:tcBorders>
            <w:shd w:val="clear" w:color="auto" w:fill="auto"/>
            <w:noWrap/>
            <w:vAlign w:val="bottom"/>
            <w:hideMark/>
          </w:tcPr>
          <w:p w14:paraId="086F17DA" w14:textId="77777777" w:rsidR="00EB2759" w:rsidRPr="00105476" w:rsidRDefault="00EB2759" w:rsidP="00581D10">
            <w:pPr>
              <w:spacing w:line="264" w:lineRule="auto"/>
              <w:jc w:val="center"/>
              <w:rPr>
                <w:rFonts w:asciiTheme="minorHAnsi" w:hAnsiTheme="minorHAnsi" w:cstheme="minorHAnsi"/>
                <w:b/>
                <w:bCs/>
                <w:color w:val="000000"/>
                <w:lang w:val="en-US"/>
              </w:rPr>
            </w:pPr>
            <w:r w:rsidRPr="00105476">
              <w:rPr>
                <w:rFonts w:asciiTheme="minorHAnsi" w:hAnsiTheme="minorHAnsi" w:cstheme="minorHAnsi"/>
                <w:b/>
                <w:bCs/>
                <w:color w:val="000000"/>
                <w:lang w:val="en-US"/>
              </w:rPr>
              <w:t>93,00</w:t>
            </w:r>
          </w:p>
        </w:tc>
        <w:tc>
          <w:tcPr>
            <w:tcW w:w="1360" w:type="dxa"/>
            <w:tcBorders>
              <w:top w:val="nil"/>
              <w:left w:val="nil"/>
              <w:bottom w:val="single" w:sz="4" w:space="0" w:color="auto"/>
              <w:right w:val="single" w:sz="4" w:space="0" w:color="auto"/>
            </w:tcBorders>
            <w:shd w:val="clear" w:color="auto" w:fill="auto"/>
            <w:noWrap/>
            <w:vAlign w:val="bottom"/>
            <w:hideMark/>
          </w:tcPr>
          <w:p w14:paraId="28F2C703" w14:textId="3E94B645" w:rsidR="00EB2759" w:rsidRPr="00105476" w:rsidRDefault="00D56F24" w:rsidP="00581D10">
            <w:pPr>
              <w:spacing w:line="264" w:lineRule="auto"/>
              <w:jc w:val="center"/>
              <w:rPr>
                <w:rFonts w:asciiTheme="minorHAnsi" w:hAnsiTheme="minorHAnsi" w:cstheme="minorHAnsi"/>
                <w:b/>
                <w:bCs/>
                <w:color w:val="FF0000"/>
                <w:lang w:val="en-US"/>
              </w:rPr>
            </w:pPr>
            <w:r>
              <w:rPr>
                <w:rFonts w:asciiTheme="minorHAnsi" w:hAnsiTheme="minorHAnsi" w:cstheme="minorHAnsi"/>
                <w:b/>
                <w:bCs/>
                <w:color w:val="FF0000"/>
                <w:lang w:val="en-US"/>
              </w:rPr>
              <w:t>25,36</w:t>
            </w:r>
          </w:p>
        </w:tc>
      </w:tr>
      <w:tr w:rsidR="00EB2759" w:rsidRPr="00105476" w14:paraId="4CBE71C2" w14:textId="77777777" w:rsidTr="00D26185">
        <w:trPr>
          <w:trHeight w:val="228"/>
        </w:trPr>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3FC5F176"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611" w:type="dxa"/>
            <w:tcBorders>
              <w:top w:val="nil"/>
              <w:left w:val="nil"/>
              <w:bottom w:val="single" w:sz="4" w:space="0" w:color="auto"/>
              <w:right w:val="single" w:sz="4" w:space="0" w:color="auto"/>
            </w:tcBorders>
            <w:shd w:val="clear" w:color="auto" w:fill="auto"/>
            <w:noWrap/>
            <w:vAlign w:val="bottom"/>
            <w:hideMark/>
          </w:tcPr>
          <w:p w14:paraId="27CD000E"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520" w:type="dxa"/>
            <w:tcBorders>
              <w:top w:val="nil"/>
              <w:left w:val="nil"/>
              <w:bottom w:val="single" w:sz="4" w:space="0" w:color="auto"/>
              <w:right w:val="single" w:sz="4" w:space="0" w:color="auto"/>
            </w:tcBorders>
            <w:shd w:val="clear" w:color="auto" w:fill="auto"/>
            <w:noWrap/>
            <w:vAlign w:val="bottom"/>
            <w:hideMark/>
          </w:tcPr>
          <w:p w14:paraId="7E87D7CC"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407" w:type="dxa"/>
            <w:tcBorders>
              <w:top w:val="nil"/>
              <w:left w:val="nil"/>
              <w:bottom w:val="single" w:sz="4" w:space="0" w:color="auto"/>
              <w:right w:val="single" w:sz="4" w:space="0" w:color="auto"/>
            </w:tcBorders>
            <w:shd w:val="clear" w:color="auto" w:fill="auto"/>
            <w:noWrap/>
            <w:vAlign w:val="bottom"/>
            <w:hideMark/>
          </w:tcPr>
          <w:p w14:paraId="3C6EAE96"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320" w:type="dxa"/>
            <w:tcBorders>
              <w:top w:val="nil"/>
              <w:left w:val="nil"/>
              <w:bottom w:val="single" w:sz="4" w:space="0" w:color="auto"/>
              <w:right w:val="single" w:sz="4" w:space="0" w:color="auto"/>
            </w:tcBorders>
            <w:shd w:val="clear" w:color="auto" w:fill="auto"/>
            <w:noWrap/>
            <w:vAlign w:val="bottom"/>
            <w:hideMark/>
          </w:tcPr>
          <w:p w14:paraId="7D2C8588"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14:paraId="300BB8D4"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 </w:t>
            </w:r>
          </w:p>
        </w:tc>
      </w:tr>
      <w:tr w:rsidR="00EB2759" w:rsidRPr="00105476" w14:paraId="6ADCDD6F" w14:textId="77777777" w:rsidTr="00D26185">
        <w:trPr>
          <w:trHeight w:val="288"/>
        </w:trPr>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11F0A06"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max score</w:t>
            </w:r>
          </w:p>
        </w:tc>
        <w:tc>
          <w:tcPr>
            <w:tcW w:w="611" w:type="dxa"/>
            <w:tcBorders>
              <w:top w:val="nil"/>
              <w:left w:val="nil"/>
              <w:bottom w:val="single" w:sz="4" w:space="0" w:color="auto"/>
              <w:right w:val="single" w:sz="4" w:space="0" w:color="auto"/>
            </w:tcBorders>
            <w:shd w:val="clear" w:color="auto" w:fill="auto"/>
            <w:noWrap/>
            <w:vAlign w:val="bottom"/>
            <w:hideMark/>
          </w:tcPr>
          <w:p w14:paraId="5ED06D42" w14:textId="77777777" w:rsidR="00EB2759" w:rsidRPr="00105476" w:rsidRDefault="00EB2759" w:rsidP="00581D10">
            <w:pPr>
              <w:spacing w:line="264" w:lineRule="auto"/>
              <w:jc w:val="center"/>
              <w:rPr>
                <w:rFonts w:asciiTheme="minorHAnsi" w:hAnsiTheme="minorHAnsi" w:cstheme="minorHAnsi"/>
                <w:color w:val="000000"/>
                <w:lang w:val="en-US"/>
              </w:rPr>
            </w:pPr>
            <w:r w:rsidRPr="00105476">
              <w:rPr>
                <w:rFonts w:asciiTheme="minorHAnsi" w:hAnsiTheme="minorHAnsi" w:cstheme="minorHAnsi"/>
                <w:color w:val="000000"/>
                <w:lang w:val="en-US"/>
              </w:rPr>
              <w:t>110</w:t>
            </w:r>
          </w:p>
        </w:tc>
        <w:tc>
          <w:tcPr>
            <w:tcW w:w="1520" w:type="dxa"/>
            <w:tcBorders>
              <w:top w:val="nil"/>
              <w:left w:val="nil"/>
              <w:bottom w:val="single" w:sz="4" w:space="0" w:color="auto"/>
              <w:right w:val="single" w:sz="4" w:space="0" w:color="auto"/>
            </w:tcBorders>
            <w:shd w:val="clear" w:color="auto" w:fill="auto"/>
            <w:noWrap/>
            <w:vAlign w:val="bottom"/>
            <w:hideMark/>
          </w:tcPr>
          <w:p w14:paraId="7CFC5816"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407" w:type="dxa"/>
            <w:tcBorders>
              <w:top w:val="nil"/>
              <w:left w:val="nil"/>
              <w:bottom w:val="single" w:sz="4" w:space="0" w:color="auto"/>
              <w:right w:val="single" w:sz="4" w:space="0" w:color="auto"/>
            </w:tcBorders>
            <w:shd w:val="clear" w:color="auto" w:fill="auto"/>
            <w:noWrap/>
            <w:vAlign w:val="bottom"/>
            <w:hideMark/>
          </w:tcPr>
          <w:p w14:paraId="77CC3F65"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320" w:type="dxa"/>
            <w:tcBorders>
              <w:top w:val="nil"/>
              <w:left w:val="nil"/>
              <w:bottom w:val="single" w:sz="4" w:space="0" w:color="auto"/>
              <w:right w:val="single" w:sz="4" w:space="0" w:color="auto"/>
            </w:tcBorders>
            <w:shd w:val="clear" w:color="auto" w:fill="auto"/>
            <w:noWrap/>
            <w:vAlign w:val="bottom"/>
            <w:hideMark/>
          </w:tcPr>
          <w:p w14:paraId="71A90C2F"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14:paraId="7D456912"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w:t>
            </w:r>
          </w:p>
        </w:tc>
      </w:tr>
      <w:tr w:rsidR="00EB2759" w:rsidRPr="00105476" w14:paraId="1DC3DB36" w14:textId="77777777" w:rsidTr="00D26185">
        <w:trPr>
          <w:trHeight w:val="288"/>
        </w:trPr>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3627DBF1" w14:textId="77777777" w:rsidR="00EB2759" w:rsidRPr="00105476" w:rsidRDefault="00EB2759" w:rsidP="00581D10">
            <w:pPr>
              <w:spacing w:line="264" w:lineRule="auto"/>
              <w:jc w:val="left"/>
              <w:rPr>
                <w:rFonts w:asciiTheme="minorHAnsi" w:hAnsiTheme="minorHAnsi" w:cstheme="minorHAnsi"/>
                <w:color w:val="000000"/>
                <w:lang w:val="en-US"/>
              </w:rPr>
            </w:pPr>
            <w:r w:rsidRPr="00105476">
              <w:rPr>
                <w:rFonts w:asciiTheme="minorHAnsi" w:hAnsiTheme="minorHAnsi" w:cstheme="minorHAnsi"/>
                <w:color w:val="000000"/>
                <w:lang w:val="en-US"/>
              </w:rPr>
              <w:t>max aantal punten</w:t>
            </w:r>
          </w:p>
        </w:tc>
        <w:tc>
          <w:tcPr>
            <w:tcW w:w="611" w:type="dxa"/>
            <w:tcBorders>
              <w:top w:val="nil"/>
              <w:left w:val="nil"/>
              <w:bottom w:val="single" w:sz="4" w:space="0" w:color="auto"/>
              <w:right w:val="single" w:sz="4" w:space="0" w:color="auto"/>
            </w:tcBorders>
            <w:shd w:val="clear" w:color="auto" w:fill="auto"/>
            <w:noWrap/>
            <w:vAlign w:val="bottom"/>
            <w:hideMark/>
          </w:tcPr>
          <w:p w14:paraId="322D86B1" w14:textId="6A213A5F" w:rsidR="00EB2759" w:rsidRPr="00105476" w:rsidRDefault="00D56F24" w:rsidP="00581D10">
            <w:pPr>
              <w:spacing w:line="264" w:lineRule="auto"/>
              <w:jc w:val="center"/>
              <w:rPr>
                <w:rFonts w:asciiTheme="minorHAnsi" w:hAnsiTheme="minorHAnsi" w:cstheme="minorHAnsi"/>
                <w:color w:val="000000"/>
                <w:lang w:val="en-US"/>
              </w:rPr>
            </w:pPr>
            <w:r>
              <w:rPr>
                <w:rFonts w:asciiTheme="minorHAnsi" w:hAnsiTheme="minorHAnsi" w:cstheme="minorHAnsi"/>
                <w:color w:val="000000"/>
                <w:lang w:val="en-US"/>
              </w:rPr>
              <w:t>30</w:t>
            </w:r>
          </w:p>
        </w:tc>
        <w:tc>
          <w:tcPr>
            <w:tcW w:w="1520" w:type="dxa"/>
            <w:tcBorders>
              <w:top w:val="nil"/>
              <w:left w:val="nil"/>
              <w:bottom w:val="single" w:sz="4" w:space="0" w:color="auto"/>
              <w:right w:val="single" w:sz="4" w:space="0" w:color="auto"/>
            </w:tcBorders>
            <w:shd w:val="clear" w:color="auto" w:fill="auto"/>
            <w:noWrap/>
            <w:vAlign w:val="bottom"/>
            <w:hideMark/>
          </w:tcPr>
          <w:p w14:paraId="1794FB7C"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407" w:type="dxa"/>
            <w:tcBorders>
              <w:top w:val="nil"/>
              <w:left w:val="nil"/>
              <w:bottom w:val="single" w:sz="4" w:space="0" w:color="auto"/>
              <w:right w:val="single" w:sz="4" w:space="0" w:color="auto"/>
            </w:tcBorders>
            <w:shd w:val="clear" w:color="auto" w:fill="auto"/>
            <w:noWrap/>
            <w:vAlign w:val="bottom"/>
            <w:hideMark/>
          </w:tcPr>
          <w:p w14:paraId="49808CF4"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320" w:type="dxa"/>
            <w:tcBorders>
              <w:top w:val="nil"/>
              <w:left w:val="nil"/>
              <w:bottom w:val="single" w:sz="4" w:space="0" w:color="auto"/>
              <w:right w:val="single" w:sz="4" w:space="0" w:color="auto"/>
            </w:tcBorders>
            <w:shd w:val="clear" w:color="auto" w:fill="auto"/>
            <w:noWrap/>
            <w:vAlign w:val="bottom"/>
            <w:hideMark/>
          </w:tcPr>
          <w:p w14:paraId="63AC3C5D"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14:paraId="61949FD0" w14:textId="77777777" w:rsidR="00EB2759" w:rsidRPr="00105476" w:rsidRDefault="00EB2759" w:rsidP="00581D10">
            <w:pPr>
              <w:spacing w:line="264" w:lineRule="auto"/>
              <w:rPr>
                <w:rFonts w:asciiTheme="minorHAnsi" w:hAnsiTheme="minorHAnsi" w:cstheme="minorHAnsi"/>
                <w:color w:val="000000"/>
                <w:lang w:val="en-US"/>
              </w:rPr>
            </w:pPr>
            <w:r w:rsidRPr="00105476">
              <w:rPr>
                <w:rFonts w:asciiTheme="minorHAnsi" w:hAnsiTheme="minorHAnsi" w:cstheme="minorHAnsi"/>
                <w:color w:val="000000"/>
                <w:lang w:val="en-US"/>
              </w:rPr>
              <w:t> </w:t>
            </w:r>
          </w:p>
        </w:tc>
      </w:tr>
    </w:tbl>
    <w:p w14:paraId="6663C34D" w14:textId="36F74888" w:rsidR="00EB2759" w:rsidRPr="00105476" w:rsidRDefault="00310543" w:rsidP="00581D10">
      <w:pPr>
        <w:widowControl w:val="0"/>
        <w:autoSpaceDE w:val="0"/>
        <w:autoSpaceDN w:val="0"/>
        <w:adjustRightInd w:val="0"/>
        <w:spacing w:line="264" w:lineRule="auto"/>
        <w:rPr>
          <w:rFonts w:asciiTheme="minorHAnsi" w:hAnsiTheme="minorHAnsi" w:cstheme="minorHAnsi"/>
        </w:rPr>
      </w:pPr>
      <w:r w:rsidRPr="00105476">
        <w:rPr>
          <w:rFonts w:asciiTheme="minorHAnsi" w:hAnsiTheme="minorHAnsi" w:cstheme="minorHAnsi"/>
        </w:rPr>
        <w:t xml:space="preserve">In het geval de eindscore een andere score is dan een heel getal, wordt deze afgerond op </w:t>
      </w:r>
      <w:r w:rsidRPr="00105476">
        <w:rPr>
          <w:rFonts w:asciiTheme="minorHAnsi" w:hAnsiTheme="minorHAnsi" w:cstheme="minorHAnsi"/>
          <w:lang w:eastAsia="nl-NL"/>
        </w:rPr>
        <w:t>een getal met 2 decimalen achter de komma.</w:t>
      </w:r>
    </w:p>
    <w:p w14:paraId="6C8CDCBC" w14:textId="6655056F" w:rsidR="00C56613" w:rsidRPr="00B77639" w:rsidRDefault="00B77639" w:rsidP="00581D10">
      <w:pPr>
        <w:pStyle w:val="Kop4"/>
        <w:spacing w:line="264" w:lineRule="auto"/>
        <w:jc w:val="left"/>
        <w:rPr>
          <w:rFonts w:asciiTheme="minorHAnsi" w:hAnsiTheme="minorHAnsi" w:cstheme="minorHAnsi"/>
          <w:b w:val="0"/>
          <w:i/>
          <w:sz w:val="22"/>
          <w:szCs w:val="22"/>
          <w:u w:val="single"/>
        </w:rPr>
      </w:pPr>
      <w:r>
        <w:rPr>
          <w:rFonts w:asciiTheme="minorHAnsi" w:hAnsiTheme="minorHAnsi" w:cstheme="minorHAnsi"/>
          <w:b w:val="0"/>
          <w:i/>
          <w:sz w:val="22"/>
          <w:szCs w:val="22"/>
          <w:u w:val="single"/>
        </w:rPr>
        <w:t>Maatschappelijk verantwoord ondernemen (MVO)</w:t>
      </w:r>
    </w:p>
    <w:p w14:paraId="06629902" w14:textId="77777777" w:rsidR="00D27D12" w:rsidRPr="00D27D12" w:rsidRDefault="00D27D12" w:rsidP="00D27D12">
      <w:r w:rsidRPr="00D27D12">
        <w:t xml:space="preserve">De antwoorden op de wensen worden onafhankelijk van elkaar beoordeeld door de leden van de boordelingscommissie. Op basis van een onderlinge vergelijking kent elk lid van de commissie een score van 1 tot 10 toe per onderdeel van de wens. Vervolgens vindt een plenaire sessie plaats waarbij de individuele scores worden besproken en de definitieve score per onderdeel, per wens, in consensus wordt vastgesteld. </w:t>
      </w:r>
    </w:p>
    <w:p w14:paraId="0F94A6E3" w14:textId="77777777" w:rsidR="00D27D12" w:rsidRPr="00D27D12" w:rsidRDefault="00D27D12" w:rsidP="00D27D12">
      <w:pPr>
        <w:autoSpaceDE w:val="0"/>
        <w:autoSpaceDN w:val="0"/>
        <w:rPr>
          <w:color w:val="000000"/>
        </w:rPr>
      </w:pPr>
    </w:p>
    <w:p w14:paraId="54D31F0A" w14:textId="77777777" w:rsidR="00D27D12" w:rsidRPr="00D27D12" w:rsidRDefault="00D27D12" w:rsidP="00D27D12">
      <w:pPr>
        <w:autoSpaceDE w:val="0"/>
        <w:autoSpaceDN w:val="0"/>
      </w:pPr>
      <w:r w:rsidRPr="00D27D12">
        <w:t>De beste inschrijving op een onderdeel van de wens krijgt een 10 en daarmee het maximum aantal te behalen punten per onderdeel. Overige Inschrijvers krijgen een pro rato score ten opzichte van de beste inschrijving. Punten worden dus toegekend op basis van een onderlinge vergelijking (relatieve beoordeling).</w:t>
      </w:r>
    </w:p>
    <w:p w14:paraId="6F93DB6C" w14:textId="77777777" w:rsidR="00C56613" w:rsidRPr="00105476" w:rsidRDefault="00C56613" w:rsidP="00581D10">
      <w:pPr>
        <w:spacing w:line="264" w:lineRule="auto"/>
        <w:rPr>
          <w:rFonts w:asciiTheme="minorHAnsi" w:hAnsiTheme="minorHAnsi" w:cstheme="minorHAnsi"/>
        </w:rPr>
      </w:pPr>
    </w:p>
    <w:p w14:paraId="1655A710" w14:textId="2BA24FB9" w:rsidR="002227D6" w:rsidRPr="00105476" w:rsidRDefault="00C56613" w:rsidP="00581D10">
      <w:pPr>
        <w:spacing w:line="264" w:lineRule="auto"/>
        <w:rPr>
          <w:rFonts w:asciiTheme="minorHAnsi" w:hAnsiTheme="minorHAnsi" w:cstheme="minorHAnsi"/>
        </w:rPr>
      </w:pPr>
      <w:r w:rsidRPr="00105476">
        <w:rPr>
          <w:rFonts w:asciiTheme="minorHAnsi" w:hAnsiTheme="minorHAnsi" w:cstheme="minorHAnsi"/>
        </w:rPr>
        <w:t xml:space="preserve">Een 10 is de hoogste score en een 1 de laagste. Een 10 staat gelijk aan </w:t>
      </w:r>
      <w:r w:rsidR="00E228E9" w:rsidRPr="00105476">
        <w:rPr>
          <w:rFonts w:asciiTheme="minorHAnsi" w:hAnsiTheme="minorHAnsi" w:cstheme="minorHAnsi"/>
        </w:rPr>
        <w:t xml:space="preserve">het maximaal te behalen </w:t>
      </w:r>
      <w:r w:rsidR="00D11429" w:rsidRPr="00105476">
        <w:rPr>
          <w:rFonts w:asciiTheme="minorHAnsi" w:hAnsiTheme="minorHAnsi" w:cstheme="minorHAnsi"/>
        </w:rPr>
        <w:t xml:space="preserve">aantal </w:t>
      </w:r>
      <w:r w:rsidR="00E228E9" w:rsidRPr="00105476">
        <w:rPr>
          <w:rFonts w:asciiTheme="minorHAnsi" w:hAnsiTheme="minorHAnsi" w:cstheme="minorHAnsi"/>
        </w:rPr>
        <w:t>punten</w:t>
      </w:r>
      <w:r w:rsidR="002227D6" w:rsidRPr="00105476">
        <w:rPr>
          <w:rFonts w:asciiTheme="minorHAnsi" w:hAnsiTheme="minorHAnsi" w:cstheme="minorHAnsi"/>
        </w:rPr>
        <w:t xml:space="preserve"> per onderdeel. In het geval u op alle 3 de onderdelen een 10 scoort</w:t>
      </w:r>
      <w:r w:rsidR="00310543" w:rsidRPr="00105476">
        <w:rPr>
          <w:rFonts w:asciiTheme="minorHAnsi" w:hAnsiTheme="minorHAnsi" w:cstheme="minorHAnsi"/>
        </w:rPr>
        <w:t xml:space="preserve"> en daarmee de maximale score van 30 punten behaald, </w:t>
      </w:r>
      <w:r w:rsidR="002227D6" w:rsidRPr="00105476">
        <w:rPr>
          <w:rFonts w:asciiTheme="minorHAnsi" w:hAnsiTheme="minorHAnsi" w:cstheme="minorHAnsi"/>
        </w:rPr>
        <w:t xml:space="preserve">ontvangt u </w:t>
      </w:r>
      <w:r w:rsidR="00310543" w:rsidRPr="00105476">
        <w:rPr>
          <w:rFonts w:asciiTheme="minorHAnsi" w:hAnsiTheme="minorHAnsi" w:cstheme="minorHAnsi"/>
        </w:rPr>
        <w:t xml:space="preserve">het maximaal </w:t>
      </w:r>
      <w:r w:rsidR="002227D6" w:rsidRPr="00105476">
        <w:rPr>
          <w:rFonts w:asciiTheme="minorHAnsi" w:hAnsiTheme="minorHAnsi" w:cstheme="minorHAnsi"/>
        </w:rPr>
        <w:t>te behalen puntenaantal</w:t>
      </w:r>
      <w:r w:rsidR="00310543" w:rsidRPr="00105476">
        <w:rPr>
          <w:rFonts w:asciiTheme="minorHAnsi" w:hAnsiTheme="minorHAnsi" w:cstheme="minorHAnsi"/>
        </w:rPr>
        <w:t xml:space="preserve"> (</w:t>
      </w:r>
      <w:r w:rsidR="0024542A">
        <w:rPr>
          <w:rFonts w:asciiTheme="minorHAnsi" w:hAnsiTheme="minorHAnsi" w:cstheme="minorHAnsi"/>
        </w:rPr>
        <w:t>20</w:t>
      </w:r>
      <w:r w:rsidR="00310543" w:rsidRPr="00105476">
        <w:rPr>
          <w:rFonts w:asciiTheme="minorHAnsi" w:hAnsiTheme="minorHAnsi" w:cstheme="minorHAnsi"/>
        </w:rPr>
        <w:t>).</w:t>
      </w:r>
    </w:p>
    <w:p w14:paraId="513F6CF4" w14:textId="113D6775" w:rsidR="00310543" w:rsidRPr="00105476" w:rsidRDefault="00310543" w:rsidP="00581D10">
      <w:pPr>
        <w:spacing w:line="264" w:lineRule="auto"/>
        <w:rPr>
          <w:rFonts w:asciiTheme="minorHAnsi" w:hAnsiTheme="minorHAnsi" w:cstheme="minorHAnsi"/>
        </w:rPr>
      </w:pPr>
      <w:r w:rsidRPr="00105476">
        <w:rPr>
          <w:rFonts w:asciiTheme="minorHAnsi" w:hAnsiTheme="minorHAnsi" w:cstheme="minorHAnsi"/>
        </w:rPr>
        <w:t>De volgende formule wordt toegepast:</w:t>
      </w:r>
      <w:r w:rsidR="00D26185">
        <w:rPr>
          <w:rFonts w:asciiTheme="minorHAnsi" w:hAnsiTheme="minorHAnsi" w:cstheme="minorHAnsi"/>
        </w:rPr>
        <w:t xml:space="preserve"> </w:t>
      </w:r>
      <w:r w:rsidR="00D26185" w:rsidRPr="00D26185">
        <w:rPr>
          <w:rFonts w:asciiTheme="minorHAnsi" w:hAnsiTheme="minorHAnsi" w:cstheme="minorHAnsi"/>
          <w:u w:val="single"/>
        </w:rPr>
        <w:t>t</w:t>
      </w:r>
      <w:r w:rsidRPr="00D26185">
        <w:rPr>
          <w:rFonts w:asciiTheme="minorHAnsi" w:hAnsiTheme="minorHAnsi" w:cstheme="minorHAnsi"/>
          <w:u w:val="single"/>
        </w:rPr>
        <w:t>o</w:t>
      </w:r>
      <w:r w:rsidR="002A1AFD" w:rsidRPr="00D26185">
        <w:rPr>
          <w:rFonts w:asciiTheme="minorHAnsi" w:hAnsiTheme="minorHAnsi" w:cstheme="minorHAnsi"/>
          <w:u w:val="single"/>
        </w:rPr>
        <w:t>t</w:t>
      </w:r>
      <w:r w:rsidRPr="00D26185">
        <w:rPr>
          <w:rFonts w:asciiTheme="minorHAnsi" w:hAnsiTheme="minorHAnsi" w:cstheme="minorHAnsi"/>
          <w:u w:val="single"/>
        </w:rPr>
        <w:t>aal aantal punten / 30 x 15</w:t>
      </w:r>
    </w:p>
    <w:p w14:paraId="0943A309" w14:textId="77777777" w:rsidR="00310543" w:rsidRPr="00105476" w:rsidRDefault="00310543" w:rsidP="00581D10">
      <w:pPr>
        <w:widowControl w:val="0"/>
        <w:autoSpaceDE w:val="0"/>
        <w:autoSpaceDN w:val="0"/>
        <w:adjustRightInd w:val="0"/>
        <w:spacing w:line="264" w:lineRule="auto"/>
        <w:rPr>
          <w:rFonts w:asciiTheme="minorHAnsi" w:hAnsiTheme="minorHAnsi" w:cstheme="minorHAnsi"/>
        </w:rPr>
      </w:pPr>
      <w:r w:rsidRPr="00105476">
        <w:rPr>
          <w:rFonts w:asciiTheme="minorHAnsi" w:hAnsiTheme="minorHAnsi" w:cstheme="minorHAnsi"/>
        </w:rPr>
        <w:t xml:space="preserve">In het geval de eindscore een andere score is dan een heel getal, wordt deze afgerond op </w:t>
      </w:r>
      <w:r w:rsidRPr="00105476">
        <w:rPr>
          <w:rFonts w:asciiTheme="minorHAnsi" w:hAnsiTheme="minorHAnsi" w:cstheme="minorHAnsi"/>
          <w:lang w:eastAsia="nl-NL"/>
        </w:rPr>
        <w:t>een getal met 2 decimalen achter de komma.</w:t>
      </w:r>
    </w:p>
    <w:p w14:paraId="02D2544F" w14:textId="1D4F4A27" w:rsidR="00310543" w:rsidRDefault="00310543" w:rsidP="00581D10">
      <w:pPr>
        <w:spacing w:line="264" w:lineRule="auto"/>
        <w:rPr>
          <w:rFonts w:asciiTheme="minorHAnsi" w:hAnsiTheme="minorHAnsi" w:cstheme="minorHAnsi"/>
        </w:rPr>
      </w:pPr>
    </w:p>
    <w:p w14:paraId="05DC7F55" w14:textId="770D8617" w:rsidR="00D26185" w:rsidRDefault="00D26185" w:rsidP="00581D10">
      <w:pPr>
        <w:spacing w:line="264" w:lineRule="auto"/>
        <w:rPr>
          <w:rFonts w:asciiTheme="minorHAnsi" w:hAnsiTheme="minorHAnsi" w:cstheme="minorHAnsi"/>
        </w:rPr>
      </w:pPr>
    </w:p>
    <w:p w14:paraId="59F90B7A" w14:textId="2A49270F" w:rsidR="00AC33FF" w:rsidRPr="00B77639" w:rsidRDefault="00B77639" w:rsidP="00581D10">
      <w:pPr>
        <w:pStyle w:val="Kop2"/>
        <w:spacing w:before="0" w:after="0" w:line="264" w:lineRule="auto"/>
        <w:ind w:left="720"/>
        <w:contextualSpacing/>
        <w:rPr>
          <w:rFonts w:asciiTheme="minorHAnsi" w:hAnsiTheme="minorHAnsi" w:cstheme="minorHAnsi"/>
          <w:i w:val="0"/>
          <w:sz w:val="24"/>
          <w:szCs w:val="24"/>
        </w:rPr>
      </w:pPr>
      <w:bookmarkStart w:id="90" w:name="_Toc82701886"/>
      <w:r>
        <w:rPr>
          <w:rFonts w:asciiTheme="minorHAnsi" w:hAnsiTheme="minorHAnsi" w:cstheme="minorHAnsi"/>
          <w:i w:val="0"/>
          <w:sz w:val="24"/>
          <w:szCs w:val="24"/>
        </w:rPr>
        <w:t>5.4</w:t>
      </w:r>
      <w:r w:rsidR="00AC33FF" w:rsidRPr="00B77639">
        <w:rPr>
          <w:rFonts w:asciiTheme="minorHAnsi" w:hAnsiTheme="minorHAnsi" w:cstheme="minorHAnsi"/>
          <w:i w:val="0"/>
          <w:sz w:val="24"/>
          <w:szCs w:val="24"/>
        </w:rPr>
        <w:tab/>
        <w:t>Prijs</w:t>
      </w:r>
      <w:bookmarkEnd w:id="90"/>
    </w:p>
    <w:p w14:paraId="423A2AAE" w14:textId="77777777" w:rsidR="00AC33FF" w:rsidRPr="00105476" w:rsidRDefault="00AC33FF" w:rsidP="00581D10">
      <w:pPr>
        <w:widowControl w:val="0"/>
        <w:autoSpaceDE w:val="0"/>
        <w:autoSpaceDN w:val="0"/>
        <w:adjustRightInd w:val="0"/>
        <w:spacing w:line="264" w:lineRule="auto"/>
        <w:rPr>
          <w:rFonts w:asciiTheme="minorHAnsi" w:hAnsiTheme="minorHAnsi" w:cstheme="minorHAnsi"/>
          <w:lang w:eastAsia="nl-NL"/>
        </w:rPr>
      </w:pPr>
      <w:r w:rsidRPr="00105476">
        <w:rPr>
          <w:rFonts w:asciiTheme="minorHAnsi" w:hAnsiTheme="minorHAnsi" w:cstheme="minorHAnsi"/>
          <w:lang w:eastAsia="nl-NL"/>
        </w:rPr>
        <w:t>Op het Prijzenblad worden de prijscomponenten beoordeeld.</w:t>
      </w:r>
    </w:p>
    <w:p w14:paraId="66CBD67F" w14:textId="19FBDE79" w:rsidR="00ED0360" w:rsidRDefault="00ED0360" w:rsidP="00581D10">
      <w:pPr>
        <w:widowControl w:val="0"/>
        <w:autoSpaceDE w:val="0"/>
        <w:autoSpaceDN w:val="0"/>
        <w:adjustRightInd w:val="0"/>
        <w:spacing w:line="264" w:lineRule="auto"/>
        <w:rPr>
          <w:rFonts w:asciiTheme="minorHAnsi" w:hAnsiTheme="minorHAnsi" w:cstheme="minorHAnsi"/>
          <w:lang w:eastAsia="nl-NL"/>
        </w:rPr>
      </w:pPr>
      <w:r>
        <w:rPr>
          <w:rFonts w:asciiTheme="minorHAnsi" w:hAnsiTheme="minorHAnsi" w:cstheme="minorHAnsi"/>
          <w:lang w:eastAsia="nl-NL"/>
        </w:rPr>
        <w:t>In Bijlage 9 – Prijsblad Verbruiksartikelen en Dispensers vindt u een tabblad voor de sanitaire verbruiksartikelen (9A – Verbruiksartikelen) en een tabblad voor de sanitaire dispensers (9B – Dispensers)</w:t>
      </w:r>
    </w:p>
    <w:p w14:paraId="742A7ECC" w14:textId="77777777" w:rsidR="00D26185" w:rsidRPr="00105476" w:rsidRDefault="00D26185" w:rsidP="00581D10">
      <w:pPr>
        <w:widowControl w:val="0"/>
        <w:autoSpaceDE w:val="0"/>
        <w:autoSpaceDN w:val="0"/>
        <w:adjustRightInd w:val="0"/>
        <w:spacing w:line="264" w:lineRule="auto"/>
        <w:rPr>
          <w:rFonts w:asciiTheme="minorHAnsi" w:hAnsiTheme="minorHAnsi" w:cstheme="minorHAnsi"/>
          <w:lang w:eastAsia="nl-NL"/>
        </w:rPr>
      </w:pPr>
    </w:p>
    <w:p w14:paraId="650FE648" w14:textId="770CF73C" w:rsidR="00F136EC" w:rsidRPr="00105476" w:rsidRDefault="00ED0360" w:rsidP="00581D10">
      <w:pPr>
        <w:widowControl w:val="0"/>
        <w:autoSpaceDE w:val="0"/>
        <w:autoSpaceDN w:val="0"/>
        <w:adjustRightInd w:val="0"/>
        <w:spacing w:line="264" w:lineRule="auto"/>
        <w:rPr>
          <w:rFonts w:asciiTheme="minorHAnsi" w:hAnsiTheme="minorHAnsi" w:cstheme="minorHAnsi"/>
          <w:lang w:eastAsia="nl-NL"/>
        </w:rPr>
      </w:pPr>
      <w:r>
        <w:rPr>
          <w:rFonts w:asciiTheme="minorHAnsi" w:hAnsiTheme="minorHAnsi" w:cstheme="minorHAnsi"/>
          <w:lang w:eastAsia="nl-NL"/>
        </w:rPr>
        <w:t xml:space="preserve">De ingevulde prijzen resulteren per tabblad in een Totale indicatieve jaarlijkse inschrijfsom. </w:t>
      </w:r>
      <w:r w:rsidR="00F136EC" w:rsidRPr="00105476">
        <w:rPr>
          <w:rFonts w:asciiTheme="minorHAnsi" w:hAnsiTheme="minorHAnsi" w:cstheme="minorHAnsi"/>
          <w:lang w:eastAsia="nl-NL"/>
        </w:rPr>
        <w:t>De</w:t>
      </w:r>
      <w:r>
        <w:rPr>
          <w:rFonts w:asciiTheme="minorHAnsi" w:hAnsiTheme="minorHAnsi" w:cstheme="minorHAnsi"/>
          <w:lang w:eastAsia="nl-NL"/>
        </w:rPr>
        <w:t>ze Totale indicatieve jaarlijkse inschrijfsom</w:t>
      </w:r>
      <w:r w:rsidR="00F136EC" w:rsidRPr="00105476">
        <w:rPr>
          <w:rFonts w:asciiTheme="minorHAnsi" w:hAnsiTheme="minorHAnsi" w:cstheme="minorHAnsi"/>
          <w:lang w:eastAsia="nl-NL"/>
        </w:rPr>
        <w:t xml:space="preserve"> word</w:t>
      </w:r>
      <w:r>
        <w:rPr>
          <w:rFonts w:asciiTheme="minorHAnsi" w:hAnsiTheme="minorHAnsi" w:cstheme="minorHAnsi"/>
          <w:lang w:eastAsia="nl-NL"/>
        </w:rPr>
        <w:t>t</w:t>
      </w:r>
      <w:r w:rsidR="00F136EC" w:rsidRPr="00105476">
        <w:rPr>
          <w:rFonts w:asciiTheme="minorHAnsi" w:hAnsiTheme="minorHAnsi" w:cstheme="minorHAnsi"/>
          <w:lang w:eastAsia="nl-NL"/>
        </w:rPr>
        <w:t xml:space="preserve"> </w:t>
      </w:r>
      <w:r w:rsidR="00701CBB">
        <w:rPr>
          <w:rFonts w:asciiTheme="minorHAnsi" w:hAnsiTheme="minorHAnsi" w:cstheme="minorHAnsi"/>
          <w:lang w:eastAsia="nl-NL"/>
        </w:rPr>
        <w:t xml:space="preserve">per tabblad </w:t>
      </w:r>
      <w:r w:rsidR="00F136EC" w:rsidRPr="00105476">
        <w:rPr>
          <w:rFonts w:asciiTheme="minorHAnsi" w:hAnsiTheme="minorHAnsi" w:cstheme="minorHAnsi"/>
          <w:lang w:eastAsia="nl-NL"/>
        </w:rPr>
        <w:t>beoordeeld volgens onderstaande formule</w:t>
      </w:r>
      <w:r>
        <w:rPr>
          <w:rFonts w:asciiTheme="minorHAnsi" w:hAnsiTheme="minorHAnsi" w:cstheme="minorHAnsi"/>
          <w:lang w:eastAsia="nl-NL"/>
        </w:rPr>
        <w:t>:</w:t>
      </w:r>
    </w:p>
    <w:p w14:paraId="2E02525E"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677"/>
        <w:gridCol w:w="2785"/>
      </w:tblGrid>
      <w:tr w:rsidR="00ED0360" w:rsidRPr="00D91BE8" w14:paraId="415E6060" w14:textId="77777777" w:rsidTr="00D91BE8">
        <w:tc>
          <w:tcPr>
            <w:tcW w:w="1555" w:type="dxa"/>
            <w:vMerge w:val="restart"/>
            <w:vAlign w:val="center"/>
          </w:tcPr>
          <w:p w14:paraId="7D2F1F63" w14:textId="20B63573" w:rsidR="00ED0360" w:rsidRPr="00D91BE8" w:rsidRDefault="00ED0360" w:rsidP="00D91BE8">
            <w:pPr>
              <w:widowControl w:val="0"/>
              <w:autoSpaceDE w:val="0"/>
              <w:autoSpaceDN w:val="0"/>
              <w:adjustRightInd w:val="0"/>
              <w:spacing w:line="264" w:lineRule="auto"/>
              <w:ind w:right="-111"/>
              <w:jc w:val="left"/>
              <w:rPr>
                <w:rFonts w:asciiTheme="minorHAnsi" w:hAnsiTheme="minorHAnsi" w:cstheme="minorHAnsi"/>
                <w:sz w:val="20"/>
                <w:szCs w:val="20"/>
                <w:lang w:eastAsia="nl-NL"/>
              </w:rPr>
            </w:pPr>
            <w:r w:rsidRPr="00D91BE8">
              <w:rPr>
                <w:rFonts w:asciiTheme="minorHAnsi" w:hAnsiTheme="minorHAnsi" w:cstheme="minorHAnsi"/>
                <w:sz w:val="20"/>
                <w:szCs w:val="20"/>
                <w:lang w:eastAsia="nl-NL"/>
              </w:rPr>
              <w:t>Score</w:t>
            </w:r>
            <w:r w:rsidRPr="00D91BE8">
              <w:rPr>
                <w:rFonts w:asciiTheme="minorHAnsi" w:hAnsiTheme="minorHAnsi" w:cstheme="minorHAnsi"/>
                <w:sz w:val="20"/>
                <w:szCs w:val="20"/>
                <w:vertAlign w:val="superscript"/>
                <w:lang w:eastAsia="nl-NL"/>
              </w:rPr>
              <w:t>Inschrijver</w:t>
            </w:r>
            <w:r w:rsidRPr="00D91BE8">
              <w:rPr>
                <w:rFonts w:asciiTheme="minorHAnsi" w:hAnsiTheme="minorHAnsi" w:cstheme="minorHAnsi"/>
                <w:sz w:val="20"/>
                <w:szCs w:val="20"/>
                <w:lang w:eastAsia="nl-NL"/>
              </w:rPr>
              <w:t xml:space="preserve"> = (</w:t>
            </w:r>
          </w:p>
        </w:tc>
        <w:tc>
          <w:tcPr>
            <w:tcW w:w="4677" w:type="dxa"/>
            <w:tcBorders>
              <w:bottom w:val="single" w:sz="4" w:space="0" w:color="auto"/>
            </w:tcBorders>
            <w:vAlign w:val="center"/>
          </w:tcPr>
          <w:p w14:paraId="13D41D4B" w14:textId="371B8E56" w:rsidR="00ED0360" w:rsidRPr="00D91BE8" w:rsidRDefault="00ED0360" w:rsidP="00D91BE8">
            <w:pPr>
              <w:widowControl w:val="0"/>
              <w:autoSpaceDE w:val="0"/>
              <w:autoSpaceDN w:val="0"/>
              <w:adjustRightInd w:val="0"/>
              <w:spacing w:line="264" w:lineRule="auto"/>
              <w:ind w:left="-110" w:right="-103"/>
              <w:jc w:val="center"/>
              <w:rPr>
                <w:rFonts w:asciiTheme="minorHAnsi" w:hAnsiTheme="minorHAnsi" w:cstheme="minorHAnsi"/>
                <w:sz w:val="20"/>
                <w:szCs w:val="20"/>
                <w:lang w:eastAsia="nl-NL"/>
              </w:rPr>
            </w:pPr>
            <w:r w:rsidRPr="00D91BE8">
              <w:rPr>
                <w:rFonts w:asciiTheme="minorHAnsi" w:hAnsiTheme="minorHAnsi" w:cstheme="minorHAnsi"/>
                <w:sz w:val="20"/>
                <w:szCs w:val="20"/>
                <w:lang w:eastAsia="nl-NL"/>
              </w:rPr>
              <w:t>Totale indicatieve jaarlijkse inschrijfsom</w:t>
            </w:r>
            <w:r w:rsidRPr="00D91BE8">
              <w:rPr>
                <w:rFonts w:asciiTheme="minorHAnsi" w:hAnsiTheme="minorHAnsi" w:cstheme="minorHAnsi"/>
                <w:sz w:val="20"/>
                <w:szCs w:val="20"/>
                <w:vertAlign w:val="superscript"/>
                <w:lang w:eastAsia="nl-NL"/>
              </w:rPr>
              <w:t>Laagste inschrijving</w:t>
            </w:r>
          </w:p>
        </w:tc>
        <w:tc>
          <w:tcPr>
            <w:tcW w:w="2785" w:type="dxa"/>
            <w:vMerge w:val="restart"/>
            <w:vAlign w:val="center"/>
          </w:tcPr>
          <w:p w14:paraId="4D2C8E5D" w14:textId="701C39E9" w:rsidR="00ED0360" w:rsidRPr="00D91BE8" w:rsidRDefault="00ED0360" w:rsidP="00D91BE8">
            <w:pPr>
              <w:widowControl w:val="0"/>
              <w:autoSpaceDE w:val="0"/>
              <w:autoSpaceDN w:val="0"/>
              <w:adjustRightInd w:val="0"/>
              <w:spacing w:line="264" w:lineRule="auto"/>
              <w:ind w:left="-113" w:right="-21"/>
              <w:jc w:val="left"/>
              <w:rPr>
                <w:rFonts w:asciiTheme="minorHAnsi" w:hAnsiTheme="minorHAnsi" w:cstheme="minorHAnsi"/>
                <w:sz w:val="20"/>
                <w:szCs w:val="20"/>
                <w:lang w:eastAsia="nl-NL"/>
              </w:rPr>
            </w:pPr>
            <w:r w:rsidRPr="00D91BE8">
              <w:rPr>
                <w:rFonts w:asciiTheme="minorHAnsi" w:hAnsiTheme="minorHAnsi" w:cstheme="minorHAnsi"/>
                <w:sz w:val="20"/>
                <w:szCs w:val="20"/>
                <w:lang w:eastAsia="nl-NL"/>
              </w:rPr>
              <w:t>) x maximaal te behalen punten</w:t>
            </w:r>
          </w:p>
        </w:tc>
      </w:tr>
      <w:tr w:rsidR="00ED0360" w:rsidRPr="00D91BE8" w14:paraId="22B29932" w14:textId="77777777" w:rsidTr="00D91BE8">
        <w:tc>
          <w:tcPr>
            <w:tcW w:w="1555" w:type="dxa"/>
            <w:vMerge/>
          </w:tcPr>
          <w:p w14:paraId="5CA40D81" w14:textId="4C562AD6" w:rsidR="00ED0360" w:rsidRPr="00D91BE8" w:rsidRDefault="00ED0360" w:rsidP="00581D10">
            <w:pPr>
              <w:widowControl w:val="0"/>
              <w:autoSpaceDE w:val="0"/>
              <w:autoSpaceDN w:val="0"/>
              <w:adjustRightInd w:val="0"/>
              <w:spacing w:line="264" w:lineRule="auto"/>
              <w:rPr>
                <w:rFonts w:asciiTheme="minorHAnsi" w:hAnsiTheme="minorHAnsi" w:cstheme="minorHAnsi"/>
                <w:sz w:val="20"/>
                <w:szCs w:val="20"/>
                <w:lang w:eastAsia="nl-NL"/>
              </w:rPr>
            </w:pPr>
          </w:p>
        </w:tc>
        <w:tc>
          <w:tcPr>
            <w:tcW w:w="4677" w:type="dxa"/>
            <w:tcBorders>
              <w:top w:val="single" w:sz="4" w:space="0" w:color="auto"/>
            </w:tcBorders>
            <w:vAlign w:val="center"/>
          </w:tcPr>
          <w:p w14:paraId="1CA6E468" w14:textId="07AE0517" w:rsidR="00ED0360" w:rsidRPr="00D91BE8" w:rsidRDefault="00ED0360" w:rsidP="00D91BE8">
            <w:pPr>
              <w:widowControl w:val="0"/>
              <w:autoSpaceDE w:val="0"/>
              <w:autoSpaceDN w:val="0"/>
              <w:adjustRightInd w:val="0"/>
              <w:spacing w:line="264" w:lineRule="auto"/>
              <w:ind w:left="-110" w:right="-103"/>
              <w:jc w:val="center"/>
              <w:rPr>
                <w:rFonts w:asciiTheme="minorHAnsi" w:hAnsiTheme="minorHAnsi" w:cstheme="minorHAnsi"/>
                <w:sz w:val="20"/>
                <w:szCs w:val="20"/>
                <w:lang w:eastAsia="nl-NL"/>
              </w:rPr>
            </w:pPr>
            <w:r w:rsidRPr="00D91BE8">
              <w:rPr>
                <w:rFonts w:asciiTheme="minorHAnsi" w:hAnsiTheme="minorHAnsi" w:cstheme="minorHAnsi"/>
                <w:sz w:val="20"/>
                <w:szCs w:val="20"/>
                <w:lang w:eastAsia="nl-NL"/>
              </w:rPr>
              <w:t>Totale indicatieve jaarlijkse inschrijfsom</w:t>
            </w:r>
            <w:r w:rsidRPr="00D91BE8">
              <w:rPr>
                <w:rFonts w:asciiTheme="minorHAnsi" w:hAnsiTheme="minorHAnsi" w:cstheme="minorHAnsi"/>
                <w:sz w:val="20"/>
                <w:szCs w:val="20"/>
                <w:vertAlign w:val="superscript"/>
                <w:lang w:eastAsia="nl-NL"/>
              </w:rPr>
              <w:t>Inschrijver</w:t>
            </w:r>
          </w:p>
        </w:tc>
        <w:tc>
          <w:tcPr>
            <w:tcW w:w="2785" w:type="dxa"/>
            <w:vMerge/>
          </w:tcPr>
          <w:p w14:paraId="7D222A02" w14:textId="77777777" w:rsidR="00ED0360" w:rsidRPr="00D91BE8" w:rsidRDefault="00ED0360" w:rsidP="00581D10">
            <w:pPr>
              <w:widowControl w:val="0"/>
              <w:autoSpaceDE w:val="0"/>
              <w:autoSpaceDN w:val="0"/>
              <w:adjustRightInd w:val="0"/>
              <w:spacing w:line="264" w:lineRule="auto"/>
              <w:rPr>
                <w:rFonts w:asciiTheme="minorHAnsi" w:hAnsiTheme="minorHAnsi" w:cstheme="minorHAnsi"/>
                <w:sz w:val="20"/>
                <w:szCs w:val="20"/>
                <w:lang w:eastAsia="nl-NL"/>
              </w:rPr>
            </w:pPr>
          </w:p>
        </w:tc>
      </w:tr>
    </w:tbl>
    <w:p w14:paraId="22F8B355" w14:textId="6B8EF801" w:rsidR="00ED0360" w:rsidRDefault="00ED0360" w:rsidP="00581D10">
      <w:pPr>
        <w:widowControl w:val="0"/>
        <w:autoSpaceDE w:val="0"/>
        <w:autoSpaceDN w:val="0"/>
        <w:adjustRightInd w:val="0"/>
        <w:spacing w:line="264" w:lineRule="auto"/>
        <w:rPr>
          <w:rFonts w:asciiTheme="minorHAnsi" w:hAnsiTheme="minorHAnsi" w:cstheme="minorHAnsi"/>
          <w:lang w:eastAsia="nl-NL"/>
        </w:rPr>
      </w:pPr>
    </w:p>
    <w:p w14:paraId="2D3BC52D"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lang w:eastAsia="nl-NL"/>
        </w:rPr>
      </w:pPr>
      <w:r w:rsidRPr="00105476">
        <w:rPr>
          <w:rFonts w:asciiTheme="minorHAnsi" w:hAnsiTheme="minorHAnsi" w:cstheme="minorHAnsi"/>
          <w:lang w:eastAsia="nl-NL"/>
        </w:rPr>
        <w:t>Het max</w:t>
      </w:r>
      <w:r w:rsidR="00C0661F" w:rsidRPr="00105476">
        <w:rPr>
          <w:rFonts w:asciiTheme="minorHAnsi" w:hAnsiTheme="minorHAnsi" w:cstheme="minorHAnsi"/>
          <w:lang w:eastAsia="nl-NL"/>
        </w:rPr>
        <w:t xml:space="preserve">imale </w:t>
      </w:r>
      <w:r w:rsidRPr="00105476">
        <w:rPr>
          <w:rFonts w:asciiTheme="minorHAnsi" w:hAnsiTheme="minorHAnsi" w:cstheme="minorHAnsi"/>
          <w:lang w:eastAsia="nl-NL"/>
        </w:rPr>
        <w:t>aantal te behalen punten voor de prijsonderdelen is:</w:t>
      </w:r>
    </w:p>
    <w:p w14:paraId="69082849" w14:textId="17521B5D" w:rsidR="00F136EC" w:rsidRPr="00D26185" w:rsidRDefault="00F136EC" w:rsidP="00581D10">
      <w:pPr>
        <w:widowControl w:val="0"/>
        <w:autoSpaceDE w:val="0"/>
        <w:autoSpaceDN w:val="0"/>
        <w:adjustRightInd w:val="0"/>
        <w:spacing w:line="264" w:lineRule="auto"/>
        <w:rPr>
          <w:rFonts w:asciiTheme="minorHAnsi" w:hAnsiTheme="minorHAnsi" w:cstheme="minorHAnsi"/>
          <w:lang w:eastAsia="nl-NL"/>
        </w:rPr>
      </w:pPr>
      <w:r w:rsidRPr="00105476">
        <w:rPr>
          <w:rFonts w:asciiTheme="minorHAnsi" w:hAnsiTheme="minorHAnsi" w:cstheme="minorHAnsi"/>
          <w:lang w:eastAsia="nl-NL"/>
        </w:rPr>
        <w:t>•</w:t>
      </w:r>
      <w:r w:rsidRPr="00105476">
        <w:rPr>
          <w:rFonts w:asciiTheme="minorHAnsi" w:hAnsiTheme="minorHAnsi" w:cstheme="minorHAnsi"/>
          <w:lang w:eastAsia="nl-NL"/>
        </w:rPr>
        <w:tab/>
      </w:r>
      <w:r w:rsidR="00D91BE8">
        <w:rPr>
          <w:rFonts w:asciiTheme="minorHAnsi" w:hAnsiTheme="minorHAnsi" w:cstheme="minorHAnsi"/>
          <w:lang w:eastAsia="nl-NL"/>
        </w:rPr>
        <w:t xml:space="preserve">9A – </w:t>
      </w:r>
      <w:r w:rsidR="000E648B" w:rsidRPr="00D26185">
        <w:rPr>
          <w:rFonts w:asciiTheme="minorHAnsi" w:hAnsiTheme="minorHAnsi" w:cstheme="minorHAnsi"/>
          <w:lang w:eastAsia="nl-NL"/>
        </w:rPr>
        <w:t>Verbruiksartikelen</w:t>
      </w:r>
      <w:r w:rsidRPr="00D26185">
        <w:rPr>
          <w:rFonts w:asciiTheme="minorHAnsi" w:hAnsiTheme="minorHAnsi" w:cstheme="minorHAnsi"/>
          <w:lang w:eastAsia="nl-NL"/>
        </w:rPr>
        <w:t xml:space="preserve">: </w:t>
      </w:r>
      <w:r w:rsidR="00C32864" w:rsidRPr="00D26185">
        <w:rPr>
          <w:rFonts w:asciiTheme="minorHAnsi" w:hAnsiTheme="minorHAnsi" w:cstheme="minorHAnsi"/>
          <w:lang w:eastAsia="nl-NL"/>
        </w:rPr>
        <w:t xml:space="preserve">47 </w:t>
      </w:r>
      <w:r w:rsidRPr="00D26185">
        <w:rPr>
          <w:rFonts w:asciiTheme="minorHAnsi" w:hAnsiTheme="minorHAnsi" w:cstheme="minorHAnsi"/>
          <w:lang w:eastAsia="nl-NL"/>
        </w:rPr>
        <w:t>punten.</w:t>
      </w:r>
    </w:p>
    <w:p w14:paraId="78FE69A8" w14:textId="1FB32470" w:rsidR="00F136EC" w:rsidRPr="00D26185" w:rsidRDefault="00F136EC" w:rsidP="00581D10">
      <w:pPr>
        <w:widowControl w:val="0"/>
        <w:autoSpaceDE w:val="0"/>
        <w:autoSpaceDN w:val="0"/>
        <w:adjustRightInd w:val="0"/>
        <w:spacing w:line="264" w:lineRule="auto"/>
        <w:rPr>
          <w:rFonts w:asciiTheme="minorHAnsi" w:hAnsiTheme="minorHAnsi" w:cstheme="minorHAnsi"/>
          <w:lang w:eastAsia="nl-NL"/>
        </w:rPr>
      </w:pPr>
      <w:r w:rsidRPr="00D26185">
        <w:rPr>
          <w:rFonts w:asciiTheme="minorHAnsi" w:hAnsiTheme="minorHAnsi" w:cstheme="minorHAnsi"/>
          <w:lang w:eastAsia="nl-NL"/>
        </w:rPr>
        <w:t>•</w:t>
      </w:r>
      <w:r w:rsidRPr="00D26185">
        <w:rPr>
          <w:rFonts w:asciiTheme="minorHAnsi" w:hAnsiTheme="minorHAnsi" w:cstheme="minorHAnsi"/>
          <w:lang w:eastAsia="nl-NL"/>
        </w:rPr>
        <w:tab/>
      </w:r>
      <w:r w:rsidR="00D91BE8">
        <w:rPr>
          <w:rFonts w:asciiTheme="minorHAnsi" w:hAnsiTheme="minorHAnsi" w:cstheme="minorHAnsi"/>
          <w:lang w:eastAsia="nl-NL"/>
        </w:rPr>
        <w:t xml:space="preserve">9B – </w:t>
      </w:r>
      <w:r w:rsidRPr="00D26185">
        <w:rPr>
          <w:rFonts w:asciiTheme="minorHAnsi" w:hAnsiTheme="minorHAnsi" w:cstheme="minorHAnsi"/>
          <w:lang w:eastAsia="nl-NL"/>
        </w:rPr>
        <w:t xml:space="preserve">Dispensers: </w:t>
      </w:r>
      <w:r w:rsidR="00C32864" w:rsidRPr="00D26185">
        <w:rPr>
          <w:rFonts w:asciiTheme="minorHAnsi" w:hAnsiTheme="minorHAnsi" w:cstheme="minorHAnsi"/>
          <w:lang w:eastAsia="nl-NL"/>
        </w:rPr>
        <w:t xml:space="preserve">3 </w:t>
      </w:r>
      <w:r w:rsidRPr="00D26185">
        <w:rPr>
          <w:rFonts w:asciiTheme="minorHAnsi" w:hAnsiTheme="minorHAnsi" w:cstheme="minorHAnsi"/>
          <w:lang w:eastAsia="nl-NL"/>
        </w:rPr>
        <w:t>punten.</w:t>
      </w:r>
      <w:r w:rsidR="00A70A05" w:rsidRPr="00D26185">
        <w:rPr>
          <w:rFonts w:asciiTheme="minorHAnsi" w:hAnsiTheme="minorHAnsi" w:cstheme="minorHAnsi"/>
          <w:lang w:eastAsia="nl-NL"/>
        </w:rPr>
        <w:t xml:space="preserve"> </w:t>
      </w:r>
    </w:p>
    <w:p w14:paraId="53285CDF"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lang w:eastAsia="nl-NL"/>
        </w:rPr>
      </w:pPr>
      <w:r w:rsidRPr="00D26185">
        <w:rPr>
          <w:rFonts w:asciiTheme="minorHAnsi" w:hAnsiTheme="minorHAnsi" w:cstheme="minorHAnsi"/>
          <w:lang w:eastAsia="nl-NL"/>
        </w:rPr>
        <w:t>In het geval de uitslag een score geeft</w:t>
      </w:r>
      <w:r w:rsidRPr="00105476">
        <w:rPr>
          <w:rFonts w:asciiTheme="minorHAnsi" w:hAnsiTheme="minorHAnsi" w:cstheme="minorHAnsi"/>
          <w:lang w:eastAsia="nl-NL"/>
        </w:rPr>
        <w:t xml:space="preserve"> anders dan een heel getal dan wordt deze afgerond op een getal met 2 decimalen achter de komma.</w:t>
      </w:r>
    </w:p>
    <w:p w14:paraId="4E7FC72E"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lang w:eastAsia="nl-NL"/>
        </w:rPr>
      </w:pPr>
    </w:p>
    <w:p w14:paraId="17090655" w14:textId="55C1A846" w:rsidR="00F136EC" w:rsidRPr="00105476" w:rsidRDefault="00823272" w:rsidP="00581D10">
      <w:pPr>
        <w:widowControl w:val="0"/>
        <w:autoSpaceDE w:val="0"/>
        <w:autoSpaceDN w:val="0"/>
        <w:adjustRightInd w:val="0"/>
        <w:spacing w:line="264" w:lineRule="auto"/>
        <w:rPr>
          <w:rFonts w:asciiTheme="minorHAnsi" w:hAnsiTheme="minorHAnsi" w:cstheme="minorHAnsi"/>
          <w:lang w:eastAsia="nl-NL"/>
        </w:rPr>
      </w:pPr>
      <w:r w:rsidRPr="00105476">
        <w:rPr>
          <w:rFonts w:asciiTheme="minorHAnsi" w:hAnsiTheme="minorHAnsi" w:cstheme="minorHAnsi"/>
          <w:lang w:eastAsia="nl-NL"/>
        </w:rPr>
        <w:t xml:space="preserve">Op de prijzenbladen wordt uitgegaan van de huidige in gebruik zijnde artikelen bij de VU. </w:t>
      </w:r>
      <w:r w:rsidR="00F136EC" w:rsidRPr="00105476">
        <w:rPr>
          <w:rFonts w:asciiTheme="minorHAnsi" w:hAnsiTheme="minorHAnsi" w:cstheme="minorHAnsi"/>
          <w:lang w:eastAsia="nl-NL"/>
        </w:rPr>
        <w:t>Indien u een alternatief</w:t>
      </w:r>
      <w:r w:rsidRPr="00105476">
        <w:rPr>
          <w:rFonts w:asciiTheme="minorHAnsi" w:hAnsiTheme="minorHAnsi" w:cstheme="minorHAnsi"/>
          <w:lang w:eastAsia="nl-NL"/>
        </w:rPr>
        <w:t xml:space="preserve"> </w:t>
      </w:r>
      <w:r w:rsidR="00F136EC" w:rsidRPr="00105476">
        <w:rPr>
          <w:rFonts w:asciiTheme="minorHAnsi" w:hAnsiTheme="minorHAnsi" w:cstheme="minorHAnsi"/>
          <w:lang w:eastAsia="nl-NL"/>
        </w:rPr>
        <w:t xml:space="preserve">product offreert, </w:t>
      </w:r>
      <w:r w:rsidR="0072353A" w:rsidRPr="00105476">
        <w:rPr>
          <w:rFonts w:asciiTheme="minorHAnsi" w:hAnsiTheme="minorHAnsi" w:cstheme="minorHAnsi"/>
          <w:lang w:eastAsia="nl-NL"/>
        </w:rPr>
        <w:t xml:space="preserve">die </w:t>
      </w:r>
      <w:r w:rsidR="00034E1A" w:rsidRPr="00105476">
        <w:rPr>
          <w:rFonts w:asciiTheme="minorHAnsi" w:hAnsiTheme="minorHAnsi" w:cstheme="minorHAnsi"/>
          <w:lang w:eastAsia="nl-NL"/>
        </w:rPr>
        <w:t xml:space="preserve">qua afmetingen, dikte, kleur of anderszins </w:t>
      </w:r>
      <w:r w:rsidR="0072353A" w:rsidRPr="00105476">
        <w:rPr>
          <w:rFonts w:asciiTheme="minorHAnsi" w:hAnsiTheme="minorHAnsi" w:cstheme="minorHAnsi"/>
          <w:lang w:eastAsia="nl-NL"/>
        </w:rPr>
        <w:t>afwijk</w:t>
      </w:r>
      <w:r w:rsidR="00034E1A" w:rsidRPr="00105476">
        <w:rPr>
          <w:rFonts w:asciiTheme="minorHAnsi" w:hAnsiTheme="minorHAnsi" w:cstheme="minorHAnsi"/>
          <w:lang w:eastAsia="nl-NL"/>
        </w:rPr>
        <w:t xml:space="preserve">en </w:t>
      </w:r>
      <w:r w:rsidR="0072353A" w:rsidRPr="00105476">
        <w:rPr>
          <w:rFonts w:asciiTheme="minorHAnsi" w:hAnsiTheme="minorHAnsi" w:cstheme="minorHAnsi"/>
          <w:lang w:eastAsia="nl-NL"/>
        </w:rPr>
        <w:t xml:space="preserve">van het huidige product, </w:t>
      </w:r>
      <w:r w:rsidR="00F136EC" w:rsidRPr="00105476">
        <w:rPr>
          <w:rFonts w:asciiTheme="minorHAnsi" w:hAnsiTheme="minorHAnsi" w:cstheme="minorHAnsi"/>
          <w:lang w:eastAsia="nl-NL"/>
        </w:rPr>
        <w:t>dan dient u dit te vermelden in</w:t>
      </w:r>
      <w:r w:rsidR="002A1AFD" w:rsidRPr="00105476">
        <w:rPr>
          <w:rFonts w:asciiTheme="minorHAnsi" w:hAnsiTheme="minorHAnsi" w:cstheme="minorHAnsi"/>
          <w:lang w:eastAsia="nl-NL"/>
        </w:rPr>
        <w:t xml:space="preserve"> </w:t>
      </w:r>
      <w:r w:rsidR="00D91BE8">
        <w:rPr>
          <w:rFonts w:asciiTheme="minorHAnsi" w:hAnsiTheme="minorHAnsi" w:cstheme="minorHAnsi"/>
          <w:lang w:eastAsia="nl-NL"/>
        </w:rPr>
        <w:t xml:space="preserve">de kolom “Alternatief product omschrijving (respectievelijk </w:t>
      </w:r>
      <w:r w:rsidR="002A1AFD" w:rsidRPr="00105476">
        <w:rPr>
          <w:rFonts w:asciiTheme="minorHAnsi" w:hAnsiTheme="minorHAnsi" w:cstheme="minorHAnsi"/>
          <w:lang w:eastAsia="nl-NL"/>
        </w:rPr>
        <w:t xml:space="preserve">Kolom </w:t>
      </w:r>
      <w:r w:rsidR="00D91BE8">
        <w:rPr>
          <w:rFonts w:asciiTheme="minorHAnsi" w:hAnsiTheme="minorHAnsi" w:cstheme="minorHAnsi"/>
          <w:lang w:eastAsia="nl-NL"/>
        </w:rPr>
        <w:t>V</w:t>
      </w:r>
      <w:r w:rsidR="00F136EC" w:rsidRPr="00105476">
        <w:rPr>
          <w:rFonts w:asciiTheme="minorHAnsi" w:hAnsiTheme="minorHAnsi" w:cstheme="minorHAnsi"/>
          <w:lang w:eastAsia="nl-NL"/>
        </w:rPr>
        <w:t xml:space="preserve"> </w:t>
      </w:r>
      <w:r w:rsidR="00D91BE8">
        <w:rPr>
          <w:rFonts w:asciiTheme="minorHAnsi" w:hAnsiTheme="minorHAnsi" w:cstheme="minorHAnsi"/>
          <w:lang w:eastAsia="nl-NL"/>
        </w:rPr>
        <w:t>in tabblad 9A – Verbruiksartikelen</w:t>
      </w:r>
      <w:r w:rsidR="00D91BE8" w:rsidRPr="00105476">
        <w:rPr>
          <w:rFonts w:asciiTheme="minorHAnsi" w:hAnsiTheme="minorHAnsi" w:cstheme="minorHAnsi"/>
          <w:lang w:eastAsia="nl-NL"/>
        </w:rPr>
        <w:t xml:space="preserve"> </w:t>
      </w:r>
      <w:r w:rsidR="00D91BE8">
        <w:rPr>
          <w:rFonts w:asciiTheme="minorHAnsi" w:hAnsiTheme="minorHAnsi" w:cstheme="minorHAnsi"/>
          <w:lang w:eastAsia="nl-NL"/>
        </w:rPr>
        <w:t>en Kolom L in tabblad 9B – Dispensers)</w:t>
      </w:r>
      <w:r w:rsidR="00F136EC" w:rsidRPr="00105476">
        <w:rPr>
          <w:rFonts w:asciiTheme="minorHAnsi" w:hAnsiTheme="minorHAnsi" w:cstheme="minorHAnsi"/>
          <w:lang w:eastAsia="nl-NL"/>
        </w:rPr>
        <w:t xml:space="preserve"> van het prijzenblad.</w:t>
      </w:r>
      <w:r w:rsidRPr="00105476">
        <w:rPr>
          <w:rFonts w:asciiTheme="minorHAnsi" w:hAnsiTheme="minorHAnsi" w:cstheme="minorHAnsi"/>
          <w:lang w:eastAsia="nl-NL"/>
        </w:rPr>
        <w:t xml:space="preserve"> </w:t>
      </w:r>
      <w:r w:rsidR="00034E1A" w:rsidRPr="00105476">
        <w:rPr>
          <w:rFonts w:asciiTheme="minorHAnsi" w:hAnsiTheme="minorHAnsi" w:cstheme="minorHAnsi"/>
          <w:lang w:eastAsia="nl-NL"/>
        </w:rPr>
        <w:t xml:space="preserve">Indien in de verificatiefase blijkt dat producten afwijken, zoals hierboven genoemd en dit niet is vermeld in </w:t>
      </w:r>
      <w:r w:rsidR="00D91BE8">
        <w:rPr>
          <w:rFonts w:asciiTheme="minorHAnsi" w:hAnsiTheme="minorHAnsi" w:cstheme="minorHAnsi"/>
          <w:lang w:eastAsia="nl-NL"/>
        </w:rPr>
        <w:t>de k</w:t>
      </w:r>
      <w:r w:rsidR="002A1AFD" w:rsidRPr="00105476">
        <w:rPr>
          <w:rFonts w:asciiTheme="minorHAnsi" w:hAnsiTheme="minorHAnsi" w:cstheme="minorHAnsi"/>
          <w:lang w:eastAsia="nl-NL"/>
        </w:rPr>
        <w:t xml:space="preserve">olom </w:t>
      </w:r>
      <w:r w:rsidR="00D91BE8">
        <w:rPr>
          <w:rFonts w:asciiTheme="minorHAnsi" w:hAnsiTheme="minorHAnsi" w:cstheme="minorHAnsi"/>
          <w:lang w:eastAsia="nl-NL"/>
        </w:rPr>
        <w:t>voor “Alternatief product omschrijving”</w:t>
      </w:r>
      <w:r w:rsidR="00034E1A" w:rsidRPr="00105476">
        <w:rPr>
          <w:rFonts w:asciiTheme="minorHAnsi" w:hAnsiTheme="minorHAnsi" w:cstheme="minorHAnsi"/>
          <w:lang w:eastAsia="nl-NL"/>
        </w:rPr>
        <w:t>, kan uw inschrijving terzijde worden gelegd</w:t>
      </w:r>
      <w:r w:rsidR="00BF3466" w:rsidRPr="00105476">
        <w:rPr>
          <w:rFonts w:asciiTheme="minorHAnsi" w:hAnsiTheme="minorHAnsi" w:cstheme="minorHAnsi"/>
          <w:lang w:eastAsia="nl-NL"/>
        </w:rPr>
        <w:t xml:space="preserve"> en worden uitgesloten van verdere deelname</w:t>
      </w:r>
      <w:r w:rsidR="00034E1A" w:rsidRPr="00105476">
        <w:rPr>
          <w:rFonts w:asciiTheme="minorHAnsi" w:hAnsiTheme="minorHAnsi" w:cstheme="minorHAnsi"/>
          <w:lang w:eastAsia="nl-NL"/>
        </w:rPr>
        <w:t xml:space="preserve">. Dit ter beoordeling </w:t>
      </w:r>
      <w:r w:rsidR="00F931A0" w:rsidRPr="00105476">
        <w:rPr>
          <w:rFonts w:asciiTheme="minorHAnsi" w:hAnsiTheme="minorHAnsi" w:cstheme="minorHAnsi"/>
          <w:lang w:eastAsia="nl-NL"/>
        </w:rPr>
        <w:t xml:space="preserve">aan de </w:t>
      </w:r>
      <w:r w:rsidR="00034E1A" w:rsidRPr="00105476">
        <w:rPr>
          <w:rFonts w:asciiTheme="minorHAnsi" w:hAnsiTheme="minorHAnsi" w:cstheme="minorHAnsi"/>
          <w:lang w:eastAsia="nl-NL"/>
        </w:rPr>
        <w:t>VU.</w:t>
      </w:r>
      <w:r w:rsidR="00792ACA" w:rsidRPr="00105476">
        <w:rPr>
          <w:rFonts w:asciiTheme="minorHAnsi" w:hAnsiTheme="minorHAnsi" w:cstheme="minorHAnsi"/>
          <w:lang w:eastAsia="nl-NL"/>
        </w:rPr>
        <w:t xml:space="preserve"> </w:t>
      </w:r>
      <w:r w:rsidR="00F931A0" w:rsidRPr="00105476">
        <w:rPr>
          <w:rFonts w:asciiTheme="minorHAnsi" w:hAnsiTheme="minorHAnsi" w:cstheme="minorHAnsi"/>
          <w:lang w:eastAsia="nl-NL"/>
        </w:rPr>
        <w:t xml:space="preserve">Ook in het geval u geen </w:t>
      </w:r>
      <w:r w:rsidR="00F136EC" w:rsidRPr="00105476">
        <w:rPr>
          <w:rFonts w:asciiTheme="minorHAnsi" w:hAnsiTheme="minorHAnsi" w:cstheme="minorHAnsi"/>
          <w:lang w:eastAsia="nl-NL"/>
        </w:rPr>
        <w:t xml:space="preserve">prijs </w:t>
      </w:r>
      <w:r w:rsidR="00F931A0" w:rsidRPr="00105476">
        <w:rPr>
          <w:rFonts w:asciiTheme="minorHAnsi" w:hAnsiTheme="minorHAnsi" w:cstheme="minorHAnsi"/>
          <w:lang w:eastAsia="nl-NL"/>
        </w:rPr>
        <w:t xml:space="preserve">hebt </w:t>
      </w:r>
      <w:r w:rsidR="00F136EC" w:rsidRPr="00105476">
        <w:rPr>
          <w:rFonts w:asciiTheme="minorHAnsi" w:hAnsiTheme="minorHAnsi" w:cstheme="minorHAnsi"/>
          <w:lang w:eastAsia="nl-NL"/>
        </w:rPr>
        <w:t>ingevuld op het prijzenblad, omdat het artikel niet in uw assortiment zit en/of geen alternatief artikel voorhanden is</w:t>
      </w:r>
      <w:r w:rsidR="00F931A0" w:rsidRPr="00105476">
        <w:rPr>
          <w:rFonts w:asciiTheme="minorHAnsi" w:hAnsiTheme="minorHAnsi" w:cstheme="minorHAnsi"/>
          <w:lang w:eastAsia="nl-NL"/>
        </w:rPr>
        <w:t xml:space="preserve">, kan </w:t>
      </w:r>
      <w:r w:rsidR="00F136EC" w:rsidRPr="00105476">
        <w:rPr>
          <w:rFonts w:asciiTheme="minorHAnsi" w:hAnsiTheme="minorHAnsi" w:cstheme="minorHAnsi"/>
          <w:lang w:eastAsia="nl-NL"/>
        </w:rPr>
        <w:t>uw inschrijving terzijde</w:t>
      </w:r>
      <w:r w:rsidR="00F931A0" w:rsidRPr="00105476">
        <w:rPr>
          <w:rFonts w:asciiTheme="minorHAnsi" w:hAnsiTheme="minorHAnsi" w:cstheme="minorHAnsi"/>
          <w:lang w:eastAsia="nl-NL"/>
        </w:rPr>
        <w:t xml:space="preserve"> worden</w:t>
      </w:r>
      <w:r w:rsidR="00F136EC" w:rsidRPr="00105476">
        <w:rPr>
          <w:rFonts w:asciiTheme="minorHAnsi" w:hAnsiTheme="minorHAnsi" w:cstheme="minorHAnsi"/>
          <w:lang w:eastAsia="nl-NL"/>
        </w:rPr>
        <w:t xml:space="preserve"> gelegd en</w:t>
      </w:r>
      <w:r w:rsidR="00F931A0" w:rsidRPr="00105476">
        <w:rPr>
          <w:rFonts w:asciiTheme="minorHAnsi" w:hAnsiTheme="minorHAnsi" w:cstheme="minorHAnsi"/>
          <w:lang w:eastAsia="nl-NL"/>
        </w:rPr>
        <w:t xml:space="preserve"> worden</w:t>
      </w:r>
      <w:r w:rsidR="00F136EC" w:rsidRPr="00105476">
        <w:rPr>
          <w:rFonts w:asciiTheme="minorHAnsi" w:hAnsiTheme="minorHAnsi" w:cstheme="minorHAnsi"/>
          <w:lang w:eastAsia="nl-NL"/>
        </w:rPr>
        <w:t xml:space="preserve"> uitgesloten van verdere deelname.</w:t>
      </w:r>
    </w:p>
    <w:p w14:paraId="50449D74"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lang w:eastAsia="nl-NL"/>
        </w:rPr>
      </w:pPr>
    </w:p>
    <w:p w14:paraId="73595C48" w14:textId="6A923EAB" w:rsidR="00F136EC" w:rsidRPr="00105476" w:rsidRDefault="00F136EC" w:rsidP="00581D10">
      <w:pPr>
        <w:widowControl w:val="0"/>
        <w:autoSpaceDE w:val="0"/>
        <w:autoSpaceDN w:val="0"/>
        <w:adjustRightInd w:val="0"/>
        <w:spacing w:line="264" w:lineRule="auto"/>
        <w:rPr>
          <w:rFonts w:asciiTheme="minorHAnsi" w:hAnsiTheme="minorHAnsi" w:cstheme="minorHAnsi"/>
          <w:lang w:eastAsia="nl-NL"/>
        </w:rPr>
      </w:pPr>
      <w:r w:rsidRPr="00105476">
        <w:rPr>
          <w:rFonts w:asciiTheme="minorHAnsi" w:hAnsiTheme="minorHAnsi" w:cstheme="minorHAnsi"/>
          <w:lang w:eastAsia="nl-NL"/>
        </w:rPr>
        <w:t xml:space="preserve">De geoffreerde Nettoprijzen zijn </w:t>
      </w:r>
      <w:r w:rsidR="00783878">
        <w:rPr>
          <w:rFonts w:asciiTheme="minorHAnsi" w:hAnsiTheme="minorHAnsi" w:cstheme="minorHAnsi"/>
          <w:lang w:eastAsia="nl-NL"/>
        </w:rPr>
        <w:t>‘all-in’</w:t>
      </w:r>
      <w:r w:rsidRPr="00105476">
        <w:rPr>
          <w:rFonts w:asciiTheme="minorHAnsi" w:hAnsiTheme="minorHAnsi" w:cstheme="minorHAnsi"/>
          <w:lang w:eastAsia="nl-NL"/>
        </w:rPr>
        <w:t xml:space="preserve"> exclusief BTW, wat betekent dat er geen additionele kosten berekend kunnen worden bovenop de prijzen die u hebt aangeboden.</w:t>
      </w:r>
    </w:p>
    <w:p w14:paraId="46361AA3" w14:textId="77777777" w:rsidR="003369AB" w:rsidRPr="00105476" w:rsidRDefault="003369AB" w:rsidP="00581D10">
      <w:pPr>
        <w:widowControl w:val="0"/>
        <w:autoSpaceDE w:val="0"/>
        <w:autoSpaceDN w:val="0"/>
        <w:adjustRightInd w:val="0"/>
        <w:spacing w:line="264" w:lineRule="auto"/>
        <w:rPr>
          <w:rFonts w:asciiTheme="minorHAnsi" w:hAnsiTheme="minorHAnsi" w:cstheme="minorHAnsi"/>
          <w:lang w:eastAsia="nl-NL"/>
        </w:rPr>
      </w:pPr>
    </w:p>
    <w:p w14:paraId="24A8A905" w14:textId="21C8710C" w:rsidR="00F136EC" w:rsidRPr="00B77639" w:rsidRDefault="00F136EC" w:rsidP="00581D10">
      <w:pPr>
        <w:pStyle w:val="Kop2"/>
        <w:spacing w:before="0" w:after="0" w:line="264" w:lineRule="auto"/>
        <w:ind w:left="720"/>
        <w:contextualSpacing/>
        <w:rPr>
          <w:rFonts w:asciiTheme="minorHAnsi" w:hAnsiTheme="minorHAnsi" w:cstheme="minorHAnsi"/>
          <w:i w:val="0"/>
          <w:sz w:val="24"/>
          <w:szCs w:val="24"/>
        </w:rPr>
      </w:pPr>
      <w:bookmarkStart w:id="91" w:name="_Toc82701887"/>
      <w:r w:rsidRPr="00B77639">
        <w:rPr>
          <w:rFonts w:asciiTheme="minorHAnsi" w:hAnsiTheme="minorHAnsi" w:cstheme="minorHAnsi"/>
          <w:i w:val="0"/>
          <w:sz w:val="24"/>
          <w:szCs w:val="24"/>
        </w:rPr>
        <w:t>5.4</w:t>
      </w:r>
      <w:r w:rsidR="00B77639">
        <w:rPr>
          <w:rFonts w:asciiTheme="minorHAnsi" w:hAnsiTheme="minorHAnsi" w:cstheme="minorHAnsi"/>
          <w:i w:val="0"/>
          <w:sz w:val="24"/>
          <w:szCs w:val="24"/>
        </w:rPr>
        <w:t>.1</w:t>
      </w:r>
      <w:r w:rsidRPr="00B77639">
        <w:rPr>
          <w:rFonts w:asciiTheme="minorHAnsi" w:hAnsiTheme="minorHAnsi" w:cstheme="minorHAnsi"/>
          <w:i w:val="0"/>
          <w:sz w:val="24"/>
          <w:szCs w:val="24"/>
        </w:rPr>
        <w:tab/>
        <w:t>Weging eindresultaat</w:t>
      </w:r>
      <w:bookmarkEnd w:id="91"/>
    </w:p>
    <w:p w14:paraId="7568FB6E"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lang w:eastAsia="nl-NL"/>
        </w:rPr>
      </w:pPr>
      <w:r w:rsidRPr="00105476">
        <w:rPr>
          <w:rFonts w:asciiTheme="minorHAnsi" w:hAnsiTheme="minorHAnsi" w:cstheme="minorHAnsi"/>
          <w:lang w:eastAsia="nl-NL"/>
        </w:rPr>
        <w:t>Op grond van alle beschikbare informatie komt het beoordelingsteam tot een totaaloordeel en een eerste keuze van de Inschrijver. In eerste instantie is dat de Inschrijver met het hoogste puntentotaal.</w:t>
      </w:r>
    </w:p>
    <w:p w14:paraId="5782AA43"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lang w:eastAsia="nl-NL"/>
        </w:rPr>
      </w:pPr>
      <w:r w:rsidRPr="00105476">
        <w:rPr>
          <w:rFonts w:asciiTheme="minorHAnsi" w:hAnsiTheme="minorHAnsi" w:cstheme="minorHAnsi"/>
          <w:lang w:eastAsia="nl-NL"/>
        </w:rPr>
        <w:t xml:space="preserve">Indien meerdere Inschrijvers een gelijke score hebben behaald, dan scoort de Inschrijver met de hoogste score op het aspect kwaliteit - gebruikerstest de EMVI. Mochten meerdere Inschrijvers dan nog steeds gelijke score behalen, dan prevaleert de Inschrijver met de hoogste score op het onderdeel kwaliteit – </w:t>
      </w:r>
      <w:r w:rsidRPr="002A3283">
        <w:rPr>
          <w:rFonts w:asciiTheme="minorHAnsi" w:hAnsiTheme="minorHAnsi" w:cstheme="minorHAnsi"/>
          <w:lang w:eastAsia="nl-NL"/>
        </w:rPr>
        <w:t>duurzaamheid en MVO.</w:t>
      </w:r>
      <w:r w:rsidRPr="00105476">
        <w:rPr>
          <w:rFonts w:asciiTheme="minorHAnsi" w:hAnsiTheme="minorHAnsi" w:cstheme="minorHAnsi"/>
          <w:lang w:eastAsia="nl-NL"/>
        </w:rPr>
        <w:t xml:space="preserve"> Mocht dat geen uitsluitsel geven, dan wordt door loting tussen deze inschrijvers de winnende Inschrijver bepaald. Bij deze loting zijn partijen uitgenodigd fysiek aanwezig te zijn.</w:t>
      </w:r>
    </w:p>
    <w:p w14:paraId="4ACABD8E" w14:textId="77777777" w:rsidR="003369AB" w:rsidRPr="00105476" w:rsidRDefault="003369AB" w:rsidP="00581D10">
      <w:pPr>
        <w:widowControl w:val="0"/>
        <w:autoSpaceDE w:val="0"/>
        <w:autoSpaceDN w:val="0"/>
        <w:adjustRightInd w:val="0"/>
        <w:spacing w:line="264" w:lineRule="auto"/>
        <w:rPr>
          <w:rFonts w:asciiTheme="minorHAnsi" w:hAnsiTheme="minorHAnsi" w:cstheme="minorHAnsi"/>
          <w:lang w:eastAsia="nl-NL"/>
        </w:rPr>
      </w:pPr>
    </w:p>
    <w:p w14:paraId="5ED6DC08" w14:textId="7B966A1C" w:rsidR="00F136EC" w:rsidRPr="00B77639" w:rsidRDefault="00F136EC" w:rsidP="00581D10">
      <w:pPr>
        <w:pStyle w:val="Kop2"/>
        <w:spacing w:before="0" w:after="0" w:line="264" w:lineRule="auto"/>
        <w:ind w:left="720"/>
        <w:contextualSpacing/>
        <w:rPr>
          <w:rFonts w:asciiTheme="minorHAnsi" w:hAnsiTheme="minorHAnsi" w:cstheme="minorHAnsi"/>
          <w:i w:val="0"/>
          <w:sz w:val="24"/>
          <w:szCs w:val="24"/>
        </w:rPr>
      </w:pPr>
      <w:bookmarkStart w:id="92" w:name="_Toc82701888"/>
      <w:r w:rsidRPr="00B77639">
        <w:rPr>
          <w:rFonts w:asciiTheme="minorHAnsi" w:hAnsiTheme="minorHAnsi" w:cstheme="minorHAnsi"/>
          <w:i w:val="0"/>
          <w:sz w:val="24"/>
          <w:szCs w:val="24"/>
        </w:rPr>
        <w:lastRenderedPageBreak/>
        <w:t>5.5</w:t>
      </w:r>
      <w:r w:rsidRPr="00B77639">
        <w:rPr>
          <w:rFonts w:asciiTheme="minorHAnsi" w:hAnsiTheme="minorHAnsi" w:cstheme="minorHAnsi"/>
          <w:i w:val="0"/>
          <w:sz w:val="24"/>
          <w:szCs w:val="24"/>
        </w:rPr>
        <w:tab/>
      </w:r>
      <w:r w:rsidR="00B77639">
        <w:rPr>
          <w:rFonts w:asciiTheme="minorHAnsi" w:hAnsiTheme="minorHAnsi" w:cstheme="minorHAnsi"/>
          <w:i w:val="0"/>
          <w:sz w:val="24"/>
          <w:szCs w:val="24"/>
        </w:rPr>
        <w:t>Gunningsbeslissing</w:t>
      </w:r>
      <w:bookmarkEnd w:id="92"/>
    </w:p>
    <w:p w14:paraId="47C70EDB" w14:textId="3A3F9E95" w:rsidR="00B77639" w:rsidRDefault="00B77639" w:rsidP="00581D10">
      <w:pPr>
        <w:spacing w:line="264" w:lineRule="auto"/>
        <w:rPr>
          <w:rFonts w:cs="Arial"/>
          <w:color w:val="000000"/>
        </w:rPr>
      </w:pPr>
      <w:r w:rsidRPr="00CA5FD3">
        <w:rPr>
          <w:rFonts w:cs="Arial"/>
          <w:color w:val="000000"/>
        </w:rPr>
        <w:t xml:space="preserve">Op grond van alle beschikbare informatie komt het beoordelingsteam tot een totaaloordeel en een eerste keuze van </w:t>
      </w:r>
      <w:r>
        <w:rPr>
          <w:rFonts w:cs="Arial"/>
          <w:color w:val="000000"/>
        </w:rPr>
        <w:t>de I</w:t>
      </w:r>
      <w:r w:rsidRPr="00CA5FD3">
        <w:rPr>
          <w:rFonts w:cs="Arial"/>
          <w:color w:val="000000"/>
        </w:rPr>
        <w:t>nschrijver</w:t>
      </w:r>
      <w:r>
        <w:rPr>
          <w:rFonts w:cs="Arial"/>
          <w:color w:val="000000"/>
        </w:rPr>
        <w:t xml:space="preserve">s. </w:t>
      </w:r>
      <w:r w:rsidRPr="00AA03AA">
        <w:rPr>
          <w:rFonts w:cs="Arial"/>
          <w:color w:val="000000"/>
        </w:rPr>
        <w:t xml:space="preserve">Als </w:t>
      </w:r>
      <w:r>
        <w:rPr>
          <w:rFonts w:cs="Arial"/>
          <w:color w:val="000000"/>
        </w:rPr>
        <w:t xml:space="preserve">er twee </w:t>
      </w:r>
      <w:r w:rsidRPr="00AA03AA">
        <w:rPr>
          <w:rFonts w:cs="Arial"/>
          <w:color w:val="000000"/>
        </w:rPr>
        <w:t>Inschrijvers</w:t>
      </w:r>
      <w:r>
        <w:rPr>
          <w:rFonts w:cs="Arial"/>
          <w:color w:val="000000"/>
        </w:rPr>
        <w:t xml:space="preserve"> eindigen met een g</w:t>
      </w:r>
      <w:r w:rsidRPr="00AA03AA">
        <w:rPr>
          <w:rFonts w:cs="Arial"/>
          <w:color w:val="000000"/>
        </w:rPr>
        <w:t>elijke score</w:t>
      </w:r>
      <w:r>
        <w:rPr>
          <w:rFonts w:cs="Arial"/>
          <w:color w:val="000000"/>
        </w:rPr>
        <w:t xml:space="preserve"> (</w:t>
      </w:r>
      <w:r w:rsidR="006B48B3">
        <w:rPr>
          <w:rFonts w:cs="Arial"/>
          <w:color w:val="000000"/>
        </w:rPr>
        <w:t xml:space="preserve">plek 1 / 2), </w:t>
      </w:r>
      <w:r w:rsidRPr="00AA03AA">
        <w:rPr>
          <w:rFonts w:cs="Arial"/>
          <w:color w:val="000000"/>
        </w:rPr>
        <w:t xml:space="preserve"> </w:t>
      </w:r>
      <w:r w:rsidR="006B48B3">
        <w:rPr>
          <w:rFonts w:cs="Arial"/>
          <w:color w:val="000000"/>
        </w:rPr>
        <w:t>zal de Inschrijver met de hoogste beoordeling op het 1</w:t>
      </w:r>
      <w:r w:rsidR="006B48B3" w:rsidRPr="006B48B3">
        <w:rPr>
          <w:rFonts w:cs="Arial"/>
          <w:color w:val="000000"/>
          <w:vertAlign w:val="superscript"/>
        </w:rPr>
        <w:t>ste</w:t>
      </w:r>
      <w:r w:rsidR="006B48B3">
        <w:rPr>
          <w:rFonts w:cs="Arial"/>
          <w:color w:val="000000"/>
        </w:rPr>
        <w:t xml:space="preserve"> gunningscriterium als eerste eindigen.</w:t>
      </w:r>
    </w:p>
    <w:p w14:paraId="3A91C91E" w14:textId="600032EB" w:rsidR="00B77639" w:rsidRPr="00AA03AA" w:rsidRDefault="006B48B3" w:rsidP="00581D10">
      <w:pPr>
        <w:spacing w:line="264" w:lineRule="auto"/>
        <w:rPr>
          <w:rFonts w:cs="Arial"/>
          <w:color w:val="000000"/>
        </w:rPr>
      </w:pPr>
      <w:r>
        <w:rPr>
          <w:rFonts w:cs="Arial"/>
          <w:color w:val="000000"/>
        </w:rPr>
        <w:t xml:space="preserve">Deze </w:t>
      </w:r>
      <w:r w:rsidR="00B77639" w:rsidRPr="00AA03AA">
        <w:rPr>
          <w:rFonts w:cs="Arial"/>
          <w:color w:val="000000"/>
        </w:rPr>
        <w:t xml:space="preserve">Inschrijver </w:t>
      </w:r>
      <w:r>
        <w:rPr>
          <w:rFonts w:cs="Arial"/>
          <w:color w:val="000000"/>
        </w:rPr>
        <w:t xml:space="preserve">ontvangt </w:t>
      </w:r>
      <w:r w:rsidR="00B77639" w:rsidRPr="00AA03AA">
        <w:rPr>
          <w:rFonts w:cs="Arial"/>
          <w:color w:val="000000"/>
        </w:rPr>
        <w:t>een bericht van</w:t>
      </w:r>
      <w:r w:rsidR="00B77639">
        <w:rPr>
          <w:rFonts w:cs="Arial"/>
          <w:color w:val="000000"/>
        </w:rPr>
        <w:t xml:space="preserve"> de voorgenomen gunning en worden</w:t>
      </w:r>
      <w:r w:rsidR="00B77639" w:rsidRPr="00AA03AA">
        <w:rPr>
          <w:rFonts w:cs="Arial"/>
          <w:color w:val="000000"/>
        </w:rPr>
        <w:t xml:space="preserve"> uitgenodigd voor het verificatiegesprek.</w:t>
      </w:r>
    </w:p>
    <w:p w14:paraId="05DD4A69" w14:textId="77777777" w:rsidR="00B77639" w:rsidRDefault="00B77639" w:rsidP="00581D10">
      <w:pPr>
        <w:spacing w:line="264" w:lineRule="auto"/>
        <w:rPr>
          <w:rFonts w:cs="Arial"/>
          <w:color w:val="000000"/>
        </w:rPr>
      </w:pPr>
    </w:p>
    <w:p w14:paraId="157C4EB3" w14:textId="77777777" w:rsidR="00B77639" w:rsidRDefault="00B77639" w:rsidP="00581D10">
      <w:pPr>
        <w:spacing w:line="264" w:lineRule="auto"/>
        <w:rPr>
          <w:rFonts w:cs="Arial"/>
          <w:color w:val="000000"/>
        </w:rPr>
      </w:pPr>
      <w:r w:rsidRPr="00AA03AA">
        <w:rPr>
          <w:rFonts w:cs="Arial"/>
          <w:color w:val="000000"/>
        </w:rPr>
        <w:t>Tot definitieve gunning kan pas worden overgegaan als van de winnende Inschrijver</w:t>
      </w:r>
      <w:r>
        <w:rPr>
          <w:rFonts w:cs="Arial"/>
          <w:color w:val="000000"/>
        </w:rPr>
        <w:t>s</w:t>
      </w:r>
      <w:r w:rsidRPr="00AA03AA">
        <w:rPr>
          <w:rFonts w:cs="Arial"/>
          <w:color w:val="000000"/>
        </w:rPr>
        <w:t xml:space="preserve"> de juistheid van de “UEA” door middel van ove</w:t>
      </w:r>
      <w:r>
        <w:rPr>
          <w:rFonts w:cs="Arial"/>
          <w:color w:val="000000"/>
        </w:rPr>
        <w:t>rlegging van bewijsstukken hebben</w:t>
      </w:r>
      <w:r w:rsidRPr="00AA03AA">
        <w:rPr>
          <w:rFonts w:cs="Arial"/>
          <w:color w:val="000000"/>
        </w:rPr>
        <w:t xml:space="preserve"> gestaafd binnen de door de VU opgegeven termijn van 5 werkdagen en de Stand-still-termijn (20 kalenderdagen) is verlopen zonder dat een procedure is aangespannen.</w:t>
      </w:r>
    </w:p>
    <w:p w14:paraId="5CE3F77A" w14:textId="77777777" w:rsidR="00B77639" w:rsidRPr="00CA5FD3" w:rsidRDefault="00B77639" w:rsidP="00581D10">
      <w:pPr>
        <w:spacing w:line="264" w:lineRule="auto"/>
        <w:rPr>
          <w:rFonts w:cs="Arial"/>
          <w:color w:val="000000"/>
        </w:rPr>
      </w:pPr>
    </w:p>
    <w:p w14:paraId="3099E3FB" w14:textId="77777777" w:rsidR="00B77639" w:rsidRPr="00CA5FD3" w:rsidRDefault="00B77639" w:rsidP="00581D10">
      <w:pPr>
        <w:spacing w:line="264" w:lineRule="auto"/>
        <w:rPr>
          <w:rFonts w:cs="Arial"/>
          <w:color w:val="000000"/>
        </w:rPr>
      </w:pPr>
      <w:r w:rsidRPr="00CA5FD3">
        <w:rPr>
          <w:rFonts w:cs="Arial"/>
          <w:color w:val="000000"/>
        </w:rPr>
        <w:t>De Inschrijvers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1ACBD3CD" w14:textId="77777777" w:rsidR="00B77639" w:rsidRPr="00CA5FD3" w:rsidRDefault="00B77639" w:rsidP="00581D10">
      <w:pPr>
        <w:spacing w:line="264" w:lineRule="auto"/>
        <w:rPr>
          <w:rFonts w:cs="Arial"/>
          <w:color w:val="000000"/>
        </w:rPr>
      </w:pPr>
    </w:p>
    <w:p w14:paraId="18891B1E" w14:textId="77777777" w:rsidR="00B77639" w:rsidRPr="00F40493" w:rsidRDefault="00B77639" w:rsidP="00581D10">
      <w:pPr>
        <w:spacing w:line="264" w:lineRule="auto"/>
        <w:rPr>
          <w:rFonts w:cs="Arial"/>
          <w:color w:val="000000"/>
        </w:rPr>
      </w:pPr>
      <w:r w:rsidRPr="00CA5FD3">
        <w:rPr>
          <w:rFonts w:cs="Arial"/>
          <w:color w:val="000000"/>
        </w:rPr>
        <w:t>Alle overige Inschrijvers worden hiervan op de hoogte gebracht via een brief.</w:t>
      </w:r>
    </w:p>
    <w:p w14:paraId="7968F760"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lang w:eastAsia="nl-NL"/>
        </w:rPr>
        <w:sectPr w:rsidR="00F136EC" w:rsidRPr="00105476" w:rsidSect="00105476">
          <w:headerReference w:type="default" r:id="rId23"/>
          <w:footerReference w:type="default" r:id="rId24"/>
          <w:type w:val="nextColumn"/>
          <w:pgSz w:w="11907" w:h="16840" w:code="9"/>
          <w:pgMar w:top="1440" w:right="1440" w:bottom="1440" w:left="1440" w:header="743" w:footer="760" w:gutter="0"/>
          <w:cols w:space="720"/>
          <w:noEndnote/>
          <w:docGrid w:linePitch="299"/>
        </w:sectPr>
      </w:pPr>
    </w:p>
    <w:p w14:paraId="4AE72066" w14:textId="77777777" w:rsidR="00F136EC" w:rsidRPr="006B48B3" w:rsidRDefault="00F136EC" w:rsidP="00581D10">
      <w:pPr>
        <w:pStyle w:val="Kop1"/>
        <w:spacing w:before="0" w:after="0" w:line="264" w:lineRule="auto"/>
        <w:ind w:left="720"/>
        <w:contextualSpacing/>
        <w:rPr>
          <w:sz w:val="28"/>
          <w:szCs w:val="28"/>
        </w:rPr>
      </w:pPr>
      <w:bookmarkStart w:id="93" w:name="_Toc82701889"/>
      <w:r w:rsidRPr="006B48B3">
        <w:rPr>
          <w:sz w:val="28"/>
          <w:szCs w:val="28"/>
        </w:rPr>
        <w:lastRenderedPageBreak/>
        <w:t>6.</w:t>
      </w:r>
      <w:r w:rsidRPr="006B48B3">
        <w:rPr>
          <w:sz w:val="28"/>
          <w:szCs w:val="28"/>
        </w:rPr>
        <w:tab/>
        <w:t>Bijlagen</w:t>
      </w:r>
      <w:bookmarkEnd w:id="93"/>
    </w:p>
    <w:p w14:paraId="1FD2D315" w14:textId="77777777" w:rsidR="00F136EC" w:rsidRPr="0018015F" w:rsidRDefault="00F136EC" w:rsidP="00581D10">
      <w:pPr>
        <w:widowControl w:val="0"/>
        <w:autoSpaceDE w:val="0"/>
        <w:autoSpaceDN w:val="0"/>
        <w:adjustRightInd w:val="0"/>
        <w:spacing w:before="20" w:line="264" w:lineRule="auto"/>
        <w:rPr>
          <w:rFonts w:asciiTheme="minorHAnsi" w:hAnsiTheme="minorHAnsi" w:cstheme="minorHAnsi"/>
          <w:color w:val="000000"/>
        </w:rPr>
      </w:pPr>
      <w:r w:rsidRPr="0018015F">
        <w:rPr>
          <w:rFonts w:asciiTheme="minorHAnsi" w:hAnsiTheme="minorHAnsi" w:cstheme="minorHAnsi"/>
          <w:color w:val="000000"/>
        </w:rPr>
        <w:t>De volgende bijlagen maken onderdeel uit van deze Offerteaanvraag</w:t>
      </w:r>
      <w:r w:rsidR="003369AB" w:rsidRPr="0018015F">
        <w:rPr>
          <w:rFonts w:asciiTheme="minorHAnsi" w:hAnsiTheme="minorHAnsi" w:cstheme="minorHAnsi"/>
          <w:color w:val="000000"/>
        </w:rPr>
        <w:t>:</w:t>
      </w:r>
    </w:p>
    <w:p w14:paraId="75F880ED" w14:textId="30689352" w:rsidR="00F136EC" w:rsidRPr="0018015F" w:rsidRDefault="00F136EC" w:rsidP="00581D10">
      <w:pPr>
        <w:widowControl w:val="0"/>
        <w:autoSpaceDE w:val="0"/>
        <w:autoSpaceDN w:val="0"/>
        <w:adjustRightInd w:val="0"/>
        <w:spacing w:before="20" w:line="264" w:lineRule="auto"/>
        <w:rPr>
          <w:rFonts w:asciiTheme="minorHAnsi" w:hAnsiTheme="minorHAnsi" w:cstheme="minorHAnsi"/>
          <w:color w:val="000000"/>
        </w:rPr>
      </w:pPr>
    </w:p>
    <w:p w14:paraId="5976FC0E" w14:textId="77777777" w:rsidR="00F136EC" w:rsidRPr="0018015F" w:rsidRDefault="00F136EC" w:rsidP="00581D10">
      <w:pPr>
        <w:widowControl w:val="0"/>
        <w:autoSpaceDE w:val="0"/>
        <w:autoSpaceDN w:val="0"/>
        <w:adjustRightInd w:val="0"/>
        <w:spacing w:before="20" w:line="264" w:lineRule="auto"/>
        <w:rPr>
          <w:rFonts w:asciiTheme="minorHAnsi" w:hAnsiTheme="minorHAnsi" w:cstheme="minorHAnsi"/>
          <w:color w:val="000000"/>
        </w:rPr>
      </w:pPr>
      <w:r w:rsidRPr="0018015F">
        <w:rPr>
          <w:rFonts w:asciiTheme="minorHAnsi" w:hAnsiTheme="minorHAnsi" w:cstheme="minorHAnsi"/>
          <w:color w:val="000000"/>
        </w:rPr>
        <w:t>Bijlage 1</w:t>
      </w:r>
      <w:r w:rsidRPr="0018015F">
        <w:rPr>
          <w:rFonts w:asciiTheme="minorHAnsi" w:hAnsiTheme="minorHAnsi" w:cstheme="minorHAnsi"/>
          <w:color w:val="000000"/>
        </w:rPr>
        <w:tab/>
        <w:t>Uniform Europees Aanbestedingsdocument</w:t>
      </w:r>
    </w:p>
    <w:p w14:paraId="46A8263A" w14:textId="6A22BF9A" w:rsidR="003B7020" w:rsidRPr="0018015F" w:rsidRDefault="00F136EC" w:rsidP="00581D10">
      <w:pPr>
        <w:widowControl w:val="0"/>
        <w:autoSpaceDE w:val="0"/>
        <w:autoSpaceDN w:val="0"/>
        <w:adjustRightInd w:val="0"/>
        <w:spacing w:before="20" w:line="264" w:lineRule="auto"/>
        <w:rPr>
          <w:rFonts w:asciiTheme="minorHAnsi" w:hAnsiTheme="minorHAnsi" w:cstheme="minorHAnsi"/>
          <w:color w:val="000000"/>
        </w:rPr>
      </w:pPr>
      <w:r w:rsidRPr="0018015F">
        <w:rPr>
          <w:rFonts w:asciiTheme="minorHAnsi" w:hAnsiTheme="minorHAnsi" w:cstheme="minorHAnsi"/>
          <w:color w:val="000000"/>
        </w:rPr>
        <w:t xml:space="preserve">Bijlage </w:t>
      </w:r>
      <w:r w:rsidR="00567B5F">
        <w:rPr>
          <w:rFonts w:asciiTheme="minorHAnsi" w:hAnsiTheme="minorHAnsi" w:cstheme="minorHAnsi"/>
          <w:color w:val="000000"/>
        </w:rPr>
        <w:t>2</w:t>
      </w:r>
      <w:r w:rsidRPr="0018015F">
        <w:rPr>
          <w:rFonts w:asciiTheme="minorHAnsi" w:hAnsiTheme="minorHAnsi" w:cstheme="minorHAnsi"/>
          <w:color w:val="000000"/>
        </w:rPr>
        <w:tab/>
        <w:t xml:space="preserve">Format ‘Referentieopdrachten’ </w:t>
      </w:r>
    </w:p>
    <w:p w14:paraId="3BCF6CB1" w14:textId="3C2622AA" w:rsidR="00F136EC" w:rsidRPr="00007517" w:rsidRDefault="00F136EC" w:rsidP="00581D10">
      <w:pPr>
        <w:widowControl w:val="0"/>
        <w:autoSpaceDE w:val="0"/>
        <w:autoSpaceDN w:val="0"/>
        <w:adjustRightInd w:val="0"/>
        <w:spacing w:before="20" w:line="264" w:lineRule="auto"/>
        <w:rPr>
          <w:rFonts w:asciiTheme="minorHAnsi" w:hAnsiTheme="minorHAnsi" w:cstheme="minorHAnsi"/>
          <w:color w:val="000000"/>
        </w:rPr>
      </w:pPr>
      <w:r w:rsidRPr="00007517">
        <w:rPr>
          <w:rFonts w:asciiTheme="minorHAnsi" w:hAnsiTheme="minorHAnsi" w:cstheme="minorHAnsi"/>
          <w:color w:val="000000"/>
        </w:rPr>
        <w:t xml:space="preserve">Bijlage </w:t>
      </w:r>
      <w:r w:rsidR="00567B5F" w:rsidRPr="00007517">
        <w:rPr>
          <w:rFonts w:asciiTheme="minorHAnsi" w:hAnsiTheme="minorHAnsi" w:cstheme="minorHAnsi"/>
          <w:color w:val="000000"/>
        </w:rPr>
        <w:t>3</w:t>
      </w:r>
      <w:r w:rsidRPr="00007517">
        <w:rPr>
          <w:rFonts w:asciiTheme="minorHAnsi" w:hAnsiTheme="minorHAnsi" w:cstheme="minorHAnsi"/>
          <w:color w:val="000000"/>
        </w:rPr>
        <w:tab/>
        <w:t>Concept raamovereenkomst</w:t>
      </w:r>
    </w:p>
    <w:p w14:paraId="0A558BFE" w14:textId="68E5274F" w:rsidR="00E12F55" w:rsidRPr="00007517" w:rsidRDefault="00E12F55" w:rsidP="00581D10">
      <w:pPr>
        <w:widowControl w:val="0"/>
        <w:autoSpaceDE w:val="0"/>
        <w:autoSpaceDN w:val="0"/>
        <w:adjustRightInd w:val="0"/>
        <w:spacing w:before="20" w:line="264" w:lineRule="auto"/>
        <w:rPr>
          <w:rFonts w:asciiTheme="minorHAnsi" w:hAnsiTheme="minorHAnsi" w:cstheme="minorHAnsi"/>
          <w:color w:val="000000"/>
        </w:rPr>
      </w:pPr>
      <w:r w:rsidRPr="00007517">
        <w:rPr>
          <w:rFonts w:asciiTheme="minorHAnsi" w:hAnsiTheme="minorHAnsi" w:cstheme="minorHAnsi"/>
          <w:color w:val="000000"/>
        </w:rPr>
        <w:t xml:space="preserve">Bijlage </w:t>
      </w:r>
      <w:r w:rsidR="00567B5F" w:rsidRPr="00007517">
        <w:rPr>
          <w:rFonts w:asciiTheme="minorHAnsi" w:hAnsiTheme="minorHAnsi" w:cstheme="minorHAnsi"/>
          <w:color w:val="000000"/>
        </w:rPr>
        <w:t>4</w:t>
      </w:r>
      <w:r w:rsidRPr="00007517">
        <w:rPr>
          <w:rFonts w:asciiTheme="minorHAnsi" w:hAnsiTheme="minorHAnsi" w:cstheme="minorHAnsi"/>
          <w:color w:val="000000"/>
        </w:rPr>
        <w:tab/>
      </w:r>
      <w:r w:rsidR="003D1927" w:rsidRPr="00007517">
        <w:rPr>
          <w:rFonts w:asciiTheme="minorHAnsi" w:hAnsiTheme="minorHAnsi" w:cstheme="minorHAnsi"/>
          <w:color w:val="000000"/>
        </w:rPr>
        <w:t xml:space="preserve">Service Level Agreement </w:t>
      </w:r>
      <w:r w:rsidR="0000197E" w:rsidRPr="00007517">
        <w:rPr>
          <w:rFonts w:asciiTheme="minorHAnsi" w:hAnsiTheme="minorHAnsi" w:cstheme="minorHAnsi"/>
          <w:color w:val="000000"/>
        </w:rPr>
        <w:t>–</w:t>
      </w:r>
      <w:r w:rsidR="003D1927" w:rsidRPr="00007517">
        <w:rPr>
          <w:rFonts w:asciiTheme="minorHAnsi" w:hAnsiTheme="minorHAnsi" w:cstheme="minorHAnsi"/>
          <w:color w:val="000000"/>
        </w:rPr>
        <w:t xml:space="preserve"> concept</w:t>
      </w:r>
    </w:p>
    <w:p w14:paraId="0F570AA4" w14:textId="45343227" w:rsidR="0000197E" w:rsidRPr="00007517" w:rsidRDefault="0000197E" w:rsidP="00581D10">
      <w:pPr>
        <w:widowControl w:val="0"/>
        <w:autoSpaceDE w:val="0"/>
        <w:autoSpaceDN w:val="0"/>
        <w:adjustRightInd w:val="0"/>
        <w:spacing w:before="20" w:line="264" w:lineRule="auto"/>
        <w:rPr>
          <w:rFonts w:asciiTheme="minorHAnsi" w:hAnsiTheme="minorHAnsi" w:cstheme="minorHAnsi"/>
          <w:color w:val="000000"/>
        </w:rPr>
      </w:pPr>
      <w:r w:rsidRPr="00007517">
        <w:rPr>
          <w:rFonts w:asciiTheme="minorHAnsi" w:hAnsiTheme="minorHAnsi" w:cstheme="minorHAnsi"/>
          <w:color w:val="000000"/>
        </w:rPr>
        <w:t xml:space="preserve">Bijlage </w:t>
      </w:r>
      <w:r w:rsidR="00567B5F" w:rsidRPr="00007517">
        <w:rPr>
          <w:rFonts w:asciiTheme="minorHAnsi" w:hAnsiTheme="minorHAnsi" w:cstheme="minorHAnsi"/>
          <w:color w:val="000000"/>
        </w:rPr>
        <w:t>5</w:t>
      </w:r>
      <w:r w:rsidRPr="00007517">
        <w:rPr>
          <w:rFonts w:asciiTheme="minorHAnsi" w:hAnsiTheme="minorHAnsi" w:cstheme="minorHAnsi"/>
          <w:color w:val="000000"/>
        </w:rPr>
        <w:tab/>
        <w:t>Leveranciersbeoordeling - concept</w:t>
      </w:r>
    </w:p>
    <w:p w14:paraId="7BB993F2" w14:textId="7114FEC0" w:rsidR="003B7020" w:rsidRPr="00007517" w:rsidRDefault="00F136EC" w:rsidP="00581D10">
      <w:pPr>
        <w:widowControl w:val="0"/>
        <w:autoSpaceDE w:val="0"/>
        <w:autoSpaceDN w:val="0"/>
        <w:adjustRightInd w:val="0"/>
        <w:spacing w:before="20" w:line="264" w:lineRule="auto"/>
        <w:rPr>
          <w:rFonts w:asciiTheme="minorHAnsi" w:hAnsiTheme="minorHAnsi" w:cstheme="minorHAnsi"/>
          <w:color w:val="000000"/>
        </w:rPr>
      </w:pPr>
      <w:r w:rsidRPr="00007517">
        <w:rPr>
          <w:rFonts w:asciiTheme="minorHAnsi" w:hAnsiTheme="minorHAnsi" w:cstheme="minorHAnsi"/>
          <w:color w:val="000000"/>
        </w:rPr>
        <w:t xml:space="preserve">Bijlage </w:t>
      </w:r>
      <w:r w:rsidR="00567B5F" w:rsidRPr="00007517">
        <w:rPr>
          <w:rFonts w:asciiTheme="minorHAnsi" w:hAnsiTheme="minorHAnsi" w:cstheme="minorHAnsi"/>
          <w:color w:val="000000"/>
        </w:rPr>
        <w:t>6</w:t>
      </w:r>
      <w:r w:rsidRPr="00007517">
        <w:rPr>
          <w:rFonts w:asciiTheme="minorHAnsi" w:hAnsiTheme="minorHAnsi" w:cstheme="minorHAnsi"/>
          <w:color w:val="000000"/>
        </w:rPr>
        <w:tab/>
      </w:r>
      <w:r w:rsidR="00136B39" w:rsidRPr="00007517">
        <w:rPr>
          <w:rFonts w:asciiTheme="minorHAnsi" w:hAnsiTheme="minorHAnsi" w:cstheme="minorHAnsi"/>
          <w:color w:val="000000"/>
        </w:rPr>
        <w:t xml:space="preserve">Testformulier Sanitaire </w:t>
      </w:r>
      <w:r w:rsidR="000E648B" w:rsidRPr="00007517">
        <w:rPr>
          <w:rFonts w:asciiTheme="minorHAnsi" w:hAnsiTheme="minorHAnsi" w:cstheme="minorHAnsi"/>
          <w:color w:val="000000"/>
        </w:rPr>
        <w:t>verbruiksartikelen</w:t>
      </w:r>
    </w:p>
    <w:p w14:paraId="196DB5AF" w14:textId="7367BA7C" w:rsidR="00F136EC" w:rsidRDefault="00F136EC" w:rsidP="00581D10">
      <w:pPr>
        <w:widowControl w:val="0"/>
        <w:autoSpaceDE w:val="0"/>
        <w:autoSpaceDN w:val="0"/>
        <w:adjustRightInd w:val="0"/>
        <w:spacing w:before="20" w:line="264" w:lineRule="auto"/>
        <w:rPr>
          <w:rFonts w:asciiTheme="minorHAnsi" w:hAnsiTheme="minorHAnsi" w:cstheme="minorHAnsi"/>
          <w:color w:val="000000"/>
        </w:rPr>
      </w:pPr>
      <w:r w:rsidRPr="00007517">
        <w:rPr>
          <w:rFonts w:asciiTheme="minorHAnsi" w:hAnsiTheme="minorHAnsi" w:cstheme="minorHAnsi"/>
          <w:color w:val="000000"/>
        </w:rPr>
        <w:t xml:space="preserve">Bijlage </w:t>
      </w:r>
      <w:r w:rsidR="00567B5F" w:rsidRPr="00007517">
        <w:rPr>
          <w:rFonts w:asciiTheme="minorHAnsi" w:hAnsiTheme="minorHAnsi" w:cstheme="minorHAnsi"/>
          <w:color w:val="000000"/>
        </w:rPr>
        <w:t>7</w:t>
      </w:r>
      <w:r w:rsidRPr="00007517">
        <w:rPr>
          <w:rFonts w:asciiTheme="minorHAnsi" w:hAnsiTheme="minorHAnsi" w:cstheme="minorHAnsi"/>
          <w:color w:val="000000"/>
        </w:rPr>
        <w:tab/>
      </w:r>
      <w:r w:rsidR="00136B39" w:rsidRPr="00007517">
        <w:rPr>
          <w:rFonts w:asciiTheme="minorHAnsi" w:hAnsiTheme="minorHAnsi" w:cstheme="minorHAnsi"/>
          <w:color w:val="000000"/>
        </w:rPr>
        <w:t>Toelichting bij uitvraag afvalzakken</w:t>
      </w:r>
    </w:p>
    <w:p w14:paraId="6D6A1411" w14:textId="02847595" w:rsidR="00D0513C" w:rsidRPr="00007517" w:rsidRDefault="00D0513C" w:rsidP="00581D10">
      <w:pPr>
        <w:widowControl w:val="0"/>
        <w:autoSpaceDE w:val="0"/>
        <w:autoSpaceDN w:val="0"/>
        <w:adjustRightInd w:val="0"/>
        <w:spacing w:before="20" w:line="264" w:lineRule="auto"/>
        <w:rPr>
          <w:rFonts w:asciiTheme="minorHAnsi" w:hAnsiTheme="minorHAnsi" w:cstheme="minorHAnsi"/>
          <w:color w:val="000000"/>
        </w:rPr>
      </w:pPr>
      <w:r w:rsidRPr="0018015F">
        <w:rPr>
          <w:rFonts w:asciiTheme="minorHAnsi" w:hAnsiTheme="minorHAnsi" w:cstheme="minorHAnsi"/>
          <w:color w:val="000000"/>
        </w:rPr>
        <w:t xml:space="preserve">Bijlage </w:t>
      </w:r>
      <w:r>
        <w:rPr>
          <w:rFonts w:asciiTheme="minorHAnsi" w:hAnsiTheme="minorHAnsi" w:cstheme="minorHAnsi"/>
          <w:color w:val="000000"/>
        </w:rPr>
        <w:t>8</w:t>
      </w:r>
      <w:r w:rsidRPr="0018015F">
        <w:rPr>
          <w:rFonts w:asciiTheme="minorHAnsi" w:hAnsiTheme="minorHAnsi" w:cstheme="minorHAnsi"/>
          <w:color w:val="000000"/>
        </w:rPr>
        <w:tab/>
      </w:r>
      <w:r>
        <w:rPr>
          <w:rFonts w:asciiTheme="minorHAnsi" w:hAnsiTheme="minorHAnsi" w:cstheme="minorHAnsi"/>
          <w:color w:val="000000"/>
        </w:rPr>
        <w:t>Concept overeenkomst ‘Wachtkamerconstructie’</w:t>
      </w:r>
    </w:p>
    <w:p w14:paraId="20DFBD56" w14:textId="7BFE1CAB" w:rsidR="00F136EC" w:rsidRPr="00007517" w:rsidRDefault="00F136EC" w:rsidP="00581D10">
      <w:pPr>
        <w:widowControl w:val="0"/>
        <w:autoSpaceDE w:val="0"/>
        <w:autoSpaceDN w:val="0"/>
        <w:adjustRightInd w:val="0"/>
        <w:spacing w:before="20" w:line="264" w:lineRule="auto"/>
        <w:rPr>
          <w:rFonts w:asciiTheme="minorHAnsi" w:hAnsiTheme="minorHAnsi" w:cstheme="minorHAnsi"/>
          <w:color w:val="000000"/>
        </w:rPr>
      </w:pPr>
      <w:r w:rsidRPr="00007517">
        <w:rPr>
          <w:rFonts w:asciiTheme="minorHAnsi" w:hAnsiTheme="minorHAnsi" w:cstheme="minorHAnsi"/>
          <w:color w:val="000000"/>
        </w:rPr>
        <w:t xml:space="preserve">Bijlage </w:t>
      </w:r>
      <w:r w:rsidR="00D0513C">
        <w:rPr>
          <w:rFonts w:asciiTheme="minorHAnsi" w:hAnsiTheme="minorHAnsi" w:cstheme="minorHAnsi"/>
          <w:color w:val="000000"/>
        </w:rPr>
        <w:t>9</w:t>
      </w:r>
      <w:r w:rsidRPr="00007517">
        <w:rPr>
          <w:rFonts w:asciiTheme="minorHAnsi" w:hAnsiTheme="minorHAnsi" w:cstheme="minorHAnsi"/>
          <w:color w:val="000000"/>
        </w:rPr>
        <w:tab/>
        <w:t>Prij</w:t>
      </w:r>
      <w:r w:rsidR="00D0513C">
        <w:rPr>
          <w:rFonts w:asciiTheme="minorHAnsi" w:hAnsiTheme="minorHAnsi" w:cstheme="minorHAnsi"/>
          <w:color w:val="000000"/>
        </w:rPr>
        <w:t>s</w:t>
      </w:r>
      <w:r w:rsidRPr="00007517">
        <w:rPr>
          <w:rFonts w:asciiTheme="minorHAnsi" w:hAnsiTheme="minorHAnsi" w:cstheme="minorHAnsi"/>
          <w:color w:val="000000"/>
        </w:rPr>
        <w:t xml:space="preserve">blad </w:t>
      </w:r>
      <w:r w:rsidR="00D0513C">
        <w:rPr>
          <w:rFonts w:asciiTheme="minorHAnsi" w:hAnsiTheme="minorHAnsi" w:cstheme="minorHAnsi"/>
          <w:color w:val="000000"/>
        </w:rPr>
        <w:t>V</w:t>
      </w:r>
      <w:r w:rsidR="000E648B" w:rsidRPr="00007517">
        <w:rPr>
          <w:rFonts w:asciiTheme="minorHAnsi" w:hAnsiTheme="minorHAnsi" w:cstheme="minorHAnsi"/>
          <w:color w:val="000000"/>
        </w:rPr>
        <w:t>erbruiksartikelen</w:t>
      </w:r>
      <w:r w:rsidR="00D0513C">
        <w:rPr>
          <w:rFonts w:asciiTheme="minorHAnsi" w:hAnsiTheme="minorHAnsi" w:cstheme="minorHAnsi"/>
          <w:color w:val="000000"/>
        </w:rPr>
        <w:t xml:space="preserve"> en Dispensers</w:t>
      </w:r>
    </w:p>
    <w:p w14:paraId="18BFC564" w14:textId="40A3EA00" w:rsidR="00567B5F" w:rsidRPr="0018015F" w:rsidRDefault="00007517" w:rsidP="00581D10">
      <w:pPr>
        <w:widowControl w:val="0"/>
        <w:autoSpaceDE w:val="0"/>
        <w:autoSpaceDN w:val="0"/>
        <w:adjustRightInd w:val="0"/>
        <w:spacing w:before="20" w:line="264" w:lineRule="auto"/>
        <w:rPr>
          <w:rFonts w:asciiTheme="minorHAnsi" w:hAnsiTheme="minorHAnsi" w:cstheme="minorHAnsi"/>
          <w:color w:val="000000"/>
        </w:rPr>
      </w:pPr>
      <w:r>
        <w:rPr>
          <w:rFonts w:asciiTheme="minorHAnsi" w:hAnsiTheme="minorHAnsi" w:cstheme="minorHAnsi"/>
          <w:color w:val="000000"/>
        </w:rPr>
        <w:t xml:space="preserve">Bijlage 10 </w:t>
      </w:r>
      <w:r>
        <w:rPr>
          <w:rFonts w:asciiTheme="minorHAnsi" w:hAnsiTheme="minorHAnsi" w:cstheme="minorHAnsi"/>
          <w:color w:val="000000"/>
        </w:rPr>
        <w:tab/>
      </w:r>
      <w:r w:rsidR="00567B5F" w:rsidRPr="0018015F">
        <w:rPr>
          <w:rFonts w:asciiTheme="minorHAnsi" w:hAnsiTheme="minorHAnsi" w:cstheme="minorHAnsi"/>
          <w:color w:val="000000"/>
        </w:rPr>
        <w:t xml:space="preserve">Algemene Inkoopvoorwaarden VU </w:t>
      </w:r>
    </w:p>
    <w:p w14:paraId="45C32FC7" w14:textId="2F32736B" w:rsidR="00F136EC" w:rsidRPr="0018015F" w:rsidRDefault="00F136EC" w:rsidP="00581D10">
      <w:pPr>
        <w:widowControl w:val="0"/>
        <w:autoSpaceDE w:val="0"/>
        <w:autoSpaceDN w:val="0"/>
        <w:adjustRightInd w:val="0"/>
        <w:spacing w:before="20" w:line="264" w:lineRule="auto"/>
        <w:rPr>
          <w:rFonts w:asciiTheme="minorHAnsi" w:hAnsiTheme="minorHAnsi" w:cstheme="minorHAnsi"/>
          <w:color w:val="000000"/>
        </w:rPr>
      </w:pPr>
      <w:r w:rsidRPr="0018015F">
        <w:rPr>
          <w:rFonts w:asciiTheme="minorHAnsi" w:hAnsiTheme="minorHAnsi" w:cstheme="minorHAnsi"/>
          <w:color w:val="000000"/>
        </w:rPr>
        <w:t>Bijlage 1</w:t>
      </w:r>
      <w:r w:rsidR="00007517">
        <w:rPr>
          <w:rFonts w:asciiTheme="minorHAnsi" w:hAnsiTheme="minorHAnsi" w:cstheme="minorHAnsi"/>
          <w:color w:val="000000"/>
        </w:rPr>
        <w:t>1</w:t>
      </w:r>
      <w:r w:rsidRPr="0018015F">
        <w:rPr>
          <w:rFonts w:asciiTheme="minorHAnsi" w:hAnsiTheme="minorHAnsi" w:cstheme="minorHAnsi"/>
          <w:color w:val="000000"/>
        </w:rPr>
        <w:tab/>
      </w:r>
      <w:r w:rsidR="009F62C4" w:rsidRPr="0018015F">
        <w:rPr>
          <w:rFonts w:asciiTheme="minorHAnsi" w:hAnsiTheme="minorHAnsi" w:cstheme="minorHAnsi"/>
          <w:color w:val="000000"/>
        </w:rPr>
        <w:t>Factuurwijzer VU voor leveranciers</w:t>
      </w:r>
    </w:p>
    <w:p w14:paraId="3E444196"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color w:val="000000"/>
        </w:rPr>
      </w:pPr>
    </w:p>
    <w:p w14:paraId="5B94F407" w14:textId="77777777" w:rsidR="00F136EC" w:rsidRPr="00105476" w:rsidRDefault="00F136EC" w:rsidP="00581D10">
      <w:pPr>
        <w:widowControl w:val="0"/>
        <w:autoSpaceDE w:val="0"/>
        <w:autoSpaceDN w:val="0"/>
        <w:adjustRightInd w:val="0"/>
        <w:spacing w:before="19" w:line="264" w:lineRule="auto"/>
        <w:rPr>
          <w:rFonts w:asciiTheme="minorHAnsi" w:hAnsiTheme="minorHAnsi" w:cstheme="minorHAnsi"/>
          <w:color w:val="000000"/>
        </w:rPr>
      </w:pPr>
    </w:p>
    <w:p w14:paraId="7C6296E4" w14:textId="77777777" w:rsidR="00F136EC" w:rsidRPr="00105476" w:rsidRDefault="00F136EC" w:rsidP="00581D10">
      <w:pPr>
        <w:widowControl w:val="0"/>
        <w:autoSpaceDE w:val="0"/>
        <w:autoSpaceDN w:val="0"/>
        <w:adjustRightInd w:val="0"/>
        <w:spacing w:before="20" w:line="264" w:lineRule="auto"/>
        <w:rPr>
          <w:rFonts w:asciiTheme="minorHAnsi" w:hAnsiTheme="minorHAnsi" w:cstheme="minorHAnsi"/>
          <w:color w:val="000000"/>
        </w:rPr>
      </w:pPr>
      <w:r w:rsidRPr="0018015F">
        <w:rPr>
          <w:rFonts w:asciiTheme="minorHAnsi" w:hAnsiTheme="minorHAnsi" w:cstheme="minorHAnsi"/>
          <w:color w:val="000000"/>
        </w:rPr>
        <w:t>De volgende bijlagen maken onderdeel uit van uw Offerte:</w:t>
      </w:r>
    </w:p>
    <w:p w14:paraId="6D43ADAC" w14:textId="3F21E6AD" w:rsidR="00F136EC" w:rsidRPr="00105476" w:rsidRDefault="00F136EC" w:rsidP="00581D10">
      <w:pPr>
        <w:widowControl w:val="0"/>
        <w:autoSpaceDE w:val="0"/>
        <w:autoSpaceDN w:val="0"/>
        <w:adjustRightInd w:val="0"/>
        <w:spacing w:before="20" w:line="264" w:lineRule="auto"/>
        <w:rPr>
          <w:rFonts w:asciiTheme="minorHAnsi" w:hAnsiTheme="minorHAnsi" w:cstheme="minorHAnsi"/>
          <w:color w:val="000000"/>
        </w:rPr>
      </w:pPr>
    </w:p>
    <w:p w14:paraId="586AA1A2" w14:textId="654D51BD" w:rsidR="00F136EC" w:rsidRPr="0018015F" w:rsidRDefault="00F136EC" w:rsidP="00581D10">
      <w:pPr>
        <w:spacing w:line="264" w:lineRule="auto"/>
        <w:rPr>
          <w:rFonts w:cs="Arial"/>
          <w:color w:val="000000"/>
        </w:rPr>
      </w:pPr>
      <w:r w:rsidRPr="0018015F">
        <w:rPr>
          <w:rFonts w:cs="Arial"/>
          <w:color w:val="000000"/>
        </w:rPr>
        <w:t xml:space="preserve">Bijlage </w:t>
      </w:r>
      <w:r w:rsidR="006B48B3" w:rsidRPr="0018015F">
        <w:rPr>
          <w:rFonts w:cs="Arial"/>
          <w:color w:val="000000"/>
        </w:rPr>
        <w:t>A</w:t>
      </w:r>
      <w:r w:rsidRPr="0018015F">
        <w:rPr>
          <w:rFonts w:cs="Arial"/>
          <w:color w:val="000000"/>
        </w:rPr>
        <w:tab/>
        <w:t>Uniform Europees Aanbestedingsdocument</w:t>
      </w:r>
    </w:p>
    <w:p w14:paraId="40EA7F17" w14:textId="2D6CC17C" w:rsidR="00687BBE" w:rsidRPr="0018015F" w:rsidRDefault="00F136EC" w:rsidP="00581D10">
      <w:pPr>
        <w:spacing w:line="264" w:lineRule="auto"/>
        <w:rPr>
          <w:rFonts w:cs="Arial"/>
          <w:color w:val="000000"/>
        </w:rPr>
      </w:pPr>
      <w:r w:rsidRPr="0018015F">
        <w:rPr>
          <w:rFonts w:cs="Arial"/>
          <w:color w:val="000000"/>
        </w:rPr>
        <w:t xml:space="preserve">Bijlage </w:t>
      </w:r>
      <w:r w:rsidR="006B48B3" w:rsidRPr="0018015F">
        <w:rPr>
          <w:rFonts w:cs="Arial"/>
          <w:color w:val="000000"/>
        </w:rPr>
        <w:t>B</w:t>
      </w:r>
      <w:r w:rsidRPr="0018015F">
        <w:rPr>
          <w:rFonts w:cs="Arial"/>
          <w:color w:val="000000"/>
        </w:rPr>
        <w:tab/>
        <w:t>Beantwoording wensen</w:t>
      </w:r>
    </w:p>
    <w:p w14:paraId="7F1A6932" w14:textId="748B9DF1" w:rsidR="00F136EC" w:rsidRPr="0018015F" w:rsidRDefault="00F136EC" w:rsidP="00581D10">
      <w:pPr>
        <w:spacing w:line="264" w:lineRule="auto"/>
        <w:rPr>
          <w:rFonts w:cs="Arial"/>
          <w:color w:val="000000"/>
        </w:rPr>
      </w:pPr>
      <w:r w:rsidRPr="0018015F">
        <w:rPr>
          <w:rFonts w:cs="Arial"/>
          <w:color w:val="000000"/>
        </w:rPr>
        <w:t xml:space="preserve">Bijlage </w:t>
      </w:r>
      <w:r w:rsidR="006B48B3" w:rsidRPr="0018015F">
        <w:rPr>
          <w:rFonts w:cs="Arial"/>
          <w:color w:val="000000"/>
        </w:rPr>
        <w:t>C</w:t>
      </w:r>
      <w:r w:rsidRPr="0018015F">
        <w:rPr>
          <w:rFonts w:cs="Arial"/>
          <w:color w:val="000000"/>
        </w:rPr>
        <w:tab/>
        <w:t>Prij</w:t>
      </w:r>
      <w:r w:rsidR="00D0513C">
        <w:rPr>
          <w:rFonts w:cs="Arial"/>
          <w:color w:val="000000"/>
        </w:rPr>
        <w:t>s</w:t>
      </w:r>
      <w:r w:rsidRPr="0018015F">
        <w:rPr>
          <w:rFonts w:cs="Arial"/>
          <w:color w:val="000000"/>
        </w:rPr>
        <w:t xml:space="preserve">blad </w:t>
      </w:r>
      <w:r w:rsidR="000E648B">
        <w:rPr>
          <w:rFonts w:cs="Arial"/>
          <w:color w:val="000000"/>
        </w:rPr>
        <w:t>Verbruiksartikelen</w:t>
      </w:r>
      <w:r w:rsidR="00D0513C">
        <w:rPr>
          <w:rFonts w:cs="Arial"/>
          <w:color w:val="000000"/>
        </w:rPr>
        <w:t xml:space="preserve"> en Dispensers</w:t>
      </w:r>
    </w:p>
    <w:p w14:paraId="6EF32718"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color w:val="000000"/>
        </w:rPr>
      </w:pPr>
    </w:p>
    <w:p w14:paraId="012FBAC9" w14:textId="77777777" w:rsidR="00F136EC" w:rsidRPr="00105476" w:rsidRDefault="00F136EC" w:rsidP="00581D10">
      <w:pPr>
        <w:widowControl w:val="0"/>
        <w:autoSpaceDE w:val="0"/>
        <w:autoSpaceDN w:val="0"/>
        <w:adjustRightInd w:val="0"/>
        <w:spacing w:line="264" w:lineRule="auto"/>
        <w:rPr>
          <w:rFonts w:asciiTheme="minorHAnsi" w:hAnsiTheme="minorHAnsi" w:cstheme="minorHAnsi"/>
          <w:color w:val="000000"/>
        </w:rPr>
      </w:pPr>
    </w:p>
    <w:p w14:paraId="447462E5" w14:textId="77777777" w:rsidR="0018015F" w:rsidRPr="00461622" w:rsidRDefault="0018015F" w:rsidP="00581D10">
      <w:pPr>
        <w:widowControl w:val="0"/>
        <w:autoSpaceDE w:val="0"/>
        <w:autoSpaceDN w:val="0"/>
        <w:adjustRightInd w:val="0"/>
        <w:spacing w:line="264" w:lineRule="auto"/>
        <w:rPr>
          <w:rFonts w:cs="Arial"/>
        </w:rPr>
      </w:pPr>
      <w:r>
        <w:rPr>
          <w:rFonts w:cs="Arial"/>
        </w:rPr>
        <w:t xml:space="preserve">In </w:t>
      </w:r>
      <w:r w:rsidRPr="00461622">
        <w:rPr>
          <w:rFonts w:cs="Arial"/>
        </w:rPr>
        <w:t xml:space="preserve">de verificatiefase dient </w:t>
      </w:r>
      <w:r>
        <w:rPr>
          <w:rFonts w:cs="Arial"/>
        </w:rPr>
        <w:t xml:space="preserve">de voorlopig gegunde partij </w:t>
      </w:r>
      <w:r w:rsidRPr="00461622">
        <w:rPr>
          <w:rFonts w:cs="Arial"/>
        </w:rPr>
        <w:t>in:</w:t>
      </w:r>
    </w:p>
    <w:p w14:paraId="4002BFC9" w14:textId="77777777" w:rsidR="0018015F" w:rsidRPr="00461622" w:rsidRDefault="0018015F" w:rsidP="00581D10">
      <w:pPr>
        <w:pStyle w:val="Lijstalinea"/>
        <w:widowControl w:val="0"/>
        <w:numPr>
          <w:ilvl w:val="1"/>
          <w:numId w:val="41"/>
        </w:numPr>
        <w:autoSpaceDE w:val="0"/>
        <w:autoSpaceDN w:val="0"/>
        <w:adjustRightInd w:val="0"/>
        <w:spacing w:line="264" w:lineRule="auto"/>
        <w:rPr>
          <w:rFonts w:asciiTheme="minorHAnsi" w:hAnsiTheme="minorHAnsi" w:cs="Arial"/>
          <w:sz w:val="22"/>
          <w:szCs w:val="22"/>
        </w:rPr>
      </w:pPr>
      <w:r w:rsidRPr="00461622">
        <w:rPr>
          <w:rFonts w:asciiTheme="minorHAnsi" w:hAnsiTheme="minorHAnsi" w:cs="Arial"/>
          <w:sz w:val="22"/>
          <w:szCs w:val="22"/>
        </w:rPr>
        <w:t>Kopie van de verzekeringspolis of verklaring van de verzekeraar;</w:t>
      </w:r>
    </w:p>
    <w:p w14:paraId="44845EA2" w14:textId="77777777" w:rsidR="0018015F" w:rsidRPr="00461622" w:rsidRDefault="0018015F" w:rsidP="00581D10">
      <w:pPr>
        <w:pStyle w:val="Lijstalinea"/>
        <w:widowControl w:val="0"/>
        <w:numPr>
          <w:ilvl w:val="1"/>
          <w:numId w:val="41"/>
        </w:numPr>
        <w:autoSpaceDE w:val="0"/>
        <w:autoSpaceDN w:val="0"/>
        <w:adjustRightInd w:val="0"/>
        <w:spacing w:line="264" w:lineRule="auto"/>
        <w:rPr>
          <w:rFonts w:asciiTheme="minorHAnsi" w:hAnsiTheme="minorHAnsi" w:cs="Arial"/>
          <w:sz w:val="22"/>
          <w:szCs w:val="22"/>
        </w:rPr>
      </w:pPr>
      <w:r w:rsidRPr="00461622">
        <w:rPr>
          <w:rFonts w:asciiTheme="minorHAnsi" w:hAnsiTheme="minorHAnsi" w:cs="Arial"/>
          <w:sz w:val="22"/>
          <w:szCs w:val="22"/>
        </w:rPr>
        <w:t>Kopie van de betreffende accountantsverklaring of een separate (bevestigende) verklaring, afgegeven door een accountant;</w:t>
      </w:r>
    </w:p>
    <w:p w14:paraId="252F33D0" w14:textId="77777777" w:rsidR="0018015F" w:rsidRPr="00461622" w:rsidRDefault="0018015F" w:rsidP="00581D10">
      <w:pPr>
        <w:pStyle w:val="Lijstalinea"/>
        <w:widowControl w:val="0"/>
        <w:numPr>
          <w:ilvl w:val="1"/>
          <w:numId w:val="41"/>
        </w:numPr>
        <w:autoSpaceDE w:val="0"/>
        <w:autoSpaceDN w:val="0"/>
        <w:adjustRightInd w:val="0"/>
        <w:spacing w:line="264" w:lineRule="auto"/>
        <w:rPr>
          <w:rFonts w:asciiTheme="minorHAnsi" w:hAnsiTheme="minorHAnsi" w:cs="Arial"/>
          <w:sz w:val="22"/>
          <w:szCs w:val="22"/>
        </w:rPr>
      </w:pPr>
      <w:r w:rsidRPr="00461622">
        <w:rPr>
          <w:rFonts w:asciiTheme="minorHAnsi" w:hAnsiTheme="minorHAnsi" w:cs="Arial"/>
          <w:sz w:val="22"/>
          <w:szCs w:val="22"/>
        </w:rPr>
        <w:t>Uittreksel van inschrijving in het Handelsregister van de KvK</w:t>
      </w:r>
      <w:r>
        <w:rPr>
          <w:rFonts w:asciiTheme="minorHAnsi" w:hAnsiTheme="minorHAnsi" w:cs="Arial"/>
          <w:sz w:val="22"/>
          <w:szCs w:val="22"/>
        </w:rPr>
        <w:t xml:space="preserve"> waaruit de rechtsgeldige ondertekening blijkt</w:t>
      </w:r>
      <w:r w:rsidRPr="00461622">
        <w:rPr>
          <w:rFonts w:asciiTheme="minorHAnsi" w:hAnsiTheme="minorHAnsi" w:cs="Arial"/>
          <w:sz w:val="22"/>
          <w:szCs w:val="22"/>
        </w:rPr>
        <w:t>;</w:t>
      </w:r>
    </w:p>
    <w:p w14:paraId="5017F1F6" w14:textId="7DEE71E0" w:rsidR="0018015F" w:rsidRPr="0018015F" w:rsidRDefault="0018015F" w:rsidP="00581D10">
      <w:pPr>
        <w:pStyle w:val="Lijstalinea"/>
        <w:widowControl w:val="0"/>
        <w:numPr>
          <w:ilvl w:val="1"/>
          <w:numId w:val="41"/>
        </w:numPr>
        <w:autoSpaceDE w:val="0"/>
        <w:autoSpaceDN w:val="0"/>
        <w:adjustRightInd w:val="0"/>
        <w:spacing w:line="264" w:lineRule="auto"/>
        <w:rPr>
          <w:rFonts w:asciiTheme="minorHAnsi" w:hAnsiTheme="minorHAnsi" w:cs="Arial"/>
          <w:sz w:val="22"/>
          <w:szCs w:val="22"/>
        </w:rPr>
      </w:pPr>
      <w:r w:rsidRPr="0018015F">
        <w:rPr>
          <w:rFonts w:asciiTheme="minorHAnsi" w:hAnsiTheme="minorHAnsi" w:cs="Arial"/>
          <w:sz w:val="22"/>
          <w:szCs w:val="22"/>
        </w:rPr>
        <w:t>Kopie certificaat kwaliteitssysteem;</w:t>
      </w:r>
    </w:p>
    <w:p w14:paraId="41AA3B37" w14:textId="77777777" w:rsidR="0018015F" w:rsidRPr="00461622" w:rsidRDefault="0018015F" w:rsidP="00581D10">
      <w:pPr>
        <w:pStyle w:val="Lijstalinea"/>
        <w:widowControl w:val="0"/>
        <w:numPr>
          <w:ilvl w:val="1"/>
          <w:numId w:val="41"/>
        </w:numPr>
        <w:autoSpaceDE w:val="0"/>
        <w:autoSpaceDN w:val="0"/>
        <w:adjustRightInd w:val="0"/>
        <w:spacing w:line="264" w:lineRule="auto"/>
        <w:rPr>
          <w:rFonts w:asciiTheme="minorHAnsi" w:hAnsiTheme="minorHAnsi" w:cs="Arial"/>
          <w:sz w:val="22"/>
          <w:szCs w:val="22"/>
        </w:rPr>
      </w:pPr>
      <w:r w:rsidRPr="000D4CD6">
        <w:rPr>
          <w:rFonts w:asciiTheme="minorHAnsi" w:hAnsiTheme="minorHAnsi" w:cs="Arial"/>
          <w:sz w:val="22"/>
          <w:szCs w:val="22"/>
        </w:rPr>
        <w:t>Op verzoek bewijsmiddelen waaruit blijkt dat de gegevens met betrekking tot de referentieopdrachten juist zijn weergegeven</w:t>
      </w:r>
      <w:r>
        <w:rPr>
          <w:rFonts w:asciiTheme="minorHAnsi" w:hAnsiTheme="minorHAnsi" w:cs="Arial"/>
          <w:sz w:val="22"/>
          <w:szCs w:val="22"/>
        </w:rPr>
        <w:t xml:space="preserve"> (getekende verklaring van referent of accountantsverklaring).</w:t>
      </w:r>
      <w:r w:rsidRPr="000D4CD6">
        <w:rPr>
          <w:rFonts w:asciiTheme="minorHAnsi" w:hAnsiTheme="minorHAnsi" w:cs="Arial"/>
          <w:sz w:val="22"/>
          <w:szCs w:val="22"/>
        </w:rPr>
        <w:t xml:space="preserve"> </w:t>
      </w:r>
    </w:p>
    <w:p w14:paraId="1F1D5643" w14:textId="5373CEE5" w:rsidR="00F136EC" w:rsidRPr="00105476" w:rsidRDefault="00F136EC" w:rsidP="00581D10">
      <w:pPr>
        <w:widowControl w:val="0"/>
        <w:autoSpaceDE w:val="0"/>
        <w:autoSpaceDN w:val="0"/>
        <w:adjustRightInd w:val="0"/>
        <w:spacing w:line="264" w:lineRule="auto"/>
        <w:ind w:left="265" w:right="-20"/>
        <w:rPr>
          <w:rFonts w:asciiTheme="minorHAnsi" w:hAnsiTheme="minorHAnsi" w:cstheme="minorHAnsi"/>
          <w:color w:val="000000"/>
        </w:rPr>
      </w:pPr>
    </w:p>
    <w:p w14:paraId="43830662" w14:textId="651C0FE3" w:rsidR="00F136EC" w:rsidRPr="00105476" w:rsidRDefault="00F136EC" w:rsidP="00581D10">
      <w:pPr>
        <w:widowControl w:val="0"/>
        <w:autoSpaceDE w:val="0"/>
        <w:autoSpaceDN w:val="0"/>
        <w:adjustRightInd w:val="0"/>
        <w:spacing w:before="18" w:line="264" w:lineRule="auto"/>
        <w:rPr>
          <w:rFonts w:asciiTheme="minorHAnsi" w:hAnsiTheme="minorHAnsi" w:cstheme="minorHAnsi"/>
          <w:color w:val="000000"/>
        </w:rPr>
      </w:pPr>
    </w:p>
    <w:p w14:paraId="313D8A4D" w14:textId="77777777" w:rsidR="00BB3A82" w:rsidRPr="00105476" w:rsidRDefault="00BB3A82" w:rsidP="00581D10">
      <w:pPr>
        <w:widowControl w:val="0"/>
        <w:tabs>
          <w:tab w:val="left" w:pos="1380"/>
        </w:tabs>
        <w:autoSpaceDE w:val="0"/>
        <w:autoSpaceDN w:val="0"/>
        <w:adjustRightInd w:val="0"/>
        <w:spacing w:before="47" w:line="264" w:lineRule="auto"/>
        <w:ind w:left="265" w:right="-20"/>
        <w:rPr>
          <w:rFonts w:asciiTheme="minorHAnsi" w:hAnsiTheme="minorHAnsi" w:cstheme="minorHAnsi"/>
          <w:color w:val="1F497D"/>
        </w:rPr>
      </w:pPr>
    </w:p>
    <w:sectPr w:rsidR="00BB3A82" w:rsidRPr="00105476" w:rsidSect="00105476">
      <w:type w:val="nextColumn"/>
      <w:pgSz w:w="11907" w:h="16840" w:code="9"/>
      <w:pgMar w:top="1440" w:right="1440" w:bottom="1440" w:left="1440" w:header="743" w:footer="76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CFB1AE" w16cex:dateUtc="2021-08-24T15:58:00Z"/>
  <w16cex:commentExtensible w16cex:durableId="24EDE6E5" w16cex:dateUtc="2021-09-16T13:53:00Z"/>
  <w16cex:commentExtensible w16cex:durableId="24E21E12" w16cex:dateUtc="2021-09-07T1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7E481FB" w16cid:durableId="24CFB1AE"/>
  <w16cid:commentId w16cid:paraId="35E044AB" w16cid:durableId="24EDE6E5"/>
  <w16cid:commentId w16cid:paraId="6A60DEAF" w16cid:durableId="24E21E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E1169" w14:textId="77777777" w:rsidR="00D47E10" w:rsidRDefault="00D47E10">
      <w:r>
        <w:separator/>
      </w:r>
    </w:p>
  </w:endnote>
  <w:endnote w:type="continuationSeparator" w:id="0">
    <w:p w14:paraId="36882F59" w14:textId="77777777" w:rsidR="00D47E10" w:rsidRDefault="00D47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SansEF">
    <w:altName w:val="Calibri"/>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87701" w14:textId="77777777" w:rsidR="00D47E10" w:rsidRDefault="00D47E10">
    <w:pPr>
      <w:pStyle w:val="Voettekst"/>
    </w:pPr>
    <w:r>
      <w:rPr>
        <w:noProof/>
        <w:lang w:eastAsia="nl-NL"/>
      </w:rPr>
      <w:drawing>
        <wp:anchor distT="0" distB="0" distL="114300" distR="114300" simplePos="0" relativeHeight="251660288" behindDoc="0" locked="1" layoutInCell="0" allowOverlap="1" wp14:anchorId="7B67DD0A" wp14:editId="5A97D233">
          <wp:simplePos x="0" y="0"/>
          <wp:positionH relativeFrom="column">
            <wp:posOffset>3441700</wp:posOffset>
          </wp:positionH>
          <wp:positionV relativeFrom="page">
            <wp:posOffset>8206740</wp:posOffset>
          </wp:positionV>
          <wp:extent cx="2307590" cy="1278255"/>
          <wp:effectExtent l="0" t="0" r="0" b="0"/>
          <wp:wrapNone/>
          <wp:docPr id="3"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7590" cy="12782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5004C" w14:textId="77777777" w:rsidR="00D47E10" w:rsidRDefault="00D47E10">
    <w:pPr>
      <w:widowControl w:val="0"/>
      <w:autoSpaceDE w:val="0"/>
      <w:autoSpaceDN w:val="0"/>
      <w:adjustRightInd w:val="0"/>
      <w:spacing w:line="200" w:lineRule="exact"/>
      <w:rPr>
        <w:rFonts w:ascii="Times New Roman" w:hAnsi="Times New Roman"/>
        <w:sz w:val="20"/>
        <w:szCs w:val="20"/>
      </w:rPr>
    </w:pPr>
    <w:r>
      <w:rPr>
        <w:noProof/>
        <w:lang w:eastAsia="nl-NL"/>
      </w:rPr>
      <mc:AlternateContent>
        <mc:Choice Requires="wps">
          <w:drawing>
            <wp:anchor distT="0" distB="0" distL="114300" distR="114300" simplePos="0" relativeHeight="251658240" behindDoc="1" locked="0" layoutInCell="0" allowOverlap="1" wp14:anchorId="5CB08120" wp14:editId="7A568888">
              <wp:simplePos x="0" y="0"/>
              <wp:positionH relativeFrom="page">
                <wp:posOffset>6873875</wp:posOffset>
              </wp:positionH>
              <wp:positionV relativeFrom="page">
                <wp:posOffset>9435465</wp:posOffset>
              </wp:positionV>
              <wp:extent cx="203200" cy="177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F56FA" w14:textId="2AF084BF" w:rsidR="00D47E10" w:rsidRDefault="00D47E10">
                          <w:pPr>
                            <w:widowControl w:val="0"/>
                            <w:autoSpaceDE w:val="0"/>
                            <w:autoSpaceDN w:val="0"/>
                            <w:adjustRightInd w:val="0"/>
                            <w:spacing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BE2B92">
                            <w:rPr>
                              <w:rFonts w:ascii="Times New Roman" w:hAnsi="Times New Roman"/>
                              <w:noProof/>
                              <w:sz w:val="24"/>
                              <w:szCs w:val="24"/>
                            </w:rPr>
                            <w:t>2</w:t>
                          </w:r>
                          <w:r>
                            <w:rPr>
                              <w:rFonts w:ascii="Times New Roman" w:hAnsi="Times New Roman"/>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08120" id="_x0000_t202" coordsize="21600,21600" o:spt="202" path="m,l,21600r21600,l21600,xe">
              <v:stroke joinstyle="miter"/>
              <v:path gradientshapeok="t" o:connecttype="rect"/>
            </v:shapetype>
            <v:shape id="Text Box 2" o:spid="_x0000_s1030" type="#_x0000_t202" style="position:absolute;left:0;text-align:left;margin-left:541.25pt;margin-top:742.95pt;width:16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murg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" o:allowincell="f" filled="f" stroked="f">
              <v:textbox inset="0,0,0,0">
                <w:txbxContent>
                  <w:p w14:paraId="437F56FA" w14:textId="2AF084BF" w:rsidR="00D47E10" w:rsidRDefault="00D47E10">
                    <w:pPr>
                      <w:widowControl w:val="0"/>
                      <w:autoSpaceDE w:val="0"/>
                      <w:autoSpaceDN w:val="0"/>
                      <w:adjustRightInd w:val="0"/>
                      <w:spacing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BE2B92">
                      <w:rPr>
                        <w:rFonts w:ascii="Times New Roman" w:hAnsi="Times New Roman"/>
                        <w:noProof/>
                        <w:sz w:val="24"/>
                        <w:szCs w:val="24"/>
                      </w:rPr>
                      <w:t>2</w:t>
                    </w:r>
                    <w:r>
                      <w:rPr>
                        <w:rFonts w:ascii="Times New Roman" w:hAnsi="Times New Roman"/>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90C04" w14:textId="77777777" w:rsidR="00D47E10" w:rsidRDefault="00D47E10">
      <w:r>
        <w:separator/>
      </w:r>
    </w:p>
  </w:footnote>
  <w:footnote w:type="continuationSeparator" w:id="0">
    <w:p w14:paraId="1F6B09E2" w14:textId="77777777" w:rsidR="00D47E10" w:rsidRDefault="00D47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4D321" w14:textId="77777777" w:rsidR="00D47E10" w:rsidRDefault="00D47E10">
    <w:pPr>
      <w:pStyle w:val="Koptekst"/>
      <w:rPr>
        <w:rFonts w:ascii="LucidaSansEF" w:hAnsi="LucidaSansEF" w:cs="Lucida Sans"/>
        <w:b/>
        <w:spacing w:val="-1"/>
        <w:w w:val="91"/>
        <w:sz w:val="24"/>
        <w:szCs w:val="24"/>
      </w:rPr>
    </w:pPr>
  </w:p>
  <w:p w14:paraId="45448629" w14:textId="77777777" w:rsidR="00D47E10" w:rsidRPr="00CC1902" w:rsidRDefault="00D47E10">
    <w:pPr>
      <w:pStyle w:val="Koptekst"/>
      <w:rPr>
        <w:rFonts w:ascii="LucidaSansEF" w:hAnsi="LucidaSansEF" w:cs="Lucida Sans"/>
        <w:b/>
        <w:spacing w:val="-1"/>
        <w:w w:val="91"/>
        <w:sz w:val="32"/>
        <w:szCs w:val="32"/>
      </w:rPr>
    </w:pPr>
    <w:r>
      <w:rPr>
        <w:rFonts w:ascii="LucidaSansEF" w:hAnsi="LucidaSansEF" w:cs="Lucida Sans"/>
        <w:b/>
        <w:spacing w:val="-1"/>
        <w:w w:val="91"/>
        <w:sz w:val="32"/>
        <w:szCs w:val="32"/>
      </w:rPr>
      <w:t xml:space="preserve">Dienst </w:t>
    </w:r>
    <w:r w:rsidRPr="00CC1902">
      <w:rPr>
        <w:rFonts w:ascii="LucidaSansEF" w:hAnsi="LucidaSansEF" w:cs="Lucida Sans"/>
        <w:b/>
        <w:spacing w:val="-1"/>
        <w:w w:val="91"/>
        <w:sz w:val="32"/>
        <w:szCs w:val="32"/>
      </w:rPr>
      <w:t xml:space="preserve">FCO / </w:t>
    </w:r>
    <w:r>
      <w:rPr>
        <w:rFonts w:ascii="LucidaSansEF" w:hAnsi="LucidaSansEF" w:cs="Lucida Sans"/>
        <w:b/>
        <w:spacing w:val="-1"/>
        <w:w w:val="91"/>
        <w:sz w:val="32"/>
        <w:szCs w:val="32"/>
      </w:rPr>
      <w:t>Financiën dienst, afdeling I</w:t>
    </w:r>
    <w:r w:rsidRPr="00CC1902">
      <w:rPr>
        <w:rFonts w:ascii="LucidaSansEF" w:hAnsi="LucidaSansEF" w:cs="Lucida Sans"/>
        <w:b/>
        <w:spacing w:val="-1"/>
        <w:w w:val="91"/>
        <w:sz w:val="32"/>
        <w:szCs w:val="32"/>
      </w:rPr>
      <w:t>nkoopmanagement</w:t>
    </w:r>
  </w:p>
  <w:p w14:paraId="70DB9F52" w14:textId="77777777" w:rsidR="00D47E10" w:rsidRDefault="00D47E10">
    <w:pPr>
      <w:pStyle w:val="Koptekst"/>
      <w:rPr>
        <w:rFonts w:ascii="LucidaSansEF" w:hAnsi="LucidaSansEF" w:cs="Lucida Sans"/>
        <w:b/>
        <w:spacing w:val="-1"/>
        <w:w w:val="91"/>
        <w:sz w:val="24"/>
        <w:szCs w:val="24"/>
      </w:rPr>
    </w:pPr>
  </w:p>
  <w:p w14:paraId="347BF11E" w14:textId="77777777" w:rsidR="00D47E10" w:rsidRDefault="00D47E10">
    <w:pPr>
      <w:pStyle w:val="Koptekst"/>
      <w:rPr>
        <w:rFonts w:ascii="LucidaSansEF" w:hAnsi="LucidaSansEF" w:cs="Lucida Sans"/>
        <w:b/>
        <w:spacing w:val="-1"/>
        <w:w w:val="91"/>
        <w:sz w:val="24"/>
        <w:szCs w:val="24"/>
      </w:rPr>
    </w:pPr>
    <w:r>
      <w:rPr>
        <w:rFonts w:ascii="LucidaSansEF" w:hAnsi="LucidaSansEF" w:cs="Lucida Sans"/>
        <w:b/>
        <w:spacing w:val="-1"/>
        <w:w w:val="91"/>
        <w:sz w:val="24"/>
        <w:szCs w:val="24"/>
      </w:rPr>
      <w:t>Offerteaanvraag Europese Openbare Aanbesteding</w:t>
    </w:r>
  </w:p>
  <w:p w14:paraId="11DDEE22" w14:textId="77777777" w:rsidR="00D47E10" w:rsidRDefault="00D47E10">
    <w:pPr>
      <w:pStyle w:val="Koptekst"/>
      <w:rPr>
        <w:rFonts w:ascii="LucidaSansEF" w:hAnsi="LucidaSansEF" w:cs="Lucida Sans"/>
        <w:b/>
        <w:spacing w:val="-1"/>
        <w:w w:val="91"/>
        <w:sz w:val="24"/>
        <w:szCs w:val="24"/>
      </w:rPr>
    </w:pPr>
  </w:p>
  <w:p w14:paraId="0A0546DA" w14:textId="77777777" w:rsidR="00D47E10" w:rsidRPr="00CC1902" w:rsidRDefault="00D47E10">
    <w:pPr>
      <w:pStyle w:val="Koptekst"/>
      <w:rPr>
        <w:rFonts w:ascii="LucidaSansEF" w:hAnsi="LucidaSansEF" w:cs="Lucida Sans"/>
        <w:b/>
        <w:sz w:val="32"/>
        <w:szCs w:val="32"/>
      </w:rPr>
    </w:pPr>
    <w:r w:rsidRPr="00CC1902">
      <w:rPr>
        <w:rFonts w:ascii="LucidaSansEF" w:hAnsi="LucidaSansEF" w:cs="Lucida Sans"/>
        <w:b/>
        <w:sz w:val="32"/>
        <w:szCs w:val="32"/>
      </w:rPr>
      <w:t>‘Sanitaire Middelen’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3B680" w14:textId="77777777" w:rsidR="00D47E10" w:rsidRDefault="00D47E10">
    <w:pPr>
      <w:widowControl w:val="0"/>
      <w:autoSpaceDE w:val="0"/>
      <w:autoSpaceDN w:val="0"/>
      <w:adjustRightInd w:val="0"/>
      <w:spacing w:line="200" w:lineRule="exact"/>
      <w:rPr>
        <w:rFonts w:ascii="Times New Roman" w:hAnsi="Times New Roman"/>
        <w:sz w:val="20"/>
        <w:szCs w:val="20"/>
      </w:rPr>
    </w:pPr>
    <w:r>
      <w:rPr>
        <w:noProof/>
        <w:lang w:eastAsia="nl-NL"/>
      </w:rPr>
      <mc:AlternateContent>
        <mc:Choice Requires="wps">
          <w:drawing>
            <wp:anchor distT="0" distB="0" distL="114300" distR="114300" simplePos="0" relativeHeight="251657216" behindDoc="1" locked="0" layoutInCell="0" allowOverlap="1" wp14:anchorId="0D67DB40" wp14:editId="6452EF3A">
              <wp:simplePos x="0" y="0"/>
              <wp:positionH relativeFrom="page">
                <wp:posOffset>1247775</wp:posOffset>
              </wp:positionH>
              <wp:positionV relativeFrom="page">
                <wp:posOffset>458470</wp:posOffset>
              </wp:positionV>
              <wp:extent cx="4102735" cy="1517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73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67EBC" w14:textId="77777777" w:rsidR="00D47E10" w:rsidRPr="00025E8D" w:rsidRDefault="00D47E10">
                          <w:pPr>
                            <w:widowControl w:val="0"/>
                            <w:autoSpaceDE w:val="0"/>
                            <w:autoSpaceDN w:val="0"/>
                            <w:adjustRightInd w:val="0"/>
                            <w:spacing w:line="239" w:lineRule="exact"/>
                            <w:ind w:left="20" w:right="-50"/>
                            <w:rPr>
                              <w:rFonts w:cs="Lucida Sans Unicode"/>
                            </w:rPr>
                          </w:pPr>
                          <w:r w:rsidRPr="00025E8D">
                            <w:rPr>
                              <w:rFonts w:cs="Lucida Sans Unicode"/>
                              <w:spacing w:val="1"/>
                              <w:w w:val="90"/>
                              <w:position w:val="2"/>
                            </w:rPr>
                            <w:t>O</w:t>
                          </w:r>
                          <w:r w:rsidRPr="00025E8D">
                            <w:rPr>
                              <w:rFonts w:cs="Lucida Sans Unicode"/>
                              <w:w w:val="90"/>
                              <w:position w:val="2"/>
                            </w:rPr>
                            <w:t>ff</w:t>
                          </w:r>
                          <w:r w:rsidRPr="00025E8D">
                            <w:rPr>
                              <w:rFonts w:cs="Lucida Sans Unicode"/>
                              <w:spacing w:val="1"/>
                              <w:w w:val="90"/>
                              <w:position w:val="2"/>
                            </w:rPr>
                            <w:t>e</w:t>
                          </w:r>
                          <w:r w:rsidRPr="00025E8D">
                            <w:rPr>
                              <w:rFonts w:cs="Lucida Sans Unicode"/>
                              <w:spacing w:val="-1"/>
                              <w:w w:val="90"/>
                              <w:position w:val="2"/>
                            </w:rPr>
                            <w:t>r</w:t>
                          </w:r>
                          <w:r w:rsidRPr="00025E8D">
                            <w:rPr>
                              <w:rFonts w:cs="Lucida Sans Unicode"/>
                              <w:spacing w:val="1"/>
                              <w:w w:val="90"/>
                              <w:position w:val="2"/>
                            </w:rPr>
                            <w:t>te</w:t>
                          </w:r>
                          <w:r w:rsidRPr="00025E8D">
                            <w:rPr>
                              <w:rFonts w:cs="Lucida Sans Unicode"/>
                              <w:spacing w:val="-1"/>
                              <w:w w:val="90"/>
                              <w:position w:val="2"/>
                            </w:rPr>
                            <w:t>a</w:t>
                          </w:r>
                          <w:r w:rsidRPr="00025E8D">
                            <w:rPr>
                              <w:rFonts w:cs="Lucida Sans Unicode"/>
                              <w:spacing w:val="2"/>
                              <w:w w:val="90"/>
                              <w:position w:val="2"/>
                            </w:rPr>
                            <w:t>a</w:t>
                          </w:r>
                          <w:r w:rsidRPr="00025E8D">
                            <w:rPr>
                              <w:rFonts w:cs="Lucida Sans Unicode"/>
                              <w:spacing w:val="-1"/>
                              <w:w w:val="90"/>
                              <w:position w:val="2"/>
                            </w:rPr>
                            <w:t>n</w:t>
                          </w:r>
                          <w:r w:rsidRPr="00025E8D">
                            <w:rPr>
                              <w:rFonts w:cs="Lucida Sans Unicode"/>
                              <w:spacing w:val="1"/>
                              <w:w w:val="90"/>
                              <w:position w:val="2"/>
                            </w:rPr>
                            <w:t>v</w:t>
                          </w:r>
                          <w:r w:rsidRPr="00025E8D">
                            <w:rPr>
                              <w:rFonts w:cs="Lucida Sans Unicode"/>
                              <w:spacing w:val="-1"/>
                              <w:w w:val="90"/>
                              <w:position w:val="2"/>
                            </w:rPr>
                            <w:t>r</w:t>
                          </w:r>
                          <w:r w:rsidRPr="00025E8D">
                            <w:rPr>
                              <w:rFonts w:cs="Lucida Sans Unicode"/>
                              <w:spacing w:val="2"/>
                              <w:w w:val="90"/>
                              <w:position w:val="2"/>
                            </w:rPr>
                            <w:t>a</w:t>
                          </w:r>
                          <w:r w:rsidRPr="00025E8D">
                            <w:rPr>
                              <w:rFonts w:cs="Lucida Sans Unicode"/>
                              <w:spacing w:val="-1"/>
                              <w:w w:val="90"/>
                              <w:position w:val="2"/>
                            </w:rPr>
                            <w:t>a</w:t>
                          </w:r>
                          <w:r w:rsidRPr="00025E8D">
                            <w:rPr>
                              <w:rFonts w:cs="Lucida Sans Unicode"/>
                              <w:w w:val="90"/>
                              <w:position w:val="2"/>
                            </w:rPr>
                            <w:t>g</w:t>
                          </w:r>
                          <w:r w:rsidRPr="00025E8D">
                            <w:rPr>
                              <w:rFonts w:cs="Lucida Sans Unicode"/>
                              <w:spacing w:val="19"/>
                              <w:w w:val="90"/>
                              <w:position w:val="2"/>
                            </w:rPr>
                            <w:t xml:space="preserve"> </w:t>
                          </w:r>
                          <w:r w:rsidRPr="00025E8D">
                            <w:rPr>
                              <w:rFonts w:cs="Lucida Sans Unicode"/>
                              <w:spacing w:val="-1"/>
                              <w:w w:val="90"/>
                              <w:position w:val="2"/>
                            </w:rPr>
                            <w:t>E</w:t>
                          </w:r>
                          <w:r w:rsidRPr="00025E8D">
                            <w:rPr>
                              <w:rFonts w:cs="Lucida Sans Unicode"/>
                              <w:spacing w:val="1"/>
                              <w:w w:val="90"/>
                              <w:position w:val="2"/>
                            </w:rPr>
                            <w:t>u</w:t>
                          </w:r>
                          <w:r w:rsidRPr="00025E8D">
                            <w:rPr>
                              <w:rFonts w:cs="Lucida Sans Unicode"/>
                              <w:spacing w:val="-1"/>
                              <w:w w:val="90"/>
                              <w:position w:val="2"/>
                            </w:rPr>
                            <w:t>r</w:t>
                          </w:r>
                          <w:r w:rsidRPr="00025E8D">
                            <w:rPr>
                              <w:rFonts w:cs="Lucida Sans Unicode"/>
                              <w:w w:val="90"/>
                              <w:position w:val="2"/>
                            </w:rPr>
                            <w:t>o</w:t>
                          </w:r>
                          <w:r w:rsidRPr="00025E8D">
                            <w:rPr>
                              <w:rFonts w:cs="Lucida Sans Unicode"/>
                              <w:spacing w:val="-1"/>
                              <w:w w:val="90"/>
                              <w:position w:val="2"/>
                            </w:rPr>
                            <w:t>p</w:t>
                          </w:r>
                          <w:r w:rsidRPr="00025E8D">
                            <w:rPr>
                              <w:rFonts w:cs="Lucida Sans Unicode"/>
                              <w:spacing w:val="1"/>
                              <w:w w:val="90"/>
                              <w:position w:val="2"/>
                            </w:rPr>
                            <w:t>e</w:t>
                          </w:r>
                          <w:r w:rsidRPr="00025E8D">
                            <w:rPr>
                              <w:rFonts w:cs="Lucida Sans Unicode"/>
                              <w:w w:val="90"/>
                              <w:position w:val="2"/>
                            </w:rPr>
                            <w:t>se</w:t>
                          </w:r>
                          <w:r w:rsidRPr="00025E8D">
                            <w:rPr>
                              <w:rFonts w:cs="Lucida Sans Unicode"/>
                              <w:spacing w:val="13"/>
                              <w:w w:val="90"/>
                              <w:position w:val="2"/>
                            </w:rPr>
                            <w:t xml:space="preserve"> </w:t>
                          </w:r>
                          <w:r w:rsidRPr="00025E8D">
                            <w:rPr>
                              <w:rFonts w:cs="Lucida Sans Unicode"/>
                              <w:spacing w:val="1"/>
                              <w:w w:val="90"/>
                              <w:position w:val="2"/>
                            </w:rPr>
                            <w:t>O</w:t>
                          </w:r>
                          <w:r w:rsidRPr="00025E8D">
                            <w:rPr>
                              <w:rFonts w:cs="Lucida Sans Unicode"/>
                              <w:spacing w:val="-1"/>
                              <w:w w:val="90"/>
                              <w:position w:val="2"/>
                            </w:rPr>
                            <w:t>p</w:t>
                          </w:r>
                          <w:r w:rsidRPr="00025E8D">
                            <w:rPr>
                              <w:rFonts w:cs="Lucida Sans Unicode"/>
                              <w:spacing w:val="1"/>
                              <w:w w:val="90"/>
                              <w:position w:val="2"/>
                            </w:rPr>
                            <w:t>e</w:t>
                          </w:r>
                          <w:r w:rsidRPr="00025E8D">
                            <w:rPr>
                              <w:rFonts w:cs="Lucida Sans Unicode"/>
                              <w:spacing w:val="-1"/>
                              <w:w w:val="90"/>
                              <w:position w:val="2"/>
                            </w:rPr>
                            <w:t>n</w:t>
                          </w:r>
                          <w:r w:rsidRPr="00025E8D">
                            <w:rPr>
                              <w:rFonts w:cs="Lucida Sans Unicode"/>
                              <w:spacing w:val="2"/>
                              <w:w w:val="90"/>
                              <w:position w:val="2"/>
                            </w:rPr>
                            <w:t>b</w:t>
                          </w:r>
                          <w:r w:rsidRPr="00025E8D">
                            <w:rPr>
                              <w:rFonts w:cs="Lucida Sans Unicode"/>
                              <w:spacing w:val="-1"/>
                              <w:w w:val="90"/>
                              <w:position w:val="2"/>
                            </w:rPr>
                            <w:t>ar</w:t>
                          </w:r>
                          <w:r w:rsidRPr="00025E8D">
                            <w:rPr>
                              <w:rFonts w:cs="Lucida Sans Unicode"/>
                              <w:w w:val="90"/>
                              <w:position w:val="2"/>
                            </w:rPr>
                            <w:t>e</w:t>
                          </w:r>
                          <w:r w:rsidRPr="00025E8D">
                            <w:rPr>
                              <w:rFonts w:cs="Lucida Sans Unicode"/>
                              <w:spacing w:val="11"/>
                              <w:w w:val="90"/>
                              <w:position w:val="2"/>
                            </w:rPr>
                            <w:t xml:space="preserve"> </w:t>
                          </w:r>
                          <w:r w:rsidRPr="00025E8D">
                            <w:rPr>
                              <w:rFonts w:cs="Lucida Sans Unicode"/>
                              <w:spacing w:val="3"/>
                              <w:w w:val="90"/>
                              <w:position w:val="2"/>
                            </w:rPr>
                            <w:t>A</w:t>
                          </w:r>
                          <w:r w:rsidRPr="00025E8D">
                            <w:rPr>
                              <w:rFonts w:cs="Lucida Sans Unicode"/>
                              <w:spacing w:val="-1"/>
                              <w:w w:val="90"/>
                              <w:position w:val="2"/>
                            </w:rPr>
                            <w:t>a</w:t>
                          </w:r>
                          <w:r w:rsidRPr="00025E8D">
                            <w:rPr>
                              <w:rFonts w:cs="Lucida Sans Unicode"/>
                              <w:spacing w:val="1"/>
                              <w:w w:val="90"/>
                              <w:position w:val="2"/>
                            </w:rPr>
                            <w:t>n</w:t>
                          </w:r>
                          <w:r w:rsidRPr="00025E8D">
                            <w:rPr>
                              <w:rFonts w:cs="Lucida Sans Unicode"/>
                              <w:spacing w:val="-1"/>
                              <w:w w:val="90"/>
                              <w:position w:val="2"/>
                            </w:rPr>
                            <w:t>b</w:t>
                          </w:r>
                          <w:r w:rsidRPr="00025E8D">
                            <w:rPr>
                              <w:rFonts w:cs="Lucida Sans Unicode"/>
                              <w:spacing w:val="1"/>
                              <w:w w:val="90"/>
                              <w:position w:val="2"/>
                            </w:rPr>
                            <w:t>e</w:t>
                          </w:r>
                          <w:r w:rsidRPr="00025E8D">
                            <w:rPr>
                              <w:rFonts w:cs="Lucida Sans Unicode"/>
                              <w:w w:val="90"/>
                              <w:position w:val="2"/>
                            </w:rPr>
                            <w:t>s</w:t>
                          </w:r>
                          <w:r w:rsidRPr="00025E8D">
                            <w:rPr>
                              <w:rFonts w:cs="Lucida Sans Unicode"/>
                              <w:spacing w:val="1"/>
                              <w:w w:val="90"/>
                              <w:position w:val="2"/>
                            </w:rPr>
                            <w:t>te</w:t>
                          </w:r>
                          <w:r w:rsidRPr="00025E8D">
                            <w:rPr>
                              <w:rFonts w:cs="Lucida Sans Unicode"/>
                              <w:spacing w:val="-1"/>
                              <w:w w:val="90"/>
                              <w:position w:val="2"/>
                            </w:rPr>
                            <w:t>d</w:t>
                          </w:r>
                          <w:r w:rsidRPr="00025E8D">
                            <w:rPr>
                              <w:rFonts w:cs="Lucida Sans Unicode"/>
                              <w:spacing w:val="2"/>
                              <w:w w:val="90"/>
                              <w:position w:val="2"/>
                            </w:rPr>
                            <w:t>i</w:t>
                          </w:r>
                          <w:r w:rsidRPr="00025E8D">
                            <w:rPr>
                              <w:rFonts w:cs="Lucida Sans Unicode"/>
                              <w:spacing w:val="-1"/>
                              <w:w w:val="90"/>
                              <w:position w:val="2"/>
                            </w:rPr>
                            <w:t>n</w:t>
                          </w:r>
                          <w:r w:rsidRPr="00025E8D">
                            <w:rPr>
                              <w:rFonts w:cs="Lucida Sans Unicode"/>
                              <w:w w:val="90"/>
                              <w:position w:val="2"/>
                            </w:rPr>
                            <w:t xml:space="preserve">g </w:t>
                          </w:r>
                          <w:r w:rsidRPr="00025E8D">
                            <w:rPr>
                              <w:rFonts w:cs="Lucida Sans Unicode"/>
                              <w:spacing w:val="17"/>
                              <w:w w:val="90"/>
                              <w:position w:val="2"/>
                            </w:rPr>
                            <w:t xml:space="preserve"> </w:t>
                          </w:r>
                          <w:r w:rsidRPr="00025E8D">
                            <w:rPr>
                              <w:rFonts w:cs="Lucida Sans Unicode"/>
                              <w:spacing w:val="2"/>
                              <w:w w:val="90"/>
                              <w:position w:val="2"/>
                            </w:rPr>
                            <w:t>‘</w:t>
                          </w:r>
                          <w:r w:rsidRPr="00025E8D">
                            <w:rPr>
                              <w:rFonts w:cs="Lucida Sans Unicode"/>
                              <w:spacing w:val="3"/>
                              <w:w w:val="90"/>
                              <w:position w:val="2"/>
                            </w:rPr>
                            <w:t>S</w:t>
                          </w:r>
                          <w:r w:rsidRPr="00025E8D">
                            <w:rPr>
                              <w:rFonts w:cs="Lucida Sans Unicode"/>
                              <w:spacing w:val="-1"/>
                              <w:w w:val="90"/>
                              <w:position w:val="2"/>
                            </w:rPr>
                            <w:t>an</w:t>
                          </w:r>
                          <w:r w:rsidRPr="00025E8D">
                            <w:rPr>
                              <w:rFonts w:cs="Lucida Sans Unicode"/>
                              <w:w w:val="90"/>
                              <w:position w:val="2"/>
                            </w:rPr>
                            <w:t>i</w:t>
                          </w:r>
                          <w:r w:rsidRPr="00025E8D">
                            <w:rPr>
                              <w:rFonts w:cs="Lucida Sans Unicode"/>
                              <w:spacing w:val="3"/>
                              <w:w w:val="90"/>
                              <w:position w:val="2"/>
                            </w:rPr>
                            <w:t>t</w:t>
                          </w:r>
                          <w:r w:rsidRPr="00025E8D">
                            <w:rPr>
                              <w:rFonts w:cs="Lucida Sans Unicode"/>
                              <w:spacing w:val="-1"/>
                              <w:w w:val="90"/>
                              <w:position w:val="2"/>
                            </w:rPr>
                            <w:t>a</w:t>
                          </w:r>
                          <w:r w:rsidRPr="00025E8D">
                            <w:rPr>
                              <w:rFonts w:cs="Lucida Sans Unicode"/>
                              <w:w w:val="90"/>
                              <w:position w:val="2"/>
                            </w:rPr>
                            <w:t>i</w:t>
                          </w:r>
                          <w:r w:rsidRPr="00025E8D">
                            <w:rPr>
                              <w:rFonts w:cs="Lucida Sans Unicode"/>
                              <w:spacing w:val="-1"/>
                              <w:w w:val="90"/>
                              <w:position w:val="2"/>
                            </w:rPr>
                            <w:t>r</w:t>
                          </w:r>
                          <w:r w:rsidRPr="00025E8D">
                            <w:rPr>
                              <w:rFonts w:cs="Lucida Sans Unicode"/>
                              <w:w w:val="90"/>
                              <w:position w:val="2"/>
                            </w:rPr>
                            <w:t>e</w:t>
                          </w:r>
                          <w:r w:rsidRPr="00025E8D">
                            <w:rPr>
                              <w:rFonts w:cs="Lucida Sans Unicode"/>
                              <w:spacing w:val="15"/>
                              <w:w w:val="90"/>
                              <w:position w:val="2"/>
                            </w:rPr>
                            <w:t xml:space="preserve"> </w:t>
                          </w:r>
                          <w:r w:rsidRPr="00025E8D">
                            <w:rPr>
                              <w:rFonts w:cs="Lucida Sans Unicode"/>
                              <w:spacing w:val="-1"/>
                              <w:position w:val="2"/>
                            </w:rPr>
                            <w:t>m</w:t>
                          </w:r>
                          <w:r w:rsidRPr="00025E8D">
                            <w:rPr>
                              <w:rFonts w:cs="Lucida Sans Unicode"/>
                              <w:spacing w:val="2"/>
                              <w:position w:val="2"/>
                            </w:rPr>
                            <w:t>i</w:t>
                          </w:r>
                          <w:r w:rsidRPr="00025E8D">
                            <w:rPr>
                              <w:rFonts w:cs="Lucida Sans Unicode"/>
                              <w:spacing w:val="-1"/>
                              <w:position w:val="2"/>
                            </w:rPr>
                            <w:t>dd</w:t>
                          </w:r>
                          <w:r w:rsidRPr="00025E8D">
                            <w:rPr>
                              <w:rFonts w:cs="Lucida Sans Unicode"/>
                              <w:spacing w:val="1"/>
                              <w:position w:val="2"/>
                            </w:rPr>
                            <w:t>e</w:t>
                          </w:r>
                          <w:r w:rsidRPr="00025E8D">
                            <w:rPr>
                              <w:rFonts w:cs="Lucida Sans Unicode"/>
                              <w:position w:val="2"/>
                            </w:rPr>
                            <w:t>l</w:t>
                          </w:r>
                          <w:r w:rsidRPr="00025E8D">
                            <w:rPr>
                              <w:rFonts w:cs="Lucida Sans Unicode"/>
                              <w:spacing w:val="3"/>
                              <w:position w:val="2"/>
                            </w:rPr>
                            <w:t>e</w:t>
                          </w:r>
                          <w:r w:rsidRPr="00025E8D">
                            <w:rPr>
                              <w:rFonts w:cs="Lucida Sans Unicode"/>
                              <w:spacing w:val="-1"/>
                              <w:position w:val="2"/>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D67DB40" id="_x0000_t202" coordsize="21600,21600" o:spt="202" path="m,l,21600r21600,l21600,xe">
              <v:stroke joinstyle="miter"/>
              <v:path gradientshapeok="t" o:connecttype="rect"/>
            </v:shapetype>
            <v:shape id="Text Box 1" o:spid="_x0000_s1029" type="#_x0000_t202" style="position:absolute;left:0;text-align:left;margin-left:98.25pt;margin-top:36.1pt;width:323.05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" o:allowincell="f" filled="f" stroked="f">
              <v:textbox inset="0,0,0,0">
                <w:txbxContent>
                  <w:p w14:paraId="65E67EBC" w14:textId="77777777" w:rsidR="00D47E10" w:rsidRPr="00025E8D" w:rsidRDefault="00D47E10">
                    <w:pPr>
                      <w:widowControl w:val="0"/>
                      <w:autoSpaceDE w:val="0"/>
                      <w:autoSpaceDN w:val="0"/>
                      <w:adjustRightInd w:val="0"/>
                      <w:spacing w:line="239" w:lineRule="exact"/>
                      <w:ind w:left="20" w:right="-50"/>
                      <w:rPr>
                        <w:rFonts w:cs="Lucida Sans Unicode"/>
                      </w:rPr>
                    </w:pPr>
                    <w:r w:rsidRPr="00025E8D">
                      <w:rPr>
                        <w:rFonts w:cs="Lucida Sans Unicode"/>
                        <w:spacing w:val="1"/>
                        <w:w w:val="90"/>
                        <w:position w:val="2"/>
                      </w:rPr>
                      <w:t>O</w:t>
                    </w:r>
                    <w:r w:rsidRPr="00025E8D">
                      <w:rPr>
                        <w:rFonts w:cs="Lucida Sans Unicode"/>
                        <w:w w:val="90"/>
                        <w:position w:val="2"/>
                      </w:rPr>
                      <w:t>ff</w:t>
                    </w:r>
                    <w:r w:rsidRPr="00025E8D">
                      <w:rPr>
                        <w:rFonts w:cs="Lucida Sans Unicode"/>
                        <w:spacing w:val="1"/>
                        <w:w w:val="90"/>
                        <w:position w:val="2"/>
                      </w:rPr>
                      <w:t>e</w:t>
                    </w:r>
                    <w:r w:rsidRPr="00025E8D">
                      <w:rPr>
                        <w:rFonts w:cs="Lucida Sans Unicode"/>
                        <w:spacing w:val="-1"/>
                        <w:w w:val="90"/>
                        <w:position w:val="2"/>
                      </w:rPr>
                      <w:t>r</w:t>
                    </w:r>
                    <w:r w:rsidRPr="00025E8D">
                      <w:rPr>
                        <w:rFonts w:cs="Lucida Sans Unicode"/>
                        <w:spacing w:val="1"/>
                        <w:w w:val="90"/>
                        <w:position w:val="2"/>
                      </w:rPr>
                      <w:t>te</w:t>
                    </w:r>
                    <w:r w:rsidRPr="00025E8D">
                      <w:rPr>
                        <w:rFonts w:cs="Lucida Sans Unicode"/>
                        <w:spacing w:val="-1"/>
                        <w:w w:val="90"/>
                        <w:position w:val="2"/>
                      </w:rPr>
                      <w:t>a</w:t>
                    </w:r>
                    <w:r w:rsidRPr="00025E8D">
                      <w:rPr>
                        <w:rFonts w:cs="Lucida Sans Unicode"/>
                        <w:spacing w:val="2"/>
                        <w:w w:val="90"/>
                        <w:position w:val="2"/>
                      </w:rPr>
                      <w:t>a</w:t>
                    </w:r>
                    <w:r w:rsidRPr="00025E8D">
                      <w:rPr>
                        <w:rFonts w:cs="Lucida Sans Unicode"/>
                        <w:spacing w:val="-1"/>
                        <w:w w:val="90"/>
                        <w:position w:val="2"/>
                      </w:rPr>
                      <w:t>n</w:t>
                    </w:r>
                    <w:r w:rsidRPr="00025E8D">
                      <w:rPr>
                        <w:rFonts w:cs="Lucida Sans Unicode"/>
                        <w:spacing w:val="1"/>
                        <w:w w:val="90"/>
                        <w:position w:val="2"/>
                      </w:rPr>
                      <w:t>v</w:t>
                    </w:r>
                    <w:r w:rsidRPr="00025E8D">
                      <w:rPr>
                        <w:rFonts w:cs="Lucida Sans Unicode"/>
                        <w:spacing w:val="-1"/>
                        <w:w w:val="90"/>
                        <w:position w:val="2"/>
                      </w:rPr>
                      <w:t>r</w:t>
                    </w:r>
                    <w:r w:rsidRPr="00025E8D">
                      <w:rPr>
                        <w:rFonts w:cs="Lucida Sans Unicode"/>
                        <w:spacing w:val="2"/>
                        <w:w w:val="90"/>
                        <w:position w:val="2"/>
                      </w:rPr>
                      <w:t>a</w:t>
                    </w:r>
                    <w:r w:rsidRPr="00025E8D">
                      <w:rPr>
                        <w:rFonts w:cs="Lucida Sans Unicode"/>
                        <w:spacing w:val="-1"/>
                        <w:w w:val="90"/>
                        <w:position w:val="2"/>
                      </w:rPr>
                      <w:t>a</w:t>
                    </w:r>
                    <w:r w:rsidRPr="00025E8D">
                      <w:rPr>
                        <w:rFonts w:cs="Lucida Sans Unicode"/>
                        <w:w w:val="90"/>
                        <w:position w:val="2"/>
                      </w:rPr>
                      <w:t>g</w:t>
                    </w:r>
                    <w:r w:rsidRPr="00025E8D">
                      <w:rPr>
                        <w:rFonts w:cs="Lucida Sans Unicode"/>
                        <w:spacing w:val="19"/>
                        <w:w w:val="90"/>
                        <w:position w:val="2"/>
                      </w:rPr>
                      <w:t xml:space="preserve"> </w:t>
                    </w:r>
                    <w:r w:rsidRPr="00025E8D">
                      <w:rPr>
                        <w:rFonts w:cs="Lucida Sans Unicode"/>
                        <w:spacing w:val="-1"/>
                        <w:w w:val="90"/>
                        <w:position w:val="2"/>
                      </w:rPr>
                      <w:t>E</w:t>
                    </w:r>
                    <w:r w:rsidRPr="00025E8D">
                      <w:rPr>
                        <w:rFonts w:cs="Lucida Sans Unicode"/>
                        <w:spacing w:val="1"/>
                        <w:w w:val="90"/>
                        <w:position w:val="2"/>
                      </w:rPr>
                      <w:t>u</w:t>
                    </w:r>
                    <w:r w:rsidRPr="00025E8D">
                      <w:rPr>
                        <w:rFonts w:cs="Lucida Sans Unicode"/>
                        <w:spacing w:val="-1"/>
                        <w:w w:val="90"/>
                        <w:position w:val="2"/>
                      </w:rPr>
                      <w:t>r</w:t>
                    </w:r>
                    <w:r w:rsidRPr="00025E8D">
                      <w:rPr>
                        <w:rFonts w:cs="Lucida Sans Unicode"/>
                        <w:w w:val="90"/>
                        <w:position w:val="2"/>
                      </w:rPr>
                      <w:t>o</w:t>
                    </w:r>
                    <w:r w:rsidRPr="00025E8D">
                      <w:rPr>
                        <w:rFonts w:cs="Lucida Sans Unicode"/>
                        <w:spacing w:val="-1"/>
                        <w:w w:val="90"/>
                        <w:position w:val="2"/>
                      </w:rPr>
                      <w:t>p</w:t>
                    </w:r>
                    <w:r w:rsidRPr="00025E8D">
                      <w:rPr>
                        <w:rFonts w:cs="Lucida Sans Unicode"/>
                        <w:spacing w:val="1"/>
                        <w:w w:val="90"/>
                        <w:position w:val="2"/>
                      </w:rPr>
                      <w:t>e</w:t>
                    </w:r>
                    <w:r w:rsidRPr="00025E8D">
                      <w:rPr>
                        <w:rFonts w:cs="Lucida Sans Unicode"/>
                        <w:w w:val="90"/>
                        <w:position w:val="2"/>
                      </w:rPr>
                      <w:t>se</w:t>
                    </w:r>
                    <w:r w:rsidRPr="00025E8D">
                      <w:rPr>
                        <w:rFonts w:cs="Lucida Sans Unicode"/>
                        <w:spacing w:val="13"/>
                        <w:w w:val="90"/>
                        <w:position w:val="2"/>
                      </w:rPr>
                      <w:t xml:space="preserve"> </w:t>
                    </w:r>
                    <w:r w:rsidRPr="00025E8D">
                      <w:rPr>
                        <w:rFonts w:cs="Lucida Sans Unicode"/>
                        <w:spacing w:val="1"/>
                        <w:w w:val="90"/>
                        <w:position w:val="2"/>
                      </w:rPr>
                      <w:t>O</w:t>
                    </w:r>
                    <w:r w:rsidRPr="00025E8D">
                      <w:rPr>
                        <w:rFonts w:cs="Lucida Sans Unicode"/>
                        <w:spacing w:val="-1"/>
                        <w:w w:val="90"/>
                        <w:position w:val="2"/>
                      </w:rPr>
                      <w:t>p</w:t>
                    </w:r>
                    <w:r w:rsidRPr="00025E8D">
                      <w:rPr>
                        <w:rFonts w:cs="Lucida Sans Unicode"/>
                        <w:spacing w:val="1"/>
                        <w:w w:val="90"/>
                        <w:position w:val="2"/>
                      </w:rPr>
                      <w:t>e</w:t>
                    </w:r>
                    <w:r w:rsidRPr="00025E8D">
                      <w:rPr>
                        <w:rFonts w:cs="Lucida Sans Unicode"/>
                        <w:spacing w:val="-1"/>
                        <w:w w:val="90"/>
                        <w:position w:val="2"/>
                      </w:rPr>
                      <w:t>n</w:t>
                    </w:r>
                    <w:r w:rsidRPr="00025E8D">
                      <w:rPr>
                        <w:rFonts w:cs="Lucida Sans Unicode"/>
                        <w:spacing w:val="2"/>
                        <w:w w:val="90"/>
                        <w:position w:val="2"/>
                      </w:rPr>
                      <w:t>b</w:t>
                    </w:r>
                    <w:r w:rsidRPr="00025E8D">
                      <w:rPr>
                        <w:rFonts w:cs="Lucida Sans Unicode"/>
                        <w:spacing w:val="-1"/>
                        <w:w w:val="90"/>
                        <w:position w:val="2"/>
                      </w:rPr>
                      <w:t>ar</w:t>
                    </w:r>
                    <w:r w:rsidRPr="00025E8D">
                      <w:rPr>
                        <w:rFonts w:cs="Lucida Sans Unicode"/>
                        <w:w w:val="90"/>
                        <w:position w:val="2"/>
                      </w:rPr>
                      <w:t>e</w:t>
                    </w:r>
                    <w:r w:rsidRPr="00025E8D">
                      <w:rPr>
                        <w:rFonts w:cs="Lucida Sans Unicode"/>
                        <w:spacing w:val="11"/>
                        <w:w w:val="90"/>
                        <w:position w:val="2"/>
                      </w:rPr>
                      <w:t xml:space="preserve"> </w:t>
                    </w:r>
                    <w:r w:rsidRPr="00025E8D">
                      <w:rPr>
                        <w:rFonts w:cs="Lucida Sans Unicode"/>
                        <w:spacing w:val="3"/>
                        <w:w w:val="90"/>
                        <w:position w:val="2"/>
                      </w:rPr>
                      <w:t>A</w:t>
                    </w:r>
                    <w:r w:rsidRPr="00025E8D">
                      <w:rPr>
                        <w:rFonts w:cs="Lucida Sans Unicode"/>
                        <w:spacing w:val="-1"/>
                        <w:w w:val="90"/>
                        <w:position w:val="2"/>
                      </w:rPr>
                      <w:t>a</w:t>
                    </w:r>
                    <w:r w:rsidRPr="00025E8D">
                      <w:rPr>
                        <w:rFonts w:cs="Lucida Sans Unicode"/>
                        <w:spacing w:val="1"/>
                        <w:w w:val="90"/>
                        <w:position w:val="2"/>
                      </w:rPr>
                      <w:t>n</w:t>
                    </w:r>
                    <w:r w:rsidRPr="00025E8D">
                      <w:rPr>
                        <w:rFonts w:cs="Lucida Sans Unicode"/>
                        <w:spacing w:val="-1"/>
                        <w:w w:val="90"/>
                        <w:position w:val="2"/>
                      </w:rPr>
                      <w:t>b</w:t>
                    </w:r>
                    <w:r w:rsidRPr="00025E8D">
                      <w:rPr>
                        <w:rFonts w:cs="Lucida Sans Unicode"/>
                        <w:spacing w:val="1"/>
                        <w:w w:val="90"/>
                        <w:position w:val="2"/>
                      </w:rPr>
                      <w:t>e</w:t>
                    </w:r>
                    <w:r w:rsidRPr="00025E8D">
                      <w:rPr>
                        <w:rFonts w:cs="Lucida Sans Unicode"/>
                        <w:w w:val="90"/>
                        <w:position w:val="2"/>
                      </w:rPr>
                      <w:t>s</w:t>
                    </w:r>
                    <w:r w:rsidRPr="00025E8D">
                      <w:rPr>
                        <w:rFonts w:cs="Lucida Sans Unicode"/>
                        <w:spacing w:val="1"/>
                        <w:w w:val="90"/>
                        <w:position w:val="2"/>
                      </w:rPr>
                      <w:t>te</w:t>
                    </w:r>
                    <w:r w:rsidRPr="00025E8D">
                      <w:rPr>
                        <w:rFonts w:cs="Lucida Sans Unicode"/>
                        <w:spacing w:val="-1"/>
                        <w:w w:val="90"/>
                        <w:position w:val="2"/>
                      </w:rPr>
                      <w:t>d</w:t>
                    </w:r>
                    <w:r w:rsidRPr="00025E8D">
                      <w:rPr>
                        <w:rFonts w:cs="Lucida Sans Unicode"/>
                        <w:spacing w:val="2"/>
                        <w:w w:val="90"/>
                        <w:position w:val="2"/>
                      </w:rPr>
                      <w:t>i</w:t>
                    </w:r>
                    <w:r w:rsidRPr="00025E8D">
                      <w:rPr>
                        <w:rFonts w:cs="Lucida Sans Unicode"/>
                        <w:spacing w:val="-1"/>
                        <w:w w:val="90"/>
                        <w:position w:val="2"/>
                      </w:rPr>
                      <w:t>n</w:t>
                    </w:r>
                    <w:r w:rsidRPr="00025E8D">
                      <w:rPr>
                        <w:rFonts w:cs="Lucida Sans Unicode"/>
                        <w:w w:val="90"/>
                        <w:position w:val="2"/>
                      </w:rPr>
                      <w:t xml:space="preserve">g </w:t>
                    </w:r>
                    <w:r w:rsidRPr="00025E8D">
                      <w:rPr>
                        <w:rFonts w:cs="Lucida Sans Unicode"/>
                        <w:spacing w:val="17"/>
                        <w:w w:val="90"/>
                        <w:position w:val="2"/>
                      </w:rPr>
                      <w:t xml:space="preserve"> </w:t>
                    </w:r>
                    <w:r w:rsidRPr="00025E8D">
                      <w:rPr>
                        <w:rFonts w:cs="Lucida Sans Unicode"/>
                        <w:spacing w:val="2"/>
                        <w:w w:val="90"/>
                        <w:position w:val="2"/>
                      </w:rPr>
                      <w:t>‘</w:t>
                    </w:r>
                    <w:r w:rsidRPr="00025E8D">
                      <w:rPr>
                        <w:rFonts w:cs="Lucida Sans Unicode"/>
                        <w:spacing w:val="3"/>
                        <w:w w:val="90"/>
                        <w:position w:val="2"/>
                      </w:rPr>
                      <w:t>S</w:t>
                    </w:r>
                    <w:r w:rsidRPr="00025E8D">
                      <w:rPr>
                        <w:rFonts w:cs="Lucida Sans Unicode"/>
                        <w:spacing w:val="-1"/>
                        <w:w w:val="90"/>
                        <w:position w:val="2"/>
                      </w:rPr>
                      <w:t>an</w:t>
                    </w:r>
                    <w:r w:rsidRPr="00025E8D">
                      <w:rPr>
                        <w:rFonts w:cs="Lucida Sans Unicode"/>
                        <w:w w:val="90"/>
                        <w:position w:val="2"/>
                      </w:rPr>
                      <w:t>i</w:t>
                    </w:r>
                    <w:r w:rsidRPr="00025E8D">
                      <w:rPr>
                        <w:rFonts w:cs="Lucida Sans Unicode"/>
                        <w:spacing w:val="3"/>
                        <w:w w:val="90"/>
                        <w:position w:val="2"/>
                      </w:rPr>
                      <w:t>t</w:t>
                    </w:r>
                    <w:r w:rsidRPr="00025E8D">
                      <w:rPr>
                        <w:rFonts w:cs="Lucida Sans Unicode"/>
                        <w:spacing w:val="-1"/>
                        <w:w w:val="90"/>
                        <w:position w:val="2"/>
                      </w:rPr>
                      <w:t>a</w:t>
                    </w:r>
                    <w:r w:rsidRPr="00025E8D">
                      <w:rPr>
                        <w:rFonts w:cs="Lucida Sans Unicode"/>
                        <w:w w:val="90"/>
                        <w:position w:val="2"/>
                      </w:rPr>
                      <w:t>i</w:t>
                    </w:r>
                    <w:r w:rsidRPr="00025E8D">
                      <w:rPr>
                        <w:rFonts w:cs="Lucida Sans Unicode"/>
                        <w:spacing w:val="-1"/>
                        <w:w w:val="90"/>
                        <w:position w:val="2"/>
                      </w:rPr>
                      <w:t>r</w:t>
                    </w:r>
                    <w:r w:rsidRPr="00025E8D">
                      <w:rPr>
                        <w:rFonts w:cs="Lucida Sans Unicode"/>
                        <w:w w:val="90"/>
                        <w:position w:val="2"/>
                      </w:rPr>
                      <w:t>e</w:t>
                    </w:r>
                    <w:r w:rsidRPr="00025E8D">
                      <w:rPr>
                        <w:rFonts w:cs="Lucida Sans Unicode"/>
                        <w:spacing w:val="15"/>
                        <w:w w:val="90"/>
                        <w:position w:val="2"/>
                      </w:rPr>
                      <w:t xml:space="preserve"> </w:t>
                    </w:r>
                    <w:r w:rsidRPr="00025E8D">
                      <w:rPr>
                        <w:rFonts w:cs="Lucida Sans Unicode"/>
                        <w:spacing w:val="-1"/>
                        <w:position w:val="2"/>
                      </w:rPr>
                      <w:t>m</w:t>
                    </w:r>
                    <w:r w:rsidRPr="00025E8D">
                      <w:rPr>
                        <w:rFonts w:cs="Lucida Sans Unicode"/>
                        <w:spacing w:val="2"/>
                        <w:position w:val="2"/>
                      </w:rPr>
                      <w:t>i</w:t>
                    </w:r>
                    <w:r w:rsidRPr="00025E8D">
                      <w:rPr>
                        <w:rFonts w:cs="Lucida Sans Unicode"/>
                        <w:spacing w:val="-1"/>
                        <w:position w:val="2"/>
                      </w:rPr>
                      <w:t>dd</w:t>
                    </w:r>
                    <w:r w:rsidRPr="00025E8D">
                      <w:rPr>
                        <w:rFonts w:cs="Lucida Sans Unicode"/>
                        <w:spacing w:val="1"/>
                        <w:position w:val="2"/>
                      </w:rPr>
                      <w:t>e</w:t>
                    </w:r>
                    <w:r w:rsidRPr="00025E8D">
                      <w:rPr>
                        <w:rFonts w:cs="Lucida Sans Unicode"/>
                        <w:position w:val="2"/>
                      </w:rPr>
                      <w:t>l</w:t>
                    </w:r>
                    <w:r w:rsidRPr="00025E8D">
                      <w:rPr>
                        <w:rFonts w:cs="Lucida Sans Unicode"/>
                        <w:spacing w:val="3"/>
                        <w:position w:val="2"/>
                      </w:rPr>
                      <w:t>e</w:t>
                    </w:r>
                    <w:r w:rsidRPr="00025E8D">
                      <w:rPr>
                        <w:rFonts w:cs="Lucida Sans Unicode"/>
                        <w:spacing w:val="-1"/>
                        <w:position w:val="2"/>
                      </w:rPr>
                      <w:t>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A5A"/>
    <w:multiLevelType w:val="hybridMultilevel"/>
    <w:tmpl w:val="BEDC9250"/>
    <w:lvl w:ilvl="0" w:tplc="4C386EBC">
      <w:start w:val="1"/>
      <w:numFmt w:val="decimal"/>
      <w:lvlText w:val="12.%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50C42CC"/>
    <w:multiLevelType w:val="hybridMultilevel"/>
    <w:tmpl w:val="B75A7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C71FCA"/>
    <w:multiLevelType w:val="hybridMultilevel"/>
    <w:tmpl w:val="770A44D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AA2828"/>
    <w:multiLevelType w:val="hybridMultilevel"/>
    <w:tmpl w:val="99C243A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8577662"/>
    <w:multiLevelType w:val="hybridMultilevel"/>
    <w:tmpl w:val="3F143C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8BD50E5"/>
    <w:multiLevelType w:val="hybridMultilevel"/>
    <w:tmpl w:val="58B4614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2B1DA5"/>
    <w:multiLevelType w:val="hybridMultilevel"/>
    <w:tmpl w:val="2B8CE4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9647CB"/>
    <w:multiLevelType w:val="hybridMultilevel"/>
    <w:tmpl w:val="EAD0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54DBE"/>
    <w:multiLevelType w:val="hybridMultilevel"/>
    <w:tmpl w:val="8B70D742"/>
    <w:lvl w:ilvl="0" w:tplc="04090011">
      <w:start w:val="1"/>
      <w:numFmt w:val="decimal"/>
      <w:lvlText w:val="%1)"/>
      <w:lvlJc w:val="left"/>
      <w:pPr>
        <w:ind w:left="1114" w:hanging="360"/>
      </w:p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11" w15:restartNumberingAfterBreak="0">
    <w:nsid w:val="23B21979"/>
    <w:multiLevelType w:val="hybridMultilevel"/>
    <w:tmpl w:val="93129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64E8F"/>
    <w:multiLevelType w:val="hybridMultilevel"/>
    <w:tmpl w:val="24227826"/>
    <w:lvl w:ilvl="0" w:tplc="04090003">
      <w:start w:val="1"/>
      <w:numFmt w:val="bullet"/>
      <w:lvlText w:val="o"/>
      <w:lvlJc w:val="left"/>
      <w:pPr>
        <w:ind w:left="754" w:hanging="360"/>
      </w:pPr>
      <w:rPr>
        <w:rFonts w:ascii="Courier New" w:hAnsi="Courier New" w:cs="Courier New" w:hint="default"/>
      </w:rPr>
    </w:lvl>
    <w:lvl w:ilvl="1" w:tplc="04130001">
      <w:start w:val="1"/>
      <w:numFmt w:val="bullet"/>
      <w:lvlText w:val=""/>
      <w:lvlJc w:val="left"/>
      <w:pPr>
        <w:ind w:left="1474" w:hanging="360"/>
      </w:pPr>
      <w:rPr>
        <w:rFonts w:ascii="Symbol" w:hAnsi="Symbol" w:hint="default"/>
      </w:rPr>
    </w:lvl>
    <w:lvl w:ilvl="2" w:tplc="04130005">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7145907"/>
    <w:multiLevelType w:val="hybridMultilevel"/>
    <w:tmpl w:val="3326B6C0"/>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D47ACE"/>
    <w:multiLevelType w:val="hybridMultilevel"/>
    <w:tmpl w:val="47C6D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6" w15:restartNumberingAfterBreak="0">
    <w:nsid w:val="3A005A5F"/>
    <w:multiLevelType w:val="hybridMultilevel"/>
    <w:tmpl w:val="2FEA7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F905D9"/>
    <w:multiLevelType w:val="hybridMultilevel"/>
    <w:tmpl w:val="F430775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9113B4"/>
    <w:multiLevelType w:val="hybridMultilevel"/>
    <w:tmpl w:val="12AA81F0"/>
    <w:lvl w:ilvl="0" w:tplc="04130003">
      <w:start w:val="1"/>
      <w:numFmt w:val="bullet"/>
      <w:lvlText w:val="o"/>
      <w:lvlJc w:val="left"/>
      <w:pPr>
        <w:ind w:left="720" w:hanging="360"/>
      </w:pPr>
      <w:rPr>
        <w:rFonts w:ascii="Courier New" w:hAnsi="Courier New" w:cs="Courier New" w:hint="default"/>
        <w:sz w:val="18"/>
      </w:rPr>
    </w:lvl>
    <w:lvl w:ilvl="1" w:tplc="4114ED06">
      <w:start w:val="1"/>
      <w:numFmt w:val="bullet"/>
      <w:lvlText w:val="•"/>
      <w:lvlJc w:val="left"/>
      <w:pPr>
        <w:ind w:left="1785" w:hanging="705"/>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96B28"/>
    <w:multiLevelType w:val="hybridMultilevel"/>
    <w:tmpl w:val="4964E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DD1DEE"/>
    <w:multiLevelType w:val="hybridMultilevel"/>
    <w:tmpl w:val="7B04BD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D44E91"/>
    <w:multiLevelType w:val="hybridMultilevel"/>
    <w:tmpl w:val="D744E3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3" w15:restartNumberingAfterBreak="0">
    <w:nsid w:val="4AED22A4"/>
    <w:multiLevelType w:val="hybridMultilevel"/>
    <w:tmpl w:val="DA4648EC"/>
    <w:lvl w:ilvl="0" w:tplc="04130001">
      <w:start w:val="1"/>
      <w:numFmt w:val="bullet"/>
      <w:lvlText w:val=""/>
      <w:lvlJc w:val="left"/>
      <w:pPr>
        <w:ind w:left="720" w:hanging="360"/>
      </w:pPr>
      <w:rPr>
        <w:rFonts w:ascii="Symbol" w:hAnsi="Symbol" w:hint="default"/>
      </w:rPr>
    </w:lvl>
    <w:lvl w:ilvl="1" w:tplc="077200B2">
      <w:numFmt w:val="bullet"/>
      <w:lvlText w:val="•"/>
      <w:lvlJc w:val="left"/>
      <w:pPr>
        <w:ind w:left="1440" w:hanging="3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F302A0"/>
    <w:multiLevelType w:val="hybridMultilevel"/>
    <w:tmpl w:val="DB249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25099A"/>
    <w:multiLevelType w:val="hybridMultilevel"/>
    <w:tmpl w:val="26423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3C773E"/>
    <w:multiLevelType w:val="hybridMultilevel"/>
    <w:tmpl w:val="9D2A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BF1294"/>
    <w:multiLevelType w:val="hybridMultilevel"/>
    <w:tmpl w:val="01A2EACA"/>
    <w:lvl w:ilvl="0" w:tplc="14848FAE">
      <w:start w:val="1"/>
      <w:numFmt w:val="decimal"/>
      <w:lvlText w:val="W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B008FF"/>
    <w:multiLevelType w:val="hybridMultilevel"/>
    <w:tmpl w:val="92C2AF7A"/>
    <w:lvl w:ilvl="0" w:tplc="04130001">
      <w:start w:val="1"/>
      <w:numFmt w:val="bullet"/>
      <w:lvlText w:val=""/>
      <w:lvlJc w:val="left"/>
      <w:pPr>
        <w:ind w:left="754"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9" w15:restartNumberingAfterBreak="0">
    <w:nsid w:val="51D34554"/>
    <w:multiLevelType w:val="hybridMultilevel"/>
    <w:tmpl w:val="B568D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ED703B"/>
    <w:multiLevelType w:val="hybridMultilevel"/>
    <w:tmpl w:val="9CB427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54B03D47"/>
    <w:multiLevelType w:val="hybridMultilevel"/>
    <w:tmpl w:val="30CC78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5514FCE"/>
    <w:multiLevelType w:val="hybridMultilevel"/>
    <w:tmpl w:val="B742E176"/>
    <w:lvl w:ilvl="0" w:tplc="04130001">
      <w:start w:val="1"/>
      <w:numFmt w:val="bullet"/>
      <w:lvlText w:val=""/>
      <w:lvlJc w:val="left"/>
      <w:pPr>
        <w:ind w:left="2898" w:hanging="360"/>
      </w:pPr>
      <w:rPr>
        <w:rFonts w:ascii="Symbol" w:hAnsi="Symbol" w:hint="default"/>
      </w:rPr>
    </w:lvl>
    <w:lvl w:ilvl="1" w:tplc="04130003" w:tentative="1">
      <w:start w:val="1"/>
      <w:numFmt w:val="bullet"/>
      <w:lvlText w:val="o"/>
      <w:lvlJc w:val="left"/>
      <w:pPr>
        <w:ind w:left="3618" w:hanging="360"/>
      </w:pPr>
      <w:rPr>
        <w:rFonts w:ascii="Courier New" w:hAnsi="Courier New" w:cs="Courier New" w:hint="default"/>
      </w:rPr>
    </w:lvl>
    <w:lvl w:ilvl="2" w:tplc="04130005" w:tentative="1">
      <w:start w:val="1"/>
      <w:numFmt w:val="bullet"/>
      <w:lvlText w:val=""/>
      <w:lvlJc w:val="left"/>
      <w:pPr>
        <w:ind w:left="4338" w:hanging="360"/>
      </w:pPr>
      <w:rPr>
        <w:rFonts w:ascii="Wingdings" w:hAnsi="Wingdings" w:hint="default"/>
      </w:rPr>
    </w:lvl>
    <w:lvl w:ilvl="3" w:tplc="04130001" w:tentative="1">
      <w:start w:val="1"/>
      <w:numFmt w:val="bullet"/>
      <w:lvlText w:val=""/>
      <w:lvlJc w:val="left"/>
      <w:pPr>
        <w:ind w:left="5058" w:hanging="360"/>
      </w:pPr>
      <w:rPr>
        <w:rFonts w:ascii="Symbol" w:hAnsi="Symbol" w:hint="default"/>
      </w:rPr>
    </w:lvl>
    <w:lvl w:ilvl="4" w:tplc="04130003" w:tentative="1">
      <w:start w:val="1"/>
      <w:numFmt w:val="bullet"/>
      <w:lvlText w:val="o"/>
      <w:lvlJc w:val="left"/>
      <w:pPr>
        <w:ind w:left="5778" w:hanging="360"/>
      </w:pPr>
      <w:rPr>
        <w:rFonts w:ascii="Courier New" w:hAnsi="Courier New" w:cs="Courier New" w:hint="default"/>
      </w:rPr>
    </w:lvl>
    <w:lvl w:ilvl="5" w:tplc="04130005" w:tentative="1">
      <w:start w:val="1"/>
      <w:numFmt w:val="bullet"/>
      <w:lvlText w:val=""/>
      <w:lvlJc w:val="left"/>
      <w:pPr>
        <w:ind w:left="6498" w:hanging="360"/>
      </w:pPr>
      <w:rPr>
        <w:rFonts w:ascii="Wingdings" w:hAnsi="Wingdings" w:hint="default"/>
      </w:rPr>
    </w:lvl>
    <w:lvl w:ilvl="6" w:tplc="04130001" w:tentative="1">
      <w:start w:val="1"/>
      <w:numFmt w:val="bullet"/>
      <w:lvlText w:val=""/>
      <w:lvlJc w:val="left"/>
      <w:pPr>
        <w:ind w:left="7218" w:hanging="360"/>
      </w:pPr>
      <w:rPr>
        <w:rFonts w:ascii="Symbol" w:hAnsi="Symbol" w:hint="default"/>
      </w:rPr>
    </w:lvl>
    <w:lvl w:ilvl="7" w:tplc="04130003" w:tentative="1">
      <w:start w:val="1"/>
      <w:numFmt w:val="bullet"/>
      <w:lvlText w:val="o"/>
      <w:lvlJc w:val="left"/>
      <w:pPr>
        <w:ind w:left="7938" w:hanging="360"/>
      </w:pPr>
      <w:rPr>
        <w:rFonts w:ascii="Courier New" w:hAnsi="Courier New" w:cs="Courier New" w:hint="default"/>
      </w:rPr>
    </w:lvl>
    <w:lvl w:ilvl="8" w:tplc="04130005" w:tentative="1">
      <w:start w:val="1"/>
      <w:numFmt w:val="bullet"/>
      <w:lvlText w:val=""/>
      <w:lvlJc w:val="left"/>
      <w:pPr>
        <w:ind w:left="8658" w:hanging="360"/>
      </w:pPr>
      <w:rPr>
        <w:rFonts w:ascii="Wingdings" w:hAnsi="Wingdings" w:hint="default"/>
      </w:rPr>
    </w:lvl>
  </w:abstractNum>
  <w:abstractNum w:abstractNumId="33" w15:restartNumberingAfterBreak="0">
    <w:nsid w:val="56CD472E"/>
    <w:multiLevelType w:val="hybridMultilevel"/>
    <w:tmpl w:val="CAE8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E55AFE"/>
    <w:multiLevelType w:val="hybridMultilevel"/>
    <w:tmpl w:val="F5B4A876"/>
    <w:lvl w:ilvl="0" w:tplc="04090003">
      <w:start w:val="1"/>
      <w:numFmt w:val="bullet"/>
      <w:lvlText w:val="o"/>
      <w:lvlJc w:val="left"/>
      <w:pPr>
        <w:ind w:left="754" w:hanging="360"/>
      </w:pPr>
      <w:rPr>
        <w:rFonts w:ascii="Courier New" w:hAnsi="Courier New" w:cs="Courier New" w:hint="default"/>
      </w:rPr>
    </w:lvl>
    <w:lvl w:ilvl="1" w:tplc="04130001">
      <w:start w:val="1"/>
      <w:numFmt w:val="bullet"/>
      <w:lvlText w:val=""/>
      <w:lvlJc w:val="left"/>
      <w:pPr>
        <w:ind w:left="1474" w:hanging="360"/>
      </w:pPr>
      <w:rPr>
        <w:rFonts w:ascii="Symbol" w:hAnsi="Symbol" w:hint="default"/>
      </w:rPr>
    </w:lvl>
    <w:lvl w:ilvl="2" w:tplc="04130005">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35" w15:restartNumberingAfterBreak="0">
    <w:nsid w:val="577905B9"/>
    <w:multiLevelType w:val="hybridMultilevel"/>
    <w:tmpl w:val="5942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030147"/>
    <w:multiLevelType w:val="hybridMultilevel"/>
    <w:tmpl w:val="45FC3F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A0F3314"/>
    <w:multiLevelType w:val="hybridMultilevel"/>
    <w:tmpl w:val="7C9A9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B7D1567"/>
    <w:multiLevelType w:val="hybridMultilevel"/>
    <w:tmpl w:val="747AD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0274FC"/>
    <w:multiLevelType w:val="hybridMultilevel"/>
    <w:tmpl w:val="90708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6604D1"/>
    <w:multiLevelType w:val="hybridMultilevel"/>
    <w:tmpl w:val="E7CE5D0A"/>
    <w:lvl w:ilvl="0" w:tplc="C010A95A">
      <w:numFmt w:val="bullet"/>
      <w:lvlText w:val="•"/>
      <w:lvlJc w:val="left"/>
      <w:pPr>
        <w:ind w:left="1604" w:hanging="360"/>
      </w:pPr>
      <w:rPr>
        <w:rFonts w:ascii="LucidaSansEF" w:eastAsia="Times New Roman" w:hAnsi="LucidaSansEF" w:cs="Times New Roman" w:hint="default"/>
        <w:w w:val="130"/>
      </w:rPr>
    </w:lvl>
    <w:lvl w:ilvl="1" w:tplc="04090003" w:tentative="1">
      <w:start w:val="1"/>
      <w:numFmt w:val="bullet"/>
      <w:lvlText w:val="o"/>
      <w:lvlJc w:val="left"/>
      <w:pPr>
        <w:ind w:left="2324" w:hanging="360"/>
      </w:pPr>
      <w:rPr>
        <w:rFonts w:ascii="Courier New" w:hAnsi="Courier New" w:cs="Courier New" w:hint="default"/>
      </w:rPr>
    </w:lvl>
    <w:lvl w:ilvl="2" w:tplc="04090005" w:tentative="1">
      <w:start w:val="1"/>
      <w:numFmt w:val="bullet"/>
      <w:lvlText w:val=""/>
      <w:lvlJc w:val="left"/>
      <w:pPr>
        <w:ind w:left="3044" w:hanging="360"/>
      </w:pPr>
      <w:rPr>
        <w:rFonts w:ascii="Wingdings" w:hAnsi="Wingdings" w:hint="default"/>
      </w:rPr>
    </w:lvl>
    <w:lvl w:ilvl="3" w:tplc="04090001" w:tentative="1">
      <w:start w:val="1"/>
      <w:numFmt w:val="bullet"/>
      <w:lvlText w:val=""/>
      <w:lvlJc w:val="left"/>
      <w:pPr>
        <w:ind w:left="3764" w:hanging="360"/>
      </w:pPr>
      <w:rPr>
        <w:rFonts w:ascii="Symbol" w:hAnsi="Symbol" w:hint="default"/>
      </w:rPr>
    </w:lvl>
    <w:lvl w:ilvl="4" w:tplc="04090003" w:tentative="1">
      <w:start w:val="1"/>
      <w:numFmt w:val="bullet"/>
      <w:lvlText w:val="o"/>
      <w:lvlJc w:val="left"/>
      <w:pPr>
        <w:ind w:left="4484" w:hanging="360"/>
      </w:pPr>
      <w:rPr>
        <w:rFonts w:ascii="Courier New" w:hAnsi="Courier New" w:cs="Courier New" w:hint="default"/>
      </w:rPr>
    </w:lvl>
    <w:lvl w:ilvl="5" w:tplc="04090005" w:tentative="1">
      <w:start w:val="1"/>
      <w:numFmt w:val="bullet"/>
      <w:lvlText w:val=""/>
      <w:lvlJc w:val="left"/>
      <w:pPr>
        <w:ind w:left="5204" w:hanging="360"/>
      </w:pPr>
      <w:rPr>
        <w:rFonts w:ascii="Wingdings" w:hAnsi="Wingdings" w:hint="default"/>
      </w:rPr>
    </w:lvl>
    <w:lvl w:ilvl="6" w:tplc="04090001" w:tentative="1">
      <w:start w:val="1"/>
      <w:numFmt w:val="bullet"/>
      <w:lvlText w:val=""/>
      <w:lvlJc w:val="left"/>
      <w:pPr>
        <w:ind w:left="5924" w:hanging="360"/>
      </w:pPr>
      <w:rPr>
        <w:rFonts w:ascii="Symbol" w:hAnsi="Symbol" w:hint="default"/>
      </w:rPr>
    </w:lvl>
    <w:lvl w:ilvl="7" w:tplc="04090003" w:tentative="1">
      <w:start w:val="1"/>
      <w:numFmt w:val="bullet"/>
      <w:lvlText w:val="o"/>
      <w:lvlJc w:val="left"/>
      <w:pPr>
        <w:ind w:left="6644" w:hanging="360"/>
      </w:pPr>
      <w:rPr>
        <w:rFonts w:ascii="Courier New" w:hAnsi="Courier New" w:cs="Courier New" w:hint="default"/>
      </w:rPr>
    </w:lvl>
    <w:lvl w:ilvl="8" w:tplc="04090005" w:tentative="1">
      <w:start w:val="1"/>
      <w:numFmt w:val="bullet"/>
      <w:lvlText w:val=""/>
      <w:lvlJc w:val="left"/>
      <w:pPr>
        <w:ind w:left="7364" w:hanging="360"/>
      </w:pPr>
      <w:rPr>
        <w:rFonts w:ascii="Wingdings" w:hAnsi="Wingdings" w:hint="default"/>
      </w:rPr>
    </w:lvl>
  </w:abstractNum>
  <w:abstractNum w:abstractNumId="42" w15:restartNumberingAfterBreak="0">
    <w:nsid w:val="77A83DC6"/>
    <w:multiLevelType w:val="hybridMultilevel"/>
    <w:tmpl w:val="2864E3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B2F0B8E"/>
    <w:multiLevelType w:val="hybridMultilevel"/>
    <w:tmpl w:val="EBB882D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676F20"/>
    <w:multiLevelType w:val="hybridMultilevel"/>
    <w:tmpl w:val="D7708A2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34"/>
  </w:num>
  <w:num w:numId="2">
    <w:abstractNumId w:val="28"/>
  </w:num>
  <w:num w:numId="3">
    <w:abstractNumId w:val="27"/>
  </w:num>
  <w:num w:numId="4">
    <w:abstractNumId w:val="11"/>
  </w:num>
  <w:num w:numId="5">
    <w:abstractNumId w:val="8"/>
  </w:num>
  <w:num w:numId="6">
    <w:abstractNumId w:val="12"/>
  </w:num>
  <w:num w:numId="7">
    <w:abstractNumId w:val="6"/>
  </w:num>
  <w:num w:numId="8">
    <w:abstractNumId w:val="25"/>
  </w:num>
  <w:num w:numId="9">
    <w:abstractNumId w:val="35"/>
  </w:num>
  <w:num w:numId="10">
    <w:abstractNumId w:val="38"/>
  </w:num>
  <w:num w:numId="11">
    <w:abstractNumId w:val="26"/>
  </w:num>
  <w:num w:numId="12">
    <w:abstractNumId w:val="33"/>
  </w:num>
  <w:num w:numId="13">
    <w:abstractNumId w:val="24"/>
  </w:num>
  <w:num w:numId="14">
    <w:abstractNumId w:val="37"/>
  </w:num>
  <w:num w:numId="15">
    <w:abstractNumId w:val="10"/>
  </w:num>
  <w:num w:numId="16">
    <w:abstractNumId w:val="40"/>
  </w:num>
  <w:num w:numId="17">
    <w:abstractNumId w:val="9"/>
  </w:num>
  <w:num w:numId="18">
    <w:abstractNumId w:val="41"/>
  </w:num>
  <w:num w:numId="19">
    <w:abstractNumId w:val="21"/>
  </w:num>
  <w:num w:numId="20">
    <w:abstractNumId w:val="42"/>
  </w:num>
  <w:num w:numId="21">
    <w:abstractNumId w:val="5"/>
  </w:num>
  <w:num w:numId="22">
    <w:abstractNumId w:val="1"/>
  </w:num>
  <w:num w:numId="23">
    <w:abstractNumId w:val="20"/>
  </w:num>
  <w:num w:numId="24">
    <w:abstractNumId w:val="14"/>
  </w:num>
  <w:num w:numId="25">
    <w:abstractNumId w:val="17"/>
  </w:num>
  <w:num w:numId="26">
    <w:abstractNumId w:val="22"/>
  </w:num>
  <w:num w:numId="27">
    <w:abstractNumId w:val="29"/>
  </w:num>
  <w:num w:numId="28">
    <w:abstractNumId w:val="39"/>
  </w:num>
  <w:num w:numId="29">
    <w:abstractNumId w:val="13"/>
  </w:num>
  <w:num w:numId="30">
    <w:abstractNumId w:val="2"/>
  </w:num>
  <w:num w:numId="31">
    <w:abstractNumId w:val="4"/>
  </w:num>
  <w:num w:numId="32">
    <w:abstractNumId w:val="43"/>
  </w:num>
  <w:num w:numId="33">
    <w:abstractNumId w:val="18"/>
  </w:num>
  <w:num w:numId="34">
    <w:abstractNumId w:val="3"/>
  </w:num>
  <w:num w:numId="35">
    <w:abstractNumId w:val="19"/>
  </w:num>
  <w:num w:numId="36">
    <w:abstractNumId w:val="36"/>
  </w:num>
  <w:num w:numId="37">
    <w:abstractNumId w:val="32"/>
  </w:num>
  <w:num w:numId="38">
    <w:abstractNumId w:val="15"/>
  </w:num>
  <w:num w:numId="39">
    <w:abstractNumId w:val="30"/>
  </w:num>
  <w:num w:numId="40">
    <w:abstractNumId w:val="44"/>
  </w:num>
  <w:num w:numId="41">
    <w:abstractNumId w:val="7"/>
  </w:num>
  <w:num w:numId="42">
    <w:abstractNumId w:val="23"/>
  </w:num>
  <w:num w:numId="43">
    <w:abstractNumId w:val="31"/>
  </w:num>
  <w:num w:numId="44">
    <w:abstractNumId w:val="16"/>
  </w:num>
  <w:num w:numId="45">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4AB"/>
    <w:rsid w:val="0000197E"/>
    <w:rsid w:val="0000397F"/>
    <w:rsid w:val="00005AE2"/>
    <w:rsid w:val="00006A3A"/>
    <w:rsid w:val="00007517"/>
    <w:rsid w:val="00007C5C"/>
    <w:rsid w:val="00011954"/>
    <w:rsid w:val="00015121"/>
    <w:rsid w:val="00022897"/>
    <w:rsid w:val="00023094"/>
    <w:rsid w:val="000239E1"/>
    <w:rsid w:val="0002483A"/>
    <w:rsid w:val="00025E8D"/>
    <w:rsid w:val="00031015"/>
    <w:rsid w:val="00034E1A"/>
    <w:rsid w:val="00034ECF"/>
    <w:rsid w:val="000376EA"/>
    <w:rsid w:val="0005341C"/>
    <w:rsid w:val="0005684E"/>
    <w:rsid w:val="00057D1C"/>
    <w:rsid w:val="00060772"/>
    <w:rsid w:val="00063092"/>
    <w:rsid w:val="000641AE"/>
    <w:rsid w:val="00080399"/>
    <w:rsid w:val="000811AA"/>
    <w:rsid w:val="0008633B"/>
    <w:rsid w:val="00091AEC"/>
    <w:rsid w:val="000929F4"/>
    <w:rsid w:val="00092F0B"/>
    <w:rsid w:val="000963C0"/>
    <w:rsid w:val="000A0CE3"/>
    <w:rsid w:val="000A1F21"/>
    <w:rsid w:val="000A20CC"/>
    <w:rsid w:val="000A5E29"/>
    <w:rsid w:val="000A7CB7"/>
    <w:rsid w:val="000B20AB"/>
    <w:rsid w:val="000B2E58"/>
    <w:rsid w:val="000B4F72"/>
    <w:rsid w:val="000C5228"/>
    <w:rsid w:val="000D41A7"/>
    <w:rsid w:val="000D707F"/>
    <w:rsid w:val="000D7C73"/>
    <w:rsid w:val="000E0858"/>
    <w:rsid w:val="000E2C9D"/>
    <w:rsid w:val="000E311E"/>
    <w:rsid w:val="000E648B"/>
    <w:rsid w:val="000E7443"/>
    <w:rsid w:val="00102153"/>
    <w:rsid w:val="00104604"/>
    <w:rsid w:val="00105476"/>
    <w:rsid w:val="00105646"/>
    <w:rsid w:val="00105E47"/>
    <w:rsid w:val="00110043"/>
    <w:rsid w:val="001123A4"/>
    <w:rsid w:val="00117220"/>
    <w:rsid w:val="001226F9"/>
    <w:rsid w:val="00122845"/>
    <w:rsid w:val="00122E80"/>
    <w:rsid w:val="00126A87"/>
    <w:rsid w:val="00130A6E"/>
    <w:rsid w:val="001362E1"/>
    <w:rsid w:val="00136B39"/>
    <w:rsid w:val="00144D8F"/>
    <w:rsid w:val="00147D49"/>
    <w:rsid w:val="00147D62"/>
    <w:rsid w:val="00150A41"/>
    <w:rsid w:val="00152133"/>
    <w:rsid w:val="00154049"/>
    <w:rsid w:val="001543BC"/>
    <w:rsid w:val="00164C03"/>
    <w:rsid w:val="001662AD"/>
    <w:rsid w:val="00170994"/>
    <w:rsid w:val="001710EB"/>
    <w:rsid w:val="001716AD"/>
    <w:rsid w:val="00172215"/>
    <w:rsid w:val="0017222D"/>
    <w:rsid w:val="0017262D"/>
    <w:rsid w:val="00173BFD"/>
    <w:rsid w:val="00175236"/>
    <w:rsid w:val="0017746F"/>
    <w:rsid w:val="0018015F"/>
    <w:rsid w:val="00181852"/>
    <w:rsid w:val="001923BB"/>
    <w:rsid w:val="00192A0E"/>
    <w:rsid w:val="001A3225"/>
    <w:rsid w:val="001A4765"/>
    <w:rsid w:val="001A633B"/>
    <w:rsid w:val="001A6A84"/>
    <w:rsid w:val="001A7AF3"/>
    <w:rsid w:val="001B10A9"/>
    <w:rsid w:val="001B3E2A"/>
    <w:rsid w:val="001C04C8"/>
    <w:rsid w:val="001C4EF0"/>
    <w:rsid w:val="001D3A56"/>
    <w:rsid w:val="001D3C36"/>
    <w:rsid w:val="001D7EB5"/>
    <w:rsid w:val="001E787C"/>
    <w:rsid w:val="001F03C6"/>
    <w:rsid w:val="001F44A1"/>
    <w:rsid w:val="001F4DA4"/>
    <w:rsid w:val="001F5BB5"/>
    <w:rsid w:val="001F7389"/>
    <w:rsid w:val="001F78B9"/>
    <w:rsid w:val="002176A5"/>
    <w:rsid w:val="002227D6"/>
    <w:rsid w:val="00222A71"/>
    <w:rsid w:val="002258ED"/>
    <w:rsid w:val="00226B67"/>
    <w:rsid w:val="002343EA"/>
    <w:rsid w:val="00236BCC"/>
    <w:rsid w:val="002413C3"/>
    <w:rsid w:val="00242B1B"/>
    <w:rsid w:val="0024542A"/>
    <w:rsid w:val="00251664"/>
    <w:rsid w:val="00251B95"/>
    <w:rsid w:val="00253F4B"/>
    <w:rsid w:val="0025434E"/>
    <w:rsid w:val="002558D6"/>
    <w:rsid w:val="00255E29"/>
    <w:rsid w:val="0026468C"/>
    <w:rsid w:val="00264C71"/>
    <w:rsid w:val="00266F1C"/>
    <w:rsid w:val="00275669"/>
    <w:rsid w:val="0028107E"/>
    <w:rsid w:val="002823B1"/>
    <w:rsid w:val="0028287F"/>
    <w:rsid w:val="00282AA0"/>
    <w:rsid w:val="00285AA5"/>
    <w:rsid w:val="0028610A"/>
    <w:rsid w:val="002914AB"/>
    <w:rsid w:val="002916A7"/>
    <w:rsid w:val="00291A70"/>
    <w:rsid w:val="00291E6A"/>
    <w:rsid w:val="00292AB4"/>
    <w:rsid w:val="002A1AFD"/>
    <w:rsid w:val="002A2A83"/>
    <w:rsid w:val="002A3283"/>
    <w:rsid w:val="002B0E88"/>
    <w:rsid w:val="002B17FD"/>
    <w:rsid w:val="002B211A"/>
    <w:rsid w:val="002B2B20"/>
    <w:rsid w:val="002B3476"/>
    <w:rsid w:val="002B391A"/>
    <w:rsid w:val="002B4AFA"/>
    <w:rsid w:val="002B56F7"/>
    <w:rsid w:val="002B7ACB"/>
    <w:rsid w:val="002C0569"/>
    <w:rsid w:val="002C05BD"/>
    <w:rsid w:val="002C12CC"/>
    <w:rsid w:val="002C31FB"/>
    <w:rsid w:val="002C406D"/>
    <w:rsid w:val="002C4D48"/>
    <w:rsid w:val="002C4DB0"/>
    <w:rsid w:val="002D0151"/>
    <w:rsid w:val="002D2FF9"/>
    <w:rsid w:val="002D4AAE"/>
    <w:rsid w:val="002D7DCA"/>
    <w:rsid w:val="002E1154"/>
    <w:rsid w:val="002F0E24"/>
    <w:rsid w:val="002F0F1D"/>
    <w:rsid w:val="002F3B38"/>
    <w:rsid w:val="002F4B17"/>
    <w:rsid w:val="002F4F69"/>
    <w:rsid w:val="003066A7"/>
    <w:rsid w:val="00310534"/>
    <w:rsid w:val="00310543"/>
    <w:rsid w:val="00311B0A"/>
    <w:rsid w:val="00312C24"/>
    <w:rsid w:val="0031649B"/>
    <w:rsid w:val="00316B3D"/>
    <w:rsid w:val="003178A3"/>
    <w:rsid w:val="0032538C"/>
    <w:rsid w:val="00325D67"/>
    <w:rsid w:val="003309B6"/>
    <w:rsid w:val="00334EEC"/>
    <w:rsid w:val="00336693"/>
    <w:rsid w:val="003369AB"/>
    <w:rsid w:val="00343B0A"/>
    <w:rsid w:val="003462F5"/>
    <w:rsid w:val="00346433"/>
    <w:rsid w:val="00346BD3"/>
    <w:rsid w:val="00350322"/>
    <w:rsid w:val="0035041B"/>
    <w:rsid w:val="003525C9"/>
    <w:rsid w:val="00355022"/>
    <w:rsid w:val="003606A1"/>
    <w:rsid w:val="00363E42"/>
    <w:rsid w:val="0036498C"/>
    <w:rsid w:val="00366B7D"/>
    <w:rsid w:val="003700AC"/>
    <w:rsid w:val="00371576"/>
    <w:rsid w:val="00373BB7"/>
    <w:rsid w:val="00375B7A"/>
    <w:rsid w:val="003771F4"/>
    <w:rsid w:val="003828C3"/>
    <w:rsid w:val="00383DCE"/>
    <w:rsid w:val="003859CE"/>
    <w:rsid w:val="00386F9E"/>
    <w:rsid w:val="00391A4F"/>
    <w:rsid w:val="003934C9"/>
    <w:rsid w:val="003937BE"/>
    <w:rsid w:val="00393C2E"/>
    <w:rsid w:val="003A167D"/>
    <w:rsid w:val="003A683A"/>
    <w:rsid w:val="003B0D3A"/>
    <w:rsid w:val="003B5EA2"/>
    <w:rsid w:val="003B7020"/>
    <w:rsid w:val="003C00D1"/>
    <w:rsid w:val="003C4719"/>
    <w:rsid w:val="003C4851"/>
    <w:rsid w:val="003C64B0"/>
    <w:rsid w:val="003D1927"/>
    <w:rsid w:val="003D1ECD"/>
    <w:rsid w:val="003D4A5D"/>
    <w:rsid w:val="003D5433"/>
    <w:rsid w:val="003D6457"/>
    <w:rsid w:val="003E7947"/>
    <w:rsid w:val="003F0CEB"/>
    <w:rsid w:val="003F126A"/>
    <w:rsid w:val="003F2A84"/>
    <w:rsid w:val="003F322F"/>
    <w:rsid w:val="003F573C"/>
    <w:rsid w:val="003F61CB"/>
    <w:rsid w:val="003F799F"/>
    <w:rsid w:val="00403BCA"/>
    <w:rsid w:val="004051CF"/>
    <w:rsid w:val="004071B1"/>
    <w:rsid w:val="00407A98"/>
    <w:rsid w:val="0041028A"/>
    <w:rsid w:val="00410467"/>
    <w:rsid w:val="004115B2"/>
    <w:rsid w:val="004119E9"/>
    <w:rsid w:val="00412DE9"/>
    <w:rsid w:val="004134B3"/>
    <w:rsid w:val="0041361F"/>
    <w:rsid w:val="0041537F"/>
    <w:rsid w:val="004156C7"/>
    <w:rsid w:val="00416CBD"/>
    <w:rsid w:val="00417B63"/>
    <w:rsid w:val="00423B38"/>
    <w:rsid w:val="004277C3"/>
    <w:rsid w:val="0043159A"/>
    <w:rsid w:val="00431A01"/>
    <w:rsid w:val="00433BA6"/>
    <w:rsid w:val="00434B8A"/>
    <w:rsid w:val="00435412"/>
    <w:rsid w:val="0043680B"/>
    <w:rsid w:val="00440FE6"/>
    <w:rsid w:val="00441F7D"/>
    <w:rsid w:val="00447F90"/>
    <w:rsid w:val="0045296E"/>
    <w:rsid w:val="00453456"/>
    <w:rsid w:val="00453B76"/>
    <w:rsid w:val="00455FC9"/>
    <w:rsid w:val="00466BC1"/>
    <w:rsid w:val="004674A9"/>
    <w:rsid w:val="00470B93"/>
    <w:rsid w:val="004710EC"/>
    <w:rsid w:val="00472DF8"/>
    <w:rsid w:val="004735CB"/>
    <w:rsid w:val="00473BD8"/>
    <w:rsid w:val="00481BAC"/>
    <w:rsid w:val="00491A24"/>
    <w:rsid w:val="00495495"/>
    <w:rsid w:val="00495F26"/>
    <w:rsid w:val="004A1920"/>
    <w:rsid w:val="004A335B"/>
    <w:rsid w:val="004A3EF3"/>
    <w:rsid w:val="004B1216"/>
    <w:rsid w:val="004B25B5"/>
    <w:rsid w:val="004B34D5"/>
    <w:rsid w:val="004C3096"/>
    <w:rsid w:val="004C5C06"/>
    <w:rsid w:val="004D0066"/>
    <w:rsid w:val="004E2592"/>
    <w:rsid w:val="004E5B3A"/>
    <w:rsid w:val="004E67B0"/>
    <w:rsid w:val="004E7BB4"/>
    <w:rsid w:val="004F03E2"/>
    <w:rsid w:val="004F09B3"/>
    <w:rsid w:val="004F2791"/>
    <w:rsid w:val="004F3811"/>
    <w:rsid w:val="004F521A"/>
    <w:rsid w:val="004F69AF"/>
    <w:rsid w:val="005052B8"/>
    <w:rsid w:val="00513174"/>
    <w:rsid w:val="00514D6D"/>
    <w:rsid w:val="005219E1"/>
    <w:rsid w:val="005233F2"/>
    <w:rsid w:val="00525726"/>
    <w:rsid w:val="005277F3"/>
    <w:rsid w:val="00532DD4"/>
    <w:rsid w:val="00541255"/>
    <w:rsid w:val="0054680B"/>
    <w:rsid w:val="005516D5"/>
    <w:rsid w:val="00551AD2"/>
    <w:rsid w:val="00554A71"/>
    <w:rsid w:val="0055531F"/>
    <w:rsid w:val="005634F7"/>
    <w:rsid w:val="00567B5F"/>
    <w:rsid w:val="00571B33"/>
    <w:rsid w:val="005735FC"/>
    <w:rsid w:val="00573D16"/>
    <w:rsid w:val="00580A29"/>
    <w:rsid w:val="00581D10"/>
    <w:rsid w:val="005820AB"/>
    <w:rsid w:val="00584A0B"/>
    <w:rsid w:val="0058589D"/>
    <w:rsid w:val="00586244"/>
    <w:rsid w:val="00586A48"/>
    <w:rsid w:val="00591C04"/>
    <w:rsid w:val="00593455"/>
    <w:rsid w:val="00594224"/>
    <w:rsid w:val="00594DFB"/>
    <w:rsid w:val="005950CC"/>
    <w:rsid w:val="0059708F"/>
    <w:rsid w:val="005A07AC"/>
    <w:rsid w:val="005A2E67"/>
    <w:rsid w:val="005A7C4E"/>
    <w:rsid w:val="005B3DC0"/>
    <w:rsid w:val="005B7845"/>
    <w:rsid w:val="005C5359"/>
    <w:rsid w:val="005D118B"/>
    <w:rsid w:val="005D57E5"/>
    <w:rsid w:val="005E0695"/>
    <w:rsid w:val="005E797A"/>
    <w:rsid w:val="005F2157"/>
    <w:rsid w:val="005F446C"/>
    <w:rsid w:val="00600152"/>
    <w:rsid w:val="006004BF"/>
    <w:rsid w:val="006017A4"/>
    <w:rsid w:val="006074FF"/>
    <w:rsid w:val="00611C7B"/>
    <w:rsid w:val="006125AE"/>
    <w:rsid w:val="006132E6"/>
    <w:rsid w:val="00615723"/>
    <w:rsid w:val="00620394"/>
    <w:rsid w:val="0062278F"/>
    <w:rsid w:val="00622D12"/>
    <w:rsid w:val="006311B4"/>
    <w:rsid w:val="00631FAA"/>
    <w:rsid w:val="0063285E"/>
    <w:rsid w:val="00643257"/>
    <w:rsid w:val="00646365"/>
    <w:rsid w:val="00653760"/>
    <w:rsid w:val="00656D82"/>
    <w:rsid w:val="00657581"/>
    <w:rsid w:val="00657760"/>
    <w:rsid w:val="0065792C"/>
    <w:rsid w:val="006624BF"/>
    <w:rsid w:val="00663779"/>
    <w:rsid w:val="00664D3D"/>
    <w:rsid w:val="0067546B"/>
    <w:rsid w:val="0068529B"/>
    <w:rsid w:val="00687BBE"/>
    <w:rsid w:val="0069086E"/>
    <w:rsid w:val="00690CAC"/>
    <w:rsid w:val="006913F6"/>
    <w:rsid w:val="006917B6"/>
    <w:rsid w:val="0069478A"/>
    <w:rsid w:val="00696C68"/>
    <w:rsid w:val="006A10AB"/>
    <w:rsid w:val="006A1527"/>
    <w:rsid w:val="006A262C"/>
    <w:rsid w:val="006A2BAD"/>
    <w:rsid w:val="006A43B5"/>
    <w:rsid w:val="006A5405"/>
    <w:rsid w:val="006A5731"/>
    <w:rsid w:val="006A5859"/>
    <w:rsid w:val="006A7006"/>
    <w:rsid w:val="006A7131"/>
    <w:rsid w:val="006B2158"/>
    <w:rsid w:val="006B48B3"/>
    <w:rsid w:val="006C2A20"/>
    <w:rsid w:val="006C6A5A"/>
    <w:rsid w:val="006C6E38"/>
    <w:rsid w:val="006D081A"/>
    <w:rsid w:val="006D1F67"/>
    <w:rsid w:val="006D2878"/>
    <w:rsid w:val="006D4EED"/>
    <w:rsid w:val="006D5059"/>
    <w:rsid w:val="006D6E86"/>
    <w:rsid w:val="006D776D"/>
    <w:rsid w:val="006E0928"/>
    <w:rsid w:val="006E3D14"/>
    <w:rsid w:val="006E75BF"/>
    <w:rsid w:val="006E7E6C"/>
    <w:rsid w:val="006F0311"/>
    <w:rsid w:val="006F5CAD"/>
    <w:rsid w:val="007001CA"/>
    <w:rsid w:val="00701CBB"/>
    <w:rsid w:val="007040A8"/>
    <w:rsid w:val="007056BD"/>
    <w:rsid w:val="00706358"/>
    <w:rsid w:val="00707976"/>
    <w:rsid w:val="00710905"/>
    <w:rsid w:val="0071249D"/>
    <w:rsid w:val="007157A6"/>
    <w:rsid w:val="007214E6"/>
    <w:rsid w:val="0072353A"/>
    <w:rsid w:val="00725F99"/>
    <w:rsid w:val="00732537"/>
    <w:rsid w:val="00733571"/>
    <w:rsid w:val="00735C15"/>
    <w:rsid w:val="007361AE"/>
    <w:rsid w:val="007374A1"/>
    <w:rsid w:val="0074028B"/>
    <w:rsid w:val="0074175E"/>
    <w:rsid w:val="00742C89"/>
    <w:rsid w:val="0075237D"/>
    <w:rsid w:val="007540A0"/>
    <w:rsid w:val="007543A9"/>
    <w:rsid w:val="007553AD"/>
    <w:rsid w:val="0078080E"/>
    <w:rsid w:val="00780FBD"/>
    <w:rsid w:val="00783878"/>
    <w:rsid w:val="007875B7"/>
    <w:rsid w:val="00791EB8"/>
    <w:rsid w:val="00792ACA"/>
    <w:rsid w:val="007944E7"/>
    <w:rsid w:val="00794892"/>
    <w:rsid w:val="007952BA"/>
    <w:rsid w:val="00795DD8"/>
    <w:rsid w:val="007966C2"/>
    <w:rsid w:val="007A0A4D"/>
    <w:rsid w:val="007A1EB6"/>
    <w:rsid w:val="007A4B59"/>
    <w:rsid w:val="007A54A3"/>
    <w:rsid w:val="007A5922"/>
    <w:rsid w:val="007C1A51"/>
    <w:rsid w:val="007C2EC1"/>
    <w:rsid w:val="007C4012"/>
    <w:rsid w:val="007C514A"/>
    <w:rsid w:val="007C5F77"/>
    <w:rsid w:val="007C75B0"/>
    <w:rsid w:val="007C7628"/>
    <w:rsid w:val="007D744C"/>
    <w:rsid w:val="007D7723"/>
    <w:rsid w:val="007E421A"/>
    <w:rsid w:val="007E4369"/>
    <w:rsid w:val="007E45A5"/>
    <w:rsid w:val="007E47D6"/>
    <w:rsid w:val="007F4FF7"/>
    <w:rsid w:val="007F5282"/>
    <w:rsid w:val="00800696"/>
    <w:rsid w:val="00802B51"/>
    <w:rsid w:val="00804A7C"/>
    <w:rsid w:val="00804E28"/>
    <w:rsid w:val="00806D1D"/>
    <w:rsid w:val="00810D85"/>
    <w:rsid w:val="008123E1"/>
    <w:rsid w:val="0081372D"/>
    <w:rsid w:val="00814973"/>
    <w:rsid w:val="008150DC"/>
    <w:rsid w:val="00816C9D"/>
    <w:rsid w:val="008203BF"/>
    <w:rsid w:val="00823272"/>
    <w:rsid w:val="0082493B"/>
    <w:rsid w:val="008249A7"/>
    <w:rsid w:val="008330F6"/>
    <w:rsid w:val="008357B1"/>
    <w:rsid w:val="008400B1"/>
    <w:rsid w:val="0084619B"/>
    <w:rsid w:val="00846A74"/>
    <w:rsid w:val="0085068A"/>
    <w:rsid w:val="00851FAB"/>
    <w:rsid w:val="00852B25"/>
    <w:rsid w:val="00865DAA"/>
    <w:rsid w:val="008719D7"/>
    <w:rsid w:val="0088182A"/>
    <w:rsid w:val="00883BF0"/>
    <w:rsid w:val="008958F9"/>
    <w:rsid w:val="00895BCE"/>
    <w:rsid w:val="00897468"/>
    <w:rsid w:val="008A3060"/>
    <w:rsid w:val="008A34F9"/>
    <w:rsid w:val="008A6B93"/>
    <w:rsid w:val="008B3964"/>
    <w:rsid w:val="008B3E27"/>
    <w:rsid w:val="008B57A3"/>
    <w:rsid w:val="008B63B8"/>
    <w:rsid w:val="008C3381"/>
    <w:rsid w:val="008C69F1"/>
    <w:rsid w:val="008C6C65"/>
    <w:rsid w:val="008D243C"/>
    <w:rsid w:val="008D4E86"/>
    <w:rsid w:val="008E15C3"/>
    <w:rsid w:val="008E343A"/>
    <w:rsid w:val="008E4FAF"/>
    <w:rsid w:val="008E6391"/>
    <w:rsid w:val="008F0E6E"/>
    <w:rsid w:val="008F155F"/>
    <w:rsid w:val="008F4EC5"/>
    <w:rsid w:val="008F595A"/>
    <w:rsid w:val="009002E5"/>
    <w:rsid w:val="00901AC9"/>
    <w:rsid w:val="00901EAE"/>
    <w:rsid w:val="009047E0"/>
    <w:rsid w:val="00904C0A"/>
    <w:rsid w:val="0091226B"/>
    <w:rsid w:val="009161D8"/>
    <w:rsid w:val="00917131"/>
    <w:rsid w:val="00923688"/>
    <w:rsid w:val="00924E22"/>
    <w:rsid w:val="00925DFF"/>
    <w:rsid w:val="009270D3"/>
    <w:rsid w:val="0093243B"/>
    <w:rsid w:val="00935BB2"/>
    <w:rsid w:val="00937482"/>
    <w:rsid w:val="00941F3A"/>
    <w:rsid w:val="00946BD8"/>
    <w:rsid w:val="0095151D"/>
    <w:rsid w:val="00956852"/>
    <w:rsid w:val="00960553"/>
    <w:rsid w:val="00960BB9"/>
    <w:rsid w:val="009625E3"/>
    <w:rsid w:val="009653A7"/>
    <w:rsid w:val="009665CA"/>
    <w:rsid w:val="00973078"/>
    <w:rsid w:val="00974BF9"/>
    <w:rsid w:val="0097749E"/>
    <w:rsid w:val="00981AA3"/>
    <w:rsid w:val="00994DC3"/>
    <w:rsid w:val="009A3570"/>
    <w:rsid w:val="009A3DA4"/>
    <w:rsid w:val="009A523F"/>
    <w:rsid w:val="009B0EA7"/>
    <w:rsid w:val="009B3CEC"/>
    <w:rsid w:val="009C4571"/>
    <w:rsid w:val="009C53B0"/>
    <w:rsid w:val="009D2821"/>
    <w:rsid w:val="009D331B"/>
    <w:rsid w:val="009D4687"/>
    <w:rsid w:val="009D6342"/>
    <w:rsid w:val="009E145E"/>
    <w:rsid w:val="009E337C"/>
    <w:rsid w:val="009E4014"/>
    <w:rsid w:val="009E6E34"/>
    <w:rsid w:val="009F20E0"/>
    <w:rsid w:val="009F62C4"/>
    <w:rsid w:val="00A00748"/>
    <w:rsid w:val="00A0074D"/>
    <w:rsid w:val="00A05B2A"/>
    <w:rsid w:val="00A114AC"/>
    <w:rsid w:val="00A121D0"/>
    <w:rsid w:val="00A12ECD"/>
    <w:rsid w:val="00A14F02"/>
    <w:rsid w:val="00A200AD"/>
    <w:rsid w:val="00A270B4"/>
    <w:rsid w:val="00A305FF"/>
    <w:rsid w:val="00A31311"/>
    <w:rsid w:val="00A3524D"/>
    <w:rsid w:val="00A37FDF"/>
    <w:rsid w:val="00A37FE1"/>
    <w:rsid w:val="00A40DBC"/>
    <w:rsid w:val="00A41FEB"/>
    <w:rsid w:val="00A47325"/>
    <w:rsid w:val="00A52AD7"/>
    <w:rsid w:val="00A52D7D"/>
    <w:rsid w:val="00A60513"/>
    <w:rsid w:val="00A6530E"/>
    <w:rsid w:val="00A65940"/>
    <w:rsid w:val="00A65DEC"/>
    <w:rsid w:val="00A70A05"/>
    <w:rsid w:val="00A81111"/>
    <w:rsid w:val="00A8502A"/>
    <w:rsid w:val="00A85967"/>
    <w:rsid w:val="00A952A2"/>
    <w:rsid w:val="00A96100"/>
    <w:rsid w:val="00AA38CF"/>
    <w:rsid w:val="00AA3F61"/>
    <w:rsid w:val="00AA4BD3"/>
    <w:rsid w:val="00AA5B97"/>
    <w:rsid w:val="00AB796E"/>
    <w:rsid w:val="00AC21D5"/>
    <w:rsid w:val="00AC31F6"/>
    <w:rsid w:val="00AC33FF"/>
    <w:rsid w:val="00AC527C"/>
    <w:rsid w:val="00AD4175"/>
    <w:rsid w:val="00AD49A5"/>
    <w:rsid w:val="00AE2431"/>
    <w:rsid w:val="00AE4C48"/>
    <w:rsid w:val="00AE6ABF"/>
    <w:rsid w:val="00AF3E5C"/>
    <w:rsid w:val="00AF4DAF"/>
    <w:rsid w:val="00AF520B"/>
    <w:rsid w:val="00B04ED6"/>
    <w:rsid w:val="00B06DA3"/>
    <w:rsid w:val="00B119C8"/>
    <w:rsid w:val="00B13152"/>
    <w:rsid w:val="00B1338C"/>
    <w:rsid w:val="00B13E56"/>
    <w:rsid w:val="00B22BC7"/>
    <w:rsid w:val="00B26C30"/>
    <w:rsid w:val="00B36CFC"/>
    <w:rsid w:val="00B438F1"/>
    <w:rsid w:val="00B549F3"/>
    <w:rsid w:val="00B62A6F"/>
    <w:rsid w:val="00B67997"/>
    <w:rsid w:val="00B73567"/>
    <w:rsid w:val="00B74523"/>
    <w:rsid w:val="00B74DC3"/>
    <w:rsid w:val="00B77639"/>
    <w:rsid w:val="00B90E53"/>
    <w:rsid w:val="00B93350"/>
    <w:rsid w:val="00B97DBE"/>
    <w:rsid w:val="00BA044C"/>
    <w:rsid w:val="00BA10AB"/>
    <w:rsid w:val="00BA1D1C"/>
    <w:rsid w:val="00BA4404"/>
    <w:rsid w:val="00BA57A0"/>
    <w:rsid w:val="00BB264E"/>
    <w:rsid w:val="00BB2947"/>
    <w:rsid w:val="00BB318C"/>
    <w:rsid w:val="00BB3A82"/>
    <w:rsid w:val="00BB66C4"/>
    <w:rsid w:val="00BB69AC"/>
    <w:rsid w:val="00BC1925"/>
    <w:rsid w:val="00BD76F4"/>
    <w:rsid w:val="00BE1153"/>
    <w:rsid w:val="00BE18FF"/>
    <w:rsid w:val="00BE2B92"/>
    <w:rsid w:val="00BF3466"/>
    <w:rsid w:val="00BF6BB9"/>
    <w:rsid w:val="00C03CED"/>
    <w:rsid w:val="00C0649F"/>
    <w:rsid w:val="00C064B5"/>
    <w:rsid w:val="00C0661F"/>
    <w:rsid w:val="00C11696"/>
    <w:rsid w:val="00C1594D"/>
    <w:rsid w:val="00C16569"/>
    <w:rsid w:val="00C17364"/>
    <w:rsid w:val="00C174FD"/>
    <w:rsid w:val="00C223CF"/>
    <w:rsid w:val="00C2327B"/>
    <w:rsid w:val="00C32864"/>
    <w:rsid w:val="00C34B54"/>
    <w:rsid w:val="00C3526D"/>
    <w:rsid w:val="00C40748"/>
    <w:rsid w:val="00C4120D"/>
    <w:rsid w:val="00C449FA"/>
    <w:rsid w:val="00C55F1E"/>
    <w:rsid w:val="00C56613"/>
    <w:rsid w:val="00C56BA1"/>
    <w:rsid w:val="00C56C27"/>
    <w:rsid w:val="00C60A7E"/>
    <w:rsid w:val="00C61D36"/>
    <w:rsid w:val="00C658D6"/>
    <w:rsid w:val="00C67EEE"/>
    <w:rsid w:val="00C70578"/>
    <w:rsid w:val="00C70891"/>
    <w:rsid w:val="00C77B36"/>
    <w:rsid w:val="00C77FF5"/>
    <w:rsid w:val="00C80CBC"/>
    <w:rsid w:val="00C822AB"/>
    <w:rsid w:val="00C828E3"/>
    <w:rsid w:val="00C82DC0"/>
    <w:rsid w:val="00C85E00"/>
    <w:rsid w:val="00C86CC8"/>
    <w:rsid w:val="00CA07EC"/>
    <w:rsid w:val="00CA1A9C"/>
    <w:rsid w:val="00CA4761"/>
    <w:rsid w:val="00CB3053"/>
    <w:rsid w:val="00CB3178"/>
    <w:rsid w:val="00CB55F0"/>
    <w:rsid w:val="00CC0108"/>
    <w:rsid w:val="00CC03B8"/>
    <w:rsid w:val="00CC1902"/>
    <w:rsid w:val="00CC1F8C"/>
    <w:rsid w:val="00CC2A1B"/>
    <w:rsid w:val="00CC3336"/>
    <w:rsid w:val="00CC741E"/>
    <w:rsid w:val="00CD7C49"/>
    <w:rsid w:val="00CE31B6"/>
    <w:rsid w:val="00CE3FDB"/>
    <w:rsid w:val="00CE4787"/>
    <w:rsid w:val="00CE6349"/>
    <w:rsid w:val="00CE6EC4"/>
    <w:rsid w:val="00CF08AD"/>
    <w:rsid w:val="00CF6A88"/>
    <w:rsid w:val="00CF7BB7"/>
    <w:rsid w:val="00CF7ECA"/>
    <w:rsid w:val="00D0513C"/>
    <w:rsid w:val="00D07A26"/>
    <w:rsid w:val="00D110E4"/>
    <w:rsid w:val="00D11429"/>
    <w:rsid w:val="00D24394"/>
    <w:rsid w:val="00D26185"/>
    <w:rsid w:val="00D27D12"/>
    <w:rsid w:val="00D36B5C"/>
    <w:rsid w:val="00D37565"/>
    <w:rsid w:val="00D40FAA"/>
    <w:rsid w:val="00D43CCC"/>
    <w:rsid w:val="00D43F6F"/>
    <w:rsid w:val="00D44D70"/>
    <w:rsid w:val="00D46C5E"/>
    <w:rsid w:val="00D47295"/>
    <w:rsid w:val="00D47E10"/>
    <w:rsid w:val="00D51659"/>
    <w:rsid w:val="00D51FF3"/>
    <w:rsid w:val="00D56F24"/>
    <w:rsid w:val="00D57A04"/>
    <w:rsid w:val="00D601CD"/>
    <w:rsid w:val="00D61561"/>
    <w:rsid w:val="00D65026"/>
    <w:rsid w:val="00D6610D"/>
    <w:rsid w:val="00D669B2"/>
    <w:rsid w:val="00D73477"/>
    <w:rsid w:val="00D736C4"/>
    <w:rsid w:val="00D73874"/>
    <w:rsid w:val="00D803DA"/>
    <w:rsid w:val="00D80A44"/>
    <w:rsid w:val="00D8165B"/>
    <w:rsid w:val="00D82A79"/>
    <w:rsid w:val="00D87A33"/>
    <w:rsid w:val="00D91BE8"/>
    <w:rsid w:val="00D931FB"/>
    <w:rsid w:val="00DA0292"/>
    <w:rsid w:val="00DA4680"/>
    <w:rsid w:val="00DD156A"/>
    <w:rsid w:val="00DD2296"/>
    <w:rsid w:val="00DD27FF"/>
    <w:rsid w:val="00DD2C2D"/>
    <w:rsid w:val="00DD53A3"/>
    <w:rsid w:val="00DD777A"/>
    <w:rsid w:val="00DD77DC"/>
    <w:rsid w:val="00DE4444"/>
    <w:rsid w:val="00DE4F5D"/>
    <w:rsid w:val="00DF22B3"/>
    <w:rsid w:val="00DF533B"/>
    <w:rsid w:val="00DF7230"/>
    <w:rsid w:val="00E049BD"/>
    <w:rsid w:val="00E05881"/>
    <w:rsid w:val="00E059B1"/>
    <w:rsid w:val="00E064F8"/>
    <w:rsid w:val="00E06566"/>
    <w:rsid w:val="00E107F3"/>
    <w:rsid w:val="00E12F55"/>
    <w:rsid w:val="00E176F3"/>
    <w:rsid w:val="00E228E9"/>
    <w:rsid w:val="00E26806"/>
    <w:rsid w:val="00E273D0"/>
    <w:rsid w:val="00E279FB"/>
    <w:rsid w:val="00E34685"/>
    <w:rsid w:val="00E4386C"/>
    <w:rsid w:val="00E4798B"/>
    <w:rsid w:val="00E50636"/>
    <w:rsid w:val="00E516E7"/>
    <w:rsid w:val="00E531BB"/>
    <w:rsid w:val="00E53AA1"/>
    <w:rsid w:val="00E55EB5"/>
    <w:rsid w:val="00E60C29"/>
    <w:rsid w:val="00E63246"/>
    <w:rsid w:val="00E63E03"/>
    <w:rsid w:val="00E67715"/>
    <w:rsid w:val="00E678C4"/>
    <w:rsid w:val="00E754EF"/>
    <w:rsid w:val="00E75FDD"/>
    <w:rsid w:val="00E86F14"/>
    <w:rsid w:val="00E90BDA"/>
    <w:rsid w:val="00E92EEE"/>
    <w:rsid w:val="00E9482D"/>
    <w:rsid w:val="00E94A0E"/>
    <w:rsid w:val="00E97E6C"/>
    <w:rsid w:val="00EA191F"/>
    <w:rsid w:val="00EA2FF7"/>
    <w:rsid w:val="00EA3861"/>
    <w:rsid w:val="00EA786B"/>
    <w:rsid w:val="00EB2759"/>
    <w:rsid w:val="00EB37DC"/>
    <w:rsid w:val="00EB3E7E"/>
    <w:rsid w:val="00EB3E94"/>
    <w:rsid w:val="00EC4873"/>
    <w:rsid w:val="00EC5964"/>
    <w:rsid w:val="00EC599E"/>
    <w:rsid w:val="00EC71D2"/>
    <w:rsid w:val="00ED0360"/>
    <w:rsid w:val="00ED077B"/>
    <w:rsid w:val="00ED6D35"/>
    <w:rsid w:val="00EE07A3"/>
    <w:rsid w:val="00EE2040"/>
    <w:rsid w:val="00EE3436"/>
    <w:rsid w:val="00EE4147"/>
    <w:rsid w:val="00EE4F18"/>
    <w:rsid w:val="00EF1FF6"/>
    <w:rsid w:val="00EF2E4E"/>
    <w:rsid w:val="00EF4CAB"/>
    <w:rsid w:val="00EF6EA2"/>
    <w:rsid w:val="00EF724C"/>
    <w:rsid w:val="00F11F58"/>
    <w:rsid w:val="00F12C10"/>
    <w:rsid w:val="00F136EC"/>
    <w:rsid w:val="00F15B59"/>
    <w:rsid w:val="00F15E4D"/>
    <w:rsid w:val="00F250EC"/>
    <w:rsid w:val="00F26876"/>
    <w:rsid w:val="00F27F9B"/>
    <w:rsid w:val="00F324C5"/>
    <w:rsid w:val="00F349E9"/>
    <w:rsid w:val="00F40AD9"/>
    <w:rsid w:val="00F413E4"/>
    <w:rsid w:val="00F42D4F"/>
    <w:rsid w:val="00F45F81"/>
    <w:rsid w:val="00F463BA"/>
    <w:rsid w:val="00F47800"/>
    <w:rsid w:val="00F50EAB"/>
    <w:rsid w:val="00F514ED"/>
    <w:rsid w:val="00F5676D"/>
    <w:rsid w:val="00F60CDB"/>
    <w:rsid w:val="00F61EF3"/>
    <w:rsid w:val="00F6261F"/>
    <w:rsid w:val="00F653EF"/>
    <w:rsid w:val="00F72469"/>
    <w:rsid w:val="00F74C60"/>
    <w:rsid w:val="00F74FEA"/>
    <w:rsid w:val="00F75515"/>
    <w:rsid w:val="00F82418"/>
    <w:rsid w:val="00F833C4"/>
    <w:rsid w:val="00F84A3F"/>
    <w:rsid w:val="00F86067"/>
    <w:rsid w:val="00F87374"/>
    <w:rsid w:val="00F931A0"/>
    <w:rsid w:val="00F9531A"/>
    <w:rsid w:val="00FA4A5B"/>
    <w:rsid w:val="00FB2C29"/>
    <w:rsid w:val="00FB2CB6"/>
    <w:rsid w:val="00FB2F6D"/>
    <w:rsid w:val="00FB370B"/>
    <w:rsid w:val="00FB7FB9"/>
    <w:rsid w:val="00FC2516"/>
    <w:rsid w:val="00FC28B8"/>
    <w:rsid w:val="00FC306E"/>
    <w:rsid w:val="00FC700B"/>
    <w:rsid w:val="00FD42BD"/>
    <w:rsid w:val="00FD6974"/>
    <w:rsid w:val="00FE0E7F"/>
    <w:rsid w:val="00FE4AB3"/>
    <w:rsid w:val="00FF4708"/>
    <w:rsid w:val="00FF4A0B"/>
    <w:rsid w:val="00FF4CF9"/>
    <w:rsid w:val="00FF6A05"/>
    <w:rsid w:val="00FF7238"/>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49446774"/>
  <w14:defaultImageDpi w14:val="0"/>
  <w15:chartTrackingRefBased/>
  <w15:docId w15:val="{439F9082-E769-448E-95C2-FF4344C29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nl-NL" w:eastAsia="nl-NL" w:bidi="ar-SA"/>
      </w:rPr>
    </w:rPrDefault>
    <w:pPrDefault>
      <w:pPr>
        <w:spacing w:line="300" w:lineRule="exact"/>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1EB8"/>
    <w:rPr>
      <w:sz w:val="22"/>
      <w:szCs w:val="22"/>
      <w:lang w:eastAsia="en-US"/>
    </w:rPr>
  </w:style>
  <w:style w:type="paragraph" w:styleId="Kop1">
    <w:name w:val="heading 1"/>
    <w:basedOn w:val="Standaard"/>
    <w:next w:val="Standaard"/>
    <w:link w:val="Kop1Char"/>
    <w:qFormat/>
    <w:rsid w:val="007553AD"/>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unhideWhenUsed/>
    <w:qFormat/>
    <w:rsid w:val="007553AD"/>
    <w:pPr>
      <w:keepNext/>
      <w:spacing w:before="240" w:after="60"/>
      <w:outlineLvl w:val="1"/>
    </w:pPr>
    <w:rPr>
      <w:rFonts w:ascii="Cambria" w:hAnsi="Cambria"/>
      <w:b/>
      <w:bCs/>
      <w:i/>
      <w:iCs/>
      <w:sz w:val="28"/>
      <w:szCs w:val="28"/>
    </w:rPr>
  </w:style>
  <w:style w:type="paragraph" w:styleId="Kop3">
    <w:name w:val="heading 3"/>
    <w:basedOn w:val="Standaard"/>
    <w:next w:val="Standaard"/>
    <w:link w:val="Kop3Char"/>
    <w:uiPriority w:val="9"/>
    <w:unhideWhenUsed/>
    <w:qFormat/>
    <w:rsid w:val="007553AD"/>
    <w:pPr>
      <w:keepNext/>
      <w:spacing w:before="240" w:after="60"/>
      <w:outlineLvl w:val="2"/>
    </w:pPr>
    <w:rPr>
      <w:rFonts w:ascii="Cambria" w:hAnsi="Cambria"/>
      <w:b/>
      <w:bCs/>
      <w:sz w:val="26"/>
      <w:szCs w:val="26"/>
    </w:rPr>
  </w:style>
  <w:style w:type="paragraph" w:styleId="Kop4">
    <w:name w:val="heading 4"/>
    <w:basedOn w:val="Standaard"/>
    <w:next w:val="Standaard"/>
    <w:link w:val="Kop4Char"/>
    <w:uiPriority w:val="9"/>
    <w:unhideWhenUsed/>
    <w:qFormat/>
    <w:rsid w:val="00F6261F"/>
    <w:pPr>
      <w:keepNext/>
      <w:spacing w:before="240" w:after="60"/>
      <w:outlineLvl w:val="3"/>
    </w:pPr>
    <w:rPr>
      <w:b/>
      <w:bCs/>
      <w:sz w:val="28"/>
      <w:szCs w:val="28"/>
    </w:rPr>
  </w:style>
  <w:style w:type="paragraph" w:styleId="Kop5">
    <w:name w:val="heading 5"/>
    <w:basedOn w:val="Standaard"/>
    <w:next w:val="Standaard"/>
    <w:link w:val="Kop5Char"/>
    <w:uiPriority w:val="9"/>
    <w:unhideWhenUsed/>
    <w:qFormat/>
    <w:rsid w:val="00455FC9"/>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unhideWhenUsed/>
    <w:qFormat/>
    <w:rsid w:val="00455FC9"/>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qFormat/>
    <w:rsid w:val="00455FC9"/>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7553AD"/>
    <w:rPr>
      <w:rFonts w:ascii="Cambria" w:eastAsia="Times New Roman" w:hAnsi="Cambria" w:cs="Times New Roman"/>
      <w:b/>
      <w:bCs/>
      <w:kern w:val="32"/>
      <w:sz w:val="32"/>
      <w:szCs w:val="32"/>
    </w:rPr>
  </w:style>
  <w:style w:type="character" w:customStyle="1" w:styleId="Kop2Char">
    <w:name w:val="Kop 2 Char"/>
    <w:link w:val="Kop2"/>
    <w:uiPriority w:val="9"/>
    <w:rsid w:val="007553AD"/>
    <w:rPr>
      <w:rFonts w:ascii="Cambria" w:eastAsia="Times New Roman" w:hAnsi="Cambria" w:cs="Times New Roman"/>
      <w:b/>
      <w:bCs/>
      <w:i/>
      <w:iCs/>
      <w:sz w:val="28"/>
      <w:szCs w:val="28"/>
    </w:rPr>
  </w:style>
  <w:style w:type="character" w:customStyle="1" w:styleId="Kop3Char">
    <w:name w:val="Kop 3 Char"/>
    <w:link w:val="Kop3"/>
    <w:uiPriority w:val="9"/>
    <w:rsid w:val="007553AD"/>
    <w:rPr>
      <w:rFonts w:ascii="Cambria" w:eastAsia="Times New Roman" w:hAnsi="Cambria" w:cs="Times New Roman"/>
      <w:b/>
      <w:bCs/>
      <w:sz w:val="26"/>
      <w:szCs w:val="26"/>
    </w:rPr>
  </w:style>
  <w:style w:type="paragraph" w:styleId="Ballontekst">
    <w:name w:val="Balloon Text"/>
    <w:basedOn w:val="Standaard"/>
    <w:link w:val="BallontekstChar"/>
    <w:uiPriority w:val="99"/>
    <w:semiHidden/>
    <w:unhideWhenUsed/>
    <w:rsid w:val="002914AB"/>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2914AB"/>
    <w:rPr>
      <w:rFonts w:ascii="Tahoma" w:hAnsi="Tahoma" w:cs="Tahoma"/>
      <w:sz w:val="16"/>
      <w:szCs w:val="16"/>
    </w:rPr>
  </w:style>
  <w:style w:type="character" w:styleId="Verwijzingopmerking">
    <w:name w:val="annotation reference"/>
    <w:uiPriority w:val="99"/>
    <w:unhideWhenUsed/>
    <w:rsid w:val="006A1527"/>
    <w:rPr>
      <w:rFonts w:cs="Times New Roman"/>
      <w:sz w:val="16"/>
      <w:szCs w:val="16"/>
    </w:rPr>
  </w:style>
  <w:style w:type="paragraph" w:styleId="Tekstopmerking">
    <w:name w:val="annotation text"/>
    <w:basedOn w:val="Standaard"/>
    <w:link w:val="TekstopmerkingChar"/>
    <w:uiPriority w:val="99"/>
    <w:unhideWhenUsed/>
    <w:rsid w:val="006A1527"/>
    <w:rPr>
      <w:sz w:val="20"/>
      <w:szCs w:val="20"/>
    </w:rPr>
  </w:style>
  <w:style w:type="character" w:customStyle="1" w:styleId="TekstopmerkingChar">
    <w:name w:val="Tekst opmerking Char"/>
    <w:link w:val="Tekstopmerking"/>
    <w:uiPriority w:val="99"/>
    <w:locked/>
    <w:rsid w:val="006A1527"/>
    <w:rPr>
      <w:rFont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A1527"/>
    <w:rPr>
      <w:b/>
      <w:bCs/>
    </w:rPr>
  </w:style>
  <w:style w:type="character" w:customStyle="1" w:styleId="OnderwerpvanopmerkingChar">
    <w:name w:val="Onderwerp van opmerking Char"/>
    <w:link w:val="Onderwerpvanopmerking"/>
    <w:uiPriority w:val="99"/>
    <w:semiHidden/>
    <w:locked/>
    <w:rsid w:val="006A1527"/>
    <w:rPr>
      <w:rFonts w:cs="Times New Roman"/>
      <w:b/>
      <w:bCs/>
      <w:sz w:val="20"/>
      <w:szCs w:val="20"/>
    </w:rPr>
  </w:style>
  <w:style w:type="paragraph" w:styleId="Lijstalinea">
    <w:name w:val="List Paragraph"/>
    <w:aliases w:val="Lijstje"/>
    <w:basedOn w:val="Standaard"/>
    <w:link w:val="LijstalineaChar"/>
    <w:uiPriority w:val="34"/>
    <w:qFormat/>
    <w:rsid w:val="001226F9"/>
    <w:pPr>
      <w:spacing w:line="240" w:lineRule="auto"/>
      <w:ind w:left="720"/>
      <w:contextualSpacing/>
    </w:pPr>
    <w:rPr>
      <w:rFonts w:ascii="Times New Roman" w:hAnsi="Times New Roman"/>
      <w:sz w:val="24"/>
      <w:szCs w:val="24"/>
      <w:lang w:eastAsia="nl-NL"/>
    </w:rPr>
  </w:style>
  <w:style w:type="character" w:customStyle="1" w:styleId="LijstalineaChar">
    <w:name w:val="Lijstalinea Char"/>
    <w:aliases w:val="Lijstje Char"/>
    <w:link w:val="Lijstalinea"/>
    <w:uiPriority w:val="34"/>
    <w:locked/>
    <w:rsid w:val="001226F9"/>
    <w:rPr>
      <w:rFonts w:ascii="Times New Roman" w:hAnsi="Times New Roman"/>
      <w:sz w:val="24"/>
      <w:lang w:val="nl-NL" w:eastAsia="nl-NL"/>
    </w:rPr>
  </w:style>
  <w:style w:type="paragraph" w:styleId="Inhopg1">
    <w:name w:val="toc 1"/>
    <w:basedOn w:val="Standaard"/>
    <w:next w:val="Standaard"/>
    <w:autoRedefine/>
    <w:uiPriority w:val="39"/>
    <w:unhideWhenUsed/>
    <w:rsid w:val="0068529B"/>
    <w:pPr>
      <w:tabs>
        <w:tab w:val="left" w:pos="660"/>
        <w:tab w:val="right" w:leader="dot" w:pos="9628"/>
      </w:tabs>
      <w:ind w:left="284"/>
    </w:pPr>
  </w:style>
  <w:style w:type="paragraph" w:styleId="Inhopg2">
    <w:name w:val="toc 2"/>
    <w:basedOn w:val="Standaard"/>
    <w:next w:val="Standaard"/>
    <w:autoRedefine/>
    <w:uiPriority w:val="39"/>
    <w:unhideWhenUsed/>
    <w:rsid w:val="00346433"/>
    <w:pPr>
      <w:ind w:left="220"/>
    </w:pPr>
  </w:style>
  <w:style w:type="character" w:styleId="Hyperlink">
    <w:name w:val="Hyperlink"/>
    <w:uiPriority w:val="99"/>
    <w:unhideWhenUsed/>
    <w:rsid w:val="00346433"/>
    <w:rPr>
      <w:color w:val="0000FF"/>
      <w:u w:val="single"/>
    </w:rPr>
  </w:style>
  <w:style w:type="paragraph" w:styleId="Koptekst">
    <w:name w:val="header"/>
    <w:basedOn w:val="Standaard"/>
    <w:link w:val="KoptekstChar"/>
    <w:uiPriority w:val="99"/>
    <w:unhideWhenUsed/>
    <w:rsid w:val="002C12CC"/>
    <w:pPr>
      <w:tabs>
        <w:tab w:val="center" w:pos="4680"/>
        <w:tab w:val="right" w:pos="9360"/>
      </w:tabs>
    </w:pPr>
  </w:style>
  <w:style w:type="character" w:customStyle="1" w:styleId="KoptekstChar">
    <w:name w:val="Koptekst Char"/>
    <w:link w:val="Koptekst"/>
    <w:uiPriority w:val="99"/>
    <w:rsid w:val="002C12CC"/>
    <w:rPr>
      <w:sz w:val="22"/>
      <w:szCs w:val="22"/>
    </w:rPr>
  </w:style>
  <w:style w:type="paragraph" w:styleId="Voettekst">
    <w:name w:val="footer"/>
    <w:basedOn w:val="Standaard"/>
    <w:link w:val="VoettekstChar"/>
    <w:uiPriority w:val="99"/>
    <w:unhideWhenUsed/>
    <w:rsid w:val="002C12CC"/>
    <w:pPr>
      <w:tabs>
        <w:tab w:val="center" w:pos="4680"/>
        <w:tab w:val="right" w:pos="9360"/>
      </w:tabs>
    </w:pPr>
  </w:style>
  <w:style w:type="character" w:customStyle="1" w:styleId="VoettekstChar">
    <w:name w:val="Voettekst Char"/>
    <w:link w:val="Voettekst"/>
    <w:uiPriority w:val="99"/>
    <w:rsid w:val="002C12CC"/>
    <w:rPr>
      <w:sz w:val="22"/>
      <w:szCs w:val="22"/>
    </w:rPr>
  </w:style>
  <w:style w:type="paragraph" w:styleId="Kopvaninhoudsopgave">
    <w:name w:val="TOC Heading"/>
    <w:basedOn w:val="Kop1"/>
    <w:next w:val="Standaard"/>
    <w:uiPriority w:val="39"/>
    <w:semiHidden/>
    <w:unhideWhenUsed/>
    <w:qFormat/>
    <w:rsid w:val="00A40DBC"/>
    <w:pPr>
      <w:keepLines/>
      <w:spacing w:before="480" w:after="0"/>
      <w:outlineLvl w:val="9"/>
    </w:pPr>
    <w:rPr>
      <w:color w:val="365F91"/>
      <w:kern w:val="0"/>
      <w:sz w:val="28"/>
      <w:szCs w:val="28"/>
    </w:rPr>
  </w:style>
  <w:style w:type="paragraph" w:styleId="Inhopg3">
    <w:name w:val="toc 3"/>
    <w:basedOn w:val="Standaard"/>
    <w:next w:val="Standaard"/>
    <w:autoRedefine/>
    <w:uiPriority w:val="39"/>
    <w:unhideWhenUsed/>
    <w:rsid w:val="00A40DBC"/>
    <w:pPr>
      <w:ind w:left="440"/>
    </w:pPr>
  </w:style>
  <w:style w:type="paragraph" w:styleId="Inhopg4">
    <w:name w:val="toc 4"/>
    <w:basedOn w:val="Standaard"/>
    <w:next w:val="Standaard"/>
    <w:autoRedefine/>
    <w:uiPriority w:val="39"/>
    <w:unhideWhenUsed/>
    <w:rsid w:val="00A40DBC"/>
    <w:pPr>
      <w:spacing w:after="100"/>
      <w:ind w:left="660"/>
    </w:pPr>
  </w:style>
  <w:style w:type="paragraph" w:styleId="Inhopg5">
    <w:name w:val="toc 5"/>
    <w:basedOn w:val="Standaard"/>
    <w:next w:val="Standaard"/>
    <w:autoRedefine/>
    <w:uiPriority w:val="39"/>
    <w:unhideWhenUsed/>
    <w:rsid w:val="00A40DBC"/>
    <w:pPr>
      <w:spacing w:after="100"/>
      <w:ind w:left="880"/>
    </w:pPr>
  </w:style>
  <w:style w:type="paragraph" w:styleId="Inhopg6">
    <w:name w:val="toc 6"/>
    <w:basedOn w:val="Standaard"/>
    <w:next w:val="Standaard"/>
    <w:autoRedefine/>
    <w:uiPriority w:val="39"/>
    <w:unhideWhenUsed/>
    <w:rsid w:val="00A40DBC"/>
    <w:pPr>
      <w:spacing w:after="100"/>
      <w:ind w:left="1100"/>
    </w:pPr>
  </w:style>
  <w:style w:type="paragraph" w:styleId="Inhopg7">
    <w:name w:val="toc 7"/>
    <w:basedOn w:val="Standaard"/>
    <w:next w:val="Standaard"/>
    <w:autoRedefine/>
    <w:uiPriority w:val="39"/>
    <w:unhideWhenUsed/>
    <w:rsid w:val="00A40DBC"/>
    <w:pPr>
      <w:spacing w:after="100"/>
      <w:ind w:left="1320"/>
    </w:pPr>
  </w:style>
  <w:style w:type="paragraph" w:styleId="Inhopg8">
    <w:name w:val="toc 8"/>
    <w:basedOn w:val="Standaard"/>
    <w:next w:val="Standaard"/>
    <w:autoRedefine/>
    <w:uiPriority w:val="39"/>
    <w:unhideWhenUsed/>
    <w:rsid w:val="00A40DBC"/>
    <w:pPr>
      <w:spacing w:after="100"/>
      <w:ind w:left="1540"/>
    </w:pPr>
  </w:style>
  <w:style w:type="paragraph" w:styleId="Inhopg9">
    <w:name w:val="toc 9"/>
    <w:basedOn w:val="Standaard"/>
    <w:next w:val="Standaard"/>
    <w:autoRedefine/>
    <w:uiPriority w:val="39"/>
    <w:unhideWhenUsed/>
    <w:rsid w:val="00A40DBC"/>
    <w:pPr>
      <w:spacing w:after="100"/>
      <w:ind w:left="1760"/>
    </w:pPr>
  </w:style>
  <w:style w:type="table" w:styleId="Tabelraster">
    <w:name w:val="Table Grid"/>
    <w:basedOn w:val="Standaardtabel"/>
    <w:rsid w:val="00A8596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uiPriority w:val="99"/>
    <w:semiHidden/>
    <w:unhideWhenUsed/>
    <w:rsid w:val="007A54A3"/>
    <w:rPr>
      <w:color w:val="800080"/>
      <w:u w:val="single"/>
    </w:rPr>
  </w:style>
  <w:style w:type="paragraph" w:styleId="Revisie">
    <w:name w:val="Revision"/>
    <w:hidden/>
    <w:uiPriority w:val="99"/>
    <w:semiHidden/>
    <w:rsid w:val="00F833C4"/>
    <w:rPr>
      <w:sz w:val="22"/>
      <w:szCs w:val="22"/>
      <w:lang w:eastAsia="en-US"/>
    </w:rPr>
  </w:style>
  <w:style w:type="character" w:customStyle="1" w:styleId="Kop4Char">
    <w:name w:val="Kop 4 Char"/>
    <w:link w:val="Kop4"/>
    <w:uiPriority w:val="9"/>
    <w:rsid w:val="00F6261F"/>
    <w:rPr>
      <w:rFonts w:ascii="Calibri" w:eastAsia="Times New Roman" w:hAnsi="Calibri" w:cs="Times New Roman"/>
      <w:b/>
      <w:bCs/>
      <w:sz w:val="28"/>
      <w:szCs w:val="28"/>
      <w:lang w:val="nl-NL"/>
    </w:rPr>
  </w:style>
  <w:style w:type="paragraph" w:styleId="Geenafstand">
    <w:name w:val="No Spacing"/>
    <w:link w:val="GeenafstandChar"/>
    <w:uiPriority w:val="1"/>
    <w:qFormat/>
    <w:rsid w:val="00172215"/>
    <w:rPr>
      <w:sz w:val="22"/>
      <w:szCs w:val="22"/>
      <w:lang w:eastAsia="en-US"/>
    </w:rPr>
  </w:style>
  <w:style w:type="paragraph" w:styleId="Normaalweb">
    <w:name w:val="Normal (Web)"/>
    <w:basedOn w:val="Standaard"/>
    <w:uiPriority w:val="99"/>
    <w:semiHidden/>
    <w:unhideWhenUsed/>
    <w:rsid w:val="003309B6"/>
    <w:pPr>
      <w:spacing w:before="100" w:beforeAutospacing="1" w:after="100" w:afterAutospacing="1"/>
    </w:pPr>
    <w:rPr>
      <w:rFonts w:ascii="Times New Roman" w:hAnsi="Times New Roman"/>
      <w:sz w:val="24"/>
      <w:szCs w:val="24"/>
      <w:lang w:val="en-US"/>
    </w:rPr>
  </w:style>
  <w:style w:type="paragraph" w:customStyle="1" w:styleId="Opsomming2">
    <w:name w:val="Opsomming 2"/>
    <w:basedOn w:val="Standaard"/>
    <w:link w:val="Opsomming2Char"/>
    <w:qFormat/>
    <w:rsid w:val="00810D85"/>
    <w:pPr>
      <w:numPr>
        <w:numId w:val="28"/>
      </w:numPr>
      <w:overflowPunct w:val="0"/>
      <w:autoSpaceDE w:val="0"/>
      <w:autoSpaceDN w:val="0"/>
      <w:adjustRightInd w:val="0"/>
      <w:ind w:left="567" w:hanging="567"/>
      <w:jc w:val="left"/>
      <w:textAlignment w:val="baseline"/>
    </w:pPr>
    <w:rPr>
      <w:rFonts w:asciiTheme="minorHAnsi" w:eastAsiaTheme="minorHAnsi" w:hAnsiTheme="minorHAnsi" w:cs="Arial"/>
    </w:rPr>
  </w:style>
  <w:style w:type="character" w:customStyle="1" w:styleId="Opsomming2Char">
    <w:name w:val="Opsomming 2 Char"/>
    <w:basedOn w:val="Standaardalinea-lettertype"/>
    <w:link w:val="Opsomming2"/>
    <w:rsid w:val="00810D85"/>
    <w:rPr>
      <w:rFonts w:asciiTheme="minorHAnsi" w:eastAsiaTheme="minorHAnsi" w:hAnsiTheme="minorHAnsi" w:cs="Arial"/>
      <w:sz w:val="22"/>
      <w:szCs w:val="22"/>
      <w:lang w:eastAsia="en-US"/>
    </w:rPr>
  </w:style>
  <w:style w:type="paragraph" w:customStyle="1" w:styleId="Bodytekst">
    <w:name w:val="Bodytekst"/>
    <w:basedOn w:val="Standaard"/>
    <w:link w:val="BodytekstChar"/>
    <w:qFormat/>
    <w:rsid w:val="001E787C"/>
    <w:pPr>
      <w:jc w:val="left"/>
    </w:pPr>
    <w:rPr>
      <w:rFonts w:asciiTheme="minorHAnsi" w:eastAsiaTheme="minorHAnsi" w:hAnsiTheme="minorHAnsi" w:cs="Arial"/>
    </w:rPr>
  </w:style>
  <w:style w:type="character" w:customStyle="1" w:styleId="BodytekstChar">
    <w:name w:val="Bodytekst Char"/>
    <w:basedOn w:val="Standaardalinea-lettertype"/>
    <w:link w:val="Bodytekst"/>
    <w:rsid w:val="001E787C"/>
    <w:rPr>
      <w:rFonts w:asciiTheme="minorHAnsi" w:eastAsiaTheme="minorHAnsi" w:hAnsiTheme="minorHAnsi" w:cs="Arial"/>
      <w:sz w:val="22"/>
      <w:szCs w:val="22"/>
      <w:lang w:eastAsia="en-US"/>
    </w:rPr>
  </w:style>
  <w:style w:type="paragraph" w:customStyle="1" w:styleId="Opsomming1">
    <w:name w:val="Opsomming 1"/>
    <w:basedOn w:val="Standaard"/>
    <w:link w:val="Opsomming1Char"/>
    <w:qFormat/>
    <w:rsid w:val="001E787C"/>
    <w:pPr>
      <w:numPr>
        <w:numId w:val="31"/>
      </w:numPr>
      <w:tabs>
        <w:tab w:val="clear" w:pos="360"/>
      </w:tabs>
      <w:overflowPunct w:val="0"/>
      <w:autoSpaceDE w:val="0"/>
      <w:autoSpaceDN w:val="0"/>
      <w:adjustRightInd w:val="0"/>
      <w:ind w:left="567" w:hanging="567"/>
      <w:jc w:val="left"/>
      <w:textAlignment w:val="baseline"/>
    </w:pPr>
    <w:rPr>
      <w:rFonts w:asciiTheme="minorHAnsi" w:eastAsiaTheme="minorHAnsi" w:hAnsiTheme="minorHAnsi" w:cs="Arial"/>
    </w:rPr>
  </w:style>
  <w:style w:type="character" w:customStyle="1" w:styleId="Opsomming1Char">
    <w:name w:val="Opsomming 1 Char"/>
    <w:basedOn w:val="Standaardalinea-lettertype"/>
    <w:link w:val="Opsomming1"/>
    <w:rsid w:val="001E787C"/>
    <w:rPr>
      <w:rFonts w:asciiTheme="minorHAnsi" w:eastAsiaTheme="minorHAnsi" w:hAnsiTheme="minorHAnsi" w:cs="Arial"/>
      <w:sz w:val="22"/>
      <w:szCs w:val="22"/>
      <w:lang w:eastAsia="en-US"/>
    </w:rPr>
  </w:style>
  <w:style w:type="paragraph" w:customStyle="1" w:styleId="Default">
    <w:name w:val="Default"/>
    <w:rsid w:val="00266F1C"/>
    <w:pPr>
      <w:autoSpaceDE w:val="0"/>
      <w:autoSpaceDN w:val="0"/>
      <w:adjustRightInd w:val="0"/>
      <w:spacing w:line="240" w:lineRule="auto"/>
      <w:jc w:val="left"/>
    </w:pPr>
    <w:rPr>
      <w:rFonts w:cs="Calibri"/>
      <w:color w:val="000000"/>
      <w:sz w:val="24"/>
      <w:szCs w:val="24"/>
    </w:rPr>
  </w:style>
  <w:style w:type="character" w:customStyle="1" w:styleId="Kop5Char">
    <w:name w:val="Kop 5 Char"/>
    <w:basedOn w:val="Standaardalinea-lettertype"/>
    <w:link w:val="Kop5"/>
    <w:uiPriority w:val="9"/>
    <w:rsid w:val="00455FC9"/>
    <w:rPr>
      <w:rFonts w:asciiTheme="majorHAnsi" w:eastAsiaTheme="majorEastAsia" w:hAnsiTheme="majorHAnsi" w:cstheme="majorBidi"/>
      <w:color w:val="2E74B5" w:themeColor="accent1" w:themeShade="BF"/>
      <w:sz w:val="22"/>
      <w:szCs w:val="22"/>
      <w:lang w:eastAsia="en-US"/>
    </w:rPr>
  </w:style>
  <w:style w:type="character" w:customStyle="1" w:styleId="Kop6Char">
    <w:name w:val="Kop 6 Char"/>
    <w:basedOn w:val="Standaardalinea-lettertype"/>
    <w:link w:val="Kop6"/>
    <w:uiPriority w:val="9"/>
    <w:rsid w:val="00455FC9"/>
    <w:rPr>
      <w:rFonts w:asciiTheme="majorHAnsi" w:eastAsiaTheme="majorEastAsia" w:hAnsiTheme="majorHAnsi" w:cstheme="majorBidi"/>
      <w:color w:val="1F4D78" w:themeColor="accent1" w:themeShade="7F"/>
      <w:sz w:val="22"/>
      <w:szCs w:val="22"/>
      <w:lang w:eastAsia="en-US"/>
    </w:rPr>
  </w:style>
  <w:style w:type="character" w:customStyle="1" w:styleId="Kop7Char">
    <w:name w:val="Kop 7 Char"/>
    <w:basedOn w:val="Standaardalinea-lettertype"/>
    <w:link w:val="Kop7"/>
    <w:uiPriority w:val="9"/>
    <w:rsid w:val="00455FC9"/>
    <w:rPr>
      <w:rFonts w:asciiTheme="majorHAnsi" w:eastAsiaTheme="majorEastAsia" w:hAnsiTheme="majorHAnsi" w:cstheme="majorBidi"/>
      <w:i/>
      <w:iCs/>
      <w:color w:val="1F4D78" w:themeColor="accent1" w:themeShade="7F"/>
      <w:sz w:val="22"/>
      <w:szCs w:val="22"/>
      <w:lang w:eastAsia="en-US"/>
    </w:rPr>
  </w:style>
  <w:style w:type="character" w:customStyle="1" w:styleId="GeenafstandChar">
    <w:name w:val="Geen afstand Char"/>
    <w:basedOn w:val="Standaardalinea-lettertype"/>
    <w:link w:val="Geenafstand"/>
    <w:uiPriority w:val="1"/>
    <w:rsid w:val="006913F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5242">
      <w:bodyDiv w:val="1"/>
      <w:marLeft w:val="0"/>
      <w:marRight w:val="0"/>
      <w:marTop w:val="0"/>
      <w:marBottom w:val="0"/>
      <w:divBdr>
        <w:top w:val="none" w:sz="0" w:space="0" w:color="auto"/>
        <w:left w:val="none" w:sz="0" w:space="0" w:color="auto"/>
        <w:bottom w:val="none" w:sz="0" w:space="0" w:color="auto"/>
        <w:right w:val="none" w:sz="0" w:space="0" w:color="auto"/>
      </w:divBdr>
      <w:divsChild>
        <w:div w:id="229312099">
          <w:marLeft w:val="0"/>
          <w:marRight w:val="0"/>
          <w:marTop w:val="0"/>
          <w:marBottom w:val="0"/>
          <w:divBdr>
            <w:top w:val="none" w:sz="0" w:space="0" w:color="auto"/>
            <w:left w:val="none" w:sz="0" w:space="0" w:color="auto"/>
            <w:bottom w:val="none" w:sz="0" w:space="0" w:color="auto"/>
            <w:right w:val="none" w:sz="0" w:space="0" w:color="auto"/>
          </w:divBdr>
          <w:divsChild>
            <w:div w:id="551311613">
              <w:marLeft w:val="0"/>
              <w:marRight w:val="0"/>
              <w:marTop w:val="0"/>
              <w:marBottom w:val="0"/>
              <w:divBdr>
                <w:top w:val="none" w:sz="0" w:space="0" w:color="auto"/>
                <w:left w:val="none" w:sz="0" w:space="0" w:color="auto"/>
                <w:bottom w:val="none" w:sz="0" w:space="0" w:color="auto"/>
                <w:right w:val="none" w:sz="0" w:space="0" w:color="auto"/>
              </w:divBdr>
              <w:divsChild>
                <w:div w:id="916012157">
                  <w:marLeft w:val="0"/>
                  <w:marRight w:val="0"/>
                  <w:marTop w:val="0"/>
                  <w:marBottom w:val="0"/>
                  <w:divBdr>
                    <w:top w:val="none" w:sz="0" w:space="0" w:color="auto"/>
                    <w:left w:val="none" w:sz="0" w:space="0" w:color="auto"/>
                    <w:bottom w:val="none" w:sz="0" w:space="0" w:color="auto"/>
                    <w:right w:val="none" w:sz="0" w:space="0" w:color="auto"/>
                  </w:divBdr>
                  <w:divsChild>
                    <w:div w:id="13150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0316">
      <w:bodyDiv w:val="1"/>
      <w:marLeft w:val="0"/>
      <w:marRight w:val="0"/>
      <w:marTop w:val="0"/>
      <w:marBottom w:val="0"/>
      <w:divBdr>
        <w:top w:val="none" w:sz="0" w:space="0" w:color="auto"/>
        <w:left w:val="none" w:sz="0" w:space="0" w:color="auto"/>
        <w:bottom w:val="none" w:sz="0" w:space="0" w:color="auto"/>
        <w:right w:val="none" w:sz="0" w:space="0" w:color="auto"/>
      </w:divBdr>
    </w:div>
    <w:div w:id="486211968">
      <w:bodyDiv w:val="1"/>
      <w:marLeft w:val="0"/>
      <w:marRight w:val="0"/>
      <w:marTop w:val="0"/>
      <w:marBottom w:val="0"/>
      <w:divBdr>
        <w:top w:val="none" w:sz="0" w:space="0" w:color="auto"/>
        <w:left w:val="none" w:sz="0" w:space="0" w:color="auto"/>
        <w:bottom w:val="none" w:sz="0" w:space="0" w:color="auto"/>
        <w:right w:val="none" w:sz="0" w:space="0" w:color="auto"/>
      </w:divBdr>
    </w:div>
    <w:div w:id="491677638">
      <w:bodyDiv w:val="1"/>
      <w:marLeft w:val="0"/>
      <w:marRight w:val="0"/>
      <w:marTop w:val="0"/>
      <w:marBottom w:val="0"/>
      <w:divBdr>
        <w:top w:val="none" w:sz="0" w:space="0" w:color="auto"/>
        <w:left w:val="none" w:sz="0" w:space="0" w:color="auto"/>
        <w:bottom w:val="none" w:sz="0" w:space="0" w:color="auto"/>
        <w:right w:val="none" w:sz="0" w:space="0" w:color="auto"/>
      </w:divBdr>
    </w:div>
    <w:div w:id="569508508">
      <w:bodyDiv w:val="1"/>
      <w:marLeft w:val="0"/>
      <w:marRight w:val="0"/>
      <w:marTop w:val="0"/>
      <w:marBottom w:val="0"/>
      <w:divBdr>
        <w:top w:val="none" w:sz="0" w:space="0" w:color="auto"/>
        <w:left w:val="none" w:sz="0" w:space="0" w:color="auto"/>
        <w:bottom w:val="none" w:sz="0" w:space="0" w:color="auto"/>
        <w:right w:val="none" w:sz="0" w:space="0" w:color="auto"/>
      </w:divBdr>
    </w:div>
    <w:div w:id="580336957">
      <w:bodyDiv w:val="1"/>
      <w:marLeft w:val="0"/>
      <w:marRight w:val="0"/>
      <w:marTop w:val="0"/>
      <w:marBottom w:val="0"/>
      <w:divBdr>
        <w:top w:val="none" w:sz="0" w:space="0" w:color="auto"/>
        <w:left w:val="none" w:sz="0" w:space="0" w:color="auto"/>
        <w:bottom w:val="none" w:sz="0" w:space="0" w:color="auto"/>
        <w:right w:val="none" w:sz="0" w:space="0" w:color="auto"/>
      </w:divBdr>
    </w:div>
    <w:div w:id="593247176">
      <w:bodyDiv w:val="1"/>
      <w:marLeft w:val="0"/>
      <w:marRight w:val="0"/>
      <w:marTop w:val="0"/>
      <w:marBottom w:val="0"/>
      <w:divBdr>
        <w:top w:val="none" w:sz="0" w:space="0" w:color="auto"/>
        <w:left w:val="none" w:sz="0" w:space="0" w:color="auto"/>
        <w:bottom w:val="none" w:sz="0" w:space="0" w:color="auto"/>
        <w:right w:val="none" w:sz="0" w:space="0" w:color="auto"/>
      </w:divBdr>
    </w:div>
    <w:div w:id="611282348">
      <w:bodyDiv w:val="1"/>
      <w:marLeft w:val="0"/>
      <w:marRight w:val="0"/>
      <w:marTop w:val="0"/>
      <w:marBottom w:val="0"/>
      <w:divBdr>
        <w:top w:val="none" w:sz="0" w:space="0" w:color="auto"/>
        <w:left w:val="none" w:sz="0" w:space="0" w:color="auto"/>
        <w:bottom w:val="none" w:sz="0" w:space="0" w:color="auto"/>
        <w:right w:val="none" w:sz="0" w:space="0" w:color="auto"/>
      </w:divBdr>
    </w:div>
    <w:div w:id="682170239">
      <w:bodyDiv w:val="1"/>
      <w:marLeft w:val="0"/>
      <w:marRight w:val="0"/>
      <w:marTop w:val="0"/>
      <w:marBottom w:val="0"/>
      <w:divBdr>
        <w:top w:val="none" w:sz="0" w:space="0" w:color="auto"/>
        <w:left w:val="none" w:sz="0" w:space="0" w:color="auto"/>
        <w:bottom w:val="none" w:sz="0" w:space="0" w:color="auto"/>
        <w:right w:val="none" w:sz="0" w:space="0" w:color="auto"/>
      </w:divBdr>
    </w:div>
    <w:div w:id="778255538">
      <w:bodyDiv w:val="1"/>
      <w:marLeft w:val="0"/>
      <w:marRight w:val="0"/>
      <w:marTop w:val="0"/>
      <w:marBottom w:val="0"/>
      <w:divBdr>
        <w:top w:val="none" w:sz="0" w:space="0" w:color="auto"/>
        <w:left w:val="none" w:sz="0" w:space="0" w:color="auto"/>
        <w:bottom w:val="none" w:sz="0" w:space="0" w:color="auto"/>
        <w:right w:val="none" w:sz="0" w:space="0" w:color="auto"/>
      </w:divBdr>
    </w:div>
    <w:div w:id="792406492">
      <w:bodyDiv w:val="1"/>
      <w:marLeft w:val="0"/>
      <w:marRight w:val="0"/>
      <w:marTop w:val="0"/>
      <w:marBottom w:val="0"/>
      <w:divBdr>
        <w:top w:val="none" w:sz="0" w:space="0" w:color="auto"/>
        <w:left w:val="none" w:sz="0" w:space="0" w:color="auto"/>
        <w:bottom w:val="none" w:sz="0" w:space="0" w:color="auto"/>
        <w:right w:val="none" w:sz="0" w:space="0" w:color="auto"/>
      </w:divBdr>
    </w:div>
    <w:div w:id="1085298022">
      <w:bodyDiv w:val="1"/>
      <w:marLeft w:val="0"/>
      <w:marRight w:val="0"/>
      <w:marTop w:val="0"/>
      <w:marBottom w:val="0"/>
      <w:divBdr>
        <w:top w:val="none" w:sz="0" w:space="0" w:color="auto"/>
        <w:left w:val="none" w:sz="0" w:space="0" w:color="auto"/>
        <w:bottom w:val="none" w:sz="0" w:space="0" w:color="auto"/>
        <w:right w:val="none" w:sz="0" w:space="0" w:color="auto"/>
      </w:divBdr>
    </w:div>
    <w:div w:id="1454709947">
      <w:bodyDiv w:val="1"/>
      <w:marLeft w:val="0"/>
      <w:marRight w:val="0"/>
      <w:marTop w:val="0"/>
      <w:marBottom w:val="0"/>
      <w:divBdr>
        <w:top w:val="none" w:sz="0" w:space="0" w:color="auto"/>
        <w:left w:val="none" w:sz="0" w:space="0" w:color="auto"/>
        <w:bottom w:val="none" w:sz="0" w:space="0" w:color="auto"/>
        <w:right w:val="none" w:sz="0" w:space="0" w:color="auto"/>
      </w:divBdr>
    </w:div>
    <w:div w:id="1596133963">
      <w:bodyDiv w:val="1"/>
      <w:marLeft w:val="0"/>
      <w:marRight w:val="0"/>
      <w:marTop w:val="0"/>
      <w:marBottom w:val="0"/>
      <w:divBdr>
        <w:top w:val="none" w:sz="0" w:space="0" w:color="auto"/>
        <w:left w:val="none" w:sz="0" w:space="0" w:color="auto"/>
        <w:bottom w:val="none" w:sz="0" w:space="0" w:color="auto"/>
        <w:right w:val="none" w:sz="0" w:space="0" w:color="auto"/>
      </w:divBdr>
    </w:div>
    <w:div w:id="1623269398">
      <w:bodyDiv w:val="1"/>
      <w:marLeft w:val="0"/>
      <w:marRight w:val="0"/>
      <w:marTop w:val="0"/>
      <w:marBottom w:val="0"/>
      <w:divBdr>
        <w:top w:val="none" w:sz="0" w:space="0" w:color="auto"/>
        <w:left w:val="none" w:sz="0" w:space="0" w:color="auto"/>
        <w:bottom w:val="none" w:sz="0" w:space="0" w:color="auto"/>
        <w:right w:val="none" w:sz="0" w:space="0" w:color="auto"/>
      </w:divBdr>
    </w:div>
    <w:div w:id="1778678011">
      <w:bodyDiv w:val="1"/>
      <w:marLeft w:val="0"/>
      <w:marRight w:val="0"/>
      <w:marTop w:val="0"/>
      <w:marBottom w:val="0"/>
      <w:divBdr>
        <w:top w:val="none" w:sz="0" w:space="0" w:color="auto"/>
        <w:left w:val="none" w:sz="0" w:space="0" w:color="auto"/>
        <w:bottom w:val="none" w:sz="0" w:space="0" w:color="auto"/>
        <w:right w:val="none" w:sz="0" w:space="0" w:color="auto"/>
      </w:divBdr>
    </w:div>
    <w:div w:id="1802765286">
      <w:bodyDiv w:val="1"/>
      <w:marLeft w:val="0"/>
      <w:marRight w:val="0"/>
      <w:marTop w:val="0"/>
      <w:marBottom w:val="0"/>
      <w:divBdr>
        <w:top w:val="none" w:sz="0" w:space="0" w:color="auto"/>
        <w:left w:val="none" w:sz="0" w:space="0" w:color="auto"/>
        <w:bottom w:val="none" w:sz="0" w:space="0" w:color="auto"/>
        <w:right w:val="none" w:sz="0" w:space="0" w:color="auto"/>
      </w:divBdr>
    </w:div>
    <w:div w:id="1844975276">
      <w:bodyDiv w:val="1"/>
      <w:marLeft w:val="0"/>
      <w:marRight w:val="0"/>
      <w:marTop w:val="0"/>
      <w:marBottom w:val="0"/>
      <w:divBdr>
        <w:top w:val="none" w:sz="0" w:space="0" w:color="auto"/>
        <w:left w:val="none" w:sz="0" w:space="0" w:color="auto"/>
        <w:bottom w:val="none" w:sz="0" w:space="0" w:color="auto"/>
        <w:right w:val="none" w:sz="0" w:space="0" w:color="auto"/>
      </w:divBdr>
    </w:div>
    <w:div w:id="1990666745">
      <w:bodyDiv w:val="1"/>
      <w:marLeft w:val="0"/>
      <w:marRight w:val="0"/>
      <w:marTop w:val="0"/>
      <w:marBottom w:val="0"/>
      <w:divBdr>
        <w:top w:val="none" w:sz="0" w:space="0" w:color="auto"/>
        <w:left w:val="none" w:sz="0" w:space="0" w:color="auto"/>
        <w:bottom w:val="none" w:sz="0" w:space="0" w:color="auto"/>
        <w:right w:val="none" w:sz="0" w:space="0" w:color="auto"/>
      </w:divBdr>
    </w:div>
    <w:div w:id="206217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ianoo.nl/duurzaaminkopen/criteria" TargetMode="External"/><Relationship Id="rId18" Type="http://schemas.openxmlformats.org/officeDocument/2006/relationships/hyperlink" Target="http://www.tenderned.n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justis.nl/producten/gva/gva-aanvragen/" TargetMode="External"/><Relationship Id="rId7" Type="http://schemas.openxmlformats.org/officeDocument/2006/relationships/endnotes" Target="endnotes.xml"/><Relationship Id="rId12" Type="http://schemas.openxmlformats.org/officeDocument/2006/relationships/hyperlink" Target="http://www.vu.nl" TargetMode="External"/><Relationship Id="rId17" Type="http://schemas.openxmlformats.org/officeDocument/2006/relationships/hyperlink" Target="http://www.tenderned.nl/sites/default/files/In%20zes%20stappen%20digitaal%20inschrijven%20op%20overheidsopdrachten%20via%20TenderNed_0.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mailto:r.stel@vu.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mailto:servicedesk@TenderNed.nl"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enderNed.nl" TargetMode="External"/><Relationship Id="rId22" Type="http://schemas.openxmlformats.org/officeDocument/2006/relationships/hyperlink" Target="https://www.vu.nl/nl/Images/Roadmap_Sustainable_VU_Amsterdam_2020-2025_tcm289-954085.pdf" TargetMode="External"/><Relationship Id="rId30"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E100C-0E5C-41A3-A33E-205D8E41F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36</Pages>
  <Words>12378</Words>
  <Characters>68084</Characters>
  <Application>Microsoft Office Word</Application>
  <DocSecurity>0</DocSecurity>
  <Lines>567</Lines>
  <Paragraphs>160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NOTA VAN INLICHTINGEN</vt:lpstr>
      <vt:lpstr>NOTA VAN INLICHTINGEN</vt:lpstr>
    </vt:vector>
  </TitlesOfParts>
  <Company>Vrije Universiteit Amsterdam</Company>
  <LinksUpToDate>false</LinksUpToDate>
  <CharactersWithSpaces>80302</CharactersWithSpaces>
  <SharedDoc>false</SharedDoc>
  <HLinks>
    <vt:vector size="420" baseType="variant">
      <vt:variant>
        <vt:i4>7995434</vt:i4>
      </vt:variant>
      <vt:variant>
        <vt:i4>381</vt:i4>
      </vt:variant>
      <vt:variant>
        <vt:i4>0</vt:i4>
      </vt:variant>
      <vt:variant>
        <vt:i4>5</vt:i4>
      </vt:variant>
      <vt:variant>
        <vt:lpwstr>http://statline.cbs.nl/Statweb/publication/?DM=SLNL&amp;PA=83131NED</vt:lpwstr>
      </vt:variant>
      <vt:variant>
        <vt:lpwstr/>
      </vt:variant>
      <vt:variant>
        <vt:i4>3145851</vt:i4>
      </vt:variant>
      <vt:variant>
        <vt:i4>378</vt:i4>
      </vt:variant>
      <vt:variant>
        <vt:i4>0</vt:i4>
      </vt:variant>
      <vt:variant>
        <vt:i4>5</vt:i4>
      </vt:variant>
      <vt:variant>
        <vt:lpwstr>https://www.justis.nl/Producten/gedragsverklaringaanbesteden/index.aspx</vt:lpwstr>
      </vt:variant>
      <vt:variant>
        <vt:lpwstr/>
      </vt:variant>
      <vt:variant>
        <vt:i4>6094884</vt:i4>
      </vt:variant>
      <vt:variant>
        <vt:i4>375</vt:i4>
      </vt:variant>
      <vt:variant>
        <vt:i4>0</vt:i4>
      </vt:variant>
      <vt:variant>
        <vt:i4>5</vt:i4>
      </vt:variant>
      <vt:variant>
        <vt:lpwstr>mailto:r.stel@vu.nl</vt:lpwstr>
      </vt:variant>
      <vt:variant>
        <vt:lpwstr/>
      </vt:variant>
      <vt:variant>
        <vt:i4>2031620</vt:i4>
      </vt:variant>
      <vt:variant>
        <vt:i4>372</vt:i4>
      </vt:variant>
      <vt:variant>
        <vt:i4>0</vt:i4>
      </vt:variant>
      <vt:variant>
        <vt:i4>5</vt:i4>
      </vt:variant>
      <vt:variant>
        <vt:lpwstr>http://www.tenderned.nl/</vt:lpwstr>
      </vt:variant>
      <vt:variant>
        <vt:lpwstr/>
      </vt:variant>
      <vt:variant>
        <vt:i4>7274622</vt:i4>
      </vt:variant>
      <vt:variant>
        <vt:i4>369</vt:i4>
      </vt:variant>
      <vt:variant>
        <vt:i4>0</vt:i4>
      </vt:variant>
      <vt:variant>
        <vt:i4>5</vt:i4>
      </vt:variant>
      <vt:variant>
        <vt:lpwstr>http://www.vu.nl/nl/over-de-vu/profiel-en-missie/uitgelicht/duurzaamheid/index.asp</vt:lpwstr>
      </vt:variant>
      <vt:variant>
        <vt:lpwstr/>
      </vt:variant>
      <vt:variant>
        <vt:i4>458829</vt:i4>
      </vt:variant>
      <vt:variant>
        <vt:i4>366</vt:i4>
      </vt:variant>
      <vt:variant>
        <vt:i4>0</vt:i4>
      </vt:variant>
      <vt:variant>
        <vt:i4>5</vt:i4>
      </vt:variant>
      <vt:variant>
        <vt:lpwstr>http://www.pianoo.nl/duurzaaminkopen/criteria</vt:lpwstr>
      </vt:variant>
      <vt:variant>
        <vt:lpwstr/>
      </vt:variant>
      <vt:variant>
        <vt:i4>7995477</vt:i4>
      </vt:variant>
      <vt:variant>
        <vt:i4>363</vt:i4>
      </vt:variant>
      <vt:variant>
        <vt:i4>0</vt:i4>
      </vt:variant>
      <vt:variant>
        <vt:i4>5</vt:i4>
      </vt:variant>
      <vt:variant>
        <vt:lpwstr>mailto:servicedesk@TenderNed.nl</vt:lpwstr>
      </vt:variant>
      <vt:variant>
        <vt:lpwstr/>
      </vt:variant>
      <vt:variant>
        <vt:i4>6422542</vt:i4>
      </vt:variant>
      <vt:variant>
        <vt:i4>360</vt:i4>
      </vt:variant>
      <vt:variant>
        <vt:i4>0</vt:i4>
      </vt:variant>
      <vt:variant>
        <vt:i4>5</vt:i4>
      </vt:variant>
      <vt:variant>
        <vt:lpwstr>http://www.tenderned.nl/sites/default/files/In zes stappen digitaal inschrijven op overheidsopdrachten via TenderNed_0.pdf</vt:lpwstr>
      </vt:variant>
      <vt:variant>
        <vt:lpwstr/>
      </vt:variant>
      <vt:variant>
        <vt:i4>6422542</vt:i4>
      </vt:variant>
      <vt:variant>
        <vt:i4>357</vt:i4>
      </vt:variant>
      <vt:variant>
        <vt:i4>0</vt:i4>
      </vt:variant>
      <vt:variant>
        <vt:i4>5</vt:i4>
      </vt:variant>
      <vt:variant>
        <vt:lpwstr>http://www.tenderned.nl/sites/default/files/In zes stappen digitaal inschrijven op overheidsopdrachten via TenderNed_0.pdf</vt:lpwstr>
      </vt:variant>
      <vt:variant>
        <vt:lpwstr/>
      </vt:variant>
      <vt:variant>
        <vt:i4>2031620</vt:i4>
      </vt:variant>
      <vt:variant>
        <vt:i4>354</vt:i4>
      </vt:variant>
      <vt:variant>
        <vt:i4>0</vt:i4>
      </vt:variant>
      <vt:variant>
        <vt:i4>5</vt:i4>
      </vt:variant>
      <vt:variant>
        <vt:lpwstr>http://www.tenderned.nl/</vt:lpwstr>
      </vt:variant>
      <vt:variant>
        <vt:lpwstr/>
      </vt:variant>
      <vt:variant>
        <vt:i4>2031620</vt:i4>
      </vt:variant>
      <vt:variant>
        <vt:i4>351</vt:i4>
      </vt:variant>
      <vt:variant>
        <vt:i4>0</vt:i4>
      </vt:variant>
      <vt:variant>
        <vt:i4>5</vt:i4>
      </vt:variant>
      <vt:variant>
        <vt:lpwstr>http://www.tenderned.nl/</vt:lpwstr>
      </vt:variant>
      <vt:variant>
        <vt:lpwstr/>
      </vt:variant>
      <vt:variant>
        <vt:i4>4718695</vt:i4>
      </vt:variant>
      <vt:variant>
        <vt:i4>348</vt:i4>
      </vt:variant>
      <vt:variant>
        <vt:i4>0</vt:i4>
      </vt:variant>
      <vt:variant>
        <vt:i4>5</vt:i4>
      </vt:variant>
      <vt:variant>
        <vt:lpwstr>mailto:aanbestedingen@vu.nl</vt:lpwstr>
      </vt:variant>
      <vt:variant>
        <vt:lpwstr/>
      </vt:variant>
      <vt:variant>
        <vt:i4>2031691</vt:i4>
      </vt:variant>
      <vt:variant>
        <vt:i4>345</vt:i4>
      </vt:variant>
      <vt:variant>
        <vt:i4>0</vt:i4>
      </vt:variant>
      <vt:variant>
        <vt:i4>5</vt:i4>
      </vt:variant>
      <vt:variant>
        <vt:lpwstr>http://www.vu.nl/</vt:lpwstr>
      </vt:variant>
      <vt:variant>
        <vt:lpwstr/>
      </vt:variant>
      <vt:variant>
        <vt:i4>1376305</vt:i4>
      </vt:variant>
      <vt:variant>
        <vt:i4>338</vt:i4>
      </vt:variant>
      <vt:variant>
        <vt:i4>0</vt:i4>
      </vt:variant>
      <vt:variant>
        <vt:i4>5</vt:i4>
      </vt:variant>
      <vt:variant>
        <vt:lpwstr/>
      </vt:variant>
      <vt:variant>
        <vt:lpwstr>_Toc495924269</vt:lpwstr>
      </vt:variant>
      <vt:variant>
        <vt:i4>1376305</vt:i4>
      </vt:variant>
      <vt:variant>
        <vt:i4>332</vt:i4>
      </vt:variant>
      <vt:variant>
        <vt:i4>0</vt:i4>
      </vt:variant>
      <vt:variant>
        <vt:i4>5</vt:i4>
      </vt:variant>
      <vt:variant>
        <vt:lpwstr/>
      </vt:variant>
      <vt:variant>
        <vt:lpwstr>_Toc495924268</vt:lpwstr>
      </vt:variant>
      <vt:variant>
        <vt:i4>1376305</vt:i4>
      </vt:variant>
      <vt:variant>
        <vt:i4>326</vt:i4>
      </vt:variant>
      <vt:variant>
        <vt:i4>0</vt:i4>
      </vt:variant>
      <vt:variant>
        <vt:i4>5</vt:i4>
      </vt:variant>
      <vt:variant>
        <vt:lpwstr/>
      </vt:variant>
      <vt:variant>
        <vt:lpwstr>_Toc495924267</vt:lpwstr>
      </vt:variant>
      <vt:variant>
        <vt:i4>1376305</vt:i4>
      </vt:variant>
      <vt:variant>
        <vt:i4>320</vt:i4>
      </vt:variant>
      <vt:variant>
        <vt:i4>0</vt:i4>
      </vt:variant>
      <vt:variant>
        <vt:i4>5</vt:i4>
      </vt:variant>
      <vt:variant>
        <vt:lpwstr/>
      </vt:variant>
      <vt:variant>
        <vt:lpwstr>_Toc495924266</vt:lpwstr>
      </vt:variant>
      <vt:variant>
        <vt:i4>1376305</vt:i4>
      </vt:variant>
      <vt:variant>
        <vt:i4>314</vt:i4>
      </vt:variant>
      <vt:variant>
        <vt:i4>0</vt:i4>
      </vt:variant>
      <vt:variant>
        <vt:i4>5</vt:i4>
      </vt:variant>
      <vt:variant>
        <vt:lpwstr/>
      </vt:variant>
      <vt:variant>
        <vt:lpwstr>_Toc495924265</vt:lpwstr>
      </vt:variant>
      <vt:variant>
        <vt:i4>1376305</vt:i4>
      </vt:variant>
      <vt:variant>
        <vt:i4>308</vt:i4>
      </vt:variant>
      <vt:variant>
        <vt:i4>0</vt:i4>
      </vt:variant>
      <vt:variant>
        <vt:i4>5</vt:i4>
      </vt:variant>
      <vt:variant>
        <vt:lpwstr/>
      </vt:variant>
      <vt:variant>
        <vt:lpwstr>_Toc495924264</vt:lpwstr>
      </vt:variant>
      <vt:variant>
        <vt:i4>1376305</vt:i4>
      </vt:variant>
      <vt:variant>
        <vt:i4>302</vt:i4>
      </vt:variant>
      <vt:variant>
        <vt:i4>0</vt:i4>
      </vt:variant>
      <vt:variant>
        <vt:i4>5</vt:i4>
      </vt:variant>
      <vt:variant>
        <vt:lpwstr/>
      </vt:variant>
      <vt:variant>
        <vt:lpwstr>_Toc495924263</vt:lpwstr>
      </vt:variant>
      <vt:variant>
        <vt:i4>1376305</vt:i4>
      </vt:variant>
      <vt:variant>
        <vt:i4>296</vt:i4>
      </vt:variant>
      <vt:variant>
        <vt:i4>0</vt:i4>
      </vt:variant>
      <vt:variant>
        <vt:i4>5</vt:i4>
      </vt:variant>
      <vt:variant>
        <vt:lpwstr/>
      </vt:variant>
      <vt:variant>
        <vt:lpwstr>_Toc495924262</vt:lpwstr>
      </vt:variant>
      <vt:variant>
        <vt:i4>1376305</vt:i4>
      </vt:variant>
      <vt:variant>
        <vt:i4>290</vt:i4>
      </vt:variant>
      <vt:variant>
        <vt:i4>0</vt:i4>
      </vt:variant>
      <vt:variant>
        <vt:i4>5</vt:i4>
      </vt:variant>
      <vt:variant>
        <vt:lpwstr/>
      </vt:variant>
      <vt:variant>
        <vt:lpwstr>_Toc495924261</vt:lpwstr>
      </vt:variant>
      <vt:variant>
        <vt:i4>1376305</vt:i4>
      </vt:variant>
      <vt:variant>
        <vt:i4>284</vt:i4>
      </vt:variant>
      <vt:variant>
        <vt:i4>0</vt:i4>
      </vt:variant>
      <vt:variant>
        <vt:i4>5</vt:i4>
      </vt:variant>
      <vt:variant>
        <vt:lpwstr/>
      </vt:variant>
      <vt:variant>
        <vt:lpwstr>_Toc495924260</vt:lpwstr>
      </vt:variant>
      <vt:variant>
        <vt:i4>1441841</vt:i4>
      </vt:variant>
      <vt:variant>
        <vt:i4>278</vt:i4>
      </vt:variant>
      <vt:variant>
        <vt:i4>0</vt:i4>
      </vt:variant>
      <vt:variant>
        <vt:i4>5</vt:i4>
      </vt:variant>
      <vt:variant>
        <vt:lpwstr/>
      </vt:variant>
      <vt:variant>
        <vt:lpwstr>_Toc495924259</vt:lpwstr>
      </vt:variant>
      <vt:variant>
        <vt:i4>1441841</vt:i4>
      </vt:variant>
      <vt:variant>
        <vt:i4>272</vt:i4>
      </vt:variant>
      <vt:variant>
        <vt:i4>0</vt:i4>
      </vt:variant>
      <vt:variant>
        <vt:i4>5</vt:i4>
      </vt:variant>
      <vt:variant>
        <vt:lpwstr/>
      </vt:variant>
      <vt:variant>
        <vt:lpwstr>_Toc495924258</vt:lpwstr>
      </vt:variant>
      <vt:variant>
        <vt:i4>1441841</vt:i4>
      </vt:variant>
      <vt:variant>
        <vt:i4>266</vt:i4>
      </vt:variant>
      <vt:variant>
        <vt:i4>0</vt:i4>
      </vt:variant>
      <vt:variant>
        <vt:i4>5</vt:i4>
      </vt:variant>
      <vt:variant>
        <vt:lpwstr/>
      </vt:variant>
      <vt:variant>
        <vt:lpwstr>_Toc495924257</vt:lpwstr>
      </vt:variant>
      <vt:variant>
        <vt:i4>1441841</vt:i4>
      </vt:variant>
      <vt:variant>
        <vt:i4>260</vt:i4>
      </vt:variant>
      <vt:variant>
        <vt:i4>0</vt:i4>
      </vt:variant>
      <vt:variant>
        <vt:i4>5</vt:i4>
      </vt:variant>
      <vt:variant>
        <vt:lpwstr/>
      </vt:variant>
      <vt:variant>
        <vt:lpwstr>_Toc495924256</vt:lpwstr>
      </vt:variant>
      <vt:variant>
        <vt:i4>1441841</vt:i4>
      </vt:variant>
      <vt:variant>
        <vt:i4>254</vt:i4>
      </vt:variant>
      <vt:variant>
        <vt:i4>0</vt:i4>
      </vt:variant>
      <vt:variant>
        <vt:i4>5</vt:i4>
      </vt:variant>
      <vt:variant>
        <vt:lpwstr/>
      </vt:variant>
      <vt:variant>
        <vt:lpwstr>_Toc495924255</vt:lpwstr>
      </vt:variant>
      <vt:variant>
        <vt:i4>1441841</vt:i4>
      </vt:variant>
      <vt:variant>
        <vt:i4>248</vt:i4>
      </vt:variant>
      <vt:variant>
        <vt:i4>0</vt:i4>
      </vt:variant>
      <vt:variant>
        <vt:i4>5</vt:i4>
      </vt:variant>
      <vt:variant>
        <vt:lpwstr/>
      </vt:variant>
      <vt:variant>
        <vt:lpwstr>_Toc495924254</vt:lpwstr>
      </vt:variant>
      <vt:variant>
        <vt:i4>1441841</vt:i4>
      </vt:variant>
      <vt:variant>
        <vt:i4>242</vt:i4>
      </vt:variant>
      <vt:variant>
        <vt:i4>0</vt:i4>
      </vt:variant>
      <vt:variant>
        <vt:i4>5</vt:i4>
      </vt:variant>
      <vt:variant>
        <vt:lpwstr/>
      </vt:variant>
      <vt:variant>
        <vt:lpwstr>_Toc495924253</vt:lpwstr>
      </vt:variant>
      <vt:variant>
        <vt:i4>1441841</vt:i4>
      </vt:variant>
      <vt:variant>
        <vt:i4>236</vt:i4>
      </vt:variant>
      <vt:variant>
        <vt:i4>0</vt:i4>
      </vt:variant>
      <vt:variant>
        <vt:i4>5</vt:i4>
      </vt:variant>
      <vt:variant>
        <vt:lpwstr/>
      </vt:variant>
      <vt:variant>
        <vt:lpwstr>_Toc495924252</vt:lpwstr>
      </vt:variant>
      <vt:variant>
        <vt:i4>1441841</vt:i4>
      </vt:variant>
      <vt:variant>
        <vt:i4>230</vt:i4>
      </vt:variant>
      <vt:variant>
        <vt:i4>0</vt:i4>
      </vt:variant>
      <vt:variant>
        <vt:i4>5</vt:i4>
      </vt:variant>
      <vt:variant>
        <vt:lpwstr/>
      </vt:variant>
      <vt:variant>
        <vt:lpwstr>_Toc495924251</vt:lpwstr>
      </vt:variant>
      <vt:variant>
        <vt:i4>1441841</vt:i4>
      </vt:variant>
      <vt:variant>
        <vt:i4>224</vt:i4>
      </vt:variant>
      <vt:variant>
        <vt:i4>0</vt:i4>
      </vt:variant>
      <vt:variant>
        <vt:i4>5</vt:i4>
      </vt:variant>
      <vt:variant>
        <vt:lpwstr/>
      </vt:variant>
      <vt:variant>
        <vt:lpwstr>_Toc495924250</vt:lpwstr>
      </vt:variant>
      <vt:variant>
        <vt:i4>1507377</vt:i4>
      </vt:variant>
      <vt:variant>
        <vt:i4>218</vt:i4>
      </vt:variant>
      <vt:variant>
        <vt:i4>0</vt:i4>
      </vt:variant>
      <vt:variant>
        <vt:i4>5</vt:i4>
      </vt:variant>
      <vt:variant>
        <vt:lpwstr/>
      </vt:variant>
      <vt:variant>
        <vt:lpwstr>_Toc495924249</vt:lpwstr>
      </vt:variant>
      <vt:variant>
        <vt:i4>1507377</vt:i4>
      </vt:variant>
      <vt:variant>
        <vt:i4>212</vt:i4>
      </vt:variant>
      <vt:variant>
        <vt:i4>0</vt:i4>
      </vt:variant>
      <vt:variant>
        <vt:i4>5</vt:i4>
      </vt:variant>
      <vt:variant>
        <vt:lpwstr/>
      </vt:variant>
      <vt:variant>
        <vt:lpwstr>_Toc495924248</vt:lpwstr>
      </vt:variant>
      <vt:variant>
        <vt:i4>1507377</vt:i4>
      </vt:variant>
      <vt:variant>
        <vt:i4>206</vt:i4>
      </vt:variant>
      <vt:variant>
        <vt:i4>0</vt:i4>
      </vt:variant>
      <vt:variant>
        <vt:i4>5</vt:i4>
      </vt:variant>
      <vt:variant>
        <vt:lpwstr/>
      </vt:variant>
      <vt:variant>
        <vt:lpwstr>_Toc495924247</vt:lpwstr>
      </vt:variant>
      <vt:variant>
        <vt:i4>1507377</vt:i4>
      </vt:variant>
      <vt:variant>
        <vt:i4>200</vt:i4>
      </vt:variant>
      <vt:variant>
        <vt:i4>0</vt:i4>
      </vt:variant>
      <vt:variant>
        <vt:i4>5</vt:i4>
      </vt:variant>
      <vt:variant>
        <vt:lpwstr/>
      </vt:variant>
      <vt:variant>
        <vt:lpwstr>_Toc495924246</vt:lpwstr>
      </vt:variant>
      <vt:variant>
        <vt:i4>1507377</vt:i4>
      </vt:variant>
      <vt:variant>
        <vt:i4>194</vt:i4>
      </vt:variant>
      <vt:variant>
        <vt:i4>0</vt:i4>
      </vt:variant>
      <vt:variant>
        <vt:i4>5</vt:i4>
      </vt:variant>
      <vt:variant>
        <vt:lpwstr/>
      </vt:variant>
      <vt:variant>
        <vt:lpwstr>_Toc495924245</vt:lpwstr>
      </vt:variant>
      <vt:variant>
        <vt:i4>1507377</vt:i4>
      </vt:variant>
      <vt:variant>
        <vt:i4>188</vt:i4>
      </vt:variant>
      <vt:variant>
        <vt:i4>0</vt:i4>
      </vt:variant>
      <vt:variant>
        <vt:i4>5</vt:i4>
      </vt:variant>
      <vt:variant>
        <vt:lpwstr/>
      </vt:variant>
      <vt:variant>
        <vt:lpwstr>_Toc495924244</vt:lpwstr>
      </vt:variant>
      <vt:variant>
        <vt:i4>1507377</vt:i4>
      </vt:variant>
      <vt:variant>
        <vt:i4>182</vt:i4>
      </vt:variant>
      <vt:variant>
        <vt:i4>0</vt:i4>
      </vt:variant>
      <vt:variant>
        <vt:i4>5</vt:i4>
      </vt:variant>
      <vt:variant>
        <vt:lpwstr/>
      </vt:variant>
      <vt:variant>
        <vt:lpwstr>_Toc495924243</vt:lpwstr>
      </vt:variant>
      <vt:variant>
        <vt:i4>1507377</vt:i4>
      </vt:variant>
      <vt:variant>
        <vt:i4>176</vt:i4>
      </vt:variant>
      <vt:variant>
        <vt:i4>0</vt:i4>
      </vt:variant>
      <vt:variant>
        <vt:i4>5</vt:i4>
      </vt:variant>
      <vt:variant>
        <vt:lpwstr/>
      </vt:variant>
      <vt:variant>
        <vt:lpwstr>_Toc495924242</vt:lpwstr>
      </vt:variant>
      <vt:variant>
        <vt:i4>1507377</vt:i4>
      </vt:variant>
      <vt:variant>
        <vt:i4>170</vt:i4>
      </vt:variant>
      <vt:variant>
        <vt:i4>0</vt:i4>
      </vt:variant>
      <vt:variant>
        <vt:i4>5</vt:i4>
      </vt:variant>
      <vt:variant>
        <vt:lpwstr/>
      </vt:variant>
      <vt:variant>
        <vt:lpwstr>_Toc495924241</vt:lpwstr>
      </vt:variant>
      <vt:variant>
        <vt:i4>1507377</vt:i4>
      </vt:variant>
      <vt:variant>
        <vt:i4>164</vt:i4>
      </vt:variant>
      <vt:variant>
        <vt:i4>0</vt:i4>
      </vt:variant>
      <vt:variant>
        <vt:i4>5</vt:i4>
      </vt:variant>
      <vt:variant>
        <vt:lpwstr/>
      </vt:variant>
      <vt:variant>
        <vt:lpwstr>_Toc495924240</vt:lpwstr>
      </vt:variant>
      <vt:variant>
        <vt:i4>1048625</vt:i4>
      </vt:variant>
      <vt:variant>
        <vt:i4>158</vt:i4>
      </vt:variant>
      <vt:variant>
        <vt:i4>0</vt:i4>
      </vt:variant>
      <vt:variant>
        <vt:i4>5</vt:i4>
      </vt:variant>
      <vt:variant>
        <vt:lpwstr/>
      </vt:variant>
      <vt:variant>
        <vt:lpwstr>_Toc495924239</vt:lpwstr>
      </vt:variant>
      <vt:variant>
        <vt:i4>1048625</vt:i4>
      </vt:variant>
      <vt:variant>
        <vt:i4>152</vt:i4>
      </vt:variant>
      <vt:variant>
        <vt:i4>0</vt:i4>
      </vt:variant>
      <vt:variant>
        <vt:i4>5</vt:i4>
      </vt:variant>
      <vt:variant>
        <vt:lpwstr/>
      </vt:variant>
      <vt:variant>
        <vt:lpwstr>_Toc495924238</vt:lpwstr>
      </vt:variant>
      <vt:variant>
        <vt:i4>1048625</vt:i4>
      </vt:variant>
      <vt:variant>
        <vt:i4>146</vt:i4>
      </vt:variant>
      <vt:variant>
        <vt:i4>0</vt:i4>
      </vt:variant>
      <vt:variant>
        <vt:i4>5</vt:i4>
      </vt:variant>
      <vt:variant>
        <vt:lpwstr/>
      </vt:variant>
      <vt:variant>
        <vt:lpwstr>_Toc495924237</vt:lpwstr>
      </vt:variant>
      <vt:variant>
        <vt:i4>1048625</vt:i4>
      </vt:variant>
      <vt:variant>
        <vt:i4>140</vt:i4>
      </vt:variant>
      <vt:variant>
        <vt:i4>0</vt:i4>
      </vt:variant>
      <vt:variant>
        <vt:i4>5</vt:i4>
      </vt:variant>
      <vt:variant>
        <vt:lpwstr/>
      </vt:variant>
      <vt:variant>
        <vt:lpwstr>_Toc495924236</vt:lpwstr>
      </vt:variant>
      <vt:variant>
        <vt:i4>1048625</vt:i4>
      </vt:variant>
      <vt:variant>
        <vt:i4>134</vt:i4>
      </vt:variant>
      <vt:variant>
        <vt:i4>0</vt:i4>
      </vt:variant>
      <vt:variant>
        <vt:i4>5</vt:i4>
      </vt:variant>
      <vt:variant>
        <vt:lpwstr/>
      </vt:variant>
      <vt:variant>
        <vt:lpwstr>_Toc495924235</vt:lpwstr>
      </vt:variant>
      <vt:variant>
        <vt:i4>1048625</vt:i4>
      </vt:variant>
      <vt:variant>
        <vt:i4>128</vt:i4>
      </vt:variant>
      <vt:variant>
        <vt:i4>0</vt:i4>
      </vt:variant>
      <vt:variant>
        <vt:i4>5</vt:i4>
      </vt:variant>
      <vt:variant>
        <vt:lpwstr/>
      </vt:variant>
      <vt:variant>
        <vt:lpwstr>_Toc495924234</vt:lpwstr>
      </vt:variant>
      <vt:variant>
        <vt:i4>1048625</vt:i4>
      </vt:variant>
      <vt:variant>
        <vt:i4>122</vt:i4>
      </vt:variant>
      <vt:variant>
        <vt:i4>0</vt:i4>
      </vt:variant>
      <vt:variant>
        <vt:i4>5</vt:i4>
      </vt:variant>
      <vt:variant>
        <vt:lpwstr/>
      </vt:variant>
      <vt:variant>
        <vt:lpwstr>_Toc495924233</vt:lpwstr>
      </vt:variant>
      <vt:variant>
        <vt:i4>1048625</vt:i4>
      </vt:variant>
      <vt:variant>
        <vt:i4>116</vt:i4>
      </vt:variant>
      <vt:variant>
        <vt:i4>0</vt:i4>
      </vt:variant>
      <vt:variant>
        <vt:i4>5</vt:i4>
      </vt:variant>
      <vt:variant>
        <vt:lpwstr/>
      </vt:variant>
      <vt:variant>
        <vt:lpwstr>_Toc495924232</vt:lpwstr>
      </vt:variant>
      <vt:variant>
        <vt:i4>1048625</vt:i4>
      </vt:variant>
      <vt:variant>
        <vt:i4>110</vt:i4>
      </vt:variant>
      <vt:variant>
        <vt:i4>0</vt:i4>
      </vt:variant>
      <vt:variant>
        <vt:i4>5</vt:i4>
      </vt:variant>
      <vt:variant>
        <vt:lpwstr/>
      </vt:variant>
      <vt:variant>
        <vt:lpwstr>_Toc495924231</vt:lpwstr>
      </vt:variant>
      <vt:variant>
        <vt:i4>1048625</vt:i4>
      </vt:variant>
      <vt:variant>
        <vt:i4>104</vt:i4>
      </vt:variant>
      <vt:variant>
        <vt:i4>0</vt:i4>
      </vt:variant>
      <vt:variant>
        <vt:i4>5</vt:i4>
      </vt:variant>
      <vt:variant>
        <vt:lpwstr/>
      </vt:variant>
      <vt:variant>
        <vt:lpwstr>_Toc495924230</vt:lpwstr>
      </vt:variant>
      <vt:variant>
        <vt:i4>1114161</vt:i4>
      </vt:variant>
      <vt:variant>
        <vt:i4>98</vt:i4>
      </vt:variant>
      <vt:variant>
        <vt:i4>0</vt:i4>
      </vt:variant>
      <vt:variant>
        <vt:i4>5</vt:i4>
      </vt:variant>
      <vt:variant>
        <vt:lpwstr/>
      </vt:variant>
      <vt:variant>
        <vt:lpwstr>_Toc495924229</vt:lpwstr>
      </vt:variant>
      <vt:variant>
        <vt:i4>1114161</vt:i4>
      </vt:variant>
      <vt:variant>
        <vt:i4>92</vt:i4>
      </vt:variant>
      <vt:variant>
        <vt:i4>0</vt:i4>
      </vt:variant>
      <vt:variant>
        <vt:i4>5</vt:i4>
      </vt:variant>
      <vt:variant>
        <vt:lpwstr/>
      </vt:variant>
      <vt:variant>
        <vt:lpwstr>_Toc495924228</vt:lpwstr>
      </vt:variant>
      <vt:variant>
        <vt:i4>1114161</vt:i4>
      </vt:variant>
      <vt:variant>
        <vt:i4>86</vt:i4>
      </vt:variant>
      <vt:variant>
        <vt:i4>0</vt:i4>
      </vt:variant>
      <vt:variant>
        <vt:i4>5</vt:i4>
      </vt:variant>
      <vt:variant>
        <vt:lpwstr/>
      </vt:variant>
      <vt:variant>
        <vt:lpwstr>_Toc495924227</vt:lpwstr>
      </vt:variant>
      <vt:variant>
        <vt:i4>1114161</vt:i4>
      </vt:variant>
      <vt:variant>
        <vt:i4>80</vt:i4>
      </vt:variant>
      <vt:variant>
        <vt:i4>0</vt:i4>
      </vt:variant>
      <vt:variant>
        <vt:i4>5</vt:i4>
      </vt:variant>
      <vt:variant>
        <vt:lpwstr/>
      </vt:variant>
      <vt:variant>
        <vt:lpwstr>_Toc495924226</vt:lpwstr>
      </vt:variant>
      <vt:variant>
        <vt:i4>1114161</vt:i4>
      </vt:variant>
      <vt:variant>
        <vt:i4>74</vt:i4>
      </vt:variant>
      <vt:variant>
        <vt:i4>0</vt:i4>
      </vt:variant>
      <vt:variant>
        <vt:i4>5</vt:i4>
      </vt:variant>
      <vt:variant>
        <vt:lpwstr/>
      </vt:variant>
      <vt:variant>
        <vt:lpwstr>_Toc495924225</vt:lpwstr>
      </vt:variant>
      <vt:variant>
        <vt:i4>1114161</vt:i4>
      </vt:variant>
      <vt:variant>
        <vt:i4>68</vt:i4>
      </vt:variant>
      <vt:variant>
        <vt:i4>0</vt:i4>
      </vt:variant>
      <vt:variant>
        <vt:i4>5</vt:i4>
      </vt:variant>
      <vt:variant>
        <vt:lpwstr/>
      </vt:variant>
      <vt:variant>
        <vt:lpwstr>_Toc495924224</vt:lpwstr>
      </vt:variant>
      <vt:variant>
        <vt:i4>1114161</vt:i4>
      </vt:variant>
      <vt:variant>
        <vt:i4>62</vt:i4>
      </vt:variant>
      <vt:variant>
        <vt:i4>0</vt:i4>
      </vt:variant>
      <vt:variant>
        <vt:i4>5</vt:i4>
      </vt:variant>
      <vt:variant>
        <vt:lpwstr/>
      </vt:variant>
      <vt:variant>
        <vt:lpwstr>_Toc495924223</vt:lpwstr>
      </vt:variant>
      <vt:variant>
        <vt:i4>1114161</vt:i4>
      </vt:variant>
      <vt:variant>
        <vt:i4>56</vt:i4>
      </vt:variant>
      <vt:variant>
        <vt:i4>0</vt:i4>
      </vt:variant>
      <vt:variant>
        <vt:i4>5</vt:i4>
      </vt:variant>
      <vt:variant>
        <vt:lpwstr/>
      </vt:variant>
      <vt:variant>
        <vt:lpwstr>_Toc495924222</vt:lpwstr>
      </vt:variant>
      <vt:variant>
        <vt:i4>1114161</vt:i4>
      </vt:variant>
      <vt:variant>
        <vt:i4>50</vt:i4>
      </vt:variant>
      <vt:variant>
        <vt:i4>0</vt:i4>
      </vt:variant>
      <vt:variant>
        <vt:i4>5</vt:i4>
      </vt:variant>
      <vt:variant>
        <vt:lpwstr/>
      </vt:variant>
      <vt:variant>
        <vt:lpwstr>_Toc495924221</vt:lpwstr>
      </vt:variant>
      <vt:variant>
        <vt:i4>1114161</vt:i4>
      </vt:variant>
      <vt:variant>
        <vt:i4>44</vt:i4>
      </vt:variant>
      <vt:variant>
        <vt:i4>0</vt:i4>
      </vt:variant>
      <vt:variant>
        <vt:i4>5</vt:i4>
      </vt:variant>
      <vt:variant>
        <vt:lpwstr/>
      </vt:variant>
      <vt:variant>
        <vt:lpwstr>_Toc495924220</vt:lpwstr>
      </vt:variant>
      <vt:variant>
        <vt:i4>1179697</vt:i4>
      </vt:variant>
      <vt:variant>
        <vt:i4>38</vt:i4>
      </vt:variant>
      <vt:variant>
        <vt:i4>0</vt:i4>
      </vt:variant>
      <vt:variant>
        <vt:i4>5</vt:i4>
      </vt:variant>
      <vt:variant>
        <vt:lpwstr/>
      </vt:variant>
      <vt:variant>
        <vt:lpwstr>_Toc495924219</vt:lpwstr>
      </vt:variant>
      <vt:variant>
        <vt:i4>1179697</vt:i4>
      </vt:variant>
      <vt:variant>
        <vt:i4>32</vt:i4>
      </vt:variant>
      <vt:variant>
        <vt:i4>0</vt:i4>
      </vt:variant>
      <vt:variant>
        <vt:i4>5</vt:i4>
      </vt:variant>
      <vt:variant>
        <vt:lpwstr/>
      </vt:variant>
      <vt:variant>
        <vt:lpwstr>_Toc495924218</vt:lpwstr>
      </vt:variant>
      <vt:variant>
        <vt:i4>1179697</vt:i4>
      </vt:variant>
      <vt:variant>
        <vt:i4>26</vt:i4>
      </vt:variant>
      <vt:variant>
        <vt:i4>0</vt:i4>
      </vt:variant>
      <vt:variant>
        <vt:i4>5</vt:i4>
      </vt:variant>
      <vt:variant>
        <vt:lpwstr/>
      </vt:variant>
      <vt:variant>
        <vt:lpwstr>_Toc495924217</vt:lpwstr>
      </vt:variant>
      <vt:variant>
        <vt:i4>1179697</vt:i4>
      </vt:variant>
      <vt:variant>
        <vt:i4>20</vt:i4>
      </vt:variant>
      <vt:variant>
        <vt:i4>0</vt:i4>
      </vt:variant>
      <vt:variant>
        <vt:i4>5</vt:i4>
      </vt:variant>
      <vt:variant>
        <vt:lpwstr/>
      </vt:variant>
      <vt:variant>
        <vt:lpwstr>_Toc495924216</vt:lpwstr>
      </vt:variant>
      <vt:variant>
        <vt:i4>1179697</vt:i4>
      </vt:variant>
      <vt:variant>
        <vt:i4>14</vt:i4>
      </vt:variant>
      <vt:variant>
        <vt:i4>0</vt:i4>
      </vt:variant>
      <vt:variant>
        <vt:i4>5</vt:i4>
      </vt:variant>
      <vt:variant>
        <vt:lpwstr/>
      </vt:variant>
      <vt:variant>
        <vt:lpwstr>_Toc495924215</vt:lpwstr>
      </vt:variant>
      <vt:variant>
        <vt:i4>1179697</vt:i4>
      </vt:variant>
      <vt:variant>
        <vt:i4>8</vt:i4>
      </vt:variant>
      <vt:variant>
        <vt:i4>0</vt:i4>
      </vt:variant>
      <vt:variant>
        <vt:i4>5</vt:i4>
      </vt:variant>
      <vt:variant>
        <vt:lpwstr/>
      </vt:variant>
      <vt:variant>
        <vt:lpwstr>_Toc495924214</vt:lpwstr>
      </vt:variant>
      <vt:variant>
        <vt:i4>1179697</vt:i4>
      </vt:variant>
      <vt:variant>
        <vt:i4>2</vt:i4>
      </vt:variant>
      <vt:variant>
        <vt:i4>0</vt:i4>
      </vt:variant>
      <vt:variant>
        <vt:i4>5</vt:i4>
      </vt:variant>
      <vt:variant>
        <vt:lpwstr/>
      </vt:variant>
      <vt:variant>
        <vt:lpwstr>_Toc495924213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Giesberts, C.B.P.</dc:creator>
  <cp:keywords/>
  <cp:lastModifiedBy>Stel, R.</cp:lastModifiedBy>
  <cp:revision>16</cp:revision>
  <cp:lastPrinted>2017-10-17T10:35:00Z</cp:lastPrinted>
  <dcterms:created xsi:type="dcterms:W3CDTF">2021-09-16T12:35:00Z</dcterms:created>
  <dcterms:modified xsi:type="dcterms:W3CDTF">2021-10-19T12:43:00Z</dcterms:modified>
</cp:coreProperties>
</file>