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4F1934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H"/>
            </w:textInput>
          </w:ffData>
        </w:fldChar>
      </w:r>
      <w:bookmarkStart w:id="1" w:name="Text1"/>
      <w:r w:rsidR="004F1934">
        <w:rPr>
          <w:rFonts w:cs="V&amp;W Syntax (Adobe)"/>
          <w:sz w:val="24"/>
        </w:rPr>
        <w:instrText xml:space="preserve"> FORMTEXT </w:instrText>
      </w:r>
      <w:r w:rsidR="004F1934">
        <w:rPr>
          <w:rFonts w:cs="V&amp;W Syntax (Adobe)"/>
          <w:sz w:val="24"/>
        </w:rPr>
      </w:r>
      <w:r w:rsidR="004F1934">
        <w:rPr>
          <w:rFonts w:cs="V&amp;W Syntax (Adobe)"/>
          <w:sz w:val="24"/>
        </w:rPr>
        <w:fldChar w:fldCharType="separate"/>
      </w:r>
      <w:r w:rsidR="004F1934">
        <w:rPr>
          <w:rFonts w:cs="V&amp;W Syntax (Adobe)"/>
          <w:noProof/>
          <w:sz w:val="24"/>
        </w:rPr>
        <w:t>H</w:t>
      </w:r>
      <w:r w:rsidR="004F1934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A81ECF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69355"/>
            </w:textInput>
          </w:ffData>
        </w:fldChar>
      </w:r>
      <w:r w:rsidR="00A81ECF">
        <w:rPr>
          <w:highlight w:val="lightGray"/>
        </w:rPr>
        <w:instrText xml:space="preserve"> FORMTEXT </w:instrText>
      </w:r>
      <w:r w:rsidR="00A81ECF">
        <w:rPr>
          <w:highlight w:val="lightGray"/>
        </w:rPr>
      </w:r>
      <w:r w:rsidR="00A81ECF">
        <w:rPr>
          <w:highlight w:val="lightGray"/>
        </w:rPr>
        <w:fldChar w:fldCharType="separate"/>
      </w:r>
      <w:r w:rsidR="00A81ECF">
        <w:rPr>
          <w:noProof/>
          <w:highlight w:val="lightGray"/>
        </w:rPr>
        <w:t>31169355</w:t>
      </w:r>
      <w:r w:rsidR="00A81ECF">
        <w:rPr>
          <w:highlight w:val="lightGray"/>
        </w:rPr>
        <w:fldChar w:fldCharType="end"/>
      </w:r>
      <w:r w:rsidR="005D038D" w:rsidRPr="000A60B5">
        <w:rPr>
          <w:rFonts w:cs="V&amp;W Syntax (Adobe)"/>
        </w:rPr>
        <w:t xml:space="preserve">, voor het </w:t>
      </w:r>
      <w:r w:rsidR="00A81ECF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Communicatiediensten VNSC"/>
            </w:textInput>
          </w:ffData>
        </w:fldChar>
      </w:r>
      <w:r w:rsidR="00A81ECF">
        <w:rPr>
          <w:highlight w:val="lightGray"/>
        </w:rPr>
        <w:instrText xml:space="preserve"> FORMTEXT </w:instrText>
      </w:r>
      <w:r w:rsidR="00A81ECF">
        <w:rPr>
          <w:highlight w:val="lightGray"/>
        </w:rPr>
      </w:r>
      <w:r w:rsidR="00A81ECF">
        <w:rPr>
          <w:highlight w:val="lightGray"/>
        </w:rPr>
        <w:fldChar w:fldCharType="separate"/>
      </w:r>
      <w:r w:rsidR="00A81ECF">
        <w:rPr>
          <w:noProof/>
          <w:highlight w:val="lightGray"/>
        </w:rPr>
        <w:t>Communicatiediensten VNSC</w:t>
      </w:r>
      <w:r w:rsidR="00A81ECF">
        <w:rPr>
          <w:highlight w:val="lightGray"/>
        </w:rPr>
        <w:fldChar w:fldCharType="end"/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bookmarkStart w:id="2" w:name="_GoBack"/>
      <w:bookmarkEnd w:id="2"/>
      <w:r w:rsidRPr="004F1934">
        <w:t>paragraaf 6.</w:t>
      </w:r>
      <w:r w:rsidR="004E0D5E" w:rsidRPr="004F1934">
        <w:t>3</w:t>
      </w:r>
      <w:r w:rsidRPr="004F1934">
        <w:t>.1</w:t>
      </w:r>
      <w:r w:rsidRPr="004F1934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4F1934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4F1934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4F193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A81ECF">
      <w:rPr>
        <w:rFonts w:cs="V&amp;W Syntax (Adobe)"/>
      </w:rPr>
      <w:t>31169355</w:t>
    </w:r>
    <w:r w:rsidRPr="00476317">
      <w:rPr>
        <w:rFonts w:cs="V&amp;W Syntax (Adobe)"/>
      </w:rPr>
      <w:t xml:space="preserve"> </w:t>
    </w:r>
  </w:p>
  <w:p w:rsidR="00520746" w:rsidRDefault="004F193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1934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81ECF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9F040-EC00-4FA3-90B0-787073AF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Balthazar, Ronald (ZD)</cp:lastModifiedBy>
  <cp:revision>7</cp:revision>
  <cp:lastPrinted>2015-12-17T08:48:00Z</cp:lastPrinted>
  <dcterms:created xsi:type="dcterms:W3CDTF">2019-09-20T10:09:00Z</dcterms:created>
  <dcterms:modified xsi:type="dcterms:W3CDTF">2021-05-26T12:26:00Z</dcterms:modified>
</cp:coreProperties>
</file>