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05" w:rsidRPr="002B7D05" w:rsidRDefault="002B7D05" w:rsidP="002B7D05">
      <w:pPr>
        <w:keepNext/>
        <w:keepLines/>
        <w:numPr>
          <w:ilvl w:val="3"/>
          <w:numId w:val="0"/>
        </w:numPr>
        <w:spacing w:after="300" w:line="720" w:lineRule="atLeast"/>
        <w:outlineLvl w:val="5"/>
        <w:rPr>
          <w:rFonts w:ascii="Roboto" w:eastAsia="Calibri" w:hAnsi="Roboto" w:cs="Times New Roman"/>
          <w:iCs/>
          <w:color w:val="0070C0"/>
          <w:sz w:val="32"/>
          <w:szCs w:val="20"/>
        </w:rPr>
      </w:pPr>
      <w:bookmarkStart w:id="0" w:name="_Toc88731921"/>
      <w:r w:rsidRPr="002B7D05">
        <w:rPr>
          <w:rFonts w:ascii="Corbel" w:eastAsia="Calibri" w:hAnsi="Corbel" w:cs="Times New Roman"/>
          <w:iCs/>
          <w:color w:val="BB9C00"/>
          <w:sz w:val="60"/>
          <w:szCs w:val="60"/>
        </w:rPr>
        <w:t>Bijlage 5</w:t>
      </w:r>
      <w:r>
        <w:rPr>
          <w:rFonts w:ascii="Roboto" w:eastAsia="Calibri" w:hAnsi="Roboto" w:cs="Times New Roman"/>
          <w:iCs/>
          <w:color w:val="0070C0"/>
          <w:sz w:val="32"/>
          <w:szCs w:val="20"/>
        </w:rPr>
        <w:t xml:space="preserve"> </w:t>
      </w:r>
      <w:r w:rsidRPr="002B7D05">
        <w:rPr>
          <w:rFonts w:ascii="Roboto" w:eastAsia="Calibri" w:hAnsi="Roboto" w:cs="Times New Roman"/>
          <w:iCs/>
          <w:color w:val="0070C0"/>
          <w:sz w:val="32"/>
          <w:szCs w:val="20"/>
        </w:rPr>
        <w:t>Akkoordverklaring</w:t>
      </w:r>
      <w:bookmarkEnd w:id="0"/>
    </w:p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  <w:bookmarkStart w:id="1" w:name="_GoBack"/>
      <w:bookmarkEnd w:id="1"/>
    </w:p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  <w:r w:rsidRPr="002B7D05">
        <w:rPr>
          <w:rFonts w:ascii="Roboto" w:eastAsia="Calibri" w:hAnsi="Roboto" w:cs="Times New Roman"/>
          <w:sz w:val="20"/>
          <w:szCs w:val="20"/>
        </w:rPr>
        <w:t>Deze akkoordverklaring behoort bij de Europese aanbesteding financieel systeem Gooi en Vechtstreek.</w:t>
      </w:r>
    </w:p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</w:p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  <w:r w:rsidRPr="002B7D05">
        <w:rPr>
          <w:rFonts w:ascii="Roboto" w:eastAsia="Calibri" w:hAnsi="Roboto" w:cs="Times New Roman"/>
          <w:sz w:val="20"/>
          <w:szCs w:val="20"/>
        </w:rPr>
        <w:t>Ondergetekende verklaard akkoord te gaan met het Programma van Eisen, concept Overeenkomst en de</w:t>
      </w:r>
      <w:r>
        <w:rPr>
          <w:rFonts w:ascii="Roboto" w:eastAsia="Calibri" w:hAnsi="Roboto" w:cs="Times New Roman"/>
          <w:sz w:val="20"/>
          <w:szCs w:val="20"/>
        </w:rPr>
        <w:br/>
      </w:r>
      <w:r w:rsidRPr="002B7D05">
        <w:rPr>
          <w:rFonts w:ascii="Roboto" w:eastAsia="Calibri" w:hAnsi="Roboto" w:cs="Times New Roman"/>
          <w:sz w:val="20"/>
          <w:szCs w:val="20"/>
        </w:rPr>
        <w:t>GIBIT 2020.</w:t>
      </w:r>
    </w:p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</w:p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B7D05" w:rsidRPr="002B7D05" w:rsidTr="00173A36">
        <w:tc>
          <w:tcPr>
            <w:tcW w:w="4322" w:type="dxa"/>
            <w:shd w:val="clear" w:color="auto" w:fill="F2F2F2" w:themeFill="background1" w:themeFillShade="F2"/>
          </w:tcPr>
          <w:p w:rsidR="002B7D05" w:rsidRPr="002B7D05" w:rsidRDefault="002B7D05" w:rsidP="002B7D05">
            <w:r w:rsidRPr="002B7D05">
              <w:t>Inschrijver</w:t>
            </w:r>
          </w:p>
        </w:tc>
        <w:tc>
          <w:tcPr>
            <w:tcW w:w="4322" w:type="dxa"/>
          </w:tcPr>
          <w:p w:rsidR="002B7D05" w:rsidRPr="002B7D05" w:rsidRDefault="002B7D05" w:rsidP="002B7D05"/>
          <w:p w:rsidR="002B7D05" w:rsidRPr="002B7D05" w:rsidRDefault="002B7D05" w:rsidP="002B7D05"/>
        </w:tc>
      </w:tr>
      <w:tr w:rsidR="002B7D05" w:rsidRPr="002B7D05" w:rsidTr="00173A36">
        <w:tc>
          <w:tcPr>
            <w:tcW w:w="4322" w:type="dxa"/>
            <w:shd w:val="clear" w:color="auto" w:fill="F2F2F2" w:themeFill="background1" w:themeFillShade="F2"/>
          </w:tcPr>
          <w:p w:rsidR="002B7D05" w:rsidRPr="002B7D05" w:rsidRDefault="002B7D05" w:rsidP="002B7D05">
            <w:r w:rsidRPr="002B7D05">
              <w:t>Naam ondertekenaar</w:t>
            </w:r>
          </w:p>
          <w:p w:rsidR="002B7D05" w:rsidRPr="002B7D05" w:rsidRDefault="002B7D05" w:rsidP="002B7D05">
            <w:r w:rsidRPr="002B7D05">
              <w:t>(tekenbevoegde functionaris inschrijver)</w:t>
            </w:r>
          </w:p>
          <w:p w:rsidR="002B7D05" w:rsidRPr="002B7D05" w:rsidRDefault="002B7D05" w:rsidP="002B7D05"/>
          <w:p w:rsidR="002B7D05" w:rsidRPr="002B7D05" w:rsidRDefault="002B7D05" w:rsidP="002B7D05"/>
        </w:tc>
        <w:tc>
          <w:tcPr>
            <w:tcW w:w="4322" w:type="dxa"/>
          </w:tcPr>
          <w:p w:rsidR="002B7D05" w:rsidRPr="002B7D05" w:rsidRDefault="002B7D05" w:rsidP="002B7D05"/>
          <w:p w:rsidR="002B7D05" w:rsidRPr="002B7D05" w:rsidRDefault="002B7D05" w:rsidP="002B7D05"/>
        </w:tc>
      </w:tr>
      <w:tr w:rsidR="002B7D05" w:rsidRPr="002B7D05" w:rsidTr="00173A36">
        <w:tc>
          <w:tcPr>
            <w:tcW w:w="4322" w:type="dxa"/>
            <w:shd w:val="clear" w:color="auto" w:fill="F2F2F2" w:themeFill="background1" w:themeFillShade="F2"/>
          </w:tcPr>
          <w:p w:rsidR="002B7D05" w:rsidRPr="002B7D05" w:rsidRDefault="002B7D05" w:rsidP="002B7D05">
            <w:r w:rsidRPr="002B7D05">
              <w:t>Functie</w:t>
            </w:r>
          </w:p>
          <w:p w:rsidR="002B7D05" w:rsidRPr="002B7D05" w:rsidRDefault="002B7D05" w:rsidP="002B7D05"/>
          <w:p w:rsidR="002B7D05" w:rsidRPr="002B7D05" w:rsidRDefault="002B7D05" w:rsidP="002B7D05"/>
        </w:tc>
        <w:tc>
          <w:tcPr>
            <w:tcW w:w="4322" w:type="dxa"/>
          </w:tcPr>
          <w:p w:rsidR="002B7D05" w:rsidRPr="002B7D05" w:rsidRDefault="002B7D05" w:rsidP="002B7D05"/>
        </w:tc>
      </w:tr>
      <w:tr w:rsidR="002B7D05" w:rsidRPr="002B7D05" w:rsidTr="00173A36">
        <w:tc>
          <w:tcPr>
            <w:tcW w:w="4322" w:type="dxa"/>
            <w:shd w:val="clear" w:color="auto" w:fill="F2F2F2" w:themeFill="background1" w:themeFillShade="F2"/>
          </w:tcPr>
          <w:p w:rsidR="002B7D05" w:rsidRPr="002B7D05" w:rsidRDefault="002B7D05" w:rsidP="002B7D05">
            <w:r w:rsidRPr="002B7D05">
              <w:t>Datum ondertekening van dit formulier</w:t>
            </w:r>
          </w:p>
          <w:p w:rsidR="002B7D05" w:rsidRPr="002B7D05" w:rsidRDefault="002B7D05" w:rsidP="002B7D05"/>
          <w:p w:rsidR="002B7D05" w:rsidRPr="002B7D05" w:rsidRDefault="002B7D05" w:rsidP="002B7D05"/>
        </w:tc>
        <w:tc>
          <w:tcPr>
            <w:tcW w:w="4322" w:type="dxa"/>
          </w:tcPr>
          <w:p w:rsidR="002B7D05" w:rsidRPr="002B7D05" w:rsidRDefault="002B7D05" w:rsidP="002B7D05"/>
          <w:p w:rsidR="002B7D05" w:rsidRPr="002B7D05" w:rsidRDefault="002B7D05" w:rsidP="002B7D05"/>
        </w:tc>
      </w:tr>
      <w:tr w:rsidR="002B7D05" w:rsidRPr="002B7D05" w:rsidTr="00173A36">
        <w:tc>
          <w:tcPr>
            <w:tcW w:w="4322" w:type="dxa"/>
            <w:shd w:val="clear" w:color="auto" w:fill="F2F2F2" w:themeFill="background1" w:themeFillShade="F2"/>
          </w:tcPr>
          <w:p w:rsidR="002B7D05" w:rsidRPr="002B7D05" w:rsidRDefault="002B7D05" w:rsidP="002B7D05">
            <w:r w:rsidRPr="002B7D05">
              <w:t xml:space="preserve">Handtekening </w:t>
            </w:r>
          </w:p>
        </w:tc>
        <w:tc>
          <w:tcPr>
            <w:tcW w:w="4322" w:type="dxa"/>
          </w:tcPr>
          <w:p w:rsidR="002B7D05" w:rsidRPr="002B7D05" w:rsidRDefault="002B7D05" w:rsidP="002B7D05"/>
          <w:p w:rsidR="002B7D05" w:rsidRPr="002B7D05" w:rsidRDefault="002B7D05" w:rsidP="002B7D05"/>
          <w:p w:rsidR="002B7D05" w:rsidRPr="002B7D05" w:rsidRDefault="002B7D05" w:rsidP="002B7D05"/>
        </w:tc>
      </w:tr>
    </w:tbl>
    <w:p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</w:p>
    <w:p w:rsidR="002B7D05" w:rsidRPr="002B7D05" w:rsidRDefault="002B7D05" w:rsidP="002B7D05">
      <w:pPr>
        <w:rPr>
          <w:rFonts w:ascii="Roboto" w:eastAsia="Calibri" w:hAnsi="Roboto" w:cs="Times New Roman"/>
          <w:sz w:val="20"/>
          <w:szCs w:val="20"/>
        </w:rPr>
      </w:pPr>
    </w:p>
    <w:p w:rsidR="003349FE" w:rsidRDefault="003349FE"/>
    <w:sectPr w:rsidR="003349F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D05" w:rsidRDefault="002B7D05" w:rsidP="002B7D05">
      <w:pPr>
        <w:spacing w:after="0" w:line="240" w:lineRule="auto"/>
      </w:pPr>
      <w:r>
        <w:separator/>
      </w:r>
    </w:p>
  </w:endnote>
  <w:endnote w:type="continuationSeparator" w:id="0">
    <w:p w:rsidR="002B7D05" w:rsidRDefault="002B7D05" w:rsidP="002B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D05" w:rsidRPr="002B7D05" w:rsidRDefault="002B7D05" w:rsidP="002B7D05">
    <w:pPr>
      <w:tabs>
        <w:tab w:val="center" w:pos="4536"/>
        <w:tab w:val="right" w:pos="9072"/>
      </w:tabs>
      <w:spacing w:after="0" w:line="240" w:lineRule="auto"/>
      <w:rPr>
        <w:rFonts w:ascii="Roboto" w:eastAsia="Calibri" w:hAnsi="Roboto" w:cs="Times New Roman"/>
        <w:color w:val="0070C0"/>
        <w:sz w:val="16"/>
        <w:szCs w:val="20"/>
        <w:lang w:eastAsia="nl-NL"/>
      </w:rPr>
    </w:pPr>
    <w:r w:rsidRPr="002B7D05">
      <w:rPr>
        <w:rFonts w:ascii="Roboto" w:eastAsia="Calibri" w:hAnsi="Roboto" w:cs="Times New Roman"/>
        <w:noProof/>
        <w:color w:val="0070C0"/>
        <w:sz w:val="16"/>
        <w:szCs w:val="20"/>
        <w:lang w:eastAsia="nl-NL"/>
      </w:rPr>
      <w:drawing>
        <wp:anchor distT="0" distB="0" distL="114300" distR="114300" simplePos="0" relativeHeight="251660288" behindDoc="0" locked="0" layoutInCell="1" allowOverlap="1" wp14:anchorId="09A27239" wp14:editId="3804A6FC">
          <wp:simplePos x="0" y="0"/>
          <wp:positionH relativeFrom="column">
            <wp:posOffset>4940300</wp:posOffset>
          </wp:positionH>
          <wp:positionV relativeFrom="paragraph">
            <wp:posOffset>-83820</wp:posOffset>
          </wp:positionV>
          <wp:extent cx="359410" cy="237490"/>
          <wp:effectExtent l="0" t="0" r="254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237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7D05">
      <w:rPr>
        <w:rFonts w:ascii="Roboto" w:eastAsia="Calibri" w:hAnsi="Roboto" w:cs="Times New Roman"/>
        <w:noProof/>
        <w:color w:val="0070C0"/>
        <w:sz w:val="16"/>
        <w:szCs w:val="20"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86E6D1" wp14:editId="4351AE8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16936" cy="1112988"/>
              <wp:effectExtent l="0" t="0" r="0" b="0"/>
              <wp:wrapNone/>
              <wp:docPr id="654" name="AutoV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6936" cy="1112988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noFill/>
                      <a:extLst/>
                    </wps:spPr>
                    <wps:txbx>
                      <w:txbxContent>
                        <w:p w:rsidR="002B7D05" w:rsidRDefault="002B7D05" w:rsidP="002B7D05">
                          <w:pPr>
                            <w:jc w:val="center"/>
                            <w:rPr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Vorm 13" o:spid="_x0000_s1026" type="#_x0000_t5" style="position:absolute;margin-left:60.35pt;margin-top:0;width:111.55pt;height:87.6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" adj="21600" filled="f" stroked="f">
              <v:textbox>
                <w:txbxContent>
                  <w:p w:rsidR="002B7D05" w:rsidRDefault="002B7D05" w:rsidP="002B7D05">
                    <w:pPr>
                      <w:jc w:val="center"/>
                      <w:rPr>
                        <w:szCs w:val="7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2B7D05">
      <w:rPr>
        <w:rFonts w:ascii="Roboto" w:eastAsia="Calibri" w:hAnsi="Roboto" w:cs="Times New Roman"/>
        <w:color w:val="0070C0"/>
        <w:sz w:val="16"/>
        <w:szCs w:val="20"/>
        <w:lang w:eastAsia="nl-NL"/>
      </w:rPr>
      <w:ptab w:relativeTo="margin" w:alignment="left" w:leader="none"/>
    </w:r>
    <w:r w:rsidRPr="002B7D05">
      <w:rPr>
        <w:rFonts w:ascii="Roboto" w:eastAsia="Calibri" w:hAnsi="Roboto" w:cs="Times New Roman"/>
        <w:color w:val="0070C0"/>
        <w:sz w:val="16"/>
        <w:szCs w:val="20"/>
        <w:lang w:eastAsia="nl-NL"/>
      </w:rPr>
      <w:t xml:space="preserve">OAD Europese aanbesteding financieel systeem Gooi en Vechtstreek versie 25-11-2021    </w:t>
    </w:r>
  </w:p>
  <w:p w:rsidR="002B7D05" w:rsidRDefault="002B7D05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D05" w:rsidRDefault="002B7D05" w:rsidP="002B7D05">
      <w:pPr>
        <w:spacing w:after="0" w:line="240" w:lineRule="auto"/>
      </w:pPr>
      <w:r>
        <w:separator/>
      </w:r>
    </w:p>
  </w:footnote>
  <w:footnote w:type="continuationSeparator" w:id="0">
    <w:p w:rsidR="002B7D05" w:rsidRDefault="002B7D05" w:rsidP="002B7D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D05"/>
    <w:rsid w:val="002B7D05"/>
    <w:rsid w:val="0033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D05"/>
    <w:pPr>
      <w:spacing w:after="0" w:line="240" w:lineRule="auto"/>
    </w:pPr>
    <w:rPr>
      <w:rFonts w:ascii="Roboto" w:eastAsia="Calibri" w:hAnsi="Roboto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B7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7D05"/>
  </w:style>
  <w:style w:type="paragraph" w:styleId="Voettekst">
    <w:name w:val="footer"/>
    <w:basedOn w:val="Standaard"/>
    <w:link w:val="VoettekstChar"/>
    <w:uiPriority w:val="99"/>
    <w:unhideWhenUsed/>
    <w:rsid w:val="002B7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7D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D05"/>
    <w:pPr>
      <w:spacing w:after="0" w:line="240" w:lineRule="auto"/>
    </w:pPr>
    <w:rPr>
      <w:rFonts w:ascii="Roboto" w:eastAsia="Calibri" w:hAnsi="Roboto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B7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7D05"/>
  </w:style>
  <w:style w:type="paragraph" w:styleId="Voettekst">
    <w:name w:val="footer"/>
    <w:basedOn w:val="Standaard"/>
    <w:link w:val="VoettekstChar"/>
    <w:uiPriority w:val="99"/>
    <w:unhideWhenUsed/>
    <w:rsid w:val="002B7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7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Gert-Jan Wendrich</dc:creator>
  <cp:lastModifiedBy>Gert-Jan Wendrich</cp:lastModifiedBy>
  <cp:revision>1</cp:revision>
  <dcterms:created xsi:type="dcterms:W3CDTF">2021-11-29T09:31:00Z</dcterms:created>
  <dcterms:modified xsi:type="dcterms:W3CDTF">2021-11-29T09:32:00Z</dcterms:modified>
</cp:coreProperties>
</file>