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>Bijlage 2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Pr="00144EE0">
        <w:rPr>
          <w:rFonts w:ascii="Roboto" w:eastAsia="Calibri" w:hAnsi="Roboto" w:cs="Times New Roman"/>
          <w:iCs/>
          <w:color w:val="0070C0"/>
          <w:sz w:val="32"/>
          <w:szCs w:val="20"/>
        </w:rPr>
        <w:t>Referentieformulier</w:t>
      </w:r>
      <w:bookmarkEnd w:id="0"/>
    </w:p>
    <w:p w:rsidR="00144EE0" w:rsidRPr="00144EE0" w:rsidRDefault="00144EE0" w:rsidP="00144EE0">
      <w:pPr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 xml:space="preserve">Dit referentieformulier behoort bij de Europese aanbesteding ‘financieel systeem Gooi en </w:t>
      </w:r>
      <w:proofErr w:type="spellStart"/>
      <w:r w:rsidRPr="00144EE0">
        <w:rPr>
          <w:rFonts w:ascii="Roboto" w:eastAsia="Calibri" w:hAnsi="Roboto" w:cs="Times New Roman"/>
          <w:sz w:val="20"/>
          <w:szCs w:val="20"/>
        </w:rPr>
        <w:t>Vechstreek</w:t>
      </w:r>
      <w:proofErr w:type="spellEnd"/>
      <w:r w:rsidRPr="00144EE0">
        <w:rPr>
          <w:rFonts w:ascii="Roboto" w:eastAsia="Calibri" w:hAnsi="Roboto" w:cs="Times New Roman"/>
          <w:sz w:val="20"/>
          <w:szCs w:val="20"/>
        </w:rPr>
        <w:t>’.</w:t>
      </w:r>
    </w:p>
    <w:p w:rsidR="00144EE0" w:rsidRPr="00144EE0" w:rsidRDefault="00144EE0" w:rsidP="00144EE0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>Opdrachtgever heeft de volgende kerncompetenties gedefinieerd:</w:t>
      </w:r>
    </w:p>
    <w:p w:rsidR="00144EE0" w:rsidRPr="00144EE0" w:rsidRDefault="00144EE0" w:rsidP="00144EE0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>1.</w:t>
      </w:r>
      <w:r w:rsidRPr="00144EE0">
        <w:rPr>
          <w:rFonts w:ascii="Roboto" w:eastAsia="Calibri" w:hAnsi="Roboto" w:cs="Times New Roman"/>
          <w:sz w:val="20"/>
          <w:szCs w:val="20"/>
        </w:rPr>
        <w:tab/>
        <w:t>kennis en ervaring voor succesvol inrichten/implementeren en laten functioneren van  een financieel software pakket in een soortgelijke organisatie als Opdrachtgever.</w:t>
      </w:r>
    </w:p>
    <w:p w:rsidR="00144EE0" w:rsidRPr="00144EE0" w:rsidRDefault="00144EE0" w:rsidP="00144EE0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>2.</w:t>
      </w:r>
      <w:r w:rsidRPr="00144EE0">
        <w:rPr>
          <w:rFonts w:ascii="Roboto" w:eastAsia="Calibri" w:hAnsi="Roboto" w:cs="Times New Roman"/>
          <w:sz w:val="20"/>
          <w:szCs w:val="20"/>
        </w:rPr>
        <w:tab/>
        <w:t>kennis en ervaring voor het succesvol hosten van een financieel software pakket in een soortgelijke organisatie als Opdrachtgever.</w:t>
      </w:r>
    </w:p>
    <w:p w:rsidR="00144EE0" w:rsidRPr="00144EE0" w:rsidRDefault="00144EE0" w:rsidP="00144EE0">
      <w:pPr>
        <w:spacing w:after="0"/>
        <w:ind w:left="510" w:hanging="510"/>
        <w:rPr>
          <w:rFonts w:ascii="Roboto" w:eastAsia="Calibri" w:hAnsi="Roboto" w:cs="Times New Roman"/>
          <w:sz w:val="20"/>
          <w:szCs w:val="20"/>
        </w:rPr>
      </w:pPr>
    </w:p>
    <w:p w:rsidR="00144EE0" w:rsidRPr="00144EE0" w:rsidRDefault="00144EE0" w:rsidP="00144EE0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>De referenties moeten zijn uitgevoerd bij een vergelijkbare organisatie als Opdrachtgever.</w:t>
      </w:r>
    </w:p>
    <w:p w:rsidR="00144EE0" w:rsidRPr="00144EE0" w:rsidRDefault="00144EE0" w:rsidP="00144EE0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144EE0">
        <w:rPr>
          <w:rFonts w:ascii="Roboto" w:eastAsia="Calibri" w:hAnsi="Roboto" w:cs="Times New Roman"/>
          <w:sz w:val="20"/>
          <w:szCs w:val="20"/>
        </w:rPr>
        <w:t>U toont met behulp van één of meerdere referenties aan dat u hier ervaring mee heeft. De opgegeven referent(en) dien(en)t akkoord te zijn met een eventuele benadering Opdrachtgever om een toelichting te geven op de samenwerking met inschrijver.</w:t>
      </w:r>
    </w:p>
    <w:p w:rsidR="00144EE0" w:rsidRPr="00144EE0" w:rsidRDefault="00144EE0" w:rsidP="00144EE0">
      <w:pPr>
        <w:spacing w:after="0"/>
        <w:rPr>
          <w:rFonts w:ascii="Roboto" w:eastAsia="Calibri" w:hAnsi="Roboto" w:cs="Times New Roman"/>
          <w:sz w:val="20"/>
          <w:szCs w:val="20"/>
        </w:rPr>
      </w:pPr>
    </w:p>
    <w:p w:rsidR="00144EE0" w:rsidRPr="00144EE0" w:rsidRDefault="00144EE0" w:rsidP="00144EE0">
      <w:pPr>
        <w:spacing w:after="0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Deze referentie heeft betrekking op de volgende kerncompetentie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Naam referentieopdracht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Adres en locatie referentieopdracht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Periode van de referentieopdracht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Naam contractpersoon referent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Telefoonnummer contactpersoon referent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Emailadres contactpersoon referent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</w:tbl>
    <w:p w:rsidR="00144EE0" w:rsidRPr="00144EE0" w:rsidRDefault="00144EE0" w:rsidP="00144EE0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Korte omschrijving van de referentieopdracht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</w:tc>
      </w:tr>
    </w:tbl>
    <w:p w:rsidR="00144EE0" w:rsidRPr="00144EE0" w:rsidRDefault="00144EE0" w:rsidP="00144EE0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Inschrijver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Naam ondertekenaar</w:t>
            </w:r>
          </w:p>
          <w:p w:rsidR="00144EE0" w:rsidRPr="00144EE0" w:rsidRDefault="00144EE0" w:rsidP="00144EE0">
            <w:r w:rsidRPr="00144EE0">
              <w:t>(tekenbevoegde functionaris inschrijver)</w:t>
            </w:r>
          </w:p>
          <w:p w:rsidR="00144EE0" w:rsidRPr="00144EE0" w:rsidRDefault="00144EE0" w:rsidP="00144EE0"/>
        </w:tc>
        <w:tc>
          <w:tcPr>
            <w:tcW w:w="4322" w:type="dxa"/>
          </w:tcPr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>Datum ondertekening van dit formulier</w:t>
            </w:r>
            <w:bookmarkStart w:id="1" w:name="_GoBack"/>
            <w:bookmarkEnd w:id="1"/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</w:tc>
      </w:tr>
      <w:tr w:rsidR="00144EE0" w:rsidRPr="00144EE0" w:rsidTr="00173A36">
        <w:tc>
          <w:tcPr>
            <w:tcW w:w="4322" w:type="dxa"/>
            <w:shd w:val="clear" w:color="auto" w:fill="F2F2F2" w:themeFill="background1" w:themeFillShade="F2"/>
          </w:tcPr>
          <w:p w:rsidR="00144EE0" w:rsidRPr="00144EE0" w:rsidRDefault="00144EE0" w:rsidP="00144EE0">
            <w:r w:rsidRPr="00144EE0">
              <w:t xml:space="preserve">Handtekening </w:t>
            </w:r>
          </w:p>
        </w:tc>
        <w:tc>
          <w:tcPr>
            <w:tcW w:w="4322" w:type="dxa"/>
          </w:tcPr>
          <w:p w:rsidR="00144EE0" w:rsidRPr="00144EE0" w:rsidRDefault="00144EE0" w:rsidP="00144EE0"/>
          <w:p w:rsidR="00144EE0" w:rsidRPr="00144EE0" w:rsidRDefault="00144EE0" w:rsidP="00144EE0"/>
          <w:p w:rsidR="00144EE0" w:rsidRPr="00144EE0" w:rsidRDefault="00144EE0" w:rsidP="00144EE0"/>
        </w:tc>
      </w:tr>
    </w:tbl>
    <w:p w:rsidR="00144EE0" w:rsidRPr="00144EE0" w:rsidRDefault="00144EE0" w:rsidP="00144EE0">
      <w:pPr>
        <w:rPr>
          <w:rFonts w:ascii="Roboto" w:eastAsia="Calibri" w:hAnsi="Roboto" w:cs="Times New Roman"/>
          <w:sz w:val="20"/>
          <w:szCs w:val="20"/>
        </w:rPr>
      </w:pPr>
    </w:p>
    <w:p w:rsidR="003349FE" w:rsidRPr="00144EE0" w:rsidRDefault="003349FE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144EE0">
      <w:footerReference w:type="default" r:id="rId7"/>
      <w:pgSz w:w="11906" w:h="16838"/>
      <w:pgMar w:top="1417" w:right="1417" w:bottom="1417" w:left="1417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E0" w:rsidRPr="00144EE0" w:rsidRDefault="00144EE0" w:rsidP="00144EE0">
    <w:pPr>
      <w:tabs>
        <w:tab w:val="center" w:pos="4536"/>
        <w:tab w:val="right" w:pos="9072"/>
      </w:tabs>
      <w:spacing w:after="0" w:line="240" w:lineRule="auto"/>
      <w:rPr>
        <w:rFonts w:ascii="Roboto" w:eastAsia="Calibri" w:hAnsi="Roboto" w:cs="Times New Roman"/>
        <w:color w:val="0070C0"/>
        <w:sz w:val="16"/>
        <w:szCs w:val="20"/>
        <w:lang w:eastAsia="nl-NL"/>
      </w:rPr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60288" behindDoc="0" locked="0" layoutInCell="1" allowOverlap="1" wp14:anchorId="087C1608" wp14:editId="1B65EDFA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744B9" wp14:editId="04C429D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  <a:extLst/>
                    </wps:spPr>
                    <wps:txbx>
                      <w:txbxContent>
                        <w:p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" adj="21600" filled="f" stroked="f">
              <v:textbox>
                <w:txbxContent>
                  <w:p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OAD Europese aanbesteding financieel systeem Gooi en Vechtstreek versie 25-11-2021    </w:t>
    </w:r>
  </w:p>
  <w:p w:rsidR="00144EE0" w:rsidRPr="00144EE0" w:rsidRDefault="00144EE0" w:rsidP="00144EE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E0"/>
    <w:rsid w:val="00144EE0"/>
    <w:rsid w:val="003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Gert-Jan Wendrich</cp:lastModifiedBy>
  <cp:revision>1</cp:revision>
  <dcterms:created xsi:type="dcterms:W3CDTF">2021-11-29T09:16:00Z</dcterms:created>
  <dcterms:modified xsi:type="dcterms:W3CDTF">2021-11-29T09:24:00Z</dcterms:modified>
</cp:coreProperties>
</file>