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E60E17F" w14:textId="61FE9036" w:rsidR="008E37AA" w:rsidRDefault="00CD52C7" w:rsidP="00610C4F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7DEF4174" w14:textId="77777777" w:rsidR="00610C4F" w:rsidRPr="00610C4F" w:rsidRDefault="00610C4F" w:rsidP="00610C4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F1CA100" w14:textId="599C69E5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610C4F">
        <w:rPr>
          <w:rFonts w:ascii="Arial" w:hAnsi="Arial" w:cs="Arial"/>
          <w:i/>
          <w:sz w:val="22"/>
          <w:szCs w:val="22"/>
        </w:rPr>
        <w:t xml:space="preserve">Softwarebroker, levering licenties en aanverwante dienstverlening”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610C4F">
        <w:rPr>
          <w:rFonts w:ascii="Arial" w:hAnsi="Arial" w:cs="Arial"/>
          <w:i/>
          <w:sz w:val="22"/>
          <w:szCs w:val="22"/>
        </w:rPr>
        <w:t>1783189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61DA9C96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1AB60222" w14:textId="5CC9C1FE" w:rsidR="00610C4F" w:rsidRPr="00610C4F" w:rsidRDefault="00610C4F" w:rsidP="00610C4F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610C4F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6" w14:textId="2AF9B125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 xml:space="preserve">; </w:t>
      </w:r>
    </w:p>
    <w:p w14:paraId="5471DFC4" w14:textId="2E89B840" w:rsid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10C4F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1783189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VENLOZAAK-286-921-314</_dlc_DocId>
    <_dlc_DocIdUrl xmlns="1ac1c52f-12bd-4579-b768-2bbe27d3d2d8">
      <Url>https://dms16.venlo.lan/_layouts/15/DocIdRedir.aspx?ID=VENLOZAAK-286-921-314</Url>
      <Description>VENLOZAAK-286-921-314</Description>
    </_dlc_DocIdUrl>
    <qnh_Vertrouwelijkheid xmlns="53e03589-35d4-4a45-a49d-0ea6bf1af4b3">Openbaar</qnh_Vertrouwelijkhe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5F599-DCB3-4DB6-BC36-E4E4E574AD34}">
  <ds:schemaRefs>
    <ds:schemaRef ds:uri="1ac1c52f-12bd-4579-b768-2bbe27d3d2d8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http://purl.org/dc/terms/"/>
    <ds:schemaRef ds:uri="53e03589-35d4-4a45-a49d-0ea6bf1af4b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</dc:title>
  <dc:creator>Marjan</dc:creator>
  <cp:lastModifiedBy>Sassen, Ruud (RLM)</cp:lastModifiedBy>
  <cp:revision>7</cp:revision>
  <cp:lastPrinted>2017-04-13T11:22:00Z</cp:lastPrinted>
  <dcterms:created xsi:type="dcterms:W3CDTF">2019-10-15T08:55:00Z</dcterms:created>
  <dcterms:modified xsi:type="dcterms:W3CDTF">2021-11-23T07:48:00Z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067ec69c-23c6-4399-a8ed-1fdc6d8e6d1f</vt:lpwstr>
  </property>
  <property fmtid="{D5CDD505-2E9C-101B-9397-08002B2CF9AE}" pid="6" name="_docset_NoMedatataSyncRequired">
    <vt:lpwstr>False</vt:lpwstr>
  </property>
</Properties>
</file>