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804" w:rsidRDefault="0065144F">
      <w:pPr>
        <w:pStyle w:val="INKBijlage"/>
        <w:numPr>
          <w:ilvl w:val="0"/>
          <w:numId w:val="0"/>
        </w:numPr>
        <w:ind w:left="644" w:hanging="360"/>
        <w:rPr>
          <w:rFonts w:ascii="RijksoverheidSansHeading" w:eastAsiaTheme="majorEastAsia" w:hAnsi="RijksoverheidSansHeading" w:cstheme="majorBidi"/>
          <w:bCs/>
          <w:color w:val="01689B"/>
          <w:sz w:val="28"/>
        </w:rPr>
      </w:pPr>
      <w:bookmarkStart w:id="0" w:name="_Toc327916549"/>
      <w:bookmarkStart w:id="1" w:name="_Ref327917374"/>
      <w:bookmarkStart w:id="2" w:name="_Ref327920275"/>
      <w:bookmarkStart w:id="3" w:name="_Toc348614861"/>
      <w:r>
        <w:rPr>
          <w:rFonts w:ascii="RijksoverheidSansHeading" w:eastAsiaTheme="majorEastAsia" w:hAnsi="RijksoverheidSansHeading" w:cstheme="majorBidi"/>
          <w:bCs/>
          <w:color w:val="01689B"/>
          <w:sz w:val="28"/>
        </w:rPr>
        <w:t xml:space="preserve">Bijlage 13 </w:t>
      </w:r>
      <w:r w:rsidR="003E6ADB">
        <w:rPr>
          <w:rFonts w:ascii="RijksoverheidSansHeading" w:eastAsiaTheme="majorEastAsia" w:hAnsi="RijksoverheidSansHeading" w:cstheme="majorBidi"/>
          <w:bCs/>
          <w:color w:val="01689B"/>
          <w:sz w:val="28"/>
        </w:rPr>
        <w:t>Ver</w:t>
      </w:r>
      <w:r w:rsidR="009E1C36" w:rsidRPr="00184D19">
        <w:rPr>
          <w:rFonts w:ascii="RijksoverheidSansHeading" w:eastAsiaTheme="majorEastAsia" w:hAnsi="RijksoverheidSansHeading" w:cstheme="majorBidi"/>
          <w:bCs/>
          <w:color w:val="01689B"/>
          <w:sz w:val="28"/>
        </w:rPr>
        <w:t xml:space="preserve">klaring hoofdelijke aansprakelijkheid </w:t>
      </w:r>
      <w:bookmarkEnd w:id="0"/>
      <w:bookmarkEnd w:id="1"/>
      <w:bookmarkEnd w:id="2"/>
      <w:bookmarkEnd w:id="3"/>
    </w:p>
    <w:p w:rsidR="003E6ADB" w:rsidRPr="003E6ADB" w:rsidRDefault="003E6ADB" w:rsidP="003E6ADB">
      <w:pPr>
        <w:pStyle w:val="INKStandaard"/>
      </w:pPr>
    </w:p>
    <w:p w:rsidR="00B86804" w:rsidRDefault="009E1C36">
      <w:pPr>
        <w:pStyle w:val="INKStandaard"/>
        <w:rPr>
          <w:i/>
          <w:sz w:val="16"/>
          <w:szCs w:val="16"/>
        </w:rPr>
      </w:pPr>
      <w:r>
        <w:rPr>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B86804" w:rsidRDefault="00B86804">
      <w:pPr>
        <w:pStyle w:val="INKStandaard"/>
      </w:pPr>
    </w:p>
    <w:p w:rsidR="00B86804" w:rsidRDefault="009E1C36">
      <w:pPr>
        <w:pStyle w:val="INKStandaard"/>
        <w:rPr>
          <w:b/>
        </w:rPr>
      </w:pPr>
      <w:r>
        <w:rPr>
          <w:b/>
        </w:rPr>
        <w:t xml:space="preserve">Verklaring </w:t>
      </w:r>
      <w:proofErr w:type="spellStart"/>
      <w:r>
        <w:rPr>
          <w:b/>
        </w:rPr>
        <w:t>combinatielid</w:t>
      </w:r>
      <w:proofErr w:type="spellEnd"/>
      <w:r>
        <w:rPr>
          <w:b/>
        </w:rPr>
        <w:t>:</w:t>
      </w:r>
    </w:p>
    <w:p w:rsidR="00B86804" w:rsidRDefault="00B86804">
      <w:pPr>
        <w:pStyle w:val="INKStandaard"/>
      </w:pPr>
    </w:p>
    <w:p w:rsidR="00B86804" w:rsidRDefault="009E1C36">
      <w:pPr>
        <w:pStyle w:val="INKStandaard"/>
      </w:pPr>
      <w:r>
        <w:t xml:space="preserve">Ondergetekende verklaart zich bij gunning hoofdelijk aansprakelijk voor de uitvoering van de opdracht. </w:t>
      </w:r>
    </w:p>
    <w:p w:rsidR="00B86804" w:rsidRDefault="00B86804">
      <w:pPr>
        <w:pStyle w:val="INKStandaard"/>
      </w:pPr>
    </w:p>
    <w:p w:rsidR="00B86804" w:rsidRDefault="009E1C36">
      <w:pPr>
        <w:pStyle w:val="INKStandaard"/>
        <w:rPr>
          <w:b/>
        </w:rPr>
      </w:pPr>
      <w:r>
        <w:rPr>
          <w:b/>
        </w:rPr>
        <w:t xml:space="preserve">Rechtsgeldig ondertekening </w:t>
      </w:r>
      <w:proofErr w:type="spellStart"/>
      <w:r>
        <w:rPr>
          <w:b/>
        </w:rPr>
        <w:t>combinatielid</w:t>
      </w:r>
      <w:proofErr w:type="spellEnd"/>
      <w:r>
        <w:rPr>
          <w:b/>
        </w:rPr>
        <w:t>:</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pPr>
        <w:pStyle w:val="INKStandaard"/>
      </w:pPr>
    </w:p>
    <w:p w:rsidR="00B86804" w:rsidRDefault="009E1C36">
      <w:pPr>
        <w:pStyle w:val="INKStandaard"/>
        <w:rPr>
          <w:b/>
        </w:rPr>
      </w:pPr>
      <w:r>
        <w:rPr>
          <w:b/>
        </w:rPr>
        <w:t xml:space="preserve">Verklaring hoofdaannemer: </w:t>
      </w:r>
    </w:p>
    <w:p w:rsidR="00B86804" w:rsidRDefault="00B86804">
      <w:pPr>
        <w:pStyle w:val="INKStandaard"/>
        <w:rPr>
          <w:b/>
        </w:rPr>
      </w:pPr>
    </w:p>
    <w:p w:rsidR="00B86804" w:rsidRDefault="009E1C36">
      <w:pPr>
        <w:pStyle w:val="INKStandaard"/>
      </w:pPr>
      <w:r>
        <w:t>Ondergetekende verklaart zich hoofdelijk aansprakelijk voor de nakoming van de verplichtingen van de door haar ingeschakelde onderaannemers.</w:t>
      </w:r>
    </w:p>
    <w:p w:rsidR="00B86804" w:rsidRDefault="00B86804">
      <w:pPr>
        <w:pStyle w:val="INKStandaard"/>
      </w:pPr>
      <w:bookmarkStart w:id="4" w:name="_GoBack"/>
      <w:bookmarkEnd w:id="4"/>
    </w:p>
    <w:p w:rsidR="00B86804" w:rsidRDefault="003E6ADB">
      <w:pPr>
        <w:pStyle w:val="INKStandaard"/>
        <w:rPr>
          <w:b/>
        </w:rPr>
      </w:pPr>
      <w:r>
        <w:rPr>
          <w:b/>
        </w:rPr>
        <w:t>Rechtsgeldig ondertekening h</w:t>
      </w:r>
      <w:r w:rsidR="009E1C36">
        <w:rPr>
          <w:b/>
        </w:rPr>
        <w:t>oofdaannemer:</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sectPr w:rsidR="00B86804">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EDB" w:rsidRDefault="009E1C36">
      <w:pPr>
        <w:spacing w:line="240" w:lineRule="auto"/>
      </w:pPr>
      <w:r>
        <w:separator/>
      </w:r>
    </w:p>
  </w:endnote>
  <w:endnote w:type="continuationSeparator" w:id="0">
    <w:p w:rsidR="00661EDB"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602015"/>
      <w:docPartObj>
        <w:docPartGallery w:val="Page Numbers (Bottom of Page)"/>
        <w:docPartUnique/>
      </w:docPartObj>
    </w:sdtPr>
    <w:sdtContent>
      <w:sdt>
        <w:sdtPr>
          <w:id w:val="-1769616900"/>
          <w:docPartObj>
            <w:docPartGallery w:val="Page Numbers (Top of Page)"/>
            <w:docPartUnique/>
          </w:docPartObj>
        </w:sdtPr>
        <w:sdtContent>
          <w:p w:rsidR="00C100A3" w:rsidRDefault="00C100A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sdtContent>
  </w:sdt>
  <w:p w:rsidR="003902A2" w:rsidRDefault="003902A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EDB" w:rsidRDefault="009E1C36">
      <w:pPr>
        <w:spacing w:line="240" w:lineRule="auto"/>
      </w:pPr>
      <w:r>
        <w:rPr>
          <w:color w:val="000000"/>
        </w:rPr>
        <w:separator/>
      </w:r>
    </w:p>
  </w:footnote>
  <w:footnote w:type="continuationSeparator" w:id="0">
    <w:p w:rsidR="00661EDB" w:rsidRDefault="009E1C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D19" w:rsidRDefault="003E6ADB">
    <w:pPr>
      <w:pStyle w:val="Koptekst"/>
    </w:pPr>
    <w:r>
      <w:t>IUC 21-017 Toet</w:t>
    </w:r>
    <w:r w:rsidR="003902A2">
      <w:t>s</w:t>
    </w:r>
    <w:r>
      <w:t>systeem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04"/>
    <w:rsid w:val="00184D19"/>
    <w:rsid w:val="003902A2"/>
    <w:rsid w:val="003E6ADB"/>
    <w:rsid w:val="0065144F"/>
    <w:rsid w:val="00661EDB"/>
    <w:rsid w:val="009E1C36"/>
    <w:rsid w:val="00B86804"/>
    <w:rsid w:val="00C10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904C6B-0028-4BE6-B570-6144E497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184D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84D19"/>
  </w:style>
  <w:style w:type="paragraph" w:styleId="Voettekst">
    <w:name w:val="footer"/>
    <w:basedOn w:val="Standaard"/>
    <w:link w:val="VoettekstChar"/>
    <w:uiPriority w:val="99"/>
    <w:unhideWhenUsed/>
    <w:rsid w:val="00184D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4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AD9"/>
    <w:rsid w:val="00DF7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9B6F47AFA8E44BFBB90364D8C9EAF10">
    <w:name w:val="89B6F47AFA8E44BFBB90364D8C9EAF10"/>
    <w:rsid w:val="00DF7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915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Astrid A.P. de Ru - Snel</cp:lastModifiedBy>
  <cp:revision>4</cp:revision>
  <dcterms:created xsi:type="dcterms:W3CDTF">2021-06-25T11:30:00Z</dcterms:created>
  <dcterms:modified xsi:type="dcterms:W3CDTF">2021-07-22T07:43:00Z</dcterms:modified>
</cp:coreProperties>
</file>