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1CE6" w14:textId="77777777" w:rsidR="00FF119D" w:rsidRDefault="00FF119D" w:rsidP="00FF119D">
      <w:pPr>
        <w:pStyle w:val="Kop1"/>
        <w:numPr>
          <w:ilvl w:val="0"/>
          <w:numId w:val="0"/>
        </w:numPr>
        <w:ind w:left="794" w:hanging="794"/>
      </w:pPr>
      <w:bookmarkStart w:id="0" w:name="_Toc61443196"/>
      <w:r>
        <w:t>Standaard verwerkersovereenkomst gemeente Lelystad</w:t>
      </w:r>
      <w:bookmarkEnd w:id="0"/>
    </w:p>
    <w:p w14:paraId="1208A2DC" w14:textId="77777777" w:rsidR="00FF119D" w:rsidRDefault="00FF119D" w:rsidP="00FF119D">
      <w:pPr>
        <w:rPr>
          <w:b/>
          <w:sz w:val="24"/>
          <w:szCs w:val="24"/>
        </w:rPr>
      </w:pPr>
    </w:p>
    <w:p w14:paraId="705C9CB3" w14:textId="2D939D26" w:rsidR="00FF119D" w:rsidRPr="00363301" w:rsidRDefault="00FF119D" w:rsidP="00FF119D">
      <w:pPr>
        <w:pStyle w:val="Kop2"/>
      </w:pPr>
      <w:bookmarkStart w:id="1" w:name="_Toc61443197"/>
      <w:r w:rsidRPr="00363301">
        <w:t>Verwerkersovereenkomst uitvoering &lt;</w:t>
      </w:r>
      <w:r w:rsidR="00D418E0">
        <w:rPr>
          <w:highlight w:val="yellow"/>
        </w:rPr>
        <w:t>naam</w:t>
      </w:r>
      <w:r w:rsidRPr="00363301">
        <w:rPr>
          <w:highlight w:val="yellow"/>
        </w:rPr>
        <w:t xml:space="preserve"> hoofdovereenkomst</w:t>
      </w:r>
      <w:r w:rsidRPr="00363301">
        <w:t>&gt;</w:t>
      </w:r>
      <w:bookmarkEnd w:id="1"/>
    </w:p>
    <w:p w14:paraId="2BF46382" w14:textId="77777777" w:rsidR="00FF119D" w:rsidRPr="00363301" w:rsidRDefault="00FF119D" w:rsidP="00FF119D">
      <w:pPr>
        <w:rPr>
          <w:rFonts w:asciiTheme="minorHAnsi" w:hAnsiTheme="minorHAnsi"/>
          <w:sz w:val="20"/>
          <w:szCs w:val="20"/>
        </w:rPr>
      </w:pPr>
    </w:p>
    <w:p w14:paraId="599A3C08" w14:textId="6924FD91" w:rsidR="00FF119D" w:rsidRPr="00363301" w:rsidRDefault="00FF119D" w:rsidP="00FF119D">
      <w:pPr>
        <w:rPr>
          <w:rFonts w:asciiTheme="minorHAnsi" w:hAnsiTheme="minorHAnsi"/>
          <w:sz w:val="20"/>
          <w:szCs w:val="20"/>
        </w:rPr>
      </w:pPr>
      <w:r w:rsidRPr="00363301">
        <w:rPr>
          <w:rFonts w:asciiTheme="minorHAnsi" w:hAnsiTheme="minorHAnsi"/>
          <w:sz w:val="20"/>
          <w:szCs w:val="20"/>
        </w:rPr>
        <w:t xml:space="preserve">Gemeente </w:t>
      </w:r>
      <w:r>
        <w:rPr>
          <w:rFonts w:asciiTheme="minorHAnsi" w:hAnsiTheme="minorHAnsi"/>
          <w:sz w:val="20"/>
          <w:szCs w:val="20"/>
        </w:rPr>
        <w:t>Lelystad</w:t>
      </w:r>
      <w:r w:rsidRPr="00363301">
        <w:rPr>
          <w:rFonts w:asciiTheme="minorHAnsi" w:hAnsiTheme="minorHAnsi"/>
          <w:sz w:val="20"/>
          <w:szCs w:val="20"/>
        </w:rPr>
        <w:t xml:space="preserve">, waarvan </w:t>
      </w:r>
      <w:r w:rsidR="00E65390">
        <w:rPr>
          <w:rFonts w:asciiTheme="minorHAnsi" w:hAnsiTheme="minorHAnsi"/>
          <w:sz w:val="20"/>
          <w:szCs w:val="20"/>
        </w:rPr>
        <w:t>&lt;</w:t>
      </w:r>
      <w:r w:rsidRPr="00E65390">
        <w:rPr>
          <w:rFonts w:asciiTheme="minorHAnsi" w:hAnsiTheme="minorHAnsi"/>
          <w:sz w:val="20"/>
          <w:szCs w:val="20"/>
          <w:highlight w:val="yellow"/>
        </w:rPr>
        <w:t>het college van Burgemeester en Wethouders</w:t>
      </w:r>
      <w:r w:rsidR="0023401F" w:rsidRPr="00E65390">
        <w:rPr>
          <w:rFonts w:asciiTheme="minorHAnsi" w:hAnsiTheme="minorHAnsi"/>
          <w:sz w:val="20"/>
          <w:szCs w:val="20"/>
          <w:highlight w:val="yellow"/>
        </w:rPr>
        <w:t xml:space="preserve"> / de Gemeenteraad</w:t>
      </w:r>
      <w:r w:rsidR="00E65390">
        <w:rPr>
          <w:rFonts w:asciiTheme="minorHAnsi" w:hAnsiTheme="minorHAnsi"/>
          <w:sz w:val="20"/>
          <w:szCs w:val="20"/>
        </w:rPr>
        <w:t>&gt;</w:t>
      </w:r>
      <w:r w:rsidRPr="00363301">
        <w:rPr>
          <w:rFonts w:asciiTheme="minorHAnsi" w:hAnsiTheme="minorHAnsi"/>
          <w:sz w:val="20"/>
          <w:szCs w:val="20"/>
        </w:rPr>
        <w:t xml:space="preserve"> de verwerkingsverantwoordelijke is, 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0CFDD587" w14:textId="77777777" w:rsidR="00FF119D" w:rsidRPr="00363301" w:rsidRDefault="00FF119D" w:rsidP="00FF119D">
      <w:pPr>
        <w:rPr>
          <w:rFonts w:asciiTheme="minorHAnsi" w:hAnsiTheme="minorHAnsi"/>
          <w:sz w:val="20"/>
          <w:szCs w:val="20"/>
        </w:rPr>
      </w:pPr>
    </w:p>
    <w:p w14:paraId="00F54EA0" w14:textId="77777777" w:rsidR="00FF119D" w:rsidRPr="00363301" w:rsidRDefault="00FF119D" w:rsidP="00FF119D">
      <w:pPr>
        <w:rPr>
          <w:rFonts w:asciiTheme="minorHAnsi" w:hAnsiTheme="minorHAnsi"/>
          <w:sz w:val="20"/>
          <w:szCs w:val="20"/>
        </w:rPr>
      </w:pPr>
      <w:r w:rsidRPr="00363301">
        <w:rPr>
          <w:rFonts w:asciiTheme="minorHAnsi" w:hAnsiTheme="minorHAnsi"/>
          <w:sz w:val="20"/>
          <w:szCs w:val="20"/>
        </w:rPr>
        <w:t xml:space="preserve">en </w:t>
      </w:r>
    </w:p>
    <w:p w14:paraId="5DD5F48A" w14:textId="77777777" w:rsidR="00FF119D" w:rsidRPr="00363301" w:rsidRDefault="00FF119D" w:rsidP="00FF119D">
      <w:pPr>
        <w:rPr>
          <w:rFonts w:asciiTheme="minorHAnsi" w:hAnsiTheme="minorHAnsi"/>
          <w:sz w:val="20"/>
          <w:szCs w:val="20"/>
        </w:rPr>
      </w:pPr>
    </w:p>
    <w:p w14:paraId="7413369C" w14:textId="77777777" w:rsidR="00FF119D" w:rsidRPr="00363301" w:rsidRDefault="00FF119D" w:rsidP="00FF119D">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2022FA3B" w14:textId="77777777" w:rsidR="00FF119D" w:rsidRPr="00363301" w:rsidRDefault="00FF119D" w:rsidP="00FF119D">
      <w:pPr>
        <w:rPr>
          <w:rFonts w:asciiTheme="minorHAnsi" w:hAnsiTheme="minorHAnsi"/>
          <w:sz w:val="20"/>
          <w:szCs w:val="20"/>
        </w:rPr>
      </w:pPr>
    </w:p>
    <w:p w14:paraId="78E67123" w14:textId="77777777" w:rsidR="00FF119D" w:rsidRPr="00363301" w:rsidRDefault="00FF119D" w:rsidP="00FF119D">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3B8F4566" w14:textId="77777777" w:rsidR="00FF119D" w:rsidRPr="00363301" w:rsidRDefault="00FF119D" w:rsidP="00FF119D">
      <w:pPr>
        <w:rPr>
          <w:rFonts w:asciiTheme="minorHAnsi" w:hAnsiTheme="minorHAnsi"/>
          <w:sz w:val="20"/>
          <w:szCs w:val="20"/>
        </w:rPr>
      </w:pPr>
    </w:p>
    <w:p w14:paraId="0266334C" w14:textId="77777777" w:rsidR="00FF119D" w:rsidRPr="00363301" w:rsidRDefault="00FF119D" w:rsidP="00FF119D">
      <w:pPr>
        <w:rPr>
          <w:rFonts w:asciiTheme="minorHAnsi" w:hAnsiTheme="minorHAnsi"/>
          <w:sz w:val="20"/>
          <w:szCs w:val="20"/>
        </w:rPr>
      </w:pPr>
      <w:r w:rsidRPr="00363301">
        <w:rPr>
          <w:rFonts w:asciiTheme="minorHAnsi" w:hAnsiTheme="minorHAnsi"/>
          <w:sz w:val="20"/>
          <w:szCs w:val="20"/>
        </w:rPr>
        <w:t>Overwegen het volgende:</w:t>
      </w:r>
    </w:p>
    <w:p w14:paraId="7EC883D9" w14:textId="77777777" w:rsidR="00FF119D" w:rsidRDefault="00FF119D" w:rsidP="00FF119D">
      <w:pPr>
        <w:pStyle w:val="Lijstalinea"/>
        <w:numPr>
          <w:ilvl w:val="0"/>
          <w:numId w:val="19"/>
        </w:numPr>
        <w:tabs>
          <w:tab w:val="left" w:pos="397"/>
        </w:tabs>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p>
    <w:p w14:paraId="25CAAAE6" w14:textId="3A9C0DF8" w:rsidR="00FF119D" w:rsidRPr="00363301" w:rsidRDefault="00FF119D" w:rsidP="00FF119D">
      <w:pPr>
        <w:pStyle w:val="Lijstalinea"/>
        <w:numPr>
          <w:ilvl w:val="0"/>
          <w:numId w:val="27"/>
        </w:numPr>
        <w:tabs>
          <w:tab w:val="left" w:pos="397"/>
        </w:tabs>
        <w:spacing w:before="0"/>
        <w:rPr>
          <w:rFonts w:asciiTheme="minorHAnsi" w:hAnsiTheme="minorHAnsi"/>
          <w:sz w:val="20"/>
          <w:szCs w:val="20"/>
        </w:rPr>
      </w:pP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6B0B0D8D" w14:textId="77777777" w:rsidR="00FF119D" w:rsidRPr="00363301" w:rsidRDefault="00FF119D" w:rsidP="00FF119D">
      <w:pPr>
        <w:pStyle w:val="Lijstalinea"/>
        <w:numPr>
          <w:ilvl w:val="0"/>
          <w:numId w:val="19"/>
        </w:numPr>
        <w:tabs>
          <w:tab w:val="left" w:pos="397"/>
        </w:tabs>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2213BC75" w14:textId="77777777" w:rsidR="00FF119D" w:rsidRPr="00363301" w:rsidRDefault="00FF119D" w:rsidP="00FF119D">
      <w:pPr>
        <w:pStyle w:val="Lijstalinea"/>
        <w:numPr>
          <w:ilvl w:val="0"/>
          <w:numId w:val="19"/>
        </w:numPr>
        <w:tabs>
          <w:tab w:val="left" w:pos="397"/>
        </w:tabs>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6A318D13" w14:textId="5672204D" w:rsidR="00FF119D" w:rsidRDefault="00FF119D" w:rsidP="00FF119D">
      <w:pPr>
        <w:pStyle w:val="Lijstalinea"/>
        <w:numPr>
          <w:ilvl w:val="0"/>
          <w:numId w:val="19"/>
        </w:numPr>
        <w:tabs>
          <w:tab w:val="left" w:pos="397"/>
        </w:tabs>
        <w:spacing w:before="0"/>
        <w:ind w:left="360"/>
        <w:rPr>
          <w:rFonts w:asciiTheme="minorHAnsi" w:hAnsiTheme="minorHAnsi"/>
          <w:sz w:val="20"/>
          <w:szCs w:val="20"/>
        </w:rPr>
      </w:pPr>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p w14:paraId="734E169E" w14:textId="4093A5D9" w:rsidR="0002013A" w:rsidRDefault="0002013A" w:rsidP="0002013A">
      <w:pPr>
        <w:tabs>
          <w:tab w:val="left" w:pos="397"/>
        </w:tabs>
        <w:rPr>
          <w:rFonts w:asciiTheme="minorHAnsi" w:hAnsiTheme="minorHAnsi"/>
          <w:sz w:val="20"/>
          <w:szCs w:val="20"/>
        </w:rPr>
      </w:pPr>
    </w:p>
    <w:p w14:paraId="7B4E3BD0" w14:textId="4A99073A" w:rsidR="0002013A" w:rsidRPr="0002013A" w:rsidRDefault="0002013A" w:rsidP="0002013A">
      <w:pPr>
        <w:tabs>
          <w:tab w:val="left" w:pos="397"/>
        </w:tabs>
        <w:rPr>
          <w:rFonts w:asciiTheme="minorHAnsi" w:hAnsiTheme="minorHAnsi"/>
          <w:sz w:val="20"/>
          <w:szCs w:val="20"/>
        </w:rPr>
      </w:pPr>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r>
        <w:rPr>
          <w:rFonts w:asciiTheme="minorHAnsi" w:hAnsiTheme="minorHAnsi"/>
          <w:sz w:val="20"/>
          <w:szCs w:val="20"/>
        </w:rPr>
        <w:t>:</w:t>
      </w:r>
    </w:p>
    <w:p w14:paraId="09FDF111" w14:textId="77777777" w:rsidR="00FF119D" w:rsidRPr="00363301" w:rsidRDefault="00FF119D" w:rsidP="00FF119D">
      <w:pPr>
        <w:rPr>
          <w:rFonts w:asciiTheme="minorHAnsi" w:hAnsiTheme="minorHAnsi"/>
          <w:sz w:val="20"/>
          <w:szCs w:val="20"/>
        </w:rPr>
      </w:pPr>
    </w:p>
    <w:p w14:paraId="6E15C083" w14:textId="77777777" w:rsidR="00FF119D" w:rsidRPr="00363301" w:rsidRDefault="00FF119D" w:rsidP="00FF119D">
      <w:pPr>
        <w:rPr>
          <w:rFonts w:asciiTheme="minorHAnsi" w:hAnsiTheme="minorHAnsi"/>
          <w:b/>
          <w:sz w:val="20"/>
          <w:szCs w:val="20"/>
        </w:rPr>
      </w:pPr>
      <w:r w:rsidRPr="00363301">
        <w:rPr>
          <w:rFonts w:asciiTheme="minorHAnsi" w:hAnsiTheme="minorHAnsi"/>
          <w:b/>
          <w:sz w:val="20"/>
          <w:szCs w:val="20"/>
        </w:rPr>
        <w:t>Artikel 1 Definities</w:t>
      </w:r>
    </w:p>
    <w:p w14:paraId="5387494A"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081384B6"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Bijlagen: aanhangsels bij deze Verwerkersovereenkomst, die onlosmakelijk deel uitmaken van deze Verwerkersovereenkomst.</w:t>
      </w:r>
    </w:p>
    <w:p w14:paraId="6FD6F203" w14:textId="77777777" w:rsidR="00FF119D" w:rsidRPr="00363301" w:rsidRDefault="00FF119D" w:rsidP="00FF119D">
      <w:pPr>
        <w:ind w:left="705" w:hanging="705"/>
        <w:rPr>
          <w:rFonts w:asciiTheme="minorHAnsi" w:hAnsiTheme="minorHAnsi"/>
          <w:sz w:val="20"/>
          <w:szCs w:val="20"/>
        </w:rPr>
      </w:pPr>
    </w:p>
    <w:p w14:paraId="240F4A43" w14:textId="77777777" w:rsidR="00FF119D" w:rsidRPr="00363301" w:rsidRDefault="00FF119D" w:rsidP="00FF119D">
      <w:pPr>
        <w:rPr>
          <w:rFonts w:asciiTheme="minorHAnsi" w:hAnsiTheme="minorHAnsi"/>
          <w:sz w:val="20"/>
          <w:szCs w:val="20"/>
        </w:rPr>
      </w:pPr>
      <w:r w:rsidRPr="00363301">
        <w:rPr>
          <w:rFonts w:asciiTheme="minorHAnsi" w:hAnsiTheme="minorHAnsi"/>
          <w:b/>
          <w:sz w:val="20"/>
          <w:szCs w:val="20"/>
        </w:rPr>
        <w:t>Artikel 2 Ingangsdatum en duur</w:t>
      </w:r>
    </w:p>
    <w:p w14:paraId="25DFFB68"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1CBC7C75"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 en de afspraken over het teruggeven en/of wissen van Persoonsgegevens zijn nagekomen.</w:t>
      </w:r>
    </w:p>
    <w:p w14:paraId="05FF4669" w14:textId="77777777" w:rsidR="00FF119D" w:rsidRPr="00363301" w:rsidRDefault="00FF119D" w:rsidP="00FF119D">
      <w:pPr>
        <w:rPr>
          <w:rFonts w:asciiTheme="minorHAnsi" w:hAnsiTheme="minorHAnsi"/>
          <w:sz w:val="20"/>
          <w:szCs w:val="20"/>
        </w:rPr>
      </w:pPr>
    </w:p>
    <w:p w14:paraId="2D3CDC93" w14:textId="77777777" w:rsidR="00FF119D" w:rsidRPr="00363301" w:rsidRDefault="00FF119D" w:rsidP="00C02727">
      <w:pPr>
        <w:ind w:firstLine="705"/>
        <w:rPr>
          <w:rFonts w:asciiTheme="minorHAnsi" w:hAnsiTheme="minorHAnsi"/>
          <w:b/>
          <w:sz w:val="20"/>
          <w:szCs w:val="20"/>
        </w:rPr>
      </w:pPr>
      <w:r w:rsidRPr="00363301">
        <w:rPr>
          <w:rFonts w:asciiTheme="minorHAnsi" w:hAnsiTheme="minorHAnsi"/>
          <w:b/>
          <w:sz w:val="20"/>
          <w:szCs w:val="20"/>
        </w:rPr>
        <w:t>Artikel 3 Onderwerp van deze Verwerkersovereenkomst</w:t>
      </w:r>
    </w:p>
    <w:p w14:paraId="12E6B03F"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p>
    <w:p w14:paraId="3704273F"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56264DE" w14:textId="77777777" w:rsidR="00FF119D" w:rsidRPr="00363301" w:rsidRDefault="00FF119D" w:rsidP="00FF119D">
      <w:pPr>
        <w:ind w:left="705" w:hanging="705"/>
        <w:rPr>
          <w:rFonts w:asciiTheme="minorHAnsi" w:hAnsiTheme="minorHAnsi"/>
          <w:sz w:val="20"/>
          <w:szCs w:val="20"/>
        </w:rPr>
      </w:pPr>
    </w:p>
    <w:p w14:paraId="1AC46F58" w14:textId="77777777" w:rsidR="00FF119D" w:rsidRDefault="00FF119D" w:rsidP="00FF119D">
      <w:pPr>
        <w:rPr>
          <w:rFonts w:asciiTheme="minorHAnsi" w:hAnsiTheme="minorHAnsi"/>
          <w:b/>
          <w:sz w:val="20"/>
          <w:szCs w:val="20"/>
        </w:rPr>
      </w:pPr>
      <w:r>
        <w:rPr>
          <w:rFonts w:asciiTheme="minorHAnsi" w:hAnsiTheme="minorHAnsi"/>
          <w:b/>
          <w:sz w:val="20"/>
          <w:szCs w:val="20"/>
        </w:rPr>
        <w:br w:type="page"/>
      </w:r>
    </w:p>
    <w:p w14:paraId="7CF03C83" w14:textId="77777777" w:rsidR="00FF119D" w:rsidRPr="00363301" w:rsidRDefault="00FF119D" w:rsidP="00FF119D">
      <w:pPr>
        <w:rPr>
          <w:rFonts w:asciiTheme="minorHAnsi" w:hAnsiTheme="minorHAnsi"/>
          <w:b/>
          <w:sz w:val="20"/>
          <w:szCs w:val="20"/>
        </w:rPr>
      </w:pPr>
      <w:r w:rsidRPr="00363301">
        <w:rPr>
          <w:rFonts w:asciiTheme="minorHAnsi" w:hAnsiTheme="minorHAnsi"/>
          <w:b/>
          <w:sz w:val="20"/>
          <w:szCs w:val="20"/>
        </w:rPr>
        <w:lastRenderedPageBreak/>
        <w:t>Artikel 4 Inhoudelijke afspraken</w:t>
      </w:r>
    </w:p>
    <w:p w14:paraId="274E5A9D"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03F6F79B" w14:textId="77777777" w:rsidR="00FF119D" w:rsidRPr="00363301" w:rsidRDefault="00FF119D" w:rsidP="00FF119D">
      <w:pPr>
        <w:ind w:left="705"/>
        <w:rPr>
          <w:rFonts w:asciiTheme="minorHAnsi" w:hAnsiTheme="minorHAnsi"/>
          <w:sz w:val="20"/>
          <w:szCs w:val="20"/>
        </w:rPr>
      </w:pPr>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p w14:paraId="34859C1F"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04C32E8D" w14:textId="77777777" w:rsidR="00FF119D" w:rsidRPr="00363301" w:rsidRDefault="00FF119D" w:rsidP="00FF119D">
      <w:pPr>
        <w:ind w:left="705"/>
        <w:rPr>
          <w:rFonts w:asciiTheme="minorHAnsi" w:hAnsiTheme="minorHAnsi"/>
          <w:sz w:val="20"/>
          <w:szCs w:val="20"/>
        </w:rPr>
      </w:pPr>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 Verwerker constateert die ten nadele zijn van Verwerkingsverantwoordelijke.</w:t>
      </w:r>
    </w:p>
    <w:p w14:paraId="4EDD902B"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24F09D43" w14:textId="4326F38A" w:rsidR="00FF119D" w:rsidRPr="00363301" w:rsidRDefault="00FF119D" w:rsidP="00FF119D">
      <w:pPr>
        <w:ind w:left="705"/>
        <w:rPr>
          <w:rFonts w:asciiTheme="minorHAnsi" w:hAnsiTheme="minorHAnsi"/>
          <w:sz w:val="20"/>
          <w:szCs w:val="20"/>
        </w:rPr>
      </w:pPr>
      <w:r w:rsidRPr="00363301">
        <w:rPr>
          <w:rFonts w:asciiTheme="minorHAnsi" w:hAnsiTheme="minorHAnsi"/>
          <w:sz w:val="20"/>
          <w:szCs w:val="20"/>
        </w:rPr>
        <w:t xml:space="preserve">Verwerker mag Persoonsgegevens buiten de Europese Economische Ruimte (laten) verwerken wanneer is voldaan aan de voorwaarden van artikel 45 </w:t>
      </w:r>
      <w:r w:rsidR="00C02727">
        <w:rPr>
          <w:rFonts w:asciiTheme="minorHAnsi" w:hAnsiTheme="minorHAnsi"/>
          <w:sz w:val="20"/>
          <w:szCs w:val="20"/>
        </w:rPr>
        <w:t>of</w:t>
      </w:r>
      <w:r w:rsidRPr="00363301">
        <w:rPr>
          <w:rFonts w:asciiTheme="minorHAnsi" w:hAnsiTheme="minorHAnsi"/>
          <w:sz w:val="20"/>
          <w:szCs w:val="20"/>
        </w:rPr>
        <w:t xml:space="preserve"> 46 AVG. Wanneer er sprake is van een verwerking buiten de EER, dan stelt Verwerker Verwerkingsverantwoordelijke daarvan vooraf op de hoogte.</w:t>
      </w:r>
    </w:p>
    <w:p w14:paraId="3DCDCC70"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B28A7E7" w14:textId="77777777" w:rsidR="00FF119D" w:rsidRPr="00363301" w:rsidRDefault="00FF119D" w:rsidP="00FF119D">
      <w:pPr>
        <w:ind w:left="705"/>
        <w:rPr>
          <w:rFonts w:asciiTheme="minorHAnsi" w:hAnsiTheme="minorHAnsi"/>
          <w:sz w:val="20"/>
          <w:szCs w:val="20"/>
        </w:rPr>
      </w:pPr>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p>
    <w:p w14:paraId="01BDF9C6"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023E4E3" w14:textId="77777777" w:rsidR="00FF119D" w:rsidRPr="00363301" w:rsidRDefault="00FF119D" w:rsidP="00FF119D">
      <w:pPr>
        <w:ind w:left="705"/>
        <w:rPr>
          <w:rFonts w:asciiTheme="minorHAnsi" w:hAnsiTheme="minorHAnsi"/>
          <w:sz w:val="20"/>
          <w:szCs w:val="20"/>
        </w:rPr>
      </w:pPr>
      <w:r w:rsidRPr="00363301">
        <w:rPr>
          <w:rFonts w:asciiTheme="minorHAnsi" w:hAnsiTheme="minorHAnsi"/>
          <w:sz w:val="20"/>
          <w:szCs w:val="20"/>
        </w:rPr>
        <w:t>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de artikelen 28.2 en 28.4 AVG onverkort van kracht.</w:t>
      </w:r>
    </w:p>
    <w:p w14:paraId="2C10CF01"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1BE2318E" w14:textId="77777777" w:rsidR="00FF119D" w:rsidRPr="00363301" w:rsidRDefault="00FF119D" w:rsidP="00FF119D">
      <w:pPr>
        <w:ind w:left="705"/>
        <w:rPr>
          <w:rFonts w:asciiTheme="minorHAnsi" w:hAnsiTheme="minorHAnsi"/>
          <w:sz w:val="20"/>
          <w:szCs w:val="20"/>
        </w:rPr>
      </w:pPr>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p w14:paraId="4F93E668"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r w:rsidRPr="00363301">
        <w:rPr>
          <w:rFonts w:asciiTheme="minorHAnsi" w:hAnsiTheme="minorHAnsi"/>
          <w:b/>
          <w:sz w:val="20"/>
          <w:szCs w:val="20"/>
        </w:rPr>
        <w:t>Gegevensbeschermingseffectbeoordeling en voorafgaande raadpleging</w:t>
      </w:r>
    </w:p>
    <w:p w14:paraId="77FB0B1B" w14:textId="77777777" w:rsidR="00FF119D" w:rsidRPr="00363301" w:rsidRDefault="00FF119D" w:rsidP="00FF119D">
      <w:pPr>
        <w:ind w:left="705"/>
        <w:rPr>
          <w:rFonts w:asciiTheme="minorHAnsi" w:eastAsia="Verdana" w:hAnsiTheme="minorHAnsi"/>
          <w:b/>
          <w:color w:val="000000"/>
          <w:spacing w:val="-1"/>
          <w:sz w:val="20"/>
          <w:szCs w:val="20"/>
        </w:rPr>
      </w:pPr>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p>
    <w:p w14:paraId="74E5F727" w14:textId="77777777" w:rsidR="00FF119D" w:rsidRPr="00363301" w:rsidRDefault="00FF119D" w:rsidP="00FF119D">
      <w:pPr>
        <w:rPr>
          <w:rFonts w:asciiTheme="minorHAnsi" w:hAnsiTheme="minorHAnsi"/>
          <w:sz w:val="20"/>
          <w:szCs w:val="20"/>
        </w:rPr>
      </w:pPr>
    </w:p>
    <w:p w14:paraId="3547862F" w14:textId="77777777" w:rsidR="00FF119D" w:rsidRPr="00363301" w:rsidRDefault="00FF119D" w:rsidP="00FF119D">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F38C06"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14F7895"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zonder onredelijke vertraging alle maatregelen om de Inbreuk te herstellen, de gevolgen daarvan te beperken en verdere Inbreuken te voorkomen.</w:t>
      </w:r>
    </w:p>
    <w:p w14:paraId="60D19AA8"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64271784"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 Verwerker ondersteunt de Verwerkingsverantwoordelijke waar nodig bij de melding aan de toezichthoudende autoriteit en/of Betrokkene.</w:t>
      </w:r>
    </w:p>
    <w:p w14:paraId="4ABE0B41" w14:textId="77777777" w:rsidR="00FF119D" w:rsidRPr="00363301" w:rsidRDefault="00FF119D" w:rsidP="00FF119D">
      <w:pPr>
        <w:rPr>
          <w:rFonts w:asciiTheme="minorHAnsi" w:hAnsiTheme="minorHAnsi"/>
          <w:sz w:val="20"/>
          <w:szCs w:val="20"/>
        </w:rPr>
      </w:pPr>
    </w:p>
    <w:p w14:paraId="77C29074" w14:textId="0AFDFFCA" w:rsidR="00FF119D" w:rsidRPr="00363301" w:rsidRDefault="00FF119D" w:rsidP="00FF119D">
      <w:pPr>
        <w:rPr>
          <w:rFonts w:asciiTheme="minorHAnsi" w:hAnsiTheme="minorHAnsi"/>
          <w:b/>
          <w:sz w:val="20"/>
          <w:szCs w:val="20"/>
        </w:rPr>
      </w:pPr>
      <w:r w:rsidRPr="00363301">
        <w:rPr>
          <w:rFonts w:asciiTheme="minorHAnsi" w:hAnsiTheme="minorHAnsi"/>
          <w:b/>
          <w:sz w:val="20"/>
          <w:szCs w:val="20"/>
        </w:rPr>
        <w:t>Artikel 6 Aansprakelijkheid</w:t>
      </w:r>
    </w:p>
    <w:p w14:paraId="7E2CBC28"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Eventuele in de Hoofdovereenkomst overeengekomen beperkingen van de aansprakelijkheid hebben ook betrekking op de Verwerkersovereenkomst.</w:t>
      </w:r>
      <w:r w:rsidRPr="00363301" w:rsidDel="00AA4723">
        <w:rPr>
          <w:rFonts w:asciiTheme="minorHAnsi" w:hAnsiTheme="minorHAnsi"/>
          <w:sz w:val="20"/>
          <w:szCs w:val="20"/>
        </w:rPr>
        <w:t xml:space="preserve"> </w:t>
      </w:r>
    </w:p>
    <w:p w14:paraId="153B3ADA" w14:textId="77777777" w:rsidR="00FF119D" w:rsidRPr="00363301" w:rsidRDefault="00FF119D" w:rsidP="00FF119D">
      <w:pPr>
        <w:rPr>
          <w:rFonts w:asciiTheme="minorHAnsi" w:hAnsiTheme="minorHAnsi"/>
          <w:sz w:val="20"/>
          <w:szCs w:val="20"/>
        </w:rPr>
      </w:pPr>
    </w:p>
    <w:p w14:paraId="6B55AA44" w14:textId="77777777" w:rsidR="00A53B29" w:rsidRDefault="00A53B29" w:rsidP="00FF119D">
      <w:pPr>
        <w:rPr>
          <w:rFonts w:asciiTheme="minorHAnsi" w:hAnsiTheme="minorHAnsi"/>
          <w:b/>
          <w:sz w:val="20"/>
          <w:szCs w:val="20"/>
        </w:rPr>
      </w:pPr>
    </w:p>
    <w:p w14:paraId="54D4B771" w14:textId="77777777" w:rsidR="00821622" w:rsidRDefault="00821622" w:rsidP="00FF119D">
      <w:pPr>
        <w:rPr>
          <w:rFonts w:asciiTheme="minorHAnsi" w:hAnsiTheme="minorHAnsi"/>
          <w:b/>
          <w:sz w:val="20"/>
          <w:szCs w:val="20"/>
        </w:rPr>
      </w:pPr>
    </w:p>
    <w:p w14:paraId="1C4D7B77" w14:textId="5071D9F4" w:rsidR="00FF119D" w:rsidRPr="00363301" w:rsidRDefault="00A53B29" w:rsidP="00FF119D">
      <w:pPr>
        <w:rPr>
          <w:rFonts w:asciiTheme="minorHAnsi" w:hAnsiTheme="minorHAnsi"/>
          <w:b/>
          <w:sz w:val="20"/>
          <w:szCs w:val="20"/>
        </w:rPr>
      </w:pPr>
      <w:r>
        <w:rPr>
          <w:rFonts w:asciiTheme="minorHAnsi" w:hAnsiTheme="minorHAnsi"/>
          <w:b/>
          <w:sz w:val="20"/>
          <w:szCs w:val="20"/>
        </w:rPr>
        <w:lastRenderedPageBreak/>
        <w:br/>
      </w:r>
      <w:r w:rsidR="00FF119D" w:rsidRPr="00363301">
        <w:rPr>
          <w:rFonts w:asciiTheme="minorHAnsi" w:hAnsiTheme="minorHAnsi"/>
          <w:b/>
          <w:sz w:val="20"/>
          <w:szCs w:val="20"/>
        </w:rPr>
        <w:t>Artikel 7 Beëindigen verwerkersovereenkomst</w:t>
      </w:r>
    </w:p>
    <w:p w14:paraId="63863588"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2EC0902D"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C67EC29" w14:textId="77777777" w:rsidR="00FF119D" w:rsidRPr="00363301" w:rsidRDefault="00FF119D" w:rsidP="00FF119D">
      <w:pPr>
        <w:ind w:left="705" w:hanging="705"/>
        <w:rPr>
          <w:rFonts w:asciiTheme="minorHAnsi" w:hAnsiTheme="minorHAnsi"/>
          <w:sz w:val="20"/>
          <w:szCs w:val="20"/>
        </w:rPr>
      </w:pPr>
    </w:p>
    <w:p w14:paraId="29DBA442" w14:textId="77777777" w:rsidR="00FF119D" w:rsidRPr="00363301" w:rsidRDefault="00FF119D" w:rsidP="00FF119D">
      <w:pPr>
        <w:rPr>
          <w:rFonts w:asciiTheme="minorHAnsi" w:hAnsiTheme="minorHAnsi"/>
          <w:b/>
          <w:sz w:val="20"/>
          <w:szCs w:val="20"/>
        </w:rPr>
      </w:pPr>
      <w:r w:rsidRPr="00363301">
        <w:rPr>
          <w:rFonts w:asciiTheme="minorHAnsi" w:hAnsiTheme="minorHAnsi"/>
          <w:b/>
          <w:sz w:val="20"/>
          <w:szCs w:val="20"/>
        </w:rPr>
        <w:t>Artikel 8 Overige bepalingen</w:t>
      </w:r>
    </w:p>
    <w:p w14:paraId="6A3936C4" w14:textId="77777777" w:rsidR="00FF119D" w:rsidRPr="00363301" w:rsidRDefault="00FF119D" w:rsidP="00FF119D">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3643DAB7" w14:textId="3AC34B2B" w:rsidR="00FF119D" w:rsidRDefault="00FF119D" w:rsidP="006B1769">
      <w:pPr>
        <w:pStyle w:val="Plattetekst"/>
        <w:rPr>
          <w:rFonts w:cstheme="minorHAnsi"/>
        </w:rPr>
      </w:pPr>
    </w:p>
    <w:p w14:paraId="71278F2E" w14:textId="77777777" w:rsidR="00A53B29" w:rsidRDefault="00A53B29" w:rsidP="006B1769">
      <w:pPr>
        <w:pStyle w:val="Plattetekst"/>
        <w:rPr>
          <w:rFonts w:cstheme="minorHAnsi"/>
        </w:rPr>
      </w:pPr>
    </w:p>
    <w:p w14:paraId="663B29E5" w14:textId="77777777" w:rsidR="00FF119D" w:rsidRPr="00FB01C4" w:rsidRDefault="00FF119D" w:rsidP="00177BF0">
      <w:pPr>
        <w:rPr>
          <w:b/>
          <w:sz w:val="20"/>
          <w:szCs w:val="20"/>
        </w:rPr>
      </w:pPr>
      <w:r w:rsidRPr="00177BF0">
        <w:rPr>
          <w:rFonts w:asciiTheme="minorHAnsi" w:hAnsiTheme="minorHAnsi"/>
          <w:b/>
          <w:sz w:val="20"/>
          <w:szCs w:val="20"/>
        </w:rPr>
        <w:t>Ondertekening</w:t>
      </w:r>
      <w:r w:rsidRPr="00FB01C4">
        <w:rPr>
          <w:b/>
          <w:sz w:val="20"/>
          <w:szCs w:val="20"/>
        </w:rPr>
        <w:t xml:space="preserve"> </w:t>
      </w:r>
    </w:p>
    <w:p w14:paraId="06C334D3" w14:textId="77777777" w:rsidR="00FF119D" w:rsidRPr="00177BF0" w:rsidRDefault="00FF119D" w:rsidP="00FF119D">
      <w:pPr>
        <w:ind w:left="-5" w:right="362"/>
        <w:rPr>
          <w:rFonts w:asciiTheme="minorHAnsi" w:hAnsiTheme="minorHAnsi"/>
          <w:sz w:val="20"/>
          <w:szCs w:val="20"/>
        </w:rPr>
      </w:pPr>
      <w:r w:rsidRPr="00177BF0">
        <w:rPr>
          <w:rFonts w:asciiTheme="minorHAnsi" w:hAnsiTheme="minorHAnsi"/>
          <w:sz w:val="20"/>
          <w:szCs w:val="20"/>
        </w:rPr>
        <w:t xml:space="preserve">Aldus overeengekomen en in tweevoud ondertekend, </w:t>
      </w:r>
    </w:p>
    <w:p w14:paraId="09CE3515" w14:textId="77777777" w:rsidR="00FF119D" w:rsidRPr="00177BF0" w:rsidRDefault="00FF119D" w:rsidP="00FF119D">
      <w:pPr>
        <w:spacing w:line="259" w:lineRule="auto"/>
        <w:rPr>
          <w:rFonts w:asciiTheme="minorHAnsi" w:hAnsiTheme="minorHAnsi"/>
          <w:sz w:val="20"/>
          <w:szCs w:val="20"/>
        </w:rPr>
      </w:pPr>
      <w:r w:rsidRPr="00177BF0">
        <w:rPr>
          <w:rFonts w:asciiTheme="minorHAnsi" w:hAnsiTheme="minorHAnsi"/>
          <w:sz w:val="20"/>
          <w:szCs w:val="20"/>
        </w:rPr>
        <w:t xml:space="preserve"> </w:t>
      </w:r>
    </w:p>
    <w:p w14:paraId="0E4C7C48" w14:textId="77777777" w:rsidR="00177BF0" w:rsidRPr="00363301" w:rsidRDefault="00177BF0" w:rsidP="00177BF0">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27488F54" w14:textId="77777777" w:rsidR="00177BF0" w:rsidRPr="00363301" w:rsidRDefault="00177BF0" w:rsidP="00177BF0">
      <w:pPr>
        <w:tabs>
          <w:tab w:val="center" w:pos="3968"/>
        </w:tabs>
        <w:rPr>
          <w:rFonts w:asciiTheme="minorHAnsi" w:hAnsiTheme="minorHAnsi"/>
          <w:b/>
          <w:sz w:val="20"/>
          <w:szCs w:val="20"/>
        </w:rPr>
      </w:pPr>
    </w:p>
    <w:p w14:paraId="25AF53B2" w14:textId="04FC51C5" w:rsidR="00177BF0" w:rsidRPr="00363301" w:rsidRDefault="00177BF0" w:rsidP="00177BF0">
      <w:pPr>
        <w:tabs>
          <w:tab w:val="center" w:pos="3968"/>
        </w:tabs>
        <w:rPr>
          <w:rFonts w:asciiTheme="minorHAnsi" w:hAnsiTheme="minorHAnsi"/>
          <w:b/>
          <w:sz w:val="20"/>
          <w:szCs w:val="20"/>
        </w:rPr>
      </w:pPr>
      <w:r w:rsidRPr="00363301">
        <w:rPr>
          <w:rFonts w:asciiTheme="minorHAnsi" w:hAnsiTheme="minorHAnsi"/>
          <w:b/>
          <w:sz w:val="20"/>
          <w:szCs w:val="20"/>
        </w:rPr>
        <w:t>Gemeente</w:t>
      </w:r>
      <w:r w:rsidR="00C02727">
        <w:rPr>
          <w:rFonts w:asciiTheme="minorHAnsi" w:hAnsiTheme="minorHAnsi"/>
          <w:b/>
          <w:sz w:val="20"/>
          <w:szCs w:val="20"/>
        </w:rPr>
        <w:t xml:space="preserve"> Lelystad</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522AA6C2" w14:textId="34E8CA11" w:rsidR="00177BF0" w:rsidRPr="00363301" w:rsidRDefault="00177BF0" w:rsidP="00177BF0">
      <w:pPr>
        <w:tabs>
          <w:tab w:val="center" w:pos="3968"/>
          <w:tab w:val="left" w:pos="4820"/>
        </w:tabs>
        <w:rPr>
          <w:rFonts w:asciiTheme="minorHAnsi" w:hAnsiTheme="minorHAnsi"/>
          <w:sz w:val="20"/>
          <w:szCs w:val="20"/>
        </w:rPr>
      </w:pPr>
      <w:r w:rsidRPr="00363301">
        <w:rPr>
          <w:rFonts w:asciiTheme="minorHAnsi" w:hAnsiTheme="minorHAnsi"/>
          <w:sz w:val="20"/>
          <w:szCs w:val="20"/>
        </w:rPr>
        <w:t xml:space="preserve">De burgemeester van </w:t>
      </w:r>
      <w:r w:rsidR="00C02727">
        <w:rPr>
          <w:rFonts w:asciiTheme="minorHAnsi" w:hAnsiTheme="minorHAnsi"/>
          <w:sz w:val="20"/>
          <w:szCs w:val="20"/>
        </w:rPr>
        <w:t>Lelystad</w:t>
      </w:r>
    </w:p>
    <w:p w14:paraId="494C4B2D" w14:textId="77777777" w:rsidR="00177BF0" w:rsidRPr="00363301" w:rsidRDefault="00177BF0" w:rsidP="00177BF0">
      <w:pPr>
        <w:tabs>
          <w:tab w:val="center" w:pos="3968"/>
          <w:tab w:val="left" w:pos="4820"/>
        </w:tabs>
        <w:rPr>
          <w:rFonts w:asciiTheme="minorHAnsi" w:hAnsiTheme="minorHAnsi"/>
          <w:sz w:val="20"/>
          <w:szCs w:val="20"/>
        </w:rPr>
      </w:pPr>
    </w:p>
    <w:p w14:paraId="0EECCA01" w14:textId="77777777" w:rsidR="00177BF0" w:rsidRPr="00363301" w:rsidRDefault="00177BF0" w:rsidP="00177BF0">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2D0E34DF" w14:textId="77777777" w:rsidR="00177BF0" w:rsidRPr="00363301" w:rsidRDefault="00177BF0" w:rsidP="00177BF0">
      <w:pPr>
        <w:tabs>
          <w:tab w:val="center" w:pos="3968"/>
          <w:tab w:val="left" w:pos="4820"/>
        </w:tabs>
        <w:rPr>
          <w:rFonts w:asciiTheme="minorHAnsi" w:hAnsiTheme="minorHAnsi"/>
          <w:sz w:val="20"/>
          <w:szCs w:val="20"/>
        </w:rPr>
      </w:pPr>
    </w:p>
    <w:p w14:paraId="150F24CF" w14:textId="191E269B" w:rsidR="00177BF0" w:rsidRPr="00363301" w:rsidRDefault="00177BF0" w:rsidP="00177BF0">
      <w:pPr>
        <w:tabs>
          <w:tab w:val="left" w:pos="4820"/>
        </w:tabs>
        <w:rPr>
          <w:rFonts w:asciiTheme="minorHAnsi" w:hAnsiTheme="minorHAnsi"/>
          <w:sz w:val="20"/>
          <w:szCs w:val="20"/>
        </w:rPr>
      </w:pPr>
      <w:r w:rsidRPr="00363301">
        <w:rPr>
          <w:rFonts w:asciiTheme="minorHAnsi" w:hAnsiTheme="minorHAnsi"/>
          <w:sz w:val="20"/>
          <w:szCs w:val="20"/>
        </w:rPr>
        <w:t xml:space="preserve">plaats: </w:t>
      </w:r>
      <w:r w:rsidR="00C02727">
        <w:rPr>
          <w:rFonts w:asciiTheme="minorHAnsi" w:hAnsiTheme="minorHAnsi"/>
          <w:sz w:val="20"/>
          <w:szCs w:val="20"/>
        </w:rPr>
        <w:t>Lelystad</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0103CBDB" w14:textId="77777777" w:rsidR="00177BF0" w:rsidRPr="00363301" w:rsidRDefault="00177BF0" w:rsidP="00177BF0">
      <w:pPr>
        <w:tabs>
          <w:tab w:val="left" w:pos="4820"/>
        </w:tabs>
        <w:rPr>
          <w:rFonts w:asciiTheme="minorHAnsi" w:hAnsiTheme="minorHAnsi"/>
          <w:sz w:val="20"/>
          <w:szCs w:val="20"/>
        </w:rPr>
      </w:pPr>
    </w:p>
    <w:p w14:paraId="09B03BF2" w14:textId="77777777" w:rsidR="00177BF0" w:rsidRPr="00363301" w:rsidRDefault="00177BF0" w:rsidP="00177BF0">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56BB7C0B" w14:textId="77777777" w:rsidR="0057263B" w:rsidRDefault="0057263B">
      <w:pPr>
        <w:rPr>
          <w:rFonts w:cstheme="minorHAnsi"/>
        </w:rPr>
      </w:pPr>
      <w:r>
        <w:rPr>
          <w:rFonts w:cstheme="minorHAnsi"/>
        </w:rPr>
        <w:br w:type="page"/>
      </w:r>
    </w:p>
    <w:p w14:paraId="719288FC" w14:textId="77777777" w:rsidR="0057263B" w:rsidRPr="00363301" w:rsidRDefault="0057263B" w:rsidP="0057263B">
      <w:pPr>
        <w:rPr>
          <w:rFonts w:asciiTheme="minorHAnsi" w:hAnsiTheme="minorHAnsi"/>
          <w:sz w:val="20"/>
          <w:szCs w:val="20"/>
        </w:rPr>
      </w:pPr>
    </w:p>
    <w:p w14:paraId="1D9E2755" w14:textId="77777777" w:rsidR="0057263B" w:rsidRPr="00363301" w:rsidRDefault="0057263B" w:rsidP="0057263B">
      <w:pPr>
        <w:pStyle w:val="Kop2"/>
      </w:pPr>
      <w:bookmarkStart w:id="2" w:name="_Toc61443198"/>
      <w:r w:rsidRPr="00363301">
        <w:t>Bijlage 1: Overzicht van te verwerken persoonsgegevens</w:t>
      </w:r>
      <w:bookmarkEnd w:id="2"/>
    </w:p>
    <w:p w14:paraId="57579E0D" w14:textId="77777777" w:rsidR="0057263B" w:rsidRPr="00363301" w:rsidRDefault="0057263B" w:rsidP="0057263B">
      <w:pPr>
        <w:rPr>
          <w:rFonts w:asciiTheme="minorHAnsi" w:hAnsiTheme="minorHAnsi"/>
          <w:b/>
          <w:sz w:val="20"/>
          <w:szCs w:val="20"/>
        </w:rPr>
      </w:pPr>
    </w:p>
    <w:p w14:paraId="57573F13" w14:textId="77777777" w:rsidR="0057263B" w:rsidRPr="00363301" w:rsidRDefault="0057263B" w:rsidP="0057263B">
      <w:pPr>
        <w:pStyle w:val="Lijstalinea"/>
        <w:numPr>
          <w:ilvl w:val="0"/>
          <w:numId w:val="22"/>
        </w:numPr>
        <w:tabs>
          <w:tab w:val="left" w:pos="397"/>
        </w:tabs>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ategorieën van betrokkenen, soort persoonsgegevens en eventuele doorgifte naar derde landen.</w:t>
      </w:r>
    </w:p>
    <w:tbl>
      <w:tblPr>
        <w:tblStyle w:val="Tabelraster"/>
        <w:tblW w:w="8642" w:type="dxa"/>
        <w:tblLayout w:type="fixed"/>
        <w:tblLook w:val="04A0" w:firstRow="1" w:lastRow="0" w:firstColumn="1" w:lastColumn="0" w:noHBand="0" w:noVBand="1"/>
      </w:tblPr>
      <w:tblGrid>
        <w:gridCol w:w="1413"/>
        <w:gridCol w:w="1559"/>
        <w:gridCol w:w="1843"/>
        <w:gridCol w:w="2126"/>
        <w:gridCol w:w="1701"/>
      </w:tblGrid>
      <w:tr w:rsidR="0057263B" w:rsidRPr="00363301" w14:paraId="3BEE7153" w14:textId="77777777" w:rsidTr="00D418E0">
        <w:trPr>
          <w:trHeight w:val="624"/>
        </w:trPr>
        <w:tc>
          <w:tcPr>
            <w:tcW w:w="1413" w:type="dxa"/>
            <w:hideMark/>
          </w:tcPr>
          <w:p w14:paraId="491B9A63" w14:textId="77777777" w:rsidR="0057263B" w:rsidRPr="00363301" w:rsidRDefault="0057263B" w:rsidP="00D418E0">
            <w:pPr>
              <w:rPr>
                <w:rFonts w:asciiTheme="minorHAnsi" w:eastAsia="Verdana" w:hAnsiTheme="minorHAnsi"/>
                <w:b/>
                <w:bCs/>
                <w:color w:val="000000"/>
                <w:sz w:val="20"/>
                <w:szCs w:val="20"/>
              </w:rPr>
            </w:pPr>
          </w:p>
          <w:p w14:paraId="42FEA3AD" w14:textId="77777777" w:rsidR="0057263B" w:rsidRPr="00363301" w:rsidRDefault="0057263B" w:rsidP="00D418E0">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559" w:type="dxa"/>
            <w:hideMark/>
          </w:tcPr>
          <w:p w14:paraId="3DDA0A46" w14:textId="77777777" w:rsidR="0057263B" w:rsidRPr="00363301" w:rsidRDefault="0057263B" w:rsidP="00D418E0">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843" w:type="dxa"/>
            <w:hideMark/>
          </w:tcPr>
          <w:p w14:paraId="70C904E1" w14:textId="77777777" w:rsidR="0057263B" w:rsidRPr="00363301" w:rsidRDefault="0057263B" w:rsidP="00D418E0">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2126" w:type="dxa"/>
            <w:hideMark/>
          </w:tcPr>
          <w:p w14:paraId="6ACD29B1" w14:textId="77777777" w:rsidR="0057263B" w:rsidRPr="00363301" w:rsidRDefault="0057263B" w:rsidP="00D418E0">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 Persoonsgegevens (waaronder bijzondere persoonsgegevens)</w:t>
            </w:r>
          </w:p>
        </w:tc>
        <w:tc>
          <w:tcPr>
            <w:tcW w:w="1701" w:type="dxa"/>
          </w:tcPr>
          <w:p w14:paraId="5BC5522D" w14:textId="77777777" w:rsidR="0057263B" w:rsidRPr="00363301" w:rsidRDefault="0057263B" w:rsidP="00D418E0">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r>
      <w:tr w:rsidR="0057263B" w:rsidRPr="00363301" w14:paraId="17313E23" w14:textId="77777777" w:rsidTr="00D418E0">
        <w:trPr>
          <w:trHeight w:val="936"/>
        </w:trPr>
        <w:tc>
          <w:tcPr>
            <w:tcW w:w="1413" w:type="dxa"/>
            <w:hideMark/>
          </w:tcPr>
          <w:p w14:paraId="457E42FC" w14:textId="77777777" w:rsidR="0057263B" w:rsidRPr="00363301" w:rsidRDefault="0057263B" w:rsidP="00D418E0">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17DCA27A" w14:textId="77777777" w:rsidR="0057263B" w:rsidRPr="00363301" w:rsidRDefault="0057263B" w:rsidP="00D418E0">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0651EF80" w14:textId="77777777" w:rsidR="0057263B" w:rsidRPr="00363301" w:rsidRDefault="0057263B" w:rsidP="00D418E0">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105DB86D" w14:textId="77777777" w:rsidR="0057263B" w:rsidRPr="00363301" w:rsidRDefault="0057263B" w:rsidP="00D418E0">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7678E68A" w14:textId="77777777" w:rsidR="0057263B" w:rsidRPr="00363301" w:rsidRDefault="0057263B" w:rsidP="00D418E0">
            <w:pPr>
              <w:rPr>
                <w:rFonts w:asciiTheme="minorHAnsi" w:eastAsia="Verdana" w:hAnsiTheme="minorHAnsi"/>
                <w:color w:val="000000"/>
                <w:sz w:val="20"/>
                <w:szCs w:val="20"/>
              </w:rPr>
            </w:pPr>
          </w:p>
        </w:tc>
      </w:tr>
      <w:tr w:rsidR="0057263B" w:rsidRPr="00363301" w14:paraId="11F47D27" w14:textId="77777777" w:rsidTr="00D418E0">
        <w:trPr>
          <w:trHeight w:val="1248"/>
        </w:trPr>
        <w:tc>
          <w:tcPr>
            <w:tcW w:w="1413" w:type="dxa"/>
            <w:hideMark/>
          </w:tcPr>
          <w:p w14:paraId="57297DE2" w14:textId="77777777" w:rsidR="0057263B" w:rsidRPr="00363301" w:rsidRDefault="0057263B" w:rsidP="00D418E0">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559" w:type="dxa"/>
            <w:hideMark/>
          </w:tcPr>
          <w:p w14:paraId="6DCF37A4" w14:textId="77777777" w:rsidR="0057263B" w:rsidRPr="00363301" w:rsidRDefault="0057263B" w:rsidP="00D418E0">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843" w:type="dxa"/>
            <w:hideMark/>
          </w:tcPr>
          <w:p w14:paraId="4196880A" w14:textId="77777777" w:rsidR="0057263B" w:rsidRPr="00363301" w:rsidRDefault="0057263B" w:rsidP="00D418E0">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2126" w:type="dxa"/>
            <w:hideMark/>
          </w:tcPr>
          <w:p w14:paraId="46EDAC0B" w14:textId="77777777" w:rsidR="0057263B" w:rsidRPr="00363301" w:rsidRDefault="0057263B" w:rsidP="00D418E0">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701" w:type="dxa"/>
          </w:tcPr>
          <w:p w14:paraId="26EDF59E" w14:textId="77777777" w:rsidR="0057263B" w:rsidRPr="00363301" w:rsidRDefault="0057263B" w:rsidP="00D418E0">
            <w:pPr>
              <w:rPr>
                <w:rFonts w:asciiTheme="minorHAnsi" w:eastAsia="Verdana" w:hAnsiTheme="minorHAnsi"/>
                <w:color w:val="000000"/>
                <w:sz w:val="20"/>
                <w:szCs w:val="20"/>
              </w:rPr>
            </w:pPr>
          </w:p>
        </w:tc>
      </w:tr>
    </w:tbl>
    <w:p w14:paraId="6B71F0F8" w14:textId="77777777" w:rsidR="0057263B" w:rsidRPr="00363301" w:rsidRDefault="0057263B" w:rsidP="0057263B">
      <w:pPr>
        <w:rPr>
          <w:rFonts w:asciiTheme="minorHAnsi" w:eastAsia="Verdana" w:hAnsiTheme="minorHAnsi"/>
          <w:color w:val="000000"/>
          <w:sz w:val="20"/>
          <w:szCs w:val="20"/>
        </w:rPr>
      </w:pPr>
    </w:p>
    <w:p w14:paraId="0D3655F4" w14:textId="77777777" w:rsidR="0057263B" w:rsidRPr="00363301" w:rsidRDefault="0057263B" w:rsidP="0057263B">
      <w:pPr>
        <w:pStyle w:val="Lijstalinea"/>
        <w:numPr>
          <w:ilvl w:val="0"/>
          <w:numId w:val="22"/>
        </w:numPr>
        <w:tabs>
          <w:tab w:val="left" w:pos="397"/>
          <w:tab w:val="left" w:pos="936"/>
        </w:tabs>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57263B" w:rsidRPr="00363301" w14:paraId="5A641F8B" w14:textId="77777777" w:rsidTr="00D418E0">
        <w:trPr>
          <w:trHeight w:val="664"/>
        </w:trPr>
        <w:tc>
          <w:tcPr>
            <w:tcW w:w="4106" w:type="dxa"/>
            <w:hideMark/>
          </w:tcPr>
          <w:p w14:paraId="788C2EDB" w14:textId="77777777" w:rsidR="0057263B" w:rsidRPr="00363301" w:rsidRDefault="0057263B" w:rsidP="00D418E0">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34EE70C2" w14:textId="77777777" w:rsidR="0057263B" w:rsidRPr="00363301" w:rsidRDefault="0057263B" w:rsidP="00D418E0">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3A689D37" w14:textId="77777777" w:rsidR="0057263B" w:rsidRPr="00363301" w:rsidRDefault="0057263B" w:rsidP="00D418E0">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57263B" w:rsidRPr="00363301" w14:paraId="77D94AF1" w14:textId="77777777" w:rsidTr="00D418E0">
        <w:trPr>
          <w:trHeight w:val="634"/>
        </w:trPr>
        <w:tc>
          <w:tcPr>
            <w:tcW w:w="4106" w:type="dxa"/>
          </w:tcPr>
          <w:p w14:paraId="4E1B0C29" w14:textId="77777777" w:rsidR="0057263B" w:rsidRPr="00363301" w:rsidRDefault="0057263B" w:rsidP="00D418E0">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7EAE539D" w14:textId="77777777" w:rsidR="0057263B" w:rsidRPr="00363301" w:rsidRDefault="0057263B" w:rsidP="00D418E0">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00CA9C42" w14:textId="77777777" w:rsidR="0057263B" w:rsidRPr="00363301" w:rsidRDefault="0057263B" w:rsidP="00D418E0">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57263B" w:rsidRPr="00363301" w14:paraId="3E442D3A" w14:textId="77777777" w:rsidTr="00D418E0">
        <w:trPr>
          <w:trHeight w:val="634"/>
        </w:trPr>
        <w:tc>
          <w:tcPr>
            <w:tcW w:w="4106" w:type="dxa"/>
          </w:tcPr>
          <w:p w14:paraId="661CFDE1" w14:textId="77777777" w:rsidR="0057263B" w:rsidRPr="00363301" w:rsidRDefault="0057263B" w:rsidP="00D418E0">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01448F90" w14:textId="77777777" w:rsidR="0057263B" w:rsidRPr="00363301" w:rsidRDefault="0057263B" w:rsidP="00D418E0">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Telefoonnummer 070-373 8011</w:t>
            </w:r>
          </w:p>
        </w:tc>
      </w:tr>
    </w:tbl>
    <w:p w14:paraId="5887E076" w14:textId="77777777" w:rsidR="0057263B" w:rsidRPr="00363301" w:rsidRDefault="0057263B" w:rsidP="0057263B">
      <w:pPr>
        <w:rPr>
          <w:rFonts w:asciiTheme="minorHAnsi" w:eastAsia="Verdana" w:hAnsiTheme="minorHAnsi"/>
          <w:color w:val="000000"/>
          <w:sz w:val="20"/>
          <w:szCs w:val="20"/>
        </w:rPr>
      </w:pPr>
    </w:p>
    <w:p w14:paraId="6FBB04BA" w14:textId="77777777" w:rsidR="0057263B" w:rsidRPr="00363301" w:rsidRDefault="0057263B" w:rsidP="0057263B">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74B1490E" w14:textId="77777777" w:rsidR="0057263B" w:rsidRPr="00363301" w:rsidRDefault="0057263B" w:rsidP="0057263B">
      <w:pPr>
        <w:rPr>
          <w:rFonts w:asciiTheme="minorHAnsi" w:eastAsia="Verdana" w:hAnsiTheme="minorHAnsi"/>
          <w:color w:val="000000"/>
          <w:sz w:val="20"/>
          <w:szCs w:val="20"/>
        </w:rPr>
      </w:pPr>
    </w:p>
    <w:p w14:paraId="504C9718" w14:textId="77777777" w:rsidR="0057263B" w:rsidRPr="00363301" w:rsidRDefault="0057263B" w:rsidP="0057263B">
      <w:pPr>
        <w:pStyle w:val="Lijstalinea"/>
        <w:numPr>
          <w:ilvl w:val="0"/>
          <w:numId w:val="22"/>
        </w:numPr>
        <w:tabs>
          <w:tab w:val="left" w:pos="397"/>
        </w:tabs>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57263B" w:rsidRPr="00363301" w14:paraId="391C97DD" w14:textId="77777777" w:rsidTr="00D418E0">
        <w:tc>
          <w:tcPr>
            <w:tcW w:w="3019" w:type="dxa"/>
          </w:tcPr>
          <w:p w14:paraId="254D5B0C" w14:textId="77777777" w:rsidR="0057263B" w:rsidRPr="00363301" w:rsidRDefault="0057263B" w:rsidP="00D418E0">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23AAA158" w14:textId="77777777" w:rsidR="0057263B" w:rsidRPr="00363301" w:rsidRDefault="0057263B" w:rsidP="00D418E0">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3FC7978" w14:textId="77777777" w:rsidR="0057263B" w:rsidRPr="00363301" w:rsidRDefault="0057263B" w:rsidP="00D418E0">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67CCDBE4" w14:textId="77777777" w:rsidR="0057263B" w:rsidRPr="00363301" w:rsidRDefault="0057263B" w:rsidP="00D418E0">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57263B" w:rsidRPr="00363301" w14:paraId="58DAE113" w14:textId="77777777" w:rsidTr="00D418E0">
        <w:tc>
          <w:tcPr>
            <w:tcW w:w="3019" w:type="dxa"/>
          </w:tcPr>
          <w:p w14:paraId="18FAD18E" w14:textId="77777777" w:rsidR="0057263B" w:rsidRPr="00363301" w:rsidRDefault="0057263B" w:rsidP="00D418E0">
            <w:pPr>
              <w:rPr>
                <w:rFonts w:asciiTheme="minorHAnsi" w:eastAsia="Verdana" w:hAnsiTheme="minorHAnsi"/>
                <w:color w:val="000000"/>
                <w:sz w:val="20"/>
                <w:szCs w:val="20"/>
              </w:rPr>
            </w:pPr>
          </w:p>
        </w:tc>
        <w:tc>
          <w:tcPr>
            <w:tcW w:w="1644" w:type="dxa"/>
          </w:tcPr>
          <w:p w14:paraId="6945E703" w14:textId="77777777" w:rsidR="0057263B" w:rsidRPr="00363301" w:rsidRDefault="0057263B" w:rsidP="00D418E0">
            <w:pPr>
              <w:rPr>
                <w:rFonts w:asciiTheme="minorHAnsi" w:eastAsia="Verdana" w:hAnsiTheme="minorHAnsi"/>
                <w:color w:val="000000"/>
                <w:sz w:val="20"/>
                <w:szCs w:val="20"/>
              </w:rPr>
            </w:pPr>
          </w:p>
        </w:tc>
        <w:tc>
          <w:tcPr>
            <w:tcW w:w="2136" w:type="dxa"/>
          </w:tcPr>
          <w:p w14:paraId="39BC414C" w14:textId="77777777" w:rsidR="0057263B" w:rsidRPr="00363301" w:rsidRDefault="0057263B" w:rsidP="00D418E0">
            <w:pPr>
              <w:rPr>
                <w:rFonts w:asciiTheme="minorHAnsi" w:eastAsia="Verdana" w:hAnsiTheme="minorHAnsi"/>
                <w:color w:val="000000"/>
                <w:sz w:val="20"/>
                <w:szCs w:val="20"/>
              </w:rPr>
            </w:pPr>
          </w:p>
        </w:tc>
        <w:tc>
          <w:tcPr>
            <w:tcW w:w="1843" w:type="dxa"/>
          </w:tcPr>
          <w:p w14:paraId="0621C6F9" w14:textId="77777777" w:rsidR="0057263B" w:rsidRPr="00363301" w:rsidRDefault="0057263B" w:rsidP="00D418E0">
            <w:pPr>
              <w:rPr>
                <w:rFonts w:asciiTheme="minorHAnsi" w:eastAsia="Verdana" w:hAnsiTheme="minorHAnsi"/>
                <w:color w:val="000000"/>
                <w:sz w:val="20"/>
                <w:szCs w:val="20"/>
              </w:rPr>
            </w:pPr>
          </w:p>
        </w:tc>
      </w:tr>
      <w:tr w:rsidR="0057263B" w:rsidRPr="00363301" w14:paraId="674D8530" w14:textId="77777777" w:rsidTr="00D418E0">
        <w:tc>
          <w:tcPr>
            <w:tcW w:w="3019" w:type="dxa"/>
          </w:tcPr>
          <w:p w14:paraId="5FF96C98" w14:textId="77777777" w:rsidR="0057263B" w:rsidRPr="00363301" w:rsidRDefault="0057263B" w:rsidP="00D418E0">
            <w:pPr>
              <w:rPr>
                <w:rFonts w:asciiTheme="minorHAnsi" w:eastAsia="Verdana" w:hAnsiTheme="minorHAnsi"/>
                <w:color w:val="000000"/>
                <w:sz w:val="20"/>
                <w:szCs w:val="20"/>
              </w:rPr>
            </w:pPr>
          </w:p>
        </w:tc>
        <w:tc>
          <w:tcPr>
            <w:tcW w:w="1644" w:type="dxa"/>
          </w:tcPr>
          <w:p w14:paraId="7EC7E320" w14:textId="77777777" w:rsidR="0057263B" w:rsidRPr="00363301" w:rsidRDefault="0057263B" w:rsidP="00D418E0">
            <w:pPr>
              <w:rPr>
                <w:rFonts w:asciiTheme="minorHAnsi" w:eastAsia="Verdana" w:hAnsiTheme="minorHAnsi"/>
                <w:color w:val="000000"/>
                <w:sz w:val="20"/>
                <w:szCs w:val="20"/>
              </w:rPr>
            </w:pPr>
          </w:p>
        </w:tc>
        <w:tc>
          <w:tcPr>
            <w:tcW w:w="2136" w:type="dxa"/>
          </w:tcPr>
          <w:p w14:paraId="55612FA5" w14:textId="77777777" w:rsidR="0057263B" w:rsidRPr="00363301" w:rsidRDefault="0057263B" w:rsidP="00D418E0">
            <w:pPr>
              <w:rPr>
                <w:rFonts w:asciiTheme="minorHAnsi" w:eastAsia="Verdana" w:hAnsiTheme="minorHAnsi"/>
                <w:color w:val="000000"/>
                <w:sz w:val="20"/>
                <w:szCs w:val="20"/>
              </w:rPr>
            </w:pPr>
          </w:p>
        </w:tc>
        <w:tc>
          <w:tcPr>
            <w:tcW w:w="1843" w:type="dxa"/>
          </w:tcPr>
          <w:p w14:paraId="0C6DB1E0" w14:textId="77777777" w:rsidR="0057263B" w:rsidRPr="00363301" w:rsidRDefault="0057263B" w:rsidP="00D418E0">
            <w:pPr>
              <w:rPr>
                <w:rFonts w:asciiTheme="minorHAnsi" w:eastAsia="Verdana" w:hAnsiTheme="minorHAnsi"/>
                <w:color w:val="000000"/>
                <w:sz w:val="20"/>
                <w:szCs w:val="20"/>
              </w:rPr>
            </w:pPr>
          </w:p>
        </w:tc>
      </w:tr>
      <w:tr w:rsidR="0057263B" w:rsidRPr="00363301" w14:paraId="27F4C882" w14:textId="77777777" w:rsidTr="00D418E0">
        <w:tc>
          <w:tcPr>
            <w:tcW w:w="3019" w:type="dxa"/>
          </w:tcPr>
          <w:p w14:paraId="23FB5FBA" w14:textId="77777777" w:rsidR="0057263B" w:rsidRPr="00363301" w:rsidRDefault="0057263B" w:rsidP="00D418E0">
            <w:pPr>
              <w:rPr>
                <w:rFonts w:asciiTheme="minorHAnsi" w:eastAsia="Verdana" w:hAnsiTheme="minorHAnsi"/>
                <w:color w:val="000000"/>
                <w:sz w:val="20"/>
                <w:szCs w:val="20"/>
              </w:rPr>
            </w:pPr>
          </w:p>
        </w:tc>
        <w:tc>
          <w:tcPr>
            <w:tcW w:w="1644" w:type="dxa"/>
          </w:tcPr>
          <w:p w14:paraId="7D941B83" w14:textId="77777777" w:rsidR="0057263B" w:rsidRPr="00363301" w:rsidRDefault="0057263B" w:rsidP="00D418E0">
            <w:pPr>
              <w:rPr>
                <w:rFonts w:asciiTheme="minorHAnsi" w:eastAsia="Verdana" w:hAnsiTheme="minorHAnsi"/>
                <w:color w:val="000000"/>
                <w:sz w:val="20"/>
                <w:szCs w:val="20"/>
              </w:rPr>
            </w:pPr>
          </w:p>
        </w:tc>
        <w:tc>
          <w:tcPr>
            <w:tcW w:w="2136" w:type="dxa"/>
          </w:tcPr>
          <w:p w14:paraId="35F07297" w14:textId="77777777" w:rsidR="0057263B" w:rsidRPr="00363301" w:rsidRDefault="0057263B" w:rsidP="00D418E0">
            <w:pPr>
              <w:rPr>
                <w:rFonts w:asciiTheme="minorHAnsi" w:eastAsia="Verdana" w:hAnsiTheme="minorHAnsi"/>
                <w:color w:val="000000"/>
                <w:sz w:val="20"/>
                <w:szCs w:val="20"/>
              </w:rPr>
            </w:pPr>
          </w:p>
        </w:tc>
        <w:tc>
          <w:tcPr>
            <w:tcW w:w="1843" w:type="dxa"/>
          </w:tcPr>
          <w:p w14:paraId="6468EA63" w14:textId="77777777" w:rsidR="0057263B" w:rsidRPr="00363301" w:rsidRDefault="0057263B" w:rsidP="00D418E0">
            <w:pPr>
              <w:rPr>
                <w:rFonts w:asciiTheme="minorHAnsi" w:eastAsia="Verdana" w:hAnsiTheme="minorHAnsi"/>
                <w:color w:val="000000"/>
                <w:sz w:val="20"/>
                <w:szCs w:val="20"/>
              </w:rPr>
            </w:pPr>
          </w:p>
        </w:tc>
      </w:tr>
      <w:tr w:rsidR="0057263B" w:rsidRPr="00363301" w14:paraId="6685095D" w14:textId="77777777" w:rsidTr="00D418E0">
        <w:tc>
          <w:tcPr>
            <w:tcW w:w="3019" w:type="dxa"/>
          </w:tcPr>
          <w:p w14:paraId="74BCF652" w14:textId="77777777" w:rsidR="0057263B" w:rsidRPr="00363301" w:rsidRDefault="0057263B" w:rsidP="00D418E0">
            <w:pPr>
              <w:rPr>
                <w:rFonts w:asciiTheme="minorHAnsi" w:eastAsia="Verdana" w:hAnsiTheme="minorHAnsi"/>
                <w:color w:val="000000"/>
                <w:sz w:val="20"/>
                <w:szCs w:val="20"/>
              </w:rPr>
            </w:pPr>
          </w:p>
        </w:tc>
        <w:tc>
          <w:tcPr>
            <w:tcW w:w="1644" w:type="dxa"/>
          </w:tcPr>
          <w:p w14:paraId="1042927D" w14:textId="77777777" w:rsidR="0057263B" w:rsidRPr="00363301" w:rsidRDefault="0057263B" w:rsidP="00D418E0">
            <w:pPr>
              <w:rPr>
                <w:rFonts w:asciiTheme="minorHAnsi" w:eastAsia="Verdana" w:hAnsiTheme="minorHAnsi"/>
                <w:color w:val="000000"/>
                <w:sz w:val="20"/>
                <w:szCs w:val="20"/>
              </w:rPr>
            </w:pPr>
          </w:p>
        </w:tc>
        <w:tc>
          <w:tcPr>
            <w:tcW w:w="2136" w:type="dxa"/>
          </w:tcPr>
          <w:p w14:paraId="64FA920F" w14:textId="77777777" w:rsidR="0057263B" w:rsidRPr="00363301" w:rsidRDefault="0057263B" w:rsidP="00D418E0">
            <w:pPr>
              <w:rPr>
                <w:rFonts w:asciiTheme="minorHAnsi" w:eastAsia="Verdana" w:hAnsiTheme="minorHAnsi"/>
                <w:color w:val="000000"/>
                <w:sz w:val="20"/>
                <w:szCs w:val="20"/>
              </w:rPr>
            </w:pPr>
          </w:p>
        </w:tc>
        <w:tc>
          <w:tcPr>
            <w:tcW w:w="1843" w:type="dxa"/>
          </w:tcPr>
          <w:p w14:paraId="7BC242AE" w14:textId="77777777" w:rsidR="0057263B" w:rsidRPr="00363301" w:rsidRDefault="0057263B" w:rsidP="00D418E0">
            <w:pPr>
              <w:rPr>
                <w:rFonts w:asciiTheme="minorHAnsi" w:eastAsia="Verdana" w:hAnsiTheme="minorHAnsi"/>
                <w:color w:val="000000"/>
                <w:sz w:val="20"/>
                <w:szCs w:val="20"/>
              </w:rPr>
            </w:pPr>
          </w:p>
        </w:tc>
      </w:tr>
    </w:tbl>
    <w:p w14:paraId="18C5343E" w14:textId="77777777" w:rsidR="0057263B" w:rsidRPr="00363301" w:rsidRDefault="0057263B" w:rsidP="0057263B">
      <w:pPr>
        <w:rPr>
          <w:rFonts w:asciiTheme="minorHAnsi" w:eastAsia="Verdana" w:hAnsiTheme="minorHAnsi"/>
          <w:color w:val="000000"/>
          <w:sz w:val="20"/>
          <w:szCs w:val="20"/>
        </w:rPr>
      </w:pPr>
    </w:p>
    <w:p w14:paraId="6071E0E0" w14:textId="77777777" w:rsidR="0057263B" w:rsidRPr="00363301" w:rsidRDefault="0057263B" w:rsidP="0057263B">
      <w:pPr>
        <w:rPr>
          <w:rFonts w:asciiTheme="minorHAnsi" w:eastAsia="Verdana" w:hAnsiTheme="minorHAnsi"/>
          <w:color w:val="000000"/>
          <w:sz w:val="20"/>
          <w:szCs w:val="20"/>
        </w:rPr>
      </w:pPr>
    </w:p>
    <w:p w14:paraId="0BCCCD9E" w14:textId="77777777" w:rsidR="0057263B" w:rsidRPr="00363301" w:rsidRDefault="0057263B" w:rsidP="0057263B">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4AF8CA83" w14:textId="77777777" w:rsidR="0057263B" w:rsidRPr="00363301" w:rsidRDefault="0057263B" w:rsidP="0057263B">
      <w:pPr>
        <w:pStyle w:val="Kop2"/>
      </w:pPr>
      <w:bookmarkStart w:id="3" w:name="_Toc61443199"/>
      <w:r w:rsidRPr="00363301">
        <w:lastRenderedPageBreak/>
        <w:t>Bijlage 2: Aantonen passend niveau van beveiliging en aansluiting bij gedragscode</w:t>
      </w:r>
      <w:bookmarkEnd w:id="3"/>
    </w:p>
    <w:p w14:paraId="457DF28F" w14:textId="77777777" w:rsidR="0057263B" w:rsidRPr="00363301" w:rsidRDefault="0057263B" w:rsidP="0057263B">
      <w:pPr>
        <w:rPr>
          <w:rFonts w:asciiTheme="minorHAnsi" w:hAnsiTheme="minorHAnsi"/>
          <w:sz w:val="20"/>
          <w:szCs w:val="20"/>
        </w:rPr>
      </w:pPr>
    </w:p>
    <w:p w14:paraId="0C798615" w14:textId="77777777" w:rsidR="00D54310" w:rsidRPr="00D54310" w:rsidRDefault="00D54310" w:rsidP="00D54310">
      <w:pPr>
        <w:pStyle w:val="Lijstalinea"/>
        <w:tabs>
          <w:tab w:val="left" w:pos="397"/>
        </w:tabs>
        <w:spacing w:before="0"/>
        <w:ind w:left="0" w:firstLine="0"/>
        <w:rPr>
          <w:rFonts w:asciiTheme="minorHAnsi" w:hAnsiTheme="minorHAnsi"/>
          <w:b/>
          <w:bCs/>
          <w:sz w:val="20"/>
          <w:szCs w:val="20"/>
        </w:rPr>
      </w:pPr>
      <w:r w:rsidRPr="00D54310">
        <w:rPr>
          <w:rFonts w:asciiTheme="minorHAnsi" w:hAnsiTheme="minorHAnsi"/>
          <w:b/>
          <w:bCs/>
          <w:sz w:val="20"/>
          <w:szCs w:val="20"/>
        </w:rPr>
        <w:t>Normenstelsel</w:t>
      </w:r>
    </w:p>
    <w:p w14:paraId="2D198109" w14:textId="77777777" w:rsidR="00D54310" w:rsidRDefault="00D54310" w:rsidP="00D54310">
      <w:pPr>
        <w:pStyle w:val="Lijstalinea"/>
        <w:ind w:left="0" w:firstLine="0"/>
        <w:rPr>
          <w:rFonts w:asciiTheme="minorHAnsi" w:hAnsiTheme="minorHAnsi"/>
          <w:sz w:val="20"/>
          <w:szCs w:val="20"/>
        </w:rPr>
      </w:pPr>
      <w:r>
        <w:rPr>
          <w:sz w:val="20"/>
          <w:szCs w:val="20"/>
        </w:rPr>
        <w:t>□</w:t>
      </w:r>
      <w:r>
        <w:rPr>
          <w:rFonts w:asciiTheme="minorHAnsi" w:hAnsiTheme="minorHAnsi"/>
          <w:sz w:val="20"/>
          <w:szCs w:val="20"/>
        </w:rPr>
        <w:t xml:space="preserve"> De verwerker werkt volgens een algemeen erkende norm voor informatiebeveiliging, te weten:</w:t>
      </w:r>
    </w:p>
    <w:p w14:paraId="467812F5" w14:textId="77777777" w:rsidR="00D54310" w:rsidRDefault="00D54310" w:rsidP="00D54310">
      <w:pPr>
        <w:pStyle w:val="Lijstalinea"/>
        <w:ind w:left="170" w:firstLine="0"/>
        <w:rPr>
          <w:rFonts w:asciiTheme="minorHAnsi" w:hAnsiTheme="minorHAnsi"/>
          <w:sz w:val="20"/>
          <w:szCs w:val="20"/>
        </w:rPr>
      </w:pPr>
      <w:r>
        <w:rPr>
          <w:rFonts w:asciiTheme="minorHAnsi" w:hAnsiTheme="minorHAnsi"/>
          <w:sz w:val="20"/>
          <w:szCs w:val="20"/>
        </w:rPr>
        <w:t>………………………………………….. (vermeld normenstelsel, zoals bijvoorbeeld NEN7510, NEN/ISO 27001, PCI/DSS) en is volgens deze norm wel/niet gecertificeerd.</w:t>
      </w:r>
    </w:p>
    <w:p w14:paraId="077C0EEF" w14:textId="77777777" w:rsidR="00D54310" w:rsidRDefault="00D54310" w:rsidP="00D54310">
      <w:pPr>
        <w:pStyle w:val="Lijstalinea"/>
        <w:ind w:left="0" w:firstLine="0"/>
        <w:rPr>
          <w:rFonts w:asciiTheme="minorHAnsi" w:hAnsiTheme="minorHAnsi"/>
          <w:sz w:val="20"/>
          <w:szCs w:val="20"/>
        </w:rPr>
      </w:pPr>
    </w:p>
    <w:p w14:paraId="3D5596B4" w14:textId="77777777" w:rsidR="00D54310" w:rsidRDefault="00D54310" w:rsidP="00D54310">
      <w:pPr>
        <w:pStyle w:val="Lijstalinea"/>
        <w:ind w:left="0" w:firstLine="0"/>
        <w:rPr>
          <w:rFonts w:asciiTheme="minorHAnsi" w:hAnsiTheme="minorHAnsi"/>
          <w:sz w:val="20"/>
          <w:szCs w:val="20"/>
        </w:rPr>
      </w:pPr>
      <w:r>
        <w:rPr>
          <w:sz w:val="20"/>
          <w:szCs w:val="20"/>
        </w:rPr>
        <w:t>□</w:t>
      </w:r>
      <w:r>
        <w:rPr>
          <w:rFonts w:asciiTheme="minorHAnsi" w:hAnsiTheme="minorHAnsi"/>
          <w:sz w:val="20"/>
          <w:szCs w:val="20"/>
        </w:rPr>
        <w:t xml:space="preserve"> De verwerker werkt  volgens een algemeen erkende overheidsnorm zoals de BIO, of vergelijkbaar, te weten: </w:t>
      </w:r>
      <w:r>
        <w:rPr>
          <w:rFonts w:ascii="Calibri" w:hAnsi="Calibri" w:cs="Calibri"/>
          <w:sz w:val="20"/>
          <w:szCs w:val="20"/>
        </w:rPr>
        <w:t>……………………………………………………………</w:t>
      </w:r>
      <w:r>
        <w:rPr>
          <w:rFonts w:asciiTheme="minorHAnsi" w:hAnsiTheme="minorHAnsi"/>
          <w:sz w:val="20"/>
          <w:szCs w:val="20"/>
        </w:rPr>
        <w:t xml:space="preserve">……………………………………….., </w:t>
      </w:r>
    </w:p>
    <w:p w14:paraId="178353DB" w14:textId="77777777" w:rsidR="00D54310" w:rsidRDefault="00D54310" w:rsidP="00D54310">
      <w:pPr>
        <w:pStyle w:val="Lijstalinea"/>
        <w:ind w:left="0" w:firstLine="0"/>
        <w:rPr>
          <w:rFonts w:asciiTheme="minorHAnsi" w:hAnsiTheme="minorHAnsi"/>
          <w:sz w:val="20"/>
          <w:szCs w:val="20"/>
        </w:rPr>
      </w:pPr>
    </w:p>
    <w:p w14:paraId="2434B195" w14:textId="77777777" w:rsidR="00D54310" w:rsidRDefault="00D54310" w:rsidP="00D54310">
      <w:pPr>
        <w:pStyle w:val="Lijstalinea"/>
        <w:ind w:left="0" w:firstLine="0"/>
        <w:rPr>
          <w:rFonts w:asciiTheme="minorHAnsi" w:hAnsiTheme="minorHAnsi"/>
          <w:sz w:val="20"/>
          <w:szCs w:val="20"/>
        </w:rPr>
      </w:pPr>
      <w:r>
        <w:rPr>
          <w:sz w:val="20"/>
          <w:szCs w:val="20"/>
        </w:rPr>
        <w:t>□</w:t>
      </w:r>
      <w:r>
        <w:rPr>
          <w:rFonts w:asciiTheme="minorHAnsi" w:hAnsiTheme="minorHAnsi"/>
          <w:sz w:val="20"/>
          <w:szCs w:val="20"/>
        </w:rPr>
        <w:t xml:space="preserve"> De verwerker werkt volgens een andere norm, te weten:  </w:t>
      </w:r>
      <w:r>
        <w:rPr>
          <w:rFonts w:ascii="Calibri" w:hAnsi="Calibri" w:cs="Calibri"/>
          <w:sz w:val="20"/>
          <w:szCs w:val="20"/>
        </w:rPr>
        <w:t>……………………………………………………………………………………</w:t>
      </w:r>
      <w:r>
        <w:rPr>
          <w:rFonts w:asciiTheme="minorHAnsi" w:hAnsiTheme="minorHAnsi"/>
          <w:sz w:val="20"/>
          <w:szCs w:val="20"/>
        </w:rPr>
        <w:t>..</w:t>
      </w:r>
    </w:p>
    <w:p w14:paraId="148D5D60" w14:textId="77777777" w:rsidR="00D54310" w:rsidRDefault="00D54310" w:rsidP="00D54310">
      <w:pPr>
        <w:pStyle w:val="Lijstalinea"/>
        <w:ind w:left="0" w:firstLine="0"/>
        <w:rPr>
          <w:rFonts w:asciiTheme="minorHAnsi" w:hAnsiTheme="minorHAnsi"/>
          <w:sz w:val="20"/>
          <w:szCs w:val="20"/>
        </w:rPr>
      </w:pPr>
    </w:p>
    <w:p w14:paraId="0E43E0DA" w14:textId="77777777" w:rsidR="00D54310" w:rsidRPr="00D54310" w:rsidRDefault="00D54310" w:rsidP="00D54310">
      <w:pPr>
        <w:pStyle w:val="Lijstalinea"/>
        <w:ind w:left="0" w:firstLine="0"/>
        <w:rPr>
          <w:rFonts w:asciiTheme="minorHAnsi" w:hAnsiTheme="minorHAnsi"/>
          <w:b/>
          <w:bCs/>
          <w:sz w:val="20"/>
          <w:szCs w:val="20"/>
        </w:rPr>
      </w:pPr>
      <w:proofErr w:type="spellStart"/>
      <w:r w:rsidRPr="00D54310">
        <w:rPr>
          <w:rFonts w:asciiTheme="minorHAnsi" w:hAnsiTheme="minorHAnsi"/>
          <w:b/>
          <w:bCs/>
          <w:sz w:val="20"/>
          <w:szCs w:val="20"/>
        </w:rPr>
        <w:t>Toereikendheid</w:t>
      </w:r>
      <w:proofErr w:type="spellEnd"/>
    </w:p>
    <w:p w14:paraId="5D15CEC7" w14:textId="77777777" w:rsidR="00D54310" w:rsidRDefault="00D54310" w:rsidP="00D54310">
      <w:pPr>
        <w:pStyle w:val="Lijstalinea"/>
        <w:tabs>
          <w:tab w:val="left" w:pos="397"/>
        </w:tabs>
        <w:spacing w:before="0"/>
        <w:ind w:left="0" w:firstLine="0"/>
        <w:rPr>
          <w:rFonts w:asciiTheme="minorHAnsi" w:hAnsiTheme="minorHAnsi"/>
          <w:sz w:val="20"/>
          <w:szCs w:val="20"/>
        </w:rPr>
      </w:pPr>
      <w:bookmarkStart w:id="4" w:name="_Hlk55238467"/>
      <w:r>
        <w:rPr>
          <w:rFonts w:asciiTheme="minorHAnsi" w:hAnsiTheme="minorHAnsi"/>
          <w:sz w:val="20"/>
          <w:szCs w:val="20"/>
        </w:rPr>
        <w:t xml:space="preserve">De </w:t>
      </w:r>
      <w:proofErr w:type="spellStart"/>
      <w:r>
        <w:rPr>
          <w:rFonts w:asciiTheme="minorHAnsi" w:hAnsiTheme="minorHAnsi"/>
          <w:sz w:val="20"/>
          <w:szCs w:val="20"/>
        </w:rPr>
        <w:t>toereikendheid</w:t>
      </w:r>
      <w:proofErr w:type="spellEnd"/>
      <w:r>
        <w:rPr>
          <w:rFonts w:asciiTheme="minorHAnsi" w:hAnsiTheme="minorHAnsi"/>
          <w:sz w:val="20"/>
          <w:szCs w:val="20"/>
        </w:rPr>
        <w:t xml:space="preserve"> van de informatiebeveiliging blijkt uit het volgende:</w:t>
      </w:r>
    </w:p>
    <w:p w14:paraId="28AAA25A" w14:textId="77777777" w:rsidR="00D54310" w:rsidRDefault="00D54310" w:rsidP="00D54310">
      <w:pPr>
        <w:pStyle w:val="Lijstalinea"/>
        <w:tabs>
          <w:tab w:val="left" w:pos="397"/>
        </w:tabs>
        <w:spacing w:before="0"/>
        <w:ind w:left="0" w:firstLine="0"/>
        <w:rPr>
          <w:rFonts w:asciiTheme="minorHAnsi" w:hAnsiTheme="minorHAnsi"/>
          <w:sz w:val="20"/>
          <w:szCs w:val="20"/>
        </w:rPr>
      </w:pPr>
    </w:p>
    <w:p w14:paraId="35232C6A" w14:textId="77777777" w:rsidR="00D54310" w:rsidRDefault="00D54310" w:rsidP="00D54310">
      <w:pPr>
        <w:pStyle w:val="Lijstalinea"/>
        <w:numPr>
          <w:ilvl w:val="0"/>
          <w:numId w:val="28"/>
        </w:numPr>
        <w:autoSpaceDN w:val="0"/>
        <w:spacing w:before="0"/>
        <w:ind w:left="360"/>
        <w:rPr>
          <w:rFonts w:ascii="Calibri" w:hAnsi="Calibri" w:cs="Calibri"/>
          <w:sz w:val="20"/>
          <w:szCs w:val="20"/>
        </w:rPr>
      </w:pPr>
      <w:r>
        <w:rPr>
          <w:rFonts w:ascii="Calibri" w:hAnsi="Calibri" w:cs="Calibri"/>
          <w:sz w:val="20"/>
          <w:szCs w:val="20"/>
        </w:rPr>
        <w:t>Certificering en verklaring van toepasselijkheid (VVT);</w:t>
      </w:r>
    </w:p>
    <w:p w14:paraId="216BB08E" w14:textId="77777777" w:rsidR="00D54310" w:rsidRDefault="00D54310" w:rsidP="00D54310">
      <w:pPr>
        <w:pStyle w:val="Lijstalinea"/>
        <w:numPr>
          <w:ilvl w:val="0"/>
          <w:numId w:val="28"/>
        </w:numPr>
        <w:autoSpaceDN w:val="0"/>
        <w:spacing w:before="0"/>
        <w:ind w:left="360"/>
        <w:rPr>
          <w:rFonts w:ascii="Calibri" w:hAnsi="Calibri" w:cs="Calibri"/>
          <w:sz w:val="20"/>
          <w:szCs w:val="20"/>
        </w:rPr>
      </w:pPr>
      <w:r>
        <w:rPr>
          <w:rFonts w:ascii="Calibri" w:hAnsi="Calibri" w:cs="Calibri"/>
          <w:sz w:val="20"/>
          <w:szCs w:val="20"/>
        </w:rPr>
        <w:t xml:space="preserve">Rapportages van periodieke externe controles zoals audits, pentesten of </w:t>
      </w:r>
      <w:proofErr w:type="spellStart"/>
      <w:r>
        <w:rPr>
          <w:rFonts w:ascii="Calibri" w:hAnsi="Calibri" w:cs="Calibri"/>
          <w:sz w:val="20"/>
          <w:szCs w:val="20"/>
        </w:rPr>
        <w:t>TPM’s</w:t>
      </w:r>
      <w:proofErr w:type="spellEnd"/>
      <w:r>
        <w:rPr>
          <w:rFonts w:ascii="Calibri" w:hAnsi="Calibri" w:cs="Calibri"/>
          <w:sz w:val="20"/>
          <w:szCs w:val="20"/>
        </w:rPr>
        <w:t xml:space="preserve"> (bijv. ISAE3xxx SOC type II); </w:t>
      </w:r>
    </w:p>
    <w:p w14:paraId="3B610D74" w14:textId="77777777" w:rsidR="00D54310" w:rsidRDefault="00D54310" w:rsidP="00D54310">
      <w:pPr>
        <w:pStyle w:val="Lijstalinea"/>
        <w:numPr>
          <w:ilvl w:val="0"/>
          <w:numId w:val="28"/>
        </w:numPr>
        <w:autoSpaceDN w:val="0"/>
        <w:spacing w:before="0"/>
        <w:ind w:left="360"/>
        <w:rPr>
          <w:rFonts w:ascii="Calibri" w:hAnsi="Calibri" w:cs="Calibri"/>
          <w:sz w:val="20"/>
          <w:szCs w:val="20"/>
        </w:rPr>
      </w:pPr>
      <w:r>
        <w:rPr>
          <w:rFonts w:ascii="Calibri" w:hAnsi="Calibri" w:cs="Calibri"/>
          <w:sz w:val="20"/>
          <w:szCs w:val="20"/>
        </w:rPr>
        <w:t xml:space="preserve">Een </w:t>
      </w:r>
      <w:proofErr w:type="spellStart"/>
      <w:r>
        <w:rPr>
          <w:rFonts w:ascii="Calibri" w:hAnsi="Calibri" w:cs="Calibri"/>
          <w:sz w:val="20"/>
          <w:szCs w:val="20"/>
        </w:rPr>
        <w:t>assurance</w:t>
      </w:r>
      <w:proofErr w:type="spellEnd"/>
      <w:r>
        <w:rPr>
          <w:rFonts w:ascii="Calibri" w:hAnsi="Calibri" w:cs="Calibri"/>
          <w:sz w:val="20"/>
          <w:szCs w:val="20"/>
        </w:rPr>
        <w:t xml:space="preserve"> rapport (TPM) van een auditor die is aangesloten bij NOREA; </w:t>
      </w:r>
    </w:p>
    <w:p w14:paraId="154DFB20" w14:textId="77777777" w:rsidR="00D54310" w:rsidRDefault="00D54310" w:rsidP="00D54310">
      <w:pPr>
        <w:pStyle w:val="Lijstalinea"/>
        <w:numPr>
          <w:ilvl w:val="0"/>
          <w:numId w:val="28"/>
        </w:numPr>
        <w:autoSpaceDN w:val="0"/>
        <w:spacing w:before="0"/>
        <w:ind w:left="360"/>
        <w:rPr>
          <w:rFonts w:ascii="Calibri" w:hAnsi="Calibri" w:cs="Calibri"/>
          <w:sz w:val="20"/>
          <w:szCs w:val="20"/>
        </w:rPr>
      </w:pPr>
      <w:r>
        <w:rPr>
          <w:rFonts w:ascii="Calibri" w:hAnsi="Calibri" w:cs="Calibri"/>
          <w:sz w:val="20"/>
          <w:szCs w:val="20"/>
        </w:rPr>
        <w:t>Eigen controles of eigen mededelingen over de beveiligingsmaatregelen zoals hieronder beschreven (in lijn met de aanpak uit hoofdstuk 4.4 uit de BIO, een ICV): ……………………………………………………………………………………………</w:t>
      </w:r>
    </w:p>
    <w:bookmarkEnd w:id="4"/>
    <w:p w14:paraId="6BA7C840" w14:textId="77777777" w:rsidR="00D54310" w:rsidRDefault="00D54310" w:rsidP="00D54310">
      <w:pPr>
        <w:rPr>
          <w:rFonts w:ascii="Calibri" w:hAnsi="Calibri" w:cs="Calibri"/>
          <w:sz w:val="20"/>
          <w:szCs w:val="20"/>
        </w:rPr>
      </w:pPr>
    </w:p>
    <w:p w14:paraId="1EBA1FFC" w14:textId="77777777" w:rsidR="00D54310" w:rsidRDefault="00D54310" w:rsidP="00D54310">
      <w:pPr>
        <w:rPr>
          <w:rFonts w:ascii="Calibri" w:hAnsi="Calibri" w:cs="Calibri"/>
          <w:sz w:val="20"/>
          <w:szCs w:val="20"/>
        </w:rPr>
      </w:pPr>
      <w:r>
        <w:rPr>
          <w:rFonts w:ascii="Calibri" w:eastAsia="Verdana" w:hAnsi="Calibri" w:cs="Calibri"/>
          <w:b/>
          <w:color w:val="000000"/>
          <w:sz w:val="20"/>
          <w:szCs w:val="20"/>
        </w:rPr>
        <w:t>NB:</w:t>
      </w:r>
      <w:r>
        <w:rPr>
          <w:rFonts w:ascii="Calibri" w:eastAsia="Verdana" w:hAnsi="Calibri" w:cs="Calibri"/>
          <w:color w:val="000000"/>
          <w:sz w:val="20"/>
          <w:szCs w:val="20"/>
        </w:rPr>
        <w:t xml:space="preserve"> </w:t>
      </w:r>
      <w:r>
        <w:rPr>
          <w:rFonts w:ascii="Calibri" w:hAnsi="Calibri" w:cs="Calibri"/>
          <w:sz w:val="20"/>
          <w:szCs w:val="20"/>
        </w:rPr>
        <w:t>Uit de certificering/periodieke externe controles/audits of uit de eigen controles/beschrijvingen blijkt of kan afgeleid worden dat de beveiliging passend is bij de verwerking(en) genoemd in Bijlage 1.</w:t>
      </w:r>
    </w:p>
    <w:p w14:paraId="6569CD34" w14:textId="77777777" w:rsidR="00D54310" w:rsidRDefault="00D54310" w:rsidP="00D54310">
      <w:pPr>
        <w:rPr>
          <w:rFonts w:ascii="Calibri" w:hAnsi="Calibri" w:cs="Calibri"/>
          <w:sz w:val="20"/>
          <w:szCs w:val="20"/>
        </w:rPr>
      </w:pPr>
    </w:p>
    <w:p w14:paraId="26F228BF" w14:textId="77777777" w:rsidR="00D54310" w:rsidRDefault="00D54310" w:rsidP="00D54310">
      <w:pPr>
        <w:rPr>
          <w:rFonts w:ascii="Calibri" w:hAnsi="Calibri" w:cs="Calibri"/>
          <w:sz w:val="20"/>
          <w:szCs w:val="20"/>
        </w:rPr>
      </w:pPr>
    </w:p>
    <w:p w14:paraId="3311ED98" w14:textId="77777777" w:rsidR="00D54310" w:rsidRDefault="00D54310" w:rsidP="00D54310">
      <w:pPr>
        <w:rPr>
          <w:rFonts w:asciiTheme="minorHAnsi" w:hAnsiTheme="minorHAnsi"/>
          <w:sz w:val="20"/>
          <w:szCs w:val="20"/>
        </w:rPr>
      </w:pPr>
      <w:r>
        <w:rPr>
          <w:rFonts w:asciiTheme="minorHAnsi" w:hAnsiTheme="minorHAnsi"/>
          <w:sz w:val="20"/>
          <w:szCs w:val="20"/>
        </w:rPr>
        <w:t>Aansluiting bij goedgekeurde gedragscode</w:t>
      </w:r>
    </w:p>
    <w:p w14:paraId="51D4C1A0" w14:textId="77777777" w:rsidR="00D54310" w:rsidRDefault="00D54310" w:rsidP="00D54310">
      <w:pPr>
        <w:pStyle w:val="Lijstalinea"/>
        <w:numPr>
          <w:ilvl w:val="1"/>
          <w:numId w:val="29"/>
        </w:numPr>
        <w:tabs>
          <w:tab w:val="left" w:pos="397"/>
        </w:tabs>
        <w:autoSpaceDN w:val="0"/>
        <w:spacing w:before="0"/>
        <w:ind w:left="360"/>
        <w:rPr>
          <w:rFonts w:asciiTheme="minorHAnsi" w:eastAsia="Verdana" w:hAnsiTheme="minorHAnsi"/>
          <w:color w:val="000000"/>
          <w:sz w:val="20"/>
          <w:szCs w:val="20"/>
        </w:rPr>
      </w:pPr>
      <w:r>
        <w:rPr>
          <w:rFonts w:asciiTheme="minorHAnsi" w:hAnsiTheme="minorHAnsi"/>
          <w:sz w:val="20"/>
          <w:szCs w:val="20"/>
        </w:rPr>
        <w:t>Verwerker is aangesloten bij een door een toezichthoudende autoriteit goedgekeurde gedragscode, te weten</w:t>
      </w:r>
      <w:r>
        <w:rPr>
          <w:rFonts w:asciiTheme="minorHAnsi" w:hAnsiTheme="minorHAnsi"/>
          <w:sz w:val="20"/>
        </w:rPr>
        <w:t xml:space="preserve"> ………………………………………………………………………………………………………………….</w:t>
      </w:r>
    </w:p>
    <w:p w14:paraId="1A04F53E" w14:textId="77777777" w:rsidR="0057263B" w:rsidRPr="001E01E4" w:rsidRDefault="0057263B" w:rsidP="0057263B">
      <w:pPr>
        <w:spacing w:line="290" w:lineRule="auto"/>
        <w:rPr>
          <w:rFonts w:asciiTheme="minorHAnsi" w:hAnsiTheme="minorHAnsi" w:cstheme="minorHAnsi"/>
          <w:sz w:val="18"/>
          <w:szCs w:val="18"/>
        </w:rPr>
      </w:pPr>
    </w:p>
    <w:p w14:paraId="6EA6BFB9" w14:textId="0C7DF20C" w:rsidR="00FF119D" w:rsidRPr="00FF119D" w:rsidRDefault="00FF119D" w:rsidP="00FF119D">
      <w:pPr>
        <w:spacing w:after="19" w:line="259" w:lineRule="auto"/>
      </w:pPr>
      <w:r>
        <w:rPr>
          <w:rFonts w:cstheme="minorHAnsi"/>
        </w:rPr>
        <w:br w:type="page"/>
      </w:r>
    </w:p>
    <w:p w14:paraId="02A9F5B0" w14:textId="55DA6FCB" w:rsidR="00D54310" w:rsidRDefault="00D54310">
      <w:pPr>
        <w:rPr>
          <w:rFonts w:cstheme="minorHAnsi"/>
        </w:rPr>
      </w:pPr>
    </w:p>
    <w:p w14:paraId="10C687EA" w14:textId="5A6BADA3" w:rsidR="00D54310" w:rsidRDefault="00D54310" w:rsidP="00D54310">
      <w:pPr>
        <w:spacing w:line="288" w:lineRule="auto"/>
        <w:jc w:val="center"/>
        <w:rPr>
          <w:rFonts w:ascii="Calibri" w:hAnsi="Calibri" w:cs="Calibri"/>
          <w:b/>
          <w:bCs/>
          <w:color w:val="00B0F0"/>
          <w:sz w:val="24"/>
          <w:szCs w:val="24"/>
        </w:rPr>
      </w:pPr>
      <w:r>
        <w:rPr>
          <w:rFonts w:ascii="Calibri" w:hAnsi="Calibri" w:cs="Calibri"/>
          <w:b/>
          <w:bCs/>
          <w:color w:val="00B0F0"/>
          <w:sz w:val="28"/>
          <w:szCs w:val="28"/>
        </w:rPr>
        <w:t xml:space="preserve">Bijlage 3 is facultatief: </w:t>
      </w:r>
      <w:r>
        <w:rPr>
          <w:rFonts w:ascii="Calibri" w:hAnsi="Calibri" w:cs="Calibri"/>
          <w:b/>
          <w:bCs/>
          <w:color w:val="00B0F0"/>
          <w:sz w:val="24"/>
          <w:szCs w:val="24"/>
        </w:rPr>
        <w:t>Alleen opnemen als deze van toepassing is!</w:t>
      </w:r>
    </w:p>
    <w:p w14:paraId="2B58CD63" w14:textId="77777777" w:rsidR="00D54310" w:rsidRDefault="00D54310" w:rsidP="00D54310">
      <w:pPr>
        <w:spacing w:line="288" w:lineRule="auto"/>
        <w:rPr>
          <w:rFonts w:ascii="Calibri" w:hAnsi="Calibri" w:cs="Calibri"/>
          <w:b/>
          <w:bCs/>
          <w:color w:val="00B0F0"/>
          <w:sz w:val="24"/>
          <w:szCs w:val="24"/>
        </w:rPr>
      </w:pPr>
    </w:p>
    <w:p w14:paraId="08CC1D58" w14:textId="77777777" w:rsidR="00D54310" w:rsidRDefault="00D54310" w:rsidP="00D54310">
      <w:pPr>
        <w:spacing w:line="288" w:lineRule="auto"/>
        <w:rPr>
          <w:rFonts w:ascii="Calibri" w:hAnsi="Calibri" w:cs="Calibri"/>
          <w:b/>
          <w:bCs/>
          <w:sz w:val="24"/>
          <w:szCs w:val="24"/>
        </w:rPr>
      </w:pPr>
      <w:r>
        <w:rPr>
          <w:rFonts w:ascii="Calibri" w:hAnsi="Calibri" w:cs="Calibri"/>
          <w:b/>
          <w:bCs/>
          <w:color w:val="00B0F0"/>
          <w:sz w:val="24"/>
          <w:szCs w:val="24"/>
        </w:rPr>
        <w:t xml:space="preserve">Bijlage 3: </w:t>
      </w:r>
      <w:r>
        <w:rPr>
          <w:rFonts w:ascii="Calibri" w:hAnsi="Calibri" w:cs="Calibri"/>
          <w:b/>
          <w:bCs/>
          <w:sz w:val="24"/>
          <w:szCs w:val="24"/>
        </w:rPr>
        <w:t>Relevante GIBIT-2020 artikelen</w:t>
      </w:r>
    </w:p>
    <w:p w14:paraId="198E6C4C" w14:textId="77777777" w:rsidR="00D54310" w:rsidRDefault="00D54310" w:rsidP="00D54310">
      <w:pPr>
        <w:pStyle w:val="Default"/>
        <w:rPr>
          <w:rFonts w:ascii="Calibri" w:hAnsi="Calibri" w:cs="Calibri"/>
        </w:rPr>
      </w:pPr>
    </w:p>
    <w:p w14:paraId="07DD6359" w14:textId="77777777" w:rsidR="00D54310" w:rsidRDefault="00D54310" w:rsidP="00D54310">
      <w:pPr>
        <w:pStyle w:val="Default"/>
        <w:rPr>
          <w:rFonts w:ascii="Calibri" w:hAnsi="Calibri" w:cs="Calibri"/>
          <w:b/>
          <w:bCs/>
          <w:sz w:val="23"/>
          <w:szCs w:val="23"/>
        </w:rPr>
      </w:pPr>
      <w:r>
        <w:rPr>
          <w:rFonts w:ascii="Calibri" w:hAnsi="Calibri" w:cs="Calibri"/>
          <w:b/>
          <w:bCs/>
          <w:sz w:val="23"/>
          <w:szCs w:val="23"/>
        </w:rPr>
        <w:t>Artikel 13. Aansprakelijkheid</w:t>
      </w:r>
    </w:p>
    <w:p w14:paraId="53390899" w14:textId="77777777" w:rsidR="00D54310" w:rsidRDefault="00D54310" w:rsidP="00D54310">
      <w:pPr>
        <w:pStyle w:val="Default"/>
        <w:spacing w:after="83"/>
        <w:rPr>
          <w:rFonts w:ascii="Calibri" w:hAnsi="Calibri" w:cs="Calibri"/>
          <w:sz w:val="20"/>
          <w:szCs w:val="20"/>
        </w:rPr>
      </w:pPr>
      <w:r>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E0BC96C" w14:textId="77777777" w:rsidR="00D54310" w:rsidRDefault="00D54310" w:rsidP="00D54310">
      <w:pPr>
        <w:pStyle w:val="Default"/>
        <w:spacing w:after="83"/>
        <w:rPr>
          <w:rFonts w:ascii="Calibri" w:hAnsi="Calibri" w:cs="Calibri"/>
          <w:sz w:val="20"/>
          <w:szCs w:val="20"/>
        </w:rPr>
      </w:pPr>
      <w:r>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353B0708" w14:textId="77777777" w:rsidR="00D54310" w:rsidRDefault="00D54310" w:rsidP="00D54310">
      <w:pPr>
        <w:pStyle w:val="Default"/>
        <w:spacing w:after="83"/>
        <w:rPr>
          <w:rFonts w:ascii="Calibri" w:hAnsi="Calibri" w:cs="Calibri"/>
          <w:sz w:val="20"/>
          <w:szCs w:val="20"/>
        </w:rPr>
      </w:pPr>
      <w:r>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34898CBB" w14:textId="77777777" w:rsidR="00D54310" w:rsidRDefault="00D54310" w:rsidP="00D54310">
      <w:pPr>
        <w:pStyle w:val="Default"/>
        <w:spacing w:after="83"/>
        <w:rPr>
          <w:rFonts w:ascii="Calibri" w:hAnsi="Calibri" w:cs="Calibri"/>
          <w:sz w:val="20"/>
          <w:szCs w:val="20"/>
        </w:rPr>
      </w:pPr>
      <w:r>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1BE8BF12" w14:textId="77777777" w:rsidR="00D54310" w:rsidRDefault="00D54310" w:rsidP="00D54310">
      <w:pPr>
        <w:pStyle w:val="Default"/>
        <w:rPr>
          <w:rFonts w:ascii="Calibri" w:hAnsi="Calibri" w:cs="Calibri"/>
          <w:sz w:val="20"/>
          <w:szCs w:val="20"/>
        </w:rPr>
      </w:pPr>
      <w:r>
        <w:rPr>
          <w:rFonts w:ascii="Calibri" w:hAnsi="Calibri" w:cs="Calibri"/>
          <w:sz w:val="20"/>
          <w:szCs w:val="20"/>
        </w:rPr>
        <w:t>13.5 De in dit artikel opgenomen beperkingen van aansprakelijkheid komen te vervallen:</w:t>
      </w:r>
    </w:p>
    <w:p w14:paraId="4AF6E6E9" w14:textId="77777777" w:rsidR="00D54310" w:rsidRDefault="00D54310" w:rsidP="00D54310">
      <w:pPr>
        <w:pStyle w:val="Default"/>
        <w:ind w:left="454"/>
        <w:rPr>
          <w:rFonts w:ascii="Calibri" w:hAnsi="Calibri" w:cs="Calibri"/>
          <w:sz w:val="20"/>
          <w:szCs w:val="20"/>
        </w:rPr>
      </w:pPr>
      <w:r>
        <w:rPr>
          <w:rFonts w:ascii="Calibri" w:hAnsi="Calibri" w:cs="Calibri"/>
          <w:sz w:val="20"/>
          <w:szCs w:val="20"/>
        </w:rPr>
        <w:t xml:space="preserve">i) in geval van aanspraken van derden op schadevergoeding ten gevolge van dood of letsel en/of; </w:t>
      </w:r>
    </w:p>
    <w:p w14:paraId="7D055C85" w14:textId="77777777" w:rsidR="00D54310" w:rsidRDefault="00D54310" w:rsidP="00D54310">
      <w:pPr>
        <w:pStyle w:val="Default"/>
        <w:ind w:left="454"/>
        <w:rPr>
          <w:rFonts w:ascii="Calibri" w:hAnsi="Calibri" w:cs="Calibri"/>
          <w:sz w:val="20"/>
          <w:szCs w:val="20"/>
        </w:rPr>
      </w:pPr>
      <w:r>
        <w:rPr>
          <w:rFonts w:ascii="Calibri" w:hAnsi="Calibri" w:cs="Calibri"/>
          <w:sz w:val="20"/>
          <w:szCs w:val="20"/>
        </w:rPr>
        <w:t xml:space="preserve">ii) indien sprake is van opzet of grove schuld aan de zijde van de andere partij of diens Personeel; en/of </w:t>
      </w:r>
    </w:p>
    <w:p w14:paraId="51BB5F63" w14:textId="77777777" w:rsidR="00D54310" w:rsidRDefault="00D54310" w:rsidP="00D54310">
      <w:pPr>
        <w:pStyle w:val="Default"/>
        <w:ind w:left="454"/>
        <w:rPr>
          <w:rFonts w:ascii="Calibri" w:hAnsi="Calibri" w:cs="Calibri"/>
          <w:sz w:val="20"/>
          <w:szCs w:val="20"/>
        </w:rPr>
      </w:pPr>
      <w:r>
        <w:rPr>
          <w:rFonts w:ascii="Calibri" w:hAnsi="Calibri" w:cs="Calibri"/>
          <w:sz w:val="20"/>
          <w:szCs w:val="20"/>
        </w:rPr>
        <w:t xml:space="preserve">iii) in geval van schending van intellectuele eigendomsrechten als bedoeld in artikel 17; </w:t>
      </w:r>
    </w:p>
    <w:p w14:paraId="1C474996" w14:textId="77777777" w:rsidR="00D54310" w:rsidRDefault="00D54310" w:rsidP="00D54310">
      <w:pPr>
        <w:pStyle w:val="Default"/>
        <w:ind w:left="454"/>
        <w:rPr>
          <w:rFonts w:ascii="Calibri" w:hAnsi="Calibri" w:cs="Calibri"/>
          <w:sz w:val="20"/>
          <w:szCs w:val="20"/>
        </w:rPr>
      </w:pPr>
      <w:r>
        <w:rPr>
          <w:rFonts w:ascii="Calibri" w:hAnsi="Calibri" w:cs="Calibri"/>
          <w:sz w:val="20"/>
          <w:szCs w:val="20"/>
        </w:rPr>
        <w:t>iv) ten aanzien van door de toezichthoudende autoriteit opgelegde boetes:</w:t>
      </w:r>
    </w:p>
    <w:p w14:paraId="75DEB331" w14:textId="77777777" w:rsidR="00D54310" w:rsidRDefault="00D54310" w:rsidP="00D54310">
      <w:pPr>
        <w:pStyle w:val="Default"/>
        <w:numPr>
          <w:ilvl w:val="0"/>
          <w:numId w:val="30"/>
        </w:numPr>
        <w:ind w:left="1040"/>
        <w:rPr>
          <w:rFonts w:ascii="Calibri" w:hAnsi="Calibri" w:cs="Calibri"/>
          <w:sz w:val="20"/>
          <w:szCs w:val="20"/>
        </w:rPr>
      </w:pPr>
      <w:r>
        <w:rPr>
          <w:rFonts w:ascii="Calibri" w:hAnsi="Calibri" w:cs="Calibri"/>
          <w:sz w:val="20"/>
          <w:szCs w:val="20"/>
        </w:rPr>
        <w:t xml:space="preserve">voor zover die boetes ook rechtstreeks aan de Leverancier hadden kunnen worden opgelegd, maar niet zijn opgelegd; en </w:t>
      </w:r>
    </w:p>
    <w:p w14:paraId="7B8D4560" w14:textId="77777777" w:rsidR="00D54310" w:rsidRDefault="00D54310" w:rsidP="00D54310">
      <w:pPr>
        <w:pStyle w:val="Default"/>
        <w:numPr>
          <w:ilvl w:val="0"/>
          <w:numId w:val="30"/>
        </w:numPr>
        <w:ind w:left="1040"/>
        <w:rPr>
          <w:rFonts w:ascii="Calibri" w:hAnsi="Calibri" w:cs="Calibri"/>
          <w:sz w:val="20"/>
          <w:szCs w:val="20"/>
        </w:rPr>
      </w:pPr>
      <w:r>
        <w:rPr>
          <w:rFonts w:ascii="Calibri" w:hAnsi="Calibri" w:cs="Calibri"/>
          <w:sz w:val="20"/>
          <w:szCs w:val="20"/>
        </w:rPr>
        <w:t>onder de voorwaarde dat Opdrachtgever Leverancier:</w:t>
      </w:r>
    </w:p>
    <w:p w14:paraId="75AB6756" w14:textId="77777777" w:rsidR="00D54310" w:rsidRDefault="00D54310" w:rsidP="00D54310">
      <w:pPr>
        <w:pStyle w:val="Default"/>
        <w:numPr>
          <w:ilvl w:val="0"/>
          <w:numId w:val="31"/>
        </w:numPr>
        <w:ind w:left="1380"/>
        <w:rPr>
          <w:rFonts w:ascii="Calibri" w:hAnsi="Calibri" w:cs="Calibri"/>
          <w:sz w:val="20"/>
          <w:szCs w:val="20"/>
        </w:rPr>
      </w:pPr>
      <w:r>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4BA84AFF" w14:textId="77777777" w:rsidR="00D54310" w:rsidRDefault="00D54310" w:rsidP="00D54310">
      <w:pPr>
        <w:pStyle w:val="Default"/>
        <w:numPr>
          <w:ilvl w:val="0"/>
          <w:numId w:val="31"/>
        </w:numPr>
        <w:spacing w:after="80"/>
        <w:ind w:left="1380"/>
        <w:rPr>
          <w:rFonts w:ascii="Calibri" w:hAnsi="Calibri" w:cs="Calibri"/>
          <w:sz w:val="20"/>
          <w:szCs w:val="20"/>
        </w:rPr>
      </w:pPr>
      <w:r>
        <w:rPr>
          <w:rFonts w:ascii="Calibri" w:hAnsi="Calibri" w:cs="Calibri"/>
          <w:sz w:val="20"/>
          <w:szCs w:val="20"/>
        </w:rPr>
        <w:t xml:space="preserve">Leverancier volledig betrekt bij het voeren van verweer tegen die boete althans het aan Leverancier toe te rekenen deel van die boete. </w:t>
      </w:r>
    </w:p>
    <w:p w14:paraId="1252031D" w14:textId="77777777" w:rsidR="00D54310" w:rsidRDefault="00D54310" w:rsidP="00D54310">
      <w:pPr>
        <w:pStyle w:val="Default"/>
        <w:rPr>
          <w:rFonts w:ascii="Calibri" w:hAnsi="Calibri" w:cs="Calibri"/>
          <w:sz w:val="20"/>
          <w:szCs w:val="20"/>
        </w:rPr>
      </w:pPr>
      <w:r>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F4E2747" w14:textId="77777777" w:rsidR="00D54310" w:rsidRDefault="00D54310" w:rsidP="00D54310">
      <w:pPr>
        <w:rPr>
          <w:rFonts w:ascii="Calibri" w:hAnsi="Calibri" w:cs="Calibri"/>
          <w:sz w:val="20"/>
          <w:szCs w:val="20"/>
        </w:rPr>
      </w:pPr>
    </w:p>
    <w:p w14:paraId="2445D464" w14:textId="77777777" w:rsidR="00D54310" w:rsidRDefault="00D54310" w:rsidP="00D54310">
      <w:pPr>
        <w:adjustRightInd w:val="0"/>
        <w:rPr>
          <w:rFonts w:ascii="Calibri" w:eastAsiaTheme="minorHAnsi" w:hAnsi="Calibri" w:cs="Calibri"/>
          <w:color w:val="000000"/>
          <w:sz w:val="23"/>
          <w:szCs w:val="23"/>
          <w:lang w:eastAsia="en-US" w:bidi="ar-SA"/>
        </w:rPr>
      </w:pPr>
      <w:r>
        <w:rPr>
          <w:rFonts w:ascii="Calibri" w:eastAsiaTheme="minorHAnsi" w:hAnsi="Calibri" w:cs="Calibri"/>
          <w:b/>
          <w:bCs/>
          <w:color w:val="000000"/>
          <w:sz w:val="23"/>
          <w:szCs w:val="23"/>
          <w:lang w:eastAsia="en-US" w:bidi="ar-SA"/>
        </w:rPr>
        <w:t xml:space="preserve">Artikel 20. Opschorting, opzegging en ontbinding </w:t>
      </w:r>
    </w:p>
    <w:p w14:paraId="25F1D513" w14:textId="77777777" w:rsidR="00D54310" w:rsidRDefault="00D54310" w:rsidP="00D54310">
      <w:pPr>
        <w:spacing w:line="288" w:lineRule="auto"/>
        <w:rPr>
          <w:rFonts w:ascii="Calibri" w:hAnsi="Calibri" w:cs="Calibri"/>
          <w:sz w:val="20"/>
          <w:szCs w:val="20"/>
        </w:rPr>
      </w:pPr>
      <w:r>
        <w:rPr>
          <w:rFonts w:ascii="Calibri" w:eastAsiaTheme="minorHAnsi" w:hAnsi="Calibri" w:cs="Calibri"/>
          <w:color w:val="000000"/>
          <w:sz w:val="20"/>
          <w:szCs w:val="20"/>
          <w:lang w:eastAsia="en-US" w:bidi="ar-SA"/>
        </w:rPr>
        <w:t>Gevolgen van beëindiging</w:t>
      </w:r>
    </w:p>
    <w:p w14:paraId="4987FE16"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012B7713" w14:textId="77777777" w:rsidR="00D54310" w:rsidRDefault="00D54310" w:rsidP="00D54310">
      <w:pPr>
        <w:adjustRightInd w:val="0"/>
        <w:rPr>
          <w:rFonts w:ascii="Calibri" w:eastAsiaTheme="minorHAnsi" w:hAnsi="Calibri" w:cs="Calibri"/>
          <w:color w:val="000000"/>
          <w:sz w:val="20"/>
          <w:szCs w:val="20"/>
          <w:lang w:eastAsia="en-US" w:bidi="ar-SA"/>
        </w:rPr>
      </w:pPr>
    </w:p>
    <w:p w14:paraId="7B83C8A6" w14:textId="77777777" w:rsidR="00D54310" w:rsidRDefault="00D54310" w:rsidP="00D54310">
      <w:pPr>
        <w:adjustRightInd w:val="0"/>
        <w:rPr>
          <w:rFonts w:ascii="Calibri" w:eastAsiaTheme="minorHAnsi" w:hAnsi="Calibri" w:cs="Calibri"/>
          <w:color w:val="000000"/>
          <w:sz w:val="23"/>
          <w:szCs w:val="23"/>
          <w:lang w:eastAsia="en-US" w:bidi="ar-SA"/>
        </w:rPr>
      </w:pPr>
      <w:r>
        <w:rPr>
          <w:rFonts w:ascii="Calibri" w:eastAsiaTheme="minorHAnsi" w:hAnsi="Calibri" w:cs="Calibri"/>
          <w:b/>
          <w:bCs/>
          <w:color w:val="000000"/>
          <w:sz w:val="23"/>
          <w:szCs w:val="23"/>
          <w:lang w:eastAsia="en-US" w:bidi="ar-SA"/>
        </w:rPr>
        <w:t xml:space="preserve">Artikel 22. Overstap, beperkte voortzetting, overdracht en verlengd gebruik </w:t>
      </w:r>
    </w:p>
    <w:p w14:paraId="09B583B7" w14:textId="77777777" w:rsidR="00D54310" w:rsidRDefault="00D54310" w:rsidP="00D54310">
      <w:pPr>
        <w:spacing w:line="288" w:lineRule="auto"/>
        <w:rPr>
          <w:rFonts w:ascii="Calibri" w:hAnsi="Calibri" w:cs="Calibri"/>
          <w:sz w:val="20"/>
          <w:szCs w:val="20"/>
        </w:rPr>
      </w:pPr>
      <w:r>
        <w:rPr>
          <w:rFonts w:ascii="Calibri" w:eastAsiaTheme="minorHAnsi" w:hAnsi="Calibri" w:cs="Calibri"/>
          <w:color w:val="000000"/>
          <w:sz w:val="20"/>
          <w:szCs w:val="20"/>
          <w:lang w:eastAsia="en-US" w:bidi="ar-SA"/>
        </w:rPr>
        <w:t>Exit-plan</w:t>
      </w:r>
    </w:p>
    <w:p w14:paraId="138AC8CB"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4E45C7E5"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66128637" w14:textId="77777777" w:rsidR="00D54310" w:rsidRDefault="00D54310" w:rsidP="00D54310">
      <w:pPr>
        <w:adjustRightInd w:val="0"/>
        <w:rPr>
          <w:rFonts w:ascii="Calibri" w:eastAsiaTheme="minorHAnsi" w:hAnsi="Calibri" w:cs="Calibri"/>
          <w:color w:val="000000"/>
          <w:sz w:val="20"/>
          <w:szCs w:val="20"/>
          <w:lang w:eastAsia="en-US" w:bidi="ar-SA"/>
        </w:rPr>
      </w:pPr>
    </w:p>
    <w:p w14:paraId="6FB3C6A4"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Overstap naar soortgelijke ICT Prestatie </w:t>
      </w:r>
    </w:p>
    <w:p w14:paraId="5ED87989"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lastRenderedPageBreak/>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31BB75A1"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7F9C7ACD" w14:textId="77777777" w:rsidR="00D54310" w:rsidRDefault="00D54310" w:rsidP="00D54310">
      <w:pPr>
        <w:adjustRightInd w:val="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 het alsnog aan de verplichtingen uit artikel 18 voldoen; </w:t>
      </w:r>
    </w:p>
    <w:p w14:paraId="311FF818" w14:textId="77777777" w:rsidR="00D54310" w:rsidRDefault="00D54310" w:rsidP="00D54310">
      <w:pPr>
        <w:adjustRightInd w:val="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327D80AB" w14:textId="77777777" w:rsidR="00D54310" w:rsidRDefault="00D54310" w:rsidP="00D54310">
      <w:pPr>
        <w:adjustRightInd w:val="0"/>
        <w:spacing w:after="8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iii) het technisch ontvlechten en ontmantelen van (een deel van) de ICT Presentatie </w:t>
      </w:r>
    </w:p>
    <w:p w14:paraId="13BDF2B2"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79145095" w14:textId="77777777" w:rsidR="00D54310" w:rsidRDefault="00D54310" w:rsidP="00D54310">
      <w:pPr>
        <w:adjustRightInd w:val="0"/>
        <w:rPr>
          <w:rFonts w:ascii="Calibri" w:eastAsiaTheme="minorHAnsi" w:hAnsi="Calibri" w:cs="Calibri"/>
          <w:color w:val="000000"/>
          <w:sz w:val="20"/>
          <w:szCs w:val="20"/>
          <w:lang w:eastAsia="en-US" w:bidi="ar-SA"/>
        </w:rPr>
      </w:pPr>
    </w:p>
    <w:p w14:paraId="1B644DA1"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Beperkte voortzetting van ICT Prestatie</w:t>
      </w:r>
    </w:p>
    <w:p w14:paraId="7202E9BC"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74CDBFBD" w14:textId="77777777" w:rsidR="00D54310" w:rsidRDefault="00D54310" w:rsidP="00D54310">
      <w:pPr>
        <w:adjustRightInd w:val="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1441ABFA" w14:textId="77777777" w:rsidR="00D54310" w:rsidRDefault="00D54310" w:rsidP="00D54310">
      <w:pPr>
        <w:adjustRightInd w:val="0"/>
        <w:spacing w:after="8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366F421B"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22.7 Voor de duur en kosten voor de in het vorige lid bedoelde ICT Prestatie geldt dat:</w:t>
      </w:r>
    </w:p>
    <w:p w14:paraId="6547C6B2" w14:textId="77777777" w:rsidR="00D54310" w:rsidRDefault="00D54310" w:rsidP="00D54310">
      <w:pPr>
        <w:adjustRightInd w:val="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0D9E800C" w14:textId="77777777" w:rsidR="00D54310" w:rsidRDefault="00D54310" w:rsidP="00D54310">
      <w:pPr>
        <w:adjustRightInd w:val="0"/>
        <w:ind w:left="454"/>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Pr>
          <w:rFonts w:ascii="Calibri" w:eastAsiaTheme="minorHAnsi" w:hAnsi="Calibri" w:cs="Calibri"/>
          <w:color w:val="000000"/>
          <w:sz w:val="20"/>
          <w:szCs w:val="20"/>
          <w:lang w:eastAsia="en-US" w:bidi="ar-SA"/>
        </w:rPr>
        <w:t>Derdenprogrammatuur</w:t>
      </w:r>
      <w:proofErr w:type="spellEnd"/>
      <w:r>
        <w:rPr>
          <w:rFonts w:ascii="Calibri" w:eastAsiaTheme="minorHAnsi" w:hAnsi="Calibri" w:cs="Calibri"/>
          <w:color w:val="000000"/>
          <w:sz w:val="20"/>
          <w:szCs w:val="20"/>
          <w:lang w:eastAsia="en-US" w:bidi="ar-SA"/>
        </w:rPr>
        <w:t xml:space="preserve"> volledig kunnen worden doorbelast. </w:t>
      </w:r>
    </w:p>
    <w:p w14:paraId="14A2F69F" w14:textId="77777777" w:rsidR="00D54310" w:rsidRDefault="00D54310" w:rsidP="00D54310">
      <w:pPr>
        <w:adjustRightInd w:val="0"/>
        <w:rPr>
          <w:rFonts w:ascii="Calibri" w:eastAsiaTheme="minorHAnsi" w:hAnsi="Calibri" w:cs="Calibri"/>
          <w:color w:val="000000"/>
          <w:sz w:val="20"/>
          <w:szCs w:val="20"/>
          <w:lang w:eastAsia="en-US" w:bidi="ar-SA"/>
        </w:rPr>
      </w:pPr>
    </w:p>
    <w:p w14:paraId="4ADBF652"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Overdracht ICT Prestatie </w:t>
      </w:r>
    </w:p>
    <w:p w14:paraId="73858958"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Pr>
          <w:rFonts w:ascii="Calibri" w:eastAsiaTheme="minorHAnsi" w:hAnsi="Calibri" w:cs="Calibri"/>
          <w:color w:val="000000"/>
          <w:sz w:val="20"/>
          <w:szCs w:val="20"/>
          <w:lang w:eastAsia="en-US" w:bidi="ar-SA"/>
        </w:rPr>
        <w:t>Derdenprogrammatuur</w:t>
      </w:r>
      <w:proofErr w:type="spellEnd"/>
      <w:r>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64F2E1D6" w14:textId="77777777" w:rsidR="00D54310" w:rsidRDefault="00D54310" w:rsidP="00D54310">
      <w:pPr>
        <w:adjustRightInd w:val="0"/>
        <w:rPr>
          <w:rFonts w:ascii="Calibri" w:eastAsiaTheme="minorHAnsi" w:hAnsi="Calibri" w:cs="Calibri"/>
          <w:color w:val="000000"/>
          <w:sz w:val="20"/>
          <w:szCs w:val="20"/>
          <w:lang w:eastAsia="en-US" w:bidi="ar-SA"/>
        </w:rPr>
      </w:pPr>
    </w:p>
    <w:p w14:paraId="54CECC19"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Verlengd gebruik</w:t>
      </w:r>
    </w:p>
    <w:p w14:paraId="1C78B081"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Pr>
          <w:rFonts w:ascii="Calibri" w:eastAsiaTheme="minorHAnsi" w:hAnsi="Calibri" w:cs="Calibri"/>
          <w:color w:val="000000"/>
          <w:sz w:val="20"/>
          <w:szCs w:val="20"/>
          <w:lang w:eastAsia="en-US" w:bidi="ar-SA"/>
        </w:rPr>
        <w:t>Derdenprogrammatuur</w:t>
      </w:r>
      <w:proofErr w:type="spellEnd"/>
      <w:r>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5D17FB09" w14:textId="77777777" w:rsidR="00D54310" w:rsidRDefault="00D54310" w:rsidP="00D54310">
      <w:pPr>
        <w:adjustRightInd w:val="0"/>
        <w:rPr>
          <w:rFonts w:ascii="Calibri" w:eastAsiaTheme="minorHAnsi" w:hAnsi="Calibri" w:cs="Calibri"/>
          <w:color w:val="000000"/>
          <w:sz w:val="20"/>
          <w:szCs w:val="20"/>
          <w:lang w:eastAsia="en-US" w:bidi="ar-SA"/>
        </w:rPr>
      </w:pPr>
    </w:p>
    <w:p w14:paraId="7C066E9E" w14:textId="77777777" w:rsidR="00D54310" w:rsidRDefault="00D54310" w:rsidP="00D54310">
      <w:pPr>
        <w:adjustRightInd w:val="0"/>
        <w:rPr>
          <w:rFonts w:ascii="Calibri" w:eastAsiaTheme="minorHAnsi" w:hAnsi="Calibri" w:cs="Calibri"/>
          <w:b/>
          <w:bCs/>
          <w:color w:val="000000"/>
          <w:sz w:val="23"/>
          <w:szCs w:val="23"/>
          <w:lang w:eastAsia="en-US" w:bidi="ar-SA"/>
        </w:rPr>
      </w:pPr>
      <w:r>
        <w:rPr>
          <w:rFonts w:ascii="Calibri" w:eastAsiaTheme="minorHAnsi" w:hAnsi="Calibri" w:cs="Calibri"/>
          <w:b/>
          <w:bCs/>
          <w:color w:val="000000"/>
          <w:sz w:val="23"/>
          <w:szCs w:val="23"/>
          <w:lang w:eastAsia="en-US" w:bidi="ar-SA"/>
        </w:rPr>
        <w:t>Artikel 21. Controlerecht en medewerking audits bij Opdrachtgever</w:t>
      </w:r>
    </w:p>
    <w:p w14:paraId="1DCEA840"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Controlerecht </w:t>
      </w:r>
    </w:p>
    <w:p w14:paraId="1C1954AD"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2D237E2"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5B69412"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21.3 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 </w:t>
      </w:r>
    </w:p>
    <w:p w14:paraId="685B4E81"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lastRenderedPageBreak/>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11DF8E25"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485CEEC4" w14:textId="77777777" w:rsidR="00D54310" w:rsidRDefault="00D54310" w:rsidP="00D54310">
      <w:pPr>
        <w:adjustRightInd w:val="0"/>
        <w:spacing w:after="8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3040C06D" w14:textId="77777777" w:rsidR="00D54310" w:rsidRDefault="00D54310" w:rsidP="00D54310">
      <w:pPr>
        <w:adjustRightInd w:val="0"/>
        <w:rPr>
          <w:rFonts w:ascii="Calibri" w:eastAsiaTheme="minorHAnsi" w:hAnsi="Calibri" w:cs="Calibri"/>
          <w:color w:val="000000"/>
          <w:sz w:val="20"/>
          <w:szCs w:val="20"/>
          <w:lang w:eastAsia="en-US" w:bidi="ar-SA"/>
        </w:rPr>
      </w:pPr>
    </w:p>
    <w:p w14:paraId="3F22ECAA" w14:textId="77777777" w:rsidR="00D54310" w:rsidRDefault="00D54310" w:rsidP="00D54310">
      <w:pPr>
        <w:adjustRightInd w:val="0"/>
        <w:rPr>
          <w:rFonts w:ascii="Calibri" w:hAnsi="Calibri" w:cs="Calibri"/>
          <w:sz w:val="20"/>
          <w:szCs w:val="20"/>
        </w:rPr>
      </w:pPr>
      <w:r>
        <w:rPr>
          <w:rFonts w:ascii="Calibri" w:eastAsiaTheme="minorHAnsi" w:hAnsi="Calibri" w:cs="Calibri"/>
          <w:color w:val="000000"/>
          <w:sz w:val="20"/>
          <w:szCs w:val="20"/>
          <w:lang w:eastAsia="en-US" w:bidi="ar-SA"/>
        </w:rPr>
        <w:t>Medewerking audits bij Opdrachtgever</w:t>
      </w:r>
    </w:p>
    <w:p w14:paraId="39DE1225" w14:textId="77777777" w:rsidR="00D54310" w:rsidRDefault="00D54310" w:rsidP="00D54310">
      <w:pPr>
        <w:adjustRightInd w:val="0"/>
        <w:rPr>
          <w:rFonts w:ascii="Calibri" w:eastAsiaTheme="minorHAnsi" w:hAnsi="Calibri" w:cs="Calibri"/>
          <w:color w:val="000000"/>
          <w:sz w:val="20"/>
          <w:szCs w:val="20"/>
          <w:lang w:eastAsia="en-US" w:bidi="ar-SA"/>
        </w:rPr>
      </w:pPr>
      <w:r>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176AEDDC" w14:textId="77777777" w:rsidR="00D54310" w:rsidRDefault="00D54310" w:rsidP="00D54310">
      <w:pPr>
        <w:adjustRightInd w:val="0"/>
        <w:rPr>
          <w:rFonts w:ascii="Calibri" w:hAnsi="Calibri" w:cs="Calibri"/>
          <w:sz w:val="20"/>
          <w:szCs w:val="20"/>
        </w:rPr>
      </w:pPr>
    </w:p>
    <w:p w14:paraId="7C33D148" w14:textId="77777777" w:rsidR="00D54310" w:rsidRDefault="00D54310" w:rsidP="00D54310">
      <w:pPr>
        <w:spacing w:line="288" w:lineRule="auto"/>
        <w:rPr>
          <w:rFonts w:asciiTheme="minorHAnsi" w:hAnsiTheme="minorHAnsi" w:cstheme="minorHAnsi"/>
          <w:sz w:val="18"/>
          <w:szCs w:val="18"/>
        </w:rPr>
      </w:pPr>
    </w:p>
    <w:p w14:paraId="09D0D8E2" w14:textId="7812C203" w:rsidR="00D54310" w:rsidRDefault="00D54310">
      <w:pPr>
        <w:rPr>
          <w:rFonts w:asciiTheme="minorHAnsi" w:hAnsiTheme="minorHAnsi" w:cstheme="minorHAnsi"/>
          <w:sz w:val="20"/>
          <w:szCs w:val="18"/>
        </w:rPr>
      </w:pPr>
      <w:r>
        <w:rPr>
          <w:rFonts w:cstheme="minorHAnsi"/>
        </w:rPr>
        <w:br w:type="page"/>
      </w:r>
    </w:p>
    <w:p w14:paraId="7EAE196F" w14:textId="77777777" w:rsidR="005B3340" w:rsidRPr="00CA6BC5" w:rsidRDefault="005B3340" w:rsidP="006B1769">
      <w:pPr>
        <w:pStyle w:val="Plattetekst"/>
        <w:rPr>
          <w:rFonts w:cstheme="minorHAnsi"/>
        </w:r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4E4EA9D3" w:rsidR="000F06EB" w:rsidRDefault="00017441" w:rsidP="000F06EB">
      <w:pPr>
        <w:pStyle w:val="Plattetekst"/>
        <w:rPr>
          <w:rFonts w:cstheme="minorHAnsi"/>
        </w:rPr>
      </w:pPr>
      <w:r>
        <w:rPr>
          <w:rFonts w:cstheme="minorHAnsi"/>
        </w:rPr>
        <w:t>Handreiking</w:t>
      </w:r>
      <w:r w:rsidR="004B751B">
        <w:rPr>
          <w:rFonts w:cstheme="minorHAnsi"/>
        </w:rPr>
        <w:t xml:space="preserve"> standaard verwerkersovereenkomst</w:t>
      </w:r>
      <w:r>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DC03350" w:rsidR="000F06EB" w:rsidRDefault="00D4614A" w:rsidP="000F06EB">
      <w:pPr>
        <w:pStyle w:val="Plattetekst"/>
        <w:rPr>
          <w:rFonts w:cstheme="minorHAnsi"/>
        </w:rPr>
      </w:pPr>
      <w:r>
        <w:rPr>
          <w:rFonts w:cstheme="minorHAnsi"/>
        </w:rPr>
        <w:t>2.</w:t>
      </w:r>
      <w:r w:rsidR="00D54310">
        <w:rPr>
          <w:rFonts w:cstheme="minorHAnsi"/>
        </w:rPr>
        <w:t>3</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285DEFDF" w14:textId="77777777" w:rsidR="005A51B6" w:rsidRDefault="005A51B6" w:rsidP="005A51B6">
      <w:pPr>
        <w:pStyle w:val="Plattetekst"/>
        <w:rPr>
          <w:rFonts w:cstheme="minorHAnsi"/>
        </w:rPr>
      </w:pPr>
      <w:r>
        <w:rPr>
          <w:rFonts w:cstheme="minorHAnsi"/>
        </w:rPr>
        <w:t>26-11-2020</w:t>
      </w:r>
    </w:p>
    <w:p w14:paraId="649E16DB" w14:textId="1CEE99E8"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9833110" w14:textId="52C02D6B" w:rsidR="000221F8" w:rsidRDefault="000F06EB" w:rsidP="000221F8">
      <w:pPr>
        <w:pStyle w:val="Plattetekst"/>
      </w:pPr>
      <w:r w:rsidRPr="00CA6BC5">
        <w:rPr>
          <w:rFonts w:cstheme="minorHAnsi"/>
        </w:rPr>
        <w:t xml:space="preserve">Het beheer van dit document berust bij de </w:t>
      </w:r>
      <w:r w:rsidRPr="00821622">
        <w:rPr>
          <w:rFonts w:cstheme="minorHAnsi"/>
          <w:b/>
          <w:color w:val="00B0F0"/>
          <w:sz w:val="24"/>
          <w:szCs w:val="24"/>
        </w:rPr>
        <w:t>Informatiebeveiligingsdienst voor gemeenten (IBD)</w:t>
      </w:r>
      <w:r w:rsidR="00821622">
        <w:t>.</w:t>
      </w:r>
    </w:p>
    <w:p w14:paraId="319B31EF" w14:textId="77777777" w:rsidR="00821622" w:rsidRPr="00821622" w:rsidRDefault="00821622" w:rsidP="000221F8">
      <w:pPr>
        <w:pStyle w:val="Plattetekst"/>
        <w:rPr>
          <w:rFonts w:cstheme="minorHAnsi"/>
        </w:rPr>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numPr>
          <w:ilvl w:val="0"/>
          <w:numId w:val="24"/>
        </w:numPr>
        <w:ind w:left="360" w:right="0"/>
      </w:pPr>
      <w:r w:rsidRPr="00993546">
        <w:t>De IBD wordt als bron vermeld.</w:t>
      </w:r>
    </w:p>
    <w:p w14:paraId="5E9C6156" w14:textId="77777777" w:rsidR="000221F8" w:rsidRPr="00993546" w:rsidRDefault="000221F8" w:rsidP="00536332">
      <w:pPr>
        <w:pStyle w:val="Plattetekst"/>
        <w:numPr>
          <w:ilvl w:val="0"/>
          <w:numId w:val="24"/>
        </w:numPr>
        <w:ind w:left="360"/>
      </w:pPr>
      <w:r w:rsidRPr="00993546">
        <w:t>Het document en de inhoud mogen commercieel niet geëxploiteerd worden.</w:t>
      </w:r>
    </w:p>
    <w:p w14:paraId="304EF972" w14:textId="77777777" w:rsidR="000221F8" w:rsidRPr="00993546" w:rsidRDefault="000221F8" w:rsidP="00536332">
      <w:pPr>
        <w:pStyle w:val="Plattetekst"/>
        <w:numPr>
          <w:ilvl w:val="0"/>
          <w:numId w:val="24"/>
        </w:numPr>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numPr>
          <w:ilvl w:val="0"/>
          <w:numId w:val="24"/>
        </w:numPr>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EB43D54" w:rsidR="000221F8" w:rsidRPr="00993546" w:rsidRDefault="000221F8" w:rsidP="000221F8">
      <w:pPr>
        <w:pStyle w:val="Plattetekst"/>
      </w:pPr>
      <w:r w:rsidRPr="00993546">
        <w:t xml:space="preserve">Bezoek </w:t>
      </w:r>
      <w:hyperlink r:id="rId14"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3602EAED" w14:textId="77777777" w:rsidR="00074CA0" w:rsidRDefault="00074CA0" w:rsidP="00074CA0">
      <w:pPr>
        <w:pStyle w:val="Kop3"/>
      </w:pPr>
      <w:r>
        <w:lastRenderedPageBreak/>
        <w:t>Met dank aan</w:t>
      </w:r>
    </w:p>
    <w:p w14:paraId="28FB5706" w14:textId="77777777" w:rsidR="00074CA0" w:rsidRDefault="00074CA0" w:rsidP="00074CA0">
      <w:pPr>
        <w:pStyle w:val="Plattetekst"/>
        <w:rPr>
          <w:rFonts w:cstheme="minorHAnsi"/>
        </w:rPr>
      </w:pPr>
      <w:r>
        <w:rPr>
          <w:rFonts w:cstheme="minorHAnsi"/>
        </w:rPr>
        <w:t xml:space="preserve">De gemeenten, leveranciers en derden die hebben bijgedragen aan de totstandkoming van dit document. In het bijzonder de </w:t>
      </w:r>
      <w:proofErr w:type="spellStart"/>
      <w:r>
        <w:rPr>
          <w:rFonts w:cstheme="minorHAnsi"/>
        </w:rPr>
        <w:t>toetsgroep</w:t>
      </w:r>
      <w:proofErr w:type="spellEnd"/>
      <w:r>
        <w:rPr>
          <w:rFonts w:cstheme="minorHAnsi"/>
        </w:rPr>
        <w:t>, de klankbordgroep en Beheergroep VWO die hebben bijgedragen aan het verwerken van de feedback.</w:t>
      </w:r>
    </w:p>
    <w:p w14:paraId="4D4646B6" w14:textId="13E40CC9" w:rsidR="00074CA0" w:rsidRDefault="00074CA0" w:rsidP="00074CA0">
      <w:pPr>
        <w:pStyle w:val="Plattetekst"/>
        <w:rPr>
          <w:rFonts w:cstheme="minorHAnsi"/>
        </w:rPr>
      </w:pPr>
      <w:r>
        <w:rPr>
          <w:noProof/>
        </w:rPr>
        <mc:AlternateContent>
          <mc:Choice Requires="wpg">
            <w:drawing>
              <wp:anchor distT="0" distB="0" distL="114300" distR="114300" simplePos="0" relativeHeight="251661312" behindDoc="0" locked="0" layoutInCell="1" allowOverlap="1" wp14:anchorId="35EF7171" wp14:editId="5CB481CA">
                <wp:simplePos x="0" y="0"/>
                <wp:positionH relativeFrom="page">
                  <wp:posOffset>7901940</wp:posOffset>
                </wp:positionH>
                <wp:positionV relativeFrom="page">
                  <wp:posOffset>128270</wp:posOffset>
                </wp:positionV>
                <wp:extent cx="7560310" cy="4968875"/>
                <wp:effectExtent l="0" t="0" r="2540" b="3175"/>
                <wp:wrapNone/>
                <wp:docPr id="11" name="Groep 11"/>
                <wp:cNvGraphicFramePr/>
                <a:graphic xmlns:a="http://schemas.openxmlformats.org/drawingml/2006/main">
                  <a:graphicData uri="http://schemas.microsoft.com/office/word/2010/wordprocessingGroup">
                    <wpg:wgp>
                      <wpg:cNvGrpSpPr/>
                      <wpg:grpSpPr bwMode="auto">
                        <a:xfrm>
                          <a:off x="0" y="0"/>
                          <a:ext cx="7560310" cy="4968875"/>
                          <a:chOff x="0" y="0"/>
                          <a:chExt cx="11906" cy="18862"/>
                        </a:xfrm>
                      </wpg:grpSpPr>
                      <wps:wsp>
                        <wps:cNvPr id="6" name="Freeform 10"/>
                        <wps:cNvSpPr>
                          <a:spLocks/>
                        </wps:cNvSpPr>
                        <wps:spPr bwMode="auto">
                          <a:xfrm>
                            <a:off x="0" y="0"/>
                            <a:ext cx="8750" cy="18862"/>
                          </a:xfrm>
                          <a:custGeom>
                            <a:avLst/>
                            <a:gdLst>
                              <a:gd name="T0" fmla="*/ 0 w 8750"/>
                              <a:gd name="T1" fmla="+- 0 9014 9014"/>
                              <a:gd name="T2" fmla="*/ 9014 h 7825"/>
                              <a:gd name="T3" fmla="*/ 8749 w 8750"/>
                              <a:gd name="T4" fmla="+- 0 16838 9014"/>
                              <a:gd name="T5" fmla="*/ 16838 h 7825"/>
                              <a:gd name="T6" fmla="*/ 8749 w 8750"/>
                              <a:gd name="T7" fmla="+- 0 14389 9014"/>
                              <a:gd name="T8" fmla="*/ 14389 h 7825"/>
                              <a:gd name="T9" fmla="*/ 8744 w 8750"/>
                              <a:gd name="T10" fmla="+- 0 14237 9014"/>
                              <a:gd name="T11" fmla="*/ 14237 h 7825"/>
                              <a:gd name="T12" fmla="*/ 8736 w 8750"/>
                              <a:gd name="T13" fmla="+- 0 14086 9014"/>
                              <a:gd name="T14" fmla="*/ 14086 h 7825"/>
                              <a:gd name="T15" fmla="*/ 8724 w 8750"/>
                              <a:gd name="T16" fmla="+- 0 13936 9014"/>
                              <a:gd name="T17" fmla="*/ 13936 h 7825"/>
                              <a:gd name="T18" fmla="*/ 8707 w 8750"/>
                              <a:gd name="T19" fmla="+- 0 13787 9014"/>
                              <a:gd name="T20" fmla="*/ 13787 h 7825"/>
                              <a:gd name="T21" fmla="*/ 8687 w 8750"/>
                              <a:gd name="T22" fmla="+- 0 13639 9014"/>
                              <a:gd name="T23" fmla="*/ 13639 h 7825"/>
                              <a:gd name="T24" fmla="*/ 8663 w 8750"/>
                              <a:gd name="T25" fmla="+- 0 13493 9014"/>
                              <a:gd name="T26" fmla="*/ 13493 h 7825"/>
                              <a:gd name="T27" fmla="*/ 8635 w 8750"/>
                              <a:gd name="T28" fmla="+- 0 13348 9014"/>
                              <a:gd name="T29" fmla="*/ 13348 h 7825"/>
                              <a:gd name="T30" fmla="*/ 8603 w 8750"/>
                              <a:gd name="T31" fmla="+- 0 13205 9014"/>
                              <a:gd name="T32" fmla="*/ 13205 h 7825"/>
                              <a:gd name="T33" fmla="*/ 8567 w 8750"/>
                              <a:gd name="T34" fmla="+- 0 13063 9014"/>
                              <a:gd name="T35" fmla="*/ 13063 h 7825"/>
                              <a:gd name="T36" fmla="*/ 8528 w 8750"/>
                              <a:gd name="T37" fmla="+- 0 12922 9014"/>
                              <a:gd name="T38" fmla="*/ 12922 h 7825"/>
                              <a:gd name="T39" fmla="*/ 8485 w 8750"/>
                              <a:gd name="T40" fmla="+- 0 12783 9014"/>
                              <a:gd name="T41" fmla="*/ 12783 h 7825"/>
                              <a:gd name="T42" fmla="*/ 8438 w 8750"/>
                              <a:gd name="T43" fmla="+- 0 12646 9014"/>
                              <a:gd name="T44" fmla="*/ 12646 h 7825"/>
                              <a:gd name="T45" fmla="*/ 8388 w 8750"/>
                              <a:gd name="T46" fmla="+- 0 12510 9014"/>
                              <a:gd name="T47" fmla="*/ 12510 h 7825"/>
                              <a:gd name="T48" fmla="*/ 8335 w 8750"/>
                              <a:gd name="T49" fmla="+- 0 12376 9014"/>
                              <a:gd name="T50" fmla="*/ 12376 h 7825"/>
                              <a:gd name="T51" fmla="*/ 8278 w 8750"/>
                              <a:gd name="T52" fmla="+- 0 12244 9014"/>
                              <a:gd name="T53" fmla="*/ 12244 h 7825"/>
                              <a:gd name="T54" fmla="*/ 8217 w 8750"/>
                              <a:gd name="T55" fmla="+- 0 12114 9014"/>
                              <a:gd name="T56" fmla="*/ 12114 h 7825"/>
                              <a:gd name="T57" fmla="*/ 8154 w 8750"/>
                              <a:gd name="T58" fmla="+- 0 11985 9014"/>
                              <a:gd name="T59" fmla="*/ 11985 h 7825"/>
                              <a:gd name="T60" fmla="*/ 8087 w 8750"/>
                              <a:gd name="T61" fmla="+- 0 11859 9014"/>
                              <a:gd name="T62" fmla="*/ 11859 h 7825"/>
                              <a:gd name="T63" fmla="*/ 8017 w 8750"/>
                              <a:gd name="T64" fmla="+- 0 11734 9014"/>
                              <a:gd name="T65" fmla="*/ 11734 h 7825"/>
                              <a:gd name="T66" fmla="*/ 7944 w 8750"/>
                              <a:gd name="T67" fmla="+- 0 11612 9014"/>
                              <a:gd name="T68" fmla="*/ 11612 h 7825"/>
                              <a:gd name="T69" fmla="*/ 7867 w 8750"/>
                              <a:gd name="T70" fmla="+- 0 11491 9014"/>
                              <a:gd name="T71" fmla="*/ 11491 h 7825"/>
                              <a:gd name="T72" fmla="*/ 7788 w 8750"/>
                              <a:gd name="T73" fmla="+- 0 11373 9014"/>
                              <a:gd name="T74" fmla="*/ 11373 h 7825"/>
                              <a:gd name="T75" fmla="*/ 7706 w 8750"/>
                              <a:gd name="T76" fmla="+- 0 11257 9014"/>
                              <a:gd name="T77" fmla="*/ 11257 h 7825"/>
                              <a:gd name="T78" fmla="*/ 7620 w 8750"/>
                              <a:gd name="T79" fmla="+- 0 11143 9014"/>
                              <a:gd name="T80" fmla="*/ 11143 h 7825"/>
                              <a:gd name="T81" fmla="*/ 7532 w 8750"/>
                              <a:gd name="T82" fmla="+- 0 11032 9014"/>
                              <a:gd name="T83" fmla="*/ 11032 h 7825"/>
                              <a:gd name="T84" fmla="*/ 7441 w 8750"/>
                              <a:gd name="T85" fmla="+- 0 10923 9014"/>
                              <a:gd name="T86" fmla="*/ 10923 h 7825"/>
                              <a:gd name="T87" fmla="*/ 7348 w 8750"/>
                              <a:gd name="T88" fmla="+- 0 10816 9014"/>
                              <a:gd name="T89" fmla="*/ 10816 h 7825"/>
                              <a:gd name="T90" fmla="*/ 7251 w 8750"/>
                              <a:gd name="T91" fmla="+- 0 10712 9014"/>
                              <a:gd name="T92" fmla="*/ 10712 h 7825"/>
                              <a:gd name="T93" fmla="*/ 7152 w 8750"/>
                              <a:gd name="T94" fmla="+- 0 10610 9014"/>
                              <a:gd name="T95" fmla="*/ 10610 h 7825"/>
                              <a:gd name="T96" fmla="*/ 7051 w 8750"/>
                              <a:gd name="T97" fmla="+- 0 10511 9014"/>
                              <a:gd name="T98" fmla="*/ 10511 h 7825"/>
                              <a:gd name="T99" fmla="*/ 6947 w 8750"/>
                              <a:gd name="T100" fmla="+- 0 10415 9014"/>
                              <a:gd name="T101" fmla="*/ 10415 h 7825"/>
                              <a:gd name="T102" fmla="*/ 6840 w 8750"/>
                              <a:gd name="T103" fmla="+- 0 10321 9014"/>
                              <a:gd name="T104" fmla="*/ 10321 h 7825"/>
                              <a:gd name="T105" fmla="*/ 6731 w 8750"/>
                              <a:gd name="T106" fmla="+- 0 10230 9014"/>
                              <a:gd name="T107" fmla="*/ 10230 h 7825"/>
                              <a:gd name="T108" fmla="*/ 6619 w 8750"/>
                              <a:gd name="T109" fmla="+- 0 10142 9014"/>
                              <a:gd name="T110" fmla="*/ 10142 h 7825"/>
                              <a:gd name="T111" fmla="*/ 6506 w 8750"/>
                              <a:gd name="T112" fmla="+- 0 10057 9014"/>
                              <a:gd name="T113" fmla="*/ 10057 h 7825"/>
                              <a:gd name="T114" fmla="*/ 6390 w 8750"/>
                              <a:gd name="T115" fmla="+- 0 9975 9014"/>
                              <a:gd name="T116" fmla="*/ 9975 h 7825"/>
                              <a:gd name="T117" fmla="*/ 6271 w 8750"/>
                              <a:gd name="T118" fmla="+- 0 9896 9014"/>
                              <a:gd name="T119" fmla="*/ 9896 h 7825"/>
                              <a:gd name="T120" fmla="*/ 6151 w 8750"/>
                              <a:gd name="T121" fmla="+- 0 9819 9014"/>
                              <a:gd name="T122" fmla="*/ 9819 h 7825"/>
                              <a:gd name="T123" fmla="*/ 6028 w 8750"/>
                              <a:gd name="T124" fmla="+- 0 9746 9014"/>
                              <a:gd name="T125" fmla="*/ 9746 h 7825"/>
                              <a:gd name="T126" fmla="*/ 5904 w 8750"/>
                              <a:gd name="T127" fmla="+- 0 9676 9014"/>
                              <a:gd name="T128" fmla="*/ 9676 h 7825"/>
                              <a:gd name="T129" fmla="*/ 5777 w 8750"/>
                              <a:gd name="T130" fmla="+- 0 9609 9014"/>
                              <a:gd name="T131" fmla="*/ 9609 h 7825"/>
                              <a:gd name="T132" fmla="*/ 5649 w 8750"/>
                              <a:gd name="T133" fmla="+- 0 9545 9014"/>
                              <a:gd name="T134" fmla="*/ 9545 h 7825"/>
                              <a:gd name="T135" fmla="*/ 5518 w 8750"/>
                              <a:gd name="T136" fmla="+- 0 9485 9014"/>
                              <a:gd name="T137" fmla="*/ 9485 h 7825"/>
                              <a:gd name="T138" fmla="*/ 5386 w 8750"/>
                              <a:gd name="T139" fmla="+- 0 9428 9014"/>
                              <a:gd name="T140" fmla="*/ 9428 h 7825"/>
                              <a:gd name="T141" fmla="*/ 5252 w 8750"/>
                              <a:gd name="T142" fmla="+- 0 9375 9014"/>
                              <a:gd name="T143" fmla="*/ 9375 h 7825"/>
                              <a:gd name="T144" fmla="*/ 5117 w 8750"/>
                              <a:gd name="T145" fmla="+- 0 9325 9014"/>
                              <a:gd name="T146" fmla="*/ 9325 h 7825"/>
                              <a:gd name="T147" fmla="*/ 4979 w 8750"/>
                              <a:gd name="T148" fmla="+- 0 9278 9014"/>
                              <a:gd name="T149" fmla="*/ 9278 h 7825"/>
                              <a:gd name="T150" fmla="*/ 4840 w 8750"/>
                              <a:gd name="T151" fmla="+- 0 9235 9014"/>
                              <a:gd name="T152" fmla="*/ 9235 h 7825"/>
                              <a:gd name="T153" fmla="*/ 4700 w 8750"/>
                              <a:gd name="T154" fmla="+- 0 9196 9014"/>
                              <a:gd name="T155" fmla="*/ 9196 h 7825"/>
                              <a:gd name="T156" fmla="*/ 4558 w 8750"/>
                              <a:gd name="T157" fmla="+- 0 9160 9014"/>
                              <a:gd name="T158" fmla="*/ 9160 h 7825"/>
                              <a:gd name="T159" fmla="*/ 4414 w 8750"/>
                              <a:gd name="T160" fmla="+- 0 9128 9014"/>
                              <a:gd name="T161" fmla="*/ 9128 h 7825"/>
                              <a:gd name="T162" fmla="*/ 4269 w 8750"/>
                              <a:gd name="T163" fmla="+- 0 9100 9014"/>
                              <a:gd name="T164" fmla="*/ 9100 h 7825"/>
                              <a:gd name="T165" fmla="*/ 4123 w 8750"/>
                              <a:gd name="T166" fmla="+- 0 9076 9014"/>
                              <a:gd name="T167" fmla="*/ 9076 h 7825"/>
                              <a:gd name="T168" fmla="*/ 3976 w 8750"/>
                              <a:gd name="T169" fmla="+- 0 9056 9014"/>
                              <a:gd name="T170" fmla="*/ 9056 h 7825"/>
                              <a:gd name="T171" fmla="*/ 3827 w 8750"/>
                              <a:gd name="T172" fmla="+- 0 9039 9014"/>
                              <a:gd name="T173" fmla="*/ 9039 h 7825"/>
                              <a:gd name="T174" fmla="*/ 3677 w 8750"/>
                              <a:gd name="T175" fmla="+- 0 9027 9014"/>
                              <a:gd name="T176" fmla="*/ 9027 h 7825"/>
                              <a:gd name="T177" fmla="*/ 3526 w 8750"/>
                              <a:gd name="T178" fmla="+- 0 9018 9014"/>
                              <a:gd name="T179" fmla="*/ 9018 h 7825"/>
                              <a:gd name="T180" fmla="*/ 3374 w 8750"/>
                              <a:gd name="T181" fmla="+- 0 9014 9014"/>
                              <a:gd name="T182" fmla="*/ 9014 h 782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Lst>
                            <a:rect l="0" t="0"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7346" y="2"/>
                            <a:ext cx="4560" cy="11260"/>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B3AC2" id="Groep 11" o:spid="_x0000_s1026" style="position:absolute;margin-left:622.2pt;margin-top:10.1pt;width:595.3pt;height:391.25pt;z-index:251661312;mso-position-horizontal-relative:page;mso-position-vertical-relative:page" coordsize="11906,1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">
                <v:shape id="Freeform 10" o:spid="_x0000_s1027" style="position:absolute;width:8750;height:18862;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o:connecttype="custom" o:connectlocs="0,21728;8749,40588;8749,34684;8744,34318;8736,33954;8724,33592;8707,33233;8687,32877;8663,32525;8635,32175;8603,31830;8567,31488;8528,31148;8485,30813;8438,30483;8388,30155;8335,29832;8278,29514;8217,29201;8154,28890;8087,28586;8017,28285;7944,27990;7867,27699;7788,27414;7706,27135;7620,26860;7532,26592;7441,26330;7348,26072;7251,25821;7152,25575;7051,25337;6947,25105;6840,24879;6731,24659;6619,24447;6506,24242;6390,24045;6271,23854;6151,23668;6028,23493;5904,23324;5777,23162;5649,23008;5518,22863;5386,22726;5252,22598;5117,22478;4979,22364;4840,22261;4700,22167;4558,22080;4414,22003;4269,21935;4123,21878;3976,21829;3827,21788;3677,21759;3526,21738;3374,21728" o:connectangles="0,0,0,0,0,0,0,0,0,0,0,0,0,0,0,0,0,0,0,0,0,0,0,0,0,0,0,0,0,0,0,0,0,0,0,0,0,0,0,0,0,0,0,0,0,0,0,0,0,0,0,0,0,0,0,0,0,0,0,0,0"/>
                </v:shape>
                <v:rect id="Rectangle 9" o:spid="_x0000_s1028" style="position:absolute;left:7346;top:2;width:4560;height:1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" fillcolor="#f58232" stroked="f"/>
                <w10:wrap anchorx="page" anchory="page"/>
              </v:group>
            </w:pict>
          </mc:Fallback>
        </mc:AlternateContent>
      </w:r>
    </w:p>
    <w:p w14:paraId="1C13A38A" w14:textId="77777777" w:rsidR="00074CA0" w:rsidRDefault="00074CA0" w:rsidP="00074CA0">
      <w:pPr>
        <w:pStyle w:val="Kop3"/>
      </w:pPr>
      <w:r>
        <w:t>Wijzigingshistorie:</w:t>
      </w:r>
    </w:p>
    <w:p w14:paraId="38759C6E" w14:textId="77777777" w:rsidR="00074CA0" w:rsidRDefault="00074CA0" w:rsidP="00074CA0">
      <w:pPr>
        <w:rPr>
          <w:lang w:val="en-US"/>
        </w:rPr>
      </w:pPr>
    </w:p>
    <w:tbl>
      <w:tblPr>
        <w:tblStyle w:val="Rastertabel4-Accent1"/>
        <w:tblW w:w="0" w:type="auto"/>
        <w:tblLook w:val="04A0" w:firstRow="1" w:lastRow="0" w:firstColumn="1" w:lastColumn="0" w:noHBand="0" w:noVBand="1"/>
      </w:tblPr>
      <w:tblGrid>
        <w:gridCol w:w="1413"/>
        <w:gridCol w:w="1559"/>
        <w:gridCol w:w="6088"/>
      </w:tblGrid>
      <w:tr w:rsidR="00074CA0" w14:paraId="5C4791E0" w14:textId="77777777" w:rsidTr="00074C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hideMark/>
          </w:tcPr>
          <w:p w14:paraId="12FF03C0" w14:textId="77777777" w:rsidR="00074CA0" w:rsidRDefault="00074CA0">
            <w:pPr>
              <w:pStyle w:val="Plattetekst"/>
              <w:rPr>
                <w:rFonts w:cstheme="minorHAnsi"/>
                <w:lang w:val="en-US" w:eastAsia="en-US"/>
              </w:rPr>
            </w:pPr>
            <w:r>
              <w:rPr>
                <w:rFonts w:cstheme="minorHAnsi"/>
                <w:lang w:val="en-US" w:eastAsia="en-US"/>
              </w:rPr>
              <w:t>Versie</w:t>
            </w:r>
          </w:p>
        </w:tc>
        <w:tc>
          <w:tcPr>
            <w:tcW w:w="1559" w:type="dxa"/>
            <w:hideMark/>
          </w:tcPr>
          <w:p w14:paraId="5C3FA3C8" w14:textId="77777777" w:rsidR="00074CA0" w:rsidRDefault="00074CA0">
            <w:pPr>
              <w:pStyle w:val="Plattetekst"/>
              <w:cnfStyle w:val="100000000000" w:firstRow="1" w:lastRow="0" w:firstColumn="0" w:lastColumn="0" w:oddVBand="0" w:evenVBand="0" w:oddHBand="0" w:evenHBand="0" w:firstRowFirstColumn="0" w:firstRowLastColumn="0" w:lastRowFirstColumn="0" w:lastRowLastColumn="0"/>
              <w:rPr>
                <w:rFonts w:cstheme="minorHAnsi"/>
                <w:lang w:val="en-US" w:eastAsia="en-US"/>
              </w:rPr>
            </w:pPr>
            <w:r>
              <w:rPr>
                <w:rFonts w:cstheme="minorHAnsi"/>
                <w:lang w:val="en-US" w:eastAsia="en-US"/>
              </w:rPr>
              <w:t>Datum</w:t>
            </w:r>
          </w:p>
        </w:tc>
        <w:tc>
          <w:tcPr>
            <w:tcW w:w="6088" w:type="dxa"/>
            <w:hideMark/>
          </w:tcPr>
          <w:p w14:paraId="107B10FE" w14:textId="77777777" w:rsidR="00074CA0" w:rsidRDefault="00074CA0">
            <w:pPr>
              <w:pStyle w:val="Plattetekst"/>
              <w:cnfStyle w:val="100000000000" w:firstRow="1" w:lastRow="0" w:firstColumn="0" w:lastColumn="0" w:oddVBand="0" w:evenVBand="0" w:oddHBand="0" w:evenHBand="0" w:firstRowFirstColumn="0" w:firstRowLastColumn="0" w:lastRowFirstColumn="0" w:lastRowLastColumn="0"/>
              <w:rPr>
                <w:rFonts w:cstheme="minorHAnsi"/>
                <w:lang w:val="en-US" w:eastAsia="en-US"/>
              </w:rPr>
            </w:pPr>
            <w:proofErr w:type="spellStart"/>
            <w:r>
              <w:rPr>
                <w:rFonts w:cstheme="minorHAnsi"/>
                <w:lang w:val="en-US" w:eastAsia="en-US"/>
              </w:rPr>
              <w:t>Wijziging</w:t>
            </w:r>
            <w:proofErr w:type="spellEnd"/>
            <w:r>
              <w:rPr>
                <w:rFonts w:cstheme="minorHAnsi"/>
                <w:lang w:val="en-US" w:eastAsia="en-US"/>
              </w:rPr>
              <w:t xml:space="preserve"> / Actie</w:t>
            </w:r>
          </w:p>
        </w:tc>
      </w:tr>
      <w:tr w:rsidR="00074CA0" w14:paraId="75812638"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0B421A8" w14:textId="77777777" w:rsidR="00074CA0" w:rsidRDefault="00074CA0">
            <w:pPr>
              <w:pStyle w:val="Plattetekst"/>
              <w:rPr>
                <w:rFonts w:cstheme="minorHAnsi"/>
                <w:b w:val="0"/>
                <w:lang w:val="en-US" w:eastAsia="en-US"/>
              </w:rPr>
            </w:pPr>
            <w:r>
              <w:rPr>
                <w:rFonts w:cstheme="minorHAnsi"/>
                <w:b w:val="0"/>
                <w:lang w:val="en-US" w:eastAsia="en-US"/>
              </w:rPr>
              <w:t>0.1</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97BF75B"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20-05-2018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3CD4949"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proofErr w:type="spellStart"/>
            <w:r>
              <w:rPr>
                <w:rFonts w:cstheme="minorHAnsi"/>
                <w:lang w:val="en-US" w:eastAsia="en-US"/>
              </w:rPr>
              <w:t>Opzet</w:t>
            </w:r>
            <w:proofErr w:type="spellEnd"/>
          </w:p>
        </w:tc>
      </w:tr>
      <w:tr w:rsidR="00074CA0" w14:paraId="06AF88FE" w14:textId="77777777" w:rsidTr="00074C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6A43517" w14:textId="77777777" w:rsidR="00074CA0" w:rsidRDefault="00074CA0">
            <w:pPr>
              <w:pStyle w:val="Plattetekst"/>
              <w:rPr>
                <w:rFonts w:cstheme="minorHAnsi"/>
                <w:lang w:val="en-US" w:eastAsia="en-US"/>
              </w:rPr>
            </w:pP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495B236" w14:textId="77777777" w:rsid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val="en-US" w:eastAsia="en-US"/>
              </w:rPr>
            </w:pPr>
            <w:r>
              <w:rPr>
                <w:rFonts w:cstheme="minorHAnsi"/>
                <w:lang w:val="en-US" w:eastAsia="en-US"/>
              </w:rPr>
              <w:t xml:space="preserve"> </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E28906" w14:textId="77777777" w:rsidR="00074CA0" w:rsidRP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eastAsia="en-US"/>
              </w:rPr>
            </w:pPr>
            <w:r w:rsidRPr="00074CA0">
              <w:rPr>
                <w:rFonts w:cstheme="minorHAnsi"/>
                <w:lang w:eastAsia="en-US"/>
              </w:rPr>
              <w:t>Bespreking met leveranciers en gemeenten.</w:t>
            </w:r>
          </w:p>
        </w:tc>
      </w:tr>
      <w:tr w:rsidR="00074CA0" w14:paraId="2E918157"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7273BA3" w14:textId="77777777" w:rsidR="00074CA0" w:rsidRDefault="00074CA0">
            <w:pPr>
              <w:pStyle w:val="Plattetekst"/>
              <w:rPr>
                <w:rFonts w:cstheme="minorHAnsi"/>
                <w:b w:val="0"/>
                <w:lang w:val="en-US" w:eastAsia="en-US"/>
              </w:rPr>
            </w:pPr>
            <w:r>
              <w:rPr>
                <w:rFonts w:cstheme="minorHAnsi"/>
                <w:b w:val="0"/>
                <w:lang w:val="en-US" w:eastAsia="en-US"/>
              </w:rPr>
              <w:t>0.2</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7279B01"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17-06-2018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5725772"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proofErr w:type="spellStart"/>
            <w:r>
              <w:rPr>
                <w:rFonts w:cstheme="minorHAnsi"/>
                <w:lang w:val="en-US" w:eastAsia="en-US"/>
              </w:rPr>
              <w:t>Commentaar</w:t>
            </w:r>
            <w:proofErr w:type="spellEnd"/>
            <w:r>
              <w:rPr>
                <w:rFonts w:cstheme="minorHAnsi"/>
                <w:lang w:val="en-US" w:eastAsia="en-US"/>
              </w:rPr>
              <w:t xml:space="preserve"> </w:t>
            </w:r>
            <w:proofErr w:type="spellStart"/>
            <w:r>
              <w:rPr>
                <w:rFonts w:cstheme="minorHAnsi"/>
                <w:lang w:val="en-US" w:eastAsia="en-US"/>
              </w:rPr>
              <w:t>bespreking</w:t>
            </w:r>
            <w:proofErr w:type="spellEnd"/>
            <w:r>
              <w:rPr>
                <w:rFonts w:cstheme="minorHAnsi"/>
                <w:lang w:val="en-US" w:eastAsia="en-US"/>
              </w:rPr>
              <w:t xml:space="preserve"> </w:t>
            </w:r>
            <w:proofErr w:type="spellStart"/>
            <w:r>
              <w:rPr>
                <w:rFonts w:cstheme="minorHAnsi"/>
                <w:lang w:val="en-US" w:eastAsia="en-US"/>
              </w:rPr>
              <w:t>verwerkt</w:t>
            </w:r>
            <w:proofErr w:type="spellEnd"/>
            <w:r>
              <w:rPr>
                <w:rFonts w:cstheme="minorHAnsi"/>
                <w:lang w:val="en-US" w:eastAsia="en-US"/>
              </w:rPr>
              <w:t>.</w:t>
            </w:r>
          </w:p>
        </w:tc>
      </w:tr>
      <w:tr w:rsidR="00074CA0" w14:paraId="1FA237DC" w14:textId="77777777" w:rsidTr="00074C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1BA0AD" w14:textId="77777777" w:rsidR="00074CA0" w:rsidRDefault="00074CA0">
            <w:pPr>
              <w:pStyle w:val="Plattetekst"/>
              <w:rPr>
                <w:rFonts w:cstheme="minorHAnsi"/>
                <w:lang w:val="en-US" w:eastAsia="en-US"/>
              </w:rPr>
            </w:pP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EFDDED" w14:textId="77777777" w:rsid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val="en-US" w:eastAsia="en-US"/>
              </w:rPr>
            </w:pP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216EBD" w14:textId="77777777" w:rsidR="00074CA0" w:rsidRP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eastAsia="en-US"/>
              </w:rPr>
            </w:pPr>
            <w:r w:rsidRPr="00074CA0">
              <w:rPr>
                <w:rFonts w:cstheme="minorHAnsi"/>
                <w:lang w:eastAsia="en-US"/>
              </w:rPr>
              <w:t>Voorgelegd aan alle contactpersonen van gemeenten en leveranciers.</w:t>
            </w:r>
          </w:p>
        </w:tc>
      </w:tr>
      <w:tr w:rsidR="00074CA0" w14:paraId="1527EB9D"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45AC52" w14:textId="77777777" w:rsidR="00074CA0" w:rsidRDefault="00074CA0">
            <w:pPr>
              <w:pStyle w:val="Plattetekst"/>
              <w:rPr>
                <w:rFonts w:cstheme="minorHAnsi"/>
                <w:b w:val="0"/>
                <w:lang w:val="en-US" w:eastAsia="en-US"/>
              </w:rPr>
            </w:pPr>
            <w:r>
              <w:rPr>
                <w:rFonts w:cstheme="minorHAnsi"/>
                <w:b w:val="0"/>
                <w:lang w:val="en-US" w:eastAsia="en-US"/>
              </w:rPr>
              <w:t>0.99</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4F07E82"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30-07-2018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322E52" w14:textId="77777777" w:rsidR="00074CA0" w:rsidRP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eastAsia="en-US"/>
              </w:rPr>
            </w:pPr>
            <w:r w:rsidRPr="00074CA0">
              <w:rPr>
                <w:rFonts w:cstheme="minorHAnsi"/>
                <w:lang w:eastAsia="en-US"/>
              </w:rPr>
              <w:t>Commentaar Leveranciers en Gemeenten verwerkt.</w:t>
            </w:r>
          </w:p>
        </w:tc>
      </w:tr>
      <w:tr w:rsidR="00074CA0" w14:paraId="4522FAE7" w14:textId="77777777" w:rsidTr="00074C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786A833" w14:textId="77777777" w:rsidR="00074CA0" w:rsidRDefault="00074CA0">
            <w:pPr>
              <w:pStyle w:val="Plattetekst"/>
              <w:rPr>
                <w:rFonts w:cstheme="minorHAnsi"/>
                <w:b w:val="0"/>
                <w:lang w:val="en-US" w:eastAsia="en-US"/>
              </w:rPr>
            </w:pPr>
            <w:r>
              <w:rPr>
                <w:rFonts w:cstheme="minorHAnsi"/>
                <w:b w:val="0"/>
                <w:lang w:val="en-US" w:eastAsia="en-US"/>
              </w:rPr>
              <w:t>1.00</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3EF6EEA" w14:textId="77777777" w:rsid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val="en-US" w:eastAsia="en-US"/>
              </w:rPr>
            </w:pPr>
            <w:r>
              <w:rPr>
                <w:rFonts w:cstheme="minorHAnsi"/>
                <w:lang w:val="en-US" w:eastAsia="en-US"/>
              </w:rPr>
              <w:t>01-08-2018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7EDE4C" w14:textId="77777777" w:rsidR="00074CA0" w:rsidRP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eastAsia="en-US"/>
              </w:rPr>
            </w:pPr>
            <w:r w:rsidRPr="00074CA0">
              <w:rPr>
                <w:rFonts w:cstheme="minorHAnsi"/>
                <w:lang w:eastAsia="en-US"/>
              </w:rPr>
              <w:t>Voorpublicatie IBD website – Ter vaststelling aangeboden aan het</w:t>
            </w:r>
            <w:r w:rsidRPr="00074CA0">
              <w:rPr>
                <w:rFonts w:cstheme="minorHAnsi"/>
                <w:lang w:eastAsia="en-US"/>
              </w:rPr>
              <w:br/>
              <w:t>College van Dienstverlening.</w:t>
            </w:r>
          </w:p>
        </w:tc>
      </w:tr>
      <w:tr w:rsidR="00074CA0" w14:paraId="25DA9715"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A003BF8" w14:textId="77777777" w:rsidR="00074CA0" w:rsidRDefault="00074CA0">
            <w:pPr>
              <w:pStyle w:val="Plattetekst"/>
              <w:rPr>
                <w:rFonts w:cstheme="minorHAnsi"/>
                <w:b w:val="0"/>
                <w:lang w:val="en-US" w:eastAsia="en-US"/>
              </w:rPr>
            </w:pPr>
            <w:r>
              <w:rPr>
                <w:rFonts w:cstheme="minorHAnsi"/>
                <w:b w:val="0"/>
                <w:lang w:val="en-US" w:eastAsia="en-US"/>
              </w:rPr>
              <w:t>1.09</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60980F2"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07-11-2018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5A49450" w14:textId="77777777" w:rsidR="00074CA0" w:rsidRP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eastAsia="en-US"/>
              </w:rPr>
            </w:pPr>
            <w:r w:rsidRPr="00074CA0">
              <w:rPr>
                <w:rFonts w:cstheme="minorHAnsi"/>
                <w:lang w:eastAsia="en-US"/>
              </w:rPr>
              <w:t xml:space="preserve">Versie aangepast na consultatie gemeenten en leveranciers. </w:t>
            </w:r>
            <w:r w:rsidRPr="00074CA0">
              <w:rPr>
                <w:rFonts w:cstheme="minorHAnsi"/>
                <w:lang w:eastAsia="en-US"/>
              </w:rPr>
              <w:br/>
              <w:t xml:space="preserve">Deze versie wordt voorgelegd aan </w:t>
            </w:r>
            <w:proofErr w:type="spellStart"/>
            <w:r w:rsidRPr="00074CA0">
              <w:rPr>
                <w:rFonts w:cstheme="minorHAnsi"/>
                <w:lang w:eastAsia="en-US"/>
              </w:rPr>
              <w:t>toetsgroep</w:t>
            </w:r>
            <w:proofErr w:type="spellEnd"/>
            <w:r w:rsidRPr="00074CA0">
              <w:rPr>
                <w:rFonts w:cstheme="minorHAnsi"/>
                <w:lang w:eastAsia="en-US"/>
              </w:rPr>
              <w:t>.</w:t>
            </w:r>
          </w:p>
        </w:tc>
      </w:tr>
      <w:tr w:rsidR="00074CA0" w14:paraId="2274CE79" w14:textId="77777777" w:rsidTr="00074C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E2C82F" w14:textId="77777777" w:rsidR="00074CA0" w:rsidRDefault="00074CA0">
            <w:pPr>
              <w:pStyle w:val="Plattetekst"/>
              <w:rPr>
                <w:rFonts w:cstheme="minorHAnsi"/>
                <w:b w:val="0"/>
                <w:lang w:val="en-US" w:eastAsia="en-US"/>
              </w:rPr>
            </w:pPr>
            <w:r>
              <w:rPr>
                <w:rFonts w:cstheme="minorHAnsi"/>
                <w:b w:val="0"/>
                <w:lang w:val="en-US" w:eastAsia="en-US"/>
              </w:rPr>
              <w:t>1.10</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0269ED3" w14:textId="77777777" w:rsid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val="en-US" w:eastAsia="en-US"/>
              </w:rPr>
            </w:pPr>
            <w:r>
              <w:rPr>
                <w:rFonts w:cstheme="minorHAnsi"/>
                <w:lang w:val="en-US" w:eastAsia="en-US"/>
              </w:rPr>
              <w:t>15-11-2018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7BFC6" w14:textId="77777777" w:rsidR="00074CA0" w:rsidRP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eastAsia="en-US"/>
              </w:rPr>
            </w:pPr>
            <w:r w:rsidRPr="00074CA0">
              <w:rPr>
                <w:rFonts w:cstheme="minorHAnsi"/>
                <w:lang w:eastAsia="en-US"/>
              </w:rPr>
              <w:t xml:space="preserve">Versie aangepast op basis van beslissing </w:t>
            </w:r>
            <w:proofErr w:type="spellStart"/>
            <w:r w:rsidRPr="00074CA0">
              <w:rPr>
                <w:rFonts w:cstheme="minorHAnsi"/>
                <w:lang w:eastAsia="en-US"/>
              </w:rPr>
              <w:t>toetsgroep</w:t>
            </w:r>
            <w:proofErr w:type="spellEnd"/>
            <w:r w:rsidRPr="00074CA0">
              <w:rPr>
                <w:rFonts w:cstheme="minorHAnsi"/>
                <w:lang w:eastAsia="en-US"/>
              </w:rPr>
              <w:t xml:space="preserve"> d.d. 12-11-2018</w:t>
            </w:r>
          </w:p>
        </w:tc>
      </w:tr>
      <w:tr w:rsidR="00074CA0" w14:paraId="280C0FC1"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621ACA1" w14:textId="77777777" w:rsidR="00074CA0" w:rsidRDefault="00074CA0">
            <w:pPr>
              <w:pStyle w:val="Plattetekst"/>
              <w:rPr>
                <w:rFonts w:cstheme="minorHAnsi"/>
                <w:b w:val="0"/>
                <w:lang w:val="en-US" w:eastAsia="en-US"/>
              </w:rPr>
            </w:pPr>
            <w:r>
              <w:rPr>
                <w:rFonts w:cstheme="minorHAnsi"/>
                <w:b w:val="0"/>
                <w:lang w:val="en-US" w:eastAsia="en-US"/>
              </w:rPr>
              <w:t>1.11</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4E890EE"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30-11-2018</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690CB86D" w14:textId="77777777" w:rsidR="00074CA0" w:rsidRP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eastAsia="en-US"/>
              </w:rPr>
            </w:pPr>
            <w:r w:rsidRPr="00074CA0">
              <w:rPr>
                <w:rFonts w:cstheme="minorHAnsi"/>
                <w:lang w:eastAsia="en-US"/>
              </w:rPr>
              <w:t>Versie aangepast op basis van consultatie Beheergroep VWO (</w:t>
            </w:r>
            <w:proofErr w:type="spellStart"/>
            <w:r w:rsidRPr="00074CA0">
              <w:rPr>
                <w:rFonts w:cstheme="minorHAnsi"/>
                <w:lang w:eastAsia="en-US"/>
              </w:rPr>
              <w:t>toetsgroep</w:t>
            </w:r>
            <w:proofErr w:type="spellEnd"/>
            <w:r w:rsidRPr="00074CA0">
              <w:rPr>
                <w:rFonts w:cstheme="minorHAnsi"/>
                <w:lang w:eastAsia="en-US"/>
              </w:rPr>
              <w:t xml:space="preserve"> gemeenten en klankbordgroep leveranciers).</w:t>
            </w:r>
          </w:p>
        </w:tc>
      </w:tr>
      <w:tr w:rsidR="00074CA0" w14:paraId="2EE1D318" w14:textId="77777777" w:rsidTr="00074C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1C53700" w14:textId="77777777" w:rsidR="00074CA0" w:rsidRDefault="00074CA0">
            <w:pPr>
              <w:pStyle w:val="Plattetekst"/>
              <w:rPr>
                <w:rFonts w:cstheme="minorHAnsi"/>
                <w:b w:val="0"/>
                <w:lang w:val="en-US" w:eastAsia="en-US"/>
              </w:rPr>
            </w:pPr>
            <w:r>
              <w:rPr>
                <w:rFonts w:cstheme="minorHAnsi"/>
                <w:b w:val="0"/>
                <w:lang w:val="en-US" w:eastAsia="en-US"/>
              </w:rPr>
              <w:t>2.0</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5DBFDAD" w14:textId="77777777" w:rsid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val="en-US" w:eastAsia="en-US"/>
              </w:rPr>
            </w:pPr>
            <w:r>
              <w:rPr>
                <w:rFonts w:cstheme="minorHAnsi"/>
                <w:lang w:val="en-US" w:eastAsia="en-US"/>
              </w:rPr>
              <w:t>28-03-2019</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39FA74B" w14:textId="77777777" w:rsidR="00074CA0" w:rsidRP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eastAsia="en-US"/>
              </w:rPr>
            </w:pPr>
            <w:r w:rsidRPr="00074CA0">
              <w:rPr>
                <w:rFonts w:cstheme="minorHAnsi"/>
                <w:lang w:eastAsia="en-US"/>
              </w:rPr>
              <w:t>Versie aangepast conform input Landsadvocaat en besluitvorming Beheergroep VWO.</w:t>
            </w:r>
          </w:p>
        </w:tc>
      </w:tr>
      <w:tr w:rsidR="00074CA0" w14:paraId="42861F22"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86C1A4F" w14:textId="77777777" w:rsidR="00074CA0" w:rsidRDefault="00074CA0">
            <w:pPr>
              <w:pStyle w:val="Plattetekst"/>
              <w:rPr>
                <w:rFonts w:cstheme="minorHAnsi"/>
                <w:b w:val="0"/>
                <w:bCs w:val="0"/>
                <w:lang w:val="en-US" w:eastAsia="en-US"/>
              </w:rPr>
            </w:pPr>
            <w:r>
              <w:rPr>
                <w:rFonts w:cstheme="minorHAnsi"/>
                <w:b w:val="0"/>
                <w:bCs w:val="0"/>
                <w:lang w:val="en-US" w:eastAsia="en-US"/>
              </w:rPr>
              <w:t>2.1</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563A1354"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11-11-2019</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0D045410" w14:textId="77777777" w:rsidR="00074CA0" w:rsidRP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eastAsia="en-US"/>
              </w:rPr>
            </w:pPr>
            <w:r w:rsidRPr="00074CA0">
              <w:rPr>
                <w:rFonts w:cstheme="minorHAnsi"/>
                <w:lang w:eastAsia="en-US"/>
              </w:rPr>
              <w:t xml:space="preserve">Versie 2.0 aangepast n.a.v. bijeenkomst Beheergroep VWO d.d. </w:t>
            </w:r>
          </w:p>
          <w:p w14:paraId="7A19956B"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10-10-2019.</w:t>
            </w:r>
          </w:p>
        </w:tc>
      </w:tr>
      <w:tr w:rsidR="00074CA0" w14:paraId="3A3BC99D" w14:textId="77777777" w:rsidTr="00074C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653F88" w14:textId="77777777" w:rsidR="00074CA0" w:rsidRDefault="00074CA0">
            <w:pPr>
              <w:pStyle w:val="Plattetekst"/>
              <w:rPr>
                <w:rFonts w:cstheme="minorHAnsi"/>
                <w:b w:val="0"/>
                <w:bCs w:val="0"/>
                <w:lang w:val="en-US" w:eastAsia="en-US"/>
              </w:rPr>
            </w:pPr>
            <w:r>
              <w:rPr>
                <w:rFonts w:cstheme="minorHAnsi"/>
                <w:b w:val="0"/>
                <w:bCs w:val="0"/>
                <w:lang w:val="en-US" w:eastAsia="en-US"/>
              </w:rPr>
              <w:t>2.2</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D43189F" w14:textId="77777777" w:rsid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val="en-US" w:eastAsia="en-US"/>
              </w:rPr>
            </w:pPr>
            <w:r>
              <w:rPr>
                <w:rFonts w:cstheme="minorHAnsi"/>
                <w:lang w:val="en-US" w:eastAsia="en-US"/>
              </w:rPr>
              <w:t>08-04-2020</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2149243" w14:textId="77777777" w:rsidR="00074CA0" w:rsidRPr="00074CA0" w:rsidRDefault="00074CA0">
            <w:pPr>
              <w:pStyle w:val="Plattetekst"/>
              <w:cnfStyle w:val="000000000000" w:firstRow="0" w:lastRow="0" w:firstColumn="0" w:lastColumn="0" w:oddVBand="0" w:evenVBand="0" w:oddHBand="0" w:evenHBand="0" w:firstRowFirstColumn="0" w:firstRowLastColumn="0" w:lastRowFirstColumn="0" w:lastRowLastColumn="0"/>
              <w:rPr>
                <w:rFonts w:cstheme="minorHAnsi"/>
                <w:lang w:eastAsia="en-US"/>
              </w:rPr>
            </w:pPr>
            <w:r w:rsidRPr="00074CA0">
              <w:rPr>
                <w:rFonts w:cstheme="minorHAnsi"/>
                <w:lang w:eastAsia="en-US"/>
              </w:rPr>
              <w:t>Versie 2.1 aangepast conform besluit Beheergroep VWO.</w:t>
            </w:r>
          </w:p>
        </w:tc>
      </w:tr>
      <w:tr w:rsidR="00074CA0" w14:paraId="523BB82F" w14:textId="77777777" w:rsidTr="0007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2B26B7F" w14:textId="77777777" w:rsidR="00074CA0" w:rsidRDefault="00074CA0">
            <w:pPr>
              <w:pStyle w:val="Plattetekst"/>
              <w:rPr>
                <w:rFonts w:cstheme="minorHAnsi"/>
                <w:b w:val="0"/>
                <w:bCs w:val="0"/>
                <w:lang w:val="en-US" w:eastAsia="en-US"/>
              </w:rPr>
            </w:pPr>
            <w:r>
              <w:rPr>
                <w:rFonts w:cstheme="minorHAnsi"/>
                <w:b w:val="0"/>
                <w:bCs w:val="0"/>
                <w:lang w:val="en-US" w:eastAsia="en-US"/>
              </w:rPr>
              <w:t>2.3</w:t>
            </w:r>
          </w:p>
        </w:tc>
        <w:tc>
          <w:tcPr>
            <w:tcW w:w="15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1D2AA59" w14:textId="77777777" w:rsid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val="en-US" w:eastAsia="en-US"/>
              </w:rPr>
            </w:pPr>
            <w:r>
              <w:rPr>
                <w:rFonts w:cstheme="minorHAnsi"/>
                <w:lang w:val="en-US" w:eastAsia="en-US"/>
              </w:rPr>
              <w:t>19-11-2020</w:t>
            </w:r>
          </w:p>
        </w:tc>
        <w:tc>
          <w:tcPr>
            <w:tcW w:w="608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79DDEF8C" w14:textId="77777777" w:rsidR="00074CA0" w:rsidRPr="00074CA0" w:rsidRDefault="00074CA0">
            <w:pPr>
              <w:pStyle w:val="Plattetekst"/>
              <w:cnfStyle w:val="000000100000" w:firstRow="0" w:lastRow="0" w:firstColumn="0" w:lastColumn="0" w:oddVBand="0" w:evenVBand="0" w:oddHBand="1" w:evenHBand="0" w:firstRowFirstColumn="0" w:firstRowLastColumn="0" w:lastRowFirstColumn="0" w:lastRowLastColumn="0"/>
              <w:rPr>
                <w:rFonts w:cstheme="minorHAnsi"/>
                <w:lang w:eastAsia="en-US"/>
              </w:rPr>
            </w:pPr>
            <w:r w:rsidRPr="00074CA0">
              <w:rPr>
                <w:rFonts w:cstheme="minorHAnsi"/>
                <w:lang w:eastAsia="en-US"/>
              </w:rPr>
              <w:t>Versie 2.2 aangepast conform besluit beheergroep VWO</w:t>
            </w:r>
          </w:p>
        </w:tc>
      </w:tr>
    </w:tbl>
    <w:p w14:paraId="5815B352" w14:textId="77777777" w:rsidR="00074CA0" w:rsidRDefault="00074CA0" w:rsidP="00074CA0">
      <w:pPr>
        <w:rPr>
          <w:rFonts w:asciiTheme="minorHAnsi" w:hAnsiTheme="minorHAnsi" w:cstheme="minorHAnsi"/>
          <w:sz w:val="18"/>
          <w:szCs w:val="18"/>
        </w:rPr>
      </w:pPr>
    </w:p>
    <w:p w14:paraId="538D3F3C" w14:textId="77777777" w:rsidR="00074CA0" w:rsidRDefault="00074CA0" w:rsidP="00074CA0">
      <w:pPr>
        <w:pStyle w:val="Kop3"/>
      </w:pPr>
      <w:r>
        <w:t>Over de IBD</w:t>
      </w:r>
    </w:p>
    <w:p w14:paraId="6CBFB098" w14:textId="77777777" w:rsidR="00074CA0" w:rsidRDefault="00074CA0" w:rsidP="00074CA0">
      <w:pPr>
        <w:pStyle w:val="Plattetekst"/>
      </w:pPr>
      <w:r>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p w14:paraId="10E6A238" w14:textId="77777777" w:rsidR="00074CA0" w:rsidRDefault="00074CA0" w:rsidP="00074CA0">
      <w:pPr>
        <w:pStyle w:val="Plattetekst"/>
      </w:pPr>
    </w:p>
    <w:p w14:paraId="7AEA0081" w14:textId="42A6AFC9" w:rsidR="00074CA0" w:rsidRDefault="00074CA0" w:rsidP="00074CA0">
      <w:pPr>
        <w:pStyle w:val="Plattetekst"/>
      </w:pPr>
      <w:r>
        <w:rPr>
          <w:noProof/>
        </w:rPr>
        <w:drawing>
          <wp:anchor distT="0" distB="12700" distL="114300" distR="126365" simplePos="0" relativeHeight="251662336" behindDoc="0" locked="0" layoutInCell="1" allowOverlap="1" wp14:anchorId="3DDFD644" wp14:editId="097E0587">
            <wp:simplePos x="0" y="0"/>
            <wp:positionH relativeFrom="column">
              <wp:posOffset>2200910</wp:posOffset>
            </wp:positionH>
            <wp:positionV relativeFrom="paragraph">
              <wp:posOffset>270510</wp:posOffset>
            </wp:positionV>
            <wp:extent cx="876935" cy="59690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6935" cy="596900"/>
                    </a:xfrm>
                    <a:prstGeom prst="rect">
                      <a:avLst/>
                    </a:prstGeom>
                    <a:noFill/>
                  </pic:spPr>
                </pic:pic>
              </a:graphicData>
            </a:graphic>
            <wp14:sizeRelH relativeFrom="page">
              <wp14:pctWidth>0</wp14:pctWidth>
            </wp14:sizeRelH>
            <wp14:sizeRelV relativeFrom="page">
              <wp14:pctHeight>0</wp14:pctHeight>
            </wp14:sizeRelV>
          </wp:anchor>
        </w:drawing>
      </w:r>
      <w:r>
        <w:t>De IBD is ondergebracht bij VNG Realisatie.</w:t>
      </w:r>
    </w:p>
    <w:p w14:paraId="7E223D9C" w14:textId="77777777" w:rsidR="00074CA0" w:rsidRDefault="00074CA0" w:rsidP="00074CA0">
      <w:pPr>
        <w:rPr>
          <w:rFonts w:asciiTheme="minorHAnsi" w:hAnsiTheme="minorHAnsi" w:cstheme="minorHAnsi"/>
          <w:sz w:val="18"/>
          <w:szCs w:val="18"/>
        </w:rPr>
      </w:pPr>
      <w:r>
        <w:rPr>
          <w:rFonts w:cstheme="minorHAnsi"/>
        </w:rPr>
        <w:br w:type="page"/>
      </w:r>
    </w:p>
    <w:p w14:paraId="02A2877B" w14:textId="77777777" w:rsidR="00074CA0" w:rsidRDefault="00074CA0" w:rsidP="00074CA0">
      <w:pPr>
        <w:pStyle w:val="Plattetekst"/>
        <w:rPr>
          <w:color w:val="0A4E8C"/>
          <w:sz w:val="36"/>
          <w:szCs w:val="36"/>
        </w:rPr>
      </w:pPr>
      <w:r>
        <w:rPr>
          <w:b/>
          <w:bCs/>
          <w:color w:val="00B0F0"/>
          <w:sz w:val="36"/>
          <w:szCs w:val="36"/>
        </w:rPr>
        <w:lastRenderedPageBreak/>
        <w:t>Toelichting</w:t>
      </w:r>
    </w:p>
    <w:p w14:paraId="30342C43" w14:textId="77777777" w:rsidR="00074CA0" w:rsidRDefault="00074CA0" w:rsidP="00074CA0">
      <w:pPr>
        <w:pStyle w:val="Plattetekst"/>
      </w:pPr>
      <w:r>
        <w:t>Dit product is een nadere uitwerking voor gemeenten van de Baseline Informatiebeveiliging Overheid (BIO). De BIO is eind 2018 bestuurlijk vastgesteld als gezamenlijke norm voor informatiebeveiliging voor alle Nederlandse overheden.</w:t>
      </w:r>
    </w:p>
    <w:p w14:paraId="5C92D11F" w14:textId="77777777" w:rsidR="00074CA0" w:rsidRDefault="00074CA0" w:rsidP="00074CA0">
      <w:pPr>
        <w:pStyle w:val="Plattetekst"/>
        <w:rPr>
          <w:rFonts w:cstheme="minorHAnsi"/>
        </w:rPr>
      </w:pPr>
    </w:p>
    <w:p w14:paraId="076D6762" w14:textId="77777777" w:rsidR="00074CA0" w:rsidRDefault="00074CA0" w:rsidP="00074CA0">
      <w:pPr>
        <w:pStyle w:val="Plattetekst"/>
        <w:rPr>
          <w:rFonts w:cstheme="minorHAnsi"/>
          <w:b/>
          <w:color w:val="0C9DD8"/>
          <w:sz w:val="24"/>
          <w:szCs w:val="24"/>
        </w:rPr>
      </w:pPr>
      <w:r>
        <w:rPr>
          <w:rFonts w:cstheme="minorHAnsi"/>
          <w:b/>
          <w:color w:val="0C9DD8"/>
          <w:sz w:val="24"/>
          <w:szCs w:val="24"/>
        </w:rPr>
        <w:t>Doel</w:t>
      </w:r>
    </w:p>
    <w:p w14:paraId="0B23DB45" w14:textId="77777777" w:rsidR="00074CA0" w:rsidRDefault="00074CA0" w:rsidP="00074CA0">
      <w:pPr>
        <w:pStyle w:val="Plattetekst"/>
        <w:rPr>
          <w:rFonts w:cstheme="minorHAnsi"/>
        </w:rPr>
      </w:pPr>
      <w:r>
        <w:rPr>
          <w:rFonts w:cstheme="minorHAnsi"/>
        </w:rPr>
        <w:t>Gemeenten en leveranciers willen bij de uitvoering van hun taken en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w:t>
      </w:r>
    </w:p>
    <w:p w14:paraId="799F902C" w14:textId="77777777" w:rsidR="00074CA0" w:rsidRDefault="00074CA0" w:rsidP="00074CA0">
      <w:pPr>
        <w:pStyle w:val="Plattetekst"/>
        <w:rPr>
          <w:rFonts w:cstheme="minorHAnsi"/>
        </w:rPr>
      </w:pPr>
    </w:p>
    <w:p w14:paraId="796AEB55" w14:textId="77777777" w:rsidR="00074CA0" w:rsidRDefault="00074CA0" w:rsidP="00074CA0">
      <w:pPr>
        <w:pStyle w:val="Plattetekst"/>
        <w:rPr>
          <w:rFonts w:cstheme="minorHAnsi"/>
        </w:rPr>
      </w:pPr>
      <w:r>
        <w:rPr>
          <w:rFonts w:cstheme="minorHAnsi"/>
        </w:rPr>
        <w:t>Het doel van de verwerkersovereenkomst is om het gemeenten en hun leveranciers makkelijker te maken om tot afspraken te komen over de verwerking van persoonsgegevens. Dit product bevat de gemeentelijke standaard voor een verwerkersovereenkomst. Deze standaard wordt gebruikt als aanvulling op een hoofdovereenkomst om op grond van de AVG (artikel 28.3 en 28.9) nadere afspraken te maken en vast te leggen over de omgang met persoonsgegevens.</w:t>
      </w:r>
    </w:p>
    <w:p w14:paraId="15D305C1" w14:textId="77777777" w:rsidR="00074CA0" w:rsidRDefault="00074CA0" w:rsidP="00074CA0">
      <w:pPr>
        <w:pStyle w:val="Plattetekst"/>
        <w:rPr>
          <w:rFonts w:cstheme="minorHAnsi"/>
        </w:rPr>
      </w:pPr>
    </w:p>
    <w:p w14:paraId="5B9089EA" w14:textId="77777777" w:rsidR="00074CA0" w:rsidRDefault="00074CA0" w:rsidP="00074CA0">
      <w:pPr>
        <w:pStyle w:val="Plattetekst"/>
        <w:rPr>
          <w:rFonts w:cstheme="minorHAnsi"/>
          <w:b/>
          <w:color w:val="0C9DD8"/>
          <w:sz w:val="24"/>
          <w:szCs w:val="24"/>
        </w:rPr>
      </w:pPr>
      <w:r>
        <w:rPr>
          <w:rFonts w:cstheme="minorHAnsi"/>
          <w:b/>
          <w:color w:val="0C9DD8"/>
          <w:sz w:val="24"/>
          <w:szCs w:val="24"/>
        </w:rPr>
        <w:t>Rangorde</w:t>
      </w:r>
    </w:p>
    <w:p w14:paraId="5307B6D0" w14:textId="77777777" w:rsidR="00074CA0" w:rsidRDefault="00074CA0" w:rsidP="00074CA0">
      <w:pPr>
        <w:pStyle w:val="Plattetekst"/>
        <w:ind w:right="0"/>
        <w:rPr>
          <w:rFonts w:cstheme="minorHAnsi"/>
        </w:rPr>
      </w:pPr>
      <w:r>
        <w:rPr>
          <w:rFonts w:cstheme="minorHAnsi"/>
        </w:rPr>
        <w:t>De rangorde van de verschillende documenten (o.a. inkoopdocumenten, hoofdovereenkomst, verwerkersovereenkomst) wordt geregeld in de hoofdovereenkomst.</w:t>
      </w:r>
    </w:p>
    <w:p w14:paraId="69FD3D79" w14:textId="77777777" w:rsidR="00074CA0" w:rsidRDefault="00074CA0" w:rsidP="00074CA0">
      <w:pPr>
        <w:pStyle w:val="Plattetekst"/>
        <w:rPr>
          <w:rFonts w:cstheme="minorHAnsi"/>
        </w:rPr>
      </w:pPr>
    </w:p>
    <w:p w14:paraId="332C4B16" w14:textId="77777777" w:rsidR="00074CA0" w:rsidRDefault="00074CA0" w:rsidP="00074CA0">
      <w:pPr>
        <w:pStyle w:val="Plattetekst"/>
        <w:rPr>
          <w:rFonts w:cstheme="minorHAnsi"/>
          <w:b/>
          <w:color w:val="0C9DD8"/>
          <w:sz w:val="24"/>
          <w:szCs w:val="24"/>
        </w:rPr>
      </w:pPr>
      <w:r>
        <w:rPr>
          <w:rFonts w:cstheme="minorHAnsi"/>
          <w:b/>
          <w:color w:val="0C9DD8"/>
          <w:sz w:val="24"/>
          <w:szCs w:val="24"/>
        </w:rPr>
        <w:t>Beheer van deze standaard</w:t>
      </w:r>
    </w:p>
    <w:p w14:paraId="454955B2" w14:textId="63A1B332" w:rsidR="00074CA0" w:rsidRDefault="00074CA0" w:rsidP="00074CA0">
      <w:pPr>
        <w:pStyle w:val="Plattetekst"/>
        <w:rPr>
          <w:rFonts w:cstheme="minorHAnsi"/>
        </w:rPr>
      </w:pPr>
      <w:r>
        <w:rPr>
          <w:rFonts w:cstheme="minorHAnsi"/>
        </w:rPr>
        <w:t xml:space="preserve">Deze standaard verwerkersovereenkomst wordt beheerd door VNG-Realisatie/IBD. Verbetervoorstellen kunnen door zowel gemeenten als leveranciers naar </w:t>
      </w:r>
      <w:hyperlink r:id="rId16" w:history="1">
        <w:r>
          <w:rPr>
            <w:rStyle w:val="Hyperlink"/>
            <w:rFonts w:cstheme="minorHAnsi"/>
          </w:rPr>
          <w:t>privacy@vng.nl</w:t>
        </w:r>
      </w:hyperlink>
      <w:r>
        <w:rPr>
          <w:rFonts w:cstheme="minorHAnsi"/>
        </w:rPr>
        <w:t xml:space="preserve"> worden gemaild. Tweemaal per jaar beoordeelt de Beheergroep VWO (bestaande uit vertegenwoordigers van gemeenten en leveranciers), de verbetervoorstellen en zo nodig worden deze verwerkt in een volgende versie. </w:t>
      </w:r>
    </w:p>
    <w:p w14:paraId="29696B2D" w14:textId="77777777" w:rsidR="00074CA0" w:rsidRDefault="00074CA0" w:rsidP="00074CA0">
      <w:pPr>
        <w:pStyle w:val="Plattetekst"/>
        <w:rPr>
          <w:rFonts w:cstheme="minorHAnsi"/>
        </w:rPr>
      </w:pPr>
    </w:p>
    <w:p w14:paraId="4C416B33" w14:textId="4D646140" w:rsidR="00074CA0" w:rsidRDefault="00074CA0" w:rsidP="00074CA0">
      <w:pPr>
        <w:pStyle w:val="Plattetekst"/>
        <w:rPr>
          <w:rFonts w:cstheme="minorHAnsi"/>
        </w:rPr>
      </w:pPr>
      <w:r>
        <w:rPr>
          <w:rFonts w:cstheme="minorHAnsi"/>
        </w:rPr>
        <w:t xml:space="preserve">Hebt u vragen over het gebruik van deze standaard overeenkomst neem dan ook contact op met de IBD via </w:t>
      </w:r>
      <w:hyperlink r:id="rId17" w:history="1">
        <w:r>
          <w:rPr>
            <w:rStyle w:val="Hyperlink"/>
            <w:rFonts w:cstheme="minorHAnsi"/>
          </w:rPr>
          <w:t>privacy@vng.nl</w:t>
        </w:r>
      </w:hyperlink>
      <w:r>
        <w:rPr>
          <w:rFonts w:cstheme="minorHAnsi"/>
        </w:rPr>
        <w:t>.</w:t>
      </w:r>
    </w:p>
    <w:p w14:paraId="04BA52CE" w14:textId="77777777" w:rsidR="00074CA0" w:rsidRDefault="00074CA0" w:rsidP="00074CA0">
      <w:pPr>
        <w:pStyle w:val="Plattetekst"/>
        <w:rPr>
          <w:rFonts w:cstheme="minorHAnsi"/>
        </w:rPr>
      </w:pPr>
    </w:p>
    <w:p w14:paraId="7B07630D" w14:textId="77777777" w:rsidR="00074CA0" w:rsidRDefault="00074CA0" w:rsidP="00074CA0">
      <w:pPr>
        <w:pStyle w:val="Plattetekst"/>
        <w:rPr>
          <w:rFonts w:cstheme="minorHAnsi"/>
          <w:b/>
          <w:color w:val="0C9DD8"/>
          <w:sz w:val="24"/>
          <w:szCs w:val="24"/>
        </w:rPr>
      </w:pPr>
      <w:r>
        <w:rPr>
          <w:rFonts w:cstheme="minorHAnsi"/>
          <w:b/>
          <w:color w:val="0C9DD8"/>
          <w:sz w:val="24"/>
          <w:szCs w:val="24"/>
        </w:rPr>
        <w:t>Doelgroep</w:t>
      </w:r>
    </w:p>
    <w:p w14:paraId="656FEF18" w14:textId="77777777" w:rsidR="00074CA0" w:rsidRDefault="00074CA0" w:rsidP="00074CA0">
      <w:pPr>
        <w:pStyle w:val="Plattetekst"/>
        <w:rPr>
          <w:rFonts w:cstheme="minorHAnsi"/>
        </w:rPr>
      </w:pPr>
      <w:r>
        <w:rPr>
          <w:rFonts w:cstheme="minorHAnsi"/>
        </w:rPr>
        <w:t>Dit document is van belang voor het management van de gemeente, de systeemeigenaren, gemeentelijke inkopers, privacyfunctionarissen en informatiebeveiligers.</w:t>
      </w:r>
    </w:p>
    <w:p w14:paraId="123451D9" w14:textId="77777777" w:rsidR="00074CA0" w:rsidRDefault="00074CA0" w:rsidP="00074CA0">
      <w:pPr>
        <w:pStyle w:val="Plattetekst"/>
        <w:rPr>
          <w:rFonts w:cstheme="minorHAnsi"/>
        </w:rPr>
      </w:pPr>
    </w:p>
    <w:p w14:paraId="7C34BB69" w14:textId="77777777" w:rsidR="00074CA0" w:rsidRDefault="00074CA0" w:rsidP="00074CA0">
      <w:pPr>
        <w:pStyle w:val="Plattetekst"/>
        <w:rPr>
          <w:rFonts w:cstheme="minorHAnsi"/>
          <w:b/>
          <w:color w:val="0C9DD8"/>
          <w:sz w:val="24"/>
          <w:szCs w:val="24"/>
        </w:rPr>
      </w:pPr>
      <w:r>
        <w:rPr>
          <w:rFonts w:cstheme="minorHAnsi"/>
          <w:b/>
          <w:color w:val="0C9DD8"/>
          <w:sz w:val="24"/>
          <w:szCs w:val="24"/>
        </w:rPr>
        <w:t>Relatie met overige documenten:</w:t>
      </w:r>
    </w:p>
    <w:p w14:paraId="0E069339" w14:textId="77777777" w:rsidR="00074CA0" w:rsidRDefault="00074CA0" w:rsidP="00074CA0">
      <w:pPr>
        <w:pStyle w:val="Plattetekst"/>
        <w:widowControl w:val="0"/>
        <w:numPr>
          <w:ilvl w:val="0"/>
          <w:numId w:val="32"/>
        </w:numPr>
        <w:autoSpaceDE w:val="0"/>
        <w:autoSpaceDN w:val="0"/>
        <w:spacing w:line="288" w:lineRule="auto"/>
        <w:ind w:left="360"/>
        <w:rPr>
          <w:rFonts w:cstheme="minorHAnsi"/>
        </w:rPr>
      </w:pPr>
      <w:r>
        <w:rPr>
          <w:rFonts w:cstheme="minorHAnsi"/>
        </w:rPr>
        <w:t>GIBIT;</w:t>
      </w:r>
    </w:p>
    <w:p w14:paraId="2D4AB0B9" w14:textId="77777777" w:rsidR="00074CA0" w:rsidRDefault="00074CA0" w:rsidP="00074CA0">
      <w:pPr>
        <w:pStyle w:val="Plattetekst"/>
        <w:widowControl w:val="0"/>
        <w:numPr>
          <w:ilvl w:val="0"/>
          <w:numId w:val="32"/>
        </w:numPr>
        <w:autoSpaceDE w:val="0"/>
        <w:autoSpaceDN w:val="0"/>
        <w:spacing w:line="288" w:lineRule="auto"/>
        <w:ind w:left="360"/>
        <w:rPr>
          <w:rFonts w:cstheme="minorHAnsi"/>
        </w:rPr>
      </w:pPr>
      <w:r>
        <w:rPr>
          <w:rFonts w:cstheme="minorHAnsi"/>
        </w:rPr>
        <w:t>Baseline Informatiebeveiliging Overheid (BIO)</w:t>
      </w:r>
    </w:p>
    <w:p w14:paraId="256A79D5"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Voorbeeld Informatiebeveiligingsbeleid van de gemeente, H2.4.1;</w:t>
      </w:r>
    </w:p>
    <w:p w14:paraId="00D0A4F1"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Inkoopvoorwaarden en informatiebeveiligingseisen;</w:t>
      </w:r>
    </w:p>
    <w:p w14:paraId="5F546CBE"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Toegang van externe partijen en inhuur;</w:t>
      </w:r>
    </w:p>
    <w:p w14:paraId="44DCA1E5"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 xml:space="preserve">Handreiking Service Level </w:t>
      </w:r>
      <w:proofErr w:type="spellStart"/>
      <w:r>
        <w:rPr>
          <w:rFonts w:cstheme="minorHAnsi"/>
        </w:rPr>
        <w:t>Agreements</w:t>
      </w:r>
      <w:proofErr w:type="spellEnd"/>
      <w:r>
        <w:rPr>
          <w:rFonts w:cstheme="minorHAnsi"/>
        </w:rPr>
        <w:t>;</w:t>
      </w:r>
    </w:p>
    <w:p w14:paraId="5F3BB092" w14:textId="77777777" w:rsidR="00074CA0" w:rsidRDefault="00074CA0" w:rsidP="00074CA0">
      <w:pPr>
        <w:rPr>
          <w:rFonts w:asciiTheme="minorHAnsi" w:hAnsiTheme="minorHAnsi" w:cstheme="minorHAnsi"/>
          <w:sz w:val="20"/>
          <w:szCs w:val="18"/>
        </w:rPr>
      </w:pPr>
      <w:r>
        <w:rPr>
          <w:rFonts w:cstheme="minorHAnsi"/>
        </w:rPr>
        <w:br w:type="page"/>
      </w:r>
    </w:p>
    <w:p w14:paraId="0FF1BDD7"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lastRenderedPageBreak/>
        <w:t>Geheimhoudingsverklaringen;</w:t>
      </w:r>
    </w:p>
    <w:p w14:paraId="480C8AB1"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Handleiding screening personeel;</w:t>
      </w:r>
    </w:p>
    <w:p w14:paraId="24317AE0"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Contractmanagement en;</w:t>
      </w:r>
    </w:p>
    <w:p w14:paraId="19439D4C" w14:textId="77777777" w:rsidR="00074CA0" w:rsidRDefault="00074CA0" w:rsidP="00074CA0">
      <w:pPr>
        <w:pStyle w:val="Plattetekst"/>
        <w:widowControl w:val="0"/>
        <w:numPr>
          <w:ilvl w:val="0"/>
          <w:numId w:val="33"/>
        </w:numPr>
        <w:autoSpaceDE w:val="0"/>
        <w:autoSpaceDN w:val="0"/>
        <w:spacing w:line="288" w:lineRule="auto"/>
        <w:ind w:left="360"/>
        <w:rPr>
          <w:rFonts w:cstheme="minorHAnsi"/>
        </w:rPr>
      </w:pPr>
      <w:r>
        <w:rPr>
          <w:rFonts w:cstheme="minorHAnsi"/>
        </w:rPr>
        <w:t xml:space="preserve">Voorbeeld </w:t>
      </w:r>
      <w:proofErr w:type="spellStart"/>
      <w:r>
        <w:rPr>
          <w:rFonts w:cstheme="minorHAnsi"/>
        </w:rPr>
        <w:t>Responsible</w:t>
      </w:r>
      <w:proofErr w:type="spellEnd"/>
      <w:r>
        <w:rPr>
          <w:rFonts w:cstheme="minorHAnsi"/>
        </w:rPr>
        <w:t xml:space="preserve"> </w:t>
      </w:r>
      <w:proofErr w:type="spellStart"/>
      <w:r>
        <w:rPr>
          <w:rFonts w:cstheme="minorHAnsi"/>
        </w:rPr>
        <w:t>Disclosure</w:t>
      </w:r>
      <w:proofErr w:type="spellEnd"/>
      <w:r>
        <w:rPr>
          <w:rFonts w:cstheme="minorHAnsi"/>
        </w:rPr>
        <w:t xml:space="preserve"> beleid.</w:t>
      </w:r>
    </w:p>
    <w:p w14:paraId="51F62FBF" w14:textId="77777777" w:rsidR="00074CA0" w:rsidRDefault="00074CA0" w:rsidP="00074CA0">
      <w:pPr>
        <w:pStyle w:val="Plattetekst"/>
        <w:rPr>
          <w:rFonts w:cstheme="minorHAnsi"/>
        </w:rPr>
      </w:pPr>
    </w:p>
    <w:p w14:paraId="6C9282A2" w14:textId="77777777" w:rsidR="00074CA0" w:rsidRDefault="00074CA0" w:rsidP="00074CA0">
      <w:pPr>
        <w:pStyle w:val="Plattetekst"/>
        <w:rPr>
          <w:rFonts w:cstheme="minorHAnsi"/>
          <w:b/>
          <w:color w:val="0C9DD8"/>
          <w:sz w:val="24"/>
          <w:szCs w:val="24"/>
        </w:rPr>
      </w:pPr>
      <w:r>
        <w:rPr>
          <w:rFonts w:cstheme="minorHAnsi"/>
          <w:b/>
          <w:color w:val="0C9DD8"/>
          <w:sz w:val="24"/>
          <w:szCs w:val="24"/>
        </w:rPr>
        <w:t>Maatregelen Baseline Informatiebeveiliging Overheid (BIO)</w:t>
      </w:r>
    </w:p>
    <w:p w14:paraId="4BAA6F4C" w14:textId="77777777" w:rsidR="00074CA0" w:rsidRDefault="00074CA0" w:rsidP="00074CA0">
      <w:pPr>
        <w:pStyle w:val="Plattetekst"/>
        <w:rPr>
          <w:rFonts w:cstheme="minorHAnsi"/>
        </w:rPr>
      </w:pPr>
      <w:r>
        <w:rPr>
          <w:rFonts w:cstheme="minorHAnsi"/>
        </w:rPr>
        <w:t>Maatregel 15.1.1.3</w:t>
      </w:r>
    </w:p>
    <w:p w14:paraId="647C868E" w14:textId="77777777" w:rsidR="00074CA0" w:rsidRDefault="00074CA0" w:rsidP="00074CA0">
      <w:pPr>
        <w:pStyle w:val="Plattetekst"/>
        <w:rPr>
          <w:rFonts w:cstheme="minorHAnsi"/>
        </w:rPr>
      </w:pPr>
      <w:r>
        <w:rPr>
          <w:rFonts w:cstheme="minorHAnsi"/>
        </w:rPr>
        <w:t>Met alle leveranciers die als verwerker voor of namens de organisatie persoonsgegevens verwerken, worden verwerkersovereenkomsten gesloten waarin alle wettelijk vereiste afspraken zijn vastgesteld.</w:t>
      </w:r>
    </w:p>
    <w:p w14:paraId="1842EE86" w14:textId="77777777" w:rsidR="00074CA0" w:rsidRDefault="00074CA0" w:rsidP="00074CA0">
      <w:pPr>
        <w:rPr>
          <w:rFonts w:asciiTheme="minorHAnsi" w:hAnsiTheme="minorHAnsi" w:cstheme="minorHAnsi"/>
          <w:sz w:val="18"/>
          <w:szCs w:val="18"/>
        </w:rPr>
      </w:pPr>
      <w:r>
        <w:rPr>
          <w:rFonts w:cstheme="minorHAnsi"/>
        </w:rPr>
        <w:br w:type="page"/>
      </w:r>
    </w:p>
    <w:p w14:paraId="5AC54499" w14:textId="77777777" w:rsidR="00074CA0" w:rsidRDefault="00074CA0" w:rsidP="00074CA0">
      <w:pPr>
        <w:pStyle w:val="Plattetekst"/>
        <w:rPr>
          <w:rFonts w:cstheme="minorHAnsi"/>
          <w:color w:val="0A4E8C"/>
          <w:sz w:val="36"/>
          <w:szCs w:val="36"/>
        </w:rPr>
      </w:pPr>
      <w:r>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1780481567"/>
        <w:docPartObj>
          <w:docPartGallery w:val="Table of Contents"/>
          <w:docPartUnique/>
        </w:docPartObj>
      </w:sdtPr>
      <w:sdtEndPr/>
      <w:sdtContent>
        <w:p w14:paraId="55605CC0" w14:textId="39A26FF1" w:rsidR="00C97941" w:rsidRDefault="00074CA0">
          <w:pPr>
            <w:pStyle w:val="Inhopg1"/>
            <w:tabs>
              <w:tab w:val="right" w:leader="dot" w:pos="9060"/>
            </w:tabs>
            <w:rPr>
              <w:rFonts w:asciiTheme="minorHAnsi" w:eastAsiaTheme="minorEastAsia" w:hAnsiTheme="minorHAnsi" w:cstheme="minorBidi"/>
              <w:b w:val="0"/>
              <w:bCs w:val="0"/>
              <w:noProof/>
              <w:color w:val="auto"/>
              <w:sz w:val="22"/>
              <w:szCs w:val="22"/>
              <w:lang w:bidi="ar-SA"/>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TOC \o "1-2" \h \z </w:instrText>
          </w:r>
          <w:r>
            <w:rPr>
              <w:rFonts w:asciiTheme="minorHAnsi" w:hAnsiTheme="minorHAnsi" w:cstheme="minorHAnsi"/>
              <w:sz w:val="20"/>
              <w:szCs w:val="20"/>
            </w:rPr>
            <w:fldChar w:fldCharType="separate"/>
          </w:r>
          <w:hyperlink w:anchor="_Toc61443196" w:history="1">
            <w:r w:rsidR="00C97941" w:rsidRPr="008F194B">
              <w:rPr>
                <w:rStyle w:val="Hyperlink"/>
                <w:noProof/>
              </w:rPr>
              <w:t>Standaard verwerkersovereenkomst gemeente Lelystad</w:t>
            </w:r>
            <w:r w:rsidR="00C97941">
              <w:rPr>
                <w:noProof/>
                <w:webHidden/>
              </w:rPr>
              <w:tab/>
            </w:r>
            <w:r w:rsidR="00C97941">
              <w:rPr>
                <w:noProof/>
                <w:webHidden/>
              </w:rPr>
              <w:fldChar w:fldCharType="begin"/>
            </w:r>
            <w:r w:rsidR="00C97941">
              <w:rPr>
                <w:noProof/>
                <w:webHidden/>
              </w:rPr>
              <w:instrText xml:space="preserve"> PAGEREF _Toc61443196 \h </w:instrText>
            </w:r>
            <w:r w:rsidR="00C97941">
              <w:rPr>
                <w:noProof/>
                <w:webHidden/>
              </w:rPr>
            </w:r>
            <w:r w:rsidR="00C97941">
              <w:rPr>
                <w:noProof/>
                <w:webHidden/>
              </w:rPr>
              <w:fldChar w:fldCharType="separate"/>
            </w:r>
            <w:r w:rsidR="00C97941">
              <w:rPr>
                <w:noProof/>
                <w:webHidden/>
              </w:rPr>
              <w:t>1</w:t>
            </w:r>
            <w:r w:rsidR="00C97941">
              <w:rPr>
                <w:noProof/>
                <w:webHidden/>
              </w:rPr>
              <w:fldChar w:fldCharType="end"/>
            </w:r>
          </w:hyperlink>
        </w:p>
        <w:p w14:paraId="6CD30340" w14:textId="03582187" w:rsidR="00C97941" w:rsidRDefault="00B672BB">
          <w:pPr>
            <w:pStyle w:val="Inhopg2"/>
            <w:rPr>
              <w:rFonts w:eastAsiaTheme="minorEastAsia" w:cstheme="minorBidi"/>
              <w:noProof/>
              <w:lang w:bidi="ar-SA"/>
            </w:rPr>
          </w:pPr>
          <w:hyperlink w:anchor="_Toc61443197" w:history="1">
            <w:r w:rsidR="00C97941" w:rsidRPr="008F194B">
              <w:rPr>
                <w:rStyle w:val="Hyperlink"/>
                <w:noProof/>
              </w:rPr>
              <w:t>Verwerkersovereenkomst uitvoering &lt;</w:t>
            </w:r>
            <w:r w:rsidR="00C97941" w:rsidRPr="008F194B">
              <w:rPr>
                <w:rStyle w:val="Hyperlink"/>
                <w:noProof/>
                <w:highlight w:val="yellow"/>
              </w:rPr>
              <w:t>naam hoofdovereenkomst</w:t>
            </w:r>
            <w:r w:rsidR="00C97941" w:rsidRPr="008F194B">
              <w:rPr>
                <w:rStyle w:val="Hyperlink"/>
                <w:noProof/>
              </w:rPr>
              <w:t>&gt;</w:t>
            </w:r>
            <w:r w:rsidR="00C97941">
              <w:rPr>
                <w:noProof/>
                <w:webHidden/>
              </w:rPr>
              <w:tab/>
            </w:r>
            <w:r w:rsidR="00C97941">
              <w:rPr>
                <w:noProof/>
                <w:webHidden/>
              </w:rPr>
              <w:fldChar w:fldCharType="begin"/>
            </w:r>
            <w:r w:rsidR="00C97941">
              <w:rPr>
                <w:noProof/>
                <w:webHidden/>
              </w:rPr>
              <w:instrText xml:space="preserve"> PAGEREF _Toc61443197 \h </w:instrText>
            </w:r>
            <w:r w:rsidR="00C97941">
              <w:rPr>
                <w:noProof/>
                <w:webHidden/>
              </w:rPr>
            </w:r>
            <w:r w:rsidR="00C97941">
              <w:rPr>
                <w:noProof/>
                <w:webHidden/>
              </w:rPr>
              <w:fldChar w:fldCharType="separate"/>
            </w:r>
            <w:r w:rsidR="00C97941">
              <w:rPr>
                <w:noProof/>
                <w:webHidden/>
              </w:rPr>
              <w:t>1</w:t>
            </w:r>
            <w:r w:rsidR="00C97941">
              <w:rPr>
                <w:noProof/>
                <w:webHidden/>
              </w:rPr>
              <w:fldChar w:fldCharType="end"/>
            </w:r>
          </w:hyperlink>
        </w:p>
        <w:p w14:paraId="7630A7EE" w14:textId="29AE6F46" w:rsidR="00C97941" w:rsidRDefault="00B672BB">
          <w:pPr>
            <w:pStyle w:val="Inhopg2"/>
            <w:rPr>
              <w:rFonts w:eastAsiaTheme="minorEastAsia" w:cstheme="minorBidi"/>
              <w:noProof/>
              <w:lang w:bidi="ar-SA"/>
            </w:rPr>
          </w:pPr>
          <w:hyperlink w:anchor="_Toc61443198" w:history="1">
            <w:r w:rsidR="00C97941" w:rsidRPr="008F194B">
              <w:rPr>
                <w:rStyle w:val="Hyperlink"/>
                <w:noProof/>
              </w:rPr>
              <w:t>Bijlage 1: Overzicht van te verwerken persoonsgegevens</w:t>
            </w:r>
            <w:r w:rsidR="00C97941">
              <w:rPr>
                <w:noProof/>
                <w:webHidden/>
              </w:rPr>
              <w:tab/>
            </w:r>
            <w:r w:rsidR="00C97941">
              <w:rPr>
                <w:noProof/>
                <w:webHidden/>
              </w:rPr>
              <w:fldChar w:fldCharType="begin"/>
            </w:r>
            <w:r w:rsidR="00C97941">
              <w:rPr>
                <w:noProof/>
                <w:webHidden/>
              </w:rPr>
              <w:instrText xml:space="preserve"> PAGEREF _Toc61443198 \h </w:instrText>
            </w:r>
            <w:r w:rsidR="00C97941">
              <w:rPr>
                <w:noProof/>
                <w:webHidden/>
              </w:rPr>
            </w:r>
            <w:r w:rsidR="00C97941">
              <w:rPr>
                <w:noProof/>
                <w:webHidden/>
              </w:rPr>
              <w:fldChar w:fldCharType="separate"/>
            </w:r>
            <w:r w:rsidR="00C97941">
              <w:rPr>
                <w:noProof/>
                <w:webHidden/>
              </w:rPr>
              <w:t>4</w:t>
            </w:r>
            <w:r w:rsidR="00C97941">
              <w:rPr>
                <w:noProof/>
                <w:webHidden/>
              </w:rPr>
              <w:fldChar w:fldCharType="end"/>
            </w:r>
          </w:hyperlink>
        </w:p>
        <w:p w14:paraId="43A75510" w14:textId="61FF7C8F" w:rsidR="00C97941" w:rsidRDefault="00B672BB">
          <w:pPr>
            <w:pStyle w:val="Inhopg2"/>
            <w:rPr>
              <w:rFonts w:eastAsiaTheme="minorEastAsia" w:cstheme="minorBidi"/>
              <w:noProof/>
              <w:lang w:bidi="ar-SA"/>
            </w:rPr>
          </w:pPr>
          <w:hyperlink w:anchor="_Toc61443199" w:history="1">
            <w:r w:rsidR="00C97941" w:rsidRPr="008F194B">
              <w:rPr>
                <w:rStyle w:val="Hyperlink"/>
                <w:noProof/>
              </w:rPr>
              <w:t>Bijlage 2: Aantonen passend niveau van beveiliging en aansluiting bij gedragscode</w:t>
            </w:r>
            <w:r w:rsidR="00C97941">
              <w:rPr>
                <w:noProof/>
                <w:webHidden/>
              </w:rPr>
              <w:tab/>
            </w:r>
            <w:r w:rsidR="00C97941">
              <w:rPr>
                <w:noProof/>
                <w:webHidden/>
              </w:rPr>
              <w:fldChar w:fldCharType="begin"/>
            </w:r>
            <w:r w:rsidR="00C97941">
              <w:rPr>
                <w:noProof/>
                <w:webHidden/>
              </w:rPr>
              <w:instrText xml:space="preserve"> PAGEREF _Toc61443199 \h </w:instrText>
            </w:r>
            <w:r w:rsidR="00C97941">
              <w:rPr>
                <w:noProof/>
                <w:webHidden/>
              </w:rPr>
            </w:r>
            <w:r w:rsidR="00C97941">
              <w:rPr>
                <w:noProof/>
                <w:webHidden/>
              </w:rPr>
              <w:fldChar w:fldCharType="separate"/>
            </w:r>
            <w:r w:rsidR="00C97941">
              <w:rPr>
                <w:noProof/>
                <w:webHidden/>
              </w:rPr>
              <w:t>5</w:t>
            </w:r>
            <w:r w:rsidR="00C97941">
              <w:rPr>
                <w:noProof/>
                <w:webHidden/>
              </w:rPr>
              <w:fldChar w:fldCharType="end"/>
            </w:r>
          </w:hyperlink>
        </w:p>
        <w:p w14:paraId="05772D8B" w14:textId="7F1CEDA4" w:rsidR="00C97941" w:rsidRDefault="00B672BB">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61443200" w:history="1">
            <w:r w:rsidR="00C97941" w:rsidRPr="008F194B">
              <w:rPr>
                <w:rStyle w:val="Hyperlink"/>
                <w:rFonts w:cstheme="minorHAnsi"/>
                <w:noProof/>
              </w:rPr>
              <w:t>1.</w:t>
            </w:r>
            <w:r w:rsidR="00C97941">
              <w:rPr>
                <w:rFonts w:asciiTheme="minorHAnsi" w:eastAsiaTheme="minorEastAsia" w:hAnsiTheme="minorHAnsi" w:cstheme="minorBidi"/>
                <w:b w:val="0"/>
                <w:bCs w:val="0"/>
                <w:noProof/>
                <w:color w:val="auto"/>
                <w:sz w:val="22"/>
                <w:szCs w:val="22"/>
                <w:lang w:bidi="ar-SA"/>
              </w:rPr>
              <w:tab/>
            </w:r>
            <w:r w:rsidR="00C97941" w:rsidRPr="008F194B">
              <w:rPr>
                <w:rStyle w:val="Hyperlink"/>
                <w:rFonts w:cstheme="minorHAnsi"/>
                <w:noProof/>
              </w:rPr>
              <w:t>Inleiding</w:t>
            </w:r>
            <w:r w:rsidR="00C97941">
              <w:rPr>
                <w:noProof/>
                <w:webHidden/>
              </w:rPr>
              <w:tab/>
            </w:r>
            <w:r w:rsidR="00C97941">
              <w:rPr>
                <w:noProof/>
                <w:webHidden/>
              </w:rPr>
              <w:fldChar w:fldCharType="begin"/>
            </w:r>
            <w:r w:rsidR="00C97941">
              <w:rPr>
                <w:noProof/>
                <w:webHidden/>
              </w:rPr>
              <w:instrText xml:space="preserve"> PAGEREF _Toc61443200 \h </w:instrText>
            </w:r>
            <w:r w:rsidR="00C97941">
              <w:rPr>
                <w:noProof/>
                <w:webHidden/>
              </w:rPr>
            </w:r>
            <w:r w:rsidR="00C97941">
              <w:rPr>
                <w:noProof/>
                <w:webHidden/>
              </w:rPr>
              <w:fldChar w:fldCharType="separate"/>
            </w:r>
            <w:r w:rsidR="00C97941">
              <w:rPr>
                <w:noProof/>
                <w:webHidden/>
              </w:rPr>
              <w:t>14</w:t>
            </w:r>
            <w:r w:rsidR="00C97941">
              <w:rPr>
                <w:noProof/>
                <w:webHidden/>
              </w:rPr>
              <w:fldChar w:fldCharType="end"/>
            </w:r>
          </w:hyperlink>
        </w:p>
        <w:p w14:paraId="481AE218" w14:textId="7C5DCAA5" w:rsidR="00C97941" w:rsidRDefault="00B672BB">
          <w:pPr>
            <w:pStyle w:val="Inhopg1"/>
            <w:tabs>
              <w:tab w:val="left" w:pos="440"/>
              <w:tab w:val="right" w:leader="dot" w:pos="9060"/>
            </w:tabs>
            <w:rPr>
              <w:rFonts w:asciiTheme="minorHAnsi" w:eastAsiaTheme="minorEastAsia" w:hAnsiTheme="minorHAnsi" w:cstheme="minorBidi"/>
              <w:b w:val="0"/>
              <w:bCs w:val="0"/>
              <w:noProof/>
              <w:color w:val="auto"/>
              <w:sz w:val="22"/>
              <w:szCs w:val="22"/>
              <w:lang w:bidi="ar-SA"/>
            </w:rPr>
          </w:pPr>
          <w:hyperlink w:anchor="_Toc61443201" w:history="1">
            <w:r w:rsidR="00C97941" w:rsidRPr="008F194B">
              <w:rPr>
                <w:rStyle w:val="Hyperlink"/>
                <w:rFonts w:cstheme="minorHAnsi"/>
                <w:noProof/>
              </w:rPr>
              <w:t>2.</w:t>
            </w:r>
            <w:r w:rsidR="00C97941">
              <w:rPr>
                <w:rFonts w:asciiTheme="minorHAnsi" w:eastAsiaTheme="minorEastAsia" w:hAnsiTheme="minorHAnsi" w:cstheme="minorBidi"/>
                <w:b w:val="0"/>
                <w:bCs w:val="0"/>
                <w:noProof/>
                <w:color w:val="auto"/>
                <w:sz w:val="22"/>
                <w:szCs w:val="22"/>
                <w:lang w:bidi="ar-SA"/>
              </w:rPr>
              <w:tab/>
            </w:r>
            <w:r w:rsidR="00C97941" w:rsidRPr="008F194B">
              <w:rPr>
                <w:rStyle w:val="Hyperlink"/>
                <w:rFonts w:cstheme="minorHAnsi"/>
                <w:noProof/>
              </w:rPr>
              <w:t>Algemeen</w:t>
            </w:r>
            <w:r w:rsidR="00C97941">
              <w:rPr>
                <w:noProof/>
                <w:webHidden/>
              </w:rPr>
              <w:tab/>
            </w:r>
            <w:r w:rsidR="00C97941">
              <w:rPr>
                <w:noProof/>
                <w:webHidden/>
              </w:rPr>
              <w:fldChar w:fldCharType="begin"/>
            </w:r>
            <w:r w:rsidR="00C97941">
              <w:rPr>
                <w:noProof/>
                <w:webHidden/>
              </w:rPr>
              <w:instrText xml:space="preserve"> PAGEREF _Toc61443201 \h </w:instrText>
            </w:r>
            <w:r w:rsidR="00C97941">
              <w:rPr>
                <w:noProof/>
                <w:webHidden/>
              </w:rPr>
            </w:r>
            <w:r w:rsidR="00C97941">
              <w:rPr>
                <w:noProof/>
                <w:webHidden/>
              </w:rPr>
              <w:fldChar w:fldCharType="separate"/>
            </w:r>
            <w:r w:rsidR="00C97941">
              <w:rPr>
                <w:noProof/>
                <w:webHidden/>
              </w:rPr>
              <w:t>16</w:t>
            </w:r>
            <w:r w:rsidR="00C97941">
              <w:rPr>
                <w:noProof/>
                <w:webHidden/>
              </w:rPr>
              <w:fldChar w:fldCharType="end"/>
            </w:r>
          </w:hyperlink>
        </w:p>
        <w:p w14:paraId="4A60A030" w14:textId="3D438058" w:rsidR="00C97941" w:rsidRDefault="00B672BB">
          <w:pPr>
            <w:pStyle w:val="Inhopg2"/>
            <w:rPr>
              <w:rFonts w:eastAsiaTheme="minorEastAsia" w:cstheme="minorBidi"/>
              <w:noProof/>
              <w:lang w:bidi="ar-SA"/>
            </w:rPr>
          </w:pPr>
          <w:hyperlink w:anchor="_Toc61443202" w:history="1">
            <w:r w:rsidR="00C97941" w:rsidRPr="008F194B">
              <w:rPr>
                <w:rStyle w:val="Hyperlink"/>
                <w:noProof/>
              </w:rPr>
              <w:t>2.1</w:t>
            </w:r>
            <w:r w:rsidR="00C97941">
              <w:rPr>
                <w:rFonts w:eastAsiaTheme="minorEastAsia" w:cstheme="minorBidi"/>
                <w:noProof/>
                <w:lang w:bidi="ar-SA"/>
              </w:rPr>
              <w:tab/>
            </w:r>
            <w:r w:rsidR="00C97941" w:rsidRPr="008F194B">
              <w:rPr>
                <w:rStyle w:val="Hyperlink"/>
                <w:noProof/>
              </w:rPr>
              <w:t>Is er wel een verwerkersovereenkomst nodig?</w:t>
            </w:r>
            <w:r w:rsidR="00C97941">
              <w:rPr>
                <w:noProof/>
                <w:webHidden/>
              </w:rPr>
              <w:tab/>
            </w:r>
            <w:r w:rsidR="00C97941">
              <w:rPr>
                <w:noProof/>
                <w:webHidden/>
              </w:rPr>
              <w:fldChar w:fldCharType="begin"/>
            </w:r>
            <w:r w:rsidR="00C97941">
              <w:rPr>
                <w:noProof/>
                <w:webHidden/>
              </w:rPr>
              <w:instrText xml:space="preserve"> PAGEREF _Toc61443202 \h </w:instrText>
            </w:r>
            <w:r w:rsidR="00C97941">
              <w:rPr>
                <w:noProof/>
                <w:webHidden/>
              </w:rPr>
            </w:r>
            <w:r w:rsidR="00C97941">
              <w:rPr>
                <w:noProof/>
                <w:webHidden/>
              </w:rPr>
              <w:fldChar w:fldCharType="separate"/>
            </w:r>
            <w:r w:rsidR="00C97941">
              <w:rPr>
                <w:noProof/>
                <w:webHidden/>
              </w:rPr>
              <w:t>16</w:t>
            </w:r>
            <w:r w:rsidR="00C97941">
              <w:rPr>
                <w:noProof/>
                <w:webHidden/>
              </w:rPr>
              <w:fldChar w:fldCharType="end"/>
            </w:r>
          </w:hyperlink>
        </w:p>
        <w:p w14:paraId="77EE39BC" w14:textId="69C11575" w:rsidR="00C97941" w:rsidRDefault="00B672BB">
          <w:pPr>
            <w:pStyle w:val="Inhopg2"/>
            <w:rPr>
              <w:rFonts w:eastAsiaTheme="minorEastAsia" w:cstheme="minorBidi"/>
              <w:noProof/>
              <w:lang w:bidi="ar-SA"/>
            </w:rPr>
          </w:pPr>
          <w:hyperlink w:anchor="_Toc61443203" w:history="1">
            <w:r w:rsidR="00C97941" w:rsidRPr="008F194B">
              <w:rPr>
                <w:rStyle w:val="Hyperlink"/>
                <w:noProof/>
              </w:rPr>
              <w:t>2.2</w:t>
            </w:r>
            <w:r w:rsidR="00C97941">
              <w:rPr>
                <w:rFonts w:eastAsiaTheme="minorEastAsia" w:cstheme="minorBidi"/>
                <w:noProof/>
                <w:lang w:bidi="ar-SA"/>
              </w:rPr>
              <w:tab/>
            </w:r>
            <w:r w:rsidR="00C97941" w:rsidRPr="008F194B">
              <w:rPr>
                <w:rStyle w:val="Hyperlink"/>
                <w:noProof/>
              </w:rPr>
              <w:t>Gedeelde verantwoordelijkheid en vertrouwen</w:t>
            </w:r>
            <w:r w:rsidR="00C97941">
              <w:rPr>
                <w:noProof/>
                <w:webHidden/>
              </w:rPr>
              <w:tab/>
            </w:r>
            <w:r w:rsidR="00C97941">
              <w:rPr>
                <w:noProof/>
                <w:webHidden/>
              </w:rPr>
              <w:fldChar w:fldCharType="begin"/>
            </w:r>
            <w:r w:rsidR="00C97941">
              <w:rPr>
                <w:noProof/>
                <w:webHidden/>
              </w:rPr>
              <w:instrText xml:space="preserve"> PAGEREF _Toc61443203 \h </w:instrText>
            </w:r>
            <w:r w:rsidR="00C97941">
              <w:rPr>
                <w:noProof/>
                <w:webHidden/>
              </w:rPr>
            </w:r>
            <w:r w:rsidR="00C97941">
              <w:rPr>
                <w:noProof/>
                <w:webHidden/>
              </w:rPr>
              <w:fldChar w:fldCharType="separate"/>
            </w:r>
            <w:r w:rsidR="00C97941">
              <w:rPr>
                <w:noProof/>
                <w:webHidden/>
              </w:rPr>
              <w:t>16</w:t>
            </w:r>
            <w:r w:rsidR="00C97941">
              <w:rPr>
                <w:noProof/>
                <w:webHidden/>
              </w:rPr>
              <w:fldChar w:fldCharType="end"/>
            </w:r>
          </w:hyperlink>
        </w:p>
        <w:p w14:paraId="0929DB82" w14:textId="473561D5" w:rsidR="00C97941" w:rsidRDefault="00B672BB">
          <w:pPr>
            <w:pStyle w:val="Inhopg2"/>
            <w:rPr>
              <w:rFonts w:eastAsiaTheme="minorEastAsia" w:cstheme="minorBidi"/>
              <w:noProof/>
              <w:lang w:bidi="ar-SA"/>
            </w:rPr>
          </w:pPr>
          <w:hyperlink w:anchor="_Toc61443204" w:history="1">
            <w:r w:rsidR="00C97941" w:rsidRPr="008F194B">
              <w:rPr>
                <w:rStyle w:val="Hyperlink"/>
                <w:noProof/>
              </w:rPr>
              <w:t>2.3</w:t>
            </w:r>
            <w:r w:rsidR="00C97941">
              <w:rPr>
                <w:rFonts w:eastAsiaTheme="minorEastAsia" w:cstheme="minorBidi"/>
                <w:noProof/>
                <w:lang w:bidi="ar-SA"/>
              </w:rPr>
              <w:tab/>
            </w:r>
            <w:r w:rsidR="00C97941" w:rsidRPr="008F194B">
              <w:rPr>
                <w:rStyle w:val="Hyperlink"/>
                <w:noProof/>
              </w:rPr>
              <w:t>Over welke onderwerpen moeten afspraken gemaakt worden?</w:t>
            </w:r>
            <w:r w:rsidR="00C97941">
              <w:rPr>
                <w:noProof/>
                <w:webHidden/>
              </w:rPr>
              <w:tab/>
            </w:r>
            <w:r w:rsidR="00C97941">
              <w:rPr>
                <w:noProof/>
                <w:webHidden/>
              </w:rPr>
              <w:fldChar w:fldCharType="begin"/>
            </w:r>
            <w:r w:rsidR="00C97941">
              <w:rPr>
                <w:noProof/>
                <w:webHidden/>
              </w:rPr>
              <w:instrText xml:space="preserve"> PAGEREF _Toc61443204 \h </w:instrText>
            </w:r>
            <w:r w:rsidR="00C97941">
              <w:rPr>
                <w:noProof/>
                <w:webHidden/>
              </w:rPr>
            </w:r>
            <w:r w:rsidR="00C97941">
              <w:rPr>
                <w:noProof/>
                <w:webHidden/>
              </w:rPr>
              <w:fldChar w:fldCharType="separate"/>
            </w:r>
            <w:r w:rsidR="00C97941">
              <w:rPr>
                <w:noProof/>
                <w:webHidden/>
              </w:rPr>
              <w:t>16</w:t>
            </w:r>
            <w:r w:rsidR="00C97941">
              <w:rPr>
                <w:noProof/>
                <w:webHidden/>
              </w:rPr>
              <w:fldChar w:fldCharType="end"/>
            </w:r>
          </w:hyperlink>
        </w:p>
        <w:p w14:paraId="25D6C798" w14:textId="21993CBB" w:rsidR="00C97941" w:rsidRDefault="00B672BB">
          <w:pPr>
            <w:pStyle w:val="Inhopg2"/>
            <w:rPr>
              <w:rFonts w:eastAsiaTheme="minorEastAsia" w:cstheme="minorBidi"/>
              <w:noProof/>
              <w:lang w:bidi="ar-SA"/>
            </w:rPr>
          </w:pPr>
          <w:hyperlink w:anchor="_Toc61443205" w:history="1">
            <w:r w:rsidR="00C97941" w:rsidRPr="008F194B">
              <w:rPr>
                <w:rStyle w:val="Hyperlink"/>
                <w:noProof/>
              </w:rPr>
              <w:t>2.4</w:t>
            </w:r>
            <w:r w:rsidR="00C97941">
              <w:rPr>
                <w:rFonts w:eastAsiaTheme="minorEastAsia" w:cstheme="minorBidi"/>
                <w:noProof/>
                <w:lang w:bidi="ar-SA"/>
              </w:rPr>
              <w:tab/>
            </w:r>
            <w:r w:rsidR="00C97941" w:rsidRPr="008F194B">
              <w:rPr>
                <w:rStyle w:val="Hyperlink"/>
                <w:noProof/>
              </w:rPr>
              <w:t>Meerwerk</w:t>
            </w:r>
            <w:r w:rsidR="00C97941">
              <w:rPr>
                <w:noProof/>
                <w:webHidden/>
              </w:rPr>
              <w:tab/>
            </w:r>
            <w:r w:rsidR="00C97941">
              <w:rPr>
                <w:noProof/>
                <w:webHidden/>
              </w:rPr>
              <w:fldChar w:fldCharType="begin"/>
            </w:r>
            <w:r w:rsidR="00C97941">
              <w:rPr>
                <w:noProof/>
                <w:webHidden/>
              </w:rPr>
              <w:instrText xml:space="preserve"> PAGEREF _Toc61443205 \h </w:instrText>
            </w:r>
            <w:r w:rsidR="00C97941">
              <w:rPr>
                <w:noProof/>
                <w:webHidden/>
              </w:rPr>
            </w:r>
            <w:r w:rsidR="00C97941">
              <w:rPr>
                <w:noProof/>
                <w:webHidden/>
              </w:rPr>
              <w:fldChar w:fldCharType="separate"/>
            </w:r>
            <w:r w:rsidR="00C97941">
              <w:rPr>
                <w:noProof/>
                <w:webHidden/>
              </w:rPr>
              <w:t>17</w:t>
            </w:r>
            <w:r w:rsidR="00C97941">
              <w:rPr>
                <w:noProof/>
                <w:webHidden/>
              </w:rPr>
              <w:fldChar w:fldCharType="end"/>
            </w:r>
          </w:hyperlink>
        </w:p>
        <w:p w14:paraId="3BB3E2FE" w14:textId="74DDAD43" w:rsidR="00C97941" w:rsidRDefault="00B672BB">
          <w:pPr>
            <w:pStyle w:val="Inhopg2"/>
            <w:rPr>
              <w:rFonts w:eastAsiaTheme="minorEastAsia" w:cstheme="minorBidi"/>
              <w:noProof/>
              <w:lang w:bidi="ar-SA"/>
            </w:rPr>
          </w:pPr>
          <w:hyperlink w:anchor="_Toc61443206" w:history="1">
            <w:r w:rsidR="00C97941" w:rsidRPr="008F194B">
              <w:rPr>
                <w:rStyle w:val="Hyperlink"/>
                <w:noProof/>
              </w:rPr>
              <w:t>2.5</w:t>
            </w:r>
            <w:r w:rsidR="00C97941">
              <w:rPr>
                <w:rFonts w:eastAsiaTheme="minorEastAsia" w:cstheme="minorBidi"/>
                <w:noProof/>
                <w:lang w:bidi="ar-SA"/>
              </w:rPr>
              <w:tab/>
            </w:r>
            <w:r w:rsidR="00C97941" w:rsidRPr="008F194B">
              <w:rPr>
                <w:rStyle w:val="Hyperlink"/>
                <w:noProof/>
              </w:rPr>
              <w:t>Artikelsgewijze toelichting</w:t>
            </w:r>
            <w:r w:rsidR="00C97941">
              <w:rPr>
                <w:noProof/>
                <w:webHidden/>
              </w:rPr>
              <w:tab/>
            </w:r>
            <w:r w:rsidR="00C97941">
              <w:rPr>
                <w:noProof/>
                <w:webHidden/>
              </w:rPr>
              <w:fldChar w:fldCharType="begin"/>
            </w:r>
            <w:r w:rsidR="00C97941">
              <w:rPr>
                <w:noProof/>
                <w:webHidden/>
              </w:rPr>
              <w:instrText xml:space="preserve"> PAGEREF _Toc61443206 \h </w:instrText>
            </w:r>
            <w:r w:rsidR="00C97941">
              <w:rPr>
                <w:noProof/>
                <w:webHidden/>
              </w:rPr>
            </w:r>
            <w:r w:rsidR="00C97941">
              <w:rPr>
                <w:noProof/>
                <w:webHidden/>
              </w:rPr>
              <w:fldChar w:fldCharType="separate"/>
            </w:r>
            <w:r w:rsidR="00C97941">
              <w:rPr>
                <w:noProof/>
                <w:webHidden/>
              </w:rPr>
              <w:t>17</w:t>
            </w:r>
            <w:r w:rsidR="00C97941">
              <w:rPr>
                <w:noProof/>
                <w:webHidden/>
              </w:rPr>
              <w:fldChar w:fldCharType="end"/>
            </w:r>
          </w:hyperlink>
        </w:p>
        <w:p w14:paraId="7F17FCC4" w14:textId="0705896B" w:rsidR="00C97941" w:rsidRDefault="00B672BB">
          <w:pPr>
            <w:pStyle w:val="Inhopg2"/>
            <w:rPr>
              <w:rFonts w:eastAsiaTheme="minorEastAsia" w:cstheme="minorBidi"/>
              <w:noProof/>
              <w:lang w:bidi="ar-SA"/>
            </w:rPr>
          </w:pPr>
          <w:hyperlink w:anchor="_Toc61443207" w:history="1">
            <w:r w:rsidR="00C97941" w:rsidRPr="008F194B">
              <w:rPr>
                <w:rStyle w:val="Hyperlink"/>
                <w:noProof/>
              </w:rPr>
              <w:t>2.6</w:t>
            </w:r>
            <w:r w:rsidR="00C97941">
              <w:rPr>
                <w:rFonts w:eastAsiaTheme="minorEastAsia" w:cstheme="minorBidi"/>
                <w:noProof/>
                <w:lang w:bidi="ar-SA"/>
              </w:rPr>
              <w:tab/>
            </w:r>
            <w:r w:rsidR="00C97941" w:rsidRPr="008F194B">
              <w:rPr>
                <w:rStyle w:val="Hyperlink"/>
                <w:noProof/>
              </w:rPr>
              <w:t>Toelichting bijlagen</w:t>
            </w:r>
            <w:r w:rsidR="00C97941">
              <w:rPr>
                <w:noProof/>
                <w:webHidden/>
              </w:rPr>
              <w:tab/>
            </w:r>
            <w:r w:rsidR="00C97941">
              <w:rPr>
                <w:noProof/>
                <w:webHidden/>
              </w:rPr>
              <w:fldChar w:fldCharType="begin"/>
            </w:r>
            <w:r w:rsidR="00C97941">
              <w:rPr>
                <w:noProof/>
                <w:webHidden/>
              </w:rPr>
              <w:instrText xml:space="preserve"> PAGEREF _Toc61443207 \h </w:instrText>
            </w:r>
            <w:r w:rsidR="00C97941">
              <w:rPr>
                <w:noProof/>
                <w:webHidden/>
              </w:rPr>
            </w:r>
            <w:r w:rsidR="00C97941">
              <w:rPr>
                <w:noProof/>
                <w:webHidden/>
              </w:rPr>
              <w:fldChar w:fldCharType="separate"/>
            </w:r>
            <w:r w:rsidR="00C97941">
              <w:rPr>
                <w:noProof/>
                <w:webHidden/>
              </w:rPr>
              <w:t>19</w:t>
            </w:r>
            <w:r w:rsidR="00C97941">
              <w:rPr>
                <w:noProof/>
                <w:webHidden/>
              </w:rPr>
              <w:fldChar w:fldCharType="end"/>
            </w:r>
          </w:hyperlink>
        </w:p>
        <w:p w14:paraId="5AF51DE2" w14:textId="5648EAE1" w:rsidR="00074CA0" w:rsidRDefault="00074CA0" w:rsidP="00074CA0">
          <w:pPr>
            <w:rPr>
              <w:rFonts w:asciiTheme="minorHAnsi" w:hAnsiTheme="minorHAnsi" w:cstheme="minorHAnsi"/>
              <w:sz w:val="20"/>
              <w:szCs w:val="20"/>
            </w:rPr>
          </w:pPr>
          <w:r>
            <w:rPr>
              <w:rFonts w:asciiTheme="minorHAnsi" w:hAnsiTheme="minorHAnsi" w:cstheme="minorHAnsi"/>
              <w:color w:val="548DD4"/>
              <w:sz w:val="20"/>
              <w:szCs w:val="20"/>
            </w:rPr>
            <w:fldChar w:fldCharType="end"/>
          </w:r>
        </w:p>
      </w:sdtContent>
    </w:sdt>
    <w:p w14:paraId="08883ED9" w14:textId="77777777" w:rsidR="00074CA0" w:rsidRDefault="00074CA0" w:rsidP="00074CA0">
      <w:pPr>
        <w:rPr>
          <w:rFonts w:asciiTheme="minorHAnsi" w:hAnsiTheme="minorHAnsi" w:cstheme="minorHAnsi"/>
          <w:b/>
          <w:color w:val="00B0F0"/>
          <w:sz w:val="24"/>
          <w:szCs w:val="24"/>
        </w:rPr>
        <w:sectPr w:rsidR="00074CA0">
          <w:pgSz w:w="11910" w:h="16840"/>
          <w:pgMar w:top="1560" w:right="1420" w:bottom="660" w:left="1420" w:header="0" w:footer="474" w:gutter="0"/>
          <w:cols w:space="708"/>
        </w:sectPr>
      </w:pPr>
    </w:p>
    <w:p w14:paraId="6DDFB2D7" w14:textId="77777777" w:rsidR="00074CA0" w:rsidRDefault="00074CA0" w:rsidP="00074CA0">
      <w:pPr>
        <w:pStyle w:val="Kop1"/>
        <w:widowControl w:val="0"/>
        <w:numPr>
          <w:ilvl w:val="0"/>
          <w:numId w:val="3"/>
        </w:numPr>
        <w:autoSpaceDE w:val="0"/>
        <w:autoSpaceDN w:val="0"/>
        <w:rPr>
          <w:rFonts w:asciiTheme="minorHAnsi" w:hAnsiTheme="minorHAnsi" w:cstheme="minorHAnsi"/>
        </w:rPr>
      </w:pPr>
      <w:bookmarkStart w:id="5" w:name="_Toc61443200"/>
      <w:r>
        <w:rPr>
          <w:rFonts w:asciiTheme="minorHAnsi" w:hAnsiTheme="minorHAnsi" w:cstheme="minorHAnsi"/>
        </w:rPr>
        <w:lastRenderedPageBreak/>
        <w:t>Inleiding</w:t>
      </w:r>
      <w:bookmarkEnd w:id="5"/>
    </w:p>
    <w:p w14:paraId="39DCE229" w14:textId="77777777" w:rsidR="00074CA0" w:rsidRDefault="00074CA0" w:rsidP="00074CA0">
      <w:pPr>
        <w:pStyle w:val="Plattetekst"/>
        <w:rPr>
          <w:rFonts w:cstheme="minorHAnsi"/>
        </w:rPr>
      </w:pPr>
      <w:r>
        <w:rPr>
          <w:rFonts w:cstheme="minorHAnsi"/>
        </w:rPr>
        <w:t>Bij de dienstverlening en bedrijfsvoering verwerken gemeenten persoonsgegevens. In voorkomende gevallen worden de verwerkingen uitgevoerd door derde partijen zoals andere overheidsorganisaties, semi-overheidsorganisaties en bedrijven. Bij de verwerking van persoonsgegevens is het van belang en zelfs wettelijk verplicht dat partijen hierover afspraken maken.</w:t>
      </w:r>
    </w:p>
    <w:p w14:paraId="69DD02B4" w14:textId="77777777" w:rsidR="00074CA0" w:rsidRDefault="00074CA0" w:rsidP="00074CA0">
      <w:pPr>
        <w:pStyle w:val="Plattetekst"/>
        <w:rPr>
          <w:rFonts w:cstheme="minorHAnsi"/>
        </w:rPr>
      </w:pPr>
    </w:p>
    <w:p w14:paraId="5EBD9BFD" w14:textId="77777777" w:rsidR="00074CA0" w:rsidRDefault="00074CA0" w:rsidP="00074CA0">
      <w:pPr>
        <w:pStyle w:val="Plattetekst"/>
        <w:rPr>
          <w:rFonts w:cstheme="minorHAnsi"/>
        </w:rPr>
      </w:pPr>
      <w:r>
        <w:rPr>
          <w:rFonts w:cstheme="minorHAnsi"/>
        </w:rPr>
        <w:t>De IBD stelt vast dat gemeenten en leveranciers veel tijd en energie stoppen in het maken van afspraken maar dat het in veel gevallen niet lukt om tot een sluitende overeenstemming te komen. De IBD ondersteunt sinds de oprichting in 2013 gemeenten en ontvangt veel vragen en opmerkingen over afspraken met leveranciers en andere derde partijen. Deze vragen hebben geleid tot acties van de IBD:</w:t>
      </w:r>
    </w:p>
    <w:p w14:paraId="2B1628A1" w14:textId="77777777" w:rsidR="00074CA0" w:rsidRDefault="00074CA0" w:rsidP="00074CA0">
      <w:pPr>
        <w:pStyle w:val="Plattetekst"/>
        <w:rPr>
          <w:rFonts w:cstheme="minorHAnsi"/>
        </w:rPr>
      </w:pPr>
    </w:p>
    <w:p w14:paraId="0C217BAA" w14:textId="77777777" w:rsidR="00074CA0" w:rsidRDefault="00074CA0" w:rsidP="00074CA0">
      <w:pPr>
        <w:pStyle w:val="Plattetekst"/>
        <w:widowControl w:val="0"/>
        <w:numPr>
          <w:ilvl w:val="0"/>
          <w:numId w:val="34"/>
        </w:numPr>
        <w:autoSpaceDE w:val="0"/>
        <w:autoSpaceDN w:val="0"/>
        <w:spacing w:line="288" w:lineRule="auto"/>
        <w:ind w:left="360" w:right="0"/>
        <w:rPr>
          <w:rFonts w:cstheme="minorHAnsi"/>
        </w:rPr>
      </w:pPr>
      <w:r>
        <w:rPr>
          <w:rFonts w:cstheme="minorHAnsi"/>
        </w:rPr>
        <w:t>Het samen met gemeenten opstellen van een model verwerkersovereenkomst;</w:t>
      </w:r>
    </w:p>
    <w:p w14:paraId="7B91CDB2" w14:textId="77777777" w:rsidR="00074CA0" w:rsidRDefault="00074CA0" w:rsidP="00074CA0">
      <w:pPr>
        <w:pStyle w:val="Plattetekst"/>
        <w:widowControl w:val="0"/>
        <w:numPr>
          <w:ilvl w:val="0"/>
          <w:numId w:val="34"/>
        </w:numPr>
        <w:autoSpaceDE w:val="0"/>
        <w:autoSpaceDN w:val="0"/>
        <w:spacing w:line="288" w:lineRule="auto"/>
        <w:ind w:left="360" w:right="0"/>
        <w:rPr>
          <w:rFonts w:cstheme="minorHAnsi"/>
        </w:rPr>
      </w:pPr>
      <w:r>
        <w:rPr>
          <w:rFonts w:cstheme="minorHAnsi"/>
        </w:rPr>
        <w:t>Het ondersteunen van gebruikersverenigingen van gemeenten in de onderhandelingen met enkele grote leveranciers;</w:t>
      </w:r>
    </w:p>
    <w:p w14:paraId="238D148F" w14:textId="77777777" w:rsidR="00074CA0" w:rsidRDefault="00074CA0" w:rsidP="00074CA0">
      <w:pPr>
        <w:pStyle w:val="Plattetekst"/>
        <w:widowControl w:val="0"/>
        <w:numPr>
          <w:ilvl w:val="0"/>
          <w:numId w:val="34"/>
        </w:numPr>
        <w:autoSpaceDE w:val="0"/>
        <w:autoSpaceDN w:val="0"/>
        <w:spacing w:line="288" w:lineRule="auto"/>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p>
    <w:p w14:paraId="765A8531" w14:textId="77777777" w:rsidR="00074CA0" w:rsidRDefault="00074CA0" w:rsidP="00074CA0">
      <w:pPr>
        <w:pStyle w:val="Plattetekst"/>
        <w:widowControl w:val="0"/>
        <w:numPr>
          <w:ilvl w:val="0"/>
          <w:numId w:val="34"/>
        </w:numPr>
        <w:autoSpaceDE w:val="0"/>
        <w:autoSpaceDN w:val="0"/>
        <w:spacing w:line="288" w:lineRule="auto"/>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verantwoordelijken en verwerkers.</w:t>
      </w:r>
    </w:p>
    <w:p w14:paraId="09B4A170" w14:textId="77777777" w:rsidR="00074CA0" w:rsidRDefault="00074CA0" w:rsidP="00074CA0">
      <w:pPr>
        <w:pStyle w:val="Plattetekst"/>
        <w:rPr>
          <w:rFonts w:cstheme="minorHAnsi"/>
        </w:rPr>
      </w:pPr>
    </w:p>
    <w:p w14:paraId="71A20A3F" w14:textId="77777777" w:rsidR="00074CA0" w:rsidRDefault="00074CA0" w:rsidP="00074CA0">
      <w:pPr>
        <w:pStyle w:val="Plattetekst"/>
        <w:rPr>
          <w:rFonts w:cstheme="minorHAnsi"/>
        </w:rPr>
      </w:pPr>
      <w:r>
        <w:rPr>
          <w:rFonts w:cstheme="minorHAnsi"/>
        </w:rPr>
        <w:t>Deze acties hebben enig effect gehad, maar nog steeds ontbreken in veel gevallen sluitende afspraken. Opdrachtgevers en opdrachtnemers, verantwoordelijken en verwerkers achten dit een hoogst onwenselijke situatie omdat het 1. strijdig is met de wet, 2. ongewenst is bij beveiligingsincidenten (datalekken) en 3. een verkeerd signaal geeft richting inwoners van de betrokken gemeente: de gemeente zou géén prioriteit geven aan een zorgvuldige verwerking van onze persoonsgegevens door derden.</w:t>
      </w:r>
    </w:p>
    <w:p w14:paraId="706FF471" w14:textId="77777777" w:rsidR="00074CA0" w:rsidRDefault="00074CA0" w:rsidP="00074CA0">
      <w:pPr>
        <w:pStyle w:val="Plattetekst"/>
        <w:rPr>
          <w:rFonts w:cstheme="minorHAnsi"/>
        </w:rPr>
      </w:pPr>
    </w:p>
    <w:p w14:paraId="12018013" w14:textId="77777777" w:rsidR="00074CA0" w:rsidRDefault="00074CA0" w:rsidP="00074CA0">
      <w:pPr>
        <w:pStyle w:val="Plattetekst"/>
        <w:rPr>
          <w:rFonts w:cstheme="minorHAnsi"/>
          <w:b/>
          <w:sz w:val="24"/>
          <w:szCs w:val="24"/>
        </w:rPr>
      </w:pPr>
      <w:r>
        <w:rPr>
          <w:rFonts w:cstheme="minorHAnsi"/>
          <w:b/>
          <w:color w:val="00B0F0"/>
          <w:sz w:val="24"/>
          <w:szCs w:val="24"/>
        </w:rPr>
        <w:t>Compromis als oplossing voor complex probleem</w:t>
      </w:r>
    </w:p>
    <w:p w14:paraId="5E9B1777" w14:textId="77777777" w:rsidR="00074CA0" w:rsidRDefault="00074CA0" w:rsidP="00074CA0">
      <w:pPr>
        <w:pStyle w:val="Plattetekst"/>
        <w:rPr>
          <w:rFonts w:cstheme="minorHAnsi"/>
        </w:rPr>
      </w:pPr>
      <w:r>
        <w:rPr>
          <w:rFonts w:cstheme="minorHAnsi"/>
        </w:rPr>
        <w:t>Gemeenten en leveranciers gaven aan dat er dringend behoefte is om te komen tot een oplossing van situaties waarin er geen sluitende afspraken zijn over de verwerking van persoonsgegevens namens Nederlandse gemeenten. Een oplossing voor een complex probleem als dit is per definitie een compromis. Dit compromis is gevonden in de standaardisering van de gemeentelijke verwerkersovereenkomst (standaard VWO) waar zowel gemeenten als leveranciers zich aan committeren. Gemeenten en leveranciers doen ten opzichte van elkaar op gecontroleerde wijze water bij de wijn om uit de huidige impasse te geraken. Op het niveau van een individuele overeenkomst kan het zijn dat partijen deze standaard ervaren als verbetering of verslechtering. Op het niveau van het collectief maken gemeenten en hun leveranciers een enorme stap voorwaarts: in alle gevallen waarin dat nodig is zijn er heldere kaders over de verwerking van persoonsgegevens.</w:t>
      </w:r>
    </w:p>
    <w:p w14:paraId="7EE023C4" w14:textId="77777777" w:rsidR="00074CA0" w:rsidRDefault="00074CA0" w:rsidP="00074CA0">
      <w:pPr>
        <w:spacing w:line="288" w:lineRule="auto"/>
        <w:ind w:right="295"/>
        <w:rPr>
          <w:rFonts w:asciiTheme="minorHAnsi" w:hAnsiTheme="minorHAnsi" w:cstheme="minorHAnsi"/>
          <w:sz w:val="18"/>
          <w:szCs w:val="18"/>
        </w:rPr>
      </w:pPr>
    </w:p>
    <w:p w14:paraId="77C919D9" w14:textId="77777777" w:rsidR="00074CA0" w:rsidRDefault="00074CA0" w:rsidP="00074CA0">
      <w:pPr>
        <w:pStyle w:val="Plattetekst"/>
      </w:pPr>
      <w:r>
        <w:t>Gemeenten moeten een eventuele afwijking van de standaard VWO in hun jaarrapportage vastleggen.</w:t>
      </w:r>
    </w:p>
    <w:p w14:paraId="78F19F93" w14:textId="77777777" w:rsidR="00074CA0" w:rsidRDefault="00074CA0" w:rsidP="00074CA0">
      <w:pPr>
        <w:pStyle w:val="Plattetekst"/>
        <w:rPr>
          <w:rFonts w:cstheme="minorHAnsi"/>
        </w:rPr>
      </w:pPr>
    </w:p>
    <w:p w14:paraId="24539ECC" w14:textId="77777777" w:rsidR="00074CA0" w:rsidRDefault="00074CA0" w:rsidP="00074CA0">
      <w:pPr>
        <w:pStyle w:val="Plattetekst"/>
        <w:rPr>
          <w:rFonts w:cstheme="minorHAnsi"/>
          <w:b/>
          <w:sz w:val="24"/>
          <w:szCs w:val="24"/>
        </w:rPr>
      </w:pPr>
      <w:r>
        <w:rPr>
          <w:rFonts w:cstheme="minorHAnsi"/>
          <w:b/>
          <w:color w:val="00B0F0"/>
          <w:sz w:val="24"/>
          <w:szCs w:val="24"/>
        </w:rPr>
        <w:t xml:space="preserve">Gemeenten </w:t>
      </w:r>
      <w:proofErr w:type="spellStart"/>
      <w:r>
        <w:rPr>
          <w:rFonts w:cstheme="minorHAnsi"/>
          <w:b/>
          <w:color w:val="00B0F0"/>
          <w:sz w:val="24"/>
          <w:szCs w:val="24"/>
        </w:rPr>
        <w:t>èn</w:t>
      </w:r>
      <w:proofErr w:type="spellEnd"/>
      <w:r>
        <w:rPr>
          <w:rFonts w:cstheme="minorHAnsi"/>
          <w:b/>
          <w:color w:val="00B0F0"/>
          <w:sz w:val="24"/>
          <w:szCs w:val="24"/>
        </w:rPr>
        <w:t xml:space="preserve"> leveranciers</w:t>
      </w:r>
    </w:p>
    <w:p w14:paraId="34C0A9FC" w14:textId="01743C94" w:rsidR="00074CA0" w:rsidRPr="00687BCC" w:rsidRDefault="00074CA0" w:rsidP="00687BCC">
      <w:pPr>
        <w:pStyle w:val="Plattetekst"/>
        <w:rPr>
          <w:rFonts w:cstheme="minorHAnsi"/>
        </w:rPr>
      </w:pPr>
      <w:r>
        <w:rPr>
          <w:rFonts w:cstheme="minorHAnsi"/>
        </w:rPr>
        <w:t>Bij het opstellen van deze standaard VWO is uitvoerig overleg geweest met een representatieve groep gemeenten en leveranciers. De uiteindelijke inhoud is vastgesteld door de Beheergroep VWO bestaande uit vertegenwoordigers van 14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Het IBD-model van verwerkersovereenkomst diende als basis voor de standaard. Uit dit model zijn onderdelen verwijderd die zijn geregeld in de Algemene Verordening Gegevensbescherming (definities, inbreuken), het Burgerlijk Wetboek (ingebrekestelling, beëindiging overeenkomst), of de hoofdovereenkomst (meerwerk en vergoeding daarvan, aansprakelijkheid). Daarnaast is gewerkt om het document toegankelijker te maken voor de doelgroepen die de afspraken uitvoeren of daarop toezien. Het document bevat juridische taal waar nodig en een toegankelijke omschrijving waar dat kan.</w:t>
      </w:r>
      <w:r>
        <w:rPr>
          <w:rFonts w:cstheme="minorHAnsi"/>
        </w:rPr>
        <w:br w:type="page"/>
      </w:r>
    </w:p>
    <w:p w14:paraId="5E4608D4" w14:textId="77777777" w:rsidR="00074CA0" w:rsidRDefault="00074CA0" w:rsidP="00074CA0">
      <w:pPr>
        <w:pStyle w:val="Kop1"/>
        <w:widowControl w:val="0"/>
        <w:numPr>
          <w:ilvl w:val="0"/>
          <w:numId w:val="3"/>
        </w:numPr>
        <w:autoSpaceDE w:val="0"/>
        <w:autoSpaceDN w:val="0"/>
        <w:rPr>
          <w:rFonts w:asciiTheme="minorHAnsi" w:hAnsiTheme="minorHAnsi" w:cstheme="minorHAnsi"/>
        </w:rPr>
      </w:pPr>
      <w:bookmarkStart w:id="6" w:name="_Toc61443201"/>
      <w:r>
        <w:rPr>
          <w:rFonts w:asciiTheme="minorHAnsi" w:hAnsiTheme="minorHAnsi" w:cstheme="minorHAnsi"/>
        </w:rPr>
        <w:lastRenderedPageBreak/>
        <w:t>Algemeen</w:t>
      </w:r>
      <w:bookmarkEnd w:id="6"/>
    </w:p>
    <w:p w14:paraId="3FCD9684" w14:textId="77777777" w:rsidR="00074CA0" w:rsidRDefault="00074CA0" w:rsidP="00074CA0">
      <w:pPr>
        <w:pStyle w:val="Kop2"/>
      </w:pPr>
      <w:bookmarkStart w:id="7" w:name="_Toc61443202"/>
      <w:r>
        <w:t>2.1</w:t>
      </w:r>
      <w:r>
        <w:tab/>
        <w:t>Is er wel een verwerkersovereenkomst nodig?</w:t>
      </w:r>
      <w:bookmarkEnd w:id="7"/>
    </w:p>
    <w:p w14:paraId="4D141633" w14:textId="1947E253" w:rsidR="00074CA0" w:rsidRDefault="00074CA0" w:rsidP="00074CA0">
      <w:pPr>
        <w:pStyle w:val="Plattetekst"/>
        <w:rPr>
          <w:rFonts w:cstheme="minorHAnsi"/>
        </w:rPr>
      </w:pPr>
      <w:r>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 verwerker? Zo ja, dan maken partijen afspraken over de verwerking van persoonsgegevens. Om te bepalen wat de precieze rol is van de betrokken partijen en daarmee of het dan ook nodig is om een verwerkersovereenkomst af te sluiten, verwijzen wij u naar de </w:t>
      </w:r>
      <w:hyperlink r:id="rId18" w:history="1">
        <w:proofErr w:type="spellStart"/>
        <w:r>
          <w:rPr>
            <w:rStyle w:val="Hyperlink"/>
            <w:rFonts w:cstheme="minorHAnsi"/>
          </w:rPr>
          <w:t>Factsheet</w:t>
        </w:r>
        <w:proofErr w:type="spellEnd"/>
        <w:r>
          <w:rPr>
            <w:rStyle w:val="Hyperlink"/>
            <w:rFonts w:cstheme="minorHAnsi"/>
          </w:rPr>
          <w:t xml:space="preserve"> en beslismodel “Is mijn leverancier wel  of geen verwerker”.</w:t>
        </w:r>
      </w:hyperlink>
    </w:p>
    <w:p w14:paraId="16A490F9" w14:textId="77777777" w:rsidR="00074CA0" w:rsidRDefault="00074CA0" w:rsidP="00074CA0">
      <w:pPr>
        <w:pStyle w:val="Plattetekst"/>
        <w:rPr>
          <w:rFonts w:cstheme="minorHAnsi"/>
          <w:b/>
        </w:rPr>
      </w:pPr>
    </w:p>
    <w:p w14:paraId="425A7041" w14:textId="77777777" w:rsidR="00074CA0" w:rsidRDefault="00074CA0" w:rsidP="00074CA0">
      <w:pPr>
        <w:pStyle w:val="Kop2"/>
      </w:pPr>
      <w:bookmarkStart w:id="8" w:name="_Toc61443203"/>
      <w:r>
        <w:t>2.2</w:t>
      </w:r>
      <w:r>
        <w:tab/>
        <w:t>Gedeelde verantwoordelijkheid en vertrouwen</w:t>
      </w:r>
      <w:bookmarkEnd w:id="8"/>
    </w:p>
    <w:p w14:paraId="2291589D" w14:textId="77777777" w:rsidR="00074CA0" w:rsidRDefault="00074CA0" w:rsidP="00074CA0">
      <w:pPr>
        <w:pStyle w:val="Plattetekst"/>
        <w:rPr>
          <w:rFonts w:cstheme="minorHAnsi"/>
        </w:rPr>
      </w:pPr>
      <w:r>
        <w:rPr>
          <w:rFonts w:cstheme="minorHAnsi"/>
        </w:rPr>
        <w:t>Verwerkingsverantwoordelijken en verwerkers hebben op grond van de AVG gezamenlijk en individueel een verantwoordelijkheid ten aanzien van de verwerking van persoonsgegevens. Zodoende moet het echt de intentie van partijen zijn om de persoonsgegevens van betrokkenen zorgvuldig te verwerken en te beveiligen. Partijen maken in aanvulling op de hoofdovereenkomst dan ook nadere afspraken over de verwerking van persoonsgegevens. Dat kan een verwerkersovereenkomst zijn.</w:t>
      </w:r>
    </w:p>
    <w:p w14:paraId="3D014133" w14:textId="77777777" w:rsidR="00074CA0" w:rsidRDefault="00074CA0" w:rsidP="00074CA0">
      <w:pPr>
        <w:pStyle w:val="Plattetekst"/>
        <w:rPr>
          <w:rFonts w:cstheme="minorHAnsi"/>
        </w:rPr>
      </w:pPr>
    </w:p>
    <w:p w14:paraId="742F03E9" w14:textId="77777777" w:rsidR="00074CA0" w:rsidRDefault="00074CA0" w:rsidP="00074CA0">
      <w:pPr>
        <w:pStyle w:val="Kop2"/>
      </w:pPr>
      <w:bookmarkStart w:id="9" w:name="_Toc61443204"/>
      <w:r>
        <w:t>2.3</w:t>
      </w:r>
      <w:r>
        <w:tab/>
        <w:t>Over welke onderwerpen moeten afspraken gemaakt worden?</w:t>
      </w:r>
      <w:bookmarkEnd w:id="9"/>
    </w:p>
    <w:p w14:paraId="4AB5FF4D" w14:textId="77777777" w:rsidR="00074CA0" w:rsidRDefault="00074CA0" w:rsidP="00074CA0">
      <w:pPr>
        <w:pStyle w:val="Plattetekst"/>
        <w:rPr>
          <w:rFonts w:cstheme="minorHAnsi"/>
        </w:rPr>
      </w:pPr>
      <w:r>
        <w:rPr>
          <w:rFonts w:cstheme="minorHAnsi"/>
        </w:rPr>
        <w:t>Het is verplicht om afspraken te maken over de omgang met persoonsgegevens tussen verantwoordelijke en verwerker. Het is echter niet verplicht om een verwerkersovereenkomst af te sluiten. Afspraken over hoe partijen omgaan met persoonsgegevens mogen bijvoorbeeld ook best in de hoofdovereenkomst worden vastgelegd. Er zijn enkele onderwerpen waarover verplicht afspraken gemaakt moeten worden. Deze onderwerpen staan ook in de standaard verwerkersovereenkomst:</w:t>
      </w:r>
    </w:p>
    <w:p w14:paraId="430FF7FA" w14:textId="77777777" w:rsidR="00074CA0" w:rsidRDefault="00074CA0" w:rsidP="00074CA0">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074CA0" w14:paraId="7B39D583"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56A904D7" w14:textId="77777777" w:rsidR="00074CA0" w:rsidRDefault="00074CA0">
            <w:pPr>
              <w:pStyle w:val="Plattetekst"/>
              <w:ind w:right="0"/>
              <w:rPr>
                <w:rFonts w:cstheme="minorHAnsi"/>
                <w:b/>
                <w:sz w:val="18"/>
                <w:lang w:val="en-US" w:eastAsia="en-US"/>
              </w:rPr>
            </w:pPr>
            <w:proofErr w:type="spellStart"/>
            <w:r>
              <w:rPr>
                <w:rFonts w:cstheme="minorHAnsi"/>
                <w:b/>
                <w:sz w:val="18"/>
                <w:lang w:val="en-US" w:eastAsia="en-US"/>
              </w:rPr>
              <w:t>Onderwerp</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D2B8FD6" w14:textId="77777777" w:rsidR="00074CA0" w:rsidRDefault="00074CA0">
            <w:pPr>
              <w:pStyle w:val="Plattetekst"/>
              <w:rPr>
                <w:rFonts w:cstheme="minorHAnsi"/>
                <w:b/>
                <w:sz w:val="18"/>
                <w:lang w:val="en-US" w:eastAsia="en-US"/>
              </w:rPr>
            </w:pPr>
            <w:proofErr w:type="spellStart"/>
            <w:r>
              <w:rPr>
                <w:rFonts w:cstheme="minorHAnsi"/>
                <w:b/>
                <w:sz w:val="18"/>
                <w:lang w:val="en-US" w:eastAsia="en-US"/>
              </w:rPr>
              <w:t>Waar</w:t>
            </w:r>
            <w:proofErr w:type="spellEnd"/>
            <w:r>
              <w:rPr>
                <w:rFonts w:cstheme="minorHAnsi"/>
                <w:b/>
                <w:sz w:val="18"/>
                <w:lang w:val="en-US" w:eastAsia="en-US"/>
              </w:rPr>
              <w:t xml:space="preserve"> </w:t>
            </w:r>
            <w:proofErr w:type="spellStart"/>
            <w:r>
              <w:rPr>
                <w:rFonts w:cstheme="minorHAnsi"/>
                <w:b/>
                <w:sz w:val="18"/>
                <w:lang w:val="en-US" w:eastAsia="en-US"/>
              </w:rPr>
              <w:t>geregeld</w:t>
            </w:r>
            <w:proofErr w:type="spellEnd"/>
            <w:r>
              <w:rPr>
                <w:rFonts w:cstheme="minorHAnsi"/>
                <w:b/>
                <w:sz w:val="18"/>
                <w:lang w:val="en-US" w:eastAsia="en-US"/>
              </w:rPr>
              <w:t xml:space="preserve"> in </w:t>
            </w:r>
            <w:proofErr w:type="spellStart"/>
            <w:r>
              <w:rPr>
                <w:rFonts w:cstheme="minorHAnsi"/>
                <w:b/>
                <w:sz w:val="18"/>
                <w:lang w:val="en-US" w:eastAsia="en-US"/>
              </w:rPr>
              <w:t>verwerkersovereenkomst</w:t>
            </w:r>
            <w:proofErr w:type="spellEnd"/>
          </w:p>
        </w:tc>
      </w:tr>
      <w:tr w:rsidR="00074CA0" w14:paraId="55F2F3EC"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74C0FB72" w14:textId="77777777" w:rsidR="00074CA0" w:rsidRDefault="00074CA0">
            <w:pPr>
              <w:pStyle w:val="Plattetekst"/>
              <w:ind w:right="0"/>
              <w:rPr>
                <w:rFonts w:cstheme="minorHAnsi"/>
                <w:sz w:val="18"/>
                <w:lang w:val="en-US" w:eastAsia="en-US"/>
              </w:rPr>
            </w:pPr>
            <w:proofErr w:type="spellStart"/>
            <w:r>
              <w:rPr>
                <w:rFonts w:cstheme="minorHAnsi"/>
                <w:sz w:val="18"/>
                <w:lang w:val="en-US" w:eastAsia="en-US"/>
              </w:rPr>
              <w:t>Onderwerp</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2A7B442B" w14:textId="77777777" w:rsidR="00074CA0" w:rsidRDefault="00074CA0">
            <w:pPr>
              <w:pStyle w:val="Plattetekst"/>
              <w:rPr>
                <w:rFonts w:cstheme="minorHAnsi"/>
                <w:sz w:val="18"/>
                <w:lang w:val="en-US" w:eastAsia="en-US"/>
              </w:rPr>
            </w:pPr>
            <w:proofErr w:type="spellStart"/>
            <w:r>
              <w:rPr>
                <w:rFonts w:cstheme="minorHAnsi"/>
                <w:sz w:val="18"/>
                <w:lang w:val="en-US" w:eastAsia="en-US"/>
              </w:rPr>
              <w:t>Artikel</w:t>
            </w:r>
            <w:proofErr w:type="spellEnd"/>
            <w:r>
              <w:rPr>
                <w:rFonts w:cstheme="minorHAnsi"/>
                <w:sz w:val="18"/>
                <w:lang w:val="en-US" w:eastAsia="en-US"/>
              </w:rPr>
              <w:t xml:space="preserve"> 3</w:t>
            </w:r>
          </w:p>
        </w:tc>
      </w:tr>
      <w:tr w:rsidR="00074CA0" w14:paraId="75DA29AD"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64847774" w14:textId="77777777" w:rsidR="00074CA0" w:rsidRDefault="00074CA0">
            <w:pPr>
              <w:pStyle w:val="Plattetekst"/>
              <w:ind w:right="0"/>
              <w:rPr>
                <w:rFonts w:cstheme="minorHAnsi"/>
                <w:sz w:val="18"/>
                <w:lang w:val="en-US" w:eastAsia="en-US"/>
              </w:rPr>
            </w:pPr>
            <w:r>
              <w:rPr>
                <w:rFonts w:cstheme="minorHAnsi"/>
                <w:sz w:val="18"/>
                <w:lang w:val="en-US" w:eastAsia="en-US"/>
              </w:rPr>
              <w:t>Duur</w:t>
            </w:r>
          </w:p>
        </w:tc>
        <w:tc>
          <w:tcPr>
            <w:tcW w:w="3828" w:type="dxa"/>
            <w:tcBorders>
              <w:top w:val="single" w:sz="4" w:space="0" w:color="auto"/>
              <w:left w:val="single" w:sz="4" w:space="0" w:color="auto"/>
              <w:bottom w:val="single" w:sz="4" w:space="0" w:color="auto"/>
              <w:right w:val="single" w:sz="4" w:space="0" w:color="auto"/>
            </w:tcBorders>
            <w:hideMark/>
          </w:tcPr>
          <w:p w14:paraId="48E78B5C" w14:textId="77777777" w:rsidR="00074CA0" w:rsidRDefault="00074CA0">
            <w:pPr>
              <w:pStyle w:val="Plattetekst"/>
              <w:rPr>
                <w:rFonts w:cstheme="minorHAnsi"/>
                <w:sz w:val="18"/>
                <w:lang w:val="en-US" w:eastAsia="en-US"/>
              </w:rPr>
            </w:pPr>
            <w:proofErr w:type="spellStart"/>
            <w:r>
              <w:rPr>
                <w:rFonts w:cstheme="minorHAnsi"/>
                <w:sz w:val="18"/>
                <w:lang w:val="en-US" w:eastAsia="en-US"/>
              </w:rPr>
              <w:t>Artikel</w:t>
            </w:r>
            <w:proofErr w:type="spellEnd"/>
            <w:r>
              <w:rPr>
                <w:rFonts w:cstheme="minorHAnsi"/>
                <w:sz w:val="18"/>
                <w:lang w:val="en-US" w:eastAsia="en-US"/>
              </w:rPr>
              <w:t xml:space="preserve"> 2</w:t>
            </w:r>
          </w:p>
        </w:tc>
      </w:tr>
      <w:tr w:rsidR="00074CA0" w14:paraId="35F322DB"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4D7DC935" w14:textId="77777777" w:rsidR="00074CA0" w:rsidRDefault="00074CA0">
            <w:pPr>
              <w:pStyle w:val="Plattetekst"/>
              <w:ind w:right="0"/>
              <w:rPr>
                <w:rFonts w:cstheme="minorHAnsi"/>
                <w:sz w:val="18"/>
                <w:lang w:val="en-US" w:eastAsia="en-US"/>
              </w:rPr>
            </w:pPr>
            <w:proofErr w:type="spellStart"/>
            <w:r>
              <w:rPr>
                <w:rFonts w:cstheme="minorHAnsi"/>
                <w:sz w:val="18"/>
                <w:lang w:val="en-US" w:eastAsia="en-US"/>
              </w:rPr>
              <w:t>Aard</w:t>
            </w:r>
            <w:proofErr w:type="spellEnd"/>
            <w:r>
              <w:rPr>
                <w:rFonts w:cstheme="minorHAnsi"/>
                <w:sz w:val="18"/>
                <w:lang w:val="en-US" w:eastAsia="en-US"/>
              </w:rPr>
              <w:t xml:space="preserve"> </w:t>
            </w:r>
            <w:proofErr w:type="spellStart"/>
            <w:r>
              <w:rPr>
                <w:rFonts w:cstheme="minorHAnsi"/>
                <w:sz w:val="18"/>
                <w:lang w:val="en-US" w:eastAsia="en-US"/>
              </w:rPr>
              <w:t>en</w:t>
            </w:r>
            <w:proofErr w:type="spellEnd"/>
            <w:r>
              <w:rPr>
                <w:rFonts w:cstheme="minorHAnsi"/>
                <w:sz w:val="18"/>
                <w:lang w:val="en-US" w:eastAsia="en-US"/>
              </w:rPr>
              <w:t xml:space="preserve"> </w:t>
            </w:r>
            <w:proofErr w:type="spellStart"/>
            <w:r>
              <w:rPr>
                <w:rFonts w:cstheme="minorHAnsi"/>
                <w:sz w:val="18"/>
                <w:lang w:val="en-US" w:eastAsia="en-US"/>
              </w:rPr>
              <w:t>doel</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6D9CDDBA" w14:textId="77777777" w:rsidR="00074CA0" w:rsidRDefault="00074CA0">
            <w:pPr>
              <w:pStyle w:val="Plattetekst"/>
              <w:rPr>
                <w:rFonts w:cstheme="minorHAnsi"/>
                <w:sz w:val="18"/>
                <w:lang w:val="en-US" w:eastAsia="en-US"/>
              </w:rPr>
            </w:pPr>
            <w:proofErr w:type="spellStart"/>
            <w:r>
              <w:rPr>
                <w:rFonts w:cstheme="minorHAnsi"/>
                <w:sz w:val="18"/>
                <w:lang w:val="en-US" w:eastAsia="en-US"/>
              </w:rPr>
              <w:t>Bijlage</w:t>
            </w:r>
            <w:proofErr w:type="spellEnd"/>
            <w:r>
              <w:rPr>
                <w:rFonts w:cstheme="minorHAnsi"/>
                <w:sz w:val="18"/>
                <w:lang w:val="en-US" w:eastAsia="en-US"/>
              </w:rPr>
              <w:t xml:space="preserve"> 1, </w:t>
            </w:r>
            <w:proofErr w:type="spellStart"/>
            <w:r>
              <w:rPr>
                <w:rFonts w:cstheme="minorHAnsi"/>
                <w:sz w:val="18"/>
                <w:lang w:val="en-US" w:eastAsia="en-US"/>
              </w:rPr>
              <w:t>tabel</w:t>
            </w:r>
            <w:proofErr w:type="spellEnd"/>
            <w:r>
              <w:rPr>
                <w:rFonts w:cstheme="minorHAnsi"/>
                <w:sz w:val="18"/>
                <w:lang w:val="en-US" w:eastAsia="en-US"/>
              </w:rPr>
              <w:t xml:space="preserve"> 1</w:t>
            </w:r>
          </w:p>
        </w:tc>
      </w:tr>
      <w:tr w:rsidR="00074CA0" w14:paraId="3A6CF773"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4B8CEFD1" w14:textId="77777777" w:rsidR="00074CA0" w:rsidRDefault="00074CA0">
            <w:pPr>
              <w:pStyle w:val="Plattetekst"/>
              <w:ind w:right="0"/>
              <w:rPr>
                <w:rFonts w:cstheme="minorHAnsi"/>
                <w:sz w:val="18"/>
                <w:lang w:val="en-US" w:eastAsia="en-US"/>
              </w:rPr>
            </w:pPr>
            <w:proofErr w:type="spellStart"/>
            <w:r>
              <w:rPr>
                <w:rFonts w:cstheme="minorHAnsi"/>
                <w:sz w:val="18"/>
                <w:lang w:val="en-US" w:eastAsia="en-US"/>
              </w:rPr>
              <w:t>Soort</w:t>
            </w:r>
            <w:proofErr w:type="spellEnd"/>
            <w:r>
              <w:rPr>
                <w:rFonts w:cstheme="minorHAnsi"/>
                <w:sz w:val="18"/>
                <w:lang w:val="en-US" w:eastAsia="en-US"/>
              </w:rPr>
              <w:t xml:space="preserve"> </w:t>
            </w:r>
            <w:proofErr w:type="spellStart"/>
            <w:r>
              <w:rPr>
                <w:rFonts w:cstheme="minorHAnsi"/>
                <w:sz w:val="18"/>
                <w:lang w:val="en-US" w:eastAsia="en-US"/>
              </w:rPr>
              <w:t>persoonsgegevens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8D910F8" w14:textId="77777777" w:rsidR="00074CA0" w:rsidRDefault="00074CA0">
            <w:pPr>
              <w:pStyle w:val="Plattetekst"/>
              <w:rPr>
                <w:rFonts w:cstheme="minorHAnsi"/>
                <w:sz w:val="18"/>
                <w:lang w:val="en-US" w:eastAsia="en-US"/>
              </w:rPr>
            </w:pPr>
            <w:proofErr w:type="spellStart"/>
            <w:r>
              <w:rPr>
                <w:rFonts w:cstheme="minorHAnsi"/>
                <w:sz w:val="18"/>
                <w:lang w:val="en-US" w:eastAsia="en-US"/>
              </w:rPr>
              <w:t>Bijlage</w:t>
            </w:r>
            <w:proofErr w:type="spellEnd"/>
            <w:r>
              <w:rPr>
                <w:rFonts w:cstheme="minorHAnsi"/>
                <w:sz w:val="18"/>
                <w:lang w:val="en-US" w:eastAsia="en-US"/>
              </w:rPr>
              <w:t xml:space="preserve"> 1, </w:t>
            </w:r>
            <w:proofErr w:type="spellStart"/>
            <w:r>
              <w:rPr>
                <w:rFonts w:cstheme="minorHAnsi"/>
                <w:sz w:val="18"/>
                <w:lang w:val="en-US" w:eastAsia="en-US"/>
              </w:rPr>
              <w:t>tabel</w:t>
            </w:r>
            <w:proofErr w:type="spellEnd"/>
            <w:r>
              <w:rPr>
                <w:rFonts w:cstheme="minorHAnsi"/>
                <w:sz w:val="18"/>
                <w:lang w:val="en-US" w:eastAsia="en-US"/>
              </w:rPr>
              <w:t xml:space="preserve"> 1</w:t>
            </w:r>
          </w:p>
        </w:tc>
      </w:tr>
      <w:tr w:rsidR="00074CA0" w14:paraId="6B700145"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015DCC46" w14:textId="77777777" w:rsidR="00074CA0" w:rsidRDefault="00074CA0">
            <w:pPr>
              <w:pStyle w:val="Plattetekst"/>
              <w:ind w:right="-57"/>
              <w:rPr>
                <w:rFonts w:cstheme="minorHAnsi"/>
                <w:sz w:val="18"/>
                <w:lang w:val="en-US" w:eastAsia="en-US"/>
              </w:rPr>
            </w:pPr>
            <w:proofErr w:type="spellStart"/>
            <w:r>
              <w:rPr>
                <w:rFonts w:cstheme="minorHAnsi"/>
                <w:sz w:val="18"/>
                <w:lang w:val="en-US" w:eastAsia="en-US"/>
              </w:rPr>
              <w:t>Categorieën</w:t>
            </w:r>
            <w:proofErr w:type="spellEnd"/>
            <w:r>
              <w:rPr>
                <w:rFonts w:cstheme="minorHAnsi"/>
                <w:sz w:val="18"/>
                <w:lang w:val="en-US" w:eastAsia="en-US"/>
              </w:rPr>
              <w:t xml:space="preserve"> van </w:t>
            </w:r>
            <w:proofErr w:type="spellStart"/>
            <w:r>
              <w:rPr>
                <w:rFonts w:cstheme="minorHAnsi"/>
                <w:sz w:val="18"/>
                <w:lang w:val="en-US" w:eastAsia="en-US"/>
              </w:rPr>
              <w:t>betrokkenen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06725693" w14:textId="77777777" w:rsidR="00074CA0" w:rsidRDefault="00074CA0">
            <w:pPr>
              <w:pStyle w:val="Plattetekst"/>
              <w:rPr>
                <w:rFonts w:cstheme="minorHAnsi"/>
                <w:sz w:val="18"/>
                <w:lang w:val="en-US" w:eastAsia="en-US"/>
              </w:rPr>
            </w:pPr>
            <w:proofErr w:type="spellStart"/>
            <w:r>
              <w:rPr>
                <w:rFonts w:cstheme="minorHAnsi"/>
                <w:sz w:val="18"/>
                <w:lang w:val="en-US" w:eastAsia="en-US"/>
              </w:rPr>
              <w:t>Bijlage</w:t>
            </w:r>
            <w:proofErr w:type="spellEnd"/>
            <w:r>
              <w:rPr>
                <w:rFonts w:cstheme="minorHAnsi"/>
                <w:sz w:val="18"/>
                <w:lang w:val="en-US" w:eastAsia="en-US"/>
              </w:rPr>
              <w:t xml:space="preserve"> 1, </w:t>
            </w:r>
            <w:proofErr w:type="spellStart"/>
            <w:r>
              <w:rPr>
                <w:rFonts w:cstheme="minorHAnsi"/>
                <w:sz w:val="18"/>
                <w:lang w:val="en-US" w:eastAsia="en-US"/>
              </w:rPr>
              <w:t>tabel</w:t>
            </w:r>
            <w:proofErr w:type="spellEnd"/>
            <w:r>
              <w:rPr>
                <w:rFonts w:cstheme="minorHAnsi"/>
                <w:sz w:val="18"/>
                <w:lang w:val="en-US" w:eastAsia="en-US"/>
              </w:rPr>
              <w:t xml:space="preserve"> 1</w:t>
            </w:r>
          </w:p>
        </w:tc>
      </w:tr>
      <w:tr w:rsidR="00074CA0" w14:paraId="20F7F444"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42ED9E6C" w14:textId="77777777" w:rsidR="00074CA0" w:rsidRPr="00074CA0" w:rsidRDefault="00074CA0">
            <w:pPr>
              <w:pStyle w:val="Plattetekst"/>
              <w:ind w:right="-57"/>
              <w:rPr>
                <w:rFonts w:cstheme="minorHAnsi"/>
                <w:sz w:val="18"/>
                <w:lang w:eastAsia="en-US"/>
              </w:rPr>
            </w:pPr>
            <w:r w:rsidRPr="00074CA0">
              <w:rPr>
                <w:rFonts w:cstheme="minorHAnsi"/>
                <w:sz w:val="18"/>
                <w:lang w:eastAsia="en-US"/>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0E37478" w14:textId="77777777" w:rsidR="00074CA0" w:rsidRDefault="00074CA0">
            <w:pPr>
              <w:pStyle w:val="Plattetekst"/>
              <w:rPr>
                <w:rFonts w:cstheme="minorHAnsi"/>
                <w:sz w:val="18"/>
                <w:lang w:val="en-US" w:eastAsia="en-US"/>
              </w:rPr>
            </w:pPr>
            <w:r>
              <w:rPr>
                <w:rFonts w:cstheme="minorHAnsi"/>
                <w:sz w:val="18"/>
                <w:lang w:val="en-US" w:eastAsia="en-US"/>
              </w:rPr>
              <w:t xml:space="preserve">Hele </w:t>
            </w:r>
            <w:proofErr w:type="spellStart"/>
            <w:r>
              <w:rPr>
                <w:rFonts w:cstheme="minorHAnsi"/>
                <w:sz w:val="18"/>
                <w:lang w:val="en-US" w:eastAsia="en-US"/>
              </w:rPr>
              <w:t>overeenkomst</w:t>
            </w:r>
            <w:proofErr w:type="spellEnd"/>
          </w:p>
        </w:tc>
      </w:tr>
      <w:tr w:rsidR="00074CA0" w14:paraId="1CCF34C8"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636291EB" w14:textId="77777777" w:rsidR="00074CA0" w:rsidRPr="00074CA0" w:rsidRDefault="00074CA0">
            <w:pPr>
              <w:pStyle w:val="Plattetekst"/>
              <w:rPr>
                <w:rFonts w:cstheme="minorHAnsi"/>
                <w:sz w:val="18"/>
                <w:lang w:eastAsia="en-US"/>
              </w:rPr>
            </w:pPr>
            <w:r w:rsidRPr="00074CA0">
              <w:rPr>
                <w:rFonts w:cstheme="minorHAnsi"/>
                <w:sz w:val="18"/>
                <w:lang w:eastAsia="en-US"/>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784CD92" w14:textId="77777777" w:rsidR="00074CA0" w:rsidRDefault="00074CA0">
            <w:pPr>
              <w:pStyle w:val="Plattetekst"/>
              <w:rPr>
                <w:rFonts w:cstheme="minorHAnsi"/>
                <w:sz w:val="18"/>
                <w:lang w:val="en-US" w:eastAsia="en-US"/>
              </w:rPr>
            </w:pPr>
            <w:r>
              <w:rPr>
                <w:rFonts w:cstheme="minorHAnsi"/>
                <w:sz w:val="18"/>
                <w:lang w:val="en-US" w:eastAsia="en-US"/>
              </w:rPr>
              <w:t>Art. 3.1</w:t>
            </w:r>
          </w:p>
        </w:tc>
      </w:tr>
      <w:tr w:rsidR="00074CA0" w14:paraId="3CC7C96E"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54288EDB" w14:textId="77777777" w:rsidR="00074CA0" w:rsidRDefault="00074CA0">
            <w:pPr>
              <w:pStyle w:val="Plattetekst"/>
              <w:rPr>
                <w:rFonts w:cstheme="minorHAnsi"/>
                <w:sz w:val="18"/>
                <w:lang w:val="en-US" w:eastAsia="en-US"/>
              </w:rPr>
            </w:pPr>
            <w:proofErr w:type="spellStart"/>
            <w:r>
              <w:rPr>
                <w:rFonts w:cstheme="minorHAnsi"/>
                <w:sz w:val="18"/>
                <w:lang w:val="en-US" w:eastAsia="en-US"/>
              </w:rPr>
              <w:t>Doorgifte</w:t>
            </w:r>
            <w:proofErr w:type="spellEnd"/>
            <w:r>
              <w:rPr>
                <w:rFonts w:cstheme="minorHAnsi"/>
                <w:sz w:val="18"/>
                <w:lang w:val="en-US" w:eastAsia="en-US"/>
              </w:rPr>
              <w:t xml:space="preserve"> </w:t>
            </w:r>
            <w:proofErr w:type="spellStart"/>
            <w:r>
              <w:rPr>
                <w:rFonts w:cstheme="minorHAnsi"/>
                <w:sz w:val="18"/>
                <w:lang w:val="en-US" w:eastAsia="en-US"/>
              </w:rPr>
              <w:t>naar</w:t>
            </w:r>
            <w:proofErr w:type="spellEnd"/>
            <w:r>
              <w:rPr>
                <w:rFonts w:cstheme="minorHAnsi"/>
                <w:sz w:val="18"/>
                <w:lang w:val="en-US" w:eastAsia="en-US"/>
              </w:rPr>
              <w:t xml:space="preserve"> </w:t>
            </w:r>
            <w:proofErr w:type="spellStart"/>
            <w:r>
              <w:rPr>
                <w:rFonts w:cstheme="minorHAnsi"/>
                <w:sz w:val="18"/>
                <w:lang w:val="en-US" w:eastAsia="en-US"/>
              </w:rPr>
              <w:t>derde</w:t>
            </w:r>
            <w:proofErr w:type="spellEnd"/>
            <w:r>
              <w:rPr>
                <w:rFonts w:cstheme="minorHAnsi"/>
                <w:sz w:val="18"/>
                <w:lang w:val="en-US" w:eastAsia="en-US"/>
              </w:rPr>
              <w:t xml:space="preserve"> </w:t>
            </w:r>
            <w:proofErr w:type="spellStart"/>
            <w:r>
              <w:rPr>
                <w:rFonts w:cstheme="minorHAnsi"/>
                <w:sz w:val="18"/>
                <w:lang w:val="en-US" w:eastAsia="en-US"/>
              </w:rPr>
              <w:t>landen</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2FD5C39" w14:textId="77777777" w:rsidR="00074CA0" w:rsidRDefault="00074CA0">
            <w:pPr>
              <w:pStyle w:val="Plattetekst"/>
              <w:rPr>
                <w:rFonts w:cstheme="minorHAnsi"/>
                <w:sz w:val="18"/>
                <w:lang w:val="en-US" w:eastAsia="en-US"/>
              </w:rPr>
            </w:pPr>
            <w:r>
              <w:rPr>
                <w:rFonts w:cstheme="minorHAnsi"/>
                <w:sz w:val="18"/>
                <w:lang w:val="en-US" w:eastAsia="en-US"/>
              </w:rPr>
              <w:t>Art. 4.3</w:t>
            </w:r>
          </w:p>
        </w:tc>
      </w:tr>
      <w:tr w:rsidR="00074CA0" w14:paraId="5B13EB12"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578748D1" w14:textId="77777777" w:rsidR="00074CA0" w:rsidRDefault="00074CA0">
            <w:pPr>
              <w:pStyle w:val="Plattetekst"/>
              <w:rPr>
                <w:rFonts w:cstheme="minorHAnsi"/>
                <w:sz w:val="18"/>
                <w:lang w:val="en-US" w:eastAsia="en-US"/>
              </w:rPr>
            </w:pPr>
            <w:proofErr w:type="spellStart"/>
            <w:r>
              <w:rPr>
                <w:rFonts w:cstheme="minorHAnsi"/>
                <w:sz w:val="18"/>
                <w:lang w:val="en-US" w:eastAsia="en-US"/>
              </w:rPr>
              <w:t>Vertrouwelijkheid</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7C015B2E" w14:textId="77777777" w:rsidR="00074CA0" w:rsidRDefault="00074CA0">
            <w:pPr>
              <w:pStyle w:val="Plattetekst"/>
              <w:rPr>
                <w:rFonts w:cstheme="minorHAnsi"/>
                <w:sz w:val="18"/>
                <w:lang w:val="en-US" w:eastAsia="en-US"/>
              </w:rPr>
            </w:pPr>
            <w:r>
              <w:rPr>
                <w:rFonts w:cstheme="minorHAnsi"/>
                <w:sz w:val="18"/>
                <w:lang w:val="en-US" w:eastAsia="en-US"/>
              </w:rPr>
              <w:t>Art. 4.4</w:t>
            </w:r>
          </w:p>
        </w:tc>
      </w:tr>
      <w:tr w:rsidR="00074CA0" w14:paraId="1F174123"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262DF904" w14:textId="77777777" w:rsidR="00074CA0" w:rsidRPr="00074CA0" w:rsidRDefault="00074CA0">
            <w:pPr>
              <w:pStyle w:val="Plattetekst"/>
              <w:rPr>
                <w:rFonts w:cstheme="minorHAnsi"/>
                <w:sz w:val="18"/>
                <w:lang w:eastAsia="en-US"/>
              </w:rPr>
            </w:pPr>
            <w:r w:rsidRPr="00074CA0">
              <w:rPr>
                <w:rFonts w:cstheme="minorHAnsi"/>
                <w:sz w:val="18"/>
                <w:lang w:eastAsia="en-US"/>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4CB6E25F" w14:textId="77777777" w:rsidR="00074CA0" w:rsidRDefault="00074CA0">
            <w:pPr>
              <w:pStyle w:val="Plattetekst"/>
              <w:rPr>
                <w:rFonts w:cstheme="minorHAnsi"/>
                <w:sz w:val="18"/>
                <w:lang w:val="en-US" w:eastAsia="en-US"/>
              </w:rPr>
            </w:pPr>
            <w:r>
              <w:rPr>
                <w:rFonts w:cstheme="minorHAnsi"/>
                <w:sz w:val="18"/>
                <w:lang w:val="en-US" w:eastAsia="en-US"/>
              </w:rPr>
              <w:t>Art. 4.1</w:t>
            </w:r>
          </w:p>
        </w:tc>
      </w:tr>
      <w:tr w:rsidR="00074CA0" w14:paraId="045BAAC8"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5A2AA166" w14:textId="77777777" w:rsidR="00074CA0" w:rsidRDefault="00074CA0">
            <w:pPr>
              <w:pStyle w:val="Plattetekst"/>
              <w:rPr>
                <w:rFonts w:cstheme="minorHAnsi"/>
                <w:sz w:val="18"/>
                <w:lang w:val="en-US" w:eastAsia="en-US"/>
              </w:rPr>
            </w:pPr>
            <w:proofErr w:type="spellStart"/>
            <w:r>
              <w:rPr>
                <w:rFonts w:cstheme="minorHAnsi"/>
                <w:sz w:val="18"/>
                <w:lang w:val="en-US" w:eastAsia="en-US"/>
              </w:rPr>
              <w:t>Inschakeling</w:t>
            </w:r>
            <w:proofErr w:type="spellEnd"/>
            <w:r>
              <w:rPr>
                <w:rFonts w:cstheme="minorHAnsi"/>
                <w:sz w:val="18"/>
                <w:lang w:val="en-US" w:eastAsia="en-US"/>
              </w:rPr>
              <w:t xml:space="preserve"> </w:t>
            </w:r>
            <w:proofErr w:type="spellStart"/>
            <w:r>
              <w:rPr>
                <w:rFonts w:cstheme="minorHAnsi"/>
                <w:sz w:val="18"/>
                <w:lang w:val="en-US" w:eastAsia="en-US"/>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307E9D0C" w14:textId="77777777" w:rsidR="00074CA0" w:rsidRDefault="00074CA0">
            <w:pPr>
              <w:pStyle w:val="Plattetekst"/>
              <w:rPr>
                <w:rFonts w:cstheme="minorHAnsi"/>
                <w:sz w:val="18"/>
                <w:lang w:val="en-US" w:eastAsia="en-US"/>
              </w:rPr>
            </w:pPr>
            <w:r>
              <w:rPr>
                <w:rFonts w:cstheme="minorHAnsi"/>
                <w:sz w:val="18"/>
                <w:lang w:val="en-US" w:eastAsia="en-US"/>
              </w:rPr>
              <w:t>Art. 4.5</w:t>
            </w:r>
          </w:p>
        </w:tc>
      </w:tr>
      <w:tr w:rsidR="00074CA0" w14:paraId="154A03A3"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4BB370D4" w14:textId="77777777" w:rsidR="00074CA0" w:rsidRPr="00074CA0" w:rsidRDefault="00074CA0">
            <w:pPr>
              <w:pStyle w:val="Plattetekst"/>
              <w:rPr>
                <w:rFonts w:cstheme="minorHAnsi"/>
                <w:sz w:val="18"/>
                <w:lang w:eastAsia="en-US"/>
              </w:rPr>
            </w:pPr>
            <w:r w:rsidRPr="00074CA0">
              <w:rPr>
                <w:rFonts w:cstheme="minorHAnsi"/>
                <w:sz w:val="18"/>
                <w:lang w:eastAsia="en-US"/>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3DFC5B5E" w14:textId="77777777" w:rsidR="00074CA0" w:rsidRDefault="00074CA0">
            <w:pPr>
              <w:pStyle w:val="Plattetekst"/>
              <w:rPr>
                <w:rFonts w:cstheme="minorHAnsi"/>
                <w:sz w:val="18"/>
                <w:lang w:val="en-US" w:eastAsia="en-US"/>
              </w:rPr>
            </w:pPr>
            <w:r>
              <w:rPr>
                <w:rFonts w:cstheme="minorHAnsi"/>
                <w:sz w:val="18"/>
                <w:lang w:val="en-US" w:eastAsia="en-US"/>
              </w:rPr>
              <w:t>Art. 4.6</w:t>
            </w:r>
          </w:p>
        </w:tc>
      </w:tr>
      <w:tr w:rsidR="00074CA0" w14:paraId="62D74B1C"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537A3990" w14:textId="77777777" w:rsidR="00074CA0" w:rsidRPr="00074CA0" w:rsidRDefault="00074CA0">
            <w:pPr>
              <w:pStyle w:val="Plattetekst"/>
              <w:rPr>
                <w:rFonts w:cstheme="minorHAnsi"/>
                <w:sz w:val="18"/>
                <w:lang w:eastAsia="en-US"/>
              </w:rPr>
            </w:pPr>
            <w:r w:rsidRPr="00074CA0">
              <w:rPr>
                <w:rFonts w:cstheme="minorHAnsi"/>
                <w:sz w:val="18"/>
                <w:lang w:eastAsia="en-US"/>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12FF2FBE" w14:textId="77777777" w:rsidR="00074CA0" w:rsidRDefault="00074CA0">
            <w:pPr>
              <w:pStyle w:val="Plattetekst"/>
              <w:rPr>
                <w:rFonts w:cstheme="minorHAnsi"/>
                <w:sz w:val="18"/>
                <w:lang w:val="en-US" w:eastAsia="en-US"/>
              </w:rPr>
            </w:pPr>
            <w:r>
              <w:rPr>
                <w:rFonts w:cstheme="minorHAnsi"/>
                <w:sz w:val="18"/>
                <w:lang w:val="en-US" w:eastAsia="en-US"/>
              </w:rPr>
              <w:t>Art. 4.1 / 5 / 4.7</w:t>
            </w:r>
          </w:p>
        </w:tc>
      </w:tr>
      <w:tr w:rsidR="00074CA0" w14:paraId="43B20887" w14:textId="77777777" w:rsidTr="00074CA0">
        <w:tc>
          <w:tcPr>
            <w:tcW w:w="5245" w:type="dxa"/>
            <w:tcBorders>
              <w:top w:val="single" w:sz="4" w:space="0" w:color="auto"/>
              <w:left w:val="single" w:sz="4" w:space="0" w:color="auto"/>
              <w:bottom w:val="single" w:sz="4" w:space="0" w:color="auto"/>
              <w:right w:val="single" w:sz="4" w:space="0" w:color="auto"/>
            </w:tcBorders>
            <w:hideMark/>
          </w:tcPr>
          <w:p w14:paraId="78696F20" w14:textId="77777777" w:rsidR="00074CA0" w:rsidRPr="00074CA0" w:rsidRDefault="00074CA0">
            <w:pPr>
              <w:pStyle w:val="Plattetekst"/>
              <w:rPr>
                <w:rFonts w:cstheme="minorHAnsi"/>
                <w:sz w:val="18"/>
                <w:lang w:eastAsia="en-US"/>
              </w:rPr>
            </w:pPr>
            <w:r w:rsidRPr="00074CA0">
              <w:rPr>
                <w:rFonts w:cstheme="minorHAnsi"/>
                <w:sz w:val="18"/>
                <w:lang w:eastAsia="en-US"/>
              </w:rPr>
              <w:t>Verwerker wist persoonsgegevens of geeft deze na afloop verwerking terug</w:t>
            </w:r>
          </w:p>
        </w:tc>
        <w:tc>
          <w:tcPr>
            <w:tcW w:w="3828" w:type="dxa"/>
            <w:tcBorders>
              <w:top w:val="single" w:sz="4" w:space="0" w:color="auto"/>
              <w:left w:val="single" w:sz="4" w:space="0" w:color="auto"/>
              <w:bottom w:val="single" w:sz="4" w:space="0" w:color="auto"/>
              <w:right w:val="single" w:sz="4" w:space="0" w:color="auto"/>
            </w:tcBorders>
            <w:hideMark/>
          </w:tcPr>
          <w:p w14:paraId="7FD9056C" w14:textId="77777777" w:rsidR="00074CA0" w:rsidRDefault="00074CA0">
            <w:pPr>
              <w:pStyle w:val="Plattetekst"/>
              <w:rPr>
                <w:rFonts w:cstheme="minorHAnsi"/>
                <w:sz w:val="18"/>
                <w:lang w:val="en-US" w:eastAsia="en-US"/>
              </w:rPr>
            </w:pPr>
            <w:r>
              <w:rPr>
                <w:rFonts w:cstheme="minorHAnsi"/>
                <w:sz w:val="18"/>
                <w:lang w:val="en-US" w:eastAsia="en-US"/>
              </w:rPr>
              <w:t xml:space="preserve">Art. 2.1 </w:t>
            </w:r>
            <w:proofErr w:type="spellStart"/>
            <w:r>
              <w:rPr>
                <w:rFonts w:cstheme="minorHAnsi"/>
                <w:sz w:val="18"/>
                <w:lang w:val="en-US" w:eastAsia="en-US"/>
              </w:rPr>
              <w:t>en</w:t>
            </w:r>
            <w:proofErr w:type="spellEnd"/>
            <w:r>
              <w:rPr>
                <w:rFonts w:cstheme="minorHAnsi"/>
                <w:sz w:val="18"/>
                <w:lang w:val="en-US" w:eastAsia="en-US"/>
              </w:rPr>
              <w:t xml:space="preserve"> 7.1</w:t>
            </w:r>
          </w:p>
        </w:tc>
      </w:tr>
    </w:tbl>
    <w:p w14:paraId="1FFE0C78" w14:textId="77777777" w:rsidR="00074CA0" w:rsidRDefault="00074CA0" w:rsidP="00074CA0">
      <w:pPr>
        <w:pStyle w:val="Plattetekst"/>
        <w:rPr>
          <w:rFonts w:cstheme="minorHAnsi"/>
        </w:rPr>
      </w:pPr>
    </w:p>
    <w:p w14:paraId="703120DF" w14:textId="77777777" w:rsidR="00074CA0" w:rsidRDefault="00074CA0" w:rsidP="00074CA0">
      <w:pPr>
        <w:pStyle w:val="Plattetekst"/>
        <w:rPr>
          <w:rFonts w:cstheme="minorHAnsi"/>
        </w:rPr>
      </w:pPr>
      <w:r>
        <w:rPr>
          <w:rFonts w:cstheme="minorHAnsi"/>
          <w:b/>
          <w:bCs/>
        </w:rPr>
        <w:t>NB:</w:t>
      </w:r>
      <w:r>
        <w:rPr>
          <w:rFonts w:cstheme="minorHAnsi"/>
        </w:rPr>
        <w:t xml:space="preserve"> Over andere onderwerpen zoals de uitvoering van audits, aansprakelijkheid en de exit-strategie maken partijen afspraken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w:t>
      </w:r>
    </w:p>
    <w:p w14:paraId="27C6FD94" w14:textId="77777777" w:rsidR="00074CA0" w:rsidRDefault="00074CA0" w:rsidP="00074CA0">
      <w:pPr>
        <w:rPr>
          <w:rFonts w:asciiTheme="minorHAnsi" w:hAnsiTheme="minorHAnsi" w:cstheme="minorHAnsi"/>
          <w:sz w:val="20"/>
          <w:szCs w:val="18"/>
        </w:rPr>
      </w:pPr>
      <w:r>
        <w:rPr>
          <w:rFonts w:cstheme="minorHAnsi"/>
        </w:rPr>
        <w:br w:type="page"/>
      </w:r>
    </w:p>
    <w:p w14:paraId="17FAE644" w14:textId="77777777" w:rsidR="00074CA0" w:rsidRDefault="00074CA0" w:rsidP="00074CA0">
      <w:pPr>
        <w:pStyle w:val="Plattetekst"/>
        <w:rPr>
          <w:rFonts w:cstheme="minorHAnsi"/>
        </w:rPr>
      </w:pPr>
      <w:r>
        <w:rPr>
          <w:rFonts w:cstheme="minorHAnsi"/>
        </w:rPr>
        <w:lastRenderedPageBreak/>
        <w:t>Over de inhoud van de nader te maken afspraken verwijzen wij naar de GIBIT 2020:</w:t>
      </w:r>
    </w:p>
    <w:p w14:paraId="0F608DD5" w14:textId="77777777" w:rsidR="00074CA0" w:rsidRDefault="00074CA0" w:rsidP="00074CA0">
      <w:pPr>
        <w:pStyle w:val="Plattetekst"/>
        <w:rPr>
          <w:rFonts w:cstheme="minorHAnsi"/>
        </w:rPr>
      </w:pPr>
      <w:r>
        <w:rPr>
          <w:rFonts w:cstheme="minorHAnsi"/>
        </w:rPr>
        <w:t>Aansprakelijkheid</w:t>
      </w:r>
      <w:r>
        <w:rPr>
          <w:rFonts w:cstheme="minorHAnsi"/>
        </w:rPr>
        <w:tab/>
        <w:t>: artikel 13</w:t>
      </w:r>
    </w:p>
    <w:p w14:paraId="062DD0AA" w14:textId="77777777" w:rsidR="00074CA0" w:rsidRDefault="00074CA0" w:rsidP="00074CA0">
      <w:pPr>
        <w:pStyle w:val="Plattetekst"/>
        <w:rPr>
          <w:rFonts w:cstheme="minorHAnsi"/>
        </w:rPr>
      </w:pPr>
      <w:r>
        <w:rPr>
          <w:rFonts w:cstheme="minorHAnsi"/>
        </w:rPr>
        <w:t>Exit-strategie</w:t>
      </w:r>
      <w:r>
        <w:rPr>
          <w:rFonts w:cstheme="minorHAnsi"/>
        </w:rPr>
        <w:tab/>
      </w:r>
      <w:r>
        <w:rPr>
          <w:rFonts w:cstheme="minorHAnsi"/>
        </w:rPr>
        <w:tab/>
        <w:t>: artikel 20.14 en artikel 22</w:t>
      </w:r>
    </w:p>
    <w:p w14:paraId="26AACAA6" w14:textId="77777777" w:rsidR="00074CA0" w:rsidRDefault="00074CA0" w:rsidP="00074CA0">
      <w:pPr>
        <w:pStyle w:val="Plattetekst"/>
        <w:rPr>
          <w:rFonts w:cstheme="minorHAnsi"/>
        </w:rPr>
      </w:pPr>
      <w:r>
        <w:rPr>
          <w:rFonts w:cstheme="minorHAnsi"/>
        </w:rPr>
        <w:t>Audit</w:t>
      </w:r>
      <w:r>
        <w:rPr>
          <w:rFonts w:cstheme="minorHAnsi"/>
        </w:rPr>
        <w:tab/>
      </w:r>
      <w:r>
        <w:rPr>
          <w:rFonts w:cstheme="minorHAnsi"/>
        </w:rPr>
        <w:tab/>
      </w:r>
      <w:r>
        <w:rPr>
          <w:rFonts w:cstheme="minorHAnsi"/>
        </w:rPr>
        <w:tab/>
        <w:t>: artikel 21</w:t>
      </w:r>
      <w:r>
        <w:rPr>
          <w:rStyle w:val="Voetnootmarkering"/>
          <w:rFonts w:cstheme="minorHAnsi"/>
        </w:rPr>
        <w:footnoteReference w:id="1"/>
      </w:r>
    </w:p>
    <w:p w14:paraId="012D0153" w14:textId="77777777" w:rsidR="00074CA0" w:rsidRDefault="00074CA0" w:rsidP="00074CA0">
      <w:pPr>
        <w:pStyle w:val="Plattetekst"/>
        <w:rPr>
          <w:rFonts w:cstheme="minorHAnsi"/>
        </w:rPr>
      </w:pPr>
    </w:p>
    <w:p w14:paraId="3698776A" w14:textId="77777777" w:rsidR="00074CA0" w:rsidRPr="00686DCE" w:rsidRDefault="00074CA0" w:rsidP="00686DCE">
      <w:pPr>
        <w:pStyle w:val="Kop2"/>
      </w:pPr>
      <w:bookmarkStart w:id="10" w:name="_Toc61443205"/>
      <w:r w:rsidRPr="00686DCE">
        <w:t>2.4</w:t>
      </w:r>
      <w:r w:rsidRPr="00686DCE">
        <w:tab/>
        <w:t>Meerwerk</w:t>
      </w:r>
      <w:bookmarkEnd w:id="10"/>
    </w:p>
    <w:p w14:paraId="1229E212" w14:textId="77777777" w:rsidR="00074CA0" w:rsidRDefault="00074CA0" w:rsidP="00074CA0">
      <w:pPr>
        <w:pStyle w:val="Plattetekst"/>
        <w:rPr>
          <w:rFonts w:cstheme="minorHAnsi"/>
        </w:rPr>
      </w:pPr>
      <w:r>
        <w:rPr>
          <w:rFonts w:cstheme="minorHAnsi"/>
        </w:rPr>
        <w:t>Het komt voor dat de verwerker bij de uitvoering van de overeenkomst t.a.v. verwerking van persoonsgegevens kosten moet maken. De vraag of dit wel of geen meerwerk en derhalve wel of niet in aanmerking komt voor vergoeding door de opdrachtgever, moet in de hoofdovereenkomst worden geregeld of in een addendum bij de hoofdovereenkomst. In die gevallen dat er helemaal geen hoofdovereenkomst is, kunnen partijen er voor kiezen om deze afspraken te maken in een addendum bij de Standaard VWO. Ook hiervoor geldt: niet regelen in de Standaard VWO zelf. Zie hiervoor artikel 9.3 van de GIBIT.</w:t>
      </w:r>
    </w:p>
    <w:p w14:paraId="6BD29332" w14:textId="77777777" w:rsidR="00074CA0" w:rsidRDefault="00074CA0" w:rsidP="00074CA0">
      <w:pPr>
        <w:rPr>
          <w:rFonts w:asciiTheme="minorHAnsi" w:hAnsiTheme="minorHAnsi" w:cstheme="minorHAnsi"/>
          <w:sz w:val="18"/>
          <w:szCs w:val="18"/>
        </w:rPr>
      </w:pPr>
    </w:p>
    <w:p w14:paraId="0865CA05" w14:textId="52C84C9A" w:rsidR="00074CA0" w:rsidRDefault="00074CA0" w:rsidP="00074CA0">
      <w:pPr>
        <w:pStyle w:val="Kop2"/>
      </w:pPr>
      <w:bookmarkStart w:id="11" w:name="_Toc61443206"/>
      <w:r>
        <w:t>2.5</w:t>
      </w:r>
      <w:r>
        <w:tab/>
        <w:t>Artikelsgewijze toelichting</w:t>
      </w:r>
      <w:bookmarkEnd w:id="11"/>
    </w:p>
    <w:p w14:paraId="692F9792" w14:textId="77777777" w:rsidR="00687BCC" w:rsidRPr="00687BCC" w:rsidRDefault="00687BCC" w:rsidP="00687BCC">
      <w:pPr>
        <w:pStyle w:val="Plattetekst"/>
      </w:pPr>
    </w:p>
    <w:p w14:paraId="4403E82D" w14:textId="77777777" w:rsidR="00074CA0" w:rsidRDefault="00074CA0" w:rsidP="00074CA0">
      <w:pPr>
        <w:pStyle w:val="Kop3"/>
      </w:pPr>
      <w:r>
        <w:t>Aanhef:</w:t>
      </w:r>
    </w:p>
    <w:p w14:paraId="64EECF53" w14:textId="77777777" w:rsidR="00074CA0" w:rsidRDefault="00074CA0" w:rsidP="00074CA0">
      <w:pPr>
        <w:pStyle w:val="Plattetekst"/>
        <w:rPr>
          <w:rFonts w:cstheme="minorHAnsi"/>
        </w:rPr>
      </w:pPr>
      <w:r>
        <w:t>Stelregel is dat als de gemeente privaatrechtelijk handelt (bijvoorbeeld overeenkomsten sluit, gronden verkoopt), de gemeente als rechtspersoon optreedt. In het privaatrecht kunnen alleen natuurlijke personen en rechtspersonen aan het rechtsverkeer deelnemen. Voor de AVG</w:t>
      </w:r>
      <w:r>
        <w:rPr>
          <w:rFonts w:cstheme="minorHAnsi"/>
        </w:rPr>
        <w:t xml:space="preserve"> is echter het bestuursorgaan de verwerkingsverantwoordelijke. Dit kan de burgemeester, het college of de gemeenteraad zijn. Bij het sluiten van de verwerkersovereenkomst moet wel duidelijk zijn welk gemeentelijk bestuursorgaan verwerkingsverantwoordelijke is. </w:t>
      </w:r>
    </w:p>
    <w:p w14:paraId="3894A035" w14:textId="77777777" w:rsidR="00074CA0" w:rsidRDefault="00074CA0" w:rsidP="00074CA0">
      <w:pPr>
        <w:pStyle w:val="Plattetekst"/>
      </w:pPr>
    </w:p>
    <w:p w14:paraId="38D2F12A" w14:textId="77777777" w:rsidR="00074CA0" w:rsidRDefault="00074CA0" w:rsidP="00074CA0">
      <w:pPr>
        <w:pStyle w:val="Kop3"/>
      </w:pPr>
      <w:r>
        <w:t>Overwegingen:</w:t>
      </w:r>
    </w:p>
    <w:p w14:paraId="0F7A9EEB" w14:textId="77777777" w:rsidR="00074CA0" w:rsidRDefault="00074CA0" w:rsidP="00074CA0">
      <w:pPr>
        <w:pStyle w:val="Plattetekst"/>
        <w:rPr>
          <w:rFonts w:cstheme="minorHAnsi"/>
        </w:rPr>
      </w:pPr>
      <w:r>
        <w:rPr>
          <w:rFonts w:cstheme="minorHAnsi"/>
        </w:rPr>
        <w:t xml:space="preserve">De verwerkersovereenkomst maakt onderdeel uit van een hoofdovereenkomst. Vul hier de naam van hoofdovereenkomst in. </w:t>
      </w:r>
    </w:p>
    <w:p w14:paraId="6E2F5BDC" w14:textId="77777777" w:rsidR="00074CA0" w:rsidRDefault="00074CA0" w:rsidP="00074CA0">
      <w:pPr>
        <w:pStyle w:val="Plattetekst"/>
        <w:ind w:left="360"/>
        <w:rPr>
          <w:rFonts w:cstheme="minorHAnsi"/>
        </w:rPr>
      </w:pPr>
    </w:p>
    <w:p w14:paraId="29E3F37F" w14:textId="77777777" w:rsidR="00074CA0" w:rsidRDefault="00074CA0" w:rsidP="00074CA0">
      <w:pPr>
        <w:pStyle w:val="Kop3"/>
      </w:pPr>
      <w:r>
        <w:t>Artikelen:</w:t>
      </w:r>
    </w:p>
    <w:p w14:paraId="29010A42" w14:textId="77777777" w:rsidR="00074CA0" w:rsidRDefault="00074CA0" w:rsidP="00074CA0">
      <w:pPr>
        <w:pStyle w:val="Plattetekst"/>
        <w:rPr>
          <w:rFonts w:cstheme="minorHAnsi"/>
        </w:rPr>
      </w:pPr>
      <w:r>
        <w:rPr>
          <w:rFonts w:cstheme="minorHAnsi"/>
        </w:rPr>
        <w:t xml:space="preserve">1.1: </w:t>
      </w:r>
      <w:r>
        <w:rPr>
          <w:rFonts w:cstheme="minorHAnsi"/>
        </w:rPr>
        <w:tab/>
        <w:t>De definities van art. 4 AVG hebben in deze verwerkersovereenkomst dezelfde betekenis.</w:t>
      </w:r>
    </w:p>
    <w:p w14:paraId="27F34584" w14:textId="77777777" w:rsidR="00074CA0" w:rsidRDefault="00074CA0" w:rsidP="00074CA0">
      <w:pPr>
        <w:pStyle w:val="Plattetekst"/>
        <w:ind w:left="720" w:hanging="720"/>
        <w:rPr>
          <w:rFonts w:cstheme="minorHAnsi"/>
        </w:rPr>
      </w:pPr>
      <w:r>
        <w:rPr>
          <w:rFonts w:cstheme="minorHAnsi"/>
        </w:rPr>
        <w:t>2.1:</w:t>
      </w:r>
      <w:r>
        <w:rPr>
          <w:rFonts w:cstheme="minorHAnsi"/>
        </w:rPr>
        <w:tab/>
        <w:t>Het uitgangspunt is dat de verwerkersovereenkomst ingaat op het moment dat de hoofdovereenkomst tot stand is gekomen. Partijen kunnen daar echter van afwijken. Zij moeten dat dan wel expliciet aangeven</w:t>
      </w:r>
    </w:p>
    <w:p w14:paraId="3ABEB3FE" w14:textId="77777777" w:rsidR="00074CA0" w:rsidRDefault="00074CA0" w:rsidP="00074CA0">
      <w:pPr>
        <w:pStyle w:val="Plattetekst"/>
        <w:ind w:left="720" w:hanging="720"/>
        <w:rPr>
          <w:rFonts w:cstheme="minorHAnsi"/>
        </w:rPr>
      </w:pPr>
      <w:r>
        <w:rPr>
          <w:rFonts w:cstheme="minorHAnsi"/>
        </w:rPr>
        <w:t>2.2:</w:t>
      </w:r>
      <w:r>
        <w:rPr>
          <w:rFonts w:cstheme="minorHAnsi"/>
        </w:rPr>
        <w:tab/>
        <w:t>Dit artikel moet in samenhang met artikel 7.1 worden gelezen.</w:t>
      </w:r>
    </w:p>
    <w:p w14:paraId="410BE559" w14:textId="77777777" w:rsidR="00074CA0" w:rsidRDefault="00074CA0" w:rsidP="00074CA0">
      <w:pPr>
        <w:pStyle w:val="Plattetekst"/>
        <w:ind w:left="720" w:hanging="720"/>
        <w:rPr>
          <w:rFonts w:cstheme="minorHAnsi"/>
        </w:rPr>
      </w:pPr>
      <w:r>
        <w:rPr>
          <w:rFonts w:cstheme="minorHAnsi"/>
        </w:rPr>
        <w:t>3.1:</w:t>
      </w:r>
      <w:r>
        <w:rPr>
          <w:rFonts w:cstheme="minorHAnsi"/>
        </w:rPr>
        <w:tab/>
        <w:t>Verwerker zal de verwerkingsverantwoordelijke zonder onredelijke vertraging informeren, indien een schriftelijke instructie van de verwerkingsverantwoordelijke naar het oordeel van de verwerker in strijd is met de AVG of de UAVG.</w:t>
      </w:r>
    </w:p>
    <w:p w14:paraId="006A6B84" w14:textId="77777777" w:rsidR="00074CA0" w:rsidRDefault="00074CA0" w:rsidP="00074CA0">
      <w:pPr>
        <w:pStyle w:val="Plattetekst"/>
        <w:ind w:left="720" w:hanging="720"/>
        <w:rPr>
          <w:rFonts w:cstheme="minorHAnsi"/>
        </w:rPr>
      </w:pPr>
      <w:r>
        <w:rPr>
          <w:rFonts w:cstheme="minorHAnsi"/>
        </w:rPr>
        <w:t>3.2:</w:t>
      </w:r>
      <w:r>
        <w:rPr>
          <w:rFonts w:cstheme="minorHAnsi"/>
        </w:rPr>
        <w:tab/>
        <w:t>De verwerker mag alleen de in Bijlage 1, tabel 1 vermelde verwerkingen uitvoeren.</w:t>
      </w:r>
    </w:p>
    <w:p w14:paraId="0DAB54D0" w14:textId="77777777" w:rsidR="00074CA0" w:rsidRDefault="00074CA0" w:rsidP="00074CA0">
      <w:pPr>
        <w:pStyle w:val="Plattetekst"/>
        <w:ind w:left="720" w:hanging="720"/>
        <w:rPr>
          <w:rFonts w:cstheme="minorHAnsi"/>
        </w:rPr>
      </w:pPr>
      <w:r>
        <w:rPr>
          <w:rFonts w:cstheme="minorHAnsi"/>
        </w:rPr>
        <w:t>4.1:</w:t>
      </w:r>
      <w:r>
        <w:rPr>
          <w:rFonts w:cstheme="minorHAnsi"/>
        </w:rPr>
        <w:tab/>
        <w:t xml:space="preserve">Een uit artikel 4.1 volgend passend beveiligingsniveau kan betekenen dat de verwerker zelf het initiatief neemt om aanvullende maatregelen te nemen. Daarnaast kan ook de verwerkingsverantwoordelijke aan de verwerker opdragen om het beveiligingsniveau te verbeteren. </w:t>
      </w:r>
      <w:r>
        <w:t>Als objectief is vastgesteld dat de verwerker geen passend beveiligingsniveau heeft en de verwerkingsverantwoordelijke daarom uitdrukkelijk schriftelijk verzoekt, zullen partijen in onderling overleg bepalen welke aanvullende beveiligingsmaatregelen de verwerker zal treffen.</w:t>
      </w:r>
    </w:p>
    <w:p w14:paraId="503865FD" w14:textId="77777777" w:rsidR="00687BCC" w:rsidRDefault="00687BCC">
      <w:pPr>
        <w:rPr>
          <w:rFonts w:asciiTheme="minorHAnsi" w:hAnsiTheme="minorHAnsi" w:cstheme="minorHAnsi"/>
          <w:sz w:val="20"/>
          <w:szCs w:val="18"/>
        </w:rPr>
      </w:pPr>
      <w:r>
        <w:rPr>
          <w:rFonts w:cstheme="minorHAnsi"/>
        </w:rPr>
        <w:br w:type="page"/>
      </w:r>
    </w:p>
    <w:p w14:paraId="00E16956" w14:textId="2179943B" w:rsidR="00074CA0" w:rsidRDefault="00074CA0" w:rsidP="00074CA0">
      <w:pPr>
        <w:pStyle w:val="Plattetekst"/>
        <w:ind w:left="720" w:hanging="720"/>
        <w:rPr>
          <w:rFonts w:cstheme="minorHAnsi"/>
        </w:rPr>
      </w:pPr>
      <w:r>
        <w:rPr>
          <w:rFonts w:cstheme="minorHAnsi"/>
        </w:rPr>
        <w:lastRenderedPageBreak/>
        <w:t>4.2:</w:t>
      </w:r>
      <w:r>
        <w:rPr>
          <w:rFonts w:cstheme="minorHAnsi"/>
        </w:rPr>
        <w:tab/>
        <w:t>De verwerker is op grond van de AVG verplicht om mee te werken aan de uitvoering van een audit. Partijen maken vooraf afspraken over de frequentie van de uit te voeren audits. Als de verwerker op basis van een certificering kan aantonen dat het beveiligingsniveau voldoende is, kan een audit achterwege blijven. Hiervoor dienen de scope en de verklaring van toepasselijkheid van de certificering wel de verwerking volledig dekken. Partijen treden daarover in overleg. Mocht uit het auditverslag blijken dat de verwerker bepaalde werkzaamheden moet verrichten om het beveiligingsniveau aan te passen, dan zal de verwerker deze werkzaamheden binnen een redelijke termijn uitvoeren. T.a.v. de kosten van de audit wordt aangesloten bij art. 21.5 van de GIBIT 2020.</w:t>
      </w:r>
    </w:p>
    <w:p w14:paraId="6292C8F1" w14:textId="77777777" w:rsidR="00074CA0" w:rsidRDefault="00074CA0" w:rsidP="00074CA0">
      <w:pPr>
        <w:pStyle w:val="Plattetekst"/>
        <w:ind w:left="720"/>
      </w:pPr>
      <w:r>
        <w:t>Bij twijfel over de uitkomsten van de audit gaat de verwerkingsverantwoordelijke daarover in gesprek met de verwerker. Eventueel kan de verwerkingsverantwoordelijke zich wenden tot de auditor.</w:t>
      </w:r>
    </w:p>
    <w:p w14:paraId="3433ACB1" w14:textId="77777777" w:rsidR="00074CA0" w:rsidRDefault="00074CA0" w:rsidP="00074CA0">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3D74D58C" w14:textId="77777777" w:rsidR="00074CA0" w:rsidRDefault="00074CA0" w:rsidP="00074CA0">
      <w:pPr>
        <w:pStyle w:val="Plattetekst"/>
        <w:ind w:left="720"/>
        <w:rPr>
          <w:rFonts w:cstheme="minorHAnsi"/>
        </w:rPr>
      </w:pPr>
      <w:r>
        <w:rPr>
          <w:rFonts w:cstheme="minorHAnsi"/>
        </w:rPr>
        <w:t>NB: De kosten van de certificering zelf zijn voor rekening van de verwerker.</w:t>
      </w:r>
    </w:p>
    <w:p w14:paraId="46312E21" w14:textId="77777777" w:rsidR="00074CA0" w:rsidRDefault="00074CA0" w:rsidP="00074CA0">
      <w:pPr>
        <w:pStyle w:val="Plattetekst"/>
        <w:ind w:left="720" w:hanging="720"/>
        <w:rPr>
          <w:rFonts w:cstheme="minorHAnsi"/>
        </w:rPr>
      </w:pPr>
      <w:r>
        <w:rPr>
          <w:rFonts w:cstheme="minorHAnsi"/>
        </w:rPr>
        <w:t>4.3:</w:t>
      </w:r>
      <w:r>
        <w:rPr>
          <w:rFonts w:cstheme="minorHAnsi"/>
        </w:rPr>
        <w:tab/>
        <w:t>Als de Europese Commissie een adequaatheidsbesluit heeft genomen t.a.v. de verwerking in een derde land, of door een internationale organisatie, is voor de verwerking in dat desbetreffende derde land, of door deze internationale organisatie, geen toestemming nodig van de verwerkingsverantwoordelijke (art. 45 AVG). Als er geen adequaatheidsbesluit is afgegeven en het derde land toch passende waarborgen biedt en betrokkenen over afdwingbare rechten en doeltreffende rechtsmiddelen beschikken, mag een verwerking van persoonsgegevens daar toch plaatsvinden (artikel 46 AVG). Als hieraan wordt voldaan op grond van de in artikel 46 AVG genoemde instrumenten, is toestemming hiervoor van de verwerkingsverantwoordelijke ook niet vereist.</w:t>
      </w:r>
    </w:p>
    <w:p w14:paraId="67C392C2" w14:textId="77777777" w:rsidR="00074CA0" w:rsidRDefault="00074CA0" w:rsidP="00074CA0">
      <w:pPr>
        <w:pStyle w:val="Plattetekst"/>
        <w:ind w:left="720"/>
        <w:rPr>
          <w:rFonts w:cstheme="minorHAnsi"/>
        </w:rPr>
      </w:pPr>
      <w:r>
        <w:rPr>
          <w:rFonts w:cstheme="minorHAnsi"/>
        </w:rPr>
        <w:t>Wel moet de verwerker de verwerkingsverantwoordelijke in alle gevallen vooraf op de hoogte stellen van een verwerking in een land buiten de EER, dan wel door een internationale organisatie.</w:t>
      </w:r>
    </w:p>
    <w:p w14:paraId="54E21675" w14:textId="77777777" w:rsidR="00074CA0" w:rsidRDefault="00074CA0" w:rsidP="00074CA0">
      <w:pPr>
        <w:pStyle w:val="Plattetekst"/>
        <w:ind w:left="720" w:hanging="720"/>
        <w:rPr>
          <w:rFonts w:cstheme="minorHAnsi"/>
        </w:rPr>
      </w:pPr>
      <w:r>
        <w:rPr>
          <w:rFonts w:cstheme="minorHAnsi"/>
        </w:rPr>
        <w:t>4.4:</w:t>
      </w:r>
      <w:r>
        <w:rPr>
          <w:rFonts w:cstheme="minorHAnsi"/>
        </w:rPr>
        <w:tab/>
        <w:t>De verwerker zorgt dat de personen die onder zijn verantwoordelijkheid werkzaam zijn en toegang hebben tot de persoonsgegevens op een of andere schriftelijke manier zijn gehouden aan de geheimhoudingsplicht.</w:t>
      </w:r>
    </w:p>
    <w:p w14:paraId="00847B9F" w14:textId="77777777" w:rsidR="00074CA0" w:rsidRDefault="00074CA0" w:rsidP="00074CA0">
      <w:pPr>
        <w:pStyle w:val="Plattetekst"/>
        <w:ind w:left="720" w:hanging="720"/>
        <w:rPr>
          <w:rFonts w:cstheme="minorHAnsi"/>
        </w:rPr>
      </w:pPr>
      <w:r>
        <w:rPr>
          <w:rFonts w:cstheme="minorHAnsi"/>
        </w:rPr>
        <w:t>4.5:</w:t>
      </w:r>
      <w:r>
        <w:rPr>
          <w:rFonts w:cstheme="minorHAnsi"/>
        </w:rPr>
        <w:tab/>
        <w:t xml:space="preserve">Verwerker mag een andere verwerker inschakelen: een </w:t>
      </w:r>
      <w:proofErr w:type="spellStart"/>
      <w:r>
        <w:rPr>
          <w:rFonts w:cstheme="minorHAnsi"/>
        </w:rPr>
        <w:t>subverwerker</w:t>
      </w:r>
      <w:proofErr w:type="spellEnd"/>
      <w:r>
        <w:rPr>
          <w:rFonts w:cstheme="minorHAnsi"/>
        </w:rPr>
        <w:t xml:space="preserve">. Een </w:t>
      </w:r>
      <w:proofErr w:type="spellStart"/>
      <w:r>
        <w:rPr>
          <w:rFonts w:cstheme="minorHAnsi"/>
        </w:rPr>
        <w:t>subverwerker</w:t>
      </w:r>
      <w:proofErr w:type="spellEnd"/>
      <w:r>
        <w:rPr>
          <w:rFonts w:cstheme="minorHAnsi"/>
        </w:rPr>
        <w:t xml:space="preserve"> is een andere zelfstandige partij die in opdracht van de 1</w:t>
      </w:r>
      <w:r>
        <w:rPr>
          <w:rFonts w:cstheme="minorHAnsi"/>
          <w:vertAlign w:val="superscript"/>
        </w:rPr>
        <w:t>e</w:t>
      </w:r>
      <w:r>
        <w:rPr>
          <w:rFonts w:cstheme="minorHAnsi"/>
        </w:rPr>
        <w:t xml:space="preserve"> verwerker (een deel) van de persoonsgegevens verwerkt. Deze </w:t>
      </w:r>
      <w:proofErr w:type="spellStart"/>
      <w:r>
        <w:rPr>
          <w:rFonts w:cstheme="minorHAnsi"/>
        </w:rPr>
        <w:t>subverwerker</w:t>
      </w:r>
      <w:proofErr w:type="spellEnd"/>
      <w:r>
        <w:rPr>
          <w:rFonts w:cstheme="minorHAnsi"/>
        </w:rPr>
        <w:t xml:space="preserve"> opereert zelfstandig, maar moet de persoonsgegevens wel verwerken volgens de schriftelijke instructies van de verwerkingsverantwoordelijke, net als de 1</w:t>
      </w:r>
      <w:r>
        <w:rPr>
          <w:rFonts w:cstheme="minorHAnsi"/>
          <w:vertAlign w:val="superscript"/>
        </w:rPr>
        <w:t>e</w:t>
      </w:r>
      <w:r>
        <w:rPr>
          <w:rFonts w:cstheme="minorHAnsi"/>
        </w:rPr>
        <w:t xml:space="preserve"> verwerker. De </w:t>
      </w:r>
      <w:proofErr w:type="spellStart"/>
      <w:r>
        <w:rPr>
          <w:rFonts w:cstheme="minorHAnsi"/>
        </w:rPr>
        <w:t>subverwerker</w:t>
      </w:r>
      <w:proofErr w:type="spellEnd"/>
      <w:r>
        <w:rPr>
          <w:rFonts w:cstheme="minorHAnsi"/>
        </w:rPr>
        <w:t xml:space="preserve"> heeft t.a.v. de gegevensbescherming dezelfde verplichtingen die de 1</w:t>
      </w:r>
      <w:r>
        <w:rPr>
          <w:rFonts w:cstheme="minorHAnsi"/>
          <w:vertAlign w:val="superscript"/>
        </w:rPr>
        <w:t>e</w:t>
      </w:r>
      <w:r>
        <w:rPr>
          <w:rFonts w:cstheme="minorHAnsi"/>
        </w:rPr>
        <w:t xml:space="preserve"> verwerker heeft. Als de </w:t>
      </w:r>
      <w:proofErr w:type="spellStart"/>
      <w:r>
        <w:rPr>
          <w:rFonts w:cstheme="minorHAnsi"/>
        </w:rPr>
        <w:t>subverwerker</w:t>
      </w:r>
      <w:proofErr w:type="spellEnd"/>
      <w:r>
        <w:rPr>
          <w:rFonts w:cstheme="minorHAnsi"/>
        </w:rPr>
        <w:t xml:space="preserve"> zijn verplichtingen niet nakomt, blijft de 1</w:t>
      </w:r>
      <w:r>
        <w:rPr>
          <w:rFonts w:cstheme="minorHAnsi"/>
          <w:vertAlign w:val="superscript"/>
        </w:rPr>
        <w:t>e</w:t>
      </w:r>
      <w:r>
        <w:rPr>
          <w:rFonts w:cstheme="minorHAnsi"/>
        </w:rPr>
        <w:t xml:space="preserve"> verwerker t.a.v. de gegevensbescherming volledig aansprakelijk voor het niet nakomen van de verplichtingen door de </w:t>
      </w:r>
      <w:proofErr w:type="spellStart"/>
      <w:r>
        <w:rPr>
          <w:rFonts w:cstheme="minorHAnsi"/>
        </w:rPr>
        <w:t>subverwerker</w:t>
      </w:r>
      <w:proofErr w:type="spellEnd"/>
      <w:r>
        <w:rPr>
          <w:rFonts w:cstheme="minorHAnsi"/>
        </w:rPr>
        <w:t xml:space="preserve">. In het geval het niet (direct) mogelijk is om dezelfde afspraken te maken met een </w:t>
      </w:r>
      <w:proofErr w:type="spellStart"/>
      <w:r>
        <w:rPr>
          <w:rFonts w:cstheme="minorHAnsi"/>
        </w:rPr>
        <w:t>subverwerker</w:t>
      </w:r>
      <w:proofErr w:type="spellEnd"/>
      <w:r>
        <w:rPr>
          <w:rFonts w:cstheme="minorHAnsi"/>
        </w:rPr>
        <w:t xml:space="preserve"> (bv. In geval van multinationals als Microsoft/Google), dan moet de </w:t>
      </w:r>
      <w:proofErr w:type="spellStart"/>
      <w:r>
        <w:rPr>
          <w:rFonts w:cstheme="minorHAnsi"/>
        </w:rPr>
        <w:t>subverwerker</w:t>
      </w:r>
      <w:proofErr w:type="spellEnd"/>
      <w:r>
        <w:rPr>
          <w:rFonts w:cstheme="minorHAnsi"/>
        </w:rPr>
        <w:t xml:space="preserve"> in ieder geval voldoen aan de verplichtingen van de AVG. Ook na de ingangsdatum van de verwerkersovereenkomst moet de verwerker de verwerkingsverantwoordelijke informeren over de inschakeling van nieuwe subverwerkers. Verwerkingsverantwoordelijke heeft overeenkomstig artikel 28.2 AVG het recht om bezwaar te maken tegen een </w:t>
      </w:r>
      <w:proofErr w:type="spellStart"/>
      <w:r>
        <w:rPr>
          <w:rFonts w:cstheme="minorHAnsi"/>
        </w:rPr>
        <w:t>subverwerker</w:t>
      </w:r>
      <w:proofErr w:type="spellEnd"/>
      <w:r>
        <w:rPr>
          <w:rFonts w:cstheme="minorHAnsi"/>
        </w:rPr>
        <w:t xml:space="preserve">. Als een verwerkingsverantwoordelijke daadwerkelijk bezwaar heeft tegen een </w:t>
      </w:r>
      <w:proofErr w:type="spellStart"/>
      <w:r>
        <w:rPr>
          <w:rFonts w:cstheme="minorHAnsi"/>
        </w:rPr>
        <w:t>subverwerker</w:t>
      </w:r>
      <w:proofErr w:type="spellEnd"/>
      <w:r>
        <w:rPr>
          <w:rFonts w:cstheme="minorHAnsi"/>
        </w:rPr>
        <w:t>, gaan partijen hierover in overleg.</w:t>
      </w:r>
    </w:p>
    <w:p w14:paraId="75873290" w14:textId="77777777" w:rsidR="00074CA0" w:rsidRDefault="00074CA0" w:rsidP="00074CA0">
      <w:pPr>
        <w:pStyle w:val="Plattetekst"/>
        <w:ind w:left="720"/>
        <w:rPr>
          <w:rFonts w:cstheme="minorHAnsi"/>
        </w:rPr>
      </w:pPr>
      <w:r>
        <w:rPr>
          <w:rFonts w:cstheme="minorHAnsi"/>
        </w:rPr>
        <w:t xml:space="preserve">NB: Als de verwerker een persoon inhuurt voor bepaalde werkzaamheden, hoeft dat niet automatisch te betekenen dat er sprake is van een </w:t>
      </w:r>
      <w:proofErr w:type="spellStart"/>
      <w:r>
        <w:rPr>
          <w:rFonts w:cstheme="minorHAnsi"/>
        </w:rPr>
        <w:t>subverwerker</w:t>
      </w:r>
      <w:proofErr w:type="spellEnd"/>
      <w:r>
        <w:rPr>
          <w:rFonts w:cstheme="minorHAnsi"/>
        </w:rPr>
        <w:t>.</w:t>
      </w:r>
    </w:p>
    <w:p w14:paraId="7DDAED23" w14:textId="77777777" w:rsidR="00687BCC" w:rsidRDefault="00687BCC">
      <w:pPr>
        <w:rPr>
          <w:rFonts w:asciiTheme="minorHAnsi" w:hAnsiTheme="minorHAnsi" w:cstheme="minorHAnsi"/>
          <w:sz w:val="20"/>
          <w:szCs w:val="18"/>
        </w:rPr>
      </w:pPr>
      <w:r>
        <w:rPr>
          <w:rFonts w:cstheme="minorHAnsi"/>
        </w:rPr>
        <w:br w:type="page"/>
      </w:r>
    </w:p>
    <w:p w14:paraId="5EABBA2B" w14:textId="1EAD6A7D" w:rsidR="00074CA0" w:rsidRDefault="00074CA0" w:rsidP="00074CA0">
      <w:pPr>
        <w:pStyle w:val="Plattetekst"/>
        <w:ind w:left="720" w:hanging="720"/>
        <w:rPr>
          <w:rFonts w:cstheme="minorHAnsi"/>
          <w:szCs w:val="20"/>
        </w:rPr>
      </w:pPr>
      <w:r>
        <w:rPr>
          <w:rFonts w:cstheme="minorHAnsi"/>
        </w:rPr>
        <w:lastRenderedPageBreak/>
        <w:t>4.6:</w:t>
      </w:r>
      <w:r>
        <w:rPr>
          <w:rFonts w:cstheme="minorHAnsi"/>
        </w:rPr>
        <w:tab/>
        <w:t xml:space="preserve">Als een betrokkene een beroep doet op zijn rechten, dan helpt de verwerker de verwerkingsverantwoordelijke om hier binnen de wettelijke termijn op te kunnen beslissen. Mocht een betrokkene bij de uitoefening van zijn rechten zich rechtstreeks richten </w:t>
      </w:r>
      <w:r>
        <w:rPr>
          <w:rFonts w:cstheme="minorHAnsi"/>
          <w:szCs w:val="20"/>
        </w:rPr>
        <w:t>tot de verwerker, dan neemt laatstgenoemde hierover direct contact op met de verwerkingsverantwoordelijke.</w:t>
      </w:r>
    </w:p>
    <w:p w14:paraId="7D11F2BD" w14:textId="77777777" w:rsidR="00074CA0" w:rsidRDefault="00074CA0" w:rsidP="00074CA0">
      <w:pPr>
        <w:pStyle w:val="Plattetekst"/>
        <w:ind w:left="720" w:hanging="720"/>
        <w:rPr>
          <w:rFonts w:cstheme="minorHAnsi"/>
          <w:szCs w:val="20"/>
        </w:rPr>
      </w:pPr>
      <w:r>
        <w:rPr>
          <w:rFonts w:cstheme="minorHAnsi"/>
          <w:szCs w:val="20"/>
        </w:rPr>
        <w:tab/>
        <w:t>Voor wat betreft eventuele kosten die hiermee gepaard gaan: zie § 2.4.</w:t>
      </w:r>
    </w:p>
    <w:p w14:paraId="349A24D0" w14:textId="77777777" w:rsidR="00074CA0" w:rsidRDefault="00074CA0" w:rsidP="00074CA0">
      <w:pPr>
        <w:pStyle w:val="Tekstopmerking"/>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Partijen zullen in onderling overleg afspraken maken over de uitvoering, de termijn van uitvoering van de DPIA en de kosten die daarmee zijn gemoeid. Als partijen hier vooraf concrete afspraken over maken, nemen ze deze op in de hoofdovereenkomst, dan wel een addendum bij de hoofdovereenkomst. Als er helemaal geen hoofdovereenkomst is, kunnen partijen het opnemen in het addendum bij de Standaard VWO. En dus niet in de Standaard VWO zelf.</w:t>
      </w:r>
    </w:p>
    <w:p w14:paraId="188305A0" w14:textId="77777777" w:rsidR="00074CA0" w:rsidRDefault="00074CA0" w:rsidP="00074CA0">
      <w:pPr>
        <w:spacing w:line="280" w:lineRule="exact"/>
        <w:ind w:left="720" w:hanging="720"/>
        <w:rPr>
          <w:rFonts w:asciiTheme="minorHAnsi" w:hAnsiTheme="minorHAnsi" w:cstheme="minorHAnsi"/>
          <w:sz w:val="20"/>
          <w:szCs w:val="20"/>
        </w:rPr>
      </w:pPr>
      <w:r>
        <w:rPr>
          <w:rFonts w:asciiTheme="minorHAnsi" w:hAnsiTheme="minorHAnsi" w:cstheme="minorHAnsi"/>
          <w:sz w:val="20"/>
          <w:szCs w:val="20"/>
        </w:rPr>
        <w:t>5.1:</w:t>
      </w:r>
      <w:r>
        <w:rPr>
          <w:rFonts w:asciiTheme="minorHAnsi" w:hAnsiTheme="minorHAnsi" w:cstheme="minorHAnsi"/>
          <w:sz w:val="20"/>
          <w:szCs w:val="20"/>
        </w:rPr>
        <w:tab/>
        <w:t xml:space="preserve">Het is belangrijk dat de verwerker de verwerkingsverantwoordelijke zo snel mogelijk op de hoogte brengt van een (vermoedelijke) inbreuk. Het gaat er daarbij om dat de verwerker de verwerkingsverantwoordelijke direct informeert zodra er iets vreemds gebeurt met een geautomatiseerd systeem dat persoonsgegevens verwerkt. Partijen vertrouwen er daarbij op dat de verwerker professioneel genoeg is om een inschatting te maken van het incident. Mocht verwerker desondanks niet een goede inschatting kunnen maken van het incident, dan kan deze een second opinion vragen bij de IBD. Daarbij blijft de verantwoordelijkheid om het incident wel of niet te melden aan de verwerkingsverantwoordelijke altijd bij de verwerker. </w:t>
      </w:r>
      <w:r>
        <w:rPr>
          <w:rFonts w:asciiTheme="minorHAnsi" w:eastAsia="Times New Roman" w:hAnsiTheme="minorHAnsi" w:cstheme="minorHAnsi"/>
          <w:sz w:val="20"/>
          <w:szCs w:val="20"/>
          <w:lang w:bidi="ar-SA"/>
        </w:rPr>
        <w:t xml:space="preserve">Zolang dit onderzoek loopt, kan de verwerker niet worden geacht "kennis" te hebben genomen van een inbreuk. De meldingstermijn van 24 uur begint op dat moment dan ook niet te lopen. Zodra de verwerker wel kennis heeft van de inbreuk, moet hij die binnen 24 uur melden bij de verwerkingsverantwoordelijke. </w:t>
      </w:r>
      <w:r>
        <w:rPr>
          <w:rFonts w:asciiTheme="minorHAnsi" w:hAnsiTheme="minorHAnsi" w:cstheme="minorHAnsi"/>
          <w:sz w:val="20"/>
          <w:szCs w:val="20"/>
        </w:rPr>
        <w:t>De termijn van 24 uur is een maximale termijn.</w:t>
      </w:r>
    </w:p>
    <w:p w14:paraId="757B783B" w14:textId="75C23874" w:rsidR="00074CA0" w:rsidRDefault="00074CA0" w:rsidP="00074CA0">
      <w:pPr>
        <w:spacing w:line="280" w:lineRule="exact"/>
        <w:ind w:left="720"/>
        <w:rPr>
          <w:rFonts w:asciiTheme="minorHAnsi" w:hAnsiTheme="minorHAnsi" w:cstheme="minorHAnsi"/>
          <w:sz w:val="20"/>
          <w:szCs w:val="20"/>
        </w:rPr>
      </w:pPr>
      <w:r>
        <w:rPr>
          <w:rFonts w:asciiTheme="minorHAnsi" w:hAnsiTheme="minorHAnsi" w:cstheme="minorHAnsi"/>
          <w:sz w:val="20"/>
          <w:szCs w:val="20"/>
        </w:rPr>
        <w:t xml:space="preserve">De termijn van 72 uur die de verwerkingsverantwoordelijke heeft om de inbreuk te melden bij de toezichthoudende autoriteit begint te lopen, zodra de verwerkingsverantwoordelijke kennis heeft genomen van de inbreuk. Zie hiervoor opinie 250 van de EDPB: </w:t>
      </w:r>
      <w:hyperlink r:id="rId19" w:tgtFrame="_blank" w:history="1">
        <w:r>
          <w:rPr>
            <w:rStyle w:val="Hyperlink"/>
            <w:rFonts w:asciiTheme="minorHAnsi" w:hAnsiTheme="minorHAnsi" w:cstheme="minorHAnsi"/>
            <w:sz w:val="20"/>
            <w:szCs w:val="20"/>
          </w:rPr>
          <w:t>https://ec.europa.eu/newsroom/article29/item-detail.cfm?item_id=612052</w:t>
        </w:r>
      </w:hyperlink>
      <w:r>
        <w:rPr>
          <w:rFonts w:asciiTheme="minorHAnsi" w:hAnsiTheme="minorHAnsi" w:cstheme="minorHAnsi"/>
          <w:sz w:val="20"/>
          <w:szCs w:val="20"/>
        </w:rPr>
        <w:t xml:space="preserve"> (en dan vooral onderaan pagina 15). Dus als de inbreuk heeft plaatsgevonden bij de verwerker en deze meldt het aan de verwerkingsverantwoordelijke, heeft laatstgenoemde pas op dat moment kennis genomen van de inbreuk en begint de meldingstermijn van 72 uur te lopen.</w:t>
      </w:r>
    </w:p>
    <w:p w14:paraId="1CC0569D" w14:textId="36FCC416" w:rsidR="00074CA0" w:rsidRDefault="00074CA0" w:rsidP="00074CA0">
      <w:pPr>
        <w:spacing w:line="280" w:lineRule="exact"/>
        <w:ind w:left="720"/>
        <w:rPr>
          <w:rFonts w:asciiTheme="minorHAnsi" w:hAnsiTheme="minorHAnsi" w:cstheme="minorHAnsi"/>
          <w:sz w:val="20"/>
          <w:szCs w:val="20"/>
        </w:rPr>
      </w:pPr>
      <w:r>
        <w:rPr>
          <w:rFonts w:asciiTheme="minorHAnsi" w:hAnsiTheme="minorHAnsi" w:cstheme="minorHAnsi"/>
          <w:sz w:val="20"/>
          <w:szCs w:val="20"/>
        </w:rPr>
        <w:t xml:space="preserve">Ten behoeve van de uiteindelijke melding aan de toezichthoudende autoriteit verstrekt de verwerker alle hem beschikbare informatie aan de Verwerkingsverantwoordelijke zoals vermeld op het formulier van </w:t>
      </w:r>
      <w:hyperlink r:id="rId20" w:history="1">
        <w:r>
          <w:rPr>
            <w:rStyle w:val="Hyperlink"/>
            <w:rFonts w:asciiTheme="minorHAnsi" w:hAnsiTheme="minorHAnsi" w:cstheme="minorHAnsi"/>
            <w:sz w:val="20"/>
            <w:szCs w:val="20"/>
          </w:rPr>
          <w:t>Meldloket</w:t>
        </w:r>
      </w:hyperlink>
      <w:r>
        <w:rPr>
          <w:rFonts w:asciiTheme="minorHAnsi" w:hAnsiTheme="minorHAnsi" w:cstheme="minorHAnsi"/>
          <w:sz w:val="20"/>
          <w:szCs w:val="20"/>
        </w:rPr>
        <w:t xml:space="preserve"> van de Autoriteit Persoonsgegevens. </w:t>
      </w:r>
      <w:r>
        <w:rPr>
          <w:rFonts w:asciiTheme="minorHAnsi" w:hAnsiTheme="minorHAnsi" w:cstheme="minorHAnsi"/>
          <w:b/>
          <w:bCs/>
          <w:sz w:val="20"/>
          <w:szCs w:val="20"/>
        </w:rPr>
        <w:t>Let op:</w:t>
      </w:r>
      <w:r>
        <w:rPr>
          <w:rFonts w:asciiTheme="minorHAnsi" w:hAnsiTheme="minorHAnsi" w:cstheme="minorHAnsi"/>
          <w:sz w:val="20"/>
          <w:szCs w:val="20"/>
        </w:rPr>
        <w:t xml:space="preserve"> De verwerker doet nooit zelf een melding bij de AP.</w:t>
      </w:r>
    </w:p>
    <w:p w14:paraId="19C77D29" w14:textId="77777777" w:rsidR="00074CA0" w:rsidRDefault="00074CA0" w:rsidP="00074CA0">
      <w:pPr>
        <w:spacing w:line="280" w:lineRule="exact"/>
        <w:ind w:left="720"/>
        <w:rPr>
          <w:rFonts w:cstheme="minorHAnsi"/>
          <w:sz w:val="20"/>
          <w:szCs w:val="20"/>
        </w:rPr>
      </w:pPr>
      <w:r>
        <w:rPr>
          <w:rFonts w:asciiTheme="minorHAnsi" w:hAnsiTheme="minorHAnsi" w:cstheme="minorHAnsi"/>
          <w:sz w:val="20"/>
          <w:szCs w:val="20"/>
        </w:rPr>
        <w:t>Verwerkingsverantwoordelijke moet zorgen voor een 24/7 bereikbaarheid om zo een melding via het afgesproken kanaal in ontvangst te kunnen nemen. Als een verwerker is aangesloten bij de IBD, kan verwerker ervoor kiezen om een inbreuk ook te melden via IBD. De IBD is een CERT en is erop ingericht om in geval van een inbreuk direct alle betrokken gemeenten te informeren.</w:t>
      </w:r>
    </w:p>
    <w:p w14:paraId="1519433F" w14:textId="77777777" w:rsidR="00074CA0" w:rsidRDefault="00074CA0" w:rsidP="00074CA0">
      <w:pPr>
        <w:pStyle w:val="Plattetekst"/>
        <w:spacing w:line="280" w:lineRule="exact"/>
        <w:ind w:left="720" w:hanging="720"/>
        <w:rPr>
          <w:rFonts w:cstheme="minorHAnsi"/>
          <w:szCs w:val="20"/>
        </w:rPr>
      </w:pPr>
      <w:r>
        <w:rPr>
          <w:rFonts w:cstheme="minorHAnsi"/>
          <w:szCs w:val="20"/>
        </w:rPr>
        <w:t>5.4:</w:t>
      </w:r>
      <w:r>
        <w:rPr>
          <w:rFonts w:cstheme="minorHAnsi"/>
          <w:szCs w:val="20"/>
        </w:rPr>
        <w:tab/>
        <w:t>De beslissing om de inbreuk te melden bij de toezichthoudende autoriteit en/of de betrokkene ligt bij de verwerkingsverantwoordelijke en niet bij de verwerker.</w:t>
      </w:r>
    </w:p>
    <w:p w14:paraId="053587F4" w14:textId="77777777" w:rsidR="00074CA0" w:rsidRDefault="00074CA0" w:rsidP="00074CA0">
      <w:pPr>
        <w:pStyle w:val="Plattetekst"/>
        <w:spacing w:line="280" w:lineRule="exact"/>
        <w:ind w:left="720" w:hanging="720"/>
        <w:rPr>
          <w:rFonts w:cstheme="minorHAnsi"/>
        </w:rPr>
      </w:pPr>
      <w:r>
        <w:rPr>
          <w:rFonts w:cstheme="minorHAnsi"/>
        </w:rPr>
        <w:t>6.1:</w:t>
      </w:r>
      <w:r>
        <w:rPr>
          <w:rFonts w:cstheme="minorHAnsi"/>
        </w:rPr>
        <w:tab/>
        <w:t xml:space="preserve">Afspraken over aansprakelijkheid t.a.v. de verwerking van persoonsgegevens, audits en de exit-strategie horen thuis in de hoofdovereenkomst. </w:t>
      </w:r>
      <w:bookmarkStart w:id="12" w:name="_Hlk55334599"/>
      <w:r>
        <w:rPr>
          <w:rFonts w:cstheme="minorHAnsi"/>
        </w:rPr>
        <w:t>Als hierover geen afspraken zijn gemaakt, adviseren wij partijen om dat alsnog te doen, hetzij in de  hoofdovereenkomst, of in een addendum bij de hoofdovereenkomst. In die gevallen dat er helemaal geen hoofdovereenkomst is, kunnen partijen ervoor kiezen om deze afspraken te maken in een addendum bij de Standaard VWO. En dus niet in de Standaard VWO zelf.</w:t>
      </w:r>
      <w:bookmarkEnd w:id="12"/>
      <w:r>
        <w:rPr>
          <w:rFonts w:cstheme="minorHAnsi"/>
        </w:rPr>
        <w:t xml:space="preserve"> Zie ook § 2.3.</w:t>
      </w:r>
    </w:p>
    <w:p w14:paraId="71AD5ABA" w14:textId="77777777" w:rsidR="00074CA0" w:rsidRDefault="00074CA0" w:rsidP="00074CA0">
      <w:pPr>
        <w:pStyle w:val="Plattetekst"/>
        <w:spacing w:line="280" w:lineRule="exact"/>
        <w:ind w:left="720" w:hanging="720"/>
        <w:rPr>
          <w:rFonts w:cstheme="minorHAnsi"/>
        </w:rPr>
      </w:pPr>
      <w:r>
        <w:rPr>
          <w:rFonts w:cstheme="minorHAnsi"/>
        </w:rPr>
        <w:t>7.1</w:t>
      </w:r>
      <w:r>
        <w:rPr>
          <w:rFonts w:cstheme="minorHAnsi"/>
        </w:rPr>
        <w:tab/>
        <w:t xml:space="preserve">Afspraken over de exit-strategie, audits en de aansprakelijkheid t.a.v. de verwerking van persoonsgegevens horen thuis in de hoofdovereenkomst. Als hierover geen afspraken zijn gemaakt adviseren wij partijen om dat alsnog te doen, hetzij in de hoofdovereenkomst, of in een addendum bij de hoofdovereenkomst. In die gevallen dat er helemaal geen hoofdovereenkomst is, kunnen partijen er voor kiezen om deze afspraken te maken in een addendum bij de Standaard VWO. En dus niet in de Standaard VWO zelf. Zie ook § 2.3. </w:t>
      </w:r>
    </w:p>
    <w:p w14:paraId="227E8F87" w14:textId="60AC4256" w:rsidR="00074CA0" w:rsidRDefault="00074CA0" w:rsidP="00074CA0">
      <w:pPr>
        <w:pStyle w:val="Plattetekst"/>
        <w:spacing w:line="280" w:lineRule="exact"/>
        <w:ind w:left="720"/>
        <w:rPr>
          <w:rFonts w:cstheme="minorHAnsi"/>
        </w:rPr>
      </w:pPr>
      <w:r>
        <w:rPr>
          <w:rFonts w:cstheme="minorHAnsi"/>
        </w:rPr>
        <w:lastRenderedPageBreak/>
        <w:t>Er zijn verschillende manieren waarop partijen de exit-strategie vorm kunnen geven. Artikel 22 van de GIBIT 2020 geeft onder andere een manier aan. Partijen kunnen er voor kiezen om deze exit-strategie te volgen.</w:t>
      </w:r>
    </w:p>
    <w:p w14:paraId="4B79B582" w14:textId="77777777" w:rsidR="00687BCC" w:rsidRDefault="00687BCC" w:rsidP="00074CA0">
      <w:pPr>
        <w:pStyle w:val="Plattetekst"/>
        <w:spacing w:line="280" w:lineRule="exact"/>
        <w:ind w:left="720"/>
        <w:rPr>
          <w:rFonts w:cstheme="minorHAnsi"/>
        </w:rPr>
      </w:pPr>
    </w:p>
    <w:p w14:paraId="6C54EE8E" w14:textId="634499D5" w:rsidR="00074CA0" w:rsidRDefault="00074CA0" w:rsidP="00074CA0">
      <w:pPr>
        <w:pStyle w:val="Kop2"/>
      </w:pPr>
      <w:r>
        <w:rPr>
          <w:rFonts w:cstheme="minorHAnsi"/>
          <w:b w:val="0"/>
          <w:sz w:val="18"/>
        </w:rPr>
        <w:br/>
      </w:r>
      <w:bookmarkStart w:id="13" w:name="_Toc61443207"/>
      <w:r>
        <w:t>2.6</w:t>
      </w:r>
      <w:r>
        <w:tab/>
        <w:t>Toelichting bijlagen</w:t>
      </w:r>
      <w:bookmarkEnd w:id="13"/>
    </w:p>
    <w:p w14:paraId="59CE76B1" w14:textId="77777777" w:rsidR="00687BCC" w:rsidRPr="00687BCC" w:rsidRDefault="00687BCC" w:rsidP="00687BCC">
      <w:pPr>
        <w:pStyle w:val="Plattetekst"/>
      </w:pPr>
    </w:p>
    <w:p w14:paraId="1150A67D" w14:textId="77777777" w:rsidR="00074CA0" w:rsidRDefault="00074CA0" w:rsidP="00074CA0">
      <w:pPr>
        <w:pStyle w:val="Plattetekst"/>
        <w:rPr>
          <w:rFonts w:cstheme="minorHAnsi"/>
          <w:b/>
        </w:rPr>
      </w:pPr>
      <w:r>
        <w:rPr>
          <w:rFonts w:cstheme="minorHAnsi"/>
          <w:b/>
        </w:rPr>
        <w:t>Bijlage 1:</w:t>
      </w:r>
    </w:p>
    <w:p w14:paraId="5E0FC846" w14:textId="77777777" w:rsidR="00074CA0" w:rsidRDefault="00074CA0" w:rsidP="00074CA0">
      <w:pPr>
        <w:pStyle w:val="Plattetekst"/>
        <w:rPr>
          <w:rFonts w:cstheme="minorHAnsi"/>
          <w:b/>
        </w:rPr>
      </w:pPr>
    </w:p>
    <w:p w14:paraId="1E830E7B" w14:textId="77777777" w:rsidR="00074CA0" w:rsidRDefault="00074CA0" w:rsidP="00074CA0">
      <w:pPr>
        <w:pStyle w:val="Plattetekst"/>
        <w:rPr>
          <w:rFonts w:cstheme="minorHAnsi"/>
        </w:rPr>
      </w:pPr>
      <w:r>
        <w:rPr>
          <w:rFonts w:cstheme="minorHAnsi"/>
        </w:rPr>
        <w:t>Tabel 1: In het eerste deel wordt ingevuld:</w:t>
      </w:r>
    </w:p>
    <w:p w14:paraId="24CF517D" w14:textId="77777777" w:rsidR="00074CA0" w:rsidRDefault="00074CA0" w:rsidP="00074CA0">
      <w:pPr>
        <w:pStyle w:val="Plattetekst"/>
        <w:widowControl w:val="0"/>
        <w:numPr>
          <w:ilvl w:val="0"/>
          <w:numId w:val="35"/>
        </w:numPr>
        <w:autoSpaceDE w:val="0"/>
        <w:autoSpaceDN w:val="0"/>
        <w:spacing w:line="288" w:lineRule="auto"/>
        <w:ind w:left="360" w:right="0"/>
        <w:rPr>
          <w:rFonts w:cstheme="minorHAnsi"/>
        </w:rPr>
      </w:pPr>
      <w:r>
        <w:rPr>
          <w:rFonts w:cstheme="minorHAnsi"/>
        </w:rPr>
        <w:t>Welke verwerking: zie hiervoor: https://www.informatiebeveiligingsdienst.nl/product/vooringevuld-verwerkingsregister-gemeenten/  Kolom ‘H’.</w:t>
      </w:r>
    </w:p>
    <w:p w14:paraId="4075E2DB" w14:textId="19FB42E8" w:rsidR="00074CA0" w:rsidRDefault="00074CA0" w:rsidP="00074CA0">
      <w:pPr>
        <w:pStyle w:val="Plattetekst"/>
        <w:widowControl w:val="0"/>
        <w:numPr>
          <w:ilvl w:val="0"/>
          <w:numId w:val="35"/>
        </w:numPr>
        <w:autoSpaceDE w:val="0"/>
        <w:autoSpaceDN w:val="0"/>
        <w:spacing w:line="288" w:lineRule="auto"/>
        <w:ind w:left="360" w:right="0"/>
        <w:rPr>
          <w:rFonts w:cstheme="minorHAnsi"/>
        </w:rPr>
      </w:pPr>
      <w:r>
        <w:rPr>
          <w:rFonts w:cstheme="minorHAnsi"/>
        </w:rPr>
        <w:t xml:space="preserve">Verwerkingsdoeleinden, zie hiervoor: </w:t>
      </w:r>
      <w:hyperlink r:id="rId21" w:history="1">
        <w:r>
          <w:rPr>
            <w:rStyle w:val="Hyperlink"/>
            <w:rFonts w:cstheme="minorHAnsi"/>
          </w:rPr>
          <w:t>https://www.informatiebeveiligingsdienst.nl/product/vooringevuld-verwerkingsregister-gemeenten/</w:t>
        </w:r>
      </w:hyperlink>
      <w:r>
        <w:rPr>
          <w:rFonts w:cstheme="minorHAnsi"/>
        </w:rPr>
        <w:t xml:space="preserve">  Kolom ‘L’.</w:t>
      </w:r>
    </w:p>
    <w:p w14:paraId="058CB91D" w14:textId="77777777" w:rsidR="00074CA0" w:rsidRDefault="00074CA0" w:rsidP="00074CA0">
      <w:pPr>
        <w:pStyle w:val="Plattetekst"/>
        <w:widowControl w:val="0"/>
        <w:numPr>
          <w:ilvl w:val="0"/>
          <w:numId w:val="35"/>
        </w:numPr>
        <w:autoSpaceDE w:val="0"/>
        <w:autoSpaceDN w:val="0"/>
        <w:spacing w:line="288" w:lineRule="auto"/>
        <w:ind w:left="360" w:right="0"/>
        <w:rPr>
          <w:rFonts w:cstheme="minorHAnsi"/>
        </w:rPr>
      </w:pPr>
      <w:r>
        <w:rPr>
          <w:rFonts w:cstheme="minorHAnsi"/>
        </w:rPr>
        <w:t xml:space="preserve">Categorieën van betrokkenen: dit zijn voorbeelden van categorieën van betrokkenen: </w:t>
      </w:r>
    </w:p>
    <w:p w14:paraId="02A640F1"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Aanvragers/Indieners</w:t>
      </w:r>
    </w:p>
    <w:p w14:paraId="3F1601E4"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Belanghebbenden</w:t>
      </w:r>
    </w:p>
    <w:p w14:paraId="4A536557"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Bestuurders/Raadsleden</w:t>
      </w:r>
    </w:p>
    <w:p w14:paraId="7C639F75"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Ambtenaren gemeente</w:t>
      </w:r>
    </w:p>
    <w:p w14:paraId="14E93814"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Websitebezoekers</w:t>
      </w:r>
    </w:p>
    <w:p w14:paraId="52191262"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Personeel leveranciers</w:t>
      </w:r>
    </w:p>
    <w:p w14:paraId="26E31F82"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Scholieren</w:t>
      </w:r>
    </w:p>
    <w:p w14:paraId="723C72E6"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Studenten</w:t>
      </w:r>
    </w:p>
    <w:p w14:paraId="1410D5FF"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Ouderen</w:t>
      </w:r>
    </w:p>
    <w:p w14:paraId="64EE559A" w14:textId="77777777" w:rsidR="00074CA0" w:rsidRDefault="00074CA0" w:rsidP="00074CA0">
      <w:pPr>
        <w:pStyle w:val="Plattetekst"/>
        <w:widowControl w:val="0"/>
        <w:numPr>
          <w:ilvl w:val="0"/>
          <w:numId w:val="35"/>
        </w:numPr>
        <w:autoSpaceDE w:val="0"/>
        <w:autoSpaceDN w:val="0"/>
        <w:spacing w:line="288" w:lineRule="auto"/>
        <w:ind w:left="723"/>
        <w:rPr>
          <w:rFonts w:cstheme="minorHAnsi"/>
        </w:rPr>
      </w:pPr>
      <w:r>
        <w:rPr>
          <w:rFonts w:cstheme="minorHAnsi"/>
        </w:rPr>
        <w:t>Gehandicapten</w:t>
      </w:r>
    </w:p>
    <w:p w14:paraId="2656D71A" w14:textId="77777777" w:rsidR="00074CA0" w:rsidRDefault="00074CA0" w:rsidP="00074CA0">
      <w:pPr>
        <w:pStyle w:val="Plattetekst"/>
        <w:widowControl w:val="0"/>
        <w:numPr>
          <w:ilvl w:val="0"/>
          <w:numId w:val="35"/>
        </w:numPr>
        <w:autoSpaceDE w:val="0"/>
        <w:autoSpaceDN w:val="0"/>
        <w:spacing w:line="288" w:lineRule="auto"/>
        <w:ind w:left="723"/>
        <w:rPr>
          <w:rFonts w:eastAsia="Times New Roman" w:cstheme="minorHAnsi"/>
          <w:b/>
        </w:rPr>
      </w:pPr>
      <w:r>
        <w:rPr>
          <w:rFonts w:cstheme="minorHAnsi"/>
        </w:rPr>
        <w:t>Kinderen</w:t>
      </w:r>
    </w:p>
    <w:p w14:paraId="6C86D855" w14:textId="77777777" w:rsidR="00074CA0" w:rsidRDefault="00074CA0" w:rsidP="00074CA0">
      <w:pPr>
        <w:pStyle w:val="Plattetekst"/>
        <w:widowControl w:val="0"/>
        <w:numPr>
          <w:ilvl w:val="0"/>
          <w:numId w:val="35"/>
        </w:numPr>
        <w:autoSpaceDE w:val="0"/>
        <w:autoSpaceDN w:val="0"/>
        <w:spacing w:line="288" w:lineRule="auto"/>
        <w:ind w:left="360"/>
        <w:rPr>
          <w:rFonts w:eastAsia="Times New Roman" w:cstheme="minorHAnsi"/>
        </w:rPr>
      </w:pPr>
      <w:r>
        <w:rPr>
          <w:rFonts w:cstheme="minorHAnsi"/>
        </w:rPr>
        <w:t>Categorieën persoonsgegevens: dit zijn voorbeelden van persoonsgegevens:</w:t>
      </w:r>
    </w:p>
    <w:p w14:paraId="0C26378F" w14:textId="77777777" w:rsidR="00074CA0" w:rsidRDefault="00074CA0" w:rsidP="00074CA0">
      <w:pPr>
        <w:rPr>
          <w:rFonts w:asciiTheme="minorHAnsi" w:eastAsia="Times New Roman" w:hAnsiTheme="minorHAnsi" w:cstheme="minorHAnsi"/>
          <w:b/>
          <w:bCs/>
          <w:sz w:val="20"/>
          <w:szCs w:val="20"/>
        </w:rPr>
      </w:pPr>
    </w:p>
    <w:p w14:paraId="312E1409" w14:textId="77777777" w:rsidR="00074CA0" w:rsidRDefault="00074CA0" w:rsidP="00074CA0">
      <w:pPr>
        <w:rPr>
          <w:rFonts w:asciiTheme="minorHAnsi" w:eastAsia="Times New Roman" w:hAnsiTheme="minorHAnsi" w:cstheme="minorHAnsi"/>
          <w:b/>
          <w:bCs/>
          <w:sz w:val="20"/>
          <w:szCs w:val="20"/>
        </w:rPr>
      </w:pPr>
      <w:r>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074CA0" w14:paraId="6ABCDB04"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4FC361C1"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Arbeidsgegevens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158A03B4"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Functie</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werktijden</w:t>
            </w:r>
            <w:proofErr w:type="spellEnd"/>
          </w:p>
        </w:tc>
      </w:tr>
      <w:tr w:rsidR="00074CA0" w14:paraId="37F94D97"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6A2B255B"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Beeldmateriaal</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14450C65"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Videomateriaal</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audiomateriaal</w:t>
            </w:r>
            <w:proofErr w:type="spellEnd"/>
          </w:p>
        </w:tc>
      </w:tr>
      <w:tr w:rsidR="00074CA0" w14:paraId="31C878BB"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72227DF5"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Contactgegevens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3047139F" w14:textId="77777777" w:rsidR="00074CA0" w:rsidRDefault="00074CA0">
            <w:pPr>
              <w:rPr>
                <w:rFonts w:asciiTheme="minorHAnsi" w:eastAsia="Times New Roman" w:hAnsiTheme="minorHAnsi" w:cstheme="minorHAnsi"/>
                <w:sz w:val="20"/>
                <w:szCs w:val="20"/>
                <w:lang w:val="en-US" w:eastAsia="en-US"/>
              </w:rPr>
            </w:pPr>
            <w:r>
              <w:rPr>
                <w:rFonts w:asciiTheme="minorHAnsi" w:eastAsia="Times New Roman" w:hAnsiTheme="minorHAnsi" w:cstheme="minorHAnsi"/>
                <w:sz w:val="20"/>
                <w:szCs w:val="20"/>
                <w:lang w:val="en-US" w:eastAsia="en-US"/>
              </w:rPr>
              <w:t>e-</w:t>
            </w:r>
            <w:proofErr w:type="spellStart"/>
            <w:r>
              <w:rPr>
                <w:rFonts w:asciiTheme="minorHAnsi" w:eastAsia="Times New Roman" w:hAnsiTheme="minorHAnsi" w:cstheme="minorHAnsi"/>
                <w:sz w:val="20"/>
                <w:szCs w:val="20"/>
                <w:lang w:val="en-US" w:eastAsia="en-US"/>
              </w:rPr>
              <w:t>mailadres</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telefoonnummer</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adres</w:t>
            </w:r>
            <w:proofErr w:type="spellEnd"/>
          </w:p>
        </w:tc>
      </w:tr>
      <w:tr w:rsidR="00074CA0" w14:paraId="6B39E740"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72CC59B9"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Identiteitsgegevens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249B0C77" w14:textId="77777777" w:rsidR="00074CA0" w:rsidRPr="00074CA0" w:rsidRDefault="00074CA0">
            <w:pPr>
              <w:rPr>
                <w:rFonts w:asciiTheme="minorHAnsi" w:eastAsia="Times New Roman" w:hAnsiTheme="minorHAnsi" w:cstheme="minorHAnsi"/>
                <w:sz w:val="20"/>
                <w:szCs w:val="20"/>
                <w:lang w:eastAsia="en-US"/>
              </w:rPr>
            </w:pPr>
            <w:r w:rsidRPr="00074CA0">
              <w:rPr>
                <w:rFonts w:asciiTheme="minorHAnsi" w:eastAsia="Times New Roman" w:hAnsiTheme="minorHAnsi" w:cstheme="minorHAnsi"/>
                <w:sz w:val="20"/>
                <w:szCs w:val="20"/>
                <w:lang w:eastAsia="en-US"/>
              </w:rPr>
              <w:t>Identificatienr., paspoortnr., BTW nummer ZZP-er</w:t>
            </w:r>
          </w:p>
        </w:tc>
      </w:tr>
      <w:tr w:rsidR="00074CA0" w14:paraId="164DC208"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27698108"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Inloggegevens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1587D046"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Gebruikersnaam</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wachtwoord</w:t>
            </w:r>
            <w:proofErr w:type="spellEnd"/>
          </w:p>
        </w:tc>
      </w:tr>
      <w:tr w:rsidR="00074CA0" w14:paraId="1517F32D"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40197403"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Internetgegevens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2B847F64" w14:textId="77777777" w:rsidR="00074CA0" w:rsidRDefault="00074CA0">
            <w:pPr>
              <w:rPr>
                <w:rFonts w:asciiTheme="minorHAnsi" w:eastAsia="Times New Roman" w:hAnsiTheme="minorHAnsi" w:cstheme="minorHAnsi"/>
                <w:sz w:val="20"/>
                <w:szCs w:val="20"/>
                <w:lang w:val="en-US" w:eastAsia="en-US"/>
              </w:rPr>
            </w:pPr>
            <w:r>
              <w:rPr>
                <w:rFonts w:asciiTheme="minorHAnsi" w:eastAsia="Times New Roman" w:hAnsiTheme="minorHAnsi" w:cstheme="minorHAnsi"/>
                <w:sz w:val="20"/>
                <w:szCs w:val="20"/>
                <w:lang w:val="en-US" w:eastAsia="en-US"/>
              </w:rPr>
              <w:t>IP-</w:t>
            </w:r>
            <w:proofErr w:type="spellStart"/>
            <w:r>
              <w:rPr>
                <w:rFonts w:asciiTheme="minorHAnsi" w:eastAsia="Times New Roman" w:hAnsiTheme="minorHAnsi" w:cstheme="minorHAnsi"/>
                <w:sz w:val="20"/>
                <w:szCs w:val="20"/>
                <w:lang w:val="en-US" w:eastAsia="en-US"/>
              </w:rPr>
              <w:t>adres</w:t>
            </w:r>
            <w:proofErr w:type="spellEnd"/>
            <w:r>
              <w:rPr>
                <w:rFonts w:asciiTheme="minorHAnsi" w:eastAsia="Times New Roman" w:hAnsiTheme="minorHAnsi" w:cstheme="minorHAnsi"/>
                <w:sz w:val="20"/>
                <w:szCs w:val="20"/>
                <w:lang w:val="en-US" w:eastAsia="en-US"/>
              </w:rPr>
              <w:t xml:space="preserve">, online </w:t>
            </w:r>
            <w:proofErr w:type="spellStart"/>
            <w:r>
              <w:rPr>
                <w:rFonts w:asciiTheme="minorHAnsi" w:eastAsia="Times New Roman" w:hAnsiTheme="minorHAnsi" w:cstheme="minorHAnsi"/>
                <w:sz w:val="20"/>
                <w:szCs w:val="20"/>
                <w:lang w:val="en-US" w:eastAsia="en-US"/>
              </w:rPr>
              <w:t>surfgedrag</w:t>
            </w:r>
            <w:proofErr w:type="spellEnd"/>
            <w:r>
              <w:rPr>
                <w:rFonts w:asciiTheme="minorHAnsi" w:eastAsia="Times New Roman" w:hAnsiTheme="minorHAnsi" w:cstheme="minorHAnsi"/>
                <w:sz w:val="20"/>
                <w:szCs w:val="20"/>
                <w:lang w:val="en-US" w:eastAsia="en-US"/>
              </w:rPr>
              <w:t>, cookies</w:t>
            </w:r>
          </w:p>
        </w:tc>
      </w:tr>
      <w:tr w:rsidR="00074CA0" w14:paraId="54E6A138"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52D8C2A3"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Locatiegegevens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60AFD761"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Lengtegraad</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breedtegraad</w:t>
            </w:r>
            <w:proofErr w:type="spellEnd"/>
          </w:p>
        </w:tc>
      </w:tr>
      <w:tr w:rsidR="00074CA0" w14:paraId="76784116" w14:textId="77777777" w:rsidTr="00074CA0">
        <w:tc>
          <w:tcPr>
            <w:tcW w:w="2547" w:type="dxa"/>
            <w:tcBorders>
              <w:top w:val="single" w:sz="4" w:space="0" w:color="auto"/>
              <w:left w:val="single" w:sz="4" w:space="0" w:color="auto"/>
              <w:bottom w:val="single" w:sz="4" w:space="0" w:color="auto"/>
              <w:right w:val="single" w:sz="4" w:space="0" w:color="auto"/>
            </w:tcBorders>
            <w:hideMark/>
          </w:tcPr>
          <w:p w14:paraId="2EC3BA49" w14:textId="77777777" w:rsidR="00074CA0" w:rsidRDefault="00074CA0">
            <w:pPr>
              <w:rPr>
                <w:rFonts w:asciiTheme="minorHAnsi" w:eastAsia="Times New Roman" w:hAnsiTheme="minorHAnsi" w:cstheme="minorHAnsi"/>
                <w:sz w:val="20"/>
                <w:szCs w:val="20"/>
                <w:lang w:val="en-US" w:eastAsia="en-US"/>
              </w:rPr>
            </w:pPr>
            <w:proofErr w:type="spellStart"/>
            <w:r>
              <w:rPr>
                <w:rFonts w:asciiTheme="minorHAnsi" w:eastAsia="Times New Roman" w:hAnsiTheme="minorHAnsi" w:cstheme="minorHAnsi"/>
                <w:sz w:val="20"/>
                <w:szCs w:val="20"/>
                <w:lang w:val="en-US" w:eastAsia="en-US"/>
              </w:rPr>
              <w:t>Persoonlijke</w:t>
            </w:r>
            <w:proofErr w:type="spellEnd"/>
            <w:r>
              <w:rPr>
                <w:rFonts w:asciiTheme="minorHAnsi" w:eastAsia="Times New Roman" w:hAnsiTheme="minorHAnsi" w:cstheme="minorHAnsi"/>
                <w:sz w:val="20"/>
                <w:szCs w:val="20"/>
                <w:lang w:val="en-US" w:eastAsia="en-US"/>
              </w:rPr>
              <w:t xml:space="preserve"> </w:t>
            </w:r>
            <w:proofErr w:type="spellStart"/>
            <w:r>
              <w:rPr>
                <w:rFonts w:asciiTheme="minorHAnsi" w:eastAsia="Times New Roman" w:hAnsiTheme="minorHAnsi" w:cstheme="minorHAnsi"/>
                <w:sz w:val="20"/>
                <w:szCs w:val="20"/>
                <w:lang w:val="en-US" w:eastAsia="en-US"/>
              </w:rPr>
              <w:t>gegevens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25CE4D4D" w14:textId="77777777" w:rsidR="00074CA0" w:rsidRPr="00074CA0" w:rsidRDefault="00074CA0">
            <w:pPr>
              <w:rPr>
                <w:rFonts w:asciiTheme="minorHAnsi" w:eastAsia="Times New Roman" w:hAnsiTheme="minorHAnsi" w:cstheme="minorHAnsi"/>
                <w:sz w:val="20"/>
                <w:szCs w:val="20"/>
                <w:lang w:eastAsia="en-US"/>
              </w:rPr>
            </w:pPr>
            <w:r w:rsidRPr="00074CA0">
              <w:rPr>
                <w:rFonts w:asciiTheme="minorHAnsi" w:eastAsia="Times New Roman" w:hAnsiTheme="minorHAnsi" w:cstheme="minorHAnsi"/>
                <w:sz w:val="20"/>
                <w:szCs w:val="20"/>
                <w:lang w:eastAsia="en-US"/>
              </w:rPr>
              <w:t>Naam, geboortedatum, geboorteplaats, geslacht, gezinssamenstelling</w:t>
            </w:r>
          </w:p>
        </w:tc>
      </w:tr>
    </w:tbl>
    <w:p w14:paraId="7E65D915" w14:textId="77777777" w:rsidR="00074CA0" w:rsidRDefault="00074CA0" w:rsidP="00074CA0">
      <w:pPr>
        <w:rPr>
          <w:rFonts w:asciiTheme="minorHAnsi" w:eastAsia="Times New Roman" w:hAnsiTheme="minorHAnsi" w:cstheme="minorHAnsi"/>
        </w:rPr>
      </w:pPr>
    </w:p>
    <w:p w14:paraId="2445F0A5" w14:textId="77777777" w:rsidR="00074CA0" w:rsidRDefault="00074CA0" w:rsidP="00074CA0">
      <w:pPr>
        <w:pStyle w:val="Plattetekst"/>
        <w:rPr>
          <w:rFonts w:eastAsia="Times New Roman" w:cstheme="minorHAnsi"/>
          <w:b/>
          <w:bCs/>
          <w:szCs w:val="20"/>
        </w:rPr>
      </w:pPr>
      <w:r>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074CA0" w14:paraId="337B5DDB"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2A2DA0B7" w14:textId="77777777" w:rsidR="00074CA0" w:rsidRPr="00074CA0" w:rsidRDefault="00074CA0">
            <w:pPr>
              <w:pStyle w:val="Plattetekst"/>
              <w:rPr>
                <w:rFonts w:eastAsia="Times New Roman" w:cstheme="minorHAnsi"/>
                <w:lang w:eastAsia="en-US"/>
              </w:rPr>
            </w:pPr>
            <w:r w:rsidRPr="00074CA0">
              <w:rPr>
                <w:rFonts w:ascii="Calibri" w:eastAsia="Times New Roman" w:hAnsi="Calibri" w:cs="Times New Roman"/>
                <w:color w:val="000000"/>
                <w:lang w:eastAsia="en-US" w:bidi="ar-SA"/>
              </w:rPr>
              <w:t>Biometrische gegevens met het oog op de unieke identificatie van een persoon</w:t>
            </w:r>
          </w:p>
        </w:tc>
      </w:tr>
      <w:tr w:rsidR="00074CA0" w14:paraId="205BAF9D"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1ECC5814" w14:textId="77777777" w:rsidR="00074CA0" w:rsidRDefault="00074CA0">
            <w:pPr>
              <w:pStyle w:val="Plattetekst"/>
              <w:rPr>
                <w:rFonts w:eastAsia="Times New Roman" w:cstheme="minorHAnsi"/>
                <w:lang w:val="en-US" w:eastAsia="en-US"/>
              </w:rPr>
            </w:pPr>
            <w:r>
              <w:rPr>
                <w:rFonts w:eastAsia="Times New Roman" w:cstheme="minorHAnsi"/>
                <w:lang w:val="en-US" w:eastAsia="en-US"/>
              </w:rPr>
              <w:t>BSN</w:t>
            </w:r>
          </w:p>
        </w:tc>
      </w:tr>
      <w:tr w:rsidR="00074CA0" w14:paraId="047EC4F3"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786CE449"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Financiële</w:t>
            </w:r>
            <w:proofErr w:type="spellEnd"/>
            <w:r>
              <w:rPr>
                <w:rFonts w:eastAsia="Times New Roman" w:cstheme="minorHAnsi"/>
                <w:lang w:val="en-US" w:eastAsia="en-US"/>
              </w:rPr>
              <w:t xml:space="preserve"> </w:t>
            </w:r>
            <w:proofErr w:type="spellStart"/>
            <w:r>
              <w:rPr>
                <w:rFonts w:eastAsia="Times New Roman" w:cstheme="minorHAnsi"/>
                <w:lang w:val="en-US" w:eastAsia="en-US"/>
              </w:rPr>
              <w:t>gegevens</w:t>
            </w:r>
            <w:proofErr w:type="spellEnd"/>
          </w:p>
        </w:tc>
      </w:tr>
      <w:tr w:rsidR="00074CA0" w14:paraId="2279948B"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0E565EA5"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Genetische</w:t>
            </w:r>
            <w:proofErr w:type="spellEnd"/>
            <w:r>
              <w:rPr>
                <w:rFonts w:eastAsia="Times New Roman" w:cstheme="minorHAnsi"/>
                <w:lang w:val="en-US" w:eastAsia="en-US"/>
              </w:rPr>
              <w:t xml:space="preserve"> </w:t>
            </w:r>
            <w:proofErr w:type="spellStart"/>
            <w:r>
              <w:rPr>
                <w:rFonts w:eastAsia="Times New Roman" w:cstheme="minorHAnsi"/>
                <w:lang w:val="en-US" w:eastAsia="en-US"/>
              </w:rPr>
              <w:t>gegevens</w:t>
            </w:r>
            <w:proofErr w:type="spellEnd"/>
          </w:p>
        </w:tc>
      </w:tr>
      <w:tr w:rsidR="00074CA0" w14:paraId="33147F3F"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2D445F9B"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Gezondheidsgegevens</w:t>
            </w:r>
            <w:proofErr w:type="spellEnd"/>
          </w:p>
        </w:tc>
      </w:tr>
      <w:tr w:rsidR="00074CA0" w14:paraId="3E325497"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346267BC"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Lidmaatschap</w:t>
            </w:r>
            <w:proofErr w:type="spellEnd"/>
            <w:r>
              <w:rPr>
                <w:rFonts w:eastAsia="Times New Roman" w:cstheme="minorHAnsi"/>
                <w:lang w:val="en-US" w:eastAsia="en-US"/>
              </w:rPr>
              <w:t xml:space="preserve"> van </w:t>
            </w:r>
            <w:proofErr w:type="spellStart"/>
            <w:r>
              <w:rPr>
                <w:rFonts w:eastAsia="Times New Roman" w:cstheme="minorHAnsi"/>
                <w:lang w:val="en-US" w:eastAsia="en-US"/>
              </w:rPr>
              <w:t>een</w:t>
            </w:r>
            <w:proofErr w:type="spellEnd"/>
            <w:r>
              <w:rPr>
                <w:rFonts w:eastAsia="Times New Roman" w:cstheme="minorHAnsi"/>
                <w:lang w:val="en-US" w:eastAsia="en-US"/>
              </w:rPr>
              <w:t xml:space="preserve"> </w:t>
            </w:r>
            <w:proofErr w:type="spellStart"/>
            <w:r>
              <w:rPr>
                <w:rFonts w:eastAsia="Times New Roman" w:cstheme="minorHAnsi"/>
                <w:lang w:val="en-US" w:eastAsia="en-US"/>
              </w:rPr>
              <w:t>vakbond</w:t>
            </w:r>
            <w:proofErr w:type="spellEnd"/>
          </w:p>
        </w:tc>
      </w:tr>
      <w:tr w:rsidR="00074CA0" w14:paraId="6247A003"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2BE3EEA9"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Politieke</w:t>
            </w:r>
            <w:proofErr w:type="spellEnd"/>
            <w:r>
              <w:rPr>
                <w:rFonts w:eastAsia="Times New Roman" w:cstheme="minorHAnsi"/>
                <w:lang w:val="en-US" w:eastAsia="en-US"/>
              </w:rPr>
              <w:t xml:space="preserve"> </w:t>
            </w:r>
            <w:proofErr w:type="spellStart"/>
            <w:r>
              <w:rPr>
                <w:rFonts w:eastAsia="Times New Roman" w:cstheme="minorHAnsi"/>
                <w:lang w:val="en-US" w:eastAsia="en-US"/>
              </w:rPr>
              <w:t>opvattingen</w:t>
            </w:r>
            <w:proofErr w:type="spellEnd"/>
          </w:p>
        </w:tc>
      </w:tr>
      <w:tr w:rsidR="00074CA0" w14:paraId="538739AF"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70D26C07" w14:textId="77777777" w:rsidR="00074CA0" w:rsidRDefault="00074CA0">
            <w:pPr>
              <w:pStyle w:val="Plattetekst"/>
              <w:rPr>
                <w:rFonts w:eastAsia="Times New Roman" w:cstheme="minorHAnsi"/>
                <w:lang w:val="en-US" w:eastAsia="en-US"/>
              </w:rPr>
            </w:pPr>
            <w:r>
              <w:rPr>
                <w:rFonts w:eastAsia="Times New Roman" w:cstheme="minorHAnsi"/>
                <w:lang w:val="en-US" w:eastAsia="en-US"/>
              </w:rPr>
              <w:t xml:space="preserve">Ras of </w:t>
            </w:r>
            <w:proofErr w:type="spellStart"/>
            <w:r>
              <w:rPr>
                <w:rFonts w:eastAsia="Times New Roman" w:cstheme="minorHAnsi"/>
                <w:lang w:val="en-US" w:eastAsia="en-US"/>
              </w:rPr>
              <w:t>etnische</w:t>
            </w:r>
            <w:proofErr w:type="spellEnd"/>
            <w:r>
              <w:rPr>
                <w:rFonts w:eastAsia="Times New Roman" w:cstheme="minorHAnsi"/>
                <w:lang w:val="en-US" w:eastAsia="en-US"/>
              </w:rPr>
              <w:t xml:space="preserve"> </w:t>
            </w:r>
            <w:proofErr w:type="spellStart"/>
            <w:r>
              <w:rPr>
                <w:rFonts w:eastAsia="Times New Roman" w:cstheme="minorHAnsi"/>
                <w:lang w:val="en-US" w:eastAsia="en-US"/>
              </w:rPr>
              <w:t>afkomst</w:t>
            </w:r>
            <w:proofErr w:type="spellEnd"/>
          </w:p>
        </w:tc>
      </w:tr>
      <w:tr w:rsidR="00074CA0" w14:paraId="37FF498F"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05BCD335"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Religieuze</w:t>
            </w:r>
            <w:proofErr w:type="spellEnd"/>
            <w:r>
              <w:rPr>
                <w:rFonts w:eastAsia="Times New Roman" w:cstheme="minorHAnsi"/>
                <w:lang w:val="en-US" w:eastAsia="en-US"/>
              </w:rPr>
              <w:t xml:space="preserve"> of </w:t>
            </w:r>
            <w:proofErr w:type="spellStart"/>
            <w:r>
              <w:rPr>
                <w:rFonts w:eastAsia="Times New Roman" w:cstheme="minorHAnsi"/>
                <w:lang w:val="en-US" w:eastAsia="en-US"/>
              </w:rPr>
              <w:t>levensbeschouwelijke</w:t>
            </w:r>
            <w:proofErr w:type="spellEnd"/>
            <w:r>
              <w:rPr>
                <w:rFonts w:eastAsia="Times New Roman" w:cstheme="minorHAnsi"/>
                <w:lang w:val="en-US" w:eastAsia="en-US"/>
              </w:rPr>
              <w:t xml:space="preserve"> </w:t>
            </w:r>
            <w:proofErr w:type="spellStart"/>
            <w:r>
              <w:rPr>
                <w:rFonts w:eastAsia="Times New Roman" w:cstheme="minorHAnsi"/>
                <w:lang w:val="en-US" w:eastAsia="en-US"/>
              </w:rPr>
              <w:t>overtuigingen</w:t>
            </w:r>
            <w:proofErr w:type="spellEnd"/>
          </w:p>
        </w:tc>
      </w:tr>
      <w:tr w:rsidR="00074CA0" w14:paraId="71BB12DE"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57B5BA5B" w14:textId="77777777" w:rsidR="00074CA0" w:rsidRPr="00074CA0" w:rsidRDefault="00074CA0">
            <w:pPr>
              <w:pStyle w:val="Plattetekst"/>
              <w:rPr>
                <w:rFonts w:eastAsia="Times New Roman" w:cstheme="minorHAnsi"/>
                <w:lang w:eastAsia="en-US"/>
              </w:rPr>
            </w:pPr>
            <w:r w:rsidRPr="00074CA0">
              <w:rPr>
                <w:rFonts w:eastAsia="Times New Roman" w:cstheme="minorHAnsi"/>
                <w:lang w:eastAsia="en-US"/>
              </w:rPr>
              <w:t>Seksueel gedrag of seksuele gerichtheid</w:t>
            </w:r>
          </w:p>
        </w:tc>
      </w:tr>
      <w:tr w:rsidR="00074CA0" w14:paraId="2BE0F9BE" w14:textId="77777777" w:rsidTr="00074CA0">
        <w:tc>
          <w:tcPr>
            <w:tcW w:w="8642" w:type="dxa"/>
            <w:tcBorders>
              <w:top w:val="single" w:sz="4" w:space="0" w:color="auto"/>
              <w:left w:val="single" w:sz="4" w:space="0" w:color="auto"/>
              <w:bottom w:val="single" w:sz="4" w:space="0" w:color="auto"/>
              <w:right w:val="single" w:sz="4" w:space="0" w:color="auto"/>
            </w:tcBorders>
            <w:hideMark/>
          </w:tcPr>
          <w:p w14:paraId="30CFB860" w14:textId="77777777" w:rsidR="00074CA0" w:rsidRDefault="00074CA0">
            <w:pPr>
              <w:pStyle w:val="Plattetekst"/>
              <w:rPr>
                <w:rFonts w:eastAsia="Times New Roman" w:cstheme="minorHAnsi"/>
                <w:lang w:val="en-US" w:eastAsia="en-US"/>
              </w:rPr>
            </w:pPr>
            <w:proofErr w:type="spellStart"/>
            <w:r>
              <w:rPr>
                <w:rFonts w:eastAsia="Times New Roman" w:cstheme="minorHAnsi"/>
                <w:lang w:val="en-US" w:eastAsia="en-US"/>
              </w:rPr>
              <w:t>Strafrechtelijke</w:t>
            </w:r>
            <w:proofErr w:type="spellEnd"/>
            <w:r>
              <w:rPr>
                <w:rFonts w:eastAsia="Times New Roman" w:cstheme="minorHAnsi"/>
                <w:lang w:val="en-US" w:eastAsia="en-US"/>
              </w:rPr>
              <w:t xml:space="preserve"> </w:t>
            </w:r>
            <w:proofErr w:type="spellStart"/>
            <w:r>
              <w:rPr>
                <w:rFonts w:eastAsia="Times New Roman" w:cstheme="minorHAnsi"/>
                <w:lang w:val="en-US" w:eastAsia="en-US"/>
              </w:rPr>
              <w:t>persoonsgegevens</w:t>
            </w:r>
            <w:proofErr w:type="spellEnd"/>
          </w:p>
        </w:tc>
      </w:tr>
    </w:tbl>
    <w:p w14:paraId="70D9B0B5" w14:textId="77777777" w:rsidR="00074CA0" w:rsidRDefault="00074CA0" w:rsidP="00074CA0">
      <w:pPr>
        <w:tabs>
          <w:tab w:val="left" w:pos="397"/>
        </w:tabs>
        <w:spacing w:after="120"/>
        <w:ind w:left="394" w:hanging="394"/>
        <w:rPr>
          <w:rFonts w:asciiTheme="minorHAnsi" w:eastAsia="Verdana" w:hAnsiTheme="minorHAnsi"/>
          <w:sz w:val="18"/>
          <w:szCs w:val="18"/>
        </w:rPr>
      </w:pPr>
    </w:p>
    <w:p w14:paraId="6A5D02EB" w14:textId="77777777" w:rsidR="00074CA0" w:rsidRDefault="00074CA0" w:rsidP="00074CA0">
      <w:pPr>
        <w:tabs>
          <w:tab w:val="left" w:pos="397"/>
        </w:tabs>
        <w:spacing w:after="120"/>
        <w:ind w:left="394" w:hanging="394"/>
        <w:rPr>
          <w:rFonts w:asciiTheme="minorHAnsi" w:eastAsia="Verdana" w:hAnsiTheme="minorHAnsi"/>
          <w:sz w:val="18"/>
          <w:szCs w:val="18"/>
        </w:rPr>
      </w:pPr>
      <w:r>
        <w:rPr>
          <w:rFonts w:asciiTheme="minorHAnsi" w:eastAsia="Verdana" w:hAnsiTheme="minorHAnsi"/>
          <w:sz w:val="18"/>
          <w:szCs w:val="18"/>
        </w:rPr>
        <w:lastRenderedPageBreak/>
        <w:t>Hieronder een voorbeeld :</w:t>
      </w:r>
    </w:p>
    <w:tbl>
      <w:tblPr>
        <w:tblStyle w:val="Tabelraster"/>
        <w:tblW w:w="0" w:type="auto"/>
        <w:tblLook w:val="04A0" w:firstRow="1" w:lastRow="0" w:firstColumn="1" w:lastColumn="0" w:noHBand="0" w:noVBand="1"/>
      </w:tblPr>
      <w:tblGrid>
        <w:gridCol w:w="1791"/>
        <w:gridCol w:w="1994"/>
        <w:gridCol w:w="1764"/>
        <w:gridCol w:w="1674"/>
        <w:gridCol w:w="1837"/>
      </w:tblGrid>
      <w:tr w:rsidR="00074CA0" w14:paraId="527B0EF1" w14:textId="77777777" w:rsidTr="00074CA0">
        <w:tc>
          <w:tcPr>
            <w:tcW w:w="1792" w:type="dxa"/>
            <w:tcBorders>
              <w:top w:val="single" w:sz="4" w:space="0" w:color="auto"/>
              <w:left w:val="single" w:sz="4" w:space="0" w:color="auto"/>
              <w:bottom w:val="single" w:sz="4" w:space="0" w:color="auto"/>
              <w:right w:val="single" w:sz="4" w:space="0" w:color="auto"/>
            </w:tcBorders>
            <w:hideMark/>
          </w:tcPr>
          <w:p w14:paraId="0D45D242" w14:textId="77777777" w:rsidR="00074CA0" w:rsidRPr="00074CA0" w:rsidRDefault="00074CA0">
            <w:pPr>
              <w:tabs>
                <w:tab w:val="left" w:pos="397"/>
              </w:tabs>
              <w:spacing w:after="120"/>
              <w:rPr>
                <w:rFonts w:asciiTheme="minorHAnsi" w:eastAsia="Verdana" w:hAnsiTheme="minorHAnsi"/>
                <w:b/>
                <w:bCs/>
                <w:sz w:val="18"/>
                <w:szCs w:val="18"/>
                <w:lang w:eastAsia="en-US"/>
              </w:rPr>
            </w:pPr>
            <w:r w:rsidRPr="00074CA0">
              <w:rPr>
                <w:rFonts w:asciiTheme="minorHAnsi" w:eastAsia="Verdana" w:hAnsiTheme="minorHAnsi"/>
                <w:b/>
                <w:bCs/>
                <w:sz w:val="18"/>
                <w:szCs w:val="18"/>
                <w:lang w:eastAsia="en-US"/>
              </w:rPr>
              <w:t>Naam verwerking/Welke dienst en/of product</w:t>
            </w:r>
          </w:p>
        </w:tc>
        <w:tc>
          <w:tcPr>
            <w:tcW w:w="1994" w:type="dxa"/>
            <w:tcBorders>
              <w:top w:val="single" w:sz="4" w:space="0" w:color="auto"/>
              <w:left w:val="single" w:sz="4" w:space="0" w:color="auto"/>
              <w:bottom w:val="single" w:sz="4" w:space="0" w:color="auto"/>
              <w:right w:val="single" w:sz="4" w:space="0" w:color="auto"/>
            </w:tcBorders>
            <w:hideMark/>
          </w:tcPr>
          <w:p w14:paraId="4A9FDC22" w14:textId="77777777" w:rsidR="00074CA0" w:rsidRDefault="00074CA0">
            <w:pPr>
              <w:tabs>
                <w:tab w:val="left" w:pos="397"/>
              </w:tabs>
              <w:spacing w:after="120"/>
              <w:rPr>
                <w:rFonts w:asciiTheme="minorHAnsi" w:eastAsia="Verdana" w:hAnsiTheme="minorHAnsi"/>
                <w:b/>
                <w:bCs/>
                <w:sz w:val="18"/>
                <w:szCs w:val="18"/>
                <w:lang w:val="en-US" w:eastAsia="en-US"/>
              </w:rPr>
            </w:pPr>
            <w:proofErr w:type="spellStart"/>
            <w:r>
              <w:rPr>
                <w:rFonts w:asciiTheme="minorHAnsi" w:eastAsia="Verdana" w:hAnsiTheme="minorHAnsi"/>
                <w:b/>
                <w:bCs/>
                <w:sz w:val="18"/>
                <w:szCs w:val="18"/>
                <w:lang w:val="en-US" w:eastAsia="en-US"/>
              </w:rPr>
              <w:t>Verwerkingsdoeleinden</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71CCD9FE" w14:textId="77777777" w:rsidR="00074CA0" w:rsidRDefault="00074CA0">
            <w:pPr>
              <w:tabs>
                <w:tab w:val="left" w:pos="397"/>
              </w:tabs>
              <w:spacing w:after="120"/>
              <w:rPr>
                <w:rFonts w:asciiTheme="minorHAnsi" w:eastAsia="Verdana" w:hAnsiTheme="minorHAnsi"/>
                <w:b/>
                <w:bCs/>
                <w:sz w:val="18"/>
                <w:szCs w:val="18"/>
                <w:lang w:val="en-US" w:eastAsia="en-US"/>
              </w:rPr>
            </w:pPr>
            <w:proofErr w:type="spellStart"/>
            <w:r>
              <w:rPr>
                <w:rFonts w:asciiTheme="minorHAnsi" w:eastAsia="Verdana" w:hAnsiTheme="minorHAnsi"/>
                <w:b/>
                <w:bCs/>
                <w:sz w:val="18"/>
                <w:szCs w:val="18"/>
                <w:lang w:val="en-US" w:eastAsia="en-US"/>
              </w:rPr>
              <w:t>Categorieën</w:t>
            </w:r>
            <w:proofErr w:type="spellEnd"/>
            <w:r>
              <w:rPr>
                <w:rFonts w:asciiTheme="minorHAnsi" w:eastAsia="Verdana" w:hAnsiTheme="minorHAnsi"/>
                <w:b/>
                <w:bCs/>
                <w:sz w:val="18"/>
                <w:szCs w:val="18"/>
                <w:lang w:val="en-US" w:eastAsia="en-US"/>
              </w:rPr>
              <w:t xml:space="preserve"> van </w:t>
            </w:r>
            <w:proofErr w:type="spellStart"/>
            <w:r>
              <w:rPr>
                <w:rFonts w:asciiTheme="minorHAnsi" w:eastAsia="Verdana" w:hAnsiTheme="minorHAnsi"/>
                <w:b/>
                <w:bCs/>
                <w:sz w:val="18"/>
                <w:szCs w:val="18"/>
                <w:lang w:val="en-US" w:eastAsia="en-US"/>
              </w:rPr>
              <w:t>betrokkenen</w:t>
            </w:r>
            <w:proofErr w:type="spellEnd"/>
          </w:p>
        </w:tc>
        <w:tc>
          <w:tcPr>
            <w:tcW w:w="1674" w:type="dxa"/>
            <w:tcBorders>
              <w:top w:val="single" w:sz="4" w:space="0" w:color="auto"/>
              <w:left w:val="single" w:sz="4" w:space="0" w:color="auto"/>
              <w:bottom w:val="single" w:sz="4" w:space="0" w:color="auto"/>
              <w:right w:val="single" w:sz="4" w:space="0" w:color="auto"/>
            </w:tcBorders>
            <w:hideMark/>
          </w:tcPr>
          <w:p w14:paraId="5AD3D6B7" w14:textId="77777777" w:rsidR="00074CA0" w:rsidRDefault="00074CA0">
            <w:pPr>
              <w:tabs>
                <w:tab w:val="left" w:pos="397"/>
              </w:tabs>
              <w:spacing w:after="120"/>
              <w:rPr>
                <w:rFonts w:asciiTheme="minorHAnsi" w:eastAsia="Verdana" w:hAnsiTheme="minorHAnsi"/>
                <w:b/>
                <w:bCs/>
                <w:sz w:val="18"/>
                <w:szCs w:val="18"/>
                <w:lang w:val="en-US" w:eastAsia="en-US"/>
              </w:rPr>
            </w:pPr>
            <w:r>
              <w:rPr>
                <w:rFonts w:asciiTheme="minorHAnsi" w:eastAsia="Verdana" w:hAnsiTheme="minorHAnsi"/>
                <w:b/>
                <w:bCs/>
                <w:sz w:val="18"/>
                <w:szCs w:val="18"/>
                <w:lang w:val="en-US" w:eastAsia="en-US"/>
              </w:rPr>
              <w:t>(</w:t>
            </w:r>
            <w:proofErr w:type="spellStart"/>
            <w:r>
              <w:rPr>
                <w:rFonts w:asciiTheme="minorHAnsi" w:eastAsia="Verdana" w:hAnsiTheme="minorHAnsi"/>
                <w:b/>
                <w:bCs/>
                <w:sz w:val="18"/>
                <w:szCs w:val="18"/>
                <w:lang w:val="en-US" w:eastAsia="en-US"/>
              </w:rPr>
              <w:t>Bijzondere</w:t>
            </w:r>
            <w:proofErr w:type="spellEnd"/>
            <w:r>
              <w:rPr>
                <w:rFonts w:asciiTheme="minorHAnsi" w:eastAsia="Verdana" w:hAnsiTheme="minorHAnsi"/>
                <w:b/>
                <w:bCs/>
                <w:sz w:val="18"/>
                <w:szCs w:val="18"/>
                <w:lang w:val="en-US" w:eastAsia="en-US"/>
              </w:rPr>
              <w:t xml:space="preserve">) </w:t>
            </w:r>
            <w:proofErr w:type="spellStart"/>
            <w:r>
              <w:rPr>
                <w:rFonts w:asciiTheme="minorHAnsi" w:eastAsia="Verdana" w:hAnsiTheme="minorHAnsi"/>
                <w:b/>
                <w:bCs/>
                <w:sz w:val="18"/>
                <w:szCs w:val="18"/>
                <w:lang w:val="en-US" w:eastAsia="en-US"/>
              </w:rPr>
              <w:t>persoonsgegevens</w:t>
            </w:r>
            <w:proofErr w:type="spellEnd"/>
          </w:p>
        </w:tc>
        <w:tc>
          <w:tcPr>
            <w:tcW w:w="1839" w:type="dxa"/>
            <w:tcBorders>
              <w:top w:val="single" w:sz="4" w:space="0" w:color="auto"/>
              <w:left w:val="single" w:sz="4" w:space="0" w:color="auto"/>
              <w:bottom w:val="single" w:sz="4" w:space="0" w:color="auto"/>
              <w:right w:val="single" w:sz="4" w:space="0" w:color="auto"/>
            </w:tcBorders>
            <w:hideMark/>
          </w:tcPr>
          <w:p w14:paraId="0BE1049F" w14:textId="77777777" w:rsidR="00074CA0" w:rsidRDefault="00074CA0">
            <w:pPr>
              <w:tabs>
                <w:tab w:val="left" w:pos="397"/>
              </w:tabs>
              <w:spacing w:after="120"/>
              <w:rPr>
                <w:rFonts w:asciiTheme="minorHAnsi" w:eastAsia="Verdana" w:hAnsiTheme="minorHAnsi"/>
                <w:b/>
                <w:bCs/>
                <w:sz w:val="18"/>
                <w:szCs w:val="18"/>
                <w:lang w:val="en-US" w:eastAsia="en-US"/>
              </w:rPr>
            </w:pPr>
            <w:proofErr w:type="spellStart"/>
            <w:r>
              <w:rPr>
                <w:rFonts w:asciiTheme="minorHAnsi" w:eastAsia="Verdana" w:hAnsiTheme="minorHAnsi"/>
                <w:b/>
                <w:bCs/>
                <w:sz w:val="18"/>
                <w:szCs w:val="18"/>
                <w:lang w:val="en-US" w:eastAsia="en-US"/>
              </w:rPr>
              <w:t>Doorgifte</w:t>
            </w:r>
            <w:proofErr w:type="spellEnd"/>
            <w:r>
              <w:rPr>
                <w:rFonts w:asciiTheme="minorHAnsi" w:eastAsia="Verdana" w:hAnsiTheme="minorHAnsi"/>
                <w:b/>
                <w:bCs/>
                <w:sz w:val="18"/>
                <w:szCs w:val="18"/>
                <w:lang w:val="en-US" w:eastAsia="en-US"/>
              </w:rPr>
              <w:t xml:space="preserve"> </w:t>
            </w:r>
            <w:proofErr w:type="spellStart"/>
            <w:r>
              <w:rPr>
                <w:rFonts w:asciiTheme="minorHAnsi" w:eastAsia="Verdana" w:hAnsiTheme="minorHAnsi"/>
                <w:b/>
                <w:bCs/>
                <w:sz w:val="18"/>
                <w:szCs w:val="18"/>
                <w:lang w:val="en-US" w:eastAsia="en-US"/>
              </w:rPr>
              <w:t>naar</w:t>
            </w:r>
            <w:proofErr w:type="spellEnd"/>
            <w:r>
              <w:rPr>
                <w:rFonts w:asciiTheme="minorHAnsi" w:eastAsia="Verdana" w:hAnsiTheme="minorHAnsi"/>
                <w:b/>
                <w:bCs/>
                <w:sz w:val="18"/>
                <w:szCs w:val="18"/>
                <w:lang w:val="en-US" w:eastAsia="en-US"/>
              </w:rPr>
              <w:t xml:space="preserve"> </w:t>
            </w:r>
            <w:proofErr w:type="spellStart"/>
            <w:r>
              <w:rPr>
                <w:rFonts w:asciiTheme="minorHAnsi" w:eastAsia="Verdana" w:hAnsiTheme="minorHAnsi"/>
                <w:b/>
                <w:bCs/>
                <w:sz w:val="18"/>
                <w:szCs w:val="18"/>
                <w:lang w:val="en-US" w:eastAsia="en-US"/>
              </w:rPr>
              <w:t>derde</w:t>
            </w:r>
            <w:proofErr w:type="spellEnd"/>
            <w:r>
              <w:rPr>
                <w:rFonts w:asciiTheme="minorHAnsi" w:eastAsia="Verdana" w:hAnsiTheme="minorHAnsi"/>
                <w:b/>
                <w:bCs/>
                <w:sz w:val="18"/>
                <w:szCs w:val="18"/>
                <w:lang w:val="en-US" w:eastAsia="en-US"/>
              </w:rPr>
              <w:t xml:space="preserve"> </w:t>
            </w:r>
            <w:proofErr w:type="spellStart"/>
            <w:r>
              <w:rPr>
                <w:rFonts w:asciiTheme="minorHAnsi" w:eastAsia="Verdana" w:hAnsiTheme="minorHAnsi"/>
                <w:b/>
                <w:bCs/>
                <w:sz w:val="18"/>
                <w:szCs w:val="18"/>
                <w:lang w:val="en-US" w:eastAsia="en-US"/>
              </w:rPr>
              <w:t>landen</w:t>
            </w:r>
            <w:proofErr w:type="spellEnd"/>
          </w:p>
        </w:tc>
      </w:tr>
      <w:tr w:rsidR="00074CA0" w14:paraId="3AF989E6" w14:textId="77777777" w:rsidTr="00074CA0">
        <w:tc>
          <w:tcPr>
            <w:tcW w:w="1792" w:type="dxa"/>
            <w:tcBorders>
              <w:top w:val="single" w:sz="4" w:space="0" w:color="auto"/>
              <w:left w:val="single" w:sz="4" w:space="0" w:color="auto"/>
              <w:bottom w:val="single" w:sz="4" w:space="0" w:color="auto"/>
              <w:right w:val="single" w:sz="4" w:space="0" w:color="auto"/>
            </w:tcBorders>
            <w:hideMark/>
          </w:tcPr>
          <w:p w14:paraId="55F922D1" w14:textId="77777777" w:rsidR="00074CA0" w:rsidRDefault="00074CA0">
            <w:pPr>
              <w:tabs>
                <w:tab w:val="left" w:pos="397"/>
              </w:tabs>
              <w:spacing w:after="120"/>
              <w:rPr>
                <w:rFonts w:asciiTheme="minorHAnsi" w:eastAsia="Verdana" w:hAnsiTheme="minorHAnsi"/>
                <w:sz w:val="18"/>
                <w:szCs w:val="18"/>
                <w:lang w:val="en-US" w:eastAsia="en-US"/>
              </w:rPr>
            </w:pPr>
            <w:proofErr w:type="spellStart"/>
            <w:r>
              <w:rPr>
                <w:rFonts w:asciiTheme="minorHAnsi" w:eastAsia="Verdana" w:hAnsiTheme="minorHAnsi"/>
                <w:sz w:val="18"/>
                <w:szCs w:val="18"/>
                <w:lang w:val="en-US" w:eastAsia="en-US"/>
              </w:rPr>
              <w:t>Xxxxxxsite</w:t>
            </w:r>
            <w:proofErr w:type="spellEnd"/>
            <w:r>
              <w:rPr>
                <w:rFonts w:asciiTheme="minorHAnsi" w:eastAsia="Verdana" w:hAnsiTheme="minorHAnsi"/>
                <w:sz w:val="18"/>
                <w:szCs w:val="18"/>
                <w:lang w:val="en-US" w:eastAsia="en-US"/>
              </w:rPr>
              <w:t xml:space="preserve"> CMS</w:t>
            </w:r>
          </w:p>
        </w:tc>
        <w:tc>
          <w:tcPr>
            <w:tcW w:w="1994" w:type="dxa"/>
            <w:tcBorders>
              <w:top w:val="single" w:sz="4" w:space="0" w:color="auto"/>
              <w:left w:val="single" w:sz="4" w:space="0" w:color="auto"/>
              <w:bottom w:val="single" w:sz="4" w:space="0" w:color="auto"/>
              <w:right w:val="single" w:sz="4" w:space="0" w:color="auto"/>
            </w:tcBorders>
            <w:hideMark/>
          </w:tcPr>
          <w:p w14:paraId="51B9A203" w14:textId="77777777" w:rsidR="00074CA0" w:rsidRPr="00074CA0" w:rsidRDefault="00074CA0">
            <w:pPr>
              <w:tabs>
                <w:tab w:val="left" w:pos="397"/>
              </w:tabs>
              <w:spacing w:after="120"/>
              <w:rPr>
                <w:rFonts w:asciiTheme="minorHAnsi" w:eastAsia="Verdana" w:hAnsiTheme="minorHAnsi"/>
                <w:sz w:val="18"/>
                <w:szCs w:val="18"/>
                <w:lang w:eastAsia="en-US"/>
              </w:rPr>
            </w:pPr>
            <w:r w:rsidRPr="00074CA0">
              <w:rPr>
                <w:rFonts w:asciiTheme="minorHAnsi" w:eastAsia="Times New Roman" w:hAnsiTheme="minorHAnsi" w:cs="Times New Roman"/>
                <w:sz w:val="18"/>
                <w:szCs w:val="18"/>
                <w:lang w:eastAsia="en-US" w:bidi="ar-SA"/>
              </w:rPr>
              <w:t>" - identificatie binnen de applicatie - content kunnen plaatsen - registreren nieuwsbrief abonnees - reactiemogelijk op content (bv vacature)"</w:t>
            </w:r>
          </w:p>
        </w:tc>
        <w:tc>
          <w:tcPr>
            <w:tcW w:w="1765" w:type="dxa"/>
            <w:tcBorders>
              <w:top w:val="single" w:sz="4" w:space="0" w:color="auto"/>
              <w:left w:val="single" w:sz="4" w:space="0" w:color="auto"/>
              <w:bottom w:val="single" w:sz="4" w:space="0" w:color="auto"/>
              <w:right w:val="single" w:sz="4" w:space="0" w:color="auto"/>
            </w:tcBorders>
            <w:hideMark/>
          </w:tcPr>
          <w:p w14:paraId="5989311E" w14:textId="77777777" w:rsidR="00074CA0" w:rsidRPr="00074CA0" w:rsidRDefault="00074CA0">
            <w:pPr>
              <w:tabs>
                <w:tab w:val="left" w:pos="397"/>
              </w:tabs>
              <w:spacing w:after="120"/>
              <w:rPr>
                <w:rFonts w:asciiTheme="minorHAnsi" w:eastAsia="Verdana" w:hAnsiTheme="minorHAnsi"/>
                <w:sz w:val="18"/>
                <w:szCs w:val="18"/>
                <w:lang w:eastAsia="en-US"/>
              </w:rPr>
            </w:pPr>
            <w:r w:rsidRPr="00074CA0">
              <w:rPr>
                <w:rFonts w:asciiTheme="minorHAnsi" w:eastAsia="Times New Roman" w:hAnsiTheme="minorHAnsi" w:cs="Times New Roman"/>
                <w:sz w:val="18"/>
                <w:szCs w:val="18"/>
                <w:lang w:eastAsia="en-US" w:bidi="ar-SA"/>
              </w:rPr>
              <w:t>Gebruiker van de dienstverlening (medewerkers en inwoners)</w:t>
            </w:r>
          </w:p>
        </w:tc>
        <w:tc>
          <w:tcPr>
            <w:tcW w:w="1674" w:type="dxa"/>
            <w:tcBorders>
              <w:top w:val="single" w:sz="4" w:space="0" w:color="auto"/>
              <w:left w:val="single" w:sz="4" w:space="0" w:color="auto"/>
              <w:bottom w:val="single" w:sz="4" w:space="0" w:color="auto"/>
              <w:right w:val="single" w:sz="4" w:space="0" w:color="auto"/>
            </w:tcBorders>
            <w:hideMark/>
          </w:tcPr>
          <w:p w14:paraId="7F2E388A" w14:textId="77777777" w:rsidR="00074CA0" w:rsidRPr="00074CA0" w:rsidRDefault="00074CA0">
            <w:pPr>
              <w:tabs>
                <w:tab w:val="left" w:pos="397"/>
              </w:tabs>
              <w:spacing w:after="120"/>
              <w:rPr>
                <w:rFonts w:asciiTheme="minorHAnsi" w:eastAsia="Verdana" w:hAnsiTheme="minorHAnsi"/>
                <w:sz w:val="18"/>
                <w:szCs w:val="18"/>
                <w:lang w:eastAsia="en-US"/>
              </w:rPr>
            </w:pPr>
            <w:r w:rsidRPr="00074CA0">
              <w:rPr>
                <w:rFonts w:asciiTheme="minorHAnsi" w:eastAsia="Times New Roman" w:hAnsiTheme="minorHAnsi" w:cs="Times New Roman"/>
                <w:sz w:val="18"/>
                <w:szCs w:val="18"/>
                <w:lang w:eastAsia="en-US" w:bidi="ar-SA"/>
              </w:rPr>
              <w:t>NAW / Gebruikersnaam en wachtwoord / emailadres / telefoonnummer / pasfoto / politieke partij</w:t>
            </w:r>
          </w:p>
        </w:tc>
        <w:tc>
          <w:tcPr>
            <w:tcW w:w="1839" w:type="dxa"/>
            <w:tcBorders>
              <w:top w:val="single" w:sz="4" w:space="0" w:color="auto"/>
              <w:left w:val="single" w:sz="4" w:space="0" w:color="auto"/>
              <w:bottom w:val="single" w:sz="4" w:space="0" w:color="auto"/>
              <w:right w:val="single" w:sz="4" w:space="0" w:color="auto"/>
            </w:tcBorders>
            <w:hideMark/>
          </w:tcPr>
          <w:p w14:paraId="2B3C14DF" w14:textId="77777777" w:rsidR="00074CA0" w:rsidRDefault="00074CA0">
            <w:pPr>
              <w:tabs>
                <w:tab w:val="left" w:pos="397"/>
              </w:tabs>
              <w:spacing w:after="120"/>
              <w:rPr>
                <w:rFonts w:asciiTheme="minorHAnsi" w:eastAsia="Verdana" w:hAnsiTheme="minorHAnsi"/>
                <w:sz w:val="18"/>
                <w:szCs w:val="18"/>
                <w:lang w:val="en-US" w:eastAsia="en-US"/>
              </w:rPr>
            </w:pPr>
            <w:r>
              <w:rPr>
                <w:rFonts w:asciiTheme="minorHAnsi" w:eastAsia="Verdana" w:hAnsiTheme="minorHAnsi"/>
                <w:sz w:val="18"/>
                <w:szCs w:val="18"/>
                <w:lang w:val="en-US" w:eastAsia="en-US"/>
              </w:rPr>
              <w:t>Nee</w:t>
            </w:r>
          </w:p>
        </w:tc>
      </w:tr>
      <w:tr w:rsidR="00074CA0" w14:paraId="39C707B3" w14:textId="77777777" w:rsidTr="00074CA0">
        <w:tc>
          <w:tcPr>
            <w:tcW w:w="1792" w:type="dxa"/>
            <w:tcBorders>
              <w:top w:val="single" w:sz="4" w:space="0" w:color="auto"/>
              <w:left w:val="single" w:sz="4" w:space="0" w:color="auto"/>
              <w:bottom w:val="single" w:sz="4" w:space="0" w:color="auto"/>
              <w:right w:val="single" w:sz="4" w:space="0" w:color="auto"/>
            </w:tcBorders>
            <w:hideMark/>
          </w:tcPr>
          <w:p w14:paraId="122C230F" w14:textId="77777777" w:rsidR="00074CA0" w:rsidRDefault="00074CA0">
            <w:pPr>
              <w:tabs>
                <w:tab w:val="left" w:pos="397"/>
              </w:tabs>
              <w:spacing w:after="120"/>
              <w:rPr>
                <w:rFonts w:asciiTheme="minorHAnsi" w:eastAsia="Verdana" w:hAnsiTheme="minorHAnsi"/>
                <w:sz w:val="18"/>
                <w:szCs w:val="18"/>
                <w:lang w:val="en-US" w:eastAsia="en-US"/>
              </w:rPr>
            </w:pPr>
            <w:proofErr w:type="spellStart"/>
            <w:r>
              <w:rPr>
                <w:rFonts w:asciiTheme="minorHAnsi" w:eastAsia="Verdana" w:hAnsiTheme="minorHAnsi"/>
                <w:sz w:val="18"/>
                <w:szCs w:val="18"/>
                <w:lang w:val="en-US" w:eastAsia="en-US"/>
              </w:rPr>
              <w:t>Xxxform</w:t>
            </w:r>
            <w:proofErr w:type="spellEnd"/>
          </w:p>
        </w:tc>
        <w:tc>
          <w:tcPr>
            <w:tcW w:w="1994" w:type="dxa"/>
            <w:tcBorders>
              <w:top w:val="single" w:sz="4" w:space="0" w:color="auto"/>
              <w:left w:val="single" w:sz="4" w:space="0" w:color="auto"/>
              <w:bottom w:val="single" w:sz="4" w:space="0" w:color="auto"/>
              <w:right w:val="single" w:sz="4" w:space="0" w:color="auto"/>
            </w:tcBorders>
            <w:hideMark/>
          </w:tcPr>
          <w:p w14:paraId="4249BC82" w14:textId="77777777" w:rsidR="00074CA0" w:rsidRPr="00074CA0" w:rsidRDefault="00074CA0">
            <w:pPr>
              <w:tabs>
                <w:tab w:val="left" w:pos="397"/>
              </w:tabs>
              <w:spacing w:after="120"/>
              <w:rPr>
                <w:rFonts w:asciiTheme="minorHAnsi" w:eastAsia="Times New Roman" w:hAnsiTheme="minorHAnsi" w:cs="Times New Roman"/>
                <w:sz w:val="18"/>
                <w:szCs w:val="18"/>
                <w:lang w:eastAsia="en-US" w:bidi="ar-SA"/>
              </w:rPr>
            </w:pPr>
            <w:r w:rsidRPr="00074CA0">
              <w:rPr>
                <w:rFonts w:asciiTheme="minorHAnsi" w:eastAsia="Times New Roman" w:hAnsiTheme="minorHAnsi" w:cs="Times New Roman"/>
                <w:sz w:val="18"/>
                <w:szCs w:val="18"/>
                <w:lang w:eastAsia="en-US" w:bidi="ar-SA"/>
              </w:rPr>
              <w:t>"Benodigd om bepaalde diensten te kunnen afnemen. Bijvoorbeeld het doorgeven van een verhuizing"</w:t>
            </w:r>
          </w:p>
        </w:tc>
        <w:tc>
          <w:tcPr>
            <w:tcW w:w="1765" w:type="dxa"/>
            <w:tcBorders>
              <w:top w:val="single" w:sz="4" w:space="0" w:color="auto"/>
              <w:left w:val="single" w:sz="4" w:space="0" w:color="auto"/>
              <w:bottom w:val="single" w:sz="4" w:space="0" w:color="auto"/>
              <w:right w:val="single" w:sz="4" w:space="0" w:color="auto"/>
            </w:tcBorders>
            <w:hideMark/>
          </w:tcPr>
          <w:p w14:paraId="21D19AB3" w14:textId="77777777" w:rsidR="00074CA0" w:rsidRPr="00074CA0" w:rsidRDefault="00074CA0">
            <w:pPr>
              <w:tabs>
                <w:tab w:val="left" w:pos="397"/>
              </w:tabs>
              <w:spacing w:after="120"/>
              <w:rPr>
                <w:rFonts w:asciiTheme="minorHAnsi" w:eastAsia="Times New Roman" w:hAnsiTheme="minorHAnsi" w:cs="Times New Roman"/>
                <w:sz w:val="18"/>
                <w:szCs w:val="18"/>
                <w:lang w:eastAsia="en-US" w:bidi="ar-SA"/>
              </w:rPr>
            </w:pPr>
            <w:r w:rsidRPr="00074CA0">
              <w:rPr>
                <w:rFonts w:asciiTheme="minorHAnsi" w:eastAsia="Times New Roman" w:hAnsiTheme="minorHAnsi" w:cs="Times New Roman"/>
                <w:sz w:val="18"/>
                <w:szCs w:val="18"/>
                <w:lang w:eastAsia="en-US" w:bidi="ar-SA"/>
              </w:rPr>
              <w:t>Gebruiker van de dienstverlening (bezoeker website)</w:t>
            </w:r>
          </w:p>
        </w:tc>
        <w:tc>
          <w:tcPr>
            <w:tcW w:w="1674" w:type="dxa"/>
            <w:tcBorders>
              <w:top w:val="single" w:sz="4" w:space="0" w:color="auto"/>
              <w:left w:val="single" w:sz="4" w:space="0" w:color="auto"/>
              <w:bottom w:val="single" w:sz="4" w:space="0" w:color="auto"/>
              <w:right w:val="single" w:sz="4" w:space="0" w:color="auto"/>
            </w:tcBorders>
            <w:hideMark/>
          </w:tcPr>
          <w:p w14:paraId="012885D8" w14:textId="77777777" w:rsidR="00074CA0" w:rsidRPr="00074CA0" w:rsidRDefault="00074CA0">
            <w:pPr>
              <w:tabs>
                <w:tab w:val="left" w:pos="397"/>
              </w:tabs>
              <w:spacing w:after="120"/>
              <w:rPr>
                <w:rFonts w:asciiTheme="minorHAnsi" w:eastAsia="Times New Roman" w:hAnsiTheme="minorHAnsi" w:cs="Times New Roman"/>
                <w:sz w:val="18"/>
                <w:szCs w:val="18"/>
                <w:lang w:eastAsia="en-US" w:bidi="ar-SA"/>
              </w:rPr>
            </w:pPr>
            <w:r w:rsidRPr="00074CA0">
              <w:rPr>
                <w:rFonts w:asciiTheme="minorHAnsi" w:eastAsia="Times New Roman" w:hAnsiTheme="minorHAnsi" w:cs="Times New Roman"/>
                <w:sz w:val="18"/>
                <w:szCs w:val="18"/>
                <w:lang w:eastAsia="en-US" w:bidi="ar-SA"/>
              </w:rPr>
              <w:t>NAW / BSN / Overige formuliergegevens (afhankelijk van uitvraag)</w:t>
            </w:r>
          </w:p>
        </w:tc>
        <w:tc>
          <w:tcPr>
            <w:tcW w:w="1839" w:type="dxa"/>
            <w:tcBorders>
              <w:top w:val="single" w:sz="4" w:space="0" w:color="auto"/>
              <w:left w:val="single" w:sz="4" w:space="0" w:color="auto"/>
              <w:bottom w:val="single" w:sz="4" w:space="0" w:color="auto"/>
              <w:right w:val="single" w:sz="4" w:space="0" w:color="auto"/>
            </w:tcBorders>
            <w:hideMark/>
          </w:tcPr>
          <w:p w14:paraId="0AA36785" w14:textId="77777777" w:rsidR="00074CA0" w:rsidRDefault="00074CA0">
            <w:pPr>
              <w:tabs>
                <w:tab w:val="left" w:pos="397"/>
              </w:tabs>
              <w:spacing w:after="120"/>
              <w:rPr>
                <w:rFonts w:asciiTheme="minorHAnsi" w:eastAsia="Verdana" w:hAnsiTheme="minorHAnsi"/>
                <w:sz w:val="18"/>
                <w:szCs w:val="18"/>
                <w:lang w:val="en-US" w:eastAsia="en-US"/>
              </w:rPr>
            </w:pPr>
            <w:r>
              <w:rPr>
                <w:rFonts w:asciiTheme="minorHAnsi" w:eastAsia="Verdana" w:hAnsiTheme="minorHAnsi"/>
                <w:sz w:val="18"/>
                <w:szCs w:val="18"/>
                <w:lang w:val="en-US" w:eastAsia="en-US"/>
              </w:rPr>
              <w:t>Nee</w:t>
            </w:r>
          </w:p>
        </w:tc>
      </w:tr>
    </w:tbl>
    <w:p w14:paraId="237F2DB7" w14:textId="77777777" w:rsidR="00074CA0" w:rsidRDefault="00074CA0" w:rsidP="00074CA0">
      <w:pPr>
        <w:tabs>
          <w:tab w:val="left" w:pos="397"/>
        </w:tabs>
        <w:spacing w:after="120"/>
        <w:ind w:hanging="394"/>
        <w:rPr>
          <w:rFonts w:eastAsia="Verdana"/>
          <w:sz w:val="18"/>
          <w:szCs w:val="18"/>
        </w:rPr>
      </w:pPr>
    </w:p>
    <w:p w14:paraId="610992CE" w14:textId="77777777" w:rsidR="00074CA0" w:rsidRDefault="00074CA0" w:rsidP="00074CA0">
      <w:pPr>
        <w:pStyle w:val="Plattetekst"/>
        <w:rPr>
          <w:rFonts w:cstheme="minorHAnsi"/>
        </w:rPr>
      </w:pPr>
    </w:p>
    <w:p w14:paraId="4751D40F" w14:textId="77777777" w:rsidR="00074CA0" w:rsidRDefault="00074CA0" w:rsidP="00074CA0">
      <w:pPr>
        <w:pStyle w:val="Plattetekst"/>
        <w:rPr>
          <w:rFonts w:cstheme="minorHAnsi"/>
        </w:rPr>
      </w:pPr>
      <w:r>
        <w:rPr>
          <w:rFonts w:cstheme="minorHAnsi"/>
        </w:rPr>
        <w:t>Tabel 2: hier wordt ingevuld:</w:t>
      </w:r>
    </w:p>
    <w:p w14:paraId="29411A85" w14:textId="77777777" w:rsidR="00074CA0" w:rsidRDefault="00074CA0" w:rsidP="00074CA0">
      <w:pPr>
        <w:pStyle w:val="Plattetekst"/>
        <w:widowControl w:val="0"/>
        <w:numPr>
          <w:ilvl w:val="0"/>
          <w:numId w:val="35"/>
        </w:numPr>
        <w:autoSpaceDE w:val="0"/>
        <w:autoSpaceDN w:val="0"/>
        <w:spacing w:line="288" w:lineRule="auto"/>
        <w:ind w:left="360" w:right="0"/>
        <w:rPr>
          <w:rFonts w:cstheme="minorHAnsi"/>
        </w:rPr>
      </w:pPr>
      <w:r>
        <w:rPr>
          <w:rFonts w:cstheme="minorHAnsi"/>
        </w:rPr>
        <w:t>Wie zijn (ook buiten kantooruren!) de contactpersonen van de verwerkingsverantwoordelijke, de verwerker en de IBD.</w:t>
      </w:r>
    </w:p>
    <w:p w14:paraId="41A31657" w14:textId="77777777" w:rsidR="00074CA0" w:rsidRDefault="00074CA0" w:rsidP="00074CA0">
      <w:pPr>
        <w:pStyle w:val="Plattetekst"/>
        <w:rPr>
          <w:rFonts w:cstheme="minorHAnsi"/>
        </w:rPr>
      </w:pPr>
    </w:p>
    <w:p w14:paraId="289CE006" w14:textId="77777777" w:rsidR="00074CA0" w:rsidRDefault="00074CA0" w:rsidP="00074CA0">
      <w:pPr>
        <w:pStyle w:val="Plattetekst"/>
        <w:rPr>
          <w:rFonts w:cstheme="minorHAnsi"/>
        </w:rPr>
      </w:pPr>
      <w:r>
        <w:rPr>
          <w:rFonts w:cstheme="minorHAnsi"/>
        </w:rPr>
        <w:t>Tabel 3: hier wordt ingevuld:</w:t>
      </w:r>
    </w:p>
    <w:p w14:paraId="254B068C" w14:textId="77777777" w:rsidR="00074CA0" w:rsidRDefault="00074CA0" w:rsidP="00074CA0">
      <w:pPr>
        <w:pStyle w:val="Plattetekst"/>
        <w:widowControl w:val="0"/>
        <w:numPr>
          <w:ilvl w:val="0"/>
          <w:numId w:val="35"/>
        </w:numPr>
        <w:autoSpaceDE w:val="0"/>
        <w:autoSpaceDN w:val="0"/>
        <w:spacing w:line="288" w:lineRule="auto"/>
        <w:ind w:left="360" w:right="0"/>
        <w:rPr>
          <w:rFonts w:cstheme="minorHAnsi"/>
        </w:rPr>
      </w:pPr>
      <w:r>
        <w:rPr>
          <w:rFonts w:cstheme="minorHAnsi"/>
        </w:rPr>
        <w:t>Indien er sprake is van subverwerkers, dan vult verwerker dat hier in. Verwerker zorgt dat vanaf de start van de verwerkersovereenkomst inzichtelijk is welke subverwerkers zijn ingeschakeld.</w:t>
      </w:r>
    </w:p>
    <w:p w14:paraId="4A46DD75" w14:textId="77777777" w:rsidR="00074CA0" w:rsidRDefault="00074CA0" w:rsidP="00074CA0">
      <w:pPr>
        <w:tabs>
          <w:tab w:val="left" w:pos="397"/>
        </w:tabs>
        <w:spacing w:after="120"/>
        <w:ind w:hanging="394"/>
        <w:rPr>
          <w:rFonts w:eastAsia="Verdana"/>
          <w:sz w:val="18"/>
          <w:szCs w:val="18"/>
        </w:rPr>
      </w:pPr>
    </w:p>
    <w:p w14:paraId="1BAABEFA" w14:textId="77777777" w:rsidR="00074CA0" w:rsidRDefault="00074CA0" w:rsidP="00074CA0">
      <w:pPr>
        <w:rPr>
          <w:rFonts w:asciiTheme="minorHAnsi" w:hAnsiTheme="minorHAnsi" w:cstheme="minorHAnsi"/>
          <w:b/>
          <w:sz w:val="20"/>
          <w:szCs w:val="18"/>
        </w:rPr>
      </w:pPr>
    </w:p>
    <w:p w14:paraId="006D3EC3" w14:textId="77777777" w:rsidR="00074CA0" w:rsidRDefault="00074CA0" w:rsidP="00074CA0">
      <w:pPr>
        <w:pStyle w:val="Plattetekst"/>
        <w:rPr>
          <w:rFonts w:cstheme="minorHAnsi"/>
          <w:b/>
        </w:rPr>
      </w:pPr>
      <w:r>
        <w:rPr>
          <w:rFonts w:cstheme="minorHAnsi"/>
          <w:b/>
        </w:rPr>
        <w:t>Bijlage 2:</w:t>
      </w:r>
    </w:p>
    <w:p w14:paraId="7A0D6C51" w14:textId="77777777" w:rsidR="00074CA0" w:rsidRDefault="00074CA0" w:rsidP="00074CA0">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Pr>
          <w:rFonts w:cstheme="minorHAnsi"/>
        </w:rPr>
        <w:t>toereikendheid</w:t>
      </w:r>
      <w:proofErr w:type="spellEnd"/>
      <w:r>
        <w:rPr>
          <w:rFonts w:cstheme="minorHAnsi"/>
        </w:rPr>
        <w:t xml:space="preserve"> van de informatiebeveiliging is gewaarborgd. En in dat kader kan verwerker aangeven of hij is aangesloten bij een door de AP goedgekeurde gedragscode.</w:t>
      </w:r>
    </w:p>
    <w:p w14:paraId="70016971" w14:textId="77777777" w:rsidR="00074CA0" w:rsidRDefault="00074CA0" w:rsidP="00074CA0">
      <w:pPr>
        <w:pStyle w:val="Plattetekst"/>
        <w:rPr>
          <w:rFonts w:cstheme="minorHAnsi"/>
        </w:rPr>
      </w:pPr>
    </w:p>
    <w:p w14:paraId="01370FC3" w14:textId="77777777" w:rsidR="00074CA0" w:rsidRDefault="00074CA0" w:rsidP="00074CA0">
      <w:pPr>
        <w:pStyle w:val="Plattetekst"/>
        <w:rPr>
          <w:rFonts w:cstheme="minorHAnsi"/>
        </w:rPr>
      </w:pPr>
      <w:r>
        <w:rPr>
          <w:rFonts w:cstheme="minorHAnsi"/>
        </w:rPr>
        <w:t>Normenstelsel: Hier wordt een keuze gemaakt voor het normenstelsel dat van toepassing is op de verwerking waarover de overeenkomst wordt afgesloten. Dit is bij voorkeur de BIO maar, indien verwerker kan aantonen dat hij voldoet aan een andere vergelijkbare norm, kan die hier ook worden ingevuld om de punten 1 en 2 van deze bijlage met elkaar in één lijn te brengen.</w:t>
      </w:r>
    </w:p>
    <w:p w14:paraId="38645B1F" w14:textId="77777777" w:rsidR="00074CA0" w:rsidRDefault="00074CA0" w:rsidP="00074CA0">
      <w:pPr>
        <w:pStyle w:val="Plattetekst"/>
        <w:rPr>
          <w:rFonts w:cstheme="minorHAnsi"/>
        </w:rPr>
      </w:pPr>
    </w:p>
    <w:p w14:paraId="7D087F56" w14:textId="574279A0" w:rsidR="00074CA0" w:rsidRDefault="00074CA0" w:rsidP="00074CA0">
      <w:pPr>
        <w:pStyle w:val="Plattetekst"/>
        <w:rPr>
          <w:rFonts w:cstheme="minorHAnsi"/>
        </w:rPr>
      </w:pPr>
      <w:proofErr w:type="spellStart"/>
      <w:r>
        <w:rPr>
          <w:rFonts w:cstheme="minorHAnsi"/>
        </w:rPr>
        <w:t>Toereikendheid</w:t>
      </w:r>
      <w:proofErr w:type="spellEnd"/>
      <w:r>
        <w:rPr>
          <w:rFonts w:cstheme="minorHAnsi"/>
        </w:rPr>
        <w:t xml:space="preserve">: Omdat het onder de AVG belangrijk is om te kunnen aantonen dat de verwerking voldoet aan de afgesproken eisen over een niveau van beveiliging dat past bij de verwerking, wordt hier aangegeven hoe een verwerker dit kan aantonen. Hierbij zijn diverse mogelijkheden aan te kruisen. Het is aan de verwerkingsverantwoordelijke om te beoordelen of deze verantwoording voldoende is voor de betreffende verwerking en ook aan verwerker om actief te controleren of aan deze paragraaf van de bijlage gevolg wordt gegeven. Voor meer informatie over hoe je kunt bepalen of een certificaat valide is, kunt u de IBD </w:t>
      </w:r>
      <w:proofErr w:type="spellStart"/>
      <w:r>
        <w:rPr>
          <w:rFonts w:cstheme="minorHAnsi"/>
        </w:rPr>
        <w:t>factsheet</w:t>
      </w:r>
      <w:proofErr w:type="spellEnd"/>
      <w:r>
        <w:rPr>
          <w:rFonts w:cstheme="minorHAnsi"/>
        </w:rPr>
        <w:t xml:space="preserve"> over </w:t>
      </w:r>
      <w:hyperlink r:id="rId22" w:history="1">
        <w:proofErr w:type="spellStart"/>
        <w:r>
          <w:rPr>
            <w:rStyle w:val="Hyperlink"/>
            <w:rFonts w:cstheme="minorHAnsi"/>
          </w:rPr>
          <w:t>assurance</w:t>
        </w:r>
        <w:proofErr w:type="spellEnd"/>
      </w:hyperlink>
      <w:r>
        <w:rPr>
          <w:rFonts w:cstheme="minorHAnsi"/>
        </w:rPr>
        <w:t xml:space="preserve"> lezen.</w:t>
      </w:r>
    </w:p>
    <w:p w14:paraId="4A0A120F" w14:textId="77777777" w:rsidR="00074CA0" w:rsidRDefault="00074CA0" w:rsidP="00074CA0">
      <w:pPr>
        <w:pStyle w:val="Plattetekst"/>
        <w:rPr>
          <w:rFonts w:cstheme="minorHAnsi"/>
        </w:rPr>
      </w:pPr>
    </w:p>
    <w:p w14:paraId="7F63A130" w14:textId="77777777" w:rsidR="00074CA0" w:rsidRDefault="00074CA0" w:rsidP="00074CA0">
      <w:pPr>
        <w:pStyle w:val="Plattetekst"/>
        <w:rPr>
          <w:rFonts w:cstheme="minorHAnsi"/>
        </w:rPr>
      </w:pPr>
      <w:r>
        <w:rPr>
          <w:rFonts w:cstheme="minorHAnsi"/>
        </w:rPr>
        <w:t>Verder kan de verwerker aangeven of deze is aangesloten bij een goedgekeurde gedragscode.</w:t>
      </w:r>
    </w:p>
    <w:sectPr w:rsidR="00074CA0" w:rsidSect="00074CA0">
      <w:footerReference w:type="default" r:id="rId23"/>
      <w:pgSz w:w="11910" w:h="16840"/>
      <w:pgMar w:top="1560" w:right="1420" w:bottom="660" w:left="1420" w:header="0" w:footer="4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C91BD" w14:textId="77777777" w:rsidR="00C02727" w:rsidRDefault="00C02727">
      <w:r>
        <w:separator/>
      </w:r>
    </w:p>
  </w:endnote>
  <w:endnote w:type="continuationSeparator" w:id="0">
    <w:p w14:paraId="2F42D847" w14:textId="77777777" w:rsidR="00C02727" w:rsidRDefault="00C0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046799571"/>
      <w:docPartObj>
        <w:docPartGallery w:val="Page Numbers (Bottom of Page)"/>
        <w:docPartUnique/>
      </w:docPartObj>
    </w:sdtPr>
    <w:sdtEndPr>
      <w:rPr>
        <w:rStyle w:val="Paginanummer"/>
      </w:rPr>
    </w:sdtEndPr>
    <w:sdtContent>
      <w:p w14:paraId="021C14FF" w14:textId="5E986E27" w:rsidR="00C02727" w:rsidRPr="00F970C9" w:rsidRDefault="00C02727"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7</w:t>
        </w:r>
        <w:r w:rsidRPr="00F970C9">
          <w:rPr>
            <w:rStyle w:val="Paginanummer"/>
            <w:sz w:val="16"/>
          </w:rPr>
          <w:fldChar w:fldCharType="end"/>
        </w:r>
      </w:p>
    </w:sdtContent>
  </w:sdt>
  <w:p w14:paraId="467421F6" w14:textId="6EA012C3" w:rsidR="00C02727" w:rsidRPr="00363301" w:rsidRDefault="00C02727"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684" w14:textId="77777777" w:rsidR="00C02727" w:rsidRDefault="00C02727">
      <w:r>
        <w:separator/>
      </w:r>
    </w:p>
  </w:footnote>
  <w:footnote w:type="continuationSeparator" w:id="0">
    <w:p w14:paraId="78A1FCA1" w14:textId="77777777" w:rsidR="00C02727" w:rsidRDefault="00C02727">
      <w:r>
        <w:continuationSeparator/>
      </w:r>
    </w:p>
  </w:footnote>
  <w:footnote w:id="1">
    <w:p w14:paraId="2C2BA32D" w14:textId="77777777" w:rsidR="00074CA0" w:rsidRDefault="00074CA0" w:rsidP="00074CA0">
      <w:pPr>
        <w:pStyle w:val="Voetnoottekst"/>
      </w:pPr>
      <w:r>
        <w:rPr>
          <w:rStyle w:val="Voetnootmarkering"/>
        </w:rPr>
        <w:footnoteRef/>
      </w:r>
      <w:r>
        <w:t xml:space="preserve"> </w:t>
      </w:r>
      <w:r>
        <w:rPr>
          <w:rFonts w:asciiTheme="minorHAnsi" w:hAnsiTheme="minorHAnsi"/>
          <w:sz w:val="18"/>
          <w:szCs w:val="18"/>
        </w:rPr>
        <w:t>Zie hiervoor Bijlage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D056EC"/>
    <w:multiLevelType w:val="hybridMultilevel"/>
    <w:tmpl w:val="6E32CE9E"/>
    <w:lvl w:ilvl="0" w:tplc="A21822B2">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821D0F"/>
    <w:multiLevelType w:val="hybridMultilevel"/>
    <w:tmpl w:val="F9804154"/>
    <w:lvl w:ilvl="0" w:tplc="0413000F">
      <w:start w:val="1"/>
      <w:numFmt w:val="decimal"/>
      <w:lvlText w:val="%1."/>
      <w:lvlJc w:val="left"/>
      <w:pPr>
        <w:ind w:left="1400" w:hanging="360"/>
      </w:pPr>
    </w:lvl>
    <w:lvl w:ilvl="1" w:tplc="04130019">
      <w:start w:val="1"/>
      <w:numFmt w:val="lowerLetter"/>
      <w:lvlText w:val="%2."/>
      <w:lvlJc w:val="left"/>
      <w:pPr>
        <w:ind w:left="2120" w:hanging="360"/>
      </w:pPr>
    </w:lvl>
    <w:lvl w:ilvl="2" w:tplc="0413001B">
      <w:start w:val="1"/>
      <w:numFmt w:val="lowerRoman"/>
      <w:lvlText w:val="%3."/>
      <w:lvlJc w:val="right"/>
      <w:pPr>
        <w:ind w:left="2840" w:hanging="180"/>
      </w:pPr>
    </w:lvl>
    <w:lvl w:ilvl="3" w:tplc="0413000F">
      <w:start w:val="1"/>
      <w:numFmt w:val="decimal"/>
      <w:lvlText w:val="%4."/>
      <w:lvlJc w:val="left"/>
      <w:pPr>
        <w:ind w:left="3560" w:hanging="360"/>
      </w:pPr>
    </w:lvl>
    <w:lvl w:ilvl="4" w:tplc="04130019">
      <w:start w:val="1"/>
      <w:numFmt w:val="lowerLetter"/>
      <w:lvlText w:val="%5."/>
      <w:lvlJc w:val="left"/>
      <w:pPr>
        <w:ind w:left="4280" w:hanging="360"/>
      </w:pPr>
    </w:lvl>
    <w:lvl w:ilvl="5" w:tplc="0413001B">
      <w:start w:val="1"/>
      <w:numFmt w:val="lowerRoman"/>
      <w:lvlText w:val="%6."/>
      <w:lvlJc w:val="right"/>
      <w:pPr>
        <w:ind w:left="5000" w:hanging="180"/>
      </w:pPr>
    </w:lvl>
    <w:lvl w:ilvl="6" w:tplc="0413000F">
      <w:start w:val="1"/>
      <w:numFmt w:val="decimal"/>
      <w:lvlText w:val="%7."/>
      <w:lvlJc w:val="left"/>
      <w:pPr>
        <w:ind w:left="5720" w:hanging="360"/>
      </w:pPr>
    </w:lvl>
    <w:lvl w:ilvl="7" w:tplc="04130019">
      <w:start w:val="1"/>
      <w:numFmt w:val="lowerLetter"/>
      <w:lvlText w:val="%8."/>
      <w:lvlJc w:val="left"/>
      <w:pPr>
        <w:ind w:left="6440" w:hanging="360"/>
      </w:pPr>
    </w:lvl>
    <w:lvl w:ilvl="8" w:tplc="0413001B">
      <w:start w:val="1"/>
      <w:numFmt w:val="lowerRoman"/>
      <w:lvlText w:val="%9."/>
      <w:lvlJc w:val="right"/>
      <w:pPr>
        <w:ind w:left="7160" w:hanging="180"/>
      </w:pPr>
    </w:lvl>
  </w:abstractNum>
  <w:abstractNum w:abstractNumId="1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start w:val="1"/>
      <w:numFmt w:val="lowerLetter"/>
      <w:lvlText w:val="%2."/>
      <w:lvlJc w:val="left"/>
      <w:pPr>
        <w:ind w:left="2347" w:hanging="360"/>
      </w:pPr>
    </w:lvl>
    <w:lvl w:ilvl="2" w:tplc="0413001B">
      <w:start w:val="1"/>
      <w:numFmt w:val="lowerRoman"/>
      <w:lvlText w:val="%3."/>
      <w:lvlJc w:val="right"/>
      <w:pPr>
        <w:ind w:left="3067" w:hanging="180"/>
      </w:pPr>
    </w:lvl>
    <w:lvl w:ilvl="3" w:tplc="0413000F">
      <w:start w:val="1"/>
      <w:numFmt w:val="decimal"/>
      <w:lvlText w:val="%4."/>
      <w:lvlJc w:val="left"/>
      <w:pPr>
        <w:ind w:left="3787" w:hanging="360"/>
      </w:pPr>
    </w:lvl>
    <w:lvl w:ilvl="4" w:tplc="04130019">
      <w:start w:val="1"/>
      <w:numFmt w:val="lowerLetter"/>
      <w:lvlText w:val="%5."/>
      <w:lvlJc w:val="left"/>
      <w:pPr>
        <w:ind w:left="4507" w:hanging="360"/>
      </w:pPr>
    </w:lvl>
    <w:lvl w:ilvl="5" w:tplc="0413001B">
      <w:start w:val="1"/>
      <w:numFmt w:val="lowerRoman"/>
      <w:lvlText w:val="%6."/>
      <w:lvlJc w:val="right"/>
      <w:pPr>
        <w:ind w:left="5227" w:hanging="180"/>
      </w:pPr>
    </w:lvl>
    <w:lvl w:ilvl="6" w:tplc="0413000F">
      <w:start w:val="1"/>
      <w:numFmt w:val="decimal"/>
      <w:lvlText w:val="%7."/>
      <w:lvlJc w:val="left"/>
      <w:pPr>
        <w:ind w:left="5947" w:hanging="360"/>
      </w:pPr>
    </w:lvl>
    <w:lvl w:ilvl="7" w:tplc="04130019">
      <w:start w:val="1"/>
      <w:numFmt w:val="lowerLetter"/>
      <w:lvlText w:val="%8."/>
      <w:lvlJc w:val="left"/>
      <w:pPr>
        <w:ind w:left="6667" w:hanging="360"/>
      </w:pPr>
    </w:lvl>
    <w:lvl w:ilvl="8" w:tplc="0413001B">
      <w:start w:val="1"/>
      <w:numFmt w:val="lowerRoman"/>
      <w:lvlText w:val="%9."/>
      <w:lvlJc w:val="right"/>
      <w:pPr>
        <w:ind w:left="7387" w:hanging="180"/>
      </w:pPr>
    </w:lvl>
  </w:abstractNum>
  <w:abstractNum w:abstractNumId="13"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8"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5"/>
  </w:num>
  <w:num w:numId="9">
    <w:abstractNumId w:val="14"/>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8"/>
  </w:num>
  <w:num w:numId="23">
    <w:abstractNumId w:val="9"/>
  </w:num>
  <w:num w:numId="24">
    <w:abstractNumId w:val="5"/>
  </w:num>
  <w:num w:numId="25">
    <w:abstractNumId w:val="16"/>
  </w:num>
  <w:num w:numId="26">
    <w:abstractNumId w:val="16"/>
  </w:num>
  <w:num w:numId="27">
    <w:abstractNumId w:val="4"/>
  </w:num>
  <w:num w:numId="28">
    <w:abstractNumId w:val="2"/>
  </w:num>
  <w:num w:numId="29">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8"/>
  </w:num>
  <w:num w:numId="34">
    <w:abstractNumId w:val="9"/>
  </w:num>
  <w:num w:numId="3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9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7441"/>
    <w:rsid w:val="0002013A"/>
    <w:rsid w:val="000221F8"/>
    <w:rsid w:val="000227FE"/>
    <w:rsid w:val="0002355E"/>
    <w:rsid w:val="00027089"/>
    <w:rsid w:val="000505E8"/>
    <w:rsid w:val="00055D20"/>
    <w:rsid w:val="00060E42"/>
    <w:rsid w:val="000620E1"/>
    <w:rsid w:val="00071EEE"/>
    <w:rsid w:val="0007375A"/>
    <w:rsid w:val="00074CA0"/>
    <w:rsid w:val="00087AE0"/>
    <w:rsid w:val="000956E8"/>
    <w:rsid w:val="0009679E"/>
    <w:rsid w:val="000A7754"/>
    <w:rsid w:val="000B2777"/>
    <w:rsid w:val="000C2E8C"/>
    <w:rsid w:val="000C300E"/>
    <w:rsid w:val="000C5626"/>
    <w:rsid w:val="000D2608"/>
    <w:rsid w:val="000F06EB"/>
    <w:rsid w:val="000F4241"/>
    <w:rsid w:val="000F7149"/>
    <w:rsid w:val="000F7ED9"/>
    <w:rsid w:val="001028DF"/>
    <w:rsid w:val="00115330"/>
    <w:rsid w:val="00120750"/>
    <w:rsid w:val="00126243"/>
    <w:rsid w:val="00132EC1"/>
    <w:rsid w:val="00135F9B"/>
    <w:rsid w:val="00141229"/>
    <w:rsid w:val="00144830"/>
    <w:rsid w:val="00155A80"/>
    <w:rsid w:val="0017284D"/>
    <w:rsid w:val="00177BF0"/>
    <w:rsid w:val="00180335"/>
    <w:rsid w:val="00180556"/>
    <w:rsid w:val="00180603"/>
    <w:rsid w:val="001807F1"/>
    <w:rsid w:val="001813CD"/>
    <w:rsid w:val="0018572F"/>
    <w:rsid w:val="00186350"/>
    <w:rsid w:val="001968A3"/>
    <w:rsid w:val="001A5B35"/>
    <w:rsid w:val="001B53A5"/>
    <w:rsid w:val="001B631F"/>
    <w:rsid w:val="001C1A99"/>
    <w:rsid w:val="001C22F4"/>
    <w:rsid w:val="001D1437"/>
    <w:rsid w:val="001E01E4"/>
    <w:rsid w:val="001E666E"/>
    <w:rsid w:val="001F1DA4"/>
    <w:rsid w:val="001F4A10"/>
    <w:rsid w:val="001F4D1B"/>
    <w:rsid w:val="002019E7"/>
    <w:rsid w:val="00206DE7"/>
    <w:rsid w:val="002216F1"/>
    <w:rsid w:val="00224F09"/>
    <w:rsid w:val="00232B1B"/>
    <w:rsid w:val="0023401F"/>
    <w:rsid w:val="002353BC"/>
    <w:rsid w:val="00235A14"/>
    <w:rsid w:val="00236271"/>
    <w:rsid w:val="00242EB0"/>
    <w:rsid w:val="002507F7"/>
    <w:rsid w:val="0025750A"/>
    <w:rsid w:val="00273192"/>
    <w:rsid w:val="0028199B"/>
    <w:rsid w:val="00283312"/>
    <w:rsid w:val="00291912"/>
    <w:rsid w:val="00292631"/>
    <w:rsid w:val="00292E36"/>
    <w:rsid w:val="002B7520"/>
    <w:rsid w:val="002B7F2A"/>
    <w:rsid w:val="002C06AA"/>
    <w:rsid w:val="002C1BDB"/>
    <w:rsid w:val="002C4CE3"/>
    <w:rsid w:val="002C66FC"/>
    <w:rsid w:val="002D318B"/>
    <w:rsid w:val="002D7893"/>
    <w:rsid w:val="002D79EE"/>
    <w:rsid w:val="002E0547"/>
    <w:rsid w:val="002E1292"/>
    <w:rsid w:val="002E2F19"/>
    <w:rsid w:val="002F0163"/>
    <w:rsid w:val="002F5646"/>
    <w:rsid w:val="003068DC"/>
    <w:rsid w:val="00316650"/>
    <w:rsid w:val="003234F3"/>
    <w:rsid w:val="003313F7"/>
    <w:rsid w:val="00336F6F"/>
    <w:rsid w:val="00337E86"/>
    <w:rsid w:val="0034168A"/>
    <w:rsid w:val="00341AFA"/>
    <w:rsid w:val="003478B0"/>
    <w:rsid w:val="00354C71"/>
    <w:rsid w:val="003613FE"/>
    <w:rsid w:val="003614B4"/>
    <w:rsid w:val="003630A5"/>
    <w:rsid w:val="00363301"/>
    <w:rsid w:val="00374BB4"/>
    <w:rsid w:val="00375B21"/>
    <w:rsid w:val="00381F38"/>
    <w:rsid w:val="0039309C"/>
    <w:rsid w:val="003A36BA"/>
    <w:rsid w:val="003A591D"/>
    <w:rsid w:val="003C25E5"/>
    <w:rsid w:val="003C295A"/>
    <w:rsid w:val="003C30F0"/>
    <w:rsid w:val="003C7F38"/>
    <w:rsid w:val="003D19C8"/>
    <w:rsid w:val="003E4414"/>
    <w:rsid w:val="003E4C15"/>
    <w:rsid w:val="003E79DD"/>
    <w:rsid w:val="003E7FE5"/>
    <w:rsid w:val="003F4604"/>
    <w:rsid w:val="00412487"/>
    <w:rsid w:val="004131FC"/>
    <w:rsid w:val="00415745"/>
    <w:rsid w:val="00420A00"/>
    <w:rsid w:val="00426680"/>
    <w:rsid w:val="004302B2"/>
    <w:rsid w:val="00430F06"/>
    <w:rsid w:val="004333D0"/>
    <w:rsid w:val="00437E57"/>
    <w:rsid w:val="00452BA0"/>
    <w:rsid w:val="00453CBE"/>
    <w:rsid w:val="00466F88"/>
    <w:rsid w:val="00466FA8"/>
    <w:rsid w:val="00471BF1"/>
    <w:rsid w:val="00485D83"/>
    <w:rsid w:val="00497880"/>
    <w:rsid w:val="004A00E3"/>
    <w:rsid w:val="004A0D0B"/>
    <w:rsid w:val="004A13EE"/>
    <w:rsid w:val="004A51CB"/>
    <w:rsid w:val="004B0CC1"/>
    <w:rsid w:val="004B53EE"/>
    <w:rsid w:val="004B751B"/>
    <w:rsid w:val="004B75F0"/>
    <w:rsid w:val="004C45D3"/>
    <w:rsid w:val="004E645C"/>
    <w:rsid w:val="004F185D"/>
    <w:rsid w:val="004F4236"/>
    <w:rsid w:val="0050206C"/>
    <w:rsid w:val="005116CA"/>
    <w:rsid w:val="00515B6B"/>
    <w:rsid w:val="005253D0"/>
    <w:rsid w:val="00531898"/>
    <w:rsid w:val="005319F5"/>
    <w:rsid w:val="00536332"/>
    <w:rsid w:val="005363AA"/>
    <w:rsid w:val="0054259D"/>
    <w:rsid w:val="00546DCC"/>
    <w:rsid w:val="00547810"/>
    <w:rsid w:val="00547DB9"/>
    <w:rsid w:val="00555DC3"/>
    <w:rsid w:val="00557774"/>
    <w:rsid w:val="00562FFF"/>
    <w:rsid w:val="00565947"/>
    <w:rsid w:val="0057263B"/>
    <w:rsid w:val="00583517"/>
    <w:rsid w:val="00591323"/>
    <w:rsid w:val="00597EAB"/>
    <w:rsid w:val="005A51B6"/>
    <w:rsid w:val="005A7102"/>
    <w:rsid w:val="005B1728"/>
    <w:rsid w:val="005B3340"/>
    <w:rsid w:val="005C0EB3"/>
    <w:rsid w:val="005C56EA"/>
    <w:rsid w:val="005E093B"/>
    <w:rsid w:val="005E2B90"/>
    <w:rsid w:val="005F44C5"/>
    <w:rsid w:val="005F691F"/>
    <w:rsid w:val="00605EAB"/>
    <w:rsid w:val="006101B9"/>
    <w:rsid w:val="006114D6"/>
    <w:rsid w:val="006172DB"/>
    <w:rsid w:val="00617F70"/>
    <w:rsid w:val="006313AD"/>
    <w:rsid w:val="00637A19"/>
    <w:rsid w:val="0064231A"/>
    <w:rsid w:val="0064267C"/>
    <w:rsid w:val="006533F9"/>
    <w:rsid w:val="00656E9A"/>
    <w:rsid w:val="00662A4F"/>
    <w:rsid w:val="00664E63"/>
    <w:rsid w:val="00665A60"/>
    <w:rsid w:val="00672409"/>
    <w:rsid w:val="0068212A"/>
    <w:rsid w:val="006863EF"/>
    <w:rsid w:val="00686DCE"/>
    <w:rsid w:val="00687BCC"/>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64BF"/>
    <w:rsid w:val="00737F82"/>
    <w:rsid w:val="00742DFE"/>
    <w:rsid w:val="00744B2F"/>
    <w:rsid w:val="00744D66"/>
    <w:rsid w:val="00746022"/>
    <w:rsid w:val="0076385F"/>
    <w:rsid w:val="007644C0"/>
    <w:rsid w:val="0077250A"/>
    <w:rsid w:val="00786372"/>
    <w:rsid w:val="0078746A"/>
    <w:rsid w:val="007A2CD3"/>
    <w:rsid w:val="007A3F21"/>
    <w:rsid w:val="007A4A4B"/>
    <w:rsid w:val="007A4D7F"/>
    <w:rsid w:val="007A6A14"/>
    <w:rsid w:val="007A6FC7"/>
    <w:rsid w:val="007B201F"/>
    <w:rsid w:val="007B37B9"/>
    <w:rsid w:val="007B7F12"/>
    <w:rsid w:val="007C0352"/>
    <w:rsid w:val="007C05E2"/>
    <w:rsid w:val="007C0B93"/>
    <w:rsid w:val="007C1C2D"/>
    <w:rsid w:val="007D4FF3"/>
    <w:rsid w:val="007E000D"/>
    <w:rsid w:val="007E5729"/>
    <w:rsid w:val="007E65B3"/>
    <w:rsid w:val="007F43ED"/>
    <w:rsid w:val="00802B63"/>
    <w:rsid w:val="00802C94"/>
    <w:rsid w:val="00805A0D"/>
    <w:rsid w:val="008068E4"/>
    <w:rsid w:val="00816B07"/>
    <w:rsid w:val="00816F62"/>
    <w:rsid w:val="00821622"/>
    <w:rsid w:val="008341F1"/>
    <w:rsid w:val="008412FE"/>
    <w:rsid w:val="008550BA"/>
    <w:rsid w:val="00856B6A"/>
    <w:rsid w:val="008647B8"/>
    <w:rsid w:val="00872E55"/>
    <w:rsid w:val="00881D9C"/>
    <w:rsid w:val="00885AE2"/>
    <w:rsid w:val="0088666A"/>
    <w:rsid w:val="0089191E"/>
    <w:rsid w:val="008A22F7"/>
    <w:rsid w:val="008A62CC"/>
    <w:rsid w:val="008A7E7C"/>
    <w:rsid w:val="008B3AA7"/>
    <w:rsid w:val="008B7BFF"/>
    <w:rsid w:val="008C278B"/>
    <w:rsid w:val="008C427C"/>
    <w:rsid w:val="008C5ED9"/>
    <w:rsid w:val="008C7836"/>
    <w:rsid w:val="008E7B1A"/>
    <w:rsid w:val="008F67F5"/>
    <w:rsid w:val="009012D0"/>
    <w:rsid w:val="009050ED"/>
    <w:rsid w:val="00905C90"/>
    <w:rsid w:val="009142FC"/>
    <w:rsid w:val="0091608C"/>
    <w:rsid w:val="009261D2"/>
    <w:rsid w:val="00927082"/>
    <w:rsid w:val="00944FFD"/>
    <w:rsid w:val="0095110B"/>
    <w:rsid w:val="009515F0"/>
    <w:rsid w:val="0095471D"/>
    <w:rsid w:val="00954B48"/>
    <w:rsid w:val="009554FA"/>
    <w:rsid w:val="00957DFE"/>
    <w:rsid w:val="00962826"/>
    <w:rsid w:val="00964BA7"/>
    <w:rsid w:val="00965613"/>
    <w:rsid w:val="0097476B"/>
    <w:rsid w:val="0097713D"/>
    <w:rsid w:val="00977EF4"/>
    <w:rsid w:val="009871BC"/>
    <w:rsid w:val="00996CD9"/>
    <w:rsid w:val="00997FBA"/>
    <w:rsid w:val="009B0214"/>
    <w:rsid w:val="009B6A94"/>
    <w:rsid w:val="009C160E"/>
    <w:rsid w:val="009C36E8"/>
    <w:rsid w:val="009C61B5"/>
    <w:rsid w:val="009D1081"/>
    <w:rsid w:val="009D332D"/>
    <w:rsid w:val="009E3FB6"/>
    <w:rsid w:val="009E465B"/>
    <w:rsid w:val="009E7B37"/>
    <w:rsid w:val="009F1156"/>
    <w:rsid w:val="009F1902"/>
    <w:rsid w:val="00A00560"/>
    <w:rsid w:val="00A0267F"/>
    <w:rsid w:val="00A03FAE"/>
    <w:rsid w:val="00A1662C"/>
    <w:rsid w:val="00A22037"/>
    <w:rsid w:val="00A2284A"/>
    <w:rsid w:val="00A2478F"/>
    <w:rsid w:val="00A25430"/>
    <w:rsid w:val="00A26FED"/>
    <w:rsid w:val="00A27832"/>
    <w:rsid w:val="00A33683"/>
    <w:rsid w:val="00A46198"/>
    <w:rsid w:val="00A50D44"/>
    <w:rsid w:val="00A514A9"/>
    <w:rsid w:val="00A51B25"/>
    <w:rsid w:val="00A524FD"/>
    <w:rsid w:val="00A53B29"/>
    <w:rsid w:val="00A55E72"/>
    <w:rsid w:val="00A57553"/>
    <w:rsid w:val="00A60670"/>
    <w:rsid w:val="00A626F0"/>
    <w:rsid w:val="00A6701C"/>
    <w:rsid w:val="00A704B2"/>
    <w:rsid w:val="00A7338A"/>
    <w:rsid w:val="00A83250"/>
    <w:rsid w:val="00A91115"/>
    <w:rsid w:val="00A9185F"/>
    <w:rsid w:val="00A92708"/>
    <w:rsid w:val="00A970E8"/>
    <w:rsid w:val="00AA2461"/>
    <w:rsid w:val="00AA53DE"/>
    <w:rsid w:val="00AA6F18"/>
    <w:rsid w:val="00AB1B31"/>
    <w:rsid w:val="00AB42E4"/>
    <w:rsid w:val="00AB5BA9"/>
    <w:rsid w:val="00AC08D7"/>
    <w:rsid w:val="00AC463A"/>
    <w:rsid w:val="00AC716A"/>
    <w:rsid w:val="00AC77E2"/>
    <w:rsid w:val="00AD36B4"/>
    <w:rsid w:val="00AD36E9"/>
    <w:rsid w:val="00AF5AC6"/>
    <w:rsid w:val="00B05E87"/>
    <w:rsid w:val="00B16DD0"/>
    <w:rsid w:val="00B202B2"/>
    <w:rsid w:val="00B21FDD"/>
    <w:rsid w:val="00B24F08"/>
    <w:rsid w:val="00B2789E"/>
    <w:rsid w:val="00B461FF"/>
    <w:rsid w:val="00B50071"/>
    <w:rsid w:val="00B50AAE"/>
    <w:rsid w:val="00B6071A"/>
    <w:rsid w:val="00B6487E"/>
    <w:rsid w:val="00B672BB"/>
    <w:rsid w:val="00B700F5"/>
    <w:rsid w:val="00B767C3"/>
    <w:rsid w:val="00B8599B"/>
    <w:rsid w:val="00B90F49"/>
    <w:rsid w:val="00B92F7D"/>
    <w:rsid w:val="00B95BA7"/>
    <w:rsid w:val="00BA3352"/>
    <w:rsid w:val="00BA37BA"/>
    <w:rsid w:val="00BA5F3D"/>
    <w:rsid w:val="00BC317D"/>
    <w:rsid w:val="00BC3F32"/>
    <w:rsid w:val="00BD1179"/>
    <w:rsid w:val="00BD2D4B"/>
    <w:rsid w:val="00BD4746"/>
    <w:rsid w:val="00BE7DD3"/>
    <w:rsid w:val="00BF02BD"/>
    <w:rsid w:val="00BF0F9C"/>
    <w:rsid w:val="00BF4CF9"/>
    <w:rsid w:val="00C02727"/>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97941"/>
    <w:rsid w:val="00CA158F"/>
    <w:rsid w:val="00CA6BC5"/>
    <w:rsid w:val="00CB0A09"/>
    <w:rsid w:val="00CC4CF9"/>
    <w:rsid w:val="00CD2707"/>
    <w:rsid w:val="00CE29FD"/>
    <w:rsid w:val="00CE4975"/>
    <w:rsid w:val="00CE7394"/>
    <w:rsid w:val="00CF1FD8"/>
    <w:rsid w:val="00D00864"/>
    <w:rsid w:val="00D06AE3"/>
    <w:rsid w:val="00D16412"/>
    <w:rsid w:val="00D22454"/>
    <w:rsid w:val="00D3275B"/>
    <w:rsid w:val="00D33A83"/>
    <w:rsid w:val="00D356B3"/>
    <w:rsid w:val="00D418E0"/>
    <w:rsid w:val="00D443E6"/>
    <w:rsid w:val="00D4614A"/>
    <w:rsid w:val="00D46BB4"/>
    <w:rsid w:val="00D47028"/>
    <w:rsid w:val="00D5123C"/>
    <w:rsid w:val="00D54310"/>
    <w:rsid w:val="00D55578"/>
    <w:rsid w:val="00D57B1B"/>
    <w:rsid w:val="00D64523"/>
    <w:rsid w:val="00D66240"/>
    <w:rsid w:val="00D84A24"/>
    <w:rsid w:val="00D9012B"/>
    <w:rsid w:val="00DA012A"/>
    <w:rsid w:val="00DA0C58"/>
    <w:rsid w:val="00DA39B0"/>
    <w:rsid w:val="00DB1009"/>
    <w:rsid w:val="00DB2B84"/>
    <w:rsid w:val="00DC47FF"/>
    <w:rsid w:val="00DC4A70"/>
    <w:rsid w:val="00DC563F"/>
    <w:rsid w:val="00DD089E"/>
    <w:rsid w:val="00DD39EE"/>
    <w:rsid w:val="00DD3EA7"/>
    <w:rsid w:val="00DE3049"/>
    <w:rsid w:val="00DE310A"/>
    <w:rsid w:val="00DE7FEE"/>
    <w:rsid w:val="00DF147B"/>
    <w:rsid w:val="00E05A8C"/>
    <w:rsid w:val="00E12D98"/>
    <w:rsid w:val="00E137AB"/>
    <w:rsid w:val="00E21B5A"/>
    <w:rsid w:val="00E249AF"/>
    <w:rsid w:val="00E30795"/>
    <w:rsid w:val="00E3105D"/>
    <w:rsid w:val="00E333EC"/>
    <w:rsid w:val="00E34F93"/>
    <w:rsid w:val="00E3502D"/>
    <w:rsid w:val="00E520C7"/>
    <w:rsid w:val="00E63652"/>
    <w:rsid w:val="00E646F1"/>
    <w:rsid w:val="00E65390"/>
    <w:rsid w:val="00E65C5F"/>
    <w:rsid w:val="00E703E2"/>
    <w:rsid w:val="00E8041C"/>
    <w:rsid w:val="00E82458"/>
    <w:rsid w:val="00E83CC5"/>
    <w:rsid w:val="00E87CD7"/>
    <w:rsid w:val="00E95B32"/>
    <w:rsid w:val="00EA0AE8"/>
    <w:rsid w:val="00EB614A"/>
    <w:rsid w:val="00EC3331"/>
    <w:rsid w:val="00EC73AE"/>
    <w:rsid w:val="00ED22B6"/>
    <w:rsid w:val="00ED6571"/>
    <w:rsid w:val="00EE0640"/>
    <w:rsid w:val="00EE2125"/>
    <w:rsid w:val="00EE4846"/>
    <w:rsid w:val="00EE5432"/>
    <w:rsid w:val="00EE68E6"/>
    <w:rsid w:val="00EE7547"/>
    <w:rsid w:val="00EE7807"/>
    <w:rsid w:val="00EF393F"/>
    <w:rsid w:val="00EF4C8F"/>
    <w:rsid w:val="00F0324B"/>
    <w:rsid w:val="00F20F40"/>
    <w:rsid w:val="00F33A52"/>
    <w:rsid w:val="00F40C1A"/>
    <w:rsid w:val="00F41CB6"/>
    <w:rsid w:val="00F42A42"/>
    <w:rsid w:val="00F43F68"/>
    <w:rsid w:val="00F44054"/>
    <w:rsid w:val="00F44A87"/>
    <w:rsid w:val="00F46F9D"/>
    <w:rsid w:val="00F5107C"/>
    <w:rsid w:val="00F519ED"/>
    <w:rsid w:val="00F52588"/>
    <w:rsid w:val="00F5464D"/>
    <w:rsid w:val="00F6446D"/>
    <w:rsid w:val="00F6583B"/>
    <w:rsid w:val="00F74E9F"/>
    <w:rsid w:val="00F7686B"/>
    <w:rsid w:val="00F771C4"/>
    <w:rsid w:val="00F80D99"/>
    <w:rsid w:val="00F9396B"/>
    <w:rsid w:val="00F970C9"/>
    <w:rsid w:val="00FA32E3"/>
    <w:rsid w:val="00FA66FA"/>
    <w:rsid w:val="00FC0284"/>
    <w:rsid w:val="00FC2A7E"/>
    <w:rsid w:val="00FC2FF9"/>
    <w:rsid w:val="00FC3ADB"/>
    <w:rsid w:val="00FC3EA7"/>
    <w:rsid w:val="00FC592D"/>
    <w:rsid w:val="00FC60BF"/>
    <w:rsid w:val="00FC7C40"/>
    <w:rsid w:val="00FD2598"/>
    <w:rsid w:val="00FD6B14"/>
    <w:rsid w:val="00FE340F"/>
    <w:rsid w:val="00FE7041"/>
    <w:rsid w:val="00FF1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numPr>
        <w:numId w:val="1"/>
      </w:numPr>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D54310"/>
    <w:pPr>
      <w:autoSpaceDE w:val="0"/>
      <w:autoSpaceDN w:val="0"/>
      <w:adjustRightInd w:val="0"/>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1082332986">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04102937">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768580564">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07763841">
      <w:bodyDiv w:val="1"/>
      <w:marLeft w:val="0"/>
      <w:marRight w:val="0"/>
      <w:marTop w:val="0"/>
      <w:marBottom w:val="0"/>
      <w:divBdr>
        <w:top w:val="none" w:sz="0" w:space="0" w:color="auto"/>
        <w:left w:val="none" w:sz="0" w:space="0" w:color="auto"/>
        <w:bottom w:val="none" w:sz="0" w:space="0" w:color="auto"/>
        <w:right w:val="none" w:sz="0" w:space="0" w:color="auto"/>
      </w:divBdr>
    </w:div>
    <w:div w:id="2028826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informatiebeveiligingsdienst.nl/product/factsheet-en-beslismodel-verwerkingsverantwoordelijke-of-verwerker/" TargetMode="External"/><Relationship Id="rId3" Type="http://schemas.openxmlformats.org/officeDocument/2006/relationships/customXml" Target="../customXml/item3.xml"/><Relationship Id="rId21" Type="http://schemas.openxmlformats.org/officeDocument/2006/relationships/hyperlink" Target="https://www.informatiebeveiligingsdienst.nl/product/vooringevuld-verwerkingsregister-gemeent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rivacy@vng.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vng.nl" TargetMode="External"/><Relationship Id="rId20" Type="http://schemas.openxmlformats.org/officeDocument/2006/relationships/hyperlink" Target="https://datalekken.autoriteitpersoonsgegevens.nl/actionpage?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ec.europa.eu/newsroom/article29/item-detail.cfm?item_id=61205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nc-sa/4.0" TargetMode="External"/><Relationship Id="rId22" Type="http://schemas.openxmlformats.org/officeDocument/2006/relationships/hyperlink" Target="https://www.informatiebeveiligingsdienst.nl/nieuws/factsheet-assurance-gepublicee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755500ad-1ce0-47e5-b6bc-2aff6f918d02">0995-460451664-19</_dlc_DocId>
    <_dlc_DocIdUrl xmlns="755500ad-1ce0-47e5-b6bc-2aff6f918d02">
      <Url>https://portal.lelystad.nl/portalen/startpagina/groepen/AVG/_layouts/15/DocIdRedir.aspx?ID=0995-460451664-19</Url>
      <Description>0995-460451664-19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97D0F0C83D1E4CBD46067CE7B0599D" ma:contentTypeVersion="0" ma:contentTypeDescription="Een nieuw document maken." ma:contentTypeScope="" ma:versionID="38cf325df11c18786236925187de5dd4">
  <xsd:schema xmlns:xsd="http://www.w3.org/2001/XMLSchema" xmlns:xs="http://www.w3.org/2001/XMLSchema" xmlns:p="http://schemas.microsoft.com/office/2006/metadata/properties" xmlns:ns2="755500ad-1ce0-47e5-b6bc-2aff6f918d02" targetNamespace="http://schemas.microsoft.com/office/2006/metadata/properties" ma:root="true" ma:fieldsID="cf4d6baf38034f7e68b0141d25eca19e" ns2:_="">
    <xsd:import namespace="755500ad-1ce0-47e5-b6bc-2aff6f918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00ad-1ce0-47e5-b6bc-2aff6f918d0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F1F1BC-06B9-4DE0-ADBC-45DD17D2B8F3}">
  <ds:schemaRefs>
    <ds:schemaRef ds:uri="http://schemas.microsoft.com/sharepoint/v3/contenttype/forms"/>
  </ds:schemaRefs>
</ds:datastoreItem>
</file>

<file path=customXml/itemProps2.xml><?xml version="1.0" encoding="utf-8"?>
<ds:datastoreItem xmlns:ds="http://schemas.openxmlformats.org/officeDocument/2006/customXml" ds:itemID="{9D3885D4-6C29-4D45-BD4D-87077D6999D2}">
  <ds:schemaRefs>
    <ds:schemaRef ds:uri="http://schemas.openxmlformats.org/officeDocument/2006/bibliography"/>
  </ds:schemaRefs>
</ds:datastoreItem>
</file>

<file path=customXml/itemProps3.xml><?xml version="1.0" encoding="utf-8"?>
<ds:datastoreItem xmlns:ds="http://schemas.openxmlformats.org/officeDocument/2006/customXml" ds:itemID="{FB068CE8-4925-4604-9E37-7F43787B0CA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55500ad-1ce0-47e5-b6bc-2aff6f918d02"/>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388AFF3-C3EF-4179-B42E-9A282608F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00ad-1ce0-47e5-b6bc-2aff6f918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DA723B-1ABD-4971-853E-E03D941780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7718</Words>
  <Characters>42454</Characters>
  <Application>Microsoft Office Word</Application>
  <DocSecurity>6</DocSecurity>
  <Lines>353</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2021-11-17T16:14:00Z</dcterms:created>
  <dcterms:modified xsi:type="dcterms:W3CDTF">2021-11-17T16:14:00Z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a987f928-9b9d-4bcc-815b-afff7d996cc1</vt:lpwstr>
  </property>
  <property fmtid="{D5CDD505-2E9C-101B-9397-08002B2CF9AE}" pid="3" name="ContentTypeId">
    <vt:lpwstr>0x0101008E97D0F0C83D1E4CBD46067CE7B0599D</vt:lpwstr>
  </property>
</Properties>
</file>