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76" w:rsidRPr="00A00042" w:rsidRDefault="00EE3476" w:rsidP="00EE3476">
      <w:pPr>
        <w:pStyle w:val="BijlageGenummerdKop"/>
        <w:numPr>
          <w:ilvl w:val="0"/>
          <w:numId w:val="0"/>
        </w:numPr>
      </w:pPr>
      <w:bookmarkStart w:id="0" w:name="_Toc496111702"/>
      <w:bookmarkStart w:id="1" w:name="_Toc34203129"/>
      <w:bookmarkStart w:id="2" w:name="bwkopBijlage_F"/>
      <w:r w:rsidRPr="00A00042">
        <w:t>Bijlage F</w:t>
      </w:r>
      <w:r w:rsidRPr="00A00042">
        <w:tab/>
        <w:t>Selectie</w:t>
      </w:r>
      <w:bookmarkStart w:id="3" w:name="_GoBack"/>
      <w:bookmarkEnd w:id="0"/>
      <w:bookmarkEnd w:id="1"/>
      <w:bookmarkEnd w:id="3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2119"/>
        <w:gridCol w:w="1037"/>
      </w:tblGrid>
      <w:tr w:rsidR="00EE3476" w:rsidRPr="00A00042" w:rsidTr="004B3105">
        <w:trPr>
          <w:cantSplit/>
        </w:trPr>
        <w:tc>
          <w:tcPr>
            <w:tcW w:w="7602" w:type="dxa"/>
            <w:gridSpan w:val="3"/>
          </w:tcPr>
          <w:p w:rsidR="00EE3476" w:rsidRPr="00A00042" w:rsidRDefault="00EE3476" w:rsidP="004B310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color w:val="000000"/>
                <w:lang w:val="nl-NL"/>
              </w:rPr>
            </w:pPr>
            <w:bookmarkStart w:id="4" w:name="bwBijl_F_GG0_uit_NO_CD_blok_1"/>
            <w:bookmarkEnd w:id="2"/>
          </w:p>
          <w:p w:rsidR="00EE3476" w:rsidRPr="00A00042" w:rsidRDefault="00EE3476" w:rsidP="004B3105">
            <w:pPr>
              <w:tabs>
                <w:tab w:val="left" w:pos="0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color w:val="000000"/>
                <w:lang w:val="nl-NL"/>
              </w:rPr>
            </w:pPr>
            <w:r w:rsidRPr="00A00042">
              <w:rPr>
                <w:color w:val="000000"/>
                <w:lang w:val="nl-NL"/>
              </w:rPr>
              <w:t>Scoretabel voor gegadigde</w:t>
            </w:r>
            <w:r w:rsidRPr="00A00042">
              <w:rPr>
                <w:color w:val="000000"/>
                <w:lang w:val="nl-NL"/>
              </w:rPr>
              <w:tab/>
              <w:t>: ……………………………………………………………………………</w:t>
            </w:r>
          </w:p>
          <w:p w:rsidR="00EE3476" w:rsidRPr="00A00042" w:rsidRDefault="00EE3476" w:rsidP="004B310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color w:val="000000"/>
                <w:lang w:val="nl-NL"/>
              </w:rPr>
            </w:pPr>
          </w:p>
        </w:tc>
      </w:tr>
      <w:tr w:rsidR="00EE3476" w:rsidRPr="00A00042" w:rsidTr="004B3105">
        <w:trPr>
          <w:cantSplit/>
        </w:trPr>
        <w:tc>
          <w:tcPr>
            <w:tcW w:w="4446" w:type="dxa"/>
          </w:tcPr>
          <w:p w:rsidR="00EE3476" w:rsidRPr="00A00042" w:rsidRDefault="00EE3476" w:rsidP="004B310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  <w:lang w:val="nl-NL"/>
              </w:rPr>
            </w:pPr>
          </w:p>
          <w:p w:rsidR="00EE3476" w:rsidRPr="00A00042" w:rsidRDefault="00EE3476" w:rsidP="004B3105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color w:val="000000"/>
                <w:lang w:val="nl-NL"/>
              </w:rPr>
            </w:pPr>
            <w:r w:rsidRPr="00A00042">
              <w:rPr>
                <w:b/>
                <w:color w:val="000000"/>
                <w:lang w:val="nl-NL"/>
              </w:rPr>
              <w:t>Selectiecriteria Referentieopdrachten</w:t>
            </w:r>
          </w:p>
          <w:p w:rsidR="00EE3476" w:rsidRPr="00A00042" w:rsidRDefault="00EE3476" w:rsidP="004B3105">
            <w:pPr>
              <w:tabs>
                <w:tab w:val="left" w:pos="11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spacing w:line="240" w:lineRule="auto"/>
              <w:rPr>
                <w:i/>
                <w:color w:val="000000"/>
                <w:lang w:val="nl-NL"/>
              </w:rPr>
            </w:pPr>
          </w:p>
        </w:tc>
        <w:tc>
          <w:tcPr>
            <w:tcW w:w="2119" w:type="dxa"/>
            <w:shd w:val="clear" w:color="auto" w:fill="auto"/>
          </w:tcPr>
          <w:p w:rsidR="00EE3476" w:rsidRPr="00A00042" w:rsidRDefault="00EE3476" w:rsidP="004B310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  <w:r w:rsidRPr="00A00042">
              <w:rPr>
                <w:color w:val="000000"/>
                <w:lang w:val="nl-NL"/>
              </w:rPr>
              <w:t>Haalbare score</w:t>
            </w:r>
          </w:p>
          <w:p w:rsidR="00EE3476" w:rsidRPr="00A00042" w:rsidRDefault="00EE3476" w:rsidP="004B310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  <w:r w:rsidRPr="00A00042">
              <w:rPr>
                <w:color w:val="000000"/>
                <w:lang w:val="nl-NL"/>
              </w:rPr>
              <w:t>(Aantal referentieopdrachten die ieder afzonderlijk aan een criterium voldoet)</w:t>
            </w:r>
          </w:p>
        </w:tc>
        <w:tc>
          <w:tcPr>
            <w:tcW w:w="1037" w:type="dxa"/>
            <w:shd w:val="clear" w:color="auto" w:fill="auto"/>
          </w:tcPr>
          <w:p w:rsidR="00EE3476" w:rsidRPr="00A00042" w:rsidRDefault="00EE3476" w:rsidP="004B310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  <w:r w:rsidRPr="00A00042">
              <w:rPr>
                <w:color w:val="000000"/>
                <w:lang w:val="nl-NL"/>
              </w:rPr>
              <w:t>Behaalde score</w:t>
            </w:r>
          </w:p>
        </w:tc>
      </w:tr>
      <w:tr w:rsidR="00EE3476" w:rsidRPr="00A00042" w:rsidTr="004B3105">
        <w:tc>
          <w:tcPr>
            <w:tcW w:w="4446" w:type="dxa"/>
          </w:tcPr>
          <w:p w:rsidR="00EE3476" w:rsidRPr="00A00042" w:rsidRDefault="00EE3476" w:rsidP="001B54DA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color w:val="000000"/>
                <w:lang w:val="nl-NL"/>
              </w:rPr>
            </w:pPr>
            <w:r w:rsidRPr="00A00042">
              <w:rPr>
                <w:color w:val="000000"/>
                <w:lang w:val="nl-NL"/>
              </w:rPr>
              <w:t>A</w:t>
            </w:r>
            <w:r w:rsidRPr="00A00042">
              <w:rPr>
                <w:color w:val="000000"/>
                <w:lang w:val="nl-NL"/>
              </w:rPr>
              <w:tab/>
            </w:r>
            <w:r w:rsidR="00A00042" w:rsidRPr="00A00042">
              <w:rPr>
                <w:color w:val="000000"/>
                <w:lang w:val="nl-NL"/>
              </w:rPr>
              <w:t>D</w:t>
            </w:r>
            <w:r w:rsidR="00A00042" w:rsidRPr="00A00042">
              <w:rPr>
                <w:lang w:val="nl-NL"/>
              </w:rPr>
              <w:t xml:space="preserve">e gegadigde </w:t>
            </w:r>
            <w:r w:rsidR="00A00042" w:rsidRPr="00A00042">
              <w:rPr>
                <w:spacing w:val="-3"/>
                <w:lang w:val="nl-NL"/>
              </w:rPr>
              <w:t xml:space="preserve">heeft </w:t>
            </w:r>
            <w:r w:rsidR="00A00042" w:rsidRPr="00A00042">
              <w:rPr>
                <w:lang w:val="nl-NL"/>
              </w:rPr>
              <w:t xml:space="preserve">in de periode van vijf jaar voorafgaande </w:t>
            </w:r>
            <w:r w:rsidR="00A00042" w:rsidRPr="00A00042">
              <w:rPr>
                <w:spacing w:val="-2"/>
                <w:lang w:val="nl-NL"/>
              </w:rPr>
              <w:t xml:space="preserve">aan </w:t>
            </w:r>
            <w:r w:rsidR="00A00042" w:rsidRPr="00A00042">
              <w:rPr>
                <w:lang w:val="nl-NL"/>
              </w:rPr>
              <w:t xml:space="preserve">de uiterste datum voor </w:t>
            </w:r>
            <w:r w:rsidR="00A00042" w:rsidRPr="00A00042">
              <w:rPr>
                <w:spacing w:val="-3"/>
                <w:lang w:val="nl-NL"/>
              </w:rPr>
              <w:t xml:space="preserve">ontvangst </w:t>
            </w:r>
            <w:r w:rsidR="00A00042" w:rsidRPr="00A00042">
              <w:rPr>
                <w:lang w:val="nl-NL"/>
              </w:rPr>
              <w:t xml:space="preserve">van de </w:t>
            </w:r>
            <w:r w:rsidR="00A00042" w:rsidRPr="00A00042">
              <w:rPr>
                <w:spacing w:val="-3"/>
                <w:lang w:val="nl-NL"/>
              </w:rPr>
              <w:t xml:space="preserve">verzoeken </w:t>
            </w:r>
            <w:r w:rsidR="00A00042" w:rsidRPr="00A00042">
              <w:rPr>
                <w:spacing w:val="-2"/>
                <w:lang w:val="nl-NL"/>
              </w:rPr>
              <w:t xml:space="preserve">tot </w:t>
            </w:r>
            <w:r w:rsidR="00A00042" w:rsidRPr="00A00042">
              <w:rPr>
                <w:lang w:val="nl-NL"/>
              </w:rPr>
              <w:t xml:space="preserve">deelneming, </w:t>
            </w:r>
            <w:r w:rsidR="00A00042" w:rsidRPr="00A00042">
              <w:rPr>
                <w:spacing w:val="-3"/>
                <w:lang w:val="nl-NL"/>
              </w:rPr>
              <w:t xml:space="preserve">aantoonbaar </w:t>
            </w:r>
            <w:r w:rsidR="00A00042" w:rsidRPr="00A00042">
              <w:rPr>
                <w:lang w:val="nl-NL"/>
              </w:rPr>
              <w:t xml:space="preserve">ervaring </w:t>
            </w:r>
            <w:r w:rsidR="00A00042" w:rsidRPr="00A00042">
              <w:rPr>
                <w:spacing w:val="-3"/>
                <w:lang w:val="nl-NL"/>
              </w:rPr>
              <w:t xml:space="preserve">opgedaan met </w:t>
            </w:r>
            <w:r w:rsidR="00A00042" w:rsidRPr="00A00042">
              <w:rPr>
                <w:lang w:val="nl-NL"/>
              </w:rPr>
              <w:t xml:space="preserve">het afstemmen met lagere overheden (zijnde wegbeheerders) inzake omleidingsroutes </w:t>
            </w:r>
            <w:r w:rsidR="00A00042" w:rsidRPr="00A00042">
              <w:rPr>
                <w:spacing w:val="1"/>
                <w:lang w:val="nl-NL"/>
              </w:rPr>
              <w:t xml:space="preserve">op </w:t>
            </w:r>
            <w:r w:rsidR="00A00042" w:rsidRPr="00A00042">
              <w:rPr>
                <w:lang w:val="nl-NL"/>
              </w:rPr>
              <w:t xml:space="preserve">onderliggend wegennet met een minimale omvang van één lagere </w:t>
            </w:r>
            <w:r w:rsidR="00A00042" w:rsidRPr="00A00042">
              <w:rPr>
                <w:spacing w:val="1"/>
                <w:lang w:val="nl-NL"/>
              </w:rPr>
              <w:t xml:space="preserve">overheid, </w:t>
            </w:r>
            <w:r w:rsidR="00A00042" w:rsidRPr="00A00042">
              <w:rPr>
                <w:lang w:val="nl-NL"/>
              </w:rPr>
              <w:t xml:space="preserve">per contract buiten de </w:t>
            </w:r>
            <w:proofErr w:type="spellStart"/>
            <w:r w:rsidR="00A00042" w:rsidRPr="00A00042">
              <w:rPr>
                <w:lang w:val="nl-NL"/>
              </w:rPr>
              <w:t>opdrachtgevende</w:t>
            </w:r>
            <w:proofErr w:type="spellEnd"/>
            <w:r w:rsidR="00A00042" w:rsidRPr="00A00042">
              <w:rPr>
                <w:spacing w:val="27"/>
                <w:lang w:val="nl-NL"/>
              </w:rPr>
              <w:t xml:space="preserve"> </w:t>
            </w:r>
            <w:r w:rsidR="00A00042" w:rsidRPr="00A00042">
              <w:rPr>
                <w:lang w:val="nl-NL"/>
              </w:rPr>
              <w:t>contractpartij.</w:t>
            </w:r>
          </w:p>
        </w:tc>
        <w:tc>
          <w:tcPr>
            <w:tcW w:w="2119" w:type="dxa"/>
          </w:tcPr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 xml:space="preserve">1 referentie = </w:t>
            </w:r>
            <w:r w:rsidR="00A00042"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5</w:t>
            </w:r>
            <w:r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 xml:space="preserve"> punten</w:t>
            </w:r>
          </w:p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</w:p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Maximale score:</w:t>
            </w:r>
          </w:p>
          <w:p w:rsidR="00EE3476" w:rsidRPr="00A00042" w:rsidRDefault="00A00042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3</w:t>
            </w:r>
            <w:r w:rsidR="00EE3476"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 xml:space="preserve"> referenties = 1</w:t>
            </w:r>
            <w:r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>5</w:t>
            </w:r>
            <w:r w:rsidR="00EE3476" w:rsidRPr="00A00042"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  <w:t xml:space="preserve"> punten</w:t>
            </w:r>
          </w:p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  <w:lang w:val="nl-NL"/>
              </w:rPr>
            </w:pPr>
          </w:p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b/>
                <w:i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037" w:type="dxa"/>
          </w:tcPr>
          <w:p w:rsidR="00EE3476" w:rsidRPr="00A00042" w:rsidRDefault="00EE3476" w:rsidP="004B310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</w:p>
        </w:tc>
      </w:tr>
      <w:tr w:rsidR="00EE3476" w:rsidRPr="00A00042" w:rsidTr="004B3105">
        <w:tc>
          <w:tcPr>
            <w:tcW w:w="6565" w:type="dxa"/>
            <w:gridSpan w:val="2"/>
          </w:tcPr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</w:p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  <w:r w:rsidRPr="00A00042">
              <w:rPr>
                <w:b/>
                <w:color w:val="000000"/>
                <w:lang w:val="nl-NL"/>
              </w:rPr>
              <w:t>Score Referentieopdrachten: (som van de scores)</w:t>
            </w:r>
          </w:p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</w:p>
          <w:p w:rsidR="00EE3476" w:rsidRPr="00A00042" w:rsidRDefault="00EE3476" w:rsidP="004B3105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  <w:lang w:val="nl-NL"/>
              </w:rPr>
            </w:pPr>
          </w:p>
        </w:tc>
        <w:tc>
          <w:tcPr>
            <w:tcW w:w="1037" w:type="dxa"/>
          </w:tcPr>
          <w:p w:rsidR="00EE3476" w:rsidRPr="00A00042" w:rsidRDefault="00EE3476" w:rsidP="004B3105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  <w:lang w:val="nl-NL"/>
              </w:rPr>
            </w:pPr>
          </w:p>
        </w:tc>
      </w:tr>
      <w:bookmarkEnd w:id="4"/>
    </w:tbl>
    <w:p w:rsidR="003F5EB0" w:rsidRPr="00A00042" w:rsidRDefault="003F5EB0" w:rsidP="003F5EB0">
      <w:pPr>
        <w:rPr>
          <w:lang w:val="nl-NL"/>
        </w:rPr>
      </w:pPr>
    </w:p>
    <w:sectPr w:rsidR="003F5EB0" w:rsidRPr="00A00042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476" w:rsidRDefault="00EE3476" w:rsidP="0088501B">
      <w:r>
        <w:separator/>
      </w:r>
    </w:p>
  </w:endnote>
  <w:endnote w:type="continuationSeparator" w:id="0">
    <w:p w:rsidR="00EE3476" w:rsidRDefault="00EE347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476" w:rsidRDefault="00EE3476" w:rsidP="0088501B">
      <w:r>
        <w:separator/>
      </w:r>
    </w:p>
  </w:footnote>
  <w:footnote w:type="continuationSeparator" w:id="0">
    <w:p w:rsidR="00EE3476" w:rsidRDefault="00EE347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97A" w:rsidRPr="00476317" w:rsidRDefault="00A00042" w:rsidP="00AC697A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AC697A" w:rsidRPr="00476317" w:rsidRDefault="00AC697A" w:rsidP="00AC697A">
    <w:pPr>
      <w:tabs>
        <w:tab w:val="num" w:pos="2700"/>
      </w:tabs>
      <w:rPr>
        <w:rFonts w:cs="V&amp;W Syntax (Adobe)"/>
      </w:rPr>
    </w:pPr>
    <w:proofErr w:type="spellStart"/>
    <w:r w:rsidRPr="00476317">
      <w:rPr>
        <w:rFonts w:cs="V&amp;W Syntax (Adobe)"/>
      </w:rPr>
      <w:t>Behoort</w:t>
    </w:r>
    <w:proofErr w:type="spellEnd"/>
    <w:r w:rsidRPr="00476317">
      <w:rPr>
        <w:rFonts w:cs="V&amp;W Syntax (Adobe)"/>
      </w:rPr>
      <w:t xml:space="preserve"> </w:t>
    </w:r>
    <w:proofErr w:type="spellStart"/>
    <w:r w:rsidRPr="00476317">
      <w:rPr>
        <w:rFonts w:cs="V&amp;W Syntax (Adobe)"/>
      </w:rPr>
      <w:t>bij</w:t>
    </w:r>
    <w:proofErr w:type="spellEnd"/>
    <w:r w:rsidRPr="00476317">
      <w:rPr>
        <w:rFonts w:cs="V&amp;W Syntax (Adobe)"/>
      </w:rPr>
      <w:t xml:space="preserve"> </w:t>
    </w:r>
    <w:proofErr w:type="spellStart"/>
    <w:r w:rsidRPr="00476317">
      <w:rPr>
        <w:rFonts w:cs="V&amp;W Syntax (Adobe)"/>
      </w:rPr>
      <w:t>zaaknummer</w:t>
    </w:r>
    <w:proofErr w:type="spellEnd"/>
    <w:r w:rsidRPr="00476317">
      <w:rPr>
        <w:rFonts w:cs="V&amp;W Syntax (Adobe)"/>
      </w:rPr>
      <w:t>:</w:t>
    </w:r>
    <w:r>
      <w:rPr>
        <w:rFonts w:cs="V&amp;W Syntax (Adobe)"/>
      </w:rPr>
      <w:t xml:space="preserve"> 31167208 </w:t>
    </w:r>
    <w:r w:rsidR="00A00042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76"/>
    <w:rsid w:val="00043163"/>
    <w:rsid w:val="00056D70"/>
    <w:rsid w:val="000B3F94"/>
    <w:rsid w:val="000E1F3B"/>
    <w:rsid w:val="00173156"/>
    <w:rsid w:val="001B54DA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00042"/>
    <w:rsid w:val="00A32591"/>
    <w:rsid w:val="00A77ABF"/>
    <w:rsid w:val="00A863E9"/>
    <w:rsid w:val="00AC697A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3476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27A7A704"/>
  <w15:chartTrackingRefBased/>
  <w15:docId w15:val="{BBC5E20A-E6CD-4F20-9C25-6EF8089F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E3476"/>
    <w:pPr>
      <w:spacing w:line="240" w:lineRule="atLeast"/>
    </w:pPr>
    <w:rPr>
      <w:rFonts w:ascii="Verdana" w:hAnsi="Verdana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EE3476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EE3476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GenummerdKop">
    <w:name w:val="BijlageGenummerdKop"/>
    <w:next w:val="Standaard"/>
    <w:uiPriority w:val="12"/>
    <w:qFormat/>
    <w:rsid w:val="00EE3476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Verborgentekst">
    <w:name w:val="Verborgen tekst"/>
    <w:rsid w:val="00EE3476"/>
    <w:rPr>
      <w:rFonts w:ascii="Verdana" w:hAnsi="Verdana" w:cs="Arial"/>
      <w:b/>
      <w:i/>
      <w:vanish/>
      <w:color w:val="3366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Zoutenbier, Nico (PPO)</dc:creator>
  <cp:keywords/>
  <dc:description/>
  <cp:lastModifiedBy>Schmidt, Milco (PPO)</cp:lastModifiedBy>
  <cp:revision>2</cp:revision>
  <dcterms:created xsi:type="dcterms:W3CDTF">2021-03-17T11:17:00Z</dcterms:created>
  <dcterms:modified xsi:type="dcterms:W3CDTF">2021-03-17T11:17:00Z</dcterms:modified>
</cp:coreProperties>
</file>