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692C" w14:textId="76462CDB" w:rsidR="00D40743" w:rsidRDefault="00D40743" w:rsidP="004D015C">
      <w:pPr>
        <w:rPr>
          <w:rFonts w:ascii="Calibri" w:hAnsi="Calibri"/>
          <w:b/>
          <w:snapToGrid w:val="0"/>
          <w:sz w:val="28"/>
          <w:szCs w:val="28"/>
        </w:rPr>
      </w:pPr>
      <w:bookmarkStart w:id="0" w:name="_Toc476152269"/>
      <w:r w:rsidRPr="004D015C">
        <w:rPr>
          <w:rFonts w:ascii="Calibri" w:hAnsi="Calibri"/>
          <w:b/>
          <w:snapToGrid w:val="0"/>
          <w:sz w:val="28"/>
          <w:szCs w:val="28"/>
        </w:rPr>
        <w:t xml:space="preserve">Bijlage - </w:t>
      </w:r>
      <w:r w:rsidR="000A52BA">
        <w:rPr>
          <w:rFonts w:ascii="Calibri" w:hAnsi="Calibri"/>
          <w:b/>
          <w:snapToGrid w:val="0"/>
          <w:sz w:val="28"/>
          <w:szCs w:val="28"/>
        </w:rPr>
        <w:t>D</w:t>
      </w:r>
      <w:r w:rsidRPr="004D015C">
        <w:rPr>
          <w:rFonts w:ascii="Calibri" w:hAnsi="Calibri"/>
          <w:b/>
          <w:snapToGrid w:val="0"/>
          <w:sz w:val="28"/>
          <w:szCs w:val="28"/>
        </w:rPr>
        <w:t xml:space="preserve"> </w:t>
      </w:r>
      <w:r w:rsidR="000A52BA">
        <w:rPr>
          <w:rFonts w:ascii="Calibri" w:hAnsi="Calibri"/>
          <w:b/>
          <w:snapToGrid w:val="0"/>
          <w:sz w:val="28"/>
          <w:szCs w:val="28"/>
        </w:rPr>
        <w:t>–</w:t>
      </w:r>
      <w:bookmarkEnd w:id="0"/>
      <w:r w:rsidR="00BB4070" w:rsidRPr="004D015C">
        <w:rPr>
          <w:rFonts w:ascii="Calibri" w:hAnsi="Calibri"/>
          <w:b/>
          <w:snapToGrid w:val="0"/>
          <w:sz w:val="28"/>
          <w:szCs w:val="28"/>
        </w:rPr>
        <w:t xml:space="preserve"> </w:t>
      </w:r>
      <w:r w:rsidR="000A52BA">
        <w:rPr>
          <w:rFonts w:ascii="Calibri" w:hAnsi="Calibri"/>
          <w:b/>
          <w:snapToGrid w:val="0"/>
          <w:sz w:val="28"/>
          <w:szCs w:val="28"/>
        </w:rPr>
        <w:t>Document Bewijsstuk Referentie</w:t>
      </w:r>
    </w:p>
    <w:p w14:paraId="3A819B80" w14:textId="19374A3B" w:rsidR="004D015C" w:rsidRDefault="004D015C" w:rsidP="004D015C">
      <w:pPr>
        <w:rPr>
          <w:rFonts w:ascii="Calibri" w:hAnsi="Calibri"/>
          <w:b/>
          <w:snapToGrid w:val="0"/>
          <w:sz w:val="28"/>
          <w:szCs w:val="28"/>
        </w:rPr>
      </w:pPr>
    </w:p>
    <w:p w14:paraId="79276CE8" w14:textId="77777777" w:rsidR="004D015C" w:rsidRPr="00C8079F" w:rsidRDefault="004D015C" w:rsidP="004D015C">
      <w:pPr>
        <w:rPr>
          <w:rFonts w:asciiTheme="minorHAnsi" w:hAnsiTheme="minorHAnsi"/>
          <w:b/>
          <w:snapToGrid w:val="0"/>
          <w:sz w:val="22"/>
          <w:szCs w:val="22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D40743" w:rsidRPr="00C8079F" w14:paraId="1D399A3E" w14:textId="77777777" w:rsidTr="0097247D">
        <w:trPr>
          <w:trHeight w:val="17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4326AD8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br w:type="page"/>
              <w:t xml:space="preserve"> </w:t>
            </w: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Gegevens inschrijver</w:t>
            </w:r>
          </w:p>
        </w:tc>
      </w:tr>
      <w:tr w:rsidR="00D40743" w:rsidRPr="00C8079F" w14:paraId="720B0B93" w14:textId="77777777" w:rsidTr="0097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45DF08B7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Naam onderneming</w:t>
            </w:r>
          </w:p>
        </w:tc>
        <w:tc>
          <w:tcPr>
            <w:tcW w:w="6095" w:type="dxa"/>
          </w:tcPr>
          <w:p w14:paraId="185E3B06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3242BEA9" w14:textId="77777777" w:rsidTr="0097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CC801A9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6095" w:type="dxa"/>
          </w:tcPr>
          <w:p w14:paraId="0FF48298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D40743" w:rsidRPr="00C8079F" w14:paraId="6C017E0B" w14:textId="77777777" w:rsidTr="00C80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91"/>
        </w:trPr>
        <w:tc>
          <w:tcPr>
            <w:tcW w:w="3261" w:type="dxa"/>
          </w:tcPr>
          <w:p w14:paraId="45993123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Postcode en woonplaats</w:t>
            </w:r>
          </w:p>
        </w:tc>
        <w:tc>
          <w:tcPr>
            <w:tcW w:w="6095" w:type="dxa"/>
          </w:tcPr>
          <w:p w14:paraId="20FEDA18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7169222B" w14:textId="77777777" w:rsidR="00D40743" w:rsidRPr="00C8079F" w:rsidRDefault="00D40743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387AB064" w14:textId="77777777" w:rsidR="00C8079F" w:rsidRPr="00C8079F" w:rsidRDefault="00C8079F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0F15AEE0" w14:textId="77777777" w:rsidR="00C8079F" w:rsidRPr="00C8079F" w:rsidRDefault="00C8079F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3318"/>
        <w:gridCol w:w="2777"/>
      </w:tblGrid>
      <w:tr w:rsidR="002916F7" w:rsidRPr="00C8079F" w14:paraId="7AAE7D54" w14:textId="77777777" w:rsidTr="008223AB">
        <w:trPr>
          <w:trHeight w:val="272"/>
        </w:trPr>
        <w:tc>
          <w:tcPr>
            <w:tcW w:w="9229" w:type="dxa"/>
            <w:gridSpan w:val="3"/>
            <w:shd w:val="clear" w:color="auto" w:fill="auto"/>
            <w:noWrap/>
            <w:vAlign w:val="bottom"/>
          </w:tcPr>
          <w:p w14:paraId="39513016" w14:textId="50D86A80" w:rsidR="002916F7" w:rsidRPr="002916F7" w:rsidRDefault="002916F7" w:rsidP="00EC6FD6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916F7">
              <w:rPr>
                <w:rFonts w:asciiTheme="minorHAnsi" w:hAnsiTheme="minorHAnsi"/>
                <w:b/>
                <w:sz w:val="22"/>
                <w:szCs w:val="22"/>
              </w:rPr>
              <w:t>Artikel 3.2.1 sub</w:t>
            </w:r>
            <w:r w:rsidR="00181B77">
              <w:rPr>
                <w:rFonts w:asciiTheme="minorHAnsi" w:hAnsiTheme="minorHAnsi"/>
                <w:b/>
                <w:sz w:val="22"/>
                <w:szCs w:val="22"/>
              </w:rPr>
              <w:t xml:space="preserve"> a</w:t>
            </w:r>
            <w:r w:rsidRPr="002916F7">
              <w:rPr>
                <w:rFonts w:asciiTheme="minorHAnsi" w:hAnsiTheme="minorHAnsi"/>
                <w:b/>
                <w:sz w:val="22"/>
                <w:szCs w:val="22"/>
              </w:rPr>
              <w:t xml:space="preserve">: Kerncompetentie </w:t>
            </w:r>
          </w:p>
        </w:tc>
      </w:tr>
      <w:tr w:rsidR="00C8079F" w:rsidRPr="00C8079F" w14:paraId="62B47ADE" w14:textId="77777777" w:rsidTr="008223AB">
        <w:trPr>
          <w:trHeight w:val="272"/>
        </w:trPr>
        <w:tc>
          <w:tcPr>
            <w:tcW w:w="9229" w:type="dxa"/>
            <w:gridSpan w:val="3"/>
            <w:shd w:val="clear" w:color="auto" w:fill="auto"/>
            <w:noWrap/>
            <w:vAlign w:val="bottom"/>
          </w:tcPr>
          <w:p w14:paraId="6481B586" w14:textId="33AB3DCF" w:rsidR="000A52BA" w:rsidRPr="000A52BA" w:rsidRDefault="000A52BA" w:rsidP="000A52BA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A52BA">
              <w:rPr>
                <w:rFonts w:asciiTheme="minorHAnsi" w:hAnsiTheme="minorHAnsi"/>
                <w:sz w:val="22"/>
                <w:szCs w:val="22"/>
              </w:rPr>
              <w:t>a.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A52BA">
              <w:rPr>
                <w:rFonts w:asciiTheme="minorHAnsi" w:hAnsiTheme="minorHAnsi"/>
                <w:sz w:val="22"/>
                <w:szCs w:val="22"/>
              </w:rPr>
              <w:t xml:space="preserve">Om in aanmerking te (kunnen) komen voor gunning van de Opdracht, dient de Inschrijver te beschikken over aantoonbare ervaring met de uitvoering </w:t>
            </w:r>
            <w:proofErr w:type="spellStart"/>
            <w:r w:rsidRPr="000A52BA">
              <w:rPr>
                <w:rFonts w:asciiTheme="minorHAnsi" w:hAnsiTheme="minorHAnsi"/>
                <w:sz w:val="22"/>
                <w:szCs w:val="22"/>
              </w:rPr>
              <w:t>èn</w:t>
            </w:r>
            <w:proofErr w:type="spellEnd"/>
            <w:r w:rsidRPr="000A52BA">
              <w:rPr>
                <w:rFonts w:asciiTheme="minorHAnsi" w:hAnsiTheme="minorHAnsi"/>
                <w:sz w:val="22"/>
                <w:szCs w:val="22"/>
              </w:rPr>
              <w:t xml:space="preserve"> oplevering van tenminste één (1) opdracht in de afgelopen tien (10) jaar (voorafgaande aan datum Inschrijving) die betrekking heeft (had) op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4431C17" w14:textId="0CED9F23" w:rsidR="000A52BA" w:rsidRDefault="000A52BA" w:rsidP="00C8079F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4C6338D" w14:textId="3E811138" w:rsidR="00C8079F" w:rsidRPr="00C8079F" w:rsidRDefault="000A52BA" w:rsidP="000A52BA">
            <w:pPr>
              <w:pStyle w:val="Geenafstand"/>
            </w:pPr>
            <w:r w:rsidRPr="009946D7">
              <w:t>Een opgraving (geen proefsleuvenonderzoek)</w:t>
            </w:r>
            <w:r>
              <w:t xml:space="preserve"> en het rapporteren daarvan</w:t>
            </w:r>
            <w:r>
              <w:t>,</w:t>
            </w:r>
            <w:r w:rsidRPr="00C8079F">
              <w:t xml:space="preserve"> </w:t>
            </w:r>
            <w:r w:rsidRPr="00A3031E">
              <w:t xml:space="preserve">van een </w:t>
            </w:r>
            <w:proofErr w:type="spellStart"/>
            <w:r w:rsidRPr="00A3031E">
              <w:rPr>
                <w:b/>
                <w:bCs/>
              </w:rPr>
              <w:t>inhumatiegrafveld</w:t>
            </w:r>
            <w:proofErr w:type="spellEnd"/>
            <w:r w:rsidRPr="00A3031E">
              <w:t xml:space="preserve"> uit de (late) prehistorie, Romeinse tijd of vroege middeleeuwen in het Pleistocene dekzandgebied van Zuid- of Oost-Nederland (RCE </w:t>
            </w:r>
            <w:proofErr w:type="spellStart"/>
            <w:r w:rsidRPr="00A3031E">
              <w:t>Archeoregio’s</w:t>
            </w:r>
            <w:proofErr w:type="spellEnd"/>
            <w:r w:rsidRPr="00A3031E">
              <w:t xml:space="preserve"> 1, 2, 3, 4, 5), het Utrechts-Gelders Rivierengebied (</w:t>
            </w:r>
            <w:proofErr w:type="spellStart"/>
            <w:r w:rsidRPr="00A3031E">
              <w:t>Archeoregio</w:t>
            </w:r>
            <w:proofErr w:type="spellEnd"/>
            <w:r w:rsidRPr="00A3031E">
              <w:t xml:space="preserve"> 13)  of in een gebied met een vergelijkbare genese (dekzandafzettingen, rivierklei). De omvang van </w:t>
            </w:r>
            <w:r>
              <w:t xml:space="preserve">de opdracht </w:t>
            </w:r>
            <w:r w:rsidRPr="00A3031E">
              <w:t xml:space="preserve">bedroeg het opgraven van minimaal vijf </w:t>
            </w:r>
            <w:proofErr w:type="spellStart"/>
            <w:r w:rsidRPr="00A3031E">
              <w:t>inhumatie</w:t>
            </w:r>
            <w:proofErr w:type="spellEnd"/>
            <w:r w:rsidRPr="00A3031E">
              <w:t>-begravingen. De opdracht is uitgewerkt en gerapporteerd.</w:t>
            </w:r>
            <w:r>
              <w:t xml:space="preserve"> </w:t>
            </w:r>
          </w:p>
        </w:tc>
      </w:tr>
      <w:tr w:rsidR="00D40743" w:rsidRPr="00C8079F" w14:paraId="6F529818" w14:textId="77777777" w:rsidTr="00EF4A2B">
        <w:trPr>
          <w:trHeight w:val="272"/>
        </w:trPr>
        <w:tc>
          <w:tcPr>
            <w:tcW w:w="3134" w:type="dxa"/>
            <w:shd w:val="clear" w:color="auto" w:fill="FBE4D5" w:themeFill="accent2" w:themeFillTint="33"/>
            <w:noWrap/>
            <w:vAlign w:val="bottom"/>
          </w:tcPr>
          <w:p w14:paraId="6950C4C8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Kenmerken</w:t>
            </w:r>
          </w:p>
        </w:tc>
        <w:tc>
          <w:tcPr>
            <w:tcW w:w="3318" w:type="dxa"/>
            <w:shd w:val="clear" w:color="auto" w:fill="FBE4D5" w:themeFill="accent2" w:themeFillTint="33"/>
            <w:noWrap/>
            <w:vAlign w:val="bottom"/>
          </w:tcPr>
          <w:p w14:paraId="5A9A127C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Referentie project</w:t>
            </w:r>
          </w:p>
        </w:tc>
        <w:tc>
          <w:tcPr>
            <w:tcW w:w="2777" w:type="dxa"/>
            <w:shd w:val="clear" w:color="auto" w:fill="FBE4D5" w:themeFill="accent2" w:themeFillTint="33"/>
            <w:noWrap/>
            <w:vAlign w:val="bottom"/>
          </w:tcPr>
          <w:p w14:paraId="63C3F31D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Minimumeis</w:t>
            </w:r>
          </w:p>
        </w:tc>
      </w:tr>
      <w:tr w:rsidR="00D40743" w:rsidRPr="00C8079F" w14:paraId="2B17F35D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4EA1B486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Naam organisatie</w:t>
            </w:r>
            <w:r w:rsidR="00E40427" w:rsidRPr="00C8079F">
              <w:rPr>
                <w:rFonts w:asciiTheme="minorHAnsi" w:hAnsiTheme="minorHAnsi" w:cs="Arial"/>
                <w:sz w:val="22"/>
                <w:szCs w:val="22"/>
              </w:rPr>
              <w:t xml:space="preserve"> opdrachtgever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2C97506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43F50D9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5E7A22E8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50DFFA85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Adresgegevens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3B9AA1F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3643B4C1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1262A638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0E9A1379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Naam contactpersoon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47E9BFBB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6D6D3A4E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1F48F616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6D8F6AC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 xml:space="preserve">Telefoonnummer </w:t>
            </w:r>
            <w:r w:rsidR="00E40427" w:rsidRPr="00C8079F">
              <w:rPr>
                <w:rFonts w:asciiTheme="minorHAnsi" w:hAnsiTheme="minorHAnsi" w:cs="Arial"/>
                <w:sz w:val="22"/>
                <w:szCs w:val="22"/>
              </w:rPr>
              <w:t>/ emailadres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31FFB26D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396CD58B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0427" w:rsidRPr="00C8079F" w14:paraId="7C29EA8E" w14:textId="77777777" w:rsidTr="0097247D">
        <w:trPr>
          <w:trHeight w:val="467"/>
        </w:trPr>
        <w:tc>
          <w:tcPr>
            <w:tcW w:w="3134" w:type="dxa"/>
            <w:shd w:val="clear" w:color="auto" w:fill="auto"/>
            <w:noWrap/>
          </w:tcPr>
          <w:p w14:paraId="4D15737F" w14:textId="77777777" w:rsidR="00E40427" w:rsidRPr="00C8079F" w:rsidRDefault="00E40427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Naam referentieproject</w:t>
            </w:r>
          </w:p>
        </w:tc>
        <w:tc>
          <w:tcPr>
            <w:tcW w:w="3318" w:type="dxa"/>
            <w:shd w:val="clear" w:color="auto" w:fill="auto"/>
            <w:noWrap/>
          </w:tcPr>
          <w:p w14:paraId="4AFCB03E" w14:textId="77777777" w:rsidR="00E40427" w:rsidRPr="00C8079F" w:rsidRDefault="00E40427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</w:tcPr>
          <w:p w14:paraId="5B0223F2" w14:textId="77777777" w:rsidR="00E40427" w:rsidRPr="00C8079F" w:rsidRDefault="00E40427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62526F8C" w14:textId="77777777" w:rsidTr="0097247D">
        <w:trPr>
          <w:trHeight w:val="467"/>
        </w:trPr>
        <w:tc>
          <w:tcPr>
            <w:tcW w:w="3134" w:type="dxa"/>
            <w:shd w:val="clear" w:color="auto" w:fill="auto"/>
            <w:noWrap/>
          </w:tcPr>
          <w:p w14:paraId="6F183C26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Korte omschrijving opdracht</w:t>
            </w:r>
          </w:p>
        </w:tc>
        <w:tc>
          <w:tcPr>
            <w:tcW w:w="3318" w:type="dxa"/>
            <w:shd w:val="clear" w:color="auto" w:fill="auto"/>
            <w:noWrap/>
          </w:tcPr>
          <w:p w14:paraId="0FC873A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</w:tcPr>
          <w:p w14:paraId="5AD2C167" w14:textId="795F1873" w:rsidR="00D40743" w:rsidRPr="00875246" w:rsidRDefault="00A3031E" w:rsidP="00A3031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Opgraving </w:t>
            </w:r>
            <w:proofErr w:type="spellStart"/>
            <w:r w:rsidRPr="00875246">
              <w:rPr>
                <w:rFonts w:asciiTheme="minorHAnsi" w:hAnsiTheme="minorHAnsi" w:cs="Arial"/>
                <w:sz w:val="20"/>
                <w:szCs w:val="20"/>
              </w:rPr>
              <w:t>inhumatiegrafveld</w:t>
            </w:r>
            <w:proofErr w:type="spellEnd"/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 Pleistoceen dekzandgebied, Utrechts-Gelders Rivieren</w:t>
            </w:r>
            <w:r w:rsidR="00875246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 gebied of </w:t>
            </w:r>
            <w:r w:rsidR="00875246">
              <w:rPr>
                <w:rFonts w:asciiTheme="minorHAnsi" w:hAnsiTheme="minorHAnsi" w:cs="Arial"/>
                <w:sz w:val="20"/>
                <w:szCs w:val="20"/>
              </w:rPr>
              <w:t>v</w:t>
            </w:r>
            <w:r w:rsidRPr="00875246">
              <w:rPr>
                <w:rFonts w:asciiTheme="minorHAnsi" w:hAnsiTheme="minorHAnsi" w:cs="Arial"/>
                <w:sz w:val="20"/>
                <w:szCs w:val="20"/>
              </w:rPr>
              <w:t>ergelijkbare regio</w:t>
            </w:r>
          </w:p>
        </w:tc>
      </w:tr>
      <w:tr w:rsidR="00D40743" w:rsidRPr="00C8079F" w14:paraId="5BE6AA56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</w:tcPr>
          <w:p w14:paraId="0F8E339E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Omvang project</w:t>
            </w:r>
          </w:p>
        </w:tc>
        <w:tc>
          <w:tcPr>
            <w:tcW w:w="3318" w:type="dxa"/>
            <w:shd w:val="clear" w:color="auto" w:fill="auto"/>
            <w:noWrap/>
          </w:tcPr>
          <w:p w14:paraId="5D5EDB2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1B09A409" w14:textId="3F3206F9" w:rsidR="00D40743" w:rsidRPr="00875246" w:rsidRDefault="00D40743" w:rsidP="00D407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Minimaal </w:t>
            </w:r>
            <w:r w:rsidR="00A3031E" w:rsidRPr="00875246">
              <w:rPr>
                <w:rFonts w:asciiTheme="minorHAnsi" w:hAnsiTheme="minorHAnsi" w:cs="Arial"/>
                <w:sz w:val="20"/>
                <w:szCs w:val="20"/>
              </w:rPr>
              <w:t xml:space="preserve">5 </w:t>
            </w:r>
            <w:proofErr w:type="spellStart"/>
            <w:r w:rsidR="00A3031E" w:rsidRPr="00875246">
              <w:rPr>
                <w:rFonts w:asciiTheme="minorHAnsi" w:hAnsiTheme="minorHAnsi" w:cs="Arial"/>
                <w:sz w:val="20"/>
                <w:szCs w:val="20"/>
              </w:rPr>
              <w:t>inhumatiegraven</w:t>
            </w:r>
            <w:proofErr w:type="spellEnd"/>
          </w:p>
        </w:tc>
      </w:tr>
      <w:tr w:rsidR="00D40743" w:rsidRPr="00C8079F" w14:paraId="43DE7DDA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0F4BB7D9" w14:textId="431B3F55" w:rsidR="00D40743" w:rsidRPr="00C8079F" w:rsidRDefault="00D40743" w:rsidP="00181B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Archeologische per</w:t>
            </w:r>
            <w:r w:rsidR="00A3031E">
              <w:rPr>
                <w:rFonts w:asciiTheme="minorHAnsi" w:hAnsiTheme="minorHAnsi" w:cs="Arial"/>
                <w:sz w:val="22"/>
                <w:szCs w:val="22"/>
              </w:rPr>
              <w:t>ioden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66D8B148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221612DD" w14:textId="075966D7" w:rsidR="00D40743" w:rsidRPr="00875246" w:rsidRDefault="00D40743" w:rsidP="00D407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Late prehistorie, Romeinse tijd, Vroege Middeleeuwen</w:t>
            </w:r>
          </w:p>
        </w:tc>
      </w:tr>
      <w:tr w:rsidR="00D40743" w:rsidRPr="00C8079F" w14:paraId="698776CA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498EFEAB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Ingangsdatum opdracht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0DCCC43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0390EAAC" w14:textId="77777777" w:rsidR="00D40743" w:rsidRPr="00875246" w:rsidRDefault="00D40743" w:rsidP="00D407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40743" w:rsidRPr="00C8079F" w14:paraId="0B367014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0CE506F7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Opleverdatum opdracht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4948F491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0EDB396B" w14:textId="158D691A" w:rsidR="00D40743" w:rsidRPr="00875246" w:rsidRDefault="00D40743" w:rsidP="00D407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/>
                <w:sz w:val="20"/>
                <w:szCs w:val="20"/>
              </w:rPr>
              <w:t xml:space="preserve">In de laatste </w:t>
            </w:r>
            <w:r w:rsidR="00A3031E" w:rsidRPr="00875246">
              <w:rPr>
                <w:rFonts w:asciiTheme="minorHAnsi" w:hAnsiTheme="minorHAnsi"/>
                <w:sz w:val="20"/>
                <w:szCs w:val="20"/>
              </w:rPr>
              <w:t>10</w:t>
            </w:r>
            <w:r w:rsidRPr="00875246">
              <w:rPr>
                <w:rFonts w:asciiTheme="minorHAnsi" w:hAnsiTheme="minorHAnsi"/>
                <w:sz w:val="20"/>
                <w:szCs w:val="20"/>
              </w:rPr>
              <w:t xml:space="preserve"> jaar opgeleverd (hiervoor wordt gerekend vanaf de aanbestedingsdatum = sluiting van de aanbesteding).</w:t>
            </w:r>
          </w:p>
        </w:tc>
      </w:tr>
      <w:tr w:rsidR="00D40743" w:rsidRPr="00C8079F" w14:paraId="6E535A15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42765734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Opdrachtwaarde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50FC389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14:paraId="7714A6E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708FED21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0EB3CF25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Gefactureerde waarde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231E6721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14:paraId="606728AA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0DC601F5" w14:textId="77777777" w:rsidTr="0097247D">
        <w:trPr>
          <w:trHeight w:val="272"/>
        </w:trPr>
        <w:tc>
          <w:tcPr>
            <w:tcW w:w="3134" w:type="dxa"/>
            <w:shd w:val="clear" w:color="auto" w:fill="auto"/>
            <w:noWrap/>
            <w:vAlign w:val="bottom"/>
          </w:tcPr>
          <w:p w14:paraId="5C88EFFD" w14:textId="77777777" w:rsidR="00D40743" w:rsidRPr="00C8079F" w:rsidRDefault="00D40743" w:rsidP="00D4074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Cs/>
                <w:sz w:val="22"/>
                <w:szCs w:val="22"/>
              </w:rPr>
              <w:t>Titel rapport (literatuurverwijzing)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14:paraId="0C6BB76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14:paraId="1B685D0A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45C5C3" w14:textId="77777777" w:rsidR="00D40743" w:rsidRPr="00C8079F" w:rsidRDefault="00D40743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116A0042" w14:textId="77777777" w:rsidR="00C8079F" w:rsidRDefault="00C8079F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537232C3" w14:textId="5039F7BA" w:rsidR="00EC6FD6" w:rsidRDefault="00EC6FD6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5AE16F76" w14:textId="157DFA5B" w:rsidR="00875246" w:rsidRDefault="00875246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1CFA2B89" w14:textId="77777777" w:rsidR="00875246" w:rsidRPr="00C8079F" w:rsidRDefault="00875246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2A98AC82" w14:textId="77777777" w:rsidR="00C8079F" w:rsidRPr="00C8079F" w:rsidRDefault="00C8079F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2DB08F70" w14:textId="77777777" w:rsidR="00C8079F" w:rsidRPr="00C8079F" w:rsidRDefault="00C8079F" w:rsidP="00C8079F">
      <w:pPr>
        <w:tabs>
          <w:tab w:val="left" w:pos="2552"/>
        </w:tabs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tbl>
      <w:tblPr>
        <w:tblW w:w="92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1"/>
        <w:gridCol w:w="3336"/>
        <w:gridCol w:w="2792"/>
      </w:tblGrid>
      <w:tr w:rsidR="00EC6FD6" w14:paraId="34C3D2E3" w14:textId="77777777" w:rsidTr="00E826E6">
        <w:trPr>
          <w:trHeight w:val="272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01A3" w14:textId="0671773B" w:rsidR="00EC6FD6" w:rsidRPr="00C8079F" w:rsidRDefault="00EC6FD6" w:rsidP="00EC6FD6">
            <w:pPr>
              <w:rPr>
                <w:rFonts w:asciiTheme="minorHAnsi" w:hAnsiTheme="minorHAnsi"/>
                <w:sz w:val="22"/>
                <w:szCs w:val="22"/>
              </w:rPr>
            </w:pPr>
            <w:r w:rsidRPr="002916F7">
              <w:rPr>
                <w:rFonts w:asciiTheme="minorHAnsi" w:hAnsiTheme="minorHAnsi"/>
                <w:b/>
                <w:sz w:val="22"/>
                <w:szCs w:val="22"/>
              </w:rPr>
              <w:t>Artikel 3.2.1 sub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</w:t>
            </w:r>
            <w:r w:rsidRPr="002916F7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7F0E6A">
              <w:rPr>
                <w:rFonts w:asciiTheme="minorHAnsi" w:hAnsiTheme="minorHAnsi"/>
                <w:b/>
                <w:sz w:val="22"/>
                <w:szCs w:val="22"/>
              </w:rPr>
              <w:t>Senior KNA archeologen</w:t>
            </w:r>
          </w:p>
        </w:tc>
      </w:tr>
      <w:tr w:rsidR="00EC6FD6" w14:paraId="15FA31E7" w14:textId="77777777" w:rsidTr="00E826E6">
        <w:trPr>
          <w:trHeight w:val="272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73BBA" w14:textId="66DA7BB1" w:rsidR="007F0E6A" w:rsidRDefault="007F0E6A" w:rsidP="00E103A6">
            <w:pPr>
              <w:rPr>
                <w:rFonts w:asciiTheme="minorHAnsi" w:hAnsiTheme="minorHAnsi"/>
                <w:sz w:val="22"/>
                <w:szCs w:val="22"/>
              </w:rPr>
            </w:pPr>
            <w:r w:rsidRPr="007F0E6A">
              <w:rPr>
                <w:rFonts w:asciiTheme="minorHAnsi" w:hAnsiTheme="minorHAnsi"/>
                <w:sz w:val="22"/>
                <w:szCs w:val="22"/>
              </w:rPr>
              <w:t>b.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0E6A">
              <w:rPr>
                <w:rFonts w:asciiTheme="minorHAnsi" w:hAnsiTheme="minorHAnsi"/>
                <w:sz w:val="22"/>
                <w:szCs w:val="22"/>
              </w:rPr>
              <w:t>Om in aanmerking te (kunnen) komen voor gunning van de Opdracht, dient de Inschrijver te beschikken over de navolgende, aantoonbaar ervaren, vakspecialisten (artikel 2.93 lid 1 sub c Aanbestedingswet 2012):</w:t>
            </w:r>
          </w:p>
          <w:p w14:paraId="2637BCBB" w14:textId="23C04606" w:rsidR="007F0E6A" w:rsidRDefault="007F0E6A" w:rsidP="00E103A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5A842B9" w14:textId="77777777" w:rsidR="007F0E6A" w:rsidRPr="00407DEE" w:rsidRDefault="007F0E6A" w:rsidP="007F0E6A">
            <w:pPr>
              <w:pStyle w:val="Geenafstand"/>
              <w:rPr>
                <w:lang w:eastAsia="nl-NL"/>
              </w:rPr>
            </w:pPr>
            <w:r w:rsidRPr="00407DEE">
              <w:rPr>
                <w:lang w:eastAsia="nl-NL"/>
              </w:rPr>
              <w:t xml:space="preserve">De inschrijver beschikt over minimaal drie (3) Senior KNA archeologen. Deze drie Senior KNA archeologen hebben een ruime werkervaring als Senior KNA archeoloog / projectleider (minimaal 3 jaar) in het Pleistocene dekzandgebied van Zuid- of Oost-Nederland of in een gebied met vergelijkbare genese (dekzandafzettingen). </w:t>
            </w:r>
          </w:p>
          <w:p w14:paraId="224B2A59" w14:textId="77777777" w:rsidR="007F0E6A" w:rsidRDefault="007F0E6A" w:rsidP="00E103A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AE4784" w14:textId="4C7303F5" w:rsidR="00EC6FD6" w:rsidRPr="007F0E6A" w:rsidRDefault="007F0E6A" w:rsidP="007F0E6A">
            <w:pPr>
              <w:pStyle w:val="Geenafstand"/>
              <w:rPr>
                <w:lang w:eastAsia="nl-NL"/>
              </w:rPr>
            </w:pPr>
            <w:r w:rsidRPr="00407DEE">
              <w:t>E</w:t>
            </w:r>
            <w:r w:rsidRPr="00407DEE">
              <w:rPr>
                <w:rFonts w:cstheme="minorHAnsi"/>
              </w:rPr>
              <w:t>é</w:t>
            </w:r>
            <w:r w:rsidRPr="00407DEE">
              <w:t xml:space="preserve">n van voornoemde </w:t>
            </w:r>
            <w:r w:rsidRPr="00407DEE">
              <w:rPr>
                <w:lang w:eastAsia="nl-NL"/>
              </w:rPr>
              <w:t>drie (3) Senior KNA archeologen heeft (1</w:t>
            </w:r>
            <w:r>
              <w:rPr>
                <w:lang w:eastAsia="nl-NL"/>
              </w:rPr>
              <w:t>.</w:t>
            </w:r>
            <w:r w:rsidRPr="00407DEE">
              <w:rPr>
                <w:lang w:eastAsia="nl-NL"/>
              </w:rPr>
              <w:t>)</w:t>
            </w:r>
            <w:r w:rsidRPr="00407DEE">
              <w:t xml:space="preserve"> aantoonbare ervaring als projectleider met het opgraven en rapporteren van een </w:t>
            </w:r>
            <w:proofErr w:type="spellStart"/>
            <w:r w:rsidRPr="00407DEE">
              <w:t>inhumatiegrafveld</w:t>
            </w:r>
            <w:proofErr w:type="spellEnd"/>
            <w:r w:rsidRPr="00407DEE">
              <w:t xml:space="preserve"> uit de (late) prehistorie, Romeinse tijd of vroege middeleeuwen in het Pleistocene dekzandgebied van Zuid- of Oost-Nederland (RCE </w:t>
            </w:r>
            <w:proofErr w:type="spellStart"/>
            <w:r w:rsidRPr="00407DEE">
              <w:t>Archeoregio’s</w:t>
            </w:r>
            <w:proofErr w:type="spellEnd"/>
            <w:r w:rsidRPr="00407DEE">
              <w:t xml:space="preserve"> 1, 2, 3, 4, 5), het Utrechts-Gelders Rivierengebied (</w:t>
            </w:r>
            <w:proofErr w:type="spellStart"/>
            <w:r w:rsidRPr="00407DEE">
              <w:t>Archeoregio</w:t>
            </w:r>
            <w:proofErr w:type="spellEnd"/>
            <w:r w:rsidRPr="00407DEE">
              <w:t xml:space="preserve"> 13) of in een gebied met een vergelijkbare genese (dekzandafzettingen, rivierklei). En (2</w:t>
            </w:r>
            <w:r>
              <w:t>.</w:t>
            </w:r>
            <w:r w:rsidRPr="00407DEE">
              <w:t>) is ook concreet beschikbaar, en zal door inschrijver worden ingezet voor het onderhavige onderzoek.</w:t>
            </w:r>
          </w:p>
        </w:tc>
      </w:tr>
      <w:tr w:rsidR="00EC6FD6" w14:paraId="3BF139D2" w14:textId="77777777" w:rsidTr="000A52BA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F3DFFF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Kenmerken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890C8B3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Projectleider 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703015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Minimumeis</w:t>
            </w:r>
          </w:p>
        </w:tc>
      </w:tr>
      <w:tr w:rsidR="00EC6FD6" w14:paraId="156F3B78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3FCDD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Naam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8806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1D7C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7BD467A5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2616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Niveau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6FC5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B54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0A514D97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91DE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Nummer Actorregister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BFACE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1A846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30F42DD2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A4A4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FACDA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102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3 jaar als KNA-seniorarcheoloog en projectleider</w:t>
            </w:r>
          </w:p>
        </w:tc>
      </w:tr>
      <w:tr w:rsidR="00EC6FD6" w14:paraId="55A9861A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8FD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Ruime ervaring met grootschalig nederzettings- onderzoek late prehistorie, Romeinse tijd, Vroege- en/of Volle Middeleeuwen en het uitwerken en rapporteren hiervan.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191B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  <w:p w14:paraId="52B0B695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9517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3 jaar als seniorarcheoloog en dagelijks leidinggevende. </w:t>
            </w:r>
          </w:p>
          <w:p w14:paraId="5D96115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1237C9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2 seniorarcheologen / projectleiders  beschikbaar</w:t>
            </w:r>
          </w:p>
          <w:p w14:paraId="2970563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031E" w14:paraId="6C07FFD4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0D117" w14:textId="479ECFA3" w:rsidR="00A3031E" w:rsidRDefault="0087524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A3031E" w:rsidRPr="00A3031E">
              <w:rPr>
                <w:rFonts w:ascii="Calibri" w:hAnsi="Calibri" w:cs="Arial"/>
                <w:sz w:val="20"/>
                <w:szCs w:val="20"/>
              </w:rPr>
              <w:t xml:space="preserve">antoonbaar ervaring als projectleider met het opgraven </w:t>
            </w:r>
            <w:r w:rsidR="00A3031E">
              <w:rPr>
                <w:rFonts w:ascii="Calibri" w:hAnsi="Calibri" w:cs="Arial"/>
                <w:sz w:val="20"/>
                <w:szCs w:val="20"/>
              </w:rPr>
              <w:t>en rapporteren</w:t>
            </w:r>
            <w:r w:rsidR="00A3031E" w:rsidRPr="00A3031E">
              <w:rPr>
                <w:rFonts w:ascii="Calibri" w:hAnsi="Calibri" w:cs="Arial"/>
                <w:sz w:val="20"/>
                <w:szCs w:val="20"/>
              </w:rPr>
              <w:t xml:space="preserve"> van een </w:t>
            </w:r>
            <w:proofErr w:type="spellStart"/>
            <w:r w:rsidR="00A3031E" w:rsidRPr="00A3031E">
              <w:rPr>
                <w:rFonts w:ascii="Calibri" w:hAnsi="Calibri" w:cs="Arial"/>
                <w:sz w:val="20"/>
                <w:szCs w:val="20"/>
              </w:rPr>
              <w:t>inhumatiegrafveld</w:t>
            </w:r>
            <w:proofErr w:type="spellEnd"/>
            <w:r w:rsidR="00A3031E" w:rsidRPr="00A3031E">
              <w:rPr>
                <w:rFonts w:ascii="Calibri" w:hAnsi="Calibri" w:cs="Arial"/>
                <w:sz w:val="20"/>
                <w:szCs w:val="20"/>
              </w:rPr>
              <w:t xml:space="preserve"> uit de (late) prehistorie, Romeinse tijd of vroege middeleeuwen</w:t>
            </w:r>
            <w:r w:rsidR="00A3031E">
              <w:rPr>
                <w:rFonts w:ascii="Calibri" w:hAnsi="Calibri" w:cs="Arial"/>
                <w:sz w:val="20"/>
                <w:szCs w:val="20"/>
              </w:rPr>
              <w:t>.</w:t>
            </w:r>
            <w:r w:rsidR="00A3031E" w:rsidRPr="00A3031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21514" w14:textId="59767CD1" w:rsidR="00A3031E" w:rsidRDefault="00A3031E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Ja/nee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F832B" w14:textId="1FD68A88" w:rsidR="00A3031E" w:rsidRDefault="00A3031E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één projectleider met ervaring opgraven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inhumatie</w:t>
            </w:r>
            <w:proofErr w:type="spellEnd"/>
            <w:r w:rsidR="00875246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grafveld</w:t>
            </w:r>
          </w:p>
        </w:tc>
      </w:tr>
      <w:tr w:rsidR="00EC6FD6" w14:paraId="420252A2" w14:textId="77777777" w:rsidTr="00EC6FD6">
        <w:trPr>
          <w:trHeight w:val="467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7DC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CV toegevoegd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7BEBD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4022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(aanlevering verplicht)</w:t>
            </w:r>
          </w:p>
        </w:tc>
      </w:tr>
      <w:tr w:rsidR="00EC6FD6" w14:paraId="13030639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FB79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Projectleider in eigen dienst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43D0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52682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73BBE183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266A3" w14:textId="591A44C6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Verklaring toegevoegd ter beschikking staan voor inzet werkzaamheden</w:t>
            </w:r>
            <w:r w:rsidR="00A3031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8625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 / Nee /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094DD" w14:textId="77777777" w:rsidR="00EC6FD6" w:rsidRDefault="00EC6FD6" w:rsidP="00E103A6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EC6FD6" w14:paraId="1313FBD8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48C4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4984" w14:textId="77777777" w:rsidR="00EC6FD6" w:rsidRDefault="00EC6FD6" w:rsidP="00E103A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1D47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C6FD6" w14:paraId="5D1FCD52" w14:textId="77777777" w:rsidTr="000A52BA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0B15927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Kenmerken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EB5CBD1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Projectleider 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F58CF9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Minimumeis</w:t>
            </w:r>
          </w:p>
        </w:tc>
      </w:tr>
      <w:tr w:rsidR="00EC6FD6" w14:paraId="4D9A4B9D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4AA9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Naam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1B60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8F5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4AD7CFB2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B35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Niveau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4846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FF5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6A0E0AC9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7B08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Nummer Actorregister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B6B0E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CD4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2038254B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0B3B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C10A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7E34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3 jaar</w:t>
            </w:r>
          </w:p>
        </w:tc>
      </w:tr>
      <w:tr w:rsidR="00EC6FD6" w14:paraId="6B4020B6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B6EB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Ruime ervaring met grootschalig nederzettings- onderzoek late prehistorie, Romeinse tijd, Vroege- en/of Volle Middeleeuwen en het uitwerken en rapporteren hiervan.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2118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  <w:p w14:paraId="01F66B37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BDF4A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3 jaar als seniorarcheoloog en dagelijks leidinggevende. </w:t>
            </w:r>
          </w:p>
          <w:p w14:paraId="5C32109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7B2971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2 seniorarcheologen / projectleiders  beschikbaar</w:t>
            </w:r>
          </w:p>
          <w:p w14:paraId="695B365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031E" w14:paraId="067EAEB0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2165A" w14:textId="77777777" w:rsidR="00A3031E" w:rsidRDefault="00A3031E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2674" w14:textId="77777777" w:rsidR="00A3031E" w:rsidRDefault="00A3031E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00CF9" w14:textId="77777777" w:rsidR="00A3031E" w:rsidRDefault="00A3031E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3C7B2B49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3CB0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CV toegevoegd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1589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3CED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(aanlevering verplicht)</w:t>
            </w:r>
          </w:p>
        </w:tc>
      </w:tr>
      <w:tr w:rsidR="00EC6FD6" w14:paraId="3C10406D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6B8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Projectleider in eigen dienst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21C57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630F0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4B1C7B76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7C4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773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 / Nee /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E771E" w14:textId="77777777" w:rsidR="00EC6FD6" w:rsidRDefault="00EC6FD6" w:rsidP="00E103A6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EC6FD6" w14:paraId="6033F451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1D5C" w14:textId="6987F533" w:rsidR="00EC6FD6" w:rsidRDefault="0087524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A3031E" w:rsidRPr="00A3031E">
              <w:rPr>
                <w:rFonts w:ascii="Calibri" w:hAnsi="Calibri" w:cs="Arial"/>
                <w:sz w:val="20"/>
                <w:szCs w:val="20"/>
              </w:rPr>
              <w:t xml:space="preserve">antoonbaar ervaring als projectleider met het opgraven </w:t>
            </w:r>
            <w:r w:rsidR="00A3031E">
              <w:rPr>
                <w:rFonts w:ascii="Calibri" w:hAnsi="Calibri" w:cs="Arial"/>
                <w:sz w:val="20"/>
                <w:szCs w:val="20"/>
              </w:rPr>
              <w:t>en rapporteren</w:t>
            </w:r>
            <w:r w:rsidR="00A3031E" w:rsidRPr="00A3031E">
              <w:rPr>
                <w:rFonts w:ascii="Calibri" w:hAnsi="Calibri" w:cs="Arial"/>
                <w:sz w:val="20"/>
                <w:szCs w:val="20"/>
              </w:rPr>
              <w:t xml:space="preserve"> van een </w:t>
            </w:r>
            <w:proofErr w:type="spellStart"/>
            <w:r w:rsidR="00A3031E" w:rsidRPr="00A3031E">
              <w:rPr>
                <w:rFonts w:ascii="Calibri" w:hAnsi="Calibri" w:cs="Arial"/>
                <w:sz w:val="20"/>
                <w:szCs w:val="20"/>
              </w:rPr>
              <w:t>inhumatiegrafveld</w:t>
            </w:r>
            <w:proofErr w:type="spellEnd"/>
            <w:r w:rsidR="00A3031E" w:rsidRPr="00A3031E">
              <w:rPr>
                <w:rFonts w:ascii="Calibri" w:hAnsi="Calibri" w:cs="Arial"/>
                <w:sz w:val="20"/>
                <w:szCs w:val="20"/>
              </w:rPr>
              <w:t xml:space="preserve"> uit de (late) prehistorie, Romeinse tijd of vroege middeleeuwen</w:t>
            </w:r>
            <w:r w:rsidR="00A3031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049F" w14:textId="77777777" w:rsidR="00EC6FD6" w:rsidRDefault="00EC6FD6" w:rsidP="00E103A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C6E" w14:textId="048D578E" w:rsidR="00EC6FD6" w:rsidRDefault="00A3031E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één projectleider met ervaring opgraven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inhumatie</w:t>
            </w:r>
            <w:proofErr w:type="spellEnd"/>
            <w:r w:rsidR="00875246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grafveld</w:t>
            </w:r>
          </w:p>
        </w:tc>
      </w:tr>
      <w:tr w:rsidR="00EC6FD6" w14:paraId="2958D94B" w14:textId="77777777" w:rsidTr="000A52BA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23C10B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Kenmerken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5594499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Projectleider 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CA9637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Minimumeis</w:t>
            </w:r>
          </w:p>
        </w:tc>
      </w:tr>
      <w:tr w:rsidR="00EC6FD6" w14:paraId="2C7AE601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D3A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Naam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C3D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D4FC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6CAD0EA6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6843E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Niveau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BE3C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D944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5CCB703B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E75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Nummer Actorregister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10A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F10FD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1B9C65FB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1A2F" w14:textId="35A77704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Werkervaring in het Pleistocene dekzandgebied</w:t>
            </w:r>
          </w:p>
          <w:p w14:paraId="748D9304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46E4706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492203C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B5A42E1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A696437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C17AA7B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0DA4357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DE0B536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438D2ED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EBBB531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F176504" w14:textId="77777777" w:rsid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39D7BBB" w14:textId="481C41DC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0557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1689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3 jaar</w:t>
            </w:r>
          </w:p>
        </w:tc>
      </w:tr>
      <w:tr w:rsidR="00EC6FD6" w14:paraId="7AC3A9B7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0A5A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Ruime ervaring met grootschalig nederzettings- onderzoek late prehistorie, Vroege- en/of Volle Middeleeuwen en het uitwerken en rapporteren hiervan.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6F31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  <w:p w14:paraId="40D79AE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DA38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3 jaar als seniorarcheoloog en dagelijks leidinggevende. </w:t>
            </w:r>
          </w:p>
          <w:p w14:paraId="65561F5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3FD558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2 seniorarcheologen / projectleiders  beschikbaar.</w:t>
            </w:r>
          </w:p>
          <w:p w14:paraId="18C5E3D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75246" w14:paraId="472DAE29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1D816" w14:textId="7646181D" w:rsidR="00875246" w:rsidRDefault="0087524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Pr="00A3031E">
              <w:rPr>
                <w:rFonts w:ascii="Calibri" w:hAnsi="Calibri" w:cs="Arial"/>
                <w:sz w:val="20"/>
                <w:szCs w:val="20"/>
              </w:rPr>
              <w:t xml:space="preserve">antoonbaar ervaring als projectleider met het opgraven </w:t>
            </w:r>
            <w:r>
              <w:rPr>
                <w:rFonts w:ascii="Calibri" w:hAnsi="Calibri" w:cs="Arial"/>
                <w:sz w:val="20"/>
                <w:szCs w:val="20"/>
              </w:rPr>
              <w:t>en rapporteren</w:t>
            </w:r>
            <w:r w:rsidRPr="00A3031E">
              <w:rPr>
                <w:rFonts w:ascii="Calibri" w:hAnsi="Calibri" w:cs="Arial"/>
                <w:sz w:val="20"/>
                <w:szCs w:val="20"/>
              </w:rPr>
              <w:t xml:space="preserve"> van een </w:t>
            </w:r>
            <w:proofErr w:type="spellStart"/>
            <w:r w:rsidRPr="00A3031E">
              <w:rPr>
                <w:rFonts w:ascii="Calibri" w:hAnsi="Calibri" w:cs="Arial"/>
                <w:sz w:val="20"/>
                <w:szCs w:val="20"/>
              </w:rPr>
              <w:t>inhumatiegrafveld</w:t>
            </w:r>
            <w:proofErr w:type="spellEnd"/>
            <w:r w:rsidRPr="00A3031E">
              <w:rPr>
                <w:rFonts w:ascii="Calibri" w:hAnsi="Calibri" w:cs="Arial"/>
                <w:sz w:val="20"/>
                <w:szCs w:val="20"/>
              </w:rPr>
              <w:t xml:space="preserve"> uit de (late) prehistorie, Romeinse tijd of vroege middeleeuwen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BAF70" w14:textId="77777777" w:rsidR="00875246" w:rsidRDefault="0087524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647D0" w14:textId="48AA83AB" w:rsidR="00875246" w:rsidRDefault="0087524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één projectleider met ervaring opgraven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inhumatie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-grafveld</w:t>
            </w:r>
          </w:p>
        </w:tc>
      </w:tr>
      <w:tr w:rsidR="00EC6FD6" w14:paraId="2EE9CA61" w14:textId="77777777" w:rsidTr="00EC6FD6">
        <w:trPr>
          <w:trHeight w:val="467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2CB2A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CV toegevoegd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8E37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C65CB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(aanlevering verplicht)</w:t>
            </w:r>
          </w:p>
        </w:tc>
      </w:tr>
      <w:tr w:rsidR="00EC6FD6" w14:paraId="769C9D73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5B677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Projectleider in eigen dienst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DB2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564E6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154CABEA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331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121C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 / Nee /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92928" w14:textId="77777777" w:rsidR="00EC6FD6" w:rsidRDefault="00EC6FD6" w:rsidP="00E103A6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</w:tbl>
    <w:p w14:paraId="67FC40F5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5354E3CD" w14:textId="6916C85A" w:rsidR="00A3031E" w:rsidRDefault="00A3031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2A11202E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7AB3FF6B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318"/>
        <w:gridCol w:w="2777"/>
      </w:tblGrid>
      <w:tr w:rsidR="00EC6FD6" w:rsidRPr="00C8079F" w14:paraId="6C681DCE" w14:textId="77777777" w:rsidTr="00583404">
        <w:trPr>
          <w:trHeight w:val="272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BA7D" w14:textId="4DFFF953" w:rsidR="00EC6FD6" w:rsidRPr="00C8079F" w:rsidRDefault="00EC6FD6" w:rsidP="00EC6FD6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16F7">
              <w:rPr>
                <w:rFonts w:asciiTheme="minorHAnsi" w:hAnsiTheme="minorHAnsi"/>
                <w:b/>
                <w:sz w:val="22"/>
                <w:szCs w:val="22"/>
              </w:rPr>
              <w:t>Artikel 3.2.1 sub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</w:t>
            </w:r>
            <w:r w:rsidRPr="002916F7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Veldarcheoloog</w:t>
            </w:r>
          </w:p>
        </w:tc>
      </w:tr>
      <w:tr w:rsidR="00EC6FD6" w:rsidRPr="00C8079F" w14:paraId="5C242612" w14:textId="77777777" w:rsidTr="00583404">
        <w:trPr>
          <w:trHeight w:val="272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79AB" w14:textId="77777777" w:rsidR="007F0E6A" w:rsidRDefault="007F0E6A" w:rsidP="007F0E6A">
            <w:pPr>
              <w:pStyle w:val="Geenafstand"/>
            </w:pPr>
            <w:r w:rsidRPr="00552EB2">
              <w:rPr>
                <w:lang w:eastAsia="nl-NL"/>
              </w:rPr>
              <w:t xml:space="preserve">De inschrijver </w:t>
            </w:r>
            <w:r w:rsidRPr="004745DF">
              <w:rPr>
                <w:lang w:eastAsia="nl-NL"/>
              </w:rPr>
              <w:t>beschikt over</w:t>
            </w:r>
            <w:r w:rsidRPr="000762E7">
              <w:rPr>
                <w:lang w:eastAsia="nl-NL"/>
              </w:rPr>
              <w:t xml:space="preserve"> </w:t>
            </w:r>
            <w:r>
              <w:rPr>
                <w:lang w:eastAsia="nl-NL"/>
              </w:rPr>
              <w:t>m</w:t>
            </w:r>
            <w:r w:rsidRPr="00B26147">
              <w:rPr>
                <w:lang w:eastAsia="nl-NL"/>
              </w:rPr>
              <w:t xml:space="preserve">inimaal </w:t>
            </w:r>
            <w:r w:rsidRPr="00552EB2">
              <w:rPr>
                <w:lang w:eastAsia="nl-NL"/>
              </w:rPr>
              <w:t xml:space="preserve">drie </w:t>
            </w:r>
            <w:r>
              <w:rPr>
                <w:lang w:eastAsia="nl-NL"/>
              </w:rPr>
              <w:t xml:space="preserve">(3) </w:t>
            </w:r>
            <w:r w:rsidRPr="00552EB2">
              <w:rPr>
                <w:lang w:eastAsia="nl-NL"/>
              </w:rPr>
              <w:t xml:space="preserve">veldarcheologen (niveau </w:t>
            </w:r>
            <w:r>
              <w:rPr>
                <w:lang w:eastAsia="nl-NL"/>
              </w:rPr>
              <w:t>S</w:t>
            </w:r>
            <w:r w:rsidRPr="00552EB2">
              <w:rPr>
                <w:lang w:eastAsia="nl-NL"/>
              </w:rPr>
              <w:t>enior KNA archeoloog</w:t>
            </w:r>
            <w:r>
              <w:rPr>
                <w:lang w:eastAsia="nl-NL"/>
              </w:rPr>
              <w:t xml:space="preserve"> of KNA-Archeoloog</w:t>
            </w:r>
            <w:r w:rsidRPr="00552EB2">
              <w:rPr>
                <w:lang w:eastAsia="nl-NL"/>
              </w:rPr>
              <w:t>). Deze drie veldarcheologen hebben een ruime werkervaring (min</w:t>
            </w:r>
            <w:r>
              <w:rPr>
                <w:lang w:eastAsia="nl-NL"/>
              </w:rPr>
              <w:t>imaal 3 jaar als KNA-A</w:t>
            </w:r>
            <w:r w:rsidRPr="00552EB2">
              <w:rPr>
                <w:lang w:eastAsia="nl-NL"/>
              </w:rPr>
              <w:t xml:space="preserve">rcheoloog) </w:t>
            </w:r>
            <w:r w:rsidRPr="00C8079F">
              <w:t>in het Pleistocene dekzandgebied van Zuid- of Oost-Nederland of in een gebied met vergelijkbare genese (dekzandafzettingen).</w:t>
            </w:r>
          </w:p>
          <w:p w14:paraId="7FA77015" w14:textId="77777777" w:rsidR="007F0E6A" w:rsidRPr="00407DEE" w:rsidRDefault="007F0E6A" w:rsidP="007F0E6A">
            <w:pPr>
              <w:pStyle w:val="Geenafstand"/>
            </w:pPr>
          </w:p>
          <w:p w14:paraId="5583C319" w14:textId="77777777" w:rsidR="007F0E6A" w:rsidRPr="00407DEE" w:rsidRDefault="007F0E6A" w:rsidP="007F0E6A">
            <w:pPr>
              <w:pStyle w:val="Geenafstand"/>
            </w:pPr>
            <w:r w:rsidRPr="00407DEE">
              <w:t xml:space="preserve">Twee van voornoemde </w:t>
            </w:r>
            <w:r w:rsidRPr="00407DEE">
              <w:rPr>
                <w:lang w:eastAsia="nl-NL"/>
              </w:rPr>
              <w:t xml:space="preserve">drie (3) veldarcheologen hebben (1) </w:t>
            </w:r>
            <w:r w:rsidRPr="00407DEE">
              <w:t>aantoonbaar ruime ervaring als veldarcheoloog, en als dagelijks leidinggevende bij grootschalig nederzettingsonderzoek met resten daterend uit minstens twee van de volgende vier perioden: de late prehistorie, de Romeinse tijd, Vroege- en/of Volle Middeleeuwen (opgraven, uitwerken en rapporteren). En (2) zijn ook concreet beschikbaar, en zullen door inschrijver worden ingezet, voor het onderhavige onderzoek.</w:t>
            </w:r>
          </w:p>
          <w:p w14:paraId="3AE07E75" w14:textId="77777777" w:rsidR="007F0E6A" w:rsidRPr="00407DEE" w:rsidRDefault="007F0E6A" w:rsidP="007F0E6A">
            <w:pPr>
              <w:pStyle w:val="Geenafstand"/>
            </w:pPr>
          </w:p>
          <w:p w14:paraId="51602951" w14:textId="77777777" w:rsidR="007F0E6A" w:rsidRPr="00407DEE" w:rsidRDefault="007F0E6A" w:rsidP="007F0E6A">
            <w:pPr>
              <w:pStyle w:val="Geenafstand"/>
            </w:pPr>
            <w:r w:rsidRPr="00407DEE">
              <w:t>Het spreekt voor zich, dat de projectleider-</w:t>
            </w:r>
            <w:r w:rsidRPr="00407DEE">
              <w:rPr>
                <w:lang w:eastAsia="nl-NL"/>
              </w:rPr>
              <w:t>Senior KNA archeoloog</w:t>
            </w:r>
            <w:r w:rsidRPr="00407DEE">
              <w:t xml:space="preserve"> en de twee veldarcheologen voornoemd tijdens de uitvoering van de Opdracht (bijvoorbeeld bij ziekte en/of uit dienst) slechts vervangen kunnen worden door (tenminste) kwalitatief gelijkwaardige vervangers.</w:t>
            </w:r>
          </w:p>
          <w:p w14:paraId="059C66E6" w14:textId="2EADADA6" w:rsidR="00EC6FD6" w:rsidRPr="00C8079F" w:rsidRDefault="00EC6FD6" w:rsidP="00EC6FD6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079F" w:rsidRPr="00C8079F" w14:paraId="6EED6084" w14:textId="77777777" w:rsidTr="000A52BA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87AC6CC" w14:textId="77777777" w:rsidR="00C8079F" w:rsidRPr="00875246" w:rsidRDefault="00C8079F" w:rsidP="00E103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/>
                <w:sz w:val="20"/>
                <w:szCs w:val="20"/>
              </w:rPr>
              <w:t>Kenmerken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929779E" w14:textId="77777777" w:rsidR="00C8079F" w:rsidRPr="00875246" w:rsidRDefault="00C8079F" w:rsidP="00E103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Veldarcheoloog 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DEDDBC" w14:textId="77777777" w:rsidR="00C8079F" w:rsidRPr="00875246" w:rsidRDefault="00C8079F" w:rsidP="00E103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/>
                <w:sz w:val="20"/>
                <w:szCs w:val="20"/>
              </w:rPr>
              <w:t>Minimumeis</w:t>
            </w:r>
          </w:p>
        </w:tc>
      </w:tr>
      <w:tr w:rsidR="00C8079F" w:rsidRPr="00C8079F" w14:paraId="471900A9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A563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Naam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7D23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8E11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3693D2D8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2F1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Niveau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053C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B43F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 archeoloog</w:t>
            </w:r>
          </w:p>
        </w:tc>
      </w:tr>
      <w:tr w:rsidR="00C8079F" w:rsidRPr="00C8079F" w14:paraId="3C949A9C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68FB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Nummer Actorregister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4E15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60D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 archeoloog</w:t>
            </w:r>
          </w:p>
        </w:tc>
      </w:tr>
      <w:tr w:rsidR="00C8079F" w:rsidRPr="00C8079F" w14:paraId="4AFAEEE1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1F7A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45C5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3DC1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Minimaal 3 jaar als KNA-archeoloog</w:t>
            </w:r>
          </w:p>
        </w:tc>
      </w:tr>
      <w:tr w:rsidR="00C8079F" w:rsidRPr="00C8079F" w14:paraId="4B4F1F91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0F73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Ruime ervaring met grootschalig nederzettings- onderzoek late prehistorie, Romeinse tijd, Vroege- en/of Volle Middeleeuwen en het uitwerken en rapporteren hiervan.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5CDC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Cs/>
                <w:sz w:val="20"/>
                <w:szCs w:val="20"/>
              </w:rPr>
              <w:t>Ja / Nee</w:t>
            </w:r>
          </w:p>
          <w:p w14:paraId="76033298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E6C7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Minimaal 3 jaar als veldarcheoloog of dagelijks leidinggevende. </w:t>
            </w:r>
          </w:p>
          <w:p w14:paraId="177A6059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CCEFA24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Minimaal 2 veldarcheologen. </w:t>
            </w:r>
          </w:p>
          <w:p w14:paraId="3B5F1FAE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0636AF23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D0D9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CV toegevoegd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E023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6740" w14:textId="77777777" w:rsidR="00C8079F" w:rsidRPr="00875246" w:rsidRDefault="00C8079F" w:rsidP="00C807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Ja (aanlevering verplicht)</w:t>
            </w:r>
          </w:p>
        </w:tc>
      </w:tr>
      <w:tr w:rsidR="00C8079F" w:rsidRPr="00C8079F" w14:paraId="731558F2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7D9F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KNA-archeoloog in eigen dienst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2788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Cs/>
                <w:sz w:val="20"/>
                <w:szCs w:val="20"/>
              </w:rPr>
              <w:t>Ja / Nee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8678" w14:textId="77777777" w:rsidR="00C8079F" w:rsidRPr="00875246" w:rsidRDefault="00C8079F" w:rsidP="00C807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0A2FACFE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3454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2A19" w14:textId="77777777" w:rsidR="00C8079F" w:rsidRPr="00875246" w:rsidRDefault="00C8079F" w:rsidP="00E103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Cs/>
                <w:sz w:val="20"/>
                <w:szCs w:val="20"/>
              </w:rPr>
              <w:t xml:space="preserve">Ja / Nee / </w:t>
            </w:r>
            <w:proofErr w:type="spellStart"/>
            <w:r w:rsidRPr="00875246">
              <w:rPr>
                <w:rFonts w:asciiTheme="minorHAnsi" w:hAnsiTheme="minorHAnsi" w:cs="Arial"/>
                <w:bCs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C1A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1F5F1B26" w14:textId="77777777" w:rsidTr="000A52BA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28C0195" w14:textId="77777777" w:rsidR="00C8079F" w:rsidRPr="00875246" w:rsidRDefault="00C8079F" w:rsidP="00E103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/>
                <w:sz w:val="20"/>
                <w:szCs w:val="20"/>
              </w:rPr>
              <w:t>Kenmerken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02598FA" w14:textId="77777777" w:rsidR="00C8079F" w:rsidRPr="00875246" w:rsidRDefault="00C8079F" w:rsidP="00E103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Veldarcheoloog 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D6AA596" w14:textId="77777777" w:rsidR="00C8079F" w:rsidRPr="00875246" w:rsidRDefault="00C8079F" w:rsidP="00E103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/>
                <w:sz w:val="20"/>
                <w:szCs w:val="20"/>
              </w:rPr>
              <w:t>Minimumeis</w:t>
            </w:r>
          </w:p>
        </w:tc>
      </w:tr>
      <w:tr w:rsidR="00C8079F" w:rsidRPr="00C8079F" w14:paraId="4B677759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485D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Naam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1DD2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C1A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5CB4B6B4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6C5E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Niveau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C4696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CCAD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 archeoloog</w:t>
            </w:r>
          </w:p>
        </w:tc>
      </w:tr>
      <w:tr w:rsidR="00C8079F" w:rsidRPr="00C8079F" w14:paraId="12685ACA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F787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Nummer Actorregister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AB3E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34203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 archeoloog</w:t>
            </w:r>
          </w:p>
        </w:tc>
      </w:tr>
      <w:tr w:rsidR="00C8079F" w:rsidRPr="00C8079F" w14:paraId="1D3EE9DD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A7D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790C3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93F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Minimaal 3 jaar als KNA-archeoloog</w:t>
            </w:r>
          </w:p>
        </w:tc>
      </w:tr>
      <w:tr w:rsidR="00C8079F" w:rsidRPr="00C8079F" w14:paraId="7348F7BF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E896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Ruime ervaring met grootschalig nederzettings- onderzoek late prehistorie, Romeinse tijd, Vroege- en/of Volle Middeleeuwen en het uitwerken en rapporteren hiervan.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AA850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Ja / Nee</w:t>
            </w:r>
          </w:p>
          <w:p w14:paraId="55E7C1C1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E7E6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Minimaal 3 jaar als veldarcheoloog en/of dagelijks leidinggevende. </w:t>
            </w:r>
          </w:p>
          <w:p w14:paraId="38CD33C7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3482F3D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Minimaal 2 veldarcheologen.</w:t>
            </w:r>
          </w:p>
        </w:tc>
      </w:tr>
      <w:tr w:rsidR="00C8079F" w:rsidRPr="00C8079F" w14:paraId="795D163C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54A41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CV toegevoegd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E80CB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FDC23" w14:textId="77777777" w:rsidR="00C8079F" w:rsidRPr="00875246" w:rsidRDefault="00C8079F" w:rsidP="00E103A6">
            <w:pPr>
              <w:ind w:left="14"/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Ja (aanlevering verplicht)</w:t>
            </w:r>
          </w:p>
        </w:tc>
      </w:tr>
      <w:tr w:rsidR="00C8079F" w:rsidRPr="00C8079F" w14:paraId="43AD9E7F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AEEBE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KNA-archeoloog in eigen dienst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594B7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Ja / Nee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F1F8" w14:textId="77777777" w:rsidR="00C8079F" w:rsidRPr="00875246" w:rsidRDefault="00C8079F" w:rsidP="00E103A6">
            <w:pPr>
              <w:ind w:left="14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6375D059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63B16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5A9B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Ja / Nee / </w:t>
            </w:r>
            <w:proofErr w:type="spellStart"/>
            <w:r w:rsidRPr="00875246">
              <w:rPr>
                <w:rFonts w:asciiTheme="minorHAnsi" w:hAnsiTheme="minorHAnsi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D7D1E" w14:textId="77777777" w:rsidR="00C8079F" w:rsidRPr="00875246" w:rsidRDefault="00C8079F" w:rsidP="00E103A6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</w:tr>
      <w:tr w:rsidR="00C8079F" w:rsidRPr="00C8079F" w14:paraId="0F0E91F5" w14:textId="77777777" w:rsidTr="000A52BA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39C6C81D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Kenmerken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9F7DBF3" w14:textId="77777777" w:rsidR="00C8079F" w:rsidRPr="00875246" w:rsidRDefault="00C8079F" w:rsidP="00E103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Veldarcheoloog 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54BDC3D4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Minimumeis</w:t>
            </w:r>
          </w:p>
        </w:tc>
      </w:tr>
      <w:tr w:rsidR="00C8079F" w:rsidRPr="00C8079F" w14:paraId="23091EDE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213B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Naam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BE1D3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31CEB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47CB496A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1E6AB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Niveau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AF48D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4BB8A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 archeoloog</w:t>
            </w:r>
          </w:p>
        </w:tc>
      </w:tr>
      <w:tr w:rsidR="00C8079F" w:rsidRPr="00C8079F" w14:paraId="780467E7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C4EC2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Nummer Actorregister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5952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D6766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 archeoloog</w:t>
            </w:r>
          </w:p>
        </w:tc>
      </w:tr>
      <w:tr w:rsidR="00C8079F" w:rsidRPr="00C8079F" w14:paraId="65FF2B76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2FD6E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lastRenderedPageBreak/>
              <w:t>Werkervaring in het Pleistocene dekzandgebied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1502F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DF224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Minimaal 3 jaar als KNA-archeoloog</w:t>
            </w:r>
          </w:p>
        </w:tc>
      </w:tr>
      <w:tr w:rsidR="00C8079F" w:rsidRPr="00C8079F" w14:paraId="49134D58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34CA6" w14:textId="77777777" w:rsidR="00C8079F" w:rsidRPr="00C8079F" w:rsidRDefault="00C8079F" w:rsidP="00E103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Ruime ervaring met grootschalig nederzettings- onderzoek late prehistorie, Romeinse tijd, Vroege- en/of Volle Middeleeuwen en het uitwerken en rapporteren hiervan.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3CAC" w14:textId="77777777" w:rsidR="00C8079F" w:rsidRPr="00C8079F" w:rsidRDefault="00C8079F" w:rsidP="00E103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Ja / Nee</w:t>
            </w:r>
          </w:p>
          <w:p w14:paraId="59F44715" w14:textId="77777777" w:rsidR="00C8079F" w:rsidRPr="00C8079F" w:rsidRDefault="00C8079F" w:rsidP="00E103A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7DE1A" w14:textId="77777777" w:rsidR="00C8079F" w:rsidRPr="00C8079F" w:rsidRDefault="00C8079F" w:rsidP="00E103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 xml:space="preserve">Minimaal 3 jaar als veldarcheoloog en/of dagelijks leidinggevende. </w:t>
            </w:r>
          </w:p>
          <w:p w14:paraId="44F04D62" w14:textId="77777777" w:rsidR="00C8079F" w:rsidRPr="00C8079F" w:rsidRDefault="00C8079F" w:rsidP="00E103A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1D57C72" w14:textId="77777777" w:rsidR="00C8079F" w:rsidRPr="00C8079F" w:rsidRDefault="00C8079F" w:rsidP="00E103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Minimaal 2 veldarcheologen.</w:t>
            </w:r>
          </w:p>
          <w:p w14:paraId="06140513" w14:textId="77777777" w:rsidR="00C8079F" w:rsidRPr="00C8079F" w:rsidRDefault="00C8079F" w:rsidP="00E103A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079F" w:rsidRPr="00C8079F" w14:paraId="7DE188EC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AFF97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CV toegevoegd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F66E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9CB1B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Ja (aanlevering verplicht)</w:t>
            </w:r>
          </w:p>
        </w:tc>
      </w:tr>
      <w:tr w:rsidR="00C8079F" w:rsidRPr="00C8079F" w14:paraId="12133DD9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EB5D4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KNA-archeoloog in eigen dienst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255A9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Ja / Nee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37D1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8079F" w:rsidRPr="00C8079F" w14:paraId="2A92EE5E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570C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1717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5246">
              <w:rPr>
                <w:rFonts w:asciiTheme="minorHAnsi" w:hAnsiTheme="minorHAnsi" w:cs="Arial"/>
                <w:sz w:val="20"/>
                <w:szCs w:val="20"/>
              </w:rPr>
              <w:t xml:space="preserve">Ja / Nee / </w:t>
            </w:r>
            <w:proofErr w:type="spellStart"/>
            <w:r w:rsidRPr="00875246">
              <w:rPr>
                <w:rFonts w:asciiTheme="minorHAnsi" w:hAnsiTheme="minorHAnsi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29BE1" w14:textId="77777777" w:rsidR="00C8079F" w:rsidRPr="00875246" w:rsidRDefault="00C8079F" w:rsidP="00E103A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D3825D6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0E104C66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224FADBD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03C0738C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tbl>
      <w:tblPr>
        <w:tblW w:w="927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2854"/>
        <w:gridCol w:w="1713"/>
        <w:gridCol w:w="2855"/>
      </w:tblGrid>
      <w:tr w:rsidR="00C8079F" w:rsidRPr="00C8079F" w14:paraId="459F6B69" w14:textId="77777777" w:rsidTr="00E103A6">
        <w:trPr>
          <w:trHeight w:val="172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8D1D07" w14:textId="77777777" w:rsidR="00C8079F" w:rsidRPr="00C8079F" w:rsidRDefault="00C8079F" w:rsidP="00E103A6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Ondertekening inschrijver</w:t>
            </w:r>
          </w:p>
        </w:tc>
      </w:tr>
      <w:tr w:rsidR="00C8079F" w:rsidRPr="00C8079F" w14:paraId="1E4DCD1A" w14:textId="77777777" w:rsidTr="00E103A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87B22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C86E9D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Plaats</w:t>
            </w:r>
          </w:p>
          <w:p w14:paraId="78485DC4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21527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230D8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D88805E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Datum</w:t>
            </w:r>
          </w:p>
          <w:p w14:paraId="78B1954D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999CA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8079F" w:rsidRPr="00C8079F" w14:paraId="58026EB6" w14:textId="77777777" w:rsidTr="00E103A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21572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5BD7655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Handtekening</w:t>
            </w:r>
          </w:p>
          <w:p w14:paraId="20714C09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EAEBE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8079F" w:rsidRPr="00C8079F" w14:paraId="02379EAC" w14:textId="77777777" w:rsidTr="00E103A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E2517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6C1CF8D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Naam</w:t>
            </w:r>
          </w:p>
          <w:p w14:paraId="34443927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15A58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3BF42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ECCFFEC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Functie</w:t>
            </w:r>
          </w:p>
          <w:p w14:paraId="5982DC5F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D07F9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091D7138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sectPr w:rsidR="00C8079F" w:rsidRPr="00C8079F" w:rsidSect="00F46D0B">
      <w:headerReference w:type="default" r:id="rId7"/>
      <w:footerReference w:type="default" r:id="rId8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EF83" w14:textId="77777777" w:rsidR="00FF62A2" w:rsidRDefault="00FF62A2">
      <w:r>
        <w:separator/>
      </w:r>
    </w:p>
  </w:endnote>
  <w:endnote w:type="continuationSeparator" w:id="0">
    <w:p w14:paraId="1ED5C2BB" w14:textId="77777777" w:rsidR="00FF62A2" w:rsidRDefault="00F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234C" w14:textId="77777777" w:rsidR="002B0676" w:rsidRPr="00D027E8" w:rsidRDefault="002B0676" w:rsidP="00580EF6">
    <w:pPr>
      <w:pStyle w:val="Voettekst"/>
      <w:rPr>
        <w:rFonts w:asciiTheme="minorHAnsi" w:hAnsiTheme="minorHAnsi" w:cstheme="minorHAnsi"/>
        <w:sz w:val="20"/>
        <w:szCs w:val="20"/>
      </w:rPr>
    </w:pPr>
    <w:r w:rsidRPr="00D027E8">
      <w:rPr>
        <w:rFonts w:asciiTheme="minorHAnsi" w:hAnsiTheme="minorHAnsi" w:cstheme="minorHAnsi"/>
        <w:sz w:val="20"/>
        <w:szCs w:val="20"/>
      </w:rPr>
      <w:t xml:space="preserve">Pagina 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D027E8">
      <w:rPr>
        <w:rStyle w:val="Paginanummer"/>
        <w:rFonts w:asciiTheme="minorHAnsi" w:hAnsiTheme="minorHAnsi" w:cstheme="minorHAnsi"/>
        <w:sz w:val="20"/>
        <w:szCs w:val="20"/>
      </w:rPr>
      <w:instrText xml:space="preserve"> PAGE </w:instrTex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8253A4" w:rsidRPr="00D027E8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D027E8">
      <w:rPr>
        <w:rStyle w:val="Paginanummer"/>
        <w:rFonts w:asciiTheme="minorHAnsi" w:hAnsiTheme="minorHAnsi" w:cstheme="minorHAnsi"/>
        <w:sz w:val="20"/>
        <w:szCs w:val="20"/>
      </w:rPr>
      <w:t xml:space="preserve"> van 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D027E8">
      <w:rPr>
        <w:rStyle w:val="Paginanummer"/>
        <w:rFonts w:asciiTheme="minorHAnsi" w:hAnsiTheme="minorHAnsi" w:cstheme="minorHAnsi"/>
        <w:sz w:val="20"/>
        <w:szCs w:val="20"/>
      </w:rPr>
      <w:instrText xml:space="preserve"> NUMPAGES </w:instrTex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8253A4" w:rsidRPr="00D027E8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D027E8">
      <w:rPr>
        <w:rStyle w:val="Paginanummer"/>
        <w:rFonts w:asciiTheme="minorHAnsi" w:hAnsiTheme="minorHAnsi" w:cstheme="minorHAnsi"/>
        <w:sz w:val="20"/>
        <w:szCs w:val="20"/>
      </w:rPr>
      <w:tab/>
    </w:r>
    <w:r w:rsidRPr="00D027E8">
      <w:rPr>
        <w:rStyle w:val="Paginanummer"/>
        <w:rFonts w:asciiTheme="minorHAnsi" w:hAnsiTheme="minorHAnsi" w:cstheme="minorHAnsi"/>
        <w:sz w:val="20"/>
        <w:szCs w:val="20"/>
      </w:rPr>
      <w:tab/>
    </w:r>
    <w:r w:rsidRPr="00D027E8">
      <w:rPr>
        <w:rFonts w:asciiTheme="minorHAnsi" w:hAnsiTheme="minorHAnsi" w:cstheme="minorHAnsi"/>
        <w:sz w:val="20"/>
        <w:szCs w:val="20"/>
      </w:rPr>
      <w:t>Paraaf gegadigde: 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5913" w14:textId="77777777" w:rsidR="00FF62A2" w:rsidRDefault="00FF62A2">
      <w:r>
        <w:separator/>
      </w:r>
    </w:p>
  </w:footnote>
  <w:footnote w:type="continuationSeparator" w:id="0">
    <w:p w14:paraId="01CAC314" w14:textId="77777777" w:rsidR="00FF62A2" w:rsidRDefault="00FF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9095" w14:textId="5E379560" w:rsidR="00875246" w:rsidRPr="00875246" w:rsidRDefault="00875246">
    <w:pPr>
      <w:pStyle w:val="Koptekst"/>
      <w:rPr>
        <w:rFonts w:asciiTheme="minorHAnsi" w:hAnsiTheme="minorHAnsi" w:cstheme="minorHAnsi"/>
      </w:rPr>
    </w:pPr>
    <w:r w:rsidRPr="00875246">
      <w:rPr>
        <w:rFonts w:asciiTheme="minorHAnsi" w:hAnsiTheme="minorHAnsi" w:cstheme="minorHAnsi"/>
      </w:rPr>
      <w:t>Archeologische opgraving Gelderakkers, gemeente Hilvarenbeek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5833A8"/>
    <w:multiLevelType w:val="hybridMultilevel"/>
    <w:tmpl w:val="704A23DA"/>
    <w:lvl w:ilvl="0" w:tplc="81DE86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B523D"/>
    <w:multiLevelType w:val="hybridMultilevel"/>
    <w:tmpl w:val="1D2433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86"/>
    <w:rsid w:val="000023EE"/>
    <w:rsid w:val="00082765"/>
    <w:rsid w:val="00096C7A"/>
    <w:rsid w:val="000A182B"/>
    <w:rsid w:val="000A52BA"/>
    <w:rsid w:val="000E6C9C"/>
    <w:rsid w:val="000F0E93"/>
    <w:rsid w:val="00100D25"/>
    <w:rsid w:val="00103F24"/>
    <w:rsid w:val="00135AC4"/>
    <w:rsid w:val="00181B77"/>
    <w:rsid w:val="001B239C"/>
    <w:rsid w:val="001D614C"/>
    <w:rsid w:val="00204BBF"/>
    <w:rsid w:val="002217D7"/>
    <w:rsid w:val="002241F3"/>
    <w:rsid w:val="0023263F"/>
    <w:rsid w:val="00235C53"/>
    <w:rsid w:val="0027091A"/>
    <w:rsid w:val="00274C25"/>
    <w:rsid w:val="002916F7"/>
    <w:rsid w:val="002B0676"/>
    <w:rsid w:val="002B7034"/>
    <w:rsid w:val="002C68F2"/>
    <w:rsid w:val="0031788E"/>
    <w:rsid w:val="003C1237"/>
    <w:rsid w:val="003D0933"/>
    <w:rsid w:val="00446CE4"/>
    <w:rsid w:val="004D015C"/>
    <w:rsid w:val="005206FF"/>
    <w:rsid w:val="00580EF6"/>
    <w:rsid w:val="00604532"/>
    <w:rsid w:val="00642D62"/>
    <w:rsid w:val="006C4E1D"/>
    <w:rsid w:val="006F3B85"/>
    <w:rsid w:val="006F62DC"/>
    <w:rsid w:val="00726D11"/>
    <w:rsid w:val="00737D89"/>
    <w:rsid w:val="00753ED7"/>
    <w:rsid w:val="00757DC9"/>
    <w:rsid w:val="00762C0F"/>
    <w:rsid w:val="0079173E"/>
    <w:rsid w:val="007E5F14"/>
    <w:rsid w:val="007E72F0"/>
    <w:rsid w:val="007F0E6A"/>
    <w:rsid w:val="008253A4"/>
    <w:rsid w:val="0083105C"/>
    <w:rsid w:val="00875246"/>
    <w:rsid w:val="008A1D45"/>
    <w:rsid w:val="008A72B8"/>
    <w:rsid w:val="008D6E46"/>
    <w:rsid w:val="008F6743"/>
    <w:rsid w:val="00936286"/>
    <w:rsid w:val="00962092"/>
    <w:rsid w:val="0097247D"/>
    <w:rsid w:val="009F7893"/>
    <w:rsid w:val="00A26578"/>
    <w:rsid w:val="00A3031E"/>
    <w:rsid w:val="00A42E01"/>
    <w:rsid w:val="00A434D4"/>
    <w:rsid w:val="00A516C8"/>
    <w:rsid w:val="00A700C2"/>
    <w:rsid w:val="00AB4997"/>
    <w:rsid w:val="00AE3D0E"/>
    <w:rsid w:val="00B64AA4"/>
    <w:rsid w:val="00BB4070"/>
    <w:rsid w:val="00BC06DC"/>
    <w:rsid w:val="00BC3D30"/>
    <w:rsid w:val="00C13789"/>
    <w:rsid w:val="00C503F3"/>
    <w:rsid w:val="00C51027"/>
    <w:rsid w:val="00C61330"/>
    <w:rsid w:val="00C8079F"/>
    <w:rsid w:val="00C93C22"/>
    <w:rsid w:val="00CC6ED5"/>
    <w:rsid w:val="00CD0D3E"/>
    <w:rsid w:val="00D027E8"/>
    <w:rsid w:val="00D2087D"/>
    <w:rsid w:val="00D40743"/>
    <w:rsid w:val="00D47822"/>
    <w:rsid w:val="00D623E0"/>
    <w:rsid w:val="00D97D2B"/>
    <w:rsid w:val="00DB1B29"/>
    <w:rsid w:val="00E40427"/>
    <w:rsid w:val="00E638F0"/>
    <w:rsid w:val="00E94DFD"/>
    <w:rsid w:val="00EC6FD6"/>
    <w:rsid w:val="00EF4A2B"/>
    <w:rsid w:val="00F408E1"/>
    <w:rsid w:val="00F46D0B"/>
    <w:rsid w:val="00F57AED"/>
    <w:rsid w:val="00F60E3B"/>
    <w:rsid w:val="00FB1BA4"/>
    <w:rsid w:val="00FB2135"/>
    <w:rsid w:val="00FF62A2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10382"/>
  <w15:chartTrackingRefBased/>
  <w15:docId w15:val="{13B15180-084F-48E5-A347-5F7265B5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  <w:style w:type="paragraph" w:styleId="Lijstalinea">
    <w:name w:val="List Paragraph"/>
    <w:basedOn w:val="Standaard"/>
    <w:uiPriority w:val="34"/>
    <w:qFormat/>
    <w:rsid w:val="000A52BA"/>
    <w:pPr>
      <w:ind w:left="720"/>
      <w:contextualSpacing/>
    </w:pPr>
  </w:style>
  <w:style w:type="paragraph" w:styleId="Geenafstand">
    <w:name w:val="No Spacing"/>
    <w:basedOn w:val="Standaard"/>
    <w:link w:val="GeenafstandChar"/>
    <w:uiPriority w:val="1"/>
    <w:qFormat/>
    <w:rsid w:val="000A52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A52B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Weert</vt:lpstr>
    </vt:vector>
  </TitlesOfParts>
  <Company>RR Procurement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Weert</dc:title>
  <dc:subject/>
  <dc:creator>Ralph Rheiter</dc:creator>
  <cp:keywords/>
  <cp:lastModifiedBy>Fokko Kortlang</cp:lastModifiedBy>
  <cp:revision>4</cp:revision>
  <cp:lastPrinted>2015-10-14T09:27:00Z</cp:lastPrinted>
  <dcterms:created xsi:type="dcterms:W3CDTF">2021-10-28T10:24:00Z</dcterms:created>
  <dcterms:modified xsi:type="dcterms:W3CDTF">2021-10-29T09:40:00Z</dcterms:modified>
</cp:coreProperties>
</file>