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49" w:rsidRDefault="00806749" w:rsidP="00806749">
      <w:pPr>
        <w:pStyle w:val="Kop1"/>
        <w:rPr>
          <w:rFonts w:asciiTheme="minorHAnsi" w:hAnsiTheme="minorHAnsi"/>
          <w:color w:val="850012"/>
          <w:sz w:val="24"/>
          <w:szCs w:val="24"/>
        </w:rPr>
      </w:pPr>
      <w:bookmarkStart w:id="0" w:name="_Toc77860730"/>
      <w:r w:rsidRPr="00C035A0">
        <w:rPr>
          <w:rFonts w:asciiTheme="minorHAnsi" w:hAnsiTheme="minorHAnsi"/>
          <w:color w:val="850012"/>
          <w:sz w:val="24"/>
          <w:szCs w:val="24"/>
        </w:rPr>
        <w:t xml:space="preserve">Bijlage </w:t>
      </w:r>
      <w:r>
        <w:rPr>
          <w:rFonts w:asciiTheme="minorHAnsi" w:hAnsiTheme="minorHAnsi"/>
          <w:color w:val="850012"/>
          <w:sz w:val="24"/>
          <w:szCs w:val="24"/>
        </w:rPr>
        <w:t>7b Overzicht kandidaten</w:t>
      </w:r>
      <w:bookmarkEnd w:id="0"/>
    </w:p>
    <w:p w:rsidR="00806749" w:rsidRPr="003016D7" w:rsidRDefault="00806749" w:rsidP="00806749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3016D7">
        <w:rPr>
          <w:rFonts w:asciiTheme="minorHAnsi" w:hAnsiTheme="minorHAnsi"/>
          <w:color w:val="000000" w:themeColor="text1"/>
          <w:sz w:val="20"/>
          <w:szCs w:val="20"/>
        </w:rPr>
        <w:t>Inschrijver vult onderstaand overzicht in per aangeboden kandidaat</w:t>
      </w:r>
      <w:r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="00806749" w:rsidRPr="003016D7" w:rsidRDefault="00806749" w:rsidP="00806749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3016D7" w:rsidRDefault="00806749" w:rsidP="00806749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3016D7">
        <w:rPr>
          <w:rFonts w:asciiTheme="minorHAnsi" w:hAnsiTheme="minorHAnsi"/>
          <w:color w:val="000000" w:themeColor="text1"/>
          <w:sz w:val="20"/>
          <w:szCs w:val="20"/>
        </w:rPr>
        <w:t>Let op:</w:t>
      </w:r>
    </w:p>
    <w:p w:rsidR="00806749" w:rsidRPr="003016D7" w:rsidRDefault="00806749" w:rsidP="00806749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3016D7">
        <w:rPr>
          <w:rFonts w:asciiTheme="minorHAnsi" w:hAnsiTheme="minorHAnsi"/>
          <w:color w:val="000000" w:themeColor="text1"/>
          <w:sz w:val="20"/>
          <w:szCs w:val="20"/>
        </w:rPr>
        <w:t>Geef achter elke kandidaat duidelijk aan op welke functies hij/zij wordt aangeboden en voor hoeveel uur.</w:t>
      </w:r>
    </w:p>
    <w:p w:rsidR="00806749" w:rsidRDefault="00806749" w:rsidP="00806749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3016D7">
        <w:rPr>
          <w:rFonts w:asciiTheme="minorHAnsi" w:hAnsiTheme="minorHAnsi"/>
          <w:color w:val="000000" w:themeColor="text1"/>
          <w:sz w:val="20"/>
          <w:szCs w:val="20"/>
        </w:rPr>
        <w:t>Lees voor de voorwaarden rondom het aanbieden van kandidaten paragraaf 2.8 en het programma van eisen in bijlage 6</w:t>
      </w:r>
      <w:r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="00806749" w:rsidRPr="003016D7" w:rsidRDefault="00806749" w:rsidP="00806749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Lees voor het matchen van de juiste kandidaten de functieprofielen uit bijlage 7A.</w:t>
      </w:r>
    </w:p>
    <w:p w:rsidR="00806749" w:rsidRPr="003016D7" w:rsidRDefault="00806749" w:rsidP="00806749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3016D7">
        <w:rPr>
          <w:rFonts w:asciiTheme="minorHAnsi" w:hAnsiTheme="minorHAnsi"/>
          <w:color w:val="000000" w:themeColor="text1"/>
          <w:sz w:val="20"/>
          <w:szCs w:val="20"/>
        </w:rPr>
        <w:t xml:space="preserve">Houdt er rekening mee dat een kandidaat slechts voor 36 uur per week aangeboden kan worden. Dit kan over maximaal twee percelen verdeeld worden. Voorbeeld een kandidaat kan voor </w:t>
      </w:r>
      <w:r>
        <w:rPr>
          <w:rFonts w:asciiTheme="minorHAnsi" w:hAnsiTheme="minorHAnsi"/>
          <w:color w:val="000000" w:themeColor="text1"/>
          <w:sz w:val="20"/>
          <w:szCs w:val="20"/>
        </w:rPr>
        <w:t>16</w:t>
      </w:r>
      <w:r w:rsidRPr="003016D7">
        <w:rPr>
          <w:rFonts w:asciiTheme="minorHAnsi" w:hAnsiTheme="minorHAnsi"/>
          <w:color w:val="000000" w:themeColor="text1"/>
          <w:sz w:val="20"/>
          <w:szCs w:val="20"/>
        </w:rPr>
        <w:t xml:space="preserve"> uur J&amp;O coach aangeboden worden en voor 20 uur IVH hulpverlener.</w:t>
      </w:r>
    </w:p>
    <w:p w:rsidR="00806749" w:rsidRPr="003016D7" w:rsidRDefault="00806749" w:rsidP="00806749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3016D7">
        <w:rPr>
          <w:rFonts w:asciiTheme="minorHAnsi" w:hAnsiTheme="minorHAnsi"/>
          <w:color w:val="000000" w:themeColor="text1"/>
          <w:sz w:val="20"/>
          <w:szCs w:val="20"/>
        </w:rPr>
        <w:t>Indien inschrijver eenzelfde kandidaat op twee percelen</w:t>
      </w:r>
      <w:r>
        <w:rPr>
          <w:rFonts w:asciiTheme="minorHAnsi" w:hAnsiTheme="minorHAnsi"/>
          <w:color w:val="000000" w:themeColor="text1"/>
          <w:sz w:val="20"/>
          <w:szCs w:val="20"/>
        </w:rPr>
        <w:t>/functies</w:t>
      </w:r>
      <w:r w:rsidRPr="003016D7">
        <w:rPr>
          <w:rFonts w:asciiTheme="minorHAnsi" w:hAnsiTheme="minorHAnsi"/>
          <w:color w:val="000000" w:themeColor="text1"/>
          <w:sz w:val="20"/>
          <w:szCs w:val="20"/>
        </w:rPr>
        <w:t xml:space="preserve"> aanbiedt, wordt gevraagd deze kandidaat in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t</w:t>
      </w:r>
      <w:r w:rsidRPr="003016D7">
        <w:rPr>
          <w:rFonts w:asciiTheme="minorHAnsi" w:hAnsiTheme="minorHAnsi"/>
          <w:color w:val="000000" w:themeColor="text1"/>
          <w:sz w:val="20"/>
          <w:szCs w:val="20"/>
        </w:rPr>
        <w:t>wee separate regels in onderstaand overzicht op te nemen.</w:t>
      </w:r>
    </w:p>
    <w:p w:rsidR="00806749" w:rsidRPr="003016D7" w:rsidRDefault="00806749" w:rsidP="00806749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3016D7">
        <w:rPr>
          <w:rFonts w:asciiTheme="minorHAnsi" w:hAnsiTheme="minorHAnsi"/>
          <w:color w:val="000000" w:themeColor="text1"/>
          <w:sz w:val="20"/>
          <w:szCs w:val="20"/>
        </w:rPr>
        <w:t xml:space="preserve">U kunt hetzelfde overzicht indienen </w:t>
      </w:r>
      <w:r>
        <w:rPr>
          <w:rFonts w:asciiTheme="minorHAnsi" w:hAnsiTheme="minorHAnsi"/>
          <w:color w:val="000000" w:themeColor="text1"/>
          <w:sz w:val="20"/>
          <w:szCs w:val="20"/>
        </w:rPr>
        <w:t>voor</w:t>
      </w:r>
      <w:r w:rsidRPr="003016D7">
        <w:rPr>
          <w:rFonts w:asciiTheme="minorHAnsi" w:hAnsiTheme="minorHAnsi"/>
          <w:color w:val="000000" w:themeColor="text1"/>
          <w:sz w:val="20"/>
          <w:szCs w:val="20"/>
        </w:rPr>
        <w:t xml:space="preserve"> alle functies waarop u inschrijft. Schrijft u in op bijvoorbeeld vier functies? Dan kunt u </w:t>
      </w:r>
      <w:r>
        <w:rPr>
          <w:rFonts w:ascii="Calibri" w:hAnsi="Calibri" w:cs="Calibri"/>
          <w:color w:val="000000" w:themeColor="text1"/>
          <w:sz w:val="20"/>
          <w:szCs w:val="20"/>
        </w:rPr>
        <w:t>éé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n </w:t>
      </w:r>
      <w:r w:rsidRPr="003016D7">
        <w:rPr>
          <w:rFonts w:asciiTheme="minorHAnsi" w:hAnsiTheme="minorHAnsi"/>
          <w:color w:val="000000" w:themeColor="text1"/>
          <w:sz w:val="20"/>
          <w:szCs w:val="20"/>
        </w:rPr>
        <w:t>overzicht (met daarin alle kandidaten per perceel</w:t>
      </w:r>
      <w:r>
        <w:rPr>
          <w:rFonts w:asciiTheme="minorHAnsi" w:hAnsiTheme="minorHAnsi"/>
          <w:color w:val="000000" w:themeColor="text1"/>
          <w:sz w:val="20"/>
          <w:szCs w:val="20"/>
        </w:rPr>
        <w:t>/functie</w:t>
      </w:r>
      <w:r w:rsidRPr="003016D7">
        <w:rPr>
          <w:rFonts w:asciiTheme="minorHAnsi" w:hAnsiTheme="minorHAnsi"/>
          <w:color w:val="000000" w:themeColor="text1"/>
          <w:sz w:val="20"/>
          <w:szCs w:val="20"/>
        </w:rPr>
        <w:t>) aa</w:t>
      </w:r>
      <w:r>
        <w:rPr>
          <w:rFonts w:asciiTheme="minorHAnsi" w:hAnsiTheme="minorHAnsi"/>
          <w:color w:val="000000" w:themeColor="text1"/>
          <w:sz w:val="20"/>
          <w:szCs w:val="20"/>
        </w:rPr>
        <w:t>n</w:t>
      </w:r>
      <w:r w:rsidRPr="003016D7">
        <w:rPr>
          <w:rFonts w:asciiTheme="minorHAnsi" w:hAnsiTheme="minorHAnsi"/>
          <w:color w:val="000000" w:themeColor="text1"/>
          <w:sz w:val="20"/>
          <w:szCs w:val="20"/>
        </w:rPr>
        <w:t>leveren</w:t>
      </w:r>
      <w:r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="00806749" w:rsidRDefault="00806749" w:rsidP="00806749">
      <w:pPr>
        <w:rPr>
          <w:rFonts w:asciiTheme="minorHAnsi" w:hAnsiTheme="minorHAnsi"/>
          <w:color w:val="850012"/>
        </w:rPr>
      </w:pPr>
      <w:r w:rsidRPr="00ED1549">
        <w:rPr>
          <w:rFonts w:asciiTheme="minorHAnsi" w:hAnsiTheme="minorHAnsi"/>
          <w:noProof/>
          <w:color w:val="850012"/>
        </w:rPr>
        <w:drawing>
          <wp:anchor distT="0" distB="0" distL="114300" distR="114300" simplePos="0" relativeHeight="251659264" behindDoc="1" locked="0" layoutInCell="1" allowOverlap="1" wp14:anchorId="6FFC6DB2" wp14:editId="42092CB1">
            <wp:simplePos x="0" y="0"/>
            <wp:positionH relativeFrom="column">
              <wp:posOffset>24765</wp:posOffset>
            </wp:positionH>
            <wp:positionV relativeFrom="paragraph">
              <wp:posOffset>91440</wp:posOffset>
            </wp:positionV>
            <wp:extent cx="5222240" cy="2674123"/>
            <wp:effectExtent l="0" t="0" r="0" b="5715"/>
            <wp:wrapNone/>
            <wp:docPr id="5" name="Afbeelding 5" descr="Afbeelding met tekst, shoji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, shoji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674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850012"/>
        </w:rPr>
      </w:pPr>
    </w:p>
    <w:p w:rsidR="00806749" w:rsidRDefault="00806749" w:rsidP="00806749">
      <w:pPr>
        <w:rPr>
          <w:rFonts w:asciiTheme="minorHAnsi" w:hAnsiTheme="minorHAnsi"/>
          <w:color w:val="000000" w:themeColor="text1"/>
          <w:sz w:val="16"/>
          <w:szCs w:val="16"/>
        </w:rPr>
      </w:pPr>
      <w:proofErr w:type="spellStart"/>
      <w:r w:rsidRPr="003016D7">
        <w:rPr>
          <w:rFonts w:asciiTheme="minorHAnsi" w:hAnsiTheme="minorHAnsi"/>
          <w:color w:val="000000" w:themeColor="text1"/>
          <w:sz w:val="16"/>
          <w:szCs w:val="16"/>
        </w:rPr>
        <w:t>GW’er</w:t>
      </w:r>
      <w:proofErr w:type="spellEnd"/>
      <w:r w:rsidRPr="003016D7">
        <w:rPr>
          <w:rFonts w:asciiTheme="minorHAnsi" w:hAnsiTheme="minorHAnsi"/>
          <w:color w:val="000000" w:themeColor="text1"/>
          <w:sz w:val="16"/>
          <w:szCs w:val="16"/>
        </w:rPr>
        <w:t xml:space="preserve"> = gedragswetenschapper</w:t>
      </w:r>
    </w:p>
    <w:p w:rsidR="00806749" w:rsidRDefault="00806749" w:rsidP="00806749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:rsidR="00806749" w:rsidRDefault="00806749" w:rsidP="00806749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b/>
          <w:bCs/>
          <w:color w:val="000000" w:themeColor="text1"/>
          <w:sz w:val="20"/>
          <w:szCs w:val="20"/>
        </w:rPr>
        <w:t>Ter ondertekening</w:t>
      </w:r>
    </w:p>
    <w:p w:rsidR="00806749" w:rsidRDefault="00806749" w:rsidP="00806749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Naam:</w:t>
      </w:r>
      <w:r w:rsidRPr="00E71AAB"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Functie: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Organisatie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806749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Datum: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806749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806749" w:rsidRPr="00E71AAB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B75B8F" w:rsidRPr="007C7DE4" w:rsidRDefault="00806749" w:rsidP="00806749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Plaats</w:t>
      </w:r>
      <w:r w:rsidRPr="00E71AAB">
        <w:rPr>
          <w:rFonts w:asciiTheme="minorHAnsi" w:hAnsiTheme="minorHAnsi"/>
          <w:color w:val="000000" w:themeColor="text1"/>
          <w:sz w:val="20"/>
          <w:szCs w:val="20"/>
        </w:rPr>
        <w:t>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  <w:bookmarkStart w:id="1" w:name="_GoBack"/>
      <w:bookmarkEnd w:id="1"/>
      <w:r>
        <w:rPr>
          <w:rFonts w:asciiTheme="minorHAnsi" w:hAnsiTheme="minorHAnsi"/>
          <w:color w:val="000000" w:themeColor="text1"/>
          <w:sz w:val="20"/>
          <w:szCs w:val="20"/>
        </w:rPr>
        <w:tab/>
      </w:r>
    </w:p>
    <w:sectPr w:rsidR="00B75B8F" w:rsidRPr="007C7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57B0C"/>
    <w:multiLevelType w:val="hybridMultilevel"/>
    <w:tmpl w:val="981CD096"/>
    <w:lvl w:ilvl="0" w:tplc="958EE694">
      <w:start w:val="2"/>
      <w:numFmt w:val="bullet"/>
      <w:lvlText w:val="-"/>
      <w:lvlJc w:val="left"/>
      <w:pPr>
        <w:ind w:left="1571" w:hanging="360"/>
      </w:pPr>
      <w:rPr>
        <w:rFonts w:ascii="Calibri" w:eastAsiaTheme="minorHAnsi" w:hAnsi="Calibri" w:cstheme="minorBidi" w:hint="default"/>
      </w:rPr>
    </w:lvl>
    <w:lvl w:ilvl="1" w:tplc="852C6CF4">
      <w:start w:val="3"/>
      <w:numFmt w:val="bullet"/>
      <w:lvlText w:val="•"/>
      <w:lvlJc w:val="left"/>
      <w:pPr>
        <w:ind w:left="2491" w:hanging="5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E4"/>
    <w:rsid w:val="000363F5"/>
    <w:rsid w:val="00080298"/>
    <w:rsid w:val="00135D82"/>
    <w:rsid w:val="001417CF"/>
    <w:rsid w:val="00191491"/>
    <w:rsid w:val="002E487A"/>
    <w:rsid w:val="0035725B"/>
    <w:rsid w:val="00393254"/>
    <w:rsid w:val="00437784"/>
    <w:rsid w:val="00761F1E"/>
    <w:rsid w:val="007B554D"/>
    <w:rsid w:val="007C7DE4"/>
    <w:rsid w:val="007D3B52"/>
    <w:rsid w:val="00806749"/>
    <w:rsid w:val="00996C3E"/>
    <w:rsid w:val="00A544ED"/>
    <w:rsid w:val="00B355A2"/>
    <w:rsid w:val="00B75B8F"/>
    <w:rsid w:val="00BD4E47"/>
    <w:rsid w:val="00C11661"/>
    <w:rsid w:val="00C4419C"/>
    <w:rsid w:val="00CF3FE6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98D9"/>
  <w15:chartTrackingRefBased/>
  <w15:docId w15:val="{512664B0-FE6C-4456-9877-30DBFBED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C7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DD55-7B19-44B9-A89A-09CB6ACE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2</cp:revision>
  <dcterms:created xsi:type="dcterms:W3CDTF">2021-07-23T06:57:00Z</dcterms:created>
  <dcterms:modified xsi:type="dcterms:W3CDTF">2021-07-23T06:57:00Z</dcterms:modified>
</cp:coreProperties>
</file>