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1ADE9" w14:textId="378127B4" w:rsidR="0034280D" w:rsidRPr="00510841" w:rsidRDefault="0034280D" w:rsidP="0034280D">
      <w:pPr>
        <w:rPr>
          <w:b/>
          <w:bCs/>
        </w:rPr>
      </w:pPr>
      <w:r w:rsidRPr="00510841">
        <w:rPr>
          <w:b/>
          <w:bCs/>
        </w:rPr>
        <w:t xml:space="preserve">Gebruik van Optimal Scans in de </w:t>
      </w:r>
      <w:proofErr w:type="spellStart"/>
      <w:r w:rsidR="00510841" w:rsidRPr="00510841">
        <w:rPr>
          <w:b/>
          <w:bCs/>
        </w:rPr>
        <w:t>W</w:t>
      </w:r>
      <w:r w:rsidRPr="00510841">
        <w:rPr>
          <w:b/>
          <w:bCs/>
        </w:rPr>
        <w:t>ork</w:t>
      </w:r>
      <w:proofErr w:type="spellEnd"/>
      <w:r w:rsidRPr="00510841">
        <w:rPr>
          <w:b/>
          <w:bCs/>
        </w:rPr>
        <w:t xml:space="preserve"> </w:t>
      </w:r>
      <w:r w:rsidR="00510841" w:rsidRPr="00510841">
        <w:rPr>
          <w:b/>
          <w:bCs/>
        </w:rPr>
        <w:t>O</w:t>
      </w:r>
      <w:r w:rsidRPr="00510841">
        <w:rPr>
          <w:b/>
          <w:bCs/>
        </w:rPr>
        <w:t>ut fase</w:t>
      </w:r>
    </w:p>
    <w:p w14:paraId="19F3253B" w14:textId="6EB98291" w:rsidR="0034280D" w:rsidRDefault="0034280D" w:rsidP="0034280D"/>
    <w:p w14:paraId="431A4447" w14:textId="77777777" w:rsidR="00F65573" w:rsidRDefault="0034280D" w:rsidP="0034280D">
      <w:r w:rsidRPr="0034280D">
        <w:t>Optimal Scans is software die zeer gesc</w:t>
      </w:r>
      <w:r>
        <w:t xml:space="preserve">hikt is om in teams objectief vast te stellen wat de duurzaamste en meest circulaire beste optie is voor bijvoorbeeld interieur en meubilair. </w:t>
      </w:r>
    </w:p>
    <w:p w14:paraId="16D56782" w14:textId="0F0F00F2" w:rsidR="0034280D" w:rsidRDefault="001C7937" w:rsidP="0034280D">
      <w:r w:rsidRPr="00921559">
        <w:t xml:space="preserve">Lees </w:t>
      </w:r>
      <w:hyperlink r:id="rId5" w:history="1">
        <w:r w:rsidRPr="00921559">
          <w:rPr>
            <w:rStyle w:val="Hyperlink"/>
          </w:rPr>
          <w:t>hier</w:t>
        </w:r>
      </w:hyperlink>
      <w:r w:rsidRPr="00921559">
        <w:t xml:space="preserve"> een voorbeeld</w:t>
      </w:r>
      <w:r w:rsidR="003F527D" w:rsidRPr="00921559">
        <w:t xml:space="preserve"> </w:t>
      </w:r>
      <w:r w:rsidR="00921559" w:rsidRPr="00921559">
        <w:t>van hoe dit voor infrastructuur is gedaan</w:t>
      </w:r>
      <w:r w:rsidRPr="00921559">
        <w:t>.</w:t>
      </w:r>
    </w:p>
    <w:p w14:paraId="5DD2E764" w14:textId="11B5056D" w:rsidR="0034280D" w:rsidRPr="0034280D" w:rsidRDefault="0034280D" w:rsidP="0034280D">
      <w:r>
        <w:t>Dat werkt als volgt:</w:t>
      </w:r>
    </w:p>
    <w:p w14:paraId="1F7482F7" w14:textId="17E77AEB" w:rsidR="0034280D" w:rsidRDefault="0034280D" w:rsidP="0034280D">
      <w:pPr>
        <w:pStyle w:val="Lijstalinea"/>
        <w:numPr>
          <w:ilvl w:val="0"/>
          <w:numId w:val="2"/>
        </w:numPr>
      </w:pPr>
      <w:r>
        <w:t xml:space="preserve">We stellen vast welke thema's (bijvoorbeeld Circulariteit) en criteria (bijvoorbeeld percentage hoogwaardig hergebruik) de </w:t>
      </w:r>
      <w:r w:rsidR="00921559">
        <w:t xml:space="preserve">ambities voor </w:t>
      </w:r>
      <w:r>
        <w:t xml:space="preserve">duurzaamheid en circulariteit goed weergeven, passend bij de </w:t>
      </w:r>
      <w:r w:rsidR="00921559">
        <w:t xml:space="preserve">functionele </w:t>
      </w:r>
      <w:r>
        <w:t>doelstellingen van het project. Deze zijn tijdens de voorbereiding van de aanbesteding al vastgesteld, maar kunnen op grond van voortschrijdend inzicht eventueel nog aangepast worden.</w:t>
      </w:r>
      <w:r w:rsidR="00510841">
        <w:t xml:space="preserve"> </w:t>
      </w:r>
      <w:r w:rsidR="00F65573">
        <w:t>De hoofdthema’s zijn:</w:t>
      </w:r>
    </w:p>
    <w:p w14:paraId="69B4F9F3" w14:textId="5EE5D955" w:rsidR="00F65573" w:rsidRDefault="00F65573" w:rsidP="00F65573">
      <w:pPr>
        <w:pStyle w:val="Lijstalinea"/>
        <w:ind w:left="1070"/>
      </w:pPr>
    </w:p>
    <w:p w14:paraId="32CF8DF6" w14:textId="122FDA40" w:rsidR="00F65573" w:rsidRDefault="00F65573" w:rsidP="00F65573">
      <w:pPr>
        <w:pStyle w:val="Lijstalinea"/>
        <w:ind w:left="142"/>
      </w:pPr>
      <w:r>
        <w:rPr>
          <w:noProof/>
        </w:rPr>
        <w:drawing>
          <wp:inline distT="0" distB="0" distL="0" distR="0" wp14:anchorId="50D48FE8" wp14:editId="21145704">
            <wp:extent cx="5760720" cy="24066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2406650"/>
                    </a:xfrm>
                    <a:prstGeom prst="rect">
                      <a:avLst/>
                    </a:prstGeom>
                  </pic:spPr>
                </pic:pic>
              </a:graphicData>
            </a:graphic>
          </wp:inline>
        </w:drawing>
      </w:r>
    </w:p>
    <w:p w14:paraId="2F320061" w14:textId="77777777" w:rsidR="00F65573" w:rsidRDefault="00F65573" w:rsidP="00F65573">
      <w:pPr>
        <w:pStyle w:val="Lijstalinea"/>
        <w:ind w:left="1070"/>
      </w:pPr>
    </w:p>
    <w:p w14:paraId="53D0F8B3" w14:textId="146D1511" w:rsidR="0034280D" w:rsidRDefault="0034280D" w:rsidP="0034280D">
      <w:pPr>
        <w:pStyle w:val="Lijstalinea"/>
        <w:numPr>
          <w:ilvl w:val="0"/>
          <w:numId w:val="2"/>
        </w:numPr>
      </w:pPr>
      <w:r>
        <w:t xml:space="preserve">Thema's en criteria worden onderling gewogen, passend bij de </w:t>
      </w:r>
      <w:r w:rsidR="00510841">
        <w:t xml:space="preserve">relatieve impact </w:t>
      </w:r>
      <w:r>
        <w:t>van projectonderdelen, en ambities van de betrokken organisaties.</w:t>
      </w:r>
      <w:r w:rsidR="00F65573">
        <w:t xml:space="preserve"> De </w:t>
      </w:r>
      <w:proofErr w:type="spellStart"/>
      <w:r w:rsidR="00F65573">
        <w:t>subthema’s</w:t>
      </w:r>
      <w:proofErr w:type="spellEnd"/>
      <w:r w:rsidR="00F65573">
        <w:t xml:space="preserve"> zijn:</w:t>
      </w:r>
    </w:p>
    <w:p w14:paraId="37CDF02A" w14:textId="77777777" w:rsidR="00F65573" w:rsidRDefault="00F65573" w:rsidP="00F65573">
      <w:pPr>
        <w:pStyle w:val="Lijstalinea"/>
        <w:ind w:left="1070"/>
      </w:pPr>
    </w:p>
    <w:p w14:paraId="48F9C669" w14:textId="1B30E213" w:rsidR="00F65573" w:rsidRDefault="00F65573" w:rsidP="00F65573">
      <w:pPr>
        <w:ind w:left="-142"/>
      </w:pPr>
      <w:r>
        <w:rPr>
          <w:noProof/>
        </w:rPr>
        <w:drawing>
          <wp:inline distT="0" distB="0" distL="0" distR="0" wp14:anchorId="3D5DAAB9" wp14:editId="132CCAAE">
            <wp:extent cx="6343650" cy="227118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59462" cy="2276844"/>
                    </a:xfrm>
                    <a:prstGeom prst="rect">
                      <a:avLst/>
                    </a:prstGeom>
                  </pic:spPr>
                </pic:pic>
              </a:graphicData>
            </a:graphic>
          </wp:inline>
        </w:drawing>
      </w:r>
    </w:p>
    <w:p w14:paraId="2790A962" w14:textId="77777777" w:rsidR="00F65573" w:rsidRDefault="00F65573" w:rsidP="00F65573"/>
    <w:p w14:paraId="64E2F868" w14:textId="358E1AC3" w:rsidR="00510841" w:rsidRDefault="00F65573" w:rsidP="0034280D">
      <w:pPr>
        <w:pStyle w:val="Lijstalinea"/>
        <w:numPr>
          <w:ilvl w:val="0"/>
          <w:numId w:val="2"/>
        </w:numPr>
      </w:pPr>
      <w:r>
        <w:lastRenderedPageBreak/>
        <w:t xml:space="preserve">Per thema zijn er verschillende soorten </w:t>
      </w:r>
      <w:r w:rsidR="0034280D">
        <w:t xml:space="preserve">gegevens nodig. Deze gegevens moeten door de leverancier geleverd worden. Indien de gegevens niet beschikbaar zijn, kunnen eventueel de criteria </w:t>
      </w:r>
      <w:r w:rsidR="00510841">
        <w:t xml:space="preserve">anders worden geformuleerd om informatie die wél beschikbaar is over het onderwerp te </w:t>
      </w:r>
      <w:r w:rsidR="001C7937">
        <w:t xml:space="preserve">kunnen </w:t>
      </w:r>
      <w:r w:rsidR="00510841">
        <w:t>gebruiken.</w:t>
      </w:r>
      <w:r w:rsidR="0034280D">
        <w:t xml:space="preserve"> Uitgaand van de gunningscriteria zijn dat de </w:t>
      </w:r>
      <w:r w:rsidR="00510841">
        <w:t xml:space="preserve">bijvoorbeeld </w:t>
      </w:r>
      <w:r w:rsidR="0034280D">
        <w:t>volgende soorten gegevens</w:t>
      </w:r>
      <w:r w:rsidR="00510841">
        <w:t>:</w:t>
      </w:r>
    </w:p>
    <w:p w14:paraId="108A1F4C" w14:textId="5DC3BDD7" w:rsidR="00F65573" w:rsidRDefault="00F65573" w:rsidP="00510841">
      <w:pPr>
        <w:pStyle w:val="Lijstalinea"/>
        <w:numPr>
          <w:ilvl w:val="1"/>
          <w:numId w:val="2"/>
        </w:numPr>
      </w:pPr>
      <w:r>
        <w:t xml:space="preserve">Mate van betrekken lokaal MKB (percentage van </w:t>
      </w:r>
      <w:r w:rsidR="00F74E26">
        <w:t>het project dat aan lokaal MKB wordt besteed).</w:t>
      </w:r>
    </w:p>
    <w:p w14:paraId="3956C68F" w14:textId="06ACFE16" w:rsidR="00F74E26" w:rsidRPr="00F74E26" w:rsidRDefault="00F74E26" w:rsidP="00510841">
      <w:pPr>
        <w:pStyle w:val="Lijstalinea"/>
        <w:numPr>
          <w:ilvl w:val="1"/>
          <w:numId w:val="2"/>
        </w:numPr>
      </w:pPr>
      <w:r w:rsidRPr="00F74E26">
        <w:t xml:space="preserve">Percentage </w:t>
      </w:r>
      <w:proofErr w:type="spellStart"/>
      <w:r w:rsidRPr="00F74E26">
        <w:t>Social</w:t>
      </w:r>
      <w:proofErr w:type="spellEnd"/>
      <w:r w:rsidRPr="00F74E26">
        <w:t xml:space="preserve"> Return en mate van </w:t>
      </w:r>
      <w:r w:rsidR="00921559">
        <w:t xml:space="preserve">coaching en </w:t>
      </w:r>
      <w:r w:rsidRPr="00F74E26">
        <w:t>bege</w:t>
      </w:r>
      <w:r>
        <w:t>leiding van mensen met een afstand tot de arbeidsmarkt.</w:t>
      </w:r>
    </w:p>
    <w:p w14:paraId="083D866F" w14:textId="61EDEC24" w:rsidR="00F74E26" w:rsidRDefault="00F74E26" w:rsidP="00510841">
      <w:pPr>
        <w:pStyle w:val="Lijstalinea"/>
        <w:numPr>
          <w:ilvl w:val="1"/>
          <w:numId w:val="2"/>
        </w:numPr>
      </w:pPr>
      <w:r>
        <w:t xml:space="preserve">Mate waarin reeds aanwezig </w:t>
      </w:r>
      <w:r w:rsidR="00921559">
        <w:t xml:space="preserve">meubilair en </w:t>
      </w:r>
      <w:r>
        <w:t>materiaal wordt hergebruikt.</w:t>
      </w:r>
    </w:p>
    <w:p w14:paraId="54C0FF39" w14:textId="530F2CFB" w:rsidR="00510841" w:rsidRDefault="00F74E26" w:rsidP="00510841">
      <w:pPr>
        <w:pStyle w:val="Lijstalinea"/>
        <w:numPr>
          <w:ilvl w:val="1"/>
          <w:numId w:val="2"/>
        </w:numPr>
      </w:pPr>
      <w:r>
        <w:t>Hoeveelheid gerecycled materiaal in</w:t>
      </w:r>
      <w:r w:rsidR="001C7937">
        <w:t xml:space="preserve"> </w:t>
      </w:r>
      <w:r w:rsidR="00510841">
        <w:t>geleverde producten.</w:t>
      </w:r>
    </w:p>
    <w:p w14:paraId="3394DAFE" w14:textId="205CDDED" w:rsidR="00510841" w:rsidRDefault="00510841" w:rsidP="00510841">
      <w:pPr>
        <w:pStyle w:val="Lijstalinea"/>
        <w:numPr>
          <w:ilvl w:val="1"/>
          <w:numId w:val="2"/>
        </w:numPr>
      </w:pPr>
      <w:r>
        <w:t>Losmaakbaarheid.</w:t>
      </w:r>
    </w:p>
    <w:p w14:paraId="25BA9927" w14:textId="01404586" w:rsidR="00F74E26" w:rsidRDefault="00921559" w:rsidP="00510841">
      <w:pPr>
        <w:pStyle w:val="Lijstalinea"/>
        <w:numPr>
          <w:ilvl w:val="1"/>
          <w:numId w:val="2"/>
        </w:numPr>
      </w:pPr>
      <w:r>
        <w:t xml:space="preserve">Percentage </w:t>
      </w:r>
      <w:r w:rsidR="00F74E26">
        <w:t xml:space="preserve">Zero </w:t>
      </w:r>
      <w:proofErr w:type="spellStart"/>
      <w:r w:rsidR="00F74E26">
        <w:t>Emission</w:t>
      </w:r>
      <w:proofErr w:type="spellEnd"/>
      <w:r w:rsidR="00F74E26">
        <w:t xml:space="preserve"> transport</w:t>
      </w:r>
      <w:r>
        <w:t>.</w:t>
      </w:r>
    </w:p>
    <w:p w14:paraId="19B7E885" w14:textId="43C41064" w:rsidR="00921559" w:rsidRDefault="00921559" w:rsidP="00510841">
      <w:pPr>
        <w:pStyle w:val="Lijstalinea"/>
        <w:numPr>
          <w:ilvl w:val="1"/>
          <w:numId w:val="2"/>
        </w:numPr>
      </w:pPr>
      <w:r>
        <w:t>Mate waarin meubilair aanpasbaar is aan individuele behoeften en veranderingen in de organisatie.</w:t>
      </w:r>
    </w:p>
    <w:p w14:paraId="64EF6B3D" w14:textId="2B31595F" w:rsidR="00F74E26" w:rsidRDefault="006C73C2" w:rsidP="00F74E26">
      <w:r>
        <w:t>In de scan zien vragen er als volgt uit:</w:t>
      </w:r>
    </w:p>
    <w:p w14:paraId="286B1A77" w14:textId="01326D9B" w:rsidR="00F74E26" w:rsidRDefault="00F74E26" w:rsidP="00F74E26">
      <w:r>
        <w:rPr>
          <w:noProof/>
        </w:rPr>
        <w:drawing>
          <wp:inline distT="0" distB="0" distL="0" distR="0" wp14:anchorId="23E546BD" wp14:editId="5C59EEFE">
            <wp:extent cx="5760720" cy="214058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140585"/>
                    </a:xfrm>
                    <a:prstGeom prst="rect">
                      <a:avLst/>
                    </a:prstGeom>
                  </pic:spPr>
                </pic:pic>
              </a:graphicData>
            </a:graphic>
          </wp:inline>
        </w:drawing>
      </w:r>
    </w:p>
    <w:p w14:paraId="06A372EF" w14:textId="2B38AC92" w:rsidR="00F74E26" w:rsidRDefault="00F74E26" w:rsidP="00F74E26">
      <w:pPr>
        <w:ind w:left="142"/>
      </w:pPr>
      <w:r>
        <w:rPr>
          <w:noProof/>
        </w:rPr>
        <w:drawing>
          <wp:inline distT="0" distB="0" distL="0" distR="0" wp14:anchorId="3841196F" wp14:editId="7B78D32A">
            <wp:extent cx="3816350" cy="3257275"/>
            <wp:effectExtent l="0" t="0" r="0" b="63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35794" cy="3273871"/>
                    </a:xfrm>
                    <a:prstGeom prst="rect">
                      <a:avLst/>
                    </a:prstGeom>
                  </pic:spPr>
                </pic:pic>
              </a:graphicData>
            </a:graphic>
          </wp:inline>
        </w:drawing>
      </w:r>
    </w:p>
    <w:p w14:paraId="43BE9EB9" w14:textId="7DB579A4" w:rsidR="00510841" w:rsidRDefault="00510841" w:rsidP="00510841">
      <w:pPr>
        <w:pStyle w:val="Lijstalinea"/>
        <w:numPr>
          <w:ilvl w:val="0"/>
          <w:numId w:val="2"/>
        </w:numPr>
      </w:pPr>
      <w:r>
        <w:lastRenderedPageBreak/>
        <w:t xml:space="preserve">De </w:t>
      </w:r>
      <w:r w:rsidR="001C7937">
        <w:t>leverancier(s) voeren deze gegevens in onder begeleiding van Optimal Planet.</w:t>
      </w:r>
    </w:p>
    <w:p w14:paraId="360896B8" w14:textId="53B594C8" w:rsidR="00377712" w:rsidRDefault="00377712" w:rsidP="00510841">
      <w:pPr>
        <w:pStyle w:val="Lijstalinea"/>
        <w:numPr>
          <w:ilvl w:val="0"/>
          <w:numId w:val="2"/>
        </w:numPr>
      </w:pPr>
      <w:r>
        <w:t>Optimal Scans berekent per oplossing een totaalscore en een score per thema. Dit kan worden gebruikt voor een optimalisatie van de mogelijke oplossingen en vervolgens ook voor onderbouwen van gemaakte keuzen.</w:t>
      </w:r>
    </w:p>
    <w:p w14:paraId="7819AF4B" w14:textId="30EB98E3" w:rsidR="00921559" w:rsidRDefault="006C73C2" w:rsidP="00921559">
      <w:r>
        <w:t>Hieronder staat een v</w:t>
      </w:r>
      <w:r w:rsidR="00921559">
        <w:t>oorbeeld van scores van een oplossing</w:t>
      </w:r>
      <w:r>
        <w:t xml:space="preserve"> voor het hoofdthema grondstoffen en circulariteit en de thema’s daarbinnen.</w:t>
      </w:r>
    </w:p>
    <w:p w14:paraId="7E0E404C" w14:textId="75545BAF" w:rsidR="00F74E26" w:rsidRDefault="003F527D" w:rsidP="001C7937">
      <w:r>
        <w:rPr>
          <w:noProof/>
        </w:rPr>
        <w:drawing>
          <wp:inline distT="0" distB="0" distL="0" distR="0" wp14:anchorId="37B1DDAF" wp14:editId="3491AD15">
            <wp:extent cx="5760720" cy="183578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1835785"/>
                    </a:xfrm>
                    <a:prstGeom prst="rect">
                      <a:avLst/>
                    </a:prstGeom>
                  </pic:spPr>
                </pic:pic>
              </a:graphicData>
            </a:graphic>
          </wp:inline>
        </w:drawing>
      </w:r>
    </w:p>
    <w:p w14:paraId="404E4ABA" w14:textId="77777777" w:rsidR="006C73C2" w:rsidRDefault="006C73C2" w:rsidP="001C7937"/>
    <w:p w14:paraId="3E5FA28C" w14:textId="2203D235" w:rsidR="003F527D" w:rsidRDefault="006C73C2" w:rsidP="001C7937">
      <w:r>
        <w:t xml:space="preserve">Het onderstaande </w:t>
      </w:r>
      <w:r>
        <w:t xml:space="preserve">voorbeeld van </w:t>
      </w:r>
      <w:r>
        <w:t xml:space="preserve">een vergelijking van </w:t>
      </w:r>
      <w:r>
        <w:t>oplossing</w:t>
      </w:r>
      <w:r>
        <w:t>en laat zien dat er onderbouwd voor optie 1 gekozen. Deze scoort niet het hoogst qua totaalscore, maar heeft een grote meerwaarde en scoort als enige boven de minimumnorm die gesteld is.</w:t>
      </w:r>
    </w:p>
    <w:p w14:paraId="07A40031" w14:textId="77777777" w:rsidR="006C73C2" w:rsidRDefault="006C73C2" w:rsidP="001C7937"/>
    <w:p w14:paraId="6D01818D" w14:textId="5DDF00E3" w:rsidR="003F527D" w:rsidRDefault="003F527D" w:rsidP="001C7937">
      <w:r>
        <w:rPr>
          <w:noProof/>
        </w:rPr>
        <w:drawing>
          <wp:inline distT="0" distB="0" distL="0" distR="0" wp14:anchorId="4F31F47B" wp14:editId="4335339A">
            <wp:extent cx="5760720" cy="162052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620520"/>
                    </a:xfrm>
                    <a:prstGeom prst="rect">
                      <a:avLst/>
                    </a:prstGeom>
                  </pic:spPr>
                </pic:pic>
              </a:graphicData>
            </a:graphic>
          </wp:inline>
        </w:drawing>
      </w:r>
    </w:p>
    <w:p w14:paraId="4AD858D1" w14:textId="77777777" w:rsidR="003F527D" w:rsidRDefault="003F527D" w:rsidP="001C7937"/>
    <w:p w14:paraId="27D9CB64" w14:textId="1F3E576C" w:rsidR="00D44921" w:rsidRDefault="001C7937" w:rsidP="001C7937">
      <w:r>
        <w:t xml:space="preserve">Optimal Scans is geen instrument dat alle data en gegevens voor het berekenen van duurzaamheid bevat, zoals LCA software die gekoppeld is aan de Nationale </w:t>
      </w:r>
      <w:proofErr w:type="spellStart"/>
      <w:r>
        <w:t>MilieuDatabase</w:t>
      </w:r>
      <w:proofErr w:type="spellEnd"/>
      <w:r>
        <w:t xml:space="preserve">. Het is een beslissingsondersteunend systeem dat helpt om </w:t>
      </w:r>
      <w:r w:rsidR="00377712">
        <w:t xml:space="preserve">gestructureerd </w:t>
      </w:r>
      <w:r>
        <w:t>versch</w:t>
      </w:r>
      <w:r w:rsidR="00377712">
        <w:t>i</w:t>
      </w:r>
      <w:r>
        <w:t xml:space="preserve">llende soorten data te </w:t>
      </w:r>
      <w:r w:rsidR="00377712">
        <w:t xml:space="preserve">verzamelen en te </w:t>
      </w:r>
      <w:r>
        <w:t>organiseren</w:t>
      </w:r>
      <w:r w:rsidR="00377712">
        <w:t xml:space="preserve"> die nodig</w:t>
      </w:r>
      <w:r w:rsidR="007D0723">
        <w:t xml:space="preserve"> zijn</w:t>
      </w:r>
      <w:r w:rsidR="00377712">
        <w:t xml:space="preserve"> voor het bepalen van de waarde van oplossingen in termen van gekozen ambities. Vervolgens helpt Optimal Scans deze waarde te vertalen in scores per  oplossing. Optimal Planet helpt daarbij, door te adviseren over welke invoerdata nodig is en wanneer deze voldoende onderbouwd is. </w:t>
      </w:r>
    </w:p>
    <w:p w14:paraId="7C264E6B" w14:textId="3D502DCA" w:rsidR="006C73C2" w:rsidRDefault="006C73C2" w:rsidP="001C7937">
      <w:hyperlink r:id="rId12" w:history="1">
        <w:r w:rsidRPr="006C73C2">
          <w:rPr>
            <w:rStyle w:val="Hyperlink"/>
          </w:rPr>
          <w:t>Klik hier voor een voorbeeld van een scan.</w:t>
        </w:r>
      </w:hyperlink>
    </w:p>
    <w:p w14:paraId="2DF4713C" w14:textId="2588C4FA" w:rsidR="00C05F36" w:rsidRPr="007D0723" w:rsidRDefault="009427E4" w:rsidP="009427E4">
      <w:pPr>
        <w:rPr>
          <w:rFonts w:ascii="Arial" w:eastAsia="Times New Roman" w:hAnsi="Arial" w:cs="Arial"/>
          <w:color w:val="222222"/>
          <w:sz w:val="24"/>
          <w:szCs w:val="24"/>
          <w:lang w:eastAsia="nl-NL"/>
        </w:rPr>
      </w:pPr>
      <w:r>
        <w:t>Deze scan is nog geheel uitgewerkt maar geeft al wel een idee van de hoeveel werk die nodig is voor het invullen van de scan.</w:t>
      </w:r>
    </w:p>
    <w:sectPr w:rsidR="00C05F36" w:rsidRPr="007D0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026"/>
    <w:multiLevelType w:val="hybridMultilevel"/>
    <w:tmpl w:val="B80A0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9D0DC0"/>
    <w:multiLevelType w:val="hybridMultilevel"/>
    <w:tmpl w:val="583685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CF77DA"/>
    <w:multiLevelType w:val="hybridMultilevel"/>
    <w:tmpl w:val="3EEC71F0"/>
    <w:lvl w:ilvl="0" w:tplc="4B28939C">
      <w:start w:val="1"/>
      <w:numFmt w:val="decimal"/>
      <w:lvlText w:val="%1."/>
      <w:lvlJc w:val="left"/>
      <w:pPr>
        <w:ind w:left="1070" w:hanging="71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0D"/>
    <w:rsid w:val="00016444"/>
    <w:rsid w:val="001C7937"/>
    <w:rsid w:val="0034280D"/>
    <w:rsid w:val="00377712"/>
    <w:rsid w:val="003F527D"/>
    <w:rsid w:val="00510841"/>
    <w:rsid w:val="0051461D"/>
    <w:rsid w:val="006C73C2"/>
    <w:rsid w:val="007D0723"/>
    <w:rsid w:val="008A6AFD"/>
    <w:rsid w:val="008F2E9D"/>
    <w:rsid w:val="00901270"/>
    <w:rsid w:val="00921559"/>
    <w:rsid w:val="009427E4"/>
    <w:rsid w:val="00AC15A1"/>
    <w:rsid w:val="00B91272"/>
    <w:rsid w:val="00C05F36"/>
    <w:rsid w:val="00D44921"/>
    <w:rsid w:val="00DA0B15"/>
    <w:rsid w:val="00E04BB4"/>
    <w:rsid w:val="00F65573"/>
    <w:rsid w:val="00F74E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398B"/>
  <w15:chartTrackingRefBased/>
  <w15:docId w15:val="{F04EF8DC-8CA1-4C51-A1E7-8B31CDA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4280D"/>
    <w:pPr>
      <w:ind w:left="720"/>
      <w:contextualSpacing/>
    </w:pPr>
  </w:style>
  <w:style w:type="character" w:styleId="Verwijzingopmerking">
    <w:name w:val="annotation reference"/>
    <w:basedOn w:val="Standaardalinea-lettertype"/>
    <w:uiPriority w:val="99"/>
    <w:semiHidden/>
    <w:unhideWhenUsed/>
    <w:rsid w:val="00510841"/>
    <w:rPr>
      <w:sz w:val="16"/>
      <w:szCs w:val="16"/>
    </w:rPr>
  </w:style>
  <w:style w:type="paragraph" w:styleId="Tekstopmerking">
    <w:name w:val="annotation text"/>
    <w:basedOn w:val="Standaard"/>
    <w:link w:val="TekstopmerkingChar"/>
    <w:uiPriority w:val="99"/>
    <w:semiHidden/>
    <w:unhideWhenUsed/>
    <w:rsid w:val="0051084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0841"/>
    <w:rPr>
      <w:sz w:val="20"/>
      <w:szCs w:val="20"/>
    </w:rPr>
  </w:style>
  <w:style w:type="paragraph" w:styleId="Onderwerpvanopmerking">
    <w:name w:val="annotation subject"/>
    <w:basedOn w:val="Tekstopmerking"/>
    <w:next w:val="Tekstopmerking"/>
    <w:link w:val="OnderwerpvanopmerkingChar"/>
    <w:uiPriority w:val="99"/>
    <w:semiHidden/>
    <w:unhideWhenUsed/>
    <w:rsid w:val="00510841"/>
    <w:rPr>
      <w:b/>
      <w:bCs/>
    </w:rPr>
  </w:style>
  <w:style w:type="character" w:customStyle="1" w:styleId="OnderwerpvanopmerkingChar">
    <w:name w:val="Onderwerp van opmerking Char"/>
    <w:basedOn w:val="TekstopmerkingChar"/>
    <w:link w:val="Onderwerpvanopmerking"/>
    <w:uiPriority w:val="99"/>
    <w:semiHidden/>
    <w:rsid w:val="00510841"/>
    <w:rPr>
      <w:b/>
      <w:bCs/>
      <w:sz w:val="20"/>
      <w:szCs w:val="20"/>
    </w:rPr>
  </w:style>
  <w:style w:type="character" w:styleId="Hyperlink">
    <w:name w:val="Hyperlink"/>
    <w:basedOn w:val="Standaardalinea-lettertype"/>
    <w:uiPriority w:val="99"/>
    <w:unhideWhenUsed/>
    <w:rsid w:val="001C7937"/>
    <w:rPr>
      <w:color w:val="0563C1" w:themeColor="hyperlink"/>
      <w:u w:val="single"/>
    </w:rPr>
  </w:style>
  <w:style w:type="character" w:styleId="Onopgelostemelding">
    <w:name w:val="Unresolved Mention"/>
    <w:basedOn w:val="Standaardalinea-lettertype"/>
    <w:uiPriority w:val="99"/>
    <w:semiHidden/>
    <w:unhideWhenUsed/>
    <w:rsid w:val="001C7937"/>
    <w:rPr>
      <w:color w:val="605E5C"/>
      <w:shd w:val="clear" w:color="auto" w:fill="E1DFDD"/>
    </w:rPr>
  </w:style>
  <w:style w:type="character" w:styleId="GevolgdeHyperlink">
    <w:name w:val="FollowedHyperlink"/>
    <w:basedOn w:val="Standaardalinea-lettertype"/>
    <w:uiPriority w:val="99"/>
    <w:semiHidden/>
    <w:unhideWhenUsed/>
    <w:rsid w:val="007D07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7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can.optimalplanet.nl/scan/maak/688/5hUe99L9vcMwukgs"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optimalplanet.nl/optimal-gww-scan/" TargetMode="External"/><Relationship Id="rId15" Type="http://schemas.openxmlformats.org/officeDocument/2006/relationships/customXml" Target="../customXml/item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01FD8222338EF74F8F15058647DA6BDE" ma:contentTypeVersion="12" ma:contentTypeDescription="Maak een nieuw Word document." ma:contentTypeScope="" ma:versionID="d6972b048cfdfeb54eac67b83176b072">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afaa3b14f48c306b69e5f7b35bf89750"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TaxCatchAll xmlns="cad755b6-d270-493f-83c9-ae784197a3f5">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_dlc_DocId xmlns="cad755b6-d270-493f-83c9-ae784197a3f5">PX3EPKY34SD4-74821639-1427</_dlc_DocId>
    <_dlc_DocIdUrl xmlns="cad755b6-d270-493f-83c9-ae784197a3f5">
      <Url>https://denhaag.sharepoint.com/sites/inkoop-bec-2021/_layouts/15/DocIdRedir.aspx?ID=PX3EPKY34SD4-74821639-1427</Url>
      <Description>PX3EPKY34SD4-74821639-1427</Description>
    </_dlc_DocIdUrl>
  </documentManagement>
</p:properties>
</file>

<file path=customXml/itemProps1.xml><?xml version="1.0" encoding="utf-8"?>
<ds:datastoreItem xmlns:ds="http://schemas.openxmlformats.org/officeDocument/2006/customXml" ds:itemID="{37F8D3FF-80FE-43D7-8386-215A5F731D99}"/>
</file>

<file path=customXml/itemProps2.xml><?xml version="1.0" encoding="utf-8"?>
<ds:datastoreItem xmlns:ds="http://schemas.openxmlformats.org/officeDocument/2006/customXml" ds:itemID="{2B748462-1509-4850-926A-135B9F11A452}"/>
</file>

<file path=customXml/itemProps3.xml><?xml version="1.0" encoding="utf-8"?>
<ds:datastoreItem xmlns:ds="http://schemas.openxmlformats.org/officeDocument/2006/customXml" ds:itemID="{D82D1101-2593-464E-8D4A-E4B7C5C17877}"/>
</file>

<file path=customXml/itemProps4.xml><?xml version="1.0" encoding="utf-8"?>
<ds:datastoreItem xmlns:ds="http://schemas.openxmlformats.org/officeDocument/2006/customXml" ds:itemID="{D3D336FF-4490-47EC-A02C-DD29A8AA34A3}"/>
</file>

<file path=docProps/app.xml><?xml version="1.0" encoding="utf-8"?>
<Properties xmlns="http://schemas.openxmlformats.org/officeDocument/2006/extended-properties" xmlns:vt="http://schemas.openxmlformats.org/officeDocument/2006/docPropsVTypes">
  <Template>Normal</Template>
  <TotalTime>173</TotalTime>
  <Pages>3</Pages>
  <Words>520</Words>
  <Characters>2864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Reinier de Nooij</dc:creator>
  <cp:keywords/>
  <dc:description/>
  <cp:lastModifiedBy>Reinier de Nooij</cp:lastModifiedBy>
  <cp:revision>7</cp:revision>
  <dcterms:created xsi:type="dcterms:W3CDTF">2021-06-03T08:34:00Z</dcterms:created>
  <dcterms:modified xsi:type="dcterms:W3CDTF">2021-06-11T07:34:00Z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0x0101008696D14171FA4CED8F032AD334D7A9EF0001FD8222338EF74F8F15058647DA6BDE</vt:lpwstr>
  </property>
  <property fmtid="{D5CDD505-2E9C-101B-9397-08002B2CF9AE}" pid="3" name="_dlc_DocIdItemGuid">
    <vt:lpwstr>f0c915f4-d5ca-427e-8665-9f51202fa550</vt:lpwstr>
  </property>
  <property fmtid="{D5CDD505-2E9C-101B-9397-08002B2CF9AE}" pid="4" name="Dossiertype">
    <vt:lpwstr/>
  </property>
  <property fmtid="{D5CDD505-2E9C-101B-9397-08002B2CF9AE}" pid="5" name="TaxKeyword">
    <vt:lpwstr/>
  </property>
  <property fmtid="{D5CDD505-2E9C-101B-9397-08002B2CF9AE}" pid="6" name="Teamtrefwoorden">
    <vt:lpwstr>22;#4.1 Inschrijvingsfase - Publicatie TenderNed|993d7e8e-20fb-4627-a851-12a8f96a5cad</vt:lpwstr>
  </property>
  <property fmtid="{D5CDD505-2E9C-101B-9397-08002B2CF9AE}" pid="7" name="Documentsoort">
    <vt:lpwstr/>
  </property>
  <property fmtid="{D5CDD505-2E9C-101B-9397-08002B2CF9AE}" pid="8" name="iadc89b14e6f46d3bf0676593dca1557">
    <vt:lpwstr/>
  </property>
</Properties>
</file>