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46111" w14:textId="43602BAF" w:rsidR="00EB4A52" w:rsidRPr="00EB4A52" w:rsidRDefault="00EB4A52" w:rsidP="00EB4A52">
      <w:pPr>
        <w:pStyle w:val="Kop1"/>
        <w:rPr>
          <w:color w:val="auto"/>
        </w:rPr>
      </w:pPr>
      <w:bookmarkStart w:id="0" w:name="_Toc63081050"/>
      <w:r w:rsidRPr="00EB4A52">
        <w:rPr>
          <w:color w:val="auto"/>
        </w:rPr>
        <w:t>Bijlage 4</w:t>
      </w:r>
      <w:r w:rsidR="00BE3FFD">
        <w:rPr>
          <w:color w:val="auto"/>
        </w:rPr>
        <w:t>B</w:t>
      </w:r>
      <w:r w:rsidRPr="00EB4A52">
        <w:rPr>
          <w:color w:val="auto"/>
        </w:rPr>
        <w:t xml:space="preserve"> Perceel </w:t>
      </w:r>
      <w:r w:rsidR="00BE3FFD">
        <w:rPr>
          <w:color w:val="auto"/>
        </w:rPr>
        <w:t>2</w:t>
      </w:r>
      <w:r w:rsidRPr="00EB4A52">
        <w:rPr>
          <w:color w:val="auto"/>
        </w:rPr>
        <w:t xml:space="preserve"> Inschrijvingsbiljet</w:t>
      </w:r>
      <w:bookmarkEnd w:id="0"/>
      <w:r w:rsidR="00E648BB">
        <w:rPr>
          <w:color w:val="auto"/>
        </w:rPr>
        <w:t>, versie 2</w:t>
      </w:r>
    </w:p>
    <w:p w14:paraId="67CCAE07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B5B5266" w14:textId="77777777" w:rsidR="00EB4A52" w:rsidRPr="00EB4A52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8"/>
          <w:szCs w:val="28"/>
        </w:rPr>
      </w:pPr>
      <w:r w:rsidRPr="00EB4A52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bCs/>
          <w:sz w:val="22"/>
          <w:szCs w:val="22"/>
        </w:rPr>
        <w:t>Leerroutes en modules Wet Inburgering</w:t>
      </w:r>
    </w:p>
    <w:p w14:paraId="71FFF906" w14:textId="11162666" w:rsidR="00EB4A52" w:rsidRPr="00EB4A52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EB4A52">
        <w:rPr>
          <w:rFonts w:ascii="Calibri" w:eastAsia="Arial" w:hAnsi="Calibri" w:cs="Calibri"/>
          <w:b/>
          <w:sz w:val="22"/>
          <w:szCs w:val="22"/>
        </w:rPr>
        <w:t>Opdrachtgever:</w:t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sz w:val="22"/>
          <w:szCs w:val="22"/>
        </w:rPr>
        <w:t>Gemeente Hoeksche Waard</w:t>
      </w:r>
    </w:p>
    <w:p w14:paraId="04014BA7" w14:textId="1680D156" w:rsidR="00EB4A52" w:rsidRPr="00EB4A52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B4A52">
        <w:rPr>
          <w:rFonts w:ascii="Calibri" w:eastAsia="Arial" w:hAnsi="Calibri" w:cs="Calibri"/>
          <w:b/>
          <w:sz w:val="22"/>
          <w:szCs w:val="22"/>
        </w:rPr>
        <w:t>Kenmerk:</w:t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sz w:val="22"/>
          <w:szCs w:val="22"/>
        </w:rPr>
        <w:t>Z.20.069746</w:t>
      </w:r>
    </w:p>
    <w:p w14:paraId="1DBAA9A7" w14:textId="3B4A2D5B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</w:p>
    <w:p w14:paraId="1D0B33D4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7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2551"/>
        <w:gridCol w:w="2694"/>
      </w:tblGrid>
      <w:tr w:rsidR="008024F6" w:rsidRPr="00AB191A" w14:paraId="16DC9538" w14:textId="77777777" w:rsidTr="008024F6">
        <w:trPr>
          <w:trHeight w:val="666"/>
        </w:trPr>
        <w:tc>
          <w:tcPr>
            <w:tcW w:w="1951" w:type="dxa"/>
            <w:shd w:val="clear" w:color="auto" w:fill="92D050"/>
          </w:tcPr>
          <w:p w14:paraId="51CFFC6B" w14:textId="2465CFAF" w:rsidR="008024F6" w:rsidRPr="00AB191A" w:rsidRDefault="008024F6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Prijs perceel 2</w:t>
            </w:r>
          </w:p>
        </w:tc>
        <w:tc>
          <w:tcPr>
            <w:tcW w:w="2551" w:type="dxa"/>
            <w:shd w:val="clear" w:color="auto" w:fill="92D050"/>
          </w:tcPr>
          <w:p w14:paraId="0D7F374A" w14:textId="2E8EF178" w:rsidR="008024F6" w:rsidRPr="00AB191A" w:rsidRDefault="008024F6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Maximum eenheidsprijs</w:t>
            </w:r>
          </w:p>
          <w:p w14:paraId="6478D0BF" w14:textId="77777777" w:rsidR="008024F6" w:rsidRPr="00AB191A" w:rsidRDefault="008024F6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92D050"/>
          </w:tcPr>
          <w:p w14:paraId="67CF4D7D" w14:textId="04C69617" w:rsidR="008024F6" w:rsidRPr="00AB191A" w:rsidRDefault="008024F6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Aangeboden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eenheidsprijs</w:t>
            </w:r>
          </w:p>
        </w:tc>
      </w:tr>
      <w:tr w:rsidR="008024F6" w:rsidRPr="00AB191A" w14:paraId="38BABADC" w14:textId="77777777" w:rsidTr="008024F6">
        <w:tc>
          <w:tcPr>
            <w:tcW w:w="1951" w:type="dxa"/>
          </w:tcPr>
          <w:p w14:paraId="275552E5" w14:textId="26D12E82" w:rsidR="008024F6" w:rsidRPr="00AB191A" w:rsidRDefault="008024F6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Trajectprijs Maatschappelijke begeleiding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91725B6" w14:textId="5596C7C9" w:rsidR="008024F6" w:rsidRPr="00AB191A" w:rsidRDefault="008024F6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 w:rsidR="00E648BB">
              <w:rPr>
                <w:rFonts w:ascii="Calibri" w:eastAsia="Arial" w:hAnsi="Calibri" w:cs="Calibri"/>
                <w:sz w:val="22"/>
                <w:szCs w:val="22"/>
              </w:rPr>
              <w:t>1.944</w:t>
            </w:r>
            <w:r>
              <w:rPr>
                <w:rFonts w:ascii="Calibri" w:eastAsia="Arial" w:hAnsi="Calibri" w:cs="Calibri"/>
                <w:sz w:val="22"/>
                <w:szCs w:val="22"/>
              </w:rPr>
              <w:t>,00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3CA8F48E" w14:textId="77777777" w:rsidR="008024F6" w:rsidRPr="00AB191A" w:rsidRDefault="008024F6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8024F6" w:rsidRPr="00AB191A" w14:paraId="2BD3D42A" w14:textId="77777777" w:rsidTr="008024F6">
        <w:tc>
          <w:tcPr>
            <w:tcW w:w="1951" w:type="dxa"/>
            <w:shd w:val="clear" w:color="auto" w:fill="D9D9D9"/>
          </w:tcPr>
          <w:p w14:paraId="7B591464" w14:textId="77777777" w:rsidR="008024F6" w:rsidRPr="00AB191A" w:rsidRDefault="008024F6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D9D9D9"/>
          </w:tcPr>
          <w:p w14:paraId="214F16D9" w14:textId="77777777" w:rsidR="008024F6" w:rsidRPr="00AB191A" w:rsidRDefault="008024F6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D9D9D9"/>
          </w:tcPr>
          <w:p w14:paraId="29E0B02F" w14:textId="77777777" w:rsidR="008024F6" w:rsidRPr="00AB191A" w:rsidRDefault="008024F6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05F46C75" w14:textId="77777777" w:rsidR="00EB4A52" w:rsidRPr="00D34D02" w:rsidRDefault="00EB4A52" w:rsidP="00EB4A52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0CF1768F" w14:textId="77777777" w:rsidR="00EB4A52" w:rsidRPr="00AB191A" w:rsidRDefault="00EB4A52" w:rsidP="00EB4A52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265E0C51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010B3408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</w:p>
    <w:p w14:paraId="25D7B7A7" w14:textId="47B7CE62" w:rsidR="00EB4A52" w:rsidRPr="00EB4A5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Pr="00EB4A52">
        <w:rPr>
          <w:rFonts w:ascii="Calibri" w:eastAsia="Arial" w:hAnsi="Calibri" w:cs="Calibri"/>
          <w:sz w:val="22"/>
          <w:szCs w:val="22"/>
        </w:rPr>
        <w:t xml:space="preserve"> </w:t>
      </w:r>
      <w:r w:rsidRPr="00EB4A52">
        <w:rPr>
          <w:rFonts w:ascii="Calibri" w:eastAsia="Arial" w:hAnsi="Calibri" w:cs="Calibri"/>
          <w:sz w:val="16"/>
          <w:szCs w:val="16"/>
        </w:rPr>
        <w:t>Z.20.069746</w:t>
      </w:r>
      <w:r w:rsidRPr="00EB4A5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5FAD439B" w14:textId="77777777" w:rsidR="00EB4A52" w:rsidRPr="00D34D0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150770A8" w14:textId="77777777" w:rsidR="00EB4A52" w:rsidRPr="00D34D0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979A902" w14:textId="77777777" w:rsidR="00EB4A52" w:rsidRPr="00D34D0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2B55929C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CE63F32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8131071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E6AB07F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E01ABEA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12CF731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513DBB6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5E07E7A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060F259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23E2CFA" w14:textId="6CCF0990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6505B59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3CD27B8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0799523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35B2AA5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D35F05F" w14:textId="1B7FC7FF" w:rsidR="008E1079" w:rsidRPr="008E1079" w:rsidRDefault="00EB4A52" w:rsidP="00EB4A52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95376E8" w14:textId="77777777" w:rsidR="008E1079" w:rsidRPr="008E1079" w:rsidRDefault="008E1079" w:rsidP="008E1079"/>
    <w:sectPr w:rsidR="008E1079" w:rsidRPr="008E1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4A52"/>
    <w:rsid w:val="0005644A"/>
    <w:rsid w:val="00096760"/>
    <w:rsid w:val="00145E42"/>
    <w:rsid w:val="005556D9"/>
    <w:rsid w:val="00583D28"/>
    <w:rsid w:val="00591D22"/>
    <w:rsid w:val="00613253"/>
    <w:rsid w:val="00636160"/>
    <w:rsid w:val="008024F6"/>
    <w:rsid w:val="00806BDB"/>
    <w:rsid w:val="008751EE"/>
    <w:rsid w:val="008E1079"/>
    <w:rsid w:val="009A3A71"/>
    <w:rsid w:val="00A8113D"/>
    <w:rsid w:val="00BE3FFD"/>
    <w:rsid w:val="00C42CF7"/>
    <w:rsid w:val="00E5784B"/>
    <w:rsid w:val="00E648BB"/>
    <w:rsid w:val="00E9071C"/>
    <w:rsid w:val="00EB4A52"/>
    <w:rsid w:val="00EF50C2"/>
    <w:rsid w:val="00F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2490"/>
  <w15:chartTrackingRefBased/>
  <w15:docId w15:val="{EBAD1A7F-545B-4E0C-BD52-C8A8522B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</w:pPr>
    <w:rPr>
      <w:rFonts w:eastAsiaTheme="minorEastAsia"/>
      <w:bCs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</w:pPr>
    <w:rPr>
      <w:rFonts w:eastAsiaTheme="minorEastAsia"/>
      <w:bCs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4A5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4A52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7BB562A079F4394855142147F02E3" ma:contentTypeVersion="9" ma:contentTypeDescription="Create a new document." ma:contentTypeScope="" ma:versionID="ae4570b31dbb3f617d28aeede521d994">
  <xsd:schema xmlns:xsd="http://www.w3.org/2001/XMLSchema" xmlns:xs="http://www.w3.org/2001/XMLSchema" xmlns:p="http://schemas.microsoft.com/office/2006/metadata/properties" xmlns:ns3="79882605-4107-4b6f-b04a-3544cf355961" xmlns:ns4="0a8d1fb4-517d-4191-a9a0-f79ef288e421" targetNamespace="http://schemas.microsoft.com/office/2006/metadata/properties" ma:root="true" ma:fieldsID="5f0e722fc795e12bfbae0f577b797153" ns3:_="" ns4:_="">
    <xsd:import namespace="79882605-4107-4b6f-b04a-3544cf355961"/>
    <xsd:import namespace="0a8d1fb4-517d-4191-a9a0-f79ef288e4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82605-4107-4b6f-b04a-3544cf355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d1fb4-517d-4191-a9a0-f79ef288e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17D9E1-CBD6-4EE0-8D2F-AEE28BF85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86925-E50D-47DD-B36B-E3CBA966C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63CCB7-41C0-4A37-B2FD-A00A6E5F3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82605-4107-4b6f-b04a-3544cf355961"/>
    <ds:schemaRef ds:uri="0a8d1fb4-517d-4191-a9a0-f79ef288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1252</Characters>
  <Application>Microsoft Office Word</Application>
  <DocSecurity>0</DocSecurity>
  <Lines>10</Lines>
  <Paragraphs>2</Paragraphs>
  <ScaleCrop>false</ScaleCrop>
  <Company>Gemeente Hoeksche Waard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Geene</dc:creator>
  <cp:keywords/>
  <dc:description/>
  <cp:lastModifiedBy>Kaylee Geene</cp:lastModifiedBy>
  <cp:revision>2</cp:revision>
  <dcterms:created xsi:type="dcterms:W3CDTF">2021-07-29T14:24:00Z</dcterms:created>
  <dcterms:modified xsi:type="dcterms:W3CDTF">2021-07-29T14:24:00Z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0x0101004F57BB562A079F4394855142147F02E3</vt:lpwstr>
  </property>
</Properties>
</file>